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1A99" w14:textId="77777777" w:rsidR="00CC0628" w:rsidRDefault="00CC0628">
      <w:pPr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ab/>
      </w:r>
      <w:r>
        <w:rPr>
          <w:rFonts w:ascii="Lucida Sans Unicode" w:hAnsi="Lucida Sans Unicode" w:cs="Lucida Sans Unicode"/>
          <w:sz w:val="28"/>
        </w:rPr>
        <w:tab/>
      </w:r>
    </w:p>
    <w:p w14:paraId="16885466" w14:textId="77777777" w:rsidR="00CC0628" w:rsidRDefault="00873219" w:rsidP="00501000">
      <w:pPr>
        <w:ind w:left="2880"/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 xml:space="preserve">  </w:t>
      </w:r>
      <w:r w:rsidR="00C64E08">
        <w:rPr>
          <w:rFonts w:ascii="Lucida Sans Unicode" w:hAnsi="Lucida Sans Unicode" w:cs="Lucida Sans Unicode"/>
          <w:sz w:val="28"/>
        </w:rPr>
        <w:t>October 14th, 2022</w:t>
      </w:r>
    </w:p>
    <w:p w14:paraId="071A876D" w14:textId="77777777" w:rsidR="00CC0628" w:rsidRDefault="00CC0628">
      <w:pPr>
        <w:pStyle w:val="Heading1"/>
      </w:pPr>
      <w:r>
        <w:t xml:space="preserve">SECOND INJURY FUND  </w:t>
      </w:r>
    </w:p>
    <w:p w14:paraId="1FCA272F" w14:textId="77777777" w:rsidR="00CC0628" w:rsidRDefault="00CC0628" w:rsidP="00873219">
      <w:pPr>
        <w:jc w:val="center"/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 xml:space="preserve"> </w:t>
      </w:r>
      <w:r w:rsidR="009864FD">
        <w:rPr>
          <w:rFonts w:ascii="Lucida Sans Unicode" w:hAnsi="Lucida Sans Unicode" w:cs="Lucida Sans Unicode"/>
          <w:sz w:val="28"/>
        </w:rPr>
        <w:t xml:space="preserve">STATUS </w:t>
      </w:r>
      <w:r>
        <w:rPr>
          <w:rFonts w:ascii="Lucida Sans Unicode" w:hAnsi="Lucida Sans Unicode" w:cs="Lucida Sans Unicode"/>
          <w:sz w:val="28"/>
        </w:rPr>
        <w:t>REPORT</w:t>
      </w:r>
    </w:p>
    <w:p w14:paraId="294DED99" w14:textId="77777777" w:rsidR="00D01EFD" w:rsidRDefault="00D01EFD">
      <w:pPr>
        <w:rPr>
          <w:rFonts w:ascii="Lucida Sans Unicode" w:hAnsi="Lucida Sans Unicode" w:cs="Lucida Sans Unicode"/>
          <w:sz w:val="28"/>
        </w:rPr>
      </w:pPr>
    </w:p>
    <w:p w14:paraId="2DA0D0EA" w14:textId="77777777" w:rsidR="00B626E5" w:rsidRDefault="00387E35">
      <w:pPr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>Pursuant to IC 22-3-3-13</w:t>
      </w:r>
      <w:r w:rsidR="00CF13D6">
        <w:rPr>
          <w:rFonts w:ascii="Lucida Sans Unicode" w:hAnsi="Lucida Sans Unicode" w:cs="Lucida Sans Unicode"/>
          <w:sz w:val="28"/>
        </w:rPr>
        <w:t>, the Worker’s Compensation Board hereby informs you that an assessment</w:t>
      </w:r>
      <w:r w:rsidR="00897F7C">
        <w:rPr>
          <w:rFonts w:ascii="Lucida Sans Unicode" w:hAnsi="Lucida Sans Unicode" w:cs="Lucida Sans Unicode"/>
          <w:sz w:val="28"/>
        </w:rPr>
        <w:t xml:space="preserve"> to the Second Injury Fund</w:t>
      </w:r>
      <w:r w:rsidR="00C64E08">
        <w:rPr>
          <w:rFonts w:ascii="Lucida Sans Unicode" w:hAnsi="Lucida Sans Unicode" w:cs="Lucida Sans Unicode"/>
          <w:sz w:val="28"/>
        </w:rPr>
        <w:t xml:space="preserve"> will be necessary in 2023</w:t>
      </w:r>
      <w:r w:rsidR="00CF13D6">
        <w:rPr>
          <w:rFonts w:ascii="Lucida Sans Unicode" w:hAnsi="Lucida Sans Unicode" w:cs="Lucida Sans Unicode"/>
          <w:sz w:val="28"/>
        </w:rPr>
        <w:t xml:space="preserve"> to </w:t>
      </w:r>
      <w:r w:rsidR="00A57F98">
        <w:rPr>
          <w:rFonts w:ascii="Lucida Sans Unicode" w:hAnsi="Lucida Sans Unicode" w:cs="Lucida Sans Unicode"/>
          <w:sz w:val="28"/>
        </w:rPr>
        <w:t>insure that beneficiaries continue to rece</w:t>
      </w:r>
      <w:r w:rsidR="001C7988">
        <w:rPr>
          <w:rFonts w:ascii="Lucida Sans Unicode" w:hAnsi="Lucida Sans Unicode" w:cs="Lucida Sans Unicode"/>
          <w:sz w:val="28"/>
        </w:rPr>
        <w:t>ive their statutory</w:t>
      </w:r>
      <w:r w:rsidR="00A57F98">
        <w:rPr>
          <w:rFonts w:ascii="Lucida Sans Unicode" w:hAnsi="Lucida Sans Unicode" w:cs="Lucida Sans Unicode"/>
          <w:sz w:val="28"/>
        </w:rPr>
        <w:t xml:space="preserve"> awards</w:t>
      </w:r>
      <w:r w:rsidR="001C7988">
        <w:rPr>
          <w:rFonts w:ascii="Lucida Sans Unicode" w:hAnsi="Lucida Sans Unicode" w:cs="Lucida Sans Unicode"/>
          <w:sz w:val="28"/>
        </w:rPr>
        <w:t xml:space="preserve"> of compensation</w:t>
      </w:r>
      <w:r w:rsidR="00A57F98">
        <w:rPr>
          <w:rFonts w:ascii="Lucida Sans Unicode" w:hAnsi="Lucida Sans Unicode" w:cs="Lucida Sans Unicode"/>
          <w:sz w:val="28"/>
        </w:rPr>
        <w:t xml:space="preserve"> and/or prosthe</w:t>
      </w:r>
      <w:r w:rsidR="00C261F7">
        <w:rPr>
          <w:rFonts w:ascii="Lucida Sans Unicode" w:hAnsi="Lucida Sans Unicode" w:cs="Lucida Sans Unicode"/>
          <w:sz w:val="28"/>
        </w:rPr>
        <w:t>tic replacements from the Fund.</w:t>
      </w:r>
    </w:p>
    <w:p w14:paraId="0D7B5BAE" w14:textId="77777777" w:rsidR="00D01EFD" w:rsidRDefault="00D01EFD">
      <w:pPr>
        <w:rPr>
          <w:rFonts w:ascii="Lucida Sans Unicode" w:hAnsi="Lucida Sans Unicode" w:cs="Lucida Sans Unicode"/>
          <w:sz w:val="28"/>
        </w:rPr>
      </w:pPr>
    </w:p>
    <w:p w14:paraId="5078DE4E" w14:textId="77777777" w:rsidR="00CC0628" w:rsidRDefault="00083320">
      <w:pPr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>T</w:t>
      </w:r>
      <w:r w:rsidR="00B626E5">
        <w:rPr>
          <w:rFonts w:ascii="Lucida Sans Unicode" w:hAnsi="Lucida Sans Unicode" w:cs="Lucida Sans Unicode"/>
          <w:sz w:val="28"/>
        </w:rPr>
        <w:t xml:space="preserve">he </w:t>
      </w:r>
      <w:r w:rsidR="00883795">
        <w:rPr>
          <w:rFonts w:ascii="Lucida Sans Unicode" w:hAnsi="Lucida Sans Unicode" w:cs="Lucida Sans Unicode"/>
          <w:sz w:val="28"/>
        </w:rPr>
        <w:t>bala</w:t>
      </w:r>
      <w:r w:rsidR="00BE12BF">
        <w:rPr>
          <w:rFonts w:ascii="Lucida Sans Unicode" w:hAnsi="Lucida Sans Unicode" w:cs="Lucida Sans Unicode"/>
          <w:sz w:val="28"/>
        </w:rPr>
        <w:t xml:space="preserve">nce remaining in the Fund as </w:t>
      </w:r>
      <w:r w:rsidR="00897F7C">
        <w:rPr>
          <w:rFonts w:ascii="Lucida Sans Unicode" w:hAnsi="Lucida Sans Unicode" w:cs="Lucida Sans Unicode"/>
          <w:sz w:val="28"/>
        </w:rPr>
        <w:t xml:space="preserve">of </w:t>
      </w:r>
      <w:r w:rsidR="00C64E08">
        <w:rPr>
          <w:rFonts w:ascii="Lucida Sans Unicode" w:hAnsi="Lucida Sans Unicode" w:cs="Lucida Sans Unicode"/>
          <w:sz w:val="28"/>
        </w:rPr>
        <w:t>October 14</w:t>
      </w:r>
      <w:r w:rsidR="00C64E08" w:rsidRPr="00C64E08">
        <w:rPr>
          <w:rFonts w:ascii="Lucida Sans Unicode" w:hAnsi="Lucida Sans Unicode" w:cs="Lucida Sans Unicode"/>
          <w:sz w:val="28"/>
          <w:vertAlign w:val="superscript"/>
        </w:rPr>
        <w:t>th</w:t>
      </w:r>
      <w:r w:rsidR="00C64E08">
        <w:rPr>
          <w:rFonts w:ascii="Lucida Sans Unicode" w:hAnsi="Lucida Sans Unicode" w:cs="Lucida Sans Unicode"/>
          <w:sz w:val="28"/>
        </w:rPr>
        <w:t>, 2022 i</w:t>
      </w:r>
      <w:r w:rsidR="003C1C65">
        <w:rPr>
          <w:rFonts w:ascii="Lucida Sans Unicode" w:hAnsi="Lucida Sans Unicode" w:cs="Lucida Sans Unicode"/>
          <w:sz w:val="28"/>
        </w:rPr>
        <w:t>s</w:t>
      </w:r>
      <w:r w:rsidR="00BE12BF">
        <w:rPr>
          <w:rFonts w:ascii="Lucida Sans Unicode" w:hAnsi="Lucida Sans Unicode" w:cs="Lucida Sans Unicode"/>
          <w:sz w:val="28"/>
        </w:rPr>
        <w:t xml:space="preserve"> </w:t>
      </w:r>
      <w:r w:rsidR="00343E12">
        <w:rPr>
          <w:rFonts w:ascii="Lucida Sans Unicode" w:hAnsi="Lucida Sans Unicode" w:cs="Lucida Sans Unicode"/>
          <w:sz w:val="28"/>
        </w:rPr>
        <w:t>$</w:t>
      </w:r>
      <w:r w:rsidR="00C64E08">
        <w:rPr>
          <w:rFonts w:ascii="Lucida Sans Unicode" w:hAnsi="Lucida Sans Unicode" w:cs="Lucida Sans Unicode"/>
          <w:sz w:val="28"/>
        </w:rPr>
        <w:t>3,865,075</w:t>
      </w:r>
      <w:r w:rsidR="00883795">
        <w:rPr>
          <w:rFonts w:ascii="Lucida Sans Unicode" w:hAnsi="Lucida Sans Unicode" w:cs="Lucida Sans Unicode"/>
          <w:sz w:val="28"/>
        </w:rPr>
        <w:t xml:space="preserve">. </w:t>
      </w:r>
      <w:r w:rsidR="00C64E08">
        <w:rPr>
          <w:rFonts w:ascii="Lucida Sans Unicode" w:hAnsi="Lucida Sans Unicode" w:cs="Lucida Sans Unicode"/>
          <w:sz w:val="28"/>
        </w:rPr>
        <w:t>Disbursements for 2021</w:t>
      </w:r>
      <w:r w:rsidR="00AE75D7">
        <w:rPr>
          <w:rFonts w:ascii="Lucida Sans Unicode" w:hAnsi="Lucida Sans Unicode" w:cs="Lucida Sans Unicode"/>
          <w:sz w:val="28"/>
        </w:rPr>
        <w:t xml:space="preserve"> totaled $</w:t>
      </w:r>
      <w:r w:rsidR="00C64E08">
        <w:rPr>
          <w:rFonts w:ascii="Lucida Sans Unicode" w:hAnsi="Lucida Sans Unicode" w:cs="Lucida Sans Unicode"/>
          <w:sz w:val="28"/>
        </w:rPr>
        <w:t>7,229,147</w:t>
      </w:r>
      <w:r w:rsidR="00D01EFD">
        <w:rPr>
          <w:rFonts w:ascii="Lucida Sans Unicode" w:hAnsi="Lucida Sans Unicode" w:cs="Lucida Sans Unicode"/>
          <w:sz w:val="28"/>
        </w:rPr>
        <w:t>.</w:t>
      </w:r>
      <w:r w:rsidR="00343E12">
        <w:rPr>
          <w:rFonts w:ascii="Lucida Sans Unicode" w:hAnsi="Lucida Sans Unicode" w:cs="Lucida Sans Unicode"/>
          <w:sz w:val="28"/>
        </w:rPr>
        <w:t xml:space="preserve">  I</w:t>
      </w:r>
      <w:r w:rsidR="00CC0628">
        <w:rPr>
          <w:rFonts w:ascii="Lucida Sans Unicode" w:hAnsi="Lucida Sans Unicode" w:cs="Lucida Sans Unicode"/>
          <w:sz w:val="28"/>
        </w:rPr>
        <w:t>n accordance with IC 22-3-3-13(</w:t>
      </w:r>
      <w:r w:rsidR="003C1C65">
        <w:rPr>
          <w:rFonts w:ascii="Lucida Sans Unicode" w:hAnsi="Lucida Sans Unicode" w:cs="Lucida Sans Unicode"/>
          <w:sz w:val="28"/>
        </w:rPr>
        <w:t>c</w:t>
      </w:r>
      <w:r w:rsidR="00501000">
        <w:rPr>
          <w:rFonts w:ascii="Lucida Sans Unicode" w:hAnsi="Lucida Sans Unicode" w:cs="Lucida Sans Unicode"/>
          <w:sz w:val="28"/>
        </w:rPr>
        <w:t xml:space="preserve">) (2), </w:t>
      </w:r>
      <w:r w:rsidR="00D01EFD">
        <w:rPr>
          <w:rFonts w:ascii="Lucida Sans Unicode" w:hAnsi="Lucida Sans Unicode" w:cs="Lucida Sans Unicode"/>
          <w:sz w:val="28"/>
        </w:rPr>
        <w:t>an as</w:t>
      </w:r>
      <w:r w:rsidR="001C7988">
        <w:rPr>
          <w:rFonts w:ascii="Lucida Sans Unicode" w:hAnsi="Lucida Sans Unicode" w:cs="Lucida Sans Unicode"/>
          <w:sz w:val="28"/>
        </w:rPr>
        <w:t>sessment is</w:t>
      </w:r>
      <w:r w:rsidR="00C64E08">
        <w:rPr>
          <w:rFonts w:ascii="Lucida Sans Unicode" w:hAnsi="Lucida Sans Unicode" w:cs="Lucida Sans Unicode"/>
          <w:sz w:val="28"/>
        </w:rPr>
        <w:t xml:space="preserve"> appropriate for 2023</w:t>
      </w:r>
      <w:r w:rsidR="00033B73">
        <w:rPr>
          <w:rFonts w:ascii="Lucida Sans Unicode" w:hAnsi="Lucida Sans Unicode" w:cs="Lucida Sans Unicode"/>
          <w:sz w:val="28"/>
        </w:rPr>
        <w:t xml:space="preserve"> because</w:t>
      </w:r>
      <w:r w:rsidR="00D01EFD">
        <w:rPr>
          <w:rFonts w:ascii="Lucida Sans Unicode" w:hAnsi="Lucida Sans Unicode" w:cs="Lucida Sans Unicode"/>
          <w:sz w:val="28"/>
        </w:rPr>
        <w:t xml:space="preserve"> th</w:t>
      </w:r>
      <w:r w:rsidR="00E8755C">
        <w:rPr>
          <w:rFonts w:ascii="Lucida Sans Unicode" w:hAnsi="Lucida Sans Unicode" w:cs="Lucida Sans Unicode"/>
          <w:sz w:val="28"/>
        </w:rPr>
        <w:t xml:space="preserve">e assets in the Fund </w:t>
      </w:r>
      <w:r w:rsidR="000E0480">
        <w:rPr>
          <w:rFonts w:ascii="Lucida Sans Unicode" w:hAnsi="Lucida Sans Unicode" w:cs="Lucida Sans Unicode"/>
          <w:sz w:val="28"/>
        </w:rPr>
        <w:t>on</w:t>
      </w:r>
      <w:r w:rsidR="003C1C65">
        <w:rPr>
          <w:rFonts w:ascii="Lucida Sans Unicode" w:hAnsi="Lucida Sans Unicode" w:cs="Lucida Sans Unicode"/>
          <w:sz w:val="28"/>
        </w:rPr>
        <w:t xml:space="preserve"> or before</w:t>
      </w:r>
      <w:r w:rsidR="00E4166B">
        <w:rPr>
          <w:rFonts w:ascii="Lucida Sans Unicode" w:hAnsi="Lucida Sans Unicode" w:cs="Lucida Sans Unicode"/>
          <w:sz w:val="28"/>
        </w:rPr>
        <w:t xml:space="preserve"> November 1</w:t>
      </w:r>
      <w:r w:rsidR="000E0480">
        <w:rPr>
          <w:rFonts w:ascii="Lucida Sans Unicode" w:hAnsi="Lucida Sans Unicode" w:cs="Lucida Sans Unicode"/>
          <w:sz w:val="28"/>
        </w:rPr>
        <w:t>st</w:t>
      </w:r>
      <w:r w:rsidR="003C1C65">
        <w:rPr>
          <w:rFonts w:ascii="Lucida Sans Unicode" w:hAnsi="Lucida Sans Unicode" w:cs="Lucida Sans Unicode"/>
          <w:sz w:val="28"/>
        </w:rPr>
        <w:t xml:space="preserve"> are</w:t>
      </w:r>
      <w:r w:rsidR="00CC0628">
        <w:rPr>
          <w:rFonts w:ascii="Lucida Sans Unicode" w:hAnsi="Lucida Sans Unicode" w:cs="Lucida Sans Unicode"/>
          <w:sz w:val="28"/>
        </w:rPr>
        <w:t xml:space="preserve"> less than 135% of the previous year</w:t>
      </w:r>
      <w:r w:rsidR="00E8755C">
        <w:rPr>
          <w:rFonts w:ascii="Lucida Sans Unicode" w:hAnsi="Lucida Sans Unicode" w:cs="Lucida Sans Unicode"/>
          <w:sz w:val="28"/>
        </w:rPr>
        <w:t>’</w:t>
      </w:r>
      <w:r w:rsidR="00CC0628">
        <w:rPr>
          <w:rFonts w:ascii="Lucida Sans Unicode" w:hAnsi="Lucida Sans Unicode" w:cs="Lucida Sans Unicode"/>
          <w:sz w:val="28"/>
        </w:rPr>
        <w:t>s payments</w:t>
      </w:r>
      <w:r w:rsidR="00D01EFD">
        <w:rPr>
          <w:rFonts w:ascii="Lucida Sans Unicode" w:hAnsi="Lucida Sans Unicode" w:cs="Lucida Sans Unicode"/>
          <w:sz w:val="28"/>
        </w:rPr>
        <w:t>.</w:t>
      </w:r>
    </w:p>
    <w:p w14:paraId="47F523BD" w14:textId="77777777" w:rsidR="009B4A49" w:rsidRDefault="009B4A49">
      <w:pPr>
        <w:rPr>
          <w:rFonts w:ascii="Lucida Sans Unicode" w:hAnsi="Lucida Sans Unicode" w:cs="Lucida Sans Unicode"/>
          <w:sz w:val="28"/>
        </w:rPr>
      </w:pPr>
    </w:p>
    <w:p w14:paraId="2268D57D" w14:textId="77777777" w:rsidR="009B4A49" w:rsidRDefault="00093F46">
      <w:pPr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>W</w:t>
      </w:r>
      <w:r w:rsidR="009B4A49">
        <w:rPr>
          <w:rFonts w:ascii="Lucida Sans Unicode" w:hAnsi="Lucida Sans Unicode" w:cs="Lucida Sans Unicode"/>
          <w:sz w:val="28"/>
        </w:rPr>
        <w:t>e will us</w:t>
      </w:r>
      <w:r w:rsidR="00C64E08">
        <w:rPr>
          <w:rFonts w:ascii="Lucida Sans Unicode" w:hAnsi="Lucida Sans Unicode" w:cs="Lucida Sans Unicode"/>
          <w:sz w:val="28"/>
        </w:rPr>
        <w:t>e the same formulas for the 2023</w:t>
      </w:r>
      <w:r w:rsidR="009B4A49">
        <w:rPr>
          <w:rFonts w:ascii="Lucida Sans Unicode" w:hAnsi="Lucida Sans Unicode" w:cs="Lucida Sans Unicode"/>
          <w:sz w:val="28"/>
        </w:rPr>
        <w:t xml:space="preserve"> ass</w:t>
      </w:r>
      <w:r w:rsidR="00C64E08">
        <w:rPr>
          <w:rFonts w:ascii="Lucida Sans Unicode" w:hAnsi="Lucida Sans Unicode" w:cs="Lucida Sans Unicode"/>
          <w:sz w:val="28"/>
        </w:rPr>
        <w:t>essment as were applied for 2022.</w:t>
      </w:r>
    </w:p>
    <w:p w14:paraId="2AD2EF5B" w14:textId="77777777" w:rsidR="00B33ADB" w:rsidRDefault="00B33ADB">
      <w:pPr>
        <w:rPr>
          <w:rFonts w:ascii="Lucida Sans Unicode" w:hAnsi="Lucida Sans Unicode" w:cs="Lucida Sans Unicode"/>
          <w:sz w:val="28"/>
        </w:rPr>
      </w:pPr>
    </w:p>
    <w:p w14:paraId="793552D1" w14:textId="77777777" w:rsidR="00CC0628" w:rsidRDefault="00B33ADB">
      <w:pPr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 xml:space="preserve">As always, please reach out to me if you have questions or comments.  </w:t>
      </w:r>
      <w:r w:rsidR="00D56767">
        <w:rPr>
          <w:rFonts w:ascii="Lucida Sans Unicode" w:hAnsi="Lucida Sans Unicode" w:cs="Lucida Sans Unicode"/>
          <w:sz w:val="28"/>
        </w:rPr>
        <w:t xml:space="preserve">Lhamilton@wcb.in.gov. </w:t>
      </w:r>
    </w:p>
    <w:p w14:paraId="0DB71730" w14:textId="77777777" w:rsidR="00CC0628" w:rsidRDefault="00CC0628">
      <w:pPr>
        <w:rPr>
          <w:rFonts w:ascii="Lucida Sans Unicode" w:hAnsi="Lucida Sans Unicode" w:cs="Lucida Sans Unicode"/>
          <w:sz w:val="28"/>
        </w:rPr>
      </w:pPr>
    </w:p>
    <w:p w14:paraId="44013845" w14:textId="77777777" w:rsidR="00343E12" w:rsidRDefault="003C1C65">
      <w:pPr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>Y</w:t>
      </w:r>
      <w:r w:rsidR="000E0480">
        <w:rPr>
          <w:rFonts w:ascii="Lucida Sans Unicode" w:hAnsi="Lucida Sans Unicode" w:cs="Lucida Sans Unicode"/>
          <w:sz w:val="28"/>
        </w:rPr>
        <w:t>ours</w:t>
      </w:r>
      <w:r>
        <w:rPr>
          <w:rFonts w:ascii="Lucida Sans Unicode" w:hAnsi="Lucida Sans Unicode" w:cs="Lucida Sans Unicode"/>
          <w:sz w:val="28"/>
        </w:rPr>
        <w:t xml:space="preserve"> </w:t>
      </w:r>
      <w:r w:rsidR="00501000">
        <w:rPr>
          <w:rFonts w:ascii="Lucida Sans Unicode" w:hAnsi="Lucida Sans Unicode" w:cs="Lucida Sans Unicode"/>
          <w:sz w:val="28"/>
        </w:rPr>
        <w:t>very truly</w:t>
      </w:r>
      <w:r w:rsidR="00D01EFD">
        <w:rPr>
          <w:rFonts w:ascii="Lucida Sans Unicode" w:hAnsi="Lucida Sans Unicode" w:cs="Lucida Sans Unicode"/>
          <w:sz w:val="28"/>
        </w:rPr>
        <w:t xml:space="preserve">,  </w:t>
      </w:r>
    </w:p>
    <w:p w14:paraId="7DD892DE" w14:textId="77777777" w:rsidR="000E0480" w:rsidRDefault="000E0480">
      <w:pPr>
        <w:rPr>
          <w:rFonts w:ascii="Lucida Sans Unicode" w:hAnsi="Lucida Sans Unicode" w:cs="Lucida Sans Unicode"/>
          <w:sz w:val="28"/>
        </w:rPr>
      </w:pPr>
    </w:p>
    <w:p w14:paraId="78874CC0" w14:textId="77777777" w:rsidR="00CC0628" w:rsidRDefault="00D01EFD">
      <w:pPr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>Linda Peterson Hamilton</w:t>
      </w:r>
    </w:p>
    <w:sectPr w:rsidR="00CC0628" w:rsidSect="00DD270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ABA7" w14:textId="77777777" w:rsidR="00F62A6D" w:rsidRDefault="00F62A6D" w:rsidP="00B626E5">
      <w:r>
        <w:separator/>
      </w:r>
    </w:p>
  </w:endnote>
  <w:endnote w:type="continuationSeparator" w:id="0">
    <w:p w14:paraId="3D9209D2" w14:textId="77777777" w:rsidR="00F62A6D" w:rsidRDefault="00F62A6D" w:rsidP="00B6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1A8E" w14:textId="77777777" w:rsidR="00093F46" w:rsidRDefault="00093F46" w:rsidP="00B626E5">
    <w:pPr>
      <w:pStyle w:val="Footer"/>
      <w:tabs>
        <w:tab w:val="clear" w:pos="4680"/>
        <w:tab w:val="clear" w:pos="9360"/>
        <w:tab w:val="left" w:pos="31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3DB9" w14:textId="77777777" w:rsidR="00F62A6D" w:rsidRDefault="00F62A6D" w:rsidP="00B626E5">
      <w:r>
        <w:separator/>
      </w:r>
    </w:p>
  </w:footnote>
  <w:footnote w:type="continuationSeparator" w:id="0">
    <w:p w14:paraId="705CBD7C" w14:textId="77777777" w:rsidR="00F62A6D" w:rsidRDefault="00F62A6D" w:rsidP="00B6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212"/>
    <w:multiLevelType w:val="hybridMultilevel"/>
    <w:tmpl w:val="E3D60F7A"/>
    <w:lvl w:ilvl="0" w:tplc="456E09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9638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55D"/>
    <w:rsid w:val="00005C96"/>
    <w:rsid w:val="00026D1D"/>
    <w:rsid w:val="00033B73"/>
    <w:rsid w:val="000609A3"/>
    <w:rsid w:val="000629B0"/>
    <w:rsid w:val="00083320"/>
    <w:rsid w:val="00093F46"/>
    <w:rsid w:val="000D155D"/>
    <w:rsid w:val="000E0480"/>
    <w:rsid w:val="000F119D"/>
    <w:rsid w:val="001C7988"/>
    <w:rsid w:val="00217ACB"/>
    <w:rsid w:val="002908ED"/>
    <w:rsid w:val="00343E12"/>
    <w:rsid w:val="00387E35"/>
    <w:rsid w:val="003C1C65"/>
    <w:rsid w:val="00501000"/>
    <w:rsid w:val="00511795"/>
    <w:rsid w:val="005401F9"/>
    <w:rsid w:val="00556806"/>
    <w:rsid w:val="005D1848"/>
    <w:rsid w:val="00617F32"/>
    <w:rsid w:val="00752B5E"/>
    <w:rsid w:val="007E5DF3"/>
    <w:rsid w:val="00873219"/>
    <w:rsid w:val="00883795"/>
    <w:rsid w:val="00897F7C"/>
    <w:rsid w:val="008B5B77"/>
    <w:rsid w:val="008F3484"/>
    <w:rsid w:val="009672B1"/>
    <w:rsid w:val="009864FD"/>
    <w:rsid w:val="009B4A49"/>
    <w:rsid w:val="00A40045"/>
    <w:rsid w:val="00A57F98"/>
    <w:rsid w:val="00AE28AA"/>
    <w:rsid w:val="00AE75D7"/>
    <w:rsid w:val="00B260B0"/>
    <w:rsid w:val="00B33ADB"/>
    <w:rsid w:val="00B4335E"/>
    <w:rsid w:val="00B626E5"/>
    <w:rsid w:val="00BE12BF"/>
    <w:rsid w:val="00C261F7"/>
    <w:rsid w:val="00C44445"/>
    <w:rsid w:val="00C64E08"/>
    <w:rsid w:val="00C7795D"/>
    <w:rsid w:val="00CC0628"/>
    <w:rsid w:val="00CF13D6"/>
    <w:rsid w:val="00D01EFD"/>
    <w:rsid w:val="00D47A2F"/>
    <w:rsid w:val="00D56767"/>
    <w:rsid w:val="00D82942"/>
    <w:rsid w:val="00DA187C"/>
    <w:rsid w:val="00DD2708"/>
    <w:rsid w:val="00E4166B"/>
    <w:rsid w:val="00E8755C"/>
    <w:rsid w:val="00F62A6D"/>
    <w:rsid w:val="00F666CA"/>
    <w:rsid w:val="00F9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C0FF2A"/>
  <w15:docId w15:val="{086F5525-DD6A-4D7B-BC4D-74646A4F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708"/>
    <w:rPr>
      <w:sz w:val="24"/>
      <w:szCs w:val="24"/>
    </w:rPr>
  </w:style>
  <w:style w:type="paragraph" w:styleId="Heading1">
    <w:name w:val="heading 1"/>
    <w:basedOn w:val="Normal"/>
    <w:next w:val="Normal"/>
    <w:qFormat/>
    <w:rsid w:val="00DD2708"/>
    <w:pPr>
      <w:keepNext/>
      <w:jc w:val="center"/>
      <w:outlineLvl w:val="0"/>
    </w:pPr>
    <w:rPr>
      <w:rFonts w:ascii="Lucida Sans Unicode" w:hAnsi="Lucida Sans Unicode" w:cs="Lucida Sans Unicod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2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6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2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6E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3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A67F-2D80-5D49-BF77-D3F30D7D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Buddha, Swamy</cp:lastModifiedBy>
  <cp:revision>2</cp:revision>
  <cp:lastPrinted>2007-11-23T19:32:00Z</cp:lastPrinted>
  <dcterms:created xsi:type="dcterms:W3CDTF">2022-10-14T12:09:00Z</dcterms:created>
  <dcterms:modified xsi:type="dcterms:W3CDTF">2022-10-14T12:09:00Z</dcterms:modified>
</cp:coreProperties>
</file>