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EE45" w14:textId="2E9DADAA" w:rsidR="007D0003" w:rsidRDefault="00EB3D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Exhibit A</w:t>
      </w:r>
    </w:p>
    <w:p w14:paraId="4939803D" w14:textId="7ADBBBE3" w:rsidR="00B600F6" w:rsidRDefault="00B600F6">
      <w:pPr>
        <w:rPr>
          <w:b/>
          <w:bCs/>
          <w:sz w:val="36"/>
          <w:szCs w:val="36"/>
        </w:rPr>
      </w:pPr>
      <w:r w:rsidRPr="00884365">
        <w:rPr>
          <w:b/>
          <w:bCs/>
          <w:sz w:val="36"/>
          <w:szCs w:val="36"/>
        </w:rPr>
        <w:t xml:space="preserve">Town of Winamac Cemetery </w:t>
      </w:r>
      <w:r w:rsidR="00884365" w:rsidRPr="00884365">
        <w:rPr>
          <w:b/>
          <w:bCs/>
          <w:sz w:val="36"/>
          <w:szCs w:val="36"/>
        </w:rPr>
        <w:t>fee</w:t>
      </w:r>
      <w:r w:rsidR="00884365">
        <w:rPr>
          <w:b/>
          <w:bCs/>
          <w:sz w:val="36"/>
          <w:szCs w:val="36"/>
        </w:rPr>
        <w:t xml:space="preserve"> Schedule</w:t>
      </w:r>
      <w:r w:rsidR="00884365" w:rsidRPr="00884365">
        <w:rPr>
          <w:b/>
          <w:bCs/>
          <w:sz w:val="36"/>
          <w:szCs w:val="36"/>
        </w:rPr>
        <w:t xml:space="preserve"> </w:t>
      </w:r>
    </w:p>
    <w:p w14:paraId="38D972A7" w14:textId="237B1D90" w:rsidR="007206BB" w:rsidRPr="007206BB" w:rsidRDefault="007206BB">
      <w:pPr>
        <w:rPr>
          <w:sz w:val="24"/>
          <w:szCs w:val="24"/>
        </w:rPr>
      </w:pPr>
      <w:r>
        <w:rPr>
          <w:sz w:val="24"/>
          <w:szCs w:val="24"/>
        </w:rPr>
        <w:t>For the following cemeteries: Winamac Cemetery, Byram T. Lane Addition, Spangler Additions, Moses and Amanda Dilts Addition, (Crown Hill), South</w:t>
      </w:r>
      <w:r w:rsidR="00EB2C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lawn Addition, Poor Addition, Bridegroom Addition, New Town Addition, McKinley Memorial Gardens Addition and McFarland Addition.  </w:t>
      </w:r>
      <w:r w:rsidRPr="007206BB">
        <w:rPr>
          <w:sz w:val="24"/>
          <w:szCs w:val="24"/>
        </w:rPr>
        <w:t xml:space="preserve">Effective </w:t>
      </w:r>
      <w:r w:rsidR="00DE284F">
        <w:rPr>
          <w:sz w:val="24"/>
          <w:szCs w:val="24"/>
        </w:rPr>
        <w:t>8-</w:t>
      </w:r>
      <w:r w:rsidR="001546EE">
        <w:rPr>
          <w:sz w:val="24"/>
          <w:szCs w:val="24"/>
        </w:rPr>
        <w:t>25</w:t>
      </w:r>
      <w:r w:rsidR="00DE284F">
        <w:rPr>
          <w:sz w:val="24"/>
          <w:szCs w:val="24"/>
        </w:rPr>
        <w:t>-2025</w:t>
      </w:r>
    </w:p>
    <w:p w14:paraId="0E1D7CC3" w14:textId="77777777" w:rsidR="007D0003" w:rsidRDefault="007D0003">
      <w:pPr>
        <w:rPr>
          <w:b/>
          <w:bCs/>
          <w:sz w:val="24"/>
          <w:szCs w:val="24"/>
        </w:rPr>
      </w:pPr>
    </w:p>
    <w:p w14:paraId="0E0004C5" w14:textId="77777777" w:rsidR="007D0003" w:rsidRDefault="007D0003">
      <w:pPr>
        <w:rPr>
          <w:b/>
          <w:bCs/>
          <w:sz w:val="24"/>
          <w:szCs w:val="24"/>
        </w:rPr>
      </w:pPr>
    </w:p>
    <w:p w14:paraId="6EE21B9F" w14:textId="1C47EA9B" w:rsidR="00B600F6" w:rsidRPr="00CC0B88" w:rsidRDefault="009D5403">
      <w:pPr>
        <w:rPr>
          <w:b/>
          <w:bCs/>
          <w:sz w:val="24"/>
          <w:szCs w:val="24"/>
        </w:rPr>
      </w:pPr>
      <w:r w:rsidRPr="00CC0B88">
        <w:rPr>
          <w:b/>
          <w:bCs/>
          <w:sz w:val="24"/>
          <w:szCs w:val="24"/>
        </w:rPr>
        <w:t>Cemetery Lots</w:t>
      </w:r>
    </w:p>
    <w:p w14:paraId="10E7B4A7" w14:textId="7758C1E2" w:rsidR="00B600F6" w:rsidRPr="00CC0B88" w:rsidRDefault="00B600F6">
      <w:pPr>
        <w:rPr>
          <w:sz w:val="24"/>
          <w:szCs w:val="24"/>
        </w:rPr>
      </w:pPr>
      <w:r w:rsidRPr="00CC0B88">
        <w:rPr>
          <w:sz w:val="24"/>
          <w:szCs w:val="24"/>
        </w:rPr>
        <w:t>Cemetery lots</w:t>
      </w:r>
      <w:r w:rsidR="009D5403" w:rsidRPr="00CC0B88">
        <w:rPr>
          <w:sz w:val="24"/>
          <w:szCs w:val="24"/>
        </w:rPr>
        <w:t xml:space="preserve"> all</w:t>
      </w:r>
      <w:r w:rsidRPr="00CC0B88">
        <w:rPr>
          <w:sz w:val="24"/>
          <w:szCs w:val="24"/>
        </w:rPr>
        <w:t xml:space="preserve"> </w:t>
      </w:r>
      <w:r w:rsidR="007D0003">
        <w:rPr>
          <w:sz w:val="24"/>
          <w:szCs w:val="24"/>
        </w:rPr>
        <w:t>locations</w:t>
      </w:r>
      <w:r w:rsidRPr="00CC0B88">
        <w:rPr>
          <w:sz w:val="24"/>
          <w:szCs w:val="24"/>
        </w:rPr>
        <w:t xml:space="preserve">                         </w:t>
      </w:r>
      <w:r w:rsidR="00884365" w:rsidRPr="00CC0B88">
        <w:rPr>
          <w:sz w:val="24"/>
          <w:szCs w:val="24"/>
        </w:rPr>
        <w:t xml:space="preserve"> </w:t>
      </w:r>
      <w:r w:rsidRPr="00CC0B88">
        <w:rPr>
          <w:sz w:val="24"/>
          <w:szCs w:val="24"/>
        </w:rPr>
        <w:t xml:space="preserve">     </w:t>
      </w:r>
      <w:r w:rsidRPr="00CC0B88">
        <w:rPr>
          <w:b/>
          <w:bCs/>
          <w:sz w:val="24"/>
          <w:szCs w:val="24"/>
        </w:rPr>
        <w:t>$500.00</w:t>
      </w:r>
      <w:r w:rsidRPr="00CC0B88">
        <w:rPr>
          <w:sz w:val="24"/>
          <w:szCs w:val="24"/>
        </w:rPr>
        <w:t xml:space="preserve">    </w:t>
      </w:r>
    </w:p>
    <w:p w14:paraId="068385BA" w14:textId="2D8EAE28" w:rsidR="00520817" w:rsidRPr="00520817" w:rsidRDefault="00B600F6">
      <w:pPr>
        <w:contextualSpacing/>
        <w:rPr>
          <w:b/>
          <w:bCs/>
          <w:sz w:val="24"/>
          <w:szCs w:val="24"/>
        </w:rPr>
      </w:pPr>
      <w:r w:rsidRPr="00CC0B88">
        <w:rPr>
          <w:sz w:val="24"/>
          <w:szCs w:val="24"/>
        </w:rPr>
        <w:t xml:space="preserve">Columbarium Niche                                          </w:t>
      </w:r>
      <w:r w:rsidRPr="00CC0B88">
        <w:rPr>
          <w:b/>
          <w:bCs/>
          <w:sz w:val="24"/>
          <w:szCs w:val="24"/>
        </w:rPr>
        <w:t>$</w:t>
      </w:r>
      <w:r w:rsidR="00DE284F">
        <w:rPr>
          <w:b/>
          <w:bCs/>
          <w:sz w:val="24"/>
          <w:szCs w:val="24"/>
        </w:rPr>
        <w:t>900</w:t>
      </w:r>
      <w:r w:rsidRPr="00CC0B88">
        <w:rPr>
          <w:b/>
          <w:bCs/>
          <w:sz w:val="24"/>
          <w:szCs w:val="24"/>
        </w:rPr>
        <w:t>.00</w:t>
      </w:r>
    </w:p>
    <w:p w14:paraId="7766A1D9" w14:textId="77777777" w:rsidR="009D5403" w:rsidRPr="00CC0B88" w:rsidRDefault="009D5403">
      <w:pPr>
        <w:rPr>
          <w:b/>
          <w:bCs/>
          <w:sz w:val="24"/>
          <w:szCs w:val="24"/>
        </w:rPr>
      </w:pPr>
    </w:p>
    <w:p w14:paraId="610F8562" w14:textId="406E031C" w:rsidR="00B600F6" w:rsidRPr="00CC0B88" w:rsidRDefault="00B600F6">
      <w:pPr>
        <w:rPr>
          <w:b/>
          <w:bCs/>
          <w:sz w:val="24"/>
          <w:szCs w:val="24"/>
        </w:rPr>
      </w:pPr>
      <w:r w:rsidRPr="00CC0B88">
        <w:rPr>
          <w:b/>
          <w:bCs/>
          <w:sz w:val="24"/>
          <w:szCs w:val="24"/>
        </w:rPr>
        <w:t xml:space="preserve">Grave </w:t>
      </w:r>
      <w:r w:rsidR="00CF18B5" w:rsidRPr="00CC0B88">
        <w:rPr>
          <w:b/>
          <w:bCs/>
          <w:sz w:val="24"/>
          <w:szCs w:val="24"/>
        </w:rPr>
        <w:t xml:space="preserve">burials </w:t>
      </w:r>
      <w:r w:rsidRPr="00CC0B88">
        <w:rPr>
          <w:b/>
          <w:bCs/>
          <w:sz w:val="24"/>
          <w:szCs w:val="24"/>
        </w:rPr>
        <w:t>Openings</w:t>
      </w:r>
      <w:r w:rsidR="009D5403" w:rsidRPr="00CC0B88">
        <w:rPr>
          <w:b/>
          <w:bCs/>
          <w:sz w:val="24"/>
          <w:szCs w:val="24"/>
        </w:rPr>
        <w:t xml:space="preserve"> and Closing</w:t>
      </w:r>
    </w:p>
    <w:p w14:paraId="4B87965E" w14:textId="14581741" w:rsidR="00B600F6" w:rsidRPr="00CC0B88" w:rsidRDefault="009D5403">
      <w:pPr>
        <w:rPr>
          <w:sz w:val="24"/>
          <w:szCs w:val="24"/>
        </w:rPr>
      </w:pPr>
      <w:r w:rsidRPr="00CC0B88">
        <w:rPr>
          <w:sz w:val="24"/>
          <w:szCs w:val="24"/>
        </w:rPr>
        <w:t>Monday thru Friday</w:t>
      </w:r>
      <w:r w:rsidR="007E34CF">
        <w:rPr>
          <w:sz w:val="24"/>
          <w:szCs w:val="24"/>
        </w:rPr>
        <w:t xml:space="preserve"> no Holidays</w:t>
      </w:r>
      <w:r w:rsidRPr="00CC0B88">
        <w:rPr>
          <w:sz w:val="24"/>
          <w:szCs w:val="24"/>
        </w:rPr>
        <w:t xml:space="preserve">            </w:t>
      </w:r>
      <w:r w:rsidR="007E34CF">
        <w:rPr>
          <w:sz w:val="24"/>
          <w:szCs w:val="24"/>
        </w:rPr>
        <w:t xml:space="preserve"> </w:t>
      </w:r>
      <w:r w:rsidR="00B600F6" w:rsidRPr="00CC0B88">
        <w:rPr>
          <w:sz w:val="24"/>
          <w:szCs w:val="24"/>
        </w:rPr>
        <w:t xml:space="preserve">          </w:t>
      </w:r>
      <w:r w:rsidR="00B600F6" w:rsidRPr="00CC0B88">
        <w:rPr>
          <w:b/>
          <w:bCs/>
          <w:sz w:val="24"/>
          <w:szCs w:val="24"/>
        </w:rPr>
        <w:t>$750.00</w:t>
      </w:r>
    </w:p>
    <w:p w14:paraId="68CDB9DA" w14:textId="74D720DB" w:rsidR="00B600F6" w:rsidRPr="00CC0B88" w:rsidRDefault="009D5403">
      <w:pPr>
        <w:rPr>
          <w:b/>
          <w:bCs/>
          <w:sz w:val="24"/>
          <w:szCs w:val="24"/>
        </w:rPr>
      </w:pPr>
      <w:r w:rsidRPr="00CC0B88">
        <w:rPr>
          <w:sz w:val="24"/>
          <w:szCs w:val="24"/>
        </w:rPr>
        <w:t>Weekends</w:t>
      </w:r>
      <w:r w:rsidR="007D0003">
        <w:rPr>
          <w:sz w:val="24"/>
          <w:szCs w:val="24"/>
        </w:rPr>
        <w:t xml:space="preserve"> with </w:t>
      </w:r>
      <w:r w:rsidR="007E34CF">
        <w:rPr>
          <w:sz w:val="24"/>
          <w:szCs w:val="24"/>
        </w:rPr>
        <w:t xml:space="preserve">no </w:t>
      </w:r>
      <w:r w:rsidRPr="00CC0B88">
        <w:rPr>
          <w:sz w:val="24"/>
          <w:szCs w:val="24"/>
        </w:rPr>
        <w:t>Holidays</w:t>
      </w:r>
      <w:r w:rsidR="007E34CF">
        <w:rPr>
          <w:sz w:val="24"/>
          <w:szCs w:val="24"/>
        </w:rPr>
        <w:t xml:space="preserve"> or Sundays</w:t>
      </w:r>
      <w:r w:rsidR="00B600F6" w:rsidRPr="00CC0B88">
        <w:rPr>
          <w:sz w:val="24"/>
          <w:szCs w:val="24"/>
        </w:rPr>
        <w:t xml:space="preserve">  </w:t>
      </w:r>
      <w:r w:rsidR="007E34CF">
        <w:rPr>
          <w:sz w:val="24"/>
          <w:szCs w:val="24"/>
        </w:rPr>
        <w:t xml:space="preserve"> </w:t>
      </w:r>
      <w:r w:rsidR="007D0003">
        <w:rPr>
          <w:sz w:val="24"/>
          <w:szCs w:val="24"/>
        </w:rPr>
        <w:t xml:space="preserve">      </w:t>
      </w:r>
      <w:r w:rsidR="007E34CF">
        <w:rPr>
          <w:sz w:val="24"/>
          <w:szCs w:val="24"/>
        </w:rPr>
        <w:t xml:space="preserve"> </w:t>
      </w:r>
      <w:r w:rsidR="00CB5BAC" w:rsidRPr="00CB5BAC">
        <w:rPr>
          <w:b/>
          <w:bCs/>
          <w:sz w:val="24"/>
          <w:szCs w:val="24"/>
        </w:rPr>
        <w:t>$</w:t>
      </w:r>
      <w:r w:rsidR="007E34CF">
        <w:rPr>
          <w:b/>
          <w:bCs/>
          <w:sz w:val="24"/>
          <w:szCs w:val="24"/>
        </w:rPr>
        <w:t>9</w:t>
      </w:r>
      <w:r w:rsidR="00B600F6" w:rsidRPr="00CC0B88">
        <w:rPr>
          <w:b/>
          <w:bCs/>
          <w:sz w:val="24"/>
          <w:szCs w:val="24"/>
        </w:rPr>
        <w:t>50.00</w:t>
      </w:r>
    </w:p>
    <w:p w14:paraId="0F577A2A" w14:textId="77777777" w:rsidR="00E026AD" w:rsidRPr="00CC0B88" w:rsidRDefault="00E026AD">
      <w:pPr>
        <w:rPr>
          <w:b/>
          <w:bCs/>
          <w:sz w:val="24"/>
          <w:szCs w:val="24"/>
        </w:rPr>
      </w:pPr>
    </w:p>
    <w:p w14:paraId="68677AC5" w14:textId="7E40CFD6" w:rsidR="00E026AD" w:rsidRPr="00CC0B88" w:rsidRDefault="00E026AD">
      <w:pPr>
        <w:rPr>
          <w:b/>
          <w:bCs/>
          <w:sz w:val="24"/>
          <w:szCs w:val="24"/>
        </w:rPr>
      </w:pPr>
      <w:r w:rsidRPr="00CC0B88">
        <w:rPr>
          <w:b/>
          <w:bCs/>
          <w:sz w:val="24"/>
          <w:szCs w:val="24"/>
        </w:rPr>
        <w:t>Cremation</w:t>
      </w:r>
      <w:r w:rsidR="00CF18B5" w:rsidRPr="00CC0B88">
        <w:rPr>
          <w:b/>
          <w:bCs/>
          <w:sz w:val="24"/>
          <w:szCs w:val="24"/>
        </w:rPr>
        <w:t xml:space="preserve"> burial</w:t>
      </w:r>
      <w:r w:rsidR="002904D7" w:rsidRPr="00CC0B88">
        <w:rPr>
          <w:b/>
          <w:bCs/>
          <w:sz w:val="24"/>
          <w:szCs w:val="24"/>
        </w:rPr>
        <w:t xml:space="preserve"> Openings and Closing</w:t>
      </w:r>
    </w:p>
    <w:p w14:paraId="42959FE3" w14:textId="71CBDAAB" w:rsidR="00E026AD" w:rsidRPr="00CC0B88" w:rsidRDefault="00E026AD">
      <w:pPr>
        <w:rPr>
          <w:sz w:val="24"/>
          <w:szCs w:val="24"/>
        </w:rPr>
      </w:pPr>
      <w:r w:rsidRPr="00CC0B88">
        <w:rPr>
          <w:sz w:val="24"/>
          <w:szCs w:val="24"/>
        </w:rPr>
        <w:t xml:space="preserve">Monday thru Friday </w:t>
      </w:r>
      <w:r w:rsidR="007E34CF">
        <w:rPr>
          <w:sz w:val="24"/>
          <w:szCs w:val="24"/>
        </w:rPr>
        <w:t>no Holidays</w:t>
      </w:r>
      <w:r w:rsidRPr="00CC0B88">
        <w:rPr>
          <w:sz w:val="24"/>
          <w:szCs w:val="24"/>
        </w:rPr>
        <w:t xml:space="preserve">                       </w:t>
      </w:r>
      <w:r w:rsidRPr="00CC0B88">
        <w:rPr>
          <w:b/>
          <w:bCs/>
          <w:sz w:val="24"/>
          <w:szCs w:val="24"/>
        </w:rPr>
        <w:t>$</w:t>
      </w:r>
      <w:r w:rsidR="007E34CF">
        <w:rPr>
          <w:b/>
          <w:bCs/>
          <w:sz w:val="24"/>
          <w:szCs w:val="24"/>
        </w:rPr>
        <w:t>50</w:t>
      </w:r>
      <w:r w:rsidRPr="00CC0B88">
        <w:rPr>
          <w:b/>
          <w:bCs/>
          <w:sz w:val="24"/>
          <w:szCs w:val="24"/>
        </w:rPr>
        <w:t>0.00</w:t>
      </w:r>
    </w:p>
    <w:p w14:paraId="41EF9E8E" w14:textId="105514A1" w:rsidR="007E34CF" w:rsidRDefault="00E026AD">
      <w:pPr>
        <w:rPr>
          <w:b/>
          <w:bCs/>
          <w:sz w:val="24"/>
          <w:szCs w:val="24"/>
        </w:rPr>
      </w:pPr>
      <w:r w:rsidRPr="00CC0B88">
        <w:rPr>
          <w:sz w:val="24"/>
          <w:szCs w:val="24"/>
        </w:rPr>
        <w:t xml:space="preserve">Weekends </w:t>
      </w:r>
      <w:r w:rsidR="007D0003">
        <w:rPr>
          <w:sz w:val="24"/>
          <w:szCs w:val="24"/>
        </w:rPr>
        <w:t xml:space="preserve">with </w:t>
      </w:r>
      <w:r w:rsidR="007E34CF">
        <w:rPr>
          <w:sz w:val="24"/>
          <w:szCs w:val="24"/>
        </w:rPr>
        <w:t>no</w:t>
      </w:r>
      <w:r w:rsidRPr="00CC0B88">
        <w:rPr>
          <w:sz w:val="24"/>
          <w:szCs w:val="24"/>
        </w:rPr>
        <w:t xml:space="preserve"> Holidays</w:t>
      </w:r>
      <w:r w:rsidR="007E34CF">
        <w:rPr>
          <w:sz w:val="24"/>
          <w:szCs w:val="24"/>
        </w:rPr>
        <w:t xml:space="preserve"> or Sundays</w:t>
      </w:r>
      <w:r w:rsidRPr="00CC0B88">
        <w:rPr>
          <w:sz w:val="24"/>
          <w:szCs w:val="24"/>
        </w:rPr>
        <w:t xml:space="preserve">          </w:t>
      </w:r>
      <w:r w:rsidRPr="00CC0B88">
        <w:rPr>
          <w:b/>
          <w:bCs/>
          <w:sz w:val="24"/>
          <w:szCs w:val="24"/>
        </w:rPr>
        <w:t>$</w:t>
      </w:r>
      <w:r w:rsidR="007D15AB">
        <w:rPr>
          <w:b/>
          <w:bCs/>
          <w:sz w:val="24"/>
          <w:szCs w:val="24"/>
        </w:rPr>
        <w:t>7</w:t>
      </w:r>
      <w:r w:rsidR="007E34CF">
        <w:rPr>
          <w:b/>
          <w:bCs/>
          <w:sz w:val="24"/>
          <w:szCs w:val="24"/>
        </w:rPr>
        <w:t>0</w:t>
      </w:r>
      <w:r w:rsidRPr="00CC0B88">
        <w:rPr>
          <w:b/>
          <w:bCs/>
          <w:sz w:val="24"/>
          <w:szCs w:val="24"/>
        </w:rPr>
        <w:t>0.00</w:t>
      </w:r>
    </w:p>
    <w:p w14:paraId="37AE40E3" w14:textId="77777777" w:rsidR="007D0003" w:rsidRDefault="007D0003">
      <w:pPr>
        <w:rPr>
          <w:b/>
          <w:bCs/>
          <w:sz w:val="24"/>
          <w:szCs w:val="24"/>
        </w:rPr>
      </w:pPr>
    </w:p>
    <w:p w14:paraId="0E034490" w14:textId="32D4BA09" w:rsidR="007D0003" w:rsidRDefault="007D00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Cremation Vault setting                                     $200.00</w:t>
      </w:r>
    </w:p>
    <w:p w14:paraId="7EE8C50A" w14:textId="77777777" w:rsidR="007D0003" w:rsidRDefault="007D0003">
      <w:pPr>
        <w:rPr>
          <w:b/>
          <w:bCs/>
          <w:sz w:val="24"/>
          <w:szCs w:val="24"/>
        </w:rPr>
      </w:pPr>
    </w:p>
    <w:p w14:paraId="6CDB1072" w14:textId="124BD935" w:rsidR="00CC0B88" w:rsidRDefault="00CC0B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Columbarium Niche Opening and Closing</w:t>
      </w:r>
    </w:p>
    <w:p w14:paraId="399305A4" w14:textId="3335FE8F" w:rsidR="00CC0B88" w:rsidRDefault="00CC0B88">
      <w:pPr>
        <w:rPr>
          <w:sz w:val="24"/>
          <w:szCs w:val="24"/>
        </w:rPr>
      </w:pPr>
      <w:r>
        <w:rPr>
          <w:sz w:val="24"/>
          <w:szCs w:val="24"/>
        </w:rPr>
        <w:t xml:space="preserve">Monday thru Friday                                             </w:t>
      </w:r>
      <w:r w:rsidRPr="00CC0B88">
        <w:rPr>
          <w:b/>
          <w:bCs/>
          <w:sz w:val="24"/>
          <w:szCs w:val="24"/>
        </w:rPr>
        <w:t>$350.00</w:t>
      </w:r>
    </w:p>
    <w:p w14:paraId="1E502FDF" w14:textId="7599C0CC" w:rsidR="00CC0B88" w:rsidRPr="00CC0B88" w:rsidRDefault="00CC0B88">
      <w:pPr>
        <w:rPr>
          <w:sz w:val="24"/>
          <w:szCs w:val="24"/>
        </w:rPr>
      </w:pPr>
      <w:r>
        <w:rPr>
          <w:sz w:val="24"/>
          <w:szCs w:val="24"/>
        </w:rPr>
        <w:t xml:space="preserve">Weekend </w:t>
      </w:r>
      <w:r w:rsidR="004C52D5">
        <w:rPr>
          <w:sz w:val="24"/>
          <w:szCs w:val="24"/>
        </w:rPr>
        <w:t xml:space="preserve">with no </w:t>
      </w:r>
      <w:r>
        <w:rPr>
          <w:sz w:val="24"/>
          <w:szCs w:val="24"/>
        </w:rPr>
        <w:t>Holidays</w:t>
      </w:r>
      <w:r w:rsidR="004C52D5">
        <w:rPr>
          <w:sz w:val="24"/>
          <w:szCs w:val="24"/>
        </w:rPr>
        <w:t xml:space="preserve"> or Sundays</w:t>
      </w:r>
      <w:r>
        <w:rPr>
          <w:sz w:val="24"/>
          <w:szCs w:val="24"/>
        </w:rPr>
        <w:t xml:space="preserve">            </w:t>
      </w:r>
      <w:r w:rsidRPr="00CC0B88">
        <w:rPr>
          <w:b/>
          <w:bCs/>
          <w:sz w:val="24"/>
          <w:szCs w:val="24"/>
        </w:rPr>
        <w:t>$</w:t>
      </w:r>
      <w:r w:rsidR="00DE284F">
        <w:rPr>
          <w:b/>
          <w:bCs/>
          <w:sz w:val="24"/>
          <w:szCs w:val="24"/>
        </w:rPr>
        <w:t>5</w:t>
      </w:r>
      <w:r w:rsidRPr="00CC0B88">
        <w:rPr>
          <w:b/>
          <w:bCs/>
          <w:sz w:val="24"/>
          <w:szCs w:val="24"/>
        </w:rPr>
        <w:t>50.00</w:t>
      </w:r>
    </w:p>
    <w:p w14:paraId="453E13EC" w14:textId="77777777" w:rsidR="009D5403" w:rsidRPr="00CC0B88" w:rsidRDefault="009D5403">
      <w:pPr>
        <w:rPr>
          <w:sz w:val="24"/>
          <w:szCs w:val="24"/>
        </w:rPr>
      </w:pPr>
    </w:p>
    <w:p w14:paraId="593C2FC8" w14:textId="14772D4C" w:rsidR="009D5403" w:rsidRPr="00CC0B88" w:rsidRDefault="009D5403">
      <w:pPr>
        <w:rPr>
          <w:sz w:val="24"/>
          <w:szCs w:val="24"/>
        </w:rPr>
      </w:pPr>
      <w:r w:rsidRPr="00CC0B88">
        <w:rPr>
          <w:b/>
          <w:bCs/>
          <w:sz w:val="24"/>
          <w:szCs w:val="24"/>
        </w:rPr>
        <w:t>Foundation for Monument</w:t>
      </w:r>
    </w:p>
    <w:p w14:paraId="1E35598F" w14:textId="055F165E" w:rsidR="009D5403" w:rsidRDefault="007E34C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Full </w:t>
      </w:r>
      <w:r w:rsidR="009D5403" w:rsidRPr="00CC0B88">
        <w:rPr>
          <w:sz w:val="24"/>
          <w:szCs w:val="24"/>
        </w:rPr>
        <w:t xml:space="preserve">Foundations </w:t>
      </w:r>
      <w:r w:rsidR="00874396" w:rsidRPr="00CC0B88">
        <w:rPr>
          <w:sz w:val="24"/>
          <w:szCs w:val="24"/>
        </w:rPr>
        <w:t>per space</w:t>
      </w:r>
      <w:r w:rsidR="009D5403" w:rsidRPr="00CC0B88">
        <w:rPr>
          <w:sz w:val="24"/>
          <w:szCs w:val="24"/>
        </w:rPr>
        <w:t xml:space="preserve">                                </w:t>
      </w:r>
      <w:r w:rsidR="009D5403" w:rsidRPr="00CC0B88">
        <w:rPr>
          <w:b/>
          <w:bCs/>
          <w:sz w:val="24"/>
          <w:szCs w:val="24"/>
        </w:rPr>
        <w:t>$</w:t>
      </w:r>
      <w:r w:rsidR="007F4F15">
        <w:rPr>
          <w:b/>
          <w:bCs/>
          <w:sz w:val="24"/>
          <w:szCs w:val="24"/>
        </w:rPr>
        <w:t>550</w:t>
      </w:r>
      <w:r w:rsidR="009D5403" w:rsidRPr="00CC0B88">
        <w:rPr>
          <w:b/>
          <w:bCs/>
          <w:sz w:val="24"/>
          <w:szCs w:val="24"/>
        </w:rPr>
        <w:t>.00</w:t>
      </w:r>
    </w:p>
    <w:p w14:paraId="0DBB4492" w14:textId="7A96C70C" w:rsidR="007E34CF" w:rsidRPr="007E34CF" w:rsidRDefault="007E34CF">
      <w:pPr>
        <w:rPr>
          <w:sz w:val="24"/>
          <w:szCs w:val="24"/>
        </w:rPr>
      </w:pPr>
      <w:r w:rsidRPr="007E34CF">
        <w:rPr>
          <w:sz w:val="24"/>
          <w:szCs w:val="24"/>
        </w:rPr>
        <w:lastRenderedPageBreak/>
        <w:t>Flat section per space</w:t>
      </w:r>
      <w:r>
        <w:rPr>
          <w:sz w:val="24"/>
          <w:szCs w:val="24"/>
        </w:rPr>
        <w:t xml:space="preserve">                                         </w:t>
      </w:r>
      <w:r w:rsidRPr="007E34CF">
        <w:rPr>
          <w:b/>
          <w:bCs/>
          <w:sz w:val="24"/>
          <w:szCs w:val="24"/>
        </w:rPr>
        <w:t>$300.00</w:t>
      </w:r>
    </w:p>
    <w:p w14:paraId="439FDD53" w14:textId="77777777" w:rsidR="007D0003" w:rsidRDefault="007D0003">
      <w:pPr>
        <w:rPr>
          <w:b/>
          <w:bCs/>
          <w:sz w:val="24"/>
          <w:szCs w:val="24"/>
        </w:rPr>
      </w:pPr>
    </w:p>
    <w:p w14:paraId="0E2A9F6D" w14:textId="25F1ADA8" w:rsidR="009D5403" w:rsidRPr="00CC0B88" w:rsidRDefault="009D5403">
      <w:pPr>
        <w:rPr>
          <w:sz w:val="24"/>
          <w:szCs w:val="24"/>
        </w:rPr>
      </w:pPr>
      <w:r w:rsidRPr="00CC0B88">
        <w:rPr>
          <w:b/>
          <w:bCs/>
          <w:sz w:val="24"/>
          <w:szCs w:val="24"/>
        </w:rPr>
        <w:t>Maintenance Fee</w:t>
      </w:r>
    </w:p>
    <w:p w14:paraId="522567DF" w14:textId="47BAFE57" w:rsidR="009D5403" w:rsidRDefault="009D5403">
      <w:pPr>
        <w:rPr>
          <w:b/>
          <w:bCs/>
          <w:sz w:val="24"/>
          <w:szCs w:val="24"/>
        </w:rPr>
      </w:pPr>
      <w:r w:rsidRPr="00CC0B88">
        <w:rPr>
          <w:sz w:val="24"/>
          <w:szCs w:val="24"/>
        </w:rPr>
        <w:t xml:space="preserve">Cemetery </w:t>
      </w:r>
      <w:r w:rsidR="0089163A" w:rsidRPr="00CC0B88">
        <w:rPr>
          <w:sz w:val="24"/>
          <w:szCs w:val="24"/>
        </w:rPr>
        <w:t xml:space="preserve">maintenance fee paid upon time of </w:t>
      </w:r>
      <w:r w:rsidR="00E026AD" w:rsidRPr="00CC0B88">
        <w:rPr>
          <w:sz w:val="24"/>
          <w:szCs w:val="24"/>
        </w:rPr>
        <w:t>burial;</w:t>
      </w:r>
      <w:r w:rsidR="008D4457" w:rsidRPr="00CC0B88">
        <w:rPr>
          <w:sz w:val="24"/>
          <w:szCs w:val="24"/>
        </w:rPr>
        <w:t xml:space="preserve"> The cemetery maintenance fee accompanied by the Indiana Burial Transit Permit must be presented to the Clerk-Treasurer before interment.</w:t>
      </w:r>
      <w:r w:rsidRPr="00CC0B88">
        <w:rPr>
          <w:sz w:val="24"/>
          <w:szCs w:val="24"/>
        </w:rPr>
        <w:t xml:space="preserve">                 </w:t>
      </w:r>
      <w:r w:rsidR="007D0003">
        <w:rPr>
          <w:sz w:val="24"/>
          <w:szCs w:val="24"/>
        </w:rPr>
        <w:t xml:space="preserve">                          </w:t>
      </w:r>
      <w:r w:rsidRPr="00CC0B88">
        <w:rPr>
          <w:sz w:val="24"/>
          <w:szCs w:val="24"/>
        </w:rPr>
        <w:t xml:space="preserve">    </w:t>
      </w:r>
      <w:r w:rsidRPr="00CC0B88">
        <w:rPr>
          <w:b/>
          <w:bCs/>
          <w:sz w:val="24"/>
          <w:szCs w:val="24"/>
        </w:rPr>
        <w:t>$500.00</w:t>
      </w:r>
      <w:r w:rsidR="00AF713F">
        <w:rPr>
          <w:b/>
          <w:bCs/>
          <w:sz w:val="24"/>
          <w:szCs w:val="24"/>
        </w:rPr>
        <w:t xml:space="preserve"> per person</w:t>
      </w:r>
    </w:p>
    <w:p w14:paraId="1855905A" w14:textId="07DE89D9" w:rsidR="003C6A11" w:rsidRDefault="00094710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$250.00 per person that is located within the</w:t>
      </w:r>
    </w:p>
    <w:p w14:paraId="2ADCBF9E" w14:textId="796DE45C" w:rsidR="00AF713F" w:rsidRDefault="003C6A11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Columbarium </w:t>
      </w:r>
      <w:r w:rsidR="007A16B4">
        <w:rPr>
          <w:b/>
          <w:bCs/>
          <w:sz w:val="24"/>
          <w:szCs w:val="24"/>
        </w:rPr>
        <w:t>provided by the Town.</w:t>
      </w:r>
      <w:r w:rsidR="00094710">
        <w:rPr>
          <w:b/>
          <w:bCs/>
          <w:sz w:val="24"/>
          <w:szCs w:val="24"/>
        </w:rPr>
        <w:t xml:space="preserve"> </w:t>
      </w:r>
    </w:p>
    <w:p w14:paraId="538CC948" w14:textId="0FA9DA79" w:rsidR="00094710" w:rsidRDefault="000947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3A9E5AF" w14:textId="77777777" w:rsidR="007D0003" w:rsidRDefault="007D0003">
      <w:pPr>
        <w:rPr>
          <w:b/>
          <w:bCs/>
          <w:sz w:val="24"/>
          <w:szCs w:val="24"/>
        </w:rPr>
      </w:pPr>
    </w:p>
    <w:p w14:paraId="491B4BD7" w14:textId="66FA8414" w:rsidR="0063732D" w:rsidRDefault="0063732D">
      <w:pPr>
        <w:rPr>
          <w:sz w:val="24"/>
          <w:szCs w:val="24"/>
        </w:rPr>
      </w:pPr>
      <w:r w:rsidRPr="007D0003">
        <w:rPr>
          <w:b/>
          <w:bCs/>
          <w:sz w:val="24"/>
          <w:szCs w:val="24"/>
        </w:rPr>
        <w:t>Holidays</w:t>
      </w:r>
      <w:r w:rsidR="007D0003">
        <w:rPr>
          <w:b/>
          <w:bCs/>
          <w:sz w:val="24"/>
          <w:szCs w:val="24"/>
        </w:rPr>
        <w:t xml:space="preserve"> as defined:</w:t>
      </w:r>
      <w:r>
        <w:rPr>
          <w:sz w:val="24"/>
          <w:szCs w:val="24"/>
        </w:rPr>
        <w:t xml:space="preserve"> New Years Day, Good Friday, Easter, Memorial Day, Independence Day, Labor Day, Veterans Day, Thanksgiving Da</w:t>
      </w:r>
      <w:r w:rsidR="007D0003">
        <w:rPr>
          <w:sz w:val="24"/>
          <w:szCs w:val="24"/>
        </w:rPr>
        <w:t>y</w:t>
      </w:r>
      <w:r>
        <w:rPr>
          <w:sz w:val="24"/>
          <w:szCs w:val="24"/>
        </w:rPr>
        <w:t>, Christmas Eve, Christmas Day, New Years Eve</w:t>
      </w:r>
    </w:p>
    <w:p w14:paraId="2943F269" w14:textId="77777777" w:rsidR="00520817" w:rsidRDefault="00520817">
      <w:pPr>
        <w:rPr>
          <w:sz w:val="24"/>
          <w:szCs w:val="24"/>
        </w:rPr>
      </w:pPr>
    </w:p>
    <w:p w14:paraId="4F964527" w14:textId="5AC2DF8C" w:rsidR="00520817" w:rsidRPr="00CC0B88" w:rsidRDefault="00520817">
      <w:pPr>
        <w:rPr>
          <w:sz w:val="24"/>
          <w:szCs w:val="24"/>
        </w:rPr>
      </w:pPr>
      <w:r>
        <w:rPr>
          <w:sz w:val="24"/>
          <w:szCs w:val="24"/>
        </w:rPr>
        <w:t xml:space="preserve">Please note that </w:t>
      </w:r>
      <w:r w:rsidR="00301C66">
        <w:rPr>
          <w:sz w:val="24"/>
          <w:szCs w:val="24"/>
        </w:rPr>
        <w:t xml:space="preserve">the purchase of the right to </w:t>
      </w:r>
      <w:r w:rsidR="00A959D6">
        <w:rPr>
          <w:sz w:val="24"/>
          <w:szCs w:val="24"/>
        </w:rPr>
        <w:t xml:space="preserve">utilize a niche in the town columbarium does not include the </w:t>
      </w:r>
      <w:r w:rsidR="00FC1DC2">
        <w:rPr>
          <w:sz w:val="24"/>
          <w:szCs w:val="24"/>
        </w:rPr>
        <w:t>opening and closing fee, maintenance fee</w:t>
      </w:r>
      <w:r w:rsidR="004440A8">
        <w:rPr>
          <w:sz w:val="24"/>
          <w:szCs w:val="24"/>
        </w:rPr>
        <w:t xml:space="preserve">, or the fee that will be </w:t>
      </w:r>
      <w:r w:rsidR="006D7BEA">
        <w:rPr>
          <w:sz w:val="24"/>
          <w:szCs w:val="24"/>
        </w:rPr>
        <w:t>paid to a Patton Monument dealer for any etching and engraving</w:t>
      </w:r>
      <w:r w:rsidR="009B3D33">
        <w:rPr>
          <w:sz w:val="24"/>
          <w:szCs w:val="24"/>
        </w:rPr>
        <w:t xml:space="preserve"> for the niche plate.</w:t>
      </w:r>
    </w:p>
    <w:p w14:paraId="77BA6E14" w14:textId="7D2B4470" w:rsidR="009D5403" w:rsidRPr="009D5403" w:rsidRDefault="009D5403">
      <w:pPr>
        <w:rPr>
          <w:sz w:val="28"/>
          <w:szCs w:val="28"/>
        </w:rPr>
      </w:pPr>
    </w:p>
    <w:p w14:paraId="6518C772" w14:textId="77777777" w:rsidR="009D5403" w:rsidRPr="009D5403" w:rsidRDefault="009D5403">
      <w:pPr>
        <w:rPr>
          <w:b/>
          <w:bCs/>
          <w:sz w:val="32"/>
          <w:szCs w:val="32"/>
        </w:rPr>
      </w:pPr>
    </w:p>
    <w:p w14:paraId="72830C7B" w14:textId="77777777" w:rsidR="00B600F6" w:rsidRDefault="00B600F6">
      <w:pPr>
        <w:rPr>
          <w:sz w:val="28"/>
          <w:szCs w:val="28"/>
        </w:rPr>
      </w:pPr>
    </w:p>
    <w:p w14:paraId="3A58531D" w14:textId="77777777" w:rsidR="00B600F6" w:rsidRPr="00B600F6" w:rsidRDefault="00B600F6">
      <w:pPr>
        <w:rPr>
          <w:sz w:val="28"/>
          <w:szCs w:val="28"/>
        </w:rPr>
      </w:pPr>
    </w:p>
    <w:sectPr w:rsidR="00B600F6" w:rsidRPr="00B6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F6"/>
    <w:rsid w:val="00094710"/>
    <w:rsid w:val="001546EE"/>
    <w:rsid w:val="002904D7"/>
    <w:rsid w:val="002D132F"/>
    <w:rsid w:val="00301C66"/>
    <w:rsid w:val="003C6A11"/>
    <w:rsid w:val="004440A8"/>
    <w:rsid w:val="004C52D5"/>
    <w:rsid w:val="004F630C"/>
    <w:rsid w:val="00520817"/>
    <w:rsid w:val="0063732D"/>
    <w:rsid w:val="006D7BEA"/>
    <w:rsid w:val="007206BB"/>
    <w:rsid w:val="0078635E"/>
    <w:rsid w:val="007A16B4"/>
    <w:rsid w:val="007D0003"/>
    <w:rsid w:val="007D15AB"/>
    <w:rsid w:val="007E34CF"/>
    <w:rsid w:val="007F4F15"/>
    <w:rsid w:val="00865626"/>
    <w:rsid w:val="00874396"/>
    <w:rsid w:val="00884365"/>
    <w:rsid w:val="0089163A"/>
    <w:rsid w:val="008A66A0"/>
    <w:rsid w:val="008D4457"/>
    <w:rsid w:val="009B1340"/>
    <w:rsid w:val="009B3D33"/>
    <w:rsid w:val="009D5403"/>
    <w:rsid w:val="00A54431"/>
    <w:rsid w:val="00A959D6"/>
    <w:rsid w:val="00AB6EA8"/>
    <w:rsid w:val="00AF713F"/>
    <w:rsid w:val="00B2048D"/>
    <w:rsid w:val="00B600F6"/>
    <w:rsid w:val="00B914EB"/>
    <w:rsid w:val="00BA2656"/>
    <w:rsid w:val="00CB5BAC"/>
    <w:rsid w:val="00CC0B88"/>
    <w:rsid w:val="00CF18B5"/>
    <w:rsid w:val="00DE284F"/>
    <w:rsid w:val="00E026AD"/>
    <w:rsid w:val="00E41645"/>
    <w:rsid w:val="00EB2C6D"/>
    <w:rsid w:val="00EB3DD6"/>
    <w:rsid w:val="00ED3E26"/>
    <w:rsid w:val="00F04F93"/>
    <w:rsid w:val="00F15589"/>
    <w:rsid w:val="00FC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F756"/>
  <w15:chartTrackingRefBased/>
  <w15:docId w15:val="{482EBCD2-EE59-4D06-B5A1-B76825CF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Zellers</dc:creator>
  <cp:keywords/>
  <dc:description/>
  <cp:lastModifiedBy>Kendra Craft</cp:lastModifiedBy>
  <cp:revision>18</cp:revision>
  <cp:lastPrinted>2024-08-20T19:29:00Z</cp:lastPrinted>
  <dcterms:created xsi:type="dcterms:W3CDTF">2025-06-25T18:37:00Z</dcterms:created>
  <dcterms:modified xsi:type="dcterms:W3CDTF">2025-06-30T19:36:00Z</dcterms:modified>
</cp:coreProperties>
</file>