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r>
        <w:rPr>
          <w:b/>
          <w:sz w:val="28"/>
          <w:szCs w:val="28"/>
        </w:rPr>
        <w:t>TOWN OF SHARPSVILLE</w:t>
      </w:r>
    </w:p>
    <w:p w:rsidR="00DF3F70" w:rsidRDefault="00076A86" w:rsidP="00DF3F70">
      <w:pPr>
        <w:pStyle w:val="NoSpacing"/>
        <w:jc w:val="center"/>
        <w:rPr>
          <w:b/>
          <w:sz w:val="24"/>
          <w:szCs w:val="24"/>
        </w:rPr>
      </w:pPr>
      <w:proofErr w:type="gramStart"/>
      <w:r>
        <w:rPr>
          <w:b/>
          <w:sz w:val="24"/>
          <w:szCs w:val="24"/>
        </w:rPr>
        <w:t>February 13</w:t>
      </w:r>
      <w:r w:rsidR="005A306B">
        <w:rPr>
          <w:b/>
          <w:sz w:val="24"/>
          <w:szCs w:val="24"/>
        </w:rPr>
        <w:t>TH</w:t>
      </w:r>
      <w:r w:rsidR="00166917">
        <w:rPr>
          <w:b/>
          <w:sz w:val="24"/>
          <w:szCs w:val="24"/>
        </w:rPr>
        <w:t>, 2025</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DF3F70" w:rsidP="00DF3F70">
      <w:pPr>
        <w:pStyle w:val="NoSpacing"/>
        <w:jc w:val="both"/>
        <w:rPr>
          <w:sz w:val="24"/>
          <w:szCs w:val="24"/>
        </w:rPr>
      </w:pPr>
      <w:r>
        <w:rPr>
          <w:sz w:val="24"/>
          <w:szCs w:val="24"/>
        </w:rPr>
        <w:t xml:space="preserve">MEMBERS PRESENT: </w:t>
      </w:r>
      <w:r>
        <w:rPr>
          <w:sz w:val="24"/>
          <w:szCs w:val="24"/>
        </w:rPr>
        <w:tab/>
        <w:t>ROB</w:t>
      </w:r>
      <w:r w:rsidR="001D0A69">
        <w:rPr>
          <w:sz w:val="24"/>
          <w:szCs w:val="24"/>
        </w:rPr>
        <w:t xml:space="preserve">ERT RUPE, TOWN COUNCIL </w:t>
      </w:r>
    </w:p>
    <w:p w:rsidR="00DF3F70" w:rsidRDefault="00DF3F70" w:rsidP="00DF3F70">
      <w:pPr>
        <w:pStyle w:val="NoSpacing"/>
        <w:jc w:val="both"/>
        <w:rPr>
          <w:sz w:val="24"/>
          <w:szCs w:val="24"/>
        </w:rPr>
      </w:pPr>
      <w:r>
        <w:rPr>
          <w:sz w:val="24"/>
          <w:szCs w:val="24"/>
        </w:rPr>
        <w:tab/>
      </w:r>
      <w:r>
        <w:rPr>
          <w:sz w:val="24"/>
          <w:szCs w:val="24"/>
        </w:rPr>
        <w:tab/>
      </w:r>
      <w:r>
        <w:rPr>
          <w:sz w:val="24"/>
          <w:szCs w:val="24"/>
        </w:rPr>
        <w:tab/>
        <w:t>LORI HOOD,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STEVE MCNALLY, TOWN COUNCIL</w:t>
      </w:r>
      <w:r w:rsidR="001D0A69">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4744E6" w:rsidRDefault="00F12815" w:rsidP="004744E6">
      <w:pPr>
        <w:rPr>
          <w:sz w:val="28"/>
          <w:szCs w:val="28"/>
        </w:rPr>
      </w:pPr>
      <w:r w:rsidRPr="00F12815">
        <w:rPr>
          <w:b/>
          <w:sz w:val="28"/>
          <w:szCs w:val="28"/>
          <w:u w:val="single"/>
        </w:rPr>
        <w:t>DAVID FROM WM:</w:t>
      </w:r>
      <w:r>
        <w:rPr>
          <w:b/>
          <w:sz w:val="28"/>
          <w:szCs w:val="28"/>
          <w:u w:val="single"/>
        </w:rPr>
        <w:t xml:space="preserve"> </w:t>
      </w:r>
      <w:r>
        <w:rPr>
          <w:sz w:val="28"/>
          <w:szCs w:val="28"/>
        </w:rPr>
        <w:t>David a representative from Waste Management appeared to speak about re-signing our contract with WM. His proposal was to e</w:t>
      </w:r>
      <w:bookmarkStart w:id="0" w:name="_GoBack"/>
      <w:bookmarkEnd w:id="0"/>
      <w:r>
        <w:rPr>
          <w:sz w:val="28"/>
          <w:szCs w:val="28"/>
        </w:rPr>
        <w:t xml:space="preserve">xtend the contract; he said there would be a minor increase to add a personal recycling bin to every customer to alleviate the usage of the roll off recycling bin. </w:t>
      </w:r>
      <w:r w:rsidR="001338E7">
        <w:rPr>
          <w:sz w:val="28"/>
          <w:szCs w:val="28"/>
        </w:rPr>
        <w:t xml:space="preserve">He’ll stay in contact with </w:t>
      </w:r>
      <w:proofErr w:type="spellStart"/>
      <w:r w:rsidR="001338E7">
        <w:rPr>
          <w:sz w:val="28"/>
          <w:szCs w:val="28"/>
        </w:rPr>
        <w:t>Benji</w:t>
      </w:r>
      <w:proofErr w:type="spellEnd"/>
      <w:r w:rsidR="001338E7">
        <w:rPr>
          <w:sz w:val="28"/>
          <w:szCs w:val="28"/>
        </w:rPr>
        <w:t xml:space="preserve"> and continue things are running smoothly while we pursue all waste candidates. </w:t>
      </w:r>
    </w:p>
    <w:p w:rsidR="001338E7" w:rsidRDefault="001338E7" w:rsidP="004744E6">
      <w:pPr>
        <w:rPr>
          <w:sz w:val="28"/>
          <w:szCs w:val="28"/>
        </w:rPr>
      </w:pPr>
      <w:r>
        <w:rPr>
          <w:b/>
          <w:sz w:val="28"/>
          <w:szCs w:val="28"/>
          <w:u w:val="single"/>
        </w:rPr>
        <w:t xml:space="preserve">EMPLOYEE REPORT MARSHALL SHEPPARD: </w:t>
      </w:r>
      <w:r>
        <w:rPr>
          <w:sz w:val="28"/>
          <w:szCs w:val="28"/>
        </w:rPr>
        <w:t>Marshall Sheppard announced that Coleman Wagner had passed away. This will change events regarding his property moving forward. He also announced that the security upgrades at the park and utility building would begin the following Monday. He had also began updating the town website and adding ordinances to them. He would also test the live streaming capabilities ahead of the July ordinance regarding the streaming of meetings. The police Tahoe also had a light bar installed. It was within the budget. New signs were also purchased.</w:t>
      </w:r>
    </w:p>
    <w:p w:rsidR="001338E7" w:rsidRPr="001338E7" w:rsidRDefault="001338E7" w:rsidP="004744E6">
      <w:pPr>
        <w:rPr>
          <w:sz w:val="28"/>
          <w:szCs w:val="28"/>
        </w:rPr>
      </w:pPr>
      <w:r>
        <w:rPr>
          <w:b/>
          <w:sz w:val="28"/>
          <w:szCs w:val="28"/>
          <w:u w:val="single"/>
        </w:rPr>
        <w:t xml:space="preserve">EMPLOYEE REPORT UTILITY MANAGER BENJI SPARLING: </w:t>
      </w:r>
      <w:proofErr w:type="spellStart"/>
      <w:r>
        <w:rPr>
          <w:sz w:val="28"/>
          <w:szCs w:val="28"/>
        </w:rPr>
        <w:t>Benji</w:t>
      </w:r>
      <w:proofErr w:type="spellEnd"/>
      <w:r>
        <w:rPr>
          <w:sz w:val="28"/>
          <w:szCs w:val="28"/>
        </w:rPr>
        <w:t xml:space="preserve"> announced that he was scheduled to take his WT2 test. </w:t>
      </w:r>
      <w:r w:rsidR="008F7F9F">
        <w:rPr>
          <w:sz w:val="28"/>
          <w:szCs w:val="28"/>
        </w:rPr>
        <w:t xml:space="preserve">If passed he will begin his ESS class following that. All the frozen drains were thawed out without issue. He has also been replacing light fixtures at the fire department. He attached a quote on all new fixtures. He also had a quote for an alarm communicator for the town hall which would notify in case of a gas leak. He also showed examples of damage on the roof and water damage from hail. We will reach out to insurance to see what can be done. Councilman McNally asked when hot patch would be available to fix </w:t>
      </w:r>
      <w:r w:rsidR="008F7F9F">
        <w:rPr>
          <w:sz w:val="28"/>
          <w:szCs w:val="28"/>
        </w:rPr>
        <w:lastRenderedPageBreak/>
        <w:t xml:space="preserve">potholes. </w:t>
      </w:r>
      <w:proofErr w:type="spellStart"/>
      <w:r w:rsidR="008F7F9F">
        <w:rPr>
          <w:sz w:val="28"/>
          <w:szCs w:val="28"/>
        </w:rPr>
        <w:t>Benji</w:t>
      </w:r>
      <w:proofErr w:type="spellEnd"/>
      <w:r w:rsidR="008F7F9F">
        <w:rPr>
          <w:sz w:val="28"/>
          <w:szCs w:val="28"/>
        </w:rPr>
        <w:t xml:space="preserve"> said that he would get it when the weather was warm enough to be operated.</w:t>
      </w:r>
    </w:p>
    <w:p w:rsidR="004744E6" w:rsidRPr="00802C67" w:rsidRDefault="004744E6" w:rsidP="004744E6">
      <w:pPr>
        <w:rPr>
          <w:sz w:val="28"/>
          <w:szCs w:val="28"/>
        </w:rPr>
      </w:pPr>
      <w:r w:rsidRPr="00802C67">
        <w:rPr>
          <w:b/>
          <w:sz w:val="28"/>
          <w:szCs w:val="28"/>
          <w:u w:val="single"/>
        </w:rPr>
        <w:t>TOWN ATTORNEY COMMENTS:</w:t>
      </w:r>
      <w:r w:rsidR="00802C67">
        <w:rPr>
          <w:b/>
          <w:sz w:val="28"/>
          <w:szCs w:val="28"/>
          <w:u w:val="single"/>
        </w:rPr>
        <w:t xml:space="preserve"> </w:t>
      </w:r>
      <w:r w:rsidR="00802C67">
        <w:rPr>
          <w:sz w:val="28"/>
          <w:szCs w:val="28"/>
        </w:rPr>
        <w:t xml:space="preserve">Attorney Rippy is still pursuing the cheese factory clean up. Glenn Barber wants to see document from IDEM officially saying construction can’t be done for 5 whole years. Glenn Barber doesn’t want to run afoul of IDEM. There were also 2 $10,000 dollar judgments made on Joe Horn and Lori Davis. A certified letter is to be sent to the Tipton County Auditor to be added on to their tax bill. </w:t>
      </w:r>
      <w:r w:rsidR="00130314">
        <w:rPr>
          <w:sz w:val="28"/>
          <w:szCs w:val="28"/>
        </w:rPr>
        <w:t xml:space="preserve">Coleman Wagner’s passing also can be redeemed by his estate, and all debts assumed. The man from Noblesville it was sold to, can be sued for back payments. The town is also able to tax the property and can charge. It was decided to wait until there was a further development then revisit it then. </w:t>
      </w:r>
    </w:p>
    <w:p w:rsidR="004744E6" w:rsidRPr="00130314" w:rsidRDefault="004744E6" w:rsidP="004744E6">
      <w:pPr>
        <w:rPr>
          <w:sz w:val="28"/>
          <w:szCs w:val="28"/>
        </w:rPr>
      </w:pPr>
      <w:r w:rsidRPr="00130314">
        <w:rPr>
          <w:b/>
          <w:sz w:val="28"/>
          <w:szCs w:val="28"/>
          <w:u w:val="single"/>
        </w:rPr>
        <w:t>ORDINANCES</w:t>
      </w:r>
      <w:r w:rsidR="00130314">
        <w:rPr>
          <w:b/>
          <w:sz w:val="28"/>
          <w:szCs w:val="28"/>
          <w:u w:val="single"/>
        </w:rPr>
        <w:t xml:space="preserve"> ALLEY CLOSING AND NOISE ORDINANCE: </w:t>
      </w:r>
      <w:r w:rsidR="00130314">
        <w:rPr>
          <w:sz w:val="28"/>
          <w:szCs w:val="28"/>
        </w:rPr>
        <w:t xml:space="preserve">There would need to be 3 votes to pass both ordinances. The ordinances can be approved on first reading and passes, and then passed at the following meeting for a second reading and final passage. A vote to approve on first reading was motioned by Councilman Rupe, which was seconded by Councilwoman Hood. </w:t>
      </w:r>
      <w:proofErr w:type="gramStart"/>
      <w:r w:rsidR="00130314">
        <w:rPr>
          <w:sz w:val="28"/>
          <w:szCs w:val="28"/>
        </w:rPr>
        <w:t>Passed unanimously.</w:t>
      </w:r>
      <w:proofErr w:type="gramEnd"/>
      <w:r w:rsidR="00130314">
        <w:rPr>
          <w:sz w:val="28"/>
          <w:szCs w:val="28"/>
        </w:rPr>
        <w:t xml:space="preserve"> </w:t>
      </w:r>
    </w:p>
    <w:p w:rsidR="004744E6" w:rsidRPr="00130314" w:rsidRDefault="004744E6" w:rsidP="004744E6">
      <w:pPr>
        <w:rPr>
          <w:b/>
          <w:sz w:val="28"/>
          <w:szCs w:val="28"/>
          <w:u w:val="single"/>
        </w:rPr>
      </w:pPr>
      <w:r w:rsidRPr="00130314">
        <w:rPr>
          <w:b/>
          <w:sz w:val="28"/>
          <w:szCs w:val="28"/>
          <w:u w:val="single"/>
        </w:rPr>
        <w:t>FENCE AT 333 W WALNUT</w:t>
      </w:r>
      <w:r w:rsidR="00130314">
        <w:rPr>
          <w:b/>
          <w:sz w:val="28"/>
          <w:szCs w:val="28"/>
          <w:u w:val="single"/>
        </w:rPr>
        <w:t xml:space="preserve">: </w:t>
      </w:r>
      <w:r w:rsidR="00130314">
        <w:rPr>
          <w:sz w:val="28"/>
          <w:szCs w:val="28"/>
        </w:rPr>
        <w:t xml:space="preserve">Town resident Sam </w:t>
      </w:r>
      <w:proofErr w:type="spellStart"/>
      <w:r w:rsidR="00130314">
        <w:rPr>
          <w:sz w:val="28"/>
          <w:szCs w:val="28"/>
        </w:rPr>
        <w:t>Matlack</w:t>
      </w:r>
      <w:proofErr w:type="spellEnd"/>
      <w:r w:rsidR="00130314">
        <w:rPr>
          <w:sz w:val="28"/>
          <w:szCs w:val="28"/>
        </w:rPr>
        <w:t xml:space="preserve"> was called to the meeting to address the issue of a fence built without permit on his property, which received complaints from neighbors.</w:t>
      </w:r>
      <w:r w:rsidR="00F32F3D">
        <w:rPr>
          <w:sz w:val="28"/>
          <w:szCs w:val="28"/>
        </w:rPr>
        <w:t xml:space="preserve"> He was very apologetic and had taken measures to remove the fence, and an issue with damage to a neighbor’s post was decided to be handled amongst them. </w:t>
      </w:r>
    </w:p>
    <w:p w:rsidR="004744E6" w:rsidRPr="00F32F3D" w:rsidRDefault="004744E6" w:rsidP="004744E6">
      <w:pPr>
        <w:rPr>
          <w:sz w:val="28"/>
          <w:szCs w:val="28"/>
        </w:rPr>
      </w:pPr>
      <w:r w:rsidRPr="00F32F3D">
        <w:rPr>
          <w:b/>
          <w:sz w:val="28"/>
          <w:szCs w:val="28"/>
          <w:u w:val="single"/>
        </w:rPr>
        <w:t>COUNCIL COMMENTS</w:t>
      </w:r>
      <w:r w:rsidR="00F32F3D">
        <w:rPr>
          <w:b/>
          <w:sz w:val="28"/>
          <w:szCs w:val="28"/>
          <w:u w:val="single"/>
        </w:rPr>
        <w:t xml:space="preserve">: </w:t>
      </w:r>
      <w:r w:rsidR="00F32F3D" w:rsidRPr="00F32F3D">
        <w:rPr>
          <w:sz w:val="28"/>
          <w:szCs w:val="28"/>
        </w:rPr>
        <w:t xml:space="preserve">Councilwoman Hood brought up the issue of a lady complaining about parallel parking near their home on Church St. </w:t>
      </w:r>
      <w:r w:rsidR="00F32F3D">
        <w:rPr>
          <w:sz w:val="28"/>
          <w:szCs w:val="28"/>
        </w:rPr>
        <w:t xml:space="preserve">A neighbor was almost hit due to low visibility. Marshall Sheppard said he would look into it. Marshall Sheppard said it was all privately owned on that street, and his involvement was limited. Councilwoman Hood asked </w:t>
      </w:r>
      <w:proofErr w:type="spellStart"/>
      <w:r w:rsidR="00F32F3D">
        <w:rPr>
          <w:sz w:val="28"/>
          <w:szCs w:val="28"/>
        </w:rPr>
        <w:t>Benji</w:t>
      </w:r>
      <w:proofErr w:type="spellEnd"/>
      <w:r w:rsidR="00F32F3D">
        <w:rPr>
          <w:sz w:val="28"/>
          <w:szCs w:val="28"/>
        </w:rPr>
        <w:t xml:space="preserve"> why salt was purchased from Bridge Landscaping. </w:t>
      </w:r>
      <w:proofErr w:type="spellStart"/>
      <w:r w:rsidR="00F32F3D">
        <w:rPr>
          <w:sz w:val="28"/>
          <w:szCs w:val="28"/>
        </w:rPr>
        <w:t>Benji</w:t>
      </w:r>
      <w:proofErr w:type="spellEnd"/>
      <w:r w:rsidR="00F32F3D">
        <w:rPr>
          <w:sz w:val="28"/>
          <w:szCs w:val="28"/>
        </w:rPr>
        <w:t xml:space="preserve"> explained that it was much cheaper than their alternative. </w:t>
      </w:r>
    </w:p>
    <w:p w:rsidR="002F38D7" w:rsidRPr="00F32F3D" w:rsidRDefault="004744E6" w:rsidP="004744E6">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F32F3D">
        <w:rPr>
          <w:sz w:val="28"/>
          <w:szCs w:val="28"/>
        </w:rPr>
        <w:t xml:space="preserve">Marshall Sheppard got involved with a piece of state legislation about a tax restructure. He is concerned this will negatively impact </w:t>
      </w:r>
      <w:r w:rsidR="00F32F3D">
        <w:rPr>
          <w:sz w:val="28"/>
          <w:szCs w:val="28"/>
        </w:rPr>
        <w:lastRenderedPageBreak/>
        <w:t xml:space="preserve">small governments. He believes the town should look into taking measures to boost our tax infrastructure so we can be more self-sufficient. </w:t>
      </w:r>
    </w:p>
    <w:p w:rsidR="00FC152C" w:rsidRDefault="002F38D7" w:rsidP="00FC152C">
      <w:pPr>
        <w:pStyle w:val="NoSpacing"/>
        <w:rPr>
          <w:sz w:val="24"/>
          <w:szCs w:val="24"/>
        </w:rPr>
      </w:pPr>
      <w:r>
        <w:rPr>
          <w:sz w:val="24"/>
          <w:szCs w:val="24"/>
        </w:rPr>
        <w:t xml:space="preserve">Councilman Rupe made motion to adjourn. Councilwoman Hood seconded. </w:t>
      </w:r>
    </w:p>
    <w:p w:rsidR="00FC152C" w:rsidRDefault="00FC152C" w:rsidP="00FC152C">
      <w:pPr>
        <w:pStyle w:val="NoSpacing"/>
        <w:rPr>
          <w:sz w:val="24"/>
          <w:szCs w:val="24"/>
        </w:rPr>
      </w:pPr>
      <w:r>
        <w:rPr>
          <w:sz w:val="24"/>
          <w:szCs w:val="24"/>
        </w:rPr>
        <w:t xml:space="preserve">APPROVED AND SIGNED MINUTES </w:t>
      </w:r>
    </w:p>
    <w:p w:rsidR="00FC152C" w:rsidRDefault="00B1340E" w:rsidP="00FC152C">
      <w:pPr>
        <w:pStyle w:val="NoSpacing"/>
        <w:rPr>
          <w:sz w:val="24"/>
          <w:szCs w:val="24"/>
        </w:rPr>
      </w:pPr>
      <w:r>
        <w:rPr>
          <w:sz w:val="24"/>
          <w:szCs w:val="24"/>
        </w:rPr>
        <w:t>ADJOURNED 6:5</w:t>
      </w:r>
      <w:r w:rsidR="00146F37">
        <w:rPr>
          <w:sz w:val="24"/>
          <w:szCs w:val="24"/>
        </w:rPr>
        <w:t>0</w:t>
      </w:r>
      <w:r w:rsidR="00FC152C">
        <w:rPr>
          <w:sz w:val="24"/>
          <w:szCs w:val="24"/>
        </w:rPr>
        <w:t>PM</w:t>
      </w:r>
    </w:p>
    <w:p w:rsidR="00D24816" w:rsidRDefault="00D24816" w:rsidP="00FC152C">
      <w:pPr>
        <w:pStyle w:val="NoSpacing"/>
        <w:rPr>
          <w:sz w:val="24"/>
          <w:szCs w:val="24"/>
        </w:rPr>
      </w:pPr>
    </w:p>
    <w:p w:rsidR="00D24816" w:rsidRDefault="00D24816" w:rsidP="00FC152C">
      <w:pPr>
        <w:pStyle w:val="NoSpacing"/>
        <w:rPr>
          <w:sz w:val="24"/>
          <w:szCs w:val="24"/>
        </w:rPr>
      </w:pPr>
    </w:p>
    <w:tbl>
      <w:tblPr>
        <w:tblW w:w="9655" w:type="dxa"/>
        <w:tblInd w:w="93" w:type="dxa"/>
        <w:tblCellMar>
          <w:left w:w="0" w:type="dxa"/>
          <w:right w:w="0" w:type="dxa"/>
        </w:tblCellMar>
        <w:tblLook w:val="04A0" w:firstRow="1" w:lastRow="0" w:firstColumn="1" w:lastColumn="0" w:noHBand="0" w:noVBand="1"/>
      </w:tblPr>
      <w:tblGrid>
        <w:gridCol w:w="3236"/>
        <w:gridCol w:w="1476"/>
        <w:gridCol w:w="1356"/>
        <w:gridCol w:w="1196"/>
        <w:gridCol w:w="976"/>
        <w:gridCol w:w="1511"/>
      </w:tblGrid>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SMITHVILLE</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269.92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269.92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INTERNET</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GRAHAM. FARRER, AND WILSON P.C </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850.00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859.00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16351</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LEGAL FEES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ELAN FINANCIAL</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500.00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500.00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CREDIT CARD</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STAPLES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79.06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79.06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OFFICE 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ELAN FINANCIAL</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CREDIT CARD</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ELAN FINANCIAL</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64.06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64.06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16349</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INTEREST</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ADLER'S FEED EXPRESS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937.90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937.90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16350</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SALT</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VERIZON</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228.68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228.68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16348</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TELEPHONE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TIPTON AUTO SUPPLY</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234.38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234.38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16347</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MAINTENANCE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LOWES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3,674.91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3,674.91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DEBTS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DUKE ENERGY </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614.00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614.00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16345</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ELECTRICITY</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BRIDGE LANDSCAPING</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1,700.00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1,700.00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16342</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SALT</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HUMANE SOCIETY OF TIPTON</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rPr>
            </w:pPr>
            <w:r w:rsidRPr="00566F35">
              <w:rPr>
                <w:rFonts w:ascii="Calibri" w:eastAsia="Times New Roman" w:hAnsi="Calibri" w:cs="Calibri"/>
                <w:color w:val="000000"/>
              </w:rPr>
              <w:t xml:space="preserve"> $         232.00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232.00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16344</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BRAD HOWELL FORD</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rPr>
            </w:pPr>
            <w:r w:rsidRPr="00566F35">
              <w:rPr>
                <w:rFonts w:ascii="Calibri" w:eastAsia="Times New Roman" w:hAnsi="Calibri" w:cs="Calibri"/>
                <w:color w:val="000000"/>
              </w:rPr>
              <w:t xml:space="preserve"> $         325.98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325.98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16343</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TOOLS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BOYCE SYSTEMS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rPr>
            </w:pPr>
            <w:r w:rsidRPr="00566F35">
              <w:rPr>
                <w:rFonts w:ascii="Calibri" w:eastAsia="Times New Roman" w:hAnsi="Calibri" w:cs="Calibri"/>
                <w:color w:val="000000"/>
              </w:rPr>
              <w:t xml:space="preserve"> $      5,145.00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5,145.00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16341</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SUBSCRIPTION</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MCGAVIC</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rPr>
            </w:pPr>
            <w:r w:rsidRPr="00566F35">
              <w:rPr>
                <w:rFonts w:ascii="Calibri" w:eastAsia="Times New Roman" w:hAnsi="Calibri" w:cs="Calibri"/>
                <w:color w:val="000000"/>
              </w:rPr>
              <w:t xml:space="preserve"> $         600.00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600.00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16339</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MAINTENANCE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GALLS LLC </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rPr>
            </w:pPr>
            <w:r w:rsidRPr="00566F35">
              <w:rPr>
                <w:rFonts w:ascii="Calibri" w:eastAsia="Times New Roman" w:hAnsi="Calibri" w:cs="Calibri"/>
                <w:color w:val="000000"/>
              </w:rPr>
              <w:t xml:space="preserve"> $           26.43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26.43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16340</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POLICE 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WEX</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728.49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728.49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GASOLINE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NIPSCO</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2,099.10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2,099.10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16338</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ELECTRICITY</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NTE</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39.99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39.99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SUBSCRIPTION</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WM</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TRASH</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4,299.30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4,299.30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16336</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TRASH PICKUP</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GRAHAM. FARRER, AND WILSON P.C </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3.71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3.71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16337</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LEGAL FEES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KEEGAN DUNCAN</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1,189.31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TOM COTHAM</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16334</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RAY SHEPPARD</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1,076.12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NOAH PYKE</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NATE SAYERS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INPRS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458.91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458.91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PERF</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CRAIG RUSSELL</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1,635.49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1,635.49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BENJI SPARLING</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2,379.32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2,379.32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HILB GROUP</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352.50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352.50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16335</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INSURANCE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FIRST FARMERS BANK AND TRUST</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10,780.03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$10,780.03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16333</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INTEREST PAYMENT</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ADLER SEED</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1,156.85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1,156.85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16332</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SALT</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INDIANA PUBLIC EMPLOYERS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7,958.68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7,958.68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16331</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INSURANCE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BENJI SPARLING</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200.53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200.53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16329</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 xml:space="preserve">REIMBURSEMENT </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DUKE ENERGY </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RPF</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2,661.09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2,661.09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16330</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ELECTRICITY</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lastRenderedPageBreak/>
              <w:t>VERIZON</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228.66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228.66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16328</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TELEPHONE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BRAD HOWELL FORD</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144.36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144.36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16326</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MAINTENANCE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TIPTON AUTO SUPPLY</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22.38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22.38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16327</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BOYCE SYSTEMS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83.52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83.52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16325</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OFFICE 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ELWOOD FIRE EQUIPMENT</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285.00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285.00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LABOR</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MCGAVIC</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270.99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270.99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16324</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EQUIPMENT</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ELAN FINANCIAL</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RIVERBOAT</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857.59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857.59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NATE SAYERS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64.19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64.19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 xml:space="preserve">REIMBURSEMENT </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WEX</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1,595.11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1,595.11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GASOLINE</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AMAZON</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RIVERBOAT</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79.95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79.95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ELAN FINANCIAL</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RIVERBOAT</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1,463.42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1,463.42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NATE SAYERS</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AMAZON</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RIVERBOAT</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527.48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527.48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AMAZON</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RIVERBOAT</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25.67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25.67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SUPPLIES</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KEEGAN DUNCAN</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1,189.31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RAY SHEPPARD</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1,076.12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CRAIG RUSSELL</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1,391.85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1,391.85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BENJI SPARLING</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2,445.05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2,445.05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r w:rsidR="00566F35" w:rsidRPr="00566F35" w:rsidTr="00566F35">
        <w:trPr>
          <w:trHeight w:val="288"/>
        </w:trPr>
        <w:tc>
          <w:tcPr>
            <w:tcW w:w="32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NOAH PYKE</w:t>
            </w:r>
          </w:p>
        </w:tc>
        <w:tc>
          <w:tcPr>
            <w:tcW w:w="14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18"/>
                <w:szCs w:val="18"/>
              </w:rPr>
            </w:pPr>
            <w:r w:rsidRPr="00566F35">
              <w:rPr>
                <w:rFonts w:ascii="Calibri" w:eastAsia="Times New Roman" w:hAnsi="Calibri" w:cs="Calibri"/>
                <w:color w:val="000000"/>
                <w:sz w:val="18"/>
                <w:szCs w:val="18"/>
              </w:rPr>
              <w:t>AD</w:t>
            </w:r>
          </w:p>
        </w:tc>
        <w:tc>
          <w:tcPr>
            <w:tcW w:w="1495"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PAYROLL</w:t>
            </w:r>
          </w:p>
        </w:tc>
      </w:tr>
    </w:tbl>
    <w:p w:rsidR="005F7BE5" w:rsidRDefault="005F7BE5" w:rsidP="00FC152C">
      <w:pPr>
        <w:pStyle w:val="NoSpacing"/>
        <w:rPr>
          <w:sz w:val="24"/>
          <w:szCs w:val="24"/>
          <w:vertAlign w:val="subscript"/>
        </w:rPr>
      </w:pPr>
    </w:p>
    <w:p w:rsidR="00566F35" w:rsidRDefault="00566F35" w:rsidP="005F7BE5">
      <w:pPr>
        <w:pStyle w:val="NoSpacing"/>
        <w:jc w:val="both"/>
      </w:pPr>
      <w:r>
        <w:fldChar w:fldCharType="begin"/>
      </w:r>
      <w:r>
        <w:instrText xml:space="preserve"> LINK Excel.Sheet.12 "C:\\Users\\Bernice\\Documents\\MONTHLY VOUCHER SHEET -2025.xlsx" "MARCH 13 2025!R5C1:R45C6" \a \f 4 \h </w:instrText>
      </w:r>
      <w:r>
        <w:fldChar w:fldCharType="separate"/>
      </w:r>
    </w:p>
    <w:p w:rsidR="00247550" w:rsidRDefault="00566F35" w:rsidP="005F7BE5">
      <w:pPr>
        <w:pStyle w:val="NoSpacing"/>
        <w:pBdr>
          <w:bottom w:val="single" w:sz="6" w:space="1" w:color="auto"/>
        </w:pBdr>
        <w:jc w:val="both"/>
      </w:pPr>
      <w:r>
        <w:fldChar w:fldCharType="end"/>
      </w:r>
    </w:p>
    <w:p w:rsidR="00247550" w:rsidRDefault="00247550" w:rsidP="005F7BE5">
      <w:pPr>
        <w:pStyle w:val="NoSpacing"/>
        <w:jc w:val="both"/>
      </w:pPr>
    </w:p>
    <w:tbl>
      <w:tblPr>
        <w:tblW w:w="8280" w:type="dxa"/>
        <w:tblInd w:w="93" w:type="dxa"/>
        <w:tblCellMar>
          <w:left w:w="0" w:type="dxa"/>
          <w:right w:w="0" w:type="dxa"/>
        </w:tblCellMar>
        <w:tblLook w:val="04A0" w:firstRow="1" w:lastRow="0" w:firstColumn="1" w:lastColumn="0" w:noHBand="0" w:noVBand="1"/>
      </w:tblPr>
      <w:tblGrid>
        <w:gridCol w:w="2336"/>
        <w:gridCol w:w="2136"/>
        <w:gridCol w:w="1096"/>
        <w:gridCol w:w="976"/>
        <w:gridCol w:w="1816"/>
      </w:tblGrid>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CRAIG THOMPSON</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400.00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400.00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CONTRACT LABOR</w:t>
            </w:r>
          </w:p>
        </w:tc>
      </w:tr>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PEERLESS MIDWEST INC</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660.00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660.00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6205</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CONTRACT LABOR</w:t>
            </w:r>
          </w:p>
        </w:tc>
      </w:tr>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ELAN FINANCIAL</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457.23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457.23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CREDIT CARD </w:t>
            </w:r>
          </w:p>
        </w:tc>
      </w:tr>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DUKE ENERGY</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605.94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605.94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6206</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ELECTRICITY</w:t>
            </w:r>
          </w:p>
        </w:tc>
      </w:tr>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USG WATER SOLUTIONS</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1,206.83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$ 1,206.83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rPr>
            </w:pPr>
            <w:r w:rsidRPr="00566F35">
              <w:rPr>
                <w:rFonts w:ascii="Calibri" w:eastAsia="Times New Roman" w:hAnsi="Calibri" w:cs="Calibri"/>
                <w:color w:val="000000"/>
              </w:rPr>
              <w:t>6207</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TOWN TANK</w:t>
            </w:r>
          </w:p>
        </w:tc>
      </w:tr>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INDIANA PUMP WORKS</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700.00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700.00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6208</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CONTRACT LABOR</w:t>
            </w:r>
          </w:p>
        </w:tc>
      </w:tr>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DUKE ENERGY</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799.26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799.26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6209</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ELECTRICITY</w:t>
            </w:r>
          </w:p>
        </w:tc>
      </w:tr>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UTILITY SUPPLY COMPANY</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599.30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599.30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6210</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SUPPLIES</w:t>
            </w:r>
          </w:p>
        </w:tc>
      </w:tr>
      <w:tr w:rsidR="00566F35" w:rsidRPr="00566F35" w:rsidTr="00566F35">
        <w:trPr>
          <w:trHeight w:val="288"/>
        </w:trPr>
        <w:tc>
          <w:tcPr>
            <w:tcW w:w="23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SMITHVILLE</w:t>
            </w:r>
          </w:p>
        </w:tc>
        <w:tc>
          <w:tcPr>
            <w:tcW w:w="212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86.52 </w:t>
            </w:r>
          </w:p>
        </w:tc>
        <w:tc>
          <w:tcPr>
            <w:tcW w:w="108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86.52 </w:t>
            </w:r>
          </w:p>
        </w:tc>
        <w:tc>
          <w:tcPr>
            <w:tcW w:w="96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1800"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INTERNET</w:t>
            </w:r>
          </w:p>
        </w:tc>
      </w:tr>
    </w:tbl>
    <w:p w:rsidR="005F7BE5" w:rsidRDefault="005F7BE5" w:rsidP="005F7BE5">
      <w:pPr>
        <w:pStyle w:val="NoSpacing"/>
        <w:pBdr>
          <w:bottom w:val="single" w:sz="6" w:space="1" w:color="auto"/>
        </w:pBdr>
        <w:jc w:val="both"/>
      </w:pPr>
    </w:p>
    <w:p w:rsidR="00566F35" w:rsidRPr="00891773" w:rsidRDefault="00566F35" w:rsidP="005F7BE5">
      <w:pPr>
        <w:pStyle w:val="NoSpacing"/>
        <w:jc w:val="both"/>
      </w:pPr>
    </w:p>
    <w:tbl>
      <w:tblPr>
        <w:tblW w:w="8506" w:type="dxa"/>
        <w:tblInd w:w="93" w:type="dxa"/>
        <w:tblCellMar>
          <w:left w:w="0" w:type="dxa"/>
          <w:right w:w="0" w:type="dxa"/>
        </w:tblCellMar>
        <w:tblLook w:val="04A0" w:firstRow="1" w:lastRow="0" w:firstColumn="1" w:lastColumn="0" w:noHBand="0" w:noVBand="1"/>
      </w:tblPr>
      <w:tblGrid>
        <w:gridCol w:w="1632"/>
        <w:gridCol w:w="1612"/>
        <w:gridCol w:w="1972"/>
        <w:gridCol w:w="1072"/>
        <w:gridCol w:w="2298"/>
      </w:tblGrid>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MICHELLE KERR</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100.00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100.00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PAYROLL</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MIKES SEWER</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275.00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275.00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CONTRACT LABOR</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DUKE ENERGY</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1,288.46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1,288.46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6069</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ELECTRICITY</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USPS </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163.52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163.52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POSTAGE</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MICHELLE KERR</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100.00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100.00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PAYROLL</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NIPSCO</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115.51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115.51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6070</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UTILITIES </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TMU</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7,927.11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7,927.11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6071</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WASTEWATER TREATMENT</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MIKES SEWER</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645.00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645.00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CONTRACT LABOR</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MIKES SEWER</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550.00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550.00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AD</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CONTRACT LABOR</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DUKE ENERGY</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552.11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552.11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sz w:val="20"/>
                <w:szCs w:val="20"/>
              </w:rPr>
            </w:pPr>
            <w:r w:rsidRPr="00566F35">
              <w:rPr>
                <w:rFonts w:ascii="Calibri" w:eastAsia="Times New Roman" w:hAnsi="Calibri" w:cs="Calibri"/>
                <w:color w:val="000000"/>
                <w:sz w:val="20"/>
                <w:szCs w:val="20"/>
              </w:rPr>
              <w:t>6073</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ELECTRICITY</w:t>
            </w:r>
          </w:p>
        </w:tc>
      </w:tr>
      <w:tr w:rsidR="00566F35" w:rsidRPr="00566F35" w:rsidTr="008A2CDB">
        <w:trPr>
          <w:trHeight w:val="288"/>
        </w:trPr>
        <w:tc>
          <w:tcPr>
            <w:tcW w:w="161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18"/>
                <w:szCs w:val="18"/>
              </w:rPr>
            </w:pPr>
            <w:r w:rsidRPr="00566F35">
              <w:rPr>
                <w:rFonts w:ascii="Calibri" w:eastAsia="Times New Roman" w:hAnsi="Calibri" w:cs="Calibri"/>
                <w:color w:val="000000"/>
                <w:sz w:val="18"/>
                <w:szCs w:val="18"/>
              </w:rPr>
              <w:t>CRAIG THOMPSON</w:t>
            </w:r>
          </w:p>
        </w:tc>
        <w:tc>
          <w:tcPr>
            <w:tcW w:w="159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rPr>
            </w:pPr>
            <w:r w:rsidRPr="00566F35">
              <w:rPr>
                <w:rFonts w:ascii="Calibri" w:eastAsia="Times New Roman" w:hAnsi="Calibri" w:cs="Calibri"/>
                <w:color w:val="000000"/>
              </w:rPr>
              <w:t xml:space="preserve"> $              400.00 </w:t>
            </w:r>
          </w:p>
        </w:tc>
        <w:tc>
          <w:tcPr>
            <w:tcW w:w="19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 xml:space="preserve"> $                      400.00 </w:t>
            </w:r>
          </w:p>
        </w:tc>
        <w:tc>
          <w:tcPr>
            <w:tcW w:w="1056"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jc w:val="center"/>
              <w:rPr>
                <w:rFonts w:ascii="Calibri" w:eastAsia="Times New Roman" w:hAnsi="Calibri" w:cs="Calibri"/>
                <w:color w:val="000000"/>
              </w:rPr>
            </w:pPr>
            <w:r w:rsidRPr="00566F35">
              <w:rPr>
                <w:rFonts w:ascii="Calibri" w:eastAsia="Times New Roman" w:hAnsi="Calibri" w:cs="Calibri"/>
                <w:color w:val="000000"/>
              </w:rPr>
              <w:t>AD</w:t>
            </w:r>
          </w:p>
        </w:tc>
        <w:tc>
          <w:tcPr>
            <w:tcW w:w="2282" w:type="dxa"/>
            <w:tcBorders>
              <w:top w:val="nil"/>
              <w:left w:val="nil"/>
              <w:bottom w:val="nil"/>
              <w:right w:val="nil"/>
            </w:tcBorders>
            <w:shd w:val="clear" w:color="auto" w:fill="auto"/>
            <w:noWrap/>
            <w:vAlign w:val="bottom"/>
            <w:hideMark/>
          </w:tcPr>
          <w:p w:rsidR="00566F35" w:rsidRPr="00566F35" w:rsidRDefault="00566F35" w:rsidP="00566F35">
            <w:pPr>
              <w:spacing w:after="0" w:line="240" w:lineRule="auto"/>
              <w:rPr>
                <w:rFonts w:ascii="Calibri" w:eastAsia="Times New Roman" w:hAnsi="Calibri" w:cs="Calibri"/>
                <w:color w:val="000000"/>
                <w:sz w:val="20"/>
                <w:szCs w:val="20"/>
              </w:rPr>
            </w:pPr>
            <w:r w:rsidRPr="00566F35">
              <w:rPr>
                <w:rFonts w:ascii="Calibri" w:eastAsia="Times New Roman" w:hAnsi="Calibri" w:cs="Calibri"/>
                <w:color w:val="000000"/>
                <w:sz w:val="20"/>
                <w:szCs w:val="20"/>
              </w:rPr>
              <w:t>CONTRACT LABOR</w:t>
            </w:r>
          </w:p>
        </w:tc>
      </w:tr>
    </w:tbl>
    <w:p w:rsidR="008A2CDB" w:rsidRDefault="008A2CDB" w:rsidP="008A2CDB">
      <w:pPr>
        <w:pStyle w:val="NoSpacing"/>
        <w:jc w:val="both"/>
      </w:pPr>
      <w:r>
        <w:lastRenderedPageBreak/>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Pr="00891773" w:rsidRDefault="008A2CDB" w:rsidP="008A2CDB">
      <w:pPr>
        <w:pStyle w:val="NoSpacing"/>
        <w:jc w:val="both"/>
      </w:pPr>
      <w:r>
        <w:t>LORI HOOD, TOWN COUNCIL</w:t>
      </w:r>
      <w:r>
        <w:tab/>
      </w:r>
      <w:r>
        <w:tab/>
      </w:r>
      <w:r>
        <w:tab/>
      </w:r>
      <w:r>
        <w:tab/>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39" w:rsidRDefault="007F6A39" w:rsidP="00E9047D">
      <w:pPr>
        <w:spacing w:after="0" w:line="240" w:lineRule="auto"/>
      </w:pPr>
      <w:r>
        <w:separator/>
      </w:r>
    </w:p>
  </w:endnote>
  <w:endnote w:type="continuationSeparator" w:id="0">
    <w:p w:rsidR="007F6A39" w:rsidRDefault="007F6A39"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39" w:rsidRDefault="007F6A39" w:rsidP="00E9047D">
      <w:pPr>
        <w:spacing w:after="0" w:line="240" w:lineRule="auto"/>
      </w:pPr>
      <w:r>
        <w:separator/>
      </w:r>
    </w:p>
  </w:footnote>
  <w:footnote w:type="continuationSeparator" w:id="0">
    <w:p w:rsidR="007F6A39" w:rsidRDefault="007F6A39"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70449"/>
    <w:rsid w:val="00074452"/>
    <w:rsid w:val="00076A86"/>
    <w:rsid w:val="00130314"/>
    <w:rsid w:val="001338E7"/>
    <w:rsid w:val="00146F37"/>
    <w:rsid w:val="00166917"/>
    <w:rsid w:val="001D0A69"/>
    <w:rsid w:val="00247550"/>
    <w:rsid w:val="002F38D7"/>
    <w:rsid w:val="003117C8"/>
    <w:rsid w:val="00387ECE"/>
    <w:rsid w:val="003B1886"/>
    <w:rsid w:val="003B3024"/>
    <w:rsid w:val="003D1DF1"/>
    <w:rsid w:val="003F0DAE"/>
    <w:rsid w:val="00401FE4"/>
    <w:rsid w:val="00431E3A"/>
    <w:rsid w:val="004744E6"/>
    <w:rsid w:val="00493EE3"/>
    <w:rsid w:val="004A64F1"/>
    <w:rsid w:val="004F723F"/>
    <w:rsid w:val="0052178B"/>
    <w:rsid w:val="00566F35"/>
    <w:rsid w:val="005A306B"/>
    <w:rsid w:val="005F7BE5"/>
    <w:rsid w:val="00681CB9"/>
    <w:rsid w:val="006976CB"/>
    <w:rsid w:val="006A7A3C"/>
    <w:rsid w:val="006B28B9"/>
    <w:rsid w:val="007D0F70"/>
    <w:rsid w:val="007F6A39"/>
    <w:rsid w:val="00802C67"/>
    <w:rsid w:val="00821FA5"/>
    <w:rsid w:val="008606CD"/>
    <w:rsid w:val="008A2CDB"/>
    <w:rsid w:val="008F7F9F"/>
    <w:rsid w:val="00A35E80"/>
    <w:rsid w:val="00A36CB9"/>
    <w:rsid w:val="00A66B10"/>
    <w:rsid w:val="00AA5769"/>
    <w:rsid w:val="00AF1CB9"/>
    <w:rsid w:val="00B1340E"/>
    <w:rsid w:val="00C56AC5"/>
    <w:rsid w:val="00CA34E0"/>
    <w:rsid w:val="00D012A6"/>
    <w:rsid w:val="00D06A4C"/>
    <w:rsid w:val="00D24816"/>
    <w:rsid w:val="00D379D2"/>
    <w:rsid w:val="00D63E34"/>
    <w:rsid w:val="00D74BD0"/>
    <w:rsid w:val="00D908E3"/>
    <w:rsid w:val="00DF3F70"/>
    <w:rsid w:val="00E53620"/>
    <w:rsid w:val="00E55A8E"/>
    <w:rsid w:val="00E7461F"/>
    <w:rsid w:val="00E76507"/>
    <w:rsid w:val="00E82D34"/>
    <w:rsid w:val="00E9047D"/>
    <w:rsid w:val="00EF145E"/>
    <w:rsid w:val="00F12815"/>
    <w:rsid w:val="00F32F3D"/>
    <w:rsid w:val="00F760BD"/>
    <w:rsid w:val="00F77A7D"/>
    <w:rsid w:val="00FC152C"/>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1462-158A-421E-AFAA-B26C9353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10</cp:revision>
  <cp:lastPrinted>2025-03-13T20:39:00Z</cp:lastPrinted>
  <dcterms:created xsi:type="dcterms:W3CDTF">2025-03-12T13:36:00Z</dcterms:created>
  <dcterms:modified xsi:type="dcterms:W3CDTF">2025-03-13T20:42:00Z</dcterms:modified>
</cp:coreProperties>
</file>