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bookmarkStart w:id="0" w:name="_GoBack"/>
      <w:bookmarkEnd w:id="0"/>
    </w:p>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1F171B">
        <w:t>May</w:t>
      </w:r>
      <w:r w:rsidR="00424C60">
        <w:t xml:space="preserve"> </w:t>
      </w:r>
      <w:r w:rsidR="00AA67B5">
        <w:t>27</w:t>
      </w:r>
      <w:r w:rsidR="009E6498">
        <w:t>,</w:t>
      </w:r>
      <w:r w:rsidR="00F22A56">
        <w:t xml:space="preserve">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1F171B">
        <w:t xml:space="preserve">May </w:t>
      </w:r>
      <w:r w:rsidR="00AA67B5">
        <w:t>27</w:t>
      </w:r>
      <w:r w:rsidR="00910C72">
        <w:t xml:space="preserve">, </w:t>
      </w:r>
      <w:r>
        <w:t>201</w:t>
      </w:r>
      <w:r w:rsidR="008622DA">
        <w:t>4</w:t>
      </w:r>
      <w:r>
        <w:t xml:space="preserve"> for the </w:t>
      </w:r>
      <w:r w:rsidR="00181775">
        <w:t>regular</w:t>
      </w:r>
      <w:r>
        <w:t xml:space="preserve"> meeting in the Town Hall at </w:t>
      </w:r>
      <w:r w:rsidR="00AA67B5">
        <w:t>12:0</w:t>
      </w:r>
      <w:r w:rsidR="001F171B">
        <w:t>0pm</w:t>
      </w:r>
      <w:r>
        <w:t xml:space="preserve">.  </w:t>
      </w:r>
      <w:r w:rsidR="00EA14E7">
        <w:t>Those in attendance were</w:t>
      </w:r>
      <w:r w:rsidR="00AA67B5">
        <w:t xml:space="preserve"> Josh Sorrels, </w:t>
      </w:r>
      <w:r w:rsidR="001F171B">
        <w:t xml:space="preserve">Parke </w:t>
      </w:r>
      <w:proofErr w:type="spellStart"/>
      <w:r w:rsidR="001F171B">
        <w:t>Swaim</w:t>
      </w:r>
      <w:proofErr w:type="spellEnd"/>
      <w:r w:rsidR="001F171B">
        <w:t>, Steve Waltz</w:t>
      </w:r>
      <w:r w:rsidR="00424C60">
        <w:t xml:space="preserve"> and </w:t>
      </w:r>
      <w:proofErr w:type="spellStart"/>
      <w:r w:rsidR="00424C60">
        <w:t>Liddy</w:t>
      </w:r>
      <w:proofErr w:type="spellEnd"/>
      <w:r w:rsidR="00424C60">
        <w:t xml:space="preserve"> Dowd Wright</w:t>
      </w:r>
      <w:r w:rsidR="00B47909">
        <w:t xml:space="preserve">.  </w:t>
      </w:r>
      <w:r w:rsidR="0053341B">
        <w:t xml:space="preserve"> </w:t>
      </w:r>
      <w:r w:rsidR="00AA67B5">
        <w:t>Debra Olson</w:t>
      </w:r>
      <w:r w:rsidR="0053341B">
        <w:t xml:space="preserve"> </w:t>
      </w:r>
      <w:r w:rsidR="009E6498">
        <w:t>w</w:t>
      </w:r>
      <w:r w:rsidR="001F171B">
        <w:t>as</w:t>
      </w:r>
      <w:r w:rsidR="008429C5">
        <w:t xml:space="preserve"> absent.</w:t>
      </w:r>
    </w:p>
    <w:p w:rsidR="004C76B3" w:rsidRDefault="004C76B3" w:rsidP="00F4269F">
      <w:pPr>
        <w:spacing w:after="0" w:line="240" w:lineRule="auto"/>
      </w:pPr>
    </w:p>
    <w:p w:rsidR="00F4269F" w:rsidRDefault="00711486" w:rsidP="00F4269F">
      <w:pPr>
        <w:spacing w:after="0" w:line="240" w:lineRule="auto"/>
      </w:pPr>
      <w:r>
        <w:t>There were no Council or public requests to be on the agenda</w:t>
      </w:r>
      <w:r w:rsidR="001D0D22">
        <w:t>.</w:t>
      </w:r>
      <w:r>
        <w:t xml:space="preserve">  </w:t>
      </w:r>
      <w:r w:rsidR="00127D17">
        <w:t xml:space="preserve">  </w:t>
      </w:r>
      <w:r w:rsidR="00677563">
        <w:t>Steve stated that following the meeting Cyndi Fort, Structure Point, will discuss the plan/proposal to submit to IDEM regarding the WWTP.</w:t>
      </w:r>
      <w:r w:rsidR="002018E4">
        <w:t xml:space="preserve"> </w:t>
      </w:r>
    </w:p>
    <w:p w:rsidR="00424C60" w:rsidRDefault="00424C60" w:rsidP="007242E9">
      <w:pPr>
        <w:spacing w:after="0" w:line="240" w:lineRule="auto"/>
      </w:pPr>
    </w:p>
    <w:p w:rsidR="007242E9" w:rsidRDefault="00711486" w:rsidP="007242E9">
      <w:pPr>
        <w:spacing w:after="0" w:line="240" w:lineRule="auto"/>
      </w:pPr>
      <w:proofErr w:type="spellStart"/>
      <w:proofErr w:type="gramStart"/>
      <w:r>
        <w:t>Liddy</w:t>
      </w:r>
      <w:proofErr w:type="spellEnd"/>
      <w:r w:rsidR="001218E6">
        <w:t>(</w:t>
      </w:r>
      <w:proofErr w:type="gramEnd"/>
      <w:r w:rsidR="00D40C4E">
        <w:t>m</w:t>
      </w:r>
      <w:r w:rsidR="001218E6">
        <w:t>)</w:t>
      </w:r>
      <w:r w:rsidR="00D40C4E">
        <w:t>/</w:t>
      </w:r>
      <w:r>
        <w:t>Parke</w:t>
      </w:r>
      <w:r w:rsidR="00D40C4E">
        <w:t>(2)</w:t>
      </w:r>
      <w:r w:rsidR="001218E6">
        <w:t xml:space="preserve"> to approve the minutes </w:t>
      </w:r>
      <w:r>
        <w:t xml:space="preserve">with corrections </w:t>
      </w:r>
      <w:r w:rsidR="007C1AC1">
        <w:t>from</w:t>
      </w:r>
      <w:r w:rsidR="001218E6">
        <w:t xml:space="preserve"> the </w:t>
      </w:r>
      <w:r>
        <w:t>May 12</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r>
        <w:t>Parke questioned the invoice for cleaning services in the amount of $80.00, cleaning of the diesel tanks in the amount of $458.54 and deposit refund in the amount of $480.00.  The cleaning services were for the Town Hall</w:t>
      </w:r>
      <w:proofErr w:type="gramStart"/>
      <w:r>
        <w:t>,.</w:t>
      </w:r>
      <w:proofErr w:type="gramEnd"/>
      <w:r>
        <w:t xml:space="preserve">  Mike discussed that since the Clerk-Treasurer does not have a budget the Council would need to approve.  The Clerk Treasurer suggested paying the invoice from light, water and sewer.  </w:t>
      </w:r>
      <w:proofErr w:type="spellStart"/>
      <w:proofErr w:type="gramStart"/>
      <w:r>
        <w:t>Liddy</w:t>
      </w:r>
      <w:proofErr w:type="spellEnd"/>
      <w:r>
        <w:t>(</w:t>
      </w:r>
      <w:proofErr w:type="gramEnd"/>
      <w:r>
        <w:t>m)/Josh(2) to approve paying for the cleaning services from the utility funds</w:t>
      </w:r>
      <w:r w:rsidR="001056CC">
        <w:t>.    It was suggested that a limited background check be conducted, nepotism and confidentiality contract be conducted.  Mike will prepare an amendment.  Chad explained the diesel tank was growing mold and needed cleaned.  The deposit refund was for several residences for a deceased customer.  All voted aye.  Motion carried.</w:t>
      </w:r>
      <w:r>
        <w:t xml:space="preserve"> </w:t>
      </w:r>
      <w:r w:rsidR="001056CC">
        <w:t xml:space="preserve">  Steve questioned a deposit refund </w:t>
      </w:r>
      <w:r w:rsidR="000F14D9">
        <w:t xml:space="preserve">for a customer.  It was explained that until the services were discontinued, a deposit is required.  </w:t>
      </w:r>
      <w:proofErr w:type="gramStart"/>
      <w:r w:rsidR="001056CC">
        <w:t>Josh</w:t>
      </w:r>
      <w:r w:rsidR="00B47909">
        <w:t>(</w:t>
      </w:r>
      <w:proofErr w:type="gramEnd"/>
      <w:r w:rsidR="00B47909">
        <w:t>m)/</w:t>
      </w:r>
      <w:proofErr w:type="spellStart"/>
      <w:r w:rsidR="001056CC">
        <w:t>Liddy</w:t>
      </w:r>
      <w:proofErr w:type="spellEnd"/>
      <w:r w:rsidR="00B47909">
        <w:t xml:space="preserve">(2) to approve </w:t>
      </w:r>
      <w:r w:rsidR="00127D17">
        <w:t>May</w:t>
      </w:r>
      <w:r w:rsidR="00D40C4E">
        <w:t xml:space="preserve"> </w:t>
      </w:r>
      <w:r w:rsidR="00127D17">
        <w:t>12</w:t>
      </w:r>
      <w:r w:rsidR="00B47909">
        <w:t xml:space="preserve">, 2014 claims.  </w:t>
      </w:r>
      <w:r w:rsidR="009E6498">
        <w:t>All voted aye.  Motion carried.</w:t>
      </w:r>
      <w:r w:rsidR="00705B0A">
        <w:t xml:space="preserve"> </w:t>
      </w:r>
      <w:r w:rsidR="007D3B85">
        <w:t xml:space="preserve">     </w:t>
      </w:r>
    </w:p>
    <w:p w:rsidR="00371E5F" w:rsidRDefault="00371E5F" w:rsidP="007242E9">
      <w:pPr>
        <w:spacing w:after="0" w:line="240" w:lineRule="auto"/>
      </w:pPr>
    </w:p>
    <w:p w:rsidR="00371E5F" w:rsidRDefault="00371E5F" w:rsidP="007242E9">
      <w:pPr>
        <w:spacing w:after="0" w:line="240" w:lineRule="auto"/>
      </w:pPr>
      <w:r>
        <w:t>There were no Old Business Items for Discussion.</w:t>
      </w:r>
    </w:p>
    <w:p w:rsidR="004D53AF" w:rsidRDefault="004D53AF" w:rsidP="007242E9">
      <w:pPr>
        <w:spacing w:after="0" w:line="240" w:lineRule="auto"/>
      </w:pPr>
    </w:p>
    <w:p w:rsidR="000F14D9" w:rsidRDefault="000F14D9" w:rsidP="007242E9">
      <w:pPr>
        <w:spacing w:after="0" w:line="240" w:lineRule="auto"/>
      </w:pPr>
      <w:r>
        <w:t xml:space="preserve">Steve stated that in moving forward with the Office Renovation project, the files stored in the basement needed to be organized and shelving purchased.  Chad will price shelving and Stephany will contact agencies that provide employment opportunities and report at the next meeting.  </w:t>
      </w:r>
    </w:p>
    <w:p w:rsidR="000F14D9" w:rsidRDefault="000F14D9" w:rsidP="007242E9">
      <w:pPr>
        <w:spacing w:after="0" w:line="240" w:lineRule="auto"/>
      </w:pPr>
    </w:p>
    <w:p w:rsidR="00705B0A" w:rsidRDefault="00E84A72" w:rsidP="00B979B2">
      <w:pPr>
        <w:spacing w:after="0" w:line="240" w:lineRule="auto"/>
      </w:pPr>
      <w:r>
        <w:t xml:space="preserve">Chad </w:t>
      </w:r>
      <w:r w:rsidR="00EE73E9">
        <w:t>stated</w:t>
      </w:r>
      <w:r w:rsidR="000F14D9">
        <w:t xml:space="preserve"> that the light bulbs questioned in the last meeting are for the Hwy 41 streetlights and electronic eye sensors </w:t>
      </w:r>
      <w:r w:rsidR="00A71792">
        <w:t>for the light poles</w:t>
      </w:r>
      <w:r w:rsidR="00C345AF">
        <w:t>.</w:t>
      </w:r>
      <w:r w:rsidR="00A71792">
        <w:t xml:space="preserve">  Chad presented a quote for an A/C unit for the Virginia St. lift station to keep controls from overheating.  Parke(m)/Josh(2) the only quote, provided by Sycamore Engineering that repairs this type of A/C unit, in the amount of $2,662.00.  All voted aye.  Motion carried.  Chad stated the joint project with IMPA and Duke </w:t>
      </w:r>
      <w:proofErr w:type="gramStart"/>
      <w:r w:rsidR="00A71792">
        <w:t>energy</w:t>
      </w:r>
      <w:proofErr w:type="gramEnd"/>
      <w:r w:rsidR="00A71792">
        <w:t xml:space="preserve"> to replace the poles and wire on Strawberry Road was complete and the electric department bucket truck will be available within the next couple weeks.  Also, the Town participated in an interview with INDOT regarding the grant for Howard Ave.  </w:t>
      </w:r>
    </w:p>
    <w:p w:rsidR="00A71792" w:rsidRDefault="00A71792" w:rsidP="00B979B2">
      <w:pPr>
        <w:spacing w:after="0" w:line="240" w:lineRule="auto"/>
      </w:pPr>
    </w:p>
    <w:p w:rsidR="0025273C" w:rsidRDefault="00A71792" w:rsidP="00B979B2">
      <w:pPr>
        <w:spacing w:after="0" w:line="240" w:lineRule="auto"/>
      </w:pPr>
      <w:r>
        <w:t xml:space="preserve">Rodney </w:t>
      </w:r>
      <w:r w:rsidR="004C1548">
        <w:t xml:space="preserve">distributed the </w:t>
      </w:r>
      <w:r w:rsidR="005D3A7E">
        <w:t xml:space="preserve">Monthly </w:t>
      </w:r>
      <w:r>
        <w:t>RPD Activity Report</w:t>
      </w:r>
      <w:r w:rsidR="005D3A7E">
        <w:t>.</w:t>
      </w:r>
      <w:r w:rsidR="00C345AF">
        <w:t xml:space="preserve">  </w:t>
      </w:r>
    </w:p>
    <w:p w:rsidR="00BF71E8" w:rsidRDefault="00BF71E8" w:rsidP="00B979B2">
      <w:pPr>
        <w:spacing w:after="0" w:line="240" w:lineRule="auto"/>
      </w:pPr>
    </w:p>
    <w:p w:rsidR="00F87297" w:rsidRDefault="00677563" w:rsidP="006A28A9">
      <w:pPr>
        <w:spacing w:after="0" w:line="240" w:lineRule="auto"/>
      </w:pPr>
      <w:r>
        <w:t xml:space="preserve">Parke discussed using the Beautification grant through the Community Foundation to purchase seasonal banners for the streetlights along Hwy 41.  Parke stated that the rate study provided by </w:t>
      </w:r>
      <w:proofErr w:type="spellStart"/>
      <w:r>
        <w:t>Umbaugh</w:t>
      </w:r>
      <w:proofErr w:type="spellEnd"/>
      <w:r>
        <w:t xml:space="preserve"> would be ready the end of June.  Parke stated that two board applications had been received for the Cemetery Board.  </w:t>
      </w:r>
      <w:proofErr w:type="spellStart"/>
      <w:r>
        <w:t>Liddy</w:t>
      </w:r>
      <w:proofErr w:type="spellEnd"/>
      <w:r>
        <w:t xml:space="preserve">(m)/Josh(2) to appoint Karla </w:t>
      </w:r>
      <w:proofErr w:type="spellStart"/>
      <w:r>
        <w:t>Losin</w:t>
      </w:r>
      <w:proofErr w:type="spellEnd"/>
      <w:r>
        <w:t xml:space="preserve"> to the Cemetery Board for a two-year term expiring December 1, 2016.  All voted aye.  Motion carried.  </w:t>
      </w:r>
      <w:proofErr w:type="spellStart"/>
      <w:r>
        <w:t>Liddy</w:t>
      </w:r>
      <w:proofErr w:type="spellEnd"/>
      <w:r>
        <w:t xml:space="preserve">(m)/Josh(2) to appoint Jana Crites to the Cemetery Board for a three-year term expiring December 1, 2017.  All voted aye.  Motion carried.  </w:t>
      </w:r>
    </w:p>
    <w:p w:rsidR="0079722D" w:rsidRDefault="0079722D" w:rsidP="006A28A9">
      <w:pPr>
        <w:spacing w:after="0" w:line="240" w:lineRule="auto"/>
      </w:pPr>
    </w:p>
    <w:p w:rsidR="00371E5F" w:rsidRDefault="00371E5F" w:rsidP="006A28A9">
      <w:pPr>
        <w:spacing w:after="0" w:line="240" w:lineRule="auto"/>
      </w:pPr>
      <w:proofErr w:type="spellStart"/>
      <w:proofErr w:type="gramStart"/>
      <w:r>
        <w:t>Liddy</w:t>
      </w:r>
      <w:proofErr w:type="spellEnd"/>
      <w:r>
        <w:t>(</w:t>
      </w:r>
      <w:proofErr w:type="gramEnd"/>
      <w:r>
        <w:t xml:space="preserve">m)/Josh(2) to approve the </w:t>
      </w:r>
      <w:r w:rsidR="007423D9">
        <w:t xml:space="preserve">Salary Ordinance </w:t>
      </w:r>
      <w:r>
        <w:t>Amendment 1</w:t>
      </w:r>
      <w:r w:rsidR="007423D9">
        <w:t xml:space="preserve"> including the part-time positions and pay increase for Light Fund 4 of $1.50.  All voted aye.  Motion carried.  </w:t>
      </w:r>
    </w:p>
    <w:p w:rsidR="005D347A" w:rsidRDefault="005D347A" w:rsidP="006A28A9">
      <w:pPr>
        <w:spacing w:after="0" w:line="240" w:lineRule="auto"/>
      </w:pPr>
    </w:p>
    <w:p w:rsidR="005D347A" w:rsidRDefault="005D347A" w:rsidP="006A28A9">
      <w:pPr>
        <w:spacing w:after="0" w:line="240" w:lineRule="auto"/>
      </w:pPr>
      <w:r>
        <w:t xml:space="preserve">Zachary Wilson was present.  He </w:t>
      </w:r>
      <w:r w:rsidR="00677563">
        <w:t>shared his progress in preparing a</w:t>
      </w:r>
      <w:r>
        <w:t xml:space="preserve"> proposal</w:t>
      </w:r>
      <w:r w:rsidR="00677563">
        <w:t xml:space="preserve"> to the Council</w:t>
      </w:r>
      <w:r>
        <w:t>.</w:t>
      </w:r>
    </w:p>
    <w:p w:rsidR="00124BCF" w:rsidRDefault="00124BCF" w:rsidP="006A28A9">
      <w:pPr>
        <w:spacing w:after="0" w:line="240" w:lineRule="auto"/>
      </w:pPr>
    </w:p>
    <w:p w:rsidR="00023F56" w:rsidRDefault="00124BCF" w:rsidP="006A28A9">
      <w:pPr>
        <w:spacing w:after="0" w:line="240" w:lineRule="auto"/>
      </w:pPr>
      <w:proofErr w:type="spellStart"/>
      <w:proofErr w:type="gramStart"/>
      <w:r>
        <w:t>Liddy</w:t>
      </w:r>
      <w:proofErr w:type="spellEnd"/>
      <w:r>
        <w:t>(</w:t>
      </w:r>
      <w:proofErr w:type="gramEnd"/>
      <w:r w:rsidR="00D75174">
        <w:t>m)/</w:t>
      </w:r>
      <w:r w:rsidR="00677563">
        <w:t>Josh</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BA492D">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E0C05"/>
    <w:rsid w:val="000F14D9"/>
    <w:rsid w:val="000F19C1"/>
    <w:rsid w:val="00103AD4"/>
    <w:rsid w:val="001056CC"/>
    <w:rsid w:val="001069B7"/>
    <w:rsid w:val="00107419"/>
    <w:rsid w:val="00116A7B"/>
    <w:rsid w:val="00121428"/>
    <w:rsid w:val="001218E6"/>
    <w:rsid w:val="00121D87"/>
    <w:rsid w:val="00124BCF"/>
    <w:rsid w:val="00127D17"/>
    <w:rsid w:val="00131584"/>
    <w:rsid w:val="00137067"/>
    <w:rsid w:val="001416D6"/>
    <w:rsid w:val="00143F6E"/>
    <w:rsid w:val="00144B59"/>
    <w:rsid w:val="001618D9"/>
    <w:rsid w:val="00166FFF"/>
    <w:rsid w:val="001719F0"/>
    <w:rsid w:val="001761EC"/>
    <w:rsid w:val="0017708D"/>
    <w:rsid w:val="001778AF"/>
    <w:rsid w:val="0018106E"/>
    <w:rsid w:val="00181775"/>
    <w:rsid w:val="00184648"/>
    <w:rsid w:val="00191471"/>
    <w:rsid w:val="00194B73"/>
    <w:rsid w:val="00195C2F"/>
    <w:rsid w:val="001A4C75"/>
    <w:rsid w:val="001A7654"/>
    <w:rsid w:val="001B7945"/>
    <w:rsid w:val="001C1932"/>
    <w:rsid w:val="001C34D1"/>
    <w:rsid w:val="001C7C39"/>
    <w:rsid w:val="001D0D22"/>
    <w:rsid w:val="001D102B"/>
    <w:rsid w:val="001D3195"/>
    <w:rsid w:val="001D3FD5"/>
    <w:rsid w:val="001E16EC"/>
    <w:rsid w:val="001E284A"/>
    <w:rsid w:val="001E2DC3"/>
    <w:rsid w:val="001E3100"/>
    <w:rsid w:val="001F0712"/>
    <w:rsid w:val="001F171B"/>
    <w:rsid w:val="001F444F"/>
    <w:rsid w:val="001F4D29"/>
    <w:rsid w:val="002018E4"/>
    <w:rsid w:val="0020301A"/>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AE6"/>
    <w:rsid w:val="00274500"/>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7E1A"/>
    <w:rsid w:val="002E35F1"/>
    <w:rsid w:val="002E6D8A"/>
    <w:rsid w:val="002F0A85"/>
    <w:rsid w:val="002F625D"/>
    <w:rsid w:val="00302F9C"/>
    <w:rsid w:val="00305FC0"/>
    <w:rsid w:val="00307C62"/>
    <w:rsid w:val="00311ABF"/>
    <w:rsid w:val="003157FE"/>
    <w:rsid w:val="00315B39"/>
    <w:rsid w:val="00324A3C"/>
    <w:rsid w:val="00325174"/>
    <w:rsid w:val="003251A8"/>
    <w:rsid w:val="00330832"/>
    <w:rsid w:val="00330D96"/>
    <w:rsid w:val="0033193B"/>
    <w:rsid w:val="003430AA"/>
    <w:rsid w:val="00345EA9"/>
    <w:rsid w:val="00350102"/>
    <w:rsid w:val="00351A8B"/>
    <w:rsid w:val="00353BDC"/>
    <w:rsid w:val="003550AF"/>
    <w:rsid w:val="00361599"/>
    <w:rsid w:val="00362E1D"/>
    <w:rsid w:val="003649D4"/>
    <w:rsid w:val="00365FC4"/>
    <w:rsid w:val="003666D3"/>
    <w:rsid w:val="003666E2"/>
    <w:rsid w:val="00367CA1"/>
    <w:rsid w:val="00371E5F"/>
    <w:rsid w:val="003720E9"/>
    <w:rsid w:val="0037541D"/>
    <w:rsid w:val="00377121"/>
    <w:rsid w:val="0038171B"/>
    <w:rsid w:val="00393BA1"/>
    <w:rsid w:val="0039602E"/>
    <w:rsid w:val="0039643C"/>
    <w:rsid w:val="003A17BD"/>
    <w:rsid w:val="003A2B9E"/>
    <w:rsid w:val="003A41CB"/>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E41E7"/>
    <w:rsid w:val="003F04F6"/>
    <w:rsid w:val="003F3DCC"/>
    <w:rsid w:val="003F5B63"/>
    <w:rsid w:val="003F5D73"/>
    <w:rsid w:val="003F6B2D"/>
    <w:rsid w:val="003F7191"/>
    <w:rsid w:val="00400ABC"/>
    <w:rsid w:val="0040363D"/>
    <w:rsid w:val="00406DA0"/>
    <w:rsid w:val="00415A14"/>
    <w:rsid w:val="00417925"/>
    <w:rsid w:val="00420DAC"/>
    <w:rsid w:val="00424563"/>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4D00"/>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347A"/>
    <w:rsid w:val="005D3A7E"/>
    <w:rsid w:val="005D7716"/>
    <w:rsid w:val="005D7ADC"/>
    <w:rsid w:val="005E2B72"/>
    <w:rsid w:val="005E512F"/>
    <w:rsid w:val="005E63F6"/>
    <w:rsid w:val="005E79C3"/>
    <w:rsid w:val="005F1897"/>
    <w:rsid w:val="005F1BDC"/>
    <w:rsid w:val="005F3C82"/>
    <w:rsid w:val="005F3D26"/>
    <w:rsid w:val="005F4031"/>
    <w:rsid w:val="005F5A33"/>
    <w:rsid w:val="005F6C01"/>
    <w:rsid w:val="0060545E"/>
    <w:rsid w:val="006064FE"/>
    <w:rsid w:val="00610F9E"/>
    <w:rsid w:val="00611BA5"/>
    <w:rsid w:val="00615EEA"/>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77563"/>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1486"/>
    <w:rsid w:val="0071657B"/>
    <w:rsid w:val="007242E9"/>
    <w:rsid w:val="0072640A"/>
    <w:rsid w:val="00730674"/>
    <w:rsid w:val="00731591"/>
    <w:rsid w:val="0073525A"/>
    <w:rsid w:val="00736472"/>
    <w:rsid w:val="00737B43"/>
    <w:rsid w:val="00737B9D"/>
    <w:rsid w:val="007417CA"/>
    <w:rsid w:val="007423D9"/>
    <w:rsid w:val="0074448C"/>
    <w:rsid w:val="007468D9"/>
    <w:rsid w:val="0075421A"/>
    <w:rsid w:val="0076095A"/>
    <w:rsid w:val="007610F7"/>
    <w:rsid w:val="007617DC"/>
    <w:rsid w:val="0076302C"/>
    <w:rsid w:val="00764173"/>
    <w:rsid w:val="0076423A"/>
    <w:rsid w:val="00764A5B"/>
    <w:rsid w:val="00767FF6"/>
    <w:rsid w:val="007844B2"/>
    <w:rsid w:val="00784CEF"/>
    <w:rsid w:val="0079042F"/>
    <w:rsid w:val="00790CF1"/>
    <w:rsid w:val="007927C0"/>
    <w:rsid w:val="00792B80"/>
    <w:rsid w:val="00795255"/>
    <w:rsid w:val="0079722D"/>
    <w:rsid w:val="007A7E7A"/>
    <w:rsid w:val="007B11F1"/>
    <w:rsid w:val="007B3E83"/>
    <w:rsid w:val="007B3F9B"/>
    <w:rsid w:val="007B5D5D"/>
    <w:rsid w:val="007C1AC1"/>
    <w:rsid w:val="007C765C"/>
    <w:rsid w:val="007D0240"/>
    <w:rsid w:val="007D17AD"/>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30DFD"/>
    <w:rsid w:val="00836DFF"/>
    <w:rsid w:val="0084125B"/>
    <w:rsid w:val="008429C5"/>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4D18"/>
    <w:rsid w:val="008B68F5"/>
    <w:rsid w:val="008C1769"/>
    <w:rsid w:val="008C18D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E6498"/>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1792"/>
    <w:rsid w:val="00A7204F"/>
    <w:rsid w:val="00A728A8"/>
    <w:rsid w:val="00A73283"/>
    <w:rsid w:val="00A73E01"/>
    <w:rsid w:val="00A75AF9"/>
    <w:rsid w:val="00A8743E"/>
    <w:rsid w:val="00A874AF"/>
    <w:rsid w:val="00AA175D"/>
    <w:rsid w:val="00AA67B5"/>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4207"/>
    <w:rsid w:val="00B859E7"/>
    <w:rsid w:val="00B85E19"/>
    <w:rsid w:val="00B90E53"/>
    <w:rsid w:val="00B9313A"/>
    <w:rsid w:val="00B95604"/>
    <w:rsid w:val="00B9565C"/>
    <w:rsid w:val="00B979A7"/>
    <w:rsid w:val="00B979B2"/>
    <w:rsid w:val="00BA2B4A"/>
    <w:rsid w:val="00BA492D"/>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345AF"/>
    <w:rsid w:val="00C415F7"/>
    <w:rsid w:val="00C462AB"/>
    <w:rsid w:val="00C51209"/>
    <w:rsid w:val="00C54565"/>
    <w:rsid w:val="00C56147"/>
    <w:rsid w:val="00C61262"/>
    <w:rsid w:val="00C61DCD"/>
    <w:rsid w:val="00C6205A"/>
    <w:rsid w:val="00C63B6C"/>
    <w:rsid w:val="00C7024C"/>
    <w:rsid w:val="00C72386"/>
    <w:rsid w:val="00C756D4"/>
    <w:rsid w:val="00C80AD3"/>
    <w:rsid w:val="00C80E74"/>
    <w:rsid w:val="00C840DF"/>
    <w:rsid w:val="00C87488"/>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9E1"/>
    <w:rsid w:val="00D75174"/>
    <w:rsid w:val="00D75B3C"/>
    <w:rsid w:val="00D8151D"/>
    <w:rsid w:val="00D82F22"/>
    <w:rsid w:val="00DA1537"/>
    <w:rsid w:val="00DA3E00"/>
    <w:rsid w:val="00DA4394"/>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6B00"/>
    <w:rsid w:val="00E37DEC"/>
    <w:rsid w:val="00E4158C"/>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3E9"/>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242A1"/>
    <w:rsid w:val="00F32D79"/>
    <w:rsid w:val="00F40026"/>
    <w:rsid w:val="00F4269F"/>
    <w:rsid w:val="00F42FA6"/>
    <w:rsid w:val="00F4561F"/>
    <w:rsid w:val="00F45725"/>
    <w:rsid w:val="00F519AF"/>
    <w:rsid w:val="00F610D5"/>
    <w:rsid w:val="00F6616E"/>
    <w:rsid w:val="00F75450"/>
    <w:rsid w:val="00F75B29"/>
    <w:rsid w:val="00F84C57"/>
    <w:rsid w:val="00F8705E"/>
    <w:rsid w:val="00F87297"/>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572D2-0DF2-459D-B93E-7905AE0F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5</cp:revision>
  <cp:lastPrinted>2014-06-04T15:01:00Z</cp:lastPrinted>
  <dcterms:created xsi:type="dcterms:W3CDTF">2014-05-29T13:07:00Z</dcterms:created>
  <dcterms:modified xsi:type="dcterms:W3CDTF">2014-06-04T15:02:00Z</dcterms:modified>
</cp:coreProperties>
</file>