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4C4C7E"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JUNE </w:t>
      </w:r>
      <w:r w:rsidR="00351E00">
        <w:rPr>
          <w:rFonts w:ascii="Times New Roman" w:eastAsia="Times New Roman" w:hAnsi="Times New Roman" w:cs="Times New Roman"/>
          <w:b/>
          <w:sz w:val="24"/>
          <w:szCs w:val="24"/>
        </w:rPr>
        <w:t>6</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1E7689"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7C3BE9">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w:t>
      </w:r>
      <w:r w:rsidR="00421727">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E70553">
        <w:rPr>
          <w:rFonts w:ascii="Times New Roman" w:eastAsia="Times New Roman" w:hAnsi="Times New Roman" w:cs="Times New Roman"/>
          <w:sz w:val="24"/>
          <w:szCs w:val="24"/>
        </w:rPr>
        <w:t xml:space="preserve">, </w:t>
      </w:r>
      <w:r w:rsidR="00351E00">
        <w:rPr>
          <w:rFonts w:ascii="Times New Roman" w:eastAsia="Times New Roman" w:hAnsi="Times New Roman" w:cs="Times New Roman"/>
          <w:sz w:val="24"/>
          <w:szCs w:val="24"/>
        </w:rPr>
        <w:t>Frank Vaughn</w:t>
      </w:r>
      <w:r w:rsidR="004C4C7E">
        <w:rPr>
          <w:rFonts w:ascii="Times New Roman" w:eastAsia="Times New Roman" w:hAnsi="Times New Roman" w:cs="Times New Roman"/>
          <w:sz w:val="24"/>
          <w:szCs w:val="24"/>
        </w:rPr>
        <w:t>, Mike Rogier</w:t>
      </w:r>
      <w:r w:rsidR="007C3BE9">
        <w:rPr>
          <w:rFonts w:ascii="Times New Roman" w:eastAsia="Times New Roman" w:hAnsi="Times New Roman" w:cs="Times New Roman"/>
          <w:sz w:val="24"/>
          <w:szCs w:val="24"/>
        </w:rPr>
        <w:t xml:space="preserve"> and John Perrin</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007C3BE9">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w:t>
      </w:r>
      <w:r w:rsidR="007C3BE9">
        <w:rPr>
          <w:rFonts w:ascii="Times New Roman" w:eastAsia="Times New Roman" w:hAnsi="Times New Roman" w:cs="Times New Roman"/>
          <w:sz w:val="24"/>
          <w:szCs w:val="24"/>
        </w:rPr>
        <w:t>ere</w:t>
      </w:r>
      <w:r w:rsidR="00067B18" w:rsidRPr="00F9288B">
        <w:rPr>
          <w:rFonts w:ascii="Times New Roman" w:eastAsia="Times New Roman" w:hAnsi="Times New Roman" w:cs="Times New Roman"/>
          <w:sz w:val="24"/>
          <w:szCs w:val="24"/>
        </w:rPr>
        <w:t xml:space="preserve"> </w:t>
      </w:r>
      <w:r w:rsidR="00737E99" w:rsidRPr="00F9288B">
        <w:rPr>
          <w:rFonts w:ascii="Times New Roman" w:eastAsia="Times New Roman" w:hAnsi="Times New Roman" w:cs="Times New Roman"/>
          <w:sz w:val="24"/>
          <w:szCs w:val="24"/>
        </w:rPr>
        <w:t>Attorney Lee Robbins</w:t>
      </w:r>
      <w:r w:rsidR="007C3BE9">
        <w:rPr>
          <w:rFonts w:ascii="Times New Roman" w:eastAsia="Times New Roman" w:hAnsi="Times New Roman" w:cs="Times New Roman"/>
          <w:sz w:val="24"/>
          <w:szCs w:val="24"/>
        </w:rPr>
        <w:t xml:space="preserve"> and Clerk-Treasurer Maribeth Alspach</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4C4C7E">
        <w:rPr>
          <w:rFonts w:ascii="Times New Roman" w:eastAsia="Times New Roman" w:hAnsi="Times New Roman" w:cs="Times New Roman"/>
          <w:sz w:val="24"/>
          <w:szCs w:val="24"/>
        </w:rPr>
        <w:t>Alspach</w:t>
      </w:r>
      <w:r w:rsidR="00D258BA">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7C3BE9">
        <w:rPr>
          <w:rFonts w:ascii="Times New Roman" w:eastAsia="Times New Roman" w:hAnsi="Times New Roman" w:cs="Times New Roman"/>
          <w:sz w:val="24"/>
          <w:szCs w:val="24"/>
        </w:rPr>
        <w:t xml:space="preserve">. </w:t>
      </w:r>
      <w:r w:rsidR="00087C9E">
        <w:rPr>
          <w:rFonts w:ascii="Times New Roman" w:eastAsia="Times New Roman" w:hAnsi="Times New Roman" w:cs="Times New Roman"/>
          <w:sz w:val="24"/>
          <w:szCs w:val="24"/>
        </w:rPr>
        <w:t xml:space="preserve"> </w:t>
      </w:r>
    </w:p>
    <w:p w:rsidR="004C4C7E" w:rsidRDefault="004C4C7E"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7C3BE9">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351E00">
        <w:rPr>
          <w:rFonts w:ascii="Times New Roman" w:eastAsia="Times New Roman" w:hAnsi="Times New Roman" w:cs="Times New Roman"/>
          <w:sz w:val="24"/>
          <w:szCs w:val="24"/>
        </w:rPr>
        <w:t xml:space="preserve">May </w:t>
      </w:r>
      <w:r w:rsidR="004C4C7E">
        <w:rPr>
          <w:rFonts w:ascii="Times New Roman" w:eastAsia="Times New Roman" w:hAnsi="Times New Roman" w:cs="Times New Roman"/>
          <w:sz w:val="24"/>
          <w:szCs w:val="24"/>
        </w:rPr>
        <w:t>16</w:t>
      </w:r>
      <w:r w:rsidR="004C4C7E" w:rsidRPr="004C4C7E">
        <w:rPr>
          <w:rFonts w:ascii="Times New Roman" w:eastAsia="Times New Roman" w:hAnsi="Times New Roman" w:cs="Times New Roman"/>
          <w:sz w:val="24"/>
          <w:szCs w:val="24"/>
          <w:vertAlign w:val="superscript"/>
        </w:rPr>
        <w:t>th</w:t>
      </w:r>
      <w:r w:rsidR="004C4C7E">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4C4C7E">
        <w:rPr>
          <w:rFonts w:ascii="Times New Roman" w:eastAsia="Times New Roman" w:hAnsi="Times New Roman" w:cs="Times New Roman"/>
          <w:sz w:val="24"/>
          <w:szCs w:val="24"/>
        </w:rPr>
        <w:t>Rogier</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4C4C7E">
        <w:rPr>
          <w:rFonts w:ascii="Times New Roman" w:eastAsia="Times New Roman" w:hAnsi="Times New Roman" w:cs="Times New Roman"/>
          <w:b/>
          <w:sz w:val="24"/>
          <w:szCs w:val="24"/>
        </w:rPr>
        <w:t>5</w:t>
      </w:r>
      <w:r w:rsidR="006526AC">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B524DE" w:rsidRPr="00F9288B" w:rsidRDefault="004C4C7E"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w:t>
      </w:r>
      <w:r w:rsidR="004C4C7E">
        <w:rPr>
          <w:sz w:val="24"/>
        </w:rPr>
        <w:t>June</w:t>
      </w:r>
      <w:r w:rsidR="007C3BE9">
        <w:rPr>
          <w:sz w:val="24"/>
        </w:rPr>
        <w:t xml:space="preserve"> </w:t>
      </w:r>
      <w:r w:rsidR="00351E00">
        <w:rPr>
          <w:sz w:val="24"/>
        </w:rPr>
        <w:t>6</w:t>
      </w:r>
      <w:r w:rsidR="007C3BE9" w:rsidRPr="007C3BE9">
        <w:rPr>
          <w:sz w:val="24"/>
          <w:vertAlign w:val="superscript"/>
        </w:rPr>
        <w:t>th</w:t>
      </w:r>
      <w:r w:rsidR="007C3BE9">
        <w:rPr>
          <w:sz w:val="24"/>
        </w:rPr>
        <w:t xml:space="preserve"> </w:t>
      </w:r>
      <w:r w:rsidRPr="00F9288B">
        <w:rPr>
          <w:sz w:val="24"/>
        </w:rPr>
        <w:t xml:space="preserve">Fund Report and Docket </w:t>
      </w:r>
      <w:r w:rsidR="00A15E3E" w:rsidRPr="00F9288B">
        <w:rPr>
          <w:sz w:val="24"/>
        </w:rPr>
        <w:t xml:space="preserve">for approval. Councilman </w:t>
      </w:r>
      <w:r w:rsidR="007C3BE9">
        <w:rPr>
          <w:sz w:val="24"/>
        </w:rPr>
        <w:t>Alspach</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6526AC">
        <w:rPr>
          <w:sz w:val="24"/>
        </w:rPr>
        <w:t>Vaughn</w:t>
      </w:r>
      <w:r w:rsidR="00A15E3E" w:rsidRPr="00F9288B">
        <w:rPr>
          <w:sz w:val="24"/>
        </w:rPr>
        <w:t xml:space="preserve">. </w:t>
      </w:r>
      <w:r w:rsidR="00A15E3E" w:rsidRPr="00F9288B">
        <w:rPr>
          <w:b/>
          <w:sz w:val="24"/>
        </w:rPr>
        <w:t xml:space="preserve">Vote </w:t>
      </w:r>
      <w:r w:rsidR="004C4C7E">
        <w:rPr>
          <w:b/>
          <w:sz w:val="24"/>
        </w:rPr>
        <w:t>5</w:t>
      </w:r>
      <w:r w:rsidR="00A15E3E" w:rsidRPr="00F9288B">
        <w:rPr>
          <w:b/>
          <w:sz w:val="24"/>
        </w:rPr>
        <w:t xml:space="preserve"> affirmative.</w:t>
      </w:r>
      <w:r w:rsidR="00E66C37" w:rsidRPr="00F9288B">
        <w:rPr>
          <w:b/>
          <w:sz w:val="24"/>
        </w:rPr>
        <w:t xml:space="preserve">  </w:t>
      </w:r>
    </w:p>
    <w:p w:rsidR="00DC14FC" w:rsidRDefault="00DC14FC" w:rsidP="00110E49">
      <w:pPr>
        <w:pStyle w:val="Title"/>
        <w:jc w:val="left"/>
        <w:rPr>
          <w:b/>
          <w:sz w:val="24"/>
        </w:rPr>
      </w:pPr>
    </w:p>
    <w:p w:rsidR="004C4C7E" w:rsidRDefault="004C4C7E" w:rsidP="00110E49">
      <w:pPr>
        <w:pStyle w:val="Title"/>
        <w:jc w:val="left"/>
        <w:rPr>
          <w:b/>
          <w:sz w:val="24"/>
          <w:u w:val="single"/>
        </w:rPr>
      </w:pPr>
      <w:r w:rsidRPr="004C4C7E">
        <w:rPr>
          <w:b/>
          <w:sz w:val="24"/>
          <w:u w:val="single"/>
        </w:rPr>
        <w:t>INSURANCE RENEWALS</w:t>
      </w:r>
    </w:p>
    <w:p w:rsidR="004C4C7E" w:rsidRDefault="004C4C7E" w:rsidP="00110E49">
      <w:pPr>
        <w:pStyle w:val="Title"/>
        <w:jc w:val="left"/>
        <w:rPr>
          <w:sz w:val="24"/>
        </w:rPr>
      </w:pPr>
      <w:r>
        <w:rPr>
          <w:sz w:val="24"/>
        </w:rPr>
        <w:t>Health, Dental, Vision and Life Insurance</w:t>
      </w:r>
    </w:p>
    <w:p w:rsidR="004C4C7E" w:rsidRDefault="004C4C7E" w:rsidP="00110E49">
      <w:pPr>
        <w:pStyle w:val="Title"/>
        <w:jc w:val="left"/>
        <w:rPr>
          <w:sz w:val="24"/>
        </w:rPr>
      </w:pPr>
      <w:r>
        <w:rPr>
          <w:sz w:val="24"/>
        </w:rPr>
        <w:t>Bob Piha with LHD Benefit Advisors presents the 8/1/17 renewal rates:</w:t>
      </w:r>
    </w:p>
    <w:p w:rsidR="004C4C7E" w:rsidRDefault="004C4C7E" w:rsidP="00110E49">
      <w:pPr>
        <w:pStyle w:val="Title"/>
        <w:jc w:val="left"/>
        <w:rPr>
          <w:sz w:val="24"/>
        </w:rPr>
      </w:pPr>
      <w:r>
        <w:rPr>
          <w:sz w:val="24"/>
        </w:rPr>
        <w:t>ANTHEM</w:t>
      </w:r>
    </w:p>
    <w:p w:rsidR="004C4C7E" w:rsidRDefault="004C4C7E" w:rsidP="00110E49">
      <w:pPr>
        <w:pStyle w:val="Title"/>
        <w:jc w:val="left"/>
        <w:rPr>
          <w:sz w:val="24"/>
        </w:rPr>
      </w:pPr>
      <w:r>
        <w:rPr>
          <w:sz w:val="24"/>
        </w:rPr>
        <w:t>Our rates reflect an 18.20% decrease due to a change in demographics for our group because of recent resignations and retirements.  Our existing plan is “</w:t>
      </w:r>
      <w:r w:rsidR="00173B51">
        <w:rPr>
          <w:sz w:val="24"/>
        </w:rPr>
        <w:t>grand mothered</w:t>
      </w:r>
      <w:r>
        <w:rPr>
          <w:sz w:val="24"/>
        </w:rPr>
        <w:t>”</w:t>
      </w:r>
      <w:r w:rsidR="00DD70E2">
        <w:rPr>
          <w:sz w:val="24"/>
        </w:rPr>
        <w:t xml:space="preserve"> which means, in part, that our rates are based on our group (employee’s claim history</w:t>
      </w:r>
      <w:r w:rsidR="00173B51">
        <w:rPr>
          <w:sz w:val="24"/>
        </w:rPr>
        <w:t xml:space="preserve"> and demographics</w:t>
      </w:r>
      <w:r w:rsidR="00DD70E2">
        <w:rPr>
          <w:sz w:val="24"/>
        </w:rPr>
        <w:t xml:space="preserve">) only.  If we make any changes to the plan we will be forced into an ACA account which has community based rates.  Quotes are reviewed for a plan with a lower deductible, the coverage is not as good as our current plan and we would only see a 2.5% decrease in premiums.  The possibility of adding an HRA – Health Reimbursement Account is also discussed.  With the uncertainty of what changes will be made to the Affordable Health Care Act and how those changes could impact rates next year council is hesitant to make any changes. </w:t>
      </w:r>
    </w:p>
    <w:p w:rsidR="00DD70E2" w:rsidRDefault="00DD70E2" w:rsidP="00110E49">
      <w:pPr>
        <w:pStyle w:val="Title"/>
        <w:jc w:val="left"/>
        <w:rPr>
          <w:sz w:val="24"/>
        </w:rPr>
      </w:pPr>
      <w:r>
        <w:rPr>
          <w:sz w:val="24"/>
        </w:rPr>
        <w:t>DELTA DENTAL</w:t>
      </w:r>
    </w:p>
    <w:p w:rsidR="00DD70E2" w:rsidRDefault="00DD70E2" w:rsidP="00110E49">
      <w:pPr>
        <w:pStyle w:val="Title"/>
        <w:jc w:val="left"/>
        <w:rPr>
          <w:sz w:val="24"/>
        </w:rPr>
      </w:pPr>
      <w:r>
        <w:rPr>
          <w:sz w:val="24"/>
        </w:rPr>
        <w:t>The renewal rates reflect a 2.83% increase.</w:t>
      </w:r>
    </w:p>
    <w:p w:rsidR="00DD70E2" w:rsidRDefault="00DD70E2" w:rsidP="00110E49">
      <w:pPr>
        <w:pStyle w:val="Title"/>
        <w:jc w:val="left"/>
        <w:rPr>
          <w:sz w:val="24"/>
        </w:rPr>
      </w:pPr>
      <w:r>
        <w:rPr>
          <w:sz w:val="24"/>
        </w:rPr>
        <w:t>VSP – VISION</w:t>
      </w:r>
    </w:p>
    <w:p w:rsidR="00DD70E2" w:rsidRDefault="00DD70E2" w:rsidP="00110E49">
      <w:pPr>
        <w:pStyle w:val="Title"/>
        <w:jc w:val="left"/>
        <w:rPr>
          <w:sz w:val="24"/>
        </w:rPr>
      </w:pPr>
      <w:r>
        <w:rPr>
          <w:sz w:val="24"/>
        </w:rPr>
        <w:t>The renewal rates reflect a 5.10% increase.</w:t>
      </w:r>
    </w:p>
    <w:p w:rsidR="00DD70E2" w:rsidRDefault="00DD70E2" w:rsidP="00110E49">
      <w:pPr>
        <w:pStyle w:val="Title"/>
        <w:jc w:val="left"/>
        <w:rPr>
          <w:sz w:val="24"/>
        </w:rPr>
      </w:pPr>
      <w:r>
        <w:rPr>
          <w:sz w:val="24"/>
        </w:rPr>
        <w:t xml:space="preserve">AMERICAN UNITED LIFE </w:t>
      </w:r>
    </w:p>
    <w:p w:rsidR="00DD70E2" w:rsidRDefault="00DD70E2" w:rsidP="00110E49">
      <w:pPr>
        <w:pStyle w:val="Title"/>
        <w:jc w:val="left"/>
        <w:rPr>
          <w:sz w:val="24"/>
        </w:rPr>
      </w:pPr>
      <w:r>
        <w:rPr>
          <w:sz w:val="24"/>
        </w:rPr>
        <w:t>We have been given a rate hold until 8/1/2019.  Only those employees who celebrate a 5 year birthday during the next 2 years will see a rate increase.  This policy is premium rated in 5 year increments (25, 30, 35, etc.).</w:t>
      </w:r>
    </w:p>
    <w:p w:rsidR="00DD70E2" w:rsidRDefault="00DD70E2" w:rsidP="00110E49">
      <w:pPr>
        <w:pStyle w:val="Title"/>
        <w:jc w:val="left"/>
        <w:rPr>
          <w:sz w:val="24"/>
        </w:rPr>
      </w:pPr>
      <w:r>
        <w:rPr>
          <w:sz w:val="24"/>
        </w:rPr>
        <w:t xml:space="preserve">After much discussion Councilman Rogier moves to renew the existing policies without any changes or additions.  Councilman Schilawski seconds the motion. </w:t>
      </w:r>
      <w:r w:rsidRPr="00F9288B">
        <w:rPr>
          <w:b/>
          <w:sz w:val="24"/>
        </w:rPr>
        <w:t xml:space="preserve">Vote </w:t>
      </w:r>
      <w:r>
        <w:rPr>
          <w:b/>
          <w:sz w:val="24"/>
        </w:rPr>
        <w:t>5</w:t>
      </w:r>
      <w:r w:rsidRPr="00F9288B">
        <w:rPr>
          <w:b/>
          <w:sz w:val="24"/>
        </w:rPr>
        <w:t xml:space="preserve"> affirmative.  </w:t>
      </w:r>
      <w:r w:rsidR="00E37A58">
        <w:rPr>
          <w:sz w:val="24"/>
        </w:rPr>
        <w:t>Clerk-Treasurer Alspach will get Open Enrollment packets with new employee deduction amounts distributed to all full time employees.  Open Enrollment ends June 26, 2017.</w:t>
      </w:r>
    </w:p>
    <w:p w:rsidR="00E37A58" w:rsidRDefault="00E37A58" w:rsidP="00110E49">
      <w:pPr>
        <w:pStyle w:val="Title"/>
        <w:jc w:val="left"/>
        <w:rPr>
          <w:sz w:val="24"/>
        </w:rPr>
      </w:pPr>
    </w:p>
    <w:p w:rsidR="00E37A58" w:rsidRDefault="00E37A58" w:rsidP="00110E49">
      <w:pPr>
        <w:pStyle w:val="Title"/>
        <w:jc w:val="left"/>
        <w:rPr>
          <w:sz w:val="24"/>
        </w:rPr>
      </w:pPr>
      <w:r>
        <w:rPr>
          <w:sz w:val="24"/>
        </w:rPr>
        <w:t>Property, Casualty, Liability and Cyber Protection Policies</w:t>
      </w:r>
    </w:p>
    <w:p w:rsidR="00E37A58" w:rsidRDefault="00E37A58" w:rsidP="00110E49">
      <w:pPr>
        <w:pStyle w:val="Title"/>
        <w:jc w:val="left"/>
        <w:rPr>
          <w:sz w:val="24"/>
        </w:rPr>
      </w:pPr>
      <w:r>
        <w:rPr>
          <w:sz w:val="24"/>
        </w:rPr>
        <w:t>Jim Wise with Green-Owens presents the 7/1/17 renewal rates:</w:t>
      </w:r>
    </w:p>
    <w:p w:rsidR="00173B51" w:rsidRDefault="00165A6B" w:rsidP="00110E49">
      <w:pPr>
        <w:pStyle w:val="Title"/>
        <w:jc w:val="left"/>
        <w:rPr>
          <w:sz w:val="24"/>
        </w:rPr>
      </w:pPr>
      <w:r>
        <w:rPr>
          <w:sz w:val="24"/>
        </w:rPr>
        <w:t xml:space="preserve">Our current policy with EMC for the Property, Casualty and Liability coverage shows an </w:t>
      </w:r>
    </w:p>
    <w:p w:rsidR="00173B51" w:rsidRPr="00F9288B" w:rsidRDefault="00173B51" w:rsidP="00173B51">
      <w:pPr>
        <w:pStyle w:val="Title"/>
        <w:jc w:val="left"/>
        <w:rPr>
          <w:sz w:val="24"/>
        </w:rPr>
      </w:pPr>
      <w:r w:rsidRPr="00F9288B">
        <w:rPr>
          <w:sz w:val="24"/>
        </w:rPr>
        <w:lastRenderedPageBreak/>
        <w:t>Town Council</w:t>
      </w:r>
    </w:p>
    <w:p w:rsidR="00173B51" w:rsidRPr="00F9288B" w:rsidRDefault="00173B51" w:rsidP="00173B51">
      <w:pPr>
        <w:pStyle w:val="Title"/>
        <w:jc w:val="left"/>
        <w:rPr>
          <w:sz w:val="24"/>
        </w:rPr>
      </w:pPr>
      <w:r w:rsidRPr="00F9288B">
        <w:rPr>
          <w:sz w:val="24"/>
        </w:rPr>
        <w:t xml:space="preserve">Page </w:t>
      </w:r>
      <w:r>
        <w:rPr>
          <w:sz w:val="24"/>
        </w:rPr>
        <w:t>Two</w:t>
      </w:r>
    </w:p>
    <w:p w:rsidR="00173B51" w:rsidRDefault="00173B51" w:rsidP="00173B51">
      <w:pPr>
        <w:pStyle w:val="Title"/>
        <w:jc w:val="left"/>
        <w:rPr>
          <w:sz w:val="24"/>
        </w:rPr>
      </w:pPr>
      <w:r>
        <w:rPr>
          <w:sz w:val="24"/>
        </w:rPr>
        <w:t>6-6</w:t>
      </w:r>
      <w:r w:rsidRPr="00F9288B">
        <w:rPr>
          <w:sz w:val="24"/>
        </w:rPr>
        <w:t>-1</w:t>
      </w:r>
      <w:r>
        <w:rPr>
          <w:sz w:val="24"/>
        </w:rPr>
        <w:t>7</w:t>
      </w:r>
    </w:p>
    <w:p w:rsidR="00173B51" w:rsidRDefault="00173B51" w:rsidP="00110E49">
      <w:pPr>
        <w:pStyle w:val="Title"/>
        <w:jc w:val="left"/>
        <w:rPr>
          <w:sz w:val="24"/>
        </w:rPr>
      </w:pPr>
    </w:p>
    <w:p w:rsidR="00BF2B8B" w:rsidRDefault="00165A6B" w:rsidP="00110E49">
      <w:pPr>
        <w:pStyle w:val="Title"/>
        <w:jc w:val="left"/>
        <w:rPr>
          <w:sz w:val="24"/>
        </w:rPr>
      </w:pPr>
      <w:proofErr w:type="gramStart"/>
      <w:r>
        <w:rPr>
          <w:sz w:val="24"/>
        </w:rPr>
        <w:t>increase</w:t>
      </w:r>
      <w:proofErr w:type="gramEnd"/>
      <w:r>
        <w:rPr>
          <w:sz w:val="24"/>
        </w:rPr>
        <w:t xml:space="preserve"> in coverage and a 5.8% reduction in premium.  Councilman </w:t>
      </w:r>
      <w:r w:rsidR="00BF2B8B">
        <w:rPr>
          <w:sz w:val="24"/>
        </w:rPr>
        <w:t xml:space="preserve">Schilawski asks why the </w:t>
      </w:r>
    </w:p>
    <w:p w:rsidR="00E37A58" w:rsidRDefault="00BF2B8B" w:rsidP="00110E49">
      <w:pPr>
        <w:pStyle w:val="Title"/>
        <w:jc w:val="left"/>
        <w:rPr>
          <w:sz w:val="24"/>
        </w:rPr>
      </w:pPr>
      <w:proofErr w:type="gramStart"/>
      <w:r>
        <w:rPr>
          <w:sz w:val="24"/>
        </w:rPr>
        <w:t>premium</w:t>
      </w:r>
      <w:proofErr w:type="gramEnd"/>
      <w:r>
        <w:rPr>
          <w:sz w:val="24"/>
        </w:rPr>
        <w:t xml:space="preserve"> went down.  Jim Wise states that in his opinion it may be due to a soft market.  There were no </w:t>
      </w:r>
      <w:r w:rsidR="00173B51">
        <w:rPr>
          <w:sz w:val="24"/>
        </w:rPr>
        <w:t xml:space="preserve">large </w:t>
      </w:r>
      <w:r>
        <w:rPr>
          <w:sz w:val="24"/>
        </w:rPr>
        <w:t>hail damage claims and most insurance companies saw a profit.  He adds that by getting competitive quotes it helps to keep our premiums down.  He also presents a quote from JWF but it is slightly higher than the EMC renewal with less coverage.</w:t>
      </w:r>
    </w:p>
    <w:p w:rsidR="00BF2B8B" w:rsidRDefault="00BF2B8B" w:rsidP="00110E49">
      <w:pPr>
        <w:pStyle w:val="Title"/>
        <w:jc w:val="left"/>
        <w:rPr>
          <w:sz w:val="24"/>
        </w:rPr>
      </w:pPr>
      <w:r>
        <w:rPr>
          <w:sz w:val="24"/>
        </w:rPr>
        <w:t>Cyber Protection Coverage</w:t>
      </w:r>
    </w:p>
    <w:p w:rsidR="00BF2B8B" w:rsidRDefault="00BF2B8B" w:rsidP="00110E49">
      <w:pPr>
        <w:pStyle w:val="Title"/>
        <w:jc w:val="left"/>
        <w:rPr>
          <w:sz w:val="24"/>
        </w:rPr>
      </w:pPr>
      <w:r>
        <w:rPr>
          <w:sz w:val="24"/>
        </w:rPr>
        <w:t>Jim Wise states that they write policies for both BCS which we currently have and AXIS.  The AXIS quote has the same coverage as our current policy and includes Cyber Detection coverage for $1,833.00.  Clerk-Treasurer Alspach has a renewal quote from Larry Mayfield with Zeller Insurance with the Cyber Detection coverage for $2,726.00.  She notes that Green-Owens is waiving their commission on this policy to try and get all of our coverage with one agency.</w:t>
      </w:r>
    </w:p>
    <w:p w:rsidR="00BF2B8B" w:rsidRDefault="00BF2B8B" w:rsidP="00110E49">
      <w:pPr>
        <w:pStyle w:val="Title"/>
        <w:jc w:val="left"/>
        <w:rPr>
          <w:sz w:val="24"/>
        </w:rPr>
      </w:pPr>
      <w:r>
        <w:rPr>
          <w:sz w:val="24"/>
        </w:rPr>
        <w:t xml:space="preserve">Jim Wise commends Clerk-Treasurer Alspach for implementing monthly safety meetings.  Wise states that while this was done to help improve our Workmen’s Comp rates he believes it will also have a positive impact on our </w:t>
      </w:r>
      <w:r w:rsidR="00E1123C">
        <w:rPr>
          <w:sz w:val="24"/>
        </w:rPr>
        <w:t>other policies as well.</w:t>
      </w:r>
    </w:p>
    <w:p w:rsidR="00E1123C" w:rsidRPr="00DD70E2" w:rsidRDefault="00E1123C" w:rsidP="00110E49">
      <w:pPr>
        <w:pStyle w:val="Title"/>
        <w:jc w:val="left"/>
        <w:rPr>
          <w:sz w:val="24"/>
        </w:rPr>
      </w:pPr>
      <w:r>
        <w:rPr>
          <w:sz w:val="24"/>
        </w:rPr>
        <w:t xml:space="preserve">Councilman Schilawski moves to approve the EMC renewal with an annual premium of $44,803 and to move the Cyber coverage to AXIS with an annual premium of $1,833 and is seconded by Councilman Rogier. </w:t>
      </w:r>
      <w:r w:rsidRPr="00F9288B">
        <w:rPr>
          <w:b/>
          <w:sz w:val="24"/>
        </w:rPr>
        <w:t xml:space="preserve">Vote </w:t>
      </w:r>
      <w:r>
        <w:rPr>
          <w:b/>
          <w:sz w:val="24"/>
        </w:rPr>
        <w:t>5</w:t>
      </w:r>
      <w:r w:rsidRPr="00F9288B">
        <w:rPr>
          <w:b/>
          <w:sz w:val="24"/>
        </w:rPr>
        <w:t xml:space="preserve"> affirmative.  </w:t>
      </w:r>
    </w:p>
    <w:p w:rsidR="00DD70E2" w:rsidRDefault="00DD70E2" w:rsidP="00110E49">
      <w:pPr>
        <w:pStyle w:val="Title"/>
        <w:jc w:val="left"/>
        <w:rPr>
          <w:sz w:val="24"/>
        </w:rPr>
      </w:pPr>
    </w:p>
    <w:p w:rsidR="00087C9E" w:rsidRDefault="00087C9E" w:rsidP="00087C9E">
      <w:pPr>
        <w:pStyle w:val="Title"/>
        <w:jc w:val="left"/>
        <w:rPr>
          <w:b/>
          <w:sz w:val="24"/>
          <w:u w:val="single"/>
        </w:rPr>
      </w:pPr>
      <w:r w:rsidRPr="00F9288B">
        <w:rPr>
          <w:b/>
          <w:sz w:val="24"/>
          <w:u w:val="single"/>
        </w:rPr>
        <w:t>OLD BUSINESS</w:t>
      </w:r>
    </w:p>
    <w:p w:rsidR="0072320B" w:rsidRPr="006526AC" w:rsidRDefault="00E1123C" w:rsidP="00087C9E">
      <w:pPr>
        <w:pStyle w:val="Title"/>
        <w:jc w:val="left"/>
        <w:rPr>
          <w:sz w:val="24"/>
        </w:rPr>
      </w:pPr>
      <w:r>
        <w:rPr>
          <w:sz w:val="24"/>
        </w:rPr>
        <w:t>Clerk-Treasurer Alspach presents the following status report:</w:t>
      </w:r>
    </w:p>
    <w:p w:rsidR="0080491B" w:rsidRDefault="0080491B" w:rsidP="0080491B">
      <w:pPr>
        <w:rPr>
          <w:rFonts w:ascii="Times New Roman" w:hAnsi="Times New Roman" w:cs="Times New Roman"/>
          <w:sz w:val="24"/>
          <w:szCs w:val="24"/>
        </w:rPr>
      </w:pPr>
      <w:r w:rsidRPr="00F327CC">
        <w:rPr>
          <w:rFonts w:ascii="Times New Roman" w:hAnsi="Times New Roman" w:cs="Times New Roman"/>
          <w:b/>
          <w:sz w:val="24"/>
          <w:szCs w:val="24"/>
        </w:rPr>
        <w:t xml:space="preserve">Radios </w:t>
      </w:r>
      <w:r>
        <w:rPr>
          <w:rFonts w:ascii="Times New Roman" w:hAnsi="Times New Roman" w:cs="Times New Roman"/>
          <w:b/>
          <w:sz w:val="24"/>
          <w:szCs w:val="24"/>
        </w:rPr>
        <w:t xml:space="preserve">- </w:t>
      </w:r>
      <w:r>
        <w:rPr>
          <w:rFonts w:ascii="Times New Roman" w:hAnsi="Times New Roman" w:cs="Times New Roman"/>
          <w:sz w:val="24"/>
          <w:szCs w:val="24"/>
        </w:rPr>
        <w:t xml:space="preserve">All 21 radios have been received (12 for the Police Dept. and 9 for the Fire Dept.)  The radios were programmed today.  The county is requiring that we turn in our old radios as they were purchased by the county. The Police Department had to turn in 10 radios and 8 chargers.  </w:t>
      </w:r>
      <w:r>
        <w:rPr>
          <w:rFonts w:ascii="Times New Roman" w:hAnsi="Times New Roman" w:cs="Times New Roman"/>
          <w:sz w:val="24"/>
          <w:szCs w:val="24"/>
        </w:rPr>
        <w:t>T</w:t>
      </w:r>
      <w:r>
        <w:rPr>
          <w:rFonts w:ascii="Times New Roman" w:hAnsi="Times New Roman" w:cs="Times New Roman"/>
          <w:sz w:val="24"/>
          <w:szCs w:val="24"/>
        </w:rPr>
        <w:t xml:space="preserve">he Fire Department turned in </w:t>
      </w:r>
      <w:r>
        <w:rPr>
          <w:rFonts w:ascii="Times New Roman" w:hAnsi="Times New Roman" w:cs="Times New Roman"/>
          <w:sz w:val="24"/>
          <w:szCs w:val="24"/>
        </w:rPr>
        <w:t>4</w:t>
      </w:r>
      <w:r>
        <w:rPr>
          <w:rFonts w:ascii="Times New Roman" w:hAnsi="Times New Roman" w:cs="Times New Roman"/>
          <w:sz w:val="24"/>
          <w:szCs w:val="24"/>
        </w:rPr>
        <w:t xml:space="preserve"> radios and chargers as well</w:t>
      </w:r>
      <w:r w:rsidR="00E863BB">
        <w:rPr>
          <w:rFonts w:ascii="Times New Roman" w:hAnsi="Times New Roman" w:cs="Times New Roman"/>
          <w:sz w:val="24"/>
          <w:szCs w:val="24"/>
        </w:rPr>
        <w:t>;</w:t>
      </w:r>
      <w:r>
        <w:rPr>
          <w:rFonts w:ascii="Times New Roman" w:hAnsi="Times New Roman" w:cs="Times New Roman"/>
          <w:sz w:val="24"/>
          <w:szCs w:val="24"/>
        </w:rPr>
        <w:t xml:space="preserve"> the remaining 5 radios cannot be programmed until the State assigns ID numbers for them</w:t>
      </w:r>
      <w:r>
        <w:rPr>
          <w:rFonts w:ascii="Times New Roman" w:hAnsi="Times New Roman" w:cs="Times New Roman"/>
          <w:sz w:val="24"/>
          <w:szCs w:val="24"/>
        </w:rPr>
        <w:t>.</w:t>
      </w:r>
      <w:r>
        <w:rPr>
          <w:rFonts w:ascii="Times New Roman" w:hAnsi="Times New Roman" w:cs="Times New Roman"/>
          <w:sz w:val="24"/>
          <w:szCs w:val="24"/>
        </w:rPr>
        <w:t xml:space="preserve">  Council was under the impression that we would be able to keep the radios but we have been told that there was a Memorandum of Understanding signed several years back that said the radios were the property of the County and must be returned. Council asks Police Chief Rynerson if he has seen a copy of the MOU, he has not.  Council directs Clerk-Treasurer Alspach to contact the County and request a copy.  Our residents paid 911 fees and at least part of the radios should remain in New Whiteland.</w:t>
      </w:r>
    </w:p>
    <w:p w:rsidR="0080491B" w:rsidRDefault="0080491B" w:rsidP="0080491B">
      <w:pPr>
        <w:rPr>
          <w:rFonts w:ascii="Times New Roman" w:hAnsi="Times New Roman" w:cs="Times New Roman"/>
          <w:sz w:val="24"/>
          <w:szCs w:val="24"/>
        </w:rPr>
      </w:pPr>
      <w:r w:rsidRPr="00F327CC">
        <w:rPr>
          <w:rFonts w:ascii="Times New Roman" w:hAnsi="Times New Roman" w:cs="Times New Roman"/>
          <w:b/>
          <w:sz w:val="24"/>
          <w:szCs w:val="24"/>
        </w:rPr>
        <w:t>Reserve</w:t>
      </w:r>
      <w:r>
        <w:rPr>
          <w:rFonts w:ascii="Times New Roman" w:hAnsi="Times New Roman" w:cs="Times New Roman"/>
          <w:b/>
          <w:sz w:val="24"/>
          <w:szCs w:val="24"/>
        </w:rPr>
        <w:t xml:space="preserve"> - </w:t>
      </w:r>
      <w:r>
        <w:rPr>
          <w:rFonts w:ascii="Times New Roman" w:hAnsi="Times New Roman" w:cs="Times New Roman"/>
          <w:sz w:val="24"/>
          <w:szCs w:val="24"/>
        </w:rPr>
        <w:t xml:space="preserve">Andrew Robison was sworn in yesterday as our second Reserve Officer.  </w:t>
      </w:r>
    </w:p>
    <w:p w:rsidR="0080491B" w:rsidRPr="00F327CC" w:rsidRDefault="0080491B" w:rsidP="0080491B">
      <w:pPr>
        <w:rPr>
          <w:rFonts w:ascii="Times New Roman" w:hAnsi="Times New Roman" w:cs="Times New Roman"/>
          <w:sz w:val="24"/>
          <w:szCs w:val="24"/>
        </w:rPr>
      </w:pPr>
      <w:r w:rsidRPr="00F327CC">
        <w:rPr>
          <w:rFonts w:ascii="Times New Roman" w:hAnsi="Times New Roman" w:cs="Times New Roman"/>
          <w:b/>
          <w:sz w:val="24"/>
          <w:szCs w:val="24"/>
        </w:rPr>
        <w:t xml:space="preserve">WWTP Assessment </w:t>
      </w:r>
      <w:r>
        <w:rPr>
          <w:rFonts w:ascii="Times New Roman" w:hAnsi="Times New Roman" w:cs="Times New Roman"/>
          <w:b/>
          <w:sz w:val="24"/>
          <w:szCs w:val="24"/>
        </w:rPr>
        <w:t xml:space="preserve">– </w:t>
      </w:r>
      <w:r>
        <w:rPr>
          <w:rFonts w:ascii="Times New Roman" w:hAnsi="Times New Roman" w:cs="Times New Roman"/>
          <w:sz w:val="24"/>
          <w:szCs w:val="24"/>
        </w:rPr>
        <w:t>Midwestern Engineers is</w:t>
      </w:r>
      <w:r>
        <w:rPr>
          <w:rFonts w:ascii="Times New Roman" w:hAnsi="Times New Roman" w:cs="Times New Roman"/>
          <w:sz w:val="24"/>
          <w:szCs w:val="24"/>
        </w:rPr>
        <w:t xml:space="preserve"> working on the assessment but have not been back out to the plant.  </w:t>
      </w:r>
      <w:r>
        <w:rPr>
          <w:rFonts w:ascii="Times New Roman" w:hAnsi="Times New Roman" w:cs="Times New Roman"/>
          <w:sz w:val="24"/>
          <w:szCs w:val="24"/>
        </w:rPr>
        <w:t>They intend</w:t>
      </w:r>
      <w:r>
        <w:rPr>
          <w:rFonts w:ascii="Times New Roman" w:hAnsi="Times New Roman" w:cs="Times New Roman"/>
          <w:sz w:val="24"/>
          <w:szCs w:val="24"/>
        </w:rPr>
        <w:t xml:space="preserve"> to do that within the next couple of weeks and </w:t>
      </w:r>
      <w:r w:rsidR="00E863BB">
        <w:rPr>
          <w:rFonts w:ascii="Times New Roman" w:hAnsi="Times New Roman" w:cs="Times New Roman"/>
          <w:sz w:val="24"/>
          <w:szCs w:val="24"/>
        </w:rPr>
        <w:t xml:space="preserve">state </w:t>
      </w:r>
      <w:r>
        <w:rPr>
          <w:rFonts w:ascii="Times New Roman" w:hAnsi="Times New Roman" w:cs="Times New Roman"/>
          <w:sz w:val="24"/>
          <w:szCs w:val="24"/>
        </w:rPr>
        <w:t>that the full report will be ready in early July.</w:t>
      </w:r>
    </w:p>
    <w:p w:rsidR="0080491B" w:rsidRDefault="0080491B" w:rsidP="0080491B">
      <w:pPr>
        <w:rPr>
          <w:rFonts w:ascii="Times New Roman" w:hAnsi="Times New Roman" w:cs="Times New Roman"/>
          <w:sz w:val="24"/>
          <w:szCs w:val="24"/>
        </w:rPr>
      </w:pPr>
      <w:r w:rsidRPr="00F327CC">
        <w:rPr>
          <w:rFonts w:ascii="Times New Roman" w:hAnsi="Times New Roman" w:cs="Times New Roman"/>
          <w:b/>
          <w:sz w:val="24"/>
          <w:szCs w:val="24"/>
        </w:rPr>
        <w:t>Lift Station</w:t>
      </w:r>
      <w:r>
        <w:rPr>
          <w:rFonts w:ascii="Times New Roman" w:hAnsi="Times New Roman" w:cs="Times New Roman"/>
          <w:b/>
          <w:sz w:val="24"/>
          <w:szCs w:val="24"/>
        </w:rPr>
        <w:t xml:space="preserve"> - </w:t>
      </w:r>
      <w:r>
        <w:rPr>
          <w:rFonts w:ascii="Times New Roman" w:hAnsi="Times New Roman" w:cs="Times New Roman"/>
          <w:sz w:val="24"/>
          <w:szCs w:val="24"/>
        </w:rPr>
        <w:t>The work on the lift station rehab started yesterday and will be finished this week.  We are bypassing and Wendell is logging the hours that the pump runs to bypass so that we can pay Whiteland.</w:t>
      </w:r>
    </w:p>
    <w:p w:rsidR="00E863BB" w:rsidRDefault="00E863BB" w:rsidP="0080491B">
      <w:pPr>
        <w:rPr>
          <w:rFonts w:ascii="Times New Roman" w:hAnsi="Times New Roman" w:cs="Times New Roman"/>
          <w:b/>
          <w:sz w:val="24"/>
          <w:szCs w:val="24"/>
        </w:rPr>
      </w:pPr>
    </w:p>
    <w:p w:rsidR="00E863BB" w:rsidRDefault="00E863BB" w:rsidP="0080491B">
      <w:pPr>
        <w:rPr>
          <w:rFonts w:ascii="Times New Roman" w:hAnsi="Times New Roman" w:cs="Times New Roman"/>
          <w:b/>
          <w:sz w:val="24"/>
          <w:szCs w:val="24"/>
        </w:rPr>
      </w:pPr>
    </w:p>
    <w:p w:rsidR="00E863BB" w:rsidRPr="00F9288B" w:rsidRDefault="00E863BB" w:rsidP="00E863BB">
      <w:pPr>
        <w:pStyle w:val="Title"/>
        <w:jc w:val="left"/>
        <w:rPr>
          <w:sz w:val="24"/>
        </w:rPr>
      </w:pPr>
      <w:r w:rsidRPr="00F9288B">
        <w:rPr>
          <w:sz w:val="24"/>
        </w:rPr>
        <w:lastRenderedPageBreak/>
        <w:t>Town Council</w:t>
      </w:r>
    </w:p>
    <w:p w:rsidR="00E863BB" w:rsidRPr="00F9288B" w:rsidRDefault="00E863BB" w:rsidP="00E863BB">
      <w:pPr>
        <w:pStyle w:val="Title"/>
        <w:jc w:val="left"/>
        <w:rPr>
          <w:sz w:val="24"/>
        </w:rPr>
      </w:pPr>
      <w:r w:rsidRPr="00F9288B">
        <w:rPr>
          <w:sz w:val="24"/>
        </w:rPr>
        <w:t xml:space="preserve">Page </w:t>
      </w:r>
      <w:r>
        <w:rPr>
          <w:sz w:val="24"/>
        </w:rPr>
        <w:t>Three</w:t>
      </w:r>
    </w:p>
    <w:p w:rsidR="00E863BB" w:rsidRDefault="00E863BB" w:rsidP="00E863BB">
      <w:pPr>
        <w:pStyle w:val="Title"/>
        <w:jc w:val="left"/>
        <w:rPr>
          <w:sz w:val="24"/>
        </w:rPr>
      </w:pPr>
      <w:r>
        <w:rPr>
          <w:sz w:val="24"/>
        </w:rPr>
        <w:t>6-6</w:t>
      </w:r>
      <w:r w:rsidRPr="00F9288B">
        <w:rPr>
          <w:sz w:val="24"/>
        </w:rPr>
        <w:t>-1</w:t>
      </w:r>
      <w:r>
        <w:rPr>
          <w:sz w:val="24"/>
        </w:rPr>
        <w:t>7</w:t>
      </w:r>
    </w:p>
    <w:p w:rsidR="00E863BB" w:rsidRDefault="00E863BB" w:rsidP="0080491B">
      <w:pPr>
        <w:rPr>
          <w:rFonts w:ascii="Times New Roman" w:hAnsi="Times New Roman" w:cs="Times New Roman"/>
          <w:b/>
          <w:sz w:val="24"/>
          <w:szCs w:val="24"/>
        </w:rPr>
      </w:pPr>
    </w:p>
    <w:p w:rsidR="0080491B" w:rsidRDefault="0080491B" w:rsidP="0080491B">
      <w:pPr>
        <w:rPr>
          <w:rFonts w:ascii="Times New Roman" w:hAnsi="Times New Roman" w:cs="Times New Roman"/>
          <w:sz w:val="24"/>
          <w:szCs w:val="24"/>
        </w:rPr>
      </w:pPr>
      <w:r w:rsidRPr="00F327CC">
        <w:rPr>
          <w:rFonts w:ascii="Times New Roman" w:hAnsi="Times New Roman" w:cs="Times New Roman"/>
          <w:b/>
          <w:sz w:val="24"/>
          <w:szCs w:val="24"/>
        </w:rPr>
        <w:t>Community Crossings Grant</w:t>
      </w:r>
      <w:r>
        <w:rPr>
          <w:rFonts w:ascii="Times New Roman" w:hAnsi="Times New Roman" w:cs="Times New Roman"/>
          <w:b/>
          <w:sz w:val="24"/>
          <w:szCs w:val="24"/>
        </w:rPr>
        <w:t xml:space="preserve"> –</w:t>
      </w:r>
      <w:r>
        <w:rPr>
          <w:rFonts w:ascii="Times New Roman" w:hAnsi="Times New Roman" w:cs="Times New Roman"/>
          <w:sz w:val="24"/>
          <w:szCs w:val="24"/>
        </w:rPr>
        <w:t xml:space="preserve"> PW Supt. Johnson</w:t>
      </w:r>
      <w:r>
        <w:rPr>
          <w:rFonts w:ascii="Times New Roman" w:hAnsi="Times New Roman" w:cs="Times New Roman"/>
          <w:sz w:val="24"/>
          <w:szCs w:val="24"/>
        </w:rPr>
        <w:t xml:space="preserve"> attended the training class last Friday and brought back copies of all of the handouts for </w:t>
      </w:r>
      <w:r>
        <w:rPr>
          <w:rFonts w:ascii="Times New Roman" w:hAnsi="Times New Roman" w:cs="Times New Roman"/>
          <w:sz w:val="24"/>
          <w:szCs w:val="24"/>
        </w:rPr>
        <w:t>the Clerk-Treasurer</w:t>
      </w:r>
      <w:r>
        <w:rPr>
          <w:rFonts w:ascii="Times New Roman" w:hAnsi="Times New Roman" w:cs="Times New Roman"/>
          <w:sz w:val="24"/>
          <w:szCs w:val="24"/>
        </w:rPr>
        <w:t>.  The grant application process opened yesterday and closes on July 14</w:t>
      </w:r>
      <w:r w:rsidRPr="004B4051">
        <w:rPr>
          <w:rFonts w:ascii="Times New Roman" w:hAnsi="Times New Roman" w:cs="Times New Roman"/>
          <w:sz w:val="24"/>
          <w:szCs w:val="24"/>
          <w:vertAlign w:val="superscript"/>
        </w:rPr>
        <w:t>th</w:t>
      </w:r>
      <w:r>
        <w:rPr>
          <w:rFonts w:ascii="Times New Roman" w:hAnsi="Times New Roman" w:cs="Times New Roman"/>
          <w:sz w:val="24"/>
          <w:szCs w:val="24"/>
        </w:rPr>
        <w:t xml:space="preserve">.  This year we can apply for up to $1,000,000.  We budgeted $99,760 in Local Road &amp; Streets and $120,951 in MVH.  If we are conservative and decide to spend $200,000 of our budgeted money we could do $800,000 worth of road/street repairs with a 75% matching grant should we be approved!  Last year the contract that we awarded to Grady Brothers was for $261,892.36.  We could do 3 times as much work this year!  </w:t>
      </w:r>
    </w:p>
    <w:p w:rsidR="0080491B" w:rsidRDefault="0080491B" w:rsidP="0080491B">
      <w:pPr>
        <w:rPr>
          <w:rFonts w:ascii="Times New Roman" w:hAnsi="Times New Roman" w:cs="Times New Roman"/>
          <w:sz w:val="24"/>
          <w:szCs w:val="24"/>
        </w:rPr>
      </w:pPr>
      <w:r w:rsidRPr="00F327CC">
        <w:rPr>
          <w:rFonts w:ascii="Times New Roman" w:hAnsi="Times New Roman" w:cs="Times New Roman"/>
          <w:b/>
          <w:sz w:val="24"/>
          <w:szCs w:val="24"/>
        </w:rPr>
        <w:t>Budgets</w:t>
      </w:r>
      <w:r w:rsidR="00D6574A">
        <w:rPr>
          <w:rFonts w:ascii="Times New Roman" w:hAnsi="Times New Roman" w:cs="Times New Roman"/>
          <w:b/>
          <w:sz w:val="24"/>
          <w:szCs w:val="24"/>
        </w:rPr>
        <w:t xml:space="preserve"> - </w:t>
      </w:r>
      <w:r w:rsidR="00E863BB">
        <w:rPr>
          <w:rFonts w:ascii="Times New Roman" w:hAnsi="Times New Roman" w:cs="Times New Roman"/>
          <w:sz w:val="24"/>
          <w:szCs w:val="24"/>
        </w:rPr>
        <w:t>The</w:t>
      </w:r>
      <w:r>
        <w:rPr>
          <w:rFonts w:ascii="Times New Roman" w:hAnsi="Times New Roman" w:cs="Times New Roman"/>
          <w:sz w:val="24"/>
          <w:szCs w:val="24"/>
        </w:rPr>
        <w:t xml:space="preserve"> 2018 budget worksheets </w:t>
      </w:r>
      <w:r w:rsidR="00E863BB">
        <w:rPr>
          <w:rFonts w:ascii="Times New Roman" w:hAnsi="Times New Roman" w:cs="Times New Roman"/>
          <w:sz w:val="24"/>
          <w:szCs w:val="24"/>
        </w:rPr>
        <w:t xml:space="preserve">were distributed </w:t>
      </w:r>
      <w:r>
        <w:rPr>
          <w:rFonts w:ascii="Times New Roman" w:hAnsi="Times New Roman" w:cs="Times New Roman"/>
          <w:sz w:val="24"/>
          <w:szCs w:val="24"/>
        </w:rPr>
        <w:t xml:space="preserve">today and they </w:t>
      </w:r>
      <w:r w:rsidR="00E863BB">
        <w:rPr>
          <w:rFonts w:ascii="Times New Roman" w:hAnsi="Times New Roman" w:cs="Times New Roman"/>
          <w:sz w:val="24"/>
          <w:szCs w:val="24"/>
        </w:rPr>
        <w:t>are due back</w:t>
      </w:r>
      <w:r>
        <w:rPr>
          <w:rFonts w:ascii="Times New Roman" w:hAnsi="Times New Roman" w:cs="Times New Roman"/>
          <w:sz w:val="24"/>
          <w:szCs w:val="24"/>
        </w:rPr>
        <w:t xml:space="preserve"> by June 26</w:t>
      </w:r>
      <w:r w:rsidRPr="00D30424">
        <w:rPr>
          <w:rFonts w:ascii="Times New Roman" w:hAnsi="Times New Roman" w:cs="Times New Roman"/>
          <w:sz w:val="24"/>
          <w:szCs w:val="24"/>
          <w:vertAlign w:val="superscript"/>
        </w:rPr>
        <w:t>th</w:t>
      </w:r>
      <w:r>
        <w:rPr>
          <w:rFonts w:ascii="Times New Roman" w:hAnsi="Times New Roman" w:cs="Times New Roman"/>
          <w:sz w:val="24"/>
          <w:szCs w:val="24"/>
        </w:rPr>
        <w:t>.  The Department of Local Government Finance usually schedules the first budget meetings in early July.</w:t>
      </w:r>
    </w:p>
    <w:p w:rsidR="0080491B" w:rsidRDefault="0080491B" w:rsidP="0080491B">
      <w:pPr>
        <w:rPr>
          <w:rFonts w:ascii="Times New Roman" w:hAnsi="Times New Roman" w:cs="Times New Roman"/>
          <w:sz w:val="24"/>
          <w:szCs w:val="24"/>
        </w:rPr>
      </w:pPr>
      <w:r w:rsidRPr="00F327CC">
        <w:rPr>
          <w:rFonts w:ascii="Times New Roman" w:hAnsi="Times New Roman" w:cs="Times New Roman"/>
          <w:b/>
          <w:sz w:val="24"/>
          <w:szCs w:val="24"/>
        </w:rPr>
        <w:t>AED Grant through the Johnson County Community Foundation</w:t>
      </w:r>
      <w:r w:rsidR="00D6574A">
        <w:rPr>
          <w:rFonts w:ascii="Times New Roman" w:hAnsi="Times New Roman" w:cs="Times New Roman"/>
          <w:b/>
          <w:sz w:val="24"/>
          <w:szCs w:val="24"/>
        </w:rPr>
        <w:t xml:space="preserve"> - </w:t>
      </w:r>
      <w:r w:rsidR="00D6574A">
        <w:rPr>
          <w:rFonts w:ascii="Times New Roman" w:hAnsi="Times New Roman" w:cs="Times New Roman"/>
          <w:sz w:val="24"/>
          <w:szCs w:val="24"/>
        </w:rPr>
        <w:t>We</w:t>
      </w:r>
      <w:r>
        <w:rPr>
          <w:rFonts w:ascii="Times New Roman" w:hAnsi="Times New Roman" w:cs="Times New Roman"/>
          <w:sz w:val="24"/>
          <w:szCs w:val="24"/>
        </w:rPr>
        <w:t xml:space="preserve"> received the </w:t>
      </w:r>
      <w:r w:rsidR="00D6574A">
        <w:rPr>
          <w:rFonts w:ascii="Times New Roman" w:hAnsi="Times New Roman" w:cs="Times New Roman"/>
          <w:sz w:val="24"/>
          <w:szCs w:val="24"/>
        </w:rPr>
        <w:t xml:space="preserve">JCCF </w:t>
      </w:r>
      <w:r>
        <w:rPr>
          <w:rFonts w:ascii="Times New Roman" w:hAnsi="Times New Roman" w:cs="Times New Roman"/>
          <w:sz w:val="24"/>
          <w:szCs w:val="24"/>
        </w:rPr>
        <w:t xml:space="preserve">grant and </w:t>
      </w:r>
      <w:r w:rsidR="00D6574A">
        <w:rPr>
          <w:rFonts w:ascii="Times New Roman" w:hAnsi="Times New Roman" w:cs="Times New Roman"/>
          <w:sz w:val="24"/>
          <w:szCs w:val="24"/>
        </w:rPr>
        <w:t>Chief Rynerson</w:t>
      </w:r>
      <w:r>
        <w:rPr>
          <w:rFonts w:ascii="Times New Roman" w:hAnsi="Times New Roman" w:cs="Times New Roman"/>
          <w:sz w:val="24"/>
          <w:szCs w:val="24"/>
        </w:rPr>
        <w:t xml:space="preserve"> and John Perrin will be attending the award ceremony this Thursday evening to accept the grant.  </w:t>
      </w:r>
      <w:r w:rsidR="00D6574A">
        <w:rPr>
          <w:rFonts w:ascii="Times New Roman" w:hAnsi="Times New Roman" w:cs="Times New Roman"/>
          <w:sz w:val="24"/>
          <w:szCs w:val="24"/>
        </w:rPr>
        <w:t xml:space="preserve">We </w:t>
      </w:r>
      <w:r>
        <w:rPr>
          <w:rFonts w:ascii="Times New Roman" w:hAnsi="Times New Roman" w:cs="Times New Roman"/>
          <w:sz w:val="24"/>
          <w:szCs w:val="24"/>
        </w:rPr>
        <w:t>have spoken to Jon Lockwood with Horizon Medical and he will be ready to order the AEDs once we have the money in hand.  I believe he said it would take about 3 weeks to get the units once we place the order.  Great job to the team on this grant - $15,980 of much needed equipment at no cost to the Town.</w:t>
      </w:r>
    </w:p>
    <w:p w:rsidR="0080491B" w:rsidRDefault="0080491B" w:rsidP="0080491B">
      <w:pPr>
        <w:rPr>
          <w:rFonts w:ascii="Times New Roman" w:hAnsi="Times New Roman" w:cs="Times New Roman"/>
          <w:sz w:val="24"/>
          <w:szCs w:val="24"/>
        </w:rPr>
      </w:pPr>
      <w:r w:rsidRPr="00F327CC">
        <w:rPr>
          <w:rFonts w:ascii="Times New Roman" w:hAnsi="Times New Roman" w:cs="Times New Roman"/>
          <w:b/>
          <w:sz w:val="24"/>
          <w:szCs w:val="24"/>
        </w:rPr>
        <w:t>Railroad Crossing Rehab</w:t>
      </w:r>
      <w:r w:rsidR="00D6574A">
        <w:rPr>
          <w:rFonts w:ascii="Times New Roman" w:hAnsi="Times New Roman" w:cs="Times New Roman"/>
          <w:b/>
          <w:sz w:val="24"/>
          <w:szCs w:val="24"/>
        </w:rPr>
        <w:t xml:space="preserve"> - </w:t>
      </w:r>
      <w:r>
        <w:rPr>
          <w:rFonts w:ascii="Times New Roman" w:hAnsi="Times New Roman" w:cs="Times New Roman"/>
          <w:sz w:val="24"/>
          <w:szCs w:val="24"/>
        </w:rPr>
        <w:t>The work has been scheduled to take place between 6/14 and 6/22.  The first phase will be to replace some of the rails and would cause the road to be closed a partial day.  They estimated 4</w:t>
      </w:r>
      <w:r w:rsidR="00D6574A">
        <w:rPr>
          <w:rFonts w:ascii="Times New Roman" w:hAnsi="Times New Roman" w:cs="Times New Roman"/>
          <w:sz w:val="24"/>
          <w:szCs w:val="24"/>
        </w:rPr>
        <w:t xml:space="preserve"> - 6</w:t>
      </w:r>
      <w:r>
        <w:rPr>
          <w:rFonts w:ascii="Times New Roman" w:hAnsi="Times New Roman" w:cs="Times New Roman"/>
          <w:sz w:val="24"/>
          <w:szCs w:val="24"/>
        </w:rPr>
        <w:t xml:space="preserve"> hours.  Whiteland Road and Tracy Road will NOT be closed at the same time.  The second phase will be to replace the railroad ties and that work is done at night.  </w:t>
      </w:r>
      <w:r w:rsidR="00D6574A">
        <w:rPr>
          <w:rFonts w:ascii="Times New Roman" w:hAnsi="Times New Roman" w:cs="Times New Roman"/>
          <w:sz w:val="24"/>
          <w:szCs w:val="24"/>
        </w:rPr>
        <w:t xml:space="preserve">Councilman Vaughn stated that Whiteland is lobbying for Railroad Crossing signals / crossing arms on Tracy Road.  Councilman Vaughn, PW Supt. Johnson, Chief Rynerson and two members of the New Whiteland Fire Department attended this meeting.  The Railroad </w:t>
      </w:r>
      <w:r w:rsidR="00173B51">
        <w:rPr>
          <w:rFonts w:ascii="Times New Roman" w:hAnsi="Times New Roman" w:cs="Times New Roman"/>
          <w:sz w:val="24"/>
          <w:szCs w:val="24"/>
        </w:rPr>
        <w:t>Company</w:t>
      </w:r>
      <w:r w:rsidR="00D6574A">
        <w:rPr>
          <w:rFonts w:ascii="Times New Roman" w:hAnsi="Times New Roman" w:cs="Times New Roman"/>
          <w:sz w:val="24"/>
          <w:szCs w:val="24"/>
        </w:rPr>
        <w:t xml:space="preserve"> is responsible for all detour signage and we will be given 4 – 5 </w:t>
      </w:r>
      <w:r w:rsidR="00173B51">
        <w:rPr>
          <w:rFonts w:ascii="Times New Roman" w:hAnsi="Times New Roman" w:cs="Times New Roman"/>
          <w:sz w:val="24"/>
          <w:szCs w:val="24"/>
        </w:rPr>
        <w:t>days’ notice</w:t>
      </w:r>
      <w:r w:rsidR="00D6574A">
        <w:rPr>
          <w:rFonts w:ascii="Times New Roman" w:hAnsi="Times New Roman" w:cs="Times New Roman"/>
          <w:sz w:val="24"/>
          <w:szCs w:val="24"/>
        </w:rPr>
        <w:t xml:space="preserve"> before any closures take place.  They will also put a notice in the Daily Journal and provide a map with the closings and recommended detour routes.</w:t>
      </w:r>
    </w:p>
    <w:p w:rsidR="0072320B" w:rsidRDefault="0072320B" w:rsidP="0072320B">
      <w:pPr>
        <w:pStyle w:val="Title"/>
        <w:jc w:val="left"/>
        <w:rPr>
          <w:b/>
          <w:sz w:val="24"/>
          <w:u w:val="single"/>
        </w:rPr>
      </w:pPr>
      <w:r>
        <w:rPr>
          <w:b/>
          <w:sz w:val="24"/>
          <w:u w:val="single"/>
        </w:rPr>
        <w:t>NEW BUSINESS</w:t>
      </w:r>
    </w:p>
    <w:p w:rsidR="0091550F" w:rsidRDefault="00D6574A" w:rsidP="0072320B">
      <w:pPr>
        <w:pStyle w:val="Title"/>
        <w:jc w:val="left"/>
        <w:rPr>
          <w:sz w:val="24"/>
        </w:rPr>
      </w:pPr>
      <w:r>
        <w:rPr>
          <w:sz w:val="24"/>
        </w:rPr>
        <w:t>HEA 1555</w:t>
      </w:r>
    </w:p>
    <w:p w:rsidR="00D6574A" w:rsidRDefault="00D6574A" w:rsidP="0072320B">
      <w:pPr>
        <w:pStyle w:val="Title"/>
        <w:jc w:val="left"/>
        <w:rPr>
          <w:sz w:val="24"/>
        </w:rPr>
      </w:pPr>
      <w:r>
        <w:rPr>
          <w:sz w:val="24"/>
        </w:rPr>
        <w:t xml:space="preserve">Council President Perrin distributes copies of a new law that was signed today requiring that municipalities provide </w:t>
      </w:r>
      <w:r w:rsidR="00173B51">
        <w:rPr>
          <w:sz w:val="24"/>
        </w:rPr>
        <w:t xml:space="preserve">not only </w:t>
      </w:r>
      <w:r>
        <w:rPr>
          <w:sz w:val="24"/>
        </w:rPr>
        <w:t>line of duty death benefits</w:t>
      </w:r>
      <w:r w:rsidR="00173B51">
        <w:rPr>
          <w:sz w:val="24"/>
        </w:rPr>
        <w:t xml:space="preserve"> but also</w:t>
      </w:r>
      <w:r>
        <w:rPr>
          <w:sz w:val="24"/>
        </w:rPr>
        <w:t xml:space="preserve"> medical expense coverage for injury or illness contracted while on duty and disability insurance coverage for up to 260 weeks for Reserve Police Officers</w:t>
      </w:r>
      <w:r w:rsidR="00173B51">
        <w:rPr>
          <w:sz w:val="24"/>
        </w:rPr>
        <w:t xml:space="preserve"> after December 31, 2017</w:t>
      </w:r>
      <w:r>
        <w:rPr>
          <w:sz w:val="24"/>
        </w:rPr>
        <w:t>.  Attached to the bill are the coverages that we already have in place for our reserves</w:t>
      </w:r>
      <w:r w:rsidR="00173B51">
        <w:rPr>
          <w:sz w:val="24"/>
        </w:rPr>
        <w:t>.  We are in full compliance.</w:t>
      </w:r>
    </w:p>
    <w:p w:rsidR="001130B1" w:rsidRDefault="001130B1" w:rsidP="001130B1">
      <w:pPr>
        <w:pStyle w:val="Title"/>
        <w:jc w:val="left"/>
        <w:rPr>
          <w:sz w:val="24"/>
        </w:rPr>
      </w:pPr>
    </w:p>
    <w:p w:rsidR="00E578B9" w:rsidRPr="00F9288B" w:rsidRDefault="00E578B9" w:rsidP="00E578B9">
      <w:pPr>
        <w:pStyle w:val="Title"/>
        <w:jc w:val="left"/>
        <w:rPr>
          <w:b/>
          <w:sz w:val="24"/>
          <w:u w:val="single"/>
        </w:rPr>
      </w:pPr>
      <w:r w:rsidRPr="00F9288B">
        <w:rPr>
          <w:b/>
          <w:sz w:val="24"/>
          <w:u w:val="single"/>
        </w:rPr>
        <w:t>LEGISLATIVE BUSINESS</w:t>
      </w:r>
    </w:p>
    <w:p w:rsidR="009B1E56" w:rsidRDefault="00C969B4" w:rsidP="00D92D13">
      <w:pPr>
        <w:pStyle w:val="Title"/>
        <w:jc w:val="left"/>
        <w:rPr>
          <w:sz w:val="24"/>
        </w:rPr>
      </w:pPr>
      <w:r>
        <w:rPr>
          <w:sz w:val="24"/>
        </w:rPr>
        <w:t>None.</w:t>
      </w:r>
    </w:p>
    <w:p w:rsidR="009B1E56" w:rsidRDefault="009B1E56" w:rsidP="00D92D13">
      <w:pPr>
        <w:pStyle w:val="Title"/>
        <w:jc w:val="left"/>
        <w:rPr>
          <w:sz w:val="24"/>
        </w:rPr>
      </w:pPr>
    </w:p>
    <w:p w:rsidR="00066CAA" w:rsidRDefault="00066CAA" w:rsidP="00D92D13">
      <w:pPr>
        <w:pStyle w:val="Title"/>
        <w:jc w:val="left"/>
        <w:rPr>
          <w:sz w:val="24"/>
        </w:rPr>
      </w:pPr>
    </w:p>
    <w:p w:rsidR="00066CAA" w:rsidRPr="00F9288B" w:rsidRDefault="00066CAA" w:rsidP="00066CAA">
      <w:pPr>
        <w:pStyle w:val="Title"/>
        <w:jc w:val="left"/>
        <w:rPr>
          <w:sz w:val="24"/>
        </w:rPr>
      </w:pPr>
      <w:r w:rsidRPr="00F9288B">
        <w:rPr>
          <w:sz w:val="24"/>
        </w:rPr>
        <w:lastRenderedPageBreak/>
        <w:t>Town Council</w:t>
      </w:r>
    </w:p>
    <w:p w:rsidR="00066CAA" w:rsidRPr="00F9288B" w:rsidRDefault="00066CAA" w:rsidP="00066CAA">
      <w:pPr>
        <w:pStyle w:val="Title"/>
        <w:jc w:val="left"/>
        <w:rPr>
          <w:sz w:val="24"/>
        </w:rPr>
      </w:pPr>
      <w:r w:rsidRPr="00F9288B">
        <w:rPr>
          <w:sz w:val="24"/>
        </w:rPr>
        <w:t xml:space="preserve">Page </w:t>
      </w:r>
      <w:r>
        <w:rPr>
          <w:sz w:val="24"/>
        </w:rPr>
        <w:t>Four</w:t>
      </w:r>
    </w:p>
    <w:p w:rsidR="00066CAA" w:rsidRDefault="00066CAA" w:rsidP="00066CAA">
      <w:pPr>
        <w:pStyle w:val="Title"/>
        <w:jc w:val="left"/>
        <w:rPr>
          <w:sz w:val="24"/>
        </w:rPr>
      </w:pPr>
      <w:r>
        <w:rPr>
          <w:sz w:val="24"/>
        </w:rPr>
        <w:t>6-6</w:t>
      </w:r>
      <w:r w:rsidRPr="00F9288B">
        <w:rPr>
          <w:sz w:val="24"/>
        </w:rPr>
        <w:t>-1</w:t>
      </w:r>
      <w:r>
        <w:rPr>
          <w:sz w:val="24"/>
        </w:rPr>
        <w:t>7</w:t>
      </w:r>
    </w:p>
    <w:p w:rsidR="00066CAA" w:rsidRPr="009B1E56" w:rsidRDefault="00066CAA" w:rsidP="00D92D13">
      <w:pPr>
        <w:pStyle w:val="Title"/>
        <w:jc w:val="left"/>
        <w:rPr>
          <w:sz w:val="24"/>
        </w:rPr>
      </w:pPr>
    </w:p>
    <w:p w:rsidR="003B3A47" w:rsidRPr="00F9288B" w:rsidRDefault="003B3A47" w:rsidP="00D92D13">
      <w:pPr>
        <w:pStyle w:val="Title"/>
        <w:jc w:val="left"/>
        <w:rPr>
          <w:b/>
          <w:sz w:val="24"/>
          <w:u w:val="single"/>
        </w:rPr>
      </w:pPr>
      <w:r w:rsidRPr="00F9288B">
        <w:rPr>
          <w:b/>
          <w:sz w:val="24"/>
          <w:u w:val="single"/>
        </w:rPr>
        <w:t>OPEN TO THE PUBLIC</w:t>
      </w:r>
    </w:p>
    <w:p w:rsidR="00173B51" w:rsidRDefault="00173B51" w:rsidP="00D92D13">
      <w:pPr>
        <w:pStyle w:val="Title"/>
        <w:jc w:val="left"/>
        <w:rPr>
          <w:sz w:val="24"/>
        </w:rPr>
      </w:pPr>
      <w:r>
        <w:rPr>
          <w:sz w:val="24"/>
        </w:rPr>
        <w:t xml:space="preserve">Councilman Vaughn recommends that the Fire Department </w:t>
      </w:r>
      <w:r w:rsidR="00066CAA">
        <w:rPr>
          <w:sz w:val="24"/>
        </w:rPr>
        <w:t>p</w:t>
      </w:r>
      <w:bookmarkStart w:id="0" w:name="_GoBack"/>
      <w:bookmarkEnd w:id="0"/>
      <w:r>
        <w:rPr>
          <w:sz w:val="24"/>
        </w:rPr>
        <w:t xml:space="preserve">ut additional replacement radios in their 2018 proposed budget.  Interim Chief Curin is not present tonight but four (4) members of the department are and he asks that they relay that information for him.  He adds that if they request funding for another vehicle in the proposed budget be sure to include the </w:t>
      </w:r>
    </w:p>
    <w:p w:rsidR="002E2CE1" w:rsidRDefault="00173B51" w:rsidP="00D92D13">
      <w:pPr>
        <w:pStyle w:val="Title"/>
        <w:jc w:val="left"/>
        <w:rPr>
          <w:sz w:val="24"/>
        </w:rPr>
      </w:pPr>
      <w:proofErr w:type="gramStart"/>
      <w:r>
        <w:rPr>
          <w:sz w:val="24"/>
        </w:rPr>
        <w:t>cost</w:t>
      </w:r>
      <w:proofErr w:type="gramEnd"/>
      <w:r>
        <w:rPr>
          <w:sz w:val="24"/>
        </w:rPr>
        <w:t xml:space="preserve"> of any and all equipment or supplies that would be needed to make the vehicle fully functional.</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173B51">
        <w:rPr>
          <w:sz w:val="24"/>
        </w:rPr>
        <w:t>6:25</w:t>
      </w:r>
      <w:r w:rsidR="00C969B4">
        <w:rPr>
          <w:sz w:val="24"/>
        </w:rPr>
        <w:t xml:space="preserve"> </w:t>
      </w:r>
      <w:r w:rsidRPr="00F9288B">
        <w:rPr>
          <w:sz w:val="24"/>
        </w:rPr>
        <w:t>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6CAA"/>
    <w:rsid w:val="00067B18"/>
    <w:rsid w:val="000721AB"/>
    <w:rsid w:val="00072605"/>
    <w:rsid w:val="00072969"/>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2875"/>
    <w:rsid w:val="00112BF0"/>
    <w:rsid w:val="001130B1"/>
    <w:rsid w:val="00114B07"/>
    <w:rsid w:val="00114F12"/>
    <w:rsid w:val="00117541"/>
    <w:rsid w:val="0012051A"/>
    <w:rsid w:val="00121D57"/>
    <w:rsid w:val="00121F61"/>
    <w:rsid w:val="00122467"/>
    <w:rsid w:val="00123B14"/>
    <w:rsid w:val="001240AA"/>
    <w:rsid w:val="00130B58"/>
    <w:rsid w:val="00136FF4"/>
    <w:rsid w:val="00137490"/>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6B"/>
    <w:rsid w:val="00165A9E"/>
    <w:rsid w:val="00166561"/>
    <w:rsid w:val="00167643"/>
    <w:rsid w:val="001702F2"/>
    <w:rsid w:val="00173B51"/>
    <w:rsid w:val="0017458F"/>
    <w:rsid w:val="001746AB"/>
    <w:rsid w:val="00174901"/>
    <w:rsid w:val="00175286"/>
    <w:rsid w:val="00175C31"/>
    <w:rsid w:val="0017750E"/>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73A"/>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1E00"/>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4E31"/>
    <w:rsid w:val="003B76F8"/>
    <w:rsid w:val="003C0D50"/>
    <w:rsid w:val="003C1305"/>
    <w:rsid w:val="003C29C2"/>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1B41"/>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111"/>
    <w:rsid w:val="004746A4"/>
    <w:rsid w:val="0047537E"/>
    <w:rsid w:val="00475EB7"/>
    <w:rsid w:val="0048028A"/>
    <w:rsid w:val="0048153B"/>
    <w:rsid w:val="0048253D"/>
    <w:rsid w:val="00482EC9"/>
    <w:rsid w:val="0048318A"/>
    <w:rsid w:val="00484BF8"/>
    <w:rsid w:val="00490510"/>
    <w:rsid w:val="0049172A"/>
    <w:rsid w:val="0049240E"/>
    <w:rsid w:val="004969AA"/>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4C7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208D"/>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502ED"/>
    <w:rsid w:val="00551918"/>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26A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2856"/>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0B"/>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0491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550F"/>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C0A90"/>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C566A"/>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0B5E"/>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2B8B"/>
    <w:rsid w:val="00BF4848"/>
    <w:rsid w:val="00C01B48"/>
    <w:rsid w:val="00C032F4"/>
    <w:rsid w:val="00C034D3"/>
    <w:rsid w:val="00C04230"/>
    <w:rsid w:val="00C044C8"/>
    <w:rsid w:val="00C04C4D"/>
    <w:rsid w:val="00C05F4B"/>
    <w:rsid w:val="00C05FFD"/>
    <w:rsid w:val="00C12F31"/>
    <w:rsid w:val="00C13A34"/>
    <w:rsid w:val="00C20ECA"/>
    <w:rsid w:val="00C22611"/>
    <w:rsid w:val="00C22C54"/>
    <w:rsid w:val="00C26583"/>
    <w:rsid w:val="00C26DD3"/>
    <w:rsid w:val="00C26FCF"/>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9B4"/>
    <w:rsid w:val="00C96E1F"/>
    <w:rsid w:val="00C97FB3"/>
    <w:rsid w:val="00CA0CA6"/>
    <w:rsid w:val="00CA1041"/>
    <w:rsid w:val="00CA133F"/>
    <w:rsid w:val="00CA3B06"/>
    <w:rsid w:val="00CA42DD"/>
    <w:rsid w:val="00CA4BEE"/>
    <w:rsid w:val="00CA524F"/>
    <w:rsid w:val="00CA607F"/>
    <w:rsid w:val="00CB1928"/>
    <w:rsid w:val="00CB2FA2"/>
    <w:rsid w:val="00CB383A"/>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58BA"/>
    <w:rsid w:val="00D275C8"/>
    <w:rsid w:val="00D31B57"/>
    <w:rsid w:val="00D31FCD"/>
    <w:rsid w:val="00D3344E"/>
    <w:rsid w:val="00D37BDE"/>
    <w:rsid w:val="00D40146"/>
    <w:rsid w:val="00D40490"/>
    <w:rsid w:val="00D4189C"/>
    <w:rsid w:val="00D42555"/>
    <w:rsid w:val="00D4536D"/>
    <w:rsid w:val="00D54DC7"/>
    <w:rsid w:val="00D601C7"/>
    <w:rsid w:val="00D62B9F"/>
    <w:rsid w:val="00D62E96"/>
    <w:rsid w:val="00D65527"/>
    <w:rsid w:val="00D6574A"/>
    <w:rsid w:val="00D7285A"/>
    <w:rsid w:val="00D73E07"/>
    <w:rsid w:val="00D73FB4"/>
    <w:rsid w:val="00D75D3C"/>
    <w:rsid w:val="00D80474"/>
    <w:rsid w:val="00D821A6"/>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D70E2"/>
    <w:rsid w:val="00DE03CD"/>
    <w:rsid w:val="00DE20DD"/>
    <w:rsid w:val="00DE25AC"/>
    <w:rsid w:val="00DE5256"/>
    <w:rsid w:val="00DE6D99"/>
    <w:rsid w:val="00DF0865"/>
    <w:rsid w:val="00DF413E"/>
    <w:rsid w:val="00DF68BA"/>
    <w:rsid w:val="00E03685"/>
    <w:rsid w:val="00E070D4"/>
    <w:rsid w:val="00E07866"/>
    <w:rsid w:val="00E07F31"/>
    <w:rsid w:val="00E10949"/>
    <w:rsid w:val="00E1123C"/>
    <w:rsid w:val="00E16B6C"/>
    <w:rsid w:val="00E2025E"/>
    <w:rsid w:val="00E20C1A"/>
    <w:rsid w:val="00E21A69"/>
    <w:rsid w:val="00E21B53"/>
    <w:rsid w:val="00E222DE"/>
    <w:rsid w:val="00E228AC"/>
    <w:rsid w:val="00E345E6"/>
    <w:rsid w:val="00E35DBD"/>
    <w:rsid w:val="00E37A58"/>
    <w:rsid w:val="00E37A6D"/>
    <w:rsid w:val="00E4026F"/>
    <w:rsid w:val="00E41094"/>
    <w:rsid w:val="00E45C3F"/>
    <w:rsid w:val="00E46EF4"/>
    <w:rsid w:val="00E50E6E"/>
    <w:rsid w:val="00E54310"/>
    <w:rsid w:val="00E55B15"/>
    <w:rsid w:val="00E578B9"/>
    <w:rsid w:val="00E57D8F"/>
    <w:rsid w:val="00E620B4"/>
    <w:rsid w:val="00E645A1"/>
    <w:rsid w:val="00E65417"/>
    <w:rsid w:val="00E66C37"/>
    <w:rsid w:val="00E66E07"/>
    <w:rsid w:val="00E6711F"/>
    <w:rsid w:val="00E67CAD"/>
    <w:rsid w:val="00E67D9F"/>
    <w:rsid w:val="00E7034B"/>
    <w:rsid w:val="00E70553"/>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3BB"/>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398"/>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58E6"/>
    <w:rsid w:val="00EF730D"/>
    <w:rsid w:val="00EF74DC"/>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0CB"/>
    <w:rsid w:val="00FF033B"/>
    <w:rsid w:val="00FF24A4"/>
    <w:rsid w:val="00FF2D23"/>
    <w:rsid w:val="00FF2DE5"/>
    <w:rsid w:val="00FF4AD1"/>
    <w:rsid w:val="00FF4BC1"/>
    <w:rsid w:val="00FF5A27"/>
    <w:rsid w:val="00FF616D"/>
    <w:rsid w:val="00FF6E3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2017-06-07T20:17:00Z</cp:lastPrinted>
  <dcterms:created xsi:type="dcterms:W3CDTF">2017-06-07T19:24:00Z</dcterms:created>
  <dcterms:modified xsi:type="dcterms:W3CDTF">2017-06-07T20:17:00Z</dcterms:modified>
</cp:coreProperties>
</file>