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61AD" w14:textId="5281A96D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 xml:space="preserve">Meeting Minutes </w:t>
      </w:r>
    </w:p>
    <w:p w14:paraId="68C706C2" w14:textId="5F114E8D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Date</w:t>
      </w:r>
      <w:r>
        <w:t>: April 1, 2025</w:t>
      </w:r>
      <w:r>
        <w:br/>
      </w:r>
      <w:r>
        <w:rPr>
          <w:rStyle w:val="Strong"/>
          <w:rFonts w:eastAsiaTheme="majorEastAsia"/>
        </w:rPr>
        <w:t>Location</w:t>
      </w:r>
      <w:r>
        <w:t>: Laurel Township</w:t>
      </w:r>
    </w:p>
    <w:p w14:paraId="365B234F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Members Present</w:t>
      </w:r>
      <w:r>
        <w:t>:</w:t>
      </w:r>
    </w:p>
    <w:p w14:paraId="61665794" w14:textId="77777777" w:rsidR="004522DB" w:rsidRDefault="004522DB" w:rsidP="004522DB">
      <w:pPr>
        <w:pStyle w:val="NormalWeb"/>
        <w:numPr>
          <w:ilvl w:val="0"/>
          <w:numId w:val="1"/>
        </w:numPr>
      </w:pPr>
      <w:r>
        <w:t>Tracy Brumfiel</w:t>
      </w:r>
    </w:p>
    <w:p w14:paraId="2E3AA65A" w14:textId="77777777" w:rsidR="004522DB" w:rsidRDefault="004522DB" w:rsidP="004522DB">
      <w:pPr>
        <w:pStyle w:val="NormalWeb"/>
        <w:numPr>
          <w:ilvl w:val="0"/>
          <w:numId w:val="1"/>
        </w:numPr>
      </w:pPr>
      <w:r>
        <w:t>Becky Jones</w:t>
      </w:r>
    </w:p>
    <w:p w14:paraId="1B0C9F84" w14:textId="77777777" w:rsidR="004522DB" w:rsidRDefault="004522DB" w:rsidP="004522DB">
      <w:pPr>
        <w:pStyle w:val="NormalWeb"/>
        <w:numPr>
          <w:ilvl w:val="0"/>
          <w:numId w:val="1"/>
        </w:numPr>
      </w:pPr>
      <w:r>
        <w:t>Linda Adams</w:t>
      </w:r>
    </w:p>
    <w:p w14:paraId="4E50561B" w14:textId="77777777" w:rsidR="004522DB" w:rsidRDefault="004522DB" w:rsidP="004522DB">
      <w:pPr>
        <w:pStyle w:val="NormalWeb"/>
        <w:numPr>
          <w:ilvl w:val="0"/>
          <w:numId w:val="1"/>
        </w:numPr>
      </w:pPr>
      <w:r>
        <w:t>Danielle Roberts</w:t>
      </w:r>
    </w:p>
    <w:p w14:paraId="7B042AC3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Meeting Agenda and Proceedings</w:t>
      </w:r>
    </w:p>
    <w:p w14:paraId="69E97CB0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1. Pledge of Allegiance</w:t>
      </w:r>
      <w:r>
        <w:br/>
        <w:t>The meeting began with the Pledge of Allegiance.</w:t>
      </w:r>
    </w:p>
    <w:p w14:paraId="3D6163E6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2. Approval of Previous Minutes</w:t>
      </w:r>
      <w:r>
        <w:br/>
        <w:t>Motion made by Danielle to accept the previous minutes, seconded by Becky. Passed unanimously (4/0).</w:t>
      </w:r>
    </w:p>
    <w:p w14:paraId="5C4240F9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3. Billing Adjustments</w:t>
      </w:r>
      <w:r>
        <w:br/>
        <w:t>Motion made by Becky, seconded by Danielle. Passed unanimously (4/0).</w:t>
      </w:r>
    </w:p>
    <w:p w14:paraId="74C3892A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4. Handwritten Claims</w:t>
      </w:r>
      <w:r>
        <w:br/>
        <w:t>Motion made by Becky to accept handwritten claims, seconded by Danielle. Passed unanimously (4/0).</w:t>
      </w:r>
    </w:p>
    <w:p w14:paraId="0C720201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5. Computer Claims</w:t>
      </w:r>
      <w:r>
        <w:br/>
        <w:t>Motion made by Becky to accept computer claims, seconded by Danielle. Passed unanimously (4/0).</w:t>
      </w:r>
    </w:p>
    <w:p w14:paraId="0CC389A7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 xml:space="preserve">6. </w:t>
      </w:r>
      <w:proofErr w:type="spellStart"/>
      <w:r>
        <w:rPr>
          <w:rStyle w:val="Strong"/>
          <w:rFonts w:eastAsiaTheme="majorEastAsia"/>
        </w:rPr>
        <w:t>Payfile</w:t>
      </w:r>
      <w:proofErr w:type="spellEnd"/>
      <w:r>
        <w:rPr>
          <w:rStyle w:val="Strong"/>
          <w:rFonts w:eastAsiaTheme="majorEastAsia"/>
        </w:rPr>
        <w:t xml:space="preserve"> Report</w:t>
      </w:r>
      <w:r>
        <w:br/>
        <w:t xml:space="preserve">Motion made by Danielle to accept the </w:t>
      </w:r>
      <w:proofErr w:type="spellStart"/>
      <w:r>
        <w:t>Payfile</w:t>
      </w:r>
      <w:proofErr w:type="spellEnd"/>
      <w:r>
        <w:t xml:space="preserve"> Report, seconded by Becky. Passed unanimously (4/0).</w:t>
      </w:r>
    </w:p>
    <w:p w14:paraId="4484825E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Discussion Topics and Updates</w:t>
      </w:r>
    </w:p>
    <w:p w14:paraId="2A8A1A8E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LEAP IT Implementation</w:t>
      </w:r>
      <w:r>
        <w:t>:</w:t>
      </w:r>
      <w:r>
        <w:br/>
        <w:t>Phase 1 involves onboarding three computers, one Meraki Firewall, implementing IT management systems, auditing core systems, training staff, and managing licenses. Phase 2 includes assisting with the website, exploring internet options, optimizing Indiana lot IT solutions, and annual budgeting support. A free Canon Image Runner will be provided.</w:t>
      </w:r>
      <w:r>
        <w:br/>
        <w:t>Motion by Becky to proceed with LEAP IT, seconded by Danielle. Passed unanimously (4/0).</w:t>
      </w:r>
    </w:p>
    <w:p w14:paraId="0F297B3A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Moore Law</w:t>
      </w:r>
      <w:r>
        <w:t>:</w:t>
      </w:r>
    </w:p>
    <w:p w14:paraId="4569180B" w14:textId="77777777" w:rsidR="004522DB" w:rsidRDefault="004522DB" w:rsidP="004522DB">
      <w:pPr>
        <w:pStyle w:val="NormalWeb"/>
        <w:numPr>
          <w:ilvl w:val="0"/>
          <w:numId w:val="2"/>
        </w:numPr>
      </w:pPr>
      <w:r>
        <w:lastRenderedPageBreak/>
        <w:t xml:space="preserve">Franklin County Clerk </w:t>
      </w:r>
      <w:proofErr w:type="gramStart"/>
      <w:r>
        <w:t>contacted</w:t>
      </w:r>
      <w:proofErr w:type="gramEnd"/>
      <w:r>
        <w:t xml:space="preserve"> regarding ticket agreements but was unhelpful.</w:t>
      </w:r>
    </w:p>
    <w:p w14:paraId="6BCC2BC5" w14:textId="77777777" w:rsidR="004522DB" w:rsidRDefault="004522DB" w:rsidP="004522DB">
      <w:pPr>
        <w:pStyle w:val="NormalWeb"/>
        <w:numPr>
          <w:ilvl w:val="0"/>
          <w:numId w:val="2"/>
        </w:numPr>
      </w:pPr>
      <w:r>
        <w:t>Jim will reach out to other towns for advice, and Brad will discuss options with the county.</w:t>
      </w:r>
    </w:p>
    <w:p w14:paraId="12B8133D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Water/Sewer Updates</w:t>
      </w:r>
      <w:r>
        <w:t>:</w:t>
      </w:r>
    </w:p>
    <w:p w14:paraId="3AC6C993" w14:textId="77777777" w:rsidR="004522DB" w:rsidRDefault="004522DB" w:rsidP="004522DB">
      <w:pPr>
        <w:pStyle w:val="NormalWeb"/>
        <w:numPr>
          <w:ilvl w:val="0"/>
          <w:numId w:val="3"/>
        </w:numPr>
      </w:pPr>
      <w:r>
        <w:t>Eric meeting with Zenner to address estimation issues.</w:t>
      </w:r>
    </w:p>
    <w:p w14:paraId="772FF201" w14:textId="77777777" w:rsidR="004522DB" w:rsidRDefault="004522DB" w:rsidP="004522DB">
      <w:pPr>
        <w:pStyle w:val="NormalWeb"/>
        <w:numPr>
          <w:ilvl w:val="0"/>
          <w:numId w:val="3"/>
        </w:numPr>
      </w:pPr>
      <w:r>
        <w:t>Sewer plant operations are stable; drains have helped resolve issues.</w:t>
      </w:r>
    </w:p>
    <w:p w14:paraId="0563F5E5" w14:textId="77777777" w:rsidR="004522DB" w:rsidRDefault="004522DB" w:rsidP="004522DB">
      <w:pPr>
        <w:pStyle w:val="NormalWeb"/>
        <w:numPr>
          <w:ilvl w:val="0"/>
          <w:numId w:val="3"/>
        </w:numPr>
      </w:pPr>
      <w:r>
        <w:t>Proposal pending from Buckeye Power for generator maintenance.</w:t>
      </w:r>
    </w:p>
    <w:p w14:paraId="66DD0A76" w14:textId="77777777" w:rsidR="004522DB" w:rsidRDefault="004522DB" w:rsidP="004522DB">
      <w:pPr>
        <w:pStyle w:val="NormalWeb"/>
        <w:numPr>
          <w:ilvl w:val="0"/>
          <w:numId w:val="3"/>
        </w:numPr>
      </w:pPr>
      <w:r>
        <w:t>UV system algae issues resolved through drainage.</w:t>
      </w:r>
    </w:p>
    <w:p w14:paraId="48E73A84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Coin Operated Revenue</w:t>
      </w:r>
      <w:r>
        <w:t>:</w:t>
      </w:r>
      <w:r>
        <w:br/>
        <w:t>$832.00 revenue reported for March.</w:t>
      </w:r>
    </w:p>
    <w:p w14:paraId="69BCB823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Fire Department Updates</w:t>
      </w:r>
      <w:r>
        <w:t>:</w:t>
      </w:r>
    </w:p>
    <w:p w14:paraId="07F0FCEC" w14:textId="77777777" w:rsidR="004522DB" w:rsidRDefault="004522DB" w:rsidP="004522DB">
      <w:pPr>
        <w:pStyle w:val="NormalWeb"/>
        <w:numPr>
          <w:ilvl w:val="0"/>
          <w:numId w:val="4"/>
        </w:numPr>
      </w:pPr>
      <w:r>
        <w:t>Dumpster repositioned to clear police parking space near the bay door.</w:t>
      </w:r>
    </w:p>
    <w:p w14:paraId="432393EB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Police Department Updates</w:t>
      </w:r>
      <w:r>
        <w:t>:</w:t>
      </w:r>
    </w:p>
    <w:p w14:paraId="46EE8253" w14:textId="77777777" w:rsidR="004522DB" w:rsidRDefault="004522DB" w:rsidP="004522DB">
      <w:pPr>
        <w:pStyle w:val="NormalWeb"/>
        <w:numPr>
          <w:ilvl w:val="0"/>
          <w:numId w:val="5"/>
        </w:numPr>
      </w:pPr>
      <w:r>
        <w:t>Ordinance review on storage charges and removal notices underway.</w:t>
      </w:r>
    </w:p>
    <w:p w14:paraId="470A8FD4" w14:textId="77777777" w:rsidR="004522DB" w:rsidRDefault="004522DB" w:rsidP="004522DB">
      <w:pPr>
        <w:pStyle w:val="NormalWeb"/>
        <w:numPr>
          <w:ilvl w:val="0"/>
          <w:numId w:val="5"/>
        </w:numPr>
      </w:pPr>
      <w:r>
        <w:t>Vehicle decals ready; plans to sell Explorer and Crown Vic.</w:t>
      </w:r>
    </w:p>
    <w:p w14:paraId="7B3CA482" w14:textId="77777777" w:rsidR="004522DB" w:rsidRDefault="004522DB" w:rsidP="004522DB">
      <w:pPr>
        <w:pStyle w:val="NormalWeb"/>
        <w:numPr>
          <w:ilvl w:val="0"/>
          <w:numId w:val="5"/>
        </w:numPr>
      </w:pPr>
      <w:r>
        <w:t>Printers estimate pending.</w:t>
      </w:r>
    </w:p>
    <w:p w14:paraId="60801007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Town Park Updates</w:t>
      </w:r>
      <w:r>
        <w:t>:</w:t>
      </w:r>
    </w:p>
    <w:p w14:paraId="2BF3BFAD" w14:textId="77777777" w:rsidR="004522DB" w:rsidRDefault="004522DB" w:rsidP="004522DB">
      <w:pPr>
        <w:pStyle w:val="NormalWeb"/>
        <w:numPr>
          <w:ilvl w:val="0"/>
          <w:numId w:val="6"/>
        </w:numPr>
      </w:pPr>
      <w:r>
        <w:t xml:space="preserve">Sidewalk improvements </w:t>
      </w:r>
      <w:proofErr w:type="gramStart"/>
      <w:r>
        <w:t>completed;</w:t>
      </w:r>
      <w:proofErr w:type="gramEnd"/>
      <w:r>
        <w:t xml:space="preserve"> memorial donations for Veterans underway.</w:t>
      </w:r>
    </w:p>
    <w:p w14:paraId="410D0F3D" w14:textId="77777777" w:rsidR="004522DB" w:rsidRDefault="004522DB" w:rsidP="004522DB">
      <w:pPr>
        <w:pStyle w:val="NormalWeb"/>
        <w:numPr>
          <w:ilvl w:val="0"/>
          <w:numId w:val="6"/>
        </w:numPr>
      </w:pPr>
      <w:r>
        <w:t>Fundraising efforts include raffle drawings.</w:t>
      </w:r>
    </w:p>
    <w:p w14:paraId="2D0E6443" w14:textId="77777777" w:rsidR="004522DB" w:rsidRDefault="004522DB" w:rsidP="004522DB">
      <w:pPr>
        <w:pStyle w:val="NormalWeb"/>
        <w:numPr>
          <w:ilvl w:val="0"/>
          <w:numId w:val="6"/>
        </w:numPr>
      </w:pPr>
      <w:r>
        <w:t>Grant applied for park upgrades.</w:t>
      </w:r>
    </w:p>
    <w:p w14:paraId="1C2934A9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Community Center Updates</w:t>
      </w:r>
      <w:r>
        <w:t>:</w:t>
      </w:r>
    </w:p>
    <w:p w14:paraId="73D5F475" w14:textId="77777777" w:rsidR="004522DB" w:rsidRDefault="004522DB" w:rsidP="004522DB">
      <w:pPr>
        <w:pStyle w:val="NormalWeb"/>
        <w:numPr>
          <w:ilvl w:val="0"/>
          <w:numId w:val="7"/>
        </w:numPr>
      </w:pPr>
      <w:r>
        <w:t>March rental revenue: $1,125. Youth volleyball and basketball activities reported.</w:t>
      </w:r>
    </w:p>
    <w:p w14:paraId="72102E21" w14:textId="77777777" w:rsidR="004522DB" w:rsidRDefault="004522DB" w:rsidP="004522DB">
      <w:pPr>
        <w:pStyle w:val="NormalWeb"/>
        <w:numPr>
          <w:ilvl w:val="0"/>
          <w:numId w:val="7"/>
        </w:numPr>
      </w:pPr>
      <w:r>
        <w:t>Roof repair quotes pending; some patchwork completed.</w:t>
      </w:r>
    </w:p>
    <w:p w14:paraId="71C68B1E" w14:textId="77777777" w:rsidR="004522DB" w:rsidRDefault="004522DB" w:rsidP="004522DB">
      <w:pPr>
        <w:pStyle w:val="NormalWeb"/>
        <w:numPr>
          <w:ilvl w:val="0"/>
          <w:numId w:val="7"/>
        </w:numPr>
      </w:pPr>
      <w:r>
        <w:t>Locker room bathroom renovation supported by a donation.</w:t>
      </w:r>
    </w:p>
    <w:p w14:paraId="68D3E3B9" w14:textId="77777777" w:rsidR="004522DB" w:rsidRDefault="004522DB" w:rsidP="004522DB">
      <w:pPr>
        <w:pStyle w:val="NormalWeb"/>
        <w:numPr>
          <w:ilvl w:val="0"/>
          <w:numId w:val="7"/>
        </w:numPr>
      </w:pPr>
      <w:r>
        <w:t>New water fountain with bottle filler installed.</w:t>
      </w:r>
    </w:p>
    <w:p w14:paraId="23D42AB8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Health &amp; Safety</w:t>
      </w:r>
      <w:r>
        <w:t>:</w:t>
      </w:r>
    </w:p>
    <w:p w14:paraId="1D7787A6" w14:textId="77777777" w:rsidR="004522DB" w:rsidRDefault="004522DB" w:rsidP="004522DB">
      <w:pPr>
        <w:pStyle w:val="NormalWeb"/>
        <w:numPr>
          <w:ilvl w:val="0"/>
          <w:numId w:val="8"/>
        </w:numPr>
      </w:pPr>
      <w:r>
        <w:t>Cleanup day moved to April 26-27.</w:t>
      </w:r>
    </w:p>
    <w:p w14:paraId="0D9BA4A1" w14:textId="77777777" w:rsidR="004522DB" w:rsidRDefault="004522DB" w:rsidP="004522DB">
      <w:pPr>
        <w:pStyle w:val="NormalWeb"/>
        <w:numPr>
          <w:ilvl w:val="0"/>
          <w:numId w:val="8"/>
        </w:numPr>
      </w:pPr>
      <w:r>
        <w:t>Ordinance flyers to be distributed with cleanup letters for targeted properties.</w:t>
      </w:r>
    </w:p>
    <w:p w14:paraId="2707663E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Streets/Roads Updates</w:t>
      </w:r>
      <w:r>
        <w:t>:</w:t>
      </w:r>
    </w:p>
    <w:p w14:paraId="61EA2360" w14:textId="77777777" w:rsidR="004522DB" w:rsidRDefault="004522DB" w:rsidP="004522DB">
      <w:pPr>
        <w:pStyle w:val="NormalWeb"/>
        <w:numPr>
          <w:ilvl w:val="0"/>
          <w:numId w:val="9"/>
        </w:numPr>
      </w:pPr>
      <w:r>
        <w:t>Grant approved; bid announcements forthcoming.</w:t>
      </w:r>
    </w:p>
    <w:p w14:paraId="6E5C0552" w14:textId="77777777" w:rsidR="004522DB" w:rsidRDefault="004522DB" w:rsidP="004522DB">
      <w:pPr>
        <w:pStyle w:val="NormalWeb"/>
        <w:numPr>
          <w:ilvl w:val="0"/>
          <w:numId w:val="9"/>
        </w:numPr>
      </w:pPr>
      <w:r>
        <w:t xml:space="preserve">Tracy and Chris </w:t>
      </w:r>
      <w:proofErr w:type="gramStart"/>
      <w:r>
        <w:t>assessing</w:t>
      </w:r>
      <w:proofErr w:type="gramEnd"/>
      <w:r>
        <w:t xml:space="preserve"> </w:t>
      </w:r>
      <w:proofErr w:type="gramStart"/>
      <w:r>
        <w:t>required</w:t>
      </w:r>
      <w:proofErr w:type="gramEnd"/>
      <w:r>
        <w:t xml:space="preserve"> speed limit and off-road vehicle permit signage.</w:t>
      </w:r>
    </w:p>
    <w:p w14:paraId="5B4506C2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lastRenderedPageBreak/>
        <w:t>Clerk’s Updates</w:t>
      </w:r>
      <w:r>
        <w:t>:</w:t>
      </w:r>
    </w:p>
    <w:p w14:paraId="022136F1" w14:textId="77777777" w:rsidR="004522DB" w:rsidRDefault="004522DB" w:rsidP="004522DB">
      <w:pPr>
        <w:pStyle w:val="NormalWeb"/>
        <w:numPr>
          <w:ilvl w:val="0"/>
          <w:numId w:val="10"/>
        </w:numPr>
      </w:pPr>
      <w:r>
        <w:t>Trash bags distributed to residents.</w:t>
      </w:r>
    </w:p>
    <w:p w14:paraId="4F4575B2" w14:textId="77777777" w:rsidR="004522DB" w:rsidRDefault="004522DB" w:rsidP="004522DB">
      <w:pPr>
        <w:pStyle w:val="NormalWeb"/>
        <w:numPr>
          <w:ilvl w:val="0"/>
          <w:numId w:val="10"/>
        </w:numPr>
      </w:pPr>
      <w:r>
        <w:t xml:space="preserve">Working on property </w:t>
      </w:r>
      <w:proofErr w:type="gramStart"/>
      <w:r>
        <w:t>liens</w:t>
      </w:r>
      <w:proofErr w:type="gramEnd"/>
      <w:r>
        <w:t xml:space="preserve"> for shutoffs.</w:t>
      </w:r>
    </w:p>
    <w:p w14:paraId="36C105B5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Town Maintenance Position</w:t>
      </w:r>
      <w:r>
        <w:t>:</w:t>
      </w:r>
      <w:r>
        <w:br/>
        <w:t>Motion by Becky to hire Chris Hammond, seconded by Danielle. Passed unanimously (4/0).</w:t>
      </w:r>
    </w:p>
    <w:p w14:paraId="2604CBA5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Old Business</w:t>
      </w:r>
    </w:p>
    <w:p w14:paraId="21053915" w14:textId="77777777" w:rsidR="004522DB" w:rsidRDefault="004522DB" w:rsidP="004522DB">
      <w:pPr>
        <w:pStyle w:val="NormalWeb"/>
        <w:numPr>
          <w:ilvl w:val="0"/>
          <w:numId w:val="11"/>
        </w:numPr>
      </w:pPr>
      <w:r>
        <w:t>Starlink internet options reviewed; equipment cost: $600, monthly fee: $170.</w:t>
      </w:r>
    </w:p>
    <w:p w14:paraId="606BA0AF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New Business</w:t>
      </w:r>
    </w:p>
    <w:p w14:paraId="1C005369" w14:textId="77777777" w:rsidR="004522DB" w:rsidRDefault="004522DB" w:rsidP="004522DB">
      <w:pPr>
        <w:pStyle w:val="NormalWeb"/>
        <w:numPr>
          <w:ilvl w:val="0"/>
          <w:numId w:val="12"/>
        </w:numPr>
      </w:pPr>
      <w:r>
        <w:t>Spring Carnival at Laurel Elementary: Community Center rental donated for three hours.</w:t>
      </w:r>
    </w:p>
    <w:p w14:paraId="538CA3F5" w14:textId="77777777" w:rsidR="004522DB" w:rsidRDefault="004522DB" w:rsidP="004522DB">
      <w:pPr>
        <w:pStyle w:val="NormalWeb"/>
        <w:numPr>
          <w:ilvl w:val="0"/>
          <w:numId w:val="12"/>
        </w:numPr>
      </w:pPr>
      <w:r>
        <w:t xml:space="preserve">Tony Smith property permit issues discussed; sewer connection fee </w:t>
      </w:r>
      <w:proofErr w:type="gramStart"/>
      <w:r>
        <w:t>owed</w:t>
      </w:r>
      <w:proofErr w:type="gramEnd"/>
      <w:r>
        <w:t xml:space="preserve"> and monthly fees addressed.</w:t>
      </w:r>
      <w:r>
        <w:br/>
        <w:t>Motion by Linda to disconnect the sewer, seconded by Becky. Passed unanimously (4/0).</w:t>
      </w:r>
    </w:p>
    <w:p w14:paraId="557ACC6A" w14:textId="77777777" w:rsidR="004522DB" w:rsidRDefault="004522DB" w:rsidP="004522DB">
      <w:pPr>
        <w:pStyle w:val="NormalWeb"/>
        <w:numPr>
          <w:ilvl w:val="0"/>
          <w:numId w:val="12"/>
        </w:numPr>
      </w:pPr>
      <w:r>
        <w:t>Ordinance on trailer regulations to be re-evaluated.</w:t>
      </w:r>
    </w:p>
    <w:p w14:paraId="6300D340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Open Floor (2-Minute Limit)</w:t>
      </w:r>
    </w:p>
    <w:p w14:paraId="31B528CD" w14:textId="77777777" w:rsidR="004522DB" w:rsidRDefault="004522DB" w:rsidP="004522DB">
      <w:pPr>
        <w:pStyle w:val="NormalWeb"/>
      </w:pPr>
      <w:r>
        <w:t>Topics raised by attendees were discussed briefly.</w:t>
      </w:r>
    </w:p>
    <w:p w14:paraId="0DEAFF31" w14:textId="77777777" w:rsidR="004522DB" w:rsidRDefault="004522DB" w:rsidP="004522DB">
      <w:pPr>
        <w:pStyle w:val="NormalWeb"/>
      </w:pPr>
      <w:r>
        <w:rPr>
          <w:rStyle w:val="Strong"/>
          <w:rFonts w:eastAsiaTheme="majorEastAsia"/>
        </w:rPr>
        <w:t>Meeting Adjournment</w:t>
      </w:r>
    </w:p>
    <w:p w14:paraId="0B4CAF8E" w14:textId="77777777" w:rsidR="004522DB" w:rsidRDefault="004522DB" w:rsidP="004522DB">
      <w:pPr>
        <w:pStyle w:val="NormalWeb"/>
      </w:pPr>
      <w:r>
        <w:t>Motion made by Becky to close the meeting, seconded by Danielle. Passed unanimously (4/0).</w:t>
      </w:r>
    </w:p>
    <w:p w14:paraId="610EFE1B" w14:textId="77777777" w:rsidR="004E5E3A" w:rsidRDefault="004E5E3A"/>
    <w:sectPr w:rsidR="004E5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BFE"/>
    <w:multiLevelType w:val="multilevel"/>
    <w:tmpl w:val="4598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E2F0B"/>
    <w:multiLevelType w:val="multilevel"/>
    <w:tmpl w:val="C75E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83670"/>
    <w:multiLevelType w:val="multilevel"/>
    <w:tmpl w:val="26A4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F51E2"/>
    <w:multiLevelType w:val="multilevel"/>
    <w:tmpl w:val="10F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7594F"/>
    <w:multiLevelType w:val="multilevel"/>
    <w:tmpl w:val="E398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B398D"/>
    <w:multiLevelType w:val="multilevel"/>
    <w:tmpl w:val="2E10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31470"/>
    <w:multiLevelType w:val="multilevel"/>
    <w:tmpl w:val="702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45C9E"/>
    <w:multiLevelType w:val="multilevel"/>
    <w:tmpl w:val="A1D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B136E"/>
    <w:multiLevelType w:val="multilevel"/>
    <w:tmpl w:val="483A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B259C"/>
    <w:multiLevelType w:val="multilevel"/>
    <w:tmpl w:val="0E98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53018"/>
    <w:multiLevelType w:val="multilevel"/>
    <w:tmpl w:val="9BE0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312BB"/>
    <w:multiLevelType w:val="multilevel"/>
    <w:tmpl w:val="888E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835353">
    <w:abstractNumId w:val="10"/>
  </w:num>
  <w:num w:numId="2" w16cid:durableId="1095323848">
    <w:abstractNumId w:val="4"/>
  </w:num>
  <w:num w:numId="3" w16cid:durableId="1194852606">
    <w:abstractNumId w:val="9"/>
  </w:num>
  <w:num w:numId="4" w16cid:durableId="1645356128">
    <w:abstractNumId w:val="7"/>
  </w:num>
  <w:num w:numId="5" w16cid:durableId="421032281">
    <w:abstractNumId w:val="5"/>
  </w:num>
  <w:num w:numId="6" w16cid:durableId="1150487512">
    <w:abstractNumId w:val="6"/>
  </w:num>
  <w:num w:numId="7" w16cid:durableId="1389836553">
    <w:abstractNumId w:val="0"/>
  </w:num>
  <w:num w:numId="8" w16cid:durableId="1931425273">
    <w:abstractNumId w:val="8"/>
  </w:num>
  <w:num w:numId="9" w16cid:durableId="732773670">
    <w:abstractNumId w:val="11"/>
  </w:num>
  <w:num w:numId="10" w16cid:durableId="152261094">
    <w:abstractNumId w:val="3"/>
  </w:num>
  <w:num w:numId="11" w16cid:durableId="614413278">
    <w:abstractNumId w:val="2"/>
  </w:num>
  <w:num w:numId="12" w16cid:durableId="125200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DB"/>
    <w:rsid w:val="00170E9E"/>
    <w:rsid w:val="004364D5"/>
    <w:rsid w:val="004522DB"/>
    <w:rsid w:val="00477E45"/>
    <w:rsid w:val="004E5E3A"/>
    <w:rsid w:val="00621CE3"/>
    <w:rsid w:val="00644FA6"/>
    <w:rsid w:val="007C409E"/>
    <w:rsid w:val="00D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D623"/>
  <w15:chartTrackingRefBased/>
  <w15:docId w15:val="{D8F9CE1F-A5C0-43A4-BD45-5E1D37CC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2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52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Hundley</dc:creator>
  <cp:keywords/>
  <dc:description/>
  <cp:lastModifiedBy>Nora Hundley</cp:lastModifiedBy>
  <cp:revision>2</cp:revision>
  <cp:lastPrinted>2025-04-23T21:28:00Z</cp:lastPrinted>
  <dcterms:created xsi:type="dcterms:W3CDTF">2025-04-23T21:27:00Z</dcterms:created>
  <dcterms:modified xsi:type="dcterms:W3CDTF">2025-04-23T21:33:00Z</dcterms:modified>
</cp:coreProperties>
</file>