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1C4" w:rsidRDefault="000A6D49" w:rsidP="006771C4">
      <w:pPr>
        <w:jc w:val="center"/>
        <w:rPr>
          <w:rFonts w:ascii="Times New Roman" w:hAnsi="Times New Roman" w:cs="Times New Roman"/>
          <w:b/>
          <w:sz w:val="32"/>
          <w:szCs w:val="32"/>
        </w:rPr>
      </w:pPr>
      <w:r>
        <w:rPr>
          <w:noProof/>
        </w:rPr>
        <w:drawing>
          <wp:inline distT="0" distB="0" distL="0" distR="0" wp14:anchorId="6FAFFAE3" wp14:editId="4D38B699">
            <wp:extent cx="2494915" cy="1076325"/>
            <wp:effectExtent l="0" t="0" r="635" b="9525"/>
            <wp:docPr id="18" name="Picture 18" descr="C:\Users\kheim\Desktop\Screen Shot 2017-08-08 at 2.38.43 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eim\Desktop\Screen Shot 2017-08-08 at 2.38.43 PM.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3728" b="17971"/>
                    <a:stretch/>
                  </pic:blipFill>
                  <pic:spPr bwMode="auto">
                    <a:xfrm>
                      <a:off x="0" y="0"/>
                      <a:ext cx="2508122" cy="1082023"/>
                    </a:xfrm>
                    <a:prstGeom prst="rect">
                      <a:avLst/>
                    </a:prstGeom>
                    <a:noFill/>
                    <a:ln>
                      <a:noFill/>
                    </a:ln>
                    <a:extLst>
                      <a:ext uri="{53640926-AAD7-44D8-BBD7-CCE9431645EC}">
                        <a14:shadowObscured xmlns:a14="http://schemas.microsoft.com/office/drawing/2010/main"/>
                      </a:ext>
                    </a:extLst>
                  </pic:spPr>
                </pic:pic>
              </a:graphicData>
            </a:graphic>
          </wp:inline>
        </w:drawing>
      </w:r>
    </w:p>
    <w:p w:rsidR="00A02B5E" w:rsidRDefault="00A02B5E" w:rsidP="000A6D49">
      <w:pPr>
        <w:ind w:right="720"/>
        <w:jc w:val="center"/>
        <w:rPr>
          <w:rFonts w:ascii="Times New Roman" w:hAnsi="Times New Roman" w:cs="Times New Roman"/>
          <w:b/>
          <w:sz w:val="24"/>
          <w:szCs w:val="24"/>
        </w:rPr>
      </w:pPr>
    </w:p>
    <w:p w:rsidR="000A6D49" w:rsidRDefault="000A6D49" w:rsidP="000A6D49">
      <w:pPr>
        <w:ind w:right="720"/>
        <w:jc w:val="center"/>
        <w:rPr>
          <w:rFonts w:ascii="Times New Roman" w:hAnsi="Times New Roman" w:cs="Times New Roman"/>
          <w:sz w:val="24"/>
          <w:szCs w:val="24"/>
        </w:rPr>
      </w:pPr>
      <w:r w:rsidRPr="000A6D49">
        <w:rPr>
          <w:rFonts w:ascii="Times New Roman" w:hAnsi="Times New Roman" w:cs="Times New Roman"/>
          <w:b/>
          <w:sz w:val="24"/>
          <w:szCs w:val="24"/>
        </w:rPr>
        <w:t>Town of Culver Board or Commission Candidate Information and Application</w:t>
      </w:r>
    </w:p>
    <w:p w:rsidR="000A6D49" w:rsidRPr="00375A1B" w:rsidRDefault="000A6D49" w:rsidP="000A6D49">
      <w:pPr>
        <w:ind w:right="720"/>
        <w:jc w:val="center"/>
        <w:rPr>
          <w:rFonts w:ascii="Times New Roman" w:hAnsi="Times New Roman" w:cs="Times New Roman"/>
        </w:rPr>
      </w:pPr>
      <w:r w:rsidRPr="00375A1B">
        <w:rPr>
          <w:rFonts w:ascii="Times New Roman" w:hAnsi="Times New Roman" w:cs="Times New Roman"/>
        </w:rPr>
        <w:t>Please return completed form to the Clerk-Treasurer’s office</w:t>
      </w: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Name:</w:t>
      </w:r>
      <w:r w:rsidR="00603C7E">
        <w:rPr>
          <w:rFonts w:ascii="Times New Roman" w:hAnsi="Times New Roman" w:cs="Times New Roman"/>
        </w:rPr>
        <w:t xml:space="preserve"> __________________________________</w:t>
      </w:r>
      <w:r w:rsidR="003F2149">
        <w:rPr>
          <w:rFonts w:ascii="Times New Roman" w:hAnsi="Times New Roman" w:cs="Times New Roman"/>
        </w:rPr>
        <w:t>__</w:t>
      </w: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Home address:</w:t>
      </w:r>
      <w:r w:rsidR="00603C7E">
        <w:rPr>
          <w:rFonts w:ascii="Times New Roman" w:hAnsi="Times New Roman" w:cs="Times New Roman"/>
        </w:rPr>
        <w:t xml:space="preserve"> ____________________________</w:t>
      </w:r>
      <w:r w:rsidR="003F2149">
        <w:rPr>
          <w:rFonts w:ascii="Times New Roman" w:hAnsi="Times New Roman" w:cs="Times New Roman"/>
        </w:rPr>
        <w:t>__</w:t>
      </w: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Home phone:</w:t>
      </w:r>
      <w:r w:rsidR="00603C7E">
        <w:rPr>
          <w:rFonts w:ascii="Times New Roman" w:hAnsi="Times New Roman" w:cs="Times New Roman"/>
        </w:rPr>
        <w:t xml:space="preserve"> _____________________________</w:t>
      </w:r>
      <w:r w:rsidR="003F2149">
        <w:rPr>
          <w:rFonts w:ascii="Times New Roman" w:hAnsi="Times New Roman" w:cs="Times New Roman"/>
        </w:rPr>
        <w:t>__</w:t>
      </w: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Cell:</w:t>
      </w:r>
      <w:r w:rsidR="00603C7E">
        <w:rPr>
          <w:rFonts w:ascii="Times New Roman" w:hAnsi="Times New Roman" w:cs="Times New Roman"/>
        </w:rPr>
        <w:t xml:space="preserve"> ____________________________________</w:t>
      </w:r>
      <w:r w:rsidR="003F2149">
        <w:rPr>
          <w:rFonts w:ascii="Times New Roman" w:hAnsi="Times New Roman" w:cs="Times New Roman"/>
        </w:rPr>
        <w:t>__</w:t>
      </w:r>
      <w:r w:rsidR="00603C7E">
        <w:rPr>
          <w:rFonts w:ascii="Times New Roman" w:hAnsi="Times New Roman" w:cs="Times New Roman"/>
        </w:rPr>
        <w:tab/>
      </w:r>
      <w:r w:rsidRPr="00375A1B">
        <w:rPr>
          <w:rFonts w:ascii="Times New Roman" w:hAnsi="Times New Roman" w:cs="Times New Roman"/>
        </w:rPr>
        <w:t>Email:</w:t>
      </w:r>
      <w:r w:rsidR="00603C7E">
        <w:rPr>
          <w:rFonts w:ascii="Times New Roman" w:hAnsi="Times New Roman" w:cs="Times New Roman"/>
        </w:rPr>
        <w:t xml:space="preserve"> __________________________</w:t>
      </w: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Vocation:</w:t>
      </w:r>
      <w:r w:rsidR="00603C7E">
        <w:rPr>
          <w:rFonts w:ascii="Times New Roman" w:hAnsi="Times New Roman" w:cs="Times New Roman"/>
        </w:rPr>
        <w:t xml:space="preserve"> _________________________________</w:t>
      </w:r>
      <w:r w:rsidR="003F2149">
        <w:rPr>
          <w:rFonts w:ascii="Times New Roman" w:hAnsi="Times New Roman" w:cs="Times New Roman"/>
        </w:rPr>
        <w:t>_</w:t>
      </w: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Business name:</w:t>
      </w:r>
      <w:r w:rsidR="00603C7E">
        <w:rPr>
          <w:rFonts w:ascii="Times New Roman" w:hAnsi="Times New Roman" w:cs="Times New Roman"/>
        </w:rPr>
        <w:t xml:space="preserve"> _____________________________</w:t>
      </w:r>
      <w:r w:rsidR="003F2149">
        <w:rPr>
          <w:rFonts w:ascii="Times New Roman" w:hAnsi="Times New Roman" w:cs="Times New Roman"/>
        </w:rPr>
        <w:t>_</w:t>
      </w: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Business address:</w:t>
      </w:r>
      <w:r w:rsidR="00603C7E">
        <w:rPr>
          <w:rFonts w:ascii="Times New Roman" w:hAnsi="Times New Roman" w:cs="Times New Roman"/>
        </w:rPr>
        <w:t xml:space="preserve"> ____________________________</w:t>
      </w:r>
      <w:r w:rsidR="003F2149">
        <w:rPr>
          <w:rFonts w:ascii="Times New Roman" w:hAnsi="Times New Roman" w:cs="Times New Roman"/>
        </w:rPr>
        <w:t xml:space="preserve">   </w:t>
      </w:r>
      <w:r w:rsidR="003F2149">
        <w:rPr>
          <w:rFonts w:ascii="Times New Roman" w:hAnsi="Times New Roman" w:cs="Times New Roman"/>
        </w:rPr>
        <w:tab/>
      </w:r>
      <w:r w:rsidRPr="00375A1B">
        <w:rPr>
          <w:rFonts w:ascii="Times New Roman" w:hAnsi="Times New Roman" w:cs="Times New Roman"/>
        </w:rPr>
        <w:t>City:</w:t>
      </w:r>
      <w:r w:rsidR="003F2149">
        <w:rPr>
          <w:rFonts w:ascii="Times New Roman" w:hAnsi="Times New Roman" w:cs="Times New Roman"/>
        </w:rPr>
        <w:t xml:space="preserve"> ____________________________</w:t>
      </w:r>
      <w:r w:rsidR="003F2149">
        <w:rPr>
          <w:rFonts w:ascii="Times New Roman" w:hAnsi="Times New Roman" w:cs="Times New Roman"/>
        </w:rPr>
        <w:tab/>
      </w:r>
      <w:r w:rsidR="003F2149">
        <w:rPr>
          <w:rFonts w:ascii="Times New Roman" w:hAnsi="Times New Roman" w:cs="Times New Roman"/>
        </w:rPr>
        <w:tab/>
        <w:t xml:space="preserve">    </w:t>
      </w:r>
      <w:r w:rsidR="003F2149">
        <w:rPr>
          <w:rFonts w:ascii="Times New Roman" w:hAnsi="Times New Roman" w:cs="Times New Roman"/>
        </w:rPr>
        <w:br/>
        <w:t xml:space="preserve">                   </w:t>
      </w:r>
      <w:r w:rsidRPr="00375A1B">
        <w:rPr>
          <w:rFonts w:ascii="Times New Roman" w:hAnsi="Times New Roman" w:cs="Times New Roman"/>
        </w:rPr>
        <w:t>State:</w:t>
      </w:r>
      <w:r w:rsidR="003F2149">
        <w:rPr>
          <w:rFonts w:ascii="Times New Roman" w:hAnsi="Times New Roman" w:cs="Times New Roman"/>
        </w:rPr>
        <w:t xml:space="preserve"> ______________ </w:t>
      </w:r>
      <w:r w:rsidRPr="00375A1B">
        <w:rPr>
          <w:rFonts w:ascii="Times New Roman" w:hAnsi="Times New Roman" w:cs="Times New Roman"/>
        </w:rPr>
        <w:t>Zip:</w:t>
      </w:r>
      <w:r w:rsidR="003F2149">
        <w:rPr>
          <w:rFonts w:ascii="Times New Roman" w:hAnsi="Times New Roman" w:cs="Times New Roman"/>
        </w:rPr>
        <w:t xml:space="preserve"> __________</w:t>
      </w: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If applicable, please indicate who referred you:</w:t>
      </w:r>
      <w:r w:rsidR="003F2149">
        <w:rPr>
          <w:rFonts w:ascii="Times New Roman" w:hAnsi="Times New Roman" w:cs="Times New Roman"/>
        </w:rPr>
        <w:t xml:space="preserve"> ________________________________________</w:t>
      </w:r>
    </w:p>
    <w:p w:rsidR="00F8239A" w:rsidRDefault="00F8239A" w:rsidP="000A6D49">
      <w:pPr>
        <w:ind w:right="720"/>
        <w:rPr>
          <w:rFonts w:ascii="Times New Roman" w:hAnsi="Times New Roman" w:cs="Times New Roman"/>
        </w:rPr>
      </w:pPr>
    </w:p>
    <w:p w:rsidR="000A6D49" w:rsidRPr="00375A1B" w:rsidRDefault="003F2149" w:rsidP="000A6D49">
      <w:pPr>
        <w:ind w:right="720"/>
        <w:rPr>
          <w:rFonts w:ascii="Times New Roman" w:hAnsi="Times New Roman" w:cs="Times New Roman"/>
        </w:rPr>
      </w:pPr>
      <w:r>
        <w:rPr>
          <w:rFonts w:ascii="Times New Roman" w:hAnsi="Times New Roman" w:cs="Times New Roman"/>
        </w:rPr>
        <w:t>Indicate</w:t>
      </w:r>
      <w:r w:rsidR="000A6D49" w:rsidRPr="00375A1B">
        <w:rPr>
          <w:rFonts w:ascii="Times New Roman" w:hAnsi="Times New Roman" w:cs="Times New Roman"/>
        </w:rPr>
        <w:t xml:space="preserve"> the Board or Commission in which you are interested in serving: (</w:t>
      </w:r>
      <w:r>
        <w:rPr>
          <w:rFonts w:ascii="Times New Roman" w:hAnsi="Times New Roman" w:cs="Times New Roman"/>
        </w:rPr>
        <w:t>you may indicate more than one)</w:t>
      </w:r>
    </w:p>
    <w:p w:rsidR="000A6D49" w:rsidRPr="003F2149" w:rsidRDefault="000A6D49" w:rsidP="003F2149">
      <w:pPr>
        <w:pStyle w:val="ListParagraph"/>
        <w:numPr>
          <w:ilvl w:val="0"/>
          <w:numId w:val="5"/>
        </w:numPr>
        <w:ind w:right="720"/>
        <w:rPr>
          <w:rFonts w:ascii="Times New Roman" w:hAnsi="Times New Roman" w:cs="Times New Roman"/>
        </w:rPr>
      </w:pPr>
      <w:r w:rsidRPr="003F2149">
        <w:rPr>
          <w:rFonts w:ascii="Times New Roman" w:hAnsi="Times New Roman" w:cs="Times New Roman"/>
          <w:b/>
        </w:rPr>
        <w:t>Board of Zoning Appeals</w:t>
      </w:r>
      <w:r w:rsidRPr="003F2149">
        <w:rPr>
          <w:rFonts w:ascii="Times New Roman" w:hAnsi="Times New Roman" w:cs="Times New Roman"/>
        </w:rPr>
        <w:br/>
        <w:t>Members of a BZA may not hold other elective or appointive office in municipal, county or state government except as permitted by I.C. 36-7-4-902. Member must be a resident</w:t>
      </w:r>
      <w:r w:rsidR="00375A1B" w:rsidRPr="003F2149">
        <w:rPr>
          <w:rFonts w:ascii="Times New Roman" w:hAnsi="Times New Roman" w:cs="Times New Roman"/>
        </w:rPr>
        <w:t xml:space="preserve"> of the Town of Culver.</w:t>
      </w:r>
    </w:p>
    <w:p w:rsidR="00375A1B" w:rsidRDefault="00375A1B" w:rsidP="003F2149">
      <w:pPr>
        <w:ind w:left="1440" w:right="720"/>
        <w:rPr>
          <w:rFonts w:ascii="Times New Roman" w:hAnsi="Times New Roman" w:cs="Times New Roman"/>
        </w:rPr>
      </w:pPr>
      <w:r w:rsidRPr="00375A1B">
        <w:rPr>
          <w:rFonts w:ascii="Times New Roman" w:hAnsi="Times New Roman" w:cs="Times New Roman"/>
        </w:rPr>
        <w:t>The Board o</w:t>
      </w:r>
      <w:r>
        <w:rPr>
          <w:rFonts w:ascii="Times New Roman" w:hAnsi="Times New Roman" w:cs="Times New Roman"/>
        </w:rPr>
        <w:t>f Zoning Appeals is comprised of five members, (3) of whom are appointed by the Town Council President, (1) of whom is appointed by the Town Council, and (1) of whom is appointed by the Plan Commission. The Board of Zoning Appeals hears and determines appeals from and review:</w:t>
      </w:r>
    </w:p>
    <w:p w:rsidR="00375A1B" w:rsidRDefault="00375A1B" w:rsidP="003F2149">
      <w:pPr>
        <w:pStyle w:val="ListParagraph"/>
        <w:numPr>
          <w:ilvl w:val="0"/>
          <w:numId w:val="1"/>
        </w:numPr>
        <w:ind w:left="1800" w:right="720"/>
        <w:rPr>
          <w:rFonts w:ascii="Times New Roman" w:hAnsi="Times New Roman" w:cs="Times New Roman"/>
        </w:rPr>
      </w:pPr>
      <w:r>
        <w:rPr>
          <w:rFonts w:ascii="Times New Roman" w:hAnsi="Times New Roman" w:cs="Times New Roman"/>
        </w:rPr>
        <w:t xml:space="preserve">Any order, requirement, decision, or determination made by an administrative official, hearing officer, or staff member under the zoning ordinance. </w:t>
      </w:r>
    </w:p>
    <w:p w:rsidR="00E11F02" w:rsidRDefault="00E11F02" w:rsidP="003F2149">
      <w:pPr>
        <w:pStyle w:val="ListParagraph"/>
        <w:numPr>
          <w:ilvl w:val="0"/>
          <w:numId w:val="1"/>
        </w:numPr>
        <w:ind w:left="1800" w:right="720"/>
        <w:rPr>
          <w:rFonts w:ascii="Times New Roman" w:hAnsi="Times New Roman" w:cs="Times New Roman"/>
        </w:rPr>
      </w:pPr>
      <w:r>
        <w:rPr>
          <w:rFonts w:ascii="Times New Roman" w:hAnsi="Times New Roman" w:cs="Times New Roman"/>
        </w:rPr>
        <w:t xml:space="preserve">Any order, requirement, decision, or determination made by an administrative board or other body except a plan commission in relation to the enforcement of the zoning ordinance; or </w:t>
      </w:r>
    </w:p>
    <w:p w:rsidR="00375A1B" w:rsidRDefault="00375A1B" w:rsidP="003F2149">
      <w:pPr>
        <w:pStyle w:val="ListParagraph"/>
        <w:numPr>
          <w:ilvl w:val="0"/>
          <w:numId w:val="1"/>
        </w:numPr>
        <w:ind w:left="1800" w:right="720"/>
        <w:rPr>
          <w:rFonts w:ascii="Times New Roman" w:hAnsi="Times New Roman" w:cs="Times New Roman"/>
        </w:rPr>
      </w:pPr>
      <w:r>
        <w:rPr>
          <w:rFonts w:ascii="Times New Roman" w:hAnsi="Times New Roman" w:cs="Times New Roman"/>
        </w:rPr>
        <w:lastRenderedPageBreak/>
        <w:t>Any order, requirement, decision, or determination made by an administrative board or other body (except the plan commission)</w:t>
      </w:r>
      <w:r w:rsidR="00E11F02">
        <w:rPr>
          <w:rFonts w:ascii="Times New Roman" w:hAnsi="Times New Roman" w:cs="Times New Roman"/>
        </w:rPr>
        <w:t xml:space="preserve"> </w:t>
      </w:r>
      <w:r>
        <w:rPr>
          <w:rFonts w:ascii="Times New Roman" w:hAnsi="Times New Roman" w:cs="Times New Roman"/>
        </w:rPr>
        <w:t>in relation to the enforcement of an ordinance requiring the procurement of an improvement location or occupancy permit.</w:t>
      </w:r>
    </w:p>
    <w:p w:rsidR="00375A1B" w:rsidRDefault="00375A1B" w:rsidP="003F2149">
      <w:pPr>
        <w:pStyle w:val="ListParagraph"/>
        <w:ind w:left="1440" w:right="720"/>
        <w:rPr>
          <w:rFonts w:ascii="Times New Roman" w:hAnsi="Times New Roman" w:cs="Times New Roman"/>
        </w:rPr>
      </w:pPr>
    </w:p>
    <w:p w:rsidR="00E11F02" w:rsidRDefault="00E11F02" w:rsidP="003F2149">
      <w:pPr>
        <w:pStyle w:val="ListParagraph"/>
        <w:ind w:left="1440" w:right="720"/>
        <w:rPr>
          <w:rFonts w:ascii="Times New Roman" w:hAnsi="Times New Roman" w:cs="Times New Roman"/>
        </w:rPr>
      </w:pPr>
      <w:r>
        <w:rPr>
          <w:rFonts w:ascii="Times New Roman" w:hAnsi="Times New Roman" w:cs="Times New Roman"/>
        </w:rPr>
        <w:t>In addition, the Advisory Board of Zoning Appeals shall approve or deny all:</w:t>
      </w:r>
    </w:p>
    <w:p w:rsidR="00E11F02" w:rsidRDefault="00E11F02" w:rsidP="003F2149">
      <w:pPr>
        <w:pStyle w:val="ListParagraph"/>
        <w:numPr>
          <w:ilvl w:val="0"/>
          <w:numId w:val="2"/>
        </w:numPr>
        <w:ind w:left="1800" w:right="720"/>
        <w:rPr>
          <w:rFonts w:ascii="Times New Roman" w:hAnsi="Times New Roman" w:cs="Times New Roman"/>
        </w:rPr>
      </w:pPr>
      <w:r>
        <w:rPr>
          <w:rFonts w:ascii="Times New Roman" w:hAnsi="Times New Roman" w:cs="Times New Roman"/>
        </w:rPr>
        <w:t>Special exceptions;</w:t>
      </w:r>
    </w:p>
    <w:p w:rsidR="00E11F02" w:rsidRDefault="00E11F02" w:rsidP="003F2149">
      <w:pPr>
        <w:pStyle w:val="ListParagraph"/>
        <w:numPr>
          <w:ilvl w:val="0"/>
          <w:numId w:val="2"/>
        </w:numPr>
        <w:ind w:left="1800" w:right="720"/>
        <w:rPr>
          <w:rFonts w:ascii="Times New Roman" w:hAnsi="Times New Roman" w:cs="Times New Roman"/>
        </w:rPr>
      </w:pPr>
      <w:r>
        <w:rPr>
          <w:rFonts w:ascii="Times New Roman" w:hAnsi="Times New Roman" w:cs="Times New Roman"/>
        </w:rPr>
        <w:t>Special uses;</w:t>
      </w:r>
    </w:p>
    <w:p w:rsidR="00E11F02" w:rsidRDefault="00E11F02" w:rsidP="003F2149">
      <w:pPr>
        <w:pStyle w:val="ListParagraph"/>
        <w:numPr>
          <w:ilvl w:val="0"/>
          <w:numId w:val="2"/>
        </w:numPr>
        <w:ind w:left="1800" w:right="720"/>
        <w:rPr>
          <w:rFonts w:ascii="Times New Roman" w:hAnsi="Times New Roman" w:cs="Times New Roman"/>
        </w:rPr>
      </w:pPr>
      <w:r>
        <w:rPr>
          <w:rFonts w:ascii="Times New Roman" w:hAnsi="Times New Roman" w:cs="Times New Roman"/>
        </w:rPr>
        <w:t>Contingent uses; and</w:t>
      </w:r>
    </w:p>
    <w:p w:rsidR="00E11F02" w:rsidRDefault="00E11F02" w:rsidP="003F2149">
      <w:pPr>
        <w:pStyle w:val="ListParagraph"/>
        <w:numPr>
          <w:ilvl w:val="0"/>
          <w:numId w:val="2"/>
        </w:numPr>
        <w:ind w:left="1800" w:right="720"/>
        <w:rPr>
          <w:rFonts w:ascii="Times New Roman" w:hAnsi="Times New Roman" w:cs="Times New Roman"/>
        </w:rPr>
      </w:pPr>
      <w:r>
        <w:rPr>
          <w:rFonts w:ascii="Times New Roman" w:hAnsi="Times New Roman" w:cs="Times New Roman"/>
        </w:rPr>
        <w:t>Conditional uses;</w:t>
      </w:r>
    </w:p>
    <w:p w:rsidR="00375A1B" w:rsidRDefault="00E11F02" w:rsidP="004D179E">
      <w:pPr>
        <w:pStyle w:val="ListParagraph"/>
        <w:ind w:left="1440" w:right="720"/>
        <w:rPr>
          <w:rFonts w:ascii="Times New Roman" w:hAnsi="Times New Roman" w:cs="Times New Roman"/>
        </w:rPr>
      </w:pPr>
      <w:r>
        <w:rPr>
          <w:rFonts w:ascii="Times New Roman" w:hAnsi="Times New Roman" w:cs="Times New Roman"/>
        </w:rPr>
        <w:t xml:space="preserve">From the terms of the zoning ordinance, but only in the classes of cases or in the </w:t>
      </w:r>
      <w:proofErr w:type="gramStart"/>
      <w:r>
        <w:rPr>
          <w:rFonts w:ascii="Times New Roman" w:hAnsi="Times New Roman" w:cs="Times New Roman"/>
        </w:rPr>
        <w:t>particular situations</w:t>
      </w:r>
      <w:proofErr w:type="gramEnd"/>
      <w:r>
        <w:rPr>
          <w:rFonts w:ascii="Times New Roman" w:hAnsi="Times New Roman" w:cs="Times New Roman"/>
        </w:rPr>
        <w:t xml:space="preserve"> specified in the zoning ordinance. The board may impose reasonable conditions as a part of its approval. </w:t>
      </w:r>
    </w:p>
    <w:p w:rsidR="004D179E" w:rsidRDefault="004D179E" w:rsidP="004D179E">
      <w:pPr>
        <w:pStyle w:val="ListParagraph"/>
        <w:ind w:left="1440" w:right="720"/>
        <w:rPr>
          <w:rFonts w:ascii="Times New Roman" w:hAnsi="Times New Roman" w:cs="Times New Roman"/>
        </w:rPr>
      </w:pPr>
    </w:p>
    <w:p w:rsidR="004D179E" w:rsidRPr="004D179E" w:rsidRDefault="004D179E" w:rsidP="004D179E">
      <w:pPr>
        <w:pStyle w:val="ListParagraph"/>
        <w:numPr>
          <w:ilvl w:val="0"/>
          <w:numId w:val="5"/>
        </w:numPr>
        <w:ind w:right="720"/>
        <w:rPr>
          <w:rFonts w:ascii="Times New Roman" w:hAnsi="Times New Roman" w:cs="Times New Roman"/>
          <w:b/>
        </w:rPr>
      </w:pPr>
      <w:r w:rsidRPr="004D179E">
        <w:rPr>
          <w:rFonts w:ascii="Times New Roman" w:hAnsi="Times New Roman" w:cs="Times New Roman"/>
          <w:b/>
        </w:rPr>
        <w:t>Economic Development Commission</w:t>
      </w:r>
    </w:p>
    <w:p w:rsidR="004D179E" w:rsidRDefault="004D179E" w:rsidP="004D179E">
      <w:pPr>
        <w:pStyle w:val="ListParagraph"/>
        <w:ind w:left="1440" w:right="720"/>
        <w:rPr>
          <w:rFonts w:ascii="Times New Roman" w:hAnsi="Times New Roman" w:cs="Times New Roman"/>
        </w:rPr>
      </w:pPr>
      <w:r>
        <w:rPr>
          <w:rFonts w:ascii="Times New Roman" w:hAnsi="Times New Roman" w:cs="Times New Roman"/>
        </w:rPr>
        <w:t xml:space="preserve">Members must reside in Marshall County, be employed in the Town of Culver, or own a business in the Town of Culver. One commissioner is appointed by the Town Council President, one commissioner nominated by the Town council, and one member nominated by the Marshall County Council. </w:t>
      </w:r>
    </w:p>
    <w:p w:rsidR="004D179E" w:rsidRDefault="004D179E" w:rsidP="004D179E">
      <w:pPr>
        <w:pStyle w:val="ListParagraph"/>
        <w:ind w:left="1440" w:right="720"/>
        <w:rPr>
          <w:rFonts w:ascii="Times New Roman" w:hAnsi="Times New Roman" w:cs="Times New Roman"/>
        </w:rPr>
      </w:pPr>
    </w:p>
    <w:p w:rsidR="004D179E" w:rsidRDefault="004D179E" w:rsidP="004D179E">
      <w:pPr>
        <w:pStyle w:val="ListParagraph"/>
        <w:ind w:left="1440" w:right="720"/>
        <w:rPr>
          <w:rFonts w:ascii="Times New Roman" w:hAnsi="Times New Roman" w:cs="Times New Roman"/>
        </w:rPr>
      </w:pPr>
      <w:r>
        <w:rPr>
          <w:rFonts w:ascii="Times New Roman" w:hAnsi="Times New Roman" w:cs="Times New Roman"/>
        </w:rPr>
        <w:t xml:space="preserve">Powers of the Economic Development Commission are granted by IC 36-7-12. </w:t>
      </w:r>
    </w:p>
    <w:p w:rsidR="004D179E" w:rsidRPr="004D179E" w:rsidRDefault="004D179E" w:rsidP="004D179E">
      <w:pPr>
        <w:pStyle w:val="ListParagraph"/>
        <w:ind w:left="1440" w:right="720"/>
        <w:rPr>
          <w:rFonts w:ascii="Times New Roman" w:hAnsi="Times New Roman" w:cs="Times New Roman"/>
        </w:rPr>
      </w:pPr>
    </w:p>
    <w:p w:rsidR="000A6D49" w:rsidRPr="003F2149" w:rsidRDefault="000A6D49" w:rsidP="003F2149">
      <w:pPr>
        <w:pStyle w:val="ListParagraph"/>
        <w:numPr>
          <w:ilvl w:val="0"/>
          <w:numId w:val="5"/>
        </w:numPr>
        <w:ind w:right="720"/>
        <w:rPr>
          <w:rFonts w:ascii="Times New Roman" w:hAnsi="Times New Roman" w:cs="Times New Roman"/>
        </w:rPr>
      </w:pPr>
      <w:r w:rsidRPr="003F2149">
        <w:rPr>
          <w:rFonts w:ascii="Times New Roman" w:hAnsi="Times New Roman" w:cs="Times New Roman"/>
          <w:b/>
        </w:rPr>
        <w:t>Plan Commission</w:t>
      </w:r>
      <w:r w:rsidRPr="003F2149">
        <w:rPr>
          <w:rFonts w:ascii="Times New Roman" w:hAnsi="Times New Roman" w:cs="Times New Roman"/>
        </w:rPr>
        <w:br/>
        <w:t>Citizen members shall be appointed because of the member’s knowledge and experience in community affairs, the members’ awareness of the social, economic, agricultural, and industrial problems, of the area and the member’s interest in the development of an integration of the area. Further, citizen members may not hold other elective or appointive office in municipal, state or county government and must be a resident.</w:t>
      </w:r>
    </w:p>
    <w:p w:rsidR="00603C7E" w:rsidRDefault="00E11F02" w:rsidP="003F2149">
      <w:pPr>
        <w:ind w:left="1440" w:right="720"/>
        <w:rPr>
          <w:rFonts w:ascii="Times New Roman" w:hAnsi="Times New Roman" w:cs="Times New Roman"/>
        </w:rPr>
      </w:pPr>
      <w:r>
        <w:rPr>
          <w:rFonts w:ascii="Times New Roman" w:hAnsi="Times New Roman" w:cs="Times New Roman"/>
        </w:rPr>
        <w:t xml:space="preserve">The Culver Plan Commission consists of </w:t>
      </w:r>
      <w:r w:rsidR="00603C7E">
        <w:rPr>
          <w:rFonts w:ascii="Times New Roman" w:hAnsi="Times New Roman" w:cs="Times New Roman"/>
        </w:rPr>
        <w:t>nine</w:t>
      </w:r>
      <w:r>
        <w:rPr>
          <w:rFonts w:ascii="Times New Roman" w:hAnsi="Times New Roman" w:cs="Times New Roman"/>
        </w:rPr>
        <w:t xml:space="preserve"> members</w:t>
      </w:r>
      <w:r w:rsidR="00603C7E">
        <w:rPr>
          <w:rFonts w:ascii="Times New Roman" w:hAnsi="Times New Roman" w:cs="Times New Roman"/>
        </w:rPr>
        <w:t xml:space="preserve">. The Town Council President appoints four members, the Town Council appoints three employee members, and the County Commissioners appoint two jurisdictional members. The board must be politically balanced. </w:t>
      </w:r>
    </w:p>
    <w:p w:rsidR="00E11F02" w:rsidRDefault="00E11F02" w:rsidP="003F2149">
      <w:pPr>
        <w:ind w:left="1440" w:right="720"/>
        <w:rPr>
          <w:rFonts w:ascii="Times New Roman" w:hAnsi="Times New Roman" w:cs="Times New Roman"/>
        </w:rPr>
      </w:pPr>
      <w:r>
        <w:rPr>
          <w:rFonts w:ascii="Times New Roman" w:hAnsi="Times New Roman" w:cs="Times New Roman"/>
        </w:rPr>
        <w:t>The Plan Commission assists in the ad</w:t>
      </w:r>
      <w:r w:rsidR="00603C7E">
        <w:rPr>
          <w:rFonts w:ascii="Times New Roman" w:hAnsi="Times New Roman" w:cs="Times New Roman"/>
        </w:rPr>
        <w:t>ministration of the Planning an</w:t>
      </w:r>
      <w:r>
        <w:rPr>
          <w:rFonts w:ascii="Times New Roman" w:hAnsi="Times New Roman" w:cs="Times New Roman"/>
        </w:rPr>
        <w:t>d</w:t>
      </w:r>
      <w:r w:rsidR="00603C7E">
        <w:rPr>
          <w:rFonts w:ascii="Times New Roman" w:hAnsi="Times New Roman" w:cs="Times New Roman"/>
        </w:rPr>
        <w:t xml:space="preserve"> </w:t>
      </w:r>
      <w:r>
        <w:rPr>
          <w:rFonts w:ascii="Times New Roman" w:hAnsi="Times New Roman" w:cs="Times New Roman"/>
        </w:rPr>
        <w:t>zoning Law of the Town and is the body that administers the Unsafe Building Ordinance. The Plan Commission performs its planning and zoning law responsibilities by making recommendations to the legislative body concerning:</w:t>
      </w:r>
    </w:p>
    <w:p w:rsidR="00E11F02" w:rsidRDefault="00E11F02" w:rsidP="003F2149">
      <w:pPr>
        <w:ind w:left="1440" w:right="720"/>
        <w:rPr>
          <w:rFonts w:ascii="Times New Roman" w:hAnsi="Times New Roman" w:cs="Times New Roman"/>
        </w:rPr>
      </w:pPr>
      <w:r>
        <w:rPr>
          <w:rFonts w:ascii="Times New Roman" w:hAnsi="Times New Roman" w:cs="Times New Roman"/>
        </w:rPr>
        <w:t>1</w:t>
      </w:r>
      <w:r w:rsidR="00E853B2">
        <w:rPr>
          <w:rFonts w:ascii="Times New Roman" w:hAnsi="Times New Roman" w:cs="Times New Roman"/>
        </w:rPr>
        <w:t>.</w:t>
      </w:r>
      <w:r>
        <w:rPr>
          <w:rFonts w:ascii="Times New Roman" w:hAnsi="Times New Roman" w:cs="Times New Roman"/>
        </w:rPr>
        <w:t xml:space="preserve"> The adoption of the comprehensive plan and amendments to the comprehensive plan;</w:t>
      </w:r>
    </w:p>
    <w:p w:rsidR="00E11F02" w:rsidRDefault="00E853B2" w:rsidP="003F2149">
      <w:pPr>
        <w:ind w:left="1440" w:right="720"/>
        <w:rPr>
          <w:rFonts w:ascii="Times New Roman" w:hAnsi="Times New Roman" w:cs="Times New Roman"/>
        </w:rPr>
      </w:pPr>
      <w:r>
        <w:rPr>
          <w:rFonts w:ascii="Times New Roman" w:hAnsi="Times New Roman" w:cs="Times New Roman"/>
        </w:rPr>
        <w:t>2.</w:t>
      </w:r>
      <w:r w:rsidR="00E11F02">
        <w:rPr>
          <w:rFonts w:ascii="Times New Roman" w:hAnsi="Times New Roman" w:cs="Times New Roman"/>
        </w:rPr>
        <w:t xml:space="preserve"> The adoption or tex</w:t>
      </w:r>
      <w:r w:rsidR="003F2149">
        <w:rPr>
          <w:rFonts w:ascii="Times New Roman" w:hAnsi="Times New Roman" w:cs="Times New Roman"/>
        </w:rPr>
        <w:t>t</w:t>
      </w:r>
      <w:r w:rsidR="00E11F02">
        <w:rPr>
          <w:rFonts w:ascii="Times New Roman" w:hAnsi="Times New Roman" w:cs="Times New Roman"/>
        </w:rPr>
        <w:t xml:space="preserve"> amendment of:</w:t>
      </w:r>
    </w:p>
    <w:p w:rsidR="00E11F02" w:rsidRDefault="00E11F02" w:rsidP="003F2149">
      <w:pPr>
        <w:pStyle w:val="ListParagraph"/>
        <w:numPr>
          <w:ilvl w:val="0"/>
          <w:numId w:val="3"/>
        </w:numPr>
        <w:ind w:left="2160" w:right="720"/>
        <w:rPr>
          <w:rFonts w:ascii="Times New Roman" w:hAnsi="Times New Roman" w:cs="Times New Roman"/>
        </w:rPr>
      </w:pPr>
      <w:r>
        <w:rPr>
          <w:rFonts w:ascii="Times New Roman" w:hAnsi="Times New Roman" w:cs="Times New Roman"/>
        </w:rPr>
        <w:t xml:space="preserve">An initial zoning </w:t>
      </w:r>
      <w:r w:rsidR="004D443A">
        <w:rPr>
          <w:rFonts w:ascii="Times New Roman" w:hAnsi="Times New Roman" w:cs="Times New Roman"/>
        </w:rPr>
        <w:t>ordinance</w:t>
      </w:r>
      <w:r>
        <w:rPr>
          <w:rFonts w:ascii="Times New Roman" w:hAnsi="Times New Roman" w:cs="Times New Roman"/>
        </w:rPr>
        <w:t>;</w:t>
      </w:r>
    </w:p>
    <w:p w:rsidR="00E11F02" w:rsidRDefault="00E11F02" w:rsidP="003F2149">
      <w:pPr>
        <w:pStyle w:val="ListParagraph"/>
        <w:numPr>
          <w:ilvl w:val="0"/>
          <w:numId w:val="3"/>
        </w:numPr>
        <w:ind w:left="2160" w:right="720"/>
        <w:rPr>
          <w:rFonts w:ascii="Times New Roman" w:hAnsi="Times New Roman" w:cs="Times New Roman"/>
        </w:rPr>
      </w:pPr>
      <w:r>
        <w:rPr>
          <w:rFonts w:ascii="Times New Roman" w:hAnsi="Times New Roman" w:cs="Times New Roman"/>
        </w:rPr>
        <w:t>A replacement zoning ordinance; and</w:t>
      </w:r>
    </w:p>
    <w:p w:rsidR="00E11F02" w:rsidRDefault="00E11F02" w:rsidP="003F2149">
      <w:pPr>
        <w:pStyle w:val="ListParagraph"/>
        <w:numPr>
          <w:ilvl w:val="0"/>
          <w:numId w:val="3"/>
        </w:numPr>
        <w:ind w:left="2160" w:right="720"/>
        <w:rPr>
          <w:rFonts w:ascii="Times New Roman" w:hAnsi="Times New Roman" w:cs="Times New Roman"/>
        </w:rPr>
      </w:pPr>
      <w:r>
        <w:rPr>
          <w:rFonts w:ascii="Times New Roman" w:hAnsi="Times New Roman" w:cs="Times New Roman"/>
        </w:rPr>
        <w:t>A subdivision control ordinance</w:t>
      </w:r>
    </w:p>
    <w:p w:rsidR="00E11F02" w:rsidRPr="00E11F02" w:rsidRDefault="00E11F02" w:rsidP="003F2149">
      <w:pPr>
        <w:ind w:left="1440" w:right="720"/>
        <w:rPr>
          <w:rFonts w:ascii="Times New Roman" w:hAnsi="Times New Roman" w:cs="Times New Roman"/>
        </w:rPr>
      </w:pPr>
      <w:r>
        <w:rPr>
          <w:rFonts w:ascii="Times New Roman" w:hAnsi="Times New Roman" w:cs="Times New Roman"/>
        </w:rPr>
        <w:lastRenderedPageBreak/>
        <w:t xml:space="preserve">3. </w:t>
      </w:r>
      <w:r w:rsidRPr="00E11F02">
        <w:rPr>
          <w:rFonts w:ascii="Times New Roman" w:hAnsi="Times New Roman" w:cs="Times New Roman"/>
        </w:rPr>
        <w:t xml:space="preserve">The adoption or amendment of a PUD district ordinance as defined in IC 36-7-4-1503; and </w:t>
      </w:r>
    </w:p>
    <w:p w:rsidR="00E11F02" w:rsidRPr="004D179E" w:rsidRDefault="00E11F02" w:rsidP="004D179E">
      <w:pPr>
        <w:pStyle w:val="ListParagraph"/>
        <w:numPr>
          <w:ilvl w:val="0"/>
          <w:numId w:val="1"/>
        </w:numPr>
        <w:ind w:left="1800" w:right="720"/>
        <w:rPr>
          <w:rFonts w:ascii="Times New Roman" w:hAnsi="Times New Roman" w:cs="Times New Roman"/>
        </w:rPr>
      </w:pPr>
      <w:r>
        <w:rPr>
          <w:rFonts w:ascii="Times New Roman" w:hAnsi="Times New Roman" w:cs="Times New Roman"/>
        </w:rPr>
        <w:t>Zone map changes</w:t>
      </w:r>
    </w:p>
    <w:p w:rsidR="00E11F02" w:rsidRDefault="00E11F02" w:rsidP="00375A1B">
      <w:pPr>
        <w:ind w:left="720" w:right="720"/>
        <w:rPr>
          <w:rFonts w:ascii="Times New Roman" w:hAnsi="Times New Roman" w:cs="Times New Roman"/>
        </w:rPr>
      </w:pPr>
    </w:p>
    <w:p w:rsidR="004D179E" w:rsidRDefault="004D179E" w:rsidP="004D179E">
      <w:pPr>
        <w:pStyle w:val="ListParagraph"/>
        <w:numPr>
          <w:ilvl w:val="0"/>
          <w:numId w:val="5"/>
        </w:numPr>
        <w:ind w:right="720"/>
        <w:rPr>
          <w:rFonts w:ascii="Times New Roman" w:hAnsi="Times New Roman" w:cs="Times New Roman"/>
        </w:rPr>
      </w:pPr>
      <w:r w:rsidRPr="003F2149">
        <w:rPr>
          <w:rFonts w:ascii="Times New Roman" w:hAnsi="Times New Roman" w:cs="Times New Roman"/>
          <w:b/>
        </w:rPr>
        <w:t>Redevelopment Commission</w:t>
      </w:r>
      <w:r w:rsidRPr="003F2149">
        <w:rPr>
          <w:rFonts w:ascii="Times New Roman" w:hAnsi="Times New Roman" w:cs="Times New Roman"/>
        </w:rPr>
        <w:br/>
        <w:t>Member must be 18 years old or older and reside in the Town of Culver.</w:t>
      </w:r>
      <w:r w:rsidRPr="003F2149">
        <w:rPr>
          <w:rFonts w:ascii="Times New Roman" w:hAnsi="Times New Roman" w:cs="Times New Roman"/>
        </w:rPr>
        <w:br/>
        <w:t xml:space="preserve">The Redevelopment Commission is comprised of five persons, three of whom are appointed by the Town Council and two by the Town Council President. </w:t>
      </w:r>
    </w:p>
    <w:p w:rsidR="004D179E" w:rsidRDefault="004D179E" w:rsidP="004D179E">
      <w:pPr>
        <w:pStyle w:val="ListParagraph"/>
        <w:ind w:left="1440" w:right="720"/>
        <w:rPr>
          <w:rFonts w:ascii="Times New Roman" w:hAnsi="Times New Roman" w:cs="Times New Roman"/>
          <w:b/>
        </w:rPr>
      </w:pPr>
    </w:p>
    <w:p w:rsidR="00E11F02" w:rsidRDefault="004D179E" w:rsidP="004D179E">
      <w:pPr>
        <w:pStyle w:val="ListParagraph"/>
        <w:ind w:left="1440" w:right="720"/>
        <w:rPr>
          <w:rFonts w:ascii="Times New Roman" w:hAnsi="Times New Roman" w:cs="Times New Roman"/>
        </w:rPr>
      </w:pPr>
      <w:r w:rsidRPr="003F2149">
        <w:rPr>
          <w:rFonts w:ascii="Times New Roman" w:hAnsi="Times New Roman" w:cs="Times New Roman"/>
        </w:rPr>
        <w:t xml:space="preserve">The Redevelopment Commission promotes economic development but also the renovation of older development Under Indiana law, the Redevelopment Commission has the duty to (1) investigate, study and survey areas needing redevelopment within the corporate boundaries of the town; (2) investigate, study, determine, and, to the extent possible, combat the cause of areas needing redevelopment; (3) promote the use of land in the manner that best serves the interests of the town and its residents; and (4) select and acquire the areas needing redevelopment to be redeveloped under this chapter. </w:t>
      </w:r>
    </w:p>
    <w:p w:rsidR="004D179E" w:rsidRPr="00375A1B" w:rsidRDefault="004D179E" w:rsidP="004D179E">
      <w:pPr>
        <w:pStyle w:val="ListParagraph"/>
        <w:ind w:left="1440" w:right="720"/>
        <w:rPr>
          <w:rFonts w:ascii="Times New Roman" w:hAnsi="Times New Roman" w:cs="Times New Roman"/>
        </w:rPr>
      </w:pPr>
    </w:p>
    <w:p w:rsidR="00603C7E" w:rsidRPr="003F2149" w:rsidRDefault="000A6D49" w:rsidP="003F2149">
      <w:pPr>
        <w:pStyle w:val="ListParagraph"/>
        <w:numPr>
          <w:ilvl w:val="0"/>
          <w:numId w:val="5"/>
        </w:numPr>
        <w:ind w:right="720"/>
        <w:rPr>
          <w:rFonts w:ascii="Times New Roman" w:hAnsi="Times New Roman" w:cs="Times New Roman"/>
        </w:rPr>
      </w:pPr>
      <w:r w:rsidRPr="003F2149">
        <w:rPr>
          <w:rFonts w:ascii="Times New Roman" w:hAnsi="Times New Roman" w:cs="Times New Roman"/>
          <w:b/>
        </w:rPr>
        <w:t>Tree Commission</w:t>
      </w:r>
      <w:r w:rsidRPr="003F2149">
        <w:rPr>
          <w:rFonts w:ascii="Times New Roman" w:hAnsi="Times New Roman" w:cs="Times New Roman"/>
        </w:rPr>
        <w:br/>
      </w:r>
      <w:r w:rsidR="00603C7E" w:rsidRPr="003F2149">
        <w:rPr>
          <w:rFonts w:ascii="Times New Roman" w:hAnsi="Times New Roman" w:cs="Times New Roman"/>
        </w:rPr>
        <w:t xml:space="preserve">Members must be residents of the Town of Culver and have an interest in trees and arborist programs. </w:t>
      </w:r>
    </w:p>
    <w:p w:rsidR="000A6D49" w:rsidRPr="00375A1B" w:rsidRDefault="00F4023A" w:rsidP="007B6C93">
      <w:pPr>
        <w:ind w:left="1440" w:right="720"/>
        <w:rPr>
          <w:rFonts w:ascii="Times New Roman" w:hAnsi="Times New Roman" w:cs="Times New Roman"/>
        </w:rPr>
      </w:pPr>
      <w:r>
        <w:rPr>
          <w:rFonts w:ascii="Times New Roman" w:hAnsi="Times New Roman" w:cs="Times New Roman"/>
        </w:rPr>
        <w:t>The Tree Commission shall consist of five members all appoin</w:t>
      </w:r>
      <w:r w:rsidR="00603C7E">
        <w:rPr>
          <w:rFonts w:ascii="Times New Roman" w:hAnsi="Times New Roman" w:cs="Times New Roman"/>
        </w:rPr>
        <w:t xml:space="preserve">ted by the Town Council. The commission shall serve solely in an advisory capacity to the Culver Town Council. It shall be the responsibility of the Tree Commission to: </w:t>
      </w:r>
    </w:p>
    <w:p w:rsidR="000A6D49" w:rsidRDefault="00603C7E" w:rsidP="007B6C93">
      <w:pPr>
        <w:pStyle w:val="ListParagraph"/>
        <w:numPr>
          <w:ilvl w:val="0"/>
          <w:numId w:val="4"/>
        </w:numPr>
        <w:ind w:left="1800" w:right="720"/>
        <w:rPr>
          <w:rFonts w:ascii="Times New Roman" w:hAnsi="Times New Roman" w:cs="Times New Roman"/>
        </w:rPr>
      </w:pPr>
      <w:r>
        <w:rPr>
          <w:rFonts w:ascii="Times New Roman" w:hAnsi="Times New Roman" w:cs="Times New Roman"/>
        </w:rPr>
        <w:t xml:space="preserve">Study, investigate, counsel, develop, and update annually, and administer a written plan for the care, preservation, pruning, planting, re-planting, removal or disposition of trees and </w:t>
      </w:r>
      <w:r w:rsidR="004D443A">
        <w:rPr>
          <w:rFonts w:ascii="Times New Roman" w:hAnsi="Times New Roman" w:cs="Times New Roman"/>
        </w:rPr>
        <w:t>shrubs</w:t>
      </w:r>
      <w:r>
        <w:rPr>
          <w:rFonts w:ascii="Times New Roman" w:hAnsi="Times New Roman" w:cs="Times New Roman"/>
        </w:rPr>
        <w:t xml:space="preserve"> along streets or alleys and in other public areas in the Town of Culver</w:t>
      </w:r>
    </w:p>
    <w:p w:rsidR="00603C7E" w:rsidRDefault="00603C7E" w:rsidP="007B6C93">
      <w:pPr>
        <w:pStyle w:val="ListParagraph"/>
        <w:numPr>
          <w:ilvl w:val="0"/>
          <w:numId w:val="4"/>
        </w:numPr>
        <w:ind w:left="1800" w:right="720"/>
        <w:rPr>
          <w:rFonts w:ascii="Times New Roman" w:hAnsi="Times New Roman" w:cs="Times New Roman"/>
        </w:rPr>
      </w:pPr>
      <w:r>
        <w:rPr>
          <w:rFonts w:ascii="Times New Roman" w:hAnsi="Times New Roman" w:cs="Times New Roman"/>
        </w:rPr>
        <w:t xml:space="preserve">Compile and maintain an inventory of all trees and tree spaces within the public streets. </w:t>
      </w:r>
    </w:p>
    <w:p w:rsidR="00603C7E" w:rsidRDefault="00603C7E" w:rsidP="007B6C93">
      <w:pPr>
        <w:pStyle w:val="ListParagraph"/>
        <w:numPr>
          <w:ilvl w:val="0"/>
          <w:numId w:val="4"/>
        </w:numPr>
        <w:ind w:left="1800" w:right="720"/>
        <w:rPr>
          <w:rFonts w:ascii="Times New Roman" w:hAnsi="Times New Roman" w:cs="Times New Roman"/>
        </w:rPr>
      </w:pPr>
      <w:r>
        <w:rPr>
          <w:rFonts w:ascii="Times New Roman" w:hAnsi="Times New Roman" w:cs="Times New Roman"/>
        </w:rPr>
        <w:t>Assist the Culver Town Council in formulating policies and practices of urban forestry</w:t>
      </w:r>
    </w:p>
    <w:p w:rsidR="00603C7E" w:rsidRDefault="00603C7E" w:rsidP="007B6C93">
      <w:pPr>
        <w:pStyle w:val="ListParagraph"/>
        <w:numPr>
          <w:ilvl w:val="0"/>
          <w:numId w:val="4"/>
        </w:numPr>
        <w:ind w:left="1800" w:right="720"/>
        <w:rPr>
          <w:rFonts w:ascii="Times New Roman" w:hAnsi="Times New Roman" w:cs="Times New Roman"/>
        </w:rPr>
      </w:pPr>
      <w:r>
        <w:rPr>
          <w:rFonts w:ascii="Times New Roman" w:hAnsi="Times New Roman" w:cs="Times New Roman"/>
        </w:rPr>
        <w:t>Promote public education on the proper selection, planting, and care of trees;</w:t>
      </w:r>
    </w:p>
    <w:p w:rsidR="00603C7E" w:rsidRPr="00603C7E" w:rsidRDefault="00603C7E" w:rsidP="004D179E">
      <w:pPr>
        <w:ind w:left="1440" w:right="720"/>
        <w:rPr>
          <w:rFonts w:ascii="Times New Roman" w:hAnsi="Times New Roman" w:cs="Times New Roman"/>
        </w:rPr>
      </w:pPr>
      <w:r>
        <w:rPr>
          <w:rFonts w:ascii="Times New Roman" w:hAnsi="Times New Roman" w:cs="Times New Roman"/>
        </w:rPr>
        <w:t xml:space="preserve">Please refer to Ordinance 2006-004 for additional details on commission responsibilities. </w:t>
      </w:r>
    </w:p>
    <w:p w:rsidR="004D179E" w:rsidRDefault="004D179E" w:rsidP="000A6D49">
      <w:pPr>
        <w:ind w:right="720"/>
        <w:rPr>
          <w:rFonts w:ascii="Times New Roman" w:hAnsi="Times New Roman" w:cs="Times New Roman"/>
        </w:rPr>
      </w:pPr>
    </w:p>
    <w:p w:rsidR="004D179E" w:rsidRDefault="004D179E" w:rsidP="000A6D49">
      <w:pPr>
        <w:ind w:right="720"/>
        <w:rPr>
          <w:rFonts w:ascii="Times New Roman" w:hAnsi="Times New Roman" w:cs="Times New Roman"/>
        </w:rPr>
      </w:pPr>
    </w:p>
    <w:p w:rsidR="004D179E" w:rsidRDefault="004D179E" w:rsidP="000A6D49">
      <w:pPr>
        <w:ind w:right="720"/>
        <w:rPr>
          <w:rFonts w:ascii="Times New Roman" w:hAnsi="Times New Roman" w:cs="Times New Roman"/>
        </w:rPr>
      </w:pPr>
    </w:p>
    <w:p w:rsidR="004D179E" w:rsidRDefault="004D179E" w:rsidP="000A6D49">
      <w:pPr>
        <w:ind w:right="720"/>
        <w:rPr>
          <w:rFonts w:ascii="Times New Roman" w:hAnsi="Times New Roman" w:cs="Times New Roman"/>
        </w:rPr>
      </w:pPr>
    </w:p>
    <w:p w:rsidR="004D179E" w:rsidRDefault="004D179E" w:rsidP="000A6D49">
      <w:pPr>
        <w:ind w:right="720"/>
        <w:rPr>
          <w:rFonts w:ascii="Times New Roman" w:hAnsi="Times New Roman" w:cs="Times New Roman"/>
        </w:rPr>
      </w:pPr>
    </w:p>
    <w:p w:rsidR="004D179E" w:rsidRDefault="004D179E" w:rsidP="000A6D49">
      <w:pPr>
        <w:ind w:right="720"/>
        <w:rPr>
          <w:rFonts w:ascii="Times New Roman" w:hAnsi="Times New Roman" w:cs="Times New Roman"/>
        </w:rPr>
      </w:pP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Please provide a brief written statement regarding why you wish to serve on the commission or board you have checked above. You may attach added paper if needed. Further, you may attach a resume.</w:t>
      </w:r>
    </w:p>
    <w:p w:rsidR="000A6D49" w:rsidRPr="00375A1B" w:rsidRDefault="004D179E" w:rsidP="000A6D49">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4D179E" w:rsidRPr="00375A1B" w:rsidRDefault="004D179E" w:rsidP="004D179E">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4D179E" w:rsidRPr="00375A1B" w:rsidRDefault="004D179E" w:rsidP="004D179E">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4D179E" w:rsidRPr="00375A1B" w:rsidRDefault="004D179E" w:rsidP="004D179E">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4D179E" w:rsidRPr="00375A1B" w:rsidRDefault="004D179E" w:rsidP="004D179E">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4D179E" w:rsidRDefault="004D179E" w:rsidP="004D179E">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4D179E" w:rsidRPr="00375A1B" w:rsidRDefault="004D179E" w:rsidP="004D179E">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4D179E" w:rsidRPr="00375A1B" w:rsidRDefault="004D179E" w:rsidP="004D179E">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0A6D49" w:rsidRPr="00375A1B" w:rsidRDefault="004D179E" w:rsidP="000A6D49">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0A6D49" w:rsidRPr="00375A1B" w:rsidRDefault="000A6D49" w:rsidP="000A6D49">
      <w:pPr>
        <w:ind w:right="720"/>
        <w:rPr>
          <w:rFonts w:ascii="Times New Roman" w:hAnsi="Times New Roman" w:cs="Times New Roman"/>
        </w:rPr>
      </w:pP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Do you know of any reason why you may not be able to be covered by a surety bond?</w:t>
      </w:r>
      <w:r w:rsidR="00F8239A">
        <w:rPr>
          <w:rFonts w:ascii="Times New Roman" w:hAnsi="Times New Roman" w:cs="Times New Roman"/>
        </w:rPr>
        <w:t xml:space="preserve"> ________</w:t>
      </w:r>
    </w:p>
    <w:p w:rsidR="000A6D49" w:rsidRPr="00375A1B" w:rsidRDefault="000A6D49" w:rsidP="000A6D49">
      <w:pPr>
        <w:ind w:right="720"/>
        <w:rPr>
          <w:rFonts w:ascii="Times New Roman" w:hAnsi="Times New Roman" w:cs="Times New Roman"/>
        </w:rPr>
      </w:pPr>
    </w:p>
    <w:p w:rsidR="000A6D49" w:rsidRPr="00375A1B" w:rsidRDefault="000A6D49" w:rsidP="000A6D49">
      <w:pPr>
        <w:ind w:right="720"/>
        <w:rPr>
          <w:rFonts w:ascii="Times New Roman" w:hAnsi="Times New Roman" w:cs="Times New Roman"/>
        </w:rPr>
      </w:pPr>
      <w:r w:rsidRPr="00375A1B">
        <w:rPr>
          <w:rFonts w:ascii="Times New Roman" w:hAnsi="Times New Roman" w:cs="Times New Roman"/>
        </w:rPr>
        <w:t>Please provide a list of previous or present involvement or service in the Town of Culver or somewhere else.</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F8239A" w:rsidRPr="00375A1B" w:rsidRDefault="00F8239A" w:rsidP="00F8239A">
      <w:pPr>
        <w:ind w:right="720"/>
        <w:rPr>
          <w:rFonts w:ascii="Times New Roman" w:hAnsi="Times New Roman" w:cs="Times New Roman"/>
        </w:rPr>
      </w:pPr>
      <w:r>
        <w:rPr>
          <w:rFonts w:ascii="Times New Roman" w:hAnsi="Times New Roman" w:cs="Times New Roman"/>
        </w:rPr>
        <w:t>______________________________________________________________________________</w:t>
      </w:r>
    </w:p>
    <w:p w:rsidR="00A02B5E" w:rsidRPr="00375A1B" w:rsidRDefault="00A02B5E" w:rsidP="000A6D49">
      <w:pPr>
        <w:ind w:right="720"/>
        <w:rPr>
          <w:rFonts w:ascii="Times New Roman" w:hAnsi="Times New Roman" w:cs="Times New Roman"/>
        </w:rPr>
      </w:pPr>
    </w:p>
    <w:p w:rsidR="00A02B5E" w:rsidRPr="00375A1B" w:rsidRDefault="00A02B5E" w:rsidP="000A6D49">
      <w:pPr>
        <w:ind w:right="720"/>
        <w:rPr>
          <w:rFonts w:ascii="Times New Roman" w:hAnsi="Times New Roman" w:cs="Times New Roman"/>
        </w:rPr>
      </w:pPr>
    </w:p>
    <w:p w:rsidR="00F8239A" w:rsidRDefault="00F8239A" w:rsidP="000A6D49">
      <w:pPr>
        <w:ind w:right="720"/>
        <w:rPr>
          <w:rFonts w:ascii="Times New Roman" w:hAnsi="Times New Roman" w:cs="Times New Roman"/>
        </w:rPr>
      </w:pPr>
      <w:r>
        <w:rPr>
          <w:rFonts w:ascii="Times New Roman" w:hAnsi="Times New Roman" w:cs="Times New Roman"/>
        </w:rPr>
        <w:t>If applying to be on the Plan Commission, please complete and submit the following:</w:t>
      </w:r>
    </w:p>
    <w:p w:rsidR="00F8239A" w:rsidRDefault="00F8239A" w:rsidP="000A6D49">
      <w:pPr>
        <w:ind w:right="720"/>
        <w:rPr>
          <w:rFonts w:ascii="Times New Roman" w:hAnsi="Times New Roman" w:cs="Times New Roman"/>
        </w:rPr>
      </w:pPr>
    </w:p>
    <w:p w:rsidR="00A02B5E" w:rsidRPr="00F8239A" w:rsidRDefault="00A02B5E" w:rsidP="00F8239A">
      <w:pPr>
        <w:ind w:right="720"/>
        <w:jc w:val="center"/>
        <w:rPr>
          <w:rFonts w:ascii="Times New Roman" w:hAnsi="Times New Roman" w:cs="Times New Roman"/>
          <w:b/>
        </w:rPr>
      </w:pPr>
      <w:r w:rsidRPr="00F8239A">
        <w:rPr>
          <w:rFonts w:ascii="Times New Roman" w:hAnsi="Times New Roman" w:cs="Times New Roman"/>
          <w:b/>
        </w:rPr>
        <w:t>Party Affiliation Certification</w:t>
      </w:r>
    </w:p>
    <w:p w:rsidR="00A02B5E" w:rsidRPr="00375A1B" w:rsidRDefault="00A02B5E" w:rsidP="00F8239A">
      <w:pPr>
        <w:spacing w:line="360" w:lineRule="auto"/>
        <w:ind w:right="720"/>
        <w:rPr>
          <w:rFonts w:ascii="Times New Roman" w:hAnsi="Times New Roman" w:cs="Times New Roman"/>
        </w:rPr>
      </w:pPr>
      <w:r w:rsidRPr="00375A1B">
        <w:rPr>
          <w:rFonts w:ascii="Times New Roman" w:hAnsi="Times New Roman" w:cs="Times New Roman"/>
        </w:rPr>
        <w:t>In some cases, Indiana law required that a candidate’s partisan affiliation be consid</w:t>
      </w:r>
      <w:r w:rsidR="00F8239A">
        <w:rPr>
          <w:rFonts w:ascii="Times New Roman" w:hAnsi="Times New Roman" w:cs="Times New Roman"/>
        </w:rPr>
        <w:t>ered when making appointments to</w:t>
      </w:r>
      <w:r w:rsidRPr="00375A1B">
        <w:rPr>
          <w:rFonts w:ascii="Times New Roman" w:hAnsi="Times New Roman" w:cs="Times New Roman"/>
        </w:rPr>
        <w:t xml:space="preserve"> certain boards and commissions. For the boards or commissions affected, the state law required that no one partisan affiliation be p</w:t>
      </w:r>
      <w:r w:rsidR="00F8239A">
        <w:rPr>
          <w:rFonts w:ascii="Times New Roman" w:hAnsi="Times New Roman" w:cs="Times New Roman"/>
        </w:rPr>
        <w:t xml:space="preserve">ermitted to hold all slots. In </w:t>
      </w:r>
      <w:r w:rsidRPr="00375A1B">
        <w:rPr>
          <w:rFonts w:ascii="Times New Roman" w:hAnsi="Times New Roman" w:cs="Times New Roman"/>
        </w:rPr>
        <w:t>fact, reasonable partisan balance is the requirement. It is owing to this, that a candidate for appointment needs to complete the following certification.</w:t>
      </w:r>
    </w:p>
    <w:p w:rsidR="00A02B5E" w:rsidRPr="00375A1B" w:rsidRDefault="00A02B5E" w:rsidP="00F8239A">
      <w:pPr>
        <w:spacing w:line="360" w:lineRule="auto"/>
        <w:ind w:right="720"/>
        <w:rPr>
          <w:rFonts w:ascii="Times New Roman" w:hAnsi="Times New Roman" w:cs="Times New Roman"/>
        </w:rPr>
      </w:pPr>
    </w:p>
    <w:p w:rsidR="00A02B5E" w:rsidRPr="00375A1B" w:rsidRDefault="00A02B5E" w:rsidP="00F8239A">
      <w:pPr>
        <w:spacing w:line="360" w:lineRule="auto"/>
        <w:ind w:right="720"/>
        <w:rPr>
          <w:rFonts w:ascii="Times New Roman" w:hAnsi="Times New Roman" w:cs="Times New Roman"/>
        </w:rPr>
      </w:pPr>
      <w:r w:rsidRPr="00375A1B">
        <w:rPr>
          <w:rFonts w:ascii="Times New Roman" w:hAnsi="Times New Roman" w:cs="Times New Roman"/>
        </w:rPr>
        <w:t xml:space="preserve">I _______________________ do attest and certify that in the most recent Primary Election which occurred on ________________,______,_________, and prior to the date of the appointment for which I am being considered, I affiliated with or sought to nominate persons in the ____________________ party. I am registered to vote and I live in precinct _________________. </w:t>
      </w:r>
    </w:p>
    <w:p w:rsidR="00A02B5E" w:rsidRPr="00375A1B" w:rsidRDefault="00A02B5E" w:rsidP="000A6D49">
      <w:pPr>
        <w:ind w:right="720"/>
        <w:rPr>
          <w:rFonts w:ascii="Times New Roman" w:hAnsi="Times New Roman" w:cs="Times New Roman"/>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4E5EA7" w:rsidRDefault="004E5EA7" w:rsidP="0079298B">
      <w:pPr>
        <w:autoSpaceDE w:val="0"/>
        <w:autoSpaceDN w:val="0"/>
        <w:adjustRightInd w:val="0"/>
        <w:spacing w:after="0" w:line="240" w:lineRule="auto"/>
        <w:jc w:val="center"/>
        <w:rPr>
          <w:rFonts w:ascii="TimesNewRomanPS-BoldMT" w:hAnsi="TimesNewRomanPS-BoldMT" w:cs="TimesNewRomanPS-BoldMT"/>
          <w:b/>
          <w:bCs/>
        </w:rPr>
      </w:pPr>
    </w:p>
    <w:p w:rsidR="002271ED" w:rsidRDefault="0079298B" w:rsidP="0079298B">
      <w:pPr>
        <w:autoSpaceDE w:val="0"/>
        <w:autoSpaceDN w:val="0"/>
        <w:adjustRightInd w:val="0"/>
        <w:spacing w:after="0" w:line="240" w:lineRule="auto"/>
        <w:jc w:val="center"/>
        <w:rPr>
          <w:rFonts w:ascii="TimesNewRomanPS-BoldMT" w:hAnsi="TimesNewRomanPS-BoldMT" w:cs="TimesNewRomanPS-BoldMT"/>
          <w:b/>
          <w:bCs/>
        </w:rPr>
      </w:pPr>
      <w:bookmarkStart w:id="0" w:name="_GoBack"/>
      <w:bookmarkEnd w:id="0"/>
      <w:r>
        <w:rPr>
          <w:rFonts w:ascii="TimesNewRomanPS-BoldMT" w:hAnsi="TimesNewRomanPS-BoldMT" w:cs="TimesNewRomanPS-BoldMT"/>
          <w:b/>
          <w:bCs/>
        </w:rPr>
        <w:lastRenderedPageBreak/>
        <w:t xml:space="preserve">Town of Culver Board and Commissions </w:t>
      </w:r>
      <w:r w:rsidR="002271ED">
        <w:rPr>
          <w:rFonts w:ascii="TimesNewRomanPS-BoldMT" w:hAnsi="TimesNewRomanPS-BoldMT" w:cs="TimesNewRomanPS-BoldMT"/>
          <w:b/>
          <w:bCs/>
        </w:rPr>
        <w:t>Appointment Policy</w:t>
      </w:r>
    </w:p>
    <w:p w:rsidR="0079298B" w:rsidRDefault="0079298B" w:rsidP="002271ED">
      <w:pPr>
        <w:autoSpaceDE w:val="0"/>
        <w:autoSpaceDN w:val="0"/>
        <w:adjustRightInd w:val="0"/>
        <w:spacing w:after="0" w:line="240" w:lineRule="auto"/>
        <w:rPr>
          <w:rFonts w:ascii="TimesNewRomanPS-BoldMT" w:hAnsi="TimesNewRomanPS-BoldMT" w:cs="TimesNewRomanPS-BoldMT"/>
          <w:b/>
          <w:bCs/>
        </w:rPr>
      </w:pPr>
    </w:p>
    <w:p w:rsidR="0079298B" w:rsidRDefault="0079298B" w:rsidP="002271ED">
      <w:pPr>
        <w:autoSpaceDE w:val="0"/>
        <w:autoSpaceDN w:val="0"/>
        <w:adjustRightInd w:val="0"/>
        <w:spacing w:after="0" w:line="240" w:lineRule="auto"/>
        <w:rPr>
          <w:rFonts w:ascii="TimesNewRomanPS-BoldMT" w:hAnsi="TimesNewRomanPS-BoldMT" w:cs="TimesNewRomanPS-BoldMT"/>
          <w:b/>
          <w:bCs/>
        </w:rPr>
      </w:pPr>
    </w:p>
    <w:p w:rsidR="002271ED" w:rsidRDefault="002271ED" w:rsidP="0079298B">
      <w:pPr>
        <w:autoSpaceDE w:val="0"/>
        <w:autoSpaceDN w:val="0"/>
        <w:adjustRightInd w:val="0"/>
        <w:spacing w:after="0" w:line="360" w:lineRule="auto"/>
        <w:ind w:firstLine="720"/>
        <w:rPr>
          <w:rFonts w:ascii="TimesNewRomanPSMT" w:hAnsi="TimesNewRomanPSMT" w:cs="TimesNewRomanPSMT"/>
        </w:rPr>
      </w:pPr>
      <w:r>
        <w:rPr>
          <w:rFonts w:ascii="TimesNewRomanPSMT" w:hAnsi="TimesNewRomanPSMT" w:cs="TimesNewRomanPSMT"/>
        </w:rPr>
        <w:t xml:space="preserve">The Town Council of the Town of </w:t>
      </w:r>
      <w:r w:rsidR="0079298B">
        <w:rPr>
          <w:rFonts w:ascii="TimesNewRomanPSMT" w:hAnsi="TimesNewRomanPSMT" w:cs="TimesNewRomanPSMT"/>
        </w:rPr>
        <w:t>Culver</w:t>
      </w:r>
      <w:r>
        <w:rPr>
          <w:rFonts w:ascii="TimesNewRomanPSMT" w:hAnsi="TimesNewRomanPSMT" w:cs="TimesNewRomanPSMT"/>
        </w:rPr>
        <w:t xml:space="preserve"> believes that it is good public policy to communicate</w:t>
      </w:r>
    </w:p>
    <w:p w:rsidR="002271ED" w:rsidRDefault="002271ED" w:rsidP="0079298B">
      <w:pPr>
        <w:autoSpaceDE w:val="0"/>
        <w:autoSpaceDN w:val="0"/>
        <w:adjustRightInd w:val="0"/>
        <w:spacing w:after="0" w:line="360" w:lineRule="auto"/>
        <w:rPr>
          <w:rFonts w:ascii="TimesNewRomanPSMT" w:hAnsi="TimesNewRomanPSMT" w:cs="TimesNewRomanPSMT"/>
        </w:rPr>
      </w:pPr>
      <w:r>
        <w:rPr>
          <w:rFonts w:ascii="TimesNewRomanPSMT" w:hAnsi="TimesNewRomanPSMT" w:cs="TimesNewRomanPSMT"/>
        </w:rPr>
        <w:t>its expectations of candidates for position openings on all Boar</w:t>
      </w:r>
      <w:r w:rsidR="0079298B">
        <w:rPr>
          <w:rFonts w:ascii="TimesNewRomanPSMT" w:hAnsi="TimesNewRomanPSMT" w:cs="TimesNewRomanPSMT"/>
        </w:rPr>
        <w:t xml:space="preserve">ds and Commissions of the Town. </w:t>
      </w:r>
      <w:r>
        <w:rPr>
          <w:rFonts w:ascii="TimesNewRomanPSMT" w:hAnsi="TimesNewRomanPSMT" w:cs="TimesNewRomanPSMT"/>
        </w:rPr>
        <w:t>These policy requirements will apply to all appointed positions</w:t>
      </w:r>
      <w:r w:rsidR="0079298B">
        <w:rPr>
          <w:rFonts w:ascii="TimesNewRomanPSMT" w:hAnsi="TimesNewRomanPSMT" w:cs="TimesNewRomanPSMT"/>
        </w:rPr>
        <w:t xml:space="preserve">, whether the appointment vests </w:t>
      </w:r>
      <w:r>
        <w:rPr>
          <w:rFonts w:ascii="TimesNewRomanPSMT" w:hAnsi="TimesNewRomanPSMT" w:cs="TimesNewRomanPSMT"/>
        </w:rPr>
        <w:t>with the Town Council, the Town Council President</w:t>
      </w:r>
      <w:r w:rsidR="0079298B">
        <w:rPr>
          <w:rFonts w:ascii="TimesNewRomanPSMT" w:hAnsi="TimesNewRomanPSMT" w:cs="TimesNewRomanPSMT"/>
        </w:rPr>
        <w:t xml:space="preserve"> or</w:t>
      </w:r>
      <w:r>
        <w:rPr>
          <w:rFonts w:ascii="TimesNewRomanPSMT" w:hAnsi="TimesNewRomanPSMT" w:cs="TimesNewRomanPSMT"/>
        </w:rPr>
        <w:t xml:space="preserve"> multiple jurisdiction</w:t>
      </w:r>
      <w:r w:rsidR="0079298B">
        <w:rPr>
          <w:rFonts w:ascii="TimesNewRomanPSMT" w:hAnsi="TimesNewRomanPSMT" w:cs="TimesNewRomanPSMT"/>
        </w:rPr>
        <w:t>s</w:t>
      </w:r>
      <w:r w:rsidR="004E5EA7">
        <w:rPr>
          <w:rFonts w:ascii="TimesNewRomanPSMT" w:hAnsi="TimesNewRomanPSMT" w:cs="TimesNewRomanPSMT"/>
        </w:rPr>
        <w:t xml:space="preserve">. Further, positions </w:t>
      </w:r>
      <w:r>
        <w:rPr>
          <w:rFonts w:ascii="TimesNewRomanPSMT" w:hAnsi="TimesNewRomanPSMT" w:cs="TimesNewRomanPSMT"/>
        </w:rPr>
        <w:t>for service as an appointed officer on a board or commission shou</w:t>
      </w:r>
      <w:r w:rsidR="004E5EA7">
        <w:rPr>
          <w:rFonts w:ascii="TimesNewRomanPSMT" w:hAnsi="TimesNewRomanPSMT" w:cs="TimesNewRomanPSMT"/>
        </w:rPr>
        <w:t xml:space="preserve">ld </w:t>
      </w:r>
      <w:proofErr w:type="gramStart"/>
      <w:r w:rsidR="004E5EA7">
        <w:rPr>
          <w:rFonts w:ascii="TimesNewRomanPSMT" w:hAnsi="TimesNewRomanPSMT" w:cs="TimesNewRomanPSMT"/>
        </w:rPr>
        <w:t>be seen as</w:t>
      </w:r>
      <w:proofErr w:type="gramEnd"/>
      <w:r w:rsidR="004E5EA7">
        <w:rPr>
          <w:rFonts w:ascii="TimesNewRomanPSMT" w:hAnsi="TimesNewRomanPSMT" w:cs="TimesNewRomanPSMT"/>
        </w:rPr>
        <w:t xml:space="preserve"> opportunities for </w:t>
      </w:r>
      <w:r w:rsidR="0079298B">
        <w:rPr>
          <w:rFonts w:ascii="TimesNewRomanPSMT" w:hAnsi="TimesNewRomanPSMT" w:cs="TimesNewRomanPSMT"/>
        </w:rPr>
        <w:t xml:space="preserve">service.  </w:t>
      </w:r>
      <w:r>
        <w:rPr>
          <w:rFonts w:ascii="TimesNewRomanPSMT" w:hAnsi="TimesNewRomanPSMT" w:cs="TimesNewRomanPSMT"/>
        </w:rPr>
        <w:t>A candidate for appointment must file a complete application with</w:t>
      </w:r>
      <w:r w:rsidR="0079298B">
        <w:rPr>
          <w:rFonts w:ascii="TimesNewRomanPSMT" w:hAnsi="TimesNewRomanPSMT" w:cs="TimesNewRomanPSMT"/>
        </w:rPr>
        <w:t xml:space="preserve"> the Town Clerk-Treasurer prior </w:t>
      </w:r>
      <w:r>
        <w:rPr>
          <w:rFonts w:ascii="TimesNewRomanPSMT" w:hAnsi="TimesNewRomanPSMT" w:cs="TimesNewRomanPSMT"/>
        </w:rPr>
        <w:t>to th</w:t>
      </w:r>
      <w:r w:rsidR="004E5EA7">
        <w:rPr>
          <w:rFonts w:ascii="TimesNewRomanPSMT" w:hAnsi="TimesNewRomanPSMT" w:cs="TimesNewRomanPSMT"/>
        </w:rPr>
        <w:t xml:space="preserve">e announced </w:t>
      </w:r>
      <w:r w:rsidR="0079298B">
        <w:rPr>
          <w:rFonts w:ascii="TimesNewRomanPSMT" w:hAnsi="TimesNewRomanPSMT" w:cs="TimesNewRomanPSMT"/>
        </w:rPr>
        <w:t xml:space="preserve">deadline.  </w:t>
      </w:r>
      <w:r>
        <w:rPr>
          <w:rFonts w:ascii="TimesNewRomanPSMT" w:hAnsi="TimesNewRomanPSMT" w:cs="TimesNewRomanPSMT"/>
        </w:rPr>
        <w:t>Candidates must be available for interviews.</w:t>
      </w:r>
    </w:p>
    <w:p w:rsidR="002271ED" w:rsidRDefault="002271ED" w:rsidP="004E5EA7">
      <w:pPr>
        <w:autoSpaceDE w:val="0"/>
        <w:autoSpaceDN w:val="0"/>
        <w:adjustRightInd w:val="0"/>
        <w:spacing w:after="0" w:line="360" w:lineRule="auto"/>
        <w:ind w:firstLine="720"/>
        <w:rPr>
          <w:rFonts w:ascii="TimesNewRomanPSMT" w:hAnsi="TimesNewRomanPSMT" w:cs="TimesNewRomanPSMT"/>
        </w:rPr>
      </w:pPr>
      <w:r>
        <w:rPr>
          <w:rFonts w:ascii="TimesNewRomanPSMT" w:hAnsi="TimesNewRomanPSMT" w:cs="TimesNewRomanPSMT"/>
        </w:rPr>
        <w:t>Qualifications for appointment are fixed by law and vary in some cases depending on the board or</w:t>
      </w:r>
      <w:r w:rsidR="004E5EA7">
        <w:rPr>
          <w:rFonts w:ascii="TimesNewRomanPSMT" w:hAnsi="TimesNewRomanPSMT" w:cs="TimesNewRomanPSMT"/>
        </w:rPr>
        <w:t xml:space="preserve"> </w:t>
      </w:r>
      <w:r>
        <w:rPr>
          <w:rFonts w:ascii="TimesNewRomanPSMT" w:hAnsi="TimesNewRomanPSMT" w:cs="TimesNewRomanPSMT"/>
        </w:rPr>
        <w:t>commission. In most cases, candidates must reside within the municipal boundaries of the Town of</w:t>
      </w:r>
      <w:r w:rsidR="004E5EA7">
        <w:rPr>
          <w:rFonts w:ascii="TimesNewRomanPSMT" w:hAnsi="TimesNewRomanPSMT" w:cs="TimesNewRomanPSMT"/>
        </w:rPr>
        <w:t xml:space="preserve"> Culver</w:t>
      </w:r>
      <w:r>
        <w:rPr>
          <w:rFonts w:ascii="TimesNewRomanPSMT" w:hAnsi="TimesNewRomanPSMT" w:cs="TimesNewRomanPSMT"/>
        </w:rPr>
        <w:t>. When statutory provisions are silent regarding residency, it is still preferred unless the</w:t>
      </w:r>
      <w:r w:rsidR="004E5EA7">
        <w:rPr>
          <w:rFonts w:ascii="TimesNewRomanPSMT" w:hAnsi="TimesNewRomanPSMT" w:cs="TimesNewRomanPSMT"/>
        </w:rPr>
        <w:t xml:space="preserve"> </w:t>
      </w:r>
      <w:r>
        <w:rPr>
          <w:rFonts w:ascii="TimesNewRomanPSMT" w:hAnsi="TimesNewRomanPSMT" w:cs="TimesNewRomanPSMT"/>
        </w:rPr>
        <w:t>appointment is shared with other jurisdictions or is regional in nature. The candidate in the form of</w:t>
      </w:r>
      <w:r w:rsidR="004E5EA7">
        <w:rPr>
          <w:rFonts w:ascii="TimesNewRomanPSMT" w:hAnsi="TimesNewRomanPSMT" w:cs="TimesNewRomanPSMT"/>
        </w:rPr>
        <w:t xml:space="preserve"> </w:t>
      </w:r>
      <w:r>
        <w:rPr>
          <w:rFonts w:ascii="TimesNewRomanPSMT" w:hAnsi="TimesNewRomanPSMT" w:cs="TimesNewRomanPSMT"/>
        </w:rPr>
        <w:t>driver’s license, voter registration record, or other acceptable documentation must validate</w:t>
      </w:r>
      <w:r w:rsidR="004E5EA7">
        <w:rPr>
          <w:rFonts w:ascii="TimesNewRomanPSMT" w:hAnsi="TimesNewRomanPSMT" w:cs="TimesNewRomanPSMT"/>
        </w:rPr>
        <w:t xml:space="preserve"> </w:t>
      </w:r>
      <w:r>
        <w:rPr>
          <w:rFonts w:ascii="TimesNewRomanPSMT" w:hAnsi="TimesNewRomanPSMT" w:cs="TimesNewRomanPSMT"/>
        </w:rPr>
        <w:t>residency.</w:t>
      </w:r>
    </w:p>
    <w:p w:rsidR="002271ED" w:rsidRDefault="002271ED" w:rsidP="0079298B">
      <w:pPr>
        <w:autoSpaceDE w:val="0"/>
        <w:autoSpaceDN w:val="0"/>
        <w:adjustRightInd w:val="0"/>
        <w:spacing w:after="0" w:line="360" w:lineRule="auto"/>
        <w:ind w:firstLine="720"/>
        <w:rPr>
          <w:rFonts w:ascii="TimesNewRomanPSMT" w:hAnsi="TimesNewRomanPSMT" w:cs="TimesNewRomanPSMT"/>
        </w:rPr>
      </w:pPr>
      <w:r>
        <w:rPr>
          <w:rFonts w:ascii="TimesNewRomanPSMT" w:hAnsi="TimesNewRomanPSMT" w:cs="TimesNewRomanPSMT"/>
        </w:rPr>
        <w:t xml:space="preserve">Candidate voting records may be reviewed at the </w:t>
      </w:r>
      <w:r w:rsidR="0079298B">
        <w:rPr>
          <w:rFonts w:ascii="TimesNewRomanPSMT" w:hAnsi="TimesNewRomanPSMT" w:cs="TimesNewRomanPSMT"/>
        </w:rPr>
        <w:t>Marshall</w:t>
      </w:r>
      <w:r>
        <w:rPr>
          <w:rFonts w:ascii="TimesNewRomanPSMT" w:hAnsi="TimesNewRomanPSMT" w:cs="TimesNewRomanPSMT"/>
        </w:rPr>
        <w:t xml:space="preserve"> County Voter Registration Board</w:t>
      </w:r>
      <w:r w:rsidR="0079298B">
        <w:rPr>
          <w:rFonts w:ascii="TimesNewRomanPSMT" w:hAnsi="TimesNewRomanPSMT" w:cs="TimesNewRomanPSMT"/>
        </w:rPr>
        <w:t xml:space="preserve"> if necessary</w:t>
      </w:r>
      <w:r>
        <w:rPr>
          <w:rFonts w:ascii="TimesNewRomanPSMT" w:hAnsi="TimesNewRomanPSMT" w:cs="TimesNewRomanPSMT"/>
        </w:rPr>
        <w:t>. In some</w:t>
      </w:r>
      <w:r w:rsidR="0079298B">
        <w:rPr>
          <w:rFonts w:ascii="TimesNewRomanPSMT" w:hAnsi="TimesNewRomanPSMT" w:cs="TimesNewRomanPSMT"/>
        </w:rPr>
        <w:t xml:space="preserve"> </w:t>
      </w:r>
      <w:r>
        <w:rPr>
          <w:rFonts w:ascii="TimesNewRomanPSMT" w:hAnsi="TimesNewRomanPSMT" w:cs="TimesNewRomanPSMT"/>
        </w:rPr>
        <w:t>cases, party affiliation must be considered for appointment, due to Indiana law. A letter from the</w:t>
      </w:r>
      <w:r w:rsidR="0079298B">
        <w:rPr>
          <w:rFonts w:ascii="TimesNewRomanPSMT" w:hAnsi="TimesNewRomanPSMT" w:cs="TimesNewRomanPSMT"/>
        </w:rPr>
        <w:t xml:space="preserve"> </w:t>
      </w:r>
      <w:r>
        <w:rPr>
          <w:rFonts w:ascii="TimesNewRomanPSMT" w:hAnsi="TimesNewRomanPSMT" w:cs="TimesNewRomanPSMT"/>
        </w:rPr>
        <w:t>chairman of the county party of your expressed affiliation may be necessary if voter records cannot</w:t>
      </w:r>
      <w:r w:rsidR="0079298B">
        <w:rPr>
          <w:rFonts w:ascii="TimesNewRomanPSMT" w:hAnsi="TimesNewRomanPSMT" w:cs="TimesNewRomanPSMT"/>
        </w:rPr>
        <w:t xml:space="preserve"> </w:t>
      </w:r>
      <w:r>
        <w:rPr>
          <w:rFonts w:ascii="TimesNewRomanPSMT" w:hAnsi="TimesNewRomanPSMT" w:cs="TimesNewRomanPSMT"/>
        </w:rPr>
        <w:t>determine party affiliation. Again, this would only be necessary if party affiliation is a statutory</w:t>
      </w:r>
      <w:r w:rsidR="0079298B">
        <w:rPr>
          <w:rFonts w:ascii="TimesNewRomanPSMT" w:hAnsi="TimesNewRomanPSMT" w:cs="TimesNewRomanPSMT"/>
        </w:rPr>
        <w:t xml:space="preserve"> </w:t>
      </w:r>
      <w:r>
        <w:rPr>
          <w:rFonts w:ascii="TimesNewRomanPSMT" w:hAnsi="TimesNewRomanPSMT" w:cs="TimesNewRomanPSMT"/>
        </w:rPr>
        <w:t>requirement for the board/commission position you may be seeking.</w:t>
      </w:r>
    </w:p>
    <w:p w:rsidR="002271ED" w:rsidRDefault="002271ED" w:rsidP="0079298B">
      <w:pPr>
        <w:autoSpaceDE w:val="0"/>
        <w:autoSpaceDN w:val="0"/>
        <w:adjustRightInd w:val="0"/>
        <w:spacing w:after="0" w:line="360" w:lineRule="auto"/>
        <w:ind w:firstLine="720"/>
        <w:rPr>
          <w:rFonts w:ascii="TimesNewRomanPSMT" w:hAnsi="TimesNewRomanPSMT" w:cs="TimesNewRomanPSMT"/>
        </w:rPr>
      </w:pPr>
      <w:r>
        <w:rPr>
          <w:rFonts w:ascii="TimesNewRomanPSMT" w:hAnsi="TimesNewRomanPSMT" w:cs="TimesNewRomanPSMT"/>
        </w:rPr>
        <w:t>If appointed, candidates are expected to attend all regular and special meetings of the commission</w:t>
      </w:r>
    </w:p>
    <w:p w:rsidR="002271ED" w:rsidRPr="004E5EA7" w:rsidRDefault="002271ED" w:rsidP="0079298B">
      <w:pPr>
        <w:autoSpaceDE w:val="0"/>
        <w:autoSpaceDN w:val="0"/>
        <w:adjustRightInd w:val="0"/>
        <w:spacing w:after="0" w:line="360" w:lineRule="auto"/>
        <w:rPr>
          <w:rFonts w:ascii="TimesNewRomanPS-ItalicMT" w:hAnsi="TimesNewRomanPS-ItalicMT" w:cs="TimesNewRomanPS-ItalicMT"/>
          <w:iCs/>
        </w:rPr>
      </w:pPr>
      <w:r>
        <w:rPr>
          <w:rFonts w:ascii="TimesNewRomanPSMT" w:hAnsi="TimesNewRomanPSMT" w:cs="TimesNewRomanPSMT"/>
        </w:rPr>
        <w:t xml:space="preserve">or board to which they are appointed. </w:t>
      </w:r>
      <w:r w:rsidRPr="0079298B">
        <w:rPr>
          <w:rFonts w:ascii="TimesNewRomanPS-ItalicMT" w:hAnsi="TimesNewRomanPS-ItalicMT" w:cs="TimesNewRomanPS-ItalicMT"/>
          <w:iCs/>
        </w:rPr>
        <w:t>Attendance records will be kept and reviewed from tim</w:t>
      </w:r>
      <w:r w:rsidR="004E5EA7">
        <w:rPr>
          <w:rFonts w:ascii="TimesNewRomanPS-ItalicMT" w:hAnsi="TimesNewRomanPS-ItalicMT" w:cs="TimesNewRomanPS-ItalicMT"/>
          <w:iCs/>
        </w:rPr>
        <w:t xml:space="preserve">e to time. </w:t>
      </w:r>
      <w:r w:rsidRPr="0079298B">
        <w:rPr>
          <w:rFonts w:ascii="TimesNewRomanPS-ItalicMT" w:hAnsi="TimesNewRomanPS-ItalicMT" w:cs="TimesNewRomanPS-ItalicMT"/>
          <w:iCs/>
        </w:rPr>
        <w:t>Continued and regular service to the commission or board wil</w:t>
      </w:r>
      <w:r w:rsidR="004E5EA7">
        <w:rPr>
          <w:rFonts w:ascii="TimesNewRomanPS-ItalicMT" w:hAnsi="TimesNewRomanPS-ItalicMT" w:cs="TimesNewRomanPS-ItalicMT"/>
          <w:iCs/>
        </w:rPr>
        <w:t xml:space="preserve">l be highly considered for term </w:t>
      </w:r>
      <w:r w:rsidRPr="0079298B">
        <w:rPr>
          <w:rFonts w:ascii="TimesNewRomanPS-ItalicMT" w:hAnsi="TimesNewRomanPS-ItalicMT" w:cs="TimesNewRomanPS-ItalicMT"/>
          <w:iCs/>
        </w:rPr>
        <w:t>re-appointment purposes</w:t>
      </w:r>
      <w:r w:rsidR="0079298B">
        <w:rPr>
          <w:rFonts w:ascii="TimesNewRomanPSMT" w:hAnsi="TimesNewRomanPSMT" w:cs="TimesNewRomanPSMT"/>
        </w:rPr>
        <w:t>.</w:t>
      </w:r>
    </w:p>
    <w:p w:rsidR="0079298B" w:rsidRPr="004E5EA7" w:rsidRDefault="002271ED" w:rsidP="004E5EA7">
      <w:pPr>
        <w:autoSpaceDE w:val="0"/>
        <w:autoSpaceDN w:val="0"/>
        <w:adjustRightInd w:val="0"/>
        <w:spacing w:after="0" w:line="360" w:lineRule="auto"/>
        <w:ind w:firstLine="720"/>
        <w:rPr>
          <w:rFonts w:ascii="TimesNewRomanPSMT" w:hAnsi="TimesNewRomanPSMT" w:cs="TimesNewRomanPSMT"/>
        </w:rPr>
      </w:pPr>
      <w:r>
        <w:rPr>
          <w:rFonts w:ascii="TimesNewRomanPSMT" w:hAnsi="TimesNewRomanPSMT" w:cs="TimesNewRomanPSMT"/>
        </w:rPr>
        <w:t>If appointed, candidates are expected to dress and act accordingl</w:t>
      </w:r>
      <w:r w:rsidR="004E5EA7">
        <w:rPr>
          <w:rFonts w:ascii="TimesNewRomanPSMT" w:hAnsi="TimesNewRomanPSMT" w:cs="TimesNewRomanPSMT"/>
        </w:rPr>
        <w:t xml:space="preserve">y in all public meeting venues.  </w:t>
      </w:r>
      <w:r>
        <w:rPr>
          <w:rFonts w:ascii="TimesNewRomanPSMT" w:hAnsi="TimesNewRomanPSMT" w:cs="TimesNewRomanPSMT"/>
        </w:rPr>
        <w:t>As</w:t>
      </w:r>
      <w:r w:rsidR="0079298B">
        <w:rPr>
          <w:rFonts w:ascii="TimesNewRomanPSMT" w:hAnsi="TimesNewRomanPSMT" w:cs="TimesNewRomanPSMT"/>
        </w:rPr>
        <w:t xml:space="preserve"> </w:t>
      </w:r>
      <w:r>
        <w:rPr>
          <w:rFonts w:ascii="TimesNewRomanPSMT" w:hAnsi="TimesNewRomanPSMT" w:cs="TimesNewRomanPSMT"/>
        </w:rPr>
        <w:t xml:space="preserve">an appointed member to a board or commission, you represent the Town of </w:t>
      </w:r>
      <w:r w:rsidR="0079298B">
        <w:rPr>
          <w:rFonts w:ascii="TimesNewRomanPSMT" w:hAnsi="TimesNewRomanPSMT" w:cs="TimesNewRomanPSMT"/>
        </w:rPr>
        <w:t>Culver</w:t>
      </w:r>
      <w:r>
        <w:rPr>
          <w:rFonts w:ascii="TimesNewRomanPSMT" w:hAnsi="TimesNewRomanPSMT" w:cs="TimesNewRomanPSMT"/>
        </w:rPr>
        <w:t xml:space="preserve"> in all your</w:t>
      </w:r>
      <w:r w:rsidR="004E5EA7">
        <w:rPr>
          <w:rFonts w:ascii="TimesNewRomanPSMT" w:hAnsi="TimesNewRomanPSMT" w:cs="TimesNewRomanPSMT"/>
        </w:rPr>
        <w:t xml:space="preserve"> </w:t>
      </w:r>
      <w:r>
        <w:rPr>
          <w:rFonts w:ascii="TimesNewRomanPSMT" w:hAnsi="TimesNewRomanPSMT" w:cs="TimesNewRomanPSMT"/>
        </w:rPr>
        <w:t>actions and dealings with the public to which you serve. You are encouraged to remember this.</w:t>
      </w:r>
      <w:r w:rsidR="004E5EA7">
        <w:rPr>
          <w:rFonts w:ascii="TimesNewRomanPSMT" w:hAnsi="TimesNewRomanPSMT" w:cs="TimesNewRomanPSMT"/>
        </w:rPr>
        <w:t xml:space="preserve">  </w:t>
      </w:r>
      <w:r>
        <w:rPr>
          <w:rFonts w:ascii="TimesNewRomanPSMT" w:hAnsi="TimesNewRomanPSMT" w:cs="TimesNewRomanPSMT"/>
        </w:rPr>
        <w:t>All questions concerning your duties, expectations, regulations, laws, and the like should be</w:t>
      </w:r>
      <w:r w:rsidR="004E5EA7">
        <w:rPr>
          <w:rFonts w:ascii="TimesNewRomanPSMT" w:hAnsi="TimesNewRomanPSMT" w:cs="TimesNewRomanPSMT"/>
        </w:rPr>
        <w:t xml:space="preserve"> </w:t>
      </w:r>
      <w:r>
        <w:rPr>
          <w:rFonts w:ascii="TimesNewRomanPSMT" w:hAnsi="TimesNewRomanPSMT" w:cs="TimesNewRomanPSMT"/>
        </w:rPr>
        <w:t>directed t</w:t>
      </w:r>
      <w:r w:rsidR="0079298B">
        <w:rPr>
          <w:rFonts w:ascii="TimesNewRomanPSMT" w:hAnsi="TimesNewRomanPSMT" w:cs="TimesNewRomanPSMT"/>
        </w:rPr>
        <w:t>o one of the following people: t</w:t>
      </w:r>
      <w:r>
        <w:rPr>
          <w:rFonts w:ascii="TimesNewRomanPSMT" w:hAnsi="TimesNewRomanPSMT" w:cs="TimesNewRomanPSMT"/>
        </w:rPr>
        <w:t>he department head that serves as staff to the</w:t>
      </w:r>
      <w:r w:rsidR="0079298B" w:rsidRPr="0079298B">
        <w:rPr>
          <w:rFonts w:ascii="TimesNewRomanPSMT" w:hAnsi="TimesNewRomanPSMT" w:cs="TimesNewRomanPSMT"/>
          <w:sz w:val="18"/>
          <w:szCs w:val="18"/>
        </w:rPr>
        <w:t xml:space="preserve"> </w:t>
      </w:r>
      <w:r w:rsidR="0079298B">
        <w:rPr>
          <w:rFonts w:ascii="TimesNewRomanPSMT" w:hAnsi="TimesNewRomanPSMT" w:cs="TimesNewRomanPSMT"/>
        </w:rPr>
        <w:t xml:space="preserve">Commission or Board on which you serve; </w:t>
      </w:r>
      <w:r w:rsidR="0079298B">
        <w:rPr>
          <w:rFonts w:ascii="TimesNewRomanPSMT" w:hAnsi="TimesNewRomanPSMT" w:cs="TimesNewRomanPSMT"/>
        </w:rPr>
        <w:t xml:space="preserve">the Town Manager; </w:t>
      </w:r>
      <w:r w:rsidR="0079298B">
        <w:rPr>
          <w:rFonts w:ascii="TimesNewRomanPSMT" w:hAnsi="TimesNewRomanPSMT" w:cs="TimesNewRomanPSMT"/>
        </w:rPr>
        <w:t>the Town Council President; the Clerk-Treasurer;</w:t>
      </w:r>
      <w:r w:rsidR="0079298B">
        <w:rPr>
          <w:rFonts w:ascii="TimesNewRomanPSMT" w:hAnsi="TimesNewRomanPSMT" w:cs="TimesNewRomanPSMT"/>
          <w:sz w:val="18"/>
          <w:szCs w:val="18"/>
        </w:rPr>
        <w:t xml:space="preserve"> </w:t>
      </w:r>
      <w:r w:rsidR="0079298B">
        <w:rPr>
          <w:rFonts w:ascii="TimesNewRomanPSMT" w:hAnsi="TimesNewRomanPSMT" w:cs="TimesNewRomanPSMT"/>
        </w:rPr>
        <w:t>or the attorney for your board or commission.</w:t>
      </w:r>
    </w:p>
    <w:p w:rsidR="00A02B5E" w:rsidRPr="00375A1B" w:rsidRDefault="00A02B5E" w:rsidP="0079298B">
      <w:pPr>
        <w:spacing w:after="0" w:line="360" w:lineRule="auto"/>
        <w:ind w:right="720"/>
        <w:rPr>
          <w:rFonts w:ascii="Times New Roman" w:hAnsi="Times New Roman" w:cs="Times New Roman"/>
        </w:rPr>
      </w:pPr>
    </w:p>
    <w:sectPr w:rsidR="00A02B5E" w:rsidRPr="00375A1B" w:rsidSect="000A6D49">
      <w:headerReference w:type="default" r:id="rId9"/>
      <w:footerReference w:type="default" r:id="rId10"/>
      <w:pgSz w:w="12240" w:h="15840"/>
      <w:pgMar w:top="28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2F6" w:rsidRDefault="005C12F6" w:rsidP="00435157">
      <w:pPr>
        <w:spacing w:after="0" w:line="240" w:lineRule="auto"/>
      </w:pPr>
      <w:r>
        <w:separator/>
      </w:r>
    </w:p>
  </w:endnote>
  <w:endnote w:type="continuationSeparator" w:id="0">
    <w:p w:rsidR="005C12F6" w:rsidRDefault="005C12F6" w:rsidP="0043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57" w:rsidRPr="00E677E0" w:rsidRDefault="00435157" w:rsidP="00435157">
    <w:pPr>
      <w:pStyle w:val="Footer"/>
      <w:tabs>
        <w:tab w:val="clear" w:pos="9360"/>
      </w:tabs>
      <w:ind w:left="-720"/>
      <w:jc w:val="both"/>
      <w:rPr>
        <w:rFonts w:ascii="Arial Narrow" w:hAnsi="Arial Narrow"/>
        <w:color w:val="404040" w:themeColor="text1" w:themeTint="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2F6" w:rsidRDefault="005C12F6" w:rsidP="00435157">
      <w:pPr>
        <w:spacing w:after="0" w:line="240" w:lineRule="auto"/>
      </w:pPr>
      <w:r>
        <w:separator/>
      </w:r>
    </w:p>
  </w:footnote>
  <w:footnote w:type="continuationSeparator" w:id="0">
    <w:p w:rsidR="005C12F6" w:rsidRDefault="005C12F6" w:rsidP="00435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157" w:rsidRDefault="00435157" w:rsidP="006771C4">
    <w:pPr>
      <w:pStyle w:val="Header"/>
      <w:tabs>
        <w:tab w:val="clear" w:pos="9360"/>
      </w:tabs>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402E7"/>
    <w:multiLevelType w:val="hybridMultilevel"/>
    <w:tmpl w:val="4E2A150A"/>
    <w:lvl w:ilvl="0" w:tplc="650CD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BF1D0D"/>
    <w:multiLevelType w:val="hybridMultilevel"/>
    <w:tmpl w:val="382C3A70"/>
    <w:lvl w:ilvl="0" w:tplc="42621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DC1C6A"/>
    <w:multiLevelType w:val="hybridMultilevel"/>
    <w:tmpl w:val="60006714"/>
    <w:lvl w:ilvl="0" w:tplc="9AC2B5A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AED6389"/>
    <w:multiLevelType w:val="hybridMultilevel"/>
    <w:tmpl w:val="D11EF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3171A"/>
    <w:multiLevelType w:val="hybridMultilevel"/>
    <w:tmpl w:val="2D568018"/>
    <w:lvl w:ilvl="0" w:tplc="AE186D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57"/>
    <w:rsid w:val="000A6D49"/>
    <w:rsid w:val="00183E9F"/>
    <w:rsid w:val="001C4729"/>
    <w:rsid w:val="002271ED"/>
    <w:rsid w:val="00375A1B"/>
    <w:rsid w:val="003F2149"/>
    <w:rsid w:val="00435157"/>
    <w:rsid w:val="004D179E"/>
    <w:rsid w:val="004D443A"/>
    <w:rsid w:val="004E5EA7"/>
    <w:rsid w:val="005A036D"/>
    <w:rsid w:val="005C12F6"/>
    <w:rsid w:val="00603C7E"/>
    <w:rsid w:val="006771C4"/>
    <w:rsid w:val="0079298B"/>
    <w:rsid w:val="007B6C93"/>
    <w:rsid w:val="008B1E48"/>
    <w:rsid w:val="00A02B5E"/>
    <w:rsid w:val="00B66BFC"/>
    <w:rsid w:val="00E11F02"/>
    <w:rsid w:val="00E677E0"/>
    <w:rsid w:val="00E853B2"/>
    <w:rsid w:val="00F4023A"/>
    <w:rsid w:val="00F53D39"/>
    <w:rsid w:val="00F8239A"/>
    <w:rsid w:val="00FB6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12BCB7"/>
  <w15:chartTrackingRefBased/>
  <w15:docId w15:val="{057BF797-40E3-4FC0-A87F-B98A7C09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1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157"/>
  </w:style>
  <w:style w:type="paragraph" w:styleId="Footer">
    <w:name w:val="footer"/>
    <w:basedOn w:val="Normal"/>
    <w:link w:val="FooterChar"/>
    <w:uiPriority w:val="99"/>
    <w:unhideWhenUsed/>
    <w:rsid w:val="00435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157"/>
  </w:style>
  <w:style w:type="paragraph" w:styleId="BalloonText">
    <w:name w:val="Balloon Text"/>
    <w:basedOn w:val="Normal"/>
    <w:link w:val="BalloonTextChar"/>
    <w:uiPriority w:val="99"/>
    <w:semiHidden/>
    <w:unhideWhenUsed/>
    <w:rsid w:val="004351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157"/>
    <w:rPr>
      <w:rFonts w:ascii="Segoe UI" w:hAnsi="Segoe UI" w:cs="Segoe UI"/>
      <w:sz w:val="18"/>
      <w:szCs w:val="18"/>
    </w:rPr>
  </w:style>
  <w:style w:type="paragraph" w:styleId="ListParagraph">
    <w:name w:val="List Paragraph"/>
    <w:basedOn w:val="Normal"/>
    <w:uiPriority w:val="34"/>
    <w:qFormat/>
    <w:rsid w:val="00375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4B425-0CE9-4E97-A7DC-F3B8B217F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Heim</dc:creator>
  <cp:keywords/>
  <dc:description/>
  <cp:lastModifiedBy>Jonathan Leist</cp:lastModifiedBy>
  <cp:revision>3</cp:revision>
  <cp:lastPrinted>2017-08-24T14:49:00Z</cp:lastPrinted>
  <dcterms:created xsi:type="dcterms:W3CDTF">2017-11-03T12:57:00Z</dcterms:created>
  <dcterms:modified xsi:type="dcterms:W3CDTF">2017-11-03T19:17:00Z</dcterms:modified>
</cp:coreProperties>
</file>