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2DA8" w14:textId="77777777" w:rsidR="005F1B23" w:rsidRDefault="005F1B23" w:rsidP="005F1B23">
      <w:pPr>
        <w:rPr>
          <w:rFonts w:ascii="Arial" w:hAnsi="Arial" w:cs="Arial"/>
          <w:b/>
          <w:bCs/>
          <w14:ligatures w14:val="standardContextual"/>
        </w:rPr>
      </w:pPr>
      <w:r>
        <w:rPr>
          <w:rFonts w:ascii="Arial" w:hAnsi="Arial" w:cs="Arial"/>
          <w:b/>
          <w:bCs/>
          <w14:ligatures w14:val="standardContextual"/>
        </w:rPr>
        <w:t>E-News Copy</w:t>
      </w:r>
    </w:p>
    <w:p w14:paraId="49B1DDD8" w14:textId="77777777" w:rsidR="005F1B23" w:rsidRDefault="005F1B23" w:rsidP="005F1B23">
      <w:pPr>
        <w:rPr>
          <w:rFonts w:ascii="Arial" w:hAnsi="Arial" w:cs="Arial"/>
          <w:b/>
          <w:bCs/>
          <w14:ligatures w14:val="standardContextual"/>
        </w:rPr>
      </w:pPr>
    </w:p>
    <w:p w14:paraId="7AFE48F0" w14:textId="77777777" w:rsidR="005F1B23" w:rsidRDefault="005F1B23" w:rsidP="005F1B23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Your child could attend a private school or learn at home with the help of an Indiana Education Scholarship Account. Receive an average of $17,500 a year (tuition + special education services), per child.  All K-12 students, living with a disability, at or below household income level of 400%, and who are residents of Indiana are eligible to enroll. Learn more or apply today at </w:t>
      </w:r>
      <w:hyperlink r:id="rId4" w:history="1">
        <w:r>
          <w:rPr>
            <w:rStyle w:val="Hyperlink"/>
            <w:rFonts w:ascii="Arial" w:hAnsi="Arial" w:cs="Arial"/>
            <w14:ligatures w14:val="standardContextual"/>
          </w:rPr>
          <w:t>in.gov/TOS/INESA</w:t>
        </w:r>
      </w:hyperlink>
      <w:r>
        <w:rPr>
          <w:rFonts w:ascii="Arial" w:hAnsi="Arial" w:cs="Arial"/>
          <w14:ligatures w14:val="standardContextual"/>
        </w:rPr>
        <w:t xml:space="preserve">. </w:t>
      </w:r>
    </w:p>
    <w:p w14:paraId="5432B7BB" w14:textId="77777777" w:rsidR="00FE7394" w:rsidRDefault="00FE7394"/>
    <w:sectPr w:rsidR="00FE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23"/>
    <w:rsid w:val="005F1B23"/>
    <w:rsid w:val="007A3879"/>
    <w:rsid w:val="00E44142"/>
    <w:rsid w:val="00F3083C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AAF3"/>
  <w15:chartTrackingRefBased/>
  <w15:docId w15:val="{F2FA97CA-269E-4258-A007-647E24E5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23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B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.gov/TOS/IN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Samuel G</dc:creator>
  <cp:keywords/>
  <dc:description/>
  <cp:lastModifiedBy>Gilmore, Samuel G</cp:lastModifiedBy>
  <cp:revision>1</cp:revision>
  <dcterms:created xsi:type="dcterms:W3CDTF">2023-05-01T12:45:00Z</dcterms:created>
  <dcterms:modified xsi:type="dcterms:W3CDTF">2023-05-01T12:46:00Z</dcterms:modified>
</cp:coreProperties>
</file>