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4486E" w14:textId="5037757A" w:rsidR="006C22B1" w:rsidRPr="006C22B1" w:rsidRDefault="006C22B1" w:rsidP="006C22B1">
      <w:pPr>
        <w:pStyle w:val="Heading1"/>
        <w:spacing w:before="161" w:beforeAutospacing="0" w:after="240" w:afterAutospacing="0"/>
        <w:rPr>
          <w:rFonts w:ascii="Arial" w:hAnsi="Arial" w:cs="Arial"/>
          <w:sz w:val="22"/>
          <w:szCs w:val="22"/>
        </w:rPr>
      </w:pPr>
      <w:r w:rsidRPr="006C22B1">
        <w:rPr>
          <w:rFonts w:ascii="Arial" w:hAnsi="Arial" w:cs="Arial"/>
          <w:sz w:val="22"/>
          <w:szCs w:val="22"/>
        </w:rPr>
        <w:t>Education Scholarship Account applications are open</w:t>
      </w:r>
    </w:p>
    <w:p w14:paraId="423B666C" w14:textId="2760D01C" w:rsidR="006C22B1" w:rsidRDefault="006C22B1" w:rsidP="006C22B1">
      <w:pPr>
        <w:rPr>
          <w:rFonts w:ascii="Arial" w:hAnsi="Arial" w:cs="Arial"/>
          <w14:ligatures w14:val="standardContextual"/>
        </w:rPr>
      </w:pPr>
      <w:r>
        <w:rPr>
          <w:rFonts w:ascii="Arial" w:hAnsi="Arial" w:cs="Arial"/>
          <w14:ligatures w14:val="standardContextual"/>
        </w:rPr>
        <w:t xml:space="preserve">The Indiana Education Scholarship Account (INESA), funded by state tax dollars, provides education options for K-12 students with a disability, and income at or below the annual income qualification. INESA funding can be used on private school tuition, homebased education, therapies, tutoring, and more. </w:t>
      </w:r>
      <w:r>
        <w:rPr>
          <w:rFonts w:ascii="Arial" w:hAnsi="Arial" w:cs="Arial"/>
          <w14:ligatures w14:val="standardContextual"/>
        </w:rPr>
        <w:t>The average</w:t>
      </w:r>
      <w:r>
        <w:rPr>
          <w:rFonts w:ascii="Arial" w:hAnsi="Arial" w:cs="Arial"/>
          <w14:ligatures w14:val="standardContextual"/>
        </w:rPr>
        <w:t xml:space="preserve"> scholarship amount </w:t>
      </w:r>
      <w:r>
        <w:rPr>
          <w:rFonts w:ascii="Arial" w:hAnsi="Arial" w:cs="Arial"/>
          <w14:ligatures w14:val="standardContextual"/>
        </w:rPr>
        <w:t xml:space="preserve">is </w:t>
      </w:r>
      <w:r>
        <w:rPr>
          <w:rFonts w:ascii="Arial" w:hAnsi="Arial" w:cs="Arial"/>
          <w14:ligatures w14:val="standardContextual"/>
        </w:rPr>
        <w:t xml:space="preserve">$17,500. </w:t>
      </w:r>
    </w:p>
    <w:p w14:paraId="7BD51B7E" w14:textId="77777777" w:rsidR="006C22B1" w:rsidRDefault="006C22B1" w:rsidP="006C22B1">
      <w:pPr>
        <w:rPr>
          <w:rFonts w:ascii="Arial" w:hAnsi="Arial" w:cs="Arial"/>
          <w14:ligatures w14:val="standardContextual"/>
        </w:rPr>
      </w:pPr>
    </w:p>
    <w:p w14:paraId="398C9DF2" w14:textId="0F63D748" w:rsidR="006C22B1" w:rsidRDefault="006C22B1" w:rsidP="006C22B1">
      <w:pPr>
        <w:rPr>
          <w:rFonts w:ascii="Arial" w:hAnsi="Arial" w:cs="Arial"/>
          <w14:ligatures w14:val="standardContextual"/>
        </w:rPr>
      </w:pPr>
      <w:r>
        <w:rPr>
          <w:rFonts w:ascii="Arial" w:hAnsi="Arial" w:cs="Arial"/>
          <w14:ligatures w14:val="standardContextual"/>
        </w:rPr>
        <w:t xml:space="preserve">If you know someone whose child might be eligible, or if your family may meet these requirements, we encourage you to apply today at </w:t>
      </w:r>
      <w:hyperlink r:id="rId5" w:history="1">
        <w:r>
          <w:rPr>
            <w:rStyle w:val="Hyperlink"/>
            <w:rFonts w:ascii="Arial" w:hAnsi="Arial" w:cs="Arial"/>
            <w14:ligatures w14:val="standardContextual"/>
          </w:rPr>
          <w:t>https://www.in.gov/tos/inesa/</w:t>
        </w:r>
      </w:hyperlink>
      <w:r>
        <w:rPr>
          <w:rFonts w:ascii="Arial" w:hAnsi="Arial" w:cs="Arial"/>
          <w14:ligatures w14:val="standardContextual"/>
        </w:rPr>
        <w:t xml:space="preserve">. </w:t>
      </w:r>
    </w:p>
    <w:p w14:paraId="6294196A" w14:textId="77777777" w:rsidR="006C22B1" w:rsidRDefault="006C22B1" w:rsidP="006C22B1">
      <w:pPr>
        <w:rPr>
          <w:rFonts w:ascii="Arial" w:hAnsi="Arial" w:cs="Arial"/>
          <w14:ligatures w14:val="standardContextual"/>
        </w:rPr>
      </w:pPr>
    </w:p>
    <w:p w14:paraId="2FB0814D" w14:textId="77777777" w:rsidR="00E05189" w:rsidRDefault="00E05189" w:rsidP="00E05189">
      <w:pPr>
        <w:rPr>
          <w:rFonts w:ascii="Arial" w:hAnsi="Arial" w:cs="Arial"/>
          <w:b/>
          <w:bCs/>
          <w14:ligatures w14:val="standardContextual"/>
        </w:rPr>
      </w:pPr>
      <w:r>
        <w:rPr>
          <w:rFonts w:ascii="Arial" w:hAnsi="Arial" w:cs="Arial"/>
          <w:b/>
          <w:bCs/>
          <w14:ligatures w14:val="standardContextual"/>
        </w:rPr>
        <w:t>Student Eligibility</w:t>
      </w:r>
    </w:p>
    <w:p w14:paraId="215D38B9" w14:textId="77777777" w:rsidR="00E05189" w:rsidRDefault="00E05189" w:rsidP="00E05189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Resident of Indiana</w:t>
      </w:r>
    </w:p>
    <w:p w14:paraId="1055CB34" w14:textId="77777777" w:rsidR="00E05189" w:rsidRDefault="00E05189" w:rsidP="00E05189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5-22 years old; K-12 grade level</w:t>
      </w:r>
    </w:p>
    <w:p w14:paraId="466153FF" w14:textId="77777777" w:rsidR="00E05189" w:rsidRDefault="00E05189" w:rsidP="00E05189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Must have a disability and require special education through an Individualized Education Program (IEP), Service Plan (SP), Choice Service Plan. </w:t>
      </w:r>
    </w:p>
    <w:p w14:paraId="1EE029C4" w14:textId="77777777" w:rsidR="00E05189" w:rsidRDefault="00E05189" w:rsidP="00E05189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Income at or below income qualification* ($222, 000 for a family of four) *Visit website for full income table. </w:t>
      </w:r>
    </w:p>
    <w:p w14:paraId="18AF0CA9" w14:textId="77777777" w:rsidR="00E05189" w:rsidRDefault="00E05189" w:rsidP="00E05189">
      <w:pPr>
        <w:rPr>
          <w:rFonts w:ascii="Arial" w:hAnsi="Arial" w:cs="Arial"/>
          <w:b/>
          <w:bCs/>
          <w14:ligatures w14:val="standardContextual"/>
        </w:rPr>
      </w:pPr>
    </w:p>
    <w:p w14:paraId="0E857BAD" w14:textId="77777777" w:rsidR="00E05189" w:rsidRDefault="00E05189" w:rsidP="00E05189">
      <w:pPr>
        <w:rPr>
          <w:rFonts w:ascii="Arial" w:hAnsi="Arial" w:cs="Arial"/>
          <w:b/>
          <w:bCs/>
          <w14:ligatures w14:val="standardContextual"/>
        </w:rPr>
      </w:pPr>
      <w:r>
        <w:rPr>
          <w:rFonts w:ascii="Arial" w:hAnsi="Arial" w:cs="Arial"/>
          <w:b/>
          <w:bCs/>
          <w14:ligatures w14:val="standardContextual"/>
        </w:rPr>
        <w:t>Qualified ESA Expenses</w:t>
      </w:r>
    </w:p>
    <w:p w14:paraId="31E64BE1" w14:textId="77777777" w:rsidR="00E05189" w:rsidRDefault="00E05189" w:rsidP="00E05189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Private school tuition/fees</w:t>
      </w:r>
    </w:p>
    <w:p w14:paraId="6AF9BAC5" w14:textId="77777777" w:rsidR="00E05189" w:rsidRDefault="00E05189" w:rsidP="00E05189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Homebased education</w:t>
      </w:r>
    </w:p>
    <w:p w14:paraId="097F1513" w14:textId="77777777" w:rsidR="00E05189" w:rsidRDefault="00E05189" w:rsidP="00E05189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Testing and examination services</w:t>
      </w:r>
    </w:p>
    <w:p w14:paraId="6B5836F7" w14:textId="77777777" w:rsidR="00E05189" w:rsidRDefault="00E05189" w:rsidP="00E05189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Tutoring</w:t>
      </w:r>
    </w:p>
    <w:p w14:paraId="3241A35C" w14:textId="77777777" w:rsidR="00E05189" w:rsidRDefault="00E05189" w:rsidP="00E05189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Educational camps</w:t>
      </w:r>
    </w:p>
    <w:p w14:paraId="1B24BD31" w14:textId="77777777" w:rsidR="00E05189" w:rsidRDefault="00E05189" w:rsidP="00E05189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Equestrian therapy</w:t>
      </w:r>
    </w:p>
    <w:p w14:paraId="6B7AC030" w14:textId="77777777" w:rsidR="00E05189" w:rsidRDefault="00E05189" w:rsidP="00E05189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Applied Behavior Analysis (ABA) services</w:t>
      </w:r>
    </w:p>
    <w:p w14:paraId="5F2BE4E7" w14:textId="77777777" w:rsidR="00E05189" w:rsidRDefault="00E05189" w:rsidP="00E05189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Speech-Language Pathologist (SLP) services</w:t>
      </w:r>
    </w:p>
    <w:p w14:paraId="31F94850" w14:textId="77777777" w:rsidR="00E05189" w:rsidRDefault="00E05189" w:rsidP="00E05189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Music and art therapy </w:t>
      </w:r>
    </w:p>
    <w:p w14:paraId="4357E919" w14:textId="77777777" w:rsidR="00E05189" w:rsidRDefault="00E05189" w:rsidP="00E05189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Other services provided by ESA approved providers</w:t>
      </w:r>
    </w:p>
    <w:p w14:paraId="1E963B3A" w14:textId="77777777" w:rsidR="00E05189" w:rsidRDefault="00E05189" w:rsidP="00E05189">
      <w:pPr>
        <w:rPr>
          <w:rFonts w:ascii="Arial" w:hAnsi="Arial" w:cs="Arial"/>
          <w14:ligatures w14:val="standardContextual"/>
        </w:rPr>
      </w:pPr>
    </w:p>
    <w:p w14:paraId="046ADD11" w14:textId="158A8907" w:rsidR="00E05189" w:rsidRDefault="00E05189" w:rsidP="00E05189">
      <w:pPr>
        <w:rPr>
          <w:rFonts w:ascii="Arial" w:hAnsi="Arial" w:cs="Arial"/>
          <w14:ligatures w14:val="standardContextual"/>
        </w:rPr>
      </w:pPr>
      <w:r>
        <w:rPr>
          <w:rFonts w:ascii="Arial" w:hAnsi="Arial" w:cs="Arial"/>
          <w14:ligatures w14:val="standardContextual"/>
        </w:rPr>
        <w:t>For more information contact the Office of the Treasurer</w:t>
      </w:r>
      <w:r>
        <w:rPr>
          <w:rFonts w:ascii="Arial" w:hAnsi="Arial" w:cs="Arial"/>
          <w14:ligatures w14:val="standardContextual"/>
        </w:rPr>
        <w:t xml:space="preserve"> of State</w:t>
      </w:r>
      <w:r>
        <w:rPr>
          <w:rFonts w:ascii="Arial" w:hAnsi="Arial" w:cs="Arial"/>
          <w14:ligatures w14:val="standardContextual"/>
        </w:rPr>
        <w:t xml:space="preserve">, Education Scholarship Account (ESA) Staff at: 317-232-0723 or </w:t>
      </w:r>
      <w:hyperlink r:id="rId6" w:history="1">
        <w:r>
          <w:rPr>
            <w:rStyle w:val="Hyperlink"/>
            <w:rFonts w:ascii="Arial" w:hAnsi="Arial" w:cs="Arial"/>
            <w14:ligatures w14:val="standardContextual"/>
          </w:rPr>
          <w:t>ESA@tos.in.gov</w:t>
        </w:r>
      </w:hyperlink>
    </w:p>
    <w:p w14:paraId="1045BB68" w14:textId="77777777" w:rsidR="00FE7394" w:rsidRDefault="00FE7394"/>
    <w:sectPr w:rsidR="00FE7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50A7A"/>
    <w:multiLevelType w:val="hybridMultilevel"/>
    <w:tmpl w:val="57361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94711"/>
    <w:multiLevelType w:val="hybridMultilevel"/>
    <w:tmpl w:val="CDD4DEBA"/>
    <w:lvl w:ilvl="0" w:tplc="DA523C0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0616C"/>
    <w:multiLevelType w:val="hybridMultilevel"/>
    <w:tmpl w:val="6CBCD548"/>
    <w:lvl w:ilvl="0" w:tplc="DA523C0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907747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9965358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46605311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2B1"/>
    <w:rsid w:val="006C22B1"/>
    <w:rsid w:val="007A3879"/>
    <w:rsid w:val="00E05189"/>
    <w:rsid w:val="00E44142"/>
    <w:rsid w:val="00F3083C"/>
    <w:rsid w:val="00FE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8AB30"/>
  <w15:chartTrackingRefBased/>
  <w15:docId w15:val="{87991ACD-8F7C-4121-8C8D-6D2319F4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2B1"/>
    <w:pPr>
      <w:spacing w:after="0" w:line="240" w:lineRule="auto"/>
    </w:pPr>
    <w:rPr>
      <w:rFonts w:eastAsiaTheme="minorEastAsia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6C22B1"/>
    <w:pPr>
      <w:spacing w:before="100" w:beforeAutospacing="1" w:after="100" w:afterAutospacing="1"/>
      <w:outlineLvl w:val="0"/>
    </w:pPr>
    <w:rPr>
      <w:rFonts w:ascii="Calibri" w:eastAsia="Times New Roman" w:hAnsi="Calibri" w:cs="Calibr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22B1"/>
    <w:rPr>
      <w:rFonts w:ascii="Calibri" w:eastAsia="Times New Roman" w:hAnsi="Calibri" w:cs="Calibri"/>
      <w:b/>
      <w:bCs/>
      <w:kern w:val="36"/>
      <w:sz w:val="48"/>
      <w:szCs w:val="48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6C22B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05189"/>
    <w:pPr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7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A@tos.in.gov" TargetMode="External"/><Relationship Id="rId5" Type="http://schemas.openxmlformats.org/officeDocument/2006/relationships/hyperlink" Target="https://www.in.gov/tos/inesa/home/applic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Gilmore, Samuel G</dc:creator>
  <cp:keywords/>
  <dc:description/>
  <cp:lastModifiedBy>Gilmore, Samuel G</cp:lastModifiedBy>
  <cp:revision>2</cp:revision>
  <dcterms:created xsi:type="dcterms:W3CDTF">2023-05-01T12:46:00Z</dcterms:created>
  <dcterms:modified xsi:type="dcterms:W3CDTF">2023-05-01T12:48:00Z</dcterms:modified>
</cp:coreProperties>
</file>