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3A" w:rsidRDefault="0096463A" w:rsidP="0096463A">
      <w:pPr>
        <w:spacing w:after="0" w:line="240" w:lineRule="auto"/>
        <w:jc w:val="center"/>
        <w:rPr>
          <w:rFonts w:asciiTheme="majorHAnsi" w:hAnsiTheme="majorHAnsi" w:cs="Segoe Print"/>
          <w:b/>
          <w:bCs/>
          <w:sz w:val="28"/>
          <w:szCs w:val="28"/>
        </w:rPr>
      </w:pPr>
      <w:r w:rsidRPr="009B280C">
        <w:rPr>
          <w:rFonts w:asciiTheme="majorHAnsi" w:hAnsiTheme="majorHAnsi" w:cs="Segoe Print"/>
          <w:b/>
          <w:bCs/>
          <w:sz w:val="28"/>
          <w:szCs w:val="28"/>
        </w:rPr>
        <w:t>Getting Started Checklist</w:t>
      </w:r>
    </w:p>
    <w:p w:rsidR="0096463A" w:rsidRDefault="0096463A" w:rsidP="0096463A">
      <w:pPr>
        <w:spacing w:after="0" w:line="240" w:lineRule="auto"/>
        <w:jc w:val="center"/>
        <w:rPr>
          <w:rFonts w:asciiTheme="majorHAnsi" w:hAnsiTheme="majorHAnsi" w:cs="Segoe Print"/>
          <w:b/>
          <w:bCs/>
          <w:sz w:val="28"/>
          <w:szCs w:val="28"/>
        </w:rPr>
      </w:pPr>
      <w:r>
        <w:rPr>
          <w:rFonts w:asciiTheme="majorHAnsi" w:hAnsiTheme="majorHAnsi" w:cs="Segoe Print"/>
          <w:b/>
          <w:bCs/>
          <w:sz w:val="28"/>
          <w:szCs w:val="28"/>
        </w:rPr>
        <w:t>For Financial Management</w:t>
      </w:r>
    </w:p>
    <w:p w:rsidR="0096463A" w:rsidRPr="009B280C" w:rsidRDefault="0096463A" w:rsidP="0096463A">
      <w:pPr>
        <w:spacing w:after="0" w:line="360" w:lineRule="auto"/>
        <w:jc w:val="center"/>
        <w:rPr>
          <w:rFonts w:asciiTheme="majorHAnsi" w:hAnsiTheme="majorHAnsi" w:cs="Segoe Print"/>
          <w:b/>
          <w:bCs/>
          <w:sz w:val="28"/>
          <w:szCs w:val="28"/>
        </w:rPr>
      </w:pPr>
    </w:p>
    <w:p w:rsidR="0096463A" w:rsidRDefault="0096463A" w:rsidP="0096463A">
      <w:pPr>
        <w:spacing w:after="0" w:line="360" w:lineRule="auto"/>
        <w:rPr>
          <w:rFonts w:cs="Segoe Print"/>
          <w:bCs/>
          <w:sz w:val="24"/>
          <w:szCs w:val="24"/>
        </w:rPr>
      </w:pPr>
    </w:p>
    <w:p w:rsidR="0096463A" w:rsidRPr="00761867" w:rsidRDefault="0096463A" w:rsidP="0096463A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761867">
        <w:rPr>
          <w:rFonts w:ascii="Calibri" w:eastAsia="Calibri" w:hAnsi="Calibri" w:cs="Times New Roman"/>
          <w:b/>
          <w:sz w:val="24"/>
          <w:szCs w:val="24"/>
        </w:rPr>
        <w:t>Enter budget</w:t>
      </w:r>
      <w:r w:rsidRPr="00761867">
        <w:rPr>
          <w:rFonts w:ascii="Calibri" w:eastAsia="Calibri" w:hAnsi="Calibri" w:cs="Times New Roman"/>
          <w:sz w:val="24"/>
          <w:szCs w:val="24"/>
        </w:rPr>
        <w:t xml:space="preserve"> in </w:t>
      </w:r>
      <w:proofErr w:type="spellStart"/>
      <w:r w:rsidRPr="00761867">
        <w:rPr>
          <w:rFonts w:ascii="Calibri" w:eastAsia="Calibri" w:hAnsi="Calibri" w:cs="Times New Roman"/>
          <w:sz w:val="24"/>
          <w:szCs w:val="24"/>
        </w:rPr>
        <w:t>OnCorps</w:t>
      </w:r>
      <w:proofErr w:type="spellEnd"/>
      <w:r w:rsidRPr="00761867">
        <w:rPr>
          <w:rFonts w:ascii="Calibri" w:eastAsia="Calibri" w:hAnsi="Calibri" w:cs="Times New Roman"/>
          <w:sz w:val="24"/>
          <w:szCs w:val="24"/>
        </w:rPr>
        <w:t xml:space="preserve"> </w:t>
      </w:r>
      <w:r w:rsidR="00E21FE2" w:rsidRPr="00E21FE2">
        <w:rPr>
          <w:rFonts w:ascii="Calibri" w:eastAsia="Calibri" w:hAnsi="Calibri" w:cs="Times New Roman"/>
          <w:sz w:val="23"/>
          <w:szCs w:val="23"/>
        </w:rPr>
        <w:t>(by due date listed on AmeriCorps deadlines and events calendar</w:t>
      </w:r>
      <w:r w:rsidR="0097430A" w:rsidRPr="00E21FE2">
        <w:rPr>
          <w:rFonts w:ascii="Calibri" w:eastAsia="Calibri" w:hAnsi="Calibri" w:cs="Times New Roman"/>
          <w:sz w:val="23"/>
          <w:szCs w:val="23"/>
        </w:rPr>
        <w:t>)</w:t>
      </w:r>
    </w:p>
    <w:p w:rsidR="0096463A" w:rsidRPr="00761867" w:rsidRDefault="0096463A" w:rsidP="0096463A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  <w:r w:rsidRPr="00761867">
        <w:rPr>
          <w:rFonts w:ascii="Calibri" w:eastAsia="Calibri" w:hAnsi="Calibri" w:cs="Times New Roman"/>
          <w:b/>
          <w:sz w:val="24"/>
          <w:szCs w:val="24"/>
        </w:rPr>
        <w:t>Create a Cost Allocation Plan</w:t>
      </w:r>
    </w:p>
    <w:p w:rsidR="0096463A" w:rsidRPr="00761867" w:rsidRDefault="0096463A" w:rsidP="0096463A">
      <w:pPr>
        <w:pStyle w:val="ListParagraph"/>
        <w:numPr>
          <w:ilvl w:val="1"/>
          <w:numId w:val="3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761867">
        <w:rPr>
          <w:rFonts w:ascii="Calibri" w:eastAsia="Calibri" w:hAnsi="Calibri" w:cs="Times New Roman"/>
          <w:sz w:val="24"/>
          <w:szCs w:val="24"/>
        </w:rPr>
        <w:t>Show how your expenses are allocated (split).</w:t>
      </w:r>
    </w:p>
    <w:p w:rsidR="0096463A" w:rsidRPr="00761867" w:rsidRDefault="0096463A" w:rsidP="0096463A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761867">
        <w:rPr>
          <w:rFonts w:ascii="Calibri" w:eastAsia="Calibri" w:hAnsi="Calibri" w:cs="Times New Roman"/>
          <w:b/>
          <w:sz w:val="24"/>
          <w:szCs w:val="24"/>
        </w:rPr>
        <w:t>Become acquainted with the CNCS vs. Match percentages</w:t>
      </w:r>
      <w:r w:rsidRPr="00761867">
        <w:rPr>
          <w:rFonts w:ascii="Calibri" w:eastAsia="Calibri" w:hAnsi="Calibri" w:cs="Times New Roman"/>
          <w:sz w:val="24"/>
          <w:szCs w:val="24"/>
        </w:rPr>
        <w:t xml:space="preserve"> stipulated in the contract and make sure the materials you develop adhere to them</w:t>
      </w:r>
    </w:p>
    <w:p w:rsidR="0096463A" w:rsidRPr="00761867" w:rsidRDefault="0096463A" w:rsidP="0096463A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761867">
        <w:rPr>
          <w:rFonts w:ascii="Calibri" w:eastAsia="Calibri" w:hAnsi="Calibri" w:cs="Times New Roman"/>
          <w:b/>
          <w:sz w:val="24"/>
          <w:szCs w:val="24"/>
        </w:rPr>
        <w:t>Develop a distribution schedule for the living allowance</w:t>
      </w:r>
      <w:r w:rsidRPr="00761867">
        <w:rPr>
          <w:rFonts w:ascii="Calibri" w:eastAsia="Calibri" w:hAnsi="Calibri" w:cs="Times New Roman"/>
          <w:sz w:val="24"/>
          <w:szCs w:val="24"/>
        </w:rPr>
        <w:t xml:space="preserve"> (weekly, bi-weekly, or monthly).  The living allowance should be distributed in </w:t>
      </w:r>
      <w:r w:rsidRPr="00761867">
        <w:rPr>
          <w:rFonts w:ascii="Calibri" w:eastAsia="Calibri" w:hAnsi="Calibri" w:cs="Times New Roman"/>
          <w:b/>
          <w:sz w:val="24"/>
          <w:szCs w:val="24"/>
        </w:rPr>
        <w:t>equal increments</w:t>
      </w:r>
      <w:r w:rsidRPr="00761867">
        <w:rPr>
          <w:rFonts w:ascii="Calibri" w:eastAsia="Calibri" w:hAnsi="Calibri" w:cs="Times New Roman"/>
          <w:sz w:val="24"/>
          <w:szCs w:val="24"/>
        </w:rPr>
        <w:t xml:space="preserve"> throughout the member’s term of service.</w:t>
      </w:r>
    </w:p>
    <w:p w:rsidR="0096463A" w:rsidRPr="00761867" w:rsidRDefault="0096463A" w:rsidP="0096463A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761867">
        <w:rPr>
          <w:rFonts w:ascii="Calibri" w:eastAsia="Calibri" w:hAnsi="Calibri" w:cs="Times New Roman"/>
          <w:b/>
          <w:sz w:val="24"/>
          <w:szCs w:val="24"/>
        </w:rPr>
        <w:t>Create a 3</w:t>
      </w:r>
      <w:r w:rsidRPr="00761867">
        <w:rPr>
          <w:rFonts w:ascii="Calibri" w:eastAsia="Calibri" w:hAnsi="Calibri" w:cs="Times New Roman"/>
          <w:b/>
          <w:sz w:val="24"/>
          <w:szCs w:val="24"/>
          <w:vertAlign w:val="superscript"/>
        </w:rPr>
        <w:t>rd</w:t>
      </w:r>
      <w:r w:rsidRPr="00761867">
        <w:rPr>
          <w:rFonts w:ascii="Calibri" w:eastAsia="Calibri" w:hAnsi="Calibri" w:cs="Times New Roman"/>
          <w:b/>
          <w:sz w:val="24"/>
          <w:szCs w:val="24"/>
        </w:rPr>
        <w:t xml:space="preserve"> party in-kind contribution form </w:t>
      </w:r>
    </w:p>
    <w:p w:rsidR="0096463A" w:rsidRPr="00761867" w:rsidRDefault="0096463A" w:rsidP="0096463A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761867">
        <w:rPr>
          <w:rFonts w:ascii="Calibri" w:eastAsia="Calibri" w:hAnsi="Calibri" w:cs="Times New Roman"/>
          <w:b/>
          <w:sz w:val="24"/>
          <w:szCs w:val="24"/>
        </w:rPr>
        <w:t>Implement timesheets and train staff</w:t>
      </w:r>
      <w:r w:rsidRPr="00761867">
        <w:rPr>
          <w:rFonts w:ascii="Calibri" w:eastAsia="Calibri" w:hAnsi="Calibri" w:cs="Times New Roman"/>
          <w:sz w:val="24"/>
          <w:szCs w:val="24"/>
        </w:rPr>
        <w:t xml:space="preserve"> on correct usage to track the hours they spend on the AmeriCorps grant </w:t>
      </w:r>
    </w:p>
    <w:p w:rsidR="0096463A" w:rsidRPr="00761867" w:rsidRDefault="0096463A" w:rsidP="0096463A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761867">
        <w:rPr>
          <w:rFonts w:ascii="Calibri" w:eastAsia="Calibri" w:hAnsi="Calibri" w:cs="Times New Roman"/>
          <w:b/>
          <w:sz w:val="24"/>
          <w:szCs w:val="24"/>
        </w:rPr>
        <w:t>Identify the hourly wage for staff individuals</w:t>
      </w:r>
      <w:r w:rsidRPr="00761867">
        <w:rPr>
          <w:rFonts w:ascii="Calibri" w:eastAsia="Calibri" w:hAnsi="Calibri" w:cs="Times New Roman"/>
          <w:sz w:val="24"/>
          <w:szCs w:val="24"/>
        </w:rPr>
        <w:t xml:space="preserve"> working on the AmeriCorps grant are paid and use that rate multiplied by the number of  hours spent on the grant when reporting staff personnel expenses</w:t>
      </w:r>
    </w:p>
    <w:p w:rsidR="0096463A" w:rsidRDefault="0096463A" w:rsidP="0096463A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761867">
        <w:rPr>
          <w:rFonts w:ascii="Calibri" w:eastAsia="Calibri" w:hAnsi="Calibri" w:cs="Times New Roman"/>
          <w:b/>
          <w:sz w:val="24"/>
          <w:szCs w:val="24"/>
        </w:rPr>
        <w:t>Create an accounting system</w:t>
      </w:r>
      <w:r w:rsidRPr="00761867">
        <w:rPr>
          <w:rFonts w:ascii="Calibri" w:eastAsia="Calibri" w:hAnsi="Calibri" w:cs="Times New Roman"/>
          <w:sz w:val="24"/>
          <w:szCs w:val="24"/>
        </w:rPr>
        <w:t xml:space="preserve"> capable of generating a general ledger &amp; trial balance specifically for the AmeriCorps program that is separate from the entire organization</w:t>
      </w:r>
    </w:p>
    <w:p w:rsidR="00E21FE2" w:rsidRPr="00761867" w:rsidRDefault="00E21FE2" w:rsidP="0096463A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Enter all due dates for PER’s, RFF’s, and Federal Financial Report </w:t>
      </w:r>
      <w:r w:rsidRPr="0086488F">
        <w:rPr>
          <w:rFonts w:ascii="Calibri" w:eastAsia="Calibri" w:hAnsi="Calibri" w:cs="Times New Roman"/>
          <w:sz w:val="24"/>
          <w:szCs w:val="24"/>
        </w:rPr>
        <w:t>on the office calendar</w:t>
      </w:r>
    </w:p>
    <w:p w:rsidR="00FA1E4D" w:rsidRDefault="00170FA6"/>
    <w:sectPr w:rsidR="00FA1E4D" w:rsidSect="004808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F47" w:rsidRDefault="00151F47" w:rsidP="0096463A">
      <w:pPr>
        <w:spacing w:after="0" w:line="240" w:lineRule="auto"/>
      </w:pPr>
      <w:r>
        <w:separator/>
      </w:r>
    </w:p>
  </w:endnote>
  <w:endnote w:type="continuationSeparator" w:id="0">
    <w:p w:rsidR="00151F47" w:rsidRDefault="00151F47" w:rsidP="0096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A6" w:rsidRDefault="00170FA6" w:rsidP="00170FA6">
    <w:pPr>
      <w:pStyle w:val="Footer"/>
      <w:jc w:val="right"/>
    </w:pPr>
    <w:r>
      <w:t>Version_08_2014</w:t>
    </w:r>
  </w:p>
  <w:p w:rsidR="00170FA6" w:rsidRDefault="00170F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F47" w:rsidRDefault="00151F47" w:rsidP="0096463A">
      <w:pPr>
        <w:spacing w:after="0" w:line="240" w:lineRule="auto"/>
      </w:pPr>
      <w:r>
        <w:separator/>
      </w:r>
    </w:p>
  </w:footnote>
  <w:footnote w:type="continuationSeparator" w:id="0">
    <w:p w:rsidR="00151F47" w:rsidRDefault="00151F47" w:rsidP="00964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3A" w:rsidRDefault="0096463A" w:rsidP="0096463A">
    <w:pPr>
      <w:pStyle w:val="Header"/>
      <w:jc w:val="center"/>
    </w:pPr>
    <w:r>
      <w:rPr>
        <w:noProof/>
      </w:rPr>
      <w:drawing>
        <wp:inline distT="0" distB="0" distL="0" distR="0">
          <wp:extent cx="826935" cy="826935"/>
          <wp:effectExtent l="19050" t="0" r="0" b="0"/>
          <wp:docPr id="1" name="Picture 0" descr="AmeriCorpsINDIAN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riCorpsINDIANA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518" cy="827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463A" w:rsidRDefault="009646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60B9"/>
    <w:multiLevelType w:val="hybridMultilevel"/>
    <w:tmpl w:val="CA8CEEBE"/>
    <w:lvl w:ilvl="0" w:tplc="6B3694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348E4"/>
    <w:multiLevelType w:val="hybridMultilevel"/>
    <w:tmpl w:val="24681D02"/>
    <w:lvl w:ilvl="0" w:tplc="6B3694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B6C38"/>
    <w:multiLevelType w:val="hybridMultilevel"/>
    <w:tmpl w:val="E4066334"/>
    <w:lvl w:ilvl="0" w:tplc="6B3694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6463A"/>
    <w:rsid w:val="00151F47"/>
    <w:rsid w:val="00170FA6"/>
    <w:rsid w:val="003D080B"/>
    <w:rsid w:val="004265D7"/>
    <w:rsid w:val="0048085D"/>
    <w:rsid w:val="0063067C"/>
    <w:rsid w:val="0086488F"/>
    <w:rsid w:val="0096463A"/>
    <w:rsid w:val="009726BD"/>
    <w:rsid w:val="0097430A"/>
    <w:rsid w:val="00BA71F5"/>
    <w:rsid w:val="00D6207E"/>
    <w:rsid w:val="00E2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4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6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63A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6463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3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4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6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4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63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Company>State of Indiana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EHiggins</dc:creator>
  <cp:lastModifiedBy>ikim</cp:lastModifiedBy>
  <cp:revision>4</cp:revision>
  <dcterms:created xsi:type="dcterms:W3CDTF">2014-08-15T12:59:00Z</dcterms:created>
  <dcterms:modified xsi:type="dcterms:W3CDTF">2014-08-15T13:38:00Z</dcterms:modified>
</cp:coreProperties>
</file>