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637" w14:textId="77777777" w:rsidR="00C0371C" w:rsidRPr="002A68C9" w:rsidRDefault="002A68C9" w:rsidP="00C0371C">
      <w:pPr>
        <w:jc w:val="center"/>
        <w:rPr>
          <w:sz w:val="44"/>
        </w:rPr>
      </w:pPr>
      <w:r w:rsidRPr="002A68C9">
        <w:rPr>
          <w:b/>
          <w:bCs/>
          <w:i/>
          <w:iCs/>
          <w:sz w:val="44"/>
        </w:rPr>
        <w:t>END OF QUARTER SELF-AUDIT CHECKLIST</w:t>
      </w:r>
    </w:p>
    <w:p w14:paraId="536CD638" w14:textId="77777777" w:rsidR="002A68C9" w:rsidRPr="002A68C9" w:rsidRDefault="002A68C9" w:rsidP="00C0371C">
      <w:pPr>
        <w:rPr>
          <w:i/>
          <w:sz w:val="28"/>
        </w:rPr>
      </w:pPr>
      <w:r>
        <w:rPr>
          <w:i/>
          <w:sz w:val="28"/>
          <w:highlight w:val="yellow"/>
        </w:rPr>
        <w:t xml:space="preserve">1. </w:t>
      </w:r>
      <w:r w:rsidRPr="002A68C9">
        <w:rPr>
          <w:i/>
          <w:sz w:val="28"/>
          <w:highlight w:val="yellow"/>
        </w:rPr>
        <w:t>ATTORNEY SALARY</w:t>
      </w:r>
    </w:p>
    <w:p w14:paraId="536CD639" w14:textId="77777777" w:rsidR="00C0371C" w:rsidRDefault="00C0371C" w:rsidP="00C0371C">
      <w:pPr>
        <w:rPr>
          <w:b/>
          <w:bCs/>
        </w:rPr>
      </w:pPr>
      <w:r w:rsidRPr="00C0371C">
        <w:t xml:space="preserve">Check that the </w:t>
      </w:r>
      <w:r w:rsidRPr="00C0371C">
        <w:rPr>
          <w:b/>
          <w:bCs/>
        </w:rPr>
        <w:t xml:space="preserve">total amount paid to attorneys </w:t>
      </w:r>
      <w:r w:rsidRPr="00E66B7E">
        <w:rPr>
          <w:bCs/>
        </w:rPr>
        <w:t>in Part I</w:t>
      </w:r>
      <w:r w:rsidRPr="00C0371C">
        <w:rPr>
          <w:b/>
          <w:bCs/>
        </w:rPr>
        <w:t xml:space="preserve"> </w:t>
      </w:r>
      <w:r w:rsidRPr="00C0371C">
        <w:t xml:space="preserve">matches the </w:t>
      </w:r>
      <w:r w:rsidRPr="00C0371C">
        <w:rPr>
          <w:b/>
          <w:bCs/>
        </w:rPr>
        <w:t xml:space="preserve">total </w:t>
      </w:r>
      <w:r w:rsidR="00E66B7E">
        <w:rPr>
          <w:b/>
          <w:bCs/>
        </w:rPr>
        <w:t xml:space="preserve">amount of salaries that are individually listed </w:t>
      </w:r>
      <w:r w:rsidRPr="00C0371C">
        <w:rPr>
          <w:b/>
          <w:bCs/>
        </w:rPr>
        <w:t xml:space="preserve">in Part II: Attorney </w:t>
      </w:r>
      <w:r>
        <w:rPr>
          <w:b/>
          <w:bCs/>
        </w:rPr>
        <w:t>Qualification</w:t>
      </w:r>
      <w:r w:rsidRPr="00C0371C">
        <w:rPr>
          <w:b/>
          <w:bCs/>
        </w:rPr>
        <w:t xml:space="preserve">.  </w:t>
      </w:r>
      <w:r w:rsidR="002A68C9" w:rsidRPr="002A68C9">
        <w:rPr>
          <w:bCs/>
        </w:rPr>
        <w:t xml:space="preserve">Use the worksheet below to double-check your totals. </w:t>
      </w:r>
    </w:p>
    <w:p w14:paraId="536CD63A" w14:textId="77777777" w:rsidR="00C0371C" w:rsidRDefault="00E66B7E" w:rsidP="00C0371C">
      <w:pPr>
        <w:rPr>
          <w:bCs/>
        </w:rPr>
      </w:pPr>
      <w:r>
        <w:rPr>
          <w:b/>
          <w:bCs/>
          <w:color w:val="FF0000"/>
          <w:u w:val="single"/>
        </w:rPr>
        <w:t xml:space="preserve">Step one: </w:t>
      </w:r>
      <w:r w:rsidR="00353066">
        <w:rPr>
          <w:bCs/>
        </w:rPr>
        <w:t xml:space="preserve">Look at Part I of the Public Defender Reimbursement Request. </w:t>
      </w:r>
      <w:r w:rsidR="00C0371C">
        <w:rPr>
          <w:bCs/>
        </w:rPr>
        <w:t xml:space="preserve">Add the following </w:t>
      </w:r>
      <w:r w:rsidR="00011FB8">
        <w:rPr>
          <w:bCs/>
        </w:rPr>
        <w:t>amounts</w:t>
      </w:r>
      <w:r w:rsidR="00C0371C">
        <w:rPr>
          <w:bCs/>
        </w:rPr>
        <w:t xml:space="preserve"> by writing the amounts listed in the blank spaces below: </w:t>
      </w:r>
    </w:p>
    <w:p w14:paraId="536CD63B" w14:textId="3501009C" w:rsidR="00C0371C" w:rsidRDefault="00C0371C" w:rsidP="00C0371C">
      <w:pPr>
        <w:ind w:left="720"/>
        <w:rPr>
          <w:bCs/>
        </w:rPr>
      </w:pPr>
      <w:r w:rsidRPr="00C0371C">
        <w:rPr>
          <w:b/>
          <w:bCs/>
        </w:rPr>
        <w:t>A1:</w:t>
      </w:r>
      <w:r>
        <w:rPr>
          <w:bCs/>
        </w:rPr>
        <w:t xml:space="preserve"> Chief Public Defender Salary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</w:t>
      </w:r>
      <w:r w:rsidR="00781712">
        <w:rPr>
          <w:bCs/>
        </w:rPr>
        <w:t xml:space="preserve"> +</w:t>
      </w:r>
      <w:r w:rsidR="00781712">
        <w:rPr>
          <w:bCs/>
        </w:rPr>
        <w:br/>
      </w:r>
      <w:r>
        <w:rPr>
          <w:bCs/>
        </w:rPr>
        <w:br/>
      </w:r>
      <w:r w:rsidRPr="00C0371C">
        <w:rPr>
          <w:b/>
          <w:bCs/>
        </w:rPr>
        <w:t>A3:</w:t>
      </w:r>
      <w:r w:rsidRPr="00C0371C">
        <w:rPr>
          <w:bCs/>
        </w:rPr>
        <w:t xml:space="preserve"> Deput</w:t>
      </w:r>
      <w:r>
        <w:rPr>
          <w:bCs/>
        </w:rPr>
        <w:t>y PD Salaries and Compensation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</w:t>
      </w:r>
      <w:r w:rsidR="00781712">
        <w:rPr>
          <w:bCs/>
        </w:rPr>
        <w:t xml:space="preserve"> +</w:t>
      </w:r>
      <w:r w:rsidR="00781712">
        <w:rPr>
          <w:bCs/>
        </w:rPr>
        <w:br/>
      </w:r>
      <w:r>
        <w:rPr>
          <w:bCs/>
        </w:rPr>
        <w:br/>
      </w:r>
      <w:r w:rsidRPr="00C0371C">
        <w:rPr>
          <w:b/>
          <w:bCs/>
        </w:rPr>
        <w:t>C1a:</w:t>
      </w:r>
      <w:r>
        <w:rPr>
          <w:bCs/>
        </w:rPr>
        <w:t xml:space="preserve"> Contract Counsel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</w:t>
      </w:r>
      <w:r w:rsidR="00781712">
        <w:rPr>
          <w:bCs/>
        </w:rPr>
        <w:t xml:space="preserve"> +</w:t>
      </w:r>
      <w:r w:rsidR="00781712">
        <w:rPr>
          <w:bCs/>
        </w:rPr>
        <w:br/>
      </w:r>
      <w:r>
        <w:rPr>
          <w:bCs/>
        </w:rPr>
        <w:br/>
      </w:r>
      <w:r w:rsidRPr="00C0371C">
        <w:rPr>
          <w:b/>
          <w:bCs/>
        </w:rPr>
        <w:t>C1b:</w:t>
      </w:r>
      <w:r>
        <w:rPr>
          <w:bCs/>
        </w:rPr>
        <w:t xml:space="preserve"> </w:t>
      </w:r>
      <w:r w:rsidR="008019C6">
        <w:rPr>
          <w:bCs/>
        </w:rPr>
        <w:t>Hourly</w:t>
      </w:r>
      <w:r>
        <w:rPr>
          <w:bCs/>
        </w:rPr>
        <w:t xml:space="preserve"> Counsel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</w:t>
      </w:r>
    </w:p>
    <w:p w14:paraId="536CD63C" w14:textId="77777777" w:rsidR="00C0371C" w:rsidRDefault="002C013B" w:rsidP="00C0371C">
      <w:pPr>
        <w:ind w:left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CD665" wp14:editId="536CD666">
                <wp:simplePos x="0" y="0"/>
                <wp:positionH relativeFrom="column">
                  <wp:posOffset>4438650</wp:posOffset>
                </wp:positionH>
                <wp:positionV relativeFrom="paragraph">
                  <wp:posOffset>199389</wp:posOffset>
                </wp:positionV>
                <wp:extent cx="1085850" cy="1647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28AD" id="Rectangle 14" o:spid="_x0000_s1026" style="position:absolute;margin-left:349.5pt;margin-top:15.7pt;width:85.5pt;height:12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" filled="f" strokecolor="#ffc000 [3207]" strokeweight="1pt"/>
            </w:pict>
          </mc:Fallback>
        </mc:AlternateContent>
      </w:r>
    </w:p>
    <w:p w14:paraId="536CD63D" w14:textId="77777777" w:rsidR="00C0371C" w:rsidRDefault="00C0371C" w:rsidP="00C0371C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TOTAL: </w:t>
      </w:r>
      <w:r>
        <w:rPr>
          <w:bCs/>
        </w:rPr>
        <w:tab/>
      </w:r>
      <w:r>
        <w:rPr>
          <w:bCs/>
        </w:rPr>
        <w:tab/>
        <w:t>____________</w:t>
      </w:r>
    </w:p>
    <w:p w14:paraId="536CD63E" w14:textId="0A3621F6" w:rsidR="00C0371C" w:rsidRDefault="00E66B7E" w:rsidP="00C0371C">
      <w:pPr>
        <w:rPr>
          <w:bCs/>
        </w:rPr>
      </w:pPr>
      <w:r w:rsidRPr="00E66B7E">
        <w:rPr>
          <w:b/>
          <w:bCs/>
          <w:color w:val="FF0000"/>
          <w:u w:val="single"/>
        </w:rPr>
        <w:t>Step two:</w:t>
      </w:r>
      <w:r w:rsidRPr="00E66B7E">
        <w:rPr>
          <w:bCs/>
          <w:color w:val="FF0000"/>
        </w:rPr>
        <w:t xml:space="preserve"> </w:t>
      </w:r>
      <w:r w:rsidR="00353066">
        <w:rPr>
          <w:bCs/>
        </w:rPr>
        <w:t xml:space="preserve">Look at </w:t>
      </w:r>
      <w:r w:rsidR="008019C6">
        <w:rPr>
          <w:bCs/>
        </w:rPr>
        <w:t>Form II</w:t>
      </w:r>
      <w:r w:rsidR="00353066">
        <w:rPr>
          <w:bCs/>
        </w:rPr>
        <w:t xml:space="preserve">. </w:t>
      </w:r>
      <w:r w:rsidR="008019C6">
        <w:rPr>
          <w:bCs/>
        </w:rPr>
        <w:t>Enter</w:t>
      </w:r>
      <w:r w:rsidR="00C0371C">
        <w:rPr>
          <w:bCs/>
        </w:rPr>
        <w:t xml:space="preserve"> the </w:t>
      </w:r>
      <w:r w:rsidR="008019C6">
        <w:rPr>
          <w:bCs/>
        </w:rPr>
        <w:t>total</w:t>
      </w:r>
      <w:r w:rsidR="002C013B">
        <w:rPr>
          <w:bCs/>
        </w:rPr>
        <w:br/>
      </w:r>
      <w:r w:rsidR="00C0371C">
        <w:rPr>
          <w:bCs/>
        </w:rPr>
        <w:t>“Noncapital Compensation Paid During Quarter ($)</w:t>
      </w:r>
      <w:r w:rsidR="00011FB8">
        <w:rPr>
          <w:bCs/>
        </w:rPr>
        <w:t>”</w:t>
      </w:r>
      <w:r w:rsidR="002A68C9">
        <w:rPr>
          <w:bCs/>
        </w:rPr>
        <w:t>in the blank space below</w:t>
      </w:r>
      <w:r w:rsidR="00C0371C">
        <w:rPr>
          <w:bCs/>
        </w:rPr>
        <w:t>:</w:t>
      </w:r>
    </w:p>
    <w:p w14:paraId="536CD63F" w14:textId="77777777" w:rsidR="00C0371C" w:rsidRDefault="00C0371C" w:rsidP="00C0371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36CD640" w14:textId="77777777" w:rsidR="00C0371C" w:rsidRPr="00C0371C" w:rsidRDefault="00C0371C" w:rsidP="00C0371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TOTAL: </w:t>
      </w:r>
      <w:r>
        <w:rPr>
          <w:bCs/>
        </w:rPr>
        <w:tab/>
      </w:r>
      <w:r>
        <w:rPr>
          <w:bCs/>
        </w:rPr>
        <w:tab/>
        <w:t>____________</w:t>
      </w:r>
    </w:p>
    <w:p w14:paraId="536CD641" w14:textId="77777777" w:rsidR="00C0371C" w:rsidRPr="00C0371C" w:rsidRDefault="002A68C9" w:rsidP="00C0371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D667" wp14:editId="536CD668">
                <wp:simplePos x="0" y="0"/>
                <wp:positionH relativeFrom="column">
                  <wp:posOffset>4810125</wp:posOffset>
                </wp:positionH>
                <wp:positionV relativeFrom="paragraph">
                  <wp:posOffset>255905</wp:posOffset>
                </wp:positionV>
                <wp:extent cx="323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0BEF" id="Rectangle 2" o:spid="_x0000_s1026" style="position:absolute;margin-left:378.75pt;margin-top:20.15pt;width:2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" fillcolor="#bdd6ee [1300]" strokecolor="#1f4d78 [1604]" strokeweight="1pt"/>
            </w:pict>
          </mc:Fallback>
        </mc:AlternateContent>
      </w:r>
    </w:p>
    <w:p w14:paraId="536CD642" w14:textId="77777777" w:rsidR="00C0371C" w:rsidRDefault="00E66B7E" w:rsidP="00C0371C">
      <w:pPr>
        <w:pBdr>
          <w:bottom w:val="single" w:sz="6" w:space="1" w:color="auto"/>
        </w:pBdr>
        <w:rPr>
          <w:bCs/>
        </w:rPr>
      </w:pPr>
      <w:r w:rsidRPr="00E66B7E">
        <w:rPr>
          <w:b/>
          <w:bCs/>
          <w:color w:val="FF0000"/>
          <w:u w:val="single"/>
        </w:rPr>
        <w:t>Step three:</w:t>
      </w:r>
      <w:r w:rsidRPr="00E66B7E">
        <w:rPr>
          <w:b/>
          <w:bCs/>
          <w:color w:val="FF0000"/>
        </w:rPr>
        <w:t xml:space="preserve"> </w:t>
      </w:r>
      <w:r w:rsidR="00C0371C">
        <w:rPr>
          <w:bCs/>
        </w:rPr>
        <w:t xml:space="preserve">If the totals match, place a checkmark in the box and proceed to the </w:t>
      </w:r>
      <w:r>
        <w:rPr>
          <w:bCs/>
        </w:rPr>
        <w:br/>
      </w:r>
      <w:r w:rsidR="00C0371C">
        <w:rPr>
          <w:bCs/>
        </w:rPr>
        <w:t>next section</w:t>
      </w:r>
      <w:r w:rsidR="002A68C9">
        <w:rPr>
          <w:bCs/>
        </w:rPr>
        <w:t xml:space="preserve">: </w:t>
      </w:r>
    </w:p>
    <w:p w14:paraId="536CD643" w14:textId="77777777" w:rsidR="00353066" w:rsidRDefault="002A68C9" w:rsidP="00353066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If the totals do not match, go back and review where the </w:t>
      </w:r>
      <w:r w:rsidR="00353066">
        <w:rPr>
          <w:bCs/>
        </w:rPr>
        <w:t xml:space="preserve">difference lies. These two totals should always match. </w:t>
      </w:r>
    </w:p>
    <w:p w14:paraId="536CD644" w14:textId="77777777" w:rsidR="00353066" w:rsidRDefault="002A68C9" w:rsidP="00353066">
      <w:pPr>
        <w:pBdr>
          <w:bottom w:val="single" w:sz="6" w:space="1" w:color="auto"/>
        </w:pBdr>
        <w:rPr>
          <w:bCs/>
        </w:rPr>
      </w:pPr>
      <w:r>
        <w:rPr>
          <w:i/>
          <w:sz w:val="28"/>
          <w:szCs w:val="28"/>
          <w:highlight w:val="yellow"/>
        </w:rPr>
        <w:br/>
        <w:t xml:space="preserve">2. </w:t>
      </w:r>
      <w:r w:rsidRPr="002A68C9">
        <w:rPr>
          <w:i/>
          <w:sz w:val="28"/>
          <w:szCs w:val="28"/>
          <w:highlight w:val="yellow"/>
        </w:rPr>
        <w:t>ATTORNEY QUALIFIACTIONS</w:t>
      </w:r>
    </w:p>
    <w:p w14:paraId="536CD645" w14:textId="77777777" w:rsidR="00C0371C" w:rsidRPr="00353066" w:rsidRDefault="00C0371C" w:rsidP="00353066">
      <w:pPr>
        <w:pBdr>
          <w:bottom w:val="single" w:sz="6" w:space="1" w:color="auto"/>
        </w:pBdr>
        <w:rPr>
          <w:bCs/>
        </w:rPr>
      </w:pPr>
      <w:r w:rsidRPr="00C0371C">
        <w:rPr>
          <w:b/>
          <w:bCs/>
        </w:rPr>
        <w:t>Are your attorneys qualified to do the cases they were assigned?</w:t>
      </w:r>
      <w:r w:rsidRPr="00C0371C">
        <w:t xml:space="preserve">  If no, those cases are </w:t>
      </w:r>
      <w:r w:rsidRPr="00C0371C">
        <w:rPr>
          <w:b/>
          <w:bCs/>
        </w:rPr>
        <w:t>non-reimbursable</w:t>
      </w:r>
      <w:r w:rsidRPr="00C0371C">
        <w:t>.  If you are unsure, check their Standard E &amp; F Qualification Forms.</w:t>
      </w:r>
    </w:p>
    <w:p w14:paraId="536CD646" w14:textId="77777777" w:rsidR="00353066" w:rsidRDefault="002A68C9" w:rsidP="00353066">
      <w:pPr>
        <w:pBdr>
          <w:bottom w:val="single" w:sz="6" w:space="1" w:color="auto"/>
        </w:pBdr>
        <w:rPr>
          <w:i/>
          <w:sz w:val="28"/>
          <w:highlight w:val="yellow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D669" wp14:editId="536CD66A">
                <wp:simplePos x="0" y="0"/>
                <wp:positionH relativeFrom="column">
                  <wp:posOffset>4791075</wp:posOffset>
                </wp:positionH>
                <wp:positionV relativeFrom="paragraph">
                  <wp:posOffset>2540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5F8C0" id="Rectangle 3" o:spid="_x0000_s1026" style="position:absolute;margin-left:377.25pt;margin-top:.2pt;width:25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" fillcolor="#bdd6ee [1300]" strokecolor="#1f4d78 [1604]" strokeweight="1pt"/>
            </w:pict>
          </mc:Fallback>
        </mc:AlternateContent>
      </w:r>
      <w:r>
        <w:t>If you have reviewed that your attorneys are qualified and that you have a copy of</w:t>
      </w:r>
      <w:r>
        <w:br/>
        <w:t xml:space="preserve">every attorney’s Standard E and F qualification on file, place a checkmark in the </w:t>
      </w:r>
      <w:r>
        <w:br/>
        <w:t xml:space="preserve">box and proceed to the next section: </w:t>
      </w:r>
      <w:r w:rsidR="00353066">
        <w:br/>
      </w:r>
    </w:p>
    <w:p w14:paraId="536CD647" w14:textId="3B0CC9C8" w:rsidR="002A68C9" w:rsidRPr="00353066" w:rsidRDefault="00353066" w:rsidP="00353066">
      <w:pPr>
        <w:rPr>
          <w:i/>
          <w:sz w:val="28"/>
          <w:highlight w:val="yellow"/>
        </w:rPr>
      </w:pPr>
      <w:r>
        <w:rPr>
          <w:i/>
          <w:sz w:val="28"/>
          <w:highlight w:val="yellow"/>
        </w:rPr>
        <w:br w:type="page"/>
      </w:r>
      <w:r>
        <w:rPr>
          <w:i/>
          <w:sz w:val="28"/>
          <w:highlight w:val="yellow"/>
        </w:rPr>
        <w:lastRenderedPageBreak/>
        <w:t>3</w:t>
      </w:r>
      <w:r w:rsidR="002A68C9" w:rsidRPr="002A68C9">
        <w:rPr>
          <w:i/>
          <w:sz w:val="28"/>
          <w:highlight w:val="yellow"/>
        </w:rPr>
        <w:t xml:space="preserve">. </w:t>
      </w:r>
      <w:r w:rsidR="008019C6">
        <w:rPr>
          <w:i/>
          <w:sz w:val="28"/>
          <w:highlight w:val="yellow"/>
        </w:rPr>
        <w:t xml:space="preserve">Form IV </w:t>
      </w:r>
      <w:r w:rsidR="004E2638">
        <w:rPr>
          <w:i/>
          <w:sz w:val="28"/>
          <w:highlight w:val="yellow"/>
        </w:rPr>
        <w:t>–</w:t>
      </w:r>
      <w:r w:rsidR="008019C6">
        <w:rPr>
          <w:i/>
          <w:sz w:val="28"/>
          <w:highlight w:val="yellow"/>
        </w:rPr>
        <w:t xml:space="preserve"> </w:t>
      </w:r>
      <w:r w:rsidR="004E2638">
        <w:rPr>
          <w:i/>
          <w:sz w:val="28"/>
          <w:highlight w:val="yellow"/>
        </w:rPr>
        <w:t>Non-Reimbursable Calculator</w:t>
      </w:r>
      <w:r w:rsidR="002A68C9" w:rsidRPr="002A68C9">
        <w:rPr>
          <w:i/>
          <w:sz w:val="28"/>
          <w:highlight w:val="yellow"/>
        </w:rPr>
        <w:t xml:space="preserve"> </w:t>
      </w:r>
    </w:p>
    <w:p w14:paraId="536CD648" w14:textId="6DE0AC20" w:rsidR="00781712" w:rsidRDefault="002A68C9" w:rsidP="00C0371C">
      <w:r>
        <w:t xml:space="preserve">The Public Defender Commission only reimburses counties for qualifying expenses. Certain cases are NOT reimbursable. Those cases must be separated out, and most counties use </w:t>
      </w:r>
      <w:r w:rsidR="008019C6">
        <w:t>Form IV</w:t>
      </w:r>
      <w:r>
        <w:t xml:space="preserve"> to make this calculation. </w:t>
      </w:r>
      <w:r w:rsidR="00781712">
        <w:t xml:space="preserve">If you use </w:t>
      </w:r>
      <w:r w:rsidR="008019C6">
        <w:t>Form IV</w:t>
      </w:r>
      <w:r w:rsidR="00781712">
        <w:t xml:space="preserve">, use this final worksheet to double-check your totals: </w:t>
      </w:r>
    </w:p>
    <w:p w14:paraId="536CD649" w14:textId="77777777" w:rsidR="002A68C9" w:rsidRDefault="002C013B" w:rsidP="00C0371C">
      <w:r>
        <w:rPr>
          <w:b/>
          <w:color w:val="FF0000"/>
        </w:rPr>
        <w:t>Step one:</w:t>
      </w:r>
      <w:r w:rsidR="00E66B7E">
        <w:rPr>
          <w:b/>
          <w:color w:val="FF0000"/>
        </w:rPr>
        <w:t xml:space="preserve"> </w:t>
      </w:r>
      <w:r w:rsidR="0078171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CD66B" wp14:editId="536CD66C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903C" id="Rectangle 4" o:spid="_x0000_s1026" style="position:absolute;margin-left:5in;margin-top:.7pt;width:25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" fillcolor="#bdd6ee [1300]" strokecolor="#1f4d78 [1604]" strokeweight="1pt"/>
            </w:pict>
          </mc:Fallback>
        </mc:AlternateContent>
      </w:r>
      <w:r w:rsidR="002A68C9">
        <w:t xml:space="preserve">Did you ensure that you counted cases from the correct quarter? </w:t>
      </w:r>
    </w:p>
    <w:p w14:paraId="536CD64A" w14:textId="77777777" w:rsidR="002C013B" w:rsidRPr="002C013B" w:rsidRDefault="002C013B" w:rsidP="00C0371C">
      <w:pPr>
        <w:rPr>
          <w:b/>
          <w:color w:val="FF0000"/>
        </w:rPr>
      </w:pPr>
    </w:p>
    <w:p w14:paraId="536CD64B" w14:textId="2C1D36EC" w:rsidR="002A68C9" w:rsidRDefault="002C013B" w:rsidP="00C0371C">
      <w:r w:rsidRPr="002C013B">
        <w:rPr>
          <w:b/>
          <w:color w:val="FF0000"/>
        </w:rPr>
        <w:t xml:space="preserve">Step two: </w:t>
      </w:r>
      <w:r w:rsidR="002A68C9">
        <w:t xml:space="preserve">Did you double-check that the </w:t>
      </w:r>
      <w:r w:rsidR="002A68C9" w:rsidRPr="00781712">
        <w:rPr>
          <w:b/>
        </w:rPr>
        <w:t>total</w:t>
      </w:r>
      <w:r w:rsidR="002A68C9">
        <w:t xml:space="preserve"> cases listed on the Case Assignment </w:t>
      </w:r>
      <w:r w:rsidR="002A68C9">
        <w:br/>
        <w:t xml:space="preserve">Worksheet match the </w:t>
      </w:r>
      <w:r w:rsidR="002A68C9" w:rsidRPr="002C013B">
        <w:rPr>
          <w:b/>
        </w:rPr>
        <w:t>total</w:t>
      </w:r>
      <w:r w:rsidR="004E2638">
        <w:t xml:space="preserve"> listed on Form IV</w:t>
      </w:r>
      <w:r w:rsidR="002A68C9">
        <w:t xml:space="preserve">? </w:t>
      </w:r>
    </w:p>
    <w:p w14:paraId="536CD64C" w14:textId="77777777" w:rsidR="00781712" w:rsidRPr="00011FB8" w:rsidRDefault="002C013B" w:rsidP="00C0371C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CD66D" wp14:editId="536CD66E">
                <wp:simplePos x="0" y="0"/>
                <wp:positionH relativeFrom="column">
                  <wp:posOffset>4467224</wp:posOffset>
                </wp:positionH>
                <wp:positionV relativeFrom="paragraph">
                  <wp:posOffset>5080</wp:posOffset>
                </wp:positionV>
                <wp:extent cx="1057275" cy="1000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EAED" id="Rectangle 13" o:spid="_x0000_s1026" style="position:absolute;margin-left:351.75pt;margin-top:.4pt;width:83.2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" filled="f" strokecolor="#ffc000 [3207]" strokeweight="1pt"/>
            </w:pict>
          </mc:Fallback>
        </mc:AlternateContent>
      </w:r>
      <w:r w:rsidR="00781712">
        <w:tab/>
      </w:r>
      <w:r w:rsidR="00781712">
        <w:tab/>
      </w:r>
      <w:r w:rsidR="00781712">
        <w:rPr>
          <w:b/>
        </w:rPr>
        <w:t xml:space="preserve">Total number of cases from </w:t>
      </w:r>
      <w:r>
        <w:rPr>
          <w:b/>
        </w:rPr>
        <w:t xml:space="preserve">the </w:t>
      </w:r>
      <w:r w:rsidR="00781712">
        <w:rPr>
          <w:b/>
        </w:rPr>
        <w:t xml:space="preserve">Case Assignment Worksheet </w:t>
      </w:r>
      <w:r w:rsidR="00781712">
        <w:rPr>
          <w:b/>
        </w:rPr>
        <w:tab/>
      </w:r>
      <w:r w:rsidR="00011FB8">
        <w:rPr>
          <w:bCs/>
        </w:rPr>
        <w:br/>
      </w:r>
      <w:r w:rsidR="00011FB8">
        <w:rPr>
          <w:bCs/>
        </w:rPr>
        <w:tab/>
      </w:r>
      <w:r w:rsidR="00011FB8">
        <w:rPr>
          <w:bCs/>
        </w:rPr>
        <w:tab/>
      </w:r>
      <w:r w:rsidR="00011FB8">
        <w:rPr>
          <w:b/>
          <w:bCs/>
        </w:rPr>
        <w:t xml:space="preserve">for each attorney, from the current quarter: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</w:t>
      </w:r>
    </w:p>
    <w:p w14:paraId="536CD64D" w14:textId="2DE11C50" w:rsidR="00781712" w:rsidRPr="00353066" w:rsidRDefault="00781712" w:rsidP="002C013B">
      <w:pPr>
        <w:ind w:left="1440"/>
        <w:rPr>
          <w:bCs/>
        </w:rPr>
      </w:pPr>
      <w:r>
        <w:rPr>
          <w:b/>
          <w:bCs/>
        </w:rPr>
        <w:t xml:space="preserve">Total number of cases listed on </w:t>
      </w:r>
      <w:r w:rsidR="008019C6">
        <w:rPr>
          <w:b/>
          <w:bCs/>
        </w:rPr>
        <w:t>Form IV</w:t>
      </w:r>
      <w:r w:rsidR="002C013B">
        <w:rPr>
          <w:bCs/>
        </w:rPr>
        <w:br/>
      </w:r>
      <w:r w:rsidR="002C013B">
        <w:rPr>
          <w:b/>
          <w:bCs/>
        </w:rPr>
        <w:t xml:space="preserve">for all attorneys: </w:t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Cs/>
        </w:rPr>
        <w:t>____________</w:t>
      </w:r>
      <w:r w:rsidR="00353066">
        <w:rPr>
          <w:bCs/>
        </w:rPr>
        <w:br/>
      </w:r>
      <w:r w:rsidR="00353066">
        <w:rPr>
          <w:bCs/>
        </w:rPr>
        <w:tab/>
      </w:r>
      <w:r w:rsidR="00353066">
        <w:rPr>
          <w:bCs/>
        </w:rPr>
        <w:tab/>
      </w:r>
      <w:r w:rsidR="00353066">
        <w:rPr>
          <w:bCs/>
        </w:rPr>
        <w:tab/>
      </w:r>
      <w:r w:rsidR="0035306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36CD64E" w14:textId="77777777" w:rsidR="00781712" w:rsidRDefault="00781712" w:rsidP="00781712">
      <w:pPr>
        <w:ind w:left="144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CD66F" wp14:editId="536CD670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3238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B66AF" id="Rectangle 7" o:spid="_x0000_s1026" style="position:absolute;margin-left:5in;margin-top:.45pt;width:25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" fillcolor="#bdd6ee [1300]" strokecolor="#1f4d78 [1604]" strokeweight="1pt"/>
            </w:pict>
          </mc:Fallback>
        </mc:AlternateContent>
      </w:r>
      <w:r>
        <w:t>If these two totals match, check this box and proceed to the</w:t>
      </w:r>
      <w:r>
        <w:br/>
        <w:t xml:space="preserve">next step:  </w:t>
      </w:r>
    </w:p>
    <w:p w14:paraId="536CD64F" w14:textId="77777777" w:rsidR="002A68C9" w:rsidRPr="002A68C9" w:rsidRDefault="00E66B7E" w:rsidP="00C0371C">
      <w:r>
        <w:rPr>
          <w:b/>
          <w:color w:val="FF0000"/>
        </w:rPr>
        <w:t xml:space="preserve">Step </w:t>
      </w:r>
      <w:r w:rsidR="002C013B">
        <w:rPr>
          <w:b/>
          <w:color w:val="FF0000"/>
        </w:rPr>
        <w:t>three</w:t>
      </w:r>
      <w:r>
        <w:rPr>
          <w:b/>
          <w:color w:val="FF0000"/>
        </w:rPr>
        <w:t xml:space="preserve">: </w:t>
      </w:r>
      <w:r w:rsidR="00781712">
        <w:t xml:space="preserve">Did you calculate the non-reimbursable number of cases correctly? </w:t>
      </w:r>
      <w:r w:rsidR="00353066">
        <w:t xml:space="preserve">Adult Criminal Misdemeanors and Non-Reimbursable – Other cases are </w:t>
      </w:r>
      <w:r w:rsidRPr="00E66B7E">
        <w:rPr>
          <w:u w:val="single"/>
        </w:rPr>
        <w:t>never</w:t>
      </w:r>
      <w:r w:rsidR="00353066">
        <w:t xml:space="preserve"> reimbursable. Use the worksheet below to double-check </w:t>
      </w:r>
      <w:r>
        <w:t>that you counted cases correctly</w:t>
      </w:r>
      <w:r w:rsidR="00353066">
        <w:t xml:space="preserve">: </w:t>
      </w:r>
    </w:p>
    <w:p w14:paraId="536CD650" w14:textId="0EB0D4A3" w:rsidR="002C013B" w:rsidRPr="002C013B" w:rsidRDefault="002C013B" w:rsidP="00781712">
      <w:r w:rsidRPr="002C013B">
        <w:rPr>
          <w:b/>
          <w:color w:val="FF0000"/>
        </w:rPr>
        <w:t xml:space="preserve">Step </w:t>
      </w:r>
      <w:r>
        <w:rPr>
          <w:b/>
          <w:color w:val="FF0000"/>
        </w:rPr>
        <w:t>four</w:t>
      </w:r>
      <w:r w:rsidRPr="002C013B">
        <w:rPr>
          <w:b/>
          <w:color w:val="FF0000"/>
        </w:rPr>
        <w:t xml:space="preserve">: </w:t>
      </w:r>
      <w:r w:rsidR="00672030">
        <w:t>F</w:t>
      </w:r>
      <w:bookmarkStart w:id="0" w:name="_GoBack"/>
      <w:bookmarkEnd w:id="0"/>
      <w:r>
        <w:t xml:space="preserve">ill in the totals from the Case Assignment Worksheet in the blanks below: </w:t>
      </w:r>
    </w:p>
    <w:p w14:paraId="536CD651" w14:textId="77777777" w:rsidR="00781712" w:rsidRDefault="00781712" w:rsidP="002C013B">
      <w:pPr>
        <w:ind w:left="720" w:firstLine="720"/>
        <w:rPr>
          <w:bCs/>
        </w:rPr>
      </w:pPr>
      <w:r>
        <w:rPr>
          <w:b/>
        </w:rPr>
        <w:t xml:space="preserve">Total number of adult criminal misdemeanor cases: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Cs/>
        </w:rPr>
        <w:t>____________ +</w:t>
      </w:r>
    </w:p>
    <w:p w14:paraId="536CD652" w14:textId="77777777" w:rsidR="00781712" w:rsidRDefault="00781712" w:rsidP="00781712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781712">
        <w:rPr>
          <w:b/>
          <w:bCs/>
        </w:rPr>
        <w:t xml:space="preserve">Total number of Non-Reimbursable – Other cases: </w:t>
      </w:r>
      <w:r>
        <w:rPr>
          <w:bCs/>
        </w:rPr>
        <w:tab/>
      </w:r>
      <w:r>
        <w:rPr>
          <w:bCs/>
        </w:rPr>
        <w:tab/>
        <w:t xml:space="preserve"> ____________ +</w:t>
      </w:r>
    </w:p>
    <w:p w14:paraId="536CD653" w14:textId="77777777" w:rsidR="00781712" w:rsidRDefault="00781712" w:rsidP="007817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81712">
        <w:rPr>
          <w:b/>
          <w:bCs/>
        </w:rPr>
        <w:t>Total number of JC/JT cases handled by UNQUALIFIED</w:t>
      </w:r>
      <w:r w:rsidRPr="00781712">
        <w:rPr>
          <w:b/>
          <w:bCs/>
        </w:rPr>
        <w:br/>
      </w:r>
      <w:r w:rsidRPr="00781712">
        <w:rPr>
          <w:b/>
          <w:bCs/>
        </w:rPr>
        <w:tab/>
      </w:r>
      <w:r w:rsidRPr="00781712">
        <w:rPr>
          <w:b/>
          <w:bCs/>
        </w:rPr>
        <w:tab/>
        <w:t>attorneys (per their Standard E and F qualification form):</w:t>
      </w:r>
      <w:r>
        <w:rPr>
          <w:bCs/>
        </w:rPr>
        <w:tab/>
        <w:t xml:space="preserve"> ____________ +</w:t>
      </w:r>
    </w:p>
    <w:p w14:paraId="536CD654" w14:textId="77777777" w:rsidR="00781712" w:rsidRDefault="002C013B" w:rsidP="0078171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D671" wp14:editId="536CD672">
                <wp:simplePos x="0" y="0"/>
                <wp:positionH relativeFrom="column">
                  <wp:posOffset>4467225</wp:posOffset>
                </wp:positionH>
                <wp:positionV relativeFrom="paragraph">
                  <wp:posOffset>374650</wp:posOffset>
                </wp:positionV>
                <wp:extent cx="1085850" cy="1333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B113" id="Rectangle 12" o:spid="_x0000_s1026" style="position:absolute;margin-left:351.75pt;margin-top:29.5pt;width:85.5pt;height:1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" filled="f" strokecolor="#ffc000 [3207]" strokeweight="1pt"/>
            </w:pict>
          </mc:Fallback>
        </mc:AlternateContent>
      </w:r>
      <w:r w:rsidR="00781712">
        <w:rPr>
          <w:bCs/>
        </w:rPr>
        <w:tab/>
      </w:r>
      <w:r w:rsidR="00781712" w:rsidRPr="00781712">
        <w:rPr>
          <w:b/>
          <w:bCs/>
        </w:rPr>
        <w:tab/>
        <w:t>Any other cases handled by an UNQUALIFIED ATTORNEY:</w:t>
      </w:r>
      <w:r w:rsidR="00781712">
        <w:rPr>
          <w:bCs/>
        </w:rPr>
        <w:t xml:space="preserve"> </w:t>
      </w:r>
      <w:r w:rsidR="00781712">
        <w:rPr>
          <w:bCs/>
        </w:rPr>
        <w:tab/>
        <w:t xml:space="preserve"> ____________ </w:t>
      </w:r>
      <w:r w:rsidR="005146B4">
        <w:rPr>
          <w:bCs/>
        </w:rPr>
        <w:br/>
      </w:r>
    </w:p>
    <w:p w14:paraId="536CD655" w14:textId="77777777" w:rsidR="00781712" w:rsidRDefault="00781712" w:rsidP="007817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TOTAL: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Cs/>
        </w:rPr>
        <w:t>____________</w:t>
      </w:r>
    </w:p>
    <w:p w14:paraId="536CD656" w14:textId="7304662E" w:rsidR="005146B4" w:rsidRDefault="002C013B" w:rsidP="00781712">
      <w:pPr>
        <w:rPr>
          <w:bCs/>
        </w:rPr>
      </w:pPr>
      <w:r w:rsidRPr="002C013B">
        <w:rPr>
          <w:b/>
          <w:bCs/>
          <w:color w:val="FF0000"/>
        </w:rPr>
        <w:t xml:space="preserve">Step </w:t>
      </w:r>
      <w:r>
        <w:rPr>
          <w:b/>
          <w:bCs/>
          <w:color w:val="FF0000"/>
        </w:rPr>
        <w:t>five</w:t>
      </w:r>
      <w:r w:rsidRPr="002C013B">
        <w:rPr>
          <w:b/>
          <w:bCs/>
          <w:color w:val="FF0000"/>
        </w:rPr>
        <w:t xml:space="preserve">: </w:t>
      </w:r>
      <w:r w:rsidR="005146B4">
        <w:rPr>
          <w:bCs/>
        </w:rPr>
        <w:t xml:space="preserve">Compare this total you calculated </w:t>
      </w:r>
      <w:r>
        <w:rPr>
          <w:bCs/>
        </w:rPr>
        <w:t>directly above</w:t>
      </w:r>
      <w:r w:rsidR="005146B4">
        <w:rPr>
          <w:bCs/>
        </w:rPr>
        <w:t xml:space="preserve"> to the total listed </w:t>
      </w:r>
      <w:r>
        <w:rPr>
          <w:bCs/>
        </w:rPr>
        <w:br/>
      </w:r>
      <w:r w:rsidR="005146B4">
        <w:rPr>
          <w:bCs/>
        </w:rPr>
        <w:t xml:space="preserve">on </w:t>
      </w:r>
      <w:r w:rsidR="004E2638">
        <w:rPr>
          <w:bCs/>
        </w:rPr>
        <w:t>Form IV</w:t>
      </w:r>
      <w:r w:rsidR="005146B4">
        <w:rPr>
          <w:bCs/>
        </w:rPr>
        <w:t xml:space="preserve">. </w:t>
      </w:r>
    </w:p>
    <w:p w14:paraId="536CD657" w14:textId="28E8C71E" w:rsidR="005146B4" w:rsidRDefault="005146B4" w:rsidP="002C013B">
      <w:pPr>
        <w:ind w:left="1440"/>
        <w:rPr>
          <w:b/>
          <w:bCs/>
        </w:rPr>
      </w:pPr>
      <w:r>
        <w:rPr>
          <w:b/>
          <w:bCs/>
        </w:rPr>
        <w:t>Total number of non-reimbursable cases listed in</w:t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>
        <w:rPr>
          <w:b/>
          <w:bCs/>
        </w:rPr>
        <w:br/>
      </w:r>
      <w:r w:rsidR="004E2638">
        <w:rPr>
          <w:b/>
          <w:bCs/>
        </w:rPr>
        <w:t>Form IV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/>
          <w:bCs/>
        </w:rPr>
        <w:tab/>
      </w:r>
      <w:r w:rsidR="002C013B">
        <w:rPr>
          <w:bCs/>
        </w:rPr>
        <w:t>____________</w:t>
      </w:r>
    </w:p>
    <w:p w14:paraId="536CD658" w14:textId="77777777" w:rsidR="005146B4" w:rsidRDefault="005146B4" w:rsidP="005146B4">
      <w:pPr>
        <w:ind w:left="720" w:firstLine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CD673" wp14:editId="536CD674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BC0E" id="Rectangle 8" o:spid="_x0000_s1026" style="position:absolute;margin-left:361.5pt;margin-top:.75pt;width:25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" fillcolor="#bdd6ee [1300]" strokecolor="#1f4d78 [1604]" strokeweight="1pt"/>
            </w:pict>
          </mc:Fallback>
        </mc:AlternateContent>
      </w:r>
      <w:r>
        <w:rPr>
          <w:bCs/>
        </w:rPr>
        <w:t>Do these totals match?</w:t>
      </w:r>
      <w:r w:rsidR="002C013B">
        <w:rPr>
          <w:bCs/>
        </w:rPr>
        <w:t xml:space="preserve"> If so, proceed to the final section! </w:t>
      </w:r>
    </w:p>
    <w:p w14:paraId="536CD659" w14:textId="77777777" w:rsidR="002C013B" w:rsidRDefault="002C013B" w:rsidP="005146B4">
      <w:pPr>
        <w:rPr>
          <w:bCs/>
          <w:i/>
          <w:sz w:val="28"/>
          <w:szCs w:val="28"/>
          <w:highlight w:val="yellow"/>
        </w:rPr>
      </w:pPr>
    </w:p>
    <w:p w14:paraId="052B8492" w14:textId="77777777" w:rsidR="004E2638" w:rsidRDefault="004E2638" w:rsidP="005146B4">
      <w:pPr>
        <w:rPr>
          <w:bCs/>
          <w:i/>
          <w:sz w:val="28"/>
          <w:szCs w:val="28"/>
          <w:highlight w:val="yellow"/>
        </w:rPr>
      </w:pPr>
    </w:p>
    <w:p w14:paraId="536CD65A" w14:textId="77777777" w:rsidR="005146B4" w:rsidRPr="005146B4" w:rsidRDefault="005146B4" w:rsidP="005146B4">
      <w:pPr>
        <w:rPr>
          <w:bCs/>
          <w:i/>
          <w:sz w:val="28"/>
          <w:szCs w:val="28"/>
        </w:rPr>
      </w:pPr>
      <w:r w:rsidRPr="005146B4">
        <w:rPr>
          <w:bCs/>
          <w:i/>
          <w:sz w:val="28"/>
          <w:szCs w:val="28"/>
          <w:highlight w:val="yellow"/>
        </w:rPr>
        <w:lastRenderedPageBreak/>
        <w:t>4. Non-Reimbursable Amount</w:t>
      </w:r>
    </w:p>
    <w:p w14:paraId="536CD65B" w14:textId="6793A6AF" w:rsidR="005146B4" w:rsidRDefault="005146B4" w:rsidP="005146B4">
      <w:pPr>
        <w:rPr>
          <w:bCs/>
        </w:rPr>
      </w:pPr>
      <w:r>
        <w:rPr>
          <w:bCs/>
        </w:rPr>
        <w:t xml:space="preserve">Double-check that the amount you calculated as the non-reimbursable amount on </w:t>
      </w:r>
      <w:r w:rsidR="004E2638">
        <w:rPr>
          <w:bCs/>
        </w:rPr>
        <w:t>Form IV</w:t>
      </w:r>
      <w:r>
        <w:rPr>
          <w:bCs/>
        </w:rPr>
        <w:t xml:space="preserve"> matches what you listed on the first page of the reimbursement request: </w:t>
      </w:r>
    </w:p>
    <w:p w14:paraId="536CD65C" w14:textId="77777777" w:rsidR="005146B4" w:rsidRDefault="002C013B" w:rsidP="005146B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CD675" wp14:editId="536CD676">
                <wp:simplePos x="0" y="0"/>
                <wp:positionH relativeFrom="column">
                  <wp:posOffset>5362575</wp:posOffset>
                </wp:positionH>
                <wp:positionV relativeFrom="paragraph">
                  <wp:posOffset>37465</wp:posOffset>
                </wp:positionV>
                <wp:extent cx="1085850" cy="1333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0E92" id="Rectangle 15" o:spid="_x0000_s1026" style="position:absolute;margin-left:422.25pt;margin-top:2.95pt;width:85.5pt;height:1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" filled="f" strokecolor="#ffc000 [3207]" strokeweight="1pt"/>
            </w:pict>
          </mc:Fallback>
        </mc:AlternateContent>
      </w:r>
    </w:p>
    <w:p w14:paraId="536CD65D" w14:textId="693EE7A7" w:rsidR="005146B4" w:rsidRDefault="005146B4" w:rsidP="005146B4">
      <w:pPr>
        <w:rPr>
          <w:bCs/>
        </w:rPr>
      </w:pPr>
      <w:r>
        <w:rPr>
          <w:b/>
          <w:bCs/>
        </w:rPr>
        <w:tab/>
        <w:t xml:space="preserve">Total non-reimbursable amount listed on </w:t>
      </w:r>
      <w:r w:rsidR="004E2638">
        <w:rPr>
          <w:b/>
          <w:bCs/>
        </w:rPr>
        <w:t>Form IV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="002C013B">
        <w:rPr>
          <w:b/>
          <w:bCs/>
        </w:rPr>
        <w:tab/>
      </w:r>
      <w:r>
        <w:rPr>
          <w:bCs/>
        </w:rPr>
        <w:t>____________</w:t>
      </w:r>
    </w:p>
    <w:p w14:paraId="536CD65E" w14:textId="77777777" w:rsidR="005146B4" w:rsidRDefault="005146B4" w:rsidP="005146B4">
      <w:pPr>
        <w:rPr>
          <w:bCs/>
        </w:rPr>
      </w:pPr>
      <w:r>
        <w:rPr>
          <w:bCs/>
        </w:rPr>
        <w:tab/>
      </w:r>
    </w:p>
    <w:p w14:paraId="536CD65F" w14:textId="77777777" w:rsidR="005146B4" w:rsidRDefault="005146B4" w:rsidP="005146B4">
      <w:pPr>
        <w:rPr>
          <w:bCs/>
        </w:rPr>
      </w:pPr>
      <w:r w:rsidRPr="005146B4">
        <w:rPr>
          <w:b/>
          <w:bCs/>
        </w:rPr>
        <w:tab/>
        <w:t>Total amount listed on Part I of the report as Non-Reimbursable expenditures:</w:t>
      </w:r>
      <w:r w:rsidR="002C013B">
        <w:rPr>
          <w:b/>
          <w:bCs/>
        </w:rPr>
        <w:tab/>
      </w:r>
      <w:r>
        <w:rPr>
          <w:bCs/>
        </w:rPr>
        <w:t xml:space="preserve"> </w:t>
      </w:r>
      <w:r>
        <w:rPr>
          <w:bCs/>
        </w:rPr>
        <w:tab/>
        <w:t>____________</w:t>
      </w:r>
    </w:p>
    <w:p w14:paraId="536CD660" w14:textId="77777777" w:rsidR="005146B4" w:rsidRDefault="005146B4" w:rsidP="005146B4">
      <w:pPr>
        <w:rPr>
          <w:bCs/>
        </w:rPr>
      </w:pPr>
    </w:p>
    <w:p w14:paraId="536CD661" w14:textId="77777777" w:rsidR="005146B4" w:rsidRDefault="005146B4" w:rsidP="005146B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CD677" wp14:editId="536CD678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3238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AB6AF" id="Rectangle 10" o:spid="_x0000_s1026" style="position:absolute;margin-left:388.5pt;margin-top:1.45pt;width:25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" fillcolor="#bdd6ee [1300]" strokecolor="#1f4d78 [1604]" strokeweight="1pt"/>
            </w:pict>
          </mc:Fallback>
        </mc:AlternateContent>
      </w:r>
      <w:r>
        <w:rPr>
          <w:bCs/>
        </w:rPr>
        <w:t xml:space="preserve">Do these totals match? </w:t>
      </w:r>
      <w:r w:rsidR="002C013B">
        <w:rPr>
          <w:bCs/>
        </w:rPr>
        <w:t xml:space="preserve">If so, you’ve completed this section correctly! </w:t>
      </w:r>
    </w:p>
    <w:p w14:paraId="536CD662" w14:textId="77777777" w:rsidR="00E66B7E" w:rsidRDefault="00E66B7E" w:rsidP="005146B4">
      <w:pPr>
        <w:rPr>
          <w:bCs/>
        </w:rPr>
      </w:pPr>
    </w:p>
    <w:p w14:paraId="536CD663" w14:textId="77777777" w:rsidR="00E66B7E" w:rsidRPr="00E66B7E" w:rsidRDefault="00E66B7E" w:rsidP="005146B4">
      <w:pPr>
        <w:rPr>
          <w:b/>
          <w:bCs/>
          <w:i/>
          <w:color w:val="92D050"/>
          <w:sz w:val="32"/>
        </w:rPr>
      </w:pPr>
      <w:r w:rsidRPr="00E66B7E">
        <w:rPr>
          <w:b/>
          <w:bCs/>
          <w:i/>
          <w:color w:val="92D050"/>
          <w:sz w:val="32"/>
        </w:rPr>
        <w:t xml:space="preserve">This should complete your self-audit! </w:t>
      </w:r>
    </w:p>
    <w:p w14:paraId="536CD664" w14:textId="15F82369" w:rsidR="00E66B7E" w:rsidRPr="00E66B7E" w:rsidRDefault="00E66B7E" w:rsidP="005146B4">
      <w:pPr>
        <w:rPr>
          <w:b/>
          <w:bCs/>
          <w:i/>
          <w:color w:val="92D050"/>
          <w:sz w:val="32"/>
        </w:rPr>
      </w:pPr>
      <w:r w:rsidRPr="00E66B7E">
        <w:rPr>
          <w:b/>
          <w:bCs/>
          <w:i/>
          <w:color w:val="92D050"/>
          <w:sz w:val="32"/>
        </w:rPr>
        <w:t xml:space="preserve">If you have any questions, please </w:t>
      </w:r>
      <w:r w:rsidR="008019C6">
        <w:rPr>
          <w:b/>
          <w:bCs/>
          <w:i/>
          <w:color w:val="92D050"/>
          <w:sz w:val="32"/>
        </w:rPr>
        <w:t>commission staff</w:t>
      </w:r>
      <w:r w:rsidRPr="00E66B7E">
        <w:rPr>
          <w:b/>
          <w:bCs/>
          <w:i/>
          <w:color w:val="92D050"/>
          <w:sz w:val="32"/>
        </w:rPr>
        <w:t xml:space="preserve">! </w:t>
      </w:r>
    </w:p>
    <w:sectPr w:rsidR="00E66B7E" w:rsidRPr="00E66B7E" w:rsidSect="003530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C"/>
    <w:rsid w:val="00011FB8"/>
    <w:rsid w:val="002A68C9"/>
    <w:rsid w:val="002C013B"/>
    <w:rsid w:val="00353066"/>
    <w:rsid w:val="00385388"/>
    <w:rsid w:val="004B0EC9"/>
    <w:rsid w:val="004E2638"/>
    <w:rsid w:val="005146B4"/>
    <w:rsid w:val="00672030"/>
    <w:rsid w:val="00781712"/>
    <w:rsid w:val="008019C6"/>
    <w:rsid w:val="00C0371C"/>
    <w:rsid w:val="00E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D637"/>
  <w15:chartTrackingRefBased/>
  <w15:docId w15:val="{26C72165-1746-4FE6-AF72-320483B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 xmlns="8ca365b2-59cd-47b8-a527-194ee3901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4B9A81B5B648863BBAE14298D51A" ma:contentTypeVersion="13" ma:contentTypeDescription="Create a new document." ma:contentTypeScope="" ma:versionID="ac0d546469f440891520c66ec29a71fc">
  <xsd:schema xmlns:xsd="http://www.w3.org/2001/XMLSchema" xmlns:xs="http://www.w3.org/2001/XMLSchema" xmlns:p="http://schemas.microsoft.com/office/2006/metadata/properties" xmlns:ns2="ebc42202-3ab3-4630-81e3-4ce6796355d1" xmlns:ns3="8ca365b2-59cd-47b8-a527-194ee3901201" targetNamespace="http://schemas.microsoft.com/office/2006/metadata/properties" ma:root="true" ma:fieldsID="b76c6e723b2fa97f92cbfc44af00c44f" ns2:_="" ns3:_="">
    <xsd:import namespace="ebc42202-3ab3-4630-81e3-4ce6796355d1"/>
    <xsd:import namespace="8ca365b2-59cd-47b8-a527-194ee390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u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2202-3ab3-4630-81e3-4ce6796355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65b2-59cd-47b8-a527-194ee3901201" elementFormDefault="qualified">
    <xsd:import namespace="http://schemas.microsoft.com/office/2006/documentManagement/types"/>
    <xsd:import namespace="http://schemas.microsoft.com/office/infopath/2007/PartnerControls"/>
    <xsd:element name="County" ma:index="10" nillable="true" ma:displayName="County" ma:internalName="County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59F4E-94EE-4051-AD69-ADB693D410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c42202-3ab3-4630-81e3-4ce6796355d1"/>
    <ds:schemaRef ds:uri="http://purl.org/dc/elements/1.1/"/>
    <ds:schemaRef ds:uri="http://schemas.microsoft.com/office/2006/metadata/properties"/>
    <ds:schemaRef ds:uri="8ca365b2-59cd-47b8-a527-194ee39012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A9CB4D-717D-4540-9236-BBFCB7529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E294-3062-4241-8468-FB6C44E87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42202-3ab3-4630-81e3-4ce6796355d1"/>
    <ds:schemaRef ds:uri="8ca365b2-59cd-47b8-a527-194ee390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3227</Characters>
  <Application>Microsoft Office Word</Application>
  <DocSecurity>0</DocSecurity>
  <Lines>201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Casey</dc:creator>
  <cp:keywords/>
  <dc:description/>
  <cp:lastModifiedBy>Pinkston, Jennifer</cp:lastModifiedBy>
  <cp:revision>4</cp:revision>
  <cp:lastPrinted>2016-06-27T19:04:00Z</cp:lastPrinted>
  <dcterms:created xsi:type="dcterms:W3CDTF">2018-09-27T14:36:00Z</dcterms:created>
  <dcterms:modified xsi:type="dcterms:W3CDTF">2018-09-27T17:45:00Z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0x01010000894B9A81B5B648863BBAE14298D51A</vt:lpwstr>
  </property>
</Properties>
</file>