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BB1B7" w14:textId="23AE411C" w:rsidR="00C1742F" w:rsidRPr="00645632" w:rsidRDefault="00E23D04" w:rsidP="78CD432A">
      <w:pPr>
        <w:tabs>
          <w:tab w:val="left" w:pos="3227"/>
        </w:tabs>
        <w:jc w:val="center"/>
        <w:rPr>
          <w:rFonts w:ascii="Arial" w:hAnsi="Arial" w:cs="Arial"/>
          <w:b/>
          <w:bCs/>
        </w:rPr>
      </w:pPr>
      <w:r>
        <w:rPr>
          <w:rFonts w:ascii="Arial" w:hAnsi="Arial" w:cs="Arial"/>
          <w:b/>
          <w:bCs/>
        </w:rPr>
        <w:t xml:space="preserve">Taking Care of Main Street </w:t>
      </w:r>
      <w:r w:rsidR="000253B7">
        <w:rPr>
          <w:rFonts w:ascii="Arial" w:hAnsi="Arial" w:cs="Arial"/>
          <w:b/>
          <w:bCs/>
        </w:rPr>
        <w:t>O</w:t>
      </w:r>
      <w:r>
        <w:rPr>
          <w:rFonts w:ascii="Arial" w:hAnsi="Arial" w:cs="Arial"/>
          <w:b/>
          <w:bCs/>
        </w:rPr>
        <w:t xml:space="preserve">perational </w:t>
      </w:r>
      <w:r w:rsidR="000253B7">
        <w:rPr>
          <w:rFonts w:ascii="Arial" w:hAnsi="Arial" w:cs="Arial"/>
          <w:b/>
          <w:bCs/>
        </w:rPr>
        <w:t>G</w:t>
      </w:r>
      <w:r>
        <w:rPr>
          <w:rFonts w:ascii="Arial" w:hAnsi="Arial" w:cs="Arial"/>
          <w:b/>
          <w:bCs/>
        </w:rPr>
        <w:t xml:space="preserve">rant </w:t>
      </w:r>
      <w:r w:rsidR="000253B7">
        <w:rPr>
          <w:rFonts w:ascii="Arial" w:hAnsi="Arial" w:cs="Arial"/>
          <w:b/>
          <w:bCs/>
        </w:rPr>
        <w:t>RUBRIC</w:t>
      </w:r>
    </w:p>
    <w:p w14:paraId="38FDA30E" w14:textId="77777777" w:rsidR="00C1742F" w:rsidRPr="00645632" w:rsidRDefault="00C1742F" w:rsidP="00C1742F">
      <w:pPr>
        <w:rPr>
          <w:rFonts w:ascii="Arial" w:hAnsi="Arial" w:cs="Arial"/>
          <w:sz w:val="18"/>
        </w:rPr>
      </w:pPr>
    </w:p>
    <w:p w14:paraId="48819C22" w14:textId="66A753AF" w:rsidR="00C1742F" w:rsidRDefault="007A7BF2" w:rsidP="008E211B">
      <w:pPr>
        <w:ind w:left="-270"/>
        <w:rPr>
          <w:rFonts w:ascii="Arial" w:hAnsi="Arial" w:cs="Arial"/>
          <w:sz w:val="20"/>
          <w:szCs w:val="20"/>
        </w:rPr>
      </w:pPr>
      <w:r>
        <w:rPr>
          <w:rFonts w:ascii="Arial" w:hAnsi="Arial" w:cs="Arial"/>
          <w:sz w:val="20"/>
          <w:szCs w:val="20"/>
        </w:rPr>
        <w:t xml:space="preserve">Our </w:t>
      </w:r>
      <w:r w:rsidR="00E23D04">
        <w:rPr>
          <w:rFonts w:ascii="Arial" w:hAnsi="Arial" w:cs="Arial"/>
          <w:sz w:val="20"/>
          <w:szCs w:val="20"/>
        </w:rPr>
        <w:t>TCOMS</w:t>
      </w:r>
      <w:r w:rsidR="00C1742F" w:rsidRPr="00645632">
        <w:rPr>
          <w:rFonts w:ascii="Arial" w:hAnsi="Arial" w:cs="Arial"/>
          <w:sz w:val="20"/>
          <w:szCs w:val="20"/>
        </w:rPr>
        <w:t xml:space="preserve"> review committee uses the following scor</w:t>
      </w:r>
      <w:r>
        <w:rPr>
          <w:rFonts w:ascii="Arial" w:hAnsi="Arial" w:cs="Arial"/>
          <w:sz w:val="20"/>
          <w:szCs w:val="20"/>
        </w:rPr>
        <w:t>ing rubric to evaluate applications</w:t>
      </w:r>
      <w:r w:rsidR="00C1742F" w:rsidRPr="00645632">
        <w:rPr>
          <w:rFonts w:ascii="Arial" w:hAnsi="Arial" w:cs="Arial"/>
          <w:sz w:val="20"/>
          <w:szCs w:val="20"/>
        </w:rPr>
        <w:t>.</w:t>
      </w:r>
      <w:r w:rsidR="00F131A3">
        <w:rPr>
          <w:rFonts w:ascii="Arial" w:hAnsi="Arial" w:cs="Arial"/>
          <w:sz w:val="20"/>
          <w:szCs w:val="20"/>
        </w:rPr>
        <w:t xml:space="preserve"> Please note that each point within a category is not a comprehensive checklist. Rather, the information below is intended to provide scoring guidance.</w:t>
      </w:r>
    </w:p>
    <w:p w14:paraId="709CA441" w14:textId="77777777" w:rsidR="008E211B" w:rsidRPr="008E211B" w:rsidRDefault="008E211B" w:rsidP="008E211B">
      <w:pPr>
        <w:ind w:left="-270"/>
        <w:rPr>
          <w:rFonts w:ascii="Arial" w:hAnsi="Arial" w:cs="Arial"/>
          <w:sz w:val="20"/>
          <w:szCs w:val="20"/>
        </w:rPr>
      </w:pPr>
    </w:p>
    <w:p w14:paraId="6DE3B6EC" w14:textId="74FBFD9D" w:rsidR="00C1742F" w:rsidRDefault="00C1742F" w:rsidP="007A7BF2">
      <w:pPr>
        <w:tabs>
          <w:tab w:val="left" w:pos="5040"/>
          <w:tab w:val="left" w:pos="9360"/>
        </w:tabs>
        <w:spacing w:after="120"/>
        <w:ind w:left="-270" w:right="-450"/>
        <w:rPr>
          <w:rFonts w:ascii="Arial" w:hAnsi="Arial" w:cs="Arial"/>
          <w:sz w:val="20"/>
          <w:szCs w:val="20"/>
        </w:rPr>
      </w:pPr>
      <w:r w:rsidRPr="29E394F7">
        <w:rPr>
          <w:rFonts w:ascii="Arial" w:hAnsi="Arial" w:cs="Arial"/>
          <w:b/>
          <w:bCs/>
          <w:sz w:val="20"/>
          <w:szCs w:val="20"/>
        </w:rPr>
        <w:t xml:space="preserve">Applicant Name: </w:t>
      </w:r>
      <w:r w:rsidRPr="00645632">
        <w:rPr>
          <w:rFonts w:ascii="Arial" w:hAnsi="Arial" w:cs="Arial"/>
          <w:sz w:val="20"/>
          <w:szCs w:val="20"/>
        </w:rPr>
        <w:fldChar w:fldCharType="begin">
          <w:ffData>
            <w:name w:val="Text1"/>
            <w:enabled/>
            <w:calcOnExit w:val="0"/>
            <w:textInput/>
          </w:ffData>
        </w:fldChar>
      </w:r>
      <w:r w:rsidRPr="00645632">
        <w:rPr>
          <w:rFonts w:ascii="Arial" w:hAnsi="Arial" w:cs="Arial"/>
          <w:sz w:val="20"/>
          <w:szCs w:val="20"/>
        </w:rPr>
        <w:instrText xml:space="preserve"> FORMTEXT </w:instrText>
      </w:r>
      <w:r w:rsidRPr="00645632">
        <w:rPr>
          <w:rFonts w:ascii="Arial" w:hAnsi="Arial" w:cs="Arial"/>
          <w:sz w:val="20"/>
          <w:szCs w:val="20"/>
        </w:rPr>
      </w:r>
      <w:r w:rsidRPr="00645632">
        <w:rPr>
          <w:rFonts w:ascii="Arial" w:hAnsi="Arial" w:cs="Arial"/>
          <w:sz w:val="20"/>
          <w:szCs w:val="20"/>
        </w:rPr>
        <w:fldChar w:fldCharType="separate"/>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fldChar w:fldCharType="end"/>
      </w:r>
      <w:r w:rsidRPr="00645632">
        <w:rPr>
          <w:rFonts w:ascii="Arial" w:hAnsi="Arial" w:cs="Arial"/>
          <w:b/>
          <w:sz w:val="20"/>
          <w:szCs w:val="20"/>
        </w:rPr>
        <w:tab/>
      </w:r>
      <w:r w:rsidRPr="00645632">
        <w:rPr>
          <w:rFonts w:ascii="Arial" w:hAnsi="Arial" w:cs="Arial"/>
          <w:b/>
          <w:sz w:val="20"/>
          <w:szCs w:val="20"/>
        </w:rPr>
        <w:tab/>
      </w:r>
      <w:r w:rsidRPr="29E394F7">
        <w:rPr>
          <w:rFonts w:ascii="Arial" w:hAnsi="Arial" w:cs="Arial"/>
          <w:b/>
          <w:bCs/>
          <w:sz w:val="20"/>
          <w:szCs w:val="20"/>
        </w:rPr>
        <w:t xml:space="preserve"> Date: </w:t>
      </w:r>
      <w:r w:rsidRPr="00645632">
        <w:rPr>
          <w:rFonts w:ascii="Arial" w:hAnsi="Arial" w:cs="Arial"/>
          <w:sz w:val="20"/>
          <w:szCs w:val="20"/>
        </w:rPr>
        <w:fldChar w:fldCharType="begin">
          <w:ffData>
            <w:name w:val="Text1"/>
            <w:enabled/>
            <w:calcOnExit w:val="0"/>
            <w:textInput/>
          </w:ffData>
        </w:fldChar>
      </w:r>
      <w:r w:rsidRPr="00645632">
        <w:rPr>
          <w:rFonts w:ascii="Arial" w:hAnsi="Arial" w:cs="Arial"/>
          <w:sz w:val="20"/>
          <w:szCs w:val="20"/>
        </w:rPr>
        <w:instrText xml:space="preserve"> FORMTEXT </w:instrText>
      </w:r>
      <w:r w:rsidRPr="00645632">
        <w:rPr>
          <w:rFonts w:ascii="Arial" w:hAnsi="Arial" w:cs="Arial"/>
          <w:sz w:val="20"/>
          <w:szCs w:val="20"/>
        </w:rPr>
      </w:r>
      <w:r w:rsidRPr="00645632">
        <w:rPr>
          <w:rFonts w:ascii="Arial" w:hAnsi="Arial" w:cs="Arial"/>
          <w:sz w:val="20"/>
          <w:szCs w:val="20"/>
        </w:rPr>
        <w:fldChar w:fldCharType="separate"/>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t> </w:t>
      </w:r>
      <w:r w:rsidRPr="00645632">
        <w:rPr>
          <w:rFonts w:ascii="Arial" w:hAnsi="Arial" w:cs="Arial"/>
          <w:sz w:val="20"/>
          <w:szCs w:val="20"/>
        </w:rPr>
        <w:fldChar w:fldCharType="end"/>
      </w:r>
    </w:p>
    <w:p w14:paraId="58D02458" w14:textId="7FD6B67B" w:rsidR="00745694" w:rsidRDefault="00745694" w:rsidP="007A7BF2">
      <w:pPr>
        <w:tabs>
          <w:tab w:val="left" w:pos="5040"/>
          <w:tab w:val="left" w:pos="9360"/>
        </w:tabs>
        <w:spacing w:after="120"/>
        <w:ind w:left="-270" w:right="-450"/>
        <w:rPr>
          <w:rFonts w:ascii="Arial" w:hAnsi="Arial" w:cs="Arial"/>
          <w:b/>
          <w:bCs/>
          <w:sz w:val="20"/>
          <w:szCs w:val="20"/>
        </w:rPr>
      </w:pPr>
    </w:p>
    <w:p w14:paraId="5EDDF40E" w14:textId="77777777" w:rsidR="002C26FC" w:rsidRPr="000E7E07" w:rsidRDefault="00745694" w:rsidP="002C26FC">
      <w:pPr>
        <w:rPr>
          <w:rFonts w:ascii="Arial" w:hAnsi="Arial" w:cs="Arial"/>
          <w:sz w:val="18"/>
          <w:szCs w:val="18"/>
        </w:rPr>
      </w:pPr>
      <w:r w:rsidRPr="002C26FC">
        <w:rPr>
          <w:rFonts w:ascii="Arial" w:hAnsi="Arial" w:cs="Arial"/>
          <w:b/>
          <w:bCs/>
          <w:sz w:val="20"/>
          <w:szCs w:val="20"/>
        </w:rPr>
        <w:t xml:space="preserve">Threshold </w:t>
      </w:r>
      <w:r w:rsidR="001A2804" w:rsidRPr="002C26FC">
        <w:rPr>
          <w:rFonts w:ascii="Arial" w:hAnsi="Arial" w:cs="Arial"/>
          <w:b/>
          <w:bCs/>
          <w:sz w:val="20"/>
          <w:szCs w:val="20"/>
        </w:rPr>
        <w:t xml:space="preserve">Items: </w:t>
      </w:r>
      <w:r w:rsidR="002C26FC" w:rsidRPr="000E7E07">
        <w:rPr>
          <w:rFonts w:ascii="Arial" w:hAnsi="Arial" w:cs="Arial"/>
          <w:sz w:val="18"/>
          <w:szCs w:val="18"/>
        </w:rPr>
        <w:t>(application is automatically ineligible without meeting these requirements)</w:t>
      </w:r>
    </w:p>
    <w:p w14:paraId="61715E68" w14:textId="19831928" w:rsidR="003A2E2E" w:rsidRDefault="002C26FC" w:rsidP="00A33006">
      <w:pPr>
        <w:pStyle w:val="ListParagraph"/>
        <w:numPr>
          <w:ilvl w:val="0"/>
          <w:numId w:val="37"/>
        </w:numPr>
        <w:contextualSpacing w:val="0"/>
        <w:rPr>
          <w:rFonts w:ascii="Arial" w:hAnsi="Arial" w:cs="Arial"/>
          <w:sz w:val="18"/>
          <w:szCs w:val="18"/>
        </w:rPr>
      </w:pPr>
      <w:r w:rsidRPr="000E7E07">
        <w:rPr>
          <w:rFonts w:ascii="Arial" w:hAnsi="Arial" w:cs="Arial"/>
          <w:sz w:val="18"/>
          <w:szCs w:val="18"/>
        </w:rPr>
        <w:t xml:space="preserve">Applicant </w:t>
      </w:r>
      <w:r w:rsidR="003A2E2E">
        <w:rPr>
          <w:rFonts w:ascii="Arial" w:hAnsi="Arial" w:cs="Arial"/>
          <w:sz w:val="18"/>
          <w:szCs w:val="18"/>
        </w:rPr>
        <w:t>is an IAMS or NAMS organization in good-standing with Indiana Main Street</w:t>
      </w:r>
      <w:r w:rsidR="00A33006">
        <w:rPr>
          <w:rFonts w:ascii="Arial" w:hAnsi="Arial" w:cs="Arial"/>
          <w:sz w:val="18"/>
          <w:szCs w:val="18"/>
        </w:rPr>
        <w:t>.</w:t>
      </w:r>
    </w:p>
    <w:p w14:paraId="03E8A3BE" w14:textId="3802C8BB" w:rsidR="002C26FC" w:rsidRPr="000E7E07" w:rsidRDefault="003A2E2E" w:rsidP="00A33006">
      <w:pPr>
        <w:pStyle w:val="ListParagraph"/>
        <w:numPr>
          <w:ilvl w:val="0"/>
          <w:numId w:val="37"/>
        </w:numPr>
        <w:contextualSpacing w:val="0"/>
        <w:rPr>
          <w:rFonts w:ascii="Arial" w:hAnsi="Arial" w:cs="Arial"/>
          <w:sz w:val="18"/>
          <w:szCs w:val="18"/>
        </w:rPr>
      </w:pPr>
      <w:r>
        <w:rPr>
          <w:rFonts w:ascii="Arial" w:hAnsi="Arial" w:cs="Arial"/>
          <w:sz w:val="18"/>
          <w:szCs w:val="18"/>
        </w:rPr>
        <w:t>Applicant submitted</w:t>
      </w:r>
      <w:r w:rsidR="002C26FC" w:rsidRPr="000E7E07">
        <w:rPr>
          <w:rFonts w:ascii="Arial" w:hAnsi="Arial" w:cs="Arial"/>
          <w:sz w:val="18"/>
          <w:szCs w:val="18"/>
        </w:rPr>
        <w:t xml:space="preserve"> </w:t>
      </w:r>
      <w:r>
        <w:rPr>
          <w:rFonts w:ascii="Arial" w:hAnsi="Arial" w:cs="Arial"/>
          <w:sz w:val="18"/>
          <w:szCs w:val="18"/>
        </w:rPr>
        <w:t>the</w:t>
      </w:r>
      <w:r w:rsidR="000E7E07" w:rsidRPr="000E7E07">
        <w:rPr>
          <w:rFonts w:ascii="Arial" w:hAnsi="Arial" w:cs="Arial"/>
          <w:sz w:val="18"/>
          <w:szCs w:val="18"/>
        </w:rPr>
        <w:t xml:space="preserve"> application</w:t>
      </w:r>
      <w:r w:rsidR="002C26FC" w:rsidRPr="000E7E07">
        <w:rPr>
          <w:rFonts w:ascii="Arial" w:hAnsi="Arial" w:cs="Arial"/>
          <w:sz w:val="18"/>
          <w:szCs w:val="18"/>
        </w:rPr>
        <w:t xml:space="preserve"> </w:t>
      </w:r>
      <w:r>
        <w:rPr>
          <w:rFonts w:ascii="Arial" w:hAnsi="Arial" w:cs="Arial"/>
          <w:sz w:val="18"/>
          <w:szCs w:val="18"/>
        </w:rPr>
        <w:t xml:space="preserve">through SurveyMonkey </w:t>
      </w:r>
      <w:r w:rsidR="002C26FC" w:rsidRPr="000E7E07">
        <w:rPr>
          <w:rFonts w:ascii="Arial" w:hAnsi="Arial" w:cs="Arial"/>
          <w:sz w:val="18"/>
          <w:szCs w:val="18"/>
        </w:rPr>
        <w:t xml:space="preserve">by </w:t>
      </w:r>
      <w:r>
        <w:rPr>
          <w:rFonts w:ascii="Arial" w:hAnsi="Arial" w:cs="Arial"/>
          <w:sz w:val="18"/>
          <w:szCs w:val="18"/>
        </w:rPr>
        <w:t xml:space="preserve">the </w:t>
      </w:r>
      <w:r w:rsidR="002C26FC" w:rsidRPr="000E7E07">
        <w:rPr>
          <w:rFonts w:ascii="Arial" w:hAnsi="Arial" w:cs="Arial"/>
          <w:sz w:val="18"/>
          <w:szCs w:val="18"/>
        </w:rPr>
        <w:t>published deadline.</w:t>
      </w:r>
    </w:p>
    <w:p w14:paraId="0EDE5DA8" w14:textId="77777777" w:rsidR="002C26FC" w:rsidRPr="000E7E07" w:rsidRDefault="002C26FC" w:rsidP="00A33006">
      <w:pPr>
        <w:pStyle w:val="ListParagraph"/>
        <w:numPr>
          <w:ilvl w:val="0"/>
          <w:numId w:val="37"/>
        </w:numPr>
        <w:contextualSpacing w:val="0"/>
        <w:rPr>
          <w:rFonts w:ascii="Arial" w:hAnsi="Arial" w:cs="Arial"/>
          <w:sz w:val="18"/>
          <w:szCs w:val="18"/>
        </w:rPr>
      </w:pPr>
      <w:r w:rsidRPr="000E7E07">
        <w:rPr>
          <w:rFonts w:ascii="Arial" w:hAnsi="Arial" w:cs="Arial"/>
          <w:sz w:val="18"/>
          <w:szCs w:val="18"/>
        </w:rPr>
        <w:t>Match is 50% of total eligible project costs.</w:t>
      </w:r>
    </w:p>
    <w:p w14:paraId="03BBC143" w14:textId="651CED95" w:rsidR="002C26FC" w:rsidRDefault="002C26FC" w:rsidP="00A33006">
      <w:pPr>
        <w:pStyle w:val="ListParagraph"/>
        <w:numPr>
          <w:ilvl w:val="0"/>
          <w:numId w:val="37"/>
        </w:numPr>
        <w:contextualSpacing w:val="0"/>
        <w:rPr>
          <w:rFonts w:ascii="Arial" w:hAnsi="Arial" w:cs="Arial"/>
          <w:sz w:val="18"/>
          <w:szCs w:val="18"/>
        </w:rPr>
      </w:pPr>
      <w:r w:rsidRPr="000E7E07">
        <w:rPr>
          <w:rFonts w:ascii="Arial" w:hAnsi="Arial" w:cs="Arial"/>
          <w:sz w:val="18"/>
          <w:szCs w:val="18"/>
        </w:rPr>
        <w:t xml:space="preserve">Proof </w:t>
      </w:r>
      <w:r w:rsidR="00E8773B">
        <w:rPr>
          <w:rFonts w:ascii="Arial" w:hAnsi="Arial" w:cs="Arial"/>
          <w:sz w:val="18"/>
          <w:szCs w:val="18"/>
        </w:rPr>
        <w:t xml:space="preserve">is </w:t>
      </w:r>
      <w:r w:rsidRPr="000E7E07">
        <w:rPr>
          <w:rFonts w:ascii="Arial" w:hAnsi="Arial" w:cs="Arial"/>
          <w:sz w:val="18"/>
          <w:szCs w:val="18"/>
        </w:rPr>
        <w:t>provided of available local match.</w:t>
      </w:r>
      <w:r w:rsidR="00E8773B">
        <w:rPr>
          <w:rFonts w:ascii="Arial" w:hAnsi="Arial" w:cs="Arial"/>
          <w:sz w:val="18"/>
          <w:szCs w:val="18"/>
        </w:rPr>
        <w:t xml:space="preserve"> Proof is either a bank statement (without your bank account number) or written documentation on bank letterhead that the organization has the match funds available. </w:t>
      </w:r>
    </w:p>
    <w:p w14:paraId="21D3598D" w14:textId="6A337FEB" w:rsidR="00E8773B" w:rsidRDefault="00E8773B" w:rsidP="00A33006">
      <w:pPr>
        <w:pStyle w:val="ListParagraph"/>
        <w:numPr>
          <w:ilvl w:val="0"/>
          <w:numId w:val="37"/>
        </w:numPr>
        <w:contextualSpacing w:val="0"/>
        <w:rPr>
          <w:rFonts w:ascii="Arial" w:hAnsi="Arial" w:cs="Arial"/>
          <w:sz w:val="18"/>
          <w:szCs w:val="18"/>
        </w:rPr>
      </w:pPr>
      <w:r>
        <w:rPr>
          <w:rFonts w:ascii="Arial" w:hAnsi="Arial" w:cs="Arial"/>
          <w:sz w:val="18"/>
          <w:szCs w:val="18"/>
        </w:rPr>
        <w:t xml:space="preserve">Organization has included a </w:t>
      </w:r>
      <w:r w:rsidR="00A33006">
        <w:rPr>
          <w:rFonts w:ascii="Arial" w:hAnsi="Arial" w:cs="Arial"/>
          <w:sz w:val="18"/>
          <w:szCs w:val="18"/>
        </w:rPr>
        <w:t>W</w:t>
      </w:r>
      <w:r>
        <w:rPr>
          <w:rFonts w:ascii="Arial" w:hAnsi="Arial" w:cs="Arial"/>
          <w:sz w:val="18"/>
          <w:szCs w:val="18"/>
        </w:rPr>
        <w:t xml:space="preserve">9 and direct deposit form. </w:t>
      </w:r>
    </w:p>
    <w:p w14:paraId="6B2378F4" w14:textId="5F80BD48" w:rsidR="00745694" w:rsidRPr="007A7BF2" w:rsidRDefault="00745694" w:rsidP="007A7BF2">
      <w:pPr>
        <w:tabs>
          <w:tab w:val="left" w:pos="5040"/>
          <w:tab w:val="left" w:pos="9360"/>
        </w:tabs>
        <w:spacing w:after="120"/>
        <w:ind w:left="-270" w:right="-450"/>
        <w:rPr>
          <w:rFonts w:ascii="Arial" w:hAnsi="Arial" w:cs="Arial"/>
          <w:b/>
          <w:bCs/>
          <w:sz w:val="20"/>
          <w:szCs w:val="20"/>
        </w:rPr>
      </w:pPr>
    </w:p>
    <w:tbl>
      <w:tblPr>
        <w:tblStyle w:val="TableGrid"/>
        <w:tblW w:w="14220" w:type="dxa"/>
        <w:tblInd w:w="-275" w:type="dxa"/>
        <w:tblLook w:val="04A0" w:firstRow="1" w:lastRow="0" w:firstColumn="1" w:lastColumn="0" w:noHBand="0" w:noVBand="1"/>
      </w:tblPr>
      <w:tblGrid>
        <w:gridCol w:w="1890"/>
        <w:gridCol w:w="2677"/>
        <w:gridCol w:w="2677"/>
        <w:gridCol w:w="2678"/>
        <w:gridCol w:w="1620"/>
        <w:gridCol w:w="1058"/>
        <w:gridCol w:w="1260"/>
        <w:gridCol w:w="360"/>
      </w:tblGrid>
      <w:tr w:rsidR="00A22D36" w:rsidRPr="00645632" w14:paraId="0C581B83" w14:textId="01752C55" w:rsidTr="00D51770">
        <w:trPr>
          <w:gridAfter w:val="1"/>
          <w:wAfter w:w="360" w:type="dxa"/>
        </w:trPr>
        <w:tc>
          <w:tcPr>
            <w:tcW w:w="1890" w:type="dxa"/>
            <w:shd w:val="clear" w:color="auto" w:fill="D9D9D9" w:themeFill="background1" w:themeFillShade="D9"/>
            <w:vAlign w:val="center"/>
          </w:tcPr>
          <w:p w14:paraId="0250BBD0" w14:textId="52E8B07B" w:rsidR="00A22D36" w:rsidRPr="00645632" w:rsidRDefault="00A22D36" w:rsidP="007A7BF2">
            <w:pPr>
              <w:spacing w:before="20" w:after="20"/>
              <w:rPr>
                <w:rFonts w:ascii="Arial" w:hAnsi="Arial" w:cs="Arial"/>
                <w:b/>
                <w:sz w:val="18"/>
                <w:szCs w:val="18"/>
              </w:rPr>
            </w:pPr>
            <w:r>
              <w:rPr>
                <w:rFonts w:ascii="Arial" w:hAnsi="Arial" w:cs="Arial"/>
                <w:b/>
                <w:sz w:val="18"/>
                <w:szCs w:val="18"/>
              </w:rPr>
              <w:t>Criterion</w:t>
            </w:r>
          </w:p>
        </w:tc>
        <w:tc>
          <w:tcPr>
            <w:tcW w:w="2677" w:type="dxa"/>
            <w:shd w:val="clear" w:color="auto" w:fill="D9D9D9" w:themeFill="background1" w:themeFillShade="D9"/>
            <w:vAlign w:val="center"/>
          </w:tcPr>
          <w:p w14:paraId="6E41D2C2" w14:textId="77777777" w:rsidR="00A22D36" w:rsidRPr="00645632" w:rsidRDefault="00A22D36" w:rsidP="1861A5DE">
            <w:pPr>
              <w:spacing w:before="20" w:after="20"/>
              <w:rPr>
                <w:rFonts w:ascii="Arial" w:hAnsi="Arial" w:cs="Arial"/>
                <w:b/>
                <w:bCs/>
                <w:sz w:val="18"/>
                <w:szCs w:val="18"/>
              </w:rPr>
            </w:pPr>
            <w:r w:rsidRPr="1861A5DE">
              <w:rPr>
                <w:rFonts w:ascii="Arial" w:hAnsi="Arial" w:cs="Arial"/>
                <w:b/>
                <w:bCs/>
                <w:sz w:val="18"/>
                <w:szCs w:val="18"/>
              </w:rPr>
              <w:t>Unacceptable</w:t>
            </w:r>
          </w:p>
        </w:tc>
        <w:tc>
          <w:tcPr>
            <w:tcW w:w="2677" w:type="dxa"/>
            <w:shd w:val="clear" w:color="auto" w:fill="D9D9D9" w:themeFill="background1" w:themeFillShade="D9"/>
            <w:vAlign w:val="center"/>
          </w:tcPr>
          <w:p w14:paraId="0B66DAD8" w14:textId="77777777" w:rsidR="00A22D36" w:rsidRPr="00645632" w:rsidRDefault="00A22D36" w:rsidP="00ED631F">
            <w:pPr>
              <w:spacing w:before="20" w:after="20"/>
              <w:rPr>
                <w:rFonts w:ascii="Arial" w:hAnsi="Arial" w:cs="Arial"/>
                <w:b/>
                <w:sz w:val="18"/>
                <w:szCs w:val="18"/>
              </w:rPr>
            </w:pPr>
            <w:r w:rsidRPr="00645632">
              <w:rPr>
                <w:rFonts w:ascii="Arial" w:hAnsi="Arial" w:cs="Arial"/>
                <w:b/>
                <w:sz w:val="18"/>
                <w:szCs w:val="18"/>
              </w:rPr>
              <w:t>Good</w:t>
            </w:r>
          </w:p>
        </w:tc>
        <w:tc>
          <w:tcPr>
            <w:tcW w:w="2678" w:type="dxa"/>
            <w:shd w:val="clear" w:color="auto" w:fill="D9D9D9" w:themeFill="background1" w:themeFillShade="D9"/>
            <w:vAlign w:val="center"/>
          </w:tcPr>
          <w:p w14:paraId="03E646F2" w14:textId="77777777" w:rsidR="00A22D36" w:rsidRPr="00645632" w:rsidRDefault="00A22D36" w:rsidP="00ED631F">
            <w:pPr>
              <w:spacing w:before="20" w:after="20"/>
              <w:rPr>
                <w:rFonts w:ascii="Arial" w:hAnsi="Arial" w:cs="Arial"/>
                <w:b/>
                <w:sz w:val="18"/>
                <w:szCs w:val="18"/>
              </w:rPr>
            </w:pPr>
            <w:r w:rsidRPr="00645632">
              <w:rPr>
                <w:rFonts w:ascii="Arial" w:hAnsi="Arial" w:cs="Arial"/>
                <w:b/>
                <w:sz w:val="18"/>
                <w:szCs w:val="18"/>
              </w:rPr>
              <w:t>Exemplary</w:t>
            </w:r>
          </w:p>
        </w:tc>
        <w:tc>
          <w:tcPr>
            <w:tcW w:w="1620" w:type="dxa"/>
            <w:shd w:val="clear" w:color="auto" w:fill="D9D9D9" w:themeFill="background1" w:themeFillShade="D9"/>
            <w:vAlign w:val="center"/>
          </w:tcPr>
          <w:p w14:paraId="343C676A" w14:textId="77777777" w:rsidR="00A22D36" w:rsidRPr="00645632" w:rsidRDefault="00A22D36" w:rsidP="00ED631F">
            <w:pPr>
              <w:spacing w:before="20" w:after="20"/>
              <w:rPr>
                <w:rFonts w:ascii="Arial" w:hAnsi="Arial" w:cs="Arial"/>
                <w:b/>
                <w:sz w:val="18"/>
                <w:szCs w:val="18"/>
              </w:rPr>
            </w:pPr>
            <w:r w:rsidRPr="00645632">
              <w:rPr>
                <w:rFonts w:ascii="Arial" w:hAnsi="Arial" w:cs="Arial"/>
                <w:b/>
                <w:sz w:val="18"/>
                <w:szCs w:val="18"/>
              </w:rPr>
              <w:t>Points Awarded</w:t>
            </w:r>
          </w:p>
        </w:tc>
        <w:tc>
          <w:tcPr>
            <w:tcW w:w="2318" w:type="dxa"/>
            <w:gridSpan w:val="2"/>
            <w:shd w:val="clear" w:color="auto" w:fill="D9D9D9" w:themeFill="background1" w:themeFillShade="D9"/>
          </w:tcPr>
          <w:p w14:paraId="07327054" w14:textId="6551345B" w:rsidR="00A22D36" w:rsidRPr="00645632" w:rsidRDefault="00A22D36" w:rsidP="00ED631F">
            <w:pPr>
              <w:spacing w:before="20" w:after="20"/>
              <w:rPr>
                <w:rFonts w:ascii="Arial" w:hAnsi="Arial" w:cs="Arial"/>
                <w:b/>
                <w:sz w:val="18"/>
                <w:szCs w:val="18"/>
              </w:rPr>
            </w:pPr>
            <w:r>
              <w:rPr>
                <w:rFonts w:ascii="Arial" w:hAnsi="Arial" w:cs="Arial"/>
                <w:b/>
                <w:sz w:val="18"/>
                <w:szCs w:val="18"/>
              </w:rPr>
              <w:t>Notes</w:t>
            </w:r>
          </w:p>
        </w:tc>
      </w:tr>
      <w:tr w:rsidR="00A22D36" w:rsidRPr="00645632" w14:paraId="56232C68" w14:textId="350C09E1" w:rsidTr="009C71C7">
        <w:trPr>
          <w:gridAfter w:val="1"/>
          <w:wAfter w:w="360" w:type="dxa"/>
          <w:trHeight w:val="4085"/>
        </w:trPr>
        <w:tc>
          <w:tcPr>
            <w:tcW w:w="1890" w:type="dxa"/>
            <w:shd w:val="clear" w:color="auto" w:fill="F2F2F2" w:themeFill="background1" w:themeFillShade="F2"/>
          </w:tcPr>
          <w:p w14:paraId="1288619C" w14:textId="3F1D4452" w:rsidR="00A22D36" w:rsidRDefault="00A22D36" w:rsidP="7403E3AF">
            <w:pPr>
              <w:spacing w:before="60" w:after="60" w:line="259" w:lineRule="auto"/>
              <w:rPr>
                <w:rFonts w:ascii="Arial" w:hAnsi="Arial" w:cs="Arial"/>
                <w:b/>
                <w:bCs/>
                <w:sz w:val="18"/>
                <w:szCs w:val="18"/>
              </w:rPr>
            </w:pPr>
            <w:r>
              <w:rPr>
                <w:rFonts w:ascii="Arial" w:hAnsi="Arial" w:cs="Arial"/>
                <w:b/>
                <w:bCs/>
                <w:sz w:val="18"/>
                <w:szCs w:val="18"/>
              </w:rPr>
              <w:t>Organizational Excellence</w:t>
            </w:r>
          </w:p>
          <w:p w14:paraId="01CA97AE" w14:textId="0EDBD6BC" w:rsidR="00A22D36" w:rsidRDefault="00A22D36" w:rsidP="7403E3AF">
            <w:pPr>
              <w:spacing w:before="60" w:after="60" w:line="259" w:lineRule="auto"/>
              <w:rPr>
                <w:rFonts w:ascii="Arial" w:hAnsi="Arial" w:cs="Arial"/>
                <w:i/>
                <w:iCs/>
                <w:sz w:val="18"/>
                <w:szCs w:val="18"/>
              </w:rPr>
            </w:pPr>
            <w:r>
              <w:br/>
            </w:r>
            <w:r>
              <w:rPr>
                <w:rFonts w:ascii="Arial" w:hAnsi="Arial" w:cs="Arial"/>
                <w:i/>
                <w:iCs/>
                <w:sz w:val="18"/>
                <w:szCs w:val="18"/>
              </w:rPr>
              <w:t>30</w:t>
            </w:r>
            <w:r w:rsidRPr="0058559C">
              <w:rPr>
                <w:rFonts w:ascii="Arial" w:hAnsi="Arial" w:cs="Arial"/>
                <w:i/>
                <w:iCs/>
                <w:sz w:val="18"/>
                <w:szCs w:val="18"/>
              </w:rPr>
              <w:t xml:space="preserve"> Points</w:t>
            </w:r>
          </w:p>
          <w:p w14:paraId="2509CC08" w14:textId="5DC61109" w:rsidR="00A22D36" w:rsidRPr="00645632" w:rsidRDefault="00A22D36" w:rsidP="7403E3AF">
            <w:pPr>
              <w:spacing w:before="60" w:after="60" w:line="259" w:lineRule="auto"/>
              <w:rPr>
                <w:rFonts w:ascii="Arial" w:hAnsi="Arial" w:cs="Arial"/>
                <w:i/>
                <w:iCs/>
                <w:sz w:val="18"/>
                <w:szCs w:val="18"/>
              </w:rPr>
            </w:pPr>
          </w:p>
        </w:tc>
        <w:tc>
          <w:tcPr>
            <w:tcW w:w="2677" w:type="dxa"/>
          </w:tcPr>
          <w:p w14:paraId="65BE80FA" w14:textId="4D5E1596" w:rsidR="00A22D36" w:rsidRDefault="00A22D36" w:rsidP="00F131A3">
            <w:pPr>
              <w:spacing w:before="20" w:after="60"/>
              <w:rPr>
                <w:rFonts w:ascii="Arial" w:hAnsi="Arial" w:cs="Arial"/>
                <w:sz w:val="18"/>
                <w:szCs w:val="18"/>
              </w:rPr>
            </w:pPr>
            <w:r>
              <w:rPr>
                <w:rFonts w:ascii="Arial" w:hAnsi="Arial" w:cs="Arial"/>
                <w:sz w:val="18"/>
                <w:szCs w:val="18"/>
              </w:rPr>
              <w:t>-</w:t>
            </w:r>
            <w:r w:rsidR="00A56AE3">
              <w:rPr>
                <w:rFonts w:ascii="Arial" w:hAnsi="Arial" w:cs="Arial"/>
                <w:sz w:val="18"/>
                <w:szCs w:val="18"/>
              </w:rPr>
              <w:t>B</w:t>
            </w:r>
            <w:r>
              <w:rPr>
                <w:rFonts w:ascii="Arial" w:hAnsi="Arial" w:cs="Arial"/>
                <w:sz w:val="18"/>
                <w:szCs w:val="18"/>
              </w:rPr>
              <w:t>oard minutes were not included or contained minimal information</w:t>
            </w:r>
            <w:r w:rsidR="00314453">
              <w:rPr>
                <w:rFonts w:ascii="Arial" w:hAnsi="Arial" w:cs="Arial"/>
                <w:sz w:val="18"/>
                <w:szCs w:val="18"/>
              </w:rPr>
              <w:t xml:space="preserve">. </w:t>
            </w:r>
            <w:r w:rsidR="00314453" w:rsidRPr="00DF6BBD">
              <w:rPr>
                <w:rFonts w:ascii="Arial" w:hAnsi="Arial" w:cs="Arial"/>
                <w:sz w:val="18"/>
                <w:szCs w:val="18"/>
              </w:rPr>
              <w:t>If minutes were submitted, the organization has not held a meeting within the past 2 months.</w:t>
            </w:r>
            <w:r w:rsidR="00314453">
              <w:rPr>
                <w:rFonts w:ascii="Arial" w:hAnsi="Arial" w:cs="Arial"/>
                <w:sz w:val="18"/>
                <w:szCs w:val="18"/>
              </w:rPr>
              <w:t xml:space="preserve"> </w:t>
            </w:r>
          </w:p>
          <w:p w14:paraId="7CA6E8E5" w14:textId="08E1D68D" w:rsidR="00A22D36" w:rsidRDefault="00A22D36" w:rsidP="00F131A3">
            <w:pPr>
              <w:spacing w:before="20" w:after="60"/>
              <w:rPr>
                <w:rFonts w:ascii="Arial" w:hAnsi="Arial" w:cs="Arial"/>
                <w:sz w:val="18"/>
                <w:szCs w:val="18"/>
              </w:rPr>
            </w:pPr>
          </w:p>
          <w:p w14:paraId="5D240D13" w14:textId="4264D323" w:rsidR="00DE712C" w:rsidRPr="00DE712C" w:rsidRDefault="00DE712C" w:rsidP="00DE712C">
            <w:pPr>
              <w:spacing w:before="20" w:after="60"/>
              <w:rPr>
                <w:rFonts w:ascii="Arial" w:hAnsi="Arial" w:cs="Arial"/>
                <w:sz w:val="18"/>
                <w:szCs w:val="18"/>
              </w:rPr>
            </w:pPr>
            <w:r>
              <w:rPr>
                <w:rFonts w:ascii="Arial" w:hAnsi="Arial" w:cs="Arial"/>
                <w:sz w:val="18"/>
                <w:szCs w:val="18"/>
              </w:rPr>
              <w:t xml:space="preserve">-The organization did not include a board member </w:t>
            </w:r>
            <w:proofErr w:type="gramStart"/>
            <w:r>
              <w:rPr>
                <w:rFonts w:ascii="Arial" w:hAnsi="Arial" w:cs="Arial"/>
                <w:sz w:val="18"/>
                <w:szCs w:val="18"/>
              </w:rPr>
              <w:t>resolution</w:t>
            </w:r>
            <w:proofErr w:type="gramEnd"/>
            <w:r>
              <w:rPr>
                <w:rFonts w:ascii="Arial" w:hAnsi="Arial" w:cs="Arial"/>
                <w:sz w:val="18"/>
                <w:szCs w:val="18"/>
              </w:rPr>
              <w:t xml:space="preserve"> or it is not signed by any board members. </w:t>
            </w:r>
          </w:p>
          <w:p w14:paraId="5AF0A62E" w14:textId="77777777" w:rsidR="00DE712C" w:rsidRPr="00A0351F" w:rsidRDefault="00DE712C" w:rsidP="00F131A3">
            <w:pPr>
              <w:spacing w:before="20" w:after="60"/>
              <w:rPr>
                <w:rFonts w:ascii="Arial" w:hAnsi="Arial" w:cs="Arial"/>
                <w:sz w:val="18"/>
                <w:szCs w:val="18"/>
              </w:rPr>
            </w:pPr>
          </w:p>
          <w:p w14:paraId="03E5084E" w14:textId="48D93617" w:rsidR="00A22D36" w:rsidRPr="00A22D36" w:rsidRDefault="00A22D36" w:rsidP="00A22D36">
            <w:pPr>
              <w:spacing w:before="20" w:after="60"/>
              <w:rPr>
                <w:rFonts w:ascii="Arial" w:hAnsi="Arial" w:cs="Arial"/>
                <w:sz w:val="18"/>
                <w:szCs w:val="18"/>
              </w:rPr>
            </w:pPr>
            <w:r>
              <w:rPr>
                <w:rFonts w:ascii="Arial" w:hAnsi="Arial" w:cs="Arial"/>
                <w:sz w:val="18"/>
                <w:szCs w:val="18"/>
              </w:rPr>
              <w:t>-</w:t>
            </w:r>
            <w:r w:rsidR="00A56AE3">
              <w:rPr>
                <w:rFonts w:ascii="Arial" w:hAnsi="Arial" w:cs="Arial"/>
                <w:sz w:val="18"/>
                <w:szCs w:val="18"/>
              </w:rPr>
              <w:t>Recent b</w:t>
            </w:r>
            <w:r>
              <w:rPr>
                <w:rFonts w:ascii="Arial" w:hAnsi="Arial" w:cs="Arial"/>
                <w:sz w:val="18"/>
                <w:szCs w:val="18"/>
              </w:rPr>
              <w:t xml:space="preserve">oard minutes </w:t>
            </w:r>
            <w:r w:rsidR="00A56AE3">
              <w:rPr>
                <w:rFonts w:ascii="Arial" w:hAnsi="Arial" w:cs="Arial"/>
                <w:sz w:val="18"/>
                <w:szCs w:val="18"/>
              </w:rPr>
              <w:t>do</w:t>
            </w:r>
            <w:r>
              <w:rPr>
                <w:rFonts w:ascii="Arial" w:hAnsi="Arial" w:cs="Arial"/>
                <w:sz w:val="18"/>
                <w:szCs w:val="18"/>
              </w:rPr>
              <w:t xml:space="preserve"> not include any discussion on TCOMS grant</w:t>
            </w:r>
            <w:r w:rsidR="004C7FF8">
              <w:rPr>
                <w:rFonts w:ascii="Arial" w:hAnsi="Arial" w:cs="Arial"/>
                <w:sz w:val="18"/>
                <w:szCs w:val="18"/>
              </w:rPr>
              <w:t>.</w:t>
            </w:r>
          </w:p>
          <w:p w14:paraId="317EBD95" w14:textId="0A42FB63" w:rsidR="00A22D36" w:rsidRDefault="00A22D36" w:rsidP="00A0351F">
            <w:pPr>
              <w:spacing w:before="20" w:after="60"/>
              <w:rPr>
                <w:rFonts w:ascii="Arial" w:hAnsi="Arial" w:cs="Arial"/>
                <w:sz w:val="18"/>
                <w:szCs w:val="18"/>
              </w:rPr>
            </w:pPr>
          </w:p>
          <w:p w14:paraId="6C706EF3" w14:textId="0F040170" w:rsidR="00A22D36" w:rsidRDefault="00A22D36" w:rsidP="00A0351F">
            <w:pPr>
              <w:spacing w:before="20" w:after="60"/>
              <w:rPr>
                <w:rFonts w:ascii="Arial" w:hAnsi="Arial" w:cs="Arial"/>
                <w:sz w:val="18"/>
                <w:szCs w:val="18"/>
              </w:rPr>
            </w:pPr>
            <w:r>
              <w:rPr>
                <w:rFonts w:ascii="Arial" w:hAnsi="Arial" w:cs="Arial"/>
                <w:sz w:val="18"/>
                <w:szCs w:val="18"/>
              </w:rPr>
              <w:t xml:space="preserve">-The Main Street America </w:t>
            </w:r>
            <w:r w:rsidR="00A56AE3">
              <w:rPr>
                <w:rFonts w:ascii="Arial" w:hAnsi="Arial" w:cs="Arial"/>
                <w:sz w:val="18"/>
                <w:szCs w:val="18"/>
              </w:rPr>
              <w:t xml:space="preserve">Self-Assessment results </w:t>
            </w:r>
            <w:r>
              <w:rPr>
                <w:rFonts w:ascii="Arial" w:hAnsi="Arial" w:cs="Arial"/>
                <w:sz w:val="18"/>
                <w:szCs w:val="18"/>
              </w:rPr>
              <w:t xml:space="preserve">and funding request do not </w:t>
            </w:r>
            <w:r w:rsidR="00A56AE3">
              <w:rPr>
                <w:rFonts w:ascii="Arial" w:hAnsi="Arial" w:cs="Arial"/>
                <w:sz w:val="18"/>
                <w:szCs w:val="18"/>
              </w:rPr>
              <w:t xml:space="preserve">or only minimally </w:t>
            </w:r>
            <w:r>
              <w:rPr>
                <w:rFonts w:ascii="Arial" w:hAnsi="Arial" w:cs="Arial"/>
                <w:sz w:val="18"/>
                <w:szCs w:val="18"/>
              </w:rPr>
              <w:t>correlate</w:t>
            </w:r>
            <w:r w:rsidR="004C7FF8">
              <w:rPr>
                <w:rFonts w:ascii="Arial" w:hAnsi="Arial" w:cs="Arial"/>
                <w:sz w:val="18"/>
                <w:szCs w:val="18"/>
              </w:rPr>
              <w:t>.</w:t>
            </w:r>
          </w:p>
          <w:p w14:paraId="4DA1BC45" w14:textId="50C0763C" w:rsidR="00A56AE3" w:rsidRDefault="00A56AE3" w:rsidP="00A0351F">
            <w:pPr>
              <w:spacing w:before="20" w:after="60"/>
              <w:rPr>
                <w:rFonts w:ascii="Arial" w:hAnsi="Arial" w:cs="Arial"/>
                <w:sz w:val="18"/>
                <w:szCs w:val="18"/>
              </w:rPr>
            </w:pPr>
          </w:p>
          <w:p w14:paraId="226BC466" w14:textId="71FBA180" w:rsidR="00A22D36" w:rsidRDefault="00A56AE3" w:rsidP="00A0351F">
            <w:pPr>
              <w:spacing w:before="20" w:after="60"/>
              <w:rPr>
                <w:rFonts w:ascii="Arial" w:hAnsi="Arial" w:cs="Arial"/>
                <w:sz w:val="18"/>
                <w:szCs w:val="18"/>
              </w:rPr>
            </w:pPr>
            <w:r>
              <w:rPr>
                <w:rFonts w:ascii="Arial" w:hAnsi="Arial" w:cs="Arial"/>
                <w:sz w:val="18"/>
                <w:szCs w:val="18"/>
              </w:rPr>
              <w:t xml:space="preserve">-Documents and/or information was missing or incomplete. </w:t>
            </w:r>
          </w:p>
          <w:p w14:paraId="362C5BA9" w14:textId="77777777" w:rsidR="00A22D36" w:rsidRPr="00A0351F" w:rsidRDefault="00A22D36" w:rsidP="00A0351F">
            <w:pPr>
              <w:spacing w:before="20" w:after="60"/>
              <w:rPr>
                <w:rFonts w:ascii="Arial" w:hAnsi="Arial" w:cs="Arial"/>
                <w:sz w:val="18"/>
                <w:szCs w:val="18"/>
              </w:rPr>
            </w:pPr>
          </w:p>
          <w:p w14:paraId="047C5110" w14:textId="76D8CB10" w:rsidR="00A22D36" w:rsidRPr="00645632" w:rsidRDefault="00A22D36" w:rsidP="00ED631F">
            <w:pPr>
              <w:spacing w:before="60" w:after="20"/>
              <w:rPr>
                <w:rFonts w:ascii="Arial" w:hAnsi="Arial" w:cs="Arial"/>
                <w:i/>
                <w:sz w:val="18"/>
                <w:szCs w:val="18"/>
              </w:rPr>
            </w:pPr>
            <w:r>
              <w:rPr>
                <w:rFonts w:ascii="Arial" w:hAnsi="Arial" w:cs="Arial"/>
                <w:i/>
                <w:sz w:val="18"/>
                <w:szCs w:val="18"/>
              </w:rPr>
              <w:t xml:space="preserve">0-10 </w:t>
            </w:r>
            <w:r w:rsidRPr="00645632">
              <w:rPr>
                <w:rFonts w:ascii="Arial" w:hAnsi="Arial" w:cs="Arial"/>
                <w:i/>
                <w:sz w:val="18"/>
                <w:szCs w:val="18"/>
              </w:rPr>
              <w:t>points</w:t>
            </w:r>
          </w:p>
        </w:tc>
        <w:tc>
          <w:tcPr>
            <w:tcW w:w="2677" w:type="dxa"/>
          </w:tcPr>
          <w:p w14:paraId="69ADD893" w14:textId="78EA811B" w:rsidR="00A22D36" w:rsidRDefault="00A22D36" w:rsidP="00A22D36">
            <w:pPr>
              <w:spacing w:before="20" w:after="60"/>
              <w:rPr>
                <w:rFonts w:ascii="Arial" w:hAnsi="Arial" w:cs="Arial"/>
                <w:sz w:val="18"/>
                <w:szCs w:val="18"/>
              </w:rPr>
            </w:pPr>
            <w:r>
              <w:rPr>
                <w:rFonts w:ascii="Arial" w:hAnsi="Arial" w:cs="Arial"/>
                <w:sz w:val="18"/>
                <w:szCs w:val="18"/>
              </w:rPr>
              <w:t>-</w:t>
            </w:r>
            <w:r w:rsidRPr="00A0351F">
              <w:rPr>
                <w:rFonts w:ascii="Arial" w:hAnsi="Arial" w:cs="Arial"/>
                <w:sz w:val="18"/>
                <w:szCs w:val="18"/>
              </w:rPr>
              <w:t>Th</w:t>
            </w:r>
            <w:r>
              <w:rPr>
                <w:rFonts w:ascii="Arial" w:hAnsi="Arial" w:cs="Arial"/>
                <w:sz w:val="18"/>
                <w:szCs w:val="18"/>
              </w:rPr>
              <w:t xml:space="preserve">e most recent board meetings minutes did not have </w:t>
            </w:r>
            <w:r w:rsidR="00A56AE3">
              <w:rPr>
                <w:rFonts w:ascii="Arial" w:hAnsi="Arial" w:cs="Arial"/>
                <w:sz w:val="18"/>
                <w:szCs w:val="18"/>
              </w:rPr>
              <w:t xml:space="preserve">at least </w:t>
            </w:r>
            <w:r>
              <w:rPr>
                <w:rFonts w:ascii="Arial" w:hAnsi="Arial" w:cs="Arial"/>
                <w:sz w:val="18"/>
                <w:szCs w:val="18"/>
              </w:rPr>
              <w:t>75% of the board in attendance</w:t>
            </w:r>
            <w:r w:rsidR="00314453">
              <w:rPr>
                <w:rFonts w:ascii="Arial" w:hAnsi="Arial" w:cs="Arial"/>
                <w:sz w:val="18"/>
                <w:szCs w:val="18"/>
              </w:rPr>
              <w:t>.</w:t>
            </w:r>
            <w:r w:rsidR="00DE712C">
              <w:rPr>
                <w:rFonts w:ascii="Arial" w:hAnsi="Arial" w:cs="Arial"/>
                <w:sz w:val="18"/>
                <w:szCs w:val="18"/>
              </w:rPr>
              <w:t xml:space="preserve"> </w:t>
            </w:r>
          </w:p>
          <w:p w14:paraId="44CC55EA" w14:textId="0152EBF8" w:rsidR="00DE712C" w:rsidRDefault="00DE712C" w:rsidP="00DE712C">
            <w:pPr>
              <w:spacing w:before="20" w:after="60"/>
              <w:rPr>
                <w:rFonts w:ascii="Arial" w:hAnsi="Arial" w:cs="Arial"/>
                <w:sz w:val="18"/>
                <w:szCs w:val="18"/>
              </w:rPr>
            </w:pPr>
          </w:p>
          <w:p w14:paraId="6533360C" w14:textId="62E587E6" w:rsidR="00DE712C" w:rsidRPr="00DE712C" w:rsidRDefault="00DE712C" w:rsidP="00DE712C">
            <w:pPr>
              <w:spacing w:before="20" w:after="60"/>
              <w:rPr>
                <w:rFonts w:ascii="Arial" w:hAnsi="Arial" w:cs="Arial"/>
                <w:sz w:val="18"/>
                <w:szCs w:val="18"/>
              </w:rPr>
            </w:pPr>
            <w:r>
              <w:rPr>
                <w:rFonts w:ascii="Arial" w:hAnsi="Arial" w:cs="Arial"/>
                <w:sz w:val="18"/>
                <w:szCs w:val="18"/>
              </w:rPr>
              <w:t>-The board member resolution does not include signatures from 100% of board members.</w:t>
            </w:r>
          </w:p>
          <w:p w14:paraId="377BC48B" w14:textId="222FD7C6" w:rsidR="00A22D36" w:rsidRDefault="00A22D36" w:rsidP="00A22D36">
            <w:pPr>
              <w:spacing w:before="20" w:after="60"/>
              <w:rPr>
                <w:rFonts w:ascii="Arial" w:hAnsi="Arial" w:cs="Arial"/>
                <w:sz w:val="18"/>
                <w:szCs w:val="18"/>
              </w:rPr>
            </w:pPr>
          </w:p>
          <w:p w14:paraId="20758127" w14:textId="538FA5D1" w:rsidR="00A22D36" w:rsidRDefault="00A22D36" w:rsidP="00A22D36">
            <w:pPr>
              <w:spacing w:before="20" w:after="60"/>
              <w:rPr>
                <w:rFonts w:ascii="Arial" w:hAnsi="Arial" w:cs="Arial"/>
                <w:sz w:val="18"/>
                <w:szCs w:val="18"/>
              </w:rPr>
            </w:pPr>
            <w:r>
              <w:rPr>
                <w:rFonts w:ascii="Arial" w:hAnsi="Arial" w:cs="Arial"/>
                <w:sz w:val="18"/>
                <w:szCs w:val="18"/>
              </w:rPr>
              <w:t xml:space="preserve">-The board minutes </w:t>
            </w:r>
            <w:r w:rsidR="00D51770">
              <w:rPr>
                <w:rFonts w:ascii="Arial" w:hAnsi="Arial" w:cs="Arial"/>
                <w:sz w:val="18"/>
                <w:szCs w:val="18"/>
              </w:rPr>
              <w:t xml:space="preserve">indicated that the TCOMS grant was discussed but </w:t>
            </w:r>
            <w:r w:rsidR="00A56AE3">
              <w:rPr>
                <w:rFonts w:ascii="Arial" w:hAnsi="Arial" w:cs="Arial"/>
                <w:sz w:val="18"/>
                <w:szCs w:val="18"/>
              </w:rPr>
              <w:t>they do not show that a</w:t>
            </w:r>
            <w:r w:rsidR="00D51770">
              <w:rPr>
                <w:rFonts w:ascii="Arial" w:hAnsi="Arial" w:cs="Arial"/>
                <w:sz w:val="18"/>
                <w:szCs w:val="18"/>
              </w:rPr>
              <w:t xml:space="preserve"> vote </w:t>
            </w:r>
            <w:r w:rsidR="00A56AE3">
              <w:rPr>
                <w:rFonts w:ascii="Arial" w:hAnsi="Arial" w:cs="Arial"/>
                <w:sz w:val="18"/>
                <w:szCs w:val="18"/>
              </w:rPr>
              <w:t>was taken supporting</w:t>
            </w:r>
            <w:r w:rsidR="00D51770">
              <w:rPr>
                <w:rFonts w:ascii="Arial" w:hAnsi="Arial" w:cs="Arial"/>
                <w:sz w:val="18"/>
                <w:szCs w:val="18"/>
              </w:rPr>
              <w:t xml:space="preserve"> the </w:t>
            </w:r>
            <w:r w:rsidR="00A56AE3">
              <w:rPr>
                <w:rFonts w:ascii="Arial" w:hAnsi="Arial" w:cs="Arial"/>
                <w:sz w:val="18"/>
                <w:szCs w:val="18"/>
              </w:rPr>
              <w:t>grant application</w:t>
            </w:r>
            <w:r w:rsidR="004C7FF8">
              <w:rPr>
                <w:rFonts w:ascii="Arial" w:hAnsi="Arial" w:cs="Arial"/>
                <w:sz w:val="18"/>
                <w:szCs w:val="18"/>
              </w:rPr>
              <w:t>.</w:t>
            </w:r>
          </w:p>
          <w:p w14:paraId="147DEB78" w14:textId="3DBF1F27" w:rsidR="00D51770" w:rsidRDefault="00D51770" w:rsidP="00A22D36">
            <w:pPr>
              <w:spacing w:before="20" w:after="60"/>
              <w:rPr>
                <w:rFonts w:ascii="Arial" w:hAnsi="Arial" w:cs="Arial"/>
                <w:sz w:val="18"/>
                <w:szCs w:val="18"/>
              </w:rPr>
            </w:pPr>
          </w:p>
          <w:p w14:paraId="681AFCB9" w14:textId="3A39B98A" w:rsidR="00D51770" w:rsidRDefault="00D51770" w:rsidP="00A22D36">
            <w:pPr>
              <w:spacing w:before="20" w:after="60"/>
              <w:rPr>
                <w:rFonts w:ascii="Arial" w:hAnsi="Arial" w:cs="Arial"/>
                <w:sz w:val="18"/>
                <w:szCs w:val="18"/>
              </w:rPr>
            </w:pPr>
            <w:r>
              <w:rPr>
                <w:rFonts w:ascii="Arial" w:hAnsi="Arial" w:cs="Arial"/>
                <w:sz w:val="18"/>
                <w:szCs w:val="18"/>
              </w:rPr>
              <w:t xml:space="preserve">-The Main Street America </w:t>
            </w:r>
            <w:r w:rsidR="00A56AE3">
              <w:rPr>
                <w:rFonts w:ascii="Arial" w:hAnsi="Arial" w:cs="Arial"/>
                <w:sz w:val="18"/>
                <w:szCs w:val="18"/>
              </w:rPr>
              <w:t>Self-Assessment results</w:t>
            </w:r>
            <w:r>
              <w:rPr>
                <w:rFonts w:ascii="Arial" w:hAnsi="Arial" w:cs="Arial"/>
                <w:sz w:val="18"/>
                <w:szCs w:val="18"/>
              </w:rPr>
              <w:t xml:space="preserve"> somewhat correlate to the funding request</w:t>
            </w:r>
            <w:r w:rsidR="004C7FF8">
              <w:rPr>
                <w:rFonts w:ascii="Arial" w:hAnsi="Arial" w:cs="Arial"/>
                <w:sz w:val="18"/>
                <w:szCs w:val="18"/>
              </w:rPr>
              <w:t>.</w:t>
            </w:r>
          </w:p>
          <w:p w14:paraId="08D25118" w14:textId="4D032C40" w:rsidR="00A22D36" w:rsidRDefault="00A22D36" w:rsidP="007C3E69">
            <w:pPr>
              <w:spacing w:before="60" w:after="20"/>
              <w:rPr>
                <w:rFonts w:ascii="Arial" w:hAnsi="Arial" w:cs="Arial"/>
                <w:sz w:val="18"/>
                <w:szCs w:val="18"/>
              </w:rPr>
            </w:pPr>
          </w:p>
          <w:p w14:paraId="0DC56BAB" w14:textId="69C03F7B" w:rsidR="004C7FF8" w:rsidRDefault="004C7FF8" w:rsidP="007C3E69">
            <w:pPr>
              <w:spacing w:before="60" w:after="20"/>
              <w:rPr>
                <w:rFonts w:ascii="Arial" w:hAnsi="Arial" w:cs="Arial"/>
                <w:sz w:val="18"/>
                <w:szCs w:val="18"/>
              </w:rPr>
            </w:pPr>
          </w:p>
          <w:p w14:paraId="25D6A377" w14:textId="77777777" w:rsidR="004C7FF8" w:rsidRDefault="004C7FF8" w:rsidP="007C3E69">
            <w:pPr>
              <w:spacing w:before="60" w:after="20"/>
              <w:rPr>
                <w:rFonts w:ascii="Arial" w:hAnsi="Arial" w:cs="Arial"/>
                <w:sz w:val="18"/>
                <w:szCs w:val="18"/>
              </w:rPr>
            </w:pPr>
          </w:p>
          <w:p w14:paraId="7E49C756" w14:textId="18E1317E" w:rsidR="00A22D36" w:rsidRPr="00645632" w:rsidRDefault="00A22D36" w:rsidP="00ED631F">
            <w:pPr>
              <w:spacing w:before="60" w:after="20"/>
              <w:rPr>
                <w:rFonts w:ascii="Arial" w:hAnsi="Arial" w:cs="Arial"/>
                <w:i/>
                <w:sz w:val="18"/>
                <w:szCs w:val="18"/>
              </w:rPr>
            </w:pPr>
            <w:r>
              <w:rPr>
                <w:rFonts w:ascii="Arial" w:hAnsi="Arial" w:cs="Arial"/>
                <w:i/>
                <w:sz w:val="18"/>
                <w:szCs w:val="18"/>
              </w:rPr>
              <w:t>11-20</w:t>
            </w:r>
            <w:r w:rsidRPr="00645632">
              <w:rPr>
                <w:rFonts w:ascii="Arial" w:hAnsi="Arial" w:cs="Arial"/>
                <w:i/>
                <w:sz w:val="18"/>
                <w:szCs w:val="18"/>
              </w:rPr>
              <w:t xml:space="preserve"> points</w:t>
            </w:r>
          </w:p>
        </w:tc>
        <w:tc>
          <w:tcPr>
            <w:tcW w:w="2678" w:type="dxa"/>
          </w:tcPr>
          <w:p w14:paraId="57742FF3" w14:textId="5EBE0F59" w:rsidR="00A22D36" w:rsidRDefault="00A22D36" w:rsidP="004D0680">
            <w:pPr>
              <w:spacing w:before="20" w:after="60"/>
              <w:rPr>
                <w:rFonts w:ascii="Arial" w:hAnsi="Arial" w:cs="Arial"/>
                <w:sz w:val="18"/>
                <w:szCs w:val="18"/>
              </w:rPr>
            </w:pPr>
            <w:r>
              <w:rPr>
                <w:rFonts w:ascii="Arial" w:hAnsi="Arial" w:cs="Arial"/>
                <w:sz w:val="18"/>
                <w:szCs w:val="18"/>
              </w:rPr>
              <w:t xml:space="preserve">-Most recent board meetings minutes indicate that </w:t>
            </w:r>
            <w:r w:rsidR="00A56AE3">
              <w:rPr>
                <w:rFonts w:ascii="Arial" w:hAnsi="Arial" w:cs="Arial"/>
                <w:sz w:val="18"/>
                <w:szCs w:val="18"/>
              </w:rPr>
              <w:t xml:space="preserve">at least </w:t>
            </w:r>
            <w:r>
              <w:rPr>
                <w:rFonts w:ascii="Arial" w:hAnsi="Arial" w:cs="Arial"/>
                <w:sz w:val="18"/>
                <w:szCs w:val="18"/>
              </w:rPr>
              <w:t>75% of the board was in attendance and the meeting was led by the board president or vice president</w:t>
            </w:r>
            <w:r w:rsidR="004C7FF8">
              <w:rPr>
                <w:rFonts w:ascii="Arial" w:hAnsi="Arial" w:cs="Arial"/>
                <w:sz w:val="18"/>
                <w:szCs w:val="18"/>
              </w:rPr>
              <w:t>.</w:t>
            </w:r>
          </w:p>
          <w:p w14:paraId="2634527B" w14:textId="178150A2" w:rsidR="00A22D36" w:rsidRDefault="00A22D36" w:rsidP="004D0680">
            <w:pPr>
              <w:spacing w:before="20" w:after="60"/>
              <w:rPr>
                <w:rFonts w:ascii="Arial" w:hAnsi="Arial" w:cs="Arial"/>
                <w:sz w:val="18"/>
                <w:szCs w:val="18"/>
              </w:rPr>
            </w:pPr>
          </w:p>
          <w:p w14:paraId="116CE7FE" w14:textId="748762AF" w:rsidR="00DE712C" w:rsidRPr="00DE712C" w:rsidRDefault="00DE712C" w:rsidP="00DE712C">
            <w:pPr>
              <w:spacing w:before="20" w:after="60"/>
              <w:rPr>
                <w:rFonts w:ascii="Arial" w:hAnsi="Arial" w:cs="Arial"/>
                <w:sz w:val="18"/>
                <w:szCs w:val="18"/>
              </w:rPr>
            </w:pPr>
            <w:r>
              <w:rPr>
                <w:rFonts w:ascii="Arial" w:hAnsi="Arial" w:cs="Arial"/>
                <w:sz w:val="18"/>
                <w:szCs w:val="18"/>
              </w:rPr>
              <w:t>-The board member resolution includes signatures from 100% of board members.</w:t>
            </w:r>
          </w:p>
          <w:p w14:paraId="56FF0B9A" w14:textId="77777777" w:rsidR="00DE712C" w:rsidRDefault="00DE712C" w:rsidP="004D0680">
            <w:pPr>
              <w:spacing w:before="20" w:after="60"/>
              <w:rPr>
                <w:rFonts w:ascii="Arial" w:hAnsi="Arial" w:cs="Arial"/>
                <w:sz w:val="18"/>
                <w:szCs w:val="18"/>
              </w:rPr>
            </w:pPr>
          </w:p>
          <w:p w14:paraId="65BB8825" w14:textId="3C5FBB3A" w:rsidR="00A22D36" w:rsidRPr="008457E2" w:rsidRDefault="00A22D36" w:rsidP="008457E2">
            <w:pPr>
              <w:spacing w:before="20" w:after="60"/>
              <w:rPr>
                <w:rFonts w:ascii="Arial" w:hAnsi="Arial" w:cs="Arial"/>
                <w:sz w:val="18"/>
                <w:szCs w:val="18"/>
              </w:rPr>
            </w:pPr>
            <w:r>
              <w:rPr>
                <w:rFonts w:ascii="Arial" w:hAnsi="Arial" w:cs="Arial"/>
                <w:sz w:val="18"/>
                <w:szCs w:val="18"/>
              </w:rPr>
              <w:t>-The board minutes indicate that the TCOMS grant was voted on and approved</w:t>
            </w:r>
            <w:r w:rsidR="004C7FF8">
              <w:rPr>
                <w:rFonts w:ascii="Arial" w:hAnsi="Arial" w:cs="Arial"/>
                <w:sz w:val="18"/>
                <w:szCs w:val="18"/>
              </w:rPr>
              <w:t>.</w:t>
            </w:r>
          </w:p>
          <w:p w14:paraId="1DFB9447" w14:textId="77777777" w:rsidR="00A22D36" w:rsidRDefault="00A22D36" w:rsidP="00ED631F">
            <w:pPr>
              <w:spacing w:before="20" w:after="60"/>
              <w:rPr>
                <w:rFonts w:ascii="Arial" w:hAnsi="Arial" w:cs="Arial"/>
                <w:sz w:val="18"/>
                <w:szCs w:val="18"/>
              </w:rPr>
            </w:pPr>
          </w:p>
          <w:p w14:paraId="6EF6CAF9" w14:textId="3F9E629B" w:rsidR="00A22D36" w:rsidRDefault="00A22D36" w:rsidP="00ED631F">
            <w:pPr>
              <w:spacing w:before="20" w:after="60"/>
              <w:rPr>
                <w:rFonts w:ascii="Arial" w:hAnsi="Arial" w:cs="Arial"/>
                <w:sz w:val="18"/>
                <w:szCs w:val="18"/>
              </w:rPr>
            </w:pPr>
            <w:r>
              <w:rPr>
                <w:rFonts w:ascii="Arial" w:hAnsi="Arial" w:cs="Arial"/>
                <w:sz w:val="18"/>
                <w:szCs w:val="18"/>
              </w:rPr>
              <w:t xml:space="preserve">-The Main Street America </w:t>
            </w:r>
            <w:r w:rsidR="00A56AE3">
              <w:rPr>
                <w:rFonts w:ascii="Arial" w:hAnsi="Arial" w:cs="Arial"/>
                <w:sz w:val="18"/>
                <w:szCs w:val="18"/>
              </w:rPr>
              <w:t>Self-Assessment results</w:t>
            </w:r>
            <w:r>
              <w:rPr>
                <w:rFonts w:ascii="Arial" w:hAnsi="Arial" w:cs="Arial"/>
                <w:sz w:val="18"/>
                <w:szCs w:val="18"/>
              </w:rPr>
              <w:t xml:space="preserve"> correlate to the funding request</w:t>
            </w:r>
            <w:r w:rsidR="00A56AE3">
              <w:rPr>
                <w:rFonts w:ascii="Arial" w:hAnsi="Arial" w:cs="Arial"/>
                <w:sz w:val="18"/>
                <w:szCs w:val="18"/>
              </w:rPr>
              <w:t xml:space="preserve">, </w:t>
            </w:r>
            <w:r>
              <w:rPr>
                <w:rFonts w:ascii="Arial" w:hAnsi="Arial" w:cs="Arial"/>
                <w:sz w:val="18"/>
                <w:szCs w:val="18"/>
              </w:rPr>
              <w:t xml:space="preserve">and </w:t>
            </w:r>
            <w:r w:rsidR="000948DC">
              <w:rPr>
                <w:rFonts w:ascii="Arial" w:hAnsi="Arial" w:cs="Arial"/>
                <w:sz w:val="18"/>
                <w:szCs w:val="18"/>
              </w:rPr>
              <w:t>the organization makes a strong case</w:t>
            </w:r>
            <w:r>
              <w:rPr>
                <w:rFonts w:ascii="Arial" w:hAnsi="Arial" w:cs="Arial"/>
                <w:sz w:val="18"/>
                <w:szCs w:val="18"/>
              </w:rPr>
              <w:t xml:space="preserve"> as to why the funding is being requested</w:t>
            </w:r>
            <w:r w:rsidR="004C7FF8">
              <w:rPr>
                <w:rFonts w:ascii="Arial" w:hAnsi="Arial" w:cs="Arial"/>
                <w:sz w:val="18"/>
                <w:szCs w:val="18"/>
              </w:rPr>
              <w:t>.</w:t>
            </w:r>
          </w:p>
          <w:p w14:paraId="2E3DCEDB" w14:textId="143571BE" w:rsidR="000948DC" w:rsidRDefault="000948DC" w:rsidP="00ED631F">
            <w:pPr>
              <w:spacing w:before="20" w:after="60"/>
              <w:rPr>
                <w:rFonts w:ascii="Arial" w:hAnsi="Arial" w:cs="Arial"/>
                <w:sz w:val="18"/>
                <w:szCs w:val="18"/>
              </w:rPr>
            </w:pPr>
          </w:p>
          <w:p w14:paraId="64A93B72" w14:textId="77777777" w:rsidR="003A2E2E" w:rsidRPr="000948DC" w:rsidRDefault="003A2E2E" w:rsidP="000948DC">
            <w:pPr>
              <w:spacing w:before="20" w:after="60"/>
              <w:rPr>
                <w:rFonts w:ascii="Arial" w:hAnsi="Arial" w:cs="Arial"/>
                <w:sz w:val="18"/>
                <w:szCs w:val="18"/>
              </w:rPr>
            </w:pPr>
          </w:p>
          <w:p w14:paraId="644BFA5E" w14:textId="15E0C1A7" w:rsidR="00A22D36" w:rsidRPr="00645632" w:rsidRDefault="00A22D36" w:rsidP="00ED631F">
            <w:pPr>
              <w:spacing w:before="60" w:after="20"/>
              <w:rPr>
                <w:rFonts w:ascii="Arial" w:hAnsi="Arial" w:cs="Arial"/>
                <w:sz w:val="18"/>
                <w:szCs w:val="18"/>
              </w:rPr>
            </w:pPr>
            <w:r>
              <w:rPr>
                <w:rFonts w:ascii="Arial" w:hAnsi="Arial" w:cs="Arial"/>
                <w:i/>
                <w:sz w:val="18"/>
                <w:szCs w:val="18"/>
              </w:rPr>
              <w:t>21-30</w:t>
            </w:r>
            <w:r w:rsidRPr="00645632">
              <w:rPr>
                <w:rFonts w:ascii="Arial" w:hAnsi="Arial" w:cs="Arial"/>
                <w:i/>
                <w:sz w:val="18"/>
                <w:szCs w:val="18"/>
              </w:rPr>
              <w:t xml:space="preserve"> points</w:t>
            </w:r>
          </w:p>
        </w:tc>
        <w:tc>
          <w:tcPr>
            <w:tcW w:w="1620" w:type="dxa"/>
            <w:vAlign w:val="center"/>
          </w:tcPr>
          <w:p w14:paraId="51D0DE29" w14:textId="77777777" w:rsidR="00A22D36" w:rsidRPr="00645632" w:rsidRDefault="00A22D36" w:rsidP="00ED631F">
            <w:pPr>
              <w:spacing w:before="120" w:after="120"/>
              <w:jc w:val="center"/>
              <w:rPr>
                <w:rFonts w:ascii="Arial" w:hAnsi="Arial" w:cs="Arial"/>
                <w:b/>
                <w:sz w:val="18"/>
                <w:szCs w:val="18"/>
              </w:rPr>
            </w:pPr>
            <w:r w:rsidRPr="00645632">
              <w:rPr>
                <w:rFonts w:ascii="Arial" w:hAnsi="Arial" w:cs="Arial"/>
                <w:b/>
                <w:sz w:val="18"/>
                <w:szCs w:val="18"/>
              </w:rPr>
              <w:fldChar w:fldCharType="begin">
                <w:ffData>
                  <w:name w:val="Text1"/>
                  <w:enabled/>
                  <w:calcOnExit w:val="0"/>
                  <w:textInput/>
                </w:ffData>
              </w:fldChar>
            </w:r>
            <w:r w:rsidRPr="00645632">
              <w:rPr>
                <w:rFonts w:ascii="Arial" w:hAnsi="Arial" w:cs="Arial"/>
                <w:b/>
                <w:sz w:val="18"/>
                <w:szCs w:val="18"/>
              </w:rPr>
              <w:instrText xml:space="preserve"> FORMTEXT </w:instrText>
            </w:r>
            <w:r w:rsidRPr="00645632">
              <w:rPr>
                <w:rFonts w:ascii="Arial" w:hAnsi="Arial" w:cs="Arial"/>
                <w:b/>
                <w:sz w:val="18"/>
                <w:szCs w:val="18"/>
              </w:rPr>
            </w:r>
            <w:r w:rsidRPr="00645632">
              <w:rPr>
                <w:rFonts w:ascii="Arial" w:hAnsi="Arial" w:cs="Arial"/>
                <w:b/>
                <w:sz w:val="18"/>
                <w:szCs w:val="18"/>
              </w:rPr>
              <w:fldChar w:fldCharType="separate"/>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fldChar w:fldCharType="end"/>
            </w:r>
          </w:p>
          <w:p w14:paraId="54E7A7F4" w14:textId="60CA7859" w:rsidR="00A22D36" w:rsidRPr="00645632" w:rsidRDefault="00A22D36" w:rsidP="00ED631F">
            <w:pPr>
              <w:spacing w:before="120" w:after="120"/>
              <w:jc w:val="center"/>
              <w:rPr>
                <w:rFonts w:ascii="Arial" w:hAnsi="Arial" w:cs="Arial"/>
                <w:sz w:val="18"/>
                <w:szCs w:val="18"/>
              </w:rPr>
            </w:pPr>
            <w:r>
              <w:rPr>
                <w:rFonts w:ascii="Arial" w:hAnsi="Arial" w:cs="Arial"/>
                <w:sz w:val="18"/>
                <w:szCs w:val="18"/>
              </w:rPr>
              <w:t>out of 30</w:t>
            </w:r>
          </w:p>
        </w:tc>
        <w:tc>
          <w:tcPr>
            <w:tcW w:w="2318" w:type="dxa"/>
            <w:gridSpan w:val="2"/>
          </w:tcPr>
          <w:p w14:paraId="29E3C708" w14:textId="77777777" w:rsidR="00A22D36" w:rsidRPr="00645632" w:rsidRDefault="00A22D36" w:rsidP="00A22D36">
            <w:pPr>
              <w:spacing w:before="120" w:after="120"/>
              <w:rPr>
                <w:rFonts w:ascii="Arial" w:hAnsi="Arial" w:cs="Arial"/>
                <w:b/>
                <w:sz w:val="18"/>
                <w:szCs w:val="18"/>
              </w:rPr>
            </w:pPr>
          </w:p>
        </w:tc>
      </w:tr>
      <w:tr w:rsidR="00A22D36" w:rsidRPr="00645632" w14:paraId="296134BE" w14:textId="22574846" w:rsidTr="009C71C7">
        <w:trPr>
          <w:gridAfter w:val="1"/>
          <w:wAfter w:w="360" w:type="dxa"/>
          <w:trHeight w:val="890"/>
        </w:trPr>
        <w:tc>
          <w:tcPr>
            <w:tcW w:w="1890" w:type="dxa"/>
            <w:shd w:val="clear" w:color="auto" w:fill="F2F2F2" w:themeFill="background1" w:themeFillShade="F2"/>
          </w:tcPr>
          <w:p w14:paraId="1E6B79C9" w14:textId="7D8F283E" w:rsidR="00A22D36" w:rsidRDefault="00A22D36" w:rsidP="00ED631F">
            <w:pPr>
              <w:spacing w:before="60" w:after="60"/>
              <w:rPr>
                <w:rFonts w:ascii="Arial" w:hAnsi="Arial" w:cs="Arial"/>
                <w:b/>
                <w:sz w:val="18"/>
                <w:szCs w:val="18"/>
              </w:rPr>
            </w:pPr>
            <w:r>
              <w:rPr>
                <w:rFonts w:ascii="Arial" w:hAnsi="Arial" w:cs="Arial"/>
                <w:b/>
                <w:sz w:val="18"/>
                <w:szCs w:val="18"/>
              </w:rPr>
              <w:t>Work Plan Quality</w:t>
            </w:r>
          </w:p>
          <w:p w14:paraId="25662E12" w14:textId="77777777" w:rsidR="00A22D36" w:rsidRPr="00BB3110" w:rsidRDefault="00A22D36" w:rsidP="00ED631F">
            <w:pPr>
              <w:spacing w:before="60" w:after="60"/>
              <w:rPr>
                <w:rFonts w:ascii="Arial" w:hAnsi="Arial" w:cs="Arial"/>
                <w:i/>
                <w:sz w:val="18"/>
                <w:szCs w:val="18"/>
              </w:rPr>
            </w:pPr>
          </w:p>
          <w:p w14:paraId="1C2BCBFE" w14:textId="58E49C50" w:rsidR="00A22D36" w:rsidRPr="00645632" w:rsidRDefault="00A22D36" w:rsidP="00ED631F">
            <w:pPr>
              <w:spacing w:before="60" w:after="60"/>
              <w:rPr>
                <w:rFonts w:ascii="Arial" w:hAnsi="Arial" w:cs="Arial"/>
                <w:b/>
                <w:sz w:val="18"/>
                <w:szCs w:val="18"/>
              </w:rPr>
            </w:pPr>
            <w:r>
              <w:rPr>
                <w:rFonts w:ascii="Arial" w:hAnsi="Arial" w:cs="Arial"/>
                <w:i/>
                <w:sz w:val="18"/>
                <w:szCs w:val="18"/>
              </w:rPr>
              <w:t>30</w:t>
            </w:r>
            <w:r w:rsidRPr="00645632">
              <w:rPr>
                <w:rFonts w:ascii="Arial" w:hAnsi="Arial" w:cs="Arial"/>
                <w:i/>
                <w:sz w:val="18"/>
                <w:szCs w:val="18"/>
              </w:rPr>
              <w:t xml:space="preserve"> points</w:t>
            </w:r>
          </w:p>
        </w:tc>
        <w:tc>
          <w:tcPr>
            <w:tcW w:w="2677" w:type="dxa"/>
          </w:tcPr>
          <w:p w14:paraId="183C0B98" w14:textId="27B7DCD6" w:rsidR="005730DB" w:rsidRDefault="00A22D36" w:rsidP="00ED631F">
            <w:pPr>
              <w:spacing w:before="60" w:after="20"/>
              <w:rPr>
                <w:rFonts w:ascii="Arial" w:hAnsi="Arial" w:cs="Arial"/>
                <w:sz w:val="18"/>
                <w:szCs w:val="18"/>
              </w:rPr>
            </w:pPr>
            <w:r>
              <w:rPr>
                <w:rFonts w:ascii="Arial" w:hAnsi="Arial" w:cs="Arial"/>
                <w:sz w:val="18"/>
                <w:szCs w:val="18"/>
              </w:rPr>
              <w:t>-</w:t>
            </w:r>
            <w:r w:rsidR="005730DB">
              <w:rPr>
                <w:rFonts w:ascii="Arial" w:hAnsi="Arial" w:cs="Arial"/>
                <w:sz w:val="18"/>
                <w:szCs w:val="18"/>
              </w:rPr>
              <w:t>The 2023 work</w:t>
            </w:r>
            <w:r w:rsidR="00A36691">
              <w:rPr>
                <w:rFonts w:ascii="Arial" w:hAnsi="Arial" w:cs="Arial"/>
                <w:sz w:val="18"/>
                <w:szCs w:val="18"/>
              </w:rPr>
              <w:t xml:space="preserve"> </w:t>
            </w:r>
            <w:r w:rsidR="005730DB">
              <w:rPr>
                <w:rFonts w:ascii="Arial" w:hAnsi="Arial" w:cs="Arial"/>
                <w:sz w:val="18"/>
                <w:szCs w:val="18"/>
              </w:rPr>
              <w:t>plan</w:t>
            </w:r>
            <w:r w:rsidR="00F6045A">
              <w:rPr>
                <w:rFonts w:ascii="Arial" w:hAnsi="Arial" w:cs="Arial"/>
                <w:sz w:val="18"/>
                <w:szCs w:val="18"/>
              </w:rPr>
              <w:t xml:space="preserve"> does not include</w:t>
            </w:r>
            <w:r w:rsidR="005730DB">
              <w:rPr>
                <w:rFonts w:ascii="Arial" w:hAnsi="Arial" w:cs="Arial"/>
                <w:sz w:val="18"/>
                <w:szCs w:val="18"/>
              </w:rPr>
              <w:t xml:space="preserve"> measurable goals, volunteer</w:t>
            </w:r>
            <w:r w:rsidR="00F6045A">
              <w:rPr>
                <w:rFonts w:ascii="Arial" w:hAnsi="Arial" w:cs="Arial"/>
                <w:sz w:val="18"/>
                <w:szCs w:val="18"/>
              </w:rPr>
              <w:t xml:space="preserve">/staffing </w:t>
            </w:r>
            <w:r w:rsidR="00F6045A">
              <w:rPr>
                <w:rFonts w:ascii="Arial" w:hAnsi="Arial" w:cs="Arial"/>
                <w:sz w:val="18"/>
                <w:szCs w:val="18"/>
              </w:rPr>
              <w:lastRenderedPageBreak/>
              <w:t>responsibilities</w:t>
            </w:r>
            <w:r w:rsidR="005730DB">
              <w:rPr>
                <w:rFonts w:ascii="Arial" w:hAnsi="Arial" w:cs="Arial"/>
                <w:sz w:val="18"/>
                <w:szCs w:val="18"/>
              </w:rPr>
              <w:t>, budget, and tasks in the 4-points</w:t>
            </w:r>
            <w:r w:rsidR="004C7FF8">
              <w:rPr>
                <w:rFonts w:ascii="Arial" w:hAnsi="Arial" w:cs="Arial"/>
                <w:sz w:val="18"/>
                <w:szCs w:val="18"/>
              </w:rPr>
              <w:t>.</w:t>
            </w:r>
          </w:p>
          <w:p w14:paraId="4BCF0ECF" w14:textId="77777777" w:rsidR="005730DB" w:rsidRDefault="005730DB" w:rsidP="00ED631F">
            <w:pPr>
              <w:spacing w:before="60" w:after="20"/>
              <w:rPr>
                <w:rFonts w:ascii="Arial" w:hAnsi="Arial" w:cs="Arial"/>
                <w:sz w:val="18"/>
                <w:szCs w:val="18"/>
              </w:rPr>
            </w:pPr>
          </w:p>
          <w:p w14:paraId="7584C1D8" w14:textId="23ACF2D2" w:rsidR="005730DB" w:rsidRDefault="005730DB" w:rsidP="00ED631F">
            <w:pPr>
              <w:spacing w:before="60" w:after="20"/>
              <w:rPr>
                <w:rFonts w:ascii="Arial" w:hAnsi="Arial" w:cs="Arial"/>
                <w:sz w:val="18"/>
                <w:szCs w:val="18"/>
              </w:rPr>
            </w:pPr>
            <w:r>
              <w:rPr>
                <w:rFonts w:ascii="Arial" w:hAnsi="Arial" w:cs="Arial"/>
                <w:sz w:val="18"/>
                <w:szCs w:val="18"/>
              </w:rPr>
              <w:t>-The organization has not set goals to expand capacity in 2023</w:t>
            </w:r>
            <w:r w:rsidR="00314453">
              <w:rPr>
                <w:rFonts w:ascii="Arial" w:hAnsi="Arial" w:cs="Arial"/>
                <w:sz w:val="18"/>
                <w:szCs w:val="18"/>
              </w:rPr>
              <w:t>.</w:t>
            </w:r>
          </w:p>
          <w:p w14:paraId="79323690" w14:textId="77777777" w:rsidR="005730DB" w:rsidRDefault="005730DB" w:rsidP="00ED631F">
            <w:pPr>
              <w:spacing w:before="60" w:after="20"/>
              <w:rPr>
                <w:rFonts w:ascii="Arial" w:hAnsi="Arial" w:cs="Arial"/>
                <w:sz w:val="18"/>
                <w:szCs w:val="18"/>
              </w:rPr>
            </w:pPr>
          </w:p>
          <w:p w14:paraId="3F2461C2" w14:textId="1F392F6B" w:rsidR="00A22D36" w:rsidRDefault="005730DB" w:rsidP="00ED631F">
            <w:pPr>
              <w:spacing w:before="60" w:after="20"/>
              <w:rPr>
                <w:rFonts w:ascii="Arial" w:hAnsi="Arial" w:cs="Arial"/>
                <w:sz w:val="18"/>
                <w:szCs w:val="18"/>
              </w:rPr>
            </w:pPr>
            <w:r>
              <w:rPr>
                <w:rFonts w:ascii="Arial" w:hAnsi="Arial" w:cs="Arial"/>
                <w:sz w:val="18"/>
                <w:szCs w:val="18"/>
              </w:rPr>
              <w:t xml:space="preserve">-The organization </w:t>
            </w:r>
            <w:r w:rsidR="00607A05">
              <w:rPr>
                <w:rFonts w:ascii="Arial" w:hAnsi="Arial" w:cs="Arial"/>
                <w:sz w:val="18"/>
                <w:szCs w:val="18"/>
              </w:rPr>
              <w:t xml:space="preserve">cannot demonstrate that it </w:t>
            </w:r>
            <w:r>
              <w:rPr>
                <w:rFonts w:ascii="Arial" w:hAnsi="Arial" w:cs="Arial"/>
                <w:sz w:val="18"/>
                <w:szCs w:val="18"/>
              </w:rPr>
              <w:t>took steps to expand capacity for the program</w:t>
            </w:r>
            <w:r w:rsidR="00A22D36">
              <w:rPr>
                <w:rFonts w:ascii="Arial" w:hAnsi="Arial" w:cs="Arial"/>
                <w:sz w:val="18"/>
                <w:szCs w:val="18"/>
              </w:rPr>
              <w:t xml:space="preserve"> </w:t>
            </w:r>
            <w:r w:rsidR="00607A05">
              <w:rPr>
                <w:rFonts w:ascii="Arial" w:hAnsi="Arial" w:cs="Arial"/>
                <w:sz w:val="18"/>
                <w:szCs w:val="18"/>
              </w:rPr>
              <w:t>in 2022</w:t>
            </w:r>
            <w:r w:rsidR="00314453">
              <w:rPr>
                <w:rFonts w:ascii="Arial" w:hAnsi="Arial" w:cs="Arial"/>
                <w:sz w:val="18"/>
                <w:szCs w:val="18"/>
              </w:rPr>
              <w:t>.</w:t>
            </w:r>
          </w:p>
          <w:p w14:paraId="0D2BAE6B" w14:textId="50932679" w:rsidR="00A22D36" w:rsidRDefault="00A22D36" w:rsidP="00ED631F">
            <w:pPr>
              <w:spacing w:before="60" w:after="20"/>
              <w:rPr>
                <w:rFonts w:ascii="Adobe Caslon Pro" w:hAnsi="Adobe Caslon Pro"/>
              </w:rPr>
            </w:pPr>
          </w:p>
          <w:p w14:paraId="3837C514" w14:textId="4E9050EE" w:rsidR="00005B99" w:rsidRDefault="00005B99" w:rsidP="00ED631F">
            <w:pPr>
              <w:spacing w:before="60" w:after="20"/>
              <w:rPr>
                <w:rFonts w:ascii="Adobe Caslon Pro" w:hAnsi="Adobe Caslon Pro"/>
              </w:rPr>
            </w:pPr>
          </w:p>
          <w:p w14:paraId="117D8AF0" w14:textId="1847CFD0" w:rsidR="00005B99" w:rsidRDefault="00005B99" w:rsidP="00ED631F">
            <w:pPr>
              <w:spacing w:before="60" w:after="20"/>
              <w:rPr>
                <w:rFonts w:ascii="Adobe Caslon Pro" w:hAnsi="Adobe Caslon Pro"/>
              </w:rPr>
            </w:pPr>
          </w:p>
          <w:p w14:paraId="15FC2200" w14:textId="77777777" w:rsidR="00005B99" w:rsidRDefault="00005B99" w:rsidP="00ED631F">
            <w:pPr>
              <w:spacing w:before="60" w:after="20"/>
              <w:rPr>
                <w:rFonts w:ascii="Adobe Caslon Pro" w:hAnsi="Adobe Caslon Pro"/>
              </w:rPr>
            </w:pPr>
          </w:p>
          <w:p w14:paraId="71BEC407" w14:textId="412618A9" w:rsidR="00A22D36" w:rsidRPr="00645632" w:rsidRDefault="00A22D36" w:rsidP="00ED631F">
            <w:pPr>
              <w:spacing w:before="60" w:after="20"/>
              <w:rPr>
                <w:rFonts w:ascii="Arial" w:hAnsi="Arial" w:cs="Arial"/>
                <w:i/>
                <w:sz w:val="18"/>
                <w:szCs w:val="18"/>
              </w:rPr>
            </w:pPr>
            <w:r>
              <w:rPr>
                <w:rFonts w:ascii="Arial" w:hAnsi="Arial" w:cs="Arial"/>
                <w:i/>
                <w:sz w:val="18"/>
                <w:szCs w:val="18"/>
              </w:rPr>
              <w:t>0–</w:t>
            </w:r>
            <w:r w:rsidR="00D51770">
              <w:rPr>
                <w:rFonts w:ascii="Arial" w:hAnsi="Arial" w:cs="Arial"/>
                <w:i/>
                <w:sz w:val="18"/>
                <w:szCs w:val="18"/>
              </w:rPr>
              <w:t>10</w:t>
            </w:r>
            <w:r w:rsidRPr="00645632">
              <w:rPr>
                <w:rFonts w:ascii="Arial" w:hAnsi="Arial" w:cs="Arial"/>
                <w:i/>
                <w:sz w:val="18"/>
                <w:szCs w:val="18"/>
              </w:rPr>
              <w:t xml:space="preserve"> points</w:t>
            </w:r>
          </w:p>
        </w:tc>
        <w:tc>
          <w:tcPr>
            <w:tcW w:w="2677" w:type="dxa"/>
          </w:tcPr>
          <w:p w14:paraId="3C67AB23" w14:textId="539FCB98" w:rsidR="005730DB" w:rsidRDefault="00A22D36" w:rsidP="004D0680">
            <w:pPr>
              <w:spacing w:before="60" w:after="20"/>
              <w:rPr>
                <w:rFonts w:ascii="Arial" w:hAnsi="Arial" w:cs="Arial"/>
                <w:sz w:val="18"/>
                <w:szCs w:val="18"/>
              </w:rPr>
            </w:pPr>
            <w:r>
              <w:rPr>
                <w:rFonts w:ascii="Arial" w:hAnsi="Arial" w:cs="Arial"/>
                <w:sz w:val="18"/>
                <w:szCs w:val="18"/>
              </w:rPr>
              <w:lastRenderedPageBreak/>
              <w:t>-</w:t>
            </w:r>
            <w:r w:rsidR="005730DB">
              <w:rPr>
                <w:rFonts w:ascii="Arial" w:hAnsi="Arial" w:cs="Arial"/>
                <w:sz w:val="18"/>
                <w:szCs w:val="18"/>
              </w:rPr>
              <w:t>The 2023 work</w:t>
            </w:r>
            <w:r w:rsidR="00A36691">
              <w:rPr>
                <w:rFonts w:ascii="Arial" w:hAnsi="Arial" w:cs="Arial"/>
                <w:sz w:val="18"/>
                <w:szCs w:val="18"/>
              </w:rPr>
              <w:t xml:space="preserve"> </w:t>
            </w:r>
            <w:r w:rsidR="005730DB">
              <w:rPr>
                <w:rFonts w:ascii="Arial" w:hAnsi="Arial" w:cs="Arial"/>
                <w:sz w:val="18"/>
                <w:szCs w:val="18"/>
              </w:rPr>
              <w:t>plan i</w:t>
            </w:r>
            <w:r w:rsidR="00A36691">
              <w:rPr>
                <w:rFonts w:ascii="Arial" w:hAnsi="Arial" w:cs="Arial"/>
                <w:sz w:val="18"/>
                <w:szCs w:val="18"/>
              </w:rPr>
              <w:t>ncludes</w:t>
            </w:r>
            <w:r w:rsidR="005730DB">
              <w:rPr>
                <w:rFonts w:ascii="Arial" w:hAnsi="Arial" w:cs="Arial"/>
                <w:sz w:val="18"/>
                <w:szCs w:val="18"/>
              </w:rPr>
              <w:t xml:space="preserve"> </w:t>
            </w:r>
            <w:r w:rsidR="00A36691">
              <w:rPr>
                <w:rFonts w:ascii="Arial" w:hAnsi="Arial" w:cs="Arial"/>
                <w:sz w:val="18"/>
                <w:szCs w:val="18"/>
              </w:rPr>
              <w:t xml:space="preserve">more than a list of </w:t>
            </w:r>
            <w:proofErr w:type="gramStart"/>
            <w:r w:rsidR="00A36691">
              <w:rPr>
                <w:rFonts w:ascii="Arial" w:hAnsi="Arial" w:cs="Arial"/>
                <w:sz w:val="18"/>
                <w:szCs w:val="18"/>
              </w:rPr>
              <w:t>tasks, but</w:t>
            </w:r>
            <w:proofErr w:type="gramEnd"/>
            <w:r w:rsidR="00A36691">
              <w:rPr>
                <w:rFonts w:ascii="Arial" w:hAnsi="Arial" w:cs="Arial"/>
                <w:sz w:val="18"/>
                <w:szCs w:val="18"/>
              </w:rPr>
              <w:t xml:space="preserve"> may be missing some required items such as measurable </w:t>
            </w:r>
            <w:r w:rsidR="00A36691">
              <w:rPr>
                <w:rFonts w:ascii="Arial" w:hAnsi="Arial" w:cs="Arial"/>
                <w:sz w:val="18"/>
                <w:szCs w:val="18"/>
              </w:rPr>
              <w:lastRenderedPageBreak/>
              <w:t>goals, volunteer/staffing responsibilities, budget, and tasks in the 4-points</w:t>
            </w:r>
            <w:r w:rsidR="004C7FF8">
              <w:rPr>
                <w:rFonts w:ascii="Arial" w:hAnsi="Arial" w:cs="Arial"/>
                <w:sz w:val="18"/>
                <w:szCs w:val="18"/>
              </w:rPr>
              <w:t>.</w:t>
            </w:r>
          </w:p>
          <w:p w14:paraId="0B04AC02" w14:textId="77777777" w:rsidR="005730DB" w:rsidRDefault="005730DB" w:rsidP="005730DB">
            <w:pPr>
              <w:spacing w:before="60" w:after="20"/>
              <w:rPr>
                <w:rFonts w:ascii="Arial" w:hAnsi="Arial" w:cs="Arial"/>
                <w:sz w:val="18"/>
                <w:szCs w:val="18"/>
              </w:rPr>
            </w:pPr>
          </w:p>
          <w:p w14:paraId="23F59E2B" w14:textId="1DD710A3" w:rsidR="005730DB" w:rsidRDefault="005730DB" w:rsidP="005730DB">
            <w:pPr>
              <w:spacing w:before="60" w:after="20"/>
              <w:rPr>
                <w:rFonts w:ascii="Arial" w:hAnsi="Arial" w:cs="Arial"/>
                <w:sz w:val="18"/>
                <w:szCs w:val="18"/>
              </w:rPr>
            </w:pPr>
            <w:r>
              <w:rPr>
                <w:rFonts w:ascii="Arial" w:hAnsi="Arial" w:cs="Arial"/>
                <w:sz w:val="18"/>
                <w:szCs w:val="18"/>
              </w:rPr>
              <w:t>-The organization has goals to expand</w:t>
            </w:r>
            <w:r w:rsidR="00A22D36" w:rsidRPr="005730DB">
              <w:rPr>
                <w:rFonts w:ascii="Arial" w:hAnsi="Arial" w:cs="Arial"/>
                <w:sz w:val="18"/>
                <w:szCs w:val="18"/>
              </w:rPr>
              <w:t xml:space="preserve"> </w:t>
            </w:r>
            <w:r>
              <w:rPr>
                <w:rFonts w:ascii="Arial" w:hAnsi="Arial" w:cs="Arial"/>
                <w:sz w:val="18"/>
                <w:szCs w:val="18"/>
              </w:rPr>
              <w:t xml:space="preserve">capacity in 2023 but </w:t>
            </w:r>
            <w:r w:rsidR="00A36691">
              <w:rPr>
                <w:rFonts w:ascii="Arial" w:hAnsi="Arial" w:cs="Arial"/>
                <w:sz w:val="18"/>
                <w:szCs w:val="18"/>
              </w:rPr>
              <w:t>these goals are not tied to their application request and/or the Main Street America Self-Assessment results</w:t>
            </w:r>
            <w:r w:rsidR="00314453">
              <w:rPr>
                <w:rFonts w:ascii="Arial" w:hAnsi="Arial" w:cs="Arial"/>
                <w:sz w:val="18"/>
                <w:szCs w:val="18"/>
              </w:rPr>
              <w:t>.</w:t>
            </w:r>
          </w:p>
          <w:p w14:paraId="093814DB" w14:textId="77777777" w:rsidR="005730DB" w:rsidRDefault="005730DB" w:rsidP="005730DB">
            <w:pPr>
              <w:spacing w:before="60" w:after="20"/>
              <w:rPr>
                <w:rFonts w:ascii="Arial" w:hAnsi="Arial" w:cs="Arial"/>
                <w:sz w:val="18"/>
                <w:szCs w:val="18"/>
              </w:rPr>
            </w:pPr>
          </w:p>
          <w:p w14:paraId="7260B4A3" w14:textId="5EA60F7C" w:rsidR="005730DB" w:rsidRPr="005730DB" w:rsidRDefault="005730DB" w:rsidP="005730DB">
            <w:pPr>
              <w:spacing w:before="60" w:after="20"/>
              <w:rPr>
                <w:rFonts w:ascii="Arial" w:hAnsi="Arial" w:cs="Arial"/>
                <w:sz w:val="18"/>
                <w:szCs w:val="18"/>
              </w:rPr>
            </w:pPr>
            <w:r>
              <w:rPr>
                <w:rFonts w:ascii="Arial" w:hAnsi="Arial" w:cs="Arial"/>
                <w:sz w:val="18"/>
                <w:szCs w:val="18"/>
              </w:rPr>
              <w:t>-The organization took some steps in 2022 to expand capacity for the program</w:t>
            </w:r>
            <w:r w:rsidR="00A36691">
              <w:rPr>
                <w:rFonts w:ascii="Arial" w:hAnsi="Arial" w:cs="Arial"/>
                <w:sz w:val="18"/>
                <w:szCs w:val="18"/>
              </w:rPr>
              <w:t>, but limited information is provided</w:t>
            </w:r>
            <w:r w:rsidR="00314453">
              <w:rPr>
                <w:rFonts w:ascii="Arial" w:hAnsi="Arial" w:cs="Arial"/>
                <w:sz w:val="18"/>
                <w:szCs w:val="18"/>
              </w:rPr>
              <w:t>.</w:t>
            </w:r>
          </w:p>
          <w:p w14:paraId="34F73B6A" w14:textId="77777777" w:rsidR="00A22D36" w:rsidRDefault="00A22D36" w:rsidP="00ED631F">
            <w:pPr>
              <w:spacing w:before="20" w:after="60"/>
              <w:rPr>
                <w:rFonts w:ascii="Arial" w:hAnsi="Arial" w:cs="Arial"/>
                <w:sz w:val="18"/>
                <w:szCs w:val="18"/>
              </w:rPr>
            </w:pPr>
          </w:p>
          <w:p w14:paraId="3008BCEB" w14:textId="6C8017AD" w:rsidR="00A22D36" w:rsidRPr="00645632" w:rsidRDefault="00D51770" w:rsidP="00ED631F">
            <w:pPr>
              <w:spacing w:before="60" w:after="20"/>
              <w:rPr>
                <w:rFonts w:ascii="Arial" w:hAnsi="Arial" w:cs="Arial"/>
                <w:i/>
                <w:sz w:val="18"/>
                <w:szCs w:val="18"/>
              </w:rPr>
            </w:pPr>
            <w:r>
              <w:rPr>
                <w:rFonts w:ascii="Arial" w:hAnsi="Arial" w:cs="Arial"/>
                <w:i/>
                <w:sz w:val="18"/>
                <w:szCs w:val="18"/>
              </w:rPr>
              <w:t>11</w:t>
            </w:r>
            <w:r w:rsidR="00A22D36">
              <w:rPr>
                <w:rFonts w:ascii="Arial" w:hAnsi="Arial" w:cs="Arial"/>
                <w:i/>
                <w:sz w:val="18"/>
                <w:szCs w:val="18"/>
              </w:rPr>
              <w:t>-</w:t>
            </w:r>
            <w:r>
              <w:rPr>
                <w:rFonts w:ascii="Arial" w:hAnsi="Arial" w:cs="Arial"/>
                <w:i/>
                <w:sz w:val="18"/>
                <w:szCs w:val="18"/>
              </w:rPr>
              <w:t>20</w:t>
            </w:r>
            <w:r w:rsidR="00A22D36" w:rsidRPr="00645632">
              <w:rPr>
                <w:rFonts w:ascii="Arial" w:hAnsi="Arial" w:cs="Arial"/>
                <w:i/>
                <w:sz w:val="18"/>
                <w:szCs w:val="18"/>
              </w:rPr>
              <w:t xml:space="preserve"> points</w:t>
            </w:r>
          </w:p>
        </w:tc>
        <w:tc>
          <w:tcPr>
            <w:tcW w:w="2678" w:type="dxa"/>
          </w:tcPr>
          <w:p w14:paraId="6E056AE9" w14:textId="3452557E" w:rsidR="00A22D36" w:rsidRDefault="00A22D36" w:rsidP="00D51770">
            <w:pPr>
              <w:spacing w:before="60" w:after="20"/>
              <w:rPr>
                <w:rFonts w:ascii="Arial" w:hAnsi="Arial" w:cs="Arial"/>
                <w:sz w:val="18"/>
                <w:szCs w:val="18"/>
              </w:rPr>
            </w:pPr>
            <w:r>
              <w:rPr>
                <w:rFonts w:ascii="Arial" w:hAnsi="Arial" w:cs="Arial"/>
                <w:sz w:val="18"/>
                <w:szCs w:val="18"/>
              </w:rPr>
              <w:lastRenderedPageBreak/>
              <w:t>-</w:t>
            </w:r>
            <w:r w:rsidR="00D51770">
              <w:rPr>
                <w:rFonts w:ascii="Arial" w:hAnsi="Arial" w:cs="Arial"/>
                <w:sz w:val="18"/>
                <w:szCs w:val="18"/>
              </w:rPr>
              <w:t>The 2023 work</w:t>
            </w:r>
            <w:r w:rsidR="00A36691">
              <w:rPr>
                <w:rFonts w:ascii="Arial" w:hAnsi="Arial" w:cs="Arial"/>
                <w:sz w:val="18"/>
                <w:szCs w:val="18"/>
              </w:rPr>
              <w:t xml:space="preserve"> </w:t>
            </w:r>
            <w:r w:rsidR="00D51770">
              <w:rPr>
                <w:rFonts w:ascii="Arial" w:hAnsi="Arial" w:cs="Arial"/>
                <w:sz w:val="18"/>
                <w:szCs w:val="18"/>
              </w:rPr>
              <w:t xml:space="preserve">plan </w:t>
            </w:r>
            <w:r w:rsidR="00A36691">
              <w:rPr>
                <w:rFonts w:ascii="Arial" w:hAnsi="Arial" w:cs="Arial"/>
                <w:sz w:val="18"/>
                <w:szCs w:val="18"/>
              </w:rPr>
              <w:t xml:space="preserve">is complete and </w:t>
            </w:r>
            <w:r w:rsidR="00D51770">
              <w:rPr>
                <w:rFonts w:ascii="Arial" w:hAnsi="Arial" w:cs="Arial"/>
                <w:sz w:val="18"/>
                <w:szCs w:val="18"/>
              </w:rPr>
              <w:t xml:space="preserve">has measurable goals, </w:t>
            </w:r>
            <w:r w:rsidR="00A36691">
              <w:rPr>
                <w:rFonts w:ascii="Arial" w:hAnsi="Arial" w:cs="Arial"/>
                <w:sz w:val="18"/>
                <w:szCs w:val="18"/>
              </w:rPr>
              <w:t xml:space="preserve">volunteer/staffing </w:t>
            </w:r>
            <w:r w:rsidR="00A36691">
              <w:rPr>
                <w:rFonts w:ascii="Arial" w:hAnsi="Arial" w:cs="Arial"/>
                <w:sz w:val="18"/>
                <w:szCs w:val="18"/>
              </w:rPr>
              <w:lastRenderedPageBreak/>
              <w:t>responsibilities</w:t>
            </w:r>
            <w:r w:rsidR="00D51770">
              <w:rPr>
                <w:rFonts w:ascii="Arial" w:hAnsi="Arial" w:cs="Arial"/>
                <w:sz w:val="18"/>
                <w:szCs w:val="18"/>
              </w:rPr>
              <w:t xml:space="preserve">, </w:t>
            </w:r>
            <w:r w:rsidR="00A36691">
              <w:rPr>
                <w:rFonts w:ascii="Arial" w:hAnsi="Arial" w:cs="Arial"/>
                <w:sz w:val="18"/>
                <w:szCs w:val="18"/>
              </w:rPr>
              <w:t>budget,</w:t>
            </w:r>
            <w:r w:rsidR="00D51770">
              <w:rPr>
                <w:rFonts w:ascii="Arial" w:hAnsi="Arial" w:cs="Arial"/>
                <w:sz w:val="18"/>
                <w:szCs w:val="18"/>
              </w:rPr>
              <w:t xml:space="preserve"> and tasks in all 4-points</w:t>
            </w:r>
            <w:r w:rsidR="004C7FF8">
              <w:rPr>
                <w:rFonts w:ascii="Arial" w:hAnsi="Arial" w:cs="Arial"/>
                <w:sz w:val="18"/>
                <w:szCs w:val="18"/>
              </w:rPr>
              <w:t>.</w:t>
            </w:r>
          </w:p>
          <w:p w14:paraId="754A39DF" w14:textId="3B9B0D1C" w:rsidR="00D51770" w:rsidRDefault="00D51770" w:rsidP="00D51770">
            <w:pPr>
              <w:spacing w:before="60" w:after="20"/>
              <w:rPr>
                <w:rFonts w:ascii="Arial" w:hAnsi="Arial" w:cs="Arial"/>
                <w:sz w:val="18"/>
                <w:szCs w:val="18"/>
              </w:rPr>
            </w:pPr>
          </w:p>
          <w:p w14:paraId="4652B0A1" w14:textId="6FDCD903" w:rsidR="00D51770" w:rsidRDefault="00D51770" w:rsidP="00D51770">
            <w:pPr>
              <w:spacing w:before="60" w:after="20"/>
              <w:rPr>
                <w:rFonts w:ascii="Arial" w:hAnsi="Arial" w:cs="Arial"/>
                <w:sz w:val="18"/>
                <w:szCs w:val="18"/>
              </w:rPr>
            </w:pPr>
            <w:r>
              <w:rPr>
                <w:rFonts w:ascii="Arial" w:hAnsi="Arial" w:cs="Arial"/>
                <w:sz w:val="18"/>
                <w:szCs w:val="18"/>
              </w:rPr>
              <w:t xml:space="preserve">-The organization has set goals with </w:t>
            </w:r>
            <w:r w:rsidR="005730DB">
              <w:rPr>
                <w:rFonts w:ascii="Arial" w:hAnsi="Arial" w:cs="Arial"/>
                <w:sz w:val="18"/>
                <w:szCs w:val="18"/>
              </w:rPr>
              <w:t xml:space="preserve">measurable </w:t>
            </w:r>
            <w:r>
              <w:rPr>
                <w:rFonts w:ascii="Arial" w:hAnsi="Arial" w:cs="Arial"/>
                <w:sz w:val="18"/>
                <w:szCs w:val="18"/>
              </w:rPr>
              <w:t xml:space="preserve">outcomes on how to expand capacity in </w:t>
            </w:r>
            <w:r w:rsidR="00314453">
              <w:rPr>
                <w:rFonts w:ascii="Arial" w:hAnsi="Arial" w:cs="Arial"/>
                <w:sz w:val="18"/>
                <w:szCs w:val="18"/>
              </w:rPr>
              <w:t>2023 and</w:t>
            </w:r>
            <w:r w:rsidR="00A36691">
              <w:rPr>
                <w:rFonts w:ascii="Arial" w:hAnsi="Arial" w:cs="Arial"/>
                <w:sz w:val="18"/>
                <w:szCs w:val="18"/>
              </w:rPr>
              <w:t xml:space="preserve"> has already begun taking steps to reach those goals. These goals are clearly tied to their application request and/or the Main Street America Self-Assessment results</w:t>
            </w:r>
            <w:r w:rsidR="00314453">
              <w:rPr>
                <w:rFonts w:ascii="Arial" w:hAnsi="Arial" w:cs="Arial"/>
                <w:sz w:val="18"/>
                <w:szCs w:val="18"/>
              </w:rPr>
              <w:t>.</w:t>
            </w:r>
          </w:p>
          <w:p w14:paraId="2D78A4A7" w14:textId="6E6B2E1D" w:rsidR="00D51770" w:rsidRDefault="00D51770" w:rsidP="00D51770">
            <w:pPr>
              <w:spacing w:before="60" w:after="20"/>
              <w:rPr>
                <w:rFonts w:ascii="Arial" w:hAnsi="Arial" w:cs="Arial"/>
                <w:sz w:val="18"/>
                <w:szCs w:val="18"/>
              </w:rPr>
            </w:pPr>
          </w:p>
          <w:p w14:paraId="20D50659" w14:textId="355E9A42" w:rsidR="00D51770" w:rsidRPr="00D51770" w:rsidRDefault="00D51770" w:rsidP="00D51770">
            <w:pPr>
              <w:spacing w:before="60" w:after="20"/>
              <w:rPr>
                <w:rFonts w:ascii="Arial" w:hAnsi="Arial" w:cs="Arial"/>
                <w:sz w:val="18"/>
                <w:szCs w:val="18"/>
              </w:rPr>
            </w:pPr>
            <w:r>
              <w:rPr>
                <w:rFonts w:ascii="Arial" w:hAnsi="Arial" w:cs="Arial"/>
                <w:sz w:val="18"/>
                <w:szCs w:val="18"/>
              </w:rPr>
              <w:t xml:space="preserve">-The organization </w:t>
            </w:r>
            <w:r w:rsidR="00314453">
              <w:rPr>
                <w:rFonts w:ascii="Arial" w:hAnsi="Arial" w:cs="Arial"/>
                <w:sz w:val="18"/>
                <w:szCs w:val="18"/>
              </w:rPr>
              <w:t>can demonstrate that it took</w:t>
            </w:r>
            <w:r>
              <w:rPr>
                <w:rFonts w:ascii="Arial" w:hAnsi="Arial" w:cs="Arial"/>
                <w:sz w:val="18"/>
                <w:szCs w:val="18"/>
              </w:rPr>
              <w:t xml:space="preserve"> steps to expand capacity for the program</w:t>
            </w:r>
            <w:r w:rsidR="00314453">
              <w:rPr>
                <w:rFonts w:ascii="Arial" w:hAnsi="Arial" w:cs="Arial"/>
                <w:sz w:val="18"/>
                <w:szCs w:val="18"/>
              </w:rPr>
              <w:t xml:space="preserve"> in 2022.</w:t>
            </w:r>
          </w:p>
          <w:p w14:paraId="42C41F07" w14:textId="77777777" w:rsidR="00A22D36" w:rsidRDefault="00A22D36" w:rsidP="00ED631F">
            <w:pPr>
              <w:spacing w:before="20" w:after="60"/>
              <w:rPr>
                <w:rFonts w:ascii="Arial" w:hAnsi="Arial" w:cs="Arial"/>
                <w:sz w:val="18"/>
                <w:szCs w:val="18"/>
              </w:rPr>
            </w:pPr>
          </w:p>
          <w:p w14:paraId="07D33F2B" w14:textId="2EBFC3DF" w:rsidR="00A22D36" w:rsidRPr="00645632" w:rsidRDefault="00D51770" w:rsidP="00ED631F">
            <w:pPr>
              <w:spacing w:before="60" w:after="20"/>
              <w:rPr>
                <w:rFonts w:ascii="Arial" w:hAnsi="Arial" w:cs="Arial"/>
                <w:sz w:val="18"/>
                <w:szCs w:val="18"/>
              </w:rPr>
            </w:pPr>
            <w:r>
              <w:rPr>
                <w:rFonts w:ascii="Arial" w:hAnsi="Arial" w:cs="Arial"/>
                <w:i/>
                <w:sz w:val="18"/>
                <w:szCs w:val="18"/>
              </w:rPr>
              <w:t>21</w:t>
            </w:r>
            <w:r w:rsidR="00A22D36">
              <w:rPr>
                <w:rFonts w:ascii="Arial" w:hAnsi="Arial" w:cs="Arial"/>
                <w:i/>
                <w:sz w:val="18"/>
                <w:szCs w:val="18"/>
              </w:rPr>
              <w:t>-</w:t>
            </w:r>
            <w:r>
              <w:rPr>
                <w:rFonts w:ascii="Arial" w:hAnsi="Arial" w:cs="Arial"/>
                <w:i/>
                <w:sz w:val="18"/>
                <w:szCs w:val="18"/>
              </w:rPr>
              <w:t>30</w:t>
            </w:r>
            <w:r w:rsidR="00A22D36">
              <w:rPr>
                <w:rFonts w:ascii="Arial" w:hAnsi="Arial" w:cs="Arial"/>
                <w:i/>
                <w:sz w:val="18"/>
                <w:szCs w:val="18"/>
              </w:rPr>
              <w:t xml:space="preserve"> </w:t>
            </w:r>
            <w:r w:rsidR="00A22D36" w:rsidRPr="00645632">
              <w:rPr>
                <w:rFonts w:ascii="Arial" w:hAnsi="Arial" w:cs="Arial"/>
                <w:i/>
                <w:sz w:val="18"/>
                <w:szCs w:val="18"/>
              </w:rPr>
              <w:t>points</w:t>
            </w:r>
          </w:p>
        </w:tc>
        <w:tc>
          <w:tcPr>
            <w:tcW w:w="1620" w:type="dxa"/>
            <w:vAlign w:val="center"/>
          </w:tcPr>
          <w:p w14:paraId="4E2B1236" w14:textId="77777777" w:rsidR="00A22D36" w:rsidRPr="00645632" w:rsidRDefault="00A22D36" w:rsidP="00ED631F">
            <w:pPr>
              <w:spacing w:before="120" w:after="120"/>
              <w:jc w:val="center"/>
              <w:rPr>
                <w:rFonts w:ascii="Arial" w:hAnsi="Arial" w:cs="Arial"/>
                <w:b/>
                <w:sz w:val="18"/>
                <w:szCs w:val="18"/>
              </w:rPr>
            </w:pPr>
            <w:r w:rsidRPr="00645632">
              <w:rPr>
                <w:rFonts w:ascii="Arial" w:hAnsi="Arial" w:cs="Arial"/>
                <w:b/>
                <w:sz w:val="18"/>
                <w:szCs w:val="18"/>
              </w:rPr>
              <w:lastRenderedPageBreak/>
              <w:fldChar w:fldCharType="begin">
                <w:ffData>
                  <w:name w:val="Text1"/>
                  <w:enabled/>
                  <w:calcOnExit w:val="0"/>
                  <w:textInput/>
                </w:ffData>
              </w:fldChar>
            </w:r>
            <w:r w:rsidRPr="00645632">
              <w:rPr>
                <w:rFonts w:ascii="Arial" w:hAnsi="Arial" w:cs="Arial"/>
                <w:b/>
                <w:sz w:val="18"/>
                <w:szCs w:val="18"/>
              </w:rPr>
              <w:instrText xml:space="preserve"> FORMTEXT </w:instrText>
            </w:r>
            <w:r w:rsidRPr="00645632">
              <w:rPr>
                <w:rFonts w:ascii="Arial" w:hAnsi="Arial" w:cs="Arial"/>
                <w:b/>
                <w:sz w:val="18"/>
                <w:szCs w:val="18"/>
              </w:rPr>
            </w:r>
            <w:r w:rsidRPr="00645632">
              <w:rPr>
                <w:rFonts w:ascii="Arial" w:hAnsi="Arial" w:cs="Arial"/>
                <w:b/>
                <w:sz w:val="18"/>
                <w:szCs w:val="18"/>
              </w:rPr>
              <w:fldChar w:fldCharType="separate"/>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fldChar w:fldCharType="end"/>
            </w:r>
          </w:p>
          <w:p w14:paraId="6566874B" w14:textId="404F70AC" w:rsidR="00A22D36" w:rsidRPr="00645632" w:rsidRDefault="00A22D36" w:rsidP="00ED631F">
            <w:pPr>
              <w:spacing w:before="120" w:after="120"/>
              <w:jc w:val="center"/>
              <w:rPr>
                <w:rFonts w:ascii="Arial" w:hAnsi="Arial" w:cs="Arial"/>
                <w:b/>
                <w:sz w:val="18"/>
                <w:szCs w:val="18"/>
              </w:rPr>
            </w:pPr>
            <w:r>
              <w:rPr>
                <w:rFonts w:ascii="Arial" w:hAnsi="Arial" w:cs="Arial"/>
                <w:sz w:val="18"/>
                <w:szCs w:val="18"/>
              </w:rPr>
              <w:t>out of 30</w:t>
            </w:r>
          </w:p>
        </w:tc>
        <w:tc>
          <w:tcPr>
            <w:tcW w:w="2318" w:type="dxa"/>
            <w:gridSpan w:val="2"/>
          </w:tcPr>
          <w:p w14:paraId="097C76C5" w14:textId="77777777" w:rsidR="00A22D36" w:rsidRPr="00645632" w:rsidRDefault="00A22D36" w:rsidP="00ED631F">
            <w:pPr>
              <w:spacing w:before="120" w:after="120"/>
              <w:jc w:val="center"/>
              <w:rPr>
                <w:rFonts w:ascii="Arial" w:hAnsi="Arial" w:cs="Arial"/>
                <w:b/>
                <w:sz w:val="18"/>
                <w:szCs w:val="18"/>
              </w:rPr>
            </w:pPr>
          </w:p>
        </w:tc>
      </w:tr>
      <w:tr w:rsidR="00A22D36" w:rsidRPr="00645632" w14:paraId="43C948F3" w14:textId="06E50A6C" w:rsidTr="00D51770">
        <w:trPr>
          <w:gridAfter w:val="1"/>
          <w:wAfter w:w="360" w:type="dxa"/>
          <w:trHeight w:val="440"/>
        </w:trPr>
        <w:tc>
          <w:tcPr>
            <w:tcW w:w="1890" w:type="dxa"/>
            <w:shd w:val="clear" w:color="auto" w:fill="F2F2F2" w:themeFill="background1" w:themeFillShade="F2"/>
          </w:tcPr>
          <w:p w14:paraId="400D07DB" w14:textId="4239EB02" w:rsidR="00A22D36" w:rsidRPr="001923AD" w:rsidRDefault="00A22D36" w:rsidP="008C6F7D">
            <w:pPr>
              <w:spacing w:before="60" w:after="60"/>
              <w:rPr>
                <w:rFonts w:ascii="Arial" w:hAnsi="Arial" w:cs="Arial"/>
                <w:b/>
                <w:sz w:val="18"/>
                <w:szCs w:val="18"/>
              </w:rPr>
            </w:pPr>
            <w:r>
              <w:rPr>
                <w:rFonts w:ascii="Arial" w:hAnsi="Arial" w:cs="Arial"/>
                <w:b/>
                <w:sz w:val="18"/>
                <w:szCs w:val="18"/>
              </w:rPr>
              <w:t>Measurable outcomes and goals</w:t>
            </w:r>
          </w:p>
          <w:p w14:paraId="0E703E72" w14:textId="77777777" w:rsidR="00A22D36" w:rsidRPr="001923AD" w:rsidRDefault="00A22D36" w:rsidP="008C6F7D">
            <w:pPr>
              <w:spacing w:before="60" w:after="60"/>
              <w:rPr>
                <w:rFonts w:ascii="Arial" w:hAnsi="Arial" w:cs="Arial"/>
                <w:i/>
                <w:sz w:val="18"/>
                <w:szCs w:val="18"/>
              </w:rPr>
            </w:pPr>
          </w:p>
          <w:p w14:paraId="21DC0BF7" w14:textId="39C81DE6" w:rsidR="00A22D36" w:rsidRPr="001923AD" w:rsidRDefault="00A22D36" w:rsidP="78CD432A">
            <w:pPr>
              <w:spacing w:before="60" w:after="60"/>
              <w:rPr>
                <w:rFonts w:ascii="Arial" w:hAnsi="Arial" w:cs="Arial"/>
                <w:b/>
                <w:bCs/>
                <w:sz w:val="18"/>
                <w:szCs w:val="18"/>
              </w:rPr>
            </w:pPr>
            <w:r>
              <w:rPr>
                <w:rFonts w:ascii="Arial" w:hAnsi="Arial" w:cs="Arial"/>
                <w:i/>
                <w:iCs/>
                <w:sz w:val="18"/>
                <w:szCs w:val="18"/>
              </w:rPr>
              <w:t>20</w:t>
            </w:r>
            <w:r w:rsidRPr="001923AD">
              <w:rPr>
                <w:rFonts w:ascii="Arial" w:hAnsi="Arial" w:cs="Arial"/>
                <w:i/>
                <w:iCs/>
                <w:sz w:val="18"/>
                <w:szCs w:val="18"/>
              </w:rPr>
              <w:t xml:space="preserve"> Points</w:t>
            </w:r>
          </w:p>
        </w:tc>
        <w:tc>
          <w:tcPr>
            <w:tcW w:w="2677" w:type="dxa"/>
          </w:tcPr>
          <w:p w14:paraId="6110B08A" w14:textId="42233543" w:rsidR="00A22D36" w:rsidRDefault="00A22D36" w:rsidP="00956EC5">
            <w:pPr>
              <w:spacing w:before="60" w:after="20"/>
              <w:rPr>
                <w:rFonts w:ascii="Arial" w:hAnsi="Arial" w:cs="Arial"/>
                <w:sz w:val="18"/>
                <w:szCs w:val="18"/>
              </w:rPr>
            </w:pPr>
            <w:r w:rsidRPr="001923AD">
              <w:rPr>
                <w:rFonts w:ascii="Arial" w:hAnsi="Arial" w:cs="Arial"/>
                <w:sz w:val="18"/>
                <w:szCs w:val="18"/>
              </w:rPr>
              <w:t>-</w:t>
            </w:r>
            <w:r w:rsidR="00880EC7">
              <w:rPr>
                <w:rFonts w:ascii="Arial" w:hAnsi="Arial" w:cs="Arial"/>
                <w:sz w:val="18"/>
                <w:szCs w:val="18"/>
              </w:rPr>
              <w:t xml:space="preserve">The applicant has not </w:t>
            </w:r>
            <w:r w:rsidR="00A36691">
              <w:rPr>
                <w:rFonts w:ascii="Arial" w:hAnsi="Arial" w:cs="Arial"/>
                <w:sz w:val="18"/>
                <w:szCs w:val="18"/>
              </w:rPr>
              <w:t xml:space="preserve">provided sufficient detail to clearly explain </w:t>
            </w:r>
            <w:r w:rsidR="00880EC7">
              <w:rPr>
                <w:rFonts w:ascii="Arial" w:hAnsi="Arial" w:cs="Arial"/>
                <w:sz w:val="18"/>
                <w:szCs w:val="18"/>
              </w:rPr>
              <w:t>how the grant funding will be used</w:t>
            </w:r>
            <w:r w:rsidR="0098407A">
              <w:rPr>
                <w:rFonts w:ascii="Arial" w:hAnsi="Arial" w:cs="Arial"/>
                <w:sz w:val="18"/>
                <w:szCs w:val="18"/>
              </w:rPr>
              <w:t>.</w:t>
            </w:r>
          </w:p>
          <w:p w14:paraId="3C9EEF1E" w14:textId="384832A2" w:rsidR="00880EC7" w:rsidRDefault="00880EC7" w:rsidP="00956EC5">
            <w:pPr>
              <w:spacing w:before="60" w:after="20"/>
              <w:rPr>
                <w:rFonts w:ascii="Arial" w:hAnsi="Arial" w:cs="Arial"/>
                <w:sz w:val="18"/>
                <w:szCs w:val="18"/>
              </w:rPr>
            </w:pPr>
          </w:p>
          <w:p w14:paraId="44CB376F" w14:textId="5452485E" w:rsidR="00880EC7" w:rsidRDefault="00880EC7" w:rsidP="00956EC5">
            <w:pPr>
              <w:spacing w:before="60" w:after="20"/>
              <w:rPr>
                <w:rFonts w:ascii="Arial" w:hAnsi="Arial" w:cs="Arial"/>
                <w:sz w:val="18"/>
                <w:szCs w:val="18"/>
              </w:rPr>
            </w:pPr>
            <w:r>
              <w:rPr>
                <w:rFonts w:ascii="Arial" w:hAnsi="Arial" w:cs="Arial"/>
                <w:sz w:val="18"/>
                <w:szCs w:val="18"/>
              </w:rPr>
              <w:t xml:space="preserve">-A project budget was not included or is </w:t>
            </w:r>
            <w:r w:rsidR="00146F88">
              <w:rPr>
                <w:rFonts w:ascii="Arial" w:hAnsi="Arial" w:cs="Arial"/>
                <w:sz w:val="18"/>
                <w:szCs w:val="18"/>
              </w:rPr>
              <w:t xml:space="preserve">missing line-item details. </w:t>
            </w:r>
            <w:r w:rsidR="0098407A">
              <w:rPr>
                <w:rFonts w:ascii="Arial" w:hAnsi="Arial" w:cs="Arial"/>
                <w:sz w:val="18"/>
                <w:szCs w:val="18"/>
              </w:rPr>
              <w:t xml:space="preserve">Applicant does not provide quotes or other information on how they arrived at the proposed project budget. </w:t>
            </w:r>
            <w:r w:rsidR="00146F88">
              <w:rPr>
                <w:rFonts w:ascii="Arial" w:hAnsi="Arial" w:cs="Arial"/>
                <w:sz w:val="18"/>
                <w:szCs w:val="18"/>
              </w:rPr>
              <w:t xml:space="preserve">There is no information provided to show how the proposed project will be </w:t>
            </w:r>
            <w:r w:rsidR="004C7FF8">
              <w:rPr>
                <w:rFonts w:ascii="Arial" w:hAnsi="Arial" w:cs="Arial"/>
                <w:sz w:val="18"/>
                <w:szCs w:val="18"/>
              </w:rPr>
              <w:t>supported</w:t>
            </w:r>
            <w:r w:rsidR="00146F88">
              <w:rPr>
                <w:rFonts w:ascii="Arial" w:hAnsi="Arial" w:cs="Arial"/>
                <w:sz w:val="18"/>
                <w:szCs w:val="18"/>
              </w:rPr>
              <w:t xml:space="preserve"> in the future</w:t>
            </w:r>
            <w:r w:rsidR="0098407A">
              <w:rPr>
                <w:rFonts w:ascii="Arial" w:hAnsi="Arial" w:cs="Arial"/>
                <w:sz w:val="18"/>
                <w:szCs w:val="18"/>
              </w:rPr>
              <w:t>.</w:t>
            </w:r>
          </w:p>
          <w:p w14:paraId="76D614C6" w14:textId="0DE7D89C" w:rsidR="00880EC7" w:rsidRDefault="00880EC7" w:rsidP="00956EC5">
            <w:pPr>
              <w:spacing w:before="60" w:after="20"/>
              <w:rPr>
                <w:rFonts w:ascii="Arial" w:hAnsi="Arial" w:cs="Arial"/>
                <w:sz w:val="18"/>
                <w:szCs w:val="18"/>
              </w:rPr>
            </w:pPr>
          </w:p>
          <w:p w14:paraId="126D82B6" w14:textId="1CA1B1A7" w:rsidR="00880EC7" w:rsidRDefault="00880EC7" w:rsidP="00956EC5">
            <w:pPr>
              <w:spacing w:before="60" w:after="20"/>
              <w:rPr>
                <w:rFonts w:ascii="Arial" w:hAnsi="Arial" w:cs="Arial"/>
                <w:sz w:val="18"/>
                <w:szCs w:val="18"/>
              </w:rPr>
            </w:pPr>
            <w:r>
              <w:rPr>
                <w:rFonts w:ascii="Arial" w:hAnsi="Arial" w:cs="Arial"/>
                <w:sz w:val="18"/>
                <w:szCs w:val="18"/>
              </w:rPr>
              <w:t>-Less than three measurable goals were identified</w:t>
            </w:r>
            <w:r w:rsidR="0098407A">
              <w:rPr>
                <w:rFonts w:ascii="Arial" w:hAnsi="Arial" w:cs="Arial"/>
                <w:sz w:val="18"/>
                <w:szCs w:val="18"/>
              </w:rPr>
              <w:t>.</w:t>
            </w:r>
          </w:p>
          <w:p w14:paraId="442FA65D" w14:textId="730E0B68" w:rsidR="00880EC7" w:rsidRDefault="00880EC7" w:rsidP="00956EC5">
            <w:pPr>
              <w:spacing w:before="60" w:after="20"/>
              <w:rPr>
                <w:rFonts w:ascii="Arial" w:hAnsi="Arial" w:cs="Arial"/>
                <w:sz w:val="18"/>
                <w:szCs w:val="18"/>
              </w:rPr>
            </w:pPr>
          </w:p>
          <w:p w14:paraId="7CD89BE0" w14:textId="7A810862" w:rsidR="00880EC7" w:rsidRDefault="00880EC7" w:rsidP="00956EC5">
            <w:pPr>
              <w:spacing w:before="60" w:after="20"/>
              <w:rPr>
                <w:rFonts w:ascii="Arial" w:hAnsi="Arial" w:cs="Arial"/>
                <w:sz w:val="18"/>
                <w:szCs w:val="18"/>
              </w:rPr>
            </w:pPr>
            <w:r>
              <w:rPr>
                <w:rFonts w:ascii="Arial" w:hAnsi="Arial" w:cs="Arial"/>
                <w:sz w:val="18"/>
                <w:szCs w:val="18"/>
              </w:rPr>
              <w:t>-</w:t>
            </w:r>
            <w:r w:rsidR="004C7FF8">
              <w:rPr>
                <w:rFonts w:ascii="Arial" w:hAnsi="Arial" w:cs="Arial"/>
                <w:sz w:val="18"/>
                <w:szCs w:val="18"/>
              </w:rPr>
              <w:t xml:space="preserve">The applicant does not make a case for the financial need for the project. If supporting documentation is included, it is not easy for the review committee to interpret or tie to the financial need for the project. </w:t>
            </w:r>
          </w:p>
          <w:p w14:paraId="1675FEF7" w14:textId="77777777" w:rsidR="00101C35" w:rsidRPr="001923AD" w:rsidRDefault="00101C35" w:rsidP="008C6F7D">
            <w:pPr>
              <w:spacing w:before="20" w:after="60"/>
              <w:rPr>
                <w:rFonts w:ascii="Arial" w:hAnsi="Arial" w:cs="Arial"/>
                <w:sz w:val="18"/>
                <w:szCs w:val="18"/>
              </w:rPr>
            </w:pPr>
          </w:p>
          <w:p w14:paraId="11C3D3BB" w14:textId="7FC76717" w:rsidR="00A22D36" w:rsidRPr="001923AD" w:rsidRDefault="00A22D36" w:rsidP="00956EC5">
            <w:pPr>
              <w:spacing w:before="20" w:after="60"/>
              <w:rPr>
                <w:rFonts w:ascii="Arial" w:hAnsi="Arial" w:cs="Arial"/>
                <w:sz w:val="18"/>
                <w:szCs w:val="18"/>
              </w:rPr>
            </w:pPr>
            <w:r w:rsidRPr="001923AD">
              <w:rPr>
                <w:rFonts w:ascii="Arial" w:hAnsi="Arial" w:cs="Arial"/>
                <w:i/>
                <w:sz w:val="18"/>
                <w:szCs w:val="18"/>
              </w:rPr>
              <w:lastRenderedPageBreak/>
              <w:t>-0–</w:t>
            </w:r>
            <w:r w:rsidR="005730DB">
              <w:rPr>
                <w:rFonts w:ascii="Arial" w:hAnsi="Arial" w:cs="Arial"/>
                <w:i/>
                <w:sz w:val="18"/>
                <w:szCs w:val="18"/>
              </w:rPr>
              <w:t>10</w:t>
            </w:r>
            <w:r w:rsidRPr="001923AD">
              <w:rPr>
                <w:rFonts w:ascii="Arial" w:hAnsi="Arial" w:cs="Arial"/>
                <w:i/>
                <w:sz w:val="18"/>
                <w:szCs w:val="18"/>
              </w:rPr>
              <w:t xml:space="preserve"> points</w:t>
            </w:r>
          </w:p>
        </w:tc>
        <w:tc>
          <w:tcPr>
            <w:tcW w:w="2677" w:type="dxa"/>
          </w:tcPr>
          <w:p w14:paraId="11E804DE" w14:textId="0399E642" w:rsidR="00A22D36" w:rsidRDefault="00A22D36" w:rsidP="00756545">
            <w:pPr>
              <w:spacing w:before="60" w:after="20"/>
              <w:rPr>
                <w:rFonts w:ascii="Arial" w:hAnsi="Arial" w:cs="Arial"/>
                <w:sz w:val="18"/>
                <w:szCs w:val="18"/>
              </w:rPr>
            </w:pPr>
            <w:r w:rsidRPr="001923AD">
              <w:rPr>
                <w:rFonts w:ascii="Arial" w:hAnsi="Arial" w:cs="Arial"/>
                <w:sz w:val="18"/>
                <w:szCs w:val="18"/>
              </w:rPr>
              <w:lastRenderedPageBreak/>
              <w:t>-</w:t>
            </w:r>
            <w:r w:rsidR="00880EC7">
              <w:rPr>
                <w:rFonts w:ascii="Arial" w:hAnsi="Arial" w:cs="Arial"/>
                <w:sz w:val="18"/>
                <w:szCs w:val="18"/>
              </w:rPr>
              <w:t xml:space="preserve">The applicant has explained how the grant funding will be used but </w:t>
            </w:r>
            <w:r w:rsidR="00146F88">
              <w:rPr>
                <w:rFonts w:ascii="Arial" w:hAnsi="Arial" w:cs="Arial"/>
                <w:sz w:val="18"/>
                <w:szCs w:val="18"/>
              </w:rPr>
              <w:t>some questions remain</w:t>
            </w:r>
            <w:r w:rsidR="0098407A">
              <w:rPr>
                <w:rFonts w:ascii="Arial" w:hAnsi="Arial" w:cs="Arial"/>
                <w:sz w:val="18"/>
                <w:szCs w:val="18"/>
              </w:rPr>
              <w:t>.</w:t>
            </w:r>
          </w:p>
          <w:p w14:paraId="453D9143" w14:textId="65FA86E9" w:rsidR="00880EC7" w:rsidRDefault="00880EC7" w:rsidP="00756545">
            <w:pPr>
              <w:spacing w:before="60" w:after="20"/>
              <w:rPr>
                <w:rFonts w:ascii="Arial" w:hAnsi="Arial" w:cs="Arial"/>
                <w:sz w:val="18"/>
                <w:szCs w:val="18"/>
              </w:rPr>
            </w:pPr>
          </w:p>
          <w:p w14:paraId="57169519" w14:textId="513012B0" w:rsidR="00880EC7" w:rsidRDefault="00880EC7" w:rsidP="00756545">
            <w:pPr>
              <w:spacing w:before="60" w:after="20"/>
              <w:rPr>
                <w:rFonts w:ascii="Arial" w:hAnsi="Arial" w:cs="Arial"/>
                <w:sz w:val="18"/>
                <w:szCs w:val="18"/>
              </w:rPr>
            </w:pPr>
            <w:r>
              <w:rPr>
                <w:rFonts w:ascii="Arial" w:hAnsi="Arial" w:cs="Arial"/>
                <w:sz w:val="18"/>
                <w:szCs w:val="18"/>
              </w:rPr>
              <w:t>-A project budget is included but some details are missing</w:t>
            </w:r>
            <w:r w:rsidR="0098407A">
              <w:rPr>
                <w:rFonts w:ascii="Arial" w:hAnsi="Arial" w:cs="Arial"/>
                <w:sz w:val="18"/>
                <w:szCs w:val="18"/>
              </w:rPr>
              <w:t xml:space="preserve">. Applicant does not provide quotes or </w:t>
            </w:r>
            <w:r w:rsidR="00101C35">
              <w:rPr>
                <w:rFonts w:ascii="Arial" w:hAnsi="Arial" w:cs="Arial"/>
                <w:sz w:val="18"/>
                <w:szCs w:val="18"/>
              </w:rPr>
              <w:t>only provided limited</w:t>
            </w:r>
            <w:r w:rsidR="0098407A">
              <w:rPr>
                <w:rFonts w:ascii="Arial" w:hAnsi="Arial" w:cs="Arial"/>
                <w:sz w:val="18"/>
                <w:szCs w:val="18"/>
              </w:rPr>
              <w:t xml:space="preserve"> information on how they arrived at the proposed project budget. </w:t>
            </w:r>
            <w:r w:rsidR="00101C35">
              <w:rPr>
                <w:rFonts w:ascii="Arial" w:hAnsi="Arial" w:cs="Arial"/>
                <w:sz w:val="18"/>
                <w:szCs w:val="18"/>
              </w:rPr>
              <w:t xml:space="preserve">Limited </w:t>
            </w:r>
            <w:r w:rsidR="0098407A">
              <w:rPr>
                <w:rFonts w:ascii="Arial" w:hAnsi="Arial" w:cs="Arial"/>
                <w:sz w:val="18"/>
                <w:szCs w:val="18"/>
              </w:rPr>
              <w:t xml:space="preserve">information </w:t>
            </w:r>
            <w:r w:rsidR="00101C35">
              <w:rPr>
                <w:rFonts w:ascii="Arial" w:hAnsi="Arial" w:cs="Arial"/>
                <w:sz w:val="18"/>
                <w:szCs w:val="18"/>
              </w:rPr>
              <w:t xml:space="preserve">is </w:t>
            </w:r>
            <w:r w:rsidR="0098407A">
              <w:rPr>
                <w:rFonts w:ascii="Arial" w:hAnsi="Arial" w:cs="Arial"/>
                <w:sz w:val="18"/>
                <w:szCs w:val="18"/>
              </w:rPr>
              <w:t xml:space="preserve">provided </w:t>
            </w:r>
            <w:r w:rsidR="00101C35">
              <w:rPr>
                <w:rFonts w:ascii="Arial" w:hAnsi="Arial" w:cs="Arial"/>
                <w:sz w:val="18"/>
                <w:szCs w:val="18"/>
              </w:rPr>
              <w:t>that</w:t>
            </w:r>
            <w:r w:rsidR="0098407A">
              <w:rPr>
                <w:rFonts w:ascii="Arial" w:hAnsi="Arial" w:cs="Arial"/>
                <w:sz w:val="18"/>
                <w:szCs w:val="18"/>
              </w:rPr>
              <w:t xml:space="preserve"> </w:t>
            </w:r>
            <w:r w:rsidR="00101C35">
              <w:rPr>
                <w:rFonts w:ascii="Arial" w:hAnsi="Arial" w:cs="Arial"/>
                <w:sz w:val="18"/>
                <w:szCs w:val="18"/>
              </w:rPr>
              <w:t>explains</w:t>
            </w:r>
            <w:r w:rsidR="0098407A">
              <w:rPr>
                <w:rFonts w:ascii="Arial" w:hAnsi="Arial" w:cs="Arial"/>
                <w:sz w:val="18"/>
                <w:szCs w:val="18"/>
              </w:rPr>
              <w:t xml:space="preserve"> how the proposed project will be </w:t>
            </w:r>
            <w:r w:rsidR="004C7FF8">
              <w:rPr>
                <w:rFonts w:ascii="Arial" w:hAnsi="Arial" w:cs="Arial"/>
                <w:sz w:val="18"/>
                <w:szCs w:val="18"/>
              </w:rPr>
              <w:t>supported</w:t>
            </w:r>
            <w:r w:rsidR="0098407A">
              <w:rPr>
                <w:rFonts w:ascii="Arial" w:hAnsi="Arial" w:cs="Arial"/>
                <w:sz w:val="18"/>
                <w:szCs w:val="18"/>
              </w:rPr>
              <w:t xml:space="preserve"> in the future.</w:t>
            </w:r>
          </w:p>
          <w:p w14:paraId="2F2197AA" w14:textId="36C422C2" w:rsidR="00880EC7" w:rsidRDefault="00880EC7" w:rsidP="00756545">
            <w:pPr>
              <w:spacing w:before="60" w:after="20"/>
              <w:rPr>
                <w:rFonts w:ascii="Arial" w:hAnsi="Arial" w:cs="Arial"/>
                <w:sz w:val="18"/>
                <w:szCs w:val="18"/>
              </w:rPr>
            </w:pPr>
          </w:p>
          <w:p w14:paraId="1D7649B1" w14:textId="1EA132AC" w:rsidR="00880EC7" w:rsidRDefault="00880EC7" w:rsidP="00756545">
            <w:pPr>
              <w:spacing w:before="60" w:after="20"/>
              <w:rPr>
                <w:rFonts w:ascii="Arial" w:hAnsi="Arial" w:cs="Arial"/>
                <w:sz w:val="18"/>
                <w:szCs w:val="18"/>
              </w:rPr>
            </w:pPr>
            <w:r>
              <w:rPr>
                <w:rFonts w:ascii="Arial" w:hAnsi="Arial" w:cs="Arial"/>
                <w:sz w:val="18"/>
                <w:szCs w:val="18"/>
              </w:rPr>
              <w:t xml:space="preserve">-Three measurable goals have been identified but baseline </w:t>
            </w:r>
            <w:r w:rsidR="00101C35">
              <w:rPr>
                <w:rFonts w:ascii="Arial" w:hAnsi="Arial" w:cs="Arial"/>
                <w:sz w:val="18"/>
                <w:szCs w:val="18"/>
              </w:rPr>
              <w:t>metrics are</w:t>
            </w:r>
            <w:r>
              <w:rPr>
                <w:rFonts w:ascii="Arial" w:hAnsi="Arial" w:cs="Arial"/>
                <w:sz w:val="18"/>
                <w:szCs w:val="18"/>
              </w:rPr>
              <w:t xml:space="preserve"> missing</w:t>
            </w:r>
            <w:r w:rsidR="00101C35">
              <w:rPr>
                <w:rFonts w:ascii="Arial" w:hAnsi="Arial" w:cs="Arial"/>
                <w:sz w:val="18"/>
                <w:szCs w:val="18"/>
              </w:rPr>
              <w:t>.</w:t>
            </w:r>
          </w:p>
          <w:p w14:paraId="1AB6F647" w14:textId="7812B0B2" w:rsidR="00880EC7" w:rsidRDefault="00880EC7" w:rsidP="00756545">
            <w:pPr>
              <w:spacing w:before="60" w:after="20"/>
              <w:rPr>
                <w:rFonts w:ascii="Arial" w:hAnsi="Arial" w:cs="Arial"/>
                <w:sz w:val="18"/>
                <w:szCs w:val="18"/>
              </w:rPr>
            </w:pPr>
          </w:p>
          <w:p w14:paraId="001191A2" w14:textId="694BCE09" w:rsidR="00880EC7" w:rsidRPr="001923AD" w:rsidRDefault="00880EC7" w:rsidP="00756545">
            <w:pPr>
              <w:spacing w:before="60" w:after="20"/>
              <w:rPr>
                <w:rFonts w:ascii="Arial" w:hAnsi="Arial" w:cs="Arial"/>
                <w:sz w:val="18"/>
                <w:szCs w:val="18"/>
              </w:rPr>
            </w:pPr>
            <w:r>
              <w:rPr>
                <w:rFonts w:ascii="Arial" w:hAnsi="Arial" w:cs="Arial"/>
                <w:sz w:val="18"/>
                <w:szCs w:val="18"/>
              </w:rPr>
              <w:t>-Supporting documentation does not support financial need</w:t>
            </w:r>
            <w:r w:rsidR="00101C35">
              <w:rPr>
                <w:rFonts w:ascii="Arial" w:hAnsi="Arial" w:cs="Arial"/>
                <w:sz w:val="18"/>
                <w:szCs w:val="18"/>
              </w:rPr>
              <w:t xml:space="preserve"> for the project.</w:t>
            </w:r>
          </w:p>
          <w:p w14:paraId="1FE89B60" w14:textId="73AF2373" w:rsidR="00101C35" w:rsidRDefault="00101C35" w:rsidP="008C6F7D">
            <w:pPr>
              <w:spacing w:before="20" w:after="60"/>
              <w:rPr>
                <w:rFonts w:ascii="Arial" w:hAnsi="Arial" w:cs="Arial"/>
                <w:sz w:val="18"/>
                <w:szCs w:val="18"/>
              </w:rPr>
            </w:pPr>
          </w:p>
          <w:p w14:paraId="20EFE2CC" w14:textId="2DDC74DE" w:rsidR="004C7FF8" w:rsidRDefault="004C7FF8" w:rsidP="008C6F7D">
            <w:pPr>
              <w:spacing w:before="20" w:after="60"/>
              <w:rPr>
                <w:rFonts w:ascii="Arial" w:hAnsi="Arial" w:cs="Arial"/>
                <w:sz w:val="18"/>
                <w:szCs w:val="18"/>
              </w:rPr>
            </w:pPr>
          </w:p>
          <w:p w14:paraId="7D7C2A6F" w14:textId="1F74D099" w:rsidR="004C7FF8" w:rsidRDefault="004C7FF8" w:rsidP="008C6F7D">
            <w:pPr>
              <w:spacing w:before="20" w:after="60"/>
              <w:rPr>
                <w:rFonts w:ascii="Arial" w:hAnsi="Arial" w:cs="Arial"/>
                <w:sz w:val="18"/>
                <w:szCs w:val="18"/>
              </w:rPr>
            </w:pPr>
          </w:p>
          <w:p w14:paraId="3B87FC64" w14:textId="77777777" w:rsidR="004C7FF8" w:rsidRPr="001923AD" w:rsidRDefault="004C7FF8" w:rsidP="008C6F7D">
            <w:pPr>
              <w:spacing w:before="20" w:after="60"/>
              <w:rPr>
                <w:rFonts w:ascii="Arial" w:hAnsi="Arial" w:cs="Arial"/>
                <w:sz w:val="18"/>
                <w:szCs w:val="18"/>
              </w:rPr>
            </w:pPr>
          </w:p>
          <w:p w14:paraId="78EDB668" w14:textId="6D2BCB93" w:rsidR="00A22D36" w:rsidRPr="001923AD" w:rsidRDefault="00A22D36" w:rsidP="00956EC5">
            <w:pPr>
              <w:spacing w:before="20" w:after="60"/>
              <w:rPr>
                <w:rFonts w:ascii="Arial" w:hAnsi="Arial" w:cs="Arial"/>
                <w:sz w:val="18"/>
                <w:szCs w:val="18"/>
              </w:rPr>
            </w:pPr>
            <w:r w:rsidRPr="001923AD">
              <w:rPr>
                <w:rFonts w:ascii="Arial" w:hAnsi="Arial" w:cs="Arial"/>
                <w:i/>
                <w:sz w:val="18"/>
                <w:szCs w:val="18"/>
              </w:rPr>
              <w:lastRenderedPageBreak/>
              <w:t>1</w:t>
            </w:r>
            <w:r>
              <w:rPr>
                <w:rFonts w:ascii="Arial" w:hAnsi="Arial" w:cs="Arial"/>
                <w:i/>
                <w:sz w:val="18"/>
                <w:szCs w:val="18"/>
              </w:rPr>
              <w:t>1</w:t>
            </w:r>
            <w:r w:rsidRPr="001923AD">
              <w:rPr>
                <w:rFonts w:ascii="Arial" w:hAnsi="Arial" w:cs="Arial"/>
                <w:i/>
                <w:sz w:val="18"/>
                <w:szCs w:val="18"/>
              </w:rPr>
              <w:t>–</w:t>
            </w:r>
            <w:r>
              <w:rPr>
                <w:rFonts w:ascii="Arial" w:hAnsi="Arial" w:cs="Arial"/>
                <w:i/>
                <w:sz w:val="18"/>
                <w:szCs w:val="18"/>
              </w:rPr>
              <w:t>15</w:t>
            </w:r>
            <w:r w:rsidRPr="001923AD">
              <w:rPr>
                <w:rFonts w:ascii="Arial" w:hAnsi="Arial" w:cs="Arial"/>
                <w:i/>
                <w:sz w:val="18"/>
                <w:szCs w:val="18"/>
              </w:rPr>
              <w:t xml:space="preserve"> points</w:t>
            </w:r>
          </w:p>
        </w:tc>
        <w:tc>
          <w:tcPr>
            <w:tcW w:w="2678" w:type="dxa"/>
          </w:tcPr>
          <w:p w14:paraId="2964A452" w14:textId="62EA9C29" w:rsidR="00A22D36" w:rsidRDefault="00A22D36" w:rsidP="00956EC5">
            <w:pPr>
              <w:spacing w:before="60" w:after="20"/>
              <w:rPr>
                <w:rFonts w:ascii="Arial" w:hAnsi="Arial" w:cs="Arial"/>
                <w:sz w:val="18"/>
                <w:szCs w:val="18"/>
              </w:rPr>
            </w:pPr>
            <w:r w:rsidRPr="001923AD">
              <w:rPr>
                <w:rFonts w:ascii="Arial" w:hAnsi="Arial" w:cs="Arial"/>
                <w:sz w:val="18"/>
                <w:szCs w:val="18"/>
              </w:rPr>
              <w:lastRenderedPageBreak/>
              <w:t>-</w:t>
            </w:r>
            <w:r w:rsidR="005730DB">
              <w:rPr>
                <w:rFonts w:ascii="Arial" w:hAnsi="Arial" w:cs="Arial"/>
                <w:sz w:val="18"/>
                <w:szCs w:val="18"/>
              </w:rPr>
              <w:t>The applicant has explained in detail</w:t>
            </w:r>
            <w:r w:rsidR="00880EC7">
              <w:rPr>
                <w:rFonts w:ascii="Arial" w:hAnsi="Arial" w:cs="Arial"/>
                <w:sz w:val="18"/>
                <w:szCs w:val="18"/>
              </w:rPr>
              <w:t xml:space="preserve"> how the grant funding will be used</w:t>
            </w:r>
            <w:r w:rsidR="00101C35">
              <w:rPr>
                <w:rFonts w:ascii="Arial" w:hAnsi="Arial" w:cs="Arial"/>
                <w:sz w:val="18"/>
                <w:szCs w:val="18"/>
              </w:rPr>
              <w:t>.</w:t>
            </w:r>
          </w:p>
          <w:p w14:paraId="042DFFB3" w14:textId="73B720F5" w:rsidR="00880EC7" w:rsidRDefault="00880EC7" w:rsidP="00956EC5">
            <w:pPr>
              <w:spacing w:before="60" w:after="20"/>
              <w:rPr>
                <w:rFonts w:ascii="Arial" w:hAnsi="Arial" w:cs="Arial"/>
                <w:sz w:val="18"/>
                <w:szCs w:val="18"/>
              </w:rPr>
            </w:pPr>
          </w:p>
          <w:p w14:paraId="7342155E" w14:textId="6D123A07" w:rsidR="00101C35" w:rsidRDefault="00880EC7" w:rsidP="00101C35">
            <w:pPr>
              <w:spacing w:before="60" w:after="20"/>
              <w:rPr>
                <w:rFonts w:ascii="Arial" w:hAnsi="Arial" w:cs="Arial"/>
                <w:sz w:val="18"/>
                <w:szCs w:val="18"/>
              </w:rPr>
            </w:pPr>
            <w:r>
              <w:rPr>
                <w:rFonts w:ascii="Arial" w:hAnsi="Arial" w:cs="Arial"/>
                <w:sz w:val="18"/>
                <w:szCs w:val="18"/>
              </w:rPr>
              <w:t>-A detailed project budget has been included</w:t>
            </w:r>
            <w:r w:rsidR="00101C35">
              <w:rPr>
                <w:rFonts w:ascii="Arial" w:hAnsi="Arial" w:cs="Arial"/>
                <w:sz w:val="18"/>
                <w:szCs w:val="18"/>
              </w:rPr>
              <w:t xml:space="preserve">. Applicant has provided quotes or detailed information on how they arrived at the proposed project budget. Detailed information is provided that explains how the proposed project will be </w:t>
            </w:r>
            <w:r w:rsidR="004C7FF8">
              <w:rPr>
                <w:rFonts w:ascii="Arial" w:hAnsi="Arial" w:cs="Arial"/>
                <w:sz w:val="18"/>
                <w:szCs w:val="18"/>
              </w:rPr>
              <w:t>supported</w:t>
            </w:r>
            <w:r w:rsidR="00101C35">
              <w:rPr>
                <w:rFonts w:ascii="Arial" w:hAnsi="Arial" w:cs="Arial"/>
                <w:sz w:val="18"/>
                <w:szCs w:val="18"/>
              </w:rPr>
              <w:t xml:space="preserve"> in the future.</w:t>
            </w:r>
          </w:p>
          <w:p w14:paraId="2E4BBA3F" w14:textId="20D7898C" w:rsidR="00880EC7" w:rsidRDefault="00880EC7" w:rsidP="00880EC7">
            <w:pPr>
              <w:spacing w:before="60" w:after="20"/>
              <w:rPr>
                <w:rFonts w:ascii="Arial" w:hAnsi="Arial" w:cs="Arial"/>
                <w:sz w:val="18"/>
                <w:szCs w:val="18"/>
              </w:rPr>
            </w:pPr>
          </w:p>
          <w:p w14:paraId="07C4961C" w14:textId="77777777" w:rsidR="00101C35" w:rsidRDefault="00101C35" w:rsidP="00880EC7">
            <w:pPr>
              <w:spacing w:before="60" w:after="20"/>
              <w:rPr>
                <w:rFonts w:ascii="Arial" w:hAnsi="Arial" w:cs="Arial"/>
                <w:sz w:val="18"/>
                <w:szCs w:val="18"/>
              </w:rPr>
            </w:pPr>
          </w:p>
          <w:p w14:paraId="02DFF8D9" w14:textId="5EA13BA0" w:rsidR="00880EC7" w:rsidRDefault="00880EC7" w:rsidP="00880EC7">
            <w:pPr>
              <w:spacing w:before="60" w:after="20"/>
              <w:rPr>
                <w:rFonts w:ascii="Arial" w:hAnsi="Arial" w:cs="Arial"/>
                <w:sz w:val="18"/>
                <w:szCs w:val="18"/>
              </w:rPr>
            </w:pPr>
            <w:r>
              <w:rPr>
                <w:rFonts w:ascii="Arial" w:hAnsi="Arial" w:cs="Arial"/>
                <w:sz w:val="18"/>
                <w:szCs w:val="18"/>
              </w:rPr>
              <w:t>-</w:t>
            </w:r>
            <w:r w:rsidR="00101C35">
              <w:rPr>
                <w:rFonts w:ascii="Arial" w:hAnsi="Arial" w:cs="Arial"/>
                <w:sz w:val="18"/>
                <w:szCs w:val="18"/>
              </w:rPr>
              <w:t>The applicant has developed t</w:t>
            </w:r>
            <w:r>
              <w:rPr>
                <w:rFonts w:ascii="Arial" w:hAnsi="Arial" w:cs="Arial"/>
                <w:sz w:val="18"/>
                <w:szCs w:val="18"/>
              </w:rPr>
              <w:t xml:space="preserve">hree measurable goals </w:t>
            </w:r>
            <w:r w:rsidR="00101C35">
              <w:rPr>
                <w:rFonts w:ascii="Arial" w:hAnsi="Arial" w:cs="Arial"/>
                <w:sz w:val="18"/>
                <w:szCs w:val="18"/>
              </w:rPr>
              <w:t xml:space="preserve">for the project funding </w:t>
            </w:r>
            <w:r>
              <w:rPr>
                <w:rFonts w:ascii="Arial" w:hAnsi="Arial" w:cs="Arial"/>
                <w:sz w:val="18"/>
                <w:szCs w:val="18"/>
              </w:rPr>
              <w:t>with baseline metrics</w:t>
            </w:r>
            <w:r w:rsidR="00101C35">
              <w:rPr>
                <w:rFonts w:ascii="Arial" w:hAnsi="Arial" w:cs="Arial"/>
                <w:sz w:val="18"/>
                <w:szCs w:val="18"/>
              </w:rPr>
              <w:t>.</w:t>
            </w:r>
          </w:p>
          <w:p w14:paraId="2699C1C6" w14:textId="73AB97C0" w:rsidR="00880EC7" w:rsidRDefault="00880EC7" w:rsidP="00880EC7">
            <w:pPr>
              <w:spacing w:before="60" w:after="20"/>
              <w:rPr>
                <w:rFonts w:ascii="Arial" w:hAnsi="Arial" w:cs="Arial"/>
                <w:sz w:val="18"/>
                <w:szCs w:val="18"/>
              </w:rPr>
            </w:pPr>
          </w:p>
          <w:p w14:paraId="18E9A440" w14:textId="65B8DA97" w:rsidR="00880EC7" w:rsidRPr="00880EC7" w:rsidRDefault="00880EC7" w:rsidP="00880EC7">
            <w:pPr>
              <w:spacing w:before="60" w:after="20"/>
              <w:rPr>
                <w:rFonts w:ascii="Arial" w:hAnsi="Arial" w:cs="Arial"/>
                <w:sz w:val="18"/>
                <w:szCs w:val="18"/>
              </w:rPr>
            </w:pPr>
            <w:r>
              <w:rPr>
                <w:rFonts w:ascii="Arial" w:hAnsi="Arial" w:cs="Arial"/>
                <w:sz w:val="18"/>
                <w:szCs w:val="18"/>
              </w:rPr>
              <w:t xml:space="preserve">-Financial need </w:t>
            </w:r>
            <w:r w:rsidR="00101C35">
              <w:rPr>
                <w:rFonts w:ascii="Arial" w:hAnsi="Arial" w:cs="Arial"/>
                <w:sz w:val="18"/>
                <w:szCs w:val="18"/>
              </w:rPr>
              <w:t xml:space="preserve">for the project </w:t>
            </w:r>
            <w:r w:rsidR="004C7FF8">
              <w:rPr>
                <w:rFonts w:ascii="Arial" w:hAnsi="Arial" w:cs="Arial"/>
                <w:sz w:val="18"/>
                <w:szCs w:val="18"/>
              </w:rPr>
              <w:t xml:space="preserve">is clear and is supported </w:t>
            </w:r>
            <w:r>
              <w:rPr>
                <w:rFonts w:ascii="Arial" w:hAnsi="Arial" w:cs="Arial"/>
                <w:sz w:val="18"/>
                <w:szCs w:val="18"/>
              </w:rPr>
              <w:t xml:space="preserve">through </w:t>
            </w:r>
            <w:r w:rsidR="004C7FF8">
              <w:rPr>
                <w:rFonts w:ascii="Arial" w:hAnsi="Arial" w:cs="Arial"/>
                <w:sz w:val="18"/>
                <w:szCs w:val="18"/>
              </w:rPr>
              <w:t>additional</w:t>
            </w:r>
            <w:r>
              <w:rPr>
                <w:rFonts w:ascii="Arial" w:hAnsi="Arial" w:cs="Arial"/>
                <w:sz w:val="18"/>
                <w:szCs w:val="18"/>
              </w:rPr>
              <w:t xml:space="preserve"> documentation</w:t>
            </w:r>
            <w:r w:rsidR="00101C35">
              <w:rPr>
                <w:rFonts w:ascii="Arial" w:hAnsi="Arial" w:cs="Arial"/>
                <w:sz w:val="18"/>
                <w:szCs w:val="18"/>
              </w:rPr>
              <w:t>.</w:t>
            </w:r>
          </w:p>
          <w:p w14:paraId="0ED41B26" w14:textId="77777777" w:rsidR="00A22D36" w:rsidRPr="001923AD" w:rsidRDefault="00A22D36" w:rsidP="008C6F7D">
            <w:pPr>
              <w:spacing w:before="20" w:after="60"/>
              <w:rPr>
                <w:rFonts w:ascii="Arial" w:hAnsi="Arial" w:cs="Arial"/>
                <w:sz w:val="18"/>
                <w:szCs w:val="18"/>
              </w:rPr>
            </w:pPr>
          </w:p>
          <w:p w14:paraId="080E2E1A" w14:textId="230B3F0A" w:rsidR="004C7FF8" w:rsidRDefault="004C7FF8" w:rsidP="008C6F7D">
            <w:pPr>
              <w:spacing w:before="20" w:after="60"/>
              <w:rPr>
                <w:rFonts w:ascii="Arial" w:hAnsi="Arial" w:cs="Arial"/>
                <w:sz w:val="18"/>
                <w:szCs w:val="18"/>
              </w:rPr>
            </w:pPr>
          </w:p>
          <w:p w14:paraId="017E20D4" w14:textId="77777777" w:rsidR="004C7FF8" w:rsidRPr="001923AD" w:rsidRDefault="004C7FF8" w:rsidP="008C6F7D">
            <w:pPr>
              <w:spacing w:before="20" w:after="60"/>
              <w:rPr>
                <w:rFonts w:ascii="Arial" w:hAnsi="Arial" w:cs="Arial"/>
                <w:sz w:val="18"/>
                <w:szCs w:val="18"/>
              </w:rPr>
            </w:pPr>
          </w:p>
          <w:p w14:paraId="527BA286" w14:textId="399D9361" w:rsidR="00A22D36" w:rsidRPr="001923AD" w:rsidRDefault="00A22D36" w:rsidP="008C6F7D">
            <w:pPr>
              <w:spacing w:before="20" w:after="60"/>
              <w:rPr>
                <w:rFonts w:ascii="Arial" w:hAnsi="Arial" w:cs="Arial"/>
                <w:sz w:val="18"/>
                <w:szCs w:val="18"/>
              </w:rPr>
            </w:pPr>
            <w:r>
              <w:rPr>
                <w:rFonts w:ascii="Arial" w:hAnsi="Arial" w:cs="Arial"/>
                <w:i/>
                <w:sz w:val="18"/>
                <w:szCs w:val="18"/>
              </w:rPr>
              <w:lastRenderedPageBreak/>
              <w:t>16-20</w:t>
            </w:r>
            <w:r w:rsidRPr="001923AD">
              <w:rPr>
                <w:rFonts w:ascii="Arial" w:hAnsi="Arial" w:cs="Arial"/>
                <w:i/>
                <w:sz w:val="18"/>
                <w:szCs w:val="18"/>
              </w:rPr>
              <w:t xml:space="preserve"> points</w:t>
            </w:r>
          </w:p>
        </w:tc>
        <w:tc>
          <w:tcPr>
            <w:tcW w:w="1620" w:type="dxa"/>
            <w:vAlign w:val="center"/>
          </w:tcPr>
          <w:p w14:paraId="09DA02AD" w14:textId="77777777" w:rsidR="00A22D36" w:rsidRPr="00645632" w:rsidRDefault="00A22D36" w:rsidP="008C432A">
            <w:pPr>
              <w:spacing w:before="120" w:after="120"/>
              <w:jc w:val="center"/>
              <w:rPr>
                <w:rFonts w:ascii="Arial" w:hAnsi="Arial" w:cs="Arial"/>
                <w:b/>
                <w:sz w:val="18"/>
                <w:szCs w:val="18"/>
              </w:rPr>
            </w:pPr>
            <w:r w:rsidRPr="00645632">
              <w:rPr>
                <w:rFonts w:ascii="Arial" w:hAnsi="Arial" w:cs="Arial"/>
                <w:b/>
                <w:sz w:val="18"/>
                <w:szCs w:val="18"/>
              </w:rPr>
              <w:lastRenderedPageBreak/>
              <w:fldChar w:fldCharType="begin">
                <w:ffData>
                  <w:name w:val="Text1"/>
                  <w:enabled/>
                  <w:calcOnExit w:val="0"/>
                  <w:textInput/>
                </w:ffData>
              </w:fldChar>
            </w:r>
            <w:r w:rsidRPr="00645632">
              <w:rPr>
                <w:rFonts w:ascii="Arial" w:hAnsi="Arial" w:cs="Arial"/>
                <w:b/>
                <w:sz w:val="18"/>
                <w:szCs w:val="18"/>
              </w:rPr>
              <w:instrText xml:space="preserve"> FORMTEXT </w:instrText>
            </w:r>
            <w:r w:rsidRPr="00645632">
              <w:rPr>
                <w:rFonts w:ascii="Arial" w:hAnsi="Arial" w:cs="Arial"/>
                <w:b/>
                <w:sz w:val="18"/>
                <w:szCs w:val="18"/>
              </w:rPr>
            </w:r>
            <w:r w:rsidRPr="00645632">
              <w:rPr>
                <w:rFonts w:ascii="Arial" w:hAnsi="Arial" w:cs="Arial"/>
                <w:b/>
                <w:sz w:val="18"/>
                <w:szCs w:val="18"/>
              </w:rPr>
              <w:fldChar w:fldCharType="separate"/>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fldChar w:fldCharType="end"/>
            </w:r>
          </w:p>
          <w:p w14:paraId="6C16DA80" w14:textId="2912B5EC" w:rsidR="00A22D36" w:rsidRPr="00645632" w:rsidRDefault="00A22D36" w:rsidP="008C432A">
            <w:pPr>
              <w:spacing w:before="120" w:after="120"/>
              <w:jc w:val="center"/>
              <w:rPr>
                <w:rFonts w:ascii="Arial" w:hAnsi="Arial" w:cs="Arial"/>
                <w:b/>
                <w:sz w:val="18"/>
                <w:szCs w:val="18"/>
              </w:rPr>
            </w:pPr>
            <w:r>
              <w:rPr>
                <w:rFonts w:ascii="Arial" w:hAnsi="Arial" w:cs="Arial"/>
                <w:sz w:val="18"/>
                <w:szCs w:val="18"/>
              </w:rPr>
              <w:t>out of 20</w:t>
            </w:r>
          </w:p>
        </w:tc>
        <w:tc>
          <w:tcPr>
            <w:tcW w:w="2318" w:type="dxa"/>
            <w:gridSpan w:val="2"/>
          </w:tcPr>
          <w:p w14:paraId="1BCD7876" w14:textId="77777777" w:rsidR="00A22D36" w:rsidRPr="00645632" w:rsidRDefault="00A22D36" w:rsidP="008C432A">
            <w:pPr>
              <w:spacing w:before="120" w:after="120"/>
              <w:jc w:val="center"/>
              <w:rPr>
                <w:rFonts w:ascii="Arial" w:hAnsi="Arial" w:cs="Arial"/>
                <w:b/>
                <w:sz w:val="18"/>
                <w:szCs w:val="18"/>
              </w:rPr>
            </w:pPr>
          </w:p>
        </w:tc>
      </w:tr>
      <w:tr w:rsidR="00A22D36" w:rsidRPr="00645632" w14:paraId="1A54CD8A" w14:textId="349310EF" w:rsidTr="00F670CA">
        <w:trPr>
          <w:gridAfter w:val="1"/>
          <w:wAfter w:w="360" w:type="dxa"/>
          <w:trHeight w:val="1691"/>
        </w:trPr>
        <w:tc>
          <w:tcPr>
            <w:tcW w:w="1890" w:type="dxa"/>
            <w:shd w:val="clear" w:color="auto" w:fill="F2F2F2" w:themeFill="background1" w:themeFillShade="F2"/>
          </w:tcPr>
          <w:p w14:paraId="11313777" w14:textId="5483B2E5" w:rsidR="00A22D36" w:rsidRPr="00645632" w:rsidRDefault="00A22D36" w:rsidP="00ED631F">
            <w:pPr>
              <w:spacing w:before="60" w:after="60"/>
              <w:rPr>
                <w:rFonts w:ascii="Arial" w:hAnsi="Arial" w:cs="Arial"/>
                <w:b/>
                <w:sz w:val="18"/>
                <w:szCs w:val="18"/>
              </w:rPr>
            </w:pPr>
            <w:r>
              <w:rPr>
                <w:rFonts w:ascii="Arial" w:hAnsi="Arial" w:cs="Arial"/>
                <w:b/>
                <w:sz w:val="18"/>
                <w:szCs w:val="18"/>
              </w:rPr>
              <w:t>Community Engagement</w:t>
            </w:r>
          </w:p>
          <w:p w14:paraId="566F646F" w14:textId="77777777" w:rsidR="00A22D36" w:rsidRDefault="00A22D36" w:rsidP="00ED631F">
            <w:pPr>
              <w:spacing w:before="60" w:after="60"/>
              <w:rPr>
                <w:rFonts w:ascii="Arial" w:hAnsi="Arial" w:cs="Arial"/>
                <w:i/>
                <w:sz w:val="18"/>
                <w:szCs w:val="18"/>
              </w:rPr>
            </w:pPr>
          </w:p>
          <w:p w14:paraId="28298CED" w14:textId="07EC377C" w:rsidR="00A22D36" w:rsidRPr="00645632" w:rsidRDefault="00A22D36" w:rsidP="78CD432A">
            <w:pPr>
              <w:spacing w:before="60" w:after="60"/>
              <w:rPr>
                <w:rFonts w:ascii="Arial" w:hAnsi="Arial" w:cs="Arial"/>
                <w:i/>
                <w:iCs/>
                <w:sz w:val="18"/>
                <w:szCs w:val="18"/>
              </w:rPr>
            </w:pPr>
            <w:r>
              <w:rPr>
                <w:rFonts w:ascii="Arial" w:hAnsi="Arial" w:cs="Arial"/>
                <w:i/>
                <w:iCs/>
                <w:sz w:val="18"/>
                <w:szCs w:val="18"/>
              </w:rPr>
              <w:t>10</w:t>
            </w:r>
            <w:r w:rsidRPr="78CD432A">
              <w:rPr>
                <w:rFonts w:ascii="Arial" w:hAnsi="Arial" w:cs="Arial"/>
                <w:i/>
                <w:iCs/>
                <w:sz w:val="18"/>
                <w:szCs w:val="18"/>
              </w:rPr>
              <w:t xml:space="preserve"> Points</w:t>
            </w:r>
          </w:p>
        </w:tc>
        <w:tc>
          <w:tcPr>
            <w:tcW w:w="2677" w:type="dxa"/>
          </w:tcPr>
          <w:p w14:paraId="24CC9FB6" w14:textId="4C91E1EB" w:rsidR="00A22D36" w:rsidRDefault="00A22D36" w:rsidP="00F670CA">
            <w:pPr>
              <w:spacing w:before="20" w:after="60"/>
              <w:rPr>
                <w:rFonts w:ascii="Arial" w:hAnsi="Arial" w:cs="Arial"/>
                <w:sz w:val="18"/>
                <w:szCs w:val="18"/>
              </w:rPr>
            </w:pPr>
            <w:r>
              <w:rPr>
                <w:rFonts w:ascii="Arial" w:hAnsi="Arial" w:cs="Arial"/>
                <w:sz w:val="18"/>
                <w:szCs w:val="18"/>
              </w:rPr>
              <w:t>-The</w:t>
            </w:r>
            <w:r w:rsidR="00F670CA">
              <w:rPr>
                <w:rFonts w:ascii="Arial" w:hAnsi="Arial" w:cs="Arial"/>
                <w:sz w:val="18"/>
                <w:szCs w:val="18"/>
              </w:rPr>
              <w:t xml:space="preserve"> organization has no plans to communicate the TCOMS funding</w:t>
            </w:r>
            <w:r w:rsidR="004C7FF8">
              <w:rPr>
                <w:rFonts w:ascii="Arial" w:hAnsi="Arial" w:cs="Arial"/>
                <w:sz w:val="18"/>
                <w:szCs w:val="18"/>
              </w:rPr>
              <w:t xml:space="preserve"> to the community and/or partners. </w:t>
            </w:r>
          </w:p>
          <w:p w14:paraId="1A1C3370" w14:textId="495E9AE5" w:rsidR="00005B99" w:rsidRDefault="00005B99" w:rsidP="00E8773B">
            <w:pPr>
              <w:spacing w:before="20" w:after="60"/>
              <w:rPr>
                <w:rFonts w:ascii="Arial" w:hAnsi="Arial" w:cs="Arial"/>
                <w:sz w:val="18"/>
                <w:szCs w:val="18"/>
              </w:rPr>
            </w:pPr>
          </w:p>
          <w:p w14:paraId="4D691636" w14:textId="2446434A" w:rsidR="00E8773B" w:rsidRPr="00E8773B" w:rsidRDefault="00E8773B" w:rsidP="00E8773B">
            <w:pPr>
              <w:spacing w:before="20" w:after="60"/>
              <w:rPr>
                <w:rFonts w:ascii="Arial" w:hAnsi="Arial" w:cs="Arial"/>
                <w:sz w:val="18"/>
                <w:szCs w:val="18"/>
              </w:rPr>
            </w:pPr>
            <w:r>
              <w:rPr>
                <w:rFonts w:ascii="Arial" w:hAnsi="Arial" w:cs="Arial"/>
                <w:sz w:val="18"/>
                <w:szCs w:val="18"/>
              </w:rPr>
              <w:t xml:space="preserve">-The organization did not submit a letter of support from the local unit of government. </w:t>
            </w:r>
          </w:p>
          <w:p w14:paraId="38744075" w14:textId="36902C4D" w:rsidR="00005B99" w:rsidRDefault="00005B99" w:rsidP="00ED631F">
            <w:pPr>
              <w:spacing w:before="20" w:after="60"/>
              <w:rPr>
                <w:rFonts w:ascii="Arial" w:hAnsi="Arial" w:cs="Arial"/>
                <w:sz w:val="18"/>
                <w:szCs w:val="18"/>
              </w:rPr>
            </w:pPr>
          </w:p>
          <w:p w14:paraId="54004536" w14:textId="296C0E26" w:rsidR="00E8773B" w:rsidRDefault="00E8773B" w:rsidP="00ED631F">
            <w:pPr>
              <w:spacing w:before="20" w:after="60"/>
              <w:rPr>
                <w:rFonts w:ascii="Arial" w:hAnsi="Arial" w:cs="Arial"/>
                <w:sz w:val="18"/>
                <w:szCs w:val="18"/>
              </w:rPr>
            </w:pPr>
          </w:p>
          <w:p w14:paraId="31678001" w14:textId="6AA662AE" w:rsidR="00E8773B" w:rsidRDefault="00E8773B" w:rsidP="00ED631F">
            <w:pPr>
              <w:spacing w:before="20" w:after="60"/>
              <w:rPr>
                <w:rFonts w:ascii="Arial" w:hAnsi="Arial" w:cs="Arial"/>
                <w:sz w:val="18"/>
                <w:szCs w:val="18"/>
              </w:rPr>
            </w:pPr>
          </w:p>
          <w:p w14:paraId="0C248F85" w14:textId="71A2A0C7" w:rsidR="00E8773B" w:rsidRDefault="00E8773B" w:rsidP="00ED631F">
            <w:pPr>
              <w:spacing w:before="20" w:after="60"/>
              <w:rPr>
                <w:rFonts w:ascii="Arial" w:hAnsi="Arial" w:cs="Arial"/>
                <w:sz w:val="18"/>
                <w:szCs w:val="18"/>
              </w:rPr>
            </w:pPr>
          </w:p>
          <w:p w14:paraId="06FEECBB" w14:textId="7CCC6DEA" w:rsidR="00E8773B" w:rsidRDefault="00E8773B" w:rsidP="00ED631F">
            <w:pPr>
              <w:spacing w:before="20" w:after="60"/>
              <w:rPr>
                <w:rFonts w:ascii="Arial" w:hAnsi="Arial" w:cs="Arial"/>
                <w:sz w:val="18"/>
                <w:szCs w:val="18"/>
              </w:rPr>
            </w:pPr>
          </w:p>
          <w:p w14:paraId="49A19BC0" w14:textId="57E0E466" w:rsidR="00E8773B" w:rsidRDefault="00E8773B" w:rsidP="00ED631F">
            <w:pPr>
              <w:spacing w:before="20" w:after="60"/>
              <w:rPr>
                <w:rFonts w:ascii="Arial" w:hAnsi="Arial" w:cs="Arial"/>
                <w:sz w:val="18"/>
                <w:szCs w:val="18"/>
              </w:rPr>
            </w:pPr>
          </w:p>
          <w:p w14:paraId="69A6FA1D" w14:textId="45D61B4D" w:rsidR="00E8773B" w:rsidRDefault="00E8773B" w:rsidP="00ED631F">
            <w:pPr>
              <w:spacing w:before="20" w:after="60"/>
              <w:rPr>
                <w:rFonts w:ascii="Arial" w:hAnsi="Arial" w:cs="Arial"/>
                <w:sz w:val="18"/>
                <w:szCs w:val="18"/>
              </w:rPr>
            </w:pPr>
          </w:p>
          <w:p w14:paraId="41E240F9" w14:textId="77777777" w:rsidR="00E8773B" w:rsidRPr="00645632" w:rsidRDefault="00E8773B" w:rsidP="00ED631F">
            <w:pPr>
              <w:spacing w:before="20" w:after="60"/>
              <w:rPr>
                <w:rFonts w:ascii="Arial" w:hAnsi="Arial" w:cs="Arial"/>
                <w:sz w:val="18"/>
                <w:szCs w:val="18"/>
              </w:rPr>
            </w:pPr>
          </w:p>
          <w:p w14:paraId="4D89778A" w14:textId="0C32866E" w:rsidR="00A22D36" w:rsidRPr="00645632" w:rsidRDefault="00A22D36" w:rsidP="00ED631F">
            <w:pPr>
              <w:spacing w:before="60" w:after="20"/>
              <w:rPr>
                <w:rFonts w:ascii="Arial" w:hAnsi="Arial" w:cs="Arial"/>
                <w:sz w:val="18"/>
                <w:szCs w:val="18"/>
              </w:rPr>
            </w:pPr>
            <w:r>
              <w:rPr>
                <w:rFonts w:ascii="Arial" w:hAnsi="Arial" w:cs="Arial"/>
                <w:i/>
                <w:sz w:val="18"/>
                <w:szCs w:val="18"/>
              </w:rPr>
              <w:t>0–</w:t>
            </w:r>
            <w:r w:rsidR="005B4B2C">
              <w:rPr>
                <w:rFonts w:ascii="Arial" w:hAnsi="Arial" w:cs="Arial"/>
                <w:i/>
                <w:sz w:val="18"/>
                <w:szCs w:val="18"/>
              </w:rPr>
              <w:t xml:space="preserve">3 </w:t>
            </w:r>
            <w:r w:rsidRPr="00645632">
              <w:rPr>
                <w:rFonts w:ascii="Arial" w:hAnsi="Arial" w:cs="Arial"/>
                <w:i/>
                <w:sz w:val="18"/>
                <w:szCs w:val="18"/>
              </w:rPr>
              <w:t>points</w:t>
            </w:r>
          </w:p>
        </w:tc>
        <w:tc>
          <w:tcPr>
            <w:tcW w:w="2677" w:type="dxa"/>
          </w:tcPr>
          <w:p w14:paraId="6F5E2188" w14:textId="09BFA3C1" w:rsidR="00A22D36" w:rsidRDefault="00A22D36" w:rsidP="00F670CA">
            <w:pPr>
              <w:spacing w:before="20" w:after="60"/>
              <w:rPr>
                <w:rFonts w:ascii="Arial" w:hAnsi="Arial" w:cs="Arial"/>
                <w:sz w:val="18"/>
                <w:szCs w:val="18"/>
              </w:rPr>
            </w:pPr>
            <w:r>
              <w:rPr>
                <w:rFonts w:ascii="Arial" w:hAnsi="Arial" w:cs="Arial"/>
                <w:sz w:val="18"/>
                <w:szCs w:val="18"/>
              </w:rPr>
              <w:t>-</w:t>
            </w:r>
            <w:r w:rsidR="00F670CA">
              <w:rPr>
                <w:rFonts w:ascii="Arial" w:hAnsi="Arial" w:cs="Arial"/>
                <w:sz w:val="18"/>
                <w:szCs w:val="18"/>
              </w:rPr>
              <w:t xml:space="preserve">The organization has plans to communicate the TCOMS funding </w:t>
            </w:r>
            <w:r w:rsidR="004C7FF8">
              <w:rPr>
                <w:rFonts w:ascii="Arial" w:hAnsi="Arial" w:cs="Arial"/>
                <w:sz w:val="18"/>
                <w:szCs w:val="18"/>
              </w:rPr>
              <w:t xml:space="preserve">to the community and/or partners, </w:t>
            </w:r>
            <w:r w:rsidR="00F670CA">
              <w:rPr>
                <w:rFonts w:ascii="Arial" w:hAnsi="Arial" w:cs="Arial"/>
                <w:sz w:val="18"/>
                <w:szCs w:val="18"/>
              </w:rPr>
              <w:t>bu</w:t>
            </w:r>
            <w:r w:rsidR="004C7FF8">
              <w:rPr>
                <w:rFonts w:ascii="Arial" w:hAnsi="Arial" w:cs="Arial"/>
                <w:sz w:val="18"/>
                <w:szCs w:val="18"/>
              </w:rPr>
              <w:t xml:space="preserve">t details are missing or incomplete. </w:t>
            </w:r>
          </w:p>
          <w:p w14:paraId="64F21348" w14:textId="5ED9AB55" w:rsidR="00A22D36" w:rsidRDefault="00A22D36" w:rsidP="00ED631F">
            <w:pPr>
              <w:spacing w:before="20" w:after="60"/>
              <w:rPr>
                <w:rFonts w:ascii="Arial" w:hAnsi="Arial" w:cs="Arial"/>
                <w:sz w:val="18"/>
                <w:szCs w:val="18"/>
              </w:rPr>
            </w:pPr>
            <w:r w:rsidRPr="00645632">
              <w:rPr>
                <w:rFonts w:ascii="Arial" w:hAnsi="Arial" w:cs="Arial"/>
                <w:sz w:val="18"/>
                <w:szCs w:val="18"/>
              </w:rPr>
              <w:t xml:space="preserve"> </w:t>
            </w:r>
          </w:p>
          <w:p w14:paraId="5F8ECC1F" w14:textId="1FE36ECB" w:rsidR="00005B99" w:rsidRDefault="00E8773B" w:rsidP="00ED631F">
            <w:pPr>
              <w:spacing w:before="20" w:after="60"/>
              <w:rPr>
                <w:rFonts w:ascii="Arial" w:hAnsi="Arial" w:cs="Arial"/>
                <w:sz w:val="18"/>
                <w:szCs w:val="18"/>
              </w:rPr>
            </w:pPr>
            <w:r>
              <w:rPr>
                <w:rFonts w:ascii="Arial" w:hAnsi="Arial" w:cs="Arial"/>
                <w:sz w:val="18"/>
                <w:szCs w:val="18"/>
              </w:rPr>
              <w:t xml:space="preserve">-Letter from the Chief Elected Official of the community expresses support for the project. </w:t>
            </w:r>
          </w:p>
          <w:p w14:paraId="731E2F85" w14:textId="6811EFFC" w:rsidR="00E8773B" w:rsidRDefault="00E8773B" w:rsidP="00ED631F">
            <w:pPr>
              <w:spacing w:before="20" w:after="60"/>
              <w:rPr>
                <w:rFonts w:ascii="Arial" w:hAnsi="Arial" w:cs="Arial"/>
                <w:sz w:val="18"/>
                <w:szCs w:val="18"/>
              </w:rPr>
            </w:pPr>
          </w:p>
          <w:p w14:paraId="13307B54" w14:textId="45F804C1" w:rsidR="00E8773B" w:rsidRDefault="00E8773B" w:rsidP="00ED631F">
            <w:pPr>
              <w:spacing w:before="20" w:after="60"/>
              <w:rPr>
                <w:rFonts w:ascii="Arial" w:hAnsi="Arial" w:cs="Arial"/>
                <w:sz w:val="18"/>
                <w:szCs w:val="18"/>
              </w:rPr>
            </w:pPr>
          </w:p>
          <w:p w14:paraId="56DB45A4" w14:textId="350B8323" w:rsidR="00E8773B" w:rsidRDefault="00E8773B" w:rsidP="00ED631F">
            <w:pPr>
              <w:spacing w:before="20" w:after="60"/>
              <w:rPr>
                <w:rFonts w:ascii="Arial" w:hAnsi="Arial" w:cs="Arial"/>
                <w:sz w:val="18"/>
                <w:szCs w:val="18"/>
              </w:rPr>
            </w:pPr>
          </w:p>
          <w:p w14:paraId="15B2B866" w14:textId="0458DD00" w:rsidR="00E8773B" w:rsidRDefault="00E8773B" w:rsidP="00ED631F">
            <w:pPr>
              <w:spacing w:before="20" w:after="60"/>
              <w:rPr>
                <w:rFonts w:ascii="Arial" w:hAnsi="Arial" w:cs="Arial"/>
                <w:sz w:val="18"/>
                <w:szCs w:val="18"/>
              </w:rPr>
            </w:pPr>
          </w:p>
          <w:p w14:paraId="60230876" w14:textId="3B08914D" w:rsidR="00E8773B" w:rsidRDefault="00E8773B" w:rsidP="00ED631F">
            <w:pPr>
              <w:spacing w:before="20" w:after="60"/>
              <w:rPr>
                <w:rFonts w:ascii="Arial" w:hAnsi="Arial" w:cs="Arial"/>
                <w:sz w:val="18"/>
                <w:szCs w:val="18"/>
              </w:rPr>
            </w:pPr>
          </w:p>
          <w:p w14:paraId="11401F58" w14:textId="77777777" w:rsidR="00E8773B" w:rsidRDefault="00E8773B" w:rsidP="00ED631F">
            <w:pPr>
              <w:spacing w:before="20" w:after="60"/>
              <w:rPr>
                <w:rFonts w:ascii="Arial" w:hAnsi="Arial" w:cs="Arial"/>
                <w:sz w:val="18"/>
                <w:szCs w:val="18"/>
              </w:rPr>
            </w:pPr>
          </w:p>
          <w:p w14:paraId="1EE547EC" w14:textId="333D60BB" w:rsidR="00A22D36" w:rsidRPr="00645632" w:rsidRDefault="005B4B2C" w:rsidP="00ED631F">
            <w:pPr>
              <w:spacing w:before="60" w:after="20"/>
              <w:rPr>
                <w:rFonts w:ascii="Arial" w:hAnsi="Arial" w:cs="Arial"/>
                <w:sz w:val="18"/>
                <w:szCs w:val="18"/>
              </w:rPr>
            </w:pPr>
            <w:r>
              <w:rPr>
                <w:rFonts w:ascii="Arial" w:hAnsi="Arial" w:cs="Arial"/>
                <w:i/>
                <w:sz w:val="18"/>
                <w:szCs w:val="18"/>
              </w:rPr>
              <w:t>4</w:t>
            </w:r>
            <w:r w:rsidR="00A22D36">
              <w:rPr>
                <w:rFonts w:ascii="Arial" w:hAnsi="Arial" w:cs="Arial"/>
                <w:i/>
                <w:sz w:val="18"/>
                <w:szCs w:val="18"/>
              </w:rPr>
              <w:t>–</w:t>
            </w:r>
            <w:r>
              <w:rPr>
                <w:rFonts w:ascii="Arial" w:hAnsi="Arial" w:cs="Arial"/>
                <w:i/>
                <w:sz w:val="18"/>
                <w:szCs w:val="18"/>
              </w:rPr>
              <w:t>6</w:t>
            </w:r>
            <w:r w:rsidR="00A22D36" w:rsidRPr="00645632">
              <w:rPr>
                <w:rFonts w:ascii="Arial" w:hAnsi="Arial" w:cs="Arial"/>
                <w:i/>
                <w:sz w:val="18"/>
                <w:szCs w:val="18"/>
              </w:rPr>
              <w:t xml:space="preserve"> points</w:t>
            </w:r>
          </w:p>
        </w:tc>
        <w:tc>
          <w:tcPr>
            <w:tcW w:w="2678" w:type="dxa"/>
          </w:tcPr>
          <w:p w14:paraId="1E53BC3D" w14:textId="484BB428" w:rsidR="00A22D36" w:rsidRDefault="00A22D36" w:rsidP="00880EC7">
            <w:pPr>
              <w:spacing w:before="20" w:after="60"/>
              <w:rPr>
                <w:rFonts w:ascii="Arial" w:hAnsi="Arial" w:cs="Arial"/>
                <w:sz w:val="18"/>
                <w:szCs w:val="18"/>
              </w:rPr>
            </w:pPr>
            <w:r>
              <w:rPr>
                <w:rFonts w:ascii="Arial" w:hAnsi="Arial" w:cs="Arial"/>
                <w:sz w:val="18"/>
                <w:szCs w:val="18"/>
              </w:rPr>
              <w:t xml:space="preserve">-The </w:t>
            </w:r>
            <w:r w:rsidR="00F670CA">
              <w:rPr>
                <w:rFonts w:ascii="Arial" w:hAnsi="Arial" w:cs="Arial"/>
                <w:sz w:val="18"/>
                <w:szCs w:val="18"/>
              </w:rPr>
              <w:t xml:space="preserve">organization has a plan to communicate that they received TCOMS funding </w:t>
            </w:r>
            <w:r w:rsidR="004C7FF8">
              <w:rPr>
                <w:rFonts w:ascii="Arial" w:hAnsi="Arial" w:cs="Arial"/>
                <w:sz w:val="18"/>
                <w:szCs w:val="18"/>
              </w:rPr>
              <w:t xml:space="preserve">to the community and/or partners, </w:t>
            </w:r>
            <w:r w:rsidR="00F670CA">
              <w:rPr>
                <w:rFonts w:ascii="Arial" w:hAnsi="Arial" w:cs="Arial"/>
                <w:sz w:val="18"/>
                <w:szCs w:val="18"/>
              </w:rPr>
              <w:t xml:space="preserve">and </w:t>
            </w:r>
            <w:r w:rsidR="004C7FF8">
              <w:rPr>
                <w:rFonts w:ascii="Arial" w:hAnsi="Arial" w:cs="Arial"/>
                <w:sz w:val="18"/>
                <w:szCs w:val="18"/>
              </w:rPr>
              <w:t xml:space="preserve">they provide detail as to </w:t>
            </w:r>
            <w:r w:rsidR="00F670CA">
              <w:rPr>
                <w:rFonts w:ascii="Arial" w:hAnsi="Arial" w:cs="Arial"/>
                <w:sz w:val="18"/>
                <w:szCs w:val="18"/>
              </w:rPr>
              <w:t xml:space="preserve">how </w:t>
            </w:r>
            <w:r w:rsidR="004C7FF8">
              <w:rPr>
                <w:rFonts w:ascii="Arial" w:hAnsi="Arial" w:cs="Arial"/>
                <w:sz w:val="18"/>
                <w:szCs w:val="18"/>
              </w:rPr>
              <w:t xml:space="preserve">they will carry out that plan. </w:t>
            </w:r>
          </w:p>
          <w:p w14:paraId="1B4B2F7C" w14:textId="2E69706E" w:rsidR="00E8773B" w:rsidRDefault="00E8773B" w:rsidP="00880EC7">
            <w:pPr>
              <w:spacing w:before="20" w:after="60"/>
              <w:rPr>
                <w:rFonts w:ascii="Arial" w:hAnsi="Arial" w:cs="Arial"/>
                <w:sz w:val="18"/>
                <w:szCs w:val="18"/>
              </w:rPr>
            </w:pPr>
          </w:p>
          <w:p w14:paraId="1E0AF146" w14:textId="1AD8AE35" w:rsidR="00E8773B" w:rsidRPr="00E8773B" w:rsidRDefault="00E8773B" w:rsidP="00E8773B">
            <w:pPr>
              <w:spacing w:before="20" w:after="60"/>
              <w:rPr>
                <w:rFonts w:ascii="Arial" w:hAnsi="Arial" w:cs="Arial"/>
                <w:sz w:val="18"/>
                <w:szCs w:val="18"/>
              </w:rPr>
            </w:pPr>
            <w:r>
              <w:rPr>
                <w:rFonts w:ascii="Arial" w:hAnsi="Arial" w:cs="Arial"/>
                <w:sz w:val="18"/>
                <w:szCs w:val="18"/>
              </w:rPr>
              <w:t xml:space="preserve">-Letter from the Chief Elected Official of the community expresses support for the project and the growth of the organization. The letter also demonstrates how the local government plans to support the organization throughout 2023 and 2024. </w:t>
            </w:r>
          </w:p>
          <w:p w14:paraId="167BBDA6" w14:textId="77777777" w:rsidR="00A22D36" w:rsidRDefault="00A22D36" w:rsidP="00ED631F">
            <w:pPr>
              <w:spacing w:before="20" w:after="60"/>
              <w:rPr>
                <w:rFonts w:ascii="Arial" w:hAnsi="Arial" w:cs="Arial"/>
                <w:sz w:val="18"/>
                <w:szCs w:val="18"/>
              </w:rPr>
            </w:pPr>
          </w:p>
          <w:p w14:paraId="20D6BA64" w14:textId="485BE00F" w:rsidR="00A22D36" w:rsidRPr="00645632" w:rsidRDefault="005B4B2C" w:rsidP="00530E14">
            <w:pPr>
              <w:spacing w:before="60" w:after="20"/>
              <w:rPr>
                <w:rFonts w:ascii="Arial" w:hAnsi="Arial" w:cs="Arial"/>
                <w:i/>
                <w:sz w:val="18"/>
                <w:szCs w:val="18"/>
              </w:rPr>
            </w:pPr>
            <w:r>
              <w:rPr>
                <w:rFonts w:ascii="Arial" w:hAnsi="Arial" w:cs="Arial"/>
                <w:i/>
                <w:sz w:val="18"/>
                <w:szCs w:val="18"/>
              </w:rPr>
              <w:t>7</w:t>
            </w:r>
            <w:r w:rsidR="00A22D36">
              <w:rPr>
                <w:rFonts w:ascii="Arial" w:hAnsi="Arial" w:cs="Arial"/>
                <w:i/>
                <w:sz w:val="18"/>
                <w:szCs w:val="18"/>
              </w:rPr>
              <w:t>-</w:t>
            </w:r>
            <w:r w:rsidR="00880EC7">
              <w:rPr>
                <w:rFonts w:ascii="Arial" w:hAnsi="Arial" w:cs="Arial"/>
                <w:i/>
                <w:sz w:val="18"/>
                <w:szCs w:val="18"/>
              </w:rPr>
              <w:t>10</w:t>
            </w:r>
            <w:r w:rsidR="00A22D36" w:rsidRPr="00645632">
              <w:rPr>
                <w:rFonts w:ascii="Arial" w:hAnsi="Arial" w:cs="Arial"/>
                <w:i/>
                <w:sz w:val="18"/>
                <w:szCs w:val="18"/>
              </w:rPr>
              <w:t xml:space="preserve"> points</w:t>
            </w:r>
          </w:p>
        </w:tc>
        <w:tc>
          <w:tcPr>
            <w:tcW w:w="1620" w:type="dxa"/>
            <w:vAlign w:val="center"/>
          </w:tcPr>
          <w:p w14:paraId="68B95A87" w14:textId="77777777" w:rsidR="00A22D36" w:rsidRPr="00645632" w:rsidRDefault="00A22D36" w:rsidP="00ED631F">
            <w:pPr>
              <w:spacing w:before="120" w:after="120"/>
              <w:jc w:val="center"/>
              <w:rPr>
                <w:rFonts w:ascii="Arial" w:hAnsi="Arial" w:cs="Arial"/>
                <w:b/>
                <w:sz w:val="18"/>
                <w:szCs w:val="18"/>
              </w:rPr>
            </w:pPr>
            <w:r w:rsidRPr="00645632">
              <w:rPr>
                <w:rFonts w:ascii="Arial" w:hAnsi="Arial" w:cs="Arial"/>
                <w:b/>
                <w:sz w:val="18"/>
                <w:szCs w:val="18"/>
              </w:rPr>
              <w:fldChar w:fldCharType="begin">
                <w:ffData>
                  <w:name w:val="Text1"/>
                  <w:enabled/>
                  <w:calcOnExit w:val="0"/>
                  <w:textInput/>
                </w:ffData>
              </w:fldChar>
            </w:r>
            <w:r w:rsidRPr="00645632">
              <w:rPr>
                <w:rFonts w:ascii="Arial" w:hAnsi="Arial" w:cs="Arial"/>
                <w:b/>
                <w:sz w:val="18"/>
                <w:szCs w:val="18"/>
              </w:rPr>
              <w:instrText xml:space="preserve"> FORMTEXT </w:instrText>
            </w:r>
            <w:r w:rsidRPr="00645632">
              <w:rPr>
                <w:rFonts w:ascii="Arial" w:hAnsi="Arial" w:cs="Arial"/>
                <w:b/>
                <w:sz w:val="18"/>
                <w:szCs w:val="18"/>
              </w:rPr>
            </w:r>
            <w:r w:rsidRPr="00645632">
              <w:rPr>
                <w:rFonts w:ascii="Arial" w:hAnsi="Arial" w:cs="Arial"/>
                <w:b/>
                <w:sz w:val="18"/>
                <w:szCs w:val="18"/>
              </w:rPr>
              <w:fldChar w:fldCharType="separate"/>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fldChar w:fldCharType="end"/>
            </w:r>
          </w:p>
          <w:p w14:paraId="29D2E2D5" w14:textId="1EF53704" w:rsidR="00A22D36" w:rsidRPr="00645632" w:rsidRDefault="00A22D36" w:rsidP="00ED631F">
            <w:pPr>
              <w:spacing w:before="120" w:after="120"/>
              <w:jc w:val="center"/>
              <w:rPr>
                <w:rFonts w:ascii="Arial" w:hAnsi="Arial" w:cs="Arial"/>
                <w:sz w:val="18"/>
                <w:szCs w:val="18"/>
              </w:rPr>
            </w:pPr>
            <w:r>
              <w:rPr>
                <w:rFonts w:ascii="Arial" w:hAnsi="Arial" w:cs="Arial"/>
                <w:sz w:val="18"/>
                <w:szCs w:val="18"/>
              </w:rPr>
              <w:t>out of 10</w:t>
            </w:r>
          </w:p>
        </w:tc>
        <w:tc>
          <w:tcPr>
            <w:tcW w:w="2318" w:type="dxa"/>
            <w:gridSpan w:val="2"/>
          </w:tcPr>
          <w:p w14:paraId="08FD7CA7" w14:textId="77777777" w:rsidR="00A22D36" w:rsidRPr="00645632" w:rsidRDefault="00A22D36" w:rsidP="00ED631F">
            <w:pPr>
              <w:spacing w:before="120" w:after="120"/>
              <w:jc w:val="center"/>
              <w:rPr>
                <w:rFonts w:ascii="Arial" w:hAnsi="Arial" w:cs="Arial"/>
                <w:b/>
                <w:sz w:val="18"/>
                <w:szCs w:val="18"/>
              </w:rPr>
            </w:pPr>
          </w:p>
        </w:tc>
      </w:tr>
      <w:tr w:rsidR="00A22D36" w:rsidRPr="00645632" w14:paraId="4BC11577" w14:textId="77777777" w:rsidTr="00D51770">
        <w:trPr>
          <w:gridAfter w:val="1"/>
          <w:wAfter w:w="360" w:type="dxa"/>
          <w:trHeight w:val="2386"/>
        </w:trPr>
        <w:tc>
          <w:tcPr>
            <w:tcW w:w="1890" w:type="dxa"/>
            <w:shd w:val="clear" w:color="auto" w:fill="F2F2F2" w:themeFill="background1" w:themeFillShade="F2"/>
          </w:tcPr>
          <w:p w14:paraId="405E0FEA" w14:textId="42163856" w:rsidR="00A22D36" w:rsidRDefault="00A22D36" w:rsidP="00ED631F">
            <w:pPr>
              <w:spacing w:before="60" w:after="60"/>
              <w:rPr>
                <w:rFonts w:ascii="Arial" w:hAnsi="Arial" w:cs="Arial"/>
                <w:b/>
                <w:sz w:val="18"/>
                <w:szCs w:val="18"/>
              </w:rPr>
            </w:pPr>
            <w:r>
              <w:rPr>
                <w:rFonts w:ascii="Arial" w:hAnsi="Arial" w:cs="Arial"/>
                <w:b/>
                <w:sz w:val="18"/>
                <w:szCs w:val="18"/>
              </w:rPr>
              <w:t>Discretionary</w:t>
            </w:r>
          </w:p>
          <w:p w14:paraId="560E31A6" w14:textId="77777777" w:rsidR="00A22D36" w:rsidRDefault="00A22D36" w:rsidP="00ED631F">
            <w:pPr>
              <w:spacing w:before="60" w:after="60"/>
              <w:rPr>
                <w:rFonts w:ascii="Arial" w:hAnsi="Arial" w:cs="Arial"/>
                <w:b/>
                <w:sz w:val="18"/>
                <w:szCs w:val="18"/>
              </w:rPr>
            </w:pPr>
          </w:p>
          <w:p w14:paraId="2BF3A545" w14:textId="77777777" w:rsidR="00A22D36" w:rsidRPr="00A22D36" w:rsidRDefault="00A22D36" w:rsidP="00ED631F">
            <w:pPr>
              <w:spacing w:before="60" w:after="60"/>
              <w:rPr>
                <w:rFonts w:ascii="Arial" w:hAnsi="Arial" w:cs="Arial"/>
                <w:i/>
                <w:iCs/>
                <w:sz w:val="18"/>
                <w:szCs w:val="18"/>
              </w:rPr>
            </w:pPr>
          </w:p>
          <w:p w14:paraId="60797E13" w14:textId="66F5A9D0" w:rsidR="00A22D36" w:rsidRDefault="00A22D36" w:rsidP="00ED631F">
            <w:pPr>
              <w:spacing w:before="60" w:after="60"/>
              <w:rPr>
                <w:rFonts w:ascii="Arial" w:hAnsi="Arial" w:cs="Arial"/>
                <w:b/>
                <w:sz w:val="18"/>
                <w:szCs w:val="18"/>
              </w:rPr>
            </w:pPr>
            <w:r w:rsidRPr="00A22D36">
              <w:rPr>
                <w:rFonts w:ascii="Arial" w:hAnsi="Arial" w:cs="Arial"/>
                <w:i/>
                <w:iCs/>
                <w:sz w:val="18"/>
                <w:szCs w:val="18"/>
              </w:rPr>
              <w:t>10 Points</w:t>
            </w:r>
          </w:p>
        </w:tc>
        <w:tc>
          <w:tcPr>
            <w:tcW w:w="2677" w:type="dxa"/>
          </w:tcPr>
          <w:p w14:paraId="4B3884CA" w14:textId="35DE97F9" w:rsidR="00A22D36" w:rsidRDefault="005B4B2C" w:rsidP="00ED631F">
            <w:pPr>
              <w:spacing w:before="20" w:after="60"/>
              <w:rPr>
                <w:rFonts w:ascii="Arial" w:hAnsi="Arial" w:cs="Arial"/>
                <w:sz w:val="18"/>
                <w:szCs w:val="18"/>
              </w:rPr>
            </w:pPr>
            <w:r>
              <w:rPr>
                <w:rFonts w:ascii="Arial" w:hAnsi="Arial" w:cs="Arial"/>
                <w:sz w:val="18"/>
                <w:szCs w:val="18"/>
              </w:rPr>
              <w:t xml:space="preserve">-The application was not </w:t>
            </w:r>
            <w:r w:rsidR="00005B99">
              <w:rPr>
                <w:rFonts w:ascii="Arial" w:hAnsi="Arial" w:cs="Arial"/>
                <w:sz w:val="18"/>
                <w:szCs w:val="18"/>
              </w:rPr>
              <w:t xml:space="preserve">entirely completed. </w:t>
            </w:r>
          </w:p>
          <w:p w14:paraId="25A8DDD2" w14:textId="77777777" w:rsidR="005B4B2C" w:rsidRDefault="005B4B2C" w:rsidP="00ED631F">
            <w:pPr>
              <w:spacing w:before="20" w:after="60"/>
              <w:rPr>
                <w:rFonts w:ascii="Arial" w:hAnsi="Arial" w:cs="Arial"/>
                <w:sz w:val="18"/>
                <w:szCs w:val="18"/>
              </w:rPr>
            </w:pPr>
          </w:p>
          <w:p w14:paraId="2250FA1F" w14:textId="77777777" w:rsidR="005B4B2C" w:rsidRDefault="005B4B2C" w:rsidP="00ED631F">
            <w:pPr>
              <w:spacing w:before="20" w:after="60"/>
              <w:rPr>
                <w:rFonts w:ascii="Arial" w:hAnsi="Arial" w:cs="Arial"/>
                <w:sz w:val="18"/>
                <w:szCs w:val="18"/>
              </w:rPr>
            </w:pPr>
            <w:r>
              <w:rPr>
                <w:rFonts w:ascii="Arial" w:hAnsi="Arial" w:cs="Arial"/>
                <w:sz w:val="18"/>
                <w:szCs w:val="18"/>
              </w:rPr>
              <w:t>-The organization has outstanding reporting and/or agreements due</w:t>
            </w:r>
          </w:p>
          <w:p w14:paraId="48D0EB1A" w14:textId="04399EDA" w:rsidR="005B4B2C" w:rsidRDefault="005B4B2C" w:rsidP="00ED631F">
            <w:pPr>
              <w:spacing w:before="20" w:after="60"/>
              <w:rPr>
                <w:rFonts w:ascii="Arial" w:hAnsi="Arial" w:cs="Arial"/>
                <w:i/>
                <w:iCs/>
                <w:sz w:val="18"/>
                <w:szCs w:val="18"/>
              </w:rPr>
            </w:pPr>
          </w:p>
          <w:p w14:paraId="138CEA56" w14:textId="77777777" w:rsidR="00005B99" w:rsidRDefault="00005B99" w:rsidP="00ED631F">
            <w:pPr>
              <w:spacing w:before="20" w:after="60"/>
              <w:rPr>
                <w:rFonts w:ascii="Arial" w:hAnsi="Arial" w:cs="Arial"/>
                <w:i/>
                <w:iCs/>
                <w:sz w:val="18"/>
                <w:szCs w:val="18"/>
              </w:rPr>
            </w:pPr>
          </w:p>
          <w:p w14:paraId="38543A0F" w14:textId="77777777" w:rsidR="00005B99" w:rsidRDefault="00005B99" w:rsidP="00ED631F">
            <w:pPr>
              <w:spacing w:before="20" w:after="60"/>
              <w:rPr>
                <w:rFonts w:ascii="Arial" w:hAnsi="Arial" w:cs="Arial"/>
                <w:i/>
                <w:iCs/>
                <w:sz w:val="18"/>
                <w:szCs w:val="18"/>
              </w:rPr>
            </w:pPr>
          </w:p>
          <w:p w14:paraId="5BEFEB0C" w14:textId="77777777" w:rsidR="00005B99" w:rsidRDefault="00005B99" w:rsidP="00ED631F">
            <w:pPr>
              <w:spacing w:before="20" w:after="60"/>
              <w:rPr>
                <w:rFonts w:ascii="Arial" w:hAnsi="Arial" w:cs="Arial"/>
                <w:i/>
                <w:iCs/>
                <w:sz w:val="18"/>
                <w:szCs w:val="18"/>
              </w:rPr>
            </w:pPr>
          </w:p>
          <w:p w14:paraId="2FE691EB" w14:textId="12442945" w:rsidR="005B4B2C" w:rsidRDefault="005B4B2C" w:rsidP="00ED631F">
            <w:pPr>
              <w:spacing w:before="20" w:after="60"/>
              <w:rPr>
                <w:rFonts w:ascii="Arial" w:hAnsi="Arial" w:cs="Arial"/>
                <w:sz w:val="18"/>
                <w:szCs w:val="18"/>
              </w:rPr>
            </w:pPr>
            <w:r w:rsidRPr="005B4B2C">
              <w:rPr>
                <w:rFonts w:ascii="Arial" w:hAnsi="Arial" w:cs="Arial"/>
                <w:i/>
                <w:iCs/>
                <w:sz w:val="18"/>
                <w:szCs w:val="18"/>
              </w:rPr>
              <w:t>0 points</w:t>
            </w:r>
          </w:p>
        </w:tc>
        <w:tc>
          <w:tcPr>
            <w:tcW w:w="2677" w:type="dxa"/>
          </w:tcPr>
          <w:p w14:paraId="5483AC98" w14:textId="53DF022B" w:rsidR="00A22D36" w:rsidRDefault="005B4B2C" w:rsidP="00ED631F">
            <w:pPr>
              <w:spacing w:before="20" w:after="60"/>
              <w:rPr>
                <w:rFonts w:ascii="Arial" w:hAnsi="Arial" w:cs="Arial"/>
                <w:sz w:val="18"/>
                <w:szCs w:val="18"/>
              </w:rPr>
            </w:pPr>
            <w:r>
              <w:rPr>
                <w:rFonts w:ascii="Arial" w:hAnsi="Arial" w:cs="Arial"/>
                <w:sz w:val="18"/>
                <w:szCs w:val="18"/>
              </w:rPr>
              <w:t xml:space="preserve">-The applicant </w:t>
            </w:r>
            <w:r w:rsidR="00005B99">
              <w:rPr>
                <w:rFonts w:ascii="Arial" w:hAnsi="Arial" w:cs="Arial"/>
                <w:sz w:val="18"/>
                <w:szCs w:val="18"/>
              </w:rPr>
              <w:t xml:space="preserve">filled out all required sections of </w:t>
            </w:r>
            <w:r>
              <w:rPr>
                <w:rFonts w:ascii="Arial" w:hAnsi="Arial" w:cs="Arial"/>
                <w:sz w:val="18"/>
                <w:szCs w:val="18"/>
              </w:rPr>
              <w:t xml:space="preserve">the grant </w:t>
            </w:r>
            <w:r w:rsidR="00005B99">
              <w:rPr>
                <w:rFonts w:ascii="Arial" w:hAnsi="Arial" w:cs="Arial"/>
                <w:sz w:val="18"/>
                <w:szCs w:val="18"/>
              </w:rPr>
              <w:t>application.</w:t>
            </w:r>
          </w:p>
          <w:p w14:paraId="268C76E4" w14:textId="77777777" w:rsidR="005B4B2C" w:rsidRDefault="005B4B2C" w:rsidP="00ED631F">
            <w:pPr>
              <w:spacing w:before="20" w:after="60"/>
              <w:rPr>
                <w:rFonts w:ascii="Arial" w:hAnsi="Arial" w:cs="Arial"/>
                <w:sz w:val="18"/>
                <w:szCs w:val="18"/>
              </w:rPr>
            </w:pPr>
          </w:p>
          <w:p w14:paraId="3E2812E6" w14:textId="0C77CFD3" w:rsidR="00005B99" w:rsidRDefault="005B4B2C" w:rsidP="00ED631F">
            <w:pPr>
              <w:spacing w:before="20" w:after="60"/>
              <w:rPr>
                <w:rFonts w:ascii="Arial" w:hAnsi="Arial" w:cs="Arial"/>
                <w:sz w:val="18"/>
                <w:szCs w:val="18"/>
              </w:rPr>
            </w:pPr>
            <w:r>
              <w:rPr>
                <w:rFonts w:ascii="Arial" w:hAnsi="Arial" w:cs="Arial"/>
                <w:sz w:val="18"/>
                <w:szCs w:val="18"/>
              </w:rPr>
              <w:t xml:space="preserve">-The organization had late </w:t>
            </w:r>
            <w:r w:rsidR="00005B99">
              <w:rPr>
                <w:rFonts w:ascii="Arial" w:hAnsi="Arial" w:cs="Arial"/>
                <w:sz w:val="18"/>
                <w:szCs w:val="18"/>
              </w:rPr>
              <w:t xml:space="preserve">annual </w:t>
            </w:r>
            <w:r>
              <w:rPr>
                <w:rFonts w:ascii="Arial" w:hAnsi="Arial" w:cs="Arial"/>
                <w:sz w:val="18"/>
                <w:szCs w:val="18"/>
              </w:rPr>
              <w:t>reporting and/or agreements in 2022</w:t>
            </w:r>
            <w:r w:rsidR="00005B99">
              <w:rPr>
                <w:rFonts w:ascii="Arial" w:hAnsi="Arial" w:cs="Arial"/>
                <w:sz w:val="18"/>
                <w:szCs w:val="18"/>
              </w:rPr>
              <w:t xml:space="preserve">, OR annual reporting was submitted on time but was not complete. </w:t>
            </w:r>
          </w:p>
          <w:p w14:paraId="6B6C9742" w14:textId="77777777" w:rsidR="00005B99" w:rsidRDefault="00005B99" w:rsidP="00ED631F">
            <w:pPr>
              <w:spacing w:before="20" w:after="60"/>
              <w:rPr>
                <w:rFonts w:ascii="Arial" w:hAnsi="Arial" w:cs="Arial"/>
                <w:i/>
                <w:sz w:val="18"/>
                <w:szCs w:val="18"/>
              </w:rPr>
            </w:pPr>
          </w:p>
          <w:p w14:paraId="3B78B73E" w14:textId="6BF523B3" w:rsidR="005B4B2C" w:rsidRDefault="00005B99" w:rsidP="00ED631F">
            <w:pPr>
              <w:spacing w:before="20" w:after="60"/>
              <w:rPr>
                <w:rFonts w:ascii="Arial" w:hAnsi="Arial" w:cs="Arial"/>
                <w:sz w:val="18"/>
                <w:szCs w:val="18"/>
              </w:rPr>
            </w:pPr>
            <w:r>
              <w:rPr>
                <w:rFonts w:ascii="Arial" w:hAnsi="Arial" w:cs="Arial"/>
                <w:i/>
                <w:sz w:val="18"/>
                <w:szCs w:val="18"/>
              </w:rPr>
              <w:t>5</w:t>
            </w:r>
            <w:r w:rsidR="005B4B2C" w:rsidRPr="00645632">
              <w:rPr>
                <w:rFonts w:ascii="Arial" w:hAnsi="Arial" w:cs="Arial"/>
                <w:i/>
                <w:sz w:val="18"/>
                <w:szCs w:val="18"/>
              </w:rPr>
              <w:t xml:space="preserve"> points</w:t>
            </w:r>
          </w:p>
        </w:tc>
        <w:tc>
          <w:tcPr>
            <w:tcW w:w="2678" w:type="dxa"/>
          </w:tcPr>
          <w:p w14:paraId="425DFE1B" w14:textId="3FF3B55D" w:rsidR="00A22D36" w:rsidRDefault="005B4B2C" w:rsidP="005229F4">
            <w:pPr>
              <w:spacing w:before="20" w:after="60"/>
              <w:rPr>
                <w:rFonts w:ascii="Arial" w:hAnsi="Arial" w:cs="Arial"/>
                <w:sz w:val="18"/>
                <w:szCs w:val="18"/>
              </w:rPr>
            </w:pPr>
            <w:r>
              <w:rPr>
                <w:rFonts w:ascii="Arial" w:hAnsi="Arial" w:cs="Arial"/>
                <w:sz w:val="18"/>
                <w:szCs w:val="18"/>
              </w:rPr>
              <w:t>-The applicant has gone above the application requirements to communicate the need for the grant</w:t>
            </w:r>
            <w:r w:rsidR="00005B99">
              <w:rPr>
                <w:rFonts w:ascii="Arial" w:hAnsi="Arial" w:cs="Arial"/>
                <w:sz w:val="18"/>
                <w:szCs w:val="18"/>
              </w:rPr>
              <w:t>.</w:t>
            </w:r>
          </w:p>
          <w:p w14:paraId="72910862" w14:textId="77777777" w:rsidR="005B4B2C" w:rsidRDefault="005B4B2C" w:rsidP="005229F4">
            <w:pPr>
              <w:spacing w:before="20" w:after="60"/>
              <w:rPr>
                <w:rFonts w:ascii="Arial" w:hAnsi="Arial" w:cs="Arial"/>
                <w:sz w:val="18"/>
                <w:szCs w:val="18"/>
              </w:rPr>
            </w:pPr>
          </w:p>
          <w:p w14:paraId="7081C2F4" w14:textId="26D82EAA" w:rsidR="005B4B2C" w:rsidRDefault="005B4B2C" w:rsidP="005229F4">
            <w:pPr>
              <w:spacing w:before="20" w:after="60"/>
              <w:rPr>
                <w:rFonts w:ascii="Arial" w:hAnsi="Arial" w:cs="Arial"/>
                <w:sz w:val="18"/>
                <w:szCs w:val="18"/>
              </w:rPr>
            </w:pPr>
            <w:r>
              <w:rPr>
                <w:rFonts w:ascii="Arial" w:hAnsi="Arial" w:cs="Arial"/>
                <w:sz w:val="18"/>
                <w:szCs w:val="18"/>
              </w:rPr>
              <w:t xml:space="preserve">-The organization turned in </w:t>
            </w:r>
            <w:r w:rsidR="00005B99">
              <w:rPr>
                <w:rFonts w:ascii="Arial" w:hAnsi="Arial" w:cs="Arial"/>
                <w:sz w:val="18"/>
                <w:szCs w:val="18"/>
              </w:rPr>
              <w:t>complete 2022 annual</w:t>
            </w:r>
            <w:r>
              <w:rPr>
                <w:rFonts w:ascii="Arial" w:hAnsi="Arial" w:cs="Arial"/>
                <w:sz w:val="18"/>
                <w:szCs w:val="18"/>
              </w:rPr>
              <w:t xml:space="preserve"> reporting and </w:t>
            </w:r>
            <w:r w:rsidR="00005B99">
              <w:rPr>
                <w:rFonts w:ascii="Arial" w:hAnsi="Arial" w:cs="Arial"/>
                <w:sz w:val="18"/>
                <w:szCs w:val="18"/>
              </w:rPr>
              <w:t xml:space="preserve">level &amp; logo </w:t>
            </w:r>
            <w:r>
              <w:rPr>
                <w:rFonts w:ascii="Arial" w:hAnsi="Arial" w:cs="Arial"/>
                <w:sz w:val="18"/>
                <w:szCs w:val="18"/>
              </w:rPr>
              <w:t>agreements on time</w:t>
            </w:r>
            <w:r w:rsidR="00005B99">
              <w:rPr>
                <w:rFonts w:ascii="Arial" w:hAnsi="Arial" w:cs="Arial"/>
                <w:sz w:val="18"/>
                <w:szCs w:val="18"/>
              </w:rPr>
              <w:t xml:space="preserve">. </w:t>
            </w:r>
          </w:p>
          <w:p w14:paraId="332B0146" w14:textId="1E1900EE" w:rsidR="009C71C7" w:rsidRDefault="009C71C7" w:rsidP="005229F4">
            <w:pPr>
              <w:spacing w:before="20" w:after="60"/>
              <w:rPr>
                <w:rFonts w:ascii="Arial" w:hAnsi="Arial" w:cs="Arial"/>
                <w:i/>
                <w:sz w:val="18"/>
                <w:szCs w:val="18"/>
              </w:rPr>
            </w:pPr>
          </w:p>
          <w:p w14:paraId="40456E92" w14:textId="77777777" w:rsidR="00005B99" w:rsidRDefault="00005B99" w:rsidP="005229F4">
            <w:pPr>
              <w:spacing w:before="20" w:after="60"/>
              <w:rPr>
                <w:rFonts w:ascii="Arial" w:hAnsi="Arial" w:cs="Arial"/>
                <w:i/>
                <w:sz w:val="18"/>
                <w:szCs w:val="18"/>
              </w:rPr>
            </w:pPr>
          </w:p>
          <w:p w14:paraId="211A9B52" w14:textId="3CF82D90" w:rsidR="005B4B2C" w:rsidRDefault="005B4B2C" w:rsidP="005229F4">
            <w:pPr>
              <w:spacing w:before="20" w:after="60"/>
              <w:rPr>
                <w:rFonts w:ascii="Arial" w:hAnsi="Arial" w:cs="Arial"/>
                <w:sz w:val="18"/>
                <w:szCs w:val="18"/>
              </w:rPr>
            </w:pPr>
            <w:r>
              <w:rPr>
                <w:rFonts w:ascii="Arial" w:hAnsi="Arial" w:cs="Arial"/>
                <w:i/>
                <w:sz w:val="18"/>
                <w:szCs w:val="18"/>
              </w:rPr>
              <w:t>10</w:t>
            </w:r>
            <w:r w:rsidRPr="00645632">
              <w:rPr>
                <w:rFonts w:ascii="Arial" w:hAnsi="Arial" w:cs="Arial"/>
                <w:i/>
                <w:sz w:val="18"/>
                <w:szCs w:val="18"/>
              </w:rPr>
              <w:t xml:space="preserve"> points</w:t>
            </w:r>
          </w:p>
        </w:tc>
        <w:tc>
          <w:tcPr>
            <w:tcW w:w="1620" w:type="dxa"/>
            <w:vAlign w:val="center"/>
          </w:tcPr>
          <w:p w14:paraId="0E577F9B" w14:textId="77777777" w:rsidR="00A22D36" w:rsidRPr="00645632" w:rsidRDefault="00A22D36" w:rsidP="00A22D36">
            <w:pPr>
              <w:spacing w:before="120" w:after="120"/>
              <w:jc w:val="center"/>
              <w:rPr>
                <w:rFonts w:ascii="Arial" w:hAnsi="Arial" w:cs="Arial"/>
                <w:b/>
                <w:sz w:val="18"/>
                <w:szCs w:val="18"/>
              </w:rPr>
            </w:pPr>
            <w:r w:rsidRPr="00645632">
              <w:rPr>
                <w:rFonts w:ascii="Arial" w:hAnsi="Arial" w:cs="Arial"/>
                <w:b/>
                <w:sz w:val="18"/>
                <w:szCs w:val="18"/>
              </w:rPr>
              <w:fldChar w:fldCharType="begin">
                <w:ffData>
                  <w:name w:val="Text1"/>
                  <w:enabled/>
                  <w:calcOnExit w:val="0"/>
                  <w:textInput/>
                </w:ffData>
              </w:fldChar>
            </w:r>
            <w:r w:rsidRPr="00645632">
              <w:rPr>
                <w:rFonts w:ascii="Arial" w:hAnsi="Arial" w:cs="Arial"/>
                <w:b/>
                <w:sz w:val="18"/>
                <w:szCs w:val="18"/>
              </w:rPr>
              <w:instrText xml:space="preserve"> FORMTEXT </w:instrText>
            </w:r>
            <w:r w:rsidRPr="00645632">
              <w:rPr>
                <w:rFonts w:ascii="Arial" w:hAnsi="Arial" w:cs="Arial"/>
                <w:b/>
                <w:sz w:val="18"/>
                <w:szCs w:val="18"/>
              </w:rPr>
            </w:r>
            <w:r w:rsidRPr="00645632">
              <w:rPr>
                <w:rFonts w:ascii="Arial" w:hAnsi="Arial" w:cs="Arial"/>
                <w:b/>
                <w:sz w:val="18"/>
                <w:szCs w:val="18"/>
              </w:rPr>
              <w:fldChar w:fldCharType="separate"/>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fldChar w:fldCharType="end"/>
            </w:r>
          </w:p>
          <w:p w14:paraId="14C54B72" w14:textId="4DC70EB0" w:rsidR="00A22D36" w:rsidRPr="00645632" w:rsidRDefault="00A22D36" w:rsidP="00A22D36">
            <w:pPr>
              <w:spacing w:before="120" w:after="120"/>
              <w:jc w:val="center"/>
              <w:rPr>
                <w:rFonts w:ascii="Arial" w:hAnsi="Arial" w:cs="Arial"/>
                <w:b/>
                <w:sz w:val="18"/>
                <w:szCs w:val="18"/>
              </w:rPr>
            </w:pPr>
            <w:r>
              <w:rPr>
                <w:rFonts w:ascii="Arial" w:hAnsi="Arial" w:cs="Arial"/>
                <w:sz w:val="18"/>
                <w:szCs w:val="18"/>
              </w:rPr>
              <w:t>out of 10</w:t>
            </w:r>
          </w:p>
        </w:tc>
        <w:tc>
          <w:tcPr>
            <w:tcW w:w="2318" w:type="dxa"/>
            <w:gridSpan w:val="2"/>
          </w:tcPr>
          <w:p w14:paraId="6FEBFFCC" w14:textId="77777777" w:rsidR="00A22D36" w:rsidRPr="00645632" w:rsidRDefault="00A22D36" w:rsidP="00ED631F">
            <w:pPr>
              <w:spacing w:before="120" w:after="120"/>
              <w:jc w:val="center"/>
              <w:rPr>
                <w:rFonts w:ascii="Arial" w:hAnsi="Arial" w:cs="Arial"/>
                <w:b/>
                <w:sz w:val="18"/>
                <w:szCs w:val="18"/>
              </w:rPr>
            </w:pPr>
          </w:p>
        </w:tc>
      </w:tr>
      <w:tr w:rsidR="00D0573D" w:rsidRPr="00645632" w14:paraId="71394FD5" w14:textId="77777777" w:rsidTr="00D51770">
        <w:trPr>
          <w:trHeight w:val="494"/>
        </w:trPr>
        <w:tc>
          <w:tcPr>
            <w:tcW w:w="12600" w:type="dxa"/>
            <w:gridSpan w:val="6"/>
            <w:shd w:val="clear" w:color="auto" w:fill="D9D9D9" w:themeFill="background1" w:themeFillShade="D9"/>
          </w:tcPr>
          <w:p w14:paraId="3567A4D7" w14:textId="77777777" w:rsidR="00D0573D" w:rsidRPr="00645632" w:rsidRDefault="00D0573D" w:rsidP="00ED631F">
            <w:pPr>
              <w:spacing w:before="120"/>
              <w:jc w:val="right"/>
              <w:rPr>
                <w:rFonts w:ascii="Arial" w:hAnsi="Arial" w:cs="Arial"/>
                <w:b/>
                <w:sz w:val="18"/>
                <w:szCs w:val="18"/>
              </w:rPr>
            </w:pPr>
            <w:r w:rsidRPr="00645632">
              <w:rPr>
                <w:rFonts w:ascii="Arial" w:hAnsi="Arial" w:cs="Arial"/>
                <w:b/>
                <w:sz w:val="18"/>
                <w:szCs w:val="18"/>
              </w:rPr>
              <w:t>Add together the points you assigned for each of the core components and factors listed above and enter the total to the right.</w:t>
            </w:r>
          </w:p>
          <w:p w14:paraId="642BAE42" w14:textId="77777777" w:rsidR="00D0573D" w:rsidRPr="00645632" w:rsidRDefault="00D0573D" w:rsidP="00ED631F">
            <w:pPr>
              <w:spacing w:before="120" w:after="120"/>
              <w:jc w:val="right"/>
              <w:rPr>
                <w:rFonts w:ascii="Arial" w:hAnsi="Arial" w:cs="Arial"/>
                <w:sz w:val="18"/>
                <w:szCs w:val="18"/>
              </w:rPr>
            </w:pPr>
            <w:r w:rsidRPr="00645632">
              <w:rPr>
                <w:rFonts w:ascii="Arial" w:hAnsi="Arial" w:cs="Arial"/>
                <w:b/>
                <w:sz w:val="18"/>
                <w:szCs w:val="18"/>
              </w:rPr>
              <w:t>This is your final score.</w:t>
            </w:r>
          </w:p>
        </w:tc>
        <w:tc>
          <w:tcPr>
            <w:tcW w:w="1620" w:type="dxa"/>
            <w:gridSpan w:val="2"/>
          </w:tcPr>
          <w:p w14:paraId="7AC9183A" w14:textId="77777777" w:rsidR="00D0573D" w:rsidRPr="00645632" w:rsidRDefault="00D0573D" w:rsidP="00ED631F">
            <w:pPr>
              <w:spacing w:before="120"/>
              <w:jc w:val="center"/>
              <w:rPr>
                <w:rFonts w:ascii="Arial" w:hAnsi="Arial" w:cs="Arial"/>
                <w:b/>
                <w:sz w:val="18"/>
                <w:szCs w:val="18"/>
              </w:rPr>
            </w:pPr>
            <w:r w:rsidRPr="00645632">
              <w:rPr>
                <w:rFonts w:ascii="Arial" w:hAnsi="Arial" w:cs="Arial"/>
                <w:b/>
                <w:sz w:val="18"/>
                <w:szCs w:val="18"/>
              </w:rPr>
              <w:fldChar w:fldCharType="begin">
                <w:ffData>
                  <w:name w:val="Text1"/>
                  <w:enabled/>
                  <w:calcOnExit w:val="0"/>
                  <w:textInput/>
                </w:ffData>
              </w:fldChar>
            </w:r>
            <w:r w:rsidRPr="00645632">
              <w:rPr>
                <w:rFonts w:ascii="Arial" w:hAnsi="Arial" w:cs="Arial"/>
                <w:b/>
                <w:sz w:val="18"/>
                <w:szCs w:val="18"/>
              </w:rPr>
              <w:instrText xml:space="preserve"> FORMTEXT </w:instrText>
            </w:r>
            <w:r w:rsidRPr="00645632">
              <w:rPr>
                <w:rFonts w:ascii="Arial" w:hAnsi="Arial" w:cs="Arial"/>
                <w:b/>
                <w:sz w:val="18"/>
                <w:szCs w:val="18"/>
              </w:rPr>
            </w:r>
            <w:r w:rsidRPr="00645632">
              <w:rPr>
                <w:rFonts w:ascii="Arial" w:hAnsi="Arial" w:cs="Arial"/>
                <w:b/>
                <w:sz w:val="18"/>
                <w:szCs w:val="18"/>
              </w:rPr>
              <w:fldChar w:fldCharType="separate"/>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t> </w:t>
            </w:r>
            <w:r w:rsidRPr="00645632">
              <w:rPr>
                <w:rFonts w:ascii="Arial" w:hAnsi="Arial" w:cs="Arial"/>
                <w:b/>
                <w:sz w:val="18"/>
                <w:szCs w:val="18"/>
              </w:rPr>
              <w:fldChar w:fldCharType="end"/>
            </w:r>
          </w:p>
          <w:p w14:paraId="0FB36BC0" w14:textId="1DFA1E46" w:rsidR="00D0573D" w:rsidRPr="00645632" w:rsidRDefault="00D0573D" w:rsidP="00ED631F">
            <w:pPr>
              <w:spacing w:before="60" w:after="120"/>
              <w:jc w:val="center"/>
              <w:rPr>
                <w:rFonts w:ascii="Arial" w:hAnsi="Arial" w:cs="Arial"/>
                <w:b/>
                <w:sz w:val="18"/>
                <w:szCs w:val="18"/>
              </w:rPr>
            </w:pPr>
            <w:r w:rsidRPr="00645632">
              <w:rPr>
                <w:rFonts w:ascii="Arial" w:hAnsi="Arial" w:cs="Arial"/>
                <w:b/>
                <w:sz w:val="18"/>
                <w:szCs w:val="18"/>
              </w:rPr>
              <w:t xml:space="preserve">out of </w:t>
            </w:r>
            <w:r w:rsidR="00D51770">
              <w:rPr>
                <w:rFonts w:ascii="Arial" w:hAnsi="Arial" w:cs="Arial"/>
                <w:b/>
                <w:sz w:val="18"/>
                <w:szCs w:val="18"/>
              </w:rPr>
              <w:t>100</w:t>
            </w:r>
            <w:r w:rsidR="006152C5">
              <w:rPr>
                <w:rFonts w:ascii="Arial" w:hAnsi="Arial" w:cs="Arial"/>
                <w:b/>
                <w:sz w:val="18"/>
                <w:szCs w:val="18"/>
              </w:rPr>
              <w:t xml:space="preserve"> potential points</w:t>
            </w:r>
          </w:p>
        </w:tc>
      </w:tr>
    </w:tbl>
    <w:p w14:paraId="5B7798F6" w14:textId="35B1A2C9" w:rsidR="00C1742F" w:rsidRPr="00387AC2" w:rsidRDefault="00C1742F" w:rsidP="00F670CA">
      <w:pPr>
        <w:rPr>
          <w:rFonts w:ascii="Arial" w:hAnsi="Arial" w:cs="Arial"/>
          <w:b/>
          <w:sz w:val="20"/>
          <w:szCs w:val="18"/>
        </w:rPr>
      </w:pPr>
    </w:p>
    <w:sectPr w:rsidR="00C1742F" w:rsidRPr="00387AC2" w:rsidSect="00D0573D">
      <w:footerReference w:type="default" r:id="rId11"/>
      <w:pgSz w:w="15840" w:h="12240" w:orient="landscape" w:code="1"/>
      <w:pgMar w:top="1008" w:right="1008" w:bottom="180" w:left="1008"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CAB" w14:textId="77777777" w:rsidR="000E6666" w:rsidRDefault="000E6666" w:rsidP="003B48F1">
      <w:r>
        <w:separator/>
      </w:r>
    </w:p>
  </w:endnote>
  <w:endnote w:type="continuationSeparator" w:id="0">
    <w:p w14:paraId="5C104DF8" w14:textId="77777777" w:rsidR="000E6666" w:rsidRDefault="000E6666" w:rsidP="003B48F1">
      <w:r>
        <w:continuationSeparator/>
      </w:r>
    </w:p>
  </w:endnote>
  <w:endnote w:type="continuationNotice" w:id="1">
    <w:p w14:paraId="2EFFDCA7" w14:textId="77777777" w:rsidR="000E6666" w:rsidRDefault="000E6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LT Std Cn">
    <w:altName w:val="Courier New"/>
    <w:panose1 w:val="00000000000000000000"/>
    <w:charset w:val="00"/>
    <w:family w:val="modern"/>
    <w:notTrueType/>
    <w:pitch w:val="variable"/>
    <w:sig w:usb0="00000003"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CondEighteen">
    <w:altName w:val="Calibri"/>
    <w:charset w:val="00"/>
    <w:family w:val="auto"/>
    <w:pitch w:val="variable"/>
    <w:sig w:usb0="00000003" w:usb1="00000000" w:usb2="00000000" w:usb3="00000000" w:csb0="00000001" w:csb1="00000000"/>
  </w:font>
  <w:font w:name="Adobe Caslon Pro">
    <w:altName w:val="Palatino Linotype"/>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E043" w14:textId="77777777" w:rsidR="000E6666" w:rsidRPr="00C227BD" w:rsidRDefault="000E6666" w:rsidP="001A0D60">
    <w:pPr>
      <w:pStyle w:val="Footer"/>
      <w:tabs>
        <w:tab w:val="clear" w:pos="4680"/>
        <w:tab w:val="center" w:pos="5670"/>
      </w:tabs>
      <w:ind w:right="360"/>
      <w:rPr>
        <w:rFonts w:ascii="Trade Gothic LT Std Cn" w:hAnsi="Trade Gothic LT Std Cn"/>
        <w:b/>
      </w:rPr>
    </w:pPr>
    <w:r w:rsidRPr="00C227BD">
      <w:rPr>
        <w:rFonts w:ascii="Trade Gothic LT Std Cn" w:hAnsi="Trade Gothic LT Std Cn"/>
        <w:b/>
      </w:rPr>
      <w:tab/>
    </w:r>
    <w:r w:rsidRPr="00C227BD">
      <w:rPr>
        <w:rFonts w:ascii="Trade Gothic LT Std Cn" w:hAnsi="Trade Gothic LT Std Cn"/>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8030" w14:textId="77777777" w:rsidR="000E6666" w:rsidRDefault="000E6666" w:rsidP="003B48F1">
      <w:r>
        <w:separator/>
      </w:r>
    </w:p>
  </w:footnote>
  <w:footnote w:type="continuationSeparator" w:id="0">
    <w:p w14:paraId="43E5E1D8" w14:textId="77777777" w:rsidR="000E6666" w:rsidRDefault="000E6666" w:rsidP="003B48F1">
      <w:r>
        <w:continuationSeparator/>
      </w:r>
    </w:p>
  </w:footnote>
  <w:footnote w:type="continuationNotice" w:id="1">
    <w:p w14:paraId="13B348EE" w14:textId="77777777" w:rsidR="000E6666" w:rsidRDefault="000E66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100B"/>
    <w:multiLevelType w:val="hybridMultilevel"/>
    <w:tmpl w:val="B4D04252"/>
    <w:lvl w:ilvl="0" w:tplc="FFFFFFFF">
      <w:start w:val="1"/>
      <w:numFmt w:val="bullet"/>
      <w:lvlText w:val="•"/>
      <w:lvlJc w:val="left"/>
      <w:pPr>
        <w:ind w:left="1440" w:hanging="360"/>
      </w:pPr>
      <w:rPr>
        <w:rFonts w:ascii="Calibri" w:hAnsi="Calibri" w:hint="default"/>
      </w:rPr>
    </w:lvl>
    <w:lvl w:ilvl="1" w:tplc="57444D74">
      <w:start w:val="1"/>
      <w:numFmt w:val="bullet"/>
      <w:lvlText w:val="−"/>
      <w:lvlJc w:val="left"/>
      <w:pPr>
        <w:ind w:left="2160" w:hanging="360"/>
      </w:pPr>
      <w:rPr>
        <w:rFonts w:ascii="Trade Gothic LT Std Cn" w:hAnsi="Trade Gothic LT Std C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63582"/>
    <w:multiLevelType w:val="multilevel"/>
    <w:tmpl w:val="11122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7E6E"/>
    <w:multiLevelType w:val="hybridMultilevel"/>
    <w:tmpl w:val="9A0AD9FE"/>
    <w:lvl w:ilvl="0" w:tplc="BE1E24D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C35BA"/>
    <w:multiLevelType w:val="hybridMultilevel"/>
    <w:tmpl w:val="9B68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44332"/>
    <w:multiLevelType w:val="hybridMultilevel"/>
    <w:tmpl w:val="D7C8D724"/>
    <w:lvl w:ilvl="0" w:tplc="7542D98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E0018"/>
    <w:multiLevelType w:val="hybridMultilevel"/>
    <w:tmpl w:val="0CC66D80"/>
    <w:lvl w:ilvl="0" w:tplc="A412DB8C">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32EF"/>
    <w:multiLevelType w:val="hybridMultilevel"/>
    <w:tmpl w:val="4B80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B4750"/>
    <w:multiLevelType w:val="hybridMultilevel"/>
    <w:tmpl w:val="17A8EFE6"/>
    <w:lvl w:ilvl="0" w:tplc="4F34EB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52EE6"/>
    <w:multiLevelType w:val="hybridMultilevel"/>
    <w:tmpl w:val="F6EA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F4886"/>
    <w:multiLevelType w:val="multilevel"/>
    <w:tmpl w:val="17AA14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E5A6722"/>
    <w:multiLevelType w:val="multilevel"/>
    <w:tmpl w:val="867A8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86FC2"/>
    <w:multiLevelType w:val="hybridMultilevel"/>
    <w:tmpl w:val="2D42B5FC"/>
    <w:lvl w:ilvl="0" w:tplc="627C9C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25C63"/>
    <w:multiLevelType w:val="hybridMultilevel"/>
    <w:tmpl w:val="01B0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E0E7F"/>
    <w:multiLevelType w:val="hybridMultilevel"/>
    <w:tmpl w:val="6C8E175E"/>
    <w:lvl w:ilvl="0" w:tplc="E1589CA8">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A0B84"/>
    <w:multiLevelType w:val="hybridMultilevel"/>
    <w:tmpl w:val="3780A95E"/>
    <w:lvl w:ilvl="0" w:tplc="EE4EBD9A">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C51966"/>
    <w:multiLevelType w:val="multilevel"/>
    <w:tmpl w:val="09E04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CF6A83"/>
    <w:multiLevelType w:val="hybridMultilevel"/>
    <w:tmpl w:val="E81AD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46F9F"/>
    <w:multiLevelType w:val="hybridMultilevel"/>
    <w:tmpl w:val="D18C9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222AA2"/>
    <w:multiLevelType w:val="hybridMultilevel"/>
    <w:tmpl w:val="A1A2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02CE1"/>
    <w:multiLevelType w:val="hybridMultilevel"/>
    <w:tmpl w:val="479ECC30"/>
    <w:lvl w:ilvl="0" w:tplc="07244C2A">
      <w:start w:val="1"/>
      <w:numFmt w:val="bullet"/>
      <w:lvlText w:val="•"/>
      <w:lvlJc w:val="left"/>
      <w:pPr>
        <w:tabs>
          <w:tab w:val="num" w:pos="720"/>
        </w:tabs>
        <w:ind w:left="720" w:hanging="360"/>
      </w:pPr>
      <w:rPr>
        <w:rFonts w:ascii="Calibri" w:hAnsi="Calibri"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07649"/>
    <w:multiLevelType w:val="hybridMultilevel"/>
    <w:tmpl w:val="317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13010"/>
    <w:multiLevelType w:val="hybridMultilevel"/>
    <w:tmpl w:val="CED2EB4E"/>
    <w:lvl w:ilvl="0" w:tplc="B9A0D570">
      <w:start w:val="1"/>
      <w:numFmt w:val="bullet"/>
      <w:lvlText w:val="•"/>
      <w:lvlJc w:val="left"/>
      <w:pPr>
        <w:ind w:left="720" w:hanging="360"/>
      </w:pPr>
      <w:rPr>
        <w:rFonts w:ascii="Calibri" w:hAnsi="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C6C2B"/>
    <w:multiLevelType w:val="hybridMultilevel"/>
    <w:tmpl w:val="96920AB0"/>
    <w:lvl w:ilvl="0" w:tplc="C4B84064">
      <w:start w:val="11"/>
      <w:numFmt w:val="bullet"/>
      <w:lvlText w:val="-"/>
      <w:lvlJc w:val="left"/>
      <w:pPr>
        <w:ind w:left="720" w:hanging="360"/>
      </w:pPr>
      <w:rPr>
        <w:rFonts w:ascii="Arial" w:eastAsiaTheme="minorHAnsi"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A1A99"/>
    <w:multiLevelType w:val="multilevel"/>
    <w:tmpl w:val="3CD64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65E6E"/>
    <w:multiLevelType w:val="hybridMultilevel"/>
    <w:tmpl w:val="C37A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905ED"/>
    <w:multiLevelType w:val="hybridMultilevel"/>
    <w:tmpl w:val="27E4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74EE3"/>
    <w:multiLevelType w:val="hybridMultilevel"/>
    <w:tmpl w:val="73EEF9C8"/>
    <w:lvl w:ilvl="0" w:tplc="7FD0B092">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57428"/>
    <w:multiLevelType w:val="hybridMultilevel"/>
    <w:tmpl w:val="93F8FA9A"/>
    <w:lvl w:ilvl="0" w:tplc="98BA84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77904"/>
    <w:multiLevelType w:val="hybridMultilevel"/>
    <w:tmpl w:val="D57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A080C"/>
    <w:multiLevelType w:val="hybridMultilevel"/>
    <w:tmpl w:val="02F482C8"/>
    <w:lvl w:ilvl="0" w:tplc="4A2E53E6">
      <w:start w:val="5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1270A7"/>
    <w:multiLevelType w:val="hybridMultilevel"/>
    <w:tmpl w:val="E3107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629AB"/>
    <w:multiLevelType w:val="hybridMultilevel"/>
    <w:tmpl w:val="4D9E2846"/>
    <w:lvl w:ilvl="0" w:tplc="B4B62D68">
      <w:start w:val="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DC6BAA"/>
    <w:multiLevelType w:val="hybridMultilevel"/>
    <w:tmpl w:val="E2A0A8BC"/>
    <w:lvl w:ilvl="0" w:tplc="ACFCBE1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decimal"/>
      <w:lvlText w:val="%3."/>
      <w:lvlJc w:val="left"/>
      <w:pPr>
        <w:ind w:left="2160" w:hanging="360"/>
      </w:pPr>
      <w:rPr>
        <w:rFont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B152689"/>
    <w:multiLevelType w:val="hybridMultilevel"/>
    <w:tmpl w:val="2206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0441D2"/>
    <w:multiLevelType w:val="hybridMultilevel"/>
    <w:tmpl w:val="3B1AB04C"/>
    <w:lvl w:ilvl="0" w:tplc="585E8CD4">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00204"/>
    <w:multiLevelType w:val="hybridMultilevel"/>
    <w:tmpl w:val="895282CA"/>
    <w:lvl w:ilvl="0" w:tplc="FFFFFFF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D1295"/>
    <w:multiLevelType w:val="hybridMultilevel"/>
    <w:tmpl w:val="24006890"/>
    <w:lvl w:ilvl="0" w:tplc="0409000F">
      <w:start w:val="1"/>
      <w:numFmt w:val="decimal"/>
      <w:lvlText w:val="%1."/>
      <w:lvlJc w:val="left"/>
      <w:pPr>
        <w:tabs>
          <w:tab w:val="num" w:pos="720"/>
        </w:tabs>
        <w:ind w:left="720" w:hanging="360"/>
      </w:pPr>
      <w:rPr>
        <w:rFonts w:cs="Times New Roman"/>
      </w:rPr>
    </w:lvl>
    <w:lvl w:ilvl="1" w:tplc="DBBEC8C8">
      <w:start w:val="1"/>
      <w:numFmt w:val="bullet"/>
      <w:lvlText w:val="•"/>
      <w:lvlJc w:val="left"/>
      <w:pPr>
        <w:tabs>
          <w:tab w:val="num" w:pos="1440"/>
        </w:tabs>
        <w:ind w:left="1440" w:hanging="360"/>
      </w:pPr>
      <w:rPr>
        <w:rFonts w:ascii="Calibri" w:hAnsi="Calibri" w:hint="default"/>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12226964">
    <w:abstractNumId w:val="12"/>
  </w:num>
  <w:num w:numId="2" w16cid:durableId="887229210">
    <w:abstractNumId w:val="28"/>
  </w:num>
  <w:num w:numId="3" w16cid:durableId="17973257">
    <w:abstractNumId w:val="3"/>
  </w:num>
  <w:num w:numId="4" w16cid:durableId="969826058">
    <w:abstractNumId w:val="0"/>
  </w:num>
  <w:num w:numId="5" w16cid:durableId="121577698">
    <w:abstractNumId w:val="35"/>
  </w:num>
  <w:num w:numId="6" w16cid:durableId="644548075">
    <w:abstractNumId w:val="17"/>
  </w:num>
  <w:num w:numId="7" w16cid:durableId="937517983">
    <w:abstractNumId w:val="25"/>
  </w:num>
  <w:num w:numId="8" w16cid:durableId="1401827065">
    <w:abstractNumId w:val="8"/>
  </w:num>
  <w:num w:numId="9" w16cid:durableId="1935433121">
    <w:abstractNumId w:val="24"/>
  </w:num>
  <w:num w:numId="10" w16cid:durableId="77791548">
    <w:abstractNumId w:val="20"/>
  </w:num>
  <w:num w:numId="11" w16cid:durableId="971860029">
    <w:abstractNumId w:val="19"/>
  </w:num>
  <w:num w:numId="12" w16cid:durableId="80218482">
    <w:abstractNumId w:val="36"/>
  </w:num>
  <w:num w:numId="13" w16cid:durableId="774399199">
    <w:abstractNumId w:val="16"/>
  </w:num>
  <w:num w:numId="14" w16cid:durableId="1929533829">
    <w:abstractNumId w:val="14"/>
  </w:num>
  <w:num w:numId="15" w16cid:durableId="1302034401">
    <w:abstractNumId w:val="18"/>
  </w:num>
  <w:num w:numId="16" w16cid:durableId="1756515176">
    <w:abstractNumId w:val="21"/>
  </w:num>
  <w:num w:numId="17" w16cid:durableId="1569195449">
    <w:abstractNumId w:val="1"/>
  </w:num>
  <w:num w:numId="18" w16cid:durableId="853881200">
    <w:abstractNumId w:val="10"/>
  </w:num>
  <w:num w:numId="19" w16cid:durableId="1533878075">
    <w:abstractNumId w:val="9"/>
  </w:num>
  <w:num w:numId="20" w16cid:durableId="331181508">
    <w:abstractNumId w:val="15"/>
  </w:num>
  <w:num w:numId="21" w16cid:durableId="834686468">
    <w:abstractNumId w:val="23"/>
  </w:num>
  <w:num w:numId="22" w16cid:durableId="786194919">
    <w:abstractNumId w:val="30"/>
  </w:num>
  <w:num w:numId="23" w16cid:durableId="932054951">
    <w:abstractNumId w:val="6"/>
  </w:num>
  <w:num w:numId="24" w16cid:durableId="795414641">
    <w:abstractNumId w:val="33"/>
  </w:num>
  <w:num w:numId="25" w16cid:durableId="201481910">
    <w:abstractNumId w:val="26"/>
  </w:num>
  <w:num w:numId="26" w16cid:durableId="595287767">
    <w:abstractNumId w:val="34"/>
  </w:num>
  <w:num w:numId="27" w16cid:durableId="1841116342">
    <w:abstractNumId w:val="13"/>
  </w:num>
  <w:num w:numId="28" w16cid:durableId="242682995">
    <w:abstractNumId w:val="5"/>
  </w:num>
  <w:num w:numId="29" w16cid:durableId="2024360425">
    <w:abstractNumId w:val="29"/>
  </w:num>
  <w:num w:numId="30" w16cid:durableId="1167751408">
    <w:abstractNumId w:val="22"/>
  </w:num>
  <w:num w:numId="31" w16cid:durableId="2095780746">
    <w:abstractNumId w:val="31"/>
  </w:num>
  <w:num w:numId="32" w16cid:durableId="1099641760">
    <w:abstractNumId w:val="27"/>
  </w:num>
  <w:num w:numId="33" w16cid:durableId="1902935366">
    <w:abstractNumId w:val="7"/>
  </w:num>
  <w:num w:numId="34" w16cid:durableId="1519461763">
    <w:abstractNumId w:val="4"/>
  </w:num>
  <w:num w:numId="35" w16cid:durableId="102844556">
    <w:abstractNumId w:val="2"/>
  </w:num>
  <w:num w:numId="36" w16cid:durableId="2064867081">
    <w:abstractNumId w:val="11"/>
  </w:num>
  <w:num w:numId="37" w16cid:durableId="9488557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A1"/>
    <w:rsid w:val="000017D9"/>
    <w:rsid w:val="00003393"/>
    <w:rsid w:val="00005B99"/>
    <w:rsid w:val="00010860"/>
    <w:rsid w:val="00013AB8"/>
    <w:rsid w:val="00021C98"/>
    <w:rsid w:val="000237FC"/>
    <w:rsid w:val="000253B7"/>
    <w:rsid w:val="000265D2"/>
    <w:rsid w:val="00042C78"/>
    <w:rsid w:val="00044A33"/>
    <w:rsid w:val="0004616C"/>
    <w:rsid w:val="0005420F"/>
    <w:rsid w:val="00062F1B"/>
    <w:rsid w:val="00063308"/>
    <w:rsid w:val="00065BF6"/>
    <w:rsid w:val="0007035F"/>
    <w:rsid w:val="000706F4"/>
    <w:rsid w:val="000738A2"/>
    <w:rsid w:val="000766F7"/>
    <w:rsid w:val="00077244"/>
    <w:rsid w:val="00084AEB"/>
    <w:rsid w:val="000852AD"/>
    <w:rsid w:val="00091B1C"/>
    <w:rsid w:val="00091CF5"/>
    <w:rsid w:val="000948DC"/>
    <w:rsid w:val="000A0496"/>
    <w:rsid w:val="000A1690"/>
    <w:rsid w:val="000B1C43"/>
    <w:rsid w:val="000B5B29"/>
    <w:rsid w:val="000C23AE"/>
    <w:rsid w:val="000C4B0C"/>
    <w:rsid w:val="000C6E94"/>
    <w:rsid w:val="000D2563"/>
    <w:rsid w:val="000D6006"/>
    <w:rsid w:val="000D672B"/>
    <w:rsid w:val="000D6A4A"/>
    <w:rsid w:val="000E25E9"/>
    <w:rsid w:val="000E6666"/>
    <w:rsid w:val="000E7E07"/>
    <w:rsid w:val="00101004"/>
    <w:rsid w:val="00101063"/>
    <w:rsid w:val="00101C35"/>
    <w:rsid w:val="00103235"/>
    <w:rsid w:val="001074C0"/>
    <w:rsid w:val="00107D10"/>
    <w:rsid w:val="00114FAB"/>
    <w:rsid w:val="001210F7"/>
    <w:rsid w:val="00122543"/>
    <w:rsid w:val="001237C0"/>
    <w:rsid w:val="001245BB"/>
    <w:rsid w:val="00126D58"/>
    <w:rsid w:val="00146F88"/>
    <w:rsid w:val="00154475"/>
    <w:rsid w:val="001567BC"/>
    <w:rsid w:val="001644F6"/>
    <w:rsid w:val="001649BF"/>
    <w:rsid w:val="00164D15"/>
    <w:rsid w:val="00173CAC"/>
    <w:rsid w:val="00173CC2"/>
    <w:rsid w:val="00177498"/>
    <w:rsid w:val="001862C5"/>
    <w:rsid w:val="0019012B"/>
    <w:rsid w:val="00190598"/>
    <w:rsid w:val="00191E25"/>
    <w:rsid w:val="001923AD"/>
    <w:rsid w:val="0019438F"/>
    <w:rsid w:val="00195A39"/>
    <w:rsid w:val="001A0D60"/>
    <w:rsid w:val="001A2804"/>
    <w:rsid w:val="001A3795"/>
    <w:rsid w:val="001A53FB"/>
    <w:rsid w:val="001A6473"/>
    <w:rsid w:val="001B48F1"/>
    <w:rsid w:val="001B62BD"/>
    <w:rsid w:val="001B6AE2"/>
    <w:rsid w:val="001D3A5D"/>
    <w:rsid w:val="001D4739"/>
    <w:rsid w:val="001D7E13"/>
    <w:rsid w:val="001E2FCD"/>
    <w:rsid w:val="001F353B"/>
    <w:rsid w:val="001F6B81"/>
    <w:rsid w:val="00203E86"/>
    <w:rsid w:val="00204DD6"/>
    <w:rsid w:val="00207231"/>
    <w:rsid w:val="00207B44"/>
    <w:rsid w:val="002122C6"/>
    <w:rsid w:val="0023071D"/>
    <w:rsid w:val="002316A1"/>
    <w:rsid w:val="00235209"/>
    <w:rsid w:val="00235827"/>
    <w:rsid w:val="00241157"/>
    <w:rsid w:val="00244B14"/>
    <w:rsid w:val="00252F0A"/>
    <w:rsid w:val="0025432C"/>
    <w:rsid w:val="002549AD"/>
    <w:rsid w:val="0026107A"/>
    <w:rsid w:val="00263B7B"/>
    <w:rsid w:val="002769B2"/>
    <w:rsid w:val="002776D4"/>
    <w:rsid w:val="00280718"/>
    <w:rsid w:val="0028287F"/>
    <w:rsid w:val="00287008"/>
    <w:rsid w:val="00290A48"/>
    <w:rsid w:val="002A0A2F"/>
    <w:rsid w:val="002A17D8"/>
    <w:rsid w:val="002A7CCD"/>
    <w:rsid w:val="002C26FC"/>
    <w:rsid w:val="002F08F3"/>
    <w:rsid w:val="002F352D"/>
    <w:rsid w:val="002F57B7"/>
    <w:rsid w:val="002F6D85"/>
    <w:rsid w:val="003053A8"/>
    <w:rsid w:val="003119FB"/>
    <w:rsid w:val="00314453"/>
    <w:rsid w:val="00321872"/>
    <w:rsid w:val="00322B47"/>
    <w:rsid w:val="0033042E"/>
    <w:rsid w:val="003445AF"/>
    <w:rsid w:val="00346233"/>
    <w:rsid w:val="003660C7"/>
    <w:rsid w:val="0036637A"/>
    <w:rsid w:val="00371556"/>
    <w:rsid w:val="00373453"/>
    <w:rsid w:val="0038503C"/>
    <w:rsid w:val="00387AC2"/>
    <w:rsid w:val="00392794"/>
    <w:rsid w:val="003A2E2E"/>
    <w:rsid w:val="003A468C"/>
    <w:rsid w:val="003B31EE"/>
    <w:rsid w:val="003B48F1"/>
    <w:rsid w:val="003B549C"/>
    <w:rsid w:val="003C3A7C"/>
    <w:rsid w:val="003D44D5"/>
    <w:rsid w:val="003D5226"/>
    <w:rsid w:val="003E295D"/>
    <w:rsid w:val="003E45AF"/>
    <w:rsid w:val="003E5DB7"/>
    <w:rsid w:val="003F0C28"/>
    <w:rsid w:val="003F0C9F"/>
    <w:rsid w:val="003F17FF"/>
    <w:rsid w:val="003F266D"/>
    <w:rsid w:val="003F2EB9"/>
    <w:rsid w:val="003F668C"/>
    <w:rsid w:val="00400441"/>
    <w:rsid w:val="004020C1"/>
    <w:rsid w:val="00405ADA"/>
    <w:rsid w:val="00410540"/>
    <w:rsid w:val="00421558"/>
    <w:rsid w:val="00426C8B"/>
    <w:rsid w:val="0043547E"/>
    <w:rsid w:val="0043548D"/>
    <w:rsid w:val="00435B71"/>
    <w:rsid w:val="00446BB3"/>
    <w:rsid w:val="00450087"/>
    <w:rsid w:val="004518E2"/>
    <w:rsid w:val="00454E62"/>
    <w:rsid w:val="004561E4"/>
    <w:rsid w:val="004577A8"/>
    <w:rsid w:val="00457B20"/>
    <w:rsid w:val="00457C64"/>
    <w:rsid w:val="004628D2"/>
    <w:rsid w:val="00463E2A"/>
    <w:rsid w:val="0046743C"/>
    <w:rsid w:val="00475489"/>
    <w:rsid w:val="004758F1"/>
    <w:rsid w:val="00480291"/>
    <w:rsid w:val="00480799"/>
    <w:rsid w:val="004916B0"/>
    <w:rsid w:val="00491F68"/>
    <w:rsid w:val="00493D63"/>
    <w:rsid w:val="004947CA"/>
    <w:rsid w:val="004952F7"/>
    <w:rsid w:val="00497430"/>
    <w:rsid w:val="004B0114"/>
    <w:rsid w:val="004B06A6"/>
    <w:rsid w:val="004C03DD"/>
    <w:rsid w:val="004C05C3"/>
    <w:rsid w:val="004C1363"/>
    <w:rsid w:val="004C4B1C"/>
    <w:rsid w:val="004C7FF8"/>
    <w:rsid w:val="004D0680"/>
    <w:rsid w:val="004D41F7"/>
    <w:rsid w:val="004E1E71"/>
    <w:rsid w:val="004E633A"/>
    <w:rsid w:val="004F06DB"/>
    <w:rsid w:val="004F46AE"/>
    <w:rsid w:val="004F5913"/>
    <w:rsid w:val="00500F95"/>
    <w:rsid w:val="005142BE"/>
    <w:rsid w:val="0052004E"/>
    <w:rsid w:val="00520780"/>
    <w:rsid w:val="005229F4"/>
    <w:rsid w:val="00523C77"/>
    <w:rsid w:val="00526D80"/>
    <w:rsid w:val="00530E14"/>
    <w:rsid w:val="00531727"/>
    <w:rsid w:val="00533084"/>
    <w:rsid w:val="00534746"/>
    <w:rsid w:val="005351BB"/>
    <w:rsid w:val="00535DCC"/>
    <w:rsid w:val="005472AF"/>
    <w:rsid w:val="00560DD8"/>
    <w:rsid w:val="0056117E"/>
    <w:rsid w:val="00564524"/>
    <w:rsid w:val="005654C1"/>
    <w:rsid w:val="00565532"/>
    <w:rsid w:val="00565A5A"/>
    <w:rsid w:val="00572730"/>
    <w:rsid w:val="005730DB"/>
    <w:rsid w:val="00574AAA"/>
    <w:rsid w:val="00577D4F"/>
    <w:rsid w:val="00584FD1"/>
    <w:rsid w:val="0058559C"/>
    <w:rsid w:val="00587AD9"/>
    <w:rsid w:val="00587C9D"/>
    <w:rsid w:val="00592C86"/>
    <w:rsid w:val="00594F7E"/>
    <w:rsid w:val="00596B85"/>
    <w:rsid w:val="00596D1D"/>
    <w:rsid w:val="005976CE"/>
    <w:rsid w:val="005A60A5"/>
    <w:rsid w:val="005A60BA"/>
    <w:rsid w:val="005B0760"/>
    <w:rsid w:val="005B17CD"/>
    <w:rsid w:val="005B4B2C"/>
    <w:rsid w:val="005B4C3F"/>
    <w:rsid w:val="005B5A60"/>
    <w:rsid w:val="005C1C97"/>
    <w:rsid w:val="005C3AE4"/>
    <w:rsid w:val="005D07CC"/>
    <w:rsid w:val="005D38DB"/>
    <w:rsid w:val="005E3918"/>
    <w:rsid w:val="005F4DBD"/>
    <w:rsid w:val="00607A05"/>
    <w:rsid w:val="0061520E"/>
    <w:rsid w:val="006152C5"/>
    <w:rsid w:val="006220BE"/>
    <w:rsid w:val="006249E8"/>
    <w:rsid w:val="0062582D"/>
    <w:rsid w:val="00625D98"/>
    <w:rsid w:val="00625E9B"/>
    <w:rsid w:val="00625F4D"/>
    <w:rsid w:val="00627BB9"/>
    <w:rsid w:val="006336B1"/>
    <w:rsid w:val="00634ADD"/>
    <w:rsid w:val="00640AAD"/>
    <w:rsid w:val="00645632"/>
    <w:rsid w:val="00646487"/>
    <w:rsid w:val="0065037D"/>
    <w:rsid w:val="00655C04"/>
    <w:rsid w:val="00656FDD"/>
    <w:rsid w:val="00670282"/>
    <w:rsid w:val="0067170E"/>
    <w:rsid w:val="00673BA5"/>
    <w:rsid w:val="00675CF7"/>
    <w:rsid w:val="0068217D"/>
    <w:rsid w:val="00682893"/>
    <w:rsid w:val="00682D5D"/>
    <w:rsid w:val="00692D70"/>
    <w:rsid w:val="00694908"/>
    <w:rsid w:val="006958C7"/>
    <w:rsid w:val="006A080E"/>
    <w:rsid w:val="006A18D1"/>
    <w:rsid w:val="006B1587"/>
    <w:rsid w:val="006B5522"/>
    <w:rsid w:val="006B5F6E"/>
    <w:rsid w:val="006C1FFE"/>
    <w:rsid w:val="006C33D3"/>
    <w:rsid w:val="006C5848"/>
    <w:rsid w:val="006E061F"/>
    <w:rsid w:val="006F21D0"/>
    <w:rsid w:val="006F310F"/>
    <w:rsid w:val="006F40B5"/>
    <w:rsid w:val="006F6046"/>
    <w:rsid w:val="00700970"/>
    <w:rsid w:val="00701D29"/>
    <w:rsid w:val="00704CFD"/>
    <w:rsid w:val="0070622B"/>
    <w:rsid w:val="007069CE"/>
    <w:rsid w:val="00712712"/>
    <w:rsid w:val="00714A08"/>
    <w:rsid w:val="00720041"/>
    <w:rsid w:val="007204AC"/>
    <w:rsid w:val="00722BDD"/>
    <w:rsid w:val="00727F04"/>
    <w:rsid w:val="00732892"/>
    <w:rsid w:val="00736A5B"/>
    <w:rsid w:val="0074027C"/>
    <w:rsid w:val="00745694"/>
    <w:rsid w:val="007479E6"/>
    <w:rsid w:val="0075360D"/>
    <w:rsid w:val="00756545"/>
    <w:rsid w:val="00772CEE"/>
    <w:rsid w:val="00782333"/>
    <w:rsid w:val="007A28F8"/>
    <w:rsid w:val="007A5155"/>
    <w:rsid w:val="007A7BF2"/>
    <w:rsid w:val="007B2E96"/>
    <w:rsid w:val="007B3FBD"/>
    <w:rsid w:val="007B72F6"/>
    <w:rsid w:val="007C1F7C"/>
    <w:rsid w:val="007C27D6"/>
    <w:rsid w:val="007C3E69"/>
    <w:rsid w:val="007C4BDE"/>
    <w:rsid w:val="007D48BB"/>
    <w:rsid w:val="007E27AC"/>
    <w:rsid w:val="007E43DD"/>
    <w:rsid w:val="007E7701"/>
    <w:rsid w:val="007F686A"/>
    <w:rsid w:val="007F704F"/>
    <w:rsid w:val="00812587"/>
    <w:rsid w:val="008141F8"/>
    <w:rsid w:val="00814E37"/>
    <w:rsid w:val="00815B68"/>
    <w:rsid w:val="008179CB"/>
    <w:rsid w:val="00821FF0"/>
    <w:rsid w:val="00836766"/>
    <w:rsid w:val="008457E2"/>
    <w:rsid w:val="00847A29"/>
    <w:rsid w:val="00847C49"/>
    <w:rsid w:val="00850802"/>
    <w:rsid w:val="0085313E"/>
    <w:rsid w:val="0085466F"/>
    <w:rsid w:val="00855B86"/>
    <w:rsid w:val="0086142C"/>
    <w:rsid w:val="008622D0"/>
    <w:rsid w:val="008659B2"/>
    <w:rsid w:val="0087056F"/>
    <w:rsid w:val="00880EC7"/>
    <w:rsid w:val="00882056"/>
    <w:rsid w:val="00885045"/>
    <w:rsid w:val="00893569"/>
    <w:rsid w:val="008940FE"/>
    <w:rsid w:val="008971F7"/>
    <w:rsid w:val="008A304F"/>
    <w:rsid w:val="008A7CDE"/>
    <w:rsid w:val="008C0308"/>
    <w:rsid w:val="008C432A"/>
    <w:rsid w:val="008C5F3A"/>
    <w:rsid w:val="008C6F7D"/>
    <w:rsid w:val="008D06B2"/>
    <w:rsid w:val="008D15EA"/>
    <w:rsid w:val="008D244B"/>
    <w:rsid w:val="008E17FA"/>
    <w:rsid w:val="008E211B"/>
    <w:rsid w:val="008E3170"/>
    <w:rsid w:val="008F4420"/>
    <w:rsid w:val="0090002B"/>
    <w:rsid w:val="00903288"/>
    <w:rsid w:val="00906CEE"/>
    <w:rsid w:val="00912DD7"/>
    <w:rsid w:val="009150BE"/>
    <w:rsid w:val="00923659"/>
    <w:rsid w:val="0092380C"/>
    <w:rsid w:val="00923DCD"/>
    <w:rsid w:val="009241B2"/>
    <w:rsid w:val="00927AB8"/>
    <w:rsid w:val="00932336"/>
    <w:rsid w:val="0093450C"/>
    <w:rsid w:val="00942D44"/>
    <w:rsid w:val="00943194"/>
    <w:rsid w:val="00944065"/>
    <w:rsid w:val="0094481D"/>
    <w:rsid w:val="00946CA1"/>
    <w:rsid w:val="00956025"/>
    <w:rsid w:val="009569C1"/>
    <w:rsid w:val="00956EC5"/>
    <w:rsid w:val="00960954"/>
    <w:rsid w:val="00972DBF"/>
    <w:rsid w:val="00981DE4"/>
    <w:rsid w:val="0098407A"/>
    <w:rsid w:val="009867F0"/>
    <w:rsid w:val="00987A83"/>
    <w:rsid w:val="00987C72"/>
    <w:rsid w:val="009964A5"/>
    <w:rsid w:val="009A0B9D"/>
    <w:rsid w:val="009A39D6"/>
    <w:rsid w:val="009A51F1"/>
    <w:rsid w:val="009B4645"/>
    <w:rsid w:val="009B4C17"/>
    <w:rsid w:val="009B543D"/>
    <w:rsid w:val="009B7936"/>
    <w:rsid w:val="009C3C5F"/>
    <w:rsid w:val="009C56B3"/>
    <w:rsid w:val="009C56EA"/>
    <w:rsid w:val="009C6811"/>
    <w:rsid w:val="009C71C7"/>
    <w:rsid w:val="009D6091"/>
    <w:rsid w:val="009D78BD"/>
    <w:rsid w:val="009E3D0C"/>
    <w:rsid w:val="009E7D59"/>
    <w:rsid w:val="009E7FD1"/>
    <w:rsid w:val="009F2394"/>
    <w:rsid w:val="00A010CA"/>
    <w:rsid w:val="00A0351F"/>
    <w:rsid w:val="00A03925"/>
    <w:rsid w:val="00A10861"/>
    <w:rsid w:val="00A13F2E"/>
    <w:rsid w:val="00A22D36"/>
    <w:rsid w:val="00A279ED"/>
    <w:rsid w:val="00A33006"/>
    <w:rsid w:val="00A33B99"/>
    <w:rsid w:val="00A36691"/>
    <w:rsid w:val="00A51498"/>
    <w:rsid w:val="00A54B34"/>
    <w:rsid w:val="00A56AE3"/>
    <w:rsid w:val="00A56FB7"/>
    <w:rsid w:val="00A61449"/>
    <w:rsid w:val="00A62460"/>
    <w:rsid w:val="00A62EF2"/>
    <w:rsid w:val="00A700E6"/>
    <w:rsid w:val="00A7088C"/>
    <w:rsid w:val="00A74374"/>
    <w:rsid w:val="00A74FE8"/>
    <w:rsid w:val="00A77AC1"/>
    <w:rsid w:val="00A83731"/>
    <w:rsid w:val="00A8381B"/>
    <w:rsid w:val="00A95708"/>
    <w:rsid w:val="00AA238B"/>
    <w:rsid w:val="00AB01A8"/>
    <w:rsid w:val="00AB12B4"/>
    <w:rsid w:val="00AB67E1"/>
    <w:rsid w:val="00AC0AA9"/>
    <w:rsid w:val="00AC1669"/>
    <w:rsid w:val="00AC563C"/>
    <w:rsid w:val="00AC62DC"/>
    <w:rsid w:val="00AD4365"/>
    <w:rsid w:val="00AD7CC2"/>
    <w:rsid w:val="00AE0358"/>
    <w:rsid w:val="00AF5772"/>
    <w:rsid w:val="00B00198"/>
    <w:rsid w:val="00B0056C"/>
    <w:rsid w:val="00B067F3"/>
    <w:rsid w:val="00B33877"/>
    <w:rsid w:val="00B33CA3"/>
    <w:rsid w:val="00B34645"/>
    <w:rsid w:val="00B354B6"/>
    <w:rsid w:val="00B45EA0"/>
    <w:rsid w:val="00B475AB"/>
    <w:rsid w:val="00B52011"/>
    <w:rsid w:val="00B52058"/>
    <w:rsid w:val="00B55F14"/>
    <w:rsid w:val="00B62E0F"/>
    <w:rsid w:val="00B6378A"/>
    <w:rsid w:val="00B64A11"/>
    <w:rsid w:val="00B74405"/>
    <w:rsid w:val="00B76889"/>
    <w:rsid w:val="00B77FF4"/>
    <w:rsid w:val="00B95868"/>
    <w:rsid w:val="00BA3416"/>
    <w:rsid w:val="00BA418F"/>
    <w:rsid w:val="00BA60CF"/>
    <w:rsid w:val="00BB3110"/>
    <w:rsid w:val="00BB366F"/>
    <w:rsid w:val="00BB4BFE"/>
    <w:rsid w:val="00BC0D12"/>
    <w:rsid w:val="00BC2F13"/>
    <w:rsid w:val="00BC4727"/>
    <w:rsid w:val="00BC58E4"/>
    <w:rsid w:val="00BD298D"/>
    <w:rsid w:val="00BD53F2"/>
    <w:rsid w:val="00BE0FEC"/>
    <w:rsid w:val="00BF0BD5"/>
    <w:rsid w:val="00BF2B03"/>
    <w:rsid w:val="00BF714F"/>
    <w:rsid w:val="00C12FA5"/>
    <w:rsid w:val="00C13333"/>
    <w:rsid w:val="00C1630F"/>
    <w:rsid w:val="00C1742F"/>
    <w:rsid w:val="00C22667"/>
    <w:rsid w:val="00C227BD"/>
    <w:rsid w:val="00C227BE"/>
    <w:rsid w:val="00C26A75"/>
    <w:rsid w:val="00C27787"/>
    <w:rsid w:val="00C32160"/>
    <w:rsid w:val="00C33D09"/>
    <w:rsid w:val="00C33FEE"/>
    <w:rsid w:val="00C37D27"/>
    <w:rsid w:val="00C4054A"/>
    <w:rsid w:val="00C428EA"/>
    <w:rsid w:val="00C46DCF"/>
    <w:rsid w:val="00C476F0"/>
    <w:rsid w:val="00C51BFD"/>
    <w:rsid w:val="00C61378"/>
    <w:rsid w:val="00C62038"/>
    <w:rsid w:val="00C6228A"/>
    <w:rsid w:val="00C708CA"/>
    <w:rsid w:val="00CA035C"/>
    <w:rsid w:val="00CA7A83"/>
    <w:rsid w:val="00CB0AD7"/>
    <w:rsid w:val="00CB3901"/>
    <w:rsid w:val="00CB5148"/>
    <w:rsid w:val="00CC272F"/>
    <w:rsid w:val="00CC69E7"/>
    <w:rsid w:val="00CD0AB8"/>
    <w:rsid w:val="00CD0F89"/>
    <w:rsid w:val="00CD1FA2"/>
    <w:rsid w:val="00CD2C0F"/>
    <w:rsid w:val="00CD2E38"/>
    <w:rsid w:val="00CF1316"/>
    <w:rsid w:val="00CF293B"/>
    <w:rsid w:val="00CF4731"/>
    <w:rsid w:val="00CF487F"/>
    <w:rsid w:val="00CF5699"/>
    <w:rsid w:val="00D0573D"/>
    <w:rsid w:val="00D06B89"/>
    <w:rsid w:val="00D127CB"/>
    <w:rsid w:val="00D217E0"/>
    <w:rsid w:val="00D22679"/>
    <w:rsid w:val="00D24DD0"/>
    <w:rsid w:val="00D251F7"/>
    <w:rsid w:val="00D27436"/>
    <w:rsid w:val="00D30945"/>
    <w:rsid w:val="00D41C5C"/>
    <w:rsid w:val="00D46A64"/>
    <w:rsid w:val="00D477A3"/>
    <w:rsid w:val="00D51770"/>
    <w:rsid w:val="00D520ED"/>
    <w:rsid w:val="00D60A8B"/>
    <w:rsid w:val="00D6423E"/>
    <w:rsid w:val="00D67478"/>
    <w:rsid w:val="00D72174"/>
    <w:rsid w:val="00D75635"/>
    <w:rsid w:val="00D7602F"/>
    <w:rsid w:val="00D7651F"/>
    <w:rsid w:val="00D836AF"/>
    <w:rsid w:val="00D94CD1"/>
    <w:rsid w:val="00D961D3"/>
    <w:rsid w:val="00DA3A34"/>
    <w:rsid w:val="00DA5E35"/>
    <w:rsid w:val="00DA7410"/>
    <w:rsid w:val="00DA78D3"/>
    <w:rsid w:val="00DB754B"/>
    <w:rsid w:val="00DD5158"/>
    <w:rsid w:val="00DD597C"/>
    <w:rsid w:val="00DE0014"/>
    <w:rsid w:val="00DE712C"/>
    <w:rsid w:val="00DF0A4E"/>
    <w:rsid w:val="00DF6BBD"/>
    <w:rsid w:val="00E00004"/>
    <w:rsid w:val="00E20FEF"/>
    <w:rsid w:val="00E23D04"/>
    <w:rsid w:val="00E2579C"/>
    <w:rsid w:val="00E31D25"/>
    <w:rsid w:val="00E44197"/>
    <w:rsid w:val="00E45F81"/>
    <w:rsid w:val="00E47D02"/>
    <w:rsid w:val="00E53543"/>
    <w:rsid w:val="00E54C35"/>
    <w:rsid w:val="00E60FAD"/>
    <w:rsid w:val="00E636D5"/>
    <w:rsid w:val="00E6684F"/>
    <w:rsid w:val="00E710E1"/>
    <w:rsid w:val="00E725F9"/>
    <w:rsid w:val="00E75316"/>
    <w:rsid w:val="00E8773B"/>
    <w:rsid w:val="00E878F8"/>
    <w:rsid w:val="00E94438"/>
    <w:rsid w:val="00E96028"/>
    <w:rsid w:val="00EA64A6"/>
    <w:rsid w:val="00EB0B49"/>
    <w:rsid w:val="00EB1481"/>
    <w:rsid w:val="00EB2B77"/>
    <w:rsid w:val="00EB2C5C"/>
    <w:rsid w:val="00EB4319"/>
    <w:rsid w:val="00EB5A14"/>
    <w:rsid w:val="00EC0C91"/>
    <w:rsid w:val="00EC2F5E"/>
    <w:rsid w:val="00EC5C62"/>
    <w:rsid w:val="00ED57E3"/>
    <w:rsid w:val="00ED631F"/>
    <w:rsid w:val="00F01B73"/>
    <w:rsid w:val="00F03D84"/>
    <w:rsid w:val="00F131A3"/>
    <w:rsid w:val="00F135C3"/>
    <w:rsid w:val="00F24497"/>
    <w:rsid w:val="00F27282"/>
    <w:rsid w:val="00F27C03"/>
    <w:rsid w:val="00F3044B"/>
    <w:rsid w:val="00F311E1"/>
    <w:rsid w:val="00F329DB"/>
    <w:rsid w:val="00F364D8"/>
    <w:rsid w:val="00F42397"/>
    <w:rsid w:val="00F449D7"/>
    <w:rsid w:val="00F50DFB"/>
    <w:rsid w:val="00F53473"/>
    <w:rsid w:val="00F6045A"/>
    <w:rsid w:val="00F6144B"/>
    <w:rsid w:val="00F6262E"/>
    <w:rsid w:val="00F670CA"/>
    <w:rsid w:val="00F70425"/>
    <w:rsid w:val="00F72FD1"/>
    <w:rsid w:val="00F74558"/>
    <w:rsid w:val="00F75C06"/>
    <w:rsid w:val="00F76937"/>
    <w:rsid w:val="00F80DB0"/>
    <w:rsid w:val="00F851FC"/>
    <w:rsid w:val="00F85D52"/>
    <w:rsid w:val="00F90F55"/>
    <w:rsid w:val="00F92A23"/>
    <w:rsid w:val="00F92E76"/>
    <w:rsid w:val="00F94AA6"/>
    <w:rsid w:val="00F97B1D"/>
    <w:rsid w:val="00FB005E"/>
    <w:rsid w:val="00FB1F04"/>
    <w:rsid w:val="00FB3370"/>
    <w:rsid w:val="00FC09F7"/>
    <w:rsid w:val="00FC0A02"/>
    <w:rsid w:val="00FC23EE"/>
    <w:rsid w:val="00FD02A9"/>
    <w:rsid w:val="00FD35F0"/>
    <w:rsid w:val="00FE0DF8"/>
    <w:rsid w:val="00FE2F7C"/>
    <w:rsid w:val="00FF5FB7"/>
    <w:rsid w:val="017A792E"/>
    <w:rsid w:val="01DBE818"/>
    <w:rsid w:val="026248D6"/>
    <w:rsid w:val="02C4CBF4"/>
    <w:rsid w:val="032707A0"/>
    <w:rsid w:val="0437E700"/>
    <w:rsid w:val="05EFCA0F"/>
    <w:rsid w:val="0645C03E"/>
    <w:rsid w:val="07BF8BDA"/>
    <w:rsid w:val="0A1C80C5"/>
    <w:rsid w:val="0A5AD5C9"/>
    <w:rsid w:val="0B618BEC"/>
    <w:rsid w:val="0BAFF68B"/>
    <w:rsid w:val="0E6542DD"/>
    <w:rsid w:val="0EF97039"/>
    <w:rsid w:val="105AD84F"/>
    <w:rsid w:val="11B78968"/>
    <w:rsid w:val="135A60FF"/>
    <w:rsid w:val="13C4A097"/>
    <w:rsid w:val="14FF52B7"/>
    <w:rsid w:val="1619FD82"/>
    <w:rsid w:val="1756F11A"/>
    <w:rsid w:val="179AC82A"/>
    <w:rsid w:val="17A2CFF8"/>
    <w:rsid w:val="1821679C"/>
    <w:rsid w:val="1861A5DE"/>
    <w:rsid w:val="1914697B"/>
    <w:rsid w:val="1A12AB0D"/>
    <w:rsid w:val="1A3B617F"/>
    <w:rsid w:val="1AD9305B"/>
    <w:rsid w:val="1DEF0CA3"/>
    <w:rsid w:val="1E05486E"/>
    <w:rsid w:val="1EFEFB91"/>
    <w:rsid w:val="1F07E858"/>
    <w:rsid w:val="1F49FBFD"/>
    <w:rsid w:val="24EFDE5E"/>
    <w:rsid w:val="29E394F7"/>
    <w:rsid w:val="2A8EAE58"/>
    <w:rsid w:val="2ABC2CFA"/>
    <w:rsid w:val="2CEC6E22"/>
    <w:rsid w:val="306F88BB"/>
    <w:rsid w:val="311C423D"/>
    <w:rsid w:val="31424F53"/>
    <w:rsid w:val="31EDD783"/>
    <w:rsid w:val="32A5F336"/>
    <w:rsid w:val="34ABF6D8"/>
    <w:rsid w:val="354EA260"/>
    <w:rsid w:val="3B7A0443"/>
    <w:rsid w:val="3D115755"/>
    <w:rsid w:val="3DE0524D"/>
    <w:rsid w:val="3EC38552"/>
    <w:rsid w:val="3ED272AD"/>
    <w:rsid w:val="3F108314"/>
    <w:rsid w:val="3F418A1D"/>
    <w:rsid w:val="3F83131A"/>
    <w:rsid w:val="41EA375B"/>
    <w:rsid w:val="4225FE08"/>
    <w:rsid w:val="43D4DBEC"/>
    <w:rsid w:val="468AED9D"/>
    <w:rsid w:val="4753D197"/>
    <w:rsid w:val="4872A559"/>
    <w:rsid w:val="491F428F"/>
    <w:rsid w:val="4A790611"/>
    <w:rsid w:val="4EC7A819"/>
    <w:rsid w:val="509F6A19"/>
    <w:rsid w:val="52297362"/>
    <w:rsid w:val="531D1C26"/>
    <w:rsid w:val="5355D64C"/>
    <w:rsid w:val="54143287"/>
    <w:rsid w:val="54E3F94D"/>
    <w:rsid w:val="559ED882"/>
    <w:rsid w:val="5861D998"/>
    <w:rsid w:val="5B3811FC"/>
    <w:rsid w:val="5BA4978A"/>
    <w:rsid w:val="5D0DDFDB"/>
    <w:rsid w:val="5D243C7C"/>
    <w:rsid w:val="5D8D0C99"/>
    <w:rsid w:val="5EC7B743"/>
    <w:rsid w:val="602C3360"/>
    <w:rsid w:val="611401A3"/>
    <w:rsid w:val="61AE7ADA"/>
    <w:rsid w:val="62D16400"/>
    <w:rsid w:val="64B0939C"/>
    <w:rsid w:val="64BCCAB2"/>
    <w:rsid w:val="664132A3"/>
    <w:rsid w:val="66736F90"/>
    <w:rsid w:val="681E0BD5"/>
    <w:rsid w:val="6851C6F2"/>
    <w:rsid w:val="6936BFC0"/>
    <w:rsid w:val="6C9C268E"/>
    <w:rsid w:val="6D66124B"/>
    <w:rsid w:val="6DDB1CBE"/>
    <w:rsid w:val="6E65DE82"/>
    <w:rsid w:val="71A912E7"/>
    <w:rsid w:val="73C07481"/>
    <w:rsid w:val="7403E3AF"/>
    <w:rsid w:val="7678E99E"/>
    <w:rsid w:val="777280C8"/>
    <w:rsid w:val="7876AC08"/>
    <w:rsid w:val="78CD432A"/>
    <w:rsid w:val="792FA5D1"/>
    <w:rsid w:val="7ACDA2EA"/>
    <w:rsid w:val="7AE36B3C"/>
    <w:rsid w:val="7B302560"/>
    <w:rsid w:val="7D2046D7"/>
    <w:rsid w:val="7D99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9A6B9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eGothic-CondEighteen" w:eastAsiaTheme="minorHAnsi" w:hAnsi="TradeGothic-CondEightee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5A60"/>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370"/>
    <w:pPr>
      <w:ind w:left="720"/>
      <w:contextualSpacing/>
    </w:pPr>
  </w:style>
  <w:style w:type="character" w:styleId="CommentReference">
    <w:name w:val="annotation reference"/>
    <w:basedOn w:val="DefaultParagraphFont"/>
    <w:uiPriority w:val="99"/>
    <w:semiHidden/>
    <w:unhideWhenUsed/>
    <w:rsid w:val="00AC563C"/>
    <w:rPr>
      <w:sz w:val="18"/>
      <w:szCs w:val="18"/>
    </w:rPr>
  </w:style>
  <w:style w:type="paragraph" w:styleId="CommentText">
    <w:name w:val="annotation text"/>
    <w:basedOn w:val="Normal"/>
    <w:link w:val="CommentTextChar"/>
    <w:uiPriority w:val="99"/>
    <w:unhideWhenUsed/>
    <w:rsid w:val="00AC563C"/>
  </w:style>
  <w:style w:type="character" w:customStyle="1" w:styleId="CommentTextChar">
    <w:name w:val="Comment Text Char"/>
    <w:basedOn w:val="DefaultParagraphFont"/>
    <w:link w:val="CommentText"/>
    <w:uiPriority w:val="99"/>
    <w:rsid w:val="00AC563C"/>
  </w:style>
  <w:style w:type="paragraph" w:styleId="CommentSubject">
    <w:name w:val="annotation subject"/>
    <w:basedOn w:val="CommentText"/>
    <w:next w:val="CommentText"/>
    <w:link w:val="CommentSubjectChar"/>
    <w:uiPriority w:val="99"/>
    <w:semiHidden/>
    <w:unhideWhenUsed/>
    <w:rsid w:val="00AC563C"/>
    <w:rPr>
      <w:b/>
      <w:bCs/>
      <w:sz w:val="20"/>
      <w:szCs w:val="20"/>
    </w:rPr>
  </w:style>
  <w:style w:type="character" w:customStyle="1" w:styleId="CommentSubjectChar">
    <w:name w:val="Comment Subject Char"/>
    <w:basedOn w:val="CommentTextChar"/>
    <w:link w:val="CommentSubject"/>
    <w:uiPriority w:val="99"/>
    <w:semiHidden/>
    <w:rsid w:val="00AC563C"/>
    <w:rPr>
      <w:b/>
      <w:bCs/>
      <w:sz w:val="20"/>
      <w:szCs w:val="20"/>
    </w:rPr>
  </w:style>
  <w:style w:type="paragraph" w:styleId="BalloonText">
    <w:name w:val="Balloon Text"/>
    <w:basedOn w:val="Normal"/>
    <w:link w:val="BalloonTextChar"/>
    <w:uiPriority w:val="99"/>
    <w:semiHidden/>
    <w:unhideWhenUsed/>
    <w:rsid w:val="00AC56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563C"/>
    <w:rPr>
      <w:rFonts w:ascii="Times New Roman" w:hAnsi="Times New Roman" w:cs="Times New Roman"/>
      <w:sz w:val="18"/>
      <w:szCs w:val="18"/>
    </w:rPr>
  </w:style>
  <w:style w:type="character" w:styleId="Hyperlink">
    <w:name w:val="Hyperlink"/>
    <w:basedOn w:val="DefaultParagraphFont"/>
    <w:uiPriority w:val="99"/>
    <w:unhideWhenUsed/>
    <w:rsid w:val="0019012B"/>
    <w:rPr>
      <w:color w:val="0563C1" w:themeColor="hyperlink"/>
      <w:u w:val="single"/>
    </w:rPr>
  </w:style>
  <w:style w:type="paragraph" w:styleId="Footer">
    <w:name w:val="footer"/>
    <w:basedOn w:val="Normal"/>
    <w:link w:val="FooterChar"/>
    <w:uiPriority w:val="99"/>
    <w:unhideWhenUsed/>
    <w:rsid w:val="00847A29"/>
    <w:pPr>
      <w:tabs>
        <w:tab w:val="center" w:pos="4680"/>
        <w:tab w:val="right" w:pos="9360"/>
      </w:tabs>
    </w:pPr>
  </w:style>
  <w:style w:type="character" w:customStyle="1" w:styleId="FooterChar">
    <w:name w:val="Footer Char"/>
    <w:basedOn w:val="DefaultParagraphFont"/>
    <w:link w:val="Footer"/>
    <w:uiPriority w:val="99"/>
    <w:rsid w:val="00847A29"/>
  </w:style>
  <w:style w:type="character" w:styleId="PageNumber">
    <w:name w:val="page number"/>
    <w:basedOn w:val="DefaultParagraphFont"/>
    <w:uiPriority w:val="99"/>
    <w:semiHidden/>
    <w:unhideWhenUsed/>
    <w:rsid w:val="00847A29"/>
  </w:style>
  <w:style w:type="paragraph" w:styleId="Header">
    <w:name w:val="header"/>
    <w:basedOn w:val="Normal"/>
    <w:link w:val="HeaderChar"/>
    <w:uiPriority w:val="99"/>
    <w:unhideWhenUsed/>
    <w:rsid w:val="003B48F1"/>
    <w:pPr>
      <w:tabs>
        <w:tab w:val="center" w:pos="4680"/>
        <w:tab w:val="right" w:pos="9360"/>
      </w:tabs>
    </w:pPr>
  </w:style>
  <w:style w:type="character" w:customStyle="1" w:styleId="HeaderChar">
    <w:name w:val="Header Char"/>
    <w:basedOn w:val="DefaultParagraphFont"/>
    <w:link w:val="Header"/>
    <w:uiPriority w:val="99"/>
    <w:rsid w:val="003B48F1"/>
  </w:style>
  <w:style w:type="table" w:styleId="TableGrid">
    <w:name w:val="Table Grid"/>
    <w:basedOn w:val="TableNormal"/>
    <w:uiPriority w:val="39"/>
    <w:rsid w:val="0025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41C5C"/>
    <w:rPr>
      <w:color w:val="2B579A"/>
      <w:shd w:val="clear" w:color="auto" w:fill="E6E6E6"/>
    </w:rPr>
  </w:style>
  <w:style w:type="character" w:customStyle="1" w:styleId="Heading1Char">
    <w:name w:val="Heading 1 Char"/>
    <w:basedOn w:val="DefaultParagraphFont"/>
    <w:link w:val="Heading1"/>
    <w:rsid w:val="005B5A60"/>
    <w:rPr>
      <w:rFonts w:ascii="Arial" w:eastAsia="Times New Roman" w:hAnsi="Arial" w:cs="Arial"/>
      <w:b/>
      <w:bCs/>
      <w:kern w:val="32"/>
      <w:sz w:val="32"/>
      <w:szCs w:val="32"/>
    </w:rPr>
  </w:style>
  <w:style w:type="character" w:styleId="FollowedHyperlink">
    <w:name w:val="FollowedHyperlink"/>
    <w:basedOn w:val="DefaultParagraphFont"/>
    <w:uiPriority w:val="99"/>
    <w:semiHidden/>
    <w:unhideWhenUsed/>
    <w:rsid w:val="004F06DB"/>
    <w:rPr>
      <w:color w:val="954F72" w:themeColor="followedHyperlink"/>
      <w:u w:val="single"/>
    </w:rPr>
  </w:style>
  <w:style w:type="paragraph" w:styleId="EnvelopeAddress">
    <w:name w:val="envelope address"/>
    <w:basedOn w:val="Normal"/>
    <w:rsid w:val="00CF293B"/>
    <w:pPr>
      <w:framePr w:w="7920" w:h="1980" w:hRule="exact" w:hSpace="180" w:wrap="auto" w:hAnchor="page" w:xAlign="center" w:yAlign="bottom"/>
      <w:ind w:left="2880"/>
    </w:pPr>
    <w:rPr>
      <w:rFonts w:ascii="Times New Roman" w:eastAsia="Times New Roman" w:hAnsi="Times New Roman" w:cs="Arial"/>
      <w:sz w:val="22"/>
      <w:szCs w:val="22"/>
    </w:rPr>
  </w:style>
  <w:style w:type="paragraph" w:customStyle="1" w:styleId="paragraph">
    <w:name w:val="paragraph"/>
    <w:basedOn w:val="Normal"/>
    <w:rsid w:val="00B7440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4405"/>
  </w:style>
  <w:style w:type="character" w:customStyle="1" w:styleId="eop">
    <w:name w:val="eop"/>
    <w:basedOn w:val="DefaultParagraphFont"/>
    <w:rsid w:val="00B7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08382">
      <w:bodyDiv w:val="1"/>
      <w:marLeft w:val="0"/>
      <w:marRight w:val="0"/>
      <w:marTop w:val="0"/>
      <w:marBottom w:val="0"/>
      <w:divBdr>
        <w:top w:val="none" w:sz="0" w:space="0" w:color="auto"/>
        <w:left w:val="none" w:sz="0" w:space="0" w:color="auto"/>
        <w:bottom w:val="none" w:sz="0" w:space="0" w:color="auto"/>
        <w:right w:val="none" w:sz="0" w:space="0" w:color="auto"/>
      </w:divBdr>
      <w:divsChild>
        <w:div w:id="1745911301">
          <w:marLeft w:val="0"/>
          <w:marRight w:val="0"/>
          <w:marTop w:val="0"/>
          <w:marBottom w:val="0"/>
          <w:divBdr>
            <w:top w:val="none" w:sz="0" w:space="0" w:color="auto"/>
            <w:left w:val="none" w:sz="0" w:space="0" w:color="auto"/>
            <w:bottom w:val="none" w:sz="0" w:space="0" w:color="auto"/>
            <w:right w:val="none" w:sz="0" w:space="0" w:color="auto"/>
          </w:divBdr>
        </w:div>
        <w:div w:id="900213774">
          <w:marLeft w:val="0"/>
          <w:marRight w:val="0"/>
          <w:marTop w:val="0"/>
          <w:marBottom w:val="0"/>
          <w:divBdr>
            <w:top w:val="none" w:sz="0" w:space="0" w:color="auto"/>
            <w:left w:val="none" w:sz="0" w:space="0" w:color="auto"/>
            <w:bottom w:val="none" w:sz="0" w:space="0" w:color="auto"/>
            <w:right w:val="none" w:sz="0" w:space="0" w:color="auto"/>
          </w:divBdr>
        </w:div>
      </w:divsChild>
    </w:div>
    <w:div w:id="1816950138">
      <w:bodyDiv w:val="1"/>
      <w:marLeft w:val="0"/>
      <w:marRight w:val="0"/>
      <w:marTop w:val="0"/>
      <w:marBottom w:val="0"/>
      <w:divBdr>
        <w:top w:val="none" w:sz="0" w:space="0" w:color="auto"/>
        <w:left w:val="none" w:sz="0" w:space="0" w:color="auto"/>
        <w:bottom w:val="none" w:sz="0" w:space="0" w:color="auto"/>
        <w:right w:val="none" w:sz="0" w:space="0" w:color="auto"/>
      </w:divBdr>
      <w:divsChild>
        <w:div w:id="1496337385">
          <w:marLeft w:val="0"/>
          <w:marRight w:val="0"/>
          <w:marTop w:val="0"/>
          <w:marBottom w:val="0"/>
          <w:divBdr>
            <w:top w:val="none" w:sz="0" w:space="0" w:color="auto"/>
            <w:left w:val="none" w:sz="0" w:space="0" w:color="auto"/>
            <w:bottom w:val="none" w:sz="0" w:space="0" w:color="auto"/>
            <w:right w:val="none" w:sz="0" w:space="0" w:color="auto"/>
          </w:divBdr>
        </w:div>
        <w:div w:id="632562419">
          <w:marLeft w:val="0"/>
          <w:marRight w:val="0"/>
          <w:marTop w:val="0"/>
          <w:marBottom w:val="0"/>
          <w:divBdr>
            <w:top w:val="none" w:sz="0" w:space="0" w:color="auto"/>
            <w:left w:val="none" w:sz="0" w:space="0" w:color="auto"/>
            <w:bottom w:val="none" w:sz="0" w:space="0" w:color="auto"/>
            <w:right w:val="none" w:sz="0" w:space="0" w:color="auto"/>
          </w:divBdr>
        </w:div>
        <w:div w:id="1074012599">
          <w:marLeft w:val="0"/>
          <w:marRight w:val="0"/>
          <w:marTop w:val="0"/>
          <w:marBottom w:val="0"/>
          <w:divBdr>
            <w:top w:val="none" w:sz="0" w:space="0" w:color="auto"/>
            <w:left w:val="none" w:sz="0" w:space="0" w:color="auto"/>
            <w:bottom w:val="none" w:sz="0" w:space="0" w:color="auto"/>
            <w:right w:val="none" w:sz="0" w:space="0" w:color="auto"/>
          </w:divBdr>
        </w:div>
      </w:divsChild>
    </w:div>
    <w:div w:id="1903443303">
      <w:bodyDiv w:val="1"/>
      <w:marLeft w:val="0"/>
      <w:marRight w:val="0"/>
      <w:marTop w:val="0"/>
      <w:marBottom w:val="0"/>
      <w:divBdr>
        <w:top w:val="none" w:sz="0" w:space="0" w:color="auto"/>
        <w:left w:val="none" w:sz="0" w:space="0" w:color="auto"/>
        <w:bottom w:val="none" w:sz="0" w:space="0" w:color="auto"/>
        <w:right w:val="none" w:sz="0" w:space="0" w:color="auto"/>
      </w:divBdr>
      <w:divsChild>
        <w:div w:id="1065374377">
          <w:marLeft w:val="0"/>
          <w:marRight w:val="0"/>
          <w:marTop w:val="120"/>
          <w:marBottom w:val="120"/>
          <w:divBdr>
            <w:top w:val="none" w:sz="0" w:space="0" w:color="auto"/>
            <w:left w:val="none" w:sz="0" w:space="0" w:color="auto"/>
            <w:bottom w:val="none" w:sz="0" w:space="0" w:color="auto"/>
            <w:right w:val="none" w:sz="0" w:space="0" w:color="auto"/>
          </w:divBdr>
          <w:divsChild>
            <w:div w:id="1389114547">
              <w:marLeft w:val="0"/>
              <w:marRight w:val="0"/>
              <w:marTop w:val="0"/>
              <w:marBottom w:val="0"/>
              <w:divBdr>
                <w:top w:val="none" w:sz="0" w:space="0" w:color="auto"/>
                <w:left w:val="none" w:sz="0" w:space="0" w:color="auto"/>
                <w:bottom w:val="none" w:sz="0" w:space="0" w:color="auto"/>
                <w:right w:val="none" w:sz="0" w:space="0" w:color="auto"/>
              </w:divBdr>
            </w:div>
          </w:divsChild>
        </w:div>
        <w:div w:id="1973366783">
          <w:marLeft w:val="0"/>
          <w:marRight w:val="0"/>
          <w:marTop w:val="0"/>
          <w:marBottom w:val="120"/>
          <w:divBdr>
            <w:top w:val="none" w:sz="0" w:space="0" w:color="auto"/>
            <w:left w:val="none" w:sz="0" w:space="0" w:color="auto"/>
            <w:bottom w:val="none" w:sz="0" w:space="0" w:color="auto"/>
            <w:right w:val="none" w:sz="0" w:space="0" w:color="auto"/>
          </w:divBdr>
          <w:divsChild>
            <w:div w:id="7745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1A3B514AA5724C84929E12A175A27E" ma:contentTypeVersion="6" ma:contentTypeDescription="Create a new document." ma:contentTypeScope="" ma:versionID="38c5b97a2d95204dc686bc3fe5c8ebe4">
  <xsd:schema xmlns:xsd="http://www.w3.org/2001/XMLSchema" xmlns:xs="http://www.w3.org/2001/XMLSchema" xmlns:p="http://schemas.microsoft.com/office/2006/metadata/properties" xmlns:ns2="595ef7b8-c6f5-4800-9bb8-abfde1eab3cf" targetNamespace="http://schemas.microsoft.com/office/2006/metadata/properties" ma:root="true" ma:fieldsID="1d982a57cd217fef521491ff562066a0" ns2:_="">
    <xsd:import namespace="595ef7b8-c6f5-4800-9bb8-abfde1eab3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f7b8-c6f5-4800-9bb8-abfde1eab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DF07-46AE-41FA-B43C-B25C1975E2DC}">
  <ds:schemaRefs>
    <ds:schemaRef ds:uri="http://purl.org/dc/elements/1.1/"/>
    <ds:schemaRef ds:uri="http://schemas.microsoft.com/office/2006/documentManagement/types"/>
    <ds:schemaRef ds:uri="595ef7b8-c6f5-4800-9bb8-abfde1eab3c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035E9F-2EA1-42EB-9327-7B1D79A0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f7b8-c6f5-4800-9bb8-abfde1eab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3E289-896B-49CF-91F4-002C85E237C2}">
  <ds:schemaRefs>
    <ds:schemaRef ds:uri="http://schemas.microsoft.com/sharepoint/v3/contenttype/forms"/>
  </ds:schemaRefs>
</ds:datastoreItem>
</file>

<file path=customXml/itemProps4.xml><?xml version="1.0" encoding="utf-8"?>
<ds:datastoreItem xmlns:ds="http://schemas.openxmlformats.org/officeDocument/2006/customXml" ds:itemID="{51B8F686-0687-4D54-8304-1C1BD511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Nahmias</dc:creator>
  <cp:keywords/>
  <dc:description/>
  <cp:lastModifiedBy>Kern, Andrea</cp:lastModifiedBy>
  <cp:revision>17</cp:revision>
  <cp:lastPrinted>2020-03-04T18:36:00Z</cp:lastPrinted>
  <dcterms:created xsi:type="dcterms:W3CDTF">2023-02-10T14:09:00Z</dcterms:created>
  <dcterms:modified xsi:type="dcterms:W3CDTF">2023-02-16T20:24:00Z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0x010100681A3B514AA5724C84929E12A175A27E</vt:lpwstr>
  </property>
  <property fmtid="{D5CDD505-2E9C-101B-9397-08002B2CF9AE}" pid="3" name="Order">
    <vt:r8>34000</vt:r8>
  </property>
</Properties>
</file>