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619E6" w14:textId="76A68F9B" w:rsidR="000E372F" w:rsidRPr="001C1291" w:rsidRDefault="005A0F67" w:rsidP="005A0F67">
      <w:pPr>
        <w:jc w:val="center"/>
        <w:rPr>
          <w:b/>
          <w:bCs/>
          <w:sz w:val="28"/>
          <w:szCs w:val="28"/>
        </w:rPr>
      </w:pPr>
      <w:r w:rsidRPr="001C1291">
        <w:rPr>
          <w:b/>
          <w:bCs/>
          <w:sz w:val="28"/>
          <w:szCs w:val="28"/>
        </w:rPr>
        <w:t>Job Description</w:t>
      </w:r>
    </w:p>
    <w:p w14:paraId="6EE021E5" w14:textId="5C76431C" w:rsidR="005A0F67" w:rsidRDefault="005A0F67" w:rsidP="005A0F67">
      <w:pPr>
        <w:rPr>
          <w:b/>
          <w:bCs/>
        </w:rPr>
      </w:pPr>
      <w:r w:rsidRPr="7E6A9692">
        <w:rPr>
          <w:b/>
          <w:bCs/>
        </w:rPr>
        <w:t>TITLE:</w:t>
      </w:r>
      <w:r w:rsidR="00CC6B5D" w:rsidRPr="7E6A9692">
        <w:rPr>
          <w:b/>
          <w:bCs/>
        </w:rPr>
        <w:t xml:space="preserve"> </w:t>
      </w:r>
      <w:r>
        <w:tab/>
      </w:r>
      <w:r>
        <w:tab/>
      </w:r>
      <w:r w:rsidR="00CC6B5D" w:rsidRPr="7E6A9692">
        <w:rPr>
          <w:b/>
          <w:bCs/>
          <w:highlight w:val="yellow"/>
        </w:rPr>
        <w:t>[Community Name]</w:t>
      </w:r>
      <w:r w:rsidRPr="7E6A9692">
        <w:rPr>
          <w:b/>
          <w:bCs/>
          <w:highlight w:val="yellow"/>
        </w:rPr>
        <w:t xml:space="preserve"> </w:t>
      </w:r>
      <w:r w:rsidR="00CC6B5D" w:rsidRPr="7E6A9692">
        <w:rPr>
          <w:b/>
          <w:bCs/>
        </w:rPr>
        <w:t>COMMUNITY COORDINATOR</w:t>
      </w:r>
    </w:p>
    <w:p w14:paraId="2287E4BD" w14:textId="3FF98315" w:rsidR="00CC6B5D" w:rsidRDefault="00CC6B5D" w:rsidP="005A0F67">
      <w:pPr>
        <w:rPr>
          <w:b/>
          <w:bCs/>
        </w:rPr>
      </w:pPr>
      <w:r>
        <w:rPr>
          <w:b/>
          <w:bCs/>
        </w:rPr>
        <w:t xml:space="preserve">DEPARTMENT: </w:t>
      </w:r>
      <w:r>
        <w:rPr>
          <w:b/>
          <w:bCs/>
        </w:rPr>
        <w:tab/>
        <w:t>ADMINISTRATION</w:t>
      </w:r>
    </w:p>
    <w:p w14:paraId="13C63867" w14:textId="5338090B" w:rsidR="00CC6B5D" w:rsidRDefault="00CC6B5D" w:rsidP="005A0F67">
      <w:pPr>
        <w:rPr>
          <w:b/>
          <w:bCs/>
        </w:rPr>
      </w:pPr>
      <w:r>
        <w:rPr>
          <w:b/>
          <w:bCs/>
        </w:rPr>
        <w:t xml:space="preserve">REPORTS TO: </w:t>
      </w:r>
      <w:r>
        <w:rPr>
          <w:b/>
          <w:bCs/>
        </w:rPr>
        <w:tab/>
      </w:r>
      <w:r w:rsidR="008B55F4">
        <w:rPr>
          <w:b/>
          <w:bCs/>
        </w:rPr>
        <w:t>HOOSIER ENDURING LEGACY PROGRAM STATE PARTNERS</w:t>
      </w:r>
    </w:p>
    <w:p w14:paraId="27BFC357" w14:textId="57667593" w:rsidR="008B55F4" w:rsidRDefault="0003375F" w:rsidP="005A0F67">
      <w:pPr>
        <w:rPr>
          <w:b/>
          <w:bCs/>
        </w:rPr>
      </w:pPr>
      <w:r>
        <w:rPr>
          <w:b/>
          <w:bCs/>
        </w:rPr>
        <w:t>SCHEDULE:</w:t>
      </w:r>
      <w:r>
        <w:rPr>
          <w:b/>
          <w:bCs/>
        </w:rPr>
        <w:tab/>
      </w:r>
      <w:r>
        <w:rPr>
          <w:b/>
          <w:bCs/>
        </w:rPr>
        <w:tab/>
        <w:t>PART-TIME</w:t>
      </w:r>
    </w:p>
    <w:p w14:paraId="10B960F9" w14:textId="327AFEFF" w:rsidR="0003375F" w:rsidRDefault="0003375F" w:rsidP="005A0F67">
      <w:pPr>
        <w:rPr>
          <w:b/>
          <w:bCs/>
        </w:rPr>
      </w:pPr>
    </w:p>
    <w:p w14:paraId="3B2A956E" w14:textId="17A4D3DF" w:rsidR="00942445" w:rsidRDefault="00942445" w:rsidP="005A0F67">
      <w:pPr>
        <w:rPr>
          <w:b/>
          <w:bCs/>
        </w:rPr>
      </w:pPr>
      <w:r>
        <w:rPr>
          <w:b/>
          <w:bCs/>
        </w:rPr>
        <w:t>SUMMARY:</w:t>
      </w:r>
    </w:p>
    <w:p w14:paraId="11DB1F88" w14:textId="3E24D702" w:rsidR="00321576" w:rsidRDefault="00942445" w:rsidP="00814962">
      <w:pPr>
        <w:ind w:left="720"/>
      </w:pPr>
      <w:r w:rsidRPr="00942445">
        <w:t>The Community Coordinator is a</w:t>
      </w:r>
      <w:r>
        <w:t xml:space="preserve"> required position for communities participating in the Hoosier Enduring Legacy Program</w:t>
      </w:r>
      <w:r w:rsidR="00FF7C52">
        <w:t xml:space="preserve"> (HELP)</w:t>
      </w:r>
      <w:r>
        <w:t xml:space="preserve">. </w:t>
      </w:r>
      <w:r w:rsidR="00FB64AE">
        <w:t xml:space="preserve">The Community Coordinator is expected to take on </w:t>
      </w:r>
      <w:r w:rsidR="005667F5">
        <w:t>additio</w:t>
      </w:r>
      <w:r w:rsidR="009D6341">
        <w:t xml:space="preserve">nal </w:t>
      </w:r>
      <w:proofErr w:type="spellStart"/>
      <w:r w:rsidR="00415C00">
        <w:t>subroles</w:t>
      </w:r>
      <w:proofErr w:type="spellEnd"/>
      <w:r w:rsidR="00415C00">
        <w:t xml:space="preserve"> as the American Rescue Plan Act</w:t>
      </w:r>
      <w:r w:rsidR="00DF5DFD">
        <w:t xml:space="preserve"> Authority</w:t>
      </w:r>
      <w:r w:rsidR="00415C00">
        <w:t xml:space="preserve"> </w:t>
      </w:r>
      <w:r w:rsidR="00DF5DFD">
        <w:t>and the Local Liaison.</w:t>
      </w:r>
      <w:r w:rsidR="00A1552E">
        <w:t xml:space="preserve"> This employee should employ a good sense of logic and judgement and is responsible for </w:t>
      </w:r>
      <w:r w:rsidR="007A43D2">
        <w:t>overseeing the Core Team and all four Pathways Team</w:t>
      </w:r>
      <w:r w:rsidR="00A2620F">
        <w:t xml:space="preserve">. </w:t>
      </w:r>
      <w:r w:rsidR="00116BCD">
        <w:t>C</w:t>
      </w:r>
      <w:r w:rsidR="00A2620F">
        <w:t xml:space="preserve">onstant communication with </w:t>
      </w:r>
      <w:r w:rsidR="00116BCD">
        <w:t xml:space="preserve">HELP State Partners is required. </w:t>
      </w:r>
      <w:r w:rsidR="00BE5481">
        <w:t xml:space="preserve">Specific duties of this position are broad and require innovation. </w:t>
      </w:r>
      <w:r w:rsidR="00A1036B">
        <w:t xml:space="preserve">The employee may be involved in another agency but </w:t>
      </w:r>
      <w:r w:rsidR="00B52A6B">
        <w:rPr>
          <w:i/>
          <w:iCs/>
        </w:rPr>
        <w:t>must</w:t>
      </w:r>
      <w:r w:rsidR="00B52A6B">
        <w:rPr>
          <w:iCs/>
        </w:rPr>
        <w:t xml:space="preserve"> devote </w:t>
      </w:r>
      <w:proofErr w:type="gramStart"/>
      <w:r w:rsidR="00B52A6B">
        <w:rPr>
          <w:iCs/>
        </w:rPr>
        <w:t>the majority of</w:t>
      </w:r>
      <w:proofErr w:type="gramEnd"/>
      <w:r w:rsidR="003C2ABC">
        <w:rPr>
          <w:iCs/>
        </w:rPr>
        <w:t xml:space="preserve"> their</w:t>
      </w:r>
      <w:r w:rsidR="00B52A6B">
        <w:rPr>
          <w:iCs/>
        </w:rPr>
        <w:t xml:space="preserve"> time to the Hoosier Enduring Legacy Program</w:t>
      </w:r>
      <w:r w:rsidR="00814962">
        <w:rPr>
          <w:iCs/>
        </w:rPr>
        <w:t>.</w:t>
      </w:r>
      <w:r w:rsidR="00FF7C52">
        <w:rPr>
          <w:iCs/>
        </w:rPr>
        <w:t xml:space="preserve"> </w:t>
      </w:r>
      <w:r w:rsidR="00FF7C52" w:rsidRPr="004D051E">
        <w:rPr>
          <w:iCs/>
          <w:highlight w:val="yellow"/>
        </w:rPr>
        <w:t>This position is a requirement of HELP</w:t>
      </w:r>
      <w:r w:rsidR="005F1D25" w:rsidRPr="004D051E">
        <w:rPr>
          <w:iCs/>
          <w:highlight w:val="yellow"/>
        </w:rPr>
        <w:t xml:space="preserve"> </w:t>
      </w:r>
      <w:r w:rsidR="009366E6">
        <w:rPr>
          <w:iCs/>
          <w:highlight w:val="yellow"/>
        </w:rPr>
        <w:t>designation</w:t>
      </w:r>
      <w:r w:rsidR="005F1D25" w:rsidRPr="004D051E">
        <w:rPr>
          <w:iCs/>
          <w:highlight w:val="yellow"/>
        </w:rPr>
        <w:t xml:space="preserve"> and thus has funding for only a year; </w:t>
      </w:r>
      <w:r w:rsidR="004D051E" w:rsidRPr="004D051E">
        <w:rPr>
          <w:iCs/>
          <w:highlight w:val="yellow"/>
        </w:rPr>
        <w:t>rehiring for subsequent years may be negotiated.</w:t>
      </w:r>
    </w:p>
    <w:p w14:paraId="186DB504" w14:textId="77777777" w:rsidR="00814962" w:rsidRDefault="00814962" w:rsidP="009B0E21">
      <w:pPr>
        <w:rPr>
          <w:b/>
          <w:bCs/>
        </w:rPr>
      </w:pPr>
    </w:p>
    <w:p w14:paraId="362C5178" w14:textId="5B81AA43" w:rsidR="00307970" w:rsidRPr="009B0E21" w:rsidRDefault="00321576" w:rsidP="009B0E21">
      <w:pPr>
        <w:rPr>
          <w:b/>
          <w:bCs/>
        </w:rPr>
      </w:pPr>
      <w:r>
        <w:rPr>
          <w:b/>
          <w:bCs/>
        </w:rPr>
        <w:t>ESSENTIAL JOB FUNCTIONS:</w:t>
      </w:r>
    </w:p>
    <w:p w14:paraId="428B322F" w14:textId="6031E1BC" w:rsidR="00B2165E" w:rsidRDefault="00B2165E" w:rsidP="00B52A6B">
      <w:pPr>
        <w:rPr>
          <w:i/>
          <w:iCs/>
        </w:rPr>
      </w:pPr>
      <w:r>
        <w:rPr>
          <w:i/>
          <w:iCs/>
        </w:rPr>
        <w:t>General</w:t>
      </w:r>
    </w:p>
    <w:p w14:paraId="74ADC6A8" w14:textId="234CF74E" w:rsidR="00B2165E" w:rsidRDefault="00B2165E" w:rsidP="00B2165E">
      <w:pPr>
        <w:pStyle w:val="ListParagraph"/>
        <w:numPr>
          <w:ilvl w:val="0"/>
          <w:numId w:val="3"/>
        </w:numPr>
      </w:pPr>
      <w:r>
        <w:t xml:space="preserve">Hold constant community with relevant State </w:t>
      </w:r>
      <w:proofErr w:type="gramStart"/>
      <w:r w:rsidR="003C2ABC">
        <w:t>P</w:t>
      </w:r>
      <w:r>
        <w:t>artners</w:t>
      </w:r>
      <w:r w:rsidR="00D06C3C">
        <w:t>;</w:t>
      </w:r>
      <w:proofErr w:type="gramEnd"/>
    </w:p>
    <w:p w14:paraId="5AB82960" w14:textId="2C84D784" w:rsidR="00C04E0A" w:rsidRDefault="00C04E0A" w:rsidP="00B2165E">
      <w:pPr>
        <w:pStyle w:val="ListParagraph"/>
        <w:numPr>
          <w:ilvl w:val="0"/>
          <w:numId w:val="3"/>
        </w:numPr>
      </w:pPr>
      <w:r>
        <w:t xml:space="preserve">Serve as </w:t>
      </w:r>
      <w:r w:rsidRPr="7E6A9692">
        <w:rPr>
          <w:highlight w:val="yellow"/>
        </w:rPr>
        <w:t>[community name]’</w:t>
      </w:r>
      <w:r w:rsidRPr="7E6A9692">
        <w:t>s</w:t>
      </w:r>
      <w:r>
        <w:t xml:space="preserve"> Point of Contact with State </w:t>
      </w:r>
      <w:proofErr w:type="gramStart"/>
      <w:r>
        <w:t>Partners;</w:t>
      </w:r>
      <w:proofErr w:type="gramEnd"/>
    </w:p>
    <w:p w14:paraId="071954DF" w14:textId="1BA91056" w:rsidR="00D06C3C" w:rsidRDefault="00D06C3C" w:rsidP="00B2165E">
      <w:pPr>
        <w:pStyle w:val="ListParagraph"/>
        <w:numPr>
          <w:ilvl w:val="0"/>
          <w:numId w:val="3"/>
        </w:numPr>
      </w:pPr>
      <w:r>
        <w:t xml:space="preserve">Develop Strategic Investment Plan with projects implemented before December 31, </w:t>
      </w:r>
      <w:proofErr w:type="gramStart"/>
      <w:r>
        <w:t>2026</w:t>
      </w:r>
      <w:r w:rsidR="004C6D54">
        <w:t>;</w:t>
      </w:r>
      <w:proofErr w:type="gramEnd"/>
    </w:p>
    <w:p w14:paraId="139BDAE5" w14:textId="77777777" w:rsidR="00C25A5E" w:rsidRDefault="004C6D54" w:rsidP="00B2165E">
      <w:pPr>
        <w:pStyle w:val="ListParagraph"/>
        <w:numPr>
          <w:ilvl w:val="0"/>
          <w:numId w:val="3"/>
        </w:numPr>
      </w:pPr>
      <w:r>
        <w:t xml:space="preserve">Attend various meetings as necessary to present information and </w:t>
      </w:r>
      <w:proofErr w:type="gramStart"/>
      <w:r>
        <w:t>recommendations</w:t>
      </w:r>
      <w:r w:rsidR="00C25A5E">
        <w:t>;</w:t>
      </w:r>
      <w:proofErr w:type="gramEnd"/>
    </w:p>
    <w:p w14:paraId="5479272A" w14:textId="728F16B1" w:rsidR="004C6D54" w:rsidRDefault="00C25A5E" w:rsidP="00B2165E">
      <w:pPr>
        <w:pStyle w:val="ListParagraph"/>
        <w:numPr>
          <w:ilvl w:val="0"/>
          <w:numId w:val="3"/>
        </w:numPr>
      </w:pPr>
      <w:r>
        <w:t xml:space="preserve">Relay relevant information between State Partners, Core Team, and Pathways </w:t>
      </w:r>
      <w:proofErr w:type="gramStart"/>
      <w:r>
        <w:t>Teams</w:t>
      </w:r>
      <w:r w:rsidR="000024B4">
        <w:t>;</w:t>
      </w:r>
      <w:proofErr w:type="gramEnd"/>
    </w:p>
    <w:p w14:paraId="76668998" w14:textId="02E859F6" w:rsidR="00447BA6" w:rsidRDefault="00447BA6" w:rsidP="00B2165E">
      <w:pPr>
        <w:pStyle w:val="ListParagraph"/>
        <w:numPr>
          <w:ilvl w:val="0"/>
          <w:numId w:val="3"/>
        </w:numPr>
      </w:pPr>
      <w:r>
        <w:t xml:space="preserve">Attend two data training meetings hosted by </w:t>
      </w:r>
      <w:proofErr w:type="gramStart"/>
      <w:r>
        <w:t>CivicLab;</w:t>
      </w:r>
      <w:proofErr w:type="gramEnd"/>
    </w:p>
    <w:p w14:paraId="26CFF5F4" w14:textId="3D32066A" w:rsidR="006E381E" w:rsidRDefault="006E381E" w:rsidP="00B2165E">
      <w:pPr>
        <w:pStyle w:val="ListParagraph"/>
        <w:numPr>
          <w:ilvl w:val="0"/>
          <w:numId w:val="3"/>
        </w:numPr>
      </w:pPr>
      <w:r>
        <w:t xml:space="preserve">Provide support and direction to resolve emergent, time-sensitive issues related to </w:t>
      </w:r>
      <w:proofErr w:type="gramStart"/>
      <w:r>
        <w:t>HELP;</w:t>
      </w:r>
      <w:proofErr w:type="gramEnd"/>
      <w:r>
        <w:t xml:space="preserve"> </w:t>
      </w:r>
    </w:p>
    <w:p w14:paraId="432CF06B" w14:textId="091600D7" w:rsidR="00D93461" w:rsidRPr="00B2165E" w:rsidRDefault="00D93461" w:rsidP="00B2165E">
      <w:pPr>
        <w:pStyle w:val="ListParagraph"/>
        <w:numPr>
          <w:ilvl w:val="0"/>
          <w:numId w:val="3"/>
        </w:numPr>
      </w:pPr>
      <w:r>
        <w:t xml:space="preserve">Aggressively research additional sources of funding for eligible </w:t>
      </w:r>
      <w:proofErr w:type="gramStart"/>
      <w:r>
        <w:t>projec</w:t>
      </w:r>
      <w:r w:rsidR="004D051E">
        <w:t>t</w:t>
      </w:r>
      <w:r>
        <w:t>s;</w:t>
      </w:r>
      <w:proofErr w:type="gramEnd"/>
    </w:p>
    <w:p w14:paraId="11E4899C" w14:textId="4989B255" w:rsidR="00321576" w:rsidRDefault="00B52A6B" w:rsidP="00B52A6B">
      <w:pPr>
        <w:rPr>
          <w:i/>
          <w:iCs/>
        </w:rPr>
      </w:pPr>
      <w:r>
        <w:rPr>
          <w:i/>
          <w:iCs/>
        </w:rPr>
        <w:t xml:space="preserve">As American Rescue Plan Act </w:t>
      </w:r>
      <w:r w:rsidR="00DB313A">
        <w:rPr>
          <w:i/>
          <w:iCs/>
        </w:rPr>
        <w:t>Authority</w:t>
      </w:r>
    </w:p>
    <w:p w14:paraId="5B025173" w14:textId="34FF5E63" w:rsidR="00415C00" w:rsidRPr="00FB0785" w:rsidRDefault="00415C00" w:rsidP="009C33EA">
      <w:pPr>
        <w:pStyle w:val="ListParagraph"/>
        <w:numPr>
          <w:ilvl w:val="0"/>
          <w:numId w:val="1"/>
        </w:numPr>
        <w:rPr>
          <w:i/>
          <w:iCs/>
        </w:rPr>
      </w:pPr>
      <w:r>
        <w:t xml:space="preserve">Attend </w:t>
      </w:r>
      <w:r w:rsidR="00307970">
        <w:t>training on the American Rescue Plan Act</w:t>
      </w:r>
      <w:r w:rsidR="000812C9">
        <w:t xml:space="preserve"> hosted by the Indiana Office of Community and Rural Affairs</w:t>
      </w:r>
      <w:r w:rsidR="002A325B">
        <w:t xml:space="preserve"> (OCRA</w:t>
      </w:r>
      <w:proofErr w:type="gramStart"/>
      <w:r w:rsidR="002A325B">
        <w:t>)</w:t>
      </w:r>
      <w:r w:rsidR="00307970">
        <w:t>;</w:t>
      </w:r>
      <w:proofErr w:type="gramEnd"/>
    </w:p>
    <w:p w14:paraId="32B5A84B" w14:textId="4E336BCC" w:rsidR="00FB0785" w:rsidRPr="002A325B" w:rsidRDefault="00FB0785" w:rsidP="009C33EA">
      <w:pPr>
        <w:pStyle w:val="ListParagraph"/>
        <w:numPr>
          <w:ilvl w:val="0"/>
          <w:numId w:val="1"/>
        </w:numPr>
        <w:rPr>
          <w:i/>
          <w:iCs/>
        </w:rPr>
      </w:pPr>
      <w:r>
        <w:t xml:space="preserve">Become familiar with </w:t>
      </w:r>
      <w:r w:rsidR="00921316">
        <w:t xml:space="preserve">eligible expenditures of Coronavirus Local Fiscal Recovery </w:t>
      </w:r>
      <w:proofErr w:type="gramStart"/>
      <w:r w:rsidR="00921316">
        <w:t>Fund;</w:t>
      </w:r>
      <w:proofErr w:type="gramEnd"/>
    </w:p>
    <w:p w14:paraId="560CDDAA" w14:textId="68A1D09C" w:rsidR="002A325B" w:rsidRPr="005146D0" w:rsidRDefault="002A325B" w:rsidP="009C33EA">
      <w:pPr>
        <w:pStyle w:val="ListParagraph"/>
        <w:numPr>
          <w:ilvl w:val="0"/>
          <w:numId w:val="1"/>
        </w:numPr>
        <w:rPr>
          <w:i/>
          <w:iCs/>
        </w:rPr>
      </w:pPr>
      <w:r>
        <w:t xml:space="preserve">Approve potential projects based on </w:t>
      </w:r>
      <w:r w:rsidR="00DF5DFD">
        <w:t>compatibility with Coronavirus Local Fiscal Recovery Fund requirements</w:t>
      </w:r>
      <w:r w:rsidR="00D06C3C">
        <w:t>.</w:t>
      </w:r>
    </w:p>
    <w:p w14:paraId="504DBA59" w14:textId="22A52CB8" w:rsidR="005146D0" w:rsidRPr="005146D0" w:rsidRDefault="005146D0" w:rsidP="005146D0">
      <w:pPr>
        <w:rPr>
          <w:i/>
          <w:iCs/>
        </w:rPr>
      </w:pPr>
      <w:r>
        <w:rPr>
          <w:i/>
          <w:iCs/>
        </w:rPr>
        <w:lastRenderedPageBreak/>
        <w:t>As Local Liaison</w:t>
      </w:r>
    </w:p>
    <w:p w14:paraId="485A3408" w14:textId="77777777" w:rsidR="000024B4" w:rsidRPr="009C33EA" w:rsidRDefault="000024B4" w:rsidP="000024B4">
      <w:pPr>
        <w:pStyle w:val="ListParagraph"/>
        <w:numPr>
          <w:ilvl w:val="0"/>
          <w:numId w:val="1"/>
        </w:numPr>
        <w:rPr>
          <w:i/>
          <w:iCs/>
        </w:rPr>
      </w:pPr>
      <w:r>
        <w:t xml:space="preserve">Conceive methods to increase community </w:t>
      </w:r>
      <w:proofErr w:type="gramStart"/>
      <w:r>
        <w:t>participation;</w:t>
      </w:r>
      <w:proofErr w:type="gramEnd"/>
    </w:p>
    <w:p w14:paraId="09D6AAA5" w14:textId="6BC61547" w:rsidR="00415C00" w:rsidRPr="00415C00" w:rsidRDefault="005146D0" w:rsidP="009C33EA">
      <w:pPr>
        <w:pStyle w:val="ListParagraph"/>
        <w:numPr>
          <w:ilvl w:val="0"/>
          <w:numId w:val="1"/>
        </w:numPr>
        <w:rPr>
          <w:i/>
          <w:iCs/>
        </w:rPr>
      </w:pPr>
      <w:r>
        <w:t xml:space="preserve">Develop Communication and </w:t>
      </w:r>
      <w:r w:rsidR="00211067">
        <w:t>Creative Community Engagement Plan</w:t>
      </w:r>
      <w:r w:rsidR="00DF045A">
        <w:t xml:space="preserve"> with OCRA and the Indiana Arts Commission (IAC</w:t>
      </w:r>
      <w:proofErr w:type="gramStart"/>
      <w:r w:rsidR="00DF045A">
        <w:t>)</w:t>
      </w:r>
      <w:r w:rsidR="00211067">
        <w:t>;</w:t>
      </w:r>
      <w:proofErr w:type="gramEnd"/>
    </w:p>
    <w:p w14:paraId="77F4E096" w14:textId="72C222C3" w:rsidR="00A1036B" w:rsidRPr="005734A7" w:rsidRDefault="005734A7" w:rsidP="009C33EA">
      <w:pPr>
        <w:pStyle w:val="ListParagraph"/>
        <w:numPr>
          <w:ilvl w:val="0"/>
          <w:numId w:val="1"/>
        </w:numPr>
        <w:rPr>
          <w:i/>
          <w:iCs/>
        </w:rPr>
      </w:pPr>
      <w:r>
        <w:t xml:space="preserve">Partner with </w:t>
      </w:r>
      <w:r w:rsidR="002A325B">
        <w:t>IAC</w:t>
      </w:r>
      <w:r>
        <w:t xml:space="preserve"> for a period of Creative Community </w:t>
      </w:r>
      <w:proofErr w:type="gramStart"/>
      <w:r>
        <w:t>Engagement;</w:t>
      </w:r>
      <w:proofErr w:type="gramEnd"/>
    </w:p>
    <w:p w14:paraId="24C6C922" w14:textId="4F3548CD" w:rsidR="005734A7" w:rsidRPr="00FB0785" w:rsidRDefault="005734A7" w:rsidP="009C33EA">
      <w:pPr>
        <w:pStyle w:val="ListParagraph"/>
        <w:numPr>
          <w:ilvl w:val="0"/>
          <w:numId w:val="1"/>
        </w:numPr>
        <w:rPr>
          <w:i/>
          <w:iCs/>
        </w:rPr>
      </w:pPr>
      <w:r>
        <w:t xml:space="preserve">Host In-person Community </w:t>
      </w:r>
      <w:proofErr w:type="gramStart"/>
      <w:r>
        <w:t>Forum</w:t>
      </w:r>
      <w:r w:rsidR="00FB0785">
        <w:t>;</w:t>
      </w:r>
      <w:proofErr w:type="gramEnd"/>
    </w:p>
    <w:p w14:paraId="53EB0DF8" w14:textId="7D0F82C4" w:rsidR="00FB0785" w:rsidRPr="0088602A" w:rsidRDefault="00FB0785" w:rsidP="009C33EA">
      <w:pPr>
        <w:pStyle w:val="ListParagraph"/>
        <w:numPr>
          <w:ilvl w:val="0"/>
          <w:numId w:val="1"/>
        </w:numPr>
        <w:rPr>
          <w:i/>
          <w:iCs/>
        </w:rPr>
      </w:pPr>
      <w:r>
        <w:t xml:space="preserve">Create Community Dashboard in partnership with the Purdue Center of Regional </w:t>
      </w:r>
      <w:proofErr w:type="gramStart"/>
      <w:r>
        <w:t>Development;</w:t>
      </w:r>
      <w:proofErr w:type="gramEnd"/>
    </w:p>
    <w:p w14:paraId="57188E51" w14:textId="5D9CAD61" w:rsidR="0088602A" w:rsidRPr="0088602A" w:rsidRDefault="0088602A" w:rsidP="009C33EA">
      <w:pPr>
        <w:pStyle w:val="ListParagraph"/>
        <w:numPr>
          <w:ilvl w:val="0"/>
          <w:numId w:val="1"/>
        </w:numPr>
        <w:rPr>
          <w:i/>
          <w:iCs/>
        </w:rPr>
      </w:pPr>
      <w:r>
        <w:t xml:space="preserve">Communicate with local media when </w:t>
      </w:r>
      <w:proofErr w:type="gramStart"/>
      <w:r>
        <w:t>necessary;</w:t>
      </w:r>
      <w:proofErr w:type="gramEnd"/>
    </w:p>
    <w:p w14:paraId="2463E358" w14:textId="77777777" w:rsidR="00814962" w:rsidRDefault="00814962" w:rsidP="00FD14C4">
      <w:pPr>
        <w:rPr>
          <w:b/>
          <w:bCs/>
        </w:rPr>
      </w:pPr>
    </w:p>
    <w:p w14:paraId="4FB5007A" w14:textId="43C62AC7" w:rsidR="0088602A" w:rsidRDefault="000F2713" w:rsidP="00FD14C4">
      <w:pPr>
        <w:rPr>
          <w:b/>
          <w:bCs/>
        </w:rPr>
      </w:pPr>
      <w:r>
        <w:rPr>
          <w:b/>
          <w:bCs/>
        </w:rPr>
        <w:t>QUALIFICATIONS</w:t>
      </w:r>
    </w:p>
    <w:p w14:paraId="5E4D1F51" w14:textId="338FC2C6" w:rsidR="000F2713" w:rsidRDefault="000F2713" w:rsidP="7E6A9692">
      <w:pPr>
        <w:rPr>
          <w:rFonts w:eastAsia="Times New Roman"/>
          <w:i/>
          <w:iCs/>
        </w:rPr>
      </w:pPr>
      <w:r w:rsidRPr="7E6A9692">
        <w:rPr>
          <w:i/>
          <w:iCs/>
        </w:rPr>
        <w:t>Requirement</w:t>
      </w:r>
      <w:r w:rsidRPr="7E6A9692">
        <w:rPr>
          <w:rFonts w:eastAsia="Times New Roman"/>
          <w:i/>
          <w:iCs/>
        </w:rPr>
        <w:t>s</w:t>
      </w:r>
    </w:p>
    <w:p w14:paraId="79F02A5B" w14:textId="4D6CB629" w:rsidR="001D6937" w:rsidRDefault="002327D2" w:rsidP="7E6A9692">
      <w:pPr>
        <w:pStyle w:val="ListParagraph"/>
        <w:numPr>
          <w:ilvl w:val="0"/>
          <w:numId w:val="4"/>
        </w:numPr>
        <w:rPr>
          <w:rFonts w:eastAsia="Times New Roman"/>
        </w:rPr>
      </w:pPr>
      <w:r w:rsidRPr="7E6A9692">
        <w:rPr>
          <w:rFonts w:eastAsia="Times New Roman"/>
          <w:color w:val="000000" w:themeColor="text1"/>
        </w:rPr>
        <w:t xml:space="preserve">Strident advocate for </w:t>
      </w:r>
      <w:r w:rsidRPr="7E6A9692">
        <w:rPr>
          <w:rFonts w:eastAsia="Times New Roman"/>
          <w:color w:val="000000" w:themeColor="text1"/>
          <w:highlight w:val="yellow"/>
        </w:rPr>
        <w:t>our community</w:t>
      </w:r>
      <w:r w:rsidRPr="7E6A9692">
        <w:rPr>
          <w:rFonts w:eastAsia="Times New Roman"/>
          <w:color w:val="000000" w:themeColor="text1"/>
        </w:rPr>
        <w:t xml:space="preserve"> and have a passion for community engagement </w:t>
      </w:r>
    </w:p>
    <w:p w14:paraId="0D95E796" w14:textId="101821B6" w:rsidR="001D6937" w:rsidRDefault="001D6937" w:rsidP="001D6937">
      <w:pPr>
        <w:pStyle w:val="ListParagraph"/>
        <w:numPr>
          <w:ilvl w:val="0"/>
          <w:numId w:val="4"/>
        </w:numPr>
      </w:pPr>
      <w:r w:rsidRPr="7E6A9692">
        <w:rPr>
          <w:rFonts w:eastAsia="Times New Roman"/>
        </w:rPr>
        <w:t>Experience or e</w:t>
      </w:r>
      <w:r>
        <w:t>ducation that includes progressive responsibility in municipal management, or any combination of education, training, and experience that provides the requisite knowledge, skills, and abilities for this position.</w:t>
      </w:r>
    </w:p>
    <w:p w14:paraId="6085E9A1" w14:textId="3F55B9EF" w:rsidR="00814962" w:rsidRDefault="00814962" w:rsidP="001D6937">
      <w:pPr>
        <w:pStyle w:val="ListParagraph"/>
        <w:numPr>
          <w:ilvl w:val="0"/>
          <w:numId w:val="4"/>
        </w:numPr>
      </w:pPr>
      <w:r>
        <w:t xml:space="preserve">Ability to devote minimum </w:t>
      </w:r>
      <w:r w:rsidR="004E5AC8">
        <w:t>30</w:t>
      </w:r>
      <w:r>
        <w:t xml:space="preserve"> hours/week to this role, but preferably </w:t>
      </w:r>
      <w:proofErr w:type="gramStart"/>
      <w:r>
        <w:t>more;</w:t>
      </w:r>
      <w:proofErr w:type="gramEnd"/>
    </w:p>
    <w:p w14:paraId="4D532901" w14:textId="7DFE9694" w:rsidR="00C34874" w:rsidRDefault="00C34874" w:rsidP="000F2713">
      <w:pPr>
        <w:pStyle w:val="ListParagraph"/>
        <w:numPr>
          <w:ilvl w:val="0"/>
          <w:numId w:val="4"/>
        </w:numPr>
      </w:pPr>
      <w:r>
        <w:t xml:space="preserve">Ability to effectively </w:t>
      </w:r>
      <w:r w:rsidR="00791D42">
        <w:t>communicate, both verbal</w:t>
      </w:r>
      <w:r w:rsidR="001549DB">
        <w:t xml:space="preserve"> and written, with a diver</w:t>
      </w:r>
      <w:r w:rsidR="006F4D8D">
        <w:t xml:space="preserve">se array of local community leaders, community members, </w:t>
      </w:r>
      <w:r w:rsidR="003B0B42">
        <w:t xml:space="preserve">and all State </w:t>
      </w:r>
      <w:proofErr w:type="gramStart"/>
      <w:r w:rsidR="003B0B42">
        <w:t>Partners</w:t>
      </w:r>
      <w:r w:rsidR="00B6581D">
        <w:t>;</w:t>
      </w:r>
      <w:proofErr w:type="gramEnd"/>
    </w:p>
    <w:p w14:paraId="67D6E3C5" w14:textId="261397AE" w:rsidR="00F74F4B" w:rsidRDefault="00F74F4B" w:rsidP="000F2713">
      <w:pPr>
        <w:pStyle w:val="ListParagraph"/>
        <w:numPr>
          <w:ilvl w:val="0"/>
          <w:numId w:val="4"/>
        </w:numPr>
      </w:pPr>
      <w:r>
        <w:t xml:space="preserve">Ability to collaborate with diverse group of </w:t>
      </w:r>
      <w:proofErr w:type="gramStart"/>
      <w:r>
        <w:t>individuals;</w:t>
      </w:r>
      <w:proofErr w:type="gramEnd"/>
    </w:p>
    <w:p w14:paraId="47CE4EF1" w14:textId="7A66E923" w:rsidR="00F82ED8" w:rsidRDefault="00F82ED8" w:rsidP="000F2713">
      <w:pPr>
        <w:pStyle w:val="ListParagraph"/>
        <w:numPr>
          <w:ilvl w:val="0"/>
          <w:numId w:val="4"/>
        </w:numPr>
      </w:pPr>
      <w:r>
        <w:t xml:space="preserve">Ability to </w:t>
      </w:r>
      <w:r w:rsidR="00B6581D">
        <w:t xml:space="preserve">mitigate conflict and communicate recommendations in a respectful and effective </w:t>
      </w:r>
      <w:proofErr w:type="gramStart"/>
      <w:r w:rsidR="00B6581D">
        <w:t>way;</w:t>
      </w:r>
      <w:proofErr w:type="gramEnd"/>
    </w:p>
    <w:p w14:paraId="75302291" w14:textId="4C2555BD" w:rsidR="00F74F4B" w:rsidRPr="00A176BC" w:rsidRDefault="00A176BC" w:rsidP="00F74F4B">
      <w:r>
        <w:rPr>
          <w:i/>
          <w:iCs/>
        </w:rPr>
        <w:t>Auxiliary</w:t>
      </w:r>
    </w:p>
    <w:p w14:paraId="433D97E8" w14:textId="228DF9B3" w:rsidR="00F74F4B" w:rsidRDefault="00F74F4B" w:rsidP="000F2713">
      <w:pPr>
        <w:pStyle w:val="ListParagraph"/>
        <w:numPr>
          <w:ilvl w:val="0"/>
          <w:numId w:val="4"/>
        </w:numPr>
      </w:pPr>
      <w:r>
        <w:t xml:space="preserve">Stellar interpersonal </w:t>
      </w:r>
      <w:proofErr w:type="gramStart"/>
      <w:r>
        <w:t>skills</w:t>
      </w:r>
      <w:r w:rsidR="00F1473F">
        <w:t>;</w:t>
      </w:r>
      <w:proofErr w:type="gramEnd"/>
    </w:p>
    <w:p w14:paraId="3BB11308" w14:textId="68D02D51" w:rsidR="001D6937" w:rsidRDefault="001D6937" w:rsidP="000F2713">
      <w:pPr>
        <w:pStyle w:val="ListParagraph"/>
        <w:numPr>
          <w:ilvl w:val="0"/>
          <w:numId w:val="4"/>
        </w:numPr>
      </w:pPr>
      <w:r>
        <w:t xml:space="preserve">Ability to read, analyze, and interpret legislative documents, technical procedures, and governmental </w:t>
      </w:r>
      <w:proofErr w:type="gramStart"/>
      <w:r>
        <w:t>regulations</w:t>
      </w:r>
      <w:r w:rsidR="00843007">
        <w:t>;</w:t>
      </w:r>
      <w:proofErr w:type="gramEnd"/>
    </w:p>
    <w:p w14:paraId="31E4F7D5" w14:textId="04216278" w:rsidR="00843007" w:rsidRDefault="00843007" w:rsidP="00843007">
      <w:pPr>
        <w:pStyle w:val="ListParagraph"/>
        <w:numPr>
          <w:ilvl w:val="0"/>
          <w:numId w:val="4"/>
        </w:numPr>
      </w:pPr>
      <w:r>
        <w:t xml:space="preserve">Ability to manage </w:t>
      </w:r>
      <w:r w:rsidR="008365CE">
        <w:t xml:space="preserve">Office 365 </w:t>
      </w:r>
      <w:r>
        <w:t xml:space="preserve">and assorted relevant </w:t>
      </w:r>
      <w:proofErr w:type="gramStart"/>
      <w:r>
        <w:t>software;</w:t>
      </w:r>
      <w:proofErr w:type="gramEnd"/>
    </w:p>
    <w:p w14:paraId="29BAEFEF" w14:textId="15889172" w:rsidR="00843007" w:rsidRDefault="00D23323" w:rsidP="00843007">
      <w:pPr>
        <w:pStyle w:val="ListParagraph"/>
        <w:numPr>
          <w:ilvl w:val="0"/>
          <w:numId w:val="4"/>
        </w:numPr>
      </w:pPr>
      <w:r>
        <w:t xml:space="preserve">Ability to define problems, collect data, establish facts, and draw valid </w:t>
      </w:r>
      <w:proofErr w:type="gramStart"/>
      <w:r>
        <w:t>conclusions;</w:t>
      </w:r>
      <w:proofErr w:type="gramEnd"/>
    </w:p>
    <w:p w14:paraId="334075BE" w14:textId="237F9FC3" w:rsidR="00D23323" w:rsidRDefault="00DC68A0" w:rsidP="00843007">
      <w:pPr>
        <w:pStyle w:val="ListParagraph"/>
        <w:numPr>
          <w:ilvl w:val="0"/>
          <w:numId w:val="4"/>
        </w:numPr>
      </w:pPr>
      <w:r>
        <w:t xml:space="preserve">Ability to work collaboratively with local attorney to obtain knowledge of laws and regulations of the municipality, as well as the ability to implement these laws and regulations </w:t>
      </w:r>
      <w:proofErr w:type="gramStart"/>
      <w:r>
        <w:t>effectively</w:t>
      </w:r>
      <w:r w:rsidR="00B24AFD">
        <w:t>;</w:t>
      </w:r>
      <w:proofErr w:type="gramEnd"/>
    </w:p>
    <w:p w14:paraId="7220C6EA" w14:textId="6FEF333F" w:rsidR="00B24AFD" w:rsidRDefault="00B24AFD" w:rsidP="00843007">
      <w:pPr>
        <w:pStyle w:val="ListParagraph"/>
        <w:numPr>
          <w:ilvl w:val="0"/>
          <w:numId w:val="4"/>
        </w:numPr>
      </w:pPr>
      <w:r>
        <w:t xml:space="preserve">Ability to build consensus or issue authoritative orders as circumstances </w:t>
      </w:r>
      <w:proofErr w:type="gramStart"/>
      <w:r>
        <w:t>dictate;</w:t>
      </w:r>
      <w:proofErr w:type="gramEnd"/>
    </w:p>
    <w:p w14:paraId="468DECA0" w14:textId="548F677A" w:rsidR="00B24AFD" w:rsidRDefault="00AA1FE4" w:rsidP="00843007">
      <w:pPr>
        <w:pStyle w:val="ListParagraph"/>
        <w:numPr>
          <w:ilvl w:val="0"/>
          <w:numId w:val="4"/>
        </w:numPr>
      </w:pPr>
      <w:r>
        <w:t xml:space="preserve">Ability to meet </w:t>
      </w:r>
      <w:proofErr w:type="gramStart"/>
      <w:r>
        <w:t>deadlines</w:t>
      </w:r>
      <w:r w:rsidR="00A45D79">
        <w:t>;</w:t>
      </w:r>
      <w:proofErr w:type="gramEnd"/>
    </w:p>
    <w:p w14:paraId="0873D8AE" w14:textId="14777F0B" w:rsidR="00A45D79" w:rsidRDefault="00A45D79" w:rsidP="00A45D79">
      <w:pPr>
        <w:pStyle w:val="ListParagraph"/>
        <w:numPr>
          <w:ilvl w:val="0"/>
          <w:numId w:val="4"/>
        </w:numPr>
      </w:pPr>
      <w:r>
        <w:t xml:space="preserve">Ability to maintain confidentiality when </w:t>
      </w:r>
      <w:proofErr w:type="gramStart"/>
      <w:r>
        <w:t>necessary;</w:t>
      </w:r>
      <w:proofErr w:type="gramEnd"/>
    </w:p>
    <w:p w14:paraId="475173DB" w14:textId="5A86CE33" w:rsidR="00A45D79" w:rsidRDefault="00754C4E" w:rsidP="00A45D79">
      <w:pPr>
        <w:pStyle w:val="ListParagraph"/>
        <w:numPr>
          <w:ilvl w:val="0"/>
          <w:numId w:val="4"/>
        </w:numPr>
      </w:pPr>
      <w:r>
        <w:t xml:space="preserve">Ability to apply mathematical concepts to practical </w:t>
      </w:r>
      <w:proofErr w:type="gramStart"/>
      <w:r>
        <w:t>situations;</w:t>
      </w:r>
      <w:proofErr w:type="gramEnd"/>
    </w:p>
    <w:p w14:paraId="7CDC0F4F" w14:textId="77777777" w:rsidR="00814962" w:rsidRDefault="00814962" w:rsidP="0061720E">
      <w:pPr>
        <w:tabs>
          <w:tab w:val="left" w:pos="-720"/>
        </w:tabs>
        <w:suppressAutoHyphens/>
        <w:jc w:val="both"/>
        <w:rPr>
          <w:b/>
          <w:spacing w:val="-3"/>
          <w:szCs w:val="20"/>
        </w:rPr>
      </w:pPr>
    </w:p>
    <w:p w14:paraId="134DACAD" w14:textId="271572A6" w:rsidR="0061720E" w:rsidRPr="008A4CFB" w:rsidRDefault="008A4CFB" w:rsidP="0061720E">
      <w:pPr>
        <w:tabs>
          <w:tab w:val="left" w:pos="-720"/>
        </w:tabs>
        <w:suppressAutoHyphens/>
        <w:jc w:val="both"/>
        <w:rPr>
          <w:b/>
          <w:spacing w:val="-3"/>
          <w:szCs w:val="20"/>
        </w:rPr>
      </w:pPr>
      <w:r w:rsidRPr="008A4CFB">
        <w:rPr>
          <w:b/>
          <w:spacing w:val="-3"/>
          <w:szCs w:val="20"/>
        </w:rPr>
        <w:t>WORKING CONDITIONS</w:t>
      </w:r>
    </w:p>
    <w:p w14:paraId="25E6168E" w14:textId="073F8A55" w:rsidR="0061720E" w:rsidRPr="0061720E" w:rsidRDefault="0061720E" w:rsidP="0061720E">
      <w:pPr>
        <w:tabs>
          <w:tab w:val="left" w:pos="-720"/>
          <w:tab w:val="left" w:pos="360"/>
        </w:tabs>
        <w:suppressAutoHyphens/>
        <w:ind w:left="360"/>
        <w:jc w:val="both"/>
        <w:rPr>
          <w:spacing w:val="-2"/>
          <w:szCs w:val="20"/>
        </w:rPr>
      </w:pPr>
      <w:r w:rsidRPr="0061720E">
        <w:rPr>
          <w:spacing w:val="-2"/>
          <w:szCs w:val="20"/>
        </w:rPr>
        <w:lastRenderedPageBreak/>
        <w:t>Work is performed in a normal office environment.  Frequent participation in events outside of normal office hours may be necessary that may include attendance at community meetings and events</w:t>
      </w:r>
      <w:r w:rsidR="008A4CFB">
        <w:rPr>
          <w:spacing w:val="-2"/>
          <w:szCs w:val="20"/>
        </w:rPr>
        <w:t>.</w:t>
      </w:r>
      <w:r w:rsidRPr="0061720E">
        <w:rPr>
          <w:spacing w:val="-2"/>
          <w:szCs w:val="20"/>
        </w:rPr>
        <w:t xml:space="preserve"> Position holder must often deal with various constituencies in the face of differences of opinion regarding policies and procedures.</w:t>
      </w:r>
      <w:r w:rsidR="008A4CFB">
        <w:rPr>
          <w:spacing w:val="-2"/>
          <w:szCs w:val="20"/>
        </w:rPr>
        <w:t xml:space="preserve"> </w:t>
      </w:r>
      <w:r w:rsidR="008A4CFB" w:rsidRPr="005A7B0A">
        <w:rPr>
          <w:spacing w:val="-2"/>
          <w:szCs w:val="20"/>
        </w:rPr>
        <w:t>Travel to Indianapolis may be required.</w:t>
      </w:r>
    </w:p>
    <w:p w14:paraId="55804152" w14:textId="77777777" w:rsidR="00814962" w:rsidRDefault="00814962" w:rsidP="008A4CFB">
      <w:pPr>
        <w:tabs>
          <w:tab w:val="left" w:pos="-720"/>
        </w:tabs>
        <w:suppressAutoHyphens/>
        <w:jc w:val="both"/>
        <w:rPr>
          <w:b/>
          <w:spacing w:val="-3"/>
          <w:szCs w:val="20"/>
        </w:rPr>
      </w:pPr>
    </w:p>
    <w:p w14:paraId="1841819C" w14:textId="21445511" w:rsidR="0061720E" w:rsidRPr="008A4CFB" w:rsidRDefault="008A4CFB" w:rsidP="008A4CFB">
      <w:pPr>
        <w:tabs>
          <w:tab w:val="left" w:pos="-720"/>
        </w:tabs>
        <w:suppressAutoHyphens/>
        <w:jc w:val="both"/>
        <w:rPr>
          <w:b/>
          <w:spacing w:val="-3"/>
          <w:szCs w:val="20"/>
        </w:rPr>
      </w:pPr>
      <w:r w:rsidRPr="008A4CFB">
        <w:rPr>
          <w:b/>
          <w:spacing w:val="-3"/>
          <w:szCs w:val="20"/>
        </w:rPr>
        <w:t>PERSONAL WORKING RELATIONSHIPS</w:t>
      </w:r>
    </w:p>
    <w:p w14:paraId="7CD9020C" w14:textId="7EE6F5C6" w:rsidR="0061720E" w:rsidRPr="00814962" w:rsidRDefault="0061720E" w:rsidP="00814962">
      <w:pPr>
        <w:tabs>
          <w:tab w:val="left" w:pos="-720"/>
          <w:tab w:val="left" w:pos="360"/>
        </w:tabs>
        <w:suppressAutoHyphens/>
        <w:ind w:left="360"/>
        <w:jc w:val="both"/>
        <w:rPr>
          <w:spacing w:val="-2"/>
          <w:szCs w:val="20"/>
        </w:rPr>
      </w:pPr>
      <w:r w:rsidRPr="008A4CFB">
        <w:rPr>
          <w:spacing w:val="-2"/>
          <w:szCs w:val="20"/>
        </w:rPr>
        <w:t>Position holder will maintain a close working relationship with</w:t>
      </w:r>
      <w:r w:rsidR="008A4CFB">
        <w:rPr>
          <w:spacing w:val="-2"/>
          <w:szCs w:val="20"/>
        </w:rPr>
        <w:t xml:space="preserve"> media, members of the </w:t>
      </w:r>
      <w:r w:rsidR="005A7B0A">
        <w:rPr>
          <w:spacing w:val="-2"/>
          <w:szCs w:val="20"/>
        </w:rPr>
        <w:t xml:space="preserve">HELP </w:t>
      </w:r>
      <w:r w:rsidR="008A4CFB">
        <w:rPr>
          <w:spacing w:val="-2"/>
          <w:szCs w:val="20"/>
        </w:rPr>
        <w:t xml:space="preserve">Core Team and all Pathways Teams, </w:t>
      </w:r>
      <w:r w:rsidR="00814962">
        <w:rPr>
          <w:spacing w:val="-2"/>
          <w:szCs w:val="20"/>
        </w:rPr>
        <w:t xml:space="preserve">local officials, State Partners, </w:t>
      </w:r>
      <w:r w:rsidRPr="008A4CFB">
        <w:rPr>
          <w:spacing w:val="-2"/>
          <w:szCs w:val="20"/>
        </w:rPr>
        <w:t xml:space="preserve">and the </w:t>
      </w:r>
      <w:proofErr w:type="gramStart"/>
      <w:r w:rsidRPr="008A4CFB">
        <w:rPr>
          <w:spacing w:val="-2"/>
          <w:szCs w:val="20"/>
        </w:rPr>
        <w:t>general public</w:t>
      </w:r>
      <w:proofErr w:type="gramEnd"/>
      <w:r w:rsidRPr="008A4CFB">
        <w:rPr>
          <w:spacing w:val="-2"/>
          <w:szCs w:val="20"/>
        </w:rPr>
        <w:t xml:space="preserve"> for the purpose of explanation, interpretation, technical assistance and non-routine problem solving</w:t>
      </w:r>
      <w:r w:rsidR="00814962">
        <w:rPr>
          <w:spacing w:val="-2"/>
          <w:szCs w:val="20"/>
        </w:rPr>
        <w:t>.</w:t>
      </w:r>
    </w:p>
    <w:p w14:paraId="3EFF5078" w14:textId="77777777" w:rsidR="00814962" w:rsidRDefault="00814962" w:rsidP="00814962">
      <w:pPr>
        <w:tabs>
          <w:tab w:val="left" w:pos="-720"/>
        </w:tabs>
        <w:suppressAutoHyphens/>
        <w:jc w:val="both"/>
        <w:rPr>
          <w:b/>
          <w:spacing w:val="-3"/>
          <w:szCs w:val="20"/>
        </w:rPr>
      </w:pPr>
    </w:p>
    <w:p w14:paraId="59571A22" w14:textId="49FB0BC5" w:rsidR="0061720E" w:rsidRPr="00814962" w:rsidRDefault="00814962" w:rsidP="00814962">
      <w:pPr>
        <w:tabs>
          <w:tab w:val="left" w:pos="-720"/>
        </w:tabs>
        <w:suppressAutoHyphens/>
        <w:jc w:val="both"/>
        <w:rPr>
          <w:b/>
          <w:spacing w:val="-3"/>
          <w:szCs w:val="20"/>
        </w:rPr>
      </w:pPr>
      <w:r w:rsidRPr="00814962">
        <w:rPr>
          <w:b/>
          <w:spacing w:val="-3"/>
          <w:szCs w:val="20"/>
        </w:rPr>
        <w:t>DISCLAIMER</w:t>
      </w:r>
    </w:p>
    <w:p w14:paraId="7D927E30" w14:textId="63BEE581" w:rsidR="0061720E" w:rsidRDefault="0061720E" w:rsidP="00814962">
      <w:pPr>
        <w:tabs>
          <w:tab w:val="left" w:pos="-720"/>
          <w:tab w:val="left" w:pos="360"/>
        </w:tabs>
        <w:suppressAutoHyphens/>
        <w:ind w:left="360"/>
        <w:jc w:val="both"/>
        <w:rPr>
          <w:spacing w:val="-2"/>
          <w:szCs w:val="20"/>
        </w:rPr>
      </w:pPr>
      <w:r w:rsidRPr="00814962">
        <w:rPr>
          <w:spacing w:val="-2"/>
          <w:szCs w:val="20"/>
        </w:rPr>
        <w:t>The statements listed above are intended to describe the general nature and level of work being performed by the individual filling this position.  They are not to be construed as an exhaustive list of all responsibilities, duties and skills required of personnel so classified.  All personnel may be required to perform duties outside of their normal responsibilities from time to time.</w:t>
      </w:r>
    </w:p>
    <w:p w14:paraId="3DEFBEF9" w14:textId="25A1603E" w:rsidR="00814962" w:rsidRDefault="00814962" w:rsidP="00814962">
      <w:pPr>
        <w:tabs>
          <w:tab w:val="left" w:pos="-720"/>
          <w:tab w:val="left" w:pos="360"/>
        </w:tabs>
        <w:suppressAutoHyphens/>
        <w:jc w:val="both"/>
        <w:rPr>
          <w:spacing w:val="-2"/>
          <w:szCs w:val="20"/>
        </w:rPr>
      </w:pPr>
    </w:p>
    <w:p w14:paraId="3AF5ED6F" w14:textId="0D23A977" w:rsidR="00814962" w:rsidRPr="00814962" w:rsidRDefault="00814962" w:rsidP="00814962">
      <w:pPr>
        <w:tabs>
          <w:tab w:val="left" w:pos="-720"/>
          <w:tab w:val="left" w:pos="360"/>
        </w:tabs>
        <w:suppressAutoHyphens/>
        <w:jc w:val="both"/>
        <w:rPr>
          <w:spacing w:val="-2"/>
          <w:szCs w:val="20"/>
        </w:rPr>
      </w:pPr>
      <w:r>
        <w:rPr>
          <w:b/>
          <w:bCs/>
          <w:spacing w:val="-2"/>
          <w:szCs w:val="20"/>
        </w:rPr>
        <w:t xml:space="preserve">STARTING SALARY: </w:t>
      </w:r>
      <w:r>
        <w:rPr>
          <w:spacing w:val="-2"/>
          <w:szCs w:val="20"/>
        </w:rPr>
        <w:t>$40,000/yea</w:t>
      </w:r>
      <w:r w:rsidR="00FF7C52">
        <w:rPr>
          <w:spacing w:val="-2"/>
          <w:szCs w:val="20"/>
        </w:rPr>
        <w:t>r.</w:t>
      </w:r>
    </w:p>
    <w:p w14:paraId="00A14FBA" w14:textId="77777777" w:rsidR="0061720E" w:rsidRPr="000F2713" w:rsidRDefault="0061720E" w:rsidP="0061720E"/>
    <w:sectPr w:rsidR="0061720E" w:rsidRPr="000F2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F570C"/>
    <w:multiLevelType w:val="hybridMultilevel"/>
    <w:tmpl w:val="3FA4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F2C60"/>
    <w:multiLevelType w:val="hybridMultilevel"/>
    <w:tmpl w:val="0FE0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AA405D"/>
    <w:multiLevelType w:val="hybridMultilevel"/>
    <w:tmpl w:val="E5C6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3D36D7"/>
    <w:multiLevelType w:val="hybridMultilevel"/>
    <w:tmpl w:val="42A2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72F"/>
    <w:rsid w:val="000024B4"/>
    <w:rsid w:val="0003375F"/>
    <w:rsid w:val="00064EDA"/>
    <w:rsid w:val="000812C9"/>
    <w:rsid w:val="000E372F"/>
    <w:rsid w:val="000F2713"/>
    <w:rsid w:val="00116BCD"/>
    <w:rsid w:val="001222ED"/>
    <w:rsid w:val="001549DB"/>
    <w:rsid w:val="001747BA"/>
    <w:rsid w:val="001B64E0"/>
    <w:rsid w:val="001C1291"/>
    <w:rsid w:val="001D6937"/>
    <w:rsid w:val="00211067"/>
    <w:rsid w:val="00223BB3"/>
    <w:rsid w:val="002327D2"/>
    <w:rsid w:val="002A325B"/>
    <w:rsid w:val="00307970"/>
    <w:rsid w:val="00321576"/>
    <w:rsid w:val="003332CC"/>
    <w:rsid w:val="003B0B42"/>
    <w:rsid w:val="003C2ABC"/>
    <w:rsid w:val="00415C00"/>
    <w:rsid w:val="00447BA6"/>
    <w:rsid w:val="004C6D54"/>
    <w:rsid w:val="004D051E"/>
    <w:rsid w:val="004E5AC8"/>
    <w:rsid w:val="0050526C"/>
    <w:rsid w:val="005146D0"/>
    <w:rsid w:val="005667F5"/>
    <w:rsid w:val="005734A7"/>
    <w:rsid w:val="005A0F67"/>
    <w:rsid w:val="005A7B0A"/>
    <w:rsid w:val="005F1D25"/>
    <w:rsid w:val="0061720E"/>
    <w:rsid w:val="006E381E"/>
    <w:rsid w:val="006F4D8D"/>
    <w:rsid w:val="007178EE"/>
    <w:rsid w:val="00722473"/>
    <w:rsid w:val="00754C4E"/>
    <w:rsid w:val="00791D42"/>
    <w:rsid w:val="007A43D2"/>
    <w:rsid w:val="00814962"/>
    <w:rsid w:val="008365CE"/>
    <w:rsid w:val="00843007"/>
    <w:rsid w:val="0088602A"/>
    <w:rsid w:val="00886134"/>
    <w:rsid w:val="008A4CFB"/>
    <w:rsid w:val="008B55F4"/>
    <w:rsid w:val="00921316"/>
    <w:rsid w:val="009366E6"/>
    <w:rsid w:val="00942445"/>
    <w:rsid w:val="009B0E21"/>
    <w:rsid w:val="009C33EA"/>
    <w:rsid w:val="009D6341"/>
    <w:rsid w:val="00A1036B"/>
    <w:rsid w:val="00A1552E"/>
    <w:rsid w:val="00A176BC"/>
    <w:rsid w:val="00A2620F"/>
    <w:rsid w:val="00A45D79"/>
    <w:rsid w:val="00AA1FE4"/>
    <w:rsid w:val="00AD2052"/>
    <w:rsid w:val="00AE7093"/>
    <w:rsid w:val="00B2165E"/>
    <w:rsid w:val="00B24AFD"/>
    <w:rsid w:val="00B52A6B"/>
    <w:rsid w:val="00B6581D"/>
    <w:rsid w:val="00BE5481"/>
    <w:rsid w:val="00C04E0A"/>
    <w:rsid w:val="00C25A5E"/>
    <w:rsid w:val="00C34874"/>
    <w:rsid w:val="00CC6B5D"/>
    <w:rsid w:val="00CD7111"/>
    <w:rsid w:val="00D06C3C"/>
    <w:rsid w:val="00D23323"/>
    <w:rsid w:val="00D93461"/>
    <w:rsid w:val="00DB313A"/>
    <w:rsid w:val="00DC30F7"/>
    <w:rsid w:val="00DC68A0"/>
    <w:rsid w:val="00DF045A"/>
    <w:rsid w:val="00DF5DFD"/>
    <w:rsid w:val="00F1473F"/>
    <w:rsid w:val="00F74F4B"/>
    <w:rsid w:val="00F82ED8"/>
    <w:rsid w:val="00FB0785"/>
    <w:rsid w:val="00FB64AE"/>
    <w:rsid w:val="00FD14C4"/>
    <w:rsid w:val="00FF7C52"/>
    <w:rsid w:val="434397D9"/>
    <w:rsid w:val="7E6A9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25FE9"/>
  <w15:chartTrackingRefBased/>
  <w15:docId w15:val="{B14275A9-6EA4-43DF-A413-13B43273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6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4202</Characters>
  <Application>Microsoft Office Word</Application>
  <DocSecurity>0</DocSecurity>
  <Lines>35</Lines>
  <Paragraphs>9</Paragraphs>
  <ScaleCrop>false</ScaleCrop>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Lippman, Lucy</dc:creator>
  <cp:keywords/>
  <dc:description/>
  <cp:lastModifiedBy>Kirschner, Lydia</cp:lastModifiedBy>
  <cp:revision>2</cp:revision>
  <dcterms:created xsi:type="dcterms:W3CDTF">2021-08-06T16:39:00Z</dcterms:created>
  <dcterms:modified xsi:type="dcterms:W3CDTF">2021-08-06T16:39:00Z</dcterms:modified>
</cp:coreProperties>
</file>