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30" w:rsidRDefault="00261DC4">
      <w:pPr>
        <w:spacing w:line="43" w:lineRule="exact"/>
      </w:pPr>
      <w:bookmarkStart w:id="0" w:name="_GoBack"/>
      <w:bookmarkEnd w:id="0"/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315200" cy="2730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38984" id="Rectangle 2" o:spid="_x0000_s1026" style="position:absolute;margin-left:18pt;margin-top:0;width:8in;height:2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9D3D30" w:rsidRDefault="009D3D30">
      <w:pPr>
        <w:jc w:val="center"/>
        <w:rPr>
          <w:b/>
          <w:sz w:val="28"/>
        </w:rPr>
      </w:pPr>
    </w:p>
    <w:p w:rsidR="005B424B" w:rsidRPr="004B320B" w:rsidRDefault="00C012FA" w:rsidP="005B424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Sample </w:t>
      </w:r>
      <w:r w:rsidR="009D3D30" w:rsidRPr="004B320B">
        <w:rPr>
          <w:rFonts w:ascii="Arial" w:hAnsi="Arial" w:cs="Arial"/>
          <w:b/>
          <w:sz w:val="28"/>
        </w:rPr>
        <w:t xml:space="preserve">Initial </w:t>
      </w:r>
      <w:r w:rsidR="005B424B" w:rsidRPr="004B320B">
        <w:rPr>
          <w:rFonts w:ascii="Arial" w:hAnsi="Arial" w:cs="Arial"/>
          <w:b/>
          <w:sz w:val="28"/>
        </w:rPr>
        <w:t xml:space="preserve">Notice to </w:t>
      </w:r>
      <w:r w:rsidR="009D3D30" w:rsidRPr="004B320B">
        <w:rPr>
          <w:rFonts w:ascii="Arial" w:hAnsi="Arial" w:cs="Arial"/>
          <w:b/>
          <w:sz w:val="28"/>
        </w:rPr>
        <w:t xml:space="preserve">Property Owner </w:t>
      </w:r>
    </w:p>
    <w:p w:rsidR="009D3D30" w:rsidRPr="004B320B" w:rsidRDefault="009D3D30" w:rsidP="005B424B">
      <w:pPr>
        <w:jc w:val="center"/>
        <w:rPr>
          <w:rFonts w:ascii="Arial" w:hAnsi="Arial" w:cs="Arial"/>
          <w:sz w:val="20"/>
        </w:rPr>
      </w:pPr>
      <w:r w:rsidRPr="004B320B">
        <w:rPr>
          <w:rFonts w:ascii="Arial" w:hAnsi="Arial" w:cs="Arial"/>
          <w:sz w:val="20"/>
        </w:rPr>
        <w:t>(Letter should be sent on Gr</w:t>
      </w:r>
      <w:r w:rsidR="004B320B">
        <w:rPr>
          <w:rFonts w:ascii="Arial" w:hAnsi="Arial" w:cs="Arial"/>
          <w:sz w:val="20"/>
        </w:rPr>
        <w:t>antee or Attorney letterhead.  This s</w:t>
      </w:r>
      <w:r w:rsidRPr="004B320B">
        <w:rPr>
          <w:rFonts w:ascii="Arial" w:hAnsi="Arial" w:cs="Arial"/>
          <w:sz w:val="20"/>
        </w:rPr>
        <w:t>hould be included in initial contact with homeowner togeth</w:t>
      </w:r>
      <w:r w:rsidR="004B320B" w:rsidRPr="004B320B">
        <w:rPr>
          <w:rFonts w:ascii="Arial" w:hAnsi="Arial" w:cs="Arial"/>
          <w:sz w:val="20"/>
        </w:rPr>
        <w:t>er with a copy the URA Brochure</w:t>
      </w:r>
      <w:r w:rsidRPr="004B320B">
        <w:rPr>
          <w:rFonts w:ascii="Arial" w:hAnsi="Arial" w:cs="Arial"/>
          <w:sz w:val="20"/>
        </w:rPr>
        <w:t>.</w:t>
      </w:r>
      <w:r w:rsidR="006309D4">
        <w:rPr>
          <w:rFonts w:ascii="Arial" w:hAnsi="Arial" w:cs="Arial"/>
          <w:sz w:val="20"/>
        </w:rPr>
        <w:t xml:space="preserve">  This packet must be served to</w:t>
      </w:r>
      <w:r w:rsidRPr="004B320B">
        <w:rPr>
          <w:rFonts w:ascii="Arial" w:hAnsi="Arial" w:cs="Arial"/>
          <w:sz w:val="20"/>
        </w:rPr>
        <w:t xml:space="preserve"> the property owner</w:t>
      </w:r>
      <w:r w:rsidR="006309D4">
        <w:rPr>
          <w:rFonts w:ascii="Arial" w:hAnsi="Arial" w:cs="Arial"/>
          <w:sz w:val="20"/>
        </w:rPr>
        <w:t>(s)</w:t>
      </w:r>
      <w:r w:rsidRPr="004B320B">
        <w:rPr>
          <w:rFonts w:ascii="Arial" w:hAnsi="Arial" w:cs="Arial"/>
          <w:sz w:val="20"/>
        </w:rPr>
        <w:t xml:space="preserve"> ei</w:t>
      </w:r>
      <w:r w:rsidR="006309D4">
        <w:rPr>
          <w:rFonts w:ascii="Arial" w:hAnsi="Arial" w:cs="Arial"/>
          <w:sz w:val="20"/>
        </w:rPr>
        <w:t xml:space="preserve">ther by certified </w:t>
      </w:r>
      <w:r w:rsidRPr="004B320B">
        <w:rPr>
          <w:rFonts w:ascii="Arial" w:hAnsi="Arial" w:cs="Arial"/>
          <w:sz w:val="20"/>
        </w:rPr>
        <w:t>first-class mail with return re</w:t>
      </w:r>
      <w:r w:rsidR="006309D4">
        <w:rPr>
          <w:rFonts w:ascii="Arial" w:hAnsi="Arial" w:cs="Arial"/>
          <w:sz w:val="20"/>
        </w:rPr>
        <w:t>ceipt requested or hand delivered</w:t>
      </w:r>
      <w:r w:rsidRPr="004B320B">
        <w:rPr>
          <w:rFonts w:ascii="Arial" w:hAnsi="Arial" w:cs="Arial"/>
          <w:sz w:val="20"/>
        </w:rPr>
        <w:t xml:space="preserve"> with a signed receipt.)</w:t>
      </w:r>
    </w:p>
    <w:p w:rsidR="009D3D30" w:rsidRPr="004B320B" w:rsidRDefault="009D3D30">
      <w:pPr>
        <w:rPr>
          <w:rFonts w:ascii="Arial" w:hAnsi="Arial" w:cs="Arial"/>
          <w:sz w:val="18"/>
        </w:rPr>
      </w:pPr>
    </w:p>
    <w:p w:rsidR="009D3D30" w:rsidRPr="004B320B" w:rsidRDefault="00261DC4">
      <w:pPr>
        <w:spacing w:line="43" w:lineRule="exact"/>
        <w:rPr>
          <w:rFonts w:ascii="Arial" w:hAnsi="Arial" w:cs="Arial"/>
        </w:rPr>
      </w:pPr>
      <w:r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315200" cy="2730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FD065" id="Rectangle 3" o:spid="_x0000_s1026" style="position:absolute;margin-left:18pt;margin-top:0;width:8in;height:2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/rcw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9D3D30" w:rsidRPr="004B320B" w:rsidRDefault="009D3D30">
      <w:pPr>
        <w:rPr>
          <w:rFonts w:ascii="Arial" w:hAnsi="Arial" w:cs="Arial"/>
          <w:sz w:val="18"/>
        </w:rPr>
      </w:pPr>
    </w:p>
    <w:p w:rsidR="009D3D30" w:rsidRPr="004B320B" w:rsidRDefault="009D3D30">
      <w:pPr>
        <w:rPr>
          <w:rFonts w:ascii="Arial" w:hAnsi="Arial" w:cs="Arial"/>
          <w:color w:val="FF0000"/>
          <w:sz w:val="22"/>
        </w:rPr>
      </w:pPr>
    </w:p>
    <w:p w:rsidR="00DE7829" w:rsidRPr="00DE7829" w:rsidRDefault="009D3D30">
      <w:pPr>
        <w:rPr>
          <w:rFonts w:ascii="Arial" w:hAnsi="Arial" w:cs="Arial"/>
          <w:szCs w:val="24"/>
        </w:rPr>
      </w:pPr>
      <w:r w:rsidRPr="00DE7829">
        <w:rPr>
          <w:rFonts w:ascii="Arial" w:hAnsi="Arial" w:cs="Arial"/>
          <w:szCs w:val="24"/>
        </w:rPr>
        <w:t>DATE:</w:t>
      </w:r>
      <w:r w:rsidR="005806BE" w:rsidRPr="00DE7829">
        <w:rPr>
          <w:rFonts w:ascii="Arial" w:hAnsi="Arial" w:cs="Arial"/>
          <w:szCs w:val="24"/>
        </w:rPr>
        <w:tab/>
      </w:r>
    </w:p>
    <w:p w:rsidR="009D3D30" w:rsidRPr="004B320B" w:rsidRDefault="009D3D30">
      <w:pPr>
        <w:rPr>
          <w:rFonts w:ascii="Arial" w:hAnsi="Arial" w:cs="Arial"/>
          <w:color w:val="000000"/>
          <w:szCs w:val="24"/>
        </w:rPr>
      </w:pPr>
    </w:p>
    <w:p w:rsidR="00472777" w:rsidRDefault="009D3D30" w:rsidP="005806BE">
      <w:pPr>
        <w:spacing w:after="120"/>
        <w:rPr>
          <w:rFonts w:ascii="Arial" w:hAnsi="Arial" w:cs="Arial"/>
          <w:color w:val="000000"/>
          <w:szCs w:val="24"/>
        </w:rPr>
      </w:pPr>
      <w:r w:rsidRPr="004B320B">
        <w:rPr>
          <w:rFonts w:ascii="Arial" w:hAnsi="Arial" w:cs="Arial"/>
          <w:color w:val="000000"/>
          <w:szCs w:val="24"/>
        </w:rPr>
        <w:t>TO:</w:t>
      </w:r>
      <w:r w:rsidR="00472777">
        <w:rPr>
          <w:rFonts w:ascii="Arial" w:hAnsi="Arial" w:cs="Arial"/>
          <w:color w:val="000000"/>
          <w:szCs w:val="24"/>
        </w:rPr>
        <w:t xml:space="preserve"> </w:t>
      </w:r>
      <w:r w:rsidR="00472777">
        <w:rPr>
          <w:rFonts w:ascii="Arial" w:hAnsi="Arial" w:cs="Arial"/>
          <w:color w:val="000000"/>
          <w:szCs w:val="24"/>
        </w:rPr>
        <w:tab/>
        <w:t>Property Owner</w:t>
      </w:r>
    </w:p>
    <w:p w:rsidR="009D3D30" w:rsidRPr="00472777" w:rsidRDefault="00472777" w:rsidP="00472777">
      <w:pPr>
        <w:spacing w:after="12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  <w:t>Address</w:t>
      </w:r>
      <w:r w:rsidR="005806BE"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FFFFFF" w:themeColor="background1"/>
          <w:szCs w:val="24"/>
        </w:rPr>
        <w:t>______________________</w:t>
      </w:r>
      <w:r w:rsidR="005806BE" w:rsidRPr="00D52B19">
        <w:rPr>
          <w:rFonts w:ascii="Arial" w:hAnsi="Arial" w:cs="Arial"/>
          <w:color w:val="FFFFFF" w:themeColor="background1"/>
          <w:szCs w:val="24"/>
        </w:rPr>
        <w:t>_________________</w:t>
      </w:r>
      <w:r w:rsidR="005B424B" w:rsidRPr="00D52B19">
        <w:rPr>
          <w:rFonts w:ascii="Arial" w:hAnsi="Arial" w:cs="Arial"/>
          <w:color w:val="FFFFFF" w:themeColor="background1"/>
          <w:szCs w:val="24"/>
        </w:rPr>
        <w:t xml:space="preserve">    </w:t>
      </w:r>
    </w:p>
    <w:p w:rsidR="005B424B" w:rsidRPr="004B320B" w:rsidRDefault="005B424B" w:rsidP="009D3D30">
      <w:pPr>
        <w:rPr>
          <w:rFonts w:ascii="Arial" w:hAnsi="Arial" w:cs="Arial"/>
          <w:color w:val="000000"/>
          <w:szCs w:val="24"/>
        </w:rPr>
      </w:pPr>
    </w:p>
    <w:p w:rsidR="009D3D30" w:rsidRPr="004B320B" w:rsidRDefault="005B424B" w:rsidP="009D3D30">
      <w:pPr>
        <w:rPr>
          <w:rFonts w:ascii="Arial" w:hAnsi="Arial" w:cs="Arial"/>
          <w:color w:val="000000"/>
          <w:szCs w:val="24"/>
        </w:rPr>
      </w:pPr>
      <w:r w:rsidRPr="004B320B">
        <w:rPr>
          <w:rFonts w:ascii="Arial" w:hAnsi="Arial" w:cs="Arial"/>
          <w:color w:val="000000"/>
          <w:szCs w:val="24"/>
        </w:rPr>
        <w:t>RE:</w:t>
      </w:r>
      <w:r w:rsidR="00472777">
        <w:rPr>
          <w:rFonts w:ascii="Arial" w:hAnsi="Arial" w:cs="Arial"/>
          <w:color w:val="000000"/>
          <w:szCs w:val="24"/>
        </w:rPr>
        <w:tab/>
        <w:t>Project Name</w:t>
      </w:r>
      <w:r w:rsidR="005806BE">
        <w:rPr>
          <w:rFonts w:ascii="Arial" w:hAnsi="Arial" w:cs="Arial"/>
          <w:color w:val="000000"/>
          <w:szCs w:val="24"/>
        </w:rPr>
        <w:tab/>
      </w:r>
      <w:r w:rsidR="005806BE" w:rsidRPr="00D52B19">
        <w:rPr>
          <w:rFonts w:ascii="Arial" w:hAnsi="Arial" w:cs="Arial"/>
          <w:color w:val="FFFFFF" w:themeColor="background1"/>
          <w:szCs w:val="24"/>
        </w:rPr>
        <w:t>_______________________</w:t>
      </w:r>
      <w:r w:rsidRPr="00D52B19">
        <w:rPr>
          <w:rFonts w:ascii="Arial" w:hAnsi="Arial" w:cs="Arial"/>
          <w:color w:val="FFFFFF" w:themeColor="background1"/>
          <w:szCs w:val="24"/>
        </w:rPr>
        <w:t xml:space="preserve">  </w:t>
      </w:r>
    </w:p>
    <w:p w:rsidR="009D3D30" w:rsidRPr="004B320B" w:rsidRDefault="009D3D30">
      <w:pPr>
        <w:rPr>
          <w:rFonts w:ascii="Arial" w:hAnsi="Arial" w:cs="Arial"/>
          <w:color w:val="000000"/>
          <w:szCs w:val="24"/>
        </w:rPr>
      </w:pPr>
    </w:p>
    <w:p w:rsidR="001B3DB1" w:rsidRPr="004B320B" w:rsidRDefault="0047277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VIA:</w:t>
      </w:r>
      <w:r>
        <w:rPr>
          <w:rFonts w:ascii="Arial" w:hAnsi="Arial" w:cs="Arial"/>
          <w:color w:val="000000"/>
          <w:szCs w:val="24"/>
        </w:rPr>
        <w:tab/>
        <w:t>Certified Mail or Hand Delivery</w:t>
      </w:r>
      <w:r w:rsidR="005806BE" w:rsidRPr="00D52B19">
        <w:rPr>
          <w:rFonts w:ascii="Arial" w:hAnsi="Arial" w:cs="Arial"/>
          <w:color w:val="FFFFFF" w:themeColor="background1"/>
          <w:szCs w:val="24"/>
        </w:rPr>
        <w:t>____________</w:t>
      </w:r>
    </w:p>
    <w:p w:rsidR="005B424B" w:rsidRPr="004B320B" w:rsidRDefault="005B424B">
      <w:pPr>
        <w:rPr>
          <w:rFonts w:ascii="Arial" w:hAnsi="Arial" w:cs="Arial"/>
          <w:color w:val="000000"/>
          <w:szCs w:val="24"/>
        </w:rPr>
      </w:pPr>
    </w:p>
    <w:p w:rsidR="009D3D30" w:rsidRPr="004B320B" w:rsidRDefault="009D3D30">
      <w:pPr>
        <w:rPr>
          <w:rFonts w:ascii="Arial" w:hAnsi="Arial" w:cs="Arial"/>
          <w:color w:val="000000"/>
          <w:szCs w:val="24"/>
        </w:rPr>
      </w:pPr>
    </w:p>
    <w:p w:rsidR="001B3DB1" w:rsidRPr="004B320B" w:rsidRDefault="001B3DB1">
      <w:pPr>
        <w:jc w:val="both"/>
        <w:rPr>
          <w:rFonts w:ascii="Arial" w:hAnsi="Arial" w:cs="Arial"/>
          <w:color w:val="000000"/>
          <w:szCs w:val="24"/>
        </w:rPr>
      </w:pPr>
    </w:p>
    <w:p w:rsidR="00A73217" w:rsidRDefault="005B424B">
      <w:pPr>
        <w:jc w:val="both"/>
        <w:rPr>
          <w:rFonts w:ascii="Arial" w:hAnsi="Arial" w:cs="Arial"/>
          <w:color w:val="000000"/>
          <w:szCs w:val="24"/>
        </w:rPr>
      </w:pPr>
      <w:r w:rsidRPr="004B320B">
        <w:rPr>
          <w:rFonts w:ascii="Arial" w:hAnsi="Arial" w:cs="Arial"/>
          <w:color w:val="000000"/>
          <w:szCs w:val="24"/>
        </w:rPr>
        <w:t>Based on information available at this time, we believe that you are the owner of th</w:t>
      </w:r>
      <w:r w:rsidR="00A73217" w:rsidRPr="004B320B">
        <w:rPr>
          <w:rFonts w:ascii="Arial" w:hAnsi="Arial" w:cs="Arial"/>
          <w:color w:val="000000"/>
          <w:szCs w:val="24"/>
        </w:rPr>
        <w:t>e</w:t>
      </w:r>
      <w:r w:rsidRPr="004B320B">
        <w:rPr>
          <w:rFonts w:ascii="Arial" w:hAnsi="Arial" w:cs="Arial"/>
          <w:color w:val="000000"/>
          <w:szCs w:val="24"/>
        </w:rPr>
        <w:t xml:space="preserve"> subject property listed above.  Please be advised that we are interested in acquiring</w:t>
      </w:r>
      <w:r w:rsidR="00472777">
        <w:rPr>
          <w:rFonts w:ascii="Arial" w:hAnsi="Arial" w:cs="Arial"/>
          <w:color w:val="000000"/>
          <w:szCs w:val="24"/>
        </w:rPr>
        <w:t xml:space="preserve"> (Easement or Acreage) </w:t>
      </w:r>
      <w:r w:rsidR="00A73217" w:rsidRPr="004B320B">
        <w:rPr>
          <w:rFonts w:ascii="Arial" w:hAnsi="Arial" w:cs="Arial"/>
          <w:color w:val="000000"/>
          <w:szCs w:val="24"/>
        </w:rPr>
        <w:t xml:space="preserve">on </w:t>
      </w:r>
      <w:r w:rsidRPr="004B320B">
        <w:rPr>
          <w:rFonts w:ascii="Arial" w:hAnsi="Arial" w:cs="Arial"/>
          <w:color w:val="000000"/>
          <w:szCs w:val="24"/>
        </w:rPr>
        <w:t>this property</w:t>
      </w:r>
      <w:r w:rsidR="00A73217" w:rsidRPr="004B320B">
        <w:rPr>
          <w:rFonts w:ascii="Arial" w:hAnsi="Arial" w:cs="Arial"/>
          <w:color w:val="000000"/>
          <w:szCs w:val="24"/>
        </w:rPr>
        <w:t xml:space="preserve"> as it is suitable to our planned </w:t>
      </w:r>
      <w:r w:rsidR="00472777">
        <w:rPr>
          <w:rFonts w:ascii="Arial" w:hAnsi="Arial" w:cs="Arial"/>
          <w:color w:val="000000"/>
          <w:szCs w:val="24"/>
        </w:rPr>
        <w:t xml:space="preserve">(Type) </w:t>
      </w:r>
      <w:r w:rsidR="00A73217" w:rsidRPr="004B320B">
        <w:rPr>
          <w:rFonts w:ascii="Arial" w:hAnsi="Arial" w:cs="Arial"/>
          <w:color w:val="000000"/>
          <w:szCs w:val="24"/>
        </w:rPr>
        <w:t>project.</w:t>
      </w:r>
      <w:r w:rsidR="009D3D30" w:rsidRPr="004B320B">
        <w:rPr>
          <w:rFonts w:ascii="Arial" w:hAnsi="Arial" w:cs="Arial"/>
          <w:color w:val="000000"/>
          <w:szCs w:val="24"/>
        </w:rPr>
        <w:t xml:space="preserve"> </w:t>
      </w:r>
      <w:r w:rsidR="00A73217" w:rsidRPr="004B320B">
        <w:rPr>
          <w:rFonts w:ascii="Arial" w:hAnsi="Arial" w:cs="Arial"/>
          <w:color w:val="000000"/>
          <w:szCs w:val="24"/>
        </w:rPr>
        <w:t xml:space="preserve"> </w:t>
      </w:r>
    </w:p>
    <w:p w:rsidR="00CF0DCB" w:rsidRPr="004B320B" w:rsidRDefault="00CF0DCB">
      <w:pPr>
        <w:jc w:val="both"/>
        <w:rPr>
          <w:rFonts w:ascii="Arial" w:hAnsi="Arial" w:cs="Arial"/>
          <w:color w:val="000000"/>
          <w:szCs w:val="24"/>
        </w:rPr>
      </w:pPr>
    </w:p>
    <w:p w:rsidR="009D3D30" w:rsidRPr="004B320B" w:rsidRDefault="009D3D30">
      <w:pPr>
        <w:jc w:val="both"/>
        <w:rPr>
          <w:rFonts w:ascii="Arial" w:hAnsi="Arial" w:cs="Arial"/>
          <w:color w:val="000000"/>
          <w:szCs w:val="24"/>
        </w:rPr>
      </w:pPr>
      <w:r w:rsidRPr="004B320B">
        <w:rPr>
          <w:rFonts w:ascii="Arial" w:hAnsi="Arial" w:cs="Arial"/>
          <w:color w:val="000000"/>
          <w:szCs w:val="24"/>
        </w:rPr>
        <w:t xml:space="preserve">Per the Uniform Relocation Act of 1970 we </w:t>
      </w:r>
      <w:r w:rsidR="001B3DB1" w:rsidRPr="004B320B">
        <w:rPr>
          <w:rFonts w:ascii="Arial" w:hAnsi="Arial" w:cs="Arial"/>
          <w:color w:val="000000"/>
          <w:szCs w:val="24"/>
        </w:rPr>
        <w:t>are</w:t>
      </w:r>
      <w:r w:rsidRPr="004B320B">
        <w:rPr>
          <w:rFonts w:ascii="Arial" w:hAnsi="Arial" w:cs="Arial"/>
          <w:color w:val="000000"/>
          <w:szCs w:val="24"/>
        </w:rPr>
        <w:t xml:space="preserve"> required to </w:t>
      </w:r>
      <w:r w:rsidR="00A73217" w:rsidRPr="004B320B">
        <w:rPr>
          <w:rFonts w:ascii="Arial" w:hAnsi="Arial" w:cs="Arial"/>
          <w:color w:val="000000"/>
          <w:szCs w:val="24"/>
        </w:rPr>
        <w:t xml:space="preserve">serve you with the URA Brochure: “When a Public Agency </w:t>
      </w:r>
      <w:r w:rsidR="00A73217" w:rsidRPr="004B320B">
        <w:rPr>
          <w:rFonts w:ascii="Arial" w:hAnsi="Arial" w:cs="Arial"/>
          <w:color w:val="000000"/>
          <w:szCs w:val="24"/>
        </w:rPr>
        <w:lastRenderedPageBreak/>
        <w:t xml:space="preserve">Acquires Your Property”.  Please find a copy of the Brochure included with this letter.  Please note on the last page of the Brochure there is contact information for questions regarding this project.  </w:t>
      </w:r>
    </w:p>
    <w:p w:rsidR="00A73217" w:rsidRPr="004B320B" w:rsidRDefault="00A73217">
      <w:pPr>
        <w:jc w:val="both"/>
        <w:rPr>
          <w:rFonts w:ascii="Arial" w:hAnsi="Arial" w:cs="Arial"/>
          <w:color w:val="000000"/>
          <w:szCs w:val="24"/>
        </w:rPr>
      </w:pPr>
    </w:p>
    <w:p w:rsidR="00A73217" w:rsidRPr="004B320B" w:rsidRDefault="00A73217">
      <w:pPr>
        <w:jc w:val="both"/>
        <w:rPr>
          <w:rFonts w:ascii="Arial" w:hAnsi="Arial" w:cs="Arial"/>
          <w:color w:val="000000"/>
          <w:szCs w:val="24"/>
        </w:rPr>
      </w:pPr>
      <w:r w:rsidRPr="004B320B">
        <w:rPr>
          <w:rFonts w:ascii="Arial" w:hAnsi="Arial" w:cs="Arial"/>
          <w:color w:val="000000"/>
          <w:szCs w:val="24"/>
        </w:rPr>
        <w:t>You are entitled to just compensation</w:t>
      </w:r>
      <w:r w:rsidR="00FE5CC9" w:rsidRPr="004B320B">
        <w:rPr>
          <w:rFonts w:ascii="Arial" w:hAnsi="Arial" w:cs="Arial"/>
          <w:color w:val="000000"/>
          <w:szCs w:val="24"/>
        </w:rPr>
        <w:t xml:space="preserve"> for this purchase.  This will be done through an appraisal process.  You will be notified in the next two weeks of the appraisal date, time and place.  You</w:t>
      </w:r>
      <w:r w:rsidR="00472777">
        <w:rPr>
          <w:rFonts w:ascii="Arial" w:hAnsi="Arial" w:cs="Arial"/>
          <w:color w:val="000000"/>
          <w:szCs w:val="24"/>
        </w:rPr>
        <w:t xml:space="preserve"> may, if you desire, donate your (Easement or Acreage)</w:t>
      </w:r>
      <w:r w:rsidR="00FE5CC9" w:rsidRPr="004B320B">
        <w:rPr>
          <w:rFonts w:ascii="Arial" w:hAnsi="Arial" w:cs="Arial"/>
          <w:color w:val="000000"/>
          <w:szCs w:val="24"/>
        </w:rPr>
        <w:t>.  If you are interested in doing so please contact me within the next 10 days and we can arrange for the necessary paperwork to be executed.</w:t>
      </w:r>
    </w:p>
    <w:p w:rsidR="00FE5CC9" w:rsidRPr="004B320B" w:rsidRDefault="00FE5CC9">
      <w:pPr>
        <w:jc w:val="both"/>
        <w:rPr>
          <w:rFonts w:ascii="Arial" w:hAnsi="Arial" w:cs="Arial"/>
          <w:color w:val="000000"/>
          <w:szCs w:val="24"/>
        </w:rPr>
      </w:pPr>
    </w:p>
    <w:p w:rsidR="00FE5CC9" w:rsidRPr="004B320B" w:rsidRDefault="00FE5CC9">
      <w:pPr>
        <w:jc w:val="both"/>
        <w:rPr>
          <w:rFonts w:ascii="Arial" w:hAnsi="Arial" w:cs="Arial"/>
          <w:color w:val="000000"/>
          <w:szCs w:val="24"/>
        </w:rPr>
      </w:pPr>
      <w:r w:rsidRPr="004B320B">
        <w:rPr>
          <w:rFonts w:ascii="Arial" w:hAnsi="Arial" w:cs="Arial"/>
          <w:color w:val="000000"/>
          <w:szCs w:val="24"/>
        </w:rPr>
        <w:t>Thank you for your time and attention to this matter.</w:t>
      </w:r>
    </w:p>
    <w:p w:rsidR="00FE5CC9" w:rsidRPr="004B320B" w:rsidRDefault="00FE5CC9">
      <w:pPr>
        <w:jc w:val="both"/>
        <w:rPr>
          <w:rFonts w:ascii="Arial" w:hAnsi="Arial" w:cs="Arial"/>
          <w:color w:val="000000"/>
          <w:szCs w:val="24"/>
        </w:rPr>
      </w:pPr>
    </w:p>
    <w:p w:rsidR="009D3D30" w:rsidRPr="004B320B" w:rsidRDefault="009D3D30">
      <w:pPr>
        <w:jc w:val="both"/>
        <w:rPr>
          <w:rFonts w:ascii="Arial" w:hAnsi="Arial" w:cs="Arial"/>
          <w:color w:val="000000"/>
          <w:szCs w:val="24"/>
        </w:rPr>
      </w:pPr>
      <w:r w:rsidRPr="004B320B">
        <w:rPr>
          <w:rFonts w:ascii="Arial" w:hAnsi="Arial" w:cs="Arial"/>
          <w:color w:val="000000"/>
          <w:szCs w:val="24"/>
        </w:rPr>
        <w:t>Sincerely,</w:t>
      </w:r>
    </w:p>
    <w:p w:rsidR="009D3D30" w:rsidRPr="004B320B" w:rsidRDefault="009D3D30">
      <w:pPr>
        <w:jc w:val="both"/>
        <w:rPr>
          <w:rFonts w:ascii="Arial" w:hAnsi="Arial" w:cs="Arial"/>
          <w:color w:val="000000"/>
          <w:szCs w:val="24"/>
        </w:rPr>
      </w:pPr>
    </w:p>
    <w:p w:rsidR="009D3D30" w:rsidRPr="004B320B" w:rsidRDefault="009D3D30">
      <w:pPr>
        <w:jc w:val="both"/>
        <w:rPr>
          <w:rFonts w:ascii="Arial" w:hAnsi="Arial" w:cs="Arial"/>
          <w:color w:val="000000"/>
          <w:szCs w:val="24"/>
        </w:rPr>
      </w:pPr>
    </w:p>
    <w:p w:rsidR="009D3D30" w:rsidRPr="004B320B" w:rsidRDefault="009D3D30">
      <w:pPr>
        <w:jc w:val="both"/>
        <w:rPr>
          <w:rFonts w:ascii="Arial" w:hAnsi="Arial" w:cs="Arial"/>
          <w:color w:val="000000"/>
          <w:szCs w:val="24"/>
        </w:rPr>
      </w:pPr>
    </w:p>
    <w:p w:rsidR="009D3D30" w:rsidRDefault="009D3D30">
      <w:pPr>
        <w:jc w:val="both"/>
        <w:rPr>
          <w:rFonts w:ascii="Arial" w:hAnsi="Arial" w:cs="Arial"/>
          <w:color w:val="000000"/>
          <w:szCs w:val="24"/>
        </w:rPr>
      </w:pPr>
    </w:p>
    <w:p w:rsidR="00472777" w:rsidRPr="004B320B" w:rsidRDefault="00472777">
      <w:pPr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(Grantee or Attorney)</w:t>
      </w:r>
    </w:p>
    <w:sectPr w:rsidR="00472777" w:rsidRPr="004B320B" w:rsidSect="00E90F35">
      <w:headerReference w:type="default" r:id="rId6"/>
      <w:footerReference w:type="default" r:id="rId7"/>
      <w:endnotePr>
        <w:numFmt w:val="decimal"/>
      </w:endnotePr>
      <w:pgSz w:w="12240" w:h="15840"/>
      <w:pgMar w:top="720" w:right="72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AA6" w:rsidRDefault="00724AA6">
      <w:r>
        <w:separator/>
      </w:r>
    </w:p>
  </w:endnote>
  <w:endnote w:type="continuationSeparator" w:id="0">
    <w:p w:rsidR="00724AA6" w:rsidRDefault="0072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DCB" w:rsidRPr="00CF0DCB" w:rsidRDefault="00CF0DCB">
    <w:pPr>
      <w:pStyle w:val="Footer"/>
      <w:rPr>
        <w:rFonts w:ascii="Arial" w:hAnsi="Arial" w:cs="Arial"/>
        <w:sz w:val="16"/>
        <w:szCs w:val="16"/>
      </w:rPr>
    </w:pPr>
    <w:r w:rsidRPr="00CF0DCB">
      <w:rPr>
        <w:rFonts w:ascii="Arial" w:hAnsi="Arial" w:cs="Arial"/>
        <w:sz w:val="16"/>
        <w:szCs w:val="16"/>
      </w:rPr>
      <w:t xml:space="preserve">Revised – </w:t>
    </w:r>
    <w:r w:rsidR="00DE7829">
      <w:rPr>
        <w:rFonts w:ascii="Arial" w:hAnsi="Arial" w:cs="Arial"/>
        <w:sz w:val="16"/>
        <w:szCs w:val="16"/>
      </w:rPr>
      <w:t>November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AA6" w:rsidRDefault="00724AA6">
      <w:r>
        <w:separator/>
      </w:r>
    </w:p>
  </w:footnote>
  <w:footnote w:type="continuationSeparator" w:id="0">
    <w:p w:rsidR="00724AA6" w:rsidRDefault="00724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0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0080"/>
      <w:gridCol w:w="5220"/>
    </w:tblGrid>
    <w:tr w:rsidR="001F7540" w:rsidTr="004B320B">
      <w:tc>
        <w:tcPr>
          <w:tcW w:w="1008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1F7540" w:rsidRPr="004B320B" w:rsidRDefault="004B320B" w:rsidP="004B320B">
          <w:pPr>
            <w:spacing w:after="58"/>
            <w:jc w:val="right"/>
            <w:rPr>
              <w:rFonts w:ascii="Arial" w:hAnsi="Arial" w:cs="Arial"/>
              <w:b/>
              <w:szCs w:val="24"/>
            </w:rPr>
          </w:pPr>
          <w:r w:rsidRPr="004B320B">
            <w:rPr>
              <w:rFonts w:ascii="Arial" w:hAnsi="Arial" w:cs="Arial"/>
              <w:b/>
              <w:szCs w:val="24"/>
            </w:rPr>
            <w:t>Acquisition Form 3</w:t>
          </w:r>
        </w:p>
      </w:tc>
      <w:tc>
        <w:tcPr>
          <w:tcW w:w="522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1F7540" w:rsidRPr="004B320B" w:rsidRDefault="001F7540" w:rsidP="00FE5CC9">
          <w:pPr>
            <w:spacing w:after="58"/>
            <w:jc w:val="right"/>
            <w:rPr>
              <w:rFonts w:ascii="Arial" w:hAnsi="Arial" w:cs="Arial"/>
              <w:b/>
              <w:szCs w:val="24"/>
            </w:rPr>
          </w:pPr>
        </w:p>
      </w:tc>
    </w:tr>
  </w:tbl>
  <w:p w:rsidR="001F7540" w:rsidRDefault="001F7540"/>
  <w:p w:rsidR="001F7540" w:rsidRDefault="001F7540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30"/>
    <w:rsid w:val="00035375"/>
    <w:rsid w:val="00054F5C"/>
    <w:rsid w:val="00113176"/>
    <w:rsid w:val="001B3DB1"/>
    <w:rsid w:val="001D0184"/>
    <w:rsid w:val="001F7540"/>
    <w:rsid w:val="00233B33"/>
    <w:rsid w:val="00261DC4"/>
    <w:rsid w:val="003A241C"/>
    <w:rsid w:val="00472777"/>
    <w:rsid w:val="004B320B"/>
    <w:rsid w:val="005806BE"/>
    <w:rsid w:val="005B424B"/>
    <w:rsid w:val="006309D4"/>
    <w:rsid w:val="00724AA6"/>
    <w:rsid w:val="007D5356"/>
    <w:rsid w:val="007D6B92"/>
    <w:rsid w:val="009111EF"/>
    <w:rsid w:val="009A1260"/>
    <w:rsid w:val="009C4408"/>
    <w:rsid w:val="009D3D30"/>
    <w:rsid w:val="00A73217"/>
    <w:rsid w:val="00B16D08"/>
    <w:rsid w:val="00C012FA"/>
    <w:rsid w:val="00CF0DCB"/>
    <w:rsid w:val="00D52B19"/>
    <w:rsid w:val="00DA56AB"/>
    <w:rsid w:val="00DE7829"/>
    <w:rsid w:val="00E405EB"/>
    <w:rsid w:val="00E90F35"/>
    <w:rsid w:val="00E97397"/>
    <w:rsid w:val="00ED041B"/>
    <w:rsid w:val="00FE2585"/>
    <w:rsid w:val="00FE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0275C8B4-1AE4-4F38-8B28-8BDC3F90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35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90F35"/>
  </w:style>
  <w:style w:type="paragraph" w:styleId="Header">
    <w:name w:val="header"/>
    <w:basedOn w:val="Normal"/>
    <w:link w:val="HeaderChar"/>
    <w:uiPriority w:val="99"/>
    <w:semiHidden/>
    <w:unhideWhenUsed/>
    <w:rsid w:val="009D3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D30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D3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D30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C9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 Valued Customer</dc:creator>
  <cp:keywords/>
  <cp:lastModifiedBy>Thomas, Melissa</cp:lastModifiedBy>
  <cp:revision>2</cp:revision>
  <cp:lastPrinted>2011-11-03T14:20:00Z</cp:lastPrinted>
  <dcterms:created xsi:type="dcterms:W3CDTF">2018-02-16T18:14:00Z</dcterms:created>
  <dcterms:modified xsi:type="dcterms:W3CDTF">2018-02-16T18:14:00Z</dcterms:modified>
</cp:coreProperties>
</file>