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365E" w14:textId="77777777" w:rsidR="00AC46AB" w:rsidRDefault="009149AF">
      <w:pPr>
        <w:spacing w:before="53"/>
        <w:ind w:left="382" w:right="466"/>
        <w:jc w:val="center"/>
        <w:rPr>
          <w:rFonts w:ascii="Times New Roman"/>
          <w:sz w:val="44"/>
        </w:rPr>
      </w:pPr>
      <w:r>
        <w:rPr>
          <w:rFonts w:ascii="Times New Roman"/>
          <w:color w:val="3F3F3F"/>
          <w:w w:val="105"/>
          <w:sz w:val="41"/>
        </w:rPr>
        <w:t>Shelby</w:t>
      </w:r>
      <w:r>
        <w:rPr>
          <w:rFonts w:ascii="Times New Roman"/>
          <w:color w:val="3F3F3F"/>
          <w:spacing w:val="1"/>
          <w:w w:val="105"/>
          <w:sz w:val="41"/>
        </w:rPr>
        <w:t xml:space="preserve"> </w:t>
      </w:r>
      <w:r>
        <w:rPr>
          <w:rFonts w:ascii="Times New Roman"/>
          <w:color w:val="3F3F3F"/>
          <w:w w:val="105"/>
          <w:sz w:val="44"/>
        </w:rPr>
        <w:t>County</w:t>
      </w:r>
      <w:r>
        <w:rPr>
          <w:rFonts w:ascii="Times New Roman"/>
          <w:color w:val="3F3F3F"/>
          <w:spacing w:val="-4"/>
          <w:w w:val="105"/>
          <w:sz w:val="44"/>
        </w:rPr>
        <w:t xml:space="preserve"> </w:t>
      </w:r>
      <w:r>
        <w:rPr>
          <w:rFonts w:ascii="Times New Roman"/>
          <w:color w:val="3F3F3F"/>
          <w:w w:val="105"/>
          <w:sz w:val="44"/>
        </w:rPr>
        <w:t>Health</w:t>
      </w:r>
      <w:r>
        <w:rPr>
          <w:rFonts w:ascii="Times New Roman"/>
          <w:color w:val="3F3F3F"/>
          <w:spacing w:val="2"/>
          <w:w w:val="105"/>
          <w:sz w:val="44"/>
        </w:rPr>
        <w:t xml:space="preserve"> </w:t>
      </w:r>
      <w:r>
        <w:rPr>
          <w:rFonts w:ascii="Times New Roman"/>
          <w:color w:val="545454"/>
          <w:spacing w:val="-2"/>
          <w:w w:val="105"/>
          <w:sz w:val="44"/>
        </w:rPr>
        <w:t>Department</w:t>
      </w:r>
    </w:p>
    <w:p w14:paraId="72698A03" w14:textId="77777777" w:rsidR="00AC46AB" w:rsidRDefault="009149AF">
      <w:pPr>
        <w:spacing w:before="12"/>
        <w:ind w:left="3236"/>
        <w:rPr>
          <w:rFonts w:ascii="Times New Roman"/>
          <w:b/>
        </w:rPr>
      </w:pPr>
      <w:r>
        <w:rPr>
          <w:rFonts w:ascii="Times New Roman"/>
          <w:b/>
          <w:color w:val="3F3F3F"/>
          <w:w w:val="105"/>
        </w:rPr>
        <w:t>20</w:t>
      </w:r>
      <w:r>
        <w:rPr>
          <w:rFonts w:ascii="Times New Roman"/>
          <w:b/>
          <w:color w:val="3F3F3F"/>
          <w:spacing w:val="-8"/>
          <w:w w:val="105"/>
        </w:rPr>
        <w:t xml:space="preserve"> </w:t>
      </w:r>
      <w:r>
        <w:rPr>
          <w:rFonts w:ascii="Times New Roman"/>
          <w:b/>
          <w:color w:val="3F3F3F"/>
          <w:w w:val="105"/>
        </w:rPr>
        <w:t>W</w:t>
      </w:r>
      <w:r>
        <w:rPr>
          <w:rFonts w:ascii="Times New Roman"/>
          <w:b/>
          <w:color w:val="3F3F3F"/>
          <w:spacing w:val="-11"/>
          <w:w w:val="105"/>
        </w:rPr>
        <w:t xml:space="preserve"> </w:t>
      </w:r>
      <w:r>
        <w:rPr>
          <w:rFonts w:ascii="Times New Roman"/>
          <w:b/>
          <w:color w:val="3F3F3F"/>
          <w:w w:val="105"/>
        </w:rPr>
        <w:t>Polk</w:t>
      </w:r>
      <w:r>
        <w:rPr>
          <w:rFonts w:ascii="Times New Roman"/>
          <w:b/>
          <w:color w:val="3F3F3F"/>
          <w:spacing w:val="-6"/>
          <w:w w:val="105"/>
        </w:rPr>
        <w:t xml:space="preserve"> </w:t>
      </w:r>
      <w:r>
        <w:rPr>
          <w:rFonts w:ascii="Times New Roman"/>
          <w:b/>
          <w:color w:val="3F3F3F"/>
          <w:w w:val="105"/>
        </w:rPr>
        <w:t>Street,</w:t>
      </w:r>
      <w:r>
        <w:rPr>
          <w:rFonts w:ascii="Times New Roman"/>
          <w:b/>
          <w:color w:val="3F3F3F"/>
          <w:spacing w:val="-2"/>
          <w:w w:val="105"/>
        </w:rPr>
        <w:t xml:space="preserve"> </w:t>
      </w:r>
      <w:r>
        <w:rPr>
          <w:rFonts w:ascii="Times New Roman"/>
          <w:b/>
          <w:color w:val="3F3F3F"/>
          <w:w w:val="105"/>
        </w:rPr>
        <w:t>Suite</w:t>
      </w:r>
      <w:r>
        <w:rPr>
          <w:rFonts w:ascii="Times New Roman"/>
          <w:b/>
          <w:color w:val="3F3F3F"/>
          <w:spacing w:val="-8"/>
          <w:w w:val="105"/>
        </w:rPr>
        <w:t xml:space="preserve"> </w:t>
      </w:r>
      <w:r>
        <w:rPr>
          <w:rFonts w:ascii="Times New Roman"/>
          <w:b/>
          <w:color w:val="3F3F3F"/>
          <w:w w:val="105"/>
        </w:rPr>
        <w:t>202,</w:t>
      </w:r>
      <w:r>
        <w:rPr>
          <w:rFonts w:ascii="Times New Roman"/>
          <w:b/>
          <w:color w:val="3F3F3F"/>
          <w:spacing w:val="-11"/>
          <w:w w:val="105"/>
        </w:rPr>
        <w:t xml:space="preserve"> </w:t>
      </w:r>
      <w:r>
        <w:rPr>
          <w:rFonts w:ascii="Times New Roman"/>
          <w:b/>
          <w:color w:val="3F3F3F"/>
          <w:w w:val="105"/>
        </w:rPr>
        <w:t>Shelbyville,</w:t>
      </w:r>
      <w:r>
        <w:rPr>
          <w:rFonts w:ascii="Times New Roman"/>
          <w:b/>
          <w:color w:val="3F3F3F"/>
          <w:spacing w:val="12"/>
          <w:w w:val="105"/>
        </w:rPr>
        <w:t xml:space="preserve"> </w:t>
      </w:r>
      <w:r>
        <w:rPr>
          <w:rFonts w:ascii="Times New Roman"/>
          <w:b/>
          <w:color w:val="3F3F3F"/>
          <w:w w:val="105"/>
        </w:rPr>
        <w:t>IN</w:t>
      </w:r>
      <w:r>
        <w:rPr>
          <w:rFonts w:ascii="Times New Roman"/>
          <w:b/>
          <w:color w:val="3F3F3F"/>
          <w:spacing w:val="-3"/>
          <w:w w:val="105"/>
        </w:rPr>
        <w:t xml:space="preserve"> </w:t>
      </w:r>
      <w:r>
        <w:rPr>
          <w:rFonts w:ascii="Times New Roman"/>
          <w:b/>
          <w:color w:val="3F3F3F"/>
          <w:spacing w:val="-2"/>
          <w:w w:val="105"/>
        </w:rPr>
        <w:t>46176</w:t>
      </w:r>
    </w:p>
    <w:p w14:paraId="55E09B6F" w14:textId="77777777" w:rsidR="00AC46AB" w:rsidRDefault="009149AF">
      <w:pPr>
        <w:spacing w:before="21"/>
        <w:ind w:left="4914"/>
        <w:rPr>
          <w:rFonts w:ascii="Times New Roman"/>
          <w:b/>
        </w:rPr>
      </w:pPr>
      <w:r>
        <w:rPr>
          <w:rFonts w:ascii="Times New Roman"/>
          <w:b/>
          <w:color w:val="3F3F3F"/>
        </w:rPr>
        <w:t>(317)</w:t>
      </w:r>
      <w:r>
        <w:rPr>
          <w:rFonts w:ascii="Times New Roman"/>
          <w:b/>
          <w:color w:val="3F3F3F"/>
          <w:spacing w:val="28"/>
        </w:rPr>
        <w:t xml:space="preserve"> </w:t>
      </w:r>
      <w:r>
        <w:rPr>
          <w:rFonts w:ascii="Times New Roman"/>
          <w:b/>
          <w:color w:val="3F3F3F"/>
        </w:rPr>
        <w:t>392-</w:t>
      </w:r>
      <w:r>
        <w:rPr>
          <w:rFonts w:ascii="Times New Roman"/>
          <w:b/>
          <w:color w:val="3F3F3F"/>
          <w:spacing w:val="-4"/>
        </w:rPr>
        <w:t>6470</w:t>
      </w:r>
    </w:p>
    <w:p w14:paraId="24B7E564" w14:textId="77777777" w:rsidR="00AC46AB" w:rsidRDefault="00AC46AB">
      <w:pPr>
        <w:pStyle w:val="BodyText"/>
        <w:spacing w:before="167"/>
        <w:jc w:val="left"/>
        <w:rPr>
          <w:rFonts w:ascii="Times New Roman"/>
          <w:b/>
          <w:sz w:val="22"/>
        </w:rPr>
      </w:pPr>
    </w:p>
    <w:p w14:paraId="3DE7EEAB" w14:textId="77777777" w:rsidR="00AC46AB" w:rsidRDefault="009149AF">
      <w:pPr>
        <w:pStyle w:val="Heading1"/>
      </w:pPr>
      <w:r>
        <w:rPr>
          <w:color w:val="3F3F3F"/>
        </w:rPr>
        <w:t>MOBILE</w:t>
      </w:r>
      <w:r>
        <w:rPr>
          <w:color w:val="3F3F3F"/>
          <w:spacing w:val="30"/>
        </w:rPr>
        <w:t xml:space="preserve"> </w:t>
      </w:r>
      <w:r>
        <w:rPr>
          <w:color w:val="3F3F3F"/>
        </w:rPr>
        <w:t>FOOD</w:t>
      </w:r>
      <w:r>
        <w:rPr>
          <w:color w:val="3F3F3F"/>
          <w:spacing w:val="24"/>
        </w:rPr>
        <w:t xml:space="preserve"> </w:t>
      </w:r>
      <w:r>
        <w:rPr>
          <w:color w:val="3F3F3F"/>
        </w:rPr>
        <w:t>UNIT</w:t>
      </w:r>
      <w:r>
        <w:rPr>
          <w:color w:val="3F3F3F"/>
          <w:spacing w:val="24"/>
        </w:rPr>
        <w:t xml:space="preserve"> </w:t>
      </w:r>
      <w:r>
        <w:rPr>
          <w:color w:val="3F3F3F"/>
          <w:spacing w:val="-2"/>
        </w:rPr>
        <w:t>REQUIREMENTS</w:t>
      </w:r>
    </w:p>
    <w:p w14:paraId="05BBD896" w14:textId="77777777" w:rsidR="00AC46AB" w:rsidRDefault="00AC46AB">
      <w:pPr>
        <w:pStyle w:val="BodyText"/>
        <w:spacing w:before="121"/>
        <w:jc w:val="left"/>
        <w:rPr>
          <w:b/>
          <w:sz w:val="22"/>
        </w:rPr>
      </w:pPr>
    </w:p>
    <w:p w14:paraId="1270AA64" w14:textId="77777777" w:rsidR="00AC46AB" w:rsidRDefault="009149AF">
      <w:pPr>
        <w:ind w:left="341"/>
        <w:rPr>
          <w:i/>
        </w:rPr>
      </w:pPr>
      <w:r>
        <w:rPr>
          <w:i/>
          <w:color w:val="3F3F3F"/>
          <w:w w:val="105"/>
        </w:rPr>
        <w:t>NI</w:t>
      </w:r>
      <w:r>
        <w:rPr>
          <w:i/>
          <w:color w:val="3F3F3F"/>
          <w:spacing w:val="30"/>
          <w:w w:val="105"/>
        </w:rPr>
        <w:t xml:space="preserve"> </w:t>
      </w:r>
      <w:r>
        <w:rPr>
          <w:i/>
          <w:color w:val="3F3F3F"/>
          <w:w w:val="105"/>
        </w:rPr>
        <w:t>mobile</w:t>
      </w:r>
      <w:r>
        <w:rPr>
          <w:i/>
          <w:color w:val="3F3F3F"/>
          <w:spacing w:val="-6"/>
          <w:w w:val="105"/>
        </w:rPr>
        <w:t xml:space="preserve"> </w:t>
      </w:r>
      <w:r>
        <w:rPr>
          <w:i/>
          <w:color w:val="3F3F3F"/>
          <w:w w:val="105"/>
        </w:rPr>
        <w:t>food</w:t>
      </w:r>
      <w:r>
        <w:rPr>
          <w:i/>
          <w:color w:val="3F3F3F"/>
          <w:spacing w:val="-4"/>
          <w:w w:val="105"/>
        </w:rPr>
        <w:t xml:space="preserve"> </w:t>
      </w:r>
      <w:r>
        <w:rPr>
          <w:i/>
          <w:color w:val="3F3F3F"/>
          <w:w w:val="105"/>
        </w:rPr>
        <w:t>units</w:t>
      </w:r>
      <w:r>
        <w:rPr>
          <w:i/>
          <w:color w:val="3F3F3F"/>
          <w:spacing w:val="-11"/>
          <w:w w:val="105"/>
        </w:rPr>
        <w:t xml:space="preserve"> </w:t>
      </w:r>
      <w:r>
        <w:rPr>
          <w:i/>
          <w:color w:val="3F3F3F"/>
          <w:w w:val="105"/>
        </w:rPr>
        <w:t>must</w:t>
      </w:r>
      <w:r>
        <w:rPr>
          <w:i/>
          <w:color w:val="3F3F3F"/>
          <w:spacing w:val="-10"/>
          <w:w w:val="105"/>
        </w:rPr>
        <w:t xml:space="preserve"> </w:t>
      </w:r>
      <w:r>
        <w:rPr>
          <w:i/>
          <w:color w:val="3F3F3F"/>
          <w:w w:val="105"/>
        </w:rPr>
        <w:t>meet</w:t>
      </w:r>
      <w:r>
        <w:rPr>
          <w:i/>
          <w:color w:val="3F3F3F"/>
          <w:spacing w:val="-7"/>
          <w:w w:val="105"/>
        </w:rPr>
        <w:t xml:space="preserve"> </w:t>
      </w:r>
      <w:r>
        <w:rPr>
          <w:i/>
          <w:color w:val="3F3F3F"/>
          <w:w w:val="105"/>
        </w:rPr>
        <w:t>all</w:t>
      </w:r>
      <w:r>
        <w:rPr>
          <w:i/>
          <w:color w:val="3F3F3F"/>
          <w:spacing w:val="-6"/>
          <w:w w:val="105"/>
        </w:rPr>
        <w:t xml:space="preserve"> </w:t>
      </w:r>
      <w:r>
        <w:rPr>
          <w:i/>
          <w:color w:val="3F3F3F"/>
          <w:w w:val="105"/>
        </w:rPr>
        <w:t>the</w:t>
      </w:r>
      <w:r>
        <w:rPr>
          <w:i/>
          <w:color w:val="3F3F3F"/>
          <w:spacing w:val="-11"/>
          <w:w w:val="105"/>
        </w:rPr>
        <w:t xml:space="preserve"> </w:t>
      </w:r>
      <w:r>
        <w:rPr>
          <w:i/>
          <w:color w:val="3F3F3F"/>
          <w:w w:val="105"/>
          <w:u w:val="thick" w:color="3F3F3F"/>
        </w:rPr>
        <w:t>following</w:t>
      </w:r>
      <w:r>
        <w:rPr>
          <w:i/>
          <w:color w:val="3F3F3F"/>
          <w:spacing w:val="-2"/>
          <w:w w:val="105"/>
          <w:u w:val="thick" w:color="3F3F3F"/>
        </w:rPr>
        <w:t xml:space="preserve"> </w:t>
      </w:r>
      <w:r>
        <w:rPr>
          <w:i/>
          <w:color w:val="3F3F3F"/>
          <w:w w:val="105"/>
          <w:u w:val="thick" w:color="3F3F3F"/>
        </w:rPr>
        <w:t>requirements</w:t>
      </w:r>
      <w:r>
        <w:rPr>
          <w:i/>
          <w:color w:val="3F3F3F"/>
          <w:spacing w:val="12"/>
          <w:w w:val="105"/>
          <w:u w:val="thick" w:color="3F3F3F"/>
        </w:rPr>
        <w:t xml:space="preserve"> </w:t>
      </w:r>
      <w:r>
        <w:rPr>
          <w:i/>
          <w:color w:val="3F3F3F"/>
          <w:w w:val="105"/>
          <w:u w:val="thick" w:color="3F3F3F"/>
        </w:rPr>
        <w:t>prior</w:t>
      </w:r>
      <w:r>
        <w:rPr>
          <w:i/>
          <w:color w:val="3F3F3F"/>
          <w:spacing w:val="-11"/>
          <w:w w:val="105"/>
          <w:u w:val="thick" w:color="3F3F3F"/>
        </w:rPr>
        <w:t xml:space="preserve"> </w:t>
      </w:r>
      <w:r>
        <w:rPr>
          <w:i/>
          <w:color w:val="3F3F3F"/>
          <w:w w:val="105"/>
          <w:u w:val="thick" w:color="3F3F3F"/>
        </w:rPr>
        <w:t>to</w:t>
      </w:r>
      <w:r>
        <w:rPr>
          <w:i/>
          <w:color w:val="3F3F3F"/>
          <w:spacing w:val="-8"/>
          <w:w w:val="105"/>
          <w:u w:val="thick" w:color="3F3F3F"/>
        </w:rPr>
        <w:t xml:space="preserve"> </w:t>
      </w:r>
      <w:proofErr w:type="gramStart"/>
      <w:r>
        <w:rPr>
          <w:i/>
          <w:color w:val="3F3F3F"/>
          <w:w w:val="105"/>
          <w:u w:val="thick" w:color="3F3F3F"/>
        </w:rPr>
        <w:t>permit</w:t>
      </w:r>
      <w:proofErr w:type="gramEnd"/>
      <w:r>
        <w:rPr>
          <w:i/>
          <w:color w:val="3F3F3F"/>
          <w:spacing w:val="1"/>
          <w:w w:val="105"/>
          <w:u w:val="thick" w:color="3F3F3F"/>
        </w:rPr>
        <w:t xml:space="preserve"> </w:t>
      </w:r>
      <w:r>
        <w:rPr>
          <w:i/>
          <w:color w:val="3F3F3F"/>
          <w:w w:val="105"/>
          <w:u w:val="thick" w:color="3F3F3F"/>
        </w:rPr>
        <w:t>approval</w:t>
      </w:r>
      <w:r>
        <w:rPr>
          <w:i/>
          <w:color w:val="3F3F3F"/>
          <w:spacing w:val="3"/>
          <w:w w:val="105"/>
          <w:u w:val="thick" w:color="3F3F3F"/>
        </w:rPr>
        <w:t xml:space="preserve"> </w:t>
      </w:r>
      <w:r>
        <w:rPr>
          <w:i/>
          <w:color w:val="3F3F3F"/>
          <w:w w:val="105"/>
          <w:u w:val="thick" w:color="3F3F3F"/>
        </w:rPr>
        <w:t>by</w:t>
      </w:r>
      <w:r>
        <w:rPr>
          <w:i/>
          <w:color w:val="3F3F3F"/>
          <w:spacing w:val="-7"/>
          <w:w w:val="105"/>
          <w:u w:val="thick" w:color="3F3F3F"/>
        </w:rPr>
        <w:t xml:space="preserve"> </w:t>
      </w:r>
      <w:r>
        <w:rPr>
          <w:i/>
          <w:color w:val="3F3F3F"/>
          <w:w w:val="105"/>
          <w:u w:val="thick" w:color="3F3F3F"/>
        </w:rPr>
        <w:t>this</w:t>
      </w:r>
      <w:r>
        <w:rPr>
          <w:i/>
          <w:color w:val="3F3F3F"/>
          <w:spacing w:val="-5"/>
          <w:w w:val="105"/>
          <w:u w:val="thick" w:color="3F3F3F"/>
        </w:rPr>
        <w:t xml:space="preserve"> </w:t>
      </w:r>
      <w:r>
        <w:rPr>
          <w:i/>
          <w:color w:val="3F3F3F"/>
          <w:spacing w:val="-2"/>
          <w:w w:val="105"/>
          <w:u w:val="thick" w:color="3F3F3F"/>
        </w:rPr>
        <w:t>Department.</w:t>
      </w:r>
    </w:p>
    <w:p w14:paraId="07458524" w14:textId="77777777" w:rsidR="00AC46AB" w:rsidRDefault="00AC46AB">
      <w:pPr>
        <w:pStyle w:val="BodyText"/>
        <w:spacing w:before="217"/>
        <w:jc w:val="left"/>
        <w:rPr>
          <w:i/>
          <w:sz w:val="22"/>
        </w:rPr>
      </w:pPr>
    </w:p>
    <w:p w14:paraId="11115C25" w14:textId="350CB891" w:rsidR="00AC46AB" w:rsidRDefault="009149AF">
      <w:pPr>
        <w:pStyle w:val="BodyText"/>
        <w:spacing w:line="252" w:lineRule="auto"/>
        <w:ind w:left="536" w:right="213" w:hanging="337"/>
      </w:pPr>
      <w:r>
        <w:rPr>
          <w:color w:val="3F3F3F"/>
          <w:sz w:val="34"/>
        </w:rPr>
        <w:t>D</w:t>
      </w:r>
      <w:r>
        <w:rPr>
          <w:color w:val="3F3F3F"/>
          <w:spacing w:val="80"/>
          <w:w w:val="150"/>
          <w:sz w:val="34"/>
        </w:rPr>
        <w:t xml:space="preserve"> </w:t>
      </w:r>
      <w:r>
        <w:rPr>
          <w:color w:val="3F3F3F"/>
        </w:rPr>
        <w:t>1. All equipment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provided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must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be in good repair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meet the standards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required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in 410 IAC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7-2</w:t>
      </w:r>
      <w:r w:rsidR="001558D2">
        <w:rPr>
          <w:color w:val="3F3F3F"/>
        </w:rPr>
        <w:t>6</w:t>
      </w:r>
      <w:r>
        <w:rPr>
          <w:color w:val="3F3F3F"/>
        </w:rPr>
        <w:t xml:space="preserve"> (or as amended). All new refrigeration units installed in mobile food units must be able to maintain internal </w:t>
      </w:r>
      <w:r>
        <w:rPr>
          <w:color w:val="545454"/>
        </w:rPr>
        <w:t>food</w:t>
      </w:r>
      <w:r>
        <w:rPr>
          <w:color w:val="545454"/>
          <w:spacing w:val="-1"/>
        </w:rPr>
        <w:t xml:space="preserve"> </w:t>
      </w:r>
      <w:r>
        <w:rPr>
          <w:color w:val="3F3F3F"/>
        </w:rPr>
        <w:t>temperatures at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>41°F or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below. (The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exemption for existing refrigeration equipment will</w:t>
      </w:r>
      <w:r>
        <w:rPr>
          <w:color w:val="3F3F3F"/>
          <w:spacing w:val="-6"/>
        </w:rPr>
        <w:t xml:space="preserve"> </w:t>
      </w:r>
      <w:r>
        <w:rPr>
          <w:color w:val="3F3F3F"/>
        </w:rPr>
        <w:t>be</w:t>
      </w:r>
      <w:r>
        <w:rPr>
          <w:color w:val="3F3F3F"/>
          <w:spacing w:val="-14"/>
        </w:rPr>
        <w:t xml:space="preserve"> </w:t>
      </w:r>
      <w:r>
        <w:rPr>
          <w:color w:val="3F3F3F"/>
        </w:rPr>
        <w:t xml:space="preserve">explained </w:t>
      </w:r>
      <w:r>
        <w:rPr>
          <w:color w:val="545454"/>
        </w:rPr>
        <w:t xml:space="preserve">by </w:t>
      </w:r>
      <w:r>
        <w:rPr>
          <w:color w:val="3F3F3F"/>
        </w:rPr>
        <w:t>the inspector.)</w:t>
      </w:r>
    </w:p>
    <w:p w14:paraId="6208B568" w14:textId="6CDB85D8" w:rsidR="00AC46AB" w:rsidRDefault="009149AF">
      <w:pPr>
        <w:pStyle w:val="BodyText"/>
        <w:spacing w:before="193" w:line="256" w:lineRule="auto"/>
        <w:ind w:left="532" w:right="217" w:hanging="338"/>
      </w:pPr>
      <w:r>
        <w:rPr>
          <w:color w:val="666666"/>
          <w:sz w:val="34"/>
        </w:rPr>
        <w:t>D</w:t>
      </w:r>
      <w:r>
        <w:rPr>
          <w:color w:val="666666"/>
          <w:spacing w:val="80"/>
          <w:w w:val="150"/>
          <w:sz w:val="34"/>
        </w:rPr>
        <w:t xml:space="preserve"> </w:t>
      </w:r>
      <w:r>
        <w:rPr>
          <w:color w:val="545454"/>
        </w:rPr>
        <w:t>2. Each</w:t>
      </w:r>
      <w:r>
        <w:rPr>
          <w:color w:val="545454"/>
          <w:spacing w:val="21"/>
        </w:rPr>
        <w:t xml:space="preserve"> </w:t>
      </w:r>
      <w:r>
        <w:rPr>
          <w:color w:val="3F3F3F"/>
        </w:rPr>
        <w:t>unit preparing/handling/selling open foods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must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be provided</w:t>
      </w:r>
      <w:r>
        <w:rPr>
          <w:color w:val="3F3F3F"/>
          <w:spacing w:val="32"/>
        </w:rPr>
        <w:t xml:space="preserve"> </w:t>
      </w:r>
      <w:r>
        <w:rPr>
          <w:color w:val="3F3F3F"/>
        </w:rPr>
        <w:t>with</w:t>
      </w:r>
      <w:r>
        <w:rPr>
          <w:color w:val="3F3F3F"/>
          <w:spacing w:val="18"/>
        </w:rPr>
        <w:t xml:space="preserve"> </w:t>
      </w:r>
      <w:r>
        <w:rPr>
          <w:color w:val="3F3F3F"/>
        </w:rPr>
        <w:t>either</w:t>
      </w:r>
      <w:r>
        <w:rPr>
          <w:color w:val="3F3F3F"/>
          <w:spacing w:val="25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>3-compartment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 xml:space="preserve">sink </w:t>
      </w:r>
      <w:r>
        <w:rPr>
          <w:color w:val="545454"/>
        </w:rPr>
        <w:t xml:space="preserve">or </w:t>
      </w:r>
      <w:r>
        <w:rPr>
          <w:color w:val="3F3F3F"/>
        </w:rPr>
        <w:t>a mechanical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ware washing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machine capable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of proper sanitization.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Proper drain boards,</w:t>
      </w:r>
      <w:r>
        <w:rPr>
          <w:color w:val="3F3F3F"/>
          <w:spacing w:val="40"/>
        </w:rPr>
        <w:t xml:space="preserve"> </w:t>
      </w:r>
      <w:r>
        <w:rPr>
          <w:color w:val="545454"/>
        </w:rPr>
        <w:t xml:space="preserve">utensil racks, </w:t>
      </w:r>
      <w:r>
        <w:rPr>
          <w:color w:val="3F3F3F"/>
        </w:rPr>
        <w:t xml:space="preserve">or movable dish tables must be provided for storage of soiled and </w:t>
      </w:r>
      <w:r w:rsidR="001558D2">
        <w:rPr>
          <w:color w:val="3F3F3F"/>
        </w:rPr>
        <w:t>clean</w:t>
      </w:r>
      <w:r>
        <w:rPr>
          <w:color w:val="3F3F3F"/>
        </w:rPr>
        <w:t xml:space="preserve"> dishes.</w:t>
      </w:r>
    </w:p>
    <w:p w14:paraId="032438F1" w14:textId="77777777" w:rsidR="00AC46AB" w:rsidRDefault="009149AF">
      <w:pPr>
        <w:pStyle w:val="BodyText"/>
        <w:spacing w:before="178" w:line="266" w:lineRule="auto"/>
        <w:ind w:left="529" w:right="218" w:hanging="340"/>
      </w:pPr>
      <w:r>
        <w:rPr>
          <w:color w:val="3F3F3F"/>
          <w:sz w:val="34"/>
        </w:rPr>
        <w:t>D</w:t>
      </w:r>
      <w:r>
        <w:rPr>
          <w:color w:val="3F3F3F"/>
          <w:spacing w:val="80"/>
          <w:sz w:val="34"/>
        </w:rPr>
        <w:t xml:space="preserve"> </w:t>
      </w:r>
      <w:r>
        <w:rPr>
          <w:color w:val="3F3F3F"/>
        </w:rPr>
        <w:t>3.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A hand sink with hot and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cold running water (as well as soap and paper towels) must be</w:t>
      </w:r>
      <w:r>
        <w:rPr>
          <w:color w:val="3F3F3F"/>
          <w:spacing w:val="-7"/>
        </w:rPr>
        <w:t xml:space="preserve"> </w:t>
      </w:r>
      <w:r>
        <w:rPr>
          <w:color w:val="3F3F3F"/>
        </w:rPr>
        <w:t xml:space="preserve">provided for </w:t>
      </w:r>
      <w:r>
        <w:rPr>
          <w:color w:val="545454"/>
        </w:rPr>
        <w:t xml:space="preserve">adequate </w:t>
      </w:r>
      <w:r>
        <w:rPr>
          <w:color w:val="3F3F3F"/>
        </w:rPr>
        <w:t>and accessible hand washing.</w:t>
      </w:r>
    </w:p>
    <w:p w14:paraId="1FA92715" w14:textId="77777777" w:rsidR="00AC46AB" w:rsidRDefault="009149AF">
      <w:pPr>
        <w:pStyle w:val="BodyText"/>
        <w:spacing w:before="163" w:line="268" w:lineRule="auto"/>
        <w:ind w:left="525" w:right="213" w:hanging="340"/>
      </w:pPr>
      <w:r>
        <w:rPr>
          <w:color w:val="3F3F3F"/>
          <w:position w:val="2"/>
          <w:sz w:val="34"/>
        </w:rPr>
        <w:t>D</w:t>
      </w:r>
      <w:r>
        <w:rPr>
          <w:color w:val="3F3F3F"/>
          <w:spacing w:val="80"/>
          <w:w w:val="150"/>
          <w:position w:val="2"/>
          <w:sz w:val="34"/>
        </w:rPr>
        <w:t xml:space="preserve"> </w:t>
      </w:r>
      <w:r>
        <w:rPr>
          <w:color w:val="3F3F3F"/>
          <w:position w:val="2"/>
        </w:rPr>
        <w:t>4.</w:t>
      </w:r>
      <w:r>
        <w:rPr>
          <w:color w:val="3F3F3F"/>
          <w:spacing w:val="80"/>
          <w:position w:val="2"/>
        </w:rPr>
        <w:t xml:space="preserve"> </w:t>
      </w:r>
      <w:r>
        <w:rPr>
          <w:color w:val="3F3F3F"/>
          <w:position w:val="2"/>
        </w:rPr>
        <w:t xml:space="preserve">All </w:t>
      </w:r>
      <w:proofErr w:type="gramStart"/>
      <w:r>
        <w:rPr>
          <w:color w:val="3F3F3F"/>
          <w:position w:val="2"/>
        </w:rPr>
        <w:t>floor</w:t>
      </w:r>
      <w:proofErr w:type="gramEnd"/>
      <w:r>
        <w:rPr>
          <w:color w:val="3F3F3F"/>
          <w:position w:val="2"/>
        </w:rPr>
        <w:t>,</w:t>
      </w:r>
      <w:r>
        <w:rPr>
          <w:color w:val="3F3F3F"/>
          <w:spacing w:val="25"/>
          <w:position w:val="2"/>
        </w:rPr>
        <w:t xml:space="preserve"> </w:t>
      </w:r>
      <w:proofErr w:type="gramStart"/>
      <w:r>
        <w:rPr>
          <w:color w:val="3F3F3F"/>
          <w:position w:val="2"/>
        </w:rPr>
        <w:t>wall</w:t>
      </w:r>
      <w:proofErr w:type="gramEnd"/>
      <w:r>
        <w:rPr>
          <w:color w:val="3F3F3F"/>
          <w:position w:val="2"/>
        </w:rPr>
        <w:t>,</w:t>
      </w:r>
      <w:r>
        <w:rPr>
          <w:color w:val="3F3F3F"/>
          <w:spacing w:val="28"/>
          <w:position w:val="2"/>
        </w:rPr>
        <w:t xml:space="preserve"> </w:t>
      </w:r>
      <w:proofErr w:type="gramStart"/>
      <w:r>
        <w:rPr>
          <w:color w:val="3F3F3F"/>
          <w:position w:val="2"/>
        </w:rPr>
        <w:t>ceiling</w:t>
      </w:r>
      <w:r>
        <w:rPr>
          <w:rFonts w:ascii="Times New Roman"/>
          <w:color w:val="3F3F3F"/>
          <w:sz w:val="8"/>
        </w:rPr>
        <w:t>1</w:t>
      </w:r>
      <w:proofErr w:type="gramEnd"/>
      <w:r>
        <w:rPr>
          <w:rFonts w:ascii="Times New Roman"/>
          <w:color w:val="3F3F3F"/>
          <w:spacing w:val="78"/>
          <w:sz w:val="8"/>
        </w:rPr>
        <w:t xml:space="preserve"> </w:t>
      </w:r>
      <w:r>
        <w:rPr>
          <w:color w:val="3F3F3F"/>
          <w:position w:val="2"/>
        </w:rPr>
        <w:t>water</w:t>
      </w:r>
      <w:r>
        <w:rPr>
          <w:color w:val="3F3F3F"/>
          <w:spacing w:val="27"/>
          <w:position w:val="2"/>
        </w:rPr>
        <w:t xml:space="preserve"> </w:t>
      </w:r>
      <w:r>
        <w:rPr>
          <w:color w:val="3F3F3F"/>
          <w:position w:val="2"/>
        </w:rPr>
        <w:t>tank,</w:t>
      </w:r>
      <w:r>
        <w:rPr>
          <w:color w:val="3F3F3F"/>
          <w:spacing w:val="31"/>
          <w:position w:val="2"/>
        </w:rPr>
        <w:t xml:space="preserve"> </w:t>
      </w:r>
      <w:r>
        <w:rPr>
          <w:color w:val="3F3F3F"/>
          <w:position w:val="2"/>
        </w:rPr>
        <w:t>and</w:t>
      </w:r>
      <w:r>
        <w:rPr>
          <w:color w:val="3F3F3F"/>
          <w:spacing w:val="26"/>
          <w:position w:val="2"/>
        </w:rPr>
        <w:t xml:space="preserve"> </w:t>
      </w:r>
      <w:r>
        <w:rPr>
          <w:color w:val="3F3F3F"/>
          <w:position w:val="2"/>
        </w:rPr>
        <w:t>food-contact</w:t>
      </w:r>
      <w:r>
        <w:rPr>
          <w:color w:val="3F3F3F"/>
          <w:spacing w:val="40"/>
          <w:position w:val="2"/>
        </w:rPr>
        <w:t xml:space="preserve"> </w:t>
      </w:r>
      <w:r>
        <w:rPr>
          <w:color w:val="3F3F3F"/>
          <w:position w:val="2"/>
        </w:rPr>
        <w:t>surfaces</w:t>
      </w:r>
      <w:r>
        <w:rPr>
          <w:color w:val="3F3F3F"/>
          <w:spacing w:val="27"/>
          <w:position w:val="2"/>
        </w:rPr>
        <w:t xml:space="preserve"> </w:t>
      </w:r>
      <w:r>
        <w:rPr>
          <w:color w:val="3F3F3F"/>
          <w:position w:val="2"/>
        </w:rPr>
        <w:t>must</w:t>
      </w:r>
      <w:r>
        <w:rPr>
          <w:color w:val="3F3F3F"/>
          <w:spacing w:val="22"/>
          <w:position w:val="2"/>
        </w:rPr>
        <w:t xml:space="preserve"> </w:t>
      </w:r>
      <w:r>
        <w:rPr>
          <w:color w:val="3F3F3F"/>
          <w:position w:val="2"/>
        </w:rPr>
        <w:t>be constructed</w:t>
      </w:r>
      <w:r>
        <w:rPr>
          <w:color w:val="3F3F3F"/>
          <w:spacing w:val="31"/>
          <w:position w:val="2"/>
        </w:rPr>
        <w:t xml:space="preserve"> </w:t>
      </w:r>
      <w:r>
        <w:rPr>
          <w:color w:val="3F3F3F"/>
          <w:position w:val="2"/>
        </w:rPr>
        <w:t>of materials</w:t>
      </w:r>
      <w:r>
        <w:rPr>
          <w:color w:val="3F3F3F"/>
          <w:spacing w:val="30"/>
          <w:position w:val="2"/>
        </w:rPr>
        <w:t xml:space="preserve"> </w:t>
      </w:r>
      <w:r>
        <w:rPr>
          <w:color w:val="3F3F3F"/>
          <w:position w:val="2"/>
        </w:rPr>
        <w:t xml:space="preserve">that </w:t>
      </w:r>
      <w:r>
        <w:rPr>
          <w:color w:val="3F3F3F"/>
        </w:rPr>
        <w:t>are smooth, durable, corrosion-resistant, easily cleanable and non-absorbent.</w:t>
      </w:r>
    </w:p>
    <w:p w14:paraId="374D0695" w14:textId="77777777" w:rsidR="00AC46AB" w:rsidRDefault="009149AF">
      <w:pPr>
        <w:pStyle w:val="BodyText"/>
        <w:spacing w:before="140" w:line="252" w:lineRule="auto"/>
        <w:ind w:left="515" w:right="220" w:hanging="315"/>
      </w:pPr>
      <w:r>
        <w:rPr>
          <w:rFonts w:ascii="Times New Roman"/>
          <w:color w:val="3F3F3F"/>
          <w:sz w:val="36"/>
        </w:rPr>
        <w:t xml:space="preserve">D </w:t>
      </w:r>
      <w:r>
        <w:rPr>
          <w:color w:val="3F3F3F"/>
        </w:rPr>
        <w:t xml:space="preserve">5. Accurate and properly located thermometers must be provided in each cold-holding </w:t>
      </w:r>
      <w:r>
        <w:rPr>
          <w:color w:val="666666"/>
        </w:rPr>
        <w:t xml:space="preserve">(refrigeration/freezer) </w:t>
      </w:r>
      <w:r>
        <w:rPr>
          <w:color w:val="3F3F3F"/>
        </w:rPr>
        <w:t xml:space="preserve">unit. A probe/stem thermometer must also be provided for monitoring internal food </w:t>
      </w:r>
      <w:r>
        <w:rPr>
          <w:color w:val="545454"/>
          <w:spacing w:val="-2"/>
        </w:rPr>
        <w:t>temperatures.</w:t>
      </w:r>
    </w:p>
    <w:p w14:paraId="21024438" w14:textId="77777777" w:rsidR="00AC46AB" w:rsidRDefault="009149AF">
      <w:pPr>
        <w:pStyle w:val="BodyText"/>
        <w:spacing w:before="190" w:line="266" w:lineRule="auto"/>
        <w:ind w:left="515" w:right="225" w:hanging="340"/>
      </w:pPr>
      <w:r>
        <w:rPr>
          <w:color w:val="545454"/>
          <w:sz w:val="34"/>
        </w:rPr>
        <w:t>D</w:t>
      </w:r>
      <w:r>
        <w:rPr>
          <w:color w:val="545454"/>
          <w:spacing w:val="80"/>
          <w:sz w:val="34"/>
        </w:rPr>
        <w:t xml:space="preserve"> </w:t>
      </w:r>
      <w:r>
        <w:rPr>
          <w:color w:val="545454"/>
        </w:rPr>
        <w:t xml:space="preserve">6. </w:t>
      </w:r>
      <w:r>
        <w:rPr>
          <w:color w:val="3F3F3F"/>
        </w:rPr>
        <w:t>Adequate space/equipment/shelving must be provided for the storage of all food products,</w:t>
      </w:r>
      <w:r>
        <w:rPr>
          <w:color w:val="3F3F3F"/>
          <w:spacing w:val="35"/>
        </w:rPr>
        <w:t xml:space="preserve"> </w:t>
      </w:r>
      <w:r>
        <w:rPr>
          <w:color w:val="3F3F3F"/>
        </w:rPr>
        <w:t>supplies and cleaning implements and chemicals.</w:t>
      </w:r>
    </w:p>
    <w:p w14:paraId="6EFFD3C2" w14:textId="1060855B" w:rsidR="00AC46AB" w:rsidRDefault="009149AF">
      <w:pPr>
        <w:pStyle w:val="BodyText"/>
        <w:spacing w:before="171" w:line="254" w:lineRule="auto"/>
        <w:ind w:left="509" w:right="216" w:hanging="339"/>
      </w:pPr>
      <w:r>
        <w:rPr>
          <w:color w:val="666666"/>
          <w:sz w:val="34"/>
        </w:rPr>
        <w:t>D</w:t>
      </w:r>
      <w:r>
        <w:rPr>
          <w:color w:val="666666"/>
          <w:spacing w:val="80"/>
          <w:sz w:val="34"/>
        </w:rPr>
        <w:t xml:space="preserve"> </w:t>
      </w:r>
      <w:r>
        <w:rPr>
          <w:color w:val="666666"/>
        </w:rPr>
        <w:t xml:space="preserve">7. </w:t>
      </w:r>
      <w:r>
        <w:rPr>
          <w:color w:val="545454"/>
        </w:rPr>
        <w:t xml:space="preserve">Proper backflow/back-siphonage </w:t>
      </w:r>
      <w:r>
        <w:rPr>
          <w:color w:val="3F3F3F"/>
        </w:rPr>
        <w:t xml:space="preserve">devices must be installed at the water source of the mobile unit if </w:t>
      </w:r>
      <w:r>
        <w:rPr>
          <w:color w:val="545454"/>
        </w:rPr>
        <w:t xml:space="preserve">water is </w:t>
      </w:r>
      <w:r>
        <w:rPr>
          <w:color w:val="3F3F3F"/>
        </w:rPr>
        <w:t>continuously supplied at any given time (by a hose, pipe, etc.). The device must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 xml:space="preserve">be approved for </w:t>
      </w:r>
      <w:r>
        <w:rPr>
          <w:color w:val="545454"/>
        </w:rPr>
        <w:t xml:space="preserve">continuous </w:t>
      </w:r>
      <w:r w:rsidR="001558D2">
        <w:rPr>
          <w:color w:val="3F3F3F"/>
        </w:rPr>
        <w:t>pressure,</w:t>
      </w:r>
      <w:r>
        <w:rPr>
          <w:color w:val="3F3F3F"/>
        </w:rPr>
        <w:t xml:space="preserve"> and no cross-connections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or potential sources of contamination</w:t>
      </w:r>
      <w:r>
        <w:rPr>
          <w:color w:val="3F3F3F"/>
          <w:spacing w:val="38"/>
        </w:rPr>
        <w:t xml:space="preserve"> </w:t>
      </w:r>
      <w:r>
        <w:rPr>
          <w:color w:val="3F3F3F"/>
        </w:rPr>
        <w:t>will be allowed.</w:t>
      </w:r>
    </w:p>
    <w:p w14:paraId="676BBB40" w14:textId="77777777" w:rsidR="00AC46AB" w:rsidRDefault="009149AF">
      <w:pPr>
        <w:pStyle w:val="BodyText"/>
        <w:spacing w:before="187" w:line="249" w:lineRule="auto"/>
        <w:ind w:left="502" w:right="215" w:hanging="337"/>
      </w:pPr>
      <w:r>
        <w:rPr>
          <w:color w:val="545454"/>
          <w:sz w:val="34"/>
        </w:rPr>
        <w:t>D</w:t>
      </w:r>
      <w:r>
        <w:rPr>
          <w:color w:val="545454"/>
          <w:spacing w:val="40"/>
          <w:sz w:val="34"/>
        </w:rPr>
        <w:t xml:space="preserve"> </w:t>
      </w:r>
      <w:r>
        <w:rPr>
          <w:color w:val="3F3F3F"/>
        </w:rPr>
        <w:t>8. Any hoses used for conveying water to or from a mobile unit must be: (1) safe, durable, corrosion-</w:t>
      </w:r>
      <w:r>
        <w:rPr>
          <w:color w:val="545454"/>
        </w:rPr>
        <w:t>resistant,</w:t>
      </w:r>
      <w:r>
        <w:rPr>
          <w:color w:val="545454"/>
          <w:spacing w:val="17"/>
        </w:rPr>
        <w:t xml:space="preserve"> </w:t>
      </w:r>
      <w:r>
        <w:rPr>
          <w:color w:val="3F3F3F"/>
        </w:rPr>
        <w:t>non-absorbent, (2) resistant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to pitting, chipping,</w:t>
      </w:r>
      <w:r>
        <w:rPr>
          <w:color w:val="3F3F3F"/>
          <w:spacing w:val="21"/>
        </w:rPr>
        <w:t xml:space="preserve"> </w:t>
      </w:r>
      <w:r>
        <w:rPr>
          <w:color w:val="3F3F3F"/>
        </w:rPr>
        <w:t>scratching,</w:t>
      </w:r>
      <w:r>
        <w:rPr>
          <w:color w:val="3F3F3F"/>
          <w:spacing w:val="20"/>
        </w:rPr>
        <w:t xml:space="preserve"> </w:t>
      </w:r>
      <w:r>
        <w:rPr>
          <w:color w:val="3F3F3F"/>
        </w:rPr>
        <w:t>scoring, distortion,</w:t>
      </w:r>
      <w:r>
        <w:rPr>
          <w:color w:val="3F3F3F"/>
          <w:spacing w:val="19"/>
        </w:rPr>
        <w:t xml:space="preserve"> </w:t>
      </w:r>
      <w:r>
        <w:rPr>
          <w:color w:val="3F3F3F"/>
        </w:rPr>
        <w:t xml:space="preserve">(3) </w:t>
      </w:r>
      <w:r>
        <w:rPr>
          <w:color w:val="545454"/>
        </w:rPr>
        <w:t xml:space="preserve">finished </w:t>
      </w:r>
      <w:r>
        <w:rPr>
          <w:color w:val="3F3F3F"/>
        </w:rPr>
        <w:t>with a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smooth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interior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surface,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and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(4)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clearly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and durably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identified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as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to their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use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if not permanently attached (so as not to be mistakenly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used for another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purpose).</w:t>
      </w:r>
      <w:r>
        <w:rPr>
          <w:color w:val="3F3F3F"/>
          <w:spacing w:val="40"/>
        </w:rPr>
        <w:t xml:space="preserve"> </w:t>
      </w:r>
      <w:r>
        <w:rPr>
          <w:color w:val="3F3F3F"/>
        </w:rPr>
        <w:t>In other words, the hose should be a food-grade hose. Furthermore,</w:t>
      </w:r>
      <w:r>
        <w:rPr>
          <w:color w:val="3F3F3F"/>
          <w:spacing w:val="33"/>
        </w:rPr>
        <w:t xml:space="preserve"> </w:t>
      </w:r>
      <w:r>
        <w:rPr>
          <w:color w:val="3F3F3F"/>
        </w:rPr>
        <w:t>hoses used for waste may not be used for any other purpose.</w:t>
      </w:r>
    </w:p>
    <w:p w14:paraId="2AFB772B" w14:textId="77777777" w:rsidR="00AC46AB" w:rsidRDefault="009149AF">
      <w:pPr>
        <w:pStyle w:val="BodyText"/>
        <w:spacing w:before="194" w:line="254" w:lineRule="auto"/>
        <w:ind w:left="505" w:right="218" w:hanging="345"/>
      </w:pPr>
      <w:r>
        <w:rPr>
          <w:color w:val="545454"/>
          <w:sz w:val="34"/>
        </w:rPr>
        <w:t>D</w:t>
      </w:r>
      <w:r>
        <w:rPr>
          <w:color w:val="545454"/>
          <w:spacing w:val="40"/>
          <w:sz w:val="34"/>
        </w:rPr>
        <w:t xml:space="preserve"> </w:t>
      </w:r>
      <w:r>
        <w:rPr>
          <w:color w:val="3F3F3F"/>
        </w:rPr>
        <w:t xml:space="preserve">9. A sewage (wastewater) holding tank must be fifteen percent (15%) larger in capacity than </w:t>
      </w:r>
      <w:r>
        <w:rPr>
          <w:color w:val="545454"/>
        </w:rPr>
        <w:t xml:space="preserve">the </w:t>
      </w:r>
      <w:r>
        <w:rPr>
          <w:color w:val="3F3F3F"/>
        </w:rPr>
        <w:t xml:space="preserve">water </w:t>
      </w:r>
      <w:r>
        <w:rPr>
          <w:color w:val="666666"/>
        </w:rPr>
        <w:t>supply</w:t>
      </w:r>
      <w:r>
        <w:rPr>
          <w:color w:val="666666"/>
          <w:spacing w:val="12"/>
        </w:rPr>
        <w:t xml:space="preserve"> </w:t>
      </w:r>
      <w:r>
        <w:rPr>
          <w:color w:val="545454"/>
        </w:rPr>
        <w:t>tank</w:t>
      </w:r>
      <w:r>
        <w:rPr>
          <w:color w:val="545454"/>
          <w:spacing w:val="11"/>
        </w:rPr>
        <w:t xml:space="preserve"> </w:t>
      </w:r>
      <w:r>
        <w:rPr>
          <w:color w:val="3F3F3F"/>
        </w:rPr>
        <w:t>and must be sloped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to a drain that is one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(1)</w:t>
      </w:r>
      <w:r>
        <w:rPr>
          <w:color w:val="3F3F3F"/>
          <w:spacing w:val="13"/>
        </w:rPr>
        <w:t xml:space="preserve"> </w:t>
      </w:r>
      <w:r>
        <w:rPr>
          <w:color w:val="3F3F3F"/>
        </w:rPr>
        <w:t>inch in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inner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diameter</w:t>
      </w:r>
      <w:r>
        <w:rPr>
          <w:color w:val="3F3F3F"/>
          <w:spacing w:val="17"/>
        </w:rPr>
        <w:t xml:space="preserve"> </w:t>
      </w:r>
      <w:r>
        <w:rPr>
          <w:color w:val="3F3F3F"/>
        </w:rPr>
        <w:t>or greater,</w:t>
      </w:r>
      <w:r>
        <w:rPr>
          <w:color w:val="3F3F3F"/>
          <w:spacing w:val="15"/>
        </w:rPr>
        <w:t xml:space="preserve"> </w:t>
      </w:r>
      <w:r>
        <w:rPr>
          <w:color w:val="3F3F3F"/>
        </w:rPr>
        <w:t>equipped</w:t>
      </w:r>
      <w:r>
        <w:rPr>
          <w:color w:val="3F3F3F"/>
          <w:spacing w:val="16"/>
        </w:rPr>
        <w:t xml:space="preserve"> </w:t>
      </w:r>
      <w:r>
        <w:rPr>
          <w:color w:val="3F3F3F"/>
        </w:rPr>
        <w:t xml:space="preserve">with </w:t>
      </w:r>
      <w:r>
        <w:rPr>
          <w:color w:val="545454"/>
        </w:rPr>
        <w:t xml:space="preserve">a shut-off </w:t>
      </w:r>
      <w:r>
        <w:rPr>
          <w:color w:val="3F3F3F"/>
        </w:rPr>
        <w:t>valve.</w:t>
      </w:r>
    </w:p>
    <w:p w14:paraId="0C177C33" w14:textId="77777777" w:rsidR="00AC46AB" w:rsidRDefault="00AC46AB">
      <w:pPr>
        <w:pStyle w:val="BodyText"/>
        <w:spacing w:line="254" w:lineRule="auto"/>
        <w:sectPr w:rsidR="00AC46AB">
          <w:type w:val="continuous"/>
          <w:pgSz w:w="12240" w:h="15840"/>
          <w:pgMar w:top="1320" w:right="360" w:bottom="280" w:left="360" w:header="720" w:footer="720" w:gutter="0"/>
          <w:cols w:space="720"/>
        </w:sectPr>
      </w:pPr>
    </w:p>
    <w:p w14:paraId="7C046041" w14:textId="77777777" w:rsidR="00AC46AB" w:rsidRDefault="009149AF">
      <w:pPr>
        <w:pStyle w:val="BodyText"/>
        <w:spacing w:before="66" w:line="266" w:lineRule="auto"/>
        <w:ind w:left="782" w:right="65" w:hanging="318"/>
      </w:pPr>
      <w:r>
        <w:rPr>
          <w:rFonts w:ascii="Times New Roman"/>
          <w:color w:val="313131"/>
          <w:sz w:val="36"/>
        </w:rPr>
        <w:lastRenderedPageBreak/>
        <w:t>D</w:t>
      </w:r>
      <w:r>
        <w:rPr>
          <w:rFonts w:ascii="Times New Roman"/>
          <w:color w:val="313131"/>
          <w:spacing w:val="40"/>
          <w:sz w:val="36"/>
        </w:rPr>
        <w:t xml:space="preserve"> </w:t>
      </w:r>
      <w:r>
        <w:rPr>
          <w:color w:val="313131"/>
        </w:rPr>
        <w:t xml:space="preserve">10. All water must be obtained from an approved and potable source operated </w:t>
      </w:r>
      <w:r>
        <w:rPr>
          <w:color w:val="424242"/>
        </w:rPr>
        <w:t xml:space="preserve">in </w:t>
      </w:r>
      <w:r>
        <w:rPr>
          <w:color w:val="313131"/>
        </w:rPr>
        <w:t>accordance</w:t>
      </w:r>
      <w:r>
        <w:rPr>
          <w:color w:val="313131"/>
          <w:spacing w:val="34"/>
        </w:rPr>
        <w:t xml:space="preserve"> </w:t>
      </w:r>
      <w:r>
        <w:rPr>
          <w:color w:val="424242"/>
        </w:rPr>
        <w:t xml:space="preserve">with the </w:t>
      </w:r>
      <w:r>
        <w:rPr>
          <w:color w:val="313131"/>
        </w:rPr>
        <w:t>law. All plumbing codes must be always met.</w:t>
      </w:r>
    </w:p>
    <w:p w14:paraId="4EED9280" w14:textId="77777777" w:rsidR="00AC46AB" w:rsidRDefault="009149AF">
      <w:pPr>
        <w:pStyle w:val="BodyText"/>
        <w:spacing w:before="150" w:line="256" w:lineRule="auto"/>
        <w:ind w:left="777" w:right="76" w:hanging="313"/>
      </w:pPr>
      <w:r>
        <w:rPr>
          <w:rFonts w:ascii="Times New Roman"/>
          <w:color w:val="424242"/>
          <w:sz w:val="36"/>
        </w:rPr>
        <w:t>D</w:t>
      </w:r>
      <w:r>
        <w:rPr>
          <w:rFonts w:ascii="Times New Roman"/>
          <w:color w:val="424242"/>
          <w:spacing w:val="40"/>
          <w:sz w:val="36"/>
        </w:rPr>
        <w:t xml:space="preserve"> </w:t>
      </w:r>
      <w:r>
        <w:rPr>
          <w:color w:val="313131"/>
        </w:rPr>
        <w:t xml:space="preserve">11. A </w:t>
      </w:r>
      <w:r>
        <w:rPr>
          <w:color w:val="424242"/>
        </w:rPr>
        <w:t xml:space="preserve">mobile </w:t>
      </w:r>
      <w:r>
        <w:rPr>
          <w:color w:val="313131"/>
        </w:rPr>
        <w:t xml:space="preserve">water tank </w:t>
      </w:r>
      <w:r>
        <w:rPr>
          <w:color w:val="424242"/>
        </w:rPr>
        <w:t xml:space="preserve">must </w:t>
      </w:r>
      <w:r>
        <w:rPr>
          <w:color w:val="313131"/>
        </w:rPr>
        <w:t xml:space="preserve">be: (1) sloped </w:t>
      </w:r>
      <w:r>
        <w:rPr>
          <w:color w:val="424242"/>
        </w:rPr>
        <w:t xml:space="preserve">to </w:t>
      </w:r>
      <w:r>
        <w:rPr>
          <w:color w:val="313131"/>
        </w:rPr>
        <w:t>an outlet that allows complete drainage of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 xml:space="preserve">the </w:t>
      </w:r>
      <w:r>
        <w:rPr>
          <w:color w:val="424242"/>
        </w:rPr>
        <w:t xml:space="preserve">tank, (2) </w:t>
      </w:r>
      <w:r>
        <w:rPr>
          <w:color w:val="313131"/>
        </w:rPr>
        <w:t xml:space="preserve">have an </w:t>
      </w:r>
      <w:r>
        <w:rPr>
          <w:color w:val="424242"/>
        </w:rPr>
        <w:t xml:space="preserve">inlet </w:t>
      </w:r>
      <w:r>
        <w:rPr>
          <w:color w:val="313131"/>
        </w:rPr>
        <w:t xml:space="preserve">that is 3/4" in </w:t>
      </w:r>
      <w:r>
        <w:rPr>
          <w:color w:val="424242"/>
        </w:rPr>
        <w:t xml:space="preserve">inner </w:t>
      </w:r>
      <w:r>
        <w:rPr>
          <w:color w:val="313131"/>
        </w:rPr>
        <w:t>diameter</w:t>
      </w:r>
      <w:r>
        <w:rPr>
          <w:color w:val="313131"/>
          <w:spacing w:val="22"/>
        </w:rPr>
        <w:t xml:space="preserve"> </w:t>
      </w:r>
      <w:r>
        <w:rPr>
          <w:color w:val="313131"/>
        </w:rPr>
        <w:t>or less and provided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with a hose connection</w:t>
      </w:r>
      <w:r>
        <w:rPr>
          <w:color w:val="313131"/>
          <w:spacing w:val="24"/>
        </w:rPr>
        <w:t xml:space="preserve"> </w:t>
      </w:r>
      <w:r>
        <w:rPr>
          <w:color w:val="424242"/>
        </w:rPr>
        <w:t xml:space="preserve">that will prevent </w:t>
      </w:r>
      <w:r>
        <w:rPr>
          <w:color w:val="313131"/>
        </w:rPr>
        <w:t>its use for any other service.</w:t>
      </w:r>
    </w:p>
    <w:p w14:paraId="0B1A2021" w14:textId="77777777" w:rsidR="00AC46AB" w:rsidRDefault="009149AF">
      <w:pPr>
        <w:pStyle w:val="BodyText"/>
        <w:spacing w:before="164" w:line="254" w:lineRule="auto"/>
        <w:ind w:left="777" w:right="68" w:hanging="313"/>
      </w:pPr>
      <w:r>
        <w:rPr>
          <w:rFonts w:ascii="Times New Roman"/>
          <w:color w:val="424242"/>
          <w:sz w:val="36"/>
        </w:rPr>
        <w:t>D</w:t>
      </w:r>
      <w:r>
        <w:rPr>
          <w:rFonts w:ascii="Times New Roman"/>
          <w:color w:val="424242"/>
          <w:spacing w:val="40"/>
          <w:sz w:val="36"/>
        </w:rPr>
        <w:t xml:space="preserve"> </w:t>
      </w:r>
      <w:r>
        <w:rPr>
          <w:color w:val="424242"/>
        </w:rPr>
        <w:t xml:space="preserve">12. If </w:t>
      </w:r>
      <w:r>
        <w:rPr>
          <w:color w:val="313131"/>
        </w:rPr>
        <w:t xml:space="preserve">provided, a water tank vent shall terminate in a downward direction and shall be covered </w:t>
      </w:r>
      <w:r>
        <w:rPr>
          <w:color w:val="424242"/>
        </w:rPr>
        <w:t xml:space="preserve">with a proper </w:t>
      </w:r>
      <w:r>
        <w:rPr>
          <w:color w:val="313131"/>
        </w:rPr>
        <w:t>screen and a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protective filter when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the vent</w:t>
      </w:r>
      <w:r>
        <w:rPr>
          <w:color w:val="313131"/>
          <w:spacing w:val="-1"/>
        </w:rPr>
        <w:t xml:space="preserve"> </w:t>
      </w:r>
      <w:r>
        <w:rPr>
          <w:color w:val="424242"/>
        </w:rPr>
        <w:t xml:space="preserve">is in </w:t>
      </w:r>
      <w:r>
        <w:rPr>
          <w:color w:val="313131"/>
        </w:rPr>
        <w:t>an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area that is not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 xml:space="preserve">protected </w:t>
      </w:r>
      <w:r>
        <w:rPr>
          <w:color w:val="424242"/>
        </w:rPr>
        <w:t xml:space="preserve">from windblown dirt </w:t>
      </w:r>
      <w:r>
        <w:rPr>
          <w:color w:val="313131"/>
        </w:rPr>
        <w:t>and debris.</w:t>
      </w:r>
    </w:p>
    <w:p w14:paraId="044F4D7C" w14:textId="77777777" w:rsidR="00AC46AB" w:rsidRDefault="009149AF">
      <w:pPr>
        <w:pStyle w:val="BodyText"/>
        <w:spacing w:before="167" w:line="254" w:lineRule="auto"/>
        <w:ind w:left="774" w:right="70" w:hanging="310"/>
      </w:pPr>
      <w:r>
        <w:rPr>
          <w:rFonts w:ascii="Times New Roman"/>
          <w:color w:val="424242"/>
          <w:sz w:val="36"/>
        </w:rPr>
        <w:t>D</w:t>
      </w:r>
      <w:r>
        <w:rPr>
          <w:rFonts w:ascii="Times New Roman"/>
          <w:color w:val="424242"/>
          <w:spacing w:val="40"/>
          <w:sz w:val="36"/>
        </w:rPr>
        <w:t xml:space="preserve"> </w:t>
      </w:r>
      <w:r>
        <w:rPr>
          <w:color w:val="424242"/>
        </w:rPr>
        <w:t xml:space="preserve">13. </w:t>
      </w:r>
      <w:r>
        <w:rPr>
          <w:color w:val="313131"/>
        </w:rPr>
        <w:t xml:space="preserve">A </w:t>
      </w:r>
      <w:r>
        <w:rPr>
          <w:color w:val="424242"/>
        </w:rPr>
        <w:t xml:space="preserve">cap </w:t>
      </w:r>
      <w:r>
        <w:rPr>
          <w:color w:val="313131"/>
        </w:rPr>
        <w:t>and</w:t>
      </w:r>
      <w:r>
        <w:rPr>
          <w:color w:val="313131"/>
          <w:spacing w:val="-5"/>
        </w:rPr>
        <w:t xml:space="preserve"> </w:t>
      </w:r>
      <w:r>
        <w:rPr>
          <w:color w:val="424242"/>
        </w:rPr>
        <w:t xml:space="preserve">keeper </w:t>
      </w:r>
      <w:r>
        <w:rPr>
          <w:color w:val="313131"/>
        </w:rPr>
        <w:t xml:space="preserve">chain, closed cabinet, closed storage tube, or other approved </w:t>
      </w:r>
      <w:r>
        <w:rPr>
          <w:color w:val="424242"/>
        </w:rPr>
        <w:t xml:space="preserve">protective cover or </w:t>
      </w:r>
      <w:r>
        <w:rPr>
          <w:color w:val="313131"/>
        </w:rPr>
        <w:t xml:space="preserve">device must be provided for a water inlet, outlet, and hose </w:t>
      </w:r>
      <w:r>
        <w:rPr>
          <w:color w:val="161616"/>
        </w:rPr>
        <w:t>-</w:t>
      </w:r>
      <w:r>
        <w:rPr>
          <w:color w:val="161616"/>
          <w:spacing w:val="80"/>
        </w:rPr>
        <w:t xml:space="preserve"> </w:t>
      </w:r>
      <w:r>
        <w:rPr>
          <w:color w:val="313131"/>
        </w:rPr>
        <w:t xml:space="preserve">to protect it from contamination </w:t>
      </w:r>
      <w:r>
        <w:rPr>
          <w:color w:val="424242"/>
        </w:rPr>
        <w:t xml:space="preserve">and </w:t>
      </w:r>
      <w:r>
        <w:rPr>
          <w:color w:val="595959"/>
        </w:rPr>
        <w:t xml:space="preserve">the </w:t>
      </w:r>
      <w:r>
        <w:rPr>
          <w:color w:val="313131"/>
        </w:rPr>
        <w:t>entrance of unwanted debris.</w:t>
      </w:r>
    </w:p>
    <w:p w14:paraId="715C4A10" w14:textId="55BB62E8" w:rsidR="00AC46AB" w:rsidRDefault="009149AF">
      <w:pPr>
        <w:pStyle w:val="BodyText"/>
        <w:spacing w:before="168" w:line="261" w:lineRule="auto"/>
        <w:ind w:left="775" w:right="71" w:hanging="316"/>
      </w:pPr>
      <w:r>
        <w:rPr>
          <w:rFonts w:ascii="Times New Roman"/>
          <w:color w:val="313131"/>
          <w:sz w:val="36"/>
        </w:rPr>
        <w:t>D</w:t>
      </w:r>
      <w:r>
        <w:rPr>
          <w:rFonts w:ascii="Times New Roman"/>
          <w:color w:val="313131"/>
          <w:spacing w:val="40"/>
          <w:sz w:val="36"/>
        </w:rPr>
        <w:t xml:space="preserve"> </w:t>
      </w:r>
      <w:r>
        <w:rPr>
          <w:color w:val="424242"/>
        </w:rPr>
        <w:t xml:space="preserve">14. </w:t>
      </w:r>
      <w:r>
        <w:rPr>
          <w:color w:val="313131"/>
        </w:rPr>
        <w:t xml:space="preserve">Sewage and other liquid </w:t>
      </w:r>
      <w:r w:rsidR="00856789">
        <w:rPr>
          <w:color w:val="313131"/>
        </w:rPr>
        <w:t>waste</w:t>
      </w:r>
      <w:r>
        <w:rPr>
          <w:color w:val="313131"/>
        </w:rPr>
        <w:t xml:space="preserve"> must be removed at an approved waste servicing area or </w:t>
      </w:r>
      <w:r>
        <w:rPr>
          <w:color w:val="424242"/>
        </w:rPr>
        <w:t xml:space="preserve">by a </w:t>
      </w:r>
      <w:r>
        <w:rPr>
          <w:color w:val="313131"/>
        </w:rPr>
        <w:t>sewage transport vehicle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in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such 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way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that 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public health hazard or nuisance is not created.</w:t>
      </w:r>
    </w:p>
    <w:p w14:paraId="7C92349B" w14:textId="77777777" w:rsidR="00AC46AB" w:rsidRDefault="009149AF">
      <w:pPr>
        <w:spacing w:before="260"/>
        <w:ind w:left="440" w:right="84"/>
        <w:jc w:val="center"/>
        <w:rPr>
          <w:b/>
        </w:rPr>
      </w:pPr>
      <w:r>
        <w:rPr>
          <w:b/>
          <w:color w:val="424242"/>
        </w:rPr>
        <w:t>INDIANA</w:t>
      </w:r>
      <w:r>
        <w:rPr>
          <w:b/>
          <w:color w:val="424242"/>
          <w:spacing w:val="44"/>
        </w:rPr>
        <w:t xml:space="preserve"> </w:t>
      </w:r>
      <w:r>
        <w:rPr>
          <w:b/>
          <w:color w:val="313131"/>
        </w:rPr>
        <w:t>CODE</w:t>
      </w:r>
      <w:r>
        <w:rPr>
          <w:b/>
          <w:color w:val="313131"/>
          <w:spacing w:val="19"/>
        </w:rPr>
        <w:t xml:space="preserve"> </w:t>
      </w:r>
      <w:r>
        <w:rPr>
          <w:b/>
          <w:color w:val="424242"/>
        </w:rPr>
        <w:t>THAT</w:t>
      </w:r>
      <w:r>
        <w:rPr>
          <w:b/>
          <w:color w:val="424242"/>
          <w:spacing w:val="20"/>
        </w:rPr>
        <w:t xml:space="preserve"> </w:t>
      </w:r>
      <w:r>
        <w:rPr>
          <w:b/>
          <w:color w:val="313131"/>
        </w:rPr>
        <w:t>RELATES</w:t>
      </w:r>
      <w:r>
        <w:rPr>
          <w:b/>
          <w:color w:val="313131"/>
          <w:spacing w:val="30"/>
        </w:rPr>
        <w:t xml:space="preserve"> </w:t>
      </w:r>
      <w:r>
        <w:rPr>
          <w:b/>
          <w:color w:val="313131"/>
        </w:rPr>
        <w:t>TO</w:t>
      </w:r>
      <w:r>
        <w:rPr>
          <w:b/>
          <w:color w:val="313131"/>
          <w:spacing w:val="9"/>
        </w:rPr>
        <w:t xml:space="preserve"> </w:t>
      </w:r>
      <w:r>
        <w:rPr>
          <w:b/>
          <w:color w:val="313131"/>
        </w:rPr>
        <w:t>MOBILE</w:t>
      </w:r>
      <w:r>
        <w:rPr>
          <w:b/>
          <w:color w:val="313131"/>
          <w:spacing w:val="26"/>
        </w:rPr>
        <w:t xml:space="preserve"> </w:t>
      </w:r>
      <w:r>
        <w:rPr>
          <w:b/>
          <w:color w:val="313131"/>
        </w:rPr>
        <w:t>FOOD</w:t>
      </w:r>
      <w:r>
        <w:rPr>
          <w:b/>
          <w:color w:val="313131"/>
          <w:spacing w:val="22"/>
        </w:rPr>
        <w:t xml:space="preserve"> </w:t>
      </w:r>
      <w:r>
        <w:rPr>
          <w:b/>
          <w:color w:val="313131"/>
          <w:spacing w:val="-2"/>
        </w:rPr>
        <w:t>VENDORS</w:t>
      </w:r>
    </w:p>
    <w:p w14:paraId="0FF914A0" w14:textId="77777777" w:rsidR="00AC46AB" w:rsidRDefault="00AC46AB">
      <w:pPr>
        <w:pStyle w:val="BodyText"/>
        <w:spacing w:before="18"/>
        <w:jc w:val="left"/>
        <w:rPr>
          <w:b/>
          <w:sz w:val="22"/>
        </w:rPr>
      </w:pPr>
    </w:p>
    <w:p w14:paraId="6198EA68" w14:textId="1439936D" w:rsidR="00AC46AB" w:rsidRDefault="009149AF">
      <w:pPr>
        <w:pStyle w:val="BodyText"/>
        <w:spacing w:line="244" w:lineRule="auto"/>
        <w:ind w:left="417" w:right="75" w:firstLine="3"/>
      </w:pPr>
      <w:r>
        <w:rPr>
          <w:color w:val="313131"/>
        </w:rPr>
        <w:t>Indiana Administrative Code (IAC) under 410 IAC 7-</w:t>
      </w:r>
      <w:r w:rsidR="001558D2">
        <w:rPr>
          <w:color w:val="313131"/>
        </w:rPr>
        <w:t>26-105</w:t>
      </w:r>
      <w:r>
        <w:rPr>
          <w:color w:val="313131"/>
        </w:rPr>
        <w:t xml:space="preserve"> defines a "retail food establishment" </w:t>
      </w:r>
      <w:r>
        <w:rPr>
          <w:color w:val="424242"/>
        </w:rPr>
        <w:t xml:space="preserve">as "an </w:t>
      </w:r>
      <w:r>
        <w:rPr>
          <w:color w:val="313131"/>
        </w:rPr>
        <w:t>operation</w:t>
      </w:r>
      <w:r>
        <w:rPr>
          <w:color w:val="313131"/>
          <w:spacing w:val="-16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16"/>
        </w:rPr>
        <w:t xml:space="preserve"> </w:t>
      </w:r>
      <w:r>
        <w:rPr>
          <w:color w:val="313131"/>
        </w:rPr>
        <w:t>stores,</w:t>
      </w:r>
      <w:r>
        <w:rPr>
          <w:color w:val="313131"/>
          <w:spacing w:val="-11"/>
        </w:rPr>
        <w:t xml:space="preserve"> </w:t>
      </w:r>
      <w:r>
        <w:rPr>
          <w:color w:val="424242"/>
        </w:rPr>
        <w:t>prepares,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packages,</w:t>
      </w:r>
      <w:r>
        <w:rPr>
          <w:color w:val="424242"/>
          <w:spacing w:val="9"/>
        </w:rPr>
        <w:t xml:space="preserve"> </w:t>
      </w:r>
      <w:r>
        <w:rPr>
          <w:color w:val="313131"/>
        </w:rPr>
        <w:t>serves,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vends,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or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otherwise</w:t>
      </w:r>
      <w:r>
        <w:rPr>
          <w:color w:val="313131"/>
          <w:spacing w:val="-7"/>
        </w:rPr>
        <w:t xml:space="preserve"> </w:t>
      </w:r>
      <w:proofErr w:type="gramStart"/>
      <w:r>
        <w:rPr>
          <w:color w:val="313131"/>
        </w:rPr>
        <w:t>provide</w:t>
      </w:r>
      <w:proofErr w:type="gramEnd"/>
      <w:r>
        <w:rPr>
          <w:color w:val="313131"/>
          <w:spacing w:val="-8"/>
        </w:rPr>
        <w:t xml:space="preserve"> </w:t>
      </w:r>
      <w:r>
        <w:rPr>
          <w:color w:val="313131"/>
        </w:rPr>
        <w:t>food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for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human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 xml:space="preserve">consumption. </w:t>
      </w:r>
      <w:r>
        <w:rPr>
          <w:color w:val="424242"/>
        </w:rPr>
        <w:t xml:space="preserve">The term includes </w:t>
      </w:r>
      <w:r>
        <w:rPr>
          <w:color w:val="313131"/>
        </w:rPr>
        <w:t xml:space="preserve">a </w:t>
      </w:r>
      <w:r>
        <w:rPr>
          <w:color w:val="424242"/>
        </w:rPr>
        <w:t xml:space="preserve">delivery </w:t>
      </w:r>
      <w:r>
        <w:rPr>
          <w:color w:val="313131"/>
        </w:rPr>
        <w:t xml:space="preserve">service or a </w:t>
      </w:r>
      <w:r>
        <w:rPr>
          <w:color w:val="424242"/>
        </w:rPr>
        <w:t xml:space="preserve">mobile </w:t>
      </w:r>
      <w:r>
        <w:rPr>
          <w:color w:val="313131"/>
        </w:rPr>
        <w:t xml:space="preserve">or temporary facility </w:t>
      </w:r>
      <w:r>
        <w:rPr>
          <w:color w:val="424242"/>
        </w:rPr>
        <w:t xml:space="preserve">where </w:t>
      </w:r>
      <w:r>
        <w:rPr>
          <w:color w:val="313131"/>
        </w:rPr>
        <w:t xml:space="preserve">consumption is on or </w:t>
      </w:r>
      <w:r>
        <w:rPr>
          <w:color w:val="424242"/>
        </w:rPr>
        <w:t xml:space="preserve">off the premises </w:t>
      </w:r>
      <w:r>
        <w:rPr>
          <w:color w:val="313131"/>
        </w:rPr>
        <w:t xml:space="preserve">and </w:t>
      </w:r>
      <w:r>
        <w:rPr>
          <w:color w:val="424242"/>
        </w:rPr>
        <w:t xml:space="preserve">regardless </w:t>
      </w:r>
      <w:r>
        <w:rPr>
          <w:color w:val="313131"/>
        </w:rPr>
        <w:t>of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 xml:space="preserve">whether there </w:t>
      </w:r>
      <w:r>
        <w:rPr>
          <w:color w:val="424242"/>
        </w:rPr>
        <w:t xml:space="preserve">is </w:t>
      </w:r>
      <w:r>
        <w:rPr>
          <w:color w:val="313131"/>
        </w:rPr>
        <w:t>a charge for the food.</w:t>
      </w:r>
    </w:p>
    <w:p w14:paraId="42657F08" w14:textId="1ACF0D2F" w:rsidR="00AC46AB" w:rsidRDefault="009149AF">
      <w:pPr>
        <w:pStyle w:val="BodyText"/>
        <w:spacing w:before="256" w:line="487" w:lineRule="auto"/>
        <w:ind w:left="420" w:right="430"/>
        <w:jc w:val="left"/>
      </w:pPr>
      <w:r>
        <w:rPr>
          <w:color w:val="424242"/>
        </w:rPr>
        <w:t>Indiana Administrative</w:t>
      </w:r>
      <w:r>
        <w:rPr>
          <w:color w:val="424242"/>
          <w:spacing w:val="-8"/>
        </w:rPr>
        <w:t xml:space="preserve"> </w:t>
      </w:r>
      <w:r>
        <w:rPr>
          <w:color w:val="313131"/>
        </w:rPr>
        <w:t>Code (</w:t>
      </w:r>
      <w:r w:rsidR="00856789">
        <w:rPr>
          <w:color w:val="313131"/>
        </w:rPr>
        <w:t>I</w:t>
      </w:r>
      <w:r>
        <w:rPr>
          <w:color w:val="313131"/>
        </w:rPr>
        <w:t>AC) 7-2</w:t>
      </w:r>
      <w:r w:rsidR="001558D2">
        <w:rPr>
          <w:color w:val="313131"/>
        </w:rPr>
        <w:t>6-477</w:t>
      </w:r>
      <w:r>
        <w:rPr>
          <w:color w:val="313131"/>
        </w:rPr>
        <w:t xml:space="preserve"> Prerequisite </w:t>
      </w:r>
      <w:r>
        <w:rPr>
          <w:color w:val="424242"/>
        </w:rPr>
        <w:t>for</w:t>
      </w:r>
      <w:r>
        <w:rPr>
          <w:color w:val="424242"/>
          <w:spacing w:val="-2"/>
        </w:rPr>
        <w:t xml:space="preserve"> </w:t>
      </w:r>
      <w:r>
        <w:rPr>
          <w:color w:val="313131"/>
        </w:rPr>
        <w:t>operation of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 xml:space="preserve">retail food establishment. </w:t>
      </w:r>
      <w:r>
        <w:rPr>
          <w:color w:val="424242"/>
        </w:rPr>
        <w:t xml:space="preserve">Indiana </w:t>
      </w:r>
      <w:r>
        <w:rPr>
          <w:color w:val="313131"/>
        </w:rPr>
        <w:t>Administrative</w:t>
      </w:r>
      <w:r>
        <w:rPr>
          <w:color w:val="313131"/>
          <w:spacing w:val="-9"/>
        </w:rPr>
        <w:t xml:space="preserve"> </w:t>
      </w:r>
      <w:r>
        <w:rPr>
          <w:color w:val="424242"/>
        </w:rPr>
        <w:t xml:space="preserve">Code </w:t>
      </w:r>
      <w:r>
        <w:rPr>
          <w:color w:val="313131"/>
        </w:rPr>
        <w:t>(IAC) 7-2</w:t>
      </w:r>
      <w:r w:rsidR="001558D2">
        <w:rPr>
          <w:color w:val="313131"/>
        </w:rPr>
        <w:t>6-478</w:t>
      </w:r>
      <w:r>
        <w:rPr>
          <w:color w:val="313131"/>
          <w:spacing w:val="14"/>
        </w:rPr>
        <w:t xml:space="preserve"> </w:t>
      </w:r>
      <w:r>
        <w:rPr>
          <w:color w:val="313131"/>
        </w:rPr>
        <w:t xml:space="preserve">Access allowed at reasonable times after </w:t>
      </w:r>
      <w:r>
        <w:rPr>
          <w:color w:val="424242"/>
        </w:rPr>
        <w:t>due notice. Indiana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Administrative</w:t>
      </w:r>
      <w:r>
        <w:rPr>
          <w:color w:val="424242"/>
          <w:spacing w:val="-16"/>
        </w:rPr>
        <w:t xml:space="preserve"> </w:t>
      </w:r>
      <w:r>
        <w:rPr>
          <w:color w:val="313131"/>
        </w:rPr>
        <w:t>Code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(IAC)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7-2</w:t>
      </w:r>
      <w:r w:rsidR="001558D2">
        <w:rPr>
          <w:color w:val="313131"/>
        </w:rPr>
        <w:t>6-490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Ceasing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operations,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reporting,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 xml:space="preserve">resumption </w:t>
      </w:r>
      <w:r>
        <w:rPr>
          <w:color w:val="424242"/>
        </w:rPr>
        <w:t>of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operations. Indiana Administrative</w:t>
      </w:r>
      <w:r>
        <w:rPr>
          <w:color w:val="424242"/>
          <w:spacing w:val="-7"/>
        </w:rPr>
        <w:t xml:space="preserve"> </w:t>
      </w:r>
      <w:r>
        <w:rPr>
          <w:color w:val="313131"/>
        </w:rPr>
        <w:t>Code (IAC) 7-</w:t>
      </w:r>
      <w:r w:rsidR="001558D2">
        <w:rPr>
          <w:color w:val="313131"/>
        </w:rPr>
        <w:t>26-410</w:t>
      </w:r>
      <w:r>
        <w:rPr>
          <w:color w:val="313131"/>
        </w:rPr>
        <w:t xml:space="preserve"> Requirement for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 xml:space="preserve">facility and operating </w:t>
      </w:r>
      <w:r>
        <w:rPr>
          <w:color w:val="424242"/>
        </w:rPr>
        <w:t>plans.</w:t>
      </w:r>
    </w:p>
    <w:p w14:paraId="4AC73B49" w14:textId="3BEB7A84" w:rsidR="00AC46AB" w:rsidRDefault="009149AF">
      <w:pPr>
        <w:pStyle w:val="BodyText"/>
        <w:spacing w:line="244" w:lineRule="auto"/>
        <w:ind w:left="424" w:hanging="4"/>
        <w:jc w:val="left"/>
      </w:pPr>
      <w:r>
        <w:rPr>
          <w:color w:val="424242"/>
        </w:rPr>
        <w:t>Indiana</w:t>
      </w:r>
      <w:r>
        <w:rPr>
          <w:color w:val="424242"/>
          <w:spacing w:val="74"/>
        </w:rPr>
        <w:t xml:space="preserve"> </w:t>
      </w:r>
      <w:r>
        <w:rPr>
          <w:color w:val="313131"/>
        </w:rPr>
        <w:t>Administrative</w:t>
      </w:r>
      <w:r>
        <w:rPr>
          <w:color w:val="313131"/>
          <w:spacing w:val="40"/>
        </w:rPr>
        <w:t xml:space="preserve"> </w:t>
      </w:r>
      <w:r>
        <w:rPr>
          <w:color w:val="424242"/>
        </w:rPr>
        <w:t>Code</w:t>
      </w:r>
      <w:r>
        <w:rPr>
          <w:color w:val="424242"/>
          <w:spacing w:val="40"/>
        </w:rPr>
        <w:t xml:space="preserve"> </w:t>
      </w:r>
      <w:r>
        <w:rPr>
          <w:color w:val="313131"/>
        </w:rPr>
        <w:t>(IAC)</w:t>
      </w:r>
      <w:r>
        <w:rPr>
          <w:color w:val="313131"/>
          <w:spacing w:val="40"/>
        </w:rPr>
        <w:t xml:space="preserve"> </w:t>
      </w:r>
      <w:r>
        <w:rPr>
          <w:color w:val="424242"/>
        </w:rPr>
        <w:t>7-</w:t>
      </w:r>
      <w:r w:rsidR="001558D2">
        <w:rPr>
          <w:color w:val="424242"/>
        </w:rPr>
        <w:t>26-490</w:t>
      </w:r>
      <w:r>
        <w:rPr>
          <w:color w:val="424242"/>
          <w:spacing w:val="80"/>
        </w:rPr>
        <w:t xml:space="preserve"> </w:t>
      </w:r>
      <w:r>
        <w:rPr>
          <w:color w:val="313131"/>
        </w:rPr>
        <w:t>Preventing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health</w:t>
      </w:r>
      <w:r>
        <w:rPr>
          <w:color w:val="313131"/>
          <w:spacing w:val="71"/>
        </w:rPr>
        <w:t xml:space="preserve"> </w:t>
      </w:r>
      <w:r>
        <w:rPr>
          <w:color w:val="313131"/>
        </w:rPr>
        <w:t>hazards;</w:t>
      </w:r>
      <w:r>
        <w:rPr>
          <w:color w:val="313131"/>
          <w:spacing w:val="73"/>
        </w:rPr>
        <w:t xml:space="preserve"> </w:t>
      </w:r>
      <w:r>
        <w:rPr>
          <w:color w:val="313131"/>
        </w:rPr>
        <w:t>provisions</w:t>
      </w:r>
      <w:r>
        <w:rPr>
          <w:color w:val="313131"/>
          <w:spacing w:val="77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40"/>
        </w:rPr>
        <w:t xml:space="preserve"> </w:t>
      </w:r>
      <w:r>
        <w:rPr>
          <w:color w:val="313131"/>
        </w:rPr>
        <w:t>conditions</w:t>
      </w:r>
      <w:r>
        <w:rPr>
          <w:color w:val="313131"/>
          <w:spacing w:val="78"/>
        </w:rPr>
        <w:t xml:space="preserve"> </w:t>
      </w:r>
      <w:r>
        <w:rPr>
          <w:color w:val="424242"/>
        </w:rPr>
        <w:t xml:space="preserve">not </w:t>
      </w:r>
      <w:r>
        <w:rPr>
          <w:color w:val="424242"/>
          <w:spacing w:val="-2"/>
        </w:rPr>
        <w:t>addressed.</w:t>
      </w:r>
    </w:p>
    <w:p w14:paraId="583A3024" w14:textId="77777777" w:rsidR="00AC46AB" w:rsidRDefault="00AC46AB">
      <w:pPr>
        <w:pStyle w:val="BodyText"/>
        <w:spacing w:before="8"/>
        <w:jc w:val="left"/>
      </w:pPr>
    </w:p>
    <w:p w14:paraId="4B55C000" w14:textId="543478F2" w:rsidR="00AC46AB" w:rsidRDefault="009149AF">
      <w:pPr>
        <w:pStyle w:val="BodyText"/>
        <w:spacing w:line="487" w:lineRule="auto"/>
        <w:ind w:left="420" w:right="2874"/>
        <w:jc w:val="left"/>
      </w:pPr>
      <w:r>
        <w:rPr>
          <w:color w:val="424242"/>
        </w:rPr>
        <w:t>Indiana</w:t>
      </w:r>
      <w:r>
        <w:rPr>
          <w:color w:val="424242"/>
          <w:spacing w:val="-7"/>
        </w:rPr>
        <w:t xml:space="preserve"> </w:t>
      </w:r>
      <w:r>
        <w:rPr>
          <w:color w:val="313131"/>
        </w:rPr>
        <w:t>Administrative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Code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(IAC)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7-2</w:t>
      </w:r>
      <w:r w:rsidR="001558D2">
        <w:rPr>
          <w:color w:val="313131"/>
        </w:rPr>
        <w:t>6-135</w:t>
      </w:r>
      <w:r>
        <w:rPr>
          <w:color w:val="313131"/>
        </w:rPr>
        <w:t xml:space="preserve"> Demonstration of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 xml:space="preserve">Knowledge. </w:t>
      </w:r>
      <w:r>
        <w:rPr>
          <w:color w:val="424242"/>
        </w:rPr>
        <w:t xml:space="preserve">Indiana Administrative Code </w:t>
      </w:r>
      <w:r>
        <w:rPr>
          <w:color w:val="313131"/>
        </w:rPr>
        <w:t xml:space="preserve">(IAC) </w:t>
      </w:r>
      <w:r>
        <w:rPr>
          <w:color w:val="424242"/>
        </w:rPr>
        <w:t>7-</w:t>
      </w:r>
      <w:r w:rsidR="001558D2">
        <w:rPr>
          <w:color w:val="424242"/>
        </w:rPr>
        <w:t>26-136</w:t>
      </w:r>
      <w:r>
        <w:rPr>
          <w:color w:val="424242"/>
        </w:rPr>
        <w:t xml:space="preserve"> </w:t>
      </w:r>
      <w:r>
        <w:rPr>
          <w:color w:val="313131"/>
        </w:rPr>
        <w:t>Duties of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person</w:t>
      </w:r>
      <w:r w:rsidR="00856789">
        <w:rPr>
          <w:color w:val="313131"/>
        </w:rPr>
        <w:t xml:space="preserve"> </w:t>
      </w:r>
      <w:r>
        <w:rPr>
          <w:color w:val="313131"/>
        </w:rPr>
        <w:t>in-charge.</w:t>
      </w:r>
    </w:p>
    <w:p w14:paraId="33B3A18F" w14:textId="2321895E" w:rsidR="00AC46AB" w:rsidRDefault="009149AF">
      <w:pPr>
        <w:pStyle w:val="BodyText"/>
        <w:spacing w:line="262" w:lineRule="exact"/>
        <w:ind w:left="425"/>
        <w:jc w:val="left"/>
      </w:pPr>
      <w:r>
        <w:rPr>
          <w:color w:val="424242"/>
        </w:rPr>
        <w:t>Indiana</w:t>
      </w:r>
      <w:r>
        <w:rPr>
          <w:color w:val="424242"/>
          <w:spacing w:val="-14"/>
        </w:rPr>
        <w:t xml:space="preserve"> </w:t>
      </w:r>
      <w:r>
        <w:rPr>
          <w:color w:val="313131"/>
        </w:rPr>
        <w:t>Administrative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Code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(IAC)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7-</w:t>
      </w:r>
      <w:r w:rsidR="001558D2">
        <w:rPr>
          <w:color w:val="313131"/>
        </w:rPr>
        <w:t>26-428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Private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homes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living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or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sleeping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quarters;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use</w:t>
      </w:r>
      <w:r>
        <w:rPr>
          <w:color w:val="313131"/>
          <w:spacing w:val="-16"/>
        </w:rPr>
        <w:t xml:space="preserve"> </w:t>
      </w:r>
      <w:r>
        <w:rPr>
          <w:color w:val="424242"/>
          <w:spacing w:val="-2"/>
        </w:rPr>
        <w:t>prohibited.</w:t>
      </w:r>
    </w:p>
    <w:p w14:paraId="0D49B176" w14:textId="77777777" w:rsidR="00AC46AB" w:rsidRDefault="00AC46AB">
      <w:pPr>
        <w:pStyle w:val="BodyText"/>
        <w:spacing w:before="18"/>
        <w:jc w:val="left"/>
      </w:pPr>
    </w:p>
    <w:p w14:paraId="5F29AC6B" w14:textId="77777777" w:rsidR="00AC46AB" w:rsidRDefault="009149AF">
      <w:pPr>
        <w:ind w:left="466" w:right="84"/>
        <w:jc w:val="center"/>
        <w:rPr>
          <w:b/>
        </w:rPr>
      </w:pPr>
      <w:r>
        <w:rPr>
          <w:b/>
          <w:color w:val="424242"/>
        </w:rPr>
        <w:t>INDIANA</w:t>
      </w:r>
      <w:r>
        <w:rPr>
          <w:b/>
          <w:color w:val="424242"/>
          <w:spacing w:val="36"/>
        </w:rPr>
        <w:t xml:space="preserve"> </w:t>
      </w:r>
      <w:r>
        <w:rPr>
          <w:b/>
          <w:color w:val="424242"/>
        </w:rPr>
        <w:t>CODE</w:t>
      </w:r>
      <w:r>
        <w:rPr>
          <w:b/>
          <w:color w:val="424242"/>
          <w:spacing w:val="19"/>
        </w:rPr>
        <w:t xml:space="preserve"> </w:t>
      </w:r>
      <w:r>
        <w:rPr>
          <w:b/>
          <w:color w:val="424242"/>
        </w:rPr>
        <w:t>THAT</w:t>
      </w:r>
      <w:r>
        <w:rPr>
          <w:b/>
          <w:color w:val="424242"/>
          <w:spacing w:val="27"/>
        </w:rPr>
        <w:t xml:space="preserve"> </w:t>
      </w:r>
      <w:r>
        <w:rPr>
          <w:b/>
          <w:color w:val="424242"/>
        </w:rPr>
        <w:t>RELATES</w:t>
      </w:r>
      <w:r>
        <w:rPr>
          <w:b/>
          <w:color w:val="424242"/>
          <w:spacing w:val="19"/>
        </w:rPr>
        <w:t xml:space="preserve"> </w:t>
      </w:r>
      <w:r>
        <w:rPr>
          <w:b/>
          <w:color w:val="424242"/>
        </w:rPr>
        <w:t>TO</w:t>
      </w:r>
      <w:r>
        <w:rPr>
          <w:b/>
          <w:color w:val="424242"/>
          <w:spacing w:val="16"/>
        </w:rPr>
        <w:t xml:space="preserve"> </w:t>
      </w:r>
      <w:r>
        <w:rPr>
          <w:b/>
          <w:color w:val="424242"/>
        </w:rPr>
        <w:t>MOBILE</w:t>
      </w:r>
      <w:r>
        <w:rPr>
          <w:b/>
          <w:color w:val="424242"/>
          <w:spacing w:val="26"/>
        </w:rPr>
        <w:t xml:space="preserve"> </w:t>
      </w:r>
      <w:r>
        <w:rPr>
          <w:b/>
          <w:color w:val="313131"/>
        </w:rPr>
        <w:t>FOOD</w:t>
      </w:r>
      <w:r>
        <w:rPr>
          <w:b/>
          <w:color w:val="313131"/>
          <w:spacing w:val="22"/>
        </w:rPr>
        <w:t xml:space="preserve"> </w:t>
      </w:r>
      <w:r>
        <w:rPr>
          <w:b/>
          <w:color w:val="424242"/>
          <w:spacing w:val="-2"/>
        </w:rPr>
        <w:t>VENDORS</w:t>
      </w:r>
    </w:p>
    <w:p w14:paraId="5CC879AF" w14:textId="77777777" w:rsidR="00AC46AB" w:rsidRDefault="00AC46AB">
      <w:pPr>
        <w:pStyle w:val="BodyText"/>
        <w:spacing w:before="28"/>
        <w:jc w:val="left"/>
        <w:rPr>
          <w:b/>
          <w:sz w:val="22"/>
        </w:rPr>
      </w:pPr>
    </w:p>
    <w:p w14:paraId="11F10F3C" w14:textId="77777777" w:rsidR="00AC46AB" w:rsidRDefault="009149AF">
      <w:pPr>
        <w:pStyle w:val="BodyText"/>
        <w:ind w:left="424"/>
        <w:jc w:val="left"/>
      </w:pPr>
      <w:r>
        <w:rPr>
          <w:color w:val="424242"/>
        </w:rPr>
        <w:t>Plan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Review Form</w:t>
      </w:r>
      <w:r>
        <w:rPr>
          <w:color w:val="424242"/>
          <w:spacing w:val="-3"/>
        </w:rPr>
        <w:t xml:space="preserve"> </w:t>
      </w:r>
      <w:r>
        <w:rPr>
          <w:color w:val="313131"/>
        </w:rPr>
        <w:t>available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at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-2"/>
        </w:rPr>
        <w:t>Forms(/</w:t>
      </w:r>
      <w:proofErr w:type="spellStart"/>
      <w:r>
        <w:rPr>
          <w:color w:val="313131"/>
          <w:spacing w:val="-2"/>
        </w:rPr>
        <w:t>isdh</w:t>
      </w:r>
      <w:proofErr w:type="spellEnd"/>
      <w:r>
        <w:rPr>
          <w:color w:val="313131"/>
          <w:spacing w:val="-2"/>
        </w:rPr>
        <w:t>/21063.htm#forms)</w:t>
      </w:r>
    </w:p>
    <w:sectPr w:rsidR="00AC46AB"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AB"/>
    <w:rsid w:val="000429EB"/>
    <w:rsid w:val="001558D2"/>
    <w:rsid w:val="00856789"/>
    <w:rsid w:val="00862147"/>
    <w:rsid w:val="009149AF"/>
    <w:rsid w:val="00A0046E"/>
    <w:rsid w:val="00AC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61E4"/>
  <w15:docId w15:val="{8834ED75-6529-41F5-99FB-3FD8B370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2" w:right="407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774</Words>
  <Characters>4144</Characters>
  <Application>Microsoft Office Word</Application>
  <DocSecurity>0</DocSecurity>
  <Lines>69</Lines>
  <Paragraphs>31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Hall</dc:creator>
  <cp:lastModifiedBy>Sandra Hall</cp:lastModifiedBy>
  <cp:revision>2</cp:revision>
  <cp:lastPrinted>2026-04-09T13:00:00Z</cp:lastPrinted>
  <dcterms:created xsi:type="dcterms:W3CDTF">2026-04-09T13:36:00Z</dcterms:created>
  <dcterms:modified xsi:type="dcterms:W3CDTF">2026-04-09T13:36:00Z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</Properties>
</file>