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6A5" w:rsidRDefault="001146A5" w:rsidP="00660C71">
      <w:pPr>
        <w:pStyle w:val="NoSpacing"/>
        <w:jc w:val="center"/>
        <w:rPr>
          <w:b/>
        </w:rPr>
      </w:pPr>
    </w:p>
    <w:p w:rsidR="001146A5" w:rsidRDefault="001146A5" w:rsidP="00660C71">
      <w:pPr>
        <w:pStyle w:val="NoSpacing"/>
        <w:jc w:val="center"/>
        <w:rPr>
          <w:b/>
        </w:rPr>
      </w:pPr>
    </w:p>
    <w:p w:rsidR="000966F9" w:rsidRPr="007C7B15" w:rsidRDefault="00660C71" w:rsidP="00660C71">
      <w:pPr>
        <w:pStyle w:val="NoSpacing"/>
        <w:jc w:val="center"/>
        <w:rPr>
          <w:b/>
        </w:rPr>
      </w:pPr>
      <w:r w:rsidRPr="007C7B15">
        <w:rPr>
          <w:b/>
        </w:rPr>
        <w:t>Porter County Board of Health</w:t>
      </w:r>
    </w:p>
    <w:p w:rsidR="00660C71" w:rsidRDefault="00660C71" w:rsidP="00660C71">
      <w:pPr>
        <w:pStyle w:val="NoSpacing"/>
        <w:jc w:val="center"/>
      </w:pPr>
      <w:r>
        <w:t xml:space="preserve">Tuesday </w:t>
      </w:r>
      <w:r w:rsidR="001057E5">
        <w:t>March</w:t>
      </w:r>
      <w:r w:rsidR="00B1286A">
        <w:t xml:space="preserve"> 2</w:t>
      </w:r>
      <w:r w:rsidR="00A94BF5">
        <w:t>, 2021</w:t>
      </w:r>
    </w:p>
    <w:p w:rsidR="00660C71" w:rsidRDefault="0036104F" w:rsidP="00660C71">
      <w:pPr>
        <w:pStyle w:val="NoSpacing"/>
        <w:jc w:val="center"/>
      </w:pPr>
      <w:r>
        <w:t>Room 102A</w:t>
      </w:r>
    </w:p>
    <w:p w:rsidR="00660C71" w:rsidRDefault="00660C71" w:rsidP="00660C71">
      <w:pPr>
        <w:pStyle w:val="NoSpacing"/>
        <w:jc w:val="center"/>
      </w:pPr>
    </w:p>
    <w:p w:rsidR="00660C71" w:rsidRDefault="00660C71" w:rsidP="00660C71">
      <w:pPr>
        <w:pStyle w:val="NoSpacing"/>
      </w:pPr>
      <w:r w:rsidRPr="00660C71">
        <w:rPr>
          <w:b/>
        </w:rPr>
        <w:t>In Attendance:</w:t>
      </w:r>
      <w:r>
        <w:rPr>
          <w:b/>
        </w:rPr>
        <w:t xml:space="preserve">  </w:t>
      </w:r>
      <w:r>
        <w:t xml:space="preserve">Health Officer Dr. Maria Stamp, Attorney Dave Hollenbeck, </w:t>
      </w:r>
      <w:r w:rsidR="00060A85">
        <w:t xml:space="preserve">Chairman Martin Moeller, </w:t>
      </w:r>
      <w:r w:rsidR="00320128">
        <w:t>Dr. Patrick Fleming ,</w:t>
      </w:r>
      <w:r w:rsidR="003E0A01">
        <w:t xml:space="preserve"> </w:t>
      </w:r>
      <w:r w:rsidR="0036104F">
        <w:t>Dr. Derek Gasper</w:t>
      </w:r>
      <w:r w:rsidR="00976D0F">
        <w:t xml:space="preserve">, </w:t>
      </w:r>
      <w:r w:rsidR="00A94BF5">
        <w:t>Suzanne Phelps, Donna Werner</w:t>
      </w:r>
      <w:r w:rsidR="00976D0F">
        <w:t xml:space="preserve"> </w:t>
      </w:r>
      <w:r>
        <w:t xml:space="preserve">and </w:t>
      </w:r>
      <w:r w:rsidR="005F67AB">
        <w:t xml:space="preserve">Administrator </w:t>
      </w:r>
      <w:r>
        <w:t>Letty Zepeda.</w:t>
      </w:r>
    </w:p>
    <w:p w:rsidR="00C805B2" w:rsidRDefault="00C805B2" w:rsidP="00660C71">
      <w:pPr>
        <w:pStyle w:val="NoSpacing"/>
      </w:pPr>
    </w:p>
    <w:p w:rsidR="00660C71" w:rsidRPr="00C805B2" w:rsidRDefault="00C805B2" w:rsidP="00660C71">
      <w:pPr>
        <w:pStyle w:val="NoSpacing"/>
        <w:pBdr>
          <w:bottom w:val="single" w:sz="12" w:space="1" w:color="auto"/>
        </w:pBdr>
      </w:pPr>
      <w:r>
        <w:rPr>
          <w:b/>
        </w:rPr>
        <w:t xml:space="preserve">Not in Attendance:  </w:t>
      </w:r>
      <w:r w:rsidR="00060A85">
        <w:t>Kathy Lemmon</w:t>
      </w:r>
    </w:p>
    <w:p w:rsidR="00660C71" w:rsidRDefault="00660C71" w:rsidP="00660C71">
      <w:pPr>
        <w:pStyle w:val="NoSpacing"/>
        <w:rPr>
          <w:b/>
        </w:rPr>
      </w:pPr>
    </w:p>
    <w:p w:rsidR="00660C71" w:rsidRDefault="00060A85" w:rsidP="00660C71">
      <w:pPr>
        <w:pStyle w:val="NoSpacing"/>
      </w:pPr>
      <w:r>
        <w:t>Chairman Moeller</w:t>
      </w:r>
      <w:r w:rsidR="00660C71">
        <w:t xml:space="preserve"> called the meeting to order and opened with the Pledge of Allegiance.</w:t>
      </w:r>
    </w:p>
    <w:p w:rsidR="000C72BD" w:rsidRDefault="000C72BD" w:rsidP="00660C71">
      <w:pPr>
        <w:pStyle w:val="NoSpacing"/>
      </w:pPr>
    </w:p>
    <w:p w:rsidR="00660C71" w:rsidRDefault="000C72BD" w:rsidP="00660C71">
      <w:pPr>
        <w:pStyle w:val="NoSpacing"/>
      </w:pPr>
      <w:r>
        <w:t>Dr. Derek Gasper</w:t>
      </w:r>
      <w:r w:rsidR="00C94F44">
        <w:t xml:space="preserve"> made a</w:t>
      </w:r>
      <w:r w:rsidR="00660C71">
        <w:t xml:space="preserve"> motion to accept the minutes of the </w:t>
      </w:r>
      <w:r w:rsidR="00696D93">
        <w:t>February</w:t>
      </w:r>
      <w:r w:rsidR="0036104F">
        <w:t xml:space="preserve"> </w:t>
      </w:r>
      <w:r w:rsidR="00696D93">
        <w:t>2</w:t>
      </w:r>
      <w:r w:rsidR="00B1286A">
        <w:t>, 2021</w:t>
      </w:r>
      <w:r w:rsidR="00660C71">
        <w:t xml:space="preserve"> meeting</w:t>
      </w:r>
      <w:r w:rsidR="00696D93">
        <w:t xml:space="preserve">, </w:t>
      </w:r>
      <w:r w:rsidR="00660C71">
        <w:t xml:space="preserve">seconded by </w:t>
      </w:r>
      <w:r>
        <w:t>Dr. Patrick Fleming</w:t>
      </w:r>
      <w:r w:rsidR="00660C71">
        <w:t>.  All were in favor.  Motion carrie</w:t>
      </w:r>
      <w:r w:rsidR="00C37106">
        <w:t>s</w:t>
      </w:r>
      <w:r w:rsidR="00660C71">
        <w:t>.</w:t>
      </w:r>
    </w:p>
    <w:p w:rsidR="00660C71" w:rsidRDefault="00660C71" w:rsidP="00660C71">
      <w:pPr>
        <w:pStyle w:val="NoSpacing"/>
      </w:pPr>
    </w:p>
    <w:p w:rsidR="00660C71" w:rsidRPr="005F67AB" w:rsidRDefault="00660C71" w:rsidP="00660C71">
      <w:pPr>
        <w:pStyle w:val="NoSpacing"/>
        <w:rPr>
          <w:b/>
          <w:u w:val="single"/>
        </w:rPr>
      </w:pPr>
      <w:r w:rsidRPr="005F67AB">
        <w:rPr>
          <w:b/>
          <w:u w:val="single"/>
        </w:rPr>
        <w:t>Announcements:</w:t>
      </w:r>
    </w:p>
    <w:p w:rsidR="00C805B2" w:rsidRDefault="00C37106" w:rsidP="00660C71">
      <w:pPr>
        <w:pStyle w:val="NoSpacing"/>
      </w:pPr>
      <w:r>
        <w:t>Our n</w:t>
      </w:r>
      <w:r w:rsidR="00660C71">
        <w:t xml:space="preserve">ext meeting is scheduled for </w:t>
      </w:r>
      <w:r w:rsidR="000C72BD">
        <w:t>April</w:t>
      </w:r>
      <w:r w:rsidR="008E2281">
        <w:t xml:space="preserve"> </w:t>
      </w:r>
      <w:r w:rsidR="001E1505">
        <w:t>6</w:t>
      </w:r>
      <w:r w:rsidR="002B50B5">
        <w:t>, 2021</w:t>
      </w:r>
      <w:r w:rsidR="003E0A01">
        <w:t>.</w:t>
      </w:r>
      <w:r w:rsidR="00A047C4">
        <w:t xml:space="preserve">  </w:t>
      </w:r>
    </w:p>
    <w:p w:rsidR="000C72BD" w:rsidRDefault="000C72BD" w:rsidP="00660C71">
      <w:pPr>
        <w:pStyle w:val="NoSpacing"/>
      </w:pPr>
    </w:p>
    <w:p w:rsidR="001E1505" w:rsidRDefault="000C72BD" w:rsidP="00660C71">
      <w:pPr>
        <w:pStyle w:val="NoSpacing"/>
      </w:pPr>
      <w:r w:rsidRPr="001E1505">
        <w:rPr>
          <w:b/>
          <w:u w:val="single"/>
        </w:rPr>
        <w:t>New Business:</w:t>
      </w:r>
      <w:r>
        <w:t xml:space="preserve"> </w:t>
      </w:r>
    </w:p>
    <w:p w:rsidR="000C72BD" w:rsidRDefault="000C72BD" w:rsidP="00660C71">
      <w:pPr>
        <w:pStyle w:val="NoSpacing"/>
      </w:pPr>
      <w:r>
        <w:t xml:space="preserve">Vice chair </w:t>
      </w:r>
      <w:r w:rsidR="00B64B7D">
        <w:t>needed</w:t>
      </w:r>
      <w:r w:rsidR="00C843D3">
        <w:t xml:space="preserve"> </w:t>
      </w:r>
      <w:r w:rsidR="00696D93">
        <w:t>with the retirement of Elizabeth Forbes. The Commissioners appoint members to the board but w</w:t>
      </w:r>
      <w:r w:rsidR="00115962">
        <w:t>e</w:t>
      </w:r>
      <w:r w:rsidR="00B64B7D">
        <w:t xml:space="preserve"> always take the initiative to see if we can find good candidates</w:t>
      </w:r>
      <w:r w:rsidR="00696D93">
        <w:t>.</w:t>
      </w:r>
      <w:r w:rsidR="00B64B7D">
        <w:t xml:space="preserve"> </w:t>
      </w:r>
      <w:r w:rsidR="00696D93">
        <w:t>Terry Wuletich’s name came up and we are</w:t>
      </w:r>
      <w:r w:rsidR="00B64B7D">
        <w:t xml:space="preserve"> all </w:t>
      </w:r>
      <w:r w:rsidR="00115962">
        <w:t>convinced</w:t>
      </w:r>
      <w:r w:rsidR="00B64B7D">
        <w:t xml:space="preserve"> </w:t>
      </w:r>
      <w:r w:rsidR="00696D93">
        <w:t>that her</w:t>
      </w:r>
      <w:r w:rsidR="00B64B7D">
        <w:t xml:space="preserve"> </w:t>
      </w:r>
      <w:r w:rsidR="00115962">
        <w:t>enthusiasm</w:t>
      </w:r>
      <w:r w:rsidR="00B64B7D">
        <w:t xml:space="preserve"> and interest would be exactly what we would need on the board of </w:t>
      </w:r>
      <w:r w:rsidR="00696D93">
        <w:t>health.</w:t>
      </w:r>
      <w:r w:rsidR="00115962">
        <w:t xml:space="preserve"> </w:t>
      </w:r>
      <w:r w:rsidR="00696D93">
        <w:t>Terry has l</w:t>
      </w:r>
      <w:r w:rsidR="00115962">
        <w:t xml:space="preserve">ived in Valparaiso for 34 years. </w:t>
      </w:r>
      <w:r w:rsidR="00696D93">
        <w:t>She g</w:t>
      </w:r>
      <w:r w:rsidR="00115962">
        <w:t xml:space="preserve">rew up in </w:t>
      </w:r>
      <w:r w:rsidR="00696D93">
        <w:t>P</w:t>
      </w:r>
      <w:r w:rsidR="00115962">
        <w:t xml:space="preserve">ortage, </w:t>
      </w:r>
      <w:r w:rsidR="00696D93">
        <w:t xml:space="preserve">and has </w:t>
      </w:r>
      <w:r w:rsidR="00115962">
        <w:t xml:space="preserve">family in </w:t>
      </w:r>
      <w:r w:rsidR="00696D93">
        <w:t>P</w:t>
      </w:r>
      <w:r w:rsidR="00115962">
        <w:t xml:space="preserve">orter </w:t>
      </w:r>
      <w:r w:rsidR="00696D93">
        <w:t>C</w:t>
      </w:r>
      <w:r w:rsidR="00115962">
        <w:t xml:space="preserve">ounty. </w:t>
      </w:r>
      <w:r w:rsidR="00696D93">
        <w:t>Has been with</w:t>
      </w:r>
      <w:r w:rsidR="00115962">
        <w:t xml:space="preserve"> </w:t>
      </w:r>
      <w:r w:rsidR="00696D93">
        <w:t>N</w:t>
      </w:r>
      <w:r w:rsidR="00115962">
        <w:t xml:space="preserve">orthwest </w:t>
      </w:r>
      <w:r w:rsidR="00696D93">
        <w:t>H</w:t>
      </w:r>
      <w:r w:rsidR="00115962">
        <w:t xml:space="preserve">ealth </w:t>
      </w:r>
      <w:r w:rsidR="00696D93">
        <w:t xml:space="preserve">for 35 years starting </w:t>
      </w:r>
      <w:r w:rsidR="00115962">
        <w:t xml:space="preserve">in emergency nursing, 8 years ago took on a new role as </w:t>
      </w:r>
      <w:r w:rsidR="00696D93">
        <w:t>E</w:t>
      </w:r>
      <w:r w:rsidR="00115962">
        <w:t xml:space="preserve">xecutive </w:t>
      </w:r>
      <w:r w:rsidR="00696D93">
        <w:t>D</w:t>
      </w:r>
      <w:r w:rsidR="00115962">
        <w:t xml:space="preserve">irector of the physicians practice. </w:t>
      </w:r>
      <w:r w:rsidR="00696D93">
        <w:t>She w</w:t>
      </w:r>
      <w:r w:rsidR="00115962">
        <w:t>ork</w:t>
      </w:r>
      <w:r w:rsidR="00696D93">
        <w:t>s</w:t>
      </w:r>
      <w:r w:rsidR="00115962">
        <w:t xml:space="preserve"> with all physicians in the practice, the clinics and operations. </w:t>
      </w:r>
      <w:r w:rsidR="00C052D0">
        <w:t>Has also been w</w:t>
      </w:r>
      <w:r w:rsidR="00F70051">
        <w:t xml:space="preserve">orking with COVID a lot. Politically and county balanced. Suzanne Phelps motion to recommend, </w:t>
      </w:r>
      <w:r w:rsidR="00696D93">
        <w:t>s</w:t>
      </w:r>
      <w:r w:rsidR="00F70051">
        <w:t xml:space="preserve">econded by Donna Werner. All were in favor. Motion carries unanimously. </w:t>
      </w:r>
    </w:p>
    <w:p w:rsidR="00C805B2" w:rsidRDefault="00C805B2" w:rsidP="00660C71">
      <w:pPr>
        <w:pStyle w:val="NoSpacing"/>
      </w:pPr>
    </w:p>
    <w:p w:rsidR="00F70051" w:rsidRDefault="000906ED" w:rsidP="00B1286A">
      <w:pPr>
        <w:pStyle w:val="NoSpacing"/>
        <w:tabs>
          <w:tab w:val="left" w:pos="4010"/>
        </w:tabs>
        <w:rPr>
          <w:b/>
        </w:rPr>
      </w:pPr>
      <w:r w:rsidRPr="001E1505">
        <w:rPr>
          <w:b/>
          <w:u w:val="single"/>
        </w:rPr>
        <w:t xml:space="preserve">COVID 19 update:  </w:t>
      </w:r>
    </w:p>
    <w:p w:rsidR="004511BE" w:rsidRDefault="00F70051" w:rsidP="00B1286A">
      <w:pPr>
        <w:pStyle w:val="NoSpacing"/>
        <w:tabs>
          <w:tab w:val="left" w:pos="4010"/>
        </w:tabs>
      </w:pPr>
      <w:r>
        <w:t>Number</w:t>
      </w:r>
      <w:r w:rsidR="00D66DCA">
        <w:t>s</w:t>
      </w:r>
      <w:r>
        <w:t xml:space="preserve"> </w:t>
      </w:r>
      <w:r w:rsidR="00C052D0">
        <w:t xml:space="preserve">are </w:t>
      </w:r>
      <w:r>
        <w:t xml:space="preserve">dropping </w:t>
      </w:r>
      <w:r w:rsidR="00696D93">
        <w:t xml:space="preserve">which is a </w:t>
      </w:r>
      <w:r>
        <w:t>good sign, testing demand dropping okay sign</w:t>
      </w:r>
      <w:r w:rsidR="00696D93">
        <w:t>.</w:t>
      </w:r>
      <w:r>
        <w:t xml:space="preserve"> </w:t>
      </w:r>
      <w:r w:rsidR="00696D93">
        <w:t>P</w:t>
      </w:r>
      <w:r>
        <w:t>ositivity rate</w:t>
      </w:r>
      <w:r w:rsidR="00696D93">
        <w:t>s</w:t>
      </w:r>
      <w:r>
        <w:t xml:space="preserve"> have leveled out under 10%</w:t>
      </w:r>
      <w:r w:rsidR="002B46AE">
        <w:t>,</w:t>
      </w:r>
      <w:r>
        <w:t xml:space="preserve"> </w:t>
      </w:r>
      <w:r w:rsidR="00696D93">
        <w:t xml:space="preserve">which </w:t>
      </w:r>
      <w:r>
        <w:t>puts us in yellow state map color per ISDH.</w:t>
      </w:r>
      <w:r w:rsidR="002B46AE">
        <w:t xml:space="preserve"> </w:t>
      </w:r>
      <w:r>
        <w:t xml:space="preserve"> </w:t>
      </w:r>
      <w:r w:rsidR="00071C88">
        <w:t>Valparaiso vaccine site started 01/11/2021</w:t>
      </w:r>
      <w:r w:rsidR="002B46AE">
        <w:t>. E</w:t>
      </w:r>
      <w:r w:rsidR="00071C88">
        <w:t>ach week state has increased allocation of vaccine</w:t>
      </w:r>
      <w:r w:rsidR="002B46AE">
        <w:t xml:space="preserve">. </w:t>
      </w:r>
      <w:r w:rsidR="00071C88">
        <w:t xml:space="preserve"> </w:t>
      </w:r>
      <w:r w:rsidR="002B46AE">
        <w:t xml:space="preserve">We </w:t>
      </w:r>
      <w:r w:rsidR="00071C88">
        <w:t>started out with Moderna.</w:t>
      </w:r>
      <w:r w:rsidR="002B46AE">
        <w:t xml:space="preserve"> </w:t>
      </w:r>
      <w:r w:rsidR="00071C88">
        <w:t xml:space="preserve"> Last week got a call from ISDH asking us if we would be willing to switch to Pfizer</w:t>
      </w:r>
      <w:r w:rsidR="002B46AE">
        <w:t>.  We</w:t>
      </w:r>
      <w:r w:rsidR="00071C88">
        <w:t xml:space="preserve"> had developed </w:t>
      </w:r>
      <w:r w:rsidR="002B46AE">
        <w:t xml:space="preserve">a </w:t>
      </w:r>
      <w:r w:rsidR="00071C88">
        <w:t>consistent flow</w:t>
      </w:r>
      <w:r w:rsidR="002B46AE">
        <w:t>,</w:t>
      </w:r>
      <w:r w:rsidR="00071C88">
        <w:t xml:space="preserve"> doing about 400 doses a day in the Valparaiso site. </w:t>
      </w:r>
      <w:r w:rsidR="002B46AE">
        <w:t xml:space="preserve"> </w:t>
      </w:r>
      <w:r w:rsidR="00071C88">
        <w:t xml:space="preserve">Portage site opened about 3 weeks ago doing about 100 doses a day. The state </w:t>
      </w:r>
      <w:r w:rsidR="002B46AE">
        <w:t>advised</w:t>
      </w:r>
      <w:r w:rsidR="00071C88">
        <w:t xml:space="preserve"> that Pfizer </w:t>
      </w:r>
      <w:r w:rsidR="002B46AE">
        <w:t>has increased their allocation and</w:t>
      </w:r>
      <w:r w:rsidR="00071C88">
        <w:t xml:space="preserve"> delivery expectation a little bit higher than </w:t>
      </w:r>
      <w:r w:rsidR="00781F7A">
        <w:t>M</w:t>
      </w:r>
      <w:r w:rsidR="00071C88">
        <w:t>oderna.</w:t>
      </w:r>
      <w:r w:rsidR="00C052D0">
        <w:t xml:space="preserve"> </w:t>
      </w:r>
      <w:r w:rsidR="002B46AE">
        <w:t>I</w:t>
      </w:r>
      <w:r w:rsidR="00071C88">
        <w:t xml:space="preserve">n </w:t>
      </w:r>
      <w:r w:rsidR="00781F7A">
        <w:t>anticipation</w:t>
      </w:r>
      <w:r w:rsidR="00071C88">
        <w:t xml:space="preserve"> of being able to get more </w:t>
      </w:r>
      <w:r w:rsidR="00781F7A">
        <w:t>Pfizer</w:t>
      </w:r>
      <w:r w:rsidR="00071C88">
        <w:t xml:space="preserve"> and us being a stable health department</w:t>
      </w:r>
      <w:r w:rsidR="001E1505">
        <w:t>,</w:t>
      </w:r>
      <w:r w:rsidR="00071C88">
        <w:t xml:space="preserve"> they would like us to switch </w:t>
      </w:r>
      <w:r w:rsidR="002B46AE">
        <w:t>Pfizer</w:t>
      </w:r>
      <w:r w:rsidR="00071C88">
        <w:t>.</w:t>
      </w:r>
      <w:r w:rsidR="002B46AE">
        <w:t xml:space="preserve"> </w:t>
      </w:r>
      <w:r w:rsidR="00781F7A">
        <w:t>Talked with Dave McCormick at the state</w:t>
      </w:r>
      <w:r w:rsidR="002B46AE">
        <w:t xml:space="preserve"> as</w:t>
      </w:r>
      <w:r w:rsidR="00781F7A">
        <w:t xml:space="preserve"> there is a little bit of difficulty in that switch over having to carry </w:t>
      </w:r>
      <w:r w:rsidR="002B46AE">
        <w:t xml:space="preserve">both </w:t>
      </w:r>
      <w:r w:rsidR="00781F7A">
        <w:t xml:space="preserve">Moderna and Pfizer for at least 4 weeks. </w:t>
      </w:r>
      <w:r w:rsidR="002B46AE">
        <w:t xml:space="preserve"> This is s</w:t>
      </w:r>
      <w:r w:rsidR="00781F7A">
        <w:t xml:space="preserve">o that we can get the second dose for everyone who has already received </w:t>
      </w:r>
      <w:r w:rsidR="001E1505">
        <w:t>his or her</w:t>
      </w:r>
      <w:r w:rsidR="00781F7A">
        <w:t xml:space="preserve"> first do</w:t>
      </w:r>
      <w:r w:rsidR="002B46AE">
        <w:t>s</w:t>
      </w:r>
      <w:r w:rsidR="00781F7A">
        <w:t xml:space="preserve">e of Moderna. </w:t>
      </w:r>
      <w:r w:rsidR="002B46AE">
        <w:t xml:space="preserve"> </w:t>
      </w:r>
      <w:r w:rsidR="00781F7A">
        <w:t>The storage for Pfizer still requires ultra-cold freezer storage</w:t>
      </w:r>
      <w:r w:rsidR="002B46AE">
        <w:t>.</w:t>
      </w:r>
      <w:r w:rsidR="00781F7A">
        <w:t xml:space="preserve"> </w:t>
      </w:r>
      <w:r w:rsidR="002B46AE">
        <w:t xml:space="preserve"> T</w:t>
      </w:r>
      <w:r w:rsidR="00781F7A">
        <w:t>he state was talking about getting us a</w:t>
      </w:r>
      <w:r w:rsidR="002B46AE">
        <w:t>n</w:t>
      </w:r>
      <w:r w:rsidR="00781F7A">
        <w:t xml:space="preserve"> ultra-cold freezer</w:t>
      </w:r>
      <w:r w:rsidR="002B46AE">
        <w:t>,</w:t>
      </w:r>
      <w:r w:rsidR="00781F7A">
        <w:t xml:space="preserve"> currently our vaccines are being stored at the hospital. CDC/Pfizer are looking into seeing </w:t>
      </w:r>
      <w:r w:rsidR="002B46AE">
        <w:t>whether</w:t>
      </w:r>
      <w:r w:rsidR="00781F7A">
        <w:t xml:space="preserve"> the ultra-cold free</w:t>
      </w:r>
      <w:r w:rsidR="002B46AE">
        <w:t>ze</w:t>
      </w:r>
      <w:r w:rsidR="00781F7A">
        <w:t xml:space="preserve"> is necessary going forward so the requirement may change in the future. </w:t>
      </w:r>
      <w:r w:rsidR="002B46AE">
        <w:t xml:space="preserve"> </w:t>
      </w:r>
      <w:r w:rsidR="00781F7A">
        <w:t xml:space="preserve">Increased our number of </w:t>
      </w:r>
      <w:r w:rsidR="00670B09">
        <w:t>appointments</w:t>
      </w:r>
      <w:r w:rsidR="00781F7A">
        <w:t xml:space="preserve"> for the week to 750 </w:t>
      </w:r>
      <w:r w:rsidR="00670B09">
        <w:t>appointments</w:t>
      </w:r>
      <w:r w:rsidR="00781F7A">
        <w:t xml:space="preserve">. </w:t>
      </w:r>
      <w:r w:rsidR="002B46AE">
        <w:t xml:space="preserve"> </w:t>
      </w:r>
      <w:r w:rsidR="00781F7A">
        <w:t xml:space="preserve">Nurses are working so hard. </w:t>
      </w:r>
      <w:r w:rsidR="002B46AE">
        <w:t xml:space="preserve"> </w:t>
      </w:r>
      <w:r w:rsidR="00482625">
        <w:t>We have a</w:t>
      </w:r>
      <w:r w:rsidR="00781F7A">
        <w:t xml:space="preserve"> lot of good volunteers and still looking for </w:t>
      </w:r>
      <w:r w:rsidR="00670B09">
        <w:t>vaccinators</w:t>
      </w:r>
      <w:r w:rsidR="00781F7A">
        <w:t xml:space="preserve">. </w:t>
      </w:r>
      <w:r w:rsidR="002B46AE">
        <w:t xml:space="preserve"> </w:t>
      </w:r>
      <w:r w:rsidR="00670B09">
        <w:t>First</w:t>
      </w:r>
      <w:r w:rsidR="00D66DCA">
        <w:t xml:space="preserve"> day of both vaccines with eight</w:t>
      </w:r>
      <w:r w:rsidR="007F5851">
        <w:t xml:space="preserve"> </w:t>
      </w:r>
      <w:r w:rsidR="00D66DCA">
        <w:t>vaccinators</w:t>
      </w:r>
      <w:r w:rsidR="007F5851">
        <w:t>, we vaccin</w:t>
      </w:r>
      <w:r w:rsidR="00670B09">
        <w:t xml:space="preserve">ated 580 people in </w:t>
      </w:r>
      <w:r w:rsidR="002B46AE">
        <w:t>seven</w:t>
      </w:r>
      <w:r w:rsidR="00670B09">
        <w:t xml:space="preserve"> hours.</w:t>
      </w:r>
      <w:r w:rsidR="00C052D0">
        <w:t xml:space="preserve"> </w:t>
      </w:r>
      <w:r w:rsidR="00670B09">
        <w:t xml:space="preserve"> Ten</w:t>
      </w:r>
      <w:r w:rsidR="007F5851">
        <w:t xml:space="preserve"> </w:t>
      </w:r>
      <w:r w:rsidR="00670B09">
        <w:t>vaccinators</w:t>
      </w:r>
      <w:r w:rsidR="007F5851">
        <w:t xml:space="preserve"> would be ideal. </w:t>
      </w:r>
      <w:r w:rsidR="002B46AE">
        <w:t xml:space="preserve"> </w:t>
      </w:r>
      <w:r w:rsidR="007F5851">
        <w:t>Second do</w:t>
      </w:r>
      <w:r w:rsidR="002B46AE">
        <w:t>s</w:t>
      </w:r>
      <w:r w:rsidR="007F5851">
        <w:t xml:space="preserve">e is much </w:t>
      </w:r>
      <w:r w:rsidR="00670B09">
        <w:t>quicker</w:t>
      </w:r>
      <w:r w:rsidR="007F5851">
        <w:t xml:space="preserve"> than the first dos</w:t>
      </w:r>
      <w:r w:rsidR="002B46AE">
        <w:t>e</w:t>
      </w:r>
      <w:r w:rsidR="007F5851">
        <w:t xml:space="preserve">. </w:t>
      </w:r>
      <w:r w:rsidR="002B46AE">
        <w:t xml:space="preserve"> We are u</w:t>
      </w:r>
      <w:r w:rsidR="007F5851">
        <w:t xml:space="preserve">sing Pfizer at the </w:t>
      </w:r>
      <w:r w:rsidR="002B46AE">
        <w:t>P</w:t>
      </w:r>
      <w:r w:rsidR="007F5851">
        <w:t xml:space="preserve">ortage clinic as well. </w:t>
      </w:r>
      <w:r w:rsidR="002B46AE">
        <w:t xml:space="preserve"> </w:t>
      </w:r>
      <w:r w:rsidR="007F5851">
        <w:t xml:space="preserve">POD managers </w:t>
      </w:r>
      <w:r w:rsidR="002B46AE">
        <w:t xml:space="preserve">are </w:t>
      </w:r>
      <w:r w:rsidR="007F5851">
        <w:t>Dan Boyd, Carrie</w:t>
      </w:r>
      <w:r w:rsidR="002B46AE">
        <w:t xml:space="preserve"> Gs</w:t>
      </w:r>
      <w:r w:rsidR="00C052D0">
        <w:t>c</w:t>
      </w:r>
      <w:r w:rsidR="002B46AE">
        <w:t>hwind</w:t>
      </w:r>
      <w:r w:rsidR="007F5851">
        <w:t xml:space="preserve">, </w:t>
      </w:r>
      <w:r w:rsidR="001E1505">
        <w:t xml:space="preserve">and </w:t>
      </w:r>
      <w:r w:rsidR="007F5851">
        <w:t xml:space="preserve">Jacobi Mack. </w:t>
      </w:r>
      <w:r w:rsidR="00C052D0">
        <w:t xml:space="preserve"> </w:t>
      </w:r>
      <w:r w:rsidR="007F5851">
        <w:t xml:space="preserve">Looking to maybe hiring a part time position </w:t>
      </w:r>
      <w:r w:rsidR="00482625">
        <w:t xml:space="preserve">as POD manager </w:t>
      </w:r>
      <w:r w:rsidR="007F5851">
        <w:t xml:space="preserve">to bring our staff back into the health department. </w:t>
      </w:r>
      <w:r w:rsidR="00C052D0">
        <w:t xml:space="preserve"> </w:t>
      </w:r>
      <w:r w:rsidR="00670B09">
        <w:t>Eligibility</w:t>
      </w:r>
      <w:r w:rsidR="007F5851">
        <w:t xml:space="preserve"> expanding to age 50 and up, including </w:t>
      </w:r>
      <w:r w:rsidR="00670B09">
        <w:t>those</w:t>
      </w:r>
      <w:r w:rsidR="007F5851">
        <w:t xml:space="preserve"> younger </w:t>
      </w:r>
      <w:r w:rsidR="00482625">
        <w:t xml:space="preserve">than 50 with medical conditions; </w:t>
      </w:r>
      <w:r w:rsidR="007F5851">
        <w:t xml:space="preserve">dialysis patients, organ transplants, active cancers, downs syndrome, sickle cell. </w:t>
      </w:r>
      <w:r w:rsidR="00C052D0">
        <w:t xml:space="preserve"> </w:t>
      </w:r>
      <w:r w:rsidR="00670B09">
        <w:t xml:space="preserve">The </w:t>
      </w:r>
      <w:r w:rsidR="007F5851">
        <w:t xml:space="preserve">State </w:t>
      </w:r>
      <w:r w:rsidR="00670B09">
        <w:t xml:space="preserve">is </w:t>
      </w:r>
      <w:r w:rsidR="007F5851">
        <w:t xml:space="preserve">reaching out to providers </w:t>
      </w:r>
      <w:r w:rsidR="00670B09">
        <w:t>within the state with a portal where providers can report information on their patients with these condit</w:t>
      </w:r>
      <w:r w:rsidR="00D66DCA">
        <w:t xml:space="preserve">ions. </w:t>
      </w:r>
      <w:r w:rsidR="00C052D0">
        <w:t xml:space="preserve"> </w:t>
      </w:r>
      <w:r w:rsidR="00D66DCA">
        <w:t>The</w:t>
      </w:r>
      <w:r w:rsidR="00482625">
        <w:t xml:space="preserve"> patient will get</w:t>
      </w:r>
      <w:r w:rsidR="00D66DCA">
        <w:t xml:space="preserve"> </w:t>
      </w:r>
      <w:r w:rsidR="00C052D0">
        <w:t>a</w:t>
      </w:r>
      <w:r w:rsidR="00D66DCA">
        <w:t>n invite from the state saying t</w:t>
      </w:r>
      <w:r w:rsidR="00670B09">
        <w:t xml:space="preserve">hat they qualify to </w:t>
      </w:r>
      <w:r w:rsidR="00D66DCA">
        <w:t>be</w:t>
      </w:r>
      <w:r w:rsidR="001E1505">
        <w:t xml:space="preserve"> vaccinated</w:t>
      </w:r>
      <w:r w:rsidR="00D66DCA">
        <w:t xml:space="preserve">. </w:t>
      </w:r>
      <w:r w:rsidR="00C052D0">
        <w:t xml:space="preserve"> </w:t>
      </w:r>
      <w:r w:rsidR="00D66DCA">
        <w:t>Therefore,</w:t>
      </w:r>
      <w:r w:rsidR="00670B09">
        <w:t xml:space="preserve"> they </w:t>
      </w:r>
      <w:r w:rsidR="00D66DCA">
        <w:t>do not</w:t>
      </w:r>
      <w:r w:rsidR="00670B09">
        <w:t xml:space="preserve"> have to show up to a site and </w:t>
      </w:r>
      <w:r w:rsidR="00D66DCA">
        <w:t>self-report</w:t>
      </w:r>
      <w:r w:rsidR="00670B09">
        <w:t xml:space="preserve"> that they have these conditions. </w:t>
      </w:r>
      <w:r w:rsidR="00C052D0">
        <w:t xml:space="preserve"> </w:t>
      </w:r>
      <w:r w:rsidR="00670B09">
        <w:t xml:space="preserve">We </w:t>
      </w:r>
      <w:r w:rsidR="00D66DCA">
        <w:t>do not</w:t>
      </w:r>
      <w:r w:rsidR="00670B09">
        <w:t xml:space="preserve"> have to ask them any questions on their health conditions, </w:t>
      </w:r>
      <w:r w:rsidR="00D66DCA">
        <w:t xml:space="preserve">this </w:t>
      </w:r>
      <w:r w:rsidR="00670B09">
        <w:t xml:space="preserve">protect the </w:t>
      </w:r>
      <w:r w:rsidR="00D66DCA">
        <w:t>patient’s</w:t>
      </w:r>
      <w:r w:rsidR="00670B09">
        <w:t xml:space="preserve"> privacy. </w:t>
      </w:r>
      <w:r w:rsidR="00C052D0">
        <w:t xml:space="preserve"> </w:t>
      </w:r>
      <w:r w:rsidR="00D66DCA">
        <w:t xml:space="preserve">Johnson and Johnson vaccine has just received emergency use authorization. </w:t>
      </w:r>
      <w:r w:rsidR="00C052D0">
        <w:t xml:space="preserve"> </w:t>
      </w:r>
      <w:r w:rsidR="00D66DCA">
        <w:t xml:space="preserve">We </w:t>
      </w:r>
      <w:r w:rsidR="00C052D0">
        <w:t xml:space="preserve">were </w:t>
      </w:r>
      <w:r w:rsidR="00D66DCA">
        <w:t>asked if we ha</w:t>
      </w:r>
      <w:r w:rsidR="00C948E2">
        <w:t xml:space="preserve">d a plan to use J&amp;J. </w:t>
      </w:r>
      <w:r w:rsidR="00C052D0">
        <w:t xml:space="preserve"> </w:t>
      </w:r>
      <w:r w:rsidR="00C948E2">
        <w:t xml:space="preserve">We initially </w:t>
      </w:r>
      <w:r w:rsidR="00D66DCA">
        <w:t xml:space="preserve">just </w:t>
      </w:r>
      <w:r w:rsidR="00D66DCA">
        <w:lastRenderedPageBreak/>
        <w:t xml:space="preserve">asked for 100 </w:t>
      </w:r>
      <w:r w:rsidR="00C948E2">
        <w:t>doses</w:t>
      </w:r>
      <w:r w:rsidR="00D66DCA">
        <w:t xml:space="preserve">. </w:t>
      </w:r>
      <w:r w:rsidR="00C948E2">
        <w:t>We would like to get involved with a program with the state called</w:t>
      </w:r>
      <w:r w:rsidR="00C052D0">
        <w:t xml:space="preserve"> H</w:t>
      </w:r>
      <w:r w:rsidR="00C948E2">
        <w:t xml:space="preserve">omebound Hoosiers. </w:t>
      </w:r>
      <w:r w:rsidR="00C052D0">
        <w:t xml:space="preserve"> </w:t>
      </w:r>
      <w:r w:rsidR="00C948E2">
        <w:t xml:space="preserve">Where homebound </w:t>
      </w:r>
      <w:r w:rsidR="004E5B93">
        <w:t xml:space="preserve">individuals can sign up with the </w:t>
      </w:r>
      <w:r w:rsidR="00482625">
        <w:t>P</w:t>
      </w:r>
      <w:r w:rsidR="004E5B93">
        <w:t xml:space="preserve">orter </w:t>
      </w:r>
      <w:r w:rsidR="00482625">
        <w:t>C</w:t>
      </w:r>
      <w:r w:rsidR="004E5B93">
        <w:t xml:space="preserve">ounty </w:t>
      </w:r>
      <w:r w:rsidR="00482625">
        <w:t>C</w:t>
      </w:r>
      <w:r w:rsidR="004E5B93">
        <w:t xml:space="preserve">ouncil of </w:t>
      </w:r>
      <w:r w:rsidR="00482625">
        <w:t>A</w:t>
      </w:r>
      <w:r w:rsidR="004E5B93">
        <w:t>ging to receive the C</w:t>
      </w:r>
      <w:r w:rsidR="00482625">
        <w:t>OVID</w:t>
      </w:r>
      <w:r w:rsidR="004E5B93">
        <w:t xml:space="preserve"> vaccine at their home through EMS. </w:t>
      </w:r>
      <w:r w:rsidR="00C052D0">
        <w:t xml:space="preserve"> </w:t>
      </w:r>
      <w:r w:rsidR="004E5B93">
        <w:t xml:space="preserve">The program </w:t>
      </w:r>
      <w:r w:rsidR="00482625">
        <w:t>has been</w:t>
      </w:r>
      <w:r w:rsidR="004E5B93">
        <w:t xml:space="preserve"> developed to make sure doses were not wasted at the end of that day. </w:t>
      </w:r>
      <w:r w:rsidR="00C052D0">
        <w:t xml:space="preserve"> </w:t>
      </w:r>
      <w:r w:rsidR="004E5B93">
        <w:t xml:space="preserve">We would like to have five to ten doses at a time just to give to EMS along with the information of the patient that needs to be vaccinated at home and let them take care of them at their leisure, and then for us to put it in CHIRP. </w:t>
      </w:r>
      <w:r w:rsidR="00AA6242">
        <w:t>The hospital is also currently using the Pfizer vaccine. Sarah Hunter is in charge of that. We have been talking about other ways we could use the Johnson &amp; Johnson vaccine. The nice things about J&amp;J vaccine storage requirements are very minimal compared the other vaccines since it just requires refrigeration, Also it</w:t>
      </w:r>
      <w:r w:rsidR="00482625">
        <w:t xml:space="preserve"> i</w:t>
      </w:r>
      <w:r w:rsidR="00AA6242">
        <w:t xml:space="preserve">s just a one does vaccine. The hospital is looking to use it for in-patients before </w:t>
      </w:r>
      <w:r w:rsidR="0062203F">
        <w:t>they are</w:t>
      </w:r>
      <w:r w:rsidR="00AA6242">
        <w:t xml:space="preserve"> discharged. They are especially looking at it for patients who are going rehab or nursing homes</w:t>
      </w:r>
      <w:r w:rsidR="00482625">
        <w:t>,</w:t>
      </w:r>
      <w:r w:rsidR="00AA6242">
        <w:t xml:space="preserve"> because th</w:t>
      </w:r>
      <w:r w:rsidR="00482625">
        <w:t>ere is</w:t>
      </w:r>
      <w:r w:rsidR="00AA6242">
        <w:t xml:space="preserve"> a gap. </w:t>
      </w:r>
      <w:r w:rsidR="0062203F">
        <w:t>Walgreens and CVS</w:t>
      </w:r>
      <w:r w:rsidR="0062203F" w:rsidRPr="0062203F">
        <w:t xml:space="preserve"> </w:t>
      </w:r>
      <w:r w:rsidR="0062203F">
        <w:t>vaccinated the nursing homes</w:t>
      </w:r>
      <w:r w:rsidR="00482625">
        <w:t>,</w:t>
      </w:r>
      <w:r w:rsidR="0062203F">
        <w:t xml:space="preserve"> </w:t>
      </w:r>
      <w:r w:rsidR="00482625">
        <w:t>b</w:t>
      </w:r>
      <w:r w:rsidR="0062203F">
        <w:t xml:space="preserve">ut </w:t>
      </w:r>
      <w:r w:rsidR="00482625">
        <w:t>new admissions coming in have not always been vaccinated. T</w:t>
      </w:r>
      <w:r w:rsidR="0062203F">
        <w:t xml:space="preserve">hey </w:t>
      </w:r>
      <w:r w:rsidR="00482625">
        <w:t xml:space="preserve">want to </w:t>
      </w:r>
      <w:r w:rsidR="0062203F">
        <w:t xml:space="preserve">maintain their level of vaccination at the nursing homes. Also oncology groups, newly diagnosed cancer patients waiting for treatment plans to give them their Johnson &amp; Johnson right away before they start chemo. We also anticipate </w:t>
      </w:r>
      <w:r w:rsidR="009A0747">
        <w:t xml:space="preserve">more vaccine being able to distribute we also plan to move to our current </w:t>
      </w:r>
      <w:r w:rsidR="00F822F1">
        <w:t>site, which</w:t>
      </w:r>
      <w:r w:rsidR="009A0747">
        <w:t xml:space="preserve"> is the community room in the north government complex next to our </w:t>
      </w:r>
      <w:r w:rsidR="00482625">
        <w:t>P</w:t>
      </w:r>
      <w:r w:rsidR="009A0747">
        <w:t xml:space="preserve">ortage office. </w:t>
      </w:r>
      <w:r w:rsidR="005A433E">
        <w:t xml:space="preserve">We are looking into the community room at the Bonner Senior center as a possible vaccination site. It looks like it is going to be a good location to do that; good traffic flow, good set up, enough space </w:t>
      </w:r>
      <w:r w:rsidR="00AF370A">
        <w:t>etc.</w:t>
      </w:r>
      <w:r w:rsidR="005A433E">
        <w:t xml:space="preserve"> Probably by July </w:t>
      </w:r>
      <w:r w:rsidR="001E1505">
        <w:t>1</w:t>
      </w:r>
      <w:r w:rsidR="005A433E">
        <w:t xml:space="preserve"> w</w:t>
      </w:r>
      <w:r w:rsidR="00243C2A">
        <w:t>e</w:t>
      </w:r>
      <w:r w:rsidR="005A433E">
        <w:t xml:space="preserve"> should be done with these larger vaccination sites </w:t>
      </w:r>
      <w:r w:rsidR="00243C2A">
        <w:t>as</w:t>
      </w:r>
      <w:r w:rsidR="005A433E">
        <w:t xml:space="preserve"> enough doctors’ </w:t>
      </w:r>
      <w:r w:rsidR="001E1505">
        <w:t>offices, pharmacies will be vaccinating,</w:t>
      </w:r>
      <w:r w:rsidR="00243C2A">
        <w:t xml:space="preserve"> </w:t>
      </w:r>
      <w:r w:rsidR="005A433E">
        <w:t xml:space="preserve">and everybody who wants a vaccine can get </w:t>
      </w:r>
      <w:r w:rsidR="001E1505">
        <w:t>one</w:t>
      </w:r>
      <w:r w:rsidR="005A433E">
        <w:t xml:space="preserve">. </w:t>
      </w:r>
      <w:r w:rsidR="00AF370A">
        <w:t>In addition,</w:t>
      </w:r>
      <w:r w:rsidR="005A433E">
        <w:t xml:space="preserve"> we can just give the vaccine during our regular clinic times. All employees of the health department have contributed </w:t>
      </w:r>
      <w:r w:rsidR="004511BE">
        <w:t xml:space="preserve">to the effort. </w:t>
      </w:r>
      <w:r w:rsidR="00243C2A">
        <w:t>Four hundred</w:t>
      </w:r>
      <w:r w:rsidR="004511BE">
        <w:t xml:space="preserve"> people were vaccinated on Tuesday </w:t>
      </w:r>
      <w:r w:rsidR="00243C2A">
        <w:t>regardless of</w:t>
      </w:r>
      <w:r w:rsidR="004511BE">
        <w:t xml:space="preserve"> the </w:t>
      </w:r>
      <w:r w:rsidR="00AF370A">
        <w:t>snowstorm</w:t>
      </w:r>
      <w:r w:rsidR="004511BE">
        <w:t xml:space="preserve">. Laura Blaney volunteered was so impressed and proud of our health department. What type of pressures can be put on people to get the </w:t>
      </w:r>
      <w:r w:rsidR="00AF370A">
        <w:t>vaccine?</w:t>
      </w:r>
      <w:r w:rsidR="004511BE">
        <w:t xml:space="preserve"> An employer can require an employee to take the vaccines</w:t>
      </w:r>
      <w:r w:rsidR="00243C2A">
        <w:t>.</w:t>
      </w:r>
      <w:r w:rsidR="004511BE">
        <w:t xml:space="preserve"> </w:t>
      </w:r>
      <w:r w:rsidR="00243C2A">
        <w:t>I</w:t>
      </w:r>
      <w:r w:rsidR="004511BE">
        <w:t xml:space="preserve">f the employee </w:t>
      </w:r>
      <w:r w:rsidR="001E1505">
        <w:t>refuses,</w:t>
      </w:r>
      <w:r w:rsidR="004511BE">
        <w:t xml:space="preserve"> they cannot </w:t>
      </w:r>
      <w:r w:rsidR="00AF370A">
        <w:t>successfully</w:t>
      </w:r>
      <w:r w:rsidR="004511BE">
        <w:t xml:space="preserve"> sue the employer </w:t>
      </w:r>
      <w:r w:rsidR="0083691B">
        <w:t>for discrimination</w:t>
      </w:r>
      <w:r w:rsidR="004511BE">
        <w:t xml:space="preserve">, other than health, </w:t>
      </w:r>
      <w:r w:rsidR="0083691B">
        <w:t>religion</w:t>
      </w:r>
      <w:r w:rsidR="004511BE">
        <w:t xml:space="preserve"> </w:t>
      </w:r>
      <w:r w:rsidR="00243C2A">
        <w:t>etc.,</w:t>
      </w:r>
      <w:r w:rsidR="004511BE">
        <w:t xml:space="preserve"> </w:t>
      </w:r>
      <w:r w:rsidR="001E1505">
        <w:t>but</w:t>
      </w:r>
      <w:r w:rsidR="004511BE">
        <w:t xml:space="preserve"> generally speaking </w:t>
      </w:r>
      <w:r w:rsidR="0083691B">
        <w:t>that is</w:t>
      </w:r>
      <w:r w:rsidR="004511BE">
        <w:t xml:space="preserve"> the law at this point. What </w:t>
      </w:r>
      <w:r w:rsidR="005E7D21">
        <w:t>kind of</w:t>
      </w:r>
      <w:r w:rsidR="0083691B">
        <w:t xml:space="preserve"> psychological</w:t>
      </w:r>
      <w:r w:rsidR="004511BE">
        <w:t xml:space="preserve"> pressure we can put on people to get the shot. </w:t>
      </w:r>
      <w:r w:rsidR="0083691B">
        <w:t>We are</w:t>
      </w:r>
      <w:r w:rsidR="004511BE">
        <w:t xml:space="preserve"> doing some of that already with big name people stepping </w:t>
      </w:r>
      <w:r w:rsidR="0083691B">
        <w:t>up</w:t>
      </w:r>
      <w:r w:rsidR="004511BE">
        <w:t xml:space="preserve"> and getting shots. Seems very culture </w:t>
      </w:r>
      <w:r w:rsidR="005E7D21">
        <w:t>sensitive</w:t>
      </w:r>
      <w:r w:rsidR="004511BE">
        <w:t xml:space="preserve"> different ethnic communities resisting. </w:t>
      </w:r>
      <w:r w:rsidR="001E1505">
        <w:t>Seventy-five percent</w:t>
      </w:r>
      <w:bookmarkStart w:id="0" w:name="_GoBack"/>
      <w:bookmarkEnd w:id="0"/>
      <w:r w:rsidR="004511BE">
        <w:t xml:space="preserve"> of staff LJC </w:t>
      </w:r>
      <w:r w:rsidR="0083691B">
        <w:t>being</w:t>
      </w:r>
      <w:r w:rsidR="004511BE">
        <w:t xml:space="preserve"> vaccinated. </w:t>
      </w:r>
      <w:r w:rsidR="00AF370A">
        <w:t xml:space="preserve">We have such a high demand among the eligible groups. When we open to </w:t>
      </w:r>
      <w:r w:rsidR="0083691B">
        <w:t>everyone,</w:t>
      </w:r>
      <w:r w:rsidR="00AF370A">
        <w:t xml:space="preserve"> we suspect it will be a harder sell to people under 40. We need to make it more </w:t>
      </w:r>
      <w:r w:rsidR="0083691B">
        <w:t>convenient</w:t>
      </w:r>
      <w:r w:rsidR="00AF370A">
        <w:t xml:space="preserve"> for them. As time will </w:t>
      </w:r>
      <w:r w:rsidR="0083691B">
        <w:t>pass,</w:t>
      </w:r>
      <w:r w:rsidR="00AF370A">
        <w:t xml:space="preserve"> they will see that the vaccine is safe. CDC will give additional guidelines for people who have already been vaccinated.  Texas removing state mandate on masks. Our </w:t>
      </w:r>
      <w:r w:rsidR="0083691B">
        <w:t>governor</w:t>
      </w:r>
      <w:r w:rsidR="00AF370A">
        <w:t xml:space="preserve"> just renewed </w:t>
      </w:r>
      <w:r w:rsidR="0083691B">
        <w:t>executive</w:t>
      </w:r>
      <w:r w:rsidR="00AF370A">
        <w:t xml:space="preserve"> </w:t>
      </w:r>
      <w:r w:rsidR="0083691B">
        <w:t>order, which</w:t>
      </w:r>
      <w:r w:rsidR="00AF370A">
        <w:t xml:space="preserve"> includes the mask mandate. Private businesses can still require a mask. Flu this season is way down. </w:t>
      </w:r>
    </w:p>
    <w:p w:rsidR="00AF370A" w:rsidRDefault="00AF370A" w:rsidP="00B1286A">
      <w:pPr>
        <w:pStyle w:val="NoSpacing"/>
        <w:tabs>
          <w:tab w:val="left" w:pos="4010"/>
        </w:tabs>
      </w:pPr>
    </w:p>
    <w:p w:rsidR="005E7D21" w:rsidRPr="00F70051" w:rsidRDefault="0083691B" w:rsidP="00B1286A">
      <w:pPr>
        <w:pStyle w:val="NoSpacing"/>
        <w:tabs>
          <w:tab w:val="left" w:pos="4010"/>
        </w:tabs>
      </w:pPr>
      <w:r>
        <w:t xml:space="preserve">Dave Hollenbeck </w:t>
      </w:r>
      <w:r w:rsidR="00243C2A">
        <w:t xml:space="preserve">updated us on </w:t>
      </w:r>
      <w:r>
        <w:t>the state legislator</w:t>
      </w:r>
      <w:r w:rsidR="00AF370A">
        <w:t xml:space="preserve"> pulling back </w:t>
      </w:r>
      <w:r>
        <w:t>roles, responsibilities,</w:t>
      </w:r>
      <w:r w:rsidR="00AF370A">
        <w:t xml:space="preserve"> </w:t>
      </w:r>
      <w:r w:rsidR="005E7D21">
        <w:t xml:space="preserve">and </w:t>
      </w:r>
      <w:r>
        <w:t>authorities</w:t>
      </w:r>
      <w:r w:rsidR="005E7D21">
        <w:t xml:space="preserve"> and taking th</w:t>
      </w:r>
      <w:r>
        <w:t>em away local units of government</w:t>
      </w:r>
      <w:r w:rsidR="005E7D21">
        <w:t xml:space="preserve"> and </w:t>
      </w:r>
      <w:r w:rsidR="00243C2A">
        <w:t>putting</w:t>
      </w:r>
      <w:r w:rsidR="005E7D21">
        <w:t xml:space="preserve"> them back into the hands of the</w:t>
      </w:r>
      <w:r>
        <w:t xml:space="preserve"> legislator</w:t>
      </w:r>
      <w:r w:rsidR="005E7D21">
        <w:t xml:space="preserve">. Friday was important because we were half way </w:t>
      </w:r>
      <w:r>
        <w:t>through</w:t>
      </w:r>
      <w:r w:rsidR="005E7D21">
        <w:t xml:space="preserve"> the season. Many bills </w:t>
      </w:r>
      <w:r>
        <w:t>did not</w:t>
      </w:r>
      <w:r w:rsidR="005E7D21">
        <w:t xml:space="preserve"> make it to the other side. </w:t>
      </w:r>
      <w:r>
        <w:t>Amendments</w:t>
      </w:r>
      <w:r w:rsidR="005E7D21">
        <w:t xml:space="preserve"> can still be done</w:t>
      </w:r>
      <w:r w:rsidR="00243C2A">
        <w:t xml:space="preserve"> though</w:t>
      </w:r>
      <w:r w:rsidR="005E7D21">
        <w:t xml:space="preserve">. </w:t>
      </w:r>
      <w:r>
        <w:t>Two bills</w:t>
      </w:r>
      <w:r w:rsidR="005E7D21">
        <w:t xml:space="preserve"> are significate to us. The first Bill that </w:t>
      </w:r>
      <w:r>
        <w:t>fortunate</w:t>
      </w:r>
      <w:r w:rsidR="00243C2A">
        <w:t>ly</w:t>
      </w:r>
      <w:r w:rsidR="005E7D21">
        <w:t xml:space="preserve"> </w:t>
      </w:r>
      <w:r>
        <w:t>did not</w:t>
      </w:r>
      <w:r w:rsidR="005E7D21">
        <w:t xml:space="preserve"> make it is a bill that would mak</w:t>
      </w:r>
      <w:r w:rsidR="00243C2A">
        <w:t xml:space="preserve">e the county health officer an </w:t>
      </w:r>
      <w:r w:rsidR="005E7D21">
        <w:t xml:space="preserve">employee of the </w:t>
      </w:r>
      <w:r w:rsidR="00243C2A">
        <w:t>C</w:t>
      </w:r>
      <w:r>
        <w:t>ounty</w:t>
      </w:r>
      <w:r w:rsidR="005E7D21">
        <w:t xml:space="preserve"> </w:t>
      </w:r>
      <w:r w:rsidR="00243C2A">
        <w:t>C</w:t>
      </w:r>
      <w:r w:rsidR="005E7D21">
        <w:t>ommissioner</w:t>
      </w:r>
      <w:r w:rsidR="00243C2A">
        <w:t>s</w:t>
      </w:r>
      <w:r w:rsidR="005E7D21">
        <w:t xml:space="preserve">. It </w:t>
      </w:r>
      <w:r w:rsidR="00243C2A">
        <w:t>would have</w:t>
      </w:r>
      <w:r>
        <w:t xml:space="preserve"> </w:t>
      </w:r>
      <w:r w:rsidR="00243C2A">
        <w:t xml:space="preserve">taken </w:t>
      </w:r>
      <w:r>
        <w:t>virtually</w:t>
      </w:r>
      <w:r w:rsidR="005E7D21">
        <w:t xml:space="preserve"> all of </w:t>
      </w:r>
      <w:r>
        <w:t>y</w:t>
      </w:r>
      <w:r w:rsidR="005E7D21">
        <w:t xml:space="preserve">our </w:t>
      </w:r>
      <w:r>
        <w:t xml:space="preserve">authority, </w:t>
      </w:r>
      <w:r w:rsidR="00243C2A">
        <w:t xml:space="preserve">and </w:t>
      </w:r>
      <w:r>
        <w:t>would ma</w:t>
      </w:r>
      <w:r w:rsidR="00243C2A">
        <w:t>k</w:t>
      </w:r>
      <w:r>
        <w:t xml:space="preserve">e you an advisory board to the </w:t>
      </w:r>
      <w:r w:rsidR="00243C2A">
        <w:t>B</w:t>
      </w:r>
      <w:r>
        <w:t xml:space="preserve">oard of </w:t>
      </w:r>
      <w:r w:rsidR="00243C2A">
        <w:t>C</w:t>
      </w:r>
      <w:r>
        <w:t xml:space="preserve">ounty </w:t>
      </w:r>
      <w:r w:rsidR="00243C2A">
        <w:t>C</w:t>
      </w:r>
      <w:r>
        <w:t>ommissioner</w:t>
      </w:r>
      <w:r w:rsidR="00243C2A">
        <w:t>s,</w:t>
      </w:r>
      <w:r>
        <w:t xml:space="preserve"> </w:t>
      </w:r>
      <w:r w:rsidR="00243C2A">
        <w:t>which</w:t>
      </w:r>
      <w:r w:rsidR="005E7D21">
        <w:t xml:space="preserve"> would</w:t>
      </w:r>
      <w:r>
        <w:t xml:space="preserve"> have them</w:t>
      </w:r>
      <w:r w:rsidR="005E7D21">
        <w:t xml:space="preserve"> run public hea</w:t>
      </w:r>
      <w:r>
        <w:t>lth in the county. Two bills that did get across and are still pending, that we still have some concern about. House bill 11-23 comprehensive bill that responses to the legislators perception that t</w:t>
      </w:r>
      <w:r w:rsidR="00796378">
        <w:t>he governor has too much power</w:t>
      </w:r>
      <w:r w:rsidR="00243C2A">
        <w:t>.</w:t>
      </w:r>
      <w:r w:rsidR="00796378">
        <w:t xml:space="preserve"> </w:t>
      </w:r>
      <w:r w:rsidR="00243C2A">
        <w:t>I</w:t>
      </w:r>
      <w:r w:rsidR="00796378">
        <w:t xml:space="preserve">n emergency </w:t>
      </w:r>
      <w:r w:rsidR="001E1505">
        <w:t xml:space="preserve">situations </w:t>
      </w:r>
      <w:r w:rsidR="00796378">
        <w:t xml:space="preserve">he should be consulting with members in the general assembly when making decisions. If it effects up locally because we get a lot of our power and authority from those executive orders. The governor as delegated to us the responsibility to deal with these issues. Senate bill 5 </w:t>
      </w:r>
      <w:r w:rsidR="001E1505">
        <w:t>– right to appeal to Commissioners with a 14-day stay order.</w:t>
      </w:r>
      <w:r w:rsidR="00796378">
        <w:t xml:space="preserve"> </w:t>
      </w:r>
      <w:r w:rsidR="001E1505">
        <w:t>W</w:t>
      </w:r>
      <w:r w:rsidR="00796378">
        <w:t xml:space="preserve">e would not be able to do anything, many not in a favor. </w:t>
      </w:r>
    </w:p>
    <w:p w:rsidR="00BD601E" w:rsidRDefault="00BD601E" w:rsidP="00276418">
      <w:pPr>
        <w:pStyle w:val="NoSpacing"/>
        <w:tabs>
          <w:tab w:val="left" w:pos="4010"/>
        </w:tabs>
      </w:pPr>
    </w:p>
    <w:p w:rsidR="00796378" w:rsidRDefault="00177EEA" w:rsidP="00276418">
      <w:pPr>
        <w:pStyle w:val="NoSpacing"/>
        <w:tabs>
          <w:tab w:val="left" w:pos="4010"/>
        </w:tabs>
      </w:pPr>
      <w:r>
        <w:t xml:space="preserve">Motion on the floor by Donna Werner to accept claims and receipts of the previous month. Seconded by Suzanne Phelps. All in favor. Motion carries. </w:t>
      </w:r>
    </w:p>
    <w:p w:rsidR="00177EEA" w:rsidRDefault="00177EEA" w:rsidP="00276418">
      <w:pPr>
        <w:pStyle w:val="NoSpacing"/>
        <w:tabs>
          <w:tab w:val="left" w:pos="4010"/>
        </w:tabs>
      </w:pPr>
    </w:p>
    <w:p w:rsidR="00D66DCA" w:rsidRDefault="00177EEA" w:rsidP="00276418">
      <w:pPr>
        <w:pStyle w:val="NoSpacing"/>
        <w:tabs>
          <w:tab w:val="left" w:pos="4010"/>
        </w:tabs>
      </w:pPr>
      <w:r>
        <w:t xml:space="preserve">Letty: health department is very strapped. Kris and Sheila trying to make a budget to pay for the staff at these sites. Wanting to pay five nurses and then plugging in volunteers and our own staff. One hundred twenty thousand came from ISDH does not go very far. Having to go to HR to receive more money. </w:t>
      </w:r>
      <w:r w:rsidR="002061AD">
        <w:t xml:space="preserve">Most staff at the sites are not even able to get a lunch break. Ten vaccinators would make it be able to run more smoothly. </w:t>
      </w:r>
    </w:p>
    <w:p w:rsidR="00D66DCA" w:rsidRDefault="00D66DCA" w:rsidP="00276418">
      <w:pPr>
        <w:pStyle w:val="NoSpacing"/>
        <w:tabs>
          <w:tab w:val="left" w:pos="4010"/>
        </w:tabs>
      </w:pPr>
    </w:p>
    <w:p w:rsidR="000B59DA" w:rsidRPr="00660C71" w:rsidRDefault="00C341B0" w:rsidP="001E1505">
      <w:pPr>
        <w:pStyle w:val="NoSpacing"/>
        <w:tabs>
          <w:tab w:val="left" w:pos="4010"/>
        </w:tabs>
      </w:pPr>
      <w:r>
        <w:t>A</w:t>
      </w:r>
      <w:r w:rsidR="001146A5">
        <w:t xml:space="preserve"> m</w:t>
      </w:r>
      <w:r w:rsidR="001D0B86">
        <w:t xml:space="preserve">otion to adjourn made by </w:t>
      </w:r>
      <w:r w:rsidR="00796378">
        <w:t>Dr. Patrick Fleming</w:t>
      </w:r>
      <w:r w:rsidR="00DD223D">
        <w:t xml:space="preserve"> </w:t>
      </w:r>
      <w:r w:rsidR="001D0B86">
        <w:t>and seconded by</w:t>
      </w:r>
      <w:r w:rsidR="0042461F">
        <w:t xml:space="preserve"> </w:t>
      </w:r>
      <w:r w:rsidR="002061AD">
        <w:t xml:space="preserve">Dr. Derek Gasper. </w:t>
      </w:r>
      <w:r w:rsidR="001D0B86">
        <w:t>All</w:t>
      </w:r>
      <w:r w:rsidR="005F19BC">
        <w:t xml:space="preserve"> were in favor.  Motion carried.</w:t>
      </w:r>
    </w:p>
    <w:sectPr w:rsidR="000B59DA" w:rsidRPr="00660C71" w:rsidSect="001146A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ctiveWritingStyle w:appName="MSWord" w:lang="en-US" w:vendorID="64" w:dllVersion="131078" w:nlCheck="1" w:checkStyle="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C71"/>
    <w:rsid w:val="000241EF"/>
    <w:rsid w:val="00026023"/>
    <w:rsid w:val="00040B9C"/>
    <w:rsid w:val="000417F3"/>
    <w:rsid w:val="0004442B"/>
    <w:rsid w:val="00050AB3"/>
    <w:rsid w:val="000540EC"/>
    <w:rsid w:val="00060A85"/>
    <w:rsid w:val="00071C88"/>
    <w:rsid w:val="0007435A"/>
    <w:rsid w:val="00074BF8"/>
    <w:rsid w:val="00075B43"/>
    <w:rsid w:val="0008075D"/>
    <w:rsid w:val="00085DA2"/>
    <w:rsid w:val="000906ED"/>
    <w:rsid w:val="0009438D"/>
    <w:rsid w:val="000966F9"/>
    <w:rsid w:val="000A61E5"/>
    <w:rsid w:val="000A753E"/>
    <w:rsid w:val="000B59DA"/>
    <w:rsid w:val="000C72BD"/>
    <w:rsid w:val="000D0A0F"/>
    <w:rsid w:val="000E569F"/>
    <w:rsid w:val="000F09CD"/>
    <w:rsid w:val="000F5912"/>
    <w:rsid w:val="00102AD2"/>
    <w:rsid w:val="001057E5"/>
    <w:rsid w:val="00107914"/>
    <w:rsid w:val="001146A5"/>
    <w:rsid w:val="00115962"/>
    <w:rsid w:val="001255B8"/>
    <w:rsid w:val="001301C6"/>
    <w:rsid w:val="0014254E"/>
    <w:rsid w:val="00145F19"/>
    <w:rsid w:val="00153147"/>
    <w:rsid w:val="00177EEA"/>
    <w:rsid w:val="001A07DA"/>
    <w:rsid w:val="001B40C3"/>
    <w:rsid w:val="001B7077"/>
    <w:rsid w:val="001C318C"/>
    <w:rsid w:val="001D0B86"/>
    <w:rsid w:val="001E0160"/>
    <w:rsid w:val="001E1505"/>
    <w:rsid w:val="001F4B62"/>
    <w:rsid w:val="002061AD"/>
    <w:rsid w:val="00224CD5"/>
    <w:rsid w:val="002310EE"/>
    <w:rsid w:val="00243C2A"/>
    <w:rsid w:val="00255E00"/>
    <w:rsid w:val="00256710"/>
    <w:rsid w:val="00271840"/>
    <w:rsid w:val="00276418"/>
    <w:rsid w:val="002835A5"/>
    <w:rsid w:val="00293AEC"/>
    <w:rsid w:val="00295345"/>
    <w:rsid w:val="002A4C45"/>
    <w:rsid w:val="002B46AE"/>
    <w:rsid w:val="002B50B5"/>
    <w:rsid w:val="002D509E"/>
    <w:rsid w:val="002E36BB"/>
    <w:rsid w:val="002E5FC4"/>
    <w:rsid w:val="002F06C8"/>
    <w:rsid w:val="002F3B0A"/>
    <w:rsid w:val="00307041"/>
    <w:rsid w:val="0031675C"/>
    <w:rsid w:val="00320128"/>
    <w:rsid w:val="00337823"/>
    <w:rsid w:val="00337A07"/>
    <w:rsid w:val="003561D7"/>
    <w:rsid w:val="0036104F"/>
    <w:rsid w:val="003833BA"/>
    <w:rsid w:val="003950FA"/>
    <w:rsid w:val="003A1ED8"/>
    <w:rsid w:val="003B52F4"/>
    <w:rsid w:val="003E0A01"/>
    <w:rsid w:val="003E3039"/>
    <w:rsid w:val="003E5092"/>
    <w:rsid w:val="003F1AC9"/>
    <w:rsid w:val="003F3BD2"/>
    <w:rsid w:val="00407103"/>
    <w:rsid w:val="00413A4A"/>
    <w:rsid w:val="0041507E"/>
    <w:rsid w:val="0042461F"/>
    <w:rsid w:val="0044325F"/>
    <w:rsid w:val="00446B01"/>
    <w:rsid w:val="004511BE"/>
    <w:rsid w:val="0045686D"/>
    <w:rsid w:val="00467167"/>
    <w:rsid w:val="00482625"/>
    <w:rsid w:val="00487930"/>
    <w:rsid w:val="004A4F96"/>
    <w:rsid w:val="004A734A"/>
    <w:rsid w:val="004B070B"/>
    <w:rsid w:val="004C078D"/>
    <w:rsid w:val="004C1527"/>
    <w:rsid w:val="004C456F"/>
    <w:rsid w:val="004C5BF1"/>
    <w:rsid w:val="004D6250"/>
    <w:rsid w:val="004E5B93"/>
    <w:rsid w:val="005063E3"/>
    <w:rsid w:val="00554300"/>
    <w:rsid w:val="005547E3"/>
    <w:rsid w:val="00556F73"/>
    <w:rsid w:val="00586D8A"/>
    <w:rsid w:val="005A2EA5"/>
    <w:rsid w:val="005A32D7"/>
    <w:rsid w:val="005A433E"/>
    <w:rsid w:val="005B2BA1"/>
    <w:rsid w:val="005B709B"/>
    <w:rsid w:val="005C14CC"/>
    <w:rsid w:val="005C6EAD"/>
    <w:rsid w:val="005E7D21"/>
    <w:rsid w:val="005F19BC"/>
    <w:rsid w:val="005F4F97"/>
    <w:rsid w:val="005F67AB"/>
    <w:rsid w:val="0060229E"/>
    <w:rsid w:val="00615A46"/>
    <w:rsid w:val="0062203F"/>
    <w:rsid w:val="00633AFF"/>
    <w:rsid w:val="00640970"/>
    <w:rsid w:val="006427CA"/>
    <w:rsid w:val="00650FD2"/>
    <w:rsid w:val="00652CAA"/>
    <w:rsid w:val="00660C71"/>
    <w:rsid w:val="00670B09"/>
    <w:rsid w:val="00681BA1"/>
    <w:rsid w:val="00695B25"/>
    <w:rsid w:val="00696D93"/>
    <w:rsid w:val="00696E57"/>
    <w:rsid w:val="006A7C76"/>
    <w:rsid w:val="006B1746"/>
    <w:rsid w:val="006B7892"/>
    <w:rsid w:val="00702DC2"/>
    <w:rsid w:val="00702E62"/>
    <w:rsid w:val="00711DEC"/>
    <w:rsid w:val="00736B68"/>
    <w:rsid w:val="00746493"/>
    <w:rsid w:val="00752ACB"/>
    <w:rsid w:val="0075464A"/>
    <w:rsid w:val="007740A4"/>
    <w:rsid w:val="00781F7A"/>
    <w:rsid w:val="00796378"/>
    <w:rsid w:val="007A3DB7"/>
    <w:rsid w:val="007A6199"/>
    <w:rsid w:val="007C1A02"/>
    <w:rsid w:val="007C1D91"/>
    <w:rsid w:val="007C7B15"/>
    <w:rsid w:val="007F4D44"/>
    <w:rsid w:val="007F5851"/>
    <w:rsid w:val="008008B1"/>
    <w:rsid w:val="008053E9"/>
    <w:rsid w:val="008207CB"/>
    <w:rsid w:val="008210C7"/>
    <w:rsid w:val="008238BA"/>
    <w:rsid w:val="008245E0"/>
    <w:rsid w:val="00824617"/>
    <w:rsid w:val="00832C72"/>
    <w:rsid w:val="00834ADD"/>
    <w:rsid w:val="0083691B"/>
    <w:rsid w:val="00837DF4"/>
    <w:rsid w:val="00837F19"/>
    <w:rsid w:val="0084189E"/>
    <w:rsid w:val="00846D50"/>
    <w:rsid w:val="00867080"/>
    <w:rsid w:val="008831F4"/>
    <w:rsid w:val="008847F2"/>
    <w:rsid w:val="00885F21"/>
    <w:rsid w:val="00887A9A"/>
    <w:rsid w:val="00893EF1"/>
    <w:rsid w:val="00897D92"/>
    <w:rsid w:val="008A3CCF"/>
    <w:rsid w:val="008B2BD7"/>
    <w:rsid w:val="008D44FE"/>
    <w:rsid w:val="008E1DB7"/>
    <w:rsid w:val="008E2281"/>
    <w:rsid w:val="008E49B9"/>
    <w:rsid w:val="008F2558"/>
    <w:rsid w:val="00902B0B"/>
    <w:rsid w:val="00903AA3"/>
    <w:rsid w:val="009120A8"/>
    <w:rsid w:val="009157F8"/>
    <w:rsid w:val="00923712"/>
    <w:rsid w:val="009246DB"/>
    <w:rsid w:val="00927470"/>
    <w:rsid w:val="0093024E"/>
    <w:rsid w:val="00930EC9"/>
    <w:rsid w:val="00941676"/>
    <w:rsid w:val="00952F49"/>
    <w:rsid w:val="00976D0F"/>
    <w:rsid w:val="00981995"/>
    <w:rsid w:val="00993149"/>
    <w:rsid w:val="009A0747"/>
    <w:rsid w:val="009A7C87"/>
    <w:rsid w:val="009C4AF5"/>
    <w:rsid w:val="009F42DF"/>
    <w:rsid w:val="00A047C4"/>
    <w:rsid w:val="00A13EB3"/>
    <w:rsid w:val="00A354F2"/>
    <w:rsid w:val="00A37692"/>
    <w:rsid w:val="00A52C55"/>
    <w:rsid w:val="00A53FA3"/>
    <w:rsid w:val="00A658EC"/>
    <w:rsid w:val="00A66524"/>
    <w:rsid w:val="00A70CB4"/>
    <w:rsid w:val="00A94BF5"/>
    <w:rsid w:val="00AA5206"/>
    <w:rsid w:val="00AA6242"/>
    <w:rsid w:val="00AB7095"/>
    <w:rsid w:val="00AC1B49"/>
    <w:rsid w:val="00AC3B90"/>
    <w:rsid w:val="00AC6900"/>
    <w:rsid w:val="00AC7F5D"/>
    <w:rsid w:val="00AD7DBD"/>
    <w:rsid w:val="00AE1CFC"/>
    <w:rsid w:val="00AF370A"/>
    <w:rsid w:val="00B1286A"/>
    <w:rsid w:val="00B40085"/>
    <w:rsid w:val="00B43CBC"/>
    <w:rsid w:val="00B45C4C"/>
    <w:rsid w:val="00B4745E"/>
    <w:rsid w:val="00B64B7D"/>
    <w:rsid w:val="00B6529C"/>
    <w:rsid w:val="00B70AD9"/>
    <w:rsid w:val="00B76A9B"/>
    <w:rsid w:val="00B82B1B"/>
    <w:rsid w:val="00B9019E"/>
    <w:rsid w:val="00B946EE"/>
    <w:rsid w:val="00BA00A7"/>
    <w:rsid w:val="00BA710F"/>
    <w:rsid w:val="00BD601E"/>
    <w:rsid w:val="00BD6264"/>
    <w:rsid w:val="00BE2384"/>
    <w:rsid w:val="00BE7270"/>
    <w:rsid w:val="00BF5AE3"/>
    <w:rsid w:val="00C052D0"/>
    <w:rsid w:val="00C11BD5"/>
    <w:rsid w:val="00C341B0"/>
    <w:rsid w:val="00C37106"/>
    <w:rsid w:val="00C41229"/>
    <w:rsid w:val="00C44558"/>
    <w:rsid w:val="00C64D5F"/>
    <w:rsid w:val="00C65356"/>
    <w:rsid w:val="00C805B2"/>
    <w:rsid w:val="00C843D3"/>
    <w:rsid w:val="00C91FE9"/>
    <w:rsid w:val="00C948E2"/>
    <w:rsid w:val="00C94F44"/>
    <w:rsid w:val="00CA5766"/>
    <w:rsid w:val="00CC7C12"/>
    <w:rsid w:val="00CE45E8"/>
    <w:rsid w:val="00CE59D1"/>
    <w:rsid w:val="00CF11D4"/>
    <w:rsid w:val="00CF5EC3"/>
    <w:rsid w:val="00D1315F"/>
    <w:rsid w:val="00D2028D"/>
    <w:rsid w:val="00D23E14"/>
    <w:rsid w:val="00D23F30"/>
    <w:rsid w:val="00D43DFF"/>
    <w:rsid w:val="00D6003A"/>
    <w:rsid w:val="00D66DCA"/>
    <w:rsid w:val="00D700FF"/>
    <w:rsid w:val="00D7245E"/>
    <w:rsid w:val="00D85493"/>
    <w:rsid w:val="00D91EB7"/>
    <w:rsid w:val="00D92F9B"/>
    <w:rsid w:val="00D94275"/>
    <w:rsid w:val="00DD223D"/>
    <w:rsid w:val="00DE6F6C"/>
    <w:rsid w:val="00DE7A64"/>
    <w:rsid w:val="00DF6772"/>
    <w:rsid w:val="00E06EAC"/>
    <w:rsid w:val="00E22587"/>
    <w:rsid w:val="00E374FD"/>
    <w:rsid w:val="00E51378"/>
    <w:rsid w:val="00E53BC0"/>
    <w:rsid w:val="00E72554"/>
    <w:rsid w:val="00E73D95"/>
    <w:rsid w:val="00E818E4"/>
    <w:rsid w:val="00E92AE8"/>
    <w:rsid w:val="00EC50CA"/>
    <w:rsid w:val="00ED413F"/>
    <w:rsid w:val="00EF0FFB"/>
    <w:rsid w:val="00F21DE8"/>
    <w:rsid w:val="00F23A16"/>
    <w:rsid w:val="00F2710D"/>
    <w:rsid w:val="00F32AA0"/>
    <w:rsid w:val="00F32E74"/>
    <w:rsid w:val="00F46039"/>
    <w:rsid w:val="00F46E23"/>
    <w:rsid w:val="00F62BF5"/>
    <w:rsid w:val="00F70051"/>
    <w:rsid w:val="00F71D90"/>
    <w:rsid w:val="00F7489F"/>
    <w:rsid w:val="00F757A0"/>
    <w:rsid w:val="00F822F1"/>
    <w:rsid w:val="00F92CCE"/>
    <w:rsid w:val="00FA1898"/>
    <w:rsid w:val="00FE16F4"/>
    <w:rsid w:val="00FF10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A5355"/>
  <w15:docId w15:val="{8B0C82B1-0125-41D3-8C1C-099D90C70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0C71"/>
    <w:pPr>
      <w:spacing w:after="0" w:line="240" w:lineRule="auto"/>
    </w:pPr>
  </w:style>
  <w:style w:type="paragraph" w:styleId="BalloonText">
    <w:name w:val="Balloon Text"/>
    <w:basedOn w:val="Normal"/>
    <w:link w:val="BalloonTextChar"/>
    <w:uiPriority w:val="99"/>
    <w:semiHidden/>
    <w:unhideWhenUsed/>
    <w:rsid w:val="00834A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4ADD"/>
    <w:rPr>
      <w:rFonts w:ascii="Segoe UI" w:hAnsi="Segoe UI" w:cs="Segoe UI"/>
      <w:sz w:val="18"/>
      <w:szCs w:val="18"/>
    </w:rPr>
  </w:style>
  <w:style w:type="paragraph" w:customStyle="1" w:styleId="CalendarText">
    <w:name w:val="CalendarText"/>
    <w:basedOn w:val="Normal"/>
    <w:rsid w:val="004C456F"/>
    <w:pPr>
      <w:spacing w:after="0" w:line="240" w:lineRule="auto"/>
    </w:pPr>
    <w:rPr>
      <w:rFonts w:ascii="Arial" w:eastAsia="Times New Roman" w:hAnsi="Arial" w:cs="Arial"/>
      <w:color w:val="000000"/>
      <w:sz w:val="20"/>
      <w:szCs w:val="24"/>
    </w:rPr>
  </w:style>
  <w:style w:type="character" w:customStyle="1" w:styleId="WinCalendarBLANKCELLSTYLE0">
    <w:name w:val="WinCalendar_BLANKCELL_STYLE0"/>
    <w:basedOn w:val="DefaultParagraphFont"/>
    <w:rsid w:val="004C456F"/>
    <w:rPr>
      <w:rFonts w:ascii="Arial Narrow" w:hAnsi="Arial Narrow" w:hint="default"/>
      <w:b w:val="0"/>
      <w:bCs w:val="0"/>
      <w:color w:val="00000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6587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97AB0-AAD8-44FE-AFCA-12A66BA28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532</TotalTime>
  <Pages>2</Pages>
  <Words>1443</Words>
  <Characters>8231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Porter County</Company>
  <LinksUpToDate>false</LinksUpToDate>
  <CharactersWithSpaces>9655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 Contrino</dc:creator>
  <cp:lastModifiedBy>Kris Contrino</cp:lastModifiedBy>
  <cp:revision>7</cp:revision>
  <cp:lastPrinted>2020-07-31T14:30:00Z</cp:lastPrinted>
  <dcterms:created xsi:type="dcterms:W3CDTF">2021-03-30T19:08:00Z</dcterms:created>
  <dcterms:modified xsi:type="dcterms:W3CDTF">2021-04-05T16:55:00Z</dcterms:modified>
</cp:coreProperties>
</file>