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B5" w:rsidRDefault="00CE06C4">
      <w:pPr>
        <w:rPr>
          <w:rFonts w:ascii="Times New Roman" w:eastAsia="Times New Roman" w:hAnsi="Times New Roman" w:cs="Times New Roman"/>
          <w:b/>
          <w:sz w:val="24"/>
          <w:szCs w:val="24"/>
          <w:u w:val="single"/>
        </w:rPr>
      </w:pPr>
      <w:bookmarkStart w:id="0" w:name="_heading=h.gjdgxs" w:colFirst="0" w:colLast="0"/>
      <w:bookmarkStart w:id="1" w:name="_GoBack"/>
      <w:bookmarkEnd w:id="0"/>
      <w:bookmarkEnd w:id="1"/>
      <w:r>
        <w:rPr>
          <w:rFonts w:ascii="Times New Roman" w:eastAsia="Times New Roman" w:hAnsi="Times New Roman" w:cs="Times New Roman"/>
          <w:b/>
          <w:sz w:val="24"/>
          <w:szCs w:val="24"/>
          <w:u w:val="single"/>
        </w:rPr>
        <w:t>A Short Reference Document for HBV’s- 2024</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Morgan County Health Department Contacts:</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Sharon Pogosoff</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6">
        <w:r>
          <w:rPr>
            <w:rFonts w:ascii="Times New Roman" w:eastAsia="Times New Roman" w:hAnsi="Times New Roman" w:cs="Times New Roman"/>
            <w:color w:val="0563C1"/>
            <w:sz w:val="24"/>
            <w:szCs w:val="24"/>
            <w:u w:val="single"/>
          </w:rPr>
          <w:t>spogosoff@morgancounty.in.gov</w:t>
        </w:r>
      </w:hyperlink>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765-342-6621</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Elizabeth Young</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hyperlink r:id="rId7">
        <w:r>
          <w:rPr>
            <w:rFonts w:ascii="Times New Roman" w:eastAsia="Times New Roman" w:hAnsi="Times New Roman" w:cs="Times New Roman"/>
            <w:color w:val="0563C1"/>
            <w:sz w:val="24"/>
            <w:szCs w:val="24"/>
            <w:u w:val="single"/>
          </w:rPr>
          <w:t>eyoung@morgancounty.in.gov</w:t>
        </w:r>
      </w:hyperlink>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765-342-6621</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563C1"/>
          <w:sz w:val="24"/>
          <w:szCs w:val="24"/>
          <w:u w:val="single"/>
        </w:rPr>
      </w:pPr>
      <w:r>
        <w:rPr>
          <w:rFonts w:ascii="Times New Roman" w:eastAsia="Times New Roman" w:hAnsi="Times New Roman" w:cs="Times New Roman"/>
          <w:sz w:val="24"/>
          <w:szCs w:val="24"/>
        </w:rPr>
        <w:t>W</w:t>
      </w:r>
      <w:r>
        <w:rPr>
          <w:rFonts w:ascii="Times New Roman" w:eastAsia="Times New Roman" w:hAnsi="Times New Roman" w:cs="Times New Roman"/>
          <w:color w:val="000000"/>
          <w:sz w:val="24"/>
          <w:szCs w:val="24"/>
        </w:rPr>
        <w:t xml:space="preserve">ebsite: </w:t>
      </w:r>
      <w:hyperlink r:id="rId8">
        <w:r>
          <w:rPr>
            <w:rFonts w:ascii="Times New Roman" w:eastAsia="Times New Roman" w:hAnsi="Times New Roman" w:cs="Times New Roman"/>
            <w:color w:val="0563C1"/>
            <w:sz w:val="24"/>
            <w:szCs w:val="24"/>
            <w:u w:val="single"/>
          </w:rPr>
          <w:t>https://morgancounty.in.gov/topic/index.php?topicid=126&amp;structure</w:t>
        </w:r>
        <w:r>
          <w:rPr>
            <w:rFonts w:ascii="Times New Roman" w:eastAsia="Times New Roman" w:hAnsi="Times New Roman" w:cs="Times New Roman"/>
            <w:color w:val="0563C1"/>
            <w:sz w:val="24"/>
            <w:szCs w:val="24"/>
            <w:u w:val="single"/>
          </w:rPr>
          <w:t>id=47</w:t>
        </w:r>
      </w:hyperlink>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an entire page of info &amp; links for Farmer’s Market Questions, including labeling requirements, allowed products, &amp; contacts for various permits.</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Where to Sell Your Products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color w:val="000000"/>
          <w:sz w:val="24"/>
          <w:szCs w:val="24"/>
        </w:rPr>
        <w:t>new Farmer’s Market Rule, aka “HEA 1149”</w:t>
      </w:r>
      <w:r>
        <w:rPr>
          <w:rFonts w:ascii="Times New Roman" w:eastAsia="Times New Roman" w:hAnsi="Times New Roman" w:cs="Times New Roman"/>
          <w:color w:val="000000"/>
          <w:sz w:val="24"/>
          <w:szCs w:val="24"/>
        </w:rPr>
        <w:t xml:space="preserve">, became effective 7-1-2022. Not much changed in the types of foods you can sell. </w:t>
      </w:r>
      <w:r>
        <w:rPr>
          <w:rFonts w:ascii="Times New Roman" w:eastAsia="Times New Roman" w:hAnsi="Times New Roman" w:cs="Times New Roman"/>
          <w:i/>
          <w:color w:val="000000"/>
          <w:sz w:val="24"/>
          <w:szCs w:val="24"/>
        </w:rPr>
        <w:t xml:space="preserve">You will still </w:t>
      </w:r>
      <w:r>
        <w:rPr>
          <w:rFonts w:ascii="Times New Roman" w:eastAsia="Times New Roman" w:hAnsi="Times New Roman" w:cs="Times New Roman"/>
          <w:i/>
          <w:color w:val="000000"/>
          <w:sz w:val="24"/>
          <w:szCs w:val="24"/>
          <w:u w:val="single"/>
        </w:rPr>
        <w:t>not</w:t>
      </w:r>
      <w:r>
        <w:rPr>
          <w:rFonts w:ascii="Times New Roman" w:eastAsia="Times New Roman" w:hAnsi="Times New Roman" w:cs="Times New Roman"/>
          <w:i/>
          <w:color w:val="000000"/>
          <w:sz w:val="24"/>
          <w:szCs w:val="24"/>
        </w:rPr>
        <w:t xml:space="preserve"> be able to sell to or in Retail Food Establishments. </w:t>
      </w:r>
      <w:r>
        <w:rPr>
          <w:rFonts w:ascii="Times New Roman" w:eastAsia="Times New Roman" w:hAnsi="Times New Roman" w:cs="Times New Roman"/>
          <w:color w:val="000000"/>
          <w:sz w:val="24"/>
          <w:szCs w:val="24"/>
        </w:rPr>
        <w:t xml:space="preserve">You can now mail/ship </w:t>
      </w:r>
      <w:r>
        <w:rPr>
          <w:rFonts w:ascii="Times New Roman" w:eastAsia="Times New Roman" w:hAnsi="Times New Roman" w:cs="Times New Roman"/>
          <w:sz w:val="24"/>
          <w:szCs w:val="24"/>
        </w:rPr>
        <w:t>your</w:t>
      </w:r>
      <w:r>
        <w:rPr>
          <w:rFonts w:ascii="Times New Roman" w:eastAsia="Times New Roman" w:hAnsi="Times New Roman" w:cs="Times New Roman"/>
          <w:color w:val="000000"/>
          <w:sz w:val="24"/>
          <w:szCs w:val="24"/>
        </w:rPr>
        <w:t xml:space="preserve"> products (if mailed/shipped you must retain information</w:t>
      </w:r>
      <w:r>
        <w:rPr>
          <w:rFonts w:ascii="Times New Roman" w:eastAsia="Times New Roman" w:hAnsi="Times New Roman" w:cs="Times New Roman"/>
          <w:sz w:val="24"/>
          <w:szCs w:val="24"/>
        </w:rPr>
        <w:t xml:space="preserve"> on where the produc</w:t>
      </w:r>
      <w:r>
        <w:rPr>
          <w:rFonts w:ascii="Times New Roman" w:eastAsia="Times New Roman" w:hAnsi="Times New Roman" w:cs="Times New Roman"/>
          <w:sz w:val="24"/>
          <w:szCs w:val="24"/>
        </w:rPr>
        <w:t>ts were sent for one year). You may only sell/ship your products INSIDE Indiana. You may take orders and deliver your products.</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Certified Food Handler</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Each HBV must acquire an ANSI-Certified Food Handler Certificate (3 years) and the certificate is requir</w:t>
      </w:r>
      <w:r>
        <w:rPr>
          <w:rFonts w:ascii="Times New Roman" w:eastAsia="Times New Roman" w:hAnsi="Times New Roman" w:cs="Times New Roman"/>
          <w:sz w:val="24"/>
          <w:szCs w:val="24"/>
        </w:rPr>
        <w:t>ed to be given to the LHD in the county of residence. Please see the list of approved vendors on our Farmer’s Market webpage.</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Primary Residence</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HBV may only use their primary residence as a site to prepare the HBV products. Vendors are required to use</w:t>
      </w:r>
      <w:r>
        <w:rPr>
          <w:rFonts w:ascii="Times New Roman" w:eastAsia="Times New Roman" w:hAnsi="Times New Roman" w:cs="Times New Roman"/>
          <w:sz w:val="24"/>
          <w:szCs w:val="24"/>
        </w:rPr>
        <w:t xml:space="preserve"> sanitary practices, including proper handwashing, sanitizing containers and packaging, storing food products safely, restricting pets from food production &amp; packaging areas, and cleaning and sanitizing surfaces that come into contact with food and food pr</w:t>
      </w:r>
      <w:r>
        <w:rPr>
          <w:rFonts w:ascii="Times New Roman" w:eastAsia="Times New Roman" w:hAnsi="Times New Roman" w:cs="Times New Roman"/>
          <w:sz w:val="24"/>
          <w:szCs w:val="24"/>
        </w:rPr>
        <w:t xml:space="preserve">eparation. </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u w:val="single"/>
        </w:rPr>
        <w:t>Samples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Morgan County, we do not require a food permit for sampling non</w:t>
      </w:r>
      <w:r>
        <w:rPr>
          <w:rFonts w:ascii="Times New Roman" w:eastAsia="Times New Roman" w:hAnsi="Times New Roman" w:cs="Times New Roman"/>
          <w:sz w:val="24"/>
          <w:szCs w:val="24"/>
        </w:rPr>
        <w:t>-PHF/non-TTCS fo</w:t>
      </w:r>
      <w:r>
        <w:rPr>
          <w:rFonts w:ascii="Times New Roman" w:eastAsia="Times New Roman" w:hAnsi="Times New Roman" w:cs="Times New Roman"/>
          <w:color w:val="000000"/>
          <w:sz w:val="24"/>
          <w:szCs w:val="24"/>
        </w:rPr>
        <w:t>ods, but we do require that it be done in a food-safe manner: have a handwash station, use gloves or tongs (no bare-hand contact of ready-to-eat foods), and keep food covered to protect from contamination.</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Mushrooms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Farmed/cultivated: no requirement for i</w:t>
      </w:r>
      <w:r>
        <w:rPr>
          <w:rFonts w:ascii="Times New Roman" w:eastAsia="Times New Roman" w:hAnsi="Times New Roman" w:cs="Times New Roman"/>
          <w:color w:val="000000"/>
          <w:sz w:val="24"/>
          <w:szCs w:val="24"/>
        </w:rPr>
        <w:t>dentification by mushroom identification expert. These are recognized as produce.</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HBV’s: It is heavily encouraged to have wild, foraged mushrooms identified by a certified mushroom identification expert.</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For wholesale to retail food establishments (</w:t>
      </w:r>
      <w:r>
        <w:rPr>
          <w:rFonts w:ascii="Times New Roman" w:eastAsia="Times New Roman" w:hAnsi="Times New Roman" w:cs="Times New Roman"/>
          <w:color w:val="000000"/>
          <w:sz w:val="24"/>
          <w:szCs w:val="24"/>
          <w:u w:val="single"/>
        </w:rPr>
        <w:t>not</w:t>
      </w:r>
      <w:r>
        <w:rPr>
          <w:rFonts w:ascii="Times New Roman" w:eastAsia="Times New Roman" w:hAnsi="Times New Roman" w:cs="Times New Roman"/>
          <w:color w:val="000000"/>
          <w:sz w:val="24"/>
          <w:szCs w:val="24"/>
          <w:u w:val="single"/>
        </w:rPr>
        <w:t xml:space="preserve"> as an HBV</w:t>
      </w:r>
      <w:r>
        <w:rPr>
          <w:rFonts w:ascii="Times New Roman" w:eastAsia="Times New Roman" w:hAnsi="Times New Roman" w:cs="Times New Roman"/>
          <w:color w:val="000000"/>
          <w:sz w:val="24"/>
          <w:szCs w:val="24"/>
        </w:rPr>
        <w:t xml:space="preserve">): It is REQUIRED to have the wild, foraged mushrooms identified by a mushroom identification expert. You can be the expert! Classes can be found here: </w:t>
      </w:r>
      <w:hyperlink r:id="rId9">
        <w:r>
          <w:rPr>
            <w:rFonts w:ascii="Times New Roman" w:eastAsia="Times New Roman" w:hAnsi="Times New Roman" w:cs="Times New Roman"/>
            <w:color w:val="0563C1"/>
            <w:sz w:val="24"/>
            <w:szCs w:val="24"/>
            <w:u w:val="single"/>
          </w:rPr>
          <w:t>https://hoosiermushrooms.org/</w:t>
        </w:r>
      </w:hyperlink>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Eggs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Chicken eggs: permits required through the Indiana Egg Board: </w:t>
      </w:r>
      <w:hyperlink r:id="rId10">
        <w:r>
          <w:rPr>
            <w:rFonts w:ascii="Times New Roman" w:eastAsia="Times New Roman" w:hAnsi="Times New Roman" w:cs="Times New Roman"/>
            <w:color w:val="0563C1"/>
            <w:sz w:val="24"/>
            <w:szCs w:val="24"/>
            <w:u w:val="single"/>
          </w:rPr>
          <w:t>https://ag.purdue.edu/ansc/iseb/</w:t>
        </w:r>
      </w:hyperlink>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Duck, quail, </w:t>
      </w:r>
      <w:r>
        <w:rPr>
          <w:rFonts w:ascii="Times New Roman" w:eastAsia="Times New Roman" w:hAnsi="Times New Roman" w:cs="Times New Roman"/>
          <w:sz w:val="24"/>
          <w:szCs w:val="24"/>
        </w:rPr>
        <w:t>ostrich</w:t>
      </w:r>
      <w:r>
        <w:rPr>
          <w:rFonts w:ascii="Times New Roman" w:eastAsia="Times New Roman" w:hAnsi="Times New Roman" w:cs="Times New Roman"/>
          <w:color w:val="000000"/>
          <w:sz w:val="24"/>
          <w:szCs w:val="24"/>
        </w:rPr>
        <w:t>, or any other type of shell egg: Call Morgan Co. Health Dept to obtain a “Farmer’s Marke</w:t>
      </w:r>
      <w:r>
        <w:rPr>
          <w:rFonts w:ascii="Times New Roman" w:eastAsia="Times New Roman" w:hAnsi="Times New Roman" w:cs="Times New Roman"/>
          <w:color w:val="000000"/>
          <w:sz w:val="24"/>
          <w:szCs w:val="24"/>
        </w:rPr>
        <w:t>t Permit”, as these are regulated in the same way as meat sales that are not covered by HBV rules for poultry or rabbits. A F</w:t>
      </w:r>
      <w:r>
        <w:rPr>
          <w:rFonts w:ascii="Times New Roman" w:eastAsia="Times New Roman" w:hAnsi="Times New Roman" w:cs="Times New Roman"/>
          <w:sz w:val="24"/>
          <w:szCs w:val="24"/>
        </w:rPr>
        <w:t>armer’s Market Permit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is 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RETAIL FOOD PERMIT</w:t>
      </w:r>
      <w:r>
        <w:rPr>
          <w:rFonts w:ascii="Times New Roman" w:eastAsia="Times New Roman" w:hAnsi="Times New Roman" w:cs="Times New Roman"/>
          <w:color w:val="000000"/>
          <w:sz w:val="24"/>
          <w:szCs w:val="24"/>
        </w:rPr>
        <w:t>. You may not act as both a retail food establishment and as an HBV.</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Apple Butter and Other Fruit Butters</w:t>
      </w: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fruit butters may be sold due to pH issues with fruit and the density of the product which makes it difficult to process evenly and safely. No pear butter, no pumpkin butter, etc.</w:t>
      </w: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APPLE BUTTER</w:t>
      </w:r>
      <w:r>
        <w:rPr>
          <w:rFonts w:ascii="Times New Roman" w:eastAsia="Times New Roman" w:hAnsi="Times New Roman" w:cs="Times New Roman"/>
          <w:sz w:val="24"/>
          <w:szCs w:val="24"/>
        </w:rPr>
        <w:t xml:space="preserve"> may not be sold by an H</w:t>
      </w:r>
      <w:r>
        <w:rPr>
          <w:rFonts w:ascii="Times New Roman" w:eastAsia="Times New Roman" w:hAnsi="Times New Roman" w:cs="Times New Roman"/>
          <w:sz w:val="24"/>
          <w:szCs w:val="24"/>
        </w:rPr>
        <w:t>BV</w:t>
      </w:r>
      <w:r>
        <w:rPr>
          <w:rFonts w:ascii="Times New Roman" w:eastAsia="Times New Roman" w:hAnsi="Times New Roman" w:cs="Times New Roman"/>
          <w:b/>
          <w:sz w:val="24"/>
          <w:szCs w:val="24"/>
        </w:rPr>
        <w:t xml:space="preserve"> UNLESS </w:t>
      </w:r>
      <w:r>
        <w:rPr>
          <w:rFonts w:ascii="Times New Roman" w:eastAsia="Times New Roman" w:hAnsi="Times New Roman" w:cs="Times New Roman"/>
          <w:sz w:val="24"/>
          <w:szCs w:val="24"/>
        </w:rPr>
        <w:t xml:space="preserve">it has been tested for pH to meet the standards for a non-potentially hazardous food. After testing, the recipe may not be altered. Apple butter has been deemed to be questionable by IDOH because many hybrid apples do not have the appropriate pH </w:t>
      </w:r>
      <w:r>
        <w:rPr>
          <w:rFonts w:ascii="Times New Roman" w:eastAsia="Times New Roman" w:hAnsi="Times New Roman" w:cs="Times New Roman"/>
          <w:sz w:val="24"/>
          <w:szCs w:val="24"/>
        </w:rPr>
        <w:t>to qualify as a high-acid fruit. There is no definitive list of which apples are hybrids. You must keep your testing paperwork with you at all sales areas and produce it on demand to prove that your product is safe.</w:t>
      </w: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hot water bath canning on these produ</w:t>
      </w:r>
      <w:r>
        <w:rPr>
          <w:rFonts w:ascii="Times New Roman" w:eastAsia="Times New Roman" w:hAnsi="Times New Roman" w:cs="Times New Roman"/>
          <w:sz w:val="24"/>
          <w:szCs w:val="24"/>
        </w:rPr>
        <w:t>cts.</w:t>
      </w:r>
    </w:p>
    <w:p w:rsidR="006606B5" w:rsidRDefault="006606B5">
      <w:pPr>
        <w:spacing w:after="0" w:line="240" w:lineRule="auto"/>
        <w:rPr>
          <w:rFonts w:ascii="Times New Roman" w:eastAsia="Times New Roman" w:hAnsi="Times New Roman" w:cs="Times New Roman"/>
          <w:sz w:val="24"/>
          <w:szCs w:val="24"/>
        </w:rPr>
      </w:pP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Simple Syrups</w:t>
      </w: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Only high acid fruits may be used, and the proper water activity and pH are produced by simmering the fruit, cinnamon, ginger, cloves and water, and may include an ingredient to adjust the pH level (as with elderberries). Common fruits </w:t>
      </w:r>
      <w:r>
        <w:rPr>
          <w:rFonts w:ascii="Times New Roman" w:eastAsia="Times New Roman" w:hAnsi="Times New Roman" w:cs="Times New Roman"/>
          <w:sz w:val="24"/>
          <w:szCs w:val="24"/>
        </w:rPr>
        <w:t>used: blueberries, cranberries and rhubarb.</w:t>
      </w:r>
    </w:p>
    <w:p w:rsidR="006606B5" w:rsidRDefault="00CE06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products may not be oxygen-sealed, and no health claims are allowed.</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Special Processes: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Dehydrators: This is a heat treatment/process, (~130°F), that could render an item of produce that is not a high-acid</w:t>
      </w:r>
      <w:r>
        <w:rPr>
          <w:rFonts w:ascii="Times New Roman" w:eastAsia="Times New Roman" w:hAnsi="Times New Roman" w:cs="Times New Roman"/>
          <w:color w:val="000000"/>
          <w:sz w:val="24"/>
          <w:szCs w:val="24"/>
        </w:rPr>
        <w:t xml:space="preserve"> fruit (pH&lt;4.6) to be a potentially hazardous food under IC 16-42-5-29. HBVs may not sell a PHF even if it has been dehydrated to remove some degree of moisture.</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Freeze-drying: Only if the package is NOT SEALED. This is likely pointless, as the food will reabsorb moisture from the atmosphere &amp; mold very quickly. </w:t>
      </w:r>
      <w:r>
        <w:rPr>
          <w:rFonts w:ascii="Times New Roman" w:eastAsia="Times New Roman" w:hAnsi="Times New Roman" w:cs="Times New Roman"/>
          <w:sz w:val="24"/>
          <w:szCs w:val="24"/>
        </w:rPr>
        <w:t>Freeze-dried, uncut berries (marble-sized) &amp; freeze-dried manufactured confectionery items &amp; candies were approved in 2023 </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Alternative:</w:t>
      </w:r>
      <w:r>
        <w:rPr>
          <w:rFonts w:ascii="Times New Roman" w:eastAsia="Times New Roman" w:hAnsi="Times New Roman" w:cs="Times New Roman"/>
          <w:color w:val="000000"/>
          <w:sz w:val="24"/>
          <w:szCs w:val="24"/>
        </w:rPr>
        <w:t xml:space="preserve"> Have your product tested by Purdue, which is a Process Authority (765-494-7997)</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Takeaways: </w:t>
      </w:r>
      <w:r>
        <w:rPr>
          <w:rFonts w:ascii="Times New Roman" w:eastAsia="Times New Roman" w:hAnsi="Times New Roman" w:cs="Times New Roman"/>
          <w:color w:val="000000"/>
          <w:sz w:val="24"/>
          <w:szCs w:val="24"/>
        </w:rPr>
        <w:tab/>
        <w:t>No cooking/heating process</w:t>
      </w:r>
      <w:r>
        <w:rPr>
          <w:rFonts w:ascii="Times New Roman" w:eastAsia="Times New Roman" w:hAnsi="Times New Roman" w:cs="Times New Roman"/>
          <w:color w:val="000000"/>
          <w:sz w:val="24"/>
          <w:szCs w:val="24"/>
        </w:rPr>
        <w:t>es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No sealed containers. Ever. </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Baggies are ok- when in doubt, go for the thin, cheap ones.</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Home Canning</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Home canning is not allowed for HBVs in Indiana. The law is very clear on this. If you wish to can/retort on a retail or wholesale level, please c</w:t>
      </w:r>
      <w:r>
        <w:rPr>
          <w:rFonts w:ascii="Times New Roman" w:eastAsia="Times New Roman" w:hAnsi="Times New Roman" w:cs="Times New Roman"/>
          <w:sz w:val="24"/>
          <w:szCs w:val="24"/>
        </w:rPr>
        <w:t>ontact the MCHD for more information.</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HBVs are not RFEs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keep in mind that Farmer’s Market HBVs are not under the authority of the local Health Departments unless they do not do their HBV thing properly! You must label properly (please see </w:t>
      </w:r>
      <w:r>
        <w:rPr>
          <w:rFonts w:ascii="Times New Roman" w:eastAsia="Times New Roman" w:hAnsi="Times New Roman" w:cs="Times New Roman"/>
          <w:sz w:val="24"/>
          <w:szCs w:val="24"/>
        </w:rPr>
        <w:t>below</w:t>
      </w:r>
      <w:r>
        <w:rPr>
          <w:rFonts w:ascii="Times New Roman" w:eastAsia="Times New Roman" w:hAnsi="Times New Roman" w:cs="Times New Roman"/>
          <w:color w:val="000000"/>
          <w:sz w:val="24"/>
          <w:szCs w:val="24"/>
        </w:rPr>
        <w:t xml:space="preserve">) in order to avoid falling into the realm of Retail Food Establishments. You may not combine foods at the market to make a final product. You may not sell potentially hazardous foods that do not qualify under IC 16-42-5-29 (i.e., the salsa rule). </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You can</w:t>
      </w:r>
      <w:r>
        <w:rPr>
          <w:rFonts w:ascii="Times New Roman" w:eastAsia="Times New Roman" w:hAnsi="Times New Roman" w:cs="Times New Roman"/>
          <w:b/>
          <w:color w:val="000000"/>
          <w:sz w:val="24"/>
          <w:szCs w:val="24"/>
        </w:rPr>
        <w:t xml:space="preserve"> not be both an RFE and an HBV</w:t>
      </w:r>
      <w:r>
        <w:rPr>
          <w:rFonts w:ascii="Times New Roman" w:eastAsia="Times New Roman" w:hAnsi="Times New Roman" w:cs="Times New Roman"/>
          <w:color w:val="000000"/>
          <w:sz w:val="24"/>
          <w:szCs w:val="24"/>
        </w:rPr>
        <w:t xml:space="preserve">- selling chicken eggs is the exception- but duck eggs, quail eggs, goose eggs- these require a retail food permit- the Farmer’s Market Permit that covers sales at both the farm and the farmer’s markets. </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Labeling of Products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ARE THE LABELING REQUIREMENTS?  </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MUST BE INCLUDED: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Producer’s name and mailing address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common name of the food product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Ingredients of the food product, in descending order by predominance by weight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weight or volume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date the food was processed </w:t>
      </w:r>
    </w:p>
    <w:p w:rsidR="006606B5" w:rsidRDefault="00CE06C4">
      <w:pPr>
        <w:numPr>
          <w:ilvl w:val="0"/>
          <w:numId w:val="1"/>
        </w:num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statement, “This product is home-produced and processed, and the production area has not been inspected by the state department of health. NOT FOR RESALE.” </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b/>
          <w:sz w:val="24"/>
          <w:szCs w:val="24"/>
          <w:u w:val="single"/>
        </w:rPr>
      </w:pPr>
    </w:p>
    <w:p w:rsidR="006606B5" w:rsidRDefault="00CE06C4">
      <w:pPr>
        <w:numPr>
          <w:ilvl w:val="0"/>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 xml:space="preserve">If you are </w:t>
      </w:r>
      <w:r>
        <w:rPr>
          <w:rFonts w:ascii="Times New Roman" w:eastAsia="Times New Roman" w:hAnsi="Times New Roman" w:cs="Times New Roman"/>
          <w:b/>
          <w:sz w:val="24"/>
          <w:szCs w:val="24"/>
        </w:rPr>
        <w:t>selling online</w:t>
      </w:r>
      <w:r>
        <w:rPr>
          <w:rFonts w:ascii="Times New Roman" w:eastAsia="Times New Roman" w:hAnsi="Times New Roman" w:cs="Times New Roman"/>
          <w:sz w:val="24"/>
          <w:szCs w:val="24"/>
        </w:rPr>
        <w:t>, the food product label must be available on your webpage/market website</w:t>
      </w:r>
    </w:p>
    <w:p w:rsidR="006606B5" w:rsidRDefault="006606B5">
      <w:pPr>
        <w:pBdr>
          <w:top w:val="nil"/>
          <w:left w:val="nil"/>
          <w:bottom w:val="nil"/>
          <w:right w:val="nil"/>
          <w:between w:val="nil"/>
        </w:pBdr>
        <w:spacing w:after="0" w:line="240" w:lineRule="auto"/>
        <w:ind w:left="720"/>
        <w:rPr>
          <w:rFonts w:ascii="Times New Roman" w:eastAsia="Times New Roman" w:hAnsi="Times New Roman" w:cs="Times New Roman"/>
          <w:sz w:val="24"/>
          <w:szCs w:val="24"/>
        </w:rPr>
      </w:pPr>
    </w:p>
    <w:p w:rsidR="006606B5" w:rsidRDefault="00CE06C4">
      <w:pPr>
        <w:numPr>
          <w:ilvl w:val="0"/>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 xml:space="preserve">The IDOH has directed LHDs to </w:t>
      </w:r>
      <w:r>
        <w:rPr>
          <w:rFonts w:ascii="Times New Roman" w:eastAsia="Times New Roman" w:hAnsi="Times New Roman" w:cs="Times New Roman"/>
          <w:b/>
          <w:sz w:val="24"/>
          <w:szCs w:val="24"/>
        </w:rPr>
        <w:t>remove from sale any unlabeled HBV products</w:t>
      </w:r>
      <w:r>
        <w:rPr>
          <w:rFonts w:ascii="Times New Roman" w:eastAsia="Times New Roman" w:hAnsi="Times New Roman" w:cs="Times New Roman"/>
          <w:sz w:val="24"/>
          <w:szCs w:val="24"/>
        </w:rPr>
        <w:t>- so this should not come as a surprise should it occur.</w:t>
      </w:r>
    </w:p>
    <w:p w:rsidR="006606B5" w:rsidRDefault="00CE06C4">
      <w:pPr>
        <w:numPr>
          <w:ilvl w:val="0"/>
          <w:numId w:val="1"/>
        </w:numPr>
        <w:pBdr>
          <w:top w:val="nil"/>
          <w:left w:val="nil"/>
          <w:bottom w:val="nil"/>
          <w:right w:val="nil"/>
          <w:between w:val="nil"/>
        </w:pBdr>
        <w:spacing w:after="0" w:line="240" w:lineRule="auto"/>
        <w:rPr>
          <w:sz w:val="24"/>
          <w:szCs w:val="24"/>
        </w:rPr>
      </w:pPr>
      <w:r>
        <w:rPr>
          <w:rFonts w:ascii="Times New Roman" w:eastAsia="Times New Roman" w:hAnsi="Times New Roman" w:cs="Times New Roman"/>
          <w:sz w:val="24"/>
          <w:szCs w:val="24"/>
        </w:rPr>
        <w:t>Please note that with a new food code this year, re</w:t>
      </w:r>
      <w:r>
        <w:rPr>
          <w:rFonts w:ascii="Times New Roman" w:eastAsia="Times New Roman" w:hAnsi="Times New Roman" w:cs="Times New Roman"/>
          <w:sz w:val="24"/>
          <w:szCs w:val="24"/>
        </w:rPr>
        <w:t xml:space="preserve">tail foods will be required to begin labeling allergens in packaged and unpackaged foods. It is currently unclear whether HBVs will fall under this rule, but please keep it in mind. </w:t>
      </w:r>
      <w:r>
        <w:rPr>
          <w:rFonts w:ascii="Times New Roman" w:eastAsia="Times New Roman" w:hAnsi="Times New Roman" w:cs="Times New Roman"/>
          <w:b/>
          <w:sz w:val="24"/>
          <w:szCs w:val="24"/>
        </w:rPr>
        <w:t>The 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major food allergens</w:t>
      </w:r>
      <w:r>
        <w:rPr>
          <w:rFonts w:ascii="Times New Roman" w:eastAsia="Times New Roman" w:hAnsi="Times New Roman" w:cs="Times New Roman"/>
          <w:sz w:val="24"/>
          <w:szCs w:val="24"/>
        </w:rPr>
        <w:t xml:space="preserve"> are milk, eggs, nuts, fish, crustaceans, shellf</w:t>
      </w:r>
      <w:r>
        <w:rPr>
          <w:rFonts w:ascii="Times New Roman" w:eastAsia="Times New Roman" w:hAnsi="Times New Roman" w:cs="Times New Roman"/>
          <w:sz w:val="24"/>
          <w:szCs w:val="24"/>
        </w:rPr>
        <w:t>ish, wheat, soy, and sesame.</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Placards in Place of Labeling Each Product</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Morgan County, you may only placard items intended to be consumed on-site. They may not be wrapped for storage- i.e., a tray of cookies/brownies/pastries sold individually for immediate consumption.</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Items Currently Under Review by IDOH</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Extracts- concer</w:t>
      </w:r>
      <w:r>
        <w:rPr>
          <w:rFonts w:ascii="Times New Roman" w:eastAsia="Times New Roman" w:hAnsi="Times New Roman" w:cs="Times New Roman"/>
          <w:sz w:val="24"/>
          <w:szCs w:val="24"/>
        </w:rPr>
        <w:t>ns with alcohol content and sealing of the bottles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Tinctures- concerns with alcohol content and health claims</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Anything CBD-related-&gt; That’s a no in Indiana</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Cheese breads- guidance is under review, currently a no without product testing</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All Other Questions</w:t>
      </w:r>
      <w:r>
        <w:rPr>
          <w:rFonts w:ascii="Times New Roman" w:eastAsia="Times New Roman" w:hAnsi="Times New Roman" w:cs="Times New Roman"/>
          <w:b/>
          <w:color w:val="000000"/>
          <w:sz w:val="24"/>
          <w:szCs w:val="24"/>
          <w:u w:val="single"/>
        </w:rPr>
        <w:t>:</w:t>
      </w: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Please contact the Morgan County Health Department at 765-342-6621 or email </w:t>
      </w:r>
      <w:hyperlink r:id="rId11">
        <w:r>
          <w:rPr>
            <w:rFonts w:ascii="Times New Roman" w:eastAsia="Times New Roman" w:hAnsi="Times New Roman" w:cs="Times New Roman"/>
            <w:color w:val="0563C1"/>
            <w:sz w:val="24"/>
            <w:szCs w:val="24"/>
            <w:u w:val="single"/>
          </w:rPr>
          <w:t>spogosoff@morgancountyin.gov</w:t>
        </w:r>
      </w:hyperlink>
      <w:r>
        <w:rPr>
          <w:rFonts w:ascii="Times New Roman" w:eastAsia="Times New Roman" w:hAnsi="Times New Roman" w:cs="Times New Roman"/>
          <w:color w:val="000000"/>
          <w:sz w:val="24"/>
          <w:szCs w:val="24"/>
        </w:rPr>
        <w:t xml:space="preserve"> or </w:t>
      </w:r>
      <w:hyperlink r:id="rId12">
        <w:r>
          <w:rPr>
            <w:rFonts w:ascii="Times New Roman" w:eastAsia="Times New Roman" w:hAnsi="Times New Roman" w:cs="Times New Roman"/>
            <w:color w:val="0563C1"/>
            <w:sz w:val="24"/>
            <w:szCs w:val="24"/>
            <w:u w:val="single"/>
          </w:rPr>
          <w:t>eyoung@morgancounty.in.gov</w:t>
        </w:r>
      </w:hyperlink>
      <w:r>
        <w:rPr>
          <w:rFonts w:ascii="Times New Roman" w:eastAsia="Times New Roman" w:hAnsi="Times New Roman" w:cs="Times New Roman"/>
          <w:color w:val="000000"/>
          <w:sz w:val="24"/>
          <w:szCs w:val="24"/>
        </w:rPr>
        <w:t xml:space="preserve"> to ask any questions that come up. Please check on new products if you’re not sure they’re allowed. If </w:t>
      </w:r>
      <w:r>
        <w:rPr>
          <w:rFonts w:ascii="Times New Roman" w:eastAsia="Times New Roman" w:hAnsi="Times New Roman" w:cs="Times New Roman"/>
          <w:sz w:val="24"/>
          <w:szCs w:val="24"/>
        </w:rPr>
        <w:t>we</w:t>
      </w:r>
      <w:r>
        <w:rPr>
          <w:rFonts w:ascii="Times New Roman" w:eastAsia="Times New Roman" w:hAnsi="Times New Roman" w:cs="Times New Roman"/>
          <w:color w:val="000000"/>
          <w:sz w:val="24"/>
          <w:szCs w:val="24"/>
        </w:rPr>
        <w:t xml:space="preserve"> don’t know the answer, we’ll get an answer from IDOH for you! We have worked well with the Farmer’s Markets for several years and would very much lik</w:t>
      </w:r>
      <w:r>
        <w:rPr>
          <w:rFonts w:ascii="Times New Roman" w:eastAsia="Times New Roman" w:hAnsi="Times New Roman" w:cs="Times New Roman"/>
          <w:color w:val="000000"/>
          <w:sz w:val="24"/>
          <w:szCs w:val="24"/>
        </w:rPr>
        <w:t>e it to remain a calm, friendly, non-stressful venture for all parties involved.</w:t>
      </w:r>
    </w:p>
    <w:p w:rsidR="006606B5" w:rsidRDefault="006606B5">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6606B5" w:rsidRDefault="00CE06C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6606B5" w:rsidRDefault="00CE06C4">
      <w:pPr>
        <w:pBdr>
          <w:top w:val="nil"/>
          <w:left w:val="nil"/>
          <w:bottom w:val="nil"/>
          <w:right w:val="nil"/>
          <w:between w:val="nil"/>
        </w:pBdr>
        <w:spacing w:after="0" w:line="240" w:lineRule="auto"/>
        <w:rPr>
          <w:color w:val="000000"/>
        </w:rPr>
      </w:pPr>
      <w:r>
        <w:rPr>
          <w:noProof/>
          <w:color w:val="000000"/>
        </w:rPr>
        <w:drawing>
          <wp:inline distT="0" distB="0" distL="0" distR="0">
            <wp:extent cx="3838575" cy="4581525"/>
            <wp:effectExtent l="0" t="0" r="0" b="0"/>
            <wp:docPr id="2" name="image1.gif" descr="Proper Hand Wash Station"/>
            <wp:cNvGraphicFramePr/>
            <a:graphic xmlns:a="http://schemas.openxmlformats.org/drawingml/2006/main">
              <a:graphicData uri="http://schemas.openxmlformats.org/drawingml/2006/picture">
                <pic:pic xmlns:pic="http://schemas.openxmlformats.org/drawingml/2006/picture">
                  <pic:nvPicPr>
                    <pic:cNvPr id="0" name="image1.gif" descr="Proper Hand Wash Station"/>
                    <pic:cNvPicPr preferRelativeResize="0"/>
                  </pic:nvPicPr>
                  <pic:blipFill>
                    <a:blip r:embed="rId13"/>
                    <a:srcRect/>
                    <a:stretch>
                      <a:fillRect/>
                    </a:stretch>
                  </pic:blipFill>
                  <pic:spPr>
                    <a:xfrm>
                      <a:off x="0" y="0"/>
                      <a:ext cx="3838575" cy="4581525"/>
                    </a:xfrm>
                    <a:prstGeom prst="rect">
                      <a:avLst/>
                    </a:prstGeom>
                    <a:ln/>
                  </pic:spPr>
                </pic:pic>
              </a:graphicData>
            </a:graphic>
          </wp:inline>
        </w:drawing>
      </w: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6606B5">
      <w:pPr>
        <w:rPr>
          <w:rFonts w:ascii="Times New Roman" w:eastAsia="Times New Roman" w:hAnsi="Times New Roman" w:cs="Times New Roman"/>
          <w:b/>
          <w:sz w:val="24"/>
          <w:szCs w:val="24"/>
          <w:u w:val="single"/>
        </w:rPr>
      </w:pPr>
    </w:p>
    <w:p w:rsidR="006606B5" w:rsidRDefault="00CE06C4">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HBV Food Sales- Approved Vs. Unapproved List</w:t>
      </w:r>
    </w:p>
    <w:tbl>
      <w:tblPr>
        <w:tblStyle w:val="a"/>
        <w:tblW w:w="934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54"/>
        <w:gridCol w:w="3810"/>
        <w:gridCol w:w="3780"/>
      </w:tblGrid>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b/>
              </w:rPr>
            </w:pPr>
            <w:r>
              <w:rPr>
                <w:rFonts w:ascii="Times New Roman" w:eastAsia="Times New Roman" w:hAnsi="Times New Roman" w:cs="Times New Roman"/>
                <w:b/>
              </w:rPr>
              <w:t> Type of Food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b/>
              </w:rPr>
            </w:pPr>
            <w:r>
              <w:rPr>
                <w:rFonts w:ascii="Times New Roman" w:eastAsia="Times New Roman" w:hAnsi="Times New Roman" w:cs="Times New Roman"/>
                <w:b/>
              </w:rPr>
              <w:t>Non-potentially hazardous/Non-TTCS (May be sold by HBV)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b/>
              </w:rPr>
            </w:pPr>
            <w:r>
              <w:rPr>
                <w:rFonts w:ascii="Times New Roman" w:eastAsia="Times New Roman" w:hAnsi="Times New Roman" w:cs="Times New Roman"/>
                <w:b/>
              </w:rPr>
              <w:t>PHF/TTCS (may NOT be sold by HBV)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Baked goods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Cakes, cooked fruit pies, cookies, brownies, cupcakes, crackers, muffins, fruit turnovers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Dried egg noodles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Popcorn/Popcorn Balls</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Products containing meat, poultry, aquatic animals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Non-baked dairy products (yogurt, cheese, butter)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Non-bake</w:t>
            </w:r>
            <w:r>
              <w:rPr>
                <w:rFonts w:ascii="Times New Roman" w:eastAsia="Times New Roman" w:hAnsi="Times New Roman" w:cs="Times New Roman"/>
              </w:rPr>
              <w:t>d, egg-containing products and fresh shell eggs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Sugar cream, custard, and pumpkin pies</w:t>
            </w:r>
          </w:p>
        </w:tc>
      </w:tr>
      <w:tr w:rsidR="006606B5">
        <w:trPr>
          <w:trHeight w:val="300"/>
        </w:trPr>
        <w:tc>
          <w:tcPr>
            <w:tcW w:w="1754" w:type="dxa"/>
            <w:vMerge w:val="restart"/>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Fruits &amp; Veg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Unprocessed, whole, uncut produce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Any cut produce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Raw seed sprouts </w:t>
            </w:r>
          </w:p>
        </w:tc>
      </w:tr>
      <w:tr w:rsidR="006606B5">
        <w:trPr>
          <w:trHeight w:val="300"/>
        </w:trPr>
        <w:tc>
          <w:tcPr>
            <w:tcW w:w="1754" w:type="dxa"/>
            <w:vMerge/>
            <w:tcBorders>
              <w:top w:val="single" w:sz="6" w:space="0" w:color="000000"/>
              <w:left w:val="single" w:sz="6" w:space="0" w:color="000000"/>
              <w:bottom w:val="single" w:sz="6" w:space="0" w:color="000000"/>
              <w:right w:val="single" w:sz="6" w:space="0" w:color="000000"/>
            </w:tcBorders>
            <w:shd w:val="clear" w:color="auto" w:fill="auto"/>
          </w:tcPr>
          <w:p w:rsidR="006606B5" w:rsidRDefault="006606B5">
            <w:pPr>
              <w:widowControl w:val="0"/>
              <w:spacing w:after="0" w:line="276" w:lineRule="auto"/>
              <w:rPr>
                <w:rFonts w:ascii="Times New Roman" w:eastAsia="Times New Roman" w:hAnsi="Times New Roman" w:cs="Times New Roman"/>
                <w:sz w:val="24"/>
                <w:szCs w:val="24"/>
              </w:rPr>
            </w:pP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Fermented vegetables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Non-fermented, pickled vegetables that are acidified (if you add any acid (vinegar), these are not fermented vegetables)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Garlic in oil mixtures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Herb &amp; oil mixtures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Fruits/Canned Fruits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Traditionally prepared, full-sugar fruit-based jams &amp; jellies using high-acid fruits </w:t>
            </w:r>
          </w:p>
          <w:p w:rsidR="006606B5" w:rsidRDefault="006606B5">
            <w:pPr>
              <w:spacing w:after="0" w:line="240" w:lineRule="auto"/>
              <w:rPr>
                <w:rFonts w:ascii="Times New Roman" w:eastAsia="Times New Roman" w:hAnsi="Times New Roman" w:cs="Times New Roman"/>
              </w:rPr>
            </w:pP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Fruit butters (apple, pear, pumpkin) and low-sugar or no-sugar added jams &amp; jellies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Persimmon pulp, Pawpaw butter</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Pepper butter</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“Canned” Foods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Only naturally acidic products (natural pH&lt;4.6)- see the “Salsa Document”</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Some other non-chunky sauce products using ONLY manufactured ingredients (bbq sauce) </w:t>
            </w:r>
          </w:p>
          <w:p w:rsidR="006606B5" w:rsidRDefault="00CE06C4">
            <w:pPr>
              <w:spacing w:after="0" w:line="240" w:lineRule="auto"/>
              <w:rPr>
                <w:rFonts w:ascii="Times New Roman" w:eastAsia="Times New Roman" w:hAnsi="Times New Roman" w:cs="Times New Roman"/>
                <w:highlight w:val="yellow"/>
              </w:rPr>
            </w:pPr>
            <w:r>
              <w:rPr>
                <w:rFonts w:ascii="Times New Roman" w:eastAsia="Times New Roman" w:hAnsi="Times New Roman" w:cs="Times New Roman"/>
                <w:highlight w:val="yellow"/>
              </w:rPr>
              <w:t>No oxygen-seals of products</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b/>
              </w:rPr>
              <w:t>The pH of all food products should be verified before sale. Botulism</w:t>
            </w:r>
            <w:r>
              <w:rPr>
                <w:rFonts w:ascii="Times New Roman" w:eastAsia="Times New Roman" w:hAnsi="Times New Roman" w:cs="Times New Roman"/>
                <w:b/>
              </w:rPr>
              <w:t xml:space="preserve"> risk!</w:t>
            </w:r>
            <w:r>
              <w:rPr>
                <w:rFonts w:ascii="Times New Roman" w:eastAsia="Times New Roman" w:hAnsi="Times New Roman" w:cs="Times New Roman"/>
              </w:rPr>
              <w:t>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Acidified &amp; low-acid </w:t>
            </w:r>
            <w:r>
              <w:rPr>
                <w:rFonts w:ascii="Times New Roman" w:eastAsia="Times New Roman" w:hAnsi="Times New Roman" w:cs="Times New Roman"/>
                <w:u w:val="single"/>
              </w:rPr>
              <w:t>canned</w:t>
            </w:r>
            <w:r>
              <w:rPr>
                <w:rFonts w:ascii="Times New Roman" w:eastAsia="Times New Roman" w:hAnsi="Times New Roman" w:cs="Times New Roman"/>
              </w:rPr>
              <w:t xml:space="preserve"> foods (Canned veg, salsas, chutney, chow-chow, pickles, beets, pickled veg)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Foods in reduced-oxygen packaging (vacuum-packaging)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Meat, Poultry, Seafood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NO.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All meat, poultry, or aquatic animal products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Eggs</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NO.</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Shell eggs of any type</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Syrups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Honey, maple syrup, sorghum, molasses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_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Tree Nuts &amp; Legumes, Coffee &amp; Tea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Peanuts, almonds, pistachios, cashews, walnuts, trail mix </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Roasted, ground coffee beans, herbs, or teas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_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Candies &amp; Confections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Caramels, chocolates, fudge, peanut brittle, chocolate-covered whole fruits and/or nuts, bonbons, maple cream, taffy, fruit leather, hard candy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_ </w:t>
            </w:r>
          </w:p>
        </w:tc>
      </w:tr>
      <w:tr w:rsidR="006606B5">
        <w:trPr>
          <w:trHeight w:val="30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Mushrooms </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Farmed or foraged (ID by mushroom expert before sale to RFE is required) </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_ </w:t>
            </w:r>
          </w:p>
        </w:tc>
      </w:tr>
      <w:tr w:rsidR="006606B5">
        <w:trPr>
          <w:trHeight w:val="285"/>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Value-Added Produc</w:t>
            </w:r>
            <w:r>
              <w:rPr>
                <w:rFonts w:ascii="Times New Roman" w:eastAsia="Times New Roman" w:hAnsi="Times New Roman" w:cs="Times New Roman"/>
              </w:rPr>
              <w:t>ts</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Honey, Sorghum, Molasses, Maple Syrup, Syrups made with high acid fruit in sugar</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_</w:t>
            </w:r>
          </w:p>
        </w:tc>
      </w:tr>
      <w:tr w:rsidR="006606B5">
        <w:trPr>
          <w:trHeight w:val="270"/>
        </w:trPr>
        <w:tc>
          <w:tcPr>
            <w:tcW w:w="1754"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Freeze-Dried Products</w:t>
            </w:r>
          </w:p>
        </w:tc>
        <w:tc>
          <w:tcPr>
            <w:tcW w:w="381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Uncut berries (marble sized)</w:t>
            </w:r>
          </w:p>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Manufactured confectionery items</w:t>
            </w:r>
          </w:p>
        </w:tc>
        <w:tc>
          <w:tcPr>
            <w:tcW w:w="3780" w:type="dxa"/>
            <w:tcBorders>
              <w:top w:val="single" w:sz="6" w:space="0" w:color="000000"/>
              <w:left w:val="single" w:sz="6" w:space="0" w:color="000000"/>
              <w:bottom w:val="single" w:sz="6" w:space="0" w:color="000000"/>
              <w:right w:val="single" w:sz="6" w:space="0" w:color="000000"/>
            </w:tcBorders>
            <w:shd w:val="clear" w:color="auto" w:fill="auto"/>
          </w:tcPr>
          <w:p w:rsidR="006606B5" w:rsidRDefault="00CE06C4">
            <w:pPr>
              <w:spacing w:after="0" w:line="240" w:lineRule="auto"/>
              <w:rPr>
                <w:rFonts w:ascii="Times New Roman" w:eastAsia="Times New Roman" w:hAnsi="Times New Roman" w:cs="Times New Roman"/>
              </w:rPr>
            </w:pPr>
            <w:r>
              <w:rPr>
                <w:rFonts w:ascii="Times New Roman" w:eastAsia="Times New Roman" w:hAnsi="Times New Roman" w:cs="Times New Roman"/>
              </w:rPr>
              <w:t>Everything else</w:t>
            </w:r>
          </w:p>
        </w:tc>
      </w:tr>
    </w:tbl>
    <w:p w:rsidR="006606B5" w:rsidRDefault="006606B5">
      <w:pPr>
        <w:spacing w:after="0" w:line="240" w:lineRule="auto"/>
        <w:rPr>
          <w:rFonts w:ascii="Times New Roman" w:eastAsia="Times New Roman" w:hAnsi="Times New Roman" w:cs="Times New Roman"/>
          <w:sz w:val="20"/>
          <w:szCs w:val="20"/>
        </w:rPr>
      </w:pPr>
    </w:p>
    <w:sectPr w:rsidR="006606B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27171"/>
    <w:multiLevelType w:val="multilevel"/>
    <w:tmpl w:val="77E28E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B5"/>
    <w:rsid w:val="006606B5"/>
    <w:rsid w:val="00CE0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AD4B0-812C-40F3-B535-1A0164BD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C5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050C59"/>
    <w:pPr>
      <w:spacing w:after="0" w:line="240" w:lineRule="auto"/>
    </w:pPr>
  </w:style>
  <w:style w:type="character" w:styleId="Hyperlink">
    <w:name w:val="Hyperlink"/>
    <w:basedOn w:val="DefaultParagraphFont"/>
    <w:uiPriority w:val="99"/>
    <w:unhideWhenUsed/>
    <w:rsid w:val="00050C59"/>
    <w:rPr>
      <w:color w:val="0563C1" w:themeColor="hyperlink"/>
      <w:u w:val="single"/>
    </w:rPr>
  </w:style>
  <w:style w:type="character" w:styleId="UnresolvedMention">
    <w:name w:val="Unresolved Mention"/>
    <w:basedOn w:val="DefaultParagraphFont"/>
    <w:uiPriority w:val="99"/>
    <w:semiHidden/>
    <w:unhideWhenUsed/>
    <w:rsid w:val="00050C5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morgancounty.in.gov/topic/index.php?topicid=126&amp;structureid=47" TargetMode="External"/><Relationship Id="rId13" Type="http://schemas.openxmlformats.org/officeDocument/2006/relationships/image" Target="media/image1.gif"/><Relationship Id="rId3" Type="http://schemas.openxmlformats.org/officeDocument/2006/relationships/styles" Target="styles.xml"/><Relationship Id="rId7" Type="http://schemas.openxmlformats.org/officeDocument/2006/relationships/hyperlink" Target="mailto:eyoung@morgancounty.in.gov" TargetMode="External"/><Relationship Id="rId12" Type="http://schemas.openxmlformats.org/officeDocument/2006/relationships/hyperlink" Target="mailto:eyoung@morgancounty.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ogosoff@morgancounty.in.gov" TargetMode="External"/><Relationship Id="rId11" Type="http://schemas.openxmlformats.org/officeDocument/2006/relationships/hyperlink" Target="mailto:spogosoff@morgancountyin.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g.purdue.edu/ansc/iseb/" TargetMode="External"/><Relationship Id="rId4" Type="http://schemas.openxmlformats.org/officeDocument/2006/relationships/settings" Target="settings.xml"/><Relationship Id="rId9" Type="http://schemas.openxmlformats.org/officeDocument/2006/relationships/hyperlink" Target="https://hoosiermushroom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kj6wJCbGlcnFtOzdxzVUYBeq6g==">CgMxLjAyCGguZ2pkZ3hzOAByITFLNHQ4bjRxNDFPTlJWWG1iRzFfNmxpWHUyNWM5R2h6ZQ==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Young</dc:creator>
  <cp:lastModifiedBy>Elizabeth Young</cp:lastModifiedBy>
  <cp:revision>2</cp:revision>
  <dcterms:created xsi:type="dcterms:W3CDTF">2024-03-27T13:42:00Z</dcterms:created>
  <dcterms:modified xsi:type="dcterms:W3CDTF">2024-03-27T13:42:00Z</dcterms:modified>
</cp:coreProperties>
</file>