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1C7" w:rsidRDefault="00CC2C55" w:rsidP="00E906A5">
      <w:pPr>
        <w:rPr>
          <w:sz w:val="20"/>
        </w:rPr>
      </w:pPr>
      <w:r>
        <w:rPr>
          <w:sz w:val="20"/>
        </w:rPr>
        <w:t xml:space="preserve"> </w:t>
      </w:r>
    </w:p>
    <w:p w:rsidR="00DF27CB" w:rsidRPr="00757079" w:rsidRDefault="006B7A25" w:rsidP="006B7A25">
      <w:pPr>
        <w:jc w:val="center"/>
        <w:rPr>
          <w:sz w:val="36"/>
          <w:u w:val="single"/>
        </w:rPr>
      </w:pPr>
      <w:r w:rsidRPr="00757079">
        <w:rPr>
          <w:sz w:val="36"/>
          <w:u w:val="single"/>
        </w:rPr>
        <w:t xml:space="preserve">Well Placement Schematic </w:t>
      </w:r>
      <w:r w:rsidR="000A0355">
        <w:rPr>
          <w:sz w:val="36"/>
          <w:u w:val="single"/>
        </w:rPr>
        <w:t>/ Proposed Maintenance</w:t>
      </w:r>
    </w:p>
    <w:p w:rsidR="006B7A25" w:rsidRDefault="006B7A25" w:rsidP="006B7A25">
      <w:pPr>
        <w:rPr>
          <w:sz w:val="22"/>
        </w:rPr>
      </w:pPr>
      <w:bookmarkStart w:id="0" w:name="_GoBack"/>
      <w:bookmarkEnd w:id="0"/>
    </w:p>
    <w:p w:rsidR="000A0355" w:rsidRDefault="000A0355" w:rsidP="006B7A25">
      <w:pPr>
        <w:spacing w:line="360" w:lineRule="auto"/>
      </w:pPr>
      <w:r>
        <w:t>Name of Applicant______________________________________________________________</w:t>
      </w:r>
    </w:p>
    <w:p w:rsidR="006B7A25" w:rsidRPr="00757079" w:rsidRDefault="006B7A25" w:rsidP="006B7A25">
      <w:pPr>
        <w:spacing w:line="360" w:lineRule="auto"/>
      </w:pPr>
      <w:r w:rsidRPr="00757079">
        <w:t>Prope</w:t>
      </w:r>
      <w:r w:rsidR="00757079">
        <w:t>rty Address________________</w:t>
      </w:r>
      <w:r w:rsidRPr="00757079">
        <w:t>________________________________________________</w:t>
      </w:r>
    </w:p>
    <w:p w:rsidR="006B7A25" w:rsidRPr="00757079" w:rsidRDefault="006B7A25" w:rsidP="006B7A25">
      <w:pPr>
        <w:spacing w:line="360" w:lineRule="auto"/>
      </w:pPr>
      <w:r w:rsidRPr="00757079">
        <w:t>Parcel ID: _</w:t>
      </w:r>
      <w:r w:rsidR="00757079">
        <w:t>____________________</w:t>
      </w:r>
      <w:r w:rsidRPr="00757079">
        <w:t>_______________________________________________</w:t>
      </w:r>
    </w:p>
    <w:p w:rsidR="006B7A25" w:rsidRPr="00757079" w:rsidRDefault="006B7A25" w:rsidP="006B7A25">
      <w:pPr>
        <w:spacing w:line="360" w:lineRule="auto"/>
      </w:pPr>
      <w:r w:rsidRPr="000A0355">
        <w:rPr>
          <w:b/>
        </w:rPr>
        <w:t>Name of Preparer</w:t>
      </w:r>
      <w:r w:rsidRPr="00757079">
        <w:t>: ____________________________</w:t>
      </w:r>
      <w:r w:rsidR="00757079">
        <w:t>____</w:t>
      </w:r>
      <w:r w:rsidRPr="00757079">
        <w:t>_____________________________</w:t>
      </w:r>
    </w:p>
    <w:p w:rsidR="00A748AB" w:rsidRPr="00757079" w:rsidRDefault="006B7A25" w:rsidP="006B7A25">
      <w:pPr>
        <w:spacing w:line="360" w:lineRule="auto"/>
      </w:pPr>
      <w:r w:rsidRPr="000A0355">
        <w:rPr>
          <w:b/>
        </w:rPr>
        <w:t>Signature of Preparer</w:t>
      </w:r>
      <w:r w:rsidRPr="00757079">
        <w:t>: _</w:t>
      </w:r>
      <w:r w:rsidR="00757079">
        <w:t>___________________</w:t>
      </w:r>
      <w:r w:rsidRPr="00757079">
        <w:t>_____</w:t>
      </w:r>
      <w:r w:rsidR="00757079">
        <w:t>________________ Date_______</w:t>
      </w:r>
      <w:r w:rsidRPr="00757079">
        <w:t>_____</w:t>
      </w:r>
    </w:p>
    <w:p w:rsidR="006B7A25" w:rsidRDefault="000A0355" w:rsidP="006B7A25">
      <w:pPr>
        <w:spacing w:line="360" w:lineRule="auto"/>
        <w:rPr>
          <w:sz w:val="22"/>
        </w:rPr>
      </w:pPr>
      <w:r>
        <w:rPr>
          <w:sz w:val="22"/>
        </w:rPr>
        <w:t xml:space="preserve">NEW WELL_______   REPLACEMENT WELL______ </w:t>
      </w:r>
      <w:proofErr w:type="spellStart"/>
      <w:r>
        <w:rPr>
          <w:sz w:val="22"/>
        </w:rPr>
        <w:t>WELL</w:t>
      </w:r>
      <w:proofErr w:type="spellEnd"/>
      <w:r>
        <w:rPr>
          <w:sz w:val="22"/>
        </w:rPr>
        <w:t xml:space="preserve"> MAINTENANCE_______</w:t>
      </w:r>
    </w:p>
    <w:p w:rsidR="00A748AB" w:rsidRDefault="00A748AB" w:rsidP="00A748AB">
      <w:pPr>
        <w:spacing w:line="276" w:lineRule="auto"/>
        <w:rPr>
          <w:sz w:val="22"/>
        </w:rPr>
      </w:pPr>
      <w:r w:rsidRPr="00876AA4">
        <w:rPr>
          <w:sz w:val="22"/>
        </w:rPr>
        <w:t>Residential_______</w:t>
      </w:r>
      <w:r w:rsidRPr="00876AA4">
        <w:rPr>
          <w:sz w:val="22"/>
        </w:rPr>
        <w:tab/>
        <w:t>Public: _______ Non</w:t>
      </w:r>
      <w:r>
        <w:rPr>
          <w:sz w:val="22"/>
        </w:rPr>
        <w:t>-Residential/Non-Public :_____</w:t>
      </w:r>
      <w:r w:rsidRPr="00876AA4">
        <w:rPr>
          <w:sz w:val="22"/>
        </w:rPr>
        <w:t>_</w:t>
      </w:r>
      <w:r>
        <w:rPr>
          <w:sz w:val="22"/>
        </w:rPr>
        <w:t xml:space="preserve">( Specify </w:t>
      </w:r>
      <w:proofErr w:type="gramStart"/>
      <w:r>
        <w:rPr>
          <w:sz w:val="22"/>
        </w:rPr>
        <w:t>Use:</w:t>
      </w:r>
      <w:proofErr w:type="gramEnd"/>
      <w:r>
        <w:rPr>
          <w:sz w:val="22"/>
        </w:rPr>
        <w:t>_________)</w:t>
      </w:r>
    </w:p>
    <w:p w:rsidR="00A748AB" w:rsidRDefault="00A748AB" w:rsidP="00A748AB">
      <w:pPr>
        <w:spacing w:line="276" w:lineRule="auto"/>
        <w:rPr>
          <w:sz w:val="22"/>
        </w:rPr>
      </w:pPr>
    </w:p>
    <w:p w:rsidR="00017D09" w:rsidRDefault="00A748AB" w:rsidP="00A748AB">
      <w:pPr>
        <w:spacing w:line="276" w:lineRule="auto"/>
        <w:rPr>
          <w:sz w:val="22"/>
        </w:rPr>
      </w:pPr>
      <w:r>
        <w:rPr>
          <w:sz w:val="22"/>
        </w:rPr>
        <w:t>Proposed Well Diameter 2</w:t>
      </w:r>
      <w:r w:rsidR="00017D09">
        <w:rPr>
          <w:sz w:val="22"/>
        </w:rPr>
        <w:t>”____4”_____8”______ 12”____ Other (specify</w:t>
      </w:r>
      <w:proofErr w:type="gramStart"/>
      <w:r w:rsidR="00017D09">
        <w:rPr>
          <w:sz w:val="22"/>
        </w:rPr>
        <w:t>) :</w:t>
      </w:r>
      <w:proofErr w:type="gramEnd"/>
      <w:r w:rsidR="00017D09">
        <w:rPr>
          <w:sz w:val="22"/>
        </w:rPr>
        <w:t>_____________</w:t>
      </w:r>
      <w:r>
        <w:rPr>
          <w:sz w:val="22"/>
        </w:rPr>
        <w:t xml:space="preserve"> </w:t>
      </w:r>
    </w:p>
    <w:p w:rsidR="00017D09" w:rsidRDefault="00017D09" w:rsidP="00A748AB">
      <w:pPr>
        <w:spacing w:line="276" w:lineRule="auto"/>
        <w:rPr>
          <w:sz w:val="22"/>
        </w:rPr>
      </w:pPr>
    </w:p>
    <w:p w:rsidR="00A748AB" w:rsidRDefault="00A748AB" w:rsidP="00A748AB">
      <w:pPr>
        <w:spacing w:line="276" w:lineRule="auto"/>
        <w:rPr>
          <w:sz w:val="22"/>
        </w:rPr>
      </w:pPr>
      <w:r>
        <w:rPr>
          <w:sz w:val="22"/>
        </w:rPr>
        <w:t>Proposed Depth__________________</w:t>
      </w:r>
    </w:p>
    <w:p w:rsidR="00017D09" w:rsidRDefault="00017D09" w:rsidP="00A748AB">
      <w:pPr>
        <w:spacing w:line="276" w:lineRule="auto"/>
        <w:rPr>
          <w:sz w:val="22"/>
        </w:rPr>
      </w:pPr>
    </w:p>
    <w:p w:rsidR="00A748AB" w:rsidRDefault="00A748AB" w:rsidP="00A748AB">
      <w:pPr>
        <w:spacing w:line="276" w:lineRule="auto"/>
        <w:rPr>
          <w:sz w:val="22"/>
        </w:rPr>
      </w:pPr>
      <w:r>
        <w:rPr>
          <w:sz w:val="22"/>
        </w:rPr>
        <w:t>Drilling Company______________________________________________________________________</w:t>
      </w:r>
    </w:p>
    <w:p w:rsidR="00A748AB" w:rsidRDefault="00A748AB" w:rsidP="006B7A25">
      <w:pPr>
        <w:spacing w:line="360" w:lineRule="auto"/>
        <w:rPr>
          <w:sz w:val="22"/>
        </w:rPr>
      </w:pPr>
    </w:p>
    <w:p w:rsidR="006B7A25" w:rsidRPr="000A0355" w:rsidRDefault="006B7A25" w:rsidP="006B7A25">
      <w:pPr>
        <w:spacing w:line="360" w:lineRule="auto"/>
        <w:rPr>
          <w:sz w:val="18"/>
        </w:rPr>
      </w:pPr>
      <w:r w:rsidRPr="000A0355">
        <w:rPr>
          <w:sz w:val="18"/>
        </w:rPr>
        <w:t>The desig</w:t>
      </w:r>
      <w:r w:rsidR="00001125" w:rsidRPr="000A0355">
        <w:rPr>
          <w:sz w:val="18"/>
        </w:rPr>
        <w:t>n must be prepared by a licensed</w:t>
      </w:r>
      <w:r w:rsidRPr="000A0355">
        <w:rPr>
          <w:sz w:val="18"/>
        </w:rPr>
        <w:t xml:space="preserve"> well driller and must include the following:</w:t>
      </w:r>
    </w:p>
    <w:p w:rsidR="006B7A25" w:rsidRPr="000A0355" w:rsidRDefault="006B7A25" w:rsidP="006B7A25">
      <w:pPr>
        <w:pStyle w:val="ListParagraph"/>
        <w:numPr>
          <w:ilvl w:val="0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>The building that will utilize the well and all other structures.</w:t>
      </w:r>
    </w:p>
    <w:p w:rsidR="006B7A25" w:rsidRPr="000A0355" w:rsidRDefault="006B7A25" w:rsidP="006B7A25">
      <w:pPr>
        <w:pStyle w:val="ListParagraph"/>
        <w:numPr>
          <w:ilvl w:val="0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>Location of the proposed well.</w:t>
      </w:r>
    </w:p>
    <w:p w:rsidR="006B7A25" w:rsidRPr="000A0355" w:rsidRDefault="006B7A25" w:rsidP="006B7A25">
      <w:pPr>
        <w:pStyle w:val="ListParagraph"/>
        <w:numPr>
          <w:ilvl w:val="0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>Distances from the proposed well to the following:</w:t>
      </w:r>
    </w:p>
    <w:p w:rsidR="006B7A25" w:rsidRPr="000A0355" w:rsidRDefault="006B7A25" w:rsidP="006B7A25">
      <w:pPr>
        <w:pStyle w:val="ListParagraph"/>
        <w:numPr>
          <w:ilvl w:val="1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>Nearest structure</w:t>
      </w:r>
    </w:p>
    <w:p w:rsidR="006B7A25" w:rsidRPr="000A0355" w:rsidRDefault="006B7A25" w:rsidP="006B7A25">
      <w:pPr>
        <w:pStyle w:val="ListParagraph"/>
        <w:numPr>
          <w:ilvl w:val="1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>ALL Property lines</w:t>
      </w:r>
    </w:p>
    <w:p w:rsidR="006B7A25" w:rsidRPr="000A0355" w:rsidRDefault="006B7A25" w:rsidP="006B7A25">
      <w:pPr>
        <w:pStyle w:val="ListParagraph"/>
        <w:numPr>
          <w:ilvl w:val="1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 xml:space="preserve">Property’s septic </w:t>
      </w:r>
      <w:r w:rsidRPr="000A0355">
        <w:rPr>
          <w:b/>
          <w:sz w:val="18"/>
        </w:rPr>
        <w:t xml:space="preserve">system </w:t>
      </w:r>
      <w:r w:rsidRPr="000A0355">
        <w:rPr>
          <w:b/>
          <w:sz w:val="14"/>
        </w:rPr>
        <w:t>(And adjunct property systems, unless over 50 feet. If over 50 Ft that should be stated on the design)</w:t>
      </w:r>
    </w:p>
    <w:p w:rsidR="006B7A25" w:rsidRPr="000A0355" w:rsidRDefault="006B7A25" w:rsidP="006B7A25">
      <w:pPr>
        <w:pStyle w:val="ListParagraph"/>
        <w:numPr>
          <w:ilvl w:val="1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>Bodies of water</w:t>
      </w:r>
    </w:p>
    <w:p w:rsidR="006B7A25" w:rsidRPr="000A0355" w:rsidRDefault="00757079" w:rsidP="006B7A25">
      <w:pPr>
        <w:pStyle w:val="ListParagraph"/>
        <w:numPr>
          <w:ilvl w:val="1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 xml:space="preserve">Any other setback as required in Marshall County Ordinance 2017-12.  </w:t>
      </w:r>
    </w:p>
    <w:p w:rsidR="00757079" w:rsidRPr="000A0355" w:rsidRDefault="00757079" w:rsidP="00757079">
      <w:pPr>
        <w:pStyle w:val="ListParagraph"/>
        <w:numPr>
          <w:ilvl w:val="0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 xml:space="preserve">Any existing wells to be abandoned.  </w:t>
      </w:r>
    </w:p>
    <w:p w:rsidR="00757079" w:rsidRPr="000A0355" w:rsidRDefault="00757079" w:rsidP="00757079">
      <w:pPr>
        <w:pStyle w:val="ListParagraph"/>
        <w:numPr>
          <w:ilvl w:val="0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 xml:space="preserve">Any neighboring wells that could be impacted by proposed well.  </w:t>
      </w:r>
    </w:p>
    <w:p w:rsidR="00757079" w:rsidRPr="000A0355" w:rsidRDefault="000A0355" w:rsidP="00757079">
      <w:pPr>
        <w:pStyle w:val="ListParagraph"/>
        <w:numPr>
          <w:ilvl w:val="0"/>
          <w:numId w:val="7"/>
        </w:numPr>
        <w:spacing w:line="360" w:lineRule="auto"/>
        <w:rPr>
          <w:b/>
          <w:sz w:val="18"/>
          <w:u w:val="single"/>
        </w:rPr>
      </w:pPr>
      <w:r w:rsidRPr="000A0355">
        <w:rPr>
          <w:sz w:val="18"/>
        </w:rPr>
        <w:t>Design</w:t>
      </w:r>
      <w:r>
        <w:rPr>
          <w:sz w:val="18"/>
        </w:rPr>
        <w:t>s</w:t>
      </w:r>
      <w:r w:rsidRPr="000A0355">
        <w:rPr>
          <w:sz w:val="18"/>
        </w:rPr>
        <w:t xml:space="preserve"> will not be considered until the application and fee are on file with this department. </w:t>
      </w:r>
      <w:r w:rsidR="00757079" w:rsidRPr="000A0355">
        <w:rPr>
          <w:sz w:val="18"/>
        </w:rPr>
        <w:t xml:space="preserve">  </w:t>
      </w:r>
    </w:p>
    <w:p w:rsidR="000A0355" w:rsidRDefault="000A0355" w:rsidP="000A0355">
      <w:pPr>
        <w:spacing w:line="360" w:lineRule="auto"/>
        <w:rPr>
          <w:b/>
          <w:sz w:val="18"/>
          <w:u w:val="single"/>
        </w:rPr>
      </w:pPr>
    </w:p>
    <w:p w:rsidR="000A0355" w:rsidRDefault="000A0355" w:rsidP="000A0355">
      <w:pPr>
        <w:spacing w:line="360" w:lineRule="auto"/>
        <w:rPr>
          <w:sz w:val="22"/>
        </w:rPr>
      </w:pPr>
      <w:r>
        <w:rPr>
          <w:sz w:val="22"/>
        </w:rPr>
        <w:t>For well Maintenance, Please explain the proposed well repair and list the replacement pump (s).</w:t>
      </w:r>
    </w:p>
    <w:p w:rsidR="004E3E74" w:rsidRPr="00901401" w:rsidRDefault="000A0355" w:rsidP="00757079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17D09">
        <w:rPr>
          <w:sz w:val="22"/>
        </w:rPr>
        <w:t>___________</w:t>
      </w:r>
    </w:p>
    <w:sectPr w:rsidR="004E3E74" w:rsidRPr="00901401" w:rsidSect="0043064F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64" w:rsidRDefault="00395C64" w:rsidP="00E326B0">
      <w:r>
        <w:separator/>
      </w:r>
    </w:p>
  </w:endnote>
  <w:endnote w:type="continuationSeparator" w:id="0">
    <w:p w:rsidR="00395C64" w:rsidRDefault="00395C64" w:rsidP="00E3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748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064F" w:rsidRDefault="0043064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4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064F" w:rsidRDefault="004306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38828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FF1" w:rsidRDefault="00177F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FF1" w:rsidRDefault="00177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64" w:rsidRDefault="00395C64" w:rsidP="00E326B0">
      <w:r>
        <w:separator/>
      </w:r>
    </w:p>
  </w:footnote>
  <w:footnote w:type="continuationSeparator" w:id="0">
    <w:p w:rsidR="00395C64" w:rsidRDefault="00395C64" w:rsidP="00E32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B57" w:rsidRDefault="0043064F" w:rsidP="00DE4B57">
    <w:pPr>
      <w:pStyle w:val="Header"/>
      <w:tabs>
        <w:tab w:val="clear" w:pos="4680"/>
        <w:tab w:val="clear" w:pos="9360"/>
        <w:tab w:val="left" w:pos="3020"/>
      </w:tabs>
      <w:jc w:val="center"/>
      <w:rPr>
        <w:noProof/>
      </w:rPr>
    </w:pPr>
    <w:r>
      <w:ptab w:relativeTo="margin" w:alignment="center" w:leader="none"/>
    </w:r>
    <w:r>
      <w:t xml:space="preserve">                                      </w:t>
    </w:r>
  </w:p>
  <w:p w:rsidR="00784F7D" w:rsidRDefault="00784F7D" w:rsidP="00784F7D">
    <w:pPr>
      <w:pStyle w:val="Header"/>
      <w:tabs>
        <w:tab w:val="clear" w:pos="4680"/>
        <w:tab w:val="clear" w:pos="9360"/>
        <w:tab w:val="left" w:pos="3020"/>
      </w:tabs>
      <w:jc w:val="center"/>
      <w:rPr>
        <w:sz w:val="18"/>
        <w:szCs w:val="18"/>
      </w:rPr>
    </w:pPr>
  </w:p>
  <w:p w:rsidR="0043064F" w:rsidRPr="0043064F" w:rsidRDefault="00CA0B8E" w:rsidP="00784F7D">
    <w:pPr>
      <w:pStyle w:val="Header"/>
      <w:tabs>
        <w:tab w:val="clear" w:pos="4680"/>
        <w:tab w:val="clear" w:pos="9360"/>
        <w:tab w:val="left" w:pos="3020"/>
      </w:tabs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4629150</wp:posOffset>
              </wp:positionH>
              <wp:positionV relativeFrom="paragraph">
                <wp:posOffset>836295</wp:posOffset>
              </wp:positionV>
              <wp:extent cx="1660525" cy="352425"/>
              <wp:effectExtent l="0" t="0" r="0" b="9525"/>
              <wp:wrapThrough wrapText="bothSides">
                <wp:wrapPolygon edited="0">
                  <wp:start x="0" y="0"/>
                  <wp:lineTo x="0" y="21016"/>
                  <wp:lineTo x="21311" y="21016"/>
                  <wp:lineTo x="2131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4F7D" w:rsidRPr="00F15C2B" w:rsidRDefault="00784F7D" w:rsidP="007C1A25">
                          <w:pPr>
                            <w:jc w:val="right"/>
                            <w:rPr>
                              <w:sz w:val="16"/>
                            </w:rPr>
                          </w:pPr>
                          <w:r w:rsidRPr="00F15C2B">
                            <w:rPr>
                              <w:sz w:val="16"/>
                            </w:rPr>
                            <w:t>Byron Holm, M.D</w:t>
                          </w:r>
                          <w:r w:rsidR="00F15C2B" w:rsidRPr="00F15C2B">
                            <w:rPr>
                              <w:sz w:val="16"/>
                            </w:rPr>
                            <w:t>.</w:t>
                          </w:r>
                          <w:r w:rsidRPr="00F15C2B">
                            <w:rPr>
                              <w:sz w:val="16"/>
                            </w:rPr>
                            <w:t>, Health Officer</w:t>
                          </w:r>
                        </w:p>
                        <w:p w:rsidR="00784F7D" w:rsidRPr="00F15C2B" w:rsidRDefault="00CA0B8E" w:rsidP="00A414F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 Faith Freed, MPH, Administrator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4.5pt;margin-top:65.85pt;width:130.7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" stroked="f">
              <v:textbox>
                <w:txbxContent>
                  <w:p w:rsidR="00784F7D" w:rsidRPr="00F15C2B" w:rsidRDefault="00784F7D" w:rsidP="007C1A25">
                    <w:pPr>
                      <w:jc w:val="right"/>
                      <w:rPr>
                        <w:sz w:val="16"/>
                      </w:rPr>
                    </w:pPr>
                    <w:r w:rsidRPr="00F15C2B">
                      <w:rPr>
                        <w:sz w:val="16"/>
                      </w:rPr>
                      <w:t>Byron Holm, M.D</w:t>
                    </w:r>
                    <w:r w:rsidR="00F15C2B" w:rsidRPr="00F15C2B">
                      <w:rPr>
                        <w:sz w:val="16"/>
                      </w:rPr>
                      <w:t>.</w:t>
                    </w:r>
                    <w:r w:rsidRPr="00F15C2B">
                      <w:rPr>
                        <w:sz w:val="16"/>
                      </w:rPr>
                      <w:t>, Health Officer</w:t>
                    </w:r>
                  </w:p>
                  <w:p w:rsidR="00784F7D" w:rsidRPr="00F15C2B" w:rsidRDefault="00CA0B8E" w:rsidP="00A414F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 Faith Freed, MPH, Administrator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-448310</wp:posOffset>
              </wp:positionH>
              <wp:positionV relativeFrom="paragraph">
                <wp:posOffset>655320</wp:posOffset>
              </wp:positionV>
              <wp:extent cx="2162175" cy="5524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4F7D" w:rsidRPr="002B0C87" w:rsidRDefault="00784F7D">
                          <w:pPr>
                            <w:rPr>
                              <w:sz w:val="16"/>
                            </w:rPr>
                          </w:pPr>
                          <w:r w:rsidRPr="002B0C87">
                            <w:rPr>
                              <w:sz w:val="16"/>
                            </w:rPr>
                            <w:t>510 W. Adams St. GL-30</w:t>
                          </w:r>
                        </w:p>
                        <w:p w:rsidR="00784F7D" w:rsidRDefault="00784F7D">
                          <w:pPr>
                            <w:rPr>
                              <w:sz w:val="16"/>
                            </w:rPr>
                          </w:pPr>
                          <w:r w:rsidRPr="002B0C87">
                            <w:rPr>
                              <w:sz w:val="16"/>
                            </w:rPr>
                            <w:t>Plymouth, IN 46565</w:t>
                          </w:r>
                        </w:p>
                        <w:p w:rsidR="00A414FC" w:rsidRDefault="00A414FC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Phone: 574-935-8565</w:t>
                          </w:r>
                        </w:p>
                        <w:p w:rsidR="00CA0B8E" w:rsidRPr="002B0C87" w:rsidRDefault="00CA0B8E">
                          <w:pPr>
                            <w:rPr>
                              <w:sz w:val="16"/>
                            </w:rPr>
                          </w:pPr>
                          <w:r w:rsidRPr="00CA0B8E">
                            <w:rPr>
                              <w:sz w:val="16"/>
                            </w:rPr>
                            <w:t>https://www.in.gov/localhealth/marshallcounty/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-35.3pt;margin-top:51.6pt;width:170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" stroked="f">
              <v:textbox>
                <w:txbxContent>
                  <w:p w:rsidR="00784F7D" w:rsidRPr="002B0C87" w:rsidRDefault="00784F7D">
                    <w:pPr>
                      <w:rPr>
                        <w:sz w:val="16"/>
                      </w:rPr>
                    </w:pPr>
                    <w:r w:rsidRPr="002B0C87">
                      <w:rPr>
                        <w:sz w:val="16"/>
                      </w:rPr>
                      <w:t>510 W. Adams St. GL-30</w:t>
                    </w:r>
                  </w:p>
                  <w:p w:rsidR="00784F7D" w:rsidRDefault="00784F7D">
                    <w:pPr>
                      <w:rPr>
                        <w:sz w:val="16"/>
                      </w:rPr>
                    </w:pPr>
                    <w:r w:rsidRPr="002B0C87">
                      <w:rPr>
                        <w:sz w:val="16"/>
                      </w:rPr>
                      <w:t>Plymouth, IN 46565</w:t>
                    </w:r>
                  </w:p>
                  <w:p w:rsidR="00A414FC" w:rsidRDefault="00A414FC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Phone: 574-935-8565</w:t>
                    </w:r>
                  </w:p>
                  <w:p w:rsidR="00CA0B8E" w:rsidRPr="002B0C87" w:rsidRDefault="00CA0B8E">
                    <w:pPr>
                      <w:rPr>
                        <w:sz w:val="16"/>
                      </w:rPr>
                    </w:pPr>
                    <w:r w:rsidRPr="00CA0B8E">
                      <w:rPr>
                        <w:sz w:val="16"/>
                      </w:rPr>
                      <w:t>https://www.in.gov/localhealth/marshallcounty/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3064F" w:rsidRPr="00E326B0">
      <w:rPr>
        <w:noProof/>
      </w:rPr>
      <w:drawing>
        <wp:inline distT="0" distB="0" distL="0" distR="0" wp14:anchorId="0E487A45" wp14:editId="0D874FBC">
          <wp:extent cx="2592794" cy="1037590"/>
          <wp:effectExtent l="0" t="0" r="0" b="0"/>
          <wp:docPr id="4" name="Picture 4" descr="C:\Users\christines\Documents\NEW LOGO\©LM_MCHD_logo_CR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nes\Documents\NEW LOGO\©LM_MCHD_logo_CR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613" cy="1049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064F" w:rsidRDefault="004306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A27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770790"/>
    <w:multiLevelType w:val="hybridMultilevel"/>
    <w:tmpl w:val="DAE080E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A3D7C"/>
    <w:multiLevelType w:val="hybridMultilevel"/>
    <w:tmpl w:val="1BA62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FE744B"/>
    <w:multiLevelType w:val="singleLevel"/>
    <w:tmpl w:val="8604C91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E12989"/>
    <w:multiLevelType w:val="hybridMultilevel"/>
    <w:tmpl w:val="22A44A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766C7"/>
    <w:multiLevelType w:val="singleLevel"/>
    <w:tmpl w:val="76B80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78CC7DF6"/>
    <w:multiLevelType w:val="hybridMultilevel"/>
    <w:tmpl w:val="7C30B52C"/>
    <w:lvl w:ilvl="0" w:tplc="1B98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</w:num>
  <w:num w:numId="3">
    <w:abstractNumId w:val="0"/>
  </w:num>
  <w:num w:numId="4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0"/>
    <w:rsid w:val="00001125"/>
    <w:rsid w:val="00017D09"/>
    <w:rsid w:val="000A0355"/>
    <w:rsid w:val="000A7E1A"/>
    <w:rsid w:val="000E45DD"/>
    <w:rsid w:val="00177FF1"/>
    <w:rsid w:val="001A5E16"/>
    <w:rsid w:val="001B24BF"/>
    <w:rsid w:val="001D55CE"/>
    <w:rsid w:val="001F74C4"/>
    <w:rsid w:val="002B0C87"/>
    <w:rsid w:val="00395C64"/>
    <w:rsid w:val="00420018"/>
    <w:rsid w:val="0043064F"/>
    <w:rsid w:val="0043599B"/>
    <w:rsid w:val="00445BBD"/>
    <w:rsid w:val="004E3E74"/>
    <w:rsid w:val="00553E80"/>
    <w:rsid w:val="0057409C"/>
    <w:rsid w:val="005969C9"/>
    <w:rsid w:val="00667534"/>
    <w:rsid w:val="00685970"/>
    <w:rsid w:val="006B7A25"/>
    <w:rsid w:val="00757079"/>
    <w:rsid w:val="007821C7"/>
    <w:rsid w:val="00783644"/>
    <w:rsid w:val="00784F7D"/>
    <w:rsid w:val="00794FBD"/>
    <w:rsid w:val="007C1A25"/>
    <w:rsid w:val="00901401"/>
    <w:rsid w:val="00975FD9"/>
    <w:rsid w:val="009A5AC1"/>
    <w:rsid w:val="009C7B30"/>
    <w:rsid w:val="00A414FC"/>
    <w:rsid w:val="00A6249F"/>
    <w:rsid w:val="00A748AB"/>
    <w:rsid w:val="00AD0637"/>
    <w:rsid w:val="00B65D63"/>
    <w:rsid w:val="00B86D03"/>
    <w:rsid w:val="00B87597"/>
    <w:rsid w:val="00BC6B4F"/>
    <w:rsid w:val="00CA0B8E"/>
    <w:rsid w:val="00CC2C55"/>
    <w:rsid w:val="00D4779D"/>
    <w:rsid w:val="00DA466A"/>
    <w:rsid w:val="00DE2D70"/>
    <w:rsid w:val="00DE47ED"/>
    <w:rsid w:val="00DE4B57"/>
    <w:rsid w:val="00DF27CB"/>
    <w:rsid w:val="00E326B0"/>
    <w:rsid w:val="00E906A5"/>
    <w:rsid w:val="00ED66E4"/>
    <w:rsid w:val="00EF3CF0"/>
    <w:rsid w:val="00F1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0ADF85"/>
  <w15:chartTrackingRefBased/>
  <w15:docId w15:val="{5D201E09-F73E-4F51-85AE-B11241BB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6B0"/>
  </w:style>
  <w:style w:type="paragraph" w:styleId="Footer">
    <w:name w:val="footer"/>
    <w:basedOn w:val="Normal"/>
    <w:link w:val="FooterChar"/>
    <w:uiPriority w:val="99"/>
    <w:unhideWhenUsed/>
    <w:rsid w:val="00E32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6B0"/>
  </w:style>
  <w:style w:type="character" w:styleId="Hyperlink">
    <w:name w:val="Hyperlink"/>
    <w:rsid w:val="0043064F"/>
    <w:rPr>
      <w:color w:val="0000FF"/>
      <w:u w:val="single"/>
    </w:rPr>
  </w:style>
  <w:style w:type="paragraph" w:customStyle="1" w:styleId="BodySingle">
    <w:name w:val="Body Single"/>
    <w:rsid w:val="0043064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paragraph" w:customStyle="1" w:styleId="Outline2">
    <w:name w:val="Outline 2"/>
    <w:rsid w:val="0043064F"/>
    <w:pPr>
      <w:widowControl w:val="0"/>
      <w:snapToGrid w:val="0"/>
      <w:spacing w:after="144" w:line="240" w:lineRule="auto"/>
      <w:ind w:left="720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3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7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16325-B12C-47FC-B5B7-789D82CF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1679</Characters>
  <Application>Microsoft Office Word</Application>
  <DocSecurity>0</DocSecurity>
  <Lines>34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Stinson</dc:creator>
  <cp:keywords/>
  <dc:description/>
  <cp:lastModifiedBy>Sonya Lawrence</cp:lastModifiedBy>
  <cp:revision>10</cp:revision>
  <cp:lastPrinted>2018-05-09T12:16:00Z</cp:lastPrinted>
  <dcterms:created xsi:type="dcterms:W3CDTF">2017-09-05T14:48:00Z</dcterms:created>
  <dcterms:modified xsi:type="dcterms:W3CDTF">2022-09-28T17:39:00Z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26086e330efc6e5de6e45b6482321d80b9a6c94a1d0905fac60a6ea18c224190</vt:lpwstr>
  </property>
</Properties>
</file>