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11B7" w14:textId="4589BB6E" w:rsidR="00E1403B" w:rsidRDefault="009F25B3" w:rsidP="00C53F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1113B8">
        <w:rPr>
          <w:sz w:val="28"/>
          <w:szCs w:val="28"/>
        </w:rPr>
        <w:t>By Section Summary of Proposed Rule</w:t>
      </w:r>
    </w:p>
    <w:p w14:paraId="4FE84FBD" w14:textId="3239F543" w:rsidR="000739C0" w:rsidRDefault="000739C0" w:rsidP="00C53F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LSA#</w:t>
      </w:r>
      <w:r w:rsidR="005A1FA0">
        <w:rPr>
          <w:sz w:val="28"/>
          <w:szCs w:val="28"/>
        </w:rPr>
        <w:t>21-523</w:t>
      </w:r>
    </w:p>
    <w:p w14:paraId="700A30A8" w14:textId="77777777" w:rsidR="00163344" w:rsidRDefault="00163344" w:rsidP="00C718C6">
      <w:pPr>
        <w:spacing w:after="0"/>
        <w:rPr>
          <w:sz w:val="24"/>
          <w:szCs w:val="24"/>
        </w:rPr>
      </w:pPr>
    </w:p>
    <w:p w14:paraId="1B885BF0" w14:textId="1A694F34" w:rsidR="00F807CB" w:rsidRPr="00C718C6" w:rsidRDefault="00C027AB" w:rsidP="00C718C6">
      <w:pPr>
        <w:spacing w:after="0"/>
        <w:rPr>
          <w:sz w:val="24"/>
          <w:szCs w:val="24"/>
        </w:rPr>
      </w:pPr>
      <w:r w:rsidRPr="000B72F3">
        <w:rPr>
          <w:b/>
          <w:bCs/>
        </w:rPr>
        <w:t>SEC 1.</w:t>
      </w:r>
      <w:r>
        <w:t xml:space="preserve"> </w:t>
      </w:r>
      <w:r w:rsidR="00270200">
        <w:t xml:space="preserve">Repeals </w:t>
      </w:r>
      <w:r w:rsidR="00C83AF0">
        <w:t>Rule 1</w:t>
      </w:r>
      <w:r w:rsidR="00270200">
        <w:t>,</w:t>
      </w:r>
      <w:r w:rsidR="000A5E93">
        <w:t xml:space="preserve"> </w:t>
      </w:r>
      <w:r w:rsidR="000A5E93" w:rsidRPr="004E7975">
        <w:rPr>
          <w:b/>
          <w:bCs/>
        </w:rPr>
        <w:t>Definitions</w:t>
      </w:r>
      <w:r w:rsidR="00E21E7B">
        <w:rPr>
          <w:b/>
          <w:bCs/>
        </w:rPr>
        <w:t>,</w:t>
      </w:r>
      <w:r w:rsidR="000A5E93">
        <w:t xml:space="preserve"> </w:t>
      </w:r>
      <w:r w:rsidR="00E21E7B">
        <w:t xml:space="preserve">and </w:t>
      </w:r>
      <w:r w:rsidR="000A5E93">
        <w:t>replace</w:t>
      </w:r>
      <w:r w:rsidR="00E21E7B">
        <w:t>s it</w:t>
      </w:r>
      <w:r w:rsidR="000A5E93">
        <w:t xml:space="preserve"> with Rule 1.1</w:t>
      </w:r>
      <w:r w:rsidR="00C83AF0">
        <w:t>.</w:t>
      </w:r>
      <w:r w:rsidR="006C43F4">
        <w:t xml:space="preserve"> </w:t>
      </w:r>
      <w:r w:rsidR="00F07727">
        <w:t>M</w:t>
      </w:r>
      <w:r w:rsidR="00F807CB">
        <w:t>ain changes between the two versions are:</w:t>
      </w:r>
    </w:p>
    <w:p w14:paraId="06EDE1EE" w14:textId="2A00F27E" w:rsidR="00441D1E" w:rsidRDefault="00903AA5" w:rsidP="00D54B5F">
      <w:pPr>
        <w:pStyle w:val="ListParagraph"/>
        <w:numPr>
          <w:ilvl w:val="0"/>
          <w:numId w:val="2"/>
        </w:numPr>
      </w:pPr>
      <w:r>
        <w:t>D</w:t>
      </w:r>
      <w:r w:rsidR="00441D1E">
        <w:t>efinition</w:t>
      </w:r>
      <w:r>
        <w:t>s are</w:t>
      </w:r>
      <w:r w:rsidR="00441D1E">
        <w:t xml:space="preserve"> in alphabetical order</w:t>
      </w:r>
      <w:r>
        <w:t xml:space="preserve"> in Rule 1.1</w:t>
      </w:r>
      <w:r w:rsidR="00441D1E">
        <w:t>, making them easier to find.</w:t>
      </w:r>
    </w:p>
    <w:p w14:paraId="01638373" w14:textId="2613547A" w:rsidR="00354329" w:rsidRDefault="00354329" w:rsidP="00D54B5F">
      <w:pPr>
        <w:pStyle w:val="ListParagraph"/>
        <w:numPr>
          <w:ilvl w:val="0"/>
          <w:numId w:val="2"/>
        </w:numPr>
      </w:pPr>
      <w:r>
        <w:t>Adds a</w:t>
      </w:r>
      <w:r w:rsidR="0085018B">
        <w:t xml:space="preserve"> new</w:t>
      </w:r>
      <w:r>
        <w:t xml:space="preserve"> definition of </w:t>
      </w:r>
      <w:r w:rsidR="0085018B">
        <w:t>“</w:t>
      </w:r>
      <w:r>
        <w:t>ALA</w:t>
      </w:r>
      <w:r w:rsidR="0085018B">
        <w:t>”</w:t>
      </w:r>
      <w:r>
        <w:t xml:space="preserve"> </w:t>
      </w:r>
      <w:r w:rsidR="00C6037C">
        <w:t>for American Library Association</w:t>
      </w:r>
      <w:r w:rsidR="0085018B">
        <w:t xml:space="preserve"> which allow use of the acronym throughout the rule.</w:t>
      </w:r>
    </w:p>
    <w:p w14:paraId="58E71D20" w14:textId="0449311D" w:rsidR="00E01CEF" w:rsidRDefault="006B54FD" w:rsidP="00D54B5F">
      <w:pPr>
        <w:pStyle w:val="ListParagraph"/>
        <w:numPr>
          <w:ilvl w:val="0"/>
          <w:numId w:val="2"/>
        </w:numPr>
      </w:pPr>
      <w:r>
        <w:t>The following definitions were not carried over from Rule 1 to Rule 1.1</w:t>
      </w:r>
      <w:r w:rsidR="00E01CEF">
        <w:t>, which has the effect of repealing them:</w:t>
      </w:r>
    </w:p>
    <w:p w14:paraId="233CF65E" w14:textId="087E36DC" w:rsidR="00E01CEF" w:rsidRDefault="002B4D8F" w:rsidP="00E01CEF">
      <w:pPr>
        <w:pStyle w:val="ListParagraph"/>
        <w:numPr>
          <w:ilvl w:val="1"/>
          <w:numId w:val="2"/>
        </w:numPr>
      </w:pPr>
      <w:r>
        <w:t>Replaces the</w:t>
      </w:r>
      <w:r w:rsidR="00EB617D">
        <w:t xml:space="preserve"> </w:t>
      </w:r>
      <w:r w:rsidR="000A2231">
        <w:t xml:space="preserve">terms “Accredited library education” and “Accredited library school” </w:t>
      </w:r>
      <w:r w:rsidR="00F66270">
        <w:t>with “ALA accre</w:t>
      </w:r>
      <w:r w:rsidR="00A04C45">
        <w:t>d</w:t>
      </w:r>
      <w:r w:rsidR="00F66270">
        <w:t>ited master’s degree</w:t>
      </w:r>
      <w:r w:rsidR="00A04C45">
        <w:t xml:space="preserve">” </w:t>
      </w:r>
      <w:r w:rsidR="00762271">
        <w:t xml:space="preserve">which lists </w:t>
      </w:r>
      <w:r w:rsidR="00154239">
        <w:t xml:space="preserve">the </w:t>
      </w:r>
      <w:r w:rsidR="00BB5212">
        <w:t xml:space="preserve">specific </w:t>
      </w:r>
      <w:r w:rsidR="00520A04">
        <w:t xml:space="preserve">library </w:t>
      </w:r>
      <w:r w:rsidR="00762271">
        <w:t>degrees included.</w:t>
      </w:r>
    </w:p>
    <w:p w14:paraId="0299A36C" w14:textId="62B170D3" w:rsidR="00762271" w:rsidRDefault="001D541F" w:rsidP="00E01CEF">
      <w:pPr>
        <w:pStyle w:val="ListParagraph"/>
        <w:numPr>
          <w:ilvl w:val="1"/>
          <w:numId w:val="2"/>
        </w:numPr>
      </w:pPr>
      <w:r>
        <w:t>Deletes t</w:t>
      </w:r>
      <w:r w:rsidR="00CE7464">
        <w:t xml:space="preserve">he term “College </w:t>
      </w:r>
      <w:r w:rsidR="004768FE">
        <w:t>credits” as unnecessary.</w:t>
      </w:r>
    </w:p>
    <w:p w14:paraId="5C0BB935" w14:textId="61F0B5D4" w:rsidR="004768FE" w:rsidRDefault="005B12B7" w:rsidP="00E01CEF">
      <w:pPr>
        <w:pStyle w:val="ListParagraph"/>
        <w:numPr>
          <w:ilvl w:val="1"/>
          <w:numId w:val="2"/>
        </w:numPr>
      </w:pPr>
      <w:r>
        <w:t>Deletes t</w:t>
      </w:r>
      <w:r w:rsidR="006C495D">
        <w:t xml:space="preserve">he term “Creditable library education” </w:t>
      </w:r>
      <w:r>
        <w:t xml:space="preserve">which </w:t>
      </w:r>
      <w:r w:rsidR="00D733F3">
        <w:t xml:space="preserve">encompassed </w:t>
      </w:r>
      <w:r w:rsidR="002F1352">
        <w:t xml:space="preserve">several education phrases and requirements </w:t>
      </w:r>
      <w:r w:rsidR="00845205">
        <w:t xml:space="preserve">such as </w:t>
      </w:r>
      <w:r w:rsidR="00532A7A">
        <w:t>“</w:t>
      </w:r>
      <w:r w:rsidR="009202C0">
        <w:t>Intermediate library education,” “Introductory library education,” and “</w:t>
      </w:r>
      <w:r w:rsidR="006672A2">
        <w:t>Minimum library education.” Those 3 phrases continue</w:t>
      </w:r>
      <w:r w:rsidR="006147C4">
        <w:t xml:space="preserve"> in the new version but </w:t>
      </w:r>
      <w:r w:rsidR="007F6A41">
        <w:t xml:space="preserve">each </w:t>
      </w:r>
      <w:r w:rsidR="006147C4">
        <w:t xml:space="preserve">in </w:t>
      </w:r>
      <w:r w:rsidR="007F6A41">
        <w:t xml:space="preserve">a </w:t>
      </w:r>
      <w:r w:rsidR="006147C4">
        <w:t xml:space="preserve">separate </w:t>
      </w:r>
      <w:r w:rsidR="007F6A41">
        <w:t>definition section</w:t>
      </w:r>
      <w:r w:rsidR="006147C4">
        <w:t xml:space="preserve">. </w:t>
      </w:r>
    </w:p>
    <w:p w14:paraId="241F6A38" w14:textId="2F3E9C41" w:rsidR="00717551" w:rsidRDefault="00954C56" w:rsidP="00E01CEF">
      <w:pPr>
        <w:pStyle w:val="ListParagraph"/>
        <w:numPr>
          <w:ilvl w:val="1"/>
          <w:numId w:val="2"/>
        </w:numPr>
      </w:pPr>
      <w:r>
        <w:t>Strikes</w:t>
      </w:r>
      <w:r w:rsidR="00031601">
        <w:t xml:space="preserve"> definition of “Specialist” per the advisory committee’s recommendation </w:t>
      </w:r>
      <w:r w:rsidR="00594074">
        <w:t xml:space="preserve">to </w:t>
      </w:r>
      <w:r w:rsidR="00031601">
        <w:t>simplify certification process by eliminating</w:t>
      </w:r>
      <w:r w:rsidR="00594074">
        <w:t xml:space="preserve"> specialists</w:t>
      </w:r>
      <w:r w:rsidR="00031601">
        <w:t>.</w:t>
      </w:r>
    </w:p>
    <w:p w14:paraId="0D30E2CD" w14:textId="4502E975" w:rsidR="00031601" w:rsidRDefault="00AE16D1" w:rsidP="00E01CEF">
      <w:pPr>
        <w:pStyle w:val="ListParagraph"/>
        <w:numPr>
          <w:ilvl w:val="1"/>
          <w:numId w:val="2"/>
        </w:numPr>
      </w:pPr>
      <w:r>
        <w:t>Removes t</w:t>
      </w:r>
      <w:r w:rsidR="00706340">
        <w:t>he term “Interim appointments” as unnecessary</w:t>
      </w:r>
      <w:r w:rsidR="000A4657">
        <w:t>.</w:t>
      </w:r>
    </w:p>
    <w:p w14:paraId="39CB5A2C" w14:textId="5B562DE9" w:rsidR="00EF71BF" w:rsidRDefault="00E42A1F" w:rsidP="00D54B5F">
      <w:pPr>
        <w:pStyle w:val="ListParagraph"/>
        <w:numPr>
          <w:ilvl w:val="0"/>
          <w:numId w:val="2"/>
        </w:numPr>
      </w:pPr>
      <w:r>
        <w:t>Makes t</w:t>
      </w:r>
      <w:r w:rsidR="00EF71BF">
        <w:t>he following changes to existing definitions:</w:t>
      </w:r>
    </w:p>
    <w:p w14:paraId="7FFC2FB8" w14:textId="77633A59" w:rsidR="00C83AF0" w:rsidRDefault="00C83AF0" w:rsidP="00EF71BF">
      <w:pPr>
        <w:pStyle w:val="ListParagraph"/>
        <w:numPr>
          <w:ilvl w:val="1"/>
          <w:numId w:val="2"/>
        </w:numPr>
      </w:pPr>
      <w:r>
        <w:t>590 IAC 5</w:t>
      </w:r>
      <w:r w:rsidR="00B55C46">
        <w:t>-</w:t>
      </w:r>
      <w:r>
        <w:t>1</w:t>
      </w:r>
      <w:r w:rsidR="00B55C46">
        <w:t>-</w:t>
      </w:r>
      <w:r>
        <w:t>2</w:t>
      </w:r>
      <w:r w:rsidR="00ED5946">
        <w:t>:</w:t>
      </w:r>
      <w:r>
        <w:t xml:space="preserve"> “Accredited college or university” refer</w:t>
      </w:r>
      <w:r w:rsidR="009B3542">
        <w:t>red</w:t>
      </w:r>
      <w:r>
        <w:t xml:space="preserve"> to </w:t>
      </w:r>
      <w:r w:rsidR="009B3542">
        <w:t xml:space="preserve">the </w:t>
      </w:r>
      <w:r>
        <w:t>North Central Association of Colleges and Schools</w:t>
      </w:r>
      <w:r w:rsidR="009B3542">
        <w:t>,</w:t>
      </w:r>
      <w:r>
        <w:t xml:space="preserve"> which no longer exists. </w:t>
      </w:r>
      <w:r w:rsidR="00E75517">
        <w:t>590 IAC 5-1.1-2</w:t>
      </w:r>
      <w:r w:rsidR="009B3542">
        <w:t xml:space="preserve"> now </w:t>
      </w:r>
      <w:r w:rsidR="002F7819">
        <w:t xml:space="preserve">refers to the </w:t>
      </w:r>
      <w:r>
        <w:t>Higher Learning Commission (HLC).</w:t>
      </w:r>
    </w:p>
    <w:p w14:paraId="4C39384F" w14:textId="39774170" w:rsidR="00525189" w:rsidRDefault="006E34C9" w:rsidP="006E34C9">
      <w:pPr>
        <w:pStyle w:val="ListParagraph"/>
        <w:numPr>
          <w:ilvl w:val="1"/>
          <w:numId w:val="2"/>
        </w:numPr>
      </w:pPr>
      <w:r>
        <w:t>In the definitions of “Intermediate library education” and “Minimum library education</w:t>
      </w:r>
      <w:r w:rsidR="00ED16A3">
        <w:t>”</w:t>
      </w:r>
      <w:r w:rsidR="00525189">
        <w:t>:</w:t>
      </w:r>
    </w:p>
    <w:p w14:paraId="0CD45423" w14:textId="77777777" w:rsidR="00525189" w:rsidRDefault="009B3542" w:rsidP="00525189">
      <w:pPr>
        <w:pStyle w:val="ListParagraph"/>
        <w:numPr>
          <w:ilvl w:val="2"/>
          <w:numId w:val="2"/>
        </w:numPr>
      </w:pPr>
      <w:r>
        <w:t xml:space="preserve">The list of </w:t>
      </w:r>
      <w:r w:rsidR="00D346D0">
        <w:t xml:space="preserve">required </w:t>
      </w:r>
      <w:r>
        <w:t>courses has been removed</w:t>
      </w:r>
      <w:r w:rsidR="00525189">
        <w:t xml:space="preserve"> </w:t>
      </w:r>
      <w:r>
        <w:t xml:space="preserve">per the advisory committee’s recommendation to allow flexibility </w:t>
      </w:r>
      <w:r w:rsidR="007E0E37">
        <w:t xml:space="preserve">in </w:t>
      </w:r>
      <w:r>
        <w:t xml:space="preserve">what courses must be taken. </w:t>
      </w:r>
    </w:p>
    <w:p w14:paraId="583D2C20" w14:textId="4D7371D3" w:rsidR="009B3542" w:rsidRDefault="006E34C9" w:rsidP="00E96E35">
      <w:pPr>
        <w:pStyle w:val="ListParagraph"/>
        <w:numPr>
          <w:ilvl w:val="2"/>
          <w:numId w:val="2"/>
        </w:numPr>
      </w:pPr>
      <w:r>
        <w:t xml:space="preserve">ISL is no longer required to track </w:t>
      </w:r>
      <w:r w:rsidR="00E75517">
        <w:t>which librarians</w:t>
      </w:r>
      <w:r>
        <w:t xml:space="preserve"> substituted a different course for public library administration and require them to take the course before they are eligible for an administrative position.</w:t>
      </w:r>
      <w:r w:rsidRPr="008D4658">
        <w:t xml:space="preserve"> </w:t>
      </w:r>
    </w:p>
    <w:p w14:paraId="03651EE0" w14:textId="12C163CE" w:rsidR="009B3542" w:rsidRDefault="00CC34C5" w:rsidP="00EF71BF">
      <w:pPr>
        <w:pStyle w:val="ListParagraph"/>
        <w:numPr>
          <w:ilvl w:val="1"/>
          <w:numId w:val="2"/>
        </w:numPr>
      </w:pPr>
      <w:r>
        <w:t>T</w:t>
      </w:r>
      <w:r w:rsidR="000D6670">
        <w:t>he</w:t>
      </w:r>
      <w:r w:rsidR="00BA7930">
        <w:t xml:space="preserve"> </w:t>
      </w:r>
      <w:r w:rsidR="000A2B8E">
        <w:t xml:space="preserve">amount of time that a person must spend on professional work </w:t>
      </w:r>
      <w:r w:rsidR="00CC43B7">
        <w:t xml:space="preserve">before they </w:t>
      </w:r>
      <w:r w:rsidR="000A2B8E">
        <w:t xml:space="preserve">fall under the definition </w:t>
      </w:r>
      <w:r w:rsidR="00D83A90">
        <w:t>of</w:t>
      </w:r>
      <w:r w:rsidR="005E0659">
        <w:t xml:space="preserve"> “Professional assistant” </w:t>
      </w:r>
      <w:r w:rsidR="00D83A90">
        <w:t xml:space="preserve">has </w:t>
      </w:r>
      <w:r w:rsidR="00BD4886">
        <w:t>increased</w:t>
      </w:r>
      <w:r w:rsidR="00D83A90">
        <w:t xml:space="preserve"> </w:t>
      </w:r>
      <w:r w:rsidR="00DC1842">
        <w:t xml:space="preserve">from </w:t>
      </w:r>
      <w:r w:rsidR="00D0243B">
        <w:t>“more than half”</w:t>
      </w:r>
      <w:r w:rsidR="00E13552">
        <w:t xml:space="preserve"> to </w:t>
      </w:r>
      <w:r w:rsidR="00EE5896">
        <w:t>“</w:t>
      </w:r>
      <w:r w:rsidR="005E0659">
        <w:t>more than</w:t>
      </w:r>
      <w:r w:rsidR="003C5006">
        <w:t xml:space="preserve"> seventy-five</w:t>
      </w:r>
      <w:r w:rsidR="00B549B2">
        <w:t xml:space="preserve"> percent</w:t>
      </w:r>
      <w:r w:rsidR="00030F80">
        <w:t xml:space="preserve"> (</w:t>
      </w:r>
      <w:r w:rsidR="005E0659">
        <w:t>75%</w:t>
      </w:r>
      <w:r w:rsidR="00030F80">
        <w:t>)</w:t>
      </w:r>
      <w:r w:rsidR="00DC1842">
        <w:t>.</w:t>
      </w:r>
      <w:r w:rsidR="00EE5896">
        <w:t>”</w:t>
      </w:r>
    </w:p>
    <w:p w14:paraId="177E3255" w14:textId="6BFA4E22" w:rsidR="009515E0" w:rsidRDefault="00D04F13">
      <w:r w:rsidRPr="008D7C8E">
        <w:rPr>
          <w:b/>
          <w:bCs/>
        </w:rPr>
        <w:t>SEC 2</w:t>
      </w:r>
      <w:r>
        <w:t xml:space="preserve">. </w:t>
      </w:r>
      <w:r w:rsidR="00391B8E">
        <w:t xml:space="preserve">Amends 590 IAC 5-2-1 </w:t>
      </w:r>
      <w:r w:rsidR="006105AF">
        <w:t xml:space="preserve">to </w:t>
      </w:r>
      <w:r w:rsidR="00FA48DF">
        <w:t>delete</w:t>
      </w:r>
      <w:r w:rsidR="006105AF">
        <w:t xml:space="preserve"> a cross reference to </w:t>
      </w:r>
      <w:r w:rsidR="008C1D11">
        <w:t xml:space="preserve">Rule 1 </w:t>
      </w:r>
      <w:r w:rsidR="00F6127E">
        <w:t xml:space="preserve">(Definitions) </w:t>
      </w:r>
      <w:r w:rsidR="008C1D11">
        <w:t xml:space="preserve">and refer </w:t>
      </w:r>
      <w:r w:rsidR="000D7DDC">
        <w:t xml:space="preserve">instead </w:t>
      </w:r>
      <w:r w:rsidR="008C1D11">
        <w:t>to new Rule 1.1.</w:t>
      </w:r>
    </w:p>
    <w:p w14:paraId="31F50165" w14:textId="6AA64593" w:rsidR="00A52F43" w:rsidRDefault="009515E0">
      <w:r w:rsidRPr="009515E0">
        <w:rPr>
          <w:b/>
          <w:bCs/>
        </w:rPr>
        <w:t>SEC 3.</w:t>
      </w:r>
      <w:r>
        <w:t xml:space="preserve"> </w:t>
      </w:r>
      <w:r w:rsidR="007713DE">
        <w:t>Amends</w:t>
      </w:r>
      <w:r w:rsidR="00CA5CB2">
        <w:t xml:space="preserve"> </w:t>
      </w:r>
      <w:r w:rsidR="00D459DD">
        <w:t>590 IAC 5-2-3</w:t>
      </w:r>
      <w:r w:rsidR="00DD52D0">
        <w:t>,</w:t>
      </w:r>
      <w:r w:rsidR="00D459DD">
        <w:t xml:space="preserve"> </w:t>
      </w:r>
      <w:r w:rsidR="00D459DD" w:rsidRPr="008D7C8E">
        <w:rPr>
          <w:b/>
          <w:bCs/>
        </w:rPr>
        <w:t>Validity of old certificates</w:t>
      </w:r>
      <w:r w:rsidR="009D550E">
        <w:rPr>
          <w:b/>
          <w:bCs/>
        </w:rPr>
        <w:t>.</w:t>
      </w:r>
      <w:r w:rsidR="00A10FB6">
        <w:t xml:space="preserve"> </w:t>
      </w:r>
      <w:r w:rsidR="00B26000">
        <w:t>A</w:t>
      </w:r>
      <w:r w:rsidR="00DF4D27">
        <w:t>llow</w:t>
      </w:r>
      <w:r w:rsidR="00185E93">
        <w:t>s</w:t>
      </w:r>
      <w:r w:rsidR="00DF4D27">
        <w:t xml:space="preserve"> a person who held a Specialist </w:t>
      </w:r>
      <w:r w:rsidR="001E1CBE">
        <w:t>C</w:t>
      </w:r>
      <w:r w:rsidR="00DF4D27">
        <w:t xml:space="preserve">ertificate before </w:t>
      </w:r>
      <w:r w:rsidR="00660757">
        <w:t>Jan. 1, 2023</w:t>
      </w:r>
      <w:r w:rsidR="001C3144">
        <w:t>,</w:t>
      </w:r>
      <w:r w:rsidR="00A028AF">
        <w:t xml:space="preserve"> who would otherwise be required to hold a Librarian </w:t>
      </w:r>
      <w:r w:rsidR="001E1CBE">
        <w:t>C</w:t>
      </w:r>
      <w:r w:rsidR="00A028AF">
        <w:t>ertificate</w:t>
      </w:r>
      <w:r w:rsidR="001C3144">
        <w:t>,</w:t>
      </w:r>
      <w:r w:rsidR="00931AE6">
        <w:t xml:space="preserve"> to renew the Specialist Certificate in lieu of obtaining a Librarian Certificate</w:t>
      </w:r>
      <w:r w:rsidR="00FB7459">
        <w:t xml:space="preserve"> </w:t>
      </w:r>
      <w:r w:rsidR="001B2CEB">
        <w:t>if</w:t>
      </w:r>
      <w:r w:rsidR="00FB7459">
        <w:t xml:space="preserve"> the person stays in the same job classification and at the same library system</w:t>
      </w:r>
      <w:r w:rsidR="00D90758">
        <w:t>.</w:t>
      </w:r>
      <w:r w:rsidR="006F04E4">
        <w:t xml:space="preserve"> </w:t>
      </w:r>
      <w:r w:rsidR="003837A3">
        <w:t xml:space="preserve">Requires </w:t>
      </w:r>
      <w:r w:rsidR="00612128">
        <w:t xml:space="preserve">75 LEUs </w:t>
      </w:r>
      <w:r w:rsidR="006F04E4">
        <w:t xml:space="preserve">to renew </w:t>
      </w:r>
      <w:r w:rsidR="00184133">
        <w:t xml:space="preserve">a Specialist Certificate </w:t>
      </w:r>
      <w:r w:rsidR="000F77AB">
        <w:t xml:space="preserve">1, 2, or 3 and 50 LEUs </w:t>
      </w:r>
      <w:r w:rsidR="00612128">
        <w:t xml:space="preserve">to renew a </w:t>
      </w:r>
      <w:r w:rsidR="000F77AB">
        <w:t>Specialist</w:t>
      </w:r>
      <w:r w:rsidR="00612128">
        <w:t xml:space="preserve"> Certificate</w:t>
      </w:r>
      <w:r w:rsidR="00A561C4">
        <w:t xml:space="preserve"> 4 or 5. </w:t>
      </w:r>
      <w:r w:rsidR="00050F09">
        <w:t>(</w:t>
      </w:r>
      <w:r w:rsidR="00050F09" w:rsidRPr="00E672F5">
        <w:rPr>
          <w:i/>
          <w:iCs/>
        </w:rPr>
        <w:t xml:space="preserve">Note: </w:t>
      </w:r>
      <w:r w:rsidR="00A561C4" w:rsidRPr="00E672F5">
        <w:rPr>
          <w:i/>
          <w:iCs/>
        </w:rPr>
        <w:t xml:space="preserve">This is a decrease from the current requirements of 100 LEUs for Specialist 1, 2, or 3 and </w:t>
      </w:r>
      <w:r w:rsidR="008E4F97" w:rsidRPr="00E672F5">
        <w:rPr>
          <w:i/>
          <w:iCs/>
        </w:rPr>
        <w:t>75 LEUs for Specialist 4 or 5.</w:t>
      </w:r>
      <w:r w:rsidR="00050F09">
        <w:t>)</w:t>
      </w:r>
    </w:p>
    <w:p w14:paraId="0C8BC8DC" w14:textId="444CF592" w:rsidR="00050F09" w:rsidRDefault="00050F09">
      <w:r w:rsidRPr="00D060D5">
        <w:rPr>
          <w:b/>
          <w:bCs/>
        </w:rPr>
        <w:t xml:space="preserve">SEC. </w:t>
      </w:r>
      <w:r w:rsidR="003218DD">
        <w:rPr>
          <w:b/>
          <w:bCs/>
        </w:rPr>
        <w:t>4</w:t>
      </w:r>
      <w:r w:rsidRPr="00D060D5">
        <w:rPr>
          <w:b/>
          <w:bCs/>
        </w:rPr>
        <w:t>.</w:t>
      </w:r>
      <w:r>
        <w:t xml:space="preserve"> </w:t>
      </w:r>
      <w:r w:rsidR="002D73E8">
        <w:t xml:space="preserve">Removes unnecessary words </w:t>
      </w:r>
      <w:r w:rsidR="00D1156B">
        <w:t xml:space="preserve">“considered to be” </w:t>
      </w:r>
      <w:r w:rsidR="002D73E8">
        <w:t xml:space="preserve">from </w:t>
      </w:r>
      <w:r w:rsidR="00ED38F8">
        <w:t>590 IAC 5-3-1</w:t>
      </w:r>
      <w:r w:rsidR="00473A6A">
        <w:t>,</w:t>
      </w:r>
      <w:r w:rsidR="00ED38F8">
        <w:t xml:space="preserve"> </w:t>
      </w:r>
      <w:r w:rsidR="00ED38F8" w:rsidRPr="00D060D5">
        <w:rPr>
          <w:b/>
          <w:bCs/>
        </w:rPr>
        <w:t>Application requirements</w:t>
      </w:r>
      <w:r w:rsidR="00D1156B">
        <w:t>.</w:t>
      </w:r>
      <w:r w:rsidR="0089399F">
        <w:t xml:space="preserve"> Strikes</w:t>
      </w:r>
      <w:r w:rsidR="00B06357">
        <w:t xml:space="preserve"> language describing process to apply for a Specialist Certificate.</w:t>
      </w:r>
    </w:p>
    <w:p w14:paraId="2044049E" w14:textId="01C02D88" w:rsidR="002D0494" w:rsidRDefault="00D62B79">
      <w:r w:rsidRPr="00D060D5">
        <w:rPr>
          <w:b/>
          <w:bCs/>
        </w:rPr>
        <w:lastRenderedPageBreak/>
        <w:t xml:space="preserve">SEC. </w:t>
      </w:r>
      <w:r w:rsidR="000D2278">
        <w:rPr>
          <w:b/>
          <w:bCs/>
        </w:rPr>
        <w:t>5</w:t>
      </w:r>
      <w:r w:rsidRPr="00D060D5">
        <w:rPr>
          <w:b/>
          <w:bCs/>
        </w:rPr>
        <w:t>.</w:t>
      </w:r>
      <w:r>
        <w:t xml:space="preserve"> </w:t>
      </w:r>
      <w:r w:rsidR="00F31627">
        <w:t>A</w:t>
      </w:r>
      <w:r w:rsidR="004B589C">
        <w:t>mends</w:t>
      </w:r>
      <w:r w:rsidR="00F31627">
        <w:t xml:space="preserve"> </w:t>
      </w:r>
      <w:r w:rsidR="002416F8">
        <w:t>590 IAC 5-3-2</w:t>
      </w:r>
      <w:r w:rsidR="00473A6A">
        <w:t>,</w:t>
      </w:r>
      <w:r w:rsidR="002416F8">
        <w:t xml:space="preserve"> </w:t>
      </w:r>
      <w:r w:rsidR="002416F8" w:rsidRPr="00D060D5">
        <w:rPr>
          <w:b/>
          <w:bCs/>
        </w:rPr>
        <w:t>Temporary permits</w:t>
      </w:r>
      <w:r w:rsidR="000A7AFD">
        <w:rPr>
          <w:b/>
          <w:bCs/>
        </w:rPr>
        <w:t>,</w:t>
      </w:r>
      <w:r w:rsidR="00D46324">
        <w:t xml:space="preserve"> </w:t>
      </w:r>
      <w:r w:rsidR="007D6B0A">
        <w:t xml:space="preserve">to </w:t>
      </w:r>
      <w:r w:rsidR="006946B7">
        <w:t>require</w:t>
      </w:r>
      <w:r w:rsidR="00D46324">
        <w:t xml:space="preserve"> LEUs </w:t>
      </w:r>
      <w:r w:rsidR="006946B7">
        <w:t xml:space="preserve">used </w:t>
      </w:r>
      <w:r w:rsidR="00730802">
        <w:t xml:space="preserve">to renew a temporary permit </w:t>
      </w:r>
      <w:r w:rsidR="00D46324">
        <w:t>be earned while</w:t>
      </w:r>
      <w:r w:rsidR="00730802">
        <w:t xml:space="preserve"> the permit is in effect</w:t>
      </w:r>
      <w:r w:rsidR="00FF2D0C">
        <w:t xml:space="preserve">. </w:t>
      </w:r>
      <w:r w:rsidR="00623F3A">
        <w:t>A</w:t>
      </w:r>
      <w:r w:rsidR="00FF2D0C">
        <w:t>llows a person</w:t>
      </w:r>
      <w:r w:rsidR="006E7285">
        <w:t xml:space="preserve"> who submits</w:t>
      </w:r>
      <w:r w:rsidR="003F34D3">
        <w:t xml:space="preserve"> a timely application for an initial temporary permit</w:t>
      </w:r>
      <w:r w:rsidR="00FF2D0C">
        <w:t xml:space="preserve"> to earn LEUs </w:t>
      </w:r>
      <w:r w:rsidR="003F34D3">
        <w:t>after</w:t>
      </w:r>
      <w:r w:rsidR="00F749EF">
        <w:t xml:space="preserve"> the date the</w:t>
      </w:r>
      <w:r w:rsidR="00562EC3">
        <w:t xml:space="preserve"> person</w:t>
      </w:r>
      <w:r w:rsidR="00F749EF">
        <w:t xml:space="preserve"> </w:t>
      </w:r>
      <w:r w:rsidR="00FA6333">
        <w:t>beg</w:t>
      </w:r>
      <w:r w:rsidR="00CA230B">
        <w:t>i</w:t>
      </w:r>
      <w:r w:rsidR="00FA6333">
        <w:t>n</w:t>
      </w:r>
      <w:r w:rsidR="00CA230B">
        <w:t>s</w:t>
      </w:r>
      <w:r w:rsidR="00FA6333">
        <w:t xml:space="preserve"> working in their current position </w:t>
      </w:r>
      <w:r w:rsidR="004F5BC7">
        <w:t xml:space="preserve">and </w:t>
      </w:r>
      <w:r w:rsidR="00F02F0B">
        <w:t xml:space="preserve">before </w:t>
      </w:r>
      <w:r w:rsidR="004F5BC7">
        <w:t xml:space="preserve">the date their </w:t>
      </w:r>
      <w:r w:rsidR="00D86C40">
        <w:t xml:space="preserve">initial </w:t>
      </w:r>
      <w:r w:rsidR="004F5BC7">
        <w:t xml:space="preserve">permit takes effect. </w:t>
      </w:r>
    </w:p>
    <w:p w14:paraId="4E55CBEE" w14:textId="4BC5F075" w:rsidR="000D2278" w:rsidRPr="00D310D1" w:rsidRDefault="000D2278">
      <w:bookmarkStart w:id="0" w:name="_Hlk86756472"/>
      <w:r w:rsidRPr="003E0384">
        <w:rPr>
          <w:b/>
          <w:bCs/>
        </w:rPr>
        <w:t xml:space="preserve">SEC. </w:t>
      </w:r>
      <w:r>
        <w:rPr>
          <w:b/>
          <w:bCs/>
        </w:rPr>
        <w:t>6</w:t>
      </w:r>
      <w:r w:rsidRPr="003E0384">
        <w:rPr>
          <w:b/>
          <w:bCs/>
        </w:rPr>
        <w:t>.</w:t>
      </w:r>
      <w:r>
        <w:rPr>
          <w:b/>
          <w:bCs/>
        </w:rPr>
        <w:t xml:space="preserve"> </w:t>
      </w:r>
      <w:r w:rsidR="00D310D1">
        <w:t>Amends 590 IAC 5-3-3 to change “temporary certificates” to “temporary permits.”</w:t>
      </w:r>
    </w:p>
    <w:p w14:paraId="70E5D495" w14:textId="7F491316" w:rsidR="00D42E33" w:rsidRDefault="00FA3A45">
      <w:r w:rsidRPr="003E0384">
        <w:rPr>
          <w:b/>
          <w:bCs/>
        </w:rPr>
        <w:t xml:space="preserve">SEC. </w:t>
      </w:r>
      <w:r w:rsidR="000D2278">
        <w:rPr>
          <w:b/>
          <w:bCs/>
        </w:rPr>
        <w:t>7</w:t>
      </w:r>
      <w:r w:rsidRPr="003E0384">
        <w:rPr>
          <w:b/>
          <w:bCs/>
        </w:rPr>
        <w:t>.</w:t>
      </w:r>
      <w:bookmarkEnd w:id="0"/>
      <w:r>
        <w:t xml:space="preserve"> </w:t>
      </w:r>
      <w:r w:rsidR="003231A5">
        <w:t xml:space="preserve">Amends 590 IAC 5-3-4 </w:t>
      </w:r>
      <w:r w:rsidR="003231A5" w:rsidRPr="003E0384">
        <w:rPr>
          <w:b/>
          <w:bCs/>
        </w:rPr>
        <w:t>Renewal Application for librarian certificates</w:t>
      </w:r>
      <w:r w:rsidR="003231A5">
        <w:t xml:space="preserve"> as follows:</w:t>
      </w:r>
    </w:p>
    <w:p w14:paraId="2CF20740" w14:textId="0EF70B31" w:rsidR="00D42E33" w:rsidRDefault="003231A5" w:rsidP="00D42E33">
      <w:pPr>
        <w:pStyle w:val="ListParagraph"/>
        <w:numPr>
          <w:ilvl w:val="0"/>
          <w:numId w:val="3"/>
        </w:numPr>
      </w:pPr>
      <w:r>
        <w:t>R</w:t>
      </w:r>
      <w:r w:rsidR="008A3E07">
        <w:t>emove</w:t>
      </w:r>
      <w:r>
        <w:t>s</w:t>
      </w:r>
      <w:r w:rsidR="008A3E07">
        <w:t xml:space="preserve"> requirement to earn 20</w:t>
      </w:r>
      <w:r w:rsidR="001B6C4F">
        <w:t xml:space="preserve"> computer or technology related</w:t>
      </w:r>
      <w:r w:rsidR="008A3E07">
        <w:t xml:space="preserve"> LEUs</w:t>
      </w:r>
      <w:r w:rsidR="00775276">
        <w:t xml:space="preserve"> per 5-year period</w:t>
      </w:r>
      <w:r w:rsidR="00422622">
        <w:t>.</w:t>
      </w:r>
    </w:p>
    <w:p w14:paraId="5E6F9FC2" w14:textId="6B7C571F" w:rsidR="00374CDF" w:rsidRDefault="00D42E33" w:rsidP="00D42E33">
      <w:pPr>
        <w:pStyle w:val="ListParagraph"/>
        <w:numPr>
          <w:ilvl w:val="0"/>
          <w:numId w:val="3"/>
        </w:numPr>
      </w:pPr>
      <w:r>
        <w:t>Deletes subsections relating to</w:t>
      </w:r>
      <w:r w:rsidR="00ED5F8E">
        <w:t xml:space="preserve"> </w:t>
      </w:r>
      <w:r>
        <w:t>S</w:t>
      </w:r>
      <w:r w:rsidR="00ED5F8E">
        <w:t xml:space="preserve">pecialist </w:t>
      </w:r>
      <w:r>
        <w:t>C</w:t>
      </w:r>
      <w:r w:rsidR="00ED5F8E">
        <w:t>ertificate</w:t>
      </w:r>
      <w:r>
        <w:t>s</w:t>
      </w:r>
      <w:r w:rsidR="00ED5F8E">
        <w:t>.</w:t>
      </w:r>
    </w:p>
    <w:p w14:paraId="01C8060E" w14:textId="436F78FE" w:rsidR="00D42E33" w:rsidRDefault="00E137E4" w:rsidP="00D42E33">
      <w:pPr>
        <w:pStyle w:val="ListParagraph"/>
        <w:numPr>
          <w:ilvl w:val="0"/>
          <w:numId w:val="3"/>
        </w:numPr>
      </w:pPr>
      <w:r>
        <w:t>Changes a reference to</w:t>
      </w:r>
      <w:r w:rsidR="00592465">
        <w:t xml:space="preserve"> L</w:t>
      </w:r>
      <w:r w:rsidR="002119D1">
        <w:t>EU</w:t>
      </w:r>
      <w:r w:rsidR="00592465">
        <w:t xml:space="preserve"> providers </w:t>
      </w:r>
      <w:r w:rsidR="002A2AA4">
        <w:t>from</w:t>
      </w:r>
      <w:r>
        <w:t xml:space="preserve"> “certified trainers</w:t>
      </w:r>
      <w:r w:rsidR="002A2AA4">
        <w:t>”</w:t>
      </w:r>
      <w:r>
        <w:t xml:space="preserve"> to “approved trainer</w:t>
      </w:r>
      <w:r w:rsidR="00592465">
        <w:t>s.</w:t>
      </w:r>
      <w:r w:rsidR="002A2AA4">
        <w:t>”</w:t>
      </w:r>
      <w:r w:rsidR="00592465">
        <w:t xml:space="preserve"> </w:t>
      </w:r>
    </w:p>
    <w:p w14:paraId="745C0657" w14:textId="0CEC1A91" w:rsidR="00C3224E" w:rsidRDefault="00C3224E" w:rsidP="00D42E33">
      <w:pPr>
        <w:pStyle w:val="ListParagraph"/>
        <w:numPr>
          <w:ilvl w:val="0"/>
          <w:numId w:val="3"/>
        </w:numPr>
      </w:pPr>
      <w:r>
        <w:t xml:space="preserve">Changes </w:t>
      </w:r>
      <w:r w:rsidR="007A117A">
        <w:t xml:space="preserve">length </w:t>
      </w:r>
      <w:r>
        <w:t xml:space="preserve">requirement </w:t>
      </w:r>
      <w:r w:rsidR="00213637">
        <w:t xml:space="preserve">for </w:t>
      </w:r>
      <w:r w:rsidR="007A117A">
        <w:t xml:space="preserve">earning LEUs by </w:t>
      </w:r>
      <w:r>
        <w:t xml:space="preserve">publishing an article from “pages” to </w:t>
      </w:r>
      <w:r w:rsidR="007A117A">
        <w:t>“words”</w:t>
      </w:r>
      <w:r w:rsidR="004F6D5A">
        <w:t xml:space="preserve"> and allows for </w:t>
      </w:r>
      <w:r w:rsidR="008D54B3">
        <w:t xml:space="preserve">articles that appear in </w:t>
      </w:r>
      <w:r w:rsidR="004F6D5A">
        <w:t xml:space="preserve">“other professional library-related publications” in addition to peer reviewed </w:t>
      </w:r>
      <w:r w:rsidR="001C7EDE">
        <w:t xml:space="preserve">journals. </w:t>
      </w:r>
    </w:p>
    <w:p w14:paraId="53C1DE56" w14:textId="1EC29BA5" w:rsidR="001C7EDE" w:rsidRDefault="001C7EDE" w:rsidP="00D42E33">
      <w:pPr>
        <w:pStyle w:val="ListParagraph"/>
        <w:numPr>
          <w:ilvl w:val="0"/>
          <w:numId w:val="3"/>
        </w:numPr>
      </w:pPr>
      <w:r>
        <w:t>Allows a person to earn up to 5 LEUs per 5</w:t>
      </w:r>
      <w:r w:rsidR="00485B50">
        <w:t>-</w:t>
      </w:r>
      <w:r>
        <w:t xml:space="preserve">year certificate period </w:t>
      </w:r>
      <w:r w:rsidR="00FB25AA">
        <w:t xml:space="preserve">by </w:t>
      </w:r>
      <w:r>
        <w:t xml:space="preserve">taking </w:t>
      </w:r>
      <w:r w:rsidRPr="00897D36">
        <w:rPr>
          <w:b/>
          <w:bCs/>
        </w:rPr>
        <w:t>escorted tours of different libraries</w:t>
      </w:r>
      <w:r>
        <w:t>.</w:t>
      </w:r>
      <w:r w:rsidR="00485B50">
        <w:t xml:space="preserve"> </w:t>
      </w:r>
      <w:r w:rsidR="00CB4990">
        <w:t>T</w:t>
      </w:r>
      <w:r w:rsidR="00FB25AA">
        <w:t>he</w:t>
      </w:r>
      <w:r w:rsidR="00861266">
        <w:t xml:space="preserve"> </w:t>
      </w:r>
      <w:r w:rsidR="00FE7C02">
        <w:t>library employee conducting the tour issue</w:t>
      </w:r>
      <w:r w:rsidR="0057725A">
        <w:t>s</w:t>
      </w:r>
      <w:r w:rsidR="00FE7C02">
        <w:t xml:space="preserve"> LEU certificate</w:t>
      </w:r>
      <w:r w:rsidR="00FB25AA">
        <w:t>s</w:t>
      </w:r>
      <w:r w:rsidR="00FE7C02">
        <w:t xml:space="preserve"> to those who attend. </w:t>
      </w:r>
      <w:r w:rsidR="00D4129D">
        <w:t>P</w:t>
      </w:r>
      <w:r w:rsidR="00485B50">
        <w:t xml:space="preserve">rior approval </w:t>
      </w:r>
      <w:r w:rsidR="00861266">
        <w:t xml:space="preserve">from ISL </w:t>
      </w:r>
      <w:r w:rsidR="00D4129D">
        <w:t>is not required</w:t>
      </w:r>
      <w:r w:rsidR="00861266">
        <w:t>. Allows 1 LEU per library tour.</w:t>
      </w:r>
    </w:p>
    <w:p w14:paraId="5DC19B6C" w14:textId="3CFF84D1" w:rsidR="00B16CE4" w:rsidRDefault="00B16CE4" w:rsidP="00D42E33">
      <w:pPr>
        <w:pStyle w:val="ListParagraph"/>
        <w:numPr>
          <w:ilvl w:val="0"/>
          <w:numId w:val="3"/>
        </w:numPr>
      </w:pPr>
      <w:r>
        <w:t xml:space="preserve">Changes </w:t>
      </w:r>
      <w:r w:rsidR="00E86CD6">
        <w:t xml:space="preserve">how long </w:t>
      </w:r>
      <w:r w:rsidR="008743C6">
        <w:t xml:space="preserve">a librarian must keep LEU certificates to </w:t>
      </w:r>
      <w:r w:rsidR="005842EA">
        <w:t xml:space="preserve">the later of </w:t>
      </w:r>
      <w:r w:rsidR="008743C6">
        <w:t>90 days</w:t>
      </w:r>
      <w:r w:rsidR="00897E80">
        <w:t xml:space="preserve"> from the end of the 5</w:t>
      </w:r>
      <w:r w:rsidR="00B37AA9">
        <w:t>-</w:t>
      </w:r>
      <w:r w:rsidR="00897E80">
        <w:t xml:space="preserve">year cycle or </w:t>
      </w:r>
      <w:r w:rsidR="00B37AA9">
        <w:t xml:space="preserve">90 days from </w:t>
      </w:r>
      <w:r w:rsidR="005842EA">
        <w:t>the actual date of renewal.</w:t>
      </w:r>
      <w:r w:rsidR="00B37AA9">
        <w:t xml:space="preserve"> (A</w:t>
      </w:r>
      <w:r w:rsidR="008D5A0C">
        <w:t>dds late renewals to the random audit pool.)</w:t>
      </w:r>
    </w:p>
    <w:p w14:paraId="4A49897D" w14:textId="7D1E7091" w:rsidR="00ED563F" w:rsidRDefault="00D06993" w:rsidP="00D42E33">
      <w:pPr>
        <w:pStyle w:val="ListParagraph"/>
        <w:numPr>
          <w:ilvl w:val="0"/>
          <w:numId w:val="3"/>
        </w:numPr>
      </w:pPr>
      <w:r>
        <w:t>States that LEUs required to renew a 5-year certificate</w:t>
      </w:r>
      <w:r w:rsidR="00B46F7E">
        <w:t xml:space="preserve"> must be earned while the certificate is in effect.</w:t>
      </w:r>
      <w:r>
        <w:t xml:space="preserve"> </w:t>
      </w:r>
      <w:r w:rsidR="00021F0D">
        <w:t>Allows a person who submits a timely application for an initial 5-year certificate to</w:t>
      </w:r>
      <w:r w:rsidR="00223DA7">
        <w:t xml:space="preserve"> earn LEUs </w:t>
      </w:r>
      <w:r w:rsidR="009F6AC4">
        <w:t>after</w:t>
      </w:r>
      <w:r w:rsidR="00223DA7">
        <w:t xml:space="preserve"> </w:t>
      </w:r>
      <w:r w:rsidR="005E420A">
        <w:t>the date t</w:t>
      </w:r>
      <w:r w:rsidR="00A5757A">
        <w:t xml:space="preserve">he </w:t>
      </w:r>
      <w:r w:rsidR="00D47B0B">
        <w:t xml:space="preserve">person </w:t>
      </w:r>
      <w:r w:rsidR="00A5757A">
        <w:t>beg</w:t>
      </w:r>
      <w:r w:rsidR="007D5853">
        <w:t>i</w:t>
      </w:r>
      <w:r w:rsidR="00A5757A">
        <w:t>n</w:t>
      </w:r>
      <w:r w:rsidR="007D5853">
        <w:t>s</w:t>
      </w:r>
      <w:r w:rsidR="00A5757A">
        <w:t xml:space="preserve"> working in their current position </w:t>
      </w:r>
      <w:r w:rsidR="008219DB">
        <w:t xml:space="preserve">and </w:t>
      </w:r>
      <w:r w:rsidR="00EC3007">
        <w:t>before</w:t>
      </w:r>
      <w:r w:rsidR="008219DB">
        <w:t xml:space="preserve"> the person’s</w:t>
      </w:r>
      <w:r w:rsidR="007D5853">
        <w:t xml:space="preserve"> initial</w:t>
      </w:r>
      <w:r w:rsidR="008219DB">
        <w:t xml:space="preserve"> certificate t</w:t>
      </w:r>
      <w:r w:rsidR="007D5853">
        <w:t>a</w:t>
      </w:r>
      <w:r w:rsidR="008219DB">
        <w:t>k</w:t>
      </w:r>
      <w:r w:rsidR="007D5853">
        <w:t>es</w:t>
      </w:r>
      <w:r w:rsidR="008219DB">
        <w:t xml:space="preserve"> effect.</w:t>
      </w:r>
    </w:p>
    <w:p w14:paraId="7410FC1F" w14:textId="4E75951E" w:rsidR="00A52F43" w:rsidRDefault="00BE20AE">
      <w:r w:rsidRPr="00B42C5B">
        <w:rPr>
          <w:b/>
          <w:bCs/>
        </w:rPr>
        <w:t xml:space="preserve">SEC. </w:t>
      </w:r>
      <w:r w:rsidR="00D21AF3">
        <w:rPr>
          <w:b/>
          <w:bCs/>
        </w:rPr>
        <w:t>8</w:t>
      </w:r>
      <w:r w:rsidR="00DA4CE9" w:rsidRPr="00B42C5B">
        <w:rPr>
          <w:b/>
          <w:bCs/>
        </w:rPr>
        <w:t xml:space="preserve">, </w:t>
      </w:r>
      <w:r w:rsidR="00D21AF3">
        <w:rPr>
          <w:b/>
          <w:bCs/>
        </w:rPr>
        <w:t>9</w:t>
      </w:r>
      <w:r w:rsidR="00DA4CE9" w:rsidRPr="00B42C5B">
        <w:rPr>
          <w:b/>
          <w:bCs/>
        </w:rPr>
        <w:t>,</w:t>
      </w:r>
      <w:r w:rsidR="00D511FD" w:rsidRPr="00B42C5B">
        <w:rPr>
          <w:b/>
          <w:bCs/>
        </w:rPr>
        <w:t xml:space="preserve"> and </w:t>
      </w:r>
      <w:r w:rsidR="00D21AF3">
        <w:rPr>
          <w:b/>
          <w:bCs/>
        </w:rPr>
        <w:t>10</w:t>
      </w:r>
      <w:r w:rsidR="00D511FD" w:rsidRPr="00B42C5B">
        <w:rPr>
          <w:b/>
          <w:bCs/>
        </w:rPr>
        <w:t>.</w:t>
      </w:r>
      <w:r w:rsidR="00D511FD">
        <w:t xml:space="preserve"> Amends 590 IAC 5-4-2</w:t>
      </w:r>
      <w:r w:rsidR="00DA4CE9">
        <w:t>,</w:t>
      </w:r>
      <w:r w:rsidR="00D511FD">
        <w:t xml:space="preserve"> </w:t>
      </w:r>
      <w:r w:rsidR="00783B5A">
        <w:t>590 IAC 5-4-3</w:t>
      </w:r>
      <w:r w:rsidR="00486513">
        <w:t>, and 590 IAC 5-4-4</w:t>
      </w:r>
      <w:r w:rsidR="00783B5A">
        <w:t xml:space="preserve"> (</w:t>
      </w:r>
      <w:r w:rsidR="003F4EFD">
        <w:t xml:space="preserve">on </w:t>
      </w:r>
      <w:r w:rsidR="003F4EFD" w:rsidRPr="00B42C5B">
        <w:rPr>
          <w:b/>
          <w:bCs/>
        </w:rPr>
        <w:t>LC 1</w:t>
      </w:r>
      <w:r w:rsidR="00486513" w:rsidRPr="00B42C5B">
        <w:rPr>
          <w:b/>
          <w:bCs/>
        </w:rPr>
        <w:t xml:space="preserve">, </w:t>
      </w:r>
      <w:r w:rsidR="003F4EFD" w:rsidRPr="00B42C5B">
        <w:rPr>
          <w:b/>
          <w:bCs/>
        </w:rPr>
        <w:t>LC 2</w:t>
      </w:r>
      <w:r w:rsidR="00486513" w:rsidRPr="00B42C5B">
        <w:rPr>
          <w:b/>
          <w:bCs/>
        </w:rPr>
        <w:t>, and LC 3</w:t>
      </w:r>
      <w:r w:rsidR="003F4EFD">
        <w:t>) to use</w:t>
      </w:r>
      <w:r w:rsidR="00AF3C91">
        <w:t xml:space="preserve"> the new</w:t>
      </w:r>
      <w:r w:rsidR="003F4EFD">
        <w:t>ly</w:t>
      </w:r>
      <w:r w:rsidR="00AF3C91">
        <w:t xml:space="preserve"> defin</w:t>
      </w:r>
      <w:r w:rsidR="003F4EFD">
        <w:t>ed term</w:t>
      </w:r>
      <w:r w:rsidR="00AF3C91">
        <w:t xml:space="preserve"> </w:t>
      </w:r>
      <w:r w:rsidR="003F4EFD">
        <w:t>“</w:t>
      </w:r>
      <w:r w:rsidR="00AF3C91">
        <w:t>ALA accredited master’s degree</w:t>
      </w:r>
      <w:r w:rsidR="00917244">
        <w:t>.</w:t>
      </w:r>
      <w:r w:rsidR="003F4EFD">
        <w:t>”</w:t>
      </w:r>
    </w:p>
    <w:p w14:paraId="37C6E92A" w14:textId="573873AB" w:rsidR="00C83AF0" w:rsidRDefault="009C12BA" w:rsidP="00C83AF0">
      <w:r w:rsidRPr="00B42C5B">
        <w:rPr>
          <w:b/>
          <w:bCs/>
        </w:rPr>
        <w:t xml:space="preserve">SEC. </w:t>
      </w:r>
      <w:r w:rsidR="005F3C0F">
        <w:rPr>
          <w:b/>
          <w:bCs/>
        </w:rPr>
        <w:t>11</w:t>
      </w:r>
      <w:r w:rsidRPr="00B42C5B">
        <w:rPr>
          <w:b/>
          <w:bCs/>
        </w:rPr>
        <w:t>.</w:t>
      </w:r>
      <w:r>
        <w:t xml:space="preserve"> </w:t>
      </w:r>
      <w:r w:rsidR="00EC7F16">
        <w:t xml:space="preserve">Amends </w:t>
      </w:r>
      <w:r w:rsidR="00ED5946">
        <w:t xml:space="preserve">590 IAC 5-4-6 </w:t>
      </w:r>
      <w:r w:rsidR="00EC7F16">
        <w:t>(</w:t>
      </w:r>
      <w:r w:rsidR="00ED5946" w:rsidRPr="003E2B79">
        <w:rPr>
          <w:b/>
          <w:bCs/>
        </w:rPr>
        <w:t>LC 5</w:t>
      </w:r>
      <w:r w:rsidR="00EC7F16">
        <w:t>) to</w:t>
      </w:r>
      <w:r w:rsidR="00ED5946">
        <w:t xml:space="preserve"> change “2 years of academic education” to “60 semester hours or 90 quarter hours” (so it doesn’t presume going to college full time).</w:t>
      </w:r>
    </w:p>
    <w:p w14:paraId="7D5EDA53" w14:textId="3AB23CDA" w:rsidR="00ED5946" w:rsidRDefault="00403E2A" w:rsidP="00C83AF0">
      <w:r w:rsidRPr="003E2B79">
        <w:rPr>
          <w:b/>
          <w:bCs/>
        </w:rPr>
        <w:t>SEC. 1</w:t>
      </w:r>
      <w:r w:rsidR="00291483">
        <w:rPr>
          <w:b/>
          <w:bCs/>
        </w:rPr>
        <w:t>2</w:t>
      </w:r>
      <w:r w:rsidRPr="003E2B79">
        <w:rPr>
          <w:b/>
          <w:bCs/>
        </w:rPr>
        <w:t>.</w:t>
      </w:r>
      <w:r>
        <w:t xml:space="preserve"> Amends </w:t>
      </w:r>
      <w:r w:rsidR="00ED5946">
        <w:t xml:space="preserve">590 IAC 5-4-7 </w:t>
      </w:r>
      <w:r>
        <w:t>(</w:t>
      </w:r>
      <w:r w:rsidR="00ED5946" w:rsidRPr="003E2B79">
        <w:rPr>
          <w:b/>
          <w:bCs/>
        </w:rPr>
        <w:t>LC 6</w:t>
      </w:r>
      <w:r>
        <w:t>) to</w:t>
      </w:r>
      <w:r w:rsidR="00ED5946">
        <w:t xml:space="preserve"> change “library experience” to “library work experience.”</w:t>
      </w:r>
    </w:p>
    <w:p w14:paraId="13C3C4E2" w14:textId="5A703397" w:rsidR="00ED5946" w:rsidRDefault="00ED41F4" w:rsidP="00C83AF0">
      <w:r w:rsidRPr="003E2B79">
        <w:rPr>
          <w:b/>
          <w:bCs/>
        </w:rPr>
        <w:t>SEC. 1</w:t>
      </w:r>
      <w:r w:rsidR="00291483">
        <w:rPr>
          <w:b/>
          <w:bCs/>
        </w:rPr>
        <w:t>3</w:t>
      </w:r>
      <w:r>
        <w:t xml:space="preserve">. Amends </w:t>
      </w:r>
      <w:r w:rsidR="00ED5946">
        <w:t xml:space="preserve">590 IAC 5-4-7.5 </w:t>
      </w:r>
      <w:r>
        <w:t>(</w:t>
      </w:r>
      <w:r w:rsidR="00ED5946" w:rsidRPr="003E2B79">
        <w:rPr>
          <w:b/>
          <w:bCs/>
        </w:rPr>
        <w:t>LC 7</w:t>
      </w:r>
      <w:r>
        <w:t>)</w:t>
      </w:r>
      <w:r w:rsidR="00ED5946">
        <w:t xml:space="preserve"> </w:t>
      </w:r>
      <w:r>
        <w:t xml:space="preserve">to </w:t>
      </w:r>
      <w:r w:rsidR="00C63595">
        <w:t xml:space="preserve">specify what </w:t>
      </w:r>
      <w:r w:rsidR="00C10DA0">
        <w:t>levels of Librarian Certificate</w:t>
      </w:r>
      <w:r w:rsidR="00691735">
        <w:t>,</w:t>
      </w:r>
      <w:r w:rsidR="00C10DA0">
        <w:t xml:space="preserve"> </w:t>
      </w:r>
      <w:r w:rsidR="005C002D">
        <w:t xml:space="preserve">in addition to </w:t>
      </w:r>
      <w:r w:rsidR="007430F5">
        <w:t>LC 7</w:t>
      </w:r>
      <w:r w:rsidR="00424643">
        <w:t>,</w:t>
      </w:r>
      <w:r w:rsidR="007430F5">
        <w:t xml:space="preserve"> </w:t>
      </w:r>
      <w:r w:rsidR="005C002D">
        <w:t xml:space="preserve">qualify </w:t>
      </w:r>
      <w:r w:rsidR="007430F5">
        <w:t xml:space="preserve">a </w:t>
      </w:r>
      <w:r w:rsidR="00691735">
        <w:t xml:space="preserve">person to be </w:t>
      </w:r>
      <w:r w:rsidR="007430F5">
        <w:t xml:space="preserve">director </w:t>
      </w:r>
      <w:r w:rsidR="00ED5946">
        <w:t>a library</w:t>
      </w:r>
      <w:r w:rsidR="00B062A5">
        <w:t xml:space="preserve"> serving a population of 3</w:t>
      </w:r>
      <w:r w:rsidR="00F24799">
        <w:t>,</w:t>
      </w:r>
      <w:r w:rsidR="00B062A5">
        <w:t>000 or less</w:t>
      </w:r>
      <w:r w:rsidR="00424643">
        <w:t>.</w:t>
      </w:r>
      <w:r w:rsidR="00ED5946">
        <w:t xml:space="preserve"> </w:t>
      </w:r>
      <w:r w:rsidR="00424643">
        <w:t>(</w:t>
      </w:r>
      <w:r w:rsidR="00ED5946">
        <w:t xml:space="preserve">LC 5 and LC 6 only </w:t>
      </w:r>
      <w:r w:rsidR="00A07ECE">
        <w:t xml:space="preserve">qualify if </w:t>
      </w:r>
      <w:r w:rsidR="00ED5946">
        <w:t>issued to a director of a small library prior to Jan. 1, 202</w:t>
      </w:r>
      <w:r w:rsidR="007D00DA">
        <w:t>3</w:t>
      </w:r>
      <w:r w:rsidR="00ED5946">
        <w:t>.</w:t>
      </w:r>
      <w:r w:rsidR="006C43AD">
        <w:t>)</w:t>
      </w:r>
      <w:r w:rsidR="00ED5946">
        <w:t xml:space="preserve"> </w:t>
      </w:r>
      <w:r w:rsidR="00666D3C">
        <w:t>Removes the option of taking 9 semester hours of in</w:t>
      </w:r>
      <w:r w:rsidR="009A0B6D">
        <w:t xml:space="preserve">troductory library education instead of 3 years of experience because </w:t>
      </w:r>
      <w:r w:rsidR="007124B7">
        <w:t xml:space="preserve">the </w:t>
      </w:r>
      <w:r w:rsidR="009A0B6D">
        <w:t xml:space="preserve">person must spend first three years in the position taking </w:t>
      </w:r>
      <w:r w:rsidR="00ED27D7">
        <w:t xml:space="preserve">administrative LEUs provided by ISL (so </w:t>
      </w:r>
      <w:r w:rsidR="002314E1">
        <w:t xml:space="preserve">other </w:t>
      </w:r>
      <w:r w:rsidR="00ED27D7">
        <w:t>option doesn’t make sense).</w:t>
      </w:r>
    </w:p>
    <w:p w14:paraId="05956F55" w14:textId="589935F1" w:rsidR="00ED27D7" w:rsidRDefault="00ED27D7" w:rsidP="00C83AF0">
      <w:r w:rsidRPr="00355B1C">
        <w:rPr>
          <w:b/>
          <w:bCs/>
        </w:rPr>
        <w:t>SEC. 1</w:t>
      </w:r>
      <w:r w:rsidR="00797763">
        <w:rPr>
          <w:b/>
          <w:bCs/>
        </w:rPr>
        <w:t>4</w:t>
      </w:r>
      <w:r w:rsidRPr="00355B1C">
        <w:rPr>
          <w:b/>
          <w:bCs/>
        </w:rPr>
        <w:t>.</w:t>
      </w:r>
      <w:r>
        <w:t xml:space="preserve"> </w:t>
      </w:r>
      <w:r w:rsidR="008A3422" w:rsidRPr="00355B1C">
        <w:rPr>
          <w:b/>
          <w:bCs/>
        </w:rPr>
        <w:t>Repeals</w:t>
      </w:r>
      <w:r w:rsidR="008A3422">
        <w:t xml:space="preserve"> </w:t>
      </w:r>
      <w:r w:rsidR="0037617E">
        <w:t>the following:</w:t>
      </w:r>
    </w:p>
    <w:p w14:paraId="6B56AE10" w14:textId="34846017" w:rsidR="0037617E" w:rsidRDefault="0037617E" w:rsidP="0037617E">
      <w:pPr>
        <w:pStyle w:val="ListParagraph"/>
        <w:numPr>
          <w:ilvl w:val="0"/>
          <w:numId w:val="4"/>
        </w:numPr>
      </w:pPr>
      <w:r>
        <w:t>590 IAC 5-1 (Definitions)</w:t>
      </w:r>
    </w:p>
    <w:p w14:paraId="7387FC0C" w14:textId="3530633F" w:rsidR="004B77B6" w:rsidRDefault="0037617E" w:rsidP="00BE2ED8">
      <w:pPr>
        <w:pStyle w:val="ListParagraph"/>
        <w:numPr>
          <w:ilvl w:val="0"/>
          <w:numId w:val="4"/>
        </w:numPr>
      </w:pPr>
      <w:r>
        <w:t xml:space="preserve">590 IAC </w:t>
      </w:r>
      <w:r w:rsidR="004B77B6">
        <w:t>5-4-8</w:t>
      </w:r>
      <w:r w:rsidR="00BE2ED8">
        <w:t xml:space="preserve"> through 5-4-12 (Specialist Certificates)</w:t>
      </w:r>
    </w:p>
    <w:p w14:paraId="1C5C2D33" w14:textId="11DB485C" w:rsidR="00670400" w:rsidRDefault="00670400" w:rsidP="00670400">
      <w:r w:rsidRPr="0098104C">
        <w:rPr>
          <w:b/>
          <w:bCs/>
        </w:rPr>
        <w:t>SEC. 1</w:t>
      </w:r>
      <w:r w:rsidR="00797763">
        <w:rPr>
          <w:b/>
          <w:bCs/>
        </w:rPr>
        <w:t>5</w:t>
      </w:r>
      <w:r>
        <w:t xml:space="preserve">. </w:t>
      </w:r>
      <w:r w:rsidR="0098104C">
        <w:t>All sections take effect January 1, 2023.</w:t>
      </w:r>
    </w:p>
    <w:p w14:paraId="5C2ECC6D" w14:textId="0A655255" w:rsidR="005A1FA0" w:rsidRDefault="005A1FA0" w:rsidP="00670400"/>
    <w:p w14:paraId="09AF80FB" w14:textId="0D32CD58" w:rsidR="005A1FA0" w:rsidRPr="00C53FF9" w:rsidRDefault="00AB7521" w:rsidP="00C53FF9">
      <w:pPr>
        <w:spacing w:after="0"/>
        <w:jc w:val="right"/>
        <w:rPr>
          <w:sz w:val="18"/>
          <w:szCs w:val="18"/>
        </w:rPr>
      </w:pPr>
      <w:r w:rsidRPr="00C53FF9">
        <w:rPr>
          <w:sz w:val="18"/>
          <w:szCs w:val="18"/>
        </w:rPr>
        <w:t>CAH</w:t>
      </w:r>
    </w:p>
    <w:p w14:paraId="70FC533A" w14:textId="0B6CB171" w:rsidR="00AB7521" w:rsidRPr="00C53FF9" w:rsidRDefault="001155BE" w:rsidP="00C53FF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2/16/2022</w:t>
      </w:r>
    </w:p>
    <w:sectPr w:rsidR="00AB7521" w:rsidRPr="00C53FF9" w:rsidSect="0067040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C96"/>
    <w:multiLevelType w:val="hybridMultilevel"/>
    <w:tmpl w:val="2A90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710"/>
    <w:multiLevelType w:val="hybridMultilevel"/>
    <w:tmpl w:val="855A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3401"/>
    <w:multiLevelType w:val="hybridMultilevel"/>
    <w:tmpl w:val="B412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4BF7"/>
    <w:multiLevelType w:val="hybridMultilevel"/>
    <w:tmpl w:val="3162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0"/>
    <w:rsid w:val="00002540"/>
    <w:rsid w:val="00003983"/>
    <w:rsid w:val="00015983"/>
    <w:rsid w:val="00021F0D"/>
    <w:rsid w:val="00030F80"/>
    <w:rsid w:val="00031601"/>
    <w:rsid w:val="00034856"/>
    <w:rsid w:val="00050F09"/>
    <w:rsid w:val="0005509B"/>
    <w:rsid w:val="000739C0"/>
    <w:rsid w:val="00077BCC"/>
    <w:rsid w:val="000A2231"/>
    <w:rsid w:val="000A2B8E"/>
    <w:rsid w:val="000A4657"/>
    <w:rsid w:val="000A5E93"/>
    <w:rsid w:val="000A7AFD"/>
    <w:rsid w:val="000B1B2B"/>
    <w:rsid w:val="000B72F3"/>
    <w:rsid w:val="000B79C6"/>
    <w:rsid w:val="000D2278"/>
    <w:rsid w:val="000D6670"/>
    <w:rsid w:val="000D7DDC"/>
    <w:rsid w:val="000F33EF"/>
    <w:rsid w:val="000F77AB"/>
    <w:rsid w:val="001113B8"/>
    <w:rsid w:val="001155BE"/>
    <w:rsid w:val="0012224B"/>
    <w:rsid w:val="00153431"/>
    <w:rsid w:val="00154239"/>
    <w:rsid w:val="00163344"/>
    <w:rsid w:val="00184133"/>
    <w:rsid w:val="00185E93"/>
    <w:rsid w:val="00187166"/>
    <w:rsid w:val="001B2CEB"/>
    <w:rsid w:val="001B6C4F"/>
    <w:rsid w:val="001C3144"/>
    <w:rsid w:val="001C7EDE"/>
    <w:rsid w:val="001D541F"/>
    <w:rsid w:val="001E1CBE"/>
    <w:rsid w:val="0020138A"/>
    <w:rsid w:val="002119D1"/>
    <w:rsid w:val="00213637"/>
    <w:rsid w:val="00223DA7"/>
    <w:rsid w:val="002314E1"/>
    <w:rsid w:val="002416F8"/>
    <w:rsid w:val="00270200"/>
    <w:rsid w:val="00291483"/>
    <w:rsid w:val="002917AA"/>
    <w:rsid w:val="002A14C2"/>
    <w:rsid w:val="002A2AA4"/>
    <w:rsid w:val="002A5664"/>
    <w:rsid w:val="002B48ED"/>
    <w:rsid w:val="002B4D8F"/>
    <w:rsid w:val="002C636C"/>
    <w:rsid w:val="002D0494"/>
    <w:rsid w:val="002D73E8"/>
    <w:rsid w:val="002D7982"/>
    <w:rsid w:val="002F1352"/>
    <w:rsid w:val="002F7819"/>
    <w:rsid w:val="00302738"/>
    <w:rsid w:val="003218DD"/>
    <w:rsid w:val="003231A5"/>
    <w:rsid w:val="00354329"/>
    <w:rsid w:val="00355B1C"/>
    <w:rsid w:val="00374CDF"/>
    <w:rsid w:val="0037617E"/>
    <w:rsid w:val="003837A3"/>
    <w:rsid w:val="00391B8E"/>
    <w:rsid w:val="00397399"/>
    <w:rsid w:val="003A0C69"/>
    <w:rsid w:val="003B5F33"/>
    <w:rsid w:val="003C3A2D"/>
    <w:rsid w:val="003C5006"/>
    <w:rsid w:val="003E0384"/>
    <w:rsid w:val="003E2B79"/>
    <w:rsid w:val="003F34D3"/>
    <w:rsid w:val="003F4EFD"/>
    <w:rsid w:val="00401E0C"/>
    <w:rsid w:val="00403E2A"/>
    <w:rsid w:val="0040708E"/>
    <w:rsid w:val="00414F3C"/>
    <w:rsid w:val="00422622"/>
    <w:rsid w:val="00424643"/>
    <w:rsid w:val="00441D1E"/>
    <w:rsid w:val="00473A6A"/>
    <w:rsid w:val="004768FE"/>
    <w:rsid w:val="00485B50"/>
    <w:rsid w:val="00486513"/>
    <w:rsid w:val="004B589C"/>
    <w:rsid w:val="004B77B6"/>
    <w:rsid w:val="004C1260"/>
    <w:rsid w:val="004E7975"/>
    <w:rsid w:val="004F5BC7"/>
    <w:rsid w:val="004F6D5A"/>
    <w:rsid w:val="00504536"/>
    <w:rsid w:val="00520A04"/>
    <w:rsid w:val="00522139"/>
    <w:rsid w:val="00525189"/>
    <w:rsid w:val="00532109"/>
    <w:rsid w:val="00532A7A"/>
    <w:rsid w:val="00537415"/>
    <w:rsid w:val="00553AE6"/>
    <w:rsid w:val="00562EC3"/>
    <w:rsid w:val="00567F57"/>
    <w:rsid w:val="0057725A"/>
    <w:rsid w:val="005842EA"/>
    <w:rsid w:val="00592465"/>
    <w:rsid w:val="00594074"/>
    <w:rsid w:val="005A1FA0"/>
    <w:rsid w:val="005B12B7"/>
    <w:rsid w:val="005C002D"/>
    <w:rsid w:val="005C2C68"/>
    <w:rsid w:val="005D5B40"/>
    <w:rsid w:val="005D6E7C"/>
    <w:rsid w:val="005E0659"/>
    <w:rsid w:val="005E420A"/>
    <w:rsid w:val="005F3C0F"/>
    <w:rsid w:val="005F5A95"/>
    <w:rsid w:val="00605701"/>
    <w:rsid w:val="006105AF"/>
    <w:rsid w:val="00612128"/>
    <w:rsid w:val="006147C4"/>
    <w:rsid w:val="00623F3A"/>
    <w:rsid w:val="0064261C"/>
    <w:rsid w:val="006444F4"/>
    <w:rsid w:val="00660757"/>
    <w:rsid w:val="00666D3C"/>
    <w:rsid w:val="006672A2"/>
    <w:rsid w:val="00670400"/>
    <w:rsid w:val="006728B4"/>
    <w:rsid w:val="00677482"/>
    <w:rsid w:val="00691735"/>
    <w:rsid w:val="006946B7"/>
    <w:rsid w:val="00696D21"/>
    <w:rsid w:val="006B54FD"/>
    <w:rsid w:val="006C43AD"/>
    <w:rsid w:val="006C43F4"/>
    <w:rsid w:val="006C495D"/>
    <w:rsid w:val="006E34C9"/>
    <w:rsid w:val="006E7285"/>
    <w:rsid w:val="006F04E4"/>
    <w:rsid w:val="006F1D36"/>
    <w:rsid w:val="0070143A"/>
    <w:rsid w:val="00706340"/>
    <w:rsid w:val="007124B7"/>
    <w:rsid w:val="00717551"/>
    <w:rsid w:val="00730802"/>
    <w:rsid w:val="007430F5"/>
    <w:rsid w:val="00762271"/>
    <w:rsid w:val="007713DE"/>
    <w:rsid w:val="00775276"/>
    <w:rsid w:val="00777D26"/>
    <w:rsid w:val="00783B5A"/>
    <w:rsid w:val="00797763"/>
    <w:rsid w:val="007A117A"/>
    <w:rsid w:val="007A7D6D"/>
    <w:rsid w:val="007B5472"/>
    <w:rsid w:val="007D00DA"/>
    <w:rsid w:val="007D13D6"/>
    <w:rsid w:val="007D5853"/>
    <w:rsid w:val="007D6B0A"/>
    <w:rsid w:val="007E0E37"/>
    <w:rsid w:val="007E57B3"/>
    <w:rsid w:val="007F565F"/>
    <w:rsid w:val="007F6A41"/>
    <w:rsid w:val="00816526"/>
    <w:rsid w:val="008219DB"/>
    <w:rsid w:val="00845205"/>
    <w:rsid w:val="008474EC"/>
    <w:rsid w:val="0085018B"/>
    <w:rsid w:val="00850784"/>
    <w:rsid w:val="00852041"/>
    <w:rsid w:val="00861266"/>
    <w:rsid w:val="008743C6"/>
    <w:rsid w:val="0089399F"/>
    <w:rsid w:val="00897D36"/>
    <w:rsid w:val="00897E80"/>
    <w:rsid w:val="008A3422"/>
    <w:rsid w:val="008A3E07"/>
    <w:rsid w:val="008C1D11"/>
    <w:rsid w:val="008D4658"/>
    <w:rsid w:val="008D482D"/>
    <w:rsid w:val="008D54B3"/>
    <w:rsid w:val="008D5A0C"/>
    <w:rsid w:val="008D7C8E"/>
    <w:rsid w:val="008E4F97"/>
    <w:rsid w:val="00903AA5"/>
    <w:rsid w:val="00904EE5"/>
    <w:rsid w:val="00907535"/>
    <w:rsid w:val="00915C1F"/>
    <w:rsid w:val="00917244"/>
    <w:rsid w:val="00917E0B"/>
    <w:rsid w:val="009202C0"/>
    <w:rsid w:val="00931AE6"/>
    <w:rsid w:val="00934264"/>
    <w:rsid w:val="009370AA"/>
    <w:rsid w:val="0094060D"/>
    <w:rsid w:val="009515E0"/>
    <w:rsid w:val="00954C56"/>
    <w:rsid w:val="0098104C"/>
    <w:rsid w:val="00984613"/>
    <w:rsid w:val="009A0B6D"/>
    <w:rsid w:val="009B3542"/>
    <w:rsid w:val="009C12BA"/>
    <w:rsid w:val="009D2744"/>
    <w:rsid w:val="009D550E"/>
    <w:rsid w:val="009E2B2D"/>
    <w:rsid w:val="009E68E9"/>
    <w:rsid w:val="009F25B3"/>
    <w:rsid w:val="009F6AC4"/>
    <w:rsid w:val="00A0087B"/>
    <w:rsid w:val="00A028AF"/>
    <w:rsid w:val="00A04C45"/>
    <w:rsid w:val="00A07ECE"/>
    <w:rsid w:val="00A10FB6"/>
    <w:rsid w:val="00A145F4"/>
    <w:rsid w:val="00A3227F"/>
    <w:rsid w:val="00A52F43"/>
    <w:rsid w:val="00A561C4"/>
    <w:rsid w:val="00A5757A"/>
    <w:rsid w:val="00A7490A"/>
    <w:rsid w:val="00A81276"/>
    <w:rsid w:val="00A91B0F"/>
    <w:rsid w:val="00A9504B"/>
    <w:rsid w:val="00AB624C"/>
    <w:rsid w:val="00AB7521"/>
    <w:rsid w:val="00AE16D1"/>
    <w:rsid w:val="00AF3C91"/>
    <w:rsid w:val="00B062A5"/>
    <w:rsid w:val="00B06357"/>
    <w:rsid w:val="00B16CE4"/>
    <w:rsid w:val="00B26000"/>
    <w:rsid w:val="00B37AA9"/>
    <w:rsid w:val="00B42C5B"/>
    <w:rsid w:val="00B46F7E"/>
    <w:rsid w:val="00B549B2"/>
    <w:rsid w:val="00B55C46"/>
    <w:rsid w:val="00B72AE2"/>
    <w:rsid w:val="00B86AA3"/>
    <w:rsid w:val="00BA1366"/>
    <w:rsid w:val="00BA7930"/>
    <w:rsid w:val="00BB5212"/>
    <w:rsid w:val="00BC3E24"/>
    <w:rsid w:val="00BC613F"/>
    <w:rsid w:val="00BD4886"/>
    <w:rsid w:val="00BE1F55"/>
    <w:rsid w:val="00BE20AE"/>
    <w:rsid w:val="00BE2ED8"/>
    <w:rsid w:val="00C027AB"/>
    <w:rsid w:val="00C10DA0"/>
    <w:rsid w:val="00C27945"/>
    <w:rsid w:val="00C3224E"/>
    <w:rsid w:val="00C53FF9"/>
    <w:rsid w:val="00C6037C"/>
    <w:rsid w:val="00C63595"/>
    <w:rsid w:val="00C718C6"/>
    <w:rsid w:val="00C83AF0"/>
    <w:rsid w:val="00C84A7A"/>
    <w:rsid w:val="00C90DA7"/>
    <w:rsid w:val="00CA230B"/>
    <w:rsid w:val="00CA5CB2"/>
    <w:rsid w:val="00CA75D1"/>
    <w:rsid w:val="00CB29CB"/>
    <w:rsid w:val="00CB4990"/>
    <w:rsid w:val="00CC34C5"/>
    <w:rsid w:val="00CC43B7"/>
    <w:rsid w:val="00CC5A7E"/>
    <w:rsid w:val="00CE2959"/>
    <w:rsid w:val="00CE4D04"/>
    <w:rsid w:val="00CE5D5D"/>
    <w:rsid w:val="00CE7464"/>
    <w:rsid w:val="00D019FE"/>
    <w:rsid w:val="00D0243B"/>
    <w:rsid w:val="00D04040"/>
    <w:rsid w:val="00D04F13"/>
    <w:rsid w:val="00D060D5"/>
    <w:rsid w:val="00D06993"/>
    <w:rsid w:val="00D1156B"/>
    <w:rsid w:val="00D165CE"/>
    <w:rsid w:val="00D218A5"/>
    <w:rsid w:val="00D21AF3"/>
    <w:rsid w:val="00D310D1"/>
    <w:rsid w:val="00D346D0"/>
    <w:rsid w:val="00D36AE1"/>
    <w:rsid w:val="00D4129D"/>
    <w:rsid w:val="00D42E33"/>
    <w:rsid w:val="00D459DD"/>
    <w:rsid w:val="00D46324"/>
    <w:rsid w:val="00D47B0B"/>
    <w:rsid w:val="00D511FD"/>
    <w:rsid w:val="00D53409"/>
    <w:rsid w:val="00D54B5F"/>
    <w:rsid w:val="00D62B79"/>
    <w:rsid w:val="00D640CD"/>
    <w:rsid w:val="00D7324D"/>
    <w:rsid w:val="00D733F3"/>
    <w:rsid w:val="00D83A90"/>
    <w:rsid w:val="00D86C40"/>
    <w:rsid w:val="00D90758"/>
    <w:rsid w:val="00DA4CE9"/>
    <w:rsid w:val="00DC1259"/>
    <w:rsid w:val="00DC1842"/>
    <w:rsid w:val="00DC2AAC"/>
    <w:rsid w:val="00DC7081"/>
    <w:rsid w:val="00DD52D0"/>
    <w:rsid w:val="00DE34AE"/>
    <w:rsid w:val="00DF4D27"/>
    <w:rsid w:val="00DF6778"/>
    <w:rsid w:val="00E01CEF"/>
    <w:rsid w:val="00E13552"/>
    <w:rsid w:val="00E137E4"/>
    <w:rsid w:val="00E1403B"/>
    <w:rsid w:val="00E21E7B"/>
    <w:rsid w:val="00E42A1F"/>
    <w:rsid w:val="00E546FD"/>
    <w:rsid w:val="00E672F5"/>
    <w:rsid w:val="00E75517"/>
    <w:rsid w:val="00E80443"/>
    <w:rsid w:val="00E8478D"/>
    <w:rsid w:val="00E86CD6"/>
    <w:rsid w:val="00E96E35"/>
    <w:rsid w:val="00EA2516"/>
    <w:rsid w:val="00EB617D"/>
    <w:rsid w:val="00EC3007"/>
    <w:rsid w:val="00EC7F16"/>
    <w:rsid w:val="00ED16A3"/>
    <w:rsid w:val="00ED27D7"/>
    <w:rsid w:val="00ED38F8"/>
    <w:rsid w:val="00ED41F4"/>
    <w:rsid w:val="00ED563F"/>
    <w:rsid w:val="00ED5946"/>
    <w:rsid w:val="00ED5F8E"/>
    <w:rsid w:val="00EE01B1"/>
    <w:rsid w:val="00EE2126"/>
    <w:rsid w:val="00EE5896"/>
    <w:rsid w:val="00EF71BF"/>
    <w:rsid w:val="00F000FF"/>
    <w:rsid w:val="00F02F0B"/>
    <w:rsid w:val="00F07727"/>
    <w:rsid w:val="00F12390"/>
    <w:rsid w:val="00F2037A"/>
    <w:rsid w:val="00F23F72"/>
    <w:rsid w:val="00F24799"/>
    <w:rsid w:val="00F31627"/>
    <w:rsid w:val="00F36D45"/>
    <w:rsid w:val="00F55727"/>
    <w:rsid w:val="00F6127E"/>
    <w:rsid w:val="00F66270"/>
    <w:rsid w:val="00F71178"/>
    <w:rsid w:val="00F749EF"/>
    <w:rsid w:val="00F807CB"/>
    <w:rsid w:val="00FA3A45"/>
    <w:rsid w:val="00FA48DF"/>
    <w:rsid w:val="00FA6333"/>
    <w:rsid w:val="00FB25AA"/>
    <w:rsid w:val="00FB6414"/>
    <w:rsid w:val="00FB7459"/>
    <w:rsid w:val="00FE7C02"/>
    <w:rsid w:val="00FF2D0C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3F89"/>
  <w15:chartTrackingRefBased/>
  <w15:docId w15:val="{D5A9221B-3708-4323-A508-3B7D2D9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Cheri</dc:creator>
  <cp:keywords/>
  <dc:description/>
  <cp:lastModifiedBy>Harris, Cheri</cp:lastModifiedBy>
  <cp:revision>2</cp:revision>
  <cp:lastPrinted>2021-10-20T12:57:00Z</cp:lastPrinted>
  <dcterms:created xsi:type="dcterms:W3CDTF">2022-02-25T19:51:00Z</dcterms:created>
  <dcterms:modified xsi:type="dcterms:W3CDTF">2022-02-25T19:51:00Z</dcterms:modified>
</cp:coreProperties>
</file>