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01" w:rsidRPr="00BD66E8" w:rsidRDefault="006E3001">
      <w:pPr>
        <w:rPr>
          <w:b/>
        </w:rPr>
      </w:pPr>
      <w:r w:rsidRPr="00BD66E8">
        <w:rPr>
          <w:b/>
        </w:rPr>
        <w:t>Document of the Month:  Indiana Agent of State Reports</w:t>
      </w:r>
    </w:p>
    <w:p w:rsidR="006E3001" w:rsidRDefault="00DE11BA">
      <w:r>
        <w:t xml:space="preserve">Indiana’s fiscal </w:t>
      </w:r>
      <w:r w:rsidR="007F3821">
        <w:t>and legal matters became more formal and centralized in the creation of the Office of Agent.</w:t>
      </w:r>
      <w:r w:rsidR="00795635">
        <w:t xml:space="preserve"> The Agent was responsible for reviewing transactions regarding public improvements and establishing legal proceedings, if necessary.  The Agent was also responsible for reviewing all transactions from the sale or distribution of stocks, and the system of </w:t>
      </w:r>
      <w:r w:rsidR="00BD66E8">
        <w:t>internal improvements. The Indiana Agent of State R</w:t>
      </w:r>
      <w:r w:rsidR="002C3BA6">
        <w:t xml:space="preserve">eports </w:t>
      </w:r>
      <w:proofErr w:type="gramStart"/>
      <w:r w:rsidR="002C3BA6">
        <w:t>contain</w:t>
      </w:r>
      <w:proofErr w:type="gramEnd"/>
      <w:r w:rsidR="002C3BA6">
        <w:t xml:space="preserve"> a historical account of I</w:t>
      </w:r>
      <w:r w:rsidR="00BD66E8">
        <w:t>ndiana’s financial affairs and l</w:t>
      </w:r>
      <w:r w:rsidR="002C3BA6">
        <w:t>aws relating to fiscal matters</w:t>
      </w:r>
      <w:r w:rsidR="00BD66E8">
        <w:t>. F</w:t>
      </w:r>
      <w:r w:rsidR="002C3BA6">
        <w:t>or example, the Act of January 28, 1834 established the State’s Bank.  Also included are detailed accounts of bonds issued and sold for Internal Improvement Funds; detailed descriptions</w:t>
      </w:r>
      <w:r w:rsidR="00BD66E8">
        <w:t xml:space="preserve"> of business transactions with banks, r</w:t>
      </w:r>
      <w:r w:rsidR="002C3BA6">
        <w:t>ailroads, and other inst</w:t>
      </w:r>
      <w:r w:rsidR="00BD66E8">
        <w:t>itutions throughout the State (T</w:t>
      </w:r>
      <w:r w:rsidR="002C3BA6">
        <w:t xml:space="preserve">erritory).   Historians and researchers may find particular interest </w:t>
      </w:r>
      <w:r w:rsidR="00BD66E8">
        <w:t>in</w:t>
      </w:r>
      <w:r w:rsidR="002C3BA6">
        <w:t xml:space="preserve"> the register of Indiana State </w:t>
      </w:r>
      <w:r w:rsidR="00795635">
        <w:t>Bonds</w:t>
      </w:r>
      <w:r w:rsidR="00BD66E8">
        <w:t>,</w:t>
      </w:r>
      <w:r w:rsidR="002C3BA6">
        <w:t xml:space="preserve"> as it lists individuals and each transaction in detail.</w:t>
      </w:r>
      <w:r w:rsidR="00962492">
        <w:t xml:space="preserve">  These and other reports offer a historical glimpse on Indiana’s financial history and how we conducted the business affairs of the day.  The Agent of State Reports can be found in the Library’s Indiana Collection, I 336 </w:t>
      </w:r>
      <w:proofErr w:type="gramStart"/>
      <w:r w:rsidR="00962492">
        <w:t>Ia</w:t>
      </w:r>
      <w:proofErr w:type="gramEnd"/>
      <w:r w:rsidR="00962492">
        <w:t xml:space="preserve"> for the years 1842-53, 1854-57, and 1858-72.  </w:t>
      </w:r>
    </w:p>
    <w:sectPr w:rsidR="006E3001" w:rsidSect="006502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3001"/>
    <w:rsid w:val="00126840"/>
    <w:rsid w:val="002C3BA6"/>
    <w:rsid w:val="00305450"/>
    <w:rsid w:val="00602381"/>
    <w:rsid w:val="00650279"/>
    <w:rsid w:val="006E3001"/>
    <w:rsid w:val="00795635"/>
    <w:rsid w:val="007F3821"/>
    <w:rsid w:val="00962492"/>
    <w:rsid w:val="00BD66E8"/>
    <w:rsid w:val="00DE11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2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kbrown-harden</dc:creator>
  <cp:lastModifiedBy>kspringer</cp:lastModifiedBy>
  <cp:revision>2</cp:revision>
  <dcterms:created xsi:type="dcterms:W3CDTF">2011-03-23T16:43:00Z</dcterms:created>
  <dcterms:modified xsi:type="dcterms:W3CDTF">2011-03-24T14:12:00Z</dcterms:modified>
</cp:coreProperties>
</file>