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ABF0" w14:textId="77777777" w:rsidR="0041639E" w:rsidRPr="005766F1" w:rsidRDefault="0041639E" w:rsidP="001536CD">
      <w:pPr>
        <w:rPr>
          <w:sz w:val="24"/>
          <w:szCs w:val="24"/>
        </w:rPr>
      </w:pPr>
      <w:r w:rsidRPr="005766F1">
        <w:rPr>
          <w:sz w:val="24"/>
          <w:szCs w:val="24"/>
          <w:lang w:val="en-CA"/>
        </w:rPr>
        <w:fldChar w:fldCharType="begin"/>
      </w:r>
      <w:r w:rsidRPr="005766F1">
        <w:rPr>
          <w:sz w:val="24"/>
          <w:szCs w:val="24"/>
          <w:lang w:val="en-CA"/>
        </w:rPr>
        <w:instrText xml:space="preserve"> SEQ CHAPTER \h \r 1</w:instrText>
      </w:r>
      <w:r w:rsidRPr="005766F1">
        <w:rPr>
          <w:sz w:val="24"/>
          <w:szCs w:val="24"/>
          <w:lang w:val="en-CA"/>
        </w:rPr>
        <w:fldChar w:fldCharType="end"/>
      </w:r>
      <w:r w:rsidRPr="005766F1">
        <w:rPr>
          <w:b/>
          <w:bCs/>
          <w:sz w:val="24"/>
          <w:szCs w:val="24"/>
        </w:rPr>
        <w:t>TITLE 170 INDIANA UTILITY REGULATORY COMMISSION</w:t>
      </w:r>
    </w:p>
    <w:p w14:paraId="6A67D892" w14:textId="77777777" w:rsidR="0041639E" w:rsidRPr="005766F1" w:rsidRDefault="0041639E" w:rsidP="001536CD">
      <w:pPr>
        <w:rPr>
          <w:sz w:val="24"/>
          <w:szCs w:val="24"/>
        </w:rPr>
      </w:pPr>
    </w:p>
    <w:p w14:paraId="2CEC56B2" w14:textId="697FF3F9" w:rsidR="0041639E" w:rsidRPr="005766F1" w:rsidRDefault="00AF70EA" w:rsidP="00A43461">
      <w:pPr>
        <w:jc w:val="center"/>
        <w:rPr>
          <w:sz w:val="24"/>
          <w:szCs w:val="24"/>
        </w:rPr>
      </w:pPr>
      <w:r w:rsidRPr="005766F1">
        <w:rPr>
          <w:b/>
          <w:bCs/>
          <w:sz w:val="24"/>
          <w:szCs w:val="24"/>
        </w:rPr>
        <w:t xml:space="preserve">Strawman </w:t>
      </w:r>
      <w:r w:rsidR="0041639E" w:rsidRPr="005766F1">
        <w:rPr>
          <w:b/>
          <w:bCs/>
          <w:sz w:val="24"/>
          <w:szCs w:val="24"/>
        </w:rPr>
        <w:t>Rule</w:t>
      </w:r>
    </w:p>
    <w:p w14:paraId="01C6B599" w14:textId="07FFFEC7" w:rsidR="0041639E" w:rsidRPr="005766F1" w:rsidRDefault="0041639E" w:rsidP="00A43461">
      <w:pPr>
        <w:jc w:val="center"/>
        <w:rPr>
          <w:sz w:val="24"/>
          <w:szCs w:val="24"/>
        </w:rPr>
      </w:pPr>
      <w:r w:rsidRPr="005766F1">
        <w:rPr>
          <w:sz w:val="24"/>
          <w:szCs w:val="24"/>
        </w:rPr>
        <w:t>LSA Document #2</w:t>
      </w:r>
      <w:r w:rsidR="00AF70EA" w:rsidRPr="005766F1">
        <w:rPr>
          <w:sz w:val="24"/>
          <w:szCs w:val="24"/>
        </w:rPr>
        <w:t>4</w:t>
      </w:r>
      <w:r w:rsidRPr="005766F1">
        <w:rPr>
          <w:sz w:val="24"/>
          <w:szCs w:val="24"/>
        </w:rPr>
        <w:t>-</w:t>
      </w:r>
      <w:r w:rsidR="00AF70EA" w:rsidRPr="005766F1">
        <w:rPr>
          <w:sz w:val="24"/>
          <w:szCs w:val="24"/>
        </w:rPr>
        <w:t>___</w:t>
      </w:r>
    </w:p>
    <w:p w14:paraId="3F315445" w14:textId="77777777" w:rsidR="0041639E" w:rsidRPr="005766F1" w:rsidRDefault="0041639E" w:rsidP="00A43461">
      <w:pPr>
        <w:jc w:val="center"/>
        <w:rPr>
          <w:sz w:val="24"/>
          <w:szCs w:val="24"/>
        </w:rPr>
      </w:pPr>
    </w:p>
    <w:p w14:paraId="627AC2EB" w14:textId="77777777" w:rsidR="0041639E" w:rsidRPr="005766F1" w:rsidRDefault="0041639E" w:rsidP="00A43461">
      <w:pPr>
        <w:jc w:val="center"/>
        <w:rPr>
          <w:sz w:val="24"/>
          <w:szCs w:val="24"/>
        </w:rPr>
      </w:pPr>
      <w:r w:rsidRPr="005766F1">
        <w:rPr>
          <w:sz w:val="24"/>
          <w:szCs w:val="24"/>
        </w:rPr>
        <w:t>DIGEST</w:t>
      </w:r>
    </w:p>
    <w:p w14:paraId="1A9498C6" w14:textId="77777777" w:rsidR="0041639E" w:rsidRPr="005766F1" w:rsidRDefault="0041639E" w:rsidP="00A43461">
      <w:pPr>
        <w:jc w:val="center"/>
        <w:rPr>
          <w:sz w:val="24"/>
          <w:szCs w:val="24"/>
        </w:rPr>
      </w:pPr>
    </w:p>
    <w:p w14:paraId="51B5B0E1" w14:textId="2FC140F4" w:rsidR="0041639E" w:rsidRPr="005766F1" w:rsidRDefault="0041639E" w:rsidP="003E2B79">
      <w:pPr>
        <w:pStyle w:val="paragraph"/>
        <w:textAlignment w:val="baseline"/>
      </w:pPr>
      <w:r w:rsidRPr="005766F1">
        <w:tab/>
        <w:t xml:space="preserve">Amends 170 IAC 5-3-0.6, 170 IAC 5-3-1, 170 IAC 5-3-2, 170 IAC 5-3-2.1, 170 IAC 5-3-4, and 170 IAC 5-3-4.1, to incorporate new federal regulations through </w:t>
      </w:r>
      <w:r w:rsidR="007F11D7" w:rsidRPr="005766F1">
        <w:t>December 31</w:t>
      </w:r>
      <w:r w:rsidRPr="005766F1">
        <w:t>, 20</w:t>
      </w:r>
      <w:r w:rsidR="007F11D7" w:rsidRPr="005766F1">
        <w:t>23</w:t>
      </w:r>
      <w:r w:rsidRPr="005766F1">
        <w:t xml:space="preserve">; to </w:t>
      </w:r>
      <w:r w:rsidR="00D333BE" w:rsidRPr="005766F1">
        <w:t>adjust requirements for reconnection after an emergency disconnection</w:t>
      </w:r>
      <w:r w:rsidR="00897D96">
        <w:t>;</w:t>
      </w:r>
      <w:r w:rsidR="00D333BE" w:rsidRPr="005766F1">
        <w:t xml:space="preserve"> </w:t>
      </w:r>
      <w:r w:rsidR="008C1EC1" w:rsidRPr="005766F1">
        <w:t xml:space="preserve">to </w:t>
      </w:r>
      <w:r w:rsidR="12802A44" w:rsidRPr="005766F1">
        <w:t xml:space="preserve">require operator qualification for installation of new </w:t>
      </w:r>
      <w:r w:rsidR="00E61601" w:rsidRPr="005766F1">
        <w:t>pipelines</w:t>
      </w:r>
      <w:r w:rsidR="12802A44" w:rsidRPr="005766F1">
        <w:t xml:space="preserve">, </w:t>
      </w:r>
      <w:r w:rsidR="008C1EC1" w:rsidRPr="005766F1">
        <w:t xml:space="preserve">to </w:t>
      </w:r>
      <w:r w:rsidR="201BEB68" w:rsidRPr="005766F1">
        <w:t>specify the</w:t>
      </w:r>
      <w:r w:rsidR="008C1EC1" w:rsidRPr="005766F1">
        <w:t xml:space="preserve"> </w:t>
      </w:r>
      <w:r w:rsidR="00897D96">
        <w:t xml:space="preserve">information on the </w:t>
      </w:r>
      <w:r w:rsidR="008C1EC1" w:rsidRPr="005766F1">
        <w:t xml:space="preserve">material </w:t>
      </w:r>
      <w:r w:rsidR="770B0BF0" w:rsidRPr="005766F1">
        <w:t xml:space="preserve">of </w:t>
      </w:r>
      <w:r w:rsidR="008C1EC1" w:rsidRPr="005766F1">
        <w:t xml:space="preserve">pipeline </w:t>
      </w:r>
      <w:r w:rsidR="770B0BF0" w:rsidRPr="005766F1">
        <w:t>required in maps and records</w:t>
      </w:r>
      <w:r w:rsidR="00897D96">
        <w:t>;</w:t>
      </w:r>
      <w:r w:rsidR="001F2872" w:rsidRPr="005766F1">
        <w:t xml:space="preserve"> to </w:t>
      </w:r>
      <w:r w:rsidR="00897D96">
        <w:t>distinguish</w:t>
      </w:r>
      <w:r w:rsidR="001F2872" w:rsidRPr="005766F1">
        <w:t xml:space="preserve"> the </w:t>
      </w:r>
      <w:r w:rsidR="00B84C97" w:rsidRPr="005766F1">
        <w:t>requirement</w:t>
      </w:r>
      <w:r w:rsidR="00897D96">
        <w:t>s</w:t>
      </w:r>
      <w:r w:rsidR="00B84C97" w:rsidRPr="005766F1">
        <w:t xml:space="preserve"> to provide </w:t>
      </w:r>
      <w:r w:rsidR="001F2872" w:rsidRPr="005766F1">
        <w:t xml:space="preserve">notice of construction </w:t>
      </w:r>
      <w:r w:rsidR="00B84C97" w:rsidRPr="005766F1">
        <w:t xml:space="preserve">by </w:t>
      </w:r>
      <w:r w:rsidR="004F3CCD">
        <w:t>operator</w:t>
      </w:r>
      <w:r w:rsidR="00B84C97" w:rsidRPr="005766F1">
        <w:t xml:space="preserve"> size and to correct </w:t>
      </w:r>
      <w:r w:rsidRPr="005766F1">
        <w:t>references and style</w:t>
      </w:r>
      <w:r w:rsidR="00B84C97" w:rsidRPr="005766F1">
        <w:t xml:space="preserve">. </w:t>
      </w:r>
      <w:r w:rsidR="5A065F23" w:rsidRPr="005766F1">
        <w:t xml:space="preserve">Adds </w:t>
      </w:r>
      <w:r w:rsidR="003E2B79" w:rsidRPr="00B56FED">
        <w:rPr>
          <w:rStyle w:val="normaltextrun"/>
        </w:rPr>
        <w:t>170 IAC 5-3-6 to set forth the considerations in assessing penalties under IC 8-1-22.5.  </w:t>
      </w:r>
      <w:r w:rsidR="00D25524" w:rsidRPr="005766F1">
        <w:t xml:space="preserve">Effective </w:t>
      </w:r>
      <w:r w:rsidR="003301D1">
        <w:t>July</w:t>
      </w:r>
      <w:r w:rsidR="00B84C97" w:rsidRPr="005766F1">
        <w:t xml:space="preserve"> 1, </w:t>
      </w:r>
      <w:r w:rsidRPr="005766F1">
        <w:t>202</w:t>
      </w:r>
      <w:r w:rsidR="00B84C97" w:rsidRPr="005766F1">
        <w:t>5</w:t>
      </w:r>
      <w:r w:rsidRPr="005766F1">
        <w:t>.</w:t>
      </w:r>
    </w:p>
    <w:p w14:paraId="424F967C" w14:textId="77777777" w:rsidR="0041639E" w:rsidRPr="005766F1" w:rsidRDefault="0041639E" w:rsidP="001536CD">
      <w:pPr>
        <w:rPr>
          <w:sz w:val="24"/>
          <w:szCs w:val="24"/>
        </w:rPr>
      </w:pPr>
    </w:p>
    <w:p w14:paraId="024CD85C" w14:textId="77777777" w:rsidR="0041639E" w:rsidRPr="005766F1" w:rsidRDefault="0041639E" w:rsidP="001536CD">
      <w:pPr>
        <w:rPr>
          <w:sz w:val="24"/>
          <w:szCs w:val="24"/>
        </w:rPr>
      </w:pPr>
      <w:r w:rsidRPr="005766F1">
        <w:rPr>
          <w:b/>
          <w:bCs/>
          <w:sz w:val="24"/>
          <w:szCs w:val="24"/>
        </w:rPr>
        <w:t>IC 4-22-2.1-5 Statement Concerning Rules Affecting Small Businesses</w:t>
      </w:r>
    </w:p>
    <w:p w14:paraId="5914F592" w14:textId="77777777" w:rsidR="0041639E" w:rsidRPr="005766F1" w:rsidRDefault="0041639E" w:rsidP="001536CD">
      <w:pPr>
        <w:rPr>
          <w:sz w:val="24"/>
          <w:szCs w:val="24"/>
        </w:rPr>
      </w:pPr>
    </w:p>
    <w:p w14:paraId="141DCC11" w14:textId="77777777" w:rsidR="0041639E" w:rsidRPr="005766F1" w:rsidRDefault="0041639E" w:rsidP="001536CD">
      <w:pPr>
        <w:rPr>
          <w:sz w:val="24"/>
          <w:szCs w:val="24"/>
        </w:rPr>
      </w:pPr>
      <w:r w:rsidRPr="005766F1">
        <w:rPr>
          <w:b/>
          <w:bCs/>
          <w:sz w:val="24"/>
          <w:szCs w:val="24"/>
        </w:rPr>
        <w:t>170 IAC 5-3-0.6; 170 IAC 5-3-1; 170 IAC 5-3-2; 170 IAC 5-3-2.1; 170 IAC 5-3-4; 170 IAC 5-3-4.1</w:t>
      </w:r>
    </w:p>
    <w:p w14:paraId="562A737A" w14:textId="77777777" w:rsidR="0041639E" w:rsidRPr="005766F1" w:rsidRDefault="0041639E" w:rsidP="001536CD">
      <w:pPr>
        <w:rPr>
          <w:sz w:val="24"/>
          <w:szCs w:val="24"/>
        </w:rPr>
      </w:pPr>
    </w:p>
    <w:p w14:paraId="359CFE37" w14:textId="77777777" w:rsidR="0041639E" w:rsidRPr="005766F1" w:rsidRDefault="0041639E" w:rsidP="001536CD">
      <w:pPr>
        <w:rPr>
          <w:sz w:val="24"/>
          <w:szCs w:val="24"/>
        </w:rPr>
      </w:pPr>
      <w:r w:rsidRPr="005766F1">
        <w:rPr>
          <w:sz w:val="24"/>
          <w:szCs w:val="24"/>
        </w:rPr>
        <w:tab/>
        <w:t>SECTION 1. 170 IAC 5-3-0.6 IS AMENDED TO READ AS FOLLOWS:</w:t>
      </w:r>
    </w:p>
    <w:p w14:paraId="62D15739" w14:textId="77777777" w:rsidR="0041639E" w:rsidRPr="005766F1" w:rsidRDefault="0041639E" w:rsidP="001536CD">
      <w:pPr>
        <w:rPr>
          <w:sz w:val="24"/>
          <w:szCs w:val="24"/>
        </w:rPr>
      </w:pPr>
    </w:p>
    <w:p w14:paraId="140C1E58" w14:textId="77777777" w:rsidR="0041639E" w:rsidRPr="005766F1" w:rsidRDefault="0041639E" w:rsidP="001536CD">
      <w:pPr>
        <w:rPr>
          <w:sz w:val="24"/>
          <w:szCs w:val="24"/>
        </w:rPr>
      </w:pPr>
      <w:r w:rsidRPr="005766F1">
        <w:rPr>
          <w:b/>
          <w:bCs/>
          <w:sz w:val="24"/>
          <w:szCs w:val="24"/>
        </w:rPr>
        <w:t>170 IAC 5-3-0.6 Incorporation of United States Department of Transportation pipeline safety regulations</w:t>
      </w:r>
    </w:p>
    <w:p w14:paraId="2FF4DA61" w14:textId="77777777" w:rsidR="0041639E" w:rsidRPr="005766F1" w:rsidRDefault="0041639E" w:rsidP="001536CD">
      <w:pPr>
        <w:rPr>
          <w:sz w:val="24"/>
          <w:szCs w:val="24"/>
        </w:rPr>
      </w:pPr>
      <w:r w:rsidRPr="005766F1">
        <w:rPr>
          <w:sz w:val="24"/>
          <w:szCs w:val="24"/>
        </w:rPr>
        <w:tab/>
      </w:r>
      <w:r w:rsidRPr="005766F1">
        <w:rPr>
          <w:b/>
          <w:bCs/>
          <w:sz w:val="24"/>
          <w:szCs w:val="24"/>
        </w:rPr>
        <w:t>Authority: IC 8-1-1-3; IC 8-1-22.5-4</w:t>
      </w:r>
    </w:p>
    <w:p w14:paraId="5F6A8EDB" w14:textId="77777777" w:rsidR="0041639E" w:rsidRPr="005766F1" w:rsidRDefault="0041639E" w:rsidP="001536CD">
      <w:pPr>
        <w:rPr>
          <w:sz w:val="24"/>
          <w:szCs w:val="24"/>
        </w:rPr>
      </w:pPr>
      <w:r w:rsidRPr="005766F1">
        <w:rPr>
          <w:sz w:val="24"/>
          <w:szCs w:val="24"/>
        </w:rPr>
        <w:tab/>
      </w:r>
      <w:r w:rsidRPr="005766F1">
        <w:rPr>
          <w:b/>
          <w:bCs/>
          <w:sz w:val="24"/>
          <w:szCs w:val="24"/>
        </w:rPr>
        <w:t>Affected: IC 8-1-2; IC 8-1-22.5</w:t>
      </w:r>
    </w:p>
    <w:p w14:paraId="15F75CAD" w14:textId="77777777" w:rsidR="0041639E" w:rsidRPr="005766F1" w:rsidRDefault="0041639E" w:rsidP="001536CD">
      <w:pPr>
        <w:rPr>
          <w:sz w:val="24"/>
          <w:szCs w:val="24"/>
        </w:rPr>
      </w:pPr>
    </w:p>
    <w:p w14:paraId="4DAB08A7" w14:textId="163DEBD1" w:rsidR="0041639E" w:rsidRPr="005766F1" w:rsidRDefault="0041639E" w:rsidP="001536CD">
      <w:pPr>
        <w:rPr>
          <w:sz w:val="24"/>
          <w:szCs w:val="24"/>
        </w:rPr>
      </w:pPr>
      <w:r w:rsidRPr="005766F1">
        <w:rPr>
          <w:sz w:val="24"/>
          <w:szCs w:val="24"/>
        </w:rPr>
        <w:tab/>
        <w:t xml:space="preserve">Sec. 0.6. The commission hereby incorporates in this rule the pipeline safety regulations of the United States Department of Transportation contained in 49 CFR Parts 40, 191, 192, 193, 194, 195, 198, and 199, as of </w:t>
      </w:r>
      <w:r w:rsidRPr="005766F1">
        <w:rPr>
          <w:strike/>
          <w:sz w:val="24"/>
          <w:szCs w:val="24"/>
        </w:rPr>
        <w:t>November 1, 2022</w:t>
      </w:r>
      <w:r w:rsidR="4287F3FE" w:rsidRPr="005766F1">
        <w:rPr>
          <w:b/>
          <w:bCs/>
          <w:sz w:val="24"/>
          <w:szCs w:val="24"/>
        </w:rPr>
        <w:t>July 1, 2024</w:t>
      </w:r>
      <w:r w:rsidR="00226D97" w:rsidRPr="005766F1">
        <w:rPr>
          <w:sz w:val="24"/>
          <w:szCs w:val="24"/>
        </w:rPr>
        <w:t xml:space="preserve">, </w:t>
      </w:r>
      <w:r w:rsidRPr="005766F1">
        <w:rPr>
          <w:sz w:val="24"/>
          <w:szCs w:val="24"/>
        </w:rPr>
        <w:t xml:space="preserve">as revised by section 2 of this rule. </w:t>
      </w:r>
      <w:r w:rsidRPr="005766F1">
        <w:rPr>
          <w:i/>
          <w:iCs/>
          <w:sz w:val="24"/>
          <w:szCs w:val="24"/>
        </w:rPr>
        <w:t>(Indiana Utility Regulatory Commission; 170 IAC 5-3-0.6; filed May 27, 2016, 11:39 a.m.: 20160622-IR-170150424FRA; filed Sep 20, 2018, 3:04 p.m.: 20181017-IR-170170448FRA; filed Mar 17, 2022, 12:34 p.m.: 20220413-IR-170210213FRA)</w:t>
      </w:r>
    </w:p>
    <w:p w14:paraId="3577C42A" w14:textId="77777777" w:rsidR="0041639E" w:rsidRPr="005766F1" w:rsidRDefault="0041639E" w:rsidP="001536CD">
      <w:pPr>
        <w:rPr>
          <w:sz w:val="24"/>
          <w:szCs w:val="24"/>
        </w:rPr>
      </w:pPr>
    </w:p>
    <w:p w14:paraId="4EAD3C66" w14:textId="77777777" w:rsidR="0041639E" w:rsidRPr="005766F1" w:rsidRDefault="0041639E" w:rsidP="001536CD">
      <w:pPr>
        <w:rPr>
          <w:sz w:val="24"/>
          <w:szCs w:val="24"/>
        </w:rPr>
      </w:pPr>
      <w:r w:rsidRPr="005766F1">
        <w:rPr>
          <w:sz w:val="24"/>
          <w:szCs w:val="24"/>
        </w:rPr>
        <w:tab/>
        <w:t>SECTION 2. 170 IAC 5-3-1 IS AMENDED TO READ AS FOLLOWS:</w:t>
      </w:r>
    </w:p>
    <w:p w14:paraId="66F2F749" w14:textId="77777777" w:rsidR="0041639E" w:rsidRPr="005766F1" w:rsidRDefault="0041639E" w:rsidP="001536CD">
      <w:pPr>
        <w:rPr>
          <w:sz w:val="24"/>
          <w:szCs w:val="24"/>
        </w:rPr>
      </w:pPr>
    </w:p>
    <w:p w14:paraId="25E7EF97" w14:textId="77777777" w:rsidR="0041639E" w:rsidRPr="005766F1" w:rsidRDefault="0041639E" w:rsidP="001536CD">
      <w:pPr>
        <w:rPr>
          <w:sz w:val="24"/>
          <w:szCs w:val="24"/>
        </w:rPr>
      </w:pPr>
      <w:r w:rsidRPr="005766F1">
        <w:rPr>
          <w:b/>
          <w:bCs/>
          <w:sz w:val="24"/>
          <w:szCs w:val="24"/>
        </w:rPr>
        <w:t>170 IAC 5-3-2 Federal regulations; revision</w:t>
      </w:r>
    </w:p>
    <w:p w14:paraId="4DDF471A" w14:textId="77777777" w:rsidR="0041639E" w:rsidRPr="005766F1" w:rsidRDefault="0041639E" w:rsidP="001536CD">
      <w:pPr>
        <w:rPr>
          <w:sz w:val="24"/>
          <w:szCs w:val="24"/>
        </w:rPr>
      </w:pPr>
      <w:r w:rsidRPr="005766F1">
        <w:rPr>
          <w:sz w:val="24"/>
          <w:szCs w:val="24"/>
        </w:rPr>
        <w:tab/>
      </w:r>
      <w:r w:rsidRPr="005766F1">
        <w:rPr>
          <w:b/>
          <w:bCs/>
          <w:sz w:val="24"/>
          <w:szCs w:val="24"/>
        </w:rPr>
        <w:t>Authority: IC 8-1-1-3; IC 8-1-22.5-4</w:t>
      </w:r>
    </w:p>
    <w:p w14:paraId="09B782B8" w14:textId="77777777" w:rsidR="0041639E" w:rsidRPr="005766F1" w:rsidRDefault="0041639E" w:rsidP="001536CD">
      <w:pPr>
        <w:rPr>
          <w:b/>
          <w:bCs/>
          <w:sz w:val="24"/>
          <w:szCs w:val="24"/>
        </w:rPr>
      </w:pPr>
      <w:r w:rsidRPr="005766F1">
        <w:rPr>
          <w:sz w:val="24"/>
          <w:szCs w:val="24"/>
        </w:rPr>
        <w:tab/>
      </w:r>
      <w:r w:rsidRPr="005766F1">
        <w:rPr>
          <w:b/>
          <w:bCs/>
          <w:sz w:val="24"/>
          <w:szCs w:val="24"/>
        </w:rPr>
        <w:t>Affected: IC 8-1-2; IC 8-1-22.5</w:t>
      </w:r>
    </w:p>
    <w:p w14:paraId="7412F64A" w14:textId="77777777" w:rsidR="00D8155C" w:rsidRPr="005766F1" w:rsidRDefault="00D8155C" w:rsidP="001536CD">
      <w:pPr>
        <w:rPr>
          <w:b/>
          <w:bCs/>
          <w:sz w:val="24"/>
          <w:szCs w:val="24"/>
        </w:rPr>
      </w:pPr>
    </w:p>
    <w:p w14:paraId="5B68C841" w14:textId="77777777" w:rsidR="002E53B3" w:rsidRPr="005766F1" w:rsidRDefault="002E53B3" w:rsidP="001536CD">
      <w:pPr>
        <w:ind w:firstLine="720"/>
        <w:rPr>
          <w:sz w:val="24"/>
          <w:szCs w:val="24"/>
        </w:rPr>
      </w:pPr>
      <w:r w:rsidRPr="005766F1">
        <w:rPr>
          <w:sz w:val="24"/>
          <w:szCs w:val="24"/>
        </w:rPr>
        <w:t>Sec. 2. (a) Indiana specific revisions to certain federal regulations incorporated in section 0.6 of this rule are as set forth in this section.</w:t>
      </w:r>
    </w:p>
    <w:p w14:paraId="5DD74B5D" w14:textId="77777777" w:rsidR="002E53B3" w:rsidRPr="005766F1" w:rsidRDefault="002E53B3" w:rsidP="001536CD">
      <w:pPr>
        <w:ind w:firstLine="720"/>
        <w:rPr>
          <w:sz w:val="24"/>
          <w:szCs w:val="24"/>
        </w:rPr>
      </w:pPr>
      <w:r w:rsidRPr="005766F1">
        <w:rPr>
          <w:sz w:val="24"/>
          <w:szCs w:val="24"/>
        </w:rPr>
        <w:lastRenderedPageBreak/>
        <w:t>(b) 49 CFR 192.201(c) (Required capacity of pressure relieving and limiting stations) is revised to read as follows:</w:t>
      </w:r>
    </w:p>
    <w:p w14:paraId="27732240" w14:textId="77777777" w:rsidR="002E53B3" w:rsidRPr="005766F1" w:rsidRDefault="002E53B3" w:rsidP="001536CD">
      <w:pPr>
        <w:ind w:left="1440"/>
        <w:rPr>
          <w:sz w:val="24"/>
          <w:szCs w:val="24"/>
        </w:rPr>
      </w:pPr>
      <w:r w:rsidRPr="005766F1">
        <w:rPr>
          <w:sz w:val="24"/>
          <w:szCs w:val="24"/>
        </w:rPr>
        <w:t>"(c) Relief valves or automatic shutoff devices must be installed at or near each regulator station in a low-pressure distribution system, with a capacity to limit the maximum pressure in the main to a pressure that will not exceed the safe operating pressure for any connected and properly adjusted gas utilization equipment.".</w:t>
      </w:r>
    </w:p>
    <w:p w14:paraId="06F5C792" w14:textId="77777777" w:rsidR="002E53B3" w:rsidRPr="005766F1" w:rsidRDefault="002E53B3" w:rsidP="001536CD">
      <w:pPr>
        <w:ind w:firstLine="720"/>
        <w:rPr>
          <w:sz w:val="24"/>
          <w:szCs w:val="24"/>
        </w:rPr>
      </w:pPr>
      <w:r w:rsidRPr="005766F1">
        <w:rPr>
          <w:sz w:val="24"/>
          <w:szCs w:val="24"/>
        </w:rPr>
        <w:t>(c) 49 CFR 192.201 is augmented to include an additional paragraph (a)(2)(iv) to read as follows:</w:t>
      </w:r>
    </w:p>
    <w:p w14:paraId="1DF5E91C" w14:textId="77777777" w:rsidR="002E53B3" w:rsidRPr="005766F1" w:rsidRDefault="002E53B3" w:rsidP="001536CD">
      <w:pPr>
        <w:ind w:left="1440"/>
        <w:rPr>
          <w:sz w:val="24"/>
          <w:szCs w:val="24"/>
        </w:rPr>
      </w:pPr>
      <w:r w:rsidRPr="005766F1">
        <w:rPr>
          <w:sz w:val="24"/>
          <w:szCs w:val="24"/>
        </w:rPr>
        <w:t>"(a)(2)(iv) At a minimum have a device installed that would notify the operator or the public of a malfunction.".</w:t>
      </w:r>
    </w:p>
    <w:p w14:paraId="7DFC8C11" w14:textId="2A709D53" w:rsidR="002E53B3" w:rsidRPr="005766F1" w:rsidRDefault="002E53B3" w:rsidP="001536CD">
      <w:pPr>
        <w:ind w:firstLine="720"/>
        <w:rPr>
          <w:sz w:val="24"/>
          <w:szCs w:val="24"/>
        </w:rPr>
      </w:pPr>
      <w:r w:rsidRPr="005766F1">
        <w:rPr>
          <w:sz w:val="24"/>
          <w:szCs w:val="24"/>
        </w:rPr>
        <w:t xml:space="preserve">(d) 49 CFR 192.357 (Customer Meters and Regulators: Installation) is augmented to include </w:t>
      </w:r>
      <w:r w:rsidRPr="005766F1">
        <w:rPr>
          <w:strike/>
          <w:sz w:val="24"/>
          <w:szCs w:val="24"/>
        </w:rPr>
        <w:t>an</w:t>
      </w:r>
      <w:r w:rsidRPr="005766F1">
        <w:rPr>
          <w:sz w:val="24"/>
          <w:szCs w:val="24"/>
        </w:rPr>
        <w:t xml:space="preserve"> additional </w:t>
      </w:r>
      <w:proofErr w:type="spellStart"/>
      <w:r w:rsidRPr="005766F1">
        <w:rPr>
          <w:strike/>
          <w:sz w:val="24"/>
          <w:szCs w:val="24"/>
        </w:rPr>
        <w:t>paragraph</w:t>
      </w:r>
      <w:r w:rsidR="00FC6F21" w:rsidRPr="005766F1">
        <w:rPr>
          <w:sz w:val="24"/>
          <w:szCs w:val="24"/>
        </w:rPr>
        <w:t>paragraphs</w:t>
      </w:r>
      <w:proofErr w:type="spellEnd"/>
      <w:r w:rsidRPr="005766F1">
        <w:rPr>
          <w:sz w:val="24"/>
          <w:szCs w:val="24"/>
        </w:rPr>
        <w:t xml:space="preserve"> (e)</w:t>
      </w:r>
      <w:r w:rsidR="008B647C" w:rsidRPr="005766F1">
        <w:rPr>
          <w:sz w:val="24"/>
          <w:szCs w:val="24"/>
        </w:rPr>
        <w:t xml:space="preserve"> </w:t>
      </w:r>
      <w:r w:rsidR="008B647C" w:rsidRPr="005766F1">
        <w:rPr>
          <w:b/>
          <w:bCs/>
          <w:sz w:val="24"/>
          <w:szCs w:val="24"/>
        </w:rPr>
        <w:t>and (f)</w:t>
      </w:r>
      <w:r w:rsidRPr="005766F1">
        <w:rPr>
          <w:sz w:val="24"/>
          <w:szCs w:val="24"/>
        </w:rPr>
        <w:t xml:space="preserve"> to read as follows:</w:t>
      </w:r>
    </w:p>
    <w:p w14:paraId="5C967185" w14:textId="38289B05" w:rsidR="002E53B3" w:rsidRPr="005766F1" w:rsidRDefault="002E53B3" w:rsidP="001536CD">
      <w:pPr>
        <w:ind w:left="1440"/>
        <w:rPr>
          <w:strike/>
          <w:sz w:val="24"/>
          <w:szCs w:val="24"/>
        </w:rPr>
      </w:pPr>
      <w:r w:rsidRPr="005766F1">
        <w:rPr>
          <w:sz w:val="24"/>
          <w:szCs w:val="24"/>
        </w:rPr>
        <w:t xml:space="preserve">"(e) An operator may not </w:t>
      </w:r>
      <w:r w:rsidRPr="005766F1">
        <w:rPr>
          <w:strike/>
          <w:sz w:val="24"/>
          <w:szCs w:val="24"/>
        </w:rPr>
        <w:t xml:space="preserve">initiate or </w:t>
      </w:r>
      <w:r w:rsidRPr="005766F1">
        <w:rPr>
          <w:sz w:val="24"/>
          <w:szCs w:val="24"/>
        </w:rPr>
        <w:t xml:space="preserve">reinstate gas service </w:t>
      </w:r>
      <w:r w:rsidR="00B13AA0" w:rsidRPr="005766F1">
        <w:rPr>
          <w:b/>
          <w:bCs/>
          <w:sz w:val="24"/>
          <w:szCs w:val="24"/>
        </w:rPr>
        <w:t xml:space="preserve">after an emergency </w:t>
      </w:r>
      <w:r w:rsidR="00FE6255">
        <w:rPr>
          <w:b/>
          <w:bCs/>
          <w:sz w:val="24"/>
          <w:szCs w:val="24"/>
        </w:rPr>
        <w:t>disconnection</w:t>
      </w:r>
      <w:r w:rsidR="00B13AA0" w:rsidRPr="005766F1">
        <w:rPr>
          <w:sz w:val="24"/>
          <w:szCs w:val="24"/>
        </w:rPr>
        <w:t xml:space="preserve"> </w:t>
      </w:r>
      <w:r w:rsidRPr="005766F1">
        <w:rPr>
          <w:sz w:val="24"/>
          <w:szCs w:val="24"/>
        </w:rPr>
        <w:t>without first ascertaining that</w:t>
      </w:r>
      <w:r w:rsidRPr="005766F1">
        <w:rPr>
          <w:strike/>
          <w:sz w:val="24"/>
          <w:szCs w:val="24"/>
        </w:rPr>
        <w:t>:</w:t>
      </w:r>
    </w:p>
    <w:p w14:paraId="128DD336" w14:textId="34095DDF" w:rsidR="002E53B3" w:rsidRPr="005766F1" w:rsidRDefault="002E53B3" w:rsidP="001536CD">
      <w:pPr>
        <w:ind w:left="1440"/>
        <w:rPr>
          <w:sz w:val="24"/>
          <w:szCs w:val="24"/>
        </w:rPr>
      </w:pPr>
      <w:r w:rsidRPr="005766F1">
        <w:rPr>
          <w:strike/>
          <w:sz w:val="24"/>
          <w:szCs w:val="24"/>
        </w:rPr>
        <w:t>(1)</w:t>
      </w:r>
      <w:r w:rsidRPr="005766F1">
        <w:rPr>
          <w:sz w:val="24"/>
          <w:szCs w:val="24"/>
        </w:rPr>
        <w:t xml:space="preserve"> the meter and regulator are</w:t>
      </w:r>
      <w:r w:rsidR="00D832C2" w:rsidRPr="005766F1">
        <w:rPr>
          <w:sz w:val="24"/>
          <w:szCs w:val="24"/>
        </w:rPr>
        <w:t xml:space="preserve"> </w:t>
      </w:r>
      <w:r w:rsidR="00D832C2" w:rsidRPr="005766F1">
        <w:rPr>
          <w:b/>
          <w:bCs/>
          <w:sz w:val="24"/>
          <w:szCs w:val="24"/>
        </w:rPr>
        <w:t xml:space="preserve">pressure tight at the operating </w:t>
      </w:r>
      <w:r w:rsidR="00D832C2" w:rsidRPr="00130E50">
        <w:rPr>
          <w:b/>
          <w:bCs/>
          <w:sz w:val="24"/>
          <w:szCs w:val="24"/>
        </w:rPr>
        <w:t>pressure</w:t>
      </w:r>
      <w:r w:rsidR="00BA2957" w:rsidRPr="00130E50">
        <w:rPr>
          <w:b/>
          <w:bCs/>
          <w:sz w:val="24"/>
          <w:szCs w:val="24"/>
        </w:rPr>
        <w:t>.</w:t>
      </w:r>
    </w:p>
    <w:p w14:paraId="16C1DBF8" w14:textId="03FE0405" w:rsidR="00AD4972" w:rsidRPr="005766F1" w:rsidRDefault="008B647C" w:rsidP="001536CD">
      <w:pPr>
        <w:ind w:left="1440"/>
        <w:rPr>
          <w:b/>
          <w:bCs/>
          <w:sz w:val="24"/>
          <w:szCs w:val="24"/>
        </w:rPr>
      </w:pPr>
      <w:r w:rsidRPr="00AD7CA0">
        <w:rPr>
          <w:b/>
          <w:bCs/>
          <w:sz w:val="24"/>
          <w:szCs w:val="24"/>
        </w:rPr>
        <w:t xml:space="preserve">(f) </w:t>
      </w:r>
      <w:r w:rsidR="000E5191" w:rsidRPr="00AD7CA0">
        <w:rPr>
          <w:b/>
          <w:bCs/>
          <w:sz w:val="24"/>
          <w:szCs w:val="24"/>
        </w:rPr>
        <w:t>Except for r</w:t>
      </w:r>
      <w:r w:rsidR="00AA1568" w:rsidRPr="00AD7CA0">
        <w:rPr>
          <w:b/>
          <w:bCs/>
          <w:sz w:val="24"/>
          <w:szCs w:val="24"/>
        </w:rPr>
        <w:t>outine meter replacements</w:t>
      </w:r>
      <w:r w:rsidR="000E5191" w:rsidRPr="00AD7CA0">
        <w:rPr>
          <w:b/>
          <w:bCs/>
          <w:sz w:val="24"/>
          <w:szCs w:val="24"/>
        </w:rPr>
        <w:t>,</w:t>
      </w:r>
      <w:r w:rsidR="00AE5B25">
        <w:rPr>
          <w:b/>
          <w:bCs/>
          <w:sz w:val="24"/>
          <w:szCs w:val="24"/>
        </w:rPr>
        <w:t xml:space="preserve"> </w:t>
      </w:r>
      <w:r w:rsidR="000E5191">
        <w:rPr>
          <w:b/>
          <w:bCs/>
          <w:sz w:val="24"/>
          <w:szCs w:val="24"/>
        </w:rPr>
        <w:t>an</w:t>
      </w:r>
      <w:r w:rsidR="00AD4972" w:rsidRPr="005766F1">
        <w:rPr>
          <w:b/>
          <w:bCs/>
          <w:sz w:val="24"/>
          <w:szCs w:val="24"/>
        </w:rPr>
        <w:t xml:space="preserve"> operator may not </w:t>
      </w:r>
      <w:r w:rsidR="00FF02ED" w:rsidRPr="005766F1">
        <w:rPr>
          <w:b/>
          <w:bCs/>
          <w:sz w:val="24"/>
          <w:szCs w:val="24"/>
        </w:rPr>
        <w:t xml:space="preserve">initiate or </w:t>
      </w:r>
      <w:r w:rsidR="00AD4972" w:rsidRPr="005766F1">
        <w:rPr>
          <w:b/>
          <w:bCs/>
          <w:sz w:val="24"/>
          <w:szCs w:val="24"/>
        </w:rPr>
        <w:t>reinstate gas service after a</w:t>
      </w:r>
      <w:r w:rsidR="00334003" w:rsidRPr="005766F1">
        <w:rPr>
          <w:b/>
          <w:bCs/>
          <w:sz w:val="24"/>
          <w:szCs w:val="24"/>
        </w:rPr>
        <w:t xml:space="preserve"> non-</w:t>
      </w:r>
      <w:r w:rsidR="00056C86" w:rsidRPr="005766F1">
        <w:rPr>
          <w:b/>
          <w:bCs/>
          <w:sz w:val="24"/>
          <w:szCs w:val="24"/>
        </w:rPr>
        <w:t xml:space="preserve">emergency </w:t>
      </w:r>
      <w:r w:rsidR="00AD4972" w:rsidRPr="005766F1">
        <w:rPr>
          <w:b/>
          <w:bCs/>
          <w:sz w:val="24"/>
          <w:szCs w:val="24"/>
        </w:rPr>
        <w:t>without first ascertaining that</w:t>
      </w:r>
      <w:r w:rsidR="00334003" w:rsidRPr="005766F1">
        <w:rPr>
          <w:b/>
          <w:bCs/>
          <w:sz w:val="24"/>
          <w:szCs w:val="24"/>
        </w:rPr>
        <w:t>:</w:t>
      </w:r>
    </w:p>
    <w:p w14:paraId="4124656D" w14:textId="59F92B14" w:rsidR="00A25B5B" w:rsidRPr="005766F1" w:rsidRDefault="00A25B5B" w:rsidP="001536CD">
      <w:pPr>
        <w:ind w:left="720"/>
        <w:rPr>
          <w:b/>
          <w:bCs/>
          <w:sz w:val="24"/>
          <w:szCs w:val="24"/>
        </w:rPr>
      </w:pPr>
      <w:r w:rsidRPr="005766F1">
        <w:rPr>
          <w:b/>
          <w:bCs/>
          <w:sz w:val="24"/>
          <w:szCs w:val="24"/>
        </w:rPr>
        <w:tab/>
        <w:t>(1) the meter and regulator</w:t>
      </w:r>
      <w:r w:rsidR="00BA616A" w:rsidRPr="005766F1">
        <w:rPr>
          <w:b/>
          <w:bCs/>
          <w:sz w:val="24"/>
          <w:szCs w:val="24"/>
        </w:rPr>
        <w:t xml:space="preserve"> are:</w:t>
      </w:r>
    </w:p>
    <w:p w14:paraId="40DD519B" w14:textId="54616C7B" w:rsidR="00BA2957" w:rsidRPr="005766F1" w:rsidRDefault="005D1438" w:rsidP="001536CD">
      <w:pPr>
        <w:ind w:left="2160"/>
        <w:rPr>
          <w:sz w:val="24"/>
          <w:szCs w:val="24"/>
        </w:rPr>
      </w:pPr>
      <w:r w:rsidRPr="005766F1">
        <w:rPr>
          <w:sz w:val="24"/>
          <w:szCs w:val="24"/>
        </w:rPr>
        <w:t>(</w:t>
      </w:r>
      <w:r w:rsidR="00E74A07" w:rsidRPr="005766F1">
        <w:rPr>
          <w:sz w:val="24"/>
          <w:szCs w:val="24"/>
        </w:rPr>
        <w:t>A</w:t>
      </w:r>
      <w:r w:rsidRPr="005766F1">
        <w:rPr>
          <w:sz w:val="24"/>
          <w:szCs w:val="24"/>
        </w:rPr>
        <w:t>)</w:t>
      </w:r>
      <w:r w:rsidRPr="005766F1">
        <w:rPr>
          <w:b/>
          <w:bCs/>
          <w:sz w:val="24"/>
          <w:szCs w:val="24"/>
        </w:rPr>
        <w:t xml:space="preserve"> </w:t>
      </w:r>
      <w:r w:rsidR="00BA2957" w:rsidRPr="005766F1">
        <w:rPr>
          <w:sz w:val="24"/>
          <w:szCs w:val="24"/>
        </w:rPr>
        <w:t xml:space="preserve">properly sized and installed for their intended </w:t>
      </w:r>
      <w:proofErr w:type="gramStart"/>
      <w:r w:rsidR="00BA2957" w:rsidRPr="005766F1">
        <w:rPr>
          <w:sz w:val="24"/>
          <w:szCs w:val="24"/>
        </w:rPr>
        <w:t>use;</w:t>
      </w:r>
      <w:proofErr w:type="gramEnd"/>
    </w:p>
    <w:p w14:paraId="3B40B020" w14:textId="6B130DDB" w:rsidR="002E53B3" w:rsidRPr="005766F1" w:rsidRDefault="002E53B3" w:rsidP="001536CD">
      <w:pPr>
        <w:ind w:left="2160"/>
        <w:rPr>
          <w:sz w:val="24"/>
          <w:szCs w:val="24"/>
        </w:rPr>
      </w:pPr>
      <w:r w:rsidRPr="005766F1">
        <w:rPr>
          <w:sz w:val="24"/>
          <w:szCs w:val="24"/>
        </w:rPr>
        <w:t>(B)</w:t>
      </w:r>
      <w:r w:rsidRPr="005766F1">
        <w:rPr>
          <w:b/>
          <w:bCs/>
          <w:sz w:val="24"/>
          <w:szCs w:val="24"/>
        </w:rPr>
        <w:t xml:space="preserve"> </w:t>
      </w:r>
      <w:r w:rsidRPr="005766F1">
        <w:rPr>
          <w:sz w:val="24"/>
          <w:szCs w:val="24"/>
        </w:rPr>
        <w:t>pressure tight at the operating pressure; and</w:t>
      </w:r>
    </w:p>
    <w:p w14:paraId="3BB1801C" w14:textId="16D546A0" w:rsidR="002E53B3" w:rsidRPr="005766F1" w:rsidRDefault="002E53B3" w:rsidP="001536CD">
      <w:pPr>
        <w:ind w:left="2160"/>
        <w:rPr>
          <w:sz w:val="24"/>
          <w:szCs w:val="24"/>
        </w:rPr>
      </w:pPr>
      <w:r w:rsidRPr="005766F1">
        <w:rPr>
          <w:sz w:val="24"/>
          <w:szCs w:val="24"/>
        </w:rPr>
        <w:t>(C)</w:t>
      </w:r>
      <w:r w:rsidR="00795C2B" w:rsidRPr="005766F1">
        <w:rPr>
          <w:b/>
          <w:bCs/>
          <w:sz w:val="24"/>
          <w:szCs w:val="24"/>
        </w:rPr>
        <w:t xml:space="preserve"> </w:t>
      </w:r>
      <w:r w:rsidRPr="005766F1">
        <w:rPr>
          <w:sz w:val="24"/>
          <w:szCs w:val="24"/>
        </w:rPr>
        <w:t>protected from reasonably anticipated outside forces, including, but not limited to, reasonably anticipated:</w:t>
      </w:r>
    </w:p>
    <w:p w14:paraId="238C8CC3" w14:textId="77777777" w:rsidR="002E53B3" w:rsidRPr="005766F1" w:rsidRDefault="002E53B3" w:rsidP="001536CD">
      <w:pPr>
        <w:ind w:left="2880"/>
        <w:rPr>
          <w:sz w:val="24"/>
          <w:szCs w:val="24"/>
        </w:rPr>
      </w:pPr>
      <w:r w:rsidRPr="005766F1">
        <w:rPr>
          <w:sz w:val="24"/>
          <w:szCs w:val="24"/>
        </w:rPr>
        <w:t>(</w:t>
      </w:r>
      <w:proofErr w:type="spellStart"/>
      <w:r w:rsidRPr="005766F1">
        <w:rPr>
          <w:sz w:val="24"/>
          <w:szCs w:val="24"/>
        </w:rPr>
        <w:t>i</w:t>
      </w:r>
      <w:proofErr w:type="spellEnd"/>
      <w:r w:rsidRPr="005766F1">
        <w:rPr>
          <w:sz w:val="24"/>
          <w:szCs w:val="24"/>
        </w:rPr>
        <w:t>) vehicular impact; and</w:t>
      </w:r>
    </w:p>
    <w:p w14:paraId="6200DF77" w14:textId="77777777" w:rsidR="002E53B3" w:rsidRPr="005766F1" w:rsidRDefault="002E53B3" w:rsidP="001536CD">
      <w:pPr>
        <w:ind w:left="2880"/>
        <w:rPr>
          <w:sz w:val="24"/>
          <w:szCs w:val="24"/>
        </w:rPr>
      </w:pPr>
      <w:r w:rsidRPr="005766F1">
        <w:rPr>
          <w:sz w:val="24"/>
          <w:szCs w:val="24"/>
        </w:rPr>
        <w:t>(ii) natural forces, including, but not limited to:</w:t>
      </w:r>
    </w:p>
    <w:p w14:paraId="5689D523" w14:textId="77777777" w:rsidR="002E53B3" w:rsidRPr="005766F1" w:rsidRDefault="002E53B3" w:rsidP="001536CD">
      <w:pPr>
        <w:ind w:left="3600"/>
        <w:rPr>
          <w:sz w:val="24"/>
          <w:szCs w:val="24"/>
        </w:rPr>
      </w:pPr>
      <w:r w:rsidRPr="005766F1">
        <w:rPr>
          <w:sz w:val="24"/>
          <w:szCs w:val="24"/>
        </w:rPr>
        <w:t xml:space="preserve">(AA) </w:t>
      </w:r>
      <w:proofErr w:type="gramStart"/>
      <w:r w:rsidRPr="005766F1">
        <w:rPr>
          <w:sz w:val="24"/>
          <w:szCs w:val="24"/>
        </w:rPr>
        <w:t>ice;</w:t>
      </w:r>
      <w:proofErr w:type="gramEnd"/>
    </w:p>
    <w:p w14:paraId="00C271B1" w14:textId="77777777" w:rsidR="002E53B3" w:rsidRPr="005766F1" w:rsidRDefault="002E53B3" w:rsidP="001536CD">
      <w:pPr>
        <w:ind w:left="3600"/>
        <w:rPr>
          <w:sz w:val="24"/>
          <w:szCs w:val="24"/>
        </w:rPr>
      </w:pPr>
      <w:r w:rsidRPr="005766F1">
        <w:rPr>
          <w:sz w:val="24"/>
          <w:szCs w:val="24"/>
        </w:rPr>
        <w:t>(BB) water runoff; and</w:t>
      </w:r>
    </w:p>
    <w:p w14:paraId="3E903BD6" w14:textId="77777777" w:rsidR="002E53B3" w:rsidRPr="005766F1" w:rsidRDefault="002E53B3" w:rsidP="001536CD">
      <w:pPr>
        <w:ind w:left="3600"/>
        <w:rPr>
          <w:sz w:val="24"/>
          <w:szCs w:val="24"/>
        </w:rPr>
      </w:pPr>
      <w:r w:rsidRPr="005766F1">
        <w:rPr>
          <w:sz w:val="24"/>
          <w:szCs w:val="24"/>
        </w:rPr>
        <w:t>(CC) snow; and</w:t>
      </w:r>
    </w:p>
    <w:p w14:paraId="3E5464D9" w14:textId="77777777" w:rsidR="002E53B3" w:rsidRPr="005766F1" w:rsidRDefault="002E53B3" w:rsidP="001536CD">
      <w:pPr>
        <w:ind w:left="3600"/>
        <w:rPr>
          <w:sz w:val="24"/>
          <w:szCs w:val="24"/>
        </w:rPr>
        <w:sectPr w:rsidR="002E53B3" w:rsidRPr="005766F1" w:rsidSect="00A50BB6">
          <w:headerReference w:type="default" r:id="rId9"/>
          <w:footerReference w:type="default" r:id="rId10"/>
          <w:type w:val="continuous"/>
          <w:pgSz w:w="12240" w:h="15840"/>
          <w:pgMar w:top="810" w:right="1260" w:bottom="1440" w:left="960" w:header="1440" w:footer="1440" w:gutter="0"/>
          <w:cols w:space="720"/>
          <w:noEndnote/>
        </w:sectPr>
      </w:pPr>
    </w:p>
    <w:p w14:paraId="46ADB18C" w14:textId="77777777" w:rsidR="002E53B3" w:rsidRPr="005766F1" w:rsidRDefault="002E53B3" w:rsidP="001536CD">
      <w:pPr>
        <w:ind w:left="1440"/>
        <w:rPr>
          <w:sz w:val="24"/>
          <w:szCs w:val="24"/>
        </w:rPr>
      </w:pPr>
      <w:r w:rsidRPr="005766F1">
        <w:rPr>
          <w:sz w:val="24"/>
          <w:szCs w:val="24"/>
        </w:rPr>
        <w:t>(2) for residential customers, the piping from the meter to the customer's appliance valves is pressure tight at the operating pressure.".</w:t>
      </w:r>
    </w:p>
    <w:p w14:paraId="10812419" w14:textId="77777777" w:rsidR="002E53B3" w:rsidRPr="005766F1" w:rsidRDefault="002E53B3" w:rsidP="001536CD">
      <w:pPr>
        <w:ind w:firstLine="720"/>
        <w:rPr>
          <w:sz w:val="24"/>
          <w:szCs w:val="24"/>
        </w:rPr>
      </w:pPr>
      <w:r w:rsidRPr="005766F1">
        <w:rPr>
          <w:sz w:val="24"/>
          <w:szCs w:val="24"/>
        </w:rPr>
        <w:t>(e) 49 CFR 192.365(b) (Service Lines; Location of Valves) is revised to read as follows:</w:t>
      </w:r>
    </w:p>
    <w:p w14:paraId="45529D90" w14:textId="77777777" w:rsidR="002E53B3" w:rsidRPr="005766F1" w:rsidRDefault="002E53B3" w:rsidP="001536CD">
      <w:pPr>
        <w:ind w:left="1440"/>
        <w:rPr>
          <w:sz w:val="24"/>
          <w:szCs w:val="24"/>
        </w:rPr>
      </w:pPr>
      <w:r w:rsidRPr="005766F1">
        <w:rPr>
          <w:sz w:val="24"/>
          <w:szCs w:val="24"/>
        </w:rPr>
        <w:t>"(b) Each service line must have a shutoff valve in a readily accessible location that is outside of the building. The required shutoff valve may include, but is not limited to:</w:t>
      </w:r>
    </w:p>
    <w:p w14:paraId="0D7365EC" w14:textId="77777777" w:rsidR="002E53B3" w:rsidRPr="005766F1" w:rsidRDefault="002E53B3" w:rsidP="001536CD">
      <w:pPr>
        <w:ind w:left="1440"/>
        <w:rPr>
          <w:sz w:val="24"/>
          <w:szCs w:val="24"/>
        </w:rPr>
      </w:pPr>
      <w:r w:rsidRPr="005766F1">
        <w:rPr>
          <w:sz w:val="24"/>
          <w:szCs w:val="24"/>
        </w:rPr>
        <w:t>(1) outside meter valves; or</w:t>
      </w:r>
    </w:p>
    <w:p w14:paraId="1F19C296" w14:textId="77777777" w:rsidR="002E53B3" w:rsidRPr="005766F1" w:rsidRDefault="002E53B3" w:rsidP="001536CD">
      <w:pPr>
        <w:ind w:left="1440"/>
        <w:rPr>
          <w:sz w:val="24"/>
          <w:szCs w:val="24"/>
        </w:rPr>
      </w:pPr>
      <w:r w:rsidRPr="005766F1">
        <w:rPr>
          <w:sz w:val="24"/>
          <w:szCs w:val="24"/>
        </w:rPr>
        <w:t>(2) curb valves.".</w:t>
      </w:r>
    </w:p>
    <w:p w14:paraId="3A4AC2A5" w14:textId="77777777" w:rsidR="002E53B3" w:rsidRPr="005766F1" w:rsidRDefault="002E53B3" w:rsidP="001536CD">
      <w:pPr>
        <w:ind w:firstLine="720"/>
        <w:rPr>
          <w:sz w:val="24"/>
          <w:szCs w:val="24"/>
        </w:rPr>
      </w:pPr>
      <w:r w:rsidRPr="005766F1">
        <w:rPr>
          <w:sz w:val="24"/>
          <w:szCs w:val="24"/>
        </w:rPr>
        <w:t>(f) 49 CFR 192.373(a) (Service Lines: Cast Iron and Ductile Iron) is revised to read as follows:</w:t>
      </w:r>
    </w:p>
    <w:p w14:paraId="6119F8B9" w14:textId="77777777" w:rsidR="002E53B3" w:rsidRPr="005766F1" w:rsidRDefault="002E53B3" w:rsidP="001536CD">
      <w:pPr>
        <w:ind w:left="720" w:firstLine="720"/>
        <w:rPr>
          <w:sz w:val="24"/>
          <w:szCs w:val="24"/>
        </w:rPr>
      </w:pPr>
      <w:r w:rsidRPr="005766F1">
        <w:rPr>
          <w:sz w:val="24"/>
          <w:szCs w:val="24"/>
        </w:rPr>
        <w:t>"(a) Cast or ductile iron pipe shall not be installed for service lines.".</w:t>
      </w:r>
    </w:p>
    <w:p w14:paraId="3C67C7AB" w14:textId="77777777" w:rsidR="002E53B3" w:rsidRPr="005766F1" w:rsidRDefault="002E53B3" w:rsidP="001536CD">
      <w:pPr>
        <w:ind w:firstLine="720"/>
        <w:rPr>
          <w:sz w:val="24"/>
          <w:szCs w:val="24"/>
        </w:rPr>
      </w:pPr>
      <w:r w:rsidRPr="005766F1">
        <w:rPr>
          <w:sz w:val="24"/>
          <w:szCs w:val="24"/>
        </w:rPr>
        <w:t>(g) 49 CFR 192.375(a) (Installation of Plastic Pipe) is revised to read as follows:</w:t>
      </w:r>
    </w:p>
    <w:p w14:paraId="7463CBA0" w14:textId="77777777" w:rsidR="002E53B3" w:rsidRPr="005766F1" w:rsidRDefault="002E53B3" w:rsidP="001536CD">
      <w:pPr>
        <w:ind w:left="1440"/>
        <w:rPr>
          <w:sz w:val="24"/>
          <w:szCs w:val="24"/>
        </w:rPr>
      </w:pPr>
      <w:r w:rsidRPr="005766F1">
        <w:rPr>
          <w:sz w:val="24"/>
          <w:szCs w:val="24"/>
        </w:rPr>
        <w:t>"(a) This provision takes effect after July 1, 2021. Each plastic service line outside a building must be installed below ground level, except that it may be installed in accordance with § 192.321(g). A flexible riser must be designed to withstand damage from outside or a casing must also be installed to protect the flexible riser from lawn mowers, weed eaters, hedge trimmers, and other possible sources of external damage.".</w:t>
      </w:r>
    </w:p>
    <w:p w14:paraId="3387B788" w14:textId="77777777" w:rsidR="002E53B3" w:rsidRPr="005766F1" w:rsidRDefault="002E53B3" w:rsidP="001536CD">
      <w:pPr>
        <w:ind w:firstLine="720"/>
        <w:rPr>
          <w:sz w:val="24"/>
          <w:szCs w:val="24"/>
        </w:rPr>
      </w:pPr>
      <w:r w:rsidRPr="005766F1">
        <w:rPr>
          <w:sz w:val="24"/>
          <w:szCs w:val="24"/>
        </w:rPr>
        <w:lastRenderedPageBreak/>
        <w:t>(h) 49 CFR 192.467 (External corrosion control: Electrical isolation) is augmented to include an additional paragraph (g) to read as follows:</w:t>
      </w:r>
    </w:p>
    <w:p w14:paraId="7898A05D" w14:textId="77777777" w:rsidR="002E53B3" w:rsidRPr="005766F1" w:rsidRDefault="002E53B3" w:rsidP="001536CD">
      <w:pPr>
        <w:ind w:left="1440"/>
        <w:rPr>
          <w:sz w:val="24"/>
          <w:szCs w:val="24"/>
        </w:rPr>
      </w:pPr>
      <w:r w:rsidRPr="005766F1">
        <w:rPr>
          <w:sz w:val="24"/>
          <w:szCs w:val="24"/>
        </w:rPr>
        <w:t>"(g) For the purposes of this section, "electrical isolation" and "electrically isolated" means a substantial resistance between a buried or submerged pipeline and an underground metallic structure. If the differential between pipe-to-soil of underground metallic structure is less than 100 millivolts, this may indicate an electrical isolation issue and further investigation shall be conducted to verify electrical isolation is adequate in accordance with paragraph (d) of this section.".</w:t>
      </w:r>
    </w:p>
    <w:p w14:paraId="124D0653" w14:textId="748D3ED1" w:rsidR="002E53B3" w:rsidRPr="005766F1" w:rsidRDefault="002E53B3" w:rsidP="001536CD">
      <w:pPr>
        <w:ind w:firstLine="720"/>
        <w:rPr>
          <w:sz w:val="24"/>
          <w:szCs w:val="24"/>
        </w:rPr>
      </w:pPr>
      <w:r w:rsidRPr="005766F1">
        <w:rPr>
          <w:sz w:val="24"/>
          <w:szCs w:val="24"/>
        </w:rPr>
        <w:t>(</w:t>
      </w:r>
      <w:proofErr w:type="spellStart"/>
      <w:r w:rsidRPr="005766F1">
        <w:rPr>
          <w:sz w:val="24"/>
          <w:szCs w:val="24"/>
        </w:rPr>
        <w:t>i</w:t>
      </w:r>
      <w:proofErr w:type="spellEnd"/>
      <w:r w:rsidRPr="005766F1">
        <w:rPr>
          <w:sz w:val="24"/>
          <w:szCs w:val="24"/>
        </w:rPr>
        <w:t xml:space="preserve">) 49 CFR 192.503 (Test Requirements - General) </w:t>
      </w:r>
      <w:r w:rsidRPr="005766F1">
        <w:rPr>
          <w:strike/>
          <w:sz w:val="24"/>
          <w:szCs w:val="24"/>
        </w:rPr>
        <w:t>In addition to the language contained in 49 CFR 192.503 paragraphs (b), (c), and (d), paragraphs (a) and (e) are revised</w:t>
      </w:r>
      <w:r w:rsidRPr="005766F1">
        <w:rPr>
          <w:b/>
          <w:bCs/>
          <w:sz w:val="24"/>
          <w:szCs w:val="24"/>
        </w:rPr>
        <w:t xml:space="preserve"> </w:t>
      </w:r>
      <w:r w:rsidR="00D8612F" w:rsidRPr="005766F1">
        <w:rPr>
          <w:b/>
          <w:bCs/>
          <w:sz w:val="24"/>
          <w:szCs w:val="24"/>
        </w:rPr>
        <w:t>is augmented</w:t>
      </w:r>
      <w:r w:rsidR="00BE303A" w:rsidRPr="005766F1">
        <w:rPr>
          <w:b/>
          <w:bCs/>
          <w:sz w:val="24"/>
          <w:szCs w:val="24"/>
        </w:rPr>
        <w:t xml:space="preserve"> to include an additional paragraph (f) </w:t>
      </w:r>
      <w:r w:rsidRPr="005766F1">
        <w:rPr>
          <w:sz w:val="24"/>
          <w:szCs w:val="24"/>
        </w:rPr>
        <w:t>to read as follows:</w:t>
      </w:r>
    </w:p>
    <w:p w14:paraId="2FF85F6B" w14:textId="77777777" w:rsidR="002E53B3" w:rsidRPr="005766F1" w:rsidRDefault="002E53B3" w:rsidP="001536CD">
      <w:pPr>
        <w:ind w:left="1440"/>
        <w:rPr>
          <w:strike/>
          <w:sz w:val="24"/>
          <w:szCs w:val="24"/>
        </w:rPr>
      </w:pPr>
      <w:r w:rsidRPr="005766F1">
        <w:rPr>
          <w:strike/>
          <w:sz w:val="24"/>
          <w:szCs w:val="24"/>
        </w:rPr>
        <w:t>"(a) No person may operate a new segment of pipeline, or return to service a segment of pipeline that has been relocated, replaced, or has been abandoned previously, until:</w:t>
      </w:r>
    </w:p>
    <w:p w14:paraId="6671475D" w14:textId="77777777" w:rsidR="002E53B3" w:rsidRPr="005766F1" w:rsidRDefault="002E53B3" w:rsidP="001536CD">
      <w:pPr>
        <w:ind w:left="1440"/>
        <w:rPr>
          <w:strike/>
          <w:sz w:val="24"/>
          <w:szCs w:val="24"/>
        </w:rPr>
      </w:pPr>
      <w:r w:rsidRPr="005766F1">
        <w:rPr>
          <w:strike/>
          <w:sz w:val="24"/>
          <w:szCs w:val="24"/>
        </w:rPr>
        <w:t>(1) it has been tested in accordance with this subpart and 49 CFR 192.619 to substantiate the maximum allowable operating pressure; and</w:t>
      </w:r>
    </w:p>
    <w:p w14:paraId="22CB9D2B" w14:textId="77777777" w:rsidR="002E53B3" w:rsidRPr="005766F1" w:rsidRDefault="002E53B3" w:rsidP="001536CD">
      <w:pPr>
        <w:ind w:left="1440"/>
        <w:rPr>
          <w:strike/>
          <w:sz w:val="24"/>
          <w:szCs w:val="24"/>
        </w:rPr>
      </w:pPr>
      <w:r w:rsidRPr="005766F1">
        <w:rPr>
          <w:strike/>
          <w:sz w:val="24"/>
          <w:szCs w:val="24"/>
        </w:rPr>
        <w:t>(2) each potentially hazardous leak has been located and eliminated.</w:t>
      </w:r>
    </w:p>
    <w:p w14:paraId="7859410D" w14:textId="77777777" w:rsidR="002E53B3" w:rsidRPr="005766F1" w:rsidRDefault="002E53B3" w:rsidP="001536CD">
      <w:pPr>
        <w:ind w:left="720" w:firstLine="720"/>
        <w:rPr>
          <w:strike/>
          <w:sz w:val="24"/>
          <w:szCs w:val="24"/>
        </w:rPr>
      </w:pPr>
      <w:r w:rsidRPr="005766F1">
        <w:rPr>
          <w:strike/>
          <w:sz w:val="24"/>
          <w:szCs w:val="24"/>
        </w:rPr>
        <w:t>. . .</w:t>
      </w:r>
    </w:p>
    <w:p w14:paraId="1321860A" w14:textId="2272F384" w:rsidR="002E53B3" w:rsidRPr="005766F1" w:rsidRDefault="00BE303A" w:rsidP="001536CD">
      <w:pPr>
        <w:ind w:left="1440"/>
        <w:rPr>
          <w:sz w:val="24"/>
          <w:szCs w:val="24"/>
        </w:rPr>
      </w:pPr>
      <w:r w:rsidRPr="005766F1">
        <w:rPr>
          <w:sz w:val="24"/>
          <w:szCs w:val="24"/>
        </w:rPr>
        <w:t>“</w:t>
      </w:r>
      <w:r w:rsidR="002E53B3" w:rsidRPr="005766F1">
        <w:rPr>
          <w:strike/>
          <w:sz w:val="24"/>
          <w:szCs w:val="24"/>
        </w:rPr>
        <w:t>(e)</w:t>
      </w:r>
      <w:r w:rsidRPr="005766F1">
        <w:rPr>
          <w:b/>
          <w:bCs/>
          <w:sz w:val="24"/>
          <w:szCs w:val="24"/>
        </w:rPr>
        <w:t>(f)</w:t>
      </w:r>
      <w:r w:rsidR="002E53B3" w:rsidRPr="005766F1">
        <w:rPr>
          <w:b/>
          <w:bCs/>
          <w:sz w:val="24"/>
          <w:szCs w:val="24"/>
        </w:rPr>
        <w:t xml:space="preserve"> </w:t>
      </w:r>
      <w:r w:rsidR="002E53B3" w:rsidRPr="005766F1">
        <w:rPr>
          <w:sz w:val="24"/>
          <w:szCs w:val="24"/>
        </w:rPr>
        <w:t>No testing, by a medium other than natural gas under this subpart, may be done against a valve on a jurisdictional part of the system that is connected by the valve to a source of gas, unless a positive suitable means has been provided to prevent the leakage or admission of the testing medium into a jurisdictional part of the system. When performing a pressure test, the operator shall use a calibrated tool or chart</w:t>
      </w:r>
      <w:r w:rsidRPr="005766F1">
        <w:rPr>
          <w:sz w:val="24"/>
          <w:szCs w:val="24"/>
        </w:rPr>
        <w:t xml:space="preserve"> </w:t>
      </w:r>
      <w:r w:rsidRPr="005766F1">
        <w:rPr>
          <w:b/>
          <w:bCs/>
          <w:sz w:val="24"/>
          <w:szCs w:val="24"/>
        </w:rPr>
        <w:t>in accordance with section 2.2 of this rule</w:t>
      </w:r>
      <w:r w:rsidR="002E53B3" w:rsidRPr="005766F1">
        <w:rPr>
          <w:sz w:val="24"/>
          <w:szCs w:val="24"/>
        </w:rPr>
        <w:t>".</w:t>
      </w:r>
    </w:p>
    <w:p w14:paraId="081FD9EB" w14:textId="77777777" w:rsidR="002E53B3" w:rsidRPr="005766F1" w:rsidRDefault="002E53B3" w:rsidP="001536CD">
      <w:pPr>
        <w:ind w:firstLine="720"/>
        <w:rPr>
          <w:sz w:val="24"/>
          <w:szCs w:val="24"/>
        </w:rPr>
      </w:pPr>
      <w:r w:rsidRPr="005766F1">
        <w:rPr>
          <w:sz w:val="24"/>
          <w:szCs w:val="24"/>
        </w:rPr>
        <w:t xml:space="preserve">(j) 49 CFR 192.509(b) (Test Requirements for Pipelines to Operate at or below 100 </w:t>
      </w:r>
      <w:proofErr w:type="spellStart"/>
      <w:r w:rsidRPr="005766F1">
        <w:rPr>
          <w:sz w:val="24"/>
          <w:szCs w:val="24"/>
        </w:rPr>
        <w:t>psig</w:t>
      </w:r>
      <w:proofErr w:type="spellEnd"/>
      <w:r w:rsidRPr="005766F1">
        <w:rPr>
          <w:sz w:val="24"/>
          <w:szCs w:val="24"/>
        </w:rPr>
        <w:t>) is revised to read as follows and 49 CFR 192.509 is augmented to include an additional paragraph (c) to read as follows:</w:t>
      </w:r>
    </w:p>
    <w:p w14:paraId="48F7CD42" w14:textId="77777777" w:rsidR="002E53B3" w:rsidRPr="005766F1" w:rsidRDefault="002E53B3" w:rsidP="001536CD">
      <w:pPr>
        <w:ind w:left="1440"/>
        <w:rPr>
          <w:sz w:val="24"/>
          <w:szCs w:val="24"/>
        </w:rPr>
      </w:pPr>
      <w:r w:rsidRPr="005766F1">
        <w:rPr>
          <w:sz w:val="24"/>
          <w:szCs w:val="24"/>
        </w:rPr>
        <w:t xml:space="preserve">"(b) Each main that is to be operated at less than one (1) </w:t>
      </w:r>
      <w:proofErr w:type="spellStart"/>
      <w:r w:rsidRPr="005766F1">
        <w:rPr>
          <w:sz w:val="24"/>
          <w:szCs w:val="24"/>
        </w:rPr>
        <w:t>psig</w:t>
      </w:r>
      <w:proofErr w:type="spellEnd"/>
      <w:r w:rsidRPr="005766F1">
        <w:rPr>
          <w:sz w:val="24"/>
          <w:szCs w:val="24"/>
        </w:rPr>
        <w:t xml:space="preserve"> must be tested to at least ten (10) </w:t>
      </w:r>
      <w:proofErr w:type="spellStart"/>
      <w:r w:rsidRPr="005766F1">
        <w:rPr>
          <w:sz w:val="24"/>
          <w:szCs w:val="24"/>
        </w:rPr>
        <w:t>psig</w:t>
      </w:r>
      <w:proofErr w:type="spellEnd"/>
      <w:r w:rsidRPr="005766F1">
        <w:rPr>
          <w:sz w:val="24"/>
          <w:szCs w:val="24"/>
        </w:rPr>
        <w:t xml:space="preserve">, and each main to be operated at or above one (1) </w:t>
      </w:r>
      <w:proofErr w:type="spellStart"/>
      <w:r w:rsidRPr="005766F1">
        <w:rPr>
          <w:sz w:val="24"/>
          <w:szCs w:val="24"/>
        </w:rPr>
        <w:t>psig</w:t>
      </w:r>
      <w:proofErr w:type="spellEnd"/>
      <w:r w:rsidRPr="005766F1">
        <w:rPr>
          <w:sz w:val="24"/>
          <w:szCs w:val="24"/>
        </w:rPr>
        <w:t xml:space="preserve"> must be tested to one hundred fifty percent (150%) of the maximum operating pressure or at least ninety (90) </w:t>
      </w:r>
      <w:proofErr w:type="spellStart"/>
      <w:r w:rsidRPr="005766F1">
        <w:rPr>
          <w:sz w:val="24"/>
          <w:szCs w:val="24"/>
        </w:rPr>
        <w:t>psig</w:t>
      </w:r>
      <w:proofErr w:type="spellEnd"/>
      <w:r w:rsidRPr="005766F1">
        <w:rPr>
          <w:sz w:val="24"/>
          <w:szCs w:val="24"/>
        </w:rPr>
        <w:t>, whichever is greater.</w:t>
      </w:r>
    </w:p>
    <w:p w14:paraId="658A425A" w14:textId="77777777" w:rsidR="002E53B3" w:rsidRPr="005766F1" w:rsidRDefault="002E53B3" w:rsidP="001536CD">
      <w:pPr>
        <w:ind w:left="1440"/>
        <w:rPr>
          <w:sz w:val="24"/>
          <w:szCs w:val="24"/>
        </w:rPr>
      </w:pPr>
      <w:r w:rsidRPr="005766F1">
        <w:rPr>
          <w:sz w:val="24"/>
          <w:szCs w:val="24"/>
        </w:rPr>
        <w:t>(c) Distribution pipelines tested to comply with this rule must be tested to meet at least the durations specified in the Gas Piping Technology Committee guidelines under section 192.509 and 192.513, for the applicable pipeline material, size, and lengths, except no duration shall be required to exceed 24 hours.".</w:t>
      </w:r>
    </w:p>
    <w:p w14:paraId="04206DAF" w14:textId="77777777" w:rsidR="002E53B3" w:rsidRPr="005766F1" w:rsidRDefault="002E53B3" w:rsidP="001536CD">
      <w:pPr>
        <w:ind w:firstLine="720"/>
        <w:rPr>
          <w:sz w:val="24"/>
          <w:szCs w:val="24"/>
        </w:rPr>
      </w:pPr>
      <w:r w:rsidRPr="005766F1">
        <w:rPr>
          <w:sz w:val="24"/>
          <w:szCs w:val="24"/>
        </w:rPr>
        <w:t>(k) 49 CFR 192.511 (Test Requirements for Service Lines). In addition to the language contained in 49 CFR 192.511 paragraph (a), paragraphs (b) and (c) are revised to read as follows:</w:t>
      </w:r>
    </w:p>
    <w:p w14:paraId="6B1C9722" w14:textId="77777777" w:rsidR="002E53B3" w:rsidRPr="005766F1" w:rsidRDefault="002E53B3" w:rsidP="001536CD">
      <w:pPr>
        <w:ind w:left="1440"/>
        <w:rPr>
          <w:sz w:val="24"/>
          <w:szCs w:val="24"/>
        </w:rPr>
      </w:pPr>
      <w:r w:rsidRPr="005766F1">
        <w:rPr>
          <w:sz w:val="24"/>
          <w:szCs w:val="24"/>
        </w:rPr>
        <w:t xml:space="preserve">"(b) Each segment of a service line (other than plastic) stressed under twenty percent (20%) SMYS must be tested at one hundred fifty percent (150%) of the maximum operating pressure or at least to ninety (90) </w:t>
      </w:r>
      <w:proofErr w:type="spellStart"/>
      <w:r w:rsidRPr="005766F1">
        <w:rPr>
          <w:sz w:val="24"/>
          <w:szCs w:val="24"/>
        </w:rPr>
        <w:t>psig</w:t>
      </w:r>
      <w:proofErr w:type="spellEnd"/>
      <w:r w:rsidRPr="005766F1">
        <w:rPr>
          <w:sz w:val="24"/>
          <w:szCs w:val="24"/>
        </w:rPr>
        <w:t>, whichever is greater. The test procedure used must ensure discovery of all potentially hazardous leaks in the segment being tested.</w:t>
      </w:r>
    </w:p>
    <w:p w14:paraId="42DED4E9" w14:textId="77777777" w:rsidR="002E53B3" w:rsidRPr="005766F1" w:rsidRDefault="002E53B3" w:rsidP="001536CD">
      <w:pPr>
        <w:ind w:left="1440"/>
        <w:rPr>
          <w:sz w:val="24"/>
          <w:szCs w:val="24"/>
        </w:rPr>
      </w:pPr>
      <w:r w:rsidRPr="005766F1">
        <w:rPr>
          <w:sz w:val="24"/>
          <w:szCs w:val="24"/>
        </w:rPr>
        <w:t xml:space="preserve">(c) Each segment of a service line (other than plastic) stressed to twenty percent (20%) </w:t>
      </w:r>
      <w:r w:rsidRPr="005766F1">
        <w:rPr>
          <w:sz w:val="24"/>
          <w:szCs w:val="24"/>
        </w:rPr>
        <w:lastRenderedPageBreak/>
        <w:t>or more of SMYS must be tested in accordance with Section 192.505 or 192.507, whichever is applicable, of this subpart.".</w:t>
      </w:r>
    </w:p>
    <w:p w14:paraId="799AB54C" w14:textId="77777777" w:rsidR="002E53B3" w:rsidRPr="005766F1" w:rsidRDefault="002E53B3" w:rsidP="001536CD">
      <w:pPr>
        <w:ind w:firstLine="720"/>
        <w:rPr>
          <w:sz w:val="24"/>
          <w:szCs w:val="24"/>
        </w:rPr>
      </w:pPr>
      <w:r w:rsidRPr="005766F1">
        <w:rPr>
          <w:sz w:val="24"/>
          <w:szCs w:val="24"/>
        </w:rPr>
        <w:t>(l) 49 CFR 192.553(c) (Subpart K - Uprating; General Requirements) is revised to read as follows:</w:t>
      </w:r>
    </w:p>
    <w:p w14:paraId="3F2A2FD4" w14:textId="77777777" w:rsidR="002E53B3" w:rsidRPr="005766F1" w:rsidRDefault="002E53B3" w:rsidP="001536CD">
      <w:pPr>
        <w:ind w:left="1440"/>
        <w:rPr>
          <w:sz w:val="24"/>
          <w:szCs w:val="24"/>
        </w:rPr>
      </w:pPr>
      <w:r w:rsidRPr="005766F1">
        <w:rPr>
          <w:sz w:val="24"/>
          <w:szCs w:val="24"/>
        </w:rPr>
        <w:t xml:space="preserve">"(c) Written plan. Each operator who uprates a segment of pipeline shall establish a written procedure that will ensure that each applicable requirement of this subpart is complied with. An operator shall submit a copy of its written uprate plan to the division at least thirty (30) days before work commences under the </w:t>
      </w:r>
      <w:proofErr w:type="gramStart"/>
      <w:r w:rsidRPr="005766F1">
        <w:rPr>
          <w:sz w:val="24"/>
          <w:szCs w:val="24"/>
        </w:rPr>
        <w:t>plan, and</w:t>
      </w:r>
      <w:proofErr w:type="gramEnd"/>
      <w:r w:rsidRPr="005766F1">
        <w:rPr>
          <w:sz w:val="24"/>
          <w:szCs w:val="24"/>
        </w:rPr>
        <w:t xml:space="preserve"> submit to the division all subsequent revisions of the plan prior to performing work under those provisions. The operator shall submit to the Division a cover letter summarizing the revisions.".</w:t>
      </w:r>
    </w:p>
    <w:p w14:paraId="50799E5F" w14:textId="77777777" w:rsidR="002E53B3" w:rsidRPr="005766F1" w:rsidRDefault="002E53B3" w:rsidP="001536CD">
      <w:pPr>
        <w:ind w:left="720"/>
        <w:rPr>
          <w:sz w:val="24"/>
          <w:szCs w:val="24"/>
        </w:rPr>
        <w:sectPr w:rsidR="002E53B3" w:rsidRPr="005766F1" w:rsidSect="00A50BB6">
          <w:type w:val="continuous"/>
          <w:pgSz w:w="12240" w:h="15840"/>
          <w:pgMar w:top="1440" w:right="1260" w:bottom="1440" w:left="960" w:header="1440" w:footer="1440" w:gutter="0"/>
          <w:cols w:space="720"/>
          <w:noEndnote/>
        </w:sectPr>
      </w:pPr>
    </w:p>
    <w:p w14:paraId="64BD91DA" w14:textId="77777777" w:rsidR="002E53B3" w:rsidRPr="005766F1" w:rsidRDefault="002E53B3" w:rsidP="001536CD">
      <w:pPr>
        <w:ind w:firstLine="720"/>
        <w:rPr>
          <w:sz w:val="24"/>
          <w:szCs w:val="24"/>
        </w:rPr>
      </w:pPr>
      <w:r w:rsidRPr="005766F1">
        <w:rPr>
          <w:sz w:val="24"/>
          <w:szCs w:val="24"/>
        </w:rPr>
        <w:t>(m) 49 CFR 192.553 (Subpart K - Uprating; General Requirements) is augmented to include an additional paragraph (e) to read as follows:</w:t>
      </w:r>
    </w:p>
    <w:p w14:paraId="57915540" w14:textId="77777777" w:rsidR="002E53B3" w:rsidRPr="005766F1" w:rsidRDefault="002E53B3" w:rsidP="001536CD">
      <w:pPr>
        <w:ind w:left="1440"/>
        <w:rPr>
          <w:sz w:val="24"/>
          <w:szCs w:val="24"/>
        </w:rPr>
      </w:pPr>
      <w:r w:rsidRPr="005766F1">
        <w:rPr>
          <w:sz w:val="24"/>
          <w:szCs w:val="24"/>
        </w:rPr>
        <w:t>"(e) Service regulators supplying gas from transmission lines or distribution mains that are being uprated under this subpart shall meet the requirements of Section 192.197.".</w:t>
      </w:r>
    </w:p>
    <w:p w14:paraId="7D805828" w14:textId="77777777" w:rsidR="002E53B3" w:rsidRPr="005766F1" w:rsidRDefault="002E53B3" w:rsidP="001536CD">
      <w:pPr>
        <w:ind w:firstLine="720"/>
        <w:rPr>
          <w:sz w:val="24"/>
          <w:szCs w:val="24"/>
        </w:rPr>
      </w:pPr>
      <w:r w:rsidRPr="005766F1">
        <w:rPr>
          <w:sz w:val="24"/>
          <w:szCs w:val="24"/>
        </w:rPr>
        <w:t>(n) 49 CFR 192.557(b)(5) and (c) (Uprating: Steel Pipelines to a Pressure That Will Produce a Hoop Stress less than 30 Percent of SMYS; Plastic, Cast Iron and Ductile Iron Pipelines) are revised to read as follows:</w:t>
      </w:r>
    </w:p>
    <w:p w14:paraId="3FC2E38D" w14:textId="77777777" w:rsidR="002E53B3" w:rsidRPr="005766F1" w:rsidRDefault="002E53B3" w:rsidP="001536CD">
      <w:pPr>
        <w:ind w:left="1440"/>
        <w:rPr>
          <w:sz w:val="24"/>
          <w:szCs w:val="24"/>
        </w:rPr>
      </w:pPr>
      <w:r w:rsidRPr="005766F1">
        <w:rPr>
          <w:sz w:val="24"/>
          <w:szCs w:val="24"/>
        </w:rPr>
        <w:t>"(b)(5) Isolate by physical separation all mains between the segment of pipeline in which the pressure is to be increased from an adjacent segment that will continue to be operated at the lower pressure, except the mains that are required to supply through a pressure regulator (with approved overpressure protection designed in accordance with Section 192.195), the adjacent segment that will continue to be operated at the lower pressure; and</w:t>
      </w:r>
    </w:p>
    <w:p w14:paraId="32A07D27" w14:textId="77777777" w:rsidR="002E53B3" w:rsidRPr="005766F1" w:rsidRDefault="002E53B3" w:rsidP="001536CD">
      <w:pPr>
        <w:ind w:left="1440"/>
        <w:rPr>
          <w:sz w:val="24"/>
          <w:szCs w:val="24"/>
        </w:rPr>
      </w:pPr>
      <w:r w:rsidRPr="005766F1">
        <w:rPr>
          <w:sz w:val="24"/>
          <w:szCs w:val="24"/>
        </w:rPr>
        <w:t xml:space="preserve">(c) After complying with paragraph (b) of this section, the increase in maximum allowable operating pressure must be made in increments that are equal to 10 </w:t>
      </w:r>
      <w:proofErr w:type="spellStart"/>
      <w:r w:rsidRPr="005766F1">
        <w:rPr>
          <w:sz w:val="24"/>
          <w:szCs w:val="24"/>
        </w:rPr>
        <w:t>p.s.i</w:t>
      </w:r>
      <w:proofErr w:type="spellEnd"/>
      <w:r w:rsidRPr="005766F1">
        <w:rPr>
          <w:sz w:val="24"/>
          <w:szCs w:val="24"/>
        </w:rPr>
        <w:t>. (69 kPa) gage or 25 percent of the total pressure increase, whichever produces the fewer number of increments. The highest pressure at which the pipeline is surveyed is the newly established MAOP. Whenever the requirements of paragraph (b)(6) of this section apply, there must be at least two approximately equal incremental increases.".</w:t>
      </w:r>
    </w:p>
    <w:p w14:paraId="51EE0E58" w14:textId="77777777" w:rsidR="002E53B3" w:rsidRPr="005766F1" w:rsidRDefault="002E53B3" w:rsidP="001536CD">
      <w:pPr>
        <w:ind w:firstLine="720"/>
        <w:rPr>
          <w:sz w:val="24"/>
          <w:szCs w:val="24"/>
        </w:rPr>
      </w:pPr>
      <w:r w:rsidRPr="005766F1">
        <w:rPr>
          <w:sz w:val="24"/>
          <w:szCs w:val="24"/>
        </w:rPr>
        <w:t>(o) 49 CFR 192.605 (Procedural manual for operations, maintenance, and emergencies) is augmented to include an additional paragraph (f) to read as follows:</w:t>
      </w:r>
    </w:p>
    <w:p w14:paraId="34A92341" w14:textId="77777777" w:rsidR="002E53B3" w:rsidRPr="005766F1" w:rsidRDefault="002E53B3" w:rsidP="001536CD">
      <w:pPr>
        <w:ind w:left="1440"/>
        <w:rPr>
          <w:sz w:val="24"/>
          <w:szCs w:val="24"/>
        </w:rPr>
      </w:pPr>
      <w:r w:rsidRPr="005766F1">
        <w:rPr>
          <w:sz w:val="24"/>
          <w:szCs w:val="24"/>
        </w:rPr>
        <w:t xml:space="preserve">"(f) The written manual required by paragraph (a) of this section, referred to as the plan in this subsection, shall ensure the safe operation of the operator's pipeline facilities. The plan shall include, by sections, the emergency, operations, and maintenance procedures for all the pipeline facilities and shall include procedures for handling abnormal operations. This plan, when submitted, becomes a regulation for the </w:t>
      </w:r>
      <w:proofErr w:type="gramStart"/>
      <w:r w:rsidRPr="005766F1">
        <w:rPr>
          <w:sz w:val="24"/>
          <w:szCs w:val="24"/>
        </w:rPr>
        <w:t>particular operator</w:t>
      </w:r>
      <w:proofErr w:type="gramEnd"/>
      <w:r w:rsidRPr="005766F1">
        <w:rPr>
          <w:sz w:val="24"/>
          <w:szCs w:val="24"/>
        </w:rPr>
        <w:t xml:space="preserve"> who filed it. In addition, an operator shall:</w:t>
      </w:r>
    </w:p>
    <w:p w14:paraId="57BA53EC" w14:textId="77777777" w:rsidR="002E53B3" w:rsidRPr="005766F1" w:rsidRDefault="002E53B3" w:rsidP="001536CD">
      <w:pPr>
        <w:ind w:left="1440" w:firstLine="720"/>
        <w:rPr>
          <w:sz w:val="24"/>
          <w:szCs w:val="24"/>
        </w:rPr>
      </w:pPr>
      <w:r w:rsidRPr="005766F1">
        <w:rPr>
          <w:sz w:val="24"/>
          <w:szCs w:val="24"/>
        </w:rPr>
        <w:t xml:space="preserve">(1) submit a copy of the plan to the </w:t>
      </w:r>
      <w:proofErr w:type="gramStart"/>
      <w:r w:rsidRPr="005766F1">
        <w:rPr>
          <w:sz w:val="24"/>
          <w:szCs w:val="24"/>
        </w:rPr>
        <w:t>division;</w:t>
      </w:r>
      <w:proofErr w:type="gramEnd"/>
    </w:p>
    <w:p w14:paraId="22326060" w14:textId="77777777" w:rsidR="002E53B3" w:rsidRPr="005766F1" w:rsidRDefault="002E53B3" w:rsidP="001536CD">
      <w:pPr>
        <w:ind w:left="1440" w:firstLine="720"/>
        <w:rPr>
          <w:sz w:val="24"/>
          <w:szCs w:val="24"/>
        </w:rPr>
      </w:pPr>
      <w:r w:rsidRPr="005766F1">
        <w:rPr>
          <w:sz w:val="24"/>
          <w:szCs w:val="24"/>
        </w:rPr>
        <w:t xml:space="preserve">(2) keep records necessary to administer the plan </w:t>
      </w:r>
      <w:proofErr w:type="gramStart"/>
      <w:r w:rsidRPr="005766F1">
        <w:rPr>
          <w:sz w:val="24"/>
          <w:szCs w:val="24"/>
        </w:rPr>
        <w:t>effectively;</w:t>
      </w:r>
      <w:proofErr w:type="gramEnd"/>
    </w:p>
    <w:p w14:paraId="01A7FBF9" w14:textId="77777777" w:rsidR="002E53B3" w:rsidRPr="005766F1" w:rsidRDefault="002E53B3" w:rsidP="001536CD">
      <w:pPr>
        <w:ind w:left="1440" w:firstLine="720"/>
        <w:rPr>
          <w:sz w:val="24"/>
          <w:szCs w:val="24"/>
        </w:rPr>
      </w:pPr>
      <w:r w:rsidRPr="005766F1">
        <w:rPr>
          <w:sz w:val="24"/>
          <w:szCs w:val="24"/>
        </w:rPr>
        <w:t>(3) revise the plan as:</w:t>
      </w:r>
    </w:p>
    <w:p w14:paraId="247A42AB" w14:textId="77777777" w:rsidR="002E53B3" w:rsidRPr="005766F1" w:rsidRDefault="002E53B3" w:rsidP="001536CD">
      <w:pPr>
        <w:ind w:left="2160" w:firstLine="720"/>
        <w:rPr>
          <w:sz w:val="24"/>
          <w:szCs w:val="24"/>
        </w:rPr>
      </w:pPr>
      <w:r w:rsidRPr="005766F1">
        <w:rPr>
          <w:sz w:val="24"/>
          <w:szCs w:val="24"/>
        </w:rPr>
        <w:t>(A) experience dictates; and</w:t>
      </w:r>
    </w:p>
    <w:p w14:paraId="015C7158" w14:textId="77777777" w:rsidR="002E53B3" w:rsidRPr="005766F1" w:rsidRDefault="002E53B3" w:rsidP="001536CD">
      <w:pPr>
        <w:ind w:left="2160" w:firstLine="720"/>
        <w:rPr>
          <w:sz w:val="24"/>
          <w:szCs w:val="24"/>
        </w:rPr>
      </w:pPr>
      <w:r w:rsidRPr="005766F1">
        <w:rPr>
          <w:sz w:val="24"/>
          <w:szCs w:val="24"/>
        </w:rPr>
        <w:lastRenderedPageBreak/>
        <w:t>(B) exposure of the facilities and changes in operating conditions might warrant; and</w:t>
      </w:r>
    </w:p>
    <w:p w14:paraId="5274E611" w14:textId="77777777" w:rsidR="002E53B3" w:rsidRPr="005766F1" w:rsidRDefault="002E53B3" w:rsidP="001536CD">
      <w:pPr>
        <w:ind w:left="1440" w:firstLine="720"/>
        <w:rPr>
          <w:sz w:val="24"/>
          <w:szCs w:val="24"/>
        </w:rPr>
      </w:pPr>
      <w:r w:rsidRPr="005766F1">
        <w:rPr>
          <w:sz w:val="24"/>
          <w:szCs w:val="24"/>
        </w:rPr>
        <w:t>(4) submit to the division all subsequent revisions of the plan not later than twenty (20) days after the effective date of the changes. Minor revisions may be made in a cover letter.".</w:t>
      </w:r>
    </w:p>
    <w:p w14:paraId="69AAF8FF" w14:textId="77777777" w:rsidR="002E53B3" w:rsidRPr="005766F1" w:rsidRDefault="002E53B3" w:rsidP="001536CD">
      <w:pPr>
        <w:ind w:firstLine="720"/>
        <w:rPr>
          <w:sz w:val="24"/>
          <w:szCs w:val="24"/>
        </w:rPr>
      </w:pPr>
      <w:r w:rsidRPr="005766F1">
        <w:rPr>
          <w:sz w:val="24"/>
          <w:szCs w:val="24"/>
        </w:rPr>
        <w:t>(p) 49 CFR 192.615 (Emergency Plans) is augmented to include an additional paragraph (d) to read as follows:</w:t>
      </w:r>
    </w:p>
    <w:p w14:paraId="5F1F4206" w14:textId="77777777" w:rsidR="002E53B3" w:rsidRPr="005766F1" w:rsidRDefault="002E53B3" w:rsidP="001536CD">
      <w:pPr>
        <w:ind w:left="1440"/>
        <w:rPr>
          <w:sz w:val="24"/>
          <w:szCs w:val="24"/>
        </w:rPr>
      </w:pPr>
      <w:r w:rsidRPr="005766F1">
        <w:rPr>
          <w:sz w:val="24"/>
          <w:szCs w:val="24"/>
        </w:rPr>
        <w:t>"(d) Each operator shall publish a listing in the current telephone directory of each community that it serves or in a conspicuous location on its publicly available website whereby a responsible employee or agent of the operator may be reached on a twenty-four (24) hour basis.".</w:t>
      </w:r>
    </w:p>
    <w:p w14:paraId="4D34D5E4" w14:textId="0DAB2E6F" w:rsidR="002E53B3" w:rsidRPr="005766F1" w:rsidRDefault="002E53B3" w:rsidP="001536CD">
      <w:pPr>
        <w:ind w:firstLine="720"/>
        <w:rPr>
          <w:sz w:val="24"/>
          <w:szCs w:val="24"/>
        </w:rPr>
      </w:pPr>
      <w:r w:rsidRPr="005766F1">
        <w:rPr>
          <w:sz w:val="24"/>
          <w:szCs w:val="24"/>
        </w:rPr>
        <w:t xml:space="preserve">(q) 49 CFR 192.616 (Public Awareness) is augmented to include an additional paragraph </w:t>
      </w:r>
      <w:r w:rsidRPr="00C90D7A">
        <w:rPr>
          <w:strike/>
          <w:sz w:val="24"/>
          <w:szCs w:val="24"/>
        </w:rPr>
        <w:t>(</w:t>
      </w:r>
      <w:proofErr w:type="spellStart"/>
      <w:r w:rsidRPr="00C90D7A">
        <w:rPr>
          <w:strike/>
          <w:sz w:val="24"/>
          <w:szCs w:val="24"/>
        </w:rPr>
        <w:t>i</w:t>
      </w:r>
      <w:proofErr w:type="spellEnd"/>
      <w:r w:rsidRPr="00C90D7A">
        <w:rPr>
          <w:strike/>
          <w:sz w:val="24"/>
          <w:szCs w:val="24"/>
        </w:rPr>
        <w:t>)</w:t>
      </w:r>
      <w:r w:rsidR="00C90D7A" w:rsidRPr="00C90D7A">
        <w:rPr>
          <w:b/>
          <w:bCs/>
          <w:sz w:val="24"/>
          <w:szCs w:val="24"/>
        </w:rPr>
        <w:t>(k)</w:t>
      </w:r>
      <w:r w:rsidRPr="00C90D7A">
        <w:rPr>
          <w:b/>
          <w:bCs/>
          <w:sz w:val="24"/>
          <w:szCs w:val="24"/>
        </w:rPr>
        <w:t xml:space="preserve"> </w:t>
      </w:r>
      <w:r w:rsidRPr="005766F1">
        <w:rPr>
          <w:sz w:val="24"/>
          <w:szCs w:val="24"/>
        </w:rPr>
        <w:t>to read as follows:</w:t>
      </w:r>
    </w:p>
    <w:p w14:paraId="7EFE7360" w14:textId="068DA423" w:rsidR="002E53B3" w:rsidRPr="005766F1" w:rsidRDefault="002E53B3" w:rsidP="001536CD">
      <w:pPr>
        <w:ind w:left="1440"/>
        <w:rPr>
          <w:sz w:val="24"/>
          <w:szCs w:val="24"/>
        </w:rPr>
      </w:pPr>
      <w:r w:rsidRPr="005766F1">
        <w:rPr>
          <w:sz w:val="24"/>
          <w:szCs w:val="24"/>
        </w:rPr>
        <w:t>"</w:t>
      </w:r>
      <w:r w:rsidRPr="00C90D7A">
        <w:rPr>
          <w:strike/>
          <w:sz w:val="24"/>
          <w:szCs w:val="24"/>
        </w:rPr>
        <w:t>(</w:t>
      </w:r>
      <w:proofErr w:type="spellStart"/>
      <w:r w:rsidRPr="00C90D7A">
        <w:rPr>
          <w:strike/>
          <w:sz w:val="24"/>
          <w:szCs w:val="24"/>
        </w:rPr>
        <w:t>i</w:t>
      </w:r>
      <w:proofErr w:type="spellEnd"/>
      <w:r w:rsidRPr="00C90D7A">
        <w:rPr>
          <w:strike/>
          <w:sz w:val="24"/>
          <w:szCs w:val="24"/>
        </w:rPr>
        <w:t>)</w:t>
      </w:r>
      <w:r w:rsidR="00C90D7A" w:rsidRPr="00C90D7A">
        <w:rPr>
          <w:b/>
          <w:bCs/>
          <w:sz w:val="24"/>
          <w:szCs w:val="24"/>
        </w:rPr>
        <w:t>(k)</w:t>
      </w:r>
      <w:r w:rsidRPr="00C90D7A">
        <w:rPr>
          <w:b/>
          <w:bCs/>
          <w:sz w:val="24"/>
          <w:szCs w:val="24"/>
        </w:rPr>
        <w:t xml:space="preserve"> </w:t>
      </w:r>
      <w:r w:rsidRPr="005766F1">
        <w:rPr>
          <w:sz w:val="24"/>
          <w:szCs w:val="24"/>
        </w:rPr>
        <w:t>The operator's public awareness program shall include, at a minimum, a plan to directly contact appropriate government organizations and emergency responders at least once every four years for organizations that have not affirmatively attended group public awareness meetings at least once every four years.".</w:t>
      </w:r>
    </w:p>
    <w:p w14:paraId="029D2B21" w14:textId="77777777" w:rsidR="002E53B3" w:rsidRPr="005766F1" w:rsidRDefault="002E53B3" w:rsidP="001536CD">
      <w:pPr>
        <w:ind w:firstLine="720"/>
        <w:rPr>
          <w:sz w:val="24"/>
          <w:szCs w:val="24"/>
        </w:rPr>
      </w:pPr>
      <w:r w:rsidRPr="005766F1">
        <w:rPr>
          <w:sz w:val="24"/>
          <w:szCs w:val="24"/>
        </w:rPr>
        <w:t>(r) 49 CFR 192.723 (Distribution Systems: Leakage Surveys and Procedures) is revised to read as follows:</w:t>
      </w:r>
    </w:p>
    <w:p w14:paraId="628C5133" w14:textId="77777777" w:rsidR="002E53B3" w:rsidRPr="005766F1" w:rsidRDefault="002E53B3" w:rsidP="001536CD">
      <w:pPr>
        <w:ind w:left="1440"/>
        <w:rPr>
          <w:sz w:val="24"/>
          <w:szCs w:val="24"/>
        </w:rPr>
      </w:pPr>
      <w:r w:rsidRPr="005766F1">
        <w:rPr>
          <w:sz w:val="24"/>
          <w:szCs w:val="24"/>
        </w:rPr>
        <w:t>"(a) Each operator of a distribution system shall conduct periodic leakage surveys in accordance with this section.</w:t>
      </w:r>
    </w:p>
    <w:p w14:paraId="3C1404EB" w14:textId="77777777" w:rsidR="002E53B3" w:rsidRPr="005766F1" w:rsidRDefault="002E53B3" w:rsidP="001536CD">
      <w:pPr>
        <w:ind w:left="1440"/>
        <w:rPr>
          <w:sz w:val="24"/>
          <w:szCs w:val="24"/>
        </w:rPr>
      </w:pPr>
      <w:r w:rsidRPr="005766F1">
        <w:rPr>
          <w:sz w:val="24"/>
          <w:szCs w:val="24"/>
        </w:rPr>
        <w:t>(b) A leak survey using gas detection equipment shall be conducted in:</w:t>
      </w:r>
    </w:p>
    <w:p w14:paraId="670D91B9" w14:textId="77777777" w:rsidR="002E53B3" w:rsidRPr="005766F1" w:rsidRDefault="002E53B3" w:rsidP="001536CD">
      <w:pPr>
        <w:ind w:left="1440" w:firstLine="720"/>
        <w:rPr>
          <w:sz w:val="24"/>
          <w:szCs w:val="24"/>
        </w:rPr>
      </w:pPr>
      <w:r w:rsidRPr="005766F1">
        <w:rPr>
          <w:sz w:val="24"/>
          <w:szCs w:val="24"/>
        </w:rPr>
        <w:t xml:space="preserve">(1) business </w:t>
      </w:r>
      <w:proofErr w:type="gramStart"/>
      <w:r w:rsidRPr="005766F1">
        <w:rPr>
          <w:sz w:val="24"/>
          <w:szCs w:val="24"/>
        </w:rPr>
        <w:t>districts;</w:t>
      </w:r>
      <w:proofErr w:type="gramEnd"/>
    </w:p>
    <w:p w14:paraId="0E9C44B2" w14:textId="77777777" w:rsidR="002E53B3" w:rsidRPr="005766F1" w:rsidRDefault="002E53B3" w:rsidP="001536CD">
      <w:pPr>
        <w:ind w:left="1440" w:firstLine="720"/>
        <w:rPr>
          <w:sz w:val="24"/>
          <w:szCs w:val="24"/>
        </w:rPr>
      </w:pPr>
      <w:r w:rsidRPr="005766F1">
        <w:rPr>
          <w:sz w:val="24"/>
          <w:szCs w:val="24"/>
        </w:rPr>
        <w:t>(2) areas of high occupancy buildings as identified in the operator's operations and maintenance procedures, including, but not limited to:</w:t>
      </w:r>
    </w:p>
    <w:p w14:paraId="1C041604" w14:textId="77777777" w:rsidR="002E53B3" w:rsidRPr="005766F1" w:rsidRDefault="002E53B3" w:rsidP="001536CD">
      <w:pPr>
        <w:ind w:left="2160"/>
        <w:rPr>
          <w:sz w:val="24"/>
          <w:szCs w:val="24"/>
        </w:rPr>
      </w:pPr>
      <w:r w:rsidRPr="005766F1">
        <w:rPr>
          <w:sz w:val="24"/>
          <w:szCs w:val="24"/>
        </w:rPr>
        <w:t xml:space="preserve">(A) </w:t>
      </w:r>
      <w:proofErr w:type="gramStart"/>
      <w:r w:rsidRPr="005766F1">
        <w:rPr>
          <w:sz w:val="24"/>
          <w:szCs w:val="24"/>
        </w:rPr>
        <w:t>schools;</w:t>
      </w:r>
      <w:proofErr w:type="gramEnd"/>
    </w:p>
    <w:p w14:paraId="63CD5784" w14:textId="77777777" w:rsidR="002E53B3" w:rsidRPr="005766F1" w:rsidRDefault="002E53B3" w:rsidP="001536CD">
      <w:pPr>
        <w:ind w:left="2160"/>
        <w:rPr>
          <w:sz w:val="24"/>
          <w:szCs w:val="24"/>
        </w:rPr>
      </w:pPr>
      <w:r w:rsidRPr="005766F1">
        <w:rPr>
          <w:sz w:val="24"/>
          <w:szCs w:val="24"/>
        </w:rPr>
        <w:t xml:space="preserve">(B) </w:t>
      </w:r>
      <w:proofErr w:type="gramStart"/>
      <w:r w:rsidRPr="005766F1">
        <w:rPr>
          <w:sz w:val="24"/>
          <w:szCs w:val="24"/>
        </w:rPr>
        <w:t>churches;</w:t>
      </w:r>
      <w:proofErr w:type="gramEnd"/>
    </w:p>
    <w:p w14:paraId="57A34868" w14:textId="77777777" w:rsidR="002E53B3" w:rsidRPr="005766F1" w:rsidRDefault="002E53B3" w:rsidP="001536CD">
      <w:pPr>
        <w:ind w:left="2160"/>
        <w:rPr>
          <w:sz w:val="24"/>
          <w:szCs w:val="24"/>
        </w:rPr>
      </w:pPr>
      <w:r w:rsidRPr="005766F1">
        <w:rPr>
          <w:sz w:val="24"/>
          <w:szCs w:val="24"/>
        </w:rPr>
        <w:t xml:space="preserve">(C) </w:t>
      </w:r>
      <w:proofErr w:type="gramStart"/>
      <w:r w:rsidRPr="005766F1">
        <w:rPr>
          <w:sz w:val="24"/>
          <w:szCs w:val="24"/>
        </w:rPr>
        <w:t>hospitals;</w:t>
      </w:r>
      <w:proofErr w:type="gramEnd"/>
    </w:p>
    <w:p w14:paraId="2E1D9560" w14:textId="77777777" w:rsidR="002E53B3" w:rsidRPr="005766F1" w:rsidRDefault="002E53B3" w:rsidP="001536CD">
      <w:pPr>
        <w:ind w:left="2160"/>
        <w:rPr>
          <w:sz w:val="24"/>
          <w:szCs w:val="24"/>
        </w:rPr>
      </w:pPr>
      <w:r w:rsidRPr="005766F1">
        <w:rPr>
          <w:sz w:val="24"/>
          <w:szCs w:val="24"/>
        </w:rPr>
        <w:t xml:space="preserve">(D) apartment </w:t>
      </w:r>
      <w:proofErr w:type="gramStart"/>
      <w:r w:rsidRPr="005766F1">
        <w:rPr>
          <w:sz w:val="24"/>
          <w:szCs w:val="24"/>
        </w:rPr>
        <w:t>buildings;</w:t>
      </w:r>
      <w:proofErr w:type="gramEnd"/>
    </w:p>
    <w:p w14:paraId="3FF84450" w14:textId="77777777" w:rsidR="002E53B3" w:rsidRPr="005766F1" w:rsidRDefault="002E53B3" w:rsidP="001536CD">
      <w:pPr>
        <w:ind w:left="2160"/>
        <w:rPr>
          <w:sz w:val="24"/>
          <w:szCs w:val="24"/>
        </w:rPr>
      </w:pPr>
      <w:r w:rsidRPr="005766F1">
        <w:rPr>
          <w:sz w:val="24"/>
          <w:szCs w:val="24"/>
        </w:rPr>
        <w:t xml:space="preserve">(E) commercial buildings, including commercial box-style warehouse </w:t>
      </w:r>
      <w:proofErr w:type="gramStart"/>
      <w:r w:rsidRPr="005766F1">
        <w:rPr>
          <w:sz w:val="24"/>
          <w:szCs w:val="24"/>
        </w:rPr>
        <w:t>stores;</w:t>
      </w:r>
      <w:proofErr w:type="gramEnd"/>
    </w:p>
    <w:p w14:paraId="326192FF" w14:textId="77777777" w:rsidR="002E53B3" w:rsidRPr="005766F1" w:rsidRDefault="002E53B3" w:rsidP="001536CD">
      <w:pPr>
        <w:ind w:left="2160"/>
        <w:rPr>
          <w:sz w:val="24"/>
          <w:szCs w:val="24"/>
        </w:rPr>
      </w:pPr>
      <w:r w:rsidRPr="005766F1">
        <w:rPr>
          <w:sz w:val="24"/>
          <w:szCs w:val="24"/>
        </w:rPr>
        <w:t xml:space="preserve">(F) strip </w:t>
      </w:r>
      <w:proofErr w:type="gramStart"/>
      <w:r w:rsidRPr="005766F1">
        <w:rPr>
          <w:sz w:val="24"/>
          <w:szCs w:val="24"/>
        </w:rPr>
        <w:t>malls;</w:t>
      </w:r>
      <w:proofErr w:type="gramEnd"/>
    </w:p>
    <w:p w14:paraId="6451039F" w14:textId="77777777" w:rsidR="002E53B3" w:rsidRPr="005766F1" w:rsidRDefault="002E53B3" w:rsidP="001536CD">
      <w:pPr>
        <w:ind w:left="2160"/>
        <w:rPr>
          <w:sz w:val="24"/>
          <w:szCs w:val="24"/>
        </w:rPr>
      </w:pPr>
      <w:r w:rsidRPr="005766F1">
        <w:rPr>
          <w:sz w:val="24"/>
          <w:szCs w:val="24"/>
        </w:rPr>
        <w:t xml:space="preserve">(G) day care </w:t>
      </w:r>
      <w:proofErr w:type="gramStart"/>
      <w:r w:rsidRPr="005766F1">
        <w:rPr>
          <w:sz w:val="24"/>
          <w:szCs w:val="24"/>
        </w:rPr>
        <w:t>centers;</w:t>
      </w:r>
      <w:proofErr w:type="gramEnd"/>
    </w:p>
    <w:p w14:paraId="1304D371" w14:textId="77777777" w:rsidR="002E53B3" w:rsidRPr="005766F1" w:rsidRDefault="002E53B3" w:rsidP="001536CD">
      <w:pPr>
        <w:ind w:left="2160"/>
        <w:rPr>
          <w:sz w:val="24"/>
          <w:szCs w:val="24"/>
        </w:rPr>
      </w:pPr>
      <w:r w:rsidRPr="005766F1">
        <w:rPr>
          <w:sz w:val="24"/>
          <w:szCs w:val="24"/>
        </w:rPr>
        <w:t xml:space="preserve">(H) nursing </w:t>
      </w:r>
      <w:proofErr w:type="gramStart"/>
      <w:r w:rsidRPr="005766F1">
        <w:rPr>
          <w:sz w:val="24"/>
          <w:szCs w:val="24"/>
        </w:rPr>
        <w:t>homes;</w:t>
      </w:r>
      <w:proofErr w:type="gramEnd"/>
    </w:p>
    <w:p w14:paraId="3B304003" w14:textId="77777777" w:rsidR="002E53B3" w:rsidRPr="005766F1" w:rsidRDefault="002E53B3" w:rsidP="001536CD">
      <w:pPr>
        <w:ind w:left="2160"/>
        <w:rPr>
          <w:sz w:val="24"/>
          <w:szCs w:val="24"/>
        </w:rPr>
      </w:pPr>
      <w:r w:rsidRPr="005766F1">
        <w:rPr>
          <w:sz w:val="24"/>
          <w:szCs w:val="24"/>
        </w:rPr>
        <w:t>(I) assisted living centers; and</w:t>
      </w:r>
    </w:p>
    <w:p w14:paraId="45148224" w14:textId="77777777" w:rsidR="002E53B3" w:rsidRPr="005766F1" w:rsidRDefault="002E53B3" w:rsidP="001536CD">
      <w:pPr>
        <w:ind w:left="2160"/>
        <w:rPr>
          <w:sz w:val="24"/>
          <w:szCs w:val="24"/>
        </w:rPr>
      </w:pPr>
      <w:r w:rsidRPr="005766F1">
        <w:rPr>
          <w:sz w:val="24"/>
          <w:szCs w:val="24"/>
        </w:rPr>
        <w:t xml:space="preserve">(J) identified sites in the operator's </w:t>
      </w:r>
      <w:proofErr w:type="gramStart"/>
      <w:r w:rsidRPr="005766F1">
        <w:rPr>
          <w:sz w:val="24"/>
          <w:szCs w:val="24"/>
        </w:rPr>
        <w:t>plan;</w:t>
      </w:r>
      <w:proofErr w:type="gramEnd"/>
    </w:p>
    <w:p w14:paraId="3ED16AC2" w14:textId="77777777" w:rsidR="002E53B3" w:rsidRPr="005766F1" w:rsidRDefault="002E53B3" w:rsidP="001536CD">
      <w:pPr>
        <w:ind w:left="1440" w:firstLine="720"/>
        <w:rPr>
          <w:sz w:val="24"/>
          <w:szCs w:val="24"/>
        </w:rPr>
      </w:pPr>
      <w:r w:rsidRPr="005766F1">
        <w:rPr>
          <w:sz w:val="24"/>
          <w:szCs w:val="24"/>
        </w:rPr>
        <w:t>(3) built-up residential areas where continuous pavement exists; and</w:t>
      </w:r>
    </w:p>
    <w:p w14:paraId="02F9597D" w14:textId="77777777" w:rsidR="002E53B3" w:rsidRPr="005766F1" w:rsidRDefault="002E53B3" w:rsidP="001536CD">
      <w:pPr>
        <w:ind w:left="1440" w:firstLine="720"/>
        <w:rPr>
          <w:sz w:val="24"/>
          <w:szCs w:val="24"/>
        </w:rPr>
      </w:pPr>
      <w:r w:rsidRPr="005766F1">
        <w:rPr>
          <w:sz w:val="24"/>
          <w:szCs w:val="24"/>
        </w:rPr>
        <w:t xml:space="preserve">(4) other areas as the commission may </w:t>
      </w:r>
      <w:proofErr w:type="gramStart"/>
      <w:r w:rsidRPr="005766F1">
        <w:rPr>
          <w:sz w:val="24"/>
          <w:szCs w:val="24"/>
        </w:rPr>
        <w:t>direct;</w:t>
      </w:r>
      <w:proofErr w:type="gramEnd"/>
    </w:p>
    <w:p w14:paraId="32EACF0D" w14:textId="77777777" w:rsidR="002E53B3" w:rsidRPr="005766F1" w:rsidRDefault="002E53B3" w:rsidP="001536CD">
      <w:pPr>
        <w:ind w:left="1440"/>
        <w:rPr>
          <w:sz w:val="24"/>
          <w:szCs w:val="24"/>
        </w:rPr>
        <w:sectPr w:rsidR="002E53B3" w:rsidRPr="005766F1" w:rsidSect="00A50BB6">
          <w:type w:val="continuous"/>
          <w:pgSz w:w="12240" w:h="15840"/>
          <w:pgMar w:top="900" w:right="1260" w:bottom="1440" w:left="960" w:header="1440" w:footer="1440" w:gutter="0"/>
          <w:cols w:space="720"/>
          <w:noEndnote/>
        </w:sectPr>
      </w:pPr>
    </w:p>
    <w:p w14:paraId="7515F9DE" w14:textId="77777777" w:rsidR="002E53B3" w:rsidRPr="005766F1" w:rsidRDefault="002E53B3" w:rsidP="001536CD">
      <w:pPr>
        <w:ind w:left="1440"/>
        <w:rPr>
          <w:sz w:val="24"/>
          <w:szCs w:val="24"/>
        </w:rPr>
      </w:pPr>
      <w:r w:rsidRPr="005766F1">
        <w:rPr>
          <w:sz w:val="24"/>
          <w:szCs w:val="24"/>
        </w:rPr>
        <w:t>once each calendar year at intervals not exceeding fifteen (15) months. The surveys in business districts and areas of high occupancy buildings, listed in subdivisions (1) and (2), shall be made at least to the meter outlet. Tests shall include tests of the atmosphere in utility manholes, at cracks in the pavement and sidewalks and other locations providing an opportunity for finding gas leakage.</w:t>
      </w:r>
    </w:p>
    <w:p w14:paraId="671FA9D0" w14:textId="77777777" w:rsidR="002E53B3" w:rsidRPr="005766F1" w:rsidRDefault="002E53B3" w:rsidP="001536CD">
      <w:pPr>
        <w:ind w:left="1440"/>
        <w:rPr>
          <w:sz w:val="24"/>
          <w:szCs w:val="24"/>
        </w:rPr>
      </w:pPr>
      <w:r w:rsidRPr="005766F1">
        <w:rPr>
          <w:sz w:val="24"/>
          <w:szCs w:val="24"/>
        </w:rPr>
        <w:lastRenderedPageBreak/>
        <w:t xml:space="preserve">(c) Leakage surveys of the distribution system outside of the </w:t>
      </w:r>
      <w:proofErr w:type="gramStart"/>
      <w:r w:rsidRPr="005766F1">
        <w:rPr>
          <w:sz w:val="24"/>
          <w:szCs w:val="24"/>
        </w:rPr>
        <w:t>areas as</w:t>
      </w:r>
      <w:proofErr w:type="gramEnd"/>
      <w:r w:rsidRPr="005766F1">
        <w:rPr>
          <w:sz w:val="24"/>
          <w:szCs w:val="24"/>
        </w:rPr>
        <w:t xml:space="preserve"> listed in paragraph (b) must be made as frequently as necessary but at least once every five (5) years at intervals not to exceed sixty-three (63) months. A vegetation type survey shall not be used as a single means of leakage control.</w:t>
      </w:r>
    </w:p>
    <w:p w14:paraId="44C28D9E" w14:textId="77777777" w:rsidR="002E53B3" w:rsidRPr="005766F1" w:rsidRDefault="002E53B3" w:rsidP="001536CD">
      <w:pPr>
        <w:ind w:left="1440"/>
        <w:rPr>
          <w:sz w:val="24"/>
          <w:szCs w:val="24"/>
        </w:rPr>
      </w:pPr>
      <w:r w:rsidRPr="005766F1">
        <w:rPr>
          <w:sz w:val="24"/>
          <w:szCs w:val="24"/>
        </w:rPr>
        <w:t>(d) Each operator shall establish and execute a plan by which it will periodically survey each customer-owned service line for leakage once every five (5) calendar years at intervals not to exceed sixty-three (63) months. For purposes of this section, the term "customer-owned service" shall mean buried metallic gas carrying piping that is between the outlet of the meter and the entry of the building wall of a residential dwelling. The term does not include the following:</w:t>
      </w:r>
    </w:p>
    <w:p w14:paraId="76BFC64E" w14:textId="77777777" w:rsidR="002E53B3" w:rsidRPr="005766F1" w:rsidRDefault="002E53B3" w:rsidP="001536CD">
      <w:pPr>
        <w:ind w:left="1440" w:firstLine="720"/>
        <w:rPr>
          <w:sz w:val="24"/>
          <w:szCs w:val="24"/>
        </w:rPr>
      </w:pPr>
      <w:r w:rsidRPr="005766F1">
        <w:rPr>
          <w:sz w:val="24"/>
          <w:szCs w:val="24"/>
        </w:rPr>
        <w:t>(1) Farm taps.</w:t>
      </w:r>
    </w:p>
    <w:p w14:paraId="36278B5C" w14:textId="77777777" w:rsidR="002E53B3" w:rsidRPr="005766F1" w:rsidRDefault="002E53B3" w:rsidP="001536CD">
      <w:pPr>
        <w:ind w:left="1440" w:firstLine="720"/>
        <w:rPr>
          <w:sz w:val="24"/>
          <w:szCs w:val="24"/>
        </w:rPr>
      </w:pPr>
      <w:r w:rsidRPr="005766F1">
        <w:rPr>
          <w:sz w:val="24"/>
          <w:szCs w:val="24"/>
        </w:rPr>
        <w:t xml:space="preserve">(2) Services directly off mains that have an operating pressure of greater than sixty (60) </w:t>
      </w:r>
      <w:proofErr w:type="spellStart"/>
      <w:r w:rsidRPr="005766F1">
        <w:rPr>
          <w:sz w:val="24"/>
          <w:szCs w:val="24"/>
        </w:rPr>
        <w:t>psig</w:t>
      </w:r>
      <w:proofErr w:type="spellEnd"/>
      <w:r w:rsidRPr="005766F1">
        <w:rPr>
          <w:sz w:val="24"/>
          <w:szCs w:val="24"/>
        </w:rPr>
        <w:t>.</w:t>
      </w:r>
    </w:p>
    <w:p w14:paraId="261A06FD" w14:textId="77777777" w:rsidR="002E53B3" w:rsidRPr="005766F1" w:rsidRDefault="002E53B3" w:rsidP="001536CD">
      <w:pPr>
        <w:ind w:left="1440" w:firstLine="720"/>
        <w:rPr>
          <w:sz w:val="24"/>
          <w:szCs w:val="24"/>
        </w:rPr>
      </w:pPr>
      <w:r w:rsidRPr="005766F1">
        <w:rPr>
          <w:sz w:val="24"/>
          <w:szCs w:val="24"/>
        </w:rPr>
        <w:t>(3) Diversions to structures other than the residential dwelling located on the premises.</w:t>
      </w:r>
    </w:p>
    <w:p w14:paraId="4F8AE516" w14:textId="77777777" w:rsidR="002E53B3" w:rsidRPr="005766F1" w:rsidRDefault="002E53B3" w:rsidP="001536CD">
      <w:pPr>
        <w:ind w:left="1440" w:firstLine="720"/>
        <w:rPr>
          <w:sz w:val="24"/>
          <w:szCs w:val="24"/>
        </w:rPr>
      </w:pPr>
      <w:r w:rsidRPr="005766F1">
        <w:rPr>
          <w:sz w:val="24"/>
          <w:szCs w:val="24"/>
        </w:rPr>
        <w:t>(4) Services with meter settings adjacent to the structure being served.</w:t>
      </w:r>
    </w:p>
    <w:p w14:paraId="1E835A48" w14:textId="77777777" w:rsidR="002E53B3" w:rsidRPr="005766F1" w:rsidRDefault="002E53B3" w:rsidP="001536CD">
      <w:pPr>
        <w:ind w:left="1440"/>
        <w:rPr>
          <w:sz w:val="24"/>
          <w:szCs w:val="24"/>
        </w:rPr>
      </w:pPr>
      <w:r w:rsidRPr="005766F1">
        <w:rPr>
          <w:sz w:val="24"/>
          <w:szCs w:val="24"/>
        </w:rPr>
        <w:t>(e) All leaks reported, regardless of the origin of the reports, shall be recorded on suitable report forms. These report forms must provide space for all pertinent information. Each leak reported shall be accounted for, and actions taken in response to leaks shall be documented and filed in a systematic manner.</w:t>
      </w:r>
    </w:p>
    <w:p w14:paraId="302B351A" w14:textId="77777777" w:rsidR="002E53B3" w:rsidRPr="005766F1" w:rsidRDefault="002E53B3" w:rsidP="001536CD">
      <w:pPr>
        <w:ind w:left="1440" w:firstLine="720"/>
        <w:rPr>
          <w:sz w:val="24"/>
          <w:szCs w:val="24"/>
        </w:rPr>
      </w:pPr>
      <w:r w:rsidRPr="005766F1">
        <w:rPr>
          <w:sz w:val="24"/>
          <w:szCs w:val="24"/>
        </w:rPr>
        <w:t>(1) All leaks reported shall be investigated promptly and classified in accordance with procedures outlined in the operator's operations and maintenance plan. The procedures shall include acceptable response times and shall ensure that gas leakage that is hazardous to life or property shall receive immediate attention for repairs.</w:t>
      </w:r>
    </w:p>
    <w:p w14:paraId="04A10216" w14:textId="77777777" w:rsidR="002E53B3" w:rsidRPr="005766F1" w:rsidRDefault="002E53B3" w:rsidP="001536CD">
      <w:pPr>
        <w:ind w:left="1440" w:firstLine="720"/>
        <w:rPr>
          <w:sz w:val="24"/>
          <w:szCs w:val="24"/>
        </w:rPr>
      </w:pPr>
      <w:r w:rsidRPr="005766F1">
        <w:rPr>
          <w:sz w:val="24"/>
          <w:szCs w:val="24"/>
        </w:rPr>
        <w:t>(2) Leak indications where repairs are not completed shall be rechecked on subsequent surveys, depending on the operator's classification and in accordance with the operator's procedures.</w:t>
      </w:r>
    </w:p>
    <w:p w14:paraId="2FD9BF17" w14:textId="77777777" w:rsidR="002E53B3" w:rsidRPr="005766F1" w:rsidRDefault="002E53B3" w:rsidP="001536CD">
      <w:pPr>
        <w:ind w:left="1440"/>
        <w:rPr>
          <w:sz w:val="24"/>
          <w:szCs w:val="24"/>
        </w:rPr>
      </w:pPr>
      <w:r w:rsidRPr="005766F1">
        <w:rPr>
          <w:sz w:val="24"/>
          <w:szCs w:val="24"/>
        </w:rPr>
        <w:t>(f) An operator shall document surveys, inspections, and repairs made. These records, along with all other routine or unusual inspections and repairs, shall be kept in the file of the operating company.".</w:t>
      </w:r>
    </w:p>
    <w:p w14:paraId="4F849891" w14:textId="77777777" w:rsidR="002E53B3" w:rsidRPr="005766F1" w:rsidRDefault="002E53B3" w:rsidP="001536CD">
      <w:pPr>
        <w:ind w:firstLine="720"/>
        <w:rPr>
          <w:sz w:val="24"/>
          <w:szCs w:val="24"/>
        </w:rPr>
      </w:pPr>
      <w:r w:rsidRPr="005766F1">
        <w:rPr>
          <w:sz w:val="24"/>
          <w:szCs w:val="24"/>
        </w:rPr>
        <w:t>(s) 49 CFR 192.740(a) (Pressure regulating, limiting, and overpressure protection - Individual service lines directly connected to production, gathering, or transmission pipelines) is revised to read as follows:</w:t>
      </w:r>
    </w:p>
    <w:p w14:paraId="2CDDC9E5" w14:textId="77777777" w:rsidR="002E53B3" w:rsidRPr="005766F1" w:rsidRDefault="002E53B3" w:rsidP="001536CD">
      <w:pPr>
        <w:ind w:left="1440"/>
        <w:rPr>
          <w:sz w:val="24"/>
          <w:szCs w:val="24"/>
        </w:rPr>
      </w:pPr>
      <w:r w:rsidRPr="005766F1">
        <w:rPr>
          <w:sz w:val="24"/>
          <w:szCs w:val="24"/>
        </w:rPr>
        <w:t>"(a) This section applies, except as provided in paragraph (c) of this section, to any service line directly connected to a production, gathering, or transmission pipeline that serves three (3) or more customers.".</w:t>
      </w:r>
    </w:p>
    <w:p w14:paraId="03FD2F7B" w14:textId="0E857DC8" w:rsidR="00923EA1" w:rsidRPr="005766F1" w:rsidRDefault="00923EA1" w:rsidP="001536CD">
      <w:pPr>
        <w:ind w:firstLine="720"/>
        <w:rPr>
          <w:b/>
          <w:bCs/>
          <w:sz w:val="24"/>
          <w:szCs w:val="24"/>
        </w:rPr>
      </w:pPr>
      <w:r w:rsidRPr="005766F1">
        <w:rPr>
          <w:b/>
          <w:bCs/>
          <w:sz w:val="24"/>
          <w:szCs w:val="24"/>
        </w:rPr>
        <w:t>(t)</w:t>
      </w:r>
      <w:r w:rsidR="0057043E" w:rsidRPr="005766F1">
        <w:rPr>
          <w:b/>
          <w:bCs/>
          <w:sz w:val="24"/>
          <w:szCs w:val="24"/>
        </w:rPr>
        <w:t xml:space="preserve"> </w:t>
      </w:r>
      <w:r w:rsidR="003620D3" w:rsidRPr="005766F1">
        <w:rPr>
          <w:b/>
          <w:bCs/>
          <w:sz w:val="24"/>
          <w:szCs w:val="24"/>
        </w:rPr>
        <w:t>49 CFR 192</w:t>
      </w:r>
      <w:r w:rsidR="00847995" w:rsidRPr="005766F1">
        <w:rPr>
          <w:b/>
          <w:bCs/>
          <w:sz w:val="24"/>
          <w:szCs w:val="24"/>
        </w:rPr>
        <w:t>.801</w:t>
      </w:r>
      <w:r w:rsidR="00041BBB" w:rsidRPr="005766F1">
        <w:rPr>
          <w:b/>
          <w:bCs/>
          <w:sz w:val="24"/>
          <w:szCs w:val="24"/>
        </w:rPr>
        <w:t>(b)</w:t>
      </w:r>
      <w:r w:rsidR="00847995" w:rsidRPr="005766F1">
        <w:rPr>
          <w:b/>
          <w:bCs/>
          <w:sz w:val="24"/>
          <w:szCs w:val="24"/>
        </w:rPr>
        <w:t xml:space="preserve"> is </w:t>
      </w:r>
      <w:r w:rsidR="00041BBB" w:rsidRPr="005766F1">
        <w:rPr>
          <w:b/>
          <w:bCs/>
          <w:sz w:val="24"/>
          <w:szCs w:val="24"/>
        </w:rPr>
        <w:t xml:space="preserve">revised to read </w:t>
      </w:r>
      <w:r w:rsidR="00847995" w:rsidRPr="005766F1">
        <w:rPr>
          <w:b/>
          <w:bCs/>
          <w:sz w:val="24"/>
          <w:szCs w:val="24"/>
        </w:rPr>
        <w:t>as follows:</w:t>
      </w:r>
    </w:p>
    <w:p w14:paraId="26E6C7AD" w14:textId="0DD40731" w:rsidR="00041BBB" w:rsidRPr="005766F1" w:rsidRDefault="00585733" w:rsidP="001536CD">
      <w:pPr>
        <w:ind w:left="1440"/>
        <w:rPr>
          <w:b/>
          <w:bCs/>
          <w:sz w:val="24"/>
          <w:szCs w:val="24"/>
        </w:rPr>
      </w:pPr>
      <w:r w:rsidRPr="005766F1">
        <w:rPr>
          <w:b/>
          <w:bCs/>
          <w:sz w:val="24"/>
          <w:szCs w:val="24"/>
        </w:rPr>
        <w:t xml:space="preserve">“(b) </w:t>
      </w:r>
      <w:r w:rsidR="00041BBB" w:rsidRPr="005766F1">
        <w:rPr>
          <w:b/>
          <w:bCs/>
          <w:sz w:val="24"/>
          <w:szCs w:val="24"/>
        </w:rPr>
        <w:t xml:space="preserve">For the purpose of this subpart, a covered task </w:t>
      </w:r>
      <w:r w:rsidR="00FE318F">
        <w:rPr>
          <w:b/>
          <w:bCs/>
          <w:sz w:val="24"/>
          <w:szCs w:val="24"/>
        </w:rPr>
        <w:t xml:space="preserve">shall include </w:t>
      </w:r>
      <w:r w:rsidR="00041BBB" w:rsidRPr="005766F1">
        <w:rPr>
          <w:b/>
          <w:bCs/>
          <w:sz w:val="24"/>
          <w:szCs w:val="24"/>
        </w:rPr>
        <w:t xml:space="preserve">an activity that: </w:t>
      </w:r>
    </w:p>
    <w:p w14:paraId="281FA303" w14:textId="77777777" w:rsidR="001C6488" w:rsidRPr="005766F1" w:rsidRDefault="00041BBB" w:rsidP="001536CD">
      <w:pPr>
        <w:ind w:left="1440" w:firstLine="720"/>
        <w:rPr>
          <w:b/>
          <w:bCs/>
          <w:sz w:val="24"/>
          <w:szCs w:val="24"/>
        </w:rPr>
      </w:pPr>
      <w:r w:rsidRPr="005766F1">
        <w:rPr>
          <w:b/>
          <w:bCs/>
          <w:sz w:val="24"/>
          <w:szCs w:val="24"/>
        </w:rPr>
        <w:t>(1) Is performed on</w:t>
      </w:r>
      <w:r w:rsidR="001C6488" w:rsidRPr="005766F1">
        <w:rPr>
          <w:b/>
          <w:bCs/>
          <w:sz w:val="24"/>
          <w:szCs w:val="24"/>
        </w:rPr>
        <w:t>:</w:t>
      </w:r>
    </w:p>
    <w:p w14:paraId="310F4C1B" w14:textId="77777777" w:rsidR="003B29AE" w:rsidRPr="005766F1" w:rsidRDefault="003B29AE" w:rsidP="001536CD">
      <w:pPr>
        <w:ind w:left="2160" w:firstLine="720"/>
        <w:rPr>
          <w:b/>
          <w:bCs/>
          <w:sz w:val="24"/>
          <w:szCs w:val="24"/>
        </w:rPr>
      </w:pPr>
      <w:r w:rsidRPr="005766F1">
        <w:rPr>
          <w:b/>
          <w:bCs/>
          <w:sz w:val="24"/>
          <w:szCs w:val="24"/>
        </w:rPr>
        <w:t>(A)</w:t>
      </w:r>
      <w:r w:rsidR="00041BBB" w:rsidRPr="005766F1">
        <w:rPr>
          <w:b/>
          <w:bCs/>
          <w:sz w:val="24"/>
          <w:szCs w:val="24"/>
        </w:rPr>
        <w:t xml:space="preserve"> a pipeline </w:t>
      </w:r>
      <w:proofErr w:type="gramStart"/>
      <w:r w:rsidR="00041BBB" w:rsidRPr="005766F1">
        <w:rPr>
          <w:b/>
          <w:bCs/>
          <w:sz w:val="24"/>
          <w:szCs w:val="24"/>
        </w:rPr>
        <w:t>facility;</w:t>
      </w:r>
      <w:proofErr w:type="gramEnd"/>
    </w:p>
    <w:p w14:paraId="4CC39305" w14:textId="7D50BE18" w:rsidR="00C42BAA" w:rsidRPr="00B54D3A" w:rsidRDefault="003B29AE" w:rsidP="001536CD">
      <w:pPr>
        <w:ind w:left="2160" w:firstLine="720"/>
        <w:rPr>
          <w:b/>
          <w:bCs/>
          <w:sz w:val="24"/>
          <w:szCs w:val="24"/>
        </w:rPr>
      </w:pPr>
      <w:r w:rsidRPr="00B54D3A">
        <w:rPr>
          <w:b/>
          <w:bCs/>
          <w:sz w:val="24"/>
          <w:szCs w:val="24"/>
        </w:rPr>
        <w:t xml:space="preserve">(B) a pipeline </w:t>
      </w:r>
      <w:r w:rsidR="00C42BAA" w:rsidRPr="00B54D3A">
        <w:rPr>
          <w:b/>
          <w:bCs/>
          <w:sz w:val="24"/>
          <w:szCs w:val="24"/>
        </w:rPr>
        <w:t>that is being installed for the purpose of transporting gas</w:t>
      </w:r>
      <w:r w:rsidR="006C2D35" w:rsidRPr="00B54D3A">
        <w:rPr>
          <w:b/>
          <w:bCs/>
          <w:sz w:val="24"/>
          <w:szCs w:val="24"/>
        </w:rPr>
        <w:t>, including new construction</w:t>
      </w:r>
      <w:r w:rsidR="0092531B" w:rsidRPr="00B54D3A">
        <w:rPr>
          <w:b/>
          <w:bCs/>
          <w:sz w:val="24"/>
          <w:szCs w:val="24"/>
        </w:rPr>
        <w:t>; or</w:t>
      </w:r>
    </w:p>
    <w:p w14:paraId="3DAB5CAE" w14:textId="59E3BAC2" w:rsidR="00041BBB" w:rsidRPr="00B54D3A" w:rsidRDefault="00C42BAA" w:rsidP="001536CD">
      <w:pPr>
        <w:ind w:left="2160" w:firstLine="720"/>
        <w:rPr>
          <w:b/>
          <w:bCs/>
          <w:sz w:val="24"/>
          <w:szCs w:val="24"/>
        </w:rPr>
      </w:pPr>
      <w:r w:rsidRPr="00B54D3A">
        <w:rPr>
          <w:b/>
          <w:bCs/>
          <w:sz w:val="24"/>
          <w:szCs w:val="24"/>
        </w:rPr>
        <w:lastRenderedPageBreak/>
        <w:t xml:space="preserve">(C) </w:t>
      </w:r>
      <w:r w:rsidR="0092531B" w:rsidRPr="00B54D3A">
        <w:rPr>
          <w:b/>
          <w:bCs/>
          <w:sz w:val="24"/>
          <w:szCs w:val="24"/>
        </w:rPr>
        <w:t>appurtenances to the pipeline that is being install</w:t>
      </w:r>
      <w:r w:rsidR="00585CAE" w:rsidRPr="00B54D3A">
        <w:rPr>
          <w:b/>
          <w:bCs/>
          <w:sz w:val="24"/>
          <w:szCs w:val="24"/>
        </w:rPr>
        <w:t>ed</w:t>
      </w:r>
      <w:r w:rsidR="0092531B" w:rsidRPr="00B54D3A">
        <w:rPr>
          <w:b/>
          <w:bCs/>
          <w:sz w:val="24"/>
          <w:szCs w:val="24"/>
        </w:rPr>
        <w:t xml:space="preserve"> for the purpose of transporting gas</w:t>
      </w:r>
      <w:r w:rsidR="006C2D35" w:rsidRPr="00B54D3A">
        <w:rPr>
          <w:b/>
          <w:bCs/>
          <w:sz w:val="24"/>
          <w:szCs w:val="24"/>
        </w:rPr>
        <w:t xml:space="preserve">, including new </w:t>
      </w:r>
      <w:proofErr w:type="gramStart"/>
      <w:r w:rsidR="006C2D35" w:rsidRPr="00B54D3A">
        <w:rPr>
          <w:b/>
          <w:bCs/>
          <w:sz w:val="24"/>
          <w:szCs w:val="24"/>
        </w:rPr>
        <w:t>construction</w:t>
      </w:r>
      <w:r w:rsidR="0092531B" w:rsidRPr="00B54D3A">
        <w:rPr>
          <w:b/>
          <w:bCs/>
          <w:sz w:val="24"/>
          <w:szCs w:val="24"/>
        </w:rPr>
        <w:t>;</w:t>
      </w:r>
      <w:proofErr w:type="gramEnd"/>
    </w:p>
    <w:p w14:paraId="720F48F0" w14:textId="77777777" w:rsidR="00041BBB" w:rsidRPr="00B54D3A" w:rsidRDefault="00041BBB" w:rsidP="001536CD">
      <w:pPr>
        <w:ind w:left="1440" w:firstLine="720"/>
        <w:rPr>
          <w:b/>
          <w:bCs/>
          <w:sz w:val="24"/>
          <w:szCs w:val="24"/>
        </w:rPr>
      </w:pPr>
      <w:r w:rsidRPr="00B54D3A">
        <w:rPr>
          <w:b/>
          <w:bCs/>
          <w:sz w:val="24"/>
          <w:szCs w:val="24"/>
        </w:rPr>
        <w:t xml:space="preserve">(2) Is an operations or maintenance </w:t>
      </w:r>
      <w:proofErr w:type="gramStart"/>
      <w:r w:rsidRPr="00B54D3A">
        <w:rPr>
          <w:b/>
          <w:bCs/>
          <w:sz w:val="24"/>
          <w:szCs w:val="24"/>
        </w:rPr>
        <w:t>task;</w:t>
      </w:r>
      <w:proofErr w:type="gramEnd"/>
      <w:r w:rsidRPr="00B54D3A">
        <w:rPr>
          <w:b/>
          <w:bCs/>
          <w:sz w:val="24"/>
          <w:szCs w:val="24"/>
        </w:rPr>
        <w:t xml:space="preserve"> </w:t>
      </w:r>
    </w:p>
    <w:p w14:paraId="4AAEA521" w14:textId="3CD42C03" w:rsidR="00041BBB" w:rsidRPr="005766F1" w:rsidRDefault="00041BBB" w:rsidP="001536CD">
      <w:pPr>
        <w:ind w:left="1440" w:firstLine="720"/>
        <w:rPr>
          <w:b/>
          <w:bCs/>
          <w:sz w:val="24"/>
          <w:szCs w:val="24"/>
        </w:rPr>
      </w:pPr>
      <w:r w:rsidRPr="005766F1">
        <w:rPr>
          <w:b/>
          <w:bCs/>
          <w:sz w:val="24"/>
          <w:szCs w:val="24"/>
        </w:rPr>
        <w:t xml:space="preserve">(3) Is performed as a requirement of this part; and </w:t>
      </w:r>
    </w:p>
    <w:p w14:paraId="2459B8E2" w14:textId="3E49CC1B" w:rsidR="00585733" w:rsidRPr="005766F1" w:rsidRDefault="00041BBB" w:rsidP="001536CD">
      <w:pPr>
        <w:ind w:left="1440" w:firstLine="720"/>
        <w:rPr>
          <w:b/>
          <w:bCs/>
          <w:sz w:val="24"/>
          <w:szCs w:val="24"/>
        </w:rPr>
      </w:pPr>
      <w:r w:rsidRPr="005766F1">
        <w:rPr>
          <w:b/>
          <w:bCs/>
          <w:sz w:val="24"/>
          <w:szCs w:val="24"/>
        </w:rPr>
        <w:t>(4) Affects the operation or integrity of the pipeline.</w:t>
      </w:r>
    </w:p>
    <w:p w14:paraId="53971A27" w14:textId="63D812CF" w:rsidR="002E53B3" w:rsidRPr="005766F1" w:rsidRDefault="002E53B3" w:rsidP="001536CD">
      <w:pPr>
        <w:ind w:firstLine="720"/>
        <w:rPr>
          <w:sz w:val="24"/>
          <w:szCs w:val="24"/>
        </w:rPr>
      </w:pPr>
      <w:r w:rsidRPr="00706B6A">
        <w:rPr>
          <w:strike/>
          <w:sz w:val="24"/>
          <w:szCs w:val="24"/>
        </w:rPr>
        <w:t>(t)</w:t>
      </w:r>
      <w:r w:rsidR="00706B6A" w:rsidRPr="00706B6A">
        <w:rPr>
          <w:b/>
          <w:bCs/>
          <w:sz w:val="24"/>
          <w:szCs w:val="24"/>
        </w:rPr>
        <w:t>(u)</w:t>
      </w:r>
      <w:r w:rsidRPr="00706B6A">
        <w:rPr>
          <w:b/>
          <w:bCs/>
          <w:sz w:val="24"/>
          <w:szCs w:val="24"/>
        </w:rPr>
        <w:t xml:space="preserve"> </w:t>
      </w:r>
      <w:r w:rsidRPr="005766F1">
        <w:rPr>
          <w:sz w:val="24"/>
          <w:szCs w:val="24"/>
        </w:rPr>
        <w:t>49 CFR 192.805(h) (Qualification Program) is revised to read as follows:</w:t>
      </w:r>
    </w:p>
    <w:p w14:paraId="66D31A57" w14:textId="77777777" w:rsidR="002E53B3" w:rsidRPr="005766F1" w:rsidRDefault="002E53B3" w:rsidP="001536CD">
      <w:pPr>
        <w:ind w:left="1440"/>
        <w:rPr>
          <w:sz w:val="24"/>
          <w:szCs w:val="24"/>
        </w:rPr>
      </w:pPr>
      <w:r w:rsidRPr="005766F1">
        <w:rPr>
          <w:sz w:val="24"/>
          <w:szCs w:val="24"/>
        </w:rPr>
        <w:t>"(h) Provide training to individuals performing covered tasks to ensure that the individuals have the knowledge and skills needed to perform the tasks, which is the operator qualification training. An operator shall have and follow a written training program for employees performing covered tasks. When assigning training to an employee, an operator may modify the type of training considering the employee's prior experience with the operator's gas system, tools, and equipment; nonetheless the training shall include, at a minimum:</w:t>
      </w:r>
    </w:p>
    <w:p w14:paraId="4BA66315" w14:textId="77777777" w:rsidR="002E53B3" w:rsidRPr="005766F1" w:rsidRDefault="002E53B3" w:rsidP="001536CD">
      <w:pPr>
        <w:ind w:left="1440" w:firstLine="720"/>
        <w:rPr>
          <w:sz w:val="24"/>
          <w:szCs w:val="24"/>
        </w:rPr>
      </w:pPr>
      <w:r w:rsidRPr="005766F1">
        <w:rPr>
          <w:sz w:val="24"/>
          <w:szCs w:val="24"/>
        </w:rPr>
        <w:t xml:space="preserve">(1) initial </w:t>
      </w:r>
      <w:proofErr w:type="gramStart"/>
      <w:r w:rsidRPr="005766F1">
        <w:rPr>
          <w:sz w:val="24"/>
          <w:szCs w:val="24"/>
        </w:rPr>
        <w:t>training;</w:t>
      </w:r>
      <w:proofErr w:type="gramEnd"/>
    </w:p>
    <w:p w14:paraId="4933F08C" w14:textId="77777777" w:rsidR="002E53B3" w:rsidRPr="005766F1" w:rsidRDefault="002E53B3" w:rsidP="001536CD">
      <w:pPr>
        <w:ind w:left="1440" w:firstLine="720"/>
        <w:rPr>
          <w:sz w:val="24"/>
          <w:szCs w:val="24"/>
        </w:rPr>
      </w:pPr>
      <w:r w:rsidRPr="005766F1">
        <w:rPr>
          <w:sz w:val="24"/>
          <w:szCs w:val="24"/>
        </w:rPr>
        <w:t>(2) re-qualification training; and</w:t>
      </w:r>
    </w:p>
    <w:p w14:paraId="68A0157B" w14:textId="77777777" w:rsidR="002E53B3" w:rsidRPr="005766F1" w:rsidRDefault="002E53B3" w:rsidP="001536CD">
      <w:pPr>
        <w:ind w:left="1440" w:firstLine="720"/>
        <w:rPr>
          <w:sz w:val="24"/>
          <w:szCs w:val="24"/>
        </w:rPr>
      </w:pPr>
      <w:r w:rsidRPr="005766F1">
        <w:rPr>
          <w:sz w:val="24"/>
          <w:szCs w:val="24"/>
        </w:rPr>
        <w:t>(3) training on tools and equipment that will be utilized by the employee, with the following considerations:</w:t>
      </w:r>
    </w:p>
    <w:p w14:paraId="6064FBBB" w14:textId="77777777" w:rsidR="002E53B3" w:rsidRPr="005766F1" w:rsidRDefault="002E53B3" w:rsidP="001536CD">
      <w:pPr>
        <w:ind w:left="2160"/>
        <w:rPr>
          <w:sz w:val="24"/>
          <w:szCs w:val="24"/>
        </w:rPr>
      </w:pPr>
      <w:r w:rsidRPr="005766F1">
        <w:rPr>
          <w:sz w:val="24"/>
          <w:szCs w:val="24"/>
        </w:rPr>
        <w:t xml:space="preserve">(A) Training may be accomplished by the tool or equipment vendor or manufacturer's representative, or by an operator's designated trainer, supervisor, or a competent employee or </w:t>
      </w:r>
      <w:proofErr w:type="gramStart"/>
      <w:r w:rsidRPr="005766F1">
        <w:rPr>
          <w:sz w:val="24"/>
          <w:szCs w:val="24"/>
        </w:rPr>
        <w:t>designee</w:t>
      </w:r>
      <w:proofErr w:type="gramEnd"/>
      <w:r w:rsidRPr="005766F1">
        <w:rPr>
          <w:sz w:val="24"/>
          <w:szCs w:val="24"/>
        </w:rPr>
        <w:t>.</w:t>
      </w:r>
    </w:p>
    <w:p w14:paraId="1D1A0BEE" w14:textId="77777777" w:rsidR="002E53B3" w:rsidRPr="005766F1" w:rsidRDefault="002E53B3" w:rsidP="001536CD">
      <w:pPr>
        <w:ind w:left="2160"/>
        <w:rPr>
          <w:sz w:val="24"/>
          <w:szCs w:val="24"/>
        </w:rPr>
      </w:pPr>
      <w:r w:rsidRPr="005766F1">
        <w:rPr>
          <w:sz w:val="24"/>
          <w:szCs w:val="24"/>
        </w:rPr>
        <w:t xml:space="preserve">(B) Additional training is only required on </w:t>
      </w:r>
      <w:proofErr w:type="gramStart"/>
      <w:r w:rsidRPr="005766F1">
        <w:rPr>
          <w:sz w:val="24"/>
          <w:szCs w:val="24"/>
        </w:rPr>
        <w:t>uniquely</w:t>
      </w:r>
      <w:proofErr w:type="gramEnd"/>
      <w:r w:rsidRPr="005766F1">
        <w:rPr>
          <w:sz w:val="24"/>
          <w:szCs w:val="24"/>
        </w:rPr>
        <w:t xml:space="preserve"> operating tools and equipment, where the equipment's functionality varies by operation and not only by manufacturing brand.</w:t>
      </w:r>
    </w:p>
    <w:p w14:paraId="0B485885" w14:textId="0B10716F" w:rsidR="002E53B3" w:rsidRPr="005766F1" w:rsidRDefault="002E53B3" w:rsidP="001536CD">
      <w:pPr>
        <w:ind w:left="1440"/>
        <w:rPr>
          <w:sz w:val="24"/>
          <w:szCs w:val="24"/>
        </w:rPr>
      </w:pPr>
      <w:r w:rsidRPr="005766F1">
        <w:rPr>
          <w:sz w:val="24"/>
          <w:szCs w:val="24"/>
        </w:rPr>
        <w:t>The training shall provide the individuals performing covered tasks have the necessary knowledge and skills to perform these tasks in a manner that ensures the safe operation of pipeline facilities; and".</w:t>
      </w:r>
    </w:p>
    <w:p w14:paraId="71789C7D" w14:textId="0D30FC35" w:rsidR="002E53B3" w:rsidRPr="0070071D" w:rsidRDefault="002E53B3" w:rsidP="001536CD">
      <w:pPr>
        <w:ind w:firstLine="720"/>
        <w:rPr>
          <w:strike/>
          <w:sz w:val="24"/>
          <w:szCs w:val="24"/>
        </w:rPr>
      </w:pPr>
      <w:r w:rsidRPr="0070071D">
        <w:rPr>
          <w:strike/>
          <w:sz w:val="24"/>
          <w:szCs w:val="24"/>
        </w:rPr>
        <w:t>(u)</w:t>
      </w:r>
      <w:r w:rsidRPr="0070071D">
        <w:rPr>
          <w:b/>
          <w:bCs/>
          <w:strike/>
          <w:sz w:val="24"/>
          <w:szCs w:val="24"/>
        </w:rPr>
        <w:t xml:space="preserve"> </w:t>
      </w:r>
      <w:r w:rsidRPr="0070071D">
        <w:rPr>
          <w:strike/>
          <w:sz w:val="24"/>
          <w:szCs w:val="24"/>
        </w:rPr>
        <w:t>49 CFR 192.1003 (What do the regulations in this subpart cover?) is revised to read as follows:</w:t>
      </w:r>
    </w:p>
    <w:p w14:paraId="076FA685" w14:textId="43CDD839" w:rsidR="004F41FD" w:rsidRPr="0070071D" w:rsidRDefault="002E53B3" w:rsidP="001536CD">
      <w:pPr>
        <w:ind w:left="1440"/>
        <w:rPr>
          <w:strike/>
          <w:sz w:val="24"/>
          <w:szCs w:val="24"/>
        </w:rPr>
      </w:pPr>
      <w:r w:rsidRPr="0070071D">
        <w:rPr>
          <w:strike/>
          <w:sz w:val="24"/>
          <w:szCs w:val="24"/>
        </w:rPr>
        <w:t xml:space="preserve">"(a) General. Unless exempted in paragraph (b) of this section this subpart prescribes minimum requirements for an IM program for any gas distribution pipeline covered under this part, including liquefied petroleum gas systems. A gas distribution operator, other than a master meter operator or a small LPG operator, must follow the requirements in §§ 192.1005 through 192.1013 of this </w:t>
      </w:r>
      <w:proofErr w:type="gramStart"/>
      <w:r w:rsidRPr="0070071D">
        <w:rPr>
          <w:strike/>
          <w:sz w:val="24"/>
          <w:szCs w:val="24"/>
        </w:rPr>
        <w:t>subpart</w:t>
      </w:r>
      <w:proofErr w:type="gramEnd"/>
      <w:r w:rsidRPr="0070071D">
        <w:rPr>
          <w:strike/>
          <w:sz w:val="24"/>
          <w:szCs w:val="24"/>
        </w:rPr>
        <w:t>. A master meter operator or small LPG operator of a gas distribution pipeline must follow the requirements in § 192.1015 of this subpart.".</w:t>
      </w:r>
    </w:p>
    <w:p w14:paraId="2E6C107A" w14:textId="7DB6997A" w:rsidR="002E53B3" w:rsidRPr="005766F1" w:rsidRDefault="002E53B3" w:rsidP="001536CD">
      <w:pPr>
        <w:ind w:firstLine="720"/>
        <w:rPr>
          <w:sz w:val="24"/>
          <w:szCs w:val="24"/>
        </w:rPr>
      </w:pPr>
      <w:r w:rsidRPr="0070071D">
        <w:rPr>
          <w:sz w:val="24"/>
          <w:szCs w:val="24"/>
        </w:rPr>
        <w:t>(v)</w:t>
      </w:r>
      <w:r w:rsidRPr="005766F1">
        <w:rPr>
          <w:sz w:val="24"/>
          <w:szCs w:val="24"/>
        </w:rPr>
        <w:t xml:space="preserve"> 49 CFR 195.402 (Procedural manual for operations, maintenance, and emergencies) is augmented to include an additional paragraph </w:t>
      </w:r>
      <w:r w:rsidRPr="008542C2">
        <w:rPr>
          <w:strike/>
          <w:sz w:val="24"/>
          <w:szCs w:val="24"/>
        </w:rPr>
        <w:t>(g)</w:t>
      </w:r>
      <w:r w:rsidR="008542C2" w:rsidRPr="008542C2">
        <w:rPr>
          <w:b/>
          <w:bCs/>
          <w:sz w:val="24"/>
          <w:szCs w:val="24"/>
        </w:rPr>
        <w:t>(</w:t>
      </w:r>
      <w:proofErr w:type="spellStart"/>
      <w:r w:rsidR="008542C2" w:rsidRPr="008542C2">
        <w:rPr>
          <w:b/>
          <w:bCs/>
          <w:sz w:val="24"/>
          <w:szCs w:val="24"/>
        </w:rPr>
        <w:t>i</w:t>
      </w:r>
      <w:proofErr w:type="spellEnd"/>
      <w:r w:rsidR="008542C2" w:rsidRPr="008542C2">
        <w:rPr>
          <w:b/>
          <w:bCs/>
          <w:sz w:val="24"/>
          <w:szCs w:val="24"/>
        </w:rPr>
        <w:t>)</w:t>
      </w:r>
      <w:r w:rsidRPr="008542C2">
        <w:rPr>
          <w:b/>
          <w:bCs/>
          <w:sz w:val="24"/>
          <w:szCs w:val="24"/>
        </w:rPr>
        <w:t xml:space="preserve"> </w:t>
      </w:r>
      <w:r w:rsidRPr="005766F1">
        <w:rPr>
          <w:sz w:val="24"/>
          <w:szCs w:val="24"/>
        </w:rPr>
        <w:t>to read as follows:</w:t>
      </w:r>
    </w:p>
    <w:p w14:paraId="02C0DB9C" w14:textId="77777777" w:rsidR="002E53B3" w:rsidRPr="005766F1" w:rsidRDefault="002E53B3" w:rsidP="001536CD">
      <w:pPr>
        <w:ind w:firstLine="720"/>
        <w:rPr>
          <w:sz w:val="24"/>
          <w:szCs w:val="24"/>
        </w:rPr>
        <w:sectPr w:rsidR="002E53B3" w:rsidRPr="005766F1" w:rsidSect="00A50BB6">
          <w:type w:val="continuous"/>
          <w:pgSz w:w="12240" w:h="15840"/>
          <w:pgMar w:top="1440" w:right="1260" w:bottom="1440" w:left="960" w:header="1440" w:footer="1440" w:gutter="0"/>
          <w:cols w:space="720"/>
          <w:noEndnote/>
        </w:sectPr>
      </w:pPr>
    </w:p>
    <w:p w14:paraId="3BB5A77E" w14:textId="53714695" w:rsidR="002E53B3" w:rsidRPr="005766F1" w:rsidRDefault="002E53B3" w:rsidP="001536CD">
      <w:pPr>
        <w:ind w:left="1440"/>
        <w:rPr>
          <w:sz w:val="24"/>
          <w:szCs w:val="24"/>
        </w:rPr>
      </w:pPr>
      <w:r w:rsidRPr="005766F1">
        <w:rPr>
          <w:sz w:val="24"/>
          <w:szCs w:val="24"/>
        </w:rPr>
        <w:t>"</w:t>
      </w:r>
      <w:r w:rsidRPr="008542C2">
        <w:rPr>
          <w:strike/>
          <w:sz w:val="24"/>
          <w:szCs w:val="24"/>
        </w:rPr>
        <w:t>(g)</w:t>
      </w:r>
      <w:r w:rsidR="008542C2" w:rsidRPr="008542C2">
        <w:rPr>
          <w:b/>
          <w:bCs/>
          <w:sz w:val="24"/>
          <w:szCs w:val="24"/>
        </w:rPr>
        <w:t>(</w:t>
      </w:r>
      <w:proofErr w:type="spellStart"/>
      <w:r w:rsidR="008542C2" w:rsidRPr="008542C2">
        <w:rPr>
          <w:b/>
          <w:bCs/>
          <w:sz w:val="24"/>
          <w:szCs w:val="24"/>
        </w:rPr>
        <w:t>i</w:t>
      </w:r>
      <w:proofErr w:type="spellEnd"/>
      <w:r w:rsidR="008542C2" w:rsidRPr="008542C2">
        <w:rPr>
          <w:b/>
          <w:bCs/>
          <w:sz w:val="24"/>
          <w:szCs w:val="24"/>
        </w:rPr>
        <w:t>)</w:t>
      </w:r>
      <w:r w:rsidRPr="008542C2">
        <w:rPr>
          <w:b/>
          <w:bCs/>
          <w:sz w:val="24"/>
          <w:szCs w:val="24"/>
        </w:rPr>
        <w:t xml:space="preserve"> </w:t>
      </w:r>
      <w:r w:rsidRPr="005766F1">
        <w:rPr>
          <w:sz w:val="24"/>
          <w:szCs w:val="24"/>
        </w:rPr>
        <w:t>The written manual required by paragraph (a) of this section, referred to as the plan in this subsection, shall ensure the safe operation of the operator's pipeline facilities. The plan shall include, by sections, the emergency, operations, and maintenance procedures for all the pipeline facilities and shall include procedures for handling abnormal operations. This plan</w:t>
      </w:r>
      <w:r w:rsidRPr="00B93240">
        <w:rPr>
          <w:strike/>
          <w:sz w:val="24"/>
          <w:szCs w:val="24"/>
        </w:rPr>
        <w:t>, when filed,</w:t>
      </w:r>
      <w:r w:rsidRPr="005766F1">
        <w:rPr>
          <w:sz w:val="24"/>
          <w:szCs w:val="24"/>
        </w:rPr>
        <w:t xml:space="preserve"> becomes a regulation for the </w:t>
      </w:r>
      <w:proofErr w:type="gramStart"/>
      <w:r w:rsidRPr="005766F1">
        <w:rPr>
          <w:sz w:val="24"/>
          <w:szCs w:val="24"/>
        </w:rPr>
        <w:t xml:space="preserve">particular </w:t>
      </w:r>
      <w:r w:rsidRPr="005766F1">
        <w:rPr>
          <w:sz w:val="24"/>
          <w:szCs w:val="24"/>
        </w:rPr>
        <w:lastRenderedPageBreak/>
        <w:t>operator</w:t>
      </w:r>
      <w:proofErr w:type="gramEnd"/>
      <w:r w:rsidR="006F1A69">
        <w:rPr>
          <w:sz w:val="24"/>
          <w:szCs w:val="24"/>
        </w:rPr>
        <w:t>.</w:t>
      </w:r>
      <w:r w:rsidRPr="005766F1">
        <w:rPr>
          <w:sz w:val="24"/>
          <w:szCs w:val="24"/>
        </w:rPr>
        <w:t xml:space="preserve"> </w:t>
      </w:r>
      <w:r w:rsidRPr="006F1A69">
        <w:rPr>
          <w:strike/>
          <w:sz w:val="24"/>
          <w:szCs w:val="24"/>
        </w:rPr>
        <w:t>who filed it</w:t>
      </w:r>
      <w:r w:rsidRPr="005766F1">
        <w:rPr>
          <w:sz w:val="24"/>
          <w:szCs w:val="24"/>
        </w:rPr>
        <w:t>. In addition, an operator shall:</w:t>
      </w:r>
    </w:p>
    <w:p w14:paraId="42E772FA" w14:textId="77777777" w:rsidR="002E53B3" w:rsidRPr="005766F1" w:rsidRDefault="002E53B3" w:rsidP="001536CD">
      <w:pPr>
        <w:ind w:left="1440" w:firstLine="720"/>
        <w:rPr>
          <w:sz w:val="24"/>
          <w:szCs w:val="24"/>
        </w:rPr>
      </w:pPr>
      <w:r w:rsidRPr="005766F1">
        <w:rPr>
          <w:sz w:val="24"/>
          <w:szCs w:val="24"/>
        </w:rPr>
        <w:t xml:space="preserve">(1) submit a copy of the plan to the </w:t>
      </w:r>
      <w:proofErr w:type="gramStart"/>
      <w:r w:rsidRPr="005766F1">
        <w:rPr>
          <w:sz w:val="24"/>
          <w:szCs w:val="24"/>
        </w:rPr>
        <w:t>division;</w:t>
      </w:r>
      <w:proofErr w:type="gramEnd"/>
    </w:p>
    <w:p w14:paraId="4432C85F" w14:textId="77777777" w:rsidR="002E53B3" w:rsidRPr="005766F1" w:rsidRDefault="002E53B3" w:rsidP="001536CD">
      <w:pPr>
        <w:ind w:left="1440" w:firstLine="720"/>
        <w:rPr>
          <w:sz w:val="24"/>
          <w:szCs w:val="24"/>
        </w:rPr>
      </w:pPr>
      <w:r w:rsidRPr="005766F1">
        <w:rPr>
          <w:sz w:val="24"/>
          <w:szCs w:val="24"/>
        </w:rPr>
        <w:t xml:space="preserve">(2) keep records necessary to administer the plan </w:t>
      </w:r>
      <w:proofErr w:type="gramStart"/>
      <w:r w:rsidRPr="005766F1">
        <w:rPr>
          <w:sz w:val="24"/>
          <w:szCs w:val="24"/>
        </w:rPr>
        <w:t>effectively;</w:t>
      </w:r>
      <w:proofErr w:type="gramEnd"/>
    </w:p>
    <w:p w14:paraId="6B3DBF66" w14:textId="77777777" w:rsidR="002E53B3" w:rsidRPr="005766F1" w:rsidRDefault="002E53B3" w:rsidP="001536CD">
      <w:pPr>
        <w:ind w:left="1440" w:firstLine="720"/>
        <w:rPr>
          <w:sz w:val="24"/>
          <w:szCs w:val="24"/>
        </w:rPr>
      </w:pPr>
      <w:r w:rsidRPr="005766F1">
        <w:rPr>
          <w:sz w:val="24"/>
          <w:szCs w:val="24"/>
        </w:rPr>
        <w:t>(3) revise the plan as:</w:t>
      </w:r>
    </w:p>
    <w:p w14:paraId="3AE4928F" w14:textId="77777777" w:rsidR="002E53B3" w:rsidRPr="005766F1" w:rsidRDefault="002E53B3" w:rsidP="001536CD">
      <w:pPr>
        <w:ind w:left="2160"/>
        <w:rPr>
          <w:sz w:val="24"/>
          <w:szCs w:val="24"/>
        </w:rPr>
      </w:pPr>
      <w:r w:rsidRPr="005766F1">
        <w:rPr>
          <w:sz w:val="24"/>
          <w:szCs w:val="24"/>
        </w:rPr>
        <w:t>(A) experience dictates; and</w:t>
      </w:r>
    </w:p>
    <w:p w14:paraId="6DD73E01" w14:textId="77777777" w:rsidR="002E53B3" w:rsidRPr="005766F1" w:rsidRDefault="002E53B3" w:rsidP="001536CD">
      <w:pPr>
        <w:ind w:left="2160"/>
        <w:rPr>
          <w:sz w:val="24"/>
          <w:szCs w:val="24"/>
        </w:rPr>
      </w:pPr>
      <w:r w:rsidRPr="005766F1">
        <w:rPr>
          <w:sz w:val="24"/>
          <w:szCs w:val="24"/>
        </w:rPr>
        <w:t>(B) exposure of the facilities and changes in operating conditions might warrant; and</w:t>
      </w:r>
    </w:p>
    <w:p w14:paraId="7572A632" w14:textId="77777777" w:rsidR="002E53B3" w:rsidRPr="005766F1" w:rsidRDefault="002E53B3" w:rsidP="001536CD">
      <w:pPr>
        <w:ind w:left="1440" w:firstLine="720"/>
        <w:rPr>
          <w:sz w:val="24"/>
          <w:szCs w:val="24"/>
        </w:rPr>
      </w:pPr>
      <w:r w:rsidRPr="005766F1">
        <w:rPr>
          <w:sz w:val="24"/>
          <w:szCs w:val="24"/>
        </w:rPr>
        <w:t>(4) submit to the division all subsequent revisions of the plan not later than twenty (20) days after the effective date of the changes. Minor revisions may be made in a cover letter.".</w:t>
      </w:r>
    </w:p>
    <w:p w14:paraId="4A5EB37D" w14:textId="1E28AE44" w:rsidR="002E53B3" w:rsidRPr="005766F1" w:rsidRDefault="002E53B3" w:rsidP="001536CD">
      <w:pPr>
        <w:ind w:firstLine="720"/>
        <w:rPr>
          <w:sz w:val="24"/>
          <w:szCs w:val="24"/>
        </w:rPr>
      </w:pPr>
      <w:r w:rsidRPr="0070071D">
        <w:rPr>
          <w:sz w:val="24"/>
          <w:szCs w:val="24"/>
        </w:rPr>
        <w:t>(w)</w:t>
      </w:r>
      <w:r w:rsidRPr="00706B6A">
        <w:rPr>
          <w:b/>
          <w:bCs/>
          <w:sz w:val="24"/>
          <w:szCs w:val="24"/>
        </w:rPr>
        <w:t xml:space="preserve"> </w:t>
      </w:r>
      <w:r w:rsidRPr="005766F1">
        <w:rPr>
          <w:sz w:val="24"/>
          <w:szCs w:val="24"/>
        </w:rPr>
        <w:t xml:space="preserve">49 CFR 195.440 (Public Awareness) is augmented to include an additional paragraph </w:t>
      </w:r>
      <w:r w:rsidRPr="00C25C1F">
        <w:rPr>
          <w:strike/>
          <w:sz w:val="24"/>
          <w:szCs w:val="24"/>
        </w:rPr>
        <w:t>(</w:t>
      </w:r>
      <w:proofErr w:type="spellStart"/>
      <w:r w:rsidRPr="00C25C1F">
        <w:rPr>
          <w:strike/>
          <w:sz w:val="24"/>
          <w:szCs w:val="24"/>
        </w:rPr>
        <w:t>i</w:t>
      </w:r>
      <w:proofErr w:type="spellEnd"/>
      <w:r w:rsidRPr="00C25C1F">
        <w:rPr>
          <w:strike/>
          <w:sz w:val="24"/>
          <w:szCs w:val="24"/>
        </w:rPr>
        <w:t>)</w:t>
      </w:r>
      <w:r w:rsidR="00C25C1F" w:rsidRPr="00C25C1F">
        <w:rPr>
          <w:b/>
          <w:bCs/>
          <w:sz w:val="24"/>
          <w:szCs w:val="24"/>
        </w:rPr>
        <w:t>(j)</w:t>
      </w:r>
      <w:r w:rsidRPr="005766F1">
        <w:rPr>
          <w:sz w:val="24"/>
          <w:szCs w:val="24"/>
        </w:rPr>
        <w:t xml:space="preserve"> to read as follows:</w:t>
      </w:r>
    </w:p>
    <w:p w14:paraId="2E18AED5" w14:textId="1D6A7239" w:rsidR="002E53B3" w:rsidRDefault="002E53B3" w:rsidP="001536CD">
      <w:pPr>
        <w:ind w:left="1440"/>
        <w:rPr>
          <w:sz w:val="24"/>
          <w:szCs w:val="24"/>
        </w:rPr>
      </w:pPr>
      <w:r w:rsidRPr="005766F1">
        <w:rPr>
          <w:sz w:val="24"/>
          <w:szCs w:val="24"/>
        </w:rPr>
        <w:t>"</w:t>
      </w:r>
      <w:r w:rsidRPr="00C25C1F">
        <w:rPr>
          <w:strike/>
          <w:sz w:val="24"/>
          <w:szCs w:val="24"/>
        </w:rPr>
        <w:t>(</w:t>
      </w:r>
      <w:proofErr w:type="spellStart"/>
      <w:r w:rsidRPr="00C25C1F">
        <w:rPr>
          <w:strike/>
          <w:sz w:val="24"/>
          <w:szCs w:val="24"/>
        </w:rPr>
        <w:t>i</w:t>
      </w:r>
      <w:proofErr w:type="spellEnd"/>
      <w:r w:rsidRPr="00C25C1F">
        <w:rPr>
          <w:strike/>
          <w:sz w:val="24"/>
          <w:szCs w:val="24"/>
        </w:rPr>
        <w:t>)</w:t>
      </w:r>
      <w:r w:rsidR="00C25C1F" w:rsidRPr="00C25C1F">
        <w:rPr>
          <w:b/>
          <w:bCs/>
          <w:sz w:val="24"/>
          <w:szCs w:val="24"/>
        </w:rPr>
        <w:t>(j)</w:t>
      </w:r>
      <w:r w:rsidRPr="00C25C1F">
        <w:rPr>
          <w:b/>
          <w:bCs/>
          <w:sz w:val="24"/>
          <w:szCs w:val="24"/>
        </w:rPr>
        <w:t xml:space="preserve"> </w:t>
      </w:r>
      <w:r w:rsidRPr="005766F1">
        <w:rPr>
          <w:sz w:val="24"/>
          <w:szCs w:val="24"/>
        </w:rPr>
        <w:t>The operator's public awareness program shall include, at a minimum, a plan to directly contact appropriate government organizations and emergency responders at least once every four years for organizations that have not affirmatively attended group public awareness meetings at least once every four years.".</w:t>
      </w:r>
    </w:p>
    <w:p w14:paraId="0EBBF3EC" w14:textId="610D8399" w:rsidR="00455B9D" w:rsidRPr="005766F1" w:rsidRDefault="00455B9D" w:rsidP="001536CD">
      <w:pPr>
        <w:ind w:firstLine="720"/>
        <w:rPr>
          <w:b/>
          <w:bCs/>
          <w:sz w:val="24"/>
          <w:szCs w:val="24"/>
        </w:rPr>
      </w:pPr>
      <w:r w:rsidRPr="005766F1">
        <w:rPr>
          <w:b/>
          <w:bCs/>
          <w:sz w:val="24"/>
          <w:szCs w:val="24"/>
        </w:rPr>
        <w:t>(</w:t>
      </w:r>
      <w:r w:rsidR="0070071D">
        <w:rPr>
          <w:b/>
          <w:bCs/>
          <w:sz w:val="24"/>
          <w:szCs w:val="24"/>
        </w:rPr>
        <w:t>x</w:t>
      </w:r>
      <w:r w:rsidRPr="005766F1">
        <w:rPr>
          <w:b/>
          <w:bCs/>
          <w:sz w:val="24"/>
          <w:szCs w:val="24"/>
        </w:rPr>
        <w:t>) 49 CFR 19</w:t>
      </w:r>
      <w:r>
        <w:rPr>
          <w:b/>
          <w:bCs/>
          <w:sz w:val="24"/>
          <w:szCs w:val="24"/>
        </w:rPr>
        <w:t>5</w:t>
      </w:r>
      <w:r w:rsidRPr="005766F1">
        <w:rPr>
          <w:b/>
          <w:bCs/>
          <w:sz w:val="24"/>
          <w:szCs w:val="24"/>
        </w:rPr>
        <w:t>.</w:t>
      </w:r>
      <w:r>
        <w:rPr>
          <w:b/>
          <w:bCs/>
          <w:sz w:val="24"/>
          <w:szCs w:val="24"/>
        </w:rPr>
        <w:t>50</w:t>
      </w:r>
      <w:r w:rsidRPr="005766F1">
        <w:rPr>
          <w:b/>
          <w:bCs/>
          <w:sz w:val="24"/>
          <w:szCs w:val="24"/>
        </w:rPr>
        <w:t>1(b) is revised to read as follows:</w:t>
      </w:r>
    </w:p>
    <w:p w14:paraId="5B895031" w14:textId="6AED13B7" w:rsidR="00455B9D" w:rsidRPr="005766F1" w:rsidRDefault="00455B9D" w:rsidP="001536CD">
      <w:pPr>
        <w:ind w:left="1440"/>
        <w:rPr>
          <w:b/>
          <w:bCs/>
          <w:sz w:val="24"/>
          <w:szCs w:val="24"/>
        </w:rPr>
      </w:pPr>
      <w:r w:rsidRPr="005766F1">
        <w:rPr>
          <w:b/>
          <w:bCs/>
          <w:sz w:val="24"/>
          <w:szCs w:val="24"/>
        </w:rPr>
        <w:t>“(b) For the purpose of this subpart, a covered task</w:t>
      </w:r>
      <w:r w:rsidR="00B64104">
        <w:rPr>
          <w:b/>
          <w:bCs/>
          <w:sz w:val="24"/>
          <w:szCs w:val="24"/>
        </w:rPr>
        <w:t xml:space="preserve"> shall include </w:t>
      </w:r>
      <w:r w:rsidRPr="005766F1">
        <w:rPr>
          <w:b/>
          <w:bCs/>
          <w:sz w:val="24"/>
          <w:szCs w:val="24"/>
        </w:rPr>
        <w:t>an activity</w:t>
      </w:r>
      <w:r w:rsidR="0070071D">
        <w:rPr>
          <w:b/>
          <w:bCs/>
          <w:sz w:val="24"/>
          <w:szCs w:val="24"/>
        </w:rPr>
        <w:t xml:space="preserve"> </w:t>
      </w:r>
      <w:r w:rsidRPr="005766F1">
        <w:rPr>
          <w:b/>
          <w:bCs/>
          <w:sz w:val="24"/>
          <w:szCs w:val="24"/>
        </w:rPr>
        <w:t xml:space="preserve">that: </w:t>
      </w:r>
    </w:p>
    <w:p w14:paraId="3DD64F21" w14:textId="77777777" w:rsidR="00455B9D" w:rsidRPr="005766F1" w:rsidRDefault="00455B9D" w:rsidP="001536CD">
      <w:pPr>
        <w:ind w:left="1440" w:firstLine="720"/>
        <w:rPr>
          <w:b/>
          <w:bCs/>
          <w:sz w:val="24"/>
          <w:szCs w:val="24"/>
        </w:rPr>
      </w:pPr>
      <w:r w:rsidRPr="005766F1">
        <w:rPr>
          <w:b/>
          <w:bCs/>
          <w:sz w:val="24"/>
          <w:szCs w:val="24"/>
        </w:rPr>
        <w:t>(1) Is performed on:</w:t>
      </w:r>
    </w:p>
    <w:p w14:paraId="61A66AF8" w14:textId="77777777" w:rsidR="00455B9D" w:rsidRPr="00237335" w:rsidRDefault="00455B9D" w:rsidP="001536CD">
      <w:pPr>
        <w:ind w:left="2160" w:firstLine="720"/>
        <w:rPr>
          <w:b/>
          <w:bCs/>
          <w:sz w:val="24"/>
          <w:szCs w:val="24"/>
        </w:rPr>
      </w:pPr>
      <w:r w:rsidRPr="00237335">
        <w:rPr>
          <w:b/>
          <w:bCs/>
          <w:sz w:val="24"/>
          <w:szCs w:val="24"/>
        </w:rPr>
        <w:t xml:space="preserve">(A) a pipeline </w:t>
      </w:r>
      <w:proofErr w:type="gramStart"/>
      <w:r w:rsidRPr="00237335">
        <w:rPr>
          <w:b/>
          <w:bCs/>
          <w:sz w:val="24"/>
          <w:szCs w:val="24"/>
        </w:rPr>
        <w:t>facility;</w:t>
      </w:r>
      <w:proofErr w:type="gramEnd"/>
    </w:p>
    <w:p w14:paraId="48629EF5" w14:textId="4349A457" w:rsidR="00455B9D" w:rsidRPr="00237335" w:rsidRDefault="00455B9D" w:rsidP="001536CD">
      <w:pPr>
        <w:ind w:left="2160" w:firstLine="720"/>
        <w:rPr>
          <w:b/>
          <w:bCs/>
          <w:sz w:val="24"/>
          <w:szCs w:val="24"/>
        </w:rPr>
      </w:pPr>
      <w:r w:rsidRPr="00237335">
        <w:rPr>
          <w:b/>
          <w:bCs/>
          <w:sz w:val="24"/>
          <w:szCs w:val="24"/>
        </w:rPr>
        <w:t xml:space="preserve">(B) a pipeline that is being installed for the purpose of transporting </w:t>
      </w:r>
      <w:r w:rsidR="000905A7" w:rsidRPr="00237335">
        <w:rPr>
          <w:b/>
          <w:bCs/>
          <w:sz w:val="24"/>
          <w:szCs w:val="24"/>
        </w:rPr>
        <w:t>hazardous liquid</w:t>
      </w:r>
      <w:r w:rsidRPr="00237335">
        <w:rPr>
          <w:b/>
          <w:bCs/>
          <w:sz w:val="24"/>
          <w:szCs w:val="24"/>
        </w:rPr>
        <w:t>, including new construction; or</w:t>
      </w:r>
    </w:p>
    <w:p w14:paraId="0A79084E" w14:textId="1F167C43" w:rsidR="00455B9D" w:rsidRPr="00237335" w:rsidRDefault="00455B9D" w:rsidP="001536CD">
      <w:pPr>
        <w:ind w:left="2160" w:firstLine="720"/>
        <w:rPr>
          <w:b/>
          <w:bCs/>
          <w:sz w:val="24"/>
          <w:szCs w:val="24"/>
        </w:rPr>
      </w:pPr>
      <w:r w:rsidRPr="00237335">
        <w:rPr>
          <w:b/>
          <w:bCs/>
          <w:sz w:val="24"/>
          <w:szCs w:val="24"/>
        </w:rPr>
        <w:t>(C) appurtenances to the pipeline that is being install</w:t>
      </w:r>
      <w:r w:rsidR="00585CAE">
        <w:rPr>
          <w:b/>
          <w:bCs/>
          <w:sz w:val="24"/>
          <w:szCs w:val="24"/>
        </w:rPr>
        <w:t>ed</w:t>
      </w:r>
      <w:r w:rsidRPr="00237335">
        <w:rPr>
          <w:b/>
          <w:bCs/>
          <w:sz w:val="24"/>
          <w:szCs w:val="24"/>
        </w:rPr>
        <w:t xml:space="preserve"> for the purpose of transporting </w:t>
      </w:r>
      <w:r w:rsidR="000905A7" w:rsidRPr="00237335">
        <w:rPr>
          <w:b/>
          <w:bCs/>
          <w:sz w:val="24"/>
          <w:szCs w:val="24"/>
        </w:rPr>
        <w:t>hazardous liquid</w:t>
      </w:r>
      <w:r w:rsidRPr="00237335">
        <w:rPr>
          <w:b/>
          <w:bCs/>
          <w:sz w:val="24"/>
          <w:szCs w:val="24"/>
        </w:rPr>
        <w:t xml:space="preserve">, including new </w:t>
      </w:r>
      <w:proofErr w:type="gramStart"/>
      <w:r w:rsidRPr="00237335">
        <w:rPr>
          <w:b/>
          <w:bCs/>
          <w:sz w:val="24"/>
          <w:szCs w:val="24"/>
        </w:rPr>
        <w:t>construction;</w:t>
      </w:r>
      <w:proofErr w:type="gramEnd"/>
    </w:p>
    <w:p w14:paraId="60405002" w14:textId="77777777" w:rsidR="00455B9D" w:rsidRPr="00237335" w:rsidRDefault="00455B9D" w:rsidP="001536CD">
      <w:pPr>
        <w:ind w:left="1440" w:firstLine="720"/>
        <w:rPr>
          <w:b/>
          <w:bCs/>
          <w:sz w:val="24"/>
          <w:szCs w:val="24"/>
        </w:rPr>
      </w:pPr>
      <w:r w:rsidRPr="00237335">
        <w:rPr>
          <w:b/>
          <w:bCs/>
          <w:sz w:val="24"/>
          <w:szCs w:val="24"/>
        </w:rPr>
        <w:t xml:space="preserve">(2) Is an operations or maintenance </w:t>
      </w:r>
      <w:proofErr w:type="gramStart"/>
      <w:r w:rsidRPr="00237335">
        <w:rPr>
          <w:b/>
          <w:bCs/>
          <w:sz w:val="24"/>
          <w:szCs w:val="24"/>
        </w:rPr>
        <w:t>task;</w:t>
      </w:r>
      <w:proofErr w:type="gramEnd"/>
      <w:r w:rsidRPr="00237335">
        <w:rPr>
          <w:b/>
          <w:bCs/>
          <w:sz w:val="24"/>
          <w:szCs w:val="24"/>
        </w:rPr>
        <w:t xml:space="preserve"> </w:t>
      </w:r>
    </w:p>
    <w:p w14:paraId="1E4A34FF" w14:textId="77777777" w:rsidR="00455B9D" w:rsidRPr="005766F1" w:rsidRDefault="00455B9D" w:rsidP="001536CD">
      <w:pPr>
        <w:ind w:left="1440" w:firstLine="720"/>
        <w:rPr>
          <w:b/>
          <w:bCs/>
          <w:sz w:val="24"/>
          <w:szCs w:val="24"/>
        </w:rPr>
      </w:pPr>
      <w:r w:rsidRPr="005766F1">
        <w:rPr>
          <w:b/>
          <w:bCs/>
          <w:sz w:val="24"/>
          <w:szCs w:val="24"/>
        </w:rPr>
        <w:t xml:space="preserve">(3) Is performed as a requirement of this part; and </w:t>
      </w:r>
    </w:p>
    <w:p w14:paraId="1FDFCD11" w14:textId="77777777" w:rsidR="00455B9D" w:rsidRPr="005766F1" w:rsidRDefault="00455B9D" w:rsidP="001536CD">
      <w:pPr>
        <w:ind w:left="1440" w:firstLine="720"/>
        <w:rPr>
          <w:b/>
          <w:bCs/>
          <w:sz w:val="24"/>
          <w:szCs w:val="24"/>
        </w:rPr>
      </w:pPr>
      <w:r w:rsidRPr="005766F1">
        <w:rPr>
          <w:b/>
          <w:bCs/>
          <w:sz w:val="24"/>
          <w:szCs w:val="24"/>
        </w:rPr>
        <w:t>(4) Affects the operation or integrity of the pipeline.</w:t>
      </w:r>
    </w:p>
    <w:p w14:paraId="03F7F4DA" w14:textId="310D4601" w:rsidR="002E53B3" w:rsidRPr="005766F1" w:rsidRDefault="002E53B3" w:rsidP="001536CD">
      <w:pPr>
        <w:ind w:firstLine="720"/>
        <w:rPr>
          <w:sz w:val="24"/>
          <w:szCs w:val="24"/>
        </w:rPr>
      </w:pPr>
      <w:r w:rsidRPr="00706B6A">
        <w:rPr>
          <w:strike/>
          <w:sz w:val="24"/>
          <w:szCs w:val="24"/>
        </w:rPr>
        <w:t>(x)</w:t>
      </w:r>
      <w:r w:rsidR="00706B6A" w:rsidRPr="00706B6A">
        <w:rPr>
          <w:b/>
          <w:bCs/>
          <w:sz w:val="24"/>
          <w:szCs w:val="24"/>
        </w:rPr>
        <w:t>(</w:t>
      </w:r>
      <w:r w:rsidR="0070071D">
        <w:rPr>
          <w:b/>
          <w:bCs/>
          <w:sz w:val="24"/>
          <w:szCs w:val="24"/>
        </w:rPr>
        <w:t>y</w:t>
      </w:r>
      <w:r w:rsidR="00706B6A" w:rsidRPr="00706B6A">
        <w:rPr>
          <w:b/>
          <w:bCs/>
          <w:sz w:val="24"/>
          <w:szCs w:val="24"/>
        </w:rPr>
        <w:t>)</w:t>
      </w:r>
      <w:r w:rsidRPr="00706B6A">
        <w:rPr>
          <w:b/>
          <w:bCs/>
          <w:sz w:val="24"/>
          <w:szCs w:val="24"/>
        </w:rPr>
        <w:t xml:space="preserve"> </w:t>
      </w:r>
      <w:r w:rsidRPr="005766F1">
        <w:rPr>
          <w:sz w:val="24"/>
          <w:szCs w:val="24"/>
        </w:rPr>
        <w:t>49 CFR 195.505(h) (Qualification Program) is revised to read as follows:</w:t>
      </w:r>
    </w:p>
    <w:p w14:paraId="5A791002" w14:textId="77777777" w:rsidR="002E53B3" w:rsidRPr="005766F1" w:rsidRDefault="002E53B3" w:rsidP="001536CD">
      <w:pPr>
        <w:ind w:left="1440"/>
        <w:rPr>
          <w:sz w:val="24"/>
          <w:szCs w:val="24"/>
        </w:rPr>
      </w:pPr>
      <w:r w:rsidRPr="005766F1">
        <w:rPr>
          <w:sz w:val="24"/>
          <w:szCs w:val="24"/>
        </w:rPr>
        <w:t>"(h) Provide training to individuals performing covered tasks to ensure that the individuals have the knowledge and skills needed to perform the tasks, which is the operator qualification training. An operator shall have and follow a written training program for employees performing covered tasks. When assigning training to an employee, an operator may modify the training considering the employee's prior experience with the operator's gas system, tools, and equipment; nonetheless the training shall include, at a minimum:</w:t>
      </w:r>
    </w:p>
    <w:p w14:paraId="7167FB22" w14:textId="77777777" w:rsidR="002E53B3" w:rsidRPr="005766F1" w:rsidRDefault="002E53B3" w:rsidP="001536CD">
      <w:pPr>
        <w:ind w:left="1440" w:firstLine="720"/>
        <w:rPr>
          <w:sz w:val="24"/>
          <w:szCs w:val="24"/>
        </w:rPr>
      </w:pPr>
      <w:r w:rsidRPr="005766F1">
        <w:rPr>
          <w:sz w:val="24"/>
          <w:szCs w:val="24"/>
        </w:rPr>
        <w:t xml:space="preserve">(1) initial </w:t>
      </w:r>
      <w:proofErr w:type="gramStart"/>
      <w:r w:rsidRPr="005766F1">
        <w:rPr>
          <w:sz w:val="24"/>
          <w:szCs w:val="24"/>
        </w:rPr>
        <w:t>training;</w:t>
      </w:r>
      <w:proofErr w:type="gramEnd"/>
    </w:p>
    <w:p w14:paraId="3D1A4276" w14:textId="77777777" w:rsidR="002E53B3" w:rsidRPr="005766F1" w:rsidRDefault="002E53B3" w:rsidP="001536CD">
      <w:pPr>
        <w:ind w:left="1440" w:firstLine="720"/>
        <w:rPr>
          <w:sz w:val="24"/>
          <w:szCs w:val="24"/>
        </w:rPr>
      </w:pPr>
      <w:r w:rsidRPr="005766F1">
        <w:rPr>
          <w:sz w:val="24"/>
          <w:szCs w:val="24"/>
        </w:rPr>
        <w:t>(2) re-qualification training; and</w:t>
      </w:r>
    </w:p>
    <w:p w14:paraId="33746D21" w14:textId="77777777" w:rsidR="002E53B3" w:rsidRPr="005766F1" w:rsidRDefault="002E53B3" w:rsidP="001536CD">
      <w:pPr>
        <w:ind w:left="1440" w:firstLine="720"/>
        <w:rPr>
          <w:sz w:val="24"/>
          <w:szCs w:val="24"/>
        </w:rPr>
      </w:pPr>
      <w:r w:rsidRPr="005766F1">
        <w:rPr>
          <w:sz w:val="24"/>
          <w:szCs w:val="24"/>
        </w:rPr>
        <w:t>(3) training on tools and equipment that will be utilized by the employee, with the following considerations:</w:t>
      </w:r>
    </w:p>
    <w:p w14:paraId="148B50AD" w14:textId="77777777" w:rsidR="002E53B3" w:rsidRPr="005766F1" w:rsidRDefault="002E53B3" w:rsidP="001536CD">
      <w:pPr>
        <w:ind w:left="2160"/>
        <w:rPr>
          <w:sz w:val="24"/>
          <w:szCs w:val="24"/>
        </w:rPr>
      </w:pPr>
      <w:r w:rsidRPr="005766F1">
        <w:rPr>
          <w:sz w:val="24"/>
          <w:szCs w:val="24"/>
        </w:rPr>
        <w:t>(A) Training may be accomplished by the tool or equipment vendor or manufacturer's representative, or by an operator's designated trainer, supervisor, or a competent employee or designee.</w:t>
      </w:r>
    </w:p>
    <w:p w14:paraId="3FA2AD7A" w14:textId="77777777" w:rsidR="002E53B3" w:rsidRPr="005766F1" w:rsidRDefault="002E53B3" w:rsidP="001536CD">
      <w:pPr>
        <w:ind w:left="2160"/>
        <w:rPr>
          <w:sz w:val="24"/>
          <w:szCs w:val="24"/>
        </w:rPr>
      </w:pPr>
      <w:r w:rsidRPr="005766F1">
        <w:rPr>
          <w:sz w:val="24"/>
          <w:szCs w:val="24"/>
        </w:rPr>
        <w:lastRenderedPageBreak/>
        <w:t xml:space="preserve">(B) Additional training is only required on </w:t>
      </w:r>
      <w:proofErr w:type="gramStart"/>
      <w:r w:rsidRPr="005766F1">
        <w:rPr>
          <w:sz w:val="24"/>
          <w:szCs w:val="24"/>
        </w:rPr>
        <w:t>uniquely</w:t>
      </w:r>
      <w:proofErr w:type="gramEnd"/>
      <w:r w:rsidRPr="005766F1">
        <w:rPr>
          <w:sz w:val="24"/>
          <w:szCs w:val="24"/>
        </w:rPr>
        <w:t xml:space="preserve"> operating tools and equipment, where the equipment's functionality varies by operation and not only by manufacturing brand.</w:t>
      </w:r>
    </w:p>
    <w:p w14:paraId="5EE5F6BD" w14:textId="77777777" w:rsidR="002E53B3" w:rsidRPr="005766F1" w:rsidRDefault="002E53B3" w:rsidP="001536CD">
      <w:pPr>
        <w:ind w:left="720"/>
        <w:rPr>
          <w:sz w:val="24"/>
          <w:szCs w:val="24"/>
        </w:rPr>
      </w:pPr>
      <w:r w:rsidRPr="005766F1">
        <w:rPr>
          <w:sz w:val="24"/>
          <w:szCs w:val="24"/>
        </w:rPr>
        <w:t>The training shall provide the individuals performing covered tasks have the necessary knowledge and skills to perform these tasks in a manner that ensures the safe operation of pipeline facilities; and".</w:t>
      </w:r>
    </w:p>
    <w:p w14:paraId="37378D33" w14:textId="6F62BC73" w:rsidR="002E53B3" w:rsidRPr="005766F1" w:rsidRDefault="002E53B3" w:rsidP="001536CD">
      <w:pPr>
        <w:ind w:firstLine="720"/>
        <w:rPr>
          <w:sz w:val="24"/>
          <w:szCs w:val="24"/>
        </w:rPr>
      </w:pPr>
      <w:r w:rsidRPr="00706B6A">
        <w:rPr>
          <w:strike/>
          <w:sz w:val="24"/>
          <w:szCs w:val="24"/>
        </w:rPr>
        <w:t>(y)</w:t>
      </w:r>
      <w:r w:rsidR="00706B6A" w:rsidRPr="00706B6A">
        <w:rPr>
          <w:b/>
          <w:bCs/>
          <w:sz w:val="24"/>
          <w:szCs w:val="24"/>
        </w:rPr>
        <w:t>(</w:t>
      </w:r>
      <w:r w:rsidR="0070071D">
        <w:rPr>
          <w:b/>
          <w:bCs/>
          <w:sz w:val="24"/>
          <w:szCs w:val="24"/>
        </w:rPr>
        <w:t>z</w:t>
      </w:r>
      <w:r w:rsidR="00706B6A" w:rsidRPr="00706B6A">
        <w:rPr>
          <w:b/>
          <w:bCs/>
          <w:sz w:val="24"/>
          <w:szCs w:val="24"/>
        </w:rPr>
        <w:t>)</w:t>
      </w:r>
      <w:r w:rsidRPr="00706B6A">
        <w:rPr>
          <w:b/>
          <w:bCs/>
          <w:sz w:val="24"/>
          <w:szCs w:val="24"/>
        </w:rPr>
        <w:t xml:space="preserve"> </w:t>
      </w:r>
      <w:r w:rsidRPr="005766F1">
        <w:rPr>
          <w:sz w:val="24"/>
          <w:szCs w:val="24"/>
        </w:rPr>
        <w:t>49 CFR 195.575 (Which facilities must I electrically isolate?) is augmented to include an additional paragraph (f) to read as follows:</w:t>
      </w:r>
    </w:p>
    <w:p w14:paraId="69309D84" w14:textId="77777777" w:rsidR="002E53B3" w:rsidRPr="005766F1" w:rsidRDefault="002E53B3" w:rsidP="001536CD">
      <w:pPr>
        <w:ind w:left="1440"/>
        <w:rPr>
          <w:sz w:val="24"/>
          <w:szCs w:val="24"/>
        </w:rPr>
      </w:pPr>
      <w:r w:rsidRPr="005766F1">
        <w:rPr>
          <w:sz w:val="24"/>
          <w:szCs w:val="24"/>
        </w:rPr>
        <w:t>"(f) For the purposes of this section, "electrical isolation" and "electrically isolated" means a substantial resistance between a buried or submerged pipeline and an underground metallic structure. If the differential between pipe-to-soil of underground metallic structure is less than 100 millivolts, this may indicate an electrical isolation issue and further investigation shall be conducted to verify electrical isolation is adequate in accordance with paragraph (d) of this section.".</w:t>
      </w:r>
    </w:p>
    <w:p w14:paraId="0917AF71" w14:textId="77777777" w:rsidR="002E53B3" w:rsidRPr="005766F1" w:rsidRDefault="002E53B3" w:rsidP="001536CD">
      <w:pPr>
        <w:rPr>
          <w:sz w:val="24"/>
          <w:szCs w:val="24"/>
        </w:rPr>
      </w:pPr>
      <w:r w:rsidRPr="005766F1">
        <w:rPr>
          <w:i/>
          <w:iCs/>
          <w:sz w:val="24"/>
          <w:szCs w:val="24"/>
        </w:rPr>
        <w:t>(Indiana Utility Regulatory Commission; No. 32885: Minimum Safety Standards for Transportation of Gas and Related Pipeline Facilities Rule 2; filed May 12, 1972, 10:30 a.m.: Rules and Regs. 1973, p. 537; filed May 7, 1982, 2:00 p.m.: 5 IR 1176; readopted filed Jul 11, 2001, 4:30 p.m.: 24 IR 4233; readopted filed Apr 24, 2007, 8:21 a.m.: 20070509-IR-170070147RFA; filed Feb 9, 2010, 9:24 a.m.: 20100310-IR-170090190FRA; filed May 27, 2016, 11:39 a.m.: 20160622-IR-170150424FRA; filed Mar 17, 2022, 12:34 p.m.: 20220413-IR-170210213FRA; filed May 24, 2023, 3:24 p.m.: 20230621-IR-170220324FRA)</w:t>
      </w:r>
    </w:p>
    <w:p w14:paraId="6CB23766" w14:textId="77777777" w:rsidR="002E53B3" w:rsidRPr="005766F1" w:rsidRDefault="002E53B3" w:rsidP="001536CD">
      <w:pPr>
        <w:rPr>
          <w:sz w:val="24"/>
          <w:szCs w:val="24"/>
        </w:rPr>
      </w:pPr>
    </w:p>
    <w:p w14:paraId="72A06720" w14:textId="0C42B0B0" w:rsidR="00377F8B" w:rsidRPr="005766F1" w:rsidRDefault="00377F8B" w:rsidP="001536CD">
      <w:pPr>
        <w:rPr>
          <w:sz w:val="24"/>
          <w:szCs w:val="24"/>
        </w:rPr>
      </w:pPr>
      <w:r w:rsidRPr="005766F1">
        <w:rPr>
          <w:sz w:val="24"/>
          <w:szCs w:val="24"/>
        </w:rPr>
        <w:tab/>
        <w:t>SECTION 3. 170 IAC 5-3-</w:t>
      </w:r>
      <w:r w:rsidR="00930539" w:rsidRPr="005766F1">
        <w:rPr>
          <w:sz w:val="24"/>
          <w:szCs w:val="24"/>
        </w:rPr>
        <w:t>2.1</w:t>
      </w:r>
      <w:r w:rsidRPr="005766F1">
        <w:rPr>
          <w:sz w:val="24"/>
          <w:szCs w:val="24"/>
        </w:rPr>
        <w:t xml:space="preserve"> IS AMENDED TO READ AS FOLLOWS:</w:t>
      </w:r>
    </w:p>
    <w:p w14:paraId="79E18F08" w14:textId="77777777" w:rsidR="00377F8B" w:rsidRPr="005766F1" w:rsidRDefault="00377F8B" w:rsidP="001536CD">
      <w:pPr>
        <w:rPr>
          <w:sz w:val="24"/>
          <w:szCs w:val="24"/>
        </w:rPr>
      </w:pPr>
    </w:p>
    <w:p w14:paraId="518B34AA" w14:textId="77777777" w:rsidR="00875838" w:rsidRPr="000C0206" w:rsidRDefault="00875838" w:rsidP="001536CD">
      <w:pPr>
        <w:rPr>
          <w:b/>
          <w:bCs/>
          <w:sz w:val="24"/>
          <w:szCs w:val="24"/>
        </w:rPr>
      </w:pPr>
      <w:r w:rsidRPr="000C0206">
        <w:rPr>
          <w:b/>
          <w:bCs/>
          <w:sz w:val="24"/>
          <w:szCs w:val="24"/>
        </w:rPr>
        <w:t>170 IAC 5-3-2.1 Maps and records</w:t>
      </w:r>
    </w:p>
    <w:p w14:paraId="64702D54" w14:textId="77777777" w:rsidR="00875838" w:rsidRPr="000C0206" w:rsidRDefault="00875838" w:rsidP="001536CD">
      <w:pPr>
        <w:ind w:firstLine="720"/>
        <w:rPr>
          <w:b/>
          <w:bCs/>
          <w:sz w:val="24"/>
          <w:szCs w:val="24"/>
        </w:rPr>
      </w:pPr>
      <w:r w:rsidRPr="000C0206">
        <w:rPr>
          <w:b/>
          <w:bCs/>
          <w:sz w:val="24"/>
          <w:szCs w:val="24"/>
        </w:rPr>
        <w:t>Authority: IC 8-1-1-3; IC 8-1-22.5-4</w:t>
      </w:r>
    </w:p>
    <w:p w14:paraId="3E87EBF9" w14:textId="77777777" w:rsidR="00875838" w:rsidRPr="000C0206" w:rsidRDefault="00875838" w:rsidP="001536CD">
      <w:pPr>
        <w:ind w:firstLine="720"/>
        <w:rPr>
          <w:b/>
          <w:bCs/>
          <w:sz w:val="24"/>
          <w:szCs w:val="24"/>
        </w:rPr>
      </w:pPr>
      <w:r w:rsidRPr="000C0206">
        <w:rPr>
          <w:b/>
          <w:bCs/>
          <w:sz w:val="24"/>
          <w:szCs w:val="24"/>
        </w:rPr>
        <w:t>Affected: IC 8-1-2; IC 8-1-22.5</w:t>
      </w:r>
    </w:p>
    <w:p w14:paraId="7F747DFA" w14:textId="77777777" w:rsidR="00875838" w:rsidRPr="005766F1" w:rsidRDefault="00875838" w:rsidP="001536CD">
      <w:pPr>
        <w:rPr>
          <w:sz w:val="24"/>
          <w:szCs w:val="24"/>
        </w:rPr>
      </w:pPr>
    </w:p>
    <w:p w14:paraId="3311EDCF" w14:textId="15147F45" w:rsidR="00875838" w:rsidRPr="005766F1" w:rsidRDefault="00875838" w:rsidP="001536CD">
      <w:pPr>
        <w:ind w:firstLine="720"/>
        <w:rPr>
          <w:sz w:val="24"/>
          <w:szCs w:val="24"/>
        </w:rPr>
      </w:pPr>
      <w:r w:rsidRPr="005766F1">
        <w:rPr>
          <w:sz w:val="24"/>
          <w:szCs w:val="24"/>
        </w:rPr>
        <w:t xml:space="preserve">Sec. 2.1. (a) An operator shall maintain a system of records of its physical plant. These shall include records and maps of its active physical plant in </w:t>
      </w:r>
      <w:proofErr w:type="gramStart"/>
      <w:r w:rsidRPr="005766F1">
        <w:rPr>
          <w:sz w:val="24"/>
          <w:szCs w:val="24"/>
        </w:rPr>
        <w:t>use,</w:t>
      </w:r>
      <w:r w:rsidR="000F1B1C">
        <w:rPr>
          <w:sz w:val="24"/>
          <w:szCs w:val="24"/>
        </w:rPr>
        <w:t xml:space="preserve"> </w:t>
      </w:r>
      <w:r w:rsidRPr="005766F1">
        <w:rPr>
          <w:sz w:val="24"/>
          <w:szCs w:val="24"/>
        </w:rPr>
        <w:t>and</w:t>
      </w:r>
      <w:proofErr w:type="gramEnd"/>
      <w:r w:rsidRPr="005766F1">
        <w:rPr>
          <w:sz w:val="24"/>
          <w:szCs w:val="24"/>
        </w:rPr>
        <w:t xml:space="preserve"> be in a form as to facilitate the operation and maintenance of the plant in a safe manner. Included on the maps and records shall be the information and location, if applicable, regarding:</w:t>
      </w:r>
    </w:p>
    <w:p w14:paraId="51DD0021" w14:textId="77777777" w:rsidR="00875838" w:rsidRPr="005766F1" w:rsidRDefault="00875838" w:rsidP="001536CD">
      <w:pPr>
        <w:ind w:left="720"/>
        <w:rPr>
          <w:sz w:val="24"/>
          <w:szCs w:val="24"/>
        </w:rPr>
      </w:pPr>
      <w:r w:rsidRPr="005766F1">
        <w:rPr>
          <w:sz w:val="24"/>
          <w:szCs w:val="24"/>
        </w:rPr>
        <w:t xml:space="preserve">(1) </w:t>
      </w:r>
      <w:proofErr w:type="gramStart"/>
      <w:r w:rsidRPr="005766F1">
        <w:rPr>
          <w:sz w:val="24"/>
          <w:szCs w:val="24"/>
        </w:rPr>
        <w:t>mains;</w:t>
      </w:r>
      <w:proofErr w:type="gramEnd"/>
    </w:p>
    <w:p w14:paraId="265ADB57" w14:textId="77777777" w:rsidR="00875838" w:rsidRPr="005766F1" w:rsidRDefault="00875838" w:rsidP="001536CD">
      <w:pPr>
        <w:ind w:left="720"/>
        <w:rPr>
          <w:sz w:val="24"/>
          <w:szCs w:val="24"/>
        </w:rPr>
      </w:pPr>
      <w:r w:rsidRPr="005766F1">
        <w:rPr>
          <w:sz w:val="24"/>
          <w:szCs w:val="24"/>
        </w:rPr>
        <w:t xml:space="preserve">(2) </w:t>
      </w:r>
      <w:proofErr w:type="gramStart"/>
      <w:r w:rsidRPr="005766F1">
        <w:rPr>
          <w:sz w:val="24"/>
          <w:szCs w:val="24"/>
        </w:rPr>
        <w:t>services;</w:t>
      </w:r>
      <w:proofErr w:type="gramEnd"/>
    </w:p>
    <w:p w14:paraId="069D5AEC" w14:textId="77777777" w:rsidR="00875838" w:rsidRPr="005766F1" w:rsidRDefault="00875838" w:rsidP="001536CD">
      <w:pPr>
        <w:ind w:left="720"/>
        <w:rPr>
          <w:sz w:val="24"/>
          <w:szCs w:val="24"/>
        </w:rPr>
      </w:pPr>
      <w:r w:rsidRPr="005766F1">
        <w:rPr>
          <w:sz w:val="24"/>
          <w:szCs w:val="24"/>
        </w:rPr>
        <w:t xml:space="preserve">(3) </w:t>
      </w:r>
      <w:proofErr w:type="gramStart"/>
      <w:r w:rsidRPr="005766F1">
        <w:rPr>
          <w:sz w:val="24"/>
          <w:szCs w:val="24"/>
        </w:rPr>
        <w:t>sizes;</w:t>
      </w:r>
      <w:proofErr w:type="gramEnd"/>
    </w:p>
    <w:p w14:paraId="5DB5B9B1" w14:textId="77777777" w:rsidR="00875838" w:rsidRPr="005766F1" w:rsidRDefault="00875838" w:rsidP="001536CD">
      <w:pPr>
        <w:ind w:left="720"/>
        <w:rPr>
          <w:sz w:val="24"/>
          <w:szCs w:val="24"/>
        </w:rPr>
      </w:pPr>
      <w:r w:rsidRPr="005766F1">
        <w:rPr>
          <w:sz w:val="24"/>
          <w:szCs w:val="24"/>
        </w:rPr>
        <w:t xml:space="preserve">(4) </w:t>
      </w:r>
      <w:proofErr w:type="gramStart"/>
      <w:r w:rsidRPr="005766F1">
        <w:rPr>
          <w:sz w:val="24"/>
          <w:szCs w:val="24"/>
        </w:rPr>
        <w:t>materials;</w:t>
      </w:r>
      <w:proofErr w:type="gramEnd"/>
    </w:p>
    <w:p w14:paraId="1FA1B0B7" w14:textId="77777777" w:rsidR="00875838" w:rsidRPr="005766F1" w:rsidRDefault="00875838" w:rsidP="001536CD">
      <w:pPr>
        <w:ind w:left="720"/>
        <w:rPr>
          <w:sz w:val="24"/>
          <w:szCs w:val="24"/>
        </w:rPr>
      </w:pPr>
      <w:r w:rsidRPr="005766F1">
        <w:rPr>
          <w:sz w:val="24"/>
          <w:szCs w:val="24"/>
        </w:rPr>
        <w:t xml:space="preserve">(5) pressure </w:t>
      </w:r>
      <w:proofErr w:type="gramStart"/>
      <w:r w:rsidRPr="005766F1">
        <w:rPr>
          <w:sz w:val="24"/>
          <w:szCs w:val="24"/>
        </w:rPr>
        <w:t>ranges;</w:t>
      </w:r>
      <w:proofErr w:type="gramEnd"/>
    </w:p>
    <w:p w14:paraId="19052829" w14:textId="77777777" w:rsidR="00875838" w:rsidRPr="005766F1" w:rsidRDefault="00875838" w:rsidP="001536CD">
      <w:pPr>
        <w:ind w:left="720"/>
        <w:rPr>
          <w:sz w:val="24"/>
          <w:szCs w:val="24"/>
        </w:rPr>
        <w:sectPr w:rsidR="00875838" w:rsidRPr="005766F1" w:rsidSect="00A50BB6">
          <w:type w:val="continuous"/>
          <w:pgSz w:w="12240" w:h="15840"/>
          <w:pgMar w:top="1440" w:right="1260" w:bottom="1440" w:left="960" w:header="1440" w:footer="1440" w:gutter="0"/>
          <w:cols w:space="720"/>
          <w:noEndnote/>
        </w:sectPr>
      </w:pPr>
    </w:p>
    <w:p w14:paraId="75E271E7" w14:textId="77777777" w:rsidR="00875838" w:rsidRPr="005766F1" w:rsidRDefault="00875838" w:rsidP="001536CD">
      <w:pPr>
        <w:ind w:left="720"/>
        <w:rPr>
          <w:sz w:val="24"/>
          <w:szCs w:val="24"/>
        </w:rPr>
      </w:pPr>
      <w:r w:rsidRPr="005766F1">
        <w:rPr>
          <w:sz w:val="24"/>
          <w:szCs w:val="24"/>
        </w:rPr>
        <w:t xml:space="preserve">(6) mains emergency </w:t>
      </w:r>
      <w:proofErr w:type="gramStart"/>
      <w:r w:rsidRPr="005766F1">
        <w:rPr>
          <w:sz w:val="24"/>
          <w:szCs w:val="24"/>
        </w:rPr>
        <w:t>valves;</w:t>
      </w:r>
      <w:proofErr w:type="gramEnd"/>
    </w:p>
    <w:p w14:paraId="0B388FED" w14:textId="77777777" w:rsidR="00875838" w:rsidRPr="005766F1" w:rsidRDefault="00875838" w:rsidP="001536CD">
      <w:pPr>
        <w:ind w:left="720"/>
        <w:rPr>
          <w:sz w:val="24"/>
          <w:szCs w:val="24"/>
        </w:rPr>
      </w:pPr>
      <w:r w:rsidRPr="005766F1">
        <w:rPr>
          <w:sz w:val="24"/>
          <w:szCs w:val="24"/>
        </w:rPr>
        <w:t xml:space="preserve">(7) regulator </w:t>
      </w:r>
      <w:proofErr w:type="gramStart"/>
      <w:r w:rsidRPr="005766F1">
        <w:rPr>
          <w:sz w:val="24"/>
          <w:szCs w:val="24"/>
        </w:rPr>
        <w:t>stations;</w:t>
      </w:r>
      <w:proofErr w:type="gramEnd"/>
    </w:p>
    <w:p w14:paraId="13F624E2" w14:textId="77777777" w:rsidR="00875838" w:rsidRPr="005766F1" w:rsidRDefault="00875838" w:rsidP="001536CD">
      <w:pPr>
        <w:ind w:left="720"/>
        <w:rPr>
          <w:sz w:val="24"/>
          <w:szCs w:val="24"/>
        </w:rPr>
      </w:pPr>
      <w:r w:rsidRPr="005766F1">
        <w:rPr>
          <w:sz w:val="24"/>
          <w:szCs w:val="24"/>
        </w:rPr>
        <w:t xml:space="preserve">(8) </w:t>
      </w:r>
      <w:proofErr w:type="gramStart"/>
      <w:r w:rsidRPr="005766F1">
        <w:rPr>
          <w:sz w:val="24"/>
          <w:szCs w:val="24"/>
        </w:rPr>
        <w:t>rectifiers;</w:t>
      </w:r>
      <w:proofErr w:type="gramEnd"/>
    </w:p>
    <w:p w14:paraId="64F1A4E7" w14:textId="77777777" w:rsidR="00875838" w:rsidRPr="005766F1" w:rsidRDefault="00875838" w:rsidP="001536CD">
      <w:pPr>
        <w:ind w:left="720"/>
        <w:rPr>
          <w:sz w:val="24"/>
          <w:szCs w:val="24"/>
        </w:rPr>
      </w:pPr>
      <w:r w:rsidRPr="005766F1">
        <w:rPr>
          <w:sz w:val="24"/>
          <w:szCs w:val="24"/>
        </w:rPr>
        <w:t>(9) farm taps; and</w:t>
      </w:r>
    </w:p>
    <w:p w14:paraId="2550119A" w14:textId="77777777" w:rsidR="00875838" w:rsidRPr="005766F1" w:rsidRDefault="00875838" w:rsidP="001536CD">
      <w:pPr>
        <w:ind w:left="720"/>
        <w:rPr>
          <w:sz w:val="24"/>
          <w:szCs w:val="24"/>
        </w:rPr>
      </w:pPr>
      <w:r w:rsidRPr="005766F1">
        <w:rPr>
          <w:sz w:val="24"/>
          <w:szCs w:val="24"/>
        </w:rPr>
        <w:t>(10) critical bonds.</w:t>
      </w:r>
    </w:p>
    <w:p w14:paraId="0C9A636B" w14:textId="33D9688E" w:rsidR="007B1CA5" w:rsidRPr="005766F1" w:rsidRDefault="007B1CA5" w:rsidP="001536CD">
      <w:pPr>
        <w:ind w:firstLine="720"/>
        <w:rPr>
          <w:b/>
          <w:bCs/>
          <w:sz w:val="24"/>
          <w:szCs w:val="24"/>
        </w:rPr>
      </w:pPr>
      <w:r w:rsidRPr="005766F1">
        <w:rPr>
          <w:b/>
          <w:bCs/>
          <w:sz w:val="24"/>
          <w:szCs w:val="24"/>
        </w:rPr>
        <w:lastRenderedPageBreak/>
        <w:t xml:space="preserve">(b) for </w:t>
      </w:r>
      <w:r w:rsidR="0011014D" w:rsidRPr="005766F1">
        <w:rPr>
          <w:b/>
          <w:bCs/>
          <w:sz w:val="24"/>
          <w:szCs w:val="24"/>
        </w:rPr>
        <w:t xml:space="preserve">a </w:t>
      </w:r>
      <w:r w:rsidRPr="005766F1">
        <w:rPr>
          <w:b/>
          <w:bCs/>
          <w:sz w:val="24"/>
          <w:szCs w:val="24"/>
        </w:rPr>
        <w:t>new</w:t>
      </w:r>
      <w:r w:rsidR="0011014D" w:rsidRPr="005766F1">
        <w:rPr>
          <w:b/>
          <w:bCs/>
          <w:sz w:val="24"/>
          <w:szCs w:val="24"/>
        </w:rPr>
        <w:t xml:space="preserve"> pipeline facility</w:t>
      </w:r>
      <w:r w:rsidR="00351507" w:rsidRPr="005766F1">
        <w:rPr>
          <w:b/>
          <w:bCs/>
          <w:sz w:val="24"/>
          <w:szCs w:val="24"/>
        </w:rPr>
        <w:t xml:space="preserve">, an operator shall capture and retain </w:t>
      </w:r>
      <w:r w:rsidR="00FC4C6F" w:rsidRPr="005766F1">
        <w:rPr>
          <w:b/>
          <w:bCs/>
          <w:sz w:val="24"/>
          <w:szCs w:val="24"/>
        </w:rPr>
        <w:t>in its maps and records</w:t>
      </w:r>
      <w:r w:rsidR="00F40F8F" w:rsidRPr="005766F1">
        <w:rPr>
          <w:b/>
          <w:bCs/>
          <w:sz w:val="24"/>
          <w:szCs w:val="24"/>
        </w:rPr>
        <w:t>,</w:t>
      </w:r>
      <w:r w:rsidR="00FC4C6F" w:rsidRPr="005766F1">
        <w:rPr>
          <w:b/>
          <w:bCs/>
          <w:sz w:val="24"/>
          <w:szCs w:val="24"/>
        </w:rPr>
        <w:t xml:space="preserve"> </w:t>
      </w:r>
      <w:r w:rsidR="00351507" w:rsidRPr="005766F1">
        <w:rPr>
          <w:b/>
          <w:bCs/>
          <w:sz w:val="24"/>
          <w:szCs w:val="24"/>
        </w:rPr>
        <w:t xml:space="preserve">at </w:t>
      </w:r>
      <w:r w:rsidR="00FC4C6F" w:rsidRPr="005766F1">
        <w:rPr>
          <w:b/>
          <w:bCs/>
          <w:sz w:val="24"/>
          <w:szCs w:val="24"/>
        </w:rPr>
        <w:t>a minimum</w:t>
      </w:r>
      <w:r w:rsidR="00F40F8F" w:rsidRPr="005766F1">
        <w:rPr>
          <w:b/>
          <w:bCs/>
          <w:sz w:val="24"/>
          <w:szCs w:val="24"/>
        </w:rPr>
        <w:t>,</w:t>
      </w:r>
      <w:r w:rsidR="00FC4C6F" w:rsidRPr="005766F1">
        <w:rPr>
          <w:b/>
          <w:bCs/>
          <w:sz w:val="24"/>
          <w:szCs w:val="24"/>
        </w:rPr>
        <w:t xml:space="preserve"> </w:t>
      </w:r>
      <w:r w:rsidR="00351507" w:rsidRPr="005766F1">
        <w:rPr>
          <w:b/>
          <w:bCs/>
          <w:sz w:val="24"/>
          <w:szCs w:val="24"/>
        </w:rPr>
        <w:t>the following data:</w:t>
      </w:r>
    </w:p>
    <w:p w14:paraId="559647A5" w14:textId="435F5919" w:rsidR="00351507" w:rsidRPr="005766F1" w:rsidRDefault="00351507" w:rsidP="001536CD">
      <w:pPr>
        <w:ind w:firstLine="720"/>
        <w:rPr>
          <w:b/>
          <w:bCs/>
          <w:sz w:val="24"/>
          <w:szCs w:val="24"/>
        </w:rPr>
      </w:pPr>
      <w:r w:rsidRPr="005766F1">
        <w:rPr>
          <w:b/>
          <w:bCs/>
          <w:sz w:val="24"/>
          <w:szCs w:val="24"/>
        </w:rPr>
        <w:t xml:space="preserve">(1) </w:t>
      </w:r>
      <w:r w:rsidR="00FC4C6F" w:rsidRPr="005766F1">
        <w:rPr>
          <w:b/>
          <w:bCs/>
          <w:sz w:val="24"/>
          <w:szCs w:val="24"/>
        </w:rPr>
        <w:t xml:space="preserve">installation </w:t>
      </w:r>
      <w:proofErr w:type="gramStart"/>
      <w:r w:rsidRPr="005766F1">
        <w:rPr>
          <w:b/>
          <w:bCs/>
          <w:sz w:val="24"/>
          <w:szCs w:val="24"/>
        </w:rPr>
        <w:t>location;</w:t>
      </w:r>
      <w:proofErr w:type="gramEnd"/>
      <w:r w:rsidRPr="005766F1">
        <w:rPr>
          <w:b/>
          <w:bCs/>
          <w:sz w:val="24"/>
          <w:szCs w:val="24"/>
        </w:rPr>
        <w:t xml:space="preserve"> </w:t>
      </w:r>
    </w:p>
    <w:p w14:paraId="2F4CEF98" w14:textId="6E3D4F6B" w:rsidR="00F40F8F" w:rsidRPr="005766F1" w:rsidRDefault="00FC4C6F" w:rsidP="001536CD">
      <w:pPr>
        <w:ind w:firstLine="720"/>
        <w:rPr>
          <w:b/>
          <w:bCs/>
          <w:sz w:val="24"/>
          <w:szCs w:val="24"/>
        </w:rPr>
      </w:pPr>
      <w:r w:rsidRPr="005766F1">
        <w:rPr>
          <w:b/>
          <w:bCs/>
          <w:sz w:val="24"/>
          <w:szCs w:val="24"/>
        </w:rPr>
        <w:t>(2)</w:t>
      </w:r>
      <w:r w:rsidR="00F40F8F" w:rsidRPr="005766F1">
        <w:rPr>
          <w:b/>
          <w:bCs/>
          <w:sz w:val="24"/>
          <w:szCs w:val="24"/>
        </w:rPr>
        <w:t xml:space="preserve"> material </w:t>
      </w:r>
      <w:proofErr w:type="gramStart"/>
      <w:r w:rsidR="00F40F8F" w:rsidRPr="005766F1">
        <w:rPr>
          <w:b/>
          <w:bCs/>
          <w:sz w:val="24"/>
          <w:szCs w:val="24"/>
        </w:rPr>
        <w:t>type;</w:t>
      </w:r>
      <w:proofErr w:type="gramEnd"/>
      <w:r w:rsidR="00F40F8F" w:rsidRPr="005766F1">
        <w:rPr>
          <w:b/>
          <w:bCs/>
          <w:sz w:val="24"/>
          <w:szCs w:val="24"/>
        </w:rPr>
        <w:t xml:space="preserve"> </w:t>
      </w:r>
    </w:p>
    <w:p w14:paraId="611642D6" w14:textId="3F479317" w:rsidR="00F40F8F" w:rsidRPr="005766F1" w:rsidRDefault="00F40F8F" w:rsidP="001536CD">
      <w:pPr>
        <w:ind w:firstLine="720"/>
        <w:rPr>
          <w:b/>
          <w:bCs/>
          <w:sz w:val="24"/>
          <w:szCs w:val="24"/>
        </w:rPr>
      </w:pPr>
      <w:r w:rsidRPr="005766F1">
        <w:rPr>
          <w:b/>
          <w:bCs/>
          <w:sz w:val="24"/>
          <w:szCs w:val="24"/>
        </w:rPr>
        <w:t xml:space="preserve">(3) </w:t>
      </w:r>
      <w:r w:rsidR="00CA7767">
        <w:rPr>
          <w:b/>
          <w:bCs/>
          <w:sz w:val="24"/>
          <w:szCs w:val="24"/>
        </w:rPr>
        <w:t xml:space="preserve">material </w:t>
      </w:r>
      <w:proofErr w:type="gramStart"/>
      <w:r w:rsidRPr="005766F1">
        <w:rPr>
          <w:b/>
          <w:bCs/>
          <w:sz w:val="24"/>
          <w:szCs w:val="24"/>
        </w:rPr>
        <w:t>size;</w:t>
      </w:r>
      <w:proofErr w:type="gramEnd"/>
    </w:p>
    <w:p w14:paraId="065D1115" w14:textId="49D836D3" w:rsidR="007D24EA" w:rsidRPr="005766F1" w:rsidRDefault="00F40F8F" w:rsidP="001536CD">
      <w:pPr>
        <w:ind w:firstLine="720"/>
        <w:rPr>
          <w:b/>
          <w:bCs/>
          <w:sz w:val="24"/>
          <w:szCs w:val="24"/>
        </w:rPr>
      </w:pPr>
      <w:r w:rsidRPr="005766F1">
        <w:rPr>
          <w:b/>
          <w:bCs/>
          <w:sz w:val="24"/>
          <w:szCs w:val="24"/>
        </w:rPr>
        <w:t xml:space="preserve">(4) </w:t>
      </w:r>
      <w:r w:rsidR="007D24EA" w:rsidRPr="005766F1">
        <w:rPr>
          <w:b/>
          <w:bCs/>
          <w:sz w:val="24"/>
          <w:szCs w:val="24"/>
        </w:rPr>
        <w:t xml:space="preserve">wall thickness or </w:t>
      </w:r>
      <w:r w:rsidR="00AB7500" w:rsidRPr="005766F1">
        <w:rPr>
          <w:b/>
          <w:bCs/>
          <w:sz w:val="24"/>
          <w:szCs w:val="24"/>
        </w:rPr>
        <w:t xml:space="preserve">standard dimension </w:t>
      </w:r>
      <w:proofErr w:type="gramStart"/>
      <w:r w:rsidR="00AB7500" w:rsidRPr="005766F1">
        <w:rPr>
          <w:b/>
          <w:bCs/>
          <w:sz w:val="24"/>
          <w:szCs w:val="24"/>
        </w:rPr>
        <w:t>ratio</w:t>
      </w:r>
      <w:r w:rsidR="007A14BA" w:rsidRPr="005766F1">
        <w:rPr>
          <w:b/>
          <w:bCs/>
          <w:sz w:val="24"/>
          <w:szCs w:val="24"/>
        </w:rPr>
        <w:t>;</w:t>
      </w:r>
      <w:proofErr w:type="gramEnd"/>
    </w:p>
    <w:p w14:paraId="7D751DB5" w14:textId="1CE24A04" w:rsidR="007D24EA" w:rsidRPr="005766F1" w:rsidRDefault="007D24EA" w:rsidP="001536CD">
      <w:pPr>
        <w:ind w:firstLine="720"/>
        <w:rPr>
          <w:b/>
          <w:bCs/>
          <w:sz w:val="24"/>
          <w:szCs w:val="24"/>
        </w:rPr>
      </w:pPr>
      <w:r w:rsidRPr="005766F1">
        <w:rPr>
          <w:b/>
          <w:bCs/>
          <w:sz w:val="24"/>
          <w:szCs w:val="24"/>
        </w:rPr>
        <w:t xml:space="preserve">(5) </w:t>
      </w:r>
      <w:proofErr w:type="gramStart"/>
      <w:r w:rsidRPr="005766F1">
        <w:rPr>
          <w:b/>
          <w:bCs/>
          <w:sz w:val="24"/>
          <w:szCs w:val="24"/>
        </w:rPr>
        <w:t>manufacturer</w:t>
      </w:r>
      <w:r w:rsidR="007A14BA" w:rsidRPr="005766F1">
        <w:rPr>
          <w:b/>
          <w:bCs/>
          <w:sz w:val="24"/>
          <w:szCs w:val="24"/>
        </w:rPr>
        <w:t>;</w:t>
      </w:r>
      <w:proofErr w:type="gramEnd"/>
    </w:p>
    <w:p w14:paraId="27FAB743" w14:textId="39C30AD9" w:rsidR="007D24EA" w:rsidRPr="005766F1" w:rsidRDefault="007D24EA" w:rsidP="001536CD">
      <w:pPr>
        <w:ind w:firstLine="720"/>
        <w:rPr>
          <w:b/>
          <w:bCs/>
          <w:sz w:val="24"/>
          <w:szCs w:val="24"/>
        </w:rPr>
      </w:pPr>
      <w:r w:rsidRPr="005766F1">
        <w:rPr>
          <w:b/>
          <w:bCs/>
          <w:sz w:val="24"/>
          <w:szCs w:val="24"/>
        </w:rPr>
        <w:t>(6) lot or production number</w:t>
      </w:r>
      <w:r w:rsidR="007A14BA" w:rsidRPr="005766F1">
        <w:rPr>
          <w:b/>
          <w:bCs/>
          <w:sz w:val="24"/>
          <w:szCs w:val="24"/>
        </w:rPr>
        <w:t>; and</w:t>
      </w:r>
    </w:p>
    <w:p w14:paraId="0625EC22" w14:textId="303E5020" w:rsidR="007A14BA" w:rsidRPr="00CA7767" w:rsidRDefault="007A14BA" w:rsidP="001536CD">
      <w:pPr>
        <w:ind w:firstLine="720"/>
        <w:rPr>
          <w:b/>
          <w:bCs/>
          <w:sz w:val="24"/>
          <w:szCs w:val="24"/>
        </w:rPr>
      </w:pPr>
      <w:r w:rsidRPr="00762527">
        <w:rPr>
          <w:b/>
          <w:bCs/>
          <w:sz w:val="24"/>
          <w:szCs w:val="24"/>
        </w:rPr>
        <w:t>(7) depth of cover.</w:t>
      </w:r>
    </w:p>
    <w:p w14:paraId="0BC01911" w14:textId="6625C300" w:rsidR="00875838" w:rsidRPr="005766F1" w:rsidRDefault="00875838" w:rsidP="001536CD">
      <w:pPr>
        <w:ind w:firstLine="720"/>
        <w:rPr>
          <w:sz w:val="24"/>
          <w:szCs w:val="24"/>
        </w:rPr>
      </w:pPr>
      <w:r w:rsidRPr="005766F1">
        <w:rPr>
          <w:strike/>
          <w:sz w:val="24"/>
          <w:szCs w:val="24"/>
        </w:rPr>
        <w:t>(b)</w:t>
      </w:r>
      <w:r w:rsidR="007A14BA" w:rsidRPr="005766F1">
        <w:rPr>
          <w:b/>
          <w:bCs/>
          <w:sz w:val="24"/>
          <w:szCs w:val="24"/>
        </w:rPr>
        <w:t>(c)</w:t>
      </w:r>
      <w:r w:rsidR="007A14BA" w:rsidRPr="005766F1">
        <w:rPr>
          <w:sz w:val="24"/>
          <w:szCs w:val="24"/>
        </w:rPr>
        <w:t xml:space="preserve"> </w:t>
      </w:r>
      <w:r w:rsidRPr="005766F1">
        <w:rPr>
          <w:sz w:val="24"/>
          <w:szCs w:val="24"/>
        </w:rPr>
        <w:t>An operator that does not utilize geographic information systems (GIS) or electronic maps shall, at a minimum, review its maps and records once each calendar year at intervals not exceeding fifteen (15) months. Documentation shall be made available for review by the division.</w:t>
      </w:r>
    </w:p>
    <w:p w14:paraId="638E45AA" w14:textId="62B6D9B2" w:rsidR="00875838" w:rsidRPr="005766F1" w:rsidRDefault="00875838" w:rsidP="001536CD">
      <w:pPr>
        <w:ind w:firstLine="720"/>
        <w:rPr>
          <w:i/>
          <w:iCs/>
          <w:sz w:val="24"/>
          <w:szCs w:val="24"/>
        </w:rPr>
      </w:pPr>
      <w:r w:rsidRPr="005766F1">
        <w:rPr>
          <w:strike/>
          <w:sz w:val="24"/>
          <w:szCs w:val="24"/>
        </w:rPr>
        <w:t>(c)</w:t>
      </w:r>
      <w:r w:rsidR="007A14BA" w:rsidRPr="005766F1">
        <w:rPr>
          <w:b/>
          <w:bCs/>
          <w:sz w:val="24"/>
          <w:szCs w:val="24"/>
        </w:rPr>
        <w:t>(d)</w:t>
      </w:r>
      <w:r w:rsidRPr="005766F1">
        <w:rPr>
          <w:b/>
          <w:bCs/>
          <w:sz w:val="24"/>
          <w:szCs w:val="24"/>
        </w:rPr>
        <w:t xml:space="preserve"> </w:t>
      </w:r>
      <w:r w:rsidRPr="005766F1">
        <w:rPr>
          <w:sz w:val="24"/>
          <w:szCs w:val="24"/>
        </w:rPr>
        <w:t xml:space="preserve">An operator that utilizes GIS or electronic maps shall reflect changes to the maps on an on-going basis. An operator shall maintain documentation of electronic updates that occur within their GIS. </w:t>
      </w:r>
      <w:r w:rsidRPr="005766F1">
        <w:rPr>
          <w:i/>
          <w:iCs/>
          <w:sz w:val="24"/>
          <w:szCs w:val="24"/>
        </w:rPr>
        <w:t>(Indiana Utility Regulatory Commission; 170 IAC 5-3-2.1; filed Mar 17, 2022, 12:34 p.m.: 20220413-IR-170210213FRA; filed May 24, 2023, 3:24 p.m.: 20230621-IR-170220324FRA)</w:t>
      </w:r>
    </w:p>
    <w:p w14:paraId="5B191758" w14:textId="77777777" w:rsidR="00FF37A1" w:rsidRPr="005766F1" w:rsidRDefault="00FF37A1" w:rsidP="001536CD">
      <w:pPr>
        <w:ind w:firstLine="720"/>
        <w:rPr>
          <w:i/>
          <w:iCs/>
          <w:sz w:val="24"/>
          <w:szCs w:val="24"/>
        </w:rPr>
      </w:pPr>
    </w:p>
    <w:p w14:paraId="349F5D4F" w14:textId="0B047A43" w:rsidR="00FF37A1" w:rsidRPr="005766F1" w:rsidRDefault="00FF37A1" w:rsidP="001536CD">
      <w:pPr>
        <w:rPr>
          <w:sz w:val="24"/>
          <w:szCs w:val="24"/>
        </w:rPr>
      </w:pPr>
      <w:r w:rsidRPr="005766F1">
        <w:rPr>
          <w:sz w:val="24"/>
          <w:szCs w:val="24"/>
        </w:rPr>
        <w:tab/>
        <w:t xml:space="preserve">SECTION </w:t>
      </w:r>
      <w:r w:rsidR="008D562F" w:rsidRPr="005766F1">
        <w:rPr>
          <w:sz w:val="24"/>
          <w:szCs w:val="24"/>
        </w:rPr>
        <w:t>4</w:t>
      </w:r>
      <w:r w:rsidRPr="005766F1">
        <w:rPr>
          <w:sz w:val="24"/>
          <w:szCs w:val="24"/>
        </w:rPr>
        <w:t>. 170 IAC 5-3-2.4 IS AMENDED TO READ AS FOLLOWS:</w:t>
      </w:r>
    </w:p>
    <w:p w14:paraId="4E72CEED" w14:textId="77777777" w:rsidR="00FF37A1" w:rsidRPr="005766F1" w:rsidRDefault="00FF37A1" w:rsidP="001536CD">
      <w:pPr>
        <w:pStyle w:val="paragraph"/>
        <w:spacing w:before="0" w:beforeAutospacing="0" w:after="0" w:afterAutospacing="0"/>
        <w:textAlignment w:val="baseline"/>
        <w:rPr>
          <w:rStyle w:val="normaltextrun"/>
          <w:b/>
          <w:bCs/>
        </w:rPr>
      </w:pPr>
    </w:p>
    <w:p w14:paraId="4A905BF5" w14:textId="2F814C7C" w:rsidR="00FF37A1" w:rsidRPr="005766F1" w:rsidRDefault="00FF37A1" w:rsidP="001536CD">
      <w:pPr>
        <w:pStyle w:val="paragraph"/>
        <w:spacing w:before="0" w:beforeAutospacing="0" w:after="0" w:afterAutospacing="0"/>
        <w:ind w:firstLine="720"/>
        <w:textAlignment w:val="baseline"/>
      </w:pPr>
      <w:r w:rsidRPr="005766F1">
        <w:rPr>
          <w:rStyle w:val="normaltextrun"/>
          <w:b/>
          <w:bCs/>
        </w:rPr>
        <w:t xml:space="preserve">170 IAC 5-3-2.4 </w:t>
      </w:r>
      <w:r w:rsidR="00640853" w:rsidRPr="005766F1">
        <w:rPr>
          <w:rStyle w:val="normaltextrun"/>
          <w:b/>
          <w:bCs/>
        </w:rPr>
        <w:t>“</w:t>
      </w:r>
      <w:r w:rsidRPr="005766F1">
        <w:rPr>
          <w:rStyle w:val="normaltextrun"/>
          <w:b/>
          <w:bCs/>
        </w:rPr>
        <w:t>Farm taps</w:t>
      </w:r>
      <w:r w:rsidR="00640853" w:rsidRPr="005766F1">
        <w:rPr>
          <w:rStyle w:val="normaltextrun"/>
          <w:b/>
          <w:bCs/>
        </w:rPr>
        <w:t>”</w:t>
      </w:r>
      <w:r w:rsidRPr="005766F1">
        <w:rPr>
          <w:rStyle w:val="normaltextrun"/>
          <w:b/>
          <w:bCs/>
        </w:rPr>
        <w:t xml:space="preserve"> defined</w:t>
      </w:r>
      <w:r w:rsidRPr="005766F1">
        <w:rPr>
          <w:rStyle w:val="eop"/>
        </w:rPr>
        <w:t> </w:t>
      </w:r>
    </w:p>
    <w:p w14:paraId="1F24A803" w14:textId="77777777" w:rsidR="00FF37A1" w:rsidRPr="005766F1" w:rsidRDefault="00FF37A1" w:rsidP="001536CD">
      <w:pPr>
        <w:pStyle w:val="paragraph"/>
        <w:spacing w:before="0" w:beforeAutospacing="0" w:after="0" w:afterAutospacing="0"/>
        <w:ind w:firstLine="720"/>
        <w:textAlignment w:val="baseline"/>
      </w:pPr>
      <w:r w:rsidRPr="005766F1">
        <w:rPr>
          <w:rStyle w:val="normaltextrun"/>
          <w:b/>
          <w:bCs/>
        </w:rPr>
        <w:t>Authority: IC 8-1-1-3; IC 8-1-22.5-4</w:t>
      </w:r>
      <w:r w:rsidRPr="005766F1">
        <w:rPr>
          <w:rStyle w:val="eop"/>
        </w:rPr>
        <w:t> </w:t>
      </w:r>
    </w:p>
    <w:p w14:paraId="5C4E450B" w14:textId="77777777" w:rsidR="00FF37A1" w:rsidRPr="005766F1" w:rsidRDefault="00FF37A1" w:rsidP="001536CD">
      <w:pPr>
        <w:pStyle w:val="paragraph"/>
        <w:spacing w:before="0" w:beforeAutospacing="0" w:after="0" w:afterAutospacing="0"/>
        <w:ind w:firstLine="720"/>
        <w:textAlignment w:val="baseline"/>
      </w:pPr>
      <w:r w:rsidRPr="005766F1">
        <w:rPr>
          <w:rStyle w:val="normaltextrun"/>
          <w:b/>
          <w:bCs/>
        </w:rPr>
        <w:t>Affected: IC 8-1-2; IC 8-1-22.5</w:t>
      </w:r>
      <w:r w:rsidRPr="005766F1">
        <w:rPr>
          <w:rStyle w:val="eop"/>
        </w:rPr>
        <w:t> </w:t>
      </w:r>
    </w:p>
    <w:p w14:paraId="09BFEB73" w14:textId="77777777" w:rsidR="00FF37A1" w:rsidRPr="005766F1" w:rsidRDefault="00FF37A1" w:rsidP="001536CD">
      <w:pPr>
        <w:pStyle w:val="paragraph"/>
        <w:spacing w:before="0" w:beforeAutospacing="0" w:after="0" w:afterAutospacing="0"/>
        <w:textAlignment w:val="baseline"/>
        <w:rPr>
          <w:rStyle w:val="normaltextrun"/>
        </w:rPr>
      </w:pPr>
    </w:p>
    <w:p w14:paraId="41BB9B8D" w14:textId="70588BB1" w:rsidR="00FF37A1" w:rsidRPr="005766F1" w:rsidRDefault="00FF37A1" w:rsidP="001536CD">
      <w:pPr>
        <w:pStyle w:val="paragraph"/>
        <w:spacing w:before="0" w:beforeAutospacing="0" w:after="0" w:afterAutospacing="0"/>
        <w:textAlignment w:val="baseline"/>
      </w:pPr>
      <w:r w:rsidRPr="005766F1">
        <w:rPr>
          <w:rStyle w:val="normaltextrun"/>
        </w:rPr>
        <w:t xml:space="preserve">Sec. 2.4. (a) For purposes of this section, </w:t>
      </w:r>
      <w:r w:rsidR="00640853" w:rsidRPr="005766F1">
        <w:rPr>
          <w:rStyle w:val="normaltextrun"/>
        </w:rPr>
        <w:t>“</w:t>
      </w:r>
      <w:r w:rsidRPr="005766F1">
        <w:rPr>
          <w:rStyle w:val="normaltextrun"/>
        </w:rPr>
        <w:t>farm tap</w:t>
      </w:r>
      <w:r w:rsidR="00640853" w:rsidRPr="005766F1">
        <w:rPr>
          <w:rStyle w:val="normaltextrun"/>
        </w:rPr>
        <w:t>”</w:t>
      </w:r>
      <w:r w:rsidRPr="005766F1">
        <w:rPr>
          <w:rStyle w:val="normaltextrun"/>
        </w:rPr>
        <w:t xml:space="preserve"> means a service line directly connected to a production, gathering, </w:t>
      </w:r>
      <w:r w:rsidRPr="00762527">
        <w:rPr>
          <w:rStyle w:val="normaltextrun"/>
        </w:rPr>
        <w:t xml:space="preserve">or </w:t>
      </w:r>
      <w:r w:rsidRPr="00762527">
        <w:rPr>
          <w:rStyle w:val="normaltextrun"/>
          <w:strike/>
        </w:rPr>
        <w:t>interstate</w:t>
      </w:r>
      <w:r w:rsidRPr="00762527">
        <w:rPr>
          <w:rStyle w:val="normaltextrun"/>
        </w:rPr>
        <w:t xml:space="preserve"> </w:t>
      </w:r>
      <w:r w:rsidR="00762527" w:rsidRPr="00762527">
        <w:rPr>
          <w:rStyle w:val="normaltextrun"/>
          <w:b/>
          <w:bCs/>
        </w:rPr>
        <w:t>intrastate</w:t>
      </w:r>
      <w:r w:rsidR="00762527" w:rsidRPr="00762527">
        <w:rPr>
          <w:rStyle w:val="normaltextrun"/>
        </w:rPr>
        <w:t xml:space="preserve"> </w:t>
      </w:r>
      <w:r w:rsidRPr="00762527">
        <w:rPr>
          <w:rStyle w:val="normaltextrun"/>
        </w:rPr>
        <w:t>transmission</w:t>
      </w:r>
      <w:r w:rsidRPr="005766F1">
        <w:rPr>
          <w:rStyle w:val="normaltextrun"/>
        </w:rPr>
        <w:t xml:space="preserve"> pipeline.</w:t>
      </w:r>
      <w:r w:rsidRPr="005766F1">
        <w:rPr>
          <w:rStyle w:val="eop"/>
        </w:rPr>
        <w:t> </w:t>
      </w:r>
    </w:p>
    <w:p w14:paraId="554B40EB" w14:textId="77777777" w:rsidR="00FF37A1" w:rsidRPr="005766F1" w:rsidRDefault="00FF37A1" w:rsidP="001536CD">
      <w:pPr>
        <w:pStyle w:val="paragraph"/>
        <w:spacing w:before="0" w:beforeAutospacing="0" w:after="0" w:afterAutospacing="0"/>
        <w:textAlignment w:val="baseline"/>
      </w:pPr>
      <w:r w:rsidRPr="005766F1">
        <w:rPr>
          <w:rStyle w:val="normaltextrun"/>
        </w:rPr>
        <w:t>(b) An operator shall operate a farm tap as with any other part of the operator's distribution system. By way of example, farm</w:t>
      </w:r>
      <w:r w:rsidRPr="005766F1">
        <w:rPr>
          <w:rStyle w:val="eop"/>
        </w:rPr>
        <w:t> </w:t>
      </w:r>
    </w:p>
    <w:p w14:paraId="43066943" w14:textId="77777777" w:rsidR="00FF37A1" w:rsidRPr="005766F1" w:rsidRDefault="00FF37A1" w:rsidP="001536CD">
      <w:pPr>
        <w:pStyle w:val="paragraph"/>
        <w:spacing w:before="0" w:beforeAutospacing="0" w:after="0" w:afterAutospacing="0"/>
        <w:textAlignment w:val="baseline"/>
      </w:pPr>
      <w:r w:rsidRPr="005766F1">
        <w:rPr>
          <w:rStyle w:val="normaltextrun"/>
        </w:rPr>
        <w:t>taps shall be:</w:t>
      </w:r>
      <w:r w:rsidRPr="005766F1">
        <w:rPr>
          <w:rStyle w:val="eop"/>
        </w:rPr>
        <w:t> </w:t>
      </w:r>
    </w:p>
    <w:p w14:paraId="68010CC6" w14:textId="77777777" w:rsidR="00FF37A1" w:rsidRPr="005766F1" w:rsidRDefault="00FF37A1" w:rsidP="001536CD">
      <w:pPr>
        <w:pStyle w:val="paragraph"/>
        <w:spacing w:before="0" w:beforeAutospacing="0" w:after="0" w:afterAutospacing="0"/>
        <w:ind w:firstLine="720"/>
        <w:textAlignment w:val="baseline"/>
      </w:pPr>
      <w:r w:rsidRPr="005766F1">
        <w:rPr>
          <w:rStyle w:val="normaltextrun"/>
        </w:rPr>
        <w:t xml:space="preserve">(1) odorized in compliance with this </w:t>
      </w:r>
      <w:proofErr w:type="gramStart"/>
      <w:r w:rsidRPr="005766F1">
        <w:rPr>
          <w:rStyle w:val="normaltextrun"/>
        </w:rPr>
        <w:t>rule;</w:t>
      </w:r>
      <w:proofErr w:type="gramEnd"/>
      <w:r w:rsidRPr="005766F1">
        <w:rPr>
          <w:rStyle w:val="eop"/>
        </w:rPr>
        <w:t> </w:t>
      </w:r>
    </w:p>
    <w:p w14:paraId="0B53F52E" w14:textId="77777777" w:rsidR="00FF37A1" w:rsidRPr="005766F1" w:rsidRDefault="00FF37A1" w:rsidP="001536CD">
      <w:pPr>
        <w:pStyle w:val="paragraph"/>
        <w:spacing w:before="0" w:beforeAutospacing="0" w:after="0" w:afterAutospacing="0"/>
        <w:ind w:firstLine="720"/>
        <w:textAlignment w:val="baseline"/>
      </w:pPr>
      <w:r w:rsidRPr="005766F1">
        <w:rPr>
          <w:rStyle w:val="normaltextrun"/>
        </w:rPr>
        <w:t xml:space="preserve">(2) subject to maximum allowable operating pressure (MAOP) requirements in this </w:t>
      </w:r>
      <w:proofErr w:type="gramStart"/>
      <w:r w:rsidRPr="005766F1">
        <w:rPr>
          <w:rStyle w:val="normaltextrun"/>
        </w:rPr>
        <w:t>rule;</w:t>
      </w:r>
      <w:proofErr w:type="gramEnd"/>
      <w:r w:rsidRPr="005766F1">
        <w:rPr>
          <w:rStyle w:val="eop"/>
        </w:rPr>
        <w:t> </w:t>
      </w:r>
    </w:p>
    <w:p w14:paraId="2EF192BF" w14:textId="77777777" w:rsidR="00FF37A1" w:rsidRPr="005766F1" w:rsidRDefault="00FF37A1" w:rsidP="001536CD">
      <w:pPr>
        <w:pStyle w:val="paragraph"/>
        <w:spacing w:before="0" w:beforeAutospacing="0" w:after="0" w:afterAutospacing="0"/>
        <w:ind w:firstLine="720"/>
        <w:textAlignment w:val="baseline"/>
      </w:pPr>
      <w:r w:rsidRPr="005766F1">
        <w:rPr>
          <w:rStyle w:val="normaltextrun"/>
        </w:rPr>
        <w:t xml:space="preserve">(3) located by the operator when a request to the one-call program in </w:t>
      </w:r>
      <w:proofErr w:type="gramStart"/>
      <w:r w:rsidRPr="005766F1">
        <w:rPr>
          <w:rStyle w:val="normaltextrun"/>
        </w:rPr>
        <w:t>Indiana;</w:t>
      </w:r>
      <w:proofErr w:type="gramEnd"/>
      <w:r w:rsidRPr="005766F1">
        <w:rPr>
          <w:rStyle w:val="eop"/>
        </w:rPr>
        <w:t> </w:t>
      </w:r>
    </w:p>
    <w:p w14:paraId="0497633C" w14:textId="77777777" w:rsidR="00FF37A1" w:rsidRPr="005766F1" w:rsidRDefault="00FF37A1" w:rsidP="001536CD">
      <w:pPr>
        <w:pStyle w:val="paragraph"/>
        <w:spacing w:before="0" w:beforeAutospacing="0" w:after="0" w:afterAutospacing="0"/>
        <w:ind w:firstLine="720"/>
        <w:textAlignment w:val="baseline"/>
      </w:pPr>
      <w:r w:rsidRPr="005766F1">
        <w:rPr>
          <w:rStyle w:val="normaltextrun"/>
        </w:rPr>
        <w:t xml:space="preserve">(4) included in the operator's maps and </w:t>
      </w:r>
      <w:proofErr w:type="gramStart"/>
      <w:r w:rsidRPr="005766F1">
        <w:rPr>
          <w:rStyle w:val="normaltextrun"/>
        </w:rPr>
        <w:t>records;</w:t>
      </w:r>
      <w:proofErr w:type="gramEnd"/>
      <w:r w:rsidRPr="005766F1">
        <w:rPr>
          <w:rStyle w:val="eop"/>
        </w:rPr>
        <w:t> </w:t>
      </w:r>
    </w:p>
    <w:p w14:paraId="3EC6B0F7" w14:textId="77777777" w:rsidR="00FF37A1" w:rsidRPr="005766F1" w:rsidRDefault="00FF37A1" w:rsidP="001536CD">
      <w:pPr>
        <w:pStyle w:val="paragraph"/>
        <w:spacing w:before="0" w:beforeAutospacing="0" w:after="0" w:afterAutospacing="0"/>
        <w:ind w:left="720"/>
        <w:textAlignment w:val="baseline"/>
      </w:pPr>
      <w:r w:rsidRPr="005766F1">
        <w:rPr>
          <w:rStyle w:val="normaltextrun"/>
        </w:rPr>
        <w:t>(5) required to have cathodic protection and protected from vehicular traffic in compliance with this rule; and</w:t>
      </w:r>
      <w:r w:rsidRPr="005766F1">
        <w:rPr>
          <w:rStyle w:val="eop"/>
        </w:rPr>
        <w:t> </w:t>
      </w:r>
    </w:p>
    <w:p w14:paraId="1EAD3C15" w14:textId="77777777" w:rsidR="008D562F" w:rsidRPr="005766F1" w:rsidRDefault="00FF37A1" w:rsidP="001536CD">
      <w:pPr>
        <w:pStyle w:val="paragraph"/>
        <w:spacing w:before="0" w:beforeAutospacing="0" w:after="0" w:afterAutospacing="0"/>
        <w:ind w:firstLine="720"/>
        <w:textAlignment w:val="baseline"/>
        <w:rPr>
          <w:rStyle w:val="eop"/>
        </w:rPr>
      </w:pPr>
      <w:r w:rsidRPr="005766F1">
        <w:rPr>
          <w:rStyle w:val="normaltextrun"/>
        </w:rPr>
        <w:t>(6) included in an operator's distribution integrity management program plan.</w:t>
      </w:r>
      <w:r w:rsidRPr="005766F1">
        <w:rPr>
          <w:rStyle w:val="eop"/>
        </w:rPr>
        <w:t> </w:t>
      </w:r>
    </w:p>
    <w:p w14:paraId="56ACECC0" w14:textId="77777777" w:rsidR="008D562F" w:rsidRPr="005766F1" w:rsidRDefault="008D562F" w:rsidP="001536CD">
      <w:pPr>
        <w:pStyle w:val="paragraph"/>
        <w:spacing w:before="0" w:beforeAutospacing="0" w:after="0" w:afterAutospacing="0"/>
        <w:textAlignment w:val="baseline"/>
        <w:rPr>
          <w:rStyle w:val="eop"/>
        </w:rPr>
      </w:pPr>
    </w:p>
    <w:p w14:paraId="4839D3A7" w14:textId="413BF2D4" w:rsidR="00302304" w:rsidRPr="005766F1" w:rsidRDefault="00302304" w:rsidP="001536CD">
      <w:pPr>
        <w:rPr>
          <w:sz w:val="24"/>
          <w:szCs w:val="24"/>
        </w:rPr>
      </w:pPr>
      <w:r w:rsidRPr="005766F1">
        <w:rPr>
          <w:sz w:val="24"/>
          <w:szCs w:val="24"/>
        </w:rPr>
        <w:tab/>
        <w:t>SECTION 5. 170 IAC 5-3-4 IS AMENDED TO READ AS FOLLOWS:</w:t>
      </w:r>
    </w:p>
    <w:p w14:paraId="2A7D95D4" w14:textId="77777777" w:rsidR="00302304" w:rsidRPr="005766F1" w:rsidRDefault="00302304" w:rsidP="001536CD">
      <w:pPr>
        <w:pStyle w:val="paragraph"/>
        <w:spacing w:before="0" w:beforeAutospacing="0" w:after="0" w:afterAutospacing="0"/>
        <w:textAlignment w:val="baseline"/>
        <w:rPr>
          <w:rStyle w:val="eop"/>
        </w:rPr>
      </w:pPr>
    </w:p>
    <w:p w14:paraId="79E38573" w14:textId="77777777" w:rsidR="005766F1" w:rsidRPr="005766F1" w:rsidRDefault="005766F1" w:rsidP="001536CD">
      <w:pPr>
        <w:rPr>
          <w:b/>
          <w:bCs/>
          <w:sz w:val="24"/>
          <w:szCs w:val="24"/>
        </w:rPr>
      </w:pPr>
      <w:r w:rsidRPr="005766F1">
        <w:rPr>
          <w:b/>
          <w:bCs/>
          <w:sz w:val="24"/>
          <w:szCs w:val="24"/>
        </w:rPr>
        <w:t>170 IAC 5-3-4 Reports to the division</w:t>
      </w:r>
    </w:p>
    <w:p w14:paraId="28837767" w14:textId="77777777" w:rsidR="005766F1" w:rsidRPr="005766F1" w:rsidRDefault="005766F1" w:rsidP="001536CD">
      <w:pPr>
        <w:ind w:firstLine="720"/>
        <w:rPr>
          <w:b/>
          <w:bCs/>
          <w:sz w:val="24"/>
          <w:szCs w:val="24"/>
        </w:rPr>
      </w:pPr>
      <w:r w:rsidRPr="005766F1">
        <w:rPr>
          <w:b/>
          <w:bCs/>
          <w:sz w:val="24"/>
          <w:szCs w:val="24"/>
        </w:rPr>
        <w:t>Authority: IC 8-1-1-3; IC 8-1-22.5-4</w:t>
      </w:r>
    </w:p>
    <w:p w14:paraId="5688702D" w14:textId="77777777" w:rsidR="005766F1" w:rsidRPr="005766F1" w:rsidRDefault="005766F1" w:rsidP="001536CD">
      <w:pPr>
        <w:ind w:firstLine="720"/>
        <w:rPr>
          <w:b/>
          <w:bCs/>
          <w:sz w:val="24"/>
          <w:szCs w:val="24"/>
        </w:rPr>
      </w:pPr>
      <w:r w:rsidRPr="005766F1">
        <w:rPr>
          <w:b/>
          <w:bCs/>
          <w:sz w:val="24"/>
          <w:szCs w:val="24"/>
        </w:rPr>
        <w:t>Affected: IC 8-1-2-114; IC 8-1-26</w:t>
      </w:r>
    </w:p>
    <w:p w14:paraId="4B444C4F" w14:textId="77777777" w:rsidR="005766F1" w:rsidRPr="005766F1" w:rsidRDefault="005766F1" w:rsidP="001536CD">
      <w:pPr>
        <w:rPr>
          <w:sz w:val="24"/>
          <w:szCs w:val="24"/>
        </w:rPr>
      </w:pPr>
    </w:p>
    <w:p w14:paraId="16304400" w14:textId="77777777" w:rsidR="005766F1" w:rsidRPr="005766F1" w:rsidRDefault="005766F1" w:rsidP="001536CD">
      <w:pPr>
        <w:ind w:firstLine="720"/>
        <w:rPr>
          <w:sz w:val="24"/>
          <w:szCs w:val="24"/>
        </w:rPr>
      </w:pPr>
      <w:r w:rsidRPr="005766F1">
        <w:rPr>
          <w:sz w:val="24"/>
          <w:szCs w:val="24"/>
        </w:rPr>
        <w:lastRenderedPageBreak/>
        <w:t>Sec. 4. (a) An operator shall notify the division by telephone at the division's emergency contact number posted on the commission's website as soon as practicable but not to exceed one (1) hour following discovery of the following:</w:t>
      </w:r>
    </w:p>
    <w:p w14:paraId="54AD6A8C" w14:textId="77777777" w:rsidR="005766F1" w:rsidRPr="005766F1" w:rsidRDefault="005766F1" w:rsidP="001536CD">
      <w:pPr>
        <w:ind w:left="720"/>
        <w:rPr>
          <w:sz w:val="24"/>
          <w:szCs w:val="24"/>
        </w:rPr>
      </w:pPr>
      <w:r w:rsidRPr="005766F1">
        <w:rPr>
          <w:sz w:val="24"/>
          <w:szCs w:val="24"/>
        </w:rPr>
        <w:t>(1) Accidents as defined in this rule.</w:t>
      </w:r>
    </w:p>
    <w:p w14:paraId="1BDD5FB1" w14:textId="77777777" w:rsidR="005766F1" w:rsidRPr="005766F1" w:rsidRDefault="005766F1" w:rsidP="001536CD">
      <w:pPr>
        <w:ind w:left="720"/>
        <w:rPr>
          <w:sz w:val="24"/>
          <w:szCs w:val="24"/>
        </w:rPr>
      </w:pPr>
      <w:r w:rsidRPr="005766F1">
        <w:rPr>
          <w:sz w:val="24"/>
          <w:szCs w:val="24"/>
        </w:rPr>
        <w:t>(2) Incidents as defined in this rule.</w:t>
      </w:r>
    </w:p>
    <w:p w14:paraId="16ACD32F" w14:textId="77777777" w:rsidR="005766F1" w:rsidRPr="005766F1" w:rsidRDefault="005766F1" w:rsidP="001536CD">
      <w:pPr>
        <w:ind w:left="720"/>
        <w:rPr>
          <w:sz w:val="24"/>
          <w:szCs w:val="24"/>
        </w:rPr>
      </w:pPr>
      <w:r w:rsidRPr="005766F1">
        <w:rPr>
          <w:sz w:val="24"/>
          <w:szCs w:val="24"/>
        </w:rPr>
        <w:t>(3) Other significant events, including, but not limited to, situations involving:</w:t>
      </w:r>
    </w:p>
    <w:p w14:paraId="7F2E694B" w14:textId="77777777" w:rsidR="005766F1" w:rsidRPr="005766F1" w:rsidRDefault="005766F1" w:rsidP="001536CD">
      <w:pPr>
        <w:ind w:left="1440"/>
        <w:rPr>
          <w:sz w:val="24"/>
          <w:szCs w:val="24"/>
        </w:rPr>
      </w:pPr>
      <w:r w:rsidRPr="005766F1">
        <w:rPr>
          <w:sz w:val="24"/>
          <w:szCs w:val="24"/>
        </w:rPr>
        <w:t xml:space="preserve">(A) traditional media attention during the </w:t>
      </w:r>
      <w:proofErr w:type="gramStart"/>
      <w:r w:rsidRPr="005766F1">
        <w:rPr>
          <w:sz w:val="24"/>
          <w:szCs w:val="24"/>
        </w:rPr>
        <w:t>event;</w:t>
      </w:r>
      <w:proofErr w:type="gramEnd"/>
    </w:p>
    <w:p w14:paraId="328A5D6E" w14:textId="77777777" w:rsidR="005766F1" w:rsidRPr="005766F1" w:rsidRDefault="005766F1" w:rsidP="001536CD">
      <w:pPr>
        <w:ind w:left="1440"/>
        <w:rPr>
          <w:sz w:val="24"/>
          <w:szCs w:val="24"/>
        </w:rPr>
      </w:pPr>
      <w:r w:rsidRPr="005766F1">
        <w:rPr>
          <w:sz w:val="24"/>
          <w:szCs w:val="24"/>
        </w:rPr>
        <w:t xml:space="preserve">(B) high profile locations as defined by the operator in </w:t>
      </w:r>
      <w:proofErr w:type="gramStart"/>
      <w:r w:rsidRPr="005766F1">
        <w:rPr>
          <w:sz w:val="24"/>
          <w:szCs w:val="24"/>
        </w:rPr>
        <w:t>writing;</w:t>
      </w:r>
      <w:proofErr w:type="gramEnd"/>
    </w:p>
    <w:p w14:paraId="012F101E" w14:textId="77777777" w:rsidR="005766F1" w:rsidRPr="005766F1" w:rsidRDefault="005766F1" w:rsidP="001536CD">
      <w:pPr>
        <w:ind w:left="1440"/>
        <w:rPr>
          <w:sz w:val="24"/>
          <w:szCs w:val="24"/>
        </w:rPr>
      </w:pPr>
      <w:r w:rsidRPr="005766F1">
        <w:rPr>
          <w:sz w:val="24"/>
          <w:szCs w:val="24"/>
        </w:rPr>
        <w:t>(C) evacuations:</w:t>
      </w:r>
    </w:p>
    <w:p w14:paraId="058A097F" w14:textId="77777777" w:rsidR="005766F1" w:rsidRPr="005766F1" w:rsidRDefault="005766F1" w:rsidP="001536CD">
      <w:pPr>
        <w:ind w:left="2160"/>
        <w:rPr>
          <w:sz w:val="24"/>
          <w:szCs w:val="24"/>
        </w:rPr>
      </w:pPr>
      <w:r w:rsidRPr="005766F1">
        <w:rPr>
          <w:sz w:val="24"/>
          <w:szCs w:val="24"/>
        </w:rPr>
        <w:t>(</w:t>
      </w:r>
      <w:proofErr w:type="spellStart"/>
      <w:r w:rsidRPr="005766F1">
        <w:rPr>
          <w:sz w:val="24"/>
          <w:szCs w:val="24"/>
        </w:rPr>
        <w:t>i</w:t>
      </w:r>
      <w:proofErr w:type="spellEnd"/>
      <w:r w:rsidRPr="005766F1">
        <w:rPr>
          <w:sz w:val="24"/>
          <w:szCs w:val="24"/>
        </w:rPr>
        <w:t xml:space="preserve">) of twenty (20) or more </w:t>
      </w:r>
      <w:proofErr w:type="gramStart"/>
      <w:r w:rsidRPr="005766F1">
        <w:rPr>
          <w:sz w:val="24"/>
          <w:szCs w:val="24"/>
        </w:rPr>
        <w:t>people;</w:t>
      </w:r>
      <w:proofErr w:type="gramEnd"/>
    </w:p>
    <w:p w14:paraId="1B9B0244" w14:textId="77777777" w:rsidR="005766F1" w:rsidRPr="005766F1" w:rsidRDefault="005766F1" w:rsidP="001536CD">
      <w:pPr>
        <w:ind w:left="2160"/>
        <w:rPr>
          <w:sz w:val="24"/>
          <w:szCs w:val="24"/>
        </w:rPr>
      </w:pPr>
      <w:r w:rsidRPr="005766F1">
        <w:rPr>
          <w:sz w:val="24"/>
          <w:szCs w:val="24"/>
        </w:rPr>
        <w:t xml:space="preserve">(ii) ordered by public safety personnel </w:t>
      </w:r>
      <w:proofErr w:type="gramStart"/>
      <w:r w:rsidRPr="005766F1">
        <w:rPr>
          <w:sz w:val="24"/>
          <w:szCs w:val="24"/>
        </w:rPr>
        <w:t>onsite;</w:t>
      </w:r>
      <w:proofErr w:type="gramEnd"/>
    </w:p>
    <w:p w14:paraId="24B2A15C" w14:textId="77777777" w:rsidR="005766F1" w:rsidRPr="005766F1" w:rsidRDefault="005766F1" w:rsidP="001536CD">
      <w:pPr>
        <w:ind w:left="2160"/>
        <w:rPr>
          <w:sz w:val="24"/>
          <w:szCs w:val="24"/>
        </w:rPr>
      </w:pPr>
      <w:r w:rsidRPr="005766F1">
        <w:rPr>
          <w:sz w:val="24"/>
          <w:szCs w:val="24"/>
        </w:rPr>
        <w:t>(iii) requested by an operator onsite; or</w:t>
      </w:r>
    </w:p>
    <w:p w14:paraId="73E518E1" w14:textId="77777777" w:rsidR="005766F1" w:rsidRPr="005766F1" w:rsidRDefault="005766F1" w:rsidP="001536CD">
      <w:pPr>
        <w:ind w:left="2160"/>
        <w:rPr>
          <w:sz w:val="24"/>
          <w:szCs w:val="24"/>
        </w:rPr>
      </w:pPr>
      <w:r w:rsidRPr="005766F1">
        <w:rPr>
          <w:sz w:val="24"/>
          <w:szCs w:val="24"/>
        </w:rPr>
        <w:t xml:space="preserve">(iv) of a school, hospital, or health care </w:t>
      </w:r>
      <w:proofErr w:type="gramStart"/>
      <w:r w:rsidRPr="005766F1">
        <w:rPr>
          <w:sz w:val="24"/>
          <w:szCs w:val="24"/>
        </w:rPr>
        <w:t>facility;</w:t>
      </w:r>
      <w:proofErr w:type="gramEnd"/>
    </w:p>
    <w:p w14:paraId="36F858C0" w14:textId="77777777" w:rsidR="005766F1" w:rsidRPr="005766F1" w:rsidRDefault="005766F1" w:rsidP="001536CD">
      <w:pPr>
        <w:ind w:left="1440"/>
        <w:rPr>
          <w:sz w:val="24"/>
          <w:szCs w:val="24"/>
        </w:rPr>
      </w:pPr>
      <w:r w:rsidRPr="005766F1">
        <w:rPr>
          <w:sz w:val="24"/>
          <w:szCs w:val="24"/>
        </w:rPr>
        <w:t xml:space="preserve">(D) rerouting of traffic or closing a roadway by public safety </w:t>
      </w:r>
      <w:proofErr w:type="gramStart"/>
      <w:r w:rsidRPr="005766F1">
        <w:rPr>
          <w:sz w:val="24"/>
          <w:szCs w:val="24"/>
        </w:rPr>
        <w:t>personnel;</w:t>
      </w:r>
      <w:proofErr w:type="gramEnd"/>
    </w:p>
    <w:p w14:paraId="70719A49" w14:textId="77777777" w:rsidR="005766F1" w:rsidRPr="005766F1" w:rsidRDefault="005766F1" w:rsidP="001536CD">
      <w:pPr>
        <w:ind w:left="1440"/>
        <w:rPr>
          <w:sz w:val="24"/>
          <w:szCs w:val="24"/>
        </w:rPr>
      </w:pPr>
      <w:r w:rsidRPr="005766F1">
        <w:rPr>
          <w:sz w:val="24"/>
          <w:szCs w:val="24"/>
        </w:rPr>
        <w:t>(E) an over-pressure event that exceeds the maximum allowable operating pressure (MAOP) plus allowable build-up (under 49 CFR 192.201</w:t>
      </w:r>
      <w:proofErr w:type="gramStart"/>
      <w:r w:rsidRPr="005766F1">
        <w:rPr>
          <w:sz w:val="24"/>
          <w:szCs w:val="24"/>
        </w:rPr>
        <w:t>);</w:t>
      </w:r>
      <w:proofErr w:type="gramEnd"/>
    </w:p>
    <w:p w14:paraId="5138C8DF" w14:textId="77777777" w:rsidR="005766F1" w:rsidRPr="005766F1" w:rsidRDefault="005766F1" w:rsidP="001536CD">
      <w:pPr>
        <w:ind w:left="1440"/>
        <w:rPr>
          <w:sz w:val="24"/>
          <w:szCs w:val="24"/>
        </w:rPr>
      </w:pPr>
      <w:r w:rsidRPr="005766F1">
        <w:rPr>
          <w:sz w:val="24"/>
          <w:szCs w:val="24"/>
        </w:rPr>
        <w:t xml:space="preserve">(F) the possibility the same event will reoccur in a short period of time, such as repeated gas odor </w:t>
      </w:r>
      <w:proofErr w:type="gramStart"/>
      <w:r w:rsidRPr="005766F1">
        <w:rPr>
          <w:sz w:val="24"/>
          <w:szCs w:val="24"/>
        </w:rPr>
        <w:t>calls;</w:t>
      </w:r>
      <w:proofErr w:type="gramEnd"/>
    </w:p>
    <w:p w14:paraId="0A7EF1A6" w14:textId="77777777" w:rsidR="005766F1" w:rsidRPr="005766F1" w:rsidRDefault="005766F1" w:rsidP="001536CD">
      <w:pPr>
        <w:ind w:left="1440"/>
        <w:rPr>
          <w:sz w:val="24"/>
          <w:szCs w:val="24"/>
        </w:rPr>
      </w:pPr>
      <w:r w:rsidRPr="005766F1">
        <w:rPr>
          <w:sz w:val="24"/>
          <w:szCs w:val="24"/>
        </w:rPr>
        <w:t>(G) a service interruption described in subsection (d)(1); or</w:t>
      </w:r>
    </w:p>
    <w:p w14:paraId="43093097" w14:textId="77777777" w:rsidR="005766F1" w:rsidRPr="005766F1" w:rsidRDefault="005766F1" w:rsidP="001536CD">
      <w:pPr>
        <w:ind w:left="1440"/>
        <w:rPr>
          <w:sz w:val="24"/>
          <w:szCs w:val="24"/>
        </w:rPr>
      </w:pPr>
      <w:r w:rsidRPr="005766F1">
        <w:rPr>
          <w:sz w:val="24"/>
          <w:szCs w:val="24"/>
        </w:rPr>
        <w:t>(H) an event reported to the Pipeline and Hazardous Materials Safety Administration (PHMSA).</w:t>
      </w:r>
    </w:p>
    <w:p w14:paraId="5299EF0A" w14:textId="77777777" w:rsidR="005766F1" w:rsidRPr="005766F1" w:rsidRDefault="005766F1" w:rsidP="001536CD">
      <w:pPr>
        <w:ind w:firstLine="720"/>
        <w:rPr>
          <w:sz w:val="24"/>
          <w:szCs w:val="24"/>
        </w:rPr>
      </w:pPr>
      <w:r w:rsidRPr="005766F1">
        <w:rPr>
          <w:sz w:val="24"/>
          <w:szCs w:val="24"/>
        </w:rPr>
        <w:t>(b) The notification in subsection (a) shall be followed by a written report upon request by the division.</w:t>
      </w:r>
    </w:p>
    <w:p w14:paraId="767438D5" w14:textId="77777777" w:rsidR="005766F1" w:rsidRPr="005766F1" w:rsidRDefault="005766F1" w:rsidP="001536CD">
      <w:pPr>
        <w:ind w:firstLine="720"/>
        <w:rPr>
          <w:sz w:val="24"/>
          <w:szCs w:val="24"/>
        </w:rPr>
      </w:pPr>
      <w:r w:rsidRPr="005766F1">
        <w:rPr>
          <w:sz w:val="24"/>
          <w:szCs w:val="24"/>
        </w:rPr>
        <w:t>(c) The written report as required in subsection (b) shall be provided within twenty (20) days of the request and shall include, but not be limited to, the following:</w:t>
      </w:r>
    </w:p>
    <w:p w14:paraId="63B53A4A" w14:textId="77777777" w:rsidR="005766F1" w:rsidRPr="005766F1" w:rsidRDefault="005766F1" w:rsidP="001536CD">
      <w:pPr>
        <w:ind w:left="720"/>
        <w:rPr>
          <w:sz w:val="24"/>
          <w:szCs w:val="24"/>
        </w:rPr>
      </w:pPr>
      <w:r w:rsidRPr="005766F1">
        <w:rPr>
          <w:sz w:val="24"/>
          <w:szCs w:val="24"/>
        </w:rPr>
        <w:t>(1) The name of the operator.</w:t>
      </w:r>
    </w:p>
    <w:p w14:paraId="3A8A0CEA" w14:textId="77777777" w:rsidR="005766F1" w:rsidRPr="005766F1" w:rsidRDefault="005766F1" w:rsidP="001536CD">
      <w:pPr>
        <w:ind w:left="720"/>
        <w:rPr>
          <w:sz w:val="24"/>
          <w:szCs w:val="24"/>
        </w:rPr>
      </w:pPr>
      <w:r w:rsidRPr="005766F1">
        <w:rPr>
          <w:sz w:val="24"/>
          <w:szCs w:val="24"/>
        </w:rPr>
        <w:t>(2) The date and time of the incident.</w:t>
      </w:r>
    </w:p>
    <w:p w14:paraId="5D1E334A" w14:textId="77777777" w:rsidR="005766F1" w:rsidRPr="005766F1" w:rsidRDefault="005766F1" w:rsidP="001536CD">
      <w:pPr>
        <w:ind w:left="720"/>
        <w:rPr>
          <w:sz w:val="24"/>
          <w:szCs w:val="24"/>
        </w:rPr>
      </w:pPr>
      <w:r w:rsidRPr="005766F1">
        <w:rPr>
          <w:sz w:val="24"/>
          <w:szCs w:val="24"/>
        </w:rPr>
        <w:t xml:space="preserve">(3) A definite location: street address or, if rural, </w:t>
      </w:r>
      <w:proofErr w:type="gramStart"/>
      <w:r w:rsidRPr="005766F1">
        <w:rPr>
          <w:sz w:val="24"/>
          <w:szCs w:val="24"/>
        </w:rPr>
        <w:t>locate definitely</w:t>
      </w:r>
      <w:proofErr w:type="gramEnd"/>
      <w:r w:rsidRPr="005766F1">
        <w:rPr>
          <w:sz w:val="24"/>
          <w:szCs w:val="24"/>
        </w:rPr>
        <w:t xml:space="preserve"> (not R.R.), 911 address.</w:t>
      </w:r>
    </w:p>
    <w:p w14:paraId="6AA28641" w14:textId="77777777" w:rsidR="005766F1" w:rsidRPr="005766F1" w:rsidRDefault="005766F1" w:rsidP="001536CD">
      <w:pPr>
        <w:ind w:left="720"/>
        <w:rPr>
          <w:sz w:val="24"/>
          <w:szCs w:val="24"/>
        </w:rPr>
      </w:pPr>
      <w:r w:rsidRPr="005766F1">
        <w:rPr>
          <w:sz w:val="24"/>
          <w:szCs w:val="24"/>
        </w:rPr>
        <w:t>(4) The number of employees injured requiring inpatient hospitalization or fatalities, or both (name, sex, age, and address).</w:t>
      </w:r>
    </w:p>
    <w:p w14:paraId="78056CC9" w14:textId="77777777" w:rsidR="005766F1" w:rsidRPr="005766F1" w:rsidRDefault="005766F1" w:rsidP="001536CD">
      <w:pPr>
        <w:ind w:left="720"/>
        <w:rPr>
          <w:sz w:val="24"/>
          <w:szCs w:val="24"/>
        </w:rPr>
      </w:pPr>
      <w:r w:rsidRPr="005766F1">
        <w:rPr>
          <w:sz w:val="24"/>
          <w:szCs w:val="24"/>
        </w:rPr>
        <w:t>(5) The number of nonemployees injured requiring inpatient hospitalization or fatalities, or both (name, sex, age, and address).</w:t>
      </w:r>
    </w:p>
    <w:p w14:paraId="032B60EC" w14:textId="77777777" w:rsidR="005766F1" w:rsidRPr="005766F1" w:rsidRDefault="005766F1" w:rsidP="001536CD">
      <w:pPr>
        <w:ind w:left="720"/>
        <w:rPr>
          <w:sz w:val="24"/>
          <w:szCs w:val="24"/>
        </w:rPr>
      </w:pPr>
      <w:r w:rsidRPr="005766F1">
        <w:rPr>
          <w:sz w:val="24"/>
          <w:szCs w:val="24"/>
        </w:rPr>
        <w:t>(6) The estimated value of total property damage and a description of the damaged property.</w:t>
      </w:r>
    </w:p>
    <w:p w14:paraId="3231E1A0" w14:textId="77777777" w:rsidR="005766F1" w:rsidRPr="005766F1" w:rsidRDefault="005766F1" w:rsidP="001536CD">
      <w:pPr>
        <w:ind w:left="720"/>
        <w:rPr>
          <w:sz w:val="24"/>
          <w:szCs w:val="24"/>
        </w:rPr>
      </w:pPr>
      <w:r w:rsidRPr="005766F1">
        <w:rPr>
          <w:sz w:val="24"/>
          <w:szCs w:val="24"/>
        </w:rPr>
        <w:t>(7) A description of the accident.</w:t>
      </w:r>
    </w:p>
    <w:p w14:paraId="3EA99131" w14:textId="77777777" w:rsidR="005766F1" w:rsidRPr="005766F1" w:rsidRDefault="005766F1" w:rsidP="001536CD">
      <w:pPr>
        <w:ind w:left="720"/>
        <w:rPr>
          <w:sz w:val="24"/>
          <w:szCs w:val="24"/>
        </w:rPr>
      </w:pPr>
      <w:r w:rsidRPr="005766F1">
        <w:rPr>
          <w:sz w:val="24"/>
          <w:szCs w:val="24"/>
        </w:rPr>
        <w:t>(8) The location and a description of the operator's plant, including sketches or maps, if necessary, for clarification.</w:t>
      </w:r>
    </w:p>
    <w:p w14:paraId="0A33DC05" w14:textId="77777777" w:rsidR="005766F1" w:rsidRPr="005766F1" w:rsidRDefault="005766F1" w:rsidP="001536CD">
      <w:pPr>
        <w:ind w:left="720"/>
        <w:rPr>
          <w:sz w:val="24"/>
          <w:szCs w:val="24"/>
        </w:rPr>
      </w:pPr>
      <w:r w:rsidRPr="005766F1">
        <w:rPr>
          <w:sz w:val="24"/>
          <w:szCs w:val="24"/>
        </w:rPr>
        <w:t>(9) The condition of the operator's plant as found on inspection.</w:t>
      </w:r>
    </w:p>
    <w:p w14:paraId="028C6FC8" w14:textId="77777777" w:rsidR="005766F1" w:rsidRPr="005766F1" w:rsidRDefault="005766F1" w:rsidP="001536CD">
      <w:pPr>
        <w:ind w:left="720"/>
        <w:rPr>
          <w:sz w:val="24"/>
          <w:szCs w:val="24"/>
        </w:rPr>
      </w:pPr>
      <w:r w:rsidRPr="005766F1">
        <w:rPr>
          <w:sz w:val="24"/>
          <w:szCs w:val="24"/>
        </w:rPr>
        <w:t>(10) The extent of the investigation and findings.</w:t>
      </w:r>
    </w:p>
    <w:p w14:paraId="60A8F577" w14:textId="77777777" w:rsidR="005766F1" w:rsidRPr="005766F1" w:rsidRDefault="005766F1" w:rsidP="001536CD">
      <w:pPr>
        <w:ind w:left="720"/>
        <w:rPr>
          <w:sz w:val="24"/>
          <w:szCs w:val="24"/>
        </w:rPr>
      </w:pPr>
      <w:r w:rsidRPr="005766F1">
        <w:rPr>
          <w:sz w:val="24"/>
          <w:szCs w:val="24"/>
        </w:rPr>
        <w:t>(11) Unless submitted electronically, the signature of a responsible representative of the operator.</w:t>
      </w:r>
    </w:p>
    <w:p w14:paraId="4CDDBDB5" w14:textId="77777777" w:rsidR="005766F1" w:rsidRPr="005766F1" w:rsidRDefault="005766F1" w:rsidP="001536CD">
      <w:pPr>
        <w:ind w:firstLine="720"/>
        <w:rPr>
          <w:sz w:val="24"/>
          <w:szCs w:val="24"/>
        </w:rPr>
      </w:pPr>
      <w:r w:rsidRPr="005766F1">
        <w:rPr>
          <w:sz w:val="24"/>
          <w:szCs w:val="24"/>
        </w:rPr>
        <w:t>(d) The following are the requirements for interruption of service reports:</w:t>
      </w:r>
    </w:p>
    <w:p w14:paraId="71C3B3AD" w14:textId="77777777" w:rsidR="005766F1" w:rsidRPr="005766F1" w:rsidRDefault="005766F1" w:rsidP="001536CD">
      <w:pPr>
        <w:ind w:left="720"/>
        <w:rPr>
          <w:sz w:val="24"/>
          <w:szCs w:val="24"/>
        </w:rPr>
      </w:pPr>
      <w:r w:rsidRPr="005766F1">
        <w:rPr>
          <w:sz w:val="24"/>
          <w:szCs w:val="24"/>
        </w:rPr>
        <w:t>(1) Each operator shall keep a record of interruptions of service affecting:</w:t>
      </w:r>
    </w:p>
    <w:p w14:paraId="7BD0D567" w14:textId="77777777" w:rsidR="005766F1" w:rsidRPr="005766F1" w:rsidRDefault="005766F1" w:rsidP="001536CD">
      <w:pPr>
        <w:ind w:left="1440"/>
        <w:rPr>
          <w:sz w:val="24"/>
          <w:szCs w:val="24"/>
        </w:rPr>
      </w:pPr>
      <w:r w:rsidRPr="005766F1">
        <w:rPr>
          <w:sz w:val="24"/>
          <w:szCs w:val="24"/>
        </w:rPr>
        <w:lastRenderedPageBreak/>
        <w:t xml:space="preserve">(A) its entire </w:t>
      </w:r>
      <w:proofErr w:type="gramStart"/>
      <w:r w:rsidRPr="005766F1">
        <w:rPr>
          <w:sz w:val="24"/>
          <w:szCs w:val="24"/>
        </w:rPr>
        <w:t>system;</w:t>
      </w:r>
      <w:proofErr w:type="gramEnd"/>
    </w:p>
    <w:p w14:paraId="1597BD71" w14:textId="77777777" w:rsidR="005766F1" w:rsidRPr="005766F1" w:rsidRDefault="005766F1" w:rsidP="001536CD">
      <w:pPr>
        <w:ind w:left="1440"/>
        <w:rPr>
          <w:sz w:val="24"/>
          <w:szCs w:val="24"/>
        </w:rPr>
      </w:pPr>
      <w:r w:rsidRPr="005766F1">
        <w:rPr>
          <w:sz w:val="24"/>
          <w:szCs w:val="24"/>
        </w:rPr>
        <w:t xml:space="preserve">(B) a major division of its </w:t>
      </w:r>
      <w:proofErr w:type="gramStart"/>
      <w:r w:rsidRPr="005766F1">
        <w:rPr>
          <w:sz w:val="24"/>
          <w:szCs w:val="24"/>
        </w:rPr>
        <w:t>system;</w:t>
      </w:r>
      <w:proofErr w:type="gramEnd"/>
    </w:p>
    <w:p w14:paraId="794B569D" w14:textId="77777777" w:rsidR="005766F1" w:rsidRPr="005766F1" w:rsidRDefault="005766F1" w:rsidP="001536CD">
      <w:pPr>
        <w:ind w:left="1440"/>
        <w:rPr>
          <w:sz w:val="24"/>
          <w:szCs w:val="24"/>
        </w:rPr>
      </w:pPr>
      <w:r w:rsidRPr="005766F1">
        <w:rPr>
          <w:sz w:val="24"/>
          <w:szCs w:val="24"/>
        </w:rPr>
        <w:t>(C) one hundred (100) or more customers at once; or</w:t>
      </w:r>
    </w:p>
    <w:p w14:paraId="5A46B893" w14:textId="77777777" w:rsidR="005766F1" w:rsidRPr="005766F1" w:rsidRDefault="005766F1" w:rsidP="001536CD">
      <w:pPr>
        <w:ind w:left="1440"/>
        <w:rPr>
          <w:sz w:val="24"/>
          <w:szCs w:val="24"/>
        </w:rPr>
        <w:sectPr w:rsidR="005766F1" w:rsidRPr="005766F1" w:rsidSect="00A50BB6">
          <w:type w:val="continuous"/>
          <w:pgSz w:w="12240" w:h="15840"/>
          <w:pgMar w:top="1440" w:right="1260" w:bottom="1440" w:left="960" w:header="1440" w:footer="1440" w:gutter="0"/>
          <w:cols w:space="720"/>
          <w:noEndnote/>
        </w:sectPr>
      </w:pPr>
    </w:p>
    <w:p w14:paraId="6623BCD6" w14:textId="77777777" w:rsidR="005766F1" w:rsidRPr="005766F1" w:rsidRDefault="005766F1" w:rsidP="001536CD">
      <w:pPr>
        <w:ind w:left="1440"/>
        <w:rPr>
          <w:sz w:val="24"/>
          <w:szCs w:val="24"/>
        </w:rPr>
      </w:pPr>
      <w:r w:rsidRPr="005766F1">
        <w:rPr>
          <w:sz w:val="24"/>
          <w:szCs w:val="24"/>
        </w:rPr>
        <w:t>(D) when the operator deems the interruption of service to be significant.</w:t>
      </w:r>
    </w:p>
    <w:p w14:paraId="04104AFE" w14:textId="77777777" w:rsidR="005766F1" w:rsidRPr="005766F1" w:rsidRDefault="005766F1" w:rsidP="001536CD">
      <w:pPr>
        <w:ind w:left="720"/>
        <w:rPr>
          <w:sz w:val="24"/>
          <w:szCs w:val="24"/>
        </w:rPr>
      </w:pPr>
      <w:r w:rsidRPr="005766F1">
        <w:rPr>
          <w:sz w:val="24"/>
          <w:szCs w:val="24"/>
        </w:rPr>
        <w:t>(2) The record required in subdivision (1) shall include a statement of the:</w:t>
      </w:r>
    </w:p>
    <w:p w14:paraId="00199F4F" w14:textId="77777777" w:rsidR="005766F1" w:rsidRPr="005766F1" w:rsidRDefault="005766F1" w:rsidP="001536CD">
      <w:pPr>
        <w:ind w:left="1440"/>
        <w:rPr>
          <w:sz w:val="24"/>
          <w:szCs w:val="24"/>
        </w:rPr>
      </w:pPr>
      <w:r w:rsidRPr="005766F1">
        <w:rPr>
          <w:sz w:val="24"/>
          <w:szCs w:val="24"/>
        </w:rPr>
        <w:t xml:space="preserve">(A) </w:t>
      </w:r>
      <w:proofErr w:type="gramStart"/>
      <w:r w:rsidRPr="005766F1">
        <w:rPr>
          <w:sz w:val="24"/>
          <w:szCs w:val="24"/>
        </w:rPr>
        <w:t>time;</w:t>
      </w:r>
      <w:proofErr w:type="gramEnd"/>
    </w:p>
    <w:p w14:paraId="7201538B" w14:textId="77777777" w:rsidR="005766F1" w:rsidRPr="005766F1" w:rsidRDefault="005766F1" w:rsidP="001536CD">
      <w:pPr>
        <w:ind w:left="1440"/>
        <w:rPr>
          <w:sz w:val="24"/>
          <w:szCs w:val="24"/>
        </w:rPr>
      </w:pPr>
      <w:r w:rsidRPr="005766F1">
        <w:rPr>
          <w:sz w:val="24"/>
          <w:szCs w:val="24"/>
        </w:rPr>
        <w:t xml:space="preserve">(B) </w:t>
      </w:r>
      <w:proofErr w:type="gramStart"/>
      <w:r w:rsidRPr="005766F1">
        <w:rPr>
          <w:sz w:val="24"/>
          <w:szCs w:val="24"/>
        </w:rPr>
        <w:t>duration;</w:t>
      </w:r>
      <w:proofErr w:type="gramEnd"/>
    </w:p>
    <w:p w14:paraId="37EEDE07" w14:textId="77777777" w:rsidR="005766F1" w:rsidRPr="005766F1" w:rsidRDefault="005766F1" w:rsidP="001536CD">
      <w:pPr>
        <w:ind w:left="1440"/>
        <w:rPr>
          <w:sz w:val="24"/>
          <w:szCs w:val="24"/>
        </w:rPr>
      </w:pPr>
      <w:r w:rsidRPr="005766F1">
        <w:rPr>
          <w:sz w:val="24"/>
          <w:szCs w:val="24"/>
        </w:rPr>
        <w:t>(C) extent; and</w:t>
      </w:r>
    </w:p>
    <w:p w14:paraId="61C8949F" w14:textId="77777777" w:rsidR="005766F1" w:rsidRPr="005766F1" w:rsidRDefault="005766F1" w:rsidP="001536CD">
      <w:pPr>
        <w:ind w:left="1440"/>
        <w:rPr>
          <w:sz w:val="24"/>
          <w:szCs w:val="24"/>
        </w:rPr>
      </w:pPr>
      <w:r w:rsidRPr="005766F1">
        <w:rPr>
          <w:sz w:val="24"/>
          <w:szCs w:val="24"/>
        </w:rPr>
        <w:t xml:space="preserve">(D) </w:t>
      </w:r>
      <w:proofErr w:type="gramStart"/>
      <w:r w:rsidRPr="005766F1">
        <w:rPr>
          <w:sz w:val="24"/>
          <w:szCs w:val="24"/>
        </w:rPr>
        <w:t>cause;</w:t>
      </w:r>
      <w:proofErr w:type="gramEnd"/>
    </w:p>
    <w:p w14:paraId="66FA8F0C" w14:textId="77777777" w:rsidR="005766F1" w:rsidRPr="005766F1" w:rsidRDefault="005766F1" w:rsidP="001536CD">
      <w:pPr>
        <w:ind w:left="720"/>
        <w:rPr>
          <w:sz w:val="24"/>
          <w:szCs w:val="24"/>
        </w:rPr>
      </w:pPr>
      <w:r w:rsidRPr="005766F1">
        <w:rPr>
          <w:sz w:val="24"/>
          <w:szCs w:val="24"/>
        </w:rPr>
        <w:t>of the interruption.</w:t>
      </w:r>
    </w:p>
    <w:p w14:paraId="354E9FCB" w14:textId="77777777" w:rsidR="005766F1" w:rsidRPr="005766F1" w:rsidRDefault="005766F1" w:rsidP="001536CD">
      <w:pPr>
        <w:ind w:left="720"/>
        <w:rPr>
          <w:sz w:val="24"/>
          <w:szCs w:val="24"/>
        </w:rPr>
      </w:pPr>
      <w:r w:rsidRPr="005766F1">
        <w:rPr>
          <w:sz w:val="24"/>
          <w:szCs w:val="24"/>
        </w:rPr>
        <w:t>(3) Whenever the service is intentionally interrupted for any purpose, the interruptions shall, except in emergencies, be at a time that will cause the least inconvenience to customers. Those customers who will be most seriously affected by the interruption shall, so far as possible, be notified in advance.</w:t>
      </w:r>
    </w:p>
    <w:p w14:paraId="2454FFD2" w14:textId="77777777" w:rsidR="005766F1" w:rsidRPr="005766F1" w:rsidRDefault="005766F1" w:rsidP="001536CD">
      <w:pPr>
        <w:ind w:firstLine="720"/>
        <w:rPr>
          <w:sz w:val="24"/>
          <w:szCs w:val="24"/>
        </w:rPr>
      </w:pPr>
      <w:r w:rsidRPr="005766F1">
        <w:rPr>
          <w:sz w:val="24"/>
          <w:szCs w:val="24"/>
        </w:rPr>
        <w:t>(e) An operator shall submit the following reports to the division:</w:t>
      </w:r>
    </w:p>
    <w:p w14:paraId="6BE6E34B" w14:textId="77777777" w:rsidR="005766F1" w:rsidRPr="005766F1" w:rsidRDefault="005766F1" w:rsidP="001536CD">
      <w:pPr>
        <w:ind w:left="720"/>
        <w:rPr>
          <w:sz w:val="24"/>
          <w:szCs w:val="24"/>
        </w:rPr>
      </w:pPr>
      <w:r w:rsidRPr="005766F1">
        <w:rPr>
          <w:sz w:val="24"/>
          <w:szCs w:val="24"/>
        </w:rPr>
        <w:t>(1) Annual reports, as required by 49 CFR 191.11 and 191.17, shall be submitted to the division not later than March 15 of each year.</w:t>
      </w:r>
    </w:p>
    <w:p w14:paraId="13AAA371" w14:textId="77777777" w:rsidR="005766F1" w:rsidRPr="005766F1" w:rsidRDefault="005766F1" w:rsidP="001536CD">
      <w:pPr>
        <w:ind w:left="720"/>
        <w:rPr>
          <w:sz w:val="24"/>
          <w:szCs w:val="24"/>
        </w:rPr>
      </w:pPr>
      <w:r w:rsidRPr="005766F1">
        <w:rPr>
          <w:sz w:val="24"/>
          <w:szCs w:val="24"/>
        </w:rPr>
        <w:t>(2) Annual reports as required by 49 CFR 195.49 shall be submitted to the division not later than June 15 of each year.</w:t>
      </w:r>
    </w:p>
    <w:p w14:paraId="144CEECF" w14:textId="77777777" w:rsidR="005766F1" w:rsidRPr="005766F1" w:rsidRDefault="005766F1" w:rsidP="001536CD">
      <w:pPr>
        <w:ind w:left="720"/>
        <w:rPr>
          <w:sz w:val="24"/>
          <w:szCs w:val="24"/>
        </w:rPr>
      </w:pPr>
      <w:r w:rsidRPr="005766F1">
        <w:rPr>
          <w:sz w:val="24"/>
          <w:szCs w:val="24"/>
        </w:rPr>
        <w:t>(3) Each operator of a master meter, as defined in 49 CFR 191.3, shall submit to the division, not later than March 15 of each year, a report that shall include the following:</w:t>
      </w:r>
    </w:p>
    <w:p w14:paraId="66723CFC" w14:textId="77777777" w:rsidR="005766F1" w:rsidRPr="005766F1" w:rsidRDefault="005766F1" w:rsidP="001536CD">
      <w:pPr>
        <w:ind w:left="1440"/>
        <w:rPr>
          <w:sz w:val="24"/>
          <w:szCs w:val="24"/>
        </w:rPr>
      </w:pPr>
      <w:r w:rsidRPr="005766F1">
        <w:rPr>
          <w:sz w:val="24"/>
          <w:szCs w:val="24"/>
        </w:rPr>
        <w:t>(A) The dates of completion for the previous year of the:</w:t>
      </w:r>
    </w:p>
    <w:p w14:paraId="479A7BD1" w14:textId="77777777" w:rsidR="005766F1" w:rsidRPr="005766F1" w:rsidRDefault="005766F1" w:rsidP="001536CD">
      <w:pPr>
        <w:ind w:left="2160"/>
        <w:rPr>
          <w:sz w:val="24"/>
          <w:szCs w:val="24"/>
        </w:rPr>
      </w:pPr>
      <w:r w:rsidRPr="005766F1">
        <w:rPr>
          <w:sz w:val="24"/>
          <w:szCs w:val="24"/>
        </w:rPr>
        <w:t>(</w:t>
      </w:r>
      <w:proofErr w:type="spellStart"/>
      <w:r w:rsidRPr="005766F1">
        <w:rPr>
          <w:sz w:val="24"/>
          <w:szCs w:val="24"/>
        </w:rPr>
        <w:t>i</w:t>
      </w:r>
      <w:proofErr w:type="spellEnd"/>
      <w:r w:rsidRPr="005766F1">
        <w:rPr>
          <w:sz w:val="24"/>
          <w:szCs w:val="24"/>
        </w:rPr>
        <w:t xml:space="preserve">) leak </w:t>
      </w:r>
      <w:proofErr w:type="gramStart"/>
      <w:r w:rsidRPr="005766F1">
        <w:rPr>
          <w:sz w:val="24"/>
          <w:szCs w:val="24"/>
        </w:rPr>
        <w:t>survey;</w:t>
      </w:r>
      <w:proofErr w:type="gramEnd"/>
    </w:p>
    <w:p w14:paraId="0C8CECD3" w14:textId="77777777" w:rsidR="005766F1" w:rsidRPr="005766F1" w:rsidRDefault="005766F1" w:rsidP="001536CD">
      <w:pPr>
        <w:ind w:left="2160"/>
        <w:rPr>
          <w:sz w:val="24"/>
          <w:szCs w:val="24"/>
        </w:rPr>
      </w:pPr>
      <w:r w:rsidRPr="005766F1">
        <w:rPr>
          <w:sz w:val="24"/>
          <w:szCs w:val="24"/>
        </w:rPr>
        <w:t>(ii) cathodic protection survey; and</w:t>
      </w:r>
    </w:p>
    <w:p w14:paraId="156623B6" w14:textId="77777777" w:rsidR="005766F1" w:rsidRPr="005766F1" w:rsidRDefault="005766F1" w:rsidP="001536CD">
      <w:pPr>
        <w:ind w:left="2160"/>
        <w:rPr>
          <w:sz w:val="24"/>
          <w:szCs w:val="24"/>
        </w:rPr>
      </w:pPr>
      <w:r w:rsidRPr="005766F1">
        <w:rPr>
          <w:sz w:val="24"/>
          <w:szCs w:val="24"/>
        </w:rPr>
        <w:t>(iii) valve inspection.</w:t>
      </w:r>
    </w:p>
    <w:p w14:paraId="0A74B46B" w14:textId="77777777" w:rsidR="005766F1" w:rsidRPr="005766F1" w:rsidRDefault="005766F1" w:rsidP="001536CD">
      <w:pPr>
        <w:ind w:left="1440"/>
        <w:rPr>
          <w:sz w:val="24"/>
          <w:szCs w:val="24"/>
        </w:rPr>
      </w:pPr>
      <w:r w:rsidRPr="005766F1">
        <w:rPr>
          <w:sz w:val="24"/>
          <w:szCs w:val="24"/>
        </w:rPr>
        <w:t>(B) The name of the person who completed the inspections on behalf of the operator of a master meter.</w:t>
      </w:r>
    </w:p>
    <w:p w14:paraId="3A3A224C" w14:textId="77777777" w:rsidR="005766F1" w:rsidRPr="005766F1" w:rsidRDefault="005766F1" w:rsidP="001536CD">
      <w:pPr>
        <w:ind w:left="1440"/>
        <w:rPr>
          <w:sz w:val="24"/>
          <w:szCs w:val="24"/>
        </w:rPr>
      </w:pPr>
      <w:r w:rsidRPr="005766F1">
        <w:rPr>
          <w:sz w:val="24"/>
          <w:szCs w:val="24"/>
        </w:rPr>
        <w:t>(C) The number of unrepaired leak reports on January 1 of the preceding year.</w:t>
      </w:r>
    </w:p>
    <w:p w14:paraId="634284A4" w14:textId="77777777" w:rsidR="005766F1" w:rsidRPr="005766F1" w:rsidRDefault="005766F1" w:rsidP="001536CD">
      <w:pPr>
        <w:ind w:left="1440"/>
        <w:rPr>
          <w:sz w:val="24"/>
          <w:szCs w:val="24"/>
        </w:rPr>
      </w:pPr>
      <w:r w:rsidRPr="005766F1">
        <w:rPr>
          <w:sz w:val="24"/>
          <w:szCs w:val="24"/>
        </w:rPr>
        <w:t>(D) The number of leak reports received during the preceding year.</w:t>
      </w:r>
    </w:p>
    <w:p w14:paraId="09E768EA" w14:textId="77777777" w:rsidR="005766F1" w:rsidRPr="005766F1" w:rsidRDefault="005766F1" w:rsidP="001536CD">
      <w:pPr>
        <w:ind w:left="1440"/>
        <w:rPr>
          <w:sz w:val="24"/>
          <w:szCs w:val="24"/>
        </w:rPr>
      </w:pPr>
      <w:r w:rsidRPr="005766F1">
        <w:rPr>
          <w:sz w:val="24"/>
          <w:szCs w:val="24"/>
        </w:rPr>
        <w:t>(E) The number of leaks repaired during the preceding year.</w:t>
      </w:r>
    </w:p>
    <w:p w14:paraId="0DB08A9D" w14:textId="77777777" w:rsidR="005766F1" w:rsidRPr="005766F1" w:rsidRDefault="005766F1" w:rsidP="001536CD">
      <w:pPr>
        <w:ind w:left="1440"/>
        <w:rPr>
          <w:sz w:val="24"/>
          <w:szCs w:val="24"/>
        </w:rPr>
      </w:pPr>
      <w:r w:rsidRPr="005766F1">
        <w:rPr>
          <w:sz w:val="24"/>
          <w:szCs w:val="24"/>
        </w:rPr>
        <w:t>(F) The number of unrepaired leak reports at the end of the preceding year.</w:t>
      </w:r>
    </w:p>
    <w:p w14:paraId="48C265F4" w14:textId="77777777" w:rsidR="005766F1" w:rsidRPr="005766F1" w:rsidRDefault="005766F1" w:rsidP="001536CD">
      <w:pPr>
        <w:ind w:left="1440"/>
        <w:rPr>
          <w:sz w:val="24"/>
          <w:szCs w:val="24"/>
        </w:rPr>
      </w:pPr>
      <w:r w:rsidRPr="005766F1">
        <w:rPr>
          <w:sz w:val="24"/>
          <w:szCs w:val="24"/>
        </w:rPr>
        <w:t>(G) Current information for the individual responsible for the gas system, including the following:</w:t>
      </w:r>
    </w:p>
    <w:p w14:paraId="64CE0EF7" w14:textId="77777777" w:rsidR="005766F1" w:rsidRPr="005766F1" w:rsidRDefault="005766F1" w:rsidP="001536CD">
      <w:pPr>
        <w:ind w:left="2160"/>
        <w:rPr>
          <w:sz w:val="24"/>
          <w:szCs w:val="24"/>
        </w:rPr>
      </w:pPr>
      <w:r w:rsidRPr="005766F1">
        <w:rPr>
          <w:sz w:val="24"/>
          <w:szCs w:val="24"/>
        </w:rPr>
        <w:t>(</w:t>
      </w:r>
      <w:proofErr w:type="spellStart"/>
      <w:r w:rsidRPr="005766F1">
        <w:rPr>
          <w:sz w:val="24"/>
          <w:szCs w:val="24"/>
        </w:rPr>
        <w:t>i</w:t>
      </w:r>
      <w:proofErr w:type="spellEnd"/>
      <w:r w:rsidRPr="005766F1">
        <w:rPr>
          <w:sz w:val="24"/>
          <w:szCs w:val="24"/>
        </w:rPr>
        <w:t>) Name.</w:t>
      </w:r>
    </w:p>
    <w:p w14:paraId="502104F4" w14:textId="77777777" w:rsidR="005766F1" w:rsidRPr="005766F1" w:rsidRDefault="005766F1" w:rsidP="001536CD">
      <w:pPr>
        <w:ind w:left="2160"/>
        <w:rPr>
          <w:sz w:val="24"/>
          <w:szCs w:val="24"/>
        </w:rPr>
      </w:pPr>
      <w:r w:rsidRPr="005766F1">
        <w:rPr>
          <w:sz w:val="24"/>
          <w:szCs w:val="24"/>
        </w:rPr>
        <w:t>(ii) Title.</w:t>
      </w:r>
    </w:p>
    <w:p w14:paraId="1DC7DBB6" w14:textId="77777777" w:rsidR="005766F1" w:rsidRPr="005766F1" w:rsidRDefault="005766F1" w:rsidP="001536CD">
      <w:pPr>
        <w:ind w:left="2160"/>
        <w:rPr>
          <w:sz w:val="24"/>
          <w:szCs w:val="24"/>
        </w:rPr>
      </w:pPr>
      <w:r w:rsidRPr="005766F1">
        <w:rPr>
          <w:sz w:val="24"/>
          <w:szCs w:val="24"/>
        </w:rPr>
        <w:t>(iii) Address.</w:t>
      </w:r>
    </w:p>
    <w:p w14:paraId="17448B25" w14:textId="77777777" w:rsidR="005766F1" w:rsidRPr="005766F1" w:rsidRDefault="005766F1" w:rsidP="001536CD">
      <w:pPr>
        <w:ind w:left="2160"/>
        <w:rPr>
          <w:sz w:val="24"/>
          <w:szCs w:val="24"/>
        </w:rPr>
      </w:pPr>
      <w:r w:rsidRPr="005766F1">
        <w:rPr>
          <w:sz w:val="24"/>
          <w:szCs w:val="24"/>
        </w:rPr>
        <w:t>(iv) Phone number.</w:t>
      </w:r>
    </w:p>
    <w:p w14:paraId="3B9ABC7E" w14:textId="77777777" w:rsidR="005766F1" w:rsidRPr="005766F1" w:rsidRDefault="005766F1" w:rsidP="001536CD">
      <w:pPr>
        <w:ind w:left="2160"/>
        <w:rPr>
          <w:sz w:val="24"/>
          <w:szCs w:val="24"/>
        </w:rPr>
      </w:pPr>
      <w:r w:rsidRPr="005766F1">
        <w:rPr>
          <w:sz w:val="24"/>
          <w:szCs w:val="24"/>
        </w:rPr>
        <w:t>(v) Email address.</w:t>
      </w:r>
    </w:p>
    <w:p w14:paraId="3A3E1480" w14:textId="5F9BDE56" w:rsidR="005766F1" w:rsidRPr="005766F1" w:rsidRDefault="005766F1" w:rsidP="001536CD">
      <w:pPr>
        <w:ind w:left="1440"/>
        <w:rPr>
          <w:sz w:val="24"/>
          <w:szCs w:val="24"/>
        </w:rPr>
      </w:pPr>
      <w:r w:rsidRPr="005766F1">
        <w:rPr>
          <w:sz w:val="24"/>
          <w:szCs w:val="24"/>
        </w:rPr>
        <w:t xml:space="preserve">The information required in this subdivision shall be provided to the division on a form available on the division's website at </w:t>
      </w:r>
      <w:r w:rsidR="00540014" w:rsidRPr="00540014">
        <w:rPr>
          <w:strike/>
          <w:sz w:val="24"/>
          <w:szCs w:val="24"/>
        </w:rPr>
        <w:t>http://www.in.gov/iurc/2335.htm</w:t>
      </w:r>
      <w:r w:rsidR="00540014">
        <w:rPr>
          <w:sz w:val="24"/>
          <w:szCs w:val="24"/>
        </w:rPr>
        <w:t xml:space="preserve"> </w:t>
      </w:r>
      <w:r w:rsidR="00540014" w:rsidRPr="00540014">
        <w:rPr>
          <w:b/>
          <w:bCs/>
          <w:sz w:val="24"/>
          <w:szCs w:val="24"/>
        </w:rPr>
        <w:t>https://www.in.gov/iurc/pipeline-safety-division/regulation-of-gas-operators/</w:t>
      </w:r>
      <w:r w:rsidRPr="005766F1">
        <w:rPr>
          <w:sz w:val="24"/>
          <w:szCs w:val="24"/>
        </w:rPr>
        <w:t>.</w:t>
      </w:r>
    </w:p>
    <w:p w14:paraId="7AA54D76" w14:textId="77777777" w:rsidR="005766F1" w:rsidRPr="005766F1" w:rsidRDefault="005766F1" w:rsidP="001536CD">
      <w:pPr>
        <w:ind w:left="720"/>
        <w:rPr>
          <w:sz w:val="24"/>
          <w:szCs w:val="24"/>
        </w:rPr>
      </w:pPr>
      <w:r w:rsidRPr="005766F1">
        <w:rPr>
          <w:sz w:val="24"/>
          <w:szCs w:val="24"/>
        </w:rPr>
        <w:t xml:space="preserve">These reports shall include all known leak reports regardless of classification, on the respective </w:t>
      </w:r>
      <w:r w:rsidRPr="005766F1">
        <w:rPr>
          <w:sz w:val="24"/>
          <w:szCs w:val="24"/>
        </w:rPr>
        <w:lastRenderedPageBreak/>
        <w:t>systems, up to and including the meter outlet.</w:t>
      </w:r>
    </w:p>
    <w:p w14:paraId="32999557" w14:textId="12E5AC94" w:rsidR="005766F1" w:rsidRPr="005766F1" w:rsidRDefault="005766F1" w:rsidP="001536CD">
      <w:pPr>
        <w:ind w:left="720"/>
        <w:rPr>
          <w:sz w:val="24"/>
          <w:szCs w:val="24"/>
        </w:rPr>
      </w:pPr>
      <w:r w:rsidRPr="005766F1">
        <w:rPr>
          <w:sz w:val="24"/>
          <w:szCs w:val="24"/>
        </w:rPr>
        <w:t xml:space="preserve">(4) Each operator shall submit to the division notification of construction </w:t>
      </w:r>
      <w:r w:rsidRPr="009E38BD">
        <w:rPr>
          <w:strike/>
          <w:sz w:val="24"/>
          <w:szCs w:val="24"/>
        </w:rPr>
        <w:t>that is significant to the operator,</w:t>
      </w:r>
      <w:r w:rsidRPr="005766F1">
        <w:rPr>
          <w:sz w:val="24"/>
          <w:szCs w:val="24"/>
        </w:rPr>
        <w:t xml:space="preserve"> in a manner that facilitates unannounced inspections</w:t>
      </w:r>
      <w:r w:rsidR="009E38BD">
        <w:rPr>
          <w:sz w:val="24"/>
          <w:szCs w:val="24"/>
        </w:rPr>
        <w:t xml:space="preserve"> </w:t>
      </w:r>
      <w:r w:rsidR="009E38BD" w:rsidRPr="009E38BD">
        <w:rPr>
          <w:strike/>
          <w:sz w:val="24"/>
          <w:szCs w:val="24"/>
        </w:rPr>
        <w:t>Examples may include:</w:t>
      </w:r>
      <w:r w:rsidR="009E38BD">
        <w:rPr>
          <w:strike/>
          <w:sz w:val="24"/>
          <w:szCs w:val="24"/>
        </w:rPr>
        <w:t xml:space="preserve"> </w:t>
      </w:r>
      <w:r w:rsidR="009E38BD" w:rsidRPr="009E38BD">
        <w:rPr>
          <w:b/>
          <w:bCs/>
          <w:sz w:val="24"/>
          <w:szCs w:val="24"/>
        </w:rPr>
        <w:t>as follows:</w:t>
      </w:r>
      <w:r w:rsidRPr="005766F1">
        <w:rPr>
          <w:sz w:val="24"/>
          <w:szCs w:val="24"/>
        </w:rPr>
        <w:t xml:space="preserve"> </w:t>
      </w:r>
    </w:p>
    <w:p w14:paraId="4902EC9E" w14:textId="698AF0F6" w:rsidR="005766F1" w:rsidRPr="00606AAA" w:rsidRDefault="005766F1" w:rsidP="001536CD">
      <w:pPr>
        <w:ind w:left="1440"/>
        <w:rPr>
          <w:strike/>
          <w:sz w:val="24"/>
          <w:szCs w:val="24"/>
        </w:rPr>
      </w:pPr>
      <w:r w:rsidRPr="00C13612">
        <w:rPr>
          <w:strike/>
          <w:sz w:val="24"/>
          <w:szCs w:val="24"/>
        </w:rPr>
        <w:t>(A)</w:t>
      </w:r>
      <w:r w:rsidRPr="005766F1">
        <w:rPr>
          <w:sz w:val="24"/>
          <w:szCs w:val="24"/>
        </w:rPr>
        <w:t xml:space="preserve"> </w:t>
      </w:r>
      <w:r w:rsidRPr="00606AAA">
        <w:rPr>
          <w:strike/>
          <w:sz w:val="24"/>
          <w:szCs w:val="24"/>
        </w:rPr>
        <w:t>new construction, replacement, or relocation of a jurisdictional:</w:t>
      </w:r>
      <w:r w:rsidR="00C13612">
        <w:rPr>
          <w:strike/>
          <w:sz w:val="24"/>
          <w:szCs w:val="24"/>
        </w:rPr>
        <w:t xml:space="preserve"> </w:t>
      </w:r>
    </w:p>
    <w:p w14:paraId="103C4437" w14:textId="77777777" w:rsidR="005766F1" w:rsidRPr="00606AAA" w:rsidRDefault="005766F1" w:rsidP="001536CD">
      <w:pPr>
        <w:ind w:left="2160"/>
        <w:rPr>
          <w:strike/>
          <w:sz w:val="24"/>
          <w:szCs w:val="24"/>
        </w:rPr>
      </w:pPr>
      <w:r w:rsidRPr="00606AAA">
        <w:rPr>
          <w:strike/>
          <w:sz w:val="24"/>
          <w:szCs w:val="24"/>
        </w:rPr>
        <w:t>(</w:t>
      </w:r>
      <w:proofErr w:type="spellStart"/>
      <w:r w:rsidRPr="00606AAA">
        <w:rPr>
          <w:strike/>
          <w:sz w:val="24"/>
          <w:szCs w:val="24"/>
        </w:rPr>
        <w:t>i</w:t>
      </w:r>
      <w:proofErr w:type="spellEnd"/>
      <w:r w:rsidRPr="00606AAA">
        <w:rPr>
          <w:strike/>
          <w:sz w:val="24"/>
          <w:szCs w:val="24"/>
        </w:rPr>
        <w:t xml:space="preserve">) gas pipeline facility that is considered transmission by definition under 49 CFR </w:t>
      </w:r>
      <w:proofErr w:type="gramStart"/>
      <w:r w:rsidRPr="00606AAA">
        <w:rPr>
          <w:strike/>
          <w:sz w:val="24"/>
          <w:szCs w:val="24"/>
        </w:rPr>
        <w:t>192.3;</w:t>
      </w:r>
      <w:proofErr w:type="gramEnd"/>
    </w:p>
    <w:p w14:paraId="7311AB26" w14:textId="77777777" w:rsidR="005766F1" w:rsidRPr="00606AAA" w:rsidRDefault="005766F1" w:rsidP="001536CD">
      <w:pPr>
        <w:ind w:left="2160"/>
        <w:rPr>
          <w:strike/>
          <w:sz w:val="24"/>
          <w:szCs w:val="24"/>
        </w:rPr>
      </w:pPr>
      <w:r w:rsidRPr="00606AAA">
        <w:rPr>
          <w:strike/>
          <w:sz w:val="24"/>
          <w:szCs w:val="24"/>
        </w:rPr>
        <w:t xml:space="preserve">(ii) gas distribution main of a significant footage for a single project, including a cast iron or bare steel replacement project of any </w:t>
      </w:r>
      <w:proofErr w:type="gramStart"/>
      <w:r w:rsidRPr="00606AAA">
        <w:rPr>
          <w:strike/>
          <w:sz w:val="24"/>
          <w:szCs w:val="24"/>
        </w:rPr>
        <w:t>length;</w:t>
      </w:r>
      <w:proofErr w:type="gramEnd"/>
    </w:p>
    <w:p w14:paraId="07DFC15A" w14:textId="77777777" w:rsidR="005766F1" w:rsidRPr="00606AAA" w:rsidRDefault="005766F1" w:rsidP="001536CD">
      <w:pPr>
        <w:ind w:left="2160"/>
        <w:rPr>
          <w:strike/>
          <w:sz w:val="24"/>
          <w:szCs w:val="24"/>
        </w:rPr>
      </w:pPr>
      <w:r w:rsidRPr="00606AAA">
        <w:rPr>
          <w:strike/>
          <w:sz w:val="24"/>
          <w:szCs w:val="24"/>
        </w:rPr>
        <w:t xml:space="preserve">(iii) gas purchase point, regardless of number of customers </w:t>
      </w:r>
      <w:proofErr w:type="gramStart"/>
      <w:r w:rsidRPr="00606AAA">
        <w:rPr>
          <w:strike/>
          <w:sz w:val="24"/>
          <w:szCs w:val="24"/>
        </w:rPr>
        <w:t>served;</w:t>
      </w:r>
      <w:proofErr w:type="gramEnd"/>
    </w:p>
    <w:p w14:paraId="2E094694" w14:textId="77777777" w:rsidR="005766F1" w:rsidRPr="00606AAA" w:rsidRDefault="005766F1" w:rsidP="001536CD">
      <w:pPr>
        <w:ind w:left="2160"/>
        <w:rPr>
          <w:strike/>
          <w:sz w:val="24"/>
          <w:szCs w:val="24"/>
        </w:rPr>
      </w:pPr>
      <w:r w:rsidRPr="00606AAA">
        <w:rPr>
          <w:strike/>
          <w:sz w:val="24"/>
          <w:szCs w:val="24"/>
        </w:rPr>
        <w:t>(iv) gas distribution center station that is designed to serve at least one thousand (1,000) customers immediately or in the future; or</w:t>
      </w:r>
    </w:p>
    <w:p w14:paraId="34E56E0A" w14:textId="77777777" w:rsidR="005766F1" w:rsidRDefault="005766F1" w:rsidP="001536CD">
      <w:pPr>
        <w:ind w:left="2160"/>
        <w:rPr>
          <w:strike/>
          <w:sz w:val="24"/>
          <w:szCs w:val="24"/>
        </w:rPr>
      </w:pPr>
      <w:r w:rsidRPr="00606AAA">
        <w:rPr>
          <w:strike/>
          <w:sz w:val="24"/>
          <w:szCs w:val="24"/>
        </w:rPr>
        <w:t>(v) hazardous liquid or carbon dioxide facility; or</w:t>
      </w:r>
    </w:p>
    <w:p w14:paraId="03C87DE5" w14:textId="28976854" w:rsidR="0013799F" w:rsidRDefault="00C13612" w:rsidP="001536CD">
      <w:pPr>
        <w:ind w:left="720" w:firstLine="720"/>
        <w:rPr>
          <w:b/>
          <w:bCs/>
          <w:sz w:val="24"/>
          <w:szCs w:val="24"/>
        </w:rPr>
      </w:pPr>
      <w:r w:rsidRPr="0013799F">
        <w:rPr>
          <w:b/>
          <w:bCs/>
          <w:sz w:val="24"/>
          <w:szCs w:val="24"/>
        </w:rPr>
        <w:t>(A) For an operator with fifty thousand and one (50,001) service</w:t>
      </w:r>
      <w:r w:rsidR="0013799F" w:rsidRPr="0013799F">
        <w:rPr>
          <w:b/>
          <w:bCs/>
          <w:sz w:val="24"/>
          <w:szCs w:val="24"/>
        </w:rPr>
        <w:t>s or more</w:t>
      </w:r>
      <w:r w:rsidR="00C0515A">
        <w:rPr>
          <w:b/>
          <w:bCs/>
          <w:sz w:val="24"/>
          <w:szCs w:val="24"/>
        </w:rPr>
        <w:t>,</w:t>
      </w:r>
      <w:r w:rsidR="0013799F">
        <w:rPr>
          <w:b/>
          <w:bCs/>
          <w:sz w:val="24"/>
          <w:szCs w:val="24"/>
        </w:rPr>
        <w:t xml:space="preserve"> a repair, replacement, or new construction </w:t>
      </w:r>
      <w:r w:rsidR="003F67A4">
        <w:rPr>
          <w:b/>
          <w:bCs/>
          <w:sz w:val="24"/>
          <w:szCs w:val="24"/>
        </w:rPr>
        <w:t>of</w:t>
      </w:r>
      <w:r w:rsidR="0013799F" w:rsidRPr="0013799F">
        <w:rPr>
          <w:b/>
          <w:bCs/>
          <w:sz w:val="24"/>
          <w:szCs w:val="24"/>
        </w:rPr>
        <w:t>:</w:t>
      </w:r>
    </w:p>
    <w:p w14:paraId="6F988FF2" w14:textId="77777777" w:rsidR="003F67A4" w:rsidRDefault="0013799F" w:rsidP="001536CD">
      <w:pPr>
        <w:rPr>
          <w:b/>
          <w:bCs/>
          <w:sz w:val="24"/>
          <w:szCs w:val="24"/>
        </w:rPr>
      </w:pPr>
      <w:r>
        <w:rPr>
          <w:b/>
          <w:bCs/>
          <w:sz w:val="24"/>
          <w:szCs w:val="24"/>
        </w:rPr>
        <w:tab/>
      </w:r>
      <w:r>
        <w:rPr>
          <w:b/>
          <w:bCs/>
          <w:sz w:val="24"/>
          <w:szCs w:val="24"/>
        </w:rPr>
        <w:tab/>
      </w:r>
      <w:r>
        <w:rPr>
          <w:b/>
          <w:bCs/>
          <w:sz w:val="24"/>
          <w:szCs w:val="24"/>
        </w:rPr>
        <w:tab/>
        <w:t>(</w:t>
      </w:r>
      <w:proofErr w:type="spellStart"/>
      <w:r>
        <w:rPr>
          <w:b/>
          <w:bCs/>
          <w:sz w:val="24"/>
          <w:szCs w:val="24"/>
        </w:rPr>
        <w:t>i</w:t>
      </w:r>
      <w:proofErr w:type="spellEnd"/>
      <w:r>
        <w:rPr>
          <w:b/>
          <w:bCs/>
          <w:sz w:val="24"/>
          <w:szCs w:val="24"/>
        </w:rPr>
        <w:t>)</w:t>
      </w:r>
      <w:r w:rsidR="00C13612" w:rsidRPr="0013799F">
        <w:rPr>
          <w:b/>
          <w:bCs/>
          <w:sz w:val="24"/>
          <w:szCs w:val="24"/>
        </w:rPr>
        <w:t xml:space="preserve"> </w:t>
      </w:r>
      <w:r w:rsidR="003F67A4">
        <w:rPr>
          <w:b/>
          <w:bCs/>
          <w:sz w:val="24"/>
          <w:szCs w:val="24"/>
        </w:rPr>
        <w:t xml:space="preserve">transmission </w:t>
      </w:r>
      <w:proofErr w:type="gramStart"/>
      <w:r w:rsidR="003F67A4">
        <w:rPr>
          <w:b/>
          <w:bCs/>
          <w:sz w:val="24"/>
          <w:szCs w:val="24"/>
        </w:rPr>
        <w:t>mains;</w:t>
      </w:r>
      <w:proofErr w:type="gramEnd"/>
    </w:p>
    <w:p w14:paraId="46DAE1E0" w14:textId="5E37B7D5" w:rsidR="003F67A4" w:rsidRDefault="003F67A4" w:rsidP="001536CD">
      <w:pPr>
        <w:rPr>
          <w:b/>
          <w:bCs/>
          <w:sz w:val="24"/>
          <w:szCs w:val="24"/>
        </w:rPr>
      </w:pPr>
      <w:r>
        <w:rPr>
          <w:b/>
          <w:bCs/>
          <w:sz w:val="24"/>
          <w:szCs w:val="24"/>
        </w:rPr>
        <w:tab/>
      </w:r>
      <w:r>
        <w:rPr>
          <w:b/>
          <w:bCs/>
          <w:sz w:val="24"/>
          <w:szCs w:val="24"/>
        </w:rPr>
        <w:tab/>
      </w:r>
      <w:r>
        <w:rPr>
          <w:b/>
          <w:bCs/>
          <w:sz w:val="24"/>
          <w:szCs w:val="24"/>
        </w:rPr>
        <w:tab/>
        <w:t xml:space="preserve">(ii) regulator </w:t>
      </w:r>
      <w:proofErr w:type="gramStart"/>
      <w:r>
        <w:rPr>
          <w:b/>
          <w:bCs/>
          <w:sz w:val="24"/>
          <w:szCs w:val="24"/>
        </w:rPr>
        <w:t>stations;</w:t>
      </w:r>
      <w:proofErr w:type="gramEnd"/>
    </w:p>
    <w:p w14:paraId="3BD886A6" w14:textId="65BD111A" w:rsidR="003F67A4" w:rsidRDefault="003F67A4" w:rsidP="001536CD">
      <w:pPr>
        <w:ind w:left="1440" w:firstLine="720"/>
        <w:rPr>
          <w:b/>
          <w:bCs/>
          <w:sz w:val="24"/>
          <w:szCs w:val="24"/>
        </w:rPr>
      </w:pPr>
      <w:r>
        <w:rPr>
          <w:b/>
          <w:bCs/>
          <w:sz w:val="24"/>
          <w:szCs w:val="24"/>
        </w:rPr>
        <w:t>(i</w:t>
      </w:r>
      <w:r w:rsidR="00EA6137">
        <w:rPr>
          <w:b/>
          <w:bCs/>
          <w:sz w:val="24"/>
          <w:szCs w:val="24"/>
        </w:rPr>
        <w:t>ii</w:t>
      </w:r>
      <w:r>
        <w:rPr>
          <w:b/>
          <w:bCs/>
          <w:sz w:val="24"/>
          <w:szCs w:val="24"/>
        </w:rPr>
        <w:t>)</w:t>
      </w:r>
      <w:r w:rsidRPr="0013799F">
        <w:rPr>
          <w:b/>
          <w:bCs/>
          <w:sz w:val="24"/>
          <w:szCs w:val="24"/>
        </w:rPr>
        <w:t xml:space="preserve"> </w:t>
      </w:r>
      <w:r w:rsidR="002F77DB">
        <w:rPr>
          <w:b/>
          <w:bCs/>
          <w:sz w:val="24"/>
          <w:szCs w:val="24"/>
        </w:rPr>
        <w:t xml:space="preserve">city gate and town border </w:t>
      </w:r>
      <w:proofErr w:type="gramStart"/>
      <w:r w:rsidR="002F77DB">
        <w:rPr>
          <w:b/>
          <w:bCs/>
          <w:sz w:val="24"/>
          <w:szCs w:val="24"/>
        </w:rPr>
        <w:t>stations</w:t>
      </w:r>
      <w:r>
        <w:rPr>
          <w:b/>
          <w:bCs/>
          <w:sz w:val="24"/>
          <w:szCs w:val="24"/>
        </w:rPr>
        <w:t>;</w:t>
      </w:r>
      <w:proofErr w:type="gramEnd"/>
    </w:p>
    <w:p w14:paraId="04752B29" w14:textId="538A2732" w:rsidR="002F77DB" w:rsidRDefault="003F67A4" w:rsidP="001536CD">
      <w:pPr>
        <w:rPr>
          <w:b/>
          <w:bCs/>
          <w:sz w:val="24"/>
          <w:szCs w:val="24"/>
        </w:rPr>
      </w:pPr>
      <w:r>
        <w:rPr>
          <w:b/>
          <w:bCs/>
          <w:sz w:val="24"/>
          <w:szCs w:val="24"/>
        </w:rPr>
        <w:tab/>
      </w:r>
      <w:r>
        <w:rPr>
          <w:b/>
          <w:bCs/>
          <w:sz w:val="24"/>
          <w:szCs w:val="24"/>
        </w:rPr>
        <w:tab/>
      </w:r>
      <w:r>
        <w:rPr>
          <w:b/>
          <w:bCs/>
          <w:sz w:val="24"/>
          <w:szCs w:val="24"/>
        </w:rPr>
        <w:tab/>
        <w:t>(i</w:t>
      </w:r>
      <w:r w:rsidR="00EA6137">
        <w:rPr>
          <w:b/>
          <w:bCs/>
          <w:sz w:val="24"/>
          <w:szCs w:val="24"/>
        </w:rPr>
        <w:t>v</w:t>
      </w:r>
      <w:r>
        <w:rPr>
          <w:b/>
          <w:bCs/>
          <w:sz w:val="24"/>
          <w:szCs w:val="24"/>
        </w:rPr>
        <w:t xml:space="preserve">) </w:t>
      </w:r>
      <w:r w:rsidR="002F77DB">
        <w:rPr>
          <w:b/>
          <w:bCs/>
          <w:sz w:val="24"/>
          <w:szCs w:val="24"/>
        </w:rPr>
        <w:t xml:space="preserve">low pressure </w:t>
      </w:r>
      <w:proofErr w:type="gramStart"/>
      <w:r w:rsidR="002F77DB">
        <w:rPr>
          <w:b/>
          <w:bCs/>
          <w:sz w:val="24"/>
          <w:szCs w:val="24"/>
        </w:rPr>
        <w:t>systems</w:t>
      </w:r>
      <w:r w:rsidR="00C0515A">
        <w:rPr>
          <w:b/>
          <w:bCs/>
          <w:sz w:val="24"/>
          <w:szCs w:val="24"/>
        </w:rPr>
        <w:t>;</w:t>
      </w:r>
      <w:proofErr w:type="gramEnd"/>
    </w:p>
    <w:p w14:paraId="5DAEB32C" w14:textId="760E8A58" w:rsidR="00EA6137" w:rsidRDefault="003F67A4" w:rsidP="001536CD">
      <w:pPr>
        <w:rPr>
          <w:b/>
          <w:bCs/>
          <w:sz w:val="24"/>
          <w:szCs w:val="24"/>
        </w:rPr>
      </w:pPr>
      <w:r>
        <w:rPr>
          <w:b/>
          <w:bCs/>
          <w:sz w:val="24"/>
          <w:szCs w:val="24"/>
        </w:rPr>
        <w:tab/>
      </w:r>
      <w:r>
        <w:rPr>
          <w:b/>
          <w:bCs/>
          <w:sz w:val="24"/>
          <w:szCs w:val="24"/>
        </w:rPr>
        <w:tab/>
      </w:r>
      <w:r>
        <w:rPr>
          <w:b/>
          <w:bCs/>
          <w:sz w:val="24"/>
          <w:szCs w:val="24"/>
        </w:rPr>
        <w:tab/>
        <w:t>(</w:t>
      </w:r>
      <w:r w:rsidR="00EA6137">
        <w:rPr>
          <w:b/>
          <w:bCs/>
          <w:sz w:val="24"/>
          <w:szCs w:val="24"/>
        </w:rPr>
        <w:t>v</w:t>
      </w:r>
      <w:r>
        <w:rPr>
          <w:b/>
          <w:bCs/>
          <w:sz w:val="24"/>
          <w:szCs w:val="24"/>
        </w:rPr>
        <w:t>)</w:t>
      </w:r>
      <w:r w:rsidRPr="0013799F">
        <w:rPr>
          <w:b/>
          <w:bCs/>
          <w:sz w:val="24"/>
          <w:szCs w:val="24"/>
        </w:rPr>
        <w:t xml:space="preserve"> </w:t>
      </w:r>
      <w:r w:rsidR="00EA6137">
        <w:rPr>
          <w:b/>
          <w:bCs/>
          <w:sz w:val="24"/>
          <w:szCs w:val="24"/>
        </w:rPr>
        <w:t xml:space="preserve">cast iron or bare steel </w:t>
      </w:r>
      <w:proofErr w:type="gramStart"/>
      <w:r w:rsidR="00EA6137">
        <w:rPr>
          <w:b/>
          <w:bCs/>
          <w:sz w:val="24"/>
          <w:szCs w:val="24"/>
        </w:rPr>
        <w:t>facilities</w:t>
      </w:r>
      <w:r w:rsidR="00C0515A">
        <w:rPr>
          <w:b/>
          <w:bCs/>
          <w:sz w:val="24"/>
          <w:szCs w:val="24"/>
        </w:rPr>
        <w:t>;</w:t>
      </w:r>
      <w:proofErr w:type="gramEnd"/>
    </w:p>
    <w:p w14:paraId="05D65A57" w14:textId="10525E99" w:rsidR="003F67A4" w:rsidRDefault="003F67A4" w:rsidP="001536CD">
      <w:pPr>
        <w:rPr>
          <w:b/>
          <w:bCs/>
          <w:sz w:val="24"/>
          <w:szCs w:val="24"/>
        </w:rPr>
      </w:pPr>
      <w:r>
        <w:rPr>
          <w:b/>
          <w:bCs/>
          <w:sz w:val="24"/>
          <w:szCs w:val="24"/>
        </w:rPr>
        <w:tab/>
      </w:r>
      <w:r>
        <w:rPr>
          <w:b/>
          <w:bCs/>
          <w:sz w:val="24"/>
          <w:szCs w:val="24"/>
        </w:rPr>
        <w:tab/>
      </w:r>
      <w:r>
        <w:rPr>
          <w:b/>
          <w:bCs/>
          <w:sz w:val="24"/>
          <w:szCs w:val="24"/>
        </w:rPr>
        <w:tab/>
        <w:t>(</w:t>
      </w:r>
      <w:r w:rsidR="00EA6137">
        <w:rPr>
          <w:b/>
          <w:bCs/>
          <w:sz w:val="24"/>
          <w:szCs w:val="24"/>
        </w:rPr>
        <w:t>v</w:t>
      </w:r>
      <w:r>
        <w:rPr>
          <w:b/>
          <w:bCs/>
          <w:sz w:val="24"/>
          <w:szCs w:val="24"/>
        </w:rPr>
        <w:t xml:space="preserve">i) </w:t>
      </w:r>
      <w:r w:rsidR="00EA6137">
        <w:rPr>
          <w:b/>
          <w:bCs/>
          <w:sz w:val="24"/>
          <w:szCs w:val="24"/>
        </w:rPr>
        <w:t xml:space="preserve">legacy polyethylene </w:t>
      </w:r>
      <w:proofErr w:type="gramStart"/>
      <w:r w:rsidR="00EA6137">
        <w:rPr>
          <w:b/>
          <w:bCs/>
          <w:sz w:val="24"/>
          <w:szCs w:val="24"/>
        </w:rPr>
        <w:t>piping</w:t>
      </w:r>
      <w:r>
        <w:rPr>
          <w:b/>
          <w:bCs/>
          <w:sz w:val="24"/>
          <w:szCs w:val="24"/>
        </w:rPr>
        <w:t>;</w:t>
      </w:r>
      <w:proofErr w:type="gramEnd"/>
    </w:p>
    <w:p w14:paraId="6C799F26" w14:textId="26DE425D" w:rsidR="00EA6137" w:rsidRDefault="00EA6137" w:rsidP="001536CD">
      <w:pPr>
        <w:ind w:left="1440" w:firstLine="720"/>
        <w:rPr>
          <w:b/>
          <w:bCs/>
          <w:sz w:val="24"/>
          <w:szCs w:val="24"/>
        </w:rPr>
      </w:pPr>
      <w:r>
        <w:rPr>
          <w:b/>
          <w:bCs/>
          <w:sz w:val="24"/>
          <w:szCs w:val="24"/>
        </w:rPr>
        <w:t xml:space="preserve">(vii) low pressure </w:t>
      </w:r>
      <w:proofErr w:type="gramStart"/>
      <w:r>
        <w:rPr>
          <w:b/>
          <w:bCs/>
          <w:sz w:val="24"/>
          <w:szCs w:val="24"/>
        </w:rPr>
        <w:t>systems</w:t>
      </w:r>
      <w:r w:rsidR="00C0515A">
        <w:rPr>
          <w:b/>
          <w:bCs/>
          <w:sz w:val="24"/>
          <w:szCs w:val="24"/>
        </w:rPr>
        <w:t>;</w:t>
      </w:r>
      <w:proofErr w:type="gramEnd"/>
    </w:p>
    <w:p w14:paraId="10DB55FD" w14:textId="37A4AEF2" w:rsidR="00EA6137" w:rsidRDefault="00EA6137" w:rsidP="001536CD">
      <w:pPr>
        <w:rPr>
          <w:b/>
          <w:bCs/>
          <w:sz w:val="24"/>
          <w:szCs w:val="24"/>
        </w:rPr>
      </w:pPr>
      <w:r>
        <w:rPr>
          <w:b/>
          <w:bCs/>
          <w:sz w:val="24"/>
          <w:szCs w:val="24"/>
        </w:rPr>
        <w:tab/>
      </w:r>
      <w:r>
        <w:rPr>
          <w:b/>
          <w:bCs/>
          <w:sz w:val="24"/>
          <w:szCs w:val="24"/>
        </w:rPr>
        <w:tab/>
      </w:r>
      <w:r>
        <w:rPr>
          <w:b/>
          <w:bCs/>
          <w:sz w:val="24"/>
          <w:szCs w:val="24"/>
        </w:rPr>
        <w:tab/>
        <w:t>(viii)</w:t>
      </w:r>
      <w:r w:rsidRPr="0013799F">
        <w:rPr>
          <w:b/>
          <w:bCs/>
          <w:sz w:val="24"/>
          <w:szCs w:val="24"/>
        </w:rPr>
        <w:t xml:space="preserve"> </w:t>
      </w:r>
      <w:r w:rsidR="0049058F">
        <w:rPr>
          <w:b/>
          <w:bCs/>
          <w:sz w:val="24"/>
          <w:szCs w:val="24"/>
        </w:rPr>
        <w:t xml:space="preserve">high pressure distribution </w:t>
      </w:r>
      <w:proofErr w:type="gramStart"/>
      <w:r w:rsidR="0049058F">
        <w:rPr>
          <w:b/>
          <w:bCs/>
          <w:sz w:val="24"/>
          <w:szCs w:val="24"/>
        </w:rPr>
        <w:t>systems</w:t>
      </w:r>
      <w:r w:rsidR="00C0515A">
        <w:rPr>
          <w:b/>
          <w:bCs/>
          <w:sz w:val="24"/>
          <w:szCs w:val="24"/>
        </w:rPr>
        <w:t>;</w:t>
      </w:r>
      <w:proofErr w:type="gramEnd"/>
    </w:p>
    <w:p w14:paraId="1B38BC4B" w14:textId="43D8467E" w:rsidR="0049058F" w:rsidRDefault="00EA6137" w:rsidP="001536CD">
      <w:pPr>
        <w:rPr>
          <w:b/>
          <w:bCs/>
          <w:sz w:val="24"/>
          <w:szCs w:val="24"/>
        </w:rPr>
      </w:pPr>
      <w:r>
        <w:rPr>
          <w:b/>
          <w:bCs/>
          <w:sz w:val="24"/>
          <w:szCs w:val="24"/>
        </w:rPr>
        <w:tab/>
      </w:r>
      <w:r>
        <w:rPr>
          <w:b/>
          <w:bCs/>
          <w:sz w:val="24"/>
          <w:szCs w:val="24"/>
        </w:rPr>
        <w:tab/>
      </w:r>
      <w:r>
        <w:rPr>
          <w:b/>
          <w:bCs/>
          <w:sz w:val="24"/>
          <w:szCs w:val="24"/>
        </w:rPr>
        <w:tab/>
        <w:t xml:space="preserve">(ix) </w:t>
      </w:r>
      <w:r w:rsidR="0049058F">
        <w:rPr>
          <w:b/>
          <w:bCs/>
          <w:sz w:val="24"/>
          <w:szCs w:val="24"/>
        </w:rPr>
        <w:t xml:space="preserve">public </w:t>
      </w:r>
      <w:r w:rsidR="00C0515A">
        <w:rPr>
          <w:b/>
          <w:bCs/>
          <w:sz w:val="24"/>
          <w:szCs w:val="24"/>
        </w:rPr>
        <w:t>improvement</w:t>
      </w:r>
      <w:r w:rsidR="0049058F">
        <w:rPr>
          <w:b/>
          <w:bCs/>
          <w:sz w:val="24"/>
          <w:szCs w:val="24"/>
        </w:rPr>
        <w:t xml:space="preserve"> </w:t>
      </w:r>
      <w:proofErr w:type="gramStart"/>
      <w:r w:rsidR="0049058F">
        <w:rPr>
          <w:b/>
          <w:bCs/>
          <w:sz w:val="24"/>
          <w:szCs w:val="24"/>
        </w:rPr>
        <w:t>relocations</w:t>
      </w:r>
      <w:r w:rsidR="00C0515A">
        <w:rPr>
          <w:b/>
          <w:bCs/>
          <w:sz w:val="24"/>
          <w:szCs w:val="24"/>
        </w:rPr>
        <w:t>;</w:t>
      </w:r>
      <w:proofErr w:type="gramEnd"/>
    </w:p>
    <w:p w14:paraId="3C22C97A" w14:textId="1CD4E97C" w:rsidR="0049058F" w:rsidRDefault="0049058F" w:rsidP="001536CD">
      <w:pPr>
        <w:ind w:left="1440" w:firstLine="720"/>
        <w:rPr>
          <w:b/>
          <w:bCs/>
          <w:sz w:val="24"/>
          <w:szCs w:val="24"/>
        </w:rPr>
      </w:pPr>
      <w:r>
        <w:rPr>
          <w:b/>
          <w:bCs/>
          <w:sz w:val="24"/>
          <w:szCs w:val="24"/>
        </w:rPr>
        <w:t>(x) projects involving more than twenty (20) services</w:t>
      </w:r>
      <w:r w:rsidR="00B92262">
        <w:rPr>
          <w:b/>
          <w:bCs/>
          <w:sz w:val="24"/>
          <w:szCs w:val="24"/>
        </w:rPr>
        <w:t xml:space="preserve">; or </w:t>
      </w:r>
    </w:p>
    <w:p w14:paraId="497E9504" w14:textId="16325440" w:rsidR="00EA6137" w:rsidRDefault="00B92262" w:rsidP="001536CD">
      <w:pPr>
        <w:ind w:left="1440" w:firstLine="720"/>
        <w:rPr>
          <w:b/>
          <w:bCs/>
          <w:sz w:val="24"/>
          <w:szCs w:val="24"/>
        </w:rPr>
      </w:pPr>
      <w:r>
        <w:rPr>
          <w:b/>
          <w:bCs/>
          <w:sz w:val="24"/>
          <w:szCs w:val="24"/>
        </w:rPr>
        <w:t>(xi) more than one thousand (1,000) feet of main.</w:t>
      </w:r>
    </w:p>
    <w:p w14:paraId="60BB3A0A" w14:textId="77777777" w:rsidR="005766F1" w:rsidRDefault="005766F1" w:rsidP="001536CD">
      <w:pPr>
        <w:ind w:left="1440"/>
        <w:rPr>
          <w:strike/>
          <w:sz w:val="24"/>
          <w:szCs w:val="24"/>
        </w:rPr>
      </w:pPr>
      <w:r w:rsidRPr="00B05B16">
        <w:rPr>
          <w:strike/>
          <w:sz w:val="24"/>
          <w:szCs w:val="24"/>
        </w:rPr>
        <w:t>(B) significant gas service replacement project that encompasses at least twelve (12) city blocks or two hundred fifty (250) services for a single project.</w:t>
      </w:r>
    </w:p>
    <w:p w14:paraId="2554E32B" w14:textId="263A051D" w:rsidR="00BE6360" w:rsidRPr="00B05B16" w:rsidRDefault="00B05B16" w:rsidP="001536CD">
      <w:pPr>
        <w:ind w:left="720" w:firstLine="720"/>
        <w:rPr>
          <w:b/>
          <w:bCs/>
          <w:sz w:val="24"/>
          <w:szCs w:val="24"/>
        </w:rPr>
      </w:pPr>
      <w:r w:rsidRPr="00B05B16">
        <w:rPr>
          <w:b/>
          <w:bCs/>
          <w:sz w:val="24"/>
          <w:szCs w:val="24"/>
        </w:rPr>
        <w:t xml:space="preserve">(B) </w:t>
      </w:r>
      <w:r w:rsidR="00431A25">
        <w:rPr>
          <w:b/>
          <w:bCs/>
          <w:sz w:val="24"/>
          <w:szCs w:val="24"/>
        </w:rPr>
        <w:t>For an operator with fifty thousand (50,000) services or fewer</w:t>
      </w:r>
      <w:r w:rsidR="002418AB">
        <w:rPr>
          <w:b/>
          <w:bCs/>
          <w:sz w:val="24"/>
          <w:szCs w:val="24"/>
        </w:rPr>
        <w:t xml:space="preserve">: </w:t>
      </w:r>
      <w:r w:rsidR="00BE6360">
        <w:rPr>
          <w:b/>
          <w:bCs/>
          <w:sz w:val="24"/>
          <w:szCs w:val="24"/>
        </w:rPr>
        <w:t xml:space="preserve">all construction activities, including new construction and replacement work. </w:t>
      </w:r>
    </w:p>
    <w:p w14:paraId="09AE8B9F" w14:textId="55D31013" w:rsidR="005766F1" w:rsidRPr="005766F1" w:rsidRDefault="005766F1" w:rsidP="001536CD">
      <w:pPr>
        <w:ind w:left="720"/>
        <w:rPr>
          <w:sz w:val="24"/>
          <w:szCs w:val="24"/>
        </w:rPr>
      </w:pPr>
      <w:r w:rsidRPr="005766F1">
        <w:rPr>
          <w:sz w:val="24"/>
          <w:szCs w:val="24"/>
        </w:rPr>
        <w:t xml:space="preserve">(5) The notification required under subdivision (4) shall </w:t>
      </w:r>
      <w:r w:rsidR="001C576C" w:rsidRPr="001C576C">
        <w:rPr>
          <w:b/>
          <w:bCs/>
          <w:sz w:val="24"/>
          <w:szCs w:val="24"/>
        </w:rPr>
        <w:t>be made in the manner directed by the Division and shall</w:t>
      </w:r>
      <w:r w:rsidR="001C576C">
        <w:rPr>
          <w:sz w:val="24"/>
          <w:szCs w:val="24"/>
        </w:rPr>
        <w:t xml:space="preserve"> </w:t>
      </w:r>
      <w:r w:rsidRPr="005766F1">
        <w:rPr>
          <w:sz w:val="24"/>
          <w:szCs w:val="24"/>
        </w:rPr>
        <w:t>include the following:</w:t>
      </w:r>
    </w:p>
    <w:p w14:paraId="082EFB27" w14:textId="77777777" w:rsidR="005766F1" w:rsidRPr="005766F1" w:rsidRDefault="005766F1" w:rsidP="001536CD">
      <w:pPr>
        <w:ind w:left="1440"/>
        <w:rPr>
          <w:sz w:val="24"/>
          <w:szCs w:val="24"/>
        </w:rPr>
      </w:pPr>
      <w:r w:rsidRPr="005766F1">
        <w:rPr>
          <w:sz w:val="24"/>
          <w:szCs w:val="24"/>
        </w:rPr>
        <w:t>(A) A description and location of work.</w:t>
      </w:r>
    </w:p>
    <w:p w14:paraId="0D65B6FA" w14:textId="77777777" w:rsidR="005766F1" w:rsidRPr="005766F1" w:rsidRDefault="005766F1" w:rsidP="001536CD">
      <w:pPr>
        <w:ind w:left="1440"/>
        <w:rPr>
          <w:sz w:val="24"/>
          <w:szCs w:val="24"/>
        </w:rPr>
      </w:pPr>
      <w:r w:rsidRPr="005766F1">
        <w:rPr>
          <w:sz w:val="24"/>
          <w:szCs w:val="24"/>
        </w:rPr>
        <w:t>(B) The type of facility.</w:t>
      </w:r>
    </w:p>
    <w:p w14:paraId="122943F4" w14:textId="77777777" w:rsidR="005766F1" w:rsidRPr="005766F1" w:rsidRDefault="005766F1" w:rsidP="001536CD">
      <w:pPr>
        <w:ind w:left="1440"/>
        <w:rPr>
          <w:sz w:val="24"/>
          <w:szCs w:val="24"/>
        </w:rPr>
      </w:pPr>
      <w:r w:rsidRPr="005766F1">
        <w:rPr>
          <w:sz w:val="24"/>
          <w:szCs w:val="24"/>
        </w:rPr>
        <w:t>(C) The estimated start date.</w:t>
      </w:r>
    </w:p>
    <w:p w14:paraId="5420A4C8" w14:textId="77777777" w:rsidR="005766F1" w:rsidRPr="005766F1" w:rsidRDefault="005766F1" w:rsidP="001536CD">
      <w:pPr>
        <w:ind w:left="1440"/>
        <w:rPr>
          <w:sz w:val="24"/>
          <w:szCs w:val="24"/>
        </w:rPr>
      </w:pPr>
      <w:r w:rsidRPr="005766F1">
        <w:rPr>
          <w:sz w:val="24"/>
          <w:szCs w:val="24"/>
        </w:rPr>
        <w:t>(D) The name and address of the reporting company.</w:t>
      </w:r>
    </w:p>
    <w:p w14:paraId="035E6EE4" w14:textId="77777777" w:rsidR="005766F1" w:rsidRPr="005766F1" w:rsidRDefault="005766F1" w:rsidP="001536CD">
      <w:pPr>
        <w:ind w:left="1440"/>
        <w:rPr>
          <w:sz w:val="24"/>
          <w:szCs w:val="24"/>
        </w:rPr>
      </w:pPr>
      <w:r w:rsidRPr="005766F1">
        <w:rPr>
          <w:sz w:val="24"/>
          <w:szCs w:val="24"/>
        </w:rPr>
        <w:t>(E) The name, address, and telephone number of the person to be contacted concerning the project.</w:t>
      </w:r>
    </w:p>
    <w:p w14:paraId="58D0D953" w14:textId="77777777" w:rsidR="005766F1" w:rsidRPr="005766F1" w:rsidRDefault="005766F1" w:rsidP="001536CD">
      <w:pPr>
        <w:ind w:left="1440"/>
        <w:rPr>
          <w:sz w:val="24"/>
          <w:szCs w:val="24"/>
        </w:rPr>
        <w:sectPr w:rsidR="005766F1" w:rsidRPr="005766F1" w:rsidSect="00A50BB6">
          <w:type w:val="continuous"/>
          <w:pgSz w:w="12240" w:h="15840"/>
          <w:pgMar w:top="1440" w:right="1260" w:bottom="1440" w:left="960" w:header="1440" w:footer="1440" w:gutter="0"/>
          <w:cols w:space="720"/>
          <w:noEndnote/>
        </w:sectPr>
      </w:pPr>
    </w:p>
    <w:p w14:paraId="5F2E1D57" w14:textId="77777777" w:rsidR="005766F1" w:rsidRPr="005766F1" w:rsidRDefault="005766F1" w:rsidP="001536CD">
      <w:pPr>
        <w:ind w:left="1440"/>
        <w:rPr>
          <w:sz w:val="24"/>
          <w:szCs w:val="24"/>
        </w:rPr>
      </w:pPr>
      <w:r w:rsidRPr="005766F1">
        <w:rPr>
          <w:sz w:val="24"/>
          <w:szCs w:val="24"/>
        </w:rPr>
        <w:t>(F) All other significant information concerning the project.</w:t>
      </w:r>
    </w:p>
    <w:p w14:paraId="07288ACB" w14:textId="77777777" w:rsidR="005766F1" w:rsidRPr="005766F1" w:rsidRDefault="005766F1" w:rsidP="001536CD">
      <w:pPr>
        <w:ind w:left="720"/>
        <w:rPr>
          <w:sz w:val="24"/>
          <w:szCs w:val="24"/>
        </w:rPr>
      </w:pPr>
      <w:r w:rsidRPr="005766F1">
        <w:rPr>
          <w:sz w:val="24"/>
          <w:szCs w:val="24"/>
        </w:rPr>
        <w:t>(6) An operator shall submit to the division other reports as may be required by the division that are relevant to the safe operation of the operator's system, including the following:</w:t>
      </w:r>
    </w:p>
    <w:p w14:paraId="39614EB6" w14:textId="77777777" w:rsidR="005766F1" w:rsidRPr="005766F1" w:rsidRDefault="005766F1" w:rsidP="001536CD">
      <w:pPr>
        <w:ind w:left="1440"/>
        <w:rPr>
          <w:sz w:val="24"/>
          <w:szCs w:val="24"/>
        </w:rPr>
      </w:pPr>
      <w:r w:rsidRPr="005766F1">
        <w:rPr>
          <w:sz w:val="24"/>
          <w:szCs w:val="24"/>
        </w:rPr>
        <w:t>(A) Safety related condition reports as required by 49 CFR 191.25.</w:t>
      </w:r>
    </w:p>
    <w:p w14:paraId="65156219" w14:textId="77777777" w:rsidR="005766F1" w:rsidRPr="005766F1" w:rsidRDefault="005766F1" w:rsidP="001536CD">
      <w:pPr>
        <w:ind w:left="1440"/>
        <w:rPr>
          <w:sz w:val="24"/>
          <w:szCs w:val="24"/>
        </w:rPr>
      </w:pPr>
      <w:r w:rsidRPr="005766F1">
        <w:rPr>
          <w:sz w:val="24"/>
          <w:szCs w:val="24"/>
        </w:rPr>
        <w:lastRenderedPageBreak/>
        <w:t>(B) Safety related condition reports as required by 49 CFR 195.56.</w:t>
      </w:r>
    </w:p>
    <w:p w14:paraId="00614BF4" w14:textId="77777777" w:rsidR="005766F1" w:rsidRPr="005766F1" w:rsidRDefault="005766F1" w:rsidP="001536CD">
      <w:pPr>
        <w:ind w:left="720"/>
        <w:rPr>
          <w:sz w:val="24"/>
          <w:szCs w:val="24"/>
        </w:rPr>
      </w:pPr>
      <w:r w:rsidRPr="005766F1">
        <w:rPr>
          <w:sz w:val="24"/>
          <w:szCs w:val="24"/>
        </w:rPr>
        <w:t>(7) An operator shall submit to the division a report of damage to its facilities as defined in IC 8-1-26, and as further described in 170 IAC 5-5-2.</w:t>
      </w:r>
    </w:p>
    <w:p w14:paraId="2FAB6E36" w14:textId="77777777" w:rsidR="005766F1" w:rsidRPr="005766F1" w:rsidRDefault="005766F1" w:rsidP="001536CD">
      <w:pPr>
        <w:ind w:left="1440"/>
        <w:rPr>
          <w:sz w:val="24"/>
          <w:szCs w:val="24"/>
        </w:rPr>
      </w:pPr>
      <w:r w:rsidRPr="005766F1">
        <w:rPr>
          <w:sz w:val="24"/>
          <w:szCs w:val="24"/>
        </w:rPr>
        <w:t>(A) It is a violation of this rule for an operator to knowingly submit inaccurate or falsified information to the division in the initial submission of a damage report or follow-up information related to the specific damage.</w:t>
      </w:r>
    </w:p>
    <w:p w14:paraId="5EAFEBA7" w14:textId="77777777" w:rsidR="005766F1" w:rsidRPr="005766F1" w:rsidRDefault="005766F1" w:rsidP="001536CD">
      <w:pPr>
        <w:ind w:left="1440"/>
        <w:rPr>
          <w:sz w:val="24"/>
          <w:szCs w:val="24"/>
        </w:rPr>
      </w:pPr>
      <w:r w:rsidRPr="005766F1">
        <w:rPr>
          <w:sz w:val="24"/>
          <w:szCs w:val="24"/>
        </w:rPr>
        <w:t>(B) The operator shall provide the information required by this subdivision on the form provided by the commission.</w:t>
      </w:r>
    </w:p>
    <w:p w14:paraId="1DF04C52" w14:textId="77777777" w:rsidR="005766F1" w:rsidRPr="005766F1" w:rsidRDefault="005766F1" w:rsidP="001536CD">
      <w:pPr>
        <w:ind w:firstLine="720"/>
        <w:rPr>
          <w:sz w:val="24"/>
          <w:szCs w:val="24"/>
        </w:rPr>
      </w:pPr>
      <w:r w:rsidRPr="005766F1">
        <w:rPr>
          <w:sz w:val="24"/>
          <w:szCs w:val="24"/>
        </w:rPr>
        <w:t>(f) The reports as listed and required in this section shall not imply or be considered an admission of liability or responsibility of the operator in connection with the accident or incident so mentioned.</w:t>
      </w:r>
    </w:p>
    <w:p w14:paraId="26ACB9C9" w14:textId="77777777" w:rsidR="005766F1" w:rsidRPr="005766F1" w:rsidRDefault="005766F1" w:rsidP="001536CD">
      <w:pPr>
        <w:ind w:firstLine="720"/>
        <w:rPr>
          <w:sz w:val="24"/>
          <w:szCs w:val="24"/>
        </w:rPr>
      </w:pPr>
      <w:r w:rsidRPr="005766F1">
        <w:rPr>
          <w:sz w:val="24"/>
          <w:szCs w:val="24"/>
        </w:rPr>
        <w:t xml:space="preserve">(g) An operator submitting a document to the commission under this rule shall submit the document in accordance with instructions on the commission's website. </w:t>
      </w:r>
      <w:r w:rsidRPr="005766F1">
        <w:rPr>
          <w:i/>
          <w:iCs/>
          <w:sz w:val="24"/>
          <w:szCs w:val="24"/>
        </w:rPr>
        <w:t>(Indiana Utility Regulatory Commission; No. 32885: Minimum Safety Standards for Transportation of Gas and Related Pipeline Facilities Rule 4; filed May 12, 1972, 10:30 a.m.: Rules and Regs. 1973, p. 542; filed Aug 12, 1988, 4:00 p.m.: 12 IR 6; readopted filed Jul 11, 2001, 4:30 p.m.: 24 IR 4233; readopted filed Apr 24, 2007, 8:21 a.m.: 20070509-IR-170070147RFA; filed Feb 9, 2010, 9:24 a.m.: 20100310-IR-170090190FRA; filed May 27, 2016, 11:39 a.m.: 20160622-IR-170150424FRA; filed Mar 17, 2022, 12:34 p.m.: 20220413-IR-170210213FRA; filed May 24, 2023, 3:24 p.m.: 20230621-IR-170220324FRA)</w:t>
      </w:r>
    </w:p>
    <w:p w14:paraId="392DF84A" w14:textId="77777777" w:rsidR="00302304" w:rsidRPr="005766F1" w:rsidRDefault="00302304" w:rsidP="001536CD">
      <w:pPr>
        <w:pStyle w:val="paragraph"/>
        <w:spacing w:before="0" w:beforeAutospacing="0" w:after="0" w:afterAutospacing="0"/>
        <w:textAlignment w:val="baseline"/>
        <w:rPr>
          <w:rStyle w:val="eop"/>
        </w:rPr>
      </w:pPr>
    </w:p>
    <w:p w14:paraId="71A74EF3" w14:textId="2301D554" w:rsidR="00B56FED" w:rsidRPr="00B56FED" w:rsidRDefault="00B56FED" w:rsidP="00B56FED">
      <w:pPr>
        <w:pStyle w:val="paragraph"/>
        <w:textAlignment w:val="baseline"/>
      </w:pPr>
      <w:r w:rsidRPr="00B56FED">
        <w:rPr>
          <w:rStyle w:val="normaltextrun"/>
        </w:rPr>
        <w:t xml:space="preserve">SECTION </w:t>
      </w:r>
      <w:r w:rsidR="00D628EB">
        <w:rPr>
          <w:rStyle w:val="normaltextrun"/>
        </w:rPr>
        <w:t>6</w:t>
      </w:r>
      <w:r w:rsidRPr="00B56FED">
        <w:rPr>
          <w:rStyle w:val="normaltextrun"/>
        </w:rPr>
        <w:t>. 170 IAC 5-3-6 IS ADDED TO READ AS FOLLOWS:</w:t>
      </w:r>
      <w:r w:rsidRPr="00B56FED">
        <w:rPr>
          <w:rStyle w:val="normaltextrun"/>
          <w:b/>
          <w:bCs/>
        </w:rPr>
        <w:t> </w:t>
      </w:r>
      <w:r w:rsidRPr="00B56FED">
        <w:rPr>
          <w:rStyle w:val="eop"/>
        </w:rPr>
        <w:t> </w:t>
      </w:r>
    </w:p>
    <w:p w14:paraId="3A8CBEC2" w14:textId="77777777" w:rsidR="00B56FED" w:rsidRPr="00D628EB" w:rsidRDefault="00B56FED" w:rsidP="00B56FED">
      <w:pPr>
        <w:pStyle w:val="paragraph"/>
        <w:textAlignment w:val="baseline"/>
        <w:rPr>
          <w:b/>
          <w:bCs/>
        </w:rPr>
      </w:pPr>
      <w:r w:rsidRPr="00D628EB">
        <w:rPr>
          <w:rStyle w:val="normaltextrun"/>
          <w:b/>
          <w:bCs/>
        </w:rPr>
        <w:t>170 IAC 5-3-6 Penalty Considerations </w:t>
      </w:r>
      <w:r w:rsidRPr="00D628EB">
        <w:rPr>
          <w:rStyle w:val="eop"/>
          <w:b/>
          <w:bCs/>
        </w:rPr>
        <w:t> </w:t>
      </w:r>
    </w:p>
    <w:p w14:paraId="447EE354" w14:textId="77777777" w:rsidR="00B56FED" w:rsidRPr="00D628EB" w:rsidRDefault="00B56FED" w:rsidP="00B56FED">
      <w:pPr>
        <w:pStyle w:val="paragraph"/>
        <w:spacing w:before="0" w:beforeAutospacing="0" w:after="0" w:afterAutospacing="0"/>
        <w:ind w:firstLine="720"/>
        <w:textAlignment w:val="baseline"/>
        <w:rPr>
          <w:b/>
          <w:bCs/>
        </w:rPr>
      </w:pPr>
      <w:r w:rsidRPr="00D628EB">
        <w:rPr>
          <w:rStyle w:val="normaltextrun"/>
          <w:b/>
          <w:bCs/>
        </w:rPr>
        <w:t>Authority: IC 8-1-22.5</w:t>
      </w:r>
      <w:r w:rsidRPr="00D628EB">
        <w:rPr>
          <w:rStyle w:val="eop"/>
          <w:b/>
          <w:bCs/>
        </w:rPr>
        <w:t> </w:t>
      </w:r>
    </w:p>
    <w:p w14:paraId="52E3F8F6" w14:textId="77777777" w:rsidR="00B56FED" w:rsidRPr="00D628EB" w:rsidRDefault="00B56FED" w:rsidP="00B56FED">
      <w:pPr>
        <w:pStyle w:val="paragraph"/>
        <w:spacing w:before="0" w:beforeAutospacing="0" w:after="0" w:afterAutospacing="0"/>
        <w:ind w:firstLine="720"/>
        <w:textAlignment w:val="baseline"/>
        <w:rPr>
          <w:b/>
          <w:bCs/>
        </w:rPr>
      </w:pPr>
      <w:r w:rsidRPr="00D628EB">
        <w:rPr>
          <w:rStyle w:val="normaltextrun"/>
          <w:b/>
          <w:bCs/>
        </w:rPr>
        <w:t>Affected: IC 8-1-22.5 </w:t>
      </w:r>
      <w:r w:rsidRPr="00D628EB">
        <w:rPr>
          <w:rStyle w:val="eop"/>
          <w:b/>
          <w:bCs/>
        </w:rPr>
        <w:t> </w:t>
      </w:r>
    </w:p>
    <w:p w14:paraId="0ED2E158" w14:textId="77777777" w:rsidR="00B56FED" w:rsidRPr="00D628EB" w:rsidRDefault="00B56FED" w:rsidP="00B56FED">
      <w:pPr>
        <w:pStyle w:val="paragraph"/>
        <w:spacing w:before="0" w:beforeAutospacing="0" w:after="0" w:afterAutospacing="0"/>
        <w:ind w:firstLine="720"/>
        <w:textAlignment w:val="baseline"/>
        <w:rPr>
          <w:b/>
          <w:bCs/>
        </w:rPr>
      </w:pPr>
      <w:r w:rsidRPr="00D628EB">
        <w:rPr>
          <w:rStyle w:val="eop"/>
          <w:b/>
          <w:bCs/>
        </w:rPr>
        <w:t> </w:t>
      </w:r>
    </w:p>
    <w:p w14:paraId="4B1B96A1" w14:textId="77777777" w:rsidR="00B56FED" w:rsidRPr="00B56FED" w:rsidRDefault="00B56FED" w:rsidP="00B56FED">
      <w:pPr>
        <w:pStyle w:val="paragraph"/>
        <w:spacing w:before="0" w:beforeAutospacing="0" w:after="0" w:afterAutospacing="0"/>
        <w:textAlignment w:val="baseline"/>
      </w:pPr>
      <w:r w:rsidRPr="00B56FED">
        <w:rPr>
          <w:rStyle w:val="normaltextrun"/>
        </w:rPr>
        <w:t> </w:t>
      </w:r>
      <w:r w:rsidRPr="00B56FED">
        <w:rPr>
          <w:rStyle w:val="tabchar"/>
        </w:rPr>
        <w:t xml:space="preserve"> </w:t>
      </w:r>
      <w:r w:rsidRPr="00B56FED">
        <w:rPr>
          <w:rStyle w:val="normaltextrun"/>
        </w:rPr>
        <w:t xml:space="preserve">Sec. 6. </w:t>
      </w:r>
      <w:r w:rsidRPr="00B56FED">
        <w:rPr>
          <w:rStyle w:val="normaltextrun"/>
          <w:b/>
          <w:bCs/>
        </w:rPr>
        <w:t>(a) When imposing a civil penalty under IC 8-1-22.5-7, the commission shall consider the escalating and mitigating factors listed in this section. </w:t>
      </w:r>
      <w:r w:rsidRPr="00B56FED">
        <w:rPr>
          <w:rStyle w:val="eop"/>
        </w:rPr>
        <w:t> </w:t>
      </w:r>
    </w:p>
    <w:p w14:paraId="7C6E7806" w14:textId="77777777" w:rsidR="00B56FED" w:rsidRPr="00B56FED" w:rsidRDefault="00B56FED" w:rsidP="00B56FED">
      <w:pPr>
        <w:pStyle w:val="paragraph"/>
        <w:spacing w:before="0" w:beforeAutospacing="0" w:after="0" w:afterAutospacing="0"/>
        <w:ind w:firstLine="720"/>
        <w:textAlignment w:val="baseline"/>
      </w:pPr>
      <w:r w:rsidRPr="00B56FED">
        <w:rPr>
          <w:rStyle w:val="normaltextrun"/>
          <w:b/>
          <w:bCs/>
        </w:rPr>
        <w:t>(b) The commission may impose a civil penalty up to the maximum amount specified in IC 8-1-22.5-7. </w:t>
      </w:r>
      <w:r w:rsidRPr="00B56FED">
        <w:rPr>
          <w:rStyle w:val="eop"/>
        </w:rPr>
        <w:t> </w:t>
      </w:r>
    </w:p>
    <w:p w14:paraId="34FF80B5" w14:textId="77777777" w:rsidR="00B56FED" w:rsidRPr="00B56FED" w:rsidRDefault="00B56FED" w:rsidP="00B56FED">
      <w:pPr>
        <w:pStyle w:val="paragraph"/>
        <w:spacing w:before="0" w:beforeAutospacing="0" w:after="0" w:afterAutospacing="0"/>
        <w:ind w:firstLine="720"/>
        <w:textAlignment w:val="baseline"/>
      </w:pPr>
      <w:r w:rsidRPr="00B56FED">
        <w:rPr>
          <w:rStyle w:val="normaltextrun"/>
          <w:b/>
          <w:bCs/>
        </w:rPr>
        <w:t>(c) The commission shall consider the following factors in escalating a civil penalty: </w:t>
      </w:r>
      <w:r w:rsidRPr="00B56FED">
        <w:rPr>
          <w:rStyle w:val="eop"/>
        </w:rPr>
        <w:t> </w:t>
      </w:r>
    </w:p>
    <w:p w14:paraId="48F9636A" w14:textId="77777777" w:rsidR="00B56FED" w:rsidRPr="00B56FED" w:rsidRDefault="00B56FED" w:rsidP="00B56FED">
      <w:pPr>
        <w:pStyle w:val="paragraph"/>
        <w:spacing w:before="0" w:beforeAutospacing="0" w:after="0" w:afterAutospacing="0"/>
        <w:ind w:left="720"/>
        <w:textAlignment w:val="baseline"/>
      </w:pPr>
      <w:r w:rsidRPr="00B56FED">
        <w:rPr>
          <w:rStyle w:val="normaltextrun"/>
          <w:b/>
          <w:bCs/>
        </w:rPr>
        <w:t>(1) Gravity of the violation, including whether and the degree to which the violation resulted in property damage, injury, hospitalization, or fatality.</w:t>
      </w:r>
      <w:r w:rsidRPr="00B56FED">
        <w:rPr>
          <w:rStyle w:val="eop"/>
        </w:rPr>
        <w:t> </w:t>
      </w:r>
    </w:p>
    <w:p w14:paraId="2267B42C" w14:textId="77777777" w:rsidR="00B56FED" w:rsidRPr="00B56FED" w:rsidRDefault="00B56FED" w:rsidP="00B56FED">
      <w:pPr>
        <w:pStyle w:val="paragraph"/>
        <w:spacing w:before="0" w:beforeAutospacing="0" w:after="0" w:afterAutospacing="0"/>
        <w:ind w:left="720"/>
        <w:textAlignment w:val="baseline"/>
      </w:pPr>
      <w:r w:rsidRPr="00B56FED">
        <w:rPr>
          <w:rStyle w:val="normaltextrun"/>
          <w:b/>
          <w:bCs/>
        </w:rPr>
        <w:t>(2) Seriousness of the violation, including whether and the degree to which the violation posed an imminent hazard to public health and safety.</w:t>
      </w:r>
      <w:r w:rsidRPr="00B56FED">
        <w:rPr>
          <w:rStyle w:val="eop"/>
        </w:rPr>
        <w:t> </w:t>
      </w:r>
    </w:p>
    <w:p w14:paraId="7F77CD94" w14:textId="77777777" w:rsidR="00B56FED" w:rsidRPr="00B56FED" w:rsidRDefault="00B56FED" w:rsidP="00B56FED">
      <w:pPr>
        <w:pStyle w:val="paragraph"/>
        <w:spacing w:before="0" w:beforeAutospacing="0" w:after="0" w:afterAutospacing="0"/>
        <w:ind w:left="720"/>
        <w:textAlignment w:val="baseline"/>
      </w:pPr>
      <w:r w:rsidRPr="00B56FED">
        <w:rPr>
          <w:rStyle w:val="normaltextrun"/>
          <w:b/>
          <w:bCs/>
        </w:rPr>
        <w:t>(3) Culpability of the operator including whether the violation was negligent, reckless, or intentional.</w:t>
      </w:r>
      <w:r w:rsidRPr="00B56FED">
        <w:rPr>
          <w:rStyle w:val="eop"/>
        </w:rPr>
        <w:t> </w:t>
      </w:r>
    </w:p>
    <w:p w14:paraId="32169F8D" w14:textId="77777777" w:rsidR="00B56FED" w:rsidRPr="00B56FED" w:rsidRDefault="00B56FED" w:rsidP="00B56FED">
      <w:pPr>
        <w:pStyle w:val="paragraph"/>
        <w:spacing w:before="0" w:beforeAutospacing="0" w:after="0" w:afterAutospacing="0"/>
        <w:ind w:left="720"/>
        <w:textAlignment w:val="baseline"/>
      </w:pPr>
      <w:r w:rsidRPr="00B56FED">
        <w:rPr>
          <w:rStyle w:val="normaltextrun"/>
          <w:b/>
          <w:bCs/>
        </w:rPr>
        <w:t>(4) Violation history, such as whether the type of violation has been repeated by the operator one or more times.  </w:t>
      </w:r>
      <w:r w:rsidRPr="00B56FED">
        <w:rPr>
          <w:rStyle w:val="eop"/>
        </w:rPr>
        <w:t> </w:t>
      </w:r>
    </w:p>
    <w:p w14:paraId="28F3B692" w14:textId="77777777" w:rsidR="00B56FED" w:rsidRPr="00B56FED" w:rsidRDefault="00B56FED" w:rsidP="00B56FED">
      <w:pPr>
        <w:pStyle w:val="paragraph"/>
        <w:spacing w:before="0" w:beforeAutospacing="0" w:after="0" w:afterAutospacing="0"/>
        <w:ind w:left="720"/>
        <w:textAlignment w:val="baseline"/>
      </w:pPr>
      <w:r w:rsidRPr="00B56FED">
        <w:rPr>
          <w:rStyle w:val="normaltextrun"/>
          <w:b/>
          <w:bCs/>
        </w:rPr>
        <w:t>(5) Economic advantage for not complying, including to the extent the operator gained an economic benefit by not complying. </w:t>
      </w:r>
      <w:r w:rsidRPr="00B56FED">
        <w:rPr>
          <w:rStyle w:val="eop"/>
        </w:rPr>
        <w:t> </w:t>
      </w:r>
    </w:p>
    <w:p w14:paraId="28AFCA6B" w14:textId="77777777" w:rsidR="00B56FED" w:rsidRPr="00B56FED" w:rsidRDefault="00B56FED" w:rsidP="00B56FED">
      <w:pPr>
        <w:pStyle w:val="paragraph"/>
        <w:spacing w:before="0" w:beforeAutospacing="0" w:after="0" w:afterAutospacing="0"/>
        <w:ind w:firstLine="720"/>
        <w:textAlignment w:val="baseline"/>
      </w:pPr>
      <w:r w:rsidRPr="00B56FED">
        <w:rPr>
          <w:rStyle w:val="normaltextrun"/>
          <w:b/>
          <w:bCs/>
        </w:rPr>
        <w:lastRenderedPageBreak/>
        <w:t>(d) The commission shall consider the following factors in mitigating all or part of a civil penalty:</w:t>
      </w:r>
      <w:r w:rsidRPr="00B56FED">
        <w:rPr>
          <w:rStyle w:val="eop"/>
        </w:rPr>
        <w:t> </w:t>
      </w:r>
    </w:p>
    <w:p w14:paraId="7AF53A5E" w14:textId="061EC42B" w:rsidR="00B56FED" w:rsidRPr="00B56FED" w:rsidRDefault="00B56FED" w:rsidP="00B56FED">
      <w:pPr>
        <w:pStyle w:val="paragraph"/>
        <w:spacing w:before="0" w:beforeAutospacing="0" w:after="0" w:afterAutospacing="0"/>
        <w:ind w:left="720"/>
        <w:textAlignment w:val="baseline"/>
      </w:pPr>
      <w:r w:rsidRPr="00B56FED">
        <w:rPr>
          <w:rStyle w:val="normaltextrun"/>
          <w:b/>
          <w:bCs/>
        </w:rPr>
        <w:t>(1)</w:t>
      </w:r>
      <w:r w:rsidRPr="00B56FED">
        <w:rPr>
          <w:rStyle w:val="tabchar"/>
        </w:rPr>
        <w:t xml:space="preserve"> </w:t>
      </w:r>
      <w:r w:rsidRPr="00B56FED">
        <w:rPr>
          <w:rStyle w:val="normaltextrun"/>
          <w:b/>
          <w:bCs/>
        </w:rPr>
        <w:t>Cooperation, including whether the operator self-reported the violation and took immediate action to rectify the violation.</w:t>
      </w:r>
      <w:r w:rsidRPr="00B56FED">
        <w:rPr>
          <w:rStyle w:val="eop"/>
        </w:rPr>
        <w:t> </w:t>
      </w:r>
    </w:p>
    <w:p w14:paraId="2CCD1DA3" w14:textId="77777777" w:rsidR="00B56FED" w:rsidRPr="00B56FED" w:rsidRDefault="00B56FED" w:rsidP="00B56FED">
      <w:pPr>
        <w:pStyle w:val="paragraph"/>
        <w:spacing w:before="0" w:beforeAutospacing="0" w:after="0" w:afterAutospacing="0"/>
        <w:ind w:left="720"/>
        <w:textAlignment w:val="baseline"/>
      </w:pPr>
      <w:r w:rsidRPr="00B56FED">
        <w:rPr>
          <w:rStyle w:val="normaltextrun"/>
          <w:b/>
          <w:bCs/>
        </w:rPr>
        <w:t>(2)</w:t>
      </w:r>
      <w:r w:rsidRPr="00B56FED">
        <w:rPr>
          <w:rStyle w:val="tabchar"/>
        </w:rPr>
        <w:t xml:space="preserve"> </w:t>
      </w:r>
      <w:r w:rsidRPr="00B56FED">
        <w:rPr>
          <w:rStyle w:val="normaltextrun"/>
          <w:b/>
          <w:bCs/>
        </w:rPr>
        <w:t>Operator size and ability to pay, including whether the penalty would cause the operator to be unable to continue to serve customers. </w:t>
      </w:r>
      <w:r w:rsidRPr="00B56FED">
        <w:rPr>
          <w:rStyle w:val="eop"/>
        </w:rPr>
        <w:t> </w:t>
      </w:r>
    </w:p>
    <w:p w14:paraId="53F6C8DC" w14:textId="77777777" w:rsidR="00B56FED" w:rsidRPr="00B56FED" w:rsidRDefault="00B56FED" w:rsidP="00B56FED">
      <w:pPr>
        <w:pStyle w:val="paragraph"/>
        <w:spacing w:before="0" w:beforeAutospacing="0" w:after="0" w:afterAutospacing="0"/>
        <w:ind w:firstLine="720"/>
        <w:textAlignment w:val="baseline"/>
      </w:pPr>
      <w:r w:rsidRPr="00B56FED">
        <w:rPr>
          <w:rStyle w:val="normaltextrun"/>
          <w:b/>
          <w:bCs/>
        </w:rPr>
        <w:t>(e) The commission may also consider other factors as justice may require. </w:t>
      </w:r>
      <w:r w:rsidRPr="00B56FED">
        <w:rPr>
          <w:rStyle w:val="eop"/>
        </w:rPr>
        <w:t> </w:t>
      </w:r>
    </w:p>
    <w:p w14:paraId="7ED0EE76" w14:textId="604B3234" w:rsidR="00B56FED" w:rsidRPr="00B56FED" w:rsidRDefault="0041639E" w:rsidP="001536CD">
      <w:pPr>
        <w:pStyle w:val="paragraph"/>
        <w:spacing w:before="0" w:beforeAutospacing="0" w:after="0" w:afterAutospacing="0"/>
        <w:textAlignment w:val="baseline"/>
      </w:pPr>
      <w:r w:rsidRPr="00B56FED">
        <w:tab/>
      </w:r>
      <w:r w:rsidR="0030675F">
        <w:t>(</w:t>
      </w:r>
      <w:r w:rsidR="0030675F">
        <w:rPr>
          <w:rStyle w:val="normaltextrun"/>
          <w:i/>
          <w:iCs/>
        </w:rPr>
        <w:t>Indiana Utility Regulatory Commission; 170 IAC 5-3-6)</w:t>
      </w:r>
    </w:p>
    <w:p w14:paraId="2A4E7DEA" w14:textId="77777777" w:rsidR="00B56FED" w:rsidRDefault="00B56FED" w:rsidP="001536CD">
      <w:pPr>
        <w:pStyle w:val="paragraph"/>
        <w:spacing w:before="0" w:beforeAutospacing="0" w:after="0" w:afterAutospacing="0"/>
        <w:textAlignment w:val="baseline"/>
      </w:pPr>
    </w:p>
    <w:p w14:paraId="5FB9FBA8" w14:textId="6D925620" w:rsidR="0041639E" w:rsidRPr="005766F1" w:rsidRDefault="0041639E" w:rsidP="001536CD">
      <w:pPr>
        <w:pStyle w:val="paragraph"/>
        <w:spacing w:before="0" w:beforeAutospacing="0" w:after="0" w:afterAutospacing="0"/>
        <w:textAlignment w:val="baseline"/>
      </w:pPr>
      <w:r w:rsidRPr="005766F1">
        <w:t xml:space="preserve">SECTION </w:t>
      </w:r>
      <w:r w:rsidR="001178B9">
        <w:t>7</w:t>
      </w:r>
      <w:r w:rsidRPr="005766F1">
        <w:t xml:space="preserve">. SECTIONS 1 through </w:t>
      </w:r>
      <w:r w:rsidR="00302304" w:rsidRPr="005766F1">
        <w:t>5</w:t>
      </w:r>
      <w:r w:rsidRPr="005766F1">
        <w:t xml:space="preserve"> of this </w:t>
      </w:r>
      <w:proofErr w:type="gramStart"/>
      <w:r w:rsidRPr="005766F1">
        <w:t>document</w:t>
      </w:r>
      <w:proofErr w:type="gramEnd"/>
      <w:r w:rsidRPr="005766F1">
        <w:t xml:space="preserve"> take effect </w:t>
      </w:r>
      <w:r w:rsidR="008D562F" w:rsidRPr="005766F1">
        <w:t>January 1</w:t>
      </w:r>
      <w:r w:rsidRPr="005766F1">
        <w:t>, 202</w:t>
      </w:r>
      <w:r w:rsidR="008D562F" w:rsidRPr="005766F1">
        <w:t>5</w:t>
      </w:r>
      <w:r w:rsidRPr="005766F1">
        <w:t>.</w:t>
      </w:r>
    </w:p>
    <w:sectPr w:rsidR="0041639E" w:rsidRPr="005766F1" w:rsidSect="00A50BB6">
      <w:headerReference w:type="default" r:id="rId11"/>
      <w:type w:val="continuous"/>
      <w:pgSz w:w="12240" w:h="15840"/>
      <w:pgMar w:top="1440" w:right="1260" w:bottom="1440" w:left="96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8226E" w14:textId="77777777" w:rsidR="00A2759C" w:rsidRDefault="00A2759C" w:rsidP="00AF70EA">
      <w:r>
        <w:separator/>
      </w:r>
    </w:p>
  </w:endnote>
  <w:endnote w:type="continuationSeparator" w:id="0">
    <w:p w14:paraId="6683E749" w14:textId="77777777" w:rsidR="00A2759C" w:rsidRDefault="00A2759C" w:rsidP="00AF70EA">
      <w:r>
        <w:continuationSeparator/>
      </w:r>
    </w:p>
  </w:endnote>
  <w:endnote w:type="continuationNotice" w:id="1">
    <w:p w14:paraId="37A1C4DF" w14:textId="77777777" w:rsidR="00A2759C" w:rsidRDefault="00A27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101997"/>
      <w:docPartObj>
        <w:docPartGallery w:val="Page Numbers (Bottom of Page)"/>
        <w:docPartUnique/>
      </w:docPartObj>
    </w:sdtPr>
    <w:sdtEndPr>
      <w:rPr>
        <w:noProof/>
      </w:rPr>
    </w:sdtEndPr>
    <w:sdtContent>
      <w:p w14:paraId="53E1CC28" w14:textId="03F3AF24" w:rsidR="008E0D9B" w:rsidRDefault="008E0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2D561" w14:textId="77777777" w:rsidR="008E0D9B" w:rsidRDefault="008E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33D30" w14:textId="77777777" w:rsidR="00A2759C" w:rsidRDefault="00A2759C" w:rsidP="00AF70EA">
      <w:r>
        <w:separator/>
      </w:r>
    </w:p>
  </w:footnote>
  <w:footnote w:type="continuationSeparator" w:id="0">
    <w:p w14:paraId="3C627FBF" w14:textId="77777777" w:rsidR="00A2759C" w:rsidRDefault="00A2759C" w:rsidP="00AF70EA">
      <w:r>
        <w:continuationSeparator/>
      </w:r>
    </w:p>
  </w:footnote>
  <w:footnote w:type="continuationNotice" w:id="1">
    <w:p w14:paraId="01F8FCF9" w14:textId="77777777" w:rsidR="00A2759C" w:rsidRDefault="00A27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D624" w14:textId="5A7A88D9" w:rsidR="008146F0" w:rsidRPr="00894039" w:rsidRDefault="00000000" w:rsidP="008146F0">
    <w:pPr>
      <w:pStyle w:val="Header"/>
      <w:jc w:val="right"/>
      <w:rPr>
        <w:b/>
        <w:bCs/>
        <w:color w:val="C00000"/>
        <w:sz w:val="24"/>
        <w:szCs w:val="24"/>
      </w:rPr>
    </w:pPr>
    <w:sdt>
      <w:sdtPr>
        <w:rPr>
          <w:b/>
          <w:bCs/>
          <w:color w:val="C00000"/>
          <w:sz w:val="24"/>
          <w:szCs w:val="24"/>
        </w:rPr>
        <w:id w:val="-1926799221"/>
        <w:docPartObj>
          <w:docPartGallery w:val="Watermarks"/>
          <w:docPartUnique/>
        </w:docPartObj>
      </w:sdtPr>
      <w:sdtContent>
        <w:r>
          <w:rPr>
            <w:b/>
            <w:bCs/>
            <w:noProof/>
            <w:color w:val="C00000"/>
            <w:sz w:val="24"/>
            <w:szCs w:val="24"/>
          </w:rPr>
          <w:pict w14:anchorId="40CC0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46F0" w:rsidRPr="00894039">
      <w:rPr>
        <w:b/>
        <w:bCs/>
        <w:color w:val="C00000"/>
        <w:sz w:val="24"/>
        <w:szCs w:val="24"/>
      </w:rPr>
      <w:t>IURC Rulemaking 24-</w:t>
    </w:r>
    <w:r w:rsidR="00C76D8D">
      <w:rPr>
        <w:b/>
        <w:bCs/>
        <w:color w:val="C00000"/>
        <w:sz w:val="24"/>
        <w:szCs w:val="24"/>
      </w:rPr>
      <w:t>04</w:t>
    </w:r>
  </w:p>
  <w:p w14:paraId="72425D08" w14:textId="6CAC1CD7" w:rsidR="008146F0" w:rsidRPr="00894039" w:rsidRDefault="008146F0" w:rsidP="008146F0">
    <w:pPr>
      <w:pStyle w:val="Header"/>
      <w:jc w:val="right"/>
      <w:rPr>
        <w:b/>
        <w:bCs/>
        <w:color w:val="C00000"/>
        <w:sz w:val="24"/>
        <w:szCs w:val="24"/>
      </w:rPr>
    </w:pPr>
    <w:r w:rsidRPr="00894039">
      <w:rPr>
        <w:b/>
        <w:bCs/>
        <w:color w:val="C00000"/>
        <w:sz w:val="24"/>
        <w:szCs w:val="24"/>
      </w:rPr>
      <w:t>Strawman Rule</w:t>
    </w:r>
  </w:p>
  <w:p w14:paraId="411E3BD6" w14:textId="42E97AFD" w:rsidR="00894039" w:rsidRPr="00894039" w:rsidRDefault="00C76D8D" w:rsidP="00486322">
    <w:pPr>
      <w:pStyle w:val="Header"/>
      <w:jc w:val="right"/>
      <w:rPr>
        <w:b/>
        <w:bCs/>
        <w:color w:val="C00000"/>
        <w:sz w:val="24"/>
        <w:szCs w:val="24"/>
      </w:rPr>
    </w:pPr>
    <w:r>
      <w:rPr>
        <w:b/>
        <w:bCs/>
        <w:color w:val="C00000"/>
        <w:sz w:val="24"/>
        <w:szCs w:val="24"/>
      </w:rPr>
      <w:t>6</w:t>
    </w:r>
    <w:r w:rsidR="00894039" w:rsidRPr="00894039">
      <w:rPr>
        <w:b/>
        <w:bCs/>
        <w:color w:val="C00000"/>
        <w:sz w:val="24"/>
        <w:szCs w:val="24"/>
      </w:rPr>
      <w:t>/</w:t>
    </w:r>
    <w:r w:rsidR="00233130">
      <w:rPr>
        <w:b/>
        <w:bCs/>
        <w:color w:val="C00000"/>
        <w:sz w:val="24"/>
        <w:szCs w:val="24"/>
      </w:rPr>
      <w:t>1</w:t>
    </w:r>
    <w:r>
      <w:rPr>
        <w:b/>
        <w:bCs/>
        <w:color w:val="C00000"/>
        <w:sz w:val="24"/>
        <w:szCs w:val="24"/>
      </w:rPr>
      <w:t>9</w:t>
    </w:r>
    <w:r w:rsidR="00894039" w:rsidRPr="00894039">
      <w:rPr>
        <w:b/>
        <w:bCs/>
        <w:color w:val="C00000"/>
        <w:sz w:val="24"/>
        <w:szCs w:val="24"/>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487F" w14:textId="1C507DA1" w:rsidR="00BB39AF" w:rsidRDefault="00BB39AF" w:rsidP="00AF70EA">
    <w:pPr>
      <w:pStyle w:val="Header"/>
      <w:jc w:val="right"/>
      <w:rPr>
        <w:color w:val="FF0000"/>
        <w:sz w:val="24"/>
        <w:szCs w:val="24"/>
      </w:rPr>
    </w:pPr>
    <w:r>
      <w:rPr>
        <w:color w:val="FF0000"/>
        <w:sz w:val="24"/>
        <w:szCs w:val="24"/>
      </w:rPr>
      <w:t>170 IAC 5-3</w:t>
    </w:r>
  </w:p>
  <w:p w14:paraId="7DC3417B" w14:textId="46677961" w:rsidR="00AF70EA" w:rsidRPr="00BB39AF" w:rsidRDefault="00AF70EA" w:rsidP="00AF70EA">
    <w:pPr>
      <w:pStyle w:val="Header"/>
      <w:jc w:val="right"/>
      <w:rPr>
        <w:color w:val="FF0000"/>
        <w:sz w:val="24"/>
        <w:szCs w:val="24"/>
      </w:rPr>
    </w:pPr>
    <w:r w:rsidRPr="00BB39AF">
      <w:rPr>
        <w:color w:val="FF0000"/>
        <w:sz w:val="24"/>
        <w:szCs w:val="24"/>
      </w:rPr>
      <w:t xml:space="preserve">Strawman </w:t>
    </w:r>
    <w:r w:rsidR="00BB39AF" w:rsidRPr="00BB39AF">
      <w:rPr>
        <w:color w:val="FF0000"/>
        <w:sz w:val="24"/>
        <w:szCs w:val="24"/>
      </w:rPr>
      <w:t>Rule</w:t>
    </w:r>
  </w:p>
  <w:p w14:paraId="3F000771" w14:textId="4BD2B737" w:rsidR="00BB39AF" w:rsidRPr="00BB39AF" w:rsidRDefault="00F12C74" w:rsidP="00AF70EA">
    <w:pPr>
      <w:pStyle w:val="Header"/>
      <w:jc w:val="right"/>
      <w:rPr>
        <w:color w:val="FF0000"/>
        <w:sz w:val="24"/>
        <w:szCs w:val="24"/>
      </w:rPr>
    </w:pPr>
    <w:r>
      <w:rPr>
        <w:color w:val="FF0000"/>
        <w:sz w:val="24"/>
        <w:szCs w:val="24"/>
      </w:rPr>
      <w:t>5</w:t>
    </w:r>
    <w:r w:rsidR="00BB39AF" w:rsidRPr="00BB39AF">
      <w:rPr>
        <w:color w:val="FF0000"/>
        <w:sz w:val="24"/>
        <w:szCs w:val="24"/>
      </w:rPr>
      <w:t>/</w:t>
    </w:r>
    <w:r w:rsidR="00233130">
      <w:rPr>
        <w:color w:val="FF0000"/>
        <w:sz w:val="24"/>
        <w:szCs w:val="24"/>
      </w:rPr>
      <w:t>1</w:t>
    </w:r>
    <w:r w:rsidR="00BB39AF" w:rsidRPr="00BB39AF">
      <w:rPr>
        <w:color w:val="FF0000"/>
        <w:sz w:val="24"/>
        <w:szCs w:val="24"/>
      </w:rP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57"/>
    <w:rsid w:val="00000352"/>
    <w:rsid w:val="00015115"/>
    <w:rsid w:val="00041BBB"/>
    <w:rsid w:val="00056C86"/>
    <w:rsid w:val="000654E7"/>
    <w:rsid w:val="000867BA"/>
    <w:rsid w:val="000905A7"/>
    <w:rsid w:val="000A74A1"/>
    <w:rsid w:val="000C0206"/>
    <w:rsid w:val="000E5191"/>
    <w:rsid w:val="000F1B1C"/>
    <w:rsid w:val="000F2493"/>
    <w:rsid w:val="0011014D"/>
    <w:rsid w:val="001178B9"/>
    <w:rsid w:val="00130E50"/>
    <w:rsid w:val="0013758D"/>
    <w:rsid w:val="0013799F"/>
    <w:rsid w:val="00150992"/>
    <w:rsid w:val="001536CD"/>
    <w:rsid w:val="001A398B"/>
    <w:rsid w:val="001A4C1F"/>
    <w:rsid w:val="001C576C"/>
    <w:rsid w:val="001C6488"/>
    <w:rsid w:val="001E0B90"/>
    <w:rsid w:val="001F2872"/>
    <w:rsid w:val="001F5E51"/>
    <w:rsid w:val="00216F07"/>
    <w:rsid w:val="00226D97"/>
    <w:rsid w:val="00233130"/>
    <w:rsid w:val="00237335"/>
    <w:rsid w:val="002418AB"/>
    <w:rsid w:val="002418D1"/>
    <w:rsid w:val="00267DD2"/>
    <w:rsid w:val="00272F69"/>
    <w:rsid w:val="002B0FED"/>
    <w:rsid w:val="002B5FC7"/>
    <w:rsid w:val="002B6EB4"/>
    <w:rsid w:val="002E53B3"/>
    <w:rsid w:val="002F3884"/>
    <w:rsid w:val="002F77DB"/>
    <w:rsid w:val="00302304"/>
    <w:rsid w:val="0030675F"/>
    <w:rsid w:val="00307F00"/>
    <w:rsid w:val="00312161"/>
    <w:rsid w:val="003301D1"/>
    <w:rsid w:val="00334003"/>
    <w:rsid w:val="00351507"/>
    <w:rsid w:val="00355393"/>
    <w:rsid w:val="003620D3"/>
    <w:rsid w:val="00377F8B"/>
    <w:rsid w:val="00394369"/>
    <w:rsid w:val="003B27FA"/>
    <w:rsid w:val="003B29AE"/>
    <w:rsid w:val="003C57BB"/>
    <w:rsid w:val="003E2B79"/>
    <w:rsid w:val="003F67A4"/>
    <w:rsid w:val="0041639E"/>
    <w:rsid w:val="00431A25"/>
    <w:rsid w:val="00444D49"/>
    <w:rsid w:val="00455B9D"/>
    <w:rsid w:val="00486322"/>
    <w:rsid w:val="0049058F"/>
    <w:rsid w:val="004D23F8"/>
    <w:rsid w:val="004E79AB"/>
    <w:rsid w:val="004F3CCD"/>
    <w:rsid w:val="004F41FD"/>
    <w:rsid w:val="00521A59"/>
    <w:rsid w:val="00540014"/>
    <w:rsid w:val="00556C30"/>
    <w:rsid w:val="0057043E"/>
    <w:rsid w:val="005766F1"/>
    <w:rsid w:val="00585733"/>
    <w:rsid w:val="00585CAE"/>
    <w:rsid w:val="005D1438"/>
    <w:rsid w:val="005F7985"/>
    <w:rsid w:val="006015D0"/>
    <w:rsid w:val="0060503F"/>
    <w:rsid w:val="00606AAA"/>
    <w:rsid w:val="00620F34"/>
    <w:rsid w:val="00625763"/>
    <w:rsid w:val="00631A8A"/>
    <w:rsid w:val="006371CC"/>
    <w:rsid w:val="00640853"/>
    <w:rsid w:val="00687F53"/>
    <w:rsid w:val="006C2D35"/>
    <w:rsid w:val="006C3082"/>
    <w:rsid w:val="006F1A69"/>
    <w:rsid w:val="0070071D"/>
    <w:rsid w:val="00706B6A"/>
    <w:rsid w:val="00762527"/>
    <w:rsid w:val="00763CAA"/>
    <w:rsid w:val="00795C2B"/>
    <w:rsid w:val="007A14BA"/>
    <w:rsid w:val="007A7068"/>
    <w:rsid w:val="007B1CA5"/>
    <w:rsid w:val="007D24EA"/>
    <w:rsid w:val="007F11D7"/>
    <w:rsid w:val="008146F0"/>
    <w:rsid w:val="00826B4A"/>
    <w:rsid w:val="00847995"/>
    <w:rsid w:val="008542C2"/>
    <w:rsid w:val="0086575E"/>
    <w:rsid w:val="00875838"/>
    <w:rsid w:val="00891C02"/>
    <w:rsid w:val="00894039"/>
    <w:rsid w:val="0089591C"/>
    <w:rsid w:val="00897D96"/>
    <w:rsid w:val="008B647C"/>
    <w:rsid w:val="008C1EC1"/>
    <w:rsid w:val="008D562F"/>
    <w:rsid w:val="008E0D9B"/>
    <w:rsid w:val="00923EA1"/>
    <w:rsid w:val="0092531B"/>
    <w:rsid w:val="00930539"/>
    <w:rsid w:val="009C691D"/>
    <w:rsid w:val="009E38BD"/>
    <w:rsid w:val="009E7840"/>
    <w:rsid w:val="00A0390C"/>
    <w:rsid w:val="00A14F8A"/>
    <w:rsid w:val="00A25B5B"/>
    <w:rsid w:val="00A2759C"/>
    <w:rsid w:val="00A43461"/>
    <w:rsid w:val="00A45BF8"/>
    <w:rsid w:val="00A50BB6"/>
    <w:rsid w:val="00AA1568"/>
    <w:rsid w:val="00AB7500"/>
    <w:rsid w:val="00AD4972"/>
    <w:rsid w:val="00AD6882"/>
    <w:rsid w:val="00AD7CA0"/>
    <w:rsid w:val="00AE0E72"/>
    <w:rsid w:val="00AE5B25"/>
    <w:rsid w:val="00AF4ABC"/>
    <w:rsid w:val="00AF70EA"/>
    <w:rsid w:val="00B05184"/>
    <w:rsid w:val="00B05B16"/>
    <w:rsid w:val="00B13AA0"/>
    <w:rsid w:val="00B378FB"/>
    <w:rsid w:val="00B511BE"/>
    <w:rsid w:val="00B54D3A"/>
    <w:rsid w:val="00B55385"/>
    <w:rsid w:val="00B56FED"/>
    <w:rsid w:val="00B64104"/>
    <w:rsid w:val="00B677AF"/>
    <w:rsid w:val="00B84C97"/>
    <w:rsid w:val="00B92262"/>
    <w:rsid w:val="00B93240"/>
    <w:rsid w:val="00BA2957"/>
    <w:rsid w:val="00BA616A"/>
    <w:rsid w:val="00BB39AF"/>
    <w:rsid w:val="00BC5C9F"/>
    <w:rsid w:val="00BE07BD"/>
    <w:rsid w:val="00BE1F53"/>
    <w:rsid w:val="00BE303A"/>
    <w:rsid w:val="00BE6360"/>
    <w:rsid w:val="00C0515A"/>
    <w:rsid w:val="00C13612"/>
    <w:rsid w:val="00C25C1F"/>
    <w:rsid w:val="00C42BAA"/>
    <w:rsid w:val="00C70B62"/>
    <w:rsid w:val="00C76D8D"/>
    <w:rsid w:val="00C90D7A"/>
    <w:rsid w:val="00C9462C"/>
    <w:rsid w:val="00CA04E4"/>
    <w:rsid w:val="00CA4177"/>
    <w:rsid w:val="00CA7767"/>
    <w:rsid w:val="00CB7673"/>
    <w:rsid w:val="00D24C1E"/>
    <w:rsid w:val="00D25524"/>
    <w:rsid w:val="00D2665E"/>
    <w:rsid w:val="00D333BE"/>
    <w:rsid w:val="00D62731"/>
    <w:rsid w:val="00D628EB"/>
    <w:rsid w:val="00D8155C"/>
    <w:rsid w:val="00D832C2"/>
    <w:rsid w:val="00D8612F"/>
    <w:rsid w:val="00E61601"/>
    <w:rsid w:val="00E74A07"/>
    <w:rsid w:val="00E82512"/>
    <w:rsid w:val="00E87C57"/>
    <w:rsid w:val="00E92138"/>
    <w:rsid w:val="00EA6137"/>
    <w:rsid w:val="00EA6719"/>
    <w:rsid w:val="00F12C74"/>
    <w:rsid w:val="00F1695A"/>
    <w:rsid w:val="00F30051"/>
    <w:rsid w:val="00F40F8F"/>
    <w:rsid w:val="00F543EA"/>
    <w:rsid w:val="00F806E7"/>
    <w:rsid w:val="00FA46EF"/>
    <w:rsid w:val="00FA4A80"/>
    <w:rsid w:val="00FC2547"/>
    <w:rsid w:val="00FC4C6F"/>
    <w:rsid w:val="00FC6F21"/>
    <w:rsid w:val="00FE318F"/>
    <w:rsid w:val="00FE6255"/>
    <w:rsid w:val="00FE72FE"/>
    <w:rsid w:val="00FF02ED"/>
    <w:rsid w:val="00FF2548"/>
    <w:rsid w:val="00FF37A1"/>
    <w:rsid w:val="12802A44"/>
    <w:rsid w:val="201BEB68"/>
    <w:rsid w:val="40F3A1AD"/>
    <w:rsid w:val="4287F3FE"/>
    <w:rsid w:val="44B5D621"/>
    <w:rsid w:val="48C9E99A"/>
    <w:rsid w:val="5A065F23"/>
    <w:rsid w:val="68230807"/>
    <w:rsid w:val="6F147187"/>
    <w:rsid w:val="770B0BF0"/>
    <w:rsid w:val="772ED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9035F"/>
  <w14:defaultImageDpi w14:val="0"/>
  <w15:docId w15:val="{7CF752A4-148D-4008-9035-0E9098C8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87C57"/>
    <w:rPr>
      <w:rFonts w:ascii="Times New Roman" w:hAnsi="Times New Roman"/>
    </w:rPr>
  </w:style>
  <w:style w:type="paragraph" w:styleId="Header">
    <w:name w:val="header"/>
    <w:basedOn w:val="Normal"/>
    <w:link w:val="HeaderChar"/>
    <w:uiPriority w:val="99"/>
    <w:unhideWhenUsed/>
    <w:rsid w:val="00AF70EA"/>
    <w:pPr>
      <w:tabs>
        <w:tab w:val="center" w:pos="4680"/>
        <w:tab w:val="right" w:pos="9360"/>
      </w:tabs>
    </w:pPr>
  </w:style>
  <w:style w:type="character" w:customStyle="1" w:styleId="HeaderChar">
    <w:name w:val="Header Char"/>
    <w:basedOn w:val="DefaultParagraphFont"/>
    <w:link w:val="Header"/>
    <w:uiPriority w:val="99"/>
    <w:rsid w:val="00AF70EA"/>
    <w:rPr>
      <w:rFonts w:ascii="Times New Roman" w:hAnsi="Times New Roman"/>
    </w:rPr>
  </w:style>
  <w:style w:type="paragraph" w:styleId="Footer">
    <w:name w:val="footer"/>
    <w:basedOn w:val="Normal"/>
    <w:link w:val="FooterChar"/>
    <w:uiPriority w:val="99"/>
    <w:unhideWhenUsed/>
    <w:rsid w:val="00AF70EA"/>
    <w:pPr>
      <w:tabs>
        <w:tab w:val="center" w:pos="4680"/>
        <w:tab w:val="right" w:pos="9360"/>
      </w:tabs>
    </w:pPr>
  </w:style>
  <w:style w:type="character" w:customStyle="1" w:styleId="FooterChar">
    <w:name w:val="Footer Char"/>
    <w:basedOn w:val="DefaultParagraphFont"/>
    <w:link w:val="Footer"/>
    <w:uiPriority w:val="99"/>
    <w:rsid w:val="00AF70EA"/>
    <w:rPr>
      <w:rFonts w:ascii="Times New Roman" w:hAnsi="Times New Roman"/>
    </w:rPr>
  </w:style>
  <w:style w:type="paragraph" w:customStyle="1" w:styleId="paragraph">
    <w:name w:val="paragraph"/>
    <w:basedOn w:val="Normal"/>
    <w:rsid w:val="00FF37A1"/>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F37A1"/>
  </w:style>
  <w:style w:type="character" w:customStyle="1" w:styleId="eop">
    <w:name w:val="eop"/>
    <w:basedOn w:val="DefaultParagraphFont"/>
    <w:rsid w:val="00FF37A1"/>
  </w:style>
  <w:style w:type="character" w:customStyle="1" w:styleId="tabchar">
    <w:name w:val="tabchar"/>
    <w:basedOn w:val="DefaultParagraphFont"/>
    <w:rsid w:val="00B56FED"/>
  </w:style>
  <w:style w:type="character" w:styleId="CommentReference">
    <w:name w:val="annotation reference"/>
    <w:basedOn w:val="DefaultParagraphFont"/>
    <w:uiPriority w:val="99"/>
    <w:semiHidden/>
    <w:unhideWhenUsed/>
    <w:rsid w:val="00762527"/>
    <w:rPr>
      <w:sz w:val="16"/>
      <w:szCs w:val="16"/>
    </w:rPr>
  </w:style>
  <w:style w:type="paragraph" w:styleId="CommentText">
    <w:name w:val="annotation text"/>
    <w:basedOn w:val="Normal"/>
    <w:link w:val="CommentTextChar"/>
    <w:uiPriority w:val="99"/>
    <w:unhideWhenUsed/>
    <w:rsid w:val="00762527"/>
  </w:style>
  <w:style w:type="character" w:customStyle="1" w:styleId="CommentTextChar">
    <w:name w:val="Comment Text Char"/>
    <w:basedOn w:val="DefaultParagraphFont"/>
    <w:link w:val="CommentText"/>
    <w:uiPriority w:val="99"/>
    <w:rsid w:val="0076252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2527"/>
    <w:rPr>
      <w:b/>
      <w:bCs/>
    </w:rPr>
  </w:style>
  <w:style w:type="character" w:customStyle="1" w:styleId="CommentSubjectChar">
    <w:name w:val="Comment Subject Char"/>
    <w:basedOn w:val="CommentTextChar"/>
    <w:link w:val="CommentSubject"/>
    <w:uiPriority w:val="99"/>
    <w:semiHidden/>
    <w:rsid w:val="00762527"/>
    <w:rPr>
      <w:rFonts w:ascii="Times New Roman" w:hAnsi="Times New Roman"/>
      <w:b/>
      <w:bCs/>
    </w:rPr>
  </w:style>
  <w:style w:type="character" w:styleId="Hyperlink">
    <w:name w:val="Hyperlink"/>
    <w:basedOn w:val="DefaultParagraphFont"/>
    <w:uiPriority w:val="99"/>
    <w:unhideWhenUsed/>
    <w:rsid w:val="00540014"/>
    <w:rPr>
      <w:color w:val="0563C1" w:themeColor="hyperlink"/>
      <w:u w:val="single"/>
    </w:rPr>
  </w:style>
  <w:style w:type="character" w:styleId="UnresolvedMention">
    <w:name w:val="Unresolved Mention"/>
    <w:basedOn w:val="DefaultParagraphFont"/>
    <w:uiPriority w:val="99"/>
    <w:semiHidden/>
    <w:unhideWhenUsed/>
    <w:rsid w:val="0054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620519">
      <w:bodyDiv w:val="1"/>
      <w:marLeft w:val="0"/>
      <w:marRight w:val="0"/>
      <w:marTop w:val="0"/>
      <w:marBottom w:val="0"/>
      <w:divBdr>
        <w:top w:val="none" w:sz="0" w:space="0" w:color="auto"/>
        <w:left w:val="none" w:sz="0" w:space="0" w:color="auto"/>
        <w:bottom w:val="none" w:sz="0" w:space="0" w:color="auto"/>
        <w:right w:val="none" w:sz="0" w:space="0" w:color="auto"/>
      </w:divBdr>
      <w:divsChild>
        <w:div w:id="1183859981">
          <w:marLeft w:val="0"/>
          <w:marRight w:val="0"/>
          <w:marTop w:val="0"/>
          <w:marBottom w:val="0"/>
          <w:divBdr>
            <w:top w:val="none" w:sz="0" w:space="0" w:color="auto"/>
            <w:left w:val="none" w:sz="0" w:space="0" w:color="auto"/>
            <w:bottom w:val="none" w:sz="0" w:space="0" w:color="auto"/>
            <w:right w:val="none" w:sz="0" w:space="0" w:color="auto"/>
          </w:divBdr>
          <w:divsChild>
            <w:div w:id="239952480">
              <w:marLeft w:val="0"/>
              <w:marRight w:val="0"/>
              <w:marTop w:val="0"/>
              <w:marBottom w:val="0"/>
              <w:divBdr>
                <w:top w:val="none" w:sz="0" w:space="0" w:color="auto"/>
                <w:left w:val="none" w:sz="0" w:space="0" w:color="auto"/>
                <w:bottom w:val="none" w:sz="0" w:space="0" w:color="auto"/>
                <w:right w:val="none" w:sz="0" w:space="0" w:color="auto"/>
              </w:divBdr>
            </w:div>
            <w:div w:id="274017738">
              <w:marLeft w:val="0"/>
              <w:marRight w:val="0"/>
              <w:marTop w:val="0"/>
              <w:marBottom w:val="0"/>
              <w:divBdr>
                <w:top w:val="none" w:sz="0" w:space="0" w:color="auto"/>
                <w:left w:val="none" w:sz="0" w:space="0" w:color="auto"/>
                <w:bottom w:val="none" w:sz="0" w:space="0" w:color="auto"/>
                <w:right w:val="none" w:sz="0" w:space="0" w:color="auto"/>
              </w:divBdr>
            </w:div>
            <w:div w:id="277958620">
              <w:marLeft w:val="0"/>
              <w:marRight w:val="0"/>
              <w:marTop w:val="0"/>
              <w:marBottom w:val="0"/>
              <w:divBdr>
                <w:top w:val="none" w:sz="0" w:space="0" w:color="auto"/>
                <w:left w:val="none" w:sz="0" w:space="0" w:color="auto"/>
                <w:bottom w:val="none" w:sz="0" w:space="0" w:color="auto"/>
                <w:right w:val="none" w:sz="0" w:space="0" w:color="auto"/>
              </w:divBdr>
            </w:div>
            <w:div w:id="408382930">
              <w:marLeft w:val="0"/>
              <w:marRight w:val="0"/>
              <w:marTop w:val="0"/>
              <w:marBottom w:val="0"/>
              <w:divBdr>
                <w:top w:val="none" w:sz="0" w:space="0" w:color="auto"/>
                <w:left w:val="none" w:sz="0" w:space="0" w:color="auto"/>
                <w:bottom w:val="none" w:sz="0" w:space="0" w:color="auto"/>
                <w:right w:val="none" w:sz="0" w:space="0" w:color="auto"/>
              </w:divBdr>
            </w:div>
            <w:div w:id="631523770">
              <w:marLeft w:val="0"/>
              <w:marRight w:val="0"/>
              <w:marTop w:val="0"/>
              <w:marBottom w:val="0"/>
              <w:divBdr>
                <w:top w:val="none" w:sz="0" w:space="0" w:color="auto"/>
                <w:left w:val="none" w:sz="0" w:space="0" w:color="auto"/>
                <w:bottom w:val="none" w:sz="0" w:space="0" w:color="auto"/>
                <w:right w:val="none" w:sz="0" w:space="0" w:color="auto"/>
              </w:divBdr>
            </w:div>
            <w:div w:id="708265038">
              <w:marLeft w:val="0"/>
              <w:marRight w:val="0"/>
              <w:marTop w:val="0"/>
              <w:marBottom w:val="0"/>
              <w:divBdr>
                <w:top w:val="none" w:sz="0" w:space="0" w:color="auto"/>
                <w:left w:val="none" w:sz="0" w:space="0" w:color="auto"/>
                <w:bottom w:val="none" w:sz="0" w:space="0" w:color="auto"/>
                <w:right w:val="none" w:sz="0" w:space="0" w:color="auto"/>
              </w:divBdr>
            </w:div>
            <w:div w:id="751321055">
              <w:marLeft w:val="0"/>
              <w:marRight w:val="0"/>
              <w:marTop w:val="0"/>
              <w:marBottom w:val="0"/>
              <w:divBdr>
                <w:top w:val="none" w:sz="0" w:space="0" w:color="auto"/>
                <w:left w:val="none" w:sz="0" w:space="0" w:color="auto"/>
                <w:bottom w:val="none" w:sz="0" w:space="0" w:color="auto"/>
                <w:right w:val="none" w:sz="0" w:space="0" w:color="auto"/>
              </w:divBdr>
            </w:div>
            <w:div w:id="760296904">
              <w:marLeft w:val="0"/>
              <w:marRight w:val="0"/>
              <w:marTop w:val="0"/>
              <w:marBottom w:val="0"/>
              <w:divBdr>
                <w:top w:val="none" w:sz="0" w:space="0" w:color="auto"/>
                <w:left w:val="none" w:sz="0" w:space="0" w:color="auto"/>
                <w:bottom w:val="none" w:sz="0" w:space="0" w:color="auto"/>
                <w:right w:val="none" w:sz="0" w:space="0" w:color="auto"/>
              </w:divBdr>
            </w:div>
            <w:div w:id="861479785">
              <w:marLeft w:val="0"/>
              <w:marRight w:val="0"/>
              <w:marTop w:val="0"/>
              <w:marBottom w:val="0"/>
              <w:divBdr>
                <w:top w:val="none" w:sz="0" w:space="0" w:color="auto"/>
                <w:left w:val="none" w:sz="0" w:space="0" w:color="auto"/>
                <w:bottom w:val="none" w:sz="0" w:space="0" w:color="auto"/>
                <w:right w:val="none" w:sz="0" w:space="0" w:color="auto"/>
              </w:divBdr>
            </w:div>
            <w:div w:id="1095320136">
              <w:marLeft w:val="0"/>
              <w:marRight w:val="0"/>
              <w:marTop w:val="0"/>
              <w:marBottom w:val="0"/>
              <w:divBdr>
                <w:top w:val="none" w:sz="0" w:space="0" w:color="auto"/>
                <w:left w:val="none" w:sz="0" w:space="0" w:color="auto"/>
                <w:bottom w:val="none" w:sz="0" w:space="0" w:color="auto"/>
                <w:right w:val="none" w:sz="0" w:space="0" w:color="auto"/>
              </w:divBdr>
            </w:div>
            <w:div w:id="1174145703">
              <w:marLeft w:val="0"/>
              <w:marRight w:val="0"/>
              <w:marTop w:val="0"/>
              <w:marBottom w:val="0"/>
              <w:divBdr>
                <w:top w:val="none" w:sz="0" w:space="0" w:color="auto"/>
                <w:left w:val="none" w:sz="0" w:space="0" w:color="auto"/>
                <w:bottom w:val="none" w:sz="0" w:space="0" w:color="auto"/>
                <w:right w:val="none" w:sz="0" w:space="0" w:color="auto"/>
              </w:divBdr>
            </w:div>
            <w:div w:id="1199584391">
              <w:marLeft w:val="0"/>
              <w:marRight w:val="0"/>
              <w:marTop w:val="0"/>
              <w:marBottom w:val="0"/>
              <w:divBdr>
                <w:top w:val="none" w:sz="0" w:space="0" w:color="auto"/>
                <w:left w:val="none" w:sz="0" w:space="0" w:color="auto"/>
                <w:bottom w:val="none" w:sz="0" w:space="0" w:color="auto"/>
                <w:right w:val="none" w:sz="0" w:space="0" w:color="auto"/>
              </w:divBdr>
            </w:div>
            <w:div w:id="1444812632">
              <w:marLeft w:val="0"/>
              <w:marRight w:val="0"/>
              <w:marTop w:val="0"/>
              <w:marBottom w:val="0"/>
              <w:divBdr>
                <w:top w:val="none" w:sz="0" w:space="0" w:color="auto"/>
                <w:left w:val="none" w:sz="0" w:space="0" w:color="auto"/>
                <w:bottom w:val="none" w:sz="0" w:space="0" w:color="auto"/>
                <w:right w:val="none" w:sz="0" w:space="0" w:color="auto"/>
              </w:divBdr>
            </w:div>
            <w:div w:id="1659455678">
              <w:marLeft w:val="0"/>
              <w:marRight w:val="0"/>
              <w:marTop w:val="0"/>
              <w:marBottom w:val="0"/>
              <w:divBdr>
                <w:top w:val="none" w:sz="0" w:space="0" w:color="auto"/>
                <w:left w:val="none" w:sz="0" w:space="0" w:color="auto"/>
                <w:bottom w:val="none" w:sz="0" w:space="0" w:color="auto"/>
                <w:right w:val="none" w:sz="0" w:space="0" w:color="auto"/>
              </w:divBdr>
            </w:div>
            <w:div w:id="1761364933">
              <w:marLeft w:val="0"/>
              <w:marRight w:val="0"/>
              <w:marTop w:val="0"/>
              <w:marBottom w:val="0"/>
              <w:divBdr>
                <w:top w:val="none" w:sz="0" w:space="0" w:color="auto"/>
                <w:left w:val="none" w:sz="0" w:space="0" w:color="auto"/>
                <w:bottom w:val="none" w:sz="0" w:space="0" w:color="auto"/>
                <w:right w:val="none" w:sz="0" w:space="0" w:color="auto"/>
              </w:divBdr>
            </w:div>
            <w:div w:id="1878004671">
              <w:marLeft w:val="0"/>
              <w:marRight w:val="0"/>
              <w:marTop w:val="0"/>
              <w:marBottom w:val="0"/>
              <w:divBdr>
                <w:top w:val="none" w:sz="0" w:space="0" w:color="auto"/>
                <w:left w:val="none" w:sz="0" w:space="0" w:color="auto"/>
                <w:bottom w:val="none" w:sz="0" w:space="0" w:color="auto"/>
                <w:right w:val="none" w:sz="0" w:space="0" w:color="auto"/>
              </w:divBdr>
            </w:div>
            <w:div w:id="1900365550">
              <w:marLeft w:val="0"/>
              <w:marRight w:val="0"/>
              <w:marTop w:val="0"/>
              <w:marBottom w:val="0"/>
              <w:divBdr>
                <w:top w:val="none" w:sz="0" w:space="0" w:color="auto"/>
                <w:left w:val="none" w:sz="0" w:space="0" w:color="auto"/>
                <w:bottom w:val="none" w:sz="0" w:space="0" w:color="auto"/>
                <w:right w:val="none" w:sz="0" w:space="0" w:color="auto"/>
              </w:divBdr>
            </w:div>
            <w:div w:id="20963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4110">
      <w:bodyDiv w:val="1"/>
      <w:marLeft w:val="0"/>
      <w:marRight w:val="0"/>
      <w:marTop w:val="0"/>
      <w:marBottom w:val="0"/>
      <w:divBdr>
        <w:top w:val="none" w:sz="0" w:space="0" w:color="auto"/>
        <w:left w:val="none" w:sz="0" w:space="0" w:color="auto"/>
        <w:bottom w:val="none" w:sz="0" w:space="0" w:color="auto"/>
        <w:right w:val="none" w:sz="0" w:space="0" w:color="auto"/>
      </w:divBdr>
      <w:divsChild>
        <w:div w:id="2065399209">
          <w:marLeft w:val="0"/>
          <w:marRight w:val="0"/>
          <w:marTop w:val="0"/>
          <w:marBottom w:val="0"/>
          <w:divBdr>
            <w:top w:val="none" w:sz="0" w:space="0" w:color="auto"/>
            <w:left w:val="none" w:sz="0" w:space="0" w:color="auto"/>
            <w:bottom w:val="none" w:sz="0" w:space="0" w:color="auto"/>
            <w:right w:val="none" w:sz="0" w:space="0" w:color="auto"/>
          </w:divBdr>
          <w:divsChild>
            <w:div w:id="466360807">
              <w:marLeft w:val="0"/>
              <w:marRight w:val="0"/>
              <w:marTop w:val="0"/>
              <w:marBottom w:val="0"/>
              <w:divBdr>
                <w:top w:val="none" w:sz="0" w:space="0" w:color="auto"/>
                <w:left w:val="none" w:sz="0" w:space="0" w:color="auto"/>
                <w:bottom w:val="none" w:sz="0" w:space="0" w:color="auto"/>
                <w:right w:val="none" w:sz="0" w:space="0" w:color="auto"/>
              </w:divBdr>
            </w:div>
            <w:div w:id="634260393">
              <w:marLeft w:val="0"/>
              <w:marRight w:val="0"/>
              <w:marTop w:val="0"/>
              <w:marBottom w:val="0"/>
              <w:divBdr>
                <w:top w:val="none" w:sz="0" w:space="0" w:color="auto"/>
                <w:left w:val="none" w:sz="0" w:space="0" w:color="auto"/>
                <w:bottom w:val="none" w:sz="0" w:space="0" w:color="auto"/>
                <w:right w:val="none" w:sz="0" w:space="0" w:color="auto"/>
              </w:divBdr>
            </w:div>
            <w:div w:id="721296612">
              <w:marLeft w:val="0"/>
              <w:marRight w:val="0"/>
              <w:marTop w:val="0"/>
              <w:marBottom w:val="0"/>
              <w:divBdr>
                <w:top w:val="none" w:sz="0" w:space="0" w:color="auto"/>
                <w:left w:val="none" w:sz="0" w:space="0" w:color="auto"/>
                <w:bottom w:val="none" w:sz="0" w:space="0" w:color="auto"/>
                <w:right w:val="none" w:sz="0" w:space="0" w:color="auto"/>
              </w:divBdr>
            </w:div>
            <w:div w:id="780802769">
              <w:marLeft w:val="0"/>
              <w:marRight w:val="0"/>
              <w:marTop w:val="0"/>
              <w:marBottom w:val="0"/>
              <w:divBdr>
                <w:top w:val="none" w:sz="0" w:space="0" w:color="auto"/>
                <w:left w:val="none" w:sz="0" w:space="0" w:color="auto"/>
                <w:bottom w:val="none" w:sz="0" w:space="0" w:color="auto"/>
                <w:right w:val="none" w:sz="0" w:space="0" w:color="auto"/>
              </w:divBdr>
            </w:div>
            <w:div w:id="920868496">
              <w:marLeft w:val="0"/>
              <w:marRight w:val="0"/>
              <w:marTop w:val="0"/>
              <w:marBottom w:val="0"/>
              <w:divBdr>
                <w:top w:val="none" w:sz="0" w:space="0" w:color="auto"/>
                <w:left w:val="none" w:sz="0" w:space="0" w:color="auto"/>
                <w:bottom w:val="none" w:sz="0" w:space="0" w:color="auto"/>
                <w:right w:val="none" w:sz="0" w:space="0" w:color="auto"/>
              </w:divBdr>
            </w:div>
            <w:div w:id="1294753726">
              <w:marLeft w:val="0"/>
              <w:marRight w:val="0"/>
              <w:marTop w:val="0"/>
              <w:marBottom w:val="0"/>
              <w:divBdr>
                <w:top w:val="none" w:sz="0" w:space="0" w:color="auto"/>
                <w:left w:val="none" w:sz="0" w:space="0" w:color="auto"/>
                <w:bottom w:val="none" w:sz="0" w:space="0" w:color="auto"/>
                <w:right w:val="none" w:sz="0" w:space="0" w:color="auto"/>
              </w:divBdr>
            </w:div>
            <w:div w:id="1312561715">
              <w:marLeft w:val="0"/>
              <w:marRight w:val="0"/>
              <w:marTop w:val="0"/>
              <w:marBottom w:val="0"/>
              <w:divBdr>
                <w:top w:val="none" w:sz="0" w:space="0" w:color="auto"/>
                <w:left w:val="none" w:sz="0" w:space="0" w:color="auto"/>
                <w:bottom w:val="none" w:sz="0" w:space="0" w:color="auto"/>
                <w:right w:val="none" w:sz="0" w:space="0" w:color="auto"/>
              </w:divBdr>
            </w:div>
            <w:div w:id="1337921816">
              <w:marLeft w:val="0"/>
              <w:marRight w:val="0"/>
              <w:marTop w:val="0"/>
              <w:marBottom w:val="0"/>
              <w:divBdr>
                <w:top w:val="none" w:sz="0" w:space="0" w:color="auto"/>
                <w:left w:val="none" w:sz="0" w:space="0" w:color="auto"/>
                <w:bottom w:val="none" w:sz="0" w:space="0" w:color="auto"/>
                <w:right w:val="none" w:sz="0" w:space="0" w:color="auto"/>
              </w:divBdr>
            </w:div>
            <w:div w:id="1403017937">
              <w:marLeft w:val="0"/>
              <w:marRight w:val="0"/>
              <w:marTop w:val="0"/>
              <w:marBottom w:val="0"/>
              <w:divBdr>
                <w:top w:val="none" w:sz="0" w:space="0" w:color="auto"/>
                <w:left w:val="none" w:sz="0" w:space="0" w:color="auto"/>
                <w:bottom w:val="none" w:sz="0" w:space="0" w:color="auto"/>
                <w:right w:val="none" w:sz="0" w:space="0" w:color="auto"/>
              </w:divBdr>
            </w:div>
            <w:div w:id="1467311157">
              <w:marLeft w:val="0"/>
              <w:marRight w:val="0"/>
              <w:marTop w:val="0"/>
              <w:marBottom w:val="0"/>
              <w:divBdr>
                <w:top w:val="none" w:sz="0" w:space="0" w:color="auto"/>
                <w:left w:val="none" w:sz="0" w:space="0" w:color="auto"/>
                <w:bottom w:val="none" w:sz="0" w:space="0" w:color="auto"/>
                <w:right w:val="none" w:sz="0" w:space="0" w:color="auto"/>
              </w:divBdr>
            </w:div>
            <w:div w:id="1578906953">
              <w:marLeft w:val="0"/>
              <w:marRight w:val="0"/>
              <w:marTop w:val="0"/>
              <w:marBottom w:val="0"/>
              <w:divBdr>
                <w:top w:val="none" w:sz="0" w:space="0" w:color="auto"/>
                <w:left w:val="none" w:sz="0" w:space="0" w:color="auto"/>
                <w:bottom w:val="none" w:sz="0" w:space="0" w:color="auto"/>
                <w:right w:val="none" w:sz="0" w:space="0" w:color="auto"/>
              </w:divBdr>
            </w:div>
            <w:div w:id="18094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ategory xmlns="3159b18a-1c9e-40ae-afe6-d35ac3692f3a" xsi:nil="true"/>
    <lcf76f155ced4ddcb4097134ff3c332f xmlns="3159b18a-1c9e-40ae-afe6-d35ac3692f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8" ma:contentTypeDescription="Create a new document." ma:contentTypeScope="" ma:versionID="813a7ce6630b4669e96a9f12534ca7e1">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faeb5662860603ea6e38d8ae539cee51"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E9967-6855-41A4-8068-0F8C588C00B6}">
  <ds:schemaRefs>
    <ds:schemaRef ds:uri="http://schemas.microsoft.com/office/2006/metadata/properties"/>
    <ds:schemaRef ds:uri="http://schemas.microsoft.com/office/infopath/2007/PartnerControls"/>
    <ds:schemaRef ds:uri="ddb5066c-6899-482b-9ea0-5145f9da9989"/>
    <ds:schemaRef ds:uri="3159b18a-1c9e-40ae-afe6-d35ac3692f3a"/>
  </ds:schemaRefs>
</ds:datastoreItem>
</file>

<file path=customXml/itemProps2.xml><?xml version="1.0" encoding="utf-8"?>
<ds:datastoreItem xmlns:ds="http://schemas.openxmlformats.org/officeDocument/2006/customXml" ds:itemID="{D138B173-3583-4EB4-93C6-889102164C98}">
  <ds:schemaRefs>
    <ds:schemaRef ds:uri="http://schemas.microsoft.com/sharepoint/v3/contenttype/forms"/>
  </ds:schemaRefs>
</ds:datastoreItem>
</file>

<file path=customXml/itemProps3.xml><?xml version="1.0" encoding="utf-8"?>
<ds:datastoreItem xmlns:ds="http://schemas.openxmlformats.org/officeDocument/2006/customXml" ds:itemID="{70FD2AED-3DF6-4413-A05F-D6792CBFA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5378</Words>
  <Characters>30657</Characters>
  <Application>Microsoft Office Word</Application>
  <DocSecurity>0</DocSecurity>
  <Lines>255</Lines>
  <Paragraphs>71</Paragraphs>
  <ScaleCrop>false</ScaleCrop>
  <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Comeau, Jeremy</dc:creator>
  <cp:keywords/>
  <dc:description/>
  <cp:lastModifiedBy>Comeau, Jeremy</cp:lastModifiedBy>
  <cp:revision>3</cp:revision>
  <dcterms:created xsi:type="dcterms:W3CDTF">2024-06-19T15:12:00Z</dcterms:created>
  <dcterms:modified xsi:type="dcterms:W3CDTF">2024-06-19T15:56:00Z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y fmtid="{D5CDD505-2E9C-101B-9397-08002B2CF9AE}" pid="3" name="MediaServiceImageTags">
    <vt:lpwstr/>
  </property>
</Properties>
</file>