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394F" w14:textId="4D2F8C43" w:rsidR="001F3168" w:rsidRPr="008A6AD9" w:rsidRDefault="007417D3" w:rsidP="007417D3">
      <w:pPr>
        <w:pStyle w:val="NoSpacing"/>
        <w:jc w:val="center"/>
        <w:rPr>
          <w:rFonts w:ascii="Times New Roman" w:hAnsi="Times New Roman" w:cs="Times New Roman"/>
          <w:b/>
          <w:bCs/>
          <w:sz w:val="28"/>
          <w:szCs w:val="28"/>
        </w:rPr>
      </w:pPr>
      <w:r w:rsidRPr="008A6AD9">
        <w:rPr>
          <w:rFonts w:ascii="Times New Roman" w:hAnsi="Times New Roman" w:cs="Times New Roman"/>
          <w:b/>
          <w:bCs/>
          <w:sz w:val="28"/>
          <w:szCs w:val="28"/>
        </w:rPr>
        <w:t>IURC Implementation re: FERC Order 2222</w:t>
      </w:r>
    </w:p>
    <w:p w14:paraId="004C7DA1" w14:textId="2AB53EE8" w:rsidR="007417D3" w:rsidRPr="008A6AD9" w:rsidRDefault="00EA2853" w:rsidP="007417D3">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August 16</w:t>
      </w:r>
      <w:r w:rsidR="007417D3" w:rsidRPr="008A6AD9">
        <w:rPr>
          <w:rFonts w:ascii="Times New Roman" w:hAnsi="Times New Roman" w:cs="Times New Roman"/>
          <w:b/>
          <w:bCs/>
          <w:sz w:val="28"/>
          <w:szCs w:val="28"/>
          <w:u w:val="single"/>
        </w:rPr>
        <w:t xml:space="preserve">, 2023 Roundtable Discussion at IGCS, Conference Room </w:t>
      </w:r>
      <w:r>
        <w:rPr>
          <w:rFonts w:ascii="Times New Roman" w:hAnsi="Times New Roman" w:cs="Times New Roman"/>
          <w:b/>
          <w:bCs/>
          <w:sz w:val="28"/>
          <w:szCs w:val="28"/>
          <w:u w:val="single"/>
        </w:rPr>
        <w:t>A</w:t>
      </w:r>
    </w:p>
    <w:p w14:paraId="3FDE971F" w14:textId="77777777" w:rsidR="008A6AD9" w:rsidRDefault="008A6AD9" w:rsidP="007417D3">
      <w:pPr>
        <w:pStyle w:val="NoSpacing"/>
        <w:jc w:val="center"/>
        <w:rPr>
          <w:rFonts w:ascii="Times New Roman" w:hAnsi="Times New Roman" w:cs="Times New Roman"/>
          <w:sz w:val="24"/>
          <w:szCs w:val="24"/>
        </w:rPr>
      </w:pPr>
    </w:p>
    <w:p w14:paraId="78806257" w14:textId="7DDAF046" w:rsidR="007417D3" w:rsidRPr="008A6AD9" w:rsidRDefault="007417D3" w:rsidP="007417D3">
      <w:pPr>
        <w:pStyle w:val="NoSpacing"/>
        <w:jc w:val="center"/>
        <w:rPr>
          <w:rFonts w:ascii="Times New Roman" w:hAnsi="Times New Roman" w:cs="Times New Roman"/>
          <w:sz w:val="24"/>
          <w:szCs w:val="24"/>
        </w:rPr>
      </w:pPr>
      <w:r w:rsidRPr="008A6AD9">
        <w:rPr>
          <w:rFonts w:ascii="Times New Roman" w:hAnsi="Times New Roman" w:cs="Times New Roman"/>
          <w:sz w:val="24"/>
          <w:szCs w:val="24"/>
        </w:rPr>
        <w:t xml:space="preserve">Discussion topic: </w:t>
      </w:r>
      <w:r w:rsidR="00EA2853">
        <w:rPr>
          <w:rFonts w:ascii="Times New Roman" w:hAnsi="Times New Roman" w:cs="Times New Roman"/>
          <w:sz w:val="24"/>
          <w:szCs w:val="24"/>
        </w:rPr>
        <w:t>Distribution System Operations and Impacts</w:t>
      </w:r>
    </w:p>
    <w:p w14:paraId="39DB3D65" w14:textId="77777777" w:rsidR="007417D3" w:rsidRDefault="007417D3" w:rsidP="007417D3">
      <w:pPr>
        <w:pStyle w:val="NoSpacing"/>
        <w:rPr>
          <w:rFonts w:ascii="Times New Roman" w:hAnsi="Times New Roman" w:cs="Times New Roman"/>
          <w:sz w:val="24"/>
          <w:szCs w:val="24"/>
        </w:rPr>
      </w:pPr>
    </w:p>
    <w:p w14:paraId="52D747DB" w14:textId="77777777" w:rsidR="00D21066" w:rsidRDefault="00D21066" w:rsidP="007417D3">
      <w:pPr>
        <w:pStyle w:val="NoSpacing"/>
        <w:rPr>
          <w:rFonts w:ascii="Times New Roman" w:hAnsi="Times New Roman" w:cs="Times New Roman"/>
          <w:sz w:val="24"/>
          <w:szCs w:val="24"/>
        </w:rPr>
      </w:pPr>
    </w:p>
    <w:p w14:paraId="24F51054" w14:textId="13FD2DCA" w:rsidR="007417D3" w:rsidRPr="008A6AD9" w:rsidRDefault="007D2945" w:rsidP="007417D3">
      <w:pPr>
        <w:pStyle w:val="NoSpacing"/>
        <w:rPr>
          <w:rFonts w:ascii="Times New Roman" w:hAnsi="Times New Roman" w:cs="Times New Roman"/>
          <w:b/>
          <w:bCs/>
          <w:sz w:val="24"/>
          <w:szCs w:val="24"/>
          <w:u w:val="single"/>
        </w:rPr>
      </w:pPr>
      <w:r w:rsidRPr="008A6AD9">
        <w:rPr>
          <w:rFonts w:ascii="Times New Roman" w:hAnsi="Times New Roman" w:cs="Times New Roman"/>
          <w:b/>
          <w:bCs/>
          <w:sz w:val="24"/>
          <w:szCs w:val="24"/>
          <w:u w:val="single"/>
        </w:rPr>
        <w:t>SUMMARY NOTES:</w:t>
      </w:r>
    </w:p>
    <w:p w14:paraId="22F04C54" w14:textId="77777777" w:rsidR="007417D3" w:rsidRDefault="007417D3" w:rsidP="007417D3">
      <w:pPr>
        <w:pStyle w:val="NoSpacing"/>
        <w:rPr>
          <w:rFonts w:ascii="Times New Roman" w:hAnsi="Times New Roman" w:cs="Times New Roman"/>
          <w:sz w:val="24"/>
          <w:szCs w:val="24"/>
        </w:rPr>
      </w:pPr>
    </w:p>
    <w:p w14:paraId="69555343" w14:textId="40C3C41D"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Attendees (</w:t>
      </w:r>
      <w:r w:rsidR="007D2945">
        <w:rPr>
          <w:rFonts w:ascii="Times New Roman" w:hAnsi="Times New Roman" w:cs="Times New Roman"/>
          <w:b/>
          <w:bCs/>
          <w:sz w:val="24"/>
          <w:szCs w:val="24"/>
        </w:rPr>
        <w:t xml:space="preserve">alphabetical by </w:t>
      </w:r>
      <w:r w:rsidRPr="007417D3">
        <w:rPr>
          <w:rFonts w:ascii="Times New Roman" w:hAnsi="Times New Roman" w:cs="Times New Roman"/>
          <w:b/>
          <w:bCs/>
          <w:sz w:val="24"/>
          <w:szCs w:val="24"/>
        </w:rPr>
        <w:t>organization</w:t>
      </w:r>
      <w:r w:rsidR="007D2945">
        <w:rPr>
          <w:rFonts w:ascii="Times New Roman" w:hAnsi="Times New Roman" w:cs="Times New Roman"/>
          <w:b/>
          <w:bCs/>
          <w:sz w:val="24"/>
          <w:szCs w:val="24"/>
        </w:rPr>
        <w:t xml:space="preserve"> and name</w:t>
      </w:r>
      <w:r w:rsidRPr="007417D3">
        <w:rPr>
          <w:rFonts w:ascii="Times New Roman" w:hAnsi="Times New Roman" w:cs="Times New Roman"/>
          <w:b/>
          <w:bCs/>
          <w:sz w:val="24"/>
          <w:szCs w:val="24"/>
        </w:rPr>
        <w:t>s</w:t>
      </w:r>
      <w:r>
        <w:rPr>
          <w:rFonts w:ascii="Times New Roman" w:hAnsi="Times New Roman" w:cs="Times New Roman"/>
          <w:b/>
          <w:bCs/>
          <w:sz w:val="24"/>
          <w:szCs w:val="24"/>
        </w:rPr>
        <w:t>)</w:t>
      </w:r>
      <w:r w:rsidRPr="007417D3">
        <w:rPr>
          <w:rFonts w:ascii="Times New Roman" w:hAnsi="Times New Roman" w:cs="Times New Roman"/>
          <w:b/>
          <w:bCs/>
          <w:sz w:val="24"/>
          <w:szCs w:val="24"/>
        </w:rPr>
        <w:t>:</w:t>
      </w:r>
    </w:p>
    <w:p w14:paraId="7785088E" w14:textId="77777777" w:rsidR="007417D3" w:rsidRDefault="007417D3" w:rsidP="007417D3">
      <w:pPr>
        <w:pStyle w:val="NoSpacing"/>
        <w:rPr>
          <w:rFonts w:ascii="Times New Roman" w:hAnsi="Times New Roman" w:cs="Times New Roman"/>
          <w:sz w:val="24"/>
          <w:szCs w:val="24"/>
        </w:rPr>
      </w:pPr>
    </w:p>
    <w:p w14:paraId="45D44699" w14:textId="77777777" w:rsidR="00E5118F" w:rsidRDefault="00E5118F" w:rsidP="002B1118">
      <w:pPr>
        <w:pStyle w:val="NoSpacing"/>
        <w:rPr>
          <w:rFonts w:ascii="Times New Roman" w:hAnsi="Times New Roman" w:cs="Times New Roman"/>
          <w:sz w:val="24"/>
          <w:szCs w:val="24"/>
        </w:rPr>
        <w:sectPr w:rsidR="00E5118F">
          <w:footerReference w:type="default" r:id="rId10"/>
          <w:pgSz w:w="12240" w:h="15840"/>
          <w:pgMar w:top="1440" w:right="1440" w:bottom="1440" w:left="1440" w:header="720" w:footer="720" w:gutter="0"/>
          <w:cols w:space="720"/>
          <w:docGrid w:linePitch="360"/>
        </w:sectPr>
      </w:pPr>
    </w:p>
    <w:p w14:paraId="5B794C9E" w14:textId="33982158" w:rsidR="002B1118" w:rsidRDefault="002B1118" w:rsidP="002B1118">
      <w:pPr>
        <w:pStyle w:val="NoSpacing"/>
        <w:rPr>
          <w:rFonts w:ascii="Times New Roman" w:hAnsi="Times New Roman" w:cs="Times New Roman"/>
          <w:sz w:val="24"/>
          <w:szCs w:val="24"/>
        </w:rPr>
      </w:pPr>
      <w:r>
        <w:rPr>
          <w:rFonts w:ascii="Times New Roman" w:hAnsi="Times New Roman" w:cs="Times New Roman"/>
          <w:sz w:val="24"/>
          <w:szCs w:val="24"/>
        </w:rPr>
        <w:t xml:space="preserve">AES </w:t>
      </w:r>
      <w:r w:rsidRPr="00C40354">
        <w:rPr>
          <w:rFonts w:ascii="Times New Roman" w:hAnsi="Times New Roman" w:cs="Times New Roman"/>
          <w:sz w:val="24"/>
          <w:szCs w:val="24"/>
        </w:rPr>
        <w:t>Indiana</w:t>
      </w:r>
      <w:r w:rsidR="006A41BD">
        <w:rPr>
          <w:rFonts w:ascii="Times New Roman" w:hAnsi="Times New Roman" w:cs="Times New Roman"/>
          <w:sz w:val="24"/>
          <w:szCs w:val="24"/>
        </w:rPr>
        <w:t xml:space="preserve"> </w:t>
      </w:r>
    </w:p>
    <w:p w14:paraId="577D33F2" w14:textId="11DFE2A0" w:rsidR="002B1118" w:rsidRPr="002B6DCD" w:rsidRDefault="00EF5DCA" w:rsidP="002B6DC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Matt Fields</w:t>
      </w:r>
    </w:p>
    <w:p w14:paraId="06EE80A6" w14:textId="0904F86E" w:rsidR="006A139B" w:rsidRDefault="006A139B" w:rsidP="002B11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Joshua Spalding</w:t>
      </w:r>
    </w:p>
    <w:p w14:paraId="79C4C893" w14:textId="2B3B7BA6" w:rsidR="003B56CF" w:rsidRDefault="003B56CF" w:rsidP="002B11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Brandon Stuckey</w:t>
      </w:r>
    </w:p>
    <w:p w14:paraId="305B646F" w14:textId="1FACBC76" w:rsidR="007E6287" w:rsidRDefault="007E6287" w:rsidP="002B11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Rob Whitworth</w:t>
      </w:r>
    </w:p>
    <w:p w14:paraId="4048E277" w14:textId="63809E35" w:rsidR="001D0E35" w:rsidRDefault="001D0E35" w:rsidP="002B11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Xuan Wu</w:t>
      </w:r>
    </w:p>
    <w:p w14:paraId="3B88DF9C" w14:textId="77777777" w:rsidR="002B1118" w:rsidRDefault="002B1118" w:rsidP="007417D3">
      <w:pPr>
        <w:pStyle w:val="NoSpacing"/>
        <w:rPr>
          <w:rFonts w:ascii="Times New Roman" w:hAnsi="Times New Roman" w:cs="Times New Roman"/>
          <w:sz w:val="24"/>
          <w:szCs w:val="24"/>
        </w:rPr>
      </w:pPr>
    </w:p>
    <w:p w14:paraId="447426BB" w14:textId="56363529" w:rsidR="003E0AD0" w:rsidRDefault="003E0AD0" w:rsidP="003E0AD0">
      <w:pPr>
        <w:pStyle w:val="NoSpacing"/>
        <w:rPr>
          <w:rFonts w:ascii="Times New Roman" w:hAnsi="Times New Roman" w:cs="Times New Roman"/>
          <w:sz w:val="24"/>
          <w:szCs w:val="24"/>
        </w:rPr>
      </w:pPr>
      <w:r>
        <w:rPr>
          <w:rFonts w:ascii="Times New Roman" w:hAnsi="Times New Roman" w:cs="Times New Roman"/>
          <w:sz w:val="24"/>
          <w:szCs w:val="24"/>
        </w:rPr>
        <w:t xml:space="preserve">Citizens Action Coalition of </w:t>
      </w:r>
      <w:r w:rsidRPr="001A60C1">
        <w:rPr>
          <w:rFonts w:ascii="Times New Roman" w:hAnsi="Times New Roman" w:cs="Times New Roman"/>
          <w:sz w:val="24"/>
          <w:szCs w:val="24"/>
        </w:rPr>
        <w:t>Indiana</w:t>
      </w:r>
      <w:r w:rsidR="006A41BD">
        <w:rPr>
          <w:rFonts w:ascii="Times New Roman" w:hAnsi="Times New Roman" w:cs="Times New Roman"/>
          <w:sz w:val="24"/>
          <w:szCs w:val="24"/>
        </w:rPr>
        <w:t xml:space="preserve"> (CAC)</w:t>
      </w:r>
    </w:p>
    <w:p w14:paraId="1CED60A5" w14:textId="516B0908" w:rsidR="00EF5DCA" w:rsidRPr="00F524FB" w:rsidRDefault="00CA0A10" w:rsidP="00F524F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Ben Inskeep</w:t>
      </w:r>
    </w:p>
    <w:p w14:paraId="36FEB0C5" w14:textId="2791BC31" w:rsidR="003E0AD0" w:rsidRDefault="003E0AD0" w:rsidP="003E0AD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Jennifer Washburn</w:t>
      </w:r>
    </w:p>
    <w:p w14:paraId="49D0B6F6" w14:textId="77777777" w:rsidR="003E0AD0" w:rsidRDefault="003E0AD0" w:rsidP="007417D3">
      <w:pPr>
        <w:pStyle w:val="NoSpacing"/>
        <w:rPr>
          <w:rFonts w:ascii="Times New Roman" w:hAnsi="Times New Roman" w:cs="Times New Roman"/>
          <w:sz w:val="24"/>
          <w:szCs w:val="24"/>
        </w:rPr>
      </w:pPr>
    </w:p>
    <w:p w14:paraId="7FC5A6A6" w14:textId="3F13D1AA" w:rsidR="00755EE0" w:rsidRDefault="00755EE0" w:rsidP="007417D3">
      <w:pPr>
        <w:pStyle w:val="NoSpacing"/>
        <w:rPr>
          <w:rFonts w:ascii="Times New Roman" w:hAnsi="Times New Roman" w:cs="Times New Roman"/>
          <w:sz w:val="24"/>
          <w:szCs w:val="24"/>
        </w:rPr>
      </w:pPr>
      <w:r>
        <w:rPr>
          <w:rFonts w:ascii="Times New Roman" w:hAnsi="Times New Roman" w:cs="Times New Roman"/>
          <w:sz w:val="24"/>
          <w:szCs w:val="24"/>
        </w:rPr>
        <w:t>C</w:t>
      </w:r>
      <w:r w:rsidR="00CE44EC">
        <w:rPr>
          <w:rFonts w:ascii="Times New Roman" w:hAnsi="Times New Roman" w:cs="Times New Roman"/>
          <w:sz w:val="24"/>
          <w:szCs w:val="24"/>
        </w:rPr>
        <w:t xml:space="preserve">ollaborative </w:t>
      </w:r>
      <w:r>
        <w:rPr>
          <w:rFonts w:ascii="Times New Roman" w:hAnsi="Times New Roman" w:cs="Times New Roman"/>
          <w:sz w:val="24"/>
          <w:szCs w:val="24"/>
        </w:rPr>
        <w:t>U</w:t>
      </w:r>
      <w:r w:rsidR="00CE44EC">
        <w:rPr>
          <w:rFonts w:ascii="Times New Roman" w:hAnsi="Times New Roman" w:cs="Times New Roman"/>
          <w:sz w:val="24"/>
          <w:szCs w:val="24"/>
        </w:rPr>
        <w:t xml:space="preserve">tility </w:t>
      </w:r>
      <w:r>
        <w:rPr>
          <w:rFonts w:ascii="Times New Roman" w:hAnsi="Times New Roman" w:cs="Times New Roman"/>
          <w:sz w:val="24"/>
          <w:szCs w:val="24"/>
        </w:rPr>
        <w:t>S</w:t>
      </w:r>
      <w:r w:rsidR="00CE44EC">
        <w:rPr>
          <w:rFonts w:ascii="Times New Roman" w:hAnsi="Times New Roman" w:cs="Times New Roman"/>
          <w:sz w:val="24"/>
          <w:szCs w:val="24"/>
        </w:rPr>
        <w:t>olutions</w:t>
      </w:r>
    </w:p>
    <w:p w14:paraId="3E2BBDA7" w14:textId="5C2648BC" w:rsidR="00755EE0" w:rsidRDefault="00755EE0" w:rsidP="00755EE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Chris Hickman</w:t>
      </w:r>
    </w:p>
    <w:p w14:paraId="656162E5" w14:textId="77777777" w:rsidR="00755EE0" w:rsidRDefault="00755EE0" w:rsidP="00755EE0">
      <w:pPr>
        <w:pStyle w:val="NoSpacing"/>
        <w:ind w:left="720"/>
        <w:rPr>
          <w:rFonts w:ascii="Times New Roman" w:hAnsi="Times New Roman" w:cs="Times New Roman"/>
          <w:sz w:val="24"/>
          <w:szCs w:val="24"/>
        </w:rPr>
      </w:pPr>
    </w:p>
    <w:p w14:paraId="0E5B03EB" w14:textId="77777777" w:rsidR="002B1118" w:rsidRDefault="002B1118" w:rsidP="002B1118">
      <w:pPr>
        <w:pStyle w:val="NoSpacing"/>
        <w:rPr>
          <w:rFonts w:ascii="Times New Roman" w:hAnsi="Times New Roman" w:cs="Times New Roman"/>
          <w:sz w:val="24"/>
          <w:szCs w:val="24"/>
        </w:rPr>
      </w:pPr>
      <w:r>
        <w:rPr>
          <w:rFonts w:ascii="Times New Roman" w:hAnsi="Times New Roman" w:cs="Times New Roman"/>
          <w:sz w:val="24"/>
          <w:szCs w:val="24"/>
        </w:rPr>
        <w:t xml:space="preserve">Duke Energy </w:t>
      </w:r>
      <w:r w:rsidRPr="00C40354">
        <w:rPr>
          <w:rFonts w:ascii="Times New Roman" w:hAnsi="Times New Roman" w:cs="Times New Roman"/>
          <w:sz w:val="24"/>
          <w:szCs w:val="24"/>
        </w:rPr>
        <w:t>Indiana</w:t>
      </w:r>
      <w:r>
        <w:rPr>
          <w:rFonts w:ascii="Times New Roman" w:hAnsi="Times New Roman" w:cs="Times New Roman"/>
          <w:sz w:val="24"/>
          <w:szCs w:val="24"/>
        </w:rPr>
        <w:t>, LLC</w:t>
      </w:r>
    </w:p>
    <w:p w14:paraId="393FD54C" w14:textId="77777777" w:rsidR="00FC6214" w:rsidRDefault="00FC6214" w:rsidP="00FC621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Nancy Connelly</w:t>
      </w:r>
    </w:p>
    <w:p w14:paraId="04527CA8" w14:textId="4FBF9210" w:rsidR="00FA5546" w:rsidRDefault="00FA5546" w:rsidP="00FC621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J.D. Cox</w:t>
      </w:r>
    </w:p>
    <w:p w14:paraId="4B683A3A" w14:textId="77777777" w:rsidR="002B1118" w:rsidRDefault="002B1118" w:rsidP="002B111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Andrew Wells</w:t>
      </w:r>
    </w:p>
    <w:p w14:paraId="1573824C" w14:textId="77777777" w:rsidR="002B1118" w:rsidRDefault="002B1118" w:rsidP="002B1118">
      <w:pPr>
        <w:pStyle w:val="NoSpacing"/>
        <w:rPr>
          <w:rFonts w:ascii="Times New Roman" w:hAnsi="Times New Roman" w:cs="Times New Roman"/>
          <w:sz w:val="24"/>
          <w:szCs w:val="24"/>
        </w:rPr>
      </w:pPr>
    </w:p>
    <w:p w14:paraId="4F517545" w14:textId="14A1D4DA" w:rsidR="00EE0B97" w:rsidRDefault="00EE0B97" w:rsidP="002B1118">
      <w:pPr>
        <w:pStyle w:val="NoSpacing"/>
        <w:rPr>
          <w:rFonts w:ascii="Times New Roman" w:hAnsi="Times New Roman" w:cs="Times New Roman"/>
          <w:sz w:val="24"/>
          <w:szCs w:val="24"/>
        </w:rPr>
      </w:pPr>
      <w:r>
        <w:rPr>
          <w:rFonts w:ascii="Times New Roman" w:hAnsi="Times New Roman" w:cs="Times New Roman"/>
          <w:sz w:val="24"/>
          <w:szCs w:val="24"/>
        </w:rPr>
        <w:t>Hendricks Power</w:t>
      </w:r>
    </w:p>
    <w:p w14:paraId="1020670A" w14:textId="7128DD76" w:rsidR="00EE0B97" w:rsidRDefault="001710C3" w:rsidP="001710C3">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Levi McNeely</w:t>
      </w:r>
    </w:p>
    <w:p w14:paraId="6B6A90E7" w14:textId="77777777" w:rsidR="001710C3" w:rsidRDefault="001710C3" w:rsidP="001710C3">
      <w:pPr>
        <w:pStyle w:val="NoSpacing"/>
        <w:ind w:left="720"/>
        <w:rPr>
          <w:rFonts w:ascii="Times New Roman" w:hAnsi="Times New Roman" w:cs="Times New Roman"/>
          <w:sz w:val="24"/>
          <w:szCs w:val="24"/>
        </w:rPr>
      </w:pPr>
    </w:p>
    <w:p w14:paraId="377A7D40" w14:textId="589F9AAA" w:rsidR="007E08A2" w:rsidRDefault="007E08A2" w:rsidP="002B1118">
      <w:pPr>
        <w:pStyle w:val="NoSpacing"/>
        <w:rPr>
          <w:rFonts w:ascii="Times New Roman" w:hAnsi="Times New Roman" w:cs="Times New Roman"/>
          <w:sz w:val="24"/>
          <w:szCs w:val="24"/>
        </w:rPr>
      </w:pPr>
      <w:r>
        <w:rPr>
          <w:rFonts w:ascii="Times New Roman" w:hAnsi="Times New Roman" w:cs="Times New Roman"/>
          <w:sz w:val="24"/>
          <w:szCs w:val="24"/>
        </w:rPr>
        <w:t>Hoosier Energy</w:t>
      </w:r>
    </w:p>
    <w:p w14:paraId="7918E81A" w14:textId="6046F654" w:rsidR="007E08A2" w:rsidRDefault="007E08A2" w:rsidP="007E08A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Ryan Henderson</w:t>
      </w:r>
    </w:p>
    <w:p w14:paraId="6013BA7A" w14:textId="46FF8D70" w:rsidR="0023687B" w:rsidRDefault="0023687B" w:rsidP="007E08A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Blake Kleaving</w:t>
      </w:r>
    </w:p>
    <w:p w14:paraId="3FC8E52B" w14:textId="77777777" w:rsidR="007E08A2" w:rsidRDefault="007E08A2" w:rsidP="00DE4753">
      <w:pPr>
        <w:pStyle w:val="NoSpacing"/>
        <w:rPr>
          <w:rFonts w:ascii="Times New Roman" w:hAnsi="Times New Roman" w:cs="Times New Roman"/>
          <w:sz w:val="24"/>
          <w:szCs w:val="24"/>
        </w:rPr>
      </w:pPr>
    </w:p>
    <w:p w14:paraId="3B821581" w14:textId="5B8E778D" w:rsidR="00DE4753" w:rsidRDefault="00DE4753" w:rsidP="00DE4753">
      <w:pPr>
        <w:pStyle w:val="NoSpacing"/>
        <w:rPr>
          <w:rFonts w:ascii="Times New Roman" w:hAnsi="Times New Roman" w:cs="Times New Roman"/>
          <w:sz w:val="24"/>
          <w:szCs w:val="24"/>
        </w:rPr>
      </w:pPr>
      <w:r>
        <w:rPr>
          <w:rFonts w:ascii="Times New Roman" w:hAnsi="Times New Roman" w:cs="Times New Roman"/>
          <w:sz w:val="24"/>
          <w:szCs w:val="24"/>
        </w:rPr>
        <w:t>Hoosier Environmental Council</w:t>
      </w:r>
    </w:p>
    <w:p w14:paraId="28364BC6" w14:textId="16B19AA9" w:rsidR="00DD674F" w:rsidRPr="00EE22C8" w:rsidRDefault="00EE0B97" w:rsidP="00EE22C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Delaney Barbe</w:t>
      </w:r>
      <w:r w:rsidR="00EE22C8">
        <w:rPr>
          <w:rFonts w:ascii="Times New Roman" w:hAnsi="Times New Roman" w:cs="Times New Roman"/>
          <w:sz w:val="24"/>
          <w:szCs w:val="24"/>
        </w:rPr>
        <w:t>r</w:t>
      </w:r>
    </w:p>
    <w:p w14:paraId="2CC65DC4" w14:textId="77777777" w:rsidR="007E08A2" w:rsidRDefault="007E08A2" w:rsidP="009E33A4">
      <w:pPr>
        <w:pStyle w:val="NoSpacing"/>
        <w:rPr>
          <w:rFonts w:ascii="Times New Roman" w:hAnsi="Times New Roman" w:cs="Times New Roman"/>
          <w:sz w:val="24"/>
          <w:szCs w:val="24"/>
        </w:rPr>
      </w:pPr>
    </w:p>
    <w:p w14:paraId="66A99AA1" w14:textId="044E9FA4" w:rsidR="002B1118" w:rsidRDefault="002B1118" w:rsidP="002B1118">
      <w:pPr>
        <w:pStyle w:val="NoSpacing"/>
        <w:rPr>
          <w:rFonts w:ascii="Times New Roman" w:hAnsi="Times New Roman" w:cs="Times New Roman"/>
          <w:sz w:val="24"/>
          <w:szCs w:val="24"/>
        </w:rPr>
      </w:pPr>
      <w:r>
        <w:rPr>
          <w:rFonts w:ascii="Times New Roman" w:hAnsi="Times New Roman" w:cs="Times New Roman"/>
          <w:sz w:val="24"/>
          <w:szCs w:val="24"/>
        </w:rPr>
        <w:t>Indiana Michigan Power Company (</w:t>
      </w:r>
      <w:r w:rsidR="003B4FA0">
        <w:rPr>
          <w:rFonts w:ascii="Times New Roman" w:hAnsi="Times New Roman" w:cs="Times New Roman"/>
          <w:sz w:val="24"/>
          <w:szCs w:val="24"/>
        </w:rPr>
        <w:t>I&amp;M</w:t>
      </w:r>
      <w:r w:rsidR="006A41BD">
        <w:rPr>
          <w:rFonts w:ascii="Times New Roman" w:hAnsi="Times New Roman" w:cs="Times New Roman"/>
          <w:sz w:val="24"/>
          <w:szCs w:val="24"/>
        </w:rPr>
        <w:t xml:space="preserve">, </w:t>
      </w:r>
      <w:r>
        <w:rPr>
          <w:rFonts w:ascii="Times New Roman" w:hAnsi="Times New Roman" w:cs="Times New Roman"/>
          <w:sz w:val="24"/>
          <w:szCs w:val="24"/>
        </w:rPr>
        <w:t>AEP)</w:t>
      </w:r>
    </w:p>
    <w:p w14:paraId="0CD0C01A" w14:textId="3380ADBF" w:rsidR="00840474" w:rsidRPr="0074732C" w:rsidRDefault="00F2436B" w:rsidP="0074732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Dan Coleman</w:t>
      </w:r>
    </w:p>
    <w:p w14:paraId="3A84198E" w14:textId="25BF0CA6" w:rsidR="00667139" w:rsidRDefault="00667139" w:rsidP="002B11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Subin Mathew</w:t>
      </w:r>
    </w:p>
    <w:p w14:paraId="560D015A" w14:textId="77777777" w:rsidR="002B1118" w:rsidRDefault="002B1118" w:rsidP="002B11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Denzil Welsh</w:t>
      </w:r>
    </w:p>
    <w:p w14:paraId="450B35D0" w14:textId="77777777" w:rsidR="002B1118" w:rsidRDefault="002B1118" w:rsidP="002B1118">
      <w:pPr>
        <w:pStyle w:val="NoSpacing"/>
        <w:rPr>
          <w:rFonts w:ascii="Times New Roman" w:hAnsi="Times New Roman" w:cs="Times New Roman"/>
          <w:sz w:val="24"/>
          <w:szCs w:val="24"/>
        </w:rPr>
      </w:pPr>
      <w:r>
        <w:rPr>
          <w:rFonts w:ascii="Times New Roman" w:hAnsi="Times New Roman" w:cs="Times New Roman"/>
          <w:sz w:val="24"/>
          <w:szCs w:val="24"/>
        </w:rPr>
        <w:t>Indiana Office of Utility Consumer Counselor</w:t>
      </w:r>
    </w:p>
    <w:p w14:paraId="5A1C3C36" w14:textId="77777777" w:rsidR="002B1118" w:rsidRDefault="002B1118" w:rsidP="002B111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Scott Jones</w:t>
      </w:r>
    </w:p>
    <w:p w14:paraId="1C4FA8A1" w14:textId="77777777" w:rsidR="007855FC" w:rsidRDefault="007855FC" w:rsidP="007417D3">
      <w:pPr>
        <w:pStyle w:val="NoSpacing"/>
        <w:rPr>
          <w:rFonts w:ascii="Times New Roman" w:hAnsi="Times New Roman" w:cs="Times New Roman"/>
          <w:sz w:val="24"/>
          <w:szCs w:val="24"/>
        </w:rPr>
      </w:pPr>
    </w:p>
    <w:p w14:paraId="14AF1CAF" w14:textId="62B38705" w:rsidR="007417D3" w:rsidRDefault="007417D3" w:rsidP="007417D3">
      <w:pPr>
        <w:pStyle w:val="NoSpacing"/>
        <w:rPr>
          <w:rFonts w:ascii="Times New Roman" w:hAnsi="Times New Roman" w:cs="Times New Roman"/>
          <w:sz w:val="24"/>
          <w:szCs w:val="24"/>
        </w:rPr>
      </w:pPr>
      <w:r>
        <w:rPr>
          <w:rFonts w:ascii="Times New Roman" w:hAnsi="Times New Roman" w:cs="Times New Roman"/>
          <w:sz w:val="24"/>
          <w:szCs w:val="24"/>
        </w:rPr>
        <w:t>Indiana Utility Regulatory Commission staff:</w:t>
      </w:r>
    </w:p>
    <w:p w14:paraId="31EABEFA" w14:textId="77777777" w:rsidR="00712FE9" w:rsidRDefault="00712FE9" w:rsidP="00712F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Brad Borum</w:t>
      </w:r>
    </w:p>
    <w:p w14:paraId="0D4F2851" w14:textId="77848590" w:rsidR="00BA3B39" w:rsidRDefault="00BA3B39" w:rsidP="00712F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Rich Brunt</w:t>
      </w:r>
    </w:p>
    <w:p w14:paraId="1BFBBCD0" w14:textId="2F303A9E" w:rsidR="00712FE9" w:rsidRPr="001522A0" w:rsidRDefault="007417D3" w:rsidP="001522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Steve Davies</w:t>
      </w:r>
    </w:p>
    <w:p w14:paraId="4C7E530F" w14:textId="49E99560" w:rsidR="007417D3" w:rsidRDefault="007417D3" w:rsidP="007417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Beth Heline</w:t>
      </w:r>
    </w:p>
    <w:p w14:paraId="022D7BF6" w14:textId="7C52F9FE" w:rsidR="00BA3B39" w:rsidRDefault="00BA3B39" w:rsidP="00712F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Ren Norman</w:t>
      </w:r>
    </w:p>
    <w:p w14:paraId="4FAA5B20" w14:textId="01CE6854" w:rsidR="001522A0" w:rsidRPr="00B4572B" w:rsidRDefault="007417D3" w:rsidP="00B4572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Dale Thomas</w:t>
      </w:r>
    </w:p>
    <w:p w14:paraId="36BF1D2F" w14:textId="77777777" w:rsidR="008D0A5D" w:rsidRDefault="008D0A5D" w:rsidP="008D0A5D">
      <w:pPr>
        <w:pStyle w:val="NoSpacing"/>
        <w:rPr>
          <w:rFonts w:ascii="Times New Roman" w:hAnsi="Times New Roman" w:cs="Times New Roman"/>
          <w:sz w:val="24"/>
          <w:szCs w:val="24"/>
        </w:rPr>
      </w:pPr>
    </w:p>
    <w:p w14:paraId="118429AD" w14:textId="6F07BD76" w:rsidR="009E67C3" w:rsidRDefault="009E67C3" w:rsidP="008D0A5D">
      <w:pPr>
        <w:pStyle w:val="NoSpacing"/>
        <w:rPr>
          <w:rFonts w:ascii="Times New Roman" w:hAnsi="Times New Roman" w:cs="Times New Roman"/>
          <w:sz w:val="24"/>
          <w:szCs w:val="24"/>
        </w:rPr>
      </w:pPr>
      <w:r>
        <w:rPr>
          <w:rFonts w:ascii="Times New Roman" w:hAnsi="Times New Roman" w:cs="Times New Roman"/>
          <w:sz w:val="24"/>
          <w:szCs w:val="24"/>
        </w:rPr>
        <w:t>Johnson County REMC</w:t>
      </w:r>
    </w:p>
    <w:p w14:paraId="6A5855DF" w14:textId="1B1F403F" w:rsidR="009E67C3" w:rsidRDefault="00D75C5F" w:rsidP="00D75C5F">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Kevin Shelley</w:t>
      </w:r>
    </w:p>
    <w:p w14:paraId="4E2D9202" w14:textId="4DE56EB3" w:rsidR="00D75C5F" w:rsidRDefault="00D75C5F" w:rsidP="00D75C5F">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John Sturm</w:t>
      </w:r>
    </w:p>
    <w:p w14:paraId="5C24147A" w14:textId="77777777" w:rsidR="00D75C5F" w:rsidRDefault="00D75C5F" w:rsidP="00D75C5F">
      <w:pPr>
        <w:pStyle w:val="NoSpacing"/>
        <w:ind w:left="720"/>
        <w:rPr>
          <w:rFonts w:ascii="Times New Roman" w:hAnsi="Times New Roman" w:cs="Times New Roman"/>
          <w:sz w:val="24"/>
          <w:szCs w:val="24"/>
        </w:rPr>
      </w:pPr>
    </w:p>
    <w:p w14:paraId="7DDD8A8E" w14:textId="1E3B496C" w:rsidR="0013519B" w:rsidRDefault="007D2945" w:rsidP="007407BF">
      <w:pPr>
        <w:pStyle w:val="NoSpacing"/>
        <w:rPr>
          <w:rFonts w:ascii="Times New Roman" w:hAnsi="Times New Roman" w:cs="Times New Roman"/>
          <w:sz w:val="24"/>
          <w:szCs w:val="24"/>
        </w:rPr>
      </w:pPr>
      <w:r>
        <w:rPr>
          <w:rFonts w:ascii="Times New Roman" w:hAnsi="Times New Roman" w:cs="Times New Roman"/>
          <w:sz w:val="24"/>
          <w:szCs w:val="24"/>
        </w:rPr>
        <w:t>Northern Indiana Public Service Company, LLC</w:t>
      </w:r>
      <w:r w:rsidR="006A41BD">
        <w:rPr>
          <w:rFonts w:ascii="Times New Roman" w:hAnsi="Times New Roman" w:cs="Times New Roman"/>
          <w:sz w:val="24"/>
          <w:szCs w:val="24"/>
        </w:rPr>
        <w:t xml:space="preserve"> (NIPSCO/Nisource)</w:t>
      </w:r>
    </w:p>
    <w:p w14:paraId="61998433" w14:textId="45541B07" w:rsidR="007D2945" w:rsidRDefault="00CF41A2" w:rsidP="007D294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Tiffany Murray</w:t>
      </w:r>
    </w:p>
    <w:p w14:paraId="3EF666A8" w14:textId="77777777" w:rsidR="007D2945" w:rsidRDefault="007D2945" w:rsidP="007D2945">
      <w:pPr>
        <w:pStyle w:val="NoSpacing"/>
        <w:rPr>
          <w:rFonts w:ascii="Times New Roman" w:hAnsi="Times New Roman" w:cs="Times New Roman"/>
          <w:sz w:val="24"/>
          <w:szCs w:val="24"/>
        </w:rPr>
      </w:pPr>
    </w:p>
    <w:p w14:paraId="0822FE73" w14:textId="6BE80435" w:rsidR="007D2945" w:rsidRDefault="007D2945" w:rsidP="007D2945">
      <w:pPr>
        <w:pStyle w:val="NoSpacing"/>
        <w:rPr>
          <w:rFonts w:ascii="Times New Roman" w:hAnsi="Times New Roman" w:cs="Times New Roman"/>
          <w:sz w:val="24"/>
          <w:szCs w:val="24"/>
        </w:rPr>
      </w:pPr>
      <w:r>
        <w:rPr>
          <w:rFonts w:ascii="Times New Roman" w:hAnsi="Times New Roman" w:cs="Times New Roman"/>
          <w:sz w:val="24"/>
          <w:szCs w:val="24"/>
        </w:rPr>
        <w:t>Southern Indiana Gas and Electric Company (dba CenterPoint Energy Indiana South)</w:t>
      </w:r>
    </w:p>
    <w:p w14:paraId="552D1A95" w14:textId="77777777" w:rsidR="00E818DF" w:rsidRDefault="00E818DF" w:rsidP="007D29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Chris Akin</w:t>
      </w:r>
    </w:p>
    <w:p w14:paraId="24722DA1" w14:textId="281F55D8" w:rsidR="007D2945" w:rsidRDefault="007D2945" w:rsidP="007D29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Jeff Earl</w:t>
      </w:r>
    </w:p>
    <w:p w14:paraId="13A7A6D7" w14:textId="77777777" w:rsidR="008A6AD9" w:rsidRDefault="008A6AD9" w:rsidP="008D0A5D">
      <w:pPr>
        <w:pStyle w:val="NoSpacing"/>
        <w:rPr>
          <w:rFonts w:ascii="Times New Roman" w:hAnsi="Times New Roman" w:cs="Times New Roman"/>
          <w:sz w:val="24"/>
          <w:szCs w:val="24"/>
        </w:rPr>
      </w:pPr>
    </w:p>
    <w:p w14:paraId="1EF832F5" w14:textId="50E487A4" w:rsidR="00EF5DCA" w:rsidRDefault="00EF5DCA" w:rsidP="008D0A5D">
      <w:pPr>
        <w:pStyle w:val="NoSpacing"/>
        <w:rPr>
          <w:rFonts w:ascii="Times New Roman" w:hAnsi="Times New Roman" w:cs="Times New Roman"/>
          <w:sz w:val="24"/>
          <w:szCs w:val="24"/>
        </w:rPr>
      </w:pPr>
      <w:r>
        <w:rPr>
          <w:rFonts w:ascii="Times New Roman" w:hAnsi="Times New Roman" w:cs="Times New Roman"/>
          <w:sz w:val="24"/>
          <w:szCs w:val="24"/>
        </w:rPr>
        <w:t>State Utility Forecast Group</w:t>
      </w:r>
    </w:p>
    <w:p w14:paraId="785305AE" w14:textId="7BF6F8CC" w:rsidR="00EF5DCA" w:rsidRDefault="00EF5DCA" w:rsidP="00EF5DCA">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Doug Gotham, Purdue University</w:t>
      </w:r>
    </w:p>
    <w:p w14:paraId="1FE7DB6F" w14:textId="77777777" w:rsidR="00EF5DCA" w:rsidRDefault="00EF5DCA" w:rsidP="00EF5DCA">
      <w:pPr>
        <w:pStyle w:val="NoSpacing"/>
        <w:ind w:left="720"/>
        <w:rPr>
          <w:rFonts w:ascii="Times New Roman" w:hAnsi="Times New Roman" w:cs="Times New Roman"/>
          <w:sz w:val="24"/>
          <w:szCs w:val="24"/>
        </w:rPr>
      </w:pPr>
    </w:p>
    <w:p w14:paraId="074E4401" w14:textId="77777777" w:rsidR="005327B9" w:rsidRDefault="005327B9" w:rsidP="008D0A5D">
      <w:pPr>
        <w:pStyle w:val="NoSpacing"/>
        <w:rPr>
          <w:rFonts w:ascii="Times New Roman" w:hAnsi="Times New Roman" w:cs="Times New Roman"/>
          <w:sz w:val="24"/>
          <w:szCs w:val="24"/>
        </w:rPr>
      </w:pPr>
      <w:r>
        <w:rPr>
          <w:rFonts w:ascii="Times New Roman" w:hAnsi="Times New Roman" w:cs="Times New Roman"/>
          <w:sz w:val="24"/>
          <w:szCs w:val="24"/>
        </w:rPr>
        <w:t>Tipmont REMC</w:t>
      </w:r>
    </w:p>
    <w:p w14:paraId="169CFF17" w14:textId="77777777" w:rsidR="001D0E35" w:rsidRDefault="001D0E35" w:rsidP="005327B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Ron Holcomb</w:t>
      </w:r>
    </w:p>
    <w:p w14:paraId="1A27E696" w14:textId="3BA74261" w:rsidR="005327B9" w:rsidRDefault="005327B9" w:rsidP="005327B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Jeremy</w:t>
      </w:r>
      <w:r w:rsidR="00864BC7">
        <w:rPr>
          <w:rFonts w:ascii="Times New Roman" w:hAnsi="Times New Roman" w:cs="Times New Roman"/>
          <w:sz w:val="24"/>
          <w:szCs w:val="24"/>
        </w:rPr>
        <w:t xml:space="preserve"> Konkle</w:t>
      </w:r>
    </w:p>
    <w:p w14:paraId="27AF7721" w14:textId="77777777" w:rsidR="004900CE" w:rsidRDefault="004900CE" w:rsidP="00404309">
      <w:pPr>
        <w:pStyle w:val="NoSpacing"/>
        <w:rPr>
          <w:rFonts w:ascii="Times New Roman" w:hAnsi="Times New Roman" w:cs="Times New Roman"/>
          <w:sz w:val="24"/>
          <w:szCs w:val="24"/>
        </w:rPr>
      </w:pPr>
    </w:p>
    <w:p w14:paraId="134ECAA0" w14:textId="77777777" w:rsidR="00864BC7" w:rsidRDefault="00864BC7" w:rsidP="00404309">
      <w:pPr>
        <w:pStyle w:val="NoSpacing"/>
        <w:rPr>
          <w:rFonts w:ascii="Times New Roman" w:hAnsi="Times New Roman" w:cs="Times New Roman"/>
          <w:sz w:val="24"/>
          <w:szCs w:val="24"/>
        </w:rPr>
      </w:pPr>
    </w:p>
    <w:p w14:paraId="33B3D682" w14:textId="77777777" w:rsidR="00387FEA" w:rsidRDefault="00387FEA" w:rsidP="00404309">
      <w:pPr>
        <w:pStyle w:val="NoSpacing"/>
        <w:rPr>
          <w:rFonts w:ascii="Times New Roman" w:hAnsi="Times New Roman" w:cs="Times New Roman"/>
          <w:sz w:val="24"/>
          <w:szCs w:val="24"/>
        </w:rPr>
      </w:pPr>
    </w:p>
    <w:p w14:paraId="3CA6C71C" w14:textId="150B6F33" w:rsidR="00404309" w:rsidRDefault="00404309" w:rsidP="00404309">
      <w:pPr>
        <w:pStyle w:val="NoSpacing"/>
        <w:rPr>
          <w:rFonts w:ascii="Times New Roman" w:hAnsi="Times New Roman" w:cs="Times New Roman"/>
          <w:sz w:val="24"/>
          <w:szCs w:val="24"/>
        </w:rPr>
      </w:pPr>
      <w:r>
        <w:rPr>
          <w:rFonts w:ascii="Times New Roman" w:hAnsi="Times New Roman" w:cs="Times New Roman"/>
          <w:sz w:val="24"/>
          <w:szCs w:val="24"/>
        </w:rPr>
        <w:lastRenderedPageBreak/>
        <w:t>Voltus</w:t>
      </w:r>
      <w:r w:rsidR="00FD387F">
        <w:rPr>
          <w:rFonts w:ascii="Times New Roman" w:hAnsi="Times New Roman" w:cs="Times New Roman"/>
          <w:sz w:val="24"/>
          <w:szCs w:val="24"/>
        </w:rPr>
        <w:t>, Inc.</w:t>
      </w:r>
    </w:p>
    <w:p w14:paraId="080316FD" w14:textId="0927CCA6" w:rsidR="005C5AFC" w:rsidRDefault="00FD387F" w:rsidP="005C5AF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Yinka Ajibade</w:t>
      </w:r>
    </w:p>
    <w:p w14:paraId="7A3B86A8" w14:textId="77777777" w:rsidR="00BA77DB" w:rsidRDefault="00BA77DB" w:rsidP="00FD387F">
      <w:pPr>
        <w:pStyle w:val="NoSpacing"/>
        <w:ind w:left="720"/>
        <w:rPr>
          <w:rFonts w:ascii="Times New Roman" w:hAnsi="Times New Roman" w:cs="Times New Roman"/>
          <w:sz w:val="24"/>
          <w:szCs w:val="24"/>
        </w:rPr>
      </w:pPr>
    </w:p>
    <w:p w14:paraId="0B66C0E2" w14:textId="77777777" w:rsidR="00BA77DB" w:rsidRDefault="00BA77DB" w:rsidP="00FD387F">
      <w:pPr>
        <w:pStyle w:val="NoSpacing"/>
        <w:ind w:left="720"/>
        <w:rPr>
          <w:rFonts w:ascii="Times New Roman" w:hAnsi="Times New Roman" w:cs="Times New Roman"/>
          <w:sz w:val="24"/>
          <w:szCs w:val="24"/>
        </w:rPr>
      </w:pPr>
    </w:p>
    <w:p w14:paraId="19AA9EDC" w14:textId="60939E2C" w:rsidR="008D0A5D" w:rsidRDefault="008D0A5D" w:rsidP="008D0A5D">
      <w:pPr>
        <w:pStyle w:val="NoSpacing"/>
        <w:rPr>
          <w:rFonts w:ascii="Times New Roman" w:hAnsi="Times New Roman" w:cs="Times New Roman"/>
          <w:sz w:val="24"/>
          <w:szCs w:val="24"/>
        </w:rPr>
      </w:pPr>
      <w:r>
        <w:rPr>
          <w:rFonts w:ascii="Times New Roman" w:hAnsi="Times New Roman" w:cs="Times New Roman"/>
          <w:sz w:val="24"/>
          <w:szCs w:val="24"/>
        </w:rPr>
        <w:t>Wabash Valley</w:t>
      </w:r>
      <w:r w:rsidR="00202919">
        <w:rPr>
          <w:rFonts w:ascii="Times New Roman" w:hAnsi="Times New Roman" w:cs="Times New Roman"/>
          <w:sz w:val="24"/>
          <w:szCs w:val="24"/>
        </w:rPr>
        <w:t xml:space="preserve"> Power Alliance</w:t>
      </w:r>
      <w:r w:rsidR="006A41BD">
        <w:rPr>
          <w:rFonts w:ascii="Times New Roman" w:hAnsi="Times New Roman" w:cs="Times New Roman"/>
          <w:sz w:val="24"/>
          <w:szCs w:val="24"/>
        </w:rPr>
        <w:t xml:space="preserve"> (WVPA)</w:t>
      </w:r>
    </w:p>
    <w:p w14:paraId="0819AA38" w14:textId="1BD85FD8" w:rsidR="00DB1C7A" w:rsidRPr="0062491C" w:rsidRDefault="00A02550" w:rsidP="0062491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Rebecca Moor D</w:t>
      </w:r>
      <w:r w:rsidR="00DD674F">
        <w:rPr>
          <w:rFonts w:ascii="Times New Roman" w:hAnsi="Times New Roman" w:cs="Times New Roman"/>
          <w:sz w:val="24"/>
          <w:szCs w:val="24"/>
        </w:rPr>
        <w:t>avrich</w:t>
      </w:r>
    </w:p>
    <w:p w14:paraId="1AB35C9E" w14:textId="0590B331" w:rsidR="00DB1C7A" w:rsidRPr="0062491C" w:rsidRDefault="00840474" w:rsidP="0062491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Dan Phi</w:t>
      </w:r>
      <w:r w:rsidR="007D1183">
        <w:rPr>
          <w:rFonts w:ascii="Times New Roman" w:hAnsi="Times New Roman" w:cs="Times New Roman"/>
          <w:sz w:val="24"/>
          <w:szCs w:val="24"/>
        </w:rPr>
        <w:t>llips</w:t>
      </w:r>
    </w:p>
    <w:p w14:paraId="7BA53D0F" w14:textId="77777777" w:rsidR="006A41BD" w:rsidRDefault="006A41BD" w:rsidP="00840474">
      <w:pPr>
        <w:pStyle w:val="NoSpacing"/>
        <w:ind w:left="720"/>
        <w:rPr>
          <w:rFonts w:ascii="Times New Roman" w:hAnsi="Times New Roman" w:cs="Times New Roman"/>
          <w:sz w:val="24"/>
          <w:szCs w:val="24"/>
        </w:rPr>
        <w:sectPr w:rsidR="006A41BD" w:rsidSect="00E5118F">
          <w:type w:val="continuous"/>
          <w:pgSz w:w="12240" w:h="15840"/>
          <w:pgMar w:top="1440" w:right="1440" w:bottom="1440" w:left="1440" w:header="720" w:footer="720" w:gutter="0"/>
          <w:cols w:num="2" w:space="720"/>
          <w:docGrid w:linePitch="360"/>
        </w:sectPr>
      </w:pPr>
    </w:p>
    <w:p w14:paraId="50A17775" w14:textId="3847CF22" w:rsidR="00202919" w:rsidRDefault="00202919" w:rsidP="00840474">
      <w:pPr>
        <w:pStyle w:val="NoSpacing"/>
        <w:ind w:left="720"/>
        <w:rPr>
          <w:rFonts w:ascii="Times New Roman" w:hAnsi="Times New Roman" w:cs="Times New Roman"/>
          <w:sz w:val="24"/>
          <w:szCs w:val="24"/>
        </w:rPr>
      </w:pPr>
    </w:p>
    <w:p w14:paraId="1122D563" w14:textId="77777777" w:rsidR="00D21066" w:rsidRDefault="00D21066" w:rsidP="00D21066">
      <w:pPr>
        <w:pStyle w:val="NoSpacing"/>
        <w:pBdr>
          <w:bottom w:val="single" w:sz="6" w:space="1" w:color="auto"/>
        </w:pBdr>
        <w:rPr>
          <w:rFonts w:ascii="Times New Roman" w:hAnsi="Times New Roman" w:cs="Times New Roman"/>
          <w:sz w:val="24"/>
          <w:szCs w:val="24"/>
        </w:rPr>
      </w:pPr>
    </w:p>
    <w:p w14:paraId="0060EEF1" w14:textId="77777777" w:rsidR="00D21066" w:rsidRDefault="00D21066" w:rsidP="00D21066">
      <w:pPr>
        <w:pStyle w:val="NoSpacing"/>
        <w:pBdr>
          <w:bottom w:val="single" w:sz="6" w:space="1" w:color="auto"/>
        </w:pBdr>
        <w:rPr>
          <w:rFonts w:ascii="Times New Roman" w:hAnsi="Times New Roman" w:cs="Times New Roman"/>
          <w:sz w:val="24"/>
          <w:szCs w:val="24"/>
        </w:rPr>
        <w:sectPr w:rsidR="00D21066" w:rsidSect="00112539">
          <w:type w:val="continuous"/>
          <w:pgSz w:w="12240" w:h="15840"/>
          <w:pgMar w:top="1440" w:right="1440" w:bottom="1440" w:left="1440" w:header="720" w:footer="720" w:gutter="0"/>
          <w:cols w:space="720"/>
          <w:docGrid w:linePitch="360"/>
        </w:sectPr>
      </w:pPr>
    </w:p>
    <w:p w14:paraId="21BB3AF7" w14:textId="77777777" w:rsidR="00D21066" w:rsidRDefault="00D21066" w:rsidP="00D21066">
      <w:pPr>
        <w:pStyle w:val="NoSpacing"/>
        <w:rPr>
          <w:rFonts w:ascii="Times New Roman" w:hAnsi="Times New Roman" w:cs="Times New Roman"/>
          <w:sz w:val="24"/>
          <w:szCs w:val="24"/>
        </w:rPr>
      </w:pPr>
    </w:p>
    <w:p w14:paraId="26D1DE0A" w14:textId="77777777" w:rsidR="00D21066" w:rsidRPr="00112539" w:rsidRDefault="00D21066" w:rsidP="00D21066">
      <w:pPr>
        <w:pStyle w:val="NoSpacing"/>
        <w:rPr>
          <w:rFonts w:ascii="Times New Roman" w:hAnsi="Times New Roman" w:cs="Times New Roman"/>
          <w:b/>
          <w:bCs/>
          <w:sz w:val="24"/>
          <w:szCs w:val="24"/>
        </w:rPr>
      </w:pPr>
      <w:r w:rsidRPr="00112539">
        <w:rPr>
          <w:rFonts w:ascii="Times New Roman" w:hAnsi="Times New Roman" w:cs="Times New Roman"/>
          <w:b/>
          <w:bCs/>
          <w:sz w:val="24"/>
          <w:szCs w:val="24"/>
        </w:rPr>
        <w:t>Acronyms used:</w:t>
      </w:r>
    </w:p>
    <w:p w14:paraId="5C3FF25C" w14:textId="77777777" w:rsidR="00A7103D" w:rsidRDefault="00A7103D" w:rsidP="00A7103D">
      <w:pPr>
        <w:pStyle w:val="NoSpacing"/>
        <w:rPr>
          <w:rFonts w:ascii="Times New Roman" w:hAnsi="Times New Roman" w:cs="Times New Roman"/>
          <w:sz w:val="24"/>
          <w:szCs w:val="24"/>
        </w:rPr>
        <w:sectPr w:rsidR="00A7103D" w:rsidSect="00112539">
          <w:type w:val="continuous"/>
          <w:pgSz w:w="12240" w:h="15840"/>
          <w:pgMar w:top="1440" w:right="1440" w:bottom="1440" w:left="1440" w:header="720" w:footer="720" w:gutter="0"/>
          <w:cols w:space="720"/>
          <w:docGrid w:linePitch="360"/>
        </w:sectPr>
      </w:pPr>
    </w:p>
    <w:p w14:paraId="1C418D43"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2222 – FERC Order 2222</w:t>
      </w:r>
    </w:p>
    <w:p w14:paraId="19D51504"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DER – distributed energy resource</w:t>
      </w:r>
    </w:p>
    <w:p w14:paraId="1E93ED7B"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DR – demand response</w:t>
      </w:r>
    </w:p>
    <w:p w14:paraId="2DDBF9B1" w14:textId="62E8D8C6" w:rsidR="00E90C0D" w:rsidRDefault="00E90C0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EDC – electric distribution company; term used by ISOs/RTOs</w:t>
      </w:r>
    </w:p>
    <w:p w14:paraId="2C0A55E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EDG – excess distributed generation (see Indian Code chapter 8-1-40)</w:t>
      </w:r>
    </w:p>
    <w:p w14:paraId="238E9766"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EE – energy efficiency</w:t>
      </w:r>
    </w:p>
    <w:p w14:paraId="58C657AD" w14:textId="3A7F6C38" w:rsidR="00DD34A5" w:rsidRDefault="00DD34A5"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EPRI – Electric Power Research Institute</w:t>
      </w:r>
    </w:p>
    <w:p w14:paraId="7CFCE31F" w14:textId="01762D8B" w:rsidR="00D713B9" w:rsidRDefault="00D713B9"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EV – electric vehicle</w:t>
      </w:r>
    </w:p>
    <w:p w14:paraId="6AF844E6" w14:textId="7FC1A7B2" w:rsidR="00554C67" w:rsidRDefault="00554C6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FERC – Federal Energy Regulatory Commission</w:t>
      </w:r>
    </w:p>
    <w:p w14:paraId="3052F00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IAC – Indiana Administrative Code</w:t>
      </w:r>
    </w:p>
    <w:p w14:paraId="0450060A" w14:textId="6B46369B" w:rsidR="00E90C0D" w:rsidRDefault="00E90C0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ISO – independent system operator (aka RTO)</w:t>
      </w:r>
    </w:p>
    <w:p w14:paraId="78CF43C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IURC – Indiana Utility Regulatory Commission</w:t>
      </w:r>
    </w:p>
    <w:p w14:paraId="426870E7"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MISO – Mid-continent Independent System Operator</w:t>
      </w:r>
    </w:p>
    <w:p w14:paraId="3C1215D9" w14:textId="294326CF" w:rsidR="00554C67" w:rsidRDefault="00554C6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NERC – National Electric Reliability Corporation</w:t>
      </w:r>
      <w:r w:rsidR="00F552E6">
        <w:rPr>
          <w:rFonts w:ascii="Times New Roman" w:hAnsi="Times New Roman" w:cs="Times New Roman"/>
          <w:sz w:val="24"/>
          <w:szCs w:val="24"/>
        </w:rPr>
        <w:t>; sets standards to be approved and enforced by FERC</w:t>
      </w:r>
    </w:p>
    <w:p w14:paraId="0A893BBB" w14:textId="77777777" w:rsidR="00A7103D" w:rsidRDefault="00A7103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OUCC – Indiana Office of Utility Consumer Counselor</w:t>
      </w:r>
    </w:p>
    <w:p w14:paraId="3BC02390" w14:textId="54242AC2"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PJM – PJM Interconnection LLC</w:t>
      </w:r>
    </w:p>
    <w:p w14:paraId="7EE4C7B6" w14:textId="66FF11A6" w:rsidR="002B5BF7" w:rsidRDefault="002B5BF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RDER – DER that is </w:t>
      </w:r>
      <w:r w:rsidR="00A01A8B">
        <w:rPr>
          <w:rFonts w:ascii="Times New Roman" w:hAnsi="Times New Roman" w:cs="Times New Roman"/>
          <w:sz w:val="24"/>
          <w:szCs w:val="24"/>
        </w:rPr>
        <w:t>connected and mixed in with load, such as at a house</w:t>
      </w:r>
    </w:p>
    <w:p w14:paraId="55211664"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REMC – rural electric membership corporation – Indiana’s electric cooperatives</w:t>
      </w:r>
    </w:p>
    <w:p w14:paraId="7164D450"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RERRA – relevant electric retail regulatory authority; in Indiana, this is the IURC and can also be the boards of municipal utilities and of REMCs.</w:t>
      </w:r>
    </w:p>
    <w:p w14:paraId="4432070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RTO – regional transmission organization – Indiana has electric utilities in two RTOs – MISO and PJM</w:t>
      </w:r>
    </w:p>
    <w:p w14:paraId="50EE7214" w14:textId="2013FBE6" w:rsidR="0003135A" w:rsidRDefault="0003135A"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UDER – DER that is connected to a dedicated utility facility</w:t>
      </w:r>
      <w:r w:rsidR="000E618A">
        <w:rPr>
          <w:rFonts w:ascii="Times New Roman" w:hAnsi="Times New Roman" w:cs="Times New Roman"/>
          <w:sz w:val="24"/>
          <w:szCs w:val="24"/>
        </w:rPr>
        <w:t>.</w:t>
      </w:r>
    </w:p>
    <w:p w14:paraId="12C722FF" w14:textId="77777777" w:rsidR="0003135A" w:rsidRDefault="0003135A" w:rsidP="0003135A">
      <w:pPr>
        <w:pStyle w:val="NoSpacing"/>
        <w:ind w:left="720"/>
        <w:rPr>
          <w:rFonts w:ascii="Times New Roman" w:hAnsi="Times New Roman" w:cs="Times New Roman"/>
          <w:sz w:val="24"/>
          <w:szCs w:val="24"/>
        </w:rPr>
      </w:pPr>
    </w:p>
    <w:p w14:paraId="3B137D85" w14:textId="77777777" w:rsidR="00D21066" w:rsidRDefault="00D21066" w:rsidP="00A7103D">
      <w:pPr>
        <w:pStyle w:val="NoSpacing"/>
        <w:ind w:left="360"/>
        <w:rPr>
          <w:rFonts w:ascii="Times New Roman" w:hAnsi="Times New Roman" w:cs="Times New Roman"/>
          <w:sz w:val="24"/>
          <w:szCs w:val="24"/>
        </w:rPr>
      </w:pPr>
    </w:p>
    <w:p w14:paraId="4E44B56B" w14:textId="41CC6AAA" w:rsidR="0003135A" w:rsidRPr="00B969FE" w:rsidRDefault="0003135A" w:rsidP="00A7103D">
      <w:pPr>
        <w:pStyle w:val="NoSpacing"/>
        <w:ind w:left="360"/>
        <w:rPr>
          <w:rFonts w:ascii="Times New Roman" w:hAnsi="Times New Roman" w:cs="Times New Roman"/>
          <w:sz w:val="24"/>
          <w:szCs w:val="24"/>
        </w:rPr>
        <w:sectPr w:rsidR="0003135A" w:rsidRPr="00B969FE" w:rsidSect="00B969FE">
          <w:type w:val="continuous"/>
          <w:pgSz w:w="12240" w:h="15840"/>
          <w:pgMar w:top="1440" w:right="1080" w:bottom="1440" w:left="1080" w:header="720" w:footer="720" w:gutter="0"/>
          <w:cols w:num="2" w:space="720"/>
          <w:docGrid w:linePitch="360"/>
        </w:sectPr>
      </w:pPr>
    </w:p>
    <w:p w14:paraId="3CF098D9" w14:textId="77777777" w:rsidR="00D21066" w:rsidRDefault="00D21066" w:rsidP="00D21066">
      <w:pPr>
        <w:pStyle w:val="NoSpacing"/>
        <w:rPr>
          <w:rFonts w:ascii="Times New Roman" w:hAnsi="Times New Roman" w:cs="Times New Roman"/>
          <w:sz w:val="24"/>
          <w:szCs w:val="24"/>
        </w:rPr>
        <w:sectPr w:rsidR="00D21066" w:rsidSect="00112539">
          <w:type w:val="continuous"/>
          <w:pgSz w:w="12240" w:h="15840"/>
          <w:pgMar w:top="1440" w:right="1440" w:bottom="1440" w:left="1440" w:header="720" w:footer="720" w:gutter="0"/>
          <w:cols w:space="720"/>
          <w:docGrid w:linePitch="360"/>
        </w:sectPr>
      </w:pPr>
    </w:p>
    <w:p w14:paraId="0DB1A3E5" w14:textId="48083F41"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Introductions:</w:t>
      </w:r>
    </w:p>
    <w:p w14:paraId="716C14D0" w14:textId="00377E79" w:rsidR="007417D3" w:rsidRDefault="002B117A" w:rsidP="007417D3">
      <w:pPr>
        <w:pStyle w:val="NoSpacing"/>
        <w:rPr>
          <w:rFonts w:ascii="Times New Roman" w:hAnsi="Times New Roman" w:cs="Times New Roman"/>
          <w:sz w:val="24"/>
          <w:szCs w:val="24"/>
        </w:rPr>
      </w:pPr>
      <w:r>
        <w:rPr>
          <w:rFonts w:ascii="Times New Roman" w:hAnsi="Times New Roman" w:cs="Times New Roman"/>
          <w:sz w:val="24"/>
          <w:szCs w:val="24"/>
        </w:rPr>
        <w:tab/>
        <w:t>Sign in sheet</w:t>
      </w:r>
      <w:r w:rsidR="00522DF7">
        <w:rPr>
          <w:rFonts w:ascii="Times New Roman" w:hAnsi="Times New Roman" w:cs="Times New Roman"/>
          <w:sz w:val="24"/>
          <w:szCs w:val="24"/>
        </w:rPr>
        <w:t xml:space="preserve">; request to be added to </w:t>
      </w:r>
      <w:r>
        <w:rPr>
          <w:rFonts w:ascii="Times New Roman" w:hAnsi="Times New Roman" w:cs="Times New Roman"/>
          <w:sz w:val="24"/>
          <w:szCs w:val="24"/>
        </w:rPr>
        <w:t>email distribution list</w:t>
      </w:r>
      <w:r w:rsidR="00247CAB">
        <w:rPr>
          <w:rFonts w:ascii="Times New Roman" w:hAnsi="Times New Roman" w:cs="Times New Roman"/>
          <w:sz w:val="24"/>
          <w:szCs w:val="24"/>
        </w:rPr>
        <w:t>.</w:t>
      </w:r>
    </w:p>
    <w:p w14:paraId="59461A05" w14:textId="77777777" w:rsidR="000E618A" w:rsidRDefault="000E618A" w:rsidP="000E618A">
      <w:pPr>
        <w:pStyle w:val="NoSpacing"/>
        <w:ind w:left="720" w:hanging="720"/>
        <w:rPr>
          <w:rFonts w:ascii="Times New Roman" w:hAnsi="Times New Roman" w:cs="Times New Roman"/>
          <w:sz w:val="24"/>
          <w:szCs w:val="24"/>
        </w:rPr>
      </w:pPr>
    </w:p>
    <w:p w14:paraId="450B0C08" w14:textId="53D97ABA" w:rsidR="000E618A" w:rsidRDefault="000E618A" w:rsidP="000E618A">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NOTE: I&amp;M provided a handout, “Engineering Impacts from Distributed Energy Resources Aggregation”, which is also posted on the IURC website at: </w:t>
      </w:r>
      <w:hyperlink r:id="rId11" w:history="1">
        <w:r w:rsidRPr="007C24D7">
          <w:rPr>
            <w:rStyle w:val="Hyperlink"/>
            <w:rFonts w:ascii="Times New Roman" w:hAnsi="Times New Roman" w:cs="Times New Roman"/>
            <w:sz w:val="24"/>
            <w:szCs w:val="24"/>
          </w:rPr>
          <w:t>https://www.in.gov/iurc/home/implementation-re-ferc-order-2222/</w:t>
        </w:r>
      </w:hyperlink>
      <w:r>
        <w:rPr>
          <w:rFonts w:ascii="Times New Roman" w:hAnsi="Times New Roman" w:cs="Times New Roman"/>
          <w:sz w:val="24"/>
          <w:szCs w:val="24"/>
        </w:rPr>
        <w:t>.</w:t>
      </w:r>
    </w:p>
    <w:p w14:paraId="2EF90C84" w14:textId="77777777" w:rsidR="002B117A" w:rsidRDefault="002B117A" w:rsidP="007417D3">
      <w:pPr>
        <w:pStyle w:val="NoSpacing"/>
        <w:rPr>
          <w:rFonts w:ascii="Times New Roman" w:hAnsi="Times New Roman" w:cs="Times New Roman"/>
          <w:sz w:val="24"/>
          <w:szCs w:val="24"/>
        </w:rPr>
      </w:pPr>
    </w:p>
    <w:p w14:paraId="0ACB46AC" w14:textId="77777777" w:rsidR="000E618A" w:rsidRDefault="000E618A" w:rsidP="007417D3">
      <w:pPr>
        <w:pStyle w:val="NoSpacing"/>
        <w:rPr>
          <w:rFonts w:ascii="Times New Roman" w:hAnsi="Times New Roman" w:cs="Times New Roman"/>
          <w:sz w:val="24"/>
          <w:szCs w:val="24"/>
        </w:rPr>
      </w:pPr>
    </w:p>
    <w:p w14:paraId="4A12A829" w14:textId="589E8118"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Discussion:</w:t>
      </w:r>
    </w:p>
    <w:p w14:paraId="3B643F5A" w14:textId="77777777" w:rsidR="007417D3" w:rsidRDefault="007417D3" w:rsidP="007417D3">
      <w:pPr>
        <w:pStyle w:val="NoSpacing"/>
        <w:rPr>
          <w:rFonts w:ascii="Times New Roman" w:hAnsi="Times New Roman" w:cs="Times New Roman"/>
          <w:sz w:val="24"/>
          <w:szCs w:val="24"/>
        </w:rPr>
      </w:pPr>
    </w:p>
    <w:p w14:paraId="5E309F66" w14:textId="1CC0EE4C" w:rsidR="003157EB" w:rsidRDefault="00A57AA1"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Initial question – should the IURC adopt </w:t>
      </w:r>
      <w:r w:rsidR="00365E87">
        <w:rPr>
          <w:rFonts w:ascii="Times New Roman" w:hAnsi="Times New Roman" w:cs="Times New Roman"/>
          <w:sz w:val="24"/>
          <w:szCs w:val="24"/>
        </w:rPr>
        <w:t>IEEE 1547 (2018)</w:t>
      </w:r>
      <w:r>
        <w:rPr>
          <w:rFonts w:ascii="Times New Roman" w:hAnsi="Times New Roman" w:cs="Times New Roman"/>
          <w:sz w:val="24"/>
          <w:szCs w:val="24"/>
        </w:rPr>
        <w:t>?</w:t>
      </w:r>
      <w:r w:rsidR="00365E87">
        <w:rPr>
          <w:rFonts w:ascii="Times New Roman" w:hAnsi="Times New Roman" w:cs="Times New Roman"/>
          <w:sz w:val="24"/>
          <w:szCs w:val="24"/>
        </w:rPr>
        <w:t xml:space="preserve"> </w:t>
      </w:r>
    </w:p>
    <w:p w14:paraId="1AF7AFC6" w14:textId="25CB91CB" w:rsidR="008E54C7" w:rsidRDefault="008E54C7" w:rsidP="003E7F8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I&amp;M</w:t>
      </w:r>
      <w:r w:rsidR="00573C9F">
        <w:rPr>
          <w:rFonts w:ascii="Times New Roman" w:hAnsi="Times New Roman" w:cs="Times New Roman"/>
          <w:sz w:val="24"/>
          <w:szCs w:val="24"/>
        </w:rPr>
        <w:t xml:space="preserve">/AEP </w:t>
      </w:r>
      <w:r w:rsidR="00D4346E">
        <w:rPr>
          <w:rFonts w:ascii="Times New Roman" w:hAnsi="Times New Roman" w:cs="Times New Roman"/>
          <w:sz w:val="24"/>
          <w:szCs w:val="24"/>
        </w:rPr>
        <w:t>is currently</w:t>
      </w:r>
      <w:r w:rsidR="00573C9F">
        <w:rPr>
          <w:rFonts w:ascii="Times New Roman" w:hAnsi="Times New Roman" w:cs="Times New Roman"/>
          <w:sz w:val="24"/>
          <w:szCs w:val="24"/>
        </w:rPr>
        <w:t xml:space="preserve"> drafting</w:t>
      </w:r>
      <w:r>
        <w:rPr>
          <w:rFonts w:ascii="Times New Roman" w:hAnsi="Times New Roman" w:cs="Times New Roman"/>
          <w:sz w:val="24"/>
          <w:szCs w:val="24"/>
        </w:rPr>
        <w:t xml:space="preserve"> </w:t>
      </w:r>
      <w:r w:rsidR="00573C9F">
        <w:rPr>
          <w:rFonts w:ascii="Times New Roman" w:hAnsi="Times New Roman" w:cs="Times New Roman"/>
          <w:sz w:val="24"/>
          <w:szCs w:val="24"/>
        </w:rPr>
        <w:t>interconnection and interoperability requirements; recommend adopting IEEE 1547</w:t>
      </w:r>
      <w:r w:rsidR="00D4346E">
        <w:rPr>
          <w:rFonts w:ascii="Times New Roman" w:hAnsi="Times New Roman" w:cs="Times New Roman"/>
          <w:sz w:val="24"/>
          <w:szCs w:val="24"/>
        </w:rPr>
        <w:t xml:space="preserve"> (2018)</w:t>
      </w:r>
      <w:r w:rsidR="0051545A">
        <w:rPr>
          <w:rFonts w:ascii="Times New Roman" w:hAnsi="Times New Roman" w:cs="Times New Roman"/>
          <w:sz w:val="24"/>
          <w:szCs w:val="24"/>
        </w:rPr>
        <w:t>.</w:t>
      </w:r>
    </w:p>
    <w:p w14:paraId="36B2E4B0" w14:textId="77777777" w:rsidR="00D713B9" w:rsidRDefault="00D713B9" w:rsidP="007417D3">
      <w:pPr>
        <w:pStyle w:val="NoSpacing"/>
        <w:rPr>
          <w:rFonts w:ascii="Times New Roman" w:hAnsi="Times New Roman" w:cs="Times New Roman"/>
          <w:sz w:val="24"/>
          <w:szCs w:val="24"/>
        </w:rPr>
      </w:pPr>
    </w:p>
    <w:p w14:paraId="69FC9409" w14:textId="77777777" w:rsidR="000E618A" w:rsidRDefault="000E618A" w:rsidP="007417D3">
      <w:pPr>
        <w:pStyle w:val="NoSpacing"/>
        <w:rPr>
          <w:rFonts w:ascii="Times New Roman" w:hAnsi="Times New Roman" w:cs="Times New Roman"/>
          <w:sz w:val="24"/>
          <w:szCs w:val="24"/>
        </w:rPr>
      </w:pPr>
    </w:p>
    <w:p w14:paraId="75800BFF" w14:textId="19C7FFCE" w:rsidR="003E7F86" w:rsidRDefault="0051545A" w:rsidP="007417D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Are there any downsides to adopting IEEE 1547?  </w:t>
      </w:r>
    </w:p>
    <w:p w14:paraId="712EE63A" w14:textId="3C447A81" w:rsidR="0051545A" w:rsidRDefault="0051545A" w:rsidP="0098360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Some may want </w:t>
      </w:r>
      <w:r w:rsidR="00D4346E">
        <w:rPr>
          <w:rFonts w:ascii="Times New Roman" w:hAnsi="Times New Roman" w:cs="Times New Roman"/>
          <w:sz w:val="24"/>
          <w:szCs w:val="24"/>
        </w:rPr>
        <w:t>“</w:t>
      </w:r>
      <w:r>
        <w:rPr>
          <w:rFonts w:ascii="Times New Roman" w:hAnsi="Times New Roman" w:cs="Times New Roman"/>
          <w:sz w:val="24"/>
          <w:szCs w:val="24"/>
        </w:rPr>
        <w:t>walled gardens</w:t>
      </w:r>
      <w:r w:rsidR="00D4346E">
        <w:rPr>
          <w:rFonts w:ascii="Times New Roman" w:hAnsi="Times New Roman" w:cs="Times New Roman"/>
          <w:sz w:val="24"/>
          <w:szCs w:val="24"/>
        </w:rPr>
        <w:t>”</w:t>
      </w:r>
      <w:r>
        <w:rPr>
          <w:rFonts w:ascii="Times New Roman" w:hAnsi="Times New Roman" w:cs="Times New Roman"/>
          <w:sz w:val="24"/>
          <w:szCs w:val="24"/>
        </w:rPr>
        <w:t>; but everyone supports it</w:t>
      </w:r>
      <w:r w:rsidR="00983602">
        <w:rPr>
          <w:rFonts w:ascii="Times New Roman" w:hAnsi="Times New Roman" w:cs="Times New Roman"/>
          <w:sz w:val="24"/>
          <w:szCs w:val="24"/>
        </w:rPr>
        <w:t>, particularly for new DERs and DERs wanting to participate at wholesale</w:t>
      </w:r>
      <w:r w:rsidR="00264510">
        <w:rPr>
          <w:rFonts w:ascii="Times New Roman" w:hAnsi="Times New Roman" w:cs="Times New Roman"/>
          <w:sz w:val="24"/>
          <w:szCs w:val="24"/>
        </w:rPr>
        <w:t>.</w:t>
      </w:r>
    </w:p>
    <w:p w14:paraId="68E7EE8D" w14:textId="77777777" w:rsidR="0051545A" w:rsidRDefault="0051545A" w:rsidP="007417D3">
      <w:pPr>
        <w:pStyle w:val="NoSpacing"/>
        <w:rPr>
          <w:rFonts w:ascii="Times New Roman" w:hAnsi="Times New Roman" w:cs="Times New Roman"/>
          <w:sz w:val="24"/>
          <w:szCs w:val="24"/>
        </w:rPr>
      </w:pPr>
    </w:p>
    <w:p w14:paraId="2FCEFE13" w14:textId="4C94604A" w:rsidR="0051545A" w:rsidRDefault="00630471" w:rsidP="007417D3">
      <w:pPr>
        <w:pStyle w:val="NoSpacing"/>
        <w:rPr>
          <w:rFonts w:ascii="Times New Roman" w:hAnsi="Times New Roman" w:cs="Times New Roman"/>
          <w:sz w:val="24"/>
          <w:szCs w:val="24"/>
        </w:rPr>
      </w:pPr>
      <w:r>
        <w:rPr>
          <w:rFonts w:ascii="Times New Roman" w:hAnsi="Times New Roman" w:cs="Times New Roman"/>
          <w:sz w:val="24"/>
          <w:szCs w:val="24"/>
        </w:rPr>
        <w:t>The p</w:t>
      </w:r>
      <w:r w:rsidR="0051545A">
        <w:rPr>
          <w:rFonts w:ascii="Times New Roman" w:hAnsi="Times New Roman" w:cs="Times New Roman"/>
          <w:sz w:val="24"/>
          <w:szCs w:val="24"/>
        </w:rPr>
        <w:t>erformance categories</w:t>
      </w:r>
      <w:r>
        <w:rPr>
          <w:rFonts w:ascii="Times New Roman" w:hAnsi="Times New Roman" w:cs="Times New Roman"/>
          <w:sz w:val="24"/>
          <w:szCs w:val="24"/>
        </w:rPr>
        <w:t xml:space="preserve"> in IEEE 1547 (2018)</w:t>
      </w:r>
      <w:r w:rsidR="0051545A">
        <w:rPr>
          <w:rFonts w:ascii="Times New Roman" w:hAnsi="Times New Roman" w:cs="Times New Roman"/>
          <w:sz w:val="24"/>
          <w:szCs w:val="24"/>
        </w:rPr>
        <w:t xml:space="preserve"> – should they be the same throughout the state?  Or </w:t>
      </w:r>
      <w:r w:rsidR="00A60165">
        <w:rPr>
          <w:rFonts w:ascii="Times New Roman" w:hAnsi="Times New Roman" w:cs="Times New Roman"/>
          <w:sz w:val="24"/>
          <w:szCs w:val="24"/>
        </w:rPr>
        <w:t>can they be different for each utility?</w:t>
      </w:r>
    </w:p>
    <w:p w14:paraId="390FD6DF" w14:textId="774CB075" w:rsidR="00A60165" w:rsidRDefault="00264510" w:rsidP="0026451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They should be d</w:t>
      </w:r>
      <w:r w:rsidR="00A60165">
        <w:rPr>
          <w:rFonts w:ascii="Times New Roman" w:hAnsi="Times New Roman" w:cs="Times New Roman"/>
          <w:sz w:val="24"/>
          <w:szCs w:val="24"/>
        </w:rPr>
        <w:t xml:space="preserve">ifferent for each utility, because the utilities </w:t>
      </w:r>
      <w:r>
        <w:rPr>
          <w:rFonts w:ascii="Times New Roman" w:hAnsi="Times New Roman" w:cs="Times New Roman"/>
          <w:sz w:val="24"/>
          <w:szCs w:val="24"/>
        </w:rPr>
        <w:t xml:space="preserve">have different levels of </w:t>
      </w:r>
      <w:r w:rsidR="00AE0367">
        <w:rPr>
          <w:rFonts w:ascii="Times New Roman" w:hAnsi="Times New Roman" w:cs="Times New Roman"/>
          <w:sz w:val="24"/>
          <w:szCs w:val="24"/>
        </w:rPr>
        <w:t>DER penetration and distribution system differences.</w:t>
      </w:r>
    </w:p>
    <w:p w14:paraId="414C20CC" w14:textId="021108D7" w:rsidR="00A60165" w:rsidRDefault="00A60165" w:rsidP="00AE0367">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EPRI recommend</w:t>
      </w:r>
      <w:r w:rsidR="001D40C1">
        <w:rPr>
          <w:rFonts w:ascii="Times New Roman" w:hAnsi="Times New Roman" w:cs="Times New Roman"/>
          <w:sz w:val="24"/>
          <w:szCs w:val="24"/>
        </w:rPr>
        <w:t>s</w:t>
      </w:r>
      <w:r>
        <w:rPr>
          <w:rFonts w:ascii="Times New Roman" w:hAnsi="Times New Roman" w:cs="Times New Roman"/>
          <w:sz w:val="24"/>
          <w:szCs w:val="24"/>
        </w:rPr>
        <w:t xml:space="preserve"> </w:t>
      </w:r>
      <w:r w:rsidR="001D40C1">
        <w:rPr>
          <w:rFonts w:ascii="Times New Roman" w:hAnsi="Times New Roman" w:cs="Times New Roman"/>
          <w:sz w:val="24"/>
          <w:szCs w:val="24"/>
        </w:rPr>
        <w:t xml:space="preserve">the performance categories be </w:t>
      </w:r>
      <w:r>
        <w:rPr>
          <w:rFonts w:ascii="Times New Roman" w:hAnsi="Times New Roman" w:cs="Times New Roman"/>
          <w:sz w:val="24"/>
          <w:szCs w:val="24"/>
        </w:rPr>
        <w:t xml:space="preserve">by utility, but have </w:t>
      </w:r>
      <w:r w:rsidR="001D40C1">
        <w:rPr>
          <w:rFonts w:ascii="Times New Roman" w:hAnsi="Times New Roman" w:cs="Times New Roman"/>
          <w:sz w:val="24"/>
          <w:szCs w:val="24"/>
        </w:rPr>
        <w:t xml:space="preserve">a </w:t>
      </w:r>
      <w:r>
        <w:rPr>
          <w:rFonts w:ascii="Times New Roman" w:hAnsi="Times New Roman" w:cs="Times New Roman"/>
          <w:sz w:val="24"/>
          <w:szCs w:val="24"/>
        </w:rPr>
        <w:t>general format</w:t>
      </w:r>
      <w:r w:rsidR="001D40C1">
        <w:rPr>
          <w:rFonts w:ascii="Times New Roman" w:hAnsi="Times New Roman" w:cs="Times New Roman"/>
          <w:sz w:val="24"/>
          <w:szCs w:val="24"/>
        </w:rPr>
        <w:t xml:space="preserve"> and </w:t>
      </w:r>
      <w:r>
        <w:rPr>
          <w:rFonts w:ascii="Times New Roman" w:hAnsi="Times New Roman" w:cs="Times New Roman"/>
          <w:sz w:val="24"/>
          <w:szCs w:val="24"/>
        </w:rPr>
        <w:t>settings readily ac</w:t>
      </w:r>
      <w:r w:rsidR="00131C39">
        <w:rPr>
          <w:rFonts w:ascii="Times New Roman" w:hAnsi="Times New Roman" w:cs="Times New Roman"/>
          <w:sz w:val="24"/>
          <w:szCs w:val="24"/>
        </w:rPr>
        <w:t>c</w:t>
      </w:r>
      <w:r>
        <w:rPr>
          <w:rFonts w:ascii="Times New Roman" w:hAnsi="Times New Roman" w:cs="Times New Roman"/>
          <w:sz w:val="24"/>
          <w:szCs w:val="24"/>
        </w:rPr>
        <w:t>e</w:t>
      </w:r>
      <w:r w:rsidR="00131C39">
        <w:rPr>
          <w:rFonts w:ascii="Times New Roman" w:hAnsi="Times New Roman" w:cs="Times New Roman"/>
          <w:sz w:val="24"/>
          <w:szCs w:val="24"/>
        </w:rPr>
        <w:t>ssible.</w:t>
      </w:r>
    </w:p>
    <w:p w14:paraId="641209D2" w14:textId="17EC68B4" w:rsidR="00A60165" w:rsidRDefault="00A60165" w:rsidP="007417D3">
      <w:pPr>
        <w:pStyle w:val="NoSpacing"/>
        <w:rPr>
          <w:rFonts w:ascii="Times New Roman" w:hAnsi="Times New Roman" w:cs="Times New Roman"/>
          <w:sz w:val="24"/>
          <w:szCs w:val="24"/>
        </w:rPr>
      </w:pPr>
    </w:p>
    <w:p w14:paraId="6298C529" w14:textId="3B6256DB" w:rsidR="00A60165" w:rsidRDefault="00A60165"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AES </w:t>
      </w:r>
      <w:r w:rsidR="00131C39">
        <w:rPr>
          <w:rFonts w:ascii="Times New Roman" w:hAnsi="Times New Roman" w:cs="Times New Roman"/>
          <w:sz w:val="24"/>
          <w:szCs w:val="24"/>
        </w:rPr>
        <w:t xml:space="preserve">is </w:t>
      </w:r>
      <w:r>
        <w:rPr>
          <w:rFonts w:ascii="Times New Roman" w:hAnsi="Times New Roman" w:cs="Times New Roman"/>
          <w:sz w:val="24"/>
          <w:szCs w:val="24"/>
        </w:rPr>
        <w:t xml:space="preserve">going through similar process </w:t>
      </w:r>
      <w:r w:rsidR="00DF1D38">
        <w:rPr>
          <w:rFonts w:ascii="Times New Roman" w:hAnsi="Times New Roman" w:cs="Times New Roman"/>
          <w:sz w:val="24"/>
          <w:szCs w:val="24"/>
        </w:rPr>
        <w:t xml:space="preserve">as I&amp;M/AEP, </w:t>
      </w:r>
      <w:r>
        <w:rPr>
          <w:rFonts w:ascii="Times New Roman" w:hAnsi="Times New Roman" w:cs="Times New Roman"/>
          <w:sz w:val="24"/>
          <w:szCs w:val="24"/>
        </w:rPr>
        <w:t>to define categories and settings, depending on penetration.</w:t>
      </w:r>
    </w:p>
    <w:p w14:paraId="5E217741" w14:textId="77777777" w:rsidR="00A60165" w:rsidRDefault="00A60165" w:rsidP="007417D3">
      <w:pPr>
        <w:pStyle w:val="NoSpacing"/>
        <w:rPr>
          <w:rFonts w:ascii="Times New Roman" w:hAnsi="Times New Roman" w:cs="Times New Roman"/>
          <w:sz w:val="24"/>
          <w:szCs w:val="24"/>
        </w:rPr>
      </w:pPr>
    </w:p>
    <w:p w14:paraId="26B36A8F" w14:textId="77777777" w:rsidR="002A3C35" w:rsidRDefault="00A60165"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Duke </w:t>
      </w:r>
      <w:r w:rsidR="00DF1D38">
        <w:rPr>
          <w:rFonts w:ascii="Times New Roman" w:hAnsi="Times New Roman" w:cs="Times New Roman"/>
          <w:sz w:val="24"/>
          <w:szCs w:val="24"/>
        </w:rPr>
        <w:t xml:space="preserve">is also working on the interconnection and interoperability requirements </w:t>
      </w:r>
      <w:r w:rsidR="002A3C35">
        <w:rPr>
          <w:rFonts w:ascii="Times New Roman" w:hAnsi="Times New Roman" w:cs="Times New Roman"/>
          <w:sz w:val="24"/>
          <w:szCs w:val="24"/>
        </w:rPr>
        <w:t>in an</w:t>
      </w:r>
      <w:r>
        <w:rPr>
          <w:rFonts w:ascii="Times New Roman" w:hAnsi="Times New Roman" w:cs="Times New Roman"/>
          <w:sz w:val="24"/>
          <w:szCs w:val="24"/>
        </w:rPr>
        <w:t xml:space="preserve"> </w:t>
      </w:r>
      <w:r w:rsidR="00DD6838">
        <w:rPr>
          <w:rFonts w:ascii="Times New Roman" w:hAnsi="Times New Roman" w:cs="Times New Roman"/>
          <w:sz w:val="24"/>
          <w:szCs w:val="24"/>
        </w:rPr>
        <w:t xml:space="preserve">enterprise-wide document with local variations.  All ride through categories does have a minimum ride through. </w:t>
      </w:r>
    </w:p>
    <w:p w14:paraId="7AA8234B" w14:textId="77777777" w:rsidR="002A3C35" w:rsidRDefault="002A3C35" w:rsidP="007417D3">
      <w:pPr>
        <w:pStyle w:val="NoSpacing"/>
        <w:rPr>
          <w:rFonts w:ascii="Times New Roman" w:hAnsi="Times New Roman" w:cs="Times New Roman"/>
          <w:sz w:val="24"/>
          <w:szCs w:val="24"/>
        </w:rPr>
      </w:pPr>
    </w:p>
    <w:p w14:paraId="742A8F5F" w14:textId="4C0BC598" w:rsidR="00DD6838" w:rsidRDefault="00DD6838"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What is specific concern with ride through?  All DERs will have to meet minimum requirements.  What’s driving the question?  </w:t>
      </w:r>
    </w:p>
    <w:p w14:paraId="5DC034A9" w14:textId="77777777" w:rsidR="00DD6838" w:rsidRDefault="00DD6838" w:rsidP="007417D3">
      <w:pPr>
        <w:pStyle w:val="NoSpacing"/>
        <w:rPr>
          <w:rFonts w:ascii="Times New Roman" w:hAnsi="Times New Roman" w:cs="Times New Roman"/>
          <w:sz w:val="24"/>
          <w:szCs w:val="24"/>
        </w:rPr>
      </w:pPr>
    </w:p>
    <w:p w14:paraId="70E93CBA" w14:textId="31F2AB8F" w:rsidR="00DD6838" w:rsidRDefault="00DD6838"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The industry has raised the question.  </w:t>
      </w:r>
      <w:r w:rsidR="00346249">
        <w:rPr>
          <w:rFonts w:ascii="Times New Roman" w:hAnsi="Times New Roman" w:cs="Times New Roman"/>
          <w:sz w:val="24"/>
          <w:szCs w:val="24"/>
        </w:rPr>
        <w:t xml:space="preserve">Two of the primary benefits of adopting </w:t>
      </w:r>
      <w:r w:rsidR="0023726E">
        <w:rPr>
          <w:rFonts w:ascii="Times New Roman" w:hAnsi="Times New Roman" w:cs="Times New Roman"/>
          <w:sz w:val="24"/>
          <w:szCs w:val="24"/>
        </w:rPr>
        <w:t xml:space="preserve">IEEE </w:t>
      </w:r>
      <w:r w:rsidR="00346249">
        <w:rPr>
          <w:rFonts w:ascii="Times New Roman" w:hAnsi="Times New Roman" w:cs="Times New Roman"/>
          <w:sz w:val="24"/>
          <w:szCs w:val="24"/>
        </w:rPr>
        <w:t xml:space="preserve">1547-2018 is ride-through and open communication standards.  Unlike the ‘dumb energy bricks’ in Australia that all trip off for any grid anomaly and then all come back on simultaneously, </w:t>
      </w:r>
      <w:r w:rsidR="0023726E">
        <w:rPr>
          <w:rFonts w:ascii="Times New Roman" w:hAnsi="Times New Roman" w:cs="Times New Roman"/>
          <w:sz w:val="24"/>
          <w:szCs w:val="24"/>
        </w:rPr>
        <w:t xml:space="preserve">IEEE </w:t>
      </w:r>
      <w:r w:rsidR="00346249">
        <w:rPr>
          <w:rFonts w:ascii="Times New Roman" w:hAnsi="Times New Roman" w:cs="Times New Roman"/>
          <w:sz w:val="24"/>
          <w:szCs w:val="24"/>
        </w:rPr>
        <w:t xml:space="preserve">1547-2018 allows these units to ride through these smaller events on the grid and can also stage how they come back onto the grid.  The open communication standards allow any aggregator or utility the ability to communicate with the inverters to download appropriate settings and execute any type of utility program or market events.  However, all of this is new and live line work must always be a consideration when thinking about concepts like ‘ride-through’.  This should be an area of discussion moving forward to ensure the safety of utility workers.  The suggestion to date has been that a utility has the ability to communicate with applicable inverters on the line in question to be able to disable this functionality if they are doing live line work.  </w:t>
      </w:r>
    </w:p>
    <w:p w14:paraId="00BDD93B" w14:textId="77777777" w:rsidR="00764193" w:rsidRDefault="00764193" w:rsidP="007417D3">
      <w:pPr>
        <w:pStyle w:val="NoSpacing"/>
        <w:rPr>
          <w:rFonts w:ascii="Times New Roman" w:hAnsi="Times New Roman" w:cs="Times New Roman"/>
          <w:sz w:val="24"/>
          <w:szCs w:val="24"/>
        </w:rPr>
      </w:pPr>
    </w:p>
    <w:p w14:paraId="7B17D859" w14:textId="3AAEEEDF" w:rsidR="00DD6838" w:rsidRDefault="00DD6838" w:rsidP="007417D3">
      <w:pPr>
        <w:pStyle w:val="NoSpacing"/>
        <w:rPr>
          <w:rFonts w:ascii="Times New Roman" w:hAnsi="Times New Roman" w:cs="Times New Roman"/>
          <w:sz w:val="24"/>
          <w:szCs w:val="24"/>
        </w:rPr>
      </w:pPr>
      <w:r>
        <w:rPr>
          <w:rFonts w:ascii="Times New Roman" w:hAnsi="Times New Roman" w:cs="Times New Roman"/>
          <w:sz w:val="24"/>
          <w:szCs w:val="24"/>
        </w:rPr>
        <w:t>Does anyone feel that we shouldn’t adopt IEEE 1547</w:t>
      </w:r>
      <w:r w:rsidR="006C6D33">
        <w:rPr>
          <w:rFonts w:ascii="Times New Roman" w:hAnsi="Times New Roman" w:cs="Times New Roman"/>
          <w:sz w:val="24"/>
          <w:szCs w:val="24"/>
        </w:rPr>
        <w:t xml:space="preserve"> (2018)</w:t>
      </w:r>
      <w:r>
        <w:rPr>
          <w:rFonts w:ascii="Times New Roman" w:hAnsi="Times New Roman" w:cs="Times New Roman"/>
          <w:sz w:val="24"/>
          <w:szCs w:val="24"/>
        </w:rPr>
        <w:t xml:space="preserve">? </w:t>
      </w:r>
    </w:p>
    <w:p w14:paraId="69386E9D" w14:textId="303F10D5" w:rsidR="00DD6838" w:rsidRDefault="00DD6838" w:rsidP="007417D3">
      <w:pPr>
        <w:pStyle w:val="NoSpacing"/>
        <w:rPr>
          <w:rFonts w:ascii="Times New Roman" w:hAnsi="Times New Roman" w:cs="Times New Roman"/>
          <w:sz w:val="24"/>
          <w:szCs w:val="24"/>
        </w:rPr>
      </w:pPr>
    </w:p>
    <w:p w14:paraId="69D31F80" w14:textId="7EBD0739" w:rsidR="00DD6838" w:rsidRDefault="00DD6838" w:rsidP="007417D3">
      <w:pPr>
        <w:pStyle w:val="NoSpacing"/>
        <w:rPr>
          <w:rFonts w:ascii="Times New Roman" w:hAnsi="Times New Roman" w:cs="Times New Roman"/>
          <w:sz w:val="24"/>
          <w:szCs w:val="24"/>
        </w:rPr>
      </w:pPr>
      <w:r>
        <w:rPr>
          <w:rFonts w:ascii="Times New Roman" w:hAnsi="Times New Roman" w:cs="Times New Roman"/>
          <w:sz w:val="24"/>
          <w:szCs w:val="24"/>
        </w:rPr>
        <w:t>Categor</w:t>
      </w:r>
      <w:r w:rsidR="00D208FF">
        <w:rPr>
          <w:rFonts w:ascii="Times New Roman" w:hAnsi="Times New Roman" w:cs="Times New Roman"/>
          <w:sz w:val="24"/>
          <w:szCs w:val="24"/>
        </w:rPr>
        <w:t>ies</w:t>
      </w:r>
      <w:r>
        <w:rPr>
          <w:rFonts w:ascii="Times New Roman" w:hAnsi="Times New Roman" w:cs="Times New Roman"/>
          <w:sz w:val="24"/>
          <w:szCs w:val="24"/>
        </w:rPr>
        <w:t xml:space="preserve"> and settings depends on penetration but also on the individual system characteristics</w:t>
      </w:r>
      <w:r w:rsidR="00D208FF">
        <w:rPr>
          <w:rFonts w:ascii="Times New Roman" w:hAnsi="Times New Roman" w:cs="Times New Roman"/>
          <w:sz w:val="24"/>
          <w:szCs w:val="24"/>
        </w:rPr>
        <w:t>; therefore, adoption of IEEE 1547 (2018) s</w:t>
      </w:r>
      <w:r>
        <w:rPr>
          <w:rFonts w:ascii="Times New Roman" w:hAnsi="Times New Roman" w:cs="Times New Roman"/>
          <w:sz w:val="24"/>
          <w:szCs w:val="24"/>
        </w:rPr>
        <w:t>houldn’t mandate one specific category</w:t>
      </w:r>
      <w:r w:rsidR="00D208FF">
        <w:rPr>
          <w:rFonts w:ascii="Times New Roman" w:hAnsi="Times New Roman" w:cs="Times New Roman"/>
          <w:sz w:val="24"/>
          <w:szCs w:val="24"/>
        </w:rPr>
        <w:t>.</w:t>
      </w:r>
      <w:r>
        <w:rPr>
          <w:rFonts w:ascii="Times New Roman" w:hAnsi="Times New Roman" w:cs="Times New Roman"/>
          <w:sz w:val="24"/>
          <w:szCs w:val="24"/>
        </w:rPr>
        <w:t xml:space="preserve"> </w:t>
      </w:r>
    </w:p>
    <w:p w14:paraId="3CEE6B27" w14:textId="77777777" w:rsidR="00DD6838" w:rsidRDefault="00DD6838" w:rsidP="007417D3">
      <w:pPr>
        <w:pStyle w:val="NoSpacing"/>
        <w:rPr>
          <w:rFonts w:ascii="Times New Roman" w:hAnsi="Times New Roman" w:cs="Times New Roman"/>
          <w:sz w:val="24"/>
          <w:szCs w:val="24"/>
        </w:rPr>
      </w:pPr>
    </w:p>
    <w:p w14:paraId="65754DED" w14:textId="409251F3" w:rsidR="00DD6838" w:rsidRDefault="004D5BD2" w:rsidP="007417D3">
      <w:pPr>
        <w:pStyle w:val="NoSpacing"/>
        <w:rPr>
          <w:rFonts w:ascii="Times New Roman" w:hAnsi="Times New Roman" w:cs="Times New Roman"/>
          <w:sz w:val="24"/>
          <w:szCs w:val="24"/>
        </w:rPr>
      </w:pPr>
      <w:r>
        <w:rPr>
          <w:rFonts w:ascii="Times New Roman" w:hAnsi="Times New Roman" w:cs="Times New Roman"/>
          <w:sz w:val="24"/>
          <w:szCs w:val="24"/>
        </w:rPr>
        <w:t>All new invert</w:t>
      </w:r>
      <w:r w:rsidR="00674309">
        <w:rPr>
          <w:rFonts w:ascii="Times New Roman" w:hAnsi="Times New Roman" w:cs="Times New Roman"/>
          <w:sz w:val="24"/>
          <w:szCs w:val="24"/>
        </w:rPr>
        <w:t>e</w:t>
      </w:r>
      <w:r>
        <w:rPr>
          <w:rFonts w:ascii="Times New Roman" w:hAnsi="Times New Roman" w:cs="Times New Roman"/>
          <w:sz w:val="24"/>
          <w:szCs w:val="24"/>
        </w:rPr>
        <w:t>rs moving into the direction of IEEE 1547</w:t>
      </w:r>
      <w:r w:rsidR="006C6D33">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346249">
        <w:rPr>
          <w:rFonts w:ascii="Times New Roman" w:hAnsi="Times New Roman" w:cs="Times New Roman"/>
          <w:sz w:val="24"/>
          <w:szCs w:val="24"/>
        </w:rPr>
        <w:t xml:space="preserve">More than half of inverter manufacturers meet the new UL 1741 SB testing criteria for 1547-2018 and are listed on the CEC website.  </w:t>
      </w:r>
      <w:r>
        <w:rPr>
          <w:rFonts w:ascii="Times New Roman" w:hAnsi="Times New Roman" w:cs="Times New Roman"/>
          <w:sz w:val="24"/>
          <w:szCs w:val="24"/>
        </w:rPr>
        <w:t>Certified invert</w:t>
      </w:r>
      <w:r w:rsidR="00674309">
        <w:rPr>
          <w:rFonts w:ascii="Times New Roman" w:hAnsi="Times New Roman" w:cs="Times New Roman"/>
          <w:sz w:val="24"/>
          <w:szCs w:val="24"/>
        </w:rPr>
        <w:t>e</w:t>
      </w:r>
      <w:r>
        <w:rPr>
          <w:rFonts w:ascii="Times New Roman" w:hAnsi="Times New Roman" w:cs="Times New Roman"/>
          <w:sz w:val="24"/>
          <w:szCs w:val="24"/>
        </w:rPr>
        <w:t xml:space="preserve">rs – </w:t>
      </w:r>
      <w:r w:rsidR="006C6D33">
        <w:rPr>
          <w:rFonts w:ascii="Times New Roman" w:hAnsi="Times New Roman" w:cs="Times New Roman"/>
          <w:sz w:val="24"/>
          <w:szCs w:val="24"/>
        </w:rPr>
        <w:t xml:space="preserve">the </w:t>
      </w:r>
      <w:r>
        <w:rPr>
          <w:rFonts w:ascii="Times New Roman" w:hAnsi="Times New Roman" w:cs="Times New Roman"/>
          <w:sz w:val="24"/>
          <w:szCs w:val="24"/>
        </w:rPr>
        <w:t>new ones will meet the standards.</w:t>
      </w:r>
    </w:p>
    <w:p w14:paraId="33550E24" w14:textId="77777777" w:rsidR="004D5BD2" w:rsidRDefault="004D5BD2" w:rsidP="007417D3">
      <w:pPr>
        <w:pStyle w:val="NoSpacing"/>
        <w:rPr>
          <w:rFonts w:ascii="Times New Roman" w:hAnsi="Times New Roman" w:cs="Times New Roman"/>
          <w:sz w:val="24"/>
          <w:szCs w:val="24"/>
        </w:rPr>
      </w:pPr>
    </w:p>
    <w:p w14:paraId="427683EB" w14:textId="38D186CE" w:rsidR="00346249" w:rsidRDefault="006C6D33" w:rsidP="00346249">
      <w:pPr>
        <w:pStyle w:val="NoSpacing"/>
        <w:rPr>
          <w:rFonts w:ascii="Times New Roman" w:hAnsi="Times New Roman" w:cs="Times New Roman"/>
          <w:sz w:val="24"/>
          <w:szCs w:val="24"/>
        </w:rPr>
      </w:pPr>
      <w:r>
        <w:rPr>
          <w:rFonts w:ascii="Times New Roman" w:hAnsi="Times New Roman" w:cs="Times New Roman"/>
          <w:sz w:val="24"/>
          <w:szCs w:val="24"/>
        </w:rPr>
        <w:t>The old (non-IEEE 1547 compliant) converters t</w:t>
      </w:r>
      <w:r w:rsidR="004D5BD2">
        <w:rPr>
          <w:rFonts w:ascii="Times New Roman" w:hAnsi="Times New Roman" w:cs="Times New Roman"/>
          <w:sz w:val="24"/>
          <w:szCs w:val="24"/>
        </w:rPr>
        <w:t xml:space="preserve">rip </w:t>
      </w:r>
      <w:r>
        <w:rPr>
          <w:rFonts w:ascii="Times New Roman" w:hAnsi="Times New Roman" w:cs="Times New Roman"/>
          <w:sz w:val="24"/>
          <w:szCs w:val="24"/>
        </w:rPr>
        <w:t>off</w:t>
      </w:r>
      <w:r w:rsidR="00EB5F02">
        <w:rPr>
          <w:rFonts w:ascii="Times New Roman" w:hAnsi="Times New Roman" w:cs="Times New Roman"/>
          <w:sz w:val="24"/>
          <w:szCs w:val="24"/>
        </w:rPr>
        <w:t xml:space="preserve">, </w:t>
      </w:r>
      <w:r w:rsidR="004D5BD2">
        <w:rPr>
          <w:rFonts w:ascii="Times New Roman" w:hAnsi="Times New Roman" w:cs="Times New Roman"/>
          <w:sz w:val="24"/>
          <w:szCs w:val="24"/>
        </w:rPr>
        <w:t>cascade</w:t>
      </w:r>
      <w:r w:rsidR="00EB5F02">
        <w:rPr>
          <w:rFonts w:ascii="Times New Roman" w:hAnsi="Times New Roman" w:cs="Times New Roman"/>
          <w:sz w:val="24"/>
          <w:szCs w:val="24"/>
        </w:rPr>
        <w:t>,</w:t>
      </w:r>
      <w:r w:rsidR="004D5BD2">
        <w:rPr>
          <w:rFonts w:ascii="Times New Roman" w:hAnsi="Times New Roman" w:cs="Times New Roman"/>
          <w:sz w:val="24"/>
          <w:szCs w:val="24"/>
        </w:rPr>
        <w:t xml:space="preserve"> and create problems.  </w:t>
      </w:r>
      <w:r w:rsidR="00EB5F02">
        <w:rPr>
          <w:rFonts w:ascii="Times New Roman" w:hAnsi="Times New Roman" w:cs="Times New Roman"/>
          <w:sz w:val="24"/>
          <w:szCs w:val="24"/>
        </w:rPr>
        <w:t>This is h</w:t>
      </w:r>
      <w:r w:rsidR="004D5BD2">
        <w:rPr>
          <w:rFonts w:ascii="Times New Roman" w:hAnsi="Times New Roman" w:cs="Times New Roman"/>
          <w:sz w:val="24"/>
          <w:szCs w:val="24"/>
        </w:rPr>
        <w:t xml:space="preserve">appening every day in Australia right now.  </w:t>
      </w:r>
      <w:r w:rsidR="00EB5F02">
        <w:rPr>
          <w:rFonts w:ascii="Times New Roman" w:hAnsi="Times New Roman" w:cs="Times New Roman"/>
          <w:sz w:val="24"/>
          <w:szCs w:val="24"/>
        </w:rPr>
        <w:t>This problem d</w:t>
      </w:r>
      <w:r w:rsidR="004D5BD2">
        <w:rPr>
          <w:rFonts w:ascii="Times New Roman" w:hAnsi="Times New Roman" w:cs="Times New Roman"/>
          <w:sz w:val="24"/>
          <w:szCs w:val="24"/>
        </w:rPr>
        <w:t>epends on penetration; Indiana</w:t>
      </w:r>
      <w:r w:rsidR="00EB5F02">
        <w:rPr>
          <w:rFonts w:ascii="Times New Roman" w:hAnsi="Times New Roman" w:cs="Times New Roman"/>
          <w:sz w:val="24"/>
          <w:szCs w:val="24"/>
        </w:rPr>
        <w:t xml:space="preserve"> is not at that level of penetration</w:t>
      </w:r>
      <w:r w:rsidR="00346249">
        <w:rPr>
          <w:rFonts w:ascii="Times New Roman" w:hAnsi="Times New Roman" w:cs="Times New Roman"/>
          <w:sz w:val="24"/>
          <w:szCs w:val="24"/>
        </w:rPr>
        <w:t>; however, every day that 1547-2018 is not in place, more sub-standard equipment is put into the system</w:t>
      </w:r>
      <w:r w:rsidR="004D5BD2">
        <w:rPr>
          <w:rFonts w:ascii="Times New Roman" w:hAnsi="Times New Roman" w:cs="Times New Roman"/>
          <w:sz w:val="24"/>
          <w:szCs w:val="24"/>
        </w:rPr>
        <w:t xml:space="preserve">.  </w:t>
      </w:r>
      <w:r w:rsidR="00346249">
        <w:rPr>
          <w:rFonts w:ascii="Times New Roman" w:hAnsi="Times New Roman" w:cs="Times New Roman"/>
          <w:sz w:val="24"/>
          <w:szCs w:val="24"/>
        </w:rPr>
        <w:t>As long as 1547-2018 is adopted in the near future, t</w:t>
      </w:r>
      <w:r w:rsidR="00EF53EE">
        <w:rPr>
          <w:rFonts w:ascii="Times New Roman" w:hAnsi="Times New Roman" w:cs="Times New Roman"/>
          <w:sz w:val="24"/>
          <w:szCs w:val="24"/>
        </w:rPr>
        <w:t xml:space="preserve">here does </w:t>
      </w:r>
      <w:r w:rsidR="00EF53EE">
        <w:rPr>
          <w:rFonts w:ascii="Times New Roman" w:hAnsi="Times New Roman" w:cs="Times New Roman"/>
          <w:sz w:val="24"/>
          <w:szCs w:val="24"/>
        </w:rPr>
        <w:lastRenderedPageBreak/>
        <w:t xml:space="preserve">not need to be a requirement </w:t>
      </w:r>
      <w:r w:rsidR="004D5BD2">
        <w:rPr>
          <w:rFonts w:ascii="Times New Roman" w:hAnsi="Times New Roman" w:cs="Times New Roman"/>
          <w:sz w:val="24"/>
          <w:szCs w:val="24"/>
        </w:rPr>
        <w:t xml:space="preserve">to go back and require </w:t>
      </w:r>
      <w:r w:rsidR="00EF53EE">
        <w:rPr>
          <w:rFonts w:ascii="Times New Roman" w:hAnsi="Times New Roman" w:cs="Times New Roman"/>
          <w:sz w:val="24"/>
          <w:szCs w:val="24"/>
        </w:rPr>
        <w:t>existing customers/DERs</w:t>
      </w:r>
      <w:r w:rsidR="004D5BD2">
        <w:rPr>
          <w:rFonts w:ascii="Times New Roman" w:hAnsi="Times New Roman" w:cs="Times New Roman"/>
          <w:sz w:val="24"/>
          <w:szCs w:val="24"/>
        </w:rPr>
        <w:t xml:space="preserve"> to put in new invert</w:t>
      </w:r>
      <w:r w:rsidR="00674309">
        <w:rPr>
          <w:rFonts w:ascii="Times New Roman" w:hAnsi="Times New Roman" w:cs="Times New Roman"/>
          <w:sz w:val="24"/>
          <w:szCs w:val="24"/>
        </w:rPr>
        <w:t>e</w:t>
      </w:r>
      <w:r w:rsidR="004D5BD2">
        <w:rPr>
          <w:rFonts w:ascii="Times New Roman" w:hAnsi="Times New Roman" w:cs="Times New Roman"/>
          <w:sz w:val="24"/>
          <w:szCs w:val="24"/>
        </w:rPr>
        <w:t>rs</w:t>
      </w:r>
      <w:r w:rsidR="00EF53EE">
        <w:rPr>
          <w:rFonts w:ascii="Times New Roman" w:hAnsi="Times New Roman" w:cs="Times New Roman"/>
          <w:sz w:val="24"/>
          <w:szCs w:val="24"/>
        </w:rPr>
        <w:t xml:space="preserve">, </w:t>
      </w:r>
      <w:r w:rsidR="00EF53EE">
        <w:rPr>
          <w:rFonts w:ascii="Times New Roman" w:hAnsi="Times New Roman" w:cs="Times New Roman"/>
          <w:sz w:val="24"/>
          <w:szCs w:val="24"/>
        </w:rPr>
        <w:t>as it’s</w:t>
      </w:r>
      <w:r w:rsidR="004D5BD2">
        <w:rPr>
          <w:rFonts w:ascii="Times New Roman" w:hAnsi="Times New Roman" w:cs="Times New Roman"/>
          <w:sz w:val="24"/>
          <w:szCs w:val="24"/>
        </w:rPr>
        <w:t xml:space="preserve"> not an immediate issue for most utilities, </w:t>
      </w:r>
      <w:r w:rsidR="009D0EB4">
        <w:rPr>
          <w:rFonts w:ascii="Times New Roman" w:hAnsi="Times New Roman" w:cs="Times New Roman"/>
          <w:sz w:val="24"/>
          <w:szCs w:val="24"/>
        </w:rPr>
        <w:t xml:space="preserve">due to the </w:t>
      </w:r>
      <w:r w:rsidR="004D5BD2">
        <w:rPr>
          <w:rFonts w:ascii="Times New Roman" w:hAnsi="Times New Roman" w:cs="Times New Roman"/>
          <w:sz w:val="24"/>
          <w:szCs w:val="24"/>
        </w:rPr>
        <w:t>small</w:t>
      </w:r>
      <w:r w:rsidR="009D0EB4">
        <w:rPr>
          <w:rFonts w:ascii="Times New Roman" w:hAnsi="Times New Roman" w:cs="Times New Roman"/>
          <w:sz w:val="24"/>
          <w:szCs w:val="24"/>
        </w:rPr>
        <w:t xml:space="preserve"> level of penetration.</w:t>
      </w:r>
      <w:r w:rsidR="00346249">
        <w:rPr>
          <w:rFonts w:ascii="Times New Roman" w:hAnsi="Times New Roman" w:cs="Times New Roman"/>
          <w:sz w:val="24"/>
          <w:szCs w:val="24"/>
        </w:rPr>
        <w:t xml:space="preserve">  In addition, t</w:t>
      </w:r>
      <w:r w:rsidR="00346249">
        <w:rPr>
          <w:rFonts w:ascii="Times New Roman" w:hAnsi="Times New Roman" w:cs="Times New Roman"/>
          <w:sz w:val="24"/>
          <w:szCs w:val="24"/>
        </w:rPr>
        <w:t>here can also be upgrades to the firmware of existing inverters.</w:t>
      </w:r>
      <w:r w:rsidR="00346249">
        <w:rPr>
          <w:rFonts w:ascii="Times New Roman" w:hAnsi="Times New Roman" w:cs="Times New Roman"/>
          <w:sz w:val="24"/>
          <w:szCs w:val="24"/>
        </w:rPr>
        <w:t xml:space="preserve">  Many inverters are four-quadrant and have the ability to meet the requirements of 1547-2018</w:t>
      </w:r>
      <w:r w:rsidR="00D52DB6">
        <w:rPr>
          <w:rFonts w:ascii="Times New Roman" w:hAnsi="Times New Roman" w:cs="Times New Roman"/>
          <w:sz w:val="24"/>
          <w:szCs w:val="24"/>
        </w:rPr>
        <w:t>, they were just not set up for this functionality, so the assumption should not be that an inverter would have to be replaced, it could be upgraded and meet necessary requirements for a lot of the inverters in the field right now. (Anything 1-5 years old for sure)</w:t>
      </w:r>
    </w:p>
    <w:p w14:paraId="3119ED6F" w14:textId="57AFA091" w:rsidR="004D5BD2" w:rsidRDefault="004D5BD2" w:rsidP="007417D3">
      <w:pPr>
        <w:pStyle w:val="NoSpacing"/>
        <w:rPr>
          <w:rFonts w:ascii="Times New Roman" w:hAnsi="Times New Roman" w:cs="Times New Roman"/>
          <w:sz w:val="24"/>
          <w:szCs w:val="24"/>
        </w:rPr>
      </w:pPr>
    </w:p>
    <w:p w14:paraId="13A57000" w14:textId="77777777" w:rsidR="004D5BD2" w:rsidRDefault="004D5BD2" w:rsidP="007417D3">
      <w:pPr>
        <w:pStyle w:val="NoSpacing"/>
        <w:rPr>
          <w:rFonts w:ascii="Times New Roman" w:hAnsi="Times New Roman" w:cs="Times New Roman"/>
          <w:sz w:val="24"/>
          <w:szCs w:val="24"/>
        </w:rPr>
      </w:pPr>
    </w:p>
    <w:p w14:paraId="74ABF0EB" w14:textId="0B91E9E9" w:rsidR="004D5BD2" w:rsidRDefault="004D5BD2" w:rsidP="007417D3">
      <w:pPr>
        <w:pStyle w:val="NoSpacing"/>
        <w:rPr>
          <w:rFonts w:ascii="Times New Roman" w:hAnsi="Times New Roman" w:cs="Times New Roman"/>
          <w:sz w:val="24"/>
          <w:szCs w:val="24"/>
        </w:rPr>
      </w:pPr>
      <w:r>
        <w:rPr>
          <w:rFonts w:ascii="Times New Roman" w:hAnsi="Times New Roman" w:cs="Times New Roman"/>
          <w:sz w:val="24"/>
          <w:szCs w:val="24"/>
        </w:rPr>
        <w:t>R</w:t>
      </w:r>
      <w:r w:rsidR="009D0EB4">
        <w:rPr>
          <w:rFonts w:ascii="Times New Roman" w:hAnsi="Times New Roman" w:cs="Times New Roman"/>
          <w:sz w:val="24"/>
          <w:szCs w:val="24"/>
        </w:rPr>
        <w:t>egarding r</w:t>
      </w:r>
      <w:r>
        <w:rPr>
          <w:rFonts w:ascii="Times New Roman" w:hAnsi="Times New Roman" w:cs="Times New Roman"/>
          <w:sz w:val="24"/>
          <w:szCs w:val="24"/>
        </w:rPr>
        <w:t>ide through</w:t>
      </w:r>
      <w:r w:rsidR="009D0EB4">
        <w:rPr>
          <w:rFonts w:ascii="Times New Roman" w:hAnsi="Times New Roman" w:cs="Times New Roman"/>
          <w:sz w:val="24"/>
          <w:szCs w:val="24"/>
        </w:rPr>
        <w:t xml:space="preserve">, </w:t>
      </w:r>
      <w:r w:rsidR="000F4F66">
        <w:rPr>
          <w:rFonts w:ascii="Times New Roman" w:hAnsi="Times New Roman" w:cs="Times New Roman"/>
          <w:sz w:val="24"/>
          <w:szCs w:val="24"/>
        </w:rPr>
        <w:t xml:space="preserve">Texas </w:t>
      </w:r>
      <w:r w:rsidR="00346249">
        <w:rPr>
          <w:rFonts w:ascii="Times New Roman" w:hAnsi="Times New Roman" w:cs="Times New Roman"/>
          <w:sz w:val="24"/>
          <w:szCs w:val="24"/>
        </w:rPr>
        <w:t>and California, with higher levels of penetration, are</w:t>
      </w:r>
      <w:r w:rsidR="009D0EB4">
        <w:rPr>
          <w:rFonts w:ascii="Times New Roman" w:hAnsi="Times New Roman" w:cs="Times New Roman"/>
          <w:sz w:val="24"/>
          <w:szCs w:val="24"/>
        </w:rPr>
        <w:t xml:space="preserve"> </w:t>
      </w:r>
      <w:r w:rsidR="000F4F66">
        <w:rPr>
          <w:rFonts w:ascii="Times New Roman" w:hAnsi="Times New Roman" w:cs="Times New Roman"/>
          <w:sz w:val="24"/>
          <w:szCs w:val="24"/>
        </w:rPr>
        <w:t xml:space="preserve">having some issues with larger </w:t>
      </w:r>
      <w:r w:rsidR="00872828">
        <w:rPr>
          <w:rFonts w:ascii="Times New Roman" w:hAnsi="Times New Roman" w:cs="Times New Roman"/>
          <w:sz w:val="24"/>
          <w:szCs w:val="24"/>
        </w:rPr>
        <w:t>renewables.</w:t>
      </w:r>
      <w:r w:rsidR="00346249">
        <w:rPr>
          <w:rFonts w:ascii="Times New Roman" w:hAnsi="Times New Roman" w:cs="Times New Roman"/>
          <w:sz w:val="24"/>
          <w:szCs w:val="24"/>
        </w:rPr>
        <w:t xml:space="preserve">  This is detailed in a recent NERC report.</w:t>
      </w:r>
    </w:p>
    <w:p w14:paraId="642223C8" w14:textId="77777777" w:rsidR="00872828" w:rsidRDefault="00872828" w:rsidP="007417D3">
      <w:pPr>
        <w:pStyle w:val="NoSpacing"/>
        <w:rPr>
          <w:rFonts w:ascii="Times New Roman" w:hAnsi="Times New Roman" w:cs="Times New Roman"/>
          <w:sz w:val="24"/>
          <w:szCs w:val="24"/>
        </w:rPr>
      </w:pPr>
    </w:p>
    <w:p w14:paraId="47D73845" w14:textId="45E81A6A" w:rsidR="00872828" w:rsidRDefault="00872828" w:rsidP="007417D3">
      <w:pPr>
        <w:pStyle w:val="NoSpacing"/>
        <w:rPr>
          <w:rFonts w:ascii="Times New Roman" w:hAnsi="Times New Roman" w:cs="Times New Roman"/>
          <w:sz w:val="24"/>
          <w:szCs w:val="24"/>
        </w:rPr>
      </w:pPr>
      <w:r>
        <w:rPr>
          <w:rFonts w:ascii="Times New Roman" w:hAnsi="Times New Roman" w:cs="Times New Roman"/>
          <w:sz w:val="24"/>
          <w:szCs w:val="24"/>
        </w:rPr>
        <w:t>Current interconnection rule – allow, require, or compatible with IEEE 1547</w:t>
      </w:r>
      <w:r w:rsidR="009D0EB4">
        <w:rPr>
          <w:rFonts w:ascii="Times New Roman" w:hAnsi="Times New Roman" w:cs="Times New Roman"/>
          <w:sz w:val="24"/>
          <w:szCs w:val="24"/>
        </w:rPr>
        <w:t xml:space="preserve"> (2018)?</w:t>
      </w:r>
      <w:r>
        <w:rPr>
          <w:rFonts w:ascii="Times New Roman" w:hAnsi="Times New Roman" w:cs="Times New Roman"/>
          <w:sz w:val="24"/>
          <w:szCs w:val="24"/>
        </w:rPr>
        <w:t>.</w:t>
      </w:r>
    </w:p>
    <w:p w14:paraId="7966C201" w14:textId="77777777" w:rsidR="008C3D6C" w:rsidRDefault="008C3D6C" w:rsidP="007417D3">
      <w:pPr>
        <w:pStyle w:val="NoSpacing"/>
        <w:rPr>
          <w:rFonts w:ascii="Times New Roman" w:hAnsi="Times New Roman" w:cs="Times New Roman"/>
          <w:sz w:val="24"/>
          <w:szCs w:val="24"/>
        </w:rPr>
      </w:pPr>
    </w:p>
    <w:p w14:paraId="500E057E" w14:textId="73FC765C" w:rsidR="008C3D6C" w:rsidRDefault="008C3D6C"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Categorical options – does it give the utility more tools?  </w:t>
      </w:r>
    </w:p>
    <w:p w14:paraId="4AD7BE1E" w14:textId="77777777" w:rsidR="006336A4" w:rsidRDefault="006336A4" w:rsidP="007417D3">
      <w:pPr>
        <w:pStyle w:val="NoSpacing"/>
        <w:rPr>
          <w:rFonts w:ascii="Times New Roman" w:hAnsi="Times New Roman" w:cs="Times New Roman"/>
          <w:sz w:val="24"/>
          <w:szCs w:val="24"/>
        </w:rPr>
      </w:pPr>
    </w:p>
    <w:p w14:paraId="16503F17" w14:textId="480BC4E8" w:rsidR="00FB4674" w:rsidRDefault="006336A4"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Settings have nothing to do with </w:t>
      </w:r>
      <w:r w:rsidR="00FB4674">
        <w:rPr>
          <w:rFonts w:ascii="Times New Roman" w:hAnsi="Times New Roman" w:cs="Times New Roman"/>
          <w:sz w:val="24"/>
          <w:szCs w:val="24"/>
        </w:rPr>
        <w:t xml:space="preserve">penetration; </w:t>
      </w:r>
      <w:r w:rsidR="001C090B">
        <w:rPr>
          <w:rFonts w:ascii="Times New Roman" w:hAnsi="Times New Roman" w:cs="Times New Roman"/>
          <w:sz w:val="24"/>
          <w:szCs w:val="24"/>
        </w:rPr>
        <w:t xml:space="preserve">it involves </w:t>
      </w:r>
      <w:r w:rsidR="00FB4674">
        <w:rPr>
          <w:rFonts w:ascii="Times New Roman" w:hAnsi="Times New Roman" w:cs="Times New Roman"/>
          <w:sz w:val="24"/>
          <w:szCs w:val="24"/>
        </w:rPr>
        <w:t xml:space="preserve">grid requirements; EPRI </w:t>
      </w:r>
      <w:r w:rsidR="001C090B">
        <w:rPr>
          <w:rFonts w:ascii="Times New Roman" w:hAnsi="Times New Roman" w:cs="Times New Roman"/>
          <w:sz w:val="24"/>
          <w:szCs w:val="24"/>
        </w:rPr>
        <w:t xml:space="preserve">is </w:t>
      </w:r>
      <w:r w:rsidR="00FB4674">
        <w:rPr>
          <w:rFonts w:ascii="Times New Roman" w:hAnsi="Times New Roman" w:cs="Times New Roman"/>
          <w:sz w:val="24"/>
          <w:szCs w:val="24"/>
        </w:rPr>
        <w:t xml:space="preserve">working on </w:t>
      </w:r>
      <w:r w:rsidR="001C090B">
        <w:rPr>
          <w:rFonts w:ascii="Times New Roman" w:hAnsi="Times New Roman" w:cs="Times New Roman"/>
          <w:sz w:val="24"/>
          <w:szCs w:val="24"/>
        </w:rPr>
        <w:t>this</w:t>
      </w:r>
      <w:r w:rsidR="00346249">
        <w:rPr>
          <w:rFonts w:ascii="Times New Roman" w:hAnsi="Times New Roman" w:cs="Times New Roman"/>
          <w:sz w:val="24"/>
          <w:szCs w:val="24"/>
        </w:rPr>
        <w:t xml:space="preserve"> and has provided industry use cases and example set points</w:t>
      </w:r>
      <w:r w:rsidR="001C090B">
        <w:rPr>
          <w:rFonts w:ascii="Times New Roman" w:hAnsi="Times New Roman" w:cs="Times New Roman"/>
          <w:sz w:val="24"/>
          <w:szCs w:val="24"/>
        </w:rPr>
        <w:t>.</w:t>
      </w:r>
    </w:p>
    <w:p w14:paraId="53041A24" w14:textId="77777777" w:rsidR="002F51D3" w:rsidRDefault="002F51D3" w:rsidP="007417D3">
      <w:pPr>
        <w:pStyle w:val="NoSpacing"/>
        <w:rPr>
          <w:rFonts w:ascii="Times New Roman" w:hAnsi="Times New Roman" w:cs="Times New Roman"/>
          <w:sz w:val="24"/>
          <w:szCs w:val="24"/>
        </w:rPr>
      </w:pPr>
    </w:p>
    <w:p w14:paraId="6D6B3EA9" w14:textId="77777777" w:rsidR="002F51D3" w:rsidRDefault="002F51D3" w:rsidP="007417D3">
      <w:pPr>
        <w:pStyle w:val="NoSpacing"/>
        <w:rPr>
          <w:rFonts w:ascii="Times New Roman" w:hAnsi="Times New Roman" w:cs="Times New Roman"/>
          <w:sz w:val="24"/>
          <w:szCs w:val="24"/>
        </w:rPr>
      </w:pPr>
    </w:p>
    <w:p w14:paraId="7C8A404C" w14:textId="0E428353" w:rsidR="002F51D3" w:rsidRDefault="002F51D3"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Aggregator perspective – support IEEE 1547 </w:t>
      </w:r>
      <w:r w:rsidR="00833C12">
        <w:rPr>
          <w:rFonts w:ascii="Times New Roman" w:hAnsi="Times New Roman" w:cs="Times New Roman"/>
          <w:sz w:val="24"/>
          <w:szCs w:val="24"/>
        </w:rPr>
        <w:t xml:space="preserve">(2018) </w:t>
      </w:r>
      <w:r>
        <w:rPr>
          <w:rFonts w:ascii="Times New Roman" w:hAnsi="Times New Roman" w:cs="Times New Roman"/>
          <w:sz w:val="24"/>
          <w:szCs w:val="24"/>
        </w:rPr>
        <w:t xml:space="preserve">because </w:t>
      </w:r>
      <w:r w:rsidR="00833C12">
        <w:rPr>
          <w:rFonts w:ascii="Times New Roman" w:hAnsi="Times New Roman" w:cs="Times New Roman"/>
          <w:sz w:val="24"/>
          <w:szCs w:val="24"/>
        </w:rPr>
        <w:t xml:space="preserve">it </w:t>
      </w:r>
      <w:r>
        <w:rPr>
          <w:rFonts w:ascii="Times New Roman" w:hAnsi="Times New Roman" w:cs="Times New Roman"/>
          <w:sz w:val="24"/>
          <w:szCs w:val="24"/>
        </w:rPr>
        <w:t>creates standards</w:t>
      </w:r>
      <w:r w:rsidR="00D52DB6">
        <w:rPr>
          <w:rFonts w:ascii="Times New Roman" w:hAnsi="Times New Roman" w:cs="Times New Roman"/>
          <w:sz w:val="24"/>
          <w:szCs w:val="24"/>
        </w:rPr>
        <w:t xml:space="preserve"> and does not allow any manufacturer to create ‘walled gardens’ where only the manufacturer can aggregate the resource</w:t>
      </w:r>
      <w:r w:rsidR="00EB7A2D">
        <w:rPr>
          <w:rFonts w:ascii="Times New Roman" w:hAnsi="Times New Roman" w:cs="Times New Roman"/>
          <w:sz w:val="24"/>
          <w:szCs w:val="24"/>
        </w:rPr>
        <w:t>.</w:t>
      </w:r>
    </w:p>
    <w:p w14:paraId="02C735D8" w14:textId="77777777" w:rsidR="00EB7A2D" w:rsidRDefault="00EB7A2D" w:rsidP="007417D3">
      <w:pPr>
        <w:pStyle w:val="NoSpacing"/>
        <w:rPr>
          <w:rFonts w:ascii="Times New Roman" w:hAnsi="Times New Roman" w:cs="Times New Roman"/>
          <w:sz w:val="24"/>
          <w:szCs w:val="24"/>
        </w:rPr>
      </w:pPr>
    </w:p>
    <w:p w14:paraId="787A2A3F" w14:textId="022E01CA" w:rsidR="00EB7A2D" w:rsidRDefault="00EB7A2D" w:rsidP="007417D3">
      <w:pPr>
        <w:pStyle w:val="NoSpacing"/>
        <w:rPr>
          <w:rFonts w:ascii="Times New Roman" w:hAnsi="Times New Roman" w:cs="Times New Roman"/>
          <w:sz w:val="24"/>
          <w:szCs w:val="24"/>
        </w:rPr>
      </w:pPr>
      <w:r>
        <w:rPr>
          <w:rFonts w:ascii="Times New Roman" w:hAnsi="Times New Roman" w:cs="Times New Roman"/>
          <w:sz w:val="24"/>
          <w:szCs w:val="24"/>
        </w:rPr>
        <w:t>DER</w:t>
      </w:r>
      <w:r w:rsidR="00833C12">
        <w:rPr>
          <w:rFonts w:ascii="Times New Roman" w:hAnsi="Times New Roman" w:cs="Times New Roman"/>
          <w:sz w:val="24"/>
          <w:szCs w:val="24"/>
        </w:rPr>
        <w:t>s</w:t>
      </w:r>
      <w:r>
        <w:rPr>
          <w:rFonts w:ascii="Times New Roman" w:hAnsi="Times New Roman" w:cs="Times New Roman"/>
          <w:sz w:val="24"/>
          <w:szCs w:val="24"/>
        </w:rPr>
        <w:t xml:space="preserve"> that participate in wholesale markets</w:t>
      </w:r>
      <w:r w:rsidR="0051560D">
        <w:rPr>
          <w:rFonts w:ascii="Times New Roman" w:hAnsi="Times New Roman" w:cs="Times New Roman"/>
          <w:sz w:val="24"/>
          <w:szCs w:val="24"/>
        </w:rPr>
        <w:t xml:space="preserve"> will need to be upgraded </w:t>
      </w:r>
      <w:r w:rsidR="000447E1">
        <w:rPr>
          <w:rFonts w:ascii="Times New Roman" w:hAnsi="Times New Roman" w:cs="Times New Roman"/>
          <w:sz w:val="24"/>
          <w:szCs w:val="24"/>
        </w:rPr>
        <w:t>to an IEEE 1547 (2018) compliant</w:t>
      </w:r>
      <w:r w:rsidR="0051560D">
        <w:rPr>
          <w:rFonts w:ascii="Times New Roman" w:hAnsi="Times New Roman" w:cs="Times New Roman"/>
          <w:sz w:val="24"/>
          <w:szCs w:val="24"/>
        </w:rPr>
        <w:t xml:space="preserve"> invert</w:t>
      </w:r>
      <w:r w:rsidR="00674309">
        <w:rPr>
          <w:rFonts w:ascii="Times New Roman" w:hAnsi="Times New Roman" w:cs="Times New Roman"/>
          <w:sz w:val="24"/>
          <w:szCs w:val="24"/>
        </w:rPr>
        <w:t>e</w:t>
      </w:r>
      <w:r w:rsidR="0051560D">
        <w:rPr>
          <w:rFonts w:ascii="Times New Roman" w:hAnsi="Times New Roman" w:cs="Times New Roman"/>
          <w:sz w:val="24"/>
          <w:szCs w:val="24"/>
        </w:rPr>
        <w:t>r</w:t>
      </w:r>
      <w:r w:rsidR="00D52DB6">
        <w:rPr>
          <w:rFonts w:ascii="Times New Roman" w:hAnsi="Times New Roman" w:cs="Times New Roman"/>
          <w:sz w:val="24"/>
          <w:szCs w:val="24"/>
        </w:rPr>
        <w:t xml:space="preserve"> or firmware</w:t>
      </w:r>
      <w:r w:rsidR="000447E1">
        <w:rPr>
          <w:rFonts w:ascii="Times New Roman" w:hAnsi="Times New Roman" w:cs="Times New Roman"/>
          <w:sz w:val="24"/>
          <w:szCs w:val="24"/>
        </w:rPr>
        <w:t>.</w:t>
      </w:r>
    </w:p>
    <w:p w14:paraId="6E6BE923" w14:textId="77777777" w:rsidR="00EB7A2D" w:rsidRDefault="00EB7A2D" w:rsidP="007417D3">
      <w:pPr>
        <w:pStyle w:val="NoSpacing"/>
        <w:rPr>
          <w:rFonts w:ascii="Times New Roman" w:hAnsi="Times New Roman" w:cs="Times New Roman"/>
          <w:sz w:val="24"/>
          <w:szCs w:val="24"/>
        </w:rPr>
      </w:pPr>
    </w:p>
    <w:p w14:paraId="47379CCE" w14:textId="77777777" w:rsidR="00F31654" w:rsidRDefault="00EB7A2D"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Who has </w:t>
      </w:r>
      <w:r w:rsidR="008B691E">
        <w:rPr>
          <w:rFonts w:ascii="Times New Roman" w:hAnsi="Times New Roman" w:cs="Times New Roman"/>
          <w:sz w:val="24"/>
          <w:szCs w:val="24"/>
        </w:rPr>
        <w:t xml:space="preserve">the </w:t>
      </w:r>
      <w:r>
        <w:rPr>
          <w:rFonts w:ascii="Times New Roman" w:hAnsi="Times New Roman" w:cs="Times New Roman"/>
          <w:sz w:val="24"/>
          <w:szCs w:val="24"/>
        </w:rPr>
        <w:t xml:space="preserve">authority to </w:t>
      </w:r>
      <w:r w:rsidR="008B691E">
        <w:rPr>
          <w:rFonts w:ascii="Times New Roman" w:hAnsi="Times New Roman" w:cs="Times New Roman"/>
          <w:sz w:val="24"/>
          <w:szCs w:val="24"/>
        </w:rPr>
        <w:t xml:space="preserve">place </w:t>
      </w:r>
      <w:r>
        <w:rPr>
          <w:rFonts w:ascii="Times New Roman" w:hAnsi="Times New Roman" w:cs="Times New Roman"/>
          <w:sz w:val="24"/>
          <w:szCs w:val="24"/>
        </w:rPr>
        <w:t>require</w:t>
      </w:r>
      <w:r w:rsidR="008B691E">
        <w:rPr>
          <w:rFonts w:ascii="Times New Roman" w:hAnsi="Times New Roman" w:cs="Times New Roman"/>
          <w:sz w:val="24"/>
          <w:szCs w:val="24"/>
        </w:rPr>
        <w:t>ments on</w:t>
      </w:r>
      <w:r>
        <w:rPr>
          <w:rFonts w:ascii="Times New Roman" w:hAnsi="Times New Roman" w:cs="Times New Roman"/>
          <w:sz w:val="24"/>
          <w:szCs w:val="24"/>
        </w:rPr>
        <w:t xml:space="preserve"> non-wholesale aggregators</w:t>
      </w:r>
      <w:r w:rsidR="0051560D">
        <w:rPr>
          <w:rFonts w:ascii="Times New Roman" w:hAnsi="Times New Roman" w:cs="Times New Roman"/>
          <w:sz w:val="24"/>
          <w:szCs w:val="24"/>
        </w:rPr>
        <w:t xml:space="preserve">?  </w:t>
      </w:r>
      <w:r w:rsidR="00187F97">
        <w:rPr>
          <w:rFonts w:ascii="Times New Roman" w:hAnsi="Times New Roman" w:cs="Times New Roman"/>
          <w:sz w:val="24"/>
          <w:szCs w:val="24"/>
        </w:rPr>
        <w:t xml:space="preserve">In Indiana, any retail (i.e., non-wholesale) aggregation would </w:t>
      </w:r>
      <w:r w:rsidR="00246A69">
        <w:rPr>
          <w:rFonts w:ascii="Times New Roman" w:hAnsi="Times New Roman" w:cs="Times New Roman"/>
          <w:sz w:val="24"/>
          <w:szCs w:val="24"/>
        </w:rPr>
        <w:t>have to be part of an existing electric utility’s tariff</w:t>
      </w:r>
      <w:r w:rsidR="00F31654">
        <w:rPr>
          <w:rFonts w:ascii="Times New Roman" w:hAnsi="Times New Roman" w:cs="Times New Roman"/>
          <w:sz w:val="24"/>
          <w:szCs w:val="24"/>
        </w:rPr>
        <w:t>, which would need approval by the IURC.</w:t>
      </w:r>
    </w:p>
    <w:p w14:paraId="55CEF6C5" w14:textId="77777777" w:rsidR="00F31654" w:rsidRDefault="00F31654" w:rsidP="007417D3">
      <w:pPr>
        <w:pStyle w:val="NoSpacing"/>
        <w:rPr>
          <w:rFonts w:ascii="Times New Roman" w:hAnsi="Times New Roman" w:cs="Times New Roman"/>
          <w:sz w:val="24"/>
          <w:szCs w:val="24"/>
        </w:rPr>
      </w:pPr>
    </w:p>
    <w:p w14:paraId="055AD2FB" w14:textId="280AF5D9" w:rsidR="00EE0B76" w:rsidRDefault="0034470C" w:rsidP="007417D3">
      <w:pPr>
        <w:pStyle w:val="NoSpacing"/>
        <w:rPr>
          <w:rFonts w:ascii="Times New Roman" w:hAnsi="Times New Roman" w:cs="Times New Roman"/>
          <w:sz w:val="24"/>
          <w:szCs w:val="24"/>
        </w:rPr>
      </w:pPr>
      <w:r>
        <w:rPr>
          <w:rFonts w:ascii="Times New Roman" w:hAnsi="Times New Roman" w:cs="Times New Roman"/>
          <w:sz w:val="24"/>
          <w:szCs w:val="24"/>
        </w:rPr>
        <w:t>E</w:t>
      </w:r>
      <w:r w:rsidR="0051560D">
        <w:rPr>
          <w:rFonts w:ascii="Times New Roman" w:hAnsi="Times New Roman" w:cs="Times New Roman"/>
          <w:sz w:val="24"/>
          <w:szCs w:val="24"/>
        </w:rPr>
        <w:t xml:space="preserve">xisting DER </w:t>
      </w:r>
      <w:r>
        <w:rPr>
          <w:rFonts w:ascii="Times New Roman" w:hAnsi="Times New Roman" w:cs="Times New Roman"/>
          <w:sz w:val="24"/>
          <w:szCs w:val="24"/>
        </w:rPr>
        <w:t>that is not participating in w</w:t>
      </w:r>
      <w:r w:rsidR="0051560D">
        <w:rPr>
          <w:rFonts w:ascii="Times New Roman" w:hAnsi="Times New Roman" w:cs="Times New Roman"/>
          <w:sz w:val="24"/>
          <w:szCs w:val="24"/>
        </w:rPr>
        <w:t xml:space="preserve">holesale </w:t>
      </w:r>
      <w:r w:rsidR="00623AA5">
        <w:rPr>
          <w:rFonts w:ascii="Times New Roman" w:hAnsi="Times New Roman" w:cs="Times New Roman"/>
          <w:sz w:val="24"/>
          <w:szCs w:val="24"/>
        </w:rPr>
        <w:t xml:space="preserve">markets would not need to upgrade to IEEE 1547 (2018).  </w:t>
      </w:r>
      <w:r w:rsidR="00993556">
        <w:rPr>
          <w:rFonts w:ascii="Times New Roman" w:hAnsi="Times New Roman" w:cs="Times New Roman"/>
          <w:sz w:val="24"/>
          <w:szCs w:val="24"/>
        </w:rPr>
        <w:t>I</w:t>
      </w:r>
      <w:r w:rsidR="0051560D">
        <w:rPr>
          <w:rFonts w:ascii="Times New Roman" w:hAnsi="Times New Roman" w:cs="Times New Roman"/>
          <w:sz w:val="24"/>
          <w:szCs w:val="24"/>
        </w:rPr>
        <w:t>f they want to switch</w:t>
      </w:r>
      <w:r w:rsidR="00993556">
        <w:rPr>
          <w:rFonts w:ascii="Times New Roman" w:hAnsi="Times New Roman" w:cs="Times New Roman"/>
          <w:sz w:val="24"/>
          <w:szCs w:val="24"/>
        </w:rPr>
        <w:t xml:space="preserve"> and participate at wholesale, t</w:t>
      </w:r>
      <w:r w:rsidR="0051560D">
        <w:rPr>
          <w:rFonts w:ascii="Times New Roman" w:hAnsi="Times New Roman" w:cs="Times New Roman"/>
          <w:sz w:val="24"/>
          <w:szCs w:val="24"/>
        </w:rPr>
        <w:t xml:space="preserve">hen they’ll need </w:t>
      </w:r>
      <w:r w:rsidR="00993556">
        <w:rPr>
          <w:rFonts w:ascii="Times New Roman" w:hAnsi="Times New Roman" w:cs="Times New Roman"/>
          <w:sz w:val="24"/>
          <w:szCs w:val="24"/>
        </w:rPr>
        <w:t xml:space="preserve">to </w:t>
      </w:r>
      <w:r w:rsidR="0051560D">
        <w:rPr>
          <w:rFonts w:ascii="Times New Roman" w:hAnsi="Times New Roman" w:cs="Times New Roman"/>
          <w:sz w:val="24"/>
          <w:szCs w:val="24"/>
        </w:rPr>
        <w:t xml:space="preserve">upgrade. </w:t>
      </w:r>
      <w:r w:rsidR="00EE0B76">
        <w:rPr>
          <w:rFonts w:ascii="Times New Roman" w:hAnsi="Times New Roman" w:cs="Times New Roman"/>
          <w:sz w:val="24"/>
          <w:szCs w:val="24"/>
        </w:rPr>
        <w:t xml:space="preserve"> </w:t>
      </w:r>
    </w:p>
    <w:p w14:paraId="5B2DCC28" w14:textId="77777777" w:rsidR="00EE0B76" w:rsidRDefault="00EE0B76" w:rsidP="007417D3">
      <w:pPr>
        <w:pStyle w:val="NoSpacing"/>
        <w:rPr>
          <w:rFonts w:ascii="Times New Roman" w:hAnsi="Times New Roman" w:cs="Times New Roman"/>
          <w:sz w:val="24"/>
          <w:szCs w:val="24"/>
        </w:rPr>
      </w:pPr>
    </w:p>
    <w:p w14:paraId="59805312" w14:textId="792A0A26" w:rsidR="00EE0B76" w:rsidRDefault="00EE0B76"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Interconnection rule or </w:t>
      </w:r>
      <w:r w:rsidR="00B378E0">
        <w:rPr>
          <w:rFonts w:ascii="Times New Roman" w:hAnsi="Times New Roman" w:cs="Times New Roman"/>
          <w:sz w:val="24"/>
          <w:szCs w:val="24"/>
        </w:rPr>
        <w:t>new rule</w:t>
      </w:r>
      <w:r w:rsidR="00824EC8">
        <w:rPr>
          <w:rFonts w:ascii="Times New Roman" w:hAnsi="Times New Roman" w:cs="Times New Roman"/>
          <w:sz w:val="24"/>
          <w:szCs w:val="24"/>
        </w:rPr>
        <w:t>?  Current interconnection rule doesn’t refer to ride through; can it just refer to</w:t>
      </w:r>
      <w:r w:rsidR="005F266E">
        <w:rPr>
          <w:rFonts w:ascii="Times New Roman" w:hAnsi="Times New Roman" w:cs="Times New Roman"/>
          <w:sz w:val="24"/>
          <w:szCs w:val="24"/>
        </w:rPr>
        <w:t xml:space="preserve"> IEEE</w:t>
      </w:r>
      <w:r w:rsidR="00824EC8">
        <w:rPr>
          <w:rFonts w:ascii="Times New Roman" w:hAnsi="Times New Roman" w:cs="Times New Roman"/>
          <w:sz w:val="24"/>
          <w:szCs w:val="24"/>
        </w:rPr>
        <w:t xml:space="preserve"> 1547</w:t>
      </w:r>
      <w:r w:rsidR="005F266E">
        <w:rPr>
          <w:rFonts w:ascii="Times New Roman" w:hAnsi="Times New Roman" w:cs="Times New Roman"/>
          <w:sz w:val="24"/>
          <w:szCs w:val="24"/>
        </w:rPr>
        <w:t xml:space="preserve"> (2018)</w:t>
      </w:r>
      <w:r w:rsidR="00824EC8">
        <w:rPr>
          <w:rFonts w:ascii="Times New Roman" w:hAnsi="Times New Roman" w:cs="Times New Roman"/>
          <w:sz w:val="24"/>
          <w:szCs w:val="24"/>
        </w:rPr>
        <w:t xml:space="preserve"> or does there need to be more clarification?</w:t>
      </w:r>
    </w:p>
    <w:p w14:paraId="2E6E797E" w14:textId="77777777" w:rsidR="00D60F98" w:rsidRDefault="00D60F98" w:rsidP="007417D3">
      <w:pPr>
        <w:pStyle w:val="NoSpacing"/>
        <w:rPr>
          <w:rFonts w:ascii="Times New Roman" w:hAnsi="Times New Roman" w:cs="Times New Roman"/>
          <w:sz w:val="24"/>
          <w:szCs w:val="24"/>
        </w:rPr>
      </w:pPr>
    </w:p>
    <w:p w14:paraId="761D8D1A" w14:textId="1EC4179A" w:rsidR="00D60F98" w:rsidRDefault="00D60F98"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Generically, the ISOs will have view of the settings; EDCs have capability of setting own parameters.  </w:t>
      </w:r>
      <w:r w:rsidR="00E90C0D">
        <w:rPr>
          <w:rFonts w:ascii="Times New Roman" w:hAnsi="Times New Roman" w:cs="Times New Roman"/>
          <w:sz w:val="24"/>
          <w:szCs w:val="24"/>
        </w:rPr>
        <w:t xml:space="preserve">IEEE </w:t>
      </w:r>
      <w:r>
        <w:rPr>
          <w:rFonts w:ascii="Times New Roman" w:hAnsi="Times New Roman" w:cs="Times New Roman"/>
          <w:sz w:val="24"/>
          <w:szCs w:val="24"/>
        </w:rPr>
        <w:t>1547</w:t>
      </w:r>
      <w:r w:rsidR="00E90C0D">
        <w:rPr>
          <w:rFonts w:ascii="Times New Roman" w:hAnsi="Times New Roman" w:cs="Times New Roman"/>
          <w:sz w:val="24"/>
          <w:szCs w:val="24"/>
        </w:rPr>
        <w:t xml:space="preserve"> (</w:t>
      </w:r>
      <w:r>
        <w:rPr>
          <w:rFonts w:ascii="Times New Roman" w:hAnsi="Times New Roman" w:cs="Times New Roman"/>
          <w:sz w:val="24"/>
          <w:szCs w:val="24"/>
        </w:rPr>
        <w:t>2018</w:t>
      </w:r>
      <w:r w:rsidR="00E90C0D">
        <w:rPr>
          <w:rFonts w:ascii="Times New Roman" w:hAnsi="Times New Roman" w:cs="Times New Roman"/>
          <w:sz w:val="24"/>
          <w:szCs w:val="24"/>
        </w:rPr>
        <w:t>)</w:t>
      </w:r>
      <w:r>
        <w:rPr>
          <w:rFonts w:ascii="Times New Roman" w:hAnsi="Times New Roman" w:cs="Times New Roman"/>
          <w:sz w:val="24"/>
          <w:szCs w:val="24"/>
        </w:rPr>
        <w:t xml:space="preserve"> takes care of everything, as long as everyone follows the standard.    </w:t>
      </w:r>
      <w:r w:rsidR="00BC4C26">
        <w:rPr>
          <w:rFonts w:ascii="Times New Roman" w:hAnsi="Times New Roman" w:cs="Times New Roman"/>
          <w:sz w:val="24"/>
          <w:szCs w:val="24"/>
        </w:rPr>
        <w:t>It’s best to g</w:t>
      </w:r>
      <w:r>
        <w:rPr>
          <w:rFonts w:ascii="Times New Roman" w:hAnsi="Times New Roman" w:cs="Times New Roman"/>
          <w:sz w:val="24"/>
          <w:szCs w:val="24"/>
        </w:rPr>
        <w:t xml:space="preserve">et in front of it before we get to </w:t>
      </w:r>
      <w:r w:rsidR="00BC4C26">
        <w:rPr>
          <w:rFonts w:ascii="Times New Roman" w:hAnsi="Times New Roman" w:cs="Times New Roman"/>
          <w:sz w:val="24"/>
          <w:szCs w:val="24"/>
        </w:rPr>
        <w:t xml:space="preserve">a higher </w:t>
      </w:r>
      <w:r>
        <w:rPr>
          <w:rFonts w:ascii="Times New Roman" w:hAnsi="Times New Roman" w:cs="Times New Roman"/>
          <w:sz w:val="24"/>
          <w:szCs w:val="24"/>
        </w:rPr>
        <w:t>penetration level.  Once you have the settings, settings may be different for different feeders.</w:t>
      </w:r>
      <w:r w:rsidR="00200760">
        <w:rPr>
          <w:rFonts w:ascii="Times New Roman" w:hAnsi="Times New Roman" w:cs="Times New Roman"/>
          <w:sz w:val="24"/>
          <w:szCs w:val="24"/>
        </w:rPr>
        <w:t xml:space="preserve"> Once </w:t>
      </w:r>
      <w:r w:rsidR="003E7C64">
        <w:rPr>
          <w:rFonts w:ascii="Times New Roman" w:hAnsi="Times New Roman" w:cs="Times New Roman"/>
          <w:sz w:val="24"/>
          <w:szCs w:val="24"/>
        </w:rPr>
        <w:t>a DER</w:t>
      </w:r>
      <w:r w:rsidR="00200760">
        <w:rPr>
          <w:rFonts w:ascii="Times New Roman" w:hAnsi="Times New Roman" w:cs="Times New Roman"/>
          <w:sz w:val="24"/>
          <w:szCs w:val="24"/>
        </w:rPr>
        <w:t xml:space="preserve"> make</w:t>
      </w:r>
      <w:r w:rsidR="003E7C64">
        <w:rPr>
          <w:rFonts w:ascii="Times New Roman" w:hAnsi="Times New Roman" w:cs="Times New Roman"/>
          <w:sz w:val="24"/>
          <w:szCs w:val="24"/>
        </w:rPr>
        <w:t>s</w:t>
      </w:r>
      <w:r w:rsidR="00200760">
        <w:rPr>
          <w:rFonts w:ascii="Times New Roman" w:hAnsi="Times New Roman" w:cs="Times New Roman"/>
          <w:sz w:val="24"/>
          <w:szCs w:val="24"/>
        </w:rPr>
        <w:t xml:space="preserve"> the decision to enter into a </w:t>
      </w:r>
      <w:r w:rsidR="003E7C64">
        <w:rPr>
          <w:rFonts w:ascii="Times New Roman" w:hAnsi="Times New Roman" w:cs="Times New Roman"/>
          <w:sz w:val="24"/>
          <w:szCs w:val="24"/>
        </w:rPr>
        <w:t xml:space="preserve">wholesale </w:t>
      </w:r>
      <w:r w:rsidR="00200760">
        <w:rPr>
          <w:rFonts w:ascii="Times New Roman" w:hAnsi="Times New Roman" w:cs="Times New Roman"/>
          <w:sz w:val="24"/>
          <w:szCs w:val="24"/>
        </w:rPr>
        <w:t xml:space="preserve">market program, then </w:t>
      </w:r>
      <w:r w:rsidR="003E7C64">
        <w:rPr>
          <w:rFonts w:ascii="Times New Roman" w:hAnsi="Times New Roman" w:cs="Times New Roman"/>
          <w:sz w:val="24"/>
          <w:szCs w:val="24"/>
        </w:rPr>
        <w:t xml:space="preserve">the DER will </w:t>
      </w:r>
      <w:r w:rsidR="00200760">
        <w:rPr>
          <w:rFonts w:ascii="Times New Roman" w:hAnsi="Times New Roman" w:cs="Times New Roman"/>
          <w:sz w:val="24"/>
          <w:szCs w:val="24"/>
        </w:rPr>
        <w:t xml:space="preserve">need to </w:t>
      </w:r>
      <w:r w:rsidR="003E7C64">
        <w:rPr>
          <w:rFonts w:ascii="Times New Roman" w:hAnsi="Times New Roman" w:cs="Times New Roman"/>
          <w:sz w:val="24"/>
          <w:szCs w:val="24"/>
        </w:rPr>
        <w:t>upgrade its</w:t>
      </w:r>
      <w:r w:rsidR="00200760">
        <w:rPr>
          <w:rFonts w:ascii="Times New Roman" w:hAnsi="Times New Roman" w:cs="Times New Roman"/>
          <w:sz w:val="24"/>
          <w:szCs w:val="24"/>
        </w:rPr>
        <w:t xml:space="preserve"> equipment to </w:t>
      </w:r>
      <w:r w:rsidR="003E7C64">
        <w:rPr>
          <w:rFonts w:ascii="Times New Roman" w:hAnsi="Times New Roman" w:cs="Times New Roman"/>
          <w:sz w:val="24"/>
          <w:szCs w:val="24"/>
        </w:rPr>
        <w:t xml:space="preserve">the IEEE 1547 (2018) </w:t>
      </w:r>
      <w:r w:rsidR="00200760">
        <w:rPr>
          <w:rFonts w:ascii="Times New Roman" w:hAnsi="Times New Roman" w:cs="Times New Roman"/>
          <w:sz w:val="24"/>
          <w:szCs w:val="24"/>
        </w:rPr>
        <w:t>standard.</w:t>
      </w:r>
    </w:p>
    <w:p w14:paraId="5F3D7B21" w14:textId="77777777" w:rsidR="00200760" w:rsidRDefault="00200760" w:rsidP="007417D3">
      <w:pPr>
        <w:pStyle w:val="NoSpacing"/>
        <w:rPr>
          <w:rFonts w:ascii="Times New Roman" w:hAnsi="Times New Roman" w:cs="Times New Roman"/>
          <w:sz w:val="24"/>
          <w:szCs w:val="24"/>
        </w:rPr>
      </w:pPr>
    </w:p>
    <w:p w14:paraId="06D6B1CD" w14:textId="55AEA314" w:rsidR="00200760" w:rsidRDefault="000E5A96" w:rsidP="007417D3">
      <w:pPr>
        <w:pStyle w:val="NoSpacing"/>
        <w:rPr>
          <w:rFonts w:ascii="Times New Roman" w:hAnsi="Times New Roman" w:cs="Times New Roman"/>
          <w:sz w:val="24"/>
          <w:szCs w:val="24"/>
        </w:rPr>
      </w:pPr>
      <w:r>
        <w:rPr>
          <w:rFonts w:ascii="Times New Roman" w:hAnsi="Times New Roman" w:cs="Times New Roman"/>
          <w:sz w:val="24"/>
          <w:szCs w:val="24"/>
        </w:rPr>
        <w:t>For d</w:t>
      </w:r>
      <w:r w:rsidR="00200760">
        <w:rPr>
          <w:rFonts w:ascii="Times New Roman" w:hAnsi="Times New Roman" w:cs="Times New Roman"/>
          <w:sz w:val="24"/>
          <w:szCs w:val="24"/>
        </w:rPr>
        <w:t>istribution system</w:t>
      </w:r>
      <w:r>
        <w:rPr>
          <w:rFonts w:ascii="Times New Roman" w:hAnsi="Times New Roman" w:cs="Times New Roman"/>
          <w:sz w:val="24"/>
          <w:szCs w:val="24"/>
        </w:rPr>
        <w:t xml:space="preserve"> interconnections, start with the</w:t>
      </w:r>
      <w:r w:rsidR="00200760">
        <w:rPr>
          <w:rFonts w:ascii="Times New Roman" w:hAnsi="Times New Roman" w:cs="Times New Roman"/>
          <w:sz w:val="24"/>
          <w:szCs w:val="24"/>
        </w:rPr>
        <w:t xml:space="preserve"> interconnection rule, and then </w:t>
      </w:r>
      <w:r w:rsidR="00561C7B">
        <w:rPr>
          <w:rFonts w:ascii="Times New Roman" w:hAnsi="Times New Roman" w:cs="Times New Roman"/>
          <w:sz w:val="24"/>
          <w:szCs w:val="24"/>
        </w:rPr>
        <w:t xml:space="preserve">the </w:t>
      </w:r>
      <w:r w:rsidR="00200760">
        <w:rPr>
          <w:rFonts w:ascii="Times New Roman" w:hAnsi="Times New Roman" w:cs="Times New Roman"/>
          <w:sz w:val="24"/>
          <w:szCs w:val="24"/>
        </w:rPr>
        <w:t xml:space="preserve">additional layered rule of what you need to participate in wholesale market.  </w:t>
      </w:r>
      <w:r w:rsidR="00561C7B">
        <w:rPr>
          <w:rFonts w:ascii="Times New Roman" w:hAnsi="Times New Roman" w:cs="Times New Roman"/>
          <w:sz w:val="24"/>
          <w:szCs w:val="24"/>
        </w:rPr>
        <w:t>There m</w:t>
      </w:r>
      <w:r w:rsidR="00AA7F5D">
        <w:rPr>
          <w:rFonts w:ascii="Times New Roman" w:hAnsi="Times New Roman" w:cs="Times New Roman"/>
          <w:sz w:val="24"/>
          <w:szCs w:val="24"/>
        </w:rPr>
        <w:t xml:space="preserve">ay be </w:t>
      </w:r>
      <w:r w:rsidR="00AA7F5D">
        <w:rPr>
          <w:rFonts w:ascii="Times New Roman" w:hAnsi="Times New Roman" w:cs="Times New Roman"/>
          <w:sz w:val="24"/>
          <w:szCs w:val="24"/>
        </w:rPr>
        <w:lastRenderedPageBreak/>
        <w:t>additional requirements for aggregations.</w:t>
      </w:r>
      <w:r w:rsidR="00990CC5">
        <w:rPr>
          <w:rFonts w:ascii="Times New Roman" w:hAnsi="Times New Roman" w:cs="Times New Roman"/>
          <w:sz w:val="24"/>
          <w:szCs w:val="24"/>
        </w:rPr>
        <w:t xml:space="preserve"> </w:t>
      </w:r>
      <w:r w:rsidR="00810B0A">
        <w:rPr>
          <w:rFonts w:ascii="Times New Roman" w:hAnsi="Times New Roman" w:cs="Times New Roman"/>
          <w:sz w:val="24"/>
          <w:szCs w:val="24"/>
        </w:rPr>
        <w:t>There is s</w:t>
      </w:r>
      <w:r w:rsidR="00990CC5">
        <w:rPr>
          <w:rFonts w:ascii="Times New Roman" w:hAnsi="Times New Roman" w:cs="Times New Roman"/>
          <w:sz w:val="24"/>
          <w:szCs w:val="24"/>
        </w:rPr>
        <w:t>ome diversity in individual DERS, but</w:t>
      </w:r>
      <w:r w:rsidR="00810B0A">
        <w:rPr>
          <w:rFonts w:ascii="Times New Roman" w:hAnsi="Times New Roman" w:cs="Times New Roman"/>
          <w:sz w:val="24"/>
          <w:szCs w:val="24"/>
        </w:rPr>
        <w:t>,</w:t>
      </w:r>
      <w:r w:rsidR="00990CC5">
        <w:rPr>
          <w:rFonts w:ascii="Times New Roman" w:hAnsi="Times New Roman" w:cs="Times New Roman"/>
          <w:sz w:val="24"/>
          <w:szCs w:val="24"/>
        </w:rPr>
        <w:t xml:space="preserve"> in theory</w:t>
      </w:r>
      <w:r w:rsidR="00810B0A">
        <w:rPr>
          <w:rFonts w:ascii="Times New Roman" w:hAnsi="Times New Roman" w:cs="Times New Roman"/>
          <w:sz w:val="24"/>
          <w:szCs w:val="24"/>
        </w:rPr>
        <w:t>,</w:t>
      </w:r>
      <w:r w:rsidR="00990CC5">
        <w:rPr>
          <w:rFonts w:ascii="Times New Roman" w:hAnsi="Times New Roman" w:cs="Times New Roman"/>
          <w:sz w:val="24"/>
          <w:szCs w:val="24"/>
        </w:rPr>
        <w:t xml:space="preserve"> when having a large number acting in unison</w:t>
      </w:r>
      <w:r w:rsidR="00810B0A">
        <w:rPr>
          <w:rFonts w:ascii="Times New Roman" w:hAnsi="Times New Roman" w:cs="Times New Roman"/>
          <w:sz w:val="24"/>
          <w:szCs w:val="24"/>
        </w:rPr>
        <w:t>, that</w:t>
      </w:r>
      <w:r w:rsidR="00990CC5">
        <w:rPr>
          <w:rFonts w:ascii="Times New Roman" w:hAnsi="Times New Roman" w:cs="Times New Roman"/>
          <w:sz w:val="24"/>
          <w:szCs w:val="24"/>
        </w:rPr>
        <w:t xml:space="preserve"> requires different study and requirements.</w:t>
      </w:r>
    </w:p>
    <w:p w14:paraId="5355CAA1" w14:textId="77777777" w:rsidR="00990CC5" w:rsidRDefault="00990CC5" w:rsidP="007417D3">
      <w:pPr>
        <w:pStyle w:val="NoSpacing"/>
        <w:rPr>
          <w:rFonts w:ascii="Times New Roman" w:hAnsi="Times New Roman" w:cs="Times New Roman"/>
          <w:sz w:val="24"/>
          <w:szCs w:val="24"/>
        </w:rPr>
      </w:pPr>
    </w:p>
    <w:p w14:paraId="00902048" w14:textId="47CADD87" w:rsidR="006935DA" w:rsidRDefault="00990CC5"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If </w:t>
      </w:r>
      <w:r w:rsidR="005D2713">
        <w:rPr>
          <w:rFonts w:ascii="Times New Roman" w:hAnsi="Times New Roman" w:cs="Times New Roman"/>
          <w:sz w:val="24"/>
          <w:szCs w:val="24"/>
        </w:rPr>
        <w:t xml:space="preserve">a DER </w:t>
      </w:r>
      <w:r>
        <w:rPr>
          <w:rFonts w:ascii="Times New Roman" w:hAnsi="Times New Roman" w:cs="Times New Roman"/>
          <w:sz w:val="24"/>
          <w:szCs w:val="24"/>
        </w:rPr>
        <w:t>want</w:t>
      </w:r>
      <w:r w:rsidR="005D2713">
        <w:rPr>
          <w:rFonts w:ascii="Times New Roman" w:hAnsi="Times New Roman" w:cs="Times New Roman"/>
          <w:sz w:val="24"/>
          <w:szCs w:val="24"/>
        </w:rPr>
        <w:t>s</w:t>
      </w:r>
      <w:r>
        <w:rPr>
          <w:rFonts w:ascii="Times New Roman" w:hAnsi="Times New Roman" w:cs="Times New Roman"/>
          <w:sz w:val="24"/>
          <w:szCs w:val="24"/>
        </w:rPr>
        <w:t xml:space="preserve"> to participate</w:t>
      </w:r>
      <w:r w:rsidR="005D2713">
        <w:rPr>
          <w:rFonts w:ascii="Times New Roman" w:hAnsi="Times New Roman" w:cs="Times New Roman"/>
          <w:sz w:val="24"/>
          <w:szCs w:val="24"/>
        </w:rPr>
        <w:t xml:space="preserve"> at wholesale</w:t>
      </w:r>
      <w:r>
        <w:rPr>
          <w:rFonts w:ascii="Times New Roman" w:hAnsi="Times New Roman" w:cs="Times New Roman"/>
          <w:sz w:val="24"/>
          <w:szCs w:val="24"/>
        </w:rPr>
        <w:t xml:space="preserve">, </w:t>
      </w:r>
      <w:r w:rsidR="005D2713">
        <w:rPr>
          <w:rFonts w:ascii="Times New Roman" w:hAnsi="Times New Roman" w:cs="Times New Roman"/>
          <w:sz w:val="24"/>
          <w:szCs w:val="24"/>
        </w:rPr>
        <w:t xml:space="preserve">they need to comply first with the </w:t>
      </w:r>
      <w:r w:rsidR="006935DA">
        <w:rPr>
          <w:rFonts w:ascii="Times New Roman" w:hAnsi="Times New Roman" w:cs="Times New Roman"/>
          <w:sz w:val="24"/>
          <w:szCs w:val="24"/>
        </w:rPr>
        <w:t xml:space="preserve">customer generator interconnection and then </w:t>
      </w:r>
      <w:r w:rsidR="005D2713">
        <w:rPr>
          <w:rFonts w:ascii="Times New Roman" w:hAnsi="Times New Roman" w:cs="Times New Roman"/>
          <w:sz w:val="24"/>
          <w:szCs w:val="24"/>
        </w:rPr>
        <w:t xml:space="preserve">with </w:t>
      </w:r>
      <w:r w:rsidR="00483F15">
        <w:rPr>
          <w:rFonts w:ascii="Times New Roman" w:hAnsi="Times New Roman" w:cs="Times New Roman"/>
          <w:sz w:val="24"/>
          <w:szCs w:val="24"/>
        </w:rPr>
        <w:t>the (to-be-developed) m</w:t>
      </w:r>
      <w:r w:rsidR="006935DA">
        <w:rPr>
          <w:rFonts w:ascii="Times New Roman" w:hAnsi="Times New Roman" w:cs="Times New Roman"/>
          <w:sz w:val="24"/>
          <w:szCs w:val="24"/>
        </w:rPr>
        <w:t>arket participant</w:t>
      </w:r>
      <w:r w:rsidR="00483F15">
        <w:rPr>
          <w:rFonts w:ascii="Times New Roman" w:hAnsi="Times New Roman" w:cs="Times New Roman"/>
          <w:sz w:val="24"/>
          <w:szCs w:val="24"/>
        </w:rPr>
        <w:t xml:space="preserve"> rule</w:t>
      </w:r>
      <w:r w:rsidR="00D52DB6">
        <w:rPr>
          <w:rFonts w:ascii="Times New Roman" w:hAnsi="Times New Roman" w:cs="Times New Roman"/>
          <w:sz w:val="24"/>
          <w:szCs w:val="24"/>
        </w:rPr>
        <w:t>s</w:t>
      </w:r>
      <w:r w:rsidR="00D70557">
        <w:rPr>
          <w:rFonts w:ascii="Times New Roman" w:hAnsi="Times New Roman" w:cs="Times New Roman"/>
          <w:sz w:val="24"/>
          <w:szCs w:val="24"/>
        </w:rPr>
        <w:t>.  S</w:t>
      </w:r>
      <w:r w:rsidR="006935DA">
        <w:rPr>
          <w:rFonts w:ascii="Times New Roman" w:hAnsi="Times New Roman" w:cs="Times New Roman"/>
          <w:sz w:val="24"/>
          <w:szCs w:val="24"/>
        </w:rPr>
        <w:t>hould those processes be in serial or can they be parallel, so don’t discourage DERs</w:t>
      </w:r>
      <w:r w:rsidR="00D70557">
        <w:rPr>
          <w:rFonts w:ascii="Times New Roman" w:hAnsi="Times New Roman" w:cs="Times New Roman"/>
          <w:sz w:val="24"/>
          <w:szCs w:val="24"/>
        </w:rPr>
        <w:t>?</w:t>
      </w:r>
    </w:p>
    <w:p w14:paraId="27948692" w14:textId="77777777" w:rsidR="006935DA" w:rsidRDefault="006935DA" w:rsidP="007417D3">
      <w:pPr>
        <w:pStyle w:val="NoSpacing"/>
        <w:rPr>
          <w:rFonts w:ascii="Times New Roman" w:hAnsi="Times New Roman" w:cs="Times New Roman"/>
          <w:sz w:val="24"/>
          <w:szCs w:val="24"/>
        </w:rPr>
      </w:pPr>
    </w:p>
    <w:p w14:paraId="701EC8CE" w14:textId="12F0D947" w:rsidR="00990CC5" w:rsidRDefault="00D70557"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The processes and studies </w:t>
      </w:r>
      <w:r w:rsidR="006935DA">
        <w:rPr>
          <w:rFonts w:ascii="Times New Roman" w:hAnsi="Times New Roman" w:cs="Times New Roman"/>
          <w:sz w:val="24"/>
          <w:szCs w:val="24"/>
        </w:rPr>
        <w:t xml:space="preserve">can’t be </w:t>
      </w:r>
      <w:r>
        <w:rPr>
          <w:rFonts w:ascii="Times New Roman" w:hAnsi="Times New Roman" w:cs="Times New Roman"/>
          <w:sz w:val="24"/>
          <w:szCs w:val="24"/>
        </w:rPr>
        <w:t>done</w:t>
      </w:r>
      <w:r w:rsidR="006935DA">
        <w:rPr>
          <w:rFonts w:ascii="Times New Roman" w:hAnsi="Times New Roman" w:cs="Times New Roman"/>
          <w:sz w:val="24"/>
          <w:szCs w:val="24"/>
        </w:rPr>
        <w:t xml:space="preserve"> in parallel unless </w:t>
      </w:r>
      <w:r w:rsidR="00311635">
        <w:rPr>
          <w:rFonts w:ascii="Times New Roman" w:hAnsi="Times New Roman" w:cs="Times New Roman"/>
          <w:sz w:val="24"/>
          <w:szCs w:val="24"/>
        </w:rPr>
        <w:t xml:space="preserve">the utility/DER </w:t>
      </w:r>
      <w:r w:rsidR="006935DA">
        <w:rPr>
          <w:rFonts w:ascii="Times New Roman" w:hAnsi="Times New Roman" w:cs="Times New Roman"/>
          <w:sz w:val="24"/>
          <w:szCs w:val="24"/>
        </w:rPr>
        <w:t xml:space="preserve">know the </w:t>
      </w:r>
      <w:r w:rsidR="00311635">
        <w:rPr>
          <w:rFonts w:ascii="Times New Roman" w:hAnsi="Times New Roman" w:cs="Times New Roman"/>
          <w:sz w:val="24"/>
          <w:szCs w:val="24"/>
        </w:rPr>
        <w:t xml:space="preserve">details of the </w:t>
      </w:r>
      <w:r w:rsidR="006935DA">
        <w:rPr>
          <w:rFonts w:ascii="Times New Roman" w:hAnsi="Times New Roman" w:cs="Times New Roman"/>
          <w:sz w:val="24"/>
          <w:szCs w:val="24"/>
        </w:rPr>
        <w:t>aggregation</w:t>
      </w:r>
      <w:r w:rsidR="00311635">
        <w:rPr>
          <w:rFonts w:ascii="Times New Roman" w:hAnsi="Times New Roman" w:cs="Times New Roman"/>
          <w:sz w:val="24"/>
          <w:szCs w:val="24"/>
        </w:rPr>
        <w:t>.  The processes</w:t>
      </w:r>
      <w:r w:rsidR="006935DA">
        <w:rPr>
          <w:rFonts w:ascii="Times New Roman" w:hAnsi="Times New Roman" w:cs="Times New Roman"/>
          <w:sz w:val="24"/>
          <w:szCs w:val="24"/>
        </w:rPr>
        <w:t xml:space="preserve"> need to be serial initially</w:t>
      </w:r>
      <w:r w:rsidR="00BA083E">
        <w:rPr>
          <w:rFonts w:ascii="Times New Roman" w:hAnsi="Times New Roman" w:cs="Times New Roman"/>
          <w:sz w:val="24"/>
          <w:szCs w:val="24"/>
        </w:rPr>
        <w:t>, as you don’t know what the rest of the pieces are that you have to study.</w:t>
      </w:r>
      <w:r w:rsidR="00D52DB6">
        <w:rPr>
          <w:rFonts w:ascii="Times New Roman" w:hAnsi="Times New Roman" w:cs="Times New Roman"/>
          <w:sz w:val="24"/>
          <w:szCs w:val="24"/>
        </w:rPr>
        <w:t xml:space="preserve">  However, this should not slow any customer down in permitting a DER and getting it installed.  Participation in a utility program or market program would come after that process.</w:t>
      </w:r>
      <w:r w:rsidR="00BA083E">
        <w:rPr>
          <w:rFonts w:ascii="Times New Roman" w:hAnsi="Times New Roman" w:cs="Times New Roman"/>
          <w:sz w:val="24"/>
          <w:szCs w:val="24"/>
        </w:rPr>
        <w:t xml:space="preserve">  </w:t>
      </w:r>
    </w:p>
    <w:p w14:paraId="13C14CC1" w14:textId="77777777" w:rsidR="00BA083E" w:rsidRDefault="00BA083E" w:rsidP="007417D3">
      <w:pPr>
        <w:pStyle w:val="NoSpacing"/>
        <w:rPr>
          <w:rFonts w:ascii="Times New Roman" w:hAnsi="Times New Roman" w:cs="Times New Roman"/>
          <w:sz w:val="24"/>
          <w:szCs w:val="24"/>
        </w:rPr>
      </w:pPr>
    </w:p>
    <w:p w14:paraId="540B3FA0" w14:textId="379FDB70" w:rsidR="00BA083E" w:rsidRDefault="00BA083E" w:rsidP="007417D3">
      <w:pPr>
        <w:pStyle w:val="NoSpacing"/>
        <w:rPr>
          <w:rFonts w:ascii="Times New Roman" w:hAnsi="Times New Roman" w:cs="Times New Roman"/>
          <w:sz w:val="24"/>
          <w:szCs w:val="24"/>
        </w:rPr>
      </w:pPr>
      <w:r>
        <w:rPr>
          <w:rFonts w:ascii="Times New Roman" w:hAnsi="Times New Roman" w:cs="Times New Roman"/>
          <w:sz w:val="24"/>
          <w:szCs w:val="24"/>
        </w:rPr>
        <w:t>Standard interconnection rule as step one, before a 2222 process.</w:t>
      </w:r>
      <w:r w:rsidR="00311635">
        <w:rPr>
          <w:rFonts w:ascii="Times New Roman" w:hAnsi="Times New Roman" w:cs="Times New Roman"/>
          <w:sz w:val="24"/>
          <w:szCs w:val="24"/>
        </w:rPr>
        <w:t xml:space="preserve">  </w:t>
      </w:r>
      <w:r>
        <w:rPr>
          <w:rFonts w:ascii="Times New Roman" w:hAnsi="Times New Roman" w:cs="Times New Roman"/>
          <w:sz w:val="24"/>
          <w:szCs w:val="24"/>
        </w:rPr>
        <w:t xml:space="preserve">Then, once that’s done, then additional process, </w:t>
      </w:r>
      <w:r w:rsidR="00CE4E5C">
        <w:rPr>
          <w:rFonts w:ascii="Times New Roman" w:hAnsi="Times New Roman" w:cs="Times New Roman"/>
          <w:sz w:val="24"/>
          <w:szCs w:val="24"/>
        </w:rPr>
        <w:t xml:space="preserve">then 2222 process.  </w:t>
      </w:r>
      <w:r w:rsidR="00507F7B">
        <w:rPr>
          <w:rFonts w:ascii="Times New Roman" w:hAnsi="Times New Roman" w:cs="Times New Roman"/>
          <w:sz w:val="24"/>
          <w:szCs w:val="24"/>
        </w:rPr>
        <w:t>State needs to have its rules and its timeline, and</w:t>
      </w:r>
      <w:r w:rsidR="007407F1">
        <w:rPr>
          <w:rFonts w:ascii="Times New Roman" w:hAnsi="Times New Roman" w:cs="Times New Roman"/>
          <w:sz w:val="24"/>
          <w:szCs w:val="24"/>
        </w:rPr>
        <w:t>,</w:t>
      </w:r>
      <w:r w:rsidR="00507F7B">
        <w:rPr>
          <w:rFonts w:ascii="Times New Roman" w:hAnsi="Times New Roman" w:cs="Times New Roman"/>
          <w:sz w:val="24"/>
          <w:szCs w:val="24"/>
        </w:rPr>
        <w:t xml:space="preserve"> once everything is approved, then can access</w:t>
      </w:r>
      <w:r w:rsidR="00507F7B">
        <w:rPr>
          <w:rFonts w:ascii="Times New Roman" w:hAnsi="Times New Roman" w:cs="Times New Roman"/>
          <w:sz w:val="24"/>
          <w:szCs w:val="24"/>
        </w:rPr>
        <w:t xml:space="preserve"> </w:t>
      </w:r>
      <w:r w:rsidR="007407F1">
        <w:rPr>
          <w:rFonts w:ascii="Times New Roman" w:hAnsi="Times New Roman" w:cs="Times New Roman"/>
          <w:sz w:val="24"/>
          <w:szCs w:val="24"/>
        </w:rPr>
        <w:t>RTO market.</w:t>
      </w:r>
    </w:p>
    <w:p w14:paraId="61DA4DE2" w14:textId="77777777" w:rsidR="0067002F" w:rsidRDefault="0067002F" w:rsidP="007417D3">
      <w:pPr>
        <w:pStyle w:val="NoSpacing"/>
        <w:rPr>
          <w:rFonts w:ascii="Times New Roman" w:hAnsi="Times New Roman" w:cs="Times New Roman"/>
          <w:sz w:val="24"/>
          <w:szCs w:val="24"/>
        </w:rPr>
      </w:pPr>
    </w:p>
    <w:p w14:paraId="560D896E" w14:textId="0FA8B1D7" w:rsidR="00D167C7" w:rsidRDefault="00005792"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Step two </w:t>
      </w:r>
      <w:r w:rsidR="005944A8">
        <w:rPr>
          <w:rFonts w:ascii="Times New Roman" w:hAnsi="Times New Roman" w:cs="Times New Roman"/>
          <w:sz w:val="24"/>
          <w:szCs w:val="24"/>
        </w:rPr>
        <w:t xml:space="preserve">would be for a </w:t>
      </w:r>
      <w:r>
        <w:rPr>
          <w:rFonts w:ascii="Times New Roman" w:hAnsi="Times New Roman" w:cs="Times New Roman"/>
          <w:sz w:val="24"/>
          <w:szCs w:val="24"/>
        </w:rPr>
        <w:t>single DER/aggregator</w:t>
      </w:r>
      <w:r w:rsidR="00AC5915">
        <w:rPr>
          <w:rFonts w:ascii="Times New Roman" w:hAnsi="Times New Roman" w:cs="Times New Roman"/>
          <w:sz w:val="24"/>
          <w:szCs w:val="24"/>
        </w:rPr>
        <w:t>, for those who want to participate at wholesale.</w:t>
      </w:r>
    </w:p>
    <w:p w14:paraId="15175D92" w14:textId="77777777" w:rsidR="00D167C7" w:rsidRDefault="00D167C7" w:rsidP="00D167C7">
      <w:pPr>
        <w:pStyle w:val="NoSpacing"/>
        <w:rPr>
          <w:rFonts w:ascii="Times New Roman" w:hAnsi="Times New Roman" w:cs="Times New Roman"/>
          <w:sz w:val="24"/>
          <w:szCs w:val="24"/>
        </w:rPr>
      </w:pPr>
    </w:p>
    <w:p w14:paraId="1FCEE827" w14:textId="5A8C9736" w:rsidR="003157EB" w:rsidRDefault="005944A8"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Important to remember that </w:t>
      </w:r>
      <w:r w:rsidR="00005792">
        <w:rPr>
          <w:rFonts w:ascii="Times New Roman" w:hAnsi="Times New Roman" w:cs="Times New Roman"/>
          <w:sz w:val="24"/>
          <w:szCs w:val="24"/>
        </w:rPr>
        <w:t>each aggregation is a different analysis</w:t>
      </w:r>
      <w:r>
        <w:rPr>
          <w:rFonts w:ascii="Times New Roman" w:hAnsi="Times New Roman" w:cs="Times New Roman"/>
          <w:sz w:val="24"/>
          <w:szCs w:val="24"/>
        </w:rPr>
        <w:t>.</w:t>
      </w:r>
      <w:r w:rsidR="00D167C7">
        <w:rPr>
          <w:rFonts w:ascii="Times New Roman" w:hAnsi="Times New Roman" w:cs="Times New Roman"/>
          <w:sz w:val="24"/>
          <w:szCs w:val="24"/>
        </w:rPr>
        <w:t xml:space="preserve"> </w:t>
      </w:r>
    </w:p>
    <w:p w14:paraId="01F211C5" w14:textId="2F3F2D4E" w:rsidR="00D167C7" w:rsidRDefault="00D167C7" w:rsidP="00D167C7">
      <w:pPr>
        <w:pStyle w:val="NoSpacing"/>
        <w:rPr>
          <w:rFonts w:ascii="Times New Roman" w:hAnsi="Times New Roman" w:cs="Times New Roman"/>
          <w:sz w:val="24"/>
          <w:szCs w:val="24"/>
        </w:rPr>
      </w:pPr>
    </w:p>
    <w:p w14:paraId="2A6086B5" w14:textId="3C3FE273" w:rsidR="00D167C7" w:rsidRDefault="00D45DF7"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We will need </w:t>
      </w:r>
      <w:r w:rsidR="00D167C7">
        <w:rPr>
          <w:rFonts w:ascii="Times New Roman" w:hAnsi="Times New Roman" w:cs="Times New Roman"/>
          <w:sz w:val="24"/>
          <w:szCs w:val="24"/>
        </w:rPr>
        <w:t>a pre-registration process</w:t>
      </w:r>
      <w:r>
        <w:rPr>
          <w:rFonts w:ascii="Times New Roman" w:hAnsi="Times New Roman" w:cs="Times New Roman"/>
          <w:sz w:val="24"/>
          <w:szCs w:val="24"/>
        </w:rPr>
        <w:t>.</w:t>
      </w:r>
    </w:p>
    <w:p w14:paraId="527D3E5F" w14:textId="77777777" w:rsidR="00D6144F" w:rsidRDefault="00D6144F" w:rsidP="00D167C7">
      <w:pPr>
        <w:pStyle w:val="NoSpacing"/>
        <w:rPr>
          <w:rFonts w:ascii="Times New Roman" w:hAnsi="Times New Roman" w:cs="Times New Roman"/>
          <w:sz w:val="24"/>
          <w:szCs w:val="24"/>
        </w:rPr>
      </w:pPr>
    </w:p>
    <w:p w14:paraId="799294DC" w14:textId="74C4576F" w:rsidR="00D6144F" w:rsidRDefault="00D6144F"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Keep step one, then do wholesale analysis process, including safety and reliability of the aggregation.  </w:t>
      </w:r>
      <w:r w:rsidR="00D45DF7">
        <w:rPr>
          <w:rFonts w:ascii="Times New Roman" w:hAnsi="Times New Roman" w:cs="Times New Roman"/>
          <w:sz w:val="24"/>
          <w:szCs w:val="24"/>
        </w:rPr>
        <w:t>This c</w:t>
      </w:r>
      <w:r w:rsidR="005C64D7">
        <w:rPr>
          <w:rFonts w:ascii="Times New Roman" w:hAnsi="Times New Roman" w:cs="Times New Roman"/>
          <w:sz w:val="24"/>
          <w:szCs w:val="24"/>
        </w:rPr>
        <w:t>ould include distribution system upgrades.</w:t>
      </w:r>
    </w:p>
    <w:p w14:paraId="65ED0E3A" w14:textId="77777777" w:rsidR="005C64D7" w:rsidRDefault="005C64D7" w:rsidP="00D167C7">
      <w:pPr>
        <w:pStyle w:val="NoSpacing"/>
        <w:rPr>
          <w:rFonts w:ascii="Times New Roman" w:hAnsi="Times New Roman" w:cs="Times New Roman"/>
          <w:sz w:val="24"/>
          <w:szCs w:val="24"/>
        </w:rPr>
      </w:pPr>
    </w:p>
    <w:p w14:paraId="21901556" w14:textId="4743F43F" w:rsidR="005C64D7" w:rsidRDefault="005A25AE"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For the </w:t>
      </w:r>
      <w:r w:rsidR="005C64D7">
        <w:rPr>
          <w:rFonts w:ascii="Times New Roman" w:hAnsi="Times New Roman" w:cs="Times New Roman"/>
          <w:sz w:val="24"/>
          <w:szCs w:val="24"/>
        </w:rPr>
        <w:t>60 day</w:t>
      </w:r>
      <w:r>
        <w:rPr>
          <w:rFonts w:ascii="Times New Roman" w:hAnsi="Times New Roman" w:cs="Times New Roman"/>
          <w:sz w:val="24"/>
          <w:szCs w:val="24"/>
        </w:rPr>
        <w:t xml:space="preserve"> review period that’s in 2222, the </w:t>
      </w:r>
      <w:r w:rsidR="005C64D7">
        <w:rPr>
          <w:rFonts w:ascii="Times New Roman" w:hAnsi="Times New Roman" w:cs="Times New Roman"/>
          <w:sz w:val="24"/>
          <w:szCs w:val="24"/>
        </w:rPr>
        <w:t xml:space="preserve">utility lets </w:t>
      </w:r>
      <w:r>
        <w:rPr>
          <w:rFonts w:ascii="Times New Roman" w:hAnsi="Times New Roman" w:cs="Times New Roman"/>
          <w:sz w:val="24"/>
          <w:szCs w:val="24"/>
        </w:rPr>
        <w:t xml:space="preserve">the </w:t>
      </w:r>
      <w:r w:rsidR="005C64D7">
        <w:rPr>
          <w:rFonts w:ascii="Times New Roman" w:hAnsi="Times New Roman" w:cs="Times New Roman"/>
          <w:sz w:val="24"/>
          <w:szCs w:val="24"/>
        </w:rPr>
        <w:t xml:space="preserve">RTO know </w:t>
      </w:r>
      <w:r>
        <w:rPr>
          <w:rFonts w:ascii="Times New Roman" w:hAnsi="Times New Roman" w:cs="Times New Roman"/>
          <w:sz w:val="24"/>
          <w:szCs w:val="24"/>
        </w:rPr>
        <w:t xml:space="preserve">if </w:t>
      </w:r>
      <w:r w:rsidR="005C64D7">
        <w:rPr>
          <w:rFonts w:ascii="Times New Roman" w:hAnsi="Times New Roman" w:cs="Times New Roman"/>
          <w:sz w:val="24"/>
          <w:szCs w:val="24"/>
        </w:rPr>
        <w:t>additional time needed to distribution system upgrades</w:t>
      </w:r>
      <w:r w:rsidR="006D022E">
        <w:rPr>
          <w:rFonts w:ascii="Times New Roman" w:hAnsi="Times New Roman" w:cs="Times New Roman"/>
          <w:sz w:val="24"/>
          <w:szCs w:val="24"/>
        </w:rPr>
        <w:t xml:space="preserve">.  </w:t>
      </w:r>
      <w:r>
        <w:rPr>
          <w:rFonts w:ascii="Times New Roman" w:hAnsi="Times New Roman" w:cs="Times New Roman"/>
          <w:sz w:val="24"/>
          <w:szCs w:val="24"/>
        </w:rPr>
        <w:t>There’s a b</w:t>
      </w:r>
      <w:r w:rsidR="006D022E">
        <w:rPr>
          <w:rFonts w:ascii="Times New Roman" w:hAnsi="Times New Roman" w:cs="Times New Roman"/>
          <w:sz w:val="24"/>
          <w:szCs w:val="24"/>
        </w:rPr>
        <w:t xml:space="preserve">urden shift. </w:t>
      </w:r>
    </w:p>
    <w:p w14:paraId="04F966A7" w14:textId="77777777" w:rsidR="006D022E" w:rsidRDefault="006D022E" w:rsidP="00D167C7">
      <w:pPr>
        <w:pStyle w:val="NoSpacing"/>
        <w:rPr>
          <w:rFonts w:ascii="Times New Roman" w:hAnsi="Times New Roman" w:cs="Times New Roman"/>
          <w:sz w:val="24"/>
          <w:szCs w:val="24"/>
        </w:rPr>
      </w:pPr>
    </w:p>
    <w:p w14:paraId="3467FAC5" w14:textId="3D14F148" w:rsidR="006D022E" w:rsidRDefault="006D022E"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Looking at potential upgrades in step two </w:t>
      </w:r>
      <w:r w:rsidR="00A44E71">
        <w:rPr>
          <w:rFonts w:ascii="Times New Roman" w:hAnsi="Times New Roman" w:cs="Times New Roman"/>
          <w:sz w:val="24"/>
          <w:szCs w:val="24"/>
        </w:rPr>
        <w:t>will</w:t>
      </w:r>
      <w:r>
        <w:rPr>
          <w:rFonts w:ascii="Times New Roman" w:hAnsi="Times New Roman" w:cs="Times New Roman"/>
          <w:sz w:val="24"/>
          <w:szCs w:val="24"/>
        </w:rPr>
        <w:t xml:space="preserve"> depend on </w:t>
      </w:r>
      <w:r w:rsidR="00A44E71">
        <w:rPr>
          <w:rFonts w:ascii="Times New Roman" w:hAnsi="Times New Roman" w:cs="Times New Roman"/>
          <w:sz w:val="24"/>
          <w:szCs w:val="24"/>
        </w:rPr>
        <w:t xml:space="preserve">the </w:t>
      </w:r>
      <w:r>
        <w:rPr>
          <w:rFonts w:ascii="Times New Roman" w:hAnsi="Times New Roman" w:cs="Times New Roman"/>
          <w:sz w:val="24"/>
          <w:szCs w:val="24"/>
        </w:rPr>
        <w:t>scale</w:t>
      </w:r>
      <w:r w:rsidR="00A44E71">
        <w:rPr>
          <w:rFonts w:ascii="Times New Roman" w:hAnsi="Times New Roman" w:cs="Times New Roman"/>
          <w:sz w:val="24"/>
          <w:szCs w:val="24"/>
        </w:rPr>
        <w:t>/size of the DER</w:t>
      </w:r>
      <w:r>
        <w:rPr>
          <w:rFonts w:ascii="Times New Roman" w:hAnsi="Times New Roman" w:cs="Times New Roman"/>
          <w:sz w:val="24"/>
          <w:szCs w:val="24"/>
        </w:rPr>
        <w:t xml:space="preserve">; upgrades </w:t>
      </w:r>
      <w:r w:rsidR="00A44E71">
        <w:rPr>
          <w:rFonts w:ascii="Times New Roman" w:hAnsi="Times New Roman" w:cs="Times New Roman"/>
          <w:sz w:val="24"/>
          <w:szCs w:val="24"/>
        </w:rPr>
        <w:t xml:space="preserve">are </w:t>
      </w:r>
      <w:r>
        <w:rPr>
          <w:rFonts w:ascii="Times New Roman" w:hAnsi="Times New Roman" w:cs="Times New Roman"/>
          <w:sz w:val="24"/>
          <w:szCs w:val="24"/>
        </w:rPr>
        <w:t>more common</w:t>
      </w:r>
      <w:r w:rsidR="00A44E71">
        <w:rPr>
          <w:rFonts w:ascii="Times New Roman" w:hAnsi="Times New Roman" w:cs="Times New Roman"/>
          <w:sz w:val="24"/>
          <w:szCs w:val="24"/>
        </w:rPr>
        <w:t xml:space="preserve"> with the larger DERs</w:t>
      </w:r>
      <w:r w:rsidR="00D52DB6">
        <w:rPr>
          <w:rFonts w:ascii="Times New Roman" w:hAnsi="Times New Roman" w:cs="Times New Roman"/>
          <w:sz w:val="24"/>
          <w:szCs w:val="24"/>
        </w:rPr>
        <w:t xml:space="preserve"> or large aggregations on a single facility (such as a single feeder or substation)</w:t>
      </w:r>
      <w:r>
        <w:rPr>
          <w:rFonts w:ascii="Times New Roman" w:hAnsi="Times New Roman" w:cs="Times New Roman"/>
          <w:sz w:val="24"/>
          <w:szCs w:val="24"/>
        </w:rPr>
        <w:t xml:space="preserve">. </w:t>
      </w:r>
    </w:p>
    <w:p w14:paraId="723A4C50" w14:textId="77777777" w:rsidR="006D022E" w:rsidRDefault="006D022E" w:rsidP="00D167C7">
      <w:pPr>
        <w:pStyle w:val="NoSpacing"/>
        <w:rPr>
          <w:rFonts w:ascii="Times New Roman" w:hAnsi="Times New Roman" w:cs="Times New Roman"/>
          <w:sz w:val="24"/>
          <w:szCs w:val="24"/>
        </w:rPr>
      </w:pPr>
    </w:p>
    <w:p w14:paraId="16611A0A" w14:textId="18E32BDA" w:rsidR="006D022E" w:rsidRDefault="006D022E" w:rsidP="00D167C7">
      <w:pPr>
        <w:pStyle w:val="NoSpacing"/>
        <w:rPr>
          <w:rFonts w:ascii="Times New Roman" w:hAnsi="Times New Roman" w:cs="Times New Roman"/>
          <w:sz w:val="24"/>
          <w:szCs w:val="24"/>
        </w:rPr>
      </w:pPr>
      <w:r>
        <w:rPr>
          <w:rFonts w:ascii="Times New Roman" w:hAnsi="Times New Roman" w:cs="Times New Roman"/>
          <w:sz w:val="24"/>
          <w:szCs w:val="24"/>
        </w:rPr>
        <w:t>PJM did not ask for any exceptions in the 60 day</w:t>
      </w:r>
      <w:r w:rsidR="00A44E71">
        <w:rPr>
          <w:rFonts w:ascii="Times New Roman" w:hAnsi="Times New Roman" w:cs="Times New Roman"/>
          <w:sz w:val="24"/>
          <w:szCs w:val="24"/>
        </w:rPr>
        <w:t xml:space="preserve"> </w:t>
      </w:r>
      <w:r w:rsidR="00891299">
        <w:rPr>
          <w:rFonts w:ascii="Times New Roman" w:hAnsi="Times New Roman" w:cs="Times New Roman"/>
          <w:sz w:val="24"/>
          <w:szCs w:val="24"/>
        </w:rPr>
        <w:t xml:space="preserve">2222 </w:t>
      </w:r>
      <w:r w:rsidR="00A44E71">
        <w:rPr>
          <w:rFonts w:ascii="Times New Roman" w:hAnsi="Times New Roman" w:cs="Times New Roman"/>
          <w:sz w:val="24"/>
          <w:szCs w:val="24"/>
        </w:rPr>
        <w:t>review period</w:t>
      </w:r>
      <w:r w:rsidR="00891299">
        <w:rPr>
          <w:rFonts w:ascii="Times New Roman" w:hAnsi="Times New Roman" w:cs="Times New Roman"/>
          <w:sz w:val="24"/>
          <w:szCs w:val="24"/>
        </w:rPr>
        <w:t>.</w:t>
      </w:r>
      <w:r>
        <w:rPr>
          <w:rFonts w:ascii="Times New Roman" w:hAnsi="Times New Roman" w:cs="Times New Roman"/>
          <w:sz w:val="24"/>
          <w:szCs w:val="24"/>
        </w:rPr>
        <w:t xml:space="preserve"> </w:t>
      </w:r>
    </w:p>
    <w:p w14:paraId="6D2EB27B" w14:textId="77777777" w:rsidR="006D022E" w:rsidRDefault="006D022E" w:rsidP="00D167C7">
      <w:pPr>
        <w:pStyle w:val="NoSpacing"/>
        <w:rPr>
          <w:rFonts w:ascii="Times New Roman" w:hAnsi="Times New Roman" w:cs="Times New Roman"/>
          <w:sz w:val="24"/>
          <w:szCs w:val="24"/>
        </w:rPr>
      </w:pPr>
    </w:p>
    <w:p w14:paraId="1F5DE118" w14:textId="4ADF5BA8" w:rsidR="006D022E" w:rsidRDefault="003D1483" w:rsidP="00D167C7">
      <w:pPr>
        <w:pStyle w:val="NoSpacing"/>
        <w:rPr>
          <w:rFonts w:ascii="Times New Roman" w:hAnsi="Times New Roman" w:cs="Times New Roman"/>
          <w:sz w:val="24"/>
          <w:szCs w:val="24"/>
        </w:rPr>
      </w:pPr>
      <w:r>
        <w:rPr>
          <w:rFonts w:ascii="Times New Roman" w:hAnsi="Times New Roman" w:cs="Times New Roman"/>
          <w:sz w:val="24"/>
          <w:szCs w:val="24"/>
        </w:rPr>
        <w:t>We n</w:t>
      </w:r>
      <w:r w:rsidR="006D022E">
        <w:rPr>
          <w:rFonts w:ascii="Times New Roman" w:hAnsi="Times New Roman" w:cs="Times New Roman"/>
          <w:sz w:val="24"/>
          <w:szCs w:val="24"/>
        </w:rPr>
        <w:t xml:space="preserve">eed to clarify </w:t>
      </w:r>
      <w:r>
        <w:rPr>
          <w:rFonts w:ascii="Times New Roman" w:hAnsi="Times New Roman" w:cs="Times New Roman"/>
          <w:sz w:val="24"/>
          <w:szCs w:val="24"/>
        </w:rPr>
        <w:t xml:space="preserve">the difference </w:t>
      </w:r>
      <w:r w:rsidR="006D022E">
        <w:rPr>
          <w:rFonts w:ascii="Times New Roman" w:hAnsi="Times New Roman" w:cs="Times New Roman"/>
          <w:sz w:val="24"/>
          <w:szCs w:val="24"/>
        </w:rPr>
        <w:t>between review and work</w:t>
      </w:r>
      <w:r>
        <w:rPr>
          <w:rFonts w:ascii="Times New Roman" w:hAnsi="Times New Roman" w:cs="Times New Roman"/>
          <w:sz w:val="24"/>
          <w:szCs w:val="24"/>
        </w:rPr>
        <w:t xml:space="preserve">.  The 2222 review period is 60 days.  However, </w:t>
      </w:r>
      <w:r w:rsidR="006D022E">
        <w:rPr>
          <w:rFonts w:ascii="Times New Roman" w:hAnsi="Times New Roman" w:cs="Times New Roman"/>
          <w:sz w:val="24"/>
          <w:szCs w:val="24"/>
        </w:rPr>
        <w:t xml:space="preserve">if </w:t>
      </w:r>
      <w:r>
        <w:rPr>
          <w:rFonts w:ascii="Times New Roman" w:hAnsi="Times New Roman" w:cs="Times New Roman"/>
          <w:sz w:val="24"/>
          <w:szCs w:val="24"/>
        </w:rPr>
        <w:t xml:space="preserve">the </w:t>
      </w:r>
      <w:r w:rsidR="006D022E">
        <w:rPr>
          <w:rFonts w:ascii="Times New Roman" w:hAnsi="Times New Roman" w:cs="Times New Roman"/>
          <w:sz w:val="24"/>
          <w:szCs w:val="24"/>
        </w:rPr>
        <w:t>utility identifies issues</w:t>
      </w:r>
      <w:r>
        <w:rPr>
          <w:rFonts w:ascii="Times New Roman" w:hAnsi="Times New Roman" w:cs="Times New Roman"/>
          <w:sz w:val="24"/>
          <w:szCs w:val="24"/>
        </w:rPr>
        <w:t xml:space="preserve"> that need upgrades or other work done</w:t>
      </w:r>
      <w:r w:rsidR="006D022E">
        <w:rPr>
          <w:rFonts w:ascii="Times New Roman" w:hAnsi="Times New Roman" w:cs="Times New Roman"/>
          <w:sz w:val="24"/>
          <w:szCs w:val="24"/>
        </w:rPr>
        <w:t xml:space="preserve">, </w:t>
      </w:r>
      <w:r>
        <w:rPr>
          <w:rFonts w:ascii="Times New Roman" w:hAnsi="Times New Roman" w:cs="Times New Roman"/>
          <w:sz w:val="24"/>
          <w:szCs w:val="24"/>
        </w:rPr>
        <w:t xml:space="preserve">it </w:t>
      </w:r>
      <w:r w:rsidR="006D022E">
        <w:rPr>
          <w:rFonts w:ascii="Times New Roman" w:hAnsi="Times New Roman" w:cs="Times New Roman"/>
          <w:sz w:val="24"/>
          <w:szCs w:val="24"/>
        </w:rPr>
        <w:t xml:space="preserve">doesn’t have to </w:t>
      </w:r>
      <w:r>
        <w:rPr>
          <w:rFonts w:ascii="Times New Roman" w:hAnsi="Times New Roman" w:cs="Times New Roman"/>
          <w:sz w:val="24"/>
          <w:szCs w:val="24"/>
        </w:rPr>
        <w:t>complete</w:t>
      </w:r>
      <w:r w:rsidR="006D022E">
        <w:rPr>
          <w:rFonts w:ascii="Times New Roman" w:hAnsi="Times New Roman" w:cs="Times New Roman"/>
          <w:sz w:val="24"/>
          <w:szCs w:val="24"/>
        </w:rPr>
        <w:t xml:space="preserve"> the work </w:t>
      </w:r>
      <w:r>
        <w:rPr>
          <w:rFonts w:ascii="Times New Roman" w:hAnsi="Times New Roman" w:cs="Times New Roman"/>
          <w:sz w:val="24"/>
          <w:szCs w:val="24"/>
        </w:rPr>
        <w:t>needed</w:t>
      </w:r>
      <w:r w:rsidR="006D022E">
        <w:rPr>
          <w:rFonts w:ascii="Times New Roman" w:hAnsi="Times New Roman" w:cs="Times New Roman"/>
          <w:sz w:val="24"/>
          <w:szCs w:val="24"/>
        </w:rPr>
        <w:t xml:space="preserve"> to resolve the issue within the 60 days.</w:t>
      </w:r>
    </w:p>
    <w:p w14:paraId="427A4CFA" w14:textId="77777777" w:rsidR="006D022E" w:rsidRDefault="006D022E" w:rsidP="00D167C7">
      <w:pPr>
        <w:pStyle w:val="NoSpacing"/>
        <w:rPr>
          <w:rFonts w:ascii="Times New Roman" w:hAnsi="Times New Roman" w:cs="Times New Roman"/>
          <w:sz w:val="24"/>
          <w:szCs w:val="24"/>
        </w:rPr>
      </w:pPr>
    </w:p>
    <w:p w14:paraId="23AB69DD" w14:textId="40F529D1" w:rsidR="006D022E" w:rsidRDefault="006D022E" w:rsidP="00D167C7">
      <w:pPr>
        <w:pStyle w:val="NoSpacing"/>
        <w:rPr>
          <w:rFonts w:ascii="Times New Roman" w:hAnsi="Times New Roman" w:cs="Times New Roman"/>
          <w:sz w:val="24"/>
          <w:szCs w:val="24"/>
        </w:rPr>
      </w:pPr>
      <w:r>
        <w:rPr>
          <w:rFonts w:ascii="Times New Roman" w:hAnsi="Times New Roman" w:cs="Times New Roman"/>
          <w:sz w:val="24"/>
          <w:szCs w:val="24"/>
        </w:rPr>
        <w:t>Limit aggregations to single node – to walk before you run – to make analysis done within the 60 days.</w:t>
      </w:r>
    </w:p>
    <w:p w14:paraId="21C6E4F1" w14:textId="77777777" w:rsidR="006D022E" w:rsidRDefault="006D022E" w:rsidP="00D167C7">
      <w:pPr>
        <w:pStyle w:val="NoSpacing"/>
        <w:rPr>
          <w:rFonts w:ascii="Times New Roman" w:hAnsi="Times New Roman" w:cs="Times New Roman"/>
          <w:sz w:val="24"/>
          <w:szCs w:val="24"/>
        </w:rPr>
      </w:pPr>
    </w:p>
    <w:p w14:paraId="356B5876" w14:textId="6ADDF533" w:rsidR="0089257A" w:rsidRDefault="006D022E"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If not </w:t>
      </w:r>
      <w:r w:rsidR="00114390">
        <w:rPr>
          <w:rFonts w:ascii="Times New Roman" w:hAnsi="Times New Roman" w:cs="Times New Roman"/>
          <w:sz w:val="24"/>
          <w:szCs w:val="24"/>
        </w:rPr>
        <w:t xml:space="preserve">aggregations are not at a </w:t>
      </w:r>
      <w:r>
        <w:rPr>
          <w:rFonts w:ascii="Times New Roman" w:hAnsi="Times New Roman" w:cs="Times New Roman"/>
          <w:sz w:val="24"/>
          <w:szCs w:val="24"/>
        </w:rPr>
        <w:t xml:space="preserve">single node, then it makes settlements very difficult.  If breaking by node, </w:t>
      </w:r>
      <w:r w:rsidR="00114390">
        <w:rPr>
          <w:rFonts w:ascii="Times New Roman" w:hAnsi="Times New Roman" w:cs="Times New Roman"/>
          <w:sz w:val="24"/>
          <w:szCs w:val="24"/>
        </w:rPr>
        <w:t xml:space="preserve">it could </w:t>
      </w:r>
      <w:r>
        <w:rPr>
          <w:rFonts w:ascii="Times New Roman" w:hAnsi="Times New Roman" w:cs="Times New Roman"/>
          <w:sz w:val="24"/>
          <w:szCs w:val="24"/>
        </w:rPr>
        <w:t xml:space="preserve">prevent aggregator from making minimum, then PJM </w:t>
      </w:r>
      <w:r w:rsidR="00D52DB6">
        <w:rPr>
          <w:rFonts w:ascii="Times New Roman" w:hAnsi="Times New Roman" w:cs="Times New Roman"/>
          <w:sz w:val="24"/>
          <w:szCs w:val="24"/>
        </w:rPr>
        <w:t xml:space="preserve">may </w:t>
      </w:r>
      <w:r>
        <w:rPr>
          <w:rFonts w:ascii="Times New Roman" w:hAnsi="Times New Roman" w:cs="Times New Roman"/>
          <w:sz w:val="24"/>
          <w:szCs w:val="24"/>
        </w:rPr>
        <w:t>work with them on settlements</w:t>
      </w:r>
      <w:r w:rsidR="0089257A">
        <w:rPr>
          <w:rFonts w:ascii="Times New Roman" w:hAnsi="Times New Roman" w:cs="Times New Roman"/>
          <w:sz w:val="24"/>
          <w:szCs w:val="24"/>
        </w:rPr>
        <w:t>.</w:t>
      </w:r>
      <w:r w:rsidR="00D52DB6">
        <w:rPr>
          <w:rFonts w:ascii="Times New Roman" w:hAnsi="Times New Roman" w:cs="Times New Roman"/>
          <w:sz w:val="24"/>
          <w:szCs w:val="24"/>
        </w:rPr>
        <w:t xml:space="preserve">  In the on-going process to define all rules with the RTO, this concept of different </w:t>
      </w:r>
      <w:r w:rsidR="00D52DB6">
        <w:rPr>
          <w:rFonts w:ascii="Times New Roman" w:hAnsi="Times New Roman" w:cs="Times New Roman"/>
          <w:sz w:val="24"/>
          <w:szCs w:val="24"/>
        </w:rPr>
        <w:lastRenderedPageBreak/>
        <w:t>settlements based on node connection, and also the RTO dispatch of of different products on different nodes at the same time must be addressed.  It could create significant difficulties on day one for an aggregator or utility to try and have half of an aggregation respond to a dispatch on one node and then try to settle that, not to mention two different dispatches on two nodes that an aggregation crosses.</w:t>
      </w:r>
    </w:p>
    <w:p w14:paraId="76215B85" w14:textId="77777777" w:rsidR="0089257A" w:rsidRDefault="0089257A" w:rsidP="00D167C7">
      <w:pPr>
        <w:pStyle w:val="NoSpacing"/>
        <w:rPr>
          <w:rFonts w:ascii="Times New Roman" w:hAnsi="Times New Roman" w:cs="Times New Roman"/>
          <w:sz w:val="24"/>
          <w:szCs w:val="24"/>
        </w:rPr>
      </w:pPr>
    </w:p>
    <w:p w14:paraId="1C41064B" w14:textId="3C952731" w:rsidR="0089257A" w:rsidRDefault="0089257A"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Nodal decision won’t be the IURC’s decision; </w:t>
      </w:r>
      <w:r w:rsidR="003F1187">
        <w:rPr>
          <w:rFonts w:ascii="Times New Roman" w:hAnsi="Times New Roman" w:cs="Times New Roman"/>
          <w:sz w:val="24"/>
          <w:szCs w:val="24"/>
        </w:rPr>
        <w:t xml:space="preserve">that will be an </w:t>
      </w:r>
      <w:r>
        <w:rPr>
          <w:rFonts w:ascii="Times New Roman" w:hAnsi="Times New Roman" w:cs="Times New Roman"/>
          <w:sz w:val="24"/>
          <w:szCs w:val="24"/>
        </w:rPr>
        <w:t xml:space="preserve">RTO decision; </w:t>
      </w:r>
      <w:r w:rsidR="003F1187">
        <w:rPr>
          <w:rFonts w:ascii="Times New Roman" w:hAnsi="Times New Roman" w:cs="Times New Roman"/>
          <w:sz w:val="24"/>
          <w:szCs w:val="24"/>
        </w:rPr>
        <w:t xml:space="preserve">we </w:t>
      </w:r>
      <w:r>
        <w:rPr>
          <w:rFonts w:ascii="Times New Roman" w:hAnsi="Times New Roman" w:cs="Times New Roman"/>
          <w:sz w:val="24"/>
          <w:szCs w:val="24"/>
        </w:rPr>
        <w:t xml:space="preserve">will have to deal with it.  RTO process will help to define that; if you do an aggregation and can meet 100 kw across two nodes, PJM </w:t>
      </w:r>
      <w:r w:rsidR="00D52DB6">
        <w:rPr>
          <w:rFonts w:ascii="Times New Roman" w:hAnsi="Times New Roman" w:cs="Times New Roman"/>
          <w:sz w:val="24"/>
          <w:szCs w:val="24"/>
        </w:rPr>
        <w:t xml:space="preserve">may </w:t>
      </w:r>
      <w:r>
        <w:rPr>
          <w:rFonts w:ascii="Times New Roman" w:hAnsi="Times New Roman" w:cs="Times New Roman"/>
          <w:sz w:val="24"/>
          <w:szCs w:val="24"/>
        </w:rPr>
        <w:t>allow and work with them.</w:t>
      </w:r>
    </w:p>
    <w:p w14:paraId="4C9AA2C1" w14:textId="77777777" w:rsidR="0089257A" w:rsidRDefault="0089257A" w:rsidP="00D167C7">
      <w:pPr>
        <w:pStyle w:val="NoSpacing"/>
        <w:rPr>
          <w:rFonts w:ascii="Times New Roman" w:hAnsi="Times New Roman" w:cs="Times New Roman"/>
          <w:sz w:val="24"/>
          <w:szCs w:val="24"/>
        </w:rPr>
      </w:pPr>
    </w:p>
    <w:p w14:paraId="5BCFAC18" w14:textId="529DDAF3" w:rsidR="0089257A" w:rsidRDefault="00B05E20" w:rsidP="00D167C7">
      <w:pPr>
        <w:pStyle w:val="NoSpacing"/>
        <w:rPr>
          <w:rFonts w:ascii="Times New Roman" w:hAnsi="Times New Roman" w:cs="Times New Roman"/>
          <w:sz w:val="24"/>
          <w:szCs w:val="24"/>
        </w:rPr>
      </w:pPr>
      <w:r>
        <w:rPr>
          <w:rFonts w:ascii="Times New Roman" w:hAnsi="Times New Roman" w:cs="Times New Roman"/>
          <w:sz w:val="24"/>
          <w:szCs w:val="24"/>
        </w:rPr>
        <w:t>What do we need to add in our interconnection/aggregation rule/process to make sure distribution</w:t>
      </w:r>
      <w:r w:rsidR="001A05E3">
        <w:rPr>
          <w:rFonts w:ascii="Times New Roman" w:hAnsi="Times New Roman" w:cs="Times New Roman"/>
          <w:sz w:val="24"/>
          <w:szCs w:val="24"/>
        </w:rPr>
        <w:t xml:space="preserve"> is reliable?  What do we need to add to step two?</w:t>
      </w:r>
    </w:p>
    <w:p w14:paraId="31C260BC" w14:textId="77777777" w:rsidR="009C5E8F" w:rsidRDefault="009C5E8F" w:rsidP="00D167C7">
      <w:pPr>
        <w:pStyle w:val="NoSpacing"/>
        <w:rPr>
          <w:rFonts w:ascii="Times New Roman" w:hAnsi="Times New Roman" w:cs="Times New Roman"/>
          <w:sz w:val="24"/>
          <w:szCs w:val="24"/>
        </w:rPr>
      </w:pPr>
    </w:p>
    <w:p w14:paraId="3F1903E4" w14:textId="38E5D7F4" w:rsidR="009C5E8F" w:rsidRDefault="00204699" w:rsidP="00D167C7">
      <w:pPr>
        <w:pStyle w:val="NoSpacing"/>
        <w:rPr>
          <w:rFonts w:ascii="Times New Roman" w:hAnsi="Times New Roman" w:cs="Times New Roman"/>
          <w:sz w:val="24"/>
          <w:szCs w:val="24"/>
        </w:rPr>
      </w:pPr>
      <w:r>
        <w:rPr>
          <w:rFonts w:ascii="Times New Roman" w:hAnsi="Times New Roman" w:cs="Times New Roman"/>
          <w:sz w:val="24"/>
          <w:szCs w:val="24"/>
        </w:rPr>
        <w:t>The utility will h</w:t>
      </w:r>
      <w:r w:rsidR="00937421">
        <w:rPr>
          <w:rFonts w:ascii="Times New Roman" w:hAnsi="Times New Roman" w:cs="Times New Roman"/>
          <w:sz w:val="24"/>
          <w:szCs w:val="24"/>
        </w:rPr>
        <w:t>ave to look at the models</w:t>
      </w:r>
      <w:r>
        <w:rPr>
          <w:rFonts w:ascii="Times New Roman" w:hAnsi="Times New Roman" w:cs="Times New Roman"/>
          <w:sz w:val="24"/>
          <w:szCs w:val="24"/>
        </w:rPr>
        <w:t xml:space="preserve"> and</w:t>
      </w:r>
      <w:r w:rsidR="00937421">
        <w:rPr>
          <w:rFonts w:ascii="Times New Roman" w:hAnsi="Times New Roman" w:cs="Times New Roman"/>
          <w:sz w:val="24"/>
          <w:szCs w:val="24"/>
        </w:rPr>
        <w:t xml:space="preserve"> make sure the aggregation meets the model</w:t>
      </w:r>
      <w:r>
        <w:rPr>
          <w:rFonts w:ascii="Times New Roman" w:hAnsi="Times New Roman" w:cs="Times New Roman"/>
          <w:sz w:val="24"/>
          <w:szCs w:val="24"/>
        </w:rPr>
        <w:t xml:space="preserve">.  There </w:t>
      </w:r>
      <w:r w:rsidR="0037507C">
        <w:rPr>
          <w:rFonts w:ascii="Times New Roman" w:hAnsi="Times New Roman" w:cs="Times New Roman"/>
          <w:sz w:val="24"/>
          <w:szCs w:val="24"/>
        </w:rPr>
        <w:t>need</w:t>
      </w:r>
      <w:r>
        <w:rPr>
          <w:rFonts w:ascii="Times New Roman" w:hAnsi="Times New Roman" w:cs="Times New Roman"/>
          <w:sz w:val="24"/>
          <w:szCs w:val="24"/>
        </w:rPr>
        <w:t>s</w:t>
      </w:r>
      <w:r w:rsidR="0037507C">
        <w:rPr>
          <w:rFonts w:ascii="Times New Roman" w:hAnsi="Times New Roman" w:cs="Times New Roman"/>
          <w:sz w:val="24"/>
          <w:szCs w:val="24"/>
        </w:rPr>
        <w:t xml:space="preserve"> to </w:t>
      </w:r>
      <w:r>
        <w:rPr>
          <w:rFonts w:ascii="Times New Roman" w:hAnsi="Times New Roman" w:cs="Times New Roman"/>
          <w:sz w:val="24"/>
          <w:szCs w:val="24"/>
        </w:rPr>
        <w:t xml:space="preserve">be a </w:t>
      </w:r>
      <w:r w:rsidR="0037507C">
        <w:rPr>
          <w:rFonts w:ascii="Times New Roman" w:hAnsi="Times New Roman" w:cs="Times New Roman"/>
          <w:sz w:val="24"/>
          <w:szCs w:val="24"/>
        </w:rPr>
        <w:t>require</w:t>
      </w:r>
      <w:r>
        <w:rPr>
          <w:rFonts w:ascii="Times New Roman" w:hAnsi="Times New Roman" w:cs="Times New Roman"/>
          <w:sz w:val="24"/>
          <w:szCs w:val="24"/>
        </w:rPr>
        <w:t xml:space="preserve">ment for </w:t>
      </w:r>
      <w:r w:rsidR="0037507C">
        <w:rPr>
          <w:rFonts w:ascii="Times New Roman" w:hAnsi="Times New Roman" w:cs="Times New Roman"/>
          <w:sz w:val="24"/>
          <w:szCs w:val="24"/>
        </w:rPr>
        <w:t>some kind of communi</w:t>
      </w:r>
      <w:r w:rsidR="00A05688">
        <w:rPr>
          <w:rFonts w:ascii="Times New Roman" w:hAnsi="Times New Roman" w:cs="Times New Roman"/>
          <w:sz w:val="24"/>
          <w:szCs w:val="24"/>
        </w:rPr>
        <w:t>c</w:t>
      </w:r>
      <w:r w:rsidR="0037507C">
        <w:rPr>
          <w:rFonts w:ascii="Times New Roman" w:hAnsi="Times New Roman" w:cs="Times New Roman"/>
          <w:sz w:val="24"/>
          <w:szCs w:val="24"/>
        </w:rPr>
        <w:t>ations</w:t>
      </w:r>
      <w:r w:rsidR="00A1540E">
        <w:rPr>
          <w:rFonts w:ascii="Times New Roman" w:hAnsi="Times New Roman" w:cs="Times New Roman"/>
          <w:sz w:val="24"/>
          <w:szCs w:val="24"/>
        </w:rPr>
        <w:t>, and the utility will need to</w:t>
      </w:r>
      <w:r w:rsidR="0037507C">
        <w:rPr>
          <w:rFonts w:ascii="Times New Roman" w:hAnsi="Times New Roman" w:cs="Times New Roman"/>
          <w:sz w:val="24"/>
          <w:szCs w:val="24"/>
        </w:rPr>
        <w:t xml:space="preserve"> </w:t>
      </w:r>
      <w:r w:rsidR="00912504">
        <w:rPr>
          <w:rFonts w:ascii="Times New Roman" w:hAnsi="Times New Roman" w:cs="Times New Roman"/>
          <w:sz w:val="24"/>
          <w:szCs w:val="24"/>
        </w:rPr>
        <w:t xml:space="preserve">make sure </w:t>
      </w:r>
      <w:r w:rsidR="00A1540E">
        <w:rPr>
          <w:rFonts w:ascii="Times New Roman" w:hAnsi="Times New Roman" w:cs="Times New Roman"/>
          <w:sz w:val="24"/>
          <w:szCs w:val="24"/>
        </w:rPr>
        <w:t xml:space="preserve">it </w:t>
      </w:r>
      <w:r w:rsidR="00912504">
        <w:rPr>
          <w:rFonts w:ascii="Times New Roman" w:hAnsi="Times New Roman" w:cs="Times New Roman"/>
          <w:sz w:val="24"/>
          <w:szCs w:val="24"/>
        </w:rPr>
        <w:t>ha</w:t>
      </w:r>
      <w:r w:rsidR="00A1540E">
        <w:rPr>
          <w:rFonts w:ascii="Times New Roman" w:hAnsi="Times New Roman" w:cs="Times New Roman"/>
          <w:sz w:val="24"/>
          <w:szCs w:val="24"/>
        </w:rPr>
        <w:t>s</w:t>
      </w:r>
      <w:r w:rsidR="00912504">
        <w:rPr>
          <w:rFonts w:ascii="Times New Roman" w:hAnsi="Times New Roman" w:cs="Times New Roman"/>
          <w:sz w:val="24"/>
          <w:szCs w:val="24"/>
        </w:rPr>
        <w:t xml:space="preserve"> controllability</w:t>
      </w:r>
      <w:r w:rsidR="00A1540E">
        <w:rPr>
          <w:rFonts w:ascii="Times New Roman" w:hAnsi="Times New Roman" w:cs="Times New Roman"/>
          <w:sz w:val="24"/>
          <w:szCs w:val="24"/>
        </w:rPr>
        <w:t xml:space="preserve"> regarding the DER(s) and aggregation.</w:t>
      </w:r>
      <w:r w:rsidR="00963A11">
        <w:rPr>
          <w:rFonts w:ascii="Times New Roman" w:hAnsi="Times New Roman" w:cs="Times New Roman"/>
          <w:sz w:val="24"/>
          <w:szCs w:val="24"/>
        </w:rPr>
        <w:t xml:space="preserve">  1547-2018 required open communication standards to allow this, but for safety, reliability and execution, the utility will have to have a system to communicate with the DERs.</w:t>
      </w:r>
    </w:p>
    <w:p w14:paraId="6564A9E5" w14:textId="77777777" w:rsidR="00912504" w:rsidRDefault="00912504" w:rsidP="00D167C7">
      <w:pPr>
        <w:pStyle w:val="NoSpacing"/>
        <w:rPr>
          <w:rFonts w:ascii="Times New Roman" w:hAnsi="Times New Roman" w:cs="Times New Roman"/>
          <w:sz w:val="24"/>
          <w:szCs w:val="24"/>
        </w:rPr>
      </w:pPr>
    </w:p>
    <w:p w14:paraId="00D323E6" w14:textId="736AD0A0" w:rsidR="00912504" w:rsidRDefault="00A1540E" w:rsidP="00D167C7">
      <w:pPr>
        <w:pStyle w:val="NoSpacing"/>
        <w:rPr>
          <w:rFonts w:ascii="Times New Roman" w:hAnsi="Times New Roman" w:cs="Times New Roman"/>
          <w:sz w:val="24"/>
          <w:szCs w:val="24"/>
        </w:rPr>
      </w:pPr>
      <w:r>
        <w:rPr>
          <w:rFonts w:ascii="Times New Roman" w:hAnsi="Times New Roman" w:cs="Times New Roman"/>
          <w:sz w:val="24"/>
          <w:szCs w:val="24"/>
        </w:rPr>
        <w:t>The utility m</w:t>
      </w:r>
      <w:r w:rsidR="00912504">
        <w:rPr>
          <w:rFonts w:ascii="Times New Roman" w:hAnsi="Times New Roman" w:cs="Times New Roman"/>
          <w:sz w:val="24"/>
          <w:szCs w:val="24"/>
        </w:rPr>
        <w:t>ust be able to override a dispatch from</w:t>
      </w:r>
      <w:r w:rsidR="00077CC7">
        <w:rPr>
          <w:rFonts w:ascii="Times New Roman" w:hAnsi="Times New Roman" w:cs="Times New Roman"/>
          <w:sz w:val="24"/>
          <w:szCs w:val="24"/>
        </w:rPr>
        <w:t xml:space="preserve"> aggregator; </w:t>
      </w:r>
      <w:r w:rsidR="00612E24">
        <w:rPr>
          <w:rFonts w:ascii="Times New Roman" w:hAnsi="Times New Roman" w:cs="Times New Roman"/>
          <w:sz w:val="24"/>
          <w:szCs w:val="24"/>
        </w:rPr>
        <w:t xml:space="preserve">for a </w:t>
      </w:r>
      <w:r w:rsidR="00077CC7">
        <w:rPr>
          <w:rFonts w:ascii="Times New Roman" w:hAnsi="Times New Roman" w:cs="Times New Roman"/>
          <w:sz w:val="24"/>
          <w:szCs w:val="24"/>
        </w:rPr>
        <w:t>level 3 resource</w:t>
      </w:r>
      <w:r w:rsidR="00612E24">
        <w:rPr>
          <w:rFonts w:ascii="Times New Roman" w:hAnsi="Times New Roman" w:cs="Times New Roman"/>
          <w:sz w:val="24"/>
          <w:szCs w:val="24"/>
        </w:rPr>
        <w:t>, the</w:t>
      </w:r>
      <w:r w:rsidR="00077CC7">
        <w:rPr>
          <w:rFonts w:ascii="Times New Roman" w:hAnsi="Times New Roman" w:cs="Times New Roman"/>
          <w:sz w:val="24"/>
          <w:szCs w:val="24"/>
        </w:rPr>
        <w:t xml:space="preserve"> utility would have the override and disconnection points.  </w:t>
      </w:r>
    </w:p>
    <w:p w14:paraId="2CDC3C1F" w14:textId="77777777" w:rsidR="00077CC7" w:rsidRDefault="00077CC7" w:rsidP="00D167C7">
      <w:pPr>
        <w:pStyle w:val="NoSpacing"/>
        <w:rPr>
          <w:rFonts w:ascii="Times New Roman" w:hAnsi="Times New Roman" w:cs="Times New Roman"/>
          <w:sz w:val="24"/>
          <w:szCs w:val="24"/>
        </w:rPr>
      </w:pPr>
    </w:p>
    <w:p w14:paraId="1D5AA32E" w14:textId="3AF9783D" w:rsidR="00077CC7" w:rsidRDefault="00077CC7"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For large interconnections, </w:t>
      </w:r>
      <w:r w:rsidR="00612E24">
        <w:rPr>
          <w:rFonts w:ascii="Times New Roman" w:hAnsi="Times New Roman" w:cs="Times New Roman"/>
          <w:sz w:val="24"/>
          <w:szCs w:val="24"/>
        </w:rPr>
        <w:t xml:space="preserve">there </w:t>
      </w:r>
      <w:r>
        <w:rPr>
          <w:rFonts w:ascii="Times New Roman" w:hAnsi="Times New Roman" w:cs="Times New Roman"/>
          <w:sz w:val="24"/>
          <w:szCs w:val="24"/>
        </w:rPr>
        <w:t xml:space="preserve">must have </w:t>
      </w:r>
      <w:r w:rsidR="00612E24">
        <w:rPr>
          <w:rFonts w:ascii="Times New Roman" w:hAnsi="Times New Roman" w:cs="Times New Roman"/>
          <w:sz w:val="24"/>
          <w:szCs w:val="24"/>
        </w:rPr>
        <w:t xml:space="preserve">an </w:t>
      </w:r>
      <w:r>
        <w:rPr>
          <w:rFonts w:ascii="Times New Roman" w:hAnsi="Times New Roman" w:cs="Times New Roman"/>
          <w:sz w:val="24"/>
          <w:szCs w:val="24"/>
        </w:rPr>
        <w:t xml:space="preserve">override that utility has control of; utility developing control systems.  Anything smaller than 2 MW, </w:t>
      </w:r>
      <w:r w:rsidR="00BB199B">
        <w:rPr>
          <w:rFonts w:ascii="Times New Roman" w:hAnsi="Times New Roman" w:cs="Times New Roman"/>
          <w:sz w:val="24"/>
          <w:szCs w:val="24"/>
        </w:rPr>
        <w:t xml:space="preserve">the utilities </w:t>
      </w:r>
      <w:r>
        <w:rPr>
          <w:rFonts w:ascii="Times New Roman" w:hAnsi="Times New Roman" w:cs="Times New Roman"/>
          <w:sz w:val="24"/>
          <w:szCs w:val="24"/>
        </w:rPr>
        <w:t xml:space="preserve">don’t currently have </w:t>
      </w:r>
      <w:r w:rsidR="00BB199B">
        <w:rPr>
          <w:rFonts w:ascii="Times New Roman" w:hAnsi="Times New Roman" w:cs="Times New Roman"/>
          <w:sz w:val="24"/>
          <w:szCs w:val="24"/>
        </w:rPr>
        <w:t xml:space="preserve">the </w:t>
      </w:r>
      <w:r>
        <w:rPr>
          <w:rFonts w:ascii="Times New Roman" w:hAnsi="Times New Roman" w:cs="Times New Roman"/>
          <w:sz w:val="24"/>
          <w:szCs w:val="24"/>
        </w:rPr>
        <w:t>ability to control</w:t>
      </w:r>
      <w:r w:rsidR="00BB199B">
        <w:rPr>
          <w:rFonts w:ascii="Times New Roman" w:hAnsi="Times New Roman" w:cs="Times New Roman"/>
          <w:sz w:val="24"/>
          <w:szCs w:val="24"/>
        </w:rPr>
        <w:t>, so the utility will</w:t>
      </w:r>
      <w:r>
        <w:rPr>
          <w:rFonts w:ascii="Times New Roman" w:hAnsi="Times New Roman" w:cs="Times New Roman"/>
          <w:sz w:val="24"/>
          <w:szCs w:val="24"/>
        </w:rPr>
        <w:t xml:space="preserve"> need </w:t>
      </w:r>
      <w:r w:rsidR="00BB199B">
        <w:rPr>
          <w:rFonts w:ascii="Times New Roman" w:hAnsi="Times New Roman" w:cs="Times New Roman"/>
          <w:sz w:val="24"/>
          <w:szCs w:val="24"/>
        </w:rPr>
        <w:t xml:space="preserve">the </w:t>
      </w:r>
      <w:r>
        <w:rPr>
          <w:rFonts w:ascii="Times New Roman" w:hAnsi="Times New Roman" w:cs="Times New Roman"/>
          <w:sz w:val="24"/>
          <w:szCs w:val="24"/>
        </w:rPr>
        <w:t xml:space="preserve">aggregator to respond or have other equipment.  If </w:t>
      </w:r>
      <w:r w:rsidR="00BB199B">
        <w:rPr>
          <w:rFonts w:ascii="Times New Roman" w:hAnsi="Times New Roman" w:cs="Times New Roman"/>
          <w:sz w:val="24"/>
          <w:szCs w:val="24"/>
        </w:rPr>
        <w:t>there are</w:t>
      </w:r>
      <w:r>
        <w:rPr>
          <w:rFonts w:ascii="Times New Roman" w:hAnsi="Times New Roman" w:cs="Times New Roman"/>
          <w:sz w:val="24"/>
          <w:szCs w:val="24"/>
        </w:rPr>
        <w:t xml:space="preserve"> voltage violations, then utility must need to be able to take action to resolve.  </w:t>
      </w:r>
      <w:r w:rsidR="00937D76">
        <w:rPr>
          <w:rFonts w:ascii="Times New Roman" w:hAnsi="Times New Roman" w:cs="Times New Roman"/>
          <w:sz w:val="24"/>
          <w:szCs w:val="24"/>
        </w:rPr>
        <w:t>The utility m</w:t>
      </w:r>
      <w:r>
        <w:rPr>
          <w:rFonts w:ascii="Times New Roman" w:hAnsi="Times New Roman" w:cs="Times New Roman"/>
          <w:sz w:val="24"/>
          <w:szCs w:val="24"/>
        </w:rPr>
        <w:t xml:space="preserve">ust be able to meter </w:t>
      </w:r>
      <w:r w:rsidR="00937D76">
        <w:rPr>
          <w:rFonts w:ascii="Times New Roman" w:hAnsi="Times New Roman" w:cs="Times New Roman"/>
          <w:sz w:val="24"/>
          <w:szCs w:val="24"/>
        </w:rPr>
        <w:t xml:space="preserve">the </w:t>
      </w:r>
      <w:r>
        <w:rPr>
          <w:rFonts w:ascii="Times New Roman" w:hAnsi="Times New Roman" w:cs="Times New Roman"/>
          <w:sz w:val="24"/>
          <w:szCs w:val="24"/>
        </w:rPr>
        <w:t xml:space="preserve">DER separately, so </w:t>
      </w:r>
      <w:r w:rsidR="00937D76">
        <w:rPr>
          <w:rFonts w:ascii="Times New Roman" w:hAnsi="Times New Roman" w:cs="Times New Roman"/>
          <w:sz w:val="24"/>
          <w:szCs w:val="24"/>
        </w:rPr>
        <w:t xml:space="preserve">the utility </w:t>
      </w:r>
      <w:r>
        <w:rPr>
          <w:rFonts w:ascii="Times New Roman" w:hAnsi="Times New Roman" w:cs="Times New Roman"/>
          <w:sz w:val="24"/>
          <w:szCs w:val="24"/>
        </w:rPr>
        <w:t xml:space="preserve">can control. </w:t>
      </w:r>
      <w:r w:rsidR="00937D76">
        <w:rPr>
          <w:rFonts w:ascii="Times New Roman" w:hAnsi="Times New Roman" w:cs="Times New Roman"/>
          <w:sz w:val="24"/>
          <w:szCs w:val="24"/>
        </w:rPr>
        <w:t>It is d</w:t>
      </w:r>
      <w:r>
        <w:rPr>
          <w:rFonts w:ascii="Times New Roman" w:hAnsi="Times New Roman" w:cs="Times New Roman"/>
          <w:sz w:val="24"/>
          <w:szCs w:val="24"/>
        </w:rPr>
        <w:t xml:space="preserve">ifficult to project generation and usage that behind the meter.  Solar generation can mask load.  </w:t>
      </w:r>
      <w:r w:rsidR="00937D76">
        <w:rPr>
          <w:rFonts w:ascii="Times New Roman" w:hAnsi="Times New Roman" w:cs="Times New Roman"/>
          <w:sz w:val="24"/>
          <w:szCs w:val="24"/>
        </w:rPr>
        <w:t>The utility will n</w:t>
      </w:r>
      <w:r>
        <w:rPr>
          <w:rFonts w:ascii="Times New Roman" w:hAnsi="Times New Roman" w:cs="Times New Roman"/>
          <w:sz w:val="24"/>
          <w:szCs w:val="24"/>
        </w:rPr>
        <w:t xml:space="preserve">eed to </w:t>
      </w:r>
      <w:r w:rsidR="00937D76">
        <w:rPr>
          <w:rFonts w:ascii="Times New Roman" w:hAnsi="Times New Roman" w:cs="Times New Roman"/>
          <w:sz w:val="24"/>
          <w:szCs w:val="24"/>
        </w:rPr>
        <w:t xml:space="preserve">know </w:t>
      </w:r>
      <w:r>
        <w:rPr>
          <w:rFonts w:ascii="Times New Roman" w:hAnsi="Times New Roman" w:cs="Times New Roman"/>
          <w:sz w:val="24"/>
          <w:szCs w:val="24"/>
        </w:rPr>
        <w:t xml:space="preserve">all of the components.  </w:t>
      </w:r>
      <w:r w:rsidR="00937D76">
        <w:rPr>
          <w:rFonts w:ascii="Times New Roman" w:hAnsi="Times New Roman" w:cs="Times New Roman"/>
          <w:sz w:val="24"/>
          <w:szCs w:val="24"/>
        </w:rPr>
        <w:t>The utility n</w:t>
      </w:r>
      <w:r>
        <w:rPr>
          <w:rFonts w:ascii="Times New Roman" w:hAnsi="Times New Roman" w:cs="Times New Roman"/>
          <w:sz w:val="24"/>
          <w:szCs w:val="24"/>
        </w:rPr>
        <w:t>eed</w:t>
      </w:r>
      <w:r w:rsidR="00937D76">
        <w:rPr>
          <w:rFonts w:ascii="Times New Roman" w:hAnsi="Times New Roman" w:cs="Times New Roman"/>
          <w:sz w:val="24"/>
          <w:szCs w:val="24"/>
        </w:rPr>
        <w:t>s</w:t>
      </w:r>
      <w:r>
        <w:rPr>
          <w:rFonts w:ascii="Times New Roman" w:hAnsi="Times New Roman" w:cs="Times New Roman"/>
          <w:sz w:val="24"/>
          <w:szCs w:val="24"/>
        </w:rPr>
        <w:t xml:space="preserve"> to have good insight of what’s happening and what’s available.  A DER going out can overstress </w:t>
      </w:r>
      <w:r w:rsidR="00937D76">
        <w:rPr>
          <w:rFonts w:ascii="Times New Roman" w:hAnsi="Times New Roman" w:cs="Times New Roman"/>
          <w:sz w:val="24"/>
          <w:szCs w:val="24"/>
        </w:rPr>
        <w:t xml:space="preserve">that </w:t>
      </w:r>
      <w:r>
        <w:rPr>
          <w:rFonts w:ascii="Times New Roman" w:hAnsi="Times New Roman" w:cs="Times New Roman"/>
          <w:sz w:val="24"/>
          <w:szCs w:val="24"/>
        </w:rPr>
        <w:t xml:space="preserve">part of system.  </w:t>
      </w:r>
      <w:r w:rsidR="00963A11">
        <w:rPr>
          <w:rFonts w:ascii="Times New Roman" w:hAnsi="Times New Roman" w:cs="Times New Roman"/>
          <w:sz w:val="24"/>
          <w:szCs w:val="24"/>
        </w:rPr>
        <w:t>It is currently suggested in the PJM implementation plan that any curtailment or override by the DSO will go to the ISO and the ISO executes.</w:t>
      </w:r>
    </w:p>
    <w:p w14:paraId="55CF6E21" w14:textId="77777777" w:rsidR="009067A9" w:rsidRDefault="009067A9" w:rsidP="00D167C7">
      <w:pPr>
        <w:pStyle w:val="NoSpacing"/>
        <w:rPr>
          <w:rFonts w:ascii="Times New Roman" w:hAnsi="Times New Roman" w:cs="Times New Roman"/>
          <w:sz w:val="24"/>
          <w:szCs w:val="24"/>
        </w:rPr>
      </w:pPr>
    </w:p>
    <w:p w14:paraId="2EBB46F1" w14:textId="60A87622" w:rsidR="009067A9" w:rsidRDefault="00937D76" w:rsidP="00D167C7">
      <w:pPr>
        <w:pStyle w:val="NoSpacing"/>
        <w:rPr>
          <w:rFonts w:ascii="Times New Roman" w:hAnsi="Times New Roman" w:cs="Times New Roman"/>
          <w:sz w:val="24"/>
          <w:szCs w:val="24"/>
        </w:rPr>
      </w:pPr>
      <w:r>
        <w:rPr>
          <w:rFonts w:ascii="Times New Roman" w:hAnsi="Times New Roman" w:cs="Times New Roman"/>
          <w:sz w:val="24"/>
          <w:szCs w:val="24"/>
        </w:rPr>
        <w:t>There are v</w:t>
      </w:r>
      <w:r w:rsidR="009067A9">
        <w:rPr>
          <w:rFonts w:ascii="Times New Roman" w:hAnsi="Times New Roman" w:cs="Times New Roman"/>
          <w:sz w:val="24"/>
          <w:szCs w:val="24"/>
        </w:rPr>
        <w:t xml:space="preserve">ery few DERs currently.  PJM said no new equipment </w:t>
      </w:r>
      <w:r w:rsidR="008F0638">
        <w:rPr>
          <w:rFonts w:ascii="Times New Roman" w:hAnsi="Times New Roman" w:cs="Times New Roman"/>
          <w:sz w:val="24"/>
          <w:szCs w:val="24"/>
        </w:rPr>
        <w:t>n</w:t>
      </w:r>
      <w:r w:rsidR="009067A9">
        <w:rPr>
          <w:rFonts w:ascii="Times New Roman" w:hAnsi="Times New Roman" w:cs="Times New Roman"/>
          <w:sz w:val="24"/>
          <w:szCs w:val="24"/>
        </w:rPr>
        <w:t>eeded</w:t>
      </w:r>
      <w:r>
        <w:rPr>
          <w:rFonts w:ascii="Times New Roman" w:hAnsi="Times New Roman" w:cs="Times New Roman"/>
          <w:sz w:val="24"/>
          <w:szCs w:val="24"/>
        </w:rPr>
        <w:t>, b</w:t>
      </w:r>
      <w:r w:rsidR="008F0638">
        <w:rPr>
          <w:rFonts w:ascii="Times New Roman" w:hAnsi="Times New Roman" w:cs="Times New Roman"/>
          <w:sz w:val="24"/>
          <w:szCs w:val="24"/>
        </w:rPr>
        <w:t xml:space="preserve">ut </w:t>
      </w:r>
      <w:r>
        <w:rPr>
          <w:rFonts w:ascii="Times New Roman" w:hAnsi="Times New Roman" w:cs="Times New Roman"/>
          <w:sz w:val="24"/>
          <w:szCs w:val="24"/>
        </w:rPr>
        <w:t xml:space="preserve">that is </w:t>
      </w:r>
      <w:r w:rsidR="002D7D58">
        <w:rPr>
          <w:rFonts w:ascii="Times New Roman" w:hAnsi="Times New Roman" w:cs="Times New Roman"/>
          <w:sz w:val="24"/>
          <w:szCs w:val="24"/>
        </w:rPr>
        <w:t>probably not correct.</w:t>
      </w:r>
    </w:p>
    <w:p w14:paraId="1290D582" w14:textId="77777777" w:rsidR="00644ABD" w:rsidRDefault="00644ABD" w:rsidP="00D167C7">
      <w:pPr>
        <w:pStyle w:val="NoSpacing"/>
        <w:rPr>
          <w:rFonts w:ascii="Times New Roman" w:hAnsi="Times New Roman" w:cs="Times New Roman"/>
          <w:sz w:val="24"/>
          <w:szCs w:val="24"/>
        </w:rPr>
      </w:pPr>
    </w:p>
    <w:p w14:paraId="2917B8E4" w14:textId="555DB790" w:rsidR="00644ABD" w:rsidRDefault="00937D76" w:rsidP="00D167C7">
      <w:pPr>
        <w:pStyle w:val="NoSpacing"/>
        <w:rPr>
          <w:rFonts w:ascii="Times New Roman" w:hAnsi="Times New Roman" w:cs="Times New Roman"/>
          <w:sz w:val="24"/>
          <w:szCs w:val="24"/>
        </w:rPr>
      </w:pPr>
      <w:r>
        <w:rPr>
          <w:rFonts w:ascii="Times New Roman" w:hAnsi="Times New Roman" w:cs="Times New Roman"/>
          <w:sz w:val="24"/>
          <w:szCs w:val="24"/>
        </w:rPr>
        <w:t>One option is to have a</w:t>
      </w:r>
      <w:r w:rsidR="00644ABD">
        <w:rPr>
          <w:rFonts w:ascii="Times New Roman" w:hAnsi="Times New Roman" w:cs="Times New Roman"/>
          <w:sz w:val="24"/>
          <w:szCs w:val="24"/>
        </w:rPr>
        <w:t xml:space="preserve">ctive resources behind one meter and demand response usage behind another meter – California </w:t>
      </w:r>
      <w:r>
        <w:rPr>
          <w:rFonts w:ascii="Times New Roman" w:hAnsi="Times New Roman" w:cs="Times New Roman"/>
          <w:sz w:val="24"/>
          <w:szCs w:val="24"/>
        </w:rPr>
        <w:t xml:space="preserve">is </w:t>
      </w:r>
      <w:r w:rsidR="00644ABD">
        <w:rPr>
          <w:rFonts w:ascii="Times New Roman" w:hAnsi="Times New Roman" w:cs="Times New Roman"/>
          <w:sz w:val="24"/>
          <w:szCs w:val="24"/>
        </w:rPr>
        <w:t>requiring two meters.</w:t>
      </w:r>
    </w:p>
    <w:p w14:paraId="1C884C17" w14:textId="77777777" w:rsidR="002D7D58" w:rsidRDefault="002D7D58" w:rsidP="00D167C7">
      <w:pPr>
        <w:pStyle w:val="NoSpacing"/>
        <w:rPr>
          <w:rFonts w:ascii="Times New Roman" w:hAnsi="Times New Roman" w:cs="Times New Roman"/>
          <w:sz w:val="24"/>
          <w:szCs w:val="24"/>
        </w:rPr>
      </w:pPr>
    </w:p>
    <w:p w14:paraId="0FFB61D0" w14:textId="1C807367" w:rsidR="002D7D58" w:rsidRDefault="00F57559"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IEEE </w:t>
      </w:r>
      <w:r w:rsidR="002D7D58">
        <w:rPr>
          <w:rFonts w:ascii="Times New Roman" w:hAnsi="Times New Roman" w:cs="Times New Roman"/>
          <w:sz w:val="24"/>
          <w:szCs w:val="24"/>
        </w:rPr>
        <w:t>1547</w:t>
      </w:r>
      <w:r>
        <w:rPr>
          <w:rFonts w:ascii="Times New Roman" w:hAnsi="Times New Roman" w:cs="Times New Roman"/>
          <w:sz w:val="24"/>
          <w:szCs w:val="24"/>
        </w:rPr>
        <w:t xml:space="preserve"> (</w:t>
      </w:r>
      <w:r w:rsidR="002D7D58">
        <w:rPr>
          <w:rFonts w:ascii="Times New Roman" w:hAnsi="Times New Roman" w:cs="Times New Roman"/>
          <w:sz w:val="24"/>
          <w:szCs w:val="24"/>
        </w:rPr>
        <w:t>2018</w:t>
      </w:r>
      <w:r>
        <w:rPr>
          <w:rFonts w:ascii="Times New Roman" w:hAnsi="Times New Roman" w:cs="Times New Roman"/>
          <w:sz w:val="24"/>
          <w:szCs w:val="24"/>
        </w:rPr>
        <w:t>) should be</w:t>
      </w:r>
      <w:r w:rsidR="002D7D58">
        <w:rPr>
          <w:rFonts w:ascii="Times New Roman" w:hAnsi="Times New Roman" w:cs="Times New Roman"/>
          <w:sz w:val="24"/>
          <w:szCs w:val="24"/>
        </w:rPr>
        <w:t xml:space="preserve"> incorporate</w:t>
      </w:r>
      <w:r>
        <w:rPr>
          <w:rFonts w:ascii="Times New Roman" w:hAnsi="Times New Roman" w:cs="Times New Roman"/>
          <w:sz w:val="24"/>
          <w:szCs w:val="24"/>
        </w:rPr>
        <w:t>d</w:t>
      </w:r>
      <w:r w:rsidR="002D7D58">
        <w:rPr>
          <w:rFonts w:ascii="Times New Roman" w:hAnsi="Times New Roman" w:cs="Times New Roman"/>
          <w:sz w:val="24"/>
          <w:szCs w:val="24"/>
        </w:rPr>
        <w:t xml:space="preserve"> into interconnection standard</w:t>
      </w:r>
      <w:r w:rsidR="00380CE9">
        <w:rPr>
          <w:rFonts w:ascii="Times New Roman" w:hAnsi="Times New Roman" w:cs="Times New Roman"/>
          <w:sz w:val="24"/>
          <w:szCs w:val="24"/>
        </w:rPr>
        <w:t xml:space="preserve">.  An </w:t>
      </w:r>
      <w:r w:rsidR="002D7D58">
        <w:rPr>
          <w:rFonts w:ascii="Times New Roman" w:hAnsi="Times New Roman" w:cs="Times New Roman"/>
          <w:sz w:val="24"/>
          <w:szCs w:val="24"/>
        </w:rPr>
        <w:t xml:space="preserve">additional rule </w:t>
      </w:r>
      <w:r w:rsidR="00380CE9">
        <w:rPr>
          <w:rFonts w:ascii="Times New Roman" w:hAnsi="Times New Roman" w:cs="Times New Roman"/>
          <w:sz w:val="24"/>
          <w:szCs w:val="24"/>
        </w:rPr>
        <w:t xml:space="preserve">for DERs participating in a wholesale market should be adopted </w:t>
      </w:r>
      <w:r w:rsidR="002D7D58">
        <w:rPr>
          <w:rFonts w:ascii="Times New Roman" w:hAnsi="Times New Roman" w:cs="Times New Roman"/>
          <w:sz w:val="24"/>
          <w:szCs w:val="24"/>
        </w:rPr>
        <w:t>in advance of 2222</w:t>
      </w:r>
      <w:r w:rsidR="00380CE9">
        <w:rPr>
          <w:rFonts w:ascii="Times New Roman" w:hAnsi="Times New Roman" w:cs="Times New Roman"/>
          <w:sz w:val="24"/>
          <w:szCs w:val="24"/>
        </w:rPr>
        <w:t xml:space="preserve">. </w:t>
      </w:r>
      <w:r w:rsidR="002D7D58">
        <w:rPr>
          <w:rFonts w:ascii="Times New Roman" w:hAnsi="Times New Roman" w:cs="Times New Roman"/>
          <w:sz w:val="24"/>
          <w:szCs w:val="24"/>
        </w:rPr>
        <w:t xml:space="preserve"> EDCs </w:t>
      </w:r>
      <w:r w:rsidR="00D35833">
        <w:rPr>
          <w:rFonts w:ascii="Times New Roman" w:hAnsi="Times New Roman" w:cs="Times New Roman"/>
          <w:sz w:val="24"/>
          <w:szCs w:val="24"/>
        </w:rPr>
        <w:t xml:space="preserve">must </w:t>
      </w:r>
      <w:r w:rsidR="002D7D58">
        <w:rPr>
          <w:rFonts w:ascii="Times New Roman" w:hAnsi="Times New Roman" w:cs="Times New Roman"/>
          <w:sz w:val="24"/>
          <w:szCs w:val="24"/>
        </w:rPr>
        <w:t xml:space="preserve">have absolute control over </w:t>
      </w:r>
      <w:r w:rsidR="00EB0BEC">
        <w:rPr>
          <w:rFonts w:ascii="Times New Roman" w:hAnsi="Times New Roman" w:cs="Times New Roman"/>
          <w:sz w:val="24"/>
          <w:szCs w:val="24"/>
        </w:rPr>
        <w:t xml:space="preserve">of settings for </w:t>
      </w:r>
      <w:r w:rsidR="002D7D58">
        <w:rPr>
          <w:rFonts w:ascii="Times New Roman" w:hAnsi="Times New Roman" w:cs="Times New Roman"/>
          <w:sz w:val="24"/>
          <w:szCs w:val="24"/>
        </w:rPr>
        <w:t>DERs on their system; UDER – connected to a dedicated utility facility; RDER – any home or whatever mixed in with load.</w:t>
      </w:r>
      <w:r w:rsidR="004B5F56">
        <w:rPr>
          <w:rFonts w:ascii="Times New Roman" w:hAnsi="Times New Roman" w:cs="Times New Roman"/>
          <w:sz w:val="24"/>
          <w:szCs w:val="24"/>
        </w:rPr>
        <w:t xml:space="preserve"> Governance</w:t>
      </w:r>
      <w:r w:rsidR="00D35833">
        <w:rPr>
          <w:rFonts w:ascii="Times New Roman" w:hAnsi="Times New Roman" w:cs="Times New Roman"/>
          <w:sz w:val="24"/>
          <w:szCs w:val="24"/>
        </w:rPr>
        <w:t xml:space="preserve"> should be determined, including </w:t>
      </w:r>
      <w:r w:rsidR="004B5F56">
        <w:rPr>
          <w:rFonts w:ascii="Times New Roman" w:hAnsi="Times New Roman" w:cs="Times New Roman"/>
          <w:sz w:val="24"/>
          <w:szCs w:val="24"/>
        </w:rPr>
        <w:t xml:space="preserve">on </w:t>
      </w:r>
      <w:r w:rsidR="00D35833">
        <w:rPr>
          <w:rFonts w:ascii="Times New Roman" w:hAnsi="Times New Roman" w:cs="Times New Roman"/>
          <w:sz w:val="24"/>
          <w:szCs w:val="24"/>
        </w:rPr>
        <w:t xml:space="preserve">the </w:t>
      </w:r>
      <w:r w:rsidR="004B5F56">
        <w:rPr>
          <w:rFonts w:ascii="Times New Roman" w:hAnsi="Times New Roman" w:cs="Times New Roman"/>
          <w:sz w:val="24"/>
          <w:szCs w:val="24"/>
        </w:rPr>
        <w:t xml:space="preserve">aggregator side, </w:t>
      </w:r>
      <w:r w:rsidR="004D40EA">
        <w:rPr>
          <w:rFonts w:ascii="Times New Roman" w:hAnsi="Times New Roman" w:cs="Times New Roman"/>
          <w:sz w:val="24"/>
          <w:szCs w:val="24"/>
        </w:rPr>
        <w:t xml:space="preserve">and regarding </w:t>
      </w:r>
      <w:r w:rsidR="004B5F56">
        <w:rPr>
          <w:rFonts w:ascii="Times New Roman" w:hAnsi="Times New Roman" w:cs="Times New Roman"/>
          <w:sz w:val="24"/>
          <w:szCs w:val="24"/>
        </w:rPr>
        <w:t>modeling responsibilities</w:t>
      </w:r>
      <w:r w:rsidR="004D40EA">
        <w:rPr>
          <w:rFonts w:ascii="Times New Roman" w:hAnsi="Times New Roman" w:cs="Times New Roman"/>
          <w:sz w:val="24"/>
          <w:szCs w:val="24"/>
        </w:rPr>
        <w:t>.</w:t>
      </w:r>
      <w:r w:rsidR="004B5F56">
        <w:rPr>
          <w:rFonts w:ascii="Times New Roman" w:hAnsi="Times New Roman" w:cs="Times New Roman"/>
          <w:sz w:val="24"/>
          <w:szCs w:val="24"/>
        </w:rPr>
        <w:t xml:space="preserve"> </w:t>
      </w:r>
    </w:p>
    <w:p w14:paraId="082BD947" w14:textId="77777777" w:rsidR="004B5F56" w:rsidRDefault="004B5F56" w:rsidP="00D167C7">
      <w:pPr>
        <w:pStyle w:val="NoSpacing"/>
        <w:rPr>
          <w:rFonts w:ascii="Times New Roman" w:hAnsi="Times New Roman" w:cs="Times New Roman"/>
          <w:sz w:val="24"/>
          <w:szCs w:val="24"/>
        </w:rPr>
      </w:pPr>
    </w:p>
    <w:p w14:paraId="1C31ECD1" w14:textId="1F13EFFC" w:rsidR="004B5F56" w:rsidRDefault="00C84B25" w:rsidP="00D167C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FERC RM </w:t>
      </w:r>
      <w:r w:rsidR="004B5F56">
        <w:rPr>
          <w:rFonts w:ascii="Times New Roman" w:hAnsi="Times New Roman" w:cs="Times New Roman"/>
          <w:sz w:val="24"/>
          <w:szCs w:val="24"/>
        </w:rPr>
        <w:t>22</w:t>
      </w:r>
      <w:r>
        <w:rPr>
          <w:rFonts w:ascii="Times New Roman" w:hAnsi="Times New Roman" w:cs="Times New Roman"/>
          <w:sz w:val="24"/>
          <w:szCs w:val="24"/>
        </w:rPr>
        <w:t>-</w:t>
      </w:r>
      <w:r w:rsidR="004B5F56">
        <w:rPr>
          <w:rFonts w:ascii="Times New Roman" w:hAnsi="Times New Roman" w:cs="Times New Roman"/>
          <w:sz w:val="24"/>
          <w:szCs w:val="24"/>
        </w:rPr>
        <w:t>12</w:t>
      </w:r>
      <w:r w:rsidR="004D40EA">
        <w:rPr>
          <w:rFonts w:ascii="Times New Roman" w:hAnsi="Times New Roman" w:cs="Times New Roman"/>
          <w:sz w:val="24"/>
          <w:szCs w:val="24"/>
        </w:rPr>
        <w:t xml:space="preserve"> </w:t>
      </w:r>
      <w:r>
        <w:rPr>
          <w:rFonts w:ascii="Times New Roman" w:hAnsi="Times New Roman" w:cs="Times New Roman"/>
          <w:sz w:val="24"/>
          <w:szCs w:val="24"/>
        </w:rPr>
        <w:t xml:space="preserve">is telling </w:t>
      </w:r>
      <w:r w:rsidR="004B5F56">
        <w:rPr>
          <w:rFonts w:ascii="Times New Roman" w:hAnsi="Times New Roman" w:cs="Times New Roman"/>
          <w:sz w:val="24"/>
          <w:szCs w:val="24"/>
        </w:rPr>
        <w:t xml:space="preserve">NERC </w:t>
      </w:r>
      <w:r>
        <w:rPr>
          <w:rFonts w:ascii="Times New Roman" w:hAnsi="Times New Roman" w:cs="Times New Roman"/>
          <w:sz w:val="24"/>
          <w:szCs w:val="24"/>
        </w:rPr>
        <w:t>to figure how to collect m</w:t>
      </w:r>
      <w:r w:rsidR="004B5F56">
        <w:rPr>
          <w:rFonts w:ascii="Times New Roman" w:hAnsi="Times New Roman" w:cs="Times New Roman"/>
          <w:sz w:val="24"/>
          <w:szCs w:val="24"/>
        </w:rPr>
        <w:t>odeling data for all DER</w:t>
      </w:r>
      <w:r w:rsidR="00554C67">
        <w:rPr>
          <w:rFonts w:ascii="Times New Roman" w:hAnsi="Times New Roman" w:cs="Times New Roman"/>
          <w:sz w:val="24"/>
          <w:szCs w:val="24"/>
        </w:rPr>
        <w:t xml:space="preserve">s via a </w:t>
      </w:r>
      <w:r w:rsidR="004B5F56">
        <w:rPr>
          <w:rFonts w:ascii="Times New Roman" w:hAnsi="Times New Roman" w:cs="Times New Roman"/>
          <w:sz w:val="24"/>
          <w:szCs w:val="24"/>
        </w:rPr>
        <w:t xml:space="preserve">rulemaking. </w:t>
      </w:r>
    </w:p>
    <w:p w14:paraId="28926508" w14:textId="77777777" w:rsidR="001A05E3" w:rsidRDefault="001A05E3" w:rsidP="00D167C7">
      <w:pPr>
        <w:pStyle w:val="NoSpacing"/>
        <w:rPr>
          <w:rFonts w:ascii="Times New Roman" w:hAnsi="Times New Roman" w:cs="Times New Roman"/>
          <w:sz w:val="24"/>
          <w:szCs w:val="24"/>
        </w:rPr>
      </w:pPr>
    </w:p>
    <w:p w14:paraId="4C665E66" w14:textId="5CB0CB3B" w:rsidR="001A05E3" w:rsidRDefault="00AA41FF" w:rsidP="00D167C7">
      <w:pPr>
        <w:pStyle w:val="NoSpacing"/>
        <w:rPr>
          <w:rFonts w:ascii="Times New Roman" w:hAnsi="Times New Roman" w:cs="Times New Roman"/>
          <w:sz w:val="24"/>
          <w:szCs w:val="24"/>
        </w:rPr>
      </w:pPr>
      <w:r>
        <w:rPr>
          <w:rFonts w:ascii="Times New Roman" w:hAnsi="Times New Roman" w:cs="Times New Roman"/>
          <w:sz w:val="24"/>
          <w:szCs w:val="24"/>
        </w:rPr>
        <w:t>[BREAK]</w:t>
      </w:r>
    </w:p>
    <w:p w14:paraId="6E26257E" w14:textId="77777777" w:rsidR="00AA41FF" w:rsidRDefault="00AA41FF" w:rsidP="00D167C7">
      <w:pPr>
        <w:pStyle w:val="NoSpacing"/>
        <w:rPr>
          <w:rFonts w:ascii="Times New Roman" w:hAnsi="Times New Roman" w:cs="Times New Roman"/>
          <w:sz w:val="24"/>
          <w:szCs w:val="24"/>
        </w:rPr>
      </w:pPr>
    </w:p>
    <w:p w14:paraId="6FD32530" w14:textId="44895D0F" w:rsidR="00AA41FF" w:rsidRDefault="00B253B0" w:rsidP="00D167C7">
      <w:pPr>
        <w:pStyle w:val="NoSpacing"/>
        <w:rPr>
          <w:rFonts w:ascii="Times New Roman" w:hAnsi="Times New Roman" w:cs="Times New Roman"/>
          <w:sz w:val="24"/>
          <w:szCs w:val="24"/>
        </w:rPr>
      </w:pPr>
      <w:r>
        <w:rPr>
          <w:rFonts w:ascii="Times New Roman" w:hAnsi="Times New Roman" w:cs="Times New Roman"/>
          <w:sz w:val="24"/>
          <w:szCs w:val="24"/>
        </w:rPr>
        <w:t>Appreciation expressed for the I&amp;M handout/comments</w:t>
      </w:r>
      <w:r w:rsidR="00022D79">
        <w:rPr>
          <w:rFonts w:ascii="Times New Roman" w:hAnsi="Times New Roman" w:cs="Times New Roman"/>
          <w:sz w:val="24"/>
          <w:szCs w:val="24"/>
        </w:rPr>
        <w:t>, but the requirements should not include</w:t>
      </w:r>
      <w:r w:rsidR="00A47741">
        <w:rPr>
          <w:rFonts w:ascii="Times New Roman" w:hAnsi="Times New Roman" w:cs="Times New Roman"/>
          <w:sz w:val="24"/>
          <w:szCs w:val="24"/>
        </w:rPr>
        <w:t xml:space="preserve"> unnecessary equipment</w:t>
      </w:r>
      <w:r w:rsidR="00CD47A2">
        <w:rPr>
          <w:rFonts w:ascii="Times New Roman" w:hAnsi="Times New Roman" w:cs="Times New Roman"/>
          <w:sz w:val="24"/>
          <w:szCs w:val="24"/>
        </w:rPr>
        <w:t xml:space="preserve"> or </w:t>
      </w:r>
      <w:r w:rsidR="002D0543">
        <w:rPr>
          <w:rFonts w:ascii="Times New Roman" w:hAnsi="Times New Roman" w:cs="Times New Roman"/>
          <w:sz w:val="24"/>
          <w:szCs w:val="24"/>
        </w:rPr>
        <w:t xml:space="preserve">be </w:t>
      </w:r>
      <w:r w:rsidR="00CD47A2">
        <w:rPr>
          <w:rFonts w:ascii="Times New Roman" w:hAnsi="Times New Roman" w:cs="Times New Roman"/>
          <w:sz w:val="24"/>
          <w:szCs w:val="24"/>
        </w:rPr>
        <w:t xml:space="preserve">too cost prohibitive.  </w:t>
      </w:r>
      <w:r w:rsidR="002D0543">
        <w:rPr>
          <w:rFonts w:ascii="Times New Roman" w:hAnsi="Times New Roman" w:cs="Times New Roman"/>
          <w:sz w:val="24"/>
          <w:szCs w:val="24"/>
        </w:rPr>
        <w:t>We don’t need to</w:t>
      </w:r>
      <w:r w:rsidR="00CD47A2">
        <w:rPr>
          <w:rFonts w:ascii="Times New Roman" w:hAnsi="Times New Roman" w:cs="Times New Roman"/>
          <w:sz w:val="24"/>
          <w:szCs w:val="24"/>
        </w:rPr>
        <w:t xml:space="preserve"> design for </w:t>
      </w:r>
      <w:r w:rsidR="002D0543">
        <w:rPr>
          <w:rFonts w:ascii="Times New Roman" w:hAnsi="Times New Roman" w:cs="Times New Roman"/>
          <w:sz w:val="24"/>
          <w:szCs w:val="24"/>
        </w:rPr>
        <w:t xml:space="preserve">a </w:t>
      </w:r>
      <w:r w:rsidR="00CD47A2">
        <w:rPr>
          <w:rFonts w:ascii="Times New Roman" w:hAnsi="Times New Roman" w:cs="Times New Roman"/>
          <w:sz w:val="24"/>
          <w:szCs w:val="24"/>
        </w:rPr>
        <w:t>California</w:t>
      </w:r>
      <w:r w:rsidR="002D0543">
        <w:rPr>
          <w:rFonts w:ascii="Times New Roman" w:hAnsi="Times New Roman" w:cs="Times New Roman"/>
          <w:sz w:val="24"/>
          <w:szCs w:val="24"/>
        </w:rPr>
        <w:t>-like situation</w:t>
      </w:r>
      <w:r w:rsidR="00CD47A2">
        <w:rPr>
          <w:rFonts w:ascii="Times New Roman" w:hAnsi="Times New Roman" w:cs="Times New Roman"/>
          <w:sz w:val="24"/>
          <w:szCs w:val="24"/>
        </w:rPr>
        <w:t xml:space="preserve"> when we’re not at that level of penetration.</w:t>
      </w:r>
      <w:r w:rsidR="00CD47A2">
        <w:rPr>
          <w:rFonts w:ascii="Times New Roman" w:hAnsi="Times New Roman" w:cs="Times New Roman"/>
          <w:sz w:val="24"/>
          <w:szCs w:val="24"/>
        </w:rPr>
        <w:t xml:space="preserve">  </w:t>
      </w:r>
      <w:r w:rsidR="00BC55F7">
        <w:rPr>
          <w:rFonts w:ascii="Times New Roman" w:hAnsi="Times New Roman" w:cs="Times New Roman"/>
          <w:sz w:val="24"/>
          <w:szCs w:val="24"/>
        </w:rPr>
        <w:t xml:space="preserve">Existing DERs should not be required to upgrade, as long as they choose not to participate in </w:t>
      </w:r>
      <w:r w:rsidR="00CF5B71">
        <w:rPr>
          <w:rFonts w:ascii="Times New Roman" w:hAnsi="Times New Roman" w:cs="Times New Roman"/>
          <w:sz w:val="24"/>
          <w:szCs w:val="24"/>
        </w:rPr>
        <w:t>the wholesale market or in a</w:t>
      </w:r>
      <w:r w:rsidR="00CF5B71">
        <w:rPr>
          <w:rFonts w:ascii="Times New Roman" w:hAnsi="Times New Roman" w:cs="Times New Roman"/>
          <w:sz w:val="24"/>
          <w:szCs w:val="24"/>
        </w:rPr>
        <w:t xml:space="preserve"> wholesale</w:t>
      </w:r>
      <w:r w:rsidR="00CF5B71">
        <w:rPr>
          <w:rFonts w:ascii="Times New Roman" w:hAnsi="Times New Roman" w:cs="Times New Roman"/>
          <w:sz w:val="24"/>
          <w:szCs w:val="24"/>
        </w:rPr>
        <w:t xml:space="preserve"> aggregation</w:t>
      </w:r>
      <w:r w:rsidR="00CD47A2">
        <w:rPr>
          <w:rFonts w:ascii="Times New Roman" w:hAnsi="Times New Roman" w:cs="Times New Roman"/>
          <w:sz w:val="24"/>
          <w:szCs w:val="24"/>
        </w:rPr>
        <w:t>.</w:t>
      </w:r>
    </w:p>
    <w:p w14:paraId="1AFD6DF1" w14:textId="77777777" w:rsidR="00CD47A2" w:rsidRDefault="00CD47A2" w:rsidP="00D167C7">
      <w:pPr>
        <w:pStyle w:val="NoSpacing"/>
        <w:rPr>
          <w:rFonts w:ascii="Times New Roman" w:hAnsi="Times New Roman" w:cs="Times New Roman"/>
          <w:sz w:val="24"/>
          <w:szCs w:val="24"/>
        </w:rPr>
      </w:pPr>
    </w:p>
    <w:p w14:paraId="5C3A1290" w14:textId="1BF03928" w:rsidR="00CD47A2" w:rsidRDefault="00C6759F"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AEP Texas had most DERs on </w:t>
      </w:r>
      <w:r w:rsidR="00CF5B71">
        <w:rPr>
          <w:rFonts w:ascii="Times New Roman" w:hAnsi="Times New Roman" w:cs="Times New Roman"/>
          <w:sz w:val="24"/>
          <w:szCs w:val="24"/>
        </w:rPr>
        <w:t xml:space="preserve">the AEP </w:t>
      </w:r>
      <w:r>
        <w:rPr>
          <w:rFonts w:ascii="Times New Roman" w:hAnsi="Times New Roman" w:cs="Times New Roman"/>
          <w:sz w:val="24"/>
          <w:szCs w:val="24"/>
        </w:rPr>
        <w:t xml:space="preserve">system; </w:t>
      </w:r>
      <w:r w:rsidR="00963A11">
        <w:rPr>
          <w:rFonts w:ascii="Times New Roman" w:hAnsi="Times New Roman" w:cs="Times New Roman"/>
          <w:sz w:val="24"/>
          <w:szCs w:val="24"/>
        </w:rPr>
        <w:t xml:space="preserve">some </w:t>
      </w:r>
      <w:r>
        <w:rPr>
          <w:rFonts w:ascii="Times New Roman" w:hAnsi="Times New Roman" w:cs="Times New Roman"/>
          <w:sz w:val="24"/>
          <w:szCs w:val="24"/>
        </w:rPr>
        <w:t>AMI meters have the ability to do disconnection</w:t>
      </w:r>
      <w:r w:rsidR="00CF5B71">
        <w:rPr>
          <w:rFonts w:ascii="Times New Roman" w:hAnsi="Times New Roman" w:cs="Times New Roman"/>
          <w:sz w:val="24"/>
          <w:szCs w:val="24"/>
        </w:rPr>
        <w:t>s</w:t>
      </w:r>
      <w:r w:rsidR="007F3D99">
        <w:rPr>
          <w:rFonts w:ascii="Times New Roman" w:hAnsi="Times New Roman" w:cs="Times New Roman"/>
          <w:sz w:val="24"/>
          <w:szCs w:val="24"/>
        </w:rPr>
        <w:t xml:space="preserve"> when the load is below a certain threshold</w:t>
      </w:r>
      <w:r>
        <w:rPr>
          <w:rFonts w:ascii="Times New Roman" w:hAnsi="Times New Roman" w:cs="Times New Roman"/>
          <w:sz w:val="24"/>
          <w:szCs w:val="24"/>
        </w:rPr>
        <w:t xml:space="preserve">. </w:t>
      </w:r>
    </w:p>
    <w:p w14:paraId="2E39B540" w14:textId="77777777" w:rsidR="00EC55F2" w:rsidRDefault="00EC55F2" w:rsidP="00D167C7">
      <w:pPr>
        <w:pStyle w:val="NoSpacing"/>
        <w:rPr>
          <w:rFonts w:ascii="Times New Roman" w:hAnsi="Times New Roman" w:cs="Times New Roman"/>
          <w:sz w:val="24"/>
          <w:szCs w:val="24"/>
        </w:rPr>
      </w:pPr>
    </w:p>
    <w:p w14:paraId="376EF3B8" w14:textId="42347EAF" w:rsidR="00EC55F2" w:rsidRDefault="00CF5B71" w:rsidP="00D167C7">
      <w:pPr>
        <w:pStyle w:val="NoSpacing"/>
        <w:rPr>
          <w:rFonts w:ascii="Times New Roman" w:hAnsi="Times New Roman" w:cs="Times New Roman"/>
          <w:sz w:val="24"/>
          <w:szCs w:val="24"/>
        </w:rPr>
      </w:pPr>
      <w:r>
        <w:rPr>
          <w:rFonts w:ascii="Times New Roman" w:hAnsi="Times New Roman" w:cs="Times New Roman"/>
          <w:sz w:val="24"/>
          <w:szCs w:val="24"/>
        </w:rPr>
        <w:t>It’s important to d</w:t>
      </w:r>
      <w:r w:rsidR="00EC55F2">
        <w:rPr>
          <w:rFonts w:ascii="Times New Roman" w:hAnsi="Times New Roman" w:cs="Times New Roman"/>
          <w:sz w:val="24"/>
          <w:szCs w:val="24"/>
        </w:rPr>
        <w:t xml:space="preserve">iscern </w:t>
      </w:r>
      <w:r>
        <w:rPr>
          <w:rFonts w:ascii="Times New Roman" w:hAnsi="Times New Roman" w:cs="Times New Roman"/>
          <w:sz w:val="24"/>
          <w:szCs w:val="24"/>
        </w:rPr>
        <w:t xml:space="preserve">the </w:t>
      </w:r>
      <w:r w:rsidR="00EC55F2">
        <w:rPr>
          <w:rFonts w:ascii="Times New Roman" w:hAnsi="Times New Roman" w:cs="Times New Roman"/>
          <w:sz w:val="24"/>
          <w:szCs w:val="24"/>
        </w:rPr>
        <w:t>difference between what’s needed and what’s ideal.</w:t>
      </w:r>
    </w:p>
    <w:p w14:paraId="2995676B" w14:textId="77777777" w:rsidR="009148A0" w:rsidRDefault="009148A0" w:rsidP="00D167C7">
      <w:pPr>
        <w:pStyle w:val="NoSpacing"/>
        <w:rPr>
          <w:rFonts w:ascii="Times New Roman" w:hAnsi="Times New Roman" w:cs="Times New Roman"/>
          <w:sz w:val="24"/>
          <w:szCs w:val="24"/>
        </w:rPr>
      </w:pPr>
    </w:p>
    <w:p w14:paraId="07B6B162" w14:textId="69B89C63" w:rsidR="009148A0" w:rsidRDefault="00945170" w:rsidP="00D167C7">
      <w:pPr>
        <w:pStyle w:val="NoSpacing"/>
        <w:rPr>
          <w:rFonts w:ascii="Times New Roman" w:hAnsi="Times New Roman" w:cs="Times New Roman"/>
          <w:sz w:val="24"/>
          <w:szCs w:val="24"/>
        </w:rPr>
      </w:pPr>
      <w:r>
        <w:rPr>
          <w:rFonts w:ascii="Times New Roman" w:hAnsi="Times New Roman" w:cs="Times New Roman"/>
          <w:sz w:val="24"/>
          <w:szCs w:val="24"/>
        </w:rPr>
        <w:t>We should</w:t>
      </w:r>
      <w:r w:rsidR="009148A0">
        <w:rPr>
          <w:rFonts w:ascii="Times New Roman" w:hAnsi="Times New Roman" w:cs="Times New Roman"/>
          <w:sz w:val="24"/>
          <w:szCs w:val="24"/>
        </w:rPr>
        <w:t xml:space="preserve"> make provision for revisiting this as </w:t>
      </w:r>
      <w:r>
        <w:rPr>
          <w:rFonts w:ascii="Times New Roman" w:hAnsi="Times New Roman" w:cs="Times New Roman"/>
          <w:sz w:val="24"/>
          <w:szCs w:val="24"/>
        </w:rPr>
        <w:t xml:space="preserve">things </w:t>
      </w:r>
      <w:r w:rsidR="009148A0">
        <w:rPr>
          <w:rFonts w:ascii="Times New Roman" w:hAnsi="Times New Roman" w:cs="Times New Roman"/>
          <w:sz w:val="24"/>
          <w:szCs w:val="24"/>
        </w:rPr>
        <w:t>change in</w:t>
      </w:r>
      <w:r>
        <w:rPr>
          <w:rFonts w:ascii="Times New Roman" w:hAnsi="Times New Roman" w:cs="Times New Roman"/>
          <w:sz w:val="24"/>
          <w:szCs w:val="24"/>
        </w:rPr>
        <w:t xml:space="preserve"> the</w:t>
      </w:r>
      <w:r w:rsidR="009148A0">
        <w:rPr>
          <w:rFonts w:ascii="Times New Roman" w:hAnsi="Times New Roman" w:cs="Times New Roman"/>
          <w:sz w:val="24"/>
          <w:szCs w:val="24"/>
        </w:rPr>
        <w:t xml:space="preserve"> future</w:t>
      </w:r>
      <w:r>
        <w:rPr>
          <w:rFonts w:ascii="Times New Roman" w:hAnsi="Times New Roman" w:cs="Times New Roman"/>
          <w:sz w:val="24"/>
          <w:szCs w:val="24"/>
        </w:rPr>
        <w:t>.</w:t>
      </w:r>
    </w:p>
    <w:p w14:paraId="4F9A8AC3" w14:textId="77777777" w:rsidR="009148A0" w:rsidRDefault="009148A0" w:rsidP="00D167C7">
      <w:pPr>
        <w:pStyle w:val="NoSpacing"/>
        <w:rPr>
          <w:rFonts w:ascii="Times New Roman" w:hAnsi="Times New Roman" w:cs="Times New Roman"/>
          <w:sz w:val="24"/>
          <w:szCs w:val="24"/>
        </w:rPr>
      </w:pPr>
    </w:p>
    <w:p w14:paraId="7B6CB999" w14:textId="27D7618E" w:rsidR="009148A0" w:rsidRDefault="00F807B9"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2222 places an </w:t>
      </w:r>
      <w:r w:rsidR="009148A0">
        <w:rPr>
          <w:rFonts w:ascii="Times New Roman" w:hAnsi="Times New Roman" w:cs="Times New Roman"/>
          <w:sz w:val="24"/>
          <w:szCs w:val="24"/>
        </w:rPr>
        <w:t xml:space="preserve">additional burden on utilities and customers – but what if no one is interested in </w:t>
      </w:r>
      <w:r w:rsidR="00E53F36">
        <w:rPr>
          <w:rFonts w:ascii="Times New Roman" w:hAnsi="Times New Roman" w:cs="Times New Roman"/>
          <w:sz w:val="24"/>
          <w:szCs w:val="24"/>
        </w:rPr>
        <w:t>participating?</w:t>
      </w:r>
    </w:p>
    <w:p w14:paraId="2E838B67" w14:textId="77777777" w:rsidR="007F3D99" w:rsidRDefault="007F3D99" w:rsidP="00D167C7">
      <w:pPr>
        <w:pStyle w:val="NoSpacing"/>
        <w:rPr>
          <w:rFonts w:ascii="Times New Roman" w:hAnsi="Times New Roman" w:cs="Times New Roman"/>
          <w:sz w:val="24"/>
          <w:szCs w:val="24"/>
        </w:rPr>
      </w:pPr>
    </w:p>
    <w:p w14:paraId="7F7814DA" w14:textId="4EFC0742" w:rsidR="009148A0" w:rsidRDefault="009148A0"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What do we have to have in place?  Some </w:t>
      </w:r>
      <w:r w:rsidR="00F807B9">
        <w:rPr>
          <w:rFonts w:ascii="Times New Roman" w:hAnsi="Times New Roman" w:cs="Times New Roman"/>
          <w:sz w:val="24"/>
          <w:szCs w:val="24"/>
        </w:rPr>
        <w:t xml:space="preserve">items </w:t>
      </w:r>
      <w:r>
        <w:rPr>
          <w:rFonts w:ascii="Times New Roman" w:hAnsi="Times New Roman" w:cs="Times New Roman"/>
          <w:sz w:val="24"/>
          <w:szCs w:val="24"/>
        </w:rPr>
        <w:t>may be necessary</w:t>
      </w:r>
      <w:r w:rsidR="00F807B9">
        <w:rPr>
          <w:rFonts w:ascii="Times New Roman" w:hAnsi="Times New Roman" w:cs="Times New Roman"/>
          <w:sz w:val="24"/>
          <w:szCs w:val="24"/>
        </w:rPr>
        <w:t>, but</w:t>
      </w:r>
      <w:r>
        <w:rPr>
          <w:rFonts w:ascii="Times New Roman" w:hAnsi="Times New Roman" w:cs="Times New Roman"/>
          <w:sz w:val="24"/>
          <w:szCs w:val="24"/>
        </w:rPr>
        <w:t xml:space="preserve"> at a later date.</w:t>
      </w:r>
    </w:p>
    <w:p w14:paraId="2FEE040E" w14:textId="77777777" w:rsidR="009148A0" w:rsidRDefault="009148A0" w:rsidP="00D167C7">
      <w:pPr>
        <w:pStyle w:val="NoSpacing"/>
        <w:rPr>
          <w:rFonts w:ascii="Times New Roman" w:hAnsi="Times New Roman" w:cs="Times New Roman"/>
          <w:sz w:val="24"/>
          <w:szCs w:val="24"/>
        </w:rPr>
      </w:pPr>
    </w:p>
    <w:p w14:paraId="7E5C83E5" w14:textId="027350CF" w:rsidR="009148A0" w:rsidRDefault="00E53F36" w:rsidP="00D167C7">
      <w:pPr>
        <w:pStyle w:val="NoSpacing"/>
        <w:rPr>
          <w:rFonts w:ascii="Times New Roman" w:hAnsi="Times New Roman" w:cs="Times New Roman"/>
          <w:sz w:val="24"/>
          <w:szCs w:val="24"/>
        </w:rPr>
      </w:pPr>
      <w:r>
        <w:rPr>
          <w:rFonts w:ascii="Times New Roman" w:hAnsi="Times New Roman" w:cs="Times New Roman"/>
          <w:sz w:val="24"/>
          <w:szCs w:val="24"/>
        </w:rPr>
        <w:t>There’s n</w:t>
      </w:r>
      <w:r w:rsidR="009148A0">
        <w:rPr>
          <w:rFonts w:ascii="Times New Roman" w:hAnsi="Times New Roman" w:cs="Times New Roman"/>
          <w:sz w:val="24"/>
          <w:szCs w:val="24"/>
        </w:rPr>
        <w:t xml:space="preserve">o intent to make </w:t>
      </w:r>
      <w:r>
        <w:rPr>
          <w:rFonts w:ascii="Times New Roman" w:hAnsi="Times New Roman" w:cs="Times New Roman"/>
          <w:sz w:val="24"/>
          <w:szCs w:val="24"/>
        </w:rPr>
        <w:t xml:space="preserve">wholesale participation </w:t>
      </w:r>
      <w:r w:rsidR="009148A0">
        <w:rPr>
          <w:rFonts w:ascii="Times New Roman" w:hAnsi="Times New Roman" w:cs="Times New Roman"/>
          <w:sz w:val="24"/>
          <w:szCs w:val="24"/>
        </w:rPr>
        <w:t>onerous for customers.  I</w:t>
      </w:r>
      <w:r w:rsidR="00914A6A">
        <w:rPr>
          <w:rFonts w:ascii="Times New Roman" w:hAnsi="Times New Roman" w:cs="Times New Roman"/>
          <w:sz w:val="24"/>
          <w:szCs w:val="24"/>
        </w:rPr>
        <w:t>t’s i</w:t>
      </w:r>
      <w:r w:rsidR="009148A0">
        <w:rPr>
          <w:rFonts w:ascii="Times New Roman" w:hAnsi="Times New Roman" w:cs="Times New Roman"/>
          <w:sz w:val="24"/>
          <w:szCs w:val="24"/>
        </w:rPr>
        <w:t xml:space="preserve">mportant for </w:t>
      </w:r>
      <w:r w:rsidR="00914A6A">
        <w:rPr>
          <w:rFonts w:ascii="Times New Roman" w:hAnsi="Times New Roman" w:cs="Times New Roman"/>
          <w:sz w:val="24"/>
          <w:szCs w:val="24"/>
        </w:rPr>
        <w:t xml:space="preserve">the </w:t>
      </w:r>
      <w:r w:rsidR="009148A0">
        <w:rPr>
          <w:rFonts w:ascii="Times New Roman" w:hAnsi="Times New Roman" w:cs="Times New Roman"/>
          <w:sz w:val="24"/>
          <w:szCs w:val="24"/>
        </w:rPr>
        <w:t xml:space="preserve">utility </w:t>
      </w:r>
      <w:r w:rsidR="00914A6A">
        <w:rPr>
          <w:rFonts w:ascii="Times New Roman" w:hAnsi="Times New Roman" w:cs="Times New Roman"/>
          <w:sz w:val="24"/>
          <w:szCs w:val="24"/>
        </w:rPr>
        <w:t xml:space="preserve">to </w:t>
      </w:r>
      <w:r w:rsidR="009148A0">
        <w:rPr>
          <w:rFonts w:ascii="Times New Roman" w:hAnsi="Times New Roman" w:cs="Times New Roman"/>
          <w:sz w:val="24"/>
          <w:szCs w:val="24"/>
        </w:rPr>
        <w:t xml:space="preserve">understand what’s happening on </w:t>
      </w:r>
      <w:r w:rsidR="00914A6A">
        <w:rPr>
          <w:rFonts w:ascii="Times New Roman" w:hAnsi="Times New Roman" w:cs="Times New Roman"/>
          <w:sz w:val="24"/>
          <w:szCs w:val="24"/>
        </w:rPr>
        <w:t xml:space="preserve">its </w:t>
      </w:r>
      <w:r w:rsidR="009148A0">
        <w:rPr>
          <w:rFonts w:ascii="Times New Roman" w:hAnsi="Times New Roman" w:cs="Times New Roman"/>
          <w:sz w:val="24"/>
          <w:szCs w:val="24"/>
        </w:rPr>
        <w:t xml:space="preserve">system in real time.  </w:t>
      </w:r>
      <w:r w:rsidR="00914A6A">
        <w:rPr>
          <w:rFonts w:ascii="Times New Roman" w:hAnsi="Times New Roman" w:cs="Times New Roman"/>
          <w:sz w:val="24"/>
          <w:szCs w:val="24"/>
        </w:rPr>
        <w:t>This d</w:t>
      </w:r>
      <w:r w:rsidR="009148A0">
        <w:rPr>
          <w:rFonts w:ascii="Times New Roman" w:hAnsi="Times New Roman" w:cs="Times New Roman"/>
          <w:sz w:val="24"/>
          <w:szCs w:val="24"/>
        </w:rPr>
        <w:t>epends on level of DER penetration – what do we need to be prepared for and not be blind to the possibilities?</w:t>
      </w:r>
    </w:p>
    <w:p w14:paraId="536E06E6" w14:textId="77777777" w:rsidR="009148A0" w:rsidRDefault="009148A0" w:rsidP="00D167C7">
      <w:pPr>
        <w:pStyle w:val="NoSpacing"/>
        <w:rPr>
          <w:rFonts w:ascii="Times New Roman" w:hAnsi="Times New Roman" w:cs="Times New Roman"/>
          <w:sz w:val="24"/>
          <w:szCs w:val="24"/>
        </w:rPr>
      </w:pPr>
    </w:p>
    <w:p w14:paraId="3723175D" w14:textId="7CFE684B" w:rsidR="009148A0" w:rsidRDefault="001646F6" w:rsidP="00D167C7">
      <w:pPr>
        <w:pStyle w:val="NoSpacing"/>
        <w:rPr>
          <w:rFonts w:ascii="Times New Roman" w:hAnsi="Times New Roman" w:cs="Times New Roman"/>
          <w:sz w:val="24"/>
          <w:szCs w:val="24"/>
        </w:rPr>
      </w:pPr>
      <w:r>
        <w:rPr>
          <w:rFonts w:ascii="Times New Roman" w:hAnsi="Times New Roman" w:cs="Times New Roman"/>
          <w:sz w:val="24"/>
          <w:szCs w:val="24"/>
        </w:rPr>
        <w:t>We should s</w:t>
      </w:r>
      <w:r w:rsidR="009148A0">
        <w:rPr>
          <w:rFonts w:ascii="Times New Roman" w:hAnsi="Times New Roman" w:cs="Times New Roman"/>
          <w:sz w:val="24"/>
          <w:szCs w:val="24"/>
        </w:rPr>
        <w:t>et up what we need now and then touch base on a periodic basis</w:t>
      </w:r>
      <w:r>
        <w:rPr>
          <w:rFonts w:ascii="Times New Roman" w:hAnsi="Times New Roman" w:cs="Times New Roman"/>
          <w:sz w:val="24"/>
          <w:szCs w:val="24"/>
        </w:rPr>
        <w:t>.</w:t>
      </w:r>
    </w:p>
    <w:p w14:paraId="314D36BE" w14:textId="77777777" w:rsidR="009148A0" w:rsidRDefault="009148A0" w:rsidP="00D167C7">
      <w:pPr>
        <w:pStyle w:val="NoSpacing"/>
        <w:rPr>
          <w:rFonts w:ascii="Times New Roman" w:hAnsi="Times New Roman" w:cs="Times New Roman"/>
          <w:sz w:val="24"/>
          <w:szCs w:val="24"/>
        </w:rPr>
      </w:pPr>
    </w:p>
    <w:p w14:paraId="195EDC8A" w14:textId="73971C07" w:rsidR="009148A0" w:rsidRDefault="001646F6" w:rsidP="00D167C7">
      <w:pPr>
        <w:pStyle w:val="NoSpacing"/>
        <w:rPr>
          <w:rFonts w:ascii="Times New Roman" w:hAnsi="Times New Roman" w:cs="Times New Roman"/>
          <w:sz w:val="24"/>
          <w:szCs w:val="24"/>
        </w:rPr>
      </w:pPr>
      <w:r>
        <w:rPr>
          <w:rFonts w:ascii="Times New Roman" w:hAnsi="Times New Roman" w:cs="Times New Roman"/>
          <w:sz w:val="24"/>
          <w:szCs w:val="24"/>
        </w:rPr>
        <w:t>Are c</w:t>
      </w:r>
      <w:r w:rsidR="009148A0">
        <w:rPr>
          <w:rFonts w:ascii="Times New Roman" w:hAnsi="Times New Roman" w:cs="Times New Roman"/>
          <w:sz w:val="24"/>
          <w:szCs w:val="24"/>
        </w:rPr>
        <w:t>ost recovery and cost allocation</w:t>
      </w:r>
      <w:r>
        <w:rPr>
          <w:rFonts w:ascii="Times New Roman" w:hAnsi="Times New Roman" w:cs="Times New Roman"/>
          <w:sz w:val="24"/>
          <w:szCs w:val="24"/>
        </w:rPr>
        <w:t xml:space="preserve"> </w:t>
      </w:r>
      <w:r w:rsidR="009148A0">
        <w:rPr>
          <w:rFonts w:ascii="Times New Roman" w:hAnsi="Times New Roman" w:cs="Times New Roman"/>
          <w:sz w:val="24"/>
          <w:szCs w:val="24"/>
        </w:rPr>
        <w:t>future agenda item</w:t>
      </w:r>
      <w:r>
        <w:rPr>
          <w:rFonts w:ascii="Times New Roman" w:hAnsi="Times New Roman" w:cs="Times New Roman"/>
          <w:sz w:val="24"/>
          <w:szCs w:val="24"/>
        </w:rPr>
        <w:t>s</w:t>
      </w:r>
      <w:r w:rsidR="009148A0">
        <w:rPr>
          <w:rFonts w:ascii="Times New Roman" w:hAnsi="Times New Roman" w:cs="Times New Roman"/>
          <w:sz w:val="24"/>
          <w:szCs w:val="24"/>
        </w:rPr>
        <w:t>?</w:t>
      </w:r>
      <w:r w:rsidR="00C42F37">
        <w:rPr>
          <w:rFonts w:ascii="Times New Roman" w:hAnsi="Times New Roman" w:cs="Times New Roman"/>
          <w:sz w:val="24"/>
          <w:szCs w:val="24"/>
        </w:rPr>
        <w:t xml:space="preserve">  </w:t>
      </w:r>
    </w:p>
    <w:p w14:paraId="5910F934" w14:textId="77777777" w:rsidR="007552C8" w:rsidRDefault="007552C8" w:rsidP="00D167C7">
      <w:pPr>
        <w:pStyle w:val="NoSpacing"/>
        <w:rPr>
          <w:rFonts w:ascii="Times New Roman" w:hAnsi="Times New Roman" w:cs="Times New Roman"/>
          <w:sz w:val="24"/>
          <w:szCs w:val="24"/>
        </w:rPr>
      </w:pPr>
    </w:p>
    <w:p w14:paraId="3FCFA51B" w14:textId="3254D3F2" w:rsidR="007552C8" w:rsidRDefault="001646F6"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There will be </w:t>
      </w:r>
      <w:r w:rsidR="00963A11">
        <w:rPr>
          <w:rFonts w:ascii="Times New Roman" w:hAnsi="Times New Roman" w:cs="Times New Roman"/>
          <w:sz w:val="24"/>
          <w:szCs w:val="24"/>
        </w:rPr>
        <w:t>people/</w:t>
      </w:r>
      <w:r>
        <w:rPr>
          <w:rFonts w:ascii="Times New Roman" w:hAnsi="Times New Roman" w:cs="Times New Roman"/>
          <w:sz w:val="24"/>
          <w:szCs w:val="24"/>
        </w:rPr>
        <w:t>p</w:t>
      </w:r>
      <w:r w:rsidR="007552C8">
        <w:rPr>
          <w:rFonts w:ascii="Times New Roman" w:hAnsi="Times New Roman" w:cs="Times New Roman"/>
          <w:sz w:val="24"/>
          <w:szCs w:val="24"/>
        </w:rPr>
        <w:t>rocess</w:t>
      </w:r>
      <w:r w:rsidR="00963A11">
        <w:rPr>
          <w:rFonts w:ascii="Times New Roman" w:hAnsi="Times New Roman" w:cs="Times New Roman"/>
          <w:sz w:val="24"/>
          <w:szCs w:val="24"/>
        </w:rPr>
        <w:t>/system</w:t>
      </w:r>
      <w:r w:rsidR="007552C8">
        <w:rPr>
          <w:rFonts w:ascii="Times New Roman" w:hAnsi="Times New Roman" w:cs="Times New Roman"/>
          <w:sz w:val="24"/>
          <w:szCs w:val="24"/>
        </w:rPr>
        <w:t xml:space="preserve"> changes </w:t>
      </w:r>
      <w:r w:rsidR="00963A11">
        <w:rPr>
          <w:rFonts w:ascii="Times New Roman" w:hAnsi="Times New Roman" w:cs="Times New Roman"/>
          <w:sz w:val="24"/>
          <w:szCs w:val="24"/>
        </w:rPr>
        <w:t xml:space="preserve">required </w:t>
      </w:r>
      <w:r w:rsidR="007552C8">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7552C8">
        <w:rPr>
          <w:rFonts w:ascii="Times New Roman" w:hAnsi="Times New Roman" w:cs="Times New Roman"/>
          <w:sz w:val="24"/>
          <w:szCs w:val="24"/>
        </w:rPr>
        <w:t xml:space="preserve">utilities and </w:t>
      </w:r>
      <w:r>
        <w:rPr>
          <w:rFonts w:ascii="Times New Roman" w:hAnsi="Times New Roman" w:cs="Times New Roman"/>
          <w:sz w:val="24"/>
          <w:szCs w:val="24"/>
        </w:rPr>
        <w:t xml:space="preserve">the </w:t>
      </w:r>
      <w:r w:rsidR="007552C8">
        <w:rPr>
          <w:rFonts w:ascii="Times New Roman" w:hAnsi="Times New Roman" w:cs="Times New Roman"/>
          <w:sz w:val="24"/>
          <w:szCs w:val="24"/>
        </w:rPr>
        <w:t>RTOs</w:t>
      </w:r>
      <w:r>
        <w:rPr>
          <w:rFonts w:ascii="Times New Roman" w:hAnsi="Times New Roman" w:cs="Times New Roman"/>
          <w:sz w:val="24"/>
          <w:szCs w:val="24"/>
        </w:rPr>
        <w:t>.</w:t>
      </w:r>
    </w:p>
    <w:p w14:paraId="0A05437F" w14:textId="77777777" w:rsidR="007552C8" w:rsidRDefault="007552C8" w:rsidP="00D167C7">
      <w:pPr>
        <w:pStyle w:val="NoSpacing"/>
        <w:rPr>
          <w:rFonts w:ascii="Times New Roman" w:hAnsi="Times New Roman" w:cs="Times New Roman"/>
          <w:sz w:val="24"/>
          <w:szCs w:val="24"/>
        </w:rPr>
      </w:pPr>
    </w:p>
    <w:p w14:paraId="6B7B6662" w14:textId="0347ADE8" w:rsidR="007552C8" w:rsidRDefault="007552C8"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If </w:t>
      </w:r>
      <w:r w:rsidR="001646F6">
        <w:rPr>
          <w:rFonts w:ascii="Times New Roman" w:hAnsi="Times New Roman" w:cs="Times New Roman"/>
          <w:sz w:val="24"/>
          <w:szCs w:val="24"/>
        </w:rPr>
        <w:t xml:space="preserve">a </w:t>
      </w:r>
      <w:r>
        <w:rPr>
          <w:rFonts w:ascii="Times New Roman" w:hAnsi="Times New Roman" w:cs="Times New Roman"/>
          <w:sz w:val="24"/>
          <w:szCs w:val="24"/>
        </w:rPr>
        <w:t xml:space="preserve">hurricane comes, then </w:t>
      </w:r>
      <w:r w:rsidR="001646F6">
        <w:rPr>
          <w:rFonts w:ascii="Times New Roman" w:hAnsi="Times New Roman" w:cs="Times New Roman"/>
          <w:sz w:val="24"/>
          <w:szCs w:val="24"/>
        </w:rPr>
        <w:t xml:space="preserve">the </w:t>
      </w:r>
      <w:r>
        <w:rPr>
          <w:rFonts w:ascii="Times New Roman" w:hAnsi="Times New Roman" w:cs="Times New Roman"/>
          <w:sz w:val="24"/>
          <w:szCs w:val="24"/>
        </w:rPr>
        <w:t>community works together versus everyone does their own thing.  DERs are coming</w:t>
      </w:r>
      <w:r w:rsidR="00A40280">
        <w:rPr>
          <w:rFonts w:ascii="Times New Roman" w:hAnsi="Times New Roman" w:cs="Times New Roman"/>
          <w:sz w:val="24"/>
          <w:szCs w:val="24"/>
        </w:rPr>
        <w:t xml:space="preserve"> – </w:t>
      </w:r>
      <w:r>
        <w:rPr>
          <w:rFonts w:ascii="Times New Roman" w:hAnsi="Times New Roman" w:cs="Times New Roman"/>
          <w:sz w:val="24"/>
          <w:szCs w:val="24"/>
        </w:rPr>
        <w:t>not if, when</w:t>
      </w:r>
      <w:r w:rsidR="00A40280">
        <w:rPr>
          <w:rFonts w:ascii="Times New Roman" w:hAnsi="Times New Roman" w:cs="Times New Roman"/>
          <w:sz w:val="24"/>
          <w:szCs w:val="24"/>
        </w:rPr>
        <w:t xml:space="preserve"> – </w:t>
      </w:r>
      <w:r>
        <w:rPr>
          <w:rFonts w:ascii="Times New Roman" w:hAnsi="Times New Roman" w:cs="Times New Roman"/>
          <w:sz w:val="24"/>
          <w:szCs w:val="24"/>
        </w:rPr>
        <w:t xml:space="preserve"> $4 billion</w:t>
      </w:r>
      <w:r w:rsidR="00A40280">
        <w:rPr>
          <w:rFonts w:ascii="Times New Roman" w:hAnsi="Times New Roman" w:cs="Times New Roman"/>
          <w:sz w:val="24"/>
          <w:szCs w:val="24"/>
        </w:rPr>
        <w:t xml:space="preserve"> worth.  It’s better to</w:t>
      </w:r>
      <w:r>
        <w:rPr>
          <w:rFonts w:ascii="Times New Roman" w:hAnsi="Times New Roman" w:cs="Times New Roman"/>
          <w:sz w:val="24"/>
          <w:szCs w:val="24"/>
        </w:rPr>
        <w:t xml:space="preserve"> deal with this in mass; </w:t>
      </w:r>
      <w:r w:rsidR="00A40280">
        <w:rPr>
          <w:rFonts w:ascii="Times New Roman" w:hAnsi="Times New Roman" w:cs="Times New Roman"/>
          <w:sz w:val="24"/>
          <w:szCs w:val="24"/>
        </w:rPr>
        <w:t xml:space="preserve">it </w:t>
      </w:r>
      <w:r>
        <w:rPr>
          <w:rFonts w:ascii="Times New Roman" w:hAnsi="Times New Roman" w:cs="Times New Roman"/>
          <w:sz w:val="24"/>
          <w:szCs w:val="24"/>
        </w:rPr>
        <w:t>could save us money if we do this together.  DER registry</w:t>
      </w:r>
      <w:r w:rsidR="00E72A65">
        <w:rPr>
          <w:rFonts w:ascii="Times New Roman" w:hAnsi="Times New Roman" w:cs="Times New Roman"/>
          <w:sz w:val="24"/>
          <w:szCs w:val="24"/>
        </w:rPr>
        <w:t xml:space="preserve"> is an option</w:t>
      </w:r>
      <w:r>
        <w:rPr>
          <w:rFonts w:ascii="Times New Roman" w:hAnsi="Times New Roman" w:cs="Times New Roman"/>
          <w:sz w:val="24"/>
          <w:szCs w:val="24"/>
        </w:rPr>
        <w:t xml:space="preserve">.  We know this is coming, so </w:t>
      </w:r>
      <w:r w:rsidR="00E72A65">
        <w:rPr>
          <w:rFonts w:ascii="Times New Roman" w:hAnsi="Times New Roman" w:cs="Times New Roman"/>
          <w:sz w:val="24"/>
          <w:szCs w:val="24"/>
        </w:rPr>
        <w:t xml:space="preserve">best </w:t>
      </w:r>
      <w:r>
        <w:rPr>
          <w:rFonts w:ascii="Times New Roman" w:hAnsi="Times New Roman" w:cs="Times New Roman"/>
          <w:sz w:val="24"/>
          <w:szCs w:val="24"/>
        </w:rPr>
        <w:t xml:space="preserve">not </w:t>
      </w:r>
      <w:r w:rsidR="00E72A65">
        <w:rPr>
          <w:rFonts w:ascii="Times New Roman" w:hAnsi="Times New Roman" w:cs="Times New Roman"/>
          <w:sz w:val="24"/>
          <w:szCs w:val="24"/>
        </w:rPr>
        <w:t xml:space="preserve">to do this </w:t>
      </w:r>
      <w:r>
        <w:rPr>
          <w:rFonts w:ascii="Times New Roman" w:hAnsi="Times New Roman" w:cs="Times New Roman"/>
          <w:sz w:val="24"/>
          <w:szCs w:val="24"/>
        </w:rPr>
        <w:t xml:space="preserve">ad hoc. </w:t>
      </w:r>
      <w:r w:rsidR="00963A11">
        <w:rPr>
          <w:rFonts w:ascii="Times New Roman" w:hAnsi="Times New Roman" w:cs="Times New Roman"/>
          <w:sz w:val="24"/>
          <w:szCs w:val="24"/>
        </w:rPr>
        <w:t xml:space="preserve">DERs are coming, regardless of 2222 and much of this work needs to be done regardless of 2222 to ensure safe and reliable operation of the system.  In fact, it could be seen as an opportunity to lower the cost to utilities and customers by allowing everyone to work on the problem together, with common solutions, to lower the overall cost/burden. </w:t>
      </w:r>
      <w:r w:rsidR="00E72A65">
        <w:rPr>
          <w:rFonts w:ascii="Times New Roman" w:hAnsi="Times New Roman" w:cs="Times New Roman"/>
          <w:sz w:val="24"/>
          <w:szCs w:val="24"/>
        </w:rPr>
        <w:t>It’s important to g</w:t>
      </w:r>
      <w:r>
        <w:rPr>
          <w:rFonts w:ascii="Times New Roman" w:hAnsi="Times New Roman" w:cs="Times New Roman"/>
          <w:sz w:val="24"/>
          <w:szCs w:val="24"/>
        </w:rPr>
        <w:t xml:space="preserve">et </w:t>
      </w:r>
      <w:r w:rsidR="00E72A65">
        <w:rPr>
          <w:rFonts w:ascii="Times New Roman" w:hAnsi="Times New Roman" w:cs="Times New Roman"/>
          <w:sz w:val="24"/>
          <w:szCs w:val="24"/>
        </w:rPr>
        <w:t xml:space="preserve">the </w:t>
      </w:r>
      <w:r>
        <w:rPr>
          <w:rFonts w:ascii="Times New Roman" w:hAnsi="Times New Roman" w:cs="Times New Roman"/>
          <w:sz w:val="24"/>
          <w:szCs w:val="24"/>
        </w:rPr>
        <w:t>structure in place, with the ability to revisit as things change.</w:t>
      </w:r>
    </w:p>
    <w:p w14:paraId="3CA4C9A9" w14:textId="77777777" w:rsidR="007F3D99" w:rsidRDefault="007F3D99" w:rsidP="00D167C7">
      <w:pPr>
        <w:pStyle w:val="NoSpacing"/>
        <w:rPr>
          <w:rFonts w:ascii="Times New Roman" w:hAnsi="Times New Roman" w:cs="Times New Roman"/>
          <w:sz w:val="24"/>
          <w:szCs w:val="24"/>
        </w:rPr>
      </w:pPr>
    </w:p>
    <w:p w14:paraId="5CFE8D0A" w14:textId="41DA25B1" w:rsidR="007552C8" w:rsidRDefault="00BF53E9"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How big of a challenge is bi-directional flow?  System </w:t>
      </w:r>
      <w:r w:rsidR="00E72A65">
        <w:rPr>
          <w:rFonts w:ascii="Times New Roman" w:hAnsi="Times New Roman" w:cs="Times New Roman"/>
          <w:sz w:val="24"/>
          <w:szCs w:val="24"/>
        </w:rPr>
        <w:t xml:space="preserve">is </w:t>
      </w:r>
      <w:r>
        <w:rPr>
          <w:rFonts w:ascii="Times New Roman" w:hAnsi="Times New Roman" w:cs="Times New Roman"/>
          <w:sz w:val="24"/>
          <w:szCs w:val="24"/>
        </w:rPr>
        <w:t>not designed for bi-directional</w:t>
      </w:r>
      <w:r w:rsidR="00E72A65">
        <w:rPr>
          <w:rFonts w:ascii="Times New Roman" w:hAnsi="Times New Roman" w:cs="Times New Roman"/>
          <w:sz w:val="24"/>
          <w:szCs w:val="24"/>
        </w:rPr>
        <w:t xml:space="preserve"> flow</w:t>
      </w:r>
      <w:r>
        <w:rPr>
          <w:rFonts w:ascii="Times New Roman" w:hAnsi="Times New Roman" w:cs="Times New Roman"/>
          <w:sz w:val="24"/>
          <w:szCs w:val="24"/>
        </w:rPr>
        <w:t xml:space="preserve">; </w:t>
      </w:r>
      <w:r w:rsidR="00E72A65">
        <w:rPr>
          <w:rFonts w:ascii="Times New Roman" w:hAnsi="Times New Roman" w:cs="Times New Roman"/>
          <w:sz w:val="24"/>
          <w:szCs w:val="24"/>
        </w:rPr>
        <w:t xml:space="preserve">it requires a much </w:t>
      </w:r>
      <w:r>
        <w:rPr>
          <w:rFonts w:ascii="Times New Roman" w:hAnsi="Times New Roman" w:cs="Times New Roman"/>
          <w:sz w:val="24"/>
          <w:szCs w:val="24"/>
        </w:rPr>
        <w:t xml:space="preserve">more complex analysis; </w:t>
      </w:r>
      <w:r w:rsidR="00E72A65">
        <w:rPr>
          <w:rFonts w:ascii="Times New Roman" w:hAnsi="Times New Roman" w:cs="Times New Roman"/>
          <w:sz w:val="24"/>
          <w:szCs w:val="24"/>
        </w:rPr>
        <w:t xml:space="preserve">distribution </w:t>
      </w:r>
      <w:r>
        <w:rPr>
          <w:rFonts w:ascii="Times New Roman" w:hAnsi="Times New Roman" w:cs="Times New Roman"/>
          <w:sz w:val="24"/>
          <w:szCs w:val="24"/>
        </w:rPr>
        <w:t xml:space="preserve">systems </w:t>
      </w:r>
      <w:r w:rsidR="00E72A65">
        <w:rPr>
          <w:rFonts w:ascii="Times New Roman" w:hAnsi="Times New Roman" w:cs="Times New Roman"/>
          <w:sz w:val="24"/>
          <w:szCs w:val="24"/>
        </w:rPr>
        <w:t xml:space="preserve">were </w:t>
      </w:r>
      <w:r>
        <w:rPr>
          <w:rFonts w:ascii="Times New Roman" w:hAnsi="Times New Roman" w:cs="Times New Roman"/>
          <w:sz w:val="24"/>
          <w:szCs w:val="24"/>
        </w:rPr>
        <w:t>built 50-80 years ago.</w:t>
      </w:r>
    </w:p>
    <w:p w14:paraId="7BB5D8E0" w14:textId="77777777" w:rsidR="00BF53E9" w:rsidRDefault="00BF53E9" w:rsidP="00D167C7">
      <w:pPr>
        <w:pStyle w:val="NoSpacing"/>
        <w:rPr>
          <w:rFonts w:ascii="Times New Roman" w:hAnsi="Times New Roman" w:cs="Times New Roman"/>
          <w:sz w:val="24"/>
          <w:szCs w:val="24"/>
        </w:rPr>
      </w:pPr>
    </w:p>
    <w:p w14:paraId="6EC6C507" w14:textId="53011EBF" w:rsidR="00BF53E9" w:rsidRDefault="00BF53E9" w:rsidP="00D167C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FA6DE1">
        <w:rPr>
          <w:rFonts w:ascii="Times New Roman" w:hAnsi="Times New Roman" w:cs="Times New Roman"/>
          <w:sz w:val="24"/>
          <w:szCs w:val="24"/>
        </w:rPr>
        <w:t xml:space="preserve">there’s </w:t>
      </w:r>
      <w:r>
        <w:rPr>
          <w:rFonts w:ascii="Times New Roman" w:hAnsi="Times New Roman" w:cs="Times New Roman"/>
          <w:sz w:val="24"/>
          <w:szCs w:val="24"/>
        </w:rPr>
        <w:t xml:space="preserve">reverse flow into the substation, </w:t>
      </w:r>
      <w:r w:rsidR="00FA6DE1">
        <w:rPr>
          <w:rFonts w:ascii="Times New Roman" w:hAnsi="Times New Roman" w:cs="Times New Roman"/>
          <w:sz w:val="24"/>
          <w:szCs w:val="24"/>
        </w:rPr>
        <w:t xml:space="preserve">and that substation is </w:t>
      </w:r>
      <w:r>
        <w:rPr>
          <w:rFonts w:ascii="Times New Roman" w:hAnsi="Times New Roman" w:cs="Times New Roman"/>
          <w:sz w:val="24"/>
          <w:szCs w:val="24"/>
        </w:rPr>
        <w:t>not set up for reverse flow</w:t>
      </w:r>
      <w:r w:rsidR="00FA6DE1">
        <w:rPr>
          <w:rFonts w:ascii="Times New Roman" w:hAnsi="Times New Roman" w:cs="Times New Roman"/>
          <w:sz w:val="24"/>
          <w:szCs w:val="24"/>
        </w:rPr>
        <w:t xml:space="preserve">, then the utility must </w:t>
      </w:r>
      <w:r>
        <w:rPr>
          <w:rFonts w:ascii="Times New Roman" w:hAnsi="Times New Roman" w:cs="Times New Roman"/>
          <w:sz w:val="24"/>
          <w:szCs w:val="24"/>
        </w:rPr>
        <w:t xml:space="preserve">change out that equipment. If you have a large DER or multiple DERs that are causing reverse flow into the transmission, </w:t>
      </w:r>
      <w:r w:rsidR="00D66997">
        <w:rPr>
          <w:rFonts w:ascii="Times New Roman" w:hAnsi="Times New Roman" w:cs="Times New Roman"/>
          <w:sz w:val="24"/>
          <w:szCs w:val="24"/>
        </w:rPr>
        <w:t xml:space="preserve">then they are </w:t>
      </w:r>
      <w:r>
        <w:rPr>
          <w:rFonts w:ascii="Times New Roman" w:hAnsi="Times New Roman" w:cs="Times New Roman"/>
          <w:sz w:val="24"/>
          <w:szCs w:val="24"/>
        </w:rPr>
        <w:t>wheeling power across distribution system to transmission and wholesale</w:t>
      </w:r>
      <w:r w:rsidR="00D66997">
        <w:rPr>
          <w:rFonts w:ascii="Times New Roman" w:hAnsi="Times New Roman" w:cs="Times New Roman"/>
          <w:sz w:val="24"/>
          <w:szCs w:val="24"/>
        </w:rPr>
        <w:t>.  I</w:t>
      </w:r>
      <w:r>
        <w:rPr>
          <w:rFonts w:ascii="Times New Roman" w:hAnsi="Times New Roman" w:cs="Times New Roman"/>
          <w:sz w:val="24"/>
          <w:szCs w:val="24"/>
        </w:rPr>
        <w:t xml:space="preserve">f </w:t>
      </w:r>
      <w:r w:rsidR="00D66997">
        <w:rPr>
          <w:rFonts w:ascii="Times New Roman" w:hAnsi="Times New Roman" w:cs="Times New Roman"/>
          <w:sz w:val="24"/>
          <w:szCs w:val="24"/>
        </w:rPr>
        <w:t xml:space="preserve">there’s </w:t>
      </w:r>
      <w:r>
        <w:rPr>
          <w:rFonts w:ascii="Times New Roman" w:hAnsi="Times New Roman" w:cs="Times New Roman"/>
          <w:sz w:val="24"/>
          <w:szCs w:val="24"/>
        </w:rPr>
        <w:t xml:space="preserve">no wheeling tariff, how to you decide to allow reverse </w:t>
      </w:r>
      <w:r w:rsidR="00D66997">
        <w:rPr>
          <w:rFonts w:ascii="Times New Roman" w:hAnsi="Times New Roman" w:cs="Times New Roman"/>
          <w:sz w:val="24"/>
          <w:szCs w:val="24"/>
        </w:rPr>
        <w:t>flow</w:t>
      </w:r>
      <w:r>
        <w:rPr>
          <w:rFonts w:ascii="Times New Roman" w:hAnsi="Times New Roman" w:cs="Times New Roman"/>
          <w:sz w:val="24"/>
          <w:szCs w:val="24"/>
        </w:rPr>
        <w:t xml:space="preserve">, so you have enough load, </w:t>
      </w:r>
      <w:r w:rsidR="00D9062A">
        <w:rPr>
          <w:rFonts w:ascii="Times New Roman" w:hAnsi="Times New Roman" w:cs="Times New Roman"/>
          <w:sz w:val="24"/>
          <w:szCs w:val="24"/>
        </w:rPr>
        <w:t xml:space="preserve">and </w:t>
      </w:r>
      <w:r>
        <w:rPr>
          <w:rFonts w:ascii="Times New Roman" w:hAnsi="Times New Roman" w:cs="Times New Roman"/>
          <w:sz w:val="24"/>
          <w:szCs w:val="24"/>
        </w:rPr>
        <w:t>so reverse doesn’t occur.</w:t>
      </w:r>
    </w:p>
    <w:p w14:paraId="43437D22" w14:textId="77777777" w:rsidR="00963A11" w:rsidRDefault="00963A11" w:rsidP="00D167C7">
      <w:pPr>
        <w:pStyle w:val="NoSpacing"/>
        <w:rPr>
          <w:rFonts w:ascii="Times New Roman" w:hAnsi="Times New Roman" w:cs="Times New Roman"/>
          <w:sz w:val="24"/>
          <w:szCs w:val="24"/>
        </w:rPr>
      </w:pPr>
    </w:p>
    <w:p w14:paraId="5BB04883" w14:textId="48807829" w:rsidR="00963A11" w:rsidRDefault="00963A11"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One key issue to be discussed in the 2222 implementation process in each state is the concept of a ‘open access distribution wheeling charge’.  As with FERC 888/889, new tariffs had to be created for people that wanted to wheel power across the transmission system.  With 2222, new ‘generators’ are asking to wheel power across the distribution network.  </w:t>
      </w:r>
      <w:r w:rsidR="00B5110A">
        <w:rPr>
          <w:rFonts w:ascii="Times New Roman" w:hAnsi="Times New Roman" w:cs="Times New Roman"/>
          <w:sz w:val="24"/>
          <w:szCs w:val="24"/>
        </w:rPr>
        <w:t>Tariffs or a new wheeling charge should be a discussion point with the implementation of 2222.</w:t>
      </w:r>
    </w:p>
    <w:p w14:paraId="351BD449" w14:textId="77777777" w:rsidR="00BF53E9" w:rsidRDefault="00BF53E9" w:rsidP="00D167C7">
      <w:pPr>
        <w:pStyle w:val="NoSpacing"/>
        <w:rPr>
          <w:rFonts w:ascii="Times New Roman" w:hAnsi="Times New Roman" w:cs="Times New Roman"/>
          <w:sz w:val="24"/>
          <w:szCs w:val="24"/>
        </w:rPr>
      </w:pPr>
    </w:p>
    <w:p w14:paraId="6637E429" w14:textId="590DC0FC" w:rsidR="00BF53E9" w:rsidRDefault="00D9062A" w:rsidP="00D167C7">
      <w:pPr>
        <w:pStyle w:val="NoSpacing"/>
        <w:rPr>
          <w:rFonts w:ascii="Times New Roman" w:hAnsi="Times New Roman" w:cs="Times New Roman"/>
          <w:sz w:val="24"/>
          <w:szCs w:val="24"/>
        </w:rPr>
      </w:pPr>
      <w:r>
        <w:rPr>
          <w:rFonts w:ascii="Times New Roman" w:hAnsi="Times New Roman" w:cs="Times New Roman"/>
          <w:sz w:val="24"/>
          <w:szCs w:val="24"/>
        </w:rPr>
        <w:t>There’s d</w:t>
      </w:r>
      <w:r w:rsidR="00BF53E9">
        <w:rPr>
          <w:rFonts w:ascii="Times New Roman" w:hAnsi="Times New Roman" w:cs="Times New Roman"/>
          <w:sz w:val="24"/>
          <w:szCs w:val="24"/>
        </w:rPr>
        <w:t xml:space="preserve">istribution interconnection plus transmission interconnection at a certain level.  </w:t>
      </w:r>
      <w:r w:rsidR="001050EB">
        <w:rPr>
          <w:rFonts w:ascii="Times New Roman" w:hAnsi="Times New Roman" w:cs="Times New Roman"/>
          <w:sz w:val="24"/>
          <w:szCs w:val="24"/>
        </w:rPr>
        <w:t>A d</w:t>
      </w:r>
      <w:r w:rsidR="00BF53E9">
        <w:rPr>
          <w:rFonts w:ascii="Times New Roman" w:hAnsi="Times New Roman" w:cs="Times New Roman"/>
          <w:sz w:val="24"/>
          <w:szCs w:val="24"/>
        </w:rPr>
        <w:t>eveloper looking at large solar farm seeking to interconnect on distribution can cause reverse flow.  Do current interconnection processes deal with that?</w:t>
      </w:r>
    </w:p>
    <w:p w14:paraId="7A7358F1" w14:textId="77777777" w:rsidR="00BF53E9" w:rsidRDefault="00BF53E9" w:rsidP="00D167C7">
      <w:pPr>
        <w:pStyle w:val="NoSpacing"/>
        <w:rPr>
          <w:rFonts w:ascii="Times New Roman" w:hAnsi="Times New Roman" w:cs="Times New Roman"/>
          <w:sz w:val="24"/>
          <w:szCs w:val="24"/>
        </w:rPr>
      </w:pPr>
    </w:p>
    <w:p w14:paraId="2A9C9F2F" w14:textId="6F700914" w:rsidR="006E2FA5" w:rsidRDefault="006E2FA5" w:rsidP="00D167C7">
      <w:pPr>
        <w:pStyle w:val="NoSpacing"/>
        <w:rPr>
          <w:rFonts w:ascii="Times New Roman" w:hAnsi="Times New Roman" w:cs="Times New Roman"/>
          <w:sz w:val="24"/>
          <w:szCs w:val="24"/>
        </w:rPr>
      </w:pPr>
      <w:r>
        <w:rPr>
          <w:rFonts w:ascii="Times New Roman" w:hAnsi="Times New Roman" w:cs="Times New Roman"/>
          <w:sz w:val="24"/>
          <w:szCs w:val="24"/>
        </w:rPr>
        <w:t>Neighborhood transformer can do both flows</w:t>
      </w:r>
      <w:r w:rsidR="001050EB">
        <w:rPr>
          <w:rFonts w:ascii="Times New Roman" w:hAnsi="Times New Roman" w:cs="Times New Roman"/>
          <w:sz w:val="24"/>
          <w:szCs w:val="24"/>
        </w:rPr>
        <w:t>, but it m</w:t>
      </w:r>
      <w:r>
        <w:rPr>
          <w:rFonts w:ascii="Times New Roman" w:hAnsi="Times New Roman" w:cs="Times New Roman"/>
          <w:sz w:val="24"/>
          <w:szCs w:val="24"/>
        </w:rPr>
        <w:t>ay need some upgrades.</w:t>
      </w:r>
    </w:p>
    <w:p w14:paraId="1D7510AC" w14:textId="77777777" w:rsidR="006E2FA5" w:rsidRDefault="006E2FA5" w:rsidP="00D167C7">
      <w:pPr>
        <w:pStyle w:val="NoSpacing"/>
        <w:rPr>
          <w:rFonts w:ascii="Times New Roman" w:hAnsi="Times New Roman" w:cs="Times New Roman"/>
          <w:sz w:val="24"/>
          <w:szCs w:val="24"/>
        </w:rPr>
      </w:pPr>
    </w:p>
    <w:p w14:paraId="2F8A099F" w14:textId="78A0D246" w:rsidR="006E2FA5" w:rsidRDefault="006E2FA5"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Planning criteria are changing.  </w:t>
      </w:r>
    </w:p>
    <w:p w14:paraId="15DB1227" w14:textId="77777777" w:rsidR="006E2FA5" w:rsidRDefault="006E2FA5" w:rsidP="00D167C7">
      <w:pPr>
        <w:pStyle w:val="NoSpacing"/>
        <w:rPr>
          <w:rFonts w:ascii="Times New Roman" w:hAnsi="Times New Roman" w:cs="Times New Roman"/>
          <w:sz w:val="24"/>
          <w:szCs w:val="24"/>
        </w:rPr>
      </w:pPr>
    </w:p>
    <w:p w14:paraId="068F9871" w14:textId="135531FD" w:rsidR="006E2FA5" w:rsidRDefault="006E2FA5"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Standard level 1 </w:t>
      </w:r>
      <w:r w:rsidR="00B04FAF">
        <w:rPr>
          <w:rFonts w:ascii="Times New Roman" w:hAnsi="Times New Roman" w:cs="Times New Roman"/>
          <w:sz w:val="24"/>
          <w:szCs w:val="24"/>
        </w:rPr>
        <w:t>would be an</w:t>
      </w:r>
      <w:r>
        <w:rPr>
          <w:rFonts w:ascii="Times New Roman" w:hAnsi="Times New Roman" w:cs="Times New Roman"/>
          <w:sz w:val="24"/>
          <w:szCs w:val="24"/>
        </w:rPr>
        <w:t xml:space="preserve"> EV driving 31 miles/day and com</w:t>
      </w:r>
      <w:r w:rsidR="00B04FAF">
        <w:rPr>
          <w:rFonts w:ascii="Times New Roman" w:hAnsi="Times New Roman" w:cs="Times New Roman"/>
          <w:sz w:val="24"/>
          <w:szCs w:val="24"/>
        </w:rPr>
        <w:t>ing</w:t>
      </w:r>
      <w:r>
        <w:rPr>
          <w:rFonts w:ascii="Times New Roman" w:hAnsi="Times New Roman" w:cs="Times New Roman"/>
          <w:sz w:val="24"/>
          <w:szCs w:val="24"/>
        </w:rPr>
        <w:t xml:space="preserve"> home with 85% of their charge.  But size and scale matter.  Level 2-3 with Ford Lightning will destroy the system</w:t>
      </w:r>
      <w:r w:rsidR="00CA7E31">
        <w:rPr>
          <w:rFonts w:ascii="Times New Roman" w:hAnsi="Times New Roman" w:cs="Times New Roman"/>
          <w:sz w:val="24"/>
          <w:szCs w:val="24"/>
        </w:rPr>
        <w:t xml:space="preserve">, </w:t>
      </w:r>
      <w:r w:rsidR="008F55D3">
        <w:rPr>
          <w:rFonts w:ascii="Times New Roman" w:hAnsi="Times New Roman" w:cs="Times New Roman"/>
          <w:sz w:val="24"/>
          <w:szCs w:val="24"/>
        </w:rPr>
        <w:t xml:space="preserve">as it </w:t>
      </w:r>
      <w:r w:rsidR="00CA7E31">
        <w:rPr>
          <w:rFonts w:ascii="Times New Roman" w:hAnsi="Times New Roman" w:cs="Times New Roman"/>
          <w:sz w:val="24"/>
          <w:szCs w:val="24"/>
        </w:rPr>
        <w:t>can draw 1.5 times more energy than the house</w:t>
      </w:r>
      <w:r>
        <w:rPr>
          <w:rFonts w:ascii="Times New Roman" w:hAnsi="Times New Roman" w:cs="Times New Roman"/>
          <w:sz w:val="24"/>
          <w:szCs w:val="24"/>
        </w:rPr>
        <w:t xml:space="preserve">.  </w:t>
      </w:r>
      <w:r w:rsidR="00BC4F55">
        <w:rPr>
          <w:rFonts w:ascii="Times New Roman" w:hAnsi="Times New Roman" w:cs="Times New Roman"/>
          <w:sz w:val="24"/>
          <w:szCs w:val="24"/>
        </w:rPr>
        <w:t xml:space="preserve">If you want an EV to participate in a market program, then </w:t>
      </w:r>
      <w:r w:rsidR="008F55D3">
        <w:rPr>
          <w:rFonts w:ascii="Times New Roman" w:hAnsi="Times New Roman" w:cs="Times New Roman"/>
          <w:sz w:val="24"/>
          <w:szCs w:val="24"/>
        </w:rPr>
        <w:t xml:space="preserve">it </w:t>
      </w:r>
      <w:r w:rsidR="00BC4F55">
        <w:rPr>
          <w:rFonts w:ascii="Times New Roman" w:hAnsi="Times New Roman" w:cs="Times New Roman"/>
          <w:sz w:val="24"/>
          <w:szCs w:val="24"/>
        </w:rPr>
        <w:t>must be part of the interconnection process.  List EVs as an option – future with injection, not just load.</w:t>
      </w:r>
    </w:p>
    <w:p w14:paraId="78D9843F" w14:textId="77777777" w:rsidR="00780C08" w:rsidRDefault="00780C08" w:rsidP="00D167C7">
      <w:pPr>
        <w:pStyle w:val="NoSpacing"/>
        <w:rPr>
          <w:rFonts w:ascii="Times New Roman" w:hAnsi="Times New Roman" w:cs="Times New Roman"/>
          <w:sz w:val="24"/>
          <w:szCs w:val="24"/>
        </w:rPr>
      </w:pPr>
    </w:p>
    <w:p w14:paraId="3ACCE574" w14:textId="5133D5DA" w:rsidR="00780C08" w:rsidRDefault="008F55D3" w:rsidP="00D167C7">
      <w:pPr>
        <w:pStyle w:val="NoSpacing"/>
        <w:rPr>
          <w:rFonts w:ascii="Times New Roman" w:hAnsi="Times New Roman" w:cs="Times New Roman"/>
          <w:sz w:val="24"/>
          <w:szCs w:val="24"/>
        </w:rPr>
      </w:pPr>
      <w:r>
        <w:rPr>
          <w:rFonts w:ascii="Times New Roman" w:hAnsi="Times New Roman" w:cs="Times New Roman"/>
          <w:sz w:val="24"/>
          <w:szCs w:val="24"/>
        </w:rPr>
        <w:t>The utility a</w:t>
      </w:r>
      <w:r w:rsidR="00780C08">
        <w:rPr>
          <w:rFonts w:ascii="Times New Roman" w:hAnsi="Times New Roman" w:cs="Times New Roman"/>
          <w:sz w:val="24"/>
          <w:szCs w:val="24"/>
        </w:rPr>
        <w:t>lso need</w:t>
      </w:r>
      <w:r>
        <w:rPr>
          <w:rFonts w:ascii="Times New Roman" w:hAnsi="Times New Roman" w:cs="Times New Roman"/>
          <w:sz w:val="24"/>
          <w:szCs w:val="24"/>
        </w:rPr>
        <w:t>s</w:t>
      </w:r>
      <w:r w:rsidR="00780C08">
        <w:rPr>
          <w:rFonts w:ascii="Times New Roman" w:hAnsi="Times New Roman" w:cs="Times New Roman"/>
          <w:sz w:val="24"/>
          <w:szCs w:val="24"/>
        </w:rPr>
        <w:t xml:space="preserve"> to know </w:t>
      </w:r>
      <w:r>
        <w:rPr>
          <w:rFonts w:ascii="Times New Roman" w:hAnsi="Times New Roman" w:cs="Times New Roman"/>
          <w:sz w:val="24"/>
          <w:szCs w:val="24"/>
        </w:rPr>
        <w:t xml:space="preserve">information about the DER </w:t>
      </w:r>
      <w:r w:rsidR="00780C08">
        <w:rPr>
          <w:rFonts w:ascii="Times New Roman" w:hAnsi="Times New Roman" w:cs="Times New Roman"/>
          <w:sz w:val="24"/>
          <w:szCs w:val="24"/>
        </w:rPr>
        <w:t>for safety</w:t>
      </w:r>
      <w:r>
        <w:rPr>
          <w:rFonts w:ascii="Times New Roman" w:hAnsi="Times New Roman" w:cs="Times New Roman"/>
          <w:sz w:val="24"/>
          <w:szCs w:val="24"/>
        </w:rPr>
        <w:t xml:space="preserve"> reasons</w:t>
      </w:r>
      <w:r w:rsidR="00780C08">
        <w:rPr>
          <w:rFonts w:ascii="Times New Roman" w:hAnsi="Times New Roman" w:cs="Times New Roman"/>
          <w:sz w:val="24"/>
          <w:szCs w:val="24"/>
        </w:rPr>
        <w:t xml:space="preserve">.  </w:t>
      </w:r>
    </w:p>
    <w:p w14:paraId="0EC06F4B" w14:textId="77777777" w:rsidR="006E2FA5" w:rsidRDefault="006E2FA5" w:rsidP="00D167C7">
      <w:pPr>
        <w:pStyle w:val="NoSpacing"/>
        <w:rPr>
          <w:rFonts w:ascii="Times New Roman" w:hAnsi="Times New Roman" w:cs="Times New Roman"/>
          <w:sz w:val="24"/>
          <w:szCs w:val="24"/>
        </w:rPr>
      </w:pPr>
    </w:p>
    <w:p w14:paraId="783A253D" w14:textId="28A082AC" w:rsidR="006E2FA5" w:rsidRDefault="0037349D" w:rsidP="00D167C7">
      <w:pPr>
        <w:pStyle w:val="NoSpacing"/>
        <w:rPr>
          <w:rFonts w:ascii="Times New Roman" w:hAnsi="Times New Roman" w:cs="Times New Roman"/>
          <w:sz w:val="24"/>
          <w:szCs w:val="24"/>
        </w:rPr>
      </w:pPr>
      <w:r>
        <w:rPr>
          <w:rFonts w:ascii="Times New Roman" w:hAnsi="Times New Roman" w:cs="Times New Roman"/>
          <w:sz w:val="24"/>
          <w:szCs w:val="24"/>
        </w:rPr>
        <w:t>Having a w</w:t>
      </w:r>
      <w:r w:rsidR="006E2FA5">
        <w:rPr>
          <w:rFonts w:ascii="Times New Roman" w:hAnsi="Times New Roman" w:cs="Times New Roman"/>
          <w:sz w:val="24"/>
          <w:szCs w:val="24"/>
        </w:rPr>
        <w:t xml:space="preserve">heeling tariff on the distribution system </w:t>
      </w:r>
      <w:r>
        <w:rPr>
          <w:rFonts w:ascii="Times New Roman" w:hAnsi="Times New Roman" w:cs="Times New Roman"/>
          <w:sz w:val="24"/>
          <w:szCs w:val="24"/>
        </w:rPr>
        <w:t>is an</w:t>
      </w:r>
      <w:r w:rsidR="006E2FA5">
        <w:rPr>
          <w:rFonts w:ascii="Times New Roman" w:hAnsi="Times New Roman" w:cs="Times New Roman"/>
          <w:sz w:val="24"/>
          <w:szCs w:val="24"/>
        </w:rPr>
        <w:t xml:space="preserve"> option </w:t>
      </w:r>
      <w:r>
        <w:rPr>
          <w:rFonts w:ascii="Times New Roman" w:hAnsi="Times New Roman" w:cs="Times New Roman"/>
          <w:sz w:val="24"/>
          <w:szCs w:val="24"/>
        </w:rPr>
        <w:t>under</w:t>
      </w:r>
      <w:r w:rsidR="006E2FA5">
        <w:rPr>
          <w:rFonts w:ascii="Times New Roman" w:hAnsi="Times New Roman" w:cs="Times New Roman"/>
          <w:sz w:val="24"/>
          <w:szCs w:val="24"/>
        </w:rPr>
        <w:t xml:space="preserve"> 2222, like open access tariff.  State decision </w:t>
      </w:r>
      <w:r w:rsidR="00B85CAA">
        <w:rPr>
          <w:rFonts w:ascii="Times New Roman" w:hAnsi="Times New Roman" w:cs="Times New Roman"/>
          <w:sz w:val="24"/>
          <w:szCs w:val="24"/>
        </w:rPr>
        <w:t xml:space="preserve">about such a tariff needs </w:t>
      </w:r>
      <w:r w:rsidR="006E2FA5">
        <w:rPr>
          <w:rFonts w:ascii="Times New Roman" w:hAnsi="Times New Roman" w:cs="Times New Roman"/>
          <w:sz w:val="24"/>
          <w:szCs w:val="24"/>
        </w:rPr>
        <w:t xml:space="preserve">to be undertaken </w:t>
      </w:r>
      <w:r w:rsidR="00B85CAA">
        <w:rPr>
          <w:rFonts w:ascii="Times New Roman" w:hAnsi="Times New Roman" w:cs="Times New Roman"/>
          <w:sz w:val="24"/>
          <w:szCs w:val="24"/>
        </w:rPr>
        <w:t xml:space="preserve">as part of </w:t>
      </w:r>
      <w:r w:rsidR="006E2FA5">
        <w:rPr>
          <w:rFonts w:ascii="Times New Roman" w:hAnsi="Times New Roman" w:cs="Times New Roman"/>
          <w:sz w:val="24"/>
          <w:szCs w:val="24"/>
        </w:rPr>
        <w:t xml:space="preserve">this process.  </w:t>
      </w:r>
    </w:p>
    <w:p w14:paraId="59820B0E" w14:textId="73991E4F" w:rsidR="009148A0" w:rsidRDefault="009148A0" w:rsidP="00D167C7">
      <w:pPr>
        <w:pStyle w:val="NoSpacing"/>
        <w:rPr>
          <w:rFonts w:ascii="Times New Roman" w:hAnsi="Times New Roman" w:cs="Times New Roman"/>
          <w:sz w:val="24"/>
          <w:szCs w:val="24"/>
        </w:rPr>
      </w:pPr>
    </w:p>
    <w:p w14:paraId="53A8380B" w14:textId="7ED3B6D4" w:rsidR="00E6628E" w:rsidRDefault="00E6628E"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Utilities </w:t>
      </w:r>
      <w:r w:rsidR="00B85CAA">
        <w:rPr>
          <w:rFonts w:ascii="Times New Roman" w:hAnsi="Times New Roman" w:cs="Times New Roman"/>
          <w:sz w:val="24"/>
          <w:szCs w:val="24"/>
        </w:rPr>
        <w:t xml:space="preserve">need </w:t>
      </w:r>
      <w:r>
        <w:rPr>
          <w:rFonts w:ascii="Times New Roman" w:hAnsi="Times New Roman" w:cs="Times New Roman"/>
          <w:sz w:val="24"/>
          <w:szCs w:val="24"/>
        </w:rPr>
        <w:t>to get a list of two-way capable EV chargers.</w:t>
      </w:r>
    </w:p>
    <w:p w14:paraId="310C6CA8" w14:textId="77777777" w:rsidR="00E6628E" w:rsidRDefault="00E6628E" w:rsidP="00D167C7">
      <w:pPr>
        <w:pStyle w:val="NoSpacing"/>
        <w:rPr>
          <w:rFonts w:ascii="Times New Roman" w:hAnsi="Times New Roman" w:cs="Times New Roman"/>
          <w:sz w:val="24"/>
          <w:szCs w:val="24"/>
        </w:rPr>
      </w:pPr>
    </w:p>
    <w:p w14:paraId="5AF86961" w14:textId="04A577AC" w:rsidR="00E6628E" w:rsidRDefault="005876C1"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There is a responsibility for the customer to make sure the utility is aware </w:t>
      </w:r>
      <w:r w:rsidR="00DD17D0">
        <w:rPr>
          <w:rFonts w:ascii="Times New Roman" w:hAnsi="Times New Roman" w:cs="Times New Roman"/>
          <w:sz w:val="24"/>
          <w:szCs w:val="24"/>
        </w:rPr>
        <w:t xml:space="preserve">of the customer’s DER components </w:t>
      </w:r>
      <w:r>
        <w:rPr>
          <w:rFonts w:ascii="Times New Roman" w:hAnsi="Times New Roman" w:cs="Times New Roman"/>
          <w:sz w:val="24"/>
          <w:szCs w:val="24"/>
        </w:rPr>
        <w:t xml:space="preserve">and </w:t>
      </w:r>
      <w:r w:rsidR="00DD17D0">
        <w:rPr>
          <w:rFonts w:ascii="Times New Roman" w:hAnsi="Times New Roman" w:cs="Times New Roman"/>
          <w:sz w:val="24"/>
          <w:szCs w:val="24"/>
        </w:rPr>
        <w:t xml:space="preserve">to </w:t>
      </w:r>
      <w:r>
        <w:rPr>
          <w:rFonts w:ascii="Times New Roman" w:hAnsi="Times New Roman" w:cs="Times New Roman"/>
          <w:sz w:val="24"/>
          <w:szCs w:val="24"/>
        </w:rPr>
        <w:t xml:space="preserve">do an interconnection process.  </w:t>
      </w:r>
      <w:r w:rsidR="00DD17D0">
        <w:rPr>
          <w:rFonts w:ascii="Times New Roman" w:hAnsi="Times New Roman" w:cs="Times New Roman"/>
          <w:sz w:val="24"/>
          <w:szCs w:val="24"/>
        </w:rPr>
        <w:t>Customer o</w:t>
      </w:r>
      <w:r>
        <w:rPr>
          <w:rFonts w:ascii="Times New Roman" w:hAnsi="Times New Roman" w:cs="Times New Roman"/>
          <w:sz w:val="24"/>
          <w:szCs w:val="24"/>
        </w:rPr>
        <w:t xml:space="preserve">ften find out </w:t>
      </w:r>
      <w:r w:rsidR="00DD17D0">
        <w:rPr>
          <w:rFonts w:ascii="Times New Roman" w:hAnsi="Times New Roman" w:cs="Times New Roman"/>
          <w:sz w:val="24"/>
          <w:szCs w:val="24"/>
        </w:rPr>
        <w:t xml:space="preserve">what’s needed when they are </w:t>
      </w:r>
      <w:r>
        <w:rPr>
          <w:rFonts w:ascii="Times New Roman" w:hAnsi="Times New Roman" w:cs="Times New Roman"/>
          <w:sz w:val="24"/>
          <w:szCs w:val="24"/>
        </w:rPr>
        <w:t xml:space="preserve">working with </w:t>
      </w:r>
      <w:r w:rsidR="00DD17D0">
        <w:rPr>
          <w:rFonts w:ascii="Times New Roman" w:hAnsi="Times New Roman" w:cs="Times New Roman"/>
          <w:sz w:val="24"/>
          <w:szCs w:val="24"/>
        </w:rPr>
        <w:t xml:space="preserve">an </w:t>
      </w:r>
      <w:r>
        <w:rPr>
          <w:rFonts w:ascii="Times New Roman" w:hAnsi="Times New Roman" w:cs="Times New Roman"/>
          <w:sz w:val="24"/>
          <w:szCs w:val="24"/>
        </w:rPr>
        <w:t>installer.</w:t>
      </w:r>
    </w:p>
    <w:p w14:paraId="32A30337" w14:textId="77777777" w:rsidR="005876C1" w:rsidRDefault="005876C1" w:rsidP="00D167C7">
      <w:pPr>
        <w:pStyle w:val="NoSpacing"/>
        <w:rPr>
          <w:rFonts w:ascii="Times New Roman" w:hAnsi="Times New Roman" w:cs="Times New Roman"/>
          <w:sz w:val="24"/>
          <w:szCs w:val="24"/>
        </w:rPr>
      </w:pPr>
    </w:p>
    <w:p w14:paraId="67E7A8D3" w14:textId="2C5282A4" w:rsidR="005876C1" w:rsidRDefault="005876C1"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AMI helps with </w:t>
      </w:r>
      <w:r w:rsidR="00AE5B9D">
        <w:rPr>
          <w:rFonts w:ascii="Times New Roman" w:hAnsi="Times New Roman" w:cs="Times New Roman"/>
          <w:sz w:val="24"/>
          <w:szCs w:val="24"/>
        </w:rPr>
        <w:t xml:space="preserve">information and </w:t>
      </w:r>
      <w:r w:rsidR="00B5110A">
        <w:rPr>
          <w:rFonts w:ascii="Times New Roman" w:hAnsi="Times New Roman" w:cs="Times New Roman"/>
          <w:sz w:val="24"/>
          <w:szCs w:val="24"/>
        </w:rPr>
        <w:t xml:space="preserve">potentially </w:t>
      </w:r>
      <w:r w:rsidR="00AE5B9D">
        <w:rPr>
          <w:rFonts w:ascii="Times New Roman" w:hAnsi="Times New Roman" w:cs="Times New Roman"/>
          <w:sz w:val="24"/>
          <w:szCs w:val="24"/>
        </w:rPr>
        <w:t>disconnecting a DER if necessary to protect the distribution system</w:t>
      </w:r>
      <w:r>
        <w:rPr>
          <w:rFonts w:ascii="Times New Roman" w:hAnsi="Times New Roman" w:cs="Times New Roman"/>
          <w:sz w:val="24"/>
          <w:szCs w:val="24"/>
        </w:rPr>
        <w:t>.</w:t>
      </w:r>
      <w:r w:rsidR="00B5110A">
        <w:rPr>
          <w:rFonts w:ascii="Times New Roman" w:hAnsi="Times New Roman" w:cs="Times New Roman"/>
          <w:sz w:val="24"/>
          <w:szCs w:val="24"/>
        </w:rPr>
        <w:t xml:space="preserve">  However, with 1547-2018 in place, the utility should be able to signal any inverter in their system to disconnect.</w:t>
      </w:r>
    </w:p>
    <w:p w14:paraId="26934F26" w14:textId="77777777" w:rsidR="005876C1" w:rsidRDefault="005876C1" w:rsidP="00D167C7">
      <w:pPr>
        <w:pStyle w:val="NoSpacing"/>
        <w:rPr>
          <w:rFonts w:ascii="Times New Roman" w:hAnsi="Times New Roman" w:cs="Times New Roman"/>
          <w:sz w:val="24"/>
          <w:szCs w:val="24"/>
        </w:rPr>
      </w:pPr>
    </w:p>
    <w:p w14:paraId="2A4FB658" w14:textId="5381BA1A" w:rsidR="005876C1" w:rsidRDefault="00AE5B9D" w:rsidP="00D167C7">
      <w:pPr>
        <w:pStyle w:val="NoSpacing"/>
        <w:rPr>
          <w:rFonts w:ascii="Times New Roman" w:hAnsi="Times New Roman" w:cs="Times New Roman"/>
          <w:sz w:val="24"/>
          <w:szCs w:val="24"/>
        </w:rPr>
      </w:pPr>
      <w:r>
        <w:rPr>
          <w:rFonts w:ascii="Times New Roman" w:hAnsi="Times New Roman" w:cs="Times New Roman"/>
          <w:sz w:val="24"/>
          <w:szCs w:val="24"/>
        </w:rPr>
        <w:t>It v</w:t>
      </w:r>
      <w:r w:rsidR="005876C1">
        <w:rPr>
          <w:rFonts w:ascii="Times New Roman" w:hAnsi="Times New Roman" w:cs="Times New Roman"/>
          <w:sz w:val="24"/>
          <w:szCs w:val="24"/>
        </w:rPr>
        <w:t xml:space="preserve">aries by utility </w:t>
      </w:r>
      <w:r>
        <w:rPr>
          <w:rFonts w:ascii="Times New Roman" w:hAnsi="Times New Roman" w:cs="Times New Roman"/>
          <w:sz w:val="24"/>
          <w:szCs w:val="24"/>
        </w:rPr>
        <w:t xml:space="preserve">whether they </w:t>
      </w:r>
      <w:r w:rsidR="00E9142B">
        <w:rPr>
          <w:rFonts w:ascii="Times New Roman" w:hAnsi="Times New Roman" w:cs="Times New Roman"/>
          <w:sz w:val="24"/>
          <w:szCs w:val="24"/>
        </w:rPr>
        <w:t>require</w:t>
      </w:r>
      <w:r w:rsidR="005876C1">
        <w:rPr>
          <w:rFonts w:ascii="Times New Roman" w:hAnsi="Times New Roman" w:cs="Times New Roman"/>
          <w:sz w:val="24"/>
          <w:szCs w:val="24"/>
        </w:rPr>
        <w:t xml:space="preserve"> a physical disconnect</w:t>
      </w:r>
      <w:r w:rsidR="00E9142B">
        <w:rPr>
          <w:rFonts w:ascii="Times New Roman" w:hAnsi="Times New Roman" w:cs="Times New Roman"/>
          <w:sz w:val="24"/>
          <w:szCs w:val="24"/>
        </w:rPr>
        <w:t xml:space="preserve"> or </w:t>
      </w:r>
      <w:r w:rsidR="005876C1">
        <w:rPr>
          <w:rFonts w:ascii="Times New Roman" w:hAnsi="Times New Roman" w:cs="Times New Roman"/>
          <w:sz w:val="24"/>
          <w:szCs w:val="24"/>
        </w:rPr>
        <w:t xml:space="preserve">if </w:t>
      </w:r>
      <w:r w:rsidR="00E9142B">
        <w:rPr>
          <w:rFonts w:ascii="Times New Roman" w:hAnsi="Times New Roman" w:cs="Times New Roman"/>
          <w:sz w:val="24"/>
          <w:szCs w:val="24"/>
        </w:rPr>
        <w:t xml:space="preserve">that can be handled by the </w:t>
      </w:r>
      <w:r w:rsidR="005876C1">
        <w:rPr>
          <w:rFonts w:ascii="Times New Roman" w:hAnsi="Times New Roman" w:cs="Times New Roman"/>
          <w:sz w:val="24"/>
          <w:szCs w:val="24"/>
        </w:rPr>
        <w:t>meter.</w:t>
      </w:r>
    </w:p>
    <w:p w14:paraId="11C3F1C5" w14:textId="77777777" w:rsidR="005876C1" w:rsidRDefault="005876C1" w:rsidP="00D167C7">
      <w:pPr>
        <w:pStyle w:val="NoSpacing"/>
        <w:rPr>
          <w:rFonts w:ascii="Times New Roman" w:hAnsi="Times New Roman" w:cs="Times New Roman"/>
          <w:sz w:val="24"/>
          <w:szCs w:val="24"/>
        </w:rPr>
      </w:pPr>
    </w:p>
    <w:p w14:paraId="2A4412CA" w14:textId="7FE8CA63" w:rsidR="005876C1" w:rsidRDefault="005876C1" w:rsidP="00D167C7">
      <w:pPr>
        <w:pStyle w:val="NoSpacing"/>
        <w:rPr>
          <w:rFonts w:ascii="Times New Roman" w:hAnsi="Times New Roman" w:cs="Times New Roman"/>
          <w:sz w:val="24"/>
          <w:szCs w:val="24"/>
        </w:rPr>
      </w:pPr>
      <w:r>
        <w:rPr>
          <w:rFonts w:ascii="Times New Roman" w:hAnsi="Times New Roman" w:cs="Times New Roman"/>
          <w:sz w:val="24"/>
          <w:szCs w:val="24"/>
        </w:rPr>
        <w:t>Do invert</w:t>
      </w:r>
      <w:r w:rsidR="00674309">
        <w:rPr>
          <w:rFonts w:ascii="Times New Roman" w:hAnsi="Times New Roman" w:cs="Times New Roman"/>
          <w:sz w:val="24"/>
          <w:szCs w:val="24"/>
        </w:rPr>
        <w:t>e</w:t>
      </w:r>
      <w:r>
        <w:rPr>
          <w:rFonts w:ascii="Times New Roman" w:hAnsi="Times New Roman" w:cs="Times New Roman"/>
          <w:sz w:val="24"/>
          <w:szCs w:val="24"/>
        </w:rPr>
        <w:t>r standards prevent backfeed?  Invert</w:t>
      </w:r>
      <w:r w:rsidR="00674309">
        <w:rPr>
          <w:rFonts w:ascii="Times New Roman" w:hAnsi="Times New Roman" w:cs="Times New Roman"/>
          <w:sz w:val="24"/>
          <w:szCs w:val="24"/>
        </w:rPr>
        <w:t>e</w:t>
      </w:r>
      <w:r>
        <w:rPr>
          <w:rFonts w:ascii="Times New Roman" w:hAnsi="Times New Roman" w:cs="Times New Roman"/>
          <w:sz w:val="24"/>
          <w:szCs w:val="24"/>
        </w:rPr>
        <w:t>rs allow it, bu</w:t>
      </w:r>
      <w:r w:rsidR="00544028">
        <w:rPr>
          <w:rFonts w:ascii="Times New Roman" w:hAnsi="Times New Roman" w:cs="Times New Roman"/>
          <w:sz w:val="24"/>
          <w:szCs w:val="24"/>
        </w:rPr>
        <w:t xml:space="preserve">t older inverters will </w:t>
      </w:r>
      <w:r>
        <w:rPr>
          <w:rFonts w:ascii="Times New Roman" w:hAnsi="Times New Roman" w:cs="Times New Roman"/>
          <w:sz w:val="24"/>
          <w:szCs w:val="24"/>
        </w:rPr>
        <w:t>disconnect</w:t>
      </w:r>
      <w:r w:rsidR="00544028">
        <w:rPr>
          <w:rFonts w:ascii="Times New Roman" w:hAnsi="Times New Roman" w:cs="Times New Roman"/>
          <w:sz w:val="24"/>
          <w:szCs w:val="24"/>
        </w:rPr>
        <w:t xml:space="preserve"> and cause other issues.  That’s why IEEE</w:t>
      </w:r>
      <w:r>
        <w:rPr>
          <w:rFonts w:ascii="Times New Roman" w:hAnsi="Times New Roman" w:cs="Times New Roman"/>
          <w:sz w:val="24"/>
          <w:szCs w:val="24"/>
        </w:rPr>
        <w:t>1547</w:t>
      </w:r>
      <w:r w:rsidR="00544028">
        <w:rPr>
          <w:rFonts w:ascii="Times New Roman" w:hAnsi="Times New Roman" w:cs="Times New Roman"/>
          <w:sz w:val="24"/>
          <w:szCs w:val="24"/>
        </w:rPr>
        <w:t xml:space="preserve"> (</w:t>
      </w:r>
      <w:r>
        <w:rPr>
          <w:rFonts w:ascii="Times New Roman" w:hAnsi="Times New Roman" w:cs="Times New Roman"/>
          <w:sz w:val="24"/>
          <w:szCs w:val="24"/>
        </w:rPr>
        <w:t>2018</w:t>
      </w:r>
      <w:r w:rsidR="00544028">
        <w:rPr>
          <w:rFonts w:ascii="Times New Roman" w:hAnsi="Times New Roman" w:cs="Times New Roman"/>
          <w:sz w:val="24"/>
          <w:szCs w:val="24"/>
        </w:rPr>
        <w:t>) is important.</w:t>
      </w:r>
      <w:r>
        <w:rPr>
          <w:rFonts w:ascii="Times New Roman" w:hAnsi="Times New Roman" w:cs="Times New Roman"/>
          <w:sz w:val="24"/>
          <w:szCs w:val="24"/>
        </w:rPr>
        <w:t xml:space="preserve"> </w:t>
      </w:r>
    </w:p>
    <w:p w14:paraId="1BD484DD" w14:textId="77777777" w:rsidR="005876C1" w:rsidRDefault="005876C1" w:rsidP="00D167C7">
      <w:pPr>
        <w:pStyle w:val="NoSpacing"/>
        <w:rPr>
          <w:rFonts w:ascii="Times New Roman" w:hAnsi="Times New Roman" w:cs="Times New Roman"/>
          <w:sz w:val="24"/>
          <w:szCs w:val="24"/>
        </w:rPr>
      </w:pPr>
    </w:p>
    <w:p w14:paraId="052CE41C" w14:textId="43CD6BE4" w:rsidR="005876C1" w:rsidRDefault="00544028" w:rsidP="00D167C7">
      <w:pPr>
        <w:pStyle w:val="NoSpacing"/>
        <w:rPr>
          <w:rFonts w:ascii="Times New Roman" w:hAnsi="Times New Roman" w:cs="Times New Roman"/>
          <w:sz w:val="24"/>
          <w:szCs w:val="24"/>
        </w:rPr>
      </w:pPr>
      <w:r>
        <w:rPr>
          <w:rFonts w:ascii="Times New Roman" w:hAnsi="Times New Roman" w:cs="Times New Roman"/>
          <w:sz w:val="24"/>
          <w:szCs w:val="24"/>
        </w:rPr>
        <w:t>Meters are meant to provide d</w:t>
      </w:r>
      <w:r w:rsidR="005876C1">
        <w:rPr>
          <w:rFonts w:ascii="Times New Roman" w:hAnsi="Times New Roman" w:cs="Times New Roman"/>
          <w:sz w:val="24"/>
          <w:szCs w:val="24"/>
        </w:rPr>
        <w:t>ata analytics; remote disconnects in a meter are not designed for safety</w:t>
      </w:r>
      <w:r w:rsidR="00B5110A">
        <w:rPr>
          <w:rFonts w:ascii="Times New Roman" w:hAnsi="Times New Roman" w:cs="Times New Roman"/>
          <w:sz w:val="24"/>
          <w:szCs w:val="24"/>
        </w:rPr>
        <w:t>, they are typically not rated to interrupt full load and are used primarily for move in/move out and cutting off service.  The disconnect can wait until the load of the home is below it’s rating and interrupt service.  As such, they should not be considered a safety device for disconnect</w:t>
      </w:r>
      <w:r w:rsidR="005876C1">
        <w:rPr>
          <w:rFonts w:ascii="Times New Roman" w:hAnsi="Times New Roman" w:cs="Times New Roman"/>
          <w:sz w:val="24"/>
          <w:szCs w:val="24"/>
        </w:rPr>
        <w:t xml:space="preserve">.  </w:t>
      </w:r>
    </w:p>
    <w:p w14:paraId="59101406" w14:textId="77777777" w:rsidR="005876C1" w:rsidRDefault="005876C1" w:rsidP="00D167C7">
      <w:pPr>
        <w:pStyle w:val="NoSpacing"/>
        <w:rPr>
          <w:rFonts w:ascii="Times New Roman" w:hAnsi="Times New Roman" w:cs="Times New Roman"/>
          <w:sz w:val="24"/>
          <w:szCs w:val="24"/>
        </w:rPr>
      </w:pPr>
    </w:p>
    <w:p w14:paraId="360EF607" w14:textId="70C7E021" w:rsidR="005876C1" w:rsidRDefault="005876C1" w:rsidP="00D167C7">
      <w:pPr>
        <w:pStyle w:val="NoSpacing"/>
        <w:rPr>
          <w:rFonts w:ascii="Times New Roman" w:hAnsi="Times New Roman" w:cs="Times New Roman"/>
          <w:sz w:val="24"/>
          <w:szCs w:val="24"/>
        </w:rPr>
      </w:pPr>
      <w:r>
        <w:rPr>
          <w:rFonts w:ascii="Times New Roman" w:hAnsi="Times New Roman" w:cs="Times New Roman"/>
          <w:sz w:val="24"/>
          <w:szCs w:val="24"/>
        </w:rPr>
        <w:t>Where is the signal going for the invert</w:t>
      </w:r>
      <w:r w:rsidR="00674309">
        <w:rPr>
          <w:rFonts w:ascii="Times New Roman" w:hAnsi="Times New Roman" w:cs="Times New Roman"/>
          <w:sz w:val="24"/>
          <w:szCs w:val="24"/>
        </w:rPr>
        <w:t>e</w:t>
      </w:r>
      <w:r>
        <w:rPr>
          <w:rFonts w:ascii="Times New Roman" w:hAnsi="Times New Roman" w:cs="Times New Roman"/>
          <w:sz w:val="24"/>
          <w:szCs w:val="24"/>
        </w:rPr>
        <w:t>r not to inject?  Utility and/or aggregator</w:t>
      </w:r>
      <w:r w:rsidR="00B5110A">
        <w:rPr>
          <w:rFonts w:ascii="Times New Roman" w:hAnsi="Times New Roman" w:cs="Times New Roman"/>
          <w:sz w:val="24"/>
          <w:szCs w:val="24"/>
        </w:rPr>
        <w:t xml:space="preserve"> may generate the signal but the signal should be sent directly to the inverter.</w:t>
      </w:r>
    </w:p>
    <w:p w14:paraId="7A555AA7" w14:textId="77777777" w:rsidR="005876C1" w:rsidRDefault="005876C1" w:rsidP="00D167C7">
      <w:pPr>
        <w:pStyle w:val="NoSpacing"/>
        <w:rPr>
          <w:rFonts w:ascii="Times New Roman" w:hAnsi="Times New Roman" w:cs="Times New Roman"/>
          <w:sz w:val="24"/>
          <w:szCs w:val="24"/>
        </w:rPr>
      </w:pPr>
    </w:p>
    <w:p w14:paraId="5338761B" w14:textId="2BFBBA4A" w:rsidR="005876C1" w:rsidRDefault="00970B0D"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IEEE </w:t>
      </w:r>
      <w:r w:rsidR="005876C1">
        <w:rPr>
          <w:rFonts w:ascii="Times New Roman" w:hAnsi="Times New Roman" w:cs="Times New Roman"/>
          <w:sz w:val="24"/>
          <w:szCs w:val="24"/>
        </w:rPr>
        <w:t>1547</w:t>
      </w:r>
      <w:r>
        <w:rPr>
          <w:rFonts w:ascii="Times New Roman" w:hAnsi="Times New Roman" w:cs="Times New Roman"/>
          <w:sz w:val="24"/>
          <w:szCs w:val="24"/>
        </w:rPr>
        <w:t xml:space="preserve"> (2018)</w:t>
      </w:r>
      <w:r w:rsidR="005876C1">
        <w:rPr>
          <w:rFonts w:ascii="Times New Roman" w:hAnsi="Times New Roman" w:cs="Times New Roman"/>
          <w:sz w:val="24"/>
          <w:szCs w:val="24"/>
        </w:rPr>
        <w:t xml:space="preserve"> has the communication standard.</w:t>
      </w:r>
    </w:p>
    <w:p w14:paraId="0CC2B990" w14:textId="77777777" w:rsidR="005876C1" w:rsidRDefault="005876C1" w:rsidP="00D167C7">
      <w:pPr>
        <w:pStyle w:val="NoSpacing"/>
        <w:rPr>
          <w:rFonts w:ascii="Times New Roman" w:hAnsi="Times New Roman" w:cs="Times New Roman"/>
          <w:sz w:val="24"/>
          <w:szCs w:val="24"/>
        </w:rPr>
      </w:pPr>
    </w:p>
    <w:p w14:paraId="59737C25" w14:textId="28BAF72F" w:rsidR="005876C1" w:rsidRDefault="005876C1"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If </w:t>
      </w:r>
      <w:r w:rsidR="00970B0D">
        <w:rPr>
          <w:rFonts w:ascii="Times New Roman" w:hAnsi="Times New Roman" w:cs="Times New Roman"/>
          <w:sz w:val="24"/>
          <w:szCs w:val="24"/>
        </w:rPr>
        <w:t xml:space="preserve">the </w:t>
      </w:r>
      <w:r>
        <w:rPr>
          <w:rFonts w:ascii="Times New Roman" w:hAnsi="Times New Roman" w:cs="Times New Roman"/>
          <w:sz w:val="24"/>
          <w:szCs w:val="24"/>
        </w:rPr>
        <w:t>aggregator fails</w:t>
      </w:r>
      <w:r w:rsidR="00970B0D">
        <w:rPr>
          <w:rFonts w:ascii="Times New Roman" w:hAnsi="Times New Roman" w:cs="Times New Roman"/>
          <w:sz w:val="24"/>
          <w:szCs w:val="24"/>
        </w:rPr>
        <w:t xml:space="preserve"> to disconnect the DER</w:t>
      </w:r>
      <w:r>
        <w:rPr>
          <w:rFonts w:ascii="Times New Roman" w:hAnsi="Times New Roman" w:cs="Times New Roman"/>
          <w:sz w:val="24"/>
          <w:szCs w:val="24"/>
        </w:rPr>
        <w:t xml:space="preserve"> and </w:t>
      </w:r>
      <w:r w:rsidR="00970B0D">
        <w:rPr>
          <w:rFonts w:ascii="Times New Roman" w:hAnsi="Times New Roman" w:cs="Times New Roman"/>
          <w:sz w:val="24"/>
          <w:szCs w:val="24"/>
        </w:rPr>
        <w:t xml:space="preserve">a </w:t>
      </w:r>
      <w:r>
        <w:rPr>
          <w:rFonts w:ascii="Times New Roman" w:hAnsi="Times New Roman" w:cs="Times New Roman"/>
          <w:sz w:val="24"/>
          <w:szCs w:val="24"/>
        </w:rPr>
        <w:t>utility employee gets injured, who has the liability?</w:t>
      </w:r>
    </w:p>
    <w:p w14:paraId="5A24F87B" w14:textId="77777777" w:rsidR="005876C1" w:rsidRDefault="005876C1" w:rsidP="00D167C7">
      <w:pPr>
        <w:pStyle w:val="NoSpacing"/>
        <w:rPr>
          <w:rFonts w:ascii="Times New Roman" w:hAnsi="Times New Roman" w:cs="Times New Roman"/>
          <w:sz w:val="24"/>
          <w:szCs w:val="24"/>
        </w:rPr>
      </w:pPr>
    </w:p>
    <w:p w14:paraId="35FBF2F4" w14:textId="65C131A3" w:rsidR="005876C1" w:rsidRDefault="00970B0D" w:rsidP="00D167C7">
      <w:pPr>
        <w:pStyle w:val="NoSpacing"/>
        <w:rPr>
          <w:rFonts w:ascii="Times New Roman" w:hAnsi="Times New Roman" w:cs="Times New Roman"/>
          <w:sz w:val="24"/>
          <w:szCs w:val="24"/>
        </w:rPr>
      </w:pPr>
      <w:r>
        <w:rPr>
          <w:rFonts w:ascii="Times New Roman" w:hAnsi="Times New Roman" w:cs="Times New Roman"/>
          <w:sz w:val="24"/>
          <w:szCs w:val="24"/>
        </w:rPr>
        <w:t>This o</w:t>
      </w:r>
      <w:r w:rsidR="005876C1">
        <w:rPr>
          <w:rFonts w:ascii="Times New Roman" w:hAnsi="Times New Roman" w:cs="Times New Roman"/>
          <w:sz w:val="24"/>
          <w:szCs w:val="24"/>
        </w:rPr>
        <w:t xml:space="preserve">pens up </w:t>
      </w:r>
      <w:r>
        <w:rPr>
          <w:rFonts w:ascii="Times New Roman" w:hAnsi="Times New Roman" w:cs="Times New Roman"/>
          <w:sz w:val="24"/>
          <w:szCs w:val="24"/>
        </w:rPr>
        <w:t>a</w:t>
      </w:r>
      <w:r w:rsidR="005876C1">
        <w:rPr>
          <w:rFonts w:ascii="Times New Roman" w:hAnsi="Times New Roman" w:cs="Times New Roman"/>
          <w:sz w:val="24"/>
          <w:szCs w:val="24"/>
        </w:rPr>
        <w:t xml:space="preserve"> risk that utility is not in control of.</w:t>
      </w:r>
      <w:r w:rsidR="00B5110A">
        <w:rPr>
          <w:rFonts w:ascii="Times New Roman" w:hAnsi="Times New Roman" w:cs="Times New Roman"/>
          <w:sz w:val="24"/>
          <w:szCs w:val="24"/>
        </w:rPr>
        <w:t xml:space="preserve">  An aggregator should never be able to stop a disconnect signal or a signal that is generated for system or personnel safety.</w:t>
      </w:r>
    </w:p>
    <w:p w14:paraId="0AD8856F" w14:textId="77777777" w:rsidR="005876C1" w:rsidRDefault="005876C1" w:rsidP="00D167C7">
      <w:pPr>
        <w:pStyle w:val="NoSpacing"/>
        <w:rPr>
          <w:rFonts w:ascii="Times New Roman" w:hAnsi="Times New Roman" w:cs="Times New Roman"/>
          <w:sz w:val="24"/>
          <w:szCs w:val="24"/>
        </w:rPr>
      </w:pPr>
    </w:p>
    <w:p w14:paraId="6A9CC162" w14:textId="0EBFFB60" w:rsidR="005876C1" w:rsidRDefault="005876C1" w:rsidP="00D167C7">
      <w:pPr>
        <w:pStyle w:val="NoSpacing"/>
        <w:rPr>
          <w:rFonts w:ascii="Times New Roman" w:hAnsi="Times New Roman" w:cs="Times New Roman"/>
          <w:sz w:val="24"/>
          <w:szCs w:val="24"/>
        </w:rPr>
      </w:pPr>
      <w:r>
        <w:rPr>
          <w:rFonts w:ascii="Times New Roman" w:hAnsi="Times New Roman" w:cs="Times New Roman"/>
          <w:sz w:val="24"/>
          <w:szCs w:val="24"/>
        </w:rPr>
        <w:t>If zero voltage, then invert</w:t>
      </w:r>
      <w:r w:rsidR="00674309">
        <w:rPr>
          <w:rFonts w:ascii="Times New Roman" w:hAnsi="Times New Roman" w:cs="Times New Roman"/>
          <w:sz w:val="24"/>
          <w:szCs w:val="24"/>
        </w:rPr>
        <w:t>e</w:t>
      </w:r>
      <w:r>
        <w:rPr>
          <w:rFonts w:ascii="Times New Roman" w:hAnsi="Times New Roman" w:cs="Times New Roman"/>
          <w:sz w:val="24"/>
          <w:szCs w:val="24"/>
        </w:rPr>
        <w:t xml:space="preserve">r opens up.  </w:t>
      </w:r>
    </w:p>
    <w:p w14:paraId="228FB71D" w14:textId="77777777" w:rsidR="005876C1" w:rsidRDefault="005876C1" w:rsidP="00D167C7">
      <w:pPr>
        <w:pStyle w:val="NoSpacing"/>
        <w:rPr>
          <w:rFonts w:ascii="Times New Roman" w:hAnsi="Times New Roman" w:cs="Times New Roman"/>
          <w:sz w:val="24"/>
          <w:szCs w:val="24"/>
        </w:rPr>
      </w:pPr>
    </w:p>
    <w:p w14:paraId="57C1E5D1" w14:textId="74B0F38A" w:rsidR="005876C1" w:rsidRDefault="00EC741A" w:rsidP="00D167C7">
      <w:pPr>
        <w:pStyle w:val="NoSpacing"/>
        <w:rPr>
          <w:rFonts w:ascii="Times New Roman" w:hAnsi="Times New Roman" w:cs="Times New Roman"/>
          <w:sz w:val="24"/>
          <w:szCs w:val="24"/>
        </w:rPr>
      </w:pPr>
      <w:r>
        <w:rPr>
          <w:rFonts w:ascii="Times New Roman" w:hAnsi="Times New Roman" w:cs="Times New Roman"/>
          <w:sz w:val="24"/>
          <w:szCs w:val="24"/>
        </w:rPr>
        <w:t>Even with an IEEE</w:t>
      </w:r>
      <w:r w:rsidR="005876C1">
        <w:rPr>
          <w:rFonts w:ascii="Times New Roman" w:hAnsi="Times New Roman" w:cs="Times New Roman"/>
          <w:sz w:val="24"/>
          <w:szCs w:val="24"/>
        </w:rPr>
        <w:t>154</w:t>
      </w:r>
      <w:r>
        <w:rPr>
          <w:rFonts w:ascii="Times New Roman" w:hAnsi="Times New Roman" w:cs="Times New Roman"/>
          <w:sz w:val="24"/>
          <w:szCs w:val="24"/>
        </w:rPr>
        <w:t>7 (2018) invert</w:t>
      </w:r>
      <w:r w:rsidR="00674309">
        <w:rPr>
          <w:rFonts w:ascii="Times New Roman" w:hAnsi="Times New Roman" w:cs="Times New Roman"/>
          <w:sz w:val="24"/>
          <w:szCs w:val="24"/>
        </w:rPr>
        <w:t>e</w:t>
      </w:r>
      <w:r>
        <w:rPr>
          <w:rFonts w:ascii="Times New Roman" w:hAnsi="Times New Roman" w:cs="Times New Roman"/>
          <w:sz w:val="24"/>
          <w:szCs w:val="24"/>
        </w:rPr>
        <w:t>r, c</w:t>
      </w:r>
      <w:r w:rsidR="005876C1">
        <w:rPr>
          <w:rFonts w:ascii="Times New Roman" w:hAnsi="Times New Roman" w:cs="Times New Roman"/>
          <w:sz w:val="24"/>
          <w:szCs w:val="24"/>
        </w:rPr>
        <w:t xml:space="preserve">ease to energize or cease to power does not mean a physical disconnect. </w:t>
      </w:r>
      <w:r>
        <w:rPr>
          <w:rFonts w:ascii="Times New Roman" w:hAnsi="Times New Roman" w:cs="Times New Roman"/>
          <w:sz w:val="24"/>
          <w:szCs w:val="24"/>
        </w:rPr>
        <w:t>The u</w:t>
      </w:r>
      <w:r w:rsidR="005876C1">
        <w:rPr>
          <w:rFonts w:ascii="Times New Roman" w:hAnsi="Times New Roman" w:cs="Times New Roman"/>
          <w:sz w:val="24"/>
          <w:szCs w:val="24"/>
        </w:rPr>
        <w:t xml:space="preserve">tility crew needs to see that </w:t>
      </w:r>
      <w:r>
        <w:rPr>
          <w:rFonts w:ascii="Times New Roman" w:hAnsi="Times New Roman" w:cs="Times New Roman"/>
          <w:sz w:val="24"/>
          <w:szCs w:val="24"/>
        </w:rPr>
        <w:t xml:space="preserve">the </w:t>
      </w:r>
      <w:r w:rsidR="005876C1">
        <w:rPr>
          <w:rFonts w:ascii="Times New Roman" w:hAnsi="Times New Roman" w:cs="Times New Roman"/>
          <w:sz w:val="24"/>
          <w:szCs w:val="24"/>
        </w:rPr>
        <w:t>disconnect is open.</w:t>
      </w:r>
      <w:r w:rsidR="00B5110A">
        <w:rPr>
          <w:rFonts w:ascii="Times New Roman" w:hAnsi="Times New Roman" w:cs="Times New Roman"/>
          <w:sz w:val="24"/>
          <w:szCs w:val="24"/>
        </w:rPr>
        <w:t xml:space="preserve">  If anyone’s interconnection standard does not require this disconnect, it should be added.</w:t>
      </w:r>
      <w:r w:rsidR="005876C1">
        <w:rPr>
          <w:rFonts w:ascii="Times New Roman" w:hAnsi="Times New Roman" w:cs="Times New Roman"/>
          <w:sz w:val="24"/>
          <w:szCs w:val="24"/>
        </w:rPr>
        <w:t xml:space="preserve">  </w:t>
      </w:r>
    </w:p>
    <w:p w14:paraId="72A328D4" w14:textId="77777777" w:rsidR="005876C1" w:rsidRDefault="005876C1" w:rsidP="00D167C7">
      <w:pPr>
        <w:pStyle w:val="NoSpacing"/>
        <w:rPr>
          <w:rFonts w:ascii="Times New Roman" w:hAnsi="Times New Roman" w:cs="Times New Roman"/>
          <w:sz w:val="24"/>
          <w:szCs w:val="24"/>
        </w:rPr>
      </w:pPr>
    </w:p>
    <w:p w14:paraId="2ECC6AF7" w14:textId="5CC844D3" w:rsidR="00BF3F2C" w:rsidRDefault="00EC741A" w:rsidP="00D167C7">
      <w:pPr>
        <w:pStyle w:val="NoSpacing"/>
        <w:rPr>
          <w:rFonts w:ascii="Times New Roman" w:hAnsi="Times New Roman" w:cs="Times New Roman"/>
          <w:sz w:val="24"/>
          <w:szCs w:val="24"/>
        </w:rPr>
      </w:pPr>
      <w:r>
        <w:rPr>
          <w:rFonts w:ascii="Times New Roman" w:hAnsi="Times New Roman" w:cs="Times New Roman"/>
          <w:sz w:val="24"/>
          <w:szCs w:val="24"/>
        </w:rPr>
        <w:t>Under the IURC’s c</w:t>
      </w:r>
      <w:r w:rsidR="005876C1">
        <w:rPr>
          <w:rFonts w:ascii="Times New Roman" w:hAnsi="Times New Roman" w:cs="Times New Roman"/>
          <w:sz w:val="24"/>
          <w:szCs w:val="24"/>
        </w:rPr>
        <w:t>urrent interconnect rule</w:t>
      </w:r>
      <w:r>
        <w:rPr>
          <w:rFonts w:ascii="Times New Roman" w:hAnsi="Times New Roman" w:cs="Times New Roman"/>
          <w:sz w:val="24"/>
          <w:szCs w:val="24"/>
        </w:rPr>
        <w:t>, the</w:t>
      </w:r>
      <w:r w:rsidR="005876C1">
        <w:rPr>
          <w:rFonts w:ascii="Times New Roman" w:hAnsi="Times New Roman" w:cs="Times New Roman"/>
          <w:sz w:val="24"/>
          <w:szCs w:val="24"/>
        </w:rPr>
        <w:t xml:space="preserve"> utility has the option to require physical disconnect.  </w:t>
      </w:r>
    </w:p>
    <w:p w14:paraId="1E821BBC" w14:textId="77777777" w:rsidR="00BF3F2C" w:rsidRDefault="00BF3F2C" w:rsidP="00D167C7">
      <w:pPr>
        <w:pStyle w:val="NoSpacing"/>
        <w:rPr>
          <w:rFonts w:ascii="Times New Roman" w:hAnsi="Times New Roman" w:cs="Times New Roman"/>
          <w:sz w:val="24"/>
          <w:szCs w:val="24"/>
        </w:rPr>
      </w:pPr>
    </w:p>
    <w:p w14:paraId="3E0F4EBA" w14:textId="3903FFBA" w:rsidR="005876C1" w:rsidRDefault="00EC741A"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Under </w:t>
      </w:r>
      <w:r w:rsidR="00BF3F2C">
        <w:rPr>
          <w:rFonts w:ascii="Times New Roman" w:hAnsi="Times New Roman" w:cs="Times New Roman"/>
          <w:sz w:val="24"/>
          <w:szCs w:val="24"/>
        </w:rPr>
        <w:t>FERC 2222</w:t>
      </w:r>
      <w:r>
        <w:rPr>
          <w:rFonts w:ascii="Times New Roman" w:hAnsi="Times New Roman" w:cs="Times New Roman"/>
          <w:sz w:val="24"/>
          <w:szCs w:val="24"/>
        </w:rPr>
        <w:t xml:space="preserve">, the </w:t>
      </w:r>
      <w:r w:rsidR="00BF3F2C">
        <w:rPr>
          <w:rFonts w:ascii="Times New Roman" w:hAnsi="Times New Roman" w:cs="Times New Roman"/>
          <w:sz w:val="24"/>
          <w:szCs w:val="24"/>
        </w:rPr>
        <w:t>EDC can override the dispatch</w:t>
      </w:r>
      <w:r>
        <w:rPr>
          <w:rFonts w:ascii="Times New Roman" w:hAnsi="Times New Roman" w:cs="Times New Roman"/>
          <w:sz w:val="24"/>
          <w:szCs w:val="24"/>
        </w:rPr>
        <w:t>.</w:t>
      </w:r>
      <w:r w:rsidR="005876C1">
        <w:rPr>
          <w:rFonts w:ascii="Times New Roman" w:hAnsi="Times New Roman" w:cs="Times New Roman"/>
          <w:sz w:val="24"/>
          <w:szCs w:val="24"/>
        </w:rPr>
        <w:t xml:space="preserve"> </w:t>
      </w:r>
      <w:r w:rsidR="00B5110A">
        <w:rPr>
          <w:rFonts w:ascii="Times New Roman" w:hAnsi="Times New Roman" w:cs="Times New Roman"/>
          <w:sz w:val="24"/>
          <w:szCs w:val="24"/>
        </w:rPr>
        <w:t>Currently planned for the utility to tell ISO and the ISO overrides/curtails the dispatch or the aggregation.</w:t>
      </w:r>
    </w:p>
    <w:p w14:paraId="680C7E67" w14:textId="77777777" w:rsidR="00BF3F2C" w:rsidRDefault="00BF3F2C" w:rsidP="00D167C7">
      <w:pPr>
        <w:pStyle w:val="NoSpacing"/>
        <w:rPr>
          <w:rFonts w:ascii="Times New Roman" w:hAnsi="Times New Roman" w:cs="Times New Roman"/>
          <w:sz w:val="24"/>
          <w:szCs w:val="24"/>
        </w:rPr>
      </w:pPr>
    </w:p>
    <w:p w14:paraId="16E527AC" w14:textId="2196F6AB" w:rsidR="00BF3F2C" w:rsidRDefault="00EC741A" w:rsidP="00D167C7">
      <w:pPr>
        <w:pStyle w:val="NoSpacing"/>
        <w:rPr>
          <w:rFonts w:ascii="Times New Roman" w:hAnsi="Times New Roman" w:cs="Times New Roman"/>
          <w:sz w:val="24"/>
          <w:szCs w:val="24"/>
        </w:rPr>
      </w:pPr>
      <w:r>
        <w:rPr>
          <w:rFonts w:ascii="Times New Roman" w:hAnsi="Times New Roman" w:cs="Times New Roman"/>
          <w:sz w:val="24"/>
          <w:szCs w:val="24"/>
        </w:rPr>
        <w:t>The i</w:t>
      </w:r>
      <w:r w:rsidR="00BF3F2C">
        <w:rPr>
          <w:rFonts w:ascii="Times New Roman" w:hAnsi="Times New Roman" w:cs="Times New Roman"/>
          <w:sz w:val="24"/>
          <w:szCs w:val="24"/>
        </w:rPr>
        <w:t>nvert</w:t>
      </w:r>
      <w:r w:rsidR="00674309">
        <w:rPr>
          <w:rFonts w:ascii="Times New Roman" w:hAnsi="Times New Roman" w:cs="Times New Roman"/>
          <w:sz w:val="24"/>
          <w:szCs w:val="24"/>
        </w:rPr>
        <w:t>e</w:t>
      </w:r>
      <w:r w:rsidR="00BF3F2C">
        <w:rPr>
          <w:rFonts w:ascii="Times New Roman" w:hAnsi="Times New Roman" w:cs="Times New Roman"/>
          <w:sz w:val="24"/>
          <w:szCs w:val="24"/>
        </w:rPr>
        <w:t>r does not count as a control safety</w:t>
      </w:r>
      <w:r w:rsidR="00B5110A">
        <w:rPr>
          <w:rFonts w:ascii="Times New Roman" w:hAnsi="Times New Roman" w:cs="Times New Roman"/>
          <w:sz w:val="24"/>
          <w:szCs w:val="24"/>
        </w:rPr>
        <w:t>, the disconnect must be in place</w:t>
      </w:r>
      <w:r w:rsidR="00BF3F2C">
        <w:rPr>
          <w:rFonts w:ascii="Times New Roman" w:hAnsi="Times New Roman" w:cs="Times New Roman"/>
          <w:sz w:val="24"/>
          <w:szCs w:val="24"/>
        </w:rPr>
        <w:t xml:space="preserve">.  </w:t>
      </w:r>
    </w:p>
    <w:p w14:paraId="052D8DD6" w14:textId="77777777" w:rsidR="00E330A2" w:rsidRDefault="00E330A2" w:rsidP="00D167C7">
      <w:pPr>
        <w:pStyle w:val="NoSpacing"/>
        <w:rPr>
          <w:rFonts w:ascii="Times New Roman" w:hAnsi="Times New Roman" w:cs="Times New Roman"/>
          <w:sz w:val="24"/>
          <w:szCs w:val="24"/>
        </w:rPr>
      </w:pPr>
    </w:p>
    <w:p w14:paraId="5392F4FC" w14:textId="45EF80DD" w:rsidR="00E330A2" w:rsidRDefault="00E330A2" w:rsidP="00D167C7">
      <w:pPr>
        <w:pStyle w:val="NoSpacing"/>
        <w:rPr>
          <w:rFonts w:ascii="Times New Roman" w:hAnsi="Times New Roman" w:cs="Times New Roman"/>
          <w:sz w:val="24"/>
          <w:szCs w:val="24"/>
        </w:rPr>
      </w:pPr>
      <w:r>
        <w:rPr>
          <w:rFonts w:ascii="Times New Roman" w:hAnsi="Times New Roman" w:cs="Times New Roman"/>
          <w:sz w:val="24"/>
          <w:szCs w:val="24"/>
        </w:rPr>
        <w:t>California and New York don’t require external physical disconnect switches.</w:t>
      </w:r>
      <w:r w:rsidR="00B5110A">
        <w:rPr>
          <w:rFonts w:ascii="Times New Roman" w:hAnsi="Times New Roman" w:cs="Times New Roman"/>
          <w:sz w:val="24"/>
          <w:szCs w:val="24"/>
        </w:rPr>
        <w:t xml:space="preserve">  This is not universally true, they do require this in some cases, but their states made the decision to further incent adoption by eliminating this requirement in some cases.  Ultimately, if you were to speak with utility system engineers, they do not like this decision and the incremental cost of an external disconnect in comparison with a solar or solar+battery install is marginal and ensure utility system and personnel safety.</w:t>
      </w:r>
    </w:p>
    <w:p w14:paraId="18AF8E50" w14:textId="77777777" w:rsidR="00E330A2" w:rsidRDefault="00E330A2" w:rsidP="00D167C7">
      <w:pPr>
        <w:pStyle w:val="NoSpacing"/>
        <w:rPr>
          <w:rFonts w:ascii="Times New Roman" w:hAnsi="Times New Roman" w:cs="Times New Roman"/>
          <w:sz w:val="24"/>
          <w:szCs w:val="24"/>
        </w:rPr>
      </w:pPr>
    </w:p>
    <w:p w14:paraId="1055863C" w14:textId="7E635F3B" w:rsidR="00E330A2" w:rsidRDefault="00D24777" w:rsidP="00D167C7">
      <w:pPr>
        <w:pStyle w:val="NoSpacing"/>
        <w:rPr>
          <w:rFonts w:ascii="Times New Roman" w:hAnsi="Times New Roman" w:cs="Times New Roman"/>
          <w:sz w:val="24"/>
          <w:szCs w:val="24"/>
        </w:rPr>
      </w:pPr>
      <w:r>
        <w:rPr>
          <w:rFonts w:ascii="Times New Roman" w:hAnsi="Times New Roman" w:cs="Times New Roman"/>
          <w:sz w:val="24"/>
          <w:szCs w:val="24"/>
        </w:rPr>
        <w:t>Do the utilities have the analytical tools to do the 60</w:t>
      </w:r>
      <w:r w:rsidR="0062320C">
        <w:rPr>
          <w:rFonts w:ascii="Times New Roman" w:hAnsi="Times New Roman" w:cs="Times New Roman"/>
          <w:sz w:val="24"/>
          <w:szCs w:val="24"/>
        </w:rPr>
        <w:t>-</w:t>
      </w:r>
      <w:r>
        <w:rPr>
          <w:rFonts w:ascii="Times New Roman" w:hAnsi="Times New Roman" w:cs="Times New Roman"/>
          <w:sz w:val="24"/>
          <w:szCs w:val="24"/>
        </w:rPr>
        <w:t xml:space="preserve">day review?  </w:t>
      </w:r>
    </w:p>
    <w:p w14:paraId="2421ACB1" w14:textId="77777777" w:rsidR="006566E5" w:rsidRDefault="006566E5" w:rsidP="00D167C7">
      <w:pPr>
        <w:pStyle w:val="NoSpacing"/>
        <w:rPr>
          <w:rFonts w:ascii="Times New Roman" w:hAnsi="Times New Roman" w:cs="Times New Roman"/>
          <w:sz w:val="24"/>
          <w:szCs w:val="24"/>
        </w:rPr>
      </w:pPr>
    </w:p>
    <w:p w14:paraId="67E868B3" w14:textId="153FB922" w:rsidR="00E06113" w:rsidRDefault="00BD2F05" w:rsidP="00D167C7">
      <w:pPr>
        <w:pStyle w:val="NoSpacing"/>
        <w:rPr>
          <w:rFonts w:ascii="Times New Roman" w:hAnsi="Times New Roman" w:cs="Times New Roman"/>
          <w:sz w:val="24"/>
          <w:szCs w:val="24"/>
        </w:rPr>
      </w:pPr>
      <w:r>
        <w:rPr>
          <w:rFonts w:ascii="Times New Roman" w:hAnsi="Times New Roman" w:cs="Times New Roman"/>
          <w:sz w:val="24"/>
          <w:szCs w:val="24"/>
        </w:rPr>
        <w:t>Utilities are j</w:t>
      </w:r>
      <w:r w:rsidR="006566E5">
        <w:rPr>
          <w:rFonts w:ascii="Times New Roman" w:hAnsi="Times New Roman" w:cs="Times New Roman"/>
          <w:sz w:val="24"/>
          <w:szCs w:val="24"/>
        </w:rPr>
        <w:t>ust starting to get experience and figure out processes</w:t>
      </w:r>
      <w:r>
        <w:rPr>
          <w:rFonts w:ascii="Times New Roman" w:hAnsi="Times New Roman" w:cs="Times New Roman"/>
          <w:sz w:val="24"/>
          <w:szCs w:val="24"/>
        </w:rPr>
        <w:t xml:space="preserve"> for 2222</w:t>
      </w:r>
      <w:r w:rsidR="006566E5">
        <w:rPr>
          <w:rFonts w:ascii="Times New Roman" w:hAnsi="Times New Roman" w:cs="Times New Roman"/>
          <w:sz w:val="24"/>
          <w:szCs w:val="24"/>
        </w:rPr>
        <w:t xml:space="preserve">.  </w:t>
      </w:r>
      <w:r>
        <w:rPr>
          <w:rFonts w:ascii="Times New Roman" w:hAnsi="Times New Roman" w:cs="Times New Roman"/>
          <w:sz w:val="24"/>
          <w:szCs w:val="24"/>
        </w:rPr>
        <w:t>It’s h</w:t>
      </w:r>
      <w:r w:rsidR="006566E5">
        <w:rPr>
          <w:rFonts w:ascii="Times New Roman" w:hAnsi="Times New Roman" w:cs="Times New Roman"/>
          <w:sz w:val="24"/>
          <w:szCs w:val="24"/>
        </w:rPr>
        <w:t xml:space="preserve">ard to know everything </w:t>
      </w:r>
      <w:r w:rsidR="00E06113">
        <w:rPr>
          <w:rFonts w:ascii="Times New Roman" w:hAnsi="Times New Roman" w:cs="Times New Roman"/>
          <w:sz w:val="24"/>
          <w:szCs w:val="24"/>
        </w:rPr>
        <w:t xml:space="preserve">you need to look at.  </w:t>
      </w:r>
      <w:r>
        <w:rPr>
          <w:rFonts w:ascii="Times New Roman" w:hAnsi="Times New Roman" w:cs="Times New Roman"/>
          <w:sz w:val="24"/>
          <w:szCs w:val="24"/>
        </w:rPr>
        <w:t>Utilities are s</w:t>
      </w:r>
      <w:r w:rsidR="00E06113">
        <w:rPr>
          <w:rFonts w:ascii="Times New Roman" w:hAnsi="Times New Roman" w:cs="Times New Roman"/>
          <w:sz w:val="24"/>
          <w:szCs w:val="24"/>
        </w:rPr>
        <w:t>tarting</w:t>
      </w:r>
      <w:r>
        <w:rPr>
          <w:rFonts w:ascii="Times New Roman" w:hAnsi="Times New Roman" w:cs="Times New Roman"/>
          <w:sz w:val="24"/>
          <w:szCs w:val="24"/>
        </w:rPr>
        <w:t xml:space="preserve"> to</w:t>
      </w:r>
      <w:r w:rsidR="00E06113">
        <w:rPr>
          <w:rFonts w:ascii="Times New Roman" w:hAnsi="Times New Roman" w:cs="Times New Roman"/>
          <w:sz w:val="24"/>
          <w:szCs w:val="24"/>
        </w:rPr>
        <w:t xml:space="preserve"> draft processes and looking at what additional </w:t>
      </w:r>
      <w:r>
        <w:rPr>
          <w:rFonts w:ascii="Times New Roman" w:hAnsi="Times New Roman" w:cs="Times New Roman"/>
          <w:sz w:val="24"/>
          <w:szCs w:val="24"/>
        </w:rPr>
        <w:t xml:space="preserve">information they </w:t>
      </w:r>
      <w:r w:rsidR="00E06113">
        <w:rPr>
          <w:rFonts w:ascii="Times New Roman" w:hAnsi="Times New Roman" w:cs="Times New Roman"/>
          <w:sz w:val="24"/>
          <w:szCs w:val="24"/>
        </w:rPr>
        <w:t xml:space="preserve">need to know.  </w:t>
      </w:r>
      <w:r>
        <w:rPr>
          <w:rFonts w:ascii="Times New Roman" w:hAnsi="Times New Roman" w:cs="Times New Roman"/>
          <w:sz w:val="24"/>
          <w:szCs w:val="24"/>
        </w:rPr>
        <w:t>Some utilities are in the</w:t>
      </w:r>
      <w:r w:rsidR="00E06113">
        <w:rPr>
          <w:rFonts w:ascii="Times New Roman" w:hAnsi="Times New Roman" w:cs="Times New Roman"/>
          <w:sz w:val="24"/>
          <w:szCs w:val="24"/>
        </w:rPr>
        <w:t xml:space="preserve"> process of implementing ADMS</w:t>
      </w:r>
      <w:r w:rsidR="00923B88">
        <w:rPr>
          <w:rFonts w:ascii="Times New Roman" w:hAnsi="Times New Roman" w:cs="Times New Roman"/>
          <w:sz w:val="24"/>
          <w:szCs w:val="24"/>
        </w:rPr>
        <w:t xml:space="preserve">.  The systems </w:t>
      </w:r>
      <w:r>
        <w:rPr>
          <w:rFonts w:ascii="Times New Roman" w:hAnsi="Times New Roman" w:cs="Times New Roman"/>
          <w:sz w:val="24"/>
          <w:szCs w:val="24"/>
        </w:rPr>
        <w:t xml:space="preserve">are </w:t>
      </w:r>
      <w:r w:rsidR="00923B88">
        <w:rPr>
          <w:rFonts w:ascii="Times New Roman" w:hAnsi="Times New Roman" w:cs="Times New Roman"/>
          <w:sz w:val="24"/>
          <w:szCs w:val="24"/>
        </w:rPr>
        <w:t xml:space="preserve">changing, </w:t>
      </w:r>
      <w:r w:rsidR="00586872">
        <w:rPr>
          <w:rFonts w:ascii="Times New Roman" w:hAnsi="Times New Roman" w:cs="Times New Roman"/>
          <w:sz w:val="24"/>
          <w:szCs w:val="24"/>
        </w:rPr>
        <w:t xml:space="preserve">and </w:t>
      </w:r>
      <w:r w:rsidR="00923B88">
        <w:rPr>
          <w:rFonts w:ascii="Times New Roman" w:hAnsi="Times New Roman" w:cs="Times New Roman"/>
          <w:sz w:val="24"/>
          <w:szCs w:val="24"/>
        </w:rPr>
        <w:t xml:space="preserve">the tools the utilities have weren’t designed to analyze </w:t>
      </w:r>
      <w:r w:rsidR="00923B88">
        <w:rPr>
          <w:rFonts w:ascii="Times New Roman" w:hAnsi="Times New Roman" w:cs="Times New Roman"/>
          <w:sz w:val="24"/>
          <w:szCs w:val="24"/>
        </w:rPr>
        <w:lastRenderedPageBreak/>
        <w:t xml:space="preserve">the grid, so </w:t>
      </w:r>
      <w:r w:rsidR="00586872">
        <w:rPr>
          <w:rFonts w:ascii="Times New Roman" w:hAnsi="Times New Roman" w:cs="Times New Roman"/>
          <w:sz w:val="24"/>
          <w:szCs w:val="24"/>
        </w:rPr>
        <w:t xml:space="preserve">utilities are </w:t>
      </w:r>
      <w:r w:rsidR="00923B88">
        <w:rPr>
          <w:rFonts w:ascii="Times New Roman" w:hAnsi="Times New Roman" w:cs="Times New Roman"/>
          <w:sz w:val="24"/>
          <w:szCs w:val="24"/>
        </w:rPr>
        <w:t>working to develop tools and mode</w:t>
      </w:r>
      <w:r w:rsidR="00586872">
        <w:rPr>
          <w:rFonts w:ascii="Times New Roman" w:hAnsi="Times New Roman" w:cs="Times New Roman"/>
          <w:sz w:val="24"/>
          <w:szCs w:val="24"/>
        </w:rPr>
        <w:t>l</w:t>
      </w:r>
      <w:r w:rsidR="00923B88">
        <w:rPr>
          <w:rFonts w:ascii="Times New Roman" w:hAnsi="Times New Roman" w:cs="Times New Roman"/>
          <w:sz w:val="24"/>
          <w:szCs w:val="24"/>
        </w:rPr>
        <w:t xml:space="preserve">s.  </w:t>
      </w:r>
      <w:r w:rsidR="00586872">
        <w:rPr>
          <w:rFonts w:ascii="Times New Roman" w:hAnsi="Times New Roman" w:cs="Times New Roman"/>
          <w:sz w:val="24"/>
          <w:szCs w:val="24"/>
        </w:rPr>
        <w:t>The a</w:t>
      </w:r>
      <w:r w:rsidR="00923B88">
        <w:rPr>
          <w:rFonts w:ascii="Times New Roman" w:hAnsi="Times New Roman" w:cs="Times New Roman"/>
          <w:sz w:val="24"/>
          <w:szCs w:val="24"/>
        </w:rPr>
        <w:t>bility to look at every hour and flows is not there yet.  System upgrades need to be made to do this analysis.</w:t>
      </w:r>
    </w:p>
    <w:p w14:paraId="1EB268C7" w14:textId="77777777" w:rsidR="00923B88" w:rsidRDefault="00923B88" w:rsidP="00D167C7">
      <w:pPr>
        <w:pStyle w:val="NoSpacing"/>
        <w:rPr>
          <w:rFonts w:ascii="Times New Roman" w:hAnsi="Times New Roman" w:cs="Times New Roman"/>
          <w:sz w:val="24"/>
          <w:szCs w:val="24"/>
        </w:rPr>
      </w:pPr>
    </w:p>
    <w:p w14:paraId="36EABA0D" w14:textId="43BDCC17" w:rsidR="00923B88" w:rsidRDefault="00984664" w:rsidP="00D167C7">
      <w:pPr>
        <w:pStyle w:val="NoSpacing"/>
        <w:rPr>
          <w:rFonts w:ascii="Times New Roman" w:hAnsi="Times New Roman" w:cs="Times New Roman"/>
          <w:sz w:val="24"/>
          <w:szCs w:val="24"/>
        </w:rPr>
      </w:pPr>
      <w:r>
        <w:rPr>
          <w:rFonts w:ascii="Times New Roman" w:hAnsi="Times New Roman" w:cs="Times New Roman"/>
          <w:sz w:val="24"/>
          <w:szCs w:val="24"/>
        </w:rPr>
        <w:t>We need to c</w:t>
      </w:r>
      <w:r w:rsidR="006432CD">
        <w:rPr>
          <w:rFonts w:ascii="Times New Roman" w:hAnsi="Times New Roman" w:cs="Times New Roman"/>
          <w:sz w:val="24"/>
          <w:szCs w:val="24"/>
        </w:rPr>
        <w:t xml:space="preserve">reate different review levels for different wholesale DER, DR, </w:t>
      </w:r>
      <w:r>
        <w:rPr>
          <w:rFonts w:ascii="Times New Roman" w:hAnsi="Times New Roman" w:cs="Times New Roman"/>
          <w:sz w:val="24"/>
          <w:szCs w:val="24"/>
        </w:rPr>
        <w:t xml:space="preserve">and </w:t>
      </w:r>
      <w:r w:rsidR="006432CD">
        <w:rPr>
          <w:rFonts w:ascii="Times New Roman" w:hAnsi="Times New Roman" w:cs="Times New Roman"/>
          <w:sz w:val="24"/>
          <w:szCs w:val="24"/>
        </w:rPr>
        <w:t>aggregation</w:t>
      </w:r>
      <w:r>
        <w:rPr>
          <w:rFonts w:ascii="Times New Roman" w:hAnsi="Times New Roman" w:cs="Times New Roman"/>
          <w:sz w:val="24"/>
          <w:szCs w:val="24"/>
        </w:rPr>
        <w:t>s.</w:t>
      </w:r>
    </w:p>
    <w:p w14:paraId="5814647D" w14:textId="77777777" w:rsidR="008313E2" w:rsidRDefault="008313E2" w:rsidP="00D167C7">
      <w:pPr>
        <w:pStyle w:val="NoSpacing"/>
        <w:rPr>
          <w:rFonts w:ascii="Times New Roman" w:hAnsi="Times New Roman" w:cs="Times New Roman"/>
          <w:sz w:val="24"/>
          <w:szCs w:val="24"/>
        </w:rPr>
      </w:pPr>
    </w:p>
    <w:p w14:paraId="7687194D" w14:textId="211BCDF6" w:rsidR="008313E2" w:rsidRDefault="008313E2"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What </w:t>
      </w:r>
      <w:r w:rsidR="00984664">
        <w:rPr>
          <w:rFonts w:ascii="Times New Roman" w:hAnsi="Times New Roman" w:cs="Times New Roman"/>
          <w:sz w:val="24"/>
          <w:szCs w:val="24"/>
        </w:rPr>
        <w:t xml:space="preserve">should the </w:t>
      </w:r>
      <w:r>
        <w:rPr>
          <w:rFonts w:ascii="Times New Roman" w:hAnsi="Times New Roman" w:cs="Times New Roman"/>
          <w:sz w:val="24"/>
          <w:szCs w:val="24"/>
        </w:rPr>
        <w:t>differe</w:t>
      </w:r>
      <w:r w:rsidR="0062320C">
        <w:rPr>
          <w:rFonts w:ascii="Times New Roman" w:hAnsi="Times New Roman" w:cs="Times New Roman"/>
          <w:sz w:val="24"/>
          <w:szCs w:val="24"/>
        </w:rPr>
        <w:t>n</w:t>
      </w:r>
      <w:r>
        <w:rPr>
          <w:rFonts w:ascii="Times New Roman" w:hAnsi="Times New Roman" w:cs="Times New Roman"/>
          <w:sz w:val="24"/>
          <w:szCs w:val="24"/>
        </w:rPr>
        <w:t>tiations in the analysis be?  Separate circuits</w:t>
      </w:r>
      <w:r w:rsidR="00A7007A">
        <w:rPr>
          <w:rFonts w:ascii="Times New Roman" w:hAnsi="Times New Roman" w:cs="Times New Roman"/>
          <w:sz w:val="24"/>
          <w:szCs w:val="24"/>
        </w:rPr>
        <w:t>?</w:t>
      </w:r>
      <w:r>
        <w:rPr>
          <w:rFonts w:ascii="Times New Roman" w:hAnsi="Times New Roman" w:cs="Times New Roman"/>
          <w:sz w:val="24"/>
          <w:szCs w:val="24"/>
        </w:rPr>
        <w:t xml:space="preserve"> </w:t>
      </w:r>
      <w:r w:rsidR="00A7007A">
        <w:rPr>
          <w:rFonts w:ascii="Times New Roman" w:hAnsi="Times New Roman" w:cs="Times New Roman"/>
          <w:sz w:val="24"/>
          <w:szCs w:val="24"/>
        </w:rPr>
        <w:t>W</w:t>
      </w:r>
      <w:r>
        <w:rPr>
          <w:rFonts w:ascii="Times New Roman" w:hAnsi="Times New Roman" w:cs="Times New Roman"/>
          <w:sz w:val="24"/>
          <w:szCs w:val="24"/>
        </w:rPr>
        <w:t>hat should the levels of review should be?</w:t>
      </w:r>
    </w:p>
    <w:p w14:paraId="1373A730" w14:textId="77777777" w:rsidR="008313E2" w:rsidRDefault="008313E2" w:rsidP="00D167C7">
      <w:pPr>
        <w:pStyle w:val="NoSpacing"/>
        <w:rPr>
          <w:rFonts w:ascii="Times New Roman" w:hAnsi="Times New Roman" w:cs="Times New Roman"/>
          <w:sz w:val="24"/>
          <w:szCs w:val="24"/>
        </w:rPr>
      </w:pPr>
    </w:p>
    <w:p w14:paraId="25D69BA1" w14:textId="35F6A324" w:rsidR="008313E2" w:rsidRDefault="00A7007A" w:rsidP="00D167C7">
      <w:pPr>
        <w:pStyle w:val="NoSpacing"/>
        <w:rPr>
          <w:rFonts w:ascii="Times New Roman" w:hAnsi="Times New Roman" w:cs="Times New Roman"/>
          <w:sz w:val="24"/>
          <w:szCs w:val="24"/>
        </w:rPr>
      </w:pPr>
      <w:r>
        <w:rPr>
          <w:rFonts w:ascii="Times New Roman" w:hAnsi="Times New Roman" w:cs="Times New Roman"/>
          <w:sz w:val="24"/>
          <w:szCs w:val="24"/>
        </w:rPr>
        <w:t>One option is g</w:t>
      </w:r>
      <w:r w:rsidR="008313E2">
        <w:rPr>
          <w:rFonts w:ascii="Times New Roman" w:hAnsi="Times New Roman" w:cs="Times New Roman"/>
          <w:sz w:val="24"/>
          <w:szCs w:val="24"/>
        </w:rPr>
        <w:t>eographic</w:t>
      </w:r>
      <w:r>
        <w:rPr>
          <w:rFonts w:ascii="Times New Roman" w:hAnsi="Times New Roman" w:cs="Times New Roman"/>
          <w:sz w:val="24"/>
          <w:szCs w:val="24"/>
        </w:rPr>
        <w:t>; for instance, m</w:t>
      </w:r>
      <w:r w:rsidR="008313E2">
        <w:rPr>
          <w:rFonts w:ascii="Times New Roman" w:hAnsi="Times New Roman" w:cs="Times New Roman"/>
          <w:sz w:val="24"/>
          <w:szCs w:val="24"/>
        </w:rPr>
        <w:t xml:space="preserve">ore than 500 kw on a single feeder </w:t>
      </w:r>
      <w:r>
        <w:rPr>
          <w:rFonts w:ascii="Times New Roman" w:hAnsi="Times New Roman" w:cs="Times New Roman"/>
          <w:sz w:val="24"/>
          <w:szCs w:val="24"/>
        </w:rPr>
        <w:t>could require a</w:t>
      </w:r>
      <w:r w:rsidR="008313E2">
        <w:rPr>
          <w:rFonts w:ascii="Times New Roman" w:hAnsi="Times New Roman" w:cs="Times New Roman"/>
          <w:sz w:val="24"/>
          <w:szCs w:val="24"/>
        </w:rPr>
        <w:t xml:space="preserve"> higher study process.  </w:t>
      </w:r>
    </w:p>
    <w:p w14:paraId="2E91477A" w14:textId="77777777" w:rsidR="008313E2" w:rsidRDefault="008313E2" w:rsidP="00D167C7">
      <w:pPr>
        <w:pStyle w:val="NoSpacing"/>
        <w:rPr>
          <w:rFonts w:ascii="Times New Roman" w:hAnsi="Times New Roman" w:cs="Times New Roman"/>
          <w:sz w:val="24"/>
          <w:szCs w:val="24"/>
        </w:rPr>
      </w:pPr>
    </w:p>
    <w:p w14:paraId="5CD6477D" w14:textId="6088AFAE" w:rsidR="008313E2" w:rsidRDefault="00A7007A" w:rsidP="00D167C7">
      <w:pPr>
        <w:pStyle w:val="NoSpacing"/>
        <w:rPr>
          <w:rFonts w:ascii="Times New Roman" w:hAnsi="Times New Roman" w:cs="Times New Roman"/>
          <w:sz w:val="24"/>
          <w:szCs w:val="24"/>
        </w:rPr>
      </w:pPr>
      <w:r>
        <w:rPr>
          <w:rFonts w:ascii="Times New Roman" w:hAnsi="Times New Roman" w:cs="Times New Roman"/>
          <w:sz w:val="24"/>
          <w:szCs w:val="24"/>
        </w:rPr>
        <w:t>We a</w:t>
      </w:r>
      <w:r w:rsidR="008313E2">
        <w:rPr>
          <w:rFonts w:ascii="Times New Roman" w:hAnsi="Times New Roman" w:cs="Times New Roman"/>
          <w:sz w:val="24"/>
          <w:szCs w:val="24"/>
        </w:rPr>
        <w:t>lso need to consider ramping – simultaneous action of all of the resources.  Ex</w:t>
      </w:r>
      <w:r>
        <w:rPr>
          <w:rFonts w:ascii="Times New Roman" w:hAnsi="Times New Roman" w:cs="Times New Roman"/>
          <w:sz w:val="24"/>
          <w:szCs w:val="24"/>
        </w:rPr>
        <w:t>ample</w:t>
      </w:r>
      <w:r w:rsidR="008313E2">
        <w:rPr>
          <w:rFonts w:ascii="Times New Roman" w:hAnsi="Times New Roman" w:cs="Times New Roman"/>
          <w:sz w:val="24"/>
          <w:szCs w:val="24"/>
        </w:rPr>
        <w:t>: you can’t activate more than X k</w:t>
      </w:r>
      <w:r w:rsidR="00B5110A">
        <w:rPr>
          <w:rFonts w:ascii="Times New Roman" w:hAnsi="Times New Roman" w:cs="Times New Roman"/>
          <w:sz w:val="24"/>
          <w:szCs w:val="24"/>
        </w:rPr>
        <w:t>W</w:t>
      </w:r>
      <w:r w:rsidR="008313E2">
        <w:rPr>
          <w:rFonts w:ascii="Times New Roman" w:hAnsi="Times New Roman" w:cs="Times New Roman"/>
          <w:sz w:val="24"/>
          <w:szCs w:val="24"/>
        </w:rPr>
        <w:t xml:space="preserve"> within Y amount of time.</w:t>
      </w:r>
      <w:r w:rsidR="00B5110A">
        <w:rPr>
          <w:rFonts w:ascii="Times New Roman" w:hAnsi="Times New Roman" w:cs="Times New Roman"/>
          <w:sz w:val="24"/>
          <w:szCs w:val="24"/>
        </w:rPr>
        <w:t xml:space="preserve">  As with ramping of a scale generator, the system needs time to adapt to changes and if appropriate ‘ratchets’ for increasing or decreasing load are in place, it will significantly enhance system reliability.</w:t>
      </w:r>
      <w:r w:rsidR="008313E2">
        <w:rPr>
          <w:rFonts w:ascii="Times New Roman" w:hAnsi="Times New Roman" w:cs="Times New Roman"/>
          <w:sz w:val="24"/>
          <w:szCs w:val="24"/>
        </w:rPr>
        <w:t xml:space="preserve">  </w:t>
      </w:r>
    </w:p>
    <w:p w14:paraId="710066E5" w14:textId="77777777" w:rsidR="00085C7D" w:rsidRDefault="00085C7D" w:rsidP="00D167C7">
      <w:pPr>
        <w:pStyle w:val="NoSpacing"/>
        <w:rPr>
          <w:rFonts w:ascii="Times New Roman" w:hAnsi="Times New Roman" w:cs="Times New Roman"/>
          <w:sz w:val="24"/>
          <w:szCs w:val="24"/>
        </w:rPr>
      </w:pPr>
    </w:p>
    <w:p w14:paraId="1E3B8B19" w14:textId="66A98265" w:rsidR="00085C7D" w:rsidRDefault="00085C7D" w:rsidP="00D167C7">
      <w:pPr>
        <w:pStyle w:val="NoSpacing"/>
        <w:rPr>
          <w:rFonts w:ascii="Times New Roman" w:hAnsi="Times New Roman" w:cs="Times New Roman"/>
          <w:sz w:val="24"/>
          <w:szCs w:val="24"/>
        </w:rPr>
      </w:pPr>
      <w:r>
        <w:rPr>
          <w:rFonts w:ascii="Times New Roman" w:hAnsi="Times New Roman" w:cs="Times New Roman"/>
          <w:sz w:val="24"/>
          <w:szCs w:val="24"/>
        </w:rPr>
        <w:t>Economic vs. reliability</w:t>
      </w:r>
      <w:r w:rsidR="009719E8">
        <w:rPr>
          <w:rFonts w:ascii="Times New Roman" w:hAnsi="Times New Roman" w:cs="Times New Roman"/>
          <w:sz w:val="24"/>
          <w:szCs w:val="24"/>
        </w:rPr>
        <w:t xml:space="preserve"> – keep both in mind</w:t>
      </w:r>
      <w:r>
        <w:rPr>
          <w:rFonts w:ascii="Times New Roman" w:hAnsi="Times New Roman" w:cs="Times New Roman"/>
          <w:sz w:val="24"/>
          <w:szCs w:val="24"/>
        </w:rPr>
        <w:t xml:space="preserve">.  </w:t>
      </w:r>
      <w:r w:rsidR="00012DFF">
        <w:rPr>
          <w:rFonts w:ascii="Times New Roman" w:hAnsi="Times New Roman" w:cs="Times New Roman"/>
          <w:sz w:val="24"/>
          <w:szCs w:val="24"/>
        </w:rPr>
        <w:t>Regulations should a</w:t>
      </w:r>
      <w:r>
        <w:rPr>
          <w:rFonts w:ascii="Times New Roman" w:hAnsi="Times New Roman" w:cs="Times New Roman"/>
          <w:sz w:val="24"/>
          <w:szCs w:val="24"/>
        </w:rPr>
        <w:t xml:space="preserve">llow </w:t>
      </w:r>
      <w:r w:rsidR="00012DFF">
        <w:rPr>
          <w:rFonts w:ascii="Times New Roman" w:hAnsi="Times New Roman" w:cs="Times New Roman"/>
          <w:sz w:val="24"/>
          <w:szCs w:val="24"/>
        </w:rPr>
        <w:t xml:space="preserve">for </w:t>
      </w:r>
      <w:r>
        <w:rPr>
          <w:rFonts w:ascii="Times New Roman" w:hAnsi="Times New Roman" w:cs="Times New Roman"/>
          <w:sz w:val="24"/>
          <w:szCs w:val="24"/>
        </w:rPr>
        <w:t xml:space="preserve">dual participation and registration, just get rules right for compensation (look at New York and California).  Everything for the RTOs is </w:t>
      </w:r>
      <w:r w:rsidR="00B5110A">
        <w:rPr>
          <w:rFonts w:ascii="Times New Roman" w:hAnsi="Times New Roman" w:cs="Times New Roman"/>
          <w:sz w:val="24"/>
          <w:szCs w:val="24"/>
        </w:rPr>
        <w:t xml:space="preserve">almost always </w:t>
      </w:r>
      <w:r>
        <w:rPr>
          <w:rFonts w:ascii="Times New Roman" w:hAnsi="Times New Roman" w:cs="Times New Roman"/>
          <w:sz w:val="24"/>
          <w:szCs w:val="24"/>
        </w:rPr>
        <w:t>going to be economic</w:t>
      </w:r>
      <w:r w:rsidR="00B5110A">
        <w:rPr>
          <w:rFonts w:ascii="Times New Roman" w:hAnsi="Times New Roman" w:cs="Times New Roman"/>
          <w:sz w:val="24"/>
          <w:szCs w:val="24"/>
        </w:rPr>
        <w:t xml:space="preserve"> while a utility might have a program focused on reliability</w:t>
      </w:r>
      <w:r>
        <w:rPr>
          <w:rFonts w:ascii="Times New Roman" w:hAnsi="Times New Roman" w:cs="Times New Roman"/>
          <w:sz w:val="24"/>
          <w:szCs w:val="24"/>
        </w:rPr>
        <w:t xml:space="preserve">.  </w:t>
      </w:r>
    </w:p>
    <w:p w14:paraId="51460260" w14:textId="77777777" w:rsidR="009719E8" w:rsidRDefault="009719E8" w:rsidP="00D167C7">
      <w:pPr>
        <w:pStyle w:val="NoSpacing"/>
        <w:rPr>
          <w:rFonts w:ascii="Times New Roman" w:hAnsi="Times New Roman" w:cs="Times New Roman"/>
          <w:sz w:val="24"/>
          <w:szCs w:val="24"/>
        </w:rPr>
      </w:pPr>
    </w:p>
    <w:p w14:paraId="7FFE72C4" w14:textId="53B0113B" w:rsidR="009719E8" w:rsidRDefault="009719E8"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Safety is </w:t>
      </w:r>
      <w:r w:rsidR="00C66B79">
        <w:rPr>
          <w:rFonts w:ascii="Times New Roman" w:hAnsi="Times New Roman" w:cs="Times New Roman"/>
          <w:sz w:val="24"/>
          <w:szCs w:val="24"/>
        </w:rPr>
        <w:t>above</w:t>
      </w:r>
      <w:r>
        <w:rPr>
          <w:rFonts w:ascii="Times New Roman" w:hAnsi="Times New Roman" w:cs="Times New Roman"/>
          <w:sz w:val="24"/>
          <w:szCs w:val="24"/>
        </w:rPr>
        <w:t xml:space="preserve"> both of those.  Safety of the workers</w:t>
      </w:r>
      <w:r w:rsidR="0001177D">
        <w:rPr>
          <w:rFonts w:ascii="Times New Roman" w:hAnsi="Times New Roman" w:cs="Times New Roman"/>
          <w:sz w:val="24"/>
          <w:szCs w:val="24"/>
        </w:rPr>
        <w:t xml:space="preserve"> and the public</w:t>
      </w:r>
      <w:r w:rsidR="00EE40EF">
        <w:rPr>
          <w:rFonts w:ascii="Times New Roman" w:hAnsi="Times New Roman" w:cs="Times New Roman"/>
          <w:sz w:val="24"/>
          <w:szCs w:val="24"/>
        </w:rPr>
        <w:t>, t</w:t>
      </w:r>
      <w:r>
        <w:rPr>
          <w:rFonts w:ascii="Times New Roman" w:hAnsi="Times New Roman" w:cs="Times New Roman"/>
          <w:sz w:val="24"/>
          <w:szCs w:val="24"/>
        </w:rPr>
        <w:t>hen reliability, then economics.</w:t>
      </w:r>
    </w:p>
    <w:p w14:paraId="6A8B050A" w14:textId="77777777" w:rsidR="009719E8" w:rsidRDefault="009719E8" w:rsidP="00D167C7">
      <w:pPr>
        <w:pStyle w:val="NoSpacing"/>
        <w:rPr>
          <w:rFonts w:ascii="Times New Roman" w:hAnsi="Times New Roman" w:cs="Times New Roman"/>
          <w:sz w:val="24"/>
          <w:szCs w:val="24"/>
        </w:rPr>
      </w:pPr>
    </w:p>
    <w:p w14:paraId="15ED2F6D" w14:textId="369334B5" w:rsidR="009719E8" w:rsidRDefault="00245B88"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Ramping </w:t>
      </w:r>
      <w:r w:rsidR="00A600EB">
        <w:rPr>
          <w:rFonts w:ascii="Times New Roman" w:hAnsi="Times New Roman" w:cs="Times New Roman"/>
          <w:sz w:val="24"/>
          <w:szCs w:val="24"/>
        </w:rPr>
        <w:t>is an important consideration, with DERs turning o</w:t>
      </w:r>
      <w:r>
        <w:rPr>
          <w:rFonts w:ascii="Times New Roman" w:hAnsi="Times New Roman" w:cs="Times New Roman"/>
          <w:sz w:val="24"/>
          <w:szCs w:val="24"/>
        </w:rPr>
        <w:t>n</w:t>
      </w:r>
      <w:r w:rsidR="00A600EB">
        <w:rPr>
          <w:rFonts w:ascii="Times New Roman" w:hAnsi="Times New Roman" w:cs="Times New Roman"/>
          <w:sz w:val="24"/>
          <w:szCs w:val="24"/>
        </w:rPr>
        <w:t xml:space="preserve"> and </w:t>
      </w:r>
      <w:r>
        <w:rPr>
          <w:rFonts w:ascii="Times New Roman" w:hAnsi="Times New Roman" w:cs="Times New Roman"/>
          <w:sz w:val="24"/>
          <w:szCs w:val="24"/>
        </w:rPr>
        <w:t xml:space="preserve">off.  Voltage regulations </w:t>
      </w:r>
      <w:r w:rsidR="00A600EB">
        <w:rPr>
          <w:rFonts w:ascii="Times New Roman" w:hAnsi="Times New Roman" w:cs="Times New Roman"/>
          <w:sz w:val="24"/>
          <w:szCs w:val="24"/>
        </w:rPr>
        <w:t xml:space="preserve">can </w:t>
      </w:r>
      <w:r>
        <w:rPr>
          <w:rFonts w:ascii="Times New Roman" w:hAnsi="Times New Roman" w:cs="Times New Roman"/>
          <w:sz w:val="24"/>
          <w:szCs w:val="24"/>
        </w:rPr>
        <w:t>take time to respond</w:t>
      </w:r>
      <w:r w:rsidR="00A600EB">
        <w:rPr>
          <w:rFonts w:ascii="Times New Roman" w:hAnsi="Times New Roman" w:cs="Times New Roman"/>
          <w:sz w:val="24"/>
          <w:szCs w:val="24"/>
        </w:rPr>
        <w:t>, and you c</w:t>
      </w:r>
      <w:r>
        <w:rPr>
          <w:rFonts w:ascii="Times New Roman" w:hAnsi="Times New Roman" w:cs="Times New Roman"/>
          <w:sz w:val="24"/>
          <w:szCs w:val="24"/>
        </w:rPr>
        <w:t>an end up with flicker and voltage violations.</w:t>
      </w:r>
      <w:r w:rsidR="00A50AFE">
        <w:rPr>
          <w:rFonts w:ascii="Times New Roman" w:hAnsi="Times New Roman" w:cs="Times New Roman"/>
          <w:sz w:val="24"/>
          <w:szCs w:val="24"/>
        </w:rPr>
        <w:t xml:space="preserve">  </w:t>
      </w:r>
    </w:p>
    <w:p w14:paraId="25C8D538" w14:textId="77777777" w:rsidR="00245B88" w:rsidRDefault="00245B88" w:rsidP="00D167C7">
      <w:pPr>
        <w:pStyle w:val="NoSpacing"/>
        <w:rPr>
          <w:rFonts w:ascii="Times New Roman" w:hAnsi="Times New Roman" w:cs="Times New Roman"/>
          <w:sz w:val="24"/>
          <w:szCs w:val="24"/>
        </w:rPr>
      </w:pPr>
    </w:p>
    <w:p w14:paraId="6FAB50E3" w14:textId="0A524AAB" w:rsidR="00245B88" w:rsidRDefault="00AE00BB" w:rsidP="00D167C7">
      <w:pPr>
        <w:pStyle w:val="NoSpacing"/>
        <w:rPr>
          <w:rFonts w:ascii="Times New Roman" w:hAnsi="Times New Roman" w:cs="Times New Roman"/>
          <w:sz w:val="24"/>
          <w:szCs w:val="24"/>
        </w:rPr>
      </w:pPr>
      <w:r>
        <w:rPr>
          <w:rFonts w:ascii="Times New Roman" w:hAnsi="Times New Roman" w:cs="Times New Roman"/>
          <w:sz w:val="24"/>
          <w:szCs w:val="24"/>
        </w:rPr>
        <w:t>The utilities ne</w:t>
      </w:r>
      <w:r w:rsidR="002101CE">
        <w:rPr>
          <w:rFonts w:ascii="Times New Roman" w:hAnsi="Times New Roman" w:cs="Times New Roman"/>
          <w:sz w:val="24"/>
          <w:szCs w:val="24"/>
        </w:rPr>
        <w:t>ed to have visibility of system.</w:t>
      </w:r>
    </w:p>
    <w:p w14:paraId="1F568D4E" w14:textId="77777777" w:rsidR="002101CE" w:rsidRDefault="002101CE" w:rsidP="00D167C7">
      <w:pPr>
        <w:pStyle w:val="NoSpacing"/>
        <w:rPr>
          <w:rFonts w:ascii="Times New Roman" w:hAnsi="Times New Roman" w:cs="Times New Roman"/>
          <w:sz w:val="24"/>
          <w:szCs w:val="24"/>
        </w:rPr>
      </w:pPr>
    </w:p>
    <w:p w14:paraId="48C166F6" w14:textId="72CD19F3" w:rsidR="002101CE" w:rsidRDefault="00AE00BB" w:rsidP="00D167C7">
      <w:pPr>
        <w:pStyle w:val="NoSpacing"/>
        <w:rPr>
          <w:rFonts w:ascii="Times New Roman" w:hAnsi="Times New Roman" w:cs="Times New Roman"/>
          <w:sz w:val="24"/>
          <w:szCs w:val="24"/>
        </w:rPr>
      </w:pPr>
      <w:r>
        <w:rPr>
          <w:rFonts w:ascii="Times New Roman" w:hAnsi="Times New Roman" w:cs="Times New Roman"/>
          <w:sz w:val="24"/>
          <w:szCs w:val="24"/>
        </w:rPr>
        <w:t>Utilities s</w:t>
      </w:r>
      <w:r w:rsidR="00A50AFE">
        <w:rPr>
          <w:rFonts w:ascii="Times New Roman" w:hAnsi="Times New Roman" w:cs="Times New Roman"/>
          <w:sz w:val="24"/>
          <w:szCs w:val="24"/>
        </w:rPr>
        <w:t>tudy what can happen in the future.  Customers can have equipment that can be impacted by voltage variation.</w:t>
      </w:r>
    </w:p>
    <w:p w14:paraId="2D5713FB" w14:textId="77777777" w:rsidR="00A50AFE" w:rsidRDefault="00A50AFE" w:rsidP="00D167C7">
      <w:pPr>
        <w:pStyle w:val="NoSpacing"/>
        <w:rPr>
          <w:rFonts w:ascii="Times New Roman" w:hAnsi="Times New Roman" w:cs="Times New Roman"/>
          <w:sz w:val="24"/>
          <w:szCs w:val="24"/>
        </w:rPr>
      </w:pPr>
    </w:p>
    <w:p w14:paraId="089D276D" w14:textId="4D22398D" w:rsidR="00A50AFE" w:rsidRDefault="009E6918" w:rsidP="00D167C7">
      <w:pPr>
        <w:pStyle w:val="NoSpacing"/>
        <w:rPr>
          <w:rFonts w:ascii="Times New Roman" w:hAnsi="Times New Roman" w:cs="Times New Roman"/>
          <w:sz w:val="24"/>
          <w:szCs w:val="24"/>
        </w:rPr>
      </w:pPr>
      <w:r>
        <w:rPr>
          <w:rFonts w:ascii="Times New Roman" w:hAnsi="Times New Roman" w:cs="Times New Roman"/>
          <w:sz w:val="24"/>
          <w:szCs w:val="24"/>
        </w:rPr>
        <w:t>If r</w:t>
      </w:r>
      <w:r w:rsidR="00A50AFE">
        <w:rPr>
          <w:rFonts w:ascii="Times New Roman" w:hAnsi="Times New Roman" w:cs="Times New Roman"/>
          <w:sz w:val="24"/>
          <w:szCs w:val="24"/>
        </w:rPr>
        <w:t>amping</w:t>
      </w:r>
      <w:r>
        <w:rPr>
          <w:rFonts w:ascii="Times New Roman" w:hAnsi="Times New Roman" w:cs="Times New Roman"/>
          <w:sz w:val="24"/>
          <w:szCs w:val="24"/>
        </w:rPr>
        <w:t xml:space="preserve"> takes</w:t>
      </w:r>
      <w:r w:rsidR="00A50AFE">
        <w:rPr>
          <w:rFonts w:ascii="Times New Roman" w:hAnsi="Times New Roman" w:cs="Times New Roman"/>
          <w:sz w:val="24"/>
          <w:szCs w:val="24"/>
        </w:rPr>
        <w:t xml:space="preserve"> 5 minutes</w:t>
      </w:r>
      <w:r>
        <w:rPr>
          <w:rFonts w:ascii="Times New Roman" w:hAnsi="Times New Roman" w:cs="Times New Roman"/>
          <w:sz w:val="24"/>
          <w:szCs w:val="24"/>
        </w:rPr>
        <w:t>, it can be</w:t>
      </w:r>
      <w:r w:rsidR="00A50AFE">
        <w:rPr>
          <w:rFonts w:ascii="Times New Roman" w:hAnsi="Times New Roman" w:cs="Times New Roman"/>
          <w:sz w:val="24"/>
          <w:szCs w:val="24"/>
        </w:rPr>
        <w:t xml:space="preserve"> simple to resolve, but must be thoughtful</w:t>
      </w:r>
      <w:r>
        <w:rPr>
          <w:rFonts w:ascii="Times New Roman" w:hAnsi="Times New Roman" w:cs="Times New Roman"/>
          <w:sz w:val="24"/>
          <w:szCs w:val="24"/>
        </w:rPr>
        <w:t>.</w:t>
      </w:r>
    </w:p>
    <w:p w14:paraId="7C180472" w14:textId="77777777" w:rsidR="00A50AFE" w:rsidRDefault="00A50AFE" w:rsidP="00D167C7">
      <w:pPr>
        <w:pStyle w:val="NoSpacing"/>
        <w:rPr>
          <w:rFonts w:ascii="Times New Roman" w:hAnsi="Times New Roman" w:cs="Times New Roman"/>
          <w:sz w:val="24"/>
          <w:szCs w:val="24"/>
        </w:rPr>
      </w:pPr>
    </w:p>
    <w:p w14:paraId="11F98468" w14:textId="064AD756" w:rsidR="00A50AFE" w:rsidRDefault="00A50AFE" w:rsidP="00D167C7">
      <w:pPr>
        <w:pStyle w:val="NoSpacing"/>
        <w:rPr>
          <w:rFonts w:ascii="Times New Roman" w:hAnsi="Times New Roman" w:cs="Times New Roman"/>
          <w:sz w:val="24"/>
          <w:szCs w:val="24"/>
        </w:rPr>
      </w:pPr>
      <w:r>
        <w:rPr>
          <w:rFonts w:ascii="Times New Roman" w:hAnsi="Times New Roman" w:cs="Times New Roman"/>
          <w:sz w:val="24"/>
          <w:szCs w:val="24"/>
        </w:rPr>
        <w:t>Analytic tools for 60</w:t>
      </w:r>
      <w:r w:rsidR="00EE160B">
        <w:rPr>
          <w:rFonts w:ascii="Times New Roman" w:hAnsi="Times New Roman" w:cs="Times New Roman"/>
          <w:sz w:val="24"/>
          <w:szCs w:val="24"/>
        </w:rPr>
        <w:t>-</w:t>
      </w:r>
      <w:r>
        <w:rPr>
          <w:rFonts w:ascii="Times New Roman" w:hAnsi="Times New Roman" w:cs="Times New Roman"/>
          <w:sz w:val="24"/>
          <w:szCs w:val="24"/>
        </w:rPr>
        <w:t>day review – single node aggregation, high side of substation feeder, solar modeled as electronic connected generator, battery modeled as generator or loa</w:t>
      </w:r>
      <w:r w:rsidR="001047EB">
        <w:rPr>
          <w:rFonts w:ascii="Times New Roman" w:hAnsi="Times New Roman" w:cs="Times New Roman"/>
          <w:sz w:val="24"/>
          <w:szCs w:val="24"/>
        </w:rPr>
        <w:t>d</w:t>
      </w:r>
      <w:r>
        <w:rPr>
          <w:rFonts w:ascii="Times New Roman" w:hAnsi="Times New Roman" w:cs="Times New Roman"/>
          <w:sz w:val="24"/>
          <w:szCs w:val="24"/>
        </w:rPr>
        <w:t>, DR as negative load if software has ability to do that; are we looking at all of the DERS in aggregation and non-wholesale DER</w:t>
      </w:r>
      <w:r w:rsidR="001047EB">
        <w:rPr>
          <w:rFonts w:ascii="Times New Roman" w:hAnsi="Times New Roman" w:cs="Times New Roman"/>
          <w:sz w:val="24"/>
          <w:szCs w:val="24"/>
        </w:rPr>
        <w:t>s</w:t>
      </w:r>
      <w:r>
        <w:rPr>
          <w:rFonts w:ascii="Times New Roman" w:hAnsi="Times New Roman" w:cs="Times New Roman"/>
          <w:sz w:val="24"/>
          <w:szCs w:val="24"/>
        </w:rPr>
        <w:t xml:space="preserve"> on the feeder?  What is the 60</w:t>
      </w:r>
      <w:r w:rsidR="001047EB">
        <w:rPr>
          <w:rFonts w:ascii="Times New Roman" w:hAnsi="Times New Roman" w:cs="Times New Roman"/>
          <w:sz w:val="24"/>
          <w:szCs w:val="24"/>
        </w:rPr>
        <w:t>-</w:t>
      </w:r>
      <w:r>
        <w:rPr>
          <w:rFonts w:ascii="Times New Roman" w:hAnsi="Times New Roman" w:cs="Times New Roman"/>
          <w:sz w:val="24"/>
          <w:szCs w:val="24"/>
        </w:rPr>
        <w:t xml:space="preserve">day review?  Looking at the aggregation of those DERs together and looking at the impact on the system.  Initial screening questions.  But if all </w:t>
      </w:r>
      <w:r w:rsidR="00A96845">
        <w:rPr>
          <w:rFonts w:ascii="Times New Roman" w:hAnsi="Times New Roman" w:cs="Times New Roman"/>
          <w:sz w:val="24"/>
          <w:szCs w:val="24"/>
        </w:rPr>
        <w:t xml:space="preserve">the DERs in an aggregation are </w:t>
      </w:r>
      <w:r>
        <w:rPr>
          <w:rFonts w:ascii="Times New Roman" w:hAnsi="Times New Roman" w:cs="Times New Roman"/>
          <w:sz w:val="24"/>
          <w:szCs w:val="24"/>
        </w:rPr>
        <w:t xml:space="preserve">on a single circuit, </w:t>
      </w:r>
      <w:r w:rsidR="00A96845">
        <w:rPr>
          <w:rFonts w:ascii="Times New Roman" w:hAnsi="Times New Roman" w:cs="Times New Roman"/>
          <w:sz w:val="24"/>
          <w:szCs w:val="24"/>
        </w:rPr>
        <w:t xml:space="preserve">the utility </w:t>
      </w:r>
      <w:r>
        <w:rPr>
          <w:rFonts w:ascii="Times New Roman" w:hAnsi="Times New Roman" w:cs="Times New Roman"/>
          <w:sz w:val="24"/>
          <w:szCs w:val="24"/>
        </w:rPr>
        <w:t>need</w:t>
      </w:r>
      <w:r w:rsidR="00A96845">
        <w:rPr>
          <w:rFonts w:ascii="Times New Roman" w:hAnsi="Times New Roman" w:cs="Times New Roman"/>
          <w:sz w:val="24"/>
          <w:szCs w:val="24"/>
        </w:rPr>
        <w:t>s</w:t>
      </w:r>
      <w:r>
        <w:rPr>
          <w:rFonts w:ascii="Times New Roman" w:hAnsi="Times New Roman" w:cs="Times New Roman"/>
          <w:sz w:val="24"/>
          <w:szCs w:val="24"/>
        </w:rPr>
        <w:t xml:space="preserve"> to have</w:t>
      </w:r>
      <w:r w:rsidR="00A96845">
        <w:rPr>
          <w:rFonts w:ascii="Times New Roman" w:hAnsi="Times New Roman" w:cs="Times New Roman"/>
          <w:sz w:val="24"/>
          <w:szCs w:val="24"/>
        </w:rPr>
        <w:t xml:space="preserve"> the</w:t>
      </w:r>
      <w:r>
        <w:rPr>
          <w:rFonts w:ascii="Times New Roman" w:hAnsi="Times New Roman" w:cs="Times New Roman"/>
          <w:sz w:val="24"/>
          <w:szCs w:val="24"/>
        </w:rPr>
        <w:t xml:space="preserve"> ability to model that and see </w:t>
      </w:r>
      <w:r w:rsidR="00A96845">
        <w:rPr>
          <w:rFonts w:ascii="Times New Roman" w:hAnsi="Times New Roman" w:cs="Times New Roman"/>
          <w:sz w:val="24"/>
          <w:szCs w:val="24"/>
        </w:rPr>
        <w:t xml:space="preserve">the </w:t>
      </w:r>
      <w:r>
        <w:rPr>
          <w:rFonts w:ascii="Times New Roman" w:hAnsi="Times New Roman" w:cs="Times New Roman"/>
          <w:sz w:val="24"/>
          <w:szCs w:val="24"/>
        </w:rPr>
        <w:t>impact</w:t>
      </w:r>
      <w:r w:rsidR="00A96845">
        <w:rPr>
          <w:rFonts w:ascii="Times New Roman" w:hAnsi="Times New Roman" w:cs="Times New Roman"/>
          <w:sz w:val="24"/>
          <w:szCs w:val="24"/>
        </w:rPr>
        <w:t>(s)</w:t>
      </w:r>
      <w:r>
        <w:rPr>
          <w:rFonts w:ascii="Times New Roman" w:hAnsi="Times New Roman" w:cs="Times New Roman"/>
          <w:sz w:val="24"/>
          <w:szCs w:val="24"/>
        </w:rPr>
        <w:t xml:space="preserve"> within 60 days.  </w:t>
      </w:r>
    </w:p>
    <w:p w14:paraId="0F1269C6" w14:textId="77777777" w:rsidR="00A50AFE" w:rsidRDefault="00A50AFE" w:rsidP="00D167C7">
      <w:pPr>
        <w:pStyle w:val="NoSpacing"/>
        <w:rPr>
          <w:rFonts w:ascii="Times New Roman" w:hAnsi="Times New Roman" w:cs="Times New Roman"/>
          <w:sz w:val="24"/>
          <w:szCs w:val="24"/>
        </w:rPr>
      </w:pPr>
    </w:p>
    <w:p w14:paraId="0ADBB5B2" w14:textId="2BA60333" w:rsidR="00A50AFE" w:rsidRDefault="00A50AFE"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All of </w:t>
      </w:r>
      <w:r w:rsidR="00886BC5">
        <w:rPr>
          <w:rFonts w:ascii="Times New Roman" w:hAnsi="Times New Roman" w:cs="Times New Roman"/>
          <w:sz w:val="24"/>
          <w:szCs w:val="24"/>
        </w:rPr>
        <w:t xml:space="preserve">the </w:t>
      </w:r>
      <w:r>
        <w:rPr>
          <w:rFonts w:ascii="Times New Roman" w:hAnsi="Times New Roman" w:cs="Times New Roman"/>
          <w:sz w:val="24"/>
          <w:szCs w:val="24"/>
        </w:rPr>
        <w:t xml:space="preserve">current DERs </w:t>
      </w:r>
      <w:r w:rsidR="00565B1A">
        <w:rPr>
          <w:rFonts w:ascii="Times New Roman" w:hAnsi="Times New Roman" w:cs="Times New Roman"/>
          <w:sz w:val="24"/>
          <w:szCs w:val="24"/>
        </w:rPr>
        <w:t xml:space="preserve">are </w:t>
      </w:r>
      <w:r>
        <w:rPr>
          <w:rFonts w:ascii="Times New Roman" w:hAnsi="Times New Roman" w:cs="Times New Roman"/>
          <w:sz w:val="24"/>
          <w:szCs w:val="24"/>
        </w:rPr>
        <w:t xml:space="preserve">not in </w:t>
      </w:r>
      <w:r w:rsidR="00886BC5">
        <w:rPr>
          <w:rFonts w:ascii="Times New Roman" w:hAnsi="Times New Roman" w:cs="Times New Roman"/>
          <w:sz w:val="24"/>
          <w:szCs w:val="24"/>
        </w:rPr>
        <w:t xml:space="preserve">the </w:t>
      </w:r>
      <w:r>
        <w:rPr>
          <w:rFonts w:ascii="Times New Roman" w:hAnsi="Times New Roman" w:cs="Times New Roman"/>
          <w:sz w:val="24"/>
          <w:szCs w:val="24"/>
        </w:rPr>
        <w:t xml:space="preserve">system or with the technical details needed to do </w:t>
      </w:r>
      <w:r w:rsidR="00565B1A">
        <w:rPr>
          <w:rFonts w:ascii="Times New Roman" w:hAnsi="Times New Roman" w:cs="Times New Roman"/>
          <w:sz w:val="24"/>
          <w:szCs w:val="24"/>
        </w:rPr>
        <w:t xml:space="preserve">the </w:t>
      </w:r>
      <w:r>
        <w:rPr>
          <w:rFonts w:ascii="Times New Roman" w:hAnsi="Times New Roman" w:cs="Times New Roman"/>
          <w:sz w:val="24"/>
          <w:szCs w:val="24"/>
        </w:rPr>
        <w:t xml:space="preserve">analysis if </w:t>
      </w:r>
      <w:r w:rsidR="002C48A1">
        <w:rPr>
          <w:rFonts w:ascii="Times New Roman" w:hAnsi="Times New Roman" w:cs="Times New Roman"/>
          <w:sz w:val="24"/>
          <w:szCs w:val="24"/>
        </w:rPr>
        <w:t xml:space="preserve">they choose to be </w:t>
      </w:r>
      <w:r>
        <w:rPr>
          <w:rFonts w:ascii="Times New Roman" w:hAnsi="Times New Roman" w:cs="Times New Roman"/>
          <w:sz w:val="24"/>
          <w:szCs w:val="24"/>
        </w:rPr>
        <w:t xml:space="preserve">aggregated.  </w:t>
      </w:r>
    </w:p>
    <w:p w14:paraId="12DBA9CE" w14:textId="77777777" w:rsidR="00A50AFE" w:rsidRDefault="00A50AFE" w:rsidP="00D167C7">
      <w:pPr>
        <w:pStyle w:val="NoSpacing"/>
        <w:rPr>
          <w:rFonts w:ascii="Times New Roman" w:hAnsi="Times New Roman" w:cs="Times New Roman"/>
          <w:sz w:val="24"/>
          <w:szCs w:val="24"/>
        </w:rPr>
      </w:pPr>
    </w:p>
    <w:p w14:paraId="013D5C1A" w14:textId="4A1F09AF" w:rsidR="00A50AFE" w:rsidRDefault="00A50AFE" w:rsidP="00D167C7">
      <w:pPr>
        <w:pStyle w:val="NoSpacing"/>
        <w:rPr>
          <w:rFonts w:ascii="Times New Roman" w:hAnsi="Times New Roman" w:cs="Times New Roman"/>
          <w:sz w:val="24"/>
          <w:szCs w:val="24"/>
        </w:rPr>
      </w:pPr>
      <w:r>
        <w:rPr>
          <w:rFonts w:ascii="Times New Roman" w:hAnsi="Times New Roman" w:cs="Times New Roman"/>
          <w:sz w:val="24"/>
          <w:szCs w:val="24"/>
        </w:rPr>
        <w:t>Are you able to set up the analytical tools?</w:t>
      </w:r>
    </w:p>
    <w:p w14:paraId="19C7594D" w14:textId="77777777" w:rsidR="00A50AFE" w:rsidRDefault="00A50AFE" w:rsidP="00D167C7">
      <w:pPr>
        <w:pStyle w:val="NoSpacing"/>
        <w:rPr>
          <w:rFonts w:ascii="Times New Roman" w:hAnsi="Times New Roman" w:cs="Times New Roman"/>
          <w:sz w:val="24"/>
          <w:szCs w:val="24"/>
        </w:rPr>
      </w:pPr>
    </w:p>
    <w:p w14:paraId="5EF48346" w14:textId="2A2C54C2" w:rsidR="00A50AFE" w:rsidRDefault="00A50AFE"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Whether </w:t>
      </w:r>
      <w:r w:rsidR="002C48A1">
        <w:rPr>
          <w:rFonts w:ascii="Times New Roman" w:hAnsi="Times New Roman" w:cs="Times New Roman"/>
          <w:sz w:val="24"/>
          <w:szCs w:val="24"/>
        </w:rPr>
        <w:t xml:space="preserve">a DER is </w:t>
      </w:r>
      <w:r>
        <w:rPr>
          <w:rFonts w:ascii="Times New Roman" w:hAnsi="Times New Roman" w:cs="Times New Roman"/>
          <w:sz w:val="24"/>
          <w:szCs w:val="24"/>
        </w:rPr>
        <w:t xml:space="preserve">in wholesale </w:t>
      </w:r>
      <w:r w:rsidR="007F3D99">
        <w:rPr>
          <w:rFonts w:ascii="Times New Roman" w:hAnsi="Times New Roman" w:cs="Times New Roman"/>
          <w:sz w:val="24"/>
          <w:szCs w:val="24"/>
        </w:rPr>
        <w:t xml:space="preserve">market </w:t>
      </w:r>
      <w:r>
        <w:rPr>
          <w:rFonts w:ascii="Times New Roman" w:hAnsi="Times New Roman" w:cs="Times New Roman"/>
          <w:sz w:val="24"/>
          <w:szCs w:val="24"/>
        </w:rPr>
        <w:t xml:space="preserve">or not, </w:t>
      </w:r>
      <w:r w:rsidR="00565B1A">
        <w:rPr>
          <w:rFonts w:ascii="Times New Roman" w:hAnsi="Times New Roman" w:cs="Times New Roman"/>
          <w:sz w:val="24"/>
          <w:szCs w:val="24"/>
        </w:rPr>
        <w:t xml:space="preserve">the utilities </w:t>
      </w:r>
      <w:r>
        <w:rPr>
          <w:rFonts w:ascii="Times New Roman" w:hAnsi="Times New Roman" w:cs="Times New Roman"/>
          <w:sz w:val="24"/>
          <w:szCs w:val="24"/>
        </w:rPr>
        <w:t>still need to do analysis.</w:t>
      </w:r>
    </w:p>
    <w:p w14:paraId="70488DA2" w14:textId="77777777" w:rsidR="00A50AFE" w:rsidRDefault="00A50AFE" w:rsidP="00D167C7">
      <w:pPr>
        <w:pStyle w:val="NoSpacing"/>
        <w:rPr>
          <w:rFonts w:ascii="Times New Roman" w:hAnsi="Times New Roman" w:cs="Times New Roman"/>
          <w:sz w:val="24"/>
          <w:szCs w:val="24"/>
        </w:rPr>
      </w:pPr>
    </w:p>
    <w:p w14:paraId="6793201D" w14:textId="1290DBB6" w:rsidR="00A50AFE" w:rsidRDefault="00A50AFE"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How </w:t>
      </w:r>
      <w:r w:rsidR="005D2352">
        <w:rPr>
          <w:rFonts w:ascii="Times New Roman" w:hAnsi="Times New Roman" w:cs="Times New Roman"/>
          <w:sz w:val="24"/>
          <w:szCs w:val="24"/>
        </w:rPr>
        <w:t>does the</w:t>
      </w:r>
      <w:r>
        <w:rPr>
          <w:rFonts w:ascii="Times New Roman" w:hAnsi="Times New Roman" w:cs="Times New Roman"/>
          <w:sz w:val="24"/>
          <w:szCs w:val="24"/>
        </w:rPr>
        <w:t xml:space="preserve"> responsibilit</w:t>
      </w:r>
      <w:r w:rsidR="005D2352">
        <w:rPr>
          <w:rFonts w:ascii="Times New Roman" w:hAnsi="Times New Roman" w:cs="Times New Roman"/>
          <w:sz w:val="24"/>
          <w:szCs w:val="24"/>
        </w:rPr>
        <w:t xml:space="preserve">ies and </w:t>
      </w:r>
      <w:r>
        <w:rPr>
          <w:rFonts w:ascii="Times New Roman" w:hAnsi="Times New Roman" w:cs="Times New Roman"/>
          <w:sz w:val="24"/>
          <w:szCs w:val="24"/>
        </w:rPr>
        <w:t xml:space="preserve">analysis change when </w:t>
      </w:r>
      <w:r w:rsidR="005D2352">
        <w:rPr>
          <w:rFonts w:ascii="Times New Roman" w:hAnsi="Times New Roman" w:cs="Times New Roman"/>
          <w:sz w:val="24"/>
          <w:szCs w:val="24"/>
        </w:rPr>
        <w:t xml:space="preserve">a DER is </w:t>
      </w:r>
      <w:r>
        <w:rPr>
          <w:rFonts w:ascii="Times New Roman" w:hAnsi="Times New Roman" w:cs="Times New Roman"/>
          <w:sz w:val="24"/>
          <w:szCs w:val="24"/>
        </w:rPr>
        <w:t>now in wholesale?</w:t>
      </w:r>
    </w:p>
    <w:p w14:paraId="560E78AB" w14:textId="77777777" w:rsidR="0089257A" w:rsidRDefault="0089257A" w:rsidP="00D167C7">
      <w:pPr>
        <w:pStyle w:val="NoSpacing"/>
        <w:rPr>
          <w:rFonts w:ascii="Times New Roman" w:hAnsi="Times New Roman" w:cs="Times New Roman"/>
          <w:sz w:val="24"/>
          <w:szCs w:val="24"/>
        </w:rPr>
      </w:pPr>
    </w:p>
    <w:p w14:paraId="694104FE" w14:textId="3769A573" w:rsidR="00A50AFE" w:rsidRDefault="007F3D99" w:rsidP="00D167C7">
      <w:pPr>
        <w:pStyle w:val="NoSpacing"/>
        <w:rPr>
          <w:rFonts w:ascii="Times New Roman" w:hAnsi="Times New Roman" w:cs="Times New Roman"/>
          <w:sz w:val="24"/>
          <w:szCs w:val="24"/>
        </w:rPr>
      </w:pPr>
      <w:r>
        <w:rPr>
          <w:rFonts w:ascii="Times New Roman" w:hAnsi="Times New Roman" w:cs="Times New Roman"/>
          <w:sz w:val="24"/>
          <w:szCs w:val="24"/>
        </w:rPr>
        <w:t>One example, b</w:t>
      </w:r>
      <w:r w:rsidR="002C2C6A">
        <w:rPr>
          <w:rFonts w:ascii="Times New Roman" w:hAnsi="Times New Roman" w:cs="Times New Roman"/>
          <w:sz w:val="24"/>
          <w:szCs w:val="24"/>
        </w:rPr>
        <w:t>atter</w:t>
      </w:r>
      <w:r w:rsidR="002C48A1">
        <w:rPr>
          <w:rFonts w:ascii="Times New Roman" w:hAnsi="Times New Roman" w:cs="Times New Roman"/>
          <w:sz w:val="24"/>
          <w:szCs w:val="24"/>
        </w:rPr>
        <w:t>ies are</w:t>
      </w:r>
      <w:r w:rsidR="005D2352">
        <w:rPr>
          <w:rFonts w:ascii="Times New Roman" w:hAnsi="Times New Roman" w:cs="Times New Roman"/>
          <w:sz w:val="24"/>
          <w:szCs w:val="24"/>
        </w:rPr>
        <w:t xml:space="preserve"> </w:t>
      </w:r>
      <w:r w:rsidR="002C2C6A">
        <w:rPr>
          <w:rFonts w:ascii="Times New Roman" w:hAnsi="Times New Roman" w:cs="Times New Roman"/>
          <w:sz w:val="24"/>
          <w:szCs w:val="24"/>
        </w:rPr>
        <w:t xml:space="preserve">currently used for when power goes out or solar </w:t>
      </w:r>
      <w:r w:rsidR="002C48A1">
        <w:rPr>
          <w:rFonts w:ascii="Times New Roman" w:hAnsi="Times New Roman" w:cs="Times New Roman"/>
          <w:sz w:val="24"/>
          <w:szCs w:val="24"/>
        </w:rPr>
        <w:t xml:space="preserve">is </w:t>
      </w:r>
      <w:r w:rsidR="002C2C6A">
        <w:rPr>
          <w:rFonts w:ascii="Times New Roman" w:hAnsi="Times New Roman" w:cs="Times New Roman"/>
          <w:sz w:val="24"/>
          <w:szCs w:val="24"/>
        </w:rPr>
        <w:t>not generating.  In wholesale, if aggregated</w:t>
      </w:r>
      <w:r w:rsidR="00E60AE2">
        <w:rPr>
          <w:rFonts w:ascii="Times New Roman" w:hAnsi="Times New Roman" w:cs="Times New Roman"/>
          <w:sz w:val="24"/>
          <w:szCs w:val="24"/>
        </w:rPr>
        <w:t>, all batteries could discharge at same time.</w:t>
      </w:r>
      <w:r>
        <w:rPr>
          <w:rFonts w:ascii="Times New Roman" w:hAnsi="Times New Roman" w:cs="Times New Roman"/>
          <w:sz w:val="24"/>
          <w:szCs w:val="24"/>
        </w:rPr>
        <w:t xml:space="preserve">  They could also be asked to charge at the same time, even on peak, creating issues for the distribution system.</w:t>
      </w:r>
    </w:p>
    <w:p w14:paraId="32942F90" w14:textId="77777777" w:rsidR="00E60AE2" w:rsidRDefault="00E60AE2" w:rsidP="00D167C7">
      <w:pPr>
        <w:pStyle w:val="NoSpacing"/>
        <w:rPr>
          <w:rFonts w:ascii="Times New Roman" w:hAnsi="Times New Roman" w:cs="Times New Roman"/>
          <w:sz w:val="24"/>
          <w:szCs w:val="24"/>
        </w:rPr>
      </w:pPr>
    </w:p>
    <w:p w14:paraId="4164B02F" w14:textId="6A44F865" w:rsidR="00E60AE2" w:rsidRDefault="00663220" w:rsidP="00D167C7">
      <w:pPr>
        <w:pStyle w:val="NoSpacing"/>
        <w:rPr>
          <w:rFonts w:ascii="Times New Roman" w:hAnsi="Times New Roman" w:cs="Times New Roman"/>
          <w:sz w:val="24"/>
          <w:szCs w:val="24"/>
        </w:rPr>
      </w:pPr>
      <w:r>
        <w:rPr>
          <w:rFonts w:ascii="Times New Roman" w:hAnsi="Times New Roman" w:cs="Times New Roman"/>
          <w:sz w:val="24"/>
          <w:szCs w:val="24"/>
        </w:rPr>
        <w:t>The u</w:t>
      </w:r>
      <w:r w:rsidR="00E60AE2">
        <w:rPr>
          <w:rFonts w:ascii="Times New Roman" w:hAnsi="Times New Roman" w:cs="Times New Roman"/>
          <w:sz w:val="24"/>
          <w:szCs w:val="24"/>
        </w:rPr>
        <w:t xml:space="preserve">tility doesn’t presume to have data and information regarding current DERs and what customers want to do.  </w:t>
      </w:r>
      <w:r>
        <w:rPr>
          <w:rFonts w:ascii="Times New Roman" w:hAnsi="Times New Roman" w:cs="Times New Roman"/>
          <w:sz w:val="24"/>
          <w:szCs w:val="24"/>
        </w:rPr>
        <w:t>The utilities n</w:t>
      </w:r>
      <w:r w:rsidR="00E60AE2">
        <w:rPr>
          <w:rFonts w:ascii="Times New Roman" w:hAnsi="Times New Roman" w:cs="Times New Roman"/>
          <w:sz w:val="24"/>
          <w:szCs w:val="24"/>
        </w:rPr>
        <w:t>eed to know what customers want to do.</w:t>
      </w:r>
    </w:p>
    <w:p w14:paraId="6CE97B66" w14:textId="77777777" w:rsidR="00E60AE2" w:rsidRDefault="00E60AE2" w:rsidP="00D167C7">
      <w:pPr>
        <w:pStyle w:val="NoSpacing"/>
        <w:rPr>
          <w:rFonts w:ascii="Times New Roman" w:hAnsi="Times New Roman" w:cs="Times New Roman"/>
          <w:sz w:val="24"/>
          <w:szCs w:val="24"/>
        </w:rPr>
      </w:pPr>
    </w:p>
    <w:p w14:paraId="4DDE1E89" w14:textId="28D01918" w:rsidR="00E60AE2" w:rsidRDefault="00663220" w:rsidP="00D167C7">
      <w:pPr>
        <w:pStyle w:val="NoSpacing"/>
        <w:rPr>
          <w:rFonts w:ascii="Times New Roman" w:hAnsi="Times New Roman" w:cs="Times New Roman"/>
          <w:sz w:val="24"/>
          <w:szCs w:val="24"/>
        </w:rPr>
      </w:pPr>
      <w:r>
        <w:rPr>
          <w:rFonts w:ascii="Times New Roman" w:hAnsi="Times New Roman" w:cs="Times New Roman"/>
          <w:sz w:val="24"/>
          <w:szCs w:val="24"/>
        </w:rPr>
        <w:t>The IURC should d</w:t>
      </w:r>
      <w:r w:rsidR="00C55A7B">
        <w:rPr>
          <w:rFonts w:ascii="Times New Roman" w:hAnsi="Times New Roman" w:cs="Times New Roman"/>
          <w:sz w:val="24"/>
          <w:szCs w:val="24"/>
        </w:rPr>
        <w:t>raft a rule so utilities can understand what customers want to do.  Valid interconnection agreement</w:t>
      </w:r>
      <w:r w:rsidR="006E4CFF">
        <w:rPr>
          <w:rFonts w:ascii="Times New Roman" w:hAnsi="Times New Roman" w:cs="Times New Roman"/>
          <w:sz w:val="24"/>
          <w:szCs w:val="24"/>
        </w:rPr>
        <w:t xml:space="preserve"> and</w:t>
      </w:r>
      <w:r w:rsidR="00C55A7B">
        <w:rPr>
          <w:rFonts w:ascii="Times New Roman" w:hAnsi="Times New Roman" w:cs="Times New Roman"/>
          <w:sz w:val="24"/>
          <w:szCs w:val="24"/>
        </w:rPr>
        <w:t xml:space="preserve"> more </w:t>
      </w:r>
      <w:r w:rsidR="006E4CFF">
        <w:rPr>
          <w:rFonts w:ascii="Times New Roman" w:hAnsi="Times New Roman" w:cs="Times New Roman"/>
          <w:sz w:val="24"/>
          <w:szCs w:val="24"/>
        </w:rPr>
        <w:t xml:space="preserve">may be needed for the customer to participate at </w:t>
      </w:r>
      <w:r w:rsidR="00C55A7B">
        <w:rPr>
          <w:rFonts w:ascii="Times New Roman" w:hAnsi="Times New Roman" w:cs="Times New Roman"/>
          <w:sz w:val="24"/>
          <w:szCs w:val="24"/>
        </w:rPr>
        <w:t>wholesale</w:t>
      </w:r>
      <w:r w:rsidR="006E4CFF">
        <w:rPr>
          <w:rFonts w:ascii="Times New Roman" w:hAnsi="Times New Roman" w:cs="Times New Roman"/>
          <w:sz w:val="24"/>
          <w:szCs w:val="24"/>
        </w:rPr>
        <w:t>.</w:t>
      </w:r>
    </w:p>
    <w:p w14:paraId="7E6FA5A7" w14:textId="77777777" w:rsidR="00C55A7B" w:rsidRDefault="00C55A7B" w:rsidP="00D167C7">
      <w:pPr>
        <w:pStyle w:val="NoSpacing"/>
        <w:rPr>
          <w:rFonts w:ascii="Times New Roman" w:hAnsi="Times New Roman" w:cs="Times New Roman"/>
          <w:sz w:val="24"/>
          <w:szCs w:val="24"/>
        </w:rPr>
      </w:pPr>
    </w:p>
    <w:p w14:paraId="6750FABB" w14:textId="166E179B" w:rsidR="00C55A7B" w:rsidRDefault="006E4CFF" w:rsidP="00D167C7">
      <w:pPr>
        <w:pStyle w:val="NoSpacing"/>
        <w:rPr>
          <w:rFonts w:ascii="Times New Roman" w:hAnsi="Times New Roman" w:cs="Times New Roman"/>
          <w:sz w:val="24"/>
          <w:szCs w:val="24"/>
        </w:rPr>
      </w:pPr>
      <w:r>
        <w:rPr>
          <w:rFonts w:ascii="Times New Roman" w:hAnsi="Times New Roman" w:cs="Times New Roman"/>
          <w:sz w:val="24"/>
          <w:szCs w:val="24"/>
        </w:rPr>
        <w:t>There also needs to be e</w:t>
      </w:r>
      <w:r w:rsidR="00C55A7B">
        <w:rPr>
          <w:rFonts w:ascii="Times New Roman" w:hAnsi="Times New Roman" w:cs="Times New Roman"/>
          <w:sz w:val="24"/>
          <w:szCs w:val="24"/>
        </w:rPr>
        <w:t>ducation – customers need to know what the wholesale option</w:t>
      </w:r>
      <w:r w:rsidR="007F3D99">
        <w:rPr>
          <w:rFonts w:ascii="Times New Roman" w:hAnsi="Times New Roman" w:cs="Times New Roman"/>
          <w:sz w:val="24"/>
          <w:szCs w:val="24"/>
        </w:rPr>
        <w:t>s</w:t>
      </w:r>
      <w:r w:rsidR="00C55A7B">
        <w:rPr>
          <w:rFonts w:ascii="Times New Roman" w:hAnsi="Times New Roman" w:cs="Times New Roman"/>
          <w:sz w:val="24"/>
          <w:szCs w:val="24"/>
        </w:rPr>
        <w:t xml:space="preserve"> are.</w:t>
      </w:r>
      <w:r w:rsidR="007F3D99">
        <w:rPr>
          <w:rFonts w:ascii="Times New Roman" w:hAnsi="Times New Roman" w:cs="Times New Roman"/>
          <w:sz w:val="24"/>
          <w:szCs w:val="24"/>
        </w:rPr>
        <w:t xml:space="preserve"> </w:t>
      </w:r>
      <w:r w:rsidR="007F3D99" w:rsidRPr="00DF0C09">
        <w:rPr>
          <w:rFonts w:ascii="Times New Roman" w:hAnsi="Times New Roman" w:cs="Times New Roman"/>
          <w:sz w:val="24"/>
          <w:szCs w:val="24"/>
        </w:rPr>
        <w:t>(Note:  If a utility is creating a program, it is their job to educate.  If a customer wants to engage an aggregator and engage in a wholesale program, that education is the responsibility of the aggregator/ISO.)</w:t>
      </w:r>
      <w:r w:rsidR="00C55A7B">
        <w:rPr>
          <w:rFonts w:ascii="Times New Roman" w:hAnsi="Times New Roman" w:cs="Times New Roman"/>
          <w:sz w:val="24"/>
          <w:szCs w:val="24"/>
        </w:rPr>
        <w:t xml:space="preserve">  </w:t>
      </w:r>
    </w:p>
    <w:p w14:paraId="5C68073C" w14:textId="77777777" w:rsidR="00C55A7B" w:rsidRDefault="00C55A7B" w:rsidP="00D167C7">
      <w:pPr>
        <w:pStyle w:val="NoSpacing"/>
        <w:rPr>
          <w:rFonts w:ascii="Times New Roman" w:hAnsi="Times New Roman" w:cs="Times New Roman"/>
          <w:sz w:val="24"/>
          <w:szCs w:val="24"/>
        </w:rPr>
      </w:pPr>
    </w:p>
    <w:p w14:paraId="47FE6909" w14:textId="714748E0" w:rsidR="00C55A7B" w:rsidRDefault="0023338D"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As part of </w:t>
      </w:r>
      <w:r w:rsidR="00C55A7B">
        <w:rPr>
          <w:rFonts w:ascii="Times New Roman" w:hAnsi="Times New Roman" w:cs="Times New Roman"/>
          <w:sz w:val="24"/>
          <w:szCs w:val="24"/>
        </w:rPr>
        <w:t>Step two</w:t>
      </w:r>
      <w:r>
        <w:rPr>
          <w:rFonts w:ascii="Times New Roman" w:hAnsi="Times New Roman" w:cs="Times New Roman"/>
          <w:sz w:val="24"/>
          <w:szCs w:val="24"/>
        </w:rPr>
        <w:t>, customers/DERs</w:t>
      </w:r>
      <w:r w:rsidR="00C55A7B">
        <w:rPr>
          <w:rFonts w:ascii="Times New Roman" w:hAnsi="Times New Roman" w:cs="Times New Roman"/>
          <w:sz w:val="24"/>
          <w:szCs w:val="24"/>
        </w:rPr>
        <w:t xml:space="preserve"> need to have that information</w:t>
      </w:r>
      <w:r>
        <w:rPr>
          <w:rFonts w:ascii="Times New Roman" w:hAnsi="Times New Roman" w:cs="Times New Roman"/>
          <w:sz w:val="24"/>
          <w:szCs w:val="24"/>
        </w:rPr>
        <w:t xml:space="preserve"> and</w:t>
      </w:r>
      <w:r w:rsidR="00C55A7B">
        <w:rPr>
          <w:rFonts w:ascii="Times New Roman" w:hAnsi="Times New Roman" w:cs="Times New Roman"/>
          <w:sz w:val="24"/>
          <w:szCs w:val="24"/>
        </w:rPr>
        <w:t xml:space="preserve"> education, regarding aggregation.  </w:t>
      </w:r>
      <w:r>
        <w:rPr>
          <w:rFonts w:ascii="Times New Roman" w:hAnsi="Times New Roman" w:cs="Times New Roman"/>
          <w:sz w:val="24"/>
          <w:szCs w:val="24"/>
        </w:rPr>
        <w:t>The u</w:t>
      </w:r>
      <w:r w:rsidR="00C55A7B">
        <w:rPr>
          <w:rFonts w:ascii="Times New Roman" w:hAnsi="Times New Roman" w:cs="Times New Roman"/>
          <w:sz w:val="24"/>
          <w:szCs w:val="24"/>
        </w:rPr>
        <w:t xml:space="preserve">tility needs to know what programs customer is in and what they want.  </w:t>
      </w:r>
      <w:r>
        <w:rPr>
          <w:rFonts w:ascii="Times New Roman" w:hAnsi="Times New Roman" w:cs="Times New Roman"/>
          <w:sz w:val="24"/>
          <w:szCs w:val="24"/>
        </w:rPr>
        <w:t>There must be a p</w:t>
      </w:r>
      <w:r w:rsidR="00C55A7B">
        <w:rPr>
          <w:rFonts w:ascii="Times New Roman" w:hAnsi="Times New Roman" w:cs="Times New Roman"/>
          <w:sz w:val="24"/>
          <w:szCs w:val="24"/>
        </w:rPr>
        <w:t>rocess for changing between aggregations</w:t>
      </w:r>
      <w:r w:rsidR="00507D4E">
        <w:rPr>
          <w:rFonts w:ascii="Times New Roman" w:hAnsi="Times New Roman" w:cs="Times New Roman"/>
          <w:sz w:val="24"/>
          <w:szCs w:val="24"/>
        </w:rPr>
        <w:t>,</w:t>
      </w:r>
      <w:r w:rsidR="00C55A7B">
        <w:rPr>
          <w:rFonts w:ascii="Times New Roman" w:hAnsi="Times New Roman" w:cs="Times New Roman"/>
          <w:sz w:val="24"/>
          <w:szCs w:val="24"/>
        </w:rPr>
        <w:t xml:space="preserve"> driving to another step two process. </w:t>
      </w:r>
    </w:p>
    <w:p w14:paraId="592A0D4D" w14:textId="2C1AA3D3" w:rsidR="000455D9" w:rsidRDefault="000455D9"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How will changes be administered or managed?  Technical </w:t>
      </w:r>
      <w:r w:rsidR="00EA6818">
        <w:rPr>
          <w:rFonts w:ascii="Times New Roman" w:hAnsi="Times New Roman" w:cs="Times New Roman"/>
          <w:sz w:val="24"/>
          <w:szCs w:val="24"/>
        </w:rPr>
        <w:t xml:space="preserve">tools </w:t>
      </w:r>
      <w:r w:rsidR="00507D4E">
        <w:rPr>
          <w:rFonts w:ascii="Times New Roman" w:hAnsi="Times New Roman" w:cs="Times New Roman"/>
          <w:sz w:val="24"/>
          <w:szCs w:val="24"/>
        </w:rPr>
        <w:t>are a</w:t>
      </w:r>
      <w:r w:rsidR="00EA6818">
        <w:rPr>
          <w:rFonts w:ascii="Times New Roman" w:hAnsi="Times New Roman" w:cs="Times New Roman"/>
          <w:sz w:val="24"/>
          <w:szCs w:val="24"/>
        </w:rPr>
        <w:t xml:space="preserve">t </w:t>
      </w:r>
      <w:r w:rsidR="0092107D">
        <w:rPr>
          <w:rFonts w:ascii="Times New Roman" w:hAnsi="Times New Roman" w:cs="Times New Roman"/>
          <w:sz w:val="24"/>
          <w:szCs w:val="24"/>
        </w:rPr>
        <w:t xml:space="preserve">the </w:t>
      </w:r>
      <w:r w:rsidR="00EA6818">
        <w:rPr>
          <w:rFonts w:ascii="Times New Roman" w:hAnsi="Times New Roman" w:cs="Times New Roman"/>
          <w:sz w:val="24"/>
          <w:szCs w:val="24"/>
        </w:rPr>
        <w:t xml:space="preserve">distribution level, but not yet at transmission level for RDER. </w:t>
      </w:r>
    </w:p>
    <w:p w14:paraId="67A7A9E1" w14:textId="77777777" w:rsidR="00EA6818" w:rsidRDefault="00EA6818" w:rsidP="00D167C7">
      <w:pPr>
        <w:pStyle w:val="NoSpacing"/>
        <w:rPr>
          <w:rFonts w:ascii="Times New Roman" w:hAnsi="Times New Roman" w:cs="Times New Roman"/>
          <w:sz w:val="24"/>
          <w:szCs w:val="24"/>
        </w:rPr>
      </w:pPr>
    </w:p>
    <w:p w14:paraId="2B0FA2FC" w14:textId="2EA1EF9D" w:rsidR="00EA6818" w:rsidRDefault="0092107D"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A national </w:t>
      </w:r>
      <w:r w:rsidR="00EA6818">
        <w:rPr>
          <w:rFonts w:ascii="Times New Roman" w:hAnsi="Times New Roman" w:cs="Times New Roman"/>
          <w:sz w:val="24"/>
          <w:szCs w:val="24"/>
        </w:rPr>
        <w:t>DER registry</w:t>
      </w:r>
      <w:r>
        <w:rPr>
          <w:rFonts w:ascii="Times New Roman" w:hAnsi="Times New Roman" w:cs="Times New Roman"/>
          <w:sz w:val="24"/>
          <w:szCs w:val="24"/>
        </w:rPr>
        <w:t xml:space="preserve"> would allow, and provide for, </w:t>
      </w:r>
      <w:r w:rsidR="00EA6818">
        <w:rPr>
          <w:rFonts w:ascii="Times New Roman" w:hAnsi="Times New Roman" w:cs="Times New Roman"/>
          <w:sz w:val="24"/>
          <w:szCs w:val="24"/>
        </w:rPr>
        <w:t>regist</w:t>
      </w:r>
      <w:r>
        <w:rPr>
          <w:rFonts w:ascii="Times New Roman" w:hAnsi="Times New Roman" w:cs="Times New Roman"/>
          <w:sz w:val="24"/>
          <w:szCs w:val="24"/>
        </w:rPr>
        <w:t>ration</w:t>
      </w:r>
      <w:r w:rsidR="00EA6818">
        <w:rPr>
          <w:rFonts w:ascii="Times New Roman" w:hAnsi="Times New Roman" w:cs="Times New Roman"/>
          <w:sz w:val="24"/>
          <w:szCs w:val="24"/>
        </w:rPr>
        <w:t xml:space="preserve">, </w:t>
      </w:r>
      <w:r>
        <w:rPr>
          <w:rFonts w:ascii="Times New Roman" w:hAnsi="Times New Roman" w:cs="Times New Roman"/>
          <w:sz w:val="24"/>
          <w:szCs w:val="24"/>
        </w:rPr>
        <w:t>getting the DER</w:t>
      </w:r>
      <w:r w:rsidR="00EA6818">
        <w:rPr>
          <w:rFonts w:ascii="Times New Roman" w:hAnsi="Times New Roman" w:cs="Times New Roman"/>
          <w:sz w:val="24"/>
          <w:szCs w:val="24"/>
        </w:rPr>
        <w:t xml:space="preserve"> together with </w:t>
      </w:r>
      <w:r>
        <w:rPr>
          <w:rFonts w:ascii="Times New Roman" w:hAnsi="Times New Roman" w:cs="Times New Roman"/>
          <w:sz w:val="24"/>
          <w:szCs w:val="24"/>
        </w:rPr>
        <w:t xml:space="preserve">the </w:t>
      </w:r>
      <w:r w:rsidR="00EA6818">
        <w:rPr>
          <w:rFonts w:ascii="Times New Roman" w:hAnsi="Times New Roman" w:cs="Times New Roman"/>
          <w:sz w:val="24"/>
          <w:szCs w:val="24"/>
        </w:rPr>
        <w:t xml:space="preserve">aggregator, state switching rules, and dual participation.  </w:t>
      </w:r>
      <w:r>
        <w:rPr>
          <w:rFonts w:ascii="Times New Roman" w:hAnsi="Times New Roman" w:cs="Times New Roman"/>
          <w:sz w:val="24"/>
          <w:szCs w:val="24"/>
        </w:rPr>
        <w:t>The DER registry h</w:t>
      </w:r>
      <w:r w:rsidR="00343D8E">
        <w:rPr>
          <w:rFonts w:ascii="Times New Roman" w:hAnsi="Times New Roman" w:cs="Times New Roman"/>
          <w:sz w:val="24"/>
          <w:szCs w:val="24"/>
        </w:rPr>
        <w:t xml:space="preserve">as </w:t>
      </w:r>
      <w:r>
        <w:rPr>
          <w:rFonts w:ascii="Times New Roman" w:hAnsi="Times New Roman" w:cs="Times New Roman"/>
          <w:sz w:val="24"/>
          <w:szCs w:val="24"/>
        </w:rPr>
        <w:t xml:space="preserve">the </w:t>
      </w:r>
      <w:r w:rsidR="00343D8E">
        <w:rPr>
          <w:rFonts w:ascii="Times New Roman" w:hAnsi="Times New Roman" w:cs="Times New Roman"/>
          <w:sz w:val="24"/>
          <w:szCs w:val="24"/>
        </w:rPr>
        <w:t xml:space="preserve">change management built in (people move in and out of houses with solar).  </w:t>
      </w:r>
      <w:r w:rsidR="009F0FA0">
        <w:rPr>
          <w:rFonts w:ascii="Times New Roman" w:hAnsi="Times New Roman" w:cs="Times New Roman"/>
          <w:sz w:val="24"/>
          <w:szCs w:val="24"/>
        </w:rPr>
        <w:t xml:space="preserve">If </w:t>
      </w:r>
      <w:r w:rsidR="00D1376B">
        <w:rPr>
          <w:rFonts w:ascii="Times New Roman" w:hAnsi="Times New Roman" w:cs="Times New Roman"/>
          <w:sz w:val="24"/>
          <w:szCs w:val="24"/>
        </w:rPr>
        <w:t xml:space="preserve">a customer/DER is </w:t>
      </w:r>
      <w:r w:rsidR="009F0FA0">
        <w:rPr>
          <w:rFonts w:ascii="Times New Roman" w:hAnsi="Times New Roman" w:cs="Times New Roman"/>
          <w:sz w:val="24"/>
          <w:szCs w:val="24"/>
        </w:rPr>
        <w:t xml:space="preserve">going to enter into a program, then </w:t>
      </w:r>
      <w:r w:rsidR="00D1376B">
        <w:rPr>
          <w:rFonts w:ascii="Times New Roman" w:hAnsi="Times New Roman" w:cs="Times New Roman"/>
          <w:sz w:val="24"/>
          <w:szCs w:val="24"/>
        </w:rPr>
        <w:t xml:space="preserve">they </w:t>
      </w:r>
      <w:r w:rsidR="009F0FA0">
        <w:rPr>
          <w:rFonts w:ascii="Times New Roman" w:hAnsi="Times New Roman" w:cs="Times New Roman"/>
          <w:sz w:val="24"/>
          <w:szCs w:val="24"/>
        </w:rPr>
        <w:t>need to update and/or upgrade</w:t>
      </w:r>
      <w:r w:rsidR="00D1376B">
        <w:rPr>
          <w:rFonts w:ascii="Times New Roman" w:hAnsi="Times New Roman" w:cs="Times New Roman"/>
          <w:sz w:val="24"/>
          <w:szCs w:val="24"/>
        </w:rPr>
        <w:t xml:space="preserve"> their DER equipment</w:t>
      </w:r>
      <w:r w:rsidR="009F0FA0">
        <w:rPr>
          <w:rFonts w:ascii="Times New Roman" w:hAnsi="Times New Roman" w:cs="Times New Roman"/>
          <w:sz w:val="24"/>
          <w:szCs w:val="24"/>
        </w:rPr>
        <w:t>.</w:t>
      </w:r>
      <w:r w:rsidR="00343D8E">
        <w:rPr>
          <w:rFonts w:ascii="Times New Roman" w:hAnsi="Times New Roman" w:cs="Times New Roman"/>
          <w:sz w:val="24"/>
          <w:szCs w:val="24"/>
        </w:rPr>
        <w:t xml:space="preserve">  </w:t>
      </w:r>
      <w:r w:rsidR="00CC5CDD">
        <w:rPr>
          <w:rFonts w:ascii="Times New Roman" w:hAnsi="Times New Roman" w:cs="Times New Roman"/>
          <w:sz w:val="24"/>
          <w:szCs w:val="24"/>
        </w:rPr>
        <w:t>There needs to be a process for DER s</w:t>
      </w:r>
      <w:r w:rsidR="00343D8E">
        <w:rPr>
          <w:rFonts w:ascii="Times New Roman" w:hAnsi="Times New Roman" w:cs="Times New Roman"/>
          <w:sz w:val="24"/>
          <w:szCs w:val="24"/>
        </w:rPr>
        <w:t>witching between programs.  No DER can be in more than one aggregation.</w:t>
      </w:r>
    </w:p>
    <w:p w14:paraId="02D1D1A1" w14:textId="77777777" w:rsidR="009F0FA0" w:rsidRDefault="009F0FA0" w:rsidP="00D167C7">
      <w:pPr>
        <w:pStyle w:val="NoSpacing"/>
        <w:rPr>
          <w:rFonts w:ascii="Times New Roman" w:hAnsi="Times New Roman" w:cs="Times New Roman"/>
          <w:sz w:val="24"/>
          <w:szCs w:val="24"/>
        </w:rPr>
      </w:pPr>
    </w:p>
    <w:p w14:paraId="7C75AF53" w14:textId="161CD9F4" w:rsidR="009F0FA0" w:rsidRDefault="009F0FA0"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Does each change in the components of an aggregation drive another analysis?  </w:t>
      </w:r>
    </w:p>
    <w:p w14:paraId="5E3D6ACC" w14:textId="77777777" w:rsidR="009F0FA0" w:rsidRDefault="009F0FA0" w:rsidP="00D167C7">
      <w:pPr>
        <w:pStyle w:val="NoSpacing"/>
        <w:rPr>
          <w:rFonts w:ascii="Times New Roman" w:hAnsi="Times New Roman" w:cs="Times New Roman"/>
          <w:sz w:val="24"/>
          <w:szCs w:val="24"/>
        </w:rPr>
      </w:pPr>
    </w:p>
    <w:p w14:paraId="5BA8E307" w14:textId="3B232318" w:rsidR="009F0FA0" w:rsidRDefault="00D469C1" w:rsidP="00D167C7">
      <w:pPr>
        <w:pStyle w:val="NoSpacing"/>
        <w:rPr>
          <w:rFonts w:ascii="Times New Roman" w:hAnsi="Times New Roman" w:cs="Times New Roman"/>
          <w:sz w:val="24"/>
          <w:szCs w:val="24"/>
        </w:rPr>
      </w:pPr>
      <w:r>
        <w:rPr>
          <w:rFonts w:ascii="Times New Roman" w:hAnsi="Times New Roman" w:cs="Times New Roman"/>
          <w:sz w:val="24"/>
          <w:szCs w:val="24"/>
        </w:rPr>
        <w:t>The utility needs to know the g</w:t>
      </w:r>
      <w:r w:rsidR="009F0FA0">
        <w:rPr>
          <w:rFonts w:ascii="Times New Roman" w:hAnsi="Times New Roman" w:cs="Times New Roman"/>
          <w:sz w:val="24"/>
          <w:szCs w:val="24"/>
        </w:rPr>
        <w:t>eographic</w:t>
      </w:r>
      <w:r>
        <w:rPr>
          <w:rFonts w:ascii="Times New Roman" w:hAnsi="Times New Roman" w:cs="Times New Roman"/>
          <w:sz w:val="24"/>
          <w:szCs w:val="24"/>
        </w:rPr>
        <w:t xml:space="preserve"> information of the aggregation, including the</w:t>
      </w:r>
      <w:r w:rsidR="009F0FA0">
        <w:rPr>
          <w:rFonts w:ascii="Times New Roman" w:hAnsi="Times New Roman" w:cs="Times New Roman"/>
          <w:sz w:val="24"/>
          <w:szCs w:val="24"/>
        </w:rPr>
        <w:t xml:space="preserve"> specific feeder</w:t>
      </w:r>
      <w:r>
        <w:rPr>
          <w:rFonts w:ascii="Times New Roman" w:hAnsi="Times New Roman" w:cs="Times New Roman"/>
          <w:sz w:val="24"/>
          <w:szCs w:val="24"/>
        </w:rPr>
        <w:t xml:space="preserve">(s) it is on, as well as the scale (i.e., </w:t>
      </w:r>
      <w:r w:rsidR="009F0FA0">
        <w:rPr>
          <w:rFonts w:ascii="Times New Roman" w:hAnsi="Times New Roman" w:cs="Times New Roman"/>
          <w:sz w:val="24"/>
          <w:szCs w:val="24"/>
        </w:rPr>
        <w:t>greater than X kw</w:t>
      </w:r>
      <w:r>
        <w:rPr>
          <w:rFonts w:ascii="Times New Roman" w:hAnsi="Times New Roman" w:cs="Times New Roman"/>
          <w:sz w:val="24"/>
          <w:szCs w:val="24"/>
        </w:rPr>
        <w:t>)</w:t>
      </w:r>
      <w:r w:rsidR="009F0FA0">
        <w:rPr>
          <w:rFonts w:ascii="Times New Roman" w:hAnsi="Times New Roman" w:cs="Times New Roman"/>
          <w:sz w:val="24"/>
          <w:szCs w:val="24"/>
        </w:rPr>
        <w:t xml:space="preserve">. </w:t>
      </w:r>
    </w:p>
    <w:p w14:paraId="36D05B3A" w14:textId="5778D6DA" w:rsidR="006D022E" w:rsidRDefault="006D022E" w:rsidP="00D167C7">
      <w:pPr>
        <w:pStyle w:val="NoSpacing"/>
        <w:rPr>
          <w:rFonts w:ascii="Times New Roman" w:hAnsi="Times New Roman" w:cs="Times New Roman"/>
          <w:sz w:val="24"/>
          <w:szCs w:val="24"/>
        </w:rPr>
      </w:pPr>
    </w:p>
    <w:p w14:paraId="68F5A767" w14:textId="086FEAB8" w:rsidR="00D6144F" w:rsidRDefault="00343D8E" w:rsidP="00D167C7">
      <w:pPr>
        <w:pStyle w:val="NoSpacing"/>
        <w:rPr>
          <w:rFonts w:ascii="Times New Roman" w:hAnsi="Times New Roman" w:cs="Times New Roman"/>
          <w:sz w:val="24"/>
          <w:szCs w:val="24"/>
        </w:rPr>
      </w:pPr>
      <w:r>
        <w:rPr>
          <w:rFonts w:ascii="Times New Roman" w:hAnsi="Times New Roman" w:cs="Times New Roman"/>
          <w:sz w:val="24"/>
          <w:szCs w:val="24"/>
        </w:rPr>
        <w:t>When does an aggregator have to go back through the EDC review process if the aggregation change</w:t>
      </w:r>
      <w:r w:rsidR="00D469C1">
        <w:rPr>
          <w:rFonts w:ascii="Times New Roman" w:hAnsi="Times New Roman" w:cs="Times New Roman"/>
          <w:sz w:val="24"/>
          <w:szCs w:val="24"/>
        </w:rPr>
        <w:t>s</w:t>
      </w:r>
      <w:r>
        <w:rPr>
          <w:rFonts w:ascii="Times New Roman" w:hAnsi="Times New Roman" w:cs="Times New Roman"/>
          <w:sz w:val="24"/>
          <w:szCs w:val="24"/>
        </w:rPr>
        <w:t>? Any change can trigger</w:t>
      </w:r>
      <w:r w:rsidR="00D469C1">
        <w:rPr>
          <w:rFonts w:ascii="Times New Roman" w:hAnsi="Times New Roman" w:cs="Times New Roman"/>
          <w:sz w:val="24"/>
          <w:szCs w:val="24"/>
        </w:rPr>
        <w:t xml:space="preserve"> additional review and analysis.</w:t>
      </w:r>
    </w:p>
    <w:p w14:paraId="0D6CA234" w14:textId="77777777" w:rsidR="00343D8E" w:rsidRDefault="00343D8E" w:rsidP="00D167C7">
      <w:pPr>
        <w:pStyle w:val="NoSpacing"/>
        <w:rPr>
          <w:rFonts w:ascii="Times New Roman" w:hAnsi="Times New Roman" w:cs="Times New Roman"/>
          <w:sz w:val="24"/>
          <w:szCs w:val="24"/>
        </w:rPr>
      </w:pPr>
    </w:p>
    <w:p w14:paraId="1A67A5D4" w14:textId="78079AC0" w:rsidR="00343D8E" w:rsidRDefault="00343D8E"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Utility does not currently make assumptions regarding what the customer wants to do.  If </w:t>
      </w:r>
      <w:r w:rsidR="00A06D02">
        <w:rPr>
          <w:rFonts w:ascii="Times New Roman" w:hAnsi="Times New Roman" w:cs="Times New Roman"/>
          <w:sz w:val="24"/>
          <w:szCs w:val="24"/>
        </w:rPr>
        <w:t xml:space="preserve">a </w:t>
      </w:r>
      <w:r>
        <w:rPr>
          <w:rFonts w:ascii="Times New Roman" w:hAnsi="Times New Roman" w:cs="Times New Roman"/>
          <w:sz w:val="24"/>
          <w:szCs w:val="24"/>
        </w:rPr>
        <w:t xml:space="preserve">customer moves out, </w:t>
      </w:r>
      <w:r w:rsidR="00A06D02">
        <w:rPr>
          <w:rFonts w:ascii="Times New Roman" w:hAnsi="Times New Roman" w:cs="Times New Roman"/>
          <w:sz w:val="24"/>
          <w:szCs w:val="24"/>
        </w:rPr>
        <w:t xml:space="preserve">the utility </w:t>
      </w:r>
      <w:r>
        <w:rPr>
          <w:rFonts w:ascii="Times New Roman" w:hAnsi="Times New Roman" w:cs="Times New Roman"/>
          <w:sz w:val="24"/>
          <w:szCs w:val="24"/>
        </w:rPr>
        <w:t>doesn’t assume</w:t>
      </w:r>
      <w:r w:rsidR="00A06D02">
        <w:rPr>
          <w:rFonts w:ascii="Times New Roman" w:hAnsi="Times New Roman" w:cs="Times New Roman"/>
          <w:sz w:val="24"/>
          <w:szCs w:val="24"/>
        </w:rPr>
        <w:t xml:space="preserve"> the</w:t>
      </w:r>
      <w:r>
        <w:rPr>
          <w:rFonts w:ascii="Times New Roman" w:hAnsi="Times New Roman" w:cs="Times New Roman"/>
          <w:sz w:val="24"/>
          <w:szCs w:val="24"/>
        </w:rPr>
        <w:t xml:space="preserve"> new customer wants net metering or EDG.</w:t>
      </w:r>
    </w:p>
    <w:p w14:paraId="78A6CC6F" w14:textId="77777777" w:rsidR="00343D8E" w:rsidRDefault="00343D8E" w:rsidP="00D167C7">
      <w:pPr>
        <w:pStyle w:val="NoSpacing"/>
        <w:rPr>
          <w:rFonts w:ascii="Times New Roman" w:hAnsi="Times New Roman" w:cs="Times New Roman"/>
          <w:sz w:val="24"/>
          <w:szCs w:val="24"/>
        </w:rPr>
      </w:pPr>
    </w:p>
    <w:p w14:paraId="6F5AA92A" w14:textId="68849241" w:rsidR="00343D8E" w:rsidRDefault="00A06D02"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Under </w:t>
      </w:r>
      <w:r w:rsidR="00343D8E">
        <w:rPr>
          <w:rFonts w:ascii="Times New Roman" w:hAnsi="Times New Roman" w:cs="Times New Roman"/>
          <w:sz w:val="24"/>
          <w:szCs w:val="24"/>
        </w:rPr>
        <w:t>MISO</w:t>
      </w:r>
      <w:r>
        <w:rPr>
          <w:rFonts w:ascii="Times New Roman" w:hAnsi="Times New Roman" w:cs="Times New Roman"/>
          <w:sz w:val="24"/>
          <w:szCs w:val="24"/>
        </w:rPr>
        <w:t xml:space="preserve"> process, </w:t>
      </w:r>
      <w:r w:rsidR="00695793">
        <w:rPr>
          <w:rFonts w:ascii="Times New Roman" w:hAnsi="Times New Roman" w:cs="Times New Roman"/>
          <w:sz w:val="24"/>
          <w:szCs w:val="24"/>
        </w:rPr>
        <w:t>changes</w:t>
      </w:r>
      <w:r>
        <w:rPr>
          <w:rFonts w:ascii="Times New Roman" w:hAnsi="Times New Roman" w:cs="Times New Roman"/>
          <w:sz w:val="24"/>
          <w:szCs w:val="24"/>
        </w:rPr>
        <w:t xml:space="preserve"> to the aggregation</w:t>
      </w:r>
      <w:r w:rsidR="00695793">
        <w:rPr>
          <w:rFonts w:ascii="Times New Roman" w:hAnsi="Times New Roman" w:cs="Times New Roman"/>
          <w:sz w:val="24"/>
          <w:szCs w:val="24"/>
        </w:rPr>
        <w:t xml:space="preserve"> matter</w:t>
      </w:r>
      <w:r>
        <w:rPr>
          <w:rFonts w:ascii="Times New Roman" w:hAnsi="Times New Roman" w:cs="Times New Roman"/>
          <w:sz w:val="24"/>
          <w:szCs w:val="24"/>
        </w:rPr>
        <w:t>.</w:t>
      </w:r>
    </w:p>
    <w:p w14:paraId="72CFA31F" w14:textId="77777777" w:rsidR="00CB7C92" w:rsidRDefault="00CB7C92" w:rsidP="00D167C7">
      <w:pPr>
        <w:pStyle w:val="NoSpacing"/>
        <w:rPr>
          <w:rFonts w:ascii="Times New Roman" w:hAnsi="Times New Roman" w:cs="Times New Roman"/>
          <w:sz w:val="24"/>
          <w:szCs w:val="24"/>
        </w:rPr>
      </w:pPr>
    </w:p>
    <w:p w14:paraId="3ED76A63" w14:textId="26947645" w:rsidR="00CB7C92" w:rsidRDefault="00A06D02" w:rsidP="00D167C7">
      <w:pPr>
        <w:pStyle w:val="NoSpacing"/>
        <w:rPr>
          <w:rFonts w:ascii="Times New Roman" w:hAnsi="Times New Roman" w:cs="Times New Roman"/>
          <w:sz w:val="24"/>
          <w:szCs w:val="24"/>
        </w:rPr>
      </w:pPr>
      <w:r>
        <w:rPr>
          <w:rFonts w:ascii="Times New Roman" w:hAnsi="Times New Roman" w:cs="Times New Roman"/>
          <w:sz w:val="24"/>
          <w:szCs w:val="24"/>
        </w:rPr>
        <w:lastRenderedPageBreak/>
        <w:t>Utilities and RTOs n</w:t>
      </w:r>
      <w:r w:rsidR="00CB7C92">
        <w:rPr>
          <w:rFonts w:ascii="Times New Roman" w:hAnsi="Times New Roman" w:cs="Times New Roman"/>
          <w:sz w:val="24"/>
          <w:szCs w:val="24"/>
        </w:rPr>
        <w:t xml:space="preserve">eed to know </w:t>
      </w:r>
      <w:r>
        <w:rPr>
          <w:rFonts w:ascii="Times New Roman" w:hAnsi="Times New Roman" w:cs="Times New Roman"/>
          <w:sz w:val="24"/>
          <w:szCs w:val="24"/>
        </w:rPr>
        <w:t xml:space="preserve">the </w:t>
      </w:r>
      <w:r w:rsidR="00CB7C92">
        <w:rPr>
          <w:rFonts w:ascii="Times New Roman" w:hAnsi="Times New Roman" w:cs="Times New Roman"/>
          <w:sz w:val="24"/>
          <w:szCs w:val="24"/>
        </w:rPr>
        <w:t>effect</w:t>
      </w:r>
      <w:r>
        <w:rPr>
          <w:rFonts w:ascii="Times New Roman" w:hAnsi="Times New Roman" w:cs="Times New Roman"/>
          <w:sz w:val="24"/>
          <w:szCs w:val="24"/>
        </w:rPr>
        <w:t>(s)</w:t>
      </w:r>
      <w:r w:rsidR="00CB7C92">
        <w:rPr>
          <w:rFonts w:ascii="Times New Roman" w:hAnsi="Times New Roman" w:cs="Times New Roman"/>
          <w:sz w:val="24"/>
          <w:szCs w:val="24"/>
        </w:rPr>
        <w:t xml:space="preserve"> on the system </w:t>
      </w:r>
      <w:r>
        <w:rPr>
          <w:rFonts w:ascii="Times New Roman" w:hAnsi="Times New Roman" w:cs="Times New Roman"/>
          <w:sz w:val="24"/>
          <w:szCs w:val="24"/>
        </w:rPr>
        <w:t>of any changes.</w:t>
      </w:r>
    </w:p>
    <w:p w14:paraId="69796147" w14:textId="77777777" w:rsidR="00CB7C92" w:rsidRDefault="00CB7C92" w:rsidP="00D167C7">
      <w:pPr>
        <w:pStyle w:val="NoSpacing"/>
        <w:rPr>
          <w:rFonts w:ascii="Times New Roman" w:hAnsi="Times New Roman" w:cs="Times New Roman"/>
          <w:sz w:val="24"/>
          <w:szCs w:val="24"/>
        </w:rPr>
      </w:pPr>
    </w:p>
    <w:p w14:paraId="405B6E84" w14:textId="740E20CE" w:rsidR="00CB7C92" w:rsidRDefault="00CB7C92"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If EDC can’t track what’s where, how can it do the analysis?  </w:t>
      </w:r>
      <w:r w:rsidR="00A06D02">
        <w:rPr>
          <w:rFonts w:ascii="Times New Roman" w:hAnsi="Times New Roman" w:cs="Times New Roman"/>
          <w:sz w:val="24"/>
          <w:szCs w:val="24"/>
        </w:rPr>
        <w:t>The utility n</w:t>
      </w:r>
      <w:r>
        <w:rPr>
          <w:rFonts w:ascii="Times New Roman" w:hAnsi="Times New Roman" w:cs="Times New Roman"/>
          <w:sz w:val="24"/>
          <w:szCs w:val="24"/>
        </w:rPr>
        <w:t>eeds to know about any changes.</w:t>
      </w:r>
    </w:p>
    <w:p w14:paraId="19369336" w14:textId="77777777" w:rsidR="00695793" w:rsidRDefault="00695793" w:rsidP="00D167C7">
      <w:pPr>
        <w:pStyle w:val="NoSpacing"/>
        <w:rPr>
          <w:rFonts w:ascii="Times New Roman" w:hAnsi="Times New Roman" w:cs="Times New Roman"/>
          <w:sz w:val="24"/>
          <w:szCs w:val="24"/>
        </w:rPr>
      </w:pPr>
    </w:p>
    <w:p w14:paraId="7F877482" w14:textId="0CEB49FE" w:rsidR="0087452B" w:rsidRDefault="0087452B"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Any change at all – utility needs to know at some scale – it does matter.  </w:t>
      </w:r>
      <w:r w:rsidR="0057645C">
        <w:rPr>
          <w:rFonts w:ascii="Times New Roman" w:hAnsi="Times New Roman" w:cs="Times New Roman"/>
          <w:sz w:val="24"/>
          <w:szCs w:val="24"/>
        </w:rPr>
        <w:t>T</w:t>
      </w:r>
      <w:r>
        <w:rPr>
          <w:rFonts w:ascii="Times New Roman" w:hAnsi="Times New Roman" w:cs="Times New Roman"/>
          <w:sz w:val="24"/>
          <w:szCs w:val="24"/>
        </w:rPr>
        <w:t>hat parameter</w:t>
      </w:r>
      <w:r w:rsidR="0057645C">
        <w:rPr>
          <w:rFonts w:ascii="Times New Roman" w:hAnsi="Times New Roman" w:cs="Times New Roman"/>
          <w:sz w:val="24"/>
          <w:szCs w:val="24"/>
        </w:rPr>
        <w:t xml:space="preserve"> needs to be set</w:t>
      </w:r>
      <w:r>
        <w:rPr>
          <w:rFonts w:ascii="Times New Roman" w:hAnsi="Times New Roman" w:cs="Times New Roman"/>
          <w:sz w:val="24"/>
          <w:szCs w:val="24"/>
        </w:rPr>
        <w:t>.</w:t>
      </w:r>
    </w:p>
    <w:p w14:paraId="069AE1A1" w14:textId="77777777" w:rsidR="0087452B" w:rsidRDefault="0087452B" w:rsidP="00D167C7">
      <w:pPr>
        <w:pStyle w:val="NoSpacing"/>
        <w:rPr>
          <w:rFonts w:ascii="Times New Roman" w:hAnsi="Times New Roman" w:cs="Times New Roman"/>
          <w:sz w:val="24"/>
          <w:szCs w:val="24"/>
        </w:rPr>
      </w:pPr>
    </w:p>
    <w:p w14:paraId="54E42DAE" w14:textId="20ECB4F7" w:rsidR="0087452B" w:rsidRDefault="0057645C" w:rsidP="00D167C7">
      <w:pPr>
        <w:pStyle w:val="NoSpacing"/>
        <w:rPr>
          <w:rFonts w:ascii="Times New Roman" w:hAnsi="Times New Roman" w:cs="Times New Roman"/>
          <w:sz w:val="24"/>
          <w:szCs w:val="24"/>
        </w:rPr>
      </w:pPr>
      <w:r>
        <w:rPr>
          <w:rFonts w:ascii="Times New Roman" w:hAnsi="Times New Roman" w:cs="Times New Roman"/>
          <w:sz w:val="24"/>
          <w:szCs w:val="24"/>
        </w:rPr>
        <w:t>Is it l</w:t>
      </w:r>
      <w:r w:rsidR="0087452B">
        <w:rPr>
          <w:rFonts w:ascii="Times New Roman" w:hAnsi="Times New Roman" w:cs="Times New Roman"/>
          <w:sz w:val="24"/>
          <w:szCs w:val="24"/>
        </w:rPr>
        <w:t>ogical to have change be based on parameters of levels in step two</w:t>
      </w:r>
      <w:r w:rsidR="008A413D">
        <w:rPr>
          <w:rFonts w:ascii="Times New Roman" w:hAnsi="Times New Roman" w:cs="Times New Roman"/>
          <w:sz w:val="24"/>
          <w:szCs w:val="24"/>
        </w:rPr>
        <w:t>?  Reliability yes, but market may want more information.</w:t>
      </w:r>
    </w:p>
    <w:p w14:paraId="5735127A" w14:textId="77777777" w:rsidR="008A413D" w:rsidRDefault="008A413D" w:rsidP="00D167C7">
      <w:pPr>
        <w:pStyle w:val="NoSpacing"/>
        <w:rPr>
          <w:rFonts w:ascii="Times New Roman" w:hAnsi="Times New Roman" w:cs="Times New Roman"/>
          <w:sz w:val="24"/>
          <w:szCs w:val="24"/>
        </w:rPr>
      </w:pPr>
    </w:p>
    <w:p w14:paraId="2AA28436" w14:textId="1CF8A5F9" w:rsidR="008A413D" w:rsidRDefault="008A413D"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There’s tracking and </w:t>
      </w:r>
      <w:r w:rsidR="00E40514">
        <w:rPr>
          <w:rFonts w:ascii="Times New Roman" w:hAnsi="Times New Roman" w:cs="Times New Roman"/>
          <w:sz w:val="24"/>
          <w:szCs w:val="24"/>
        </w:rPr>
        <w:t xml:space="preserve">there’s </w:t>
      </w:r>
      <w:r>
        <w:rPr>
          <w:rFonts w:ascii="Times New Roman" w:hAnsi="Times New Roman" w:cs="Times New Roman"/>
          <w:sz w:val="24"/>
          <w:szCs w:val="24"/>
        </w:rPr>
        <w:t xml:space="preserve">what’s needed for </w:t>
      </w:r>
      <w:r w:rsidR="00E40514">
        <w:rPr>
          <w:rFonts w:ascii="Times New Roman" w:hAnsi="Times New Roman" w:cs="Times New Roman"/>
          <w:sz w:val="24"/>
          <w:szCs w:val="24"/>
        </w:rPr>
        <w:t xml:space="preserve">the </w:t>
      </w:r>
      <w:r>
        <w:rPr>
          <w:rFonts w:ascii="Times New Roman" w:hAnsi="Times New Roman" w:cs="Times New Roman"/>
          <w:sz w:val="24"/>
          <w:szCs w:val="24"/>
        </w:rPr>
        <w:t>state</w:t>
      </w:r>
      <w:r w:rsidR="00E40514">
        <w:rPr>
          <w:rFonts w:ascii="Times New Roman" w:hAnsi="Times New Roman" w:cs="Times New Roman"/>
          <w:sz w:val="24"/>
          <w:szCs w:val="24"/>
        </w:rPr>
        <w:t xml:space="preserve"> regulator</w:t>
      </w:r>
      <w:r>
        <w:rPr>
          <w:rFonts w:ascii="Times New Roman" w:hAnsi="Times New Roman" w:cs="Times New Roman"/>
          <w:sz w:val="24"/>
          <w:szCs w:val="24"/>
        </w:rPr>
        <w:t>.</w:t>
      </w:r>
    </w:p>
    <w:p w14:paraId="469D89C5" w14:textId="77777777" w:rsidR="008A413D" w:rsidRDefault="008A413D" w:rsidP="00D167C7">
      <w:pPr>
        <w:pStyle w:val="NoSpacing"/>
        <w:rPr>
          <w:rFonts w:ascii="Times New Roman" w:hAnsi="Times New Roman" w:cs="Times New Roman"/>
          <w:sz w:val="24"/>
          <w:szCs w:val="24"/>
        </w:rPr>
      </w:pPr>
    </w:p>
    <w:p w14:paraId="37BBBA9F" w14:textId="364D2ACA" w:rsidR="008A413D" w:rsidRDefault="008A413D" w:rsidP="00D167C7">
      <w:pPr>
        <w:pStyle w:val="NoSpacing"/>
        <w:rPr>
          <w:rFonts w:ascii="Times New Roman" w:hAnsi="Times New Roman" w:cs="Times New Roman"/>
          <w:sz w:val="24"/>
          <w:szCs w:val="24"/>
        </w:rPr>
      </w:pPr>
      <w:r>
        <w:rPr>
          <w:rFonts w:ascii="Times New Roman" w:hAnsi="Times New Roman" w:cs="Times New Roman"/>
          <w:sz w:val="24"/>
          <w:szCs w:val="24"/>
        </w:rPr>
        <w:t>Utility needs to know the changes, but utility doesn’t want to study if they don’t have to.</w:t>
      </w:r>
    </w:p>
    <w:p w14:paraId="4E6516BC" w14:textId="77777777" w:rsidR="008A413D" w:rsidRDefault="008A413D" w:rsidP="00D167C7">
      <w:pPr>
        <w:pStyle w:val="NoSpacing"/>
        <w:rPr>
          <w:rFonts w:ascii="Times New Roman" w:hAnsi="Times New Roman" w:cs="Times New Roman"/>
          <w:sz w:val="24"/>
          <w:szCs w:val="24"/>
        </w:rPr>
      </w:pPr>
    </w:p>
    <w:p w14:paraId="15E8027A" w14:textId="3E8E2FAA" w:rsidR="008C2654" w:rsidRDefault="001D1C29" w:rsidP="00D167C7">
      <w:pPr>
        <w:pStyle w:val="NoSpacing"/>
        <w:rPr>
          <w:rFonts w:ascii="Times New Roman" w:hAnsi="Times New Roman" w:cs="Times New Roman"/>
          <w:sz w:val="24"/>
          <w:szCs w:val="24"/>
        </w:rPr>
      </w:pPr>
      <w:r>
        <w:rPr>
          <w:rFonts w:ascii="Times New Roman" w:hAnsi="Times New Roman" w:cs="Times New Roman"/>
          <w:sz w:val="24"/>
          <w:szCs w:val="24"/>
        </w:rPr>
        <w:t>C</w:t>
      </w:r>
      <w:r w:rsidR="008C2654">
        <w:rPr>
          <w:rFonts w:ascii="Times New Roman" w:hAnsi="Times New Roman" w:cs="Times New Roman"/>
          <w:sz w:val="24"/>
          <w:szCs w:val="24"/>
        </w:rPr>
        <w:t>hanges</w:t>
      </w:r>
      <w:r>
        <w:rPr>
          <w:rFonts w:ascii="Times New Roman" w:hAnsi="Times New Roman" w:cs="Times New Roman"/>
          <w:sz w:val="24"/>
          <w:szCs w:val="24"/>
        </w:rPr>
        <w:t xml:space="preserve"> do need to be tracked; however, we d</w:t>
      </w:r>
      <w:r w:rsidR="008C2654">
        <w:rPr>
          <w:rFonts w:ascii="Times New Roman" w:hAnsi="Times New Roman" w:cs="Times New Roman"/>
          <w:sz w:val="24"/>
          <w:szCs w:val="24"/>
        </w:rPr>
        <w:t xml:space="preserve">on’t have </w:t>
      </w:r>
      <w:r>
        <w:rPr>
          <w:rFonts w:ascii="Times New Roman" w:hAnsi="Times New Roman" w:cs="Times New Roman"/>
          <w:sz w:val="24"/>
          <w:szCs w:val="24"/>
        </w:rPr>
        <w:t xml:space="preserve">the </w:t>
      </w:r>
      <w:r w:rsidR="008C2654">
        <w:rPr>
          <w:rFonts w:ascii="Times New Roman" w:hAnsi="Times New Roman" w:cs="Times New Roman"/>
          <w:sz w:val="24"/>
          <w:szCs w:val="24"/>
        </w:rPr>
        <w:t>experience yet, in order to set thresholds.</w:t>
      </w:r>
    </w:p>
    <w:p w14:paraId="1FE376AF" w14:textId="77777777" w:rsidR="008C2654" w:rsidRDefault="008C2654" w:rsidP="00D167C7">
      <w:pPr>
        <w:pStyle w:val="NoSpacing"/>
        <w:rPr>
          <w:rFonts w:ascii="Times New Roman" w:hAnsi="Times New Roman" w:cs="Times New Roman"/>
          <w:sz w:val="24"/>
          <w:szCs w:val="24"/>
        </w:rPr>
      </w:pPr>
    </w:p>
    <w:p w14:paraId="453573EF" w14:textId="525BBAFC" w:rsidR="008C2654" w:rsidRDefault="001D1C29" w:rsidP="00D167C7">
      <w:pPr>
        <w:pStyle w:val="NoSpacing"/>
        <w:rPr>
          <w:rFonts w:ascii="Times New Roman" w:hAnsi="Times New Roman" w:cs="Times New Roman"/>
          <w:sz w:val="24"/>
          <w:szCs w:val="24"/>
        </w:rPr>
      </w:pPr>
      <w:r>
        <w:rPr>
          <w:rFonts w:ascii="Times New Roman" w:hAnsi="Times New Roman" w:cs="Times New Roman"/>
          <w:sz w:val="24"/>
          <w:szCs w:val="24"/>
        </w:rPr>
        <w:t>There are n</w:t>
      </w:r>
      <w:r w:rsidR="008C2654">
        <w:rPr>
          <w:rFonts w:ascii="Times New Roman" w:hAnsi="Times New Roman" w:cs="Times New Roman"/>
          <w:sz w:val="24"/>
          <w:szCs w:val="24"/>
        </w:rPr>
        <w:t xml:space="preserve">o limits </w:t>
      </w:r>
      <w:r>
        <w:rPr>
          <w:rFonts w:ascii="Times New Roman" w:hAnsi="Times New Roman" w:cs="Times New Roman"/>
          <w:sz w:val="24"/>
          <w:szCs w:val="24"/>
        </w:rPr>
        <w:t xml:space="preserve">in 2222 </w:t>
      </w:r>
      <w:r w:rsidR="008C2654">
        <w:rPr>
          <w:rFonts w:ascii="Times New Roman" w:hAnsi="Times New Roman" w:cs="Times New Roman"/>
          <w:sz w:val="24"/>
          <w:szCs w:val="24"/>
        </w:rPr>
        <w:t xml:space="preserve">on the size of aggregation – so </w:t>
      </w:r>
      <w:r w:rsidR="00B62E3D">
        <w:rPr>
          <w:rFonts w:ascii="Times New Roman" w:hAnsi="Times New Roman" w:cs="Times New Roman"/>
          <w:sz w:val="24"/>
          <w:szCs w:val="24"/>
        </w:rPr>
        <w:t xml:space="preserve">2222 and distribution interconnection can be a </w:t>
      </w:r>
      <w:r w:rsidR="008C2654">
        <w:rPr>
          <w:rFonts w:ascii="Times New Roman" w:hAnsi="Times New Roman" w:cs="Times New Roman"/>
          <w:sz w:val="24"/>
          <w:szCs w:val="24"/>
        </w:rPr>
        <w:t xml:space="preserve">way of avoiding the </w:t>
      </w:r>
      <w:r w:rsidR="00B62E3D">
        <w:rPr>
          <w:rFonts w:ascii="Times New Roman" w:hAnsi="Times New Roman" w:cs="Times New Roman"/>
          <w:sz w:val="24"/>
          <w:szCs w:val="24"/>
        </w:rPr>
        <w:t xml:space="preserve">RTO </w:t>
      </w:r>
      <w:r w:rsidR="008C2654">
        <w:rPr>
          <w:rFonts w:ascii="Times New Roman" w:hAnsi="Times New Roman" w:cs="Times New Roman"/>
          <w:sz w:val="24"/>
          <w:szCs w:val="24"/>
        </w:rPr>
        <w:t xml:space="preserve">interconnection queues.  Should there be a limit on size of DER on distribution system?  </w:t>
      </w:r>
      <w:r w:rsidR="00B62E3D">
        <w:rPr>
          <w:rFonts w:ascii="Times New Roman" w:hAnsi="Times New Roman" w:cs="Times New Roman"/>
          <w:sz w:val="24"/>
          <w:szCs w:val="24"/>
        </w:rPr>
        <w:t>There are l</w:t>
      </w:r>
      <w:r w:rsidR="008C2654">
        <w:rPr>
          <w:rFonts w:ascii="Times New Roman" w:hAnsi="Times New Roman" w:cs="Times New Roman"/>
          <w:sz w:val="24"/>
          <w:szCs w:val="24"/>
        </w:rPr>
        <w:t xml:space="preserve">imits on feeders </w:t>
      </w:r>
      <w:r w:rsidR="00B62E3D">
        <w:rPr>
          <w:rFonts w:ascii="Times New Roman" w:hAnsi="Times New Roman" w:cs="Times New Roman"/>
          <w:sz w:val="24"/>
          <w:szCs w:val="24"/>
        </w:rPr>
        <w:t xml:space="preserve">and the </w:t>
      </w:r>
      <w:r w:rsidR="008C2654">
        <w:rPr>
          <w:rFonts w:ascii="Times New Roman" w:hAnsi="Times New Roman" w:cs="Times New Roman"/>
          <w:sz w:val="24"/>
          <w:szCs w:val="24"/>
        </w:rPr>
        <w:t xml:space="preserve">need for upgrades.  </w:t>
      </w:r>
      <w:r w:rsidR="00B62E3D">
        <w:rPr>
          <w:rFonts w:ascii="Times New Roman" w:hAnsi="Times New Roman" w:cs="Times New Roman"/>
          <w:sz w:val="24"/>
          <w:szCs w:val="24"/>
        </w:rPr>
        <w:t>Larger sizes are j</w:t>
      </w:r>
      <w:r w:rsidR="008C2654">
        <w:rPr>
          <w:rFonts w:ascii="Times New Roman" w:hAnsi="Times New Roman" w:cs="Times New Roman"/>
          <w:sz w:val="24"/>
          <w:szCs w:val="24"/>
        </w:rPr>
        <w:t>ust accommodate</w:t>
      </w:r>
      <w:r w:rsidR="00B62E3D">
        <w:rPr>
          <w:rFonts w:ascii="Times New Roman" w:hAnsi="Times New Roman" w:cs="Times New Roman"/>
          <w:sz w:val="24"/>
          <w:szCs w:val="24"/>
        </w:rPr>
        <w:t>d</w:t>
      </w:r>
      <w:r w:rsidR="008C2654">
        <w:rPr>
          <w:rFonts w:ascii="Times New Roman" w:hAnsi="Times New Roman" w:cs="Times New Roman"/>
          <w:sz w:val="24"/>
          <w:szCs w:val="24"/>
        </w:rPr>
        <w:t xml:space="preserve"> with upgrade</w:t>
      </w:r>
      <w:r w:rsidR="00B62E3D">
        <w:rPr>
          <w:rFonts w:ascii="Times New Roman" w:hAnsi="Times New Roman" w:cs="Times New Roman"/>
          <w:sz w:val="24"/>
          <w:szCs w:val="24"/>
        </w:rPr>
        <w:t xml:space="preserve"> requirement</w:t>
      </w:r>
      <w:r w:rsidR="008C2654">
        <w:rPr>
          <w:rFonts w:ascii="Times New Roman" w:hAnsi="Times New Roman" w:cs="Times New Roman"/>
          <w:sz w:val="24"/>
          <w:szCs w:val="24"/>
        </w:rPr>
        <w:t xml:space="preserve">s.  </w:t>
      </w:r>
    </w:p>
    <w:p w14:paraId="227A7EF6" w14:textId="77777777" w:rsidR="008C2654" w:rsidRDefault="008C2654" w:rsidP="00D167C7">
      <w:pPr>
        <w:pStyle w:val="NoSpacing"/>
        <w:rPr>
          <w:rFonts w:ascii="Times New Roman" w:hAnsi="Times New Roman" w:cs="Times New Roman"/>
          <w:sz w:val="24"/>
          <w:szCs w:val="24"/>
        </w:rPr>
      </w:pPr>
    </w:p>
    <w:p w14:paraId="3F120997" w14:textId="5C41DE82" w:rsidR="00CB7C92" w:rsidRDefault="00B62E3D"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008C2654">
        <w:rPr>
          <w:rFonts w:ascii="Times New Roman" w:hAnsi="Times New Roman" w:cs="Times New Roman"/>
          <w:sz w:val="24"/>
          <w:szCs w:val="24"/>
        </w:rPr>
        <w:t>Texas</w:t>
      </w:r>
      <w:r>
        <w:rPr>
          <w:rFonts w:ascii="Times New Roman" w:hAnsi="Times New Roman" w:cs="Times New Roman"/>
          <w:sz w:val="24"/>
          <w:szCs w:val="24"/>
        </w:rPr>
        <w:t>, there are</w:t>
      </w:r>
      <w:r w:rsidR="008C2654">
        <w:rPr>
          <w:rFonts w:ascii="Times New Roman" w:hAnsi="Times New Roman" w:cs="Times New Roman"/>
          <w:sz w:val="24"/>
          <w:szCs w:val="24"/>
        </w:rPr>
        <w:t xml:space="preserve"> hundreds of interconnection requests for 10 MW batteries, taking up all of the spare feeder breakers</w:t>
      </w:r>
      <w:r w:rsidR="00670151">
        <w:rPr>
          <w:rFonts w:ascii="Times New Roman" w:hAnsi="Times New Roman" w:cs="Times New Roman"/>
          <w:sz w:val="24"/>
          <w:szCs w:val="24"/>
        </w:rPr>
        <w:t>.  B</w:t>
      </w:r>
      <w:r w:rsidR="006140FC">
        <w:rPr>
          <w:rFonts w:ascii="Times New Roman" w:hAnsi="Times New Roman" w:cs="Times New Roman"/>
          <w:sz w:val="24"/>
          <w:szCs w:val="24"/>
        </w:rPr>
        <w:t>atter</w:t>
      </w:r>
      <w:r w:rsidR="00670151">
        <w:rPr>
          <w:rFonts w:ascii="Times New Roman" w:hAnsi="Times New Roman" w:cs="Times New Roman"/>
          <w:sz w:val="24"/>
          <w:szCs w:val="24"/>
        </w:rPr>
        <w:t>ies</w:t>
      </w:r>
      <w:r w:rsidR="006140FC">
        <w:rPr>
          <w:rFonts w:ascii="Times New Roman" w:hAnsi="Times New Roman" w:cs="Times New Roman"/>
          <w:sz w:val="24"/>
          <w:szCs w:val="24"/>
        </w:rPr>
        <w:t xml:space="preserve"> participating in market don’t help distribution system</w:t>
      </w:r>
      <w:r w:rsidR="00670151">
        <w:rPr>
          <w:rFonts w:ascii="Times New Roman" w:hAnsi="Times New Roman" w:cs="Times New Roman"/>
          <w:sz w:val="24"/>
          <w:szCs w:val="24"/>
        </w:rPr>
        <w:t>s</w:t>
      </w:r>
      <w:r w:rsidR="006140FC">
        <w:rPr>
          <w:rFonts w:ascii="Times New Roman" w:hAnsi="Times New Roman" w:cs="Times New Roman"/>
          <w:sz w:val="24"/>
          <w:szCs w:val="24"/>
        </w:rPr>
        <w:t xml:space="preserve">, </w:t>
      </w:r>
      <w:r w:rsidR="00670151">
        <w:rPr>
          <w:rFonts w:ascii="Times New Roman" w:hAnsi="Times New Roman" w:cs="Times New Roman"/>
          <w:sz w:val="24"/>
          <w:szCs w:val="24"/>
        </w:rPr>
        <w:t xml:space="preserve">but they are </w:t>
      </w:r>
      <w:r w:rsidR="006140FC">
        <w:rPr>
          <w:rFonts w:ascii="Times New Roman" w:hAnsi="Times New Roman" w:cs="Times New Roman"/>
          <w:sz w:val="24"/>
          <w:szCs w:val="24"/>
        </w:rPr>
        <w:t>taking up capacity</w:t>
      </w:r>
      <w:r w:rsidR="001D3C8D">
        <w:rPr>
          <w:rFonts w:ascii="Times New Roman" w:hAnsi="Times New Roman" w:cs="Times New Roman"/>
          <w:sz w:val="24"/>
          <w:szCs w:val="24"/>
        </w:rPr>
        <w:t>.  Texas utilities are</w:t>
      </w:r>
      <w:r w:rsidR="006140FC">
        <w:rPr>
          <w:rFonts w:ascii="Times New Roman" w:hAnsi="Times New Roman" w:cs="Times New Roman"/>
          <w:sz w:val="24"/>
          <w:szCs w:val="24"/>
        </w:rPr>
        <w:t xml:space="preserve"> trying to figure out how to handle</w:t>
      </w:r>
      <w:r w:rsidR="001D3C8D">
        <w:rPr>
          <w:rFonts w:ascii="Times New Roman" w:hAnsi="Times New Roman" w:cs="Times New Roman"/>
          <w:sz w:val="24"/>
          <w:szCs w:val="24"/>
        </w:rPr>
        <w:t xml:space="preserve"> - 1</w:t>
      </w:r>
      <w:r w:rsidR="006140FC">
        <w:rPr>
          <w:rFonts w:ascii="Times New Roman" w:hAnsi="Times New Roman" w:cs="Times New Roman"/>
          <w:sz w:val="24"/>
          <w:szCs w:val="24"/>
        </w:rPr>
        <w:t>50 applications</w:t>
      </w:r>
      <w:r w:rsidR="001D3C8D">
        <w:rPr>
          <w:rFonts w:ascii="Times New Roman" w:hAnsi="Times New Roman" w:cs="Times New Roman"/>
          <w:sz w:val="24"/>
          <w:szCs w:val="24"/>
        </w:rPr>
        <w:t xml:space="preserve"> </w:t>
      </w:r>
      <w:r w:rsidR="00D9243E">
        <w:rPr>
          <w:rFonts w:ascii="Times New Roman" w:hAnsi="Times New Roman" w:cs="Times New Roman"/>
          <w:sz w:val="24"/>
          <w:szCs w:val="24"/>
        </w:rPr>
        <w:t>can clog up the distribution queue.</w:t>
      </w:r>
    </w:p>
    <w:p w14:paraId="46AA1EB6" w14:textId="77777777" w:rsidR="006140FC" w:rsidRDefault="006140FC" w:rsidP="00D167C7">
      <w:pPr>
        <w:pStyle w:val="NoSpacing"/>
        <w:rPr>
          <w:rFonts w:ascii="Times New Roman" w:hAnsi="Times New Roman" w:cs="Times New Roman"/>
          <w:sz w:val="24"/>
          <w:szCs w:val="24"/>
        </w:rPr>
      </w:pPr>
    </w:p>
    <w:p w14:paraId="6081376B" w14:textId="5DD9C001" w:rsidR="006140FC" w:rsidRDefault="001D3C8D"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6140FC">
        <w:rPr>
          <w:rFonts w:ascii="Times New Roman" w:hAnsi="Times New Roman" w:cs="Times New Roman"/>
          <w:sz w:val="24"/>
          <w:szCs w:val="24"/>
        </w:rPr>
        <w:t xml:space="preserve">RTO interconnection process </w:t>
      </w:r>
      <w:r>
        <w:rPr>
          <w:rFonts w:ascii="Times New Roman" w:hAnsi="Times New Roman" w:cs="Times New Roman"/>
          <w:sz w:val="24"/>
          <w:szCs w:val="24"/>
        </w:rPr>
        <w:t xml:space="preserve">is </w:t>
      </w:r>
      <w:r w:rsidR="006140FC">
        <w:rPr>
          <w:rFonts w:ascii="Times New Roman" w:hAnsi="Times New Roman" w:cs="Times New Roman"/>
          <w:sz w:val="24"/>
          <w:szCs w:val="24"/>
        </w:rPr>
        <w:t>backed up</w:t>
      </w:r>
      <w:r>
        <w:rPr>
          <w:rFonts w:ascii="Times New Roman" w:hAnsi="Times New Roman" w:cs="Times New Roman"/>
          <w:sz w:val="24"/>
          <w:szCs w:val="24"/>
        </w:rPr>
        <w:t>; that</w:t>
      </w:r>
      <w:r w:rsidR="006140FC">
        <w:rPr>
          <w:rFonts w:ascii="Times New Roman" w:hAnsi="Times New Roman" w:cs="Times New Roman"/>
          <w:sz w:val="24"/>
          <w:szCs w:val="24"/>
        </w:rPr>
        <w:t xml:space="preserve"> could happen on the distribution side</w:t>
      </w:r>
      <w:r>
        <w:rPr>
          <w:rFonts w:ascii="Times New Roman" w:hAnsi="Times New Roman" w:cs="Times New Roman"/>
          <w:sz w:val="24"/>
          <w:szCs w:val="24"/>
        </w:rPr>
        <w:t>,</w:t>
      </w:r>
      <w:r w:rsidR="006140FC">
        <w:rPr>
          <w:rFonts w:ascii="Times New Roman" w:hAnsi="Times New Roman" w:cs="Times New Roman"/>
          <w:sz w:val="24"/>
          <w:szCs w:val="24"/>
        </w:rPr>
        <w:t xml:space="preserve"> too.</w:t>
      </w:r>
    </w:p>
    <w:p w14:paraId="6605DCF3" w14:textId="77777777" w:rsidR="006140FC" w:rsidRDefault="006140FC" w:rsidP="00D167C7">
      <w:pPr>
        <w:pStyle w:val="NoSpacing"/>
        <w:rPr>
          <w:rFonts w:ascii="Times New Roman" w:hAnsi="Times New Roman" w:cs="Times New Roman"/>
          <w:sz w:val="24"/>
          <w:szCs w:val="24"/>
        </w:rPr>
      </w:pPr>
    </w:p>
    <w:p w14:paraId="35D15761" w14:textId="77777777" w:rsidR="000E618A" w:rsidRDefault="00C54EBA"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Hoosier Energy is currently seeing this happen with </w:t>
      </w:r>
      <w:r w:rsidR="007E156B">
        <w:rPr>
          <w:rFonts w:ascii="Times New Roman" w:hAnsi="Times New Roman" w:cs="Times New Roman"/>
          <w:sz w:val="24"/>
          <w:szCs w:val="24"/>
        </w:rPr>
        <w:t>50 kw to 20 MW</w:t>
      </w:r>
      <w:r>
        <w:rPr>
          <w:rFonts w:ascii="Times New Roman" w:hAnsi="Times New Roman" w:cs="Times New Roman"/>
          <w:sz w:val="24"/>
          <w:szCs w:val="24"/>
        </w:rPr>
        <w:t xml:space="preserve"> interconnections.</w:t>
      </w:r>
    </w:p>
    <w:p w14:paraId="3D1C0DA0" w14:textId="77777777" w:rsidR="000E618A" w:rsidRDefault="000E618A" w:rsidP="00D167C7">
      <w:pPr>
        <w:pStyle w:val="NoSpacing"/>
        <w:rPr>
          <w:rFonts w:ascii="Times New Roman" w:hAnsi="Times New Roman" w:cs="Times New Roman"/>
          <w:sz w:val="24"/>
          <w:szCs w:val="24"/>
        </w:rPr>
      </w:pPr>
    </w:p>
    <w:p w14:paraId="7F47A715" w14:textId="77777777" w:rsidR="000E618A" w:rsidRDefault="000E618A" w:rsidP="00D167C7">
      <w:pPr>
        <w:pStyle w:val="NoSpacing"/>
        <w:rPr>
          <w:rFonts w:ascii="Times New Roman" w:hAnsi="Times New Roman" w:cs="Times New Roman"/>
          <w:sz w:val="24"/>
          <w:szCs w:val="24"/>
        </w:rPr>
      </w:pPr>
    </w:p>
    <w:p w14:paraId="6347A4B1" w14:textId="49563FB1" w:rsidR="006140FC" w:rsidRDefault="000E618A" w:rsidP="00D167C7">
      <w:pPr>
        <w:pStyle w:val="NoSpacing"/>
        <w:rPr>
          <w:rFonts w:ascii="Times New Roman" w:hAnsi="Times New Roman" w:cs="Times New Roman"/>
          <w:sz w:val="24"/>
          <w:szCs w:val="24"/>
        </w:rPr>
      </w:pPr>
      <w:r w:rsidRPr="000E618A">
        <w:rPr>
          <w:rFonts w:ascii="Times New Roman" w:hAnsi="Times New Roman" w:cs="Times New Roman"/>
          <w:b/>
          <w:bCs/>
          <w:i/>
          <w:iCs/>
          <w:sz w:val="24"/>
          <w:szCs w:val="24"/>
        </w:rPr>
        <w:t>Thanks to everyone for your interest and participation</w:t>
      </w:r>
      <w:r>
        <w:rPr>
          <w:rFonts w:ascii="Times New Roman" w:hAnsi="Times New Roman" w:cs="Times New Roman"/>
          <w:sz w:val="24"/>
          <w:szCs w:val="24"/>
        </w:rPr>
        <w:t xml:space="preserve">!  </w:t>
      </w:r>
      <w:r w:rsidR="00523EE2">
        <w:rPr>
          <w:rFonts w:ascii="Times New Roman" w:hAnsi="Times New Roman" w:cs="Times New Roman"/>
          <w:sz w:val="24"/>
          <w:szCs w:val="24"/>
        </w:rPr>
        <w:t xml:space="preserve"> </w:t>
      </w:r>
    </w:p>
    <w:p w14:paraId="48B298CD" w14:textId="77777777" w:rsidR="00CB7C92" w:rsidRDefault="00CB7C92" w:rsidP="00D167C7">
      <w:pPr>
        <w:pStyle w:val="NoSpacing"/>
        <w:rPr>
          <w:rFonts w:ascii="Times New Roman" w:hAnsi="Times New Roman" w:cs="Times New Roman"/>
          <w:sz w:val="24"/>
          <w:szCs w:val="24"/>
        </w:rPr>
      </w:pPr>
    </w:p>
    <w:p w14:paraId="0828859D" w14:textId="77777777" w:rsidR="003157EB" w:rsidRDefault="003157EB" w:rsidP="007417D3">
      <w:pPr>
        <w:pStyle w:val="NoSpacing"/>
        <w:rPr>
          <w:rFonts w:ascii="Times New Roman" w:hAnsi="Times New Roman" w:cs="Times New Roman"/>
          <w:sz w:val="24"/>
          <w:szCs w:val="24"/>
        </w:rPr>
      </w:pPr>
    </w:p>
    <w:p w14:paraId="578246E4" w14:textId="61B74603" w:rsidR="007417D3" w:rsidRPr="007417D3" w:rsidRDefault="007417D3" w:rsidP="007417D3">
      <w:pPr>
        <w:pStyle w:val="NoSpacing"/>
        <w:rPr>
          <w:rFonts w:ascii="Times New Roman" w:hAnsi="Times New Roman" w:cs="Times New Roman"/>
          <w:b/>
          <w:bCs/>
          <w:sz w:val="24"/>
          <w:szCs w:val="24"/>
        </w:rPr>
      </w:pPr>
      <w:r w:rsidRPr="00DB5C9D">
        <w:rPr>
          <w:rFonts w:ascii="Times New Roman" w:hAnsi="Times New Roman" w:cs="Times New Roman"/>
          <w:b/>
          <w:bCs/>
          <w:sz w:val="24"/>
          <w:szCs w:val="24"/>
          <w:u w:val="single"/>
        </w:rPr>
        <w:t>Next Steps</w:t>
      </w:r>
      <w:r w:rsidRPr="007417D3">
        <w:rPr>
          <w:rFonts w:ascii="Times New Roman" w:hAnsi="Times New Roman" w:cs="Times New Roman"/>
          <w:b/>
          <w:bCs/>
          <w:sz w:val="24"/>
          <w:szCs w:val="24"/>
        </w:rPr>
        <w:t>:</w:t>
      </w:r>
    </w:p>
    <w:p w14:paraId="2A9EC599" w14:textId="2040FBC5" w:rsidR="007417D3" w:rsidRPr="00DB5C9D" w:rsidRDefault="007417D3" w:rsidP="00A24504">
      <w:pPr>
        <w:pStyle w:val="NoSpacing"/>
        <w:ind w:left="720"/>
        <w:rPr>
          <w:rFonts w:ascii="Times New Roman" w:hAnsi="Times New Roman" w:cs="Times New Roman"/>
          <w:b/>
          <w:bCs/>
          <w:sz w:val="24"/>
          <w:szCs w:val="24"/>
        </w:rPr>
      </w:pPr>
      <w:r w:rsidRPr="00DB5C9D">
        <w:rPr>
          <w:rFonts w:ascii="Times New Roman" w:hAnsi="Times New Roman" w:cs="Times New Roman"/>
          <w:b/>
          <w:bCs/>
          <w:sz w:val="24"/>
          <w:szCs w:val="24"/>
        </w:rPr>
        <w:t xml:space="preserve">Next roundtable discussion: </w:t>
      </w:r>
      <w:r w:rsidR="003157EB" w:rsidRPr="00DB5C9D">
        <w:rPr>
          <w:rFonts w:ascii="Times New Roman" w:hAnsi="Times New Roman" w:cs="Times New Roman"/>
          <w:b/>
          <w:bCs/>
          <w:sz w:val="24"/>
          <w:szCs w:val="24"/>
        </w:rPr>
        <w:t xml:space="preserve">September 14, 2023; 1:30 p.m. to 4:00 p.m.; </w:t>
      </w:r>
      <w:r w:rsidR="006D7581">
        <w:rPr>
          <w:rFonts w:ascii="Times New Roman" w:hAnsi="Times New Roman" w:cs="Times New Roman"/>
          <w:b/>
          <w:bCs/>
          <w:sz w:val="24"/>
          <w:szCs w:val="24"/>
        </w:rPr>
        <w:t xml:space="preserve">in person at </w:t>
      </w:r>
      <w:r w:rsidR="003157EB" w:rsidRPr="00DB5C9D">
        <w:rPr>
          <w:rFonts w:ascii="Times New Roman" w:hAnsi="Times New Roman" w:cs="Times New Roman"/>
          <w:b/>
          <w:bCs/>
          <w:sz w:val="24"/>
          <w:szCs w:val="24"/>
        </w:rPr>
        <w:t xml:space="preserve">IURC </w:t>
      </w:r>
      <w:r w:rsidR="006D7581">
        <w:rPr>
          <w:rFonts w:ascii="Times New Roman" w:hAnsi="Times New Roman" w:cs="Times New Roman"/>
          <w:b/>
          <w:bCs/>
          <w:sz w:val="24"/>
          <w:szCs w:val="24"/>
        </w:rPr>
        <w:t xml:space="preserve">Judicial Courtroom </w:t>
      </w:r>
      <w:r w:rsidR="003157EB" w:rsidRPr="00DB5C9D">
        <w:rPr>
          <w:rFonts w:ascii="Times New Roman" w:hAnsi="Times New Roman" w:cs="Times New Roman"/>
          <w:b/>
          <w:bCs/>
          <w:sz w:val="24"/>
          <w:szCs w:val="24"/>
        </w:rPr>
        <w:t>222</w:t>
      </w:r>
      <w:r w:rsidR="006D7581">
        <w:rPr>
          <w:rFonts w:ascii="Times New Roman" w:hAnsi="Times New Roman" w:cs="Times New Roman"/>
          <w:b/>
          <w:bCs/>
          <w:sz w:val="24"/>
          <w:szCs w:val="24"/>
        </w:rPr>
        <w:t xml:space="preserve">; and online via YouTube (if </w:t>
      </w:r>
      <w:r w:rsidR="006873AD">
        <w:rPr>
          <w:rFonts w:ascii="Times New Roman" w:hAnsi="Times New Roman" w:cs="Times New Roman"/>
          <w:b/>
          <w:bCs/>
          <w:sz w:val="24"/>
          <w:szCs w:val="24"/>
        </w:rPr>
        <w:t xml:space="preserve">watching only) and </w:t>
      </w:r>
      <w:r w:rsidR="003157EB" w:rsidRPr="00DB5C9D">
        <w:rPr>
          <w:rFonts w:ascii="Times New Roman" w:hAnsi="Times New Roman" w:cs="Times New Roman"/>
          <w:b/>
          <w:bCs/>
          <w:sz w:val="24"/>
          <w:szCs w:val="24"/>
        </w:rPr>
        <w:t>WebEx</w:t>
      </w:r>
      <w:r w:rsidR="006873AD">
        <w:rPr>
          <w:rFonts w:ascii="Times New Roman" w:hAnsi="Times New Roman" w:cs="Times New Roman"/>
          <w:b/>
          <w:bCs/>
          <w:sz w:val="24"/>
          <w:szCs w:val="24"/>
        </w:rPr>
        <w:t xml:space="preserve"> (for presenters and to comment and ask questions). </w:t>
      </w:r>
      <w:r w:rsidR="00D260FE">
        <w:rPr>
          <w:rFonts w:ascii="Times New Roman" w:hAnsi="Times New Roman" w:cs="Times New Roman"/>
          <w:b/>
          <w:bCs/>
          <w:sz w:val="24"/>
          <w:szCs w:val="24"/>
        </w:rPr>
        <w:t xml:space="preserve">Voltus, CPower, and </w:t>
      </w:r>
      <w:r w:rsidR="006E722D">
        <w:rPr>
          <w:rFonts w:ascii="Times New Roman" w:hAnsi="Times New Roman" w:cs="Times New Roman"/>
          <w:b/>
          <w:bCs/>
          <w:sz w:val="24"/>
          <w:szCs w:val="24"/>
        </w:rPr>
        <w:t>CUS</w:t>
      </w:r>
      <w:r w:rsidR="00D260FE">
        <w:rPr>
          <w:rFonts w:ascii="Times New Roman" w:hAnsi="Times New Roman" w:cs="Times New Roman"/>
          <w:b/>
          <w:bCs/>
          <w:sz w:val="24"/>
          <w:szCs w:val="24"/>
        </w:rPr>
        <w:t xml:space="preserve"> </w:t>
      </w:r>
      <w:r w:rsidR="003157EB" w:rsidRPr="00DB5C9D">
        <w:rPr>
          <w:rFonts w:ascii="Times New Roman" w:hAnsi="Times New Roman" w:cs="Times New Roman"/>
          <w:b/>
          <w:bCs/>
          <w:sz w:val="24"/>
          <w:szCs w:val="24"/>
        </w:rPr>
        <w:t>will present</w:t>
      </w:r>
      <w:r w:rsidR="0045748B" w:rsidRPr="0045748B">
        <w:rPr>
          <w:rFonts w:ascii="Times New Roman" w:hAnsi="Times New Roman" w:cs="Times New Roman"/>
          <w:b/>
          <w:bCs/>
          <w:sz w:val="24"/>
          <w:szCs w:val="24"/>
        </w:rPr>
        <w:t xml:space="preserve"> </w:t>
      </w:r>
      <w:r w:rsidR="0045748B">
        <w:rPr>
          <w:rFonts w:ascii="Times New Roman" w:hAnsi="Times New Roman" w:cs="Times New Roman"/>
          <w:b/>
          <w:bCs/>
          <w:sz w:val="24"/>
          <w:szCs w:val="24"/>
        </w:rPr>
        <w:t>and provide the information</w:t>
      </w:r>
      <w:r w:rsidR="006E722D">
        <w:rPr>
          <w:rFonts w:ascii="Times New Roman" w:hAnsi="Times New Roman" w:cs="Times New Roman"/>
          <w:b/>
          <w:bCs/>
          <w:sz w:val="24"/>
          <w:szCs w:val="24"/>
        </w:rPr>
        <w:t>, including the</w:t>
      </w:r>
      <w:r w:rsidR="0045748B">
        <w:rPr>
          <w:rFonts w:ascii="Times New Roman" w:hAnsi="Times New Roman" w:cs="Times New Roman"/>
          <w:b/>
          <w:bCs/>
          <w:sz w:val="24"/>
          <w:szCs w:val="24"/>
        </w:rPr>
        <w:t xml:space="preserve"> viewpoint of </w:t>
      </w:r>
      <w:r w:rsidR="00B1743C">
        <w:rPr>
          <w:rFonts w:ascii="Times New Roman" w:hAnsi="Times New Roman" w:cs="Times New Roman"/>
          <w:b/>
          <w:bCs/>
          <w:sz w:val="24"/>
          <w:szCs w:val="24"/>
        </w:rPr>
        <w:t xml:space="preserve">DER </w:t>
      </w:r>
      <w:r w:rsidR="0045748B" w:rsidRPr="00DB5C9D">
        <w:rPr>
          <w:rFonts w:ascii="Times New Roman" w:hAnsi="Times New Roman" w:cs="Times New Roman"/>
          <w:b/>
          <w:bCs/>
          <w:sz w:val="24"/>
          <w:szCs w:val="24"/>
        </w:rPr>
        <w:t>aggregators</w:t>
      </w:r>
      <w:r w:rsidR="006E722D">
        <w:rPr>
          <w:rFonts w:ascii="Times New Roman" w:hAnsi="Times New Roman" w:cs="Times New Roman"/>
          <w:b/>
          <w:bCs/>
          <w:sz w:val="24"/>
          <w:szCs w:val="24"/>
        </w:rPr>
        <w:t xml:space="preserve"> and</w:t>
      </w:r>
      <w:r w:rsidR="00842354">
        <w:rPr>
          <w:rFonts w:ascii="Times New Roman" w:hAnsi="Times New Roman" w:cs="Times New Roman"/>
          <w:b/>
          <w:bCs/>
          <w:sz w:val="24"/>
          <w:szCs w:val="24"/>
        </w:rPr>
        <w:t xml:space="preserve"> a DER registry</w:t>
      </w:r>
      <w:r w:rsidR="00DB5C9D" w:rsidRPr="00DB5C9D">
        <w:rPr>
          <w:rFonts w:ascii="Times New Roman" w:hAnsi="Times New Roman" w:cs="Times New Roman"/>
          <w:b/>
          <w:bCs/>
          <w:sz w:val="24"/>
          <w:szCs w:val="24"/>
        </w:rPr>
        <w:t>.</w:t>
      </w:r>
    </w:p>
    <w:p w14:paraId="5EC30BF0" w14:textId="54250E18" w:rsidR="007417D3" w:rsidRDefault="007417D3" w:rsidP="007417D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Comments may be submitted </w:t>
      </w:r>
      <w:r w:rsidR="00B1743C">
        <w:rPr>
          <w:rFonts w:ascii="Times New Roman" w:hAnsi="Times New Roman" w:cs="Times New Roman"/>
          <w:sz w:val="24"/>
          <w:szCs w:val="24"/>
        </w:rPr>
        <w:t xml:space="preserve">at any time </w:t>
      </w:r>
      <w:r>
        <w:rPr>
          <w:rFonts w:ascii="Times New Roman" w:hAnsi="Times New Roman" w:cs="Times New Roman"/>
          <w:sz w:val="24"/>
          <w:szCs w:val="24"/>
        </w:rPr>
        <w:t xml:space="preserve">to </w:t>
      </w:r>
      <w:hyperlink r:id="rId12" w:history="1">
        <w:r w:rsidRPr="00FA1DC6">
          <w:rPr>
            <w:rStyle w:val="Hyperlink"/>
            <w:rFonts w:ascii="Times New Roman" w:hAnsi="Times New Roman" w:cs="Times New Roman"/>
            <w:sz w:val="24"/>
            <w:szCs w:val="24"/>
          </w:rPr>
          <w:t>URCComments@urc.in.gov</w:t>
        </w:r>
      </w:hyperlink>
    </w:p>
    <w:p w14:paraId="4CF35FDA" w14:textId="394041DA" w:rsidR="007417D3" w:rsidRPr="00B1743C" w:rsidRDefault="00C96E52" w:rsidP="00A24504">
      <w:pPr>
        <w:pStyle w:val="NoSpacing"/>
        <w:numPr>
          <w:ilvl w:val="0"/>
          <w:numId w:val="2"/>
        </w:numPr>
        <w:rPr>
          <w:rFonts w:ascii="Times New Roman" w:hAnsi="Times New Roman" w:cs="Times New Roman"/>
          <w:sz w:val="24"/>
          <w:szCs w:val="24"/>
          <w:u w:val="single"/>
        </w:rPr>
      </w:pPr>
      <w:r w:rsidRPr="00B1743C">
        <w:rPr>
          <w:rFonts w:ascii="Times New Roman" w:hAnsi="Times New Roman" w:cs="Times New Roman"/>
          <w:sz w:val="24"/>
          <w:szCs w:val="24"/>
          <w:u w:val="single"/>
        </w:rPr>
        <w:t xml:space="preserve">Additional </w:t>
      </w:r>
      <w:r w:rsidR="007417D3" w:rsidRPr="00B1743C">
        <w:rPr>
          <w:rFonts w:ascii="Times New Roman" w:hAnsi="Times New Roman" w:cs="Times New Roman"/>
          <w:sz w:val="24"/>
          <w:szCs w:val="24"/>
          <w:u w:val="single"/>
        </w:rPr>
        <w:t>Roundtable discussions:</w:t>
      </w:r>
    </w:p>
    <w:p w14:paraId="2FB10749" w14:textId="77777777" w:rsidR="007417D3" w:rsidRPr="007417D3" w:rsidRDefault="007417D3" w:rsidP="007417D3">
      <w:pPr>
        <w:pStyle w:val="NoSpacing"/>
        <w:ind w:left="720"/>
        <w:rPr>
          <w:rFonts w:ascii="Times New Roman" w:hAnsi="Times New Roman" w:cs="Times New Roman"/>
          <w:sz w:val="24"/>
          <w:szCs w:val="24"/>
        </w:rPr>
      </w:pPr>
      <w:r w:rsidRPr="007417D3">
        <w:rPr>
          <w:rFonts w:ascii="Times New Roman" w:hAnsi="Times New Roman" w:cs="Times New Roman"/>
          <w:sz w:val="24"/>
          <w:szCs w:val="24"/>
        </w:rPr>
        <w:t>•</w:t>
      </w:r>
      <w:r w:rsidRPr="007417D3">
        <w:rPr>
          <w:rFonts w:ascii="Times New Roman" w:hAnsi="Times New Roman" w:cs="Times New Roman"/>
          <w:sz w:val="24"/>
          <w:szCs w:val="24"/>
        </w:rPr>
        <w:tab/>
        <w:t>October 12, 2023; 9:30 a.m. to 12:00 p.m.; Conference B</w:t>
      </w:r>
    </w:p>
    <w:p w14:paraId="6C04269B" w14:textId="75B1F782" w:rsidR="007417D3" w:rsidRPr="007417D3" w:rsidRDefault="007417D3" w:rsidP="00F26BDF">
      <w:pPr>
        <w:pStyle w:val="NoSpacing"/>
        <w:ind w:left="720"/>
        <w:rPr>
          <w:rFonts w:ascii="Times New Roman" w:hAnsi="Times New Roman" w:cs="Times New Roman"/>
          <w:sz w:val="24"/>
          <w:szCs w:val="24"/>
        </w:rPr>
      </w:pPr>
      <w:r w:rsidRPr="007417D3">
        <w:rPr>
          <w:rFonts w:ascii="Times New Roman" w:hAnsi="Times New Roman" w:cs="Times New Roman"/>
          <w:sz w:val="24"/>
          <w:szCs w:val="24"/>
        </w:rPr>
        <w:t>•</w:t>
      </w:r>
      <w:r w:rsidRPr="007417D3">
        <w:rPr>
          <w:rFonts w:ascii="Times New Roman" w:hAnsi="Times New Roman" w:cs="Times New Roman"/>
          <w:sz w:val="24"/>
          <w:szCs w:val="24"/>
        </w:rPr>
        <w:tab/>
        <w:t>November 9, 2023; 9:30 a.m. to 12:00 p.m.; Conference B</w:t>
      </w:r>
    </w:p>
    <w:sectPr w:rsidR="007417D3" w:rsidRPr="007417D3" w:rsidSect="00E511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41CE" w14:textId="77777777" w:rsidR="005644B5" w:rsidRDefault="005644B5" w:rsidP="007D2945">
      <w:pPr>
        <w:spacing w:after="0" w:line="240" w:lineRule="auto"/>
      </w:pPr>
      <w:r>
        <w:separator/>
      </w:r>
    </w:p>
  </w:endnote>
  <w:endnote w:type="continuationSeparator" w:id="0">
    <w:p w14:paraId="22D1EB1B" w14:textId="77777777" w:rsidR="005644B5" w:rsidRDefault="005644B5" w:rsidP="007D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5706"/>
      <w:docPartObj>
        <w:docPartGallery w:val="Page Numbers (Bottom of Page)"/>
        <w:docPartUnique/>
      </w:docPartObj>
    </w:sdtPr>
    <w:sdtContent>
      <w:sdt>
        <w:sdtPr>
          <w:id w:val="1728636285"/>
          <w:docPartObj>
            <w:docPartGallery w:val="Page Numbers (Top of Page)"/>
            <w:docPartUnique/>
          </w:docPartObj>
        </w:sdtPr>
        <w:sdtContent>
          <w:p w14:paraId="0FB357C4" w14:textId="75AE4E22" w:rsidR="007D2945" w:rsidRDefault="007D29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AA4A1F" w14:textId="77777777" w:rsidR="007D2945" w:rsidRDefault="007D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1711" w14:textId="77777777" w:rsidR="005644B5" w:rsidRDefault="005644B5" w:rsidP="007D2945">
      <w:pPr>
        <w:spacing w:after="0" w:line="240" w:lineRule="auto"/>
      </w:pPr>
      <w:r>
        <w:separator/>
      </w:r>
    </w:p>
  </w:footnote>
  <w:footnote w:type="continuationSeparator" w:id="0">
    <w:p w14:paraId="7A4B5A6E" w14:textId="77777777" w:rsidR="005644B5" w:rsidRDefault="005644B5" w:rsidP="007D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CF"/>
    <w:multiLevelType w:val="hybridMultilevel"/>
    <w:tmpl w:val="C3EA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258F"/>
    <w:multiLevelType w:val="hybridMultilevel"/>
    <w:tmpl w:val="550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4245"/>
    <w:multiLevelType w:val="hybridMultilevel"/>
    <w:tmpl w:val="1E60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090C"/>
    <w:multiLevelType w:val="hybridMultilevel"/>
    <w:tmpl w:val="A9C8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77AB6"/>
    <w:multiLevelType w:val="hybridMultilevel"/>
    <w:tmpl w:val="061C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449C4"/>
    <w:multiLevelType w:val="hybridMultilevel"/>
    <w:tmpl w:val="732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7A7E"/>
    <w:multiLevelType w:val="hybridMultilevel"/>
    <w:tmpl w:val="A3F6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E1C35"/>
    <w:multiLevelType w:val="hybridMultilevel"/>
    <w:tmpl w:val="A23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512BC"/>
    <w:multiLevelType w:val="hybridMultilevel"/>
    <w:tmpl w:val="D66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C0353"/>
    <w:multiLevelType w:val="hybridMultilevel"/>
    <w:tmpl w:val="83D0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50A43"/>
    <w:multiLevelType w:val="hybridMultilevel"/>
    <w:tmpl w:val="A4E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82C1A"/>
    <w:multiLevelType w:val="hybridMultilevel"/>
    <w:tmpl w:val="3DC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7BCF"/>
    <w:multiLevelType w:val="hybridMultilevel"/>
    <w:tmpl w:val="8BEECC56"/>
    <w:lvl w:ilvl="0" w:tplc="7908CC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852A6"/>
    <w:multiLevelType w:val="hybridMultilevel"/>
    <w:tmpl w:val="2C6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E3F91"/>
    <w:multiLevelType w:val="hybridMultilevel"/>
    <w:tmpl w:val="46BA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B5775"/>
    <w:multiLevelType w:val="hybridMultilevel"/>
    <w:tmpl w:val="EA46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66A2E"/>
    <w:multiLevelType w:val="hybridMultilevel"/>
    <w:tmpl w:val="606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6432D"/>
    <w:multiLevelType w:val="hybridMultilevel"/>
    <w:tmpl w:val="B94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8691F"/>
    <w:multiLevelType w:val="hybridMultilevel"/>
    <w:tmpl w:val="13B0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25BB6"/>
    <w:multiLevelType w:val="hybridMultilevel"/>
    <w:tmpl w:val="337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909924">
    <w:abstractNumId w:val="10"/>
  </w:num>
  <w:num w:numId="2" w16cid:durableId="274409709">
    <w:abstractNumId w:val="8"/>
  </w:num>
  <w:num w:numId="3" w16cid:durableId="795565613">
    <w:abstractNumId w:val="5"/>
  </w:num>
  <w:num w:numId="4" w16cid:durableId="1172331014">
    <w:abstractNumId w:val="16"/>
  </w:num>
  <w:num w:numId="5" w16cid:durableId="794834062">
    <w:abstractNumId w:val="13"/>
  </w:num>
  <w:num w:numId="6" w16cid:durableId="271789885">
    <w:abstractNumId w:val="17"/>
  </w:num>
  <w:num w:numId="7" w16cid:durableId="1769814633">
    <w:abstractNumId w:val="1"/>
  </w:num>
  <w:num w:numId="8" w16cid:durableId="1491754596">
    <w:abstractNumId w:val="18"/>
  </w:num>
  <w:num w:numId="9" w16cid:durableId="1303727126">
    <w:abstractNumId w:val="7"/>
  </w:num>
  <w:num w:numId="10" w16cid:durableId="1225490060">
    <w:abstractNumId w:val="2"/>
  </w:num>
  <w:num w:numId="11" w16cid:durableId="1518277082">
    <w:abstractNumId w:val="0"/>
  </w:num>
  <w:num w:numId="12" w16cid:durableId="1777671695">
    <w:abstractNumId w:val="11"/>
  </w:num>
  <w:num w:numId="13" w16cid:durableId="29381685">
    <w:abstractNumId w:val="6"/>
  </w:num>
  <w:num w:numId="14" w16cid:durableId="1300916345">
    <w:abstractNumId w:val="4"/>
  </w:num>
  <w:num w:numId="15" w16cid:durableId="871844504">
    <w:abstractNumId w:val="19"/>
  </w:num>
  <w:num w:numId="16" w16cid:durableId="1658653040">
    <w:abstractNumId w:val="12"/>
  </w:num>
  <w:num w:numId="17" w16cid:durableId="1538817416">
    <w:abstractNumId w:val="3"/>
  </w:num>
  <w:num w:numId="18" w16cid:durableId="1515001512">
    <w:abstractNumId w:val="15"/>
  </w:num>
  <w:num w:numId="19" w16cid:durableId="515003605">
    <w:abstractNumId w:val="9"/>
  </w:num>
  <w:num w:numId="20" w16cid:durableId="6729934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D3"/>
    <w:rsid w:val="0000239A"/>
    <w:rsid w:val="000029B8"/>
    <w:rsid w:val="00005792"/>
    <w:rsid w:val="0001177D"/>
    <w:rsid w:val="00012DFF"/>
    <w:rsid w:val="00022D79"/>
    <w:rsid w:val="0003135A"/>
    <w:rsid w:val="0003485D"/>
    <w:rsid w:val="00040F45"/>
    <w:rsid w:val="000447E1"/>
    <w:rsid w:val="000455D9"/>
    <w:rsid w:val="00053AF5"/>
    <w:rsid w:val="00065A13"/>
    <w:rsid w:val="00072EE9"/>
    <w:rsid w:val="00077CC7"/>
    <w:rsid w:val="00085C7D"/>
    <w:rsid w:val="00087F2F"/>
    <w:rsid w:val="0009405F"/>
    <w:rsid w:val="000A1CC8"/>
    <w:rsid w:val="000D1EC7"/>
    <w:rsid w:val="000D53D6"/>
    <w:rsid w:val="000D58AF"/>
    <w:rsid w:val="000D6884"/>
    <w:rsid w:val="000E10BF"/>
    <w:rsid w:val="000E454C"/>
    <w:rsid w:val="000E5A96"/>
    <w:rsid w:val="000E618A"/>
    <w:rsid w:val="000F4F66"/>
    <w:rsid w:val="000F6EF2"/>
    <w:rsid w:val="001047EB"/>
    <w:rsid w:val="001050EB"/>
    <w:rsid w:val="00107504"/>
    <w:rsid w:val="00110878"/>
    <w:rsid w:val="00111F6F"/>
    <w:rsid w:val="00112C49"/>
    <w:rsid w:val="00114390"/>
    <w:rsid w:val="00114856"/>
    <w:rsid w:val="00126028"/>
    <w:rsid w:val="0013041D"/>
    <w:rsid w:val="00131C39"/>
    <w:rsid w:val="0013519B"/>
    <w:rsid w:val="0013718B"/>
    <w:rsid w:val="00140FA2"/>
    <w:rsid w:val="001522A0"/>
    <w:rsid w:val="00154529"/>
    <w:rsid w:val="001646F6"/>
    <w:rsid w:val="001710C3"/>
    <w:rsid w:val="00182B65"/>
    <w:rsid w:val="00187738"/>
    <w:rsid w:val="00187F97"/>
    <w:rsid w:val="001A05E3"/>
    <w:rsid w:val="001A16F0"/>
    <w:rsid w:val="001A21B4"/>
    <w:rsid w:val="001A60C1"/>
    <w:rsid w:val="001B5C5D"/>
    <w:rsid w:val="001B7822"/>
    <w:rsid w:val="001C090B"/>
    <w:rsid w:val="001C097E"/>
    <w:rsid w:val="001C59B2"/>
    <w:rsid w:val="001C76F9"/>
    <w:rsid w:val="001D0E35"/>
    <w:rsid w:val="001D1C29"/>
    <w:rsid w:val="001D3C8D"/>
    <w:rsid w:val="001D40C1"/>
    <w:rsid w:val="001D58EF"/>
    <w:rsid w:val="001D655F"/>
    <w:rsid w:val="001E6C1B"/>
    <w:rsid w:val="001E746A"/>
    <w:rsid w:val="001F3168"/>
    <w:rsid w:val="001F7D5B"/>
    <w:rsid w:val="00200760"/>
    <w:rsid w:val="00202919"/>
    <w:rsid w:val="00204699"/>
    <w:rsid w:val="002101CE"/>
    <w:rsid w:val="00215047"/>
    <w:rsid w:val="0021559E"/>
    <w:rsid w:val="00222101"/>
    <w:rsid w:val="00233106"/>
    <w:rsid w:val="0023338D"/>
    <w:rsid w:val="00233FAE"/>
    <w:rsid w:val="0023687B"/>
    <w:rsid w:val="0023726E"/>
    <w:rsid w:val="00245B88"/>
    <w:rsid w:val="00246A69"/>
    <w:rsid w:val="00246F21"/>
    <w:rsid w:val="00247CAB"/>
    <w:rsid w:val="00255B63"/>
    <w:rsid w:val="00262220"/>
    <w:rsid w:val="00264510"/>
    <w:rsid w:val="00266B4C"/>
    <w:rsid w:val="002A3464"/>
    <w:rsid w:val="002A3C35"/>
    <w:rsid w:val="002B1118"/>
    <w:rsid w:val="002B117A"/>
    <w:rsid w:val="002B2F5A"/>
    <w:rsid w:val="002B46AA"/>
    <w:rsid w:val="002B4A0F"/>
    <w:rsid w:val="002B5BF7"/>
    <w:rsid w:val="002B6521"/>
    <w:rsid w:val="002B6DCD"/>
    <w:rsid w:val="002C11BA"/>
    <w:rsid w:val="002C2C6A"/>
    <w:rsid w:val="002C48A1"/>
    <w:rsid w:val="002C6F63"/>
    <w:rsid w:val="002D0543"/>
    <w:rsid w:val="002D4E44"/>
    <w:rsid w:val="002D7D58"/>
    <w:rsid w:val="002E05D5"/>
    <w:rsid w:val="002E3D7E"/>
    <w:rsid w:val="002E634F"/>
    <w:rsid w:val="002F3FDF"/>
    <w:rsid w:val="002F51D3"/>
    <w:rsid w:val="0030476E"/>
    <w:rsid w:val="00304ECC"/>
    <w:rsid w:val="003107DF"/>
    <w:rsid w:val="00311635"/>
    <w:rsid w:val="003157EB"/>
    <w:rsid w:val="00327A3E"/>
    <w:rsid w:val="003323CB"/>
    <w:rsid w:val="0033444D"/>
    <w:rsid w:val="00343D8E"/>
    <w:rsid w:val="0034470C"/>
    <w:rsid w:val="00346249"/>
    <w:rsid w:val="003470B8"/>
    <w:rsid w:val="00347227"/>
    <w:rsid w:val="00353D99"/>
    <w:rsid w:val="003565AB"/>
    <w:rsid w:val="00361600"/>
    <w:rsid w:val="003654D2"/>
    <w:rsid w:val="00365E87"/>
    <w:rsid w:val="0037349D"/>
    <w:rsid w:val="0037507C"/>
    <w:rsid w:val="00380CE9"/>
    <w:rsid w:val="00382E25"/>
    <w:rsid w:val="003841C7"/>
    <w:rsid w:val="0038439B"/>
    <w:rsid w:val="0038543E"/>
    <w:rsid w:val="00387FEA"/>
    <w:rsid w:val="00393F8D"/>
    <w:rsid w:val="00394DA4"/>
    <w:rsid w:val="003A00B3"/>
    <w:rsid w:val="003A34AF"/>
    <w:rsid w:val="003B4FA0"/>
    <w:rsid w:val="003B56CF"/>
    <w:rsid w:val="003C3655"/>
    <w:rsid w:val="003D1483"/>
    <w:rsid w:val="003E0AD0"/>
    <w:rsid w:val="003E3271"/>
    <w:rsid w:val="003E7A5B"/>
    <w:rsid w:val="003E7C64"/>
    <w:rsid w:val="003E7F86"/>
    <w:rsid w:val="003F0927"/>
    <w:rsid w:val="003F1187"/>
    <w:rsid w:val="00404309"/>
    <w:rsid w:val="0045748B"/>
    <w:rsid w:val="00480B12"/>
    <w:rsid w:val="00482132"/>
    <w:rsid w:val="00483F15"/>
    <w:rsid w:val="00484141"/>
    <w:rsid w:val="004900CE"/>
    <w:rsid w:val="00495AB2"/>
    <w:rsid w:val="004B224C"/>
    <w:rsid w:val="004B5F56"/>
    <w:rsid w:val="004C3EC5"/>
    <w:rsid w:val="004D105F"/>
    <w:rsid w:val="004D28AD"/>
    <w:rsid w:val="004D40EA"/>
    <w:rsid w:val="004D5BD2"/>
    <w:rsid w:val="004E1D20"/>
    <w:rsid w:val="004E41E3"/>
    <w:rsid w:val="004E5D71"/>
    <w:rsid w:val="004F65D2"/>
    <w:rsid w:val="00505F0F"/>
    <w:rsid w:val="00507D4E"/>
    <w:rsid w:val="00507F7B"/>
    <w:rsid w:val="0051545A"/>
    <w:rsid w:val="0051560D"/>
    <w:rsid w:val="00517D70"/>
    <w:rsid w:val="0052248B"/>
    <w:rsid w:val="00522DF7"/>
    <w:rsid w:val="00523EE2"/>
    <w:rsid w:val="005254B5"/>
    <w:rsid w:val="0052691E"/>
    <w:rsid w:val="005327B9"/>
    <w:rsid w:val="00534D2B"/>
    <w:rsid w:val="0053714F"/>
    <w:rsid w:val="00543356"/>
    <w:rsid w:val="00544028"/>
    <w:rsid w:val="005521BB"/>
    <w:rsid w:val="00554C67"/>
    <w:rsid w:val="00557C74"/>
    <w:rsid w:val="00561C7B"/>
    <w:rsid w:val="00561FD2"/>
    <w:rsid w:val="005634FC"/>
    <w:rsid w:val="005642BD"/>
    <w:rsid w:val="005644B5"/>
    <w:rsid w:val="00565B1A"/>
    <w:rsid w:val="00571CDB"/>
    <w:rsid w:val="00573C9F"/>
    <w:rsid w:val="005746F0"/>
    <w:rsid w:val="0057641D"/>
    <w:rsid w:val="0057645C"/>
    <w:rsid w:val="0058238D"/>
    <w:rsid w:val="00586872"/>
    <w:rsid w:val="005876C1"/>
    <w:rsid w:val="00592AAE"/>
    <w:rsid w:val="005930DC"/>
    <w:rsid w:val="005944A8"/>
    <w:rsid w:val="00596A1D"/>
    <w:rsid w:val="005A25AE"/>
    <w:rsid w:val="005B30D2"/>
    <w:rsid w:val="005B7626"/>
    <w:rsid w:val="005C5AFC"/>
    <w:rsid w:val="005C64D7"/>
    <w:rsid w:val="005D2352"/>
    <w:rsid w:val="005D2713"/>
    <w:rsid w:val="005E284C"/>
    <w:rsid w:val="005F0661"/>
    <w:rsid w:val="005F266E"/>
    <w:rsid w:val="00610A91"/>
    <w:rsid w:val="00612E24"/>
    <w:rsid w:val="006140FC"/>
    <w:rsid w:val="00614CDE"/>
    <w:rsid w:val="00615A51"/>
    <w:rsid w:val="00622F58"/>
    <w:rsid w:val="0062320C"/>
    <w:rsid w:val="00623AA5"/>
    <w:rsid w:val="0062491C"/>
    <w:rsid w:val="00625B54"/>
    <w:rsid w:val="00630471"/>
    <w:rsid w:val="006336A4"/>
    <w:rsid w:val="00636468"/>
    <w:rsid w:val="006432CD"/>
    <w:rsid w:val="00644ABD"/>
    <w:rsid w:val="00644CA1"/>
    <w:rsid w:val="00652260"/>
    <w:rsid w:val="006566E5"/>
    <w:rsid w:val="00657510"/>
    <w:rsid w:val="00663220"/>
    <w:rsid w:val="0066384A"/>
    <w:rsid w:val="00667139"/>
    <w:rsid w:val="0067002F"/>
    <w:rsid w:val="00670151"/>
    <w:rsid w:val="00673FCA"/>
    <w:rsid w:val="00674309"/>
    <w:rsid w:val="006757B6"/>
    <w:rsid w:val="006835DC"/>
    <w:rsid w:val="006873AD"/>
    <w:rsid w:val="006935DA"/>
    <w:rsid w:val="006955CE"/>
    <w:rsid w:val="00695793"/>
    <w:rsid w:val="006A139B"/>
    <w:rsid w:val="006A139D"/>
    <w:rsid w:val="006A41BD"/>
    <w:rsid w:val="006B2E73"/>
    <w:rsid w:val="006B4E97"/>
    <w:rsid w:val="006C4DA5"/>
    <w:rsid w:val="006C6D33"/>
    <w:rsid w:val="006D022E"/>
    <w:rsid w:val="006D41C0"/>
    <w:rsid w:val="006D4D4D"/>
    <w:rsid w:val="006D7581"/>
    <w:rsid w:val="006E2FA5"/>
    <w:rsid w:val="006E4671"/>
    <w:rsid w:val="006E4CFF"/>
    <w:rsid w:val="006E722D"/>
    <w:rsid w:val="006F6420"/>
    <w:rsid w:val="0071099E"/>
    <w:rsid w:val="00712D92"/>
    <w:rsid w:val="00712FE9"/>
    <w:rsid w:val="00713421"/>
    <w:rsid w:val="0071545F"/>
    <w:rsid w:val="007320DD"/>
    <w:rsid w:val="007353F5"/>
    <w:rsid w:val="007370F1"/>
    <w:rsid w:val="007407BF"/>
    <w:rsid w:val="007407F1"/>
    <w:rsid w:val="007417D3"/>
    <w:rsid w:val="0074732C"/>
    <w:rsid w:val="00752D17"/>
    <w:rsid w:val="007552C8"/>
    <w:rsid w:val="00755EE0"/>
    <w:rsid w:val="00760646"/>
    <w:rsid w:val="00764193"/>
    <w:rsid w:val="00771C58"/>
    <w:rsid w:val="0077505B"/>
    <w:rsid w:val="00780C08"/>
    <w:rsid w:val="00784106"/>
    <w:rsid w:val="00784E91"/>
    <w:rsid w:val="007855FC"/>
    <w:rsid w:val="007875EC"/>
    <w:rsid w:val="007A28D9"/>
    <w:rsid w:val="007C0B64"/>
    <w:rsid w:val="007D1183"/>
    <w:rsid w:val="007D2945"/>
    <w:rsid w:val="007D407A"/>
    <w:rsid w:val="007E08A2"/>
    <w:rsid w:val="007E156B"/>
    <w:rsid w:val="007E6287"/>
    <w:rsid w:val="007F0BA1"/>
    <w:rsid w:val="007F3D99"/>
    <w:rsid w:val="007F4AC9"/>
    <w:rsid w:val="007F7327"/>
    <w:rsid w:val="00804FF3"/>
    <w:rsid w:val="00805C54"/>
    <w:rsid w:val="00810B0A"/>
    <w:rsid w:val="00820C4E"/>
    <w:rsid w:val="00824EC8"/>
    <w:rsid w:val="00824F44"/>
    <w:rsid w:val="008313E2"/>
    <w:rsid w:val="00833C12"/>
    <w:rsid w:val="008362D9"/>
    <w:rsid w:val="00840474"/>
    <w:rsid w:val="00842354"/>
    <w:rsid w:val="00843EEF"/>
    <w:rsid w:val="00852653"/>
    <w:rsid w:val="00864BC7"/>
    <w:rsid w:val="00872828"/>
    <w:rsid w:val="0087452B"/>
    <w:rsid w:val="00881B4D"/>
    <w:rsid w:val="00886BC5"/>
    <w:rsid w:val="00891299"/>
    <w:rsid w:val="0089257A"/>
    <w:rsid w:val="008959FC"/>
    <w:rsid w:val="008A0245"/>
    <w:rsid w:val="008A3ED7"/>
    <w:rsid w:val="008A413D"/>
    <w:rsid w:val="008A6AD9"/>
    <w:rsid w:val="008B683B"/>
    <w:rsid w:val="008B691E"/>
    <w:rsid w:val="008C260A"/>
    <w:rsid w:val="008C2654"/>
    <w:rsid w:val="008C3D6C"/>
    <w:rsid w:val="008D0A5D"/>
    <w:rsid w:val="008E54C7"/>
    <w:rsid w:val="008F0638"/>
    <w:rsid w:val="008F55D3"/>
    <w:rsid w:val="00904BBA"/>
    <w:rsid w:val="009067A9"/>
    <w:rsid w:val="00912504"/>
    <w:rsid w:val="009148A0"/>
    <w:rsid w:val="00914A6A"/>
    <w:rsid w:val="0091762A"/>
    <w:rsid w:val="009206E1"/>
    <w:rsid w:val="0092107D"/>
    <w:rsid w:val="00923B88"/>
    <w:rsid w:val="00931278"/>
    <w:rsid w:val="00937421"/>
    <w:rsid w:val="00937D76"/>
    <w:rsid w:val="00945170"/>
    <w:rsid w:val="00950C17"/>
    <w:rsid w:val="00963A11"/>
    <w:rsid w:val="00970B0D"/>
    <w:rsid w:val="009719E8"/>
    <w:rsid w:val="0097378E"/>
    <w:rsid w:val="00975879"/>
    <w:rsid w:val="00983602"/>
    <w:rsid w:val="00984664"/>
    <w:rsid w:val="00984E65"/>
    <w:rsid w:val="009861FC"/>
    <w:rsid w:val="00990CC5"/>
    <w:rsid w:val="00993556"/>
    <w:rsid w:val="009956BD"/>
    <w:rsid w:val="009B0B42"/>
    <w:rsid w:val="009B3D22"/>
    <w:rsid w:val="009B7479"/>
    <w:rsid w:val="009B77FE"/>
    <w:rsid w:val="009C5E8F"/>
    <w:rsid w:val="009C6E36"/>
    <w:rsid w:val="009D0EB4"/>
    <w:rsid w:val="009D2972"/>
    <w:rsid w:val="009D643C"/>
    <w:rsid w:val="009E33A4"/>
    <w:rsid w:val="009E5776"/>
    <w:rsid w:val="009E5939"/>
    <w:rsid w:val="009E67C3"/>
    <w:rsid w:val="009E6918"/>
    <w:rsid w:val="009F0FA0"/>
    <w:rsid w:val="009F1DDE"/>
    <w:rsid w:val="009F240A"/>
    <w:rsid w:val="009F4D3F"/>
    <w:rsid w:val="009F6C97"/>
    <w:rsid w:val="00A0146D"/>
    <w:rsid w:val="00A01A8B"/>
    <w:rsid w:val="00A02550"/>
    <w:rsid w:val="00A05688"/>
    <w:rsid w:val="00A06D02"/>
    <w:rsid w:val="00A1540E"/>
    <w:rsid w:val="00A154BE"/>
    <w:rsid w:val="00A209A6"/>
    <w:rsid w:val="00A24504"/>
    <w:rsid w:val="00A40280"/>
    <w:rsid w:val="00A423F6"/>
    <w:rsid w:val="00A44E71"/>
    <w:rsid w:val="00A45663"/>
    <w:rsid w:val="00A47741"/>
    <w:rsid w:val="00A47D62"/>
    <w:rsid w:val="00A50768"/>
    <w:rsid w:val="00A50AFE"/>
    <w:rsid w:val="00A51A43"/>
    <w:rsid w:val="00A55D37"/>
    <w:rsid w:val="00A57190"/>
    <w:rsid w:val="00A57AA1"/>
    <w:rsid w:val="00A600EB"/>
    <w:rsid w:val="00A60165"/>
    <w:rsid w:val="00A62E03"/>
    <w:rsid w:val="00A6599E"/>
    <w:rsid w:val="00A7007A"/>
    <w:rsid w:val="00A7103D"/>
    <w:rsid w:val="00A80F0D"/>
    <w:rsid w:val="00A83B44"/>
    <w:rsid w:val="00A844B1"/>
    <w:rsid w:val="00A84A7D"/>
    <w:rsid w:val="00A855FC"/>
    <w:rsid w:val="00A91FFF"/>
    <w:rsid w:val="00A94A23"/>
    <w:rsid w:val="00A96845"/>
    <w:rsid w:val="00AA33BE"/>
    <w:rsid w:val="00AA41FF"/>
    <w:rsid w:val="00AA7F5D"/>
    <w:rsid w:val="00AB2FC1"/>
    <w:rsid w:val="00AB50B8"/>
    <w:rsid w:val="00AC5915"/>
    <w:rsid w:val="00AD2288"/>
    <w:rsid w:val="00AE00BB"/>
    <w:rsid w:val="00AE0367"/>
    <w:rsid w:val="00AE1101"/>
    <w:rsid w:val="00AE5B9D"/>
    <w:rsid w:val="00AF152B"/>
    <w:rsid w:val="00B0477D"/>
    <w:rsid w:val="00B04FAF"/>
    <w:rsid w:val="00B05E20"/>
    <w:rsid w:val="00B112DA"/>
    <w:rsid w:val="00B1179B"/>
    <w:rsid w:val="00B121F7"/>
    <w:rsid w:val="00B12C28"/>
    <w:rsid w:val="00B1743C"/>
    <w:rsid w:val="00B20DA9"/>
    <w:rsid w:val="00B253B0"/>
    <w:rsid w:val="00B378E0"/>
    <w:rsid w:val="00B44699"/>
    <w:rsid w:val="00B4572B"/>
    <w:rsid w:val="00B5110A"/>
    <w:rsid w:val="00B61023"/>
    <w:rsid w:val="00B6246B"/>
    <w:rsid w:val="00B62E3D"/>
    <w:rsid w:val="00B7103D"/>
    <w:rsid w:val="00B754BB"/>
    <w:rsid w:val="00B7767F"/>
    <w:rsid w:val="00B828DD"/>
    <w:rsid w:val="00B83390"/>
    <w:rsid w:val="00B84D22"/>
    <w:rsid w:val="00B85CAA"/>
    <w:rsid w:val="00B94E63"/>
    <w:rsid w:val="00BA083E"/>
    <w:rsid w:val="00BA3B39"/>
    <w:rsid w:val="00BA65B0"/>
    <w:rsid w:val="00BA77DB"/>
    <w:rsid w:val="00BB199B"/>
    <w:rsid w:val="00BB6422"/>
    <w:rsid w:val="00BC41D0"/>
    <w:rsid w:val="00BC4C26"/>
    <w:rsid w:val="00BC4F55"/>
    <w:rsid w:val="00BC55F7"/>
    <w:rsid w:val="00BD2F05"/>
    <w:rsid w:val="00BD77CF"/>
    <w:rsid w:val="00BD7A8B"/>
    <w:rsid w:val="00BE7102"/>
    <w:rsid w:val="00BF2D1D"/>
    <w:rsid w:val="00BF3F2C"/>
    <w:rsid w:val="00BF53E9"/>
    <w:rsid w:val="00C04996"/>
    <w:rsid w:val="00C152F8"/>
    <w:rsid w:val="00C23D13"/>
    <w:rsid w:val="00C245AC"/>
    <w:rsid w:val="00C35BBF"/>
    <w:rsid w:val="00C36BF3"/>
    <w:rsid w:val="00C40354"/>
    <w:rsid w:val="00C42F37"/>
    <w:rsid w:val="00C51E72"/>
    <w:rsid w:val="00C52B4F"/>
    <w:rsid w:val="00C54EBA"/>
    <w:rsid w:val="00C55A7B"/>
    <w:rsid w:val="00C617CC"/>
    <w:rsid w:val="00C636C0"/>
    <w:rsid w:val="00C63761"/>
    <w:rsid w:val="00C66B79"/>
    <w:rsid w:val="00C6759F"/>
    <w:rsid w:val="00C730AA"/>
    <w:rsid w:val="00C84B25"/>
    <w:rsid w:val="00C87B05"/>
    <w:rsid w:val="00C96E52"/>
    <w:rsid w:val="00CA0A10"/>
    <w:rsid w:val="00CA7E31"/>
    <w:rsid w:val="00CB670B"/>
    <w:rsid w:val="00CB7711"/>
    <w:rsid w:val="00CB7A0E"/>
    <w:rsid w:val="00CB7C92"/>
    <w:rsid w:val="00CC1F4F"/>
    <w:rsid w:val="00CC5CDD"/>
    <w:rsid w:val="00CD47A2"/>
    <w:rsid w:val="00CE44EC"/>
    <w:rsid w:val="00CE4E5C"/>
    <w:rsid w:val="00CE6741"/>
    <w:rsid w:val="00CF106B"/>
    <w:rsid w:val="00CF41A2"/>
    <w:rsid w:val="00CF5016"/>
    <w:rsid w:val="00CF5B71"/>
    <w:rsid w:val="00CF6CBD"/>
    <w:rsid w:val="00D1376B"/>
    <w:rsid w:val="00D143FF"/>
    <w:rsid w:val="00D167C7"/>
    <w:rsid w:val="00D208FF"/>
    <w:rsid w:val="00D21066"/>
    <w:rsid w:val="00D24777"/>
    <w:rsid w:val="00D260FE"/>
    <w:rsid w:val="00D32115"/>
    <w:rsid w:val="00D35833"/>
    <w:rsid w:val="00D4346E"/>
    <w:rsid w:val="00D4437E"/>
    <w:rsid w:val="00D445C5"/>
    <w:rsid w:val="00D45DF7"/>
    <w:rsid w:val="00D46824"/>
    <w:rsid w:val="00D469C1"/>
    <w:rsid w:val="00D506E3"/>
    <w:rsid w:val="00D52970"/>
    <w:rsid w:val="00D52D60"/>
    <w:rsid w:val="00D52DB6"/>
    <w:rsid w:val="00D60F98"/>
    <w:rsid w:val="00D6144F"/>
    <w:rsid w:val="00D625ED"/>
    <w:rsid w:val="00D65DA8"/>
    <w:rsid w:val="00D66997"/>
    <w:rsid w:val="00D70201"/>
    <w:rsid w:val="00D70557"/>
    <w:rsid w:val="00D713B9"/>
    <w:rsid w:val="00D75C5F"/>
    <w:rsid w:val="00D81F27"/>
    <w:rsid w:val="00D9062A"/>
    <w:rsid w:val="00D9243E"/>
    <w:rsid w:val="00DA2DAF"/>
    <w:rsid w:val="00DB0D5D"/>
    <w:rsid w:val="00DB1C7A"/>
    <w:rsid w:val="00DB5C9D"/>
    <w:rsid w:val="00DB7BEA"/>
    <w:rsid w:val="00DC01C5"/>
    <w:rsid w:val="00DC0C01"/>
    <w:rsid w:val="00DD17D0"/>
    <w:rsid w:val="00DD34A5"/>
    <w:rsid w:val="00DD4F2F"/>
    <w:rsid w:val="00DD674F"/>
    <w:rsid w:val="00DD6838"/>
    <w:rsid w:val="00DE4753"/>
    <w:rsid w:val="00DF0C09"/>
    <w:rsid w:val="00DF1704"/>
    <w:rsid w:val="00DF1D38"/>
    <w:rsid w:val="00DF2C1C"/>
    <w:rsid w:val="00E00F83"/>
    <w:rsid w:val="00E06113"/>
    <w:rsid w:val="00E21EFB"/>
    <w:rsid w:val="00E249B2"/>
    <w:rsid w:val="00E2647A"/>
    <w:rsid w:val="00E330A2"/>
    <w:rsid w:val="00E37003"/>
    <w:rsid w:val="00E40514"/>
    <w:rsid w:val="00E44432"/>
    <w:rsid w:val="00E459DD"/>
    <w:rsid w:val="00E463D9"/>
    <w:rsid w:val="00E47DD4"/>
    <w:rsid w:val="00E5118F"/>
    <w:rsid w:val="00E51D30"/>
    <w:rsid w:val="00E53F36"/>
    <w:rsid w:val="00E54A4D"/>
    <w:rsid w:val="00E550AA"/>
    <w:rsid w:val="00E60AE2"/>
    <w:rsid w:val="00E6236C"/>
    <w:rsid w:val="00E63629"/>
    <w:rsid w:val="00E6628E"/>
    <w:rsid w:val="00E72A65"/>
    <w:rsid w:val="00E73678"/>
    <w:rsid w:val="00E818DF"/>
    <w:rsid w:val="00E90C0D"/>
    <w:rsid w:val="00E9142B"/>
    <w:rsid w:val="00EA2853"/>
    <w:rsid w:val="00EA6818"/>
    <w:rsid w:val="00EB0BEC"/>
    <w:rsid w:val="00EB5F02"/>
    <w:rsid w:val="00EB7A2D"/>
    <w:rsid w:val="00EC156C"/>
    <w:rsid w:val="00EC1A15"/>
    <w:rsid w:val="00EC2F0A"/>
    <w:rsid w:val="00EC55F2"/>
    <w:rsid w:val="00EC6115"/>
    <w:rsid w:val="00EC741A"/>
    <w:rsid w:val="00ED0BF1"/>
    <w:rsid w:val="00EE0B76"/>
    <w:rsid w:val="00EE0B97"/>
    <w:rsid w:val="00EE160B"/>
    <w:rsid w:val="00EE22C8"/>
    <w:rsid w:val="00EE40EF"/>
    <w:rsid w:val="00EE7D67"/>
    <w:rsid w:val="00EF53EE"/>
    <w:rsid w:val="00EF5DCA"/>
    <w:rsid w:val="00F01405"/>
    <w:rsid w:val="00F0465D"/>
    <w:rsid w:val="00F2436B"/>
    <w:rsid w:val="00F26BDF"/>
    <w:rsid w:val="00F300F5"/>
    <w:rsid w:val="00F31654"/>
    <w:rsid w:val="00F51243"/>
    <w:rsid w:val="00F524FB"/>
    <w:rsid w:val="00F552E6"/>
    <w:rsid w:val="00F57559"/>
    <w:rsid w:val="00F72512"/>
    <w:rsid w:val="00F807B9"/>
    <w:rsid w:val="00F817D6"/>
    <w:rsid w:val="00F92DAD"/>
    <w:rsid w:val="00F93005"/>
    <w:rsid w:val="00F96230"/>
    <w:rsid w:val="00F963FD"/>
    <w:rsid w:val="00FA044F"/>
    <w:rsid w:val="00FA0D73"/>
    <w:rsid w:val="00FA1029"/>
    <w:rsid w:val="00FA5546"/>
    <w:rsid w:val="00FA6B2A"/>
    <w:rsid w:val="00FA6DE1"/>
    <w:rsid w:val="00FA7C2A"/>
    <w:rsid w:val="00FB4674"/>
    <w:rsid w:val="00FC6214"/>
    <w:rsid w:val="00FD387F"/>
    <w:rsid w:val="00FE1829"/>
    <w:rsid w:val="00FE5FA2"/>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AC27"/>
  <w15:chartTrackingRefBased/>
  <w15:docId w15:val="{C8328723-9085-48AD-A1AD-465D124A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1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7D3"/>
    <w:pPr>
      <w:spacing w:after="0" w:line="240" w:lineRule="auto"/>
    </w:pPr>
  </w:style>
  <w:style w:type="character" w:styleId="Hyperlink">
    <w:name w:val="Hyperlink"/>
    <w:basedOn w:val="DefaultParagraphFont"/>
    <w:uiPriority w:val="99"/>
    <w:unhideWhenUsed/>
    <w:rsid w:val="007417D3"/>
    <w:rPr>
      <w:color w:val="0563C1" w:themeColor="hyperlink"/>
      <w:u w:val="single"/>
    </w:rPr>
  </w:style>
  <w:style w:type="character" w:styleId="UnresolvedMention">
    <w:name w:val="Unresolved Mention"/>
    <w:basedOn w:val="DefaultParagraphFont"/>
    <w:uiPriority w:val="99"/>
    <w:semiHidden/>
    <w:unhideWhenUsed/>
    <w:rsid w:val="007417D3"/>
    <w:rPr>
      <w:color w:val="605E5C"/>
      <w:shd w:val="clear" w:color="auto" w:fill="E1DFDD"/>
    </w:rPr>
  </w:style>
  <w:style w:type="paragraph" w:styleId="Header">
    <w:name w:val="header"/>
    <w:basedOn w:val="Normal"/>
    <w:link w:val="HeaderChar"/>
    <w:uiPriority w:val="99"/>
    <w:unhideWhenUsed/>
    <w:rsid w:val="007D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45"/>
  </w:style>
  <w:style w:type="paragraph" w:styleId="Footer">
    <w:name w:val="footer"/>
    <w:basedOn w:val="Normal"/>
    <w:link w:val="FooterChar"/>
    <w:uiPriority w:val="99"/>
    <w:unhideWhenUsed/>
    <w:rsid w:val="007D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45"/>
  </w:style>
  <w:style w:type="paragraph" w:styleId="Revision">
    <w:name w:val="Revision"/>
    <w:hidden/>
    <w:uiPriority w:val="99"/>
    <w:semiHidden/>
    <w:rsid w:val="00FA0D73"/>
    <w:pPr>
      <w:spacing w:after="0" w:line="240" w:lineRule="auto"/>
    </w:pPr>
  </w:style>
  <w:style w:type="character" w:customStyle="1" w:styleId="Heading3Char">
    <w:name w:val="Heading 3 Char"/>
    <w:basedOn w:val="DefaultParagraphFont"/>
    <w:link w:val="Heading3"/>
    <w:uiPriority w:val="9"/>
    <w:semiHidden/>
    <w:rsid w:val="004D105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84141"/>
    <w:rPr>
      <w:sz w:val="16"/>
      <w:szCs w:val="16"/>
    </w:rPr>
  </w:style>
  <w:style w:type="paragraph" w:styleId="CommentText">
    <w:name w:val="annotation text"/>
    <w:basedOn w:val="Normal"/>
    <w:link w:val="CommentTextChar"/>
    <w:uiPriority w:val="99"/>
    <w:unhideWhenUsed/>
    <w:rsid w:val="00484141"/>
    <w:pPr>
      <w:spacing w:line="240" w:lineRule="auto"/>
    </w:pPr>
    <w:rPr>
      <w:sz w:val="20"/>
      <w:szCs w:val="20"/>
    </w:rPr>
  </w:style>
  <w:style w:type="character" w:customStyle="1" w:styleId="CommentTextChar">
    <w:name w:val="Comment Text Char"/>
    <w:basedOn w:val="DefaultParagraphFont"/>
    <w:link w:val="CommentText"/>
    <w:uiPriority w:val="99"/>
    <w:rsid w:val="00484141"/>
    <w:rPr>
      <w:sz w:val="20"/>
      <w:szCs w:val="20"/>
    </w:rPr>
  </w:style>
  <w:style w:type="paragraph" w:styleId="CommentSubject">
    <w:name w:val="annotation subject"/>
    <w:basedOn w:val="CommentText"/>
    <w:next w:val="CommentText"/>
    <w:link w:val="CommentSubjectChar"/>
    <w:uiPriority w:val="99"/>
    <w:semiHidden/>
    <w:unhideWhenUsed/>
    <w:rsid w:val="00484141"/>
    <w:rPr>
      <w:b/>
      <w:bCs/>
    </w:rPr>
  </w:style>
  <w:style w:type="character" w:customStyle="1" w:styleId="CommentSubjectChar">
    <w:name w:val="Comment Subject Char"/>
    <w:basedOn w:val="CommentTextChar"/>
    <w:link w:val="CommentSubject"/>
    <w:uiPriority w:val="99"/>
    <w:semiHidden/>
    <w:rsid w:val="00484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2231">
      <w:bodyDiv w:val="1"/>
      <w:marLeft w:val="0"/>
      <w:marRight w:val="0"/>
      <w:marTop w:val="0"/>
      <w:marBottom w:val="0"/>
      <w:divBdr>
        <w:top w:val="none" w:sz="0" w:space="0" w:color="auto"/>
        <w:left w:val="none" w:sz="0" w:space="0" w:color="auto"/>
        <w:bottom w:val="none" w:sz="0" w:space="0" w:color="auto"/>
        <w:right w:val="none" w:sz="0" w:space="0" w:color="auto"/>
      </w:divBdr>
    </w:div>
    <w:div w:id="11800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RCComments@urc.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gov/iurc/home/implementation-re-ferc-order-2222/"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7" ma:contentTypeDescription="Create a new document." ma:contentTypeScope="" ma:versionID="412772da4243711bd36af5a7f37927de">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5e81ec2c7547c8dc44790e8b0a55ccd4"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50C7A-79F3-45F1-B4BE-DAA23E7BEEA8}">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customXml/itemProps2.xml><?xml version="1.0" encoding="utf-8"?>
<ds:datastoreItem xmlns:ds="http://schemas.openxmlformats.org/officeDocument/2006/customXml" ds:itemID="{4B75C65B-2BB2-4304-AD54-EBB6D27E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672E0-984C-4E3B-B1A1-4C9C3932B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13</cp:revision>
  <dcterms:created xsi:type="dcterms:W3CDTF">2023-09-12T16:40:00Z</dcterms:created>
  <dcterms:modified xsi:type="dcterms:W3CDTF">2023-09-12T16:52:00Z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