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70C3E4" w14:textId="0DDCFFDD" w:rsidR="003C4B89" w:rsidRPr="00E156CC" w:rsidRDefault="003C4B89" w:rsidP="00335F21">
      <w:pPr>
        <w:spacing w:before="360"/>
        <w:jc w:val="center"/>
        <w:rPr>
          <w:rFonts w:ascii="Arial" w:hAnsi="Arial" w:cs="Arial"/>
          <w:b/>
          <w:sz w:val="16"/>
          <w:szCs w:val="16"/>
        </w:rPr>
      </w:pPr>
    </w:p>
    <w:p w14:paraId="7417ABEF" w14:textId="5F27BF20" w:rsidR="003C4B89" w:rsidRPr="005F408A" w:rsidRDefault="00B05A80" w:rsidP="00335F21">
      <w:pPr>
        <w:jc w:val="both"/>
        <w:rPr>
          <w:rFonts w:ascii="Arial" w:hAnsi="Arial" w:cs="Arial"/>
          <w:sz w:val="22"/>
          <w:szCs w:val="22"/>
        </w:rPr>
      </w:pPr>
      <w:r w:rsidRPr="005F408A">
        <w:rPr>
          <w:rFonts w:ascii="Arial" w:hAnsi="Arial" w:cs="Arial"/>
          <w:sz w:val="22"/>
          <w:szCs w:val="22"/>
        </w:rPr>
        <w:t xml:space="preserve">Forensic </w:t>
      </w:r>
      <w:r w:rsidR="006711CA">
        <w:rPr>
          <w:rFonts w:ascii="Arial" w:hAnsi="Arial" w:cs="Arial"/>
          <w:sz w:val="22"/>
          <w:szCs w:val="22"/>
        </w:rPr>
        <w:t xml:space="preserve">Investigative </w:t>
      </w:r>
      <w:r w:rsidRPr="005F408A">
        <w:rPr>
          <w:rFonts w:ascii="Arial" w:hAnsi="Arial" w:cs="Arial"/>
          <w:sz w:val="22"/>
          <w:szCs w:val="22"/>
        </w:rPr>
        <w:t>Genetic Genealogy (F</w:t>
      </w:r>
      <w:r w:rsidR="006711CA">
        <w:rPr>
          <w:rFonts w:ascii="Arial" w:hAnsi="Arial" w:cs="Arial"/>
          <w:sz w:val="22"/>
          <w:szCs w:val="22"/>
        </w:rPr>
        <w:t>I</w:t>
      </w:r>
      <w:r w:rsidRPr="005F408A">
        <w:rPr>
          <w:rFonts w:ascii="Arial" w:hAnsi="Arial" w:cs="Arial"/>
          <w:sz w:val="22"/>
          <w:szCs w:val="22"/>
        </w:rPr>
        <w:t xml:space="preserve">GG) is an investigative technique to generate leads in unsolved </w:t>
      </w:r>
      <w:r w:rsidR="004D4BBA" w:rsidRPr="005F408A">
        <w:rPr>
          <w:rFonts w:ascii="Arial" w:hAnsi="Arial" w:cs="Arial"/>
          <w:sz w:val="22"/>
          <w:szCs w:val="22"/>
        </w:rPr>
        <w:t xml:space="preserve">violent </w:t>
      </w:r>
      <w:r w:rsidRPr="005F408A">
        <w:rPr>
          <w:rFonts w:ascii="Arial" w:hAnsi="Arial" w:cs="Arial"/>
          <w:sz w:val="22"/>
          <w:szCs w:val="22"/>
        </w:rPr>
        <w:t xml:space="preserve">crimes or unidentified human remains cases where DNA is present but remains unidentified.  </w:t>
      </w:r>
      <w:r w:rsidR="00962710">
        <w:rPr>
          <w:rFonts w:ascii="Arial" w:hAnsi="Arial" w:cs="Arial"/>
          <w:sz w:val="22"/>
          <w:szCs w:val="22"/>
        </w:rPr>
        <w:t>The unidentified</w:t>
      </w:r>
      <w:r w:rsidRPr="005F408A">
        <w:rPr>
          <w:rFonts w:ascii="Arial" w:hAnsi="Arial" w:cs="Arial"/>
          <w:sz w:val="22"/>
          <w:szCs w:val="22"/>
        </w:rPr>
        <w:t xml:space="preserve"> DNA profile is searched in public database</w:t>
      </w:r>
      <w:r w:rsidR="006711CA">
        <w:rPr>
          <w:rFonts w:ascii="Arial" w:hAnsi="Arial" w:cs="Arial"/>
          <w:sz w:val="22"/>
          <w:szCs w:val="22"/>
        </w:rPr>
        <w:t>s</w:t>
      </w:r>
      <w:r w:rsidR="00C73557">
        <w:rPr>
          <w:rFonts w:ascii="Arial" w:hAnsi="Arial" w:cs="Arial"/>
          <w:sz w:val="22"/>
          <w:szCs w:val="22"/>
        </w:rPr>
        <w:t xml:space="preserve"> accessible for law enforcement searching</w:t>
      </w:r>
      <w:r w:rsidR="00962710">
        <w:rPr>
          <w:rFonts w:ascii="Arial" w:hAnsi="Arial" w:cs="Arial"/>
          <w:sz w:val="22"/>
          <w:szCs w:val="22"/>
        </w:rPr>
        <w:t xml:space="preserve"> to attempt to identify a person of interest.</w:t>
      </w:r>
      <w:r w:rsidRPr="005F408A">
        <w:rPr>
          <w:rFonts w:ascii="Arial" w:hAnsi="Arial" w:cs="Arial"/>
          <w:sz w:val="22"/>
          <w:szCs w:val="22"/>
        </w:rPr>
        <w:t xml:space="preserve"> </w:t>
      </w:r>
      <w:r w:rsidR="00C73557">
        <w:rPr>
          <w:rFonts w:ascii="Arial" w:hAnsi="Arial" w:cs="Arial"/>
          <w:sz w:val="22"/>
          <w:szCs w:val="22"/>
        </w:rPr>
        <w:t>L</w:t>
      </w:r>
      <w:r w:rsidRPr="005F408A">
        <w:rPr>
          <w:rFonts w:ascii="Arial" w:hAnsi="Arial" w:cs="Arial"/>
          <w:sz w:val="22"/>
          <w:szCs w:val="22"/>
        </w:rPr>
        <w:t>ist</w:t>
      </w:r>
      <w:r w:rsidR="006711CA">
        <w:rPr>
          <w:rFonts w:ascii="Arial" w:hAnsi="Arial" w:cs="Arial"/>
          <w:sz w:val="22"/>
          <w:szCs w:val="22"/>
        </w:rPr>
        <w:t>s</w:t>
      </w:r>
      <w:r w:rsidRPr="005F408A">
        <w:rPr>
          <w:rFonts w:ascii="Arial" w:hAnsi="Arial" w:cs="Arial"/>
          <w:sz w:val="22"/>
          <w:szCs w:val="22"/>
        </w:rPr>
        <w:t xml:space="preserve"> of potential relatives of the individual </w:t>
      </w:r>
      <w:r w:rsidR="006711CA">
        <w:rPr>
          <w:rFonts w:ascii="Arial" w:hAnsi="Arial" w:cs="Arial"/>
          <w:sz w:val="22"/>
          <w:szCs w:val="22"/>
        </w:rPr>
        <w:t xml:space="preserve">are </w:t>
      </w:r>
      <w:r w:rsidRPr="005F408A">
        <w:rPr>
          <w:rFonts w:ascii="Arial" w:hAnsi="Arial" w:cs="Arial"/>
          <w:sz w:val="22"/>
          <w:szCs w:val="22"/>
        </w:rPr>
        <w:t>generated</w:t>
      </w:r>
      <w:r w:rsidR="00C73557">
        <w:rPr>
          <w:rFonts w:ascii="Arial" w:hAnsi="Arial" w:cs="Arial"/>
          <w:sz w:val="22"/>
          <w:szCs w:val="22"/>
        </w:rPr>
        <w:t xml:space="preserve"> </w:t>
      </w:r>
      <w:r w:rsidR="005108F0">
        <w:rPr>
          <w:rFonts w:ascii="Arial" w:hAnsi="Arial" w:cs="Arial"/>
          <w:sz w:val="22"/>
          <w:szCs w:val="22"/>
        </w:rPr>
        <w:t>a</w:t>
      </w:r>
      <w:r w:rsidR="00C73557">
        <w:rPr>
          <w:rFonts w:ascii="Arial" w:hAnsi="Arial" w:cs="Arial"/>
          <w:sz w:val="22"/>
          <w:szCs w:val="22"/>
        </w:rPr>
        <w:t xml:space="preserve">nd </w:t>
      </w:r>
      <w:r w:rsidR="005108F0">
        <w:rPr>
          <w:rFonts w:ascii="Arial" w:hAnsi="Arial" w:cs="Arial"/>
          <w:sz w:val="22"/>
          <w:szCs w:val="22"/>
        </w:rPr>
        <w:t>a</w:t>
      </w:r>
      <w:r w:rsidRPr="005F408A">
        <w:rPr>
          <w:rFonts w:ascii="Arial" w:hAnsi="Arial" w:cs="Arial"/>
          <w:sz w:val="22"/>
          <w:szCs w:val="22"/>
        </w:rPr>
        <w:t xml:space="preserve"> genealogist builds family trees utilizing public records to potentially identify the </w:t>
      </w:r>
      <w:r w:rsidR="005108F0">
        <w:rPr>
          <w:rFonts w:ascii="Arial" w:hAnsi="Arial" w:cs="Arial"/>
          <w:sz w:val="22"/>
          <w:szCs w:val="22"/>
        </w:rPr>
        <w:t>person of interest</w:t>
      </w:r>
      <w:r w:rsidRPr="005F408A">
        <w:rPr>
          <w:rFonts w:ascii="Arial" w:hAnsi="Arial" w:cs="Arial"/>
          <w:sz w:val="22"/>
          <w:szCs w:val="22"/>
        </w:rPr>
        <w:t xml:space="preserve">.  There are situations when obtaining a DNA profile from a member of the potential family lineage can aid in building family trees and identifying or eliminating potential persons of interest.  Your DNA sample is being collected to potentially aid in </w:t>
      </w:r>
      <w:r w:rsidR="00C73557">
        <w:rPr>
          <w:rFonts w:ascii="Arial" w:hAnsi="Arial" w:cs="Arial"/>
          <w:sz w:val="22"/>
          <w:szCs w:val="22"/>
        </w:rPr>
        <w:t>this process</w:t>
      </w:r>
      <w:r w:rsidRPr="005F408A">
        <w:rPr>
          <w:rFonts w:ascii="Arial" w:hAnsi="Arial" w:cs="Arial"/>
          <w:sz w:val="22"/>
          <w:szCs w:val="22"/>
        </w:rPr>
        <w:t xml:space="preserve">.    </w:t>
      </w:r>
    </w:p>
    <w:p w14:paraId="4B2BF32C" w14:textId="68F6E9C2" w:rsidR="003C4B89" w:rsidRPr="00E156CC" w:rsidRDefault="003C4B89" w:rsidP="00335F21">
      <w:pPr>
        <w:jc w:val="both"/>
        <w:rPr>
          <w:rFonts w:ascii="Arial" w:hAnsi="Arial" w:cs="Arial"/>
          <w:sz w:val="16"/>
          <w:szCs w:val="16"/>
        </w:rPr>
      </w:pPr>
    </w:p>
    <w:p w14:paraId="21DEADD8" w14:textId="26245117" w:rsidR="00B05A80" w:rsidRDefault="00B05A80" w:rsidP="00335F21">
      <w:pPr>
        <w:numPr>
          <w:ilvl w:val="0"/>
          <w:numId w:val="2"/>
        </w:numPr>
        <w:spacing w:line="259" w:lineRule="auto"/>
        <w:ind w:left="360"/>
        <w:jc w:val="both"/>
        <w:rPr>
          <w:rFonts w:ascii="Arial" w:hAnsi="Arial" w:cs="Arial"/>
          <w:sz w:val="22"/>
          <w:szCs w:val="22"/>
        </w:rPr>
      </w:pPr>
      <w:r>
        <w:rPr>
          <w:rFonts w:ascii="Arial" w:hAnsi="Arial" w:cs="Arial"/>
          <w:sz w:val="22"/>
          <w:szCs w:val="22"/>
        </w:rPr>
        <w:t>A</w:t>
      </w:r>
      <w:r w:rsidR="003C4B89" w:rsidRPr="003C4B89">
        <w:rPr>
          <w:rFonts w:ascii="Arial" w:hAnsi="Arial" w:cs="Arial"/>
          <w:sz w:val="22"/>
          <w:szCs w:val="22"/>
        </w:rPr>
        <w:t xml:space="preserve"> sample of DNA </w:t>
      </w:r>
      <w:r>
        <w:rPr>
          <w:rFonts w:ascii="Arial" w:hAnsi="Arial" w:cs="Arial"/>
          <w:sz w:val="22"/>
          <w:szCs w:val="22"/>
        </w:rPr>
        <w:t xml:space="preserve">will be collected </w:t>
      </w:r>
      <w:r w:rsidR="003C4B89" w:rsidRPr="003C4B89">
        <w:rPr>
          <w:rFonts w:ascii="Arial" w:hAnsi="Arial" w:cs="Arial"/>
          <w:sz w:val="22"/>
          <w:szCs w:val="22"/>
        </w:rPr>
        <w:t>by swabbing the inside of your cheek/mouth.  This procedure should take no longer than a minute and should not cause you any discomfort.  Aft</w:t>
      </w:r>
      <w:r w:rsidR="00811499">
        <w:rPr>
          <w:rFonts w:ascii="Arial" w:hAnsi="Arial" w:cs="Arial"/>
          <w:sz w:val="22"/>
          <w:szCs w:val="22"/>
        </w:rPr>
        <w:t>er the</w:t>
      </w:r>
      <w:r w:rsidR="00310D04">
        <w:rPr>
          <w:rFonts w:ascii="Arial" w:hAnsi="Arial" w:cs="Arial"/>
          <w:sz w:val="22"/>
          <w:szCs w:val="22"/>
        </w:rPr>
        <w:t xml:space="preserve"> swab</w:t>
      </w:r>
      <w:r w:rsidR="0067675B">
        <w:rPr>
          <w:rFonts w:ascii="Arial" w:hAnsi="Arial" w:cs="Arial"/>
          <w:sz w:val="22"/>
          <w:szCs w:val="22"/>
        </w:rPr>
        <w:t>s</w:t>
      </w:r>
      <w:r w:rsidR="00811499">
        <w:rPr>
          <w:rFonts w:ascii="Arial" w:hAnsi="Arial" w:cs="Arial"/>
          <w:sz w:val="22"/>
          <w:szCs w:val="22"/>
        </w:rPr>
        <w:t xml:space="preserve"> are</w:t>
      </w:r>
      <w:r w:rsidR="00310D04">
        <w:rPr>
          <w:rFonts w:ascii="Arial" w:hAnsi="Arial" w:cs="Arial"/>
          <w:sz w:val="22"/>
          <w:szCs w:val="22"/>
        </w:rPr>
        <w:t xml:space="preserve"> collected, </w:t>
      </w:r>
      <w:r>
        <w:rPr>
          <w:rFonts w:ascii="Arial" w:hAnsi="Arial" w:cs="Arial"/>
          <w:sz w:val="22"/>
          <w:szCs w:val="22"/>
        </w:rPr>
        <w:t xml:space="preserve">a laboratory will develop a Single Nucleotide Polymorphism (SNP) DNA profile that </w:t>
      </w:r>
      <w:r w:rsidR="005108F0">
        <w:rPr>
          <w:rFonts w:ascii="Arial" w:hAnsi="Arial" w:cs="Arial"/>
          <w:sz w:val="22"/>
          <w:szCs w:val="22"/>
        </w:rPr>
        <w:t>will</w:t>
      </w:r>
      <w:r w:rsidR="004D4BBA">
        <w:rPr>
          <w:rFonts w:ascii="Arial" w:hAnsi="Arial" w:cs="Arial"/>
          <w:sz w:val="22"/>
          <w:szCs w:val="22"/>
        </w:rPr>
        <w:t xml:space="preserve"> be compared to other SNP DNA profiles to identify potential biological relatives.  The closer related two people are, the more DNA they will share.  </w:t>
      </w:r>
    </w:p>
    <w:p w14:paraId="40B57D43" w14:textId="77777777" w:rsidR="00B05A80" w:rsidRDefault="00B05A80" w:rsidP="00B05A80">
      <w:pPr>
        <w:spacing w:line="259" w:lineRule="auto"/>
        <w:ind w:left="360"/>
        <w:jc w:val="both"/>
        <w:rPr>
          <w:rFonts w:ascii="Arial" w:hAnsi="Arial" w:cs="Arial"/>
          <w:sz w:val="22"/>
          <w:szCs w:val="22"/>
        </w:rPr>
      </w:pPr>
    </w:p>
    <w:p w14:paraId="701CC8DB" w14:textId="2054D314" w:rsidR="003C4B89" w:rsidRPr="003C4B89" w:rsidRDefault="00AA4821" w:rsidP="00335F21">
      <w:pPr>
        <w:numPr>
          <w:ilvl w:val="0"/>
          <w:numId w:val="2"/>
        </w:numPr>
        <w:spacing w:line="259" w:lineRule="auto"/>
        <w:ind w:left="360"/>
        <w:jc w:val="both"/>
        <w:rPr>
          <w:rFonts w:ascii="Arial" w:hAnsi="Arial" w:cs="Arial"/>
          <w:sz w:val="22"/>
          <w:szCs w:val="22"/>
        </w:rPr>
      </w:pPr>
      <w:r>
        <w:rPr>
          <w:rFonts w:ascii="Arial" w:hAnsi="Arial" w:cs="Arial"/>
          <w:sz w:val="22"/>
          <w:szCs w:val="22"/>
        </w:rPr>
        <w:t xml:space="preserve">Possible biological relationships are evaluated by searching your SNP DNA profile in a public genealogy database. Any shared DNA amounts between you and the person of interest as well as other biological relatives will be used in building family trees to potentially identify the person of interest. </w:t>
      </w:r>
    </w:p>
    <w:p w14:paraId="1B526CA7" w14:textId="77777777" w:rsidR="003C4B89" w:rsidRPr="00E156CC" w:rsidRDefault="003C4B89" w:rsidP="00335F21">
      <w:pPr>
        <w:jc w:val="both"/>
        <w:rPr>
          <w:rFonts w:ascii="Arial" w:hAnsi="Arial" w:cs="Arial"/>
          <w:sz w:val="16"/>
          <w:szCs w:val="16"/>
        </w:rPr>
      </w:pPr>
    </w:p>
    <w:p w14:paraId="124FA957" w14:textId="57018F25" w:rsidR="00093248" w:rsidRPr="003C4B89" w:rsidRDefault="004D4BBA" w:rsidP="00093248">
      <w:pPr>
        <w:numPr>
          <w:ilvl w:val="0"/>
          <w:numId w:val="2"/>
        </w:numPr>
        <w:spacing w:line="259" w:lineRule="auto"/>
        <w:ind w:left="360"/>
        <w:jc w:val="both"/>
        <w:rPr>
          <w:rFonts w:ascii="Arial" w:hAnsi="Arial" w:cs="Arial"/>
          <w:sz w:val="22"/>
          <w:szCs w:val="22"/>
        </w:rPr>
      </w:pPr>
      <w:r>
        <w:rPr>
          <w:rFonts w:ascii="Arial" w:hAnsi="Arial" w:cs="Arial"/>
          <w:sz w:val="22"/>
          <w:szCs w:val="22"/>
        </w:rPr>
        <w:t>Your SNP DNA profile will not be identified by name during any public genealogy database searches and will only be identified by a code or kit number.  No identifying information or contact information will be released to anyone outside of the investigation</w:t>
      </w:r>
      <w:r w:rsidR="00093248">
        <w:rPr>
          <w:rFonts w:ascii="Arial" w:hAnsi="Arial" w:cs="Arial"/>
          <w:sz w:val="22"/>
          <w:szCs w:val="22"/>
        </w:rPr>
        <w:t xml:space="preserve"> except pursuant to court order or as required by law.  </w:t>
      </w:r>
    </w:p>
    <w:p w14:paraId="70546FD3" w14:textId="77777777" w:rsidR="004D4BBA" w:rsidRDefault="004D4BBA" w:rsidP="004D4BBA">
      <w:pPr>
        <w:pStyle w:val="ListParagraph"/>
        <w:rPr>
          <w:rFonts w:ascii="Arial" w:hAnsi="Arial" w:cs="Arial"/>
          <w:sz w:val="22"/>
          <w:szCs w:val="22"/>
        </w:rPr>
      </w:pPr>
    </w:p>
    <w:p w14:paraId="441EF625" w14:textId="1114FC9D" w:rsidR="003C4B89" w:rsidRDefault="004D4BBA" w:rsidP="00335F21">
      <w:pPr>
        <w:numPr>
          <w:ilvl w:val="0"/>
          <w:numId w:val="2"/>
        </w:numPr>
        <w:spacing w:line="259" w:lineRule="auto"/>
        <w:ind w:left="360"/>
        <w:jc w:val="both"/>
        <w:rPr>
          <w:rFonts w:ascii="Arial" w:hAnsi="Arial" w:cs="Arial"/>
          <w:sz w:val="22"/>
          <w:szCs w:val="22"/>
        </w:rPr>
      </w:pPr>
      <w:r>
        <w:rPr>
          <w:rFonts w:ascii="Arial" w:hAnsi="Arial" w:cs="Arial"/>
          <w:sz w:val="22"/>
          <w:szCs w:val="22"/>
        </w:rPr>
        <w:t>Your SNP DNA profile will not be used for any purposes other than performing F</w:t>
      </w:r>
      <w:r w:rsidR="00AA4821">
        <w:rPr>
          <w:rFonts w:ascii="Arial" w:hAnsi="Arial" w:cs="Arial"/>
          <w:sz w:val="22"/>
          <w:szCs w:val="22"/>
        </w:rPr>
        <w:t>I</w:t>
      </w:r>
      <w:r>
        <w:rPr>
          <w:rFonts w:ascii="Arial" w:hAnsi="Arial" w:cs="Arial"/>
          <w:sz w:val="22"/>
          <w:szCs w:val="22"/>
        </w:rPr>
        <w:t xml:space="preserve">GG for </w:t>
      </w:r>
      <w:r w:rsidR="00AA4821">
        <w:rPr>
          <w:rFonts w:ascii="Arial" w:hAnsi="Arial" w:cs="Arial"/>
          <w:sz w:val="22"/>
          <w:szCs w:val="22"/>
        </w:rPr>
        <w:t>this specific case investigation</w:t>
      </w:r>
      <w:r>
        <w:rPr>
          <w:rFonts w:ascii="Arial" w:hAnsi="Arial" w:cs="Arial"/>
          <w:sz w:val="22"/>
          <w:szCs w:val="22"/>
        </w:rPr>
        <w:t>.  It will not be used for medical research</w:t>
      </w:r>
      <w:r w:rsidR="005F408A">
        <w:rPr>
          <w:rFonts w:ascii="Arial" w:hAnsi="Arial" w:cs="Arial"/>
          <w:sz w:val="22"/>
          <w:szCs w:val="22"/>
        </w:rPr>
        <w:t xml:space="preserve"> and will not be entered into the Combined DNA Index System (CODIS)</w:t>
      </w:r>
      <w:r>
        <w:rPr>
          <w:rFonts w:ascii="Arial" w:hAnsi="Arial" w:cs="Arial"/>
          <w:sz w:val="22"/>
          <w:szCs w:val="22"/>
        </w:rPr>
        <w:t xml:space="preserve">.    </w:t>
      </w:r>
    </w:p>
    <w:p w14:paraId="1ADA7E1B" w14:textId="77777777" w:rsidR="004D4BBA" w:rsidRDefault="004D4BBA" w:rsidP="004D4BBA">
      <w:pPr>
        <w:pStyle w:val="ListParagraph"/>
        <w:rPr>
          <w:rFonts w:ascii="Arial" w:hAnsi="Arial" w:cs="Arial"/>
          <w:sz w:val="22"/>
          <w:szCs w:val="22"/>
        </w:rPr>
      </w:pPr>
    </w:p>
    <w:p w14:paraId="2633F8BE" w14:textId="298BB4CB" w:rsidR="004D4BBA" w:rsidRDefault="00AA4821" w:rsidP="004D4BBA">
      <w:pPr>
        <w:numPr>
          <w:ilvl w:val="0"/>
          <w:numId w:val="2"/>
        </w:numPr>
        <w:spacing w:line="259" w:lineRule="auto"/>
        <w:ind w:left="360"/>
        <w:jc w:val="both"/>
        <w:rPr>
          <w:rFonts w:ascii="Arial" w:hAnsi="Arial" w:cs="Arial"/>
          <w:sz w:val="22"/>
          <w:szCs w:val="22"/>
        </w:rPr>
      </w:pPr>
      <w:r>
        <w:rPr>
          <w:rFonts w:ascii="Arial" w:hAnsi="Arial" w:cs="Arial"/>
          <w:sz w:val="22"/>
          <w:szCs w:val="22"/>
        </w:rPr>
        <w:t>After closure of the case</w:t>
      </w:r>
      <w:r w:rsidR="00962710">
        <w:rPr>
          <w:rFonts w:ascii="Arial" w:hAnsi="Arial" w:cs="Arial"/>
          <w:sz w:val="22"/>
          <w:szCs w:val="22"/>
        </w:rPr>
        <w:t>,</w:t>
      </w:r>
      <w:r w:rsidR="00DE50C4">
        <w:rPr>
          <w:rFonts w:ascii="Arial" w:hAnsi="Arial" w:cs="Arial"/>
          <w:sz w:val="22"/>
          <w:szCs w:val="22"/>
        </w:rPr>
        <w:t xml:space="preserve"> </w:t>
      </w:r>
      <w:r w:rsidR="004D4BBA" w:rsidRPr="00AA4821">
        <w:rPr>
          <w:rFonts w:ascii="Arial" w:hAnsi="Arial" w:cs="Arial"/>
          <w:sz w:val="22"/>
          <w:szCs w:val="22"/>
        </w:rPr>
        <w:t xml:space="preserve">your SNP DNA profile will be removed from all genealogical websites. </w:t>
      </w:r>
    </w:p>
    <w:p w14:paraId="514D1DEE" w14:textId="77777777" w:rsidR="00AA4821" w:rsidRPr="00AA4821" w:rsidRDefault="00AA4821" w:rsidP="00DE50C4">
      <w:pPr>
        <w:spacing w:line="259" w:lineRule="auto"/>
        <w:jc w:val="both"/>
        <w:rPr>
          <w:rFonts w:ascii="Arial" w:hAnsi="Arial" w:cs="Arial"/>
          <w:sz w:val="22"/>
          <w:szCs w:val="22"/>
        </w:rPr>
      </w:pPr>
    </w:p>
    <w:p w14:paraId="793F3954" w14:textId="77777777" w:rsidR="003C4B89" w:rsidRPr="00D00B8C" w:rsidRDefault="003C4B89" w:rsidP="00D00B8C">
      <w:pPr>
        <w:jc w:val="both"/>
        <w:rPr>
          <w:rFonts w:ascii="Arial" w:hAnsi="Arial" w:cs="Arial"/>
          <w:sz w:val="16"/>
          <w:szCs w:val="16"/>
        </w:rPr>
      </w:pPr>
    </w:p>
    <w:p w14:paraId="23D001DB" w14:textId="77777777" w:rsidR="003C4B89" w:rsidRPr="00E156CC" w:rsidRDefault="003C4B89" w:rsidP="00335F21">
      <w:pPr>
        <w:jc w:val="both"/>
        <w:rPr>
          <w:rFonts w:ascii="Arial" w:hAnsi="Arial" w:cs="Arial"/>
          <w:sz w:val="16"/>
          <w:szCs w:val="16"/>
        </w:rPr>
      </w:pPr>
    </w:p>
    <w:p w14:paraId="7DE3EDCB" w14:textId="62D35997" w:rsidR="003C4B89" w:rsidRPr="003C4B89" w:rsidRDefault="003C4B89" w:rsidP="00335F21">
      <w:pPr>
        <w:ind w:right="-270"/>
        <w:jc w:val="both"/>
        <w:rPr>
          <w:rFonts w:ascii="Arial" w:hAnsi="Arial" w:cs="Arial"/>
          <w:i/>
          <w:sz w:val="22"/>
          <w:szCs w:val="22"/>
        </w:rPr>
      </w:pPr>
      <w:r w:rsidRPr="003C4B89">
        <w:rPr>
          <w:rFonts w:ascii="Arial" w:hAnsi="Arial" w:cs="Arial"/>
          <w:i/>
          <w:sz w:val="22"/>
          <w:szCs w:val="22"/>
        </w:rPr>
        <w:t>I have read and understand the information and procedures as specified in this Indiana State Police Laboratory Division DNA Sample Informed Consent Form</w:t>
      </w:r>
      <w:r w:rsidR="005F408A">
        <w:rPr>
          <w:rFonts w:ascii="Arial" w:hAnsi="Arial" w:cs="Arial"/>
          <w:i/>
          <w:sz w:val="22"/>
          <w:szCs w:val="22"/>
        </w:rPr>
        <w:t xml:space="preserve">.  I understand that I am not required or obligated to provide a DNA sample, and that my consent to have a DNA sample taken is knowingly and voluntarily made. </w:t>
      </w:r>
      <w:r w:rsidR="006C4777">
        <w:rPr>
          <w:rFonts w:ascii="Arial" w:hAnsi="Arial" w:cs="Arial"/>
          <w:i/>
          <w:sz w:val="22"/>
          <w:szCs w:val="22"/>
        </w:rPr>
        <w:t xml:space="preserve"> I have been provided a copy of this form.  </w:t>
      </w:r>
      <w:r w:rsidR="005F408A">
        <w:rPr>
          <w:rFonts w:ascii="Arial" w:hAnsi="Arial" w:cs="Arial"/>
          <w:i/>
          <w:sz w:val="22"/>
          <w:szCs w:val="22"/>
        </w:rPr>
        <w:t xml:space="preserve"> </w:t>
      </w:r>
      <w:r w:rsidR="00310D04">
        <w:rPr>
          <w:rFonts w:ascii="Arial" w:hAnsi="Arial" w:cs="Arial"/>
          <w:i/>
          <w:sz w:val="22"/>
          <w:szCs w:val="22"/>
        </w:rPr>
        <w:t xml:space="preserve"> </w:t>
      </w:r>
    </w:p>
    <w:p w14:paraId="65D13990" w14:textId="396BEDB3" w:rsidR="00AD3B7F" w:rsidRPr="0067675B" w:rsidRDefault="00AD3B7F" w:rsidP="00FD7F0F">
      <w:pPr>
        <w:spacing w:before="240" w:line="480" w:lineRule="auto"/>
        <w:ind w:right="-270"/>
        <w:rPr>
          <w:rFonts w:ascii="Arial" w:hAnsi="Arial" w:cs="Arial"/>
          <w:b/>
        </w:rPr>
      </w:pPr>
      <w:r w:rsidRPr="0067675B">
        <w:rPr>
          <w:rFonts w:ascii="Arial" w:hAnsi="Arial" w:cs="Arial"/>
          <w:b/>
        </w:rPr>
        <w:t>Signature:  _____________________________________________</w:t>
      </w:r>
      <w:r w:rsidR="00B421C3">
        <w:rPr>
          <w:rFonts w:ascii="Arial" w:hAnsi="Arial" w:cs="Arial"/>
          <w:b/>
        </w:rPr>
        <w:t>_______________</w:t>
      </w:r>
      <w:r w:rsidR="00335F21">
        <w:rPr>
          <w:rFonts w:ascii="Arial" w:hAnsi="Arial" w:cs="Arial"/>
          <w:b/>
        </w:rPr>
        <w:t>__</w:t>
      </w:r>
    </w:p>
    <w:p w14:paraId="41013110" w14:textId="03F0DEC2" w:rsidR="00E97925" w:rsidRDefault="00E97925" w:rsidP="00FD7F0F">
      <w:pPr>
        <w:spacing w:line="480" w:lineRule="auto"/>
        <w:ind w:right="-270"/>
        <w:rPr>
          <w:rFonts w:ascii="Arial" w:hAnsi="Arial" w:cs="Arial"/>
          <w:b/>
        </w:rPr>
      </w:pPr>
      <w:r>
        <w:rPr>
          <w:rFonts w:ascii="Arial" w:hAnsi="Arial" w:cs="Arial"/>
          <w:b/>
        </w:rPr>
        <w:t>Printed Name: ___________________________________________________________</w:t>
      </w:r>
    </w:p>
    <w:p w14:paraId="79BF92BF" w14:textId="77777777" w:rsidR="00FD7F0F" w:rsidRDefault="006C4777" w:rsidP="00FD7F0F">
      <w:pPr>
        <w:spacing w:line="480" w:lineRule="auto"/>
        <w:ind w:right="-270"/>
        <w:rPr>
          <w:rFonts w:ascii="Arial" w:hAnsi="Arial" w:cs="Arial"/>
          <w:b/>
        </w:rPr>
      </w:pPr>
      <w:r>
        <w:rPr>
          <w:rFonts w:ascii="Arial" w:hAnsi="Arial" w:cs="Arial"/>
          <w:b/>
        </w:rPr>
        <w:t>Investigative witness name</w:t>
      </w:r>
      <w:r w:rsidR="00AD3B7F" w:rsidRPr="0067675B">
        <w:rPr>
          <w:rFonts w:ascii="Arial" w:hAnsi="Arial" w:cs="Arial"/>
          <w:b/>
          <w:sz w:val="20"/>
        </w:rPr>
        <w:t>:</w:t>
      </w:r>
      <w:r w:rsidR="00AD3B7F" w:rsidRPr="0067675B">
        <w:rPr>
          <w:rFonts w:ascii="Arial" w:hAnsi="Arial" w:cs="Arial"/>
          <w:b/>
        </w:rPr>
        <w:t xml:space="preserve"> </w:t>
      </w:r>
      <w:r w:rsidR="00980F2F">
        <w:rPr>
          <w:rFonts w:ascii="Arial" w:hAnsi="Arial" w:cs="Arial"/>
          <w:b/>
        </w:rPr>
        <w:t>_______________________________________________</w:t>
      </w:r>
    </w:p>
    <w:p w14:paraId="1E3D2F11" w14:textId="516A655D" w:rsidR="006C4777" w:rsidRPr="0067675B" w:rsidRDefault="00AD3B7F" w:rsidP="00FD7F0F">
      <w:pPr>
        <w:spacing w:line="480" w:lineRule="auto"/>
        <w:ind w:right="-270"/>
        <w:rPr>
          <w:rFonts w:ascii="Arial" w:hAnsi="Arial" w:cs="Arial"/>
          <w:b/>
        </w:rPr>
      </w:pPr>
      <w:r w:rsidRPr="0067675B">
        <w:rPr>
          <w:rFonts w:ascii="Arial" w:hAnsi="Arial" w:cs="Arial"/>
          <w:b/>
        </w:rPr>
        <w:t>Date:  _________________________________________________</w:t>
      </w:r>
      <w:r w:rsidR="00B421C3">
        <w:rPr>
          <w:rFonts w:ascii="Arial" w:hAnsi="Arial" w:cs="Arial"/>
          <w:b/>
        </w:rPr>
        <w:t>_______________</w:t>
      </w:r>
      <w:r w:rsidR="00335F21">
        <w:rPr>
          <w:rFonts w:ascii="Arial" w:hAnsi="Arial" w:cs="Arial"/>
          <w:b/>
        </w:rPr>
        <w:t>__</w:t>
      </w:r>
    </w:p>
    <w:sectPr w:rsidR="006C4777" w:rsidRPr="0067675B" w:rsidSect="00880932">
      <w:headerReference w:type="default" r:id="rId10"/>
      <w:footerReference w:type="default" r:id="rId11"/>
      <w:pgSz w:w="12240" w:h="15840" w:code="1"/>
      <w:pgMar w:top="1440" w:right="1440" w:bottom="72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1A084E" w14:textId="77777777" w:rsidR="000A44F5" w:rsidRDefault="000A44F5">
      <w:r>
        <w:separator/>
      </w:r>
    </w:p>
  </w:endnote>
  <w:endnote w:type="continuationSeparator" w:id="0">
    <w:p w14:paraId="0D31AF4E" w14:textId="77777777" w:rsidR="000A44F5" w:rsidRDefault="000A44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65F59C" w14:textId="77777777" w:rsidR="007370FD" w:rsidRPr="00A45B68" w:rsidRDefault="007370FD" w:rsidP="007370FD">
    <w:r>
      <w:rPr>
        <w:rFonts w:ascii="Arial" w:hAnsi="Arial"/>
        <w:sz w:val="16"/>
      </w:rPr>
      <w:t>Issuing Authority: Division Commander</w:t>
    </w:r>
    <w:r>
      <w:rPr>
        <w:rFonts w:ascii="Arial" w:hAnsi="Arial"/>
        <w:sz w:val="16"/>
      </w:rPr>
      <w:tab/>
    </w:r>
    <w:r>
      <w:tab/>
    </w:r>
    <w:r w:rsidRPr="00A45B68">
      <w:rPr>
        <w:rFonts w:ascii="Arial" w:hAnsi="Arial" w:cs="Arial"/>
        <w:sz w:val="16"/>
        <w:szCs w:val="16"/>
      </w:rPr>
      <w:t xml:space="preserve">Page </w:t>
    </w:r>
    <w:r w:rsidRPr="00A45B68">
      <w:rPr>
        <w:rFonts w:ascii="Arial" w:hAnsi="Arial" w:cs="Arial"/>
        <w:sz w:val="16"/>
        <w:szCs w:val="16"/>
      </w:rPr>
      <w:fldChar w:fldCharType="begin"/>
    </w:r>
    <w:r w:rsidRPr="00A45B68">
      <w:rPr>
        <w:rFonts w:ascii="Arial" w:hAnsi="Arial" w:cs="Arial"/>
        <w:sz w:val="16"/>
        <w:szCs w:val="16"/>
      </w:rPr>
      <w:instrText xml:space="preserve"> PAGE </w:instrText>
    </w:r>
    <w:r w:rsidRPr="00A45B68">
      <w:rPr>
        <w:rFonts w:ascii="Arial" w:hAnsi="Arial" w:cs="Arial"/>
        <w:sz w:val="16"/>
        <w:szCs w:val="16"/>
      </w:rPr>
      <w:fldChar w:fldCharType="separate"/>
    </w:r>
    <w:r w:rsidR="005F408A">
      <w:rPr>
        <w:rFonts w:ascii="Arial" w:hAnsi="Arial" w:cs="Arial"/>
        <w:noProof/>
        <w:sz w:val="16"/>
        <w:szCs w:val="16"/>
      </w:rPr>
      <w:t>1</w:t>
    </w:r>
    <w:r w:rsidRPr="00A45B68">
      <w:rPr>
        <w:rFonts w:ascii="Arial" w:hAnsi="Arial" w:cs="Arial"/>
        <w:sz w:val="16"/>
        <w:szCs w:val="16"/>
      </w:rPr>
      <w:fldChar w:fldCharType="end"/>
    </w:r>
    <w:r w:rsidRPr="00A45B68">
      <w:rPr>
        <w:rFonts w:ascii="Arial" w:hAnsi="Arial" w:cs="Arial"/>
        <w:sz w:val="16"/>
        <w:szCs w:val="16"/>
      </w:rPr>
      <w:t xml:space="preserve"> of </w:t>
    </w:r>
    <w:r w:rsidRPr="00A45B68">
      <w:rPr>
        <w:rFonts w:ascii="Arial" w:hAnsi="Arial" w:cs="Arial"/>
        <w:sz w:val="16"/>
        <w:szCs w:val="16"/>
      </w:rPr>
      <w:fldChar w:fldCharType="begin"/>
    </w:r>
    <w:r w:rsidRPr="00A45B68">
      <w:rPr>
        <w:rFonts w:ascii="Arial" w:hAnsi="Arial" w:cs="Arial"/>
        <w:sz w:val="16"/>
        <w:szCs w:val="16"/>
      </w:rPr>
      <w:instrText xml:space="preserve"> NUMPAGES  </w:instrText>
    </w:r>
    <w:r w:rsidRPr="00A45B68">
      <w:rPr>
        <w:rFonts w:ascii="Arial" w:hAnsi="Arial" w:cs="Arial"/>
        <w:sz w:val="16"/>
        <w:szCs w:val="16"/>
      </w:rPr>
      <w:fldChar w:fldCharType="separate"/>
    </w:r>
    <w:r w:rsidR="005F408A">
      <w:rPr>
        <w:rFonts w:ascii="Arial" w:hAnsi="Arial" w:cs="Arial"/>
        <w:noProof/>
        <w:sz w:val="16"/>
        <w:szCs w:val="16"/>
      </w:rPr>
      <w:t>2</w:t>
    </w:r>
    <w:r w:rsidRPr="00A45B68">
      <w:rPr>
        <w:rFonts w:ascii="Arial" w:hAnsi="Arial" w:cs="Arial"/>
        <w:sz w:val="16"/>
        <w:szCs w:val="16"/>
      </w:rPr>
      <w:fldChar w:fldCharType="end"/>
    </w:r>
  </w:p>
  <w:p w14:paraId="708C4AA5" w14:textId="3E0BEE05" w:rsidR="007370FD" w:rsidRDefault="007370FD" w:rsidP="007370FD">
    <w:pPr>
      <w:pStyle w:val="Footer"/>
      <w:rPr>
        <w:rFonts w:ascii="Arial" w:hAnsi="Arial"/>
        <w:sz w:val="16"/>
      </w:rPr>
    </w:pPr>
    <w:r>
      <w:rPr>
        <w:rFonts w:ascii="Arial" w:hAnsi="Arial"/>
        <w:sz w:val="16"/>
      </w:rPr>
      <w:t xml:space="preserve">Issued    </w:t>
    </w:r>
    <w:r w:rsidR="006E2C52">
      <w:rPr>
        <w:rFonts w:ascii="Arial" w:hAnsi="Arial"/>
        <w:sz w:val="16"/>
      </w:rPr>
      <w:t>12/19/2024</w:t>
    </w:r>
  </w:p>
  <w:p w14:paraId="43D73712" w14:textId="63CB64EC" w:rsidR="007370FD" w:rsidRDefault="007370FD">
    <w:pPr>
      <w:pStyle w:val="Footer"/>
    </w:pPr>
    <w:r>
      <w:rPr>
        <w:rFonts w:ascii="Arial" w:hAnsi="Arial"/>
        <w:sz w:val="16"/>
      </w:rPr>
      <w:t xml:space="preserve">Version </w:t>
    </w:r>
    <w:r w:rsidR="00F93500">
      <w:rPr>
        <w:rFonts w:ascii="Arial" w:hAnsi="Arial"/>
        <w:sz w:val="16"/>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F01783" w14:textId="77777777" w:rsidR="000A44F5" w:rsidRDefault="000A44F5">
      <w:r>
        <w:separator/>
      </w:r>
    </w:p>
  </w:footnote>
  <w:footnote w:type="continuationSeparator" w:id="0">
    <w:p w14:paraId="55782DD5" w14:textId="77777777" w:rsidR="000A44F5" w:rsidRDefault="000A44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F27E15" w14:textId="1B292007" w:rsidR="007370FD" w:rsidRPr="00E65525" w:rsidRDefault="00DE1C22" w:rsidP="00422434">
    <w:pPr>
      <w:jc w:val="center"/>
      <w:rPr>
        <w:rFonts w:ascii="Arial" w:hAnsi="Arial" w:cs="Arial"/>
        <w:b/>
        <w:sz w:val="28"/>
        <w:szCs w:val="28"/>
      </w:rPr>
    </w:pPr>
    <w:r w:rsidRPr="00627D1F">
      <w:rPr>
        <w:rFonts w:ascii="Arial" w:hAnsi="Arial" w:cs="Arial"/>
        <w:noProof/>
        <w:sz w:val="16"/>
        <w:szCs w:val="16"/>
      </w:rPr>
      <w:drawing>
        <wp:anchor distT="0" distB="0" distL="114300" distR="114300" simplePos="0" relativeHeight="251659264" behindDoc="0" locked="0" layoutInCell="1" allowOverlap="1" wp14:anchorId="38C7D67D" wp14:editId="638415B2">
          <wp:simplePos x="0" y="0"/>
          <wp:positionH relativeFrom="column">
            <wp:posOffset>-147320</wp:posOffset>
          </wp:positionH>
          <wp:positionV relativeFrom="paragraph">
            <wp:posOffset>-106680</wp:posOffset>
          </wp:positionV>
          <wp:extent cx="1324610" cy="1036320"/>
          <wp:effectExtent l="0" t="0" r="8890" b="0"/>
          <wp:wrapSquare wrapText="bothSides"/>
          <wp:docPr id="3" name="Picture 3" descr="C:\Users\Bond8256\Documents\logos\Lab LOGO 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Bond8256\Documents\logos\Lab LOGO 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24610" cy="1036320"/>
                  </a:xfrm>
                  <a:prstGeom prst="rect">
                    <a:avLst/>
                  </a:prstGeom>
                  <a:noFill/>
                  <a:ln>
                    <a:noFill/>
                  </a:ln>
                </pic:spPr>
              </pic:pic>
            </a:graphicData>
          </a:graphic>
          <wp14:sizeRelH relativeFrom="page">
            <wp14:pctWidth>0</wp14:pctWidth>
          </wp14:sizeRelH>
          <wp14:sizeRelV relativeFrom="page">
            <wp14:pctHeight>0</wp14:pctHeight>
          </wp14:sizeRelV>
        </wp:anchor>
      </w:drawing>
    </w:r>
    <w:r w:rsidR="007370FD" w:rsidRPr="00E65525">
      <w:rPr>
        <w:rFonts w:ascii="Arial" w:hAnsi="Arial" w:cs="Arial"/>
        <w:b/>
        <w:sz w:val="28"/>
        <w:szCs w:val="28"/>
      </w:rPr>
      <w:t>INDIANA STATE POLICE LABORATORY DIVISION</w:t>
    </w:r>
  </w:p>
  <w:p w14:paraId="0D5BE49E" w14:textId="77777777" w:rsidR="00422434" w:rsidRDefault="007370FD" w:rsidP="00DE50C4">
    <w:pPr>
      <w:jc w:val="center"/>
      <w:rPr>
        <w:rFonts w:ascii="Arial" w:hAnsi="Arial" w:cs="Arial"/>
        <w:b/>
        <w:sz w:val="28"/>
        <w:szCs w:val="28"/>
      </w:rPr>
    </w:pPr>
    <w:r>
      <w:rPr>
        <w:rFonts w:ascii="Arial" w:hAnsi="Arial" w:cs="Arial"/>
        <w:b/>
        <w:sz w:val="28"/>
        <w:szCs w:val="28"/>
      </w:rPr>
      <w:t>DNA SAMPLE INFORMED CONSENT</w:t>
    </w:r>
    <w:r w:rsidR="00CE71B8">
      <w:rPr>
        <w:rFonts w:ascii="Arial" w:hAnsi="Arial" w:cs="Arial"/>
        <w:b/>
        <w:sz w:val="28"/>
        <w:szCs w:val="28"/>
      </w:rPr>
      <w:t xml:space="preserve"> FOR </w:t>
    </w:r>
  </w:p>
  <w:p w14:paraId="449239FF" w14:textId="13BE7A06" w:rsidR="007370FD" w:rsidRDefault="00CE71B8" w:rsidP="00DE50C4">
    <w:pPr>
      <w:jc w:val="center"/>
    </w:pPr>
    <w:r>
      <w:rPr>
        <w:rFonts w:ascii="Arial" w:hAnsi="Arial" w:cs="Arial"/>
        <w:b/>
        <w:sz w:val="28"/>
        <w:szCs w:val="28"/>
      </w:rPr>
      <w:t xml:space="preserve">FORENSIC </w:t>
    </w:r>
    <w:r w:rsidR="0015020E">
      <w:rPr>
        <w:rFonts w:ascii="Arial" w:hAnsi="Arial" w:cs="Arial"/>
        <w:b/>
        <w:sz w:val="28"/>
        <w:szCs w:val="28"/>
      </w:rPr>
      <w:t xml:space="preserve">INVESTIGATIVE </w:t>
    </w:r>
    <w:r>
      <w:rPr>
        <w:rFonts w:ascii="Arial" w:hAnsi="Arial" w:cs="Arial"/>
        <w:b/>
        <w:sz w:val="28"/>
        <w:szCs w:val="28"/>
      </w:rPr>
      <w:t>GENETIC GENEALOGY</w:t>
    </w:r>
  </w:p>
  <w:p w14:paraId="18FFC06C" w14:textId="77777777" w:rsidR="00AD3B7F" w:rsidRDefault="00AD3B7F" w:rsidP="00DE50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640EFB"/>
    <w:multiLevelType w:val="hybridMultilevel"/>
    <w:tmpl w:val="3DF447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E5D29CE"/>
    <w:multiLevelType w:val="hybridMultilevel"/>
    <w:tmpl w:val="2CAAF27C"/>
    <w:lvl w:ilvl="0" w:tplc="0409000F">
      <w:start w:val="1"/>
      <w:numFmt w:val="decimal"/>
      <w:lvlText w:val="%1."/>
      <w:lvlJc w:val="left"/>
      <w:pPr>
        <w:tabs>
          <w:tab w:val="num" w:pos="2970"/>
        </w:tabs>
        <w:ind w:left="297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7E63013D"/>
    <w:multiLevelType w:val="hybridMultilevel"/>
    <w:tmpl w:val="6E701B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4745663">
    <w:abstractNumId w:val="1"/>
  </w:num>
  <w:num w:numId="2" w16cid:durableId="1944530213">
    <w:abstractNumId w:val="0"/>
  </w:num>
  <w:num w:numId="3" w16cid:durableId="16308157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6CC4"/>
    <w:rsid w:val="000120A9"/>
    <w:rsid w:val="0002229B"/>
    <w:rsid w:val="0005318E"/>
    <w:rsid w:val="000532D3"/>
    <w:rsid w:val="0006348F"/>
    <w:rsid w:val="00093248"/>
    <w:rsid w:val="0009391F"/>
    <w:rsid w:val="0009621D"/>
    <w:rsid w:val="000A2EAE"/>
    <w:rsid w:val="000A44F5"/>
    <w:rsid w:val="0010326C"/>
    <w:rsid w:val="0010633A"/>
    <w:rsid w:val="00114A06"/>
    <w:rsid w:val="00137A34"/>
    <w:rsid w:val="00147AB9"/>
    <w:rsid w:val="0015020E"/>
    <w:rsid w:val="00156CC4"/>
    <w:rsid w:val="00173FAF"/>
    <w:rsid w:val="001742BD"/>
    <w:rsid w:val="0018342C"/>
    <w:rsid w:val="00183E40"/>
    <w:rsid w:val="001B5983"/>
    <w:rsid w:val="001C330C"/>
    <w:rsid w:val="001C5A89"/>
    <w:rsid w:val="001C7478"/>
    <w:rsid w:val="001E5FE6"/>
    <w:rsid w:val="001F04BE"/>
    <w:rsid w:val="00200340"/>
    <w:rsid w:val="00202D4A"/>
    <w:rsid w:val="002121E1"/>
    <w:rsid w:val="0023140F"/>
    <w:rsid w:val="002450C0"/>
    <w:rsid w:val="002551B4"/>
    <w:rsid w:val="00256F47"/>
    <w:rsid w:val="00257C3A"/>
    <w:rsid w:val="00260C5F"/>
    <w:rsid w:val="0026206B"/>
    <w:rsid w:val="0026588B"/>
    <w:rsid w:val="002947CE"/>
    <w:rsid w:val="0029610D"/>
    <w:rsid w:val="002B1595"/>
    <w:rsid w:val="002C2BD8"/>
    <w:rsid w:val="002D0A69"/>
    <w:rsid w:val="002F47B4"/>
    <w:rsid w:val="00310CC4"/>
    <w:rsid w:val="00310D04"/>
    <w:rsid w:val="00335F21"/>
    <w:rsid w:val="00350A0F"/>
    <w:rsid w:val="00356CE4"/>
    <w:rsid w:val="0036487F"/>
    <w:rsid w:val="00380635"/>
    <w:rsid w:val="003874F1"/>
    <w:rsid w:val="003978A0"/>
    <w:rsid w:val="003A0F3E"/>
    <w:rsid w:val="003A6AFD"/>
    <w:rsid w:val="003B168D"/>
    <w:rsid w:val="003C4B89"/>
    <w:rsid w:val="003D2495"/>
    <w:rsid w:val="003F702F"/>
    <w:rsid w:val="0041418A"/>
    <w:rsid w:val="00422434"/>
    <w:rsid w:val="004230AF"/>
    <w:rsid w:val="00424938"/>
    <w:rsid w:val="00424B32"/>
    <w:rsid w:val="00427F9C"/>
    <w:rsid w:val="0043347B"/>
    <w:rsid w:val="00440408"/>
    <w:rsid w:val="00440D32"/>
    <w:rsid w:val="00450856"/>
    <w:rsid w:val="00467B1C"/>
    <w:rsid w:val="00474B54"/>
    <w:rsid w:val="00494E0E"/>
    <w:rsid w:val="00497362"/>
    <w:rsid w:val="004A0628"/>
    <w:rsid w:val="004B0FC8"/>
    <w:rsid w:val="004D4BBA"/>
    <w:rsid w:val="004F4A01"/>
    <w:rsid w:val="004F7549"/>
    <w:rsid w:val="005108F0"/>
    <w:rsid w:val="00547804"/>
    <w:rsid w:val="005B10FB"/>
    <w:rsid w:val="005D083A"/>
    <w:rsid w:val="005D173B"/>
    <w:rsid w:val="005D1E3C"/>
    <w:rsid w:val="005D27E2"/>
    <w:rsid w:val="005D75DE"/>
    <w:rsid w:val="005E6A03"/>
    <w:rsid w:val="005F408A"/>
    <w:rsid w:val="005F6FFF"/>
    <w:rsid w:val="00613601"/>
    <w:rsid w:val="006155D3"/>
    <w:rsid w:val="00624306"/>
    <w:rsid w:val="00625DE1"/>
    <w:rsid w:val="00627D1F"/>
    <w:rsid w:val="00635079"/>
    <w:rsid w:val="006374B9"/>
    <w:rsid w:val="006605BE"/>
    <w:rsid w:val="00661A23"/>
    <w:rsid w:val="006711CA"/>
    <w:rsid w:val="0067419C"/>
    <w:rsid w:val="0067675B"/>
    <w:rsid w:val="0068514E"/>
    <w:rsid w:val="006A0B62"/>
    <w:rsid w:val="006A4F81"/>
    <w:rsid w:val="006A78C3"/>
    <w:rsid w:val="006C1E12"/>
    <w:rsid w:val="006C4777"/>
    <w:rsid w:val="006E2C52"/>
    <w:rsid w:val="006E3F90"/>
    <w:rsid w:val="006F53AA"/>
    <w:rsid w:val="00701B9B"/>
    <w:rsid w:val="00712A15"/>
    <w:rsid w:val="007167F1"/>
    <w:rsid w:val="00723255"/>
    <w:rsid w:val="0072785D"/>
    <w:rsid w:val="00730F5D"/>
    <w:rsid w:val="007348B2"/>
    <w:rsid w:val="007370FD"/>
    <w:rsid w:val="007461A6"/>
    <w:rsid w:val="00753C97"/>
    <w:rsid w:val="0076597E"/>
    <w:rsid w:val="0078622B"/>
    <w:rsid w:val="0078793E"/>
    <w:rsid w:val="00791EA3"/>
    <w:rsid w:val="00797796"/>
    <w:rsid w:val="007B4180"/>
    <w:rsid w:val="007B691C"/>
    <w:rsid w:val="007C6682"/>
    <w:rsid w:val="007D1FD7"/>
    <w:rsid w:val="007D7077"/>
    <w:rsid w:val="007E313E"/>
    <w:rsid w:val="007E4F58"/>
    <w:rsid w:val="007F7ABB"/>
    <w:rsid w:val="00803704"/>
    <w:rsid w:val="00804D55"/>
    <w:rsid w:val="00811499"/>
    <w:rsid w:val="00815A37"/>
    <w:rsid w:val="008363A2"/>
    <w:rsid w:val="00857F2B"/>
    <w:rsid w:val="00861271"/>
    <w:rsid w:val="00876FC2"/>
    <w:rsid w:val="00880932"/>
    <w:rsid w:val="008943D9"/>
    <w:rsid w:val="00897D86"/>
    <w:rsid w:val="008C788A"/>
    <w:rsid w:val="00914D2A"/>
    <w:rsid w:val="00931A1D"/>
    <w:rsid w:val="00940E0A"/>
    <w:rsid w:val="00942356"/>
    <w:rsid w:val="00946A8F"/>
    <w:rsid w:val="009502DD"/>
    <w:rsid w:val="00950D39"/>
    <w:rsid w:val="00962710"/>
    <w:rsid w:val="00980A3C"/>
    <w:rsid w:val="00980F2F"/>
    <w:rsid w:val="009927E7"/>
    <w:rsid w:val="009A14CF"/>
    <w:rsid w:val="009B0483"/>
    <w:rsid w:val="009B3F50"/>
    <w:rsid w:val="009C52DC"/>
    <w:rsid w:val="009C55FB"/>
    <w:rsid w:val="009D6C28"/>
    <w:rsid w:val="009D6C50"/>
    <w:rsid w:val="009E4FDF"/>
    <w:rsid w:val="009F33C2"/>
    <w:rsid w:val="00A0306C"/>
    <w:rsid w:val="00A1144A"/>
    <w:rsid w:val="00A258BF"/>
    <w:rsid w:val="00A3797E"/>
    <w:rsid w:val="00A413CB"/>
    <w:rsid w:val="00A419A6"/>
    <w:rsid w:val="00A41C0E"/>
    <w:rsid w:val="00A471A9"/>
    <w:rsid w:val="00A51458"/>
    <w:rsid w:val="00A5153F"/>
    <w:rsid w:val="00A52B0E"/>
    <w:rsid w:val="00A57F2E"/>
    <w:rsid w:val="00A679FA"/>
    <w:rsid w:val="00A74598"/>
    <w:rsid w:val="00A762D5"/>
    <w:rsid w:val="00A842DE"/>
    <w:rsid w:val="00A914E7"/>
    <w:rsid w:val="00A91CEA"/>
    <w:rsid w:val="00A967D2"/>
    <w:rsid w:val="00AA1228"/>
    <w:rsid w:val="00AA4821"/>
    <w:rsid w:val="00AC3067"/>
    <w:rsid w:val="00AC341F"/>
    <w:rsid w:val="00AC6451"/>
    <w:rsid w:val="00AD3B7F"/>
    <w:rsid w:val="00AD5E2D"/>
    <w:rsid w:val="00AE33FE"/>
    <w:rsid w:val="00AF639B"/>
    <w:rsid w:val="00B042CE"/>
    <w:rsid w:val="00B05A80"/>
    <w:rsid w:val="00B0743D"/>
    <w:rsid w:val="00B17B44"/>
    <w:rsid w:val="00B24DED"/>
    <w:rsid w:val="00B421C3"/>
    <w:rsid w:val="00B46FD9"/>
    <w:rsid w:val="00B817B1"/>
    <w:rsid w:val="00B81D72"/>
    <w:rsid w:val="00B83FBB"/>
    <w:rsid w:val="00B859E1"/>
    <w:rsid w:val="00B9013D"/>
    <w:rsid w:val="00B943ED"/>
    <w:rsid w:val="00B96AB0"/>
    <w:rsid w:val="00BA0AA6"/>
    <w:rsid w:val="00BB379E"/>
    <w:rsid w:val="00BB7DB7"/>
    <w:rsid w:val="00BC47B4"/>
    <w:rsid w:val="00BC5086"/>
    <w:rsid w:val="00BE109F"/>
    <w:rsid w:val="00BE3296"/>
    <w:rsid w:val="00C00363"/>
    <w:rsid w:val="00C113E3"/>
    <w:rsid w:val="00C24763"/>
    <w:rsid w:val="00C247AC"/>
    <w:rsid w:val="00C3434B"/>
    <w:rsid w:val="00C51B49"/>
    <w:rsid w:val="00C5700C"/>
    <w:rsid w:val="00C5792E"/>
    <w:rsid w:val="00C73557"/>
    <w:rsid w:val="00C92594"/>
    <w:rsid w:val="00C9646D"/>
    <w:rsid w:val="00CA3A63"/>
    <w:rsid w:val="00CB15A9"/>
    <w:rsid w:val="00CC7F4A"/>
    <w:rsid w:val="00CE71B8"/>
    <w:rsid w:val="00CF714B"/>
    <w:rsid w:val="00D00B8C"/>
    <w:rsid w:val="00D12CD9"/>
    <w:rsid w:val="00D23B32"/>
    <w:rsid w:val="00D40E64"/>
    <w:rsid w:val="00D61F38"/>
    <w:rsid w:val="00D71F54"/>
    <w:rsid w:val="00D8287B"/>
    <w:rsid w:val="00D84F9F"/>
    <w:rsid w:val="00D91C49"/>
    <w:rsid w:val="00D943E2"/>
    <w:rsid w:val="00DA59F7"/>
    <w:rsid w:val="00DB23D2"/>
    <w:rsid w:val="00DB27B2"/>
    <w:rsid w:val="00DB4665"/>
    <w:rsid w:val="00DD328E"/>
    <w:rsid w:val="00DD50CA"/>
    <w:rsid w:val="00DE1C22"/>
    <w:rsid w:val="00DE50C4"/>
    <w:rsid w:val="00E0093D"/>
    <w:rsid w:val="00E14765"/>
    <w:rsid w:val="00E156CC"/>
    <w:rsid w:val="00E345CF"/>
    <w:rsid w:val="00E82E97"/>
    <w:rsid w:val="00E97925"/>
    <w:rsid w:val="00EA1F2D"/>
    <w:rsid w:val="00EA4E24"/>
    <w:rsid w:val="00EB21D3"/>
    <w:rsid w:val="00EB6D38"/>
    <w:rsid w:val="00EC1BA8"/>
    <w:rsid w:val="00ED6A78"/>
    <w:rsid w:val="00EE1904"/>
    <w:rsid w:val="00EE200F"/>
    <w:rsid w:val="00EE3E08"/>
    <w:rsid w:val="00EF1ECB"/>
    <w:rsid w:val="00EF4F9A"/>
    <w:rsid w:val="00F21E99"/>
    <w:rsid w:val="00F27900"/>
    <w:rsid w:val="00F32778"/>
    <w:rsid w:val="00F51CC7"/>
    <w:rsid w:val="00F705F5"/>
    <w:rsid w:val="00F721D2"/>
    <w:rsid w:val="00F766C1"/>
    <w:rsid w:val="00F84808"/>
    <w:rsid w:val="00F93500"/>
    <w:rsid w:val="00FA145E"/>
    <w:rsid w:val="00FA5533"/>
    <w:rsid w:val="00FD124B"/>
    <w:rsid w:val="00FD2618"/>
    <w:rsid w:val="00FD7F0F"/>
    <w:rsid w:val="00FE15BD"/>
    <w:rsid w:val="00FE30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58CF5B"/>
  <w15:docId w15:val="{4F36EB62-4CD2-4A51-B6E8-314913F44D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324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809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880932"/>
    <w:pPr>
      <w:tabs>
        <w:tab w:val="center" w:pos="4320"/>
        <w:tab w:val="right" w:pos="8640"/>
      </w:tabs>
    </w:pPr>
  </w:style>
  <w:style w:type="paragraph" w:styleId="Footer">
    <w:name w:val="footer"/>
    <w:basedOn w:val="Normal"/>
    <w:rsid w:val="00880932"/>
    <w:pPr>
      <w:tabs>
        <w:tab w:val="center" w:pos="4320"/>
        <w:tab w:val="right" w:pos="8640"/>
      </w:tabs>
    </w:pPr>
  </w:style>
  <w:style w:type="paragraph" w:styleId="BalloonText">
    <w:name w:val="Balloon Text"/>
    <w:basedOn w:val="Normal"/>
    <w:semiHidden/>
    <w:rsid w:val="00880932"/>
    <w:rPr>
      <w:rFonts w:ascii="Tahoma" w:hAnsi="Tahoma" w:cs="Tahoma"/>
      <w:sz w:val="16"/>
      <w:szCs w:val="16"/>
    </w:rPr>
  </w:style>
  <w:style w:type="paragraph" w:styleId="ListParagraph">
    <w:name w:val="List Paragraph"/>
    <w:basedOn w:val="Normal"/>
    <w:uiPriority w:val="34"/>
    <w:qFormat/>
    <w:rsid w:val="0036487F"/>
    <w:pPr>
      <w:ind w:left="720"/>
      <w:contextualSpacing/>
    </w:pPr>
  </w:style>
  <w:style w:type="paragraph" w:styleId="Revision">
    <w:name w:val="Revision"/>
    <w:hidden/>
    <w:uiPriority w:val="99"/>
    <w:semiHidden/>
    <w:rsid w:val="00137A34"/>
    <w:rPr>
      <w:sz w:val="24"/>
      <w:szCs w:val="24"/>
    </w:rPr>
  </w:style>
  <w:style w:type="character" w:styleId="CommentReference">
    <w:name w:val="annotation reference"/>
    <w:basedOn w:val="DefaultParagraphFont"/>
    <w:uiPriority w:val="99"/>
    <w:semiHidden/>
    <w:unhideWhenUsed/>
    <w:rsid w:val="007461A6"/>
    <w:rPr>
      <w:sz w:val="16"/>
      <w:szCs w:val="16"/>
    </w:rPr>
  </w:style>
  <w:style w:type="paragraph" w:styleId="CommentText">
    <w:name w:val="annotation text"/>
    <w:basedOn w:val="Normal"/>
    <w:link w:val="CommentTextChar"/>
    <w:uiPriority w:val="99"/>
    <w:unhideWhenUsed/>
    <w:rsid w:val="007461A6"/>
    <w:rPr>
      <w:sz w:val="20"/>
      <w:szCs w:val="20"/>
    </w:rPr>
  </w:style>
  <w:style w:type="character" w:customStyle="1" w:styleId="CommentTextChar">
    <w:name w:val="Comment Text Char"/>
    <w:basedOn w:val="DefaultParagraphFont"/>
    <w:link w:val="CommentText"/>
    <w:uiPriority w:val="99"/>
    <w:rsid w:val="007461A6"/>
  </w:style>
  <w:style w:type="paragraph" w:styleId="CommentSubject">
    <w:name w:val="annotation subject"/>
    <w:basedOn w:val="CommentText"/>
    <w:next w:val="CommentText"/>
    <w:link w:val="CommentSubjectChar"/>
    <w:semiHidden/>
    <w:unhideWhenUsed/>
    <w:rsid w:val="007461A6"/>
    <w:rPr>
      <w:b/>
      <w:bCs/>
    </w:rPr>
  </w:style>
  <w:style w:type="character" w:customStyle="1" w:styleId="CommentSubjectChar">
    <w:name w:val="Comment Subject Char"/>
    <w:basedOn w:val="CommentTextChar"/>
    <w:link w:val="CommentSubject"/>
    <w:semiHidden/>
    <w:rsid w:val="007461A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D9E0586FA7E0642BDA36B862C93D028" ma:contentTypeVersion="8" ma:contentTypeDescription="Create a new document." ma:contentTypeScope="" ma:versionID="88e4a67fe0f3e4a27c0d946ee05fdd9f">
  <xsd:schema xmlns:xsd="http://www.w3.org/2001/XMLSchema" xmlns:xs="http://www.w3.org/2001/XMLSchema" xmlns:p="http://schemas.microsoft.com/office/2006/metadata/properties" xmlns:ns2="3bdd22e3-44bd-4d44-8945-5c39471b82e8" xmlns:ns3="4e35f5b3-4d82-41d0-9a7b-e596a91b5942" targetNamespace="http://schemas.microsoft.com/office/2006/metadata/properties" ma:root="true" ma:fieldsID="a969ecd49f0638d70a1d63d6de98ef4c" ns2:_="" ns3:_="">
    <xsd:import namespace="3bdd22e3-44bd-4d44-8945-5c39471b82e8"/>
    <xsd:import namespace="4e35f5b3-4d82-41d0-9a7b-e596a91b594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dd22e3-44bd-4d44-8945-5c39471b82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35f5b3-4d82-41d0-9a7b-e596a91b5942"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4364BAE-5FA7-44F6-BF3A-68007C5590DC}">
  <ds:schemaRefs>
    <ds:schemaRef ds:uri="http://schemas.microsoft.com/sharepoint/v3/contenttype/forms"/>
  </ds:schemaRefs>
</ds:datastoreItem>
</file>

<file path=customXml/itemProps2.xml><?xml version="1.0" encoding="utf-8"?>
<ds:datastoreItem xmlns:ds="http://schemas.openxmlformats.org/officeDocument/2006/customXml" ds:itemID="{D1EDD04A-F3EC-4633-B4DF-FC0BC1FB2296}">
  <ds:schemaRefs>
    <ds:schemaRef ds:uri="http://schemas.microsoft.com/office/2006/metadata/properties"/>
  </ds:schemaRefs>
</ds:datastoreItem>
</file>

<file path=customXml/itemProps3.xml><?xml version="1.0" encoding="utf-8"?>
<ds:datastoreItem xmlns:ds="http://schemas.openxmlformats.org/officeDocument/2006/customXml" ds:itemID="{3BF10F5A-C977-499B-8EEA-F14F33D6AF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dd22e3-44bd-4d44-8945-5c39471b82e8"/>
    <ds:schemaRef ds:uri="4e35f5b3-4d82-41d0-9a7b-e596a91b59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199bfba-a409-4f13-b0c4-18b45933d88d}" enabled="0" method="" siteId="{2199bfba-a409-4f13-b0c4-18b45933d88d}" removed="1"/>
</clbl:labelList>
</file>

<file path=docProps/app.xml><?xml version="1.0" encoding="utf-8"?>
<Properties xmlns="http://schemas.openxmlformats.org/officeDocument/2006/extended-properties" xmlns:vt="http://schemas.openxmlformats.org/officeDocument/2006/docPropsVTypes">
  <Template>Normal</Template>
  <TotalTime>5</TotalTime>
  <Pages>1</Pages>
  <Words>421</Words>
  <Characters>2425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Biology</vt:lpstr>
    </vt:vector>
  </TitlesOfParts>
  <Company>INDIANA STATE POLICE</Company>
  <LinksUpToDate>false</LinksUpToDate>
  <CharactersWithSpaces>2841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Biology</dc:title>
  <dc:creator>INDLABFS12</dc:creator>
  <cp:lastModifiedBy>Bond, Jason</cp:lastModifiedBy>
  <cp:revision>9</cp:revision>
  <cp:lastPrinted>2018-05-16T20:07:00Z</cp:lastPrinted>
  <dcterms:created xsi:type="dcterms:W3CDTF">2024-12-10T20:12:00Z</dcterms:created>
  <dcterms:modified xsi:type="dcterms:W3CDTF">2024-12-18T13:08:00Z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0x0101002D9E0586FA7E0642BDA36B862C93D028</vt:lpwstr>
  </property>
  <property fmtid="{D5CDD505-2E9C-101B-9397-08002B2CF9AE}" pid="3" name="Order">
    <vt:r8>806400</vt:r8>
  </property>
</Properties>
</file>