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A968B" w14:textId="2919E559" w:rsidR="003444D8" w:rsidRPr="00D12885" w:rsidRDefault="003444D8" w:rsidP="003444D8">
      <w:pPr>
        <w:shd w:val="clear" w:color="auto" w:fill="FFFFFF"/>
        <w:spacing w:after="96" w:line="264" w:lineRule="atLeast"/>
        <w:outlineLvl w:val="0"/>
        <w:rPr>
          <w:rFonts w:eastAsia="Times New Roman" w:cstheme="minorHAnsi"/>
          <w:b/>
          <w:bCs/>
          <w:color w:val="000000"/>
          <w:kern w:val="36"/>
          <w:sz w:val="45"/>
          <w:szCs w:val="45"/>
        </w:rPr>
      </w:pPr>
      <w:r w:rsidRPr="00D12885">
        <w:rPr>
          <w:rFonts w:eastAsia="Times New Roman" w:cstheme="minorHAnsi"/>
          <w:b/>
          <w:bCs/>
          <w:color w:val="000000"/>
          <w:kern w:val="36"/>
          <w:sz w:val="45"/>
          <w:szCs w:val="45"/>
        </w:rPr>
        <w:t>Job Title: </w:t>
      </w:r>
      <w:r w:rsidR="00D12885" w:rsidRPr="00D12885">
        <w:rPr>
          <w:rFonts w:eastAsia="Times New Roman" w:cstheme="minorHAnsi"/>
          <w:b/>
          <w:bCs/>
          <w:color w:val="000000"/>
          <w:kern w:val="36"/>
          <w:sz w:val="45"/>
          <w:szCs w:val="45"/>
        </w:rPr>
        <w:t>Field</w:t>
      </w:r>
      <w:r w:rsidRPr="00D12885">
        <w:rPr>
          <w:rFonts w:eastAsia="Times New Roman" w:cstheme="minorHAnsi"/>
          <w:b/>
          <w:bCs/>
          <w:color w:val="000000"/>
          <w:kern w:val="36"/>
          <w:sz w:val="45"/>
          <w:szCs w:val="45"/>
        </w:rPr>
        <w:t xml:space="preserve"> </w:t>
      </w:r>
      <w:r w:rsidR="001E6FFF" w:rsidRPr="00D12885">
        <w:rPr>
          <w:rFonts w:eastAsia="Times New Roman" w:cstheme="minorHAnsi"/>
          <w:b/>
          <w:bCs/>
          <w:color w:val="000000"/>
          <w:kern w:val="36"/>
          <w:sz w:val="45"/>
          <w:szCs w:val="45"/>
        </w:rPr>
        <w:t xml:space="preserve">Support </w:t>
      </w:r>
      <w:r w:rsidRPr="00D12885">
        <w:rPr>
          <w:rFonts w:eastAsia="Times New Roman" w:cstheme="minorHAnsi"/>
          <w:b/>
          <w:bCs/>
          <w:color w:val="000000"/>
          <w:kern w:val="36"/>
          <w:sz w:val="45"/>
          <w:szCs w:val="45"/>
        </w:rPr>
        <w:t>Technician</w:t>
      </w:r>
    </w:p>
    <w:p w14:paraId="631E2537" w14:textId="77777777" w:rsidR="003444D8" w:rsidRPr="00D12885" w:rsidRDefault="003444D8" w:rsidP="003444D8">
      <w:pPr>
        <w:shd w:val="clear" w:color="auto" w:fill="FFFFFF"/>
        <w:spacing w:after="0" w:line="240" w:lineRule="auto"/>
        <w:rPr>
          <w:rFonts w:eastAsia="Times New Roman" w:cstheme="minorHAnsi"/>
          <w:color w:val="000000"/>
          <w:sz w:val="21"/>
          <w:szCs w:val="21"/>
        </w:rPr>
      </w:pPr>
      <w:r w:rsidRPr="00D12885">
        <w:rPr>
          <w:rFonts w:eastAsia="Times New Roman" w:cstheme="minorHAnsi"/>
          <w:color w:val="000000"/>
          <w:sz w:val="21"/>
          <w:szCs w:val="21"/>
        </w:rPr>
        <w:t> </w:t>
      </w:r>
    </w:p>
    <w:p w14:paraId="635B5482" w14:textId="77777777" w:rsidR="003444D8" w:rsidRPr="00D12885" w:rsidRDefault="003444D8" w:rsidP="003444D8">
      <w:pPr>
        <w:shd w:val="clear" w:color="auto" w:fill="FFFFFF"/>
        <w:spacing w:after="0" w:line="240" w:lineRule="auto"/>
        <w:rPr>
          <w:rFonts w:eastAsia="Times New Roman" w:cstheme="minorHAnsi"/>
          <w:color w:val="000000"/>
          <w:sz w:val="21"/>
          <w:szCs w:val="21"/>
        </w:rPr>
      </w:pPr>
      <w:r w:rsidRPr="00D12885">
        <w:rPr>
          <w:rFonts w:eastAsia="Times New Roman" w:cstheme="minorHAnsi"/>
          <w:color w:val="000000"/>
          <w:sz w:val="21"/>
          <w:szCs w:val="21"/>
        </w:rPr>
        <w:t> </w:t>
      </w:r>
    </w:p>
    <w:p w14:paraId="41C5EE0C" w14:textId="77777777" w:rsidR="003444D8" w:rsidRPr="00D12885" w:rsidRDefault="003444D8" w:rsidP="003444D8">
      <w:pPr>
        <w:shd w:val="clear" w:color="auto" w:fill="FFFFFF"/>
        <w:spacing w:after="0" w:line="240" w:lineRule="auto"/>
        <w:rPr>
          <w:rFonts w:eastAsia="Times New Roman" w:cstheme="minorHAnsi"/>
          <w:color w:val="000000"/>
          <w:sz w:val="21"/>
          <w:szCs w:val="21"/>
        </w:rPr>
      </w:pPr>
      <w:r w:rsidRPr="00D12885">
        <w:rPr>
          <w:rFonts w:eastAsia="Times New Roman" w:cstheme="minorHAnsi"/>
          <w:b/>
          <w:bCs/>
          <w:color w:val="000000"/>
          <w:sz w:val="24"/>
          <w:szCs w:val="24"/>
          <w:u w:val="single"/>
        </w:rPr>
        <w:t>About the Integrated Public Safety Commission:</w:t>
      </w:r>
    </w:p>
    <w:p w14:paraId="490A41B1" w14:textId="382FB8F8" w:rsidR="003444D8" w:rsidRPr="00D12885" w:rsidRDefault="003444D8" w:rsidP="003444D8">
      <w:pPr>
        <w:shd w:val="clear" w:color="auto" w:fill="FFFFFF"/>
        <w:spacing w:after="0" w:line="240" w:lineRule="auto"/>
        <w:rPr>
          <w:rFonts w:cstheme="minorHAnsi"/>
          <w:color w:val="000000"/>
          <w:sz w:val="21"/>
          <w:szCs w:val="21"/>
          <w:shd w:val="clear" w:color="auto" w:fill="FFFFFF"/>
        </w:rPr>
      </w:pPr>
      <w:r w:rsidRPr="00D12885">
        <w:rPr>
          <w:rFonts w:eastAsia="Times New Roman" w:cstheme="minorHAnsi"/>
          <w:color w:val="000000"/>
          <w:sz w:val="21"/>
          <w:szCs w:val="21"/>
        </w:rPr>
        <w:br/>
      </w:r>
      <w:r w:rsidR="00974C39" w:rsidRPr="00D12885">
        <w:rPr>
          <w:rFonts w:cstheme="minorHAnsi"/>
          <w:color w:val="000000"/>
          <w:sz w:val="21"/>
          <w:szCs w:val="21"/>
          <w:shd w:val="clear" w:color="auto" w:fill="FFFFFF"/>
        </w:rPr>
        <w:t xml:space="preserve">IPSC’s mission is to facilitate statewide public safety communications. IPSC provides interoperable and reliable public safety communications systems to all Hoosier first responders and public safety professionals for use during routine, </w:t>
      </w:r>
      <w:proofErr w:type="gramStart"/>
      <w:r w:rsidR="00974C39" w:rsidRPr="00D12885">
        <w:rPr>
          <w:rFonts w:cstheme="minorHAnsi"/>
          <w:color w:val="000000"/>
          <w:sz w:val="21"/>
          <w:szCs w:val="21"/>
          <w:shd w:val="clear" w:color="auto" w:fill="FFFFFF"/>
        </w:rPr>
        <w:t>emergency</w:t>
      </w:r>
      <w:proofErr w:type="gramEnd"/>
      <w:r w:rsidR="00974C39" w:rsidRPr="00D12885">
        <w:rPr>
          <w:rFonts w:cstheme="minorHAnsi"/>
          <w:color w:val="000000"/>
          <w:sz w:val="21"/>
          <w:szCs w:val="21"/>
          <w:shd w:val="clear" w:color="auto" w:fill="FFFFFF"/>
        </w:rPr>
        <w:t xml:space="preserve"> and task force situations. Our goal is to strengthen community safety and security by minimizing the financial and technological barriers to interoperable communications through interagency cooperation.</w:t>
      </w:r>
      <w:r w:rsidRPr="00D12885">
        <w:rPr>
          <w:rFonts w:eastAsia="Times New Roman" w:cstheme="minorHAnsi"/>
          <w:color w:val="000000"/>
          <w:sz w:val="21"/>
          <w:szCs w:val="21"/>
        </w:rPr>
        <w:br/>
        <w:t> </w:t>
      </w:r>
    </w:p>
    <w:p w14:paraId="2987095B" w14:textId="4B328E45" w:rsidR="003444D8" w:rsidRPr="00D12885" w:rsidRDefault="003444D8" w:rsidP="003444D8">
      <w:pPr>
        <w:shd w:val="clear" w:color="auto" w:fill="FFFFFF"/>
        <w:spacing w:after="0" w:line="240" w:lineRule="auto"/>
        <w:rPr>
          <w:rFonts w:eastAsia="Times New Roman" w:cstheme="minorHAnsi"/>
          <w:color w:val="000000"/>
          <w:sz w:val="24"/>
          <w:szCs w:val="24"/>
        </w:rPr>
      </w:pPr>
      <w:r w:rsidRPr="00D12885">
        <w:rPr>
          <w:rFonts w:eastAsia="Times New Roman" w:cstheme="minorHAnsi"/>
          <w:b/>
          <w:bCs/>
          <w:color w:val="000000"/>
          <w:sz w:val="24"/>
          <w:szCs w:val="24"/>
        </w:rPr>
        <w:t xml:space="preserve">Telecommunications </w:t>
      </w:r>
      <w:r w:rsidR="000E056E" w:rsidRPr="00D12885">
        <w:rPr>
          <w:rFonts w:eastAsia="Times New Roman" w:cstheme="minorHAnsi"/>
          <w:b/>
          <w:bCs/>
          <w:color w:val="000000"/>
          <w:sz w:val="24"/>
          <w:szCs w:val="24"/>
        </w:rPr>
        <w:t xml:space="preserve">Support </w:t>
      </w:r>
      <w:r w:rsidRPr="00D12885">
        <w:rPr>
          <w:rFonts w:eastAsia="Times New Roman" w:cstheme="minorHAnsi"/>
          <w:b/>
          <w:bCs/>
          <w:color w:val="000000"/>
          <w:sz w:val="24"/>
          <w:szCs w:val="24"/>
        </w:rPr>
        <w:t>Technician</w:t>
      </w:r>
    </w:p>
    <w:p w14:paraId="62664E51" w14:textId="6C6DA1FB" w:rsidR="003444D8" w:rsidRPr="00D12885" w:rsidRDefault="00D12885" w:rsidP="003444D8">
      <w:pPr>
        <w:shd w:val="clear" w:color="auto" w:fill="FFFFFF"/>
        <w:spacing w:after="0" w:line="240" w:lineRule="auto"/>
        <w:rPr>
          <w:rFonts w:eastAsia="Times New Roman" w:cstheme="minorHAnsi"/>
          <w:color w:val="000000"/>
          <w:sz w:val="21"/>
          <w:szCs w:val="21"/>
        </w:rPr>
      </w:pPr>
      <w:r w:rsidRPr="00D12885">
        <w:rPr>
          <w:rFonts w:eastAsia="Times New Roman" w:cstheme="minorHAnsi"/>
          <w:color w:val="000000"/>
          <w:sz w:val="21"/>
          <w:szCs w:val="21"/>
        </w:rPr>
        <w:t>A Field Support Technician works within the Operations Department and performs a wide variety of preventative maintenance and repair duties at radio telecommunication sites throughout the state of Indiana. Duties include but are not limited to generator service and repair, HVAC maintenance, shelter repairs, and electrical tasks to ensure functionality of radio equipment housed inside telecommunication sites.  Incumbent will work closely with our Indiana Department of Corrections (IDOC) partners to assess and oversee site maintenance tasks and projects.</w:t>
      </w:r>
      <w:r w:rsidR="003444D8" w:rsidRPr="00D12885">
        <w:rPr>
          <w:rFonts w:eastAsia="Times New Roman" w:cstheme="minorHAnsi"/>
          <w:color w:val="000000"/>
          <w:sz w:val="21"/>
          <w:szCs w:val="21"/>
        </w:rPr>
        <w:t> </w:t>
      </w:r>
    </w:p>
    <w:p w14:paraId="5FD57706" w14:textId="77777777" w:rsidR="003444D8" w:rsidRPr="00D12885" w:rsidRDefault="003444D8" w:rsidP="003444D8">
      <w:pPr>
        <w:shd w:val="clear" w:color="auto" w:fill="FFFFFF"/>
        <w:spacing w:after="0" w:line="240" w:lineRule="auto"/>
        <w:rPr>
          <w:rFonts w:eastAsia="Times New Roman" w:cstheme="minorHAnsi"/>
          <w:b/>
          <w:bCs/>
          <w:color w:val="000000"/>
          <w:sz w:val="24"/>
          <w:szCs w:val="24"/>
        </w:rPr>
      </w:pPr>
    </w:p>
    <w:p w14:paraId="264B963D" w14:textId="5A3FE232" w:rsidR="003444D8" w:rsidRPr="00D12885" w:rsidRDefault="003444D8" w:rsidP="003444D8">
      <w:pPr>
        <w:shd w:val="clear" w:color="auto" w:fill="FFFFFF"/>
        <w:spacing w:after="0" w:line="240" w:lineRule="auto"/>
        <w:rPr>
          <w:rFonts w:eastAsia="Times New Roman" w:cstheme="minorHAnsi"/>
          <w:color w:val="000000"/>
          <w:sz w:val="24"/>
          <w:szCs w:val="24"/>
        </w:rPr>
      </w:pPr>
      <w:r w:rsidRPr="00D12885">
        <w:rPr>
          <w:rFonts w:eastAsia="Times New Roman" w:cstheme="minorHAnsi"/>
          <w:b/>
          <w:bCs/>
          <w:color w:val="000000"/>
          <w:sz w:val="24"/>
          <w:szCs w:val="24"/>
        </w:rPr>
        <w:t>A day in the life</w:t>
      </w:r>
    </w:p>
    <w:p w14:paraId="640C2A7C" w14:textId="77777777" w:rsidR="00D12885" w:rsidRPr="00D12885" w:rsidRDefault="00D12885" w:rsidP="00D12885">
      <w:pPr>
        <w:shd w:val="clear" w:color="auto" w:fill="FFFFFF"/>
        <w:spacing w:after="0" w:line="240" w:lineRule="auto"/>
        <w:rPr>
          <w:rFonts w:eastAsia="Times New Roman" w:cstheme="minorHAnsi"/>
          <w:color w:val="000000"/>
          <w:sz w:val="21"/>
          <w:szCs w:val="21"/>
        </w:rPr>
      </w:pPr>
      <w:r w:rsidRPr="00D12885">
        <w:rPr>
          <w:rFonts w:eastAsia="Times New Roman" w:cstheme="minorHAnsi"/>
          <w:color w:val="000000"/>
          <w:sz w:val="21"/>
          <w:szCs w:val="21"/>
        </w:rPr>
        <w:t xml:space="preserve">Incumbent must be available for emergency call-out 24/7/365 for emergency repairs. </w:t>
      </w:r>
    </w:p>
    <w:p w14:paraId="41C6B1EF" w14:textId="77777777" w:rsidR="00D12885" w:rsidRPr="00D12885" w:rsidRDefault="00D12885" w:rsidP="00D12885">
      <w:pPr>
        <w:shd w:val="clear" w:color="auto" w:fill="FFFFFF"/>
        <w:spacing w:after="0" w:line="240" w:lineRule="auto"/>
        <w:rPr>
          <w:rFonts w:eastAsia="Times New Roman" w:cstheme="minorHAnsi"/>
          <w:color w:val="000000"/>
          <w:sz w:val="21"/>
          <w:szCs w:val="21"/>
        </w:rPr>
      </w:pPr>
    </w:p>
    <w:p w14:paraId="7EA50453" w14:textId="3B981FCD" w:rsidR="00D12885" w:rsidRPr="00D12885" w:rsidRDefault="00D12885" w:rsidP="00D12885">
      <w:pPr>
        <w:pStyle w:val="ListParagraph"/>
        <w:numPr>
          <w:ilvl w:val="0"/>
          <w:numId w:val="5"/>
        </w:numPr>
        <w:shd w:val="clear" w:color="auto" w:fill="FFFFFF"/>
        <w:spacing w:after="0" w:line="240" w:lineRule="auto"/>
        <w:rPr>
          <w:rFonts w:eastAsia="Times New Roman" w:cstheme="minorHAnsi"/>
          <w:color w:val="000000"/>
          <w:sz w:val="21"/>
          <w:szCs w:val="21"/>
        </w:rPr>
      </w:pPr>
      <w:r w:rsidRPr="00D12885">
        <w:rPr>
          <w:rFonts w:eastAsia="Times New Roman" w:cstheme="minorHAnsi"/>
          <w:color w:val="000000"/>
          <w:sz w:val="21"/>
          <w:szCs w:val="21"/>
        </w:rPr>
        <w:t>Ability to operate equipment and/or receive equipment operation training.</w:t>
      </w:r>
    </w:p>
    <w:p w14:paraId="1BA3D093" w14:textId="5608DCA7" w:rsidR="00D12885" w:rsidRPr="00D12885" w:rsidRDefault="00D12885" w:rsidP="00D12885">
      <w:pPr>
        <w:pStyle w:val="ListParagraph"/>
        <w:numPr>
          <w:ilvl w:val="0"/>
          <w:numId w:val="5"/>
        </w:numPr>
        <w:shd w:val="clear" w:color="auto" w:fill="FFFFFF"/>
        <w:spacing w:after="0" w:line="240" w:lineRule="auto"/>
        <w:rPr>
          <w:rFonts w:eastAsia="Times New Roman" w:cstheme="minorHAnsi"/>
          <w:color w:val="000000"/>
          <w:sz w:val="21"/>
          <w:szCs w:val="21"/>
        </w:rPr>
      </w:pPr>
      <w:r w:rsidRPr="00D12885">
        <w:rPr>
          <w:rFonts w:eastAsia="Times New Roman" w:cstheme="minorHAnsi"/>
          <w:color w:val="000000"/>
          <w:sz w:val="21"/>
          <w:szCs w:val="21"/>
        </w:rPr>
        <w:t>Track the progress and completion of projects.</w:t>
      </w:r>
    </w:p>
    <w:p w14:paraId="76856AF2" w14:textId="2D05E310" w:rsidR="00D12885" w:rsidRPr="00D12885" w:rsidRDefault="00D12885" w:rsidP="00D12885">
      <w:pPr>
        <w:pStyle w:val="ListParagraph"/>
        <w:numPr>
          <w:ilvl w:val="0"/>
          <w:numId w:val="5"/>
        </w:numPr>
        <w:shd w:val="clear" w:color="auto" w:fill="FFFFFF"/>
        <w:spacing w:after="0" w:line="240" w:lineRule="auto"/>
        <w:rPr>
          <w:rFonts w:eastAsia="Times New Roman" w:cstheme="minorHAnsi"/>
          <w:color w:val="000000"/>
          <w:sz w:val="21"/>
          <w:szCs w:val="21"/>
        </w:rPr>
      </w:pPr>
      <w:r w:rsidRPr="00D12885">
        <w:rPr>
          <w:rFonts w:eastAsia="Times New Roman" w:cstheme="minorHAnsi"/>
          <w:color w:val="000000"/>
          <w:sz w:val="21"/>
          <w:szCs w:val="21"/>
        </w:rPr>
        <w:t>Work with Indiana Department of Corrections to manage and track maintenance projects.</w:t>
      </w:r>
    </w:p>
    <w:p w14:paraId="7764B40E" w14:textId="55E4A1F8" w:rsidR="00D12885" w:rsidRPr="00D12885" w:rsidRDefault="00D12885" w:rsidP="00D12885">
      <w:pPr>
        <w:pStyle w:val="ListParagraph"/>
        <w:numPr>
          <w:ilvl w:val="0"/>
          <w:numId w:val="5"/>
        </w:numPr>
        <w:shd w:val="clear" w:color="auto" w:fill="FFFFFF"/>
        <w:spacing w:after="0" w:line="240" w:lineRule="auto"/>
        <w:rPr>
          <w:rFonts w:eastAsia="Times New Roman" w:cstheme="minorHAnsi"/>
          <w:color w:val="000000"/>
          <w:sz w:val="21"/>
          <w:szCs w:val="21"/>
        </w:rPr>
      </w:pPr>
      <w:r w:rsidRPr="00D12885">
        <w:rPr>
          <w:rFonts w:eastAsia="Times New Roman" w:cstheme="minorHAnsi"/>
          <w:color w:val="000000"/>
          <w:sz w:val="21"/>
          <w:szCs w:val="21"/>
        </w:rPr>
        <w:t>Interact with IPSC Fiscal team and IDOC to obtain materials to determine what is needed.</w:t>
      </w:r>
    </w:p>
    <w:p w14:paraId="6D5C7DE3" w14:textId="3F269A09" w:rsidR="00D12885" w:rsidRPr="00D12885" w:rsidRDefault="00D12885" w:rsidP="00D12885">
      <w:pPr>
        <w:pStyle w:val="ListParagraph"/>
        <w:numPr>
          <w:ilvl w:val="0"/>
          <w:numId w:val="5"/>
        </w:numPr>
        <w:shd w:val="clear" w:color="auto" w:fill="FFFFFF"/>
        <w:spacing w:after="0" w:line="240" w:lineRule="auto"/>
        <w:rPr>
          <w:rFonts w:eastAsia="Times New Roman" w:cstheme="minorHAnsi"/>
          <w:color w:val="000000"/>
          <w:sz w:val="21"/>
          <w:szCs w:val="21"/>
        </w:rPr>
      </w:pPr>
      <w:r w:rsidRPr="00D12885">
        <w:rPr>
          <w:rFonts w:eastAsia="Times New Roman" w:cstheme="minorHAnsi"/>
          <w:color w:val="000000"/>
          <w:sz w:val="21"/>
          <w:szCs w:val="21"/>
        </w:rPr>
        <w:t>Oversee and participate in repairs, alterations, and general maintenance of radio telecommunication sites.</w:t>
      </w:r>
    </w:p>
    <w:p w14:paraId="10565099" w14:textId="46F0172C" w:rsidR="00D12885" w:rsidRPr="00D12885" w:rsidRDefault="00D12885" w:rsidP="00D12885">
      <w:pPr>
        <w:pStyle w:val="ListParagraph"/>
        <w:numPr>
          <w:ilvl w:val="0"/>
          <w:numId w:val="5"/>
        </w:numPr>
        <w:shd w:val="clear" w:color="auto" w:fill="FFFFFF"/>
        <w:spacing w:after="0" w:line="240" w:lineRule="auto"/>
        <w:rPr>
          <w:rFonts w:eastAsia="Times New Roman" w:cstheme="minorHAnsi"/>
          <w:color w:val="000000"/>
          <w:sz w:val="21"/>
          <w:szCs w:val="21"/>
        </w:rPr>
      </w:pPr>
      <w:r w:rsidRPr="00D12885">
        <w:rPr>
          <w:rFonts w:eastAsia="Times New Roman" w:cstheme="minorHAnsi"/>
          <w:color w:val="000000"/>
          <w:sz w:val="21"/>
          <w:szCs w:val="21"/>
        </w:rPr>
        <w:t>Acquire and transport materials and equipment to job sites.</w:t>
      </w:r>
    </w:p>
    <w:p w14:paraId="5A5EBD0C" w14:textId="03B5CCE7" w:rsidR="00D12885" w:rsidRPr="00D12885" w:rsidRDefault="00D12885" w:rsidP="00D12885">
      <w:pPr>
        <w:pStyle w:val="ListParagraph"/>
        <w:numPr>
          <w:ilvl w:val="0"/>
          <w:numId w:val="5"/>
        </w:numPr>
        <w:shd w:val="clear" w:color="auto" w:fill="FFFFFF"/>
        <w:spacing w:after="0" w:line="240" w:lineRule="auto"/>
        <w:rPr>
          <w:rFonts w:eastAsia="Times New Roman" w:cstheme="minorHAnsi"/>
          <w:color w:val="000000"/>
          <w:sz w:val="21"/>
          <w:szCs w:val="21"/>
        </w:rPr>
      </w:pPr>
      <w:r w:rsidRPr="00D12885">
        <w:rPr>
          <w:rFonts w:eastAsia="Times New Roman" w:cstheme="minorHAnsi"/>
          <w:color w:val="000000"/>
          <w:sz w:val="21"/>
          <w:szCs w:val="21"/>
        </w:rPr>
        <w:t>Check materials to determine if they meet specifications.</w:t>
      </w:r>
    </w:p>
    <w:p w14:paraId="7F87496D" w14:textId="70826C31" w:rsidR="00D12885" w:rsidRPr="00D12885" w:rsidRDefault="00D12885" w:rsidP="00D12885">
      <w:pPr>
        <w:pStyle w:val="ListParagraph"/>
        <w:numPr>
          <w:ilvl w:val="0"/>
          <w:numId w:val="5"/>
        </w:numPr>
        <w:shd w:val="clear" w:color="auto" w:fill="FFFFFF"/>
        <w:spacing w:after="0" w:line="240" w:lineRule="auto"/>
        <w:rPr>
          <w:rFonts w:eastAsia="Times New Roman" w:cstheme="minorHAnsi"/>
          <w:color w:val="000000"/>
          <w:sz w:val="21"/>
          <w:szCs w:val="21"/>
        </w:rPr>
      </w:pPr>
      <w:r w:rsidRPr="00D12885">
        <w:rPr>
          <w:rFonts w:eastAsia="Times New Roman" w:cstheme="minorHAnsi"/>
          <w:color w:val="000000"/>
          <w:sz w:val="21"/>
          <w:szCs w:val="21"/>
        </w:rPr>
        <w:t>Inspect maintenance projects to ensure repair work is properly completed.</w:t>
      </w:r>
    </w:p>
    <w:p w14:paraId="0418D329" w14:textId="567D8F6E" w:rsidR="00D12885" w:rsidRPr="00D12885" w:rsidRDefault="00D12885" w:rsidP="00D12885">
      <w:pPr>
        <w:pStyle w:val="ListParagraph"/>
        <w:numPr>
          <w:ilvl w:val="0"/>
          <w:numId w:val="5"/>
        </w:numPr>
        <w:shd w:val="clear" w:color="auto" w:fill="FFFFFF"/>
        <w:spacing w:after="0" w:line="240" w:lineRule="auto"/>
        <w:rPr>
          <w:rFonts w:eastAsia="Times New Roman" w:cstheme="minorHAnsi"/>
          <w:color w:val="000000"/>
          <w:sz w:val="21"/>
          <w:szCs w:val="21"/>
        </w:rPr>
      </w:pPr>
      <w:r w:rsidRPr="00D12885">
        <w:rPr>
          <w:rFonts w:eastAsia="Times New Roman" w:cstheme="minorHAnsi"/>
          <w:color w:val="000000"/>
          <w:sz w:val="21"/>
          <w:szCs w:val="21"/>
        </w:rPr>
        <w:t>Ensure that all safety standards and precautions are followed.</w:t>
      </w:r>
    </w:p>
    <w:p w14:paraId="47698969" w14:textId="29F46413" w:rsidR="00D12885" w:rsidRPr="00D12885" w:rsidRDefault="00D12885" w:rsidP="00D12885">
      <w:pPr>
        <w:pStyle w:val="ListParagraph"/>
        <w:numPr>
          <w:ilvl w:val="0"/>
          <w:numId w:val="5"/>
        </w:numPr>
        <w:shd w:val="clear" w:color="auto" w:fill="FFFFFF"/>
        <w:spacing w:after="0" w:line="240" w:lineRule="auto"/>
        <w:rPr>
          <w:rFonts w:eastAsia="Times New Roman" w:cstheme="minorHAnsi"/>
          <w:color w:val="000000"/>
          <w:sz w:val="21"/>
          <w:szCs w:val="21"/>
        </w:rPr>
      </w:pPr>
      <w:r w:rsidRPr="00D12885">
        <w:rPr>
          <w:rFonts w:eastAsia="Times New Roman" w:cstheme="minorHAnsi"/>
          <w:color w:val="000000"/>
          <w:sz w:val="21"/>
          <w:szCs w:val="21"/>
        </w:rPr>
        <w:t>Maintain work order log, keep time records, and submit time reports.</w:t>
      </w:r>
    </w:p>
    <w:p w14:paraId="4FC925E5" w14:textId="1FB00312" w:rsidR="00D12885" w:rsidRPr="00D12885" w:rsidRDefault="00D12885" w:rsidP="00D12885">
      <w:pPr>
        <w:pStyle w:val="ListParagraph"/>
        <w:numPr>
          <w:ilvl w:val="0"/>
          <w:numId w:val="5"/>
        </w:numPr>
        <w:shd w:val="clear" w:color="auto" w:fill="FFFFFF"/>
        <w:spacing w:after="0" w:line="240" w:lineRule="auto"/>
        <w:rPr>
          <w:rFonts w:eastAsia="Times New Roman" w:cstheme="minorHAnsi"/>
          <w:color w:val="000000"/>
          <w:sz w:val="21"/>
          <w:szCs w:val="21"/>
        </w:rPr>
      </w:pPr>
      <w:r w:rsidRPr="00D12885">
        <w:rPr>
          <w:rFonts w:eastAsia="Times New Roman" w:cstheme="minorHAnsi"/>
          <w:color w:val="000000"/>
          <w:sz w:val="21"/>
          <w:szCs w:val="21"/>
        </w:rPr>
        <w:t>Amend work plans as needed to efficiently complete projects.</w:t>
      </w:r>
    </w:p>
    <w:p w14:paraId="5DFA12C8" w14:textId="565F0EA9" w:rsidR="004C08B6" w:rsidRPr="00D12885" w:rsidRDefault="003D4494" w:rsidP="00D12885">
      <w:pPr>
        <w:pStyle w:val="ListParagraph"/>
        <w:numPr>
          <w:ilvl w:val="0"/>
          <w:numId w:val="5"/>
        </w:numPr>
        <w:shd w:val="clear" w:color="auto" w:fill="FFFFFF"/>
        <w:spacing w:after="0" w:line="240" w:lineRule="auto"/>
        <w:rPr>
          <w:rFonts w:eastAsia="Times New Roman" w:cstheme="minorHAnsi"/>
          <w:color w:val="000000"/>
          <w:sz w:val="21"/>
          <w:szCs w:val="21"/>
        </w:rPr>
      </w:pPr>
      <w:r w:rsidRPr="00D12885">
        <w:rPr>
          <w:rFonts w:eastAsia="Times New Roman" w:cstheme="minorHAnsi"/>
          <w:color w:val="000000"/>
          <w:sz w:val="21"/>
          <w:szCs w:val="21"/>
        </w:rPr>
        <w:t>P</w:t>
      </w:r>
      <w:r w:rsidR="004C08B6" w:rsidRPr="00D12885">
        <w:rPr>
          <w:rFonts w:eastAsia="Times New Roman" w:cstheme="minorHAnsi"/>
          <w:color w:val="000000"/>
          <w:sz w:val="21"/>
          <w:szCs w:val="21"/>
        </w:rPr>
        <w:t>articipat</w:t>
      </w:r>
      <w:r w:rsidRPr="00D12885">
        <w:rPr>
          <w:rFonts w:eastAsia="Times New Roman" w:cstheme="minorHAnsi"/>
          <w:color w:val="000000"/>
          <w:sz w:val="21"/>
          <w:szCs w:val="21"/>
        </w:rPr>
        <w:t xml:space="preserve">e </w:t>
      </w:r>
      <w:r w:rsidR="004C08B6" w:rsidRPr="00D12885">
        <w:rPr>
          <w:rFonts w:eastAsia="Times New Roman" w:cstheme="minorHAnsi"/>
          <w:color w:val="000000"/>
          <w:sz w:val="21"/>
          <w:szCs w:val="21"/>
        </w:rPr>
        <w:t xml:space="preserve">in continuing education through </w:t>
      </w:r>
      <w:r w:rsidRPr="00D12885">
        <w:rPr>
          <w:rFonts w:eastAsia="Times New Roman" w:cstheme="minorHAnsi"/>
          <w:color w:val="000000"/>
          <w:sz w:val="21"/>
          <w:szCs w:val="21"/>
        </w:rPr>
        <w:t>provided</w:t>
      </w:r>
      <w:r w:rsidR="004C08B6" w:rsidRPr="00D12885">
        <w:rPr>
          <w:rFonts w:eastAsia="Times New Roman" w:cstheme="minorHAnsi"/>
          <w:color w:val="000000"/>
          <w:sz w:val="21"/>
          <w:szCs w:val="21"/>
        </w:rPr>
        <w:t xml:space="preserve"> technical training</w:t>
      </w:r>
      <w:r w:rsidR="00E07B71" w:rsidRPr="00D12885">
        <w:rPr>
          <w:rFonts w:eastAsia="Times New Roman" w:cstheme="minorHAnsi"/>
          <w:color w:val="000000"/>
          <w:sz w:val="21"/>
          <w:szCs w:val="21"/>
        </w:rPr>
        <w:t xml:space="preserve"> systems</w:t>
      </w:r>
      <w:r w:rsidR="00CD20DD" w:rsidRPr="00D12885">
        <w:rPr>
          <w:rFonts w:eastAsia="Times New Roman" w:cstheme="minorHAnsi"/>
          <w:color w:val="000000"/>
          <w:sz w:val="21"/>
          <w:szCs w:val="21"/>
        </w:rPr>
        <w:t xml:space="preserve"> and other sources </w:t>
      </w:r>
    </w:p>
    <w:p w14:paraId="19C28356" w14:textId="2F96A0B7" w:rsidR="003444D8" w:rsidRPr="00D12885" w:rsidRDefault="00626972" w:rsidP="00D12885">
      <w:pPr>
        <w:pStyle w:val="ListParagraph"/>
        <w:numPr>
          <w:ilvl w:val="0"/>
          <w:numId w:val="5"/>
        </w:numPr>
        <w:shd w:val="clear" w:color="auto" w:fill="FFFFFF"/>
        <w:spacing w:after="0" w:line="240" w:lineRule="auto"/>
        <w:rPr>
          <w:rFonts w:eastAsia="Times New Roman" w:cstheme="minorHAnsi"/>
          <w:b/>
          <w:bCs/>
          <w:color w:val="000000"/>
          <w:sz w:val="21"/>
          <w:szCs w:val="21"/>
        </w:rPr>
      </w:pPr>
      <w:r w:rsidRPr="00D12885">
        <w:rPr>
          <w:rFonts w:cstheme="minorHAnsi"/>
          <w:color w:val="000000"/>
          <w:sz w:val="21"/>
          <w:szCs w:val="21"/>
        </w:rPr>
        <w:t xml:space="preserve">Perform other duties as </w:t>
      </w:r>
      <w:r w:rsidR="00AF5571" w:rsidRPr="00D12885">
        <w:rPr>
          <w:rFonts w:cstheme="minorHAnsi"/>
          <w:color w:val="000000"/>
          <w:sz w:val="21"/>
          <w:szCs w:val="21"/>
        </w:rPr>
        <w:t>assigned.</w:t>
      </w:r>
    </w:p>
    <w:p w14:paraId="53C5AB6A" w14:textId="77777777" w:rsidR="000972B0" w:rsidRPr="00D12885" w:rsidRDefault="000972B0" w:rsidP="000972B0">
      <w:pPr>
        <w:shd w:val="clear" w:color="auto" w:fill="FFFFFF"/>
        <w:spacing w:after="0" w:line="240" w:lineRule="auto"/>
        <w:rPr>
          <w:rFonts w:eastAsia="Times New Roman" w:cstheme="minorHAnsi"/>
          <w:b/>
          <w:bCs/>
          <w:color w:val="000000"/>
          <w:sz w:val="21"/>
          <w:szCs w:val="21"/>
        </w:rPr>
      </w:pPr>
    </w:p>
    <w:p w14:paraId="05D56023" w14:textId="1B43F95F" w:rsidR="003444D8" w:rsidRPr="00D12885" w:rsidRDefault="003444D8" w:rsidP="003444D8">
      <w:pPr>
        <w:shd w:val="clear" w:color="auto" w:fill="FFFFFF"/>
        <w:spacing w:after="0" w:line="240" w:lineRule="auto"/>
        <w:rPr>
          <w:rFonts w:eastAsia="Times New Roman" w:cstheme="minorHAnsi"/>
          <w:color w:val="000000"/>
          <w:sz w:val="24"/>
          <w:szCs w:val="24"/>
        </w:rPr>
      </w:pPr>
      <w:r w:rsidRPr="00D12885">
        <w:rPr>
          <w:rFonts w:eastAsia="Times New Roman" w:cstheme="minorHAnsi"/>
          <w:b/>
          <w:bCs/>
          <w:color w:val="000000"/>
          <w:sz w:val="24"/>
          <w:szCs w:val="24"/>
        </w:rPr>
        <w:t>What we're looking for</w:t>
      </w:r>
    </w:p>
    <w:p w14:paraId="2E30A34F" w14:textId="77777777" w:rsidR="00501DDB" w:rsidRPr="00D12885" w:rsidRDefault="00501DDB" w:rsidP="00501DDB">
      <w:pPr>
        <w:shd w:val="clear" w:color="auto" w:fill="FFFFFF"/>
        <w:spacing w:after="0" w:line="240" w:lineRule="auto"/>
        <w:rPr>
          <w:rFonts w:eastAsia="Times New Roman" w:cstheme="minorHAnsi"/>
          <w:color w:val="000000"/>
          <w:sz w:val="21"/>
          <w:szCs w:val="21"/>
        </w:rPr>
      </w:pPr>
    </w:p>
    <w:p w14:paraId="652B1D0A" w14:textId="4F0D2CF8" w:rsidR="00501DDB" w:rsidRPr="00D12885" w:rsidRDefault="00F84D38" w:rsidP="00501DDB">
      <w:pPr>
        <w:shd w:val="clear" w:color="auto" w:fill="FFFFFF"/>
        <w:spacing w:after="0" w:line="240" w:lineRule="auto"/>
        <w:rPr>
          <w:rFonts w:eastAsia="Times New Roman" w:cstheme="minorHAnsi"/>
          <w:color w:val="000000"/>
          <w:sz w:val="21"/>
          <w:szCs w:val="21"/>
        </w:rPr>
      </w:pPr>
      <w:r w:rsidRPr="00D12885">
        <w:rPr>
          <w:rFonts w:eastAsia="Times New Roman" w:cstheme="minorHAnsi"/>
          <w:color w:val="000000"/>
          <w:sz w:val="21"/>
          <w:szCs w:val="21"/>
        </w:rPr>
        <w:t xml:space="preserve">Employee interacts with a wide range of personnel </w:t>
      </w:r>
      <w:r w:rsidR="00E07265" w:rsidRPr="00D12885">
        <w:rPr>
          <w:rFonts w:eastAsia="Times New Roman" w:cstheme="minorHAnsi"/>
          <w:color w:val="000000"/>
          <w:sz w:val="21"/>
          <w:szCs w:val="21"/>
        </w:rPr>
        <w:t>within our agency</w:t>
      </w:r>
      <w:r w:rsidRPr="00D12885">
        <w:rPr>
          <w:rFonts w:eastAsia="Times New Roman" w:cstheme="minorHAnsi"/>
          <w:color w:val="000000"/>
          <w:sz w:val="21"/>
          <w:szCs w:val="21"/>
        </w:rPr>
        <w:t>, other state</w:t>
      </w:r>
      <w:r w:rsidR="00E07265" w:rsidRPr="00D12885">
        <w:rPr>
          <w:rFonts w:eastAsia="Times New Roman" w:cstheme="minorHAnsi"/>
          <w:color w:val="000000"/>
          <w:sz w:val="21"/>
          <w:szCs w:val="21"/>
        </w:rPr>
        <w:t>, county, and local</w:t>
      </w:r>
      <w:r w:rsidRPr="00D12885">
        <w:rPr>
          <w:rFonts w:eastAsia="Times New Roman" w:cstheme="minorHAnsi"/>
          <w:color w:val="000000"/>
          <w:sz w:val="21"/>
          <w:szCs w:val="21"/>
        </w:rPr>
        <w:t xml:space="preserve"> </w:t>
      </w:r>
      <w:r w:rsidR="00A24328" w:rsidRPr="00D12885">
        <w:rPr>
          <w:rFonts w:eastAsia="Times New Roman" w:cstheme="minorHAnsi"/>
          <w:color w:val="000000"/>
          <w:sz w:val="21"/>
          <w:szCs w:val="21"/>
        </w:rPr>
        <w:t>agencies,</w:t>
      </w:r>
      <w:r w:rsidRPr="00D12885">
        <w:rPr>
          <w:rFonts w:eastAsia="Times New Roman" w:cstheme="minorHAnsi"/>
          <w:color w:val="000000"/>
          <w:sz w:val="21"/>
          <w:szCs w:val="21"/>
        </w:rPr>
        <w:t xml:space="preserve"> and outside contractors to ensure </w:t>
      </w:r>
      <w:r w:rsidR="00AC73E8" w:rsidRPr="00D12885">
        <w:rPr>
          <w:rFonts w:eastAsia="Times New Roman" w:cstheme="minorHAnsi"/>
          <w:color w:val="000000"/>
          <w:sz w:val="21"/>
          <w:szCs w:val="21"/>
        </w:rPr>
        <w:t xml:space="preserve">security and </w:t>
      </w:r>
      <w:r w:rsidR="00C7313B" w:rsidRPr="00D12885">
        <w:rPr>
          <w:rFonts w:eastAsia="Times New Roman" w:cstheme="minorHAnsi"/>
          <w:color w:val="000000"/>
          <w:sz w:val="21"/>
          <w:szCs w:val="21"/>
        </w:rPr>
        <w:t xml:space="preserve">daily </w:t>
      </w:r>
      <w:r w:rsidR="00AC73E8" w:rsidRPr="00D12885">
        <w:rPr>
          <w:rFonts w:eastAsia="Times New Roman" w:cstheme="minorHAnsi"/>
          <w:color w:val="000000"/>
          <w:sz w:val="21"/>
          <w:szCs w:val="21"/>
        </w:rPr>
        <w:t>operation of the Indiana State P25 800 MHz</w:t>
      </w:r>
      <w:r w:rsidRPr="00D12885">
        <w:rPr>
          <w:rFonts w:eastAsia="Times New Roman" w:cstheme="minorHAnsi"/>
          <w:color w:val="000000"/>
          <w:sz w:val="21"/>
          <w:szCs w:val="21"/>
        </w:rPr>
        <w:t xml:space="preserve"> </w:t>
      </w:r>
      <w:r w:rsidR="00A918DD" w:rsidRPr="00D12885">
        <w:rPr>
          <w:rFonts w:eastAsia="Times New Roman" w:cstheme="minorHAnsi"/>
          <w:color w:val="000000"/>
          <w:sz w:val="21"/>
          <w:szCs w:val="21"/>
        </w:rPr>
        <w:t>System.</w:t>
      </w:r>
      <w:r w:rsidR="00A24328" w:rsidRPr="00D12885">
        <w:rPr>
          <w:rFonts w:eastAsia="Times New Roman" w:cstheme="minorHAnsi"/>
          <w:color w:val="000000"/>
          <w:sz w:val="21"/>
          <w:szCs w:val="21"/>
        </w:rPr>
        <w:t xml:space="preserve"> </w:t>
      </w:r>
      <w:r w:rsidR="00264CDD" w:rsidRPr="00D12885">
        <w:rPr>
          <w:rFonts w:eastAsia="Times New Roman" w:cstheme="minorHAnsi"/>
          <w:color w:val="000000"/>
          <w:sz w:val="21"/>
          <w:szCs w:val="21"/>
        </w:rPr>
        <w:t xml:space="preserve">Strong written and </w:t>
      </w:r>
      <w:r w:rsidR="00937BF2" w:rsidRPr="00D12885">
        <w:rPr>
          <w:rFonts w:eastAsia="Times New Roman" w:cstheme="minorHAnsi"/>
          <w:color w:val="000000"/>
          <w:sz w:val="21"/>
          <w:szCs w:val="21"/>
        </w:rPr>
        <w:t>verbal communication skills are essential.</w:t>
      </w:r>
      <w:r w:rsidRPr="00D12885">
        <w:rPr>
          <w:rFonts w:eastAsia="Times New Roman" w:cstheme="minorHAnsi"/>
          <w:color w:val="000000"/>
          <w:sz w:val="21"/>
          <w:szCs w:val="21"/>
        </w:rPr>
        <w:t xml:space="preserve"> Employee must be able to tactfully gain information and cooperation from co-workers, </w:t>
      </w:r>
      <w:proofErr w:type="gramStart"/>
      <w:r w:rsidRPr="00D12885">
        <w:rPr>
          <w:rFonts w:eastAsia="Times New Roman" w:cstheme="minorHAnsi"/>
          <w:color w:val="000000"/>
          <w:sz w:val="21"/>
          <w:szCs w:val="21"/>
        </w:rPr>
        <w:t>vendors</w:t>
      </w:r>
      <w:proofErr w:type="gramEnd"/>
      <w:r w:rsidRPr="00D12885">
        <w:rPr>
          <w:rFonts w:eastAsia="Times New Roman" w:cstheme="minorHAnsi"/>
          <w:color w:val="000000"/>
          <w:sz w:val="21"/>
          <w:szCs w:val="21"/>
        </w:rPr>
        <w:t xml:space="preserve"> and customers</w:t>
      </w:r>
      <w:r w:rsidR="00B559BE" w:rsidRPr="00D12885">
        <w:rPr>
          <w:rFonts w:cstheme="minorHAnsi"/>
        </w:rPr>
        <w:t xml:space="preserve"> </w:t>
      </w:r>
      <w:r w:rsidR="00AB1AE9" w:rsidRPr="00D12885">
        <w:rPr>
          <w:rFonts w:cstheme="minorHAnsi"/>
        </w:rPr>
        <w:t>to assist with</w:t>
      </w:r>
      <w:r w:rsidR="00B559BE" w:rsidRPr="00D12885">
        <w:rPr>
          <w:rFonts w:eastAsia="Times New Roman" w:cstheme="minorHAnsi"/>
          <w:color w:val="000000"/>
          <w:sz w:val="21"/>
          <w:szCs w:val="21"/>
        </w:rPr>
        <w:t xml:space="preserve"> cooperative problem solving.</w:t>
      </w:r>
    </w:p>
    <w:p w14:paraId="605AC595" w14:textId="77777777" w:rsidR="00D12885" w:rsidRPr="00D12885" w:rsidRDefault="00D12885" w:rsidP="00D12885">
      <w:pPr>
        <w:pStyle w:val="ListParagraph"/>
        <w:widowControl w:val="0"/>
        <w:numPr>
          <w:ilvl w:val="0"/>
          <w:numId w:val="7"/>
        </w:numPr>
        <w:tabs>
          <w:tab w:val="left" w:pos="1000"/>
          <w:tab w:val="left" w:pos="1001"/>
        </w:tabs>
        <w:autoSpaceDE w:val="0"/>
        <w:autoSpaceDN w:val="0"/>
        <w:spacing w:before="4" w:after="0" w:line="240" w:lineRule="auto"/>
        <w:ind w:right="807"/>
        <w:contextualSpacing w:val="0"/>
        <w:rPr>
          <w:rFonts w:cstheme="minorHAnsi"/>
          <w:i/>
          <w:iCs/>
          <w:sz w:val="20"/>
        </w:rPr>
      </w:pPr>
      <w:r w:rsidRPr="00D12885">
        <w:rPr>
          <w:rFonts w:cstheme="minorHAnsi"/>
          <w:sz w:val="20"/>
        </w:rPr>
        <w:t>Must possess a valid General Radiotelephone</w:t>
      </w:r>
      <w:r w:rsidRPr="00D12885">
        <w:rPr>
          <w:rFonts w:cstheme="minorHAnsi"/>
          <w:spacing w:val="-7"/>
          <w:sz w:val="20"/>
        </w:rPr>
        <w:t xml:space="preserve"> Operators </w:t>
      </w:r>
      <w:r w:rsidRPr="00D12885">
        <w:rPr>
          <w:rFonts w:cstheme="minorHAnsi"/>
          <w:sz w:val="20"/>
        </w:rPr>
        <w:t>License</w:t>
      </w:r>
      <w:r w:rsidRPr="00D12885">
        <w:rPr>
          <w:rFonts w:cstheme="minorHAnsi"/>
          <w:spacing w:val="-6"/>
          <w:sz w:val="20"/>
        </w:rPr>
        <w:t xml:space="preserve"> </w:t>
      </w:r>
      <w:r w:rsidRPr="00D12885">
        <w:rPr>
          <w:rFonts w:cstheme="minorHAnsi"/>
          <w:sz w:val="20"/>
        </w:rPr>
        <w:t>(GROL),</w:t>
      </w:r>
      <w:r w:rsidRPr="00D12885">
        <w:rPr>
          <w:rFonts w:cstheme="minorHAnsi"/>
          <w:spacing w:val="-6"/>
          <w:sz w:val="20"/>
        </w:rPr>
        <w:t xml:space="preserve"> </w:t>
      </w:r>
      <w:r w:rsidRPr="00D12885">
        <w:rPr>
          <w:rFonts w:cstheme="minorHAnsi"/>
          <w:sz w:val="20"/>
        </w:rPr>
        <w:t>or</w:t>
      </w:r>
      <w:r w:rsidRPr="00D12885">
        <w:rPr>
          <w:rFonts w:cstheme="minorHAnsi"/>
          <w:spacing w:val="-5"/>
          <w:sz w:val="20"/>
        </w:rPr>
        <w:t xml:space="preserve"> </w:t>
      </w:r>
      <w:r w:rsidRPr="00D12885">
        <w:rPr>
          <w:rFonts w:cstheme="minorHAnsi"/>
          <w:sz w:val="20"/>
        </w:rPr>
        <w:t>valid International Society of Certified Electronics Technicians</w:t>
      </w:r>
      <w:r w:rsidRPr="00D12885">
        <w:rPr>
          <w:rFonts w:cstheme="minorHAnsi"/>
          <w:spacing w:val="-6"/>
          <w:sz w:val="20"/>
        </w:rPr>
        <w:t xml:space="preserve"> (</w:t>
      </w:r>
      <w:r w:rsidRPr="00D12885">
        <w:rPr>
          <w:rFonts w:cstheme="minorHAnsi"/>
          <w:sz w:val="20"/>
        </w:rPr>
        <w:t>ISCET) Journeyman</w:t>
      </w:r>
      <w:r w:rsidRPr="00D12885">
        <w:rPr>
          <w:rFonts w:cstheme="minorHAnsi"/>
          <w:spacing w:val="-9"/>
          <w:sz w:val="20"/>
        </w:rPr>
        <w:t xml:space="preserve"> </w:t>
      </w:r>
      <w:r w:rsidRPr="00D12885">
        <w:rPr>
          <w:rFonts w:cstheme="minorHAnsi"/>
          <w:sz w:val="20"/>
        </w:rPr>
        <w:t>Wireless</w:t>
      </w:r>
      <w:r w:rsidRPr="00D12885">
        <w:rPr>
          <w:rFonts w:cstheme="minorHAnsi"/>
          <w:spacing w:val="-5"/>
          <w:sz w:val="20"/>
        </w:rPr>
        <w:t xml:space="preserve"> </w:t>
      </w:r>
      <w:r w:rsidRPr="00D12885">
        <w:rPr>
          <w:rFonts w:cstheme="minorHAnsi"/>
          <w:sz w:val="20"/>
        </w:rPr>
        <w:t>Technician</w:t>
      </w:r>
      <w:r w:rsidRPr="00D12885">
        <w:rPr>
          <w:rFonts w:cstheme="minorHAnsi"/>
          <w:spacing w:val="-4"/>
          <w:sz w:val="20"/>
        </w:rPr>
        <w:t xml:space="preserve"> </w:t>
      </w:r>
      <w:r w:rsidRPr="00D12885">
        <w:rPr>
          <w:rFonts w:cstheme="minorHAnsi"/>
          <w:sz w:val="20"/>
        </w:rPr>
        <w:t xml:space="preserve">Certification with the ability to apply technical knowledge to ensure compliance with FCC Rules and </w:t>
      </w:r>
      <w:r w:rsidRPr="00D12885">
        <w:rPr>
          <w:rFonts w:cstheme="minorHAnsi"/>
          <w:spacing w:val="-2"/>
          <w:sz w:val="20"/>
        </w:rPr>
        <w:lastRenderedPageBreak/>
        <w:t>Regulations</w:t>
      </w:r>
      <w:r w:rsidRPr="00D12885">
        <w:rPr>
          <w:rFonts w:cstheme="minorHAnsi"/>
          <w:i/>
          <w:iCs/>
          <w:spacing w:val="-2"/>
          <w:sz w:val="20"/>
        </w:rPr>
        <w:t>.  *If applicant does not possess either, applicant must obtain GROL within 1 year of employment.</w:t>
      </w:r>
    </w:p>
    <w:p w14:paraId="155AC989" w14:textId="77777777" w:rsidR="00D12885" w:rsidRPr="00D12885" w:rsidRDefault="00D12885" w:rsidP="00D12885">
      <w:pPr>
        <w:pStyle w:val="ListParagraph"/>
        <w:widowControl w:val="0"/>
        <w:numPr>
          <w:ilvl w:val="0"/>
          <w:numId w:val="7"/>
        </w:numPr>
        <w:tabs>
          <w:tab w:val="left" w:pos="1000"/>
          <w:tab w:val="left" w:pos="1001"/>
        </w:tabs>
        <w:autoSpaceDE w:val="0"/>
        <w:autoSpaceDN w:val="0"/>
        <w:spacing w:after="0" w:line="244" w:lineRule="exact"/>
        <w:contextualSpacing w:val="0"/>
        <w:rPr>
          <w:rFonts w:cstheme="minorHAnsi"/>
          <w:sz w:val="20"/>
        </w:rPr>
      </w:pPr>
      <w:r w:rsidRPr="00D12885">
        <w:rPr>
          <w:rFonts w:cstheme="minorHAnsi"/>
          <w:sz w:val="20"/>
        </w:rPr>
        <w:t>High</w:t>
      </w:r>
      <w:r w:rsidRPr="00D12885">
        <w:rPr>
          <w:rFonts w:cstheme="minorHAnsi"/>
          <w:spacing w:val="-5"/>
          <w:sz w:val="20"/>
        </w:rPr>
        <w:t xml:space="preserve"> </w:t>
      </w:r>
      <w:r w:rsidRPr="00D12885">
        <w:rPr>
          <w:rFonts w:cstheme="minorHAnsi"/>
          <w:sz w:val="20"/>
        </w:rPr>
        <w:t>school</w:t>
      </w:r>
      <w:r w:rsidRPr="00D12885">
        <w:rPr>
          <w:rFonts w:cstheme="minorHAnsi"/>
          <w:spacing w:val="-5"/>
          <w:sz w:val="20"/>
        </w:rPr>
        <w:t xml:space="preserve"> </w:t>
      </w:r>
      <w:r w:rsidRPr="00D12885">
        <w:rPr>
          <w:rFonts w:cstheme="minorHAnsi"/>
          <w:sz w:val="20"/>
        </w:rPr>
        <w:t>diploma</w:t>
      </w:r>
      <w:r w:rsidRPr="00D12885">
        <w:rPr>
          <w:rFonts w:cstheme="minorHAnsi"/>
          <w:spacing w:val="-7"/>
          <w:sz w:val="20"/>
        </w:rPr>
        <w:t xml:space="preserve"> </w:t>
      </w:r>
      <w:r w:rsidRPr="00D12885">
        <w:rPr>
          <w:rFonts w:cstheme="minorHAnsi"/>
          <w:sz w:val="20"/>
        </w:rPr>
        <w:t>or</w:t>
      </w:r>
      <w:r w:rsidRPr="00D12885">
        <w:rPr>
          <w:rFonts w:cstheme="minorHAnsi"/>
          <w:spacing w:val="-5"/>
          <w:sz w:val="20"/>
        </w:rPr>
        <w:t xml:space="preserve"> </w:t>
      </w:r>
      <w:r w:rsidRPr="00D12885">
        <w:rPr>
          <w:rFonts w:cstheme="minorHAnsi"/>
          <w:sz w:val="20"/>
        </w:rPr>
        <w:t>GED</w:t>
      </w:r>
      <w:r w:rsidRPr="00D12885">
        <w:rPr>
          <w:rFonts w:cstheme="minorHAnsi"/>
          <w:spacing w:val="-4"/>
          <w:sz w:val="20"/>
        </w:rPr>
        <w:t xml:space="preserve"> </w:t>
      </w:r>
      <w:r w:rsidRPr="00D12885">
        <w:rPr>
          <w:rFonts w:cstheme="minorHAnsi"/>
          <w:sz w:val="20"/>
        </w:rPr>
        <w:t>is</w:t>
      </w:r>
      <w:r w:rsidRPr="00D12885">
        <w:rPr>
          <w:rFonts w:cstheme="minorHAnsi"/>
          <w:spacing w:val="-5"/>
          <w:sz w:val="20"/>
        </w:rPr>
        <w:t xml:space="preserve"> </w:t>
      </w:r>
      <w:r w:rsidRPr="00D12885">
        <w:rPr>
          <w:rFonts w:cstheme="minorHAnsi"/>
          <w:spacing w:val="-2"/>
          <w:sz w:val="20"/>
        </w:rPr>
        <w:t>required.</w:t>
      </w:r>
    </w:p>
    <w:p w14:paraId="56F24F88" w14:textId="77777777" w:rsidR="00D12885" w:rsidRPr="00D12885" w:rsidRDefault="00D12885" w:rsidP="00D12885">
      <w:pPr>
        <w:pStyle w:val="ListParagraph"/>
        <w:widowControl w:val="0"/>
        <w:numPr>
          <w:ilvl w:val="0"/>
          <w:numId w:val="7"/>
        </w:numPr>
        <w:tabs>
          <w:tab w:val="left" w:pos="1000"/>
          <w:tab w:val="left" w:pos="1001"/>
        </w:tabs>
        <w:autoSpaceDE w:val="0"/>
        <w:autoSpaceDN w:val="0"/>
        <w:spacing w:after="0" w:line="235" w:lineRule="auto"/>
        <w:ind w:right="872"/>
        <w:contextualSpacing w:val="0"/>
        <w:rPr>
          <w:rFonts w:cstheme="minorHAnsi"/>
          <w:sz w:val="20"/>
        </w:rPr>
      </w:pPr>
      <w:r w:rsidRPr="00D12885">
        <w:rPr>
          <w:rFonts w:cstheme="minorHAnsi"/>
          <w:sz w:val="20"/>
        </w:rPr>
        <w:t>Must</w:t>
      </w:r>
      <w:r w:rsidRPr="00D12885">
        <w:rPr>
          <w:rFonts w:cstheme="minorHAnsi"/>
          <w:spacing w:val="-6"/>
          <w:sz w:val="20"/>
        </w:rPr>
        <w:t xml:space="preserve"> </w:t>
      </w:r>
      <w:r w:rsidRPr="00D12885">
        <w:rPr>
          <w:rFonts w:cstheme="minorHAnsi"/>
          <w:sz w:val="20"/>
        </w:rPr>
        <w:t>possess</w:t>
      </w:r>
      <w:r w:rsidRPr="00D12885">
        <w:rPr>
          <w:rFonts w:cstheme="minorHAnsi"/>
          <w:spacing w:val="-5"/>
          <w:sz w:val="20"/>
        </w:rPr>
        <w:t xml:space="preserve"> </w:t>
      </w:r>
      <w:r w:rsidRPr="00D12885">
        <w:rPr>
          <w:rFonts w:cstheme="minorHAnsi"/>
          <w:sz w:val="20"/>
        </w:rPr>
        <w:t>hands-on</w:t>
      </w:r>
      <w:r w:rsidRPr="00D12885">
        <w:rPr>
          <w:rFonts w:cstheme="minorHAnsi"/>
          <w:spacing w:val="-5"/>
          <w:sz w:val="20"/>
        </w:rPr>
        <w:t xml:space="preserve"> </w:t>
      </w:r>
      <w:r w:rsidRPr="00D12885">
        <w:rPr>
          <w:rFonts w:cstheme="minorHAnsi"/>
          <w:sz w:val="20"/>
        </w:rPr>
        <w:t>experience</w:t>
      </w:r>
      <w:r w:rsidRPr="00D12885">
        <w:rPr>
          <w:rFonts w:cstheme="minorHAnsi"/>
          <w:spacing w:val="-6"/>
          <w:sz w:val="20"/>
        </w:rPr>
        <w:t xml:space="preserve"> with </w:t>
      </w:r>
      <w:r w:rsidRPr="00D12885">
        <w:rPr>
          <w:rFonts w:cstheme="minorHAnsi"/>
          <w:sz w:val="20"/>
        </w:rPr>
        <w:t>generators and HVAC.</w:t>
      </w:r>
    </w:p>
    <w:p w14:paraId="28E1E82E" w14:textId="77777777" w:rsidR="00D12885" w:rsidRPr="00D12885" w:rsidRDefault="00D12885" w:rsidP="00D12885">
      <w:pPr>
        <w:pStyle w:val="ListParagraph"/>
        <w:widowControl w:val="0"/>
        <w:numPr>
          <w:ilvl w:val="0"/>
          <w:numId w:val="7"/>
        </w:numPr>
        <w:tabs>
          <w:tab w:val="left" w:pos="1000"/>
          <w:tab w:val="left" w:pos="1001"/>
        </w:tabs>
        <w:autoSpaceDE w:val="0"/>
        <w:autoSpaceDN w:val="0"/>
        <w:spacing w:before="3" w:after="0" w:line="240" w:lineRule="auto"/>
        <w:ind w:right="845"/>
        <w:contextualSpacing w:val="0"/>
        <w:rPr>
          <w:rFonts w:cstheme="minorHAnsi"/>
          <w:sz w:val="20"/>
        </w:rPr>
      </w:pPr>
      <w:r w:rsidRPr="00D12885">
        <w:rPr>
          <w:rFonts w:cstheme="minorHAnsi"/>
          <w:sz w:val="20"/>
        </w:rPr>
        <w:t>Basic Electrical fundamental knowledge desired.</w:t>
      </w:r>
    </w:p>
    <w:p w14:paraId="7D94E308" w14:textId="77777777" w:rsidR="00D12885" w:rsidRPr="00D12885" w:rsidRDefault="00D12885" w:rsidP="00D12885">
      <w:pPr>
        <w:pStyle w:val="ListParagraph"/>
        <w:widowControl w:val="0"/>
        <w:numPr>
          <w:ilvl w:val="0"/>
          <w:numId w:val="7"/>
        </w:numPr>
        <w:tabs>
          <w:tab w:val="left" w:pos="1000"/>
          <w:tab w:val="left" w:pos="1001"/>
        </w:tabs>
        <w:autoSpaceDE w:val="0"/>
        <w:autoSpaceDN w:val="0"/>
        <w:spacing w:after="0" w:line="240" w:lineRule="auto"/>
        <w:ind w:right="684"/>
        <w:contextualSpacing w:val="0"/>
        <w:rPr>
          <w:rFonts w:cstheme="minorHAnsi"/>
          <w:sz w:val="20"/>
        </w:rPr>
      </w:pPr>
      <w:r w:rsidRPr="00D12885">
        <w:rPr>
          <w:rFonts w:cstheme="minorHAnsi"/>
          <w:sz w:val="20"/>
        </w:rPr>
        <w:t>Working knowledge of the occupational hazards, safety precautions, electrical precautions and sanitary regulations while performing various tasks.</w:t>
      </w:r>
    </w:p>
    <w:p w14:paraId="53D69E32" w14:textId="77777777" w:rsidR="00D12885" w:rsidRPr="00D12885" w:rsidRDefault="00D12885" w:rsidP="00D12885">
      <w:pPr>
        <w:pStyle w:val="ListParagraph"/>
        <w:widowControl w:val="0"/>
        <w:numPr>
          <w:ilvl w:val="0"/>
          <w:numId w:val="7"/>
        </w:numPr>
        <w:tabs>
          <w:tab w:val="left" w:pos="1000"/>
          <w:tab w:val="left" w:pos="1001"/>
        </w:tabs>
        <w:autoSpaceDE w:val="0"/>
        <w:autoSpaceDN w:val="0"/>
        <w:spacing w:before="7" w:after="0" w:line="235" w:lineRule="auto"/>
        <w:ind w:right="1067"/>
        <w:contextualSpacing w:val="0"/>
        <w:rPr>
          <w:rFonts w:cstheme="minorHAnsi"/>
          <w:sz w:val="20"/>
        </w:rPr>
      </w:pPr>
      <w:r w:rsidRPr="00D12885">
        <w:rPr>
          <w:rFonts w:cstheme="minorHAnsi"/>
          <w:sz w:val="20"/>
        </w:rPr>
        <w:t>Must</w:t>
      </w:r>
      <w:r w:rsidRPr="00D12885">
        <w:rPr>
          <w:rFonts w:cstheme="minorHAnsi"/>
          <w:spacing w:val="-4"/>
          <w:sz w:val="20"/>
        </w:rPr>
        <w:t xml:space="preserve"> </w:t>
      </w:r>
      <w:r w:rsidRPr="00D12885">
        <w:rPr>
          <w:rFonts w:cstheme="minorHAnsi"/>
          <w:sz w:val="20"/>
        </w:rPr>
        <w:t>possess</w:t>
      </w:r>
      <w:r w:rsidRPr="00D12885">
        <w:rPr>
          <w:rFonts w:cstheme="minorHAnsi"/>
          <w:spacing w:val="-3"/>
          <w:sz w:val="20"/>
        </w:rPr>
        <w:t xml:space="preserve"> </w:t>
      </w:r>
      <w:r w:rsidRPr="00D12885">
        <w:rPr>
          <w:rFonts w:cstheme="minorHAnsi"/>
          <w:sz w:val="20"/>
        </w:rPr>
        <w:t>a</w:t>
      </w:r>
      <w:r w:rsidRPr="00D12885">
        <w:rPr>
          <w:rFonts w:cstheme="minorHAnsi"/>
          <w:spacing w:val="-2"/>
          <w:sz w:val="20"/>
        </w:rPr>
        <w:t xml:space="preserve"> </w:t>
      </w:r>
      <w:r w:rsidRPr="00D12885">
        <w:rPr>
          <w:rFonts w:cstheme="minorHAnsi"/>
          <w:sz w:val="20"/>
        </w:rPr>
        <w:t>valid</w:t>
      </w:r>
      <w:r w:rsidRPr="00D12885">
        <w:rPr>
          <w:rFonts w:cstheme="minorHAnsi"/>
          <w:spacing w:val="-4"/>
          <w:sz w:val="20"/>
        </w:rPr>
        <w:t xml:space="preserve"> </w:t>
      </w:r>
      <w:r w:rsidRPr="00D12885">
        <w:rPr>
          <w:rFonts w:cstheme="minorHAnsi"/>
          <w:sz w:val="20"/>
        </w:rPr>
        <w:t>Indiana</w:t>
      </w:r>
      <w:r w:rsidRPr="00D12885">
        <w:rPr>
          <w:rFonts w:cstheme="minorHAnsi"/>
          <w:spacing w:val="-5"/>
          <w:sz w:val="20"/>
        </w:rPr>
        <w:t xml:space="preserve"> </w:t>
      </w:r>
      <w:r w:rsidRPr="00D12885">
        <w:rPr>
          <w:rFonts w:cstheme="minorHAnsi"/>
          <w:sz w:val="20"/>
        </w:rPr>
        <w:t>driver’s</w:t>
      </w:r>
      <w:r w:rsidRPr="00D12885">
        <w:rPr>
          <w:rFonts w:cstheme="minorHAnsi"/>
          <w:spacing w:val="-3"/>
          <w:sz w:val="20"/>
        </w:rPr>
        <w:t xml:space="preserve"> </w:t>
      </w:r>
      <w:r w:rsidRPr="00D12885">
        <w:rPr>
          <w:rFonts w:cstheme="minorHAnsi"/>
          <w:sz w:val="20"/>
        </w:rPr>
        <w:t>license</w:t>
      </w:r>
      <w:r w:rsidRPr="00D12885">
        <w:rPr>
          <w:rFonts w:cstheme="minorHAnsi"/>
          <w:spacing w:val="-2"/>
          <w:sz w:val="20"/>
        </w:rPr>
        <w:t xml:space="preserve"> </w:t>
      </w:r>
      <w:r w:rsidRPr="00D12885">
        <w:rPr>
          <w:rFonts w:cstheme="minorHAnsi"/>
          <w:sz w:val="20"/>
        </w:rPr>
        <w:t>and</w:t>
      </w:r>
      <w:r w:rsidRPr="00D12885">
        <w:rPr>
          <w:rFonts w:cstheme="minorHAnsi"/>
          <w:spacing w:val="-2"/>
          <w:sz w:val="20"/>
        </w:rPr>
        <w:t xml:space="preserve"> </w:t>
      </w:r>
      <w:r w:rsidRPr="00D12885">
        <w:rPr>
          <w:rFonts w:cstheme="minorHAnsi"/>
          <w:sz w:val="20"/>
        </w:rPr>
        <w:t>be</w:t>
      </w:r>
      <w:r w:rsidRPr="00D12885">
        <w:rPr>
          <w:rFonts w:cstheme="minorHAnsi"/>
          <w:spacing w:val="-3"/>
          <w:sz w:val="20"/>
        </w:rPr>
        <w:t xml:space="preserve"> </w:t>
      </w:r>
      <w:r w:rsidRPr="00D12885">
        <w:rPr>
          <w:rFonts w:cstheme="minorHAnsi"/>
          <w:sz w:val="20"/>
        </w:rPr>
        <w:t>willing</w:t>
      </w:r>
      <w:r w:rsidRPr="00D12885">
        <w:rPr>
          <w:rFonts w:cstheme="minorHAnsi"/>
          <w:spacing w:val="-5"/>
          <w:sz w:val="20"/>
        </w:rPr>
        <w:t xml:space="preserve"> </w:t>
      </w:r>
      <w:r w:rsidRPr="00D12885">
        <w:rPr>
          <w:rFonts w:cstheme="minorHAnsi"/>
          <w:sz w:val="20"/>
        </w:rPr>
        <w:t>to</w:t>
      </w:r>
      <w:r w:rsidRPr="00D12885">
        <w:rPr>
          <w:rFonts w:cstheme="minorHAnsi"/>
          <w:spacing w:val="-4"/>
          <w:sz w:val="20"/>
        </w:rPr>
        <w:t xml:space="preserve"> </w:t>
      </w:r>
      <w:r w:rsidRPr="00D12885">
        <w:rPr>
          <w:rFonts w:cstheme="minorHAnsi"/>
          <w:sz w:val="20"/>
        </w:rPr>
        <w:t>drive</w:t>
      </w:r>
      <w:r w:rsidRPr="00D12885">
        <w:rPr>
          <w:rFonts w:cstheme="minorHAnsi"/>
          <w:spacing w:val="-2"/>
          <w:sz w:val="20"/>
        </w:rPr>
        <w:t xml:space="preserve"> </w:t>
      </w:r>
      <w:r w:rsidRPr="00D12885">
        <w:rPr>
          <w:rFonts w:cstheme="minorHAnsi"/>
          <w:sz w:val="20"/>
        </w:rPr>
        <w:t>long</w:t>
      </w:r>
      <w:r w:rsidRPr="00D12885">
        <w:rPr>
          <w:rFonts w:cstheme="minorHAnsi"/>
          <w:spacing w:val="-3"/>
          <w:sz w:val="20"/>
        </w:rPr>
        <w:t xml:space="preserve"> </w:t>
      </w:r>
      <w:r w:rsidRPr="00D12885">
        <w:rPr>
          <w:rFonts w:cstheme="minorHAnsi"/>
          <w:sz w:val="20"/>
        </w:rPr>
        <w:t>distances</w:t>
      </w:r>
      <w:r w:rsidRPr="00D12885">
        <w:rPr>
          <w:rFonts w:cstheme="minorHAnsi"/>
          <w:spacing w:val="-3"/>
          <w:sz w:val="20"/>
        </w:rPr>
        <w:t xml:space="preserve"> </w:t>
      </w:r>
      <w:r w:rsidRPr="00D12885">
        <w:rPr>
          <w:rFonts w:cstheme="minorHAnsi"/>
          <w:sz w:val="20"/>
        </w:rPr>
        <w:t>to</w:t>
      </w:r>
      <w:r w:rsidRPr="00D12885">
        <w:rPr>
          <w:rFonts w:cstheme="minorHAnsi"/>
          <w:spacing w:val="-4"/>
          <w:sz w:val="20"/>
        </w:rPr>
        <w:t xml:space="preserve"> </w:t>
      </w:r>
      <w:r w:rsidRPr="00D12885">
        <w:rPr>
          <w:rFonts w:cstheme="minorHAnsi"/>
          <w:sz w:val="20"/>
        </w:rPr>
        <w:t xml:space="preserve">remote </w:t>
      </w:r>
      <w:r w:rsidRPr="00D12885">
        <w:rPr>
          <w:rFonts w:cstheme="minorHAnsi"/>
          <w:spacing w:val="-2"/>
          <w:sz w:val="20"/>
        </w:rPr>
        <w:t>throughout the state.</w:t>
      </w:r>
    </w:p>
    <w:p w14:paraId="6B7FBA67" w14:textId="77777777" w:rsidR="00D12885" w:rsidRPr="00D12885" w:rsidRDefault="00D12885" w:rsidP="00D12885">
      <w:pPr>
        <w:pStyle w:val="ListParagraph"/>
        <w:widowControl w:val="0"/>
        <w:numPr>
          <w:ilvl w:val="0"/>
          <w:numId w:val="7"/>
        </w:numPr>
        <w:tabs>
          <w:tab w:val="left" w:pos="1000"/>
          <w:tab w:val="left" w:pos="1001"/>
        </w:tabs>
        <w:autoSpaceDE w:val="0"/>
        <w:autoSpaceDN w:val="0"/>
        <w:spacing w:before="3" w:after="0" w:line="240" w:lineRule="auto"/>
        <w:ind w:right="735"/>
        <w:contextualSpacing w:val="0"/>
        <w:rPr>
          <w:rFonts w:cstheme="minorHAnsi"/>
          <w:sz w:val="20"/>
        </w:rPr>
      </w:pPr>
      <w:r w:rsidRPr="00D12885">
        <w:rPr>
          <w:rFonts w:cstheme="minorHAnsi"/>
          <w:sz w:val="20"/>
        </w:rPr>
        <w:t>Availability</w:t>
      </w:r>
      <w:r w:rsidRPr="00D12885">
        <w:rPr>
          <w:rFonts w:cstheme="minorHAnsi"/>
          <w:spacing w:val="-7"/>
          <w:sz w:val="20"/>
        </w:rPr>
        <w:t xml:space="preserve"> </w:t>
      </w:r>
      <w:r w:rsidRPr="00D12885">
        <w:rPr>
          <w:rFonts w:cstheme="minorHAnsi"/>
          <w:sz w:val="20"/>
        </w:rPr>
        <w:t>for</w:t>
      </w:r>
      <w:r w:rsidRPr="00D12885">
        <w:rPr>
          <w:rFonts w:cstheme="minorHAnsi"/>
          <w:spacing w:val="-4"/>
          <w:sz w:val="20"/>
        </w:rPr>
        <w:t xml:space="preserve"> </w:t>
      </w:r>
      <w:r w:rsidRPr="00D12885">
        <w:rPr>
          <w:rFonts w:cstheme="minorHAnsi"/>
          <w:sz w:val="20"/>
        </w:rPr>
        <w:t>after-hours</w:t>
      </w:r>
      <w:r w:rsidRPr="00D12885">
        <w:rPr>
          <w:rFonts w:cstheme="minorHAnsi"/>
          <w:spacing w:val="-3"/>
          <w:sz w:val="20"/>
        </w:rPr>
        <w:t xml:space="preserve"> </w:t>
      </w:r>
      <w:r w:rsidRPr="00D12885">
        <w:rPr>
          <w:rFonts w:cstheme="minorHAnsi"/>
          <w:sz w:val="20"/>
        </w:rPr>
        <w:t>callout</w:t>
      </w:r>
      <w:r w:rsidRPr="00D12885">
        <w:rPr>
          <w:rFonts w:cstheme="minorHAnsi"/>
          <w:spacing w:val="-2"/>
          <w:sz w:val="20"/>
        </w:rPr>
        <w:t xml:space="preserve"> </w:t>
      </w:r>
      <w:r w:rsidRPr="00D12885">
        <w:rPr>
          <w:rFonts w:cstheme="minorHAnsi"/>
          <w:sz w:val="20"/>
        </w:rPr>
        <w:t>in</w:t>
      </w:r>
      <w:r w:rsidRPr="00D12885">
        <w:rPr>
          <w:rFonts w:cstheme="minorHAnsi"/>
          <w:spacing w:val="-4"/>
          <w:sz w:val="20"/>
        </w:rPr>
        <w:t xml:space="preserve"> </w:t>
      </w:r>
      <w:r w:rsidRPr="00D12885">
        <w:rPr>
          <w:rFonts w:cstheme="minorHAnsi"/>
          <w:sz w:val="20"/>
        </w:rPr>
        <w:t>support</w:t>
      </w:r>
      <w:r w:rsidRPr="00D12885">
        <w:rPr>
          <w:rFonts w:cstheme="minorHAnsi"/>
          <w:spacing w:val="-1"/>
          <w:sz w:val="20"/>
        </w:rPr>
        <w:t xml:space="preserve"> </w:t>
      </w:r>
      <w:r w:rsidRPr="00D12885">
        <w:rPr>
          <w:rFonts w:cstheme="minorHAnsi"/>
          <w:sz w:val="20"/>
        </w:rPr>
        <w:t>of the</w:t>
      </w:r>
      <w:r w:rsidRPr="00D12885">
        <w:rPr>
          <w:rFonts w:cstheme="minorHAnsi"/>
          <w:spacing w:val="-4"/>
          <w:sz w:val="20"/>
        </w:rPr>
        <w:t xml:space="preserve"> </w:t>
      </w:r>
      <w:r w:rsidRPr="00D12885">
        <w:rPr>
          <w:rFonts w:cstheme="minorHAnsi"/>
          <w:sz w:val="20"/>
        </w:rPr>
        <w:t>statewide</w:t>
      </w:r>
      <w:r w:rsidRPr="00D12885">
        <w:rPr>
          <w:rFonts w:cstheme="minorHAnsi"/>
          <w:spacing w:val="-4"/>
          <w:sz w:val="20"/>
        </w:rPr>
        <w:t xml:space="preserve"> </w:t>
      </w:r>
      <w:r w:rsidRPr="00D12885">
        <w:rPr>
          <w:rFonts w:cstheme="minorHAnsi"/>
          <w:sz w:val="20"/>
        </w:rPr>
        <w:t>public</w:t>
      </w:r>
      <w:r w:rsidRPr="00D12885">
        <w:rPr>
          <w:rFonts w:cstheme="minorHAnsi"/>
          <w:spacing w:val="-3"/>
          <w:sz w:val="20"/>
        </w:rPr>
        <w:t xml:space="preserve"> </w:t>
      </w:r>
      <w:r w:rsidRPr="00D12885">
        <w:rPr>
          <w:rFonts w:cstheme="minorHAnsi"/>
          <w:sz w:val="20"/>
        </w:rPr>
        <w:t>safety</w:t>
      </w:r>
      <w:r w:rsidRPr="00D12885">
        <w:rPr>
          <w:rFonts w:cstheme="minorHAnsi"/>
          <w:spacing w:val="-7"/>
          <w:sz w:val="20"/>
        </w:rPr>
        <w:t xml:space="preserve"> </w:t>
      </w:r>
      <w:r w:rsidRPr="00D12885">
        <w:rPr>
          <w:rFonts w:cstheme="minorHAnsi"/>
          <w:sz w:val="20"/>
        </w:rPr>
        <w:t>radio</w:t>
      </w:r>
      <w:r w:rsidRPr="00D12885">
        <w:rPr>
          <w:rFonts w:cstheme="minorHAnsi"/>
          <w:spacing w:val="-4"/>
          <w:sz w:val="20"/>
        </w:rPr>
        <w:t xml:space="preserve"> </w:t>
      </w:r>
      <w:r w:rsidRPr="00D12885">
        <w:rPr>
          <w:rFonts w:cstheme="minorHAnsi"/>
          <w:sz w:val="20"/>
        </w:rPr>
        <w:t>systems or</w:t>
      </w:r>
      <w:r w:rsidRPr="00D12885">
        <w:rPr>
          <w:rFonts w:cstheme="minorHAnsi"/>
          <w:spacing w:val="-4"/>
          <w:sz w:val="20"/>
        </w:rPr>
        <w:t xml:space="preserve"> </w:t>
      </w:r>
      <w:r w:rsidRPr="00D12885">
        <w:rPr>
          <w:rFonts w:cstheme="minorHAnsi"/>
          <w:sz w:val="20"/>
        </w:rPr>
        <w:t>other emergencies, as required.</w:t>
      </w:r>
    </w:p>
    <w:p w14:paraId="1E1F043F" w14:textId="77777777" w:rsidR="00D12885" w:rsidRPr="00D12885" w:rsidRDefault="00D12885" w:rsidP="00D12885">
      <w:pPr>
        <w:pStyle w:val="ListParagraph"/>
        <w:widowControl w:val="0"/>
        <w:numPr>
          <w:ilvl w:val="0"/>
          <w:numId w:val="7"/>
        </w:numPr>
        <w:tabs>
          <w:tab w:val="left" w:pos="1000"/>
          <w:tab w:val="left" w:pos="1001"/>
        </w:tabs>
        <w:autoSpaceDE w:val="0"/>
        <w:autoSpaceDN w:val="0"/>
        <w:spacing w:before="4" w:after="0" w:line="244" w:lineRule="exact"/>
        <w:contextualSpacing w:val="0"/>
        <w:rPr>
          <w:rFonts w:cstheme="minorHAnsi"/>
          <w:sz w:val="20"/>
        </w:rPr>
      </w:pPr>
      <w:r w:rsidRPr="00D12885">
        <w:rPr>
          <w:rFonts w:cstheme="minorHAnsi"/>
          <w:sz w:val="20"/>
        </w:rPr>
        <w:t>Ability</w:t>
      </w:r>
      <w:r w:rsidRPr="00D12885">
        <w:rPr>
          <w:rFonts w:cstheme="minorHAnsi"/>
          <w:spacing w:val="-9"/>
          <w:sz w:val="20"/>
        </w:rPr>
        <w:t xml:space="preserve"> </w:t>
      </w:r>
      <w:r w:rsidRPr="00D12885">
        <w:rPr>
          <w:rFonts w:cstheme="minorHAnsi"/>
          <w:sz w:val="20"/>
        </w:rPr>
        <w:t>to</w:t>
      </w:r>
      <w:r w:rsidRPr="00D12885">
        <w:rPr>
          <w:rFonts w:cstheme="minorHAnsi"/>
          <w:spacing w:val="-7"/>
          <w:sz w:val="20"/>
        </w:rPr>
        <w:t xml:space="preserve"> </w:t>
      </w:r>
      <w:r w:rsidRPr="00D12885">
        <w:rPr>
          <w:rFonts w:cstheme="minorHAnsi"/>
          <w:sz w:val="20"/>
        </w:rPr>
        <w:t>read,</w:t>
      </w:r>
      <w:r w:rsidRPr="00D12885">
        <w:rPr>
          <w:rFonts w:cstheme="minorHAnsi"/>
          <w:spacing w:val="-8"/>
          <w:sz w:val="20"/>
        </w:rPr>
        <w:t xml:space="preserve"> </w:t>
      </w:r>
      <w:r w:rsidRPr="00D12885">
        <w:rPr>
          <w:rFonts w:cstheme="minorHAnsi"/>
          <w:sz w:val="20"/>
        </w:rPr>
        <w:t>comprehend,</w:t>
      </w:r>
      <w:r w:rsidRPr="00D12885">
        <w:rPr>
          <w:rFonts w:cstheme="minorHAnsi"/>
          <w:spacing w:val="-7"/>
          <w:sz w:val="20"/>
        </w:rPr>
        <w:t xml:space="preserve"> </w:t>
      </w:r>
      <w:r w:rsidRPr="00D12885">
        <w:rPr>
          <w:rFonts w:cstheme="minorHAnsi"/>
          <w:sz w:val="20"/>
        </w:rPr>
        <w:t>and</w:t>
      </w:r>
      <w:r w:rsidRPr="00D12885">
        <w:rPr>
          <w:rFonts w:cstheme="minorHAnsi"/>
          <w:spacing w:val="-6"/>
          <w:sz w:val="20"/>
        </w:rPr>
        <w:t xml:space="preserve"> </w:t>
      </w:r>
      <w:r w:rsidRPr="00D12885">
        <w:rPr>
          <w:rFonts w:cstheme="minorHAnsi"/>
          <w:sz w:val="20"/>
        </w:rPr>
        <w:t>interpret</w:t>
      </w:r>
      <w:r w:rsidRPr="00D12885">
        <w:rPr>
          <w:rFonts w:cstheme="minorHAnsi"/>
          <w:spacing w:val="-5"/>
          <w:sz w:val="20"/>
        </w:rPr>
        <w:t xml:space="preserve"> </w:t>
      </w:r>
      <w:r w:rsidRPr="00D12885">
        <w:rPr>
          <w:rFonts w:cstheme="minorHAnsi"/>
          <w:sz w:val="20"/>
        </w:rPr>
        <w:t>highly</w:t>
      </w:r>
      <w:r w:rsidRPr="00D12885">
        <w:rPr>
          <w:rFonts w:cstheme="minorHAnsi"/>
          <w:spacing w:val="-10"/>
          <w:sz w:val="20"/>
        </w:rPr>
        <w:t xml:space="preserve"> </w:t>
      </w:r>
      <w:r w:rsidRPr="00D12885">
        <w:rPr>
          <w:rFonts w:cstheme="minorHAnsi"/>
          <w:sz w:val="20"/>
        </w:rPr>
        <w:t>technical</w:t>
      </w:r>
      <w:r w:rsidRPr="00D12885">
        <w:rPr>
          <w:rFonts w:cstheme="minorHAnsi"/>
          <w:spacing w:val="-9"/>
          <w:sz w:val="20"/>
        </w:rPr>
        <w:t xml:space="preserve"> </w:t>
      </w:r>
      <w:r w:rsidRPr="00D12885">
        <w:rPr>
          <w:rFonts w:cstheme="minorHAnsi"/>
          <w:sz w:val="20"/>
        </w:rPr>
        <w:t>manuals</w:t>
      </w:r>
      <w:r w:rsidRPr="00D12885">
        <w:rPr>
          <w:rFonts w:cstheme="minorHAnsi"/>
          <w:spacing w:val="-6"/>
          <w:sz w:val="20"/>
        </w:rPr>
        <w:t xml:space="preserve"> </w:t>
      </w:r>
      <w:r w:rsidRPr="00D12885">
        <w:rPr>
          <w:rFonts w:cstheme="minorHAnsi"/>
          <w:sz w:val="20"/>
        </w:rPr>
        <w:t>and</w:t>
      </w:r>
      <w:r w:rsidRPr="00D12885">
        <w:rPr>
          <w:rFonts w:cstheme="minorHAnsi"/>
          <w:spacing w:val="-9"/>
          <w:sz w:val="20"/>
        </w:rPr>
        <w:t xml:space="preserve"> </w:t>
      </w:r>
      <w:r w:rsidRPr="00D12885">
        <w:rPr>
          <w:rFonts w:cstheme="minorHAnsi"/>
          <w:sz w:val="20"/>
        </w:rPr>
        <w:t>schematic</w:t>
      </w:r>
      <w:r w:rsidRPr="00D12885">
        <w:rPr>
          <w:rFonts w:cstheme="minorHAnsi"/>
          <w:spacing w:val="-6"/>
          <w:sz w:val="20"/>
        </w:rPr>
        <w:t xml:space="preserve"> </w:t>
      </w:r>
      <w:r w:rsidRPr="00D12885">
        <w:rPr>
          <w:rFonts w:cstheme="minorHAnsi"/>
          <w:spacing w:val="-2"/>
          <w:sz w:val="20"/>
        </w:rPr>
        <w:t>diagrams.</w:t>
      </w:r>
    </w:p>
    <w:p w14:paraId="26F29E0F" w14:textId="77777777" w:rsidR="00D12885" w:rsidRPr="00D12885" w:rsidRDefault="00D12885" w:rsidP="00D12885">
      <w:pPr>
        <w:pStyle w:val="ListParagraph"/>
        <w:widowControl w:val="0"/>
        <w:numPr>
          <w:ilvl w:val="0"/>
          <w:numId w:val="7"/>
        </w:numPr>
        <w:tabs>
          <w:tab w:val="left" w:pos="1000"/>
          <w:tab w:val="left" w:pos="1001"/>
        </w:tabs>
        <w:autoSpaceDE w:val="0"/>
        <w:autoSpaceDN w:val="0"/>
        <w:spacing w:after="0" w:line="240" w:lineRule="auto"/>
        <w:ind w:right="884"/>
        <w:contextualSpacing w:val="0"/>
        <w:rPr>
          <w:rFonts w:cstheme="minorHAnsi"/>
          <w:sz w:val="20"/>
        </w:rPr>
      </w:pPr>
      <w:r w:rsidRPr="00D12885">
        <w:rPr>
          <w:rFonts w:cstheme="minorHAnsi"/>
          <w:sz w:val="20"/>
        </w:rPr>
        <w:t>Ability</w:t>
      </w:r>
      <w:r w:rsidRPr="00D12885">
        <w:rPr>
          <w:rFonts w:cstheme="minorHAnsi"/>
          <w:spacing w:val="-6"/>
          <w:sz w:val="20"/>
        </w:rPr>
        <w:t xml:space="preserve"> </w:t>
      </w:r>
      <w:r w:rsidRPr="00D12885">
        <w:rPr>
          <w:rFonts w:cstheme="minorHAnsi"/>
          <w:sz w:val="20"/>
        </w:rPr>
        <w:t>to</w:t>
      </w:r>
      <w:r w:rsidRPr="00D12885">
        <w:rPr>
          <w:rFonts w:cstheme="minorHAnsi"/>
          <w:spacing w:val="-5"/>
          <w:sz w:val="20"/>
        </w:rPr>
        <w:t xml:space="preserve"> </w:t>
      </w:r>
      <w:r w:rsidRPr="00D12885">
        <w:rPr>
          <w:rFonts w:cstheme="minorHAnsi"/>
          <w:sz w:val="20"/>
        </w:rPr>
        <w:t>communicate</w:t>
      </w:r>
      <w:r w:rsidRPr="00D12885">
        <w:rPr>
          <w:rFonts w:cstheme="minorHAnsi"/>
          <w:spacing w:val="-3"/>
          <w:sz w:val="20"/>
        </w:rPr>
        <w:t xml:space="preserve"> </w:t>
      </w:r>
      <w:r w:rsidRPr="00D12885">
        <w:rPr>
          <w:rFonts w:cstheme="minorHAnsi"/>
          <w:sz w:val="20"/>
        </w:rPr>
        <w:t>with</w:t>
      </w:r>
      <w:r w:rsidRPr="00D12885">
        <w:rPr>
          <w:rFonts w:cstheme="minorHAnsi"/>
          <w:spacing w:val="-5"/>
          <w:sz w:val="20"/>
        </w:rPr>
        <w:t xml:space="preserve"> </w:t>
      </w:r>
      <w:r w:rsidRPr="00D12885">
        <w:rPr>
          <w:rFonts w:cstheme="minorHAnsi"/>
          <w:sz w:val="20"/>
        </w:rPr>
        <w:t>non-technical</w:t>
      </w:r>
      <w:r w:rsidRPr="00D12885">
        <w:rPr>
          <w:rFonts w:cstheme="minorHAnsi"/>
          <w:spacing w:val="-6"/>
          <w:sz w:val="20"/>
        </w:rPr>
        <w:t xml:space="preserve"> </w:t>
      </w:r>
      <w:r w:rsidRPr="00D12885">
        <w:rPr>
          <w:rFonts w:cstheme="minorHAnsi"/>
          <w:sz w:val="20"/>
        </w:rPr>
        <w:t>personnel,</w:t>
      </w:r>
      <w:r w:rsidRPr="00D12885">
        <w:rPr>
          <w:rFonts w:cstheme="minorHAnsi"/>
          <w:spacing w:val="-3"/>
          <w:sz w:val="20"/>
        </w:rPr>
        <w:t xml:space="preserve"> </w:t>
      </w:r>
      <w:r w:rsidRPr="00D12885">
        <w:rPr>
          <w:rFonts w:cstheme="minorHAnsi"/>
          <w:sz w:val="20"/>
        </w:rPr>
        <w:t>technical</w:t>
      </w:r>
      <w:r w:rsidRPr="00D12885">
        <w:rPr>
          <w:rFonts w:cstheme="minorHAnsi"/>
          <w:spacing w:val="-6"/>
          <w:sz w:val="20"/>
        </w:rPr>
        <w:t xml:space="preserve"> </w:t>
      </w:r>
      <w:r w:rsidRPr="00D12885">
        <w:rPr>
          <w:rFonts w:cstheme="minorHAnsi"/>
          <w:sz w:val="20"/>
        </w:rPr>
        <w:t>support</w:t>
      </w:r>
      <w:r w:rsidRPr="00D12885">
        <w:rPr>
          <w:rFonts w:cstheme="minorHAnsi"/>
          <w:spacing w:val="-5"/>
          <w:sz w:val="20"/>
        </w:rPr>
        <w:t xml:space="preserve"> </w:t>
      </w:r>
      <w:r w:rsidRPr="00D12885">
        <w:rPr>
          <w:rFonts w:cstheme="minorHAnsi"/>
          <w:sz w:val="20"/>
        </w:rPr>
        <w:t>services and vendors.</w:t>
      </w:r>
      <w:r w:rsidRPr="00D12885">
        <w:rPr>
          <w:rFonts w:cstheme="minorHAnsi"/>
          <w:spacing w:val="40"/>
          <w:sz w:val="20"/>
        </w:rPr>
        <w:t xml:space="preserve"> </w:t>
      </w:r>
      <w:r w:rsidRPr="00D12885">
        <w:rPr>
          <w:rFonts w:cstheme="minorHAnsi"/>
          <w:sz w:val="20"/>
        </w:rPr>
        <w:t>Both excellent oral and written communications skills are mandatory.</w:t>
      </w:r>
    </w:p>
    <w:p w14:paraId="44A66FA1" w14:textId="77777777" w:rsidR="00D12885" w:rsidRPr="00D12885" w:rsidRDefault="00D12885" w:rsidP="00D12885">
      <w:pPr>
        <w:pStyle w:val="ListParagraph"/>
        <w:widowControl w:val="0"/>
        <w:numPr>
          <w:ilvl w:val="0"/>
          <w:numId w:val="7"/>
        </w:numPr>
        <w:tabs>
          <w:tab w:val="left" w:pos="1000"/>
          <w:tab w:val="left" w:pos="1001"/>
        </w:tabs>
        <w:autoSpaceDE w:val="0"/>
        <w:autoSpaceDN w:val="0"/>
        <w:spacing w:after="0" w:line="244" w:lineRule="exact"/>
        <w:contextualSpacing w:val="0"/>
        <w:rPr>
          <w:rFonts w:cstheme="minorHAnsi"/>
          <w:sz w:val="20"/>
        </w:rPr>
      </w:pPr>
      <w:r w:rsidRPr="00D12885">
        <w:rPr>
          <w:rFonts w:cstheme="minorHAnsi"/>
          <w:sz w:val="20"/>
        </w:rPr>
        <w:t>Ability</w:t>
      </w:r>
      <w:r w:rsidRPr="00D12885">
        <w:rPr>
          <w:rFonts w:cstheme="minorHAnsi"/>
          <w:spacing w:val="-9"/>
          <w:sz w:val="20"/>
        </w:rPr>
        <w:t xml:space="preserve"> </w:t>
      </w:r>
      <w:r w:rsidRPr="00D12885">
        <w:rPr>
          <w:rFonts w:cstheme="minorHAnsi"/>
          <w:sz w:val="20"/>
        </w:rPr>
        <w:t>to</w:t>
      </w:r>
      <w:r w:rsidRPr="00D12885">
        <w:rPr>
          <w:rFonts w:cstheme="minorHAnsi"/>
          <w:spacing w:val="-9"/>
          <w:sz w:val="20"/>
        </w:rPr>
        <w:t xml:space="preserve"> </w:t>
      </w:r>
      <w:r w:rsidRPr="00D12885">
        <w:rPr>
          <w:rFonts w:cstheme="minorHAnsi"/>
          <w:sz w:val="20"/>
        </w:rPr>
        <w:t>use</w:t>
      </w:r>
      <w:r w:rsidRPr="00D12885">
        <w:rPr>
          <w:rFonts w:cstheme="minorHAnsi"/>
          <w:spacing w:val="-4"/>
          <w:sz w:val="20"/>
        </w:rPr>
        <w:t xml:space="preserve"> </w:t>
      </w:r>
      <w:r w:rsidRPr="00D12885">
        <w:rPr>
          <w:rFonts w:cstheme="minorHAnsi"/>
          <w:sz w:val="20"/>
        </w:rPr>
        <w:t>word</w:t>
      </w:r>
      <w:r w:rsidRPr="00D12885">
        <w:rPr>
          <w:rFonts w:cstheme="minorHAnsi"/>
          <w:spacing w:val="-7"/>
          <w:sz w:val="20"/>
        </w:rPr>
        <w:t xml:space="preserve"> </w:t>
      </w:r>
      <w:r w:rsidRPr="00D12885">
        <w:rPr>
          <w:rFonts w:cstheme="minorHAnsi"/>
          <w:sz w:val="20"/>
        </w:rPr>
        <w:t>processing,</w:t>
      </w:r>
      <w:r w:rsidRPr="00D12885">
        <w:rPr>
          <w:rFonts w:cstheme="minorHAnsi"/>
          <w:spacing w:val="-8"/>
          <w:sz w:val="20"/>
        </w:rPr>
        <w:t xml:space="preserve"> </w:t>
      </w:r>
      <w:r w:rsidRPr="00D12885">
        <w:rPr>
          <w:rFonts w:cstheme="minorHAnsi"/>
          <w:sz w:val="20"/>
        </w:rPr>
        <w:t>spreadsheets,</w:t>
      </w:r>
      <w:r w:rsidRPr="00D12885">
        <w:rPr>
          <w:rFonts w:cstheme="minorHAnsi"/>
          <w:spacing w:val="-8"/>
          <w:sz w:val="20"/>
        </w:rPr>
        <w:t xml:space="preserve"> </w:t>
      </w:r>
      <w:r w:rsidRPr="00D12885">
        <w:rPr>
          <w:rFonts w:cstheme="minorHAnsi"/>
          <w:sz w:val="20"/>
        </w:rPr>
        <w:t>databases,</w:t>
      </w:r>
      <w:r w:rsidRPr="00D12885">
        <w:rPr>
          <w:rFonts w:cstheme="minorHAnsi"/>
          <w:spacing w:val="-8"/>
          <w:sz w:val="20"/>
        </w:rPr>
        <w:t xml:space="preserve"> </w:t>
      </w:r>
      <w:r w:rsidRPr="00D12885">
        <w:rPr>
          <w:rFonts w:cstheme="minorHAnsi"/>
          <w:sz w:val="20"/>
        </w:rPr>
        <w:t>and</w:t>
      </w:r>
      <w:r w:rsidRPr="00D12885">
        <w:rPr>
          <w:rFonts w:cstheme="minorHAnsi"/>
          <w:spacing w:val="-6"/>
          <w:sz w:val="20"/>
        </w:rPr>
        <w:t xml:space="preserve"> </w:t>
      </w:r>
      <w:r w:rsidRPr="00D12885">
        <w:rPr>
          <w:rFonts w:cstheme="minorHAnsi"/>
          <w:sz w:val="20"/>
        </w:rPr>
        <w:t>data</w:t>
      </w:r>
      <w:r w:rsidRPr="00D12885">
        <w:rPr>
          <w:rFonts w:cstheme="minorHAnsi"/>
          <w:spacing w:val="-9"/>
          <w:sz w:val="20"/>
        </w:rPr>
        <w:t xml:space="preserve"> </w:t>
      </w:r>
      <w:r w:rsidRPr="00D12885">
        <w:rPr>
          <w:rFonts w:cstheme="minorHAnsi"/>
          <w:sz w:val="20"/>
        </w:rPr>
        <w:t>storage</w:t>
      </w:r>
      <w:r w:rsidRPr="00D12885">
        <w:rPr>
          <w:rFonts w:cstheme="minorHAnsi"/>
          <w:spacing w:val="-9"/>
          <w:sz w:val="20"/>
        </w:rPr>
        <w:t xml:space="preserve"> </w:t>
      </w:r>
      <w:r w:rsidRPr="00D12885">
        <w:rPr>
          <w:rFonts w:cstheme="minorHAnsi"/>
          <w:spacing w:val="-2"/>
          <w:sz w:val="20"/>
        </w:rPr>
        <w:t>devices.</w:t>
      </w:r>
    </w:p>
    <w:p w14:paraId="40154696" w14:textId="77777777" w:rsidR="00D12885" w:rsidRPr="00D12885" w:rsidRDefault="00D12885" w:rsidP="00D12885">
      <w:pPr>
        <w:pStyle w:val="ListParagraph"/>
        <w:widowControl w:val="0"/>
        <w:numPr>
          <w:ilvl w:val="0"/>
          <w:numId w:val="7"/>
        </w:numPr>
        <w:tabs>
          <w:tab w:val="left" w:pos="1000"/>
          <w:tab w:val="left" w:pos="1001"/>
        </w:tabs>
        <w:autoSpaceDE w:val="0"/>
        <w:autoSpaceDN w:val="0"/>
        <w:spacing w:after="0" w:line="242" w:lineRule="exact"/>
        <w:contextualSpacing w:val="0"/>
        <w:rPr>
          <w:rFonts w:cstheme="minorHAnsi"/>
          <w:sz w:val="20"/>
        </w:rPr>
      </w:pPr>
      <w:r w:rsidRPr="00D12885">
        <w:rPr>
          <w:rFonts w:cstheme="minorHAnsi"/>
          <w:sz w:val="20"/>
        </w:rPr>
        <w:t>Ability</w:t>
      </w:r>
      <w:r w:rsidRPr="00D12885">
        <w:rPr>
          <w:rFonts w:cstheme="minorHAnsi"/>
          <w:spacing w:val="-8"/>
          <w:sz w:val="20"/>
        </w:rPr>
        <w:t xml:space="preserve"> </w:t>
      </w:r>
      <w:r w:rsidRPr="00D12885">
        <w:rPr>
          <w:rFonts w:cstheme="minorHAnsi"/>
          <w:sz w:val="20"/>
        </w:rPr>
        <w:t>to</w:t>
      </w:r>
      <w:r w:rsidRPr="00D12885">
        <w:rPr>
          <w:rFonts w:cstheme="minorHAnsi"/>
          <w:spacing w:val="-4"/>
          <w:sz w:val="20"/>
        </w:rPr>
        <w:t xml:space="preserve"> </w:t>
      </w:r>
      <w:r w:rsidRPr="00D12885">
        <w:rPr>
          <w:rFonts w:cstheme="minorHAnsi"/>
          <w:sz w:val="20"/>
        </w:rPr>
        <w:t>lift</w:t>
      </w:r>
      <w:r w:rsidRPr="00D12885">
        <w:rPr>
          <w:rFonts w:cstheme="minorHAnsi"/>
          <w:spacing w:val="-6"/>
          <w:sz w:val="20"/>
        </w:rPr>
        <w:t xml:space="preserve"> </w:t>
      </w:r>
      <w:r w:rsidRPr="00D12885">
        <w:rPr>
          <w:rFonts w:cstheme="minorHAnsi"/>
          <w:sz w:val="20"/>
        </w:rPr>
        <w:t>and operate heavy equipment.</w:t>
      </w:r>
    </w:p>
    <w:p w14:paraId="0B41ACD5" w14:textId="77777777" w:rsidR="00D12885" w:rsidRPr="00D12885" w:rsidRDefault="00D12885" w:rsidP="00D12885">
      <w:pPr>
        <w:pStyle w:val="ListParagraph"/>
        <w:widowControl w:val="0"/>
        <w:numPr>
          <w:ilvl w:val="0"/>
          <w:numId w:val="7"/>
        </w:numPr>
        <w:tabs>
          <w:tab w:val="left" w:pos="1000"/>
          <w:tab w:val="left" w:pos="1001"/>
        </w:tabs>
        <w:autoSpaceDE w:val="0"/>
        <w:autoSpaceDN w:val="0"/>
        <w:spacing w:after="0" w:line="244" w:lineRule="exact"/>
        <w:contextualSpacing w:val="0"/>
        <w:rPr>
          <w:rFonts w:cstheme="minorHAnsi"/>
          <w:sz w:val="20"/>
        </w:rPr>
      </w:pPr>
      <w:r w:rsidRPr="00D12885">
        <w:rPr>
          <w:rFonts w:cstheme="minorHAnsi"/>
          <w:sz w:val="20"/>
        </w:rPr>
        <w:t>Ability</w:t>
      </w:r>
      <w:r w:rsidRPr="00D12885">
        <w:rPr>
          <w:rFonts w:cstheme="minorHAnsi"/>
          <w:spacing w:val="-9"/>
          <w:sz w:val="20"/>
        </w:rPr>
        <w:t xml:space="preserve"> </w:t>
      </w:r>
      <w:r w:rsidRPr="00D12885">
        <w:rPr>
          <w:rFonts w:cstheme="minorHAnsi"/>
          <w:sz w:val="20"/>
        </w:rPr>
        <w:t>to</w:t>
      </w:r>
      <w:r w:rsidRPr="00D12885">
        <w:rPr>
          <w:rFonts w:cstheme="minorHAnsi"/>
          <w:spacing w:val="-7"/>
          <w:sz w:val="20"/>
        </w:rPr>
        <w:t xml:space="preserve"> </w:t>
      </w:r>
      <w:r w:rsidRPr="00D12885">
        <w:rPr>
          <w:rFonts w:cstheme="minorHAnsi"/>
          <w:sz w:val="20"/>
        </w:rPr>
        <w:t>travel</w:t>
      </w:r>
      <w:r w:rsidRPr="00D12885">
        <w:rPr>
          <w:rFonts w:cstheme="minorHAnsi"/>
          <w:spacing w:val="-8"/>
          <w:sz w:val="20"/>
        </w:rPr>
        <w:t xml:space="preserve"> </w:t>
      </w:r>
      <w:r w:rsidRPr="00D12885">
        <w:rPr>
          <w:rFonts w:cstheme="minorHAnsi"/>
          <w:sz w:val="20"/>
        </w:rPr>
        <w:t>to</w:t>
      </w:r>
      <w:r w:rsidRPr="00D12885">
        <w:rPr>
          <w:rFonts w:cstheme="minorHAnsi"/>
          <w:spacing w:val="-7"/>
          <w:sz w:val="20"/>
        </w:rPr>
        <w:t xml:space="preserve"> </w:t>
      </w:r>
      <w:r w:rsidRPr="00D12885">
        <w:rPr>
          <w:rFonts w:cstheme="minorHAnsi"/>
          <w:sz w:val="20"/>
        </w:rPr>
        <w:t>statewide</w:t>
      </w:r>
      <w:r w:rsidRPr="00D12885">
        <w:rPr>
          <w:rFonts w:cstheme="minorHAnsi"/>
          <w:spacing w:val="-4"/>
          <w:sz w:val="20"/>
        </w:rPr>
        <w:t xml:space="preserve"> </w:t>
      </w:r>
      <w:r w:rsidRPr="00D12885">
        <w:rPr>
          <w:rFonts w:cstheme="minorHAnsi"/>
          <w:sz w:val="20"/>
        </w:rPr>
        <w:t>remote</w:t>
      </w:r>
      <w:r w:rsidRPr="00D12885">
        <w:rPr>
          <w:rFonts w:cstheme="minorHAnsi"/>
          <w:spacing w:val="-9"/>
          <w:sz w:val="20"/>
        </w:rPr>
        <w:t xml:space="preserve"> </w:t>
      </w:r>
      <w:r w:rsidRPr="00D12885">
        <w:rPr>
          <w:rFonts w:cstheme="minorHAnsi"/>
          <w:sz w:val="20"/>
        </w:rPr>
        <w:t>locations</w:t>
      </w:r>
      <w:r w:rsidRPr="00D12885">
        <w:rPr>
          <w:rFonts w:cstheme="minorHAnsi"/>
          <w:spacing w:val="-4"/>
          <w:sz w:val="20"/>
        </w:rPr>
        <w:t xml:space="preserve"> </w:t>
      </w:r>
      <w:r w:rsidRPr="00D12885">
        <w:rPr>
          <w:rFonts w:cstheme="minorHAnsi"/>
          <w:sz w:val="20"/>
        </w:rPr>
        <w:t>which</w:t>
      </w:r>
      <w:r w:rsidRPr="00D12885">
        <w:rPr>
          <w:rFonts w:cstheme="minorHAnsi"/>
          <w:spacing w:val="-8"/>
          <w:sz w:val="20"/>
        </w:rPr>
        <w:t xml:space="preserve"> </w:t>
      </w:r>
      <w:r w:rsidRPr="00D12885">
        <w:rPr>
          <w:rFonts w:cstheme="minorHAnsi"/>
          <w:sz w:val="20"/>
        </w:rPr>
        <w:t>may</w:t>
      </w:r>
      <w:r w:rsidRPr="00D12885">
        <w:rPr>
          <w:rFonts w:cstheme="minorHAnsi"/>
          <w:spacing w:val="-9"/>
          <w:sz w:val="20"/>
        </w:rPr>
        <w:t xml:space="preserve"> </w:t>
      </w:r>
      <w:r w:rsidRPr="00D12885">
        <w:rPr>
          <w:rFonts w:cstheme="minorHAnsi"/>
          <w:sz w:val="20"/>
        </w:rPr>
        <w:t>require</w:t>
      </w:r>
      <w:r w:rsidRPr="00D12885">
        <w:rPr>
          <w:rFonts w:cstheme="minorHAnsi"/>
          <w:spacing w:val="-7"/>
          <w:sz w:val="20"/>
        </w:rPr>
        <w:t xml:space="preserve"> </w:t>
      </w:r>
      <w:r w:rsidRPr="00D12885">
        <w:rPr>
          <w:rFonts w:cstheme="minorHAnsi"/>
          <w:sz w:val="20"/>
        </w:rPr>
        <w:t>multiple</w:t>
      </w:r>
      <w:r w:rsidRPr="00D12885">
        <w:rPr>
          <w:rFonts w:cstheme="minorHAnsi"/>
          <w:spacing w:val="-7"/>
          <w:sz w:val="20"/>
        </w:rPr>
        <w:t xml:space="preserve"> </w:t>
      </w:r>
      <w:r w:rsidRPr="00D12885">
        <w:rPr>
          <w:rFonts w:cstheme="minorHAnsi"/>
          <w:sz w:val="20"/>
        </w:rPr>
        <w:t>overnight</w:t>
      </w:r>
      <w:r w:rsidRPr="00D12885">
        <w:rPr>
          <w:rFonts w:cstheme="minorHAnsi"/>
          <w:spacing w:val="-6"/>
          <w:sz w:val="20"/>
        </w:rPr>
        <w:t xml:space="preserve"> </w:t>
      </w:r>
      <w:r w:rsidRPr="00D12885">
        <w:rPr>
          <w:rFonts w:cstheme="minorHAnsi"/>
          <w:spacing w:val="-2"/>
          <w:sz w:val="20"/>
        </w:rPr>
        <w:t>lodging.</w:t>
      </w:r>
    </w:p>
    <w:p w14:paraId="71900DAA" w14:textId="77777777" w:rsidR="00D12885" w:rsidRPr="00D12885" w:rsidRDefault="00D12885" w:rsidP="00D12885">
      <w:pPr>
        <w:pStyle w:val="ListParagraph"/>
        <w:widowControl w:val="0"/>
        <w:numPr>
          <w:ilvl w:val="0"/>
          <w:numId w:val="7"/>
        </w:numPr>
        <w:tabs>
          <w:tab w:val="left" w:pos="1000"/>
          <w:tab w:val="left" w:pos="1001"/>
        </w:tabs>
        <w:autoSpaceDE w:val="0"/>
        <w:autoSpaceDN w:val="0"/>
        <w:spacing w:before="3" w:after="0" w:line="235" w:lineRule="auto"/>
        <w:ind w:right="866"/>
        <w:contextualSpacing w:val="0"/>
        <w:rPr>
          <w:rFonts w:cstheme="minorHAnsi"/>
          <w:sz w:val="20"/>
        </w:rPr>
      </w:pPr>
      <w:r w:rsidRPr="00D12885">
        <w:rPr>
          <w:rFonts w:cstheme="minorHAnsi"/>
          <w:sz w:val="20"/>
        </w:rPr>
        <w:t>Wil</w:t>
      </w:r>
      <w:r w:rsidRPr="00D12885">
        <w:rPr>
          <w:rFonts w:cstheme="minorHAnsi"/>
          <w:spacing w:val="-4"/>
          <w:sz w:val="20"/>
        </w:rPr>
        <w:t xml:space="preserve">lingness </w:t>
      </w:r>
      <w:r w:rsidRPr="00D12885">
        <w:rPr>
          <w:rFonts w:cstheme="minorHAnsi"/>
          <w:sz w:val="20"/>
        </w:rPr>
        <w:t>to</w:t>
      </w:r>
      <w:r w:rsidRPr="00D12885">
        <w:rPr>
          <w:rFonts w:cstheme="minorHAnsi"/>
          <w:spacing w:val="-2"/>
          <w:sz w:val="20"/>
        </w:rPr>
        <w:t xml:space="preserve"> </w:t>
      </w:r>
      <w:r w:rsidRPr="00D12885">
        <w:rPr>
          <w:rFonts w:cstheme="minorHAnsi"/>
          <w:sz w:val="20"/>
        </w:rPr>
        <w:t>respond</w:t>
      </w:r>
      <w:r w:rsidRPr="00D12885">
        <w:rPr>
          <w:rFonts w:cstheme="minorHAnsi"/>
          <w:spacing w:val="-4"/>
          <w:sz w:val="20"/>
        </w:rPr>
        <w:t xml:space="preserve"> </w:t>
      </w:r>
      <w:r w:rsidRPr="00D12885">
        <w:rPr>
          <w:rFonts w:cstheme="minorHAnsi"/>
          <w:sz w:val="20"/>
        </w:rPr>
        <w:t>to</w:t>
      </w:r>
      <w:r w:rsidRPr="00D12885">
        <w:rPr>
          <w:rFonts w:cstheme="minorHAnsi"/>
          <w:spacing w:val="-4"/>
          <w:sz w:val="20"/>
        </w:rPr>
        <w:t xml:space="preserve"> </w:t>
      </w:r>
      <w:r w:rsidRPr="00D12885">
        <w:rPr>
          <w:rFonts w:cstheme="minorHAnsi"/>
          <w:sz w:val="20"/>
        </w:rPr>
        <w:t>special</w:t>
      </w:r>
      <w:r w:rsidRPr="00D12885">
        <w:rPr>
          <w:rFonts w:cstheme="minorHAnsi"/>
          <w:spacing w:val="-5"/>
          <w:sz w:val="20"/>
        </w:rPr>
        <w:t xml:space="preserve"> </w:t>
      </w:r>
      <w:r w:rsidRPr="00D12885">
        <w:rPr>
          <w:rFonts w:cstheme="minorHAnsi"/>
          <w:sz w:val="20"/>
        </w:rPr>
        <w:t>events</w:t>
      </w:r>
      <w:r w:rsidRPr="00D12885">
        <w:rPr>
          <w:rFonts w:cstheme="minorHAnsi"/>
          <w:spacing w:val="-3"/>
          <w:sz w:val="20"/>
        </w:rPr>
        <w:t xml:space="preserve"> </w:t>
      </w:r>
      <w:r w:rsidRPr="00D12885">
        <w:rPr>
          <w:rFonts w:cstheme="minorHAnsi"/>
          <w:sz w:val="20"/>
        </w:rPr>
        <w:t>and</w:t>
      </w:r>
      <w:r w:rsidRPr="00D12885">
        <w:rPr>
          <w:rFonts w:cstheme="minorHAnsi"/>
          <w:spacing w:val="-4"/>
          <w:sz w:val="20"/>
        </w:rPr>
        <w:t xml:space="preserve"> </w:t>
      </w:r>
      <w:r w:rsidRPr="00D12885">
        <w:rPr>
          <w:rFonts w:cstheme="minorHAnsi"/>
          <w:sz w:val="20"/>
        </w:rPr>
        <w:t>disasters</w:t>
      </w:r>
      <w:r w:rsidRPr="00D12885">
        <w:rPr>
          <w:rFonts w:cstheme="minorHAnsi"/>
          <w:spacing w:val="-2"/>
          <w:sz w:val="20"/>
        </w:rPr>
        <w:t xml:space="preserve"> </w:t>
      </w:r>
      <w:r w:rsidRPr="00D12885">
        <w:rPr>
          <w:rFonts w:cstheme="minorHAnsi"/>
          <w:sz w:val="20"/>
        </w:rPr>
        <w:t>to</w:t>
      </w:r>
      <w:r w:rsidRPr="00D12885">
        <w:rPr>
          <w:rFonts w:cstheme="minorHAnsi"/>
          <w:spacing w:val="-4"/>
          <w:sz w:val="20"/>
        </w:rPr>
        <w:t xml:space="preserve"> </w:t>
      </w:r>
      <w:r w:rsidRPr="00D12885">
        <w:rPr>
          <w:rFonts w:cstheme="minorHAnsi"/>
          <w:sz w:val="20"/>
        </w:rPr>
        <w:t>assist</w:t>
      </w:r>
      <w:r w:rsidRPr="00D12885">
        <w:rPr>
          <w:rFonts w:cstheme="minorHAnsi"/>
          <w:spacing w:val="-4"/>
          <w:sz w:val="20"/>
        </w:rPr>
        <w:t xml:space="preserve"> </w:t>
      </w:r>
      <w:r w:rsidRPr="00D12885">
        <w:rPr>
          <w:rFonts w:cstheme="minorHAnsi"/>
          <w:sz w:val="20"/>
        </w:rPr>
        <w:t>in</w:t>
      </w:r>
      <w:r w:rsidRPr="00D12885">
        <w:rPr>
          <w:rFonts w:cstheme="minorHAnsi"/>
          <w:spacing w:val="-4"/>
          <w:sz w:val="20"/>
        </w:rPr>
        <w:t xml:space="preserve"> </w:t>
      </w:r>
      <w:r w:rsidRPr="00D12885">
        <w:rPr>
          <w:rFonts w:cstheme="minorHAnsi"/>
          <w:sz w:val="20"/>
        </w:rPr>
        <w:t>the</w:t>
      </w:r>
      <w:r w:rsidRPr="00D12885">
        <w:rPr>
          <w:rFonts w:cstheme="minorHAnsi"/>
          <w:spacing w:val="-4"/>
          <w:sz w:val="20"/>
        </w:rPr>
        <w:t xml:space="preserve"> </w:t>
      </w:r>
      <w:r w:rsidRPr="00D12885">
        <w:rPr>
          <w:rFonts w:cstheme="minorHAnsi"/>
          <w:sz w:val="20"/>
        </w:rPr>
        <w:t>deployment/demobilization</w:t>
      </w:r>
      <w:r w:rsidRPr="00D12885">
        <w:rPr>
          <w:rFonts w:cstheme="minorHAnsi"/>
          <w:spacing w:val="-4"/>
          <w:sz w:val="20"/>
        </w:rPr>
        <w:t xml:space="preserve"> </w:t>
      </w:r>
      <w:r w:rsidRPr="00D12885">
        <w:rPr>
          <w:rFonts w:cstheme="minorHAnsi"/>
          <w:sz w:val="20"/>
        </w:rPr>
        <w:t>of</w:t>
      </w:r>
      <w:r w:rsidRPr="00D12885">
        <w:rPr>
          <w:rFonts w:cstheme="minorHAnsi"/>
          <w:spacing w:val="-2"/>
          <w:sz w:val="20"/>
        </w:rPr>
        <w:t xml:space="preserve"> </w:t>
      </w:r>
      <w:r w:rsidRPr="00D12885">
        <w:rPr>
          <w:rFonts w:cstheme="minorHAnsi"/>
          <w:sz w:val="20"/>
        </w:rPr>
        <w:t xml:space="preserve">mobile repeater systems, </w:t>
      </w:r>
      <w:proofErr w:type="gramStart"/>
      <w:r w:rsidRPr="00D12885">
        <w:rPr>
          <w:rFonts w:cstheme="minorHAnsi"/>
          <w:sz w:val="20"/>
        </w:rPr>
        <w:t>trailers</w:t>
      </w:r>
      <w:proofErr w:type="gramEnd"/>
      <w:r w:rsidRPr="00D12885">
        <w:rPr>
          <w:rFonts w:cstheme="minorHAnsi"/>
          <w:sz w:val="20"/>
        </w:rPr>
        <w:t xml:space="preserve"> and cache equipment.  These specialized tasks relate to our internal Strike Team members.</w:t>
      </w:r>
    </w:p>
    <w:p w14:paraId="3E692BFE" w14:textId="77777777" w:rsidR="00D12885" w:rsidRPr="00D12885" w:rsidRDefault="00D12885" w:rsidP="00D12885">
      <w:pPr>
        <w:pStyle w:val="ListParagraph"/>
        <w:widowControl w:val="0"/>
        <w:numPr>
          <w:ilvl w:val="0"/>
          <w:numId w:val="7"/>
        </w:numPr>
        <w:tabs>
          <w:tab w:val="left" w:pos="1000"/>
          <w:tab w:val="left" w:pos="1001"/>
        </w:tabs>
        <w:autoSpaceDE w:val="0"/>
        <w:autoSpaceDN w:val="0"/>
        <w:spacing w:after="0" w:line="243" w:lineRule="exact"/>
        <w:contextualSpacing w:val="0"/>
        <w:rPr>
          <w:rFonts w:cstheme="minorHAnsi"/>
          <w:sz w:val="20"/>
        </w:rPr>
      </w:pPr>
      <w:r w:rsidRPr="00D12885">
        <w:rPr>
          <w:rFonts w:cstheme="minorHAnsi"/>
          <w:sz w:val="20"/>
        </w:rPr>
        <w:t>Maintain</w:t>
      </w:r>
      <w:r w:rsidRPr="00D12885">
        <w:rPr>
          <w:rFonts w:cstheme="minorHAnsi"/>
          <w:spacing w:val="-9"/>
          <w:sz w:val="20"/>
        </w:rPr>
        <w:t xml:space="preserve"> </w:t>
      </w:r>
      <w:r w:rsidRPr="00D12885">
        <w:rPr>
          <w:rFonts w:cstheme="minorHAnsi"/>
          <w:sz w:val="20"/>
        </w:rPr>
        <w:t>state-provided</w:t>
      </w:r>
      <w:r w:rsidRPr="00D12885">
        <w:rPr>
          <w:rFonts w:cstheme="minorHAnsi"/>
          <w:spacing w:val="-6"/>
          <w:sz w:val="20"/>
        </w:rPr>
        <w:t xml:space="preserve"> </w:t>
      </w:r>
      <w:r w:rsidRPr="00D12885">
        <w:rPr>
          <w:rFonts w:cstheme="minorHAnsi"/>
          <w:sz w:val="20"/>
        </w:rPr>
        <w:t>vehicle</w:t>
      </w:r>
      <w:r w:rsidRPr="00D12885">
        <w:rPr>
          <w:rFonts w:cstheme="minorHAnsi"/>
          <w:spacing w:val="-6"/>
          <w:sz w:val="20"/>
        </w:rPr>
        <w:t xml:space="preserve"> </w:t>
      </w:r>
      <w:r w:rsidRPr="00D12885">
        <w:rPr>
          <w:rFonts w:cstheme="minorHAnsi"/>
          <w:sz w:val="20"/>
        </w:rPr>
        <w:t>in</w:t>
      </w:r>
      <w:r w:rsidRPr="00D12885">
        <w:rPr>
          <w:rFonts w:cstheme="minorHAnsi"/>
          <w:spacing w:val="-7"/>
          <w:sz w:val="20"/>
        </w:rPr>
        <w:t xml:space="preserve"> </w:t>
      </w:r>
      <w:r w:rsidRPr="00D12885">
        <w:rPr>
          <w:rFonts w:cstheme="minorHAnsi"/>
          <w:sz w:val="20"/>
        </w:rPr>
        <w:t>a</w:t>
      </w:r>
      <w:r w:rsidRPr="00D12885">
        <w:rPr>
          <w:rFonts w:cstheme="minorHAnsi"/>
          <w:spacing w:val="-8"/>
          <w:sz w:val="20"/>
        </w:rPr>
        <w:t xml:space="preserve"> </w:t>
      </w:r>
      <w:r w:rsidRPr="00D12885">
        <w:rPr>
          <w:rFonts w:cstheme="minorHAnsi"/>
          <w:sz w:val="20"/>
        </w:rPr>
        <w:t>clean</w:t>
      </w:r>
      <w:r w:rsidRPr="00D12885">
        <w:rPr>
          <w:rFonts w:cstheme="minorHAnsi"/>
          <w:spacing w:val="-7"/>
          <w:sz w:val="20"/>
        </w:rPr>
        <w:t xml:space="preserve"> </w:t>
      </w:r>
      <w:r w:rsidRPr="00D12885">
        <w:rPr>
          <w:rFonts w:cstheme="minorHAnsi"/>
          <w:sz w:val="20"/>
        </w:rPr>
        <w:t>and</w:t>
      </w:r>
      <w:r w:rsidRPr="00D12885">
        <w:rPr>
          <w:rFonts w:cstheme="minorHAnsi"/>
          <w:spacing w:val="-8"/>
          <w:sz w:val="20"/>
        </w:rPr>
        <w:t xml:space="preserve"> </w:t>
      </w:r>
      <w:r w:rsidRPr="00D12885">
        <w:rPr>
          <w:rFonts w:cstheme="minorHAnsi"/>
          <w:sz w:val="20"/>
        </w:rPr>
        <w:t>orderly</w:t>
      </w:r>
      <w:r w:rsidRPr="00D12885">
        <w:rPr>
          <w:rFonts w:cstheme="minorHAnsi"/>
          <w:spacing w:val="-7"/>
          <w:sz w:val="20"/>
        </w:rPr>
        <w:t xml:space="preserve"> </w:t>
      </w:r>
      <w:r w:rsidRPr="00D12885">
        <w:rPr>
          <w:rFonts w:cstheme="minorHAnsi"/>
          <w:sz w:val="20"/>
        </w:rPr>
        <w:t>condition</w:t>
      </w:r>
      <w:r w:rsidRPr="00D12885">
        <w:rPr>
          <w:rFonts w:cstheme="minorHAnsi"/>
          <w:spacing w:val="-8"/>
          <w:sz w:val="20"/>
        </w:rPr>
        <w:t xml:space="preserve"> </w:t>
      </w:r>
      <w:r w:rsidRPr="00D12885">
        <w:rPr>
          <w:rFonts w:cstheme="minorHAnsi"/>
          <w:sz w:val="20"/>
        </w:rPr>
        <w:t>for</w:t>
      </w:r>
      <w:r w:rsidRPr="00D12885">
        <w:rPr>
          <w:rFonts w:cstheme="minorHAnsi"/>
          <w:spacing w:val="-8"/>
          <w:sz w:val="20"/>
        </w:rPr>
        <w:t xml:space="preserve"> </w:t>
      </w:r>
      <w:r w:rsidRPr="00D12885">
        <w:rPr>
          <w:rFonts w:cstheme="minorHAnsi"/>
          <w:sz w:val="20"/>
        </w:rPr>
        <w:t>work-related</w:t>
      </w:r>
      <w:r w:rsidRPr="00D12885">
        <w:rPr>
          <w:rFonts w:cstheme="minorHAnsi"/>
          <w:spacing w:val="-8"/>
          <w:sz w:val="20"/>
        </w:rPr>
        <w:t xml:space="preserve"> </w:t>
      </w:r>
      <w:r w:rsidRPr="00D12885">
        <w:rPr>
          <w:rFonts w:cstheme="minorHAnsi"/>
          <w:spacing w:val="-2"/>
          <w:sz w:val="20"/>
        </w:rPr>
        <w:t>transportation.</w:t>
      </w:r>
    </w:p>
    <w:p w14:paraId="63C98537" w14:textId="77777777" w:rsidR="00D12885" w:rsidRPr="00D12885" w:rsidRDefault="00D12885" w:rsidP="00D12885">
      <w:pPr>
        <w:pStyle w:val="ListParagraph"/>
        <w:widowControl w:val="0"/>
        <w:numPr>
          <w:ilvl w:val="0"/>
          <w:numId w:val="7"/>
        </w:numPr>
        <w:tabs>
          <w:tab w:val="left" w:pos="1000"/>
          <w:tab w:val="left" w:pos="1001"/>
        </w:tabs>
        <w:autoSpaceDE w:val="0"/>
        <w:autoSpaceDN w:val="0"/>
        <w:spacing w:before="4" w:after="0" w:line="235" w:lineRule="auto"/>
        <w:ind w:right="775"/>
        <w:contextualSpacing w:val="0"/>
        <w:rPr>
          <w:rFonts w:cstheme="minorHAnsi"/>
          <w:sz w:val="20"/>
        </w:rPr>
      </w:pPr>
      <w:r w:rsidRPr="00D12885">
        <w:rPr>
          <w:rFonts w:cstheme="minorHAnsi"/>
          <w:sz w:val="20"/>
        </w:rPr>
        <w:t>Ability</w:t>
      </w:r>
      <w:r w:rsidRPr="00D12885">
        <w:rPr>
          <w:rFonts w:cstheme="minorHAnsi"/>
          <w:spacing w:val="-6"/>
          <w:sz w:val="20"/>
        </w:rPr>
        <w:t xml:space="preserve"> </w:t>
      </w:r>
      <w:r w:rsidRPr="00D12885">
        <w:rPr>
          <w:rFonts w:cstheme="minorHAnsi"/>
          <w:sz w:val="20"/>
        </w:rPr>
        <w:t>to</w:t>
      </w:r>
      <w:r w:rsidRPr="00D12885">
        <w:rPr>
          <w:rFonts w:cstheme="minorHAnsi"/>
          <w:spacing w:val="-3"/>
          <w:sz w:val="20"/>
        </w:rPr>
        <w:t xml:space="preserve"> </w:t>
      </w:r>
      <w:r w:rsidRPr="00D12885">
        <w:rPr>
          <w:rFonts w:cstheme="minorHAnsi"/>
          <w:sz w:val="20"/>
        </w:rPr>
        <w:t>work</w:t>
      </w:r>
      <w:r w:rsidRPr="00D12885">
        <w:rPr>
          <w:rFonts w:cstheme="minorHAnsi"/>
          <w:spacing w:val="-1"/>
          <w:sz w:val="20"/>
        </w:rPr>
        <w:t xml:space="preserve"> </w:t>
      </w:r>
      <w:r w:rsidRPr="00D12885">
        <w:rPr>
          <w:rFonts w:cstheme="minorHAnsi"/>
          <w:sz w:val="20"/>
        </w:rPr>
        <w:t>independently</w:t>
      </w:r>
      <w:r w:rsidRPr="00D12885">
        <w:rPr>
          <w:rFonts w:cstheme="minorHAnsi"/>
          <w:spacing w:val="-6"/>
          <w:sz w:val="20"/>
        </w:rPr>
        <w:t xml:space="preserve"> </w:t>
      </w:r>
      <w:r w:rsidRPr="00D12885">
        <w:rPr>
          <w:rFonts w:cstheme="minorHAnsi"/>
          <w:sz w:val="20"/>
        </w:rPr>
        <w:t>and</w:t>
      </w:r>
      <w:r w:rsidRPr="00D12885">
        <w:rPr>
          <w:rFonts w:cstheme="minorHAnsi"/>
          <w:spacing w:val="-6"/>
          <w:sz w:val="20"/>
        </w:rPr>
        <w:t xml:space="preserve"> </w:t>
      </w:r>
      <w:r w:rsidRPr="00D12885">
        <w:rPr>
          <w:rFonts w:cstheme="minorHAnsi"/>
          <w:sz w:val="20"/>
        </w:rPr>
        <w:t>often</w:t>
      </w:r>
      <w:r w:rsidRPr="00D12885">
        <w:rPr>
          <w:rFonts w:cstheme="minorHAnsi"/>
          <w:spacing w:val="-3"/>
          <w:sz w:val="20"/>
        </w:rPr>
        <w:t xml:space="preserve"> </w:t>
      </w:r>
      <w:r w:rsidRPr="00D12885">
        <w:rPr>
          <w:rFonts w:cstheme="minorHAnsi"/>
          <w:sz w:val="20"/>
        </w:rPr>
        <w:t>unsupervised. Always</w:t>
      </w:r>
      <w:r w:rsidRPr="00D12885">
        <w:rPr>
          <w:rFonts w:cstheme="minorHAnsi"/>
          <w:spacing w:val="-2"/>
          <w:sz w:val="20"/>
        </w:rPr>
        <w:t xml:space="preserve"> </w:t>
      </w:r>
      <w:r w:rsidRPr="00D12885">
        <w:rPr>
          <w:rFonts w:cstheme="minorHAnsi"/>
          <w:sz w:val="20"/>
        </w:rPr>
        <w:t>willing</w:t>
      </w:r>
      <w:r w:rsidRPr="00D12885">
        <w:rPr>
          <w:rFonts w:cstheme="minorHAnsi"/>
          <w:spacing w:val="-6"/>
          <w:sz w:val="20"/>
        </w:rPr>
        <w:t xml:space="preserve"> </w:t>
      </w:r>
      <w:r w:rsidRPr="00D12885">
        <w:rPr>
          <w:rFonts w:cstheme="minorHAnsi"/>
          <w:sz w:val="20"/>
        </w:rPr>
        <w:t>to</w:t>
      </w:r>
      <w:r w:rsidRPr="00D12885">
        <w:rPr>
          <w:rFonts w:cstheme="minorHAnsi"/>
          <w:spacing w:val="-1"/>
          <w:sz w:val="20"/>
        </w:rPr>
        <w:t xml:space="preserve"> </w:t>
      </w:r>
      <w:r w:rsidRPr="00D12885">
        <w:rPr>
          <w:rFonts w:cstheme="minorHAnsi"/>
          <w:sz w:val="20"/>
        </w:rPr>
        <w:t>work</w:t>
      </w:r>
      <w:r w:rsidRPr="00D12885">
        <w:rPr>
          <w:rFonts w:cstheme="minorHAnsi"/>
          <w:spacing w:val="-1"/>
          <w:sz w:val="20"/>
        </w:rPr>
        <w:t xml:space="preserve"> </w:t>
      </w:r>
      <w:r w:rsidRPr="00D12885">
        <w:rPr>
          <w:rFonts w:cstheme="minorHAnsi"/>
          <w:sz w:val="20"/>
        </w:rPr>
        <w:t>as</w:t>
      </w:r>
      <w:r w:rsidRPr="00D12885">
        <w:rPr>
          <w:rFonts w:cstheme="minorHAnsi"/>
          <w:spacing w:val="-4"/>
          <w:sz w:val="20"/>
        </w:rPr>
        <w:t xml:space="preserve"> </w:t>
      </w:r>
      <w:r w:rsidRPr="00D12885">
        <w:rPr>
          <w:rFonts w:cstheme="minorHAnsi"/>
          <w:sz w:val="20"/>
        </w:rPr>
        <w:t>a</w:t>
      </w:r>
      <w:r w:rsidRPr="00D12885">
        <w:rPr>
          <w:rFonts w:cstheme="minorHAnsi"/>
          <w:spacing w:val="-3"/>
          <w:sz w:val="20"/>
        </w:rPr>
        <w:t xml:space="preserve"> </w:t>
      </w:r>
      <w:r w:rsidRPr="00D12885">
        <w:rPr>
          <w:rFonts w:cstheme="minorHAnsi"/>
          <w:sz w:val="20"/>
        </w:rPr>
        <w:t>team</w:t>
      </w:r>
      <w:r w:rsidRPr="00D12885">
        <w:rPr>
          <w:rFonts w:cstheme="minorHAnsi"/>
          <w:spacing w:val="-3"/>
          <w:sz w:val="20"/>
        </w:rPr>
        <w:t xml:space="preserve"> </w:t>
      </w:r>
      <w:r w:rsidRPr="00D12885">
        <w:rPr>
          <w:rFonts w:cstheme="minorHAnsi"/>
          <w:sz w:val="20"/>
        </w:rPr>
        <w:t>member with technicians, customers, and vendors.</w:t>
      </w:r>
    </w:p>
    <w:p w14:paraId="59A14530" w14:textId="77777777" w:rsidR="00166558" w:rsidRPr="00D12885" w:rsidRDefault="00166558" w:rsidP="00D12885">
      <w:pPr>
        <w:shd w:val="clear" w:color="auto" w:fill="FFFFFF"/>
        <w:spacing w:after="0" w:line="240" w:lineRule="auto"/>
        <w:ind w:left="720"/>
        <w:rPr>
          <w:rFonts w:eastAsia="Times New Roman" w:cstheme="minorHAnsi"/>
          <w:color w:val="000000"/>
          <w:sz w:val="21"/>
          <w:szCs w:val="21"/>
        </w:rPr>
      </w:pPr>
    </w:p>
    <w:sectPr w:rsidR="00166558" w:rsidRPr="00D128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20318"/>
    <w:multiLevelType w:val="multilevel"/>
    <w:tmpl w:val="D0F858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8B593F"/>
    <w:multiLevelType w:val="hybridMultilevel"/>
    <w:tmpl w:val="1BAE5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123DB6"/>
    <w:multiLevelType w:val="multilevel"/>
    <w:tmpl w:val="66460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7B03BDF"/>
    <w:multiLevelType w:val="hybridMultilevel"/>
    <w:tmpl w:val="2594E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2D5223"/>
    <w:multiLevelType w:val="multilevel"/>
    <w:tmpl w:val="8062D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522052C"/>
    <w:multiLevelType w:val="hybridMultilevel"/>
    <w:tmpl w:val="3844F0F8"/>
    <w:lvl w:ilvl="0" w:tplc="D8A02450">
      <w:numFmt w:val="bullet"/>
      <w:lvlText w:val=""/>
      <w:lvlJc w:val="left"/>
      <w:pPr>
        <w:ind w:left="1000" w:hanging="360"/>
      </w:pPr>
      <w:rPr>
        <w:rFonts w:ascii="Symbol" w:eastAsia="Symbol" w:hAnsi="Symbol" w:cs="Symbol" w:hint="default"/>
        <w:b w:val="0"/>
        <w:bCs w:val="0"/>
        <w:i w:val="0"/>
        <w:iCs w:val="0"/>
        <w:w w:val="99"/>
        <w:sz w:val="20"/>
        <w:szCs w:val="20"/>
        <w:lang w:val="en-US" w:eastAsia="en-US" w:bidi="ar-SA"/>
      </w:rPr>
    </w:lvl>
    <w:lvl w:ilvl="1" w:tplc="93687908">
      <w:numFmt w:val="bullet"/>
      <w:lvlText w:val="•"/>
      <w:lvlJc w:val="left"/>
      <w:pPr>
        <w:ind w:left="1922" w:hanging="360"/>
      </w:pPr>
      <w:rPr>
        <w:rFonts w:hint="default"/>
        <w:lang w:val="en-US" w:eastAsia="en-US" w:bidi="ar-SA"/>
      </w:rPr>
    </w:lvl>
    <w:lvl w:ilvl="2" w:tplc="87EE3EA2">
      <w:numFmt w:val="bullet"/>
      <w:lvlText w:val="•"/>
      <w:lvlJc w:val="left"/>
      <w:pPr>
        <w:ind w:left="2844" w:hanging="360"/>
      </w:pPr>
      <w:rPr>
        <w:rFonts w:hint="default"/>
        <w:lang w:val="en-US" w:eastAsia="en-US" w:bidi="ar-SA"/>
      </w:rPr>
    </w:lvl>
    <w:lvl w:ilvl="3" w:tplc="1A382F72">
      <w:numFmt w:val="bullet"/>
      <w:lvlText w:val="•"/>
      <w:lvlJc w:val="left"/>
      <w:pPr>
        <w:ind w:left="3766" w:hanging="360"/>
      </w:pPr>
      <w:rPr>
        <w:rFonts w:hint="default"/>
        <w:lang w:val="en-US" w:eastAsia="en-US" w:bidi="ar-SA"/>
      </w:rPr>
    </w:lvl>
    <w:lvl w:ilvl="4" w:tplc="9CC25E56">
      <w:numFmt w:val="bullet"/>
      <w:lvlText w:val="•"/>
      <w:lvlJc w:val="left"/>
      <w:pPr>
        <w:ind w:left="4688" w:hanging="360"/>
      </w:pPr>
      <w:rPr>
        <w:rFonts w:hint="default"/>
        <w:lang w:val="en-US" w:eastAsia="en-US" w:bidi="ar-SA"/>
      </w:rPr>
    </w:lvl>
    <w:lvl w:ilvl="5" w:tplc="8A72E090">
      <w:numFmt w:val="bullet"/>
      <w:lvlText w:val="•"/>
      <w:lvlJc w:val="left"/>
      <w:pPr>
        <w:ind w:left="5610" w:hanging="360"/>
      </w:pPr>
      <w:rPr>
        <w:rFonts w:hint="default"/>
        <w:lang w:val="en-US" w:eastAsia="en-US" w:bidi="ar-SA"/>
      </w:rPr>
    </w:lvl>
    <w:lvl w:ilvl="6" w:tplc="9FECAA40">
      <w:numFmt w:val="bullet"/>
      <w:lvlText w:val="•"/>
      <w:lvlJc w:val="left"/>
      <w:pPr>
        <w:ind w:left="6532" w:hanging="360"/>
      </w:pPr>
      <w:rPr>
        <w:rFonts w:hint="default"/>
        <w:lang w:val="en-US" w:eastAsia="en-US" w:bidi="ar-SA"/>
      </w:rPr>
    </w:lvl>
    <w:lvl w:ilvl="7" w:tplc="F2649D88">
      <w:numFmt w:val="bullet"/>
      <w:lvlText w:val="•"/>
      <w:lvlJc w:val="left"/>
      <w:pPr>
        <w:ind w:left="7454" w:hanging="360"/>
      </w:pPr>
      <w:rPr>
        <w:rFonts w:hint="default"/>
        <w:lang w:val="en-US" w:eastAsia="en-US" w:bidi="ar-SA"/>
      </w:rPr>
    </w:lvl>
    <w:lvl w:ilvl="8" w:tplc="D1AE7DFE">
      <w:numFmt w:val="bullet"/>
      <w:lvlText w:val="•"/>
      <w:lvlJc w:val="left"/>
      <w:pPr>
        <w:ind w:left="8376" w:hanging="360"/>
      </w:pPr>
      <w:rPr>
        <w:rFonts w:hint="default"/>
        <w:lang w:val="en-US" w:eastAsia="en-US" w:bidi="ar-SA"/>
      </w:rPr>
    </w:lvl>
  </w:abstractNum>
  <w:abstractNum w:abstractNumId="6" w15:restartNumberingAfterBreak="0">
    <w:nsid w:val="7D6B5233"/>
    <w:multiLevelType w:val="hybridMultilevel"/>
    <w:tmpl w:val="53A8D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54938291">
    <w:abstractNumId w:val="4"/>
  </w:num>
  <w:num w:numId="2" w16cid:durableId="1014309674">
    <w:abstractNumId w:val="2"/>
  </w:num>
  <w:num w:numId="3" w16cid:durableId="1172259999">
    <w:abstractNumId w:val="0"/>
  </w:num>
  <w:num w:numId="4" w16cid:durableId="248150808">
    <w:abstractNumId w:val="1"/>
  </w:num>
  <w:num w:numId="5" w16cid:durableId="637028558">
    <w:abstractNumId w:val="3"/>
  </w:num>
  <w:num w:numId="6" w16cid:durableId="1749384727">
    <w:abstractNumId w:val="5"/>
  </w:num>
  <w:num w:numId="7" w16cid:durableId="16215679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4D8"/>
    <w:rsid w:val="000257D3"/>
    <w:rsid w:val="00042549"/>
    <w:rsid w:val="000615EA"/>
    <w:rsid w:val="000972B0"/>
    <w:rsid w:val="00097DCC"/>
    <w:rsid w:val="00097F38"/>
    <w:rsid w:val="000A071A"/>
    <w:rsid w:val="000C0849"/>
    <w:rsid w:val="000E056E"/>
    <w:rsid w:val="000F1EF4"/>
    <w:rsid w:val="000F3917"/>
    <w:rsid w:val="00100A3B"/>
    <w:rsid w:val="001037C1"/>
    <w:rsid w:val="00110941"/>
    <w:rsid w:val="001339A1"/>
    <w:rsid w:val="00166558"/>
    <w:rsid w:val="001A3A2F"/>
    <w:rsid w:val="001E6FFF"/>
    <w:rsid w:val="00204573"/>
    <w:rsid w:val="00216B2B"/>
    <w:rsid w:val="00217566"/>
    <w:rsid w:val="0024143E"/>
    <w:rsid w:val="00264CDD"/>
    <w:rsid w:val="00265251"/>
    <w:rsid w:val="0028041D"/>
    <w:rsid w:val="002818EC"/>
    <w:rsid w:val="002E53DE"/>
    <w:rsid w:val="002F58F7"/>
    <w:rsid w:val="0031009D"/>
    <w:rsid w:val="003161C3"/>
    <w:rsid w:val="003444D8"/>
    <w:rsid w:val="00391C32"/>
    <w:rsid w:val="003B6116"/>
    <w:rsid w:val="003C2008"/>
    <w:rsid w:val="003C6AE2"/>
    <w:rsid w:val="003D3808"/>
    <w:rsid w:val="003D4494"/>
    <w:rsid w:val="004077A0"/>
    <w:rsid w:val="004466E6"/>
    <w:rsid w:val="004528EA"/>
    <w:rsid w:val="00474047"/>
    <w:rsid w:val="004A245C"/>
    <w:rsid w:val="004B180C"/>
    <w:rsid w:val="004B3174"/>
    <w:rsid w:val="004C08B6"/>
    <w:rsid w:val="004C12B7"/>
    <w:rsid w:val="004C56D1"/>
    <w:rsid w:val="004D4458"/>
    <w:rsid w:val="004D6D94"/>
    <w:rsid w:val="00501DDB"/>
    <w:rsid w:val="005239A2"/>
    <w:rsid w:val="00552A89"/>
    <w:rsid w:val="00573C6C"/>
    <w:rsid w:val="00575B3E"/>
    <w:rsid w:val="005C11DE"/>
    <w:rsid w:val="005E0C70"/>
    <w:rsid w:val="00616419"/>
    <w:rsid w:val="00623C00"/>
    <w:rsid w:val="00626972"/>
    <w:rsid w:val="00687767"/>
    <w:rsid w:val="00692D7E"/>
    <w:rsid w:val="00694227"/>
    <w:rsid w:val="006A0D16"/>
    <w:rsid w:val="006C1BC8"/>
    <w:rsid w:val="00712D03"/>
    <w:rsid w:val="00716C75"/>
    <w:rsid w:val="0074181F"/>
    <w:rsid w:val="0079755B"/>
    <w:rsid w:val="007A7165"/>
    <w:rsid w:val="007C1270"/>
    <w:rsid w:val="007E6070"/>
    <w:rsid w:val="007F3A9D"/>
    <w:rsid w:val="00834EB0"/>
    <w:rsid w:val="008411BF"/>
    <w:rsid w:val="008C76A6"/>
    <w:rsid w:val="008E3824"/>
    <w:rsid w:val="008E6B34"/>
    <w:rsid w:val="00913BAA"/>
    <w:rsid w:val="00914367"/>
    <w:rsid w:val="00921694"/>
    <w:rsid w:val="00936F0A"/>
    <w:rsid w:val="00937B30"/>
    <w:rsid w:val="00937BF2"/>
    <w:rsid w:val="0095376A"/>
    <w:rsid w:val="00972315"/>
    <w:rsid w:val="00974C39"/>
    <w:rsid w:val="009849BB"/>
    <w:rsid w:val="009863F0"/>
    <w:rsid w:val="009A5D3A"/>
    <w:rsid w:val="009F726D"/>
    <w:rsid w:val="00A14417"/>
    <w:rsid w:val="00A24328"/>
    <w:rsid w:val="00A254FD"/>
    <w:rsid w:val="00A362FB"/>
    <w:rsid w:val="00A43794"/>
    <w:rsid w:val="00A44D67"/>
    <w:rsid w:val="00A74B08"/>
    <w:rsid w:val="00A86F0A"/>
    <w:rsid w:val="00A87F74"/>
    <w:rsid w:val="00A918DD"/>
    <w:rsid w:val="00A97133"/>
    <w:rsid w:val="00AB1AE9"/>
    <w:rsid w:val="00AC0DE6"/>
    <w:rsid w:val="00AC73E8"/>
    <w:rsid w:val="00AE5E1A"/>
    <w:rsid w:val="00AE5FA5"/>
    <w:rsid w:val="00AF2190"/>
    <w:rsid w:val="00AF5571"/>
    <w:rsid w:val="00B23B53"/>
    <w:rsid w:val="00B25251"/>
    <w:rsid w:val="00B35321"/>
    <w:rsid w:val="00B3600E"/>
    <w:rsid w:val="00B41FDC"/>
    <w:rsid w:val="00B559BE"/>
    <w:rsid w:val="00B64441"/>
    <w:rsid w:val="00B66004"/>
    <w:rsid w:val="00BA71C5"/>
    <w:rsid w:val="00BE19AA"/>
    <w:rsid w:val="00BE42B7"/>
    <w:rsid w:val="00C30918"/>
    <w:rsid w:val="00C4517D"/>
    <w:rsid w:val="00C612E3"/>
    <w:rsid w:val="00C7313B"/>
    <w:rsid w:val="00C84075"/>
    <w:rsid w:val="00CB680E"/>
    <w:rsid w:val="00CD0E31"/>
    <w:rsid w:val="00CD20DD"/>
    <w:rsid w:val="00CE5044"/>
    <w:rsid w:val="00D12885"/>
    <w:rsid w:val="00D169B6"/>
    <w:rsid w:val="00D21EE3"/>
    <w:rsid w:val="00D3323F"/>
    <w:rsid w:val="00D52153"/>
    <w:rsid w:val="00D64B29"/>
    <w:rsid w:val="00DF0351"/>
    <w:rsid w:val="00DF3652"/>
    <w:rsid w:val="00E02122"/>
    <w:rsid w:val="00E07265"/>
    <w:rsid w:val="00E07B71"/>
    <w:rsid w:val="00E36A19"/>
    <w:rsid w:val="00E36A67"/>
    <w:rsid w:val="00E40889"/>
    <w:rsid w:val="00E52BE0"/>
    <w:rsid w:val="00E7017E"/>
    <w:rsid w:val="00E70B18"/>
    <w:rsid w:val="00EA697E"/>
    <w:rsid w:val="00ED48A6"/>
    <w:rsid w:val="00EF5F3C"/>
    <w:rsid w:val="00F17F27"/>
    <w:rsid w:val="00F3763E"/>
    <w:rsid w:val="00F40C00"/>
    <w:rsid w:val="00F84D38"/>
    <w:rsid w:val="00FA7498"/>
    <w:rsid w:val="00FB2DA9"/>
    <w:rsid w:val="00FC2995"/>
    <w:rsid w:val="00FD20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616DD"/>
  <w15:chartTrackingRefBased/>
  <w15:docId w15:val="{EE6B5C41-F019-4B9F-88C6-6A3C81571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444D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44D8"/>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3444D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444D8"/>
    <w:rPr>
      <w:b/>
      <w:bCs/>
    </w:rPr>
  </w:style>
  <w:style w:type="paragraph" w:styleId="ListParagraph">
    <w:name w:val="List Paragraph"/>
    <w:basedOn w:val="Normal"/>
    <w:uiPriority w:val="1"/>
    <w:qFormat/>
    <w:rsid w:val="004D44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7329386">
      <w:bodyDiv w:val="1"/>
      <w:marLeft w:val="0"/>
      <w:marRight w:val="0"/>
      <w:marTop w:val="0"/>
      <w:marBottom w:val="0"/>
      <w:divBdr>
        <w:top w:val="none" w:sz="0" w:space="0" w:color="auto"/>
        <w:left w:val="none" w:sz="0" w:space="0" w:color="auto"/>
        <w:bottom w:val="none" w:sz="0" w:space="0" w:color="auto"/>
        <w:right w:val="none" w:sz="0" w:space="0" w:color="auto"/>
      </w:divBdr>
      <w:divsChild>
        <w:div w:id="1595748495">
          <w:marLeft w:val="0"/>
          <w:marRight w:val="0"/>
          <w:marTop w:val="0"/>
          <w:marBottom w:val="0"/>
          <w:divBdr>
            <w:top w:val="none" w:sz="0" w:space="0" w:color="auto"/>
            <w:left w:val="none" w:sz="0" w:space="0" w:color="auto"/>
            <w:bottom w:val="none" w:sz="0" w:space="0" w:color="auto"/>
            <w:right w:val="none" w:sz="0" w:space="0" w:color="auto"/>
          </w:divBdr>
          <w:divsChild>
            <w:div w:id="583148926">
              <w:marLeft w:val="0"/>
              <w:marRight w:val="0"/>
              <w:marTop w:val="0"/>
              <w:marBottom w:val="0"/>
              <w:divBdr>
                <w:top w:val="none" w:sz="0" w:space="0" w:color="auto"/>
                <w:left w:val="none" w:sz="0" w:space="0" w:color="auto"/>
                <w:bottom w:val="none" w:sz="0" w:space="0" w:color="auto"/>
                <w:right w:val="none" w:sz="0" w:space="0" w:color="auto"/>
              </w:divBdr>
              <w:divsChild>
                <w:div w:id="1663510718">
                  <w:marLeft w:val="0"/>
                  <w:marRight w:val="0"/>
                  <w:marTop w:val="0"/>
                  <w:marBottom w:val="0"/>
                  <w:divBdr>
                    <w:top w:val="none" w:sz="0" w:space="0" w:color="auto"/>
                    <w:left w:val="none" w:sz="0" w:space="0" w:color="auto"/>
                    <w:bottom w:val="none" w:sz="0" w:space="0" w:color="auto"/>
                    <w:right w:val="none" w:sz="0" w:space="0" w:color="auto"/>
                  </w:divBdr>
                </w:div>
              </w:divsChild>
            </w:div>
            <w:div w:id="801843283">
              <w:marLeft w:val="0"/>
              <w:marRight w:val="0"/>
              <w:marTop w:val="0"/>
              <w:marBottom w:val="0"/>
              <w:divBdr>
                <w:top w:val="none" w:sz="0" w:space="0" w:color="auto"/>
                <w:left w:val="none" w:sz="0" w:space="0" w:color="auto"/>
                <w:bottom w:val="none" w:sz="0" w:space="0" w:color="auto"/>
                <w:right w:val="none" w:sz="0" w:space="0" w:color="auto"/>
              </w:divBdr>
            </w:div>
            <w:div w:id="25501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668</Words>
  <Characters>3809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Indiana Office of Technology</Company>
  <LinksUpToDate>false</LinksUpToDate>
  <CharactersWithSpaces>4469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Fay, Sally</dc:creator>
  <cp:keywords/>
  <dc:description/>
  <cp:lastModifiedBy>Fay, Sally</cp:lastModifiedBy>
  <cp:revision>2</cp:revision>
  <dcterms:created xsi:type="dcterms:W3CDTF">2023-01-23T21:39:00Z</dcterms:created>
  <dcterms:modified xsi:type="dcterms:W3CDTF">2023-01-23T21:39:00Z</dcterms:modified>
</cp:coreProperties>
</file>