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1C752F" w:rsidR="001C752F" w:rsidRDefault="001C752F" w14:paraId="08CDB139" w14:textId="307EDF7D">
      <w:pPr>
        <w:rPr>
          <w:sz w:val="32"/>
          <w:szCs w:val="32"/>
        </w:rPr>
      </w:pPr>
      <w:r w:rsidRPr="001C752F">
        <w:rPr>
          <w:sz w:val="32"/>
          <w:szCs w:val="32"/>
        </w:rPr>
        <w:t>To: IPDC Board</w:t>
      </w:r>
    </w:p>
    <w:p w:rsidRPr="001C752F" w:rsidR="001C752F" w:rsidRDefault="001C752F" w14:paraId="0E509B8D" w14:textId="6D79C50C">
      <w:pPr>
        <w:rPr>
          <w:sz w:val="32"/>
          <w:szCs w:val="32"/>
        </w:rPr>
      </w:pPr>
      <w:r w:rsidRPr="001C752F">
        <w:rPr>
          <w:sz w:val="32"/>
          <w:szCs w:val="32"/>
        </w:rPr>
        <w:t>Date: March 3, 2021</w:t>
      </w:r>
    </w:p>
    <w:p w:rsidRPr="001C752F" w:rsidR="001C752F" w:rsidRDefault="001C752F" w14:paraId="73895637" w14:textId="446EB87C">
      <w:pPr>
        <w:rPr>
          <w:sz w:val="32"/>
          <w:szCs w:val="32"/>
        </w:rPr>
      </w:pPr>
      <w:r w:rsidRPr="001C752F">
        <w:rPr>
          <w:sz w:val="32"/>
          <w:szCs w:val="32"/>
        </w:rPr>
        <w:t>From:  Ruth Johnson, Research Attorney</w:t>
      </w:r>
    </w:p>
    <w:p w:rsidRPr="001C752F" w:rsidR="001C752F" w:rsidRDefault="001C752F" w14:paraId="66A85738" w14:textId="494A5CC4">
      <w:pPr>
        <w:rPr>
          <w:sz w:val="32"/>
          <w:szCs w:val="32"/>
        </w:rPr>
      </w:pPr>
      <w:r w:rsidRPr="001C752F">
        <w:rPr>
          <w:sz w:val="32"/>
          <w:szCs w:val="32"/>
        </w:rPr>
        <w:t>Re: Eye-Witness ID proposed rule change</w:t>
      </w:r>
    </w:p>
    <w:p w:rsidRPr="001C752F" w:rsidR="001C752F" w:rsidRDefault="001C752F" w14:paraId="0A0CC89F" w14:textId="27793DC6">
      <w:pPr>
        <w:rPr>
          <w:sz w:val="32"/>
          <w:szCs w:val="32"/>
        </w:rPr>
      </w:pPr>
    </w:p>
    <w:p w:rsidRPr="001C752F" w:rsidR="001C752F" w:rsidRDefault="001C752F" w14:paraId="4187B3B8" w14:textId="2EECC18A">
      <w:pPr>
        <w:rPr>
          <w:sz w:val="32"/>
          <w:szCs w:val="32"/>
        </w:rPr>
      </w:pPr>
      <w:r w:rsidRPr="0CF33344" w:rsidR="001C752F">
        <w:rPr>
          <w:sz w:val="32"/>
          <w:szCs w:val="32"/>
        </w:rPr>
        <w:t xml:space="preserve">In </w:t>
      </w:r>
      <w:r w:rsidRPr="0CF33344" w:rsidR="007A2D52">
        <w:rPr>
          <w:sz w:val="32"/>
          <w:szCs w:val="32"/>
        </w:rPr>
        <w:t>July</w:t>
      </w:r>
      <w:r w:rsidRPr="0CF33344" w:rsidR="007A2D52">
        <w:rPr>
          <w:sz w:val="32"/>
          <w:szCs w:val="32"/>
        </w:rPr>
        <w:t xml:space="preserve"> 2016,</w:t>
      </w:r>
      <w:r w:rsidRPr="0CF33344" w:rsidR="001C752F">
        <w:rPr>
          <w:sz w:val="32"/>
          <w:szCs w:val="32"/>
        </w:rPr>
        <w:t xml:space="preserve"> </w:t>
      </w:r>
      <w:r w:rsidRPr="0CF33344" w:rsidR="418C65C7">
        <w:rPr>
          <w:sz w:val="32"/>
          <w:szCs w:val="32"/>
        </w:rPr>
        <w:t xml:space="preserve">IPDC submitted </w:t>
      </w:r>
      <w:r w:rsidRPr="0CF33344" w:rsidR="001C752F">
        <w:rPr>
          <w:sz w:val="32"/>
          <w:szCs w:val="32"/>
        </w:rPr>
        <w:t>a proposed Eye-Witness Identification Rule to the Rules Committee. At the time all rules were vetted by Judge Willis and she killed the proposal.</w:t>
      </w:r>
    </w:p>
    <w:p w:rsidRPr="001C752F" w:rsidR="001C752F" w:rsidP="0CF33344" w:rsidRDefault="00FE33B1" w14:paraId="7CC364EF" w14:textId="4772EE19">
      <w:pPr>
        <w:rPr>
          <w:sz w:val="32"/>
          <w:szCs w:val="32"/>
        </w:rPr>
      </w:pPr>
      <w:r w:rsidRPr="0CF33344" w:rsidR="001C752F">
        <w:rPr>
          <w:sz w:val="32"/>
          <w:szCs w:val="32"/>
        </w:rPr>
        <w:t xml:space="preserve">In </w:t>
      </w:r>
      <w:r w:rsidRPr="0CF33344" w:rsidR="007A2D52">
        <w:rPr>
          <w:sz w:val="32"/>
          <w:szCs w:val="32"/>
        </w:rPr>
        <w:t>August</w:t>
      </w:r>
      <w:r w:rsidRPr="0CF33344" w:rsidR="007A2D52">
        <w:rPr>
          <w:sz w:val="32"/>
          <w:szCs w:val="32"/>
        </w:rPr>
        <w:t xml:space="preserve"> 2019,</w:t>
      </w:r>
      <w:r w:rsidRPr="0CF33344" w:rsidR="001C752F">
        <w:rPr>
          <w:sz w:val="32"/>
          <w:szCs w:val="32"/>
        </w:rPr>
        <w:t xml:space="preserve"> </w:t>
      </w:r>
      <w:r w:rsidRPr="0CF33344" w:rsidR="6D8A29C9">
        <w:rPr>
          <w:sz w:val="32"/>
          <w:szCs w:val="32"/>
        </w:rPr>
        <w:t xml:space="preserve">IPDC submitted </w:t>
      </w:r>
      <w:r w:rsidRPr="0CF33344" w:rsidR="001C752F">
        <w:rPr>
          <w:sz w:val="32"/>
          <w:szCs w:val="32"/>
        </w:rPr>
        <w:t xml:space="preserve">a proposed Eye-Witness Identification Rule </w:t>
      </w:r>
      <w:r w:rsidRPr="0CF33344" w:rsidR="63E92BA6">
        <w:rPr>
          <w:sz w:val="32"/>
          <w:szCs w:val="32"/>
        </w:rPr>
        <w:t xml:space="preserve">to the Rules Committee – see attached </w:t>
      </w:r>
      <w:proofErr w:type="spellStart"/>
      <w:r w:rsidRPr="0CF33344" w:rsidR="63E92BA6">
        <w:rPr>
          <w:sz w:val="32"/>
          <w:szCs w:val="32"/>
        </w:rPr>
        <w:t>zipfile</w:t>
      </w:r>
      <w:proofErr w:type="spellEnd"/>
      <w:r w:rsidRPr="0CF33344" w:rsidR="63E92BA6">
        <w:rPr>
          <w:sz w:val="32"/>
          <w:szCs w:val="32"/>
        </w:rPr>
        <w:t xml:space="preserve"> that contains the documents submitted in August 2019.</w:t>
      </w:r>
      <w:r w:rsidRPr="0CF33344" w:rsidR="41A9CDF6">
        <w:rPr>
          <w:sz w:val="32"/>
          <w:szCs w:val="32"/>
        </w:rPr>
        <w:t xml:space="preserve"> </w:t>
      </w:r>
    </w:p>
    <w:p w:rsidRPr="001C752F" w:rsidR="001C752F" w:rsidRDefault="00FE33B1" w14:paraId="392C79E1" w14:textId="372B59B9">
      <w:pPr>
        <w:rPr>
          <w:sz w:val="32"/>
          <w:szCs w:val="32"/>
        </w:rPr>
      </w:pPr>
      <w:r w:rsidRPr="0CF33344" w:rsidR="00FE33B1">
        <w:rPr>
          <w:sz w:val="32"/>
          <w:szCs w:val="32"/>
        </w:rPr>
        <w:t>Because the issue involved a significant policy decision, t</w:t>
      </w:r>
      <w:r w:rsidRPr="0CF33344" w:rsidR="001C752F">
        <w:rPr>
          <w:sz w:val="32"/>
          <w:szCs w:val="32"/>
        </w:rPr>
        <w:t xml:space="preserve">he Rules Committee asked the Court for direction </w:t>
      </w:r>
      <w:r w:rsidRPr="0CF33344" w:rsidR="00FE33B1">
        <w:rPr>
          <w:sz w:val="32"/>
          <w:szCs w:val="32"/>
        </w:rPr>
        <w:t>before discussing and refining the text of proposed rule. T</w:t>
      </w:r>
      <w:r w:rsidRPr="0CF33344" w:rsidR="001C752F">
        <w:rPr>
          <w:sz w:val="32"/>
          <w:szCs w:val="32"/>
        </w:rPr>
        <w:t>he Court</w:t>
      </w:r>
      <w:r w:rsidRPr="0CF33344" w:rsidR="00FE33B1">
        <w:rPr>
          <w:sz w:val="32"/>
          <w:szCs w:val="32"/>
        </w:rPr>
        <w:t xml:space="preserve"> responded </w:t>
      </w:r>
      <w:r w:rsidRPr="0CF33344" w:rsidR="001C752F">
        <w:rPr>
          <w:sz w:val="32"/>
          <w:szCs w:val="32"/>
        </w:rPr>
        <w:t xml:space="preserve">that </w:t>
      </w:r>
      <w:r w:rsidRPr="0CF33344" w:rsidR="00FE33B1">
        <w:rPr>
          <w:sz w:val="32"/>
          <w:szCs w:val="32"/>
        </w:rPr>
        <w:t xml:space="preserve">it </w:t>
      </w:r>
      <w:r w:rsidRPr="0CF33344" w:rsidR="001C752F">
        <w:rPr>
          <w:sz w:val="32"/>
          <w:szCs w:val="32"/>
        </w:rPr>
        <w:t>thinks the issue is important but</w:t>
      </w:r>
      <w:r w:rsidRPr="0CF33344" w:rsidR="001C752F">
        <w:rPr>
          <w:sz w:val="32"/>
          <w:szCs w:val="32"/>
        </w:rPr>
        <w:t xml:space="preserve"> instead of a Court rule</w:t>
      </w:r>
      <w:r w:rsidRPr="0CF33344" w:rsidR="001C752F">
        <w:rPr>
          <w:sz w:val="32"/>
          <w:szCs w:val="32"/>
        </w:rPr>
        <w:t xml:space="preserve"> suggested:</w:t>
      </w:r>
    </w:p>
    <w:p w:rsidRPr="001C752F" w:rsidR="001C752F" w:rsidP="001C752F" w:rsidRDefault="001C752F" w14:paraId="25A7D1C4" w14:textId="7E4E3A7E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1C752F">
        <w:rPr>
          <w:sz w:val="32"/>
          <w:szCs w:val="32"/>
        </w:rPr>
        <w:t>IPDC work with IPAC to see if there could be a unified proposal</w:t>
      </w:r>
    </w:p>
    <w:p w:rsidRPr="001C752F" w:rsidR="001C752F" w:rsidP="001C752F" w:rsidRDefault="001C752F" w14:paraId="393B93A8" w14:textId="59EB36F8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IPDC should propose</w:t>
      </w:r>
      <w:r w:rsidRPr="001C752F">
        <w:rPr>
          <w:sz w:val="32"/>
          <w:szCs w:val="32"/>
        </w:rPr>
        <w:t xml:space="preserve"> legislation</w:t>
      </w:r>
      <w:r w:rsidR="00E676B6">
        <w:rPr>
          <w:sz w:val="32"/>
          <w:szCs w:val="32"/>
        </w:rPr>
        <w:t xml:space="preserve"> to address the issue</w:t>
      </w:r>
    </w:p>
    <w:p w:rsidR="001C752F" w:rsidP="001C752F" w:rsidRDefault="00E676B6" w14:paraId="4C1AB779" w14:textId="4A86AE4B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IPDC should create a jury instruction to address the issue</w:t>
      </w:r>
    </w:p>
    <w:p w:rsidR="00E676B6" w:rsidP="00E676B6" w:rsidRDefault="00E676B6" w14:paraId="2BD93F60" w14:textId="47884D48">
      <w:pPr>
        <w:rPr>
          <w:sz w:val="32"/>
          <w:szCs w:val="32"/>
        </w:rPr>
      </w:pPr>
      <w:r>
        <w:rPr>
          <w:sz w:val="32"/>
          <w:szCs w:val="32"/>
        </w:rPr>
        <w:t>Because a Rule change is unlikely, the question before the Board is how to proceed on this issue.</w:t>
      </w:r>
    </w:p>
    <w:p w:rsidRPr="00E676B6" w:rsidR="00E45175" w:rsidP="00E676B6" w:rsidRDefault="00E45175" w14:paraId="5309AF0D" w14:textId="1C868344">
      <w:pPr>
        <w:rPr>
          <w:sz w:val="32"/>
          <w:szCs w:val="32"/>
        </w:rPr>
      </w:pPr>
    </w:p>
    <w:sectPr w:rsidRPr="00E676B6" w:rsidR="00E45175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7B39BB"/>
    <w:multiLevelType w:val="hybridMultilevel"/>
    <w:tmpl w:val="A15A6A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trackRevisions w:val="false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52F"/>
    <w:rsid w:val="001C752F"/>
    <w:rsid w:val="004464A8"/>
    <w:rsid w:val="007A2D52"/>
    <w:rsid w:val="00E45175"/>
    <w:rsid w:val="00E676B6"/>
    <w:rsid w:val="00FE33B1"/>
    <w:rsid w:val="0CF33344"/>
    <w:rsid w:val="1EAD14F5"/>
    <w:rsid w:val="1F7FC205"/>
    <w:rsid w:val="35070C19"/>
    <w:rsid w:val="3944B59B"/>
    <w:rsid w:val="3A11FF5B"/>
    <w:rsid w:val="418C65C7"/>
    <w:rsid w:val="41A9CDF6"/>
    <w:rsid w:val="43DF5AD4"/>
    <w:rsid w:val="63E92BA6"/>
    <w:rsid w:val="6D8A2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DE93BA"/>
  <w15:chartTrackingRefBased/>
  <w15:docId w15:val="{25D2B6B9-4682-467C-B1B4-E58833127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75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7E8DC27C1424B920C2C268FC61F2B" ma:contentTypeVersion="12" ma:contentTypeDescription="Create a new document." ma:contentTypeScope="" ma:versionID="e2b91ab2bb1a04060fc501cb043c1ddb">
  <xsd:schema xmlns:xsd="http://www.w3.org/2001/XMLSchema" xmlns:xs="http://www.w3.org/2001/XMLSchema" xmlns:p="http://schemas.microsoft.com/office/2006/metadata/properties" xmlns:ns1="http://schemas.microsoft.com/sharepoint/v3" xmlns:ns2="19f9304c-805d-4861-baca-e08d89417028" xmlns:ns3="a1ae6fbb-4e2c-48b7-8c7c-b89e86a0d2ee" targetNamespace="http://schemas.microsoft.com/office/2006/metadata/properties" ma:root="true" ma:fieldsID="39926a006f9ed1e728b9f9a59d3cda91" ns1:_="" ns2:_="" ns3:_="">
    <xsd:import namespace="http://schemas.microsoft.com/sharepoint/v3"/>
    <xsd:import namespace="19f9304c-805d-4861-baca-e08d89417028"/>
    <xsd:import namespace="a1ae6fbb-4e2c-48b7-8c7c-b89e86a0d2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f9304c-805d-4861-baca-e08d894170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e6fbb-4e2c-48b7-8c7c-b89e86a0d2e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3AE78B2-AE67-402D-A493-A51503E4D9FD}"/>
</file>

<file path=customXml/itemProps2.xml><?xml version="1.0" encoding="utf-8"?>
<ds:datastoreItem xmlns:ds="http://schemas.openxmlformats.org/officeDocument/2006/customXml" ds:itemID="{AED7EFFB-A566-44DD-88E9-3428D797FBF5}"/>
</file>

<file path=customXml/itemProps3.xml><?xml version="1.0" encoding="utf-8"?>
<ds:datastoreItem xmlns:ds="http://schemas.openxmlformats.org/officeDocument/2006/customXml" ds:itemID="{9D3CF099-2448-4CEF-ADDA-3BF983A4665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Indiana Office of Technology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Ruth A</dc:creator>
  <cp:keywords/>
  <dc:description/>
  <cp:lastModifiedBy>Johnson, Ruth A</cp:lastModifiedBy>
  <cp:revision>5</cp:revision>
  <dcterms:created xsi:type="dcterms:W3CDTF">2021-03-03T21:35:00Z</dcterms:created>
  <dcterms:modified xsi:type="dcterms:W3CDTF">2021-03-04T21:40:29Z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0x010100B0F7E8DC27C1424B920C2C268FC61F2B</vt:lpwstr>
  </property>
</Properties>
</file>