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0C2" w14:textId="77777777"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61912" behindDoc="1" locked="0" layoutInCell="1" allowOverlap="1" wp14:anchorId="18A6DB00" wp14:editId="542C60BF">
                <wp:simplePos x="0" y="0"/>
                <wp:positionH relativeFrom="page">
                  <wp:posOffset>836295</wp:posOffset>
                </wp:positionH>
                <wp:positionV relativeFrom="page">
                  <wp:posOffset>913765</wp:posOffset>
                </wp:positionV>
                <wp:extent cx="6100445" cy="7997825"/>
                <wp:effectExtent l="7620" t="8890" r="698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7997825"/>
                          <a:chOff x="1317" y="1439"/>
                          <a:chExt cx="9607" cy="12595"/>
                        </a:xfrm>
                      </wpg:grpSpPr>
                      <wpg:grpSp>
                        <wpg:cNvPr id="41" name="Group 46"/>
                        <wpg:cNvGrpSpPr>
                          <a:grpSpLocks/>
                        </wpg:cNvGrpSpPr>
                        <wpg:grpSpPr bwMode="auto">
                          <a:xfrm>
                            <a:off x="1322" y="1445"/>
                            <a:ext cx="9596" cy="2"/>
                            <a:chOff x="1322" y="1445"/>
                            <a:chExt cx="9596" cy="2"/>
                          </a:xfrm>
                        </wpg:grpSpPr>
                        <wps:wsp>
                          <wps:cNvPr id="42" name="Freeform 47"/>
                          <wps:cNvSpPr>
                            <a:spLocks/>
                          </wps:cNvSpPr>
                          <wps:spPr bwMode="auto">
                            <a:xfrm>
                              <a:off x="1322" y="1445"/>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913" y="1450"/>
                            <a:ext cx="2" cy="12574"/>
                            <a:chOff x="10913" y="1450"/>
                            <a:chExt cx="2" cy="12574"/>
                          </a:xfrm>
                        </wpg:grpSpPr>
                        <wps:wsp>
                          <wps:cNvPr id="46" name="Freeform 43"/>
                          <wps:cNvSpPr>
                            <a:spLocks/>
                          </wps:cNvSpPr>
                          <wps:spPr bwMode="auto">
                            <a:xfrm>
                              <a:off x="10913"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14028"/>
                            <a:ext cx="9596" cy="2"/>
                            <a:chOff x="1322" y="14028"/>
                            <a:chExt cx="9596" cy="2"/>
                          </a:xfrm>
                        </wpg:grpSpPr>
                        <wps:wsp>
                          <wps:cNvPr id="48" name="Freeform 41"/>
                          <wps:cNvSpPr>
                            <a:spLocks/>
                          </wps:cNvSpPr>
                          <wps:spPr bwMode="auto">
                            <a:xfrm>
                              <a:off x="1322" y="14028"/>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953" cy="55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CE01FE1" id="Group 38" o:spid="_x0000_s1026" style="position:absolute;margin-left:65.85pt;margin-top:71.95pt;width:480.35pt;height:629.75pt;z-index:-54568;mso-position-horizontal-relative:page;mso-position-vertical-relative:page" coordorigin="1317,1439" coordsize="9607,12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">
                <v:group id="Group 46" o:spid="_x0000_s1027" style="position:absolute;left:1322;top:1445;width:9596;height:2" coordorigin="1322,1445"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22;top:1445;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" path="m,l9596,e" filled="f" strokeweight=".58pt">
                    <v:path arrowok="t" o:connecttype="custom" o:connectlocs="0,0;9596,0" o:connectangles="0,0"/>
                  </v:shape>
                </v:group>
                <v:group id="Group 44" o:spid="_x0000_s1029" style="position:absolute;left:1327;top:1450;width:2;height:12574" coordorigin="1327,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27;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" path="m,l,12573e" filled="f" strokeweight=".58pt">
                    <v:path arrowok="t" o:connecttype="custom" o:connectlocs="0,1450;0,14023" o:connectangles="0,0"/>
                  </v:shape>
                </v:group>
                <v:group id="Group 42" o:spid="_x0000_s1031" style="position:absolute;left:10913;top:1450;width:2;height:12574" coordorigin="10913,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0913;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" path="m,l,12573e" filled="f" strokeweight=".58pt">
                    <v:path arrowok="t" o:connecttype="custom" o:connectlocs="0,1450;0,14023" o:connectangles="0,0"/>
                  </v:shape>
                </v:group>
                <v:group id="Group 39" o:spid="_x0000_s1033" style="position:absolute;left:1322;top:14028;width:9596;height:2" coordorigin="1322,14028"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322;top:14028;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" path="m,l9596,e" filled="f" strokeweight=".58pt">
                    <v:path arrowok="t" o:connecttype="custom" o:connectlocs="0,0;959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953;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">
                    <v:imagedata r:id="rId12" o:title="INPRSLogo2C"/>
                  </v:shape>
                </v:group>
                <w10:wrap anchorx="page" anchory="page"/>
              </v:group>
            </w:pict>
          </mc:Fallback>
        </mc:AlternateContent>
      </w:r>
    </w:p>
    <w:p w14:paraId="642576D9" w14:textId="77777777" w:rsidR="00E62BB3" w:rsidRDefault="00E62BB3">
      <w:pPr>
        <w:rPr>
          <w:rFonts w:ascii="Times New Roman" w:eastAsia="Times New Roman" w:hAnsi="Times New Roman" w:cs="Times New Roman"/>
          <w:sz w:val="20"/>
          <w:szCs w:val="20"/>
        </w:rPr>
      </w:pPr>
    </w:p>
    <w:p w14:paraId="0C4D4627" w14:textId="77777777" w:rsidR="00E62BB3" w:rsidRDefault="00E62BB3">
      <w:pPr>
        <w:rPr>
          <w:rFonts w:ascii="Times New Roman" w:eastAsia="Times New Roman" w:hAnsi="Times New Roman" w:cs="Times New Roman"/>
          <w:sz w:val="20"/>
          <w:szCs w:val="20"/>
        </w:rPr>
      </w:pPr>
    </w:p>
    <w:p w14:paraId="0B8903C3" w14:textId="77777777" w:rsidR="00E62BB3" w:rsidRDefault="00E62BB3">
      <w:pPr>
        <w:rPr>
          <w:rFonts w:ascii="Times New Roman" w:eastAsia="Times New Roman" w:hAnsi="Times New Roman" w:cs="Times New Roman"/>
          <w:sz w:val="20"/>
          <w:szCs w:val="20"/>
        </w:rPr>
      </w:pPr>
    </w:p>
    <w:p w14:paraId="22620F28" w14:textId="77777777" w:rsidR="00E62BB3" w:rsidRDefault="00E62BB3">
      <w:pPr>
        <w:rPr>
          <w:rFonts w:ascii="Times New Roman" w:eastAsia="Times New Roman" w:hAnsi="Times New Roman" w:cs="Times New Roman"/>
          <w:sz w:val="20"/>
          <w:szCs w:val="20"/>
        </w:rPr>
      </w:pPr>
    </w:p>
    <w:p w14:paraId="26EC37AA" w14:textId="77777777" w:rsidR="00E62BB3" w:rsidRDefault="00E62BB3">
      <w:pPr>
        <w:rPr>
          <w:rFonts w:ascii="Times New Roman" w:eastAsia="Times New Roman" w:hAnsi="Times New Roman" w:cs="Times New Roman"/>
          <w:sz w:val="20"/>
          <w:szCs w:val="20"/>
        </w:rPr>
      </w:pPr>
    </w:p>
    <w:p w14:paraId="4F204F32" w14:textId="77777777" w:rsidR="00E62BB3" w:rsidRDefault="00E62BB3">
      <w:pPr>
        <w:rPr>
          <w:rFonts w:ascii="Times New Roman" w:eastAsia="Times New Roman" w:hAnsi="Times New Roman" w:cs="Times New Roman"/>
          <w:sz w:val="20"/>
          <w:szCs w:val="20"/>
        </w:rPr>
      </w:pPr>
    </w:p>
    <w:p w14:paraId="258B1439" w14:textId="77777777" w:rsidR="00E62BB3" w:rsidRDefault="00E62BB3">
      <w:pPr>
        <w:rPr>
          <w:rFonts w:ascii="Times New Roman" w:eastAsia="Times New Roman" w:hAnsi="Times New Roman" w:cs="Times New Roman"/>
          <w:sz w:val="20"/>
          <w:szCs w:val="20"/>
        </w:rPr>
      </w:pPr>
    </w:p>
    <w:p w14:paraId="63938720" w14:textId="77777777" w:rsidR="00E62BB3" w:rsidRDefault="00E62BB3">
      <w:pPr>
        <w:rPr>
          <w:rFonts w:ascii="Times New Roman" w:eastAsia="Times New Roman" w:hAnsi="Times New Roman" w:cs="Times New Roman"/>
          <w:sz w:val="20"/>
          <w:szCs w:val="20"/>
        </w:rPr>
      </w:pPr>
    </w:p>
    <w:p w14:paraId="2DB3CE36" w14:textId="77777777" w:rsidR="00E62BB3" w:rsidRDefault="00E62BB3">
      <w:pPr>
        <w:rPr>
          <w:rFonts w:ascii="Times New Roman" w:eastAsia="Times New Roman" w:hAnsi="Times New Roman" w:cs="Times New Roman"/>
          <w:sz w:val="20"/>
          <w:szCs w:val="20"/>
        </w:rPr>
      </w:pPr>
    </w:p>
    <w:p w14:paraId="65FAC38F" w14:textId="77777777" w:rsidR="00E62BB3" w:rsidRDefault="00E62BB3">
      <w:pPr>
        <w:rPr>
          <w:rFonts w:ascii="Times New Roman" w:eastAsia="Times New Roman" w:hAnsi="Times New Roman" w:cs="Times New Roman"/>
          <w:sz w:val="20"/>
          <w:szCs w:val="20"/>
        </w:rPr>
      </w:pPr>
    </w:p>
    <w:p w14:paraId="602D2BE6" w14:textId="77777777" w:rsidR="00E62BB3" w:rsidRDefault="00E62BB3">
      <w:pPr>
        <w:rPr>
          <w:rFonts w:ascii="Times New Roman" w:eastAsia="Times New Roman" w:hAnsi="Times New Roman" w:cs="Times New Roman"/>
          <w:sz w:val="20"/>
          <w:szCs w:val="20"/>
        </w:rPr>
      </w:pPr>
    </w:p>
    <w:p w14:paraId="3FFA066C" w14:textId="77777777" w:rsidR="00E62BB3" w:rsidRDefault="00E62BB3">
      <w:pPr>
        <w:rPr>
          <w:rFonts w:ascii="Times New Roman" w:eastAsia="Times New Roman" w:hAnsi="Times New Roman" w:cs="Times New Roman"/>
          <w:sz w:val="20"/>
          <w:szCs w:val="20"/>
        </w:rPr>
      </w:pPr>
    </w:p>
    <w:p w14:paraId="75D53E57" w14:textId="77777777" w:rsidR="00E62BB3" w:rsidRDefault="00E62BB3">
      <w:pPr>
        <w:rPr>
          <w:rFonts w:ascii="Times New Roman" w:eastAsia="Times New Roman" w:hAnsi="Times New Roman" w:cs="Times New Roman"/>
          <w:sz w:val="20"/>
          <w:szCs w:val="20"/>
        </w:rPr>
      </w:pPr>
    </w:p>
    <w:p w14:paraId="10C57908" w14:textId="77777777" w:rsidR="00E62BB3" w:rsidRDefault="00E62BB3">
      <w:pPr>
        <w:rPr>
          <w:rFonts w:ascii="Times New Roman" w:eastAsia="Times New Roman" w:hAnsi="Times New Roman" w:cs="Times New Roman"/>
          <w:sz w:val="20"/>
          <w:szCs w:val="20"/>
        </w:rPr>
      </w:pPr>
    </w:p>
    <w:p w14:paraId="02C0F144" w14:textId="77777777" w:rsidR="00E62BB3" w:rsidRDefault="00E62BB3">
      <w:pPr>
        <w:rPr>
          <w:rFonts w:ascii="Times New Roman" w:eastAsia="Times New Roman" w:hAnsi="Times New Roman" w:cs="Times New Roman"/>
          <w:sz w:val="20"/>
          <w:szCs w:val="20"/>
        </w:rPr>
      </w:pPr>
    </w:p>
    <w:p w14:paraId="3EF46A83" w14:textId="77777777" w:rsidR="00E62BB3" w:rsidRDefault="00E62BB3">
      <w:pPr>
        <w:rPr>
          <w:rFonts w:ascii="Times New Roman" w:eastAsia="Times New Roman" w:hAnsi="Times New Roman" w:cs="Times New Roman"/>
          <w:sz w:val="20"/>
          <w:szCs w:val="20"/>
        </w:rPr>
      </w:pPr>
    </w:p>
    <w:p w14:paraId="41A6EEE5" w14:textId="77777777" w:rsidR="00E62BB3" w:rsidRDefault="00E62BB3">
      <w:pPr>
        <w:rPr>
          <w:rFonts w:ascii="Times New Roman" w:eastAsia="Times New Roman" w:hAnsi="Times New Roman" w:cs="Times New Roman"/>
          <w:sz w:val="20"/>
          <w:szCs w:val="20"/>
        </w:rPr>
      </w:pPr>
    </w:p>
    <w:p w14:paraId="3C27A6BA" w14:textId="77777777" w:rsidR="00E62BB3" w:rsidRDefault="00E62BB3">
      <w:pPr>
        <w:rPr>
          <w:rFonts w:ascii="Times New Roman" w:eastAsia="Times New Roman" w:hAnsi="Times New Roman" w:cs="Times New Roman"/>
          <w:sz w:val="20"/>
          <w:szCs w:val="20"/>
        </w:rPr>
      </w:pPr>
    </w:p>
    <w:p w14:paraId="5833F7C0" w14:textId="77777777" w:rsidR="00E62BB3" w:rsidRDefault="00E62BB3">
      <w:pPr>
        <w:rPr>
          <w:rFonts w:ascii="Times New Roman" w:eastAsia="Times New Roman" w:hAnsi="Times New Roman" w:cs="Times New Roman"/>
          <w:sz w:val="20"/>
          <w:szCs w:val="20"/>
        </w:rPr>
      </w:pPr>
    </w:p>
    <w:p w14:paraId="5CB453D8" w14:textId="77777777" w:rsidR="00E62BB3" w:rsidRDefault="00E62BB3">
      <w:pPr>
        <w:rPr>
          <w:rFonts w:ascii="Times New Roman" w:eastAsia="Times New Roman" w:hAnsi="Times New Roman" w:cs="Times New Roman"/>
          <w:sz w:val="20"/>
          <w:szCs w:val="20"/>
        </w:rPr>
      </w:pPr>
    </w:p>
    <w:p w14:paraId="0D01702C" w14:textId="77777777" w:rsidR="00E62BB3" w:rsidRDefault="00E62BB3">
      <w:pPr>
        <w:rPr>
          <w:rFonts w:ascii="Times New Roman" w:eastAsia="Times New Roman" w:hAnsi="Times New Roman" w:cs="Times New Roman"/>
          <w:sz w:val="20"/>
          <w:szCs w:val="20"/>
        </w:rPr>
      </w:pPr>
    </w:p>
    <w:p w14:paraId="0B38EE47" w14:textId="77777777" w:rsidR="00E62BB3" w:rsidRDefault="00E62BB3">
      <w:pPr>
        <w:rPr>
          <w:rFonts w:ascii="Times New Roman" w:eastAsia="Times New Roman" w:hAnsi="Times New Roman" w:cs="Times New Roman"/>
          <w:sz w:val="20"/>
          <w:szCs w:val="20"/>
        </w:rPr>
      </w:pPr>
    </w:p>
    <w:p w14:paraId="2219C64D" w14:textId="77777777" w:rsidR="00E62BB3" w:rsidRDefault="00E62BB3">
      <w:pPr>
        <w:rPr>
          <w:rFonts w:ascii="Times New Roman" w:eastAsia="Times New Roman" w:hAnsi="Times New Roman" w:cs="Times New Roman"/>
          <w:sz w:val="20"/>
          <w:szCs w:val="20"/>
        </w:rPr>
      </w:pPr>
    </w:p>
    <w:p w14:paraId="51D94DC4" w14:textId="77777777" w:rsidR="00E62BB3" w:rsidRDefault="00E62BB3">
      <w:pPr>
        <w:rPr>
          <w:rFonts w:ascii="Times New Roman" w:eastAsia="Times New Roman" w:hAnsi="Times New Roman" w:cs="Times New Roman"/>
          <w:sz w:val="20"/>
          <w:szCs w:val="20"/>
        </w:rPr>
      </w:pPr>
    </w:p>
    <w:p w14:paraId="18893138" w14:textId="77777777" w:rsidR="00E62BB3" w:rsidRDefault="00E62BB3">
      <w:pPr>
        <w:rPr>
          <w:rFonts w:ascii="Times New Roman" w:eastAsia="Times New Roman" w:hAnsi="Times New Roman" w:cs="Times New Roman"/>
          <w:sz w:val="20"/>
          <w:szCs w:val="20"/>
        </w:rPr>
      </w:pPr>
    </w:p>
    <w:p w14:paraId="62320317" w14:textId="77777777" w:rsidR="00E62BB3" w:rsidRDefault="00E62BB3">
      <w:pPr>
        <w:rPr>
          <w:rFonts w:ascii="Times New Roman" w:eastAsia="Times New Roman" w:hAnsi="Times New Roman" w:cs="Times New Roman"/>
          <w:sz w:val="20"/>
          <w:szCs w:val="20"/>
        </w:rPr>
      </w:pPr>
    </w:p>
    <w:p w14:paraId="33AD69B7" w14:textId="77777777" w:rsidR="00E62BB3" w:rsidRDefault="00E62BB3">
      <w:pPr>
        <w:rPr>
          <w:rFonts w:ascii="Times New Roman" w:eastAsia="Times New Roman" w:hAnsi="Times New Roman" w:cs="Times New Roman"/>
          <w:sz w:val="20"/>
          <w:szCs w:val="20"/>
        </w:rPr>
      </w:pPr>
    </w:p>
    <w:p w14:paraId="1EBD5B96" w14:textId="77777777" w:rsidR="00E62BB3" w:rsidRDefault="00E62BB3">
      <w:pPr>
        <w:rPr>
          <w:rFonts w:ascii="Times New Roman" w:eastAsia="Times New Roman" w:hAnsi="Times New Roman" w:cs="Times New Roman"/>
          <w:sz w:val="20"/>
          <w:szCs w:val="20"/>
        </w:rPr>
      </w:pPr>
    </w:p>
    <w:p w14:paraId="616F559E" w14:textId="77777777" w:rsidR="00E62BB3" w:rsidRDefault="00E62BB3">
      <w:pPr>
        <w:rPr>
          <w:rFonts w:ascii="Times New Roman" w:eastAsia="Times New Roman" w:hAnsi="Times New Roman" w:cs="Times New Roman"/>
          <w:sz w:val="20"/>
          <w:szCs w:val="20"/>
        </w:rPr>
      </w:pPr>
    </w:p>
    <w:p w14:paraId="07347D39" w14:textId="77777777" w:rsidR="00E62BB3" w:rsidRDefault="00E62BB3">
      <w:pPr>
        <w:rPr>
          <w:rFonts w:ascii="Times New Roman" w:eastAsia="Times New Roman" w:hAnsi="Times New Roman" w:cs="Times New Roman"/>
          <w:sz w:val="20"/>
          <w:szCs w:val="20"/>
        </w:rPr>
      </w:pPr>
    </w:p>
    <w:p w14:paraId="03B499A0" w14:textId="77777777" w:rsidR="00E62BB3" w:rsidRDefault="00E62BB3">
      <w:pPr>
        <w:rPr>
          <w:rFonts w:ascii="Times New Roman" w:eastAsia="Times New Roman" w:hAnsi="Times New Roman" w:cs="Times New Roman"/>
          <w:sz w:val="20"/>
          <w:szCs w:val="20"/>
        </w:rPr>
      </w:pPr>
    </w:p>
    <w:p w14:paraId="42763F27" w14:textId="77777777" w:rsidR="00E62BB3" w:rsidRDefault="00E62BB3">
      <w:pPr>
        <w:rPr>
          <w:rFonts w:ascii="Times New Roman" w:eastAsia="Times New Roman" w:hAnsi="Times New Roman" w:cs="Times New Roman"/>
          <w:sz w:val="20"/>
          <w:szCs w:val="20"/>
        </w:rPr>
      </w:pPr>
    </w:p>
    <w:p w14:paraId="4D61A591" w14:textId="77777777" w:rsidR="00E62BB3" w:rsidRDefault="00E62BB3">
      <w:pPr>
        <w:rPr>
          <w:rFonts w:ascii="Times New Roman" w:eastAsia="Times New Roman" w:hAnsi="Times New Roman" w:cs="Times New Roman"/>
          <w:sz w:val="20"/>
          <w:szCs w:val="20"/>
        </w:rPr>
      </w:pPr>
    </w:p>
    <w:p w14:paraId="361982D1" w14:textId="77777777" w:rsidR="00E62BB3" w:rsidRDefault="00E62BB3">
      <w:pPr>
        <w:rPr>
          <w:rFonts w:ascii="Times New Roman" w:eastAsia="Times New Roman" w:hAnsi="Times New Roman" w:cs="Times New Roman"/>
          <w:sz w:val="20"/>
          <w:szCs w:val="20"/>
        </w:rPr>
      </w:pPr>
    </w:p>
    <w:p w14:paraId="0BBC6F49" w14:textId="77777777" w:rsidR="00E62BB3" w:rsidRDefault="00E62BB3">
      <w:pPr>
        <w:rPr>
          <w:rFonts w:ascii="Times New Roman" w:eastAsia="Times New Roman" w:hAnsi="Times New Roman" w:cs="Times New Roman"/>
          <w:sz w:val="23"/>
          <w:szCs w:val="23"/>
        </w:rPr>
      </w:pPr>
    </w:p>
    <w:p w14:paraId="5705F173" w14:textId="77777777" w:rsidR="00E62BB3" w:rsidRDefault="00FF63C7">
      <w:pPr>
        <w:spacing w:before="69"/>
        <w:ind w:right="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REQUEST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 PROPOSALS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(“RFP”) </w:t>
      </w:r>
      <w:r>
        <w:rPr>
          <w:rFonts w:ascii="Times New Roman" w:eastAsia="Times New Roman" w:hAnsi="Times New Roman" w:cs="Times New Roman"/>
          <w:b/>
          <w:bCs/>
          <w:sz w:val="24"/>
          <w:szCs w:val="24"/>
        </w:rPr>
        <w:t>for</w:t>
      </w:r>
    </w:p>
    <w:p w14:paraId="1A0CAFE2" w14:textId="77777777" w:rsidR="00E62BB3" w:rsidRDefault="00E62BB3">
      <w:pPr>
        <w:spacing w:before="1"/>
        <w:rPr>
          <w:rFonts w:ascii="Times New Roman" w:eastAsia="Times New Roman" w:hAnsi="Times New Roman" w:cs="Times New Roman"/>
          <w:b/>
          <w:bCs/>
          <w:sz w:val="21"/>
          <w:szCs w:val="21"/>
        </w:rPr>
      </w:pPr>
    </w:p>
    <w:p w14:paraId="73C4222D" w14:textId="1E195E17" w:rsidR="00E62BB3" w:rsidRDefault="004F13FD">
      <w:pPr>
        <w:spacing w:line="275" w:lineRule="auto"/>
        <w:ind w:left="253" w:right="252"/>
        <w:jc w:val="center"/>
        <w:rPr>
          <w:rFonts w:ascii="Times New Roman" w:eastAsia="Times New Roman" w:hAnsi="Times New Roman" w:cs="Times New Roman"/>
          <w:sz w:val="24"/>
          <w:szCs w:val="24"/>
        </w:rPr>
      </w:pPr>
      <w:r w:rsidRPr="004F13FD">
        <w:rPr>
          <w:rFonts w:ascii="Times New Roman"/>
          <w:b/>
          <w:spacing w:val="-1"/>
          <w:sz w:val="24"/>
        </w:rPr>
        <w:t xml:space="preserve">INVESTMENT MANAGEMENT SERVICES FOR ACWI ex-US ex-CHINA </w:t>
      </w:r>
      <w:r w:rsidR="00F227E8">
        <w:rPr>
          <w:rFonts w:ascii="Times New Roman"/>
          <w:b/>
          <w:spacing w:val="-1"/>
          <w:sz w:val="24"/>
        </w:rPr>
        <w:t>MANDATE</w:t>
      </w:r>
    </w:p>
    <w:p w14:paraId="46601793" w14:textId="77777777" w:rsidR="00E62BB3" w:rsidRDefault="00E62BB3">
      <w:pPr>
        <w:rPr>
          <w:rFonts w:ascii="Times New Roman" w:eastAsia="Times New Roman" w:hAnsi="Times New Roman" w:cs="Times New Roman"/>
          <w:b/>
          <w:bCs/>
          <w:sz w:val="24"/>
          <w:szCs w:val="24"/>
        </w:rPr>
      </w:pPr>
    </w:p>
    <w:p w14:paraId="6F754CB9" w14:textId="77777777" w:rsidR="00E62BB3" w:rsidRDefault="00E62BB3">
      <w:pPr>
        <w:rPr>
          <w:rFonts w:ascii="Times New Roman" w:eastAsia="Times New Roman" w:hAnsi="Times New Roman" w:cs="Times New Roman"/>
          <w:b/>
          <w:bCs/>
          <w:sz w:val="24"/>
          <w:szCs w:val="24"/>
        </w:rPr>
      </w:pPr>
    </w:p>
    <w:p w14:paraId="020D4BBF" w14:textId="01A13EF3" w:rsidR="00E62BB3" w:rsidRPr="009B6178" w:rsidRDefault="00FF63C7" w:rsidP="0092715F">
      <w:pPr>
        <w:pStyle w:val="BodyText"/>
        <w:jc w:val="center"/>
        <w:rPr>
          <w:b/>
          <w:bCs/>
        </w:rPr>
      </w:pPr>
      <w:bookmarkStart w:id="0" w:name="RFP_NUMBER_18-05"/>
      <w:bookmarkEnd w:id="0"/>
      <w:r w:rsidRPr="009B6178">
        <w:rPr>
          <w:b/>
          <w:bCs/>
        </w:rPr>
        <w:t xml:space="preserve">RFP NUMBER </w:t>
      </w:r>
      <w:r w:rsidR="00622D8C" w:rsidRPr="009B6178">
        <w:rPr>
          <w:b/>
          <w:bCs/>
        </w:rPr>
        <w:t>23</w:t>
      </w:r>
      <w:r w:rsidR="00F00B05" w:rsidRPr="009B6178">
        <w:rPr>
          <w:b/>
          <w:bCs/>
        </w:rPr>
        <w:t>-</w:t>
      </w:r>
      <w:r w:rsidR="00A73E05" w:rsidRPr="009B6178">
        <w:rPr>
          <w:b/>
          <w:bCs/>
        </w:rPr>
        <w:t>0</w:t>
      </w:r>
      <w:r w:rsidR="00622D8C" w:rsidRPr="009B6178">
        <w:rPr>
          <w:b/>
          <w:bCs/>
        </w:rPr>
        <w:t>2</w:t>
      </w:r>
    </w:p>
    <w:p w14:paraId="531F9FA6" w14:textId="77777777" w:rsidR="0092715F" w:rsidRPr="009B6178" w:rsidRDefault="0092715F" w:rsidP="0092715F">
      <w:pPr>
        <w:pStyle w:val="BodyText"/>
        <w:jc w:val="center"/>
        <w:rPr>
          <w:b/>
          <w:bCs/>
        </w:rPr>
      </w:pPr>
    </w:p>
    <w:p w14:paraId="7F3C8529" w14:textId="382B7AB6" w:rsidR="00E62BB3" w:rsidRPr="009B6178" w:rsidRDefault="00FF63C7" w:rsidP="0092715F">
      <w:pPr>
        <w:pStyle w:val="BodyText"/>
        <w:jc w:val="center"/>
        <w:rPr>
          <w:b/>
          <w:bCs/>
        </w:rPr>
      </w:pPr>
      <w:r w:rsidRPr="009B6178">
        <w:rPr>
          <w:b/>
          <w:bCs/>
        </w:rPr>
        <w:t xml:space="preserve">RELEASE DATE: </w:t>
      </w:r>
      <w:r w:rsidR="007D0AF0">
        <w:rPr>
          <w:b/>
          <w:bCs/>
        </w:rPr>
        <w:t>JULY</w:t>
      </w:r>
      <w:r w:rsidR="007D0AF0" w:rsidRPr="009B6178">
        <w:rPr>
          <w:b/>
          <w:bCs/>
        </w:rPr>
        <w:t xml:space="preserve"> </w:t>
      </w:r>
      <w:r w:rsidR="00622D8C" w:rsidRPr="009B6178">
        <w:rPr>
          <w:b/>
          <w:bCs/>
        </w:rPr>
        <w:t>17, 2023</w:t>
      </w:r>
    </w:p>
    <w:p w14:paraId="4FCD6F47" w14:textId="77777777" w:rsidR="00E62BB3" w:rsidRPr="009B6178" w:rsidRDefault="00E62BB3" w:rsidP="0092715F">
      <w:pPr>
        <w:pStyle w:val="BodyText"/>
        <w:jc w:val="center"/>
        <w:rPr>
          <w:b/>
          <w:bCs/>
        </w:rPr>
      </w:pPr>
    </w:p>
    <w:p w14:paraId="1732DA86" w14:textId="772E7340" w:rsidR="0092715F" w:rsidRPr="009B6178" w:rsidRDefault="00FF63C7" w:rsidP="0092715F">
      <w:pPr>
        <w:pStyle w:val="BodyText"/>
        <w:jc w:val="center"/>
        <w:rPr>
          <w:b/>
          <w:bCs/>
        </w:rPr>
      </w:pPr>
      <w:r w:rsidRPr="009B6178">
        <w:rPr>
          <w:b/>
          <w:bCs/>
        </w:rPr>
        <w:t xml:space="preserve">DEADLINE FOR INQUIRIES: </w:t>
      </w:r>
      <w:r w:rsidR="002F32A0" w:rsidRPr="009B6178">
        <w:rPr>
          <w:b/>
          <w:bCs/>
        </w:rPr>
        <w:t>AUGUST</w:t>
      </w:r>
      <w:r w:rsidR="00A73E05" w:rsidRPr="009B6178">
        <w:rPr>
          <w:b/>
          <w:bCs/>
        </w:rPr>
        <w:t xml:space="preserve"> </w:t>
      </w:r>
      <w:r w:rsidR="002F32A0" w:rsidRPr="009B6178">
        <w:rPr>
          <w:b/>
          <w:bCs/>
        </w:rPr>
        <w:t>7</w:t>
      </w:r>
      <w:r w:rsidR="00F00B05" w:rsidRPr="009B6178">
        <w:rPr>
          <w:b/>
          <w:bCs/>
        </w:rPr>
        <w:t xml:space="preserve">, </w:t>
      </w:r>
      <w:proofErr w:type="gramStart"/>
      <w:r w:rsidR="00A164D4" w:rsidRPr="009B6178">
        <w:rPr>
          <w:b/>
          <w:bCs/>
        </w:rPr>
        <w:t>202</w:t>
      </w:r>
      <w:r w:rsidR="002F32A0" w:rsidRPr="009B6178">
        <w:rPr>
          <w:b/>
          <w:bCs/>
        </w:rPr>
        <w:t>3</w:t>
      </w:r>
      <w:proofErr w:type="gramEnd"/>
      <w:r w:rsidR="003D1B49" w:rsidRPr="009B6178">
        <w:rPr>
          <w:b/>
          <w:bCs/>
        </w:rPr>
        <w:t xml:space="preserve"> BY 3:00 PM </w:t>
      </w:r>
      <w:r w:rsidR="00E84F31" w:rsidRPr="009B6178">
        <w:rPr>
          <w:b/>
          <w:bCs/>
        </w:rPr>
        <w:t>EDT</w:t>
      </w:r>
    </w:p>
    <w:p w14:paraId="14F61775" w14:textId="77777777" w:rsidR="0092715F" w:rsidRPr="009B6178" w:rsidRDefault="0092715F" w:rsidP="0092715F">
      <w:pPr>
        <w:pStyle w:val="BodyText"/>
        <w:jc w:val="center"/>
        <w:rPr>
          <w:b/>
          <w:bCs/>
        </w:rPr>
      </w:pPr>
    </w:p>
    <w:p w14:paraId="3FEE8FA3" w14:textId="4C0850D1" w:rsidR="00E62BB3" w:rsidRPr="0092715F" w:rsidRDefault="00FF63C7" w:rsidP="0092715F">
      <w:pPr>
        <w:pStyle w:val="BodyText"/>
        <w:jc w:val="center"/>
        <w:rPr>
          <w:b/>
          <w:bCs/>
        </w:rPr>
      </w:pPr>
      <w:r w:rsidRPr="009B6178">
        <w:rPr>
          <w:b/>
          <w:bCs/>
        </w:rPr>
        <w:t xml:space="preserve">DEADLINE FOR SUBMISSION: </w:t>
      </w:r>
      <w:r w:rsidR="002F32A0" w:rsidRPr="009B6178">
        <w:rPr>
          <w:b/>
          <w:bCs/>
        </w:rPr>
        <w:t>SEPTE</w:t>
      </w:r>
      <w:r w:rsidR="00E84F31" w:rsidRPr="009B6178">
        <w:rPr>
          <w:b/>
          <w:bCs/>
        </w:rPr>
        <w:t>M</w:t>
      </w:r>
      <w:r w:rsidR="002F32A0" w:rsidRPr="009B6178">
        <w:rPr>
          <w:b/>
          <w:bCs/>
        </w:rPr>
        <w:t>BER</w:t>
      </w:r>
      <w:r w:rsidR="00A73E05" w:rsidRPr="009B6178">
        <w:rPr>
          <w:b/>
          <w:bCs/>
        </w:rPr>
        <w:t xml:space="preserve"> </w:t>
      </w:r>
      <w:r w:rsidR="002F32A0" w:rsidRPr="009B6178">
        <w:rPr>
          <w:b/>
          <w:bCs/>
        </w:rPr>
        <w:t>1</w:t>
      </w:r>
      <w:r w:rsidR="00F00B05" w:rsidRPr="009B6178">
        <w:rPr>
          <w:b/>
          <w:bCs/>
        </w:rPr>
        <w:t xml:space="preserve">, </w:t>
      </w:r>
      <w:proofErr w:type="gramStart"/>
      <w:r w:rsidR="00A164D4" w:rsidRPr="009B6178">
        <w:rPr>
          <w:b/>
          <w:bCs/>
        </w:rPr>
        <w:t>202</w:t>
      </w:r>
      <w:r w:rsidR="002F32A0" w:rsidRPr="009B6178">
        <w:rPr>
          <w:b/>
          <w:bCs/>
        </w:rPr>
        <w:t>3</w:t>
      </w:r>
      <w:proofErr w:type="gramEnd"/>
      <w:r w:rsidR="003D1B49" w:rsidRPr="009B6178">
        <w:rPr>
          <w:b/>
          <w:bCs/>
        </w:rPr>
        <w:t xml:space="preserve"> BY 3:00 PM </w:t>
      </w:r>
      <w:r w:rsidR="00E84F31" w:rsidRPr="009B6178">
        <w:rPr>
          <w:b/>
          <w:bCs/>
        </w:rPr>
        <w:t>EDT</w:t>
      </w:r>
    </w:p>
    <w:p w14:paraId="3E093988" w14:textId="77777777" w:rsidR="00E62BB3" w:rsidRDefault="00E62BB3">
      <w:pPr>
        <w:spacing w:line="450" w:lineRule="auto"/>
        <w:jc w:val="center"/>
        <w:rPr>
          <w:rFonts w:ascii="Times New Roman" w:eastAsia="Times New Roman" w:hAnsi="Times New Roman" w:cs="Times New Roman"/>
          <w:sz w:val="24"/>
          <w:szCs w:val="24"/>
        </w:rPr>
        <w:sectPr w:rsidR="00E62BB3">
          <w:footerReference w:type="default" r:id="rId13"/>
          <w:type w:val="continuous"/>
          <w:pgSz w:w="12240" w:h="15840"/>
          <w:pgMar w:top="1360" w:right="1200" w:bottom="1160" w:left="1200" w:header="720" w:footer="977" w:gutter="0"/>
          <w:pgNumType w:start="1"/>
          <w:cols w:space="720"/>
        </w:sectPr>
      </w:pPr>
    </w:p>
    <w:p w14:paraId="0BF82814" w14:textId="1BAA06AB" w:rsidR="00E62BB3" w:rsidRPr="00117334" w:rsidRDefault="00E62BB3"/>
    <w:p w14:paraId="4A263CD7" w14:textId="77777777" w:rsidR="00E62BB3" w:rsidRDefault="00E62BB3">
      <w:pPr>
        <w:sectPr w:rsidR="00E62BB3">
          <w:type w:val="continuous"/>
          <w:pgSz w:w="12240" w:h="15840"/>
          <w:pgMar w:top="1416" w:right="1340" w:bottom="1449" w:left="1340" w:header="720" w:footer="720" w:gutter="0"/>
          <w:cols w:space="720"/>
        </w:sectPr>
      </w:pPr>
    </w:p>
    <w:p w14:paraId="37F8D913" w14:textId="77777777" w:rsidR="00E62BB3" w:rsidRDefault="00E62BB3">
      <w:pPr>
        <w:sectPr w:rsidR="00E62BB3">
          <w:type w:val="continuous"/>
          <w:pgSz w:w="12240" w:h="15840"/>
          <w:pgMar w:top="1380" w:right="1340" w:bottom="1160" w:left="1340" w:header="720" w:footer="720" w:gutter="0"/>
          <w:cols w:space="720"/>
        </w:sectPr>
      </w:pPr>
    </w:p>
    <w:p w14:paraId="41A0ECC3" w14:textId="77777777" w:rsidR="00BB2468" w:rsidRPr="00A35EEB" w:rsidRDefault="00BB2468" w:rsidP="00BB2468">
      <w:pPr>
        <w:jc w:val="center"/>
        <w:rPr>
          <w:rFonts w:ascii="Times New Roman" w:hAnsi="Times New Roman" w:cs="Times New Roman"/>
          <w:b/>
          <w:bCs/>
          <w:sz w:val="28"/>
          <w:szCs w:val="28"/>
        </w:rPr>
      </w:pPr>
      <w:bookmarkStart w:id="1" w:name="Section_1_–_Introduction"/>
      <w:bookmarkStart w:id="2" w:name="_Toc49938697"/>
      <w:bookmarkEnd w:id="1"/>
      <w:r w:rsidRPr="00A35EEB">
        <w:rPr>
          <w:rFonts w:ascii="Times New Roman" w:hAnsi="Times New Roman" w:cs="Times New Roman"/>
          <w:b/>
          <w:bCs/>
          <w:sz w:val="28"/>
          <w:szCs w:val="28"/>
        </w:rPr>
        <w:lastRenderedPageBreak/>
        <w:t>Table of Contents</w:t>
      </w:r>
    </w:p>
    <w:p w14:paraId="55A7C7C9" w14:textId="77777777" w:rsidR="00BB2468" w:rsidRDefault="00BB2468" w:rsidP="00BB2468">
      <w:pPr>
        <w:rPr>
          <w:rFonts w:ascii="Times New Roman" w:hAnsi="Times New Roman" w:cs="Times New Roman"/>
          <w:b/>
          <w:bCs/>
          <w:sz w:val="24"/>
          <w:szCs w:val="24"/>
        </w:rPr>
      </w:pPr>
    </w:p>
    <w:p w14:paraId="20A846C8" w14:textId="77777777"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Pr>
          <w:rFonts w:ascii="Times New Roman" w:hAnsi="Times New Roman" w:cs="Times New Roman"/>
          <w:b/>
          <w:bCs/>
          <w:sz w:val="24"/>
          <w:szCs w:val="24"/>
        </w:rPr>
        <w:t>3</w:t>
      </w:r>
    </w:p>
    <w:p w14:paraId="72B03B8C"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6DE96257" w14:textId="3379B6C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 xml:space="preserve">Overview </w:t>
      </w:r>
      <w:r w:rsidR="00D133A1">
        <w:rPr>
          <w:rFonts w:ascii="Times New Roman" w:hAnsi="Times New Roman" w:cs="Times New Roman"/>
          <w:sz w:val="20"/>
          <w:szCs w:val="20"/>
        </w:rPr>
        <w:t xml:space="preserve">of </w:t>
      </w:r>
      <w:bookmarkStart w:id="3" w:name="_Hlk139010279"/>
      <w:r w:rsidR="00F227E8">
        <w:rPr>
          <w:rFonts w:ascii="Times New Roman" w:hAnsi="Times New Roman" w:cs="Times New Roman"/>
          <w:sz w:val="20"/>
          <w:szCs w:val="20"/>
        </w:rPr>
        <w:t xml:space="preserve">Investment Management Services for </w:t>
      </w:r>
      <w:r w:rsidR="00D133A1">
        <w:rPr>
          <w:rFonts w:ascii="Times New Roman" w:hAnsi="Times New Roman" w:cs="Times New Roman"/>
          <w:sz w:val="20"/>
          <w:szCs w:val="20"/>
        </w:rPr>
        <w:t xml:space="preserve">ACWI ex-US ex-China Mandate </w:t>
      </w:r>
      <w:bookmarkEnd w:id="3"/>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2D6EA6CE"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090208C7"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2E1768E6"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532018A5" w14:textId="3BC318DB"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5</w:t>
      </w:r>
    </w:p>
    <w:p w14:paraId="115E4AA9" w14:textId="22952EA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5</w:t>
      </w:r>
    </w:p>
    <w:p w14:paraId="6962EB44"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5</w:t>
      </w:r>
    </w:p>
    <w:p w14:paraId="12E8808C" w14:textId="469D4A7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6</w:t>
      </w:r>
    </w:p>
    <w:p w14:paraId="7C984376" w14:textId="5BF8262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78610671" w14:textId="3E779D4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3D411191"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6</w:t>
      </w:r>
    </w:p>
    <w:p w14:paraId="044BAC8A"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6</w:t>
      </w:r>
    </w:p>
    <w:p w14:paraId="6626DAD6" w14:textId="1B3DDCCB"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DA6F1A">
        <w:rPr>
          <w:rFonts w:ascii="Times New Roman" w:hAnsi="Times New Roman" w:cs="Times New Roman"/>
          <w:sz w:val="20"/>
          <w:szCs w:val="20"/>
        </w:rPr>
        <w:t>7</w:t>
      </w:r>
    </w:p>
    <w:p w14:paraId="7BA62020" w14:textId="2F4C285F"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7</w:t>
      </w:r>
    </w:p>
    <w:p w14:paraId="2F2B6A68" w14:textId="17B58913"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DA6F1A">
        <w:rPr>
          <w:rFonts w:ascii="Times New Roman" w:hAnsi="Times New Roman" w:cs="Times New Roman"/>
          <w:sz w:val="20"/>
          <w:szCs w:val="20"/>
        </w:rPr>
        <w:t>7</w:t>
      </w:r>
    </w:p>
    <w:p w14:paraId="2F9DD825" w14:textId="77777777" w:rsidR="00BB2468" w:rsidRDefault="00BB2468" w:rsidP="00BB2468">
      <w:pPr>
        <w:rPr>
          <w:rFonts w:ascii="Times New Roman" w:hAnsi="Times New Roman" w:cs="Times New Roman"/>
          <w:sz w:val="20"/>
          <w:szCs w:val="20"/>
        </w:rPr>
      </w:pPr>
    </w:p>
    <w:p w14:paraId="5579DE67" w14:textId="2A585919"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DA6F1A">
        <w:rPr>
          <w:rFonts w:ascii="Times New Roman" w:hAnsi="Times New Roman" w:cs="Times New Roman"/>
          <w:b/>
          <w:bCs/>
          <w:sz w:val="24"/>
          <w:szCs w:val="24"/>
        </w:rPr>
        <w:t>8</w:t>
      </w:r>
    </w:p>
    <w:p w14:paraId="3F5602E3" w14:textId="1A5EDA98"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8</w:t>
      </w:r>
    </w:p>
    <w:p w14:paraId="61B9A6C3" w14:textId="43F4A9C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8</w:t>
      </w:r>
    </w:p>
    <w:p w14:paraId="2A3F810D" w14:textId="1C21DF6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9</w:t>
      </w:r>
    </w:p>
    <w:p w14:paraId="61468D03" w14:textId="7EF5732A"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r>
      <w:r w:rsidR="00DA6F1A" w:rsidRPr="00C44CF0">
        <w:rPr>
          <w:rFonts w:ascii="Times New Roman" w:hAnsi="Times New Roman" w:cs="Times New Roman"/>
          <w:sz w:val="20"/>
          <w:szCs w:val="20"/>
        </w:rPr>
        <w:t>1</w:t>
      </w:r>
      <w:r w:rsidR="00DA6F1A">
        <w:rPr>
          <w:rFonts w:ascii="Times New Roman" w:hAnsi="Times New Roman" w:cs="Times New Roman"/>
          <w:sz w:val="20"/>
          <w:szCs w:val="20"/>
        </w:rPr>
        <w:t>0</w:t>
      </w:r>
    </w:p>
    <w:p w14:paraId="6A9C9C41" w14:textId="77777777" w:rsidR="00BB2468" w:rsidRPr="00C44CF0" w:rsidRDefault="00BB2468" w:rsidP="00BB2468">
      <w:pPr>
        <w:rPr>
          <w:rFonts w:ascii="Times New Roman" w:hAnsi="Times New Roman" w:cs="Times New Roman"/>
          <w:sz w:val="20"/>
          <w:szCs w:val="20"/>
        </w:rPr>
      </w:pPr>
    </w:p>
    <w:p w14:paraId="15236699" w14:textId="011A5C72" w:rsidR="00BB2468"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DA6F1A" w:rsidRPr="00C44CF0">
        <w:rPr>
          <w:rFonts w:ascii="Times New Roman" w:hAnsi="Times New Roman" w:cs="Times New Roman"/>
          <w:b/>
          <w:bCs/>
          <w:sz w:val="24"/>
          <w:szCs w:val="24"/>
        </w:rPr>
        <w:t>1</w:t>
      </w:r>
      <w:r w:rsidR="00DA6F1A">
        <w:rPr>
          <w:rFonts w:ascii="Times New Roman" w:hAnsi="Times New Roman" w:cs="Times New Roman"/>
          <w:b/>
          <w:bCs/>
          <w:sz w:val="24"/>
          <w:szCs w:val="24"/>
        </w:rPr>
        <w:t>1</w:t>
      </w:r>
    </w:p>
    <w:p w14:paraId="15DD25AD" w14:textId="639D1830" w:rsidR="00BB2468" w:rsidRPr="00C44CF0" w:rsidRDefault="00BB2468" w:rsidP="00BB2468">
      <w:pPr>
        <w:rPr>
          <w:rFonts w:ascii="Times New Roman" w:hAnsi="Times New Roman" w:cs="Times New Roman"/>
          <w:b/>
          <w:bCs/>
          <w:sz w:val="24"/>
          <w:szCs w:val="24"/>
        </w:rPr>
      </w:pPr>
      <w:r>
        <w:rPr>
          <w:rFonts w:ascii="Times New Roman" w:hAnsi="Times New Roman" w:cs="Times New Roman"/>
          <w:b/>
          <w:bCs/>
          <w:sz w:val="24"/>
          <w:szCs w:val="24"/>
        </w:rPr>
        <w:tab/>
      </w:r>
    </w:p>
    <w:p w14:paraId="5FFB1BF6" w14:textId="6B593F9A"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SECTION </w:t>
      </w:r>
      <w:r w:rsidR="00BC5137" w:rsidRPr="00CD484D">
        <w:rPr>
          <w:rFonts w:ascii="Times New Roman" w:hAnsi="Times New Roman" w:cs="Times New Roman"/>
          <w:b/>
          <w:bCs/>
          <w:sz w:val="24"/>
          <w:szCs w:val="24"/>
        </w:rPr>
        <w:t>4</w:t>
      </w:r>
      <w:r w:rsidRPr="00CD484D">
        <w:rPr>
          <w:rFonts w:ascii="Times New Roman" w:hAnsi="Times New Roman" w:cs="Times New Roman"/>
          <w:b/>
          <w:bCs/>
          <w:sz w:val="24"/>
          <w:szCs w:val="24"/>
        </w:rPr>
        <w:t xml:space="preserve"> – CONTRACT AWARD………………………………………………….</w:t>
      </w:r>
      <w:r w:rsidRPr="00CD484D">
        <w:rPr>
          <w:rFonts w:ascii="Times New Roman" w:hAnsi="Times New Roman" w:cs="Times New Roman"/>
          <w:b/>
          <w:bCs/>
          <w:sz w:val="24"/>
          <w:szCs w:val="24"/>
        </w:rPr>
        <w:tab/>
      </w:r>
      <w:r w:rsidR="00DA6F1A" w:rsidRPr="00CD484D">
        <w:rPr>
          <w:rFonts w:ascii="Times New Roman" w:hAnsi="Times New Roman" w:cs="Times New Roman"/>
          <w:b/>
          <w:bCs/>
          <w:sz w:val="24"/>
          <w:szCs w:val="24"/>
        </w:rPr>
        <w:t>1</w:t>
      </w:r>
      <w:r w:rsidR="00DA6F1A">
        <w:rPr>
          <w:rFonts w:ascii="Times New Roman" w:hAnsi="Times New Roman" w:cs="Times New Roman"/>
          <w:b/>
          <w:bCs/>
          <w:sz w:val="24"/>
          <w:szCs w:val="24"/>
        </w:rPr>
        <w:t>2</w:t>
      </w:r>
    </w:p>
    <w:p w14:paraId="3F6C9C76" w14:textId="59E9EE02"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.1</w:t>
      </w:r>
      <w:r w:rsidR="00BB2468" w:rsidRPr="00CD484D">
        <w:rPr>
          <w:rFonts w:ascii="Times New Roman" w:hAnsi="Times New Roman" w:cs="Times New Roman"/>
          <w:sz w:val="20"/>
          <w:szCs w:val="20"/>
        </w:rPr>
        <w:tab/>
        <w:t>Length of Contract………………………………………………………………………………….</w:t>
      </w:r>
      <w:r w:rsidR="00BB2468" w:rsidRPr="00CD484D">
        <w:rPr>
          <w:rFonts w:ascii="Times New Roman" w:hAnsi="Times New Roman" w:cs="Times New Roman"/>
          <w:sz w:val="20"/>
          <w:szCs w:val="20"/>
        </w:rPr>
        <w:tab/>
      </w:r>
      <w:r w:rsidR="00DA6F1A" w:rsidRPr="00CD484D">
        <w:rPr>
          <w:rFonts w:ascii="Times New Roman" w:hAnsi="Times New Roman" w:cs="Times New Roman"/>
          <w:sz w:val="20"/>
          <w:szCs w:val="20"/>
        </w:rPr>
        <w:t>1</w:t>
      </w:r>
      <w:r w:rsidR="00DA6F1A">
        <w:rPr>
          <w:rFonts w:ascii="Times New Roman" w:hAnsi="Times New Roman" w:cs="Times New Roman"/>
          <w:sz w:val="20"/>
          <w:szCs w:val="20"/>
        </w:rPr>
        <w:t>2</w:t>
      </w:r>
    </w:p>
    <w:p w14:paraId="44BB2A84" w14:textId="7E5C99DD"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.2</w:t>
      </w:r>
      <w:r w:rsidR="00BB2468" w:rsidRPr="00CD484D">
        <w:rPr>
          <w:rFonts w:ascii="Times New Roman" w:hAnsi="Times New Roman" w:cs="Times New Roman"/>
          <w:sz w:val="20"/>
          <w:szCs w:val="20"/>
        </w:rPr>
        <w:tab/>
        <w:t>Evaluation Criteria………………………………………………………………………………….</w:t>
      </w:r>
      <w:r w:rsidR="00BB2468" w:rsidRPr="00CD484D">
        <w:rPr>
          <w:rFonts w:ascii="Times New Roman" w:hAnsi="Times New Roman" w:cs="Times New Roman"/>
          <w:sz w:val="20"/>
          <w:szCs w:val="20"/>
        </w:rPr>
        <w:tab/>
      </w:r>
      <w:r w:rsidR="00DA6F1A" w:rsidRPr="00CD484D">
        <w:rPr>
          <w:rFonts w:ascii="Times New Roman" w:hAnsi="Times New Roman" w:cs="Times New Roman"/>
          <w:sz w:val="20"/>
          <w:szCs w:val="20"/>
        </w:rPr>
        <w:t>1</w:t>
      </w:r>
      <w:r w:rsidR="00DA6F1A">
        <w:rPr>
          <w:rFonts w:ascii="Times New Roman" w:hAnsi="Times New Roman" w:cs="Times New Roman"/>
          <w:sz w:val="20"/>
          <w:szCs w:val="20"/>
        </w:rPr>
        <w:t>2</w:t>
      </w:r>
    </w:p>
    <w:p w14:paraId="5B5AE703" w14:textId="77777777" w:rsidR="00BB2468" w:rsidRPr="00CD484D" w:rsidRDefault="00BB2468" w:rsidP="00BB2468">
      <w:pPr>
        <w:rPr>
          <w:rFonts w:ascii="Times New Roman" w:hAnsi="Times New Roman" w:cs="Times New Roman"/>
          <w:sz w:val="20"/>
          <w:szCs w:val="20"/>
        </w:rPr>
      </w:pPr>
    </w:p>
    <w:p w14:paraId="495D4EDB" w14:textId="4187BD01"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APPENDIX A – SAMPLE </w:t>
      </w:r>
      <w:r w:rsidR="002D5F52" w:rsidRPr="00CD484D">
        <w:rPr>
          <w:rFonts w:ascii="Times New Roman" w:hAnsi="Times New Roman" w:cs="Times New Roman"/>
          <w:b/>
          <w:bCs/>
          <w:sz w:val="24"/>
          <w:szCs w:val="24"/>
        </w:rPr>
        <w:t>INVESTMENT MANAGEMENT AGREEMENT</w:t>
      </w:r>
      <w:r w:rsidRPr="00CD484D">
        <w:rPr>
          <w:rFonts w:ascii="Times New Roman" w:hAnsi="Times New Roman" w:cs="Times New Roman"/>
          <w:b/>
          <w:bCs/>
          <w:sz w:val="24"/>
          <w:szCs w:val="24"/>
        </w:rPr>
        <w:t>…</w:t>
      </w:r>
      <w:proofErr w:type="gramStart"/>
      <w:r w:rsidRPr="00CD484D">
        <w:rPr>
          <w:rFonts w:ascii="Times New Roman" w:hAnsi="Times New Roman" w:cs="Times New Roman"/>
          <w:b/>
          <w:bCs/>
          <w:sz w:val="24"/>
          <w:szCs w:val="24"/>
        </w:rPr>
        <w:t>…..</w:t>
      </w:r>
      <w:proofErr w:type="gramEnd"/>
      <w:r w:rsidRPr="00CD484D">
        <w:rPr>
          <w:rFonts w:ascii="Times New Roman" w:hAnsi="Times New Roman" w:cs="Times New Roman"/>
          <w:b/>
          <w:bCs/>
          <w:sz w:val="24"/>
          <w:szCs w:val="24"/>
        </w:rPr>
        <w:tab/>
      </w:r>
      <w:r w:rsidR="00DA6F1A" w:rsidRPr="00CD484D">
        <w:rPr>
          <w:rFonts w:ascii="Times New Roman" w:hAnsi="Times New Roman" w:cs="Times New Roman"/>
          <w:b/>
          <w:bCs/>
          <w:sz w:val="24"/>
          <w:szCs w:val="24"/>
        </w:rPr>
        <w:t>1</w:t>
      </w:r>
      <w:r w:rsidR="00DA6F1A">
        <w:rPr>
          <w:rFonts w:ascii="Times New Roman" w:hAnsi="Times New Roman" w:cs="Times New Roman"/>
          <w:b/>
          <w:bCs/>
          <w:sz w:val="24"/>
          <w:szCs w:val="24"/>
        </w:rPr>
        <w:t>3</w:t>
      </w:r>
    </w:p>
    <w:p w14:paraId="1BA70F90" w14:textId="0F6AA3D0"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A.1 Appendix– ESSENTIAL CLAUSES……………………………………………………….</w:t>
      </w:r>
      <w:r w:rsidRPr="00CD484D">
        <w:rPr>
          <w:rFonts w:ascii="Times New Roman" w:hAnsi="Times New Roman" w:cs="Times New Roman"/>
          <w:b/>
          <w:bCs/>
        </w:rPr>
        <w:tab/>
      </w:r>
      <w:r w:rsidR="00DA6F1A" w:rsidRPr="00CD484D">
        <w:rPr>
          <w:rFonts w:ascii="Times New Roman" w:hAnsi="Times New Roman" w:cs="Times New Roman"/>
          <w:b/>
          <w:bCs/>
        </w:rPr>
        <w:t>1</w:t>
      </w:r>
      <w:r w:rsidR="00DA6F1A">
        <w:rPr>
          <w:rFonts w:ascii="Times New Roman" w:hAnsi="Times New Roman" w:cs="Times New Roman"/>
          <w:b/>
          <w:bCs/>
        </w:rPr>
        <w:t>4</w:t>
      </w:r>
    </w:p>
    <w:p w14:paraId="730CBF48" w14:textId="6D7D0292"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 xml:space="preserve">A.2 Appendix - SAMPLE </w:t>
      </w:r>
      <w:r w:rsidR="00DA6F1A">
        <w:rPr>
          <w:rFonts w:ascii="Times New Roman" w:hAnsi="Times New Roman" w:cs="Times New Roman"/>
          <w:b/>
          <w:bCs/>
        </w:rPr>
        <w:t>INVESTMENT MANAGEMENT AGREEMENT…</w:t>
      </w:r>
      <w:r w:rsidRPr="00CD484D">
        <w:rPr>
          <w:rFonts w:ascii="Times New Roman" w:hAnsi="Times New Roman" w:cs="Times New Roman"/>
          <w:b/>
          <w:bCs/>
        </w:rPr>
        <w:t>………</w:t>
      </w:r>
      <w:r w:rsidR="00DA6F1A">
        <w:rPr>
          <w:rFonts w:ascii="Times New Roman" w:hAnsi="Times New Roman" w:cs="Times New Roman"/>
          <w:b/>
          <w:bCs/>
        </w:rPr>
        <w:t>……</w:t>
      </w:r>
      <w:r w:rsidRPr="00CD484D">
        <w:rPr>
          <w:rFonts w:ascii="Times New Roman" w:hAnsi="Times New Roman" w:cs="Times New Roman"/>
          <w:b/>
          <w:bCs/>
        </w:rPr>
        <w:tab/>
      </w:r>
      <w:r w:rsidR="00DA6F1A" w:rsidRPr="00CD484D">
        <w:rPr>
          <w:rFonts w:ascii="Times New Roman" w:hAnsi="Times New Roman" w:cs="Times New Roman"/>
          <w:b/>
          <w:bCs/>
        </w:rPr>
        <w:t>1</w:t>
      </w:r>
      <w:r w:rsidR="00DA6F1A">
        <w:rPr>
          <w:rFonts w:ascii="Times New Roman" w:hAnsi="Times New Roman" w:cs="Times New Roman"/>
          <w:b/>
          <w:bCs/>
        </w:rPr>
        <w:t>6</w:t>
      </w:r>
    </w:p>
    <w:p w14:paraId="4B13214B" w14:textId="77777777" w:rsidR="00BB2468" w:rsidRPr="00CD484D" w:rsidRDefault="00BB2468" w:rsidP="00BB2468">
      <w:pPr>
        <w:rPr>
          <w:rFonts w:ascii="Times New Roman" w:hAnsi="Times New Roman" w:cs="Times New Roman"/>
          <w:b/>
          <w:bCs/>
        </w:rPr>
      </w:pPr>
    </w:p>
    <w:p w14:paraId="37F12911" w14:textId="6FD89B04"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B – MANDATORY RESPONDENT FORMS………………………</w:t>
      </w:r>
      <w:proofErr w:type="gramStart"/>
      <w:r w:rsidRPr="00CD484D">
        <w:rPr>
          <w:rFonts w:ascii="Times New Roman" w:hAnsi="Times New Roman" w:cs="Times New Roman"/>
          <w:b/>
          <w:bCs/>
          <w:sz w:val="24"/>
          <w:szCs w:val="24"/>
        </w:rPr>
        <w:t>…..</w:t>
      </w:r>
      <w:proofErr w:type="gramEnd"/>
      <w:r w:rsidRPr="00CD484D">
        <w:rPr>
          <w:rFonts w:ascii="Times New Roman" w:hAnsi="Times New Roman" w:cs="Times New Roman"/>
          <w:b/>
          <w:bCs/>
          <w:sz w:val="24"/>
          <w:szCs w:val="24"/>
        </w:rPr>
        <w:tab/>
      </w:r>
      <w:r w:rsidR="00DA6F1A">
        <w:rPr>
          <w:rFonts w:ascii="Times New Roman" w:hAnsi="Times New Roman" w:cs="Times New Roman"/>
          <w:b/>
          <w:bCs/>
          <w:sz w:val="24"/>
          <w:szCs w:val="24"/>
        </w:rPr>
        <w:t>46</w:t>
      </w:r>
    </w:p>
    <w:p w14:paraId="39C13D74" w14:textId="63BFCB95"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B.1</w:t>
      </w:r>
      <w:r w:rsidRPr="00CD484D">
        <w:rPr>
          <w:rFonts w:ascii="Times New Roman" w:hAnsi="Times New Roman" w:cs="Times New Roman"/>
          <w:sz w:val="20"/>
          <w:szCs w:val="20"/>
        </w:rPr>
        <w:tab/>
        <w:t>Taxpayer Identification Number Request………………………………………………………….</w:t>
      </w:r>
      <w:r w:rsidRPr="00CD484D">
        <w:rPr>
          <w:rFonts w:ascii="Times New Roman" w:hAnsi="Times New Roman" w:cs="Times New Roman"/>
          <w:sz w:val="20"/>
          <w:szCs w:val="20"/>
        </w:rPr>
        <w:tab/>
      </w:r>
      <w:r w:rsidR="00DA6F1A">
        <w:rPr>
          <w:rFonts w:ascii="Times New Roman" w:hAnsi="Times New Roman" w:cs="Times New Roman"/>
          <w:sz w:val="20"/>
          <w:szCs w:val="20"/>
        </w:rPr>
        <w:t>46</w:t>
      </w:r>
    </w:p>
    <w:p w14:paraId="455F6188" w14:textId="4FF1F8F5"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B.2</w:t>
      </w:r>
      <w:r w:rsidRPr="00CD484D">
        <w:rPr>
          <w:rFonts w:ascii="Times New Roman" w:hAnsi="Times New Roman" w:cs="Times New Roman"/>
          <w:sz w:val="20"/>
          <w:szCs w:val="20"/>
        </w:rPr>
        <w:tab/>
        <w:t>Foreign Registration Statement…………………………………………………………………….</w:t>
      </w:r>
      <w:r w:rsidRPr="00CD484D">
        <w:rPr>
          <w:rFonts w:ascii="Times New Roman" w:hAnsi="Times New Roman" w:cs="Times New Roman"/>
          <w:sz w:val="20"/>
          <w:szCs w:val="20"/>
        </w:rPr>
        <w:tab/>
      </w:r>
      <w:r w:rsidR="00DA6F1A">
        <w:rPr>
          <w:rFonts w:ascii="Times New Roman" w:hAnsi="Times New Roman" w:cs="Times New Roman"/>
          <w:sz w:val="20"/>
          <w:szCs w:val="20"/>
        </w:rPr>
        <w:t>46</w:t>
      </w:r>
    </w:p>
    <w:p w14:paraId="772D88CD" w14:textId="77777777" w:rsidR="00BB2468" w:rsidRPr="00CD484D" w:rsidRDefault="00BB2468" w:rsidP="00BB2468">
      <w:pPr>
        <w:rPr>
          <w:rFonts w:ascii="Times New Roman" w:hAnsi="Times New Roman" w:cs="Times New Roman"/>
          <w:sz w:val="20"/>
          <w:szCs w:val="20"/>
        </w:rPr>
      </w:pPr>
    </w:p>
    <w:p w14:paraId="28E61DFB" w14:textId="10E8A314" w:rsidR="00BB2468" w:rsidRPr="00D97BE9"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C – QUESTIONNAIRE…………………………………………………...</w:t>
      </w:r>
      <w:r w:rsidRPr="00CD484D">
        <w:rPr>
          <w:rFonts w:ascii="Times New Roman" w:hAnsi="Times New Roman" w:cs="Times New Roman"/>
          <w:b/>
          <w:bCs/>
          <w:sz w:val="24"/>
          <w:szCs w:val="24"/>
        </w:rPr>
        <w:tab/>
      </w:r>
      <w:r w:rsidR="00DA6F1A">
        <w:rPr>
          <w:rFonts w:ascii="Times New Roman" w:hAnsi="Times New Roman" w:cs="Times New Roman"/>
          <w:b/>
          <w:bCs/>
          <w:sz w:val="24"/>
          <w:szCs w:val="24"/>
        </w:rPr>
        <w:t>47</w:t>
      </w:r>
    </w:p>
    <w:p w14:paraId="6B24CDA8" w14:textId="42768B9D" w:rsidR="00BB2468" w:rsidRDefault="00BB2468">
      <w:pPr>
        <w:pStyle w:val="Heading1"/>
        <w:spacing w:before="37"/>
        <w:ind w:left="100"/>
        <w:jc w:val="both"/>
        <w:rPr>
          <w:spacing w:val="-1"/>
        </w:rPr>
      </w:pPr>
    </w:p>
    <w:p w14:paraId="58D6D070" w14:textId="447D4B95" w:rsidR="00BB2468" w:rsidRDefault="00BB2468">
      <w:pPr>
        <w:pStyle w:val="Heading1"/>
        <w:spacing w:before="37"/>
        <w:ind w:left="100"/>
        <w:jc w:val="both"/>
        <w:rPr>
          <w:spacing w:val="-1"/>
        </w:rPr>
      </w:pPr>
    </w:p>
    <w:p w14:paraId="15C9736A" w14:textId="19A700E5" w:rsidR="00BB2468" w:rsidRDefault="00BB2468">
      <w:pPr>
        <w:pStyle w:val="Heading1"/>
        <w:spacing w:before="37"/>
        <w:ind w:left="100"/>
        <w:jc w:val="both"/>
        <w:rPr>
          <w:spacing w:val="-1"/>
        </w:rPr>
      </w:pPr>
    </w:p>
    <w:p w14:paraId="36DA1407" w14:textId="67B6C633" w:rsidR="00BB2468" w:rsidRDefault="00BB2468">
      <w:pPr>
        <w:pStyle w:val="Heading1"/>
        <w:spacing w:before="37"/>
        <w:ind w:left="100"/>
        <w:jc w:val="both"/>
        <w:rPr>
          <w:spacing w:val="-1"/>
        </w:rPr>
      </w:pPr>
    </w:p>
    <w:p w14:paraId="69DE82FE" w14:textId="0FD782E6" w:rsidR="00BC5137" w:rsidRDefault="00BC5137">
      <w:pPr>
        <w:pStyle w:val="Heading1"/>
        <w:spacing w:before="37"/>
        <w:ind w:left="100"/>
        <w:jc w:val="both"/>
        <w:rPr>
          <w:spacing w:val="-1"/>
        </w:rPr>
      </w:pPr>
    </w:p>
    <w:p w14:paraId="59C5779D" w14:textId="77777777" w:rsidR="00BC5137" w:rsidRDefault="00BC5137">
      <w:pPr>
        <w:pStyle w:val="Heading1"/>
        <w:spacing w:before="37"/>
        <w:ind w:left="100"/>
        <w:jc w:val="both"/>
        <w:rPr>
          <w:spacing w:val="-1"/>
        </w:rPr>
      </w:pPr>
    </w:p>
    <w:p w14:paraId="6E7079C2" w14:textId="77777777" w:rsidR="00BB2468" w:rsidRDefault="00BB2468">
      <w:pPr>
        <w:pStyle w:val="Heading1"/>
        <w:spacing w:before="37"/>
        <w:ind w:left="100"/>
        <w:jc w:val="both"/>
        <w:rPr>
          <w:spacing w:val="-1"/>
        </w:rPr>
      </w:pPr>
    </w:p>
    <w:p w14:paraId="07F02D52" w14:textId="77777777" w:rsidR="00BB2468" w:rsidRDefault="00BB2468">
      <w:pPr>
        <w:pStyle w:val="Heading1"/>
        <w:spacing w:before="37"/>
        <w:ind w:left="100"/>
        <w:jc w:val="both"/>
        <w:rPr>
          <w:spacing w:val="-1"/>
        </w:rPr>
      </w:pPr>
    </w:p>
    <w:p w14:paraId="2B19D32A" w14:textId="77777777" w:rsidR="00BB2468" w:rsidRDefault="00BB2468">
      <w:pPr>
        <w:pStyle w:val="Heading1"/>
        <w:spacing w:before="37"/>
        <w:ind w:left="100"/>
        <w:jc w:val="both"/>
        <w:rPr>
          <w:spacing w:val="-1"/>
        </w:rPr>
      </w:pPr>
    </w:p>
    <w:p w14:paraId="60AC86FE" w14:textId="43BC551B" w:rsidR="00E62BB3" w:rsidRDefault="00FF63C7">
      <w:pPr>
        <w:pStyle w:val="Heading1"/>
        <w:spacing w:before="37"/>
        <w:ind w:left="100"/>
        <w:jc w:val="both"/>
        <w:rPr>
          <w:b w:val="0"/>
          <w:bCs w:val="0"/>
        </w:rPr>
      </w:pPr>
      <w:r>
        <w:rPr>
          <w:spacing w:val="-1"/>
        </w:rPr>
        <w:lastRenderedPageBreak/>
        <w:t>SECTION</w:t>
      </w:r>
      <w:r>
        <w:rPr>
          <w:spacing w:val="-2"/>
        </w:rPr>
        <w:t xml:space="preserve"> </w:t>
      </w:r>
      <w:r>
        <w:t>1</w:t>
      </w:r>
      <w:r>
        <w:rPr>
          <w:spacing w:val="-3"/>
        </w:rPr>
        <w:t xml:space="preserve"> </w:t>
      </w:r>
      <w:r>
        <w:t xml:space="preserve">– </w:t>
      </w:r>
      <w:r>
        <w:rPr>
          <w:spacing w:val="-2"/>
        </w:rPr>
        <w:t>INTRODUCTION</w:t>
      </w:r>
      <w:bookmarkEnd w:id="2"/>
    </w:p>
    <w:p w14:paraId="55C396FD" w14:textId="77777777" w:rsidR="00E62BB3" w:rsidRDefault="00FF63C7" w:rsidP="006B4E5B">
      <w:pPr>
        <w:pStyle w:val="Heading2"/>
        <w:numPr>
          <w:ilvl w:val="1"/>
          <w:numId w:val="12"/>
        </w:numPr>
        <w:tabs>
          <w:tab w:val="left" w:pos="821"/>
        </w:tabs>
        <w:spacing w:before="251"/>
        <w:ind w:firstLine="0"/>
        <w:jc w:val="both"/>
        <w:rPr>
          <w:b w:val="0"/>
          <w:bCs w:val="0"/>
        </w:rPr>
      </w:pPr>
      <w:bookmarkStart w:id="4" w:name="1.1_Title"/>
      <w:bookmarkStart w:id="5" w:name="_Toc49938698"/>
      <w:bookmarkEnd w:id="4"/>
      <w:r>
        <w:t>Title</w:t>
      </w:r>
      <w:bookmarkEnd w:id="5"/>
    </w:p>
    <w:p w14:paraId="4B844426" w14:textId="77777777" w:rsidR="00E62BB3" w:rsidRDefault="00E62BB3">
      <w:pPr>
        <w:spacing w:before="8"/>
        <w:rPr>
          <w:rFonts w:ascii="Times New Roman" w:eastAsia="Times New Roman" w:hAnsi="Times New Roman" w:cs="Times New Roman"/>
          <w:b/>
          <w:bCs/>
          <w:sz w:val="20"/>
          <w:szCs w:val="20"/>
        </w:rPr>
      </w:pPr>
    </w:p>
    <w:p w14:paraId="2C373049" w14:textId="5102FC54" w:rsidR="00E62BB3" w:rsidRPr="00D133A1" w:rsidRDefault="00FF63C7">
      <w:pPr>
        <w:pStyle w:val="BodyText"/>
        <w:spacing w:line="275" w:lineRule="auto"/>
        <w:ind w:left="100" w:right="179" w:hanging="1"/>
      </w:pPr>
      <w:r w:rsidRPr="00D133A1">
        <w:rPr>
          <w:spacing w:val="-1"/>
        </w:rPr>
        <w:t>Request</w:t>
      </w:r>
      <w:r w:rsidRPr="00D133A1">
        <w:rPr>
          <w:spacing w:val="8"/>
        </w:rPr>
        <w:t xml:space="preserve"> </w:t>
      </w:r>
      <w:r w:rsidRPr="00D133A1">
        <w:rPr>
          <w:spacing w:val="-1"/>
        </w:rPr>
        <w:t>for</w:t>
      </w:r>
      <w:r w:rsidRPr="00D133A1">
        <w:rPr>
          <w:spacing w:val="8"/>
        </w:rPr>
        <w:t xml:space="preserve"> </w:t>
      </w:r>
      <w:r w:rsidRPr="00D133A1">
        <w:rPr>
          <w:spacing w:val="-1"/>
        </w:rPr>
        <w:t>Proposals</w:t>
      </w:r>
      <w:r w:rsidRPr="00D133A1">
        <w:rPr>
          <w:spacing w:val="5"/>
        </w:rPr>
        <w:t xml:space="preserve"> </w:t>
      </w:r>
      <w:r w:rsidRPr="00D133A1">
        <w:rPr>
          <w:spacing w:val="-1"/>
        </w:rPr>
        <w:t>(“RFP”)</w:t>
      </w:r>
      <w:r w:rsidRPr="00D133A1">
        <w:rPr>
          <w:spacing w:val="8"/>
        </w:rPr>
        <w:t xml:space="preserve"> </w:t>
      </w:r>
      <w:r w:rsidRPr="00D133A1">
        <w:rPr>
          <w:spacing w:val="-1"/>
        </w:rPr>
        <w:t>for</w:t>
      </w:r>
      <w:r w:rsidRPr="00D133A1">
        <w:rPr>
          <w:spacing w:val="5"/>
        </w:rPr>
        <w:t xml:space="preserve"> </w:t>
      </w:r>
      <w:r w:rsidR="00D133A1" w:rsidRPr="00D133A1">
        <w:rPr>
          <w:spacing w:val="5"/>
        </w:rPr>
        <w:t xml:space="preserve">investment management services for ACWI ex-US ex-China Mandate </w:t>
      </w:r>
      <w:r w:rsidRPr="00D133A1">
        <w:rPr>
          <w:spacing w:val="-1"/>
        </w:rPr>
        <w:t>for</w:t>
      </w:r>
      <w:r w:rsidRPr="00D133A1">
        <w:rPr>
          <w:spacing w:val="-2"/>
        </w:rPr>
        <w:t xml:space="preserve"> </w:t>
      </w:r>
      <w:r w:rsidRPr="00D133A1">
        <w:rPr>
          <w:spacing w:val="-1"/>
        </w:rPr>
        <w:t>the</w:t>
      </w:r>
      <w:r w:rsidRPr="00D133A1">
        <w:rPr>
          <w:spacing w:val="-2"/>
        </w:rPr>
        <w:t xml:space="preserve"> </w:t>
      </w:r>
      <w:r w:rsidRPr="00D133A1">
        <w:rPr>
          <w:spacing w:val="-1"/>
        </w:rPr>
        <w:t>Indiana</w:t>
      </w:r>
      <w:r w:rsidRPr="00D133A1">
        <w:rPr>
          <w:spacing w:val="-2"/>
        </w:rPr>
        <w:t xml:space="preserve"> </w:t>
      </w:r>
      <w:r w:rsidRPr="00D133A1">
        <w:rPr>
          <w:spacing w:val="-1"/>
        </w:rPr>
        <w:t>Public</w:t>
      </w:r>
      <w:r w:rsidRPr="00D133A1">
        <w:rPr>
          <w:spacing w:val="-2"/>
        </w:rPr>
        <w:t xml:space="preserve"> </w:t>
      </w:r>
      <w:r w:rsidRPr="00D133A1">
        <w:rPr>
          <w:spacing w:val="-1"/>
        </w:rPr>
        <w:t>Retirement</w:t>
      </w:r>
      <w:r w:rsidRPr="00D133A1">
        <w:rPr>
          <w:spacing w:val="-2"/>
        </w:rPr>
        <w:t xml:space="preserve"> </w:t>
      </w:r>
      <w:r w:rsidRPr="00D133A1">
        <w:rPr>
          <w:spacing w:val="-1"/>
        </w:rPr>
        <w:t>System</w:t>
      </w:r>
      <w:r w:rsidRPr="00D133A1">
        <w:rPr>
          <w:spacing w:val="-6"/>
        </w:rPr>
        <w:t xml:space="preserve"> </w:t>
      </w:r>
      <w:r w:rsidRPr="00D133A1">
        <w:rPr>
          <w:spacing w:val="-1"/>
        </w:rPr>
        <w:t>(“INPRS”</w:t>
      </w:r>
      <w:r w:rsidRPr="00D133A1">
        <w:rPr>
          <w:spacing w:val="-2"/>
        </w:rPr>
        <w:t xml:space="preserve"> </w:t>
      </w:r>
      <w:r w:rsidRPr="00D133A1">
        <w:t>or</w:t>
      </w:r>
      <w:r w:rsidRPr="00D133A1">
        <w:rPr>
          <w:spacing w:val="-2"/>
        </w:rPr>
        <w:t xml:space="preserve"> </w:t>
      </w:r>
      <w:r w:rsidRPr="00D133A1">
        <w:rPr>
          <w:spacing w:val="-1"/>
        </w:rPr>
        <w:t>the</w:t>
      </w:r>
      <w:r w:rsidRPr="00D133A1">
        <w:rPr>
          <w:spacing w:val="-2"/>
        </w:rPr>
        <w:t xml:space="preserve"> </w:t>
      </w:r>
      <w:r w:rsidRPr="00D133A1">
        <w:rPr>
          <w:spacing w:val="-1"/>
        </w:rPr>
        <w:t>“System”)</w:t>
      </w:r>
    </w:p>
    <w:p w14:paraId="5C442920" w14:textId="77777777" w:rsidR="00E62BB3" w:rsidRPr="00D133A1" w:rsidRDefault="00E62BB3">
      <w:pPr>
        <w:spacing w:before="2"/>
        <w:rPr>
          <w:rFonts w:ascii="Times New Roman" w:eastAsia="Times New Roman" w:hAnsi="Times New Roman" w:cs="Times New Roman"/>
          <w:sz w:val="18"/>
          <w:szCs w:val="18"/>
        </w:rPr>
      </w:pPr>
    </w:p>
    <w:p w14:paraId="3DEA8AD7" w14:textId="3C0A65C5" w:rsidR="00E62BB3" w:rsidRPr="00D133A1" w:rsidRDefault="00FF63C7" w:rsidP="006B4E5B">
      <w:pPr>
        <w:pStyle w:val="Heading2"/>
        <w:numPr>
          <w:ilvl w:val="1"/>
          <w:numId w:val="12"/>
        </w:numPr>
        <w:tabs>
          <w:tab w:val="left" w:pos="821"/>
        </w:tabs>
        <w:spacing w:line="275" w:lineRule="auto"/>
        <w:ind w:right="1048" w:firstLine="0"/>
        <w:rPr>
          <w:b w:val="0"/>
          <w:bCs w:val="0"/>
          <w:sz w:val="25"/>
          <w:szCs w:val="25"/>
        </w:rPr>
      </w:pPr>
      <w:bookmarkStart w:id="6" w:name="1.2_Overview_of_Request_for_Manager_of_E"/>
      <w:bookmarkStart w:id="7" w:name="_Toc49938699"/>
      <w:bookmarkEnd w:id="6"/>
      <w:r w:rsidRPr="00D133A1">
        <w:rPr>
          <w:sz w:val="25"/>
          <w:szCs w:val="25"/>
        </w:rPr>
        <w:t>Overview</w:t>
      </w:r>
      <w:r w:rsidRPr="00D133A1">
        <w:rPr>
          <w:spacing w:val="-6"/>
          <w:sz w:val="25"/>
          <w:szCs w:val="25"/>
        </w:rPr>
        <w:t xml:space="preserve"> </w:t>
      </w:r>
      <w:r w:rsidRPr="00D133A1">
        <w:rPr>
          <w:sz w:val="25"/>
          <w:szCs w:val="25"/>
        </w:rPr>
        <w:t>of</w:t>
      </w:r>
      <w:r w:rsidRPr="00D133A1">
        <w:rPr>
          <w:spacing w:val="-10"/>
          <w:sz w:val="25"/>
          <w:szCs w:val="25"/>
        </w:rPr>
        <w:t xml:space="preserve"> </w:t>
      </w:r>
      <w:r w:rsidRPr="00D133A1">
        <w:rPr>
          <w:spacing w:val="-1"/>
          <w:sz w:val="25"/>
          <w:szCs w:val="25"/>
        </w:rPr>
        <w:t>Request</w:t>
      </w:r>
      <w:r w:rsidRPr="00D133A1">
        <w:rPr>
          <w:spacing w:val="-7"/>
          <w:sz w:val="25"/>
          <w:szCs w:val="25"/>
        </w:rPr>
        <w:t xml:space="preserve"> </w:t>
      </w:r>
      <w:r w:rsidRPr="00D133A1">
        <w:rPr>
          <w:sz w:val="25"/>
          <w:szCs w:val="25"/>
        </w:rPr>
        <w:t>for</w:t>
      </w:r>
      <w:r w:rsidR="0038479F" w:rsidRPr="00D133A1">
        <w:rPr>
          <w:sz w:val="25"/>
          <w:szCs w:val="25"/>
        </w:rPr>
        <w:t xml:space="preserve"> </w:t>
      </w:r>
      <w:r w:rsidR="00D133A1" w:rsidRPr="00D133A1">
        <w:rPr>
          <w:sz w:val="25"/>
          <w:szCs w:val="25"/>
        </w:rPr>
        <w:t xml:space="preserve">Investment Management Services for ACWI ex-US ex-China Mandate </w:t>
      </w:r>
      <w:bookmarkEnd w:id="7"/>
    </w:p>
    <w:p w14:paraId="69DD2841" w14:textId="02E26C5B" w:rsidR="00E62BB3" w:rsidRPr="00D133A1" w:rsidRDefault="00FF63C7" w:rsidP="00AE783F">
      <w:pPr>
        <w:pStyle w:val="BodyText"/>
        <w:spacing w:before="197" w:line="275" w:lineRule="auto"/>
        <w:ind w:left="100" w:right="179" w:hanging="1"/>
      </w:pPr>
      <w:r w:rsidRPr="00D133A1">
        <w:rPr>
          <w:spacing w:val="-1"/>
        </w:rPr>
        <w:t>INPRS</w:t>
      </w:r>
      <w:r w:rsidRPr="00D133A1">
        <w:rPr>
          <w:spacing w:val="47"/>
        </w:rPr>
        <w:t xml:space="preserve"> </w:t>
      </w:r>
      <w:r w:rsidRPr="00D133A1">
        <w:t>is</w:t>
      </w:r>
      <w:r w:rsidRPr="00D133A1">
        <w:rPr>
          <w:spacing w:val="48"/>
        </w:rPr>
        <w:t xml:space="preserve"> </w:t>
      </w:r>
      <w:r w:rsidRPr="00D133A1">
        <w:rPr>
          <w:spacing w:val="-1"/>
        </w:rPr>
        <w:t>soliciting</w:t>
      </w:r>
      <w:r w:rsidRPr="00D133A1">
        <w:rPr>
          <w:spacing w:val="45"/>
        </w:rPr>
        <w:t xml:space="preserve"> </w:t>
      </w:r>
      <w:r w:rsidRPr="00D133A1">
        <w:rPr>
          <w:spacing w:val="-1"/>
        </w:rPr>
        <w:t>proposals</w:t>
      </w:r>
      <w:r w:rsidRPr="00D133A1">
        <w:rPr>
          <w:spacing w:val="46"/>
        </w:rPr>
        <w:t xml:space="preserve"> </w:t>
      </w:r>
      <w:r w:rsidRPr="00D133A1">
        <w:rPr>
          <w:spacing w:val="-1"/>
        </w:rPr>
        <w:t>from</w:t>
      </w:r>
      <w:r w:rsidRPr="00D133A1">
        <w:rPr>
          <w:spacing w:val="44"/>
        </w:rPr>
        <w:t xml:space="preserve"> </w:t>
      </w:r>
      <w:r w:rsidRPr="00D133A1">
        <w:t>all</w:t>
      </w:r>
      <w:r w:rsidRPr="00D133A1">
        <w:rPr>
          <w:spacing w:val="49"/>
        </w:rPr>
        <w:t xml:space="preserve"> </w:t>
      </w:r>
      <w:r w:rsidRPr="00D133A1">
        <w:rPr>
          <w:spacing w:val="-1"/>
        </w:rPr>
        <w:t>qualified</w:t>
      </w:r>
      <w:r w:rsidRPr="00D133A1">
        <w:rPr>
          <w:spacing w:val="48"/>
        </w:rPr>
        <w:t xml:space="preserve"> </w:t>
      </w:r>
      <w:r w:rsidRPr="00D133A1">
        <w:rPr>
          <w:spacing w:val="-1"/>
        </w:rPr>
        <w:t>investment</w:t>
      </w:r>
      <w:r w:rsidRPr="00D133A1">
        <w:rPr>
          <w:spacing w:val="49"/>
        </w:rPr>
        <w:t xml:space="preserve"> </w:t>
      </w:r>
      <w:r w:rsidRPr="00D133A1">
        <w:rPr>
          <w:spacing w:val="-1"/>
        </w:rPr>
        <w:t>firms</w:t>
      </w:r>
      <w:r w:rsidRPr="00D133A1">
        <w:rPr>
          <w:spacing w:val="48"/>
        </w:rPr>
        <w:t xml:space="preserve"> </w:t>
      </w:r>
      <w:r w:rsidRPr="00D133A1">
        <w:rPr>
          <w:spacing w:val="-1"/>
        </w:rPr>
        <w:t>who</w:t>
      </w:r>
      <w:r w:rsidRPr="00D133A1">
        <w:rPr>
          <w:spacing w:val="48"/>
        </w:rPr>
        <w:t xml:space="preserve"> </w:t>
      </w:r>
      <w:r w:rsidRPr="00D133A1">
        <w:t>wish</w:t>
      </w:r>
      <w:r w:rsidRPr="00D133A1">
        <w:rPr>
          <w:spacing w:val="48"/>
        </w:rPr>
        <w:t xml:space="preserve"> </w:t>
      </w:r>
      <w:r w:rsidRPr="00D133A1">
        <w:rPr>
          <w:spacing w:val="-1"/>
        </w:rPr>
        <w:t>to</w:t>
      </w:r>
      <w:r w:rsidRPr="00D133A1">
        <w:rPr>
          <w:spacing w:val="48"/>
        </w:rPr>
        <w:t xml:space="preserve"> </w:t>
      </w:r>
      <w:r w:rsidRPr="00D133A1">
        <w:t>be</w:t>
      </w:r>
      <w:r w:rsidRPr="00D133A1">
        <w:rPr>
          <w:spacing w:val="48"/>
        </w:rPr>
        <w:t xml:space="preserve"> </w:t>
      </w:r>
      <w:r w:rsidRPr="00D133A1">
        <w:rPr>
          <w:spacing w:val="-1"/>
        </w:rPr>
        <w:t>considered</w:t>
      </w:r>
      <w:r w:rsidRPr="00D133A1">
        <w:rPr>
          <w:spacing w:val="45"/>
        </w:rPr>
        <w:t xml:space="preserve"> </w:t>
      </w:r>
      <w:r w:rsidRPr="00D133A1">
        <w:t>as</w:t>
      </w:r>
      <w:r w:rsidRPr="00D133A1">
        <w:rPr>
          <w:spacing w:val="48"/>
        </w:rPr>
        <w:t xml:space="preserve"> </w:t>
      </w:r>
      <w:r w:rsidRPr="00D133A1">
        <w:rPr>
          <w:spacing w:val="-1"/>
        </w:rPr>
        <w:t>an</w:t>
      </w:r>
      <w:r w:rsidRPr="00D133A1">
        <w:rPr>
          <w:spacing w:val="65"/>
        </w:rPr>
        <w:t xml:space="preserve"> </w:t>
      </w:r>
      <w:r w:rsidRPr="00D133A1">
        <w:rPr>
          <w:spacing w:val="-1"/>
        </w:rPr>
        <w:t>investment</w:t>
      </w:r>
      <w:r w:rsidRPr="00D133A1">
        <w:rPr>
          <w:spacing w:val="1"/>
        </w:rPr>
        <w:t xml:space="preserve"> </w:t>
      </w:r>
      <w:r w:rsidRPr="00D133A1">
        <w:rPr>
          <w:spacing w:val="-1"/>
        </w:rPr>
        <w:t>manager</w:t>
      </w:r>
      <w:r w:rsidRPr="00D133A1">
        <w:rPr>
          <w:spacing w:val="1"/>
        </w:rPr>
        <w:t xml:space="preserve"> </w:t>
      </w:r>
      <w:r w:rsidRPr="00D133A1">
        <w:t xml:space="preserve">to </w:t>
      </w:r>
      <w:r w:rsidRPr="00D133A1">
        <w:rPr>
          <w:spacing w:val="-2"/>
        </w:rPr>
        <w:t>provide</w:t>
      </w:r>
      <w:r w:rsidRPr="00D133A1">
        <w:t xml:space="preserve"> </w:t>
      </w:r>
      <w:r w:rsidR="00AE783F" w:rsidRPr="00D133A1">
        <w:rPr>
          <w:spacing w:val="-1"/>
        </w:rPr>
        <w:t>p</w:t>
      </w:r>
      <w:r w:rsidRPr="00D133A1">
        <w:rPr>
          <w:spacing w:val="-1"/>
        </w:rPr>
        <w:t>ortfolio</w:t>
      </w:r>
      <w:r w:rsidRPr="00D133A1">
        <w:rPr>
          <w:spacing w:val="2"/>
        </w:rPr>
        <w:t xml:space="preserve"> </w:t>
      </w:r>
      <w:r w:rsidRPr="00D133A1">
        <w:rPr>
          <w:spacing w:val="-1"/>
        </w:rPr>
        <w:t>management</w:t>
      </w:r>
      <w:r w:rsidRPr="00D133A1">
        <w:rPr>
          <w:spacing w:val="3"/>
        </w:rPr>
        <w:t xml:space="preserve"> </w:t>
      </w:r>
      <w:r w:rsidRPr="00D133A1">
        <w:rPr>
          <w:spacing w:val="-1"/>
        </w:rPr>
        <w:t>services</w:t>
      </w:r>
      <w:r w:rsidRPr="00D133A1">
        <w:rPr>
          <w:spacing w:val="3"/>
        </w:rPr>
        <w:t xml:space="preserve"> </w:t>
      </w:r>
      <w:r w:rsidRPr="00D133A1">
        <w:rPr>
          <w:spacing w:val="-1"/>
        </w:rPr>
        <w:t>for</w:t>
      </w:r>
      <w:r w:rsidRPr="00D133A1">
        <w:rPr>
          <w:spacing w:val="3"/>
        </w:rPr>
        <w:t xml:space="preserve"> </w:t>
      </w:r>
      <w:r w:rsidRPr="00D133A1">
        <w:rPr>
          <w:spacing w:val="-2"/>
        </w:rPr>
        <w:t>INPRS’</w:t>
      </w:r>
      <w:r w:rsidRPr="00D133A1">
        <w:rPr>
          <w:spacing w:val="3"/>
        </w:rPr>
        <w:t xml:space="preserve"> </w:t>
      </w:r>
      <w:r w:rsidRPr="00D133A1">
        <w:rPr>
          <w:spacing w:val="-1"/>
        </w:rPr>
        <w:t>strategic</w:t>
      </w:r>
      <w:r w:rsidRPr="00D133A1">
        <w:rPr>
          <w:spacing w:val="71"/>
        </w:rPr>
        <w:t xml:space="preserve"> </w:t>
      </w:r>
      <w:r w:rsidRPr="00D133A1">
        <w:rPr>
          <w:spacing w:val="-1"/>
        </w:rPr>
        <w:t>allocation</w:t>
      </w:r>
      <w:r w:rsidRPr="00D133A1">
        <w:rPr>
          <w:spacing w:val="17"/>
        </w:rPr>
        <w:t xml:space="preserve"> </w:t>
      </w:r>
      <w:r w:rsidRPr="00D133A1">
        <w:t>to</w:t>
      </w:r>
      <w:r w:rsidRPr="00D133A1">
        <w:rPr>
          <w:spacing w:val="17"/>
        </w:rPr>
        <w:t xml:space="preserve"> </w:t>
      </w:r>
      <w:r w:rsidR="00D133A1" w:rsidRPr="00D133A1">
        <w:rPr>
          <w:spacing w:val="-1"/>
        </w:rPr>
        <w:t>ACWI ex</w:t>
      </w:r>
      <w:r w:rsidR="00777AF5">
        <w:rPr>
          <w:spacing w:val="-1"/>
        </w:rPr>
        <w:t>-</w:t>
      </w:r>
      <w:r w:rsidR="00D133A1" w:rsidRPr="00D133A1">
        <w:rPr>
          <w:spacing w:val="-1"/>
        </w:rPr>
        <w:t>US ex-China</w:t>
      </w:r>
      <w:r w:rsidR="00C70291" w:rsidRPr="00D133A1">
        <w:rPr>
          <w:spacing w:val="-1"/>
        </w:rPr>
        <w:t>.</w:t>
      </w:r>
      <w:r w:rsidRPr="00D133A1">
        <w:rPr>
          <w:spacing w:val="17"/>
        </w:rPr>
        <w:t xml:space="preserve"> </w:t>
      </w:r>
      <w:r w:rsidR="00451543">
        <w:t>China is generally defined as the respective benchmark provider's "country of risk" being the People's Republic of China (mainland), and generally excludes Hong Kong and Taiwan. However, INPRS maintains a prohibited list of any security issued, domiciled, incorporated, or listed in People's Republic of China (mainland), or denominated in Chinese currency, of which all separate accounts cannot hold.</w:t>
      </w:r>
      <w:r w:rsidR="00451543" w:rsidDel="00451543">
        <w:rPr>
          <w:spacing w:val="17"/>
        </w:rPr>
        <w:t xml:space="preserve"> </w:t>
      </w:r>
    </w:p>
    <w:p w14:paraId="645E30C2" w14:textId="77777777" w:rsidR="00E62BB3" w:rsidRPr="00D133A1" w:rsidRDefault="00E62BB3">
      <w:pPr>
        <w:spacing w:before="2"/>
        <w:rPr>
          <w:rFonts w:ascii="Times New Roman" w:eastAsia="Times New Roman" w:hAnsi="Times New Roman" w:cs="Times New Roman"/>
          <w:sz w:val="18"/>
          <w:szCs w:val="18"/>
        </w:rPr>
      </w:pPr>
    </w:p>
    <w:p w14:paraId="0C8178F1" w14:textId="77777777" w:rsidR="00E62BB3" w:rsidRDefault="00FF63C7" w:rsidP="006B4E5B">
      <w:pPr>
        <w:pStyle w:val="Heading2"/>
        <w:numPr>
          <w:ilvl w:val="1"/>
          <w:numId w:val="12"/>
        </w:numPr>
        <w:tabs>
          <w:tab w:val="left" w:pos="821"/>
        </w:tabs>
        <w:ind w:left="820" w:hanging="720"/>
        <w:jc w:val="both"/>
        <w:rPr>
          <w:b w:val="0"/>
          <w:bCs w:val="0"/>
        </w:rPr>
      </w:pPr>
      <w:bookmarkStart w:id="8" w:name="1.3_INPRS_Background"/>
      <w:bookmarkStart w:id="9" w:name="_Toc49938700"/>
      <w:bookmarkEnd w:id="8"/>
      <w:r w:rsidRPr="00D133A1">
        <w:t>INPRS</w:t>
      </w:r>
      <w:r>
        <w:rPr>
          <w:spacing w:val="-23"/>
        </w:rPr>
        <w:t xml:space="preserve"> </w:t>
      </w:r>
      <w:r>
        <w:t>Background</w:t>
      </w:r>
      <w:bookmarkEnd w:id="9"/>
    </w:p>
    <w:p w14:paraId="5E096FB2" w14:textId="77777777" w:rsidR="00E62BB3" w:rsidRDefault="00E62BB3">
      <w:pPr>
        <w:spacing w:before="1"/>
        <w:rPr>
          <w:rFonts w:ascii="Times New Roman" w:eastAsia="Times New Roman" w:hAnsi="Times New Roman" w:cs="Times New Roman"/>
          <w:b/>
          <w:bCs/>
          <w:sz w:val="21"/>
          <w:szCs w:val="21"/>
        </w:rPr>
      </w:pPr>
    </w:p>
    <w:p w14:paraId="2B0ED7B5" w14:textId="77777777" w:rsidR="00E62BB3" w:rsidRDefault="00FF63C7">
      <w:pPr>
        <w:pStyle w:val="Heading3"/>
        <w:ind w:firstLine="0"/>
        <w:jc w:val="both"/>
        <w:rPr>
          <w:b w:val="0"/>
          <w:bCs w:val="0"/>
        </w:rPr>
      </w:pPr>
      <w:r>
        <w:t xml:space="preserve">1.3.1    </w:t>
      </w:r>
      <w:r>
        <w:rPr>
          <w:spacing w:val="3"/>
        </w:rPr>
        <w:t xml:space="preserve"> </w:t>
      </w:r>
      <w:r>
        <w:rPr>
          <w:spacing w:val="-1"/>
        </w:rPr>
        <w:t>History</w:t>
      </w:r>
    </w:p>
    <w:p w14:paraId="7375FEA3" w14:textId="77777777" w:rsidR="00E62BB3" w:rsidRDefault="00E62BB3">
      <w:pPr>
        <w:spacing w:before="7"/>
        <w:rPr>
          <w:rFonts w:ascii="Times New Roman" w:eastAsia="Times New Roman" w:hAnsi="Times New Roman" w:cs="Times New Roman"/>
          <w:b/>
          <w:bCs/>
        </w:rPr>
      </w:pPr>
    </w:p>
    <w:p w14:paraId="10B6A2C9" w14:textId="798F10A4" w:rsidR="00E62BB3" w:rsidRDefault="00FF63C7">
      <w:pPr>
        <w:spacing w:line="276" w:lineRule="auto"/>
        <w:ind w:left="820" w:right="110"/>
        <w:jc w:val="both"/>
        <w:rPr>
          <w:rFonts w:ascii="Times New Roman"/>
          <w:spacing w:val="-1"/>
        </w:rPr>
      </w:pPr>
      <w:r w:rsidRPr="00591135">
        <w:rPr>
          <w:rFonts w:ascii="Times New Roman"/>
          <w:spacing w:val="-1"/>
        </w:rPr>
        <w:t>INPRS</w:t>
      </w:r>
      <w:r w:rsidRPr="00591135">
        <w:rPr>
          <w:rFonts w:ascii="Times New Roman"/>
          <w:spacing w:val="15"/>
        </w:rPr>
        <w:t xml:space="preserve"> </w:t>
      </w:r>
      <w:r w:rsidRPr="00591135">
        <w:rPr>
          <w:rFonts w:ascii="Times New Roman"/>
        </w:rPr>
        <w:t>was</w:t>
      </w:r>
      <w:r w:rsidRPr="00591135">
        <w:rPr>
          <w:rFonts w:ascii="Times New Roman"/>
          <w:spacing w:val="14"/>
        </w:rPr>
        <w:t xml:space="preserve"> </w:t>
      </w:r>
      <w:r w:rsidRPr="00591135">
        <w:rPr>
          <w:rFonts w:ascii="Times New Roman"/>
          <w:spacing w:val="-1"/>
        </w:rPr>
        <w:t>established</w:t>
      </w:r>
      <w:r w:rsidRPr="00591135">
        <w:rPr>
          <w:rFonts w:ascii="Times New Roman"/>
          <w:spacing w:val="19"/>
        </w:rPr>
        <w:t xml:space="preserve"> </w:t>
      </w:r>
      <w:r w:rsidRPr="00591135">
        <w:rPr>
          <w:rFonts w:ascii="Times New Roman"/>
          <w:spacing w:val="1"/>
        </w:rPr>
        <w:t>by</w:t>
      </w:r>
      <w:r w:rsidRPr="00591135">
        <w:rPr>
          <w:rFonts w:ascii="Times New Roman"/>
          <w:spacing w:val="9"/>
        </w:rPr>
        <w:t xml:space="preserve"> </w:t>
      </w:r>
      <w:r w:rsidRPr="00591135">
        <w:rPr>
          <w:rFonts w:ascii="Times New Roman"/>
        </w:rPr>
        <w:t>statute</w:t>
      </w:r>
      <w:r w:rsidRPr="00591135">
        <w:rPr>
          <w:rFonts w:ascii="Times New Roman"/>
          <w:spacing w:val="13"/>
        </w:rPr>
        <w:t xml:space="preserve"> </w:t>
      </w:r>
      <w:r w:rsidRPr="00591135">
        <w:rPr>
          <w:rFonts w:ascii="Times New Roman"/>
        </w:rPr>
        <w:t>in</w:t>
      </w:r>
      <w:r w:rsidRPr="00591135">
        <w:rPr>
          <w:rFonts w:ascii="Times New Roman"/>
          <w:spacing w:val="14"/>
        </w:rPr>
        <w:t xml:space="preserve"> </w:t>
      </w:r>
      <w:r w:rsidRPr="00591135">
        <w:rPr>
          <w:rFonts w:ascii="Times New Roman"/>
        </w:rPr>
        <w:t>2011</w:t>
      </w:r>
      <w:r w:rsidRPr="00591135">
        <w:rPr>
          <w:rFonts w:ascii="Times New Roman"/>
          <w:spacing w:val="16"/>
        </w:rPr>
        <w:t xml:space="preserve"> </w:t>
      </w:r>
      <w:r w:rsidRPr="00591135">
        <w:rPr>
          <w:rFonts w:ascii="Times New Roman"/>
          <w:spacing w:val="-1"/>
        </w:rPr>
        <w:t>as</w:t>
      </w:r>
      <w:r w:rsidRPr="00591135">
        <w:rPr>
          <w:rFonts w:ascii="Times New Roman"/>
          <w:spacing w:val="17"/>
        </w:rPr>
        <w:t xml:space="preserve"> </w:t>
      </w:r>
      <w:r w:rsidRPr="00591135">
        <w:rPr>
          <w:rFonts w:ascii="Times New Roman"/>
          <w:spacing w:val="-1"/>
        </w:rPr>
        <w:t>an</w:t>
      </w:r>
      <w:r w:rsidRPr="00591135">
        <w:rPr>
          <w:rFonts w:ascii="Times New Roman"/>
          <w:spacing w:val="16"/>
        </w:rPr>
        <w:t xml:space="preserve"> </w:t>
      </w:r>
      <w:r w:rsidRPr="00591135">
        <w:rPr>
          <w:rFonts w:ascii="Times New Roman"/>
          <w:spacing w:val="-1"/>
        </w:rPr>
        <w:t>independent</w:t>
      </w:r>
      <w:r w:rsidRPr="00591135">
        <w:rPr>
          <w:rFonts w:ascii="Times New Roman"/>
          <w:spacing w:val="14"/>
        </w:rPr>
        <w:t xml:space="preserve"> </w:t>
      </w:r>
      <w:r w:rsidRPr="00591135">
        <w:rPr>
          <w:rFonts w:ascii="Times New Roman"/>
          <w:spacing w:val="1"/>
        </w:rPr>
        <w:t>body</w:t>
      </w:r>
      <w:r w:rsidRPr="00591135">
        <w:rPr>
          <w:rFonts w:ascii="Times New Roman"/>
          <w:spacing w:val="12"/>
        </w:rPr>
        <w:t xml:space="preserve"> </w:t>
      </w:r>
      <w:r w:rsidRPr="00591135">
        <w:rPr>
          <w:rFonts w:ascii="Times New Roman"/>
        </w:rPr>
        <w:t>corporate</w:t>
      </w:r>
      <w:r w:rsidRPr="00591135">
        <w:rPr>
          <w:rFonts w:ascii="Times New Roman"/>
          <w:spacing w:val="13"/>
        </w:rPr>
        <w:t xml:space="preserve"> </w:t>
      </w:r>
      <w:r w:rsidRPr="00591135">
        <w:rPr>
          <w:rFonts w:ascii="Times New Roman"/>
          <w:spacing w:val="-1"/>
        </w:rPr>
        <w:t>and</w:t>
      </w:r>
      <w:r w:rsidRPr="00591135">
        <w:rPr>
          <w:rFonts w:ascii="Times New Roman"/>
          <w:spacing w:val="16"/>
        </w:rPr>
        <w:t xml:space="preserve"> </w:t>
      </w:r>
      <w:r w:rsidRPr="00591135">
        <w:rPr>
          <w:rFonts w:ascii="Times New Roman"/>
          <w:spacing w:val="-1"/>
        </w:rPr>
        <w:t>politic.</w:t>
      </w:r>
      <w:r w:rsidRPr="00591135">
        <w:rPr>
          <w:rFonts w:ascii="Times New Roman"/>
          <w:spacing w:val="57"/>
        </w:rPr>
        <w:t xml:space="preserve"> </w:t>
      </w:r>
      <w:r w:rsidRPr="00591135">
        <w:rPr>
          <w:rFonts w:ascii="Times New Roman"/>
          <w:spacing w:val="-1"/>
        </w:rPr>
        <w:t>The</w:t>
      </w:r>
      <w:r w:rsidRPr="00591135">
        <w:rPr>
          <w:rFonts w:ascii="Times New Roman"/>
          <w:spacing w:val="-6"/>
        </w:rPr>
        <w:t xml:space="preserve"> </w:t>
      </w:r>
      <w:r w:rsidRPr="00591135">
        <w:rPr>
          <w:rFonts w:ascii="Times New Roman"/>
          <w:spacing w:val="-1"/>
        </w:rPr>
        <w:t>system</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rPr>
        <w:t>not</w:t>
      </w:r>
      <w:r w:rsidRPr="00591135">
        <w:rPr>
          <w:rFonts w:ascii="Times New Roman"/>
          <w:spacing w:val="-5"/>
        </w:rPr>
        <w:t xml:space="preserve"> </w:t>
      </w:r>
      <w:r w:rsidRPr="00591135">
        <w:rPr>
          <w:rFonts w:ascii="Times New Roman"/>
        </w:rPr>
        <w:t>a</w:t>
      </w:r>
      <w:r w:rsidRPr="00591135">
        <w:rPr>
          <w:rFonts w:ascii="Times New Roman"/>
          <w:spacing w:val="-6"/>
        </w:rPr>
        <w:t xml:space="preserve"> </w:t>
      </w:r>
      <w:r w:rsidRPr="00591135">
        <w:rPr>
          <w:rFonts w:ascii="Times New Roman"/>
          <w:spacing w:val="-1"/>
        </w:rPr>
        <w:t>department</w:t>
      </w:r>
      <w:r w:rsidRPr="00591135">
        <w:rPr>
          <w:rFonts w:ascii="Times New Roman"/>
          <w:spacing w:val="-5"/>
        </w:rPr>
        <w:t xml:space="preserve"> </w:t>
      </w:r>
      <w:r w:rsidRPr="00591135">
        <w:rPr>
          <w:rFonts w:ascii="Times New Roman"/>
        </w:rPr>
        <w:t>or</w:t>
      </w:r>
      <w:r w:rsidRPr="00591135">
        <w:rPr>
          <w:rFonts w:ascii="Times New Roman"/>
          <w:spacing w:val="-6"/>
        </w:rPr>
        <w:t xml:space="preserve"> </w:t>
      </w:r>
      <w:r w:rsidRPr="00591135">
        <w:rPr>
          <w:rFonts w:ascii="Times New Roman"/>
        </w:rPr>
        <w:t>agency</w:t>
      </w:r>
      <w:r w:rsidRPr="00591135">
        <w:rPr>
          <w:rFonts w:ascii="Times New Roman"/>
          <w:spacing w:val="-12"/>
        </w:rPr>
        <w:t xml:space="preserve"> </w:t>
      </w:r>
      <w:r w:rsidRPr="00591135">
        <w:rPr>
          <w:rFonts w:ascii="Times New Roman"/>
          <w:spacing w:val="1"/>
        </w:rPr>
        <w:t>of</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but</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spacing w:val="-1"/>
        </w:rPr>
        <w:t>an</w:t>
      </w:r>
      <w:r w:rsidRPr="00591135">
        <w:rPr>
          <w:rFonts w:ascii="Times New Roman"/>
          <w:spacing w:val="-5"/>
        </w:rPr>
        <w:t xml:space="preserve"> </w:t>
      </w:r>
      <w:r w:rsidRPr="00591135">
        <w:rPr>
          <w:rFonts w:ascii="Times New Roman"/>
          <w:spacing w:val="-1"/>
        </w:rPr>
        <w:t>independent</w:t>
      </w:r>
      <w:r w:rsidRPr="00591135">
        <w:rPr>
          <w:rFonts w:ascii="Times New Roman"/>
          <w:spacing w:val="-5"/>
        </w:rPr>
        <w:t xml:space="preserve"> </w:t>
      </w:r>
      <w:r w:rsidRPr="00591135">
        <w:rPr>
          <w:rFonts w:ascii="Times New Roman"/>
          <w:spacing w:val="-1"/>
        </w:rPr>
        <w:t>instrumentality</w:t>
      </w:r>
      <w:r w:rsidRPr="00591135">
        <w:rPr>
          <w:rFonts w:ascii="Times New Roman"/>
          <w:spacing w:val="79"/>
        </w:rPr>
        <w:t xml:space="preserve"> </w:t>
      </w:r>
      <w:r w:rsidRPr="00591135">
        <w:rPr>
          <w:rFonts w:ascii="Times New Roman"/>
          <w:spacing w:val="-1"/>
        </w:rPr>
        <w:t>exercising</w:t>
      </w:r>
      <w:r w:rsidRPr="00591135">
        <w:rPr>
          <w:rFonts w:ascii="Times New Roman"/>
          <w:spacing w:val="9"/>
        </w:rPr>
        <w:t xml:space="preserve"> </w:t>
      </w:r>
      <w:r w:rsidRPr="00591135">
        <w:rPr>
          <w:rFonts w:ascii="Times New Roman"/>
          <w:spacing w:val="-1"/>
        </w:rPr>
        <w:t>essential</w:t>
      </w:r>
      <w:r w:rsidRPr="00591135">
        <w:rPr>
          <w:rFonts w:ascii="Times New Roman"/>
          <w:spacing w:val="14"/>
        </w:rPr>
        <w:t xml:space="preserve"> </w:t>
      </w:r>
      <w:r w:rsidRPr="00591135">
        <w:rPr>
          <w:rFonts w:ascii="Times New Roman"/>
          <w:spacing w:val="-1"/>
        </w:rPr>
        <w:t>government</w:t>
      </w:r>
      <w:r w:rsidRPr="00591135">
        <w:rPr>
          <w:rFonts w:ascii="Times New Roman"/>
          <w:spacing w:val="12"/>
        </w:rPr>
        <w:t xml:space="preserve"> </w:t>
      </w:r>
      <w:r w:rsidRPr="00591135">
        <w:rPr>
          <w:rFonts w:ascii="Times New Roman"/>
          <w:spacing w:val="-1"/>
        </w:rPr>
        <w:t>functions.</w:t>
      </w:r>
      <w:r w:rsidRPr="00591135">
        <w:rPr>
          <w:rFonts w:ascii="Times New Roman"/>
          <w:spacing w:val="14"/>
        </w:rPr>
        <w:t xml:space="preserve"> </w:t>
      </w:r>
      <w:r w:rsidRPr="00591135">
        <w:rPr>
          <w:rFonts w:ascii="Times New Roman"/>
          <w:spacing w:val="-1"/>
        </w:rPr>
        <w:t>INPRS</w:t>
      </w:r>
      <w:r w:rsidRPr="00591135">
        <w:rPr>
          <w:rFonts w:ascii="Times New Roman"/>
          <w:spacing w:val="12"/>
        </w:rPr>
        <w:t xml:space="preserve"> </w:t>
      </w:r>
      <w:r w:rsidRPr="00591135">
        <w:rPr>
          <w:rFonts w:ascii="Times New Roman"/>
          <w:spacing w:val="-1"/>
        </w:rPr>
        <w:t>was</w:t>
      </w:r>
      <w:r w:rsidRPr="00591135">
        <w:rPr>
          <w:rFonts w:ascii="Times New Roman"/>
          <w:spacing w:val="12"/>
        </w:rPr>
        <w:t xml:space="preserve"> </w:t>
      </w:r>
      <w:r w:rsidRPr="00591135">
        <w:rPr>
          <w:rFonts w:ascii="Times New Roman"/>
          <w:spacing w:val="-1"/>
        </w:rPr>
        <w:t>established</w:t>
      </w:r>
      <w:r w:rsidRPr="00591135">
        <w:rPr>
          <w:rFonts w:ascii="Times New Roman"/>
          <w:spacing w:val="12"/>
        </w:rPr>
        <w:t xml:space="preserve"> </w:t>
      </w:r>
      <w:r w:rsidRPr="00591135">
        <w:rPr>
          <w:rFonts w:ascii="Times New Roman"/>
          <w:spacing w:val="1"/>
        </w:rPr>
        <w:t>by</w:t>
      </w:r>
      <w:r w:rsidRPr="00591135">
        <w:rPr>
          <w:rFonts w:ascii="Times New Roman"/>
          <w:spacing w:val="7"/>
        </w:rPr>
        <w:t xml:space="preserve"> </w:t>
      </w:r>
      <w:r w:rsidRPr="00591135">
        <w:rPr>
          <w:rFonts w:ascii="Times New Roman"/>
          <w:spacing w:val="-1"/>
        </w:rPr>
        <w:t>legislation</w:t>
      </w:r>
      <w:r w:rsidRPr="00591135">
        <w:rPr>
          <w:rFonts w:ascii="Times New Roman"/>
          <w:spacing w:val="12"/>
        </w:rPr>
        <w:t xml:space="preserve"> </w:t>
      </w:r>
      <w:r w:rsidRPr="00591135">
        <w:rPr>
          <w:rFonts w:ascii="Times New Roman"/>
        </w:rPr>
        <w:t>to</w:t>
      </w:r>
      <w:r w:rsidRPr="00591135">
        <w:rPr>
          <w:rFonts w:ascii="Times New Roman"/>
          <w:spacing w:val="87"/>
        </w:rPr>
        <w:t xml:space="preserve"> </w:t>
      </w:r>
      <w:r w:rsidRPr="00591135">
        <w:rPr>
          <w:rFonts w:ascii="Times New Roman"/>
          <w:spacing w:val="-1"/>
        </w:rPr>
        <w:t>manage</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retirement</w:t>
      </w:r>
      <w:r w:rsidRPr="00591135">
        <w:rPr>
          <w:rFonts w:ascii="Times New Roman"/>
          <w:spacing w:val="7"/>
        </w:rPr>
        <w:t xml:space="preserve"> </w:t>
      </w:r>
      <w:r w:rsidRPr="00591135">
        <w:rPr>
          <w:rFonts w:ascii="Times New Roman"/>
          <w:spacing w:val="-1"/>
        </w:rPr>
        <w:t>funds</w:t>
      </w:r>
      <w:r w:rsidRPr="00591135">
        <w:rPr>
          <w:rFonts w:ascii="Times New Roman"/>
          <w:spacing w:val="7"/>
        </w:rPr>
        <w:t xml:space="preserve"> </w:t>
      </w:r>
      <w:r w:rsidRPr="00591135">
        <w:rPr>
          <w:rFonts w:ascii="Times New Roman"/>
        </w:rPr>
        <w:t>of</w:t>
      </w:r>
      <w:r w:rsidRPr="00591135">
        <w:rPr>
          <w:rFonts w:ascii="Times New Roman"/>
          <w:spacing w:val="6"/>
        </w:rPr>
        <w:t xml:space="preserve"> </w:t>
      </w:r>
      <w:r w:rsidRPr="00591135">
        <w:rPr>
          <w:rFonts w:ascii="Times New Roman"/>
          <w:spacing w:val="-1"/>
        </w:rPr>
        <w:t>certain</w:t>
      </w:r>
      <w:r w:rsidRPr="00591135">
        <w:rPr>
          <w:rFonts w:ascii="Times New Roman"/>
          <w:spacing w:val="7"/>
        </w:rPr>
        <w:t xml:space="preserve"> </w:t>
      </w:r>
      <w:r w:rsidRPr="00591135">
        <w:rPr>
          <w:rFonts w:ascii="Times New Roman"/>
        </w:rPr>
        <w:t>public</w:t>
      </w:r>
      <w:r w:rsidRPr="00591135">
        <w:rPr>
          <w:rFonts w:ascii="Times New Roman"/>
          <w:spacing w:val="6"/>
        </w:rPr>
        <w:t xml:space="preserve"> </w:t>
      </w:r>
      <w:r w:rsidRPr="00591135">
        <w:rPr>
          <w:rFonts w:ascii="Times New Roman"/>
          <w:spacing w:val="-1"/>
        </w:rPr>
        <w:t>employees</w:t>
      </w:r>
      <w:r w:rsidRPr="00591135">
        <w:rPr>
          <w:rFonts w:ascii="Times New Roman"/>
          <w:spacing w:val="7"/>
        </w:rPr>
        <w:t xml:space="preserve"> </w:t>
      </w:r>
      <w:r w:rsidRPr="00591135">
        <w:rPr>
          <w:rFonts w:ascii="Times New Roman"/>
          <w:spacing w:val="-1"/>
        </w:rPr>
        <w:t>throughout</w:t>
      </w:r>
      <w:r w:rsidRPr="00591135">
        <w:rPr>
          <w:rFonts w:ascii="Times New Roman"/>
          <w:spacing w:val="7"/>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of</w:t>
      </w:r>
      <w:r w:rsidRPr="00591135">
        <w:rPr>
          <w:rFonts w:ascii="Times New Roman"/>
          <w:spacing w:val="8"/>
        </w:rPr>
        <w:t xml:space="preserve"> </w:t>
      </w:r>
      <w:r w:rsidRPr="00591135">
        <w:rPr>
          <w:rFonts w:ascii="Times New Roman"/>
          <w:spacing w:val="-1"/>
        </w:rPr>
        <w:t>Indiana.</w:t>
      </w:r>
      <w:r w:rsidRPr="00591135">
        <w:rPr>
          <w:rFonts w:ascii="Times New Roman"/>
          <w:spacing w:val="69"/>
        </w:rPr>
        <w:t xml:space="preserve"> </w:t>
      </w:r>
      <w:r w:rsidRPr="00591135">
        <w:rPr>
          <w:rFonts w:ascii="Times New Roman"/>
          <w:spacing w:val="-1"/>
        </w:rPr>
        <w:t>INPRS</w:t>
      </w:r>
      <w:r w:rsidRPr="00591135">
        <w:rPr>
          <w:rFonts w:ascii="Times New Roman"/>
        </w:rPr>
        <w:t xml:space="preserve"> </w:t>
      </w:r>
      <w:r w:rsidRPr="00591135">
        <w:rPr>
          <w:rFonts w:ascii="Times New Roman"/>
          <w:spacing w:val="-1"/>
        </w:rPr>
        <w:t>administers</w:t>
      </w:r>
      <w:r w:rsidRPr="00591135">
        <w:rPr>
          <w:rFonts w:ascii="Times New Roman"/>
        </w:rPr>
        <w:t xml:space="preserve"> </w:t>
      </w:r>
      <w:r w:rsidR="00604CD9">
        <w:rPr>
          <w:rFonts w:ascii="Times New Roman"/>
        </w:rPr>
        <w:t>16</w:t>
      </w:r>
      <w:r w:rsidRPr="00591135">
        <w:rPr>
          <w:rFonts w:ascii="Times New Roman"/>
        </w:rPr>
        <w:t xml:space="preserve"> </w:t>
      </w:r>
      <w:r w:rsidR="00701BAC">
        <w:rPr>
          <w:rFonts w:ascii="Times New Roman"/>
          <w:spacing w:val="-1"/>
        </w:rPr>
        <w:t>funds</w:t>
      </w:r>
      <w:r w:rsidR="00604CD9" w:rsidRPr="00591135">
        <w:rPr>
          <w:rFonts w:ascii="Times New Roman"/>
        </w:rPr>
        <w:t xml:space="preserve"> </w:t>
      </w:r>
      <w:r w:rsidRPr="00591135">
        <w:rPr>
          <w:rFonts w:ascii="Times New Roman"/>
          <w:spacing w:val="-1"/>
        </w:rPr>
        <w:t>including:</w:t>
      </w:r>
    </w:p>
    <w:p w14:paraId="6336A799"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Benefit DB Fund</w:t>
      </w:r>
    </w:p>
    <w:p w14:paraId="42C8756B"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Benefit Account (PERF DB)</w:t>
      </w:r>
    </w:p>
    <w:p w14:paraId="1F4D65BC"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Pre-1996 Defined Benefit Account (TRF Pre-’96 DB)</w:t>
      </w:r>
    </w:p>
    <w:p w14:paraId="7744AB4B"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1996 Defined Benefit Account (TRF ’96 DB)</w:t>
      </w:r>
    </w:p>
    <w:p w14:paraId="206C5FD3"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Pr>
          <w:rFonts w:ascii="Times New Roman" w:eastAsia="Wingdings-Regular" w:hAnsi="Times New Roman"/>
        </w:rPr>
        <w:t>1</w:t>
      </w:r>
      <w:r w:rsidRPr="00AA2D80">
        <w:rPr>
          <w:rFonts w:ascii="Times New Roman" w:hAnsi="Times New Roman" w:cs="Times New Roman"/>
        </w:rPr>
        <w:t>977 Police Officers’ and Firefighters’ Retirement Fund (’77 Fund)</w:t>
      </w:r>
    </w:p>
    <w:p w14:paraId="78A4D3A0"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Judges’ Retirement System (JRS)</w:t>
      </w:r>
    </w:p>
    <w:p w14:paraId="6657A73F"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Excise, Gaming and Conservation Officers’ Retirement Fund (EG&amp;C)</w:t>
      </w:r>
    </w:p>
    <w:p w14:paraId="4BB7FB1F"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Prosecuting Attorneys’ Retirement Fund (PARF)</w:t>
      </w:r>
    </w:p>
    <w:p w14:paraId="6C29A8EE" w14:textId="77777777" w:rsidR="00604CD9" w:rsidRDefault="00604CD9" w:rsidP="006B4E5B">
      <w:pPr>
        <w:widowControl/>
        <w:numPr>
          <w:ilvl w:val="0"/>
          <w:numId w:val="13"/>
        </w:numPr>
        <w:autoSpaceDE w:val="0"/>
        <w:autoSpaceDN w:val="0"/>
        <w:adjustRightInd w:val="0"/>
        <w:spacing w:before="40"/>
        <w:rPr>
          <w:rFonts w:ascii="Times New Roman" w:hAnsi="Times New Roman"/>
        </w:rPr>
      </w:pPr>
      <w:r w:rsidRPr="00AA2D80">
        <w:rPr>
          <w:rFonts w:ascii="Times New Roman" w:hAnsi="Times New Roman" w:cs="Times New Roman"/>
        </w:rPr>
        <w:t>Legislators’ Defined Benefit Fund (LE DB)</w:t>
      </w:r>
    </w:p>
    <w:p w14:paraId="3682E6E8"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Contribution DC Fund</w:t>
      </w:r>
    </w:p>
    <w:p w14:paraId="56E133FD" w14:textId="77777777"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Contribution Account (PERF DC)</w:t>
      </w:r>
    </w:p>
    <w:p w14:paraId="1894455B" w14:textId="77777777"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My Choice: Retirement Savings Plan for Public Employees (PERF MC DC)</w:t>
      </w:r>
    </w:p>
    <w:p w14:paraId="0B3582BD" w14:textId="77777777"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Defined Contribution Account (TRF DC)</w:t>
      </w:r>
    </w:p>
    <w:p w14:paraId="1EE53580" w14:textId="7FD87351"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 xml:space="preserve">My Choice: Retirement Savings Plan for Teachers (TRF MC DC) </w:t>
      </w:r>
    </w:p>
    <w:p w14:paraId="5A4222C0" w14:textId="77777777" w:rsidR="00604CD9" w:rsidRDefault="00604CD9" w:rsidP="006B4E5B">
      <w:pPr>
        <w:widowControl/>
        <w:numPr>
          <w:ilvl w:val="0"/>
          <w:numId w:val="14"/>
        </w:numPr>
        <w:autoSpaceDE w:val="0"/>
        <w:autoSpaceDN w:val="0"/>
        <w:adjustRightInd w:val="0"/>
        <w:spacing w:before="40"/>
        <w:rPr>
          <w:rFonts w:ascii="Times New Roman" w:hAnsi="Times New Roman"/>
        </w:rPr>
      </w:pPr>
      <w:r w:rsidRPr="00AA2D80">
        <w:rPr>
          <w:rFonts w:ascii="Times New Roman" w:hAnsi="Times New Roman" w:cs="Times New Roman"/>
        </w:rPr>
        <w:t>Legislators’ Defined Contribution Fund (LE DC)</w:t>
      </w:r>
    </w:p>
    <w:p w14:paraId="3747577E" w14:textId="7EF280E1"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Other Postemployment Benefit</w:t>
      </w:r>
      <w:r w:rsidR="003E1D05">
        <w:rPr>
          <w:rFonts w:ascii="Times New Roman" w:hAnsi="Times New Roman" w:cs="Times New Roman"/>
          <w:i/>
          <w:iCs/>
          <w:u w:val="single"/>
        </w:rPr>
        <w:t xml:space="preserve"> </w:t>
      </w:r>
      <w:r w:rsidRPr="00AA2D80">
        <w:rPr>
          <w:rFonts w:ascii="Times New Roman" w:hAnsi="Times New Roman" w:cs="Times New Roman"/>
          <w:i/>
          <w:iCs/>
          <w:u w:val="single"/>
        </w:rPr>
        <w:t>/ OPEB Fund</w:t>
      </w:r>
    </w:p>
    <w:p w14:paraId="46F449E0" w14:textId="77777777" w:rsidR="00604CD9" w:rsidRPr="00AA2D80" w:rsidRDefault="00604CD9" w:rsidP="006B4E5B">
      <w:pPr>
        <w:widowControl/>
        <w:numPr>
          <w:ilvl w:val="0"/>
          <w:numId w:val="15"/>
        </w:numPr>
        <w:autoSpaceDE w:val="0"/>
        <w:autoSpaceDN w:val="0"/>
        <w:adjustRightInd w:val="0"/>
        <w:spacing w:before="40"/>
        <w:rPr>
          <w:rFonts w:ascii="Times New Roman" w:hAnsi="Times New Roman" w:cs="Times New Roman"/>
        </w:rPr>
      </w:pPr>
      <w:r w:rsidRPr="00AA2D80">
        <w:rPr>
          <w:rFonts w:ascii="Times New Roman" w:hAnsi="Times New Roman" w:cs="Times New Roman"/>
        </w:rPr>
        <w:t>Special Death Benefit Fund (SDBF)</w:t>
      </w:r>
    </w:p>
    <w:p w14:paraId="24C2ECB2" w14:textId="2DCCE65C" w:rsidR="00604CD9" w:rsidRDefault="00604CD9" w:rsidP="006B4E5B">
      <w:pPr>
        <w:widowControl/>
        <w:numPr>
          <w:ilvl w:val="0"/>
          <w:numId w:val="15"/>
        </w:numPr>
        <w:autoSpaceDE w:val="0"/>
        <w:autoSpaceDN w:val="0"/>
        <w:adjustRightInd w:val="0"/>
        <w:spacing w:before="40"/>
        <w:rPr>
          <w:rFonts w:ascii="Times New Roman" w:hAnsi="Times New Roman"/>
        </w:rPr>
      </w:pPr>
      <w:r w:rsidRPr="00AA2D80">
        <w:rPr>
          <w:rFonts w:ascii="Times New Roman" w:hAnsi="Times New Roman" w:cs="Times New Roman"/>
        </w:rPr>
        <w:t xml:space="preserve">Retirement Medical Benefits Account Plan (RMBA) </w:t>
      </w:r>
    </w:p>
    <w:p w14:paraId="2B575233" w14:textId="77777777" w:rsidR="00604CD9" w:rsidRPr="00AA2D80" w:rsidRDefault="00604CD9" w:rsidP="006E3B7A">
      <w:pPr>
        <w:autoSpaceDE w:val="0"/>
        <w:autoSpaceDN w:val="0"/>
        <w:adjustRightInd w:val="0"/>
        <w:spacing w:before="80"/>
        <w:ind w:left="480" w:firstLine="720"/>
        <w:rPr>
          <w:rFonts w:ascii="Times New Roman" w:hAnsi="Times New Roman"/>
          <w:i/>
          <w:iCs/>
          <w:u w:val="single"/>
        </w:rPr>
      </w:pPr>
      <w:r w:rsidRPr="00AA2D80">
        <w:rPr>
          <w:rFonts w:ascii="Times New Roman" w:hAnsi="Times New Roman" w:cs="Times New Roman"/>
          <w:i/>
          <w:iCs/>
          <w:u w:val="single"/>
        </w:rPr>
        <w:lastRenderedPageBreak/>
        <w:t>Custodial Fund</w:t>
      </w:r>
    </w:p>
    <w:p w14:paraId="4FF92B25" w14:textId="77777777" w:rsidR="00604CD9" w:rsidRDefault="00604CD9" w:rsidP="006B4E5B">
      <w:pPr>
        <w:widowControl/>
        <w:numPr>
          <w:ilvl w:val="0"/>
          <w:numId w:val="16"/>
        </w:numPr>
        <w:spacing w:before="40" w:line="259" w:lineRule="auto"/>
        <w:rPr>
          <w:rFonts w:ascii="Times New Roman" w:hAnsi="Times New Roman" w:cs="Times New Roman"/>
        </w:rPr>
      </w:pPr>
      <w:r w:rsidRPr="00AA2D80">
        <w:rPr>
          <w:rFonts w:ascii="Times New Roman" w:hAnsi="Times New Roman" w:cs="Times New Roman"/>
        </w:rPr>
        <w:t>Local Public Safety Pension Relief Fund (LPSPR)</w:t>
      </w:r>
    </w:p>
    <w:p w14:paraId="703CE3E9" w14:textId="59B5C2E8" w:rsidR="00260885" w:rsidRDefault="00260885">
      <w:pPr>
        <w:spacing w:line="275" w:lineRule="auto"/>
        <w:ind w:left="819" w:right="153"/>
        <w:rPr>
          <w:rFonts w:ascii="Times New Roman"/>
          <w:spacing w:val="26"/>
        </w:rPr>
      </w:pPr>
    </w:p>
    <w:p w14:paraId="317E690C" w14:textId="4026C37C" w:rsidR="00E62BB3" w:rsidRDefault="00260885">
      <w:pPr>
        <w:spacing w:before="54" w:line="275" w:lineRule="auto"/>
        <w:ind w:left="840" w:right="162"/>
        <w:rPr>
          <w:rFonts w:ascii="Times New Roman"/>
          <w:spacing w:val="-1"/>
        </w:rPr>
      </w:pPr>
      <w:r>
        <w:rPr>
          <w:rFonts w:ascii="Times New Roman" w:eastAsia="Times New Roman" w:hAnsi="Times New Roman" w:cs="Times New Roman"/>
        </w:rPr>
        <w:t xml:space="preserve">For </w:t>
      </w:r>
      <w:r>
        <w:rPr>
          <w:rFonts w:ascii="Times New Roman"/>
          <w:spacing w:val="-1"/>
        </w:rPr>
        <w:t>a</w:t>
      </w:r>
      <w:r w:rsidR="00FF63C7" w:rsidRPr="00591135">
        <w:rPr>
          <w:rFonts w:ascii="Times New Roman"/>
          <w:spacing w:val="-1"/>
        </w:rPr>
        <w:t>dditional</w:t>
      </w:r>
      <w:r w:rsidR="0089624F" w:rsidRPr="00591135">
        <w:rPr>
          <w:rFonts w:ascii="Times New Roman"/>
          <w:spacing w:val="50"/>
        </w:rPr>
        <w:t xml:space="preserve"> </w:t>
      </w:r>
      <w:r w:rsidR="00FF63C7" w:rsidRPr="00591135">
        <w:rPr>
          <w:rFonts w:ascii="Times New Roman"/>
          <w:spacing w:val="-1"/>
        </w:rPr>
        <w:t>information</w:t>
      </w:r>
      <w:r w:rsidR="00FF63C7" w:rsidRPr="00591135">
        <w:rPr>
          <w:rFonts w:ascii="Times New Roman"/>
          <w:spacing w:val="50"/>
        </w:rPr>
        <w:t xml:space="preserve"> </w:t>
      </w:r>
      <w:r w:rsidR="00FF63C7" w:rsidRPr="00591135">
        <w:rPr>
          <w:rFonts w:ascii="Times New Roman"/>
          <w:spacing w:val="-1"/>
        </w:rPr>
        <w:t>regarding</w:t>
      </w:r>
      <w:r w:rsidR="00FF63C7" w:rsidRPr="00591135">
        <w:rPr>
          <w:rFonts w:ascii="Times New Roman"/>
          <w:spacing w:val="50"/>
        </w:rPr>
        <w:t xml:space="preserve"> </w:t>
      </w:r>
      <w:r w:rsidR="00FF63C7" w:rsidRPr="00591135">
        <w:rPr>
          <w:rFonts w:ascii="Times New Roman"/>
          <w:spacing w:val="-1"/>
        </w:rPr>
        <w:t>INPRS</w:t>
      </w:r>
      <w:r w:rsidR="00FF63C7" w:rsidRPr="00591135">
        <w:rPr>
          <w:rFonts w:ascii="Times New Roman"/>
          <w:spacing w:val="51"/>
        </w:rPr>
        <w:t xml:space="preserve"> </w:t>
      </w:r>
      <w:r w:rsidR="00FF63C7" w:rsidRPr="00591135">
        <w:rPr>
          <w:rFonts w:ascii="Times New Roman"/>
          <w:spacing w:val="-1"/>
        </w:rPr>
        <w:t>and</w:t>
      </w:r>
      <w:r w:rsidR="00FF63C7" w:rsidRPr="00591135">
        <w:rPr>
          <w:rFonts w:ascii="Times New Roman"/>
          <w:spacing w:val="50"/>
        </w:rPr>
        <w:t xml:space="preserve"> </w:t>
      </w:r>
      <w:r w:rsidR="00FF63C7" w:rsidRPr="00591135">
        <w:rPr>
          <w:rFonts w:ascii="Times New Roman"/>
        </w:rPr>
        <w:t>the</w:t>
      </w:r>
      <w:r w:rsidR="00FF63C7" w:rsidRPr="00591135">
        <w:rPr>
          <w:rFonts w:ascii="Times New Roman"/>
          <w:spacing w:val="49"/>
        </w:rPr>
        <w:t xml:space="preserve"> </w:t>
      </w:r>
      <w:r w:rsidR="00FF63C7" w:rsidRPr="00591135">
        <w:rPr>
          <w:rFonts w:ascii="Times New Roman"/>
          <w:spacing w:val="-1"/>
        </w:rPr>
        <w:t>funds</w:t>
      </w:r>
      <w:r w:rsidR="00FF63C7" w:rsidRPr="00591135">
        <w:rPr>
          <w:rFonts w:ascii="Times New Roman"/>
          <w:spacing w:val="50"/>
        </w:rPr>
        <w:t xml:space="preserve"> </w:t>
      </w:r>
      <w:r w:rsidR="00FF63C7" w:rsidRPr="00591135">
        <w:rPr>
          <w:rFonts w:ascii="Times New Roman"/>
          <w:spacing w:val="-1"/>
        </w:rPr>
        <w:t>detailed</w:t>
      </w:r>
      <w:r w:rsidR="00FF63C7" w:rsidRPr="00591135">
        <w:rPr>
          <w:rFonts w:ascii="Times New Roman"/>
          <w:spacing w:val="50"/>
        </w:rPr>
        <w:t xml:space="preserve"> </w:t>
      </w:r>
      <w:r w:rsidR="00FF63C7" w:rsidRPr="00591135">
        <w:rPr>
          <w:rFonts w:ascii="Times New Roman"/>
        </w:rPr>
        <w:t>above,</w:t>
      </w:r>
      <w:r w:rsidR="00FF63C7" w:rsidRPr="00591135">
        <w:rPr>
          <w:rFonts w:ascii="Times New Roman"/>
          <w:spacing w:val="52"/>
        </w:rPr>
        <w:t xml:space="preserve"> </w:t>
      </w:r>
      <w:r w:rsidR="00FF63C7" w:rsidRPr="00591135">
        <w:rPr>
          <w:rFonts w:ascii="Times New Roman"/>
          <w:spacing w:val="-1"/>
        </w:rPr>
        <w:t>please</w:t>
      </w:r>
      <w:r w:rsidR="00FF63C7" w:rsidRPr="00591135">
        <w:rPr>
          <w:rFonts w:ascii="Times New Roman"/>
          <w:spacing w:val="49"/>
        </w:rPr>
        <w:t xml:space="preserve"> </w:t>
      </w:r>
      <w:r w:rsidR="00FF63C7" w:rsidRPr="00591135">
        <w:rPr>
          <w:rFonts w:ascii="Times New Roman"/>
          <w:spacing w:val="-1"/>
        </w:rPr>
        <w:t>access:</w:t>
      </w:r>
      <w:r w:rsidR="00FF63C7" w:rsidRPr="00591135">
        <w:rPr>
          <w:rFonts w:ascii="Times New Roman"/>
        </w:rPr>
        <w:t xml:space="preserve"> </w:t>
      </w:r>
      <w:r w:rsidR="00FF63C7" w:rsidRPr="00591135">
        <w:rPr>
          <w:rFonts w:ascii="Times New Roman"/>
          <w:color w:val="0000FF"/>
        </w:rPr>
        <w:t xml:space="preserve"> </w:t>
      </w:r>
      <w:hyperlink r:id="rId14">
        <w:r w:rsidR="00FF63C7" w:rsidRPr="00591135">
          <w:rPr>
            <w:rFonts w:ascii="Times New Roman"/>
            <w:color w:val="0000FF"/>
            <w:spacing w:val="-1"/>
            <w:u w:val="single" w:color="0000FF"/>
          </w:rPr>
          <w:t>http://www.in.gov/inprs/</w:t>
        </w:r>
      </w:hyperlink>
      <w:r w:rsidR="00FF63C7" w:rsidRPr="00591135">
        <w:rPr>
          <w:rFonts w:ascii="Times New Roman"/>
          <w:spacing w:val="-1"/>
        </w:rPr>
        <w:t>.</w:t>
      </w:r>
    </w:p>
    <w:p w14:paraId="385A62C5" w14:textId="77777777" w:rsidR="00777AF5" w:rsidRDefault="00777AF5">
      <w:pPr>
        <w:pStyle w:val="BodyText"/>
        <w:spacing w:line="277" w:lineRule="auto"/>
        <w:ind w:left="840" w:right="162"/>
      </w:pPr>
    </w:p>
    <w:p w14:paraId="527845F8" w14:textId="0FD9FA0C" w:rsidR="00E62BB3" w:rsidRDefault="00FF63C7">
      <w:pPr>
        <w:pStyle w:val="BodyText"/>
        <w:spacing w:line="277" w:lineRule="auto"/>
        <w:ind w:left="840" w:right="162"/>
      </w:pPr>
      <w:proofErr w:type="gramStart"/>
      <w:r>
        <w:t xml:space="preserve">A </w:t>
      </w:r>
      <w:r>
        <w:rPr>
          <w:spacing w:val="18"/>
        </w:rPr>
        <w:t xml:space="preserve"> </w:t>
      </w:r>
      <w:r>
        <w:t>copy</w:t>
      </w:r>
      <w:proofErr w:type="gramEnd"/>
      <w:r>
        <w:t xml:space="preserve"> </w:t>
      </w:r>
      <w:r>
        <w:rPr>
          <w:spacing w:val="17"/>
        </w:rPr>
        <w:t xml:space="preserve"> </w:t>
      </w:r>
      <w:r>
        <w:t xml:space="preserve">of </w:t>
      </w:r>
      <w:r>
        <w:rPr>
          <w:spacing w:val="20"/>
        </w:rPr>
        <w:t xml:space="preserve"> </w:t>
      </w:r>
      <w:r>
        <w:rPr>
          <w:spacing w:val="-2"/>
        </w:rPr>
        <w:t>INPRS’</w:t>
      </w:r>
      <w:r w:rsidR="00BF548F">
        <w:rPr>
          <w:spacing w:val="-2"/>
        </w:rPr>
        <w:t>s</w:t>
      </w:r>
      <w:r>
        <w:t xml:space="preserve"> </w:t>
      </w:r>
      <w:r>
        <w:rPr>
          <w:spacing w:val="20"/>
        </w:rPr>
        <w:t xml:space="preserve"> </w:t>
      </w:r>
      <w:r w:rsidR="00BF548F">
        <w:t>most recent</w:t>
      </w:r>
      <w:r>
        <w:t xml:space="preserve"> </w:t>
      </w:r>
      <w:r>
        <w:rPr>
          <w:spacing w:val="19"/>
        </w:rPr>
        <w:t xml:space="preserve"> </w:t>
      </w:r>
      <w:r>
        <w:rPr>
          <w:spacing w:val="-1"/>
        </w:rPr>
        <w:t>Annual</w:t>
      </w:r>
      <w:r>
        <w:t xml:space="preserve"> </w:t>
      </w:r>
      <w:r>
        <w:rPr>
          <w:spacing w:val="20"/>
        </w:rPr>
        <w:t xml:space="preserve"> </w:t>
      </w:r>
      <w:r>
        <w:rPr>
          <w:spacing w:val="-1"/>
        </w:rPr>
        <w:t>Report</w:t>
      </w:r>
      <w:r>
        <w:t xml:space="preserve"> </w:t>
      </w:r>
      <w:r>
        <w:rPr>
          <w:spacing w:val="20"/>
        </w:rPr>
        <w:t xml:space="preserve"> </w:t>
      </w:r>
      <w:r>
        <w:rPr>
          <w:spacing w:val="-2"/>
        </w:rPr>
        <w:t>may</w:t>
      </w:r>
      <w:r>
        <w:t xml:space="preserve"> </w:t>
      </w:r>
      <w:r>
        <w:rPr>
          <w:spacing w:val="19"/>
        </w:rPr>
        <w:t xml:space="preserve"> </w:t>
      </w:r>
      <w:r>
        <w:t xml:space="preserve">be </w:t>
      </w:r>
      <w:r>
        <w:rPr>
          <w:spacing w:val="19"/>
        </w:rPr>
        <w:t xml:space="preserve"> </w:t>
      </w:r>
      <w:r>
        <w:rPr>
          <w:spacing w:val="-1"/>
        </w:rPr>
        <w:t>reviewed</w:t>
      </w:r>
      <w:r>
        <w:t xml:space="preserve"> </w:t>
      </w:r>
      <w:r>
        <w:rPr>
          <w:spacing w:val="17"/>
        </w:rPr>
        <w:t xml:space="preserve"> </w:t>
      </w:r>
      <w:r>
        <w:rPr>
          <w:spacing w:val="-2"/>
        </w:rPr>
        <w:t>at</w:t>
      </w:r>
      <w:r>
        <w:t xml:space="preserve"> </w:t>
      </w:r>
      <w:r>
        <w:rPr>
          <w:color w:val="0070C0"/>
        </w:rPr>
        <w:t xml:space="preserve"> </w:t>
      </w:r>
      <w:hyperlink r:id="rId15">
        <w:r>
          <w:rPr>
            <w:color w:val="0070C0"/>
            <w:spacing w:val="-1"/>
            <w:u w:val="single" w:color="0070C0"/>
          </w:rPr>
          <w:t>http://www.in.gov/inprs/annualreports.htm</w:t>
        </w:r>
      </w:hyperlink>
    </w:p>
    <w:p w14:paraId="6EBCCB8A" w14:textId="77777777" w:rsidR="00E62BB3" w:rsidRDefault="00E62BB3">
      <w:pPr>
        <w:spacing w:before="9"/>
        <w:rPr>
          <w:rFonts w:ascii="Times New Roman" w:eastAsia="Times New Roman" w:hAnsi="Times New Roman" w:cs="Times New Roman"/>
          <w:sz w:val="15"/>
          <w:szCs w:val="15"/>
        </w:rPr>
      </w:pPr>
    </w:p>
    <w:p w14:paraId="5BD94DDD" w14:textId="77777777" w:rsidR="00E62BB3" w:rsidRDefault="00FF63C7">
      <w:pPr>
        <w:pStyle w:val="Heading3"/>
        <w:tabs>
          <w:tab w:val="left" w:pos="1559"/>
        </w:tabs>
        <w:spacing w:before="72"/>
        <w:ind w:left="840" w:firstLine="0"/>
        <w:rPr>
          <w:b w:val="0"/>
          <w:bCs w:val="0"/>
        </w:rPr>
      </w:pPr>
      <w:r>
        <w:t>1.3.2</w:t>
      </w:r>
      <w:r>
        <w:tab/>
      </w:r>
      <w:r w:rsidRPr="00D539F9">
        <w:rPr>
          <w:spacing w:val="-1"/>
        </w:rPr>
        <w:t>Investments</w:t>
      </w:r>
    </w:p>
    <w:p w14:paraId="3A8D044E" w14:textId="77777777" w:rsidR="00E62BB3" w:rsidRDefault="00E62BB3">
      <w:pPr>
        <w:spacing w:before="2"/>
        <w:rPr>
          <w:rFonts w:ascii="Times New Roman" w:eastAsia="Times New Roman" w:hAnsi="Times New Roman" w:cs="Times New Roman"/>
          <w:b/>
          <w:bCs/>
          <w:sz w:val="20"/>
          <w:szCs w:val="20"/>
        </w:rPr>
      </w:pPr>
    </w:p>
    <w:p w14:paraId="4EEB0930" w14:textId="094787BA" w:rsidR="00E62BB3" w:rsidRDefault="00FF63C7">
      <w:pPr>
        <w:pStyle w:val="BodyText"/>
        <w:spacing w:line="277" w:lineRule="auto"/>
        <w:ind w:left="840" w:right="162"/>
      </w:pPr>
      <w:r>
        <w:rPr>
          <w:spacing w:val="-1"/>
        </w:rPr>
        <w:t>INPRS</w:t>
      </w:r>
      <w:r>
        <w:rPr>
          <w:spacing w:val="38"/>
        </w:rPr>
        <w:t xml:space="preserve"> </w:t>
      </w:r>
      <w:r>
        <w:rPr>
          <w:spacing w:val="-1"/>
        </w:rPr>
        <w:t>manages</w:t>
      </w:r>
      <w:r>
        <w:rPr>
          <w:spacing w:val="36"/>
        </w:rPr>
        <w:t xml:space="preserve"> </w:t>
      </w:r>
      <w:r>
        <w:rPr>
          <w:spacing w:val="-1"/>
        </w:rPr>
        <w:t>approximately</w:t>
      </w:r>
      <w:r>
        <w:rPr>
          <w:spacing w:val="33"/>
        </w:rPr>
        <w:t xml:space="preserve"> </w:t>
      </w:r>
      <w:r w:rsidRPr="00E10944">
        <w:t>$</w:t>
      </w:r>
      <w:r w:rsidR="00D93F90" w:rsidRPr="00E10944">
        <w:t>42.5</w:t>
      </w:r>
      <w:r w:rsidR="00B923DE">
        <w:rPr>
          <w:spacing w:val="36"/>
        </w:rPr>
        <w:t xml:space="preserve"> </w:t>
      </w:r>
      <w:r>
        <w:rPr>
          <w:spacing w:val="-1"/>
        </w:rPr>
        <w:t>billion</w:t>
      </w:r>
      <w:r>
        <w:rPr>
          <w:spacing w:val="36"/>
        </w:rPr>
        <w:t xml:space="preserve"> </w:t>
      </w:r>
      <w:r>
        <w:rPr>
          <w:spacing w:val="-1"/>
        </w:rPr>
        <w:t>dollars</w:t>
      </w:r>
      <w:r w:rsidR="00D93F90">
        <w:rPr>
          <w:spacing w:val="-1"/>
        </w:rPr>
        <w:t xml:space="preserve"> across its defined benefit, defined contribution, and other plans</w:t>
      </w:r>
      <w:r>
        <w:rPr>
          <w:spacing w:val="-1"/>
        </w:rPr>
        <w:t>.</w:t>
      </w:r>
      <w:r>
        <w:t xml:space="preserve">  </w:t>
      </w:r>
      <w:r>
        <w:rPr>
          <w:spacing w:val="15"/>
        </w:rPr>
        <w:t xml:space="preserve"> </w:t>
      </w:r>
      <w:r w:rsidR="00D93F90">
        <w:rPr>
          <w:spacing w:val="15"/>
        </w:rPr>
        <w:t xml:space="preserve">For </w:t>
      </w:r>
      <w:r w:rsidR="0061633D">
        <w:rPr>
          <w:spacing w:val="15"/>
        </w:rPr>
        <w:t>its</w:t>
      </w:r>
      <w:r w:rsidR="00D93F90">
        <w:rPr>
          <w:spacing w:val="15"/>
        </w:rPr>
        <w:t xml:space="preserve"> defined benefit plan, </w:t>
      </w:r>
      <w:r>
        <w:rPr>
          <w:spacing w:val="-1"/>
        </w:rPr>
        <w:t>INPRS</w:t>
      </w:r>
      <w:r>
        <w:rPr>
          <w:spacing w:val="35"/>
        </w:rPr>
        <w:t xml:space="preserve"> </w:t>
      </w:r>
      <w:r>
        <w:t>has</w:t>
      </w:r>
      <w:r>
        <w:rPr>
          <w:spacing w:val="36"/>
        </w:rPr>
        <w:t xml:space="preserve"> </w:t>
      </w:r>
      <w:r>
        <w:t>an</w:t>
      </w:r>
      <w:r>
        <w:rPr>
          <w:spacing w:val="36"/>
        </w:rPr>
        <w:t xml:space="preserve"> </w:t>
      </w:r>
      <w:r>
        <w:rPr>
          <w:spacing w:val="-1"/>
        </w:rPr>
        <w:t>assumed</w:t>
      </w:r>
      <w:r>
        <w:rPr>
          <w:spacing w:val="36"/>
        </w:rPr>
        <w:t xml:space="preserve"> </w:t>
      </w:r>
      <w:r>
        <w:rPr>
          <w:spacing w:val="-1"/>
        </w:rPr>
        <w:t>rate</w:t>
      </w:r>
      <w:r>
        <w:rPr>
          <w:spacing w:val="36"/>
        </w:rPr>
        <w:t xml:space="preserve"> </w:t>
      </w:r>
      <w:r>
        <w:t>of</w:t>
      </w:r>
      <w:r>
        <w:rPr>
          <w:spacing w:val="34"/>
        </w:rPr>
        <w:t xml:space="preserve"> </w:t>
      </w:r>
      <w:r>
        <w:rPr>
          <w:spacing w:val="-1"/>
        </w:rPr>
        <w:t>return</w:t>
      </w:r>
      <w:r>
        <w:rPr>
          <w:spacing w:val="36"/>
        </w:rPr>
        <w:t xml:space="preserve"> </w:t>
      </w:r>
      <w:r>
        <w:rPr>
          <w:spacing w:val="-2"/>
        </w:rPr>
        <w:t>on</w:t>
      </w:r>
      <w:r>
        <w:rPr>
          <w:spacing w:val="53"/>
        </w:rPr>
        <w:t xml:space="preserve"> </w:t>
      </w:r>
      <w:r>
        <w:rPr>
          <w:spacing w:val="-1"/>
        </w:rPr>
        <w:t>invested</w:t>
      </w:r>
      <w:r>
        <w:rPr>
          <w:spacing w:val="-3"/>
        </w:rPr>
        <w:t xml:space="preserve"> </w:t>
      </w:r>
      <w:r>
        <w:rPr>
          <w:spacing w:val="-1"/>
        </w:rPr>
        <w:t>assets</w:t>
      </w:r>
      <w:r>
        <w:t xml:space="preserve"> of</w:t>
      </w:r>
      <w:r>
        <w:rPr>
          <w:spacing w:val="-2"/>
        </w:rPr>
        <w:t xml:space="preserve"> </w:t>
      </w:r>
      <w:r>
        <w:rPr>
          <w:spacing w:val="-1"/>
        </w:rPr>
        <w:t>6.</w:t>
      </w:r>
      <w:r w:rsidR="00B73E2B">
        <w:rPr>
          <w:spacing w:val="-1"/>
        </w:rPr>
        <w:t>25</w:t>
      </w:r>
      <w:r>
        <w:rPr>
          <w:spacing w:val="-1"/>
        </w:rPr>
        <w:t>%.</w:t>
      </w:r>
      <w:r>
        <w:t xml:space="preserve">  </w:t>
      </w:r>
      <w:r>
        <w:rPr>
          <w:spacing w:val="-1"/>
        </w:rPr>
        <w:t>INPRS’</w:t>
      </w:r>
      <w:r w:rsidR="00D93F90">
        <w:rPr>
          <w:spacing w:val="-1"/>
        </w:rPr>
        <w:t xml:space="preserve"> defined benefit</w:t>
      </w:r>
      <w:r>
        <w:rPr>
          <w:spacing w:val="1"/>
        </w:rPr>
        <w:t xml:space="preserve"> </w:t>
      </w:r>
      <w:r>
        <w:rPr>
          <w:spacing w:val="-1"/>
        </w:rPr>
        <w:t>investment</w:t>
      </w:r>
      <w:r>
        <w:rPr>
          <w:spacing w:val="1"/>
        </w:rPr>
        <w:t xml:space="preserve"> </w:t>
      </w:r>
      <w:r>
        <w:rPr>
          <w:spacing w:val="-1"/>
        </w:rPr>
        <w:t>portfolio</w:t>
      </w:r>
      <w:r>
        <w:t xml:space="preserve"> </w:t>
      </w:r>
      <w:r>
        <w:rPr>
          <w:spacing w:val="-1"/>
        </w:rPr>
        <w:t>currently</w:t>
      </w:r>
      <w:r>
        <w:rPr>
          <w:spacing w:val="-3"/>
        </w:rPr>
        <w:t xml:space="preserve"> </w:t>
      </w:r>
      <w:r>
        <w:rPr>
          <w:spacing w:val="-1"/>
        </w:rPr>
        <w:t>consists</w:t>
      </w:r>
      <w:r>
        <w:t xml:space="preserve"> </w:t>
      </w:r>
      <w:r>
        <w:rPr>
          <w:spacing w:val="-1"/>
        </w:rPr>
        <w:t>of:</w:t>
      </w:r>
    </w:p>
    <w:p w14:paraId="29CC6303" w14:textId="77777777" w:rsidR="00E62BB3" w:rsidRDefault="00E62BB3">
      <w:pPr>
        <w:spacing w:before="2"/>
        <w:rPr>
          <w:rFonts w:ascii="Times New Roman" w:eastAsia="Times New Roman" w:hAnsi="Times New Roman" w:cs="Times New Roman"/>
          <w:sz w:val="18"/>
          <w:szCs w:val="18"/>
        </w:rPr>
      </w:pPr>
    </w:p>
    <w:tbl>
      <w:tblPr>
        <w:tblW w:w="0" w:type="auto"/>
        <w:tblInd w:w="839" w:type="dxa"/>
        <w:tblLayout w:type="fixed"/>
        <w:tblCellMar>
          <w:left w:w="0" w:type="dxa"/>
          <w:right w:w="0" w:type="dxa"/>
        </w:tblCellMar>
        <w:tblLook w:val="01E0" w:firstRow="1" w:lastRow="1" w:firstColumn="1" w:lastColumn="1" w:noHBand="0" w:noVBand="0"/>
      </w:tblPr>
      <w:tblGrid>
        <w:gridCol w:w="3394"/>
        <w:gridCol w:w="2237"/>
        <w:gridCol w:w="3000"/>
      </w:tblGrid>
      <w:tr w:rsidR="00E62BB3" w14:paraId="41E0BC10"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20FF2523"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Asset</w:t>
            </w:r>
            <w:r>
              <w:rPr>
                <w:rFonts w:ascii="Times New Roman"/>
                <w:b/>
                <w:spacing w:val="1"/>
              </w:rPr>
              <w:t xml:space="preserve"> </w:t>
            </w:r>
            <w:r>
              <w:rPr>
                <w:rFonts w:ascii="Times New Roman"/>
                <w:b/>
                <w:spacing w:val="-1"/>
              </w:rPr>
              <w:t>Class</w:t>
            </w:r>
          </w:p>
        </w:tc>
        <w:tc>
          <w:tcPr>
            <w:tcW w:w="2237" w:type="dxa"/>
            <w:tcBorders>
              <w:top w:val="single" w:sz="5" w:space="0" w:color="000000"/>
              <w:left w:val="single" w:sz="5" w:space="0" w:color="000000"/>
              <w:bottom w:val="single" w:sz="5" w:space="0" w:color="000000"/>
              <w:right w:val="single" w:sz="5" w:space="0" w:color="000000"/>
            </w:tcBorders>
          </w:tcPr>
          <w:p w14:paraId="77406848"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Allocation</w:t>
            </w:r>
          </w:p>
        </w:tc>
        <w:tc>
          <w:tcPr>
            <w:tcW w:w="3000" w:type="dxa"/>
            <w:tcBorders>
              <w:top w:val="single" w:sz="5" w:space="0" w:color="000000"/>
              <w:left w:val="single" w:sz="5" w:space="0" w:color="000000"/>
              <w:bottom w:val="single" w:sz="5" w:space="0" w:color="000000"/>
              <w:right w:val="single" w:sz="5" w:space="0" w:color="000000"/>
            </w:tcBorders>
          </w:tcPr>
          <w:p w14:paraId="7CED97AD"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Range</w:t>
            </w:r>
          </w:p>
        </w:tc>
      </w:tr>
      <w:tr w:rsidR="00E62BB3" w14:paraId="783A917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659B812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Public</w:t>
            </w:r>
            <w:r>
              <w:rPr>
                <w:rFonts w:ascii="Times New Roman"/>
              </w:rPr>
              <w:t xml:space="preserve"> </w:t>
            </w:r>
            <w:r>
              <w:rPr>
                <w:rFonts w:ascii="Times New Roman"/>
                <w:spacing w:val="-1"/>
              </w:rPr>
              <w:t>Equity</w:t>
            </w:r>
          </w:p>
        </w:tc>
        <w:tc>
          <w:tcPr>
            <w:tcW w:w="2237" w:type="dxa"/>
            <w:tcBorders>
              <w:top w:val="single" w:sz="5" w:space="0" w:color="000000"/>
              <w:left w:val="single" w:sz="5" w:space="0" w:color="000000"/>
              <w:bottom w:val="single" w:sz="5" w:space="0" w:color="000000"/>
              <w:right w:val="single" w:sz="5" w:space="0" w:color="000000"/>
            </w:tcBorders>
          </w:tcPr>
          <w:p w14:paraId="19B6E973" w14:textId="0F363109" w:rsidR="00E62BB3" w:rsidRDefault="00B923D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926954E" w14:textId="3DAC5652" w:rsidR="00E62BB3" w:rsidRDefault="00B923DE">
            <w:pPr>
              <w:pStyle w:val="TableParagraph"/>
              <w:spacing w:line="246" w:lineRule="exact"/>
              <w:ind w:left="102"/>
              <w:rPr>
                <w:rFonts w:ascii="Times New Roman" w:eastAsia="Times New Roman" w:hAnsi="Times New Roman" w:cs="Times New Roman"/>
              </w:rPr>
            </w:pPr>
            <w:r>
              <w:rPr>
                <w:rFonts w:ascii="Times New Roman"/>
              </w:rPr>
              <w:t>17</w:t>
            </w:r>
            <w:r w:rsidR="00FF63C7">
              <w:rPr>
                <w:rFonts w:ascii="Times New Roman"/>
              </w:rPr>
              <w:t>.</w:t>
            </w:r>
            <w:r>
              <w:rPr>
                <w:rFonts w:ascii="Times New Roman"/>
              </w:rPr>
              <w:t>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23</w:t>
            </w:r>
            <w:r w:rsidR="00FF63C7">
              <w:rPr>
                <w:rFonts w:ascii="Times New Roman"/>
                <w:spacing w:val="-1"/>
              </w:rPr>
              <w:t>.</w:t>
            </w:r>
            <w:r>
              <w:rPr>
                <w:rFonts w:ascii="Times New Roman"/>
                <w:spacing w:val="-1"/>
              </w:rPr>
              <w:t>0</w:t>
            </w:r>
            <w:r w:rsidR="00FF63C7">
              <w:rPr>
                <w:rFonts w:ascii="Times New Roman"/>
                <w:spacing w:val="-1"/>
              </w:rPr>
              <w:t>%</w:t>
            </w:r>
          </w:p>
        </w:tc>
      </w:tr>
      <w:tr w:rsidR="00E62BB3" w14:paraId="2401E3A2"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79EBBB60"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Private</w:t>
            </w:r>
            <w:r>
              <w:rPr>
                <w:rFonts w:ascii="Times New Roman"/>
              </w:rPr>
              <w:t xml:space="preserve"> </w:t>
            </w:r>
            <w:r w:rsidR="0054160F">
              <w:rPr>
                <w:rFonts w:ascii="Times New Roman"/>
                <w:spacing w:val="-1"/>
              </w:rPr>
              <w:t>Markets</w:t>
            </w:r>
          </w:p>
        </w:tc>
        <w:tc>
          <w:tcPr>
            <w:tcW w:w="2237" w:type="dxa"/>
            <w:tcBorders>
              <w:top w:val="single" w:sz="5" w:space="0" w:color="000000"/>
              <w:left w:val="single" w:sz="5" w:space="0" w:color="000000"/>
              <w:bottom w:val="single" w:sz="5" w:space="0" w:color="000000"/>
              <w:right w:val="single" w:sz="5" w:space="0" w:color="000000"/>
            </w:tcBorders>
          </w:tcPr>
          <w:p w14:paraId="63804BC8" w14:textId="17786A06" w:rsidR="00E62BB3" w:rsidRDefault="008603A1">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BE825E0" w14:textId="018820AE" w:rsidR="00E62BB3" w:rsidRDefault="00FF63C7">
            <w:pPr>
              <w:pStyle w:val="TableParagraph"/>
              <w:spacing w:line="246" w:lineRule="exact"/>
              <w:ind w:left="102"/>
              <w:rPr>
                <w:rFonts w:ascii="Times New Roman" w:eastAsia="Times New Roman" w:hAnsi="Times New Roman" w:cs="Times New Roman"/>
              </w:rPr>
            </w:pPr>
            <w:r>
              <w:rPr>
                <w:rFonts w:ascii="Times New Roman"/>
              </w:rPr>
              <w:t>10.0%</w:t>
            </w:r>
            <w:r>
              <w:rPr>
                <w:rFonts w:ascii="Times New Roman"/>
                <w:spacing w:val="-2"/>
              </w:rPr>
              <w:t xml:space="preserve"> </w:t>
            </w:r>
            <w:r>
              <w:rPr>
                <w:rFonts w:ascii="Times New Roman"/>
              </w:rPr>
              <w:t xml:space="preserve">to </w:t>
            </w:r>
            <w:r w:rsidR="008603A1">
              <w:rPr>
                <w:rFonts w:ascii="Times New Roman"/>
                <w:spacing w:val="-1"/>
              </w:rPr>
              <w:t>20</w:t>
            </w:r>
            <w:r>
              <w:rPr>
                <w:rFonts w:ascii="Times New Roman"/>
                <w:spacing w:val="-1"/>
              </w:rPr>
              <w:t>.0%</w:t>
            </w:r>
          </w:p>
        </w:tc>
      </w:tr>
      <w:tr w:rsidR="00E62BB3" w14:paraId="20068222"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77868ED9"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rPr>
              <w:t>Fixed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Inflation-Linked</w:t>
            </w:r>
          </w:p>
        </w:tc>
        <w:tc>
          <w:tcPr>
            <w:tcW w:w="2237" w:type="dxa"/>
            <w:tcBorders>
              <w:top w:val="single" w:sz="5" w:space="0" w:color="000000"/>
              <w:left w:val="single" w:sz="5" w:space="0" w:color="000000"/>
              <w:bottom w:val="single" w:sz="5" w:space="0" w:color="000000"/>
              <w:right w:val="single" w:sz="5" w:space="0" w:color="000000"/>
            </w:tcBorders>
          </w:tcPr>
          <w:p w14:paraId="0023023D"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20.0%</w:t>
            </w:r>
          </w:p>
        </w:tc>
        <w:tc>
          <w:tcPr>
            <w:tcW w:w="3000" w:type="dxa"/>
            <w:tcBorders>
              <w:top w:val="single" w:sz="5" w:space="0" w:color="000000"/>
              <w:left w:val="single" w:sz="5" w:space="0" w:color="000000"/>
              <w:bottom w:val="single" w:sz="5" w:space="0" w:color="000000"/>
              <w:right w:val="single" w:sz="5" w:space="0" w:color="000000"/>
            </w:tcBorders>
          </w:tcPr>
          <w:p w14:paraId="5A1984BF"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17.0%</w:t>
            </w:r>
            <w:r>
              <w:rPr>
                <w:rFonts w:ascii="Times New Roman"/>
                <w:spacing w:val="-2"/>
              </w:rPr>
              <w:t xml:space="preserve"> </w:t>
            </w:r>
            <w:r>
              <w:rPr>
                <w:rFonts w:ascii="Times New Roman"/>
              </w:rPr>
              <w:t xml:space="preserve">to </w:t>
            </w:r>
            <w:r>
              <w:rPr>
                <w:rFonts w:ascii="Times New Roman"/>
                <w:spacing w:val="-1"/>
              </w:rPr>
              <w:t>23.0%</w:t>
            </w:r>
          </w:p>
        </w:tc>
      </w:tr>
      <w:tr w:rsidR="00E62BB3" w14:paraId="424CAFE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34BB260C"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Fixed </w:t>
            </w:r>
            <w:r>
              <w:rPr>
                <w:rFonts w:ascii="Times New Roman" w:eastAsia="Times New Roman" w:hAnsi="Times New Roman" w:cs="Times New Roman"/>
                <w:spacing w:val="-2"/>
              </w:rPr>
              <w:t>Income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Inflation</w:t>
            </w:r>
            <w:r>
              <w:rPr>
                <w:rFonts w:ascii="Times New Roman" w:eastAsia="Times New Roman" w:hAnsi="Times New Roman" w:cs="Times New Roman"/>
              </w:rPr>
              <w:t xml:space="preserve"> </w:t>
            </w:r>
            <w:r>
              <w:rPr>
                <w:rFonts w:ascii="Times New Roman" w:eastAsia="Times New Roman" w:hAnsi="Times New Roman" w:cs="Times New Roman"/>
                <w:spacing w:val="-1"/>
              </w:rPr>
              <w:t>–Linked</w:t>
            </w:r>
          </w:p>
        </w:tc>
        <w:tc>
          <w:tcPr>
            <w:tcW w:w="2237" w:type="dxa"/>
            <w:tcBorders>
              <w:top w:val="single" w:sz="5" w:space="0" w:color="000000"/>
              <w:left w:val="single" w:sz="5" w:space="0" w:color="000000"/>
              <w:bottom w:val="single" w:sz="5" w:space="0" w:color="000000"/>
              <w:right w:val="single" w:sz="5" w:space="0" w:color="000000"/>
            </w:tcBorders>
          </w:tcPr>
          <w:p w14:paraId="0AAF7015" w14:textId="5E5A6509"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076B8151" w14:textId="3BE20EEE" w:rsidR="00E62BB3" w:rsidRDefault="003D6FCE">
            <w:pPr>
              <w:pStyle w:val="TableParagraph"/>
              <w:spacing w:line="246" w:lineRule="exact"/>
              <w:ind w:left="102"/>
              <w:rPr>
                <w:rFonts w:ascii="Times New Roman" w:eastAsia="Times New Roman" w:hAnsi="Times New Roman" w:cs="Times New Roman"/>
              </w:rPr>
            </w:pPr>
            <w:r>
              <w:rPr>
                <w:rFonts w:ascii="Times New Roman"/>
              </w:rPr>
              <w:t>12</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18</w:t>
            </w:r>
            <w:r w:rsidR="00FF63C7">
              <w:rPr>
                <w:rFonts w:ascii="Times New Roman"/>
                <w:spacing w:val="-2"/>
              </w:rPr>
              <w:t>.0%</w:t>
            </w:r>
          </w:p>
        </w:tc>
      </w:tr>
      <w:tr w:rsidR="00E62BB3" w14:paraId="566888C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3061D72"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Commodities</w:t>
            </w:r>
          </w:p>
        </w:tc>
        <w:tc>
          <w:tcPr>
            <w:tcW w:w="2237" w:type="dxa"/>
            <w:tcBorders>
              <w:top w:val="single" w:sz="5" w:space="0" w:color="000000"/>
              <w:left w:val="single" w:sz="5" w:space="0" w:color="000000"/>
              <w:bottom w:val="single" w:sz="5" w:space="0" w:color="000000"/>
              <w:right w:val="single" w:sz="5" w:space="0" w:color="000000"/>
            </w:tcBorders>
          </w:tcPr>
          <w:p w14:paraId="6CA46C0A" w14:textId="6A63A4CA"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7AD19C5D" w14:textId="55E87506" w:rsidR="00E62BB3" w:rsidRDefault="003D6FCE">
            <w:pPr>
              <w:pStyle w:val="TableParagraph"/>
              <w:spacing w:line="246" w:lineRule="exact"/>
              <w:ind w:left="102"/>
              <w:rPr>
                <w:rFonts w:ascii="Times New Roman" w:eastAsia="Times New Roman" w:hAnsi="Times New Roman" w:cs="Times New Roman"/>
              </w:rPr>
            </w:pPr>
            <w:r>
              <w:rPr>
                <w:rFonts w:ascii="Times New Roman"/>
              </w:rPr>
              <w:t>7</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13</w:t>
            </w:r>
            <w:r w:rsidR="00FF63C7">
              <w:rPr>
                <w:rFonts w:ascii="Times New Roman"/>
                <w:spacing w:val="-1"/>
              </w:rPr>
              <w:t>.0%</w:t>
            </w:r>
          </w:p>
        </w:tc>
      </w:tr>
      <w:tr w:rsidR="00E62BB3" w14:paraId="5B137BFD"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03552BC5" w14:textId="51DE437E"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Real</w:t>
            </w:r>
            <w:r>
              <w:rPr>
                <w:rFonts w:ascii="Times New Roman"/>
                <w:spacing w:val="1"/>
              </w:rPr>
              <w:t xml:space="preserve"> </w:t>
            </w:r>
            <w:r w:rsidR="009566D1">
              <w:rPr>
                <w:rFonts w:ascii="Times New Roman"/>
                <w:spacing w:val="-1"/>
              </w:rPr>
              <w:t>Assets</w:t>
            </w:r>
          </w:p>
        </w:tc>
        <w:tc>
          <w:tcPr>
            <w:tcW w:w="2237" w:type="dxa"/>
            <w:tcBorders>
              <w:top w:val="single" w:sz="5" w:space="0" w:color="000000"/>
              <w:left w:val="single" w:sz="5" w:space="0" w:color="000000"/>
              <w:bottom w:val="single" w:sz="5" w:space="0" w:color="000000"/>
              <w:right w:val="single" w:sz="5" w:space="0" w:color="000000"/>
            </w:tcBorders>
          </w:tcPr>
          <w:p w14:paraId="757CCB60" w14:textId="56D00A38"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F932587" w14:textId="58CC29F5" w:rsidR="00E62BB3" w:rsidRDefault="003D6FCE">
            <w:pPr>
              <w:pStyle w:val="TableParagraph"/>
              <w:spacing w:line="246" w:lineRule="exact"/>
              <w:ind w:left="102"/>
              <w:rPr>
                <w:rFonts w:ascii="Times New Roman" w:eastAsia="Times New Roman" w:hAnsi="Times New Roman" w:cs="Times New Roman"/>
              </w:rPr>
            </w:pPr>
            <w:r>
              <w:rPr>
                <w:rFonts w:ascii="Times New Roman"/>
              </w:rPr>
              <w:t>5.0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15</w:t>
            </w:r>
            <w:r w:rsidR="00FF63C7">
              <w:rPr>
                <w:rFonts w:ascii="Times New Roman"/>
                <w:spacing w:val="-1"/>
              </w:rPr>
              <w:t>.</w:t>
            </w:r>
            <w:r>
              <w:rPr>
                <w:rFonts w:ascii="Times New Roman"/>
                <w:spacing w:val="-1"/>
              </w:rPr>
              <w:t>0</w:t>
            </w:r>
            <w:r w:rsidR="00FF63C7">
              <w:rPr>
                <w:rFonts w:ascii="Times New Roman"/>
                <w:spacing w:val="-1"/>
              </w:rPr>
              <w:t>%</w:t>
            </w:r>
          </w:p>
        </w:tc>
      </w:tr>
      <w:tr w:rsidR="00E62BB3" w14:paraId="48737D7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58891D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Absolute</w:t>
            </w:r>
            <w:r>
              <w:rPr>
                <w:rFonts w:ascii="Times New Roman"/>
              </w:rPr>
              <w:t xml:space="preserve"> </w:t>
            </w:r>
            <w:r>
              <w:rPr>
                <w:rFonts w:ascii="Times New Roman"/>
                <w:spacing w:val="-1"/>
              </w:rPr>
              <w:t>Return</w:t>
            </w:r>
          </w:p>
        </w:tc>
        <w:tc>
          <w:tcPr>
            <w:tcW w:w="2237" w:type="dxa"/>
            <w:tcBorders>
              <w:top w:val="single" w:sz="5" w:space="0" w:color="000000"/>
              <w:left w:val="single" w:sz="5" w:space="0" w:color="000000"/>
              <w:bottom w:val="single" w:sz="5" w:space="0" w:color="000000"/>
              <w:right w:val="single" w:sz="5" w:space="0" w:color="000000"/>
            </w:tcBorders>
          </w:tcPr>
          <w:p w14:paraId="334FEBC1" w14:textId="2B72728C" w:rsidR="00E62BB3" w:rsidRDefault="003D6FCE">
            <w:pPr>
              <w:pStyle w:val="TableParagraph"/>
              <w:spacing w:line="246" w:lineRule="exact"/>
              <w:ind w:left="102"/>
              <w:rPr>
                <w:rFonts w:ascii="Times New Roman" w:eastAsia="Times New Roman" w:hAnsi="Times New Roman" w:cs="Times New Roman"/>
              </w:rPr>
            </w:pPr>
            <w:r>
              <w:rPr>
                <w:rFonts w:ascii="Times New Roman"/>
              </w:rPr>
              <w:t>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C140E40" w14:textId="23C15848" w:rsidR="00E62BB3" w:rsidRDefault="003D6FCE">
            <w:pPr>
              <w:pStyle w:val="TableParagraph"/>
              <w:spacing w:line="246" w:lineRule="exact"/>
              <w:ind w:left="102"/>
              <w:rPr>
                <w:rFonts w:ascii="Times New Roman" w:eastAsia="Times New Roman" w:hAnsi="Times New Roman" w:cs="Times New Roman"/>
              </w:rPr>
            </w:pPr>
            <w:r>
              <w:rPr>
                <w:rFonts w:ascii="Times New Roman"/>
              </w:rPr>
              <w:t>0</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10</w:t>
            </w:r>
            <w:r w:rsidR="00FF63C7">
              <w:rPr>
                <w:rFonts w:ascii="Times New Roman"/>
                <w:spacing w:val="-1"/>
              </w:rPr>
              <w:t>.0%</w:t>
            </w:r>
          </w:p>
        </w:tc>
      </w:tr>
      <w:tr w:rsidR="00E62BB3" w14:paraId="07F42A3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1A25F96"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rPr>
              <w:t>Risk</w:t>
            </w:r>
            <w:r>
              <w:rPr>
                <w:rFonts w:ascii="Times New Roman"/>
                <w:spacing w:val="-3"/>
              </w:rPr>
              <w:t xml:space="preserve"> </w:t>
            </w:r>
            <w:r>
              <w:rPr>
                <w:rFonts w:ascii="Times New Roman"/>
                <w:spacing w:val="-1"/>
              </w:rPr>
              <w:t>Parity</w:t>
            </w:r>
          </w:p>
        </w:tc>
        <w:tc>
          <w:tcPr>
            <w:tcW w:w="2237" w:type="dxa"/>
            <w:tcBorders>
              <w:top w:val="single" w:sz="5" w:space="0" w:color="000000"/>
              <w:left w:val="single" w:sz="5" w:space="0" w:color="000000"/>
              <w:bottom w:val="single" w:sz="5" w:space="0" w:color="000000"/>
              <w:right w:val="single" w:sz="5" w:space="0" w:color="000000"/>
            </w:tcBorders>
          </w:tcPr>
          <w:p w14:paraId="1D39A6EE" w14:textId="4B647FE6" w:rsidR="00E62BB3" w:rsidRDefault="003D6FC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7C5BD18" w14:textId="241A2E18"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25</w:t>
            </w:r>
            <w:r w:rsidR="00FF63C7">
              <w:rPr>
                <w:rFonts w:ascii="Times New Roman"/>
                <w:spacing w:val="-2"/>
              </w:rPr>
              <w:t>.0%</w:t>
            </w:r>
          </w:p>
        </w:tc>
      </w:tr>
      <w:tr w:rsidR="009566D1" w14:paraId="5171248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592755F0" w14:textId="615831D3" w:rsidR="009566D1" w:rsidRPr="00B71814" w:rsidRDefault="009566D1">
            <w:pPr>
              <w:pStyle w:val="TableParagraph"/>
              <w:spacing w:line="246" w:lineRule="exact"/>
              <w:ind w:left="102"/>
              <w:rPr>
                <w:rFonts w:ascii="Times New Roman"/>
                <w:b/>
                <w:bCs/>
              </w:rPr>
            </w:pPr>
            <w:r w:rsidRPr="00B71814">
              <w:rPr>
                <w:rFonts w:ascii="Times New Roman"/>
                <w:b/>
                <w:bCs/>
              </w:rPr>
              <w:t>Total Exposure</w:t>
            </w:r>
          </w:p>
        </w:tc>
        <w:tc>
          <w:tcPr>
            <w:tcW w:w="2237" w:type="dxa"/>
            <w:tcBorders>
              <w:top w:val="single" w:sz="5" w:space="0" w:color="000000"/>
              <w:left w:val="single" w:sz="5" w:space="0" w:color="000000"/>
              <w:bottom w:val="single" w:sz="5" w:space="0" w:color="000000"/>
              <w:right w:val="single" w:sz="5" w:space="0" w:color="000000"/>
            </w:tcBorders>
          </w:tcPr>
          <w:p w14:paraId="5518C728" w14:textId="3D67DC46" w:rsidR="009566D1" w:rsidRPr="00B71814" w:rsidDel="003D6FCE" w:rsidRDefault="009566D1">
            <w:pPr>
              <w:pStyle w:val="TableParagraph"/>
              <w:spacing w:line="246" w:lineRule="exact"/>
              <w:ind w:left="102"/>
              <w:rPr>
                <w:rFonts w:ascii="Times New Roman"/>
                <w:b/>
                <w:bCs/>
              </w:rPr>
            </w:pPr>
            <w:r w:rsidRPr="00B71814">
              <w:rPr>
                <w:rFonts w:ascii="Times New Roman"/>
                <w:b/>
                <w:bCs/>
              </w:rPr>
              <w:t>115%</w:t>
            </w:r>
          </w:p>
        </w:tc>
        <w:tc>
          <w:tcPr>
            <w:tcW w:w="3000" w:type="dxa"/>
            <w:tcBorders>
              <w:top w:val="single" w:sz="5" w:space="0" w:color="000000"/>
              <w:left w:val="single" w:sz="5" w:space="0" w:color="000000"/>
              <w:bottom w:val="single" w:sz="5" w:space="0" w:color="000000"/>
              <w:right w:val="single" w:sz="5" w:space="0" w:color="000000"/>
            </w:tcBorders>
          </w:tcPr>
          <w:p w14:paraId="329D23BF" w14:textId="2A384D04" w:rsidR="009566D1" w:rsidRPr="00B71814" w:rsidDel="003D6FCE" w:rsidRDefault="009566D1">
            <w:pPr>
              <w:pStyle w:val="TableParagraph"/>
              <w:spacing w:line="246" w:lineRule="exact"/>
              <w:ind w:left="102"/>
              <w:rPr>
                <w:rFonts w:ascii="Times New Roman"/>
                <w:b/>
                <w:bCs/>
              </w:rPr>
            </w:pPr>
            <w:r w:rsidRPr="00B71814">
              <w:rPr>
                <w:rFonts w:ascii="Times New Roman"/>
                <w:b/>
                <w:bCs/>
              </w:rPr>
              <w:t>Max = 120%</w:t>
            </w:r>
          </w:p>
        </w:tc>
      </w:tr>
    </w:tbl>
    <w:p w14:paraId="3D057546" w14:textId="77777777" w:rsidR="00E62BB3" w:rsidRDefault="00E62BB3">
      <w:pPr>
        <w:spacing w:before="10"/>
        <w:rPr>
          <w:rFonts w:ascii="Times New Roman" w:eastAsia="Times New Roman" w:hAnsi="Times New Roman" w:cs="Times New Roman"/>
          <w:sz w:val="17"/>
          <w:szCs w:val="17"/>
        </w:rPr>
      </w:pPr>
    </w:p>
    <w:p w14:paraId="24C3E523" w14:textId="4905296D" w:rsidR="00E62BB3" w:rsidRDefault="00E62BB3">
      <w:pPr>
        <w:spacing w:before="1"/>
        <w:rPr>
          <w:rFonts w:ascii="Times New Roman" w:eastAsia="Times New Roman" w:hAnsi="Times New Roman" w:cs="Times New Roman"/>
          <w:sz w:val="26"/>
          <w:szCs w:val="26"/>
        </w:rPr>
      </w:pPr>
    </w:p>
    <w:p w14:paraId="661328F7" w14:textId="4CA1E92C" w:rsidR="00D93F90" w:rsidRDefault="00D93F90" w:rsidP="00D93F90">
      <w:pPr>
        <w:spacing w:before="1"/>
        <w:ind w:left="900" w:hanging="90"/>
        <w:rPr>
          <w:rFonts w:ascii="Times New Roman" w:eastAsia="Times New Roman" w:hAnsi="Times New Roman"/>
          <w:spacing w:val="-1"/>
        </w:rPr>
      </w:pPr>
      <w:r w:rsidRPr="009C6A56">
        <w:rPr>
          <w:rFonts w:ascii="Times New Roman" w:eastAsia="Times New Roman" w:hAnsi="Times New Roman"/>
          <w:spacing w:val="-1"/>
        </w:rPr>
        <w:t>INPRS’s defined contribution plan</w:t>
      </w:r>
      <w:r>
        <w:rPr>
          <w:rFonts w:ascii="Times New Roman" w:eastAsia="Times New Roman" w:hAnsi="Times New Roman"/>
          <w:spacing w:val="-1"/>
        </w:rPr>
        <w:t xml:space="preserve"> consists of 7 core menu options and a target date fund family totaling approximately </w:t>
      </w:r>
      <w:r w:rsidRPr="0061633D">
        <w:rPr>
          <w:rFonts w:ascii="Times New Roman" w:eastAsia="Times New Roman" w:hAnsi="Times New Roman"/>
          <w:spacing w:val="-1"/>
        </w:rPr>
        <w:t>$6.0 billion</w:t>
      </w:r>
      <w:r>
        <w:rPr>
          <w:rFonts w:ascii="Times New Roman" w:eastAsia="Times New Roman" w:hAnsi="Times New Roman"/>
          <w:spacing w:val="-1"/>
        </w:rPr>
        <w:t xml:space="preserve">. More information regarding INPR’s defined contribution plan </w:t>
      </w:r>
      <w:r w:rsidR="0011186D">
        <w:rPr>
          <w:rFonts w:ascii="Times New Roman" w:eastAsia="Times New Roman" w:hAnsi="Times New Roman"/>
          <w:spacing w:val="-1"/>
        </w:rPr>
        <w:t xml:space="preserve">investments </w:t>
      </w:r>
      <w:r>
        <w:rPr>
          <w:rFonts w:ascii="Times New Roman" w:eastAsia="Times New Roman" w:hAnsi="Times New Roman"/>
          <w:spacing w:val="-1"/>
        </w:rPr>
        <w:t xml:space="preserve">can be reviewed at </w:t>
      </w:r>
      <w:hyperlink r:id="rId16" w:history="1">
        <w:r w:rsidR="00C9689C" w:rsidRPr="002238BB">
          <w:rPr>
            <w:rStyle w:val="Hyperlink"/>
            <w:rFonts w:ascii="Times New Roman" w:eastAsia="Times New Roman" w:hAnsi="Times New Roman"/>
            <w:spacing w:val="-1"/>
          </w:rPr>
          <w:t>https://www.in.gov/inprs/publications/investment-fact-sheets/</w:t>
        </w:r>
      </w:hyperlink>
      <w:r>
        <w:rPr>
          <w:rFonts w:ascii="Times New Roman" w:eastAsia="Times New Roman" w:hAnsi="Times New Roman"/>
          <w:spacing w:val="-1"/>
        </w:rPr>
        <w:t>.</w:t>
      </w:r>
      <w:r w:rsidR="00C9689C">
        <w:rPr>
          <w:rFonts w:ascii="Times New Roman" w:eastAsia="Times New Roman" w:hAnsi="Times New Roman"/>
          <w:spacing w:val="-1"/>
        </w:rPr>
        <w:t xml:space="preserve"> </w:t>
      </w:r>
    </w:p>
    <w:p w14:paraId="7D501030" w14:textId="77777777" w:rsidR="00D93F90" w:rsidRPr="009C6A56" w:rsidRDefault="00D93F90" w:rsidP="009C6A56">
      <w:pPr>
        <w:spacing w:before="1"/>
        <w:ind w:left="900" w:hanging="90"/>
        <w:rPr>
          <w:rFonts w:ascii="Times New Roman" w:eastAsia="Times New Roman" w:hAnsi="Times New Roman"/>
          <w:spacing w:val="-1"/>
        </w:rPr>
      </w:pPr>
    </w:p>
    <w:p w14:paraId="0A3A3BC5" w14:textId="77777777" w:rsidR="00E62BB3" w:rsidRDefault="00FF63C7" w:rsidP="006B4E5B">
      <w:pPr>
        <w:pStyle w:val="Heading2"/>
        <w:numPr>
          <w:ilvl w:val="1"/>
          <w:numId w:val="12"/>
        </w:numPr>
        <w:tabs>
          <w:tab w:val="left" w:pos="841"/>
        </w:tabs>
        <w:ind w:left="840" w:hanging="720"/>
        <w:jc w:val="both"/>
        <w:rPr>
          <w:b w:val="0"/>
          <w:bCs w:val="0"/>
        </w:rPr>
      </w:pPr>
      <w:bookmarkStart w:id="10" w:name="1.4_Issuer"/>
      <w:bookmarkStart w:id="11" w:name="_Toc49938701"/>
      <w:bookmarkEnd w:id="10"/>
      <w:r>
        <w:rPr>
          <w:spacing w:val="-1"/>
        </w:rPr>
        <w:t>Issuer</w:t>
      </w:r>
      <w:bookmarkEnd w:id="11"/>
    </w:p>
    <w:p w14:paraId="7713B60D" w14:textId="77777777" w:rsidR="00E62BB3" w:rsidRDefault="00E62BB3">
      <w:pPr>
        <w:spacing w:before="8"/>
        <w:rPr>
          <w:rFonts w:ascii="Times New Roman" w:eastAsia="Times New Roman" w:hAnsi="Times New Roman" w:cs="Times New Roman"/>
          <w:b/>
          <w:bCs/>
          <w:sz w:val="20"/>
          <w:szCs w:val="20"/>
        </w:rPr>
      </w:pPr>
    </w:p>
    <w:p w14:paraId="7BF7F623" w14:textId="5641EDE7" w:rsidR="00E62BB3" w:rsidRDefault="00FF63C7" w:rsidP="00591135">
      <w:pPr>
        <w:pStyle w:val="BodyText"/>
        <w:spacing w:line="277" w:lineRule="auto"/>
        <w:ind w:right="114"/>
        <w:jc w:val="both"/>
      </w:pPr>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Pr>
          <w:spacing w:val="-2"/>
        </w:rPr>
        <w:t>INPRS.</w:t>
      </w:r>
      <w:r>
        <w:t xml:space="preserve"> </w:t>
      </w:r>
      <w:r w:rsidR="00A430B8">
        <w:t xml:space="preserve"> </w:t>
      </w:r>
      <w:r w:rsidR="00510602" w:rsidRPr="00534AA1">
        <w:t>Verus</w:t>
      </w:r>
      <w:r w:rsidR="00AE7713" w:rsidRPr="00534AA1">
        <w:rPr>
          <w:spacing w:val="-12"/>
        </w:rPr>
        <w:t xml:space="preserve"> </w:t>
      </w:r>
      <w:r w:rsidR="00BD3BB4" w:rsidRPr="00534AA1">
        <w:rPr>
          <w:spacing w:val="-12"/>
        </w:rPr>
        <w:t xml:space="preserve">is </w:t>
      </w:r>
      <w:r w:rsidR="00AE7713" w:rsidRPr="00534AA1">
        <w:rPr>
          <w:spacing w:val="-2"/>
        </w:rPr>
        <w:t>INPRS’</w:t>
      </w:r>
      <w:r w:rsidR="003F2165" w:rsidRPr="00534AA1">
        <w:rPr>
          <w:spacing w:val="-2"/>
        </w:rPr>
        <w:t>s</w:t>
      </w:r>
      <w:r w:rsidR="00AE7713" w:rsidRPr="00534AA1">
        <w:rPr>
          <w:spacing w:val="-9"/>
        </w:rPr>
        <w:t xml:space="preserve"> </w:t>
      </w:r>
      <w:r w:rsidR="00AF595A" w:rsidRPr="00534AA1">
        <w:rPr>
          <w:spacing w:val="-1"/>
        </w:rPr>
        <w:t>general defined benefit</w:t>
      </w:r>
      <w:r w:rsidR="003F2165" w:rsidRPr="00534AA1">
        <w:rPr>
          <w:spacing w:val="-14"/>
        </w:rPr>
        <w:t xml:space="preserve"> </w:t>
      </w:r>
      <w:r w:rsidR="008F2436" w:rsidRPr="00534AA1">
        <w:rPr>
          <w:spacing w:val="-1"/>
        </w:rPr>
        <w:t>consultant</w:t>
      </w:r>
      <w:r w:rsidR="00AE7713" w:rsidRPr="00534AA1">
        <w:rPr>
          <w:spacing w:val="-16"/>
        </w:rPr>
        <w:t xml:space="preserve"> </w:t>
      </w:r>
      <w:r w:rsidR="00AE7713" w:rsidRPr="00534AA1">
        <w:t>and</w:t>
      </w:r>
      <w:r w:rsidR="00AE7713" w:rsidRPr="00534AA1">
        <w:rPr>
          <w:spacing w:val="-12"/>
        </w:rPr>
        <w:t xml:space="preserve"> </w:t>
      </w:r>
      <w:r w:rsidR="00AE7713" w:rsidRPr="00534AA1">
        <w:rPr>
          <w:spacing w:val="-1"/>
        </w:rPr>
        <w:t>assisted</w:t>
      </w:r>
      <w:r w:rsidR="00AE7713" w:rsidRPr="00534AA1">
        <w:rPr>
          <w:spacing w:val="-12"/>
        </w:rPr>
        <w:t xml:space="preserve"> INPRS staff </w:t>
      </w:r>
      <w:r w:rsidR="00AE7713" w:rsidRPr="00534AA1">
        <w:t>in</w:t>
      </w:r>
      <w:r w:rsidR="00AE7713" w:rsidRPr="00534AA1">
        <w:rPr>
          <w:spacing w:val="-15"/>
        </w:rPr>
        <w:t xml:space="preserve"> </w:t>
      </w:r>
      <w:r w:rsidR="00AE7713" w:rsidRPr="00534AA1">
        <w:t>the</w:t>
      </w:r>
      <w:r w:rsidR="00AE7713" w:rsidRPr="00534AA1">
        <w:rPr>
          <w:spacing w:val="-12"/>
        </w:rPr>
        <w:t xml:space="preserve"> </w:t>
      </w:r>
      <w:r w:rsidR="00AE7713" w:rsidRPr="00534AA1">
        <w:rPr>
          <w:spacing w:val="-1"/>
        </w:rPr>
        <w:t>preparation</w:t>
      </w:r>
      <w:r w:rsidR="00AE7713" w:rsidRPr="00534AA1">
        <w:rPr>
          <w:spacing w:val="-12"/>
        </w:rPr>
        <w:t xml:space="preserve"> </w:t>
      </w:r>
      <w:r w:rsidR="00AE7713" w:rsidRPr="00534AA1">
        <w:rPr>
          <w:spacing w:val="-2"/>
        </w:rPr>
        <w:t>of</w:t>
      </w:r>
      <w:r w:rsidR="00AE7713" w:rsidRPr="00534AA1">
        <w:rPr>
          <w:spacing w:val="-11"/>
        </w:rPr>
        <w:t xml:space="preserve"> </w:t>
      </w:r>
      <w:r w:rsidR="00AE7713" w:rsidRPr="00534AA1">
        <w:rPr>
          <w:spacing w:val="-1"/>
        </w:rPr>
        <w:t>this</w:t>
      </w:r>
      <w:r w:rsidR="00AE7713" w:rsidRPr="00534AA1">
        <w:rPr>
          <w:spacing w:val="-12"/>
        </w:rPr>
        <w:t xml:space="preserve"> </w:t>
      </w:r>
      <w:r w:rsidR="00AE7713" w:rsidRPr="00534AA1">
        <w:rPr>
          <w:spacing w:val="-1"/>
        </w:rPr>
        <w:t>RFP</w:t>
      </w:r>
      <w:r w:rsidR="00AE7713" w:rsidRPr="00534AA1">
        <w:rPr>
          <w:spacing w:val="-15"/>
        </w:rPr>
        <w:t xml:space="preserve"> </w:t>
      </w:r>
      <w:r w:rsidR="00AE7713" w:rsidRPr="00534AA1">
        <w:t>and</w:t>
      </w:r>
      <w:r w:rsidR="00AE7713" w:rsidRPr="00534AA1">
        <w:rPr>
          <w:spacing w:val="-12"/>
        </w:rPr>
        <w:t xml:space="preserve"> </w:t>
      </w:r>
      <w:r w:rsidR="00AE7713" w:rsidRPr="00534AA1">
        <w:rPr>
          <w:spacing w:val="-1"/>
        </w:rPr>
        <w:t>will</w:t>
      </w:r>
      <w:r w:rsidR="00AE7713" w:rsidRPr="00534AA1">
        <w:rPr>
          <w:spacing w:val="-11"/>
        </w:rPr>
        <w:t xml:space="preserve"> </w:t>
      </w:r>
      <w:r w:rsidR="00AE7713" w:rsidRPr="00534AA1">
        <w:rPr>
          <w:spacing w:val="-1"/>
        </w:rPr>
        <w:t xml:space="preserve">consult </w:t>
      </w:r>
      <w:r w:rsidR="00AE7713" w:rsidRPr="00534AA1">
        <w:t>on the</w:t>
      </w:r>
      <w:r w:rsidR="00AE7713" w:rsidRPr="00534AA1">
        <w:rPr>
          <w:spacing w:val="-2"/>
        </w:rPr>
        <w:t xml:space="preserve"> </w:t>
      </w:r>
      <w:r w:rsidR="00AE7713" w:rsidRPr="00534AA1">
        <w:rPr>
          <w:spacing w:val="-1"/>
        </w:rPr>
        <w:t>evaluation</w:t>
      </w:r>
      <w:r w:rsidR="00AE7713" w:rsidRPr="00534AA1">
        <w:t xml:space="preserve"> of</w:t>
      </w:r>
      <w:r w:rsidR="00AE7713" w:rsidRPr="00534AA1">
        <w:rPr>
          <w:spacing w:val="-2"/>
        </w:rPr>
        <w:t xml:space="preserve"> </w:t>
      </w:r>
      <w:r w:rsidR="00AE7713" w:rsidRPr="00534AA1">
        <w:rPr>
          <w:spacing w:val="-1"/>
        </w:rPr>
        <w:t>responses</w:t>
      </w:r>
      <w:r w:rsidR="00A430B8" w:rsidRPr="00534AA1">
        <w:t>.</w:t>
      </w:r>
      <w:r>
        <w:rPr>
          <w:spacing w:val="14"/>
        </w:rPr>
        <w:t xml:space="preserve"> </w:t>
      </w:r>
    </w:p>
    <w:p w14:paraId="72AA919A" w14:textId="77777777" w:rsidR="00E62BB3" w:rsidRDefault="00E62BB3">
      <w:pPr>
        <w:spacing w:before="2"/>
        <w:rPr>
          <w:rFonts w:ascii="Times New Roman" w:eastAsia="Times New Roman" w:hAnsi="Times New Roman" w:cs="Times New Roman"/>
          <w:sz w:val="18"/>
          <w:szCs w:val="18"/>
        </w:rPr>
      </w:pPr>
    </w:p>
    <w:p w14:paraId="14A0A893" w14:textId="77777777" w:rsidR="00E62BB3" w:rsidRDefault="00FF63C7" w:rsidP="006B4E5B">
      <w:pPr>
        <w:pStyle w:val="Heading2"/>
        <w:numPr>
          <w:ilvl w:val="1"/>
          <w:numId w:val="12"/>
        </w:numPr>
        <w:tabs>
          <w:tab w:val="left" w:pos="841"/>
        </w:tabs>
        <w:ind w:left="840" w:hanging="720"/>
        <w:jc w:val="both"/>
        <w:rPr>
          <w:b w:val="0"/>
          <w:bCs w:val="0"/>
        </w:rPr>
      </w:pPr>
      <w:bookmarkStart w:id="12" w:name="1.5_Contacts"/>
      <w:bookmarkStart w:id="13" w:name="_Toc49938702"/>
      <w:bookmarkEnd w:id="12"/>
      <w:r>
        <w:t>Contacts</w:t>
      </w:r>
      <w:bookmarkEnd w:id="13"/>
    </w:p>
    <w:p w14:paraId="726FCAF8" w14:textId="77777777" w:rsidR="00E62BB3" w:rsidRDefault="00E62BB3">
      <w:pPr>
        <w:spacing w:before="8"/>
        <w:rPr>
          <w:rFonts w:ascii="Times New Roman" w:eastAsia="Times New Roman" w:hAnsi="Times New Roman" w:cs="Times New Roman"/>
          <w:b/>
          <w:bCs/>
          <w:sz w:val="20"/>
          <w:szCs w:val="20"/>
        </w:rPr>
      </w:pPr>
    </w:p>
    <w:p w14:paraId="45CA7571" w14:textId="77777777" w:rsidR="00E62BB3" w:rsidRDefault="00FF63C7">
      <w:pPr>
        <w:pStyle w:val="BodyText"/>
        <w:spacing w:line="276" w:lineRule="auto"/>
        <w:ind w:left="119" w:right="113"/>
        <w:jc w:val="both"/>
      </w:pPr>
      <w:r>
        <w:rPr>
          <w:spacing w:val="-1"/>
        </w:rPr>
        <w:lastRenderedPageBreak/>
        <w:t>Inquiries</w:t>
      </w:r>
      <w:r>
        <w:rPr>
          <w:spacing w:val="-12"/>
        </w:rPr>
        <w:t xml:space="preserve"> </w:t>
      </w:r>
      <w:r>
        <w:rPr>
          <w:spacing w:val="-1"/>
        </w:rPr>
        <w:t>from</w:t>
      </w:r>
      <w:r>
        <w:rPr>
          <w:spacing w:val="-16"/>
        </w:rPr>
        <w:t xml:space="preserve"> </w:t>
      </w:r>
      <w:r>
        <w:rPr>
          <w:spacing w:val="-1"/>
        </w:rPr>
        <w:t>Respondents</w:t>
      </w:r>
      <w:r>
        <w:rPr>
          <w:spacing w:val="-14"/>
        </w:rPr>
        <w:t xml:space="preserve"> </w:t>
      </w:r>
      <w:r>
        <w:t>are</w:t>
      </w:r>
      <w:r>
        <w:rPr>
          <w:spacing w:val="-12"/>
        </w:rPr>
        <w:t xml:space="preserve"> </w:t>
      </w:r>
      <w:r>
        <w:rPr>
          <w:spacing w:val="-1"/>
          <w:u w:val="single" w:color="000000"/>
        </w:rPr>
        <w:t>not</w:t>
      </w:r>
      <w:r>
        <w:rPr>
          <w:spacing w:val="-9"/>
          <w:u w:val="single" w:color="000000"/>
        </w:rPr>
        <w:t xml:space="preserve"> </w:t>
      </w:r>
      <w:r>
        <w:t>to</w:t>
      </w:r>
      <w:r>
        <w:rPr>
          <w:spacing w:val="-12"/>
        </w:rPr>
        <w:t xml:space="preserve"> </w:t>
      </w:r>
      <w:r>
        <w:rPr>
          <w:spacing w:val="-2"/>
        </w:rPr>
        <w:t>be</w:t>
      </w:r>
      <w:r>
        <w:rPr>
          <w:spacing w:val="-12"/>
        </w:rPr>
        <w:t xml:space="preserve"> </w:t>
      </w:r>
      <w:r>
        <w:rPr>
          <w:spacing w:val="-1"/>
        </w:rPr>
        <w:t>directed</w:t>
      </w:r>
      <w:r>
        <w:rPr>
          <w:spacing w:val="-15"/>
        </w:rPr>
        <w:t xml:space="preserve"> </w:t>
      </w:r>
      <w:r>
        <w:t>to</w:t>
      </w:r>
      <w:r>
        <w:rPr>
          <w:spacing w:val="-12"/>
        </w:rPr>
        <w:t xml:space="preserve"> </w:t>
      </w:r>
      <w:r>
        <w:t>any</w:t>
      </w:r>
      <w:r>
        <w:rPr>
          <w:spacing w:val="-17"/>
        </w:rPr>
        <w:t xml:space="preserve"> </w:t>
      </w:r>
      <w:r>
        <w:rPr>
          <w:spacing w:val="-1"/>
        </w:rPr>
        <w:t>staff</w:t>
      </w:r>
      <w:r>
        <w:rPr>
          <w:spacing w:val="-11"/>
        </w:rPr>
        <w:t xml:space="preserve"> </w:t>
      </w:r>
      <w:r>
        <w:rPr>
          <w:spacing w:val="-2"/>
        </w:rPr>
        <w:t>or</w:t>
      </w:r>
      <w:r>
        <w:rPr>
          <w:spacing w:val="-11"/>
        </w:rPr>
        <w:t xml:space="preserve"> </w:t>
      </w:r>
      <w:r>
        <w:rPr>
          <w:spacing w:val="-1"/>
        </w:rPr>
        <w:t>member</w:t>
      </w:r>
      <w:r>
        <w:rPr>
          <w:spacing w:val="-11"/>
        </w:rPr>
        <w:t xml:space="preserve"> </w:t>
      </w:r>
      <w:r>
        <w:t>of</w:t>
      </w:r>
      <w:r>
        <w:rPr>
          <w:spacing w:val="-11"/>
        </w:rPr>
        <w:t xml:space="preserve"> </w:t>
      </w:r>
      <w:r>
        <w:rPr>
          <w:spacing w:val="-1"/>
        </w:rPr>
        <w:t>the</w:t>
      </w:r>
      <w:r>
        <w:rPr>
          <w:spacing w:val="-12"/>
        </w:rPr>
        <w:t xml:space="preserve"> </w:t>
      </w:r>
      <w:r>
        <w:rPr>
          <w:spacing w:val="-1"/>
        </w:rPr>
        <w:t>Board</w:t>
      </w:r>
      <w:r>
        <w:rPr>
          <w:spacing w:val="-12"/>
        </w:rPr>
        <w:t xml:space="preserve"> </w:t>
      </w:r>
      <w:r>
        <w:rPr>
          <w:spacing w:val="-1"/>
        </w:rPr>
        <w:t>of</w:t>
      </w:r>
      <w:r>
        <w:rPr>
          <w:spacing w:val="-14"/>
        </w:rPr>
        <w:t xml:space="preserve"> </w:t>
      </w:r>
      <w:r>
        <w:rPr>
          <w:spacing w:val="-1"/>
        </w:rPr>
        <w:t>Trustees</w:t>
      </w:r>
      <w:r>
        <w:rPr>
          <w:spacing w:val="-12"/>
        </w:rPr>
        <w:t xml:space="preserve"> </w:t>
      </w:r>
      <w:r>
        <w:rPr>
          <w:spacing w:val="-2"/>
        </w:rPr>
        <w:t>of</w:t>
      </w:r>
      <w:r>
        <w:rPr>
          <w:spacing w:val="-11"/>
        </w:rPr>
        <w:t xml:space="preserve"> </w:t>
      </w:r>
      <w:r>
        <w:rPr>
          <w:spacing w:val="-2"/>
        </w:rPr>
        <w:t>INPRS,</w:t>
      </w:r>
      <w:r>
        <w:rPr>
          <w:spacing w:val="83"/>
        </w:rPr>
        <w:t xml:space="preserve"> </w:t>
      </w:r>
      <w:r>
        <w:rPr>
          <w:spacing w:val="-1"/>
        </w:rPr>
        <w:t>except</w:t>
      </w:r>
      <w:r>
        <w:rPr>
          <w:spacing w:val="44"/>
        </w:rPr>
        <w:t xml:space="preserve"> </w:t>
      </w:r>
      <w:r>
        <w:t>as</w:t>
      </w:r>
      <w:r>
        <w:rPr>
          <w:spacing w:val="44"/>
        </w:rPr>
        <w:t xml:space="preserve"> </w:t>
      </w:r>
      <w:r>
        <w:rPr>
          <w:spacing w:val="-1"/>
        </w:rPr>
        <w:t>outlined</w:t>
      </w:r>
      <w:r>
        <w:rPr>
          <w:spacing w:val="43"/>
        </w:rPr>
        <w:t xml:space="preserve"> </w:t>
      </w:r>
      <w:r>
        <w:t>in</w:t>
      </w:r>
      <w:r>
        <w:rPr>
          <w:spacing w:val="42"/>
        </w:rPr>
        <w:t xml:space="preserve"> </w:t>
      </w:r>
      <w:r>
        <w:rPr>
          <w:i/>
          <w:spacing w:val="-1"/>
        </w:rPr>
        <w:t>Section</w:t>
      </w:r>
      <w:r>
        <w:rPr>
          <w:i/>
          <w:spacing w:val="43"/>
        </w:rPr>
        <w:t xml:space="preserve"> </w:t>
      </w:r>
      <w:r>
        <w:rPr>
          <w:i/>
        </w:rPr>
        <w:t>1.6</w:t>
      </w:r>
      <w:r>
        <w:rPr>
          <w:i/>
          <w:spacing w:val="43"/>
        </w:rPr>
        <w:t xml:space="preserve"> </w:t>
      </w:r>
      <w:r>
        <w:t>of</w:t>
      </w:r>
      <w:r>
        <w:rPr>
          <w:spacing w:val="44"/>
        </w:rPr>
        <w:t xml:space="preserve"> </w:t>
      </w:r>
      <w:r>
        <w:rPr>
          <w:spacing w:val="-1"/>
        </w:rPr>
        <w:t>this</w:t>
      </w:r>
      <w:r>
        <w:rPr>
          <w:spacing w:val="43"/>
        </w:rPr>
        <w:t xml:space="preserve"> </w:t>
      </w:r>
      <w:r>
        <w:rPr>
          <w:spacing w:val="-1"/>
        </w:rPr>
        <w:t>RFP.</w:t>
      </w:r>
      <w:r>
        <w:rPr>
          <w:spacing w:val="34"/>
        </w:rPr>
        <w:t xml:space="preserve"> </w:t>
      </w:r>
      <w:r>
        <w:rPr>
          <w:spacing w:val="-1"/>
        </w:rPr>
        <w:t>Such</w:t>
      </w:r>
      <w:r>
        <w:rPr>
          <w:spacing w:val="45"/>
        </w:rPr>
        <w:t xml:space="preserve"> </w:t>
      </w:r>
      <w:r>
        <w:rPr>
          <w:spacing w:val="-1"/>
        </w:rPr>
        <w:t>unauthorized</w:t>
      </w:r>
      <w:r>
        <w:rPr>
          <w:spacing w:val="43"/>
        </w:rPr>
        <w:t xml:space="preserve"> </w:t>
      </w:r>
      <w:r>
        <w:rPr>
          <w:spacing w:val="-1"/>
        </w:rPr>
        <w:t>communication(s)</w:t>
      </w:r>
      <w:r>
        <w:rPr>
          <w:spacing w:val="44"/>
        </w:rPr>
        <w:t xml:space="preserve"> </w:t>
      </w:r>
      <w:r>
        <w:rPr>
          <w:spacing w:val="-2"/>
        </w:rPr>
        <w:t>may</w:t>
      </w:r>
      <w:r>
        <w:rPr>
          <w:spacing w:val="43"/>
        </w:rPr>
        <w:t xml:space="preserve"> </w:t>
      </w:r>
      <w:r>
        <w:t>disqualify</w:t>
      </w:r>
      <w:r>
        <w:rPr>
          <w:spacing w:val="59"/>
        </w:rPr>
        <w:t xml:space="preserve"> </w:t>
      </w:r>
      <w:r>
        <w:rPr>
          <w:spacing w:val="-1"/>
        </w:rPr>
        <w:t>Respondent</w:t>
      </w:r>
      <w:r>
        <w:rPr>
          <w:spacing w:val="8"/>
        </w:rPr>
        <w:t xml:space="preserve"> </w:t>
      </w:r>
      <w:r>
        <w:t>from</w:t>
      </w:r>
      <w:r>
        <w:rPr>
          <w:spacing w:val="6"/>
        </w:rPr>
        <w:t xml:space="preserve"> </w:t>
      </w:r>
      <w:r>
        <w:rPr>
          <w:spacing w:val="-1"/>
        </w:rPr>
        <w:t>further</w:t>
      </w:r>
      <w:r>
        <w:rPr>
          <w:spacing w:val="10"/>
        </w:rPr>
        <w:t xml:space="preserve"> </w:t>
      </w:r>
      <w:r>
        <w:rPr>
          <w:spacing w:val="-1"/>
        </w:rPr>
        <w:t>consideration.</w:t>
      </w:r>
      <w:r>
        <w:t xml:space="preserve"> </w:t>
      </w:r>
      <w:r>
        <w:rPr>
          <w:spacing w:val="19"/>
        </w:rPr>
        <w:t xml:space="preserve"> </w:t>
      </w:r>
      <w:r>
        <w:rPr>
          <w:spacing w:val="-2"/>
        </w:rPr>
        <w:t>INPRS</w:t>
      </w:r>
      <w:r>
        <w:rPr>
          <w:spacing w:val="9"/>
        </w:rPr>
        <w:t xml:space="preserve"> </w:t>
      </w:r>
      <w:r>
        <w:rPr>
          <w:spacing w:val="-1"/>
        </w:rPr>
        <w:t>reserves</w:t>
      </w:r>
      <w:r>
        <w:rPr>
          <w:spacing w:val="10"/>
        </w:rPr>
        <w:t xml:space="preserve"> </w:t>
      </w:r>
      <w:r>
        <w:t>the</w:t>
      </w:r>
      <w:r>
        <w:rPr>
          <w:spacing w:val="10"/>
        </w:rPr>
        <w:t xml:space="preserve"> </w:t>
      </w:r>
      <w:r>
        <w:rPr>
          <w:spacing w:val="-1"/>
        </w:rPr>
        <w:t>right</w:t>
      </w:r>
      <w:r>
        <w:rPr>
          <w:spacing w:val="8"/>
        </w:rPr>
        <w:t xml:space="preserve"> </w:t>
      </w:r>
      <w:r>
        <w:t>to</w:t>
      </w:r>
      <w:r>
        <w:rPr>
          <w:spacing w:val="9"/>
        </w:rPr>
        <w:t xml:space="preserve"> </w:t>
      </w:r>
      <w:r>
        <w:rPr>
          <w:spacing w:val="-1"/>
        </w:rPr>
        <w:t>discuss</w:t>
      </w:r>
      <w:r>
        <w:rPr>
          <w:spacing w:val="10"/>
        </w:rPr>
        <w:t xml:space="preserve"> </w:t>
      </w:r>
      <w:r>
        <w:t>any</w:t>
      </w:r>
      <w:r>
        <w:rPr>
          <w:spacing w:val="5"/>
        </w:rPr>
        <w:t xml:space="preserve"> </w:t>
      </w:r>
      <w:r>
        <w:rPr>
          <w:spacing w:val="-1"/>
        </w:rPr>
        <w:t>part</w:t>
      </w:r>
      <w:r>
        <w:rPr>
          <w:spacing w:val="10"/>
        </w:rPr>
        <w:t xml:space="preserve"> </w:t>
      </w:r>
      <w:r>
        <w:t>of</w:t>
      </w:r>
      <w:r>
        <w:rPr>
          <w:spacing w:val="8"/>
        </w:rPr>
        <w:t xml:space="preserve"> </w:t>
      </w:r>
      <w:r>
        <w:t>any</w:t>
      </w:r>
      <w:r>
        <w:rPr>
          <w:spacing w:val="7"/>
        </w:rPr>
        <w:t xml:space="preserve"> </w:t>
      </w:r>
      <w:r>
        <w:rPr>
          <w:spacing w:val="-1"/>
        </w:rPr>
        <w:t>response</w:t>
      </w:r>
      <w:r>
        <w:rPr>
          <w:spacing w:val="7"/>
        </w:rPr>
        <w:t xml:space="preserve"> </w:t>
      </w:r>
      <w:r>
        <w:rPr>
          <w:spacing w:val="-1"/>
        </w:rPr>
        <w:t>for</w:t>
      </w:r>
    </w:p>
    <w:p w14:paraId="724667A2" w14:textId="77777777" w:rsidR="00E62BB3" w:rsidRDefault="00FF63C7">
      <w:pPr>
        <w:pStyle w:val="BodyText"/>
        <w:spacing w:before="53" w:line="275" w:lineRule="auto"/>
        <w:ind w:right="117"/>
        <w:jc w:val="both"/>
      </w:pPr>
      <w:r>
        <w:t>the</w:t>
      </w:r>
      <w:r>
        <w:rPr>
          <w:spacing w:val="-5"/>
        </w:rPr>
        <w:t xml:space="preserve"> </w:t>
      </w:r>
      <w:r>
        <w:rPr>
          <w:spacing w:val="-1"/>
        </w:rPr>
        <w:t>purpose</w:t>
      </w:r>
      <w:r>
        <w:rPr>
          <w:spacing w:val="-5"/>
        </w:rPr>
        <w:t xml:space="preserve"> </w:t>
      </w:r>
      <w:r>
        <w:rPr>
          <w:spacing w:val="-2"/>
        </w:rPr>
        <w:t>of</w:t>
      </w:r>
      <w:r>
        <w:rPr>
          <w:spacing w:val="-4"/>
        </w:rPr>
        <w:t xml:space="preserve"> </w:t>
      </w:r>
      <w:r>
        <w:rPr>
          <w:spacing w:val="-1"/>
        </w:rPr>
        <w:t>clarification.</w:t>
      </w:r>
      <w:r>
        <w:rPr>
          <w:spacing w:val="43"/>
        </w:rPr>
        <w:t xml:space="preserve"> </w:t>
      </w:r>
      <w:r>
        <w:rPr>
          <w:spacing w:val="-1"/>
        </w:rPr>
        <w:t>Respondents</w:t>
      </w:r>
      <w:r>
        <w:rPr>
          <w:spacing w:val="-5"/>
        </w:rPr>
        <w:t xml:space="preserve"> </w:t>
      </w:r>
      <w:r>
        <w:rPr>
          <w:spacing w:val="-1"/>
        </w:rPr>
        <w:t>will</w:t>
      </w:r>
      <w:r>
        <w:rPr>
          <w:spacing w:val="-6"/>
        </w:rPr>
        <w:t xml:space="preserve"> </w:t>
      </w:r>
      <w:r>
        <w:t>be</w:t>
      </w:r>
      <w:r>
        <w:rPr>
          <w:spacing w:val="-5"/>
        </w:rPr>
        <w:t xml:space="preserve"> </w:t>
      </w:r>
      <w:r>
        <w:rPr>
          <w:spacing w:val="-1"/>
        </w:rPr>
        <w:t>given</w:t>
      </w:r>
      <w:r>
        <w:rPr>
          <w:spacing w:val="-5"/>
        </w:rPr>
        <w:t xml:space="preserve"> </w:t>
      </w:r>
      <w:r>
        <w:rPr>
          <w:spacing w:val="-1"/>
        </w:rPr>
        <w:t>equal</w:t>
      </w:r>
      <w:r>
        <w:rPr>
          <w:spacing w:val="-4"/>
        </w:rPr>
        <w:t xml:space="preserve"> </w:t>
      </w:r>
      <w:r>
        <w:rPr>
          <w:spacing w:val="-1"/>
        </w:rPr>
        <w:t>access</w:t>
      </w:r>
      <w:r>
        <w:rPr>
          <w:spacing w:val="-5"/>
        </w:rPr>
        <w:t xml:space="preserve"> </w:t>
      </w:r>
      <w:r>
        <w:rPr>
          <w:spacing w:val="-1"/>
        </w:rPr>
        <w:t>to</w:t>
      </w:r>
      <w:r>
        <w:rPr>
          <w:spacing w:val="-5"/>
        </w:rPr>
        <w:t xml:space="preserve"> </w:t>
      </w:r>
      <w:r>
        <w:t>any</w:t>
      </w:r>
      <w:r>
        <w:rPr>
          <w:spacing w:val="-8"/>
        </w:rPr>
        <w:t xml:space="preserve"> </w:t>
      </w:r>
      <w:r>
        <w:rPr>
          <w:spacing w:val="-1"/>
        </w:rPr>
        <w:t>communications</w:t>
      </w:r>
      <w:r>
        <w:rPr>
          <w:spacing w:val="-5"/>
        </w:rPr>
        <w:t xml:space="preserve"> </w:t>
      </w:r>
      <w:r>
        <w:rPr>
          <w:spacing w:val="-2"/>
        </w:rPr>
        <w:t>about</w:t>
      </w:r>
      <w:r>
        <w:rPr>
          <w:spacing w:val="-4"/>
        </w:rPr>
        <w:t xml:space="preserve"> </w:t>
      </w:r>
      <w:r>
        <w:rPr>
          <w:spacing w:val="-1"/>
        </w:rPr>
        <w:t>the</w:t>
      </w:r>
      <w:r>
        <w:rPr>
          <w:spacing w:val="-5"/>
        </w:rPr>
        <w:t xml:space="preserve"> </w:t>
      </w:r>
      <w:r>
        <w:rPr>
          <w:spacing w:val="-2"/>
        </w:rPr>
        <w:t>RFP</w:t>
      </w:r>
      <w:r>
        <w:rPr>
          <w:spacing w:val="67"/>
        </w:rPr>
        <w:t xml:space="preserve"> </w:t>
      </w:r>
      <w:r>
        <w:rPr>
          <w:spacing w:val="-1"/>
        </w:rPr>
        <w:t>between</w:t>
      </w:r>
      <w:r>
        <w:t xml:space="preserve"> </w:t>
      </w:r>
      <w:r>
        <w:rPr>
          <w:spacing w:val="-2"/>
        </w:rPr>
        <w:t>INPRS</w:t>
      </w:r>
      <w:r>
        <w:rPr>
          <w:spacing w:val="-1"/>
        </w:rPr>
        <w:t xml:space="preserve"> </w:t>
      </w:r>
      <w:r>
        <w:t>and other</w:t>
      </w:r>
      <w:r>
        <w:rPr>
          <w:spacing w:val="-2"/>
        </w:rPr>
        <w:t xml:space="preserve"> </w:t>
      </w:r>
      <w:r>
        <w:rPr>
          <w:spacing w:val="-1"/>
        </w:rPr>
        <w:t>Respondents.</w:t>
      </w:r>
    </w:p>
    <w:p w14:paraId="12029F07" w14:textId="77777777" w:rsidR="00E62BB3" w:rsidRDefault="00E62BB3">
      <w:pPr>
        <w:spacing w:before="2"/>
        <w:rPr>
          <w:rFonts w:ascii="Times New Roman" w:eastAsia="Times New Roman" w:hAnsi="Times New Roman" w:cs="Times New Roman"/>
          <w:sz w:val="18"/>
          <w:szCs w:val="18"/>
        </w:rPr>
      </w:pPr>
    </w:p>
    <w:p w14:paraId="099B8C9D" w14:textId="77777777" w:rsidR="00E62BB3" w:rsidRDefault="00FF63C7" w:rsidP="006B4E5B">
      <w:pPr>
        <w:pStyle w:val="Heading2"/>
        <w:numPr>
          <w:ilvl w:val="1"/>
          <w:numId w:val="12"/>
        </w:numPr>
        <w:tabs>
          <w:tab w:val="left" w:pos="841"/>
        </w:tabs>
        <w:ind w:left="840" w:hanging="720"/>
        <w:jc w:val="both"/>
        <w:rPr>
          <w:b w:val="0"/>
          <w:bCs w:val="0"/>
        </w:rPr>
      </w:pPr>
      <w:bookmarkStart w:id="14" w:name="1.6_Inquiries_about_the_RFP_for_INPRS"/>
      <w:bookmarkStart w:id="15" w:name="_Toc49938703"/>
      <w:bookmarkEnd w:id="14"/>
      <w:r>
        <w:rPr>
          <w:spacing w:val="-1"/>
        </w:rPr>
        <w:t>Inquiries</w:t>
      </w:r>
      <w:r>
        <w:rPr>
          <w:spacing w:val="-6"/>
        </w:rPr>
        <w:t xml:space="preserve"> </w:t>
      </w:r>
      <w:r>
        <w:t>about</w:t>
      </w:r>
      <w:r>
        <w:rPr>
          <w:spacing w:val="-5"/>
        </w:rPr>
        <w:t xml:space="preserve"> </w:t>
      </w:r>
      <w:r>
        <w:rPr>
          <w:spacing w:val="-1"/>
        </w:rPr>
        <w:t>the</w:t>
      </w:r>
      <w:r>
        <w:rPr>
          <w:spacing w:val="-8"/>
        </w:rPr>
        <w:t xml:space="preserve"> </w:t>
      </w:r>
      <w:r>
        <w:t>RFP</w:t>
      </w:r>
      <w:r>
        <w:rPr>
          <w:spacing w:val="-9"/>
        </w:rPr>
        <w:t xml:space="preserve"> </w:t>
      </w:r>
      <w:r>
        <w:t>for</w:t>
      </w:r>
      <w:r>
        <w:rPr>
          <w:spacing w:val="-8"/>
        </w:rPr>
        <w:t xml:space="preserve"> </w:t>
      </w:r>
      <w:r>
        <w:t>INPRS</w:t>
      </w:r>
      <w:bookmarkEnd w:id="15"/>
    </w:p>
    <w:p w14:paraId="2F6E17F0" w14:textId="77777777" w:rsidR="00E62BB3" w:rsidRDefault="00E62BB3">
      <w:pPr>
        <w:spacing w:before="8"/>
        <w:rPr>
          <w:rFonts w:ascii="Times New Roman" w:eastAsia="Times New Roman" w:hAnsi="Times New Roman" w:cs="Times New Roman"/>
          <w:b/>
          <w:bCs/>
          <w:sz w:val="20"/>
          <w:szCs w:val="20"/>
        </w:rPr>
      </w:pPr>
    </w:p>
    <w:p w14:paraId="5C4B322B" w14:textId="42DAD787" w:rsidR="00B067B2" w:rsidRPr="006B5F82" w:rsidRDefault="00B067B2" w:rsidP="006B26B6">
      <w:pPr>
        <w:spacing w:line="276" w:lineRule="auto"/>
        <w:ind w:left="115" w:right="115"/>
        <w:jc w:val="both"/>
        <w:rPr>
          <w:rFonts w:ascii="Times New Roman" w:eastAsia="Times New Roman" w:hAnsi="Times New Roman"/>
        </w:rPr>
      </w:pPr>
      <w:r w:rsidRPr="006B5F82">
        <w:rPr>
          <w:rFonts w:ascii="Times New Roman" w:eastAsia="Times New Roman" w:hAnsi="Times New Roman"/>
        </w:rPr>
        <w:t>All</w:t>
      </w:r>
      <w:r w:rsidRPr="006B5F82">
        <w:rPr>
          <w:rFonts w:ascii="Times New Roman" w:eastAsia="Times New Roman" w:hAnsi="Times New Roman"/>
          <w:spacing w:val="20"/>
        </w:rPr>
        <w:t xml:space="preserve"> </w:t>
      </w:r>
      <w:r w:rsidRPr="006B5F82">
        <w:rPr>
          <w:rFonts w:ascii="Times New Roman" w:eastAsia="Times New Roman" w:hAnsi="Times New Roman"/>
          <w:spacing w:val="-1"/>
        </w:rPr>
        <w:t>communication related to this this</w:t>
      </w:r>
      <w:r w:rsidRPr="006B5F82">
        <w:rPr>
          <w:rFonts w:ascii="Times New Roman" w:eastAsia="Times New Roman" w:hAnsi="Times New Roman"/>
          <w:spacing w:val="19"/>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19"/>
        </w:rPr>
        <w:t xml:space="preserve"> </w:t>
      </w:r>
      <w:r w:rsidRPr="006B5F82">
        <w:rPr>
          <w:rFonts w:ascii="Times New Roman" w:eastAsia="Times New Roman" w:hAnsi="Times New Roman"/>
          <w:spacing w:val="-1"/>
        </w:rPr>
        <w:t>will be conducted through</w:t>
      </w:r>
      <w:r w:rsidRPr="006B5F82">
        <w:rPr>
          <w:rFonts w:ascii="Times New Roman" w:eastAsia="Times New Roman" w:hAnsi="Times New Roman"/>
        </w:rPr>
        <w:t xml:space="preserve"> InHub’s online investment RFP management platform. In order to respond to the RFP, please provide basic information about your firm and request </w:t>
      </w:r>
      <w:r w:rsidRPr="005E4F4B">
        <w:rPr>
          <w:rFonts w:ascii="Times New Roman" w:eastAsia="Times New Roman" w:hAnsi="Times New Roman"/>
        </w:rPr>
        <w:t xml:space="preserve">access </w:t>
      </w:r>
      <w:r w:rsidRPr="005E4F4B">
        <w:rPr>
          <w:rFonts w:ascii="Times New Roman" w:eastAsia="Times New Roman" w:hAnsi="Times New Roman" w:cs="Times New Roman"/>
        </w:rPr>
        <w:t xml:space="preserve">at </w:t>
      </w:r>
      <w:r w:rsidR="009D5197">
        <w:rPr>
          <w:color w:val="174070"/>
        </w:rPr>
        <w:t xml:space="preserve">  </w:t>
      </w:r>
      <w:hyperlink r:id="rId17" w:history="1">
        <w:r w:rsidR="009D5197">
          <w:rPr>
            <w:rStyle w:val="Hyperlink"/>
          </w:rPr>
          <w:t>https://www.erfp.us/inhub-verus-inprs-investment-management-services</w:t>
        </w:r>
      </w:hyperlink>
      <w:r w:rsidR="009A28DE">
        <w:rPr>
          <w:rFonts w:ascii="Times New Roman" w:eastAsia="Times New Roman" w:hAnsi="Times New Roman" w:cs="Times New Roman"/>
        </w:rPr>
        <w:t xml:space="preserve">.  </w:t>
      </w:r>
      <w:r w:rsidRPr="005E4F4B">
        <w:rPr>
          <w:rFonts w:ascii="Times New Roman" w:eastAsia="Times New Roman" w:hAnsi="Times New Roman" w:cs="Times New Roman"/>
        </w:rPr>
        <w:t>All</w:t>
      </w:r>
      <w:r w:rsidRPr="006B5F82">
        <w:rPr>
          <w:rFonts w:ascii="Times New Roman" w:eastAsia="Times New Roman" w:hAnsi="Times New Roman"/>
        </w:rPr>
        <w:t xml:space="preserve"> inquiries related to the RFP will be facilitated through InHub; questions can be asked on the Communications tab, no</w:t>
      </w:r>
      <w:r w:rsidRPr="006B5F82">
        <w:rPr>
          <w:rFonts w:ascii="Times New Roman" w:eastAsia="Times New Roman" w:hAnsi="Times New Roman"/>
          <w:spacing w:val="-3"/>
        </w:rPr>
        <w:t xml:space="preserve"> </w:t>
      </w:r>
      <w:r w:rsidRPr="006B5F82">
        <w:rPr>
          <w:rFonts w:ascii="Times New Roman" w:eastAsia="Times New Roman" w:hAnsi="Times New Roman"/>
          <w:spacing w:val="-1"/>
        </w:rPr>
        <w:t>later</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than</w:t>
      </w:r>
      <w:r w:rsidRPr="006B5F82">
        <w:rPr>
          <w:rFonts w:ascii="Times New Roman" w:eastAsia="Times New Roman" w:hAnsi="Times New Roman"/>
        </w:rPr>
        <w:t xml:space="preserve"> </w:t>
      </w:r>
      <w:r w:rsidRPr="006B5F82">
        <w:rPr>
          <w:rFonts w:ascii="Times New Roman" w:eastAsia="Times New Roman" w:hAnsi="Times New Roman"/>
          <w:spacing w:val="-1"/>
        </w:rPr>
        <w:t>due</w:t>
      </w:r>
      <w:r w:rsidRPr="006B5F82">
        <w:rPr>
          <w:rFonts w:ascii="Times New Roman" w:eastAsia="Times New Roman" w:hAnsi="Times New Roman"/>
        </w:rPr>
        <w:t xml:space="preserve"> </w:t>
      </w:r>
      <w:r w:rsidRPr="006B5F82">
        <w:rPr>
          <w:rFonts w:ascii="Times New Roman" w:eastAsia="Times New Roman" w:hAnsi="Times New Roman"/>
          <w:spacing w:val="-1"/>
        </w:rPr>
        <w:t>dates</w:t>
      </w:r>
      <w:r w:rsidRPr="006B5F82">
        <w:rPr>
          <w:rFonts w:ascii="Times New Roman" w:eastAsia="Times New Roman" w:hAnsi="Times New Roman"/>
        </w:rPr>
        <w:t xml:space="preserve"> </w:t>
      </w:r>
      <w:r w:rsidRPr="006B5F82">
        <w:rPr>
          <w:rFonts w:ascii="Times New Roman" w:eastAsia="Times New Roman" w:hAnsi="Times New Roman"/>
          <w:spacing w:val="-1"/>
        </w:rPr>
        <w:t>outlined</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in </w:t>
      </w:r>
      <w:r w:rsidRPr="006B5F82">
        <w:rPr>
          <w:rFonts w:ascii="Times New Roman" w:eastAsia="Times New Roman" w:hAnsi="Times New Roman"/>
          <w:i/>
          <w:spacing w:val="-1"/>
        </w:rPr>
        <w:t>Section</w:t>
      </w:r>
      <w:r w:rsidRPr="006B5F82">
        <w:rPr>
          <w:rFonts w:ascii="Times New Roman" w:eastAsia="Times New Roman" w:hAnsi="Times New Roman"/>
          <w:i/>
          <w:spacing w:val="-3"/>
        </w:rPr>
        <w:t xml:space="preserve"> </w:t>
      </w:r>
      <w:r w:rsidRPr="006B5F82">
        <w:rPr>
          <w:rFonts w:ascii="Times New Roman" w:eastAsia="Times New Roman" w:hAnsi="Times New Roman"/>
          <w:i/>
        </w:rPr>
        <w:t>1.16</w:t>
      </w:r>
      <w:r w:rsidRPr="006B5F82">
        <w:rPr>
          <w:rFonts w:ascii="Times New Roman" w:eastAsia="Times New Roman" w:hAnsi="Times New Roman"/>
          <w:i/>
          <w:spacing w:val="-3"/>
        </w:rPr>
        <w:t xml:space="preserve"> </w:t>
      </w:r>
      <w:r w:rsidRPr="006B5F82">
        <w:rPr>
          <w:rFonts w:ascii="Times New Roman" w:eastAsia="Times New Roman" w:hAnsi="Times New Roman"/>
        </w:rPr>
        <w:t>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this</w:t>
      </w:r>
      <w:r w:rsidRPr="006B5F82">
        <w:rPr>
          <w:rFonts w:ascii="Times New Roman" w:eastAsia="Times New Roman" w:hAnsi="Times New Roman"/>
        </w:rPr>
        <w:t xml:space="preserve"> </w:t>
      </w:r>
      <w:r w:rsidRPr="006B5F82">
        <w:rPr>
          <w:rFonts w:ascii="Times New Roman" w:eastAsia="Times New Roman" w:hAnsi="Times New Roman"/>
          <w:spacing w:val="-1"/>
        </w:rPr>
        <w:t>RFP.</w:t>
      </w:r>
    </w:p>
    <w:p w14:paraId="4BD09288" w14:textId="77777777" w:rsidR="00B067B2" w:rsidRPr="006B5F82" w:rsidRDefault="00B067B2" w:rsidP="00B067B2">
      <w:pPr>
        <w:spacing w:before="3"/>
        <w:rPr>
          <w:rFonts w:ascii="Times New Roman" w:eastAsia="Times New Roman" w:hAnsi="Times New Roman" w:cs="Times New Roman"/>
          <w:strike/>
          <w:sz w:val="17"/>
          <w:szCs w:val="17"/>
        </w:rPr>
      </w:pPr>
    </w:p>
    <w:p w14:paraId="1B924F5D" w14:textId="77777777" w:rsidR="00B067B2" w:rsidRPr="006B5F82" w:rsidRDefault="00B067B2" w:rsidP="00B067B2">
      <w:pPr>
        <w:spacing w:line="275" w:lineRule="auto"/>
        <w:ind w:left="120" w:right="115"/>
        <w:jc w:val="both"/>
        <w:rPr>
          <w:rFonts w:ascii="Times New Roman" w:eastAsia="Times New Roman" w:hAnsi="Times New Roman"/>
        </w:rPr>
      </w:pPr>
      <w:r w:rsidRPr="006B5F82">
        <w:rPr>
          <w:rFonts w:ascii="Times New Roman" w:eastAsia="Times New Roman" w:hAnsi="Times New Roman"/>
          <w:spacing w:val="-1"/>
        </w:rPr>
        <w:t>INPRS reserves</w:t>
      </w:r>
      <w:r w:rsidRPr="006B5F82">
        <w:rPr>
          <w:rFonts w:ascii="Times New Roman" w:eastAsia="Times New Roman" w:hAnsi="Times New Roman"/>
        </w:rPr>
        <w:t xml:space="preserve"> the </w:t>
      </w:r>
      <w:r w:rsidRPr="006B5F82">
        <w:rPr>
          <w:rFonts w:ascii="Times New Roman" w:eastAsia="Times New Roman" w:hAnsi="Times New Roman"/>
          <w:spacing w:val="-1"/>
        </w:rPr>
        <w:t>right</w:t>
      </w:r>
      <w:r w:rsidRPr="006B5F82">
        <w:rPr>
          <w:rFonts w:ascii="Times New Roman" w:eastAsia="Times New Roman" w:hAnsi="Times New Roman"/>
          <w:spacing w:val="1"/>
        </w:rPr>
        <w:t xml:space="preserve"> </w:t>
      </w:r>
      <w:r w:rsidRPr="006B5F82">
        <w:rPr>
          <w:rFonts w:ascii="Times New Roman" w:eastAsia="Times New Roman" w:hAnsi="Times New Roman"/>
        </w:rPr>
        <w:t>to</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judge </w:t>
      </w:r>
      <w:r w:rsidRPr="006B5F82">
        <w:rPr>
          <w:rFonts w:ascii="Times New Roman" w:eastAsia="Times New Roman" w:hAnsi="Times New Roman"/>
          <w:spacing w:val="-1"/>
        </w:rPr>
        <w:t>whether</w:t>
      </w:r>
      <w:r w:rsidRPr="006B5F82">
        <w:rPr>
          <w:rFonts w:ascii="Times New Roman" w:eastAsia="Times New Roman" w:hAnsi="Times New Roman"/>
          <w:spacing w:val="1"/>
        </w:rPr>
        <w:t xml:space="preserve"> </w:t>
      </w:r>
      <w:r w:rsidRPr="006B5F82">
        <w:rPr>
          <w:rFonts w:ascii="Times New Roman" w:eastAsia="Times New Roman" w:hAnsi="Times New Roman"/>
        </w:rPr>
        <w:t>any</w:t>
      </w:r>
      <w:r w:rsidRPr="006B5F82">
        <w:rPr>
          <w:rFonts w:ascii="Times New Roman" w:eastAsia="Times New Roman" w:hAnsi="Times New Roman"/>
          <w:spacing w:val="-3"/>
        </w:rPr>
        <w:t xml:space="preserve"> </w:t>
      </w:r>
      <w:r w:rsidRPr="006B5F82">
        <w:rPr>
          <w:rFonts w:ascii="Times New Roman" w:eastAsia="Times New Roman" w:hAnsi="Times New Roman"/>
          <w:spacing w:val="-1"/>
        </w:rPr>
        <w:t>questions</w:t>
      </w:r>
      <w:r w:rsidRPr="006B5F82">
        <w:rPr>
          <w:rFonts w:ascii="Times New Roman" w:eastAsia="Times New Roman" w:hAnsi="Times New Roman"/>
        </w:rPr>
        <w:t xml:space="preserve"> </w:t>
      </w:r>
      <w:r w:rsidRPr="006B5F82">
        <w:rPr>
          <w:rFonts w:ascii="Times New Roman" w:eastAsia="Times New Roman" w:hAnsi="Times New Roman"/>
          <w:spacing w:val="-1"/>
        </w:rPr>
        <w:t>should</w:t>
      </w:r>
      <w:r w:rsidRPr="006B5F82">
        <w:rPr>
          <w:rFonts w:ascii="Times New Roman" w:eastAsia="Times New Roman" w:hAnsi="Times New Roman"/>
        </w:rPr>
        <w:t xml:space="preserve"> be </w:t>
      </w:r>
      <w:r w:rsidRPr="006B5F82">
        <w:rPr>
          <w:rFonts w:ascii="Times New Roman" w:eastAsia="Times New Roman" w:hAnsi="Times New Roman"/>
          <w:spacing w:val="-1"/>
        </w:rPr>
        <w:t>answered</w:t>
      </w:r>
      <w:r w:rsidRPr="006B5F82">
        <w:rPr>
          <w:rFonts w:ascii="Times New Roman" w:eastAsia="Times New Roman" w:hAnsi="Times New Roman"/>
        </w:rPr>
        <w:t xml:space="preserve"> </w:t>
      </w:r>
      <w:r w:rsidRPr="006B5F82">
        <w:rPr>
          <w:rFonts w:ascii="Times New Roman" w:eastAsia="Times New Roman" w:hAnsi="Times New Roman"/>
          <w:spacing w:val="-1"/>
        </w:rPr>
        <w:t>in</w:t>
      </w:r>
      <w:r w:rsidRPr="006B5F82">
        <w:rPr>
          <w:rFonts w:ascii="Times New Roman" w:eastAsia="Times New Roman" w:hAnsi="Times New Roman"/>
        </w:rPr>
        <w:t xml:space="preserve"> </w:t>
      </w:r>
      <w:r w:rsidRPr="006B5F82">
        <w:rPr>
          <w:rFonts w:ascii="Times New Roman" w:eastAsia="Times New Roman" w:hAnsi="Times New Roman"/>
          <w:spacing w:val="-1"/>
        </w:rPr>
        <w:t>writing</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and </w:t>
      </w:r>
      <w:r w:rsidRPr="006B5F82">
        <w:rPr>
          <w:rFonts w:ascii="Times New Roman" w:eastAsia="Times New Roman" w:hAnsi="Times New Roman"/>
          <w:spacing w:val="-1"/>
        </w:rPr>
        <w:t>INPRS’</w:t>
      </w:r>
      <w:r>
        <w:rPr>
          <w:rFonts w:ascii="Times New Roman" w:eastAsia="Times New Roman" w:hAnsi="Times New Roman"/>
          <w:spacing w:val="-1"/>
        </w:rPr>
        <w:t>s</w:t>
      </w:r>
      <w:r w:rsidRPr="006B5F82">
        <w:rPr>
          <w:rFonts w:ascii="Times New Roman" w:eastAsia="Times New Roman" w:hAnsi="Times New Roman"/>
          <w:spacing w:val="-1"/>
        </w:rPr>
        <w:t xml:space="preserve"> responses to inquiries</w:t>
      </w:r>
      <w:r w:rsidRPr="006B5F82">
        <w:rPr>
          <w:rFonts w:ascii="Times New Roman" w:eastAsia="Times New Roman" w:hAnsi="Times New Roman"/>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1"/>
        </w:rPr>
        <w:t xml:space="preserve"> </w:t>
      </w:r>
      <w:r w:rsidRPr="006B5F82">
        <w:rPr>
          <w:rFonts w:ascii="Times New Roman" w:eastAsia="Times New Roman" w:hAnsi="Times New Roman"/>
          <w:spacing w:val="-2"/>
        </w:rPr>
        <w:t>be</w:t>
      </w:r>
      <w:r w:rsidRPr="006B5F82">
        <w:rPr>
          <w:rFonts w:ascii="Times New Roman" w:eastAsia="Times New Roman" w:hAnsi="Times New Roman"/>
          <w:spacing w:val="79"/>
        </w:rPr>
        <w:t xml:space="preserve"> </w:t>
      </w:r>
      <w:r w:rsidRPr="006B5F82">
        <w:rPr>
          <w:rFonts w:ascii="Times New Roman" w:eastAsia="Times New Roman" w:hAnsi="Times New Roman"/>
          <w:spacing w:val="-1"/>
        </w:rPr>
        <w:t>posted</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r w:rsidRPr="006B5F82">
        <w:rPr>
          <w:rFonts w:ascii="Times New Roman" w:eastAsia="Times New Roman" w:hAnsi="Times New Roman"/>
          <w:spacing w:val="-1"/>
        </w:rPr>
        <w:t>InHub</w:t>
      </w:r>
      <w:r w:rsidRPr="006B5F82">
        <w:rPr>
          <w:rFonts w:ascii="Times New Roman" w:eastAsia="Times New Roman" w:hAnsi="Times New Roman"/>
        </w:rPr>
        <w:t>.</w:t>
      </w:r>
    </w:p>
    <w:p w14:paraId="56FB6219" w14:textId="77777777" w:rsidR="00B067B2" w:rsidRPr="006B5F82" w:rsidRDefault="00B067B2" w:rsidP="00B067B2">
      <w:pPr>
        <w:spacing w:before="7"/>
        <w:rPr>
          <w:rFonts w:ascii="Times New Roman" w:eastAsia="Times New Roman" w:hAnsi="Times New Roman" w:cs="Times New Roman"/>
          <w:sz w:val="17"/>
          <w:szCs w:val="17"/>
        </w:rPr>
      </w:pPr>
    </w:p>
    <w:p w14:paraId="04EF4595" w14:textId="77777777" w:rsidR="00B067B2" w:rsidRPr="006B5F82" w:rsidRDefault="00B067B2" w:rsidP="00B067B2">
      <w:pPr>
        <w:spacing w:line="276" w:lineRule="auto"/>
        <w:ind w:left="119" w:right="110"/>
        <w:jc w:val="both"/>
        <w:rPr>
          <w:rFonts w:ascii="Times New Roman" w:eastAsia="Times New Roman" w:hAnsi="Times New Roman"/>
        </w:rPr>
      </w:pPr>
      <w:r w:rsidRPr="006B5F82">
        <w:rPr>
          <w:rFonts w:ascii="Times New Roman" w:eastAsia="Times New Roman" w:hAnsi="Times New Roman"/>
          <w:spacing w:val="-2"/>
        </w:rPr>
        <w:t>If</w:t>
      </w:r>
      <w:r w:rsidRPr="006B5F82">
        <w:rPr>
          <w:rFonts w:ascii="Times New Roman" w:eastAsia="Times New Roman" w:hAnsi="Times New Roman"/>
          <w:spacing w:val="-4"/>
        </w:rPr>
        <w:t xml:space="preserve"> </w:t>
      </w:r>
      <w:r w:rsidRPr="006B5F82">
        <w:rPr>
          <w:rFonts w:ascii="Times New Roman" w:eastAsia="Times New Roman" w:hAnsi="Times New Roman"/>
        </w:rPr>
        <w:t>it</w:t>
      </w:r>
      <w:r w:rsidRPr="006B5F82">
        <w:rPr>
          <w:rFonts w:ascii="Times New Roman" w:eastAsia="Times New Roman" w:hAnsi="Times New Roman"/>
          <w:spacing w:val="-4"/>
        </w:rPr>
        <w:t xml:space="preserve"> </w:t>
      </w:r>
      <w:r w:rsidRPr="006B5F82">
        <w:rPr>
          <w:rFonts w:ascii="Times New Roman" w:eastAsia="Times New Roman" w:hAnsi="Times New Roman"/>
          <w:spacing w:val="-1"/>
        </w:rPr>
        <w:t>becomes</w:t>
      </w:r>
      <w:r w:rsidRPr="006B5F82">
        <w:rPr>
          <w:rFonts w:ascii="Times New Roman" w:eastAsia="Times New Roman" w:hAnsi="Times New Roman"/>
          <w:spacing w:val="-5"/>
        </w:rPr>
        <w:t xml:space="preserve"> </w:t>
      </w:r>
      <w:r w:rsidRPr="006B5F82">
        <w:rPr>
          <w:rFonts w:ascii="Times New Roman" w:eastAsia="Times New Roman" w:hAnsi="Times New Roman"/>
          <w:spacing w:val="-1"/>
        </w:rPr>
        <w:t>necessary</w:t>
      </w:r>
      <w:r w:rsidRPr="006B5F82">
        <w:rPr>
          <w:rFonts w:ascii="Times New Roman" w:eastAsia="Times New Roman" w:hAnsi="Times New Roman"/>
          <w:spacing w:val="-8"/>
        </w:rPr>
        <w:t xml:space="preserve"> </w:t>
      </w:r>
      <w:r w:rsidRPr="006B5F82">
        <w:rPr>
          <w:rFonts w:ascii="Times New Roman" w:eastAsia="Times New Roman" w:hAnsi="Times New Roman"/>
        </w:rPr>
        <w:t>to</w:t>
      </w:r>
      <w:r w:rsidRPr="006B5F82">
        <w:rPr>
          <w:rFonts w:ascii="Times New Roman" w:eastAsia="Times New Roman" w:hAnsi="Times New Roman"/>
          <w:spacing w:val="-5"/>
        </w:rPr>
        <w:t xml:space="preserve"> </w:t>
      </w:r>
      <w:r w:rsidRPr="006B5F82">
        <w:rPr>
          <w:rFonts w:ascii="Times New Roman" w:eastAsia="Times New Roman" w:hAnsi="Times New Roman"/>
          <w:spacing w:val="-1"/>
        </w:rPr>
        <w:t>revise</w:t>
      </w:r>
      <w:r w:rsidRPr="006B5F82">
        <w:rPr>
          <w:rFonts w:ascii="Times New Roman" w:eastAsia="Times New Roman" w:hAnsi="Times New Roman"/>
          <w:spacing w:val="-5"/>
        </w:rPr>
        <w:t xml:space="preserve"> </w:t>
      </w:r>
      <w:r w:rsidRPr="006B5F82">
        <w:rPr>
          <w:rFonts w:ascii="Times New Roman" w:eastAsia="Times New Roman" w:hAnsi="Times New Roman"/>
        </w:rPr>
        <w:t>any</w:t>
      </w:r>
      <w:r w:rsidRPr="006B5F82">
        <w:rPr>
          <w:rFonts w:ascii="Times New Roman" w:eastAsia="Times New Roman" w:hAnsi="Times New Roman"/>
          <w:spacing w:val="-8"/>
        </w:rPr>
        <w:t xml:space="preserve"> </w:t>
      </w:r>
      <w:r w:rsidRPr="006B5F82">
        <w:rPr>
          <w:rFonts w:ascii="Times New Roman" w:eastAsia="Times New Roman" w:hAnsi="Times New Roman"/>
        </w:rPr>
        <w:t>part</w:t>
      </w:r>
      <w:r w:rsidRPr="006B5F82">
        <w:rPr>
          <w:rFonts w:ascii="Times New Roman" w:eastAsia="Times New Roman" w:hAnsi="Times New Roman"/>
          <w:spacing w:val="-4"/>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spacing w:val="-1"/>
        </w:rPr>
        <w:t>this</w:t>
      </w:r>
      <w:r w:rsidRPr="006B5F82">
        <w:rPr>
          <w:rFonts w:ascii="Times New Roman" w:eastAsia="Times New Roman" w:hAnsi="Times New Roman"/>
          <w:spacing w:val="-5"/>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6"/>
        </w:rPr>
        <w:t xml:space="preserve"> </w:t>
      </w:r>
      <w:r w:rsidRPr="006B5F82">
        <w:rPr>
          <w:rFonts w:ascii="Times New Roman" w:eastAsia="Times New Roman" w:hAnsi="Times New Roman"/>
          <w:spacing w:val="-2"/>
        </w:rPr>
        <w:t>or</w:t>
      </w:r>
      <w:r w:rsidRPr="006B5F82">
        <w:rPr>
          <w:rFonts w:ascii="Times New Roman" w:eastAsia="Times New Roman" w:hAnsi="Times New Roman"/>
          <w:spacing w:val="-4"/>
        </w:rPr>
        <w:t xml:space="preserve"> </w:t>
      </w:r>
      <w:r w:rsidRPr="006B5F82">
        <w:rPr>
          <w:rFonts w:ascii="Times New Roman" w:eastAsia="Times New Roman" w:hAnsi="Times New Roman"/>
          <w:spacing w:val="-1"/>
        </w:rPr>
        <w:t>provide</w:t>
      </w:r>
      <w:r w:rsidRPr="006B5F82">
        <w:rPr>
          <w:rFonts w:ascii="Times New Roman" w:eastAsia="Times New Roman" w:hAnsi="Times New Roman"/>
          <w:spacing w:val="-5"/>
        </w:rPr>
        <w:t xml:space="preserve"> </w:t>
      </w:r>
      <w:r w:rsidRPr="006B5F82">
        <w:rPr>
          <w:rFonts w:ascii="Times New Roman" w:eastAsia="Times New Roman" w:hAnsi="Times New Roman"/>
          <w:spacing w:val="-1"/>
        </w:rPr>
        <w:t>additional</w:t>
      </w:r>
      <w:r w:rsidRPr="006B5F82">
        <w:rPr>
          <w:rFonts w:ascii="Times New Roman" w:eastAsia="Times New Roman" w:hAnsi="Times New Roman"/>
          <w:spacing w:val="-4"/>
        </w:rPr>
        <w:t xml:space="preserve"> </w:t>
      </w:r>
      <w:r w:rsidRPr="006B5F82">
        <w:rPr>
          <w:rFonts w:ascii="Times New Roman" w:eastAsia="Times New Roman" w:hAnsi="Times New Roman"/>
          <w:spacing w:val="-1"/>
        </w:rPr>
        <w:t>interpretation</w:t>
      </w:r>
      <w:r w:rsidRPr="006B5F82">
        <w:rPr>
          <w:rFonts w:ascii="Times New Roman" w:eastAsia="Times New Roman" w:hAnsi="Times New Roman"/>
          <w:spacing w:val="-5"/>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rPr>
        <w:t>a</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provision,</w:t>
      </w:r>
      <w:r w:rsidRPr="006B5F82">
        <w:rPr>
          <w:rFonts w:ascii="Times New Roman" w:eastAsia="Times New Roman" w:hAnsi="Times New Roman"/>
          <w:spacing w:val="-5"/>
        </w:rPr>
        <w:t xml:space="preserve"> </w:t>
      </w:r>
      <w:r w:rsidRPr="006B5F82">
        <w:rPr>
          <w:rFonts w:ascii="Times New Roman" w:eastAsia="Times New Roman" w:hAnsi="Times New Roman"/>
          <w:spacing w:val="-2"/>
        </w:rPr>
        <w:t>an</w:t>
      </w:r>
      <w:r w:rsidRPr="006B5F82">
        <w:rPr>
          <w:rFonts w:ascii="Times New Roman" w:eastAsia="Times New Roman" w:hAnsi="Times New Roman"/>
          <w:spacing w:val="85"/>
        </w:rPr>
        <w:t xml:space="preserve"> </w:t>
      </w:r>
      <w:r w:rsidRPr="006B5F82">
        <w:rPr>
          <w:rFonts w:ascii="Times New Roman" w:eastAsia="Times New Roman" w:hAnsi="Times New Roman"/>
        </w:rPr>
        <w:t>addendum</w:t>
      </w:r>
      <w:r w:rsidRPr="006B5F82">
        <w:rPr>
          <w:rFonts w:ascii="Times New Roman" w:eastAsia="Times New Roman" w:hAnsi="Times New Roman"/>
          <w:spacing w:val="20"/>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25"/>
        </w:rPr>
        <w:t xml:space="preserve"> </w:t>
      </w:r>
      <w:r w:rsidRPr="006B5F82">
        <w:rPr>
          <w:rFonts w:ascii="Times New Roman" w:eastAsia="Times New Roman" w:hAnsi="Times New Roman"/>
          <w:spacing w:val="-2"/>
        </w:rPr>
        <w:t>be</w:t>
      </w:r>
      <w:r w:rsidRPr="006B5F82">
        <w:rPr>
          <w:rFonts w:ascii="Times New Roman" w:eastAsia="Times New Roman" w:hAnsi="Times New Roman"/>
          <w:spacing w:val="24"/>
        </w:rPr>
        <w:t xml:space="preserve"> </w:t>
      </w:r>
      <w:r w:rsidRPr="006B5F82">
        <w:rPr>
          <w:rFonts w:ascii="Times New Roman" w:eastAsia="Times New Roman" w:hAnsi="Times New Roman"/>
          <w:spacing w:val="-1"/>
        </w:rPr>
        <w:t>posted</w:t>
      </w:r>
      <w:r w:rsidRPr="006B5F82">
        <w:rPr>
          <w:rFonts w:ascii="Times New Roman" w:eastAsia="Times New Roman" w:hAnsi="Times New Roman"/>
          <w:spacing w:val="24"/>
        </w:rPr>
        <w:t xml:space="preserve"> </w:t>
      </w:r>
      <w:r w:rsidRPr="006B5F82">
        <w:rPr>
          <w:rFonts w:ascii="Times New Roman" w:eastAsia="Times New Roman" w:hAnsi="Times New Roman"/>
          <w:spacing w:val="-1"/>
        </w:rPr>
        <w:t>to</w:t>
      </w:r>
      <w:r w:rsidRPr="006B5F82">
        <w:rPr>
          <w:rFonts w:ascii="Times New Roman" w:eastAsia="Times New Roman" w:hAnsi="Times New Roman"/>
          <w:spacing w:val="24"/>
        </w:rPr>
        <w:t xml:space="preserve"> </w:t>
      </w:r>
      <w:r w:rsidRPr="006B5F82">
        <w:rPr>
          <w:rFonts w:ascii="Times New Roman" w:eastAsia="Times New Roman" w:hAnsi="Times New Roman"/>
        </w:rPr>
        <w:t>InHub</w:t>
      </w:r>
      <w:r w:rsidRPr="006B5F82">
        <w:rPr>
          <w:rFonts w:ascii="Times New Roman" w:eastAsia="Times New Roman" w:hAnsi="Times New Roman"/>
          <w:spacing w:val="22"/>
        </w:rPr>
        <w:t xml:space="preserve"> </w:t>
      </w:r>
      <w:r w:rsidRPr="006B5F82">
        <w:rPr>
          <w:rFonts w:ascii="Times New Roman" w:eastAsia="Times New Roman" w:hAnsi="Times New Roman"/>
          <w:spacing w:val="-1"/>
        </w:rPr>
        <w:t>prior</w:t>
      </w:r>
      <w:r w:rsidRPr="006B5F82">
        <w:rPr>
          <w:rFonts w:ascii="Times New Roman" w:eastAsia="Times New Roman" w:hAnsi="Times New Roman"/>
          <w:spacing w:val="22"/>
        </w:rPr>
        <w:t xml:space="preserve"> </w:t>
      </w:r>
      <w:r w:rsidRPr="006B5F82">
        <w:rPr>
          <w:rFonts w:ascii="Times New Roman" w:eastAsia="Times New Roman" w:hAnsi="Times New Roman"/>
        </w:rPr>
        <w:t>to</w:t>
      </w:r>
      <w:r w:rsidRPr="006B5F82">
        <w:rPr>
          <w:rFonts w:ascii="Times New Roman" w:eastAsia="Times New Roman" w:hAnsi="Times New Roman"/>
          <w:spacing w:val="21"/>
        </w:rPr>
        <w:t xml:space="preserve"> </w:t>
      </w:r>
      <w:r w:rsidRPr="006B5F82">
        <w:rPr>
          <w:rFonts w:ascii="Times New Roman" w:eastAsia="Times New Roman" w:hAnsi="Times New Roman"/>
        </w:rPr>
        <w:t>the</w:t>
      </w:r>
      <w:r w:rsidRPr="006B5F82">
        <w:rPr>
          <w:rFonts w:ascii="Times New Roman" w:eastAsia="Times New Roman" w:hAnsi="Times New Roman"/>
          <w:spacing w:val="22"/>
        </w:rPr>
        <w:t xml:space="preserve"> </w:t>
      </w:r>
      <w:r w:rsidRPr="006B5F82">
        <w:rPr>
          <w:rFonts w:ascii="Times New Roman" w:eastAsia="Times New Roman" w:hAnsi="Times New Roman"/>
        </w:rPr>
        <w:t>due</w:t>
      </w:r>
      <w:r w:rsidRPr="006B5F82">
        <w:rPr>
          <w:rFonts w:ascii="Times New Roman" w:eastAsia="Times New Roman" w:hAnsi="Times New Roman"/>
          <w:spacing w:val="2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22"/>
        </w:rPr>
        <w:t xml:space="preserve"> </w:t>
      </w:r>
      <w:r w:rsidRPr="006B5F82">
        <w:rPr>
          <w:rFonts w:ascii="Times New Roman" w:eastAsia="Times New Roman" w:hAnsi="Times New Roman"/>
        </w:rPr>
        <w:t>for</w:t>
      </w:r>
      <w:r w:rsidRPr="006B5F82">
        <w:rPr>
          <w:rFonts w:ascii="Times New Roman" w:eastAsia="Times New Roman" w:hAnsi="Times New Roman"/>
          <w:spacing w:val="22"/>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46"/>
        </w:rPr>
        <w:t xml:space="preserve"> </w:t>
      </w:r>
      <w:r w:rsidRPr="006B5F82">
        <w:rPr>
          <w:rFonts w:ascii="Times New Roman" w:eastAsia="Times New Roman" w:hAnsi="Times New Roman"/>
          <w:spacing w:val="-2"/>
        </w:rPr>
        <w:t>If</w:t>
      </w:r>
      <w:r w:rsidRPr="006B5F82">
        <w:rPr>
          <w:rFonts w:ascii="Times New Roman" w:eastAsia="Times New Roman" w:hAnsi="Times New Roman"/>
          <w:spacing w:val="25"/>
        </w:rPr>
        <w:t xml:space="preserve"> </w:t>
      </w:r>
      <w:r w:rsidRPr="006B5F82">
        <w:rPr>
          <w:rFonts w:ascii="Times New Roman" w:eastAsia="Times New Roman" w:hAnsi="Times New Roman"/>
        </w:rPr>
        <w:t>such</w:t>
      </w:r>
      <w:r w:rsidRPr="006B5F82">
        <w:rPr>
          <w:rFonts w:ascii="Times New Roman" w:eastAsia="Times New Roman" w:hAnsi="Times New Roman"/>
          <w:spacing w:val="21"/>
        </w:rPr>
        <w:t xml:space="preserve"> </w:t>
      </w:r>
      <w:r w:rsidRPr="006B5F82">
        <w:rPr>
          <w:rFonts w:ascii="Times New Roman" w:eastAsia="Times New Roman" w:hAnsi="Times New Roman"/>
          <w:spacing w:val="-1"/>
        </w:rPr>
        <w:t>addendum</w:t>
      </w:r>
      <w:r w:rsidRPr="006B5F82">
        <w:rPr>
          <w:rFonts w:ascii="Times New Roman" w:eastAsia="Times New Roman" w:hAnsi="Times New Roman"/>
          <w:spacing w:val="59"/>
        </w:rPr>
        <w:t xml:space="preserve"> </w:t>
      </w:r>
      <w:r w:rsidRPr="006B5F82">
        <w:rPr>
          <w:rFonts w:ascii="Times New Roman" w:eastAsia="Times New Roman" w:hAnsi="Times New Roman"/>
          <w:spacing w:val="-1"/>
        </w:rPr>
        <w:t>issuance</w:t>
      </w:r>
      <w:r w:rsidRPr="006B5F82">
        <w:rPr>
          <w:rFonts w:ascii="Times New Roman" w:eastAsia="Times New Roman" w:hAnsi="Times New Roman"/>
          <w:spacing w:val="3"/>
        </w:rPr>
        <w:t xml:space="preserve"> </w:t>
      </w:r>
      <w:r w:rsidRPr="006B5F82">
        <w:rPr>
          <w:rFonts w:ascii="Times New Roman" w:eastAsia="Times New Roman" w:hAnsi="Times New Roman"/>
          <w:spacing w:val="-1"/>
        </w:rPr>
        <w:t>is</w:t>
      </w:r>
      <w:r w:rsidRPr="006B5F82">
        <w:rPr>
          <w:rFonts w:ascii="Times New Roman" w:eastAsia="Times New Roman" w:hAnsi="Times New Roman"/>
          <w:spacing w:val="5"/>
        </w:rPr>
        <w:t xml:space="preserve"> </w:t>
      </w:r>
      <w:r w:rsidRPr="006B5F82">
        <w:rPr>
          <w:rFonts w:ascii="Times New Roman" w:eastAsia="Times New Roman" w:hAnsi="Times New Roman"/>
          <w:spacing w:val="-2"/>
        </w:rPr>
        <w:t>necessary,</w:t>
      </w:r>
      <w:r w:rsidRPr="006B5F82">
        <w:rPr>
          <w:rFonts w:ascii="Times New Roman" w:eastAsia="Times New Roman" w:hAnsi="Times New Roman"/>
          <w:spacing w:val="5"/>
        </w:rPr>
        <w:t xml:space="preserve"> </w:t>
      </w:r>
      <w:r w:rsidRPr="006B5F82">
        <w:rPr>
          <w:rFonts w:ascii="Times New Roman" w:eastAsia="Times New Roman" w:hAnsi="Times New Roman"/>
        </w:rPr>
        <w:t>the</w:t>
      </w:r>
      <w:r w:rsidRPr="006B5F82">
        <w:rPr>
          <w:rFonts w:ascii="Times New Roman" w:eastAsia="Times New Roman" w:hAnsi="Times New Roman"/>
          <w:spacing w:val="2"/>
        </w:rPr>
        <w:t xml:space="preserve"> </w:t>
      </w:r>
      <w:r w:rsidRPr="006B5F82">
        <w:rPr>
          <w:rFonts w:ascii="Times New Roman" w:eastAsia="Times New Roman" w:hAnsi="Times New Roman"/>
          <w:spacing w:val="-1"/>
        </w:rPr>
        <w:t>Director</w:t>
      </w:r>
      <w:r w:rsidRPr="006B5F82">
        <w:rPr>
          <w:rFonts w:ascii="Times New Roman" w:eastAsia="Times New Roman" w:hAnsi="Times New Roman"/>
          <w:spacing w:val="5"/>
        </w:rPr>
        <w:t xml:space="preserve"> </w:t>
      </w:r>
      <w:r w:rsidRPr="006B5F82">
        <w:rPr>
          <w:rFonts w:ascii="Times New Roman" w:eastAsia="Times New Roman" w:hAnsi="Times New Roman"/>
          <w:spacing w:val="-2"/>
        </w:rPr>
        <w:t>of</w:t>
      </w:r>
      <w:r w:rsidRPr="006B5F82">
        <w:rPr>
          <w:rFonts w:ascii="Times New Roman" w:eastAsia="Times New Roman" w:hAnsi="Times New Roman"/>
          <w:spacing w:val="3"/>
        </w:rPr>
        <w:t xml:space="preserve"> </w:t>
      </w:r>
      <w:r w:rsidRPr="006B5F82">
        <w:rPr>
          <w:rFonts w:ascii="Times New Roman" w:eastAsia="Times New Roman" w:hAnsi="Times New Roman"/>
          <w:spacing w:val="-1"/>
        </w:rPr>
        <w:t>Vendor</w:t>
      </w:r>
      <w:r w:rsidRPr="006B5F82">
        <w:rPr>
          <w:rFonts w:ascii="Times New Roman" w:eastAsia="Times New Roman" w:hAnsi="Times New Roman"/>
          <w:spacing w:val="3"/>
        </w:rPr>
        <w:t xml:space="preserve"> </w:t>
      </w:r>
      <w:r w:rsidRPr="006B5F82">
        <w:rPr>
          <w:rFonts w:ascii="Times New Roman" w:eastAsia="Times New Roman" w:hAnsi="Times New Roman"/>
          <w:spacing w:val="-1"/>
        </w:rPr>
        <w:t>Management</w:t>
      </w:r>
      <w:r w:rsidRPr="006B5F82">
        <w:rPr>
          <w:rFonts w:ascii="Times New Roman" w:eastAsia="Times New Roman" w:hAnsi="Times New Roman"/>
          <w:spacing w:val="6"/>
        </w:rPr>
        <w:t xml:space="preserve"> </w:t>
      </w:r>
      <w:r w:rsidRPr="006B5F82">
        <w:rPr>
          <w:rFonts w:ascii="Times New Roman" w:eastAsia="Times New Roman" w:hAnsi="Times New Roman"/>
        </w:rPr>
        <w:t>and</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Procurement</w:t>
      </w:r>
      <w:r w:rsidRPr="006B5F82">
        <w:rPr>
          <w:rFonts w:ascii="Times New Roman" w:eastAsia="Times New Roman" w:hAnsi="Times New Roman"/>
          <w:spacing w:val="5"/>
        </w:rPr>
        <w:t xml:space="preserve"> </w:t>
      </w:r>
      <w:r w:rsidRPr="006B5F82">
        <w:rPr>
          <w:rFonts w:ascii="Times New Roman" w:eastAsia="Times New Roman" w:hAnsi="Times New Roman"/>
          <w:spacing w:val="-2"/>
        </w:rPr>
        <w:t>may</w:t>
      </w:r>
      <w:r w:rsidRPr="006B5F82">
        <w:rPr>
          <w:rFonts w:ascii="Times New Roman" w:eastAsia="Times New Roman" w:hAnsi="Times New Roman"/>
          <w:spacing w:val="2"/>
        </w:rPr>
        <w:t xml:space="preserve"> </w:t>
      </w:r>
      <w:r w:rsidRPr="006B5F82">
        <w:rPr>
          <w:rFonts w:ascii="Times New Roman" w:eastAsia="Times New Roman" w:hAnsi="Times New Roman"/>
        </w:rPr>
        <w:t>extend</w:t>
      </w:r>
      <w:r w:rsidRPr="006B5F82">
        <w:rPr>
          <w:rFonts w:ascii="Times New Roman" w:eastAsia="Times New Roman" w:hAnsi="Times New Roman"/>
          <w:spacing w:val="2"/>
        </w:rPr>
        <w:t xml:space="preserve"> </w:t>
      </w:r>
      <w:r w:rsidRPr="006B5F82">
        <w:rPr>
          <w:rFonts w:ascii="Times New Roman" w:eastAsia="Times New Roman" w:hAnsi="Times New Roman"/>
          <w:spacing w:val="-1"/>
        </w:rPr>
        <w:t>the</w:t>
      </w:r>
      <w:r w:rsidRPr="006B5F82">
        <w:rPr>
          <w:rFonts w:ascii="Times New Roman" w:eastAsia="Times New Roman" w:hAnsi="Times New Roman"/>
          <w:spacing w:val="5"/>
        </w:rPr>
        <w:t xml:space="preserve"> </w:t>
      </w:r>
      <w:r w:rsidRPr="006B5F82">
        <w:rPr>
          <w:rFonts w:ascii="Times New Roman" w:eastAsia="Times New Roman" w:hAnsi="Times New Roman"/>
        </w:rPr>
        <w:t>due</w:t>
      </w:r>
      <w:r w:rsidRPr="006B5F82">
        <w:rPr>
          <w:rFonts w:ascii="Times New Roman" w:eastAsia="Times New Roman" w:hAnsi="Times New Roman"/>
          <w:spacing w:val="3"/>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3"/>
        </w:rPr>
        <w:t xml:space="preserve"> </w:t>
      </w:r>
      <w:r w:rsidRPr="006B5F82">
        <w:rPr>
          <w:rFonts w:ascii="Times New Roman" w:eastAsia="Times New Roman" w:hAnsi="Times New Roman"/>
          <w:spacing w:val="-2"/>
        </w:rPr>
        <w:t>and</w:t>
      </w:r>
      <w:r w:rsidRPr="006B5F82">
        <w:rPr>
          <w:rFonts w:ascii="Times New Roman" w:eastAsia="Times New Roman" w:hAnsi="Times New Roman"/>
          <w:spacing w:val="60"/>
        </w:rPr>
        <w:t xml:space="preserve"> </w:t>
      </w:r>
      <w:r w:rsidRPr="006B5F82">
        <w:rPr>
          <w:rFonts w:ascii="Times New Roman" w:eastAsia="Times New Roman" w:hAnsi="Times New Roman"/>
          <w:spacing w:val="-1"/>
        </w:rPr>
        <w:t>time</w:t>
      </w:r>
      <w:r w:rsidRPr="006B5F82">
        <w:rPr>
          <w:rFonts w:ascii="Times New Roman" w:eastAsia="Times New Roman" w:hAnsi="Times New Roman"/>
        </w:rPr>
        <w:t xml:space="preserve"> 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the</w:t>
      </w:r>
      <w:r w:rsidRPr="006B5F82">
        <w:rPr>
          <w:rFonts w:ascii="Times New Roman" w:eastAsia="Times New Roman" w:hAnsi="Times New Roman"/>
        </w:rPr>
        <w:t xml:space="preserve"> </w:t>
      </w:r>
      <w:r w:rsidRPr="006B5F82">
        <w:rPr>
          <w:rFonts w:ascii="Times New Roman" w:eastAsia="Times New Roman" w:hAnsi="Times New Roman"/>
          <w:spacing w:val="-1"/>
        </w:rPr>
        <w:t>proposals</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r w:rsidRPr="006B5F82">
        <w:rPr>
          <w:rFonts w:ascii="Times New Roman" w:eastAsia="Times New Roman" w:hAnsi="Times New Roman"/>
          <w:spacing w:val="-1"/>
        </w:rPr>
        <w:t>accommodate</w:t>
      </w:r>
      <w:r w:rsidRPr="006B5F82">
        <w:rPr>
          <w:rFonts w:ascii="Times New Roman" w:eastAsia="Times New Roman" w:hAnsi="Times New Roman"/>
        </w:rPr>
        <w:t xml:space="preserve"> such </w:t>
      </w:r>
      <w:r w:rsidRPr="006B5F82">
        <w:rPr>
          <w:rFonts w:ascii="Times New Roman" w:eastAsia="Times New Roman" w:hAnsi="Times New Roman"/>
          <w:spacing w:val="-1"/>
        </w:rPr>
        <w:t>additional</w:t>
      </w:r>
      <w:r w:rsidRPr="006B5F82">
        <w:rPr>
          <w:rFonts w:ascii="Times New Roman" w:eastAsia="Times New Roman" w:hAnsi="Times New Roman"/>
          <w:spacing w:val="1"/>
        </w:rPr>
        <w:t xml:space="preserve"> </w:t>
      </w:r>
      <w:r w:rsidRPr="006B5F82">
        <w:rPr>
          <w:rFonts w:ascii="Times New Roman" w:eastAsia="Times New Roman" w:hAnsi="Times New Roman"/>
          <w:spacing w:val="-1"/>
        </w:rPr>
        <w:t>information</w:t>
      </w:r>
      <w:r w:rsidRPr="006B5F82">
        <w:rPr>
          <w:rFonts w:ascii="Times New Roman" w:eastAsia="Times New Roman" w:hAnsi="Times New Roman"/>
        </w:rPr>
        <w:t xml:space="preserve"> </w:t>
      </w:r>
      <w:r w:rsidRPr="006B5F82">
        <w:rPr>
          <w:rFonts w:ascii="Times New Roman" w:eastAsia="Times New Roman" w:hAnsi="Times New Roman"/>
          <w:spacing w:val="-1"/>
        </w:rPr>
        <w:t>requirements,</w:t>
      </w:r>
      <w:r w:rsidRPr="006B5F82">
        <w:rPr>
          <w:rFonts w:ascii="Times New Roman" w:eastAsia="Times New Roman" w:hAnsi="Times New Roman"/>
          <w:spacing w:val="-3"/>
        </w:rPr>
        <w:t xml:space="preserve"> </w:t>
      </w:r>
      <w:r w:rsidRPr="006B5F82">
        <w:rPr>
          <w:rFonts w:ascii="Times New Roman" w:eastAsia="Times New Roman" w:hAnsi="Times New Roman"/>
        </w:rPr>
        <w:t>if</w:t>
      </w:r>
      <w:r w:rsidRPr="006B5F82">
        <w:rPr>
          <w:rFonts w:ascii="Times New Roman" w:eastAsia="Times New Roman" w:hAnsi="Times New Roman"/>
          <w:spacing w:val="-2"/>
        </w:rPr>
        <w:t xml:space="preserve"> </w:t>
      </w:r>
      <w:r w:rsidRPr="006B5F82">
        <w:rPr>
          <w:rFonts w:ascii="Times New Roman" w:eastAsia="Times New Roman" w:hAnsi="Times New Roman"/>
          <w:spacing w:val="-1"/>
        </w:rPr>
        <w:t>necessary.</w:t>
      </w:r>
    </w:p>
    <w:p w14:paraId="20148A74" w14:textId="77777777" w:rsidR="00B067B2" w:rsidRDefault="00B067B2" w:rsidP="00920A13">
      <w:pPr>
        <w:spacing w:line="276" w:lineRule="auto"/>
        <w:ind w:left="115" w:right="115"/>
        <w:jc w:val="both"/>
        <w:rPr>
          <w:rFonts w:ascii="Times New Roman" w:eastAsia="Times New Roman" w:hAnsi="Times New Roman" w:cs="Times New Roman"/>
          <w:snapToGrid w:val="0"/>
        </w:rPr>
      </w:pPr>
    </w:p>
    <w:p w14:paraId="65BA97E0" w14:textId="77777777" w:rsidR="00E62BB3" w:rsidRDefault="00E62BB3">
      <w:pPr>
        <w:spacing w:before="11"/>
        <w:rPr>
          <w:rFonts w:ascii="Times New Roman" w:eastAsia="Times New Roman" w:hAnsi="Times New Roman" w:cs="Times New Roman"/>
          <w:sz w:val="17"/>
          <w:szCs w:val="17"/>
        </w:rPr>
      </w:pPr>
    </w:p>
    <w:p w14:paraId="4261520E" w14:textId="77777777" w:rsidR="00E62BB3" w:rsidRDefault="00FF63C7" w:rsidP="006B4E5B">
      <w:pPr>
        <w:pStyle w:val="Heading2"/>
        <w:numPr>
          <w:ilvl w:val="1"/>
          <w:numId w:val="12"/>
        </w:numPr>
        <w:tabs>
          <w:tab w:val="left" w:pos="841"/>
        </w:tabs>
        <w:ind w:left="840" w:hanging="720"/>
        <w:jc w:val="both"/>
        <w:rPr>
          <w:b w:val="0"/>
          <w:bCs w:val="0"/>
        </w:rPr>
      </w:pPr>
      <w:bookmarkStart w:id="16" w:name="1.7_Invitation_to_Submit_Proposals"/>
      <w:bookmarkStart w:id="17" w:name="_Toc49938704"/>
      <w:bookmarkEnd w:id="16"/>
      <w:r>
        <w:t>Invitation</w:t>
      </w:r>
      <w:r>
        <w:rPr>
          <w:spacing w:val="-12"/>
        </w:rPr>
        <w:t xml:space="preserve"> </w:t>
      </w:r>
      <w:r>
        <w:t>to</w:t>
      </w:r>
      <w:r>
        <w:rPr>
          <w:spacing w:val="-12"/>
        </w:rPr>
        <w:t xml:space="preserve"> </w:t>
      </w:r>
      <w:r>
        <w:t>Submit</w:t>
      </w:r>
      <w:r>
        <w:rPr>
          <w:spacing w:val="-9"/>
        </w:rPr>
        <w:t xml:space="preserve"> </w:t>
      </w:r>
      <w:r>
        <w:t>Proposals</w:t>
      </w:r>
      <w:bookmarkEnd w:id="17"/>
    </w:p>
    <w:p w14:paraId="2A95A938" w14:textId="77777777" w:rsidR="00E62BB3" w:rsidRPr="00920A13" w:rsidRDefault="00E62BB3">
      <w:pPr>
        <w:spacing w:before="4"/>
        <w:rPr>
          <w:rFonts w:ascii="Times New Roman" w:eastAsia="Times New Roman" w:hAnsi="Times New Roman" w:cs="Times New Roman"/>
          <w:b/>
          <w:bCs/>
        </w:rPr>
      </w:pPr>
    </w:p>
    <w:p w14:paraId="4CD29BF4" w14:textId="43A8FFDE" w:rsidR="00B067B2" w:rsidRPr="006B5F82" w:rsidRDefault="00B067B2" w:rsidP="00B067B2">
      <w:pPr>
        <w:spacing w:line="277" w:lineRule="auto"/>
        <w:ind w:left="120" w:right="120"/>
        <w:jc w:val="both"/>
        <w:rPr>
          <w:rFonts w:ascii="Times New Roman" w:eastAsia="Times New Roman" w:hAnsi="Times New Roman"/>
        </w:rPr>
      </w:pPr>
      <w:r w:rsidRPr="006B5F82">
        <w:rPr>
          <w:rFonts w:ascii="Times New Roman" w:eastAsia="Times New Roman" w:hAnsi="Times New Roman"/>
        </w:rPr>
        <w:t>All</w:t>
      </w:r>
      <w:r w:rsidRPr="006B5F82">
        <w:rPr>
          <w:rFonts w:ascii="Times New Roman" w:eastAsia="Times New Roman" w:hAnsi="Times New Roman"/>
          <w:spacing w:val="30"/>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29"/>
        </w:rPr>
        <w:t xml:space="preserve"> </w:t>
      </w:r>
      <w:r w:rsidRPr="006B5F82">
        <w:rPr>
          <w:rFonts w:ascii="Times New Roman" w:eastAsia="Times New Roman" w:hAnsi="Times New Roman"/>
          <w:spacing w:val="-1"/>
        </w:rPr>
        <w:t>must</w:t>
      </w:r>
      <w:r w:rsidRPr="006B5F82">
        <w:rPr>
          <w:rFonts w:ascii="Times New Roman" w:eastAsia="Times New Roman" w:hAnsi="Times New Roman"/>
          <w:spacing w:val="30"/>
        </w:rPr>
        <w:t xml:space="preserve"> </w:t>
      </w:r>
      <w:r w:rsidRPr="006B5F82">
        <w:rPr>
          <w:rFonts w:ascii="Times New Roman" w:eastAsia="Times New Roman" w:hAnsi="Times New Roman"/>
        </w:rPr>
        <w:t>b</w:t>
      </w:r>
      <w:r w:rsidRPr="006B5F82">
        <w:rPr>
          <w:rFonts w:ascii="Times New Roman" w:eastAsia="Times New Roman" w:hAnsi="Times New Roman" w:cs="Times New Roman"/>
          <w:spacing w:val="-1"/>
        </w:rPr>
        <w:t xml:space="preserve">e </w:t>
      </w:r>
      <w:r w:rsidRPr="006B5F82">
        <w:rPr>
          <w:rFonts w:ascii="Times New Roman" w:eastAsia="Times New Roman" w:hAnsi="Times New Roman"/>
          <w:spacing w:val="-1"/>
        </w:rPr>
        <w:t xml:space="preserve">submitted to the Director of Vendor Management and Procurement through InHub’s </w:t>
      </w:r>
      <w:r w:rsidRPr="00BD7665">
        <w:rPr>
          <w:rFonts w:ascii="Times New Roman" w:eastAsia="Times New Roman" w:hAnsi="Times New Roman"/>
          <w:spacing w:val="-1"/>
        </w:rPr>
        <w:t xml:space="preserve">online investment RFP management platform, </w:t>
      </w:r>
      <w:r w:rsidRPr="00BD7665">
        <w:rPr>
          <w:rFonts w:ascii="Times New Roman" w:eastAsia="Times New Roman" w:hAnsi="Times New Roman" w:cs="Times New Roman"/>
          <w:b/>
          <w:bCs/>
          <w:spacing w:val="-1"/>
          <w:u w:val="single"/>
        </w:rPr>
        <w:t>no</w:t>
      </w:r>
      <w:r w:rsidRPr="00BD7665">
        <w:rPr>
          <w:rFonts w:ascii="Times New Roman" w:eastAsia="Times New Roman" w:hAnsi="Times New Roman" w:cs="Times New Roman"/>
          <w:b/>
          <w:bCs/>
          <w:spacing w:val="26"/>
          <w:u w:val="single"/>
        </w:rPr>
        <w:t xml:space="preserve"> </w:t>
      </w:r>
      <w:r w:rsidRPr="00BD7665">
        <w:rPr>
          <w:rFonts w:ascii="Times New Roman" w:eastAsia="Times New Roman" w:hAnsi="Times New Roman" w:cs="Times New Roman"/>
          <w:b/>
          <w:bCs/>
          <w:spacing w:val="-1"/>
          <w:u w:val="single"/>
        </w:rPr>
        <w:t>later</w:t>
      </w:r>
      <w:r w:rsidRPr="00BD7665">
        <w:rPr>
          <w:rFonts w:ascii="Times New Roman" w:eastAsia="Times New Roman" w:hAnsi="Times New Roman" w:cs="Times New Roman"/>
          <w:b/>
          <w:bCs/>
          <w:spacing w:val="26"/>
          <w:u w:val="single"/>
        </w:rPr>
        <w:t xml:space="preserve"> </w:t>
      </w:r>
      <w:r w:rsidRPr="00BD7665">
        <w:rPr>
          <w:rFonts w:ascii="Times New Roman" w:eastAsia="Times New Roman" w:hAnsi="Times New Roman" w:cs="Times New Roman"/>
          <w:b/>
          <w:bCs/>
          <w:spacing w:val="-1"/>
          <w:u w:val="single"/>
        </w:rPr>
        <w:t>than</w:t>
      </w:r>
      <w:r w:rsidRPr="00BD7665">
        <w:rPr>
          <w:rFonts w:ascii="Times New Roman" w:eastAsia="Times New Roman" w:hAnsi="Times New Roman" w:cs="Times New Roman"/>
          <w:b/>
          <w:bCs/>
          <w:spacing w:val="28"/>
          <w:u w:val="single"/>
        </w:rPr>
        <w:t xml:space="preserve"> </w:t>
      </w:r>
      <w:r w:rsidRPr="00BD7665">
        <w:rPr>
          <w:rFonts w:ascii="Times New Roman" w:eastAsia="Times New Roman" w:hAnsi="Times New Roman" w:cs="Times New Roman"/>
          <w:b/>
          <w:bCs/>
          <w:sz w:val="24"/>
          <w:szCs w:val="24"/>
          <w:u w:val="single"/>
        </w:rPr>
        <w:t xml:space="preserve">September 1, </w:t>
      </w:r>
      <w:proofErr w:type="gramStart"/>
      <w:r w:rsidRPr="00BD7665">
        <w:rPr>
          <w:rFonts w:ascii="Times New Roman" w:eastAsia="Times New Roman" w:hAnsi="Times New Roman" w:cs="Times New Roman"/>
          <w:b/>
          <w:bCs/>
          <w:sz w:val="24"/>
          <w:szCs w:val="24"/>
          <w:u w:val="single"/>
        </w:rPr>
        <w:t>2023</w:t>
      </w:r>
      <w:proofErr w:type="gramEnd"/>
      <w:r w:rsidRPr="00BD7665">
        <w:rPr>
          <w:rFonts w:ascii="Times New Roman" w:eastAsia="Times New Roman" w:hAnsi="Times New Roman" w:cs="Times New Roman"/>
          <w:b/>
          <w:bCs/>
          <w:spacing w:val="21"/>
          <w:sz w:val="24"/>
          <w:szCs w:val="24"/>
          <w:u w:val="single"/>
        </w:rPr>
        <w:t xml:space="preserve"> </w:t>
      </w:r>
      <w:r w:rsidRPr="00BD7665">
        <w:rPr>
          <w:rFonts w:ascii="Times New Roman" w:eastAsia="Times New Roman" w:hAnsi="Times New Roman" w:cs="Times New Roman"/>
          <w:b/>
          <w:bCs/>
          <w:spacing w:val="-2"/>
          <w:u w:val="single"/>
        </w:rPr>
        <w:t>at</w:t>
      </w:r>
      <w:r w:rsidRPr="00BD7665">
        <w:rPr>
          <w:rFonts w:ascii="Times New Roman" w:eastAsia="Times New Roman" w:hAnsi="Times New Roman" w:cs="Times New Roman"/>
          <w:b/>
          <w:bCs/>
          <w:spacing w:val="30"/>
          <w:u w:val="single"/>
        </w:rPr>
        <w:t xml:space="preserve"> </w:t>
      </w:r>
      <w:r w:rsidRPr="00BD7665">
        <w:rPr>
          <w:rFonts w:ascii="Times New Roman" w:eastAsia="Times New Roman" w:hAnsi="Times New Roman" w:cs="Times New Roman"/>
          <w:b/>
          <w:bCs/>
          <w:spacing w:val="-1"/>
          <w:u w:val="single"/>
        </w:rPr>
        <w:t>3:00</w:t>
      </w:r>
      <w:r w:rsidRPr="00BD7665">
        <w:rPr>
          <w:rFonts w:ascii="Times New Roman" w:eastAsia="Times New Roman" w:hAnsi="Times New Roman" w:cs="Times New Roman"/>
          <w:b/>
          <w:bCs/>
          <w:spacing w:val="26"/>
          <w:u w:val="single"/>
        </w:rPr>
        <w:t xml:space="preserve"> </w:t>
      </w:r>
      <w:r w:rsidRPr="00BD7665">
        <w:rPr>
          <w:rFonts w:ascii="Times New Roman" w:eastAsia="Times New Roman" w:hAnsi="Times New Roman" w:cs="Times New Roman"/>
          <w:b/>
          <w:bCs/>
          <w:u w:val="single"/>
        </w:rPr>
        <w:t>PM</w:t>
      </w:r>
      <w:r w:rsidRPr="00BD7665">
        <w:rPr>
          <w:rFonts w:ascii="Times New Roman" w:eastAsia="Times New Roman" w:hAnsi="Times New Roman" w:cs="Times New Roman"/>
          <w:b/>
          <w:bCs/>
          <w:spacing w:val="27"/>
          <w:u w:val="single"/>
        </w:rPr>
        <w:t xml:space="preserve"> </w:t>
      </w:r>
      <w:r w:rsidRPr="00BD7665">
        <w:rPr>
          <w:rFonts w:ascii="Times New Roman" w:eastAsia="Times New Roman" w:hAnsi="Times New Roman" w:cs="Times New Roman"/>
          <w:b/>
          <w:bCs/>
          <w:spacing w:val="-1"/>
          <w:u w:val="single"/>
        </w:rPr>
        <w:t>EDT</w:t>
      </w:r>
      <w:r w:rsidRPr="00BD7665">
        <w:rPr>
          <w:rFonts w:ascii="Times New Roman" w:eastAsia="Times New Roman" w:hAnsi="Times New Roman" w:cs="Times New Roman"/>
          <w:b/>
          <w:bCs/>
          <w:spacing w:val="-1"/>
        </w:rPr>
        <w:t xml:space="preserve">. </w:t>
      </w:r>
      <w:r w:rsidRPr="00BD7665">
        <w:rPr>
          <w:rFonts w:ascii="Times New Roman" w:eastAsia="Times New Roman" w:hAnsi="Times New Roman"/>
          <w:spacing w:val="5"/>
        </w:rPr>
        <w:t xml:space="preserve"> </w:t>
      </w:r>
      <w:r w:rsidRPr="00BD7665">
        <w:rPr>
          <w:rFonts w:ascii="Times New Roman" w:eastAsia="Times New Roman" w:hAnsi="Times New Roman"/>
        </w:rPr>
        <w:t xml:space="preserve">To request access to respond to the RFP, submit the online </w:t>
      </w:r>
      <w:r w:rsidRPr="00BD7665">
        <w:rPr>
          <w:rFonts w:ascii="Times New Roman" w:eastAsia="Times New Roman" w:hAnsi="Times New Roman" w:cs="Times New Roman"/>
        </w:rPr>
        <w:t>form at</w:t>
      </w:r>
      <w:r w:rsidR="006B4AC1">
        <w:rPr>
          <w:rFonts w:ascii="Times New Roman" w:eastAsia="Times New Roman" w:hAnsi="Times New Roman" w:cs="Times New Roman"/>
        </w:rPr>
        <w:t xml:space="preserve"> </w:t>
      </w:r>
      <w:hyperlink r:id="rId18" w:history="1">
        <w:r w:rsidR="006B4AC1">
          <w:rPr>
            <w:rStyle w:val="Hyperlink"/>
          </w:rPr>
          <w:t>https://www.erfp.us/inhub-verus-inprs-investment-management-services</w:t>
        </w:r>
      </w:hyperlink>
      <w:r w:rsidRPr="00BD7665">
        <w:rPr>
          <w:rFonts w:ascii="Times New Roman" w:eastAsia="Times New Roman" w:hAnsi="Times New Roman" w:cs="Times New Roman"/>
        </w:rPr>
        <w:t>, no</w:t>
      </w:r>
      <w:r w:rsidRPr="00BD7665">
        <w:rPr>
          <w:rFonts w:ascii="Times New Roman" w:eastAsia="Times New Roman" w:hAnsi="Times New Roman" w:cs="Times New Roman"/>
          <w:spacing w:val="-3"/>
        </w:rPr>
        <w:t xml:space="preserve"> </w:t>
      </w:r>
      <w:r w:rsidRPr="00BD7665">
        <w:rPr>
          <w:rFonts w:ascii="Times New Roman" w:eastAsia="Times New Roman" w:hAnsi="Times New Roman" w:cs="Times New Roman"/>
          <w:spacing w:val="-1"/>
        </w:rPr>
        <w:t>later</w:t>
      </w:r>
      <w:r w:rsidRPr="00BD7665">
        <w:rPr>
          <w:rFonts w:ascii="Times New Roman" w:eastAsia="Times New Roman" w:hAnsi="Times New Roman" w:cs="Times New Roman"/>
          <w:spacing w:val="1"/>
        </w:rPr>
        <w:t xml:space="preserve"> </w:t>
      </w:r>
      <w:r w:rsidRPr="00BD7665">
        <w:rPr>
          <w:rFonts w:ascii="Times New Roman" w:eastAsia="Times New Roman" w:hAnsi="Times New Roman" w:cs="Times New Roman"/>
          <w:spacing w:val="-1"/>
        </w:rPr>
        <w:t>than</w:t>
      </w:r>
      <w:r w:rsidRPr="00BD7665">
        <w:rPr>
          <w:rFonts w:ascii="Times New Roman" w:eastAsia="Times New Roman" w:hAnsi="Times New Roman"/>
        </w:rPr>
        <w:t xml:space="preserve"> </w:t>
      </w:r>
      <w:r w:rsidRPr="00BD7665">
        <w:rPr>
          <w:rFonts w:ascii="Times New Roman" w:eastAsia="Times New Roman" w:hAnsi="Times New Roman"/>
          <w:spacing w:val="-1"/>
        </w:rPr>
        <w:t>due</w:t>
      </w:r>
      <w:r w:rsidRPr="00BD7665">
        <w:rPr>
          <w:rFonts w:ascii="Times New Roman" w:eastAsia="Times New Roman" w:hAnsi="Times New Roman"/>
        </w:rPr>
        <w:t xml:space="preserve"> </w:t>
      </w:r>
      <w:r w:rsidRPr="00BD7665">
        <w:rPr>
          <w:rFonts w:ascii="Times New Roman" w:eastAsia="Times New Roman" w:hAnsi="Times New Roman"/>
          <w:spacing w:val="-1"/>
        </w:rPr>
        <w:t>dates</w:t>
      </w:r>
      <w:r w:rsidRPr="00BD7665">
        <w:rPr>
          <w:rFonts w:ascii="Times New Roman" w:eastAsia="Times New Roman" w:hAnsi="Times New Roman"/>
        </w:rPr>
        <w:t xml:space="preserve"> </w:t>
      </w:r>
      <w:r w:rsidRPr="00BD7665">
        <w:rPr>
          <w:rFonts w:ascii="Times New Roman" w:eastAsia="Times New Roman" w:hAnsi="Times New Roman"/>
          <w:spacing w:val="-1"/>
        </w:rPr>
        <w:t>outlined</w:t>
      </w:r>
      <w:r w:rsidRPr="00BD7665">
        <w:rPr>
          <w:rFonts w:ascii="Times New Roman" w:eastAsia="Times New Roman" w:hAnsi="Times New Roman"/>
          <w:spacing w:val="-3"/>
        </w:rPr>
        <w:t xml:space="preserve"> </w:t>
      </w:r>
      <w:r w:rsidRPr="00BD7665">
        <w:rPr>
          <w:rFonts w:ascii="Times New Roman" w:eastAsia="Times New Roman" w:hAnsi="Times New Roman"/>
        </w:rPr>
        <w:t xml:space="preserve">in </w:t>
      </w:r>
      <w:r w:rsidRPr="00BD7665">
        <w:rPr>
          <w:rFonts w:ascii="Times New Roman" w:eastAsia="Times New Roman" w:hAnsi="Times New Roman"/>
          <w:i/>
          <w:spacing w:val="-1"/>
        </w:rPr>
        <w:t>Section</w:t>
      </w:r>
      <w:r w:rsidRPr="00BD7665">
        <w:rPr>
          <w:rFonts w:ascii="Times New Roman" w:eastAsia="Times New Roman" w:hAnsi="Times New Roman"/>
          <w:i/>
          <w:spacing w:val="-3"/>
        </w:rPr>
        <w:t xml:space="preserve"> </w:t>
      </w:r>
      <w:r w:rsidRPr="00BD7665">
        <w:rPr>
          <w:rFonts w:ascii="Times New Roman" w:eastAsia="Times New Roman" w:hAnsi="Times New Roman"/>
          <w:i/>
        </w:rPr>
        <w:t>1.16</w:t>
      </w:r>
      <w:r w:rsidRPr="00BD7665">
        <w:rPr>
          <w:rFonts w:ascii="Times New Roman" w:eastAsia="Times New Roman" w:hAnsi="Times New Roman"/>
          <w:i/>
          <w:spacing w:val="-3"/>
        </w:rPr>
        <w:t xml:space="preserve"> </w:t>
      </w:r>
      <w:r w:rsidRPr="00BD7665">
        <w:rPr>
          <w:rFonts w:ascii="Times New Roman" w:eastAsia="Times New Roman" w:hAnsi="Times New Roman"/>
        </w:rPr>
        <w:t>of</w:t>
      </w:r>
      <w:r w:rsidRPr="00BD7665">
        <w:rPr>
          <w:rFonts w:ascii="Times New Roman" w:eastAsia="Times New Roman" w:hAnsi="Times New Roman"/>
          <w:spacing w:val="1"/>
        </w:rPr>
        <w:t xml:space="preserve"> </w:t>
      </w:r>
      <w:r w:rsidRPr="00BD7665">
        <w:rPr>
          <w:rFonts w:ascii="Times New Roman" w:eastAsia="Times New Roman" w:hAnsi="Times New Roman"/>
          <w:spacing w:val="-1"/>
        </w:rPr>
        <w:t>this</w:t>
      </w:r>
      <w:r w:rsidRPr="00BD7665">
        <w:rPr>
          <w:rFonts w:ascii="Times New Roman" w:eastAsia="Times New Roman" w:hAnsi="Times New Roman"/>
        </w:rPr>
        <w:t xml:space="preserve"> </w:t>
      </w:r>
      <w:r w:rsidRPr="00BD7665">
        <w:rPr>
          <w:rFonts w:ascii="Times New Roman" w:eastAsia="Times New Roman" w:hAnsi="Times New Roman"/>
          <w:spacing w:val="-1"/>
        </w:rPr>
        <w:t>RFP.</w:t>
      </w:r>
    </w:p>
    <w:p w14:paraId="46B5C41F" w14:textId="77777777" w:rsidR="00B067B2" w:rsidRPr="006B5F82" w:rsidRDefault="00B067B2" w:rsidP="00B067B2">
      <w:pPr>
        <w:spacing w:before="6"/>
        <w:rPr>
          <w:rFonts w:ascii="Times New Roman" w:eastAsia="Times New Roman" w:hAnsi="Times New Roman" w:cs="Times New Roman"/>
          <w:strike/>
          <w:sz w:val="17"/>
          <w:szCs w:val="17"/>
        </w:rPr>
      </w:pPr>
    </w:p>
    <w:p w14:paraId="4631A2FE" w14:textId="77777777" w:rsidR="00B067B2" w:rsidRPr="006B5F82" w:rsidRDefault="00B067B2" w:rsidP="00B067B2">
      <w:pPr>
        <w:spacing w:line="275" w:lineRule="auto"/>
        <w:ind w:left="120" w:right="116"/>
        <w:jc w:val="both"/>
        <w:rPr>
          <w:rFonts w:ascii="Times New Roman" w:eastAsia="Times New Roman" w:hAnsi="Times New Roman"/>
          <w:spacing w:val="-1"/>
        </w:rPr>
      </w:pPr>
      <w:r w:rsidRPr="006B5F82">
        <w:rPr>
          <w:rFonts w:ascii="Times New Roman" w:eastAsia="Times New Roman" w:hAnsi="Times New Roman"/>
          <w:spacing w:val="-1"/>
        </w:rPr>
        <w:t>Any</w:t>
      </w:r>
      <w:r w:rsidRPr="006B5F82">
        <w:rPr>
          <w:rFonts w:ascii="Times New Roman" w:eastAsia="Times New Roman" w:hAnsi="Times New Roman"/>
          <w:spacing w:val="-5"/>
        </w:rPr>
        <w:t xml:space="preserve"> </w:t>
      </w:r>
      <w:r w:rsidRPr="006B5F82">
        <w:rPr>
          <w:rFonts w:ascii="Times New Roman" w:eastAsia="Times New Roman" w:hAnsi="Times New Roman"/>
        </w:rPr>
        <w:t>proposal</w:t>
      </w:r>
      <w:r w:rsidRPr="006B5F82">
        <w:rPr>
          <w:rFonts w:ascii="Times New Roman" w:eastAsia="Times New Roman" w:hAnsi="Times New Roman"/>
          <w:spacing w:val="-2"/>
        </w:rPr>
        <w:t xml:space="preserve"> </w:t>
      </w:r>
      <w:r w:rsidRPr="006B5F82">
        <w:rPr>
          <w:rFonts w:ascii="Times New Roman" w:eastAsia="Times New Roman" w:hAnsi="Times New Roman"/>
          <w:spacing w:val="-1"/>
        </w:rPr>
        <w:t>received</w:t>
      </w:r>
      <w:r w:rsidRPr="006B5F82">
        <w:rPr>
          <w:rFonts w:ascii="Times New Roman" w:eastAsia="Times New Roman" w:hAnsi="Times New Roman"/>
          <w:spacing w:val="-3"/>
        </w:rPr>
        <w:t xml:space="preserve"> </w:t>
      </w:r>
      <w:r w:rsidRPr="006B5F82">
        <w:rPr>
          <w:rFonts w:ascii="Times New Roman" w:eastAsia="Times New Roman" w:hAnsi="Times New Roman"/>
          <w:spacing w:val="-1"/>
        </w:rPr>
        <w:t>after</w:t>
      </w:r>
      <w:r w:rsidRPr="006B5F82">
        <w:rPr>
          <w:rFonts w:ascii="Times New Roman" w:eastAsia="Times New Roman" w:hAnsi="Times New Roman"/>
          <w:spacing w:val="-4"/>
        </w:rPr>
        <w:t xml:space="preserve"> </w:t>
      </w:r>
      <w:r w:rsidRPr="006B5F82">
        <w:rPr>
          <w:rFonts w:ascii="Times New Roman" w:eastAsia="Times New Roman" w:hAnsi="Times New Roman"/>
        </w:rPr>
        <w:t>the</w:t>
      </w:r>
      <w:r w:rsidRPr="006B5F82">
        <w:rPr>
          <w:rFonts w:ascii="Times New Roman" w:eastAsia="Times New Roman" w:hAnsi="Times New Roman"/>
          <w:spacing w:val="-2"/>
        </w:rPr>
        <w:t xml:space="preserve"> </w:t>
      </w:r>
      <w:r w:rsidRPr="006B5F82">
        <w:rPr>
          <w:rFonts w:ascii="Times New Roman" w:eastAsia="Times New Roman" w:hAnsi="Times New Roman"/>
        </w:rPr>
        <w:t>due</w:t>
      </w:r>
      <w:r w:rsidRPr="006B5F82">
        <w:rPr>
          <w:rFonts w:ascii="Times New Roman" w:eastAsia="Times New Roman" w:hAnsi="Times New Roman"/>
          <w:spacing w:val="-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2"/>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2"/>
        </w:rPr>
        <w:t xml:space="preserve"> </w:t>
      </w:r>
      <w:r w:rsidRPr="006B5F82">
        <w:rPr>
          <w:rFonts w:ascii="Times New Roman" w:eastAsia="Times New Roman" w:hAnsi="Times New Roman"/>
        </w:rPr>
        <w:t>not</w:t>
      </w:r>
      <w:r w:rsidRPr="006B5F82">
        <w:rPr>
          <w:rFonts w:ascii="Times New Roman" w:eastAsia="Times New Roman" w:hAnsi="Times New Roman"/>
          <w:spacing w:val="-2"/>
        </w:rPr>
        <w:t xml:space="preserve"> </w:t>
      </w:r>
      <w:r w:rsidRPr="006B5F82">
        <w:rPr>
          <w:rFonts w:ascii="Times New Roman" w:eastAsia="Times New Roman" w:hAnsi="Times New Roman"/>
        </w:rPr>
        <w:t>be</w:t>
      </w:r>
      <w:r w:rsidRPr="006B5F82">
        <w:rPr>
          <w:rFonts w:ascii="Times New Roman" w:eastAsia="Times New Roman" w:hAnsi="Times New Roman"/>
          <w:spacing w:val="-2"/>
        </w:rPr>
        <w:t xml:space="preserve"> </w:t>
      </w:r>
      <w:r w:rsidRPr="006B5F82">
        <w:rPr>
          <w:rFonts w:ascii="Times New Roman" w:eastAsia="Times New Roman" w:hAnsi="Times New Roman"/>
          <w:spacing w:val="-1"/>
        </w:rPr>
        <w:t xml:space="preserve">considered. Delays due to the instrumentalities used to transmit the proposal will be the responsibility of the Respondents. Allow sufficient time to upload all documents to InHub. </w:t>
      </w:r>
      <w:r w:rsidRPr="006B5F82">
        <w:rPr>
          <w:rFonts w:ascii="Times New Roman" w:eastAsia="Times New Roman" w:hAnsi="Times New Roman"/>
          <w:b/>
          <w:bCs/>
          <w:spacing w:val="-1"/>
        </w:rPr>
        <w:t>Late, faxed, or e-mailed proposals directly to the Director of Vendor Management and Procurement will not be accepted.</w:t>
      </w:r>
      <w:r w:rsidRPr="006B5F82">
        <w:rPr>
          <w:rFonts w:ascii="Times New Roman" w:eastAsia="Times New Roman" w:hAnsi="Times New Roman"/>
          <w:spacing w:val="-1"/>
        </w:rPr>
        <w:t xml:space="preserve"> </w:t>
      </w:r>
    </w:p>
    <w:p w14:paraId="7946B9EB" w14:textId="77777777" w:rsidR="00B067B2" w:rsidRPr="006B5F82" w:rsidRDefault="00B067B2" w:rsidP="00B067B2">
      <w:pPr>
        <w:spacing w:line="275" w:lineRule="auto"/>
        <w:ind w:left="120" w:right="116"/>
        <w:jc w:val="both"/>
        <w:rPr>
          <w:rFonts w:ascii="Times New Roman" w:eastAsia="Times New Roman" w:hAnsi="Times New Roman"/>
          <w:spacing w:val="-1"/>
        </w:rPr>
      </w:pPr>
    </w:p>
    <w:p w14:paraId="493A7326" w14:textId="29576FCC" w:rsidR="00B067B2" w:rsidRDefault="00B067B2" w:rsidP="00B067B2">
      <w:pPr>
        <w:spacing w:line="276" w:lineRule="auto"/>
        <w:ind w:left="115" w:right="115"/>
        <w:jc w:val="both"/>
        <w:rPr>
          <w:rFonts w:ascii="Times New Roman" w:eastAsia="Times New Roman" w:hAnsi="Times New Roman" w:cs="Times New Roman"/>
          <w:snapToGrid w:val="0"/>
        </w:rPr>
      </w:pPr>
      <w:r w:rsidRPr="006B5F82">
        <w:rPr>
          <w:rFonts w:ascii="Times New Roman" w:eastAsia="Times New Roman" w:hAnsi="Times New Roman"/>
          <w:spacing w:val="-1"/>
        </w:rPr>
        <w:t>The Director of Vendor Management and Procurement reserves the right to request a written proposal.</w:t>
      </w:r>
    </w:p>
    <w:p w14:paraId="67993863" w14:textId="77777777" w:rsidR="00E62BB3" w:rsidRDefault="00E62BB3">
      <w:pPr>
        <w:spacing w:before="11"/>
        <w:rPr>
          <w:rFonts w:ascii="Times New Roman" w:eastAsia="Times New Roman" w:hAnsi="Times New Roman" w:cs="Times New Roman"/>
          <w:sz w:val="17"/>
          <w:szCs w:val="17"/>
        </w:rPr>
      </w:pPr>
    </w:p>
    <w:p w14:paraId="7C150F25" w14:textId="00D757BF" w:rsidR="00E62BB3" w:rsidRPr="00920A13" w:rsidRDefault="00FF63C7" w:rsidP="006B4E5B">
      <w:pPr>
        <w:pStyle w:val="Heading2"/>
        <w:numPr>
          <w:ilvl w:val="1"/>
          <w:numId w:val="12"/>
        </w:numPr>
        <w:tabs>
          <w:tab w:val="left" w:pos="841"/>
        </w:tabs>
        <w:ind w:left="840" w:hanging="720"/>
        <w:jc w:val="both"/>
        <w:rPr>
          <w:b w:val="0"/>
          <w:bCs w:val="0"/>
        </w:rPr>
      </w:pPr>
      <w:bookmarkStart w:id="18" w:name="1.8_Modification_or_Withdrawal_of_Offers"/>
      <w:bookmarkStart w:id="19" w:name="_Toc49938705"/>
      <w:bookmarkEnd w:id="18"/>
      <w:r>
        <w:t>Modification</w:t>
      </w:r>
      <w:r>
        <w:rPr>
          <w:spacing w:val="-11"/>
        </w:rPr>
        <w:t xml:space="preserve"> </w:t>
      </w:r>
      <w:r>
        <w:t>or</w:t>
      </w:r>
      <w:r>
        <w:rPr>
          <w:spacing w:val="-8"/>
        </w:rPr>
        <w:t xml:space="preserve"> </w:t>
      </w:r>
      <w:r>
        <w:t>Withdrawal</w:t>
      </w:r>
      <w:r>
        <w:rPr>
          <w:spacing w:val="-11"/>
        </w:rPr>
        <w:t xml:space="preserve"> </w:t>
      </w:r>
      <w:r>
        <w:t>of</w:t>
      </w:r>
      <w:r>
        <w:rPr>
          <w:spacing w:val="-11"/>
        </w:rPr>
        <w:t xml:space="preserve"> </w:t>
      </w:r>
      <w:r>
        <w:t>Offers</w:t>
      </w:r>
      <w:bookmarkEnd w:id="19"/>
    </w:p>
    <w:p w14:paraId="604DF009" w14:textId="77777777" w:rsidR="005D53BF" w:rsidRDefault="005D53BF" w:rsidP="00920A13">
      <w:pPr>
        <w:pStyle w:val="Heading2"/>
        <w:tabs>
          <w:tab w:val="left" w:pos="841"/>
        </w:tabs>
        <w:ind w:firstLine="0"/>
        <w:jc w:val="both"/>
        <w:rPr>
          <w:b w:val="0"/>
          <w:bCs w:val="0"/>
        </w:rPr>
      </w:pPr>
    </w:p>
    <w:p w14:paraId="33588F8F" w14:textId="0D6BBCC3" w:rsidR="005D53BF" w:rsidRDefault="005D53BF" w:rsidP="005D53BF">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Responses to this RFP may be modified or withdrawn in writing by email</w:t>
      </w:r>
      <w:r w:rsidR="003A183B">
        <w:rPr>
          <w:rFonts w:ascii="Times New Roman" w:eastAsia="Times New Roman" w:hAnsi="Times New Roman" w:cs="Times New Roman"/>
          <w:snapToGrid w:val="0"/>
        </w:rPr>
        <w:t xml:space="preserve"> to</w:t>
      </w:r>
      <w:r w:rsidRPr="00920A13">
        <w:rPr>
          <w:rFonts w:ascii="Times New Roman" w:eastAsia="Times New Roman" w:hAnsi="Times New Roman" w:cs="Times New Roman"/>
          <w:snapToGrid w:val="0"/>
        </w:rPr>
        <w:t xml:space="preserve"> </w:t>
      </w:r>
      <w:hyperlink r:id="rId19" w:history="1">
        <w:r w:rsidR="003A183B" w:rsidRPr="003A183B">
          <w:rPr>
            <w:rStyle w:val="Hyperlink"/>
            <w:rFonts w:ascii="Times New Roman" w:eastAsia="Times New Roman" w:hAnsi="Times New Roman" w:cs="Times New Roman"/>
            <w:snapToGrid w:val="0"/>
          </w:rPr>
          <w:t>support@theinhub.com</w:t>
        </w:r>
      </w:hyperlink>
      <w:r w:rsidR="00FF2B31">
        <w:rPr>
          <w:rFonts w:ascii="Times New Roman" w:eastAsia="Times New Roman" w:hAnsi="Times New Roman" w:cs="Times New Roman"/>
          <w:snapToGrid w:val="0"/>
        </w:rPr>
        <w:t xml:space="preserve">, </w:t>
      </w:r>
      <w:r w:rsidRPr="00920A13">
        <w:rPr>
          <w:rFonts w:ascii="Times New Roman" w:eastAsia="Times New Roman" w:hAnsi="Times New Roman" w:cs="Times New Roman"/>
          <w:snapToGrid w:val="0"/>
        </w:rPr>
        <w:t>if modifications are received prior to the date specified for receipt of proposals. Modification to or withdrawal of a proposal received after the date specified for receipt of proposals will not be considered.</w:t>
      </w:r>
    </w:p>
    <w:p w14:paraId="2768F5B1" w14:textId="77777777" w:rsidR="00D959A5" w:rsidRPr="00D959A5" w:rsidRDefault="00D959A5" w:rsidP="005D53BF">
      <w:pPr>
        <w:spacing w:line="276" w:lineRule="auto"/>
        <w:ind w:left="115" w:right="115"/>
        <w:jc w:val="both"/>
        <w:rPr>
          <w:rFonts w:ascii="Times New Roman" w:eastAsia="Times New Roman" w:hAnsi="Times New Roman" w:cs="Times New Roman"/>
          <w:snapToGrid w:val="0"/>
        </w:rPr>
      </w:pPr>
    </w:p>
    <w:p w14:paraId="3D19D6C5" w14:textId="7A21AD37" w:rsidR="00D959A5" w:rsidRDefault="00D959A5"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w:t>
      </w:r>
      <w:r w:rsidRPr="00920A13">
        <w:rPr>
          <w:rFonts w:ascii="Times New Roman" w:eastAsia="Times New Roman" w:hAnsi="Times New Roman" w:cs="Times New Roman"/>
          <w:snapToGrid w:val="0"/>
        </w:rPr>
        <w:lastRenderedPageBreak/>
        <w:t>necessary by INPRS. Major errors or omissions, such as the failure to include prices, will not be considered by INPRS as a minor errors or omission and may result in disqualification of the proposal from further evaluation.</w:t>
      </w:r>
    </w:p>
    <w:p w14:paraId="0F3178FB" w14:textId="77777777" w:rsidR="009A28DE" w:rsidRDefault="009A28DE" w:rsidP="00920A13">
      <w:pPr>
        <w:spacing w:line="276" w:lineRule="auto"/>
        <w:ind w:left="115" w:right="115"/>
        <w:jc w:val="both"/>
        <w:rPr>
          <w:rFonts w:ascii="Times New Roman" w:eastAsia="Times New Roman" w:hAnsi="Times New Roman" w:cs="Times New Roman"/>
          <w:snapToGrid w:val="0"/>
        </w:rPr>
      </w:pPr>
    </w:p>
    <w:p w14:paraId="261295C6" w14:textId="77777777" w:rsidR="00E62BB3" w:rsidRPr="00920A13" w:rsidRDefault="00E62BB3" w:rsidP="00920A13">
      <w:pPr>
        <w:spacing w:line="23" w:lineRule="exact"/>
        <w:ind w:left="115" w:right="115"/>
        <w:jc w:val="both"/>
        <w:rPr>
          <w:rFonts w:ascii="Times New Roman" w:eastAsia="Times New Roman" w:hAnsi="Times New Roman" w:cs="Times New Roman"/>
        </w:rPr>
      </w:pPr>
    </w:p>
    <w:p w14:paraId="32088C2C" w14:textId="77777777" w:rsidR="00E62BB3" w:rsidRDefault="00FF63C7" w:rsidP="006B4E5B">
      <w:pPr>
        <w:pStyle w:val="Heading2"/>
        <w:numPr>
          <w:ilvl w:val="1"/>
          <w:numId w:val="12"/>
        </w:numPr>
        <w:tabs>
          <w:tab w:val="left" w:pos="841"/>
        </w:tabs>
        <w:ind w:left="840" w:hanging="720"/>
        <w:jc w:val="both"/>
        <w:rPr>
          <w:b w:val="0"/>
          <w:bCs w:val="0"/>
        </w:rPr>
      </w:pPr>
      <w:bookmarkStart w:id="20" w:name="1.9_Confidential_Information"/>
      <w:bookmarkStart w:id="21" w:name="_Toc49938706"/>
      <w:bookmarkEnd w:id="20"/>
      <w:r>
        <w:t>Confidential</w:t>
      </w:r>
      <w:r>
        <w:rPr>
          <w:spacing w:val="-29"/>
        </w:rPr>
        <w:t xml:space="preserve"> </w:t>
      </w:r>
      <w:r>
        <w:t>Information</w:t>
      </w:r>
      <w:bookmarkEnd w:id="21"/>
    </w:p>
    <w:p w14:paraId="0CF63327" w14:textId="77777777" w:rsidR="00E62BB3" w:rsidRPr="00920A13" w:rsidRDefault="00E62BB3">
      <w:pPr>
        <w:spacing w:before="10"/>
        <w:rPr>
          <w:rFonts w:ascii="Times New Roman" w:eastAsia="Times New Roman" w:hAnsi="Times New Roman" w:cs="Times New Roman"/>
          <w:b/>
          <w:bCs/>
        </w:rPr>
      </w:pPr>
    </w:p>
    <w:p w14:paraId="6683DDDD" w14:textId="32B4A64E" w:rsidR="001A6D96" w:rsidRDefault="001A6D96" w:rsidP="001A6D96">
      <w:pPr>
        <w:spacing w:line="276" w:lineRule="auto"/>
        <w:ind w:left="115" w:right="115"/>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920A13">
        <w:rPr>
          <w:rFonts w:ascii="Times New Roman" w:eastAsia="Times New Roman" w:hAnsi="Times New Roman" w:cs="Times New Roman"/>
          <w:i/>
          <w:snapToGrid w:val="0"/>
        </w:rPr>
        <w:t>et seq.</w:t>
      </w:r>
      <w:r w:rsidRPr="00920A13">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575CD0F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BE3671C" w14:textId="6396910F" w:rsidR="001A6D96" w:rsidRDefault="001A6D96"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920A13">
        <w:rPr>
          <w:rFonts w:ascii="Times New Roman" w:eastAsia="Times New Roman" w:hAnsi="Times New Roman" w:cs="Times New Roman"/>
          <w:snapToGrid w:val="0"/>
        </w:rPr>
        <w:t xml:space="preserve">Respondents claiming a statutory exception to the APRA </w:t>
      </w:r>
      <w:r w:rsidRPr="00920A13">
        <w:rPr>
          <w:rFonts w:ascii="Times New Roman" w:eastAsia="Times New Roman" w:hAnsi="Times New Roman" w:cs="Times New Roman"/>
          <w:b/>
          <w:snapToGrid w:val="0"/>
          <w:u w:val="single"/>
        </w:rPr>
        <w:t xml:space="preserve">must indicate so in the Transmittal Letter. </w:t>
      </w:r>
      <w:r w:rsidRPr="00920A13">
        <w:rPr>
          <w:rFonts w:ascii="Times New Roman" w:eastAsia="Times New Roman" w:hAnsi="Times New Roman" w:cs="Times New Roman"/>
          <w:b/>
          <w:snapToGrid w:val="0"/>
        </w:rPr>
        <w:t xml:space="preserve"> (See Section 2.2.5 for instructions.)  </w:t>
      </w:r>
      <w:r w:rsidRPr="00920A13">
        <w:rPr>
          <w:rFonts w:ascii="Times New Roman" w:eastAsia="Times New Roman" w:hAnsi="Times New Roman" w:cs="Times New Roman"/>
          <w:snapToGrid w:val="0"/>
        </w:rPr>
        <w:t>Confidential Information must be clearly marked in a separate folder. The Respondent</w:t>
      </w:r>
      <w:r w:rsidRPr="00920A13">
        <w:rPr>
          <w:rFonts w:ascii="Times New Roman" w:eastAsia="Times New Roman" w:hAnsi="Times New Roman" w:cs="Times New Roman"/>
          <w:b/>
          <w:snapToGrid w:val="0"/>
          <w:u w:val="single"/>
        </w:rPr>
        <w:t xml:space="preserve"> must provide a separate redacted (for public release) version of the</w:t>
      </w:r>
      <w:r w:rsidRPr="00920A13">
        <w:rPr>
          <w:rFonts w:ascii="Times New Roman" w:eastAsia="Times New Roman" w:hAnsi="Times New Roman" w:cs="Times New Roman"/>
          <w:b/>
          <w:snapToGrid w:val="0"/>
          <w:spacing w:val="-16"/>
          <w:u w:val="single"/>
        </w:rPr>
        <w:t xml:space="preserve"> </w:t>
      </w:r>
      <w:r w:rsidRPr="00920A13">
        <w:rPr>
          <w:rFonts w:ascii="Times New Roman" w:eastAsia="Times New Roman" w:hAnsi="Times New Roman" w:cs="Times New Roman"/>
          <w:b/>
          <w:snapToGrid w:val="0"/>
          <w:u w:val="single"/>
        </w:rPr>
        <w:t>document.</w:t>
      </w:r>
    </w:p>
    <w:p w14:paraId="2247E888" w14:textId="77777777" w:rsidR="001A6D96" w:rsidRPr="00920A13" w:rsidRDefault="001A6D96" w:rsidP="00920A13">
      <w:pPr>
        <w:tabs>
          <w:tab w:val="left" w:pos="1919"/>
          <w:tab w:val="left" w:pos="1920"/>
        </w:tabs>
        <w:autoSpaceDE w:val="0"/>
        <w:autoSpaceDN w:val="0"/>
        <w:spacing w:line="276" w:lineRule="auto"/>
        <w:jc w:val="both"/>
        <w:rPr>
          <w:rFonts w:ascii="Times New Roman" w:eastAsia="Times New Roman" w:hAnsi="Times New Roman" w:cs="Times New Roman"/>
          <w:b/>
          <w:snapToGrid w:val="0"/>
          <w:u w:val="single"/>
        </w:rPr>
      </w:pPr>
    </w:p>
    <w:p w14:paraId="0DF798B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rFonts w:ascii="Times New Roman" w:eastAsia="Times New Roman" w:hAnsi="Times New Roman" w:cs="Times New Roman"/>
          <w:snapToGrid w:val="0"/>
          <w:spacing w:val="-12"/>
        </w:rPr>
        <w:t xml:space="preserve"> </w:t>
      </w:r>
      <w:r w:rsidRPr="00920A13">
        <w:rPr>
          <w:rFonts w:ascii="Times New Roman" w:eastAsia="Times New Roman" w:hAnsi="Times New Roman" w:cs="Times New Roman"/>
          <w:snapToGrid w:val="0"/>
        </w:rPr>
        <w:t>follows:</w:t>
      </w:r>
    </w:p>
    <w:p w14:paraId="6EAB05A3" w14:textId="77777777" w:rsidR="001A6D96" w:rsidRPr="00920A13" w:rsidRDefault="001A6D96" w:rsidP="00920A13">
      <w:pPr>
        <w:spacing w:line="276" w:lineRule="auto"/>
        <w:jc w:val="both"/>
        <w:rPr>
          <w:rFonts w:ascii="Times New Roman" w:eastAsia="Times New Roman" w:hAnsi="Times New Roman" w:cs="Times New Roman"/>
          <w:snapToGrid w:val="0"/>
        </w:rPr>
      </w:pPr>
    </w:p>
    <w:p w14:paraId="320437E6" w14:textId="77777777" w:rsidR="001A6D96" w:rsidRPr="00920A13" w:rsidRDefault="00A3690A" w:rsidP="001A6D96">
      <w:pPr>
        <w:ind w:firstLine="720"/>
        <w:jc w:val="both"/>
        <w:rPr>
          <w:rFonts w:ascii="Times New Roman" w:eastAsia="Times New Roman" w:hAnsi="Times New Roman" w:cs="Times New Roman"/>
          <w:snapToGrid w:val="0"/>
        </w:rPr>
      </w:pPr>
      <w:hyperlink r:id="rId20">
        <w:r w:rsidR="001A6D96" w:rsidRPr="00920A13">
          <w:rPr>
            <w:rFonts w:ascii="Times New Roman" w:eastAsia="Times New Roman" w:hAnsi="Times New Roman" w:cs="Times New Roman"/>
            <w:snapToGrid w:val="0"/>
            <w:color w:val="0000FF"/>
            <w:u w:val="single" w:color="0000FF"/>
          </w:rPr>
          <w:t>18-INF-06; Redaction of Public Procurement Documents Informal</w:t>
        </w:r>
        <w:r w:rsidR="001A6D96" w:rsidRPr="00920A13">
          <w:rPr>
            <w:rFonts w:ascii="Times New Roman" w:eastAsia="Times New Roman" w:hAnsi="Times New Roman" w:cs="Times New Roman"/>
            <w:snapToGrid w:val="0"/>
            <w:color w:val="0000FF"/>
            <w:spacing w:val="-11"/>
            <w:u w:val="single" w:color="0000FF"/>
          </w:rPr>
          <w:t xml:space="preserve"> </w:t>
        </w:r>
        <w:r w:rsidR="001A6D96" w:rsidRPr="00920A13">
          <w:rPr>
            <w:rFonts w:ascii="Times New Roman" w:eastAsia="Times New Roman" w:hAnsi="Times New Roman" w:cs="Times New Roman"/>
            <w:snapToGrid w:val="0"/>
            <w:color w:val="0000FF"/>
            <w:u w:val="single" w:color="0000FF"/>
          </w:rPr>
          <w:t>Inquiry</w:t>
        </w:r>
      </w:hyperlink>
    </w:p>
    <w:p w14:paraId="66E14BC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C259165"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also reserves the right to seek the opinion of the PAC for guidance if INPRS doubts the cited exception is applicable.</w:t>
      </w:r>
    </w:p>
    <w:p w14:paraId="302E2D78" w14:textId="77777777" w:rsidR="00E62BB3" w:rsidRDefault="00E62BB3">
      <w:pPr>
        <w:spacing w:before="11"/>
        <w:rPr>
          <w:rFonts w:ascii="Times New Roman" w:eastAsia="Times New Roman" w:hAnsi="Times New Roman" w:cs="Times New Roman"/>
          <w:sz w:val="17"/>
          <w:szCs w:val="17"/>
        </w:rPr>
      </w:pPr>
    </w:p>
    <w:p w14:paraId="76931089" w14:textId="77777777" w:rsidR="00E62BB3" w:rsidRDefault="00FF63C7" w:rsidP="006B4E5B">
      <w:pPr>
        <w:pStyle w:val="Heading2"/>
        <w:numPr>
          <w:ilvl w:val="1"/>
          <w:numId w:val="12"/>
        </w:numPr>
        <w:tabs>
          <w:tab w:val="left" w:pos="841"/>
        </w:tabs>
        <w:ind w:left="840" w:hanging="720"/>
        <w:jc w:val="both"/>
        <w:rPr>
          <w:b w:val="0"/>
          <w:bCs w:val="0"/>
        </w:rPr>
      </w:pPr>
      <w:bookmarkStart w:id="22" w:name="1.10_RFP_Response_Costs"/>
      <w:bookmarkStart w:id="23" w:name="_Toc49938707"/>
      <w:bookmarkEnd w:id="22"/>
      <w:r>
        <w:t>RFP</w:t>
      </w:r>
      <w:r>
        <w:rPr>
          <w:spacing w:val="-12"/>
        </w:rPr>
        <w:t xml:space="preserve"> </w:t>
      </w:r>
      <w:r>
        <w:t>Response</w:t>
      </w:r>
      <w:r>
        <w:rPr>
          <w:spacing w:val="-12"/>
        </w:rPr>
        <w:t xml:space="preserve"> </w:t>
      </w:r>
      <w:r>
        <w:t>Costs</w:t>
      </w:r>
      <w:bookmarkEnd w:id="23"/>
    </w:p>
    <w:p w14:paraId="02EE3D9A" w14:textId="77777777" w:rsidR="00E62BB3" w:rsidRDefault="00E62BB3">
      <w:pPr>
        <w:spacing w:before="10"/>
        <w:rPr>
          <w:rFonts w:ascii="Times New Roman" w:eastAsia="Times New Roman" w:hAnsi="Times New Roman" w:cs="Times New Roman"/>
          <w:b/>
          <w:bCs/>
          <w:sz w:val="20"/>
          <w:szCs w:val="20"/>
        </w:rPr>
      </w:pPr>
    </w:p>
    <w:p w14:paraId="08BDEABB" w14:textId="77777777" w:rsidR="00E62BB3" w:rsidRDefault="00FF63C7">
      <w:pPr>
        <w:pStyle w:val="BodyText"/>
        <w:spacing w:line="275" w:lineRule="auto"/>
        <w:ind w:right="116"/>
        <w:jc w:val="both"/>
      </w:pPr>
      <w:r>
        <w:rPr>
          <w:spacing w:val="-1"/>
        </w:rPr>
        <w:t>INPRS</w:t>
      </w:r>
      <w:r>
        <w:rPr>
          <w:spacing w:val="9"/>
        </w:rPr>
        <w:t xml:space="preserve"> </w:t>
      </w:r>
      <w:r>
        <w:t>accepts</w:t>
      </w:r>
      <w:r>
        <w:rPr>
          <w:spacing w:val="10"/>
        </w:rPr>
        <w:t xml:space="preserve"> </w:t>
      </w:r>
      <w:r>
        <w:rPr>
          <w:spacing w:val="-2"/>
        </w:rPr>
        <w:t>no</w:t>
      </w:r>
      <w:r>
        <w:rPr>
          <w:spacing w:val="9"/>
        </w:rPr>
        <w:t xml:space="preserve"> </w:t>
      </w:r>
      <w:r>
        <w:rPr>
          <w:spacing w:val="-1"/>
        </w:rPr>
        <w:t>obligation</w:t>
      </w:r>
      <w:r>
        <w:rPr>
          <w:spacing w:val="9"/>
        </w:rPr>
        <w:t xml:space="preserve"> </w:t>
      </w:r>
      <w:r>
        <w:t>for</w:t>
      </w:r>
      <w:r>
        <w:rPr>
          <w:spacing w:val="8"/>
        </w:rPr>
        <w:t xml:space="preserve"> </w:t>
      </w:r>
      <w:r>
        <w:rPr>
          <w:spacing w:val="-1"/>
        </w:rPr>
        <w:t>costs</w:t>
      </w:r>
      <w:r>
        <w:rPr>
          <w:spacing w:val="10"/>
        </w:rPr>
        <w:t xml:space="preserve"> </w:t>
      </w:r>
      <w:r>
        <w:rPr>
          <w:spacing w:val="-1"/>
        </w:rPr>
        <w:t>incurred</w:t>
      </w:r>
      <w:r>
        <w:rPr>
          <w:spacing w:val="9"/>
        </w:rPr>
        <w:t xml:space="preserve"> </w:t>
      </w:r>
      <w:r>
        <w:t>by</w:t>
      </w:r>
      <w:r>
        <w:rPr>
          <w:spacing w:val="7"/>
        </w:rPr>
        <w:t xml:space="preserve"> </w:t>
      </w:r>
      <w:r>
        <w:rPr>
          <w:spacing w:val="-1"/>
        </w:rPr>
        <w:t>Respondents</w:t>
      </w:r>
      <w:r>
        <w:rPr>
          <w:spacing w:val="7"/>
        </w:rPr>
        <w:t xml:space="preserve"> </w:t>
      </w:r>
      <w:r>
        <w:t>in</w:t>
      </w:r>
      <w:r>
        <w:rPr>
          <w:spacing w:val="9"/>
        </w:rPr>
        <w:t xml:space="preserve"> </w:t>
      </w:r>
      <w:r>
        <w:rPr>
          <w:spacing w:val="-1"/>
        </w:rPr>
        <w:t>preparation</w:t>
      </w:r>
      <w:r>
        <w:rPr>
          <w:spacing w:val="7"/>
        </w:rPr>
        <w:t xml:space="preserve"> </w:t>
      </w:r>
      <w:r>
        <w:t>of</w:t>
      </w:r>
      <w:r>
        <w:rPr>
          <w:spacing w:val="8"/>
        </w:rPr>
        <w:t xml:space="preserve"> </w:t>
      </w:r>
      <w:r>
        <w:t>a</w:t>
      </w:r>
      <w:r>
        <w:rPr>
          <w:spacing w:val="10"/>
        </w:rPr>
        <w:t xml:space="preserve"> </w:t>
      </w:r>
      <w:r>
        <w:rPr>
          <w:spacing w:val="-1"/>
        </w:rPr>
        <w:t>proposal</w:t>
      </w:r>
      <w:r>
        <w:rPr>
          <w:spacing w:val="8"/>
        </w:rPr>
        <w:t xml:space="preserve"> </w:t>
      </w:r>
      <w:r>
        <w:t>or</w:t>
      </w:r>
      <w:r>
        <w:rPr>
          <w:spacing w:val="10"/>
        </w:rPr>
        <w:t xml:space="preserve"> </w:t>
      </w:r>
      <w:r>
        <w:t>any</w:t>
      </w:r>
      <w:r>
        <w:rPr>
          <w:spacing w:val="7"/>
        </w:rPr>
        <w:t xml:space="preserve"> </w:t>
      </w:r>
      <w:r>
        <w:rPr>
          <w:spacing w:val="-1"/>
        </w:rPr>
        <w:t>other</w:t>
      </w:r>
      <w:r>
        <w:rPr>
          <w:spacing w:val="59"/>
        </w:rPr>
        <w:t xml:space="preserve"> </w:t>
      </w:r>
      <w:r>
        <w:rPr>
          <w:spacing w:val="-1"/>
        </w:rPr>
        <w:t>costs</w:t>
      </w:r>
      <w:r>
        <w:t xml:space="preserve"> </w:t>
      </w:r>
      <w:r>
        <w:rPr>
          <w:spacing w:val="-1"/>
        </w:rPr>
        <w:t>incurred</w:t>
      </w:r>
      <w:r>
        <w:rPr>
          <w:spacing w:val="-3"/>
        </w:rPr>
        <w:t xml:space="preserve"> </w:t>
      </w:r>
      <w:r>
        <w:t xml:space="preserve">in </w:t>
      </w:r>
      <w:r>
        <w:rPr>
          <w:spacing w:val="-1"/>
        </w:rPr>
        <w:t>anticipation</w:t>
      </w:r>
      <w:r>
        <w:t xml:space="preserve"> of</w:t>
      </w:r>
      <w:r>
        <w:rPr>
          <w:spacing w:val="1"/>
        </w:rPr>
        <w:t xml:space="preserve"> </w:t>
      </w:r>
      <w:r>
        <w:rPr>
          <w:spacing w:val="-1"/>
        </w:rPr>
        <w:t>being</w:t>
      </w:r>
      <w:r>
        <w:rPr>
          <w:spacing w:val="-3"/>
        </w:rPr>
        <w:t xml:space="preserve"> </w:t>
      </w:r>
      <w:r>
        <w:rPr>
          <w:spacing w:val="-1"/>
        </w:rPr>
        <w:t>awarded</w:t>
      </w:r>
      <w:r>
        <w:t xml:space="preserve"> a</w:t>
      </w:r>
      <w:r>
        <w:rPr>
          <w:spacing w:val="-2"/>
        </w:rPr>
        <w:t xml:space="preserve"> </w:t>
      </w:r>
      <w:r>
        <w:rPr>
          <w:spacing w:val="-1"/>
        </w:rPr>
        <w:t>contract.</w:t>
      </w:r>
    </w:p>
    <w:p w14:paraId="78E2BABC" w14:textId="77777777" w:rsidR="00E62BB3" w:rsidRDefault="00E62BB3">
      <w:pPr>
        <w:spacing w:before="2"/>
        <w:rPr>
          <w:rFonts w:ascii="Times New Roman" w:eastAsia="Times New Roman" w:hAnsi="Times New Roman" w:cs="Times New Roman"/>
          <w:sz w:val="18"/>
          <w:szCs w:val="18"/>
        </w:rPr>
      </w:pPr>
    </w:p>
    <w:p w14:paraId="2D22B4FA" w14:textId="77777777" w:rsidR="00E62BB3" w:rsidRDefault="00FF63C7" w:rsidP="006B4E5B">
      <w:pPr>
        <w:pStyle w:val="Heading2"/>
        <w:numPr>
          <w:ilvl w:val="1"/>
          <w:numId w:val="12"/>
        </w:numPr>
        <w:tabs>
          <w:tab w:val="left" w:pos="841"/>
        </w:tabs>
        <w:ind w:left="840" w:hanging="720"/>
        <w:jc w:val="both"/>
        <w:rPr>
          <w:b w:val="0"/>
          <w:bCs w:val="0"/>
        </w:rPr>
      </w:pPr>
      <w:bookmarkStart w:id="24" w:name="1.11_Proposal_Life"/>
      <w:bookmarkStart w:id="25" w:name="_Toc49938708"/>
      <w:bookmarkEnd w:id="24"/>
      <w:r>
        <w:rPr>
          <w:spacing w:val="-1"/>
        </w:rPr>
        <w:t>Proposal</w:t>
      </w:r>
      <w:r>
        <w:rPr>
          <w:spacing w:val="-13"/>
        </w:rPr>
        <w:t xml:space="preserve"> </w:t>
      </w:r>
      <w:r>
        <w:t>Life</w:t>
      </w:r>
      <w:bookmarkEnd w:id="25"/>
    </w:p>
    <w:p w14:paraId="27859ABC" w14:textId="77777777" w:rsidR="00E62BB3" w:rsidRDefault="00E62BB3">
      <w:pPr>
        <w:spacing w:before="8"/>
        <w:rPr>
          <w:rFonts w:ascii="Times New Roman" w:eastAsia="Times New Roman" w:hAnsi="Times New Roman" w:cs="Times New Roman"/>
          <w:b/>
          <w:bCs/>
          <w:sz w:val="20"/>
          <w:szCs w:val="20"/>
        </w:rPr>
      </w:pPr>
    </w:p>
    <w:p w14:paraId="4B8DF5D0" w14:textId="77777777" w:rsidR="00E62BB3" w:rsidRDefault="00FF63C7">
      <w:pPr>
        <w:pStyle w:val="BodyText"/>
        <w:spacing w:line="276" w:lineRule="auto"/>
        <w:ind w:right="116"/>
        <w:jc w:val="both"/>
      </w:pPr>
      <w:r>
        <w:t>All</w:t>
      </w:r>
      <w:r>
        <w:rPr>
          <w:spacing w:val="-4"/>
        </w:rPr>
        <w:t xml:space="preserve"> </w:t>
      </w:r>
      <w:r>
        <w:rPr>
          <w:spacing w:val="-1"/>
        </w:rPr>
        <w:t>proposals</w:t>
      </w:r>
      <w:r>
        <w:rPr>
          <w:spacing w:val="-5"/>
        </w:rPr>
        <w:t xml:space="preserve"> </w:t>
      </w:r>
      <w:r>
        <w:rPr>
          <w:spacing w:val="-1"/>
        </w:rPr>
        <w:t>made</w:t>
      </w:r>
      <w:r>
        <w:rPr>
          <w:spacing w:val="-5"/>
        </w:rPr>
        <w:t xml:space="preserve"> </w:t>
      </w:r>
      <w:r>
        <w:t>in</w:t>
      </w:r>
      <w:r>
        <w:rPr>
          <w:spacing w:val="-7"/>
        </w:rPr>
        <w:t xml:space="preserve"> </w:t>
      </w:r>
      <w:r>
        <w:rPr>
          <w:spacing w:val="-1"/>
        </w:rPr>
        <w:t>response</w:t>
      </w:r>
      <w:r>
        <w:rPr>
          <w:spacing w:val="-5"/>
        </w:rPr>
        <w:t xml:space="preserve"> </w:t>
      </w:r>
      <w:r>
        <w:t>to</w:t>
      </w:r>
      <w:r>
        <w:rPr>
          <w:spacing w:val="-7"/>
        </w:rPr>
        <w:t xml:space="preserve"> </w:t>
      </w:r>
      <w:r>
        <w:rPr>
          <w:spacing w:val="-1"/>
        </w:rPr>
        <w:t>this</w:t>
      </w:r>
      <w:r>
        <w:rPr>
          <w:spacing w:val="-5"/>
        </w:rPr>
        <w:t xml:space="preserve"> </w:t>
      </w:r>
      <w:r>
        <w:rPr>
          <w:spacing w:val="-1"/>
        </w:rPr>
        <w:t>RFP</w:t>
      </w:r>
      <w:r>
        <w:rPr>
          <w:spacing w:val="-6"/>
        </w:rPr>
        <w:t xml:space="preserve"> </w:t>
      </w:r>
      <w:r>
        <w:rPr>
          <w:spacing w:val="-1"/>
        </w:rPr>
        <w:t>must</w:t>
      </w:r>
      <w:r>
        <w:rPr>
          <w:spacing w:val="-4"/>
        </w:rPr>
        <w:t xml:space="preserve"> </w:t>
      </w:r>
      <w:r>
        <w:rPr>
          <w:spacing w:val="-1"/>
        </w:rPr>
        <w:t>remain</w:t>
      </w:r>
      <w:r>
        <w:rPr>
          <w:spacing w:val="-5"/>
        </w:rPr>
        <w:t xml:space="preserve"> </w:t>
      </w:r>
      <w:r>
        <w:t>open</w:t>
      </w:r>
      <w:r>
        <w:rPr>
          <w:spacing w:val="-5"/>
        </w:rPr>
        <w:t xml:space="preserve"> </w:t>
      </w:r>
      <w:r>
        <w:t>and</w:t>
      </w:r>
      <w:r>
        <w:rPr>
          <w:spacing w:val="-7"/>
        </w:rPr>
        <w:t xml:space="preserve"> </w:t>
      </w:r>
      <w:r>
        <w:t>in</w:t>
      </w:r>
      <w:r>
        <w:rPr>
          <w:spacing w:val="-5"/>
        </w:rPr>
        <w:t xml:space="preserve"> </w:t>
      </w:r>
      <w:r>
        <w:rPr>
          <w:spacing w:val="-1"/>
        </w:rPr>
        <w:t>effect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rPr>
          <w:spacing w:val="-2"/>
        </w:rPr>
        <w:t>of</w:t>
      </w:r>
      <w:r>
        <w:rPr>
          <w:spacing w:val="-4"/>
        </w:rPr>
        <w:t xml:space="preserve"> </w:t>
      </w:r>
      <w:r>
        <w:rPr>
          <w:spacing w:val="-1"/>
        </w:rPr>
        <w:t>not</w:t>
      </w:r>
      <w:r>
        <w:rPr>
          <w:spacing w:val="-4"/>
        </w:rPr>
        <w:t xml:space="preserve"> </w:t>
      </w:r>
      <w:r>
        <w:rPr>
          <w:spacing w:val="-1"/>
        </w:rPr>
        <w:t>less</w:t>
      </w:r>
      <w:r>
        <w:rPr>
          <w:spacing w:val="-5"/>
        </w:rPr>
        <w:t xml:space="preserve"> </w:t>
      </w:r>
      <w:r>
        <w:rPr>
          <w:spacing w:val="-1"/>
        </w:rPr>
        <w:t>than</w:t>
      </w:r>
      <w:r>
        <w:rPr>
          <w:spacing w:val="-5"/>
        </w:rPr>
        <w:t xml:space="preserve"> </w:t>
      </w:r>
      <w:r>
        <w:rPr>
          <w:spacing w:val="-1"/>
        </w:rPr>
        <w:t>180</w:t>
      </w:r>
      <w:r>
        <w:rPr>
          <w:spacing w:val="51"/>
        </w:rPr>
        <w:t xml:space="preserve"> </w:t>
      </w:r>
      <w:r>
        <w:rPr>
          <w:spacing w:val="-1"/>
        </w:rPr>
        <w:t>days</w:t>
      </w:r>
      <w:r>
        <w:rPr>
          <w:spacing w:val="27"/>
        </w:rPr>
        <w:t xml:space="preserve"> </w:t>
      </w:r>
      <w:r>
        <w:rPr>
          <w:spacing w:val="-1"/>
        </w:rPr>
        <w:t>after</w:t>
      </w:r>
      <w:r>
        <w:rPr>
          <w:spacing w:val="25"/>
        </w:rPr>
        <w:t xml:space="preserve"> </w:t>
      </w:r>
      <w:r>
        <w:t>the</w:t>
      </w:r>
      <w:r>
        <w:rPr>
          <w:spacing w:val="24"/>
        </w:rPr>
        <w:t xml:space="preserve"> </w:t>
      </w:r>
      <w:r>
        <w:t>due</w:t>
      </w:r>
      <w:r>
        <w:rPr>
          <w:spacing w:val="24"/>
        </w:rPr>
        <w:t xml:space="preserve"> </w:t>
      </w:r>
      <w:r>
        <w:rPr>
          <w:spacing w:val="-1"/>
        </w:rPr>
        <w:t>date</w:t>
      </w:r>
      <w:r>
        <w:rPr>
          <w:spacing w:val="24"/>
        </w:rPr>
        <w:t xml:space="preserve"> </w:t>
      </w:r>
      <w:r>
        <w:rPr>
          <w:spacing w:val="-1"/>
        </w:rPr>
        <w:t>specified</w:t>
      </w:r>
      <w:r>
        <w:rPr>
          <w:spacing w:val="24"/>
        </w:rPr>
        <w:t xml:space="preserve"> </w:t>
      </w:r>
      <w:r>
        <w:rPr>
          <w:spacing w:val="-1"/>
        </w:rPr>
        <w:t>above.</w:t>
      </w:r>
      <w:r>
        <w:rPr>
          <w:spacing w:val="53"/>
        </w:rPr>
        <w:t xml:space="preserve"> </w:t>
      </w:r>
      <w:r>
        <w:rPr>
          <w:spacing w:val="-1"/>
        </w:rPr>
        <w:t>Any</w:t>
      </w:r>
      <w:r>
        <w:rPr>
          <w:spacing w:val="24"/>
        </w:rPr>
        <w:t xml:space="preserve"> </w:t>
      </w:r>
      <w:r>
        <w:rPr>
          <w:spacing w:val="-1"/>
        </w:rPr>
        <w:t>proposal</w:t>
      </w:r>
      <w:r>
        <w:rPr>
          <w:spacing w:val="25"/>
        </w:rPr>
        <w:t xml:space="preserve"> </w:t>
      </w:r>
      <w:r>
        <w:rPr>
          <w:spacing w:val="-1"/>
        </w:rPr>
        <w:t>accepted</w:t>
      </w:r>
      <w:r>
        <w:rPr>
          <w:spacing w:val="24"/>
        </w:rPr>
        <w:t xml:space="preserve"> </w:t>
      </w:r>
      <w:r>
        <w:t>by</w:t>
      </w:r>
      <w:r>
        <w:rPr>
          <w:spacing w:val="23"/>
        </w:rPr>
        <w:t xml:space="preserve"> </w:t>
      </w:r>
      <w:r>
        <w:rPr>
          <w:spacing w:val="-1"/>
        </w:rPr>
        <w:t>INPRS</w:t>
      </w:r>
      <w:r>
        <w:rPr>
          <w:spacing w:val="26"/>
        </w:rPr>
        <w:t xml:space="preserve"> </w:t>
      </w:r>
      <w:r>
        <w:t>for</w:t>
      </w:r>
      <w:r>
        <w:rPr>
          <w:spacing w:val="22"/>
        </w:rPr>
        <w:t xml:space="preserve"> </w:t>
      </w:r>
      <w:r>
        <w:t>the</w:t>
      </w:r>
      <w:r>
        <w:rPr>
          <w:spacing w:val="24"/>
        </w:rPr>
        <w:t xml:space="preserve"> </w:t>
      </w:r>
      <w:r>
        <w:rPr>
          <w:spacing w:val="-1"/>
        </w:rPr>
        <w:t>purpose</w:t>
      </w:r>
      <w:r>
        <w:rPr>
          <w:spacing w:val="24"/>
        </w:rPr>
        <w:t xml:space="preserve"> </w:t>
      </w:r>
      <w:r>
        <w:rPr>
          <w:spacing w:val="-2"/>
        </w:rPr>
        <w:t>of</w:t>
      </w:r>
      <w:r>
        <w:rPr>
          <w:spacing w:val="27"/>
        </w:rPr>
        <w:t xml:space="preserve"> </w:t>
      </w:r>
      <w:r>
        <w:rPr>
          <w:spacing w:val="-1"/>
        </w:rPr>
        <w:t>contract</w:t>
      </w:r>
      <w:r>
        <w:rPr>
          <w:spacing w:val="49"/>
        </w:rPr>
        <w:t xml:space="preserve"> </w:t>
      </w:r>
      <w:r>
        <w:rPr>
          <w:spacing w:val="-1"/>
        </w:rPr>
        <w:t>negotiations</w:t>
      </w:r>
      <w:r>
        <w:t xml:space="preserve"> </w:t>
      </w:r>
      <w:r>
        <w:rPr>
          <w:spacing w:val="-1"/>
        </w:rPr>
        <w:t>shall</w:t>
      </w:r>
      <w:r>
        <w:rPr>
          <w:spacing w:val="1"/>
        </w:rPr>
        <w:t xml:space="preserve"> </w:t>
      </w:r>
      <w:r>
        <w:rPr>
          <w:spacing w:val="-1"/>
        </w:rPr>
        <w:t>remain</w:t>
      </w:r>
      <w:r>
        <w:t xml:space="preserve"> </w:t>
      </w:r>
      <w:r>
        <w:rPr>
          <w:spacing w:val="-1"/>
        </w:rPr>
        <w:t>valid</w:t>
      </w:r>
      <w:r>
        <w:t xml:space="preserve"> </w:t>
      </w:r>
      <w:r>
        <w:rPr>
          <w:spacing w:val="-1"/>
        </w:rPr>
        <w:t>until</w:t>
      </w:r>
      <w:r>
        <w:rPr>
          <w:spacing w:val="1"/>
        </w:rPr>
        <w:t xml:space="preserve"> </w:t>
      </w:r>
      <w:r>
        <w:rPr>
          <w:spacing w:val="-1"/>
        </w:rPr>
        <w:t>superseded</w:t>
      </w:r>
      <w:r>
        <w:rPr>
          <w:spacing w:val="-3"/>
        </w:rPr>
        <w:t xml:space="preserve"> </w:t>
      </w:r>
      <w:r>
        <w:t>by</w:t>
      </w:r>
      <w:r>
        <w:rPr>
          <w:spacing w:val="-3"/>
        </w:rPr>
        <w:t xml:space="preserve"> </w:t>
      </w:r>
      <w:r>
        <w:t xml:space="preserve">a </w:t>
      </w:r>
      <w:r>
        <w:rPr>
          <w:spacing w:val="-1"/>
        </w:rPr>
        <w:t>contract</w:t>
      </w:r>
      <w:r>
        <w:rPr>
          <w:spacing w:val="-2"/>
        </w:rPr>
        <w:t xml:space="preserve"> </w:t>
      </w:r>
      <w:r>
        <w:t>or</w:t>
      </w:r>
      <w:r>
        <w:rPr>
          <w:spacing w:val="1"/>
        </w:rPr>
        <w:t xml:space="preserve"> </w:t>
      </w:r>
      <w:r>
        <w:rPr>
          <w:spacing w:val="-1"/>
        </w:rPr>
        <w:t>until</w:t>
      </w:r>
      <w:r>
        <w:rPr>
          <w:spacing w:val="-2"/>
        </w:rPr>
        <w:t xml:space="preserve"> </w:t>
      </w:r>
      <w:r>
        <w:rPr>
          <w:spacing w:val="-1"/>
        </w:rPr>
        <w:t>rejected</w:t>
      </w:r>
      <w:r>
        <w:t xml:space="preserve"> by</w:t>
      </w:r>
      <w:r>
        <w:rPr>
          <w:spacing w:val="-5"/>
        </w:rPr>
        <w:t xml:space="preserve"> </w:t>
      </w:r>
      <w:r>
        <w:rPr>
          <w:spacing w:val="-1"/>
        </w:rPr>
        <w:t>INPRS.</w:t>
      </w:r>
    </w:p>
    <w:p w14:paraId="201C0C66" w14:textId="77777777" w:rsidR="00E62BB3" w:rsidRDefault="00E62BB3">
      <w:pPr>
        <w:spacing w:before="10"/>
        <w:rPr>
          <w:rFonts w:ascii="Times New Roman" w:eastAsia="Times New Roman" w:hAnsi="Times New Roman" w:cs="Times New Roman"/>
          <w:sz w:val="17"/>
          <w:szCs w:val="17"/>
        </w:rPr>
      </w:pPr>
    </w:p>
    <w:p w14:paraId="6F1464BE" w14:textId="77777777" w:rsidR="00E62BB3" w:rsidRDefault="00FF63C7" w:rsidP="006B4E5B">
      <w:pPr>
        <w:pStyle w:val="Heading2"/>
        <w:numPr>
          <w:ilvl w:val="1"/>
          <w:numId w:val="12"/>
        </w:numPr>
        <w:tabs>
          <w:tab w:val="left" w:pos="841"/>
        </w:tabs>
        <w:ind w:left="840" w:hanging="720"/>
        <w:jc w:val="both"/>
        <w:rPr>
          <w:b w:val="0"/>
          <w:bCs w:val="0"/>
        </w:rPr>
      </w:pPr>
      <w:bookmarkStart w:id="26" w:name="1.12_Taxes"/>
      <w:bookmarkStart w:id="27" w:name="_Toc49938709"/>
      <w:bookmarkEnd w:id="26"/>
      <w:r>
        <w:t>Taxes</w:t>
      </w:r>
      <w:bookmarkEnd w:id="27"/>
    </w:p>
    <w:p w14:paraId="7C69B5FF" w14:textId="77777777" w:rsidR="00E62BB3" w:rsidRDefault="00E62BB3">
      <w:pPr>
        <w:spacing w:before="10"/>
        <w:rPr>
          <w:rFonts w:ascii="Times New Roman" w:eastAsia="Times New Roman" w:hAnsi="Times New Roman" w:cs="Times New Roman"/>
          <w:b/>
          <w:bCs/>
          <w:sz w:val="20"/>
          <w:szCs w:val="20"/>
        </w:rPr>
      </w:pPr>
    </w:p>
    <w:p w14:paraId="7E77E3E8" w14:textId="77777777" w:rsidR="00E62BB3" w:rsidRDefault="00FF63C7">
      <w:pPr>
        <w:pStyle w:val="BodyText"/>
        <w:spacing w:line="275" w:lineRule="auto"/>
        <w:ind w:right="113"/>
        <w:jc w:val="both"/>
      </w:pPr>
      <w:r>
        <w:rPr>
          <w:spacing w:val="-1"/>
        </w:rPr>
        <w:t>INPRS</w:t>
      </w:r>
      <w:r>
        <w:rPr>
          <w:spacing w:val="7"/>
        </w:rPr>
        <w:t xml:space="preserve"> </w:t>
      </w:r>
      <w:r>
        <w:t>is</w:t>
      </w:r>
      <w:r>
        <w:rPr>
          <w:spacing w:val="7"/>
        </w:rPr>
        <w:t xml:space="preserve"> </w:t>
      </w:r>
      <w:r>
        <w:rPr>
          <w:spacing w:val="-1"/>
        </w:rPr>
        <w:t>exempt</w:t>
      </w:r>
      <w:r>
        <w:rPr>
          <w:spacing w:val="8"/>
        </w:rPr>
        <w:t xml:space="preserve"> </w:t>
      </w:r>
      <w:r>
        <w:rPr>
          <w:spacing w:val="-1"/>
        </w:rPr>
        <w:t>from</w:t>
      </w:r>
      <w:r>
        <w:rPr>
          <w:spacing w:val="3"/>
        </w:rPr>
        <w:t xml:space="preserve"> </w:t>
      </w:r>
      <w:r>
        <w:rPr>
          <w:spacing w:val="-1"/>
        </w:rPr>
        <w:t>federal,</w:t>
      </w:r>
      <w:r>
        <w:rPr>
          <w:spacing w:val="7"/>
        </w:rPr>
        <w:t xml:space="preserve"> </w:t>
      </w:r>
      <w:r>
        <w:rPr>
          <w:spacing w:val="-1"/>
        </w:rPr>
        <w:t>state,</w:t>
      </w:r>
      <w:r>
        <w:rPr>
          <w:spacing w:val="7"/>
        </w:rPr>
        <w:t xml:space="preserve"> </w:t>
      </w:r>
      <w:r>
        <w:rPr>
          <w:spacing w:val="-1"/>
        </w:rPr>
        <w:t>and</w:t>
      </w:r>
      <w:r>
        <w:rPr>
          <w:spacing w:val="7"/>
        </w:rPr>
        <w:t xml:space="preserve"> </w:t>
      </w:r>
      <w:r>
        <w:rPr>
          <w:spacing w:val="-1"/>
        </w:rPr>
        <w:t>local</w:t>
      </w:r>
      <w:r>
        <w:rPr>
          <w:spacing w:val="8"/>
        </w:rPr>
        <w:t xml:space="preserve"> </w:t>
      </w:r>
      <w:r>
        <w:rPr>
          <w:spacing w:val="-1"/>
        </w:rPr>
        <w:t>taxes.</w:t>
      </w:r>
      <w:r>
        <w:rPr>
          <w:spacing w:val="10"/>
        </w:rPr>
        <w:t xml:space="preserve"> </w:t>
      </w:r>
      <w:r>
        <w:rPr>
          <w:spacing w:val="-1"/>
        </w:rPr>
        <w:t>INPRS</w:t>
      </w:r>
      <w:r>
        <w:rPr>
          <w:spacing w:val="7"/>
        </w:rPr>
        <w:t xml:space="preserve"> </w:t>
      </w:r>
      <w:r>
        <w:t>will</w:t>
      </w:r>
      <w:r>
        <w:rPr>
          <w:spacing w:val="8"/>
        </w:rPr>
        <w:t xml:space="preserve"> </w:t>
      </w:r>
      <w:r>
        <w:rPr>
          <w:spacing w:val="-1"/>
        </w:rPr>
        <w:t>not</w:t>
      </w:r>
      <w:r>
        <w:rPr>
          <w:spacing w:val="8"/>
        </w:rPr>
        <w:t xml:space="preserve"> </w:t>
      </w:r>
      <w:r>
        <w:t>be</w:t>
      </w:r>
      <w:r>
        <w:rPr>
          <w:spacing w:val="5"/>
        </w:rPr>
        <w:t xml:space="preserve"> </w:t>
      </w:r>
      <w:r>
        <w:rPr>
          <w:spacing w:val="-1"/>
        </w:rPr>
        <w:t>responsible</w:t>
      </w:r>
      <w:r>
        <w:rPr>
          <w:spacing w:val="7"/>
        </w:rPr>
        <w:t xml:space="preserve"> </w:t>
      </w:r>
      <w:r>
        <w:rPr>
          <w:spacing w:val="-1"/>
        </w:rPr>
        <w:t>for</w:t>
      </w:r>
      <w:r>
        <w:rPr>
          <w:spacing w:val="8"/>
        </w:rPr>
        <w:t xml:space="preserve"> </w:t>
      </w:r>
      <w:r>
        <w:t>any</w:t>
      </w:r>
      <w:r>
        <w:rPr>
          <w:spacing w:val="5"/>
        </w:rPr>
        <w:t xml:space="preserve"> </w:t>
      </w:r>
      <w:r>
        <w:rPr>
          <w:spacing w:val="-1"/>
        </w:rPr>
        <w:t>taxes</w:t>
      </w:r>
      <w:r>
        <w:rPr>
          <w:spacing w:val="5"/>
        </w:rPr>
        <w:t xml:space="preserve"> </w:t>
      </w:r>
      <w:r>
        <w:rPr>
          <w:spacing w:val="-1"/>
        </w:rPr>
        <w:t>levied</w:t>
      </w:r>
      <w:r>
        <w:rPr>
          <w:spacing w:val="59"/>
        </w:rPr>
        <w:t xml:space="preserve"> </w:t>
      </w:r>
      <w:r>
        <w:t xml:space="preserve">on the </w:t>
      </w:r>
      <w:r>
        <w:rPr>
          <w:spacing w:val="-1"/>
        </w:rPr>
        <w:t>Respondent</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t>any</w:t>
      </w:r>
      <w:r>
        <w:rPr>
          <w:spacing w:val="-3"/>
        </w:rPr>
        <w:t xml:space="preserve"> </w:t>
      </w:r>
      <w:r>
        <w:rPr>
          <w:spacing w:val="-1"/>
        </w:rPr>
        <w:t>contract</w:t>
      </w:r>
      <w:r>
        <w:rPr>
          <w:spacing w:val="-2"/>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586F2740" w14:textId="77777777" w:rsidR="00E62BB3" w:rsidRDefault="00E62BB3">
      <w:pPr>
        <w:spacing w:before="2"/>
        <w:rPr>
          <w:rFonts w:ascii="Times New Roman" w:eastAsia="Times New Roman" w:hAnsi="Times New Roman" w:cs="Times New Roman"/>
          <w:sz w:val="18"/>
          <w:szCs w:val="18"/>
        </w:rPr>
      </w:pPr>
    </w:p>
    <w:p w14:paraId="3B41B8B6" w14:textId="77777777" w:rsidR="00E62BB3" w:rsidRDefault="00FF63C7" w:rsidP="006B4E5B">
      <w:pPr>
        <w:pStyle w:val="Heading2"/>
        <w:numPr>
          <w:ilvl w:val="1"/>
          <w:numId w:val="12"/>
        </w:numPr>
        <w:tabs>
          <w:tab w:val="left" w:pos="841"/>
        </w:tabs>
        <w:ind w:left="840" w:hanging="720"/>
        <w:jc w:val="both"/>
        <w:rPr>
          <w:b w:val="0"/>
          <w:bCs w:val="0"/>
        </w:rPr>
      </w:pPr>
      <w:bookmarkStart w:id="28" w:name="1.13_Secretary_of_State_Registration"/>
      <w:bookmarkStart w:id="29" w:name="_Toc49938710"/>
      <w:bookmarkEnd w:id="28"/>
      <w:r>
        <w:rPr>
          <w:spacing w:val="-1"/>
        </w:rPr>
        <w:t>Secretary</w:t>
      </w:r>
      <w:r>
        <w:rPr>
          <w:spacing w:val="-9"/>
        </w:rPr>
        <w:t xml:space="preserve"> </w:t>
      </w:r>
      <w:r>
        <w:t>of</w:t>
      </w:r>
      <w:r>
        <w:rPr>
          <w:spacing w:val="-12"/>
        </w:rPr>
        <w:t xml:space="preserve"> </w:t>
      </w:r>
      <w:r>
        <w:t>State</w:t>
      </w:r>
      <w:r>
        <w:rPr>
          <w:spacing w:val="-9"/>
        </w:rPr>
        <w:t xml:space="preserve"> </w:t>
      </w:r>
      <w:r>
        <w:t>Registration</w:t>
      </w:r>
      <w:bookmarkEnd w:id="29"/>
    </w:p>
    <w:p w14:paraId="6357FE9F" w14:textId="77777777" w:rsidR="00E62BB3" w:rsidRDefault="00E62BB3">
      <w:pPr>
        <w:spacing w:before="8"/>
        <w:rPr>
          <w:rFonts w:ascii="Times New Roman" w:eastAsia="Times New Roman" w:hAnsi="Times New Roman" w:cs="Times New Roman"/>
          <w:b/>
          <w:bCs/>
          <w:sz w:val="20"/>
          <w:szCs w:val="20"/>
        </w:rPr>
      </w:pPr>
    </w:p>
    <w:p w14:paraId="41D0182A" w14:textId="77777777" w:rsidR="00E62BB3" w:rsidRDefault="00FF63C7">
      <w:pPr>
        <w:pStyle w:val="BodyText"/>
        <w:spacing w:line="276" w:lineRule="auto"/>
        <w:ind w:left="119" w:right="115"/>
        <w:jc w:val="both"/>
      </w:pPr>
      <w:r>
        <w:rPr>
          <w:spacing w:val="-1"/>
        </w:rPr>
        <w:t>Before</w:t>
      </w:r>
      <w:r>
        <w:rPr>
          <w:spacing w:val="53"/>
        </w:rPr>
        <w:t xml:space="preserve"> </w:t>
      </w:r>
      <w:r>
        <w:rPr>
          <w:spacing w:val="-2"/>
        </w:rPr>
        <w:t>an</w:t>
      </w:r>
      <w:r>
        <w:rPr>
          <w:spacing w:val="52"/>
        </w:rPr>
        <w:t xml:space="preserve"> </w:t>
      </w:r>
      <w:r>
        <w:rPr>
          <w:spacing w:val="-1"/>
        </w:rPr>
        <w:t>out-of-state</w:t>
      </w:r>
      <w:r>
        <w:rPr>
          <w:spacing w:val="53"/>
        </w:rPr>
        <w:t xml:space="preserve"> </w:t>
      </w:r>
      <w:r>
        <w:rPr>
          <w:spacing w:val="-1"/>
        </w:rPr>
        <w:t>corporate</w:t>
      </w:r>
      <w:r>
        <w:rPr>
          <w:spacing w:val="50"/>
        </w:rPr>
        <w:t xml:space="preserve"> </w:t>
      </w:r>
      <w:r>
        <w:rPr>
          <w:spacing w:val="-1"/>
        </w:rPr>
        <w:t>Respondent</w:t>
      </w:r>
      <w:r>
        <w:rPr>
          <w:spacing w:val="51"/>
        </w:rPr>
        <w:t xml:space="preserve"> </w:t>
      </w:r>
      <w:r>
        <w:t>can</w:t>
      </w:r>
      <w:r>
        <w:rPr>
          <w:spacing w:val="50"/>
        </w:rPr>
        <w:t xml:space="preserve"> </w:t>
      </w:r>
      <w:r>
        <w:t>do</w:t>
      </w:r>
      <w:r>
        <w:rPr>
          <w:spacing w:val="50"/>
        </w:rPr>
        <w:t xml:space="preserve"> </w:t>
      </w:r>
      <w:r>
        <w:rPr>
          <w:spacing w:val="-1"/>
        </w:rPr>
        <w:t>business</w:t>
      </w:r>
      <w:r>
        <w:rPr>
          <w:spacing w:val="53"/>
        </w:rPr>
        <w:t xml:space="preserve"> </w:t>
      </w:r>
      <w:r>
        <w:rPr>
          <w:spacing w:val="-1"/>
        </w:rPr>
        <w:t>with</w:t>
      </w:r>
      <w:r>
        <w:rPr>
          <w:spacing w:val="50"/>
        </w:rPr>
        <w:t xml:space="preserve"> </w:t>
      </w:r>
      <w:r>
        <w:rPr>
          <w:spacing w:val="-2"/>
        </w:rPr>
        <w:t>INPRS,</w:t>
      </w:r>
      <w:r>
        <w:rPr>
          <w:spacing w:val="52"/>
        </w:rPr>
        <w:t xml:space="preserve"> </w:t>
      </w:r>
      <w:r>
        <w:t>the</w:t>
      </w:r>
      <w:r>
        <w:rPr>
          <w:spacing w:val="53"/>
        </w:rPr>
        <w:t xml:space="preserve"> </w:t>
      </w:r>
      <w:r>
        <w:rPr>
          <w:spacing w:val="-1"/>
        </w:rPr>
        <w:t>Respondent</w:t>
      </w:r>
      <w:r>
        <w:rPr>
          <w:spacing w:val="51"/>
        </w:rPr>
        <w:t xml:space="preserve"> </w:t>
      </w:r>
      <w:r>
        <w:rPr>
          <w:spacing w:val="-1"/>
        </w:rPr>
        <w:t>must</w:t>
      </w:r>
      <w:r>
        <w:rPr>
          <w:spacing w:val="54"/>
        </w:rPr>
        <w:t xml:space="preserve"> </w:t>
      </w:r>
      <w:r>
        <w:rPr>
          <w:spacing w:val="-2"/>
        </w:rPr>
        <w:t>be</w:t>
      </w:r>
      <w:r>
        <w:rPr>
          <w:spacing w:val="59"/>
        </w:rPr>
        <w:t xml:space="preserve"> </w:t>
      </w:r>
      <w:r>
        <w:rPr>
          <w:spacing w:val="-1"/>
        </w:rPr>
        <w:t>registered</w:t>
      </w:r>
      <w:r>
        <w:rPr>
          <w:spacing w:val="2"/>
        </w:rPr>
        <w:t xml:space="preserve"> </w:t>
      </w:r>
      <w:r>
        <w:rPr>
          <w:spacing w:val="-1"/>
        </w:rPr>
        <w:t>with</w:t>
      </w:r>
      <w:r>
        <w:rPr>
          <w:spacing w:val="2"/>
        </w:rPr>
        <w:t xml:space="preserve"> </w:t>
      </w:r>
      <w:r>
        <w:t>the</w:t>
      </w:r>
      <w:r>
        <w:rPr>
          <w:spacing w:val="3"/>
        </w:rPr>
        <w:t xml:space="preserve"> </w:t>
      </w:r>
      <w:r>
        <w:rPr>
          <w:spacing w:val="-1"/>
        </w:rPr>
        <w:t>Indiana</w:t>
      </w:r>
      <w:r>
        <w:rPr>
          <w:spacing w:val="3"/>
        </w:rPr>
        <w:t xml:space="preserve"> </w:t>
      </w:r>
      <w:r>
        <w:rPr>
          <w:spacing w:val="-1"/>
        </w:rPr>
        <w:t>Secretary</w:t>
      </w:r>
      <w:r>
        <w:t xml:space="preserve"> of</w:t>
      </w:r>
      <w:r>
        <w:rPr>
          <w:spacing w:val="3"/>
        </w:rPr>
        <w:t xml:space="preserve"> </w:t>
      </w:r>
      <w:r>
        <w:rPr>
          <w:spacing w:val="-1"/>
        </w:rPr>
        <w:t>State.</w:t>
      </w:r>
      <w:r>
        <w:rPr>
          <w:spacing w:val="5"/>
        </w:rPr>
        <w:t xml:space="preserve"> </w:t>
      </w:r>
      <w:r>
        <w:rPr>
          <w:spacing w:val="-2"/>
        </w:rPr>
        <w:t>If</w:t>
      </w:r>
      <w:r>
        <w:rPr>
          <w:spacing w:val="3"/>
        </w:rPr>
        <w:t xml:space="preserve"> </w:t>
      </w:r>
      <w:r>
        <w:t>an</w:t>
      </w:r>
      <w:r>
        <w:rPr>
          <w:spacing w:val="2"/>
        </w:rPr>
        <w:t xml:space="preserve"> </w:t>
      </w:r>
      <w:r>
        <w:rPr>
          <w:spacing w:val="-1"/>
        </w:rPr>
        <w:t>out-of-state</w:t>
      </w:r>
      <w:r>
        <w:rPr>
          <w:spacing w:val="3"/>
        </w:rPr>
        <w:t xml:space="preserve"> </w:t>
      </w:r>
      <w:r>
        <w:rPr>
          <w:spacing w:val="-1"/>
        </w:rPr>
        <w:t>corporate</w:t>
      </w:r>
      <w:r>
        <w:rPr>
          <w:spacing w:val="3"/>
        </w:rPr>
        <w:t xml:space="preserve"> </w:t>
      </w:r>
      <w:r>
        <w:rPr>
          <w:spacing w:val="-1"/>
        </w:rPr>
        <w:t>Respondent</w:t>
      </w:r>
      <w:r>
        <w:rPr>
          <w:spacing w:val="3"/>
        </w:rPr>
        <w:t xml:space="preserve"> </w:t>
      </w:r>
      <w:r>
        <w:rPr>
          <w:spacing w:val="-1"/>
        </w:rPr>
        <w:t>does</w:t>
      </w:r>
      <w:r>
        <w:rPr>
          <w:spacing w:val="3"/>
        </w:rPr>
        <w:t xml:space="preserve"> </w:t>
      </w:r>
      <w:r>
        <w:rPr>
          <w:spacing w:val="-1"/>
        </w:rPr>
        <w:t>not</w:t>
      </w:r>
      <w:r>
        <w:rPr>
          <w:spacing w:val="3"/>
        </w:rPr>
        <w:t xml:space="preserve"> </w:t>
      </w:r>
      <w:r>
        <w:rPr>
          <w:spacing w:val="-1"/>
        </w:rPr>
        <w:t>have</w:t>
      </w:r>
      <w:r>
        <w:rPr>
          <w:spacing w:val="3"/>
        </w:rPr>
        <w:t xml:space="preserve"> </w:t>
      </w:r>
      <w:r>
        <w:rPr>
          <w:spacing w:val="-1"/>
        </w:rPr>
        <w:t>such</w:t>
      </w:r>
      <w:r>
        <w:rPr>
          <w:spacing w:val="55"/>
        </w:rPr>
        <w:t xml:space="preserve"> </w:t>
      </w:r>
      <w:r>
        <w:rPr>
          <w:spacing w:val="-1"/>
        </w:rPr>
        <w:t>registration</w:t>
      </w:r>
      <w:r>
        <w:rPr>
          <w:spacing w:val="-3"/>
        </w:rPr>
        <w:t xml:space="preserve"> </w:t>
      </w:r>
      <w:r>
        <w:t>at</w:t>
      </w:r>
      <w:r>
        <w:rPr>
          <w:spacing w:val="-2"/>
        </w:rPr>
        <w:t xml:space="preserve"> </w:t>
      </w:r>
      <w:r>
        <w:rPr>
          <w:spacing w:val="-1"/>
        </w:rPr>
        <w:t>present,</w:t>
      </w:r>
      <w:r>
        <w:t xml:space="preserve"> </w:t>
      </w:r>
      <w:r>
        <w:rPr>
          <w:spacing w:val="-1"/>
        </w:rPr>
        <w:t>the</w:t>
      </w:r>
      <w:r>
        <w:rPr>
          <w:spacing w:val="-2"/>
        </w:rPr>
        <w:t xml:space="preserve"> </w:t>
      </w:r>
      <w:r>
        <w:rPr>
          <w:spacing w:val="-1"/>
        </w:rPr>
        <w:t>Respondent</w:t>
      </w:r>
      <w:r>
        <w:rPr>
          <w:spacing w:val="-2"/>
        </w:rPr>
        <w:t xml:space="preserve"> </w:t>
      </w:r>
      <w:r>
        <w:rPr>
          <w:spacing w:val="-1"/>
        </w:rPr>
        <w:t>should</w:t>
      </w:r>
      <w:r>
        <w:t xml:space="preserve"> </w:t>
      </w:r>
      <w:r>
        <w:rPr>
          <w:spacing w:val="-1"/>
        </w:rPr>
        <w:t>contact:</w:t>
      </w:r>
    </w:p>
    <w:p w14:paraId="673BED81" w14:textId="77777777" w:rsidR="00E62BB3" w:rsidRDefault="00E62BB3">
      <w:pPr>
        <w:spacing w:before="4"/>
        <w:rPr>
          <w:rFonts w:ascii="Times New Roman" w:eastAsia="Times New Roman" w:hAnsi="Times New Roman" w:cs="Times New Roman"/>
          <w:sz w:val="17"/>
          <w:szCs w:val="17"/>
        </w:rPr>
      </w:pPr>
    </w:p>
    <w:p w14:paraId="01135D70" w14:textId="77777777" w:rsidR="00E62BB3" w:rsidRDefault="00FF63C7">
      <w:pPr>
        <w:pStyle w:val="BodyText"/>
        <w:spacing w:line="277" w:lineRule="auto"/>
        <w:ind w:left="479" w:right="5509"/>
      </w:pPr>
      <w:r>
        <w:rPr>
          <w:spacing w:val="-1"/>
        </w:rPr>
        <w:lastRenderedPageBreak/>
        <w:t>Secretary</w:t>
      </w:r>
      <w:r>
        <w:rPr>
          <w:spacing w:val="-3"/>
        </w:rPr>
        <w:t xml:space="preserve"> </w:t>
      </w:r>
      <w:r>
        <w:t>of</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8"/>
        </w:rPr>
        <w:t xml:space="preserve"> </w:t>
      </w:r>
      <w:r>
        <w:rPr>
          <w:spacing w:val="-1"/>
        </w:rPr>
        <w:t>Corporations</w:t>
      </w:r>
      <w:r>
        <w:t xml:space="preserve"> </w:t>
      </w:r>
      <w:r>
        <w:rPr>
          <w:spacing w:val="-1"/>
        </w:rPr>
        <w:t>Division</w:t>
      </w:r>
    </w:p>
    <w:p w14:paraId="58F7B17F" w14:textId="77777777" w:rsidR="00E62BB3" w:rsidRDefault="00FF63C7">
      <w:pPr>
        <w:pStyle w:val="BodyText"/>
        <w:spacing w:before="53" w:line="275" w:lineRule="auto"/>
        <w:ind w:left="479" w:right="5509"/>
      </w:pPr>
      <w:r>
        <w:t xml:space="preserve">302 </w:t>
      </w:r>
      <w:r>
        <w:rPr>
          <w:spacing w:val="-1"/>
        </w:rPr>
        <w:t>West</w:t>
      </w:r>
      <w:r>
        <w:rPr>
          <w:spacing w:val="-2"/>
        </w:rPr>
        <w:t xml:space="preserve"> </w:t>
      </w:r>
      <w:r>
        <w:rPr>
          <w:spacing w:val="-1"/>
        </w:rPr>
        <w:t>Washington</w:t>
      </w:r>
      <w:r>
        <w:t xml:space="preserve"> </w:t>
      </w:r>
      <w:r>
        <w:rPr>
          <w:spacing w:val="-1"/>
        </w:rPr>
        <w:t>Street,</w:t>
      </w:r>
      <w:r>
        <w:t xml:space="preserve"> </w:t>
      </w:r>
      <w:r>
        <w:rPr>
          <w:spacing w:val="-1"/>
        </w:rPr>
        <w:t>E018</w:t>
      </w:r>
      <w:r>
        <w:rPr>
          <w:spacing w:val="25"/>
        </w:rPr>
        <w:t xml:space="preserve"> </w:t>
      </w:r>
      <w:r>
        <w:rPr>
          <w:spacing w:val="-1"/>
        </w:rPr>
        <w:t>Indianapolis,</w:t>
      </w:r>
      <w:r>
        <w:t xml:space="preserve"> </w:t>
      </w:r>
      <w:r>
        <w:rPr>
          <w:spacing w:val="-2"/>
        </w:rPr>
        <w:t>IN</w:t>
      </w:r>
      <w:r>
        <w:rPr>
          <w:spacing w:val="-1"/>
        </w:rPr>
        <w:t xml:space="preserve"> </w:t>
      </w:r>
      <w:r>
        <w:t>46204</w:t>
      </w:r>
    </w:p>
    <w:p w14:paraId="31612862" w14:textId="77777777" w:rsidR="00E62BB3" w:rsidRDefault="00FF63C7">
      <w:pPr>
        <w:pStyle w:val="BodyText"/>
        <w:spacing w:before="1"/>
        <w:ind w:left="479"/>
      </w:pPr>
      <w:r>
        <w:t>(317)</w:t>
      </w:r>
      <w:r>
        <w:rPr>
          <w:spacing w:val="-2"/>
        </w:rPr>
        <w:t xml:space="preserve"> </w:t>
      </w:r>
      <w:r>
        <w:rPr>
          <w:spacing w:val="-1"/>
        </w:rPr>
        <w:t>232-6576</w:t>
      </w:r>
    </w:p>
    <w:p w14:paraId="775709DF" w14:textId="77777777" w:rsidR="00E62BB3" w:rsidRDefault="00E62BB3">
      <w:pPr>
        <w:spacing w:before="9"/>
        <w:rPr>
          <w:rFonts w:ascii="Times New Roman" w:eastAsia="Times New Roman" w:hAnsi="Times New Roman" w:cs="Times New Roman"/>
          <w:sz w:val="20"/>
          <w:szCs w:val="20"/>
        </w:rPr>
      </w:pPr>
    </w:p>
    <w:p w14:paraId="61229AC8" w14:textId="77777777" w:rsidR="00E62BB3" w:rsidRDefault="00FF63C7">
      <w:pPr>
        <w:pStyle w:val="BodyText"/>
        <w:spacing w:line="275" w:lineRule="auto"/>
        <w:ind w:left="119" w:right="115"/>
        <w:jc w:val="both"/>
      </w:pPr>
      <w:r>
        <w:rPr>
          <w:spacing w:val="-1"/>
        </w:rPr>
        <w:t>For</w:t>
      </w:r>
      <w:r>
        <w:rPr>
          <w:spacing w:val="17"/>
        </w:rPr>
        <w:t xml:space="preserve"> </w:t>
      </w:r>
      <w:r>
        <w:rPr>
          <w:spacing w:val="-1"/>
        </w:rPr>
        <w:t>the</w:t>
      </w:r>
      <w:r>
        <w:rPr>
          <w:spacing w:val="17"/>
        </w:rPr>
        <w:t xml:space="preserve"> </w:t>
      </w:r>
      <w:r>
        <w:rPr>
          <w:spacing w:val="-1"/>
        </w:rPr>
        <w:t>necessary</w:t>
      </w:r>
      <w:r>
        <w:rPr>
          <w:spacing w:val="14"/>
        </w:rPr>
        <w:t xml:space="preserve"> </w:t>
      </w:r>
      <w:r>
        <w:rPr>
          <w:spacing w:val="-1"/>
        </w:rPr>
        <w:t>registration</w:t>
      </w:r>
      <w:r>
        <w:rPr>
          <w:spacing w:val="17"/>
        </w:rPr>
        <w:t xml:space="preserve"> </w:t>
      </w:r>
      <w:r>
        <w:rPr>
          <w:spacing w:val="-1"/>
        </w:rPr>
        <w:t>application</w:t>
      </w:r>
      <w:r>
        <w:rPr>
          <w:spacing w:val="14"/>
        </w:rPr>
        <w:t xml:space="preserve"> </w:t>
      </w:r>
      <w:r>
        <w:rPr>
          <w:spacing w:val="-1"/>
        </w:rPr>
        <w:t>form,</w:t>
      </w:r>
      <w:r>
        <w:rPr>
          <w:spacing w:val="17"/>
        </w:rPr>
        <w:t xml:space="preserve"> </w:t>
      </w:r>
      <w:r>
        <w:t>or</w:t>
      </w:r>
      <w:r>
        <w:rPr>
          <w:spacing w:val="15"/>
        </w:rPr>
        <w:t xml:space="preserve"> </w:t>
      </w:r>
      <w:r>
        <w:t>it</w:t>
      </w:r>
      <w:r>
        <w:rPr>
          <w:spacing w:val="15"/>
        </w:rPr>
        <w:t xml:space="preserve"> </w:t>
      </w:r>
      <w:r>
        <w:rPr>
          <w:spacing w:val="-1"/>
        </w:rPr>
        <w:t>can</w:t>
      </w:r>
      <w:r>
        <w:rPr>
          <w:spacing w:val="17"/>
        </w:rPr>
        <w:t xml:space="preserve"> </w:t>
      </w:r>
      <w:r>
        <w:t>be</w:t>
      </w:r>
      <w:r>
        <w:rPr>
          <w:spacing w:val="15"/>
        </w:rPr>
        <w:t xml:space="preserve"> </w:t>
      </w:r>
      <w:r>
        <w:rPr>
          <w:spacing w:val="-1"/>
        </w:rPr>
        <w:t>accessed</w:t>
      </w:r>
      <w:r>
        <w:rPr>
          <w:spacing w:val="17"/>
        </w:rPr>
        <w:t xml:space="preserve"> </w:t>
      </w:r>
      <w:r>
        <w:rPr>
          <w:spacing w:val="-1"/>
        </w:rPr>
        <w:t>via</w:t>
      </w:r>
      <w:r>
        <w:rPr>
          <w:spacing w:val="17"/>
        </w:rPr>
        <w:t xml:space="preserve"> </w:t>
      </w:r>
      <w:r>
        <w:rPr>
          <w:spacing w:val="-1"/>
        </w:rPr>
        <w:t>the</w:t>
      </w:r>
      <w:r>
        <w:rPr>
          <w:spacing w:val="15"/>
        </w:rPr>
        <w:t xml:space="preserve"> </w:t>
      </w:r>
      <w:r>
        <w:rPr>
          <w:spacing w:val="-1"/>
        </w:rPr>
        <w:t>internet</w:t>
      </w:r>
      <w:r>
        <w:rPr>
          <w:spacing w:val="15"/>
        </w:rPr>
        <w:t xml:space="preserve"> </w:t>
      </w:r>
      <w:r>
        <w:t>at</w:t>
      </w:r>
      <w:r>
        <w:rPr>
          <w:spacing w:val="15"/>
        </w:rPr>
        <w:t xml:space="preserve"> </w:t>
      </w:r>
      <w:r>
        <w:rPr>
          <w:spacing w:val="-1"/>
        </w:rPr>
        <w:t>the</w:t>
      </w:r>
      <w:r>
        <w:rPr>
          <w:spacing w:val="17"/>
        </w:rPr>
        <w:t xml:space="preserve"> </w:t>
      </w:r>
      <w:r>
        <w:rPr>
          <w:spacing w:val="-1"/>
        </w:rPr>
        <w:t>web</w:t>
      </w:r>
      <w:r>
        <w:rPr>
          <w:spacing w:val="14"/>
        </w:rPr>
        <w:t xml:space="preserve"> </w:t>
      </w:r>
      <w:r>
        <w:rPr>
          <w:spacing w:val="-1"/>
        </w:rPr>
        <w:t>address</w:t>
      </w:r>
      <w:r>
        <w:rPr>
          <w:spacing w:val="61"/>
        </w:rPr>
        <w:t xml:space="preserve"> </w:t>
      </w:r>
      <w:r>
        <w:rPr>
          <w:spacing w:val="-1"/>
        </w:rPr>
        <w:t>provided</w:t>
      </w:r>
      <w:r>
        <w:rPr>
          <w:spacing w:val="7"/>
        </w:rPr>
        <w:t xml:space="preserve"> </w:t>
      </w:r>
      <w:r>
        <w:t>in</w:t>
      </w:r>
      <w:r>
        <w:rPr>
          <w:spacing w:val="9"/>
        </w:rPr>
        <w:t xml:space="preserve"> </w:t>
      </w:r>
      <w:r>
        <w:rPr>
          <w:spacing w:val="-1"/>
        </w:rPr>
        <w:t>Appendix</w:t>
      </w:r>
      <w:r>
        <w:rPr>
          <w:spacing w:val="9"/>
        </w:rPr>
        <w:t xml:space="preserve"> </w:t>
      </w:r>
      <w:r>
        <w:rPr>
          <w:spacing w:val="-1"/>
        </w:rPr>
        <w:t>B.2.</w:t>
      </w:r>
      <w:r>
        <w:rPr>
          <w:spacing w:val="17"/>
        </w:rPr>
        <w:t xml:space="preserve"> </w:t>
      </w:r>
      <w:r>
        <w:rPr>
          <w:spacing w:val="-2"/>
        </w:rPr>
        <w:t>It</w:t>
      </w:r>
      <w:r>
        <w:rPr>
          <w:spacing w:val="10"/>
        </w:rPr>
        <w:t xml:space="preserve"> </w:t>
      </w:r>
      <w:r>
        <w:t>is</w:t>
      </w:r>
      <w:r>
        <w:rPr>
          <w:spacing w:val="10"/>
        </w:rPr>
        <w:t xml:space="preserve"> </w:t>
      </w:r>
      <w:r>
        <w:t>each</w:t>
      </w:r>
      <w:r>
        <w:rPr>
          <w:spacing w:val="9"/>
        </w:rPr>
        <w:t xml:space="preserve"> </w:t>
      </w:r>
      <w:r>
        <w:rPr>
          <w:spacing w:val="-1"/>
        </w:rPr>
        <w:t>Respondent’s</w:t>
      </w:r>
      <w:r>
        <w:rPr>
          <w:spacing w:val="7"/>
        </w:rPr>
        <w:t xml:space="preserve"> </w:t>
      </w:r>
      <w:r>
        <w:rPr>
          <w:spacing w:val="-1"/>
        </w:rPr>
        <w:t>responsibility</w:t>
      </w:r>
      <w:r>
        <w:rPr>
          <w:spacing w:val="7"/>
        </w:rPr>
        <w:t xml:space="preserve"> </w:t>
      </w:r>
      <w:r>
        <w:t>to</w:t>
      </w:r>
      <w:r>
        <w:rPr>
          <w:spacing w:val="9"/>
        </w:rPr>
        <w:t xml:space="preserve"> </w:t>
      </w:r>
      <w:r>
        <w:rPr>
          <w:spacing w:val="-1"/>
        </w:rPr>
        <w:t>register</w:t>
      </w:r>
      <w:r>
        <w:rPr>
          <w:spacing w:val="10"/>
        </w:rPr>
        <w:t xml:space="preserve"> </w:t>
      </w:r>
      <w:r>
        <w:rPr>
          <w:spacing w:val="-1"/>
        </w:rPr>
        <w:t>prior</w:t>
      </w:r>
      <w:r>
        <w:rPr>
          <w:spacing w:val="10"/>
        </w:rPr>
        <w:t xml:space="preserve"> </w:t>
      </w:r>
      <w:r>
        <w:t>to</w:t>
      </w:r>
      <w:r>
        <w:rPr>
          <w:spacing w:val="7"/>
        </w:rPr>
        <w:t xml:space="preserve"> </w:t>
      </w:r>
      <w:r>
        <w:t>the</w:t>
      </w:r>
      <w:r>
        <w:rPr>
          <w:spacing w:val="7"/>
        </w:rPr>
        <w:t xml:space="preserve"> </w:t>
      </w:r>
      <w:r>
        <w:rPr>
          <w:spacing w:val="-1"/>
        </w:rPr>
        <w:t>initiation</w:t>
      </w:r>
      <w:r>
        <w:rPr>
          <w:spacing w:val="7"/>
        </w:rPr>
        <w:t xml:space="preserve"> </w:t>
      </w:r>
      <w:r>
        <w:t>of</w:t>
      </w:r>
      <w:r>
        <w:rPr>
          <w:spacing w:val="10"/>
        </w:rPr>
        <w:t xml:space="preserve"> </w:t>
      </w:r>
      <w:r>
        <w:rPr>
          <w:spacing w:val="-1"/>
        </w:rPr>
        <w:t>any</w:t>
      </w:r>
      <w:r>
        <w:rPr>
          <w:spacing w:val="73"/>
        </w:rPr>
        <w:t xml:space="preserve"> </w:t>
      </w:r>
      <w:r>
        <w:rPr>
          <w:spacing w:val="-1"/>
        </w:rPr>
        <w:t>contract</w:t>
      </w:r>
      <w:r>
        <w:rPr>
          <w:spacing w:val="1"/>
        </w:rPr>
        <w:t xml:space="preserve"> </w:t>
      </w:r>
      <w:r>
        <w:rPr>
          <w:spacing w:val="-1"/>
        </w:rPr>
        <w:t>discussions,</w:t>
      </w:r>
      <w:r>
        <w:rPr>
          <w:spacing w:val="-3"/>
        </w:rPr>
        <w:t xml:space="preserve"> </w:t>
      </w:r>
      <w:r>
        <w:t>but</w:t>
      </w:r>
      <w:r>
        <w:rPr>
          <w:spacing w:val="-2"/>
        </w:rPr>
        <w:t xml:space="preserve"> </w:t>
      </w:r>
      <w:r>
        <w:rPr>
          <w:spacing w:val="-1"/>
        </w:rPr>
        <w:t>registration</w:t>
      </w:r>
      <w:r>
        <w:t xml:space="preserve"> </w:t>
      </w:r>
      <w:r>
        <w:rPr>
          <w:spacing w:val="-1"/>
        </w:rPr>
        <w:t>is</w:t>
      </w:r>
      <w:r>
        <w:t xml:space="preserve"> </w:t>
      </w:r>
      <w:r>
        <w:rPr>
          <w:spacing w:val="-1"/>
        </w:rPr>
        <w:t>not</w:t>
      </w:r>
      <w:r>
        <w:rPr>
          <w:spacing w:val="1"/>
        </w:rPr>
        <w:t xml:space="preserve"> </w:t>
      </w:r>
      <w:r>
        <w:t>a</w:t>
      </w:r>
      <w:r>
        <w:rPr>
          <w:spacing w:val="-2"/>
        </w:rPr>
        <w:t xml:space="preserve"> </w:t>
      </w:r>
      <w:r>
        <w:rPr>
          <w:spacing w:val="-1"/>
        </w:rPr>
        <w:t>requirement</w:t>
      </w:r>
      <w:r>
        <w:rPr>
          <w:spacing w:val="-2"/>
        </w:rPr>
        <w:t xml:space="preserve"> </w:t>
      </w:r>
      <w:r>
        <w:t xml:space="preserve">to </w:t>
      </w:r>
      <w:r>
        <w:rPr>
          <w:spacing w:val="-1"/>
        </w:rPr>
        <w:t>submit</w:t>
      </w:r>
      <w:r>
        <w:rPr>
          <w:spacing w:val="1"/>
        </w:rPr>
        <w:t xml:space="preserve"> </w:t>
      </w:r>
      <w:r>
        <w:t xml:space="preserve">a </w:t>
      </w:r>
      <w:r>
        <w:rPr>
          <w:spacing w:val="-1"/>
        </w:rPr>
        <w:t>response.</w:t>
      </w:r>
    </w:p>
    <w:p w14:paraId="0798E4B8" w14:textId="77777777" w:rsidR="00E62BB3" w:rsidRDefault="00E62BB3">
      <w:pPr>
        <w:spacing w:before="2"/>
        <w:rPr>
          <w:rFonts w:ascii="Times New Roman" w:eastAsia="Times New Roman" w:hAnsi="Times New Roman" w:cs="Times New Roman"/>
          <w:sz w:val="18"/>
          <w:szCs w:val="18"/>
        </w:rPr>
      </w:pPr>
    </w:p>
    <w:p w14:paraId="0F8B1634" w14:textId="77777777" w:rsidR="00E62BB3" w:rsidRDefault="00FF63C7" w:rsidP="006B4E5B">
      <w:pPr>
        <w:pStyle w:val="Heading2"/>
        <w:numPr>
          <w:ilvl w:val="1"/>
          <w:numId w:val="12"/>
        </w:numPr>
        <w:tabs>
          <w:tab w:val="left" w:pos="841"/>
        </w:tabs>
        <w:ind w:left="840" w:hanging="720"/>
        <w:jc w:val="both"/>
        <w:rPr>
          <w:b w:val="0"/>
          <w:bCs w:val="0"/>
        </w:rPr>
      </w:pPr>
      <w:bookmarkStart w:id="30" w:name="1.14_Discussion_Format"/>
      <w:bookmarkStart w:id="31" w:name="_Toc49938711"/>
      <w:bookmarkEnd w:id="30"/>
      <w:r>
        <w:t>Discussion</w:t>
      </w:r>
      <w:r>
        <w:rPr>
          <w:spacing w:val="-22"/>
        </w:rPr>
        <w:t xml:space="preserve"> </w:t>
      </w:r>
      <w:r>
        <w:t>Format</w:t>
      </w:r>
      <w:bookmarkEnd w:id="31"/>
    </w:p>
    <w:p w14:paraId="65DF7492" w14:textId="77777777" w:rsidR="00E62BB3" w:rsidRDefault="00E62BB3">
      <w:pPr>
        <w:spacing w:before="10"/>
        <w:rPr>
          <w:rFonts w:ascii="Times New Roman" w:eastAsia="Times New Roman" w:hAnsi="Times New Roman" w:cs="Times New Roman"/>
          <w:b/>
          <w:bCs/>
          <w:sz w:val="20"/>
          <w:szCs w:val="20"/>
        </w:rPr>
      </w:pPr>
    </w:p>
    <w:p w14:paraId="48880145" w14:textId="77777777" w:rsidR="00E62BB3" w:rsidRDefault="00FF63C7">
      <w:pPr>
        <w:pStyle w:val="BodyText"/>
        <w:spacing w:line="275" w:lineRule="auto"/>
        <w:ind w:right="113"/>
        <w:jc w:val="both"/>
      </w:pPr>
      <w:r>
        <w:rPr>
          <w:spacing w:val="-1"/>
        </w:rPr>
        <w:t>INPRS</w:t>
      </w:r>
      <w:r>
        <w:rPr>
          <w:spacing w:val="-3"/>
        </w:rPr>
        <w:t xml:space="preserve"> </w:t>
      </w:r>
      <w:r>
        <w:rPr>
          <w:spacing w:val="-1"/>
        </w:rPr>
        <w:t>reserves</w:t>
      </w:r>
      <w:r>
        <w:rPr>
          <w:spacing w:val="-5"/>
        </w:rPr>
        <w:t xml:space="preserve"> </w:t>
      </w:r>
      <w:r>
        <w:t>the</w:t>
      </w:r>
      <w:r>
        <w:rPr>
          <w:spacing w:val="-5"/>
        </w:rPr>
        <w:t xml:space="preserve"> </w:t>
      </w:r>
      <w:r>
        <w:rPr>
          <w:spacing w:val="-1"/>
        </w:rPr>
        <w:t>right</w:t>
      </w:r>
      <w:r>
        <w:rPr>
          <w:spacing w:val="-4"/>
        </w:rPr>
        <w:t xml:space="preserve"> </w:t>
      </w:r>
      <w:r>
        <w:t>to</w:t>
      </w:r>
      <w:r>
        <w:rPr>
          <w:spacing w:val="-5"/>
        </w:rPr>
        <w:t xml:space="preserve"> </w:t>
      </w:r>
      <w:r>
        <w:rPr>
          <w:spacing w:val="-1"/>
        </w:rPr>
        <w:t>conduct</w:t>
      </w:r>
      <w:r>
        <w:rPr>
          <w:spacing w:val="-2"/>
        </w:rPr>
        <w:t xml:space="preserve"> </w:t>
      </w:r>
      <w:r>
        <w:rPr>
          <w:spacing w:val="-1"/>
        </w:rPr>
        <w:t>discussions,</w:t>
      </w:r>
      <w:r>
        <w:rPr>
          <w:spacing w:val="-3"/>
        </w:rPr>
        <w:t xml:space="preserve"> </w:t>
      </w:r>
      <w:r>
        <w:rPr>
          <w:spacing w:val="-1"/>
        </w:rPr>
        <w:t>either</w:t>
      </w:r>
      <w:r>
        <w:rPr>
          <w:spacing w:val="-4"/>
        </w:rPr>
        <w:t xml:space="preserve"> </w:t>
      </w:r>
      <w:r>
        <w:rPr>
          <w:spacing w:val="-1"/>
        </w:rPr>
        <w:t>oral</w:t>
      </w:r>
      <w:r>
        <w:rPr>
          <w:spacing w:val="-2"/>
        </w:rPr>
        <w:t xml:space="preserve"> </w:t>
      </w:r>
      <w:r>
        <w:t>or</w:t>
      </w:r>
      <w:r>
        <w:rPr>
          <w:spacing w:val="-4"/>
        </w:rPr>
        <w:t xml:space="preserve"> </w:t>
      </w:r>
      <w:r>
        <w:rPr>
          <w:spacing w:val="-1"/>
        </w:rPr>
        <w:t>written,</w:t>
      </w:r>
      <w:r>
        <w:rPr>
          <w:spacing w:val="-3"/>
        </w:rPr>
        <w:t xml:space="preserve"> </w:t>
      </w:r>
      <w:r>
        <w:rPr>
          <w:spacing w:val="-1"/>
        </w:rPr>
        <w:t>with</w:t>
      </w:r>
      <w:r>
        <w:rPr>
          <w:spacing w:val="-5"/>
        </w:rPr>
        <w:t xml:space="preserve"> </w:t>
      </w:r>
      <w:r>
        <w:rPr>
          <w:spacing w:val="-1"/>
        </w:rPr>
        <w:t>those</w:t>
      </w:r>
      <w:r>
        <w:rPr>
          <w:spacing w:val="-5"/>
        </w:rPr>
        <w:t xml:space="preserve"> </w:t>
      </w:r>
      <w:r>
        <w:rPr>
          <w:spacing w:val="-1"/>
        </w:rPr>
        <w:t>Respondents</w:t>
      </w:r>
      <w:r>
        <w:rPr>
          <w:spacing w:val="-5"/>
        </w:rPr>
        <w:t xml:space="preserve"> </w:t>
      </w:r>
      <w:r>
        <w:rPr>
          <w:spacing w:val="-1"/>
        </w:rPr>
        <w:t>determined</w:t>
      </w:r>
      <w:r>
        <w:rPr>
          <w:spacing w:val="83"/>
        </w:rPr>
        <w:t xml:space="preserve"> </w:t>
      </w:r>
      <w:r>
        <w:t>by</w:t>
      </w:r>
      <w:r>
        <w:rPr>
          <w:spacing w:val="26"/>
        </w:rPr>
        <w:t xml:space="preserve"> </w:t>
      </w:r>
      <w:r>
        <w:rPr>
          <w:spacing w:val="-2"/>
        </w:rPr>
        <w:t>INPRS</w:t>
      </w:r>
      <w:r>
        <w:rPr>
          <w:spacing w:val="26"/>
        </w:rPr>
        <w:t xml:space="preserve"> </w:t>
      </w:r>
      <w:r>
        <w:t>to</w:t>
      </w:r>
      <w:r>
        <w:rPr>
          <w:spacing w:val="26"/>
        </w:rPr>
        <w:t xml:space="preserve"> </w:t>
      </w:r>
      <w:r>
        <w:t>be</w:t>
      </w:r>
      <w:r>
        <w:rPr>
          <w:spacing w:val="27"/>
        </w:rPr>
        <w:t xml:space="preserve"> </w:t>
      </w:r>
      <w:r>
        <w:rPr>
          <w:spacing w:val="-1"/>
        </w:rPr>
        <w:t>reasonably</w:t>
      </w:r>
      <w:r>
        <w:rPr>
          <w:spacing w:val="26"/>
        </w:rPr>
        <w:t xml:space="preserve"> </w:t>
      </w:r>
      <w:r>
        <w:rPr>
          <w:spacing w:val="-1"/>
        </w:rPr>
        <w:t>viable</w:t>
      </w:r>
      <w:r>
        <w:rPr>
          <w:spacing w:val="27"/>
        </w:rPr>
        <w:t xml:space="preserve"> </w:t>
      </w:r>
      <w:r>
        <w:t>to</w:t>
      </w:r>
      <w:r>
        <w:rPr>
          <w:spacing w:val="26"/>
        </w:rPr>
        <w:t xml:space="preserve"> </w:t>
      </w:r>
      <w:r>
        <w:rPr>
          <w:spacing w:val="-1"/>
        </w:rPr>
        <w:t>being</w:t>
      </w:r>
      <w:r>
        <w:rPr>
          <w:spacing w:val="24"/>
        </w:rPr>
        <w:t xml:space="preserve"> </w:t>
      </w:r>
      <w:r>
        <w:rPr>
          <w:spacing w:val="-1"/>
        </w:rPr>
        <w:t>selected</w:t>
      </w:r>
      <w:r>
        <w:rPr>
          <w:spacing w:val="24"/>
        </w:rPr>
        <w:t xml:space="preserve"> </w:t>
      </w:r>
      <w:r>
        <w:t>for</w:t>
      </w:r>
      <w:r>
        <w:rPr>
          <w:spacing w:val="27"/>
        </w:rPr>
        <w:t xml:space="preserve"> </w:t>
      </w:r>
      <w:r>
        <w:rPr>
          <w:spacing w:val="-1"/>
        </w:rPr>
        <w:t>award.</w:t>
      </w:r>
      <w:r>
        <w:rPr>
          <w:spacing w:val="53"/>
        </w:rPr>
        <w:t xml:space="preserve"> </w:t>
      </w:r>
      <w:r>
        <w:rPr>
          <w:spacing w:val="-1"/>
        </w:rPr>
        <w:t>INPRS</w:t>
      </w:r>
      <w:r>
        <w:rPr>
          <w:spacing w:val="26"/>
        </w:rPr>
        <w:t xml:space="preserve"> </w:t>
      </w:r>
      <w:r>
        <w:t>also</w:t>
      </w:r>
      <w:r>
        <w:rPr>
          <w:spacing w:val="26"/>
        </w:rPr>
        <w:t xml:space="preserve"> </w:t>
      </w:r>
      <w:r>
        <w:rPr>
          <w:spacing w:val="-1"/>
        </w:rPr>
        <w:t>reserves</w:t>
      </w:r>
      <w:r>
        <w:rPr>
          <w:spacing w:val="27"/>
        </w:rPr>
        <w:t xml:space="preserve"> </w:t>
      </w:r>
      <w:r>
        <w:rPr>
          <w:spacing w:val="-1"/>
        </w:rPr>
        <w:t>the</w:t>
      </w:r>
      <w:r>
        <w:rPr>
          <w:spacing w:val="27"/>
        </w:rPr>
        <w:t xml:space="preserve"> </w:t>
      </w:r>
      <w:r>
        <w:rPr>
          <w:spacing w:val="-1"/>
        </w:rPr>
        <w:t>right</w:t>
      </w:r>
      <w:r>
        <w:rPr>
          <w:spacing w:val="27"/>
        </w:rPr>
        <w:t xml:space="preserve"> </w:t>
      </w:r>
      <w:r>
        <w:t>to</w:t>
      </w:r>
      <w:r>
        <w:rPr>
          <w:spacing w:val="26"/>
        </w:rPr>
        <w:t xml:space="preserve"> </w:t>
      </w:r>
      <w:r>
        <w:rPr>
          <w:spacing w:val="-1"/>
        </w:rPr>
        <w:t>seek</w:t>
      </w:r>
      <w:r>
        <w:rPr>
          <w:spacing w:val="73"/>
        </w:rPr>
        <w:t xml:space="preserve"> </w:t>
      </w:r>
      <w:r>
        <w:rPr>
          <w:spacing w:val="-1"/>
        </w:rPr>
        <w:t>clarification</w:t>
      </w:r>
      <w:r>
        <w:rPr>
          <w:spacing w:val="-3"/>
        </w:rPr>
        <w:t xml:space="preserve"> </w:t>
      </w:r>
      <w:r>
        <w:t>to</w:t>
      </w:r>
      <w:r>
        <w:rPr>
          <w:spacing w:val="-1"/>
        </w:rPr>
        <w:t xml:space="preserve"> resolve</w:t>
      </w:r>
      <w:r>
        <w:t xml:space="preserve"> </w:t>
      </w:r>
      <w:r>
        <w:rPr>
          <w:spacing w:val="-1"/>
        </w:rPr>
        <w:t>issues</w:t>
      </w:r>
      <w:r>
        <w:t xml:space="preserve"> as</w:t>
      </w:r>
      <w:r>
        <w:rPr>
          <w:spacing w:val="-2"/>
        </w:rPr>
        <w:t xml:space="preserve"> </w:t>
      </w:r>
      <w:r>
        <w:rPr>
          <w:spacing w:val="-1"/>
        </w:rPr>
        <w:t>deemed</w:t>
      </w:r>
      <w:r>
        <w:t xml:space="preserve"> </w:t>
      </w:r>
      <w:r>
        <w:rPr>
          <w:spacing w:val="-1"/>
        </w:rPr>
        <w:t>necessary</w:t>
      </w:r>
      <w:r>
        <w:rPr>
          <w:spacing w:val="-3"/>
        </w:rPr>
        <w:t xml:space="preserve"> </w:t>
      </w:r>
      <w:r>
        <w:t>by</w:t>
      </w:r>
      <w:r>
        <w:rPr>
          <w:spacing w:val="-3"/>
        </w:rPr>
        <w:t xml:space="preserve"> </w:t>
      </w:r>
      <w:r>
        <w:rPr>
          <w:spacing w:val="-1"/>
        </w:rPr>
        <w:t>INPRS.</w:t>
      </w:r>
    </w:p>
    <w:p w14:paraId="24A5940D" w14:textId="77777777" w:rsidR="00E62BB3" w:rsidRDefault="00E62BB3">
      <w:pPr>
        <w:spacing w:before="2"/>
        <w:rPr>
          <w:rFonts w:ascii="Times New Roman" w:eastAsia="Times New Roman" w:hAnsi="Times New Roman" w:cs="Times New Roman"/>
          <w:sz w:val="18"/>
          <w:szCs w:val="18"/>
        </w:rPr>
      </w:pPr>
    </w:p>
    <w:p w14:paraId="7F2D8458" w14:textId="77777777" w:rsidR="00E62BB3" w:rsidRDefault="00FF63C7" w:rsidP="006B4E5B">
      <w:pPr>
        <w:pStyle w:val="Heading2"/>
        <w:numPr>
          <w:ilvl w:val="1"/>
          <w:numId w:val="12"/>
        </w:numPr>
        <w:tabs>
          <w:tab w:val="left" w:pos="841"/>
        </w:tabs>
        <w:ind w:left="840" w:hanging="720"/>
        <w:jc w:val="both"/>
        <w:rPr>
          <w:b w:val="0"/>
          <w:bCs w:val="0"/>
        </w:rPr>
      </w:pPr>
      <w:bookmarkStart w:id="32" w:name="1.15_Compliance_Certification"/>
      <w:bookmarkStart w:id="33" w:name="_Toc49938712"/>
      <w:bookmarkEnd w:id="32"/>
      <w:r>
        <w:t>Compliance</w:t>
      </w:r>
      <w:r>
        <w:rPr>
          <w:spacing w:val="-29"/>
        </w:rPr>
        <w:t xml:space="preserve"> </w:t>
      </w:r>
      <w:r>
        <w:t>Certification</w:t>
      </w:r>
      <w:bookmarkEnd w:id="33"/>
    </w:p>
    <w:p w14:paraId="103B2B11" w14:textId="77777777" w:rsidR="00E62BB3" w:rsidRDefault="00E62BB3">
      <w:pPr>
        <w:spacing w:before="8"/>
        <w:rPr>
          <w:rFonts w:ascii="Times New Roman" w:eastAsia="Times New Roman" w:hAnsi="Times New Roman" w:cs="Times New Roman"/>
          <w:b/>
          <w:bCs/>
          <w:sz w:val="20"/>
          <w:szCs w:val="20"/>
        </w:rPr>
      </w:pPr>
    </w:p>
    <w:p w14:paraId="48EFF1D5" w14:textId="77777777" w:rsidR="00E62BB3" w:rsidRDefault="00FF63C7">
      <w:pPr>
        <w:pStyle w:val="BodyText"/>
        <w:spacing w:line="276" w:lineRule="auto"/>
        <w:ind w:right="261"/>
        <w:rPr>
          <w:spacing w:val="-2"/>
        </w:rPr>
      </w:pPr>
      <w:r>
        <w:rPr>
          <w:spacing w:val="-1"/>
        </w:rPr>
        <w:t>Responses</w:t>
      </w:r>
      <w:r>
        <w:rPr>
          <w:spacing w:val="-2"/>
        </w:rPr>
        <w:t xml:space="preserve"> </w:t>
      </w:r>
      <w:r>
        <w:t xml:space="preserve">to </w:t>
      </w:r>
      <w:r>
        <w:rPr>
          <w:spacing w:val="-1"/>
        </w:rPr>
        <w:t>this</w:t>
      </w:r>
      <w:r>
        <w:t xml:space="preserve"> </w:t>
      </w:r>
      <w:r>
        <w:rPr>
          <w:spacing w:val="-1"/>
        </w:rPr>
        <w:t>RFP</w:t>
      </w:r>
      <w:r>
        <w:rPr>
          <w:spacing w:val="-3"/>
        </w:rPr>
        <w:t xml:space="preserve"> </w:t>
      </w:r>
      <w:r>
        <w:rPr>
          <w:spacing w:val="-1"/>
        </w:rPr>
        <w:t>serve</w:t>
      </w:r>
      <w:r>
        <w:t xml:space="preserve"> as a</w:t>
      </w:r>
      <w:r>
        <w:rPr>
          <w:spacing w:val="-2"/>
        </w:rPr>
        <w:t xml:space="preserve"> </w:t>
      </w:r>
      <w:r>
        <w:rPr>
          <w:spacing w:val="-1"/>
        </w:rPr>
        <w:t>representation</w:t>
      </w:r>
      <w:r>
        <w:rPr>
          <w:spacing w:val="-3"/>
        </w:rPr>
        <w:t xml:space="preserve"> </w:t>
      </w:r>
      <w:r>
        <w:rPr>
          <w:spacing w:val="-1"/>
        </w:rPr>
        <w:t>that</w:t>
      </w:r>
      <w:r>
        <w:rPr>
          <w:spacing w:val="1"/>
        </w:rPr>
        <w:t xml:space="preserve"> </w:t>
      </w:r>
      <w:r>
        <w:rPr>
          <w:spacing w:val="-2"/>
        </w:rPr>
        <w:t>the</w:t>
      </w:r>
      <w:r>
        <w:t xml:space="preserve"> </w:t>
      </w:r>
      <w:r>
        <w:rPr>
          <w:spacing w:val="-1"/>
        </w:rPr>
        <w:t>Respondent</w:t>
      </w:r>
      <w:r>
        <w:rPr>
          <w:spacing w:val="1"/>
        </w:rPr>
        <w:t xml:space="preserve"> </w:t>
      </w:r>
      <w:r>
        <w:t>and</w:t>
      </w:r>
      <w:r>
        <w:rPr>
          <w:spacing w:val="-3"/>
        </w:rPr>
        <w:t xml:space="preserve"> </w:t>
      </w:r>
      <w:r>
        <w:rPr>
          <w:spacing w:val="-1"/>
        </w:rPr>
        <w:t>its</w:t>
      </w:r>
      <w:r>
        <w:t xml:space="preserve"> </w:t>
      </w:r>
      <w:r>
        <w:rPr>
          <w:spacing w:val="-1"/>
        </w:rPr>
        <w:t>principals,</w:t>
      </w:r>
      <w:r>
        <w:rPr>
          <w:spacing w:val="-3"/>
        </w:rPr>
        <w:t xml:space="preserve"> </w:t>
      </w:r>
      <w:r>
        <w:rPr>
          <w:spacing w:val="-1"/>
        </w:rPr>
        <w:t>have</w:t>
      </w:r>
      <w:r>
        <w:t xml:space="preserve"> no </w:t>
      </w:r>
      <w:r>
        <w:rPr>
          <w:spacing w:val="-1"/>
        </w:rPr>
        <w:t>current</w:t>
      </w:r>
      <w:r>
        <w:rPr>
          <w:spacing w:val="-2"/>
        </w:rPr>
        <w:t xml:space="preserve"> </w:t>
      </w:r>
      <w:r>
        <w:t>or</w:t>
      </w:r>
      <w:r>
        <w:rPr>
          <w:spacing w:val="67"/>
        </w:rPr>
        <w:t xml:space="preserve"> </w:t>
      </w:r>
      <w:r>
        <w:rPr>
          <w:spacing w:val="-1"/>
        </w:rPr>
        <w:t>outstanding</w:t>
      </w:r>
      <w:r>
        <w:rPr>
          <w:spacing w:val="-3"/>
        </w:rPr>
        <w:t xml:space="preserve"> </w:t>
      </w:r>
      <w:r>
        <w:rPr>
          <w:spacing w:val="-1"/>
        </w:rPr>
        <w:t>criminal,</w:t>
      </w:r>
      <w:r>
        <w:t xml:space="preserve"> </w:t>
      </w:r>
      <w:r>
        <w:rPr>
          <w:spacing w:val="-1"/>
        </w:rPr>
        <w:t>civil,</w:t>
      </w:r>
      <w:r>
        <w:rPr>
          <w:spacing w:val="-3"/>
        </w:rPr>
        <w:t xml:space="preserve"> </w:t>
      </w:r>
      <w:r>
        <w:t>or</w:t>
      </w:r>
      <w:r>
        <w:rPr>
          <w:spacing w:val="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rPr>
          <w:spacing w:val="-3"/>
        </w:rPr>
        <w:t xml:space="preserve"> </w:t>
      </w:r>
      <w:r>
        <w:t>by</w:t>
      </w:r>
      <w:r>
        <w:rPr>
          <w:spacing w:val="-3"/>
        </w:rPr>
        <w:t xml:space="preserve"> </w:t>
      </w:r>
      <w:r>
        <w:t xml:space="preserve">the </w:t>
      </w:r>
      <w:r>
        <w:rPr>
          <w:spacing w:val="-1"/>
        </w:rPr>
        <w:t>State</w:t>
      </w:r>
      <w:r>
        <w:t xml:space="preserve"> of</w:t>
      </w:r>
      <w:r>
        <w:rPr>
          <w:spacing w:val="1"/>
        </w:rPr>
        <w:t xml:space="preserve"> </w:t>
      </w:r>
      <w:r>
        <w:rPr>
          <w:spacing w:val="-1"/>
        </w:rPr>
        <w:t>Indiana,</w:t>
      </w:r>
      <w:r>
        <w:t xml:space="preserve"> and </w:t>
      </w:r>
      <w:r>
        <w:rPr>
          <w:spacing w:val="-1"/>
        </w:rPr>
        <w:t>Respondent</w:t>
      </w:r>
      <w:r>
        <w:rPr>
          <w:spacing w:val="77"/>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 xml:space="preserve">INPRS </w:t>
      </w:r>
      <w:r>
        <w:t>of</w:t>
      </w:r>
      <w:r>
        <w:rPr>
          <w:spacing w:val="1"/>
        </w:rPr>
        <w:t xml:space="preserve"> </w:t>
      </w:r>
      <w:r>
        <w:t xml:space="preserve">such </w:t>
      </w:r>
      <w:r>
        <w:rPr>
          <w:spacing w:val="-1"/>
        </w:rPr>
        <w:t>actions</w:t>
      </w:r>
      <w:r>
        <w:t xml:space="preserve"> </w:t>
      </w:r>
      <w:r>
        <w:rPr>
          <w:spacing w:val="-1"/>
        </w:rPr>
        <w:t>should</w:t>
      </w:r>
      <w:r>
        <w:t xml:space="preserve"> </w:t>
      </w:r>
      <w:r>
        <w:rPr>
          <w:spacing w:val="-1"/>
        </w:rPr>
        <w:t>they</w:t>
      </w:r>
      <w:r>
        <w:rPr>
          <w:spacing w:val="-3"/>
        </w:rPr>
        <w:t xml:space="preserve"> </w:t>
      </w:r>
      <w:r>
        <w:rPr>
          <w:spacing w:val="-1"/>
        </w:rPr>
        <w:t>arise.</w:t>
      </w:r>
      <w:r>
        <w:rPr>
          <w:spacing w:val="53"/>
        </w:rPr>
        <w:t xml:space="preserve"> </w:t>
      </w:r>
      <w:r>
        <w:rPr>
          <w:spacing w:val="-1"/>
        </w:rPr>
        <w:t>The</w:t>
      </w:r>
      <w:r>
        <w:t xml:space="preserve"> </w:t>
      </w:r>
      <w:r>
        <w:rPr>
          <w:spacing w:val="-1"/>
        </w:rPr>
        <w:t>Respondent</w:t>
      </w:r>
      <w:r>
        <w:rPr>
          <w:spacing w:val="1"/>
        </w:rPr>
        <w:t xml:space="preserve"> </w:t>
      </w:r>
      <w:r>
        <w:rPr>
          <w:spacing w:val="-1"/>
        </w:rPr>
        <w:t>also</w:t>
      </w:r>
      <w:r>
        <w:rPr>
          <w:spacing w:val="73"/>
        </w:rPr>
        <w:t xml:space="preserve"> </w:t>
      </w:r>
      <w:r>
        <w:rPr>
          <w:spacing w:val="-1"/>
        </w:rPr>
        <w:t>certifies</w:t>
      </w:r>
      <w:r>
        <w:t xml:space="preserve"> </w:t>
      </w:r>
      <w:r>
        <w:rPr>
          <w:spacing w:val="-1"/>
        </w:rPr>
        <w:t>that</w:t>
      </w:r>
      <w:r>
        <w:rPr>
          <w:spacing w:val="-2"/>
        </w:rPr>
        <w:t xml:space="preserve"> </w:t>
      </w:r>
      <w:r>
        <w:rPr>
          <w:spacing w:val="-1"/>
        </w:rPr>
        <w:t>neither</w:t>
      </w:r>
      <w:r>
        <w:rPr>
          <w:spacing w:val="-2"/>
        </w:rPr>
        <w:t xml:space="preserve"> </w:t>
      </w:r>
      <w:r>
        <w:t>it</w:t>
      </w:r>
      <w:r>
        <w:rPr>
          <w:spacing w:val="1"/>
        </w:rPr>
        <w:t xml:space="preserve"> </w:t>
      </w:r>
      <w:r>
        <w:rPr>
          <w:spacing w:val="-1"/>
        </w:rPr>
        <w:t>nor</w:t>
      </w:r>
      <w:r>
        <w:rPr>
          <w:spacing w:val="-2"/>
        </w:rPr>
        <w:t xml:space="preserve"> </w:t>
      </w:r>
      <w:r>
        <w:rPr>
          <w:spacing w:val="-1"/>
        </w:rPr>
        <w:t>its</w:t>
      </w:r>
      <w:r>
        <w:t xml:space="preserve"> </w:t>
      </w:r>
      <w:r>
        <w:rPr>
          <w:spacing w:val="-1"/>
        </w:rPr>
        <w:t>principals</w:t>
      </w:r>
      <w:r>
        <w:rPr>
          <w:spacing w:val="-2"/>
        </w:rPr>
        <w:t xml:space="preserve"> </w:t>
      </w:r>
      <w:r>
        <w:rPr>
          <w:spacing w:val="-1"/>
        </w:rPr>
        <w:t>are</w:t>
      </w:r>
      <w:r>
        <w:t xml:space="preserve"> </w:t>
      </w:r>
      <w:r>
        <w:rPr>
          <w:spacing w:val="-1"/>
        </w:rPr>
        <w:t>presently</w:t>
      </w:r>
      <w:r>
        <w:rPr>
          <w:spacing w:val="-3"/>
        </w:rPr>
        <w:t xml:space="preserve"> </w:t>
      </w:r>
      <w:r>
        <w:rPr>
          <w:spacing w:val="-1"/>
        </w:rPr>
        <w:t>in</w:t>
      </w:r>
      <w:r>
        <w:t xml:space="preserve"> </w:t>
      </w:r>
      <w:r>
        <w:rPr>
          <w:spacing w:val="-1"/>
        </w:rPr>
        <w:t>arrears</w:t>
      </w:r>
      <w:r>
        <w:rPr>
          <w:spacing w:val="-2"/>
        </w:rPr>
        <w:t xml:space="preserve"> </w:t>
      </w:r>
      <w:r>
        <w:t xml:space="preserve">in </w:t>
      </w:r>
      <w:r>
        <w:rPr>
          <w:spacing w:val="-1"/>
        </w:rPr>
        <w:t>payment</w:t>
      </w:r>
      <w:r>
        <w:rPr>
          <w:spacing w:val="1"/>
        </w:rPr>
        <w:t xml:space="preserve"> </w:t>
      </w:r>
      <w:r>
        <w:t>of</w:t>
      </w:r>
      <w:r>
        <w:rPr>
          <w:spacing w:val="1"/>
        </w:rPr>
        <w:t xml:space="preserve"> </w:t>
      </w:r>
      <w:r>
        <w:rPr>
          <w:spacing w:val="-1"/>
        </w:rPr>
        <w:t>its</w:t>
      </w:r>
      <w:r>
        <w:rPr>
          <w:spacing w:val="-2"/>
        </w:rPr>
        <w:t xml:space="preserve"> </w:t>
      </w:r>
      <w:r>
        <w:rPr>
          <w:spacing w:val="-1"/>
        </w:rPr>
        <w:t>taxes,</w:t>
      </w:r>
      <w:r>
        <w:t xml:space="preserve"> </w:t>
      </w:r>
      <w:r>
        <w:rPr>
          <w:spacing w:val="-1"/>
        </w:rPr>
        <w:t>permit</w:t>
      </w:r>
      <w:r>
        <w:rPr>
          <w:spacing w:val="-2"/>
        </w:rPr>
        <w:t xml:space="preserve"> </w:t>
      </w:r>
      <w:r>
        <w:rPr>
          <w:spacing w:val="-1"/>
        </w:rPr>
        <w:t>fees,</w:t>
      </w:r>
      <w:r>
        <w:t xml:space="preserve"> or</w:t>
      </w:r>
      <w:r>
        <w:rPr>
          <w:spacing w:val="71"/>
        </w:rPr>
        <w:t xml:space="preserve"> </w:t>
      </w:r>
      <w:r>
        <w:rPr>
          <w:spacing w:val="-1"/>
        </w:rPr>
        <w:t>other</w:t>
      </w:r>
      <w:r>
        <w:rPr>
          <w:spacing w:val="1"/>
        </w:rPr>
        <w:t xml:space="preserve"> </w:t>
      </w:r>
      <w:r>
        <w:rPr>
          <w:spacing w:val="-1"/>
        </w:rPr>
        <w:t>statutory,</w:t>
      </w:r>
      <w:r>
        <w:t xml:space="preserve"> </w:t>
      </w:r>
      <w:r>
        <w:rPr>
          <w:spacing w:val="-1"/>
        </w:rPr>
        <w:t>regulatory,</w:t>
      </w:r>
      <w:r>
        <w:rPr>
          <w:spacing w:val="-3"/>
        </w:rPr>
        <w:t xml:space="preserve"> </w:t>
      </w:r>
      <w:r>
        <w:t>or</w:t>
      </w:r>
      <w:r>
        <w:rPr>
          <w:spacing w:val="-2"/>
        </w:rPr>
        <w:t xml:space="preserve"> </w:t>
      </w:r>
      <w:r>
        <w:rPr>
          <w:spacing w:val="-1"/>
        </w:rPr>
        <w:t>judicially</w:t>
      </w:r>
      <w:r>
        <w:rPr>
          <w:spacing w:val="-3"/>
        </w:rPr>
        <w:t xml:space="preserve"> </w:t>
      </w:r>
      <w:r>
        <w:rPr>
          <w:spacing w:val="-1"/>
        </w:rPr>
        <w:t>required</w:t>
      </w:r>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53"/>
        </w:rPr>
        <w:t xml:space="preserve"> </w:t>
      </w:r>
      <w:r>
        <w:rPr>
          <w:spacing w:val="-1"/>
        </w:rPr>
        <w:t>The</w:t>
      </w:r>
      <w:r>
        <w:t xml:space="preserve"> </w:t>
      </w:r>
      <w:r>
        <w:rPr>
          <w:spacing w:val="-1"/>
        </w:rPr>
        <w:t>Respondent</w:t>
      </w:r>
      <w:r>
        <w:rPr>
          <w:spacing w:val="69"/>
        </w:rPr>
        <w:t xml:space="preserve"> </w:t>
      </w:r>
      <w:r>
        <w:rPr>
          <w:spacing w:val="-1"/>
        </w:rPr>
        <w:t>agrees</w:t>
      </w:r>
      <w:r>
        <w:rPr>
          <w:spacing w:val="-2"/>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3"/>
        </w:rPr>
        <w:t xml:space="preserve"> </w:t>
      </w:r>
      <w:r>
        <w:rPr>
          <w:spacing w:val="-1"/>
        </w:rPr>
        <w:t>initiate</w:t>
      </w:r>
      <w:r>
        <w:t xml:space="preserve"> a </w:t>
      </w:r>
      <w:r>
        <w:rPr>
          <w:spacing w:val="-1"/>
        </w:rPr>
        <w:t>background</w:t>
      </w:r>
      <w:r>
        <w:t xml:space="preserve"> </w:t>
      </w:r>
      <w:r>
        <w:rPr>
          <w:spacing w:val="-1"/>
        </w:rPr>
        <w:t>check</w:t>
      </w:r>
      <w:r>
        <w:rPr>
          <w:spacing w:val="-3"/>
        </w:rPr>
        <w:t xml:space="preserve"> </w:t>
      </w:r>
      <w:r>
        <w:t xml:space="preserve">on the </w:t>
      </w:r>
      <w:r>
        <w:rPr>
          <w:spacing w:val="-1"/>
        </w:rPr>
        <w:t>Respondent</w:t>
      </w:r>
      <w:r>
        <w:rPr>
          <w:spacing w:val="-2"/>
        </w:rPr>
        <w:t xml:space="preserve"> </w:t>
      </w:r>
      <w:r>
        <w:rPr>
          <w:spacing w:val="-1"/>
        </w:rPr>
        <w:t>and/or</w:t>
      </w:r>
      <w:r>
        <w:rPr>
          <w:spacing w:val="-2"/>
        </w:rPr>
        <w:t xml:space="preserve"> </w:t>
      </w:r>
      <w:r>
        <w:rPr>
          <w:spacing w:val="-1"/>
        </w:rPr>
        <w:t>its</w:t>
      </w:r>
      <w:r>
        <w:rPr>
          <w:spacing w:val="-2"/>
        </w:rPr>
        <w:t xml:space="preserve"> </w:t>
      </w:r>
      <w:r>
        <w:rPr>
          <w:spacing w:val="-1"/>
        </w:rPr>
        <w:t>principals</w:t>
      </w:r>
      <w:r>
        <w:rPr>
          <w:spacing w:val="-2"/>
        </w:rPr>
        <w:t xml:space="preserve"> </w:t>
      </w:r>
      <w:r>
        <w:t>in</w:t>
      </w:r>
      <w:r>
        <w:rPr>
          <w:spacing w:val="-3"/>
        </w:rPr>
        <w:t xml:space="preserve"> </w:t>
      </w:r>
      <w:r>
        <w:rPr>
          <w:spacing w:val="-1"/>
        </w:rPr>
        <w:t>order</w:t>
      </w:r>
      <w:r>
        <w:rPr>
          <w:spacing w:val="-2"/>
        </w:rPr>
        <w:t xml:space="preserve"> </w:t>
      </w:r>
      <w:r>
        <w:t>to</w:t>
      </w:r>
      <w:r>
        <w:rPr>
          <w:spacing w:val="81"/>
        </w:rPr>
        <w:t xml:space="preserve"> </w:t>
      </w:r>
      <w:r>
        <w:rPr>
          <w:spacing w:val="-1"/>
        </w:rPr>
        <w:t>confirm,</w:t>
      </w:r>
      <w:r>
        <w:t xml:space="preserve"> at</w:t>
      </w:r>
      <w:r>
        <w:rPr>
          <w:spacing w:val="1"/>
        </w:rPr>
        <w:t xml:space="preserve"> </w:t>
      </w:r>
      <w:r>
        <w:t>any</w:t>
      </w:r>
      <w:r>
        <w:rPr>
          <w:spacing w:val="-3"/>
        </w:rPr>
        <w:t xml:space="preserve"> </w:t>
      </w:r>
      <w:r>
        <w:rPr>
          <w:spacing w:val="-1"/>
        </w:rPr>
        <w:t>time,</w:t>
      </w:r>
      <w:r>
        <w:t xml:space="preserve"> that</w:t>
      </w:r>
      <w:r>
        <w:rPr>
          <w:spacing w:val="-2"/>
        </w:rPr>
        <w:t xml:space="preserve"> no</w:t>
      </w:r>
      <w:r>
        <w:t xml:space="preserve"> such</w:t>
      </w:r>
      <w:r>
        <w:rPr>
          <w:spacing w:val="-3"/>
        </w:rPr>
        <w:t xml:space="preserve"> </w:t>
      </w:r>
      <w:r>
        <w:rPr>
          <w:spacing w:val="-1"/>
        </w:rPr>
        <w:t>liabilities</w:t>
      </w:r>
      <w:r>
        <w:t xml:space="preserve"> </w:t>
      </w:r>
      <w:r>
        <w:rPr>
          <w:spacing w:val="-1"/>
        </w:rPr>
        <w:t>exist,</w:t>
      </w:r>
      <w:r>
        <w:rPr>
          <w:spacing w:val="-3"/>
        </w:rPr>
        <w:t xml:space="preserve"> </w:t>
      </w:r>
      <w:r>
        <w:t>and,</w:t>
      </w:r>
      <w:r>
        <w:rPr>
          <w:spacing w:val="-3"/>
        </w:rPr>
        <w:t xml:space="preserve"> </w:t>
      </w:r>
      <w:r>
        <w:t>if</w:t>
      </w:r>
      <w:r>
        <w:rPr>
          <w:spacing w:val="1"/>
        </w:rPr>
        <w:t xml:space="preserve"> </w:t>
      </w:r>
      <w:r>
        <w:rPr>
          <w:spacing w:val="-1"/>
        </w:rPr>
        <w:t>such</w:t>
      </w:r>
      <w:r>
        <w:rPr>
          <w:spacing w:val="-3"/>
        </w:rPr>
        <w:t xml:space="preserve"> </w:t>
      </w:r>
      <w:r>
        <w:rPr>
          <w:spacing w:val="-1"/>
        </w:rPr>
        <w:t>liabilities</w:t>
      </w:r>
      <w:r>
        <w:t xml:space="preserve"> </w:t>
      </w:r>
      <w:r>
        <w:rPr>
          <w:spacing w:val="-1"/>
        </w:rPr>
        <w:t>are</w:t>
      </w:r>
      <w:r>
        <w:t xml:space="preserve"> </w:t>
      </w:r>
      <w:r>
        <w:rPr>
          <w:spacing w:val="-1"/>
        </w:rPr>
        <w:t>discovered,</w:t>
      </w:r>
      <w:r>
        <w:rPr>
          <w:spacing w:val="-3"/>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65"/>
        </w:rPr>
        <w:t xml:space="preserve"> </w:t>
      </w:r>
      <w:r>
        <w:t>bar</w:t>
      </w:r>
      <w:r>
        <w:rPr>
          <w:spacing w:val="-2"/>
        </w:rPr>
        <w:t xml:space="preserve"> </w:t>
      </w:r>
      <w:r>
        <w:t xml:space="preserve">the </w:t>
      </w:r>
      <w:r>
        <w:rPr>
          <w:spacing w:val="-1"/>
        </w:rPr>
        <w:t>Respondent</w:t>
      </w:r>
      <w:r>
        <w:rPr>
          <w:spacing w:val="-2"/>
        </w:rPr>
        <w:t xml:space="preserve"> </w:t>
      </w:r>
      <w:r>
        <w:t>from</w:t>
      </w:r>
      <w:r>
        <w:rPr>
          <w:spacing w:val="-4"/>
        </w:rPr>
        <w:t xml:space="preserve"> </w:t>
      </w:r>
      <w:r>
        <w:rPr>
          <w:spacing w:val="-1"/>
        </w:rPr>
        <w:t>contracting</w:t>
      </w:r>
      <w:r>
        <w:rPr>
          <w:spacing w:val="-3"/>
        </w:rPr>
        <w:t xml:space="preserve"> </w:t>
      </w:r>
      <w:r>
        <w:t xml:space="preserve">with </w:t>
      </w:r>
      <w:r>
        <w:rPr>
          <w:spacing w:val="-2"/>
        </w:rPr>
        <w:t>INPRS,</w:t>
      </w:r>
      <w:r>
        <w:t xml:space="preserve"> </w:t>
      </w:r>
      <w:r>
        <w:rPr>
          <w:spacing w:val="-1"/>
        </w:rPr>
        <w:t>cancel</w:t>
      </w:r>
      <w:r>
        <w:rPr>
          <w:spacing w:val="1"/>
        </w:rPr>
        <w:t xml:space="preserve"> </w:t>
      </w:r>
      <w:r>
        <w:rPr>
          <w:spacing w:val="-1"/>
        </w:rPr>
        <w:t>existing</w:t>
      </w:r>
      <w:r>
        <w:rPr>
          <w:spacing w:val="-3"/>
        </w:rPr>
        <w:t xml:space="preserve"> </w:t>
      </w:r>
      <w:r>
        <w:rPr>
          <w:spacing w:val="-1"/>
        </w:rPr>
        <w:t>contracts,</w:t>
      </w:r>
      <w:r>
        <w:t xml:space="preserve"> </w:t>
      </w:r>
      <w:r>
        <w:rPr>
          <w:spacing w:val="-1"/>
        </w:rPr>
        <w:t>withhold</w:t>
      </w:r>
      <w:r>
        <w:t xml:space="preserve"> </w:t>
      </w:r>
      <w:r>
        <w:rPr>
          <w:spacing w:val="-1"/>
        </w:rPr>
        <w:t>payments</w:t>
      </w:r>
      <w:r>
        <w:t xml:space="preserve"> to</w:t>
      </w:r>
      <w:r>
        <w:rPr>
          <w:spacing w:val="-3"/>
        </w:rPr>
        <w:t xml:space="preserve"> </w:t>
      </w:r>
      <w:r>
        <w:rPr>
          <w:spacing w:val="-1"/>
        </w:rPr>
        <w:t>set</w:t>
      </w:r>
      <w:r>
        <w:rPr>
          <w:spacing w:val="1"/>
        </w:rPr>
        <w:t xml:space="preserve"> </w:t>
      </w:r>
      <w:r>
        <w:rPr>
          <w:spacing w:val="-1"/>
        </w:rPr>
        <w:t>off</w:t>
      </w:r>
      <w:r>
        <w:rPr>
          <w:spacing w:val="71"/>
        </w:rPr>
        <w:t xml:space="preserve"> </w:t>
      </w:r>
      <w:r>
        <w:t xml:space="preserve">such </w:t>
      </w:r>
      <w:r>
        <w:rPr>
          <w:spacing w:val="-1"/>
        </w:rPr>
        <w:t>obligations,</w:t>
      </w:r>
      <w:r>
        <w:t xml:space="preserve"> and </w:t>
      </w:r>
      <w:r>
        <w:rPr>
          <w:spacing w:val="-1"/>
        </w:rPr>
        <w:t>withhold</w:t>
      </w:r>
      <w:r>
        <w:t xml:space="preserve"> </w:t>
      </w:r>
      <w:r>
        <w:rPr>
          <w:spacing w:val="-1"/>
        </w:rPr>
        <w:t>further</w:t>
      </w:r>
      <w:r>
        <w:rPr>
          <w:spacing w:val="1"/>
        </w:rPr>
        <w:t xml:space="preserve"> </w:t>
      </w:r>
      <w:r>
        <w:rPr>
          <w:spacing w:val="-1"/>
        </w:rPr>
        <w:t>payments</w:t>
      </w:r>
      <w:r>
        <w:t xml:space="preserve"> or</w:t>
      </w:r>
      <w:r>
        <w:rPr>
          <w:spacing w:val="1"/>
        </w:rPr>
        <w:t xml:space="preserve"> </w:t>
      </w:r>
      <w:r>
        <w:rPr>
          <w:spacing w:val="-1"/>
        </w:rPr>
        <w:t>purchases</w:t>
      </w:r>
      <w:r>
        <w:t xml:space="preserve"> </w:t>
      </w:r>
      <w:r>
        <w:rPr>
          <w:spacing w:val="-1"/>
        </w:rPr>
        <w:t>until</w:t>
      </w:r>
      <w:r>
        <w:rPr>
          <w:spacing w:val="1"/>
        </w:rPr>
        <w:t xml:space="preserve"> </w:t>
      </w:r>
      <w:r>
        <w:rPr>
          <w:spacing w:val="-1"/>
        </w:rPr>
        <w:t>the</w:t>
      </w:r>
      <w:r>
        <w:t xml:space="preserve"> </w:t>
      </w:r>
      <w:r>
        <w:rPr>
          <w:spacing w:val="-1"/>
        </w:rPr>
        <w:t>entity</w:t>
      </w:r>
      <w:r>
        <w:rPr>
          <w:spacing w:val="-3"/>
        </w:rPr>
        <w:t xml:space="preserve"> </w:t>
      </w:r>
      <w:r>
        <w:t xml:space="preserve">is </w:t>
      </w:r>
      <w:r>
        <w:rPr>
          <w:spacing w:val="-1"/>
        </w:rPr>
        <w:t>current</w:t>
      </w:r>
      <w:r>
        <w:rPr>
          <w:spacing w:val="-2"/>
        </w:rPr>
        <w:t xml:space="preserve"> </w:t>
      </w:r>
      <w:r>
        <w:t>in</w:t>
      </w:r>
      <w:r>
        <w:rPr>
          <w:spacing w:val="-3"/>
        </w:rPr>
        <w:t xml:space="preserve"> </w:t>
      </w:r>
      <w:r>
        <w:rPr>
          <w:spacing w:val="-1"/>
        </w:rPr>
        <w:t>its</w:t>
      </w:r>
      <w:r>
        <w:t xml:space="preserve"> </w:t>
      </w:r>
      <w:r>
        <w:rPr>
          <w:spacing w:val="-1"/>
        </w:rPr>
        <w:t>liability</w:t>
      </w:r>
      <w:r>
        <w:rPr>
          <w:spacing w:val="-3"/>
        </w:rPr>
        <w:t xml:space="preserve"> </w:t>
      </w:r>
      <w:r>
        <w:t>to</w:t>
      </w:r>
      <w:r>
        <w:rPr>
          <w:spacing w:val="55"/>
        </w:rPr>
        <w:t xml:space="preserve"> </w:t>
      </w:r>
      <w:r>
        <w:t xml:space="preserve">the </w:t>
      </w:r>
      <w:r>
        <w:rPr>
          <w:spacing w:val="-1"/>
        </w:rPr>
        <w:t>State</w:t>
      </w:r>
      <w:r>
        <w:t xml:space="preserve"> of</w:t>
      </w:r>
      <w:r>
        <w:rPr>
          <w:spacing w:val="-2"/>
        </w:rPr>
        <w:t xml:space="preserve"> </w:t>
      </w:r>
      <w:r>
        <w:rPr>
          <w:spacing w:val="-1"/>
        </w:rPr>
        <w:t>Indiana</w:t>
      </w:r>
      <w:r>
        <w:t xml:space="preserve"> and</w:t>
      </w:r>
      <w:r>
        <w:rPr>
          <w:spacing w:val="-3"/>
        </w:rPr>
        <w:t xml:space="preserve"> </w:t>
      </w:r>
      <w:r>
        <w:t>has</w:t>
      </w:r>
      <w:r>
        <w:rPr>
          <w:spacing w:val="-2"/>
        </w:rPr>
        <w:t xml:space="preserve">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 xml:space="preserve">to </w:t>
      </w:r>
      <w:r>
        <w:rPr>
          <w:spacing w:val="-2"/>
        </w:rPr>
        <w:t>INPRS.</w:t>
      </w:r>
    </w:p>
    <w:p w14:paraId="45506A50" w14:textId="77777777" w:rsidR="00ED0BCF" w:rsidRDefault="00ED0BCF">
      <w:pPr>
        <w:pStyle w:val="BodyText"/>
        <w:spacing w:line="276" w:lineRule="auto"/>
        <w:ind w:right="261"/>
      </w:pPr>
    </w:p>
    <w:p w14:paraId="598E8D01" w14:textId="77777777" w:rsidR="00E62BB3" w:rsidRPr="004F79A0" w:rsidRDefault="00FF63C7" w:rsidP="006B4E5B">
      <w:pPr>
        <w:pStyle w:val="Heading2"/>
        <w:numPr>
          <w:ilvl w:val="1"/>
          <w:numId w:val="12"/>
        </w:numPr>
        <w:tabs>
          <w:tab w:val="left" w:pos="821"/>
        </w:tabs>
        <w:spacing w:before="39"/>
        <w:ind w:left="820" w:hanging="720"/>
        <w:rPr>
          <w:b w:val="0"/>
          <w:bCs w:val="0"/>
        </w:rPr>
      </w:pPr>
      <w:bookmarkStart w:id="34" w:name="1.16_Summary_of_Milestones"/>
      <w:bookmarkStart w:id="35" w:name="_Toc49938713"/>
      <w:bookmarkEnd w:id="34"/>
      <w:r w:rsidRPr="004F79A0">
        <w:rPr>
          <w:spacing w:val="-1"/>
        </w:rPr>
        <w:t>Summary</w:t>
      </w:r>
      <w:r w:rsidRPr="004F79A0">
        <w:rPr>
          <w:spacing w:val="-11"/>
        </w:rPr>
        <w:t xml:space="preserve"> </w:t>
      </w:r>
      <w:r w:rsidRPr="004F79A0">
        <w:t>of</w:t>
      </w:r>
      <w:r w:rsidRPr="004F79A0">
        <w:rPr>
          <w:spacing w:val="-13"/>
        </w:rPr>
        <w:t xml:space="preserve"> </w:t>
      </w:r>
      <w:r w:rsidRPr="004F79A0">
        <w:t>Milestones</w:t>
      </w:r>
      <w:bookmarkEnd w:id="35"/>
    </w:p>
    <w:p w14:paraId="4CC440C5" w14:textId="77777777" w:rsidR="00E62BB3" w:rsidRDefault="00E62BB3">
      <w:pPr>
        <w:spacing w:before="10"/>
        <w:rPr>
          <w:rFonts w:ascii="Times New Roman" w:eastAsia="Times New Roman" w:hAnsi="Times New Roman" w:cs="Times New Roman"/>
          <w:b/>
          <w:bCs/>
          <w:sz w:val="20"/>
          <w:szCs w:val="20"/>
        </w:rPr>
      </w:pPr>
    </w:p>
    <w:p w14:paraId="1FF5A481" w14:textId="77777777" w:rsidR="00E62BB3" w:rsidRDefault="00FF63C7">
      <w:pPr>
        <w:pStyle w:val="BodyText"/>
        <w:ind w:left="100"/>
      </w:pPr>
      <w:r>
        <w:t>The</w:t>
      </w:r>
      <w:r>
        <w:rPr>
          <w:spacing w:val="-2"/>
        </w:rPr>
        <w:t xml:space="preserve"> </w:t>
      </w:r>
      <w:r>
        <w:rPr>
          <w:spacing w:val="-1"/>
        </w:rPr>
        <w:t>following</w:t>
      </w:r>
      <w:r>
        <w:rPr>
          <w:spacing w:val="-3"/>
        </w:rPr>
        <w:t xml:space="preserve"> </w:t>
      </w:r>
      <w:r>
        <w:t>is</w:t>
      </w:r>
      <w:r>
        <w:rPr>
          <w:spacing w:val="-2"/>
        </w:rPr>
        <w:t xml:space="preserve"> </w:t>
      </w:r>
      <w:r>
        <w:t xml:space="preserve">the </w:t>
      </w:r>
      <w:r>
        <w:rPr>
          <w:spacing w:val="-1"/>
        </w:rPr>
        <w:t>expected</w:t>
      </w:r>
      <w:r>
        <w:t xml:space="preserve"> </w:t>
      </w:r>
      <w:r>
        <w:rPr>
          <w:spacing w:val="-1"/>
        </w:rPr>
        <w:t>timeline</w:t>
      </w:r>
      <w:r>
        <w:rPr>
          <w:spacing w:val="-2"/>
        </w:rPr>
        <w:t xml:space="preserve"> </w:t>
      </w:r>
      <w:r>
        <w:t>for</w:t>
      </w:r>
      <w:r>
        <w:rPr>
          <w:spacing w:val="-2"/>
        </w:rPr>
        <w:t xml:space="preserve"> </w:t>
      </w:r>
      <w:r>
        <w:rPr>
          <w:spacing w:val="-1"/>
        </w:rPr>
        <w:t>this</w:t>
      </w:r>
      <w:r>
        <w:t xml:space="preserve"> </w:t>
      </w:r>
      <w:r>
        <w:rPr>
          <w:spacing w:val="-1"/>
        </w:rPr>
        <w:t>solicitation:</w:t>
      </w:r>
    </w:p>
    <w:p w14:paraId="2DB4A1A9" w14:textId="77777777" w:rsidR="00E62BB3" w:rsidRDefault="00E62BB3">
      <w:pPr>
        <w:spacing w:before="11"/>
        <w:rPr>
          <w:rFonts w:ascii="Times New Roman" w:eastAsia="Times New Roman" w:hAnsi="Times New Roman" w:cs="Times New Roman"/>
          <w:sz w:val="21"/>
          <w:szCs w:val="21"/>
        </w:rPr>
      </w:pPr>
    </w:p>
    <w:tbl>
      <w:tblPr>
        <w:tblW w:w="0" w:type="auto"/>
        <w:tblInd w:w="100" w:type="dxa"/>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5250"/>
        <w:gridCol w:w="4110"/>
      </w:tblGrid>
      <w:tr w:rsidR="00E62BB3" w14:paraId="2EB77FB2" w14:textId="77777777" w:rsidTr="003F745F">
        <w:trPr>
          <w:trHeight w:hRule="exact" w:val="485"/>
        </w:trPr>
        <w:tc>
          <w:tcPr>
            <w:tcW w:w="5250" w:type="dxa"/>
          </w:tcPr>
          <w:p w14:paraId="05AA9E19"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z w:val="20"/>
              </w:rPr>
              <w:t>ACTIVITY</w:t>
            </w:r>
          </w:p>
        </w:tc>
        <w:tc>
          <w:tcPr>
            <w:tcW w:w="4110" w:type="dxa"/>
          </w:tcPr>
          <w:p w14:paraId="7D7FE66B" w14:textId="77777777" w:rsidR="00E62BB3" w:rsidRDefault="00FF63C7">
            <w:pPr>
              <w:pStyle w:val="TableParagraph"/>
              <w:spacing w:before="98"/>
              <w:ind w:left="2307"/>
              <w:rPr>
                <w:rFonts w:ascii="Times New Roman" w:eastAsia="Times New Roman" w:hAnsi="Times New Roman" w:cs="Times New Roman"/>
                <w:sz w:val="20"/>
                <w:szCs w:val="20"/>
              </w:rPr>
            </w:pPr>
            <w:r>
              <w:rPr>
                <w:rFonts w:ascii="Times New Roman"/>
                <w:b/>
                <w:sz w:val="20"/>
              </w:rPr>
              <w:t>EXPECTED</w:t>
            </w:r>
            <w:r>
              <w:rPr>
                <w:rFonts w:ascii="Times New Roman"/>
                <w:b/>
                <w:spacing w:val="-17"/>
                <w:sz w:val="20"/>
              </w:rPr>
              <w:t xml:space="preserve"> </w:t>
            </w:r>
            <w:r>
              <w:rPr>
                <w:rFonts w:ascii="Times New Roman"/>
                <w:b/>
                <w:sz w:val="20"/>
              </w:rPr>
              <w:t>DATE</w:t>
            </w:r>
          </w:p>
        </w:tc>
      </w:tr>
      <w:tr w:rsidR="00E62BB3" w14:paraId="7FB7B198" w14:textId="77777777" w:rsidTr="003F745F">
        <w:trPr>
          <w:trHeight w:hRule="exact" w:val="452"/>
        </w:trPr>
        <w:tc>
          <w:tcPr>
            <w:tcW w:w="5250" w:type="dxa"/>
          </w:tcPr>
          <w:p w14:paraId="50AAAE00"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pacing w:val="-1"/>
                <w:sz w:val="20"/>
              </w:rPr>
              <w:t>Release</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RFP</w:t>
            </w:r>
          </w:p>
        </w:tc>
        <w:tc>
          <w:tcPr>
            <w:tcW w:w="4110" w:type="dxa"/>
          </w:tcPr>
          <w:p w14:paraId="3EE203C7" w14:textId="5CC54888" w:rsidR="00E62BB3" w:rsidRDefault="001F5802" w:rsidP="001D2754">
            <w:pPr>
              <w:pStyle w:val="TableParagraph"/>
              <w:spacing w:before="98"/>
              <w:ind w:right="103"/>
              <w:jc w:val="right"/>
              <w:rPr>
                <w:rFonts w:ascii="Times New Roman" w:eastAsia="Times New Roman" w:hAnsi="Times New Roman" w:cs="Times New Roman"/>
                <w:sz w:val="20"/>
                <w:szCs w:val="20"/>
              </w:rPr>
            </w:pPr>
            <w:r>
              <w:rPr>
                <w:rFonts w:ascii="Times New Roman"/>
                <w:b/>
                <w:sz w:val="20"/>
              </w:rPr>
              <w:t>July 17, 2023</w:t>
            </w:r>
          </w:p>
        </w:tc>
      </w:tr>
      <w:tr w:rsidR="00E62BB3" w14:paraId="4E7B4BD1" w14:textId="77777777" w:rsidTr="003F745F">
        <w:trPr>
          <w:trHeight w:hRule="exact" w:val="460"/>
        </w:trPr>
        <w:tc>
          <w:tcPr>
            <w:tcW w:w="5250" w:type="dxa"/>
          </w:tcPr>
          <w:p w14:paraId="45251F49" w14:textId="77777777" w:rsidR="00E62BB3" w:rsidRDefault="00FF63C7">
            <w:pPr>
              <w:pStyle w:val="TableParagraph"/>
              <w:spacing w:before="102"/>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Respondent’s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Inquiry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Period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Ends</w:t>
            </w:r>
          </w:p>
        </w:tc>
        <w:tc>
          <w:tcPr>
            <w:tcW w:w="4110" w:type="dxa"/>
          </w:tcPr>
          <w:p w14:paraId="3C2E1228" w14:textId="2BCE00EB" w:rsidR="00E62BB3" w:rsidRDefault="00AD21DE" w:rsidP="001D2754">
            <w:pPr>
              <w:pStyle w:val="TableParagraph"/>
              <w:spacing w:before="102"/>
              <w:jc w:val="right"/>
              <w:rPr>
                <w:rFonts w:ascii="Times New Roman" w:eastAsia="Times New Roman" w:hAnsi="Times New Roman" w:cs="Times New Roman"/>
                <w:sz w:val="20"/>
                <w:szCs w:val="20"/>
              </w:rPr>
            </w:pPr>
            <w:r>
              <w:rPr>
                <w:rFonts w:ascii="Times New Roman"/>
                <w:b/>
                <w:sz w:val="20"/>
              </w:rPr>
              <w:t xml:space="preserve">                 </w:t>
            </w:r>
            <w:r w:rsidR="001F5802">
              <w:rPr>
                <w:rFonts w:ascii="Times New Roman"/>
                <w:b/>
                <w:sz w:val="20"/>
              </w:rPr>
              <w:t>August 7, 2023</w:t>
            </w:r>
            <w:r w:rsidR="00FF63C7">
              <w:rPr>
                <w:rFonts w:ascii="Times New Roman"/>
                <w:b/>
                <w:spacing w:val="-1"/>
                <w:sz w:val="20"/>
              </w:rPr>
              <w:t>,</w:t>
            </w:r>
            <w:r w:rsidR="00FF63C7">
              <w:rPr>
                <w:rFonts w:ascii="Times New Roman"/>
                <w:b/>
                <w:spacing w:val="-4"/>
                <w:sz w:val="20"/>
              </w:rPr>
              <w:t xml:space="preserve"> </w:t>
            </w:r>
            <w:r w:rsidR="00FF63C7">
              <w:rPr>
                <w:rFonts w:ascii="Times New Roman"/>
                <w:b/>
                <w:sz w:val="20"/>
              </w:rPr>
              <w:t>3:00</w:t>
            </w:r>
            <w:r w:rsidR="00FF63C7">
              <w:rPr>
                <w:rFonts w:ascii="Times New Roman"/>
                <w:b/>
                <w:spacing w:val="-4"/>
                <w:sz w:val="20"/>
              </w:rPr>
              <w:t xml:space="preserve"> </w:t>
            </w:r>
            <w:r w:rsidR="00FF63C7">
              <w:rPr>
                <w:rFonts w:ascii="Times New Roman"/>
                <w:b/>
                <w:spacing w:val="-1"/>
                <w:sz w:val="20"/>
              </w:rPr>
              <w:t>P.M.</w:t>
            </w:r>
            <w:r w:rsidR="00FF63C7">
              <w:rPr>
                <w:rFonts w:ascii="Times New Roman"/>
                <w:b/>
                <w:spacing w:val="-4"/>
                <w:sz w:val="20"/>
              </w:rPr>
              <w:t xml:space="preserve"> </w:t>
            </w:r>
            <w:r w:rsidR="00FF63C7">
              <w:rPr>
                <w:rFonts w:ascii="Times New Roman"/>
                <w:b/>
                <w:spacing w:val="-1"/>
                <w:sz w:val="20"/>
              </w:rPr>
              <w:t>(</w:t>
            </w:r>
            <w:r w:rsidR="00E84F31">
              <w:rPr>
                <w:rFonts w:ascii="Times New Roman"/>
                <w:b/>
                <w:spacing w:val="-1"/>
                <w:sz w:val="20"/>
              </w:rPr>
              <w:t>EDT</w:t>
            </w:r>
            <w:r w:rsidR="00FF63C7">
              <w:rPr>
                <w:rFonts w:ascii="Times New Roman"/>
                <w:b/>
                <w:spacing w:val="-1"/>
                <w:sz w:val="20"/>
              </w:rPr>
              <w:t>)</w:t>
            </w:r>
          </w:p>
        </w:tc>
      </w:tr>
      <w:tr w:rsidR="00E62BB3" w14:paraId="6B03126C" w14:textId="77777777" w:rsidTr="003F745F">
        <w:trPr>
          <w:trHeight w:hRule="exact" w:val="464"/>
        </w:trPr>
        <w:tc>
          <w:tcPr>
            <w:tcW w:w="5250" w:type="dxa"/>
          </w:tcPr>
          <w:p w14:paraId="6B186F1C" w14:textId="1905FB7C" w:rsidR="00E62BB3" w:rsidRDefault="00FF63C7" w:rsidP="007F465D">
            <w:pPr>
              <w:pStyle w:val="TableParagraph"/>
              <w:spacing w:before="105"/>
              <w:ind w:left="107"/>
              <w:rPr>
                <w:rFonts w:ascii="Times New Roman" w:eastAsia="Times New Roman" w:hAnsi="Times New Roman" w:cs="Times New Roman"/>
                <w:sz w:val="20"/>
                <w:szCs w:val="20"/>
              </w:rPr>
            </w:pPr>
            <w:r>
              <w:rPr>
                <w:rFonts w:ascii="Times New Roman"/>
                <w:b/>
                <w:sz w:val="20"/>
              </w:rPr>
              <w:t>Answers</w:t>
            </w:r>
            <w:r>
              <w:rPr>
                <w:rFonts w:ascii="Times New Roman"/>
                <w:b/>
                <w:spacing w:val="-8"/>
                <w:sz w:val="20"/>
              </w:rPr>
              <w:t xml:space="preserve"> </w:t>
            </w:r>
            <w:r>
              <w:rPr>
                <w:rFonts w:ascii="Times New Roman"/>
                <w:b/>
                <w:sz w:val="20"/>
              </w:rPr>
              <w:t>to</w:t>
            </w:r>
            <w:r>
              <w:rPr>
                <w:rFonts w:ascii="Times New Roman"/>
                <w:b/>
                <w:spacing w:val="-6"/>
                <w:sz w:val="20"/>
              </w:rPr>
              <w:t xml:space="preserve"> </w:t>
            </w:r>
            <w:r>
              <w:rPr>
                <w:rFonts w:ascii="Times New Roman"/>
                <w:b/>
                <w:spacing w:val="-1"/>
                <w:sz w:val="20"/>
              </w:rPr>
              <w:t>Inquiries</w:t>
            </w:r>
            <w:r>
              <w:rPr>
                <w:rFonts w:ascii="Times New Roman"/>
                <w:b/>
                <w:spacing w:val="-8"/>
                <w:sz w:val="20"/>
              </w:rPr>
              <w:t xml:space="preserve"> </w:t>
            </w:r>
            <w:r>
              <w:rPr>
                <w:rFonts w:ascii="Times New Roman"/>
                <w:b/>
                <w:spacing w:val="-1"/>
                <w:sz w:val="20"/>
              </w:rPr>
              <w:t>Published</w:t>
            </w:r>
            <w:r>
              <w:rPr>
                <w:rFonts w:ascii="Times New Roman"/>
                <w:b/>
                <w:spacing w:val="-6"/>
                <w:sz w:val="20"/>
              </w:rPr>
              <w:t xml:space="preserve"> </w:t>
            </w:r>
            <w:r>
              <w:rPr>
                <w:rFonts w:ascii="Times New Roman"/>
                <w:b/>
                <w:sz w:val="20"/>
              </w:rPr>
              <w:t>to</w:t>
            </w:r>
            <w:r w:rsidR="001965E3">
              <w:rPr>
                <w:rFonts w:ascii="Times New Roman"/>
                <w:b/>
                <w:spacing w:val="-1"/>
                <w:sz w:val="20"/>
              </w:rPr>
              <w:t xml:space="preserve"> </w:t>
            </w:r>
            <w:r w:rsidR="00845C64">
              <w:rPr>
                <w:rFonts w:ascii="Times New Roman"/>
                <w:b/>
                <w:spacing w:val="-1"/>
                <w:sz w:val="20"/>
              </w:rPr>
              <w:t>InHub</w:t>
            </w:r>
          </w:p>
        </w:tc>
        <w:tc>
          <w:tcPr>
            <w:tcW w:w="4110" w:type="dxa"/>
          </w:tcPr>
          <w:p w14:paraId="236B6B60" w14:textId="3DE33BBD" w:rsidR="00E62BB3" w:rsidRDefault="001F5802" w:rsidP="001D2754">
            <w:pPr>
              <w:pStyle w:val="TableParagraph"/>
              <w:spacing w:before="105"/>
              <w:ind w:right="103"/>
              <w:jc w:val="right"/>
              <w:rPr>
                <w:rFonts w:ascii="Times New Roman" w:eastAsia="Times New Roman" w:hAnsi="Times New Roman" w:cs="Times New Roman"/>
                <w:sz w:val="20"/>
                <w:szCs w:val="20"/>
              </w:rPr>
            </w:pPr>
            <w:r>
              <w:rPr>
                <w:rFonts w:ascii="Times New Roman"/>
                <w:b/>
                <w:spacing w:val="-1"/>
                <w:sz w:val="20"/>
              </w:rPr>
              <w:t>August 14. 2023</w:t>
            </w:r>
          </w:p>
        </w:tc>
      </w:tr>
      <w:tr w:rsidR="00E62BB3" w14:paraId="2DC7A4D9" w14:textId="77777777" w:rsidTr="00591135">
        <w:trPr>
          <w:trHeight w:hRule="exact" w:val="643"/>
        </w:trPr>
        <w:tc>
          <w:tcPr>
            <w:tcW w:w="5250" w:type="dxa"/>
          </w:tcPr>
          <w:p w14:paraId="6FE69D30" w14:textId="5D89CADC" w:rsidR="00E62BB3" w:rsidRDefault="00FF63C7" w:rsidP="007F465D">
            <w:pPr>
              <w:pStyle w:val="TableParagraph"/>
              <w:spacing w:before="106"/>
              <w:ind w:left="107"/>
              <w:rPr>
                <w:rFonts w:ascii="Times New Roman" w:eastAsia="Times New Roman" w:hAnsi="Times New Roman" w:cs="Times New Roman"/>
                <w:sz w:val="20"/>
                <w:szCs w:val="20"/>
              </w:rPr>
            </w:pPr>
            <w:r>
              <w:rPr>
                <w:rFonts w:ascii="Times New Roman"/>
                <w:b/>
                <w:spacing w:val="-1"/>
                <w:sz w:val="20"/>
              </w:rPr>
              <w:t>Respondent</w:t>
            </w:r>
            <w:r>
              <w:rPr>
                <w:rFonts w:ascii="Times New Roman"/>
                <w:b/>
                <w:spacing w:val="-9"/>
                <w:sz w:val="20"/>
              </w:rPr>
              <w:t xml:space="preserve"> </w:t>
            </w:r>
            <w:r>
              <w:rPr>
                <w:rFonts w:ascii="Times New Roman"/>
                <w:b/>
                <w:sz w:val="20"/>
              </w:rPr>
              <w:t>RFP</w:t>
            </w:r>
            <w:r>
              <w:rPr>
                <w:rFonts w:ascii="Times New Roman"/>
                <w:b/>
                <w:spacing w:val="-6"/>
                <w:sz w:val="20"/>
              </w:rPr>
              <w:t xml:space="preserve"> </w:t>
            </w:r>
            <w:r>
              <w:rPr>
                <w:rFonts w:ascii="Times New Roman"/>
                <w:b/>
                <w:spacing w:val="-1"/>
                <w:sz w:val="20"/>
              </w:rPr>
              <w:t>Submissions</w:t>
            </w:r>
            <w:r>
              <w:rPr>
                <w:rFonts w:ascii="Times New Roman"/>
                <w:b/>
                <w:spacing w:val="-10"/>
                <w:sz w:val="20"/>
              </w:rPr>
              <w:t xml:space="preserve"> </w:t>
            </w:r>
            <w:r>
              <w:rPr>
                <w:rFonts w:ascii="Times New Roman"/>
                <w:b/>
                <w:spacing w:val="-1"/>
                <w:sz w:val="20"/>
              </w:rPr>
              <w:t>Due</w:t>
            </w:r>
            <w:r w:rsidR="00845C64">
              <w:rPr>
                <w:rFonts w:ascii="Times New Roman"/>
                <w:b/>
                <w:spacing w:val="-1"/>
                <w:sz w:val="20"/>
              </w:rPr>
              <w:t xml:space="preserve"> in InHub</w:t>
            </w:r>
          </w:p>
        </w:tc>
        <w:tc>
          <w:tcPr>
            <w:tcW w:w="4110" w:type="dxa"/>
          </w:tcPr>
          <w:p w14:paraId="7D292043" w14:textId="158D7BCC" w:rsidR="00E62BB3" w:rsidRDefault="00372FF0" w:rsidP="0037021D">
            <w:pPr>
              <w:pStyle w:val="TableParagraph"/>
              <w:spacing w:before="107"/>
              <w:jc w:val="right"/>
              <w:rPr>
                <w:rFonts w:ascii="Times New Roman" w:eastAsia="Times New Roman" w:hAnsi="Times New Roman" w:cs="Times New Roman"/>
                <w:sz w:val="20"/>
                <w:szCs w:val="20"/>
              </w:rPr>
            </w:pPr>
            <w:r>
              <w:rPr>
                <w:rFonts w:ascii="Times New Roman"/>
                <w:b/>
                <w:spacing w:val="-1"/>
                <w:sz w:val="20"/>
              </w:rPr>
              <w:t xml:space="preserve">                  </w:t>
            </w:r>
            <w:r w:rsidR="00534AA1">
              <w:rPr>
                <w:rFonts w:ascii="Times New Roman"/>
                <w:b/>
                <w:spacing w:val="-1"/>
                <w:sz w:val="20"/>
              </w:rPr>
              <w:t>September 1, 2023</w:t>
            </w:r>
            <w:r w:rsidR="00FF63C7">
              <w:rPr>
                <w:rFonts w:ascii="Times New Roman"/>
                <w:b/>
                <w:sz w:val="20"/>
              </w:rPr>
              <w:t>,</w:t>
            </w:r>
            <w:r w:rsidR="00FF63C7">
              <w:rPr>
                <w:rFonts w:ascii="Times New Roman"/>
                <w:b/>
                <w:spacing w:val="-6"/>
                <w:sz w:val="20"/>
              </w:rPr>
              <w:t xml:space="preserve"> </w:t>
            </w:r>
            <w:r w:rsidR="00FF63C7">
              <w:rPr>
                <w:rFonts w:ascii="Times New Roman"/>
                <w:b/>
                <w:sz w:val="20"/>
              </w:rPr>
              <w:t>3:00</w:t>
            </w:r>
            <w:r w:rsidR="00FF63C7">
              <w:rPr>
                <w:rFonts w:ascii="Times New Roman"/>
                <w:b/>
                <w:spacing w:val="-3"/>
                <w:sz w:val="20"/>
              </w:rPr>
              <w:t xml:space="preserve"> </w:t>
            </w:r>
            <w:r w:rsidR="00FF63C7">
              <w:rPr>
                <w:rFonts w:ascii="Times New Roman"/>
                <w:b/>
                <w:spacing w:val="-1"/>
                <w:sz w:val="20"/>
              </w:rPr>
              <w:t>P.M.</w:t>
            </w:r>
            <w:r w:rsidR="00FF63C7">
              <w:rPr>
                <w:rFonts w:ascii="Times New Roman"/>
                <w:b/>
                <w:spacing w:val="-3"/>
                <w:sz w:val="20"/>
              </w:rPr>
              <w:t xml:space="preserve"> </w:t>
            </w:r>
            <w:r w:rsidR="00FF63C7">
              <w:rPr>
                <w:rFonts w:ascii="Times New Roman"/>
                <w:b/>
                <w:spacing w:val="-1"/>
                <w:sz w:val="20"/>
              </w:rPr>
              <w:t>(</w:t>
            </w:r>
            <w:r w:rsidR="00E84F31">
              <w:rPr>
                <w:rFonts w:ascii="Times New Roman"/>
                <w:b/>
                <w:spacing w:val="-1"/>
                <w:sz w:val="20"/>
              </w:rPr>
              <w:t>EDT</w:t>
            </w:r>
            <w:r w:rsidR="00FF63C7">
              <w:rPr>
                <w:rFonts w:ascii="Times New Roman"/>
                <w:b/>
                <w:spacing w:val="-1"/>
                <w:sz w:val="20"/>
              </w:rPr>
              <w:t>)</w:t>
            </w:r>
          </w:p>
        </w:tc>
      </w:tr>
      <w:tr w:rsidR="00E62BB3" w14:paraId="407FC2CC" w14:textId="77777777" w:rsidTr="003F745F">
        <w:trPr>
          <w:trHeight w:hRule="exact" w:val="475"/>
        </w:trPr>
        <w:tc>
          <w:tcPr>
            <w:tcW w:w="5250" w:type="dxa"/>
          </w:tcPr>
          <w:p w14:paraId="5F0BF212" w14:textId="3412A755" w:rsidR="00E62BB3" w:rsidRDefault="00120C1D">
            <w:pPr>
              <w:pStyle w:val="TableParagraph"/>
              <w:spacing w:before="114"/>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sidR="00ED1378">
              <w:rPr>
                <w:rFonts w:ascii="Times New Roman" w:eastAsia="Times New Roman" w:hAnsi="Times New Roman" w:cs="Times New Roman"/>
                <w:b/>
                <w:bCs/>
                <w:spacing w:val="-1"/>
                <w:sz w:val="20"/>
                <w:szCs w:val="20"/>
              </w:rPr>
              <w:t xml:space="preserve">inalist Presentations at INPRS / </w:t>
            </w:r>
            <w:r w:rsidR="00BD3BB4">
              <w:rPr>
                <w:rFonts w:ascii="Times New Roman" w:eastAsia="Times New Roman" w:hAnsi="Times New Roman" w:cs="Times New Roman"/>
                <w:b/>
                <w:bCs/>
                <w:spacing w:val="-1"/>
                <w:sz w:val="20"/>
                <w:szCs w:val="20"/>
              </w:rPr>
              <w:t>Onsite Visits</w:t>
            </w:r>
          </w:p>
        </w:tc>
        <w:tc>
          <w:tcPr>
            <w:tcW w:w="4110" w:type="dxa"/>
          </w:tcPr>
          <w:p w14:paraId="68528330" w14:textId="14940BB5" w:rsidR="00E62BB3" w:rsidRDefault="008D3D23" w:rsidP="001D2754">
            <w:pPr>
              <w:pStyle w:val="TableParagraph"/>
              <w:spacing w:before="114"/>
              <w:jc w:val="right"/>
              <w:rPr>
                <w:rFonts w:ascii="Times New Roman" w:eastAsia="Times New Roman" w:hAnsi="Times New Roman" w:cs="Times New Roman"/>
                <w:sz w:val="20"/>
                <w:szCs w:val="20"/>
              </w:rPr>
            </w:pPr>
            <w:r>
              <w:rPr>
                <w:rFonts w:ascii="Times New Roman"/>
                <w:b/>
                <w:spacing w:val="-1"/>
                <w:sz w:val="20"/>
              </w:rPr>
              <w:t xml:space="preserve">                                      </w:t>
            </w:r>
            <w:r w:rsidR="00534AA1">
              <w:rPr>
                <w:rFonts w:ascii="Times New Roman"/>
                <w:b/>
                <w:spacing w:val="-1"/>
                <w:sz w:val="20"/>
              </w:rPr>
              <w:t xml:space="preserve">October </w:t>
            </w:r>
            <w:r w:rsidR="00534AA1">
              <w:rPr>
                <w:rFonts w:ascii="Times New Roman"/>
                <w:b/>
                <w:spacing w:val="-1"/>
                <w:sz w:val="20"/>
              </w:rPr>
              <w:t>–</w:t>
            </w:r>
            <w:r w:rsidR="00534AA1">
              <w:rPr>
                <w:rFonts w:ascii="Times New Roman"/>
                <w:b/>
                <w:spacing w:val="-1"/>
                <w:sz w:val="20"/>
              </w:rPr>
              <w:t xml:space="preserve"> November 2023</w:t>
            </w:r>
          </w:p>
        </w:tc>
      </w:tr>
      <w:tr w:rsidR="00E62BB3" w:rsidRPr="00E459CA" w14:paraId="7B57D6FC" w14:textId="77777777" w:rsidTr="00E459CA">
        <w:trPr>
          <w:trHeight w:hRule="exact" w:val="473"/>
        </w:trPr>
        <w:tc>
          <w:tcPr>
            <w:tcW w:w="5250" w:type="dxa"/>
          </w:tcPr>
          <w:p w14:paraId="0060D757" w14:textId="77777777" w:rsidR="00E62BB3" w:rsidRDefault="00FF63C7">
            <w:pPr>
              <w:pStyle w:val="TableParagraph"/>
              <w:spacing w:before="109"/>
              <w:ind w:left="107"/>
              <w:rPr>
                <w:rFonts w:ascii="Times New Roman" w:eastAsia="Times New Roman" w:hAnsi="Times New Roman" w:cs="Times New Roman"/>
                <w:sz w:val="20"/>
                <w:szCs w:val="20"/>
              </w:rPr>
            </w:pPr>
            <w:r>
              <w:rPr>
                <w:rFonts w:ascii="Times New Roman"/>
                <w:b/>
                <w:spacing w:val="-1"/>
                <w:sz w:val="20"/>
              </w:rPr>
              <w:t>Selection</w:t>
            </w:r>
            <w:r>
              <w:rPr>
                <w:rFonts w:ascii="Times New Roman"/>
                <w:b/>
                <w:spacing w:val="-10"/>
                <w:sz w:val="20"/>
              </w:rPr>
              <w:t xml:space="preserve"> </w:t>
            </w:r>
            <w:r>
              <w:rPr>
                <w:rFonts w:ascii="Times New Roman"/>
                <w:b/>
                <w:sz w:val="20"/>
              </w:rPr>
              <w:t>of</w:t>
            </w:r>
            <w:r>
              <w:rPr>
                <w:rFonts w:ascii="Times New Roman"/>
                <w:b/>
                <w:spacing w:val="-12"/>
                <w:sz w:val="20"/>
              </w:rPr>
              <w:t xml:space="preserve"> </w:t>
            </w:r>
            <w:r>
              <w:rPr>
                <w:rFonts w:ascii="Times New Roman"/>
                <w:b/>
                <w:sz w:val="20"/>
              </w:rPr>
              <w:t>Manager(s)</w:t>
            </w:r>
          </w:p>
        </w:tc>
        <w:tc>
          <w:tcPr>
            <w:tcW w:w="4110" w:type="dxa"/>
            <w:shd w:val="clear" w:color="auto" w:fill="auto"/>
          </w:tcPr>
          <w:p w14:paraId="1E31E62C" w14:textId="27A3A50C" w:rsidR="00E62BB3" w:rsidRPr="00E459CA" w:rsidRDefault="001D2754" w:rsidP="006E3B7A">
            <w:pPr>
              <w:pStyle w:val="TableParagraph"/>
              <w:spacing w:before="109"/>
              <w:jc w:val="right"/>
              <w:rPr>
                <w:rFonts w:ascii="Times New Roman" w:eastAsia="Times New Roman" w:hAnsi="Times New Roman" w:cs="Times New Roman"/>
                <w:sz w:val="20"/>
                <w:szCs w:val="20"/>
              </w:rPr>
            </w:pPr>
            <w:r w:rsidRPr="00E459CA">
              <w:rPr>
                <w:rFonts w:ascii="Times New Roman"/>
                <w:b/>
                <w:spacing w:val="-1"/>
                <w:sz w:val="20"/>
              </w:rPr>
              <w:t xml:space="preserve">                                                      </w:t>
            </w:r>
            <w:r w:rsidR="00120C1D" w:rsidRPr="00E459CA">
              <w:rPr>
                <w:rFonts w:ascii="Times New Roman"/>
                <w:b/>
                <w:spacing w:val="-1"/>
                <w:sz w:val="20"/>
              </w:rPr>
              <w:t xml:space="preserve"> </w:t>
            </w:r>
            <w:r w:rsidR="00E459CA" w:rsidRPr="00E459CA">
              <w:rPr>
                <w:rFonts w:ascii="Times New Roman"/>
                <w:b/>
                <w:spacing w:val="-1"/>
                <w:sz w:val="20"/>
              </w:rPr>
              <w:t>December</w:t>
            </w:r>
            <w:r w:rsidR="003D1B49" w:rsidRPr="00E459CA">
              <w:rPr>
                <w:rFonts w:ascii="Times New Roman"/>
                <w:b/>
                <w:spacing w:val="-1"/>
                <w:sz w:val="20"/>
              </w:rPr>
              <w:t xml:space="preserve"> 2023</w:t>
            </w:r>
          </w:p>
        </w:tc>
      </w:tr>
      <w:tr w:rsidR="00E62BB3" w:rsidRPr="00E459CA" w14:paraId="6D069F2A" w14:textId="77777777" w:rsidTr="00E459CA">
        <w:trPr>
          <w:trHeight w:hRule="exact" w:val="498"/>
        </w:trPr>
        <w:tc>
          <w:tcPr>
            <w:tcW w:w="5250" w:type="dxa"/>
          </w:tcPr>
          <w:p w14:paraId="73DF8831" w14:textId="77777777" w:rsidR="00E62BB3" w:rsidRDefault="00FF63C7">
            <w:pPr>
              <w:pStyle w:val="TableParagraph"/>
              <w:spacing w:before="111"/>
              <w:ind w:left="108"/>
              <w:rPr>
                <w:rFonts w:ascii="Times New Roman" w:eastAsia="Times New Roman" w:hAnsi="Times New Roman" w:cs="Times New Roman"/>
                <w:sz w:val="20"/>
                <w:szCs w:val="20"/>
              </w:rPr>
            </w:pPr>
            <w:r>
              <w:rPr>
                <w:rFonts w:ascii="Times New Roman"/>
                <w:b/>
                <w:sz w:val="20"/>
              </w:rPr>
              <w:t>Contract</w:t>
            </w:r>
            <w:r>
              <w:rPr>
                <w:rFonts w:ascii="Times New Roman"/>
                <w:b/>
                <w:spacing w:val="-17"/>
                <w:sz w:val="20"/>
              </w:rPr>
              <w:t xml:space="preserve"> </w:t>
            </w:r>
            <w:r>
              <w:rPr>
                <w:rFonts w:ascii="Times New Roman"/>
                <w:b/>
                <w:sz w:val="20"/>
              </w:rPr>
              <w:t>Negotiation</w:t>
            </w:r>
          </w:p>
        </w:tc>
        <w:tc>
          <w:tcPr>
            <w:tcW w:w="4110" w:type="dxa"/>
            <w:shd w:val="clear" w:color="auto" w:fill="auto"/>
          </w:tcPr>
          <w:p w14:paraId="6178A95F" w14:textId="6FD2F9FA" w:rsidR="00E62BB3" w:rsidRPr="00E459CA" w:rsidRDefault="001D2754" w:rsidP="001D2754">
            <w:pPr>
              <w:pStyle w:val="TableParagraph"/>
              <w:spacing w:before="111"/>
              <w:ind w:left="1762"/>
              <w:jc w:val="right"/>
              <w:rPr>
                <w:rFonts w:ascii="Times New Roman" w:eastAsia="Times New Roman" w:hAnsi="Times New Roman" w:cs="Times New Roman"/>
                <w:sz w:val="20"/>
                <w:szCs w:val="20"/>
              </w:rPr>
            </w:pPr>
            <w:r w:rsidRPr="00E459CA">
              <w:rPr>
                <w:rFonts w:ascii="Times New Roman"/>
                <w:b/>
                <w:spacing w:val="-1"/>
                <w:sz w:val="20"/>
              </w:rPr>
              <w:t xml:space="preserve">                    </w:t>
            </w:r>
            <w:r w:rsidR="00E459CA" w:rsidRPr="00E459CA">
              <w:rPr>
                <w:rFonts w:ascii="Times New Roman"/>
                <w:b/>
                <w:spacing w:val="-1"/>
                <w:sz w:val="20"/>
              </w:rPr>
              <w:t>January</w:t>
            </w:r>
            <w:r w:rsidR="003D1B49" w:rsidRPr="00E459CA">
              <w:rPr>
                <w:rFonts w:ascii="Times New Roman"/>
                <w:b/>
                <w:spacing w:val="-1"/>
                <w:sz w:val="20"/>
              </w:rPr>
              <w:t xml:space="preserve"> </w:t>
            </w:r>
            <w:r w:rsidR="00DA6F1A" w:rsidRPr="00E459CA">
              <w:rPr>
                <w:rFonts w:ascii="Times New Roman"/>
                <w:b/>
                <w:spacing w:val="-1"/>
                <w:sz w:val="20"/>
              </w:rPr>
              <w:t>202</w:t>
            </w:r>
            <w:r w:rsidR="00DA6F1A">
              <w:rPr>
                <w:rFonts w:ascii="Times New Roman"/>
                <w:b/>
                <w:spacing w:val="-1"/>
                <w:sz w:val="20"/>
              </w:rPr>
              <w:t>4</w:t>
            </w:r>
          </w:p>
        </w:tc>
      </w:tr>
    </w:tbl>
    <w:p w14:paraId="3214FF8D" w14:textId="77777777" w:rsidR="00E62BB3" w:rsidRDefault="00E62BB3">
      <w:pPr>
        <w:rPr>
          <w:rFonts w:ascii="Times New Roman" w:eastAsia="Times New Roman" w:hAnsi="Times New Roman" w:cs="Times New Roman"/>
          <w:sz w:val="20"/>
          <w:szCs w:val="20"/>
        </w:rPr>
        <w:sectPr w:rsidR="00E62BB3">
          <w:pgSz w:w="12240" w:h="15840"/>
          <w:pgMar w:top="1400" w:right="1340" w:bottom="1160" w:left="1340" w:header="0" w:footer="977" w:gutter="0"/>
          <w:cols w:space="720"/>
        </w:sectPr>
      </w:pPr>
    </w:p>
    <w:p w14:paraId="6A9C9046" w14:textId="77777777" w:rsidR="00E62BB3" w:rsidRDefault="00FF63C7">
      <w:pPr>
        <w:pStyle w:val="Heading1"/>
        <w:spacing w:before="37"/>
        <w:jc w:val="both"/>
        <w:rPr>
          <w:b w:val="0"/>
          <w:bCs w:val="0"/>
        </w:rPr>
      </w:pPr>
      <w:bookmarkStart w:id="36" w:name="Section_2_–_Proposal_Content_Requirement"/>
      <w:bookmarkStart w:id="37" w:name="_Toc49938714"/>
      <w:bookmarkEnd w:id="36"/>
      <w:r>
        <w:rPr>
          <w:spacing w:val="-1"/>
        </w:rPr>
        <w:lastRenderedPageBreak/>
        <w:t>SECTION</w:t>
      </w:r>
      <w:r>
        <w:rPr>
          <w:spacing w:val="-2"/>
        </w:rPr>
        <w:t xml:space="preserve"> </w:t>
      </w:r>
      <w:r>
        <w:t>2</w:t>
      </w:r>
      <w:r>
        <w:rPr>
          <w:spacing w:val="-3"/>
        </w:rPr>
        <w:t xml:space="preserve"> </w:t>
      </w:r>
      <w:r>
        <w:t xml:space="preserve">– </w:t>
      </w:r>
      <w:r>
        <w:rPr>
          <w:spacing w:val="-2"/>
        </w:rPr>
        <w:t>PROPOSAL</w:t>
      </w:r>
      <w:r>
        <w:rPr>
          <w:spacing w:val="-1"/>
        </w:rPr>
        <w:t xml:space="preserve"> </w:t>
      </w:r>
      <w:r>
        <w:rPr>
          <w:spacing w:val="-2"/>
        </w:rPr>
        <w:t>CONTENT</w:t>
      </w:r>
      <w:r>
        <w:rPr>
          <w:spacing w:val="-1"/>
        </w:rPr>
        <w:t xml:space="preserve"> </w:t>
      </w:r>
      <w:r>
        <w:rPr>
          <w:spacing w:val="-2"/>
        </w:rPr>
        <w:t>REQUIREMENTS</w:t>
      </w:r>
      <w:bookmarkEnd w:id="37"/>
    </w:p>
    <w:p w14:paraId="1357B549" w14:textId="77777777" w:rsidR="00E62BB3" w:rsidRDefault="00FF63C7" w:rsidP="006B4E5B">
      <w:pPr>
        <w:pStyle w:val="Heading2"/>
        <w:numPr>
          <w:ilvl w:val="1"/>
          <w:numId w:val="11"/>
        </w:numPr>
        <w:tabs>
          <w:tab w:val="left" w:pos="841"/>
        </w:tabs>
        <w:spacing w:before="251"/>
        <w:ind w:hanging="720"/>
        <w:jc w:val="both"/>
        <w:rPr>
          <w:b w:val="0"/>
          <w:bCs w:val="0"/>
        </w:rPr>
      </w:pPr>
      <w:bookmarkStart w:id="38" w:name="2.1_General_Instructions"/>
      <w:bookmarkStart w:id="39" w:name="_Toc49938715"/>
      <w:bookmarkEnd w:id="38"/>
      <w:r>
        <w:t>General</w:t>
      </w:r>
      <w:r>
        <w:rPr>
          <w:spacing w:val="-24"/>
        </w:rPr>
        <w:t xml:space="preserve"> </w:t>
      </w:r>
      <w:r>
        <w:t>Instructions</w:t>
      </w:r>
      <w:bookmarkEnd w:id="39"/>
    </w:p>
    <w:p w14:paraId="26D25B8E" w14:textId="77777777" w:rsidR="00E62BB3" w:rsidRDefault="00E62BB3">
      <w:pPr>
        <w:spacing w:before="8"/>
        <w:rPr>
          <w:rFonts w:ascii="Times New Roman" w:eastAsia="Times New Roman" w:hAnsi="Times New Roman" w:cs="Times New Roman"/>
          <w:b/>
          <w:bCs/>
          <w:sz w:val="20"/>
          <w:szCs w:val="20"/>
        </w:rPr>
      </w:pPr>
    </w:p>
    <w:p w14:paraId="6F0F2C9A" w14:textId="77777777" w:rsidR="00E62BB3" w:rsidRDefault="00FF63C7">
      <w:pPr>
        <w:pStyle w:val="BodyText"/>
        <w:spacing w:line="276" w:lineRule="auto"/>
        <w:ind w:right="114"/>
        <w:jc w:val="both"/>
      </w:pPr>
      <w:r>
        <w:t>To</w:t>
      </w:r>
      <w:r>
        <w:rPr>
          <w:spacing w:val="41"/>
        </w:rPr>
        <w:t xml:space="preserve"> </w:t>
      </w:r>
      <w:r>
        <w:rPr>
          <w:spacing w:val="-1"/>
        </w:rPr>
        <w:t>facilitate</w:t>
      </w:r>
      <w:r>
        <w:rPr>
          <w:spacing w:val="43"/>
        </w:rPr>
        <w:t xml:space="preserve"> </w:t>
      </w:r>
      <w:r>
        <w:rPr>
          <w:spacing w:val="-1"/>
        </w:rPr>
        <w:t>the</w:t>
      </w:r>
      <w:r>
        <w:rPr>
          <w:spacing w:val="43"/>
        </w:rPr>
        <w:t xml:space="preserve"> </w:t>
      </w:r>
      <w:r>
        <w:rPr>
          <w:spacing w:val="-1"/>
        </w:rPr>
        <w:t>timely</w:t>
      </w:r>
      <w:r>
        <w:rPr>
          <w:spacing w:val="41"/>
        </w:rPr>
        <w:t xml:space="preserve"> </w:t>
      </w:r>
      <w:r>
        <w:rPr>
          <w:spacing w:val="-1"/>
        </w:rPr>
        <w:t>evaluation</w:t>
      </w:r>
      <w:r>
        <w:rPr>
          <w:spacing w:val="43"/>
        </w:rPr>
        <w:t xml:space="preserve"> </w:t>
      </w:r>
      <w:r>
        <w:t>of</w:t>
      </w:r>
      <w:r>
        <w:rPr>
          <w:spacing w:val="41"/>
        </w:rPr>
        <w:t xml:space="preserve"> </w:t>
      </w:r>
      <w:r>
        <w:rPr>
          <w:spacing w:val="-1"/>
        </w:rPr>
        <w:t>proposals,</w:t>
      </w:r>
      <w:r>
        <w:rPr>
          <w:spacing w:val="41"/>
        </w:rPr>
        <w:t xml:space="preserve"> </w:t>
      </w:r>
      <w:r>
        <w:t>a</w:t>
      </w:r>
      <w:r>
        <w:rPr>
          <w:spacing w:val="43"/>
        </w:rPr>
        <w:t xml:space="preserve"> </w:t>
      </w:r>
      <w:r>
        <w:rPr>
          <w:spacing w:val="-1"/>
        </w:rPr>
        <w:t>standard</w:t>
      </w:r>
      <w:r>
        <w:rPr>
          <w:spacing w:val="43"/>
        </w:rPr>
        <w:t xml:space="preserve"> </w:t>
      </w:r>
      <w:r>
        <w:rPr>
          <w:spacing w:val="-2"/>
        </w:rPr>
        <w:t>format</w:t>
      </w:r>
      <w:r>
        <w:rPr>
          <w:spacing w:val="44"/>
        </w:rPr>
        <w:t xml:space="preserve"> </w:t>
      </w:r>
      <w:r>
        <w:t>for</w:t>
      </w:r>
      <w:r>
        <w:rPr>
          <w:spacing w:val="41"/>
        </w:rPr>
        <w:t xml:space="preserve"> </w:t>
      </w:r>
      <w:r>
        <w:rPr>
          <w:spacing w:val="-1"/>
        </w:rPr>
        <w:t>proposal</w:t>
      </w:r>
      <w:r>
        <w:rPr>
          <w:spacing w:val="44"/>
        </w:rPr>
        <w:t xml:space="preserve"> </w:t>
      </w:r>
      <w:r>
        <w:rPr>
          <w:spacing w:val="-1"/>
        </w:rPr>
        <w:t>submission</w:t>
      </w:r>
      <w:r>
        <w:rPr>
          <w:spacing w:val="43"/>
        </w:rPr>
        <w:t xml:space="preserve"> </w:t>
      </w:r>
      <w:r>
        <w:rPr>
          <w:spacing w:val="-1"/>
        </w:rPr>
        <w:t>has</w:t>
      </w:r>
      <w:r>
        <w:rPr>
          <w:spacing w:val="44"/>
        </w:rPr>
        <w:t xml:space="preserve"> </w:t>
      </w:r>
      <w:r>
        <w:rPr>
          <w:spacing w:val="-2"/>
        </w:rPr>
        <w:t>been</w:t>
      </w:r>
      <w:r>
        <w:rPr>
          <w:spacing w:val="77"/>
        </w:rPr>
        <w:t xml:space="preserve"> </w:t>
      </w:r>
      <w:r>
        <w:rPr>
          <w:spacing w:val="-1"/>
        </w:rPr>
        <w:t>developed</w:t>
      </w:r>
      <w:r>
        <w:rPr>
          <w:spacing w:val="7"/>
        </w:rPr>
        <w:t xml:space="preserve"> </w:t>
      </w:r>
      <w:r>
        <w:rPr>
          <w:spacing w:val="-1"/>
        </w:rPr>
        <w:t>and</w:t>
      </w:r>
      <w:r>
        <w:rPr>
          <w:spacing w:val="7"/>
        </w:rPr>
        <w:t xml:space="preserve"> </w:t>
      </w:r>
      <w:r>
        <w:t>is</w:t>
      </w:r>
      <w:r>
        <w:rPr>
          <w:spacing w:val="8"/>
        </w:rPr>
        <w:t xml:space="preserve"> </w:t>
      </w:r>
      <w:r>
        <w:rPr>
          <w:spacing w:val="-1"/>
        </w:rPr>
        <w:t>documented</w:t>
      </w:r>
      <w:r>
        <w:rPr>
          <w:spacing w:val="7"/>
        </w:rPr>
        <w:t xml:space="preserve"> </w:t>
      </w:r>
      <w:r>
        <w:t>in</w:t>
      </w:r>
      <w:r>
        <w:rPr>
          <w:spacing w:val="7"/>
        </w:rPr>
        <w:t xml:space="preserve"> </w:t>
      </w:r>
      <w:r>
        <w:rPr>
          <w:spacing w:val="-1"/>
        </w:rPr>
        <w:t>this</w:t>
      </w:r>
      <w:r>
        <w:rPr>
          <w:spacing w:val="8"/>
        </w:rPr>
        <w:t xml:space="preserve"> </w:t>
      </w:r>
      <w:r>
        <w:rPr>
          <w:spacing w:val="-1"/>
        </w:rPr>
        <w:t>section.</w:t>
      </w:r>
      <w:r>
        <w:rPr>
          <w:spacing w:val="14"/>
        </w:rPr>
        <w:t xml:space="preserve"> </w:t>
      </w:r>
      <w:r>
        <w:rPr>
          <w:spacing w:val="-1"/>
        </w:rPr>
        <w:t>All</w:t>
      </w:r>
      <w:r>
        <w:rPr>
          <w:spacing w:val="8"/>
        </w:rPr>
        <w:t xml:space="preserve"> </w:t>
      </w:r>
      <w:r>
        <w:rPr>
          <w:spacing w:val="-1"/>
        </w:rPr>
        <w:t>Respondents</w:t>
      </w:r>
      <w:r>
        <w:rPr>
          <w:spacing w:val="8"/>
        </w:rPr>
        <w:t xml:space="preserve"> </w:t>
      </w:r>
      <w:r>
        <w:rPr>
          <w:spacing w:val="-1"/>
        </w:rPr>
        <w:t>are</w:t>
      </w:r>
      <w:r>
        <w:rPr>
          <w:spacing w:val="7"/>
        </w:rPr>
        <w:t xml:space="preserve"> </w:t>
      </w:r>
      <w:r>
        <w:rPr>
          <w:spacing w:val="-1"/>
        </w:rPr>
        <w:t>required</w:t>
      </w:r>
      <w:r>
        <w:rPr>
          <w:spacing w:val="5"/>
        </w:rPr>
        <w:t xml:space="preserve"> </w:t>
      </w:r>
      <w:r>
        <w:t>to</w:t>
      </w:r>
      <w:r>
        <w:rPr>
          <w:spacing w:val="7"/>
        </w:rPr>
        <w:t xml:space="preserve"> </w:t>
      </w:r>
      <w:r>
        <w:rPr>
          <w:spacing w:val="-2"/>
        </w:rPr>
        <w:t>format</w:t>
      </w:r>
      <w:r>
        <w:rPr>
          <w:spacing w:val="8"/>
        </w:rPr>
        <w:t xml:space="preserve"> </w:t>
      </w:r>
      <w:r>
        <w:rPr>
          <w:spacing w:val="-1"/>
        </w:rPr>
        <w:t>their</w:t>
      </w:r>
      <w:r>
        <w:rPr>
          <w:spacing w:val="8"/>
        </w:rPr>
        <w:t xml:space="preserve"> </w:t>
      </w:r>
      <w:r>
        <w:rPr>
          <w:spacing w:val="-1"/>
        </w:rPr>
        <w:t>proposals</w:t>
      </w:r>
      <w:r>
        <w:rPr>
          <w:spacing w:val="5"/>
        </w:rPr>
        <w:t xml:space="preserve"> </w:t>
      </w:r>
      <w:r>
        <w:t>in</w:t>
      </w:r>
      <w:r>
        <w:rPr>
          <w:spacing w:val="7"/>
        </w:rPr>
        <w:t xml:space="preserve"> </w:t>
      </w:r>
      <w:r>
        <w:t>a</w:t>
      </w:r>
      <w:r>
        <w:rPr>
          <w:spacing w:val="85"/>
        </w:rPr>
        <w:t xml:space="preserve"> </w:t>
      </w:r>
      <w:r>
        <w:rPr>
          <w:spacing w:val="-1"/>
        </w:rPr>
        <w:t>manner</w:t>
      </w:r>
      <w:r>
        <w:rPr>
          <w:spacing w:val="1"/>
        </w:rPr>
        <w:t xml:space="preserve"> </w:t>
      </w:r>
      <w:r>
        <w:rPr>
          <w:spacing w:val="-1"/>
        </w:rPr>
        <w:t>consistent</w:t>
      </w:r>
      <w:r>
        <w:rPr>
          <w:spacing w:val="1"/>
        </w:rPr>
        <w:t xml:space="preserve"> </w:t>
      </w:r>
      <w:r>
        <w:rPr>
          <w:spacing w:val="-1"/>
        </w:rPr>
        <w:t>with</w:t>
      </w:r>
      <w:r>
        <w:t xml:space="preserve"> </w:t>
      </w:r>
      <w:r>
        <w:rPr>
          <w:spacing w:val="-1"/>
        </w:rPr>
        <w:t>the</w:t>
      </w:r>
      <w:r>
        <w:rPr>
          <w:spacing w:val="-2"/>
        </w:rPr>
        <w:t xml:space="preserve"> </w:t>
      </w:r>
      <w:r>
        <w:rPr>
          <w:spacing w:val="-1"/>
        </w:rPr>
        <w:t>guidelines</w:t>
      </w:r>
      <w:r>
        <w:t xml:space="preserve"> </w:t>
      </w:r>
      <w:r>
        <w:rPr>
          <w:spacing w:val="-1"/>
        </w:rPr>
        <w:t>described</w:t>
      </w:r>
      <w:r>
        <w:t xml:space="preserve"> </w:t>
      </w:r>
      <w:r>
        <w:rPr>
          <w:spacing w:val="-1"/>
        </w:rPr>
        <w:t>below.</w:t>
      </w:r>
    </w:p>
    <w:p w14:paraId="342EFDDE" w14:textId="77777777" w:rsidR="00E62BB3" w:rsidRDefault="00E62BB3">
      <w:pPr>
        <w:spacing w:before="4"/>
        <w:rPr>
          <w:rFonts w:ascii="Times New Roman" w:eastAsia="Times New Roman" w:hAnsi="Times New Roman" w:cs="Times New Roman"/>
          <w:sz w:val="17"/>
          <w:szCs w:val="17"/>
        </w:rPr>
      </w:pPr>
    </w:p>
    <w:p w14:paraId="09CDF31C" w14:textId="59BA0F39" w:rsidR="00E62BB3" w:rsidRDefault="00FF63C7">
      <w:pPr>
        <w:pStyle w:val="BodyText"/>
        <w:ind w:left="119"/>
        <w:jc w:val="both"/>
      </w:pPr>
      <w:r>
        <w:t>A</w:t>
      </w:r>
      <w:r>
        <w:rPr>
          <w:spacing w:val="-1"/>
        </w:rPr>
        <w:t xml:space="preserve"> complete</w:t>
      </w:r>
      <w:r>
        <w:t xml:space="preserve"> </w:t>
      </w:r>
      <w:r>
        <w:rPr>
          <w:spacing w:val="-1"/>
        </w:rPr>
        <w:t>proposal</w:t>
      </w:r>
      <w:r>
        <w:rPr>
          <w:spacing w:val="1"/>
        </w:rPr>
        <w:t xml:space="preserve"> </w:t>
      </w:r>
      <w:r w:rsidR="002C44DA">
        <w:rPr>
          <w:spacing w:val="1"/>
        </w:rPr>
        <w:t xml:space="preserve">must be submitted electronically </w:t>
      </w:r>
      <w:r w:rsidR="002C44DA">
        <w:rPr>
          <w:spacing w:val="-1"/>
        </w:rPr>
        <w:t>per</w:t>
      </w:r>
      <w:r w:rsidR="002C44DA">
        <w:rPr>
          <w:spacing w:val="1"/>
        </w:rPr>
        <w:t xml:space="preserve"> </w:t>
      </w:r>
      <w:r w:rsidR="002C44DA">
        <w:rPr>
          <w:spacing w:val="-1"/>
        </w:rPr>
        <w:t>the</w:t>
      </w:r>
      <w:r w:rsidR="002C44DA">
        <w:t xml:space="preserve"> </w:t>
      </w:r>
      <w:r w:rsidR="002C44DA">
        <w:rPr>
          <w:spacing w:val="-1"/>
        </w:rPr>
        <w:t>guidelines</w:t>
      </w:r>
      <w:r w:rsidR="002C44DA">
        <w:rPr>
          <w:spacing w:val="-2"/>
        </w:rPr>
        <w:t xml:space="preserve"> </w:t>
      </w:r>
      <w:r w:rsidR="002C44DA">
        <w:t xml:space="preserve">in </w:t>
      </w:r>
      <w:r w:rsidR="002C44DA">
        <w:rPr>
          <w:i/>
          <w:spacing w:val="-1"/>
        </w:rPr>
        <w:t>Section</w:t>
      </w:r>
      <w:r w:rsidR="002C44DA">
        <w:rPr>
          <w:i/>
          <w:spacing w:val="-3"/>
        </w:rPr>
        <w:t xml:space="preserve"> </w:t>
      </w:r>
      <w:r w:rsidR="002C44DA">
        <w:rPr>
          <w:i/>
        </w:rPr>
        <w:t xml:space="preserve">1.7 </w:t>
      </w:r>
      <w:r w:rsidR="002C44DA">
        <w:t>of</w:t>
      </w:r>
      <w:r w:rsidR="002C44DA">
        <w:rPr>
          <w:spacing w:val="-2"/>
        </w:rPr>
        <w:t xml:space="preserve"> </w:t>
      </w:r>
      <w:r w:rsidR="002C44DA">
        <w:rPr>
          <w:spacing w:val="-1"/>
        </w:rPr>
        <w:t>this</w:t>
      </w:r>
      <w:r w:rsidR="002C44DA">
        <w:t xml:space="preserve"> </w:t>
      </w:r>
      <w:r w:rsidR="002C44DA">
        <w:rPr>
          <w:spacing w:val="-1"/>
        </w:rPr>
        <w:t>RFP</w:t>
      </w:r>
      <w:r w:rsidR="002C44DA">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3CF43B42" w14:textId="77777777" w:rsidR="00E62BB3" w:rsidRDefault="00E62BB3">
      <w:pPr>
        <w:spacing w:before="8"/>
        <w:rPr>
          <w:rFonts w:ascii="Times New Roman" w:eastAsia="Times New Roman" w:hAnsi="Times New Roman" w:cs="Times New Roman"/>
          <w:sz w:val="20"/>
          <w:szCs w:val="20"/>
        </w:rPr>
      </w:pPr>
    </w:p>
    <w:p w14:paraId="03FED1E5" w14:textId="5C985C78" w:rsidR="00E62BB3" w:rsidRPr="002C44DA" w:rsidRDefault="002C44DA" w:rsidP="006B4E5B">
      <w:pPr>
        <w:pStyle w:val="BodyText"/>
        <w:numPr>
          <w:ilvl w:val="0"/>
          <w:numId w:val="10"/>
        </w:numPr>
        <w:tabs>
          <w:tab w:val="left" w:pos="481"/>
        </w:tabs>
        <w:spacing w:before="37"/>
        <w:ind w:left="480" w:hanging="360"/>
        <w:jc w:val="both"/>
      </w:pPr>
      <w:r w:rsidRPr="00FD1F29">
        <w:rPr>
          <w:spacing w:val="-1"/>
        </w:rPr>
        <w:t xml:space="preserve">A </w:t>
      </w:r>
      <w:r w:rsidR="00FF63C7" w:rsidRPr="002C44DA">
        <w:rPr>
          <w:spacing w:val="-1"/>
        </w:rPr>
        <w:t>transmittal</w:t>
      </w:r>
      <w:r w:rsidR="00FF63C7" w:rsidRPr="002C44DA">
        <w:rPr>
          <w:spacing w:val="-2"/>
        </w:rPr>
        <w:t xml:space="preserve"> </w:t>
      </w:r>
      <w:r w:rsidR="00FF63C7" w:rsidRPr="002C44DA">
        <w:rPr>
          <w:spacing w:val="-1"/>
        </w:rPr>
        <w:t>letter</w:t>
      </w:r>
      <w:r w:rsidR="00FF63C7" w:rsidRPr="002C44DA">
        <w:rPr>
          <w:spacing w:val="1"/>
        </w:rPr>
        <w:t xml:space="preserve"> </w:t>
      </w:r>
      <w:r w:rsidR="00FF63C7" w:rsidRPr="002C44DA">
        <w:rPr>
          <w:spacing w:val="-1"/>
        </w:rPr>
        <w:t>(with</w:t>
      </w:r>
      <w:r w:rsidR="00FF63C7" w:rsidRPr="002C44DA">
        <w:rPr>
          <w:spacing w:val="-3"/>
        </w:rPr>
        <w:t xml:space="preserve"> </w:t>
      </w:r>
      <w:r w:rsidR="00FF63C7" w:rsidRPr="002C44DA">
        <w:t>the</w:t>
      </w:r>
      <w:r w:rsidR="00FF63C7" w:rsidRPr="002C44DA">
        <w:rPr>
          <w:spacing w:val="-2"/>
        </w:rPr>
        <w:t xml:space="preserve"> </w:t>
      </w:r>
      <w:r w:rsidR="00FF63C7" w:rsidRPr="00A430B8">
        <w:rPr>
          <w:spacing w:val="-1"/>
        </w:rPr>
        <w:t>information</w:t>
      </w:r>
      <w:r w:rsidR="00FF63C7" w:rsidRPr="00A430B8">
        <w:t xml:space="preserve"> in</w:t>
      </w:r>
      <w:r w:rsidR="00FF63C7" w:rsidRPr="00A430B8">
        <w:rPr>
          <w:spacing w:val="-3"/>
        </w:rPr>
        <w:t xml:space="preserve"> </w:t>
      </w:r>
      <w:r w:rsidR="00FF63C7" w:rsidRPr="0044685C">
        <w:rPr>
          <w:i/>
          <w:spacing w:val="-1"/>
        </w:rPr>
        <w:t>Section</w:t>
      </w:r>
      <w:r w:rsidR="00FF63C7" w:rsidRPr="0044685C">
        <w:rPr>
          <w:i/>
        </w:rPr>
        <w:t xml:space="preserve"> 2.2 </w:t>
      </w:r>
      <w:r w:rsidR="00FF63C7" w:rsidRPr="0044685C">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61C6E262" w14:textId="7C57C375" w:rsidR="00E62BB3" w:rsidRPr="002C44DA" w:rsidRDefault="002C44DA" w:rsidP="006B4E5B">
      <w:pPr>
        <w:pStyle w:val="BodyText"/>
        <w:numPr>
          <w:ilvl w:val="0"/>
          <w:numId w:val="10"/>
        </w:numPr>
        <w:tabs>
          <w:tab w:val="left" w:pos="481"/>
        </w:tabs>
        <w:spacing w:before="35"/>
        <w:ind w:left="480" w:hanging="360"/>
        <w:jc w:val="both"/>
      </w:pPr>
      <w:r>
        <w:rPr>
          <w:spacing w:val="-1"/>
        </w:rPr>
        <w:t>A</w:t>
      </w:r>
      <w:r w:rsidR="00FF63C7" w:rsidRPr="002C44DA">
        <w:rPr>
          <w:spacing w:val="39"/>
        </w:rPr>
        <w:t xml:space="preserve"> </w:t>
      </w:r>
      <w:r w:rsidR="00FF63C7" w:rsidRPr="002C44DA">
        <w:rPr>
          <w:spacing w:val="-1"/>
        </w:rPr>
        <w:t>business</w:t>
      </w:r>
      <w:r w:rsidR="00FF63C7" w:rsidRPr="002C44DA">
        <w:rPr>
          <w:spacing w:val="36"/>
        </w:rPr>
        <w:t xml:space="preserve"> </w:t>
      </w:r>
      <w:r w:rsidR="00FF63C7" w:rsidRPr="002C44DA">
        <w:rPr>
          <w:spacing w:val="-1"/>
        </w:rPr>
        <w:t>proposal</w:t>
      </w:r>
      <w:r w:rsidR="00FF63C7" w:rsidRPr="002C44DA">
        <w:rPr>
          <w:spacing w:val="37"/>
        </w:rPr>
        <w:t xml:space="preserve"> </w:t>
      </w:r>
      <w:r w:rsidR="00FF63C7" w:rsidRPr="00A430B8">
        <w:rPr>
          <w:spacing w:val="-1"/>
        </w:rPr>
        <w:t>(with</w:t>
      </w:r>
      <w:r w:rsidR="00FF63C7" w:rsidRPr="00A430B8">
        <w:rPr>
          <w:spacing w:val="36"/>
        </w:rPr>
        <w:t xml:space="preserve"> </w:t>
      </w:r>
      <w:r w:rsidR="00FF63C7" w:rsidRPr="00A430B8">
        <w:t>the</w:t>
      </w:r>
      <w:r w:rsidR="00FF63C7" w:rsidRPr="0044685C">
        <w:rPr>
          <w:spacing w:val="36"/>
        </w:rPr>
        <w:t xml:space="preserve"> </w:t>
      </w:r>
      <w:r w:rsidR="00FF63C7" w:rsidRPr="0044685C">
        <w:rPr>
          <w:spacing w:val="-1"/>
        </w:rPr>
        <w:t>information</w:t>
      </w:r>
      <w:r w:rsidR="00FF63C7" w:rsidRPr="0044685C">
        <w:rPr>
          <w:spacing w:val="38"/>
        </w:rPr>
        <w:t xml:space="preserve"> </w:t>
      </w:r>
      <w:r w:rsidR="00FF63C7" w:rsidRPr="002C44DA">
        <w:rPr>
          <w:spacing w:val="-1"/>
        </w:rPr>
        <w:t>and</w:t>
      </w:r>
      <w:r w:rsidR="00FF63C7" w:rsidRPr="002C44DA">
        <w:rPr>
          <w:spacing w:val="38"/>
        </w:rPr>
        <w:t xml:space="preserve"> </w:t>
      </w:r>
      <w:r w:rsidR="00FF63C7" w:rsidRPr="002C44DA">
        <w:rPr>
          <w:spacing w:val="-1"/>
        </w:rPr>
        <w:t>attachments</w:t>
      </w:r>
      <w:r w:rsidR="00FF63C7" w:rsidRPr="002C44DA">
        <w:rPr>
          <w:spacing w:val="39"/>
        </w:rPr>
        <w:t xml:space="preserve"> </w:t>
      </w:r>
      <w:r w:rsidR="00FF63C7" w:rsidRPr="002C44DA">
        <w:rPr>
          <w:spacing w:val="-1"/>
        </w:rPr>
        <w:t>described</w:t>
      </w:r>
      <w:r w:rsidR="00FF63C7" w:rsidRPr="002C44DA">
        <w:rPr>
          <w:spacing w:val="36"/>
        </w:rPr>
        <w:t xml:space="preserve"> </w:t>
      </w:r>
      <w:r w:rsidR="00FF63C7" w:rsidRPr="002C44DA">
        <w:rPr>
          <w:spacing w:val="-1"/>
        </w:rPr>
        <w:t>in</w:t>
      </w:r>
    </w:p>
    <w:p w14:paraId="25E7A4AD" w14:textId="77777777" w:rsidR="00E62BB3" w:rsidRPr="002C44DA" w:rsidRDefault="00FF63C7">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42A5379F" w14:textId="1EA94061" w:rsidR="00E62BB3" w:rsidRPr="002C44DA" w:rsidRDefault="002C44DA" w:rsidP="006B4E5B">
      <w:pPr>
        <w:pStyle w:val="BodyText"/>
        <w:numPr>
          <w:ilvl w:val="0"/>
          <w:numId w:val="10"/>
        </w:numPr>
        <w:tabs>
          <w:tab w:val="left" w:pos="481"/>
        </w:tabs>
        <w:spacing w:before="36"/>
        <w:ind w:left="480" w:hanging="360"/>
        <w:jc w:val="both"/>
      </w:pPr>
      <w:r>
        <w:rPr>
          <w:spacing w:val="-1"/>
        </w:rPr>
        <w:t>A</w:t>
      </w:r>
      <w:r w:rsidR="00FF63C7" w:rsidRPr="002C44DA">
        <w:rPr>
          <w:spacing w:val="-2"/>
        </w:rPr>
        <w:t xml:space="preserve"> </w:t>
      </w:r>
      <w:r w:rsidR="00FF63C7" w:rsidRPr="002C44DA">
        <w:t xml:space="preserve">fee </w:t>
      </w:r>
      <w:r w:rsidR="00FF63C7" w:rsidRPr="00A430B8">
        <w:rPr>
          <w:spacing w:val="-1"/>
        </w:rPr>
        <w:t>proposal</w:t>
      </w:r>
      <w:r w:rsidR="00FF63C7" w:rsidRPr="00A430B8">
        <w:rPr>
          <w:spacing w:val="-2"/>
        </w:rPr>
        <w:t xml:space="preserve"> </w:t>
      </w:r>
      <w:r w:rsidR="00FF63C7" w:rsidRPr="00A430B8">
        <w:rPr>
          <w:spacing w:val="-1"/>
        </w:rPr>
        <w:t>(with</w:t>
      </w:r>
      <w:r w:rsidR="00FF63C7" w:rsidRPr="0044685C">
        <w:rPr>
          <w:spacing w:val="-3"/>
        </w:rPr>
        <w:t xml:space="preserve"> </w:t>
      </w:r>
      <w:r w:rsidR="00FF63C7" w:rsidRPr="0044685C">
        <w:t>the</w:t>
      </w:r>
      <w:r w:rsidR="00FF63C7" w:rsidRPr="0044685C">
        <w:rPr>
          <w:spacing w:val="-2"/>
        </w:rPr>
        <w:t xml:space="preserve"> </w:t>
      </w:r>
      <w:r w:rsidR="00FF63C7" w:rsidRPr="002C44DA">
        <w:rPr>
          <w:spacing w:val="-1"/>
        </w:rPr>
        <w:t>information</w:t>
      </w:r>
      <w:r w:rsidR="00FF63C7" w:rsidRPr="002C44DA">
        <w:t xml:space="preserve"> in </w:t>
      </w:r>
      <w:r w:rsidR="00FF63C7" w:rsidRPr="002C44DA">
        <w:rPr>
          <w:i/>
          <w:spacing w:val="-1"/>
        </w:rPr>
        <w:t>Section</w:t>
      </w:r>
      <w:r w:rsidR="00FF63C7" w:rsidRPr="002C44DA">
        <w:rPr>
          <w:i/>
          <w:spacing w:val="-3"/>
        </w:rPr>
        <w:t xml:space="preserve"> </w:t>
      </w:r>
      <w:r w:rsidR="00FF63C7" w:rsidRPr="002C44DA">
        <w:rPr>
          <w:i/>
        </w:rPr>
        <w:t xml:space="preserve">2.4 </w:t>
      </w:r>
      <w:r w:rsidR="00FF63C7" w:rsidRPr="002C44DA">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3E331C3B" w14:textId="77777777" w:rsidR="00E62BB3" w:rsidRDefault="00E62BB3">
      <w:pPr>
        <w:spacing w:before="1"/>
        <w:rPr>
          <w:rFonts w:ascii="Times New Roman" w:eastAsia="Times New Roman" w:hAnsi="Times New Roman" w:cs="Times New Roman"/>
          <w:sz w:val="21"/>
          <w:szCs w:val="21"/>
        </w:rPr>
      </w:pPr>
    </w:p>
    <w:p w14:paraId="49CEE225" w14:textId="77777777" w:rsidR="00E62BB3" w:rsidRDefault="00FF63C7" w:rsidP="006B4E5B">
      <w:pPr>
        <w:pStyle w:val="Heading2"/>
        <w:numPr>
          <w:ilvl w:val="1"/>
          <w:numId w:val="11"/>
        </w:numPr>
        <w:tabs>
          <w:tab w:val="left" w:pos="841"/>
        </w:tabs>
        <w:ind w:hanging="720"/>
        <w:jc w:val="both"/>
        <w:rPr>
          <w:b w:val="0"/>
          <w:bCs w:val="0"/>
        </w:rPr>
      </w:pPr>
      <w:bookmarkStart w:id="40" w:name="2.2_Transmittal_Letter"/>
      <w:bookmarkStart w:id="41" w:name="_Toc49938716"/>
      <w:bookmarkEnd w:id="40"/>
      <w:r>
        <w:t>Transmittal</w:t>
      </w:r>
      <w:r>
        <w:rPr>
          <w:spacing w:val="-22"/>
        </w:rPr>
        <w:t xml:space="preserve"> </w:t>
      </w:r>
      <w:r>
        <w:t>Letter</w:t>
      </w:r>
      <w:bookmarkEnd w:id="41"/>
    </w:p>
    <w:p w14:paraId="20C66FB3" w14:textId="77777777" w:rsidR="00E62BB3" w:rsidRDefault="00E62BB3">
      <w:pPr>
        <w:spacing w:before="10"/>
        <w:rPr>
          <w:rFonts w:ascii="Times New Roman" w:eastAsia="Times New Roman" w:hAnsi="Times New Roman" w:cs="Times New Roman"/>
          <w:b/>
          <w:bCs/>
          <w:sz w:val="20"/>
          <w:szCs w:val="20"/>
        </w:rPr>
      </w:pPr>
    </w:p>
    <w:p w14:paraId="77B7D9BA" w14:textId="77777777" w:rsidR="00E62BB3" w:rsidRDefault="00FF63C7">
      <w:pPr>
        <w:pStyle w:val="BodyText"/>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t>be in</w:t>
      </w:r>
      <w:r>
        <w:rPr>
          <w:spacing w:val="-3"/>
        </w:rPr>
        <w:t xml:space="preserve"> </w:t>
      </w:r>
      <w:r>
        <w:t>the</w:t>
      </w:r>
      <w:r>
        <w:rPr>
          <w:spacing w:val="-2"/>
        </w:rPr>
        <w:t xml:space="preserve"> </w:t>
      </w:r>
      <w:r>
        <w:rPr>
          <w:spacing w:val="-1"/>
        </w:rPr>
        <w:t>form</w:t>
      </w:r>
      <w:r>
        <w:rPr>
          <w:spacing w:val="-4"/>
        </w:rPr>
        <w:t xml:space="preserve"> </w:t>
      </w:r>
      <w:r>
        <w:t>of</w:t>
      </w:r>
      <w:r>
        <w:rPr>
          <w:spacing w:val="1"/>
        </w:rPr>
        <w:t xml:space="preserve"> </w:t>
      </w:r>
      <w:r>
        <w:t xml:space="preserve">a </w:t>
      </w:r>
      <w:r>
        <w:rPr>
          <w:spacing w:val="-1"/>
        </w:rPr>
        <w:t>letter</w:t>
      </w:r>
      <w:r>
        <w:rPr>
          <w:spacing w:val="1"/>
        </w:rPr>
        <w:t xml:space="preserve"> </w:t>
      </w:r>
      <w:r>
        <w:rPr>
          <w:spacing w:val="-2"/>
        </w:rPr>
        <w:t>and</w:t>
      </w:r>
      <w:r>
        <w:t xml:space="preserve"> </w:t>
      </w:r>
      <w:r>
        <w:rPr>
          <w:spacing w:val="-1"/>
        </w:rPr>
        <w:t>address</w:t>
      </w:r>
      <w:r>
        <w:rPr>
          <w:spacing w:val="-2"/>
        </w:rPr>
        <w:t xml:space="preserve"> </w:t>
      </w:r>
      <w:r>
        <w:t>the</w:t>
      </w:r>
      <w:r>
        <w:rPr>
          <w:spacing w:val="-2"/>
        </w:rPr>
        <w:t xml:space="preserve"> </w:t>
      </w:r>
      <w:r>
        <w:rPr>
          <w:spacing w:val="-1"/>
        </w:rPr>
        <w:t>following</w:t>
      </w:r>
      <w:r>
        <w:rPr>
          <w:spacing w:val="-3"/>
        </w:rPr>
        <w:t xml:space="preserve"> </w:t>
      </w:r>
      <w:r>
        <w:rPr>
          <w:spacing w:val="-1"/>
        </w:rPr>
        <w:t>topics:</w:t>
      </w:r>
    </w:p>
    <w:p w14:paraId="63289B25" w14:textId="77777777" w:rsidR="00E62BB3" w:rsidRDefault="00E62BB3">
      <w:pPr>
        <w:spacing w:before="11"/>
        <w:rPr>
          <w:rFonts w:ascii="Times New Roman" w:eastAsia="Times New Roman" w:hAnsi="Times New Roman" w:cs="Times New Roman"/>
          <w:sz w:val="20"/>
          <w:szCs w:val="20"/>
        </w:rPr>
      </w:pPr>
    </w:p>
    <w:p w14:paraId="27D4CDE8" w14:textId="77777777" w:rsidR="00E62BB3" w:rsidRDefault="00FF63C7" w:rsidP="006B4E5B">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3"/>
        </w:rPr>
        <w:t xml:space="preserve"> </w:t>
      </w:r>
      <w:r>
        <w:rPr>
          <w:spacing w:val="-2"/>
        </w:rPr>
        <w:t>RFP</w:t>
      </w:r>
    </w:p>
    <w:p w14:paraId="29EC139A" w14:textId="77777777" w:rsidR="00E62BB3" w:rsidRDefault="00E62BB3">
      <w:pPr>
        <w:spacing w:before="4"/>
        <w:rPr>
          <w:rFonts w:ascii="Times New Roman" w:eastAsia="Times New Roman" w:hAnsi="Times New Roman" w:cs="Times New Roman"/>
          <w:b/>
          <w:bCs/>
          <w:sz w:val="20"/>
          <w:szCs w:val="20"/>
        </w:rPr>
      </w:pPr>
    </w:p>
    <w:p w14:paraId="60B8B803"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first</w:t>
      </w:r>
      <w:r>
        <w:rPr>
          <w:spacing w:val="1"/>
        </w:rPr>
        <w:t xml:space="preserve"> </w:t>
      </w:r>
      <w:r>
        <w:rPr>
          <w:spacing w:val="-1"/>
        </w:rPr>
        <w:t>identify</w:t>
      </w:r>
      <w:r>
        <w:rPr>
          <w:spacing w:val="-3"/>
        </w:rPr>
        <w:t xml:space="preserve"> </w:t>
      </w:r>
      <w:r>
        <w:t xml:space="preserve">the </w:t>
      </w:r>
      <w:r>
        <w:rPr>
          <w:spacing w:val="-1"/>
        </w:rPr>
        <w:t>RFP title</w:t>
      </w:r>
      <w:r>
        <w:rPr>
          <w:spacing w:val="-2"/>
        </w:rPr>
        <w:t xml:space="preserve"> </w:t>
      </w:r>
      <w:r>
        <w:rPr>
          <w:spacing w:val="-1"/>
        </w:rPr>
        <w:t>and</w:t>
      </w:r>
      <w:r>
        <w:t xml:space="preserve"> </w:t>
      </w:r>
      <w:r>
        <w:rPr>
          <w:spacing w:val="-1"/>
        </w:rPr>
        <w:t>number.</w:t>
      </w:r>
    </w:p>
    <w:p w14:paraId="2978265B" w14:textId="77777777" w:rsidR="00E62BB3" w:rsidRDefault="00E62BB3">
      <w:pPr>
        <w:spacing w:before="2"/>
        <w:rPr>
          <w:rFonts w:ascii="Times New Roman" w:eastAsia="Times New Roman" w:hAnsi="Times New Roman" w:cs="Times New Roman"/>
          <w:sz w:val="21"/>
          <w:szCs w:val="21"/>
        </w:rPr>
      </w:pPr>
    </w:p>
    <w:p w14:paraId="01642DAE" w14:textId="77777777" w:rsidR="00E62BB3" w:rsidRDefault="00FF63C7" w:rsidP="006B4E5B">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1"/>
        </w:rPr>
        <w:t xml:space="preserve"> </w:t>
      </w:r>
      <w:r>
        <w:rPr>
          <w:spacing w:val="-1"/>
        </w:rPr>
        <w:t>Manager</w:t>
      </w:r>
    </w:p>
    <w:p w14:paraId="7B391DA9" w14:textId="77777777" w:rsidR="00E62BB3" w:rsidRDefault="00E62BB3">
      <w:pPr>
        <w:spacing w:before="2"/>
        <w:rPr>
          <w:rFonts w:ascii="Times New Roman" w:eastAsia="Times New Roman" w:hAnsi="Times New Roman" w:cs="Times New Roman"/>
          <w:b/>
          <w:bCs/>
          <w:sz w:val="20"/>
          <w:szCs w:val="20"/>
        </w:rPr>
      </w:pPr>
    </w:p>
    <w:p w14:paraId="5933D81A"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identify</w:t>
      </w:r>
      <w:r>
        <w:rPr>
          <w:spacing w:val="-3"/>
        </w:rPr>
        <w:t xml:space="preserve"> </w:t>
      </w:r>
      <w:r>
        <w:t>the</w:t>
      </w:r>
      <w:r>
        <w:rPr>
          <w:spacing w:val="-2"/>
        </w:rPr>
        <w:t xml:space="preserve"> </w:t>
      </w:r>
      <w:r>
        <w:rPr>
          <w:spacing w:val="-1"/>
        </w:rPr>
        <w:t>following</w:t>
      </w:r>
      <w:r>
        <w:rPr>
          <w:spacing w:val="-3"/>
        </w:rPr>
        <w:t xml:space="preserve"> </w:t>
      </w:r>
      <w:r>
        <w:rPr>
          <w:spacing w:val="-1"/>
        </w:rPr>
        <w:t>information:</w:t>
      </w:r>
    </w:p>
    <w:p w14:paraId="34F63EA1" w14:textId="77777777" w:rsidR="00E62BB3" w:rsidRDefault="00E62BB3">
      <w:pPr>
        <w:spacing w:before="8"/>
        <w:rPr>
          <w:rFonts w:ascii="Times New Roman" w:eastAsia="Times New Roman" w:hAnsi="Times New Roman" w:cs="Times New Roman"/>
          <w:sz w:val="20"/>
          <w:szCs w:val="20"/>
        </w:rPr>
      </w:pPr>
    </w:p>
    <w:p w14:paraId="65CD7084" w14:textId="77777777" w:rsidR="00E62BB3" w:rsidRDefault="00FF63C7" w:rsidP="006B4E5B">
      <w:pPr>
        <w:pStyle w:val="BodyText"/>
        <w:numPr>
          <w:ilvl w:val="3"/>
          <w:numId w:val="11"/>
        </w:numPr>
        <w:tabs>
          <w:tab w:val="left" w:pos="1921"/>
        </w:tabs>
        <w:ind w:hanging="360"/>
        <w:jc w:val="both"/>
      </w:pPr>
      <w:r>
        <w:rPr>
          <w:spacing w:val="-1"/>
        </w:rPr>
        <w:t>Respondent</w:t>
      </w:r>
      <w:r>
        <w:rPr>
          <w:spacing w:val="1"/>
        </w:rPr>
        <w:t xml:space="preserve"> </w:t>
      </w:r>
      <w:r>
        <w:rPr>
          <w:spacing w:val="-2"/>
        </w:rPr>
        <w:t>Name</w:t>
      </w:r>
    </w:p>
    <w:p w14:paraId="1562637A" w14:textId="77777777" w:rsidR="00E62BB3" w:rsidRDefault="00FF63C7" w:rsidP="006B4E5B">
      <w:pPr>
        <w:pStyle w:val="BodyText"/>
        <w:numPr>
          <w:ilvl w:val="3"/>
          <w:numId w:val="11"/>
        </w:numPr>
        <w:tabs>
          <w:tab w:val="left" w:pos="1921"/>
        </w:tabs>
        <w:spacing w:before="35"/>
        <w:ind w:hanging="360"/>
        <w:jc w:val="both"/>
      </w:pPr>
      <w:r>
        <w:rPr>
          <w:spacing w:val="-1"/>
        </w:rPr>
        <w:t>Street</w:t>
      </w:r>
      <w:r>
        <w:rPr>
          <w:spacing w:val="1"/>
        </w:rPr>
        <w:t xml:space="preserve"> </w:t>
      </w:r>
      <w:r>
        <w:rPr>
          <w:spacing w:val="-2"/>
        </w:rPr>
        <w:t>Address</w:t>
      </w:r>
    </w:p>
    <w:p w14:paraId="7A8F0BE5" w14:textId="77777777" w:rsidR="00E62BB3" w:rsidRDefault="00FF63C7" w:rsidP="006B4E5B">
      <w:pPr>
        <w:pStyle w:val="BodyText"/>
        <w:numPr>
          <w:ilvl w:val="3"/>
          <w:numId w:val="11"/>
        </w:numPr>
        <w:tabs>
          <w:tab w:val="left" w:pos="1921"/>
        </w:tabs>
        <w:spacing w:before="37"/>
        <w:ind w:hanging="360"/>
        <w:jc w:val="both"/>
      </w:pPr>
      <w:r>
        <w:t>City</w:t>
      </w:r>
    </w:p>
    <w:p w14:paraId="5CC84275" w14:textId="77777777" w:rsidR="00E62BB3" w:rsidRDefault="00FF63C7" w:rsidP="006B4E5B">
      <w:pPr>
        <w:pStyle w:val="BodyText"/>
        <w:numPr>
          <w:ilvl w:val="3"/>
          <w:numId w:val="11"/>
        </w:numPr>
        <w:tabs>
          <w:tab w:val="left" w:pos="1921"/>
        </w:tabs>
        <w:spacing w:before="37"/>
        <w:ind w:hanging="360"/>
        <w:jc w:val="both"/>
      </w:pPr>
      <w:r>
        <w:rPr>
          <w:spacing w:val="-1"/>
        </w:rPr>
        <w:t>State</w:t>
      </w:r>
    </w:p>
    <w:p w14:paraId="09AA5C7F" w14:textId="77777777" w:rsidR="00E62BB3" w:rsidRDefault="00FF63C7" w:rsidP="006B4E5B">
      <w:pPr>
        <w:pStyle w:val="BodyText"/>
        <w:numPr>
          <w:ilvl w:val="3"/>
          <w:numId w:val="11"/>
        </w:numPr>
        <w:tabs>
          <w:tab w:val="left" w:pos="1921"/>
        </w:tabs>
        <w:spacing w:before="37"/>
        <w:ind w:hanging="360"/>
        <w:jc w:val="both"/>
      </w:pPr>
      <w:r>
        <w:rPr>
          <w:spacing w:val="-2"/>
        </w:rPr>
        <w:t>ZIP</w:t>
      </w:r>
    </w:p>
    <w:p w14:paraId="67AB2D61" w14:textId="77777777" w:rsidR="00E62BB3" w:rsidRDefault="00FF63C7" w:rsidP="006B4E5B">
      <w:pPr>
        <w:pStyle w:val="BodyText"/>
        <w:numPr>
          <w:ilvl w:val="3"/>
          <w:numId w:val="11"/>
        </w:numPr>
        <w:tabs>
          <w:tab w:val="left" w:pos="1922"/>
        </w:tabs>
        <w:spacing w:before="37"/>
        <w:ind w:left="1921"/>
        <w:jc w:val="both"/>
      </w:pPr>
      <w:r>
        <w:rPr>
          <w:spacing w:val="-1"/>
        </w:rPr>
        <w:t>Contact</w:t>
      </w:r>
      <w:r>
        <w:rPr>
          <w:spacing w:val="1"/>
        </w:rPr>
        <w:t xml:space="preserve"> </w:t>
      </w:r>
      <w:r>
        <w:rPr>
          <w:spacing w:val="-2"/>
        </w:rPr>
        <w:t>Name</w:t>
      </w:r>
    </w:p>
    <w:p w14:paraId="2CF8D9C0" w14:textId="77777777" w:rsidR="00E62BB3" w:rsidRDefault="00FF63C7" w:rsidP="006B4E5B">
      <w:pPr>
        <w:pStyle w:val="BodyText"/>
        <w:numPr>
          <w:ilvl w:val="3"/>
          <w:numId w:val="11"/>
        </w:numPr>
        <w:tabs>
          <w:tab w:val="left" w:pos="1922"/>
        </w:tabs>
        <w:spacing w:before="35"/>
        <w:ind w:left="1921"/>
        <w:jc w:val="both"/>
      </w:pPr>
      <w:r>
        <w:rPr>
          <w:spacing w:val="-1"/>
        </w:rPr>
        <w:t>Phone</w:t>
      </w:r>
    </w:p>
    <w:p w14:paraId="61C669B9" w14:textId="77777777" w:rsidR="00E62BB3" w:rsidRDefault="00FF63C7" w:rsidP="006B4E5B">
      <w:pPr>
        <w:pStyle w:val="BodyText"/>
        <w:numPr>
          <w:ilvl w:val="3"/>
          <w:numId w:val="11"/>
        </w:numPr>
        <w:tabs>
          <w:tab w:val="left" w:pos="1922"/>
        </w:tabs>
        <w:spacing w:before="40"/>
        <w:ind w:left="1921"/>
        <w:jc w:val="both"/>
      </w:pPr>
      <w:r>
        <w:rPr>
          <w:spacing w:val="-1"/>
        </w:rPr>
        <w:t>Email</w:t>
      </w:r>
    </w:p>
    <w:p w14:paraId="13D2C948" w14:textId="77777777" w:rsidR="00E62BB3" w:rsidRDefault="00E62BB3">
      <w:pPr>
        <w:spacing w:before="11"/>
        <w:rPr>
          <w:rFonts w:ascii="Times New Roman" w:eastAsia="Times New Roman" w:hAnsi="Times New Roman" w:cs="Times New Roman"/>
          <w:sz w:val="20"/>
          <w:szCs w:val="20"/>
        </w:rPr>
      </w:pPr>
    </w:p>
    <w:p w14:paraId="1880984A" w14:textId="77777777" w:rsidR="00E62BB3" w:rsidRDefault="00FF63C7" w:rsidP="006B4E5B">
      <w:pPr>
        <w:pStyle w:val="Heading3"/>
        <w:numPr>
          <w:ilvl w:val="2"/>
          <w:numId w:val="11"/>
        </w:numPr>
        <w:tabs>
          <w:tab w:val="left" w:pos="1561"/>
        </w:tabs>
        <w:ind w:hanging="720"/>
        <w:rPr>
          <w:b w:val="0"/>
          <w:bCs w:val="0"/>
        </w:rPr>
      </w:pPr>
      <w:r>
        <w:rPr>
          <w:spacing w:val="-1"/>
        </w:rPr>
        <w:t>Summary</w:t>
      </w:r>
      <w:r>
        <w:t xml:space="preserve"> </w:t>
      </w:r>
      <w:r>
        <w:rPr>
          <w:spacing w:val="-2"/>
        </w:rPr>
        <w:t>of</w:t>
      </w:r>
      <w:r>
        <w:rPr>
          <w:spacing w:val="1"/>
        </w:rPr>
        <w:t xml:space="preserve"> </w:t>
      </w:r>
      <w:r>
        <w:rPr>
          <w:spacing w:val="-1"/>
        </w:rPr>
        <w:t>Ability</w:t>
      </w:r>
      <w:r>
        <w:t xml:space="preserve"> </w:t>
      </w:r>
      <w:r>
        <w:rPr>
          <w:spacing w:val="-1"/>
        </w:rPr>
        <w:t>and</w:t>
      </w:r>
      <w:r>
        <w:rPr>
          <w:spacing w:val="-3"/>
        </w:rPr>
        <w:t xml:space="preserve"> </w:t>
      </w:r>
      <w:r>
        <w:rPr>
          <w:spacing w:val="-1"/>
        </w:rPr>
        <w:t>Desire</w:t>
      </w:r>
      <w:r>
        <w:t xml:space="preserve"> to </w:t>
      </w:r>
      <w:r>
        <w:rPr>
          <w:spacing w:val="-1"/>
        </w:rPr>
        <w:t>Supply</w:t>
      </w:r>
      <w:r>
        <w:rPr>
          <w:spacing w:val="-3"/>
        </w:rPr>
        <w:t xml:space="preserve"> </w:t>
      </w:r>
      <w:r>
        <w:rPr>
          <w:spacing w:val="-1"/>
        </w:rPr>
        <w:t>the</w:t>
      </w:r>
      <w:r>
        <w:t xml:space="preserve"> </w:t>
      </w:r>
      <w:r>
        <w:rPr>
          <w:spacing w:val="-1"/>
        </w:rPr>
        <w:t>Required Services</w:t>
      </w:r>
    </w:p>
    <w:p w14:paraId="185F0D27" w14:textId="77777777" w:rsidR="00E62BB3" w:rsidRDefault="00E62BB3">
      <w:pPr>
        <w:spacing w:before="4"/>
        <w:rPr>
          <w:rFonts w:ascii="Times New Roman" w:eastAsia="Times New Roman" w:hAnsi="Times New Roman" w:cs="Times New Roman"/>
          <w:b/>
          <w:bCs/>
          <w:sz w:val="20"/>
          <w:szCs w:val="20"/>
        </w:rPr>
      </w:pPr>
    </w:p>
    <w:p w14:paraId="11884279" w14:textId="629ABBFA" w:rsidR="00E62BB3" w:rsidRDefault="00FF63C7">
      <w:pPr>
        <w:pStyle w:val="BodyText"/>
        <w:spacing w:line="276" w:lineRule="auto"/>
        <w:ind w:left="1560" w:right="113"/>
        <w:jc w:val="both"/>
      </w:pPr>
      <w:r>
        <w:t>The</w:t>
      </w:r>
      <w:r>
        <w:rPr>
          <w:spacing w:val="48"/>
        </w:rPr>
        <w:t xml:space="preserve"> </w:t>
      </w:r>
      <w:r>
        <w:rPr>
          <w:spacing w:val="-1"/>
        </w:rPr>
        <w:t>transmittal</w:t>
      </w:r>
      <w:r>
        <w:rPr>
          <w:spacing w:val="49"/>
        </w:rPr>
        <w:t xml:space="preserve"> </w:t>
      </w:r>
      <w:r>
        <w:rPr>
          <w:spacing w:val="-1"/>
        </w:rPr>
        <w:t>letter</w:t>
      </w:r>
      <w:r>
        <w:rPr>
          <w:spacing w:val="51"/>
        </w:rPr>
        <w:t xml:space="preserve"> </w:t>
      </w:r>
      <w:r>
        <w:rPr>
          <w:spacing w:val="-2"/>
        </w:rPr>
        <w:t>must</w:t>
      </w:r>
      <w:r>
        <w:rPr>
          <w:spacing w:val="51"/>
        </w:rPr>
        <w:t xml:space="preserve"> </w:t>
      </w:r>
      <w:r>
        <w:rPr>
          <w:spacing w:val="-1"/>
        </w:rPr>
        <w:t>briefly</w:t>
      </w:r>
      <w:r>
        <w:rPr>
          <w:spacing w:val="48"/>
        </w:rPr>
        <w:t xml:space="preserve"> </w:t>
      </w:r>
      <w:r>
        <w:rPr>
          <w:spacing w:val="-2"/>
        </w:rPr>
        <w:t>summarize</w:t>
      </w:r>
      <w:r>
        <w:rPr>
          <w:spacing w:val="50"/>
        </w:rPr>
        <w:t xml:space="preserve"> </w:t>
      </w:r>
      <w:r>
        <w:t>the</w:t>
      </w:r>
      <w:r>
        <w:rPr>
          <w:spacing w:val="48"/>
        </w:rPr>
        <w:t xml:space="preserve"> </w:t>
      </w:r>
      <w:r>
        <w:rPr>
          <w:spacing w:val="-1"/>
        </w:rPr>
        <w:t>Respondent’s</w:t>
      </w:r>
      <w:r>
        <w:rPr>
          <w:spacing w:val="48"/>
        </w:rPr>
        <w:t xml:space="preserve"> </w:t>
      </w:r>
      <w:r>
        <w:rPr>
          <w:spacing w:val="-1"/>
        </w:rPr>
        <w:t>ability</w:t>
      </w:r>
      <w:r>
        <w:rPr>
          <w:spacing w:val="48"/>
        </w:rPr>
        <w:t xml:space="preserve"> </w:t>
      </w:r>
      <w:r>
        <w:t>to</w:t>
      </w:r>
      <w:r>
        <w:rPr>
          <w:spacing w:val="48"/>
        </w:rPr>
        <w:t xml:space="preserve"> </w:t>
      </w:r>
      <w:r>
        <w:rPr>
          <w:spacing w:val="-1"/>
        </w:rPr>
        <w:t>supply</w:t>
      </w:r>
      <w:r>
        <w:rPr>
          <w:spacing w:val="48"/>
        </w:rPr>
        <w:t xml:space="preserve"> </w:t>
      </w:r>
      <w:r>
        <w:t>the</w:t>
      </w:r>
      <w:r>
        <w:rPr>
          <w:spacing w:val="69"/>
        </w:rPr>
        <w:t xml:space="preserve"> </w:t>
      </w:r>
      <w:r>
        <w:rPr>
          <w:spacing w:val="-1"/>
        </w:rPr>
        <w:t>requested</w:t>
      </w:r>
      <w:r>
        <w:rPr>
          <w:spacing w:val="17"/>
        </w:rPr>
        <w:t xml:space="preserve"> </w:t>
      </w:r>
      <w:r>
        <w:rPr>
          <w:spacing w:val="-1"/>
        </w:rPr>
        <w:t>services.</w:t>
      </w:r>
      <w:r>
        <w:rPr>
          <w:spacing w:val="14"/>
        </w:rPr>
        <w:t xml:space="preserve"> </w:t>
      </w:r>
      <w:r>
        <w:t>The</w:t>
      </w:r>
      <w:r>
        <w:rPr>
          <w:spacing w:val="17"/>
        </w:rPr>
        <w:t xml:space="preserve"> </w:t>
      </w:r>
      <w:r>
        <w:rPr>
          <w:spacing w:val="-1"/>
        </w:rPr>
        <w:t>letter</w:t>
      </w:r>
      <w:r>
        <w:rPr>
          <w:spacing w:val="17"/>
        </w:rPr>
        <w:t xml:space="preserve"> </w:t>
      </w:r>
      <w:r>
        <w:rPr>
          <w:spacing w:val="-1"/>
        </w:rPr>
        <w:t>must</w:t>
      </w:r>
      <w:r>
        <w:rPr>
          <w:spacing w:val="18"/>
        </w:rPr>
        <w:t xml:space="preserve"> </w:t>
      </w:r>
      <w:r>
        <w:t>also</w:t>
      </w:r>
      <w:r>
        <w:rPr>
          <w:spacing w:val="17"/>
        </w:rPr>
        <w:t xml:space="preserve"> </w:t>
      </w:r>
      <w:r>
        <w:rPr>
          <w:spacing w:val="-1"/>
        </w:rPr>
        <w:t>contain</w:t>
      </w:r>
      <w:r>
        <w:rPr>
          <w:spacing w:val="17"/>
        </w:rPr>
        <w:t xml:space="preserve"> </w:t>
      </w:r>
      <w:r>
        <w:t>a</w:t>
      </w:r>
      <w:r>
        <w:rPr>
          <w:spacing w:val="17"/>
        </w:rPr>
        <w:t xml:space="preserve"> </w:t>
      </w:r>
      <w:r>
        <w:rPr>
          <w:spacing w:val="-1"/>
        </w:rPr>
        <w:t>statement</w:t>
      </w:r>
      <w:r>
        <w:rPr>
          <w:spacing w:val="18"/>
        </w:rPr>
        <w:t xml:space="preserve"> </w:t>
      </w:r>
      <w:r>
        <w:rPr>
          <w:spacing w:val="-1"/>
        </w:rPr>
        <w:t>indicating</w:t>
      </w:r>
      <w:r>
        <w:rPr>
          <w:spacing w:val="14"/>
        </w:rPr>
        <w:t xml:space="preserve"> </w:t>
      </w:r>
      <w:r>
        <w:t>the</w:t>
      </w:r>
      <w:r>
        <w:rPr>
          <w:spacing w:val="17"/>
        </w:rPr>
        <w:t xml:space="preserve"> </w:t>
      </w:r>
      <w:r>
        <w:rPr>
          <w:spacing w:val="-1"/>
        </w:rPr>
        <w:t>Respondent’s</w:t>
      </w:r>
      <w:r>
        <w:rPr>
          <w:spacing w:val="59"/>
        </w:rPr>
        <w:t xml:space="preserve"> </w:t>
      </w:r>
      <w:r>
        <w:rPr>
          <w:spacing w:val="-1"/>
        </w:rPr>
        <w:t>willingness</w:t>
      </w:r>
      <w:r>
        <w:rPr>
          <w:spacing w:val="5"/>
        </w:rPr>
        <w:t xml:space="preserve"> </w:t>
      </w:r>
      <w:r>
        <w:rPr>
          <w:spacing w:val="-1"/>
        </w:rPr>
        <w:t>to</w:t>
      </w:r>
      <w:r>
        <w:rPr>
          <w:spacing w:val="7"/>
        </w:rPr>
        <w:t xml:space="preserve"> </w:t>
      </w:r>
      <w:r>
        <w:rPr>
          <w:spacing w:val="-1"/>
        </w:rPr>
        <w:t>provide</w:t>
      </w:r>
      <w:r>
        <w:rPr>
          <w:spacing w:val="5"/>
        </w:rPr>
        <w:t xml:space="preserve"> </w:t>
      </w:r>
      <w:r>
        <w:t>the</w:t>
      </w:r>
      <w:r>
        <w:rPr>
          <w:spacing w:val="5"/>
        </w:rPr>
        <w:t xml:space="preserve"> </w:t>
      </w:r>
      <w:r>
        <w:rPr>
          <w:spacing w:val="-1"/>
        </w:rPr>
        <w:t>requested</w:t>
      </w:r>
      <w:r>
        <w:rPr>
          <w:spacing w:val="5"/>
        </w:rPr>
        <w:t xml:space="preserve"> </w:t>
      </w:r>
      <w:r>
        <w:rPr>
          <w:spacing w:val="-1"/>
        </w:rPr>
        <w:t>services</w:t>
      </w:r>
      <w:r>
        <w:rPr>
          <w:spacing w:val="7"/>
        </w:rPr>
        <w:t xml:space="preserve"> </w:t>
      </w:r>
      <w:r>
        <w:rPr>
          <w:spacing w:val="-1"/>
        </w:rPr>
        <w:t>subject</w:t>
      </w:r>
      <w:r>
        <w:rPr>
          <w:spacing w:val="6"/>
        </w:rPr>
        <w:t xml:space="preserve"> </w:t>
      </w:r>
      <w:r>
        <w:rPr>
          <w:spacing w:val="-1"/>
        </w:rPr>
        <w:t>to</w:t>
      </w:r>
      <w:r>
        <w:rPr>
          <w:spacing w:val="7"/>
        </w:rPr>
        <w:t xml:space="preserve"> </w:t>
      </w:r>
      <w:r>
        <w:rPr>
          <w:spacing w:val="-1"/>
        </w:rPr>
        <w:t>the</w:t>
      </w:r>
      <w:r>
        <w:rPr>
          <w:spacing w:val="5"/>
        </w:rPr>
        <w:t xml:space="preserve"> </w:t>
      </w:r>
      <w:r>
        <w:rPr>
          <w:spacing w:val="-1"/>
        </w:rPr>
        <w:t>terms</w:t>
      </w:r>
      <w:r>
        <w:rPr>
          <w:spacing w:val="7"/>
        </w:rPr>
        <w:t xml:space="preserve"> </w:t>
      </w:r>
      <w:r>
        <w:rPr>
          <w:spacing w:val="-1"/>
        </w:rPr>
        <w:t>and</w:t>
      </w:r>
      <w:r>
        <w:rPr>
          <w:spacing w:val="7"/>
        </w:rPr>
        <w:t xml:space="preserve"> </w:t>
      </w:r>
      <w:r>
        <w:rPr>
          <w:spacing w:val="-1"/>
        </w:rPr>
        <w:t>conditions</w:t>
      </w:r>
      <w:r>
        <w:rPr>
          <w:spacing w:val="3"/>
        </w:rPr>
        <w:t xml:space="preserve"> </w:t>
      </w:r>
      <w:r>
        <w:t>set</w:t>
      </w:r>
      <w:r>
        <w:rPr>
          <w:spacing w:val="6"/>
        </w:rPr>
        <w:t xml:space="preserve"> </w:t>
      </w:r>
      <w:r>
        <w:rPr>
          <w:spacing w:val="-1"/>
        </w:rPr>
        <w:t>forth</w:t>
      </w:r>
      <w:r>
        <w:rPr>
          <w:spacing w:val="51"/>
        </w:rPr>
        <w:t xml:space="preserve"> </w:t>
      </w:r>
      <w:r>
        <w:t xml:space="preserve">in </w:t>
      </w:r>
      <w:r>
        <w:rPr>
          <w:spacing w:val="-1"/>
        </w:rPr>
        <w:t>the</w:t>
      </w:r>
      <w:r>
        <w:t xml:space="preserve"> </w:t>
      </w:r>
      <w:r>
        <w:rPr>
          <w:spacing w:val="-1"/>
        </w:rPr>
        <w:t>RFP,</w:t>
      </w:r>
      <w:r>
        <w:t xml:space="preserve"> </w:t>
      </w:r>
      <w:r>
        <w:rPr>
          <w:spacing w:val="-1"/>
        </w:rPr>
        <w:t>including</w:t>
      </w:r>
      <w:r>
        <w:rPr>
          <w:spacing w:val="-3"/>
        </w:rPr>
        <w:t xml:space="preserve"> </w:t>
      </w:r>
      <w:r>
        <w:rPr>
          <w:spacing w:val="-1"/>
        </w:rPr>
        <w:t>INPRS’</w:t>
      </w:r>
      <w:r>
        <w:t xml:space="preserve"> </w:t>
      </w:r>
      <w:r>
        <w:rPr>
          <w:spacing w:val="-1"/>
        </w:rPr>
        <w:t>standard</w:t>
      </w:r>
      <w:r>
        <w:rPr>
          <w:spacing w:val="-3"/>
        </w:rPr>
        <w:t xml:space="preserve"> </w:t>
      </w:r>
      <w:r>
        <w:rPr>
          <w:spacing w:val="-1"/>
        </w:rPr>
        <w:t>contract</w:t>
      </w:r>
      <w:r>
        <w:rPr>
          <w:spacing w:val="-2"/>
        </w:rPr>
        <w:t xml:space="preserve"> </w:t>
      </w:r>
      <w:r>
        <w:rPr>
          <w:spacing w:val="-1"/>
        </w:rPr>
        <w:t>clauses</w:t>
      </w:r>
      <w:r w:rsidR="00320517">
        <w:rPr>
          <w:spacing w:val="-1"/>
        </w:rPr>
        <w:t xml:space="preserve"> and INPRS’s Investment Policy Statement </w:t>
      </w:r>
      <w:r w:rsidR="002455DF">
        <w:rPr>
          <w:spacing w:val="-1"/>
        </w:rPr>
        <w:t>[</w:t>
      </w:r>
      <w:r w:rsidR="00320517">
        <w:rPr>
          <w:spacing w:val="-1"/>
        </w:rPr>
        <w:t xml:space="preserve">including the requirements </w:t>
      </w:r>
      <w:r w:rsidR="002455DF">
        <w:rPr>
          <w:spacing w:val="-1"/>
        </w:rPr>
        <w:t xml:space="preserve">of IC 5-10.2-14-9(a) as implemented in IPS Section 8.2.6 </w:t>
      </w:r>
      <w:r w:rsidR="00320517">
        <w:rPr>
          <w:spacing w:val="-1"/>
        </w:rPr>
        <w:t xml:space="preserve">regarding </w:t>
      </w:r>
      <w:r w:rsidR="002455DF">
        <w:rPr>
          <w:spacing w:val="-1"/>
        </w:rPr>
        <w:t xml:space="preserve">the </w:t>
      </w:r>
      <w:r w:rsidR="00320517">
        <w:rPr>
          <w:spacing w:val="-1"/>
        </w:rPr>
        <w:t>use of non</w:t>
      </w:r>
      <w:r w:rsidR="00E67215">
        <w:rPr>
          <w:spacing w:val="-1"/>
        </w:rPr>
        <w:t>-</w:t>
      </w:r>
      <w:r w:rsidR="00320517">
        <w:rPr>
          <w:spacing w:val="-1"/>
        </w:rPr>
        <w:t>financial factors</w:t>
      </w:r>
      <w:r w:rsidR="002455DF">
        <w:rPr>
          <w:spacing w:val="-1"/>
        </w:rPr>
        <w:t>]</w:t>
      </w:r>
      <w:r>
        <w:rPr>
          <w:spacing w:val="-1"/>
        </w:rPr>
        <w:t>.</w:t>
      </w:r>
    </w:p>
    <w:p w14:paraId="336AE35D" w14:textId="77777777" w:rsidR="00E62BB3" w:rsidRDefault="00E62BB3">
      <w:pPr>
        <w:spacing w:line="276" w:lineRule="auto"/>
        <w:jc w:val="both"/>
        <w:sectPr w:rsidR="00E62BB3">
          <w:pgSz w:w="12240" w:h="15840"/>
          <w:pgMar w:top="1400" w:right="1320" w:bottom="1160" w:left="1320" w:header="0" w:footer="977" w:gutter="0"/>
          <w:cols w:space="720"/>
        </w:sectPr>
      </w:pPr>
    </w:p>
    <w:p w14:paraId="26A14499" w14:textId="77777777" w:rsidR="00E62BB3" w:rsidRDefault="00FF63C7" w:rsidP="006B4E5B">
      <w:pPr>
        <w:pStyle w:val="Heading3"/>
        <w:numPr>
          <w:ilvl w:val="2"/>
          <w:numId w:val="11"/>
        </w:numPr>
        <w:tabs>
          <w:tab w:val="left" w:pos="1541"/>
        </w:tabs>
        <w:spacing w:before="58"/>
        <w:ind w:left="1540" w:hanging="720"/>
        <w:rPr>
          <w:b w:val="0"/>
          <w:bCs w:val="0"/>
        </w:rPr>
      </w:pPr>
      <w:r>
        <w:rPr>
          <w:spacing w:val="-1"/>
        </w:rPr>
        <w:lastRenderedPageBreak/>
        <w:t>Signature</w:t>
      </w:r>
      <w:r>
        <w:t xml:space="preserve"> </w:t>
      </w:r>
      <w:r>
        <w:rPr>
          <w:spacing w:val="-2"/>
        </w:rPr>
        <w:t>of</w:t>
      </w:r>
      <w:r>
        <w:rPr>
          <w:spacing w:val="1"/>
        </w:rPr>
        <w:t xml:space="preserve"> </w:t>
      </w:r>
      <w:r>
        <w:rPr>
          <w:spacing w:val="-1"/>
        </w:rPr>
        <w:t>Authorized</w:t>
      </w:r>
      <w:r>
        <w:rPr>
          <w:spacing w:val="-3"/>
        </w:rPr>
        <w:t xml:space="preserve"> </w:t>
      </w:r>
      <w:r>
        <w:rPr>
          <w:spacing w:val="-1"/>
        </w:rPr>
        <w:t>Representative</w:t>
      </w:r>
    </w:p>
    <w:p w14:paraId="13D164F2" w14:textId="77777777" w:rsidR="00E62BB3" w:rsidRDefault="00E62BB3">
      <w:pPr>
        <w:spacing w:before="4"/>
        <w:rPr>
          <w:rFonts w:ascii="Times New Roman" w:eastAsia="Times New Roman" w:hAnsi="Times New Roman" w:cs="Times New Roman"/>
          <w:b/>
          <w:bCs/>
          <w:sz w:val="20"/>
          <w:szCs w:val="20"/>
        </w:rPr>
      </w:pPr>
    </w:p>
    <w:p w14:paraId="631A56B4" w14:textId="09368613" w:rsidR="00E62BB3" w:rsidRDefault="00FF63C7">
      <w:pPr>
        <w:pStyle w:val="BodyText"/>
        <w:spacing w:line="275" w:lineRule="auto"/>
        <w:ind w:left="1540" w:right="112"/>
        <w:jc w:val="both"/>
        <w:rPr>
          <w:spacing w:val="-1"/>
        </w:rPr>
      </w:pPr>
      <w:r>
        <w:rPr>
          <w:spacing w:val="-1"/>
        </w:rPr>
        <w:t>An</w:t>
      </w:r>
      <w:r>
        <w:rPr>
          <w:spacing w:val="38"/>
        </w:rPr>
        <w:t xml:space="preserve"> </w:t>
      </w:r>
      <w:r>
        <w:rPr>
          <w:spacing w:val="-1"/>
        </w:rPr>
        <w:t>authorized</w:t>
      </w:r>
      <w:r>
        <w:rPr>
          <w:spacing w:val="36"/>
        </w:rPr>
        <w:t xml:space="preserve"> </w:t>
      </w:r>
      <w:r>
        <w:rPr>
          <w:spacing w:val="-1"/>
        </w:rPr>
        <w:t>representative</w:t>
      </w:r>
      <w:r>
        <w:rPr>
          <w:spacing w:val="39"/>
        </w:rPr>
        <w:t xml:space="preserve"> </w:t>
      </w:r>
      <w:r>
        <w:rPr>
          <w:spacing w:val="-1"/>
        </w:rPr>
        <w:t>of</w:t>
      </w:r>
      <w:r>
        <w:rPr>
          <w:spacing w:val="37"/>
        </w:rPr>
        <w:t xml:space="preserve"> </w:t>
      </w:r>
      <w:r>
        <w:t>the</w:t>
      </w:r>
      <w:r>
        <w:rPr>
          <w:spacing w:val="39"/>
        </w:rPr>
        <w:t xml:space="preserve"> </w:t>
      </w:r>
      <w:r>
        <w:rPr>
          <w:spacing w:val="-1"/>
        </w:rPr>
        <w:t>Respondent</w:t>
      </w:r>
      <w:r>
        <w:rPr>
          <w:spacing w:val="37"/>
        </w:rPr>
        <w:t xml:space="preserve"> </w:t>
      </w:r>
      <w:r>
        <w:rPr>
          <w:spacing w:val="-1"/>
        </w:rPr>
        <w:t>must</w:t>
      </w:r>
      <w:r>
        <w:rPr>
          <w:spacing w:val="39"/>
        </w:rPr>
        <w:t xml:space="preserve"> </w:t>
      </w:r>
      <w:r>
        <w:rPr>
          <w:spacing w:val="-1"/>
        </w:rPr>
        <w:t>sign</w:t>
      </w:r>
      <w:r>
        <w:rPr>
          <w:spacing w:val="38"/>
        </w:rPr>
        <w:t xml:space="preserve"> </w:t>
      </w:r>
      <w:r>
        <w:t>the</w:t>
      </w:r>
      <w:r>
        <w:rPr>
          <w:spacing w:val="36"/>
        </w:rPr>
        <w:t xml:space="preserve"> </w:t>
      </w:r>
      <w:r>
        <w:rPr>
          <w:spacing w:val="-1"/>
        </w:rPr>
        <w:t>transmittal</w:t>
      </w:r>
      <w:r>
        <w:rPr>
          <w:spacing w:val="37"/>
        </w:rPr>
        <w:t xml:space="preserve"> </w:t>
      </w:r>
      <w:r>
        <w:rPr>
          <w:spacing w:val="-1"/>
        </w:rPr>
        <w:t>letter.</w:t>
      </w:r>
      <w:r>
        <w:rPr>
          <w:spacing w:val="55"/>
        </w:rPr>
        <w:t xml:space="preserve"> </w:t>
      </w:r>
      <w:r>
        <w:rPr>
          <w:spacing w:val="-1"/>
        </w:rPr>
        <w:t>Respondent</w:t>
      </w:r>
      <w:r>
        <w:rPr>
          <w:spacing w:val="6"/>
        </w:rPr>
        <w:t xml:space="preserve"> </w:t>
      </w:r>
      <w:r>
        <w:rPr>
          <w:spacing w:val="-1"/>
        </w:rPr>
        <w:t>personnel</w:t>
      </w:r>
      <w:r>
        <w:rPr>
          <w:spacing w:val="6"/>
        </w:rPr>
        <w:t xml:space="preserve"> </w:t>
      </w:r>
      <w:r>
        <w:rPr>
          <w:spacing w:val="-1"/>
        </w:rPr>
        <w:t>signing</w:t>
      </w:r>
      <w:r>
        <w:rPr>
          <w:spacing w:val="2"/>
        </w:rPr>
        <w:t xml:space="preserve"> </w:t>
      </w:r>
      <w:r>
        <w:t>the</w:t>
      </w:r>
      <w:r>
        <w:rPr>
          <w:spacing w:val="5"/>
        </w:rPr>
        <w:t xml:space="preserve"> </w:t>
      </w:r>
      <w:r>
        <w:rPr>
          <w:spacing w:val="-1"/>
        </w:rPr>
        <w:t>transmittal</w:t>
      </w:r>
      <w:r>
        <w:rPr>
          <w:spacing w:val="6"/>
        </w:rPr>
        <w:t xml:space="preserve"> </w:t>
      </w:r>
      <w:r>
        <w:rPr>
          <w:spacing w:val="-1"/>
        </w:rPr>
        <w:t>letter</w:t>
      </w:r>
      <w:r>
        <w:rPr>
          <w:spacing w:val="3"/>
        </w:rPr>
        <w:t xml:space="preserve"> </w:t>
      </w:r>
      <w:r>
        <w:t>of</w:t>
      </w:r>
      <w:r>
        <w:rPr>
          <w:spacing w:val="6"/>
        </w:rPr>
        <w:t xml:space="preserve"> </w:t>
      </w:r>
      <w:r>
        <w:t>the</w:t>
      </w:r>
      <w:r>
        <w:rPr>
          <w:spacing w:val="5"/>
        </w:rPr>
        <w:t xml:space="preserve"> </w:t>
      </w:r>
      <w:r>
        <w:rPr>
          <w:spacing w:val="-1"/>
        </w:rPr>
        <w:t>proposal</w:t>
      </w:r>
      <w:r>
        <w:rPr>
          <w:spacing w:val="6"/>
        </w:rPr>
        <w:t xml:space="preserve"> </w:t>
      </w:r>
      <w:r>
        <w:rPr>
          <w:spacing w:val="-1"/>
        </w:rPr>
        <w:t>must</w:t>
      </w:r>
      <w:r>
        <w:rPr>
          <w:spacing w:val="6"/>
        </w:rPr>
        <w:t xml:space="preserve"> </w:t>
      </w:r>
      <w:r>
        <w:t>be</w:t>
      </w:r>
      <w:r>
        <w:rPr>
          <w:spacing w:val="3"/>
        </w:rPr>
        <w:t xml:space="preserve"> </w:t>
      </w:r>
      <w:r>
        <w:t>legally</w:t>
      </w:r>
      <w:r>
        <w:rPr>
          <w:spacing w:val="45"/>
        </w:rPr>
        <w:t xml:space="preserve"> </w:t>
      </w:r>
      <w:r>
        <w:rPr>
          <w:spacing w:val="-1"/>
        </w:rPr>
        <w:t>authorized</w:t>
      </w:r>
      <w:r>
        <w:rPr>
          <w:spacing w:val="-10"/>
        </w:rPr>
        <w:t xml:space="preserve"> </w:t>
      </w:r>
      <w:r>
        <w:t>by</w:t>
      </w:r>
      <w:r>
        <w:rPr>
          <w:spacing w:val="-12"/>
        </w:rPr>
        <w:t xml:space="preserve"> </w:t>
      </w:r>
      <w:r>
        <w:rPr>
          <w:spacing w:val="-1"/>
        </w:rPr>
        <w:t>the</w:t>
      </w:r>
      <w:r>
        <w:rPr>
          <w:spacing w:val="-10"/>
        </w:rPr>
        <w:t xml:space="preserve"> </w:t>
      </w:r>
      <w:r>
        <w:rPr>
          <w:spacing w:val="-1"/>
        </w:rPr>
        <w:t>organization</w:t>
      </w:r>
      <w:r>
        <w:rPr>
          <w:spacing w:val="-10"/>
        </w:rPr>
        <w:t xml:space="preserve"> </w:t>
      </w:r>
      <w:r>
        <w:t>to</w:t>
      </w:r>
      <w:r>
        <w:rPr>
          <w:spacing w:val="-10"/>
        </w:rPr>
        <w:t xml:space="preserve"> </w:t>
      </w:r>
      <w:r>
        <w:rPr>
          <w:spacing w:val="-2"/>
        </w:rPr>
        <w:t>commit</w:t>
      </w:r>
      <w:r>
        <w:rPr>
          <w:spacing w:val="-9"/>
        </w:rPr>
        <w:t xml:space="preserve"> </w:t>
      </w:r>
      <w:r>
        <w:t>the</w:t>
      </w:r>
      <w:r>
        <w:rPr>
          <w:spacing w:val="-10"/>
        </w:rPr>
        <w:t xml:space="preserve"> </w:t>
      </w:r>
      <w:r>
        <w:rPr>
          <w:spacing w:val="-1"/>
        </w:rPr>
        <w:t>organization</w:t>
      </w:r>
      <w:r>
        <w:rPr>
          <w:spacing w:val="-10"/>
        </w:rPr>
        <w:t xml:space="preserve"> </w:t>
      </w:r>
      <w:r>
        <w:rPr>
          <w:spacing w:val="-1"/>
        </w:rPr>
        <w:t>contractually.</w:t>
      </w:r>
      <w:r>
        <w:rPr>
          <w:spacing w:val="36"/>
        </w:rPr>
        <w:t xml:space="preserve"> </w:t>
      </w:r>
      <w:r>
        <w:rPr>
          <w:spacing w:val="-1"/>
        </w:rPr>
        <w:t>This</w:t>
      </w:r>
      <w:r>
        <w:rPr>
          <w:spacing w:val="-9"/>
        </w:rPr>
        <w:t xml:space="preserve"> </w:t>
      </w:r>
      <w:r>
        <w:rPr>
          <w:spacing w:val="-1"/>
        </w:rPr>
        <w:t>section</w:t>
      </w:r>
      <w:r>
        <w:rPr>
          <w:spacing w:val="-10"/>
        </w:rPr>
        <w:t xml:space="preserve"> </w:t>
      </w:r>
      <w:r>
        <w:rPr>
          <w:spacing w:val="-1"/>
        </w:rPr>
        <w:t>must</w:t>
      </w:r>
      <w:r>
        <w:rPr>
          <w:spacing w:val="47"/>
        </w:rPr>
        <w:t xml:space="preserve"> </w:t>
      </w:r>
      <w:r>
        <w:rPr>
          <w:spacing w:val="-1"/>
        </w:rPr>
        <w:t>contain</w:t>
      </w:r>
      <w:r>
        <w:rPr>
          <w:spacing w:val="26"/>
        </w:rPr>
        <w:t xml:space="preserve"> </w:t>
      </w:r>
      <w:r>
        <w:rPr>
          <w:spacing w:val="-2"/>
        </w:rPr>
        <w:t>proof</w:t>
      </w:r>
      <w:r>
        <w:rPr>
          <w:spacing w:val="27"/>
        </w:rPr>
        <w:t xml:space="preserve"> </w:t>
      </w:r>
      <w:r>
        <w:t>of</w:t>
      </w:r>
      <w:r>
        <w:rPr>
          <w:spacing w:val="27"/>
        </w:rPr>
        <w:t xml:space="preserve"> </w:t>
      </w:r>
      <w:r>
        <w:rPr>
          <w:spacing w:val="-1"/>
        </w:rPr>
        <w:t>such</w:t>
      </w:r>
      <w:r>
        <w:rPr>
          <w:spacing w:val="26"/>
        </w:rPr>
        <w:t xml:space="preserve"> </w:t>
      </w:r>
      <w:r>
        <w:rPr>
          <w:spacing w:val="-1"/>
        </w:rPr>
        <w:t>authority.</w:t>
      </w:r>
      <w:r>
        <w:rPr>
          <w:spacing w:val="53"/>
        </w:rPr>
        <w:t xml:space="preserve"> </w:t>
      </w:r>
      <w:r>
        <w:t>A</w:t>
      </w:r>
      <w:r>
        <w:rPr>
          <w:spacing w:val="25"/>
        </w:rPr>
        <w:t xml:space="preserve"> </w:t>
      </w:r>
      <w:r>
        <w:t>copy</w:t>
      </w:r>
      <w:r>
        <w:rPr>
          <w:spacing w:val="24"/>
        </w:rPr>
        <w:t xml:space="preserve"> </w:t>
      </w:r>
      <w:r>
        <w:t>of</w:t>
      </w:r>
      <w:r>
        <w:rPr>
          <w:spacing w:val="27"/>
        </w:rPr>
        <w:t xml:space="preserve"> </w:t>
      </w:r>
      <w:r>
        <w:rPr>
          <w:spacing w:val="-1"/>
        </w:rPr>
        <w:t>corporate</w:t>
      </w:r>
      <w:r>
        <w:rPr>
          <w:spacing w:val="27"/>
        </w:rPr>
        <w:t xml:space="preserve"> </w:t>
      </w:r>
      <w:r>
        <w:rPr>
          <w:spacing w:val="-1"/>
        </w:rPr>
        <w:t>bylaws</w:t>
      </w:r>
      <w:r>
        <w:rPr>
          <w:spacing w:val="27"/>
        </w:rPr>
        <w:t xml:space="preserve"> </w:t>
      </w:r>
      <w:r>
        <w:t>or</w:t>
      </w:r>
      <w:r>
        <w:rPr>
          <w:spacing w:val="27"/>
        </w:rPr>
        <w:t xml:space="preserve"> </w:t>
      </w:r>
      <w:r>
        <w:t>a</w:t>
      </w:r>
      <w:r>
        <w:rPr>
          <w:spacing w:val="24"/>
        </w:rPr>
        <w:t xml:space="preserve"> </w:t>
      </w:r>
      <w:r>
        <w:rPr>
          <w:spacing w:val="-1"/>
        </w:rPr>
        <w:t>corporate</w:t>
      </w:r>
      <w:r>
        <w:rPr>
          <w:spacing w:val="26"/>
        </w:rPr>
        <w:t xml:space="preserve"> </w:t>
      </w:r>
      <w:r>
        <w:rPr>
          <w:spacing w:val="-1"/>
        </w:rPr>
        <w:t>resolution</w:t>
      </w:r>
      <w:r>
        <w:rPr>
          <w:spacing w:val="51"/>
        </w:rPr>
        <w:t xml:space="preserve"> </w:t>
      </w:r>
      <w:r>
        <w:rPr>
          <w:spacing w:val="-1"/>
        </w:rPr>
        <w:t>adopted</w:t>
      </w:r>
      <w:r>
        <w:t xml:space="preserve"> by</w:t>
      </w:r>
      <w:r>
        <w:rPr>
          <w:spacing w:val="-3"/>
        </w:rPr>
        <w:t xml:space="preserve"> </w:t>
      </w:r>
      <w:r>
        <w:t>the</w:t>
      </w:r>
      <w:r>
        <w:rPr>
          <w:spacing w:val="-2"/>
        </w:rPr>
        <w:t xml:space="preserve"> </w:t>
      </w:r>
      <w:r>
        <w:rPr>
          <w:spacing w:val="-1"/>
        </w:rPr>
        <w:t>board</w:t>
      </w:r>
      <w:r>
        <w:t xml:space="preserve"> of</w:t>
      </w:r>
      <w:r>
        <w:rPr>
          <w:spacing w:val="-2"/>
        </w:rPr>
        <w:t xml:space="preserve"> </w:t>
      </w:r>
      <w:r>
        <w:rPr>
          <w:spacing w:val="-1"/>
        </w:rPr>
        <w:t>directors</w:t>
      </w:r>
      <w:r>
        <w:rPr>
          <w:spacing w:val="-2"/>
        </w:rPr>
        <w:t xml:space="preserve"> </w:t>
      </w:r>
      <w:r>
        <w:rPr>
          <w:spacing w:val="-1"/>
        </w:rPr>
        <w:t>indicating</w:t>
      </w:r>
      <w:r>
        <w:rPr>
          <w:spacing w:val="-3"/>
        </w:rPr>
        <w:t xml:space="preserve"> </w:t>
      </w:r>
      <w:r>
        <w:rPr>
          <w:spacing w:val="-1"/>
        </w:rPr>
        <w:t>this</w:t>
      </w:r>
      <w:r>
        <w:rPr>
          <w:spacing w:val="-2"/>
        </w:rPr>
        <w:t xml:space="preserve"> </w:t>
      </w:r>
      <w:r>
        <w:rPr>
          <w:spacing w:val="-1"/>
        </w:rPr>
        <w:t>authority</w:t>
      </w:r>
      <w:r>
        <w:rPr>
          <w:spacing w:val="-3"/>
        </w:rPr>
        <w:t xml:space="preserve"> </w:t>
      </w:r>
      <w:r>
        <w:rPr>
          <w:spacing w:val="-1"/>
        </w:rPr>
        <w:t>will</w:t>
      </w:r>
      <w:r>
        <w:rPr>
          <w:spacing w:val="1"/>
        </w:rPr>
        <w:t xml:space="preserve"> </w:t>
      </w:r>
      <w:r>
        <w:rPr>
          <w:spacing w:val="-1"/>
        </w:rPr>
        <w:t>fulfill</w:t>
      </w:r>
      <w:r>
        <w:rPr>
          <w:spacing w:val="-2"/>
        </w:rPr>
        <w:t xml:space="preserve"> </w:t>
      </w:r>
      <w:r>
        <w:rPr>
          <w:spacing w:val="-1"/>
        </w:rPr>
        <w:t>this</w:t>
      </w:r>
      <w:r>
        <w:t xml:space="preserve"> </w:t>
      </w:r>
      <w:r>
        <w:rPr>
          <w:spacing w:val="-1"/>
        </w:rPr>
        <w:t>requirement.</w:t>
      </w:r>
    </w:p>
    <w:p w14:paraId="0BC233B7" w14:textId="5D9FAE04" w:rsidR="00B8731F" w:rsidRDefault="00B8731F">
      <w:pPr>
        <w:pStyle w:val="BodyText"/>
        <w:spacing w:line="275" w:lineRule="auto"/>
        <w:ind w:left="1540" w:right="112"/>
        <w:jc w:val="both"/>
        <w:rPr>
          <w:spacing w:val="-1"/>
        </w:rPr>
      </w:pPr>
    </w:p>
    <w:p w14:paraId="718E5191" w14:textId="77777777" w:rsidR="00B8731F" w:rsidRPr="00477EF5" w:rsidRDefault="00B8731F" w:rsidP="006B4E5B">
      <w:pPr>
        <w:pStyle w:val="ListParagraph"/>
        <w:numPr>
          <w:ilvl w:val="2"/>
          <w:numId w:val="11"/>
        </w:numPr>
        <w:spacing w:before="58"/>
        <w:ind w:left="1560"/>
        <w:outlineLvl w:val="2"/>
        <w:rPr>
          <w:rFonts w:ascii="Times New Roman" w:hAnsi="Times New Roman" w:cs="Times New Roman"/>
          <w:b/>
          <w:bCs/>
        </w:rPr>
      </w:pPr>
      <w:r w:rsidRPr="00477EF5">
        <w:rPr>
          <w:rFonts w:ascii="Times New Roman" w:hAnsi="Times New Roman" w:cs="Times New Roman"/>
          <w:b/>
          <w:bCs/>
        </w:rPr>
        <w:t>Confidential Information</w:t>
      </w:r>
    </w:p>
    <w:p w14:paraId="7BDC23C1" w14:textId="77777777" w:rsidR="00B8731F" w:rsidRPr="00477EF5" w:rsidRDefault="00B8731F" w:rsidP="00B8731F">
      <w:pPr>
        <w:spacing w:before="58"/>
        <w:ind w:left="839"/>
        <w:outlineLvl w:val="2"/>
        <w:rPr>
          <w:rFonts w:ascii="Times New Roman" w:hAnsi="Times New Roman" w:cs="Times New Roman"/>
          <w:b/>
          <w:bCs/>
        </w:rPr>
      </w:pPr>
    </w:p>
    <w:p w14:paraId="47549B86" w14:textId="77777777" w:rsidR="00B8731F" w:rsidRPr="00477EF5" w:rsidRDefault="00B8731F" w:rsidP="00B8731F">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13DF39A0" w14:textId="77777777" w:rsidR="00B8731F" w:rsidRPr="00477EF5" w:rsidRDefault="00B8731F" w:rsidP="00B8731F">
      <w:pPr>
        <w:pStyle w:val="BodyText"/>
        <w:rPr>
          <w:rFonts w:cs="Times New Roman"/>
        </w:rPr>
      </w:pPr>
      <w:r w:rsidRPr="00477EF5">
        <w:rPr>
          <w:rFonts w:cs="Times New Roman"/>
        </w:rPr>
        <w:tab/>
      </w:r>
      <w:r w:rsidRPr="00477EF5">
        <w:rPr>
          <w:rFonts w:cs="Times New Roman"/>
        </w:rPr>
        <w:tab/>
      </w:r>
    </w:p>
    <w:p w14:paraId="75B26FB6" w14:textId="77777777" w:rsidR="00B8731F" w:rsidRPr="00477EF5" w:rsidRDefault="00B8731F" w:rsidP="00B8731F">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597488FC" w14:textId="77777777" w:rsidR="00B8731F" w:rsidRPr="00477EF5" w:rsidRDefault="00B8731F" w:rsidP="00B8731F">
      <w:pPr>
        <w:pStyle w:val="ListParagraph"/>
        <w:tabs>
          <w:tab w:val="left" w:pos="1919"/>
          <w:tab w:val="left" w:pos="1920"/>
        </w:tabs>
        <w:autoSpaceDE w:val="0"/>
        <w:autoSpaceDN w:val="0"/>
        <w:ind w:left="1080"/>
        <w:jc w:val="both"/>
        <w:rPr>
          <w:rFonts w:ascii="Times New Roman" w:hAnsi="Times New Roman" w:cs="Times New Roman"/>
        </w:rPr>
      </w:pPr>
    </w:p>
    <w:p w14:paraId="66B80CBA" w14:textId="77777777" w:rsidR="00B8731F" w:rsidRPr="00477EF5" w:rsidRDefault="00B8731F" w:rsidP="006B4E5B">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3DCD2BF7" w14:textId="77777777" w:rsidR="00B8731F" w:rsidRPr="00477EF5" w:rsidRDefault="00B8731F" w:rsidP="006B4E5B">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031C67E5" w14:textId="77777777" w:rsidR="00B8731F" w:rsidRPr="00477EF5" w:rsidRDefault="00B8731F" w:rsidP="006B4E5B">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Provide a description explaining the manner in which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73CA6267" w14:textId="77777777" w:rsidR="00B8731F" w:rsidRPr="00477EF5" w:rsidRDefault="00B8731F" w:rsidP="006B4E5B">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047D197A" w14:textId="77777777" w:rsidR="00E62BB3" w:rsidRDefault="00E62BB3">
      <w:pPr>
        <w:spacing w:before="1"/>
        <w:rPr>
          <w:rFonts w:ascii="Times New Roman" w:eastAsia="Times New Roman" w:hAnsi="Times New Roman" w:cs="Times New Roman"/>
          <w:sz w:val="18"/>
          <w:szCs w:val="18"/>
        </w:rPr>
      </w:pPr>
    </w:p>
    <w:p w14:paraId="4E4707E1" w14:textId="77777777" w:rsidR="00E62BB3" w:rsidRDefault="00FF63C7" w:rsidP="006B4E5B">
      <w:pPr>
        <w:pStyle w:val="Heading3"/>
        <w:numPr>
          <w:ilvl w:val="2"/>
          <w:numId w:val="11"/>
        </w:numPr>
        <w:tabs>
          <w:tab w:val="left" w:pos="1541"/>
        </w:tabs>
        <w:ind w:left="1540" w:hanging="720"/>
        <w:rPr>
          <w:b w:val="0"/>
          <w:bCs w:val="0"/>
        </w:rPr>
      </w:pPr>
      <w:r>
        <w:rPr>
          <w:spacing w:val="-1"/>
        </w:rPr>
        <w:t>Other</w:t>
      </w:r>
      <w:r>
        <w:t xml:space="preserve"> </w:t>
      </w:r>
      <w:r>
        <w:rPr>
          <w:spacing w:val="-1"/>
        </w:rPr>
        <w:t>Information</w:t>
      </w:r>
    </w:p>
    <w:p w14:paraId="1606232D" w14:textId="77777777" w:rsidR="00E62BB3" w:rsidRDefault="00E62BB3">
      <w:pPr>
        <w:spacing w:before="4"/>
        <w:rPr>
          <w:rFonts w:ascii="Times New Roman" w:eastAsia="Times New Roman" w:hAnsi="Times New Roman" w:cs="Times New Roman"/>
          <w:b/>
          <w:bCs/>
          <w:sz w:val="20"/>
          <w:szCs w:val="20"/>
        </w:rPr>
      </w:pPr>
    </w:p>
    <w:p w14:paraId="04802010" w14:textId="77777777" w:rsidR="00E62BB3" w:rsidRDefault="00FF63C7">
      <w:pPr>
        <w:pStyle w:val="BodyText"/>
        <w:ind w:left="1540"/>
        <w:jc w:val="both"/>
      </w:pPr>
      <w:r>
        <w:rPr>
          <w:spacing w:val="-1"/>
        </w:rPr>
        <w:t>Any</w:t>
      </w:r>
      <w:r>
        <w:rPr>
          <w:spacing w:val="-3"/>
        </w:rPr>
        <w:t xml:space="preserve"> </w:t>
      </w:r>
      <w:r>
        <w:t>other</w:t>
      </w:r>
      <w:r>
        <w:rPr>
          <w:spacing w:val="1"/>
        </w:rPr>
        <w:t xml:space="preserve"> </w:t>
      </w:r>
      <w:r>
        <w:rPr>
          <w:spacing w:val="-1"/>
        </w:rPr>
        <w:t>information</w:t>
      </w:r>
      <w:r>
        <w:rPr>
          <w:spacing w:val="-3"/>
        </w:rPr>
        <w:t xml:space="preserve"> </w:t>
      </w:r>
      <w:r>
        <w:t>the</w:t>
      </w:r>
      <w:r>
        <w:rPr>
          <w:spacing w:val="-2"/>
        </w:rPr>
        <w:t xml:space="preserve"> </w:t>
      </w:r>
      <w:r>
        <w:rPr>
          <w:spacing w:val="-1"/>
        </w:rPr>
        <w:t>Respondent</w:t>
      </w:r>
      <w:r>
        <w:rPr>
          <w:spacing w:val="1"/>
        </w:rPr>
        <w:t xml:space="preserve"> </w:t>
      </w:r>
      <w:r>
        <w:rPr>
          <w:spacing w:val="-2"/>
        </w:rPr>
        <w:t>may</w:t>
      </w:r>
      <w:r>
        <w:rPr>
          <w:spacing w:val="-3"/>
        </w:rPr>
        <w:t xml:space="preserve"> </w:t>
      </w:r>
      <w:r>
        <w:rPr>
          <w:spacing w:val="-1"/>
        </w:rPr>
        <w:t>wish</w:t>
      </w:r>
      <w:r>
        <w:t xml:space="preserve"> to </w:t>
      </w:r>
      <w:r>
        <w:rPr>
          <w:spacing w:val="-1"/>
        </w:rPr>
        <w:t>briefly</w:t>
      </w:r>
      <w:r>
        <w:rPr>
          <w:spacing w:val="-3"/>
        </w:rPr>
        <w:t xml:space="preserve"> </w:t>
      </w:r>
      <w:r>
        <w:rPr>
          <w:spacing w:val="-1"/>
        </w:rPr>
        <w:t>summarize</w:t>
      </w:r>
      <w:r>
        <w:t xml:space="preserve"> will</w:t>
      </w:r>
      <w:r>
        <w:rPr>
          <w:spacing w:val="-2"/>
        </w:rPr>
        <w:t xml:space="preserve"> </w:t>
      </w:r>
      <w:r>
        <w:t xml:space="preserve">be </w:t>
      </w:r>
      <w:r>
        <w:rPr>
          <w:spacing w:val="-1"/>
        </w:rPr>
        <w:t>acceptable.</w:t>
      </w:r>
    </w:p>
    <w:p w14:paraId="425AA775" w14:textId="77777777" w:rsidR="00E62BB3" w:rsidRDefault="00E62BB3">
      <w:pPr>
        <w:spacing w:before="1"/>
        <w:rPr>
          <w:rFonts w:ascii="Times New Roman" w:eastAsia="Times New Roman" w:hAnsi="Times New Roman" w:cs="Times New Roman"/>
          <w:sz w:val="21"/>
          <w:szCs w:val="21"/>
        </w:rPr>
      </w:pPr>
    </w:p>
    <w:p w14:paraId="2AD6FC56" w14:textId="77777777" w:rsidR="00E62BB3" w:rsidRDefault="00FF63C7" w:rsidP="006B4E5B">
      <w:pPr>
        <w:pStyle w:val="Heading2"/>
        <w:numPr>
          <w:ilvl w:val="1"/>
          <w:numId w:val="11"/>
        </w:numPr>
        <w:tabs>
          <w:tab w:val="left" w:pos="821"/>
        </w:tabs>
        <w:ind w:left="820" w:hanging="720"/>
        <w:rPr>
          <w:b w:val="0"/>
          <w:bCs w:val="0"/>
        </w:rPr>
      </w:pPr>
      <w:bookmarkStart w:id="42" w:name="2.3_Business_Proposal"/>
      <w:bookmarkStart w:id="43" w:name="_Toc49938717"/>
      <w:bookmarkEnd w:id="42"/>
      <w:r>
        <w:rPr>
          <w:spacing w:val="-1"/>
        </w:rPr>
        <w:t>Business</w:t>
      </w:r>
      <w:r>
        <w:rPr>
          <w:spacing w:val="-18"/>
        </w:rPr>
        <w:t xml:space="preserve"> </w:t>
      </w:r>
      <w:r>
        <w:t>Proposal</w:t>
      </w:r>
      <w:bookmarkEnd w:id="43"/>
    </w:p>
    <w:p w14:paraId="149B3800" w14:textId="77777777" w:rsidR="00E62BB3" w:rsidRDefault="00E62BB3">
      <w:pPr>
        <w:spacing w:before="10"/>
        <w:rPr>
          <w:rFonts w:ascii="Times New Roman" w:eastAsia="Times New Roman" w:hAnsi="Times New Roman" w:cs="Times New Roman"/>
          <w:b/>
          <w:bCs/>
          <w:sz w:val="20"/>
          <w:szCs w:val="20"/>
        </w:rPr>
      </w:pPr>
    </w:p>
    <w:p w14:paraId="21C019CA" w14:textId="77777777" w:rsidR="00E62BB3" w:rsidRDefault="00FF63C7">
      <w:pPr>
        <w:pStyle w:val="BodyText"/>
        <w:spacing w:line="275" w:lineRule="auto"/>
        <w:ind w:left="100" w:right="153"/>
      </w:pPr>
      <w:r>
        <w:t>The</w:t>
      </w:r>
      <w:r>
        <w:rPr>
          <w:spacing w:val="10"/>
        </w:rPr>
        <w:t xml:space="preserve"> </w:t>
      </w:r>
      <w:r>
        <w:rPr>
          <w:spacing w:val="-1"/>
        </w:rPr>
        <w:t>business</w:t>
      </w:r>
      <w:r>
        <w:rPr>
          <w:spacing w:val="10"/>
        </w:rPr>
        <w:t xml:space="preserve"> </w:t>
      </w:r>
      <w:r>
        <w:rPr>
          <w:spacing w:val="-1"/>
        </w:rPr>
        <w:t>proposal</w:t>
      </w:r>
      <w:r>
        <w:rPr>
          <w:spacing w:val="13"/>
        </w:rPr>
        <w:t xml:space="preserve"> </w:t>
      </w:r>
      <w:r>
        <w:rPr>
          <w:spacing w:val="-1"/>
        </w:rPr>
        <w:t>must</w:t>
      </w:r>
      <w:r>
        <w:rPr>
          <w:spacing w:val="13"/>
        </w:rPr>
        <w:t xml:space="preserve"> </w:t>
      </w:r>
      <w:r>
        <w:rPr>
          <w:spacing w:val="-1"/>
        </w:rPr>
        <w:t>contain</w:t>
      </w:r>
      <w:r>
        <w:rPr>
          <w:spacing w:val="9"/>
        </w:rPr>
        <w:t xml:space="preserve"> </w:t>
      </w:r>
      <w:r>
        <w:t>the</w:t>
      </w:r>
      <w:r>
        <w:rPr>
          <w:spacing w:val="10"/>
        </w:rPr>
        <w:t xml:space="preserve"> </w:t>
      </w:r>
      <w:r>
        <w:rPr>
          <w:spacing w:val="-1"/>
        </w:rPr>
        <w:t>required</w:t>
      </w:r>
      <w:r>
        <w:rPr>
          <w:spacing w:val="9"/>
        </w:rPr>
        <w:t xml:space="preserve"> </w:t>
      </w:r>
      <w:r>
        <w:rPr>
          <w:spacing w:val="-1"/>
        </w:rPr>
        <w:t>information</w:t>
      </w:r>
      <w:r>
        <w:rPr>
          <w:spacing w:val="12"/>
        </w:rPr>
        <w:t xml:space="preserve"> </w:t>
      </w:r>
      <w:r>
        <w:t>and</w:t>
      </w:r>
      <w:r>
        <w:rPr>
          <w:spacing w:val="9"/>
        </w:rPr>
        <w:t xml:space="preserve"> </w:t>
      </w:r>
      <w:r>
        <w:t>be</w:t>
      </w:r>
      <w:r>
        <w:rPr>
          <w:spacing w:val="10"/>
        </w:rPr>
        <w:t xml:space="preserve"> </w:t>
      </w:r>
      <w:r>
        <w:rPr>
          <w:spacing w:val="-1"/>
        </w:rPr>
        <w:t>organized</w:t>
      </w:r>
      <w:r>
        <w:rPr>
          <w:spacing w:val="9"/>
        </w:rPr>
        <w:t xml:space="preserve"> </w:t>
      </w:r>
      <w:r>
        <w:rPr>
          <w:spacing w:val="-1"/>
        </w:rPr>
        <w:t>under</w:t>
      </w:r>
      <w:r>
        <w:rPr>
          <w:spacing w:val="10"/>
        </w:rPr>
        <w:t xml:space="preserve"> </w:t>
      </w:r>
      <w:r>
        <w:t>the</w:t>
      </w:r>
      <w:r>
        <w:rPr>
          <w:spacing w:val="10"/>
        </w:rPr>
        <w:t xml:space="preserve"> </w:t>
      </w:r>
      <w:r>
        <w:rPr>
          <w:spacing w:val="-1"/>
        </w:rPr>
        <w:t>specific</w:t>
      </w:r>
      <w:r>
        <w:rPr>
          <w:spacing w:val="12"/>
        </w:rPr>
        <w:t xml:space="preserve"> </w:t>
      </w:r>
      <w:r>
        <w:rPr>
          <w:spacing w:val="-1"/>
        </w:rPr>
        <w:t>section</w:t>
      </w:r>
      <w:r>
        <w:rPr>
          <w:spacing w:val="57"/>
        </w:rPr>
        <w:t xml:space="preserve"> </w:t>
      </w:r>
      <w:r>
        <w:rPr>
          <w:spacing w:val="-1"/>
        </w:rPr>
        <w:t>titles</w:t>
      </w:r>
      <w:r>
        <w:t xml:space="preserve"> as</w:t>
      </w:r>
      <w:r>
        <w:rPr>
          <w:spacing w:val="-2"/>
        </w:rPr>
        <w:t xml:space="preserve"> </w:t>
      </w:r>
      <w:r>
        <w:rPr>
          <w:spacing w:val="-1"/>
        </w:rPr>
        <w:t>listed</w:t>
      </w:r>
      <w:r>
        <w:t xml:space="preserve"> </w:t>
      </w:r>
      <w:r>
        <w:rPr>
          <w:spacing w:val="-1"/>
        </w:rPr>
        <w:t>below.</w:t>
      </w:r>
    </w:p>
    <w:p w14:paraId="61AA204A" w14:textId="77777777" w:rsidR="00E62BB3" w:rsidRDefault="00E62BB3">
      <w:pPr>
        <w:spacing w:before="10"/>
        <w:rPr>
          <w:rFonts w:ascii="Times New Roman" w:eastAsia="Times New Roman" w:hAnsi="Times New Roman" w:cs="Times New Roman"/>
          <w:sz w:val="17"/>
          <w:szCs w:val="17"/>
        </w:rPr>
      </w:pPr>
    </w:p>
    <w:p w14:paraId="56A5A2C7" w14:textId="77777777" w:rsidR="00E62BB3" w:rsidRDefault="00FF63C7" w:rsidP="006B4E5B">
      <w:pPr>
        <w:pStyle w:val="Heading3"/>
        <w:numPr>
          <w:ilvl w:val="2"/>
          <w:numId w:val="11"/>
        </w:numPr>
        <w:tabs>
          <w:tab w:val="left" w:pos="1541"/>
        </w:tabs>
        <w:ind w:left="1540" w:hanging="720"/>
        <w:rPr>
          <w:b w:val="0"/>
          <w:bCs w:val="0"/>
        </w:rPr>
      </w:pPr>
      <w:r>
        <w:rPr>
          <w:spacing w:val="-1"/>
        </w:rPr>
        <w:t>Executive</w:t>
      </w:r>
      <w:r>
        <w:t xml:space="preserve"> </w:t>
      </w:r>
      <w:r>
        <w:rPr>
          <w:spacing w:val="-1"/>
        </w:rPr>
        <w:t>Summary</w:t>
      </w:r>
    </w:p>
    <w:p w14:paraId="2B629BB7" w14:textId="77777777" w:rsidR="00E62BB3" w:rsidRDefault="00E62BB3">
      <w:pPr>
        <w:spacing w:before="4"/>
        <w:rPr>
          <w:rFonts w:ascii="Times New Roman" w:eastAsia="Times New Roman" w:hAnsi="Times New Roman" w:cs="Times New Roman"/>
          <w:b/>
          <w:bCs/>
          <w:sz w:val="20"/>
          <w:szCs w:val="20"/>
        </w:rPr>
      </w:pPr>
    </w:p>
    <w:p w14:paraId="00FC72C8" w14:textId="77777777" w:rsidR="00E62BB3" w:rsidRDefault="00FF63C7">
      <w:pPr>
        <w:pStyle w:val="BodyText"/>
        <w:ind w:left="1540"/>
        <w:jc w:val="both"/>
      </w:pPr>
      <w:r>
        <w:rPr>
          <w:spacing w:val="-1"/>
        </w:rPr>
        <w:t>Provide</w:t>
      </w:r>
      <w:r>
        <w:t xml:space="preserve"> a </w:t>
      </w:r>
      <w:r w:rsidR="003643A6">
        <w:rPr>
          <w:spacing w:val="-2"/>
        </w:rPr>
        <w:t>high</w:t>
      </w:r>
      <w:r w:rsidR="003643A6">
        <w:t>-level</w:t>
      </w:r>
      <w:r>
        <w:rPr>
          <w:spacing w:val="1"/>
        </w:rPr>
        <w:t xml:space="preserve"> </w:t>
      </w:r>
      <w:r>
        <w:rPr>
          <w:spacing w:val="-1"/>
        </w:rPr>
        <w:t>description</w:t>
      </w:r>
      <w:r>
        <w:rPr>
          <w:spacing w:val="-3"/>
        </w:rPr>
        <w:t xml:space="preserve"> </w:t>
      </w:r>
      <w:r>
        <w:t>of</w:t>
      </w:r>
      <w:r>
        <w:rPr>
          <w:spacing w:val="-2"/>
        </w:rPr>
        <w:t xml:space="preserve"> </w:t>
      </w:r>
      <w:r>
        <w:t xml:space="preserve">the </w:t>
      </w:r>
      <w:r>
        <w:rPr>
          <w:spacing w:val="-1"/>
        </w:rPr>
        <w:t>proposed</w:t>
      </w:r>
      <w:r>
        <w:rPr>
          <w:spacing w:val="-3"/>
        </w:rPr>
        <w:t xml:space="preserve"> </w:t>
      </w:r>
      <w:r>
        <w:rPr>
          <w:spacing w:val="-1"/>
        </w:rPr>
        <w:t>scope</w:t>
      </w:r>
      <w:r>
        <w:rPr>
          <w:spacing w:val="-2"/>
        </w:rPr>
        <w:t xml:space="preserve"> </w:t>
      </w:r>
      <w:r>
        <w:t>of</w:t>
      </w:r>
      <w:r>
        <w:rPr>
          <w:spacing w:val="1"/>
        </w:rPr>
        <w:t xml:space="preserve"> </w:t>
      </w:r>
      <w:r>
        <w:rPr>
          <w:spacing w:val="-1"/>
        </w:rPr>
        <w:t>services.</w:t>
      </w:r>
    </w:p>
    <w:p w14:paraId="6FCC1814" w14:textId="77777777" w:rsidR="00E62BB3" w:rsidRDefault="00E62BB3">
      <w:pPr>
        <w:spacing w:before="2"/>
        <w:rPr>
          <w:rFonts w:ascii="Times New Roman" w:eastAsia="Times New Roman" w:hAnsi="Times New Roman" w:cs="Times New Roman"/>
          <w:sz w:val="21"/>
          <w:szCs w:val="21"/>
        </w:rPr>
      </w:pPr>
    </w:p>
    <w:p w14:paraId="03C4A4AB" w14:textId="77777777" w:rsidR="00E62BB3" w:rsidRDefault="00FF63C7" w:rsidP="006B4E5B">
      <w:pPr>
        <w:pStyle w:val="Heading3"/>
        <w:numPr>
          <w:ilvl w:val="2"/>
          <w:numId w:val="11"/>
        </w:numPr>
        <w:tabs>
          <w:tab w:val="left" w:pos="1541"/>
        </w:tabs>
        <w:ind w:left="1540" w:hanging="720"/>
        <w:rPr>
          <w:b w:val="0"/>
          <w:bCs w:val="0"/>
        </w:rPr>
      </w:pPr>
      <w:r>
        <w:rPr>
          <w:spacing w:val="-1"/>
        </w:rPr>
        <w:t>Relevant</w:t>
      </w:r>
      <w:r>
        <w:rPr>
          <w:spacing w:val="1"/>
        </w:rPr>
        <w:t xml:space="preserve"> </w:t>
      </w:r>
      <w:r>
        <w:rPr>
          <w:spacing w:val="-1"/>
        </w:rPr>
        <w:t>Experience</w:t>
      </w:r>
    </w:p>
    <w:p w14:paraId="29EDD444" w14:textId="77777777" w:rsidR="00E62BB3" w:rsidRDefault="00E62BB3">
      <w:pPr>
        <w:spacing w:before="2"/>
        <w:rPr>
          <w:rFonts w:ascii="Times New Roman" w:eastAsia="Times New Roman" w:hAnsi="Times New Roman" w:cs="Times New Roman"/>
          <w:b/>
          <w:bCs/>
          <w:sz w:val="20"/>
          <w:szCs w:val="20"/>
        </w:rPr>
      </w:pPr>
    </w:p>
    <w:p w14:paraId="23F50B9F" w14:textId="77777777" w:rsidR="00E62BB3" w:rsidRDefault="00FF63C7">
      <w:pPr>
        <w:pStyle w:val="BodyText"/>
        <w:ind w:left="1540"/>
        <w:jc w:val="both"/>
      </w:pPr>
      <w:r>
        <w:rPr>
          <w:spacing w:val="-1"/>
        </w:rPr>
        <w:t>See</w:t>
      </w:r>
      <w:r>
        <w:t xml:space="preserve"> </w:t>
      </w:r>
      <w:r>
        <w:rPr>
          <w:spacing w:val="-1"/>
        </w:rPr>
        <w:t>Appendix</w:t>
      </w:r>
      <w:r>
        <w:t xml:space="preserve"> C</w:t>
      </w:r>
      <w:r>
        <w:rPr>
          <w:spacing w:val="-1"/>
        </w:rPr>
        <w:t xml:space="preserve"> Questionnaire.</w:t>
      </w:r>
    </w:p>
    <w:p w14:paraId="0ACBA137" w14:textId="77777777" w:rsidR="00E62BB3" w:rsidRDefault="00E62BB3">
      <w:pPr>
        <w:spacing w:before="2"/>
        <w:rPr>
          <w:rFonts w:ascii="Times New Roman" w:eastAsia="Times New Roman" w:hAnsi="Times New Roman" w:cs="Times New Roman"/>
          <w:sz w:val="21"/>
          <w:szCs w:val="21"/>
        </w:rPr>
      </w:pPr>
    </w:p>
    <w:p w14:paraId="40F47546" w14:textId="77777777" w:rsidR="00E62BB3" w:rsidRDefault="00FF63C7" w:rsidP="006B4E5B">
      <w:pPr>
        <w:pStyle w:val="Heading3"/>
        <w:numPr>
          <w:ilvl w:val="2"/>
          <w:numId w:val="11"/>
        </w:numPr>
        <w:tabs>
          <w:tab w:val="left" w:pos="1541"/>
        </w:tabs>
        <w:ind w:left="1540" w:hanging="720"/>
        <w:rPr>
          <w:b w:val="0"/>
          <w:bCs w:val="0"/>
        </w:rPr>
      </w:pPr>
      <w:r>
        <w:rPr>
          <w:spacing w:val="-1"/>
        </w:rPr>
        <w:t>Organizational</w:t>
      </w:r>
      <w:r>
        <w:rPr>
          <w:spacing w:val="1"/>
        </w:rPr>
        <w:t xml:space="preserve"> </w:t>
      </w:r>
      <w:r>
        <w:rPr>
          <w:spacing w:val="-1"/>
        </w:rPr>
        <w:t>Capability</w:t>
      </w:r>
    </w:p>
    <w:p w14:paraId="7D43E467" w14:textId="77777777" w:rsidR="00E62BB3" w:rsidRDefault="00E62BB3">
      <w:pPr>
        <w:spacing w:before="2"/>
        <w:rPr>
          <w:rFonts w:ascii="Times New Roman" w:eastAsia="Times New Roman" w:hAnsi="Times New Roman" w:cs="Times New Roman"/>
          <w:b/>
          <w:bCs/>
          <w:sz w:val="20"/>
          <w:szCs w:val="20"/>
        </w:rPr>
      </w:pPr>
    </w:p>
    <w:p w14:paraId="309E4BCA" w14:textId="77777777" w:rsidR="00E62BB3" w:rsidRDefault="00FF63C7">
      <w:pPr>
        <w:pStyle w:val="BodyText"/>
        <w:spacing w:line="275" w:lineRule="auto"/>
        <w:ind w:left="1540" w:right="153"/>
      </w:pPr>
      <w:r>
        <w:rPr>
          <w:spacing w:val="-1"/>
        </w:rPr>
        <w:t>Describe</w:t>
      </w:r>
      <w:r>
        <w:rPr>
          <w:spacing w:val="-17"/>
        </w:rPr>
        <w:t xml:space="preserve"> </w:t>
      </w:r>
      <w:r>
        <w:t>the</w:t>
      </w:r>
      <w:r>
        <w:rPr>
          <w:spacing w:val="-14"/>
        </w:rPr>
        <w:t xml:space="preserve"> </w:t>
      </w:r>
      <w:r>
        <w:rPr>
          <w:spacing w:val="-1"/>
        </w:rPr>
        <w:t>Respondent’s</w:t>
      </w:r>
      <w:r>
        <w:rPr>
          <w:spacing w:val="-14"/>
        </w:rPr>
        <w:t xml:space="preserve"> </w:t>
      </w:r>
      <w:r>
        <w:rPr>
          <w:spacing w:val="-1"/>
        </w:rPr>
        <w:t>organizational</w:t>
      </w:r>
      <w:r>
        <w:rPr>
          <w:spacing w:val="-14"/>
        </w:rPr>
        <w:t xml:space="preserve"> </w:t>
      </w:r>
      <w:r>
        <w:rPr>
          <w:spacing w:val="-1"/>
        </w:rPr>
        <w:t>capability</w:t>
      </w:r>
      <w:r>
        <w:rPr>
          <w:spacing w:val="-17"/>
        </w:rPr>
        <w:t xml:space="preserve"> </w:t>
      </w:r>
      <w:r>
        <w:t>to</w:t>
      </w:r>
      <w:r>
        <w:rPr>
          <w:spacing w:val="-15"/>
        </w:rPr>
        <w:t xml:space="preserve"> </w:t>
      </w:r>
      <w:r>
        <w:rPr>
          <w:spacing w:val="-1"/>
        </w:rPr>
        <w:t>provide</w:t>
      </w:r>
      <w:r>
        <w:rPr>
          <w:spacing w:val="-14"/>
        </w:rPr>
        <w:t xml:space="preserve"> </w:t>
      </w:r>
      <w:r>
        <w:rPr>
          <w:spacing w:val="-1"/>
        </w:rPr>
        <w:t>the</w:t>
      </w:r>
      <w:r>
        <w:rPr>
          <w:spacing w:val="-14"/>
        </w:rPr>
        <w:t xml:space="preserve"> </w:t>
      </w:r>
      <w:r>
        <w:rPr>
          <w:spacing w:val="-1"/>
        </w:rPr>
        <w:t>scope</w:t>
      </w:r>
      <w:r>
        <w:rPr>
          <w:spacing w:val="-14"/>
        </w:rPr>
        <w:t xml:space="preserve"> </w:t>
      </w:r>
      <w:r>
        <w:t>of</w:t>
      </w:r>
      <w:r>
        <w:rPr>
          <w:spacing w:val="-14"/>
        </w:rPr>
        <w:t xml:space="preserve"> </w:t>
      </w:r>
      <w:r>
        <w:rPr>
          <w:spacing w:val="-1"/>
        </w:rPr>
        <w:t>work</w:t>
      </w:r>
      <w:r>
        <w:rPr>
          <w:spacing w:val="-17"/>
        </w:rPr>
        <w:t xml:space="preserve"> </w:t>
      </w:r>
      <w:r>
        <w:rPr>
          <w:spacing w:val="-1"/>
        </w:rPr>
        <w:t>described</w:t>
      </w:r>
      <w:r>
        <w:rPr>
          <w:spacing w:val="69"/>
        </w:rPr>
        <w:t xml:space="preserve"> </w:t>
      </w:r>
      <w:r>
        <w:t>in</w:t>
      </w:r>
      <w:r>
        <w:rPr>
          <w:spacing w:val="-3"/>
        </w:rPr>
        <w:t xml:space="preserve"> </w:t>
      </w:r>
      <w:r>
        <w:rPr>
          <w:rFonts w:cs="Times New Roman"/>
          <w:i/>
          <w:spacing w:val="-1"/>
        </w:rPr>
        <w:t>Section</w:t>
      </w:r>
      <w:r>
        <w:rPr>
          <w:rFonts w:cs="Times New Roman"/>
          <w:i/>
          <w:spacing w:val="-3"/>
        </w:rPr>
        <w:t xml:space="preserve"> </w:t>
      </w:r>
      <w:r>
        <w:rPr>
          <w:rFonts w:cs="Times New Roman"/>
          <w:i/>
        </w:rPr>
        <w:t>3</w:t>
      </w:r>
      <w:r>
        <w:rPr>
          <w:rFonts w:cs="Times New Roman"/>
          <w:i/>
          <w:spacing w:val="-3"/>
        </w:rPr>
        <w:t xml:space="preserve"> </w:t>
      </w:r>
      <w:r>
        <w:rPr>
          <w:spacing w:val="-2"/>
        </w:rPr>
        <w:t xml:space="preserve">of </w:t>
      </w:r>
      <w:r>
        <w:rPr>
          <w:spacing w:val="-1"/>
        </w:rPr>
        <w:t>this</w:t>
      </w:r>
      <w:r>
        <w:rPr>
          <w:spacing w:val="-2"/>
        </w:rPr>
        <w:t xml:space="preserve"> </w:t>
      </w:r>
      <w:r>
        <w:rPr>
          <w:spacing w:val="-1"/>
        </w:rPr>
        <w:t>RFP.</w:t>
      </w:r>
      <w:r>
        <w:rPr>
          <w:spacing w:val="48"/>
        </w:rPr>
        <w:t xml:space="preserve"> </w:t>
      </w:r>
      <w:r>
        <w:rPr>
          <w:spacing w:val="-1"/>
        </w:rPr>
        <w:t>To</w:t>
      </w:r>
      <w:r>
        <w:rPr>
          <w:spacing w:val="-3"/>
        </w:rPr>
        <w:t xml:space="preserve"> </w:t>
      </w:r>
      <w:r>
        <w:rPr>
          <w:spacing w:val="-1"/>
        </w:rPr>
        <w:t>demonstrate</w:t>
      </w:r>
      <w:r>
        <w:rPr>
          <w:spacing w:val="-2"/>
        </w:rPr>
        <w:t xml:space="preserve"> </w:t>
      </w:r>
      <w:r>
        <w:rPr>
          <w:spacing w:val="-1"/>
        </w:rPr>
        <w:t>organizational</w:t>
      </w:r>
      <w:r>
        <w:rPr>
          <w:spacing w:val="-2"/>
        </w:rPr>
        <w:t xml:space="preserve"> </w:t>
      </w:r>
      <w:r>
        <w:rPr>
          <w:spacing w:val="-1"/>
        </w:rPr>
        <w:t>capability,</w:t>
      </w:r>
      <w:r>
        <w:rPr>
          <w:spacing w:val="-3"/>
        </w:rPr>
        <w:t xml:space="preserve"> </w:t>
      </w:r>
      <w:r>
        <w:rPr>
          <w:spacing w:val="-1"/>
        </w:rPr>
        <w:t>provide</w:t>
      </w:r>
      <w:r>
        <w:rPr>
          <w:spacing w:val="-5"/>
        </w:rPr>
        <w:t xml:space="preserve"> </w:t>
      </w:r>
      <w:r>
        <w:t>the</w:t>
      </w:r>
      <w:r>
        <w:rPr>
          <w:spacing w:val="-5"/>
        </w:rPr>
        <w:t xml:space="preserve"> </w:t>
      </w:r>
      <w:r>
        <w:rPr>
          <w:spacing w:val="-1"/>
        </w:rPr>
        <w:t>following:</w:t>
      </w:r>
    </w:p>
    <w:p w14:paraId="43CE4E56" w14:textId="77777777" w:rsidR="00E62BB3" w:rsidRDefault="00E62BB3">
      <w:pPr>
        <w:spacing w:before="1"/>
        <w:rPr>
          <w:rFonts w:ascii="Times New Roman" w:eastAsia="Times New Roman" w:hAnsi="Times New Roman" w:cs="Times New Roman"/>
          <w:sz w:val="18"/>
          <w:szCs w:val="18"/>
        </w:rPr>
      </w:pPr>
    </w:p>
    <w:p w14:paraId="5CA01DCB" w14:textId="77777777" w:rsidR="00E62BB3" w:rsidRDefault="00FF63C7" w:rsidP="006B4E5B">
      <w:pPr>
        <w:pStyle w:val="Heading3"/>
        <w:numPr>
          <w:ilvl w:val="0"/>
          <w:numId w:val="9"/>
        </w:numPr>
        <w:tabs>
          <w:tab w:val="left" w:pos="1992"/>
        </w:tabs>
        <w:ind w:hanging="386"/>
        <w:jc w:val="both"/>
        <w:rPr>
          <w:b w:val="0"/>
          <w:bCs w:val="0"/>
        </w:rPr>
      </w:pPr>
      <w:r>
        <w:rPr>
          <w:spacing w:val="-1"/>
        </w:rPr>
        <w:t>Personnel</w:t>
      </w:r>
    </w:p>
    <w:p w14:paraId="05A3EBD0" w14:textId="77777777" w:rsidR="00E62BB3" w:rsidRDefault="00E62BB3">
      <w:pPr>
        <w:spacing w:before="1"/>
        <w:rPr>
          <w:rFonts w:ascii="Times New Roman" w:eastAsia="Times New Roman" w:hAnsi="Times New Roman" w:cs="Times New Roman"/>
          <w:b/>
          <w:bCs/>
          <w:sz w:val="28"/>
          <w:szCs w:val="28"/>
        </w:rPr>
      </w:pPr>
    </w:p>
    <w:p w14:paraId="7C9A2FB9" w14:textId="77777777" w:rsidR="00E62BB3" w:rsidRDefault="00FF63C7">
      <w:pPr>
        <w:pStyle w:val="BodyText"/>
        <w:ind w:left="1540"/>
        <w:jc w:val="both"/>
      </w:pPr>
      <w:r>
        <w:rPr>
          <w:spacing w:val="-1"/>
        </w:rPr>
        <w:lastRenderedPageBreak/>
        <w:t>See</w:t>
      </w:r>
      <w:r>
        <w:t xml:space="preserve"> </w:t>
      </w:r>
      <w:r>
        <w:rPr>
          <w:spacing w:val="-1"/>
        </w:rPr>
        <w:t>Appendix</w:t>
      </w:r>
      <w:r>
        <w:t xml:space="preserve"> C</w:t>
      </w:r>
      <w:r>
        <w:rPr>
          <w:spacing w:val="-1"/>
        </w:rPr>
        <w:t xml:space="preserve"> Questionnaire</w:t>
      </w:r>
    </w:p>
    <w:p w14:paraId="4225D002" w14:textId="77777777" w:rsidR="00E62BB3" w:rsidRDefault="00E62BB3">
      <w:pPr>
        <w:spacing w:before="2"/>
        <w:rPr>
          <w:rFonts w:ascii="Times New Roman" w:eastAsia="Times New Roman" w:hAnsi="Times New Roman" w:cs="Times New Roman"/>
          <w:sz w:val="21"/>
          <w:szCs w:val="21"/>
        </w:rPr>
      </w:pPr>
    </w:p>
    <w:p w14:paraId="3FA9A3AF" w14:textId="77777777" w:rsidR="00E62BB3" w:rsidRDefault="00FF63C7" w:rsidP="006B4E5B">
      <w:pPr>
        <w:pStyle w:val="Heading3"/>
        <w:numPr>
          <w:ilvl w:val="0"/>
          <w:numId w:val="9"/>
        </w:numPr>
        <w:tabs>
          <w:tab w:val="left" w:pos="1992"/>
        </w:tabs>
        <w:ind w:hanging="449"/>
        <w:jc w:val="both"/>
        <w:rPr>
          <w:b w:val="0"/>
          <w:bCs w:val="0"/>
        </w:rPr>
      </w:pPr>
      <w:r>
        <w:rPr>
          <w:spacing w:val="-1"/>
        </w:rPr>
        <w:t>Registration</w:t>
      </w:r>
      <w:r>
        <w:rPr>
          <w:spacing w:val="-3"/>
        </w:rPr>
        <w:t xml:space="preserve"> </w:t>
      </w:r>
      <w:r>
        <w:t xml:space="preserve">to </w:t>
      </w:r>
      <w:r>
        <w:rPr>
          <w:spacing w:val="-1"/>
        </w:rPr>
        <w:t>do</w:t>
      </w:r>
      <w:r>
        <w:rPr>
          <w:spacing w:val="-3"/>
        </w:rPr>
        <w:t xml:space="preserve"> </w:t>
      </w:r>
      <w:proofErr w:type="gramStart"/>
      <w:r>
        <w:rPr>
          <w:spacing w:val="-1"/>
        </w:rPr>
        <w:t>Business</w:t>
      </w:r>
      <w:proofErr w:type="gramEnd"/>
    </w:p>
    <w:p w14:paraId="69F94AEF" w14:textId="77777777" w:rsidR="00E62BB3" w:rsidRDefault="00FF63C7">
      <w:pPr>
        <w:pStyle w:val="BodyText"/>
        <w:spacing w:before="32" w:line="276" w:lineRule="auto"/>
        <w:ind w:left="1991" w:right="114"/>
        <w:jc w:val="both"/>
      </w:pPr>
      <w:r>
        <w:rPr>
          <w:spacing w:val="-1"/>
        </w:rPr>
        <w:t>Respondents</w:t>
      </w:r>
      <w:r>
        <w:rPr>
          <w:spacing w:val="17"/>
        </w:rPr>
        <w:t xml:space="preserve"> </w:t>
      </w:r>
      <w:r>
        <w:rPr>
          <w:spacing w:val="-1"/>
        </w:rPr>
        <w:t>proposing</w:t>
      </w:r>
      <w:r>
        <w:rPr>
          <w:spacing w:val="14"/>
        </w:rPr>
        <w:t xml:space="preserve"> </w:t>
      </w:r>
      <w:r>
        <w:t>to</w:t>
      </w:r>
      <w:r>
        <w:rPr>
          <w:spacing w:val="14"/>
        </w:rPr>
        <w:t xml:space="preserve"> </w:t>
      </w:r>
      <w:r>
        <w:rPr>
          <w:spacing w:val="-1"/>
        </w:rPr>
        <w:t>provide</w:t>
      </w:r>
      <w:r>
        <w:rPr>
          <w:spacing w:val="17"/>
        </w:rPr>
        <w:t xml:space="preserve"> </w:t>
      </w:r>
      <w:r>
        <w:rPr>
          <w:spacing w:val="-1"/>
        </w:rPr>
        <w:t>services</w:t>
      </w:r>
      <w:r>
        <w:rPr>
          <w:spacing w:val="15"/>
        </w:rPr>
        <w:t xml:space="preserve"> </w:t>
      </w:r>
      <w:r>
        <w:rPr>
          <w:spacing w:val="-1"/>
        </w:rPr>
        <w:t>required</w:t>
      </w:r>
      <w:r>
        <w:rPr>
          <w:spacing w:val="17"/>
        </w:rPr>
        <w:t xml:space="preserve"> </w:t>
      </w:r>
      <w:r>
        <w:rPr>
          <w:spacing w:val="-2"/>
        </w:rPr>
        <w:t>by</w:t>
      </w:r>
      <w:r>
        <w:rPr>
          <w:spacing w:val="14"/>
        </w:rPr>
        <w:t xml:space="preserve"> </w:t>
      </w:r>
      <w:r>
        <w:t>this</w:t>
      </w:r>
      <w:r>
        <w:rPr>
          <w:spacing w:val="17"/>
        </w:rPr>
        <w:t xml:space="preserve"> </w:t>
      </w:r>
      <w:r>
        <w:rPr>
          <w:spacing w:val="-1"/>
        </w:rPr>
        <w:t>RFP</w:t>
      </w:r>
      <w:r>
        <w:rPr>
          <w:spacing w:val="16"/>
        </w:rPr>
        <w:t xml:space="preserve"> </w:t>
      </w:r>
      <w:r>
        <w:t>are</w:t>
      </w:r>
      <w:r>
        <w:rPr>
          <w:spacing w:val="17"/>
        </w:rPr>
        <w:t xml:space="preserve"> </w:t>
      </w:r>
      <w:r>
        <w:rPr>
          <w:spacing w:val="-1"/>
        </w:rPr>
        <w:t>required</w:t>
      </w:r>
      <w:r>
        <w:rPr>
          <w:spacing w:val="14"/>
        </w:rPr>
        <w:t xml:space="preserve"> </w:t>
      </w:r>
      <w:r>
        <w:t>to</w:t>
      </w:r>
      <w:r>
        <w:rPr>
          <w:spacing w:val="17"/>
        </w:rPr>
        <w:t xml:space="preserve"> </w:t>
      </w:r>
      <w:r>
        <w:t>be</w:t>
      </w:r>
      <w:r>
        <w:rPr>
          <w:spacing w:val="67"/>
        </w:rPr>
        <w:t xml:space="preserve"> </w:t>
      </w:r>
      <w:r>
        <w:rPr>
          <w:spacing w:val="-1"/>
        </w:rPr>
        <w:t>registered</w:t>
      </w:r>
      <w:r>
        <w:rPr>
          <w:spacing w:val="19"/>
        </w:rPr>
        <w:t xml:space="preserve"> </w:t>
      </w:r>
      <w:r>
        <w:t>to</w:t>
      </w:r>
      <w:r>
        <w:rPr>
          <w:spacing w:val="21"/>
        </w:rPr>
        <w:t xml:space="preserve"> </w:t>
      </w:r>
      <w:r>
        <w:t>do</w:t>
      </w:r>
      <w:r>
        <w:rPr>
          <w:spacing w:val="19"/>
        </w:rPr>
        <w:t xml:space="preserve"> </w:t>
      </w:r>
      <w:r>
        <w:rPr>
          <w:spacing w:val="-1"/>
        </w:rPr>
        <w:t>business</w:t>
      </w:r>
      <w:r>
        <w:rPr>
          <w:spacing w:val="17"/>
        </w:rPr>
        <w:t xml:space="preserve"> </w:t>
      </w:r>
      <w:r>
        <w:rPr>
          <w:spacing w:val="-1"/>
        </w:rPr>
        <w:t>within</w:t>
      </w:r>
      <w:r>
        <w:rPr>
          <w:spacing w:val="19"/>
        </w:rPr>
        <w:t xml:space="preserve"> </w:t>
      </w:r>
      <w:r>
        <w:t>the</w:t>
      </w:r>
      <w:r>
        <w:rPr>
          <w:spacing w:val="19"/>
        </w:rPr>
        <w:t xml:space="preserve"> </w:t>
      </w:r>
      <w:r>
        <w:rPr>
          <w:spacing w:val="-1"/>
        </w:rPr>
        <w:t>state</w:t>
      </w:r>
      <w:r>
        <w:rPr>
          <w:spacing w:val="22"/>
        </w:rPr>
        <w:t xml:space="preserve"> </w:t>
      </w:r>
      <w:r>
        <w:rPr>
          <w:spacing w:val="-1"/>
        </w:rPr>
        <w:t>with</w:t>
      </w:r>
      <w:r>
        <w:rPr>
          <w:spacing w:val="19"/>
        </w:rPr>
        <w:t xml:space="preserve"> </w:t>
      </w:r>
      <w:r>
        <w:t>the</w:t>
      </w:r>
      <w:r>
        <w:rPr>
          <w:spacing w:val="19"/>
        </w:rPr>
        <w:t xml:space="preserve"> </w:t>
      </w:r>
      <w:r>
        <w:rPr>
          <w:spacing w:val="-1"/>
        </w:rPr>
        <w:t>Indiana</w:t>
      </w:r>
      <w:r>
        <w:rPr>
          <w:spacing w:val="22"/>
        </w:rPr>
        <w:t xml:space="preserve"> </w:t>
      </w:r>
      <w:r>
        <w:rPr>
          <w:spacing w:val="-1"/>
        </w:rPr>
        <w:t>Secretary</w:t>
      </w:r>
      <w:r>
        <w:rPr>
          <w:spacing w:val="19"/>
        </w:rPr>
        <w:t xml:space="preserve"> </w:t>
      </w:r>
      <w:r>
        <w:t>of</w:t>
      </w:r>
      <w:r>
        <w:rPr>
          <w:spacing w:val="22"/>
        </w:rPr>
        <w:t xml:space="preserve"> </w:t>
      </w:r>
      <w:r>
        <w:rPr>
          <w:spacing w:val="-1"/>
        </w:rPr>
        <w:t>State.</w:t>
      </w:r>
      <w:r>
        <w:rPr>
          <w:spacing w:val="38"/>
        </w:rPr>
        <w:t xml:space="preserve"> </w:t>
      </w:r>
      <w:r>
        <w:rPr>
          <w:spacing w:val="-1"/>
        </w:rPr>
        <w:t>The</w:t>
      </w:r>
      <w:r>
        <w:rPr>
          <w:spacing w:val="51"/>
        </w:rPr>
        <w:t xml:space="preserve"> </w:t>
      </w:r>
      <w:r>
        <w:rPr>
          <w:spacing w:val="-1"/>
        </w:rPr>
        <w:t>contact</w:t>
      </w:r>
      <w:r>
        <w:rPr>
          <w:spacing w:val="15"/>
        </w:rPr>
        <w:t xml:space="preserve"> </w:t>
      </w:r>
      <w:r>
        <w:rPr>
          <w:spacing w:val="-1"/>
        </w:rPr>
        <w:t>information</w:t>
      </w:r>
      <w:r>
        <w:rPr>
          <w:spacing w:val="14"/>
        </w:rPr>
        <w:t xml:space="preserve"> </w:t>
      </w:r>
      <w:r>
        <w:t>for</w:t>
      </w:r>
      <w:r>
        <w:rPr>
          <w:spacing w:val="15"/>
        </w:rPr>
        <w:t xml:space="preserve"> </w:t>
      </w:r>
      <w:r>
        <w:rPr>
          <w:spacing w:val="-1"/>
        </w:rPr>
        <w:t>this</w:t>
      </w:r>
      <w:r>
        <w:rPr>
          <w:spacing w:val="17"/>
        </w:rPr>
        <w:t xml:space="preserve"> </w:t>
      </w:r>
      <w:r>
        <w:rPr>
          <w:spacing w:val="-1"/>
        </w:rPr>
        <w:t>office</w:t>
      </w:r>
      <w:r>
        <w:rPr>
          <w:spacing w:val="17"/>
        </w:rPr>
        <w:t xml:space="preserve"> </w:t>
      </w:r>
      <w:r>
        <w:rPr>
          <w:spacing w:val="-2"/>
        </w:rPr>
        <w:t>may</w:t>
      </w:r>
      <w:r>
        <w:rPr>
          <w:spacing w:val="14"/>
        </w:rPr>
        <w:t xml:space="preserve"> </w:t>
      </w:r>
      <w:r>
        <w:t>be</w:t>
      </w:r>
      <w:r>
        <w:rPr>
          <w:spacing w:val="17"/>
        </w:rPr>
        <w:t xml:space="preserve"> </w:t>
      </w:r>
      <w:r>
        <w:rPr>
          <w:spacing w:val="-1"/>
        </w:rPr>
        <w:t>found</w:t>
      </w:r>
      <w:r>
        <w:rPr>
          <w:spacing w:val="14"/>
        </w:rPr>
        <w:t xml:space="preserve"> </w:t>
      </w:r>
      <w:r>
        <w:t>in</w:t>
      </w:r>
      <w:r>
        <w:rPr>
          <w:spacing w:val="17"/>
        </w:rPr>
        <w:t xml:space="preserve"> </w:t>
      </w:r>
      <w:r>
        <w:rPr>
          <w:rFonts w:cs="Times New Roman"/>
          <w:i/>
          <w:spacing w:val="-1"/>
        </w:rPr>
        <w:t>Section</w:t>
      </w:r>
      <w:r>
        <w:rPr>
          <w:rFonts w:cs="Times New Roman"/>
          <w:i/>
          <w:spacing w:val="14"/>
        </w:rPr>
        <w:t xml:space="preserve"> </w:t>
      </w:r>
      <w:r>
        <w:rPr>
          <w:rFonts w:cs="Times New Roman"/>
          <w:i/>
        </w:rPr>
        <w:t>1.13</w:t>
      </w:r>
      <w:r>
        <w:rPr>
          <w:rFonts w:cs="Times New Roman"/>
          <w:i/>
          <w:spacing w:val="17"/>
        </w:rPr>
        <w:t xml:space="preserve"> </w:t>
      </w:r>
      <w:r>
        <w:rPr>
          <w:spacing w:val="-2"/>
        </w:rPr>
        <w:t>of</w:t>
      </w:r>
      <w:r>
        <w:rPr>
          <w:spacing w:val="15"/>
        </w:rPr>
        <w:t xml:space="preserve"> </w:t>
      </w:r>
      <w:r>
        <w:rPr>
          <w:spacing w:val="-1"/>
        </w:rPr>
        <w:t>this</w:t>
      </w:r>
      <w:r>
        <w:rPr>
          <w:spacing w:val="17"/>
        </w:rPr>
        <w:t xml:space="preserve"> </w:t>
      </w:r>
      <w:r>
        <w:rPr>
          <w:spacing w:val="-1"/>
        </w:rPr>
        <w:t>RFP.</w:t>
      </w:r>
      <w:r>
        <w:rPr>
          <w:spacing w:val="29"/>
        </w:rPr>
        <w:t xml:space="preserve"> </w:t>
      </w:r>
      <w:r>
        <w:rPr>
          <w:spacing w:val="-1"/>
        </w:rPr>
        <w:t>This</w:t>
      </w:r>
      <w:r>
        <w:rPr>
          <w:spacing w:val="51"/>
        </w:rPr>
        <w:t xml:space="preserve"> </w:t>
      </w:r>
      <w:r>
        <w:rPr>
          <w:spacing w:val="-1"/>
        </w:rPr>
        <w:t>process</w:t>
      </w:r>
      <w:r>
        <w:rPr>
          <w:spacing w:val="44"/>
        </w:rPr>
        <w:t xml:space="preserve"> </w:t>
      </w:r>
      <w:r>
        <w:rPr>
          <w:spacing w:val="-1"/>
        </w:rPr>
        <w:t>must</w:t>
      </w:r>
      <w:r>
        <w:rPr>
          <w:spacing w:val="42"/>
        </w:rPr>
        <w:t xml:space="preserve"> </w:t>
      </w:r>
      <w:r>
        <w:t>be</w:t>
      </w:r>
      <w:r>
        <w:rPr>
          <w:spacing w:val="41"/>
        </w:rPr>
        <w:t xml:space="preserve"> </w:t>
      </w:r>
      <w:r>
        <w:rPr>
          <w:spacing w:val="-1"/>
        </w:rPr>
        <w:t>concluded</w:t>
      </w:r>
      <w:r>
        <w:rPr>
          <w:spacing w:val="43"/>
        </w:rPr>
        <w:t xml:space="preserve"> </w:t>
      </w:r>
      <w:r>
        <w:rPr>
          <w:spacing w:val="-1"/>
        </w:rPr>
        <w:t>prior</w:t>
      </w:r>
      <w:r>
        <w:rPr>
          <w:spacing w:val="41"/>
        </w:rPr>
        <w:t xml:space="preserve"> </w:t>
      </w:r>
      <w:r>
        <w:t>to</w:t>
      </w:r>
      <w:r>
        <w:rPr>
          <w:spacing w:val="41"/>
        </w:rPr>
        <w:t xml:space="preserve"> </w:t>
      </w:r>
      <w:r>
        <w:rPr>
          <w:spacing w:val="-1"/>
        </w:rPr>
        <w:t>contract</w:t>
      </w:r>
      <w:r>
        <w:rPr>
          <w:spacing w:val="42"/>
        </w:rPr>
        <w:t xml:space="preserve"> </w:t>
      </w:r>
      <w:r>
        <w:rPr>
          <w:spacing w:val="-1"/>
        </w:rPr>
        <w:t>negotiations</w:t>
      </w:r>
      <w:r>
        <w:rPr>
          <w:spacing w:val="44"/>
        </w:rPr>
        <w:t xml:space="preserve"> </w:t>
      </w:r>
      <w:r>
        <w:rPr>
          <w:spacing w:val="-1"/>
        </w:rPr>
        <w:t>with</w:t>
      </w:r>
      <w:r>
        <w:rPr>
          <w:spacing w:val="43"/>
        </w:rPr>
        <w:t xml:space="preserve"> </w:t>
      </w:r>
      <w:r>
        <w:rPr>
          <w:spacing w:val="-2"/>
        </w:rPr>
        <w:t>INPRS.</w:t>
      </w:r>
      <w:r>
        <w:rPr>
          <w:spacing w:val="31"/>
        </w:rPr>
        <w:t xml:space="preserve"> </w:t>
      </w:r>
      <w:r>
        <w:rPr>
          <w:spacing w:val="-2"/>
        </w:rPr>
        <w:t>It</w:t>
      </w:r>
      <w:r>
        <w:rPr>
          <w:spacing w:val="44"/>
        </w:rPr>
        <w:t xml:space="preserve"> </w:t>
      </w:r>
      <w:r>
        <w:t>is</w:t>
      </w:r>
      <w:r>
        <w:rPr>
          <w:spacing w:val="44"/>
        </w:rPr>
        <w:t xml:space="preserve"> </w:t>
      </w:r>
      <w:r>
        <w:rPr>
          <w:spacing w:val="-2"/>
        </w:rPr>
        <w:t>the</w:t>
      </w:r>
      <w:r>
        <w:rPr>
          <w:spacing w:val="59"/>
        </w:rPr>
        <w:t xml:space="preserve"> </w:t>
      </w:r>
      <w:r>
        <w:rPr>
          <w:spacing w:val="-1"/>
        </w:rPr>
        <w:t>Respondent’s</w:t>
      </w:r>
      <w:r>
        <w:rPr>
          <w:spacing w:val="22"/>
        </w:rPr>
        <w:t xml:space="preserve"> </w:t>
      </w:r>
      <w:r>
        <w:rPr>
          <w:spacing w:val="-1"/>
        </w:rPr>
        <w:t>responsibility</w:t>
      </w:r>
      <w:r>
        <w:rPr>
          <w:spacing w:val="21"/>
        </w:rPr>
        <w:t xml:space="preserve"> </w:t>
      </w:r>
      <w:r>
        <w:t>to</w:t>
      </w:r>
      <w:r>
        <w:rPr>
          <w:spacing w:val="24"/>
        </w:rPr>
        <w:t xml:space="preserve"> </w:t>
      </w:r>
      <w:r>
        <w:rPr>
          <w:spacing w:val="-1"/>
        </w:rPr>
        <w:t>successfully</w:t>
      </w:r>
      <w:r>
        <w:rPr>
          <w:spacing w:val="21"/>
        </w:rPr>
        <w:t xml:space="preserve"> </w:t>
      </w:r>
      <w:r>
        <w:rPr>
          <w:spacing w:val="-1"/>
        </w:rPr>
        <w:t>complete</w:t>
      </w:r>
      <w:r>
        <w:rPr>
          <w:spacing w:val="22"/>
        </w:rPr>
        <w:t xml:space="preserve"> </w:t>
      </w:r>
      <w:r>
        <w:t>the</w:t>
      </w:r>
      <w:r>
        <w:rPr>
          <w:spacing w:val="22"/>
        </w:rPr>
        <w:t xml:space="preserve"> </w:t>
      </w:r>
      <w:r>
        <w:rPr>
          <w:spacing w:val="-1"/>
        </w:rPr>
        <w:t>required</w:t>
      </w:r>
      <w:r>
        <w:rPr>
          <w:spacing w:val="21"/>
        </w:rPr>
        <w:t xml:space="preserve"> </w:t>
      </w:r>
      <w:r>
        <w:rPr>
          <w:spacing w:val="-1"/>
        </w:rPr>
        <w:t>registration</w:t>
      </w:r>
      <w:r>
        <w:rPr>
          <w:spacing w:val="21"/>
        </w:rPr>
        <w:t xml:space="preserve"> </w:t>
      </w:r>
      <w:r>
        <w:rPr>
          <w:spacing w:val="-1"/>
        </w:rPr>
        <w:t>with</w:t>
      </w:r>
      <w:r>
        <w:rPr>
          <w:spacing w:val="69"/>
        </w:rPr>
        <w:t xml:space="preserve"> </w:t>
      </w:r>
      <w:r>
        <w:t>the</w:t>
      </w:r>
      <w:r>
        <w:rPr>
          <w:spacing w:val="24"/>
        </w:rPr>
        <w:t xml:space="preserve"> </w:t>
      </w:r>
      <w:r>
        <w:rPr>
          <w:spacing w:val="-1"/>
        </w:rPr>
        <w:t>Secretary</w:t>
      </w:r>
      <w:r>
        <w:rPr>
          <w:spacing w:val="24"/>
        </w:rPr>
        <w:t xml:space="preserve"> </w:t>
      </w:r>
      <w:r>
        <w:rPr>
          <w:spacing w:val="-2"/>
        </w:rPr>
        <w:t>of</w:t>
      </w:r>
      <w:r>
        <w:rPr>
          <w:spacing w:val="27"/>
        </w:rPr>
        <w:t xml:space="preserve"> </w:t>
      </w:r>
      <w:r>
        <w:rPr>
          <w:spacing w:val="-1"/>
        </w:rPr>
        <w:t>State.</w:t>
      </w:r>
      <w:r>
        <w:rPr>
          <w:spacing w:val="48"/>
        </w:rPr>
        <w:t xml:space="preserve"> </w:t>
      </w:r>
      <w:r>
        <w:rPr>
          <w:spacing w:val="-1"/>
        </w:rPr>
        <w:t>The</w:t>
      </w:r>
      <w:r>
        <w:rPr>
          <w:spacing w:val="27"/>
        </w:rPr>
        <w:t xml:space="preserve"> </w:t>
      </w:r>
      <w:r>
        <w:rPr>
          <w:spacing w:val="-1"/>
        </w:rPr>
        <w:t>Respondent</w:t>
      </w:r>
      <w:r>
        <w:rPr>
          <w:spacing w:val="25"/>
        </w:rPr>
        <w:t xml:space="preserve"> </w:t>
      </w:r>
      <w:r>
        <w:rPr>
          <w:spacing w:val="-1"/>
        </w:rPr>
        <w:t>must</w:t>
      </w:r>
      <w:r>
        <w:rPr>
          <w:spacing w:val="27"/>
        </w:rPr>
        <w:t xml:space="preserve"> </w:t>
      </w:r>
      <w:r>
        <w:rPr>
          <w:spacing w:val="-1"/>
        </w:rPr>
        <w:t>indicate</w:t>
      </w:r>
      <w:r>
        <w:rPr>
          <w:spacing w:val="27"/>
        </w:rPr>
        <w:t xml:space="preserve"> </w:t>
      </w:r>
      <w:r>
        <w:rPr>
          <w:spacing w:val="-1"/>
        </w:rPr>
        <w:t>the</w:t>
      </w:r>
      <w:r>
        <w:rPr>
          <w:spacing w:val="24"/>
        </w:rPr>
        <w:t xml:space="preserve"> </w:t>
      </w:r>
      <w:r>
        <w:rPr>
          <w:spacing w:val="-1"/>
        </w:rPr>
        <w:t>status</w:t>
      </w:r>
      <w:r>
        <w:rPr>
          <w:spacing w:val="27"/>
        </w:rPr>
        <w:t xml:space="preserve"> </w:t>
      </w:r>
      <w:r>
        <w:rPr>
          <w:spacing w:val="-2"/>
        </w:rPr>
        <w:t>of</w:t>
      </w:r>
      <w:r>
        <w:rPr>
          <w:spacing w:val="23"/>
        </w:rPr>
        <w:t xml:space="preserve"> </w:t>
      </w:r>
      <w:r>
        <w:rPr>
          <w:spacing w:val="-1"/>
        </w:rPr>
        <w:t>registration,</w:t>
      </w:r>
      <w:r>
        <w:rPr>
          <w:spacing w:val="21"/>
        </w:rPr>
        <w:t xml:space="preserve"> </w:t>
      </w:r>
      <w:r>
        <w:rPr>
          <w:spacing w:val="-1"/>
        </w:rPr>
        <w:t>if</w:t>
      </w:r>
      <w:r>
        <w:rPr>
          <w:spacing w:val="51"/>
        </w:rPr>
        <w:t xml:space="preserve"> </w:t>
      </w:r>
      <w:r>
        <w:rPr>
          <w:spacing w:val="-1"/>
        </w:rPr>
        <w:t>applicable,</w:t>
      </w:r>
      <w:r>
        <w:rPr>
          <w:spacing w:val="-3"/>
        </w:rPr>
        <w:t xml:space="preserve"> </w:t>
      </w:r>
      <w:r>
        <w:t>in</w:t>
      </w:r>
      <w:r>
        <w:rPr>
          <w:spacing w:val="-3"/>
        </w:rPr>
        <w:t xml:space="preserve"> </w:t>
      </w:r>
      <w:r>
        <w:rPr>
          <w:spacing w:val="-1"/>
        </w:rPr>
        <w:t>this</w:t>
      </w:r>
      <w:r>
        <w:t xml:space="preserve"> </w:t>
      </w:r>
      <w:r>
        <w:rPr>
          <w:spacing w:val="-1"/>
        </w:rPr>
        <w:t>section</w:t>
      </w:r>
      <w:r>
        <w:t xml:space="preserve"> </w:t>
      </w:r>
      <w:r>
        <w:rPr>
          <w:spacing w:val="-2"/>
        </w:rPr>
        <w:t>of</w:t>
      </w:r>
      <w:r>
        <w:rPr>
          <w:spacing w:val="1"/>
        </w:rPr>
        <w:t xml:space="preserve"> </w:t>
      </w:r>
      <w:r>
        <w:rPr>
          <w:spacing w:val="-1"/>
        </w:rPr>
        <w:t>the</w:t>
      </w:r>
      <w:r>
        <w:t xml:space="preserve"> </w:t>
      </w:r>
      <w:r>
        <w:rPr>
          <w:spacing w:val="-1"/>
        </w:rPr>
        <w:t>proposal.</w:t>
      </w:r>
    </w:p>
    <w:p w14:paraId="1BBCB547" w14:textId="77777777" w:rsidR="00E62BB3" w:rsidRDefault="00E62BB3">
      <w:pPr>
        <w:spacing w:before="8"/>
        <w:rPr>
          <w:rFonts w:ascii="Times New Roman" w:eastAsia="Times New Roman" w:hAnsi="Times New Roman" w:cs="Times New Roman"/>
          <w:sz w:val="25"/>
          <w:szCs w:val="25"/>
        </w:rPr>
      </w:pPr>
    </w:p>
    <w:p w14:paraId="31832156" w14:textId="466C3D4A" w:rsidR="00E62BB3" w:rsidRDefault="00FF63C7" w:rsidP="006B4E5B">
      <w:pPr>
        <w:pStyle w:val="Heading3"/>
        <w:numPr>
          <w:ilvl w:val="0"/>
          <w:numId w:val="9"/>
        </w:numPr>
        <w:tabs>
          <w:tab w:val="left" w:pos="1992"/>
        </w:tabs>
        <w:ind w:hanging="509"/>
        <w:jc w:val="both"/>
        <w:rPr>
          <w:b w:val="0"/>
          <w:bCs w:val="0"/>
        </w:rPr>
      </w:pPr>
      <w:r>
        <w:rPr>
          <w:spacing w:val="-1"/>
        </w:rPr>
        <w:t>Financial</w:t>
      </w:r>
      <w:r>
        <w:rPr>
          <w:spacing w:val="1"/>
        </w:rPr>
        <w:t xml:space="preserve"> </w:t>
      </w:r>
      <w:r>
        <w:rPr>
          <w:spacing w:val="-1"/>
        </w:rPr>
        <w:t>Statements</w:t>
      </w:r>
    </w:p>
    <w:p w14:paraId="0EA2B118" w14:textId="77777777" w:rsidR="00E62BB3" w:rsidRDefault="00FF63C7">
      <w:pPr>
        <w:pStyle w:val="BodyText"/>
        <w:spacing w:before="32" w:line="276" w:lineRule="auto"/>
        <w:ind w:left="1991" w:right="114"/>
        <w:jc w:val="both"/>
      </w:pPr>
      <w:r>
        <w:rPr>
          <w:spacing w:val="-1"/>
        </w:rPr>
        <w:t>This</w:t>
      </w:r>
      <w:r>
        <w:rPr>
          <w:spacing w:val="-9"/>
        </w:rPr>
        <w:t xml:space="preserve"> </w:t>
      </w:r>
      <w:r>
        <w:rPr>
          <w:spacing w:val="-1"/>
        </w:rPr>
        <w:t>section</w:t>
      </w:r>
      <w:r>
        <w:rPr>
          <w:spacing w:val="-8"/>
        </w:rPr>
        <w:t xml:space="preserve"> </w:t>
      </w:r>
      <w:r>
        <w:rPr>
          <w:spacing w:val="-1"/>
        </w:rPr>
        <w:t>must</w:t>
      </w:r>
      <w:r>
        <w:rPr>
          <w:spacing w:val="-7"/>
        </w:rPr>
        <w:t xml:space="preserve"> </w:t>
      </w:r>
      <w:r>
        <w:rPr>
          <w:spacing w:val="-1"/>
        </w:rPr>
        <w:t>include</w:t>
      </w:r>
      <w:r>
        <w:rPr>
          <w:spacing w:val="-9"/>
        </w:rPr>
        <w:t xml:space="preserve"> </w:t>
      </w:r>
      <w:r>
        <w:rPr>
          <w:spacing w:val="-1"/>
        </w:rPr>
        <w:t>the</w:t>
      </w:r>
      <w:r>
        <w:rPr>
          <w:spacing w:val="-7"/>
        </w:rPr>
        <w:t xml:space="preserve"> </w:t>
      </w:r>
      <w:r>
        <w:rPr>
          <w:spacing w:val="-1"/>
        </w:rPr>
        <w:t>Respondent’s</w:t>
      </w:r>
      <w:r>
        <w:rPr>
          <w:spacing w:val="-9"/>
        </w:rPr>
        <w:t xml:space="preserve"> </w:t>
      </w:r>
      <w:r>
        <w:rPr>
          <w:spacing w:val="-1"/>
        </w:rPr>
        <w:t>financial</w:t>
      </w:r>
      <w:r>
        <w:rPr>
          <w:spacing w:val="-9"/>
        </w:rPr>
        <w:t xml:space="preserve"> </w:t>
      </w:r>
      <w:r>
        <w:rPr>
          <w:spacing w:val="-1"/>
        </w:rPr>
        <w:t>statements,</w:t>
      </w:r>
      <w:r>
        <w:rPr>
          <w:spacing w:val="-10"/>
        </w:rPr>
        <w:t xml:space="preserve"> </w:t>
      </w:r>
      <w:r>
        <w:rPr>
          <w:spacing w:val="-1"/>
        </w:rPr>
        <w:t>including</w:t>
      </w:r>
      <w:r>
        <w:rPr>
          <w:spacing w:val="-10"/>
        </w:rPr>
        <w:t xml:space="preserve"> </w:t>
      </w:r>
      <w:r>
        <w:t>an</w:t>
      </w:r>
      <w:r>
        <w:rPr>
          <w:spacing w:val="-8"/>
        </w:rPr>
        <w:t xml:space="preserve"> </w:t>
      </w:r>
      <w:r>
        <w:rPr>
          <w:spacing w:val="-2"/>
        </w:rPr>
        <w:t>income</w:t>
      </w:r>
      <w:r>
        <w:rPr>
          <w:spacing w:val="69"/>
        </w:rPr>
        <w:t xml:space="preserve"> </w:t>
      </w:r>
      <w:r>
        <w:rPr>
          <w:spacing w:val="-1"/>
        </w:rPr>
        <w:t>statement</w:t>
      </w:r>
      <w:r>
        <w:rPr>
          <w:spacing w:val="-2"/>
        </w:rPr>
        <w:t xml:space="preserve"> </w:t>
      </w:r>
      <w:r>
        <w:t>and</w:t>
      </w:r>
      <w:r>
        <w:rPr>
          <w:spacing w:val="-3"/>
        </w:rPr>
        <w:t xml:space="preserve"> </w:t>
      </w:r>
      <w:r>
        <w:rPr>
          <w:spacing w:val="-1"/>
        </w:rPr>
        <w:t>balance</w:t>
      </w:r>
      <w:r>
        <w:rPr>
          <w:spacing w:val="-2"/>
        </w:rPr>
        <w:t xml:space="preserve"> </w:t>
      </w:r>
      <w:r>
        <w:rPr>
          <w:spacing w:val="-1"/>
        </w:rPr>
        <w:t>sheet</w:t>
      </w:r>
      <w:r>
        <w:rPr>
          <w:spacing w:val="-4"/>
        </w:rPr>
        <w:t xml:space="preserve"> </w:t>
      </w:r>
      <w:r>
        <w:t>for</w:t>
      </w:r>
      <w:r>
        <w:rPr>
          <w:spacing w:val="-2"/>
        </w:rPr>
        <w:t xml:space="preserve"> </w:t>
      </w:r>
      <w:r>
        <w:rPr>
          <w:spacing w:val="-1"/>
        </w:rPr>
        <w:t>each</w:t>
      </w:r>
      <w:r>
        <w:rPr>
          <w:spacing w:val="-3"/>
        </w:rPr>
        <w:t xml:space="preserve"> </w:t>
      </w:r>
      <w:r>
        <w:t>of</w:t>
      </w:r>
      <w:r>
        <w:rPr>
          <w:spacing w:val="-2"/>
        </w:rPr>
        <w:t xml:space="preserve"> </w:t>
      </w:r>
      <w:r>
        <w:rPr>
          <w:spacing w:val="-1"/>
        </w:rPr>
        <w:t>the</w:t>
      </w:r>
      <w:r>
        <w:rPr>
          <w:spacing w:val="-2"/>
        </w:rPr>
        <w:t xml:space="preserve"> </w:t>
      </w:r>
      <w:r>
        <w:t>two</w:t>
      </w:r>
      <w:r>
        <w:rPr>
          <w:spacing w:val="-3"/>
        </w:rPr>
        <w:t xml:space="preserve"> </w:t>
      </w:r>
      <w:r>
        <w:rPr>
          <w:spacing w:val="-2"/>
        </w:rPr>
        <w:t xml:space="preserve">most </w:t>
      </w:r>
      <w:r>
        <w:rPr>
          <w:spacing w:val="-1"/>
        </w:rPr>
        <w:t>recently</w:t>
      </w:r>
      <w:r>
        <w:rPr>
          <w:spacing w:val="-5"/>
        </w:rPr>
        <w:t xml:space="preserve"> </w:t>
      </w:r>
      <w:r>
        <w:rPr>
          <w:spacing w:val="-1"/>
        </w:rPr>
        <w:t>completed</w:t>
      </w:r>
      <w:r>
        <w:rPr>
          <w:spacing w:val="-3"/>
        </w:rPr>
        <w:t xml:space="preserve"> </w:t>
      </w:r>
      <w:r>
        <w:rPr>
          <w:spacing w:val="-1"/>
        </w:rPr>
        <w:t>fiscal</w:t>
      </w:r>
      <w:r>
        <w:rPr>
          <w:spacing w:val="-2"/>
        </w:rPr>
        <w:t xml:space="preserve"> </w:t>
      </w:r>
      <w:r>
        <w:rPr>
          <w:spacing w:val="-1"/>
        </w:rPr>
        <w:t>years.</w:t>
      </w:r>
      <w:r>
        <w:rPr>
          <w:spacing w:val="53"/>
        </w:rPr>
        <w:t xml:space="preserve"> </w:t>
      </w:r>
      <w:r>
        <w:rPr>
          <w:spacing w:val="-2"/>
        </w:rPr>
        <w:t>In</w:t>
      </w:r>
      <w:r>
        <w:rPr>
          <w:spacing w:val="-10"/>
        </w:rPr>
        <w:t xml:space="preserve"> </w:t>
      </w:r>
      <w:r>
        <w:t>addition,</w:t>
      </w:r>
      <w:r>
        <w:rPr>
          <w:spacing w:val="-10"/>
        </w:rPr>
        <w:t xml:space="preserve"> </w:t>
      </w:r>
      <w:r>
        <w:rPr>
          <w:spacing w:val="-1"/>
        </w:rPr>
        <w:t>please</w:t>
      </w:r>
      <w:r>
        <w:rPr>
          <w:spacing w:val="-12"/>
        </w:rPr>
        <w:t xml:space="preserve"> </w:t>
      </w:r>
      <w:r>
        <w:rPr>
          <w:spacing w:val="-1"/>
        </w:rPr>
        <w:t>provide</w:t>
      </w:r>
      <w:r>
        <w:rPr>
          <w:spacing w:val="-14"/>
        </w:rPr>
        <w:t xml:space="preserve"> </w:t>
      </w:r>
      <w:r>
        <w:t>a</w:t>
      </w:r>
      <w:r>
        <w:rPr>
          <w:spacing w:val="-9"/>
        </w:rPr>
        <w:t xml:space="preserve"> </w:t>
      </w:r>
      <w:r>
        <w:t>copy</w:t>
      </w:r>
      <w:r>
        <w:rPr>
          <w:spacing w:val="-12"/>
        </w:rPr>
        <w:t xml:space="preserve"> </w:t>
      </w:r>
      <w:r>
        <w:rPr>
          <w:spacing w:val="-2"/>
        </w:rPr>
        <w:t>of</w:t>
      </w:r>
      <w:r>
        <w:rPr>
          <w:spacing w:val="-9"/>
        </w:rPr>
        <w:t xml:space="preserve"> </w:t>
      </w:r>
      <w:r>
        <w:rPr>
          <w:spacing w:val="-1"/>
        </w:rPr>
        <w:t>the</w:t>
      </w:r>
      <w:r>
        <w:rPr>
          <w:spacing w:val="-9"/>
        </w:rPr>
        <w:t xml:space="preserve"> </w:t>
      </w:r>
      <w:r>
        <w:rPr>
          <w:spacing w:val="-1"/>
        </w:rPr>
        <w:t>Respondent’s</w:t>
      </w:r>
      <w:r>
        <w:rPr>
          <w:spacing w:val="-14"/>
        </w:rPr>
        <w:t xml:space="preserve"> </w:t>
      </w:r>
      <w:r>
        <w:rPr>
          <w:spacing w:val="-1"/>
        </w:rPr>
        <w:t>most</w:t>
      </w:r>
      <w:r>
        <w:rPr>
          <w:spacing w:val="-9"/>
        </w:rPr>
        <w:t xml:space="preserve"> </w:t>
      </w:r>
      <w:r>
        <w:rPr>
          <w:spacing w:val="-1"/>
        </w:rPr>
        <w:t>recent</w:t>
      </w:r>
      <w:r>
        <w:rPr>
          <w:spacing w:val="-11"/>
        </w:rPr>
        <w:t xml:space="preserve"> </w:t>
      </w:r>
      <w:r>
        <w:rPr>
          <w:spacing w:val="-1"/>
        </w:rPr>
        <w:t>financial</w:t>
      </w:r>
      <w:r>
        <w:rPr>
          <w:spacing w:val="-11"/>
        </w:rPr>
        <w:t xml:space="preserve"> </w:t>
      </w:r>
      <w:r>
        <w:rPr>
          <w:spacing w:val="-1"/>
        </w:rPr>
        <w:t>statement</w:t>
      </w:r>
      <w:r>
        <w:rPr>
          <w:spacing w:val="43"/>
        </w:rPr>
        <w:t xml:space="preserve"> </w:t>
      </w:r>
      <w:r>
        <w:rPr>
          <w:spacing w:val="-1"/>
        </w:rPr>
        <w:t>audit</w:t>
      </w:r>
      <w:r>
        <w:rPr>
          <w:spacing w:val="1"/>
        </w:rPr>
        <w:t xml:space="preserve"> </w:t>
      </w:r>
      <w:r>
        <w:rPr>
          <w:spacing w:val="-1"/>
        </w:rPr>
        <w:t>report.</w:t>
      </w:r>
    </w:p>
    <w:p w14:paraId="04A3857D" w14:textId="77777777" w:rsidR="00E62BB3" w:rsidRDefault="00E62BB3">
      <w:pPr>
        <w:rPr>
          <w:rFonts w:ascii="Times New Roman" w:eastAsia="Times New Roman" w:hAnsi="Times New Roman" w:cs="Times New Roman"/>
          <w:sz w:val="20"/>
          <w:szCs w:val="20"/>
        </w:rPr>
      </w:pPr>
    </w:p>
    <w:p w14:paraId="1044ADAE" w14:textId="77777777" w:rsidR="00E62BB3" w:rsidRDefault="00E62BB3">
      <w:pPr>
        <w:spacing w:before="5"/>
        <w:rPr>
          <w:rFonts w:ascii="Times New Roman" w:eastAsia="Times New Roman" w:hAnsi="Times New Roman" w:cs="Times New Roman"/>
          <w:sz w:val="17"/>
          <w:szCs w:val="17"/>
        </w:rPr>
      </w:pPr>
    </w:p>
    <w:p w14:paraId="35C7B890" w14:textId="77777777" w:rsidR="00E62BB3" w:rsidRDefault="00FF63C7" w:rsidP="006B4E5B">
      <w:pPr>
        <w:pStyle w:val="Heading3"/>
        <w:numPr>
          <w:ilvl w:val="2"/>
          <w:numId w:val="11"/>
        </w:numPr>
        <w:tabs>
          <w:tab w:val="left" w:pos="1541"/>
        </w:tabs>
        <w:ind w:left="1540" w:hanging="720"/>
        <w:rPr>
          <w:b w:val="0"/>
          <w:bCs w:val="0"/>
        </w:rPr>
      </w:pPr>
      <w:r>
        <w:rPr>
          <w:spacing w:val="-1"/>
        </w:rPr>
        <w:t>Required</w:t>
      </w:r>
      <w:r>
        <w:rPr>
          <w:spacing w:val="-3"/>
        </w:rPr>
        <w:t xml:space="preserve"> </w:t>
      </w:r>
      <w:r>
        <w:rPr>
          <w:spacing w:val="-1"/>
        </w:rPr>
        <w:t>Questionnaire,</w:t>
      </w:r>
      <w:r>
        <w:rPr>
          <w:spacing w:val="-3"/>
        </w:rPr>
        <w:t xml:space="preserve"> </w:t>
      </w:r>
      <w:r>
        <w:rPr>
          <w:spacing w:val="-1"/>
        </w:rPr>
        <w:t>Appendix</w:t>
      </w:r>
      <w:r>
        <w:rPr>
          <w:spacing w:val="-3"/>
        </w:rPr>
        <w:t xml:space="preserve"> </w:t>
      </w:r>
      <w:r>
        <w:t>C</w:t>
      </w:r>
    </w:p>
    <w:p w14:paraId="4A0049AC" w14:textId="77777777" w:rsidR="00E62BB3" w:rsidRDefault="00E62BB3">
      <w:pPr>
        <w:spacing w:before="2"/>
        <w:rPr>
          <w:rFonts w:ascii="Times New Roman" w:eastAsia="Times New Roman" w:hAnsi="Times New Roman" w:cs="Times New Roman"/>
          <w:b/>
          <w:bCs/>
          <w:sz w:val="20"/>
          <w:szCs w:val="20"/>
        </w:rPr>
      </w:pPr>
    </w:p>
    <w:p w14:paraId="081731C4" w14:textId="77777777" w:rsidR="00E62BB3" w:rsidRDefault="00FF63C7">
      <w:pPr>
        <w:pStyle w:val="BodyText"/>
        <w:ind w:left="1540"/>
        <w:jc w:val="both"/>
      </w:pPr>
      <w:r>
        <w:rPr>
          <w:spacing w:val="-1"/>
        </w:rPr>
        <w:t>Complete</w:t>
      </w:r>
      <w:r>
        <w:t xml:space="preserve"> </w:t>
      </w:r>
      <w:r>
        <w:rPr>
          <w:spacing w:val="-1"/>
        </w:rPr>
        <w:t>the</w:t>
      </w:r>
      <w:r>
        <w:t xml:space="preserve"> </w:t>
      </w:r>
      <w:r>
        <w:rPr>
          <w:spacing w:val="-1"/>
        </w:rPr>
        <w:t>questionnaire,</w:t>
      </w:r>
      <w:r>
        <w:t xml:space="preserve"> </w:t>
      </w:r>
      <w:r>
        <w:rPr>
          <w:spacing w:val="-1"/>
        </w:rPr>
        <w:t>Appendix</w:t>
      </w:r>
      <w:r>
        <w:t xml:space="preserve"> C</w:t>
      </w:r>
    </w:p>
    <w:p w14:paraId="7CDCDD5A" w14:textId="77777777" w:rsidR="00E62BB3" w:rsidRDefault="00E62BB3">
      <w:pPr>
        <w:spacing w:before="2"/>
        <w:rPr>
          <w:rFonts w:ascii="Times New Roman" w:eastAsia="Times New Roman" w:hAnsi="Times New Roman" w:cs="Times New Roman"/>
          <w:sz w:val="21"/>
          <w:szCs w:val="21"/>
        </w:rPr>
      </w:pPr>
    </w:p>
    <w:p w14:paraId="4024CBE4" w14:textId="77777777" w:rsidR="00E62BB3" w:rsidRDefault="00FF63C7" w:rsidP="006B4E5B">
      <w:pPr>
        <w:pStyle w:val="Heading3"/>
        <w:numPr>
          <w:ilvl w:val="2"/>
          <w:numId w:val="11"/>
        </w:numPr>
        <w:tabs>
          <w:tab w:val="left" w:pos="1541"/>
        </w:tabs>
        <w:ind w:left="1540" w:hanging="720"/>
        <w:rPr>
          <w:b w:val="0"/>
          <w:bCs w:val="0"/>
        </w:rPr>
      </w:pPr>
      <w:r>
        <w:rPr>
          <w:spacing w:val="-1"/>
        </w:rPr>
        <w:t>Investment</w:t>
      </w:r>
      <w:r>
        <w:rPr>
          <w:spacing w:val="-2"/>
        </w:rPr>
        <w:t xml:space="preserve"> </w:t>
      </w:r>
      <w:r>
        <w:rPr>
          <w:spacing w:val="-1"/>
        </w:rPr>
        <w:t>Management</w:t>
      </w:r>
      <w:r>
        <w:rPr>
          <w:spacing w:val="-2"/>
        </w:rPr>
        <w:t xml:space="preserve"> </w:t>
      </w:r>
      <w:r>
        <w:rPr>
          <w:spacing w:val="-1"/>
        </w:rPr>
        <w:t>Agreement</w:t>
      </w:r>
    </w:p>
    <w:p w14:paraId="5EAECFF4" w14:textId="77777777" w:rsidR="00E62BB3" w:rsidRDefault="00E62BB3">
      <w:pPr>
        <w:spacing w:before="2"/>
        <w:rPr>
          <w:rFonts w:ascii="Times New Roman" w:eastAsia="Times New Roman" w:hAnsi="Times New Roman" w:cs="Times New Roman"/>
          <w:b/>
          <w:bCs/>
          <w:sz w:val="20"/>
          <w:szCs w:val="20"/>
        </w:rPr>
      </w:pPr>
    </w:p>
    <w:p w14:paraId="736CB395" w14:textId="77777777" w:rsidR="00E62BB3" w:rsidRDefault="00FF63C7">
      <w:pPr>
        <w:pStyle w:val="BodyText"/>
        <w:spacing w:line="276" w:lineRule="auto"/>
        <w:ind w:left="1540" w:right="113"/>
        <w:jc w:val="both"/>
      </w:pPr>
      <w:r>
        <w:rPr>
          <w:i/>
          <w:spacing w:val="-1"/>
        </w:rPr>
        <w:t>Appendix</w:t>
      </w:r>
      <w:r>
        <w:rPr>
          <w:i/>
          <w:spacing w:val="3"/>
        </w:rPr>
        <w:t xml:space="preserve"> </w:t>
      </w:r>
      <w:r>
        <w:rPr>
          <w:i/>
          <w:spacing w:val="-1"/>
        </w:rPr>
        <w:t>A.2</w:t>
      </w:r>
      <w:r>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is</w:t>
      </w:r>
      <w:r>
        <w:t xml:space="preserve"> the</w:t>
      </w:r>
      <w:r>
        <w:rPr>
          <w:spacing w:val="3"/>
        </w:rPr>
        <w:t xml:space="preserve"> </w:t>
      </w:r>
      <w:r>
        <w:rPr>
          <w:spacing w:val="-1"/>
        </w:rPr>
        <w:t>base</w:t>
      </w:r>
      <w:r>
        <w:t xml:space="preserve"> </w:t>
      </w:r>
      <w:r>
        <w:rPr>
          <w:spacing w:val="-1"/>
        </w:rPr>
        <w:t>investment</w:t>
      </w:r>
      <w:r>
        <w:rPr>
          <w:spacing w:val="3"/>
        </w:rPr>
        <w:t xml:space="preserve"> </w:t>
      </w:r>
      <w:r>
        <w:rPr>
          <w:spacing w:val="-2"/>
        </w:rPr>
        <w:t>management</w:t>
      </w:r>
      <w:r>
        <w:rPr>
          <w:spacing w:val="3"/>
        </w:rPr>
        <w:t xml:space="preserve"> </w:t>
      </w:r>
      <w:r>
        <w:rPr>
          <w:spacing w:val="-1"/>
        </w:rPr>
        <w:t>agreement</w:t>
      </w:r>
      <w:r>
        <w:rPr>
          <w:spacing w:val="3"/>
        </w:rPr>
        <w:t xml:space="preserve"> </w:t>
      </w:r>
      <w:r>
        <w:rPr>
          <w:spacing w:val="-1"/>
        </w:rPr>
        <w:t>that</w:t>
      </w:r>
      <w:r>
        <w:rPr>
          <w:spacing w:val="3"/>
        </w:rPr>
        <w:t xml:space="preserve"> </w:t>
      </w:r>
      <w:r>
        <w:rPr>
          <w:spacing w:val="-2"/>
        </w:rPr>
        <w:t>will</w:t>
      </w:r>
      <w:r>
        <w:rPr>
          <w:spacing w:val="1"/>
        </w:rPr>
        <w:t xml:space="preserve"> </w:t>
      </w:r>
      <w:r>
        <w:t>be</w:t>
      </w:r>
      <w:r>
        <w:rPr>
          <w:spacing w:val="3"/>
        </w:rPr>
        <w:t xml:space="preserve"> </w:t>
      </w:r>
      <w:r>
        <w:rPr>
          <w:spacing w:val="-1"/>
        </w:rPr>
        <w:t>used</w:t>
      </w:r>
      <w:r>
        <w:rPr>
          <w:spacing w:val="73"/>
        </w:rPr>
        <w:t xml:space="preserve"> </w:t>
      </w:r>
      <w:r>
        <w:t>if</w:t>
      </w:r>
      <w:r>
        <w:rPr>
          <w:spacing w:val="-4"/>
        </w:rPr>
        <w:t xml:space="preserve"> </w:t>
      </w:r>
      <w:r>
        <w:t>an</w:t>
      </w:r>
      <w:r>
        <w:rPr>
          <w:spacing w:val="-3"/>
        </w:rPr>
        <w:t xml:space="preserve"> </w:t>
      </w:r>
      <w:r>
        <w:rPr>
          <w:spacing w:val="-1"/>
        </w:rPr>
        <w:t>award</w:t>
      </w:r>
      <w:r>
        <w:rPr>
          <w:spacing w:val="-5"/>
        </w:rPr>
        <w:t xml:space="preserve"> </w:t>
      </w:r>
      <w:r>
        <w:t>is</w:t>
      </w:r>
      <w:r>
        <w:rPr>
          <w:spacing w:val="-2"/>
        </w:rPr>
        <w:t xml:space="preserve"> </w:t>
      </w:r>
      <w:r>
        <w:rPr>
          <w:spacing w:val="-1"/>
        </w:rPr>
        <w:t>made.</w:t>
      </w:r>
      <w:r>
        <w:rPr>
          <w:spacing w:val="50"/>
        </w:rPr>
        <w:t xml:space="preserve"> </w:t>
      </w:r>
      <w:r>
        <w:rPr>
          <w:spacing w:val="-1"/>
        </w:rPr>
        <w:t>Any</w:t>
      </w:r>
      <w:r>
        <w:rPr>
          <w:spacing w:val="-5"/>
        </w:rPr>
        <w:t xml:space="preserve"> </w:t>
      </w:r>
      <w:r>
        <w:rPr>
          <w:spacing w:val="-2"/>
        </w:rPr>
        <w:t xml:space="preserve">or </w:t>
      </w:r>
      <w:r>
        <w:rPr>
          <w:spacing w:val="-1"/>
        </w:rPr>
        <w:t>all</w:t>
      </w:r>
      <w:r>
        <w:rPr>
          <w:spacing w:val="-2"/>
        </w:rPr>
        <w:t xml:space="preserve"> </w:t>
      </w:r>
      <w:r>
        <w:rPr>
          <w:spacing w:val="-1"/>
        </w:rPr>
        <w:t>portions</w:t>
      </w:r>
      <w:r>
        <w:rPr>
          <w:spacing w:val="-2"/>
        </w:rPr>
        <w:t xml:space="preserve"> of </w:t>
      </w:r>
      <w:r>
        <w:rPr>
          <w:spacing w:val="-1"/>
        </w:rPr>
        <w:t>this</w:t>
      </w:r>
      <w:r>
        <w:rPr>
          <w:spacing w:val="-5"/>
        </w:rPr>
        <w:t xml:space="preserve"> </w:t>
      </w:r>
      <w:r>
        <w:rPr>
          <w:spacing w:val="-1"/>
        </w:rPr>
        <w:t>document</w:t>
      </w:r>
      <w:r>
        <w:rPr>
          <w:spacing w:val="-4"/>
        </w:rPr>
        <w:t xml:space="preserve"> </w:t>
      </w:r>
      <w:r>
        <w:t>are</w:t>
      </w:r>
      <w:r>
        <w:rPr>
          <w:spacing w:val="-5"/>
        </w:rPr>
        <w:t xml:space="preserve"> </w:t>
      </w:r>
      <w:r>
        <w:rPr>
          <w:spacing w:val="-1"/>
        </w:rPr>
        <w:t>incorporated</w:t>
      </w:r>
      <w:r>
        <w:rPr>
          <w:spacing w:val="-5"/>
        </w:rPr>
        <w:t xml:space="preserve"> </w:t>
      </w:r>
      <w:r>
        <w:t>by</w:t>
      </w:r>
      <w:r>
        <w:rPr>
          <w:spacing w:val="-5"/>
        </w:rPr>
        <w:t xml:space="preserve"> </w:t>
      </w:r>
      <w:r>
        <w:rPr>
          <w:spacing w:val="-1"/>
        </w:rPr>
        <w:t>reference</w:t>
      </w:r>
      <w:r>
        <w:rPr>
          <w:spacing w:val="-2"/>
        </w:rPr>
        <w:t xml:space="preserve"> </w:t>
      </w:r>
      <w:r>
        <w:t>as</w:t>
      </w:r>
      <w:r>
        <w:rPr>
          <w:spacing w:val="49"/>
        </w:rPr>
        <w:t xml:space="preserve"> </w:t>
      </w:r>
      <w:r>
        <w:t>an</w:t>
      </w:r>
      <w:r>
        <w:rPr>
          <w:spacing w:val="28"/>
        </w:rPr>
        <w:t xml:space="preserve"> </w:t>
      </w:r>
      <w:r>
        <w:rPr>
          <w:spacing w:val="-1"/>
        </w:rPr>
        <w:t>addendum</w:t>
      </w:r>
      <w:r>
        <w:rPr>
          <w:spacing w:val="25"/>
        </w:rPr>
        <w:t xml:space="preserve"> </w:t>
      </w:r>
      <w:r>
        <w:t>to</w:t>
      </w:r>
      <w:r>
        <w:rPr>
          <w:spacing w:val="26"/>
        </w:rPr>
        <w:t xml:space="preserve"> </w:t>
      </w:r>
      <w:r>
        <w:rPr>
          <w:spacing w:val="-1"/>
        </w:rPr>
        <w:t>the</w:t>
      </w:r>
      <w:r>
        <w:rPr>
          <w:spacing w:val="26"/>
        </w:rPr>
        <w:t xml:space="preserve"> </w:t>
      </w:r>
      <w:r>
        <w:rPr>
          <w:spacing w:val="-1"/>
        </w:rPr>
        <w:t>final</w:t>
      </w:r>
      <w:r>
        <w:rPr>
          <w:spacing w:val="27"/>
        </w:rPr>
        <w:t xml:space="preserve"> </w:t>
      </w:r>
      <w:r>
        <w:rPr>
          <w:spacing w:val="-1"/>
        </w:rPr>
        <w:t>contract.</w:t>
      </w:r>
      <w:r>
        <w:rPr>
          <w:spacing w:val="53"/>
        </w:rPr>
        <w:t xml:space="preserve"> </w:t>
      </w:r>
      <w:r>
        <w:t>The</w:t>
      </w:r>
      <w:r>
        <w:rPr>
          <w:spacing w:val="26"/>
        </w:rPr>
        <w:t xml:space="preserve"> </w:t>
      </w:r>
      <w:r>
        <w:rPr>
          <w:spacing w:val="-1"/>
        </w:rPr>
        <w:t>Respondent</w:t>
      </w:r>
      <w:r>
        <w:rPr>
          <w:spacing w:val="27"/>
        </w:rPr>
        <w:t xml:space="preserve"> </w:t>
      </w:r>
      <w:r>
        <w:t>is</w:t>
      </w:r>
      <w:r>
        <w:rPr>
          <w:spacing w:val="27"/>
        </w:rPr>
        <w:t xml:space="preserve"> </w:t>
      </w:r>
      <w:r>
        <w:rPr>
          <w:spacing w:val="-1"/>
        </w:rPr>
        <w:t>required</w:t>
      </w:r>
      <w:r>
        <w:rPr>
          <w:spacing w:val="26"/>
        </w:rPr>
        <w:t xml:space="preserve"> </w:t>
      </w:r>
      <w:r>
        <w:t>to</w:t>
      </w:r>
      <w:r>
        <w:rPr>
          <w:spacing w:val="26"/>
        </w:rPr>
        <w:t xml:space="preserve"> </w:t>
      </w:r>
      <w:r>
        <w:rPr>
          <w:spacing w:val="-1"/>
        </w:rPr>
        <w:t>clearly</w:t>
      </w:r>
      <w:r>
        <w:rPr>
          <w:spacing w:val="26"/>
        </w:rPr>
        <w:t xml:space="preserve"> </w:t>
      </w:r>
      <w:r>
        <w:rPr>
          <w:spacing w:val="-1"/>
        </w:rPr>
        <w:t>identify</w:t>
      </w:r>
      <w:r>
        <w:rPr>
          <w:spacing w:val="26"/>
        </w:rPr>
        <w:t xml:space="preserve"> </w:t>
      </w:r>
      <w:r>
        <w:t>and</w:t>
      </w:r>
      <w:r>
        <w:rPr>
          <w:spacing w:val="55"/>
        </w:rPr>
        <w:t xml:space="preserve"> </w:t>
      </w:r>
      <w:r>
        <w:rPr>
          <w:spacing w:val="-1"/>
        </w:rPr>
        <w:t>explain</w:t>
      </w:r>
      <w:r>
        <w:t xml:space="preserve"> </w:t>
      </w:r>
      <w:r>
        <w:rPr>
          <w:spacing w:val="-1"/>
        </w:rPr>
        <w:t>any</w:t>
      </w:r>
      <w:r>
        <w:rPr>
          <w:spacing w:val="-3"/>
        </w:rPr>
        <w:t xml:space="preserve"> </w:t>
      </w:r>
      <w:r>
        <w:rPr>
          <w:spacing w:val="-1"/>
        </w:rPr>
        <w:t>exception</w:t>
      </w:r>
      <w:r>
        <w:rPr>
          <w:spacing w:val="-3"/>
        </w:rPr>
        <w:t xml:space="preserve"> </w:t>
      </w:r>
      <w:r>
        <w:rPr>
          <w:spacing w:val="-1"/>
        </w:rPr>
        <w:t>that</w:t>
      </w:r>
      <w:r>
        <w:rPr>
          <w:spacing w:val="1"/>
        </w:rPr>
        <w:t xml:space="preserve"> </w:t>
      </w:r>
      <w:r>
        <w:rPr>
          <w:spacing w:val="-1"/>
        </w:rPr>
        <w:t>it</w:t>
      </w:r>
      <w:r>
        <w:rPr>
          <w:spacing w:val="1"/>
        </w:rPr>
        <w:t xml:space="preserve"> </w:t>
      </w:r>
      <w:r>
        <w:rPr>
          <w:spacing w:val="-1"/>
        </w:rPr>
        <w:t>desires</w:t>
      </w:r>
      <w:r>
        <w:t xml:space="preserve"> to</w:t>
      </w:r>
      <w:r>
        <w:rPr>
          <w:spacing w:val="-3"/>
        </w:rPr>
        <w:t xml:space="preserve"> </w:t>
      </w:r>
      <w:r>
        <w:rPr>
          <w:spacing w:val="-1"/>
        </w:rPr>
        <w:t>take</w:t>
      </w:r>
      <w:r>
        <w:t xml:space="preserve"> to </w:t>
      </w:r>
      <w:r>
        <w:rPr>
          <w:spacing w:val="-1"/>
        </w:rPr>
        <w:t>any</w:t>
      </w:r>
      <w:r>
        <w:rPr>
          <w:spacing w:val="-3"/>
        </w:rPr>
        <w:t xml:space="preserve"> </w:t>
      </w:r>
      <w:r>
        <w:t>of</w:t>
      </w:r>
      <w:r>
        <w:rPr>
          <w:spacing w:val="1"/>
        </w:rPr>
        <w:t xml:space="preserve"> </w:t>
      </w:r>
      <w:r>
        <w:rPr>
          <w:spacing w:val="-1"/>
        </w:rPr>
        <w:t>the</w:t>
      </w:r>
      <w:r>
        <w:t xml:space="preserve"> </w:t>
      </w:r>
      <w:r>
        <w:rPr>
          <w:spacing w:val="-2"/>
        </w:rPr>
        <w:t>terms</w:t>
      </w:r>
      <w:r>
        <w:t xml:space="preserve"> and </w:t>
      </w:r>
      <w:r>
        <w:rPr>
          <w:spacing w:val="-1"/>
        </w:rPr>
        <w:t>conditions</w:t>
      </w:r>
      <w:r>
        <w:t xml:space="preserve"> </w:t>
      </w:r>
      <w:r>
        <w:rPr>
          <w:spacing w:val="-2"/>
        </w:rPr>
        <w:t>of</w:t>
      </w:r>
      <w:r>
        <w:rPr>
          <w:spacing w:val="1"/>
        </w:rPr>
        <w:t xml:space="preserve"> </w:t>
      </w:r>
      <w:r>
        <w:rPr>
          <w:spacing w:val="-1"/>
        </w:rPr>
        <w:t>this</w:t>
      </w:r>
      <w:r>
        <w:t xml:space="preserve"> </w:t>
      </w:r>
      <w:r>
        <w:rPr>
          <w:spacing w:val="-1"/>
        </w:rPr>
        <w:t>RFP</w:t>
      </w:r>
      <w:r>
        <w:rPr>
          <w:spacing w:val="83"/>
        </w:rPr>
        <w:t xml:space="preserve"> </w:t>
      </w:r>
      <w:r>
        <w:t>in</w:t>
      </w:r>
      <w:r>
        <w:rPr>
          <w:spacing w:val="2"/>
        </w:rPr>
        <w:t xml:space="preserve"> </w:t>
      </w:r>
      <w:r>
        <w:rPr>
          <w:spacing w:val="-1"/>
        </w:rPr>
        <w:t>this</w:t>
      </w:r>
      <w:r>
        <w:rPr>
          <w:spacing w:val="3"/>
        </w:rPr>
        <w:t xml:space="preserve"> </w:t>
      </w:r>
      <w:r>
        <w:rPr>
          <w:spacing w:val="-1"/>
        </w:rPr>
        <w:t>section.</w:t>
      </w:r>
      <w:r>
        <w:rPr>
          <w:spacing w:val="5"/>
        </w:rPr>
        <w:t xml:space="preserve"> </w:t>
      </w:r>
      <w:r>
        <w:rPr>
          <w:spacing w:val="-1"/>
          <w:u w:val="single" w:color="000000"/>
        </w:rPr>
        <w:t>Additionally,</w:t>
      </w:r>
      <w:r>
        <w:rPr>
          <w:spacing w:val="2"/>
          <w:u w:val="single" w:color="000000"/>
        </w:rPr>
        <w:t xml:space="preserve"> </w:t>
      </w:r>
      <w:r>
        <w:rPr>
          <w:u w:val="single" w:color="000000"/>
        </w:rPr>
        <w:t>if</w:t>
      </w:r>
      <w:r>
        <w:rPr>
          <w:spacing w:val="3"/>
          <w:u w:val="single" w:color="000000"/>
        </w:rPr>
        <w:t xml:space="preserve"> </w:t>
      </w:r>
      <w:r>
        <w:rPr>
          <w:u w:val="single" w:color="000000"/>
        </w:rPr>
        <w:t>the</w:t>
      </w:r>
      <w:r>
        <w:rPr>
          <w:spacing w:val="2"/>
          <w:u w:val="single" w:color="000000"/>
        </w:rPr>
        <w:t xml:space="preserve"> </w:t>
      </w:r>
      <w:r>
        <w:rPr>
          <w:spacing w:val="-1"/>
          <w:u w:val="single" w:color="000000"/>
        </w:rPr>
        <w:t>Respondent</w:t>
      </w:r>
      <w:r>
        <w:rPr>
          <w:spacing w:val="3"/>
          <w:u w:val="single" w:color="000000"/>
        </w:rPr>
        <w:t xml:space="preserve"> </w:t>
      </w:r>
      <w:r>
        <w:rPr>
          <w:spacing w:val="-1"/>
          <w:u w:val="single" w:color="000000"/>
        </w:rPr>
        <w:t>wishes</w:t>
      </w:r>
      <w:r>
        <w:rPr>
          <w:u w:val="single" w:color="000000"/>
        </w:rPr>
        <w:t xml:space="preserve"> to</w:t>
      </w:r>
      <w:r>
        <w:rPr>
          <w:spacing w:val="2"/>
          <w:u w:val="single" w:color="000000"/>
        </w:rPr>
        <w:t xml:space="preserve"> </w:t>
      </w:r>
      <w:r>
        <w:rPr>
          <w:spacing w:val="-1"/>
          <w:u w:val="single" w:color="000000"/>
        </w:rPr>
        <w:t>include</w:t>
      </w:r>
      <w:r>
        <w:rPr>
          <w:spacing w:val="2"/>
          <w:u w:val="single" w:color="000000"/>
        </w:rPr>
        <w:t xml:space="preserve"> </w:t>
      </w:r>
      <w:r>
        <w:rPr>
          <w:u w:val="single" w:color="000000"/>
        </w:rPr>
        <w:t xml:space="preserve">or </w:t>
      </w:r>
      <w:r>
        <w:rPr>
          <w:spacing w:val="-1"/>
          <w:u w:val="single" w:color="000000"/>
        </w:rPr>
        <w:t>change</w:t>
      </w:r>
      <w:r>
        <w:rPr>
          <w:spacing w:val="2"/>
          <w:u w:val="single" w:color="000000"/>
        </w:rPr>
        <w:t xml:space="preserve"> </w:t>
      </w:r>
      <w:r>
        <w:rPr>
          <w:u w:val="single" w:color="000000"/>
        </w:rPr>
        <w:t xml:space="preserve">any </w:t>
      </w:r>
      <w:r>
        <w:rPr>
          <w:spacing w:val="-1"/>
          <w:u w:val="single" w:color="000000"/>
        </w:rPr>
        <w:t>language</w:t>
      </w:r>
      <w:r>
        <w:rPr>
          <w:spacing w:val="41"/>
        </w:rPr>
        <w:t xml:space="preserve"> </w:t>
      </w:r>
      <w:r>
        <w:rPr>
          <w:u w:val="single" w:color="000000"/>
        </w:rPr>
        <w:t>in</w:t>
      </w:r>
      <w:r>
        <w:rPr>
          <w:spacing w:val="38"/>
          <w:u w:val="single" w:color="000000"/>
        </w:rPr>
        <w:t xml:space="preserve"> </w:t>
      </w:r>
      <w:r>
        <w:rPr>
          <w:spacing w:val="-1"/>
          <w:u w:val="single" w:color="000000"/>
        </w:rPr>
        <w:t>the</w:t>
      </w:r>
      <w:r>
        <w:rPr>
          <w:spacing w:val="38"/>
          <w:u w:val="single" w:color="000000"/>
        </w:rPr>
        <w:t xml:space="preserve"> </w:t>
      </w:r>
      <w:r>
        <w:rPr>
          <w:spacing w:val="-1"/>
          <w:u w:val="single" w:color="000000"/>
        </w:rPr>
        <w:t>base</w:t>
      </w:r>
      <w:r>
        <w:rPr>
          <w:spacing w:val="38"/>
          <w:u w:val="single" w:color="000000"/>
        </w:rPr>
        <w:t xml:space="preserve"> </w:t>
      </w:r>
      <w:r>
        <w:rPr>
          <w:spacing w:val="-2"/>
          <w:u w:val="single" w:color="000000"/>
        </w:rPr>
        <w:t>agreement</w:t>
      </w:r>
      <w:r>
        <w:rPr>
          <w:spacing w:val="39"/>
          <w:u w:val="single" w:color="000000"/>
        </w:rPr>
        <w:t xml:space="preserve"> </w:t>
      </w:r>
      <w:r>
        <w:rPr>
          <w:spacing w:val="-1"/>
          <w:u w:val="single" w:color="000000"/>
        </w:rPr>
        <w:t>being</w:t>
      </w:r>
      <w:r>
        <w:rPr>
          <w:spacing w:val="36"/>
          <w:u w:val="single" w:color="000000"/>
        </w:rPr>
        <w:t xml:space="preserve"> </w:t>
      </w:r>
      <w:r>
        <w:rPr>
          <w:spacing w:val="-1"/>
          <w:u w:val="single" w:color="000000"/>
        </w:rPr>
        <w:t>submitted,</w:t>
      </w:r>
      <w:r>
        <w:rPr>
          <w:spacing w:val="38"/>
          <w:u w:val="single" w:color="000000"/>
        </w:rPr>
        <w:t xml:space="preserve"> </w:t>
      </w:r>
      <w:r>
        <w:rPr>
          <w:spacing w:val="-1"/>
          <w:u w:val="single" w:color="000000"/>
        </w:rPr>
        <w:t>proposed</w:t>
      </w:r>
      <w:r>
        <w:rPr>
          <w:spacing w:val="36"/>
          <w:u w:val="single" w:color="000000"/>
        </w:rPr>
        <w:t xml:space="preserve"> </w:t>
      </w:r>
      <w:r>
        <w:rPr>
          <w:spacing w:val="-1"/>
          <w:u w:val="single" w:color="000000"/>
        </w:rPr>
        <w:t>language</w:t>
      </w:r>
      <w:r>
        <w:rPr>
          <w:spacing w:val="38"/>
          <w:u w:val="single" w:color="000000"/>
        </w:rPr>
        <w:t xml:space="preserve"> </w:t>
      </w:r>
      <w:r>
        <w:rPr>
          <w:u w:val="single" w:color="000000"/>
        </w:rPr>
        <w:t>should</w:t>
      </w:r>
      <w:r>
        <w:rPr>
          <w:spacing w:val="38"/>
          <w:u w:val="single" w:color="000000"/>
        </w:rPr>
        <w:t xml:space="preserve"> </w:t>
      </w:r>
      <w:r>
        <w:rPr>
          <w:u w:val="single" w:color="000000"/>
        </w:rPr>
        <w:t>be</w:t>
      </w:r>
      <w:r>
        <w:rPr>
          <w:spacing w:val="36"/>
          <w:u w:val="single" w:color="000000"/>
        </w:rPr>
        <w:t xml:space="preserve"> </w:t>
      </w:r>
      <w:r>
        <w:rPr>
          <w:spacing w:val="-1"/>
          <w:u w:val="single" w:color="000000"/>
        </w:rPr>
        <w:t>included</w:t>
      </w:r>
      <w:r>
        <w:rPr>
          <w:spacing w:val="38"/>
          <w:u w:val="single" w:color="000000"/>
        </w:rPr>
        <w:t xml:space="preserve"> </w:t>
      </w:r>
      <w:r>
        <w:rPr>
          <w:u w:val="single" w:color="000000"/>
        </w:rPr>
        <w:t>in</w:t>
      </w:r>
      <w:r>
        <w:rPr>
          <w:spacing w:val="36"/>
          <w:u w:val="single" w:color="000000"/>
        </w:rPr>
        <w:t xml:space="preserve"> </w:t>
      </w:r>
      <w:r>
        <w:rPr>
          <w:spacing w:val="-1"/>
          <w:u w:val="single" w:color="000000"/>
        </w:rPr>
        <w:t>this</w:t>
      </w:r>
      <w:r>
        <w:rPr>
          <w:spacing w:val="63"/>
        </w:rPr>
        <w:t xml:space="preserve"> </w:t>
      </w:r>
      <w:r>
        <w:rPr>
          <w:spacing w:val="-1"/>
          <w:u w:val="single" w:color="000000"/>
        </w:rPr>
        <w:t>section</w:t>
      </w:r>
      <w:r>
        <w:rPr>
          <w:spacing w:val="12"/>
          <w:u w:val="single" w:color="000000"/>
        </w:rPr>
        <w:t xml:space="preserve"> </w:t>
      </w:r>
      <w:r>
        <w:rPr>
          <w:u w:val="single" w:color="000000"/>
        </w:rPr>
        <w:t>in</w:t>
      </w:r>
      <w:r>
        <w:rPr>
          <w:spacing w:val="14"/>
          <w:u w:val="single" w:color="000000"/>
        </w:rPr>
        <w:t xml:space="preserve"> </w:t>
      </w:r>
      <w:r>
        <w:rPr>
          <w:u w:val="single" w:color="000000"/>
        </w:rPr>
        <w:t>the</w:t>
      </w:r>
      <w:r>
        <w:rPr>
          <w:spacing w:val="14"/>
          <w:u w:val="single" w:color="000000"/>
        </w:rPr>
        <w:t xml:space="preserve"> </w:t>
      </w:r>
      <w:r>
        <w:rPr>
          <w:spacing w:val="-1"/>
          <w:u w:val="single" w:color="000000"/>
        </w:rPr>
        <w:t>form</w:t>
      </w:r>
      <w:r>
        <w:rPr>
          <w:spacing w:val="10"/>
          <w:u w:val="single" w:color="000000"/>
        </w:rPr>
        <w:t xml:space="preserve"> </w:t>
      </w:r>
      <w:r>
        <w:rPr>
          <w:u w:val="single" w:color="000000"/>
        </w:rPr>
        <w:t>of</w:t>
      </w:r>
      <w:r>
        <w:rPr>
          <w:spacing w:val="15"/>
          <w:u w:val="single" w:color="000000"/>
        </w:rPr>
        <w:t xml:space="preserve"> </w:t>
      </w:r>
      <w:r>
        <w:rPr>
          <w:u w:val="single" w:color="000000"/>
        </w:rPr>
        <w:t>an</w:t>
      </w:r>
      <w:r>
        <w:rPr>
          <w:spacing w:val="14"/>
          <w:u w:val="single" w:color="000000"/>
        </w:rPr>
        <w:t xml:space="preserve"> </w:t>
      </w:r>
      <w:r>
        <w:rPr>
          <w:spacing w:val="-1"/>
          <w:u w:val="single" w:color="000000"/>
        </w:rPr>
        <w:t>amendment</w:t>
      </w:r>
      <w:r>
        <w:rPr>
          <w:spacing w:val="15"/>
          <w:u w:val="single" w:color="000000"/>
        </w:rPr>
        <w:t xml:space="preserve"> </w:t>
      </w:r>
      <w:r>
        <w:rPr>
          <w:u w:val="single" w:color="000000"/>
        </w:rPr>
        <w:t>to</w:t>
      </w:r>
      <w:r>
        <w:rPr>
          <w:spacing w:val="14"/>
          <w:u w:val="single" w:color="000000"/>
        </w:rPr>
        <w:t xml:space="preserve"> </w:t>
      </w:r>
      <w:r>
        <w:rPr>
          <w:u w:val="single" w:color="000000"/>
        </w:rPr>
        <w:t>the</w:t>
      </w:r>
      <w:r>
        <w:rPr>
          <w:spacing w:val="14"/>
          <w:u w:val="single" w:color="000000"/>
        </w:rPr>
        <w:t xml:space="preserve"> </w:t>
      </w:r>
      <w:r>
        <w:rPr>
          <w:spacing w:val="-1"/>
          <w:u w:val="single" w:color="000000"/>
        </w:rPr>
        <w:t>base</w:t>
      </w:r>
      <w:r>
        <w:rPr>
          <w:spacing w:val="14"/>
          <w:u w:val="single" w:color="000000"/>
        </w:rPr>
        <w:t xml:space="preserve"> </w:t>
      </w:r>
      <w:r>
        <w:rPr>
          <w:spacing w:val="-1"/>
          <w:u w:val="single" w:color="000000"/>
        </w:rPr>
        <w:t>investment</w:t>
      </w:r>
      <w:r>
        <w:rPr>
          <w:spacing w:val="15"/>
          <w:u w:val="single" w:color="000000"/>
        </w:rPr>
        <w:t xml:space="preserve"> </w:t>
      </w:r>
      <w:r>
        <w:rPr>
          <w:spacing w:val="-1"/>
          <w:u w:val="single" w:color="000000"/>
        </w:rPr>
        <w:t>management</w:t>
      </w:r>
      <w:r>
        <w:rPr>
          <w:spacing w:val="15"/>
          <w:u w:val="single" w:color="000000"/>
        </w:rPr>
        <w:t xml:space="preserve"> </w:t>
      </w:r>
      <w:r>
        <w:rPr>
          <w:spacing w:val="-1"/>
          <w:u w:val="single" w:color="000000"/>
        </w:rPr>
        <w:t>agreement.</w:t>
      </w:r>
      <w:r>
        <w:rPr>
          <w:spacing w:val="31"/>
          <w:u w:val="single" w:color="000000"/>
        </w:rPr>
        <w:t xml:space="preserve"> </w:t>
      </w:r>
      <w:r>
        <w:rPr>
          <w:spacing w:val="-4"/>
        </w:rPr>
        <w:t>It</w:t>
      </w:r>
      <w:r>
        <w:rPr>
          <w:spacing w:val="45"/>
        </w:rPr>
        <w:t xml:space="preserve"> </w:t>
      </w:r>
      <w:r>
        <w:rPr>
          <w:spacing w:val="-1"/>
        </w:rPr>
        <w:t>should</w:t>
      </w:r>
      <w:r>
        <w:rPr>
          <w:spacing w:val="5"/>
        </w:rPr>
        <w:t xml:space="preserve"> </w:t>
      </w:r>
      <w:r>
        <w:t>be</w:t>
      </w:r>
      <w:r>
        <w:rPr>
          <w:spacing w:val="3"/>
        </w:rPr>
        <w:t xml:space="preserve"> </w:t>
      </w:r>
      <w:r>
        <w:rPr>
          <w:spacing w:val="-1"/>
        </w:rPr>
        <w:t>noted</w:t>
      </w:r>
      <w:r>
        <w:rPr>
          <w:spacing w:val="2"/>
        </w:rPr>
        <w:t xml:space="preserve"> </w:t>
      </w:r>
      <w:r>
        <w:rPr>
          <w:spacing w:val="-1"/>
        </w:rPr>
        <w:t>that</w:t>
      </w:r>
      <w:r>
        <w:rPr>
          <w:spacing w:val="6"/>
        </w:rPr>
        <w:t xml:space="preserve"> </w:t>
      </w:r>
      <w:r>
        <w:rPr>
          <w:i/>
          <w:spacing w:val="-1"/>
        </w:rPr>
        <w:t>Appendix</w:t>
      </w:r>
      <w:r>
        <w:rPr>
          <w:i/>
          <w:spacing w:val="5"/>
        </w:rPr>
        <w:t xml:space="preserve"> </w:t>
      </w:r>
      <w:r>
        <w:rPr>
          <w:i/>
          <w:spacing w:val="-2"/>
        </w:rPr>
        <w:t>A.1</w:t>
      </w:r>
      <w:r>
        <w:rPr>
          <w:i/>
          <w:spacing w:val="4"/>
        </w:rPr>
        <w:t xml:space="preserve"> </w:t>
      </w:r>
      <w:r>
        <w:rPr>
          <w:spacing w:val="-2"/>
        </w:rPr>
        <w:t>of</w:t>
      </w:r>
      <w:r>
        <w:rPr>
          <w:spacing w:val="5"/>
        </w:rPr>
        <w:t xml:space="preserve"> </w:t>
      </w:r>
      <w:r>
        <w:rPr>
          <w:spacing w:val="-1"/>
        </w:rPr>
        <w:t>this</w:t>
      </w:r>
      <w:r>
        <w:rPr>
          <w:spacing w:val="3"/>
        </w:rPr>
        <w:t xml:space="preserve"> </w:t>
      </w:r>
      <w:r>
        <w:rPr>
          <w:spacing w:val="-1"/>
        </w:rPr>
        <w:t>RFP</w:t>
      </w:r>
      <w:r>
        <w:rPr>
          <w:spacing w:val="2"/>
        </w:rPr>
        <w:t xml:space="preserve"> </w:t>
      </w:r>
      <w:r>
        <w:rPr>
          <w:spacing w:val="-1"/>
        </w:rPr>
        <w:t>includes</w:t>
      </w:r>
      <w:r>
        <w:rPr>
          <w:spacing w:val="5"/>
        </w:rPr>
        <w:t xml:space="preserve"> </w:t>
      </w:r>
      <w:r>
        <w:rPr>
          <w:spacing w:val="-1"/>
        </w:rPr>
        <w:t>the</w:t>
      </w:r>
      <w:r>
        <w:rPr>
          <w:spacing w:val="5"/>
        </w:rPr>
        <w:t xml:space="preserve"> </w:t>
      </w:r>
      <w:r>
        <w:rPr>
          <w:spacing w:val="-1"/>
        </w:rPr>
        <w:t>essential</w:t>
      </w:r>
      <w:r>
        <w:rPr>
          <w:spacing w:val="3"/>
        </w:rPr>
        <w:t xml:space="preserve"> </w:t>
      </w:r>
      <w:r>
        <w:rPr>
          <w:spacing w:val="-1"/>
        </w:rPr>
        <w:t>clauses</w:t>
      </w:r>
      <w:r>
        <w:rPr>
          <w:spacing w:val="3"/>
        </w:rPr>
        <w:t xml:space="preserve"> </w:t>
      </w:r>
      <w:r>
        <w:rPr>
          <w:spacing w:val="-1"/>
        </w:rPr>
        <w:t>that</w:t>
      </w:r>
      <w:r>
        <w:rPr>
          <w:spacing w:val="3"/>
        </w:rPr>
        <w:t xml:space="preserve"> </w:t>
      </w:r>
      <w:r>
        <w:t>are</w:t>
      </w:r>
      <w:r>
        <w:rPr>
          <w:spacing w:val="3"/>
        </w:rPr>
        <w:t xml:space="preserve"> </w:t>
      </w:r>
      <w:r>
        <w:rPr>
          <w:spacing w:val="-1"/>
        </w:rPr>
        <w:t>non-</w:t>
      </w:r>
      <w:r>
        <w:rPr>
          <w:spacing w:val="67"/>
        </w:rPr>
        <w:t xml:space="preserve"> </w:t>
      </w:r>
      <w:r>
        <w:rPr>
          <w:spacing w:val="-1"/>
        </w:rPr>
        <w:t>negotiable.</w:t>
      </w:r>
    </w:p>
    <w:p w14:paraId="2C324335" w14:textId="77777777" w:rsidR="00E62BB3" w:rsidRDefault="00E62BB3">
      <w:pPr>
        <w:rPr>
          <w:rFonts w:ascii="Times New Roman" w:eastAsia="Times New Roman" w:hAnsi="Times New Roman" w:cs="Times New Roman"/>
          <w:sz w:val="18"/>
          <w:szCs w:val="18"/>
        </w:rPr>
      </w:pPr>
    </w:p>
    <w:p w14:paraId="1F490745" w14:textId="77777777" w:rsidR="00E62BB3" w:rsidRDefault="00FF63C7" w:rsidP="006B4E5B">
      <w:pPr>
        <w:pStyle w:val="Heading3"/>
        <w:numPr>
          <w:ilvl w:val="2"/>
          <w:numId w:val="11"/>
        </w:numPr>
        <w:tabs>
          <w:tab w:val="left" w:pos="1541"/>
        </w:tabs>
        <w:ind w:left="1540" w:hanging="720"/>
        <w:rPr>
          <w:b w:val="0"/>
          <w:bCs w:val="0"/>
        </w:rPr>
      </w:pPr>
      <w:r>
        <w:rPr>
          <w:spacing w:val="-1"/>
        </w:rPr>
        <w:t>Assumptions</w:t>
      </w:r>
    </w:p>
    <w:p w14:paraId="4FA8B2B0" w14:textId="77777777" w:rsidR="00E62BB3" w:rsidRDefault="00E62BB3">
      <w:pPr>
        <w:spacing w:before="2"/>
        <w:rPr>
          <w:rFonts w:ascii="Times New Roman" w:eastAsia="Times New Roman" w:hAnsi="Times New Roman" w:cs="Times New Roman"/>
          <w:b/>
          <w:bCs/>
          <w:sz w:val="20"/>
          <w:szCs w:val="20"/>
        </w:rPr>
      </w:pPr>
    </w:p>
    <w:p w14:paraId="15DBF4DD" w14:textId="77777777" w:rsidR="00E62BB3" w:rsidRDefault="00FF63C7">
      <w:pPr>
        <w:pStyle w:val="BodyText"/>
        <w:spacing w:line="275" w:lineRule="auto"/>
        <w:ind w:left="1540" w:right="115"/>
        <w:jc w:val="both"/>
      </w:pPr>
      <w:r>
        <w:t>List</w:t>
      </w:r>
      <w:r>
        <w:rPr>
          <w:spacing w:val="25"/>
        </w:rPr>
        <w:t xml:space="preserve"> </w:t>
      </w:r>
      <w:r>
        <w:t>any</w:t>
      </w:r>
      <w:r>
        <w:rPr>
          <w:spacing w:val="24"/>
        </w:rPr>
        <w:t xml:space="preserve"> </w:t>
      </w:r>
      <w:r>
        <w:rPr>
          <w:spacing w:val="-1"/>
        </w:rPr>
        <w:t>assumptions</w:t>
      </w:r>
      <w:r>
        <w:rPr>
          <w:spacing w:val="27"/>
        </w:rPr>
        <w:t xml:space="preserve"> </w:t>
      </w:r>
      <w:r>
        <w:rPr>
          <w:spacing w:val="-1"/>
        </w:rPr>
        <w:t>made</w:t>
      </w:r>
      <w:r>
        <w:rPr>
          <w:spacing w:val="27"/>
        </w:rPr>
        <w:t xml:space="preserve"> </w:t>
      </w:r>
      <w:r>
        <w:rPr>
          <w:spacing w:val="-1"/>
        </w:rPr>
        <w:t>by</w:t>
      </w:r>
      <w:r>
        <w:rPr>
          <w:spacing w:val="24"/>
        </w:rPr>
        <w:t xml:space="preserve"> </w:t>
      </w:r>
      <w:r>
        <w:rPr>
          <w:spacing w:val="-1"/>
        </w:rPr>
        <w:t>the</w:t>
      </w:r>
      <w:r>
        <w:rPr>
          <w:spacing w:val="27"/>
        </w:rPr>
        <w:t xml:space="preserve"> </w:t>
      </w:r>
      <w:r>
        <w:rPr>
          <w:spacing w:val="-1"/>
        </w:rPr>
        <w:t>Respondent</w:t>
      </w:r>
      <w:r>
        <w:rPr>
          <w:spacing w:val="25"/>
        </w:rPr>
        <w:t xml:space="preserve"> </w:t>
      </w:r>
      <w:r>
        <w:t>in</w:t>
      </w:r>
      <w:r>
        <w:rPr>
          <w:spacing w:val="24"/>
        </w:rPr>
        <w:t xml:space="preserve"> </w:t>
      </w:r>
      <w:r>
        <w:rPr>
          <w:spacing w:val="-1"/>
        </w:rPr>
        <w:t>developing</w:t>
      </w:r>
      <w:r>
        <w:rPr>
          <w:spacing w:val="24"/>
        </w:rPr>
        <w:t xml:space="preserve"> </w:t>
      </w:r>
      <w:r>
        <w:rPr>
          <w:spacing w:val="-1"/>
        </w:rPr>
        <w:t>the</w:t>
      </w:r>
      <w:r>
        <w:rPr>
          <w:spacing w:val="24"/>
        </w:rPr>
        <w:t xml:space="preserve"> </w:t>
      </w:r>
      <w:r>
        <w:rPr>
          <w:spacing w:val="-1"/>
        </w:rPr>
        <w:t>response</w:t>
      </w:r>
      <w:r>
        <w:rPr>
          <w:spacing w:val="24"/>
        </w:rPr>
        <w:t xml:space="preserve"> </w:t>
      </w:r>
      <w:r>
        <w:rPr>
          <w:spacing w:val="-1"/>
        </w:rPr>
        <w:t>to</w:t>
      </w:r>
      <w:r>
        <w:rPr>
          <w:spacing w:val="24"/>
        </w:rPr>
        <w:t xml:space="preserve"> </w:t>
      </w:r>
      <w:r>
        <w:rPr>
          <w:spacing w:val="-1"/>
        </w:rPr>
        <w:t>this</w:t>
      </w:r>
      <w:r>
        <w:rPr>
          <w:spacing w:val="24"/>
        </w:rPr>
        <w:t xml:space="preserve"> </w:t>
      </w:r>
      <w:r>
        <w:rPr>
          <w:spacing w:val="-1"/>
        </w:rPr>
        <w:t>RFP,</w:t>
      </w:r>
      <w:r>
        <w:rPr>
          <w:spacing w:val="51"/>
        </w:rPr>
        <w:t xml:space="preserve"> </w:t>
      </w:r>
      <w:r>
        <w:rPr>
          <w:spacing w:val="-1"/>
        </w:rPr>
        <w:t>including</w:t>
      </w:r>
      <w:r>
        <w:t xml:space="preserve"> </w:t>
      </w:r>
      <w:r>
        <w:rPr>
          <w:spacing w:val="-2"/>
        </w:rPr>
        <w:t>INPRS</w:t>
      </w:r>
      <w:r>
        <w:rPr>
          <w:spacing w:val="-1"/>
        </w:rPr>
        <w:t xml:space="preserve"> responsibilities.</w:t>
      </w:r>
    </w:p>
    <w:p w14:paraId="324D7D7B" w14:textId="77777777" w:rsidR="00E62BB3" w:rsidRDefault="00E62BB3">
      <w:pPr>
        <w:spacing w:before="2"/>
        <w:rPr>
          <w:rFonts w:ascii="Times New Roman" w:eastAsia="Times New Roman" w:hAnsi="Times New Roman" w:cs="Times New Roman"/>
          <w:sz w:val="18"/>
          <w:szCs w:val="18"/>
        </w:rPr>
      </w:pPr>
    </w:p>
    <w:p w14:paraId="61D39E30" w14:textId="77777777" w:rsidR="00E62BB3" w:rsidRDefault="00FF63C7" w:rsidP="006B4E5B">
      <w:pPr>
        <w:pStyle w:val="Heading2"/>
        <w:numPr>
          <w:ilvl w:val="1"/>
          <w:numId w:val="11"/>
        </w:numPr>
        <w:tabs>
          <w:tab w:val="left" w:pos="821"/>
        </w:tabs>
        <w:ind w:left="820" w:hanging="720"/>
        <w:rPr>
          <w:b w:val="0"/>
          <w:bCs w:val="0"/>
        </w:rPr>
      </w:pPr>
      <w:bookmarkStart w:id="44" w:name="2.4_Fee_Proposal"/>
      <w:bookmarkStart w:id="45" w:name="_Toc49938718"/>
      <w:bookmarkEnd w:id="44"/>
      <w:r>
        <w:t>Fee</w:t>
      </w:r>
      <w:r>
        <w:rPr>
          <w:spacing w:val="-15"/>
        </w:rPr>
        <w:t xml:space="preserve"> </w:t>
      </w:r>
      <w:r>
        <w:t>Proposal</w:t>
      </w:r>
      <w:bookmarkEnd w:id="45"/>
    </w:p>
    <w:p w14:paraId="0E6894B9" w14:textId="77777777" w:rsidR="00E62BB3" w:rsidRDefault="00E62BB3">
      <w:pPr>
        <w:spacing w:before="8"/>
        <w:rPr>
          <w:rFonts w:ascii="Times New Roman" w:eastAsia="Times New Roman" w:hAnsi="Times New Roman" w:cs="Times New Roman"/>
          <w:b/>
          <w:bCs/>
          <w:sz w:val="20"/>
          <w:szCs w:val="20"/>
        </w:rPr>
      </w:pPr>
    </w:p>
    <w:p w14:paraId="5D1E254B" w14:textId="77777777" w:rsidR="00E62BB3" w:rsidRDefault="00FF63C7">
      <w:pPr>
        <w:pStyle w:val="BodyText"/>
        <w:ind w:left="1179" w:right="114"/>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detailed</w:t>
      </w:r>
      <w:r>
        <w:rPr>
          <w:spacing w:val="21"/>
        </w:rPr>
        <w:t xml:space="preserve"> </w:t>
      </w:r>
      <w:r>
        <w:rPr>
          <w:spacing w:val="-1"/>
        </w:rPr>
        <w:t>fee</w:t>
      </w:r>
      <w:r>
        <w:rPr>
          <w:spacing w:val="22"/>
        </w:rPr>
        <w:t xml:space="preserve"> </w:t>
      </w:r>
      <w:r>
        <w:rPr>
          <w:spacing w:val="-1"/>
        </w:rPr>
        <w:t>proposal.</w:t>
      </w:r>
      <w:r>
        <w:rPr>
          <w:spacing w:val="21"/>
        </w:rPr>
        <w:t xml:space="preserve"> </w:t>
      </w:r>
      <w:r>
        <w:rPr>
          <w:spacing w:val="-1"/>
        </w:rPr>
        <w:t>Fee</w:t>
      </w:r>
      <w:r>
        <w:rPr>
          <w:spacing w:val="22"/>
        </w:rPr>
        <w:t xml:space="preserve"> </w:t>
      </w:r>
      <w:r>
        <w:rPr>
          <w:spacing w:val="-1"/>
        </w:rPr>
        <w:t>calculations/formulas</w:t>
      </w:r>
      <w:r>
        <w:rPr>
          <w:spacing w:val="22"/>
        </w:rPr>
        <w:t xml:space="preserve"> </w:t>
      </w:r>
      <w:r>
        <w:rPr>
          <w:spacing w:val="-1"/>
        </w:rPr>
        <w:t>shall</w:t>
      </w:r>
      <w:r>
        <w:rPr>
          <w:spacing w:val="22"/>
        </w:rPr>
        <w:t xml:space="preserve"> </w:t>
      </w:r>
      <w:r>
        <w:rPr>
          <w:spacing w:val="-1"/>
        </w:rPr>
        <w:t>assume</w:t>
      </w:r>
      <w:r>
        <w:rPr>
          <w:spacing w:val="24"/>
        </w:rPr>
        <w:t xml:space="preserve"> </w:t>
      </w:r>
      <w:r>
        <w:rPr>
          <w:spacing w:val="-1"/>
        </w:rPr>
        <w:t>U.S.</w:t>
      </w:r>
      <w:r>
        <w:rPr>
          <w:spacing w:val="21"/>
        </w:rPr>
        <w:t xml:space="preserve"> </w:t>
      </w:r>
      <w:r>
        <w:rPr>
          <w:spacing w:val="-1"/>
        </w:rPr>
        <w:t>dollars.</w:t>
      </w:r>
      <w:r>
        <w:rPr>
          <w:spacing w:val="63"/>
        </w:rPr>
        <w:t xml:space="preserve"> </w:t>
      </w:r>
      <w:r>
        <w:t>The</w:t>
      </w:r>
      <w:r>
        <w:rPr>
          <w:spacing w:val="17"/>
        </w:rPr>
        <w:t xml:space="preserve"> </w:t>
      </w:r>
      <w:r>
        <w:rPr>
          <w:spacing w:val="-2"/>
        </w:rPr>
        <w:t>Services</w:t>
      </w:r>
      <w:r>
        <w:rPr>
          <w:spacing w:val="17"/>
        </w:rPr>
        <w:t xml:space="preserve"> </w:t>
      </w:r>
      <w:r>
        <w:t>and</w:t>
      </w:r>
      <w:r>
        <w:rPr>
          <w:spacing w:val="17"/>
        </w:rPr>
        <w:t xml:space="preserve"> </w:t>
      </w:r>
      <w:r>
        <w:rPr>
          <w:spacing w:val="-1"/>
        </w:rPr>
        <w:t>asset</w:t>
      </w:r>
      <w:r>
        <w:rPr>
          <w:spacing w:val="18"/>
        </w:rPr>
        <w:t xml:space="preserve"> </w:t>
      </w:r>
      <w:r>
        <w:rPr>
          <w:spacing w:val="-1"/>
        </w:rPr>
        <w:t>thresholds</w:t>
      </w:r>
      <w:r>
        <w:rPr>
          <w:spacing w:val="17"/>
        </w:rPr>
        <w:t xml:space="preserve"> </w:t>
      </w:r>
      <w:r>
        <w:rPr>
          <w:spacing w:val="-1"/>
        </w:rPr>
        <w:t>detailed</w:t>
      </w:r>
      <w:r>
        <w:rPr>
          <w:spacing w:val="14"/>
        </w:rPr>
        <w:t xml:space="preserve"> </w:t>
      </w:r>
      <w:r>
        <w:t>in</w:t>
      </w:r>
      <w:r>
        <w:rPr>
          <w:spacing w:val="17"/>
        </w:rPr>
        <w:t xml:space="preserve"> </w:t>
      </w:r>
      <w:r>
        <w:rPr>
          <w:spacing w:val="-1"/>
        </w:rPr>
        <w:t>SECTION</w:t>
      </w:r>
      <w:r>
        <w:rPr>
          <w:spacing w:val="15"/>
        </w:rPr>
        <w:t xml:space="preserve"> </w:t>
      </w:r>
      <w:r>
        <w:t>3</w:t>
      </w:r>
      <w:r>
        <w:rPr>
          <w:spacing w:val="17"/>
        </w:rPr>
        <w:t xml:space="preserve"> </w:t>
      </w:r>
      <w:r>
        <w:t>–</w:t>
      </w:r>
      <w:r>
        <w:rPr>
          <w:spacing w:val="17"/>
        </w:rPr>
        <w:t xml:space="preserve"> </w:t>
      </w:r>
      <w:r>
        <w:rPr>
          <w:spacing w:val="-1"/>
        </w:rPr>
        <w:t>SCOPE</w:t>
      </w:r>
      <w:r>
        <w:rPr>
          <w:spacing w:val="16"/>
        </w:rPr>
        <w:t xml:space="preserve"> </w:t>
      </w:r>
      <w:r>
        <w:rPr>
          <w:spacing w:val="-1"/>
        </w:rPr>
        <w:t>OF</w:t>
      </w:r>
      <w:r>
        <w:rPr>
          <w:spacing w:val="16"/>
        </w:rPr>
        <w:t xml:space="preserve"> </w:t>
      </w:r>
      <w:r>
        <w:rPr>
          <w:spacing w:val="-1"/>
        </w:rPr>
        <w:t>SERVICES</w:t>
      </w:r>
      <w:r>
        <w:rPr>
          <w:spacing w:val="16"/>
        </w:rPr>
        <w:t xml:space="preserve"> </w:t>
      </w:r>
      <w:r>
        <w:t>of</w:t>
      </w:r>
      <w:r>
        <w:rPr>
          <w:spacing w:val="17"/>
        </w:rPr>
        <w:t xml:space="preserve"> </w:t>
      </w:r>
      <w:r>
        <w:t>this</w:t>
      </w:r>
      <w:r>
        <w:rPr>
          <w:spacing w:val="63"/>
        </w:rPr>
        <w:t xml:space="preserve"> </w:t>
      </w:r>
      <w:r>
        <w:rPr>
          <w:spacing w:val="-1"/>
        </w:rPr>
        <w:t>RFP</w:t>
      </w:r>
      <w:r>
        <w:rPr>
          <w:spacing w:val="-8"/>
        </w:rPr>
        <w:t xml:space="preserve"> </w:t>
      </w:r>
      <w:r>
        <w:t>are</w:t>
      </w:r>
      <w:r>
        <w:rPr>
          <w:spacing w:val="-7"/>
        </w:rPr>
        <w:t xml:space="preserve"> </w:t>
      </w:r>
      <w:r>
        <w:t>the</w:t>
      </w:r>
      <w:r>
        <w:rPr>
          <w:spacing w:val="-7"/>
        </w:rPr>
        <w:t xml:space="preserve"> </w:t>
      </w:r>
      <w:r>
        <w:rPr>
          <w:spacing w:val="-1"/>
        </w:rPr>
        <w:t>basis</w:t>
      </w:r>
      <w:r>
        <w:rPr>
          <w:spacing w:val="-7"/>
        </w:rPr>
        <w:t xml:space="preserve"> </w:t>
      </w:r>
      <w:r>
        <w:rPr>
          <w:spacing w:val="-1"/>
        </w:rPr>
        <w:t>for</w:t>
      </w:r>
      <w:r>
        <w:rPr>
          <w:spacing w:val="-7"/>
        </w:rPr>
        <w:t xml:space="preserve"> </w:t>
      </w:r>
      <w:r>
        <w:rPr>
          <w:spacing w:val="-1"/>
        </w:rPr>
        <w:t>the</w:t>
      </w:r>
      <w:r>
        <w:rPr>
          <w:spacing w:val="-7"/>
        </w:rPr>
        <w:t xml:space="preserve"> </w:t>
      </w:r>
      <w:r>
        <w:rPr>
          <w:spacing w:val="-1"/>
        </w:rPr>
        <w:t>proposed</w:t>
      </w:r>
      <w:r>
        <w:rPr>
          <w:spacing w:val="-8"/>
        </w:rPr>
        <w:t xml:space="preserve"> </w:t>
      </w:r>
      <w:r>
        <w:rPr>
          <w:spacing w:val="-1"/>
        </w:rPr>
        <w:t>fees.</w:t>
      </w:r>
      <w:r>
        <w:rPr>
          <w:spacing w:val="38"/>
        </w:rPr>
        <w:t xml:space="preserve"> </w:t>
      </w:r>
      <w:r>
        <w:t>The</w:t>
      </w:r>
      <w:r>
        <w:rPr>
          <w:spacing w:val="-7"/>
        </w:rPr>
        <w:t xml:space="preserve"> </w:t>
      </w:r>
      <w:r>
        <w:rPr>
          <w:spacing w:val="-1"/>
        </w:rPr>
        <w:t>proposed</w:t>
      </w:r>
      <w:r>
        <w:rPr>
          <w:spacing w:val="-8"/>
        </w:rPr>
        <w:t xml:space="preserve"> </w:t>
      </w:r>
      <w:r>
        <w:t>fees</w:t>
      </w:r>
      <w:r>
        <w:rPr>
          <w:spacing w:val="-7"/>
        </w:rPr>
        <w:t xml:space="preserve"> </w:t>
      </w:r>
      <w:r>
        <w:rPr>
          <w:spacing w:val="-1"/>
        </w:rPr>
        <w:t>shall</w:t>
      </w:r>
      <w:r>
        <w:rPr>
          <w:spacing w:val="-7"/>
        </w:rPr>
        <w:t xml:space="preserve"> </w:t>
      </w:r>
      <w:r>
        <w:rPr>
          <w:spacing w:val="-1"/>
        </w:rPr>
        <w:t>include</w:t>
      </w:r>
      <w:r>
        <w:rPr>
          <w:spacing w:val="-7"/>
        </w:rPr>
        <w:t xml:space="preserve"> </w:t>
      </w:r>
      <w:r>
        <w:rPr>
          <w:spacing w:val="-1"/>
        </w:rPr>
        <w:t>all</w:t>
      </w:r>
      <w:r>
        <w:rPr>
          <w:spacing w:val="-7"/>
        </w:rPr>
        <w:t xml:space="preserve"> </w:t>
      </w:r>
      <w:r>
        <w:rPr>
          <w:spacing w:val="-1"/>
        </w:rPr>
        <w:t>costs</w:t>
      </w:r>
      <w:r>
        <w:rPr>
          <w:spacing w:val="-7"/>
        </w:rPr>
        <w:t xml:space="preserve"> </w:t>
      </w:r>
      <w:r>
        <w:rPr>
          <w:spacing w:val="-1"/>
        </w:rPr>
        <w:t>for</w:t>
      </w:r>
      <w:r>
        <w:rPr>
          <w:spacing w:val="-7"/>
        </w:rPr>
        <w:t xml:space="preserve"> </w:t>
      </w:r>
      <w:r>
        <w:rPr>
          <w:spacing w:val="-1"/>
        </w:rPr>
        <w:t>providing</w:t>
      </w:r>
      <w:r>
        <w:rPr>
          <w:spacing w:val="67"/>
        </w:rPr>
        <w:t xml:space="preserve"> </w:t>
      </w:r>
      <w:r>
        <w:rPr>
          <w:spacing w:val="-1"/>
        </w:rPr>
        <w:t>Services</w:t>
      </w:r>
      <w:r>
        <w:t xml:space="preserve"> </w:t>
      </w:r>
      <w:r>
        <w:rPr>
          <w:spacing w:val="-1"/>
        </w:rPr>
        <w:t>to</w:t>
      </w:r>
      <w:r>
        <w:rPr>
          <w:spacing w:val="2"/>
        </w:rPr>
        <w:t xml:space="preserve"> </w:t>
      </w:r>
      <w:r>
        <w:rPr>
          <w:spacing w:val="-2"/>
        </w:rPr>
        <w:t>INPRS</w:t>
      </w:r>
      <w:r>
        <w:rPr>
          <w:spacing w:val="2"/>
        </w:rPr>
        <w:t xml:space="preserve"> </w:t>
      </w:r>
      <w:r>
        <w:t>as</w:t>
      </w:r>
      <w:r>
        <w:rPr>
          <w:spacing w:val="3"/>
        </w:rPr>
        <w:t xml:space="preserve"> </w:t>
      </w:r>
      <w:r>
        <w:rPr>
          <w:spacing w:val="-1"/>
        </w:rPr>
        <w:t>described</w:t>
      </w:r>
      <w:r>
        <w:t xml:space="preserve"> and </w:t>
      </w:r>
      <w:r>
        <w:rPr>
          <w:spacing w:val="-1"/>
        </w:rPr>
        <w:t>shall</w:t>
      </w:r>
      <w:r>
        <w:rPr>
          <w:spacing w:val="1"/>
        </w:rPr>
        <w:t xml:space="preserve"> </w:t>
      </w:r>
      <w:r>
        <w:t xml:space="preserve">be </w:t>
      </w:r>
      <w:r>
        <w:rPr>
          <w:spacing w:val="-1"/>
        </w:rPr>
        <w:t>guaranteed</w:t>
      </w:r>
      <w:r>
        <w:rPr>
          <w:spacing w:val="2"/>
        </w:rPr>
        <w:t xml:space="preserve"> </w:t>
      </w:r>
      <w:r>
        <w:rPr>
          <w:spacing w:val="-1"/>
        </w:rPr>
        <w:t>through</w:t>
      </w:r>
      <w:r>
        <w:rPr>
          <w:spacing w:val="2"/>
        </w:rPr>
        <w:t xml:space="preserve"> </w:t>
      </w:r>
      <w:r>
        <w:rPr>
          <w:spacing w:val="-1"/>
        </w:rPr>
        <w:t>the</w:t>
      </w:r>
      <w:r>
        <w:rPr>
          <w:spacing w:val="3"/>
        </w:rPr>
        <w:t xml:space="preserve"> </w:t>
      </w:r>
      <w:r>
        <w:rPr>
          <w:spacing w:val="-1"/>
        </w:rPr>
        <w:t>contract</w:t>
      </w:r>
      <w:r>
        <w:rPr>
          <w:spacing w:val="1"/>
        </w:rPr>
        <w:t xml:space="preserve"> </w:t>
      </w:r>
      <w:r>
        <w:rPr>
          <w:spacing w:val="-1"/>
        </w:rPr>
        <w:t>term.</w:t>
      </w:r>
      <w:r>
        <w:rPr>
          <w:spacing w:val="5"/>
        </w:rPr>
        <w:t xml:space="preserve"> </w:t>
      </w:r>
      <w:r>
        <w:rPr>
          <w:spacing w:val="-2"/>
        </w:rPr>
        <w:t>In</w:t>
      </w:r>
      <w:r>
        <w:rPr>
          <w:spacing w:val="2"/>
        </w:rPr>
        <w:t xml:space="preserve"> </w:t>
      </w:r>
      <w:r>
        <w:t>no</w:t>
      </w:r>
      <w:r>
        <w:rPr>
          <w:spacing w:val="2"/>
        </w:rPr>
        <w:t xml:space="preserve"> </w:t>
      </w:r>
      <w:r>
        <w:rPr>
          <w:spacing w:val="-2"/>
        </w:rPr>
        <w:t>case</w:t>
      </w:r>
      <w:r>
        <w:rPr>
          <w:spacing w:val="53"/>
        </w:rPr>
        <w:t xml:space="preserve"> </w:t>
      </w:r>
      <w:r>
        <w:t>will</w:t>
      </w:r>
      <w:r>
        <w:rPr>
          <w:spacing w:val="13"/>
        </w:rPr>
        <w:t xml:space="preserve"> </w:t>
      </w:r>
      <w:r>
        <w:t>the</w:t>
      </w:r>
      <w:r>
        <w:rPr>
          <w:spacing w:val="14"/>
        </w:rPr>
        <w:t xml:space="preserve"> </w:t>
      </w:r>
      <w:r>
        <w:rPr>
          <w:spacing w:val="-1"/>
        </w:rPr>
        <w:t>final</w:t>
      </w:r>
      <w:r>
        <w:rPr>
          <w:spacing w:val="15"/>
        </w:rPr>
        <w:t xml:space="preserve"> </w:t>
      </w:r>
      <w:r>
        <w:rPr>
          <w:spacing w:val="-1"/>
        </w:rPr>
        <w:t>fee</w:t>
      </w:r>
      <w:r>
        <w:rPr>
          <w:spacing w:val="14"/>
        </w:rPr>
        <w:t xml:space="preserve"> </w:t>
      </w:r>
      <w:r>
        <w:t>be</w:t>
      </w:r>
      <w:r>
        <w:rPr>
          <w:spacing w:val="14"/>
        </w:rPr>
        <w:t xml:space="preserve"> </w:t>
      </w:r>
      <w:r>
        <w:rPr>
          <w:spacing w:val="-1"/>
        </w:rPr>
        <w:t>higher</w:t>
      </w:r>
      <w:r>
        <w:rPr>
          <w:spacing w:val="13"/>
        </w:rPr>
        <w:t xml:space="preserve"> </w:t>
      </w:r>
      <w:r>
        <w:t>than</w:t>
      </w:r>
      <w:r>
        <w:rPr>
          <w:spacing w:val="14"/>
        </w:rPr>
        <w:t xml:space="preserve"> </w:t>
      </w:r>
      <w:r>
        <w:rPr>
          <w:spacing w:val="-1"/>
        </w:rPr>
        <w:t>the</w:t>
      </w:r>
      <w:r>
        <w:rPr>
          <w:spacing w:val="15"/>
        </w:rPr>
        <w:t xml:space="preserve"> </w:t>
      </w:r>
      <w:r>
        <w:rPr>
          <w:spacing w:val="-1"/>
        </w:rPr>
        <w:t>fee</w:t>
      </w:r>
      <w:r>
        <w:rPr>
          <w:spacing w:val="15"/>
        </w:rPr>
        <w:t xml:space="preserve"> </w:t>
      </w:r>
      <w:r>
        <w:rPr>
          <w:spacing w:val="-1"/>
        </w:rPr>
        <w:t>contained</w:t>
      </w:r>
      <w:r>
        <w:rPr>
          <w:spacing w:val="14"/>
        </w:rPr>
        <w:t xml:space="preserve"> </w:t>
      </w:r>
      <w:r>
        <w:rPr>
          <w:spacing w:val="-1"/>
        </w:rPr>
        <w:t>in</w:t>
      </w:r>
      <w:r>
        <w:rPr>
          <w:spacing w:val="14"/>
        </w:rPr>
        <w:t xml:space="preserve"> </w:t>
      </w:r>
      <w:r>
        <w:rPr>
          <w:spacing w:val="-1"/>
        </w:rPr>
        <w:t>the</w:t>
      </w:r>
      <w:r>
        <w:rPr>
          <w:spacing w:val="15"/>
        </w:rPr>
        <w:t xml:space="preserve"> </w:t>
      </w:r>
      <w:r>
        <w:rPr>
          <w:spacing w:val="-1"/>
        </w:rPr>
        <w:t>Proposal.</w:t>
      </w:r>
      <w:r>
        <w:rPr>
          <w:spacing w:val="29"/>
        </w:rPr>
        <w:t xml:space="preserve"> </w:t>
      </w:r>
      <w:r>
        <w:rPr>
          <w:spacing w:val="-1"/>
        </w:rPr>
        <w:t>Payment</w:t>
      </w:r>
      <w:r>
        <w:rPr>
          <w:spacing w:val="15"/>
        </w:rPr>
        <w:t xml:space="preserve"> </w:t>
      </w:r>
      <w:r>
        <w:t>of</w:t>
      </w:r>
      <w:r>
        <w:rPr>
          <w:spacing w:val="15"/>
        </w:rPr>
        <w:t xml:space="preserve"> </w:t>
      </w:r>
      <w:r>
        <w:rPr>
          <w:spacing w:val="-1"/>
        </w:rPr>
        <w:t>fees</w:t>
      </w:r>
      <w:r>
        <w:rPr>
          <w:spacing w:val="15"/>
        </w:rPr>
        <w:t xml:space="preserve"> </w:t>
      </w:r>
      <w:r>
        <w:rPr>
          <w:spacing w:val="-1"/>
        </w:rPr>
        <w:t>shall</w:t>
      </w:r>
      <w:r>
        <w:rPr>
          <w:spacing w:val="15"/>
        </w:rPr>
        <w:t xml:space="preserve"> </w:t>
      </w:r>
      <w:r>
        <w:t>be</w:t>
      </w:r>
      <w:r>
        <w:rPr>
          <w:spacing w:val="41"/>
        </w:rPr>
        <w:t xml:space="preserve"> </w:t>
      </w:r>
      <w:r>
        <w:rPr>
          <w:spacing w:val="-1"/>
        </w:rPr>
        <w:t>qu</w:t>
      </w:r>
      <w:r w:rsidRPr="00CD484D">
        <w:rPr>
          <w:spacing w:val="-1"/>
        </w:rPr>
        <w:t>arterly</w:t>
      </w:r>
      <w:r w:rsidRPr="00CD484D">
        <w:rPr>
          <w:spacing w:val="9"/>
        </w:rPr>
        <w:t xml:space="preserve"> </w:t>
      </w:r>
      <w:r w:rsidRPr="00CD484D">
        <w:t>in</w:t>
      </w:r>
      <w:r w:rsidRPr="00CD484D">
        <w:rPr>
          <w:spacing w:val="9"/>
        </w:rPr>
        <w:t xml:space="preserve"> </w:t>
      </w:r>
      <w:r w:rsidRPr="00CD484D">
        <w:rPr>
          <w:spacing w:val="-1"/>
        </w:rPr>
        <w:t>arrears.</w:t>
      </w:r>
      <w:r w:rsidRPr="00CD484D">
        <w:rPr>
          <w:spacing w:val="21"/>
        </w:rPr>
        <w:t xml:space="preserve"> </w:t>
      </w:r>
      <w:r w:rsidRPr="00CD484D">
        <w:rPr>
          <w:spacing w:val="-1"/>
        </w:rPr>
        <w:t>Please</w:t>
      </w:r>
      <w:r w:rsidRPr="00CD484D">
        <w:rPr>
          <w:spacing w:val="10"/>
        </w:rPr>
        <w:t xml:space="preserve"> </w:t>
      </w:r>
      <w:r w:rsidRPr="00CD484D">
        <w:rPr>
          <w:spacing w:val="-1"/>
        </w:rPr>
        <w:t>answer</w:t>
      </w:r>
      <w:r w:rsidRPr="00CD484D">
        <w:rPr>
          <w:spacing w:val="13"/>
        </w:rPr>
        <w:t xml:space="preserve"> </w:t>
      </w:r>
      <w:r w:rsidRPr="00CD484D">
        <w:rPr>
          <w:spacing w:val="-1"/>
        </w:rPr>
        <w:t>the</w:t>
      </w:r>
      <w:r w:rsidRPr="00CD484D">
        <w:rPr>
          <w:spacing w:val="10"/>
        </w:rPr>
        <w:t xml:space="preserve"> </w:t>
      </w:r>
      <w:r w:rsidRPr="00CD484D">
        <w:rPr>
          <w:spacing w:val="-1"/>
        </w:rPr>
        <w:t>“Investment</w:t>
      </w:r>
      <w:r w:rsidRPr="00CD484D">
        <w:rPr>
          <w:spacing w:val="13"/>
        </w:rPr>
        <w:t xml:space="preserve"> </w:t>
      </w:r>
      <w:r w:rsidRPr="00CD484D">
        <w:rPr>
          <w:spacing w:val="-1"/>
        </w:rPr>
        <w:t>Vehicles,</w:t>
      </w:r>
      <w:r w:rsidRPr="00CD484D">
        <w:rPr>
          <w:spacing w:val="12"/>
        </w:rPr>
        <w:t xml:space="preserve"> </w:t>
      </w:r>
      <w:r w:rsidRPr="00CD484D">
        <w:rPr>
          <w:spacing w:val="-1"/>
        </w:rPr>
        <w:t>Fees,</w:t>
      </w:r>
      <w:r w:rsidRPr="00CD484D">
        <w:rPr>
          <w:spacing w:val="12"/>
        </w:rPr>
        <w:t xml:space="preserve"> </w:t>
      </w:r>
      <w:r w:rsidRPr="00CD484D">
        <w:t>&amp;</w:t>
      </w:r>
      <w:r w:rsidRPr="00CD484D">
        <w:rPr>
          <w:spacing w:val="8"/>
        </w:rPr>
        <w:t xml:space="preserve"> </w:t>
      </w:r>
      <w:r w:rsidRPr="00CD484D">
        <w:rPr>
          <w:spacing w:val="-1"/>
        </w:rPr>
        <w:t>Terms”</w:t>
      </w:r>
      <w:r w:rsidRPr="00CD484D">
        <w:rPr>
          <w:spacing w:val="12"/>
        </w:rPr>
        <w:t xml:space="preserve"> </w:t>
      </w:r>
      <w:r w:rsidRPr="00CD484D">
        <w:rPr>
          <w:spacing w:val="-1"/>
        </w:rPr>
        <w:t>portion</w:t>
      </w:r>
      <w:r w:rsidRPr="00CD484D">
        <w:rPr>
          <w:spacing w:val="12"/>
        </w:rPr>
        <w:t xml:space="preserve"> </w:t>
      </w:r>
      <w:r w:rsidRPr="00CD484D">
        <w:rPr>
          <w:spacing w:val="-2"/>
        </w:rPr>
        <w:t>of</w:t>
      </w:r>
      <w:r w:rsidRPr="00CD484D">
        <w:rPr>
          <w:spacing w:val="10"/>
        </w:rPr>
        <w:t xml:space="preserve"> </w:t>
      </w:r>
      <w:r w:rsidRPr="00CD484D">
        <w:t>the</w:t>
      </w:r>
      <w:r w:rsidRPr="00CD484D">
        <w:rPr>
          <w:spacing w:val="59"/>
        </w:rPr>
        <w:t xml:space="preserve"> </w:t>
      </w:r>
      <w:r w:rsidRPr="00CD484D">
        <w:rPr>
          <w:spacing w:val="-1"/>
        </w:rPr>
        <w:t>Questionnaire.</w:t>
      </w:r>
    </w:p>
    <w:p w14:paraId="68898EE7" w14:textId="77777777" w:rsidR="00E62BB3" w:rsidRDefault="00E62BB3">
      <w:pPr>
        <w:spacing w:before="5"/>
        <w:rPr>
          <w:rFonts w:ascii="Times New Roman" w:eastAsia="Times New Roman" w:hAnsi="Times New Roman" w:cs="Times New Roman"/>
        </w:rPr>
      </w:pPr>
    </w:p>
    <w:p w14:paraId="003C19E6" w14:textId="77777777" w:rsidR="00E62BB3" w:rsidRDefault="00FF63C7">
      <w:pPr>
        <w:pStyle w:val="Heading3"/>
        <w:spacing w:line="275" w:lineRule="auto"/>
        <w:ind w:left="100" w:right="153" w:firstLine="0"/>
        <w:rPr>
          <w:spacing w:val="-2"/>
        </w:rPr>
      </w:pPr>
      <w:r>
        <w:rPr>
          <w:spacing w:val="-1"/>
        </w:rPr>
        <w:lastRenderedPageBreak/>
        <w:t>FAILURE</w:t>
      </w:r>
      <w:r>
        <w:rPr>
          <w:spacing w:val="1"/>
        </w:rPr>
        <w:t xml:space="preserve"> </w:t>
      </w:r>
      <w:r>
        <w:rPr>
          <w:spacing w:val="-1"/>
        </w:rPr>
        <w:t>TO</w:t>
      </w:r>
      <w:r>
        <w:rPr>
          <w:spacing w:val="3"/>
        </w:rPr>
        <w:t xml:space="preserve"> </w:t>
      </w:r>
      <w:r>
        <w:rPr>
          <w:spacing w:val="-1"/>
        </w:rPr>
        <w:t>SUBMIT</w:t>
      </w:r>
      <w:r>
        <w:rPr>
          <w:spacing w:val="1"/>
        </w:rPr>
        <w:t xml:space="preserve"> </w:t>
      </w:r>
      <w:r>
        <w:t>A</w:t>
      </w:r>
      <w:r>
        <w:rPr>
          <w:spacing w:val="1"/>
        </w:rPr>
        <w:t xml:space="preserve"> </w:t>
      </w:r>
      <w:r>
        <w:rPr>
          <w:spacing w:val="-1"/>
        </w:rPr>
        <w:t>DETAILED</w:t>
      </w:r>
      <w:r>
        <w:rPr>
          <w:spacing w:val="4"/>
        </w:rPr>
        <w:t xml:space="preserve"> </w:t>
      </w:r>
      <w:r>
        <w:t>FEE</w:t>
      </w:r>
      <w:r>
        <w:rPr>
          <w:spacing w:val="1"/>
        </w:rPr>
        <w:t xml:space="preserve"> </w:t>
      </w:r>
      <w:r>
        <w:rPr>
          <w:spacing w:val="-1"/>
        </w:rPr>
        <w:t>PROPOSAL</w:t>
      </w:r>
      <w:r>
        <w:rPr>
          <w:spacing w:val="1"/>
        </w:rPr>
        <w:t xml:space="preserve"> </w:t>
      </w:r>
      <w:r>
        <w:rPr>
          <w:spacing w:val="-1"/>
        </w:rPr>
        <w:t>MAY</w:t>
      </w:r>
      <w:r>
        <w:rPr>
          <w:spacing w:val="4"/>
        </w:rPr>
        <w:t xml:space="preserve"> </w:t>
      </w:r>
      <w:r>
        <w:rPr>
          <w:spacing w:val="-1"/>
        </w:rPr>
        <w:t>ELIMINATE</w:t>
      </w:r>
      <w:r>
        <w:rPr>
          <w:spacing w:val="1"/>
        </w:rPr>
        <w:t xml:space="preserve"> </w:t>
      </w:r>
      <w:r>
        <w:t>A</w:t>
      </w:r>
      <w:r>
        <w:rPr>
          <w:spacing w:val="1"/>
        </w:rPr>
        <w:t xml:space="preserve"> </w:t>
      </w:r>
      <w:r>
        <w:rPr>
          <w:spacing w:val="-1"/>
        </w:rPr>
        <w:t>RESPONDENT’S</w:t>
      </w:r>
      <w:r>
        <w:rPr>
          <w:spacing w:val="41"/>
        </w:rPr>
        <w:t xml:space="preserve"> </w:t>
      </w:r>
      <w:r>
        <w:rPr>
          <w:spacing w:val="-2"/>
        </w:rPr>
        <w:t>ORGANIZATION</w:t>
      </w:r>
      <w:r>
        <w:rPr>
          <w:spacing w:val="-1"/>
        </w:rPr>
        <w:t xml:space="preserve"> FROM</w:t>
      </w:r>
      <w:r>
        <w:t xml:space="preserve"> </w:t>
      </w:r>
      <w:r>
        <w:rPr>
          <w:spacing w:val="-2"/>
        </w:rPr>
        <w:t>CONSIDERATION.</w:t>
      </w:r>
    </w:p>
    <w:p w14:paraId="47D94A33" w14:textId="77777777" w:rsidR="00CA3FC8" w:rsidRDefault="00CA3FC8">
      <w:pPr>
        <w:pStyle w:val="Heading3"/>
        <w:spacing w:line="275" w:lineRule="auto"/>
        <w:ind w:left="100" w:right="153" w:firstLine="0"/>
        <w:rPr>
          <w:spacing w:val="-2"/>
        </w:rPr>
      </w:pPr>
    </w:p>
    <w:p w14:paraId="7FB33AC3" w14:textId="77777777" w:rsidR="00CA3FC8" w:rsidRDefault="00CA3FC8">
      <w:pPr>
        <w:pStyle w:val="Heading3"/>
        <w:spacing w:line="275" w:lineRule="auto"/>
        <w:ind w:left="100" w:right="153" w:firstLine="0"/>
        <w:rPr>
          <w:b w:val="0"/>
          <w:bCs w:val="0"/>
        </w:rPr>
      </w:pPr>
    </w:p>
    <w:p w14:paraId="3170967C" w14:textId="094F4DA1" w:rsidR="00E62BB3" w:rsidRDefault="00FF63C7">
      <w:pPr>
        <w:pStyle w:val="Heading1"/>
        <w:spacing w:before="37"/>
        <w:jc w:val="both"/>
        <w:rPr>
          <w:spacing w:val="-1"/>
        </w:rPr>
      </w:pPr>
      <w:bookmarkStart w:id="46" w:name="Section_3_–_Scope_of_SERVICES"/>
      <w:bookmarkStart w:id="47" w:name="_Toc49938719"/>
      <w:bookmarkEnd w:id="46"/>
      <w:r>
        <w:rPr>
          <w:spacing w:val="-1"/>
        </w:rPr>
        <w:t>SECTION</w:t>
      </w:r>
      <w:r>
        <w:rPr>
          <w:spacing w:val="-2"/>
        </w:rPr>
        <w:t xml:space="preserve"> </w:t>
      </w:r>
      <w:r>
        <w:t>3</w:t>
      </w:r>
      <w:r>
        <w:rPr>
          <w:spacing w:val="-3"/>
        </w:rPr>
        <w:t xml:space="preserve"> </w:t>
      </w:r>
      <w:r>
        <w:t xml:space="preserve">– </w:t>
      </w:r>
      <w:r>
        <w:rPr>
          <w:spacing w:val="-2"/>
        </w:rPr>
        <w:t>SCOPE</w:t>
      </w:r>
      <w:r>
        <w:rPr>
          <w:spacing w:val="-1"/>
        </w:rPr>
        <w:t xml:space="preserve"> OF</w:t>
      </w:r>
      <w:r>
        <w:rPr>
          <w:spacing w:val="-2"/>
        </w:rPr>
        <w:t xml:space="preserve"> </w:t>
      </w:r>
      <w:r>
        <w:rPr>
          <w:spacing w:val="-1"/>
        </w:rPr>
        <w:t>SERVICES</w:t>
      </w:r>
      <w:bookmarkEnd w:id="47"/>
    </w:p>
    <w:p w14:paraId="4261DE0C" w14:textId="77777777" w:rsidR="000655DD" w:rsidRPr="002B165B" w:rsidRDefault="000655DD">
      <w:pPr>
        <w:pStyle w:val="Heading1"/>
        <w:spacing w:before="37"/>
        <w:jc w:val="both"/>
        <w:rPr>
          <w:rFonts w:cs="Times New Roman"/>
          <w:b w:val="0"/>
          <w:bCs w:val="0"/>
        </w:rPr>
      </w:pPr>
    </w:p>
    <w:p w14:paraId="7176A114" w14:textId="27D884F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The Indiana Public Retirement System (“INPRS</w:t>
      </w:r>
      <w:r w:rsidRPr="007B0D21">
        <w:rPr>
          <w:rFonts w:ascii="Times New Roman" w:hAnsi="Times New Roman" w:cs="Times New Roman"/>
        </w:rPr>
        <w:t xml:space="preserve">”) Defined </w:t>
      </w:r>
      <w:r w:rsidR="00437D05" w:rsidRPr="007B0D21">
        <w:rPr>
          <w:rFonts w:ascii="Times New Roman" w:hAnsi="Times New Roman" w:cs="Times New Roman"/>
        </w:rPr>
        <w:t>Benefit</w:t>
      </w:r>
      <w:r w:rsidRPr="007B0D21">
        <w:rPr>
          <w:rFonts w:ascii="Times New Roman" w:hAnsi="Times New Roman" w:cs="Times New Roman"/>
        </w:rPr>
        <w:t xml:space="preserve"> (“</w:t>
      </w:r>
      <w:r w:rsidR="00437D05" w:rsidRPr="007B0D21">
        <w:rPr>
          <w:rFonts w:ascii="Times New Roman" w:hAnsi="Times New Roman" w:cs="Times New Roman"/>
        </w:rPr>
        <w:t>DB</w:t>
      </w:r>
      <w:r w:rsidRPr="007B0D21">
        <w:rPr>
          <w:rFonts w:ascii="Times New Roman" w:hAnsi="Times New Roman" w:cs="Times New Roman"/>
        </w:rPr>
        <w:t>”) Plan</w:t>
      </w:r>
      <w:r w:rsidRPr="00920A13">
        <w:rPr>
          <w:rFonts w:ascii="Times New Roman" w:hAnsi="Times New Roman" w:cs="Times New Roman"/>
        </w:rPr>
        <w:t xml:space="preserve"> </w:t>
      </w:r>
      <w:r w:rsidR="00437D05">
        <w:rPr>
          <w:rFonts w:ascii="Times New Roman" w:hAnsi="Times New Roman" w:cs="Times New Roman"/>
        </w:rPr>
        <w:t>and Defined Contribution (“DC”) Plan</w:t>
      </w:r>
      <w:r w:rsidR="007B0D21">
        <w:rPr>
          <w:rFonts w:ascii="Times New Roman" w:hAnsi="Times New Roman" w:cs="Times New Roman"/>
        </w:rPr>
        <w:t>s are</w:t>
      </w:r>
      <w:r w:rsidRPr="00920A13">
        <w:rPr>
          <w:rFonts w:ascii="Times New Roman" w:hAnsi="Times New Roman" w:cs="Times New Roman"/>
        </w:rPr>
        <w:t xml:space="preserve"> soliciting proposals from all qualified firms for </w:t>
      </w:r>
      <w:r w:rsidR="006211FE">
        <w:rPr>
          <w:rFonts w:ascii="Times New Roman" w:hAnsi="Times New Roman" w:cs="Times New Roman"/>
        </w:rPr>
        <w:t>ACWI ex-US ex-China</w:t>
      </w:r>
      <w:r w:rsidRPr="00920A13">
        <w:rPr>
          <w:rFonts w:ascii="Times New Roman" w:hAnsi="Times New Roman" w:cs="Times New Roman"/>
        </w:rPr>
        <w:t xml:space="preserve"> mandates. INPRS anticipates hiring </w:t>
      </w:r>
      <w:r w:rsidRPr="00CF0070">
        <w:rPr>
          <w:rFonts w:ascii="Times New Roman" w:hAnsi="Times New Roman" w:cs="Times New Roman"/>
        </w:rPr>
        <w:t xml:space="preserve">two </w:t>
      </w:r>
      <w:r w:rsidR="006211FE" w:rsidRPr="00CF0070">
        <w:rPr>
          <w:rFonts w:ascii="Times New Roman" w:hAnsi="Times New Roman" w:cs="Times New Roman"/>
        </w:rPr>
        <w:t xml:space="preserve">or more ACWI ex-US ex-China </w:t>
      </w:r>
      <w:r w:rsidRPr="00CF0070">
        <w:rPr>
          <w:rFonts w:ascii="Times New Roman" w:hAnsi="Times New Roman" w:cs="Times New Roman"/>
        </w:rPr>
        <w:t xml:space="preserve">managers, with a </w:t>
      </w:r>
      <w:r w:rsidR="00A03C9E" w:rsidRPr="00CF0070">
        <w:rPr>
          <w:rFonts w:ascii="Times New Roman" w:hAnsi="Times New Roman" w:cs="Times New Roman"/>
        </w:rPr>
        <w:t>total</w:t>
      </w:r>
      <w:r w:rsidRPr="00CF0070">
        <w:rPr>
          <w:rFonts w:ascii="Times New Roman" w:hAnsi="Times New Roman" w:cs="Times New Roman"/>
        </w:rPr>
        <w:t xml:space="preserve"> size of approximately $</w:t>
      </w:r>
      <w:r w:rsidR="00472116" w:rsidRPr="00CF0070">
        <w:rPr>
          <w:rFonts w:ascii="Times New Roman" w:hAnsi="Times New Roman" w:cs="Times New Roman"/>
        </w:rPr>
        <w:t>2,907</w:t>
      </w:r>
      <w:r w:rsidRPr="00CF0070">
        <w:rPr>
          <w:rFonts w:ascii="Times New Roman" w:hAnsi="Times New Roman" w:cs="Times New Roman"/>
        </w:rPr>
        <w:t xml:space="preserve"> million</w:t>
      </w:r>
      <w:r w:rsidR="00443D19" w:rsidRPr="00CF0070">
        <w:rPr>
          <w:rFonts w:ascii="Times New Roman" w:hAnsi="Times New Roman" w:cs="Times New Roman"/>
        </w:rPr>
        <w:t xml:space="preserve"> across the DB ($</w:t>
      </w:r>
      <w:r w:rsidR="009715C0" w:rsidRPr="00CF0070">
        <w:rPr>
          <w:rFonts w:ascii="Times New Roman" w:hAnsi="Times New Roman" w:cs="Times New Roman"/>
        </w:rPr>
        <w:t>2,619</w:t>
      </w:r>
      <w:r w:rsidR="00970B3A" w:rsidRPr="00CF0070">
        <w:rPr>
          <w:rFonts w:ascii="Times New Roman" w:hAnsi="Times New Roman" w:cs="Times New Roman"/>
        </w:rPr>
        <w:t xml:space="preserve"> million</w:t>
      </w:r>
      <w:r w:rsidR="00443D19" w:rsidRPr="00CF0070">
        <w:rPr>
          <w:rFonts w:ascii="Times New Roman" w:hAnsi="Times New Roman" w:cs="Times New Roman"/>
        </w:rPr>
        <w:t>) and DC ($</w:t>
      </w:r>
      <w:r w:rsidR="00970B3A" w:rsidRPr="00CF0070">
        <w:rPr>
          <w:rFonts w:ascii="Times New Roman" w:hAnsi="Times New Roman" w:cs="Times New Roman"/>
        </w:rPr>
        <w:t>288 million</w:t>
      </w:r>
      <w:r w:rsidR="00443D19" w:rsidRPr="00CF0070">
        <w:rPr>
          <w:rFonts w:ascii="Times New Roman" w:hAnsi="Times New Roman" w:cs="Times New Roman"/>
        </w:rPr>
        <w:t>)</w:t>
      </w:r>
      <w:r w:rsidRPr="00CF0070">
        <w:rPr>
          <w:rFonts w:ascii="Times New Roman" w:hAnsi="Times New Roman" w:cs="Times New Roman"/>
        </w:rPr>
        <w:t>. It is</w:t>
      </w:r>
      <w:r w:rsidRPr="00920A13">
        <w:rPr>
          <w:rFonts w:ascii="Times New Roman" w:hAnsi="Times New Roman" w:cs="Times New Roman"/>
        </w:rPr>
        <w:t xml:space="preserve"> expected that the chosen strategies will be benchmarked against </w:t>
      </w:r>
      <w:r w:rsidRPr="00047BCD">
        <w:rPr>
          <w:rFonts w:ascii="Times New Roman" w:hAnsi="Times New Roman" w:cs="Times New Roman"/>
        </w:rPr>
        <w:t xml:space="preserve">the </w:t>
      </w:r>
      <w:r w:rsidR="00443D19" w:rsidRPr="00047BCD">
        <w:rPr>
          <w:rFonts w:ascii="Times New Roman" w:hAnsi="Times New Roman" w:cs="Times New Roman"/>
        </w:rPr>
        <w:t>MSCI ACWI ex-US ex-China</w:t>
      </w:r>
      <w:r w:rsidRPr="00047BCD">
        <w:rPr>
          <w:rFonts w:ascii="Times New Roman" w:hAnsi="Times New Roman" w:cs="Times New Roman"/>
        </w:rPr>
        <w:t xml:space="preserve"> Index.</w:t>
      </w:r>
      <w:r w:rsidRPr="00920A13">
        <w:rPr>
          <w:rFonts w:ascii="Times New Roman" w:hAnsi="Times New Roman" w:cs="Times New Roman"/>
        </w:rPr>
        <w:t xml:space="preserve"> The mandates must meet guidelines outlined in INPRS’ Investment Policy Statement (</w:t>
      </w:r>
      <w:hyperlink r:id="rId21" w:history="1">
        <w:r w:rsidRPr="00920A13">
          <w:rPr>
            <w:rStyle w:val="Hyperlink"/>
            <w:rFonts w:ascii="Times New Roman" w:hAnsi="Times New Roman" w:cs="Times New Roman"/>
          </w:rPr>
          <w:t>https://www.in.gov/inprs/files/INPRS_IPS.pdf</w:t>
        </w:r>
      </w:hyperlink>
      <w:r w:rsidRPr="00920A13">
        <w:rPr>
          <w:rFonts w:ascii="Times New Roman" w:hAnsi="Times New Roman" w:cs="Times New Roman"/>
        </w:rPr>
        <w:t xml:space="preserve">). </w:t>
      </w:r>
    </w:p>
    <w:p w14:paraId="6F0E647D" w14:textId="77777777" w:rsidR="002B165B" w:rsidRPr="00920A13" w:rsidRDefault="002B165B" w:rsidP="00920A13">
      <w:pPr>
        <w:spacing w:line="276" w:lineRule="auto"/>
        <w:ind w:left="115" w:right="115"/>
        <w:jc w:val="both"/>
        <w:rPr>
          <w:rFonts w:ascii="Times New Roman" w:hAnsi="Times New Roman" w:cs="Times New Roman"/>
        </w:rPr>
      </w:pPr>
    </w:p>
    <w:p w14:paraId="163202BA"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The objective of this RFP is to identify those respondents with the expertise, track record, and resources to invest in the mandate described above.</w:t>
      </w:r>
    </w:p>
    <w:p w14:paraId="179F6207" w14:textId="77777777" w:rsidR="002B165B" w:rsidRPr="00920A13" w:rsidRDefault="002B165B" w:rsidP="00920A13">
      <w:pPr>
        <w:spacing w:line="276" w:lineRule="auto"/>
        <w:ind w:left="115" w:right="115"/>
        <w:jc w:val="both"/>
        <w:rPr>
          <w:rFonts w:ascii="Times New Roman" w:hAnsi="Times New Roman" w:cs="Times New Roman"/>
        </w:rPr>
      </w:pPr>
    </w:p>
    <w:p w14:paraId="588072D2" w14:textId="77777777" w:rsidR="002B165B" w:rsidRPr="00920A13" w:rsidRDefault="002B165B" w:rsidP="00920A13">
      <w:pPr>
        <w:spacing w:line="276" w:lineRule="auto"/>
        <w:ind w:left="115" w:right="115"/>
        <w:jc w:val="both"/>
        <w:rPr>
          <w:rFonts w:ascii="Times New Roman" w:hAnsi="Times New Roman" w:cs="Times New Roman"/>
        </w:rPr>
      </w:pPr>
      <w:r w:rsidRPr="004F79A0">
        <w:rPr>
          <w:rFonts w:ascii="Times New Roman" w:hAnsi="Times New Roman" w:cs="Times New Roman"/>
        </w:rPr>
        <w:t>Required characteristics of the firm and/or portfolio managers:</w:t>
      </w:r>
    </w:p>
    <w:p w14:paraId="52C1B8AE" w14:textId="77777777" w:rsidR="002B165B" w:rsidRPr="00920A13" w:rsidRDefault="002B165B" w:rsidP="002B165B">
      <w:pPr>
        <w:jc w:val="both"/>
        <w:rPr>
          <w:rFonts w:ascii="Times New Roman" w:hAnsi="Times New Roman" w:cs="Times New Roman"/>
        </w:rPr>
      </w:pPr>
    </w:p>
    <w:p w14:paraId="6CD6D59B" w14:textId="77777777"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Must be an investment advisor registered with the SEC.</w:t>
      </w:r>
    </w:p>
    <w:p w14:paraId="08CD98D1" w14:textId="31564BAE"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Have existing </w:t>
      </w:r>
      <w:r w:rsidR="00C9689C">
        <w:rPr>
          <w:rFonts w:ascii="Times New Roman" w:hAnsi="Times New Roman" w:cs="Times New Roman"/>
        </w:rPr>
        <w:t xml:space="preserve">Firm </w:t>
      </w:r>
      <w:r w:rsidRPr="00920A13">
        <w:rPr>
          <w:rFonts w:ascii="Times New Roman" w:hAnsi="Times New Roman" w:cs="Times New Roman"/>
        </w:rPr>
        <w:t>AUM of at least $</w:t>
      </w:r>
      <w:r w:rsidR="00B567C1">
        <w:rPr>
          <w:rFonts w:ascii="Times New Roman" w:hAnsi="Times New Roman" w:cs="Times New Roman"/>
        </w:rPr>
        <w:t>3</w:t>
      </w:r>
      <w:r w:rsidRPr="00920A13">
        <w:rPr>
          <w:rFonts w:ascii="Times New Roman" w:hAnsi="Times New Roman" w:cs="Times New Roman"/>
        </w:rPr>
        <w:t xml:space="preserve"> billion. </w:t>
      </w:r>
    </w:p>
    <w:p w14:paraId="526C46FE" w14:textId="4B66D631"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The Firm must have a minimum track record </w:t>
      </w:r>
      <w:r w:rsidRPr="00B567C1">
        <w:rPr>
          <w:rFonts w:ascii="Times New Roman" w:hAnsi="Times New Roman" w:cs="Times New Roman"/>
        </w:rPr>
        <w:t xml:space="preserve">of </w:t>
      </w:r>
      <w:r w:rsidR="00B567C1" w:rsidRPr="00B567C1">
        <w:rPr>
          <w:rFonts w:ascii="Times New Roman" w:hAnsi="Times New Roman" w:cs="Times New Roman"/>
        </w:rPr>
        <w:t>seven</w:t>
      </w:r>
      <w:r w:rsidRPr="00B567C1">
        <w:rPr>
          <w:rFonts w:ascii="Times New Roman" w:hAnsi="Times New Roman" w:cs="Times New Roman"/>
        </w:rPr>
        <w:t xml:space="preserve"> years ac</w:t>
      </w:r>
      <w:r w:rsidRPr="00920A13">
        <w:rPr>
          <w:rFonts w:ascii="Times New Roman" w:hAnsi="Times New Roman" w:cs="Times New Roman"/>
        </w:rPr>
        <w:t xml:space="preserve">ting as a manager of </w:t>
      </w:r>
      <w:r w:rsidR="00591E23">
        <w:rPr>
          <w:rFonts w:ascii="Times New Roman" w:hAnsi="Times New Roman" w:cs="Times New Roman"/>
        </w:rPr>
        <w:t>ACWI ex-US</w:t>
      </w:r>
      <w:r w:rsidR="00B567C1">
        <w:rPr>
          <w:rFonts w:ascii="Times New Roman" w:hAnsi="Times New Roman" w:cs="Times New Roman"/>
        </w:rPr>
        <w:t xml:space="preserve"> </w:t>
      </w:r>
      <w:r w:rsidR="0034139B">
        <w:rPr>
          <w:rFonts w:ascii="Times New Roman" w:hAnsi="Times New Roman" w:cs="Times New Roman"/>
        </w:rPr>
        <w:t xml:space="preserve">or ACWI ex-US ex-China </w:t>
      </w:r>
      <w:r w:rsidR="00B567C1">
        <w:rPr>
          <w:rFonts w:ascii="Times New Roman" w:hAnsi="Times New Roman" w:cs="Times New Roman"/>
        </w:rPr>
        <w:t>equity</w:t>
      </w:r>
      <w:r w:rsidRPr="00920A13">
        <w:rPr>
          <w:rFonts w:ascii="Times New Roman" w:hAnsi="Times New Roman" w:cs="Times New Roman"/>
        </w:rPr>
        <w:t xml:space="preserve">. </w:t>
      </w:r>
    </w:p>
    <w:p w14:paraId="1EEC598A" w14:textId="7F92ECCD"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The Firm and senior team must have a performance track record for managing </w:t>
      </w:r>
      <w:r w:rsidR="00FC46D7">
        <w:rPr>
          <w:rFonts w:ascii="Times New Roman" w:hAnsi="Times New Roman" w:cs="Times New Roman"/>
        </w:rPr>
        <w:t xml:space="preserve">an ACWI ex-US </w:t>
      </w:r>
      <w:r w:rsidR="0034139B">
        <w:rPr>
          <w:rFonts w:ascii="Times New Roman" w:hAnsi="Times New Roman" w:cs="Times New Roman"/>
        </w:rPr>
        <w:t xml:space="preserve">or ACWI ex-US ex-China </w:t>
      </w:r>
      <w:r w:rsidR="00FC46D7">
        <w:rPr>
          <w:rFonts w:ascii="Times New Roman" w:hAnsi="Times New Roman" w:cs="Times New Roman"/>
        </w:rPr>
        <w:t>strategy</w:t>
      </w:r>
      <w:r w:rsidRPr="00920A13">
        <w:rPr>
          <w:rFonts w:ascii="Times New Roman" w:hAnsi="Times New Roman" w:cs="Times New Roman"/>
        </w:rPr>
        <w:t xml:space="preserve"> in compliance with Global Investment Performance Standards (“GIPS”) that extends at least </w:t>
      </w:r>
      <w:r w:rsidR="00FC46D7">
        <w:rPr>
          <w:rFonts w:ascii="Times New Roman" w:hAnsi="Times New Roman" w:cs="Times New Roman"/>
        </w:rPr>
        <w:t>five</w:t>
      </w:r>
      <w:r w:rsidRPr="00920A13">
        <w:rPr>
          <w:rFonts w:ascii="Times New Roman" w:hAnsi="Times New Roman" w:cs="Times New Roman"/>
        </w:rPr>
        <w:t xml:space="preserve"> years.</w:t>
      </w:r>
    </w:p>
    <w:p w14:paraId="6C33BFBF" w14:textId="77777777"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Have ability to offer a separate account structure or collective investment trust. All vehicle types will be considered; however, separate account mandates and collective investment trusts are generally preferred. </w:t>
      </w:r>
    </w:p>
    <w:p w14:paraId="18500092" w14:textId="5AB79314" w:rsidR="002B165B" w:rsidRPr="00920A13" w:rsidRDefault="00D9766D" w:rsidP="006B4E5B">
      <w:pPr>
        <w:pStyle w:val="ListParagraph"/>
        <w:numPr>
          <w:ilvl w:val="1"/>
          <w:numId w:val="18"/>
        </w:numPr>
        <w:contextualSpacing/>
        <w:jc w:val="both"/>
        <w:rPr>
          <w:rFonts w:ascii="Times New Roman" w:hAnsi="Times New Roman" w:cs="Times New Roman"/>
        </w:rPr>
      </w:pPr>
      <w:r w:rsidRPr="00D9766D">
        <w:rPr>
          <w:rFonts w:ascii="Times New Roman" w:hAnsi="Times New Roman" w:cs="Times New Roman"/>
        </w:rPr>
        <w:t xml:space="preserve">Mandates that utilize a separate account structure will also require a Sudan and Terror States compliance screen as defined in IC 5-10.2-9 and IC 5-10.2-10, a Divestment Related to Boycott of, Divestment from, or Sanctions of Israel compliance screen as defined in IC 5-10.2-11-1, and Divestment </w:t>
      </w:r>
      <w:proofErr w:type="gramStart"/>
      <w:r w:rsidRPr="00D9766D">
        <w:rPr>
          <w:rFonts w:ascii="Times New Roman" w:hAnsi="Times New Roman" w:cs="Times New Roman"/>
        </w:rPr>
        <w:t>From</w:t>
      </w:r>
      <w:proofErr w:type="gramEnd"/>
      <w:r w:rsidRPr="00D9766D">
        <w:rPr>
          <w:rFonts w:ascii="Times New Roman" w:hAnsi="Times New Roman" w:cs="Times New Roman"/>
        </w:rPr>
        <w:t xml:space="preserve"> Chinese Companies compliance screen as defined in IC 5-10.2-13 and performed by a vendor on INPRS’ behalf</w:t>
      </w:r>
      <w:r w:rsidR="002B165B" w:rsidRPr="00920A13">
        <w:rPr>
          <w:rFonts w:ascii="Times New Roman" w:hAnsi="Times New Roman" w:cs="Times New Roman"/>
        </w:rPr>
        <w:t>.</w:t>
      </w:r>
    </w:p>
    <w:p w14:paraId="50329005" w14:textId="77777777" w:rsidR="002B165B" w:rsidRPr="00920A13" w:rsidRDefault="002B165B" w:rsidP="006B4E5B">
      <w:pPr>
        <w:pStyle w:val="ListParagraph"/>
        <w:numPr>
          <w:ilvl w:val="1"/>
          <w:numId w:val="18"/>
        </w:numPr>
        <w:contextualSpacing/>
        <w:jc w:val="both"/>
        <w:rPr>
          <w:rFonts w:ascii="Times New Roman" w:hAnsi="Times New Roman" w:cs="Times New Roman"/>
        </w:rPr>
      </w:pPr>
      <w:r w:rsidRPr="00920A13">
        <w:rPr>
          <w:rFonts w:ascii="Times New Roman" w:hAnsi="Times New Roman" w:cs="Times New Roman"/>
        </w:rPr>
        <w:t>Mandates that utilize a separate account structure must agree to the use of INPRS’s forms and contracts for proposed separate accounts.</w:t>
      </w:r>
    </w:p>
    <w:p w14:paraId="3ECBE563" w14:textId="77777777"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Utilize an </w:t>
      </w:r>
      <w:r w:rsidRPr="00391C4E">
        <w:rPr>
          <w:rFonts w:ascii="Times New Roman" w:hAnsi="Times New Roman" w:cs="Times New Roman"/>
        </w:rPr>
        <w:t>active long-only</w:t>
      </w:r>
      <w:r w:rsidRPr="00920A13">
        <w:rPr>
          <w:rFonts w:ascii="Times New Roman" w:hAnsi="Times New Roman" w:cs="Times New Roman"/>
        </w:rPr>
        <w:t xml:space="preserve"> management strategy that seeks to achieve higher risk-adjusted returns, net of fees, than the benchmark.</w:t>
      </w:r>
    </w:p>
    <w:p w14:paraId="2F2BCB13" w14:textId="060C6CAB"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Have a minimum of at least $</w:t>
      </w:r>
      <w:r w:rsidR="00E37ABA">
        <w:rPr>
          <w:rFonts w:ascii="Times New Roman" w:hAnsi="Times New Roman" w:cs="Times New Roman"/>
        </w:rPr>
        <w:t>1</w:t>
      </w:r>
      <w:r w:rsidRPr="00920A13">
        <w:rPr>
          <w:rFonts w:ascii="Times New Roman" w:hAnsi="Times New Roman" w:cs="Times New Roman"/>
        </w:rPr>
        <w:t xml:space="preserve"> </w:t>
      </w:r>
      <w:r w:rsidR="00E37ABA">
        <w:rPr>
          <w:rFonts w:ascii="Times New Roman" w:hAnsi="Times New Roman" w:cs="Times New Roman"/>
        </w:rPr>
        <w:t>b</w:t>
      </w:r>
      <w:r w:rsidRPr="00920A13">
        <w:rPr>
          <w:rFonts w:ascii="Times New Roman" w:hAnsi="Times New Roman" w:cs="Times New Roman"/>
        </w:rPr>
        <w:t xml:space="preserve">illion in assets under management within </w:t>
      </w:r>
      <w:r w:rsidR="003C5D5B">
        <w:rPr>
          <w:rFonts w:ascii="Times New Roman" w:hAnsi="Times New Roman" w:cs="Times New Roman"/>
        </w:rPr>
        <w:t>an ACWI ex-US or ACWI ex-US ex-China strategy</w:t>
      </w:r>
      <w:r w:rsidRPr="00920A13">
        <w:rPr>
          <w:rFonts w:ascii="Times New Roman" w:hAnsi="Times New Roman" w:cs="Times New Roman"/>
        </w:rPr>
        <w:t>.</w:t>
      </w:r>
    </w:p>
    <w:p w14:paraId="3E1A7603" w14:textId="2120BE8C"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Have a capacity of at least $</w:t>
      </w:r>
      <w:r w:rsidR="0077607B">
        <w:rPr>
          <w:rFonts w:ascii="Times New Roman" w:hAnsi="Times New Roman" w:cs="Times New Roman"/>
        </w:rPr>
        <w:t>250</w:t>
      </w:r>
      <w:r w:rsidRPr="00920A13">
        <w:rPr>
          <w:rFonts w:ascii="Times New Roman" w:hAnsi="Times New Roman" w:cs="Times New Roman"/>
        </w:rPr>
        <w:t xml:space="preserve"> million within the strategy.</w:t>
      </w:r>
    </w:p>
    <w:p w14:paraId="182E3054" w14:textId="66BD3180" w:rsidR="002B165B" w:rsidRPr="00920A13" w:rsidRDefault="002B165B" w:rsidP="006B4E5B">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Agree to comply with INPRS’ Investment Policy Statement, effective </w:t>
      </w:r>
      <w:r w:rsidR="003B7ABA">
        <w:rPr>
          <w:rFonts w:ascii="Times New Roman" w:hAnsi="Times New Roman" w:cs="Times New Roman"/>
        </w:rPr>
        <w:t xml:space="preserve">June 23, </w:t>
      </w:r>
      <w:proofErr w:type="gramStart"/>
      <w:r w:rsidR="003B7ABA">
        <w:rPr>
          <w:rFonts w:ascii="Times New Roman" w:hAnsi="Times New Roman" w:cs="Times New Roman"/>
        </w:rPr>
        <w:t>2023</w:t>
      </w:r>
      <w:proofErr w:type="gramEnd"/>
      <w:r w:rsidRPr="00920A13">
        <w:rPr>
          <w:rFonts w:ascii="Times New Roman" w:hAnsi="Times New Roman" w:cs="Times New Roman"/>
        </w:rPr>
        <w:t xml:space="preserve"> and as may be amended from time to time</w:t>
      </w:r>
      <w:r w:rsidR="00E67215">
        <w:rPr>
          <w:rFonts w:ascii="Times New Roman" w:hAnsi="Times New Roman" w:cs="Times New Roman"/>
        </w:rPr>
        <w:t>, and specifically Section 8.2.6 thereto</w:t>
      </w:r>
      <w:r w:rsidRPr="00920A13">
        <w:rPr>
          <w:rFonts w:ascii="Times New Roman" w:hAnsi="Times New Roman" w:cs="Times New Roman"/>
        </w:rPr>
        <w:t>.</w:t>
      </w:r>
    </w:p>
    <w:p w14:paraId="3F00B4D2" w14:textId="77777777" w:rsidR="002B165B" w:rsidRPr="00920A13" w:rsidRDefault="002B165B" w:rsidP="002B165B">
      <w:pPr>
        <w:widowControl/>
        <w:jc w:val="both"/>
        <w:rPr>
          <w:rFonts w:ascii="Times New Roman" w:hAnsi="Times New Roman" w:cs="Times New Roman"/>
          <w:b/>
          <w:color w:val="FF0000"/>
        </w:rPr>
      </w:pPr>
    </w:p>
    <w:p w14:paraId="1925BFDF" w14:textId="77777777" w:rsidR="002B165B" w:rsidRPr="00920A13" w:rsidRDefault="002B165B" w:rsidP="00920A13">
      <w:pPr>
        <w:spacing w:line="276" w:lineRule="auto"/>
        <w:ind w:left="115" w:right="115"/>
        <w:jc w:val="both"/>
        <w:rPr>
          <w:rFonts w:ascii="Times New Roman" w:hAnsi="Times New Roman" w:cs="Times New Roman"/>
        </w:rPr>
      </w:pPr>
      <w:r w:rsidRPr="004F79A0">
        <w:rPr>
          <w:rFonts w:ascii="Times New Roman" w:hAnsi="Times New Roman" w:cs="Times New Roman"/>
          <w:u w:val="single"/>
        </w:rPr>
        <w:t>Background</w:t>
      </w:r>
      <w:r w:rsidRPr="004F79A0">
        <w:rPr>
          <w:rFonts w:ascii="Times New Roman" w:hAnsi="Times New Roman" w:cs="Times New Roman"/>
        </w:rPr>
        <w:t>:</w:t>
      </w:r>
    </w:p>
    <w:p w14:paraId="583E90D9" w14:textId="77777777" w:rsidR="002B165B" w:rsidRPr="00920A13" w:rsidRDefault="002B165B" w:rsidP="00920A13">
      <w:pPr>
        <w:spacing w:line="276" w:lineRule="auto"/>
        <w:ind w:left="115" w:right="115"/>
        <w:jc w:val="both"/>
        <w:rPr>
          <w:rFonts w:ascii="Times New Roman" w:hAnsi="Times New Roman" w:cs="Times New Roman"/>
        </w:rPr>
      </w:pPr>
    </w:p>
    <w:p w14:paraId="7347AF91" w14:textId="2B4AA97D" w:rsidR="002B165B" w:rsidRPr="00920A13" w:rsidRDefault="00773C16" w:rsidP="00920A13">
      <w:pPr>
        <w:spacing w:line="276" w:lineRule="auto"/>
        <w:ind w:left="115" w:right="115"/>
        <w:jc w:val="both"/>
        <w:rPr>
          <w:rFonts w:ascii="Times New Roman" w:hAnsi="Times New Roman" w:cs="Times New Roman"/>
        </w:rPr>
      </w:pPr>
      <w:r w:rsidRPr="00654D05">
        <w:rPr>
          <w:rFonts w:ascii="Times New Roman" w:hAnsi="Times New Roman" w:cs="Times New Roman"/>
        </w:rPr>
        <w:t xml:space="preserve">Any mandate selected may be </w:t>
      </w:r>
      <w:r w:rsidR="00654D05" w:rsidRPr="00654D05">
        <w:rPr>
          <w:rFonts w:ascii="Times New Roman" w:hAnsi="Times New Roman" w:cs="Times New Roman"/>
        </w:rPr>
        <w:t xml:space="preserve">for both the DB and DC, only the DB, or only the DC. </w:t>
      </w:r>
      <w:r w:rsidR="00877C37">
        <w:rPr>
          <w:rFonts w:ascii="Times New Roman" w:hAnsi="Times New Roman" w:cs="Times New Roman"/>
        </w:rPr>
        <w:t xml:space="preserve">Any mandate selected for management for both the DB and DC will be unitized by INPRS’s custodian. </w:t>
      </w:r>
      <w:r w:rsidR="002B165B" w:rsidRPr="00654D05">
        <w:rPr>
          <w:rFonts w:ascii="Times New Roman" w:hAnsi="Times New Roman" w:cs="Times New Roman"/>
        </w:rPr>
        <w:t xml:space="preserve">The INPRS DC Plan offers a custom, white-labeled </w:t>
      </w:r>
      <w:r w:rsidR="00654D05" w:rsidRPr="00654D05">
        <w:rPr>
          <w:rFonts w:ascii="Times New Roman" w:hAnsi="Times New Roman" w:cs="Times New Roman"/>
        </w:rPr>
        <w:t xml:space="preserve">International </w:t>
      </w:r>
      <w:r w:rsidR="0018548B">
        <w:rPr>
          <w:rFonts w:ascii="Times New Roman" w:hAnsi="Times New Roman" w:cs="Times New Roman"/>
        </w:rPr>
        <w:t xml:space="preserve">Equity </w:t>
      </w:r>
      <w:r w:rsidR="00654D05" w:rsidRPr="00654D05">
        <w:rPr>
          <w:rFonts w:ascii="Times New Roman" w:hAnsi="Times New Roman" w:cs="Times New Roman"/>
        </w:rPr>
        <w:t>Fund</w:t>
      </w:r>
      <w:r w:rsidR="002B165B" w:rsidRPr="00654D05">
        <w:rPr>
          <w:rFonts w:ascii="Times New Roman" w:hAnsi="Times New Roman" w:cs="Times New Roman"/>
        </w:rPr>
        <w:t xml:space="preserve"> to participants as a separate core menu option and </w:t>
      </w:r>
      <w:r w:rsidR="002B165B" w:rsidRPr="00654D05">
        <w:rPr>
          <w:rFonts w:ascii="Times New Roman" w:hAnsi="Times New Roman" w:cs="Times New Roman"/>
        </w:rPr>
        <w:lastRenderedPageBreak/>
        <w:t xml:space="preserve">also serves as </w:t>
      </w:r>
      <w:r w:rsidR="00654D05" w:rsidRPr="00654D05">
        <w:rPr>
          <w:rFonts w:ascii="Times New Roman" w:hAnsi="Times New Roman" w:cs="Times New Roman"/>
        </w:rPr>
        <w:t xml:space="preserve">an equity </w:t>
      </w:r>
      <w:r w:rsidR="002B165B" w:rsidRPr="00654D05">
        <w:rPr>
          <w:rFonts w:ascii="Times New Roman" w:hAnsi="Times New Roman" w:cs="Times New Roman"/>
        </w:rPr>
        <w:t xml:space="preserve">component within the default Target Date Fund glidepath. </w:t>
      </w:r>
      <w:r w:rsidR="002B165B" w:rsidRPr="006E33B0">
        <w:rPr>
          <w:rFonts w:ascii="Times New Roman" w:hAnsi="Times New Roman" w:cs="Times New Roman"/>
        </w:rPr>
        <w:t xml:space="preserve">The </w:t>
      </w:r>
      <w:r w:rsidR="00106D3E" w:rsidRPr="006E33B0">
        <w:rPr>
          <w:rFonts w:ascii="Times New Roman" w:hAnsi="Times New Roman" w:cs="Times New Roman"/>
        </w:rPr>
        <w:t>International Equity</w:t>
      </w:r>
      <w:r w:rsidR="002B165B" w:rsidRPr="006E33B0">
        <w:rPr>
          <w:rFonts w:ascii="Times New Roman" w:hAnsi="Times New Roman" w:cs="Times New Roman"/>
        </w:rPr>
        <w:t xml:space="preserve"> Fund is comprised of a passive </w:t>
      </w:r>
      <w:r w:rsidR="002D36A9" w:rsidRPr="006E33B0">
        <w:rPr>
          <w:rFonts w:ascii="Times New Roman" w:hAnsi="Times New Roman" w:cs="Times New Roman"/>
        </w:rPr>
        <w:t>MSCI ACWI ex-US IMI</w:t>
      </w:r>
      <w:r w:rsidR="002B165B" w:rsidRPr="006E33B0">
        <w:rPr>
          <w:rFonts w:ascii="Times New Roman" w:hAnsi="Times New Roman" w:cs="Times New Roman"/>
        </w:rPr>
        <w:t xml:space="preserve"> Index strategy representing </w:t>
      </w:r>
      <w:r w:rsidR="002D36A9" w:rsidRPr="006E33B0">
        <w:rPr>
          <w:rFonts w:ascii="Times New Roman" w:hAnsi="Times New Roman" w:cs="Times New Roman"/>
        </w:rPr>
        <w:t>6</w:t>
      </w:r>
      <w:r w:rsidR="002B165B" w:rsidRPr="006E33B0">
        <w:rPr>
          <w:rFonts w:ascii="Times New Roman" w:hAnsi="Times New Roman" w:cs="Times New Roman"/>
        </w:rPr>
        <w:t xml:space="preserve">0% of the assets. The remaining </w:t>
      </w:r>
      <w:r w:rsidR="002D36A9" w:rsidRPr="006E33B0">
        <w:rPr>
          <w:rFonts w:ascii="Times New Roman" w:hAnsi="Times New Roman" w:cs="Times New Roman"/>
        </w:rPr>
        <w:t>4</w:t>
      </w:r>
      <w:r w:rsidR="002B165B" w:rsidRPr="006E33B0">
        <w:rPr>
          <w:rFonts w:ascii="Times New Roman" w:hAnsi="Times New Roman" w:cs="Times New Roman"/>
        </w:rPr>
        <w:t xml:space="preserve">0% of the Fund is currently split between </w:t>
      </w:r>
      <w:r w:rsidR="002D36A9" w:rsidRPr="006E33B0">
        <w:rPr>
          <w:rFonts w:ascii="Times New Roman" w:hAnsi="Times New Roman" w:cs="Times New Roman"/>
        </w:rPr>
        <w:t>three ACWI ex-US</w:t>
      </w:r>
      <w:r w:rsidR="002B165B" w:rsidRPr="006E33B0">
        <w:rPr>
          <w:rFonts w:ascii="Times New Roman" w:hAnsi="Times New Roman" w:cs="Times New Roman"/>
        </w:rPr>
        <w:t xml:space="preserve"> </w:t>
      </w:r>
      <w:r w:rsidR="002D36A9" w:rsidRPr="006E33B0">
        <w:rPr>
          <w:rFonts w:ascii="Times New Roman" w:hAnsi="Times New Roman" w:cs="Times New Roman"/>
        </w:rPr>
        <w:t>equity</w:t>
      </w:r>
      <w:r w:rsidR="002B165B" w:rsidRPr="006E33B0">
        <w:rPr>
          <w:rFonts w:ascii="Times New Roman" w:hAnsi="Times New Roman" w:cs="Times New Roman"/>
        </w:rPr>
        <w:t xml:space="preserve"> managers.</w:t>
      </w:r>
      <w:r w:rsidR="002B165B" w:rsidRPr="00920A13">
        <w:rPr>
          <w:rFonts w:ascii="Times New Roman" w:hAnsi="Times New Roman" w:cs="Times New Roman"/>
        </w:rPr>
        <w:t xml:space="preserve"> </w:t>
      </w:r>
    </w:p>
    <w:p w14:paraId="20274C9B" w14:textId="77777777" w:rsidR="002B165B" w:rsidRPr="00920A13" w:rsidRDefault="002B165B" w:rsidP="002B165B">
      <w:pPr>
        <w:jc w:val="both"/>
        <w:rPr>
          <w:rFonts w:ascii="Times New Roman" w:hAnsi="Times New Roman" w:cs="Times New Roman"/>
        </w:rPr>
      </w:pPr>
    </w:p>
    <w:p w14:paraId="3817BF4F" w14:textId="77777777" w:rsidR="00E62BB3" w:rsidRDefault="00FF63C7">
      <w:pPr>
        <w:pStyle w:val="Heading1"/>
        <w:jc w:val="both"/>
        <w:rPr>
          <w:b w:val="0"/>
          <w:bCs w:val="0"/>
        </w:rPr>
      </w:pPr>
      <w:bookmarkStart w:id="48" w:name="Section_4_–_Contract_Award"/>
      <w:bookmarkStart w:id="49" w:name="_Toc49938720"/>
      <w:bookmarkEnd w:id="48"/>
      <w:r>
        <w:rPr>
          <w:spacing w:val="-1"/>
        </w:rPr>
        <w:t>SECTION</w:t>
      </w:r>
      <w:r>
        <w:rPr>
          <w:spacing w:val="-2"/>
        </w:rPr>
        <w:t xml:space="preserve"> </w:t>
      </w:r>
      <w:r>
        <w:t>4</w:t>
      </w:r>
      <w:r>
        <w:rPr>
          <w:spacing w:val="-3"/>
        </w:rPr>
        <w:t xml:space="preserve"> </w:t>
      </w:r>
      <w:r>
        <w:t xml:space="preserve">– </w:t>
      </w:r>
      <w:r>
        <w:rPr>
          <w:spacing w:val="-2"/>
        </w:rPr>
        <w:t>CONTRACT</w:t>
      </w:r>
      <w:r>
        <w:rPr>
          <w:spacing w:val="-1"/>
        </w:rPr>
        <w:t xml:space="preserve"> </w:t>
      </w:r>
      <w:r>
        <w:rPr>
          <w:spacing w:val="-2"/>
        </w:rPr>
        <w:t>AWARD</w:t>
      </w:r>
      <w:bookmarkEnd w:id="49"/>
    </w:p>
    <w:p w14:paraId="02130E99" w14:textId="65BDC406" w:rsidR="00E62BB3" w:rsidRDefault="00FF63C7">
      <w:pPr>
        <w:pStyle w:val="BodyText"/>
        <w:spacing w:before="243" w:line="276" w:lineRule="auto"/>
        <w:ind w:right="114"/>
        <w:jc w:val="both"/>
      </w:pPr>
      <w:r>
        <w:rPr>
          <w:spacing w:val="-1"/>
        </w:rPr>
        <w:t>Based</w:t>
      </w:r>
      <w:r>
        <w:rPr>
          <w:spacing w:val="5"/>
        </w:rPr>
        <w:t xml:space="preserve"> </w:t>
      </w:r>
      <w:r>
        <w:rPr>
          <w:spacing w:val="-2"/>
        </w:rPr>
        <w:t>on</w:t>
      </w:r>
      <w:r>
        <w:rPr>
          <w:spacing w:val="5"/>
        </w:rPr>
        <w:t xml:space="preserve"> </w:t>
      </w:r>
      <w:r>
        <w:rPr>
          <w:spacing w:val="-1"/>
        </w:rPr>
        <w:t>the</w:t>
      </w:r>
      <w:r>
        <w:rPr>
          <w:spacing w:val="2"/>
        </w:rPr>
        <w:t xml:space="preserve"> </w:t>
      </w:r>
      <w:r>
        <w:rPr>
          <w:spacing w:val="-1"/>
        </w:rPr>
        <w:t>results</w:t>
      </w:r>
      <w:r>
        <w:rPr>
          <w:spacing w:val="5"/>
        </w:rPr>
        <w:t xml:space="preserve"> </w:t>
      </w:r>
      <w:r>
        <w:rPr>
          <w:spacing w:val="-2"/>
        </w:rPr>
        <w:t>of</w:t>
      </w:r>
      <w:r>
        <w:rPr>
          <w:spacing w:val="3"/>
        </w:rPr>
        <w:t xml:space="preserve"> </w:t>
      </w:r>
      <w:r>
        <w:rPr>
          <w:spacing w:val="-1"/>
        </w:rPr>
        <w:t>this</w:t>
      </w:r>
      <w:r>
        <w:rPr>
          <w:spacing w:val="3"/>
        </w:rPr>
        <w:t xml:space="preserve"> </w:t>
      </w:r>
      <w:r>
        <w:rPr>
          <w:spacing w:val="-1"/>
        </w:rPr>
        <w:t>process,</w:t>
      </w:r>
      <w:r>
        <w:rPr>
          <w:spacing w:val="2"/>
        </w:rPr>
        <w:t xml:space="preserve"> </w:t>
      </w:r>
      <w:r>
        <w:rPr>
          <w:spacing w:val="-1"/>
        </w:rPr>
        <w:t>the</w:t>
      </w:r>
      <w:r>
        <w:rPr>
          <w:spacing w:val="5"/>
        </w:rPr>
        <w:t xml:space="preserve"> </w:t>
      </w:r>
      <w:r>
        <w:rPr>
          <w:spacing w:val="-1"/>
        </w:rPr>
        <w:t>qualifying</w:t>
      </w:r>
      <w:r>
        <w:rPr>
          <w:spacing w:val="2"/>
        </w:rPr>
        <w:t xml:space="preserve"> </w:t>
      </w:r>
      <w:r>
        <w:rPr>
          <w:spacing w:val="-1"/>
        </w:rPr>
        <w:t>proposal(s)</w:t>
      </w:r>
      <w:r>
        <w:rPr>
          <w:spacing w:val="5"/>
        </w:rPr>
        <w:t xml:space="preserve"> </w:t>
      </w:r>
      <w:r>
        <w:rPr>
          <w:spacing w:val="-1"/>
        </w:rPr>
        <w:t>determined</w:t>
      </w:r>
      <w:r>
        <w:rPr>
          <w:spacing w:val="2"/>
        </w:rPr>
        <w:t xml:space="preserve"> </w:t>
      </w:r>
      <w:r>
        <w:t>to</w:t>
      </w:r>
      <w:r>
        <w:rPr>
          <w:spacing w:val="5"/>
        </w:rPr>
        <w:t xml:space="preserve"> </w:t>
      </w:r>
      <w:r>
        <w:rPr>
          <w:spacing w:val="-2"/>
        </w:rPr>
        <w:t>be</w:t>
      </w:r>
      <w:r>
        <w:rPr>
          <w:spacing w:val="5"/>
        </w:rPr>
        <w:t xml:space="preserve"> </w:t>
      </w:r>
      <w:r>
        <w:rPr>
          <w:spacing w:val="-1"/>
        </w:rPr>
        <w:t>the</w:t>
      </w:r>
      <w:r>
        <w:rPr>
          <w:spacing w:val="5"/>
        </w:rPr>
        <w:t xml:space="preserve"> </w:t>
      </w:r>
      <w:r>
        <w:rPr>
          <w:spacing w:val="-1"/>
        </w:rPr>
        <w:t>most</w:t>
      </w:r>
      <w:r>
        <w:rPr>
          <w:spacing w:val="6"/>
        </w:rPr>
        <w:t xml:space="preserve"> </w:t>
      </w:r>
      <w:r>
        <w:rPr>
          <w:spacing w:val="-1"/>
        </w:rPr>
        <w:t>advantageous</w:t>
      </w:r>
      <w:r>
        <w:rPr>
          <w:spacing w:val="3"/>
        </w:rPr>
        <w:t xml:space="preserve"> </w:t>
      </w:r>
      <w:r>
        <w:rPr>
          <w:spacing w:val="-1"/>
        </w:rPr>
        <w:t>to</w:t>
      </w:r>
      <w:r>
        <w:rPr>
          <w:spacing w:val="75"/>
        </w:rPr>
        <w:t xml:space="preserve"> </w:t>
      </w:r>
      <w:r>
        <w:rPr>
          <w:spacing w:val="-1"/>
        </w:rPr>
        <w:t>INPRS,</w:t>
      </w:r>
      <w:r>
        <w:rPr>
          <w:spacing w:val="-3"/>
        </w:rPr>
        <w:t xml:space="preserve"> </w:t>
      </w:r>
      <w:r w:rsidR="00120C1D">
        <w:rPr>
          <w:spacing w:val="-1"/>
        </w:rPr>
        <w:t>considering</w:t>
      </w:r>
      <w:r>
        <w:rPr>
          <w:spacing w:val="-4"/>
        </w:rPr>
        <w:t xml:space="preserve"> </w:t>
      </w:r>
      <w:r>
        <w:t>all</w:t>
      </w:r>
      <w:r>
        <w:rPr>
          <w:spacing w:val="-2"/>
        </w:rPr>
        <w:t xml:space="preserve"> </w:t>
      </w:r>
      <w:r>
        <w:t>of</w:t>
      </w:r>
      <w:r>
        <w:rPr>
          <w:spacing w:val="-2"/>
        </w:rPr>
        <w:t xml:space="preserve"> </w:t>
      </w:r>
      <w:r>
        <w:rPr>
          <w:spacing w:val="-1"/>
        </w:rPr>
        <w:t>the</w:t>
      </w:r>
      <w:r>
        <w:rPr>
          <w:spacing w:val="-2"/>
        </w:rPr>
        <w:t xml:space="preserve"> </w:t>
      </w:r>
      <w:r>
        <w:rPr>
          <w:spacing w:val="-1"/>
        </w:rPr>
        <w:t>evaluation</w:t>
      </w:r>
      <w:r>
        <w:rPr>
          <w:spacing w:val="-3"/>
        </w:rPr>
        <w:t xml:space="preserve"> </w:t>
      </w:r>
      <w:r>
        <w:rPr>
          <w:spacing w:val="-1"/>
        </w:rPr>
        <w:t>factors,</w:t>
      </w:r>
      <w:r>
        <w:t xml:space="preserve"> </w:t>
      </w:r>
      <w:r>
        <w:rPr>
          <w:spacing w:val="-2"/>
        </w:rPr>
        <w:t>may</w:t>
      </w:r>
      <w:r>
        <w:rPr>
          <w:spacing w:val="-5"/>
        </w:rPr>
        <w:t xml:space="preserve"> </w:t>
      </w:r>
      <w:r>
        <w:t>be</w:t>
      </w:r>
      <w:r>
        <w:rPr>
          <w:spacing w:val="-2"/>
        </w:rPr>
        <w:t xml:space="preserve"> </w:t>
      </w:r>
      <w:r>
        <w:t>selected</w:t>
      </w:r>
      <w:r>
        <w:rPr>
          <w:spacing w:val="-3"/>
        </w:rPr>
        <w:t xml:space="preserve"> </w:t>
      </w:r>
      <w:r>
        <w:t>by</w:t>
      </w:r>
      <w:r>
        <w:rPr>
          <w:spacing w:val="-3"/>
        </w:rPr>
        <w:t xml:space="preserve"> </w:t>
      </w:r>
      <w:r>
        <w:rPr>
          <w:spacing w:val="-1"/>
        </w:rPr>
        <w:t>INPRS</w:t>
      </w:r>
      <w:r>
        <w:rPr>
          <w:spacing w:val="-3"/>
        </w:rPr>
        <w:t xml:space="preserve"> </w:t>
      </w:r>
      <w:r>
        <w:t>for</w:t>
      </w:r>
      <w:r>
        <w:rPr>
          <w:spacing w:val="-2"/>
        </w:rPr>
        <w:t xml:space="preserve"> </w:t>
      </w:r>
      <w:r>
        <w:rPr>
          <w:spacing w:val="-1"/>
        </w:rPr>
        <w:t>contract</w:t>
      </w:r>
      <w:r>
        <w:rPr>
          <w:spacing w:val="-2"/>
        </w:rPr>
        <w:t xml:space="preserve"> </w:t>
      </w:r>
      <w:r>
        <w:rPr>
          <w:spacing w:val="-1"/>
        </w:rPr>
        <w:t>award.</w:t>
      </w:r>
      <w:r>
        <w:rPr>
          <w:spacing w:val="50"/>
        </w:rPr>
        <w:t xml:space="preserve"> </w:t>
      </w:r>
      <w:r>
        <w:rPr>
          <w:spacing w:val="-2"/>
        </w:rPr>
        <w:t>If,</w:t>
      </w:r>
      <w:r>
        <w:rPr>
          <w:spacing w:val="59"/>
        </w:rPr>
        <w:t xml:space="preserve"> </w:t>
      </w:r>
      <w:r>
        <w:rPr>
          <w:spacing w:val="-1"/>
        </w:rPr>
        <w:t>however,</w:t>
      </w:r>
      <w:r>
        <w:rPr>
          <w:spacing w:val="5"/>
        </w:rPr>
        <w:t xml:space="preserve"> </w:t>
      </w:r>
      <w:r>
        <w:rPr>
          <w:spacing w:val="-2"/>
        </w:rPr>
        <w:t>INPRS</w:t>
      </w:r>
      <w:r>
        <w:rPr>
          <w:spacing w:val="7"/>
        </w:rPr>
        <w:t xml:space="preserve"> </w:t>
      </w:r>
      <w:r>
        <w:rPr>
          <w:spacing w:val="-1"/>
        </w:rPr>
        <w:t>decides</w:t>
      </w:r>
      <w:r>
        <w:rPr>
          <w:spacing w:val="5"/>
        </w:rPr>
        <w:t xml:space="preserve"> </w:t>
      </w:r>
      <w:r>
        <w:rPr>
          <w:spacing w:val="-1"/>
        </w:rPr>
        <w:t>that</w:t>
      </w:r>
      <w:r>
        <w:rPr>
          <w:spacing w:val="6"/>
        </w:rPr>
        <w:t xml:space="preserve"> </w:t>
      </w:r>
      <w:r>
        <w:t>no</w:t>
      </w:r>
      <w:r>
        <w:rPr>
          <w:spacing w:val="5"/>
        </w:rPr>
        <w:t xml:space="preserve"> </w:t>
      </w:r>
      <w:r>
        <w:rPr>
          <w:spacing w:val="-1"/>
        </w:rPr>
        <w:t>proposal</w:t>
      </w:r>
      <w:r>
        <w:rPr>
          <w:spacing w:val="3"/>
        </w:rPr>
        <w:t xml:space="preserve"> </w:t>
      </w:r>
      <w:r>
        <w:t>is</w:t>
      </w:r>
      <w:r>
        <w:rPr>
          <w:spacing w:val="5"/>
        </w:rPr>
        <w:t xml:space="preserve"> </w:t>
      </w:r>
      <w:r>
        <w:rPr>
          <w:spacing w:val="-1"/>
        </w:rPr>
        <w:t>sufficiently</w:t>
      </w:r>
      <w:r>
        <w:rPr>
          <w:spacing w:val="2"/>
        </w:rPr>
        <w:t xml:space="preserve"> </w:t>
      </w:r>
      <w:r>
        <w:rPr>
          <w:spacing w:val="-1"/>
        </w:rPr>
        <w:t>advantageous,</w:t>
      </w:r>
      <w:r>
        <w:rPr>
          <w:spacing w:val="5"/>
        </w:rPr>
        <w:t xml:space="preserve"> </w:t>
      </w:r>
      <w:r>
        <w:rPr>
          <w:spacing w:val="-1"/>
        </w:rPr>
        <w:t>INPRS</w:t>
      </w:r>
      <w:r>
        <w:rPr>
          <w:spacing w:val="7"/>
        </w:rPr>
        <w:t xml:space="preserve"> </w:t>
      </w:r>
      <w:r>
        <w:rPr>
          <w:spacing w:val="-1"/>
        </w:rPr>
        <w:t>may</w:t>
      </w:r>
      <w:r>
        <w:rPr>
          <w:spacing w:val="2"/>
        </w:rPr>
        <w:t xml:space="preserve"> </w:t>
      </w:r>
      <w:r>
        <w:rPr>
          <w:spacing w:val="-1"/>
        </w:rPr>
        <w:t>take</w:t>
      </w:r>
      <w:r>
        <w:rPr>
          <w:spacing w:val="5"/>
        </w:rPr>
        <w:t xml:space="preserve"> </w:t>
      </w:r>
      <w:r>
        <w:rPr>
          <w:spacing w:val="-1"/>
        </w:rPr>
        <w:t>whatever</w:t>
      </w:r>
      <w:r>
        <w:rPr>
          <w:spacing w:val="5"/>
        </w:rPr>
        <w:t xml:space="preserve"> </w:t>
      </w:r>
      <w:r>
        <w:rPr>
          <w:spacing w:val="-1"/>
        </w:rPr>
        <w:t>further</w:t>
      </w:r>
      <w:r>
        <w:rPr>
          <w:spacing w:val="73"/>
        </w:rPr>
        <w:t xml:space="preserve"> </w:t>
      </w:r>
      <w:r>
        <w:rPr>
          <w:spacing w:val="-1"/>
        </w:rPr>
        <w:t>action</w:t>
      </w:r>
      <w:r>
        <w:rPr>
          <w:spacing w:val="24"/>
        </w:rPr>
        <w:t xml:space="preserve"> </w:t>
      </w:r>
      <w:r>
        <w:t>is</w:t>
      </w:r>
      <w:r>
        <w:rPr>
          <w:spacing w:val="27"/>
        </w:rPr>
        <w:t xml:space="preserve"> </w:t>
      </w:r>
      <w:r>
        <w:rPr>
          <w:spacing w:val="-2"/>
        </w:rPr>
        <w:t>deemed</w:t>
      </w:r>
      <w:r>
        <w:rPr>
          <w:spacing w:val="26"/>
        </w:rPr>
        <w:t xml:space="preserve"> </w:t>
      </w:r>
      <w:r>
        <w:t>best</w:t>
      </w:r>
      <w:r>
        <w:rPr>
          <w:spacing w:val="25"/>
        </w:rPr>
        <w:t xml:space="preserve"> </w:t>
      </w:r>
      <w:r>
        <w:t>in</w:t>
      </w:r>
      <w:r>
        <w:rPr>
          <w:spacing w:val="24"/>
        </w:rPr>
        <w:t xml:space="preserve"> </w:t>
      </w:r>
      <w:r>
        <w:rPr>
          <w:spacing w:val="-1"/>
        </w:rPr>
        <w:t>its</w:t>
      </w:r>
      <w:r>
        <w:rPr>
          <w:spacing w:val="27"/>
        </w:rPr>
        <w:t xml:space="preserve"> </w:t>
      </w:r>
      <w:r>
        <w:rPr>
          <w:spacing w:val="-1"/>
        </w:rPr>
        <w:t>sole</w:t>
      </w:r>
      <w:r>
        <w:rPr>
          <w:spacing w:val="27"/>
        </w:rPr>
        <w:t xml:space="preserve"> </w:t>
      </w:r>
      <w:r>
        <w:rPr>
          <w:spacing w:val="-1"/>
        </w:rPr>
        <w:t>discretion,</w:t>
      </w:r>
      <w:r>
        <w:rPr>
          <w:spacing w:val="24"/>
        </w:rPr>
        <w:t xml:space="preserve"> </w:t>
      </w:r>
      <w:r>
        <w:rPr>
          <w:spacing w:val="-1"/>
        </w:rPr>
        <w:t>including</w:t>
      </w:r>
      <w:r>
        <w:rPr>
          <w:spacing w:val="24"/>
        </w:rPr>
        <w:t xml:space="preserve"> </w:t>
      </w:r>
      <w:r>
        <w:rPr>
          <w:spacing w:val="-1"/>
        </w:rPr>
        <w:t>making</w:t>
      </w:r>
      <w:r>
        <w:rPr>
          <w:spacing w:val="24"/>
        </w:rPr>
        <w:t xml:space="preserve"> </w:t>
      </w:r>
      <w:r>
        <w:t>no</w:t>
      </w:r>
      <w:r>
        <w:rPr>
          <w:spacing w:val="26"/>
        </w:rPr>
        <w:t xml:space="preserve"> </w:t>
      </w:r>
      <w:r>
        <w:rPr>
          <w:spacing w:val="-1"/>
        </w:rPr>
        <w:t>contract</w:t>
      </w:r>
      <w:r>
        <w:rPr>
          <w:spacing w:val="25"/>
        </w:rPr>
        <w:t xml:space="preserve"> </w:t>
      </w:r>
      <w:r>
        <w:rPr>
          <w:spacing w:val="-1"/>
        </w:rPr>
        <w:t>award.</w:t>
      </w:r>
      <w:r>
        <w:rPr>
          <w:spacing w:val="53"/>
        </w:rPr>
        <w:t xml:space="preserve"> </w:t>
      </w:r>
      <w:r>
        <w:rPr>
          <w:spacing w:val="-2"/>
        </w:rPr>
        <w:t>If,</w:t>
      </w:r>
      <w:r>
        <w:rPr>
          <w:spacing w:val="26"/>
        </w:rPr>
        <w:t xml:space="preserve"> </w:t>
      </w:r>
      <w:r>
        <w:t>for</w:t>
      </w:r>
      <w:r>
        <w:rPr>
          <w:spacing w:val="27"/>
        </w:rPr>
        <w:t xml:space="preserve"> </w:t>
      </w:r>
      <w:r>
        <w:t>any</w:t>
      </w:r>
      <w:r>
        <w:rPr>
          <w:spacing w:val="24"/>
        </w:rPr>
        <w:t xml:space="preserve"> </w:t>
      </w:r>
      <w:r>
        <w:rPr>
          <w:spacing w:val="-1"/>
        </w:rPr>
        <w:t>reason,</w:t>
      </w:r>
      <w:r>
        <w:rPr>
          <w:spacing w:val="24"/>
        </w:rPr>
        <w:t xml:space="preserve"> </w:t>
      </w:r>
      <w:r>
        <w:t>a</w:t>
      </w:r>
      <w:r>
        <w:rPr>
          <w:spacing w:val="89"/>
        </w:rPr>
        <w:t xml:space="preserve"> </w:t>
      </w:r>
      <w:r>
        <w:rPr>
          <w:spacing w:val="-1"/>
        </w:rPr>
        <w:t>proposal</w:t>
      </w:r>
      <w:r>
        <w:rPr>
          <w:spacing w:val="-9"/>
        </w:rPr>
        <w:t xml:space="preserve"> </w:t>
      </w:r>
      <w:r>
        <w:t>is</w:t>
      </w:r>
      <w:r>
        <w:rPr>
          <w:spacing w:val="-7"/>
        </w:rPr>
        <w:t xml:space="preserve"> </w:t>
      </w:r>
      <w:r>
        <w:rPr>
          <w:spacing w:val="-1"/>
        </w:rPr>
        <w:t>selected</w:t>
      </w:r>
      <w:r>
        <w:rPr>
          <w:spacing w:val="-8"/>
        </w:rPr>
        <w:t xml:space="preserve"> </w:t>
      </w:r>
      <w:r>
        <w:t>and</w:t>
      </w:r>
      <w:r>
        <w:rPr>
          <w:spacing w:val="-8"/>
        </w:rPr>
        <w:t xml:space="preserve"> </w:t>
      </w:r>
      <w:r>
        <w:rPr>
          <w:spacing w:val="-1"/>
        </w:rPr>
        <w:t>it</w:t>
      </w:r>
      <w:r>
        <w:rPr>
          <w:spacing w:val="-7"/>
        </w:rPr>
        <w:t xml:space="preserve"> </w:t>
      </w:r>
      <w:r>
        <w:t>is</w:t>
      </w:r>
      <w:r>
        <w:rPr>
          <w:spacing w:val="-9"/>
        </w:rPr>
        <w:t xml:space="preserve"> </w:t>
      </w:r>
      <w:r>
        <w:t>not</w:t>
      </w:r>
      <w:r>
        <w:rPr>
          <w:spacing w:val="-7"/>
        </w:rPr>
        <w:t xml:space="preserve"> </w:t>
      </w:r>
      <w:r>
        <w:rPr>
          <w:spacing w:val="-1"/>
        </w:rPr>
        <w:t>possible</w:t>
      </w:r>
      <w:r>
        <w:rPr>
          <w:spacing w:val="-7"/>
        </w:rPr>
        <w:t xml:space="preserve"> </w:t>
      </w:r>
      <w:r>
        <w:t>to</w:t>
      </w:r>
      <w:r>
        <w:rPr>
          <w:spacing w:val="-10"/>
        </w:rPr>
        <w:t xml:space="preserve"> </w:t>
      </w:r>
      <w:r>
        <w:rPr>
          <w:spacing w:val="-1"/>
        </w:rPr>
        <w:t>consummate</w:t>
      </w:r>
      <w:r>
        <w:rPr>
          <w:spacing w:val="-7"/>
        </w:rPr>
        <w:t xml:space="preserve"> </w:t>
      </w:r>
      <w:r>
        <w:t>a</w:t>
      </w:r>
      <w:r>
        <w:rPr>
          <w:spacing w:val="-7"/>
        </w:rPr>
        <w:t xml:space="preserve"> </w:t>
      </w:r>
      <w:r>
        <w:rPr>
          <w:spacing w:val="-1"/>
        </w:rPr>
        <w:t>contract</w:t>
      </w:r>
      <w:r>
        <w:rPr>
          <w:spacing w:val="-7"/>
        </w:rPr>
        <w:t xml:space="preserve"> </w:t>
      </w:r>
      <w:r>
        <w:rPr>
          <w:spacing w:val="-1"/>
        </w:rPr>
        <w:t>with</w:t>
      </w:r>
      <w:r>
        <w:rPr>
          <w:spacing w:val="-8"/>
        </w:rPr>
        <w:t xml:space="preserve"> </w:t>
      </w:r>
      <w:r>
        <w:rPr>
          <w:spacing w:val="-1"/>
        </w:rPr>
        <w:t>the</w:t>
      </w:r>
      <w:r>
        <w:rPr>
          <w:spacing w:val="-7"/>
        </w:rPr>
        <w:t xml:space="preserve"> </w:t>
      </w:r>
      <w:r>
        <w:rPr>
          <w:spacing w:val="-1"/>
        </w:rPr>
        <w:t>Respondent,</w:t>
      </w:r>
      <w:r>
        <w:rPr>
          <w:spacing w:val="-8"/>
        </w:rPr>
        <w:t xml:space="preserve"> </w:t>
      </w:r>
      <w:r>
        <w:rPr>
          <w:spacing w:val="-2"/>
        </w:rPr>
        <w:t>INPRS</w:t>
      </w:r>
      <w:r>
        <w:rPr>
          <w:spacing w:val="-5"/>
        </w:rPr>
        <w:t xml:space="preserve"> </w:t>
      </w:r>
      <w:r>
        <w:rPr>
          <w:spacing w:val="-1"/>
        </w:rPr>
        <w:t>may</w:t>
      </w:r>
      <w:r>
        <w:rPr>
          <w:spacing w:val="-10"/>
        </w:rPr>
        <w:t xml:space="preserve"> </w:t>
      </w:r>
      <w:r>
        <w:rPr>
          <w:spacing w:val="-1"/>
        </w:rPr>
        <w:t>begin</w:t>
      </w:r>
      <w:r>
        <w:rPr>
          <w:spacing w:val="79"/>
        </w:rPr>
        <w:t xml:space="preserve"> </w:t>
      </w:r>
      <w:r>
        <w:rPr>
          <w:spacing w:val="-1"/>
        </w:rPr>
        <w:t>contract</w:t>
      </w:r>
      <w:r>
        <w:rPr>
          <w:spacing w:val="32"/>
        </w:rPr>
        <w:t xml:space="preserve"> </w:t>
      </w:r>
      <w:r>
        <w:rPr>
          <w:spacing w:val="-1"/>
        </w:rPr>
        <w:t>preparation</w:t>
      </w:r>
      <w:r>
        <w:rPr>
          <w:spacing w:val="31"/>
        </w:rPr>
        <w:t xml:space="preserve"> </w:t>
      </w:r>
      <w:r>
        <w:rPr>
          <w:spacing w:val="-1"/>
        </w:rPr>
        <w:t>with</w:t>
      </w:r>
      <w:r>
        <w:rPr>
          <w:spacing w:val="29"/>
        </w:rPr>
        <w:t xml:space="preserve"> </w:t>
      </w:r>
      <w:r>
        <w:rPr>
          <w:spacing w:val="-1"/>
        </w:rPr>
        <w:t>the</w:t>
      </w:r>
      <w:r>
        <w:rPr>
          <w:spacing w:val="31"/>
        </w:rPr>
        <w:t xml:space="preserve"> </w:t>
      </w:r>
      <w:r>
        <w:rPr>
          <w:spacing w:val="-1"/>
        </w:rPr>
        <w:t>next</w:t>
      </w:r>
      <w:r>
        <w:rPr>
          <w:spacing w:val="32"/>
        </w:rPr>
        <w:t xml:space="preserve"> </w:t>
      </w:r>
      <w:r>
        <w:rPr>
          <w:spacing w:val="-1"/>
        </w:rPr>
        <w:t>qualified</w:t>
      </w:r>
      <w:r>
        <w:rPr>
          <w:spacing w:val="28"/>
        </w:rPr>
        <w:t xml:space="preserve"> </w:t>
      </w:r>
      <w:r>
        <w:rPr>
          <w:spacing w:val="-1"/>
        </w:rPr>
        <w:t>Respondent</w:t>
      </w:r>
      <w:r>
        <w:rPr>
          <w:spacing w:val="29"/>
        </w:rPr>
        <w:t xml:space="preserve"> </w:t>
      </w:r>
      <w:r>
        <w:t>or</w:t>
      </w:r>
      <w:r>
        <w:rPr>
          <w:spacing w:val="32"/>
        </w:rPr>
        <w:t xml:space="preserve"> </w:t>
      </w:r>
      <w:r>
        <w:rPr>
          <w:spacing w:val="-1"/>
        </w:rPr>
        <w:t>determine</w:t>
      </w:r>
      <w:r>
        <w:rPr>
          <w:spacing w:val="29"/>
        </w:rPr>
        <w:t xml:space="preserve"> </w:t>
      </w:r>
      <w:r>
        <w:rPr>
          <w:spacing w:val="-1"/>
        </w:rPr>
        <w:t>that</w:t>
      </w:r>
      <w:r>
        <w:rPr>
          <w:spacing w:val="29"/>
        </w:rPr>
        <w:t xml:space="preserve"> </w:t>
      </w:r>
      <w:r>
        <w:t>it</w:t>
      </w:r>
      <w:r>
        <w:rPr>
          <w:spacing w:val="29"/>
        </w:rPr>
        <w:t xml:space="preserve"> </w:t>
      </w:r>
      <w:r>
        <w:rPr>
          <w:spacing w:val="-1"/>
        </w:rPr>
        <w:t>does</w:t>
      </w:r>
      <w:r>
        <w:rPr>
          <w:spacing w:val="31"/>
        </w:rPr>
        <w:t xml:space="preserve"> </w:t>
      </w:r>
      <w:r>
        <w:rPr>
          <w:spacing w:val="-1"/>
        </w:rPr>
        <w:t>not</w:t>
      </w:r>
      <w:r>
        <w:rPr>
          <w:spacing w:val="32"/>
        </w:rPr>
        <w:t xml:space="preserve"> </w:t>
      </w:r>
      <w:r>
        <w:rPr>
          <w:spacing w:val="-1"/>
        </w:rPr>
        <w:t>wish</w:t>
      </w:r>
      <w:r>
        <w:rPr>
          <w:spacing w:val="28"/>
        </w:rPr>
        <w:t xml:space="preserve"> </w:t>
      </w:r>
      <w:r>
        <w:t>to</w:t>
      </w:r>
      <w:r>
        <w:rPr>
          <w:spacing w:val="28"/>
        </w:rPr>
        <w:t xml:space="preserve"> </w:t>
      </w:r>
      <w:r>
        <w:rPr>
          <w:spacing w:val="-1"/>
        </w:rPr>
        <w:t>award</w:t>
      </w:r>
      <w:r>
        <w:rPr>
          <w:spacing w:val="29"/>
        </w:rPr>
        <w:t xml:space="preserve"> </w:t>
      </w:r>
      <w:r>
        <w:t>a</w:t>
      </w:r>
      <w:r>
        <w:rPr>
          <w:spacing w:val="53"/>
        </w:rPr>
        <w:t xml:space="preserve"> </w:t>
      </w:r>
      <w:r>
        <w:rPr>
          <w:spacing w:val="-1"/>
        </w:rPr>
        <w:t>contract</w:t>
      </w:r>
      <w:r>
        <w:rPr>
          <w:spacing w:val="1"/>
        </w:rP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2"/>
        </w:rPr>
        <w:t>RFP.</w:t>
      </w:r>
    </w:p>
    <w:p w14:paraId="3023AF57" w14:textId="77777777" w:rsidR="00E62BB3" w:rsidRDefault="00E62BB3">
      <w:pPr>
        <w:spacing w:before="4"/>
        <w:rPr>
          <w:rFonts w:ascii="Times New Roman" w:eastAsia="Times New Roman" w:hAnsi="Times New Roman" w:cs="Times New Roman"/>
          <w:sz w:val="17"/>
          <w:szCs w:val="17"/>
        </w:rPr>
      </w:pPr>
    </w:p>
    <w:p w14:paraId="640A7971" w14:textId="71DB764F" w:rsidR="00E62BB3" w:rsidRDefault="00FF63C7">
      <w:pPr>
        <w:pStyle w:val="BodyText"/>
        <w:spacing w:line="276" w:lineRule="auto"/>
        <w:ind w:right="113"/>
        <w:jc w:val="both"/>
      </w:pPr>
      <w:r>
        <w:rPr>
          <w:spacing w:val="-1"/>
        </w:rPr>
        <w:t>INPRS</w:t>
      </w:r>
      <w:r>
        <w:rPr>
          <w:spacing w:val="-6"/>
        </w:rPr>
        <w:t xml:space="preserve"> </w:t>
      </w:r>
      <w:r>
        <w:rPr>
          <w:spacing w:val="-1"/>
        </w:rPr>
        <w:t>reserves</w:t>
      </w:r>
      <w:r>
        <w:rPr>
          <w:spacing w:val="-5"/>
        </w:rPr>
        <w:t xml:space="preserve"> </w:t>
      </w:r>
      <w:r>
        <w:rPr>
          <w:spacing w:val="-1"/>
        </w:rPr>
        <w:t>the</w:t>
      </w:r>
      <w:r>
        <w:rPr>
          <w:spacing w:val="-5"/>
        </w:rPr>
        <w:t xml:space="preserve"> </w:t>
      </w:r>
      <w:r>
        <w:rPr>
          <w:spacing w:val="-1"/>
        </w:rPr>
        <w:t>right</w:t>
      </w:r>
      <w:r>
        <w:rPr>
          <w:spacing w:val="-4"/>
        </w:rPr>
        <w:t xml:space="preserve"> </w:t>
      </w:r>
      <w:r>
        <w:t>to</w:t>
      </w:r>
      <w:r>
        <w:rPr>
          <w:spacing w:val="-7"/>
        </w:rPr>
        <w:t xml:space="preserve"> </w:t>
      </w:r>
      <w:r>
        <w:rPr>
          <w:spacing w:val="-1"/>
        </w:rPr>
        <w:t>discuss</w:t>
      </w:r>
      <w:r>
        <w:rPr>
          <w:spacing w:val="-5"/>
        </w:rPr>
        <w:t xml:space="preserve"> </w:t>
      </w:r>
      <w:r>
        <w:rPr>
          <w:spacing w:val="-1"/>
        </w:rPr>
        <w:t>and</w:t>
      </w:r>
      <w:r>
        <w:rPr>
          <w:spacing w:val="-5"/>
        </w:rPr>
        <w:t xml:space="preserve"> </w:t>
      </w:r>
      <w:r>
        <w:rPr>
          <w:spacing w:val="-1"/>
        </w:rPr>
        <w:t>further</w:t>
      </w:r>
      <w:r>
        <w:rPr>
          <w:spacing w:val="-7"/>
        </w:rPr>
        <w:t xml:space="preserve"> </w:t>
      </w:r>
      <w:r>
        <w:rPr>
          <w:spacing w:val="-1"/>
        </w:rPr>
        <w:t>clarify</w:t>
      </w:r>
      <w:r>
        <w:rPr>
          <w:spacing w:val="-8"/>
        </w:rPr>
        <w:t xml:space="preserve"> </w:t>
      </w:r>
      <w:r>
        <w:rPr>
          <w:spacing w:val="-1"/>
        </w:rPr>
        <w:t>proposals</w:t>
      </w:r>
      <w:r>
        <w:rPr>
          <w:spacing w:val="-5"/>
        </w:rPr>
        <w:t xml:space="preserve"> </w:t>
      </w:r>
      <w:r>
        <w:rPr>
          <w:spacing w:val="-1"/>
        </w:rPr>
        <w:t>with</w:t>
      </w:r>
      <w:r>
        <w:rPr>
          <w:spacing w:val="-7"/>
        </w:rPr>
        <w:t xml:space="preserve"> </w:t>
      </w:r>
      <w:r>
        <w:t>any</w:t>
      </w:r>
      <w:r>
        <w:rPr>
          <w:spacing w:val="-8"/>
        </w:rPr>
        <w:t xml:space="preserve"> </w:t>
      </w:r>
      <w:r>
        <w:t>or</w:t>
      </w:r>
      <w:r>
        <w:rPr>
          <w:spacing w:val="-4"/>
        </w:rPr>
        <w:t xml:space="preserve"> </w:t>
      </w:r>
      <w:r>
        <w:rPr>
          <w:spacing w:val="-1"/>
        </w:rPr>
        <w:t>all</w:t>
      </w:r>
      <w:r>
        <w:rPr>
          <w:spacing w:val="-6"/>
        </w:rPr>
        <w:t xml:space="preserve"> </w:t>
      </w:r>
      <w:r>
        <w:rPr>
          <w:spacing w:val="-1"/>
        </w:rPr>
        <w:t>respondents.</w:t>
      </w:r>
      <w:r>
        <w:rPr>
          <w:spacing w:val="45"/>
        </w:rPr>
        <w:t xml:space="preserve"> </w:t>
      </w:r>
      <w:r>
        <w:rPr>
          <w:spacing w:val="-1"/>
        </w:rPr>
        <w:t>Additionally,</w:t>
      </w:r>
      <w:r>
        <w:rPr>
          <w:spacing w:val="83"/>
        </w:rPr>
        <w:t xml:space="preserve"> </w:t>
      </w:r>
      <w:r>
        <w:rPr>
          <w:spacing w:val="-1"/>
        </w:rPr>
        <w:t>INPRS</w:t>
      </w:r>
      <w:r>
        <w:rPr>
          <w:spacing w:val="-5"/>
        </w:rPr>
        <w:t xml:space="preserve"> </w:t>
      </w:r>
      <w:r>
        <w:rPr>
          <w:spacing w:val="-2"/>
        </w:rPr>
        <w:t>may</w:t>
      </w:r>
      <w:r>
        <w:rPr>
          <w:spacing w:val="-10"/>
        </w:rPr>
        <w:t xml:space="preserve"> </w:t>
      </w:r>
      <w:r>
        <w:rPr>
          <w:spacing w:val="-1"/>
        </w:rPr>
        <w:t>reject</w:t>
      </w:r>
      <w:r>
        <w:rPr>
          <w:spacing w:val="-9"/>
        </w:rPr>
        <w:t xml:space="preserve"> </w:t>
      </w:r>
      <w:r>
        <w:t>any</w:t>
      </w:r>
      <w:r>
        <w:rPr>
          <w:spacing w:val="-10"/>
        </w:rPr>
        <w:t xml:space="preserve"> </w:t>
      </w:r>
      <w:r>
        <w:t>or</w:t>
      </w:r>
      <w:r>
        <w:rPr>
          <w:spacing w:val="-9"/>
        </w:rPr>
        <w:t xml:space="preserve"> </w:t>
      </w:r>
      <w:r>
        <w:rPr>
          <w:spacing w:val="-1"/>
        </w:rPr>
        <w:t>all</w:t>
      </w:r>
      <w:r>
        <w:rPr>
          <w:spacing w:val="-9"/>
        </w:rPr>
        <w:t xml:space="preserve"> </w:t>
      </w:r>
      <w:r>
        <w:rPr>
          <w:spacing w:val="-1"/>
        </w:rPr>
        <w:t>proposals</w:t>
      </w:r>
      <w:r>
        <w:rPr>
          <w:spacing w:val="-9"/>
        </w:rPr>
        <w:t xml:space="preserve"> </w:t>
      </w:r>
      <w:r>
        <w:rPr>
          <w:spacing w:val="-1"/>
        </w:rPr>
        <w:t>received</w:t>
      </w:r>
      <w:r>
        <w:rPr>
          <w:spacing w:val="-8"/>
        </w:rPr>
        <w:t xml:space="preserve"> </w:t>
      </w:r>
      <w:r>
        <w:rPr>
          <w:spacing w:val="-2"/>
        </w:rPr>
        <w:t>or</w:t>
      </w:r>
      <w:r>
        <w:rPr>
          <w:spacing w:val="-9"/>
        </w:rPr>
        <w:t xml:space="preserve"> </w:t>
      </w:r>
      <w:r>
        <w:t>to</w:t>
      </w:r>
      <w:r>
        <w:rPr>
          <w:spacing w:val="-10"/>
        </w:rPr>
        <w:t xml:space="preserve"> </w:t>
      </w:r>
      <w:r>
        <w:rPr>
          <w:spacing w:val="-1"/>
        </w:rPr>
        <w:t>award,</w:t>
      </w:r>
      <w:r>
        <w:rPr>
          <w:spacing w:val="-10"/>
        </w:rPr>
        <w:t xml:space="preserve"> </w:t>
      </w:r>
      <w:r>
        <w:rPr>
          <w:spacing w:val="-1"/>
        </w:rPr>
        <w:t>without</w:t>
      </w:r>
      <w:r>
        <w:rPr>
          <w:spacing w:val="-9"/>
        </w:rPr>
        <w:t xml:space="preserve"> </w:t>
      </w:r>
      <w:r>
        <w:rPr>
          <w:spacing w:val="-1"/>
        </w:rPr>
        <w:t>discussions</w:t>
      </w:r>
      <w:r>
        <w:rPr>
          <w:spacing w:val="-9"/>
        </w:rPr>
        <w:t xml:space="preserve"> </w:t>
      </w:r>
      <w:r>
        <w:rPr>
          <w:spacing w:val="-2"/>
        </w:rPr>
        <w:t>or</w:t>
      </w:r>
      <w:r>
        <w:rPr>
          <w:spacing w:val="-9"/>
        </w:rPr>
        <w:t xml:space="preserve"> </w:t>
      </w:r>
      <w:r>
        <w:rPr>
          <w:spacing w:val="-1"/>
        </w:rPr>
        <w:t>clarifications,</w:t>
      </w:r>
      <w:r>
        <w:rPr>
          <w:spacing w:val="-8"/>
        </w:rPr>
        <w:t xml:space="preserve"> </w:t>
      </w:r>
      <w:r>
        <w:t>a</w:t>
      </w:r>
      <w:r>
        <w:rPr>
          <w:spacing w:val="-10"/>
        </w:rPr>
        <w:t xml:space="preserve"> </w:t>
      </w:r>
      <w:r>
        <w:rPr>
          <w:spacing w:val="-2"/>
        </w:rPr>
        <w:t>contract</w:t>
      </w:r>
      <w:r>
        <w:rPr>
          <w:spacing w:val="79"/>
        </w:rPr>
        <w:t xml:space="preserve"> </w:t>
      </w:r>
      <w:r w:rsidR="00120C1D">
        <w:t>based on</w:t>
      </w:r>
      <w:r>
        <w:rPr>
          <w:spacing w:val="10"/>
        </w:rPr>
        <w:t xml:space="preserve"> </w:t>
      </w:r>
      <w:r>
        <w:rPr>
          <w:spacing w:val="-1"/>
        </w:rPr>
        <w:t>proposals</w:t>
      </w:r>
      <w:r>
        <w:rPr>
          <w:spacing w:val="10"/>
        </w:rPr>
        <w:t xml:space="preserve"> </w:t>
      </w:r>
      <w:r>
        <w:rPr>
          <w:spacing w:val="-1"/>
        </w:rPr>
        <w:t>received.</w:t>
      </w:r>
      <w:r>
        <w:rPr>
          <w:spacing w:val="17"/>
        </w:rPr>
        <w:t xml:space="preserve"> </w:t>
      </w:r>
      <w:r>
        <w:rPr>
          <w:spacing w:val="-1"/>
        </w:rPr>
        <w:t>Therefore,</w:t>
      </w:r>
      <w:r>
        <w:rPr>
          <w:spacing w:val="9"/>
        </w:rPr>
        <w:t xml:space="preserve"> </w:t>
      </w:r>
      <w:r>
        <w:rPr>
          <w:spacing w:val="-1"/>
        </w:rPr>
        <w:t>each</w:t>
      </w:r>
      <w:r>
        <w:rPr>
          <w:spacing w:val="9"/>
        </w:rPr>
        <w:t xml:space="preserve"> </w:t>
      </w:r>
      <w:r>
        <w:rPr>
          <w:spacing w:val="-1"/>
        </w:rPr>
        <w:t>proposal</w:t>
      </w:r>
      <w:r>
        <w:rPr>
          <w:spacing w:val="10"/>
        </w:rPr>
        <w:t xml:space="preserve"> </w:t>
      </w:r>
      <w:r>
        <w:rPr>
          <w:spacing w:val="-1"/>
        </w:rPr>
        <w:t>should</w:t>
      </w:r>
      <w:r>
        <w:rPr>
          <w:spacing w:val="9"/>
        </w:rPr>
        <w:t xml:space="preserve"> </w:t>
      </w:r>
      <w:r>
        <w:rPr>
          <w:spacing w:val="-1"/>
        </w:rPr>
        <w:t>contain</w:t>
      </w:r>
      <w:r>
        <w:rPr>
          <w:spacing w:val="9"/>
        </w:rPr>
        <w:t xml:space="preserve"> </w:t>
      </w:r>
      <w:r>
        <w:rPr>
          <w:spacing w:val="-1"/>
        </w:rPr>
        <w:t>the</w:t>
      </w:r>
      <w:r>
        <w:rPr>
          <w:spacing w:val="7"/>
        </w:rPr>
        <w:t xml:space="preserve"> </w:t>
      </w:r>
      <w:r>
        <w:rPr>
          <w:spacing w:val="-1"/>
        </w:rPr>
        <w:t>Respondent’s</w:t>
      </w:r>
      <w:r>
        <w:rPr>
          <w:spacing w:val="10"/>
        </w:rPr>
        <w:t xml:space="preserve"> </w:t>
      </w:r>
      <w:r>
        <w:rPr>
          <w:spacing w:val="-1"/>
        </w:rPr>
        <w:t>best</w:t>
      </w:r>
      <w:r>
        <w:rPr>
          <w:spacing w:val="10"/>
        </w:rPr>
        <w:t xml:space="preserve"> </w:t>
      </w:r>
      <w:r>
        <w:rPr>
          <w:spacing w:val="-2"/>
        </w:rPr>
        <w:t>terms</w:t>
      </w:r>
      <w:r>
        <w:rPr>
          <w:spacing w:val="67"/>
        </w:rPr>
        <w:t xml:space="preserve"> </w:t>
      </w:r>
      <w:r>
        <w:t>from</w:t>
      </w:r>
      <w:r>
        <w:rPr>
          <w:spacing w:val="6"/>
        </w:rPr>
        <w:t xml:space="preserve"> </w:t>
      </w:r>
      <w:r>
        <w:t>a</w:t>
      </w:r>
      <w:r>
        <w:rPr>
          <w:spacing w:val="10"/>
        </w:rPr>
        <w:t xml:space="preserve"> </w:t>
      </w:r>
      <w:r>
        <w:rPr>
          <w:spacing w:val="-1"/>
        </w:rPr>
        <w:t>price</w:t>
      </w:r>
      <w:r>
        <w:rPr>
          <w:spacing w:val="7"/>
        </w:rPr>
        <w:t xml:space="preserve"> </w:t>
      </w:r>
      <w:r>
        <w:t>and</w:t>
      </w:r>
      <w:r>
        <w:rPr>
          <w:spacing w:val="7"/>
        </w:rPr>
        <w:t xml:space="preserve"> </w:t>
      </w:r>
      <w:r>
        <w:rPr>
          <w:spacing w:val="-1"/>
        </w:rPr>
        <w:t>technical</w:t>
      </w:r>
      <w:r>
        <w:rPr>
          <w:spacing w:val="6"/>
        </w:rPr>
        <w:t xml:space="preserve"> </w:t>
      </w:r>
      <w:r>
        <w:rPr>
          <w:spacing w:val="-1"/>
        </w:rPr>
        <w:t>standpoint.</w:t>
      </w:r>
      <w:r>
        <w:rPr>
          <w:spacing w:val="19"/>
        </w:rPr>
        <w:t xml:space="preserve"> </w:t>
      </w:r>
      <w:r>
        <w:rPr>
          <w:spacing w:val="-2"/>
        </w:rPr>
        <w:t>INPRS</w:t>
      </w:r>
      <w:r>
        <w:rPr>
          <w:spacing w:val="9"/>
        </w:rPr>
        <w:t xml:space="preserve"> </w:t>
      </w:r>
      <w:r>
        <w:t>also</w:t>
      </w:r>
      <w:r>
        <w:rPr>
          <w:spacing w:val="7"/>
        </w:rPr>
        <w:t xml:space="preserve"> </w:t>
      </w:r>
      <w:r>
        <w:rPr>
          <w:spacing w:val="-1"/>
        </w:rPr>
        <w:t>reserves</w:t>
      </w:r>
      <w:r>
        <w:rPr>
          <w:spacing w:val="7"/>
        </w:rPr>
        <w:t xml:space="preserve"> </w:t>
      </w:r>
      <w:r>
        <w:t>the</w:t>
      </w:r>
      <w:r>
        <w:rPr>
          <w:spacing w:val="7"/>
        </w:rPr>
        <w:t xml:space="preserve"> </w:t>
      </w:r>
      <w:r>
        <w:rPr>
          <w:spacing w:val="-1"/>
        </w:rPr>
        <w:t>right</w:t>
      </w:r>
      <w:r>
        <w:rPr>
          <w:spacing w:val="8"/>
        </w:rPr>
        <w:t xml:space="preserve"> </w:t>
      </w:r>
      <w:r>
        <w:t>to</w:t>
      </w:r>
      <w:r>
        <w:rPr>
          <w:spacing w:val="9"/>
        </w:rPr>
        <w:t xml:space="preserve"> </w:t>
      </w:r>
      <w:r>
        <w:rPr>
          <w:spacing w:val="-1"/>
        </w:rPr>
        <w:t>divide</w:t>
      </w:r>
      <w:r>
        <w:rPr>
          <w:spacing w:val="7"/>
        </w:rPr>
        <w:t xml:space="preserve"> </w:t>
      </w:r>
      <w:r>
        <w:rPr>
          <w:spacing w:val="-1"/>
        </w:rPr>
        <w:t>the</w:t>
      </w:r>
      <w:r>
        <w:rPr>
          <w:spacing w:val="10"/>
        </w:rPr>
        <w:t xml:space="preserve"> </w:t>
      </w:r>
      <w:r>
        <w:rPr>
          <w:spacing w:val="-1"/>
        </w:rPr>
        <w:t>investment</w:t>
      </w:r>
      <w:r>
        <w:rPr>
          <w:spacing w:val="10"/>
        </w:rPr>
        <w:t xml:space="preserve"> </w:t>
      </w:r>
      <w:r>
        <w:rPr>
          <w:spacing w:val="-1"/>
        </w:rPr>
        <w:t>contract</w:t>
      </w:r>
      <w:r>
        <w:rPr>
          <w:spacing w:val="8"/>
        </w:rPr>
        <w:t xml:space="preserve"> </w:t>
      </w:r>
      <w:r>
        <w:rPr>
          <w:spacing w:val="1"/>
        </w:rPr>
        <w:t>to</w:t>
      </w:r>
      <w:r>
        <w:rPr>
          <w:spacing w:val="76"/>
        </w:rPr>
        <w:t xml:space="preserve"> </w:t>
      </w:r>
      <w:r>
        <w:t xml:space="preserve">two </w:t>
      </w:r>
      <w:r>
        <w:rPr>
          <w:spacing w:val="-1"/>
        </w:rPr>
        <w:t>(2)</w:t>
      </w:r>
      <w:r>
        <w:rPr>
          <w:spacing w:val="1"/>
        </w:rPr>
        <w:t xml:space="preserve"> </w:t>
      </w:r>
      <w:r>
        <w:t>or</w:t>
      </w:r>
      <w:r>
        <w:rPr>
          <w:spacing w:val="1"/>
        </w:rPr>
        <w:t xml:space="preserve"> </w:t>
      </w:r>
      <w:r>
        <w:rPr>
          <w:spacing w:val="-1"/>
        </w:rPr>
        <w:t>more</w:t>
      </w:r>
      <w:r>
        <w:rPr>
          <w:spacing w:val="-2"/>
        </w:rPr>
        <w:t xml:space="preserve"> </w:t>
      </w:r>
      <w:r>
        <w:rPr>
          <w:spacing w:val="-1"/>
        </w:rPr>
        <w:t>respondents,</w:t>
      </w:r>
      <w:r>
        <w:t xml:space="preserve"> in</w:t>
      </w:r>
      <w:r>
        <w:rPr>
          <w:spacing w:val="-3"/>
        </w:rPr>
        <w:t xml:space="preserve"> </w:t>
      </w:r>
      <w:r>
        <w:rPr>
          <w:spacing w:val="-1"/>
        </w:rPr>
        <w:t>its</w:t>
      </w:r>
      <w:r>
        <w:t xml:space="preserve"> </w:t>
      </w:r>
      <w:r>
        <w:rPr>
          <w:spacing w:val="-1"/>
        </w:rPr>
        <w:t>sole</w:t>
      </w:r>
      <w:r>
        <w:t xml:space="preserve"> </w:t>
      </w:r>
      <w:r>
        <w:rPr>
          <w:spacing w:val="-1"/>
        </w:rPr>
        <w:t>discretion,</w:t>
      </w:r>
      <w:r>
        <w:t xml:space="preserve"> in</w:t>
      </w:r>
      <w:r>
        <w:rPr>
          <w:spacing w:val="-3"/>
        </w:rPr>
        <w:t xml:space="preserve"> </w:t>
      </w:r>
      <w:r>
        <w:rPr>
          <w:spacing w:val="-1"/>
        </w:rPr>
        <w:t>all</w:t>
      </w:r>
      <w:r>
        <w:rPr>
          <w:spacing w:val="-2"/>
        </w:rPr>
        <w:t xml:space="preserve"> </w:t>
      </w:r>
      <w:r>
        <w:rPr>
          <w:spacing w:val="-1"/>
        </w:rPr>
        <w:t>respects.</w:t>
      </w:r>
    </w:p>
    <w:p w14:paraId="00E1D6EC" w14:textId="77777777" w:rsidR="00E62BB3" w:rsidRDefault="00E62BB3">
      <w:pPr>
        <w:spacing w:before="7"/>
        <w:rPr>
          <w:rFonts w:ascii="Times New Roman" w:eastAsia="Times New Roman" w:hAnsi="Times New Roman" w:cs="Times New Roman"/>
          <w:sz w:val="17"/>
          <w:szCs w:val="17"/>
        </w:rPr>
      </w:pPr>
    </w:p>
    <w:p w14:paraId="72FEBA4D" w14:textId="77777777" w:rsidR="00E62BB3" w:rsidRDefault="00FF63C7">
      <w:pPr>
        <w:pStyle w:val="BodyText"/>
        <w:spacing w:line="275" w:lineRule="auto"/>
        <w:ind w:right="115"/>
        <w:jc w:val="both"/>
      </w:pPr>
      <w:r>
        <w:t>The</w:t>
      </w:r>
      <w:r>
        <w:rPr>
          <w:spacing w:val="36"/>
        </w:rPr>
        <w:t xml:space="preserve"> </w:t>
      </w:r>
      <w:r>
        <w:rPr>
          <w:spacing w:val="-1"/>
        </w:rPr>
        <w:t>Executive</w:t>
      </w:r>
      <w:r>
        <w:rPr>
          <w:spacing w:val="36"/>
        </w:rPr>
        <w:t xml:space="preserve"> </w:t>
      </w:r>
      <w:r>
        <w:rPr>
          <w:spacing w:val="-1"/>
        </w:rPr>
        <w:t>Director</w:t>
      </w:r>
      <w:r>
        <w:rPr>
          <w:spacing w:val="37"/>
        </w:rPr>
        <w:t xml:space="preserve"> </w:t>
      </w:r>
      <w:r>
        <w:rPr>
          <w:spacing w:val="-2"/>
        </w:rPr>
        <w:t>or</w:t>
      </w:r>
      <w:r>
        <w:rPr>
          <w:spacing w:val="34"/>
        </w:rPr>
        <w:t xml:space="preserve"> </w:t>
      </w:r>
      <w:r>
        <w:t>his</w:t>
      </w:r>
      <w:r>
        <w:rPr>
          <w:spacing w:val="36"/>
        </w:rPr>
        <w:t xml:space="preserve"> </w:t>
      </w:r>
      <w:r>
        <w:rPr>
          <w:spacing w:val="-1"/>
        </w:rPr>
        <w:t>designee(s)</w:t>
      </w:r>
      <w:r>
        <w:rPr>
          <w:spacing w:val="37"/>
        </w:rPr>
        <w:t xml:space="preserve"> </w:t>
      </w:r>
      <w:r>
        <w:rPr>
          <w:spacing w:val="-1"/>
        </w:rPr>
        <w:t>will,</w:t>
      </w:r>
      <w:r>
        <w:rPr>
          <w:spacing w:val="33"/>
        </w:rPr>
        <w:t xml:space="preserve"> </w:t>
      </w:r>
      <w:r>
        <w:t>in</w:t>
      </w:r>
      <w:r>
        <w:rPr>
          <w:spacing w:val="36"/>
        </w:rPr>
        <w:t xml:space="preserve"> </w:t>
      </w:r>
      <w:r>
        <w:rPr>
          <w:spacing w:val="-1"/>
        </w:rPr>
        <w:t>the</w:t>
      </w:r>
      <w:r>
        <w:rPr>
          <w:spacing w:val="36"/>
        </w:rPr>
        <w:t xml:space="preserve"> </w:t>
      </w:r>
      <w:r>
        <w:rPr>
          <w:spacing w:val="-1"/>
        </w:rPr>
        <w:t>exercise</w:t>
      </w:r>
      <w:r>
        <w:rPr>
          <w:spacing w:val="36"/>
        </w:rPr>
        <w:t xml:space="preserve"> </w:t>
      </w:r>
      <w:r>
        <w:t>of</w:t>
      </w:r>
      <w:r>
        <w:rPr>
          <w:spacing w:val="37"/>
        </w:rPr>
        <w:t xml:space="preserve"> </w:t>
      </w:r>
      <w:r>
        <w:rPr>
          <w:spacing w:val="-1"/>
        </w:rPr>
        <w:t>his/her</w:t>
      </w:r>
      <w:r>
        <w:rPr>
          <w:spacing w:val="36"/>
        </w:rPr>
        <w:t xml:space="preserve"> </w:t>
      </w:r>
      <w:r>
        <w:rPr>
          <w:spacing w:val="-1"/>
        </w:rPr>
        <w:t>discretion,</w:t>
      </w:r>
      <w:r>
        <w:rPr>
          <w:spacing w:val="36"/>
        </w:rPr>
        <w:t xml:space="preserve"> </w:t>
      </w:r>
      <w:r>
        <w:rPr>
          <w:spacing w:val="-1"/>
        </w:rPr>
        <w:t>determine</w:t>
      </w:r>
      <w:r>
        <w:rPr>
          <w:spacing w:val="36"/>
        </w:rPr>
        <w:t xml:space="preserve"> </w:t>
      </w:r>
      <w:r>
        <w:t>which</w:t>
      </w:r>
      <w:r>
        <w:rPr>
          <w:spacing w:val="63"/>
        </w:rPr>
        <w:t xml:space="preserve"> </w:t>
      </w:r>
      <w:r>
        <w:rPr>
          <w:spacing w:val="-1"/>
        </w:rPr>
        <w:t>proposal(s)</w:t>
      </w:r>
      <w:r>
        <w:rPr>
          <w:spacing w:val="-4"/>
        </w:rPr>
        <w:t xml:space="preserve"> </w:t>
      </w:r>
      <w:r>
        <w:rPr>
          <w:spacing w:val="-1"/>
        </w:rPr>
        <w:t>offer</w:t>
      </w:r>
      <w:r>
        <w:rPr>
          <w:spacing w:val="-4"/>
        </w:rPr>
        <w:t xml:space="preserve"> </w:t>
      </w:r>
      <w:r>
        <w:rPr>
          <w:spacing w:val="-1"/>
        </w:rPr>
        <w:t>the</w:t>
      </w:r>
      <w:r>
        <w:rPr>
          <w:spacing w:val="-5"/>
        </w:rPr>
        <w:t xml:space="preserve"> </w:t>
      </w:r>
      <w:r>
        <w:rPr>
          <w:spacing w:val="-1"/>
        </w:rPr>
        <w:t>best</w:t>
      </w:r>
      <w:r>
        <w:rPr>
          <w:spacing w:val="-4"/>
        </w:rPr>
        <w:t xml:space="preserve"> </w:t>
      </w:r>
      <w:r>
        <w:rPr>
          <w:spacing w:val="-1"/>
        </w:rPr>
        <w:t>means</w:t>
      </w:r>
      <w:r>
        <w:rPr>
          <w:spacing w:val="-5"/>
        </w:rPr>
        <w:t xml:space="preserve"> </w:t>
      </w:r>
      <w:r>
        <w:t>of</w:t>
      </w:r>
      <w:r>
        <w:rPr>
          <w:spacing w:val="-4"/>
        </w:rPr>
        <w:t xml:space="preserve"> </w:t>
      </w:r>
      <w:r>
        <w:rPr>
          <w:spacing w:val="-1"/>
        </w:rPr>
        <w:t>servicing</w:t>
      </w:r>
      <w:r>
        <w:rPr>
          <w:spacing w:val="-8"/>
        </w:rPr>
        <w:t xml:space="preserve"> </w:t>
      </w:r>
      <w:r>
        <w:t>the</w:t>
      </w:r>
      <w:r>
        <w:rPr>
          <w:spacing w:val="-5"/>
        </w:rPr>
        <w:t xml:space="preserve"> </w:t>
      </w:r>
      <w:r>
        <w:rPr>
          <w:spacing w:val="-1"/>
        </w:rPr>
        <w:t>interests</w:t>
      </w:r>
      <w:r>
        <w:rPr>
          <w:spacing w:val="-5"/>
        </w:rPr>
        <w:t xml:space="preserve"> </w:t>
      </w:r>
      <w:r>
        <w:t>of</w:t>
      </w:r>
      <w:r>
        <w:rPr>
          <w:spacing w:val="-4"/>
        </w:rPr>
        <w:t xml:space="preserve"> </w:t>
      </w:r>
      <w:r>
        <w:rPr>
          <w:spacing w:val="-2"/>
        </w:rPr>
        <w:t>INPRS.</w:t>
      </w:r>
      <w:r>
        <w:rPr>
          <w:spacing w:val="48"/>
        </w:rPr>
        <w:t xml:space="preserve"> </w:t>
      </w:r>
      <w:r>
        <w:t>The</w:t>
      </w:r>
      <w:r>
        <w:rPr>
          <w:spacing w:val="-5"/>
        </w:rPr>
        <w:t xml:space="preserve"> </w:t>
      </w:r>
      <w:r>
        <w:rPr>
          <w:spacing w:val="-1"/>
        </w:rPr>
        <w:t>exercise</w:t>
      </w:r>
      <w:r>
        <w:rPr>
          <w:spacing w:val="-7"/>
        </w:rPr>
        <w:t xml:space="preserve"> </w:t>
      </w:r>
      <w:r>
        <w:t>of</w:t>
      </w:r>
      <w:r>
        <w:rPr>
          <w:spacing w:val="-4"/>
        </w:rPr>
        <w:t xml:space="preserve"> </w:t>
      </w:r>
      <w:r>
        <w:rPr>
          <w:spacing w:val="-1"/>
        </w:rPr>
        <w:t>this</w:t>
      </w:r>
      <w:r>
        <w:rPr>
          <w:spacing w:val="-5"/>
        </w:rPr>
        <w:t xml:space="preserve"> </w:t>
      </w:r>
      <w:r>
        <w:rPr>
          <w:spacing w:val="-1"/>
        </w:rPr>
        <w:t>discretion</w:t>
      </w:r>
      <w:r>
        <w:rPr>
          <w:spacing w:val="-5"/>
        </w:rPr>
        <w:t xml:space="preserve"> </w:t>
      </w:r>
      <w:r>
        <w:rPr>
          <w:spacing w:val="-1"/>
        </w:rPr>
        <w:t>will</w:t>
      </w:r>
      <w:r>
        <w:rPr>
          <w:spacing w:val="-4"/>
        </w:rPr>
        <w:t xml:space="preserve"> </w:t>
      </w:r>
      <w:r>
        <w:t>be</w:t>
      </w:r>
      <w:r>
        <w:rPr>
          <w:spacing w:val="87"/>
        </w:rPr>
        <w:t xml:space="preserve"> </w:t>
      </w:r>
      <w:r>
        <w:t>final.</w:t>
      </w:r>
    </w:p>
    <w:p w14:paraId="313E2060" w14:textId="77777777" w:rsidR="00E62BB3" w:rsidRDefault="00E62BB3">
      <w:pPr>
        <w:spacing w:before="2"/>
        <w:rPr>
          <w:rFonts w:ascii="Times New Roman" w:eastAsia="Times New Roman" w:hAnsi="Times New Roman" w:cs="Times New Roman"/>
          <w:sz w:val="18"/>
          <w:szCs w:val="18"/>
        </w:rPr>
      </w:pPr>
    </w:p>
    <w:p w14:paraId="376CC064" w14:textId="77777777" w:rsidR="00E62BB3" w:rsidRDefault="00FF63C7" w:rsidP="006B4E5B">
      <w:pPr>
        <w:pStyle w:val="Heading2"/>
        <w:numPr>
          <w:ilvl w:val="1"/>
          <w:numId w:val="8"/>
        </w:numPr>
        <w:tabs>
          <w:tab w:val="left" w:pos="841"/>
        </w:tabs>
        <w:ind w:hanging="720"/>
        <w:jc w:val="both"/>
        <w:rPr>
          <w:b w:val="0"/>
          <w:bCs w:val="0"/>
        </w:rPr>
      </w:pPr>
      <w:bookmarkStart w:id="50" w:name="4.1_Length_of_Contract"/>
      <w:bookmarkStart w:id="51" w:name="_Toc49938721"/>
      <w:bookmarkEnd w:id="50"/>
      <w:r>
        <w:t>Length</w:t>
      </w:r>
      <w:r>
        <w:rPr>
          <w:spacing w:val="-11"/>
        </w:rPr>
        <w:t xml:space="preserve"> </w:t>
      </w:r>
      <w:r>
        <w:t>of</w:t>
      </w:r>
      <w:r>
        <w:rPr>
          <w:spacing w:val="-9"/>
        </w:rPr>
        <w:t xml:space="preserve"> </w:t>
      </w:r>
      <w:r>
        <w:t>Contract</w:t>
      </w:r>
      <w:bookmarkEnd w:id="51"/>
    </w:p>
    <w:p w14:paraId="621D9B09" w14:textId="77777777" w:rsidR="00E62BB3" w:rsidRDefault="00E62BB3">
      <w:pPr>
        <w:spacing w:before="8"/>
        <w:rPr>
          <w:rFonts w:ascii="Times New Roman" w:eastAsia="Times New Roman" w:hAnsi="Times New Roman" w:cs="Times New Roman"/>
          <w:b/>
          <w:bCs/>
          <w:sz w:val="20"/>
          <w:szCs w:val="20"/>
        </w:rPr>
      </w:pPr>
    </w:p>
    <w:p w14:paraId="24D198E4" w14:textId="59F1B855" w:rsidR="00E62BB3" w:rsidRDefault="00FF63C7">
      <w:pPr>
        <w:pStyle w:val="BodyText"/>
        <w:spacing w:line="276" w:lineRule="auto"/>
        <w:ind w:right="112"/>
        <w:jc w:val="both"/>
      </w:pPr>
      <w:r>
        <w:t>The</w:t>
      </w:r>
      <w:r>
        <w:rPr>
          <w:spacing w:val="-12"/>
        </w:rPr>
        <w:t xml:space="preserve"> </w:t>
      </w:r>
      <w:r>
        <w:rPr>
          <w:spacing w:val="-1"/>
        </w:rPr>
        <w:t>term</w:t>
      </w:r>
      <w:r>
        <w:rPr>
          <w:spacing w:val="-14"/>
        </w:rPr>
        <w:t xml:space="preserve"> </w:t>
      </w:r>
      <w:r>
        <w:t>of</w:t>
      </w:r>
      <w:r>
        <w:rPr>
          <w:spacing w:val="-9"/>
        </w:rPr>
        <w:t xml:space="preserve"> </w:t>
      </w:r>
      <w:r>
        <w:t>the</w:t>
      </w:r>
      <w:r>
        <w:rPr>
          <w:spacing w:val="-12"/>
        </w:rPr>
        <w:t xml:space="preserve"> </w:t>
      </w:r>
      <w:r>
        <w:rPr>
          <w:spacing w:val="-1"/>
        </w:rPr>
        <w:t>contract</w:t>
      </w:r>
      <w:r>
        <w:rPr>
          <w:spacing w:val="-9"/>
        </w:rPr>
        <w:t xml:space="preserve"> </w:t>
      </w:r>
      <w:r w:rsidR="00120C1D">
        <w:rPr>
          <w:spacing w:val="-1"/>
        </w:rPr>
        <w:t>entered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RFP</w:t>
      </w:r>
      <w:r>
        <w:rPr>
          <w:spacing w:val="-10"/>
        </w:rPr>
        <w:t xml:space="preserve"> </w:t>
      </w:r>
      <w:r>
        <w:rPr>
          <w:spacing w:val="-1"/>
        </w:rPr>
        <w:t>shall</w:t>
      </w:r>
      <w:r>
        <w:rPr>
          <w:spacing w:val="-9"/>
        </w:rPr>
        <w:t xml:space="preserve"> </w:t>
      </w:r>
      <w:r>
        <w:rPr>
          <w:spacing w:val="-2"/>
        </w:rPr>
        <w:t>be</w:t>
      </w:r>
      <w:r>
        <w:rPr>
          <w:spacing w:val="-9"/>
        </w:rPr>
        <w:t xml:space="preserve"> </w:t>
      </w:r>
      <w:r>
        <w:rPr>
          <w:spacing w:val="-1"/>
        </w:rPr>
        <w:t>for</w:t>
      </w:r>
      <w:r>
        <w:rPr>
          <w:spacing w:val="-9"/>
        </w:rPr>
        <w:t xml:space="preserve"> </w:t>
      </w:r>
      <w:r>
        <w:t>an</w:t>
      </w:r>
      <w:r>
        <w:rPr>
          <w:spacing w:val="-12"/>
        </w:rPr>
        <w:t xml:space="preserve"> </w:t>
      </w:r>
      <w:r>
        <w:rPr>
          <w:spacing w:val="-1"/>
        </w:rPr>
        <w:t>initial</w:t>
      </w:r>
      <w:r>
        <w:rPr>
          <w:spacing w:val="-9"/>
        </w:rPr>
        <w:t xml:space="preserve"> </w:t>
      </w:r>
      <w:r>
        <w:rPr>
          <w:spacing w:val="-1"/>
        </w:rPr>
        <w:t>period</w:t>
      </w:r>
      <w:r>
        <w:rPr>
          <w:spacing w:val="-10"/>
        </w:rPr>
        <w:t xml:space="preserve"> </w:t>
      </w:r>
      <w:r>
        <w:rPr>
          <w:spacing w:val="-2"/>
        </w:rPr>
        <w:t>of</w:t>
      </w:r>
      <w:r>
        <w:rPr>
          <w:spacing w:val="-9"/>
        </w:rPr>
        <w:t xml:space="preserve"> </w:t>
      </w:r>
      <w:r>
        <w:rPr>
          <w:spacing w:val="-1"/>
        </w:rPr>
        <w:t>five</w:t>
      </w:r>
      <w:r>
        <w:rPr>
          <w:spacing w:val="-10"/>
        </w:rPr>
        <w:t xml:space="preserve"> </w:t>
      </w:r>
      <w:r>
        <w:t>(5)</w:t>
      </w:r>
      <w:r>
        <w:rPr>
          <w:spacing w:val="-9"/>
        </w:rPr>
        <w:t xml:space="preserve"> </w:t>
      </w:r>
      <w:r>
        <w:rPr>
          <w:spacing w:val="-1"/>
        </w:rPr>
        <w:t>years,</w:t>
      </w:r>
      <w:r>
        <w:rPr>
          <w:spacing w:val="-10"/>
        </w:rPr>
        <w:t xml:space="preserve"> </w:t>
      </w:r>
      <w:r>
        <w:rPr>
          <w:spacing w:val="-1"/>
        </w:rPr>
        <w:t>beginning</w:t>
      </w:r>
      <w:r>
        <w:rPr>
          <w:spacing w:val="67"/>
        </w:rPr>
        <w:t xml:space="preserve"> </w:t>
      </w:r>
      <w:r>
        <w:t>from</w:t>
      </w:r>
      <w:r>
        <w:rPr>
          <w:spacing w:val="-4"/>
        </w:rPr>
        <w:t xml:space="preserve"> </w:t>
      </w:r>
      <w:r>
        <w:t xml:space="preserve">the </w:t>
      </w:r>
      <w:r>
        <w:rPr>
          <w:spacing w:val="-1"/>
        </w:rPr>
        <w:t>date</w:t>
      </w:r>
      <w:r>
        <w:t xml:space="preserve"> </w:t>
      </w:r>
      <w:r>
        <w:rPr>
          <w:spacing w:val="-2"/>
        </w:rPr>
        <w:t>of</w:t>
      </w:r>
      <w:r>
        <w:rPr>
          <w:spacing w:val="1"/>
        </w:rPr>
        <w:t xml:space="preserve"> </w:t>
      </w:r>
      <w:r>
        <w:rPr>
          <w:spacing w:val="-1"/>
        </w:rPr>
        <w:t>final</w:t>
      </w:r>
      <w:r>
        <w:rPr>
          <w:spacing w:val="-2"/>
        </w:rPr>
        <w:t xml:space="preserve"> </w:t>
      </w:r>
      <w:r>
        <w:rPr>
          <w:spacing w:val="-1"/>
        </w:rPr>
        <w:t>execution</w:t>
      </w:r>
      <w:r>
        <w:t xml:space="preserve"> </w:t>
      </w:r>
      <w:r>
        <w:rPr>
          <w:spacing w:val="-2"/>
        </w:rPr>
        <w:t>of</w:t>
      </w:r>
      <w:r>
        <w:rPr>
          <w:spacing w:val="1"/>
        </w:rPr>
        <w:t xml:space="preserve"> </w:t>
      </w:r>
      <w:r>
        <w:rPr>
          <w:spacing w:val="-1"/>
        </w:rPr>
        <w:t>contract.</w:t>
      </w:r>
      <w:r>
        <w:rPr>
          <w:spacing w:val="53"/>
        </w:rPr>
        <w:t xml:space="preserve"> </w:t>
      </w:r>
      <w:r>
        <w:rPr>
          <w:spacing w:val="-1"/>
        </w:rPr>
        <w:t>There</w:t>
      </w:r>
      <w:r>
        <w:t xml:space="preserve"> </w:t>
      </w:r>
      <w:r>
        <w:rPr>
          <w:spacing w:val="-2"/>
        </w:rPr>
        <w:t>may</w:t>
      </w:r>
      <w:r>
        <w:rPr>
          <w:spacing w:val="-3"/>
        </w:rPr>
        <w:t xml:space="preserve"> </w:t>
      </w:r>
      <w:r>
        <w:t>be one (1)</w:t>
      </w:r>
      <w:r>
        <w:rPr>
          <w:spacing w:val="1"/>
        </w:rPr>
        <w:t xml:space="preserve"> </w:t>
      </w:r>
      <w:r>
        <w:rPr>
          <w:spacing w:val="-2"/>
        </w:rPr>
        <w:t>or</w:t>
      </w:r>
      <w:r>
        <w:rPr>
          <w:spacing w:val="1"/>
        </w:rPr>
        <w:t xml:space="preserve"> </w:t>
      </w:r>
      <w:r>
        <w:rPr>
          <w:spacing w:val="-1"/>
        </w:rPr>
        <w:t>more</w:t>
      </w:r>
      <w:r>
        <w:t xml:space="preserve"> </w:t>
      </w:r>
      <w:r>
        <w:rPr>
          <w:spacing w:val="-1"/>
        </w:rPr>
        <w:t>renewals</w:t>
      </w:r>
      <w:r>
        <w:t xml:space="preserve"> </w:t>
      </w:r>
      <w:r>
        <w:rPr>
          <w:spacing w:val="-1"/>
        </w:rPr>
        <w:t>under</w:t>
      </w:r>
      <w:r>
        <w:rPr>
          <w:spacing w:val="-2"/>
        </w:rPr>
        <w:t xml:space="preserve"> </w:t>
      </w:r>
      <w:r>
        <w:t>the</w:t>
      </w:r>
      <w:r>
        <w:rPr>
          <w:spacing w:val="-2"/>
        </w:rPr>
        <w:t xml:space="preserve"> </w:t>
      </w:r>
      <w:r>
        <w:rPr>
          <w:spacing w:val="-1"/>
        </w:rPr>
        <w:t>same</w:t>
      </w:r>
      <w:r>
        <w:t xml:space="preserve"> </w:t>
      </w:r>
      <w:r>
        <w:rPr>
          <w:spacing w:val="-1"/>
        </w:rPr>
        <w:t>terms</w:t>
      </w:r>
      <w:r>
        <w:rPr>
          <w:spacing w:val="65"/>
        </w:rPr>
        <w:t xml:space="preserve"> </w:t>
      </w:r>
      <w:r>
        <w:t>and</w:t>
      </w:r>
      <w:r>
        <w:rPr>
          <w:spacing w:val="-10"/>
        </w:rPr>
        <w:t xml:space="preserve"> </w:t>
      </w:r>
      <w:r>
        <w:rPr>
          <w:spacing w:val="-1"/>
        </w:rPr>
        <w:t>conditions</w:t>
      </w:r>
      <w:r>
        <w:rPr>
          <w:spacing w:val="-9"/>
        </w:rPr>
        <w:t xml:space="preserve"> </w:t>
      </w:r>
      <w:r>
        <w:rPr>
          <w:spacing w:val="-2"/>
        </w:rPr>
        <w:t>at</w:t>
      </w:r>
      <w:r>
        <w:rPr>
          <w:spacing w:val="-9"/>
        </w:rPr>
        <w:t xml:space="preserve"> </w:t>
      </w:r>
      <w:r>
        <w:rPr>
          <w:spacing w:val="-2"/>
        </w:rPr>
        <w:t>INPRS’</w:t>
      </w:r>
      <w:r>
        <w:rPr>
          <w:spacing w:val="-9"/>
        </w:rPr>
        <w:t xml:space="preserve"> </w:t>
      </w:r>
      <w:r>
        <w:rPr>
          <w:spacing w:val="-1"/>
        </w:rPr>
        <w:t>option</w:t>
      </w:r>
      <w:r>
        <w:rPr>
          <w:spacing w:val="-10"/>
        </w:rPr>
        <w:t xml:space="preserve"> </w:t>
      </w:r>
      <w:r>
        <w:t>up</w:t>
      </w:r>
      <w:r>
        <w:rPr>
          <w:spacing w:val="-12"/>
        </w:rPr>
        <w:t xml:space="preserve"> </w:t>
      </w:r>
      <w:r>
        <w:t>to</w:t>
      </w:r>
      <w:r>
        <w:rPr>
          <w:spacing w:val="-10"/>
        </w:rPr>
        <w:t xml:space="preserve"> </w:t>
      </w:r>
      <w:r>
        <w:rPr>
          <w:spacing w:val="-1"/>
        </w:rPr>
        <w:t>the</w:t>
      </w:r>
      <w:r>
        <w:rPr>
          <w:spacing w:val="-12"/>
        </w:rPr>
        <w:t xml:space="preserve"> </w:t>
      </w:r>
      <w:r>
        <w:rPr>
          <w:spacing w:val="-1"/>
        </w:rPr>
        <w:t>length</w:t>
      </w:r>
      <w:r>
        <w:rPr>
          <w:spacing w:val="-10"/>
        </w:rPr>
        <w:t xml:space="preserve"> </w:t>
      </w:r>
      <w:r>
        <w:rPr>
          <w:spacing w:val="-2"/>
        </w:rPr>
        <w:t>of</w:t>
      </w:r>
      <w:r>
        <w:rPr>
          <w:spacing w:val="-9"/>
        </w:rPr>
        <w:t xml:space="preserve"> </w:t>
      </w:r>
      <w:r>
        <w:rPr>
          <w:spacing w:val="-1"/>
        </w:rPr>
        <w:t>the</w:t>
      </w:r>
      <w:r>
        <w:rPr>
          <w:spacing w:val="-12"/>
        </w:rPr>
        <w:t xml:space="preserve"> </w:t>
      </w:r>
      <w:r>
        <w:rPr>
          <w:spacing w:val="-1"/>
        </w:rPr>
        <w:t>original</w:t>
      </w:r>
      <w:r>
        <w:rPr>
          <w:spacing w:val="-9"/>
        </w:rPr>
        <w:t xml:space="preserve"> </w:t>
      </w:r>
      <w:r>
        <w:rPr>
          <w:spacing w:val="-2"/>
        </w:rPr>
        <w:t>term.</w:t>
      </w:r>
      <w:r>
        <w:rPr>
          <w:spacing w:val="36"/>
        </w:rPr>
        <w:t xml:space="preserve"> </w:t>
      </w:r>
      <w:r>
        <w:rPr>
          <w:spacing w:val="-1"/>
        </w:rPr>
        <w:t>Total</w:t>
      </w:r>
      <w:r>
        <w:rPr>
          <w:spacing w:val="-9"/>
        </w:rPr>
        <w:t xml:space="preserve"> </w:t>
      </w:r>
      <w:r>
        <w:rPr>
          <w:spacing w:val="-1"/>
        </w:rPr>
        <w:t>contract</w:t>
      </w:r>
      <w:r>
        <w:rPr>
          <w:spacing w:val="-9"/>
        </w:rPr>
        <w:t xml:space="preserve"> </w:t>
      </w:r>
      <w:r>
        <w:rPr>
          <w:spacing w:val="-1"/>
        </w:rPr>
        <w:t>period</w:t>
      </w:r>
      <w:r>
        <w:rPr>
          <w:spacing w:val="-12"/>
        </w:rPr>
        <w:t xml:space="preserve"> </w:t>
      </w:r>
      <w:r>
        <w:rPr>
          <w:spacing w:val="-1"/>
        </w:rPr>
        <w:t>shall</w:t>
      </w:r>
      <w:r>
        <w:rPr>
          <w:spacing w:val="-11"/>
        </w:rPr>
        <w:t xml:space="preserve"> </w:t>
      </w:r>
      <w:r>
        <w:t>not</w:t>
      </w:r>
      <w:r>
        <w:rPr>
          <w:spacing w:val="-11"/>
        </w:rPr>
        <w:t xml:space="preserve"> </w:t>
      </w:r>
      <w:r>
        <w:rPr>
          <w:spacing w:val="-1"/>
        </w:rPr>
        <w:t>exceed</w:t>
      </w:r>
      <w:r>
        <w:rPr>
          <w:spacing w:val="85"/>
        </w:rPr>
        <w:t xml:space="preserve"> </w:t>
      </w:r>
      <w:r>
        <w:t>ten</w:t>
      </w:r>
      <w:r>
        <w:rPr>
          <w:spacing w:val="-3"/>
        </w:rPr>
        <w:t xml:space="preserve"> </w:t>
      </w:r>
      <w:r>
        <w:t>(10)</w:t>
      </w:r>
      <w:r>
        <w:rPr>
          <w:spacing w:val="1"/>
        </w:rPr>
        <w:t xml:space="preserve"> </w:t>
      </w:r>
      <w:r>
        <w:rPr>
          <w:spacing w:val="-1"/>
        </w:rPr>
        <w:t>years.</w:t>
      </w:r>
    </w:p>
    <w:p w14:paraId="17E31688" w14:textId="77777777" w:rsidR="00E62BB3" w:rsidRDefault="00E62BB3">
      <w:pPr>
        <w:spacing w:before="10"/>
        <w:rPr>
          <w:rFonts w:ascii="Times New Roman" w:eastAsia="Times New Roman" w:hAnsi="Times New Roman" w:cs="Times New Roman"/>
          <w:sz w:val="17"/>
          <w:szCs w:val="17"/>
        </w:rPr>
      </w:pPr>
    </w:p>
    <w:p w14:paraId="7DE41F9E" w14:textId="77777777" w:rsidR="00E62BB3" w:rsidRDefault="00FF63C7" w:rsidP="006B4E5B">
      <w:pPr>
        <w:pStyle w:val="Heading2"/>
        <w:numPr>
          <w:ilvl w:val="1"/>
          <w:numId w:val="8"/>
        </w:numPr>
        <w:tabs>
          <w:tab w:val="left" w:pos="841"/>
        </w:tabs>
        <w:ind w:hanging="720"/>
        <w:jc w:val="both"/>
        <w:rPr>
          <w:b w:val="0"/>
          <w:bCs w:val="0"/>
        </w:rPr>
      </w:pPr>
      <w:bookmarkStart w:id="52" w:name="4.2_Evaluation_Criteria"/>
      <w:bookmarkStart w:id="53" w:name="_Toc49938722"/>
      <w:bookmarkEnd w:id="52"/>
      <w:r>
        <w:t>Evaluation</w:t>
      </w:r>
      <w:r>
        <w:rPr>
          <w:spacing w:val="-23"/>
        </w:rPr>
        <w:t xml:space="preserve"> </w:t>
      </w:r>
      <w:r>
        <w:t>Criteria</w:t>
      </w:r>
      <w:bookmarkEnd w:id="53"/>
    </w:p>
    <w:p w14:paraId="339DE3CA" w14:textId="77777777" w:rsidR="00E62BB3" w:rsidRDefault="00E62BB3">
      <w:pPr>
        <w:spacing w:before="10"/>
        <w:rPr>
          <w:rFonts w:ascii="Times New Roman" w:eastAsia="Times New Roman" w:hAnsi="Times New Roman" w:cs="Times New Roman"/>
          <w:b/>
          <w:bCs/>
          <w:sz w:val="20"/>
          <w:szCs w:val="20"/>
        </w:rPr>
      </w:pPr>
    </w:p>
    <w:p w14:paraId="4B388BBB" w14:textId="77777777" w:rsidR="00E62BB3" w:rsidRDefault="00FF63C7">
      <w:pPr>
        <w:pStyle w:val="BodyText"/>
        <w:spacing w:line="275" w:lineRule="auto"/>
        <w:ind w:right="115"/>
        <w:jc w:val="both"/>
      </w:pPr>
      <w:r>
        <w:rPr>
          <w:spacing w:val="-1"/>
        </w:rPr>
        <w:t>INPRS</w:t>
      </w:r>
      <w:r>
        <w:rPr>
          <w:spacing w:val="38"/>
        </w:rPr>
        <w:t xml:space="preserve"> </w:t>
      </w:r>
      <w:r>
        <w:t>has</w:t>
      </w:r>
      <w:r>
        <w:rPr>
          <w:spacing w:val="39"/>
        </w:rPr>
        <w:t xml:space="preserve"> </w:t>
      </w:r>
      <w:r>
        <w:rPr>
          <w:spacing w:val="-1"/>
        </w:rPr>
        <w:t>selected</w:t>
      </w:r>
      <w:r>
        <w:rPr>
          <w:spacing w:val="38"/>
        </w:rPr>
        <w:t xml:space="preserve"> </w:t>
      </w:r>
      <w:r>
        <w:t>a</w:t>
      </w:r>
      <w:r>
        <w:rPr>
          <w:spacing w:val="38"/>
        </w:rPr>
        <w:t xml:space="preserve"> </w:t>
      </w:r>
      <w:r>
        <w:rPr>
          <w:spacing w:val="-1"/>
        </w:rPr>
        <w:t>group</w:t>
      </w:r>
      <w:r>
        <w:rPr>
          <w:spacing w:val="38"/>
        </w:rPr>
        <w:t xml:space="preserve"> </w:t>
      </w:r>
      <w:r>
        <w:t>of</w:t>
      </w:r>
      <w:r>
        <w:rPr>
          <w:spacing w:val="39"/>
        </w:rPr>
        <w:t xml:space="preserve"> </w:t>
      </w:r>
      <w:r>
        <w:rPr>
          <w:spacing w:val="-1"/>
        </w:rPr>
        <w:t>qualified</w:t>
      </w:r>
      <w:r>
        <w:rPr>
          <w:spacing w:val="38"/>
        </w:rPr>
        <w:t xml:space="preserve"> </w:t>
      </w:r>
      <w:r>
        <w:rPr>
          <w:spacing w:val="-1"/>
        </w:rPr>
        <w:t>personnel</w:t>
      </w:r>
      <w:r>
        <w:rPr>
          <w:spacing w:val="37"/>
        </w:rPr>
        <w:t xml:space="preserve"> </w:t>
      </w:r>
      <w:r>
        <w:t>to</w:t>
      </w:r>
      <w:r>
        <w:rPr>
          <w:spacing w:val="38"/>
        </w:rPr>
        <w:t xml:space="preserve"> </w:t>
      </w:r>
      <w:r>
        <w:t>act</w:t>
      </w:r>
      <w:r>
        <w:rPr>
          <w:spacing w:val="39"/>
        </w:rPr>
        <w:t xml:space="preserve"> </w:t>
      </w:r>
      <w:r>
        <w:rPr>
          <w:spacing w:val="-2"/>
        </w:rPr>
        <w:t>as</w:t>
      </w:r>
      <w:r>
        <w:rPr>
          <w:spacing w:val="39"/>
        </w:rPr>
        <w:t xml:space="preserve"> </w:t>
      </w:r>
      <w:r>
        <w:t>an</w:t>
      </w:r>
      <w:r>
        <w:rPr>
          <w:spacing w:val="38"/>
        </w:rPr>
        <w:t xml:space="preserve"> </w:t>
      </w:r>
      <w:r>
        <w:rPr>
          <w:spacing w:val="-1"/>
        </w:rPr>
        <w:t>evaluation</w:t>
      </w:r>
      <w:r>
        <w:rPr>
          <w:spacing w:val="36"/>
        </w:rPr>
        <w:t xml:space="preserve"> </w:t>
      </w:r>
      <w:r>
        <w:rPr>
          <w:spacing w:val="-2"/>
        </w:rPr>
        <w:t>team.</w:t>
      </w:r>
      <w:r>
        <w:rPr>
          <w:spacing w:val="24"/>
        </w:rPr>
        <w:t xml:space="preserve"> </w:t>
      </w:r>
      <w:r>
        <w:t>The</w:t>
      </w:r>
      <w:r>
        <w:rPr>
          <w:spacing w:val="39"/>
        </w:rPr>
        <w:t xml:space="preserve"> </w:t>
      </w:r>
      <w:r>
        <w:rPr>
          <w:spacing w:val="-1"/>
        </w:rPr>
        <w:t>procedure</w:t>
      </w:r>
      <w:r>
        <w:rPr>
          <w:spacing w:val="39"/>
        </w:rPr>
        <w:t xml:space="preserve"> </w:t>
      </w:r>
      <w:r>
        <w:rPr>
          <w:spacing w:val="-1"/>
        </w:rPr>
        <w:t>for</w:t>
      </w:r>
      <w:r>
        <w:rPr>
          <w:spacing w:val="73"/>
        </w:rPr>
        <w:t xml:space="preserve"> </w:t>
      </w:r>
      <w:r>
        <w:rPr>
          <w:spacing w:val="-1"/>
        </w:rPr>
        <w:t>evaluating</w:t>
      </w:r>
      <w:r>
        <w:rPr>
          <w:spacing w:val="-3"/>
        </w:rPr>
        <w:t xml:space="preserve"> </w:t>
      </w:r>
      <w:r>
        <w:t>the</w:t>
      </w:r>
      <w:r>
        <w:rPr>
          <w:spacing w:val="-2"/>
        </w:rPr>
        <w:t xml:space="preserve"> </w:t>
      </w:r>
      <w:r>
        <w:rPr>
          <w:spacing w:val="-1"/>
        </w:rPr>
        <w:t>responses</w:t>
      </w:r>
      <w:r>
        <w:t xml:space="preserve"> </w:t>
      </w:r>
      <w:r>
        <w:rPr>
          <w:spacing w:val="-1"/>
        </w:rPr>
        <w:t>against</w:t>
      </w:r>
      <w:r>
        <w:rPr>
          <w:spacing w:val="1"/>
        </w:rPr>
        <w:t xml:space="preserve"> </w:t>
      </w:r>
      <w:r>
        <w:rPr>
          <w:spacing w:val="-1"/>
        </w:rPr>
        <w:t>the</w:t>
      </w:r>
      <w:r>
        <w:t xml:space="preserve"> </w:t>
      </w:r>
      <w:r>
        <w:rPr>
          <w:spacing w:val="-1"/>
        </w:rPr>
        <w:t>evaluation</w:t>
      </w:r>
      <w:r>
        <w:rPr>
          <w:spacing w:val="-3"/>
        </w:rPr>
        <w:t xml:space="preserve"> </w:t>
      </w:r>
      <w:r>
        <w:rPr>
          <w:spacing w:val="-1"/>
        </w:rPr>
        <w:t>criteria</w:t>
      </w:r>
      <w:r>
        <w:rPr>
          <w:spacing w:val="-2"/>
        </w:rPr>
        <w:t xml:space="preserve"> </w:t>
      </w:r>
      <w:r>
        <w:t>will</w:t>
      </w:r>
      <w:r>
        <w:rPr>
          <w:spacing w:val="-2"/>
        </w:rPr>
        <w:t xml:space="preserve"> </w:t>
      </w:r>
      <w:r>
        <w:t xml:space="preserve">be </w:t>
      </w:r>
      <w:r>
        <w:rPr>
          <w:spacing w:val="-2"/>
        </w:rPr>
        <w:t>as</w:t>
      </w:r>
      <w:r>
        <w:t xml:space="preserve"> </w:t>
      </w:r>
      <w:r>
        <w:rPr>
          <w:spacing w:val="-1"/>
        </w:rPr>
        <w:t>follows:</w:t>
      </w:r>
    </w:p>
    <w:p w14:paraId="53556C7C" w14:textId="77777777" w:rsidR="00E62BB3" w:rsidRDefault="00E62BB3">
      <w:pPr>
        <w:spacing w:before="6"/>
        <w:rPr>
          <w:rFonts w:ascii="Times New Roman" w:eastAsia="Times New Roman" w:hAnsi="Times New Roman" w:cs="Times New Roman"/>
          <w:sz w:val="17"/>
          <w:szCs w:val="17"/>
        </w:rPr>
      </w:pPr>
    </w:p>
    <w:p w14:paraId="0F2FABF0" w14:textId="04DCC845" w:rsidR="00E62BB3" w:rsidRDefault="00FF63C7" w:rsidP="006B4E5B">
      <w:pPr>
        <w:pStyle w:val="BodyText"/>
        <w:numPr>
          <w:ilvl w:val="0"/>
          <w:numId w:val="10"/>
        </w:numPr>
        <w:tabs>
          <w:tab w:val="left" w:pos="841"/>
        </w:tabs>
        <w:spacing w:line="269" w:lineRule="exact"/>
        <w:ind w:left="840" w:hanging="720"/>
        <w:jc w:val="both"/>
      </w:pPr>
      <w:r>
        <w:rPr>
          <w:spacing w:val="-1"/>
        </w:rPr>
        <w:t>Each</w:t>
      </w:r>
      <w:r>
        <w:t xml:space="preserve"> </w:t>
      </w:r>
      <w:r>
        <w:rPr>
          <w:spacing w:val="-1"/>
        </w:rPr>
        <w:t>response</w:t>
      </w:r>
      <w:r>
        <w:t xml:space="preserve"> </w:t>
      </w:r>
      <w:r>
        <w:rPr>
          <w:spacing w:val="-2"/>
        </w:rPr>
        <w:t>will</w:t>
      </w:r>
      <w:r>
        <w:rPr>
          <w:spacing w:val="1"/>
        </w:rPr>
        <w:t xml:space="preserve"> </w:t>
      </w:r>
      <w:r>
        <w:t>be</w:t>
      </w:r>
      <w:r>
        <w:rPr>
          <w:spacing w:val="-2"/>
        </w:rPr>
        <w:t xml:space="preserve"> </w:t>
      </w:r>
      <w:r>
        <w:rPr>
          <w:spacing w:val="-1"/>
        </w:rPr>
        <w:t>evaluated</w:t>
      </w:r>
      <w:r>
        <w:rPr>
          <w:spacing w:val="-3"/>
        </w:rPr>
        <w:t xml:space="preserve"> </w:t>
      </w:r>
      <w:r w:rsidR="00120C1D">
        <w:t>based on</w:t>
      </w:r>
      <w:r>
        <w:rPr>
          <w:spacing w:val="-2"/>
        </w:rPr>
        <w:t xml:space="preserve"> </w:t>
      </w:r>
      <w:r>
        <w:t>the</w:t>
      </w:r>
      <w:r>
        <w:rPr>
          <w:spacing w:val="-2"/>
        </w:rPr>
        <w:t xml:space="preserve"> </w:t>
      </w:r>
      <w:r>
        <w:rPr>
          <w:spacing w:val="-1"/>
        </w:rPr>
        <w:t>criteria</w:t>
      </w:r>
      <w:r>
        <w:t xml:space="preserve"> </w:t>
      </w:r>
      <w:r>
        <w:rPr>
          <w:spacing w:val="-1"/>
        </w:rPr>
        <w:t>listed</w:t>
      </w:r>
      <w:r>
        <w:t xml:space="preserve"> </w:t>
      </w:r>
      <w:r>
        <w:rPr>
          <w:spacing w:val="-1"/>
        </w:rPr>
        <w:t>below.</w:t>
      </w:r>
    </w:p>
    <w:p w14:paraId="0AE24CE0" w14:textId="5467C2EF" w:rsidR="00E62BB3" w:rsidRDefault="00FF63C7" w:rsidP="006B4E5B">
      <w:pPr>
        <w:pStyle w:val="BodyText"/>
        <w:numPr>
          <w:ilvl w:val="0"/>
          <w:numId w:val="17"/>
        </w:numPr>
        <w:ind w:left="835" w:hanging="720"/>
        <w:jc w:val="both"/>
      </w:pPr>
      <w:r>
        <w:rPr>
          <w:spacing w:val="-1"/>
        </w:rPr>
        <w:t>Based</w:t>
      </w:r>
      <w:r>
        <w:t xml:space="preserve"> on </w:t>
      </w:r>
      <w:r>
        <w:rPr>
          <w:spacing w:val="-1"/>
        </w:rPr>
        <w:t>the</w:t>
      </w:r>
      <w:r>
        <w:rPr>
          <w:spacing w:val="15"/>
        </w:rPr>
        <w:t xml:space="preserve"> </w:t>
      </w:r>
      <w:r>
        <w:rPr>
          <w:spacing w:val="-1"/>
        </w:rPr>
        <w:t>results</w:t>
      </w:r>
      <w:r>
        <w:t xml:space="preserve"> of the</w:t>
      </w:r>
      <w:r>
        <w:rPr>
          <w:spacing w:val="15"/>
        </w:rPr>
        <w:t xml:space="preserve"> </w:t>
      </w:r>
      <w:r>
        <w:rPr>
          <w:spacing w:val="-1"/>
        </w:rPr>
        <w:t>evaluation,</w:t>
      </w:r>
      <w:r>
        <w:rPr>
          <w:spacing w:val="12"/>
        </w:rPr>
        <w:t xml:space="preserve"> </w:t>
      </w:r>
      <w:r>
        <w:rPr>
          <w:spacing w:val="-1"/>
        </w:rPr>
        <w:t>the</w:t>
      </w:r>
      <w:r>
        <w:t xml:space="preserve"> </w:t>
      </w:r>
      <w:r>
        <w:rPr>
          <w:spacing w:val="-1"/>
        </w:rPr>
        <w:t>Proposal</w:t>
      </w:r>
      <w:r>
        <w:t xml:space="preserve"> </w:t>
      </w:r>
      <w:r>
        <w:rPr>
          <w:spacing w:val="-2"/>
        </w:rPr>
        <w:t>or</w:t>
      </w:r>
      <w:r>
        <w:t xml:space="preserve"> </w:t>
      </w:r>
      <w:r>
        <w:rPr>
          <w:spacing w:val="-1"/>
        </w:rPr>
        <w:t>Proposals</w:t>
      </w:r>
      <w:r>
        <w:rPr>
          <w:spacing w:val="15"/>
        </w:rPr>
        <w:t xml:space="preserve"> </w:t>
      </w:r>
      <w:r>
        <w:rPr>
          <w:spacing w:val="-1"/>
        </w:rPr>
        <w:t>determined</w:t>
      </w:r>
      <w:r>
        <w:t xml:space="preserve"> to </w:t>
      </w:r>
      <w:r>
        <w:rPr>
          <w:spacing w:val="-1"/>
        </w:rPr>
        <w:t>be</w:t>
      </w:r>
      <w:r>
        <w:t xml:space="preserve"> </w:t>
      </w:r>
      <w:r>
        <w:rPr>
          <w:spacing w:val="-1"/>
        </w:rPr>
        <w:t>most</w:t>
      </w:r>
      <w:r w:rsidR="00D50DF0">
        <w:rPr>
          <w:spacing w:val="-1"/>
        </w:rPr>
        <w:t xml:space="preserve"> </w:t>
      </w:r>
      <w:r>
        <w:rPr>
          <w:spacing w:val="-1"/>
        </w:rPr>
        <w:t>advantageous</w:t>
      </w:r>
      <w:r w:rsidR="00E81EB0">
        <w:rPr>
          <w:spacing w:val="-14"/>
        </w:rPr>
        <w:t xml:space="preserve"> </w:t>
      </w:r>
      <w:r>
        <w:t>to</w:t>
      </w:r>
      <w:r>
        <w:rPr>
          <w:spacing w:val="-12"/>
        </w:rPr>
        <w:t xml:space="preserve"> </w:t>
      </w:r>
      <w:r>
        <w:rPr>
          <w:spacing w:val="-2"/>
        </w:rPr>
        <w:t>INPRS,</w:t>
      </w:r>
      <w:r>
        <w:rPr>
          <w:spacing w:val="-12"/>
        </w:rPr>
        <w:t xml:space="preserve"> </w:t>
      </w:r>
      <w:r w:rsidR="00120C1D">
        <w:rPr>
          <w:spacing w:val="-1"/>
        </w:rPr>
        <w:t>considering</w:t>
      </w:r>
      <w:r>
        <w:rPr>
          <w:spacing w:val="-11"/>
        </w:rPr>
        <w:t xml:space="preserve"> </w:t>
      </w:r>
      <w:r>
        <w:rPr>
          <w:spacing w:val="-2"/>
        </w:rPr>
        <w:t>all</w:t>
      </w:r>
      <w:r>
        <w:rPr>
          <w:spacing w:val="-11"/>
        </w:rPr>
        <w:t xml:space="preserve"> </w:t>
      </w:r>
      <w:r>
        <w:t>of</w:t>
      </w:r>
      <w:r>
        <w:rPr>
          <w:spacing w:val="-14"/>
        </w:rPr>
        <w:t xml:space="preserve"> </w:t>
      </w:r>
      <w:r>
        <w:rPr>
          <w:spacing w:val="-1"/>
        </w:rPr>
        <w:t>the</w:t>
      </w:r>
      <w:r>
        <w:rPr>
          <w:spacing w:val="-12"/>
        </w:rPr>
        <w:t xml:space="preserve"> </w:t>
      </w:r>
      <w:r>
        <w:rPr>
          <w:spacing w:val="-1"/>
        </w:rPr>
        <w:t>evaluation</w:t>
      </w:r>
      <w:r>
        <w:rPr>
          <w:spacing w:val="-12"/>
        </w:rPr>
        <w:t xml:space="preserve"> </w:t>
      </w:r>
      <w:r>
        <w:rPr>
          <w:spacing w:val="-1"/>
        </w:rPr>
        <w:t>factors,</w:t>
      </w:r>
      <w:r>
        <w:rPr>
          <w:spacing w:val="-12"/>
        </w:rPr>
        <w:t xml:space="preserve"> </w:t>
      </w:r>
      <w:r>
        <w:rPr>
          <w:spacing w:val="-2"/>
        </w:rPr>
        <w:t>may</w:t>
      </w:r>
      <w:r>
        <w:rPr>
          <w:spacing w:val="-15"/>
        </w:rPr>
        <w:t xml:space="preserve"> </w:t>
      </w:r>
      <w:r>
        <w:t>be</w:t>
      </w:r>
      <w:r>
        <w:rPr>
          <w:spacing w:val="-12"/>
        </w:rPr>
        <w:t xml:space="preserve"> </w:t>
      </w:r>
      <w:r>
        <w:rPr>
          <w:spacing w:val="-1"/>
        </w:rPr>
        <w:t>selected</w:t>
      </w:r>
      <w:r>
        <w:rPr>
          <w:spacing w:val="-12"/>
        </w:rPr>
        <w:t xml:space="preserve"> </w:t>
      </w:r>
      <w:r>
        <w:t>by</w:t>
      </w:r>
      <w:r>
        <w:rPr>
          <w:spacing w:val="-15"/>
        </w:rPr>
        <w:t xml:space="preserve"> </w:t>
      </w:r>
      <w:r>
        <w:rPr>
          <w:spacing w:val="-2"/>
        </w:rPr>
        <w:t>INPRS</w:t>
      </w:r>
      <w:r>
        <w:rPr>
          <w:spacing w:val="73"/>
        </w:rPr>
        <w:t xml:space="preserve"> </w:t>
      </w:r>
      <w:r>
        <w:t>for</w:t>
      </w:r>
      <w:r>
        <w:rPr>
          <w:spacing w:val="-2"/>
        </w:rPr>
        <w:t xml:space="preserve"> </w:t>
      </w:r>
      <w:r>
        <w:rPr>
          <w:spacing w:val="-1"/>
        </w:rPr>
        <w:t>further</w:t>
      </w:r>
      <w:r>
        <w:rPr>
          <w:spacing w:val="1"/>
        </w:rPr>
        <w:t xml:space="preserve"> </w:t>
      </w:r>
      <w:r>
        <w:rPr>
          <w:spacing w:val="-1"/>
        </w:rPr>
        <w:t>action.</w:t>
      </w:r>
    </w:p>
    <w:p w14:paraId="26ABEE31" w14:textId="77777777" w:rsidR="00E62BB3" w:rsidRDefault="00FF63C7" w:rsidP="006B4E5B">
      <w:pPr>
        <w:pStyle w:val="BodyText"/>
        <w:numPr>
          <w:ilvl w:val="0"/>
          <w:numId w:val="10"/>
        </w:numPr>
        <w:tabs>
          <w:tab w:val="left" w:pos="821"/>
        </w:tabs>
        <w:ind w:right="153" w:hanging="720"/>
      </w:pPr>
      <w:r>
        <w:rPr>
          <w:spacing w:val="-2"/>
        </w:rPr>
        <w:t>In</w:t>
      </w:r>
      <w:r>
        <w:rPr>
          <w:spacing w:val="28"/>
        </w:rPr>
        <w:t xml:space="preserve"> </w:t>
      </w:r>
      <w:r>
        <w:t>addition,</w:t>
      </w:r>
      <w:r>
        <w:rPr>
          <w:spacing w:val="26"/>
        </w:rPr>
        <w:t xml:space="preserve"> </w:t>
      </w:r>
      <w:r>
        <w:t>the</w:t>
      </w:r>
      <w:r>
        <w:rPr>
          <w:spacing w:val="26"/>
        </w:rPr>
        <w:t xml:space="preserve"> </w:t>
      </w:r>
      <w:r>
        <w:rPr>
          <w:spacing w:val="-1"/>
        </w:rPr>
        <w:t>evaluation</w:t>
      </w:r>
      <w:r>
        <w:rPr>
          <w:spacing w:val="26"/>
        </w:rPr>
        <w:t xml:space="preserve"> </w:t>
      </w:r>
      <w:r>
        <w:rPr>
          <w:spacing w:val="-1"/>
        </w:rPr>
        <w:t>team</w:t>
      </w:r>
      <w:r>
        <w:rPr>
          <w:spacing w:val="25"/>
        </w:rPr>
        <w:t xml:space="preserve"> </w:t>
      </w:r>
      <w:r>
        <w:t>will</w:t>
      </w:r>
      <w:r>
        <w:rPr>
          <w:spacing w:val="27"/>
        </w:rPr>
        <w:t xml:space="preserve"> </w:t>
      </w:r>
      <w:r>
        <w:rPr>
          <w:spacing w:val="-1"/>
        </w:rPr>
        <w:t>consider</w:t>
      </w:r>
      <w:r>
        <w:rPr>
          <w:spacing w:val="27"/>
        </w:rPr>
        <w:t xml:space="preserve"> </w:t>
      </w:r>
      <w:r>
        <w:rPr>
          <w:spacing w:val="-1"/>
        </w:rPr>
        <w:t>other</w:t>
      </w:r>
      <w:r>
        <w:rPr>
          <w:spacing w:val="27"/>
        </w:rPr>
        <w:t xml:space="preserve"> </w:t>
      </w:r>
      <w:r>
        <w:rPr>
          <w:spacing w:val="-1"/>
        </w:rPr>
        <w:t>factors</w:t>
      </w:r>
      <w:r>
        <w:rPr>
          <w:spacing w:val="27"/>
        </w:rPr>
        <w:t xml:space="preserve"> </w:t>
      </w:r>
      <w:r>
        <w:rPr>
          <w:spacing w:val="-1"/>
        </w:rPr>
        <w:t>they</w:t>
      </w:r>
      <w:r>
        <w:rPr>
          <w:spacing w:val="26"/>
        </w:rPr>
        <w:t xml:space="preserve"> </w:t>
      </w:r>
      <w:r>
        <w:rPr>
          <w:spacing w:val="-1"/>
        </w:rPr>
        <w:t>believe</w:t>
      </w:r>
      <w:r>
        <w:rPr>
          <w:spacing w:val="27"/>
        </w:rPr>
        <w:t xml:space="preserve"> </w:t>
      </w:r>
      <w:r>
        <w:t>to</w:t>
      </w:r>
      <w:r>
        <w:rPr>
          <w:spacing w:val="28"/>
        </w:rPr>
        <w:t xml:space="preserve"> </w:t>
      </w:r>
      <w:r>
        <w:rPr>
          <w:spacing w:val="-2"/>
        </w:rPr>
        <w:t>be</w:t>
      </w:r>
      <w:r>
        <w:rPr>
          <w:spacing w:val="27"/>
        </w:rPr>
        <w:t xml:space="preserve"> </w:t>
      </w:r>
      <w:r>
        <w:rPr>
          <w:spacing w:val="-1"/>
        </w:rPr>
        <w:t>material</w:t>
      </w:r>
      <w:r>
        <w:rPr>
          <w:spacing w:val="27"/>
        </w:rPr>
        <w:t xml:space="preserve"> </w:t>
      </w:r>
      <w:r>
        <w:t>for</w:t>
      </w:r>
      <w:r>
        <w:rPr>
          <w:spacing w:val="27"/>
        </w:rPr>
        <w:t xml:space="preserve"> </w:t>
      </w:r>
      <w:r>
        <w:rPr>
          <w:spacing w:val="-1"/>
        </w:rPr>
        <w:t>this</w:t>
      </w:r>
      <w:r>
        <w:rPr>
          <w:spacing w:val="55"/>
        </w:rPr>
        <w:t xml:space="preserve"> </w:t>
      </w:r>
      <w:r>
        <w:rPr>
          <w:spacing w:val="-1"/>
        </w:rPr>
        <w:t>selection.</w:t>
      </w:r>
    </w:p>
    <w:p w14:paraId="2CDD85D9" w14:textId="77777777" w:rsidR="00E62BB3" w:rsidRDefault="00E62BB3">
      <w:pPr>
        <w:rPr>
          <w:rFonts w:ascii="Times New Roman" w:eastAsia="Times New Roman" w:hAnsi="Times New Roman" w:cs="Times New Roman"/>
        </w:rPr>
      </w:pPr>
    </w:p>
    <w:p w14:paraId="4964AA93" w14:textId="6DCB5B6F" w:rsidR="00E62BB3" w:rsidRDefault="00FF63C7">
      <w:pPr>
        <w:pStyle w:val="BodyText"/>
        <w:spacing w:line="275" w:lineRule="auto"/>
        <w:ind w:left="100" w:right="153"/>
      </w:pPr>
      <w:r>
        <w:rPr>
          <w:spacing w:val="-1"/>
        </w:rPr>
        <w:t>Proposals</w:t>
      </w:r>
      <w:r>
        <w:t xml:space="preserve"> </w:t>
      </w:r>
      <w:r>
        <w:rPr>
          <w:spacing w:val="-1"/>
        </w:rPr>
        <w:t>will</w:t>
      </w:r>
      <w:r>
        <w:rPr>
          <w:spacing w:val="1"/>
        </w:rPr>
        <w:t xml:space="preserve"> </w:t>
      </w:r>
      <w:r>
        <w:t xml:space="preserve">be </w:t>
      </w:r>
      <w:r>
        <w:rPr>
          <w:spacing w:val="-1"/>
        </w:rPr>
        <w:t>evaluated</w:t>
      </w:r>
      <w:r>
        <w:t xml:space="preserve"> </w:t>
      </w:r>
      <w:r>
        <w:rPr>
          <w:spacing w:val="-1"/>
        </w:rPr>
        <w:t>based</w:t>
      </w:r>
      <w:r>
        <w:rPr>
          <w:spacing w:val="2"/>
        </w:rPr>
        <w:t xml:space="preserve"> </w:t>
      </w:r>
      <w:r>
        <w:rPr>
          <w:spacing w:val="-1"/>
        </w:rPr>
        <w:t>upon</w:t>
      </w:r>
      <w:r>
        <w:t xml:space="preserve"> the </w:t>
      </w:r>
      <w:r>
        <w:rPr>
          <w:spacing w:val="-1"/>
        </w:rPr>
        <w:t>proven</w:t>
      </w:r>
      <w:r>
        <w:rPr>
          <w:spacing w:val="2"/>
        </w:rPr>
        <w:t xml:space="preserve"> </w:t>
      </w:r>
      <w:r>
        <w:rPr>
          <w:spacing w:val="-1"/>
        </w:rPr>
        <w:t>ability</w:t>
      </w:r>
      <w:r>
        <w:t xml:space="preserve"> of</w:t>
      </w:r>
      <w:r>
        <w:rPr>
          <w:spacing w:val="1"/>
        </w:rPr>
        <w:t xml:space="preserve"> </w:t>
      </w:r>
      <w:r>
        <w:rPr>
          <w:spacing w:val="-1"/>
        </w:rPr>
        <w:t>the</w:t>
      </w:r>
      <w:r>
        <w:rPr>
          <w:spacing w:val="3"/>
        </w:rPr>
        <w:t xml:space="preserve"> </w:t>
      </w:r>
      <w:r>
        <w:rPr>
          <w:spacing w:val="-1"/>
        </w:rPr>
        <w:t>Respondent</w:t>
      </w:r>
      <w:r>
        <w:rPr>
          <w:spacing w:val="1"/>
        </w:rPr>
        <w:t xml:space="preserve"> </w:t>
      </w:r>
      <w:r>
        <w:t xml:space="preserve">to </w:t>
      </w:r>
      <w:r>
        <w:rPr>
          <w:spacing w:val="-1"/>
        </w:rPr>
        <w:t>satisfy</w:t>
      </w:r>
      <w:r>
        <w:t xml:space="preserve"> </w:t>
      </w:r>
      <w:r>
        <w:rPr>
          <w:spacing w:val="-1"/>
        </w:rPr>
        <w:t>the</w:t>
      </w:r>
      <w:r>
        <w:t xml:space="preserve"> </w:t>
      </w:r>
      <w:r>
        <w:rPr>
          <w:spacing w:val="-1"/>
        </w:rPr>
        <w:t>requirements</w:t>
      </w:r>
      <w:r>
        <w:t xml:space="preserve"> </w:t>
      </w:r>
      <w:r>
        <w:rPr>
          <w:spacing w:val="-1"/>
        </w:rPr>
        <w:t>in</w:t>
      </w:r>
      <w:r>
        <w:rPr>
          <w:spacing w:val="79"/>
        </w:rPr>
        <w:t xml:space="preserve"> </w:t>
      </w:r>
      <w:r>
        <w:t xml:space="preserve">an </w:t>
      </w:r>
      <w:r>
        <w:rPr>
          <w:spacing w:val="-1"/>
        </w:rPr>
        <w:t>efficient,</w:t>
      </w:r>
      <w:r>
        <w:rPr>
          <w:spacing w:val="-3"/>
        </w:rPr>
        <w:t xml:space="preserve"> </w:t>
      </w:r>
      <w:r>
        <w:rPr>
          <w:spacing w:val="-1"/>
        </w:rPr>
        <w:t>cost-effective</w:t>
      </w:r>
      <w:r>
        <w:rPr>
          <w:spacing w:val="-2"/>
        </w:rPr>
        <w:t xml:space="preserve"> </w:t>
      </w:r>
      <w:r>
        <w:rPr>
          <w:spacing w:val="-1"/>
        </w:rPr>
        <w:t>manner,</w:t>
      </w:r>
      <w:r>
        <w:t xml:space="preserve"> </w:t>
      </w:r>
      <w:r w:rsidR="00120C1D">
        <w:rPr>
          <w:spacing w:val="-1"/>
        </w:rPr>
        <w:t>considering</w:t>
      </w:r>
      <w:r>
        <w:rPr>
          <w:spacing w:val="-2"/>
        </w:rPr>
        <w:t xml:space="preserve"> </w:t>
      </w:r>
      <w:r>
        <w:t>quality</w:t>
      </w:r>
      <w:r>
        <w:rPr>
          <w:spacing w:val="-3"/>
        </w:rPr>
        <w:t xml:space="preserve"> </w:t>
      </w:r>
      <w:r>
        <w:t>of</w:t>
      </w:r>
      <w:r>
        <w:rPr>
          <w:spacing w:val="-2"/>
        </w:rPr>
        <w:t xml:space="preserve"> </w:t>
      </w:r>
      <w:r>
        <w:rPr>
          <w:spacing w:val="-1"/>
        </w:rPr>
        <w:t>service</w:t>
      </w:r>
      <w:r>
        <w:t xml:space="preserve"> </w:t>
      </w:r>
      <w:r>
        <w:rPr>
          <w:spacing w:val="-1"/>
        </w:rPr>
        <w:t>with</w:t>
      </w:r>
      <w:r>
        <w:t xml:space="preserve"> </w:t>
      </w:r>
      <w:r>
        <w:rPr>
          <w:spacing w:val="-1"/>
        </w:rPr>
        <w:t>minimal</w:t>
      </w:r>
      <w:r>
        <w:rPr>
          <w:spacing w:val="1"/>
        </w:rPr>
        <w:t xml:space="preserve"> </w:t>
      </w:r>
      <w:r>
        <w:rPr>
          <w:spacing w:val="-1"/>
        </w:rPr>
        <w:t>tolerance</w:t>
      </w:r>
      <w:r>
        <w:rPr>
          <w:spacing w:val="-2"/>
        </w:rPr>
        <w:t xml:space="preserve"> </w:t>
      </w:r>
      <w:r>
        <w:t>for</w:t>
      </w:r>
      <w:r>
        <w:rPr>
          <w:spacing w:val="-2"/>
        </w:rPr>
        <w:t xml:space="preserve"> </w:t>
      </w:r>
      <w:r>
        <w:rPr>
          <w:spacing w:val="-1"/>
        </w:rPr>
        <w:t>error.</w:t>
      </w:r>
    </w:p>
    <w:p w14:paraId="35F0B3F4" w14:textId="77777777" w:rsidR="00E62BB3" w:rsidRDefault="00E62BB3">
      <w:pPr>
        <w:spacing w:before="5"/>
        <w:rPr>
          <w:rFonts w:ascii="Times New Roman" w:eastAsia="Times New Roman" w:hAnsi="Times New Roman" w:cs="Times New Roman"/>
          <w:sz w:val="17"/>
          <w:szCs w:val="17"/>
        </w:rPr>
      </w:pPr>
    </w:p>
    <w:p w14:paraId="36FCB907" w14:textId="04CB25E9" w:rsidR="00E62BB3" w:rsidRPr="009B6178" w:rsidRDefault="0011186D" w:rsidP="006B4E5B">
      <w:pPr>
        <w:pStyle w:val="BodyText"/>
        <w:numPr>
          <w:ilvl w:val="0"/>
          <w:numId w:val="7"/>
        </w:numPr>
        <w:tabs>
          <w:tab w:val="left" w:pos="821"/>
        </w:tabs>
        <w:spacing w:line="252" w:lineRule="exact"/>
        <w:ind w:hanging="720"/>
        <w:jc w:val="both"/>
      </w:pPr>
      <w:r w:rsidRPr="009B6178">
        <w:rPr>
          <w:spacing w:val="-1"/>
        </w:rPr>
        <w:t>Background and General Information</w:t>
      </w:r>
    </w:p>
    <w:p w14:paraId="3E11CDF0" w14:textId="77777777" w:rsidR="0011186D" w:rsidRPr="009B6178" w:rsidRDefault="0011186D" w:rsidP="006B4E5B">
      <w:pPr>
        <w:pStyle w:val="BodyText"/>
        <w:numPr>
          <w:ilvl w:val="1"/>
          <w:numId w:val="7"/>
        </w:numPr>
        <w:tabs>
          <w:tab w:val="left" w:pos="1181"/>
        </w:tabs>
        <w:spacing w:line="252" w:lineRule="exact"/>
        <w:ind w:hanging="360"/>
      </w:pPr>
      <w:r w:rsidRPr="009B6178">
        <w:rPr>
          <w:spacing w:val="-1"/>
        </w:rPr>
        <w:t>Ownership</w:t>
      </w:r>
      <w:r w:rsidRPr="009B6178">
        <w:t xml:space="preserve"> </w:t>
      </w:r>
      <w:r w:rsidRPr="009B6178">
        <w:rPr>
          <w:spacing w:val="-1"/>
        </w:rPr>
        <w:t>structure</w:t>
      </w:r>
    </w:p>
    <w:p w14:paraId="24D01212" w14:textId="3C8A0925" w:rsidR="0011186D" w:rsidRPr="001D2FF1" w:rsidRDefault="0011186D" w:rsidP="006B4E5B">
      <w:pPr>
        <w:pStyle w:val="BodyText"/>
        <w:numPr>
          <w:ilvl w:val="1"/>
          <w:numId w:val="7"/>
        </w:numPr>
        <w:tabs>
          <w:tab w:val="left" w:pos="1181"/>
        </w:tabs>
        <w:spacing w:line="252" w:lineRule="exact"/>
        <w:ind w:hanging="360"/>
      </w:pPr>
      <w:r w:rsidRPr="009B6178">
        <w:rPr>
          <w:spacing w:val="-1"/>
        </w:rPr>
        <w:t>Short-term</w:t>
      </w:r>
      <w:r w:rsidRPr="009B6178">
        <w:rPr>
          <w:spacing w:val="-4"/>
        </w:rPr>
        <w:t xml:space="preserve"> </w:t>
      </w:r>
      <w:r w:rsidRPr="009B6178">
        <w:t xml:space="preserve">and </w:t>
      </w:r>
      <w:r w:rsidRPr="009B6178">
        <w:rPr>
          <w:spacing w:val="-1"/>
        </w:rPr>
        <w:t>long-term</w:t>
      </w:r>
      <w:r w:rsidRPr="009B6178">
        <w:rPr>
          <w:spacing w:val="-4"/>
        </w:rPr>
        <w:t xml:space="preserve"> </w:t>
      </w:r>
      <w:r w:rsidRPr="009B6178">
        <w:t>business</w:t>
      </w:r>
      <w:r w:rsidRPr="009B6178">
        <w:rPr>
          <w:spacing w:val="-2"/>
        </w:rPr>
        <w:t xml:space="preserve"> </w:t>
      </w:r>
      <w:r w:rsidRPr="009B6178">
        <w:rPr>
          <w:spacing w:val="-1"/>
        </w:rPr>
        <w:t>strategy</w:t>
      </w:r>
    </w:p>
    <w:p w14:paraId="0D5290EB" w14:textId="77777777" w:rsidR="001D2FF1" w:rsidRPr="009B6178" w:rsidRDefault="001D2FF1" w:rsidP="001D2FF1">
      <w:pPr>
        <w:pStyle w:val="BodyText"/>
        <w:tabs>
          <w:tab w:val="left" w:pos="1181"/>
        </w:tabs>
        <w:spacing w:line="252" w:lineRule="exact"/>
        <w:ind w:left="1180"/>
      </w:pPr>
    </w:p>
    <w:p w14:paraId="1EA4DDF4" w14:textId="26164F3F"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lastRenderedPageBreak/>
        <w:t>Investment Team</w:t>
      </w:r>
    </w:p>
    <w:p w14:paraId="40EAE96C" w14:textId="1E811647" w:rsidR="0011186D" w:rsidRPr="001D2FF1" w:rsidRDefault="0011186D" w:rsidP="006B4E5B">
      <w:pPr>
        <w:pStyle w:val="BodyText"/>
        <w:numPr>
          <w:ilvl w:val="1"/>
          <w:numId w:val="7"/>
        </w:numPr>
        <w:tabs>
          <w:tab w:val="left" w:pos="1181"/>
        </w:tabs>
        <w:spacing w:line="252" w:lineRule="exact"/>
        <w:ind w:hanging="360"/>
      </w:pPr>
      <w:r w:rsidRPr="009B6178">
        <w:rPr>
          <w:spacing w:val="-1"/>
        </w:rPr>
        <w:t>Integrity,</w:t>
      </w:r>
      <w:r w:rsidRPr="009B6178">
        <w:t xml:space="preserve"> depth, </w:t>
      </w:r>
      <w:r w:rsidRPr="009B6178">
        <w:rPr>
          <w:spacing w:val="-1"/>
        </w:rPr>
        <w:t>experience,</w:t>
      </w:r>
      <w:r w:rsidRPr="009B6178">
        <w:t xml:space="preserve"> and </w:t>
      </w:r>
      <w:r w:rsidRPr="009B6178">
        <w:rPr>
          <w:spacing w:val="-1"/>
        </w:rPr>
        <w:t>stability</w:t>
      </w:r>
      <w:r w:rsidRPr="009B6178">
        <w:rPr>
          <w:spacing w:val="-3"/>
        </w:rPr>
        <w:t xml:space="preserve"> </w:t>
      </w:r>
      <w:r w:rsidRPr="009B6178">
        <w:t>of</w:t>
      </w:r>
      <w:r w:rsidRPr="009B6178">
        <w:rPr>
          <w:spacing w:val="-2"/>
        </w:rPr>
        <w:t xml:space="preserve"> </w:t>
      </w:r>
      <w:r w:rsidRPr="009B6178">
        <w:t>the</w:t>
      </w:r>
      <w:r w:rsidRPr="009B6178">
        <w:rPr>
          <w:spacing w:val="-2"/>
        </w:rPr>
        <w:t xml:space="preserve"> </w:t>
      </w:r>
      <w:r w:rsidRPr="009B6178">
        <w:rPr>
          <w:spacing w:val="-1"/>
        </w:rPr>
        <w:t>responsible</w:t>
      </w:r>
      <w:r w:rsidRPr="009B6178">
        <w:t xml:space="preserve"> </w:t>
      </w:r>
      <w:r w:rsidRPr="009B6178">
        <w:rPr>
          <w:spacing w:val="-1"/>
        </w:rPr>
        <w:t>investment</w:t>
      </w:r>
      <w:r w:rsidRPr="009B6178">
        <w:rPr>
          <w:spacing w:val="1"/>
        </w:rPr>
        <w:t xml:space="preserve"> </w:t>
      </w:r>
      <w:r w:rsidRPr="009B6178">
        <w:rPr>
          <w:spacing w:val="-1"/>
        </w:rPr>
        <w:t>team</w:t>
      </w:r>
    </w:p>
    <w:p w14:paraId="738B3BF5" w14:textId="77777777" w:rsidR="001D2FF1" w:rsidRPr="009B6178" w:rsidRDefault="001D2FF1" w:rsidP="001D2FF1">
      <w:pPr>
        <w:pStyle w:val="BodyText"/>
        <w:tabs>
          <w:tab w:val="left" w:pos="1181"/>
        </w:tabs>
        <w:spacing w:line="252" w:lineRule="exact"/>
        <w:ind w:left="1180"/>
      </w:pPr>
    </w:p>
    <w:p w14:paraId="5E1D2BC3" w14:textId="78F51ADB"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t>Investment Strategy</w:t>
      </w:r>
    </w:p>
    <w:p w14:paraId="47DE2E6A" w14:textId="77777777" w:rsidR="0011186D" w:rsidRPr="001D2FF1" w:rsidRDefault="0011186D" w:rsidP="006B4E5B">
      <w:pPr>
        <w:pStyle w:val="BodyText"/>
        <w:numPr>
          <w:ilvl w:val="1"/>
          <w:numId w:val="7"/>
        </w:numPr>
        <w:tabs>
          <w:tab w:val="left" w:pos="1181"/>
        </w:tabs>
        <w:spacing w:line="252" w:lineRule="exact"/>
        <w:ind w:hanging="360"/>
      </w:pPr>
      <w:r w:rsidRPr="009B6178">
        <w:rPr>
          <w:spacing w:val="-1"/>
        </w:rPr>
        <w:t>Well</w:t>
      </w:r>
      <w:r w:rsidRPr="009B6178">
        <w:rPr>
          <w:spacing w:val="1"/>
        </w:rPr>
        <w:t xml:space="preserve"> </w:t>
      </w:r>
      <w:r w:rsidRPr="009B6178">
        <w:rPr>
          <w:spacing w:val="-1"/>
        </w:rPr>
        <w:t>defined</w:t>
      </w:r>
      <w:r w:rsidRPr="009B6178">
        <w:t xml:space="preserve"> </w:t>
      </w:r>
      <w:r w:rsidRPr="009B6178">
        <w:rPr>
          <w:spacing w:val="-1"/>
        </w:rPr>
        <w:t>and</w:t>
      </w:r>
      <w:r w:rsidRPr="009B6178">
        <w:t xml:space="preserve"> </w:t>
      </w:r>
      <w:r w:rsidRPr="009B6178">
        <w:rPr>
          <w:spacing w:val="-1"/>
        </w:rPr>
        <w:t>consistent</w:t>
      </w:r>
      <w:r w:rsidRPr="009B6178">
        <w:rPr>
          <w:spacing w:val="-2"/>
        </w:rPr>
        <w:t xml:space="preserve"> </w:t>
      </w:r>
      <w:r w:rsidRPr="009B6178">
        <w:rPr>
          <w:spacing w:val="-1"/>
        </w:rPr>
        <w:t>process</w:t>
      </w:r>
    </w:p>
    <w:p w14:paraId="62B34DA8" w14:textId="77777777" w:rsidR="001D2FF1" w:rsidRPr="009B6178" w:rsidRDefault="001D2FF1" w:rsidP="001D2FF1">
      <w:pPr>
        <w:pStyle w:val="BodyText"/>
        <w:tabs>
          <w:tab w:val="left" w:pos="1181"/>
        </w:tabs>
        <w:spacing w:line="252" w:lineRule="exact"/>
        <w:ind w:left="1180"/>
      </w:pPr>
    </w:p>
    <w:p w14:paraId="7CAE0CA5" w14:textId="77777777" w:rsidR="0011186D" w:rsidRPr="009B6178" w:rsidRDefault="0011186D" w:rsidP="006B4E5B">
      <w:pPr>
        <w:pStyle w:val="BodyText"/>
        <w:numPr>
          <w:ilvl w:val="0"/>
          <w:numId w:val="7"/>
        </w:numPr>
        <w:tabs>
          <w:tab w:val="left" w:pos="821"/>
        </w:tabs>
        <w:spacing w:line="252" w:lineRule="exact"/>
        <w:jc w:val="both"/>
      </w:pPr>
      <w:r w:rsidRPr="009B6178">
        <w:rPr>
          <w:spacing w:val="-1"/>
        </w:rPr>
        <w:t>Performance and Portfolio Composition</w:t>
      </w:r>
    </w:p>
    <w:p w14:paraId="3C280FC6" w14:textId="3BC68277" w:rsidR="0011186D" w:rsidRPr="009B6178" w:rsidRDefault="0011186D" w:rsidP="006B4E5B">
      <w:pPr>
        <w:pStyle w:val="BodyText"/>
        <w:numPr>
          <w:ilvl w:val="1"/>
          <w:numId w:val="7"/>
        </w:numPr>
        <w:tabs>
          <w:tab w:val="left" w:pos="821"/>
        </w:tabs>
        <w:spacing w:line="252" w:lineRule="exact"/>
        <w:jc w:val="both"/>
      </w:pPr>
      <w:r w:rsidRPr="009B6178">
        <w:rPr>
          <w:spacing w:val="-1"/>
        </w:rPr>
        <w:t>Returns</w:t>
      </w:r>
      <w:r w:rsidRPr="009B6178">
        <w:t xml:space="preserve"> </w:t>
      </w:r>
      <w:r w:rsidRPr="009B6178">
        <w:rPr>
          <w:spacing w:val="-1"/>
        </w:rPr>
        <w:t>and</w:t>
      </w:r>
      <w:r w:rsidRPr="009B6178">
        <w:t xml:space="preserve"> </w:t>
      </w:r>
      <w:r w:rsidRPr="009B6178">
        <w:rPr>
          <w:spacing w:val="-1"/>
        </w:rPr>
        <w:t>tracking</w:t>
      </w:r>
      <w:r w:rsidRPr="009B6178">
        <w:rPr>
          <w:spacing w:val="-3"/>
        </w:rPr>
        <w:t xml:space="preserve"> </w:t>
      </w:r>
      <w:r w:rsidRPr="009B6178">
        <w:rPr>
          <w:spacing w:val="-1"/>
        </w:rPr>
        <w:t>error</w:t>
      </w:r>
      <w:r w:rsidRPr="009B6178">
        <w:rPr>
          <w:spacing w:val="-2"/>
        </w:rPr>
        <w:t xml:space="preserve"> </w:t>
      </w:r>
      <w:r w:rsidRPr="009B6178">
        <w:t xml:space="preserve">on </w:t>
      </w:r>
      <w:r w:rsidRPr="009B6178">
        <w:rPr>
          <w:spacing w:val="-1"/>
        </w:rPr>
        <w:t>same</w:t>
      </w:r>
      <w:r w:rsidRPr="009B6178">
        <w:t xml:space="preserve"> or</w:t>
      </w:r>
      <w:r w:rsidRPr="009B6178">
        <w:rPr>
          <w:spacing w:val="1"/>
        </w:rPr>
        <w:t xml:space="preserve"> </w:t>
      </w:r>
      <w:r w:rsidRPr="009B6178">
        <w:rPr>
          <w:spacing w:val="-1"/>
        </w:rPr>
        <w:t>similar</w:t>
      </w:r>
      <w:r w:rsidRPr="009B6178">
        <w:rPr>
          <w:spacing w:val="1"/>
        </w:rPr>
        <w:t xml:space="preserve"> </w:t>
      </w:r>
      <w:r w:rsidR="00EA6EB9" w:rsidRPr="009B6178">
        <w:rPr>
          <w:spacing w:val="-1"/>
        </w:rPr>
        <w:t>ACWI ex-US or ACWI ex-US ex-China</w:t>
      </w:r>
      <w:r w:rsidRPr="009B6178">
        <w:rPr>
          <w:spacing w:val="-1"/>
        </w:rPr>
        <w:t xml:space="preserve"> </w:t>
      </w:r>
      <w:proofErr w:type="gramStart"/>
      <w:r w:rsidRPr="009B6178">
        <w:rPr>
          <w:spacing w:val="-1"/>
        </w:rPr>
        <w:t>mandates</w:t>
      </w:r>
      <w:proofErr w:type="gramEnd"/>
    </w:p>
    <w:p w14:paraId="67F20641" w14:textId="77777777" w:rsidR="0011186D" w:rsidRDefault="0011186D" w:rsidP="006B4E5B">
      <w:pPr>
        <w:pStyle w:val="BodyText"/>
        <w:numPr>
          <w:ilvl w:val="1"/>
          <w:numId w:val="7"/>
        </w:numPr>
        <w:tabs>
          <w:tab w:val="left" w:pos="1181"/>
        </w:tabs>
        <w:spacing w:line="252" w:lineRule="exact"/>
        <w:ind w:hanging="360"/>
      </w:pPr>
      <w:r w:rsidRPr="009B6178">
        <w:t>Portfolio characteristics</w:t>
      </w:r>
    </w:p>
    <w:p w14:paraId="6F09F99A" w14:textId="77777777" w:rsidR="001D2FF1" w:rsidRPr="009B6178" w:rsidRDefault="001D2FF1" w:rsidP="001D2FF1">
      <w:pPr>
        <w:pStyle w:val="BodyText"/>
        <w:tabs>
          <w:tab w:val="left" w:pos="1181"/>
        </w:tabs>
        <w:spacing w:line="252" w:lineRule="exact"/>
        <w:ind w:left="1180"/>
      </w:pPr>
    </w:p>
    <w:p w14:paraId="78994360" w14:textId="30D26DEF"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t>Risk Management</w:t>
      </w:r>
    </w:p>
    <w:p w14:paraId="13D03129" w14:textId="17CE5954" w:rsidR="0011186D" w:rsidRPr="001D2FF1" w:rsidRDefault="0011186D" w:rsidP="006B4E5B">
      <w:pPr>
        <w:pStyle w:val="BodyText"/>
        <w:numPr>
          <w:ilvl w:val="1"/>
          <w:numId w:val="7"/>
        </w:numPr>
        <w:tabs>
          <w:tab w:val="left" w:pos="1182"/>
        </w:tabs>
        <w:spacing w:line="252" w:lineRule="exact"/>
        <w:ind w:left="1181"/>
      </w:pPr>
      <w:r w:rsidRPr="009B6178">
        <w:t>Risk</w:t>
      </w:r>
      <w:r w:rsidRPr="009B6178">
        <w:rPr>
          <w:spacing w:val="-3"/>
        </w:rPr>
        <w:t xml:space="preserve"> </w:t>
      </w:r>
      <w:r w:rsidRPr="009B6178">
        <w:rPr>
          <w:spacing w:val="-1"/>
        </w:rPr>
        <w:t>controls,</w:t>
      </w:r>
      <w:r w:rsidRPr="009B6178">
        <w:t xml:space="preserve"> </w:t>
      </w:r>
      <w:r w:rsidRPr="009B6178">
        <w:rPr>
          <w:spacing w:val="-1"/>
        </w:rPr>
        <w:t>resources,</w:t>
      </w:r>
      <w:r w:rsidRPr="009B6178">
        <w:t xml:space="preserve"> </w:t>
      </w:r>
      <w:r w:rsidRPr="009B6178">
        <w:rPr>
          <w:spacing w:val="-1"/>
        </w:rPr>
        <w:t>and</w:t>
      </w:r>
      <w:r w:rsidRPr="009B6178">
        <w:t xml:space="preserve"> </w:t>
      </w:r>
      <w:r w:rsidRPr="009B6178">
        <w:rPr>
          <w:spacing w:val="-1"/>
        </w:rPr>
        <w:t>oversight</w:t>
      </w:r>
    </w:p>
    <w:p w14:paraId="24762C7D" w14:textId="77777777" w:rsidR="001D2FF1" w:rsidRPr="009B6178" w:rsidRDefault="001D2FF1" w:rsidP="001D2FF1">
      <w:pPr>
        <w:pStyle w:val="BodyText"/>
        <w:tabs>
          <w:tab w:val="left" w:pos="1182"/>
        </w:tabs>
        <w:spacing w:line="252" w:lineRule="exact"/>
        <w:ind w:left="1181"/>
      </w:pPr>
    </w:p>
    <w:p w14:paraId="1B41979F" w14:textId="77777777"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t>Investment Vehicle &amp; Fees</w:t>
      </w:r>
    </w:p>
    <w:p w14:paraId="108AE50F" w14:textId="77777777" w:rsidR="0011186D" w:rsidRPr="001D2FF1" w:rsidRDefault="0011186D" w:rsidP="006B4E5B">
      <w:pPr>
        <w:pStyle w:val="BodyText"/>
        <w:numPr>
          <w:ilvl w:val="1"/>
          <w:numId w:val="7"/>
        </w:numPr>
        <w:tabs>
          <w:tab w:val="left" w:pos="821"/>
        </w:tabs>
        <w:spacing w:line="252" w:lineRule="exact"/>
        <w:jc w:val="both"/>
      </w:pPr>
      <w:r w:rsidRPr="009B6178">
        <w:rPr>
          <w:spacing w:val="-1"/>
        </w:rPr>
        <w:t>Competitive</w:t>
      </w:r>
      <w:r w:rsidRPr="009B6178">
        <w:t xml:space="preserve"> </w:t>
      </w:r>
      <w:r w:rsidRPr="009B6178">
        <w:rPr>
          <w:spacing w:val="-1"/>
        </w:rPr>
        <w:t>fee</w:t>
      </w:r>
      <w:r w:rsidRPr="009B6178">
        <w:t xml:space="preserve"> </w:t>
      </w:r>
      <w:r w:rsidRPr="009B6178">
        <w:rPr>
          <w:spacing w:val="-1"/>
        </w:rPr>
        <w:t>structure</w:t>
      </w:r>
    </w:p>
    <w:p w14:paraId="5509C2ED" w14:textId="77777777" w:rsidR="001D2FF1" w:rsidRPr="009B6178" w:rsidRDefault="001D2FF1" w:rsidP="001D2FF1">
      <w:pPr>
        <w:pStyle w:val="BodyText"/>
        <w:tabs>
          <w:tab w:val="left" w:pos="821"/>
        </w:tabs>
        <w:spacing w:line="252" w:lineRule="exact"/>
        <w:ind w:left="1180"/>
        <w:jc w:val="both"/>
      </w:pPr>
    </w:p>
    <w:p w14:paraId="6AD4720A" w14:textId="77777777" w:rsidR="0011186D" w:rsidRPr="001D2FF1" w:rsidRDefault="0011186D" w:rsidP="006B4E5B">
      <w:pPr>
        <w:pStyle w:val="BodyText"/>
        <w:numPr>
          <w:ilvl w:val="0"/>
          <w:numId w:val="7"/>
        </w:numPr>
        <w:tabs>
          <w:tab w:val="left" w:pos="821"/>
        </w:tabs>
        <w:spacing w:line="252" w:lineRule="exact"/>
        <w:jc w:val="both"/>
      </w:pPr>
      <w:r w:rsidRPr="009B6178">
        <w:rPr>
          <w:spacing w:val="-1"/>
        </w:rPr>
        <w:t>Trading &amp; Operations</w:t>
      </w:r>
    </w:p>
    <w:p w14:paraId="62960B49" w14:textId="77777777" w:rsidR="001D2FF1" w:rsidRPr="009B6178" w:rsidRDefault="001D2FF1" w:rsidP="001D2FF1">
      <w:pPr>
        <w:pStyle w:val="BodyText"/>
        <w:tabs>
          <w:tab w:val="left" w:pos="821"/>
        </w:tabs>
        <w:spacing w:line="252" w:lineRule="exact"/>
        <w:ind w:left="820"/>
        <w:jc w:val="both"/>
      </w:pPr>
    </w:p>
    <w:p w14:paraId="7A986BA1" w14:textId="4F30225E" w:rsidR="0011186D" w:rsidRPr="009B6178" w:rsidRDefault="0011186D" w:rsidP="006B4E5B">
      <w:pPr>
        <w:pStyle w:val="BodyText"/>
        <w:numPr>
          <w:ilvl w:val="0"/>
          <w:numId w:val="7"/>
        </w:numPr>
        <w:tabs>
          <w:tab w:val="left" w:pos="821"/>
        </w:tabs>
        <w:spacing w:line="252" w:lineRule="exact"/>
        <w:jc w:val="both"/>
      </w:pPr>
      <w:r w:rsidRPr="009B6178">
        <w:rPr>
          <w:spacing w:val="-1"/>
        </w:rPr>
        <w:t>Legal, Regulatory, &amp; Compliance</w:t>
      </w:r>
    </w:p>
    <w:p w14:paraId="04A35B60" w14:textId="316927AF" w:rsidR="00E67215" w:rsidRPr="001D2FF1" w:rsidRDefault="00E67215" w:rsidP="006B4E5B">
      <w:pPr>
        <w:pStyle w:val="BodyText"/>
        <w:numPr>
          <w:ilvl w:val="1"/>
          <w:numId w:val="7"/>
        </w:numPr>
        <w:tabs>
          <w:tab w:val="left" w:pos="821"/>
        </w:tabs>
        <w:spacing w:line="252" w:lineRule="exact"/>
        <w:jc w:val="both"/>
      </w:pPr>
      <w:r w:rsidRPr="009B6178">
        <w:rPr>
          <w:spacing w:val="-1"/>
        </w:rPr>
        <w:t>Appropriate framework regarding use of non-financial factors</w:t>
      </w:r>
    </w:p>
    <w:p w14:paraId="60FB79D0" w14:textId="77777777" w:rsidR="001D2FF1" w:rsidRPr="009B6178" w:rsidRDefault="001D2FF1" w:rsidP="001D2FF1">
      <w:pPr>
        <w:pStyle w:val="BodyText"/>
        <w:tabs>
          <w:tab w:val="left" w:pos="821"/>
        </w:tabs>
        <w:spacing w:line="252" w:lineRule="exact"/>
        <w:ind w:left="1180"/>
        <w:jc w:val="both"/>
      </w:pPr>
    </w:p>
    <w:p w14:paraId="4A11F37A" w14:textId="38628573" w:rsidR="0011186D" w:rsidRPr="009B6178" w:rsidRDefault="0011186D" w:rsidP="006B4E5B">
      <w:pPr>
        <w:pStyle w:val="BodyText"/>
        <w:numPr>
          <w:ilvl w:val="0"/>
          <w:numId w:val="7"/>
        </w:numPr>
        <w:tabs>
          <w:tab w:val="left" w:pos="821"/>
        </w:tabs>
        <w:spacing w:line="252" w:lineRule="exact"/>
        <w:jc w:val="both"/>
      </w:pPr>
      <w:r w:rsidRPr="009B6178">
        <w:rPr>
          <w:spacing w:val="-1"/>
        </w:rPr>
        <w:t>Reporting &amp; Client Service</w:t>
      </w:r>
    </w:p>
    <w:p w14:paraId="02207198" w14:textId="444BB225" w:rsidR="00294B47" w:rsidRPr="009B6178" w:rsidRDefault="0011186D" w:rsidP="00A035BE">
      <w:pPr>
        <w:pStyle w:val="BodyText"/>
        <w:numPr>
          <w:ilvl w:val="1"/>
          <w:numId w:val="21"/>
        </w:numPr>
        <w:tabs>
          <w:tab w:val="left" w:pos="821"/>
        </w:tabs>
        <w:spacing w:line="252" w:lineRule="exact"/>
        <w:jc w:val="both"/>
      </w:pPr>
      <w:r w:rsidRPr="009B6178">
        <w:rPr>
          <w:spacing w:val="-1"/>
        </w:rPr>
        <w:t>Experience</w:t>
      </w:r>
      <w:r w:rsidRPr="009B6178">
        <w:t xml:space="preserve"> </w:t>
      </w:r>
      <w:r w:rsidRPr="009B6178">
        <w:rPr>
          <w:spacing w:val="-1"/>
        </w:rPr>
        <w:t>with</w:t>
      </w:r>
      <w:r w:rsidRPr="009B6178">
        <w:t xml:space="preserve"> </w:t>
      </w:r>
      <w:r w:rsidRPr="009B6178">
        <w:rPr>
          <w:spacing w:val="-1"/>
        </w:rPr>
        <w:t>providing</w:t>
      </w:r>
      <w:r w:rsidRPr="009B6178">
        <w:rPr>
          <w:spacing w:val="-5"/>
        </w:rPr>
        <w:t xml:space="preserve"> </w:t>
      </w:r>
      <w:r w:rsidRPr="009B6178">
        <w:rPr>
          <w:spacing w:val="-1"/>
        </w:rPr>
        <w:t>service</w:t>
      </w:r>
      <w:r w:rsidRPr="009B6178">
        <w:rPr>
          <w:spacing w:val="-2"/>
        </w:rPr>
        <w:t xml:space="preserve"> </w:t>
      </w:r>
      <w:r w:rsidRPr="009B6178">
        <w:t xml:space="preserve">to </w:t>
      </w:r>
      <w:r w:rsidRPr="009B6178">
        <w:rPr>
          <w:spacing w:val="-1"/>
        </w:rPr>
        <w:t>public</w:t>
      </w:r>
      <w:r w:rsidRPr="009B6178">
        <w:t xml:space="preserve"> </w:t>
      </w:r>
      <w:proofErr w:type="gramStart"/>
      <w:r w:rsidRPr="009B6178">
        <w:rPr>
          <w:spacing w:val="-1"/>
        </w:rPr>
        <w:t>plans</w:t>
      </w:r>
      <w:bookmarkStart w:id="54" w:name="Appendix_A_–_Sample_Investment_Managemen"/>
      <w:bookmarkEnd w:id="54"/>
      <w:proofErr w:type="gramEnd"/>
    </w:p>
    <w:p w14:paraId="28C78C72" w14:textId="77777777" w:rsidR="00294B47" w:rsidRDefault="00294B47"/>
    <w:p w14:paraId="5BC152AE" w14:textId="77777777" w:rsidR="00DE2389" w:rsidRDefault="00DE2389" w:rsidP="00DE2389">
      <w:pPr>
        <w:pStyle w:val="Heading1"/>
        <w:ind w:left="100"/>
        <w:jc w:val="both"/>
        <w:rPr>
          <w:b w:val="0"/>
          <w:bCs w:val="0"/>
        </w:rPr>
      </w:pPr>
      <w:bookmarkStart w:id="55" w:name="_Toc49938723"/>
      <w:r>
        <w:rPr>
          <w:spacing w:val="-2"/>
        </w:rPr>
        <w:t xml:space="preserve">APPENDIX </w:t>
      </w:r>
      <w:r>
        <w:t>A</w:t>
      </w:r>
      <w:r>
        <w:rPr>
          <w:spacing w:val="-2"/>
        </w:rPr>
        <w:t xml:space="preserve"> </w:t>
      </w:r>
      <w:r>
        <w:t xml:space="preserve">– </w:t>
      </w:r>
      <w:r>
        <w:rPr>
          <w:spacing w:val="-1"/>
        </w:rPr>
        <w:t xml:space="preserve">SAMPLE </w:t>
      </w:r>
      <w:r>
        <w:rPr>
          <w:spacing w:val="-2"/>
        </w:rPr>
        <w:t>INVESTMENT</w:t>
      </w:r>
      <w:r>
        <w:rPr>
          <w:spacing w:val="-1"/>
        </w:rPr>
        <w:t xml:space="preserve"> </w:t>
      </w:r>
      <w:r>
        <w:rPr>
          <w:spacing w:val="-2"/>
        </w:rPr>
        <w:t>MANAGEMENT</w:t>
      </w:r>
      <w:r>
        <w:rPr>
          <w:spacing w:val="-1"/>
        </w:rPr>
        <w:t xml:space="preserve"> </w:t>
      </w:r>
      <w:r>
        <w:rPr>
          <w:spacing w:val="-2"/>
        </w:rPr>
        <w:t>AGREEMENT</w:t>
      </w:r>
      <w:bookmarkEnd w:id="55"/>
    </w:p>
    <w:p w14:paraId="228DD0C1" w14:textId="77777777" w:rsidR="00DE2389" w:rsidRDefault="00DE2389" w:rsidP="00DE2389">
      <w:pPr>
        <w:pStyle w:val="BodyText"/>
        <w:spacing w:before="243" w:line="276" w:lineRule="auto"/>
        <w:ind w:left="100" w:right="114"/>
        <w:jc w:val="both"/>
      </w:pPr>
      <w:r>
        <w:t>The</w:t>
      </w:r>
      <w:r>
        <w:rPr>
          <w:spacing w:val="-5"/>
        </w:rPr>
        <w:t xml:space="preserve"> </w:t>
      </w:r>
      <w:r>
        <w:rPr>
          <w:spacing w:val="-1"/>
        </w:rPr>
        <w:t>following</w:t>
      </w:r>
      <w:r>
        <w:rPr>
          <w:spacing w:val="-5"/>
        </w:rPr>
        <w:t xml:space="preserve"> </w:t>
      </w:r>
      <w:r>
        <w:rPr>
          <w:spacing w:val="-1"/>
        </w:rPr>
        <w:t>sample</w:t>
      </w:r>
      <w:r>
        <w:rPr>
          <w:spacing w:val="-2"/>
        </w:rPr>
        <w:t xml:space="preserve"> </w:t>
      </w:r>
      <w:r>
        <w:rPr>
          <w:spacing w:val="-1"/>
        </w:rPr>
        <w:t>contract</w:t>
      </w:r>
      <w:r>
        <w:rPr>
          <w:spacing w:val="-2"/>
        </w:rPr>
        <w:t xml:space="preserve"> </w:t>
      </w:r>
      <w:r>
        <w:rPr>
          <w:spacing w:val="-1"/>
        </w:rPr>
        <w:t>is</w:t>
      </w:r>
      <w:r>
        <w:rPr>
          <w:spacing w:val="-2"/>
        </w:rPr>
        <w:t xml:space="preserve"> </w:t>
      </w:r>
      <w:r>
        <w:t>the</w:t>
      </w:r>
      <w:r>
        <w:rPr>
          <w:spacing w:val="-2"/>
        </w:rPr>
        <w:t xml:space="preserve"> </w:t>
      </w:r>
      <w:r>
        <w:rPr>
          <w:spacing w:val="-1"/>
        </w:rPr>
        <w:t>base</w:t>
      </w:r>
      <w:r>
        <w:rPr>
          <w:spacing w:val="-2"/>
        </w:rPr>
        <w:t xml:space="preserve"> </w:t>
      </w:r>
      <w:r>
        <w:rPr>
          <w:spacing w:val="-1"/>
        </w:rPr>
        <w:t>investment</w:t>
      </w:r>
      <w:r>
        <w:rPr>
          <w:spacing w:val="-2"/>
        </w:rPr>
        <w:t xml:space="preserve"> </w:t>
      </w:r>
      <w:r>
        <w:rPr>
          <w:spacing w:val="-1"/>
        </w:rPr>
        <w:t>management</w:t>
      </w:r>
      <w:r>
        <w:rPr>
          <w:spacing w:val="-2"/>
        </w:rPr>
        <w:t xml:space="preserve"> </w:t>
      </w:r>
      <w:r>
        <w:rPr>
          <w:spacing w:val="-1"/>
        </w:rPr>
        <w:t>agreement</w:t>
      </w:r>
      <w:r>
        <w:rPr>
          <w:spacing w:val="-2"/>
        </w:rPr>
        <w:t xml:space="preserve"> </w:t>
      </w:r>
      <w:r>
        <w:t>that</w:t>
      </w:r>
      <w:r>
        <w:rPr>
          <w:spacing w:val="-2"/>
        </w:rPr>
        <w:t xml:space="preserve"> </w:t>
      </w:r>
      <w:r>
        <w:rPr>
          <w:spacing w:val="-1"/>
        </w:rPr>
        <w:t>will</w:t>
      </w:r>
      <w:r>
        <w:rPr>
          <w:spacing w:val="-2"/>
        </w:rPr>
        <w:t xml:space="preserve"> </w:t>
      </w:r>
      <w:r>
        <w:t>be</w:t>
      </w:r>
      <w:r>
        <w:rPr>
          <w:spacing w:val="-2"/>
        </w:rPr>
        <w:t xml:space="preserve"> </w:t>
      </w:r>
      <w:r>
        <w:t>used</w:t>
      </w:r>
      <w:r>
        <w:rPr>
          <w:spacing w:val="-5"/>
        </w:rPr>
        <w:t xml:space="preserve"> </w:t>
      </w:r>
      <w:r>
        <w:t>if</w:t>
      </w:r>
      <w:r>
        <w:rPr>
          <w:spacing w:val="-2"/>
        </w:rPr>
        <w:t xml:space="preserve"> </w:t>
      </w:r>
      <w:r>
        <w:t>an</w:t>
      </w:r>
      <w:r>
        <w:rPr>
          <w:spacing w:val="-3"/>
        </w:rPr>
        <w:t xml:space="preserve"> </w:t>
      </w:r>
      <w:r>
        <w:rPr>
          <w:spacing w:val="-2"/>
        </w:rPr>
        <w:t>award</w:t>
      </w:r>
      <w:r>
        <w:rPr>
          <w:spacing w:val="63"/>
        </w:rPr>
        <w:t xml:space="preserve"> </w:t>
      </w:r>
      <w:r>
        <w:t xml:space="preserve">is </w:t>
      </w:r>
      <w:r>
        <w:rPr>
          <w:spacing w:val="-1"/>
        </w:rPr>
        <w:t>made.</w:t>
      </w:r>
      <w:r>
        <w:t xml:space="preserve"> </w:t>
      </w:r>
      <w:r>
        <w:rPr>
          <w:spacing w:val="-2"/>
        </w:rPr>
        <w:t>It</w:t>
      </w:r>
      <w:r>
        <w:rPr>
          <w:spacing w:val="1"/>
        </w:rPr>
        <w:t xml:space="preserve"> </w:t>
      </w:r>
      <w:r>
        <w:t xml:space="preserve">is </w:t>
      </w:r>
      <w:r>
        <w:rPr>
          <w:spacing w:val="-1"/>
        </w:rPr>
        <w:t>the</w:t>
      </w:r>
      <w:r>
        <w:t xml:space="preserve"> </w:t>
      </w:r>
      <w:r>
        <w:rPr>
          <w:spacing w:val="-1"/>
        </w:rPr>
        <w:t>expectation</w:t>
      </w:r>
      <w:r>
        <w:t xml:space="preserve"> of</w:t>
      </w:r>
      <w:r>
        <w:rPr>
          <w:spacing w:val="1"/>
        </w:rPr>
        <w:t xml:space="preserve"> </w:t>
      </w:r>
      <w:r>
        <w:rPr>
          <w:spacing w:val="-2"/>
        </w:rPr>
        <w:t>INPRS</w:t>
      </w:r>
      <w:r>
        <w:rPr>
          <w:spacing w:val="-1"/>
        </w:rPr>
        <w:t xml:space="preserve"> </w:t>
      </w:r>
      <w:r>
        <w:t>that</w:t>
      </w:r>
      <w:r>
        <w:rPr>
          <w:spacing w:val="1"/>
        </w:rPr>
        <w:t xml:space="preserve"> </w:t>
      </w:r>
      <w:r>
        <w:rPr>
          <w:spacing w:val="-1"/>
        </w:rPr>
        <w:t>the</w:t>
      </w:r>
      <w:r>
        <w:t xml:space="preserve"> </w:t>
      </w:r>
      <w:r>
        <w:rPr>
          <w:spacing w:val="-1"/>
        </w:rPr>
        <w:t>Respondent</w:t>
      </w:r>
      <w:r>
        <w:rPr>
          <w:spacing w:val="1"/>
        </w:rPr>
        <w:t xml:space="preserve"> </w:t>
      </w:r>
      <w:r>
        <w:rPr>
          <w:spacing w:val="-2"/>
        </w:rPr>
        <w:t>will</w:t>
      </w:r>
      <w:r>
        <w:rPr>
          <w:spacing w:val="1"/>
        </w:rPr>
        <w:t xml:space="preserve"> </w:t>
      </w:r>
      <w:r>
        <w:rPr>
          <w:spacing w:val="-1"/>
        </w:rPr>
        <w:t>review</w:t>
      </w:r>
      <w:r>
        <w:rPr>
          <w:spacing w:val="-4"/>
        </w:rPr>
        <w:t xml:space="preserve"> </w:t>
      </w:r>
      <w:r>
        <w:t>the</w:t>
      </w:r>
      <w:r>
        <w:rPr>
          <w:spacing w:val="-2"/>
        </w:rPr>
        <w:t xml:space="preserve"> </w:t>
      </w:r>
      <w:r>
        <w:rPr>
          <w:spacing w:val="-1"/>
        </w:rPr>
        <w:t>sample</w:t>
      </w:r>
      <w:r>
        <w:rPr>
          <w:spacing w:val="-2"/>
        </w:rPr>
        <w:t xml:space="preserve"> </w:t>
      </w:r>
      <w:r>
        <w:rPr>
          <w:spacing w:val="-1"/>
        </w:rPr>
        <w:t>agreement</w:t>
      </w:r>
      <w:r>
        <w:rPr>
          <w:spacing w:val="1"/>
        </w:rPr>
        <w:t xml:space="preserve"> </w:t>
      </w:r>
      <w:r>
        <w:t xml:space="preserve">and </w:t>
      </w:r>
      <w:r>
        <w:rPr>
          <w:spacing w:val="-1"/>
        </w:rPr>
        <w:t>provide</w:t>
      </w:r>
      <w:r>
        <w:rPr>
          <w:spacing w:val="61"/>
        </w:rPr>
        <w:t xml:space="preserve"> </w:t>
      </w:r>
      <w:r>
        <w:rPr>
          <w:spacing w:val="-1"/>
        </w:rPr>
        <w:t>desired</w:t>
      </w:r>
      <w:r>
        <w:rPr>
          <w:spacing w:val="-3"/>
        </w:rPr>
        <w:t xml:space="preserve"> </w:t>
      </w:r>
      <w:r>
        <w:rPr>
          <w:spacing w:val="-1"/>
        </w:rPr>
        <w:t>changes</w:t>
      </w:r>
      <w:r>
        <w:rPr>
          <w:spacing w:val="-2"/>
        </w:rPr>
        <w:t xml:space="preserve"> </w:t>
      </w:r>
      <w:r>
        <w:t>to</w:t>
      </w:r>
      <w:r>
        <w:rPr>
          <w:spacing w:val="-3"/>
        </w:rPr>
        <w:t xml:space="preserve"> </w:t>
      </w:r>
      <w:r>
        <w:rPr>
          <w:spacing w:val="-2"/>
        </w:rPr>
        <w:t>INPRS</w:t>
      </w:r>
      <w:r>
        <w:rPr>
          <w:spacing w:val="-1"/>
        </w:rPr>
        <w:t xml:space="preserve"> </w:t>
      </w:r>
      <w:r>
        <w:t>at</w:t>
      </w:r>
      <w:r>
        <w:rPr>
          <w:spacing w:val="-2"/>
        </w:rPr>
        <w:t xml:space="preserve"> </w:t>
      </w:r>
      <w:r>
        <w:t>the</w:t>
      </w:r>
      <w:r>
        <w:rPr>
          <w:spacing w:val="-2"/>
        </w:rPr>
        <w:t xml:space="preserve"> time </w:t>
      </w:r>
      <w:r>
        <w:t>of</w:t>
      </w:r>
      <w:r>
        <w:rPr>
          <w:spacing w:val="-2"/>
        </w:rPr>
        <w:t xml:space="preserve"> </w:t>
      </w:r>
      <w:r>
        <w:rPr>
          <w:spacing w:val="-1"/>
        </w:rPr>
        <w:t>submittal</w:t>
      </w:r>
      <w:r>
        <w:rPr>
          <w:spacing w:val="-2"/>
        </w:rPr>
        <w:t xml:space="preserve"> of </w:t>
      </w:r>
      <w:r>
        <w:t>a</w:t>
      </w:r>
      <w:r>
        <w:rPr>
          <w:spacing w:val="-2"/>
        </w:rPr>
        <w:t xml:space="preserve"> </w:t>
      </w:r>
      <w:r>
        <w:rPr>
          <w:spacing w:val="-1"/>
        </w:rPr>
        <w:t>proposal.</w:t>
      </w:r>
      <w:r>
        <w:rPr>
          <w:spacing w:val="50"/>
        </w:rPr>
        <w:t xml:space="preserve"> </w:t>
      </w:r>
      <w:r>
        <w:rPr>
          <w:spacing w:val="-1"/>
        </w:rPr>
        <w:t>Desired</w:t>
      </w:r>
      <w:r>
        <w:rPr>
          <w:spacing w:val="-3"/>
        </w:rPr>
        <w:t xml:space="preserve"> </w:t>
      </w:r>
      <w:r>
        <w:rPr>
          <w:spacing w:val="-1"/>
        </w:rPr>
        <w:t>changes</w:t>
      </w:r>
      <w:r>
        <w:rPr>
          <w:spacing w:val="-2"/>
        </w:rPr>
        <w:t xml:space="preserve"> </w:t>
      </w:r>
      <w:r>
        <w:t>are</w:t>
      </w:r>
      <w:r>
        <w:rPr>
          <w:spacing w:val="-2"/>
        </w:rPr>
        <w:t xml:space="preserve"> </w:t>
      </w:r>
      <w:r>
        <w:rPr>
          <w:spacing w:val="-1"/>
        </w:rPr>
        <w:t>unlikely</w:t>
      </w:r>
      <w:r>
        <w:rPr>
          <w:spacing w:val="-5"/>
        </w:rPr>
        <w:t xml:space="preserve"> </w:t>
      </w:r>
      <w:r>
        <w:t>to</w:t>
      </w:r>
      <w:r>
        <w:rPr>
          <w:spacing w:val="-3"/>
        </w:rPr>
        <w:t xml:space="preserve"> </w:t>
      </w:r>
      <w:r>
        <w:t>be</w:t>
      </w:r>
      <w:r>
        <w:rPr>
          <w:spacing w:val="-2"/>
        </w:rPr>
        <w:t xml:space="preserve"> </w:t>
      </w:r>
      <w:r>
        <w:rPr>
          <w:spacing w:val="-1"/>
        </w:rPr>
        <w:t>added</w:t>
      </w:r>
      <w:r>
        <w:rPr>
          <w:spacing w:val="91"/>
        </w:rPr>
        <w:t xml:space="preserve"> </w:t>
      </w:r>
      <w:r>
        <w:rPr>
          <w:spacing w:val="-1"/>
        </w:rPr>
        <w:t>unless</w:t>
      </w:r>
      <w:r>
        <w:rPr>
          <w:spacing w:val="24"/>
        </w:rPr>
        <w:t xml:space="preserve"> </w:t>
      </w:r>
      <w:r>
        <w:rPr>
          <w:spacing w:val="-2"/>
        </w:rPr>
        <w:t>INPRS</w:t>
      </w:r>
      <w:r>
        <w:rPr>
          <w:spacing w:val="23"/>
        </w:rPr>
        <w:t xml:space="preserve"> </w:t>
      </w:r>
      <w:r>
        <w:rPr>
          <w:spacing w:val="-1"/>
        </w:rPr>
        <w:t>determines</w:t>
      </w:r>
      <w:r>
        <w:rPr>
          <w:spacing w:val="24"/>
        </w:rPr>
        <w:t xml:space="preserve"> </w:t>
      </w:r>
      <w:r>
        <w:rPr>
          <w:spacing w:val="-1"/>
        </w:rPr>
        <w:t>in</w:t>
      </w:r>
      <w:r>
        <w:rPr>
          <w:spacing w:val="24"/>
        </w:rPr>
        <w:t xml:space="preserve"> </w:t>
      </w:r>
      <w:r>
        <w:rPr>
          <w:spacing w:val="-1"/>
        </w:rPr>
        <w:t>its</w:t>
      </w:r>
      <w:r>
        <w:rPr>
          <w:spacing w:val="24"/>
        </w:rPr>
        <w:t xml:space="preserve"> </w:t>
      </w:r>
      <w:r>
        <w:rPr>
          <w:spacing w:val="-1"/>
        </w:rPr>
        <w:t>sole</w:t>
      </w:r>
      <w:r>
        <w:rPr>
          <w:spacing w:val="24"/>
        </w:rPr>
        <w:t xml:space="preserve"> </w:t>
      </w:r>
      <w:r>
        <w:rPr>
          <w:spacing w:val="-1"/>
        </w:rPr>
        <w:t>discretion</w:t>
      </w:r>
      <w:r>
        <w:rPr>
          <w:spacing w:val="24"/>
        </w:rPr>
        <w:t xml:space="preserve"> </w:t>
      </w:r>
      <w:r>
        <w:rPr>
          <w:spacing w:val="-1"/>
        </w:rPr>
        <w:t>that</w:t>
      </w:r>
      <w:r>
        <w:rPr>
          <w:spacing w:val="22"/>
        </w:rPr>
        <w:t xml:space="preserve"> </w:t>
      </w:r>
      <w:r>
        <w:rPr>
          <w:spacing w:val="-1"/>
        </w:rPr>
        <w:t>the</w:t>
      </w:r>
      <w:r>
        <w:rPr>
          <w:spacing w:val="24"/>
        </w:rPr>
        <w:t xml:space="preserve"> </w:t>
      </w:r>
      <w:r>
        <w:rPr>
          <w:spacing w:val="-1"/>
        </w:rPr>
        <w:t>performance</w:t>
      </w:r>
      <w:r>
        <w:rPr>
          <w:spacing w:val="24"/>
        </w:rPr>
        <w:t xml:space="preserve"> </w:t>
      </w:r>
      <w:r>
        <w:rPr>
          <w:spacing w:val="-2"/>
        </w:rPr>
        <w:t>of</w:t>
      </w:r>
      <w:r>
        <w:rPr>
          <w:spacing w:val="25"/>
        </w:rPr>
        <w:t xml:space="preserve"> </w:t>
      </w:r>
      <w:r>
        <w:rPr>
          <w:spacing w:val="-1"/>
        </w:rPr>
        <w:t>services</w:t>
      </w:r>
      <w:r>
        <w:rPr>
          <w:spacing w:val="22"/>
        </w:rPr>
        <w:t xml:space="preserve"> </w:t>
      </w:r>
      <w:r>
        <w:t>under</w:t>
      </w:r>
      <w:r>
        <w:rPr>
          <w:spacing w:val="22"/>
        </w:rPr>
        <w:t xml:space="preserve"> </w:t>
      </w:r>
      <w:r>
        <w:t>the</w:t>
      </w:r>
      <w:r>
        <w:rPr>
          <w:spacing w:val="20"/>
        </w:rPr>
        <w:t xml:space="preserve"> </w:t>
      </w:r>
      <w:r>
        <w:rPr>
          <w:spacing w:val="-1"/>
        </w:rPr>
        <w:t>agreement</w:t>
      </w:r>
      <w:r>
        <w:rPr>
          <w:spacing w:val="24"/>
        </w:rPr>
        <w:t xml:space="preserve"> </w:t>
      </w:r>
      <w:r>
        <w:rPr>
          <w:spacing w:val="-1"/>
        </w:rPr>
        <w:t>is</w:t>
      </w:r>
      <w:r>
        <w:rPr>
          <w:spacing w:val="69"/>
        </w:rPr>
        <w:t xml:space="preserve"> </w:t>
      </w:r>
      <w:r>
        <w:rPr>
          <w:spacing w:val="-1"/>
        </w:rPr>
        <w:t>dependent</w:t>
      </w:r>
      <w:r>
        <w:rPr>
          <w:spacing w:val="-2"/>
        </w:rPr>
        <w:t xml:space="preserve"> </w:t>
      </w:r>
      <w:r>
        <w:t xml:space="preserve">upon </w:t>
      </w:r>
      <w:r>
        <w:rPr>
          <w:spacing w:val="-1"/>
        </w:rPr>
        <w:t>such</w:t>
      </w:r>
      <w:r>
        <w:t xml:space="preserve"> </w:t>
      </w:r>
      <w:r>
        <w:rPr>
          <w:spacing w:val="-1"/>
        </w:rPr>
        <w:t>changes.</w:t>
      </w:r>
    </w:p>
    <w:p w14:paraId="358E3309" w14:textId="77777777" w:rsidR="00DE2389" w:rsidRDefault="00DE2389" w:rsidP="00DE2389">
      <w:pPr>
        <w:spacing w:before="7"/>
        <w:rPr>
          <w:rFonts w:ascii="Times New Roman" w:eastAsia="Times New Roman" w:hAnsi="Times New Roman" w:cs="Times New Roman"/>
          <w:sz w:val="17"/>
          <w:szCs w:val="17"/>
        </w:rPr>
      </w:pPr>
    </w:p>
    <w:p w14:paraId="2B48BF94" w14:textId="77777777" w:rsidR="00DE2389" w:rsidRDefault="00DE2389" w:rsidP="00DE2389">
      <w:pPr>
        <w:pStyle w:val="BodyText"/>
        <w:spacing w:line="276" w:lineRule="auto"/>
        <w:ind w:left="100" w:right="115" w:hanging="1"/>
        <w:jc w:val="both"/>
      </w:pPr>
      <w:r>
        <w:rPr>
          <w:spacing w:val="-2"/>
        </w:rPr>
        <w:t>If</w:t>
      </w:r>
      <w:r>
        <w:rPr>
          <w:spacing w:val="10"/>
        </w:rPr>
        <w:t xml:space="preserve"> </w:t>
      </w:r>
      <w:r>
        <w:rPr>
          <w:spacing w:val="-1"/>
        </w:rPr>
        <w:t>Respondent</w:t>
      </w:r>
      <w:r>
        <w:rPr>
          <w:spacing w:val="8"/>
        </w:rPr>
        <w:t xml:space="preserve"> </w:t>
      </w:r>
      <w:r>
        <w:rPr>
          <w:spacing w:val="-1"/>
        </w:rPr>
        <w:t>wishes</w:t>
      </w:r>
      <w:r>
        <w:rPr>
          <w:spacing w:val="7"/>
        </w:rPr>
        <w:t xml:space="preserve"> </w:t>
      </w:r>
      <w:r>
        <w:t>to</w:t>
      </w:r>
      <w:r>
        <w:rPr>
          <w:spacing w:val="7"/>
        </w:rPr>
        <w:t xml:space="preserve"> </w:t>
      </w:r>
      <w:r>
        <w:rPr>
          <w:spacing w:val="-2"/>
        </w:rPr>
        <w:t>amend</w:t>
      </w:r>
      <w:r>
        <w:rPr>
          <w:spacing w:val="9"/>
        </w:rPr>
        <w:t xml:space="preserve"> </w:t>
      </w:r>
      <w:r>
        <w:t>any</w:t>
      </w:r>
      <w:r>
        <w:rPr>
          <w:spacing w:val="7"/>
        </w:rPr>
        <w:t xml:space="preserve"> </w:t>
      </w:r>
      <w:r>
        <w:t>term</w:t>
      </w:r>
      <w:r>
        <w:rPr>
          <w:spacing w:val="6"/>
        </w:rPr>
        <w:t xml:space="preserve"> </w:t>
      </w:r>
      <w:r>
        <w:t>or</w:t>
      </w:r>
      <w:r>
        <w:rPr>
          <w:spacing w:val="8"/>
        </w:rPr>
        <w:t xml:space="preserve"> </w:t>
      </w:r>
      <w:r>
        <w:rPr>
          <w:spacing w:val="-1"/>
        </w:rPr>
        <w:t>change</w:t>
      </w:r>
      <w:r>
        <w:rPr>
          <w:spacing w:val="10"/>
        </w:rPr>
        <w:t xml:space="preserve"> </w:t>
      </w:r>
      <w:r>
        <w:rPr>
          <w:spacing w:val="-1"/>
        </w:rPr>
        <w:t>any</w:t>
      </w:r>
      <w:r>
        <w:rPr>
          <w:spacing w:val="7"/>
        </w:rPr>
        <w:t xml:space="preserve"> </w:t>
      </w:r>
      <w:r>
        <w:rPr>
          <w:spacing w:val="-1"/>
        </w:rPr>
        <w:t>language</w:t>
      </w:r>
      <w:r>
        <w:rPr>
          <w:spacing w:val="10"/>
        </w:rPr>
        <w:t xml:space="preserve"> </w:t>
      </w:r>
      <w:r>
        <w:t>in</w:t>
      </w:r>
      <w:r>
        <w:rPr>
          <w:spacing w:val="7"/>
        </w:rPr>
        <w:t xml:space="preserve"> </w:t>
      </w:r>
      <w:r>
        <w:t>the</w:t>
      </w:r>
      <w:r>
        <w:rPr>
          <w:spacing w:val="7"/>
        </w:rPr>
        <w:t xml:space="preserve"> </w:t>
      </w:r>
      <w:r>
        <w:rPr>
          <w:spacing w:val="-1"/>
        </w:rPr>
        <w:t>base</w:t>
      </w:r>
      <w:r>
        <w:rPr>
          <w:spacing w:val="7"/>
        </w:rPr>
        <w:t xml:space="preserve"> </w:t>
      </w:r>
      <w:r>
        <w:rPr>
          <w:spacing w:val="-1"/>
        </w:rPr>
        <w:t>agreement</w:t>
      </w:r>
      <w:r>
        <w:rPr>
          <w:spacing w:val="10"/>
        </w:rPr>
        <w:t xml:space="preserve"> </w:t>
      </w:r>
      <w:r>
        <w:rPr>
          <w:spacing w:val="-1"/>
        </w:rPr>
        <w:t>being</w:t>
      </w:r>
      <w:r>
        <w:rPr>
          <w:spacing w:val="7"/>
        </w:rPr>
        <w:t xml:space="preserve"> </w:t>
      </w:r>
      <w:r>
        <w:rPr>
          <w:spacing w:val="-1"/>
        </w:rPr>
        <w:t>submitted,</w:t>
      </w:r>
      <w:r>
        <w:rPr>
          <w:spacing w:val="67"/>
        </w:rPr>
        <w:t xml:space="preserve"> </w:t>
      </w:r>
      <w:r>
        <w:rPr>
          <w:spacing w:val="-1"/>
        </w:rPr>
        <w:t>proposed</w:t>
      </w:r>
      <w:r>
        <w:rPr>
          <w:spacing w:val="12"/>
        </w:rPr>
        <w:t xml:space="preserve"> </w:t>
      </w:r>
      <w:r>
        <w:rPr>
          <w:spacing w:val="-1"/>
        </w:rPr>
        <w:t>language</w:t>
      </w:r>
      <w:r>
        <w:rPr>
          <w:spacing w:val="12"/>
        </w:rPr>
        <w:t xml:space="preserve"> </w:t>
      </w:r>
      <w:r>
        <w:t>should</w:t>
      </w:r>
      <w:r>
        <w:rPr>
          <w:spacing w:val="9"/>
        </w:rPr>
        <w:t xml:space="preserve"> </w:t>
      </w:r>
      <w:r>
        <w:t>be</w:t>
      </w:r>
      <w:r>
        <w:rPr>
          <w:spacing w:val="12"/>
        </w:rPr>
        <w:t xml:space="preserve"> </w:t>
      </w:r>
      <w:r>
        <w:rPr>
          <w:spacing w:val="-1"/>
        </w:rPr>
        <w:t>included</w:t>
      </w:r>
      <w:r>
        <w:rPr>
          <w:spacing w:val="12"/>
        </w:rPr>
        <w:t xml:space="preserve"> </w:t>
      </w:r>
      <w:r>
        <w:t>in</w:t>
      </w:r>
      <w:r>
        <w:rPr>
          <w:spacing w:val="9"/>
        </w:rPr>
        <w:t xml:space="preserve"> </w:t>
      </w:r>
      <w:r>
        <w:t>the</w:t>
      </w:r>
      <w:r>
        <w:rPr>
          <w:spacing w:val="12"/>
        </w:rPr>
        <w:t xml:space="preserve"> </w:t>
      </w:r>
      <w:r>
        <w:rPr>
          <w:spacing w:val="-1"/>
        </w:rPr>
        <w:t>business</w:t>
      </w:r>
      <w:r>
        <w:rPr>
          <w:spacing w:val="10"/>
        </w:rPr>
        <w:t xml:space="preserve"> </w:t>
      </w:r>
      <w:r>
        <w:rPr>
          <w:spacing w:val="-1"/>
        </w:rPr>
        <w:t>proposal</w:t>
      </w:r>
      <w:r>
        <w:rPr>
          <w:spacing w:val="10"/>
        </w:rPr>
        <w:t xml:space="preserve"> </w:t>
      </w:r>
      <w:r>
        <w:t>in</w:t>
      </w:r>
      <w:r>
        <w:rPr>
          <w:spacing w:val="12"/>
        </w:rPr>
        <w:t xml:space="preserve"> </w:t>
      </w:r>
      <w:r>
        <w:rPr>
          <w:spacing w:val="-1"/>
        </w:rPr>
        <w:t>the</w:t>
      </w:r>
      <w:r>
        <w:rPr>
          <w:spacing w:val="12"/>
        </w:rPr>
        <w:t xml:space="preserve"> </w:t>
      </w:r>
      <w:r>
        <w:t>form</w:t>
      </w:r>
      <w:r>
        <w:rPr>
          <w:spacing w:val="8"/>
        </w:rPr>
        <w:t xml:space="preserve"> </w:t>
      </w:r>
      <w:r>
        <w:t>of</w:t>
      </w:r>
      <w:r>
        <w:rPr>
          <w:spacing w:val="13"/>
        </w:rPr>
        <w:t xml:space="preserve"> </w:t>
      </w:r>
      <w:r>
        <w:t>an</w:t>
      </w:r>
      <w:r>
        <w:rPr>
          <w:spacing w:val="9"/>
        </w:rPr>
        <w:t xml:space="preserve"> </w:t>
      </w:r>
      <w:r>
        <w:rPr>
          <w:spacing w:val="-1"/>
        </w:rPr>
        <w:t>amendment</w:t>
      </w:r>
      <w:r>
        <w:rPr>
          <w:spacing w:val="13"/>
        </w:rPr>
        <w:t xml:space="preserve"> </w:t>
      </w:r>
      <w:r>
        <w:t>to</w:t>
      </w:r>
      <w:r>
        <w:rPr>
          <w:spacing w:val="12"/>
        </w:rPr>
        <w:t xml:space="preserve"> </w:t>
      </w:r>
      <w:r>
        <w:rPr>
          <w:spacing w:val="-1"/>
        </w:rPr>
        <w:t>the</w:t>
      </w:r>
      <w:r>
        <w:rPr>
          <w:spacing w:val="12"/>
        </w:rPr>
        <w:t xml:space="preserve"> </w:t>
      </w:r>
      <w:r>
        <w:rPr>
          <w:spacing w:val="-1"/>
        </w:rPr>
        <w:t>base</w:t>
      </w:r>
      <w:r>
        <w:rPr>
          <w:spacing w:val="63"/>
        </w:rPr>
        <w:t xml:space="preserve"> </w:t>
      </w:r>
      <w:r>
        <w:rPr>
          <w:spacing w:val="-1"/>
        </w:rPr>
        <w:t>agreement.</w:t>
      </w:r>
      <w:r>
        <w:rPr>
          <w:spacing w:val="5"/>
        </w:rPr>
        <w:t xml:space="preserve"> </w:t>
      </w:r>
      <w:r>
        <w:rPr>
          <w:spacing w:val="-1"/>
        </w:rPr>
        <w:t>See</w:t>
      </w:r>
      <w:r>
        <w:t xml:space="preserve"> </w:t>
      </w:r>
      <w:r>
        <w:rPr>
          <w:i/>
          <w:spacing w:val="-1"/>
        </w:rPr>
        <w:t>paragraph</w:t>
      </w:r>
      <w:r>
        <w:rPr>
          <w:i/>
        </w:rPr>
        <w:t xml:space="preserve"> 2.3.6</w:t>
      </w:r>
      <w:r>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for</w:t>
      </w:r>
      <w:r>
        <w:rPr>
          <w:spacing w:val="1"/>
        </w:rPr>
        <w:t xml:space="preserve"> </w:t>
      </w:r>
      <w:r>
        <w:t xml:space="preserve">the </w:t>
      </w:r>
      <w:r>
        <w:rPr>
          <w:spacing w:val="-1"/>
        </w:rPr>
        <w:t>applicable</w:t>
      </w:r>
      <w:r>
        <w:t xml:space="preserve"> </w:t>
      </w:r>
      <w:r>
        <w:rPr>
          <w:spacing w:val="-1"/>
        </w:rPr>
        <w:t>section</w:t>
      </w:r>
      <w:r>
        <w:rPr>
          <w:spacing w:val="2"/>
        </w:rPr>
        <w:t xml:space="preserve"> </w:t>
      </w:r>
      <w:r>
        <w:t>of</w:t>
      </w:r>
      <w:r>
        <w:rPr>
          <w:spacing w:val="1"/>
        </w:rPr>
        <w:t xml:space="preserve"> </w:t>
      </w:r>
      <w:r>
        <w:rPr>
          <w:spacing w:val="-1"/>
        </w:rPr>
        <w:t>the</w:t>
      </w:r>
      <w:r>
        <w:rPr>
          <w:spacing w:val="3"/>
        </w:rPr>
        <w:t xml:space="preserve"> </w:t>
      </w:r>
      <w:r>
        <w:rPr>
          <w:spacing w:val="-1"/>
        </w:rPr>
        <w:t>business</w:t>
      </w:r>
      <w:r>
        <w:rPr>
          <w:spacing w:val="3"/>
        </w:rPr>
        <w:t xml:space="preserve"> </w:t>
      </w:r>
      <w:r>
        <w:rPr>
          <w:spacing w:val="-1"/>
        </w:rPr>
        <w:t>proposal.</w:t>
      </w:r>
      <w:r>
        <w:rPr>
          <w:spacing w:val="2"/>
        </w:rPr>
        <w:t xml:space="preserve"> </w:t>
      </w:r>
      <w:r>
        <w:rPr>
          <w:spacing w:val="-1"/>
        </w:rPr>
        <w:t>For</w:t>
      </w:r>
      <w:r>
        <w:rPr>
          <w:spacing w:val="1"/>
        </w:rPr>
        <w:t xml:space="preserve"> </w:t>
      </w:r>
      <w:r>
        <w:rPr>
          <w:spacing w:val="-1"/>
        </w:rPr>
        <w:t>each</w:t>
      </w:r>
      <w:r>
        <w:rPr>
          <w:spacing w:val="69"/>
        </w:rPr>
        <w:t xml:space="preserve"> </w:t>
      </w:r>
      <w:r>
        <w:rPr>
          <w:spacing w:val="-1"/>
        </w:rPr>
        <w:t>proposed</w:t>
      </w:r>
      <w:r>
        <w:rPr>
          <w:spacing w:val="17"/>
        </w:rPr>
        <w:t xml:space="preserve"> </w:t>
      </w:r>
      <w:r>
        <w:rPr>
          <w:spacing w:val="-1"/>
        </w:rPr>
        <w:t>revision,</w:t>
      </w:r>
      <w:r>
        <w:rPr>
          <w:spacing w:val="17"/>
        </w:rPr>
        <w:t xml:space="preserve"> </w:t>
      </w:r>
      <w:r>
        <w:rPr>
          <w:spacing w:val="-1"/>
        </w:rPr>
        <w:t>the</w:t>
      </w:r>
      <w:r>
        <w:rPr>
          <w:spacing w:val="17"/>
        </w:rPr>
        <w:t xml:space="preserve"> </w:t>
      </w:r>
      <w:r>
        <w:rPr>
          <w:spacing w:val="-1"/>
        </w:rPr>
        <w:t>Respondent</w:t>
      </w:r>
      <w:r>
        <w:rPr>
          <w:spacing w:val="18"/>
        </w:rPr>
        <w:t xml:space="preserve"> </w:t>
      </w:r>
      <w:r>
        <w:rPr>
          <w:spacing w:val="-1"/>
        </w:rPr>
        <w:t>should</w:t>
      </w:r>
      <w:r>
        <w:rPr>
          <w:spacing w:val="14"/>
        </w:rPr>
        <w:t xml:space="preserve"> </w:t>
      </w:r>
      <w:r>
        <w:rPr>
          <w:spacing w:val="-1"/>
        </w:rPr>
        <w:t>indicate</w:t>
      </w:r>
      <w:r>
        <w:rPr>
          <w:spacing w:val="17"/>
        </w:rPr>
        <w:t xml:space="preserve"> </w:t>
      </w:r>
      <w:r>
        <w:rPr>
          <w:spacing w:val="-2"/>
        </w:rPr>
        <w:t>that</w:t>
      </w:r>
      <w:r>
        <w:rPr>
          <w:spacing w:val="18"/>
        </w:rPr>
        <w:t xml:space="preserve"> </w:t>
      </w:r>
      <w:r>
        <w:rPr>
          <w:spacing w:val="-1"/>
        </w:rPr>
        <w:t>the</w:t>
      </w:r>
      <w:r>
        <w:rPr>
          <w:spacing w:val="17"/>
        </w:rPr>
        <w:t xml:space="preserve"> </w:t>
      </w:r>
      <w:r>
        <w:rPr>
          <w:spacing w:val="-1"/>
        </w:rPr>
        <w:t>change</w:t>
      </w:r>
      <w:r>
        <w:rPr>
          <w:spacing w:val="17"/>
        </w:rPr>
        <w:t xml:space="preserve"> </w:t>
      </w:r>
      <w:r>
        <w:t>is</w:t>
      </w:r>
      <w:r>
        <w:rPr>
          <w:spacing w:val="17"/>
        </w:rPr>
        <w:t xml:space="preserve"> </w:t>
      </w:r>
      <w:r>
        <w:rPr>
          <w:spacing w:val="-1"/>
        </w:rPr>
        <w:t>required</w:t>
      </w:r>
      <w:r>
        <w:rPr>
          <w:spacing w:val="17"/>
        </w:rPr>
        <w:t xml:space="preserve"> </w:t>
      </w:r>
      <w:r>
        <w:rPr>
          <w:spacing w:val="-2"/>
        </w:rPr>
        <w:t>by</w:t>
      </w:r>
      <w:r>
        <w:rPr>
          <w:spacing w:val="14"/>
        </w:rPr>
        <w:t xml:space="preserve"> </w:t>
      </w:r>
      <w:r>
        <w:t>the</w:t>
      </w:r>
      <w:r>
        <w:rPr>
          <w:spacing w:val="17"/>
        </w:rPr>
        <w:t xml:space="preserve"> </w:t>
      </w:r>
      <w:r>
        <w:rPr>
          <w:spacing w:val="-1"/>
        </w:rPr>
        <w:t>Respondent</w:t>
      </w:r>
      <w:r>
        <w:rPr>
          <w:spacing w:val="15"/>
        </w:rPr>
        <w:t xml:space="preserve"> </w:t>
      </w:r>
      <w:r>
        <w:t>in</w:t>
      </w:r>
      <w:r>
        <w:rPr>
          <w:spacing w:val="17"/>
        </w:rPr>
        <w:t xml:space="preserve"> </w:t>
      </w:r>
      <w:r>
        <w:t>any</w:t>
      </w:r>
      <w:r>
        <w:rPr>
          <w:spacing w:val="77"/>
        </w:rPr>
        <w:t xml:space="preserve"> </w:t>
      </w:r>
      <w:r>
        <w:rPr>
          <w:spacing w:val="-1"/>
        </w:rPr>
        <w:t>contract</w:t>
      </w:r>
      <w:r>
        <w:rPr>
          <w:spacing w:val="29"/>
        </w:rPr>
        <w:t xml:space="preserve"> </w:t>
      </w:r>
      <w:r>
        <w:rPr>
          <w:spacing w:val="-1"/>
        </w:rPr>
        <w:t>resulting</w:t>
      </w:r>
      <w:r>
        <w:rPr>
          <w:spacing w:val="26"/>
        </w:rPr>
        <w:t xml:space="preserve"> </w:t>
      </w:r>
      <w:r>
        <w:t>from</w:t>
      </w:r>
      <w:r>
        <w:rPr>
          <w:spacing w:val="25"/>
        </w:rPr>
        <w:t xml:space="preserve"> </w:t>
      </w:r>
      <w:r>
        <w:rPr>
          <w:spacing w:val="-1"/>
        </w:rPr>
        <w:t>this</w:t>
      </w:r>
      <w:r>
        <w:rPr>
          <w:spacing w:val="29"/>
        </w:rPr>
        <w:t xml:space="preserve"> </w:t>
      </w:r>
      <w:r>
        <w:rPr>
          <w:spacing w:val="-1"/>
        </w:rPr>
        <w:t>RFP</w:t>
      </w:r>
      <w:r>
        <w:rPr>
          <w:spacing w:val="28"/>
        </w:rPr>
        <w:t xml:space="preserve"> </w:t>
      </w:r>
      <w:r>
        <w:t>and</w:t>
      </w:r>
      <w:r>
        <w:rPr>
          <w:spacing w:val="28"/>
        </w:rPr>
        <w:t xml:space="preserve"> </w:t>
      </w:r>
      <w:r>
        <w:rPr>
          <w:spacing w:val="-1"/>
        </w:rPr>
        <w:t>why</w:t>
      </w:r>
      <w:r>
        <w:rPr>
          <w:spacing w:val="26"/>
        </w:rPr>
        <w:t xml:space="preserve"> </w:t>
      </w:r>
      <w:r>
        <w:t>it</w:t>
      </w:r>
      <w:r>
        <w:rPr>
          <w:spacing w:val="29"/>
        </w:rPr>
        <w:t xml:space="preserve"> </w:t>
      </w:r>
      <w:r>
        <w:t>is</w:t>
      </w:r>
      <w:r>
        <w:rPr>
          <w:spacing w:val="29"/>
        </w:rPr>
        <w:t xml:space="preserve"> </w:t>
      </w:r>
      <w:r>
        <w:rPr>
          <w:spacing w:val="-1"/>
        </w:rPr>
        <w:t>required</w:t>
      </w:r>
      <w:r>
        <w:rPr>
          <w:spacing w:val="28"/>
        </w:rPr>
        <w:t xml:space="preserve"> </w:t>
      </w:r>
      <w:r>
        <w:t>or</w:t>
      </w:r>
      <w:r>
        <w:rPr>
          <w:spacing w:val="29"/>
        </w:rPr>
        <w:t xml:space="preserve"> </w:t>
      </w:r>
      <w:r>
        <w:rPr>
          <w:spacing w:val="-1"/>
        </w:rPr>
        <w:t>indicate</w:t>
      </w:r>
      <w:r>
        <w:rPr>
          <w:spacing w:val="29"/>
        </w:rPr>
        <w:t xml:space="preserve"> </w:t>
      </w:r>
      <w:r>
        <w:rPr>
          <w:spacing w:val="-1"/>
        </w:rPr>
        <w:t>that</w:t>
      </w:r>
      <w:r>
        <w:rPr>
          <w:spacing w:val="29"/>
        </w:rPr>
        <w:t xml:space="preserve"> </w:t>
      </w:r>
      <w:r>
        <w:rPr>
          <w:spacing w:val="-1"/>
        </w:rPr>
        <w:t>the</w:t>
      </w:r>
      <w:r>
        <w:rPr>
          <w:spacing w:val="29"/>
        </w:rPr>
        <w:t xml:space="preserve"> </w:t>
      </w:r>
      <w:r>
        <w:rPr>
          <w:spacing w:val="-1"/>
        </w:rPr>
        <w:t>change</w:t>
      </w:r>
      <w:r>
        <w:rPr>
          <w:spacing w:val="29"/>
        </w:rPr>
        <w:t xml:space="preserve"> </w:t>
      </w:r>
      <w:r>
        <w:t>is</w:t>
      </w:r>
      <w:r>
        <w:rPr>
          <w:spacing w:val="29"/>
        </w:rPr>
        <w:t xml:space="preserve"> </w:t>
      </w:r>
      <w:r>
        <w:rPr>
          <w:spacing w:val="-1"/>
        </w:rPr>
        <w:t>desired</w:t>
      </w:r>
      <w:r>
        <w:rPr>
          <w:spacing w:val="28"/>
        </w:rPr>
        <w:t xml:space="preserve"> </w:t>
      </w:r>
      <w:r>
        <w:rPr>
          <w:spacing w:val="-1"/>
        </w:rPr>
        <w:t>(but</w:t>
      </w:r>
      <w:r>
        <w:rPr>
          <w:spacing w:val="29"/>
        </w:rPr>
        <w:t xml:space="preserve"> </w:t>
      </w:r>
      <w:r>
        <w:rPr>
          <w:spacing w:val="-1"/>
        </w:rPr>
        <w:t>not</w:t>
      </w:r>
      <w:r>
        <w:rPr>
          <w:spacing w:val="75"/>
        </w:rPr>
        <w:t xml:space="preserve"> </w:t>
      </w:r>
      <w:r>
        <w:rPr>
          <w:spacing w:val="-1"/>
        </w:rPr>
        <w:t>required)</w:t>
      </w:r>
      <w:r>
        <w:rPr>
          <w:spacing w:val="1"/>
        </w:rPr>
        <w:t xml:space="preserve"> </w:t>
      </w:r>
      <w:r>
        <w:t>by</w:t>
      </w:r>
      <w:r>
        <w:rPr>
          <w:spacing w:val="-3"/>
        </w:rPr>
        <w:t xml:space="preserve"> </w:t>
      </w:r>
      <w:r>
        <w:rPr>
          <w:spacing w:val="-1"/>
        </w:rPr>
        <w:t>the</w:t>
      </w:r>
      <w:r>
        <w:t xml:space="preserve"> </w:t>
      </w:r>
      <w:r>
        <w:rPr>
          <w:spacing w:val="-1"/>
        </w:rPr>
        <w:t>Respondent</w:t>
      </w:r>
      <w:r>
        <w:rPr>
          <w:spacing w:val="1"/>
        </w:rPr>
        <w:t xml:space="preserve"> </w:t>
      </w:r>
      <w:r>
        <w:t>in</w:t>
      </w:r>
      <w:r>
        <w:rPr>
          <w:spacing w:val="-3"/>
        </w:rPr>
        <w:t xml:space="preserve"> </w:t>
      </w:r>
      <w:r>
        <w:t>any</w:t>
      </w:r>
      <w:r>
        <w:rPr>
          <w:spacing w:val="-3"/>
        </w:rPr>
        <w:t xml:space="preserve"> </w:t>
      </w:r>
      <w:r>
        <w:rPr>
          <w:spacing w:val="-1"/>
        </w:rPr>
        <w:t>contract</w:t>
      </w:r>
      <w:r>
        <w:rPr>
          <w:spacing w:val="1"/>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20EA6C68" w14:textId="77777777" w:rsidR="00DE2389" w:rsidRDefault="00DE2389" w:rsidP="00DE2389">
      <w:pPr>
        <w:spacing w:before="5"/>
        <w:rPr>
          <w:rFonts w:ascii="Times New Roman" w:eastAsia="Times New Roman" w:hAnsi="Times New Roman" w:cs="Times New Roman"/>
          <w:sz w:val="17"/>
          <w:szCs w:val="17"/>
        </w:rPr>
      </w:pPr>
    </w:p>
    <w:p w14:paraId="5C4D8AE0" w14:textId="77777777" w:rsidR="00DE2389" w:rsidRDefault="00DE2389" w:rsidP="00DE2389">
      <w:pPr>
        <w:pStyle w:val="BodyText"/>
        <w:spacing w:line="277" w:lineRule="auto"/>
        <w:ind w:left="100" w:right="153"/>
      </w:pPr>
      <w:r>
        <w:rPr>
          <w:spacing w:val="-2"/>
        </w:rPr>
        <w:t>If</w:t>
      </w:r>
      <w:r>
        <w:rPr>
          <w:spacing w:val="-9"/>
        </w:rPr>
        <w:t xml:space="preserve"> </w:t>
      </w:r>
      <w:r>
        <w:t>a</w:t>
      </w:r>
      <w:r>
        <w:rPr>
          <w:spacing w:val="-9"/>
        </w:rPr>
        <w:t xml:space="preserve"> </w:t>
      </w:r>
      <w:r>
        <w:t>required</w:t>
      </w:r>
      <w:r>
        <w:rPr>
          <w:spacing w:val="-10"/>
        </w:rPr>
        <w:t xml:space="preserve"> </w:t>
      </w:r>
      <w:r>
        <w:rPr>
          <w:spacing w:val="-1"/>
        </w:rPr>
        <w:t>change</w:t>
      </w:r>
      <w:r>
        <w:rPr>
          <w:spacing w:val="-9"/>
        </w:rPr>
        <w:t xml:space="preserve"> </w:t>
      </w:r>
      <w:r>
        <w:t>is</w:t>
      </w:r>
      <w:r>
        <w:rPr>
          <w:spacing w:val="-9"/>
        </w:rPr>
        <w:t xml:space="preserve"> </w:t>
      </w:r>
      <w:r>
        <w:rPr>
          <w:spacing w:val="-1"/>
        </w:rPr>
        <w:t>unacceptable</w:t>
      </w:r>
      <w:r>
        <w:rPr>
          <w:spacing w:val="-9"/>
        </w:rPr>
        <w:t xml:space="preserve"> </w:t>
      </w:r>
      <w:r>
        <w:t>to</w:t>
      </w:r>
      <w:r>
        <w:rPr>
          <w:spacing w:val="-10"/>
        </w:rPr>
        <w:t xml:space="preserve"> </w:t>
      </w:r>
      <w:r>
        <w:rPr>
          <w:spacing w:val="-2"/>
        </w:rPr>
        <w:t>INPRS,</w:t>
      </w:r>
      <w:r>
        <w:rPr>
          <w:spacing w:val="-10"/>
        </w:rPr>
        <w:t xml:space="preserve"> </w:t>
      </w:r>
      <w:r>
        <w:t>the</w:t>
      </w:r>
      <w:r>
        <w:rPr>
          <w:spacing w:val="-9"/>
        </w:rPr>
        <w:t xml:space="preserve"> </w:t>
      </w:r>
      <w:r>
        <w:rPr>
          <w:spacing w:val="-1"/>
        </w:rPr>
        <w:t>Respondent’s</w:t>
      </w:r>
      <w:r>
        <w:rPr>
          <w:spacing w:val="-9"/>
        </w:rPr>
        <w:t xml:space="preserve"> </w:t>
      </w:r>
      <w:r>
        <w:rPr>
          <w:spacing w:val="-1"/>
        </w:rPr>
        <w:t>proposal</w:t>
      </w:r>
      <w:r>
        <w:rPr>
          <w:spacing w:val="-9"/>
        </w:rPr>
        <w:t xml:space="preserve"> </w:t>
      </w:r>
      <w:r>
        <w:rPr>
          <w:spacing w:val="-2"/>
        </w:rPr>
        <w:t>may</w:t>
      </w:r>
      <w:r>
        <w:rPr>
          <w:spacing w:val="-12"/>
        </w:rPr>
        <w:t xml:space="preserve"> </w:t>
      </w:r>
      <w:r>
        <w:t>be</w:t>
      </w:r>
      <w:r>
        <w:rPr>
          <w:spacing w:val="-7"/>
        </w:rPr>
        <w:t xml:space="preserve"> </w:t>
      </w:r>
      <w:r>
        <w:rPr>
          <w:spacing w:val="-1"/>
        </w:rPr>
        <w:t>considered</w:t>
      </w:r>
      <w:r>
        <w:rPr>
          <w:spacing w:val="-10"/>
        </w:rPr>
        <w:t xml:space="preserve"> </w:t>
      </w:r>
      <w:r>
        <w:rPr>
          <w:spacing w:val="-1"/>
        </w:rPr>
        <w:t>unacceptable.</w:t>
      </w:r>
      <w:r>
        <w:rPr>
          <w:spacing w:val="69"/>
        </w:rPr>
        <w:t xml:space="preserve"> </w:t>
      </w:r>
      <w:r>
        <w:rPr>
          <w:spacing w:val="-2"/>
        </w:rPr>
        <w:t>It</w:t>
      </w:r>
      <w:r>
        <w:rPr>
          <w:spacing w:val="1"/>
        </w:rPr>
        <w:t xml:space="preserve"> </w:t>
      </w:r>
      <w:r>
        <w:t xml:space="preserve">should be </w:t>
      </w:r>
      <w:r>
        <w:rPr>
          <w:spacing w:val="-1"/>
        </w:rPr>
        <w:t>noted</w:t>
      </w:r>
      <w:r>
        <w:t xml:space="preserve"> </w:t>
      </w:r>
      <w:r>
        <w:rPr>
          <w:spacing w:val="-1"/>
        </w:rPr>
        <w:t>that</w:t>
      </w:r>
      <w:r>
        <w:rPr>
          <w:spacing w:val="1"/>
        </w:rPr>
        <w:t xml:space="preserve"> </w:t>
      </w:r>
      <w:r>
        <w:rPr>
          <w:rFonts w:cs="Times New Roman"/>
          <w:i/>
          <w:spacing w:val="-1"/>
        </w:rPr>
        <w:t>Appendix</w:t>
      </w:r>
      <w:r>
        <w:rPr>
          <w:rFonts w:cs="Times New Roman"/>
          <w:i/>
          <w:spacing w:val="-2"/>
        </w:rPr>
        <w:t xml:space="preserve"> </w:t>
      </w:r>
      <w:r>
        <w:rPr>
          <w:rFonts w:cs="Times New Roman"/>
          <w:i/>
          <w:spacing w:val="-1"/>
        </w:rPr>
        <w:t>A.1</w:t>
      </w:r>
      <w:r>
        <w:rPr>
          <w:rFonts w:cs="Times New Roman"/>
          <w:i/>
        </w:rPr>
        <w:t xml:space="preserve"> </w:t>
      </w:r>
      <w:r>
        <w:rPr>
          <w:spacing w:val="-2"/>
        </w:rPr>
        <w:t>of</w:t>
      </w:r>
      <w:r>
        <w:rPr>
          <w:spacing w:val="1"/>
        </w:rPr>
        <w:t xml:space="preserve"> </w:t>
      </w:r>
      <w:r>
        <w:rPr>
          <w:spacing w:val="-1"/>
        </w:rPr>
        <w:t>this</w:t>
      </w:r>
      <w:r>
        <w:t xml:space="preserve"> </w:t>
      </w:r>
      <w:r>
        <w:rPr>
          <w:spacing w:val="-1"/>
        </w:rPr>
        <w:t>RFP</w:t>
      </w:r>
      <w:r>
        <w:rPr>
          <w:spacing w:val="-3"/>
        </w:rPr>
        <w:t xml:space="preserve"> </w:t>
      </w:r>
      <w:r>
        <w:rPr>
          <w:spacing w:val="-1"/>
        </w:rPr>
        <w:t>includes</w:t>
      </w:r>
      <w:r>
        <w:t xml:space="preserve"> </w:t>
      </w:r>
      <w:r>
        <w:rPr>
          <w:spacing w:val="-1"/>
        </w:rPr>
        <w:t>the</w:t>
      </w:r>
      <w:r>
        <w:t xml:space="preserve"> </w:t>
      </w:r>
      <w:r>
        <w:rPr>
          <w:spacing w:val="-1"/>
        </w:rPr>
        <w:t>essential</w:t>
      </w:r>
      <w:r>
        <w:rPr>
          <w:spacing w:val="-2"/>
        </w:rPr>
        <w:t xml:space="preserve"> </w:t>
      </w:r>
      <w:r>
        <w:rPr>
          <w:spacing w:val="-1"/>
        </w:rPr>
        <w:t>clauses</w:t>
      </w:r>
      <w:r>
        <w:t xml:space="preserve"> </w:t>
      </w:r>
      <w:r>
        <w:rPr>
          <w:spacing w:val="-2"/>
        </w:rPr>
        <w:t>that</w:t>
      </w:r>
      <w:r>
        <w:rPr>
          <w:spacing w:val="1"/>
        </w:rPr>
        <w:t xml:space="preserve"> </w:t>
      </w:r>
      <w:r>
        <w:rPr>
          <w:spacing w:val="-1"/>
        </w:rPr>
        <w:t>are</w:t>
      </w:r>
      <w:r>
        <w:t xml:space="preserve"> </w:t>
      </w:r>
      <w:r>
        <w:rPr>
          <w:spacing w:val="-1"/>
        </w:rPr>
        <w:t>non-negotiable.</w:t>
      </w:r>
    </w:p>
    <w:p w14:paraId="25D59CF3" w14:textId="77777777" w:rsidR="00DE2389" w:rsidRDefault="00DE2389" w:rsidP="00DE2389">
      <w:pPr>
        <w:spacing w:before="3"/>
        <w:rPr>
          <w:rFonts w:ascii="Times New Roman" w:eastAsia="Times New Roman" w:hAnsi="Times New Roman" w:cs="Times New Roman"/>
          <w:sz w:val="17"/>
          <w:szCs w:val="17"/>
        </w:rPr>
      </w:pPr>
    </w:p>
    <w:p w14:paraId="0EF2ED7F" w14:textId="77777777" w:rsidR="00DE2389" w:rsidRDefault="00DE2389" w:rsidP="00DE2389">
      <w:pPr>
        <w:pStyle w:val="BodyText"/>
        <w:spacing w:line="276" w:lineRule="auto"/>
        <w:ind w:left="100" w:right="115"/>
        <w:jc w:val="both"/>
      </w:pPr>
      <w:r>
        <w:t>The</w:t>
      </w:r>
      <w:r>
        <w:rPr>
          <w:spacing w:val="-5"/>
        </w:rPr>
        <w:t xml:space="preserve"> </w:t>
      </w:r>
      <w:r>
        <w:rPr>
          <w:spacing w:val="-1"/>
        </w:rPr>
        <w:t>Respondent</w:t>
      </w:r>
      <w:r>
        <w:rPr>
          <w:spacing w:val="-6"/>
        </w:rPr>
        <w:t xml:space="preserve"> </w:t>
      </w:r>
      <w:r>
        <w:t>is</w:t>
      </w:r>
      <w:r>
        <w:rPr>
          <w:spacing w:val="-5"/>
        </w:rPr>
        <w:t xml:space="preserve"> </w:t>
      </w:r>
      <w:r>
        <w:rPr>
          <w:spacing w:val="-1"/>
        </w:rPr>
        <w:t>required</w:t>
      </w:r>
      <w:r>
        <w:rPr>
          <w:spacing w:val="-8"/>
        </w:rPr>
        <w:t xml:space="preserve"> </w:t>
      </w:r>
      <w:r>
        <w:t>to</w:t>
      </w:r>
      <w:r>
        <w:rPr>
          <w:spacing w:val="-5"/>
        </w:rPr>
        <w:t xml:space="preserve"> </w:t>
      </w:r>
      <w:r>
        <w:rPr>
          <w:spacing w:val="-1"/>
        </w:rPr>
        <w:t>clearly</w:t>
      </w:r>
      <w:r>
        <w:rPr>
          <w:spacing w:val="-8"/>
        </w:rPr>
        <w:t xml:space="preserve"> </w:t>
      </w:r>
      <w:r>
        <w:t>identify</w:t>
      </w:r>
      <w:r>
        <w:rPr>
          <w:spacing w:val="-8"/>
        </w:rPr>
        <w:t xml:space="preserve"> </w:t>
      </w:r>
      <w:r>
        <w:t>and</w:t>
      </w:r>
      <w:r>
        <w:rPr>
          <w:spacing w:val="-5"/>
        </w:rPr>
        <w:t xml:space="preserve"> </w:t>
      </w:r>
      <w:r>
        <w:rPr>
          <w:spacing w:val="-1"/>
        </w:rPr>
        <w:t>explain</w:t>
      </w:r>
      <w:r>
        <w:rPr>
          <w:spacing w:val="-5"/>
        </w:rPr>
        <w:t xml:space="preserve"> </w:t>
      </w:r>
      <w:r>
        <w:t>any</w:t>
      </w:r>
      <w:r>
        <w:rPr>
          <w:spacing w:val="-8"/>
        </w:rPr>
        <w:t xml:space="preserve"> </w:t>
      </w:r>
      <w:r>
        <w:rPr>
          <w:spacing w:val="-1"/>
        </w:rPr>
        <w:t>exception</w:t>
      </w:r>
      <w:r>
        <w:rPr>
          <w:spacing w:val="-5"/>
        </w:rPr>
        <w:t xml:space="preserve"> </w:t>
      </w:r>
      <w:r>
        <w:rPr>
          <w:spacing w:val="-1"/>
        </w:rPr>
        <w:t>that</w:t>
      </w:r>
      <w:r>
        <w:rPr>
          <w:spacing w:val="-6"/>
        </w:rPr>
        <w:t xml:space="preserve"> </w:t>
      </w:r>
      <w:r>
        <w:t>it</w:t>
      </w:r>
      <w:r>
        <w:rPr>
          <w:spacing w:val="-4"/>
        </w:rPr>
        <w:t xml:space="preserve"> </w:t>
      </w:r>
      <w:r>
        <w:rPr>
          <w:spacing w:val="-1"/>
        </w:rPr>
        <w:t>desires</w:t>
      </w:r>
      <w:r>
        <w:rPr>
          <w:spacing w:val="-5"/>
        </w:rPr>
        <w:t xml:space="preserve"> </w:t>
      </w:r>
      <w:r>
        <w:t>to</w:t>
      </w:r>
      <w:r>
        <w:rPr>
          <w:spacing w:val="-5"/>
        </w:rPr>
        <w:t xml:space="preserve"> </w:t>
      </w:r>
      <w:r>
        <w:rPr>
          <w:spacing w:val="-2"/>
        </w:rPr>
        <w:t>take</w:t>
      </w:r>
      <w:r>
        <w:rPr>
          <w:spacing w:val="-5"/>
        </w:rPr>
        <w:t xml:space="preserve"> </w:t>
      </w:r>
      <w:r>
        <w:t>to</w:t>
      </w:r>
      <w:r>
        <w:rPr>
          <w:spacing w:val="-5"/>
        </w:rPr>
        <w:t xml:space="preserve"> </w:t>
      </w:r>
      <w:r>
        <w:t>any</w:t>
      </w:r>
      <w:r>
        <w:rPr>
          <w:spacing w:val="-8"/>
        </w:rPr>
        <w:t xml:space="preserve"> </w:t>
      </w:r>
      <w:r>
        <w:t>of</w:t>
      </w:r>
      <w:r>
        <w:rPr>
          <w:spacing w:val="-4"/>
        </w:rPr>
        <w:t xml:space="preserve"> </w:t>
      </w:r>
      <w:r>
        <w:rPr>
          <w:spacing w:val="-1"/>
        </w:rPr>
        <w:t>the</w:t>
      </w:r>
      <w:r>
        <w:rPr>
          <w:spacing w:val="63"/>
        </w:rPr>
        <w:t xml:space="preserve"> </w:t>
      </w:r>
      <w:r>
        <w:rPr>
          <w:spacing w:val="-1"/>
        </w:rPr>
        <w:t>terms</w:t>
      </w:r>
      <w:r>
        <w:rPr>
          <w:spacing w:val="17"/>
        </w:rPr>
        <w:t xml:space="preserve"> </w:t>
      </w:r>
      <w:r>
        <w:t>and</w:t>
      </w:r>
      <w:r>
        <w:rPr>
          <w:spacing w:val="17"/>
        </w:rPr>
        <w:t xml:space="preserve"> </w:t>
      </w:r>
      <w:r>
        <w:rPr>
          <w:spacing w:val="-1"/>
        </w:rPr>
        <w:t>conditions</w:t>
      </w:r>
      <w:r>
        <w:rPr>
          <w:spacing w:val="17"/>
        </w:rPr>
        <w:t xml:space="preserve"> </w:t>
      </w:r>
      <w:r>
        <w:t>of</w:t>
      </w:r>
      <w:r>
        <w:rPr>
          <w:spacing w:val="15"/>
        </w:rPr>
        <w:t xml:space="preserve"> </w:t>
      </w:r>
      <w:r>
        <w:rPr>
          <w:spacing w:val="-1"/>
        </w:rPr>
        <w:t>this</w:t>
      </w:r>
      <w:r>
        <w:rPr>
          <w:spacing w:val="17"/>
        </w:rPr>
        <w:t xml:space="preserve"> </w:t>
      </w:r>
      <w:r>
        <w:rPr>
          <w:spacing w:val="-1"/>
        </w:rPr>
        <w:t>Solicitation</w:t>
      </w:r>
      <w:r>
        <w:rPr>
          <w:spacing w:val="17"/>
        </w:rPr>
        <w:t xml:space="preserve"> </w:t>
      </w:r>
      <w:r>
        <w:rPr>
          <w:spacing w:val="-1"/>
        </w:rPr>
        <w:t>in</w:t>
      </w:r>
      <w:r>
        <w:rPr>
          <w:spacing w:val="17"/>
        </w:rPr>
        <w:t xml:space="preserve"> </w:t>
      </w:r>
      <w:r>
        <w:t>the</w:t>
      </w:r>
      <w:r>
        <w:rPr>
          <w:spacing w:val="17"/>
        </w:rPr>
        <w:t xml:space="preserve"> </w:t>
      </w:r>
      <w:r>
        <w:rPr>
          <w:spacing w:val="-1"/>
        </w:rPr>
        <w:t>business</w:t>
      </w:r>
      <w:r>
        <w:rPr>
          <w:spacing w:val="17"/>
        </w:rPr>
        <w:t xml:space="preserve"> </w:t>
      </w:r>
      <w:r>
        <w:rPr>
          <w:spacing w:val="-1"/>
        </w:rPr>
        <w:t>proposal.</w:t>
      </w:r>
      <w:r>
        <w:rPr>
          <w:spacing w:val="33"/>
        </w:rPr>
        <w:t xml:space="preserve"> </w:t>
      </w:r>
      <w:r>
        <w:t>The</w:t>
      </w:r>
      <w:r>
        <w:rPr>
          <w:spacing w:val="17"/>
        </w:rPr>
        <w:t xml:space="preserve"> </w:t>
      </w:r>
      <w:r>
        <w:rPr>
          <w:spacing w:val="-1"/>
        </w:rPr>
        <w:t>evaluation</w:t>
      </w:r>
      <w:r>
        <w:rPr>
          <w:spacing w:val="17"/>
        </w:rPr>
        <w:t xml:space="preserve"> </w:t>
      </w:r>
      <w:r>
        <w:t>of</w:t>
      </w:r>
      <w:r>
        <w:rPr>
          <w:spacing w:val="17"/>
        </w:rPr>
        <w:t xml:space="preserve"> </w:t>
      </w:r>
      <w:r>
        <w:t>a</w:t>
      </w:r>
      <w:r>
        <w:rPr>
          <w:spacing w:val="17"/>
        </w:rPr>
        <w:t xml:space="preserve"> </w:t>
      </w:r>
      <w:r>
        <w:rPr>
          <w:spacing w:val="-1"/>
        </w:rPr>
        <w:t>proposal</w:t>
      </w:r>
      <w:r>
        <w:rPr>
          <w:spacing w:val="18"/>
        </w:rPr>
        <w:t xml:space="preserve"> </w:t>
      </w:r>
      <w:r>
        <w:rPr>
          <w:spacing w:val="-2"/>
        </w:rPr>
        <w:t>may</w:t>
      </w:r>
      <w:r>
        <w:rPr>
          <w:spacing w:val="14"/>
        </w:rPr>
        <w:t xml:space="preserve"> </w:t>
      </w:r>
      <w:r>
        <w:t>be</w:t>
      </w:r>
      <w:r>
        <w:rPr>
          <w:spacing w:val="79"/>
        </w:rPr>
        <w:t xml:space="preserve"> </w:t>
      </w:r>
      <w:r>
        <w:rPr>
          <w:spacing w:val="-1"/>
        </w:rPr>
        <w:t>negatively</w:t>
      </w:r>
      <w:r>
        <w:rPr>
          <w:spacing w:val="31"/>
        </w:rPr>
        <w:t xml:space="preserve"> </w:t>
      </w:r>
      <w:r>
        <w:rPr>
          <w:spacing w:val="-1"/>
        </w:rPr>
        <w:t>affected</w:t>
      </w:r>
      <w:r>
        <w:rPr>
          <w:spacing w:val="33"/>
        </w:rPr>
        <w:t xml:space="preserve"> </w:t>
      </w:r>
      <w:r>
        <w:t>by</w:t>
      </w:r>
      <w:r>
        <w:rPr>
          <w:spacing w:val="31"/>
        </w:rPr>
        <w:t xml:space="preserve"> </w:t>
      </w:r>
      <w:r>
        <w:rPr>
          <w:spacing w:val="-1"/>
        </w:rPr>
        <w:t>exception</w:t>
      </w:r>
      <w:r>
        <w:rPr>
          <w:spacing w:val="31"/>
        </w:rPr>
        <w:t xml:space="preserve"> </w:t>
      </w:r>
      <w:r>
        <w:rPr>
          <w:spacing w:val="-1"/>
        </w:rPr>
        <w:t>taken</w:t>
      </w:r>
      <w:r>
        <w:rPr>
          <w:spacing w:val="31"/>
        </w:rPr>
        <w:t xml:space="preserve"> </w:t>
      </w:r>
      <w:r>
        <w:t>by</w:t>
      </w:r>
      <w:r>
        <w:rPr>
          <w:spacing w:val="31"/>
        </w:rPr>
        <w:t xml:space="preserve"> </w:t>
      </w:r>
      <w:r>
        <w:t>the</w:t>
      </w:r>
      <w:r>
        <w:rPr>
          <w:spacing w:val="31"/>
        </w:rPr>
        <w:t xml:space="preserve"> </w:t>
      </w:r>
      <w:r>
        <w:rPr>
          <w:spacing w:val="-1"/>
        </w:rPr>
        <w:t>Respondent</w:t>
      </w:r>
      <w:r>
        <w:rPr>
          <w:spacing w:val="32"/>
        </w:rPr>
        <w:t xml:space="preserve"> </w:t>
      </w:r>
      <w:r>
        <w:rPr>
          <w:spacing w:val="-1"/>
        </w:rPr>
        <w:t>to</w:t>
      </w:r>
      <w:r>
        <w:rPr>
          <w:spacing w:val="33"/>
        </w:rPr>
        <w:t xml:space="preserve"> </w:t>
      </w:r>
      <w:r>
        <w:rPr>
          <w:spacing w:val="-1"/>
        </w:rPr>
        <w:t>any</w:t>
      </w:r>
      <w:r>
        <w:rPr>
          <w:spacing w:val="31"/>
        </w:rPr>
        <w:t xml:space="preserve"> </w:t>
      </w:r>
      <w:r>
        <w:rPr>
          <w:spacing w:val="-1"/>
        </w:rPr>
        <w:t>part</w:t>
      </w:r>
      <w:r>
        <w:rPr>
          <w:spacing w:val="34"/>
        </w:rPr>
        <w:t xml:space="preserve"> </w:t>
      </w:r>
      <w:r>
        <w:rPr>
          <w:spacing w:val="-2"/>
        </w:rPr>
        <w:t>of</w:t>
      </w:r>
      <w:r>
        <w:rPr>
          <w:spacing w:val="32"/>
        </w:rPr>
        <w:t xml:space="preserve"> </w:t>
      </w:r>
      <w:r>
        <w:rPr>
          <w:spacing w:val="-1"/>
        </w:rPr>
        <w:t>this</w:t>
      </w:r>
      <w:r>
        <w:rPr>
          <w:spacing w:val="31"/>
        </w:rPr>
        <w:t xml:space="preserve"> </w:t>
      </w:r>
      <w:r>
        <w:rPr>
          <w:spacing w:val="-1"/>
        </w:rPr>
        <w:t>Solicitation,</w:t>
      </w:r>
      <w:r>
        <w:rPr>
          <w:spacing w:val="31"/>
        </w:rPr>
        <w:t xml:space="preserve"> </w:t>
      </w:r>
      <w:r>
        <w:rPr>
          <w:spacing w:val="-1"/>
        </w:rPr>
        <w:t>and</w:t>
      </w:r>
      <w:r>
        <w:rPr>
          <w:spacing w:val="33"/>
        </w:rPr>
        <w:t xml:space="preserve"> </w:t>
      </w:r>
      <w:r>
        <w:rPr>
          <w:spacing w:val="-2"/>
        </w:rPr>
        <w:t>INPRS</w:t>
      </w:r>
      <w:r>
        <w:rPr>
          <w:spacing w:val="77"/>
        </w:rPr>
        <w:t xml:space="preserve"> </w:t>
      </w:r>
      <w:r>
        <w:rPr>
          <w:spacing w:val="-1"/>
        </w:rPr>
        <w:t>reserves</w:t>
      </w:r>
      <w:r>
        <w:rPr>
          <w:spacing w:val="7"/>
        </w:rPr>
        <w:t xml:space="preserve"> </w:t>
      </w:r>
      <w:r>
        <w:t>the</w:t>
      </w:r>
      <w:r>
        <w:rPr>
          <w:spacing w:val="7"/>
        </w:rPr>
        <w:t xml:space="preserve"> </w:t>
      </w:r>
      <w:r>
        <w:rPr>
          <w:spacing w:val="-1"/>
        </w:rPr>
        <w:t>right,</w:t>
      </w:r>
      <w:r>
        <w:rPr>
          <w:spacing w:val="7"/>
        </w:rPr>
        <w:t xml:space="preserve"> </w:t>
      </w:r>
      <w:r>
        <w:t>in</w:t>
      </w:r>
      <w:r>
        <w:rPr>
          <w:spacing w:val="7"/>
        </w:rPr>
        <w:t xml:space="preserve"> </w:t>
      </w:r>
      <w:r>
        <w:rPr>
          <w:spacing w:val="-1"/>
        </w:rPr>
        <w:t>its</w:t>
      </w:r>
      <w:r>
        <w:rPr>
          <w:spacing w:val="10"/>
        </w:rPr>
        <w:t xml:space="preserve"> </w:t>
      </w:r>
      <w:r>
        <w:rPr>
          <w:spacing w:val="-1"/>
        </w:rPr>
        <w:t>sole</w:t>
      </w:r>
      <w:r>
        <w:rPr>
          <w:spacing w:val="10"/>
        </w:rPr>
        <w:t xml:space="preserve"> </w:t>
      </w:r>
      <w:r>
        <w:rPr>
          <w:spacing w:val="-1"/>
        </w:rPr>
        <w:t>discretion,</w:t>
      </w:r>
      <w:r>
        <w:rPr>
          <w:spacing w:val="7"/>
        </w:rPr>
        <w:t xml:space="preserve"> </w:t>
      </w:r>
      <w:r>
        <w:rPr>
          <w:spacing w:val="-1"/>
        </w:rPr>
        <w:t>to</w:t>
      </w:r>
      <w:r>
        <w:rPr>
          <w:spacing w:val="9"/>
        </w:rPr>
        <w:t xml:space="preserve"> </w:t>
      </w:r>
      <w:r>
        <w:rPr>
          <w:spacing w:val="-1"/>
        </w:rPr>
        <w:t>refuse</w:t>
      </w:r>
      <w:r>
        <w:rPr>
          <w:spacing w:val="7"/>
        </w:rPr>
        <w:t xml:space="preserve"> </w:t>
      </w:r>
      <w:r>
        <w:t>to</w:t>
      </w:r>
      <w:r>
        <w:rPr>
          <w:spacing w:val="7"/>
        </w:rPr>
        <w:t xml:space="preserve"> </w:t>
      </w:r>
      <w:r>
        <w:rPr>
          <w:spacing w:val="-1"/>
        </w:rPr>
        <w:t>consider</w:t>
      </w:r>
      <w:r>
        <w:rPr>
          <w:spacing w:val="8"/>
        </w:rPr>
        <w:t xml:space="preserve"> </w:t>
      </w:r>
      <w:r>
        <w:t>any</w:t>
      </w:r>
      <w:r>
        <w:rPr>
          <w:spacing w:val="7"/>
        </w:rPr>
        <w:t xml:space="preserve"> </w:t>
      </w:r>
      <w:r>
        <w:rPr>
          <w:spacing w:val="-1"/>
        </w:rPr>
        <w:t>exception</w:t>
      </w:r>
      <w:r>
        <w:rPr>
          <w:spacing w:val="7"/>
        </w:rPr>
        <w:t xml:space="preserve"> </w:t>
      </w:r>
      <w:r>
        <w:rPr>
          <w:spacing w:val="-1"/>
        </w:rPr>
        <w:t>that</w:t>
      </w:r>
      <w:r>
        <w:rPr>
          <w:spacing w:val="8"/>
        </w:rPr>
        <w:t xml:space="preserve"> </w:t>
      </w:r>
      <w:r>
        <w:t>is</w:t>
      </w:r>
      <w:r>
        <w:rPr>
          <w:spacing w:val="7"/>
        </w:rPr>
        <w:t xml:space="preserve"> </w:t>
      </w:r>
      <w:r>
        <w:t>not</w:t>
      </w:r>
      <w:r>
        <w:rPr>
          <w:spacing w:val="8"/>
        </w:rPr>
        <w:t xml:space="preserve"> </w:t>
      </w:r>
      <w:r>
        <w:t>so</w:t>
      </w:r>
      <w:r>
        <w:rPr>
          <w:spacing w:val="7"/>
        </w:rPr>
        <w:t xml:space="preserve"> </w:t>
      </w:r>
      <w:r>
        <w:rPr>
          <w:spacing w:val="-1"/>
        </w:rPr>
        <w:t>identified</w:t>
      </w:r>
      <w:r>
        <w:rPr>
          <w:spacing w:val="7"/>
        </w:rPr>
        <w:t xml:space="preserve"> </w:t>
      </w:r>
      <w:r>
        <w:rPr>
          <w:spacing w:val="-1"/>
        </w:rPr>
        <w:t>in</w:t>
      </w:r>
      <w:r>
        <w:rPr>
          <w:spacing w:val="7"/>
        </w:rPr>
        <w:t xml:space="preserve"> </w:t>
      </w:r>
      <w:r>
        <w:rPr>
          <w:spacing w:val="-1"/>
        </w:rPr>
        <w:t>the</w:t>
      </w:r>
      <w:r>
        <w:rPr>
          <w:spacing w:val="69"/>
        </w:rPr>
        <w:t xml:space="preserve"> </w:t>
      </w:r>
      <w:r>
        <w:rPr>
          <w:spacing w:val="-1"/>
        </w:rPr>
        <w:t>Respondent’s</w:t>
      </w:r>
      <w:r>
        <w:t xml:space="preserve"> </w:t>
      </w:r>
      <w:r>
        <w:rPr>
          <w:spacing w:val="-1"/>
        </w:rPr>
        <w:t>proposal.</w:t>
      </w:r>
    </w:p>
    <w:p w14:paraId="188DE519" w14:textId="77777777" w:rsidR="00DE2389" w:rsidRDefault="00DE2389" w:rsidP="00DE2389">
      <w:pPr>
        <w:spacing w:line="276" w:lineRule="auto"/>
        <w:jc w:val="both"/>
        <w:sectPr w:rsidR="00DE2389">
          <w:pgSz w:w="12240" w:h="15840"/>
          <w:pgMar w:top="1380" w:right="1320" w:bottom="1160" w:left="1340" w:header="0" w:footer="977" w:gutter="0"/>
          <w:cols w:space="720"/>
        </w:sectPr>
      </w:pPr>
    </w:p>
    <w:p w14:paraId="169AC042" w14:textId="77777777" w:rsidR="00DE2389" w:rsidRDefault="00DE2389" w:rsidP="00DE2389">
      <w:pPr>
        <w:pStyle w:val="Heading1"/>
        <w:spacing w:before="37"/>
        <w:rPr>
          <w:b w:val="0"/>
          <w:bCs w:val="0"/>
        </w:rPr>
      </w:pPr>
      <w:bookmarkStart w:id="56" w:name="Appendix_A.1_–_ESSENTIAL_CLAUSES"/>
      <w:bookmarkStart w:id="57" w:name="_Toc49938724"/>
      <w:bookmarkEnd w:id="56"/>
      <w:r>
        <w:rPr>
          <w:spacing w:val="-2"/>
        </w:rPr>
        <w:lastRenderedPageBreak/>
        <w:t xml:space="preserve">APPENDIX </w:t>
      </w:r>
      <w:r>
        <w:rPr>
          <w:spacing w:val="-1"/>
        </w:rPr>
        <w:t>A.1</w:t>
      </w:r>
      <w:r>
        <w:t xml:space="preserve"> – </w:t>
      </w:r>
      <w:r>
        <w:rPr>
          <w:spacing w:val="-1"/>
        </w:rPr>
        <w:t>ESSENTIAL CLAUSES</w:t>
      </w:r>
      <w:bookmarkEnd w:id="57"/>
    </w:p>
    <w:p w14:paraId="49CE6517" w14:textId="77777777" w:rsidR="00DE2389" w:rsidRDefault="00DE2389" w:rsidP="00DE2389">
      <w:pPr>
        <w:spacing w:before="2"/>
        <w:rPr>
          <w:rFonts w:ascii="Times New Roman" w:eastAsia="Times New Roman" w:hAnsi="Times New Roman" w:cs="Times New Roman"/>
          <w:b/>
          <w:bCs/>
        </w:rPr>
      </w:pPr>
    </w:p>
    <w:p w14:paraId="0E08F747" w14:textId="77777777" w:rsidR="00DE2389" w:rsidRPr="00091247" w:rsidRDefault="00DE2389" w:rsidP="00DE2389">
      <w:pPr>
        <w:pStyle w:val="Heading3"/>
        <w:ind w:left="1848" w:firstLine="0"/>
        <w:rPr>
          <w:b w:val="0"/>
          <w:bCs w:val="0"/>
          <w:u w:val="single"/>
        </w:rPr>
      </w:pPr>
      <w:r w:rsidRPr="00091247">
        <w:rPr>
          <w:spacing w:val="-1"/>
          <w:u w:val="single" w:color="000000"/>
        </w:rPr>
        <w:t>Essential</w:t>
      </w:r>
      <w:r w:rsidRPr="00091247">
        <w:rPr>
          <w:spacing w:val="1"/>
          <w:u w:val="single" w:color="000000"/>
        </w:rPr>
        <w:t xml:space="preserve"> </w:t>
      </w:r>
      <w:r w:rsidRPr="00091247">
        <w:rPr>
          <w:spacing w:val="-1"/>
          <w:u w:val="single" w:color="000000"/>
        </w:rPr>
        <w:t>Clauses</w:t>
      </w:r>
      <w:r w:rsidRPr="00091247">
        <w:rPr>
          <w:spacing w:val="-3"/>
          <w:u w:val="single" w:color="000000"/>
        </w:rPr>
        <w:t xml:space="preserve"> </w:t>
      </w:r>
      <w:r w:rsidRPr="00091247">
        <w:rPr>
          <w:u w:val="single" w:color="000000"/>
        </w:rPr>
        <w:t>in</w:t>
      </w:r>
      <w:r w:rsidRPr="00091247">
        <w:rPr>
          <w:spacing w:val="-1"/>
          <w:u w:val="single" w:color="000000"/>
        </w:rPr>
        <w:t xml:space="preserve"> the</w:t>
      </w:r>
      <w:r w:rsidRPr="00091247">
        <w:rPr>
          <w:u w:val="single" w:color="000000"/>
        </w:rPr>
        <w:t xml:space="preserve"> </w:t>
      </w:r>
      <w:r w:rsidRPr="00091247">
        <w:rPr>
          <w:spacing w:val="-1"/>
          <w:u w:val="single" w:color="000000"/>
        </w:rPr>
        <w:t>System’s</w:t>
      </w:r>
      <w:r w:rsidRPr="00091247">
        <w:rPr>
          <w:u w:val="single" w:color="000000"/>
        </w:rPr>
        <w:t xml:space="preserve"> </w:t>
      </w:r>
      <w:r w:rsidRPr="00091247">
        <w:rPr>
          <w:spacing w:val="-1"/>
          <w:u w:val="single" w:color="000000"/>
        </w:rPr>
        <w:t>Investment</w:t>
      </w:r>
      <w:r w:rsidRPr="00091247">
        <w:rPr>
          <w:u w:val="single" w:color="000000"/>
        </w:rPr>
        <w:t xml:space="preserve"> </w:t>
      </w:r>
      <w:r w:rsidRPr="00091247">
        <w:rPr>
          <w:spacing w:val="-1"/>
          <w:u w:val="single" w:color="000000"/>
        </w:rPr>
        <w:t>Management</w:t>
      </w:r>
      <w:r w:rsidRPr="00091247">
        <w:rPr>
          <w:u w:val="single" w:color="000000"/>
        </w:rPr>
        <w:t xml:space="preserve"> </w:t>
      </w:r>
      <w:r w:rsidRPr="00091247">
        <w:rPr>
          <w:spacing w:val="-1"/>
          <w:u w:val="single" w:color="000000"/>
        </w:rPr>
        <w:t>Agreement</w:t>
      </w:r>
    </w:p>
    <w:p w14:paraId="0903230E" w14:textId="77777777" w:rsidR="00DE2389" w:rsidRDefault="00DE2389" w:rsidP="00DE2389">
      <w:pPr>
        <w:spacing w:before="1"/>
        <w:rPr>
          <w:rFonts w:ascii="Times New Roman" w:eastAsia="Times New Roman" w:hAnsi="Times New Roman" w:cs="Times New Roman"/>
          <w:b/>
          <w:bCs/>
          <w:sz w:val="15"/>
          <w:szCs w:val="15"/>
        </w:rPr>
      </w:pPr>
    </w:p>
    <w:p w14:paraId="586495C5" w14:textId="77777777" w:rsidR="00DE2389" w:rsidRDefault="00DE2389" w:rsidP="00DE2389">
      <w:pPr>
        <w:pStyle w:val="BodyText"/>
        <w:spacing w:before="72"/>
        <w:ind w:left="119" w:right="172" w:firstLine="720"/>
      </w:pPr>
      <w:r>
        <w:rPr>
          <w:spacing w:val="-1"/>
        </w:rPr>
        <w:t>As</w:t>
      </w:r>
      <w:r>
        <w:t xml:space="preserve"> </w:t>
      </w:r>
      <w:r>
        <w:rPr>
          <w:spacing w:val="-1"/>
        </w:rPr>
        <w:t>part</w:t>
      </w:r>
      <w:r>
        <w:rPr>
          <w:spacing w:val="1"/>
        </w:rPr>
        <w:t xml:space="preserve"> </w:t>
      </w:r>
      <w:r>
        <w:t>of</w:t>
      </w:r>
      <w:r>
        <w:rPr>
          <w:spacing w:val="-2"/>
        </w:rPr>
        <w:t xml:space="preserve"> </w:t>
      </w:r>
      <w:r>
        <w:t>the</w:t>
      </w:r>
      <w:r>
        <w:rPr>
          <w:spacing w:val="-2"/>
        </w:rPr>
        <w:t xml:space="preserve"> </w:t>
      </w:r>
      <w:r>
        <w:rPr>
          <w:spacing w:val="-1"/>
        </w:rPr>
        <w:t>Request</w:t>
      </w:r>
      <w:r>
        <w:rPr>
          <w:spacing w:val="-2"/>
        </w:rPr>
        <w:t xml:space="preserve"> </w:t>
      </w:r>
      <w:r>
        <w:t>for</w:t>
      </w:r>
      <w:r>
        <w:rPr>
          <w:spacing w:val="-2"/>
        </w:rPr>
        <w:t xml:space="preserve"> </w:t>
      </w:r>
      <w:r>
        <w:rPr>
          <w:spacing w:val="-1"/>
        </w:rPr>
        <w:t>Proposal</w:t>
      </w:r>
      <w:r>
        <w:rPr>
          <w:spacing w:val="-2"/>
        </w:rPr>
        <w:t xml:space="preserve"> </w:t>
      </w:r>
      <w:r>
        <w:rPr>
          <w:spacing w:val="-1"/>
        </w:rPr>
        <w:t>(RFP)</w:t>
      </w:r>
      <w:r>
        <w:rPr>
          <w:spacing w:val="1"/>
        </w:rPr>
        <w:t xml:space="preserve"> </w:t>
      </w:r>
      <w:r>
        <w:rPr>
          <w:spacing w:val="-1"/>
        </w:rPr>
        <w:t>process,</w:t>
      </w:r>
      <w:r>
        <w:t xml:space="preserve"> </w:t>
      </w:r>
      <w:r>
        <w:rPr>
          <w:spacing w:val="-1"/>
        </w:rPr>
        <w:t>you</w:t>
      </w:r>
      <w:r>
        <w:rPr>
          <w:spacing w:val="-3"/>
        </w:rPr>
        <w:t xml:space="preserve"> </w:t>
      </w:r>
      <w:r>
        <w:t>are</w:t>
      </w:r>
      <w:r>
        <w:rPr>
          <w:spacing w:val="-2"/>
        </w:rPr>
        <w:t xml:space="preserve"> </w:t>
      </w:r>
      <w:r>
        <w:rPr>
          <w:spacing w:val="-1"/>
        </w:rPr>
        <w:t>required</w:t>
      </w:r>
      <w:r>
        <w:t xml:space="preserve"> </w:t>
      </w:r>
      <w:r>
        <w:rPr>
          <w:spacing w:val="-1"/>
        </w:rPr>
        <w:t>to</w:t>
      </w:r>
      <w:r>
        <w:t xml:space="preserve"> </w:t>
      </w:r>
      <w:r>
        <w:rPr>
          <w:spacing w:val="-1"/>
        </w:rPr>
        <w:t>review</w:t>
      </w:r>
      <w:r>
        <w:rPr>
          <w:spacing w:val="-4"/>
        </w:rPr>
        <w:t xml:space="preserve"> </w:t>
      </w:r>
      <w:r>
        <w:t xml:space="preserve">the </w:t>
      </w:r>
      <w:r>
        <w:rPr>
          <w:spacing w:val="-1"/>
        </w:rPr>
        <w:t>Indiana</w:t>
      </w:r>
      <w:r>
        <w:t xml:space="preserve"> </w:t>
      </w:r>
      <w:r>
        <w:rPr>
          <w:spacing w:val="-1"/>
        </w:rPr>
        <w:t>Public</w:t>
      </w:r>
      <w:r>
        <w:rPr>
          <w:spacing w:val="57"/>
        </w:rPr>
        <w:t xml:space="preserve"> </w:t>
      </w:r>
      <w:r>
        <w:rPr>
          <w:spacing w:val="-1"/>
        </w:rPr>
        <w:t>Retirement</w:t>
      </w:r>
      <w:r>
        <w:rPr>
          <w:spacing w:val="1"/>
        </w:rPr>
        <w:t xml:space="preserve"> </w:t>
      </w:r>
      <w:r>
        <w:rPr>
          <w:spacing w:val="-1"/>
        </w:rPr>
        <w:t>System’s</w:t>
      </w:r>
      <w:r>
        <w:t xml:space="preserve"> </w:t>
      </w:r>
      <w:r>
        <w:rPr>
          <w:spacing w:val="-1"/>
        </w:rPr>
        <w:t>(the</w:t>
      </w:r>
      <w:r>
        <w:rPr>
          <w:spacing w:val="-2"/>
        </w:rPr>
        <w:t xml:space="preserve"> “System”)</w:t>
      </w:r>
      <w:r>
        <w:rPr>
          <w:spacing w:val="1"/>
        </w:rPr>
        <w:t xml:space="preserve"> </w:t>
      </w:r>
      <w:r>
        <w:rPr>
          <w:spacing w:val="-1"/>
        </w:rPr>
        <w:t>boilerplate</w:t>
      </w:r>
      <w:r>
        <w:rPr>
          <w:spacing w:val="-2"/>
        </w:rPr>
        <w:t xml:space="preserve"> </w:t>
      </w:r>
      <w:r>
        <w:rPr>
          <w:spacing w:val="-1"/>
        </w:rPr>
        <w:t>investment</w:t>
      </w:r>
      <w:r>
        <w:rPr>
          <w:spacing w:val="3"/>
        </w:rPr>
        <w:t xml:space="preserve"> </w:t>
      </w:r>
      <w:r>
        <w:rPr>
          <w:spacing w:val="-1"/>
        </w:rPr>
        <w:t>management</w:t>
      </w:r>
      <w:r>
        <w:rPr>
          <w:spacing w:val="1"/>
        </w:rPr>
        <w:t xml:space="preserve"> </w:t>
      </w:r>
      <w:r>
        <w:rPr>
          <w:spacing w:val="-1"/>
        </w:rPr>
        <w:t>agreement</w:t>
      </w:r>
      <w:r>
        <w:rPr>
          <w:spacing w:val="1"/>
        </w:rPr>
        <w:t xml:space="preserve"> </w:t>
      </w:r>
      <w:r>
        <w:t>and</w:t>
      </w:r>
      <w:r>
        <w:rPr>
          <w:spacing w:val="-3"/>
        </w:rPr>
        <w:t xml:space="preserve"> </w:t>
      </w:r>
      <w:r>
        <w:rPr>
          <w:spacing w:val="-1"/>
        </w:rPr>
        <w:t>submit</w:t>
      </w:r>
      <w:r>
        <w:rPr>
          <w:spacing w:val="1"/>
        </w:rPr>
        <w:t xml:space="preserve"> </w:t>
      </w:r>
      <w:r>
        <w:rPr>
          <w:spacing w:val="-1"/>
        </w:rPr>
        <w:t>comments</w:t>
      </w:r>
      <w:r>
        <w:rPr>
          <w:spacing w:val="61"/>
        </w:rPr>
        <w:t xml:space="preserve"> </w:t>
      </w:r>
      <w:r>
        <w:t xml:space="preserve">with </w:t>
      </w:r>
      <w:r>
        <w:rPr>
          <w:spacing w:val="-1"/>
        </w:rPr>
        <w:t>your</w:t>
      </w:r>
      <w:r>
        <w:rPr>
          <w:spacing w:val="1"/>
        </w:rPr>
        <w:t xml:space="preserve"> </w:t>
      </w:r>
      <w:r>
        <w:rPr>
          <w:spacing w:val="-1"/>
        </w:rPr>
        <w:t>proposal.</w:t>
      </w:r>
      <w:r>
        <w:rPr>
          <w:spacing w:val="-3"/>
        </w:rPr>
        <w:t xml:space="preserve"> </w:t>
      </w:r>
      <w:r>
        <w:t>The</w:t>
      </w:r>
      <w:r>
        <w:rPr>
          <w:spacing w:val="-2"/>
        </w:rPr>
        <w:t xml:space="preserve"> </w:t>
      </w:r>
      <w:r>
        <w:rPr>
          <w:spacing w:val="-1"/>
        </w:rPr>
        <w:t>following</w:t>
      </w:r>
      <w:r>
        <w:rPr>
          <w:spacing w:val="-3"/>
        </w:rPr>
        <w:t xml:space="preserve"> </w:t>
      </w:r>
      <w:r>
        <w:rPr>
          <w:spacing w:val="-1"/>
        </w:rPr>
        <w:t>clauses</w:t>
      </w:r>
      <w:r>
        <w:t xml:space="preserve"> </w:t>
      </w:r>
      <w:r>
        <w:rPr>
          <w:spacing w:val="-1"/>
        </w:rPr>
        <w:t>are</w:t>
      </w:r>
      <w:r>
        <w:t xml:space="preserve"> </w:t>
      </w:r>
      <w:r>
        <w:rPr>
          <w:spacing w:val="-1"/>
        </w:rPr>
        <w:t>non-negotiable.</w:t>
      </w:r>
      <w:r>
        <w:t xml:space="preserve"> </w:t>
      </w:r>
      <w:r>
        <w:rPr>
          <w:spacing w:val="-2"/>
        </w:rPr>
        <w:t>If</w:t>
      </w:r>
      <w:r>
        <w:rPr>
          <w:spacing w:val="1"/>
        </w:rPr>
        <w:t xml:space="preserve"> </w:t>
      </w:r>
      <w:r>
        <w:rPr>
          <w:spacing w:val="-1"/>
        </w:rPr>
        <w:t>you</w:t>
      </w:r>
      <w:r>
        <w:t xml:space="preserve"> </w:t>
      </w:r>
      <w:r>
        <w:rPr>
          <w:spacing w:val="-1"/>
        </w:rPr>
        <w:t>believe</w:t>
      </w:r>
      <w:r>
        <w:t xml:space="preserve"> </w:t>
      </w:r>
      <w:r>
        <w:rPr>
          <w:spacing w:val="-1"/>
        </w:rPr>
        <w:t>that</w:t>
      </w:r>
      <w:r>
        <w:rPr>
          <w:spacing w:val="-2"/>
        </w:rPr>
        <w:t xml:space="preserve"> </w:t>
      </w:r>
      <w:r>
        <w:t xml:space="preserve">a </w:t>
      </w:r>
      <w:r>
        <w:rPr>
          <w:spacing w:val="-1"/>
        </w:rPr>
        <w:t>clause</w:t>
      </w:r>
      <w:r>
        <w:t xml:space="preserve"> </w:t>
      </w:r>
      <w:r>
        <w:rPr>
          <w:spacing w:val="-2"/>
        </w:rPr>
        <w:t>will</w:t>
      </w:r>
      <w:r>
        <w:rPr>
          <w:spacing w:val="1"/>
        </w:rPr>
        <w:t xml:space="preserve"> </w:t>
      </w:r>
      <w:r>
        <w:rPr>
          <w:spacing w:val="-1"/>
        </w:rPr>
        <w:t>affect</w:t>
      </w:r>
      <w:r>
        <w:rPr>
          <w:spacing w:val="1"/>
        </w:rPr>
        <w:t xml:space="preserve"> </w:t>
      </w:r>
      <w:r>
        <w:rPr>
          <w:spacing w:val="-1"/>
        </w:rPr>
        <w:t>your</w:t>
      </w:r>
      <w:r>
        <w:rPr>
          <w:spacing w:val="71"/>
        </w:rPr>
        <w:t xml:space="preserve"> </w:t>
      </w:r>
      <w:r>
        <w:t>risk</w:t>
      </w:r>
      <w:r>
        <w:rPr>
          <w:spacing w:val="-3"/>
        </w:rPr>
        <w:t xml:space="preserve"> </w:t>
      </w:r>
      <w:r>
        <w:t>of</w:t>
      </w:r>
      <w:r>
        <w:rPr>
          <w:spacing w:val="-2"/>
        </w:rPr>
        <w:t xml:space="preserve"> </w:t>
      </w:r>
      <w:r>
        <w:rPr>
          <w:spacing w:val="-1"/>
        </w:rPr>
        <w:t>liability,</w:t>
      </w:r>
      <w:r>
        <w:t xml:space="preserve"> </w:t>
      </w:r>
      <w:r>
        <w:rPr>
          <w:spacing w:val="-1"/>
        </w:rPr>
        <w:t>you</w:t>
      </w:r>
      <w:r>
        <w:t xml:space="preserve"> should</w:t>
      </w:r>
      <w:r>
        <w:rPr>
          <w:spacing w:val="-3"/>
        </w:rPr>
        <w:t xml:space="preserve"> </w:t>
      </w:r>
      <w:r>
        <w:rPr>
          <w:spacing w:val="-1"/>
        </w:rPr>
        <w:t>adjust</w:t>
      </w:r>
      <w:r>
        <w:rPr>
          <w:spacing w:val="1"/>
        </w:rPr>
        <w:t xml:space="preserve"> </w:t>
      </w:r>
      <w:r>
        <w:rPr>
          <w:spacing w:val="-1"/>
        </w:rPr>
        <w:t>your</w:t>
      </w:r>
      <w:r>
        <w:rPr>
          <w:spacing w:val="1"/>
        </w:rPr>
        <w:t xml:space="preserve"> </w:t>
      </w:r>
      <w:r>
        <w:rPr>
          <w:spacing w:val="-1"/>
        </w:rPr>
        <w:t>bid</w:t>
      </w:r>
      <w:r>
        <w:t xml:space="preserve"> </w:t>
      </w:r>
      <w:r>
        <w:rPr>
          <w:spacing w:val="-1"/>
        </w:rPr>
        <w:t>price</w:t>
      </w:r>
      <w:r>
        <w:t xml:space="preserve"> </w:t>
      </w:r>
      <w:r>
        <w:rPr>
          <w:spacing w:val="-2"/>
        </w:rPr>
        <w:t>accordingly.</w:t>
      </w:r>
    </w:p>
    <w:p w14:paraId="25D27D8F" w14:textId="77777777" w:rsidR="00DE2389" w:rsidRDefault="00DE2389" w:rsidP="00DE2389">
      <w:pPr>
        <w:spacing w:before="9"/>
        <w:rPr>
          <w:rFonts w:ascii="Times New Roman" w:eastAsia="Times New Roman" w:hAnsi="Times New Roman" w:cs="Times New Roman"/>
          <w:sz w:val="21"/>
          <w:szCs w:val="21"/>
        </w:rPr>
      </w:pPr>
    </w:p>
    <w:p w14:paraId="1727AC5F" w14:textId="77777777" w:rsidR="00DE2389" w:rsidRDefault="00DE2389" w:rsidP="00DE2389">
      <w:pPr>
        <w:pStyle w:val="BodyText"/>
        <w:rPr>
          <w:spacing w:val="-1"/>
          <w:u w:val="single" w:color="000000"/>
        </w:rPr>
      </w:pPr>
      <w:r>
        <w:rPr>
          <w:spacing w:val="-1"/>
          <w:u w:val="single" w:color="000000"/>
        </w:rPr>
        <w:t>Section 9(F)) Obligation to System Members and Beneficiaries</w:t>
      </w:r>
    </w:p>
    <w:p w14:paraId="680C6EAF" w14:textId="77777777" w:rsidR="00DE2389" w:rsidRPr="00FF6CE7" w:rsidRDefault="00DE2389" w:rsidP="00DE2389">
      <w:pPr>
        <w:pStyle w:val="BodyText"/>
        <w:rPr>
          <w:spacing w:val="-1"/>
          <w:u w:color="000000"/>
        </w:rPr>
      </w:pPr>
      <w:r w:rsidRPr="00FF6CE7">
        <w:rPr>
          <w:spacing w:val="-1"/>
          <w:u w:color="000000"/>
        </w:rPr>
        <w:t>The System will not agree to any modification that undermines the obligations of the Board to manage the System’s assets for the sole and exclusive benefit of the System’s members and beneficiaries as required by IC 5-10.2-14-9(a).</w:t>
      </w:r>
    </w:p>
    <w:p w14:paraId="3FFF15ED" w14:textId="77777777" w:rsidR="00DE2389" w:rsidRDefault="00DE2389" w:rsidP="00DE2389">
      <w:pPr>
        <w:pStyle w:val="BodyText"/>
        <w:rPr>
          <w:spacing w:val="-1"/>
          <w:u w:val="single" w:color="000000"/>
        </w:rPr>
      </w:pPr>
    </w:p>
    <w:p w14:paraId="37F90395" w14:textId="77777777" w:rsidR="00DE2389" w:rsidRDefault="00DE2389" w:rsidP="00DE2389">
      <w:pPr>
        <w:pStyle w:val="BodyText"/>
      </w:pPr>
      <w:r>
        <w:rPr>
          <w:spacing w:val="-1"/>
          <w:u w:val="single" w:color="000000"/>
        </w:rPr>
        <w:t>(Section</w:t>
      </w:r>
      <w:r>
        <w:rPr>
          <w:spacing w:val="-3"/>
          <w:u w:val="single" w:color="000000"/>
        </w:rPr>
        <w:t xml:space="preserve"> </w:t>
      </w:r>
      <w:r>
        <w:rPr>
          <w:u w:val="single" w:color="000000"/>
        </w:rPr>
        <w:t>17)</w:t>
      </w:r>
      <w:r>
        <w:rPr>
          <w:spacing w:val="53"/>
          <w:u w:val="single" w:color="000000"/>
        </w:rPr>
        <w:t xml:space="preserve"> </w:t>
      </w:r>
      <w:r>
        <w:rPr>
          <w:spacing w:val="-1"/>
          <w:u w:val="single" w:color="000000"/>
        </w:rPr>
        <w:t>Indemnification</w:t>
      </w:r>
    </w:p>
    <w:p w14:paraId="670B46D7" w14:textId="77777777" w:rsidR="00DE2389" w:rsidRDefault="00DE2389" w:rsidP="00DE2389">
      <w:pPr>
        <w:pStyle w:val="BodyText"/>
        <w:spacing w:before="1"/>
        <w:ind w:right="26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to</w:t>
      </w:r>
      <w:r>
        <w:t xml:space="preserve"> any</w:t>
      </w:r>
      <w:r>
        <w:rPr>
          <w:spacing w:val="-3"/>
        </w:rPr>
        <w:t xml:space="preserve"> </w:t>
      </w:r>
      <w:r>
        <w:rPr>
          <w:spacing w:val="-1"/>
        </w:rPr>
        <w:t>modification</w:t>
      </w:r>
      <w:r>
        <w:t xml:space="preserve"> </w:t>
      </w:r>
      <w:r>
        <w:rPr>
          <w:spacing w:val="-1"/>
        </w:rPr>
        <w:t>that</w:t>
      </w:r>
      <w:r>
        <w:rPr>
          <w:spacing w:val="-2"/>
        </w:rPr>
        <w:t xml:space="preserve"> </w:t>
      </w:r>
      <w:r>
        <w:rPr>
          <w:spacing w:val="-1"/>
        </w:rPr>
        <w:t>limits</w:t>
      </w:r>
      <w:r>
        <w:t xml:space="preserve"> </w:t>
      </w:r>
      <w:r>
        <w:rPr>
          <w:spacing w:val="-1"/>
        </w:rPr>
        <w:t>Manager’s</w:t>
      </w:r>
      <w:r>
        <w:rPr>
          <w:spacing w:val="-2"/>
        </w:rPr>
        <w:t xml:space="preserve"> </w:t>
      </w:r>
      <w:r>
        <w:rPr>
          <w:spacing w:val="-1"/>
        </w:rPr>
        <w:t>responsibility</w:t>
      </w:r>
      <w:r>
        <w:rPr>
          <w:spacing w:val="-3"/>
        </w:rPr>
        <w:t xml:space="preserve"> </w:t>
      </w:r>
      <w:r>
        <w:t xml:space="preserve">to </w:t>
      </w:r>
      <w:r>
        <w:rPr>
          <w:spacing w:val="-1"/>
        </w:rPr>
        <w:t>indemnify</w:t>
      </w:r>
      <w:r>
        <w:rPr>
          <w:spacing w:val="-3"/>
        </w:rPr>
        <w:t xml:space="preserve"> </w:t>
      </w:r>
      <w:r>
        <w:t>the</w:t>
      </w:r>
      <w:r>
        <w:rPr>
          <w:spacing w:val="69"/>
        </w:rPr>
        <w:t xml:space="preserve"> </w:t>
      </w:r>
      <w:r>
        <w:rPr>
          <w:spacing w:val="-1"/>
        </w:rPr>
        <w:t>System</w:t>
      </w:r>
      <w:r>
        <w:rPr>
          <w:spacing w:val="-4"/>
        </w:rPr>
        <w:t xml:space="preserve"> </w:t>
      </w:r>
      <w:r>
        <w:t xml:space="preserve">as </w:t>
      </w:r>
      <w:r>
        <w:rPr>
          <w:spacing w:val="-1"/>
        </w:rPr>
        <w:t>described</w:t>
      </w:r>
      <w:r>
        <w:t xml:space="preserve"> in</w:t>
      </w:r>
      <w:r>
        <w:rPr>
          <w:spacing w:val="-3"/>
        </w:rPr>
        <w:t xml:space="preserve"> </w:t>
      </w:r>
      <w:r>
        <w:rPr>
          <w:spacing w:val="-1"/>
        </w:rPr>
        <w:t>this</w:t>
      </w:r>
      <w:r>
        <w:rPr>
          <w:spacing w:val="-2"/>
        </w:rPr>
        <w:t xml:space="preserve"> </w:t>
      </w:r>
      <w:r>
        <w:rPr>
          <w:spacing w:val="-1"/>
        </w:rPr>
        <w:t>Section.</w:t>
      </w:r>
      <w:r>
        <w:rPr>
          <w:spacing w:val="-3"/>
        </w:rPr>
        <w:t xml:space="preserve"> </w:t>
      </w:r>
      <w:r>
        <w:rPr>
          <w:spacing w:val="-1"/>
        </w:rPr>
        <w:t>The</w:t>
      </w:r>
      <w: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t>has</w:t>
      </w:r>
      <w:r>
        <w:rPr>
          <w:spacing w:val="-2"/>
        </w:rPr>
        <w:t xml:space="preserve"> </w:t>
      </w:r>
      <w:r>
        <w:rPr>
          <w:spacing w:val="-1"/>
        </w:rPr>
        <w:t>opined</w:t>
      </w:r>
      <w:r>
        <w:rPr>
          <w:spacing w:val="-3"/>
        </w:rPr>
        <w:t xml:space="preserve"> </w:t>
      </w:r>
      <w:r>
        <w:rPr>
          <w:spacing w:val="-1"/>
        </w:rPr>
        <w:t>that</w:t>
      </w:r>
      <w:r>
        <w:rPr>
          <w:spacing w:val="-2"/>
        </w:rPr>
        <w:t xml:space="preserve"> </w:t>
      </w:r>
      <w:r>
        <w:t>any</w:t>
      </w:r>
      <w:r>
        <w:rPr>
          <w:spacing w:val="-3"/>
        </w:rPr>
        <w:t xml:space="preserve"> </w:t>
      </w:r>
      <w:r>
        <w:rPr>
          <w:spacing w:val="-1"/>
        </w:rPr>
        <w:t>agreement</w:t>
      </w:r>
      <w:r>
        <w:rPr>
          <w:spacing w:val="77"/>
        </w:rPr>
        <w:t xml:space="preserve"> </w:t>
      </w:r>
      <w:r>
        <w:rPr>
          <w:spacing w:val="-1"/>
        </w:rPr>
        <w:t>requiring</w:t>
      </w:r>
      <w:r>
        <w:rPr>
          <w:spacing w:val="-3"/>
        </w:rPr>
        <w:t xml:space="preserve"> </w:t>
      </w:r>
      <w:r>
        <w:t xml:space="preserve">the </w:t>
      </w:r>
      <w:r>
        <w:rPr>
          <w:spacing w:val="-1"/>
        </w:rPr>
        <w:t>System</w:t>
      </w:r>
      <w:r>
        <w:rPr>
          <w:spacing w:val="-4"/>
        </w:rPr>
        <w:t xml:space="preserve"> </w:t>
      </w:r>
      <w:r>
        <w:t>to</w:t>
      </w:r>
      <w:r>
        <w:rPr>
          <w:spacing w:val="-3"/>
        </w:rPr>
        <w:t xml:space="preserve"> </w:t>
      </w:r>
      <w:r>
        <w:rPr>
          <w:spacing w:val="-1"/>
        </w:rPr>
        <w:t>indemnify</w:t>
      </w:r>
      <w:r>
        <w:rPr>
          <w:spacing w:val="-3"/>
        </w:rPr>
        <w:t xml:space="preserve"> </w:t>
      </w:r>
      <w:r>
        <w:rPr>
          <w:spacing w:val="-1"/>
        </w:rPr>
        <w:t>Manager</w:t>
      </w:r>
      <w:r>
        <w:rPr>
          <w:spacing w:val="1"/>
        </w:rPr>
        <w:t xml:space="preserve"> </w:t>
      </w:r>
      <w:r>
        <w:rPr>
          <w:spacing w:val="-1"/>
        </w:rPr>
        <w:t>is</w:t>
      </w:r>
      <w:r>
        <w:t xml:space="preserve"> a </w:t>
      </w:r>
      <w:r>
        <w:rPr>
          <w:spacing w:val="-1"/>
        </w:rPr>
        <w:t>violation</w:t>
      </w:r>
      <w:r>
        <w:t xml:space="preserve"> of</w:t>
      </w:r>
      <w:r>
        <w:rPr>
          <w:spacing w:val="-2"/>
        </w:rPr>
        <w:t xml:space="preserve"> </w:t>
      </w:r>
      <w:r>
        <w:t xml:space="preserve">the </w:t>
      </w:r>
      <w:r>
        <w:rPr>
          <w:spacing w:val="-1"/>
        </w:rPr>
        <w:t>Indiana</w:t>
      </w:r>
      <w:r>
        <w:t xml:space="preserve"> </w:t>
      </w:r>
      <w:r>
        <w:rPr>
          <w:spacing w:val="-1"/>
        </w:rPr>
        <w:t>Constitution</w:t>
      </w:r>
      <w:r>
        <w:t xml:space="preserve"> and </w:t>
      </w:r>
      <w:r>
        <w:rPr>
          <w:spacing w:val="-1"/>
        </w:rPr>
        <w:t>against</w:t>
      </w:r>
      <w:r>
        <w:rPr>
          <w:spacing w:val="-2"/>
        </w:rPr>
        <w:t xml:space="preserve"> </w:t>
      </w:r>
      <w:r>
        <w:rPr>
          <w:spacing w:val="-1"/>
        </w:rPr>
        <w:t>public</w:t>
      </w:r>
      <w:r>
        <w:rPr>
          <w:spacing w:val="67"/>
        </w:rPr>
        <w:t xml:space="preserve"> </w:t>
      </w:r>
      <w:r>
        <w:rPr>
          <w:spacing w:val="-1"/>
        </w:rPr>
        <w:t>policy.</w:t>
      </w:r>
      <w:r>
        <w:rPr>
          <w:spacing w:val="2"/>
        </w:rPr>
        <w:t xml:space="preserve"> </w:t>
      </w:r>
      <w:r>
        <w:rPr>
          <w:spacing w:val="-2"/>
        </w:rPr>
        <w:t>In</w:t>
      </w:r>
      <w:r>
        <w:t xml:space="preserve"> addition,</w:t>
      </w:r>
      <w:r>
        <w:rPr>
          <w:spacing w:val="-3"/>
        </w:rPr>
        <w:t xml:space="preserve"> </w:t>
      </w: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2"/>
        </w:rPr>
        <w:t xml:space="preserve"> </w:t>
      </w:r>
      <w:r>
        <w:rPr>
          <w:spacing w:val="-1"/>
        </w:rPr>
        <w:t>agree</w:t>
      </w:r>
      <w:r>
        <w:rPr>
          <w:spacing w:val="-2"/>
        </w:rPr>
        <w:t xml:space="preserve"> </w:t>
      </w:r>
      <w:r>
        <w:t>to any</w:t>
      </w:r>
      <w:r>
        <w:rPr>
          <w:spacing w:val="-3"/>
        </w:rPr>
        <w:t xml:space="preserve"> </w:t>
      </w:r>
      <w:r>
        <w:rPr>
          <w:spacing w:val="-1"/>
        </w:rPr>
        <w:t>modification</w:t>
      </w:r>
      <w:r>
        <w:t xml:space="preserve"> </w:t>
      </w:r>
      <w:r>
        <w:rPr>
          <w:spacing w:val="-1"/>
        </w:rPr>
        <w:t>that</w:t>
      </w:r>
      <w:r>
        <w:rPr>
          <w:spacing w:val="-2"/>
        </w:rPr>
        <w:t xml:space="preserve"> </w:t>
      </w:r>
      <w:r>
        <w:rPr>
          <w:spacing w:val="-1"/>
        </w:rPr>
        <w:t>limits</w:t>
      </w:r>
      <w:r>
        <w:t xml:space="preserve"> </w:t>
      </w:r>
      <w:r>
        <w:rPr>
          <w:spacing w:val="-1"/>
        </w:rPr>
        <w:t>the</w:t>
      </w:r>
      <w:r>
        <w:t xml:space="preserve"> </w:t>
      </w:r>
      <w:r>
        <w:rPr>
          <w:spacing w:val="-2"/>
        </w:rPr>
        <w:t>System’s</w:t>
      </w:r>
      <w:r>
        <w:t xml:space="preserve"> ability</w:t>
      </w:r>
      <w:r>
        <w:rPr>
          <w:spacing w:val="-3"/>
        </w:rPr>
        <w:t xml:space="preserve"> </w:t>
      </w:r>
      <w:r>
        <w:rPr>
          <w:spacing w:val="1"/>
        </w:rPr>
        <w:t>to</w:t>
      </w:r>
      <w:r>
        <w:rPr>
          <w:spacing w:val="60"/>
        </w:rPr>
        <w:t xml:space="preserve"> </w:t>
      </w:r>
      <w:r>
        <w:rPr>
          <w:spacing w:val="-1"/>
        </w:rPr>
        <w:t>recover</w:t>
      </w:r>
      <w:r>
        <w:rPr>
          <w:spacing w:val="1"/>
        </w:rPr>
        <w:t xml:space="preserve"> </w:t>
      </w:r>
      <w:r>
        <w:rPr>
          <w:spacing w:val="-2"/>
        </w:rPr>
        <w:t>damages</w:t>
      </w:r>
      <w:r>
        <w:t xml:space="preserve"> or</w:t>
      </w:r>
      <w:r>
        <w:rPr>
          <w:spacing w:val="1"/>
        </w:rPr>
        <w:t xml:space="preserve"> </w:t>
      </w:r>
      <w:r>
        <w:t>limits</w:t>
      </w:r>
      <w:r>
        <w:rPr>
          <w:spacing w:val="-5"/>
        </w:rPr>
        <w:t xml:space="preserve"> </w:t>
      </w:r>
      <w:r>
        <w:rPr>
          <w:spacing w:val="-1"/>
        </w:rPr>
        <w:t>Manager’s</w:t>
      </w:r>
      <w:r>
        <w:rPr>
          <w:spacing w:val="-2"/>
        </w:rPr>
        <w:t xml:space="preserve"> </w:t>
      </w:r>
      <w:r>
        <w:rPr>
          <w:spacing w:val="-1"/>
        </w:rPr>
        <w:t>liability</w:t>
      </w:r>
      <w:r>
        <w:rPr>
          <w:spacing w:val="-3"/>
        </w:rPr>
        <w:t xml:space="preserve"> </w:t>
      </w:r>
      <w:r>
        <w:t xml:space="preserve">as </w:t>
      </w:r>
      <w:r>
        <w:rPr>
          <w:spacing w:val="-1"/>
        </w:rPr>
        <w:t>described</w:t>
      </w:r>
      <w:r>
        <w:rPr>
          <w:spacing w:val="-3"/>
        </w:rPr>
        <w:t xml:space="preserve"> </w:t>
      </w:r>
      <w:r>
        <w:t>in</w:t>
      </w:r>
      <w:r>
        <w:rPr>
          <w:spacing w:val="-3"/>
        </w:rPr>
        <w:t xml:space="preserve"> </w:t>
      </w:r>
      <w:r>
        <w:t xml:space="preserve">the </w:t>
      </w:r>
      <w:r>
        <w:rPr>
          <w:spacing w:val="-1"/>
        </w:rPr>
        <w:t>contract.</w:t>
      </w:r>
    </w:p>
    <w:p w14:paraId="36A98C89" w14:textId="77777777" w:rsidR="00DE2389" w:rsidRDefault="00DE2389" w:rsidP="00DE2389">
      <w:pPr>
        <w:spacing w:before="1"/>
        <w:rPr>
          <w:rFonts w:ascii="Times New Roman" w:eastAsia="Times New Roman" w:hAnsi="Times New Roman" w:cs="Times New Roman"/>
        </w:rPr>
      </w:pPr>
    </w:p>
    <w:p w14:paraId="218122DD" w14:textId="77777777" w:rsidR="00DE2389" w:rsidRDefault="00DE2389" w:rsidP="00DE2389">
      <w:pPr>
        <w:pStyle w:val="BodyText"/>
      </w:pPr>
      <w:r>
        <w:rPr>
          <w:spacing w:val="-1"/>
          <w:u w:val="single" w:color="000000"/>
        </w:rPr>
        <w:t>(Section</w:t>
      </w:r>
      <w:r>
        <w:rPr>
          <w:spacing w:val="-3"/>
          <w:u w:val="single" w:color="000000"/>
        </w:rPr>
        <w:t xml:space="preserve"> </w:t>
      </w:r>
      <w:r>
        <w:rPr>
          <w:u w:val="single" w:color="000000"/>
        </w:rPr>
        <w:t xml:space="preserve">18 </w:t>
      </w:r>
      <w:r>
        <w:rPr>
          <w:spacing w:val="-1"/>
          <w:u w:val="single" w:color="000000"/>
        </w:rPr>
        <w:t>(H))</w:t>
      </w:r>
      <w:r>
        <w:rPr>
          <w:spacing w:val="1"/>
          <w:u w:val="single" w:color="000000"/>
        </w:rPr>
        <w:t xml:space="preserve"> </w:t>
      </w:r>
      <w:r>
        <w:rPr>
          <w:spacing w:val="-1"/>
          <w:u w:val="single" w:color="000000"/>
        </w:rPr>
        <w:t>Investigations</w:t>
      </w:r>
      <w:r>
        <w:rPr>
          <w:spacing w:val="-2"/>
          <w:u w:val="single" w:color="000000"/>
        </w:rPr>
        <w:t xml:space="preserve"> </w:t>
      </w:r>
      <w:r>
        <w:rPr>
          <w:u w:val="single" w:color="000000"/>
        </w:rPr>
        <w:t xml:space="preserve">and </w:t>
      </w:r>
      <w:r>
        <w:rPr>
          <w:spacing w:val="-1"/>
          <w:u w:val="single" w:color="000000"/>
        </w:rPr>
        <w:t>Complaints</w:t>
      </w:r>
    </w:p>
    <w:p w14:paraId="72232983" w14:textId="77777777" w:rsidR="00DE2389" w:rsidRDefault="00DE2389" w:rsidP="00DE2389">
      <w:pPr>
        <w:pStyle w:val="BodyText"/>
        <w:spacing w:before="1"/>
        <w:ind w:right="162"/>
      </w:pPr>
      <w:r>
        <w:rPr>
          <w:spacing w:val="-1"/>
        </w:rPr>
        <w:t>As</w:t>
      </w:r>
      <w:r>
        <w:t xml:space="preserve"> </w:t>
      </w:r>
      <w:r>
        <w:rPr>
          <w:spacing w:val="-1"/>
        </w:rPr>
        <w:t>part</w:t>
      </w:r>
      <w:r>
        <w:rPr>
          <w:spacing w:val="1"/>
        </w:rPr>
        <w:t xml:space="preserve"> </w:t>
      </w:r>
      <w:r>
        <w:rPr>
          <w:spacing w:val="-1"/>
        </w:rPr>
        <w:t>of</w:t>
      </w:r>
      <w:r>
        <w:rPr>
          <w:spacing w:val="-2"/>
        </w:rPr>
        <w:t xml:space="preserve"> </w:t>
      </w:r>
      <w:r>
        <w:t>the</w:t>
      </w:r>
      <w:r>
        <w:rPr>
          <w:spacing w:val="-2"/>
        </w:rPr>
        <w:t xml:space="preserve"> </w:t>
      </w:r>
      <w:r>
        <w:rPr>
          <w:spacing w:val="-1"/>
        </w:rPr>
        <w:t>System’s</w:t>
      </w:r>
      <w:r>
        <w:t xml:space="preserve"> </w:t>
      </w:r>
      <w:r>
        <w:rPr>
          <w:spacing w:val="-1"/>
        </w:rPr>
        <w:t>fiduciary</w:t>
      </w:r>
      <w:r>
        <w:rPr>
          <w:spacing w:val="-3"/>
        </w:rPr>
        <w:t xml:space="preserve"> </w:t>
      </w:r>
      <w:r>
        <w:t>and due</w:t>
      </w:r>
      <w:r>
        <w:rPr>
          <w:spacing w:val="-2"/>
        </w:rPr>
        <w:t xml:space="preserve"> </w:t>
      </w:r>
      <w:r>
        <w:rPr>
          <w:spacing w:val="-1"/>
        </w:rPr>
        <w:t>diligence</w:t>
      </w:r>
      <w:r>
        <w:rPr>
          <w:spacing w:val="-2"/>
        </w:rPr>
        <w:t xml:space="preserve"> </w:t>
      </w:r>
      <w:r>
        <w:rPr>
          <w:spacing w:val="-1"/>
        </w:rPr>
        <w:t>obligations,</w:t>
      </w:r>
      <w:r>
        <w:rPr>
          <w:spacing w:val="-3"/>
        </w:rPr>
        <w:t xml:space="preserve"> </w:t>
      </w:r>
      <w:r>
        <w:rPr>
          <w:spacing w:val="-1"/>
        </w:rPr>
        <w:t>this</w:t>
      </w:r>
      <w:r>
        <w:rPr>
          <w:spacing w:val="-2"/>
        </w:rPr>
        <w:t xml:space="preserve"> </w:t>
      </w:r>
      <w:r>
        <w:t>is an</w:t>
      </w:r>
      <w:r>
        <w:rPr>
          <w:spacing w:val="-3"/>
        </w:rPr>
        <w:t xml:space="preserve"> </w:t>
      </w:r>
      <w:r>
        <w:rPr>
          <w:spacing w:val="-1"/>
        </w:rPr>
        <w:t>essential</w:t>
      </w:r>
      <w:r>
        <w:rPr>
          <w:spacing w:val="1"/>
        </w:rPr>
        <w:t xml:space="preserve"> </w:t>
      </w:r>
      <w:r>
        <w:rPr>
          <w:spacing w:val="-1"/>
        </w:rPr>
        <w:t>clause</w:t>
      </w:r>
      <w:r>
        <w:t xml:space="preserve"> in</w:t>
      </w:r>
      <w:r>
        <w:rPr>
          <w:spacing w:val="-3"/>
        </w:rPr>
        <w:t xml:space="preserve"> </w:t>
      </w:r>
      <w:r>
        <w:t>the</w:t>
      </w:r>
      <w:r>
        <w:rPr>
          <w:spacing w:val="-2"/>
        </w:rPr>
        <w:t xml:space="preserve"> </w:t>
      </w:r>
      <w:r>
        <w:rPr>
          <w:spacing w:val="-1"/>
        </w:rPr>
        <w:t>System’s</w:t>
      </w:r>
      <w:r>
        <w:rPr>
          <w:spacing w:val="67"/>
        </w:rPr>
        <w:t xml:space="preserve"> </w:t>
      </w:r>
      <w:r>
        <w:rPr>
          <w:spacing w:val="-1"/>
        </w:rPr>
        <w:t>contracts.</w:t>
      </w:r>
      <w:r>
        <w:rPr>
          <w:spacing w:val="-3"/>
        </w:rPr>
        <w:t xml:space="preserve"> </w:t>
      </w:r>
      <w:r>
        <w:rPr>
          <w:spacing w:val="-1"/>
        </w:rPr>
        <w:t>The</w:t>
      </w:r>
      <w:r>
        <w:t xml:space="preserve"> </w:t>
      </w:r>
      <w:r>
        <w:rPr>
          <w:spacing w:val="-1"/>
        </w:rPr>
        <w:t>System</w:t>
      </w:r>
      <w:r>
        <w:rPr>
          <w:spacing w:val="-4"/>
        </w:rPr>
        <w:t xml:space="preserve"> </w:t>
      </w:r>
      <w:r>
        <w:t>will</w:t>
      </w:r>
      <w:r>
        <w:rPr>
          <w:spacing w:val="-2"/>
        </w:rPr>
        <w:t xml:space="preserve"> </w:t>
      </w:r>
      <w:r>
        <w:t>not</w:t>
      </w:r>
      <w:r>
        <w:rPr>
          <w:spacing w:val="1"/>
        </w:rPr>
        <w:t xml:space="preserve"> </w:t>
      </w:r>
      <w:r>
        <w:rPr>
          <w:spacing w:val="-1"/>
        </w:rPr>
        <w:t>accept</w:t>
      </w:r>
      <w:r>
        <w:rPr>
          <w:spacing w:val="1"/>
        </w:rPr>
        <w:t xml:space="preserve"> </w:t>
      </w:r>
      <w:r>
        <w:rPr>
          <w:spacing w:val="-1"/>
        </w:rPr>
        <w:t>material</w:t>
      </w:r>
      <w:r>
        <w:rPr>
          <w:spacing w:val="1"/>
        </w:rPr>
        <w:t xml:space="preserve"> </w:t>
      </w:r>
      <w:r>
        <w:rPr>
          <w:spacing w:val="-1"/>
        </w:rPr>
        <w:t>changes</w:t>
      </w:r>
      <w:r>
        <w:t xml:space="preserve"> to </w:t>
      </w:r>
      <w:r>
        <w:rPr>
          <w:spacing w:val="-1"/>
        </w:rPr>
        <w:t>this</w:t>
      </w:r>
      <w:r>
        <w:rPr>
          <w:spacing w:val="-2"/>
        </w:rPr>
        <w:t xml:space="preserve"> </w:t>
      </w:r>
      <w:r>
        <w:rPr>
          <w:spacing w:val="-1"/>
        </w:rPr>
        <w:t>provision.</w:t>
      </w:r>
    </w:p>
    <w:p w14:paraId="49FC6D64" w14:textId="77777777" w:rsidR="00DE2389" w:rsidRDefault="00DE2389" w:rsidP="00DE2389">
      <w:pPr>
        <w:spacing w:before="1"/>
        <w:rPr>
          <w:rFonts w:ascii="Times New Roman" w:eastAsia="Times New Roman" w:hAnsi="Times New Roman" w:cs="Times New Roman"/>
        </w:rPr>
      </w:pPr>
    </w:p>
    <w:p w14:paraId="73FD7742" w14:textId="77777777" w:rsidR="00DE2389" w:rsidRDefault="00DE2389" w:rsidP="00DE2389">
      <w:pPr>
        <w:pStyle w:val="BodyText"/>
        <w:spacing w:line="252" w:lineRule="exact"/>
      </w:pPr>
      <w:r>
        <w:rPr>
          <w:spacing w:val="-1"/>
          <w:u w:val="single" w:color="000000"/>
        </w:rPr>
        <w:t>(Section</w:t>
      </w:r>
      <w:r>
        <w:rPr>
          <w:spacing w:val="-3"/>
          <w:u w:val="single" w:color="000000"/>
        </w:rPr>
        <w:t xml:space="preserve"> </w:t>
      </w:r>
      <w:r>
        <w:rPr>
          <w:u w:val="single" w:color="000000"/>
        </w:rPr>
        <w:t>21)</w:t>
      </w:r>
      <w:r>
        <w:rPr>
          <w:spacing w:val="53"/>
          <w:u w:val="single" w:color="000000"/>
        </w:rPr>
        <w:t xml:space="preserve"> </w:t>
      </w:r>
      <w:r>
        <w:rPr>
          <w:spacing w:val="-1"/>
          <w:u w:val="single" w:color="000000"/>
        </w:rPr>
        <w:t>Record</w:t>
      </w:r>
      <w:r>
        <w:rPr>
          <w:u w:val="single" w:color="000000"/>
        </w:rPr>
        <w:t xml:space="preserve"> </w:t>
      </w:r>
      <w:r>
        <w:rPr>
          <w:spacing w:val="-1"/>
          <w:u w:val="single" w:color="000000"/>
        </w:rPr>
        <w:t>Retention</w:t>
      </w:r>
      <w:r>
        <w:rPr>
          <w:u w:val="single" w:color="000000"/>
        </w:rPr>
        <w:t xml:space="preserve"> </w:t>
      </w:r>
      <w:r>
        <w:rPr>
          <w:spacing w:val="-1"/>
          <w:u w:val="single" w:color="000000"/>
        </w:rPr>
        <w:t>and</w:t>
      </w:r>
      <w:r>
        <w:rPr>
          <w:u w:val="single" w:color="000000"/>
        </w:rPr>
        <w:t xml:space="preserve"> </w:t>
      </w:r>
      <w:r>
        <w:rPr>
          <w:spacing w:val="-1"/>
          <w:u w:val="single" w:color="000000"/>
        </w:rPr>
        <w:t>Inspection</w:t>
      </w:r>
    </w:p>
    <w:p w14:paraId="5DD50853" w14:textId="77777777" w:rsidR="00DE2389" w:rsidRDefault="00DE2389" w:rsidP="00DE2389">
      <w:pPr>
        <w:pStyle w:val="BodyText"/>
        <w:ind w:right="26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to</w:t>
      </w:r>
      <w:r>
        <w:t xml:space="preserve"> any</w:t>
      </w:r>
      <w:r>
        <w:rPr>
          <w:spacing w:val="-3"/>
        </w:rPr>
        <w:t xml:space="preserve"> </w:t>
      </w:r>
      <w:r>
        <w:rPr>
          <w:spacing w:val="-1"/>
        </w:rPr>
        <w:t>provision</w:t>
      </w:r>
      <w:r>
        <w:t xml:space="preserve"> </w:t>
      </w:r>
      <w:r>
        <w:rPr>
          <w:spacing w:val="-1"/>
        </w:rPr>
        <w:t>eliminating</w:t>
      </w:r>
      <w:r>
        <w:rPr>
          <w:spacing w:val="-3"/>
        </w:rPr>
        <w:t xml:space="preserve"> </w:t>
      </w:r>
      <w:r>
        <w:rPr>
          <w:spacing w:val="-1"/>
        </w:rPr>
        <w:t>this</w:t>
      </w:r>
      <w:r>
        <w:t xml:space="preserve"> </w:t>
      </w:r>
      <w:r>
        <w:rPr>
          <w:spacing w:val="-1"/>
        </w:rPr>
        <w:t>requirement</w:t>
      </w:r>
      <w:r>
        <w:rPr>
          <w:spacing w:val="1"/>
        </w:rPr>
        <w:t xml:space="preserve"> </w:t>
      </w:r>
      <w:r>
        <w:rPr>
          <w:spacing w:val="-2"/>
        </w:rPr>
        <w:t>or</w:t>
      </w:r>
      <w:r>
        <w:rPr>
          <w:spacing w:val="1"/>
        </w:rPr>
        <w:t xml:space="preserve"> </w:t>
      </w:r>
      <w:r>
        <w:rPr>
          <w:spacing w:val="-1"/>
        </w:rPr>
        <w:t>requiring</w:t>
      </w:r>
      <w:r>
        <w:rPr>
          <w:spacing w:val="-3"/>
        </w:rPr>
        <w:t xml:space="preserve"> </w:t>
      </w:r>
      <w:r>
        <w:t xml:space="preserve">the </w:t>
      </w:r>
      <w:r>
        <w:rPr>
          <w:spacing w:val="-1"/>
        </w:rPr>
        <w:t>System</w:t>
      </w:r>
      <w:r>
        <w:rPr>
          <w:spacing w:val="-4"/>
        </w:rPr>
        <w:t xml:space="preserve"> </w:t>
      </w:r>
      <w:r>
        <w:rPr>
          <w:spacing w:val="-1"/>
        </w:rPr>
        <w:t>records</w:t>
      </w:r>
      <w:r>
        <w:rPr>
          <w:spacing w:val="73"/>
        </w:rPr>
        <w:t xml:space="preserve"> </w:t>
      </w:r>
      <w:r>
        <w:t>to be</w:t>
      </w:r>
      <w:r>
        <w:rPr>
          <w:spacing w:val="-2"/>
        </w:rPr>
        <w:t xml:space="preserve"> </w:t>
      </w:r>
      <w:r>
        <w:rPr>
          <w:spacing w:val="-1"/>
        </w:rPr>
        <w:t>retained</w:t>
      </w:r>
      <w:r>
        <w:rPr>
          <w:spacing w:val="-3"/>
        </w:rPr>
        <w:t xml:space="preserve"> </w:t>
      </w:r>
      <w:r>
        <w:t>for</w:t>
      </w:r>
      <w:r>
        <w:rPr>
          <w:spacing w:val="-2"/>
        </w:rPr>
        <w:t xml:space="preserve"> </w:t>
      </w:r>
      <w:r>
        <w:rPr>
          <w:spacing w:val="-1"/>
        </w:rPr>
        <w:t>less</w:t>
      </w:r>
      <w:r>
        <w:t xml:space="preserve"> </w:t>
      </w:r>
      <w:r>
        <w:rPr>
          <w:spacing w:val="-1"/>
        </w:rPr>
        <w:t>than</w:t>
      </w:r>
      <w:r>
        <w:rPr>
          <w:spacing w:val="-3"/>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50AD40FA" w14:textId="77777777" w:rsidR="00DE2389" w:rsidRDefault="00DE2389" w:rsidP="00DE2389">
      <w:pPr>
        <w:rPr>
          <w:rFonts w:ascii="Times New Roman" w:eastAsia="Times New Roman" w:hAnsi="Times New Roman" w:cs="Times New Roman"/>
        </w:rPr>
      </w:pPr>
    </w:p>
    <w:p w14:paraId="21A29515" w14:textId="77777777" w:rsidR="00DE2389" w:rsidRDefault="00DE2389" w:rsidP="00DE2389">
      <w:pPr>
        <w:pStyle w:val="BodyText"/>
        <w:spacing w:line="253" w:lineRule="exact"/>
      </w:pPr>
      <w:r>
        <w:rPr>
          <w:spacing w:val="-1"/>
          <w:u w:val="single" w:color="000000"/>
        </w:rPr>
        <w:t>(Section</w:t>
      </w:r>
      <w:r>
        <w:rPr>
          <w:spacing w:val="-3"/>
          <w:u w:val="single" w:color="000000"/>
        </w:rPr>
        <w:t xml:space="preserve"> </w:t>
      </w:r>
      <w:r>
        <w:rPr>
          <w:u w:val="single" w:color="000000"/>
        </w:rPr>
        <w:t>22)</w:t>
      </w:r>
      <w:r>
        <w:rPr>
          <w:spacing w:val="53"/>
          <w:u w:val="single" w:color="000000"/>
        </w:rPr>
        <w:t xml:space="preserve"> </w:t>
      </w:r>
      <w:r>
        <w:rPr>
          <w:spacing w:val="-1"/>
          <w:u w:val="single" w:color="000000"/>
        </w:rPr>
        <w:t>Confidentiality</w:t>
      </w:r>
    </w:p>
    <w:p w14:paraId="753E0D6F" w14:textId="77777777" w:rsidR="00DE2389" w:rsidRDefault="00DE2389" w:rsidP="00DE2389">
      <w:pPr>
        <w:pStyle w:val="BodyText"/>
        <w:ind w:right="162"/>
      </w:pPr>
      <w:r>
        <w:rPr>
          <w:spacing w:val="-1"/>
        </w:rPr>
        <w:t>Although</w:t>
      </w:r>
      <w:r>
        <w:t xml:space="preserve"> </w:t>
      </w:r>
      <w:r>
        <w:rPr>
          <w:spacing w:val="-1"/>
        </w:rPr>
        <w:t>the</w:t>
      </w:r>
      <w:r>
        <w:t xml:space="preserve"> </w:t>
      </w:r>
      <w:r>
        <w:rPr>
          <w:spacing w:val="-1"/>
        </w:rPr>
        <w:t>System</w:t>
      </w:r>
      <w:r>
        <w:rPr>
          <w:spacing w:val="-4"/>
        </w:rPr>
        <w:t xml:space="preserve"> </w:t>
      </w:r>
      <w:r>
        <w:t xml:space="preserve">is </w:t>
      </w:r>
      <w:r>
        <w:rPr>
          <w:spacing w:val="-2"/>
        </w:rPr>
        <w:t>subject</w:t>
      </w:r>
      <w:r>
        <w:rPr>
          <w:spacing w:val="1"/>
        </w:rPr>
        <w:t xml:space="preserve"> </w:t>
      </w:r>
      <w:r>
        <w:t>to</w:t>
      </w:r>
      <w:r>
        <w:rPr>
          <w:spacing w:val="-3"/>
        </w:rPr>
        <w:t xml:space="preserve"> </w:t>
      </w:r>
      <w:r>
        <w:rPr>
          <w:spacing w:val="-1"/>
        </w:rPr>
        <w:t>Indiana’s</w:t>
      </w:r>
      <w:r>
        <w:rPr>
          <w:spacing w:val="-2"/>
        </w:rPr>
        <w:t xml:space="preserve"> </w:t>
      </w:r>
      <w:r>
        <w:rPr>
          <w:spacing w:val="-1"/>
        </w:rPr>
        <w:t>public</w:t>
      </w:r>
      <w:r>
        <w:rPr>
          <w:spacing w:val="-2"/>
        </w:rPr>
        <w:t xml:space="preserve"> </w:t>
      </w:r>
      <w:r>
        <w:rPr>
          <w:spacing w:val="-1"/>
        </w:rPr>
        <w:t>records</w:t>
      </w:r>
      <w:r>
        <w:rPr>
          <w:spacing w:val="-2"/>
        </w:rPr>
        <w:t xml:space="preserve"> </w:t>
      </w:r>
      <w:r>
        <w:t xml:space="preserve">laws, </w:t>
      </w:r>
      <w:r>
        <w:rPr>
          <w:spacing w:val="-1"/>
        </w:rPr>
        <w:t>many</w:t>
      </w:r>
      <w:r>
        <w:rPr>
          <w:spacing w:val="-3"/>
        </w:rPr>
        <w:t xml:space="preserve"> </w:t>
      </w:r>
      <w:r>
        <w:t>of</w:t>
      </w:r>
      <w:r>
        <w:rPr>
          <w:spacing w:val="1"/>
        </w:rPr>
        <w:t xml:space="preserve"> </w:t>
      </w:r>
      <w:r>
        <w:t xml:space="preserve">the </w:t>
      </w:r>
      <w:r>
        <w:rPr>
          <w:spacing w:val="-2"/>
        </w:rPr>
        <w:t>System</w:t>
      </w:r>
      <w:r>
        <w:rPr>
          <w:spacing w:val="-4"/>
        </w:rPr>
        <w:t xml:space="preserve"> </w:t>
      </w:r>
      <w:r>
        <w:t xml:space="preserve">records </w:t>
      </w:r>
      <w:r>
        <w:rPr>
          <w:spacing w:val="-1"/>
        </w:rPr>
        <w:t>are</w:t>
      </w:r>
      <w:r>
        <w:rPr>
          <w:spacing w:val="69"/>
        </w:rPr>
        <w:t xml:space="preserve"> </w:t>
      </w:r>
      <w:r>
        <w:rPr>
          <w:spacing w:val="-1"/>
        </w:rPr>
        <w:t>confidential</w:t>
      </w:r>
      <w:r>
        <w:rPr>
          <w:spacing w:val="1"/>
        </w:rPr>
        <w:t xml:space="preserve"> </w:t>
      </w:r>
      <w:r>
        <w:rPr>
          <w:spacing w:val="-1"/>
        </w:rPr>
        <w:t>public</w:t>
      </w:r>
      <w:r>
        <w:rPr>
          <w:spacing w:val="-2"/>
        </w:rPr>
        <w:t xml:space="preserve"> </w:t>
      </w:r>
      <w:r>
        <w:rPr>
          <w:spacing w:val="-1"/>
        </w:rPr>
        <w:t>records</w:t>
      </w:r>
      <w:r>
        <w:rPr>
          <w:spacing w:val="-2"/>
        </w:rPr>
        <w:t xml:space="preserve"> </w:t>
      </w:r>
      <w:r>
        <w:rPr>
          <w:spacing w:val="-1"/>
        </w:rPr>
        <w:t>that</w:t>
      </w:r>
      <w:r>
        <w:rPr>
          <w:spacing w:val="1"/>
        </w:rPr>
        <w:t xml:space="preserve"> </w:t>
      </w:r>
      <w:r>
        <w:rPr>
          <w:spacing w:val="-1"/>
        </w:rPr>
        <w:t>cannot</w:t>
      </w:r>
      <w:r>
        <w:rPr>
          <w:spacing w:val="-2"/>
        </w:rPr>
        <w:t xml:space="preserve"> </w:t>
      </w:r>
      <w:r>
        <w:t xml:space="preserve">be </w:t>
      </w:r>
      <w:r>
        <w:rPr>
          <w:spacing w:val="-1"/>
        </w:rPr>
        <w:t>disclosed.</w:t>
      </w:r>
      <w:r>
        <w:t xml:space="preserve"> </w:t>
      </w:r>
      <w:r>
        <w:rPr>
          <w:spacing w:val="-2"/>
        </w:rPr>
        <w:t>In</w:t>
      </w:r>
      <w:r>
        <w:t xml:space="preserve"> </w:t>
      </w:r>
      <w:r>
        <w:rPr>
          <w:spacing w:val="-1"/>
        </w:rPr>
        <w:t>addition,</w:t>
      </w:r>
      <w:r>
        <w:t xml:space="preserve"> </w:t>
      </w:r>
      <w:r>
        <w:rPr>
          <w:spacing w:val="-1"/>
        </w:rPr>
        <w:t>the</w:t>
      </w:r>
      <w: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t>the</w:t>
      </w:r>
      <w:r>
        <w:rPr>
          <w:spacing w:val="89"/>
        </w:rPr>
        <w:t xml:space="preserve"> </w:t>
      </w:r>
      <w:r>
        <w:rPr>
          <w:spacing w:val="-1"/>
        </w:rPr>
        <w:t>Social</w:t>
      </w:r>
      <w:r>
        <w:rPr>
          <w:spacing w:val="1"/>
        </w:rPr>
        <w:t xml:space="preserve"> </w:t>
      </w:r>
      <w:r>
        <w:rPr>
          <w:spacing w:val="-1"/>
        </w:rPr>
        <w:t>Security</w:t>
      </w:r>
      <w:r>
        <w:rPr>
          <w:spacing w:val="-3"/>
        </w:rPr>
        <w:t xml:space="preserve"> </w:t>
      </w:r>
      <w:r>
        <w:rPr>
          <w:spacing w:val="-1"/>
        </w:rPr>
        <w:t>disclosure</w:t>
      </w:r>
      <w:r>
        <w:t xml:space="preserve"> </w:t>
      </w:r>
      <w:r>
        <w:rPr>
          <w:spacing w:val="-1"/>
        </w:rPr>
        <w:t>clause</w:t>
      </w:r>
      <w:r>
        <w:t xml:space="preserve"> in</w:t>
      </w:r>
      <w:r>
        <w:rPr>
          <w:spacing w:val="-3"/>
        </w:rPr>
        <w:t xml:space="preserve"> </w:t>
      </w:r>
      <w:r>
        <w:rPr>
          <w:spacing w:val="-1"/>
        </w:rPr>
        <w:t>all</w:t>
      </w:r>
      <w:r>
        <w:rPr>
          <w:spacing w:val="1"/>
        </w:rPr>
        <w:t xml:space="preserve"> </w:t>
      </w:r>
      <w:r>
        <w:rPr>
          <w:spacing w:val="-1"/>
        </w:rPr>
        <w:t>State</w:t>
      </w:r>
      <w:r>
        <w:t xml:space="preserve"> of</w:t>
      </w:r>
      <w:r>
        <w:rPr>
          <w:spacing w:val="1"/>
        </w:rPr>
        <w:t xml:space="preserve"> </w:t>
      </w:r>
      <w:r>
        <w:rPr>
          <w:spacing w:val="-1"/>
        </w:rPr>
        <w:t>Indiana</w:t>
      </w:r>
      <w:r>
        <w:rPr>
          <w:spacing w:val="-2"/>
        </w:rPr>
        <w:t xml:space="preserve"> </w:t>
      </w:r>
      <w:r>
        <w:rPr>
          <w:spacing w:val="-1"/>
        </w:rPr>
        <w:t>contracts.</w:t>
      </w:r>
    </w:p>
    <w:p w14:paraId="68964E1D" w14:textId="77777777" w:rsidR="00DE2389" w:rsidRDefault="00DE2389" w:rsidP="00DE2389">
      <w:pPr>
        <w:rPr>
          <w:rFonts w:ascii="Times New Roman" w:eastAsia="Times New Roman" w:hAnsi="Times New Roman" w:cs="Times New Roman"/>
        </w:rPr>
      </w:pPr>
    </w:p>
    <w:p w14:paraId="693F92DD" w14:textId="77777777" w:rsidR="00DE2389" w:rsidRDefault="00DE2389" w:rsidP="00DE2389">
      <w:pPr>
        <w:pStyle w:val="BodyText"/>
        <w:spacing w:line="253" w:lineRule="exact"/>
      </w:pPr>
      <w:r>
        <w:rPr>
          <w:spacing w:val="-1"/>
          <w:u w:val="single" w:color="000000"/>
        </w:rPr>
        <w:t>(Section</w:t>
      </w:r>
      <w:r>
        <w:rPr>
          <w:spacing w:val="-3"/>
          <w:u w:val="single" w:color="000000"/>
        </w:rPr>
        <w:t xml:space="preserve"> </w:t>
      </w:r>
      <w:r>
        <w:rPr>
          <w:u w:val="single" w:color="000000"/>
        </w:rPr>
        <w:t>25)</w:t>
      </w:r>
      <w:r>
        <w:rPr>
          <w:spacing w:val="53"/>
          <w:u w:val="single" w:color="000000"/>
        </w:rPr>
        <w:t xml:space="preserve"> </w:t>
      </w:r>
      <w:r>
        <w:rPr>
          <w:spacing w:val="-1"/>
          <w:u w:val="single" w:color="000000"/>
        </w:rPr>
        <w:t>Nondiscrimination</w:t>
      </w:r>
    </w:p>
    <w:p w14:paraId="46F20A71" w14:textId="77777777" w:rsidR="00DE2389" w:rsidRDefault="00DE2389" w:rsidP="00DE2389">
      <w:pPr>
        <w:pStyle w:val="BodyText"/>
        <w:ind w:right="162"/>
      </w:pPr>
      <w:r>
        <w:t>The</w:t>
      </w:r>
      <w:r>
        <w:rPr>
          <w:spacing w:val="-2"/>
        </w:rP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rPr>
          <w:spacing w:val="-1"/>
        </w:rPr>
        <w:t>this</w:t>
      </w:r>
      <w:r>
        <w:t xml:space="preserve"> </w:t>
      </w:r>
      <w:r>
        <w:rPr>
          <w:spacing w:val="-1"/>
        </w:rPr>
        <w:t>provision</w:t>
      </w:r>
      <w:r>
        <w:t xml:space="preserve"> </w:t>
      </w:r>
      <w:r>
        <w:rPr>
          <w:spacing w:val="-1"/>
        </w:rPr>
        <w:t>in</w:t>
      </w:r>
      <w:r>
        <w:t xml:space="preserve"> </w:t>
      </w:r>
      <w:r>
        <w:rPr>
          <w:spacing w:val="-1"/>
        </w:rPr>
        <w:t>all</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
        </w:rPr>
        <w:t xml:space="preserve"> </w:t>
      </w:r>
      <w:r>
        <w:rPr>
          <w:spacing w:val="-1"/>
        </w:rPr>
        <w:t>contracts.</w:t>
      </w:r>
      <w:r>
        <w:rPr>
          <w:spacing w:val="-3"/>
        </w:rPr>
        <w:t xml:space="preserve"> </w:t>
      </w:r>
      <w:r>
        <w:rPr>
          <w:spacing w:val="-1"/>
        </w:rPr>
        <w:t>The</w:t>
      </w:r>
      <w:r>
        <w:t xml:space="preserve"> </w:t>
      </w:r>
      <w:r>
        <w:rPr>
          <w:spacing w:val="-1"/>
        </w:rPr>
        <w:t>System</w:t>
      </w:r>
      <w:r>
        <w:rPr>
          <w:spacing w:val="-4"/>
        </w:rPr>
        <w:t xml:space="preserve"> </w:t>
      </w:r>
      <w:r>
        <w:t>will</w:t>
      </w:r>
      <w:r>
        <w:rPr>
          <w:spacing w:val="-2"/>
        </w:rPr>
        <w:t xml:space="preserve"> </w:t>
      </w:r>
      <w:r>
        <w:t>not</w:t>
      </w:r>
      <w:r>
        <w:rPr>
          <w:spacing w:val="79"/>
        </w:rPr>
        <w:t xml:space="preserve"> </w:t>
      </w:r>
      <w:r>
        <w:rPr>
          <w:spacing w:val="-1"/>
        </w:rPr>
        <w:t>agree</w:t>
      </w:r>
      <w:r>
        <w:t xml:space="preserve"> to</w:t>
      </w:r>
      <w:r>
        <w:rPr>
          <w:spacing w:val="-3"/>
        </w:rPr>
        <w:t xml:space="preserve"> </w:t>
      </w:r>
      <w:r>
        <w:rPr>
          <w:spacing w:val="-1"/>
        </w:rPr>
        <w:t>limit</w:t>
      </w:r>
      <w:r>
        <w:rPr>
          <w:spacing w:val="-2"/>
        </w:rPr>
        <w:t xml:space="preserve"> </w:t>
      </w:r>
      <w:r>
        <w:rPr>
          <w:spacing w:val="-1"/>
        </w:rPr>
        <w:t>Manager’s</w:t>
      </w:r>
      <w:r>
        <w:rPr>
          <w:spacing w:val="-2"/>
        </w:rPr>
        <w:t xml:space="preserve"> </w:t>
      </w:r>
      <w:r>
        <w:rPr>
          <w:spacing w:val="-1"/>
        </w:rPr>
        <w:t>liability</w:t>
      </w:r>
      <w:r>
        <w:rPr>
          <w:spacing w:val="-3"/>
        </w:rPr>
        <w:t xml:space="preserve"> </w:t>
      </w:r>
      <w:r>
        <w:rPr>
          <w:spacing w:val="-1"/>
        </w:rPr>
        <w:t>under</w:t>
      </w:r>
      <w:r>
        <w:rPr>
          <w:spacing w:val="1"/>
        </w:rPr>
        <w:t xml:space="preserve"> </w:t>
      </w:r>
      <w:r>
        <w:rPr>
          <w:spacing w:val="-1"/>
        </w:rPr>
        <w:t>this</w:t>
      </w:r>
      <w:r>
        <w:rPr>
          <w:spacing w:val="-2"/>
        </w:rPr>
        <w:t xml:space="preserve"> </w:t>
      </w:r>
      <w:r>
        <w:rPr>
          <w:spacing w:val="-1"/>
        </w:rPr>
        <w:t>provision,</w:t>
      </w:r>
      <w:r>
        <w:rPr>
          <w:spacing w:val="-3"/>
        </w:rPr>
        <w:t xml:space="preserve"> </w:t>
      </w:r>
      <w:r>
        <w:t>nor</w:t>
      </w:r>
      <w:r>
        <w:rPr>
          <w:spacing w:val="1"/>
        </w:rPr>
        <w:t xml:space="preserve"> </w:t>
      </w:r>
      <w:r>
        <w:rPr>
          <w:spacing w:val="-1"/>
        </w:rPr>
        <w:t>will</w:t>
      </w:r>
      <w:r>
        <w:rPr>
          <w:spacing w:val="-2"/>
        </w:rPr>
        <w:t xml:space="preserve"> </w:t>
      </w:r>
      <w:r>
        <w:t xml:space="preserve">the </w:t>
      </w:r>
      <w:r>
        <w:rPr>
          <w:spacing w:val="-1"/>
        </w:rPr>
        <w:t>System</w:t>
      </w:r>
      <w:r>
        <w:rPr>
          <w:spacing w:val="-4"/>
        </w:rPr>
        <w:t xml:space="preserve"> </w:t>
      </w:r>
      <w:r>
        <w:rPr>
          <w:spacing w:val="-1"/>
        </w:rPr>
        <w:t>agree</w:t>
      </w:r>
      <w:r>
        <w:t xml:space="preserve"> </w:t>
      </w:r>
      <w:r>
        <w:rPr>
          <w:spacing w:val="-1"/>
        </w:rPr>
        <w:t>to</w:t>
      </w:r>
      <w:r>
        <w:t xml:space="preserve"> </w:t>
      </w:r>
      <w:r>
        <w:rPr>
          <w:spacing w:val="-1"/>
        </w:rPr>
        <w:t>substitute</w:t>
      </w:r>
      <w:r>
        <w:t xml:space="preserve"> </w:t>
      </w:r>
      <w:r>
        <w:rPr>
          <w:spacing w:val="-1"/>
        </w:rPr>
        <w:t>Manager’s</w:t>
      </w:r>
      <w:r>
        <w:rPr>
          <w:spacing w:val="83"/>
        </w:rPr>
        <w:t xml:space="preserve"> </w:t>
      </w:r>
      <w:r>
        <w:rPr>
          <w:spacing w:val="-1"/>
        </w:rPr>
        <w:t>discrimination</w:t>
      </w:r>
      <w:r>
        <w:rPr>
          <w:spacing w:val="-3"/>
        </w:rPr>
        <w:t xml:space="preserve"> </w:t>
      </w:r>
      <w:r>
        <w:rPr>
          <w:spacing w:val="-1"/>
        </w:rPr>
        <w:t>policy</w:t>
      </w:r>
      <w:r>
        <w:rPr>
          <w:spacing w:val="-3"/>
        </w:rPr>
        <w:t xml:space="preserve"> </w:t>
      </w:r>
      <w:r>
        <w:rPr>
          <w:spacing w:val="-1"/>
        </w:rPr>
        <w:t>for</w:t>
      </w:r>
      <w:r>
        <w:rPr>
          <w:spacing w:val="1"/>
        </w:rPr>
        <w:t xml:space="preserve"> </w:t>
      </w:r>
      <w:r>
        <w:rPr>
          <w:spacing w:val="-1"/>
        </w:rPr>
        <w:t>the</w:t>
      </w:r>
      <w:r>
        <w:t xml:space="preserve"> </w:t>
      </w:r>
      <w:r>
        <w:rPr>
          <w:spacing w:val="-1"/>
        </w:rPr>
        <w:t>requirements</w:t>
      </w:r>
      <w:r>
        <w:t xml:space="preserve"> </w:t>
      </w:r>
      <w:r>
        <w:rPr>
          <w:spacing w:val="-1"/>
        </w:rPr>
        <w:t>under</w:t>
      </w:r>
      <w:r>
        <w:rPr>
          <w:spacing w:val="-2"/>
        </w:rPr>
        <w:t xml:space="preserve"> </w:t>
      </w:r>
      <w:r>
        <w:rPr>
          <w:spacing w:val="-1"/>
        </w:rPr>
        <w:t>this</w:t>
      </w:r>
      <w:r>
        <w:t xml:space="preserve"> </w:t>
      </w:r>
      <w:r>
        <w:rPr>
          <w:spacing w:val="-1"/>
        </w:rPr>
        <w:t>Section.</w:t>
      </w:r>
    </w:p>
    <w:p w14:paraId="4E8768F1" w14:textId="77777777" w:rsidR="00DE2389" w:rsidRDefault="00DE2389" w:rsidP="00DE2389">
      <w:pPr>
        <w:spacing w:before="1"/>
        <w:rPr>
          <w:rFonts w:ascii="Times New Roman" w:eastAsia="Times New Roman" w:hAnsi="Times New Roman" w:cs="Times New Roman"/>
        </w:rPr>
      </w:pPr>
    </w:p>
    <w:p w14:paraId="3BD1C1DD" w14:textId="77777777" w:rsidR="00DE2389" w:rsidRDefault="00DE2389" w:rsidP="00DE2389">
      <w:pPr>
        <w:pStyle w:val="BodyText"/>
        <w:spacing w:line="253" w:lineRule="exact"/>
      </w:pPr>
      <w:r>
        <w:rPr>
          <w:spacing w:val="-1"/>
          <w:u w:val="single" w:color="000000"/>
        </w:rPr>
        <w:t>(Section</w:t>
      </w:r>
      <w:r>
        <w:rPr>
          <w:spacing w:val="-3"/>
          <w:u w:val="single" w:color="000000"/>
        </w:rPr>
        <w:t xml:space="preserve"> </w:t>
      </w:r>
      <w:r>
        <w:rPr>
          <w:spacing w:val="-1"/>
          <w:u w:val="single" w:color="000000"/>
        </w:rPr>
        <w:t>26(B))</w:t>
      </w:r>
      <w:r>
        <w:rPr>
          <w:u w:val="single" w:color="000000"/>
        </w:rPr>
        <w:t xml:space="preserve"> </w:t>
      </w:r>
      <w:r>
        <w:rPr>
          <w:spacing w:val="-1"/>
          <w:u w:val="single" w:color="000000"/>
        </w:rPr>
        <w:t>Laws</w:t>
      </w:r>
      <w:r>
        <w:rPr>
          <w:u w:val="single" w:color="000000"/>
        </w:rPr>
        <w:t xml:space="preserve"> and</w:t>
      </w:r>
      <w:r>
        <w:rPr>
          <w:spacing w:val="-5"/>
          <w:u w:val="single" w:color="000000"/>
        </w:rPr>
        <w:t xml:space="preserve"> </w:t>
      </w:r>
      <w:r>
        <w:rPr>
          <w:spacing w:val="-1"/>
          <w:u w:val="single" w:color="000000"/>
        </w:rPr>
        <w:t>Ethics</w:t>
      </w:r>
    </w:p>
    <w:p w14:paraId="79070CBB" w14:textId="77777777" w:rsidR="00DE2389" w:rsidRDefault="00DE2389" w:rsidP="00DE2389">
      <w:pPr>
        <w:pStyle w:val="BodyText"/>
        <w:ind w:right="261"/>
      </w:pPr>
      <w:r>
        <w:t>The</w:t>
      </w:r>
      <w:r>
        <w:rPr>
          <w:spacing w:val="-2"/>
        </w:rP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rPr>
          <w:spacing w:val="-1"/>
        </w:rPr>
        <w:t>this</w:t>
      </w:r>
      <w:r>
        <w:t xml:space="preserve"> </w:t>
      </w:r>
      <w:r>
        <w:rPr>
          <w:spacing w:val="-1"/>
        </w:rPr>
        <w:t>provision</w:t>
      </w:r>
      <w:r>
        <w:t xml:space="preserve"> </w:t>
      </w:r>
      <w:r>
        <w:rPr>
          <w:spacing w:val="-1"/>
        </w:rPr>
        <w:t>in</w:t>
      </w:r>
      <w:r>
        <w:t xml:space="preserve"> </w:t>
      </w:r>
      <w:r>
        <w:rPr>
          <w:spacing w:val="-1"/>
        </w:rPr>
        <w:t>all</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
        </w:rPr>
        <w:t xml:space="preserve"> </w:t>
      </w:r>
      <w:r>
        <w:rPr>
          <w:spacing w:val="-1"/>
        </w:rPr>
        <w:t>contracts.</w:t>
      </w:r>
      <w:r>
        <w:rPr>
          <w:spacing w:val="-3"/>
        </w:rPr>
        <w:t xml:space="preserve"> </w:t>
      </w:r>
      <w:r>
        <w:rPr>
          <w:spacing w:val="-1"/>
        </w:rPr>
        <w:t>Manager</w:t>
      </w:r>
      <w:r>
        <w:rPr>
          <w:spacing w:val="1"/>
        </w:rPr>
        <w:t xml:space="preserve"> </w:t>
      </w:r>
      <w:r>
        <w:t>and</w:t>
      </w:r>
      <w:r>
        <w:rPr>
          <w:spacing w:val="-3"/>
        </w:rPr>
        <w:t xml:space="preserve"> </w:t>
      </w:r>
      <w:r>
        <w:rPr>
          <w:spacing w:val="-1"/>
        </w:rPr>
        <w:t>its</w:t>
      </w:r>
      <w:r>
        <w:rPr>
          <w:spacing w:val="75"/>
        </w:rPr>
        <w:t xml:space="preserve"> </w:t>
      </w:r>
      <w:r>
        <w:rPr>
          <w:spacing w:val="-1"/>
        </w:rPr>
        <w:t>agents</w:t>
      </w:r>
      <w:r>
        <w:t xml:space="preserve"> </w:t>
      </w:r>
      <w:r>
        <w:rPr>
          <w:spacing w:val="-1"/>
        </w:rPr>
        <w:t>must</w:t>
      </w:r>
      <w:r>
        <w:rPr>
          <w:spacing w:val="1"/>
        </w:rPr>
        <w:t xml:space="preserve"> </w:t>
      </w:r>
      <w:r>
        <w:rPr>
          <w:spacing w:val="-1"/>
        </w:rPr>
        <w:t>abide</w:t>
      </w:r>
      <w:r>
        <w:t xml:space="preserve"> by</w:t>
      </w:r>
      <w:r>
        <w:rPr>
          <w:spacing w:val="-3"/>
        </w:rPr>
        <w:t xml:space="preserve"> </w:t>
      </w:r>
      <w:r>
        <w:rPr>
          <w:spacing w:val="-1"/>
        </w:rPr>
        <w:t>the</w:t>
      </w:r>
      <w:r>
        <w:t xml:space="preserve"> </w:t>
      </w:r>
      <w:r>
        <w:rPr>
          <w:spacing w:val="-1"/>
        </w:rPr>
        <w:t>ethical</w:t>
      </w:r>
      <w:r>
        <w:rPr>
          <w:spacing w:val="1"/>
        </w:rPr>
        <w:t xml:space="preserve"> </w:t>
      </w:r>
      <w:r>
        <w:rPr>
          <w:spacing w:val="-1"/>
        </w:rPr>
        <w:t>requirements</w:t>
      </w:r>
      <w:r>
        <w:rPr>
          <w:spacing w:val="-2"/>
        </w:rPr>
        <w:t xml:space="preserve"> </w:t>
      </w:r>
      <w:r>
        <w:rPr>
          <w:spacing w:val="-1"/>
        </w:rPr>
        <w:t>set</w:t>
      </w:r>
      <w:r>
        <w:rPr>
          <w:spacing w:val="1"/>
        </w:rPr>
        <w:t xml:space="preserve"> </w:t>
      </w:r>
      <w:r>
        <w:rPr>
          <w:spacing w:val="-1"/>
        </w:rPr>
        <w:t>forth</w:t>
      </w:r>
      <w:r>
        <w:rPr>
          <w:spacing w:val="-3"/>
        </w:rPr>
        <w:t xml:space="preserve"> </w:t>
      </w:r>
      <w:r>
        <w:t xml:space="preserve">in </w:t>
      </w:r>
      <w:r>
        <w:rPr>
          <w:spacing w:val="-1"/>
        </w:rPr>
        <w:t>Indiana</w:t>
      </w:r>
      <w:r>
        <w:t xml:space="preserve"> </w:t>
      </w:r>
      <w:r>
        <w:rPr>
          <w:spacing w:val="-1"/>
        </w:rPr>
        <w:t>Code,</w:t>
      </w:r>
      <w:r>
        <w:t xml:space="preserve"> </w:t>
      </w:r>
      <w:r>
        <w:rPr>
          <w:spacing w:val="-1"/>
        </w:rPr>
        <w:t>including</w:t>
      </w:r>
      <w:r>
        <w:rPr>
          <w:spacing w:val="-5"/>
        </w:rPr>
        <w:t xml:space="preserve"> </w:t>
      </w:r>
      <w:r>
        <w:rPr>
          <w:spacing w:val="-1"/>
        </w:rPr>
        <w:t>provisions</w:t>
      </w:r>
      <w:r>
        <w:rPr>
          <w:spacing w:val="-2"/>
        </w:rPr>
        <w:t xml:space="preserve"> </w:t>
      </w:r>
      <w:r>
        <w:rPr>
          <w:spacing w:val="-1"/>
        </w:rPr>
        <w:t>regarding</w:t>
      </w:r>
      <w:r>
        <w:rPr>
          <w:spacing w:val="77"/>
        </w:rPr>
        <w:t xml:space="preserve"> </w:t>
      </w:r>
      <w:r>
        <w:t>the</w:t>
      </w:r>
      <w:r>
        <w:rPr>
          <w:spacing w:val="-2"/>
        </w:rPr>
        <w:t xml:space="preserve"> </w:t>
      </w:r>
      <w:r>
        <w:rPr>
          <w:spacing w:val="-1"/>
        </w:rPr>
        <w:t>telephone</w:t>
      </w:r>
      <w:r>
        <w:t xml:space="preserve"> </w:t>
      </w:r>
      <w:r>
        <w:rPr>
          <w:spacing w:val="-1"/>
        </w:rPr>
        <w:t>solicitation</w:t>
      </w:r>
      <w:r>
        <w:rPr>
          <w:spacing w:val="-3"/>
        </w:rPr>
        <w:t xml:space="preserve"> </w:t>
      </w:r>
      <w:r>
        <w:t>of</w:t>
      </w:r>
      <w:r>
        <w:rPr>
          <w:spacing w:val="-2"/>
        </w:rPr>
        <w:t xml:space="preserve"> </w:t>
      </w:r>
      <w:r>
        <w:rPr>
          <w:spacing w:val="-1"/>
        </w:rPr>
        <w:t>customers.</w:t>
      </w:r>
      <w:r>
        <w:t xml:space="preserve"> </w:t>
      </w:r>
      <w:r>
        <w:rPr>
          <w:spacing w:val="-1"/>
        </w:rPr>
        <w:t>As</w:t>
      </w:r>
      <w:r>
        <w:t xml:space="preserve"> </w:t>
      </w:r>
      <w:r>
        <w:rPr>
          <w:spacing w:val="-1"/>
        </w:rPr>
        <w:t>the</w:t>
      </w:r>
      <w:r>
        <w:t xml:space="preserve"> </w:t>
      </w:r>
      <w:r>
        <w:rPr>
          <w:spacing w:val="-1"/>
        </w:rPr>
        <w:t>System</w:t>
      </w:r>
      <w:r>
        <w:rPr>
          <w:spacing w:val="-4"/>
        </w:rPr>
        <w:t xml:space="preserve"> </w:t>
      </w:r>
      <w:r>
        <w:t xml:space="preserve">is </w:t>
      </w:r>
      <w:r>
        <w:rPr>
          <w:spacing w:val="-1"/>
        </w:rPr>
        <w:t>subject</w:t>
      </w:r>
      <w:r>
        <w:rPr>
          <w:spacing w:val="1"/>
        </w:rPr>
        <w:t xml:space="preserve"> </w:t>
      </w:r>
      <w:r>
        <w:rPr>
          <w:spacing w:val="-1"/>
        </w:rPr>
        <w:t>to</w:t>
      </w:r>
      <w:r>
        <w:t xml:space="preserve"> </w:t>
      </w:r>
      <w:r>
        <w:rPr>
          <w:spacing w:val="-1"/>
        </w:rPr>
        <w:t>the</w:t>
      </w:r>
      <w:r>
        <w:rPr>
          <w:spacing w:val="-2"/>
        </w:rPr>
        <w:t xml:space="preserve"> </w:t>
      </w:r>
      <w:r>
        <w:rPr>
          <w:spacing w:val="-1"/>
        </w:rPr>
        <w:t>jurisdiction</w:t>
      </w:r>
      <w:r>
        <w:rPr>
          <w:spacing w:val="-3"/>
        </w:rPr>
        <w:t xml:space="preserve"> </w:t>
      </w:r>
      <w:r>
        <w:t>of</w:t>
      </w:r>
      <w:r>
        <w:rPr>
          <w:spacing w:val="1"/>
        </w:rPr>
        <w:t xml:space="preserve"> </w:t>
      </w:r>
      <w:r>
        <w:rPr>
          <w:spacing w:val="-1"/>
        </w:rPr>
        <w:t>the</w:t>
      </w:r>
      <w:r>
        <w:t xml:space="preserve"> </w:t>
      </w:r>
      <w:r>
        <w:rPr>
          <w:spacing w:val="-1"/>
        </w:rPr>
        <w:t>State</w:t>
      </w:r>
      <w:r>
        <w:rPr>
          <w:spacing w:val="-2"/>
        </w:rPr>
        <w:t xml:space="preserve"> </w:t>
      </w:r>
      <w:r>
        <w:rPr>
          <w:spacing w:val="-1"/>
        </w:rPr>
        <w:t>Ethics</w:t>
      </w:r>
      <w:r>
        <w:rPr>
          <w:spacing w:val="77"/>
        </w:rPr>
        <w:t xml:space="preserve"> </w:t>
      </w:r>
      <w:r>
        <w:rPr>
          <w:spacing w:val="-1"/>
        </w:rPr>
        <w:t>Commission</w:t>
      </w:r>
      <w:r>
        <w:t xml:space="preserve"> and </w:t>
      </w:r>
      <w:r>
        <w:rPr>
          <w:spacing w:val="-1"/>
        </w:rPr>
        <w:t>State</w:t>
      </w:r>
      <w:r>
        <w:t xml:space="preserve"> </w:t>
      </w:r>
      <w:r>
        <w:rPr>
          <w:spacing w:val="-2"/>
        </w:rPr>
        <w:t>ethics</w:t>
      </w:r>
      <w:r>
        <w:t xml:space="preserve"> </w:t>
      </w:r>
      <w:r>
        <w:rPr>
          <w:spacing w:val="-1"/>
        </w:rPr>
        <w:t>rules,</w:t>
      </w:r>
      <w:r>
        <w:t xml:space="preserve"> </w:t>
      </w:r>
      <w:r>
        <w:rPr>
          <w:spacing w:val="-1"/>
        </w:rPr>
        <w:t>the</w:t>
      </w:r>
      <w:r>
        <w:t xml:space="preserve"> </w:t>
      </w:r>
      <w:r>
        <w:rPr>
          <w:spacing w:val="-1"/>
        </w:rPr>
        <w:t>System</w:t>
      </w:r>
      <w:r>
        <w:rPr>
          <w:spacing w:val="-4"/>
        </w:rPr>
        <w:t xml:space="preserve"> </w:t>
      </w:r>
      <w:r>
        <w:t>will</w:t>
      </w:r>
      <w:r>
        <w:rPr>
          <w:spacing w:val="-2"/>
        </w:rPr>
        <w:t xml:space="preserve"> </w:t>
      </w:r>
      <w:r>
        <w:rPr>
          <w:spacing w:val="-1"/>
        </w:rPr>
        <w:t>not</w:t>
      </w:r>
      <w:r>
        <w:rPr>
          <w:spacing w:val="1"/>
        </w:rPr>
        <w:t xml:space="preserve"> </w:t>
      </w:r>
      <w:r>
        <w:rPr>
          <w:spacing w:val="-1"/>
        </w:rPr>
        <w:t>agree</w:t>
      </w:r>
      <w:r>
        <w:rPr>
          <w:spacing w:val="-2"/>
        </w:rPr>
        <w:t xml:space="preserve"> </w:t>
      </w:r>
      <w:r>
        <w:t xml:space="preserve">to </w:t>
      </w:r>
      <w:r>
        <w:rPr>
          <w:spacing w:val="-1"/>
        </w:rPr>
        <w:t>delete</w:t>
      </w:r>
      <w:r>
        <w:rPr>
          <w:spacing w:val="-2"/>
        </w:rPr>
        <w:t xml:space="preserve"> </w:t>
      </w:r>
      <w:r>
        <w:rPr>
          <w:spacing w:val="-1"/>
        </w:rPr>
        <w:t>these</w:t>
      </w:r>
      <w:r>
        <w:t xml:space="preserve"> </w:t>
      </w:r>
      <w:r>
        <w:rPr>
          <w:spacing w:val="-1"/>
        </w:rPr>
        <w:t>provisions.</w:t>
      </w:r>
    </w:p>
    <w:p w14:paraId="1E804CC9" w14:textId="77777777" w:rsidR="00DE2389" w:rsidRDefault="00DE2389" w:rsidP="00DE2389">
      <w:pPr>
        <w:spacing w:before="1"/>
        <w:rPr>
          <w:rFonts w:ascii="Times New Roman" w:eastAsia="Times New Roman" w:hAnsi="Times New Roman" w:cs="Times New Roman"/>
        </w:rPr>
      </w:pPr>
    </w:p>
    <w:p w14:paraId="3B0E6F65" w14:textId="77777777" w:rsidR="00DE2389" w:rsidRDefault="00DE2389" w:rsidP="00DE2389">
      <w:pPr>
        <w:pStyle w:val="BodyText"/>
        <w:spacing w:line="252" w:lineRule="exact"/>
      </w:pPr>
      <w:r>
        <w:rPr>
          <w:spacing w:val="-1"/>
          <w:u w:val="single" w:color="000000"/>
        </w:rPr>
        <w:t>(Section</w:t>
      </w:r>
      <w:r>
        <w:rPr>
          <w:spacing w:val="-3"/>
          <w:u w:val="single" w:color="000000"/>
        </w:rPr>
        <w:t xml:space="preserve"> </w:t>
      </w:r>
      <w:r>
        <w:rPr>
          <w:u w:val="single" w:color="000000"/>
        </w:rPr>
        <w:t>28)</w:t>
      </w:r>
      <w:r>
        <w:rPr>
          <w:spacing w:val="53"/>
          <w:u w:val="single" w:color="000000"/>
        </w:rPr>
        <w:t xml:space="preserve"> </w:t>
      </w:r>
      <w:r>
        <w:rPr>
          <w:spacing w:val="-1"/>
          <w:u w:val="single" w:color="000000"/>
        </w:rPr>
        <w:t>Governing</w:t>
      </w:r>
      <w:r>
        <w:rPr>
          <w:spacing w:val="-3"/>
          <w:u w:val="single" w:color="000000"/>
        </w:rPr>
        <w:t xml:space="preserve"> </w:t>
      </w:r>
      <w:r>
        <w:rPr>
          <w:spacing w:val="-2"/>
          <w:u w:val="single" w:color="000000"/>
        </w:rPr>
        <w:t>Laws</w:t>
      </w:r>
    </w:p>
    <w:p w14:paraId="33D44E42" w14:textId="77777777" w:rsidR="00DE2389" w:rsidRDefault="00DE2389" w:rsidP="00DE2389">
      <w:pPr>
        <w:pStyle w:val="BodyText"/>
        <w:ind w:right="162"/>
      </w:pPr>
      <w:r>
        <w:t>The</w:t>
      </w:r>
      <w:r>
        <w:rPr>
          <w:spacing w:val="-2"/>
        </w:rPr>
        <w:t xml:space="preserve"> </w:t>
      </w:r>
      <w:r>
        <w:rPr>
          <w:spacing w:val="-1"/>
        </w:rPr>
        <w:t>contract</w:t>
      </w:r>
      <w:r>
        <w:rPr>
          <w:spacing w:val="1"/>
        </w:rPr>
        <w:t xml:space="preserve"> </w:t>
      </w:r>
      <w:r>
        <w:rPr>
          <w:spacing w:val="-1"/>
        </w:rPr>
        <w:t>must</w:t>
      </w:r>
      <w:r>
        <w:rPr>
          <w:spacing w:val="1"/>
        </w:rPr>
        <w:t xml:space="preserve"> </w:t>
      </w:r>
      <w:r>
        <w:rPr>
          <w:spacing w:val="-2"/>
        </w:rPr>
        <w:t>be</w:t>
      </w:r>
      <w:r>
        <w:t xml:space="preserve"> </w:t>
      </w:r>
      <w:r>
        <w:rPr>
          <w:spacing w:val="-1"/>
        </w:rPr>
        <w:t>governed</w:t>
      </w:r>
      <w:r>
        <w:t xml:space="preserve"> by</w:t>
      </w:r>
      <w:r>
        <w:rPr>
          <w:spacing w:val="-3"/>
        </w:rPr>
        <w:t xml:space="preserve"> </w:t>
      </w:r>
      <w:r>
        <w:t>the</w:t>
      </w:r>
      <w:r>
        <w:rPr>
          <w:spacing w:val="-2"/>
        </w:rPr>
        <w:t xml:space="preserve"> </w:t>
      </w:r>
      <w:r>
        <w:t xml:space="preserve">laws </w:t>
      </w:r>
      <w:r>
        <w:rPr>
          <w:spacing w:val="-2"/>
        </w:rPr>
        <w:t xml:space="preserve">of </w:t>
      </w:r>
      <w:r>
        <w:t xml:space="preserve">the </w:t>
      </w:r>
      <w:r>
        <w:rPr>
          <w:spacing w:val="-1"/>
        </w:rPr>
        <w:t>State</w:t>
      </w:r>
      <w:r>
        <w:rPr>
          <w:spacing w:val="-2"/>
        </w:rPr>
        <w:t xml:space="preserve"> </w:t>
      </w:r>
      <w:r>
        <w:t>of</w:t>
      </w:r>
      <w:r>
        <w:rPr>
          <w:spacing w:val="1"/>
        </w:rPr>
        <w:t xml:space="preserve"> </w:t>
      </w:r>
      <w:r>
        <w:rPr>
          <w:spacing w:val="-1"/>
        </w:rPr>
        <w:t>Indiana,</w:t>
      </w:r>
      <w:r>
        <w:t xml:space="preserve"> </w:t>
      </w:r>
      <w:r>
        <w:rPr>
          <w:spacing w:val="-1"/>
        </w:rPr>
        <w:t>and</w:t>
      </w:r>
      <w:r>
        <w:t xml:space="preserve"> </w:t>
      </w:r>
      <w:r>
        <w:rPr>
          <w:spacing w:val="-1"/>
        </w:rPr>
        <w:t>suit,</w:t>
      </w:r>
      <w:r>
        <w:rPr>
          <w:spacing w:val="-3"/>
        </w:rPr>
        <w:t xml:space="preserve"> </w:t>
      </w:r>
      <w:r>
        <w:rPr>
          <w:spacing w:val="-1"/>
        </w:rPr>
        <w:t>if</w:t>
      </w:r>
      <w:r>
        <w:rPr>
          <w:spacing w:val="1"/>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55"/>
        </w:rPr>
        <w:t xml:space="preserve"> </w:t>
      </w:r>
      <w:r>
        <w:rPr>
          <w:spacing w:val="-1"/>
        </w:rPr>
        <w:t>state</w:t>
      </w:r>
      <w:r>
        <w:t xml:space="preserve"> </w:t>
      </w:r>
      <w:r>
        <w:rPr>
          <w:spacing w:val="-1"/>
        </w:rPr>
        <w:t>court</w:t>
      </w:r>
      <w:r>
        <w:rPr>
          <w:spacing w:val="1"/>
        </w:rPr>
        <w:t xml:space="preserve"> </w:t>
      </w:r>
      <w:r>
        <w:t>of</w:t>
      </w:r>
      <w:r>
        <w:rPr>
          <w:spacing w:val="-4"/>
        </w:rPr>
        <w:t xml:space="preserve"> </w:t>
      </w:r>
      <w:r>
        <w:rPr>
          <w:spacing w:val="-1"/>
        </w:rPr>
        <w:t>jurisdiction</w:t>
      </w:r>
      <w:r>
        <w:rPr>
          <w:spacing w:val="-3"/>
        </w:rPr>
        <w:t xml:space="preserve"> </w:t>
      </w:r>
      <w:r>
        <w:t>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t xml:space="preserve"> </w:t>
      </w:r>
      <w:r>
        <w:rPr>
          <w:spacing w:val="-1"/>
        </w:rPr>
        <w:t>As</w:t>
      </w:r>
      <w:r>
        <w:rPr>
          <w:spacing w:val="-2"/>
        </w:rPr>
        <w:t xml:space="preserve"> </w:t>
      </w:r>
      <w:r>
        <w:t xml:space="preserve">a </w:t>
      </w:r>
      <w:r>
        <w:rPr>
          <w:spacing w:val="-1"/>
        </w:rPr>
        <w:t>quasi-governmental</w:t>
      </w:r>
      <w:r>
        <w:rPr>
          <w:spacing w:val="1"/>
        </w:rPr>
        <w:t xml:space="preserve"> </w:t>
      </w:r>
      <w:r>
        <w:rPr>
          <w:spacing w:val="-1"/>
        </w:rPr>
        <w:t>agency,</w:t>
      </w:r>
      <w:r>
        <w:t xml:space="preserve"> the </w:t>
      </w:r>
      <w:r>
        <w:rPr>
          <w:spacing w:val="-1"/>
        </w:rPr>
        <w:t>System</w:t>
      </w:r>
      <w:r>
        <w:rPr>
          <w:spacing w:val="-4"/>
        </w:rPr>
        <w:t xml:space="preserve"> </w:t>
      </w:r>
      <w:r>
        <w:t xml:space="preserve">is </w:t>
      </w:r>
      <w:r>
        <w:rPr>
          <w:spacing w:val="-1"/>
        </w:rPr>
        <w:t>protected</w:t>
      </w:r>
      <w:r>
        <w:rPr>
          <w:spacing w:val="69"/>
        </w:rPr>
        <w:t xml:space="preserve"> </w:t>
      </w:r>
      <w:r>
        <w:t>by</w:t>
      </w:r>
      <w:r>
        <w:rPr>
          <w:spacing w:val="-3"/>
        </w:rPr>
        <w:t xml:space="preserve"> </w:t>
      </w:r>
      <w:r>
        <w:t xml:space="preserve">the </w:t>
      </w:r>
      <w:r>
        <w:rPr>
          <w:spacing w:val="-1"/>
        </w:rPr>
        <w:t>Eleventh</w:t>
      </w:r>
      <w:r>
        <w:t xml:space="preserve"> </w:t>
      </w:r>
      <w:r>
        <w:rPr>
          <w:spacing w:val="-1"/>
        </w:rPr>
        <w:t>Amendment</w:t>
      </w:r>
      <w:r>
        <w:rPr>
          <w:spacing w:val="1"/>
        </w:rPr>
        <w:t xml:space="preserve"> </w:t>
      </w:r>
      <w:r>
        <w:t>of</w:t>
      </w:r>
      <w:r>
        <w:rPr>
          <w:spacing w:val="-2"/>
        </w:rPr>
        <w:t xml:space="preserve"> </w:t>
      </w:r>
      <w:r>
        <w:t>the</w:t>
      </w:r>
      <w:r>
        <w:rPr>
          <w:spacing w:val="-2"/>
        </w:rPr>
        <w:t xml:space="preserve"> </w:t>
      </w:r>
      <w:r>
        <w:rPr>
          <w:spacing w:val="-1"/>
        </w:rPr>
        <w:t>United</w:t>
      </w:r>
      <w:r>
        <w:t xml:space="preserve"> </w:t>
      </w:r>
      <w:r>
        <w:rPr>
          <w:spacing w:val="-1"/>
        </w:rPr>
        <w:t>States</w:t>
      </w:r>
      <w:r>
        <w:t xml:space="preserve"> </w:t>
      </w:r>
      <w:r>
        <w:rPr>
          <w:spacing w:val="-1"/>
        </w:rPr>
        <w:t>Constitution,</w:t>
      </w:r>
      <w:r>
        <w:t xml:space="preserve"> </w:t>
      </w:r>
      <w:r>
        <w:rPr>
          <w:spacing w:val="-1"/>
        </w:rPr>
        <w:t>which</w:t>
      </w:r>
      <w:r>
        <w:t xml:space="preserve"> </w:t>
      </w:r>
      <w:r>
        <w:rPr>
          <w:spacing w:val="-1"/>
        </w:rPr>
        <w:t>guarantees</w:t>
      </w:r>
      <w:r>
        <w:rPr>
          <w:spacing w:val="-2"/>
        </w:rPr>
        <w:t xml:space="preserve"> </w:t>
      </w:r>
      <w:r>
        <w:rPr>
          <w:spacing w:val="-1"/>
        </w:rPr>
        <w:t>that</w:t>
      </w:r>
      <w:r>
        <w:rPr>
          <w:spacing w:val="1"/>
        </w:rPr>
        <w:t xml:space="preserve"> </w:t>
      </w:r>
      <w:r>
        <w:rPr>
          <w:spacing w:val="-1"/>
        </w:rPr>
        <w:t>state</w:t>
      </w:r>
      <w:r>
        <w:t xml:space="preserve"> </w:t>
      </w:r>
      <w:r>
        <w:rPr>
          <w:spacing w:val="-1"/>
        </w:rPr>
        <w:t>governments</w:t>
      </w:r>
      <w:r>
        <w:rPr>
          <w:spacing w:val="55"/>
        </w:rPr>
        <w:t xml:space="preserve"> </w:t>
      </w:r>
      <w:r>
        <w:t xml:space="preserve">hold </w:t>
      </w:r>
      <w:r>
        <w:rPr>
          <w:spacing w:val="-1"/>
        </w:rPr>
        <w:t>sovereign</w:t>
      </w:r>
      <w:r>
        <w:t xml:space="preserve"> </w:t>
      </w:r>
      <w:r>
        <w:rPr>
          <w:spacing w:val="-1"/>
        </w:rPr>
        <w:t>immunity</w:t>
      </w:r>
      <w:r>
        <w:rPr>
          <w:spacing w:val="-3"/>
        </w:rPr>
        <w:t xml:space="preserve"> </w:t>
      </w:r>
      <w:r>
        <w:t xml:space="preserve">and </w:t>
      </w:r>
      <w:r>
        <w:rPr>
          <w:spacing w:val="-1"/>
        </w:rPr>
        <w:t>are</w:t>
      </w:r>
      <w:r>
        <w:t xml:space="preserve"> </w:t>
      </w:r>
      <w:r>
        <w:rPr>
          <w:spacing w:val="-1"/>
        </w:rPr>
        <w:t>immune</w:t>
      </w:r>
      <w:r>
        <w:t xml:space="preserve"> from</w:t>
      </w:r>
      <w:r>
        <w:rPr>
          <w:spacing w:val="-4"/>
        </w:rPr>
        <w:t xml:space="preserve"> </w:t>
      </w:r>
      <w:r>
        <w:rPr>
          <w:spacing w:val="-1"/>
        </w:rPr>
        <w:t>federal</w:t>
      </w:r>
      <w:r>
        <w:rPr>
          <w:spacing w:val="1"/>
        </w:rPr>
        <w:t xml:space="preserve"> </w:t>
      </w:r>
      <w:r>
        <w:rPr>
          <w:spacing w:val="-1"/>
        </w:rPr>
        <w:t>lawsuits</w:t>
      </w:r>
      <w:r>
        <w:rPr>
          <w:spacing w:val="-2"/>
        </w:rPr>
        <w:t xml:space="preserve"> </w:t>
      </w:r>
      <w:r>
        <w:rPr>
          <w:spacing w:val="-1"/>
        </w:rPr>
        <w:t>initiated</w:t>
      </w:r>
      <w:r>
        <w:t xml:space="preserve"> by</w:t>
      </w:r>
      <w:r>
        <w:rPr>
          <w:spacing w:val="-3"/>
        </w:rPr>
        <w:t xml:space="preserve"> </w:t>
      </w:r>
      <w:r>
        <w:rPr>
          <w:spacing w:val="-1"/>
        </w:rPr>
        <w:t>citizens</w:t>
      </w:r>
      <w:r>
        <w:t xml:space="preserve"> of</w:t>
      </w:r>
      <w:r>
        <w:rPr>
          <w:spacing w:val="-2"/>
        </w:rPr>
        <w:t xml:space="preserve"> </w:t>
      </w:r>
      <w:r>
        <w:rPr>
          <w:spacing w:val="-1"/>
        </w:rPr>
        <w:t>another</w:t>
      </w:r>
      <w:r>
        <w:rPr>
          <w:spacing w:val="-2"/>
        </w:rPr>
        <w:t xml:space="preserve"> </w:t>
      </w:r>
      <w:r>
        <w:rPr>
          <w:spacing w:val="-1"/>
        </w:rPr>
        <w:t>state.</w:t>
      </w:r>
      <w:r>
        <w:rPr>
          <w:spacing w:val="-3"/>
        </w:rPr>
        <w:t xml:space="preserve"> </w:t>
      </w:r>
      <w:r>
        <w:t>The</w:t>
      </w:r>
      <w:r>
        <w:rPr>
          <w:spacing w:val="57"/>
        </w:rPr>
        <w:t xml:space="preserve"> </w:t>
      </w:r>
      <w:r>
        <w:rPr>
          <w:spacing w:val="-1"/>
        </w:rPr>
        <w:t>System</w:t>
      </w:r>
      <w:r>
        <w:rPr>
          <w:spacing w:val="-4"/>
        </w:rPr>
        <w:t xml:space="preserve"> </w:t>
      </w:r>
      <w:r>
        <w:t>will</w:t>
      </w:r>
      <w:r>
        <w:rPr>
          <w:spacing w:val="1"/>
        </w:rPr>
        <w:t xml:space="preserve"> </w:t>
      </w:r>
      <w:r>
        <w:t>not</w:t>
      </w:r>
      <w:r>
        <w:rPr>
          <w:spacing w:val="-2"/>
        </w:rPr>
        <w:t xml:space="preserve"> </w:t>
      </w:r>
      <w:r>
        <w:rPr>
          <w:spacing w:val="-1"/>
        </w:rPr>
        <w:t>agree</w:t>
      </w:r>
      <w:r>
        <w:rPr>
          <w:spacing w:val="-2"/>
        </w:rPr>
        <w:t xml:space="preserve"> </w:t>
      </w:r>
      <w:r>
        <w:t xml:space="preserve">to </w:t>
      </w:r>
      <w:r>
        <w:rPr>
          <w:spacing w:val="-1"/>
        </w:rPr>
        <w:t>any</w:t>
      </w:r>
      <w:r>
        <w:rPr>
          <w:spacing w:val="-3"/>
        </w:rPr>
        <w:t xml:space="preserve"> </w:t>
      </w:r>
      <w:r>
        <w:rPr>
          <w:spacing w:val="-1"/>
        </w:rPr>
        <w:t>provision</w:t>
      </w:r>
      <w:r>
        <w:rPr>
          <w:spacing w:val="-3"/>
        </w:rPr>
        <w:t xml:space="preserve"> </w:t>
      </w:r>
      <w:r>
        <w:rPr>
          <w:spacing w:val="-1"/>
        </w:rPr>
        <w:t>that</w:t>
      </w:r>
      <w:r>
        <w:rPr>
          <w:spacing w:val="1"/>
        </w:rPr>
        <w:t xml:space="preserve"> </w:t>
      </w:r>
      <w:r>
        <w:t>can</w:t>
      </w:r>
      <w:r>
        <w:rPr>
          <w:spacing w:val="-3"/>
        </w:rPr>
        <w:t xml:space="preserve"> </w:t>
      </w:r>
      <w:r>
        <w:t xml:space="preserve">be </w:t>
      </w:r>
      <w:r>
        <w:rPr>
          <w:spacing w:val="-1"/>
        </w:rPr>
        <w:t>construed</w:t>
      </w:r>
      <w:r>
        <w:t xml:space="preserve"> </w:t>
      </w:r>
      <w:r>
        <w:rPr>
          <w:spacing w:val="-2"/>
        </w:rPr>
        <w:t>as</w:t>
      </w:r>
      <w:r>
        <w:t xml:space="preserve"> </w:t>
      </w:r>
      <w:r>
        <w:rPr>
          <w:spacing w:val="-1"/>
        </w:rPr>
        <w:t>waiving</w:t>
      </w:r>
      <w:r>
        <w:rPr>
          <w:spacing w:val="-3"/>
        </w:rPr>
        <w:t xml:space="preserve"> </w:t>
      </w:r>
      <w:r>
        <w:rPr>
          <w:spacing w:val="-1"/>
        </w:rPr>
        <w:t>the</w:t>
      </w:r>
      <w:r>
        <w:t xml:space="preserve"> </w:t>
      </w:r>
      <w:r>
        <w:rPr>
          <w:spacing w:val="-2"/>
        </w:rPr>
        <w:t>System’s</w:t>
      </w:r>
      <w:r>
        <w:t xml:space="preserve"> </w:t>
      </w:r>
      <w:r>
        <w:rPr>
          <w:spacing w:val="-1"/>
        </w:rPr>
        <w:t>Eleventh</w:t>
      </w:r>
      <w:r>
        <w:rPr>
          <w:spacing w:val="75"/>
        </w:rPr>
        <w:t xml:space="preserve"> </w:t>
      </w:r>
      <w:r>
        <w:rPr>
          <w:spacing w:val="-1"/>
        </w:rPr>
        <w:t>Amendment</w:t>
      </w:r>
      <w:r>
        <w:rPr>
          <w:spacing w:val="1"/>
        </w:rPr>
        <w:t xml:space="preserve"> </w:t>
      </w:r>
      <w:r>
        <w:rPr>
          <w:spacing w:val="-1"/>
        </w:rPr>
        <w:t>rights.</w:t>
      </w:r>
    </w:p>
    <w:p w14:paraId="72CB0846" w14:textId="77777777" w:rsidR="00DE2389" w:rsidRDefault="00DE2389" w:rsidP="00DE2389">
      <w:pPr>
        <w:spacing w:before="10"/>
        <w:rPr>
          <w:rFonts w:ascii="Times New Roman" w:eastAsia="Times New Roman" w:hAnsi="Times New Roman" w:cs="Times New Roman"/>
          <w:sz w:val="21"/>
          <w:szCs w:val="21"/>
        </w:rPr>
      </w:pPr>
    </w:p>
    <w:p w14:paraId="72095E83" w14:textId="77777777" w:rsidR="00DE2389" w:rsidRDefault="00DE2389" w:rsidP="00DE2389">
      <w:pPr>
        <w:pStyle w:val="BodyText"/>
      </w:pPr>
      <w:r>
        <w:rPr>
          <w:spacing w:val="-1"/>
          <w:u w:val="single" w:color="000000"/>
        </w:rPr>
        <w:lastRenderedPageBreak/>
        <w:t>(Section</w:t>
      </w:r>
      <w:r>
        <w:rPr>
          <w:spacing w:val="-3"/>
          <w:u w:val="single" w:color="000000"/>
        </w:rPr>
        <w:t xml:space="preserve"> </w:t>
      </w:r>
      <w:r>
        <w:rPr>
          <w:u w:val="single" w:color="000000"/>
        </w:rPr>
        <w:t>29)</w:t>
      </w:r>
      <w:r>
        <w:rPr>
          <w:spacing w:val="53"/>
          <w:u w:val="single" w:color="000000"/>
        </w:rPr>
        <w:t xml:space="preserve"> </w:t>
      </w:r>
      <w:r>
        <w:rPr>
          <w:spacing w:val="-1"/>
          <w:u w:val="single" w:color="000000"/>
        </w:rPr>
        <w:t>Disputes</w:t>
      </w:r>
    </w:p>
    <w:p w14:paraId="0AF9E473" w14:textId="2550B9FD" w:rsidR="00DE2389" w:rsidRDefault="00DE2389" w:rsidP="00065BC1">
      <w:pPr>
        <w:pStyle w:val="BodyText"/>
        <w:spacing w:before="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in</w:t>
      </w:r>
      <w:r>
        <w:t xml:space="preserve"> </w:t>
      </w:r>
      <w:r>
        <w:rPr>
          <w:spacing w:val="-1"/>
        </w:rPr>
        <w:t>advance</w:t>
      </w:r>
      <w:r>
        <w:rPr>
          <w:spacing w:val="-2"/>
        </w:rPr>
        <w:t xml:space="preserve"> </w:t>
      </w:r>
      <w:r>
        <w:t>to any</w:t>
      </w:r>
      <w:r>
        <w:rPr>
          <w:spacing w:val="-3"/>
        </w:rPr>
        <w:t xml:space="preserve"> </w:t>
      </w:r>
      <w:r>
        <w:rPr>
          <w:spacing w:val="-1"/>
        </w:rPr>
        <w:t>binding</w:t>
      </w:r>
      <w:r>
        <w:rPr>
          <w:spacing w:val="-3"/>
        </w:rPr>
        <w:t xml:space="preserve"> </w:t>
      </w:r>
      <w:r>
        <w:rPr>
          <w:spacing w:val="-1"/>
        </w:rPr>
        <w:t>resolution</w:t>
      </w:r>
      <w:r>
        <w:t xml:space="preserve"> </w:t>
      </w:r>
      <w:r>
        <w:rPr>
          <w:spacing w:val="-1"/>
        </w:rPr>
        <w:t>clauses,</w:t>
      </w:r>
      <w:r>
        <w:t xml:space="preserve"> </w:t>
      </w:r>
      <w:r>
        <w:rPr>
          <w:spacing w:val="-1"/>
        </w:rPr>
        <w:t>except</w:t>
      </w:r>
      <w:r>
        <w:rPr>
          <w:spacing w:val="1"/>
        </w:rPr>
        <w:t xml:space="preserve"> </w:t>
      </w:r>
      <w:r>
        <w:rPr>
          <w:spacing w:val="-1"/>
        </w:rPr>
        <w:t>those</w:t>
      </w:r>
      <w:r>
        <w:t xml:space="preserve"> of</w:t>
      </w:r>
      <w:r>
        <w:rPr>
          <w:spacing w:val="-2"/>
        </w:rPr>
        <w:t xml:space="preserve"> </w:t>
      </w:r>
      <w:r>
        <w:t>the</w:t>
      </w:r>
      <w:r>
        <w:rPr>
          <w:spacing w:val="-2"/>
        </w:rPr>
        <w:t xml:space="preserve"> </w:t>
      </w:r>
      <w:r>
        <w:rPr>
          <w:spacing w:val="-1"/>
        </w:rPr>
        <w:t>State</w:t>
      </w:r>
      <w:r>
        <w:t xml:space="preserve"> </w:t>
      </w:r>
      <w:proofErr w:type="gramStart"/>
      <w:r>
        <w:rPr>
          <w:spacing w:val="-2"/>
        </w:rPr>
        <w:t>of</w:t>
      </w:r>
      <w:r w:rsidR="00065BC1">
        <w:t xml:space="preserve">  </w:t>
      </w:r>
      <w:r>
        <w:rPr>
          <w:spacing w:val="-1"/>
        </w:rPr>
        <w:t>Indiana</w:t>
      </w:r>
      <w:proofErr w:type="gramEnd"/>
      <w:r>
        <w:t xml:space="preserve"> </w:t>
      </w:r>
      <w:r>
        <w:rPr>
          <w:spacing w:val="-1"/>
        </w:rPr>
        <w:t>courts;</w:t>
      </w:r>
      <w:r>
        <w:rPr>
          <w:spacing w:val="1"/>
        </w:rPr>
        <w:t xml:space="preserve"> </w:t>
      </w:r>
      <w:r>
        <w:rPr>
          <w:spacing w:val="-1"/>
        </w:rPr>
        <w:t>however,</w:t>
      </w:r>
      <w:r>
        <w:rPr>
          <w:spacing w:val="-3"/>
        </w:rPr>
        <w:t xml:space="preserve"> </w:t>
      </w:r>
      <w:r>
        <w:rPr>
          <w:spacing w:val="-1"/>
        </w:rPr>
        <w:t>the</w:t>
      </w:r>
      <w:r>
        <w:t xml:space="preserve"> </w:t>
      </w:r>
      <w:r>
        <w:rPr>
          <w:spacing w:val="-1"/>
        </w:rPr>
        <w:t>System</w:t>
      </w:r>
      <w:r>
        <w:rPr>
          <w:spacing w:val="-2"/>
        </w:rPr>
        <w:t xml:space="preserve"> may</w:t>
      </w:r>
      <w:r>
        <w:rPr>
          <w:spacing w:val="-3"/>
        </w:rPr>
        <w:t xml:space="preserve"> </w:t>
      </w:r>
      <w:r>
        <w:rPr>
          <w:spacing w:val="-1"/>
        </w:rPr>
        <w:t>agree</w:t>
      </w:r>
      <w:r>
        <w:t xml:space="preserve"> to </w:t>
      </w:r>
      <w:r>
        <w:rPr>
          <w:spacing w:val="-1"/>
        </w:rPr>
        <w:t>alternative</w:t>
      </w:r>
      <w:r>
        <w:t xml:space="preserve"> </w:t>
      </w:r>
      <w:r>
        <w:rPr>
          <w:spacing w:val="-1"/>
        </w:rPr>
        <w:t>dispute</w:t>
      </w:r>
      <w:r>
        <w:rPr>
          <w:spacing w:val="-2"/>
        </w:rPr>
        <w:t xml:space="preserve"> </w:t>
      </w:r>
      <w:r>
        <w:rPr>
          <w:spacing w:val="-1"/>
        </w:rPr>
        <w:t>resolution</w:t>
      </w:r>
      <w:r>
        <w:t xml:space="preserve"> </w:t>
      </w:r>
      <w:r>
        <w:rPr>
          <w:spacing w:val="-1"/>
        </w:rPr>
        <w:t>options,</w:t>
      </w:r>
      <w:r>
        <w:t xml:space="preserve"> </w:t>
      </w:r>
      <w:r>
        <w:rPr>
          <w:spacing w:val="-1"/>
        </w:rPr>
        <w:t>should</w:t>
      </w:r>
      <w:r>
        <w:rPr>
          <w:spacing w:val="-3"/>
        </w:rPr>
        <w:t xml:space="preserve"> </w:t>
      </w:r>
      <w:r>
        <w:t xml:space="preserve">a </w:t>
      </w:r>
      <w:r>
        <w:rPr>
          <w:spacing w:val="-1"/>
        </w:rPr>
        <w:t>dispute</w:t>
      </w:r>
      <w:r>
        <w:rPr>
          <w:spacing w:val="93"/>
        </w:rPr>
        <w:t xml:space="preserve"> </w:t>
      </w:r>
      <w:r>
        <w:rPr>
          <w:spacing w:val="-1"/>
        </w:rPr>
        <w:t>arise.</w:t>
      </w:r>
    </w:p>
    <w:p w14:paraId="2FBDD3AA" w14:textId="77777777" w:rsidR="00DE2389" w:rsidRDefault="00DE2389" w:rsidP="00DE2389">
      <w:pPr>
        <w:spacing w:before="1"/>
        <w:rPr>
          <w:rFonts w:ascii="Times New Roman" w:eastAsia="Times New Roman" w:hAnsi="Times New Roman" w:cs="Times New Roman"/>
        </w:rPr>
      </w:pPr>
    </w:p>
    <w:p w14:paraId="206DE9F7" w14:textId="77777777" w:rsidR="00DE2389" w:rsidRDefault="00DE2389" w:rsidP="00DE2389">
      <w:pPr>
        <w:pStyle w:val="BodyText"/>
        <w:ind w:left="280"/>
      </w:pPr>
      <w:r>
        <w:rPr>
          <w:spacing w:val="-1"/>
          <w:u w:val="single" w:color="000000"/>
        </w:rPr>
        <w:t>(Section</w:t>
      </w:r>
      <w:r>
        <w:rPr>
          <w:spacing w:val="-3"/>
          <w:u w:val="single" w:color="000000"/>
        </w:rPr>
        <w:t xml:space="preserve"> </w:t>
      </w:r>
      <w:r>
        <w:rPr>
          <w:spacing w:val="-1"/>
          <w:u w:val="single" w:color="000000"/>
        </w:rPr>
        <w:t>38)</w:t>
      </w:r>
      <w:r>
        <w:rPr>
          <w:spacing w:val="53"/>
          <w:u w:val="single" w:color="000000"/>
        </w:rPr>
        <w:t xml:space="preserve"> </w:t>
      </w:r>
      <w:r>
        <w:rPr>
          <w:spacing w:val="-1"/>
          <w:u w:val="single" w:color="000000"/>
        </w:rPr>
        <w:t>Maintaining</w:t>
      </w:r>
      <w:r>
        <w:rPr>
          <w:spacing w:val="-3"/>
          <w:u w:val="single" w:color="000000"/>
        </w:rPr>
        <w:t xml:space="preserve"> </w:t>
      </w:r>
      <w:r>
        <w:rPr>
          <w:u w:val="single" w:color="000000"/>
        </w:rPr>
        <w:t>a</w:t>
      </w:r>
      <w:r>
        <w:rPr>
          <w:spacing w:val="-3"/>
          <w:u w:val="single" w:color="000000"/>
        </w:rPr>
        <w:t xml:space="preserve"> </w:t>
      </w:r>
      <w:r>
        <w:rPr>
          <w:spacing w:val="-1"/>
          <w:u w:val="single" w:color="000000"/>
        </w:rPr>
        <w:t>Drug-Free</w:t>
      </w:r>
      <w:r>
        <w:rPr>
          <w:u w:val="single" w:color="000000"/>
        </w:rPr>
        <w:t xml:space="preserve"> </w:t>
      </w:r>
      <w:r>
        <w:rPr>
          <w:spacing w:val="-1"/>
          <w:u w:val="single" w:color="000000"/>
        </w:rPr>
        <w:t>Workplace;</w:t>
      </w:r>
      <w:r>
        <w:rPr>
          <w:spacing w:val="1"/>
          <w:u w:val="single" w:color="000000"/>
        </w:rPr>
        <w:t xml:space="preserve"> </w:t>
      </w:r>
      <w:r>
        <w:rPr>
          <w:spacing w:val="-2"/>
          <w:u w:val="single" w:color="000000"/>
        </w:rPr>
        <w:t>Drug-Free</w:t>
      </w:r>
      <w:r>
        <w:rPr>
          <w:u w:val="single" w:color="000000"/>
        </w:rPr>
        <w:t xml:space="preserve"> </w:t>
      </w:r>
      <w:r>
        <w:rPr>
          <w:spacing w:val="-1"/>
          <w:u w:val="single" w:color="000000"/>
        </w:rPr>
        <w:t>Workplace</w:t>
      </w:r>
      <w:r>
        <w:rPr>
          <w:u w:val="single" w:color="000000"/>
        </w:rPr>
        <w:t xml:space="preserve"> </w:t>
      </w:r>
      <w:r>
        <w:rPr>
          <w:spacing w:val="-1"/>
          <w:u w:val="single" w:color="000000"/>
        </w:rPr>
        <w:t>Certification</w:t>
      </w:r>
    </w:p>
    <w:p w14:paraId="33B56DF7" w14:textId="77777777" w:rsidR="00DE2389" w:rsidRDefault="00DE2389" w:rsidP="00DE2389">
      <w:pPr>
        <w:pStyle w:val="BodyText"/>
        <w:spacing w:before="1"/>
        <w:ind w:left="280" w:right="130"/>
      </w:pP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t xml:space="preserve">the </w:t>
      </w:r>
      <w:r>
        <w:rPr>
          <w:spacing w:val="-1"/>
        </w:rPr>
        <w:t>Governor</w:t>
      </w:r>
      <w:r>
        <w:rPr>
          <w:spacing w:val="1"/>
        </w:rPr>
        <w:t xml:space="preserve"> </w:t>
      </w:r>
      <w:r>
        <w:rPr>
          <w:spacing w:val="-2"/>
        </w:rPr>
        <w:t>of</w:t>
      </w:r>
      <w:r>
        <w:rPr>
          <w:spacing w:val="1"/>
        </w:rPr>
        <w:t xml:space="preserve"> </w:t>
      </w:r>
      <w:r>
        <w:rPr>
          <w:spacing w:val="-1"/>
        </w:rPr>
        <w:t>Indiana’s</w:t>
      </w:r>
      <w:r>
        <w:rPr>
          <w:spacing w:val="-2"/>
        </w:rPr>
        <w:t xml:space="preserve"> </w:t>
      </w:r>
      <w:r>
        <w:rPr>
          <w:spacing w:val="-1"/>
        </w:rPr>
        <w:t>executive</w:t>
      </w:r>
      <w:r>
        <w:t xml:space="preserve"> </w:t>
      </w:r>
      <w:r>
        <w:rPr>
          <w:spacing w:val="-1"/>
        </w:rPr>
        <w:t>order</w:t>
      </w:r>
      <w:r>
        <w:rPr>
          <w:spacing w:val="1"/>
        </w:rPr>
        <w:t xml:space="preserve"> </w:t>
      </w:r>
      <w:r>
        <w:rPr>
          <w:spacing w:val="-2"/>
        </w:rPr>
        <w:t>on</w:t>
      </w:r>
      <w:r>
        <w:t xml:space="preserve"> </w:t>
      </w:r>
      <w:r>
        <w:rPr>
          <w:spacing w:val="-1"/>
        </w:rPr>
        <w:t>drug-free</w:t>
      </w:r>
      <w:r>
        <w:rPr>
          <w:spacing w:val="-2"/>
        </w:rPr>
        <w:t xml:space="preserve"> </w:t>
      </w:r>
      <w:r>
        <w:rPr>
          <w:spacing w:val="-1"/>
        </w:rPr>
        <w:t>workplaces,</w:t>
      </w:r>
      <w:r>
        <w:t xml:space="preserve"> </w:t>
      </w:r>
      <w:r>
        <w:rPr>
          <w:spacing w:val="-1"/>
        </w:rPr>
        <w:t>these</w:t>
      </w:r>
      <w:r>
        <w:rPr>
          <w:spacing w:val="65"/>
        </w:rPr>
        <w:t xml:space="preserve"> </w:t>
      </w:r>
      <w:r>
        <w:rPr>
          <w:spacing w:val="-1"/>
        </w:rPr>
        <w:t>provisions</w:t>
      </w:r>
      <w:r>
        <w:t xml:space="preserve"> </w:t>
      </w:r>
      <w:r>
        <w:rPr>
          <w:spacing w:val="-1"/>
        </w:rPr>
        <w:t>are</w:t>
      </w:r>
      <w:r>
        <w:rPr>
          <w:spacing w:val="-2"/>
        </w:rPr>
        <w:t xml:space="preserve"> </w:t>
      </w:r>
      <w:r>
        <w:rPr>
          <w:spacing w:val="-1"/>
        </w:rPr>
        <w:t>required</w:t>
      </w:r>
      <w:r>
        <w:t xml:space="preserve"> </w:t>
      </w:r>
      <w:r>
        <w:rPr>
          <w:spacing w:val="-1"/>
        </w:rPr>
        <w:t>in</w:t>
      </w:r>
      <w:r>
        <w:t xml:space="preserve"> </w:t>
      </w:r>
      <w:r>
        <w:rPr>
          <w:spacing w:val="-1"/>
        </w:rPr>
        <w:t>all</w:t>
      </w:r>
      <w:r>
        <w:rPr>
          <w:spacing w:val="-2"/>
        </w:rPr>
        <w:t xml:space="preserve"> </w:t>
      </w:r>
      <w:r>
        <w:t xml:space="preserve">the </w:t>
      </w:r>
      <w:r>
        <w:rPr>
          <w:spacing w:val="-1"/>
        </w:rPr>
        <w:t>System</w:t>
      </w:r>
      <w:r>
        <w:rPr>
          <w:spacing w:val="-4"/>
        </w:rPr>
        <w:t xml:space="preserve"> </w:t>
      </w:r>
      <w:r>
        <w:rPr>
          <w:spacing w:val="-1"/>
        </w:rPr>
        <w:t>contracts.</w:t>
      </w:r>
      <w:r>
        <w:rPr>
          <w:spacing w:val="-3"/>
        </w:rPr>
        <w:t xml:space="preserve"> </w:t>
      </w: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1"/>
        </w:rPr>
        <w:t>accept</w:t>
      </w:r>
      <w:r>
        <w:rPr>
          <w:spacing w:val="1"/>
        </w:rPr>
        <w:t xml:space="preserve"> </w:t>
      </w:r>
      <w:r>
        <w:t>any</w:t>
      </w:r>
      <w:r>
        <w:rPr>
          <w:spacing w:val="-3"/>
        </w:rPr>
        <w:t xml:space="preserve"> </w:t>
      </w:r>
      <w:r>
        <w:rPr>
          <w:spacing w:val="-1"/>
        </w:rPr>
        <w:t>modifications</w:t>
      </w:r>
      <w:r>
        <w:t xml:space="preserve"> </w:t>
      </w:r>
      <w:r>
        <w:rPr>
          <w:spacing w:val="-2"/>
        </w:rPr>
        <w:t>of</w:t>
      </w:r>
      <w:r>
        <w:rPr>
          <w:spacing w:val="1"/>
        </w:rPr>
        <w:t xml:space="preserve"> </w:t>
      </w:r>
      <w:r>
        <w:rPr>
          <w:spacing w:val="-1"/>
        </w:rPr>
        <w:t>the</w:t>
      </w:r>
      <w:r>
        <w:rPr>
          <w:spacing w:val="67"/>
        </w:rPr>
        <w:t xml:space="preserve"> </w:t>
      </w:r>
      <w:r>
        <w:rPr>
          <w:spacing w:val="-1"/>
        </w:rPr>
        <w:t>language</w:t>
      </w:r>
      <w:r>
        <w:t xml:space="preserve"> under</w:t>
      </w:r>
      <w:r>
        <w:rPr>
          <w:spacing w:val="-2"/>
        </w:rPr>
        <w:t xml:space="preserve"> </w:t>
      </w:r>
      <w:r>
        <w:rPr>
          <w:spacing w:val="-1"/>
        </w:rPr>
        <w:t>this</w:t>
      </w:r>
      <w:r>
        <w:t xml:space="preserve"> </w:t>
      </w:r>
      <w:r>
        <w:rPr>
          <w:spacing w:val="-1"/>
        </w:rPr>
        <w:t>Section.</w:t>
      </w:r>
    </w:p>
    <w:p w14:paraId="52487046" w14:textId="77777777" w:rsidR="00DE2389" w:rsidRDefault="00DE2389" w:rsidP="00DE2389">
      <w:pPr>
        <w:rPr>
          <w:rFonts w:ascii="Times New Roman" w:eastAsia="Times New Roman" w:hAnsi="Times New Roman" w:cs="Times New Roman"/>
        </w:rPr>
      </w:pPr>
    </w:p>
    <w:p w14:paraId="40081B93" w14:textId="77777777" w:rsidR="00DE2389" w:rsidRDefault="00DE2389" w:rsidP="00DE2389">
      <w:pPr>
        <w:pStyle w:val="BodyText"/>
        <w:ind w:left="280"/>
      </w:pPr>
      <w:r>
        <w:rPr>
          <w:spacing w:val="-1"/>
          <w:u w:val="single" w:color="000000"/>
        </w:rPr>
        <w:t>(Section</w:t>
      </w:r>
      <w:r>
        <w:rPr>
          <w:spacing w:val="-3"/>
          <w:u w:val="single" w:color="000000"/>
        </w:rPr>
        <w:t xml:space="preserve"> </w:t>
      </w:r>
      <w:r>
        <w:rPr>
          <w:u w:val="single" w:color="000000"/>
        </w:rPr>
        <w:t>39)</w:t>
      </w:r>
      <w:r>
        <w:rPr>
          <w:spacing w:val="53"/>
          <w:u w:val="single" w:color="000000"/>
        </w:rPr>
        <w:t xml:space="preserve"> </w:t>
      </w:r>
      <w:r>
        <w:rPr>
          <w:spacing w:val="-1"/>
          <w:u w:val="single" w:color="000000"/>
        </w:rPr>
        <w:t>Audit</w:t>
      </w:r>
    </w:p>
    <w:p w14:paraId="1216B0B2" w14:textId="77777777" w:rsidR="00DE2389" w:rsidRDefault="00DE2389" w:rsidP="00DE2389">
      <w:pPr>
        <w:pStyle w:val="BodyText"/>
        <w:spacing w:before="1"/>
        <w:ind w:left="280" w:right="130"/>
      </w:pPr>
      <w:r>
        <w:t>The</w:t>
      </w:r>
      <w:r>
        <w:rPr>
          <w:spacing w:val="-2"/>
        </w:rPr>
        <w:t xml:space="preserve"> </w:t>
      </w:r>
      <w:r>
        <w:rPr>
          <w:spacing w:val="-1"/>
        </w:rPr>
        <w:t>System</w:t>
      </w:r>
      <w:r>
        <w:rPr>
          <w:spacing w:val="-4"/>
        </w:rPr>
        <w:t xml:space="preserve"> </w:t>
      </w:r>
      <w:r>
        <w:t xml:space="preserve">is </w:t>
      </w:r>
      <w:r>
        <w:rPr>
          <w:spacing w:val="-1"/>
        </w:rPr>
        <w:t>subject</w:t>
      </w:r>
      <w:r>
        <w:rPr>
          <w:spacing w:val="-2"/>
        </w:rPr>
        <w:t xml:space="preserve"> </w:t>
      </w:r>
      <w:r>
        <w:t xml:space="preserve">to </w:t>
      </w:r>
      <w:r>
        <w:rPr>
          <w:spacing w:val="-1"/>
        </w:rPr>
        <w:t>audits</w:t>
      </w:r>
      <w:r>
        <w:t xml:space="preserve"> by</w:t>
      </w:r>
      <w:r>
        <w:rPr>
          <w:spacing w:val="-3"/>
        </w:rPr>
        <w:t xml:space="preserve"> </w:t>
      </w:r>
      <w:r>
        <w:t xml:space="preserve">the </w:t>
      </w:r>
      <w:r>
        <w:rPr>
          <w:spacing w:val="-1"/>
        </w:rPr>
        <w:t>Indiana</w:t>
      </w:r>
      <w:r>
        <w:t xml:space="preserve"> </w:t>
      </w:r>
      <w:r>
        <w:rPr>
          <w:spacing w:val="-1"/>
        </w:rPr>
        <w:t>State</w:t>
      </w:r>
      <w:r>
        <w:t xml:space="preserve"> </w:t>
      </w:r>
      <w:r>
        <w:rPr>
          <w:spacing w:val="-1"/>
        </w:rPr>
        <w:t>Board</w:t>
      </w:r>
      <w:r>
        <w:t xml:space="preserve"> </w:t>
      </w:r>
      <w:r>
        <w:rPr>
          <w:spacing w:val="-2"/>
        </w:rPr>
        <w:t>of</w:t>
      </w:r>
      <w:r>
        <w:rPr>
          <w:spacing w:val="1"/>
        </w:rPr>
        <w:t xml:space="preserve"> </w:t>
      </w:r>
      <w:r>
        <w:rPr>
          <w:spacing w:val="-1"/>
        </w:rPr>
        <w:t>Accounts.</w:t>
      </w:r>
      <w:r>
        <w:rPr>
          <w:spacing w:val="-3"/>
        </w:rPr>
        <w:t xml:space="preserve"> </w:t>
      </w:r>
      <w:r>
        <w:rPr>
          <w:spacing w:val="-1"/>
        </w:rPr>
        <w:t>Therefore,</w:t>
      </w:r>
      <w:r>
        <w:rPr>
          <w:spacing w:val="-3"/>
        </w:rPr>
        <w:t xml:space="preserve"> </w:t>
      </w:r>
      <w:r>
        <w:t xml:space="preserve">the </w:t>
      </w:r>
      <w:r>
        <w:rPr>
          <w:spacing w:val="-1"/>
        </w:rPr>
        <w:t>System</w:t>
      </w:r>
      <w:r>
        <w:rPr>
          <w:spacing w:val="-4"/>
        </w:rPr>
        <w:t xml:space="preserve"> </w:t>
      </w:r>
      <w:r>
        <w:t>will</w:t>
      </w:r>
      <w:r>
        <w:rPr>
          <w:spacing w:val="1"/>
        </w:rPr>
        <w:t xml:space="preserve"> </w:t>
      </w:r>
      <w:r>
        <w:rPr>
          <w:spacing w:val="-1"/>
        </w:rPr>
        <w:t>not</w:t>
      </w:r>
      <w:r>
        <w:rPr>
          <w:spacing w:val="59"/>
        </w:rPr>
        <w:t xml:space="preserve"> </w:t>
      </w:r>
      <w:r>
        <w:rPr>
          <w:spacing w:val="-1"/>
        </w:rPr>
        <w:t>accept</w:t>
      </w:r>
      <w:r>
        <w:rPr>
          <w:spacing w:val="1"/>
        </w:rPr>
        <w:t xml:space="preserve"> </w:t>
      </w:r>
      <w:r>
        <w:t>any</w:t>
      </w:r>
      <w:r>
        <w:rPr>
          <w:spacing w:val="-3"/>
        </w:rPr>
        <w:t xml:space="preserve"> </w:t>
      </w:r>
      <w:r>
        <w:rPr>
          <w:spacing w:val="-1"/>
        </w:rPr>
        <w:t>substantive</w:t>
      </w:r>
      <w:r>
        <w:t xml:space="preserve"> </w:t>
      </w:r>
      <w:r>
        <w:rPr>
          <w:spacing w:val="-1"/>
        </w:rPr>
        <w:t>modifications</w:t>
      </w:r>
      <w:r>
        <w:t xml:space="preserve"> </w:t>
      </w:r>
      <w:r>
        <w:rPr>
          <w:spacing w:val="-1"/>
        </w:rPr>
        <w:t>to</w:t>
      </w:r>
      <w:r>
        <w:t xml:space="preserve"> </w:t>
      </w:r>
      <w:r>
        <w:rPr>
          <w:spacing w:val="-1"/>
        </w:rPr>
        <w:t>the</w:t>
      </w:r>
      <w:r>
        <w:t xml:space="preserve"> </w:t>
      </w:r>
      <w:r>
        <w:rPr>
          <w:spacing w:val="-1"/>
        </w:rPr>
        <w:t>language</w:t>
      </w:r>
      <w:r>
        <w:t xml:space="preserve"> under</w:t>
      </w:r>
      <w:r>
        <w:rPr>
          <w:spacing w:val="-2"/>
        </w:rPr>
        <w:t xml:space="preserve"> </w:t>
      </w:r>
      <w:r>
        <w:rPr>
          <w:spacing w:val="-1"/>
        </w:rPr>
        <w:t>this</w:t>
      </w:r>
      <w:r>
        <w:t xml:space="preserve"> </w:t>
      </w:r>
      <w:r>
        <w:rPr>
          <w:spacing w:val="-1"/>
        </w:rPr>
        <w:t>Section.</w:t>
      </w:r>
    </w:p>
    <w:p w14:paraId="0B854B6C" w14:textId="77777777" w:rsidR="00DE2389" w:rsidRDefault="00DE2389" w:rsidP="00DE2389">
      <w:pPr>
        <w:rPr>
          <w:rFonts w:ascii="Times New Roman" w:eastAsia="Times New Roman" w:hAnsi="Times New Roman" w:cs="Times New Roman"/>
        </w:rPr>
      </w:pPr>
    </w:p>
    <w:p w14:paraId="13AB2EE7" w14:textId="77777777" w:rsidR="00DE2389" w:rsidRDefault="00DE2389" w:rsidP="00DE2389">
      <w:pPr>
        <w:pStyle w:val="BodyText"/>
        <w:spacing w:line="253" w:lineRule="exact"/>
        <w:ind w:left="280"/>
      </w:pPr>
      <w:r>
        <w:rPr>
          <w:spacing w:val="-1"/>
          <w:u w:val="single" w:color="000000"/>
        </w:rPr>
        <w:t>(Section</w:t>
      </w:r>
      <w:r>
        <w:rPr>
          <w:spacing w:val="-3"/>
          <w:u w:val="single" w:color="000000"/>
        </w:rPr>
        <w:t xml:space="preserve"> </w:t>
      </w:r>
      <w:r>
        <w:rPr>
          <w:u w:val="single" w:color="000000"/>
        </w:rPr>
        <w:t>44)</w:t>
      </w:r>
      <w:r>
        <w:rPr>
          <w:spacing w:val="53"/>
          <w:u w:val="single" w:color="000000"/>
        </w:rPr>
        <w:t xml:space="preserve"> </w:t>
      </w:r>
      <w:r>
        <w:rPr>
          <w:spacing w:val="-1"/>
          <w:u w:val="single" w:color="000000"/>
        </w:rPr>
        <w:t>Minority</w:t>
      </w:r>
      <w:r>
        <w:rPr>
          <w:spacing w:val="-3"/>
          <w:u w:val="single" w:color="000000"/>
        </w:rPr>
        <w:t xml:space="preserve"> </w:t>
      </w:r>
      <w:r>
        <w:rPr>
          <w:u w:val="single" w:color="000000"/>
        </w:rPr>
        <w:t>and</w:t>
      </w:r>
      <w:r>
        <w:rPr>
          <w:spacing w:val="-3"/>
          <w:u w:val="single" w:color="000000"/>
        </w:rPr>
        <w:t xml:space="preserve"> </w:t>
      </w:r>
      <w:r>
        <w:rPr>
          <w:spacing w:val="-1"/>
          <w:u w:val="single" w:color="000000"/>
        </w:rPr>
        <w:t>Women’s</w:t>
      </w:r>
      <w:r>
        <w:rPr>
          <w:u w:val="single" w:color="000000"/>
        </w:rPr>
        <w:t xml:space="preserve"> </w:t>
      </w:r>
      <w:r>
        <w:rPr>
          <w:spacing w:val="-1"/>
          <w:u w:val="single" w:color="000000"/>
        </w:rPr>
        <w:t>Business</w:t>
      </w:r>
      <w:r>
        <w:rPr>
          <w:u w:val="single" w:color="000000"/>
        </w:rPr>
        <w:t xml:space="preserve"> </w:t>
      </w:r>
      <w:r>
        <w:rPr>
          <w:spacing w:val="-1"/>
          <w:u w:val="single" w:color="000000"/>
        </w:rPr>
        <w:t>Enterprise</w:t>
      </w:r>
      <w:r>
        <w:rPr>
          <w:u w:val="single" w:color="000000"/>
        </w:rPr>
        <w:t xml:space="preserve"> </w:t>
      </w:r>
      <w:r>
        <w:rPr>
          <w:spacing w:val="-1"/>
          <w:u w:val="single" w:color="000000"/>
        </w:rPr>
        <w:t>Compliance</w:t>
      </w:r>
    </w:p>
    <w:p w14:paraId="2932FE08" w14:textId="77777777" w:rsidR="00DE2389" w:rsidRDefault="00DE2389" w:rsidP="00DE2389">
      <w:pPr>
        <w:pStyle w:val="BodyText"/>
        <w:ind w:left="280" w:right="130"/>
      </w:pPr>
      <w:r>
        <w:rPr>
          <w:spacing w:val="-1"/>
        </w:rPr>
        <w:t>Indiana</w:t>
      </w:r>
      <w:r>
        <w:t xml:space="preserve"> law</w:t>
      </w:r>
      <w:r>
        <w:rPr>
          <w:spacing w:val="-1"/>
        </w:rPr>
        <w:t xml:space="preserve"> requires</w:t>
      </w:r>
      <w:r>
        <w:t xml:space="preserve"> </w:t>
      </w:r>
      <w:r>
        <w:rPr>
          <w:spacing w:val="-1"/>
        </w:rPr>
        <w:t>this</w:t>
      </w:r>
      <w:r>
        <w:rPr>
          <w:spacing w:val="-2"/>
        </w:rPr>
        <w:t xml:space="preserve"> </w:t>
      </w:r>
      <w:r>
        <w:rPr>
          <w:spacing w:val="-1"/>
        </w:rPr>
        <w:t>provision</w:t>
      </w:r>
      <w:r>
        <w:rPr>
          <w:spacing w:val="-3"/>
        </w:rPr>
        <w:t xml:space="preserve"> </w:t>
      </w:r>
      <w:r>
        <w:t xml:space="preserve">in </w:t>
      </w:r>
      <w:r>
        <w:rPr>
          <w:spacing w:val="-1"/>
        </w:rPr>
        <w:t>all</w:t>
      </w:r>
      <w:r>
        <w:rPr>
          <w:spacing w:val="1"/>
        </w:rPr>
        <w:t xml:space="preserve"> </w:t>
      </w:r>
      <w:r>
        <w:rPr>
          <w:spacing w:val="-1"/>
        </w:rPr>
        <w:t>System</w:t>
      </w:r>
      <w:r>
        <w:rPr>
          <w:spacing w:val="-4"/>
        </w:rPr>
        <w:t xml:space="preserve"> </w:t>
      </w:r>
      <w:r>
        <w:rPr>
          <w:spacing w:val="-1"/>
        </w:rPr>
        <w:t>contracts.</w:t>
      </w:r>
      <w:r>
        <w:t xml:space="preserve"> </w:t>
      </w:r>
      <w:r>
        <w:rPr>
          <w:spacing w:val="-2"/>
        </w:rPr>
        <w:t>In</w:t>
      </w:r>
      <w:r>
        <w:t xml:space="preserve"> the </w:t>
      </w:r>
      <w:r>
        <w:rPr>
          <w:spacing w:val="-1"/>
        </w:rPr>
        <w:t>event</w:t>
      </w:r>
      <w:r>
        <w:rPr>
          <w:spacing w:val="1"/>
        </w:rPr>
        <w:t xml:space="preserve"> </w:t>
      </w:r>
      <w:r>
        <w:rPr>
          <w:spacing w:val="-1"/>
        </w:rPr>
        <w:t>Manager</w:t>
      </w:r>
      <w:r>
        <w:rPr>
          <w:spacing w:val="-2"/>
        </w:rPr>
        <w:t xml:space="preserve"> </w:t>
      </w:r>
      <w:r>
        <w:t>uses</w:t>
      </w:r>
      <w:r>
        <w:rPr>
          <w:spacing w:val="-2"/>
        </w:rPr>
        <w:t xml:space="preserve"> </w:t>
      </w:r>
      <w:r>
        <w:t xml:space="preserve">a </w:t>
      </w:r>
      <w:r>
        <w:rPr>
          <w:spacing w:val="-1"/>
        </w:rPr>
        <w:t>subcontractor</w:t>
      </w:r>
      <w:r>
        <w:rPr>
          <w:spacing w:val="1"/>
        </w:rPr>
        <w:t xml:space="preserve"> </w:t>
      </w:r>
      <w:r>
        <w:t>to</w:t>
      </w:r>
      <w:r>
        <w:rPr>
          <w:spacing w:val="69"/>
        </w:rPr>
        <w:t xml:space="preserve"> </w:t>
      </w:r>
      <w:r>
        <w:rPr>
          <w:spacing w:val="-1"/>
        </w:rPr>
        <w:t>complete</w:t>
      </w:r>
      <w:r>
        <w:t xml:space="preserve"> </w:t>
      </w:r>
      <w:r>
        <w:rPr>
          <w:spacing w:val="-1"/>
        </w:rPr>
        <w:t>services</w:t>
      </w:r>
      <w:r>
        <w:t xml:space="preserve"> </w:t>
      </w:r>
      <w:r>
        <w:rPr>
          <w:spacing w:val="-1"/>
        </w:rPr>
        <w:t>pursuant</w:t>
      </w:r>
      <w:r>
        <w:rPr>
          <w:spacing w:val="-2"/>
        </w:rPr>
        <w:t xml:space="preserve"> </w:t>
      </w:r>
      <w:r>
        <w:t xml:space="preserve">to </w:t>
      </w:r>
      <w:r>
        <w:rPr>
          <w:spacing w:val="-1"/>
        </w:rPr>
        <w:t>this</w:t>
      </w:r>
      <w:r>
        <w:rPr>
          <w:spacing w:val="-2"/>
        </w:rPr>
        <w:t xml:space="preserve"> </w:t>
      </w:r>
      <w:r>
        <w:rPr>
          <w:spacing w:val="-1"/>
        </w:rPr>
        <w:t>contract,</w:t>
      </w:r>
      <w:r>
        <w:rPr>
          <w:spacing w:val="-3"/>
        </w:rPr>
        <w:t xml:space="preserve"> </w:t>
      </w:r>
      <w:r>
        <w:rPr>
          <w:spacing w:val="-1"/>
        </w:rPr>
        <w:t>Manager</w:t>
      </w:r>
      <w:r>
        <w:rPr>
          <w:spacing w:val="1"/>
        </w:rPr>
        <w:t xml:space="preserve"> </w:t>
      </w:r>
      <w:r>
        <w:rPr>
          <w:spacing w:val="-1"/>
        </w:rPr>
        <w:t>must</w:t>
      </w:r>
      <w:r>
        <w:rPr>
          <w:spacing w:val="1"/>
        </w:rPr>
        <w:t xml:space="preserve"> </w:t>
      </w:r>
      <w:r>
        <w:rPr>
          <w:spacing w:val="-1"/>
        </w:rPr>
        <w:t>visit</w:t>
      </w:r>
      <w:r>
        <w:rPr>
          <w:spacing w:val="-2"/>
        </w:rPr>
        <w:t xml:space="preserve"> </w:t>
      </w:r>
      <w:r>
        <w:t xml:space="preserve">the </w:t>
      </w:r>
      <w:r>
        <w:rPr>
          <w:spacing w:val="-1"/>
        </w:rPr>
        <w:t>Indiana</w:t>
      </w:r>
      <w:r>
        <w:rPr>
          <w:spacing w:val="-2"/>
        </w:rPr>
        <w:t xml:space="preserve"> </w:t>
      </w:r>
      <w:r>
        <w:rPr>
          <w:spacing w:val="-1"/>
        </w:rPr>
        <w:t>Department</w:t>
      </w:r>
      <w:r>
        <w:rPr>
          <w:spacing w:val="1"/>
        </w:rPr>
        <w:t xml:space="preserve"> </w:t>
      </w:r>
      <w:r>
        <w:t>of</w:t>
      </w:r>
      <w:r>
        <w:rPr>
          <w:spacing w:val="57"/>
        </w:rPr>
        <w:t xml:space="preserve"> </w:t>
      </w:r>
      <w:r>
        <w:rPr>
          <w:spacing w:val="-1"/>
        </w:rPr>
        <w:t>Administration’s</w:t>
      </w:r>
      <w:r>
        <w:t xml:space="preserve"> </w:t>
      </w:r>
      <w:r>
        <w:rPr>
          <w:spacing w:val="-1"/>
        </w:rPr>
        <w:t>Web</w:t>
      </w:r>
      <w:r>
        <w:t xml:space="preserve"> </w:t>
      </w:r>
      <w:r>
        <w:rPr>
          <w:spacing w:val="-1"/>
        </w:rPr>
        <w:t>site,</w:t>
      </w:r>
      <w:r>
        <w:rPr>
          <w:spacing w:val="-3"/>
        </w:rPr>
        <w:t xml:space="preserve"> </w:t>
      </w:r>
      <w:r>
        <w:t xml:space="preserve">which </w:t>
      </w:r>
      <w:r>
        <w:rPr>
          <w:spacing w:val="-1"/>
        </w:rPr>
        <w:t>contains</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subcontractors</w:t>
      </w:r>
      <w:r>
        <w:t xml:space="preserve"> </w:t>
      </w:r>
      <w:r>
        <w:rPr>
          <w:spacing w:val="-1"/>
        </w:rPr>
        <w:t>registered</w:t>
      </w:r>
      <w:r>
        <w:rPr>
          <w:spacing w:val="-3"/>
        </w:rPr>
        <w:t xml:space="preserve"> </w:t>
      </w:r>
      <w:r>
        <w:t>as</w:t>
      </w:r>
      <w:r>
        <w:rPr>
          <w:spacing w:val="-2"/>
        </w:rPr>
        <w:t xml:space="preserve"> </w:t>
      </w:r>
      <w:r>
        <w:rPr>
          <w:spacing w:val="-1"/>
        </w:rPr>
        <w:t>Minority</w:t>
      </w:r>
      <w:r>
        <w:rPr>
          <w:spacing w:val="-3"/>
        </w:rPr>
        <w:t xml:space="preserve"> </w:t>
      </w:r>
      <w:r>
        <w:rPr>
          <w:spacing w:val="-1"/>
        </w:rPr>
        <w:t>Business</w:t>
      </w:r>
      <w:r>
        <w:rPr>
          <w:spacing w:val="65"/>
        </w:rPr>
        <w:t xml:space="preserve"> </w:t>
      </w:r>
      <w:r>
        <w:rPr>
          <w:spacing w:val="-1"/>
        </w:rPr>
        <w:t>Enterprises</w:t>
      </w:r>
      <w:r>
        <w:t xml:space="preserve"> </w:t>
      </w:r>
      <w:r>
        <w:rPr>
          <w:spacing w:val="-1"/>
        </w:rPr>
        <w:t>and/or</w:t>
      </w:r>
      <w:r>
        <w:rPr>
          <w:spacing w:val="-2"/>
        </w:rPr>
        <w:t xml:space="preserve"> </w:t>
      </w:r>
      <w:r>
        <w:rPr>
          <w:spacing w:val="-1"/>
        </w:rPr>
        <w:t>Women’s</w:t>
      </w:r>
      <w:r>
        <w:t xml:space="preserve"> </w:t>
      </w:r>
      <w:r>
        <w:rPr>
          <w:spacing w:val="-1"/>
        </w:rPr>
        <w:t>Business</w:t>
      </w:r>
      <w:r>
        <w:t xml:space="preserve"> </w:t>
      </w:r>
      <w:r>
        <w:rPr>
          <w:spacing w:val="-1"/>
        </w:rPr>
        <w:t>Enterprises.</w:t>
      </w:r>
      <w:r>
        <w:t xml:space="preserve"> </w:t>
      </w:r>
      <w:r>
        <w:rPr>
          <w:spacing w:val="-2"/>
        </w:rPr>
        <w:t>If</w:t>
      </w:r>
      <w:r>
        <w:rPr>
          <w:spacing w:val="1"/>
        </w:rPr>
        <w:t xml:space="preserve"> </w:t>
      </w:r>
      <w:r>
        <w:t>a</w:t>
      </w:r>
      <w:r>
        <w:rPr>
          <w:spacing w:val="-2"/>
        </w:rPr>
        <w:t xml:space="preserve"> </w:t>
      </w:r>
      <w:r>
        <w:rPr>
          <w:spacing w:val="-1"/>
        </w:rPr>
        <w:t>subcontractor</w:t>
      </w:r>
      <w:r>
        <w:rPr>
          <w:spacing w:val="1"/>
        </w:rPr>
        <w:t xml:space="preserve"> </w:t>
      </w:r>
      <w:r>
        <w:rPr>
          <w:spacing w:val="-1"/>
        </w:rPr>
        <w:t>who</w:t>
      </w:r>
      <w:r>
        <w:rPr>
          <w:spacing w:val="-3"/>
        </w:rPr>
        <w:t xml:space="preserve"> </w:t>
      </w:r>
      <w:r>
        <w:rPr>
          <w:spacing w:val="-1"/>
        </w:rPr>
        <w:t>performs</w:t>
      </w:r>
      <w:r>
        <w:t xml:space="preserve"> </w:t>
      </w:r>
      <w:r>
        <w:rPr>
          <w:spacing w:val="-1"/>
        </w:rPr>
        <w:t>services</w:t>
      </w:r>
      <w:r>
        <w:rPr>
          <w:spacing w:val="-2"/>
        </w:rPr>
        <w:t xml:space="preserve"> </w:t>
      </w:r>
      <w:r>
        <w:rPr>
          <w:spacing w:val="-1"/>
        </w:rPr>
        <w:t>required</w:t>
      </w:r>
      <w:r>
        <w:rPr>
          <w:spacing w:val="67"/>
        </w:rPr>
        <w:t xml:space="preserve"> </w:t>
      </w:r>
      <w:r>
        <w:t>under</w:t>
      </w:r>
      <w:r>
        <w:rPr>
          <w:spacing w:val="-2"/>
        </w:rPr>
        <w:t xml:space="preserve"> </w:t>
      </w:r>
      <w:r>
        <w:t>the</w:t>
      </w:r>
      <w:r>
        <w:rPr>
          <w:spacing w:val="-2"/>
        </w:rPr>
        <w:t xml:space="preserve"> </w:t>
      </w:r>
      <w:r>
        <w:rPr>
          <w:spacing w:val="-1"/>
        </w:rPr>
        <w:t>contract</w:t>
      </w:r>
      <w:r>
        <w:rPr>
          <w:spacing w:val="-2"/>
        </w:rPr>
        <w:t xml:space="preserve"> </w:t>
      </w:r>
      <w:r>
        <w:t>is</w:t>
      </w:r>
      <w:r>
        <w:rPr>
          <w:spacing w:val="-2"/>
        </w:rPr>
        <w:t xml:space="preserve"> </w:t>
      </w:r>
      <w:r>
        <w:rPr>
          <w:spacing w:val="-1"/>
        </w:rPr>
        <w:t>listed</w:t>
      </w:r>
      <w:r>
        <w:rPr>
          <w:spacing w:val="-3"/>
        </w:rPr>
        <w:t xml:space="preserve"> </w:t>
      </w:r>
      <w:r>
        <w:t>on the</w:t>
      </w:r>
      <w:r>
        <w:rPr>
          <w:spacing w:val="-2"/>
        </w:rPr>
        <w:t xml:space="preserve"> </w:t>
      </w:r>
      <w:r>
        <w:t>Web</w:t>
      </w:r>
      <w:r>
        <w:rPr>
          <w:spacing w:val="-3"/>
        </w:rPr>
        <w:t xml:space="preserve"> </w:t>
      </w:r>
      <w:r>
        <w:rPr>
          <w:spacing w:val="-1"/>
        </w:rPr>
        <w:t>site,</w:t>
      </w:r>
      <w:r>
        <w:rPr>
          <w:spacing w:val="-3"/>
        </w:rPr>
        <w:t xml:space="preserve"> </w:t>
      </w:r>
      <w:r>
        <w:rPr>
          <w:spacing w:val="-1"/>
        </w:rPr>
        <w:t>Manager</w:t>
      </w:r>
      <w:r>
        <w:rPr>
          <w:spacing w:val="-2"/>
        </w:rPr>
        <w:t xml:space="preserve"> </w:t>
      </w:r>
      <w:r>
        <w:rPr>
          <w:spacing w:val="-1"/>
        </w:rPr>
        <w:t>must</w:t>
      </w:r>
      <w:r>
        <w:rPr>
          <w:spacing w:val="1"/>
        </w:rPr>
        <w:t xml:space="preserve"> </w:t>
      </w:r>
      <w:r>
        <w:rPr>
          <w:spacing w:val="-2"/>
        </w:rPr>
        <w:t>give</w:t>
      </w:r>
      <w:r>
        <w:t xml:space="preserve"> that</w:t>
      </w:r>
      <w:r>
        <w:rPr>
          <w:spacing w:val="1"/>
        </w:rPr>
        <w:t xml:space="preserve"> </w:t>
      </w:r>
      <w:r>
        <w:rPr>
          <w:spacing w:val="-1"/>
        </w:rPr>
        <w:t>subcontractor</w:t>
      </w:r>
      <w:r>
        <w:rPr>
          <w:spacing w:val="1"/>
        </w:rPr>
        <w:t xml:space="preserve"> </w:t>
      </w:r>
      <w:r>
        <w:rPr>
          <w:spacing w:val="-1"/>
        </w:rPr>
        <w:t>the</w:t>
      </w:r>
      <w:r>
        <w:t xml:space="preserve"> </w:t>
      </w:r>
      <w:r>
        <w:rPr>
          <w:spacing w:val="-1"/>
        </w:rPr>
        <w:t>opportunity</w:t>
      </w:r>
      <w:r>
        <w:rPr>
          <w:spacing w:val="-3"/>
        </w:rPr>
        <w:t xml:space="preserve"> </w:t>
      </w:r>
      <w:r>
        <w:t xml:space="preserve">to </w:t>
      </w:r>
      <w:r>
        <w:rPr>
          <w:spacing w:val="-1"/>
        </w:rPr>
        <w:t>bid.</w:t>
      </w:r>
      <w:r>
        <w:rPr>
          <w:spacing w:val="61"/>
        </w:rPr>
        <w:t xml:space="preserve"> </w:t>
      </w:r>
      <w:r>
        <w:rPr>
          <w:spacing w:val="-2"/>
        </w:rPr>
        <w:t>If</w:t>
      </w:r>
      <w:r>
        <w:rPr>
          <w:spacing w:val="1"/>
        </w:rPr>
        <w:t xml:space="preserve"> </w:t>
      </w:r>
      <w:r>
        <w:rPr>
          <w:spacing w:val="-1"/>
        </w:rPr>
        <w:t>Manager</w:t>
      </w:r>
      <w:r>
        <w:rPr>
          <w:spacing w:val="1"/>
        </w:rPr>
        <w:t xml:space="preserve"> </w:t>
      </w:r>
      <w:r>
        <w:t>does</w:t>
      </w:r>
      <w:r>
        <w:rPr>
          <w:spacing w:val="-2"/>
        </w:rPr>
        <w:t xml:space="preserve"> </w:t>
      </w:r>
      <w:r>
        <w:t>not</w:t>
      </w:r>
      <w:r>
        <w:rPr>
          <w:spacing w:val="1"/>
        </w:rPr>
        <w:t xml:space="preserve"> </w:t>
      </w:r>
      <w:r>
        <w:rPr>
          <w:spacing w:val="-1"/>
        </w:rPr>
        <w:t>use</w:t>
      </w:r>
      <w:r>
        <w:t xml:space="preserve"> a</w:t>
      </w:r>
      <w:r>
        <w:rPr>
          <w:spacing w:val="-2"/>
        </w:rPr>
        <w:t xml:space="preserve"> </w:t>
      </w:r>
      <w:r>
        <w:rPr>
          <w:spacing w:val="-1"/>
        </w:rPr>
        <w:t>subcontractor</w:t>
      </w:r>
      <w:r>
        <w:rPr>
          <w:spacing w:val="1"/>
        </w:rPr>
        <w:t xml:space="preserve"> </w:t>
      </w:r>
      <w:r>
        <w:rPr>
          <w:spacing w:val="-1"/>
        </w:rPr>
        <w:t>to</w:t>
      </w:r>
      <w:r>
        <w:t xml:space="preserve"> </w:t>
      </w:r>
      <w:r>
        <w:rPr>
          <w:spacing w:val="-1"/>
        </w:rPr>
        <w:t>complete</w:t>
      </w:r>
      <w:r>
        <w:t xml:space="preserve"> </w:t>
      </w:r>
      <w:r>
        <w:rPr>
          <w:spacing w:val="-1"/>
        </w:rPr>
        <w:t>services</w:t>
      </w:r>
      <w: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1"/>
        </w:rPr>
        <w:t>contract,</w:t>
      </w:r>
      <w:r>
        <w:rPr>
          <w:spacing w:val="-3"/>
        </w:rPr>
        <w:t xml:space="preserve"> </w:t>
      </w:r>
      <w:r>
        <w:rPr>
          <w:spacing w:val="-1"/>
        </w:rPr>
        <w:t>Manager</w:t>
      </w:r>
      <w:r>
        <w:rPr>
          <w:spacing w:val="1"/>
        </w:rPr>
        <w:t xml:space="preserve"> </w:t>
      </w:r>
      <w:r>
        <w:rPr>
          <w:spacing w:val="-1"/>
        </w:rPr>
        <w:t>will</w:t>
      </w:r>
      <w:r>
        <w:rPr>
          <w:spacing w:val="1"/>
        </w:rPr>
        <w:t xml:space="preserve"> </w:t>
      </w:r>
      <w:r>
        <w:rPr>
          <w:spacing w:val="-2"/>
        </w:rPr>
        <w:t>be</w:t>
      </w:r>
      <w:r>
        <w:rPr>
          <w:spacing w:val="53"/>
        </w:rPr>
        <w:t xml:space="preserve"> </w:t>
      </w:r>
      <w:r>
        <w:rPr>
          <w:spacing w:val="-1"/>
        </w:rPr>
        <w:t>unaffected</w:t>
      </w:r>
      <w:r>
        <w:t xml:space="preserve"> by</w:t>
      </w:r>
      <w:r>
        <w:rPr>
          <w:spacing w:val="-3"/>
        </w:rPr>
        <w:t xml:space="preserve"> </w:t>
      </w:r>
      <w:r>
        <w:rPr>
          <w:spacing w:val="-1"/>
        </w:rPr>
        <w:t>this</w:t>
      </w:r>
      <w:r>
        <w:t xml:space="preserve"> </w:t>
      </w:r>
      <w:r>
        <w:rPr>
          <w:spacing w:val="-1"/>
        </w:rPr>
        <w:t>provision.</w:t>
      </w:r>
    </w:p>
    <w:p w14:paraId="24482F88" w14:textId="77777777" w:rsidR="00DE2389" w:rsidRDefault="00DE2389" w:rsidP="00DE2389">
      <w:pPr>
        <w:spacing w:before="5"/>
        <w:rPr>
          <w:rFonts w:ascii="Times New Roman" w:eastAsia="Times New Roman" w:hAnsi="Times New Roman" w:cs="Times New Roman"/>
        </w:rPr>
      </w:pPr>
    </w:p>
    <w:p w14:paraId="005437D9" w14:textId="77777777" w:rsidR="00DE2389" w:rsidRDefault="00DE2389" w:rsidP="00DE2389">
      <w:pPr>
        <w:pStyle w:val="Heading3"/>
        <w:ind w:left="280" w:firstLine="0"/>
        <w:rPr>
          <w:b w:val="0"/>
          <w:bCs w:val="0"/>
        </w:rPr>
      </w:pPr>
      <w:r>
        <w:rPr>
          <w:spacing w:val="-1"/>
        </w:rPr>
        <w:t>Additional</w:t>
      </w:r>
      <w:r>
        <w:rPr>
          <w:spacing w:val="-2"/>
        </w:rPr>
        <w:t xml:space="preserve"> </w:t>
      </w:r>
      <w:r>
        <w:rPr>
          <w:spacing w:val="-1"/>
        </w:rPr>
        <w:t>contract</w:t>
      </w:r>
      <w:r>
        <w:rPr>
          <w:spacing w:val="1"/>
        </w:rPr>
        <w:t xml:space="preserve"> </w:t>
      </w:r>
      <w:r>
        <w:rPr>
          <w:spacing w:val="-1"/>
        </w:rPr>
        <w:t>provisions</w:t>
      </w:r>
      <w:r>
        <w:rPr>
          <w:spacing w:val="-2"/>
        </w:rPr>
        <w:t xml:space="preserve"> </w:t>
      </w:r>
      <w:r>
        <w:t>to</w:t>
      </w:r>
      <w:r>
        <w:rPr>
          <w:spacing w:val="-3"/>
        </w:rPr>
        <w:t xml:space="preserve"> </w:t>
      </w:r>
      <w:r>
        <w:rPr>
          <w:spacing w:val="-1"/>
        </w:rPr>
        <w:t>which the</w:t>
      </w:r>
      <w:r>
        <w:t xml:space="preserve"> </w:t>
      </w:r>
      <w:r>
        <w:rPr>
          <w:spacing w:val="-1"/>
        </w:rPr>
        <w:t>System</w:t>
      </w:r>
      <w:r>
        <w:rPr>
          <w:spacing w:val="-2"/>
        </w:rPr>
        <w:t xml:space="preserve"> </w:t>
      </w:r>
      <w:r>
        <w:t>will</w:t>
      </w:r>
      <w:r>
        <w:rPr>
          <w:spacing w:val="1"/>
        </w:rPr>
        <w:t xml:space="preserve"> </w:t>
      </w:r>
      <w:r>
        <w:rPr>
          <w:spacing w:val="-1"/>
        </w:rPr>
        <w:t>not</w:t>
      </w:r>
      <w:r>
        <w:rPr>
          <w:spacing w:val="1"/>
        </w:rPr>
        <w:t xml:space="preserve"> </w:t>
      </w:r>
      <w:r>
        <w:rPr>
          <w:spacing w:val="-1"/>
        </w:rPr>
        <w:t>agree:</w:t>
      </w:r>
    </w:p>
    <w:p w14:paraId="39EF1F3A" w14:textId="77777777" w:rsidR="00DE2389" w:rsidRDefault="00DE2389" w:rsidP="00DE2389">
      <w:pPr>
        <w:spacing w:before="5"/>
        <w:rPr>
          <w:rFonts w:ascii="Times New Roman" w:eastAsia="Times New Roman" w:hAnsi="Times New Roman" w:cs="Times New Roman"/>
          <w:b/>
          <w:bCs/>
          <w:sz w:val="21"/>
          <w:szCs w:val="21"/>
        </w:rPr>
      </w:pPr>
    </w:p>
    <w:p w14:paraId="258DD209" w14:textId="77777777" w:rsidR="00DE2389" w:rsidRDefault="00DE2389" w:rsidP="00DE2389">
      <w:pPr>
        <w:pStyle w:val="BodyText"/>
        <w:numPr>
          <w:ilvl w:val="0"/>
          <w:numId w:val="6"/>
        </w:numPr>
        <w:tabs>
          <w:tab w:val="left" w:pos="821"/>
        </w:tabs>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provide</w:t>
      </w:r>
      <w:r>
        <w:rPr>
          <w:spacing w:val="-2"/>
        </w:rPr>
        <w:t xml:space="preserve"> </w:t>
      </w:r>
      <w:r>
        <w:rPr>
          <w:spacing w:val="-1"/>
        </w:rPr>
        <w:t>insurance</w:t>
      </w:r>
      <w:r>
        <w:t xml:space="preserve"> or</w:t>
      </w:r>
      <w:r>
        <w:rPr>
          <w:spacing w:val="-2"/>
        </w:rPr>
        <w:t xml:space="preserve"> </w:t>
      </w:r>
      <w:r>
        <w:t>an</w:t>
      </w:r>
      <w:r>
        <w:rPr>
          <w:spacing w:val="-3"/>
        </w:rPr>
        <w:t xml:space="preserve"> </w:t>
      </w:r>
      <w:proofErr w:type="gramStart"/>
      <w:r>
        <w:rPr>
          <w:spacing w:val="-1"/>
        </w:rPr>
        <w:t>indemnity;</w:t>
      </w:r>
      <w:proofErr w:type="gramEnd"/>
    </w:p>
    <w:p w14:paraId="4CBF5C97" w14:textId="77777777" w:rsidR="00DE2389" w:rsidRDefault="00DE2389" w:rsidP="00DE2389">
      <w:pPr>
        <w:pStyle w:val="BodyText"/>
        <w:numPr>
          <w:ilvl w:val="0"/>
          <w:numId w:val="6"/>
        </w:numPr>
        <w:tabs>
          <w:tab w:val="left" w:pos="821"/>
        </w:tabs>
        <w:spacing w:before="1"/>
        <w:ind w:right="130"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contract</w:t>
      </w:r>
      <w:r>
        <w:rPr>
          <w:spacing w:val="1"/>
        </w:rPr>
        <w:t xml:space="preserve"> </w:t>
      </w:r>
      <w:r>
        <w:rPr>
          <w:spacing w:val="-1"/>
        </w:rPr>
        <w:t>to</w:t>
      </w:r>
      <w:r>
        <w:t xml:space="preserve"> be</w:t>
      </w:r>
      <w:r>
        <w:rPr>
          <w:spacing w:val="-2"/>
        </w:rPr>
        <w:t xml:space="preserve"> </w:t>
      </w:r>
      <w:r>
        <w:rPr>
          <w:spacing w:val="-1"/>
        </w:rPr>
        <w:t>construed</w:t>
      </w:r>
      <w:r>
        <w:t xml:space="preserve"> </w:t>
      </w:r>
      <w:r>
        <w:rPr>
          <w:spacing w:val="-1"/>
        </w:rPr>
        <w:t>in</w:t>
      </w:r>
      <w:r>
        <w:rPr>
          <w:spacing w:val="-3"/>
        </w:rPr>
        <w:t xml:space="preserve"> </w:t>
      </w:r>
      <w:r>
        <w:rPr>
          <w:spacing w:val="-1"/>
        </w:rPr>
        <w:t>accordance</w:t>
      </w:r>
      <w:r>
        <w:t xml:space="preserve"> </w:t>
      </w:r>
      <w:r>
        <w:rPr>
          <w:spacing w:val="-1"/>
        </w:rPr>
        <w:t>with</w:t>
      </w:r>
      <w:r>
        <w:rPr>
          <w:spacing w:val="-3"/>
        </w:rPr>
        <w:t xml:space="preserve"> </w:t>
      </w:r>
      <w:r>
        <w:t>the</w:t>
      </w:r>
      <w:r>
        <w:rPr>
          <w:spacing w:val="-2"/>
        </w:rPr>
        <w:t xml:space="preserve"> </w:t>
      </w:r>
      <w:r>
        <w:rPr>
          <w:spacing w:val="-1"/>
        </w:rPr>
        <w:t>laws</w:t>
      </w:r>
      <w:r>
        <w:t xml:space="preserve"> </w:t>
      </w:r>
      <w:r>
        <w:rPr>
          <w:spacing w:val="-2"/>
        </w:rPr>
        <w:t xml:space="preserve">of </w:t>
      </w:r>
      <w:r>
        <w:t>any</w:t>
      </w:r>
      <w:r>
        <w:rPr>
          <w:spacing w:val="-3"/>
        </w:rPr>
        <w:t xml:space="preserve"> </w:t>
      </w:r>
      <w:r>
        <w:rPr>
          <w:spacing w:val="-1"/>
        </w:rPr>
        <w:t>state</w:t>
      </w:r>
      <w:r>
        <w:t xml:space="preserve"> </w:t>
      </w:r>
      <w:r>
        <w:rPr>
          <w:spacing w:val="-1"/>
        </w:rPr>
        <w:t>other</w:t>
      </w:r>
      <w:r>
        <w:rPr>
          <w:spacing w:val="77"/>
        </w:rPr>
        <w:t xml:space="preserve"> </w:t>
      </w:r>
      <w:r>
        <w:t xml:space="preserve">than </w:t>
      </w:r>
      <w:proofErr w:type="gramStart"/>
      <w:r>
        <w:rPr>
          <w:spacing w:val="-1"/>
        </w:rPr>
        <w:t>Indiana;</w:t>
      </w:r>
      <w:proofErr w:type="gramEnd"/>
    </w:p>
    <w:p w14:paraId="644FE4F8" w14:textId="77777777" w:rsidR="00DE2389" w:rsidRDefault="00DE2389" w:rsidP="00DE2389">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suit</w:t>
      </w:r>
      <w:r>
        <w:rPr>
          <w:spacing w:val="1"/>
        </w:rPr>
        <w:t xml:space="preserve"> </w:t>
      </w:r>
      <w:r>
        <w:t>to</w:t>
      </w:r>
      <w:r>
        <w:rPr>
          <w:spacing w:val="-3"/>
        </w:rPr>
        <w:t xml:space="preserve"> </w:t>
      </w:r>
      <w:r>
        <w:t xml:space="preserve">be </w:t>
      </w:r>
      <w:r>
        <w:rPr>
          <w:spacing w:val="-1"/>
        </w:rPr>
        <w:t>brought</w:t>
      </w:r>
      <w:r>
        <w:rPr>
          <w:spacing w:val="1"/>
        </w:rPr>
        <w:t xml:space="preserve"> </w:t>
      </w:r>
      <w:r>
        <w:rPr>
          <w:spacing w:val="-1"/>
        </w:rPr>
        <w:t>in</w:t>
      </w:r>
      <w:r>
        <w:t xml:space="preserve"> any</w:t>
      </w:r>
      <w:r>
        <w:rPr>
          <w:spacing w:val="-3"/>
        </w:rPr>
        <w:t xml:space="preserve"> </w:t>
      </w:r>
      <w:r>
        <w:rPr>
          <w:spacing w:val="-1"/>
        </w:rPr>
        <w:t>state</w:t>
      </w:r>
      <w:r>
        <w:rPr>
          <w:spacing w:val="-2"/>
        </w:rPr>
        <w:t xml:space="preserve"> </w:t>
      </w:r>
      <w:r>
        <w:rPr>
          <w:spacing w:val="-1"/>
        </w:rPr>
        <w:t>other</w:t>
      </w:r>
      <w:r>
        <w:rPr>
          <w:spacing w:val="1"/>
        </w:rPr>
        <w:t xml:space="preserve"> </w:t>
      </w:r>
      <w:r>
        <w:rPr>
          <w:spacing w:val="-1"/>
        </w:rPr>
        <w:t>than</w:t>
      </w:r>
      <w:r>
        <w:t xml:space="preserve"> </w:t>
      </w:r>
      <w:proofErr w:type="gramStart"/>
      <w:r>
        <w:rPr>
          <w:spacing w:val="-1"/>
        </w:rPr>
        <w:t>Indiana;</w:t>
      </w:r>
      <w:proofErr w:type="gramEnd"/>
    </w:p>
    <w:p w14:paraId="680FEF4F" w14:textId="77777777" w:rsidR="00DE2389" w:rsidRDefault="00DE2389" w:rsidP="00DE2389">
      <w:pPr>
        <w:pStyle w:val="BodyText"/>
        <w:numPr>
          <w:ilvl w:val="0"/>
          <w:numId w:val="6"/>
        </w:numPr>
        <w:tabs>
          <w:tab w:val="left" w:pos="821"/>
        </w:tabs>
        <w:spacing w:line="252" w:lineRule="exact"/>
        <w:ind w:hanging="720"/>
      </w:pPr>
      <w:r>
        <w:rPr>
          <w:spacing w:val="-1"/>
        </w:rPr>
        <w:t>Any</w:t>
      </w:r>
      <w:r>
        <w:t xml:space="preserve"> </w:t>
      </w:r>
      <w:r>
        <w:rPr>
          <w:spacing w:val="-1"/>
        </w:rPr>
        <w:t>mandatory</w:t>
      </w:r>
      <w:r>
        <w:rPr>
          <w:spacing w:val="-3"/>
        </w:rPr>
        <w:t xml:space="preserve"> </w:t>
      </w:r>
      <w:r>
        <w:rPr>
          <w:spacing w:val="-1"/>
        </w:rPr>
        <w:t>dispute</w:t>
      </w:r>
      <w:r>
        <w:rPr>
          <w:spacing w:val="-2"/>
        </w:rPr>
        <w:t xml:space="preserve"> </w:t>
      </w:r>
      <w:r>
        <w:rPr>
          <w:spacing w:val="-1"/>
        </w:rPr>
        <w:t>resolution</w:t>
      </w:r>
      <w:r>
        <w:t xml:space="preserve"> </w:t>
      </w:r>
      <w:r>
        <w:rPr>
          <w:spacing w:val="-1"/>
        </w:rPr>
        <w:t>other</w:t>
      </w:r>
      <w:r>
        <w:rPr>
          <w:spacing w:val="-2"/>
        </w:rPr>
        <w:t xml:space="preserve"> </w:t>
      </w:r>
      <w:r>
        <w:t>than</w:t>
      </w:r>
      <w:r>
        <w:rPr>
          <w:spacing w:val="-3"/>
        </w:rPr>
        <w:t xml:space="preserve"> </w:t>
      </w:r>
      <w:r>
        <w:t>the</w:t>
      </w:r>
      <w:r>
        <w:rPr>
          <w:spacing w:val="-2"/>
        </w:rPr>
        <w:t xml:space="preserve"> </w:t>
      </w:r>
      <w:proofErr w:type="gramStart"/>
      <w:r>
        <w:rPr>
          <w:spacing w:val="-1"/>
        </w:rPr>
        <w:t>courts;</w:t>
      </w:r>
      <w:proofErr w:type="gramEnd"/>
    </w:p>
    <w:p w14:paraId="465C9525" w14:textId="77777777" w:rsidR="00DE2389" w:rsidRDefault="00DE2389" w:rsidP="00DE2389">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proofErr w:type="gramStart"/>
      <w:r>
        <w:rPr>
          <w:spacing w:val="-1"/>
        </w:rPr>
        <w:t>taxes;</w:t>
      </w:r>
      <w:proofErr w:type="gramEnd"/>
    </w:p>
    <w:p w14:paraId="68D29869" w14:textId="77777777" w:rsidR="00DE2389" w:rsidRDefault="00DE2389" w:rsidP="00DE2389">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r>
        <w:rPr>
          <w:spacing w:val="-1"/>
        </w:rPr>
        <w:t>penalties,</w:t>
      </w:r>
      <w:r>
        <w:rPr>
          <w:spacing w:val="-3"/>
        </w:rPr>
        <w:t xml:space="preserve"> </w:t>
      </w:r>
      <w:r>
        <w:rPr>
          <w:spacing w:val="-1"/>
        </w:rPr>
        <w:t>liquidated</w:t>
      </w:r>
      <w:r>
        <w:rPr>
          <w:spacing w:val="-3"/>
        </w:rPr>
        <w:t xml:space="preserve"> </w:t>
      </w:r>
      <w:r>
        <w:rPr>
          <w:spacing w:val="-1"/>
        </w:rPr>
        <w:t>damages,</w:t>
      </w:r>
      <w:r>
        <w:t xml:space="preserve"> </w:t>
      </w:r>
      <w:r>
        <w:rPr>
          <w:spacing w:val="-1"/>
        </w:rPr>
        <w:t>interest,</w:t>
      </w:r>
      <w:r>
        <w:rPr>
          <w:spacing w:val="-3"/>
        </w:rPr>
        <w:t xml:space="preserve"> </w:t>
      </w:r>
      <w:r>
        <w:t>or</w:t>
      </w:r>
      <w:r>
        <w:rPr>
          <w:spacing w:val="1"/>
        </w:rPr>
        <w:t xml:space="preserve"> </w:t>
      </w:r>
      <w:r>
        <w:rPr>
          <w:spacing w:val="-1"/>
        </w:rPr>
        <w:t>attorney</w:t>
      </w:r>
      <w:r>
        <w:rPr>
          <w:spacing w:val="-3"/>
        </w:rPr>
        <w:t xml:space="preserve"> </w:t>
      </w:r>
      <w:proofErr w:type="gramStart"/>
      <w:r>
        <w:rPr>
          <w:spacing w:val="-1"/>
        </w:rPr>
        <w:t>fees;</w:t>
      </w:r>
      <w:proofErr w:type="gramEnd"/>
    </w:p>
    <w:p w14:paraId="722DEA87" w14:textId="77777777" w:rsidR="00DE2389" w:rsidRDefault="00DE2389" w:rsidP="00DE2389">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modifying</w:t>
      </w:r>
      <w:r>
        <w:rPr>
          <w:spacing w:val="-3"/>
        </w:rPr>
        <w:t xml:space="preserve"> </w:t>
      </w:r>
      <w:r>
        <w:rPr>
          <w:spacing w:val="-1"/>
        </w:rPr>
        <w:t>the</w:t>
      </w:r>
      <w:r>
        <w:t xml:space="preserve"> </w:t>
      </w:r>
      <w:r>
        <w:rPr>
          <w:spacing w:val="-1"/>
        </w:rPr>
        <w:t>statute</w:t>
      </w:r>
      <w:r>
        <w:t xml:space="preserve"> </w:t>
      </w:r>
      <w:r>
        <w:rPr>
          <w:spacing w:val="-2"/>
        </w:rPr>
        <w:t xml:space="preserve">of </w:t>
      </w:r>
      <w:proofErr w:type="gramStart"/>
      <w:r>
        <w:rPr>
          <w:spacing w:val="-1"/>
        </w:rPr>
        <w:t>limitations;</w:t>
      </w:r>
      <w:proofErr w:type="gramEnd"/>
    </w:p>
    <w:p w14:paraId="668B3CF2" w14:textId="77777777" w:rsidR="00DE2389" w:rsidRDefault="00DE2389" w:rsidP="00DE2389">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relating</w:t>
      </w:r>
      <w:r>
        <w:rPr>
          <w:spacing w:val="-3"/>
        </w:rPr>
        <w:t xml:space="preserve"> </w:t>
      </w:r>
      <w:r>
        <w:t>to a</w:t>
      </w:r>
      <w:r>
        <w:rPr>
          <w:spacing w:val="-2"/>
        </w:rPr>
        <w:t xml:space="preserve"> </w:t>
      </w:r>
      <w:r>
        <w:rPr>
          <w:spacing w:val="-1"/>
        </w:rPr>
        <w:t>time</w:t>
      </w:r>
      <w:r>
        <w:t xml:space="preserve"> in </w:t>
      </w:r>
      <w:r>
        <w:rPr>
          <w:spacing w:val="-1"/>
        </w:rPr>
        <w:t>which</w:t>
      </w:r>
      <w:r>
        <w:t xml:space="preserve"> </w:t>
      </w:r>
      <w:r>
        <w:rPr>
          <w:spacing w:val="-1"/>
        </w:rPr>
        <w:t>the</w:t>
      </w:r>
      <w:r>
        <w:t xml:space="preserve"> </w:t>
      </w:r>
      <w:r>
        <w:rPr>
          <w:spacing w:val="-1"/>
        </w:rPr>
        <w:t>System</w:t>
      </w:r>
      <w:r>
        <w:rPr>
          <w:spacing w:val="-4"/>
        </w:rPr>
        <w:t xml:space="preserve"> </w:t>
      </w:r>
      <w:r>
        <w:rPr>
          <w:spacing w:val="-1"/>
        </w:rPr>
        <w:t>must</w:t>
      </w:r>
      <w:r>
        <w:rPr>
          <w:spacing w:val="3"/>
        </w:rPr>
        <w:t xml:space="preserve"> </w:t>
      </w:r>
      <w:r>
        <w:rPr>
          <w:spacing w:val="-2"/>
        </w:rPr>
        <w:t>make</w:t>
      </w:r>
      <w:r>
        <w:t xml:space="preserve"> a </w:t>
      </w:r>
      <w:proofErr w:type="gramStart"/>
      <w:r>
        <w:rPr>
          <w:spacing w:val="-1"/>
        </w:rPr>
        <w:t>claim;</w:t>
      </w:r>
      <w:proofErr w:type="gramEnd"/>
    </w:p>
    <w:p w14:paraId="06ADEC28" w14:textId="77777777" w:rsidR="00DE2389" w:rsidRDefault="00DE2389" w:rsidP="00DE2389">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payment</w:t>
      </w:r>
      <w:r>
        <w:rPr>
          <w:spacing w:val="1"/>
        </w:rPr>
        <w:t xml:space="preserve"> </w:t>
      </w:r>
      <w:r>
        <w:t xml:space="preserve">in </w:t>
      </w:r>
      <w:r>
        <w:rPr>
          <w:spacing w:val="-1"/>
        </w:rPr>
        <w:t>advance,</w:t>
      </w:r>
      <w:r>
        <w:t xml:space="preserve"> </w:t>
      </w:r>
      <w:r>
        <w:rPr>
          <w:spacing w:val="-1"/>
        </w:rPr>
        <w:t>except</w:t>
      </w:r>
      <w:r>
        <w:rPr>
          <w:spacing w:val="-2"/>
        </w:rPr>
        <w:t xml:space="preserve"> </w:t>
      </w:r>
      <w:r>
        <w:rPr>
          <w:spacing w:val="-1"/>
        </w:rPr>
        <w:t>for</w:t>
      </w:r>
      <w:r>
        <w:rPr>
          <w:spacing w:val="1"/>
        </w:rPr>
        <w:t xml:space="preserve"> </w:t>
      </w:r>
      <w:r>
        <w:rPr>
          <w:spacing w:val="-1"/>
        </w:rPr>
        <w:t>rent;</w:t>
      </w:r>
      <w:r>
        <w:rPr>
          <w:spacing w:val="1"/>
        </w:rPr>
        <w:t xml:space="preserve"> </w:t>
      </w:r>
      <w:r>
        <w:t>and</w:t>
      </w:r>
    </w:p>
    <w:p w14:paraId="59495EA5" w14:textId="77777777" w:rsidR="00DE2389" w:rsidRDefault="00DE2389" w:rsidP="00DE2389">
      <w:pPr>
        <w:pStyle w:val="BodyText"/>
        <w:numPr>
          <w:ilvl w:val="0"/>
          <w:numId w:val="6"/>
        </w:numPr>
        <w:tabs>
          <w:tab w:val="left" w:pos="821"/>
        </w:tabs>
        <w:ind w:right="231" w:hanging="720"/>
      </w:pPr>
      <w:r>
        <w:rPr>
          <w:spacing w:val="-1"/>
        </w:rPr>
        <w:t>Any</w:t>
      </w:r>
      <w:r>
        <w:rPr>
          <w:spacing w:val="-3"/>
        </w:rPr>
        <w:t xml:space="preserve"> </w:t>
      </w:r>
      <w:r>
        <w:rPr>
          <w:spacing w:val="-1"/>
        </w:rPr>
        <w:t>provision</w:t>
      </w:r>
      <w:r>
        <w:t xml:space="preserve"> </w:t>
      </w:r>
      <w:r>
        <w:rPr>
          <w:spacing w:val="-1"/>
        </w:rPr>
        <w:t>limiting</w:t>
      </w:r>
      <w:r>
        <w:rPr>
          <w:spacing w:val="-3"/>
        </w:rPr>
        <w:t xml:space="preserve"> </w:t>
      </w:r>
      <w:r>
        <w:rPr>
          <w:spacing w:val="-1"/>
        </w:rPr>
        <w:t>disclosure</w:t>
      </w:r>
      <w:r>
        <w:t xml:space="preserve"> </w:t>
      </w:r>
      <w:r>
        <w:rPr>
          <w:spacing w:val="-2"/>
        </w:rPr>
        <w:t>of</w:t>
      </w:r>
      <w:r>
        <w:rPr>
          <w:spacing w:val="1"/>
        </w:rPr>
        <w:t xml:space="preserve"> </w:t>
      </w:r>
      <w:r>
        <w:rPr>
          <w:spacing w:val="-1"/>
        </w:rPr>
        <w:t>information</w:t>
      </w:r>
      <w:r>
        <w:rPr>
          <w:spacing w:val="-3"/>
        </w:rPr>
        <w:t xml:space="preserve"> </w:t>
      </w:r>
      <w:r>
        <w:t xml:space="preserve">in </w:t>
      </w:r>
      <w:r>
        <w:rPr>
          <w:spacing w:val="-1"/>
        </w:rPr>
        <w:t>contravention</w:t>
      </w:r>
      <w:r>
        <w:rPr>
          <w:spacing w:val="-3"/>
        </w:rPr>
        <w:t xml:space="preserve"> </w:t>
      </w:r>
      <w:r>
        <w:t>of</w:t>
      </w:r>
      <w:r>
        <w:rPr>
          <w:spacing w:val="-2"/>
        </w:rPr>
        <w:t xml:space="preserve"> </w:t>
      </w:r>
      <w:r>
        <w:t xml:space="preserve">the </w:t>
      </w:r>
      <w:r>
        <w:rPr>
          <w:spacing w:val="-1"/>
        </w:rPr>
        <w:t>Indiana</w:t>
      </w:r>
      <w:r>
        <w:rPr>
          <w:spacing w:val="-5"/>
        </w:rPr>
        <w:t xml:space="preserve"> </w:t>
      </w:r>
      <w:r>
        <w:rPr>
          <w:spacing w:val="-1"/>
        </w:rPr>
        <w:t>Access</w:t>
      </w:r>
      <w:r>
        <w:rPr>
          <w:spacing w:val="-2"/>
        </w:rPr>
        <w:t xml:space="preserve"> </w:t>
      </w:r>
      <w:r>
        <w:t xml:space="preserve">to </w:t>
      </w:r>
      <w:r>
        <w:rPr>
          <w:spacing w:val="-1"/>
        </w:rPr>
        <w:t>Public</w:t>
      </w:r>
      <w:r>
        <w:rPr>
          <w:spacing w:val="89"/>
        </w:rPr>
        <w:t xml:space="preserve"> </w:t>
      </w:r>
      <w:r>
        <w:rPr>
          <w:spacing w:val="-1"/>
        </w:rPr>
        <w:t>Records</w:t>
      </w:r>
      <w:r>
        <w:t xml:space="preserve"> </w:t>
      </w:r>
      <w:r>
        <w:rPr>
          <w:spacing w:val="-1"/>
        </w:rPr>
        <w:t>Act</w:t>
      </w:r>
    </w:p>
    <w:p w14:paraId="6EC0CEE8" w14:textId="77777777" w:rsidR="00DE2389" w:rsidRDefault="00DE2389" w:rsidP="00DE2389">
      <w:pPr>
        <w:spacing w:before="5"/>
        <w:rPr>
          <w:rFonts w:ascii="Times New Roman" w:eastAsia="Times New Roman" w:hAnsi="Times New Roman" w:cs="Times New Roman"/>
        </w:rPr>
      </w:pPr>
    </w:p>
    <w:p w14:paraId="75CE9ADB" w14:textId="77777777" w:rsidR="00DE2389" w:rsidRDefault="00DE2389" w:rsidP="00DE2389">
      <w:pPr>
        <w:pStyle w:val="Heading3"/>
        <w:ind w:firstLine="0"/>
        <w:rPr>
          <w:b w:val="0"/>
          <w:bCs w:val="0"/>
        </w:rPr>
      </w:pPr>
      <w:r>
        <w:rPr>
          <w:spacing w:val="-1"/>
        </w:rPr>
        <w:t>Acknowledgement</w:t>
      </w:r>
    </w:p>
    <w:p w14:paraId="1217B813" w14:textId="77777777" w:rsidR="00DE2389" w:rsidRDefault="00DE2389" w:rsidP="00DE2389">
      <w:pPr>
        <w:spacing w:before="5"/>
        <w:rPr>
          <w:rFonts w:ascii="Times New Roman" w:eastAsia="Times New Roman" w:hAnsi="Times New Roman" w:cs="Times New Roman"/>
          <w:b/>
          <w:bCs/>
          <w:sz w:val="21"/>
          <w:szCs w:val="21"/>
        </w:rPr>
      </w:pPr>
    </w:p>
    <w:p w14:paraId="32FD75C3" w14:textId="77777777" w:rsidR="00DE2389" w:rsidRDefault="00DE2389" w:rsidP="00DE2389">
      <w:pPr>
        <w:pStyle w:val="BodyText"/>
        <w:tabs>
          <w:tab w:val="left" w:pos="5413"/>
        </w:tabs>
        <w:spacing w:line="480" w:lineRule="auto"/>
        <w:ind w:left="820" w:right="2075"/>
      </w:pPr>
      <w:r>
        <w:t xml:space="preserve">We </w:t>
      </w:r>
      <w:r>
        <w:rPr>
          <w:spacing w:val="-1"/>
        </w:rPr>
        <w:t>have</w:t>
      </w:r>
      <w:r>
        <w:t xml:space="preserve"> </w:t>
      </w:r>
      <w:r>
        <w:rPr>
          <w:spacing w:val="-1"/>
        </w:rPr>
        <w:t>reviewed</w:t>
      </w:r>
      <w:r>
        <w:t xml:space="preserve"> </w:t>
      </w:r>
      <w:r>
        <w:rPr>
          <w:spacing w:val="-1"/>
        </w:rPr>
        <w:t>and</w:t>
      </w:r>
      <w:r>
        <w:t xml:space="preserve"> </w:t>
      </w:r>
      <w:r>
        <w:rPr>
          <w:spacing w:val="-2"/>
        </w:rPr>
        <w:t>agree</w:t>
      </w:r>
      <w:r>
        <w:t xml:space="preserve"> to</w:t>
      </w:r>
      <w:r>
        <w:rPr>
          <w:spacing w:val="-3"/>
        </w:rPr>
        <w:t xml:space="preserve"> </w:t>
      </w:r>
      <w:r>
        <w:t xml:space="preserve">the </w:t>
      </w:r>
      <w:r>
        <w:rPr>
          <w:spacing w:val="-2"/>
        </w:rPr>
        <w:t>System’s</w:t>
      </w:r>
      <w:r>
        <w:t xml:space="preserve"> </w:t>
      </w:r>
      <w:r>
        <w:rPr>
          <w:spacing w:val="-1"/>
        </w:rPr>
        <w:t>mandatory</w:t>
      </w:r>
      <w:r>
        <w:rPr>
          <w:spacing w:val="-3"/>
        </w:rPr>
        <w:t xml:space="preserve"> </w:t>
      </w:r>
      <w:r>
        <w:rPr>
          <w:spacing w:val="-1"/>
        </w:rPr>
        <w:t>contract</w:t>
      </w:r>
      <w:r>
        <w:rPr>
          <w:spacing w:val="1"/>
        </w:rPr>
        <w:t xml:space="preserve"> </w:t>
      </w:r>
      <w:r>
        <w:rPr>
          <w:spacing w:val="-1"/>
        </w:rPr>
        <w:t>provisions.</w:t>
      </w:r>
      <w:r>
        <w:rPr>
          <w:spacing w:val="61"/>
        </w:rPr>
        <w:t xml:space="preserve"> </w:t>
      </w:r>
      <w:r>
        <w:rPr>
          <w:spacing w:val="-1"/>
        </w:rPr>
        <w:t>Signature:</w:t>
      </w:r>
      <w:r>
        <w:rPr>
          <w:spacing w:val="1"/>
        </w:rPr>
        <w:t xml:space="preserve"> </w:t>
      </w:r>
      <w:r>
        <w:rPr>
          <w:u w:val="single" w:color="000000"/>
        </w:rPr>
        <w:t xml:space="preserve"> </w:t>
      </w:r>
      <w:r>
        <w:rPr>
          <w:u w:val="single" w:color="000000"/>
        </w:rPr>
        <w:tab/>
      </w:r>
    </w:p>
    <w:p w14:paraId="409B90E8" w14:textId="77777777" w:rsidR="00DE2389" w:rsidRDefault="00DE2389" w:rsidP="00DE2389">
      <w:pPr>
        <w:pStyle w:val="BodyText"/>
        <w:tabs>
          <w:tab w:val="left" w:pos="5370"/>
        </w:tabs>
        <w:spacing w:before="9"/>
        <w:ind w:left="820"/>
      </w:pPr>
      <w:r>
        <w:rPr>
          <w:spacing w:val="-1"/>
        </w:rPr>
        <w:t>Name:</w:t>
      </w:r>
      <w:r>
        <w:rPr>
          <w:u w:val="single" w:color="000000"/>
        </w:rPr>
        <w:t xml:space="preserve"> </w:t>
      </w:r>
      <w:r>
        <w:rPr>
          <w:u w:val="single" w:color="000000"/>
        </w:rPr>
        <w:tab/>
      </w:r>
    </w:p>
    <w:p w14:paraId="2B12F0AB" w14:textId="77777777" w:rsidR="00DE2389" w:rsidRDefault="00DE2389" w:rsidP="00DE2389">
      <w:pPr>
        <w:spacing w:before="9"/>
        <w:rPr>
          <w:rFonts w:ascii="Times New Roman" w:eastAsia="Times New Roman" w:hAnsi="Times New Roman" w:cs="Times New Roman"/>
          <w:sz w:val="15"/>
          <w:szCs w:val="15"/>
        </w:rPr>
      </w:pPr>
    </w:p>
    <w:p w14:paraId="10A7A88A" w14:textId="77777777" w:rsidR="00DE2389" w:rsidRDefault="00DE2389" w:rsidP="00DE2389">
      <w:pPr>
        <w:pStyle w:val="BodyText"/>
        <w:tabs>
          <w:tab w:val="left" w:pos="5370"/>
        </w:tabs>
        <w:spacing w:before="72"/>
        <w:ind w:left="820"/>
      </w:pPr>
      <w:r>
        <w:rPr>
          <w:spacing w:val="-1"/>
        </w:rPr>
        <w:t>Title:</w:t>
      </w:r>
      <w:r>
        <w:rPr>
          <w:u w:val="single" w:color="000000"/>
        </w:rPr>
        <w:t xml:space="preserve"> </w:t>
      </w:r>
      <w:r>
        <w:rPr>
          <w:u w:val="single" w:color="000000"/>
        </w:rPr>
        <w:tab/>
      </w:r>
    </w:p>
    <w:p w14:paraId="0AF97680" w14:textId="77777777" w:rsidR="00DE2389" w:rsidRDefault="00DE2389" w:rsidP="00DE2389">
      <w:pPr>
        <w:spacing w:before="9"/>
        <w:rPr>
          <w:rFonts w:ascii="Times New Roman" w:eastAsia="Times New Roman" w:hAnsi="Times New Roman" w:cs="Times New Roman"/>
          <w:sz w:val="15"/>
          <w:szCs w:val="15"/>
        </w:rPr>
      </w:pPr>
    </w:p>
    <w:p w14:paraId="1F43C11A" w14:textId="77777777" w:rsidR="00DE2389" w:rsidRDefault="00DE2389" w:rsidP="00DE2389">
      <w:pPr>
        <w:pStyle w:val="BodyText"/>
        <w:spacing w:before="72"/>
        <w:ind w:left="820"/>
      </w:pPr>
      <w:r>
        <w:rPr>
          <w:spacing w:val="-1"/>
        </w:rPr>
        <w:t>Company:</w:t>
      </w:r>
      <w:r>
        <w:rPr>
          <w:spacing w:val="3"/>
        </w:rPr>
        <w:t xml:space="preserve"> </w:t>
      </w:r>
      <w:r>
        <w:rPr>
          <w:spacing w:val="-1"/>
        </w:rPr>
        <w:t>«Company_Name»</w:t>
      </w:r>
    </w:p>
    <w:p w14:paraId="0553C98E" w14:textId="77777777" w:rsidR="00DE2389" w:rsidRDefault="00DE2389" w:rsidP="00DE2389">
      <w:pPr>
        <w:rPr>
          <w:rFonts w:ascii="Times New Roman" w:eastAsia="Times New Roman" w:hAnsi="Times New Roman" w:cs="Times New Roman"/>
        </w:rPr>
      </w:pPr>
    </w:p>
    <w:p w14:paraId="7A680E85" w14:textId="77777777" w:rsidR="00DE2389" w:rsidRDefault="00DE2389" w:rsidP="00DE2389">
      <w:pPr>
        <w:pStyle w:val="BodyText"/>
        <w:tabs>
          <w:tab w:val="left" w:pos="5315"/>
        </w:tabs>
        <w:ind w:left="820"/>
      </w:pPr>
      <w:r>
        <w:t>Date:</w:t>
      </w:r>
      <w:r>
        <w:rPr>
          <w:spacing w:val="-2"/>
        </w:rPr>
        <w:t xml:space="preserve"> </w:t>
      </w:r>
      <w:r>
        <w:rPr>
          <w:u w:val="single" w:color="000000"/>
        </w:rPr>
        <w:t xml:space="preserve"> </w:t>
      </w:r>
      <w:r>
        <w:rPr>
          <w:u w:val="single" w:color="000000"/>
        </w:rPr>
        <w:tab/>
      </w:r>
    </w:p>
    <w:p w14:paraId="0501FE87" w14:textId="77777777" w:rsidR="00DE2389" w:rsidRDefault="00DE2389" w:rsidP="00DE2389">
      <w:pPr>
        <w:sectPr w:rsidR="00DE2389">
          <w:footerReference w:type="default" r:id="rId22"/>
          <w:pgSz w:w="12240" w:h="15840"/>
          <w:pgMar w:top="1380" w:right="1440" w:bottom="900" w:left="1160" w:header="0" w:footer="708" w:gutter="0"/>
          <w:cols w:space="720"/>
        </w:sectPr>
      </w:pPr>
    </w:p>
    <w:p w14:paraId="388E3E69" w14:textId="77777777" w:rsidR="00DE2389" w:rsidRPr="00091247" w:rsidRDefault="00DE2389" w:rsidP="00DE2389">
      <w:pPr>
        <w:spacing w:before="37"/>
        <w:ind w:left="120"/>
        <w:rPr>
          <w:rFonts w:ascii="Times New Roman" w:eastAsia="Times New Roman" w:hAnsi="Times New Roman" w:cs="Times New Roman"/>
          <w:sz w:val="28"/>
          <w:szCs w:val="28"/>
          <w:u w:val="single"/>
        </w:rPr>
      </w:pPr>
      <w:r w:rsidRPr="00091247">
        <w:rPr>
          <w:rFonts w:ascii="Times New Roman"/>
          <w:b/>
          <w:spacing w:val="-2"/>
          <w:sz w:val="28"/>
          <w:u w:val="single"/>
        </w:rPr>
        <w:lastRenderedPageBreak/>
        <w:t xml:space="preserve">APPENDIX </w:t>
      </w:r>
      <w:r w:rsidRPr="00091247">
        <w:rPr>
          <w:rFonts w:ascii="Times New Roman"/>
          <w:b/>
          <w:spacing w:val="-1"/>
          <w:sz w:val="28"/>
          <w:u w:val="single"/>
        </w:rPr>
        <w:t>A.2</w:t>
      </w:r>
      <w:r w:rsidRPr="00091247">
        <w:rPr>
          <w:rFonts w:ascii="Times New Roman"/>
          <w:b/>
          <w:sz w:val="28"/>
          <w:u w:val="single"/>
        </w:rPr>
        <w:t xml:space="preserve"> -</w:t>
      </w:r>
      <w:r w:rsidRPr="00091247">
        <w:rPr>
          <w:rFonts w:ascii="Times New Roman"/>
          <w:b/>
          <w:spacing w:val="-1"/>
          <w:sz w:val="28"/>
          <w:u w:val="single"/>
        </w:rPr>
        <w:t xml:space="preserve"> </w:t>
      </w:r>
      <w:r w:rsidRPr="00091247">
        <w:rPr>
          <w:rFonts w:ascii="Times New Roman"/>
          <w:b/>
          <w:spacing w:val="-2"/>
          <w:sz w:val="28"/>
          <w:u w:val="single"/>
        </w:rPr>
        <w:t>INVESTMENT</w:t>
      </w:r>
      <w:r w:rsidRPr="00091247">
        <w:rPr>
          <w:rFonts w:ascii="Times New Roman"/>
          <w:b/>
          <w:sz w:val="28"/>
          <w:u w:val="single"/>
        </w:rPr>
        <w:t xml:space="preserve"> </w:t>
      </w:r>
      <w:r w:rsidRPr="00091247">
        <w:rPr>
          <w:rFonts w:ascii="Times New Roman"/>
          <w:b/>
          <w:spacing w:val="-2"/>
          <w:sz w:val="28"/>
          <w:u w:val="single"/>
        </w:rPr>
        <w:t>MANAGEMENT</w:t>
      </w:r>
      <w:r w:rsidRPr="00091247">
        <w:rPr>
          <w:rFonts w:ascii="Times New Roman"/>
          <w:b/>
          <w:spacing w:val="-1"/>
          <w:sz w:val="28"/>
          <w:u w:val="single"/>
        </w:rPr>
        <w:t xml:space="preserve"> AGREEMENT</w:t>
      </w:r>
    </w:p>
    <w:p w14:paraId="43FD12EB" w14:textId="77777777" w:rsidR="00DE2389" w:rsidRDefault="00DE2389" w:rsidP="00DE2389">
      <w:pPr>
        <w:spacing w:before="2"/>
        <w:rPr>
          <w:rFonts w:ascii="Times New Roman" w:eastAsia="Times New Roman" w:hAnsi="Times New Roman" w:cs="Times New Roman"/>
          <w:b/>
          <w:bCs/>
          <w:sz w:val="14"/>
          <w:szCs w:val="14"/>
        </w:rPr>
      </w:pPr>
    </w:p>
    <w:p w14:paraId="5ECB93DE" w14:textId="77777777" w:rsidR="00DE2389" w:rsidRDefault="00DE2389" w:rsidP="00DE2389">
      <w:pPr>
        <w:spacing w:before="72"/>
        <w:ind w:left="120"/>
        <w:rPr>
          <w:rFonts w:ascii="Times New Roman" w:eastAsia="Times New Roman" w:hAnsi="Times New Roman" w:cs="Times New Roman"/>
        </w:rPr>
      </w:pPr>
      <w:r>
        <w:rPr>
          <w:rFonts w:ascii="Times New Roman" w:eastAsia="Times New Roman" w:hAnsi="Times New Roman" w:cs="Times New Roman"/>
          <w:b/>
          <w:bCs/>
        </w:rPr>
        <w:t>THIS</w:t>
      </w:r>
      <w:r>
        <w:rPr>
          <w:rFonts w:ascii="Times New Roman" w:eastAsia="Times New Roman" w:hAnsi="Times New Roman" w:cs="Times New Roman"/>
          <w:b/>
          <w:bCs/>
          <w:spacing w:val="-1"/>
        </w:rPr>
        <w:t xml:space="preserve"> INVESTMENT </w:t>
      </w:r>
      <w:r>
        <w:rPr>
          <w:rFonts w:ascii="Times New Roman" w:eastAsia="Times New Roman" w:hAnsi="Times New Roman" w:cs="Times New Roman"/>
          <w:b/>
          <w:bCs/>
          <w:spacing w:val="-2"/>
        </w:rPr>
        <w:t>MANAGEMENT</w:t>
      </w:r>
      <w:r>
        <w:rPr>
          <w:rFonts w:ascii="Times New Roman" w:eastAsia="Times New Roman" w:hAnsi="Times New Roman" w:cs="Times New Roman"/>
          <w:b/>
          <w:bCs/>
          <w:spacing w:val="-1"/>
        </w:rPr>
        <w:t xml:space="preserve"> AGREEMENT</w:t>
      </w:r>
      <w:r>
        <w:rPr>
          <w:rFonts w:ascii="Times New Roman" w:eastAsia="Times New Roman" w:hAnsi="Times New Roman" w:cs="Times New Roman"/>
          <w:b/>
          <w:bCs/>
        </w:rPr>
        <w:t xml:space="preserve"> </w:t>
      </w:r>
      <w:r>
        <w:rPr>
          <w:rFonts w:ascii="Times New Roman" w:eastAsia="Times New Roman" w:hAnsi="Times New Roman" w:cs="Times New Roman"/>
          <w:spacing w:val="-1"/>
        </w:rPr>
        <w:t>(“Management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Agreement”)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effective</w:t>
      </w:r>
      <w:r>
        <w:rPr>
          <w:rFonts w:ascii="Times New Roman" w:eastAsia="Times New Roman" w:hAnsi="Times New Roman" w:cs="Times New Roman"/>
        </w:rPr>
        <w:t xml:space="preserve"> as </w:t>
      </w:r>
      <w:r>
        <w:rPr>
          <w:rFonts w:ascii="Times New Roman" w:eastAsia="Times New Roman" w:hAnsi="Times New Roman" w:cs="Times New Roman"/>
          <w:spacing w:val="-2"/>
        </w:rPr>
        <w:t>of</w:t>
      </w:r>
    </w:p>
    <w:p w14:paraId="42F484F7" w14:textId="77777777" w:rsidR="00DE2389" w:rsidRDefault="00DE2389" w:rsidP="00DE2389">
      <w:pPr>
        <w:tabs>
          <w:tab w:val="left" w:pos="2102"/>
        </w:tabs>
        <w:spacing w:before="37" w:line="277" w:lineRule="auto"/>
        <w:ind w:left="120" w:right="6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“Effective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between</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Indiana</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Public</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Retirement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System,</w:t>
      </w:r>
      <w:r>
        <w:rPr>
          <w:rFonts w:ascii="Times New Roman" w:eastAsia="Times New Roman" w:hAnsi="Times New Roman" w:cs="Times New Roman"/>
          <w:b/>
          <w:bCs/>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public</w:t>
      </w:r>
      <w:r>
        <w:rPr>
          <w:rFonts w:ascii="Times New Roman" w:eastAsia="Times New Roman" w:hAnsi="Times New Roman" w:cs="Times New Roman"/>
        </w:rPr>
        <w:t xml:space="preserve"> </w:t>
      </w:r>
      <w:r>
        <w:rPr>
          <w:rFonts w:ascii="Times New Roman" w:eastAsia="Times New Roman" w:hAnsi="Times New Roman" w:cs="Times New Roman"/>
          <w:spacing w:val="-1"/>
        </w:rPr>
        <w:t>pension</w:t>
      </w:r>
      <w:r>
        <w:rPr>
          <w:rFonts w:ascii="Times New Roman" w:eastAsia="Times New Roman" w:hAnsi="Times New Roman" w:cs="Times New Roman"/>
        </w:rPr>
        <w:t xml:space="preserve"> </w:t>
      </w:r>
      <w:r>
        <w:rPr>
          <w:rFonts w:ascii="Times New Roman" w:eastAsia="Times New Roman" w:hAnsi="Times New Roman" w:cs="Times New Roman"/>
          <w:spacing w:val="-1"/>
        </w:rPr>
        <w:t>fund</w:t>
      </w:r>
      <w:r>
        <w:rPr>
          <w:rFonts w:ascii="Times New Roman" w:eastAsia="Times New Roman" w:hAnsi="Times New Roman" w:cs="Times New Roman"/>
        </w:rPr>
        <w:t xml:space="preserve"> </w:t>
      </w:r>
      <w:r>
        <w:rPr>
          <w:rFonts w:ascii="Times New Roman" w:eastAsia="Times New Roman" w:hAnsi="Times New Roman" w:cs="Times New Roman"/>
          <w:spacing w:val="-2"/>
        </w:rPr>
        <w:t>organized</w:t>
      </w:r>
      <w:r>
        <w:rPr>
          <w:rFonts w:ascii="Times New Roman" w:eastAsia="Times New Roman" w:hAnsi="Times New Roman" w:cs="Times New Roman"/>
        </w:rPr>
        <w:t xml:space="preserve">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Indiana</w:t>
      </w:r>
      <w:r>
        <w:rPr>
          <w:rFonts w:ascii="Times New Roman" w:eastAsia="Times New Roman" w:hAnsi="Times New Roman" w:cs="Times New Roman"/>
          <w:spacing w:val="-2"/>
        </w:rPr>
        <w:t xml:space="preserve"> </w:t>
      </w:r>
      <w:r>
        <w:rPr>
          <w:rFonts w:ascii="Times New Roman" w:eastAsia="Times New Roman" w:hAnsi="Times New Roman" w:cs="Times New Roman"/>
        </w:rPr>
        <w:t>law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(“INPRS”</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“System”),</w:t>
      </w:r>
      <w:r>
        <w:rPr>
          <w:rFonts w:ascii="Times New Roman" w:eastAsia="Times New Roman" w:hAnsi="Times New Roman" w:cs="Times New Roman"/>
        </w:rPr>
        <w:t xml:space="preserve"> and</w:t>
      </w:r>
    </w:p>
    <w:p w14:paraId="399DBEFD" w14:textId="77777777" w:rsidR="00DE2389" w:rsidRDefault="00DE2389" w:rsidP="00DE2389">
      <w:pPr>
        <w:pStyle w:val="BodyText"/>
        <w:tabs>
          <w:tab w:val="left" w:pos="3201"/>
        </w:tabs>
        <w:spacing w:line="252" w:lineRule="exact"/>
      </w:pPr>
      <w:r>
        <w:rPr>
          <w:u w:val="single" w:color="000000"/>
        </w:rPr>
        <w:t xml:space="preserve"> </w:t>
      </w:r>
      <w:r>
        <w:rPr>
          <w:u w:val="single" w:color="000000"/>
        </w:rPr>
        <w:tab/>
      </w:r>
      <w:r>
        <w:rPr>
          <w:spacing w:val="-1"/>
        </w:rPr>
        <w:t>(“Manager”).</w:t>
      </w:r>
    </w:p>
    <w:p w14:paraId="73B4BFC8" w14:textId="77777777" w:rsidR="00DE2389" w:rsidRDefault="00DE2389" w:rsidP="00DE2389">
      <w:pPr>
        <w:spacing w:before="1"/>
        <w:rPr>
          <w:rFonts w:ascii="Times New Roman" w:eastAsia="Times New Roman" w:hAnsi="Times New Roman" w:cs="Times New Roman"/>
          <w:sz w:val="24"/>
          <w:szCs w:val="24"/>
        </w:rPr>
      </w:pPr>
    </w:p>
    <w:p w14:paraId="782E4D9E" w14:textId="77777777" w:rsidR="00DE2389" w:rsidRDefault="00DE2389" w:rsidP="00DE2389">
      <w:pPr>
        <w:pStyle w:val="BodyText"/>
        <w:spacing w:line="275" w:lineRule="auto"/>
        <w:ind w:left="119" w:right="153"/>
      </w:pPr>
      <w:r>
        <w:rPr>
          <w:b/>
          <w:spacing w:val="-1"/>
        </w:rPr>
        <w:t>WHEREAS</w:t>
      </w:r>
      <w:r>
        <w:rPr>
          <w:spacing w:val="-1"/>
        </w:rPr>
        <w:t>,</w:t>
      </w:r>
      <w:r>
        <w:t xml:space="preserve"> </w:t>
      </w:r>
      <w:r>
        <w:rPr>
          <w:spacing w:val="-1"/>
        </w:rPr>
        <w:t>the</w:t>
      </w:r>
      <w:r>
        <w:t xml:space="preserve"> </w:t>
      </w:r>
      <w:r>
        <w:rPr>
          <w:spacing w:val="-1"/>
        </w:rPr>
        <w:t>System</w:t>
      </w:r>
      <w:r>
        <w:rPr>
          <w:spacing w:val="-4"/>
        </w:rPr>
        <w:t xml:space="preserve"> </w:t>
      </w:r>
      <w:r>
        <w:t xml:space="preserve">has </w:t>
      </w:r>
      <w:r>
        <w:rPr>
          <w:spacing w:val="-1"/>
        </w:rPr>
        <w:t>determined</w:t>
      </w:r>
      <w:r>
        <w:t xml:space="preserve"> </w:t>
      </w:r>
      <w:r>
        <w:rPr>
          <w:spacing w:val="-1"/>
        </w:rPr>
        <w:t>that</w:t>
      </w:r>
      <w:r>
        <w:rPr>
          <w:spacing w:val="-2"/>
        </w:rPr>
        <w:t xml:space="preserve"> </w:t>
      </w:r>
      <w:r>
        <w:t>it</w:t>
      </w:r>
      <w:r>
        <w:rPr>
          <w:spacing w:val="-2"/>
        </w:rPr>
        <w:t xml:space="preserve"> </w:t>
      </w:r>
      <w:r>
        <w:t>is</w:t>
      </w:r>
      <w:r>
        <w:rPr>
          <w:spacing w:val="-2"/>
        </w:rPr>
        <w:t xml:space="preserve"> </w:t>
      </w:r>
      <w:r>
        <w:t xml:space="preserve">in </w:t>
      </w:r>
      <w:r>
        <w:rPr>
          <w:spacing w:val="-2"/>
        </w:rPr>
        <w:t>the</w:t>
      </w:r>
      <w:r>
        <w:t xml:space="preserve"> </w:t>
      </w:r>
      <w:r>
        <w:rPr>
          <w:spacing w:val="-1"/>
        </w:rPr>
        <w:t>best</w:t>
      </w:r>
      <w:r>
        <w:rPr>
          <w:spacing w:val="1"/>
        </w:rPr>
        <w:t xml:space="preserve"> </w:t>
      </w:r>
      <w:r>
        <w:rPr>
          <w:spacing w:val="-1"/>
        </w:rPr>
        <w:t>interests</w:t>
      </w:r>
      <w:r>
        <w:rPr>
          <w:spacing w:val="-2"/>
        </w:rPr>
        <w:t xml:space="preserve"> </w:t>
      </w:r>
      <w:r>
        <w:t>of</w:t>
      </w:r>
      <w:r>
        <w:rPr>
          <w:spacing w:val="1"/>
        </w:rPr>
        <w:t xml:space="preserve"> </w:t>
      </w:r>
      <w:r>
        <w:rPr>
          <w:spacing w:val="-1"/>
        </w:rPr>
        <w:t>System,</w:t>
      </w:r>
      <w:r>
        <w:t xml:space="preserve"> </w:t>
      </w:r>
      <w:r>
        <w:rPr>
          <w:spacing w:val="-1"/>
        </w:rPr>
        <w:t>its</w:t>
      </w:r>
      <w:r>
        <w:t xml:space="preserve"> </w:t>
      </w:r>
      <w:proofErr w:type="gramStart"/>
      <w:r>
        <w:rPr>
          <w:spacing w:val="-2"/>
        </w:rPr>
        <w:t>members</w:t>
      </w:r>
      <w:proofErr w:type="gramEnd"/>
      <w:r>
        <w:t xml:space="preserve"> and</w:t>
      </w:r>
      <w:r>
        <w:rPr>
          <w:spacing w:val="57"/>
        </w:rPr>
        <w:t xml:space="preserve"> </w:t>
      </w:r>
      <w:r>
        <w:rPr>
          <w:spacing w:val="-1"/>
        </w:rPr>
        <w:t>beneficiaries</w:t>
      </w:r>
      <w:r>
        <w:t xml:space="preserve"> </w:t>
      </w:r>
      <w:r>
        <w:rPr>
          <w:spacing w:val="-1"/>
        </w:rPr>
        <w:t>to</w:t>
      </w:r>
      <w:r>
        <w:t xml:space="preserve"> </w:t>
      </w:r>
      <w:r>
        <w:rPr>
          <w:spacing w:val="-1"/>
        </w:rPr>
        <w:t>form</w:t>
      </w:r>
      <w:r>
        <w:rPr>
          <w:spacing w:val="-4"/>
        </w:rPr>
        <w:t xml:space="preserve"> </w:t>
      </w:r>
      <w:r>
        <w:t xml:space="preserve">an </w:t>
      </w:r>
      <w:r>
        <w:rPr>
          <w:spacing w:val="-1"/>
        </w:rPr>
        <w:t>agreement</w:t>
      </w:r>
      <w:r>
        <w:rPr>
          <w:spacing w:val="1"/>
        </w:rPr>
        <w:t xml:space="preserve"> </w:t>
      </w:r>
      <w:r>
        <w:t>with</w:t>
      </w:r>
      <w:r>
        <w:rPr>
          <w:spacing w:val="-3"/>
        </w:rPr>
        <w:t xml:space="preserve"> </w:t>
      </w:r>
      <w:r>
        <w:rPr>
          <w:spacing w:val="-1"/>
        </w:rPr>
        <w:t>Manager</w:t>
      </w:r>
      <w:r>
        <w:rPr>
          <w:spacing w:val="1"/>
        </w:rPr>
        <w:t xml:space="preserve"> </w:t>
      </w:r>
      <w:r>
        <w:t>to</w:t>
      </w:r>
      <w:r>
        <w:rPr>
          <w:spacing w:val="-3"/>
        </w:rPr>
        <w:t xml:space="preserve"> </w:t>
      </w:r>
      <w:r>
        <w:rPr>
          <w:spacing w:val="-1"/>
        </w:rPr>
        <w:t>invest</w:t>
      </w:r>
      <w:r>
        <w:rPr>
          <w:spacing w:val="1"/>
        </w:rPr>
        <w:t xml:space="preserve"> </w:t>
      </w:r>
      <w:r>
        <w:t xml:space="preserve">and </w:t>
      </w:r>
      <w:r>
        <w:rPr>
          <w:spacing w:val="-2"/>
        </w:rPr>
        <w:t>manage</w:t>
      </w:r>
      <w:r>
        <w:t xml:space="preserve"> </w:t>
      </w:r>
      <w:r>
        <w:rPr>
          <w:spacing w:val="-1"/>
        </w:rPr>
        <w:t>certain</w:t>
      </w:r>
      <w:r>
        <w:t xml:space="preserve"> </w:t>
      </w:r>
      <w:r>
        <w:rPr>
          <w:spacing w:val="-1"/>
        </w:rPr>
        <w:t>assets</w:t>
      </w:r>
      <w:r>
        <w:rPr>
          <w:spacing w:val="-2"/>
        </w:rPr>
        <w:t xml:space="preserve"> </w:t>
      </w:r>
      <w:r>
        <w:rPr>
          <w:spacing w:val="-1"/>
        </w:rPr>
        <w:t>administered</w:t>
      </w:r>
      <w:r>
        <w:t xml:space="preserve"> by</w:t>
      </w:r>
      <w:r>
        <w:rPr>
          <w:spacing w:val="59"/>
        </w:rPr>
        <w:t xml:space="preserve"> </w:t>
      </w:r>
      <w:r>
        <w:rPr>
          <w:spacing w:val="-1"/>
        </w:rPr>
        <w:t>System;</w:t>
      </w:r>
      <w:r>
        <w:rPr>
          <w:spacing w:val="1"/>
        </w:rPr>
        <w:t xml:space="preserve"> </w:t>
      </w:r>
      <w:r>
        <w:t>and</w:t>
      </w:r>
    </w:p>
    <w:p w14:paraId="2364B13E" w14:textId="77777777" w:rsidR="00DE2389" w:rsidRDefault="00DE2389" w:rsidP="00DE2389">
      <w:pPr>
        <w:spacing w:before="2"/>
        <w:rPr>
          <w:rFonts w:ascii="Times New Roman" w:eastAsia="Times New Roman" w:hAnsi="Times New Roman" w:cs="Times New Roman"/>
          <w:sz w:val="21"/>
          <w:szCs w:val="21"/>
        </w:rPr>
      </w:pPr>
    </w:p>
    <w:p w14:paraId="68F06153" w14:textId="77777777" w:rsidR="00DE2389" w:rsidRDefault="00DE2389" w:rsidP="00DE2389">
      <w:pPr>
        <w:pStyle w:val="BodyText"/>
        <w:ind w:left="119"/>
      </w:pPr>
      <w:proofErr w:type="gramStart"/>
      <w:r>
        <w:rPr>
          <w:b/>
          <w:spacing w:val="-1"/>
        </w:rPr>
        <w:t>WHEREAS</w:t>
      </w:r>
      <w:r>
        <w:rPr>
          <w:spacing w:val="-1"/>
        </w:rPr>
        <w:t>,</w:t>
      </w:r>
      <w:proofErr w:type="gramEnd"/>
      <w:r>
        <w:t xml:space="preserve"> </w:t>
      </w:r>
      <w:r>
        <w:rPr>
          <w:spacing w:val="-1"/>
        </w:rPr>
        <w:t>Manager</w:t>
      </w:r>
      <w:r>
        <w:t xml:space="preserve"> </w:t>
      </w:r>
      <w:r>
        <w:rPr>
          <w:spacing w:val="-1"/>
        </w:rPr>
        <w:t>desires</w:t>
      </w:r>
      <w:r>
        <w:rPr>
          <w:spacing w:val="-2"/>
        </w:rPr>
        <w:t xml:space="preserve"> </w:t>
      </w:r>
      <w:r>
        <w:t xml:space="preserve">to </w:t>
      </w:r>
      <w:r>
        <w:rPr>
          <w:spacing w:val="-1"/>
        </w:rPr>
        <w:t>provide</w:t>
      </w:r>
      <w:r>
        <w:t xml:space="preserve"> </w:t>
      </w:r>
      <w:r>
        <w:rPr>
          <w:spacing w:val="-1"/>
        </w:rPr>
        <w:t>such</w:t>
      </w:r>
      <w:r>
        <w:rPr>
          <w:spacing w:val="-3"/>
        </w:rPr>
        <w:t xml:space="preserve"> </w:t>
      </w:r>
      <w:r>
        <w:rPr>
          <w:spacing w:val="-1"/>
        </w:rPr>
        <w:t>investment</w:t>
      </w:r>
      <w:r>
        <w:rPr>
          <w:spacing w:val="1"/>
        </w:rPr>
        <w:t xml:space="preserve"> </w:t>
      </w:r>
      <w:r>
        <w:rPr>
          <w:spacing w:val="-1"/>
        </w:rPr>
        <w:t>and</w:t>
      </w:r>
      <w:r>
        <w:t xml:space="preserve"> </w:t>
      </w:r>
      <w:r>
        <w:rPr>
          <w:spacing w:val="-1"/>
        </w:rPr>
        <w:t>management</w:t>
      </w:r>
      <w:r>
        <w:rPr>
          <w:spacing w:val="1"/>
        </w:rPr>
        <w:t xml:space="preserve"> </w:t>
      </w:r>
      <w:r>
        <w:rPr>
          <w:spacing w:val="-1"/>
        </w:rPr>
        <w:t>services</w:t>
      </w:r>
      <w:r>
        <w:t xml:space="preserve"> to</w:t>
      </w:r>
      <w:r>
        <w:rPr>
          <w:spacing w:val="-3"/>
        </w:rPr>
        <w:t xml:space="preserve"> </w:t>
      </w:r>
      <w:r>
        <w:t>the</w:t>
      </w:r>
      <w:r>
        <w:rPr>
          <w:spacing w:val="-2"/>
        </w:rPr>
        <w:t xml:space="preserve"> </w:t>
      </w:r>
      <w:r>
        <w:rPr>
          <w:spacing w:val="-1"/>
        </w:rPr>
        <w:t>System;</w:t>
      </w:r>
    </w:p>
    <w:p w14:paraId="68D2AA21" w14:textId="77777777" w:rsidR="00DE2389" w:rsidRDefault="00DE2389" w:rsidP="00DE2389">
      <w:pPr>
        <w:spacing w:before="1"/>
        <w:rPr>
          <w:rFonts w:ascii="Times New Roman" w:eastAsia="Times New Roman" w:hAnsi="Times New Roman" w:cs="Times New Roman"/>
          <w:sz w:val="24"/>
          <w:szCs w:val="24"/>
        </w:rPr>
      </w:pPr>
    </w:p>
    <w:p w14:paraId="74D5B34A" w14:textId="77777777" w:rsidR="00DE2389" w:rsidRDefault="00DE2389" w:rsidP="00DE2389">
      <w:pPr>
        <w:pStyle w:val="BodyText"/>
        <w:spacing w:line="275" w:lineRule="auto"/>
        <w:ind w:left="119" w:right="534"/>
        <w:jc w:val="both"/>
      </w:pPr>
      <w:r>
        <w:rPr>
          <w:b/>
          <w:spacing w:val="-1"/>
        </w:rPr>
        <w:t>NOW,</w:t>
      </w:r>
      <w:r>
        <w:rPr>
          <w:b/>
        </w:rPr>
        <w:t xml:space="preserve"> </w:t>
      </w:r>
      <w:r>
        <w:rPr>
          <w:b/>
          <w:spacing w:val="-1"/>
        </w:rPr>
        <w:t>THEREFORE</w:t>
      </w:r>
      <w:r>
        <w:rPr>
          <w:spacing w:val="-1"/>
        </w:rPr>
        <w:t>,</w:t>
      </w:r>
      <w:r>
        <w:t xml:space="preserve"> in</w:t>
      </w:r>
      <w:r>
        <w:rPr>
          <w:spacing w:val="-3"/>
        </w:rPr>
        <w:t xml:space="preserve"> </w:t>
      </w:r>
      <w:r>
        <w:rPr>
          <w:spacing w:val="-1"/>
        </w:rPr>
        <w:t>consideration</w:t>
      </w:r>
      <w:r>
        <w:t xml:space="preserve"> </w:t>
      </w:r>
      <w:r>
        <w:rPr>
          <w:spacing w:val="-2"/>
        </w:rPr>
        <w:t>of</w:t>
      </w:r>
      <w:r>
        <w:rPr>
          <w:spacing w:val="1"/>
        </w:rPr>
        <w:t xml:space="preserve"> </w:t>
      </w:r>
      <w:r>
        <w:rPr>
          <w:spacing w:val="-1"/>
        </w:rPr>
        <w:t>the</w:t>
      </w:r>
      <w:r>
        <w:t xml:space="preserve"> </w:t>
      </w:r>
      <w:r>
        <w:rPr>
          <w:spacing w:val="-1"/>
        </w:rPr>
        <w:t>above-stated</w:t>
      </w:r>
      <w:r>
        <w:rPr>
          <w:spacing w:val="-3"/>
        </w:rPr>
        <w:t xml:space="preserve"> </w:t>
      </w:r>
      <w:r>
        <w:rPr>
          <w:spacing w:val="-1"/>
        </w:rPr>
        <w:t>recitals,</w:t>
      </w:r>
      <w:r>
        <w:t xml:space="preserve"> </w:t>
      </w:r>
      <w:r>
        <w:rPr>
          <w:spacing w:val="-1"/>
        </w:rPr>
        <w:t>the</w:t>
      </w:r>
      <w:r>
        <w:t xml:space="preserve"> </w:t>
      </w:r>
      <w:r>
        <w:rPr>
          <w:spacing w:val="-1"/>
        </w:rPr>
        <w:t>mutual</w:t>
      </w:r>
      <w:r>
        <w:rPr>
          <w:spacing w:val="1"/>
        </w:rPr>
        <w:t xml:space="preserve"> </w:t>
      </w:r>
      <w:r>
        <w:rPr>
          <w:spacing w:val="-1"/>
        </w:rPr>
        <w:t>promises,</w:t>
      </w:r>
      <w:r>
        <w:t xml:space="preserve"> </w:t>
      </w:r>
      <w:r>
        <w:rPr>
          <w:spacing w:val="-1"/>
        </w:rPr>
        <w:t>covenants,</w:t>
      </w:r>
      <w:r>
        <w:rPr>
          <w:spacing w:val="61"/>
        </w:rPr>
        <w:t xml:space="preserve"> </w:t>
      </w:r>
      <w:r>
        <w:rPr>
          <w:spacing w:val="-1"/>
        </w:rPr>
        <w:t>representations,</w:t>
      </w:r>
      <w:r>
        <w:rPr>
          <w:spacing w:val="-3"/>
        </w:rPr>
        <w:t xml:space="preserve"> </w:t>
      </w:r>
      <w:r>
        <w:t xml:space="preserve">and </w:t>
      </w:r>
      <w:r>
        <w:rPr>
          <w:spacing w:val="-1"/>
        </w:rPr>
        <w:t>conditions</w:t>
      </w:r>
      <w:r>
        <w:t xml:space="preserve"> </w:t>
      </w:r>
      <w:r>
        <w:rPr>
          <w:spacing w:val="-1"/>
        </w:rPr>
        <w:t>contained</w:t>
      </w:r>
      <w:r>
        <w:rPr>
          <w:spacing w:val="-3"/>
        </w:rPr>
        <w:t xml:space="preserve"> </w:t>
      </w:r>
      <w:r>
        <w:rPr>
          <w:spacing w:val="-1"/>
        </w:rPr>
        <w:t>herein,</w:t>
      </w:r>
      <w:r>
        <w:rPr>
          <w:spacing w:val="-3"/>
        </w:rPr>
        <w:t xml:space="preserve"> </w:t>
      </w:r>
      <w:r>
        <w:t>and</w:t>
      </w:r>
      <w:r>
        <w:rPr>
          <w:spacing w:val="-3"/>
        </w:rPr>
        <w:t xml:space="preserve"> </w:t>
      </w:r>
      <w:r>
        <w:rPr>
          <w:spacing w:val="-1"/>
        </w:rPr>
        <w:t>the</w:t>
      </w:r>
      <w:r>
        <w:t xml:space="preserve"> </w:t>
      </w:r>
      <w:r>
        <w:rPr>
          <w:spacing w:val="-1"/>
        </w:rPr>
        <w:t>mutual</w:t>
      </w:r>
      <w:r>
        <w:rPr>
          <w:spacing w:val="1"/>
        </w:rPr>
        <w:t xml:space="preserve"> </w:t>
      </w:r>
      <w:r>
        <w:rPr>
          <w:spacing w:val="-1"/>
        </w:rPr>
        <w:t>benefits</w:t>
      </w:r>
      <w:r>
        <w:t xml:space="preserve"> </w:t>
      </w:r>
      <w:r>
        <w:rPr>
          <w:spacing w:val="-1"/>
        </w:rPr>
        <w:t>to</w:t>
      </w:r>
      <w:r>
        <w:t xml:space="preserve"> be </w:t>
      </w:r>
      <w:r>
        <w:rPr>
          <w:spacing w:val="-1"/>
        </w:rPr>
        <w:t>derived</w:t>
      </w:r>
      <w:r>
        <w:t xml:space="preserve"> </w:t>
      </w:r>
      <w:r>
        <w:rPr>
          <w:spacing w:val="-1"/>
        </w:rPr>
        <w:t>therefrom,</w:t>
      </w:r>
      <w:r>
        <w:t xml:space="preserve"> the</w:t>
      </w:r>
      <w:r>
        <w:rPr>
          <w:spacing w:val="63"/>
        </w:rPr>
        <w:t xml:space="preserve"> </w:t>
      </w:r>
      <w:r>
        <w:rPr>
          <w:spacing w:val="-1"/>
        </w:rPr>
        <w:t>System</w:t>
      </w:r>
      <w:r>
        <w:rPr>
          <w:spacing w:val="-4"/>
        </w:rPr>
        <w:t xml:space="preserve"> </w:t>
      </w:r>
      <w:r>
        <w:t xml:space="preserve">and </w:t>
      </w:r>
      <w:r>
        <w:rPr>
          <w:spacing w:val="-1"/>
        </w:rPr>
        <w:t>Manager</w:t>
      </w:r>
      <w:r>
        <w:rPr>
          <w:spacing w:val="1"/>
        </w:rPr>
        <w:t xml:space="preserve"> </w:t>
      </w:r>
      <w:r>
        <w:rPr>
          <w:spacing w:val="-2"/>
        </w:rPr>
        <w:t xml:space="preserve">agree </w:t>
      </w:r>
      <w:r>
        <w:t xml:space="preserve">as </w:t>
      </w:r>
      <w:r>
        <w:rPr>
          <w:spacing w:val="-1"/>
        </w:rPr>
        <w:t>follows.</w:t>
      </w:r>
    </w:p>
    <w:p w14:paraId="454C0F06" w14:textId="77777777" w:rsidR="00DE2389" w:rsidRDefault="00DE2389" w:rsidP="00DE2389">
      <w:pPr>
        <w:spacing w:before="7"/>
        <w:rPr>
          <w:rFonts w:ascii="Times New Roman" w:eastAsia="Times New Roman" w:hAnsi="Times New Roman" w:cs="Times New Roman"/>
          <w:sz w:val="21"/>
          <w:szCs w:val="21"/>
        </w:rPr>
      </w:pPr>
    </w:p>
    <w:p w14:paraId="11E93DD0" w14:textId="77777777" w:rsidR="00DE2389" w:rsidRDefault="00DE2389" w:rsidP="00DE2389">
      <w:pPr>
        <w:pStyle w:val="Heading3"/>
        <w:numPr>
          <w:ilvl w:val="0"/>
          <w:numId w:val="5"/>
        </w:numPr>
        <w:tabs>
          <w:tab w:val="left" w:pos="840"/>
        </w:tabs>
        <w:ind w:firstLine="19"/>
        <w:rPr>
          <w:b w:val="0"/>
          <w:bCs w:val="0"/>
        </w:rPr>
      </w:pPr>
      <w:r>
        <w:rPr>
          <w:spacing w:val="-1"/>
        </w:rPr>
        <w:t>Term</w:t>
      </w:r>
    </w:p>
    <w:p w14:paraId="3BF505DE" w14:textId="77777777" w:rsidR="00DE2389" w:rsidRDefault="00DE2389" w:rsidP="00DE2389">
      <w:pPr>
        <w:spacing w:before="5"/>
        <w:rPr>
          <w:rFonts w:ascii="Times New Roman" w:eastAsia="Times New Roman" w:hAnsi="Times New Roman" w:cs="Times New Roman"/>
          <w:b/>
          <w:bCs/>
          <w:sz w:val="21"/>
          <w:szCs w:val="21"/>
        </w:rPr>
      </w:pPr>
    </w:p>
    <w:p w14:paraId="41EEDD0E" w14:textId="77777777" w:rsidR="00DE2389" w:rsidRDefault="00DE2389" w:rsidP="00DE2389">
      <w:pPr>
        <w:pStyle w:val="BodyText"/>
        <w:tabs>
          <w:tab w:val="left" w:pos="5405"/>
          <w:tab w:val="left" w:pos="9328"/>
        </w:tabs>
        <w:ind w:left="119" w:right="249"/>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t>for</w:t>
      </w:r>
      <w:r>
        <w:rPr>
          <w:spacing w:val="-2"/>
        </w:rPr>
        <w:t xml:space="preserve"> </w:t>
      </w:r>
      <w:r>
        <w:t xml:space="preserve">a </w:t>
      </w:r>
      <w:r>
        <w:rPr>
          <w:spacing w:val="-1"/>
        </w:rPr>
        <w:t>period</w:t>
      </w:r>
      <w:r>
        <w:t xml:space="preserve"> of</w:t>
      </w:r>
      <w:proofErr w:type="gramStart"/>
      <w:r>
        <w:rPr>
          <w:u w:val="single" w:color="000000"/>
        </w:rPr>
        <w:tab/>
      </w:r>
      <w:r>
        <w:t xml:space="preserve">(  </w:t>
      </w:r>
      <w:proofErr w:type="gramEnd"/>
      <w:r>
        <w:rPr>
          <w:spacing w:val="53"/>
        </w:rPr>
        <w:t xml:space="preserve"> </w:t>
      </w:r>
      <w:r>
        <w:t>)</w:t>
      </w:r>
      <w:r>
        <w:rPr>
          <w:spacing w:val="1"/>
        </w:rPr>
        <w:t xml:space="preserve"> </w:t>
      </w:r>
      <w:r>
        <w:rPr>
          <w:spacing w:val="-1"/>
        </w:rPr>
        <w:t>years.</w:t>
      </w:r>
      <w:r>
        <w:t xml:space="preserve"> </w:t>
      </w:r>
      <w:r>
        <w:rPr>
          <w:spacing w:val="-2"/>
        </w:rPr>
        <w:t>It</w:t>
      </w:r>
      <w:r>
        <w:rPr>
          <w:spacing w:val="1"/>
        </w:rPr>
        <w:t xml:space="preserve"> </w:t>
      </w:r>
      <w:r>
        <w:rPr>
          <w:spacing w:val="-1"/>
        </w:rPr>
        <w:t>shall</w:t>
      </w:r>
      <w:r>
        <w:rPr>
          <w:spacing w:val="1"/>
        </w:rPr>
        <w:t xml:space="preserve"> </w:t>
      </w:r>
      <w:r>
        <w:rPr>
          <w:spacing w:val="-2"/>
        </w:rPr>
        <w:t>commence</w:t>
      </w:r>
      <w:r>
        <w:t xml:space="preserve"> as of</w:t>
      </w:r>
      <w:r>
        <w:rPr>
          <w:spacing w:val="-2"/>
        </w:rPr>
        <w:t xml:space="preserve"> </w:t>
      </w:r>
      <w:r>
        <w:t xml:space="preserve">the </w:t>
      </w:r>
      <w:r>
        <w:rPr>
          <w:spacing w:val="-1"/>
        </w:rPr>
        <w:t>date</w:t>
      </w:r>
      <w:r>
        <w:rPr>
          <w:spacing w:val="45"/>
        </w:rPr>
        <w:t xml:space="preserve"> </w:t>
      </w:r>
      <w:r>
        <w:t>the</w:t>
      </w:r>
      <w:r>
        <w:rPr>
          <w:spacing w:val="-2"/>
        </w:rPr>
        <w:t xml:space="preserve"> </w:t>
      </w:r>
      <w:r>
        <w:rPr>
          <w:spacing w:val="-1"/>
        </w:rPr>
        <w:t>last</w:t>
      </w:r>
      <w:r>
        <w:rPr>
          <w:spacing w:val="1"/>
        </w:rPr>
        <w:t xml:space="preserve"> </w:t>
      </w:r>
      <w:r>
        <w:rPr>
          <w:spacing w:val="-1"/>
        </w:rPr>
        <w:t>party</w:t>
      </w:r>
      <w:r>
        <w:rPr>
          <w:spacing w:val="-3"/>
        </w:rPr>
        <w:t xml:space="preserve"> </w:t>
      </w:r>
      <w:r>
        <w:rPr>
          <w:spacing w:val="-1"/>
        </w:rPr>
        <w:t>executes</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w:t>
      </w:r>
      <w:r>
        <w:t xml:space="preserve"> </w:t>
      </w:r>
      <w:r>
        <w:rPr>
          <w:spacing w:val="-1"/>
        </w:rPr>
        <w:t>shall</w:t>
      </w:r>
      <w:r>
        <w:rPr>
          <w:spacing w:val="-2"/>
        </w:rPr>
        <w:t xml:space="preserve"> </w:t>
      </w:r>
      <w:r>
        <w:rPr>
          <w:spacing w:val="-1"/>
        </w:rPr>
        <w:t>continue</w:t>
      </w:r>
      <w:r>
        <w:t xml:space="preserve"> in</w:t>
      </w:r>
      <w:r>
        <w:rPr>
          <w:spacing w:val="-3"/>
        </w:rPr>
        <w:t xml:space="preserve"> </w:t>
      </w:r>
      <w:r>
        <w:rPr>
          <w:spacing w:val="-1"/>
        </w:rPr>
        <w:t>full</w:t>
      </w:r>
      <w:r>
        <w:rPr>
          <w:spacing w:val="-2"/>
        </w:rPr>
        <w:t xml:space="preserve"> </w:t>
      </w:r>
      <w:r>
        <w:rPr>
          <w:spacing w:val="-1"/>
        </w:rPr>
        <w:t>force</w:t>
      </w:r>
      <w:r>
        <w:t xml:space="preserve"> and</w:t>
      </w:r>
      <w:r>
        <w:rPr>
          <w:spacing w:val="-3"/>
        </w:rPr>
        <w:t xml:space="preserve"> </w:t>
      </w:r>
      <w:r>
        <w:rPr>
          <w:spacing w:val="-1"/>
        </w:rPr>
        <w:t xml:space="preserve">effect </w:t>
      </w:r>
      <w:proofErr w:type="gramStart"/>
      <w:r>
        <w:rPr>
          <w:spacing w:val="-1"/>
        </w:rPr>
        <w:t>for</w:t>
      </w:r>
      <w:r>
        <w:rPr>
          <w:spacing w:val="1"/>
        </w:rPr>
        <w:t xml:space="preserve"> </w:t>
      </w:r>
      <w:r>
        <w:rPr>
          <w:u w:val="single" w:color="000000"/>
        </w:rPr>
        <w:t xml:space="preserve"> </w:t>
      </w:r>
      <w:r>
        <w:rPr>
          <w:u w:val="single" w:color="000000"/>
        </w:rPr>
        <w:tab/>
      </w:r>
      <w:proofErr w:type="gramEnd"/>
      <w:r>
        <w:rPr>
          <w:spacing w:val="69"/>
        </w:rPr>
        <w:t xml:space="preserve"> </w:t>
      </w:r>
      <w:r>
        <w:t>(    )</w:t>
      </w:r>
      <w:r>
        <w:rPr>
          <w:spacing w:val="1"/>
        </w:rPr>
        <w:t xml:space="preserve"> </w:t>
      </w:r>
      <w:r>
        <w:rPr>
          <w:spacing w:val="-2"/>
        </w:rPr>
        <w:t>years</w:t>
      </w:r>
      <w:r>
        <w:t xml:space="preserve"> </w:t>
      </w:r>
      <w:r>
        <w:rPr>
          <w:spacing w:val="-1"/>
        </w:rPr>
        <w:t>from</w:t>
      </w:r>
      <w:r>
        <w:rPr>
          <w:spacing w:val="-4"/>
        </w:rPr>
        <w:t xml:space="preserve"> </w:t>
      </w:r>
      <w:r>
        <w:t xml:space="preserve">the </w:t>
      </w:r>
      <w:r>
        <w:rPr>
          <w:spacing w:val="-1"/>
        </w:rPr>
        <w:t>effective</w:t>
      </w:r>
      <w:r>
        <w:t xml:space="preserve"> </w:t>
      </w:r>
      <w:r>
        <w:rPr>
          <w:spacing w:val="-1"/>
        </w:rPr>
        <w:t>date.</w:t>
      </w:r>
      <w:r>
        <w:t xml:space="preserve"> </w:t>
      </w:r>
      <w:r>
        <w:rPr>
          <w:spacing w:val="-1"/>
        </w:rPr>
        <w:t>Notwithstanding</w:t>
      </w:r>
      <w:r>
        <w:rPr>
          <w:spacing w:val="-3"/>
        </w:rPr>
        <w:t xml:space="preserve"> </w:t>
      </w:r>
      <w:r>
        <w:rPr>
          <w:spacing w:val="-1"/>
        </w:rPr>
        <w:t>Section</w:t>
      </w:r>
      <w:r>
        <w:t xml:space="preserve"> 16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rPr>
          <w:spacing w:val="65"/>
        </w:rPr>
        <w:t xml:space="preserve"> </w:t>
      </w:r>
      <w:r>
        <w:rPr>
          <w:spacing w:val="-1"/>
        </w:rPr>
        <w:t>otherwise</w:t>
      </w:r>
      <w:r>
        <w:t xml:space="preserve"> </w:t>
      </w:r>
      <w:r>
        <w:rPr>
          <w:spacing w:val="-1"/>
        </w:rPr>
        <w:t>terminated,</w:t>
      </w:r>
      <w:r>
        <w:t xml:space="preserve"> </w:t>
      </w:r>
      <w:r>
        <w:rPr>
          <w:spacing w:val="-1"/>
        </w:rPr>
        <w:t>modified,</w:t>
      </w:r>
      <w:r>
        <w:t xml:space="preserve"> or</w:t>
      </w:r>
      <w:r>
        <w:rPr>
          <w:spacing w:val="-2"/>
        </w:rPr>
        <w:t xml:space="preserve"> </w:t>
      </w:r>
      <w:r>
        <w:rPr>
          <w:spacing w:val="-1"/>
        </w:rPr>
        <w:t>renewed</w:t>
      </w:r>
      <w:r>
        <w:t xml:space="preserve"> </w:t>
      </w:r>
      <w:r>
        <w:rPr>
          <w:spacing w:val="-1"/>
        </w:rPr>
        <w:t>in</w:t>
      </w:r>
      <w:r>
        <w:t xml:space="preserve"> </w:t>
      </w:r>
      <w:r>
        <w:rPr>
          <w:spacing w:val="-1"/>
        </w:rPr>
        <w:t>writing</w:t>
      </w:r>
      <w:r>
        <w:rPr>
          <w:spacing w:val="-3"/>
        </w:rPr>
        <w:t xml:space="preserve"> </w:t>
      </w:r>
      <w:r>
        <w:t>by</w:t>
      </w:r>
      <w:r>
        <w:rPr>
          <w:spacing w:val="-3"/>
        </w:rPr>
        <w:t xml:space="preserve"> </w:t>
      </w:r>
      <w:r>
        <w:t xml:space="preserve">the </w:t>
      </w:r>
      <w:r>
        <w:rPr>
          <w:spacing w:val="-1"/>
        </w:rPr>
        <w:t>parties,</w:t>
      </w:r>
      <w:r>
        <w:rPr>
          <w:spacing w:val="-3"/>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t>will</w:t>
      </w:r>
      <w:r>
        <w:rPr>
          <w:spacing w:val="77"/>
        </w:rPr>
        <w:t xml:space="preserve"> </w:t>
      </w:r>
      <w:r>
        <w:rPr>
          <w:spacing w:val="-1"/>
        </w:rPr>
        <w:t>automatically</w:t>
      </w:r>
      <w:r>
        <w:rPr>
          <w:spacing w:val="-3"/>
        </w:rPr>
        <w:t xml:space="preserve"> </w:t>
      </w:r>
      <w:r>
        <w:t>renew</w:t>
      </w:r>
      <w:r>
        <w:rPr>
          <w:spacing w:val="-1"/>
        </w:rPr>
        <w:t xml:space="preserve"> </w:t>
      </w:r>
      <w:r>
        <w:rPr>
          <w:spacing w:val="-2"/>
        </w:rPr>
        <w:t>on</w:t>
      </w:r>
      <w:r>
        <w:t xml:space="preserve"> a </w:t>
      </w:r>
      <w:r>
        <w:rPr>
          <w:spacing w:val="-1"/>
        </w:rPr>
        <w:t>month-to-month</w:t>
      </w:r>
      <w:r>
        <w:t xml:space="preserve"> basis </w:t>
      </w:r>
      <w:r>
        <w:rPr>
          <w:spacing w:val="-1"/>
        </w:rPr>
        <w:t>after</w:t>
      </w:r>
      <w:r>
        <w:rPr>
          <w:spacing w:val="-2"/>
        </w:rPr>
        <w:t xml:space="preserve"> </w:t>
      </w:r>
      <w:r>
        <w:rPr>
          <w:spacing w:val="-1"/>
        </w:rPr>
        <w:t>the</w:t>
      </w:r>
      <w:r>
        <w:t xml:space="preserve"> </w:t>
      </w:r>
      <w:r>
        <w:rPr>
          <w:spacing w:val="-1"/>
        </w:rPr>
        <w:t>termination</w:t>
      </w:r>
      <w:r>
        <w:t xml:space="preserve"> </w:t>
      </w:r>
      <w:r>
        <w:rPr>
          <w:spacing w:val="-1"/>
        </w:rPr>
        <w:t>date</w:t>
      </w:r>
      <w:r>
        <w:rPr>
          <w:spacing w:val="-2"/>
        </w:rPr>
        <w:t xml:space="preserve"> </w:t>
      </w:r>
      <w:r>
        <w:t>for</w:t>
      </w:r>
      <w:r>
        <w:rPr>
          <w:spacing w:val="-2"/>
        </w:rPr>
        <w:t xml:space="preserve"> </w:t>
      </w:r>
      <w:r>
        <w:t xml:space="preserve">a </w:t>
      </w:r>
      <w:r>
        <w:rPr>
          <w:spacing w:val="-1"/>
        </w:rPr>
        <w:t>period</w:t>
      </w:r>
      <w:r>
        <w:t xml:space="preserve"> not</w:t>
      </w:r>
      <w:r>
        <w:rPr>
          <w:spacing w:val="-2"/>
        </w:rPr>
        <w:t xml:space="preserve"> </w:t>
      </w:r>
      <w:r>
        <w:t xml:space="preserve">to </w:t>
      </w:r>
      <w:proofErr w:type="gramStart"/>
      <w:r>
        <w:rPr>
          <w:spacing w:val="-1"/>
        </w:rPr>
        <w:t>exceed</w:t>
      </w:r>
      <w:proofErr w:type="gramEnd"/>
    </w:p>
    <w:p w14:paraId="03A33FE6" w14:textId="77777777" w:rsidR="00DE2389" w:rsidRDefault="00DE2389" w:rsidP="00DE2389">
      <w:pPr>
        <w:pStyle w:val="BodyText"/>
        <w:tabs>
          <w:tab w:val="left" w:pos="671"/>
        </w:tabs>
        <w:spacing w:line="252" w:lineRule="exact"/>
        <w:ind w:left="119"/>
      </w:pPr>
      <w:r>
        <w:rPr>
          <w:u w:val="single" w:color="000000"/>
        </w:rPr>
        <w:t xml:space="preserve"> </w:t>
      </w:r>
      <w:r>
        <w:rPr>
          <w:u w:val="single" w:color="000000"/>
        </w:rPr>
        <w:tab/>
      </w:r>
      <w:proofErr w:type="gramStart"/>
      <w:r>
        <w:rPr>
          <w:spacing w:val="-2"/>
        </w:rPr>
        <w:t>(</w:t>
      </w:r>
      <w:r>
        <w:t xml:space="preserve">  </w:t>
      </w:r>
      <w:proofErr w:type="gramEnd"/>
      <w:r>
        <w:t xml:space="preserve">  )</w:t>
      </w:r>
      <w:r>
        <w:rPr>
          <w:spacing w:val="1"/>
        </w:rPr>
        <w:t xml:space="preserve"> </w:t>
      </w:r>
      <w:r>
        <w:rPr>
          <w:spacing w:val="-1"/>
        </w:rPr>
        <w:t>months.</w:t>
      </w:r>
    </w:p>
    <w:p w14:paraId="28D71DEB" w14:textId="77777777" w:rsidR="00DE2389" w:rsidRDefault="00DE2389" w:rsidP="00DE2389">
      <w:pPr>
        <w:spacing w:before="5"/>
        <w:rPr>
          <w:rFonts w:ascii="Times New Roman" w:eastAsia="Times New Roman" w:hAnsi="Times New Roman" w:cs="Times New Roman"/>
          <w:sz w:val="21"/>
          <w:szCs w:val="21"/>
        </w:rPr>
      </w:pPr>
    </w:p>
    <w:p w14:paraId="5FA37F29" w14:textId="77777777" w:rsidR="00DE2389" w:rsidRDefault="00DE2389" w:rsidP="00DE2389">
      <w:pPr>
        <w:pStyle w:val="Heading3"/>
        <w:numPr>
          <w:ilvl w:val="0"/>
          <w:numId w:val="5"/>
        </w:numPr>
        <w:tabs>
          <w:tab w:val="left" w:pos="840"/>
        </w:tabs>
        <w:ind w:left="839" w:hanging="720"/>
        <w:rPr>
          <w:b w:val="0"/>
          <w:bCs w:val="0"/>
        </w:rPr>
      </w:pPr>
      <w:r>
        <w:rPr>
          <w:spacing w:val="-1"/>
        </w:rPr>
        <w:t>Definitions,</w:t>
      </w:r>
      <w:r>
        <w:t xml:space="preserve"> </w:t>
      </w:r>
      <w:proofErr w:type="gramStart"/>
      <w:r>
        <w:rPr>
          <w:spacing w:val="-1"/>
        </w:rPr>
        <w:t>Gender</w:t>
      </w:r>
      <w:proofErr w:type="gramEnd"/>
      <w:r>
        <w:t xml:space="preserve"> </w:t>
      </w:r>
      <w:r>
        <w:rPr>
          <w:spacing w:val="-1"/>
        </w:rPr>
        <w:t>and</w:t>
      </w:r>
      <w:r>
        <w:rPr>
          <w:spacing w:val="-3"/>
        </w:rPr>
        <w:t xml:space="preserve"> </w:t>
      </w:r>
      <w:r>
        <w:rPr>
          <w:spacing w:val="-1"/>
        </w:rPr>
        <w:t>Number</w:t>
      </w:r>
    </w:p>
    <w:p w14:paraId="1E5229FA" w14:textId="77777777" w:rsidR="00DE2389" w:rsidRDefault="00DE2389" w:rsidP="00DE2389">
      <w:pPr>
        <w:spacing w:before="7"/>
        <w:rPr>
          <w:rFonts w:ascii="Times New Roman" w:eastAsia="Times New Roman" w:hAnsi="Times New Roman" w:cs="Times New Roman"/>
          <w:b/>
          <w:bCs/>
          <w:sz w:val="21"/>
          <w:szCs w:val="21"/>
        </w:rPr>
      </w:pPr>
    </w:p>
    <w:p w14:paraId="51212CBE" w14:textId="77777777" w:rsidR="00DE2389" w:rsidRDefault="00DE2389" w:rsidP="00DE2389">
      <w:pPr>
        <w:pStyle w:val="BodyText"/>
        <w:ind w:left="119" w:right="257"/>
        <w:jc w:val="both"/>
      </w:pPr>
      <w:r>
        <w:rPr>
          <w:spacing w:val="-1"/>
        </w:rPr>
        <w:t>For</w:t>
      </w:r>
      <w:r>
        <w:rPr>
          <w:spacing w:val="1"/>
        </w:rPr>
        <w:t xml:space="preserve"> </w:t>
      </w:r>
      <w:r>
        <w:rPr>
          <w:spacing w:val="-1"/>
        </w:rPr>
        <w:t>purposes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capitalized</w:t>
      </w:r>
      <w:r>
        <w:t xml:space="preserve"> </w:t>
      </w:r>
      <w:r>
        <w:rPr>
          <w:spacing w:val="-2"/>
        </w:rPr>
        <w:t>terms</w:t>
      </w:r>
      <w: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meanings</w:t>
      </w:r>
      <w:r>
        <w:t xml:space="preserve"> </w:t>
      </w:r>
      <w:r>
        <w:rPr>
          <w:spacing w:val="-1"/>
        </w:rPr>
        <w:t>set</w:t>
      </w:r>
      <w:r>
        <w:rPr>
          <w:spacing w:val="1"/>
        </w:rPr>
        <w:t xml:space="preserve"> </w:t>
      </w:r>
      <w:r>
        <w:rPr>
          <w:spacing w:val="-1"/>
        </w:rPr>
        <w:t>forth</w:t>
      </w:r>
      <w:r>
        <w:rPr>
          <w:spacing w:val="-3"/>
        </w:rPr>
        <w:t xml:space="preserve"> </w:t>
      </w:r>
      <w:r>
        <w:t>in</w:t>
      </w:r>
      <w:r>
        <w:rPr>
          <w:spacing w:val="-3"/>
        </w:rPr>
        <w:t xml:space="preserve"> </w:t>
      </w:r>
      <w:r>
        <w:rPr>
          <w:spacing w:val="-1"/>
        </w:rPr>
        <w:t>this</w:t>
      </w:r>
      <w:r>
        <w:rPr>
          <w:spacing w:val="67"/>
        </w:rPr>
        <w:t xml:space="preserve"> </w:t>
      </w:r>
      <w:r>
        <w:rPr>
          <w:spacing w:val="-1"/>
        </w:rPr>
        <w:t>Section.</w:t>
      </w:r>
      <w:r>
        <w:t xml:space="preserve"> </w:t>
      </w:r>
      <w:r>
        <w:rPr>
          <w:spacing w:val="-2"/>
        </w:rPr>
        <w:t>In</w:t>
      </w:r>
      <w:r>
        <w:t xml:space="preserve"> 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t xml:space="preserve"> </w:t>
      </w:r>
      <w:r>
        <w:rPr>
          <w:spacing w:val="-1"/>
        </w:rPr>
        <w:t>the</w:t>
      </w:r>
      <w:r>
        <w:t xml:space="preserve"> </w:t>
      </w:r>
      <w:r>
        <w:rPr>
          <w:spacing w:val="-1"/>
        </w:rPr>
        <w:t>context</w:t>
      </w:r>
      <w:r>
        <w:rPr>
          <w:spacing w:val="1"/>
        </w:rPr>
        <w:t xml:space="preserve"> </w:t>
      </w:r>
      <w:r>
        <w:rPr>
          <w:spacing w:val="-1"/>
        </w:rPr>
        <w:t>otherwise</w:t>
      </w:r>
      <w:r>
        <w:rPr>
          <w:spacing w:val="-2"/>
        </w:rPr>
        <w:t xml:space="preserve"> </w:t>
      </w:r>
      <w:r>
        <w:rPr>
          <w:spacing w:val="-1"/>
        </w:rPr>
        <w:t>requires,</w:t>
      </w:r>
      <w:r>
        <w:rPr>
          <w:spacing w:val="-3"/>
        </w:rPr>
        <w:t xml:space="preserve"> </w:t>
      </w:r>
      <w:r>
        <w:rPr>
          <w:spacing w:val="-1"/>
        </w:rPr>
        <w:t>the</w:t>
      </w:r>
      <w:r>
        <w:t xml:space="preserve"> </w:t>
      </w:r>
      <w:r>
        <w:rPr>
          <w:spacing w:val="-1"/>
        </w:rPr>
        <w:t>masculine,</w:t>
      </w:r>
      <w:r>
        <w:t xml:space="preserve"> </w:t>
      </w:r>
      <w:r>
        <w:rPr>
          <w:spacing w:val="-1"/>
        </w:rPr>
        <w:t>feminine,</w:t>
      </w:r>
      <w:r>
        <w:rPr>
          <w:spacing w:val="75"/>
        </w:rPr>
        <w:t xml:space="preserve"> </w:t>
      </w:r>
      <w:r>
        <w:t xml:space="preserve">and </w:t>
      </w:r>
      <w:r>
        <w:rPr>
          <w:spacing w:val="-1"/>
        </w:rPr>
        <w:t>neuter</w:t>
      </w:r>
      <w:r>
        <w:rPr>
          <w:spacing w:val="1"/>
        </w:rPr>
        <w:t xml:space="preserve"> </w:t>
      </w:r>
      <w:r>
        <w:rPr>
          <w:spacing w:val="-1"/>
        </w:rPr>
        <w:t>genders</w:t>
      </w:r>
      <w:r>
        <w:t xml:space="preserve"> and</w:t>
      </w:r>
      <w:r>
        <w:rPr>
          <w:spacing w:val="-3"/>
        </w:rPr>
        <w:t xml:space="preserve"> </w:t>
      </w:r>
      <w:r>
        <w:t>the</w:t>
      </w:r>
      <w:r>
        <w:rPr>
          <w:spacing w:val="-5"/>
        </w:rPr>
        <w:t xml:space="preserve"> </w:t>
      </w:r>
      <w:r>
        <w:rPr>
          <w:spacing w:val="-1"/>
        </w:rPr>
        <w:t>singular</w:t>
      </w:r>
      <w:r>
        <w:rPr>
          <w:spacing w:val="1"/>
        </w:rPr>
        <w:t xml:space="preserve"> </w:t>
      </w:r>
      <w:r>
        <w:t>and</w:t>
      </w:r>
      <w:r>
        <w:rPr>
          <w:spacing w:val="-3"/>
        </w:rPr>
        <w:t xml:space="preserve"> </w:t>
      </w:r>
      <w:r>
        <w:rPr>
          <w:spacing w:val="-1"/>
        </w:rPr>
        <w:t>plural</w:t>
      </w:r>
      <w:r>
        <w:rPr>
          <w:spacing w:val="1"/>
        </w:rPr>
        <w:t xml:space="preserve"> </w:t>
      </w:r>
      <w:r>
        <w:rPr>
          <w:spacing w:val="-1"/>
        </w:rPr>
        <w:t>include</w:t>
      </w:r>
      <w:r>
        <w:rPr>
          <w:spacing w:val="-2"/>
        </w:rPr>
        <w:t xml:space="preserve"> </w:t>
      </w:r>
      <w:r>
        <w:t xml:space="preserve">one </w:t>
      </w:r>
      <w:r>
        <w:rPr>
          <w:spacing w:val="-1"/>
        </w:rPr>
        <w:t>another.</w:t>
      </w:r>
    </w:p>
    <w:p w14:paraId="00BE5576" w14:textId="77777777" w:rsidR="00DE2389" w:rsidRDefault="00DE2389" w:rsidP="00DE2389">
      <w:pPr>
        <w:spacing w:before="11"/>
        <w:rPr>
          <w:rFonts w:ascii="Times New Roman" w:eastAsia="Times New Roman" w:hAnsi="Times New Roman" w:cs="Times New Roman"/>
          <w:sz w:val="20"/>
          <w:szCs w:val="20"/>
        </w:rPr>
      </w:pPr>
    </w:p>
    <w:p w14:paraId="20E13A94" w14:textId="77777777" w:rsidR="00DE2389" w:rsidRDefault="00DE2389" w:rsidP="00DE2389">
      <w:pPr>
        <w:pStyle w:val="BodyText"/>
        <w:numPr>
          <w:ilvl w:val="1"/>
          <w:numId w:val="5"/>
        </w:numPr>
        <w:tabs>
          <w:tab w:val="left" w:pos="840"/>
        </w:tabs>
        <w:ind w:right="173"/>
      </w:pPr>
      <w:r>
        <w:rPr>
          <w:rFonts w:cs="Times New Roman"/>
          <w:b/>
          <w:bCs/>
          <w:spacing w:val="-1"/>
        </w:rPr>
        <w:t>Agents.</w:t>
      </w:r>
      <w:r>
        <w:rPr>
          <w:rFonts w:cs="Times New Roman"/>
          <w:b/>
          <w:bCs/>
          <w:spacing w:val="-3"/>
        </w:rPr>
        <w:t xml:space="preserve"> </w:t>
      </w:r>
      <w:r>
        <w:rPr>
          <w:spacing w:val="-1"/>
        </w:rPr>
        <w:t>“Agents”</w:t>
      </w:r>
      <w:r>
        <w:t xml:space="preserve"> </w:t>
      </w:r>
      <w:r>
        <w:rPr>
          <w:spacing w:val="-1"/>
        </w:rPr>
        <w:t>means</w:t>
      </w:r>
      <w:r>
        <w:t xml:space="preserve"> </w:t>
      </w:r>
      <w:r>
        <w:rPr>
          <w:spacing w:val="-2"/>
        </w:rPr>
        <w:t>any</w:t>
      </w:r>
      <w:r>
        <w:rPr>
          <w:spacing w:val="-3"/>
        </w:rPr>
        <w:t xml:space="preserve"> </w:t>
      </w:r>
      <w:r>
        <w:t>of</w:t>
      </w:r>
      <w:r>
        <w:rPr>
          <w:spacing w:val="1"/>
        </w:rPr>
        <w:t xml:space="preserve"> </w:t>
      </w:r>
      <w:r>
        <w:rPr>
          <w:spacing w:val="-1"/>
        </w:rPr>
        <w:t>Manager’s</w:t>
      </w:r>
      <w:r>
        <w:t xml:space="preserve"> </w:t>
      </w:r>
      <w:r>
        <w:rPr>
          <w:spacing w:val="-1"/>
        </w:rPr>
        <w:t>employees,</w:t>
      </w:r>
      <w:r>
        <w:rPr>
          <w:spacing w:val="-3"/>
        </w:rPr>
        <w:t xml:space="preserve"> </w:t>
      </w:r>
      <w:r>
        <w:rPr>
          <w:spacing w:val="-1"/>
        </w:rPr>
        <w:t>agents,</w:t>
      </w:r>
      <w:r>
        <w:t xml:space="preserve"> </w:t>
      </w:r>
      <w:r>
        <w:rPr>
          <w:spacing w:val="-2"/>
        </w:rPr>
        <w:t>or</w:t>
      </w:r>
      <w:r>
        <w:rPr>
          <w:spacing w:val="1"/>
        </w:rPr>
        <w:t xml:space="preserve"> </w:t>
      </w:r>
      <w:r>
        <w:rPr>
          <w:spacing w:val="-1"/>
        </w:rPr>
        <w:t>representatives</w:t>
      </w:r>
      <w:r>
        <w:t xml:space="preserve"> </w:t>
      </w:r>
      <w:r>
        <w:rPr>
          <w:spacing w:val="-1"/>
        </w:rPr>
        <w:t>providing</w:t>
      </w:r>
      <w:r>
        <w:rPr>
          <w:spacing w:val="67"/>
        </w:rPr>
        <w:t xml:space="preserve"> </w:t>
      </w:r>
      <w:r>
        <w:rPr>
          <w:spacing w:val="-1"/>
        </w:rPr>
        <w:t>services</w:t>
      </w:r>
      <w:r>
        <w:t xml:space="preserve"> </w:t>
      </w:r>
      <w:r>
        <w:rPr>
          <w:spacing w:val="-1"/>
        </w:rPr>
        <w:t>in</w:t>
      </w:r>
      <w:r>
        <w:t xml:space="preserve"> </w:t>
      </w:r>
      <w:r>
        <w:rPr>
          <w:spacing w:val="-1"/>
        </w:rPr>
        <w:t>connection</w:t>
      </w:r>
      <w:r>
        <w:t xml:space="preserve"> </w:t>
      </w:r>
      <w:r>
        <w:rPr>
          <w:spacing w:val="-2"/>
        </w:rPr>
        <w:t>with</w:t>
      </w:r>
      <w:r>
        <w:rPr>
          <w:spacing w:val="-3"/>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“Agents”</w:t>
      </w:r>
      <w:r>
        <w:t xml:space="preserve"> </w:t>
      </w:r>
      <w:r>
        <w:rPr>
          <w:spacing w:val="-1"/>
        </w:rPr>
        <w:t>does</w:t>
      </w:r>
      <w:r>
        <w:t xml:space="preserve"> </w:t>
      </w:r>
      <w:r>
        <w:rPr>
          <w:spacing w:val="-1"/>
        </w:rPr>
        <w:t>not</w:t>
      </w:r>
      <w:r>
        <w:rPr>
          <w:spacing w:val="1"/>
        </w:rPr>
        <w:t xml:space="preserve"> </w:t>
      </w:r>
      <w:r>
        <w:rPr>
          <w:spacing w:val="-1"/>
        </w:rPr>
        <w:t>include</w:t>
      </w:r>
      <w:r>
        <w:t xml:space="preserve"> </w:t>
      </w:r>
      <w:r>
        <w:rPr>
          <w:spacing w:val="-1"/>
        </w:rPr>
        <w:t>independent</w:t>
      </w:r>
      <w:r>
        <w:rPr>
          <w:spacing w:val="55"/>
        </w:rPr>
        <w:t xml:space="preserve"> </w:t>
      </w:r>
      <w:r>
        <w:rPr>
          <w:spacing w:val="-1"/>
        </w:rPr>
        <w:t>service</w:t>
      </w:r>
      <w:r>
        <w:rPr>
          <w:spacing w:val="-2"/>
        </w:rPr>
        <w:t xml:space="preserve"> </w:t>
      </w:r>
      <w:r>
        <w:rPr>
          <w:spacing w:val="-1"/>
        </w:rPr>
        <w:t>providers,</w:t>
      </w:r>
      <w:r>
        <w:rPr>
          <w:spacing w:val="-3"/>
        </w:rPr>
        <w:t xml:space="preserve"> </w:t>
      </w:r>
      <w:r>
        <w:rPr>
          <w:spacing w:val="-1"/>
        </w:rPr>
        <w:t>including,</w:t>
      </w:r>
      <w:r>
        <w:t xml:space="preserve"> but</w:t>
      </w:r>
      <w:r>
        <w:rPr>
          <w:spacing w:val="1"/>
        </w:rPr>
        <w:t xml:space="preserve"> </w:t>
      </w:r>
      <w:r>
        <w:rPr>
          <w:spacing w:val="-1"/>
        </w:rPr>
        <w:t>not</w:t>
      </w:r>
      <w:r>
        <w:rPr>
          <w:spacing w:val="-2"/>
        </w:rPr>
        <w:t xml:space="preserve"> </w:t>
      </w:r>
      <w:r>
        <w:t>limited</w:t>
      </w:r>
      <w:r>
        <w:rPr>
          <w:spacing w:val="-3"/>
        </w:rPr>
        <w:t xml:space="preserve"> </w:t>
      </w:r>
      <w:r>
        <w:t xml:space="preserve">to, </w:t>
      </w:r>
      <w:r>
        <w:rPr>
          <w:spacing w:val="-1"/>
        </w:rPr>
        <w:t>broker/dealers</w:t>
      </w:r>
      <w:r>
        <w:rPr>
          <w:spacing w:val="-2"/>
        </w:rPr>
        <w:t xml:space="preserve"> </w:t>
      </w:r>
      <w:r>
        <w:t>and</w:t>
      </w:r>
      <w:r>
        <w:rPr>
          <w:spacing w:val="-3"/>
        </w:rPr>
        <w:t xml:space="preserve"> </w:t>
      </w:r>
      <w:r>
        <w:rPr>
          <w:spacing w:val="-1"/>
        </w:rPr>
        <w:t>securities</w:t>
      </w:r>
      <w:r>
        <w:t xml:space="preserve"> </w:t>
      </w:r>
      <w:r>
        <w:rPr>
          <w:spacing w:val="-1"/>
        </w:rPr>
        <w:t>pricing</w:t>
      </w:r>
      <w:r>
        <w:rPr>
          <w:spacing w:val="-3"/>
        </w:rPr>
        <w:t xml:space="preserve"> </w:t>
      </w:r>
      <w:r>
        <w:rPr>
          <w:spacing w:val="-1"/>
        </w:rPr>
        <w:t>services.</w:t>
      </w:r>
    </w:p>
    <w:p w14:paraId="7B9107C5" w14:textId="77777777" w:rsidR="00DE2389" w:rsidRDefault="00DE2389" w:rsidP="00DE2389">
      <w:pPr>
        <w:spacing w:before="9"/>
        <w:rPr>
          <w:rFonts w:ascii="Times New Roman" w:eastAsia="Times New Roman" w:hAnsi="Times New Roman" w:cs="Times New Roman"/>
          <w:sz w:val="20"/>
          <w:szCs w:val="20"/>
        </w:rPr>
      </w:pPr>
    </w:p>
    <w:p w14:paraId="05E40B44" w14:textId="77777777" w:rsidR="00DE2389" w:rsidRDefault="00DE2389" w:rsidP="00DE2389">
      <w:pPr>
        <w:pStyle w:val="BodyText"/>
        <w:numPr>
          <w:ilvl w:val="1"/>
          <w:numId w:val="5"/>
        </w:numPr>
        <w:tabs>
          <w:tab w:val="left" w:pos="840"/>
        </w:tabs>
        <w:ind w:right="306"/>
      </w:pPr>
      <w:r>
        <w:rPr>
          <w:rFonts w:cs="Times New Roman"/>
          <w:b/>
          <w:bCs/>
          <w:spacing w:val="-1"/>
        </w:rPr>
        <w:t>Authorized Instructions.</w:t>
      </w:r>
      <w:r>
        <w:rPr>
          <w:rFonts w:cs="Times New Roman"/>
          <w:b/>
          <w:bCs/>
          <w:spacing w:val="-3"/>
        </w:rPr>
        <w:t xml:space="preserve"> </w:t>
      </w:r>
      <w:r>
        <w:rPr>
          <w:spacing w:val="-1"/>
        </w:rPr>
        <w:t>“Authorized</w:t>
      </w:r>
      <w:r>
        <w:t xml:space="preserve"> </w:t>
      </w:r>
      <w:r>
        <w:rPr>
          <w:spacing w:val="-1"/>
        </w:rPr>
        <w:t>Instructions”</w:t>
      </w:r>
      <w:r>
        <w:rPr>
          <w:spacing w:val="-5"/>
        </w:rPr>
        <w:t xml:space="preserve"> </w:t>
      </w:r>
      <w:r>
        <w:rPr>
          <w:spacing w:val="-1"/>
        </w:rPr>
        <w:t>means</w:t>
      </w:r>
      <w:r>
        <w:t xml:space="preserve"> all</w:t>
      </w:r>
      <w:r>
        <w:rPr>
          <w:spacing w:val="-2"/>
        </w:rPr>
        <w:t xml:space="preserve"> </w:t>
      </w:r>
      <w:r>
        <w:t>the</w:t>
      </w:r>
      <w:r>
        <w:rPr>
          <w:spacing w:val="-2"/>
        </w:rPr>
        <w:t xml:space="preserve"> </w:t>
      </w:r>
      <w:r>
        <w:rPr>
          <w:spacing w:val="-1"/>
        </w:rPr>
        <w:t>directions</w:t>
      </w:r>
      <w:r>
        <w:t xml:space="preserve"> </w:t>
      </w:r>
      <w:r>
        <w:rPr>
          <w:spacing w:val="-1"/>
        </w:rPr>
        <w:t>and</w:t>
      </w:r>
      <w:r>
        <w:rPr>
          <w:spacing w:val="-3"/>
        </w:rPr>
        <w:t xml:space="preserve"> </w:t>
      </w:r>
      <w:r>
        <w:rPr>
          <w:spacing w:val="-1"/>
        </w:rPr>
        <w:t>instructions</w:t>
      </w:r>
      <w:r>
        <w:rPr>
          <w:spacing w:val="-2"/>
        </w:rPr>
        <w:t xml:space="preserve"> </w:t>
      </w:r>
      <w:r>
        <w:t>to</w:t>
      </w:r>
      <w:r>
        <w:rPr>
          <w:spacing w:val="77"/>
        </w:rPr>
        <w:t xml:space="preserve"> </w:t>
      </w:r>
      <w:r>
        <w:rPr>
          <w:spacing w:val="-1"/>
        </w:rPr>
        <w:t>Manager</w:t>
      </w:r>
      <w:r>
        <w:rPr>
          <w:spacing w:val="-2"/>
        </w:rPr>
        <w:t xml:space="preserve"> </w:t>
      </w:r>
      <w:r>
        <w:t>from</w:t>
      </w:r>
      <w:r>
        <w:rPr>
          <w:spacing w:val="-4"/>
        </w:rPr>
        <w:t xml:space="preserve"> </w:t>
      </w:r>
      <w:r>
        <w:t>any</w:t>
      </w:r>
      <w:r>
        <w:rPr>
          <w:spacing w:val="-3"/>
        </w:rPr>
        <w:t xml:space="preserve"> </w:t>
      </w:r>
      <w:r>
        <w:rPr>
          <w:spacing w:val="-1"/>
        </w:rPr>
        <w:t>Authorized</w:t>
      </w:r>
      <w:r>
        <w:t xml:space="preserve"> </w:t>
      </w:r>
      <w:r>
        <w:rPr>
          <w:spacing w:val="-1"/>
        </w:rPr>
        <w:t>Person.</w:t>
      </w:r>
    </w:p>
    <w:p w14:paraId="1890E0C9" w14:textId="77777777" w:rsidR="00DE2389" w:rsidRDefault="00DE2389" w:rsidP="00DE2389">
      <w:pPr>
        <w:spacing w:before="9"/>
        <w:rPr>
          <w:rFonts w:ascii="Times New Roman" w:eastAsia="Times New Roman" w:hAnsi="Times New Roman" w:cs="Times New Roman"/>
          <w:sz w:val="20"/>
          <w:szCs w:val="20"/>
        </w:rPr>
      </w:pPr>
    </w:p>
    <w:p w14:paraId="090C3186" w14:textId="77777777" w:rsidR="00DE2389" w:rsidRDefault="00DE2389" w:rsidP="00DE2389">
      <w:pPr>
        <w:pStyle w:val="BodyText"/>
        <w:numPr>
          <w:ilvl w:val="1"/>
          <w:numId w:val="5"/>
        </w:numPr>
        <w:tabs>
          <w:tab w:val="left" w:pos="840"/>
        </w:tabs>
        <w:ind w:right="153"/>
      </w:pPr>
      <w:r>
        <w:rPr>
          <w:rFonts w:cs="Times New Roman"/>
          <w:b/>
          <w:bCs/>
          <w:spacing w:val="-1"/>
        </w:rPr>
        <w:t>Authorized</w:t>
      </w:r>
      <w:r>
        <w:rPr>
          <w:rFonts w:cs="Times New Roman"/>
          <w:b/>
          <w:bCs/>
          <w:spacing w:val="-3"/>
        </w:rPr>
        <w:t xml:space="preserve"> </w:t>
      </w:r>
      <w:r>
        <w:rPr>
          <w:rFonts w:cs="Times New Roman"/>
          <w:b/>
          <w:bCs/>
          <w:spacing w:val="-1"/>
        </w:rPr>
        <w:t>Persons.</w:t>
      </w:r>
      <w:r>
        <w:rPr>
          <w:rFonts w:cs="Times New Roman"/>
          <w:b/>
          <w:bCs/>
        </w:rPr>
        <w:t xml:space="preserve"> </w:t>
      </w:r>
      <w:r>
        <w:rPr>
          <w:spacing w:val="-1"/>
        </w:rPr>
        <w:t>“Authorized</w:t>
      </w:r>
      <w:r>
        <w:t xml:space="preserve"> </w:t>
      </w:r>
      <w:r>
        <w:rPr>
          <w:spacing w:val="-1"/>
        </w:rPr>
        <w:t>Persons”</w:t>
      </w:r>
      <w:r>
        <w:t xml:space="preserve"> </w:t>
      </w:r>
      <w:r>
        <w:rPr>
          <w:spacing w:val="-1"/>
        </w:rPr>
        <w:t>means</w:t>
      </w:r>
      <w:r>
        <w:rPr>
          <w:spacing w:val="-2"/>
        </w:rPr>
        <w:t xml:space="preserve"> </w:t>
      </w:r>
      <w:r>
        <w:t>the</w:t>
      </w:r>
      <w:r>
        <w:rPr>
          <w:spacing w:val="-2"/>
        </w:rPr>
        <w:t xml:space="preserve"> </w:t>
      </w:r>
      <w:r>
        <w:rPr>
          <w:spacing w:val="-1"/>
        </w:rPr>
        <w:t>personnel</w:t>
      </w:r>
      <w:r>
        <w:rPr>
          <w:spacing w:val="1"/>
        </w:rPr>
        <w:t xml:space="preserve"> </w:t>
      </w:r>
      <w:r>
        <w:rPr>
          <w:spacing w:val="-1"/>
        </w:rPr>
        <w:t>named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57"/>
        </w:rPr>
        <w:t xml:space="preserve"> </w:t>
      </w:r>
      <w:r>
        <w:rPr>
          <w:spacing w:val="-1"/>
        </w:rPr>
        <w:t>who</w:t>
      </w:r>
      <w:r>
        <w:t xml:space="preserve"> </w:t>
      </w:r>
      <w:r>
        <w:rPr>
          <w:spacing w:val="-1"/>
        </w:rPr>
        <w:t>have</w:t>
      </w:r>
      <w:r>
        <w:t xml:space="preserve"> the</w:t>
      </w:r>
      <w:r>
        <w:rPr>
          <w:spacing w:val="-2"/>
        </w:rPr>
        <w:t xml:space="preserve"> </w:t>
      </w:r>
      <w:r>
        <w:rPr>
          <w:spacing w:val="-1"/>
        </w:rPr>
        <w:t>authority</w:t>
      </w:r>
      <w:r>
        <w:rPr>
          <w:spacing w:val="-3"/>
        </w:rPr>
        <w:t xml:space="preserve"> </w:t>
      </w:r>
      <w:r>
        <w:t>to</w:t>
      </w:r>
      <w:r>
        <w:rPr>
          <w:spacing w:val="-3"/>
        </w:rPr>
        <w:t xml:space="preserve"> </w:t>
      </w:r>
      <w:r>
        <w:rPr>
          <w:spacing w:val="-1"/>
        </w:rPr>
        <w:t>advise,</w:t>
      </w:r>
      <w:r>
        <w:t xml:space="preserve"> </w:t>
      </w:r>
      <w:r>
        <w:rPr>
          <w:spacing w:val="-1"/>
        </w:rPr>
        <w:t>inform,</w:t>
      </w:r>
      <w:r>
        <w:t xml:space="preserve"> and </w:t>
      </w:r>
      <w:r>
        <w:rPr>
          <w:spacing w:val="-1"/>
        </w:rPr>
        <w:t>direct</w:t>
      </w:r>
      <w:r>
        <w:rPr>
          <w:spacing w:val="-2"/>
        </w:rPr>
        <w:t xml:space="preserve"> </w:t>
      </w:r>
      <w:r>
        <w:rPr>
          <w:spacing w:val="-1"/>
        </w:rPr>
        <w:t>Manager</w:t>
      </w:r>
      <w:r>
        <w:rPr>
          <w:spacing w:val="1"/>
        </w:rPr>
        <w:t xml:space="preserve"> </w:t>
      </w:r>
      <w:r>
        <w:t>on</w:t>
      </w:r>
      <w:r>
        <w:rPr>
          <w:spacing w:val="-3"/>
        </w:rPr>
        <w:t xml:space="preserve"> </w:t>
      </w:r>
      <w:r>
        <w:t xml:space="preserve">the </w:t>
      </w:r>
      <w:r>
        <w:rPr>
          <w:spacing w:val="-2"/>
        </w:rPr>
        <w:t>System’s</w:t>
      </w:r>
      <w:r>
        <w:t xml:space="preserve"> </w:t>
      </w:r>
      <w:r>
        <w:rPr>
          <w:spacing w:val="-1"/>
        </w:rPr>
        <w:t>behalf.</w:t>
      </w:r>
    </w:p>
    <w:p w14:paraId="33D4A57E" w14:textId="77777777" w:rsidR="00DE2389" w:rsidRDefault="00DE2389" w:rsidP="00DE2389">
      <w:pPr>
        <w:spacing w:before="11"/>
        <w:rPr>
          <w:rFonts w:ascii="Times New Roman" w:eastAsia="Times New Roman" w:hAnsi="Times New Roman" w:cs="Times New Roman"/>
          <w:sz w:val="20"/>
          <w:szCs w:val="20"/>
        </w:rPr>
      </w:pPr>
    </w:p>
    <w:p w14:paraId="7FDD9502" w14:textId="77777777" w:rsidR="00DE2389" w:rsidRDefault="00DE2389" w:rsidP="00DE2389">
      <w:pPr>
        <w:pStyle w:val="BodyText"/>
        <w:numPr>
          <w:ilvl w:val="1"/>
          <w:numId w:val="5"/>
        </w:numPr>
        <w:tabs>
          <w:tab w:val="left" w:pos="840"/>
        </w:tabs>
      </w:pPr>
      <w:r>
        <w:rPr>
          <w:rFonts w:cs="Times New Roman"/>
          <w:b/>
          <w:bCs/>
          <w:spacing w:val="-1"/>
        </w:rPr>
        <w:t>Board.</w:t>
      </w:r>
      <w:r>
        <w:rPr>
          <w:rFonts w:cs="Times New Roman"/>
          <w:b/>
          <w:bCs/>
        </w:rPr>
        <w:t xml:space="preserve"> </w:t>
      </w:r>
      <w:r>
        <w:rPr>
          <w:spacing w:val="-1"/>
        </w:rPr>
        <w:t>“Board”</w:t>
      </w:r>
      <w:r>
        <w:t xml:space="preserve"> </w:t>
      </w:r>
      <w:r>
        <w:rPr>
          <w:spacing w:val="-1"/>
        </w:rPr>
        <w:t>means</w:t>
      </w:r>
      <w:r>
        <w:rPr>
          <w:spacing w:val="-2"/>
        </w:rPr>
        <w:t xml:space="preserve"> </w:t>
      </w:r>
      <w:r>
        <w:t>the</w:t>
      </w:r>
      <w:r>
        <w:rPr>
          <w:spacing w:val="-2"/>
        </w:rPr>
        <w:t xml:space="preserve"> </w:t>
      </w:r>
      <w:r>
        <w:rPr>
          <w:spacing w:val="-1"/>
        </w:rPr>
        <w:t>Board</w:t>
      </w:r>
      <w:r>
        <w:t xml:space="preserve"> </w:t>
      </w:r>
      <w:r>
        <w:rPr>
          <w:spacing w:val="-2"/>
        </w:rPr>
        <w:t xml:space="preserve">of </w:t>
      </w:r>
      <w:r>
        <w:rPr>
          <w:spacing w:val="-1"/>
        </w:rPr>
        <w:t>Trustees</w:t>
      </w:r>
      <w:r>
        <w:t xml:space="preserve"> </w:t>
      </w:r>
      <w:r>
        <w:rPr>
          <w:spacing w:val="-2"/>
        </w:rPr>
        <w:t xml:space="preserve">of </w:t>
      </w:r>
      <w:r>
        <w:t xml:space="preserve">the </w:t>
      </w:r>
      <w:r>
        <w:rPr>
          <w:spacing w:val="-2"/>
        </w:rPr>
        <w:t>System.</w:t>
      </w:r>
    </w:p>
    <w:p w14:paraId="72AA5D71" w14:textId="77777777" w:rsidR="00DE2389" w:rsidRDefault="00DE2389" w:rsidP="00DE2389">
      <w:pPr>
        <w:spacing w:before="9"/>
        <w:rPr>
          <w:rFonts w:ascii="Times New Roman" w:eastAsia="Times New Roman" w:hAnsi="Times New Roman" w:cs="Times New Roman"/>
          <w:sz w:val="20"/>
          <w:szCs w:val="20"/>
        </w:rPr>
      </w:pPr>
    </w:p>
    <w:p w14:paraId="0CCFB1AA" w14:textId="77777777" w:rsidR="00DE2389" w:rsidRDefault="00DE2389" w:rsidP="00DE2389">
      <w:pPr>
        <w:pStyle w:val="BodyText"/>
        <w:numPr>
          <w:ilvl w:val="1"/>
          <w:numId w:val="5"/>
        </w:numPr>
        <w:tabs>
          <w:tab w:val="left" w:pos="840"/>
        </w:tabs>
        <w:ind w:right="249"/>
      </w:pPr>
      <w:r>
        <w:rPr>
          <w:rFonts w:cs="Times New Roman"/>
          <w:b/>
          <w:bCs/>
          <w:spacing w:val="-1"/>
        </w:rPr>
        <w:t>Claims.</w:t>
      </w:r>
      <w:r>
        <w:rPr>
          <w:rFonts w:cs="Times New Roman"/>
          <w:b/>
          <w:bCs/>
        </w:rPr>
        <w:t xml:space="preserve"> </w:t>
      </w:r>
      <w:r>
        <w:rPr>
          <w:spacing w:val="-2"/>
        </w:rPr>
        <w:t>“Claims”</w:t>
      </w:r>
      <w:r>
        <w:t xml:space="preserve"> </w:t>
      </w:r>
      <w:r>
        <w:rPr>
          <w:spacing w:val="-1"/>
        </w:rPr>
        <w:t>means</w:t>
      </w:r>
      <w:r>
        <w:t xml:space="preserve"> any</w:t>
      </w:r>
      <w:r>
        <w:rPr>
          <w:spacing w:val="-3"/>
        </w:rPr>
        <w:t xml:space="preserve"> </w:t>
      </w:r>
      <w:r>
        <w:t>and all</w:t>
      </w:r>
      <w:r>
        <w:rPr>
          <w:spacing w:val="-2"/>
        </w:rPr>
        <w:t xml:space="preserve"> </w:t>
      </w:r>
      <w:r>
        <w:rPr>
          <w:spacing w:val="-1"/>
        </w:rPr>
        <w:t>claims,</w:t>
      </w:r>
      <w:r>
        <w:t xml:space="preserve"> </w:t>
      </w:r>
      <w:r>
        <w:rPr>
          <w:spacing w:val="-1"/>
        </w:rPr>
        <w:t>damages,</w:t>
      </w:r>
      <w:r>
        <w:t xml:space="preserve"> </w:t>
      </w:r>
      <w:r>
        <w:rPr>
          <w:spacing w:val="-1"/>
        </w:rPr>
        <w:t>losses,</w:t>
      </w:r>
      <w:r>
        <w:rPr>
          <w:spacing w:val="-3"/>
        </w:rPr>
        <w:t xml:space="preserve"> </w:t>
      </w:r>
      <w:r>
        <w:rPr>
          <w:spacing w:val="-1"/>
        </w:rPr>
        <w:t>liabilities,</w:t>
      </w:r>
      <w:r>
        <w:rPr>
          <w:spacing w:val="-3"/>
        </w:rPr>
        <w:t xml:space="preserve"> </w:t>
      </w:r>
      <w:r>
        <w:rPr>
          <w:spacing w:val="-1"/>
        </w:rPr>
        <w:t>suits,</w:t>
      </w:r>
      <w:r>
        <w:rPr>
          <w:spacing w:val="-3"/>
        </w:rPr>
        <w:t xml:space="preserve"> </w:t>
      </w:r>
      <w:r>
        <w:rPr>
          <w:spacing w:val="-1"/>
        </w:rPr>
        <w:t>costs,</w:t>
      </w:r>
      <w:r>
        <w:t xml:space="preserve"> </w:t>
      </w:r>
      <w:r>
        <w:rPr>
          <w:spacing w:val="-1"/>
        </w:rPr>
        <w:t>charges,</w:t>
      </w:r>
      <w:r>
        <w:rPr>
          <w:spacing w:val="85"/>
        </w:rPr>
        <w:t xml:space="preserve"> </w:t>
      </w:r>
      <w:r>
        <w:rPr>
          <w:spacing w:val="-1"/>
        </w:rPr>
        <w:t>expenses</w:t>
      </w:r>
      <w:r>
        <w:rPr>
          <w:spacing w:val="-2"/>
        </w:rPr>
        <w:t xml:space="preserve"> </w:t>
      </w:r>
      <w:r>
        <w:rPr>
          <w:spacing w:val="-1"/>
        </w:rPr>
        <w:t>(including,</w:t>
      </w:r>
      <w:r>
        <w:t xml:space="preserve"> but</w:t>
      </w:r>
      <w:r>
        <w:rPr>
          <w:spacing w:val="-2"/>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attorneys’</w:t>
      </w:r>
      <w:r>
        <w:rPr>
          <w:spacing w:val="-2"/>
        </w:rPr>
        <w:t xml:space="preserve"> </w:t>
      </w:r>
      <w:r>
        <w:rPr>
          <w:spacing w:val="-1"/>
        </w:rPr>
        <w:t>fees</w:t>
      </w:r>
      <w:r>
        <w:rPr>
          <w:spacing w:val="-2"/>
        </w:rPr>
        <w:t xml:space="preserve"> </w:t>
      </w:r>
      <w:r>
        <w:t xml:space="preserve">and </w:t>
      </w:r>
      <w:r>
        <w:rPr>
          <w:spacing w:val="-1"/>
        </w:rPr>
        <w:t>costs),</w:t>
      </w:r>
      <w:r>
        <w:rPr>
          <w:spacing w:val="-3"/>
        </w:rPr>
        <w:t xml:space="preserve"> </w:t>
      </w:r>
      <w:r>
        <w:rPr>
          <w:spacing w:val="-1"/>
        </w:rPr>
        <w:t>judgments,</w:t>
      </w:r>
      <w:r>
        <w:t xml:space="preserve"> </w:t>
      </w:r>
      <w:r>
        <w:rPr>
          <w:spacing w:val="-1"/>
        </w:rPr>
        <w:t>fines,</w:t>
      </w:r>
      <w:r>
        <w:t xml:space="preserve"> and </w:t>
      </w:r>
      <w:r>
        <w:rPr>
          <w:spacing w:val="-1"/>
        </w:rPr>
        <w:t>penalties</w:t>
      </w:r>
      <w:r>
        <w:rPr>
          <w:spacing w:val="67"/>
        </w:rPr>
        <w:t xml:space="preserve"> </w:t>
      </w:r>
      <w:r>
        <w:t>of</w:t>
      </w:r>
      <w:r>
        <w:rPr>
          <w:spacing w:val="1"/>
        </w:rPr>
        <w:t xml:space="preserve"> </w:t>
      </w:r>
      <w:r>
        <w:t>any</w:t>
      </w:r>
      <w:r>
        <w:rPr>
          <w:spacing w:val="-3"/>
        </w:rPr>
        <w:t xml:space="preserve"> </w:t>
      </w:r>
      <w:r>
        <w:rPr>
          <w:spacing w:val="-1"/>
        </w:rPr>
        <w:t>nature</w:t>
      </w:r>
      <w:r>
        <w:t xml:space="preserve"> </w:t>
      </w:r>
      <w:r>
        <w:rPr>
          <w:spacing w:val="-1"/>
        </w:rPr>
        <w:t>whatsoever</w:t>
      </w:r>
      <w:r>
        <w:rPr>
          <w:spacing w:val="-2"/>
        </w:rPr>
        <w:t xml:space="preserve"> </w:t>
      </w:r>
      <w:r>
        <w:rPr>
          <w:spacing w:val="-1"/>
        </w:rPr>
        <w:t>that</w:t>
      </w:r>
      <w:r>
        <w:rPr>
          <w:spacing w:val="1"/>
        </w:rPr>
        <w:t xml:space="preserve"> </w:t>
      </w:r>
      <w:r>
        <w:rPr>
          <w:spacing w:val="-2"/>
        </w:rPr>
        <w:t>may</w:t>
      </w:r>
      <w:r>
        <w:rPr>
          <w:spacing w:val="-3"/>
        </w:rPr>
        <w:t xml:space="preserve"> </w:t>
      </w:r>
      <w:r>
        <w:t xml:space="preserve">be </w:t>
      </w:r>
      <w:r>
        <w:rPr>
          <w:spacing w:val="-1"/>
        </w:rPr>
        <w:t>brought</w:t>
      </w:r>
      <w:r>
        <w:rPr>
          <w:spacing w:val="1"/>
        </w:rPr>
        <w:t xml:space="preserve"> </w:t>
      </w:r>
      <w:r>
        <w:rPr>
          <w:spacing w:val="-1"/>
        </w:rPr>
        <w:t>against</w:t>
      </w:r>
      <w:r>
        <w:rPr>
          <w:spacing w:val="-2"/>
        </w:rPr>
        <w:t xml:space="preserve"> </w:t>
      </w:r>
      <w:r>
        <w:rPr>
          <w:spacing w:val="-1"/>
        </w:rPr>
        <w:t>the</w:t>
      </w:r>
      <w:r>
        <w:t xml:space="preserve"> </w:t>
      </w:r>
      <w:r>
        <w:rPr>
          <w:spacing w:val="-1"/>
        </w:rPr>
        <w:t>System</w:t>
      </w:r>
      <w:r>
        <w:rPr>
          <w:spacing w:val="-4"/>
        </w:rPr>
        <w:t xml:space="preserve"> </w:t>
      </w:r>
      <w:r>
        <w:t xml:space="preserve">in </w:t>
      </w:r>
      <w:r>
        <w:rPr>
          <w:spacing w:val="-1"/>
        </w:rPr>
        <w:t>connection</w:t>
      </w:r>
      <w:r>
        <w:t xml:space="preserve"> </w:t>
      </w:r>
      <w:r>
        <w:rPr>
          <w:spacing w:val="-2"/>
        </w:rPr>
        <w:t>with</w:t>
      </w:r>
      <w:r>
        <w:t xml:space="preserve"> </w:t>
      </w:r>
      <w:r>
        <w:rPr>
          <w:spacing w:val="-1"/>
        </w:rPr>
        <w:t>the</w:t>
      </w:r>
      <w:r>
        <w:rPr>
          <w:spacing w:val="63"/>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16DF72BE" w14:textId="77777777" w:rsidR="00DE2389" w:rsidRDefault="00DE2389" w:rsidP="00DE2389">
      <w:pPr>
        <w:sectPr w:rsidR="00DE2389">
          <w:pgSz w:w="12240" w:h="15840"/>
          <w:pgMar w:top="1400" w:right="1340" w:bottom="900" w:left="1320" w:header="0" w:footer="708" w:gutter="0"/>
          <w:cols w:space="720"/>
        </w:sectPr>
      </w:pPr>
    </w:p>
    <w:p w14:paraId="1541AE67" w14:textId="77777777" w:rsidR="00DE2389" w:rsidRDefault="00DE2389" w:rsidP="00DE2389">
      <w:pPr>
        <w:pStyle w:val="BodyText"/>
        <w:numPr>
          <w:ilvl w:val="1"/>
          <w:numId w:val="5"/>
        </w:numPr>
        <w:tabs>
          <w:tab w:val="left" w:pos="821"/>
        </w:tabs>
        <w:spacing w:before="54"/>
        <w:ind w:left="820" w:right="557"/>
      </w:pPr>
      <w:r>
        <w:rPr>
          <w:rFonts w:cs="Times New Roman"/>
          <w:b/>
          <w:bCs/>
          <w:spacing w:val="-1"/>
        </w:rPr>
        <w:lastRenderedPageBreak/>
        <w:t>Custodian.</w:t>
      </w:r>
      <w:r>
        <w:rPr>
          <w:rFonts w:cs="Times New Roman"/>
          <w:b/>
          <w:bCs/>
        </w:rPr>
        <w:t xml:space="preserve"> </w:t>
      </w:r>
      <w:r>
        <w:rPr>
          <w:spacing w:val="-1"/>
        </w:rPr>
        <w:t>“Custodian”</w:t>
      </w:r>
      <w:r>
        <w:rPr>
          <w:spacing w:val="-2"/>
        </w:rPr>
        <w:t xml:space="preserve"> </w:t>
      </w:r>
      <w:r>
        <w:rPr>
          <w:spacing w:val="-1"/>
        </w:rPr>
        <w:t>means</w:t>
      </w:r>
      <w:r>
        <w:rPr>
          <w:spacing w:val="-2"/>
        </w:rPr>
        <w:t xml:space="preserve"> </w:t>
      </w:r>
      <w:r>
        <w:t xml:space="preserve">the </w:t>
      </w:r>
      <w:r>
        <w:rPr>
          <w:spacing w:val="-2"/>
        </w:rPr>
        <w:t>System’s</w:t>
      </w:r>
      <w:r>
        <w:t xml:space="preserve"> </w:t>
      </w:r>
      <w:r>
        <w:rPr>
          <w:spacing w:val="-1"/>
        </w:rPr>
        <w:t>designated</w:t>
      </w:r>
      <w:r>
        <w:t xml:space="preserve"> </w:t>
      </w:r>
      <w:r>
        <w:rPr>
          <w:spacing w:val="-1"/>
        </w:rPr>
        <w:t>custodian</w:t>
      </w:r>
      <w:r>
        <w:t xml:space="preserve"> </w:t>
      </w:r>
      <w:r>
        <w:rPr>
          <w:spacing w:val="-2"/>
        </w:rPr>
        <w:t>bank,</w:t>
      </w:r>
      <w:r>
        <w:t xml:space="preserve"> at</w:t>
      </w:r>
      <w:r>
        <w:rPr>
          <w:spacing w:val="1"/>
        </w:rPr>
        <w:t xml:space="preserve"> </w:t>
      </w:r>
      <w:r>
        <w:rPr>
          <w:spacing w:val="-1"/>
        </w:rPr>
        <w:t>which</w:t>
      </w:r>
      <w:r>
        <w:rPr>
          <w:spacing w:val="-3"/>
        </w:rPr>
        <w:t xml:space="preserve"> </w:t>
      </w:r>
      <w:r>
        <w:t xml:space="preserve">the </w:t>
      </w:r>
      <w:r>
        <w:rPr>
          <w:spacing w:val="-1"/>
        </w:rPr>
        <w:t>System</w:t>
      </w:r>
      <w:r>
        <w:rPr>
          <w:spacing w:val="79"/>
        </w:rPr>
        <w:t xml:space="preserve"> </w:t>
      </w:r>
      <w:r>
        <w:rPr>
          <w:spacing w:val="-1"/>
        </w:rPr>
        <w:t>shall</w:t>
      </w:r>
      <w:r>
        <w:rPr>
          <w:spacing w:val="1"/>
        </w:rPr>
        <w:t xml:space="preserve"> </w:t>
      </w:r>
      <w:r>
        <w:rPr>
          <w:spacing w:val="-1"/>
        </w:rPr>
        <w:t>establish</w:t>
      </w:r>
      <w:r>
        <w:rPr>
          <w:spacing w:val="-3"/>
        </w:rPr>
        <w:t xml:space="preserve"> </w:t>
      </w:r>
      <w:r>
        <w:t xml:space="preserve">a </w:t>
      </w:r>
      <w:r>
        <w:rPr>
          <w:spacing w:val="-1"/>
        </w:rPr>
        <w:t>Sub-Account</w:t>
      </w:r>
      <w:r>
        <w:rPr>
          <w:spacing w:val="1"/>
        </w:rPr>
        <w:t xml:space="preserve"> </w:t>
      </w:r>
      <w:r>
        <w:rPr>
          <w:spacing w:val="-1"/>
        </w:rPr>
        <w:t>pursuant</w:t>
      </w:r>
      <w:r>
        <w:rPr>
          <w:spacing w:val="-2"/>
        </w:rPr>
        <w:t xml:space="preserve"> </w:t>
      </w:r>
      <w:r>
        <w:t xml:space="preserve">to </w:t>
      </w:r>
      <w:r>
        <w:rPr>
          <w:spacing w:val="-1"/>
        </w:rPr>
        <w:t>Section</w:t>
      </w:r>
      <w:r>
        <w:t xml:space="preserve"> 8,</w:t>
      </w:r>
      <w:r>
        <w:rPr>
          <w:spacing w:val="-3"/>
        </w:rPr>
        <w:t xml:space="preserve"> </w:t>
      </w:r>
      <w:r>
        <w:rPr>
          <w:spacing w:val="-1"/>
        </w:rPr>
        <w:t>for</w:t>
      </w:r>
      <w:r>
        <w:rPr>
          <w:spacing w:val="1"/>
        </w:rPr>
        <w:t xml:space="preserve"> </w:t>
      </w:r>
      <w:r>
        <w:rPr>
          <w:spacing w:val="-1"/>
        </w:rPr>
        <w:t>transactions</w:t>
      </w:r>
      <w:r>
        <w:t xml:space="preserve"> </w:t>
      </w:r>
      <w:r>
        <w:rPr>
          <w:spacing w:val="-1"/>
        </w:rPr>
        <w:t>involving</w:t>
      </w:r>
      <w:r>
        <w:rPr>
          <w:spacing w:val="-3"/>
        </w:rPr>
        <w:t xml:space="preserve"> </w:t>
      </w:r>
      <w:r>
        <w:t>the</w:t>
      </w:r>
      <w:r>
        <w:rPr>
          <w:spacing w:val="-5"/>
        </w:rPr>
        <w:t xml:space="preserve"> </w:t>
      </w:r>
      <w:r>
        <w:rPr>
          <w:spacing w:val="-1"/>
        </w:rPr>
        <w:t>Managed</w:t>
      </w:r>
      <w:r>
        <w:rPr>
          <w:spacing w:val="63"/>
        </w:rPr>
        <w:t xml:space="preserve"> </w:t>
      </w:r>
      <w:r>
        <w:rPr>
          <w:spacing w:val="-1"/>
        </w:rPr>
        <w:t>Assets</w:t>
      </w:r>
      <w:r>
        <w:t xml:space="preserve"> </w:t>
      </w:r>
      <w:r>
        <w:rPr>
          <w:spacing w:val="-1"/>
        </w:rPr>
        <w:t>allocated</w:t>
      </w:r>
      <w:r>
        <w:t xml:space="preserve"> </w:t>
      </w:r>
      <w:r>
        <w:rPr>
          <w:spacing w:val="-1"/>
        </w:rPr>
        <w:t>to</w:t>
      </w:r>
      <w:r>
        <w:t xml:space="preserve"> </w:t>
      </w:r>
      <w:r>
        <w:rPr>
          <w:spacing w:val="-1"/>
        </w:rPr>
        <w:t>Manager</w:t>
      </w:r>
      <w:r>
        <w:rPr>
          <w:spacing w:val="1"/>
        </w:rPr>
        <w:t xml:space="preserve"> </w:t>
      </w:r>
      <w:r>
        <w:t>by</w:t>
      </w:r>
      <w:r>
        <w:rPr>
          <w:spacing w:val="-3"/>
        </w:rPr>
        <w:t xml:space="preserve"> </w:t>
      </w:r>
      <w:r>
        <w:t xml:space="preserve">the </w:t>
      </w:r>
      <w:r>
        <w:rPr>
          <w:spacing w:val="-1"/>
        </w:rPr>
        <w:t>Board</w:t>
      </w:r>
      <w:r>
        <w:rPr>
          <w:spacing w:val="-3"/>
        </w:rPr>
        <w:t xml:space="preserve"> </w:t>
      </w:r>
      <w:r>
        <w:rPr>
          <w:spacing w:val="-1"/>
        </w:rPr>
        <w:t>for</w:t>
      </w:r>
      <w:r>
        <w:rPr>
          <w:spacing w:val="-2"/>
        </w:rPr>
        <w:t xml:space="preserve"> </w:t>
      </w:r>
      <w:r>
        <w:rPr>
          <w:spacing w:val="-1"/>
        </w:rPr>
        <w:t>investment</w:t>
      </w:r>
      <w:r>
        <w:rPr>
          <w:spacing w:val="1"/>
        </w:rPr>
        <w:t xml:space="preserve"> </w:t>
      </w:r>
      <w:r>
        <w:t xml:space="preserve">and </w:t>
      </w:r>
      <w:r>
        <w:rPr>
          <w:spacing w:val="-1"/>
        </w:rPr>
        <w:t>management.</w:t>
      </w:r>
    </w:p>
    <w:p w14:paraId="13CC74EB" w14:textId="77777777" w:rsidR="00DE2389" w:rsidRDefault="00DE2389" w:rsidP="00DE2389">
      <w:pPr>
        <w:spacing w:before="9"/>
        <w:rPr>
          <w:rFonts w:ascii="Times New Roman" w:eastAsia="Times New Roman" w:hAnsi="Times New Roman" w:cs="Times New Roman"/>
          <w:sz w:val="20"/>
          <w:szCs w:val="20"/>
        </w:rPr>
      </w:pPr>
    </w:p>
    <w:p w14:paraId="25AE2A7F" w14:textId="77777777" w:rsidR="00DE2389" w:rsidRDefault="00DE2389" w:rsidP="00DE2389">
      <w:pPr>
        <w:pStyle w:val="BodyText"/>
        <w:numPr>
          <w:ilvl w:val="1"/>
          <w:numId w:val="5"/>
        </w:numPr>
        <w:tabs>
          <w:tab w:val="left" w:pos="821"/>
        </w:tabs>
        <w:ind w:left="820" w:right="755"/>
      </w:pPr>
      <w:r>
        <w:rPr>
          <w:rFonts w:cs="Times New Roman"/>
          <w:b/>
          <w:bCs/>
          <w:spacing w:val="-1"/>
        </w:rPr>
        <w:t>Disclosure</w:t>
      </w:r>
      <w:r>
        <w:rPr>
          <w:rFonts w:cs="Times New Roman"/>
          <w:b/>
          <w:bCs/>
        </w:rPr>
        <w:t xml:space="preserve"> </w:t>
      </w:r>
      <w:r>
        <w:rPr>
          <w:rFonts w:cs="Times New Roman"/>
          <w:b/>
          <w:bCs/>
          <w:spacing w:val="-1"/>
        </w:rPr>
        <w:t>Statement.</w:t>
      </w:r>
      <w:r>
        <w:rPr>
          <w:rFonts w:cs="Times New Roman"/>
          <w:b/>
          <w:bCs/>
        </w:rPr>
        <w:t xml:space="preserve"> </w:t>
      </w:r>
      <w:r>
        <w:rPr>
          <w:spacing w:val="-1"/>
        </w:rPr>
        <w:t>“Disclosure</w:t>
      </w:r>
      <w:r>
        <w:t xml:space="preserve"> </w:t>
      </w:r>
      <w:r>
        <w:rPr>
          <w:spacing w:val="-1"/>
        </w:rPr>
        <w:t>Statement”</w:t>
      </w:r>
      <w:r>
        <w:t xml:space="preserve"> </w:t>
      </w:r>
      <w:r>
        <w:rPr>
          <w:spacing w:val="-1"/>
        </w:rPr>
        <w:t>means</w:t>
      </w:r>
      <w:r>
        <w:rPr>
          <w:spacing w:val="-2"/>
        </w:rPr>
        <w:t xml:space="preserve"> </w:t>
      </w:r>
      <w:r>
        <w:rPr>
          <w:spacing w:val="-1"/>
        </w:rPr>
        <w:t>Manager’s</w:t>
      </w:r>
      <w:r>
        <w:t xml:space="preserve"> </w:t>
      </w:r>
      <w:r>
        <w:rPr>
          <w:spacing w:val="-1"/>
        </w:rPr>
        <w:t>Securities</w:t>
      </w:r>
      <w:r>
        <w:t xml:space="preserve"> and </w:t>
      </w:r>
      <w:r>
        <w:rPr>
          <w:spacing w:val="-1"/>
        </w:rPr>
        <w:t>Exchange</w:t>
      </w:r>
      <w:r>
        <w:rPr>
          <w:spacing w:val="43"/>
        </w:rPr>
        <w:t xml:space="preserve"> </w:t>
      </w:r>
      <w:r>
        <w:rPr>
          <w:spacing w:val="-1"/>
        </w:rPr>
        <w:t>Commission</w:t>
      </w:r>
      <w:r>
        <w:t xml:space="preserve"> </w:t>
      </w:r>
      <w:r>
        <w:rPr>
          <w:spacing w:val="-1"/>
        </w:rPr>
        <w:t>Form</w:t>
      </w:r>
      <w:r>
        <w:rPr>
          <w:spacing w:val="-4"/>
        </w:rPr>
        <w:t xml:space="preserve"> </w:t>
      </w:r>
      <w:r>
        <w:rPr>
          <w:spacing w:val="-1"/>
        </w:rPr>
        <w:t>ADV,</w:t>
      </w:r>
      <w:r>
        <w:t xml:space="preserve"> </w:t>
      </w:r>
      <w:r>
        <w:rPr>
          <w:spacing w:val="-1"/>
        </w:rPr>
        <w:t>Part</w:t>
      </w:r>
      <w:r>
        <w:rPr>
          <w:spacing w:val="1"/>
        </w:rPr>
        <w:t xml:space="preserve"> </w:t>
      </w:r>
      <w:r>
        <w:rPr>
          <w:spacing w:val="-2"/>
        </w:rPr>
        <w:t>II.</w:t>
      </w:r>
    </w:p>
    <w:p w14:paraId="25A11CC9" w14:textId="77777777" w:rsidR="00DE2389" w:rsidRDefault="00DE2389" w:rsidP="00DE2389">
      <w:pPr>
        <w:spacing w:before="9"/>
        <w:rPr>
          <w:rFonts w:ascii="Times New Roman" w:eastAsia="Times New Roman" w:hAnsi="Times New Roman" w:cs="Times New Roman"/>
          <w:sz w:val="20"/>
          <w:szCs w:val="20"/>
        </w:rPr>
      </w:pPr>
    </w:p>
    <w:p w14:paraId="30DA0BE9" w14:textId="77777777" w:rsidR="00DE2389" w:rsidRDefault="00DE2389" w:rsidP="00DE2389">
      <w:pPr>
        <w:pStyle w:val="BodyText"/>
        <w:numPr>
          <w:ilvl w:val="1"/>
          <w:numId w:val="5"/>
        </w:numPr>
        <w:tabs>
          <w:tab w:val="left" w:pos="821"/>
        </w:tabs>
        <w:ind w:left="820" w:right="173"/>
      </w:pPr>
      <w:r>
        <w:rPr>
          <w:rFonts w:cs="Times New Roman"/>
          <w:b/>
          <w:bCs/>
          <w:spacing w:val="-1"/>
        </w:rPr>
        <w:t>Effective</w:t>
      </w:r>
      <w:r>
        <w:rPr>
          <w:rFonts w:cs="Times New Roman"/>
          <w:b/>
          <w:bCs/>
        </w:rPr>
        <w:t xml:space="preserve"> </w:t>
      </w:r>
      <w:r>
        <w:rPr>
          <w:rFonts w:cs="Times New Roman"/>
          <w:b/>
          <w:bCs/>
          <w:spacing w:val="-1"/>
        </w:rPr>
        <w:t>Termination Date.</w:t>
      </w:r>
      <w:r>
        <w:rPr>
          <w:rFonts w:cs="Times New Roman"/>
          <w:b/>
          <w:bCs/>
        </w:rPr>
        <w:t xml:space="preserve"> </w:t>
      </w:r>
      <w:r>
        <w:rPr>
          <w:spacing w:val="-1"/>
        </w:rPr>
        <w:t>“Effective</w:t>
      </w:r>
      <w:r>
        <w:t xml:space="preserve"> </w:t>
      </w:r>
      <w:r>
        <w:rPr>
          <w:spacing w:val="-1"/>
        </w:rPr>
        <w:t>Termination</w:t>
      </w:r>
      <w:r>
        <w:rPr>
          <w:spacing w:val="-3"/>
        </w:rPr>
        <w:t xml:space="preserve"> </w:t>
      </w:r>
      <w:r>
        <w:t xml:space="preserve">Date” </w:t>
      </w:r>
      <w:r>
        <w:rPr>
          <w:spacing w:val="-1"/>
        </w:rPr>
        <w:t>means</w:t>
      </w:r>
      <w:r>
        <w:rPr>
          <w:spacing w:val="-2"/>
        </w:rPr>
        <w:t xml:space="preserve"> </w:t>
      </w:r>
      <w:r>
        <w:t xml:space="preserve">the </w:t>
      </w:r>
      <w:r>
        <w:rPr>
          <w:spacing w:val="-2"/>
        </w:rPr>
        <w:t>date</w:t>
      </w:r>
      <w:r>
        <w:t xml:space="preserve"> on </w:t>
      </w:r>
      <w:r>
        <w:rPr>
          <w:spacing w:val="-1"/>
        </w:rPr>
        <w:t>which</w:t>
      </w:r>
      <w:r>
        <w:t xml:space="preserve"> </w:t>
      </w:r>
      <w:r>
        <w:rPr>
          <w:spacing w:val="-1"/>
        </w:rPr>
        <w:t>work</w:t>
      </w:r>
      <w:r>
        <w:rPr>
          <w:spacing w:val="-3"/>
        </w:rPr>
        <w:t xml:space="preserve"> </w:t>
      </w:r>
      <w:r>
        <w:t>under</w:t>
      </w:r>
      <w:r>
        <w:rPr>
          <w:spacing w:val="45"/>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will</w:t>
      </w:r>
      <w:r>
        <w:rPr>
          <w:spacing w:val="-2"/>
        </w:rPr>
        <w:t xml:space="preserve"> </w:t>
      </w:r>
      <w:r>
        <w:rPr>
          <w:spacing w:val="-1"/>
        </w:rPr>
        <w:t>formally</w:t>
      </w:r>
      <w:r>
        <w:rPr>
          <w:spacing w:val="-3"/>
        </w:rPr>
        <w:t xml:space="preserve"> </w:t>
      </w:r>
      <w:r>
        <w:rPr>
          <w:spacing w:val="-1"/>
        </w:rPr>
        <w:t>cease,</w:t>
      </w:r>
      <w:r>
        <w:rPr>
          <w:spacing w:val="-3"/>
        </w:rPr>
        <w:t xml:space="preserve"> </w:t>
      </w:r>
      <w:r>
        <w:t xml:space="preserve">as </w:t>
      </w:r>
      <w:r>
        <w:rPr>
          <w:spacing w:val="-1"/>
        </w:rPr>
        <w:t>specified</w:t>
      </w:r>
      <w:r>
        <w:t xml:space="preserve"> in</w:t>
      </w:r>
      <w:r>
        <w:rPr>
          <w:spacing w:val="-3"/>
        </w:rPr>
        <w:t xml:space="preserve"> </w:t>
      </w:r>
      <w:r>
        <w:t>any</w:t>
      </w:r>
      <w:r>
        <w:rPr>
          <w:spacing w:val="-3"/>
        </w:rPr>
        <w:t xml:space="preserve"> </w:t>
      </w:r>
      <w:r>
        <w:rPr>
          <w:spacing w:val="-1"/>
        </w:rPr>
        <w:t>notice</w:t>
      </w:r>
      <w:r>
        <w:t xml:space="preserve"> </w:t>
      </w:r>
      <w:r>
        <w:rPr>
          <w:spacing w:val="-2"/>
        </w:rPr>
        <w:t xml:space="preserve">of </w:t>
      </w:r>
      <w:r>
        <w:rPr>
          <w:spacing w:val="-1"/>
        </w:rPr>
        <w:t>termination</w:t>
      </w:r>
      <w:r>
        <w:rPr>
          <w:spacing w:val="85"/>
        </w:rPr>
        <w:t xml:space="preserve"> </w:t>
      </w:r>
      <w:r>
        <w:rPr>
          <w:spacing w:val="-1"/>
        </w:rPr>
        <w:t>delivered</w:t>
      </w:r>
      <w:r>
        <w:t xml:space="preserve"> by</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Manager.</w:t>
      </w:r>
    </w:p>
    <w:p w14:paraId="3807A8A9" w14:textId="77777777" w:rsidR="00DE2389" w:rsidRDefault="00DE2389" w:rsidP="00DE2389">
      <w:pPr>
        <w:spacing w:before="9"/>
        <w:rPr>
          <w:rFonts w:ascii="Times New Roman" w:eastAsia="Times New Roman" w:hAnsi="Times New Roman" w:cs="Times New Roman"/>
          <w:sz w:val="20"/>
          <w:szCs w:val="20"/>
        </w:rPr>
      </w:pPr>
    </w:p>
    <w:p w14:paraId="18DE2C05" w14:textId="77777777" w:rsidR="00DE2389" w:rsidRDefault="00DE2389" w:rsidP="00DE2389">
      <w:pPr>
        <w:pStyle w:val="BodyText"/>
        <w:numPr>
          <w:ilvl w:val="1"/>
          <w:numId w:val="5"/>
        </w:numPr>
        <w:tabs>
          <w:tab w:val="left" w:pos="821"/>
        </w:tabs>
        <w:ind w:left="820" w:right="173"/>
      </w:pPr>
      <w:r>
        <w:rPr>
          <w:rFonts w:cs="Times New Roman"/>
          <w:b/>
          <w:bCs/>
          <w:spacing w:val="-1"/>
        </w:rPr>
        <w:t>Investment</w:t>
      </w:r>
      <w:r>
        <w:rPr>
          <w:rFonts w:cs="Times New Roman"/>
          <w:b/>
          <w:bCs/>
          <w:spacing w:val="1"/>
        </w:rPr>
        <w:t xml:space="preserve"> </w:t>
      </w:r>
      <w:r>
        <w:rPr>
          <w:rFonts w:cs="Times New Roman"/>
          <w:b/>
          <w:bCs/>
          <w:spacing w:val="-1"/>
        </w:rPr>
        <w:t>Guidelines.</w:t>
      </w:r>
      <w:r>
        <w:rPr>
          <w:rFonts w:cs="Times New Roman"/>
          <w:b/>
          <w:bCs/>
          <w:spacing w:val="-3"/>
        </w:rPr>
        <w:t xml:space="preserve"> </w:t>
      </w:r>
      <w:r>
        <w:rPr>
          <w:spacing w:val="-1"/>
        </w:rPr>
        <w:t>“Investment</w:t>
      </w:r>
      <w:r>
        <w:rPr>
          <w:spacing w:val="1"/>
        </w:rPr>
        <w:t xml:space="preserve"> </w:t>
      </w:r>
      <w:r>
        <w:rPr>
          <w:spacing w:val="-1"/>
        </w:rPr>
        <w:t>Guidelines”</w:t>
      </w:r>
      <w:r>
        <w:t xml:space="preserve"> </w:t>
      </w:r>
      <w:r>
        <w:rPr>
          <w:spacing w:val="-2"/>
        </w:rPr>
        <w:t>means</w:t>
      </w:r>
      <w:r>
        <w:t xml:space="preserve"> </w:t>
      </w:r>
      <w:r>
        <w:rPr>
          <w:spacing w:val="-1"/>
        </w:rPr>
        <w:t>the</w:t>
      </w:r>
      <w:r>
        <w:t xml:space="preserve"> </w:t>
      </w:r>
      <w:r>
        <w:rPr>
          <w:spacing w:val="-1"/>
        </w:rPr>
        <w:t>investment</w:t>
      </w:r>
      <w:r>
        <w:rPr>
          <w:spacing w:val="1"/>
        </w:rPr>
        <w:t xml:space="preserve"> </w:t>
      </w:r>
      <w:r>
        <w:rPr>
          <w:spacing w:val="-1"/>
        </w:rPr>
        <w:t>policies,</w:t>
      </w:r>
      <w:r>
        <w:rPr>
          <w:spacing w:val="-3"/>
        </w:rPr>
        <w:t xml:space="preserve"> </w:t>
      </w:r>
      <w:r>
        <w:rPr>
          <w:spacing w:val="-1"/>
        </w:rPr>
        <w:t>guidelines,</w:t>
      </w:r>
      <w:r>
        <w:rPr>
          <w:spacing w:val="79"/>
        </w:rPr>
        <w:t xml:space="preserve"> </w:t>
      </w:r>
      <w:r>
        <w:rPr>
          <w:spacing w:val="-1"/>
        </w:rPr>
        <w:t>standards,</w:t>
      </w:r>
      <w:r>
        <w:t xml:space="preserve"> </w:t>
      </w:r>
      <w:r>
        <w:rPr>
          <w:spacing w:val="-1"/>
        </w:rPr>
        <w:t>and</w:t>
      </w:r>
      <w:r>
        <w:t xml:space="preserve"> </w:t>
      </w:r>
      <w:r>
        <w:rPr>
          <w:spacing w:val="-1"/>
        </w:rPr>
        <w:t>objectives</w:t>
      </w:r>
      <w:r>
        <w:t xml:space="preserve"> </w:t>
      </w:r>
      <w:r>
        <w:rPr>
          <w:spacing w:val="-2"/>
        </w:rPr>
        <w:t>set</w:t>
      </w:r>
      <w:r>
        <w:rPr>
          <w:spacing w:val="1"/>
        </w:rPr>
        <w:t xml:space="preserve"> </w:t>
      </w:r>
      <w:r>
        <w:rPr>
          <w:spacing w:val="-1"/>
        </w:rPr>
        <w:t>forth</w:t>
      </w:r>
      <w:r>
        <w:rPr>
          <w:spacing w:val="-3"/>
        </w:rPr>
        <w:t xml:space="preserve"> </w:t>
      </w:r>
      <w:r>
        <w:t>in</w:t>
      </w:r>
      <w:r>
        <w:rPr>
          <w:spacing w:val="-3"/>
        </w:rPr>
        <w:t xml:space="preserve"> </w:t>
      </w:r>
      <w:r>
        <w:t xml:space="preserve">the </w:t>
      </w:r>
      <w:r>
        <w:rPr>
          <w:spacing w:val="-2"/>
        </w:rPr>
        <w:t>System’s</w:t>
      </w:r>
      <w:r>
        <w:t xml:space="preserve"> </w:t>
      </w:r>
      <w:r>
        <w:rPr>
          <w:spacing w:val="-1"/>
        </w:rPr>
        <w:t>current</w:t>
      </w:r>
      <w:r>
        <w:rPr>
          <w:spacing w:val="1"/>
        </w:rPr>
        <w:t xml:space="preserve"> </w:t>
      </w:r>
      <w:r>
        <w:rPr>
          <w:spacing w:val="-1"/>
        </w:rPr>
        <w:t>Investment</w:t>
      </w:r>
      <w:r>
        <w:rPr>
          <w:spacing w:val="1"/>
        </w:rPr>
        <w:t xml:space="preserve"> </w:t>
      </w:r>
      <w:r>
        <w:t>Policy</w:t>
      </w:r>
      <w:r>
        <w:rPr>
          <w:spacing w:val="-3"/>
        </w:rPr>
        <w:t xml:space="preserve"> </w:t>
      </w:r>
      <w:r>
        <w:rPr>
          <w:spacing w:val="-1"/>
        </w:rPr>
        <w:t>Statement</w:t>
      </w:r>
      <w:r>
        <w:rPr>
          <w:spacing w:val="1"/>
        </w:rPr>
        <w:t xml:space="preserve"> </w:t>
      </w:r>
      <w:r>
        <w:rPr>
          <w:spacing w:val="-1"/>
        </w:rPr>
        <w:t>(“IPS”),</w:t>
      </w:r>
      <w:r>
        <w:t xml:space="preserve"> a</w:t>
      </w:r>
      <w:r>
        <w:rPr>
          <w:spacing w:val="55"/>
        </w:rPr>
        <w:t xml:space="preserve"> </w:t>
      </w:r>
      <w:r>
        <w:t>copy</w:t>
      </w:r>
      <w:r>
        <w:rPr>
          <w:spacing w:val="-3"/>
        </w:rPr>
        <w:t xml:space="preserve"> </w:t>
      </w:r>
      <w:r>
        <w:t>of</w:t>
      </w:r>
      <w:r>
        <w:rPr>
          <w:spacing w:val="1"/>
        </w:rPr>
        <w:t xml:space="preserve"> </w:t>
      </w:r>
      <w:r>
        <w:rPr>
          <w:spacing w:val="-1"/>
        </w:rPr>
        <w:t>which</w:t>
      </w:r>
      <w:r>
        <w:t xml:space="preserve"> is</w:t>
      </w:r>
      <w:r>
        <w:rPr>
          <w:spacing w:val="-2"/>
        </w:rPr>
        <w:t xml:space="preserve"> </w:t>
      </w:r>
      <w:r>
        <w:rPr>
          <w:spacing w:val="-1"/>
        </w:rPr>
        <w:t>attached</w:t>
      </w:r>
      <w:r>
        <w:t xml:space="preserve"> </w:t>
      </w:r>
      <w:r>
        <w:rPr>
          <w:spacing w:val="-1"/>
        </w:rPr>
        <w:t>hereto</w:t>
      </w:r>
      <w:r>
        <w:t xml:space="preserve"> </w:t>
      </w:r>
      <w:r>
        <w:rPr>
          <w:spacing w:val="-2"/>
        </w:rPr>
        <w:t>as</w:t>
      </w:r>
      <w:r>
        <w:t xml:space="preserve"> </w:t>
      </w:r>
      <w:r>
        <w:rPr>
          <w:spacing w:val="-1"/>
        </w:rPr>
        <w:t>Exhibit</w:t>
      </w:r>
      <w:r>
        <w:rPr>
          <w:spacing w:val="1"/>
        </w:rPr>
        <w:t xml:space="preserve"> </w:t>
      </w:r>
      <w:r>
        <w:t>E</w:t>
      </w:r>
      <w:r>
        <w:rPr>
          <w:spacing w:val="-1"/>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and the</w:t>
      </w:r>
      <w:r>
        <w:rPr>
          <w:spacing w:val="47"/>
        </w:rPr>
        <w:t xml:space="preserve"> </w:t>
      </w:r>
      <w:r>
        <w:t>scope</w:t>
      </w:r>
      <w:r>
        <w:rPr>
          <w:spacing w:val="-2"/>
        </w:rPr>
        <w:t xml:space="preserve"> </w:t>
      </w:r>
      <w:r>
        <w:t>of</w:t>
      </w:r>
      <w:r>
        <w:rPr>
          <w:spacing w:val="1"/>
        </w:rPr>
        <w:t xml:space="preserve"> </w:t>
      </w:r>
      <w:r>
        <w:rPr>
          <w:spacing w:val="-1"/>
        </w:rPr>
        <w:t>services</w:t>
      </w:r>
      <w:r>
        <w:t xml:space="preserve"> </w:t>
      </w:r>
      <w:r>
        <w:rPr>
          <w:spacing w:val="-1"/>
        </w:rPr>
        <w:t>enumerated</w:t>
      </w:r>
      <w:r>
        <w:t xml:space="preserve"> </w:t>
      </w:r>
      <w:r>
        <w:rPr>
          <w:spacing w:val="-1"/>
        </w:rPr>
        <w:t>within</w:t>
      </w:r>
      <w:r>
        <w:rPr>
          <w:spacing w:val="-3"/>
        </w:rPr>
        <w:t xml:space="preserve"> </w:t>
      </w:r>
      <w:r>
        <w:rPr>
          <w:spacing w:val="-1"/>
        </w:rPr>
        <w:t>this</w:t>
      </w:r>
      <w:r>
        <w:t xml:space="preserve"> </w:t>
      </w:r>
      <w:r>
        <w:rPr>
          <w:spacing w:val="-1"/>
        </w:rPr>
        <w:t>Management</w:t>
      </w:r>
      <w:r>
        <w:rPr>
          <w:spacing w:val="-2"/>
        </w:rPr>
        <w:t xml:space="preserve"> </w:t>
      </w:r>
      <w:r>
        <w:rPr>
          <w:spacing w:val="-1"/>
        </w:rPr>
        <w:t>Agreement.</w:t>
      </w:r>
    </w:p>
    <w:p w14:paraId="1E4B8061" w14:textId="77777777" w:rsidR="00DE2389" w:rsidRDefault="00DE2389" w:rsidP="00DE2389">
      <w:pPr>
        <w:spacing w:before="11"/>
        <w:rPr>
          <w:rFonts w:ascii="Times New Roman" w:eastAsia="Times New Roman" w:hAnsi="Times New Roman" w:cs="Times New Roman"/>
          <w:sz w:val="20"/>
          <w:szCs w:val="20"/>
        </w:rPr>
      </w:pPr>
    </w:p>
    <w:p w14:paraId="5188C46E" w14:textId="77777777" w:rsidR="00DE2389" w:rsidRDefault="00DE2389" w:rsidP="00DE2389">
      <w:pPr>
        <w:pStyle w:val="BodyText"/>
        <w:numPr>
          <w:ilvl w:val="1"/>
          <w:numId w:val="5"/>
        </w:numPr>
        <w:tabs>
          <w:tab w:val="left" w:pos="821"/>
        </w:tabs>
        <w:ind w:left="820" w:right="249"/>
      </w:pPr>
      <w:r>
        <w:rPr>
          <w:rFonts w:cs="Times New Roman"/>
          <w:b/>
          <w:bCs/>
          <w:spacing w:val="-1"/>
        </w:rPr>
        <w:t>Legal</w:t>
      </w:r>
      <w:r>
        <w:rPr>
          <w:rFonts w:cs="Times New Roman"/>
          <w:b/>
          <w:bCs/>
          <w:spacing w:val="1"/>
        </w:rPr>
        <w:t xml:space="preserve"> </w:t>
      </w:r>
      <w:r>
        <w:rPr>
          <w:rFonts w:cs="Times New Roman"/>
          <w:b/>
          <w:bCs/>
          <w:spacing w:val="-1"/>
        </w:rPr>
        <w:t>Requirements.</w:t>
      </w:r>
      <w:r>
        <w:rPr>
          <w:rFonts w:cs="Times New Roman"/>
          <w:b/>
          <w:bCs/>
          <w:spacing w:val="-3"/>
        </w:rPr>
        <w:t xml:space="preserve"> </w:t>
      </w:r>
      <w:r>
        <w:rPr>
          <w:spacing w:val="-1"/>
        </w:rPr>
        <w:t>“Legal</w:t>
      </w:r>
      <w:r>
        <w:rPr>
          <w:spacing w:val="1"/>
        </w:rPr>
        <w:t xml:space="preserve"> </w:t>
      </w:r>
      <w:r>
        <w:rPr>
          <w:spacing w:val="-1"/>
        </w:rPr>
        <w:t>Requirements”</w:t>
      </w:r>
      <w:r>
        <w:t xml:space="preserve"> </w:t>
      </w:r>
      <w:r>
        <w:rPr>
          <w:spacing w:val="-1"/>
        </w:rPr>
        <w:t>means</w:t>
      </w:r>
      <w:r>
        <w:t xml:space="preserve"> </w:t>
      </w:r>
      <w:r>
        <w:rPr>
          <w:spacing w:val="-1"/>
        </w:rPr>
        <w:t>all</w:t>
      </w:r>
      <w:r>
        <w:rPr>
          <w:spacing w:val="-2"/>
        </w:rPr>
        <w:t xml:space="preserve"> </w:t>
      </w:r>
      <w:r>
        <w:rPr>
          <w:spacing w:val="-1"/>
        </w:rPr>
        <w:t>foreign,</w:t>
      </w:r>
      <w:r>
        <w:t xml:space="preserve"> </w:t>
      </w:r>
      <w:r>
        <w:rPr>
          <w:spacing w:val="-1"/>
        </w:rPr>
        <w:t>international,</w:t>
      </w:r>
      <w:r>
        <w:rPr>
          <w:spacing w:val="-3"/>
        </w:rPr>
        <w:t xml:space="preserve"> </w:t>
      </w:r>
      <w:r>
        <w:rPr>
          <w:spacing w:val="-1"/>
        </w:rPr>
        <w:t>federal,</w:t>
      </w:r>
      <w:r>
        <w:rPr>
          <w:spacing w:val="-3"/>
        </w:rPr>
        <w:t xml:space="preserve"> </w:t>
      </w:r>
      <w:r>
        <w:rPr>
          <w:spacing w:val="-1"/>
        </w:rPr>
        <w:t>state,</w:t>
      </w:r>
      <w:r>
        <w:rPr>
          <w:spacing w:val="61"/>
        </w:rPr>
        <w:t xml:space="preserve"> </w:t>
      </w:r>
      <w:r>
        <w:rPr>
          <w:spacing w:val="-1"/>
        </w:rPr>
        <w:t>county,</w:t>
      </w:r>
      <w:r>
        <w:t xml:space="preserve"> and</w:t>
      </w:r>
      <w:r>
        <w:rPr>
          <w:spacing w:val="-3"/>
        </w:rPr>
        <w:t xml:space="preserve"> </w:t>
      </w:r>
      <w:r>
        <w:rPr>
          <w:spacing w:val="-1"/>
        </w:rPr>
        <w:t>local</w:t>
      </w:r>
      <w:r>
        <w:rPr>
          <w:spacing w:val="-2"/>
        </w:rPr>
        <w:t xml:space="preserve"> </w:t>
      </w:r>
      <w:r>
        <w:t>laws,</w:t>
      </w:r>
      <w:r>
        <w:rPr>
          <w:spacing w:val="-3"/>
        </w:rPr>
        <w:t xml:space="preserve"> </w:t>
      </w:r>
      <w:r>
        <w:t>and</w:t>
      </w:r>
      <w:r>
        <w:rPr>
          <w:spacing w:val="-3"/>
        </w:rPr>
        <w:t xml:space="preserve"> </w:t>
      </w:r>
      <w:r>
        <w:rPr>
          <w:spacing w:val="-1"/>
        </w:rPr>
        <w:t>regulations,</w:t>
      </w:r>
      <w:r>
        <w:t xml:space="preserve"> </w:t>
      </w:r>
      <w:r>
        <w:rPr>
          <w:spacing w:val="-1"/>
        </w:rPr>
        <w:t>ordinances,</w:t>
      </w:r>
      <w:r>
        <w:t xml:space="preserve"> </w:t>
      </w:r>
      <w:r>
        <w:rPr>
          <w:spacing w:val="-1"/>
        </w:rPr>
        <w:t>registrations,</w:t>
      </w:r>
      <w:r>
        <w:rPr>
          <w:spacing w:val="-3"/>
        </w:rPr>
        <w:t xml:space="preserve"> </w:t>
      </w:r>
      <w:r>
        <w:rPr>
          <w:spacing w:val="-1"/>
        </w:rPr>
        <w:t>filings,</w:t>
      </w:r>
      <w:r>
        <w:t xml:space="preserve"> </w:t>
      </w:r>
      <w:r>
        <w:rPr>
          <w:spacing w:val="-1"/>
        </w:rPr>
        <w:t>approvals,</w:t>
      </w:r>
      <w:r>
        <w:rPr>
          <w:spacing w:val="55"/>
        </w:rPr>
        <w:t xml:space="preserve"> </w:t>
      </w:r>
      <w:r>
        <w:rPr>
          <w:spacing w:val="-1"/>
        </w:rPr>
        <w:t>authorizations,</w:t>
      </w:r>
      <w:r>
        <w:t xml:space="preserve"> </w:t>
      </w:r>
      <w:proofErr w:type="gramStart"/>
      <w:r>
        <w:rPr>
          <w:spacing w:val="-1"/>
        </w:rPr>
        <w:t>consents</w:t>
      </w:r>
      <w:proofErr w:type="gramEnd"/>
      <w:r>
        <w:rPr>
          <w:spacing w:val="-2"/>
        </w:rPr>
        <w:t xml:space="preserve"> </w:t>
      </w:r>
      <w:r>
        <w:rPr>
          <w:spacing w:val="-1"/>
        </w:rPr>
        <w:t>and</w:t>
      </w:r>
      <w:r>
        <w:t xml:space="preserve"> </w:t>
      </w:r>
      <w:r>
        <w:rPr>
          <w:spacing w:val="-1"/>
        </w:rPr>
        <w:t>examinations</w:t>
      </w:r>
      <w:r>
        <w:rPr>
          <w:spacing w:val="-2"/>
        </w:rPr>
        <w:t xml:space="preserve"> </w:t>
      </w:r>
      <w:r>
        <w:t>which</w:t>
      </w:r>
      <w:r>
        <w:rPr>
          <w:spacing w:val="-3"/>
        </w:rPr>
        <w:t xml:space="preserve"> </w:t>
      </w:r>
      <w:r>
        <w:rPr>
          <w:spacing w:val="-2"/>
        </w:rPr>
        <w:t>may</w:t>
      </w:r>
      <w:r>
        <w:t xml:space="preserve"> apply</w:t>
      </w:r>
      <w:r>
        <w:rPr>
          <w:spacing w:val="-3"/>
        </w:rPr>
        <w:t xml:space="preserve"> </w:t>
      </w:r>
      <w:r>
        <w:t>to</w:t>
      </w:r>
      <w:r>
        <w:rPr>
          <w:spacing w:val="-3"/>
        </w:rPr>
        <w:t xml:space="preserve"> </w:t>
      </w:r>
      <w:r>
        <w:t xml:space="preserve">the </w:t>
      </w:r>
      <w:r>
        <w:rPr>
          <w:spacing w:val="-1"/>
        </w:rPr>
        <w:t>System</w:t>
      </w:r>
      <w:r>
        <w:rPr>
          <w:spacing w:val="-4"/>
        </w:rPr>
        <w:t xml:space="preserve"> </w:t>
      </w:r>
      <w:r>
        <w:t>or</w:t>
      </w:r>
      <w:r>
        <w:rPr>
          <w:spacing w:val="1"/>
        </w:rPr>
        <w:t xml:space="preserve"> </w:t>
      </w:r>
      <w:r>
        <w:rPr>
          <w:spacing w:val="-1"/>
        </w:rPr>
        <w:t>Manager</w:t>
      </w:r>
      <w:r>
        <w:rPr>
          <w:spacing w:val="1"/>
        </w:rPr>
        <w:t xml:space="preserve"> </w:t>
      </w:r>
      <w:r>
        <w:t>in</w:t>
      </w:r>
      <w:r>
        <w:rPr>
          <w:spacing w:val="-3"/>
        </w:rPr>
        <w:t xml:space="preserve"> </w:t>
      </w:r>
      <w:r>
        <w:rPr>
          <w:spacing w:val="-1"/>
        </w:rPr>
        <w:t>relation</w:t>
      </w:r>
      <w:r>
        <w:rPr>
          <w:spacing w:val="61"/>
        </w:rPr>
        <w:t xml:space="preserve"> </w:t>
      </w:r>
      <w:r>
        <w:t xml:space="preserve">to </w:t>
      </w:r>
      <w:r>
        <w:rPr>
          <w:spacing w:val="-1"/>
        </w:rPr>
        <w:t>their</w:t>
      </w:r>
      <w:r>
        <w:rPr>
          <w:spacing w:val="1"/>
        </w:rPr>
        <w:t xml:space="preserve"> </w:t>
      </w:r>
      <w:r>
        <w:rPr>
          <w:spacing w:val="-1"/>
        </w:rPr>
        <w:t>performance</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06E49CD6" w14:textId="77777777" w:rsidR="00DE2389" w:rsidRDefault="00DE2389" w:rsidP="00DE2389">
      <w:pPr>
        <w:spacing w:before="11"/>
        <w:rPr>
          <w:rFonts w:ascii="Times New Roman" w:eastAsia="Times New Roman" w:hAnsi="Times New Roman" w:cs="Times New Roman"/>
          <w:sz w:val="20"/>
          <w:szCs w:val="20"/>
        </w:rPr>
      </w:pPr>
    </w:p>
    <w:p w14:paraId="0B616E4D" w14:textId="77777777" w:rsidR="00DE2389" w:rsidRDefault="00DE2389" w:rsidP="00DE2389">
      <w:pPr>
        <w:pStyle w:val="BodyText"/>
        <w:numPr>
          <w:ilvl w:val="1"/>
          <w:numId w:val="5"/>
        </w:numPr>
        <w:tabs>
          <w:tab w:val="left" w:pos="821"/>
        </w:tabs>
        <w:ind w:left="820" w:right="306"/>
      </w:pPr>
      <w:r>
        <w:rPr>
          <w:rFonts w:cs="Times New Roman"/>
          <w:b/>
          <w:bCs/>
          <w:spacing w:val="-1"/>
        </w:rPr>
        <w:t>Managed Assets.</w:t>
      </w:r>
      <w:r>
        <w:rPr>
          <w:rFonts w:cs="Times New Roman"/>
          <w:b/>
          <w:bCs/>
        </w:rPr>
        <w:t xml:space="preserve"> </w:t>
      </w:r>
      <w:r>
        <w:rPr>
          <w:spacing w:val="-2"/>
        </w:rPr>
        <w:t>“Managed</w:t>
      </w:r>
      <w:r>
        <w:t xml:space="preserve"> </w:t>
      </w:r>
      <w:r>
        <w:rPr>
          <w:spacing w:val="-1"/>
        </w:rPr>
        <w:t>Assets”</w:t>
      </w:r>
      <w:r>
        <w:t xml:space="preserve"> </w:t>
      </w:r>
      <w:r>
        <w:rPr>
          <w:spacing w:val="-1"/>
        </w:rPr>
        <w:t>means</w:t>
      </w:r>
      <w:r>
        <w:rPr>
          <w:spacing w:val="-2"/>
        </w:rPr>
        <w:t xml:space="preserve"> </w:t>
      </w:r>
      <w:r>
        <w:rPr>
          <w:spacing w:val="-1"/>
        </w:rPr>
        <w:t>those</w:t>
      </w:r>
      <w:r>
        <w:t xml:space="preserve"> </w:t>
      </w:r>
      <w:r>
        <w:rPr>
          <w:spacing w:val="-1"/>
        </w:rPr>
        <w:t>securities,</w:t>
      </w:r>
      <w:r>
        <w:t xml:space="preserve"> </w:t>
      </w:r>
      <w:r>
        <w:rPr>
          <w:spacing w:val="-1"/>
        </w:rPr>
        <w:t>bonds,</w:t>
      </w:r>
      <w:r>
        <w:rPr>
          <w:spacing w:val="-3"/>
        </w:rPr>
        <w:t xml:space="preserve"> </w:t>
      </w:r>
      <w:r>
        <w:rPr>
          <w:spacing w:val="-1"/>
        </w:rPr>
        <w:t>instruments,</w:t>
      </w:r>
      <w:r>
        <w:rPr>
          <w:spacing w:val="-3"/>
        </w:rPr>
        <w:t xml:space="preserve"> </w:t>
      </w:r>
      <w:r>
        <w:rPr>
          <w:spacing w:val="-1"/>
        </w:rPr>
        <w:t>documents,</w:t>
      </w:r>
      <w:r>
        <w:rPr>
          <w:spacing w:val="81"/>
        </w:rPr>
        <w:t xml:space="preserve"> </w:t>
      </w:r>
      <w:r>
        <w:rPr>
          <w:spacing w:val="-1"/>
        </w:rPr>
        <w:t>Agreements</w:t>
      </w:r>
      <w:r>
        <w:t xml:space="preserve"> and </w:t>
      </w:r>
      <w:r>
        <w:rPr>
          <w:spacing w:val="-1"/>
        </w:rPr>
        <w:t>cash</w:t>
      </w:r>
      <w:r>
        <w:t xml:space="preserve"> </w:t>
      </w:r>
      <w:r>
        <w:rPr>
          <w:spacing w:val="-1"/>
        </w:rPr>
        <w:t>owned</w:t>
      </w:r>
      <w:r>
        <w:t xml:space="preserve"> by</w:t>
      </w:r>
      <w:r>
        <w:rPr>
          <w:spacing w:val="-3"/>
        </w:rPr>
        <w:t xml:space="preserve"> </w:t>
      </w:r>
      <w:r>
        <w:t xml:space="preserve">the </w:t>
      </w:r>
      <w:r>
        <w:rPr>
          <w:spacing w:val="-1"/>
        </w:rPr>
        <w:t>System</w:t>
      </w:r>
      <w:r>
        <w:rPr>
          <w:spacing w:val="-4"/>
        </w:rPr>
        <w:t xml:space="preserve"> </w:t>
      </w:r>
      <w:r>
        <w:t>that</w:t>
      </w:r>
      <w:r>
        <w:rPr>
          <w:spacing w:val="-2"/>
        </w:rPr>
        <w:t xml:space="preserve"> </w:t>
      </w:r>
      <w:r>
        <w:t>the</w:t>
      </w:r>
      <w:r>
        <w:rPr>
          <w:spacing w:val="-2"/>
        </w:rPr>
        <w:t xml:space="preserve"> </w:t>
      </w:r>
      <w:r>
        <w:rPr>
          <w:spacing w:val="-1"/>
        </w:rPr>
        <w:t>Board,</w:t>
      </w:r>
      <w:r>
        <w:rPr>
          <w:spacing w:val="-3"/>
        </w:rPr>
        <w:t xml:space="preserve"> </w:t>
      </w:r>
      <w:r>
        <w:t xml:space="preserve">in </w:t>
      </w:r>
      <w:r>
        <w:rPr>
          <w:spacing w:val="-1"/>
        </w:rPr>
        <w:t>its</w:t>
      </w:r>
      <w:r>
        <w:rPr>
          <w:spacing w:val="-2"/>
        </w:rPr>
        <w:t xml:space="preserve"> </w:t>
      </w:r>
      <w:r>
        <w:rPr>
          <w:spacing w:val="-1"/>
        </w:rPr>
        <w:t>sole</w:t>
      </w:r>
      <w:r>
        <w:t xml:space="preserve"> </w:t>
      </w:r>
      <w:r>
        <w:rPr>
          <w:spacing w:val="-1"/>
        </w:rPr>
        <w:t>discretion,</w:t>
      </w:r>
      <w:r>
        <w:t xml:space="preserve"> </w:t>
      </w:r>
      <w:r>
        <w:rPr>
          <w:spacing w:val="-2"/>
        </w:rPr>
        <w:t>may</w:t>
      </w:r>
      <w:r>
        <w:rPr>
          <w:spacing w:val="-3"/>
        </w:rPr>
        <w:t xml:space="preserve"> </w:t>
      </w:r>
      <w:r>
        <w:t>from</w:t>
      </w:r>
      <w:r>
        <w:rPr>
          <w:spacing w:val="-4"/>
        </w:rPr>
        <w:t xml:space="preserve"> </w:t>
      </w:r>
      <w:r>
        <w:rPr>
          <w:spacing w:val="-1"/>
        </w:rPr>
        <w:t>time</w:t>
      </w:r>
      <w:r>
        <w:rPr>
          <w:spacing w:val="55"/>
        </w:rPr>
        <w:t xml:space="preserve"> </w:t>
      </w:r>
      <w:r>
        <w:t xml:space="preserve">to </w:t>
      </w:r>
      <w:r>
        <w:rPr>
          <w:spacing w:val="-2"/>
        </w:rPr>
        <w:t>time</w:t>
      </w:r>
      <w:r>
        <w:t xml:space="preserve"> </w:t>
      </w:r>
      <w:r>
        <w:rPr>
          <w:spacing w:val="-1"/>
        </w:rPr>
        <w:t>allocate</w:t>
      </w:r>
      <w:r>
        <w:rPr>
          <w:spacing w:val="-2"/>
        </w:rPr>
        <w:t xml:space="preserve"> </w:t>
      </w:r>
      <w:r>
        <w:t xml:space="preserve">to </w:t>
      </w:r>
      <w:r>
        <w:rPr>
          <w:spacing w:val="-1"/>
        </w:rPr>
        <w:t>Manager</w:t>
      </w:r>
      <w:r>
        <w:rPr>
          <w:spacing w:val="-2"/>
        </w:rPr>
        <w:t xml:space="preserve"> </w:t>
      </w:r>
      <w:r>
        <w:t xml:space="preserve">and </w:t>
      </w:r>
      <w:r>
        <w:rPr>
          <w:spacing w:val="-1"/>
        </w:rPr>
        <w:t>that</w:t>
      </w:r>
      <w:r>
        <w:rPr>
          <w:spacing w:val="-2"/>
        </w:rPr>
        <w:t xml:space="preserve"> </w:t>
      </w:r>
      <w:r>
        <w:rPr>
          <w:spacing w:val="-1"/>
        </w:rPr>
        <w:t>Manager</w:t>
      </w:r>
      <w:r>
        <w:rPr>
          <w:spacing w:val="1"/>
        </w:rPr>
        <w:t xml:space="preserve"> </w:t>
      </w:r>
      <w:r>
        <w:rPr>
          <w:spacing w:val="-1"/>
        </w:rPr>
        <w:t>manages</w:t>
      </w:r>
      <w:r>
        <w:t xml:space="preserve"> and </w:t>
      </w:r>
      <w:r>
        <w:rPr>
          <w:spacing w:val="-1"/>
        </w:rPr>
        <w:t>invests</w:t>
      </w:r>
      <w:r>
        <w:rPr>
          <w:spacing w:val="-2"/>
        </w:rPr>
        <w:t xml:space="preserve"> </w:t>
      </w:r>
      <w:r>
        <w:t>for</w:t>
      </w:r>
      <w:r>
        <w:rPr>
          <w:spacing w:val="-2"/>
        </w:rPr>
        <w:t xml:space="preserve"> </w:t>
      </w:r>
      <w:r>
        <w:t>the</w:t>
      </w:r>
      <w:r>
        <w:rPr>
          <w:spacing w:val="-2"/>
        </w:rPr>
        <w:t xml:space="preserve"> </w:t>
      </w:r>
      <w:r>
        <w:rPr>
          <w:spacing w:val="-1"/>
        </w:rPr>
        <w:t>System’s</w:t>
      </w:r>
      <w:r>
        <w:t xml:space="preserve"> </w:t>
      </w:r>
      <w:r>
        <w:rPr>
          <w:spacing w:val="-1"/>
        </w:rPr>
        <w:t>benefit</w:t>
      </w:r>
      <w:r>
        <w:rPr>
          <w:spacing w:val="45"/>
        </w:rPr>
        <w:t xml:space="preserve"> </w:t>
      </w:r>
      <w:r>
        <w:rPr>
          <w:spacing w:val="-1"/>
        </w:rPr>
        <w:t>pursuant</w:t>
      </w:r>
      <w:r>
        <w:rPr>
          <w:spacing w:val="-2"/>
        </w:rPr>
        <w:t xml:space="preserve"> </w:t>
      </w:r>
      <w:r>
        <w:t>to</w:t>
      </w:r>
      <w:r>
        <w:rPr>
          <w:spacing w:val="-3"/>
        </w:rPr>
        <w:t xml:space="preserve"> </w:t>
      </w:r>
      <w:r>
        <w:t>the</w:t>
      </w:r>
      <w:r>
        <w:rPr>
          <w:spacing w:val="-2"/>
        </w:rPr>
        <w:t xml:space="preserve"> terms</w:t>
      </w:r>
      <w:r>
        <w:t xml:space="preserve"> of</w:t>
      </w:r>
      <w:r>
        <w:rPr>
          <w:spacing w:val="1"/>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together</w:t>
      </w:r>
      <w:r>
        <w:rPr>
          <w:spacing w:val="1"/>
        </w:rPr>
        <w:t xml:space="preserve"> </w:t>
      </w:r>
      <w:r>
        <w:rPr>
          <w:spacing w:val="-1"/>
        </w:rPr>
        <w:t>with</w:t>
      </w:r>
      <w:r>
        <w:t xml:space="preserve"> </w:t>
      </w:r>
      <w:r>
        <w:rPr>
          <w:spacing w:val="-1"/>
        </w:rPr>
        <w:t>all</w:t>
      </w:r>
      <w:r>
        <w:rPr>
          <w:spacing w:val="-2"/>
        </w:rPr>
        <w:t xml:space="preserve"> </w:t>
      </w:r>
      <w:r>
        <w:rPr>
          <w:spacing w:val="-1"/>
        </w:rPr>
        <w:t>interest,</w:t>
      </w:r>
      <w:r>
        <w:t xml:space="preserve"> </w:t>
      </w:r>
      <w:r>
        <w:rPr>
          <w:spacing w:val="-1"/>
        </w:rPr>
        <w:t>earnings,</w:t>
      </w:r>
      <w:r>
        <w:rPr>
          <w:spacing w:val="59"/>
        </w:rPr>
        <w:t xml:space="preserve"> </w:t>
      </w:r>
      <w:r>
        <w:rPr>
          <w:spacing w:val="-1"/>
        </w:rPr>
        <w:t>accruals,</w:t>
      </w:r>
      <w:r>
        <w:t xml:space="preserve"> </w:t>
      </w:r>
      <w:r>
        <w:rPr>
          <w:spacing w:val="-1"/>
        </w:rPr>
        <w:t>capital</w:t>
      </w:r>
      <w:r>
        <w:rPr>
          <w:spacing w:val="1"/>
        </w:rPr>
        <w:t xml:space="preserve"> </w:t>
      </w:r>
      <w:r>
        <w:rPr>
          <w:spacing w:val="-1"/>
        </w:rPr>
        <w:t>growth,</w:t>
      </w:r>
      <w:r>
        <w:t xml:space="preserve"> </w:t>
      </w:r>
      <w:r>
        <w:rPr>
          <w:spacing w:val="-2"/>
        </w:rPr>
        <w:t>and</w:t>
      </w:r>
      <w:r>
        <w:t xml:space="preserve"> any</w:t>
      </w:r>
      <w:r>
        <w:rPr>
          <w:spacing w:val="-3"/>
        </w:rPr>
        <w:t xml:space="preserve"> </w:t>
      </w:r>
      <w:r>
        <w:t xml:space="preserve">and </w:t>
      </w:r>
      <w:r>
        <w:rPr>
          <w:spacing w:val="-1"/>
        </w:rPr>
        <w:t>all</w:t>
      </w:r>
      <w:r>
        <w:rPr>
          <w:spacing w:val="1"/>
        </w:rPr>
        <w:t xml:space="preserve"> </w:t>
      </w:r>
      <w:r>
        <w:rPr>
          <w:spacing w:val="-1"/>
        </w:rPr>
        <w:t>other</w:t>
      </w:r>
      <w:r>
        <w:rPr>
          <w:spacing w:val="1"/>
        </w:rPr>
        <w:t xml:space="preserve"> </w:t>
      </w:r>
      <w:r>
        <w:rPr>
          <w:spacing w:val="-1"/>
        </w:rPr>
        <w:t>additions,</w:t>
      </w:r>
      <w:r>
        <w:t xml:space="preserve"> </w:t>
      </w:r>
      <w:r>
        <w:rPr>
          <w:spacing w:val="-1"/>
        </w:rPr>
        <w:t>substitutions,</w:t>
      </w:r>
      <w:r>
        <w:t xml:space="preserve"> </w:t>
      </w:r>
      <w:r>
        <w:rPr>
          <w:spacing w:val="-1"/>
        </w:rPr>
        <w:t>and</w:t>
      </w:r>
      <w:r>
        <w:t xml:space="preserve"> </w:t>
      </w:r>
      <w:r>
        <w:rPr>
          <w:spacing w:val="-1"/>
        </w:rPr>
        <w:t>alterations</w:t>
      </w:r>
      <w:r>
        <w:t xml:space="preserve"> </w:t>
      </w:r>
      <w:r>
        <w:rPr>
          <w:spacing w:val="-1"/>
        </w:rPr>
        <w:t>thereon</w:t>
      </w:r>
      <w:r>
        <w:t xml:space="preserve"> </w:t>
      </w:r>
      <w:r>
        <w:rPr>
          <w:spacing w:val="-3"/>
        </w:rPr>
        <w:t>or</w:t>
      </w:r>
      <w:r>
        <w:rPr>
          <w:spacing w:val="54"/>
        </w:rPr>
        <w:t xml:space="preserve"> </w:t>
      </w:r>
      <w:r>
        <w:rPr>
          <w:spacing w:val="-1"/>
        </w:rPr>
        <w:t>thereto.</w:t>
      </w:r>
    </w:p>
    <w:p w14:paraId="33D1280F" w14:textId="77777777" w:rsidR="00DE2389" w:rsidRDefault="00DE2389" w:rsidP="00DE2389">
      <w:pPr>
        <w:spacing w:before="9"/>
        <w:rPr>
          <w:rFonts w:ascii="Times New Roman" w:eastAsia="Times New Roman" w:hAnsi="Times New Roman" w:cs="Times New Roman"/>
          <w:sz w:val="20"/>
          <w:szCs w:val="20"/>
        </w:rPr>
      </w:pPr>
    </w:p>
    <w:p w14:paraId="79FAA81A" w14:textId="77777777" w:rsidR="00DE2389" w:rsidRDefault="00DE2389" w:rsidP="00DE2389">
      <w:pPr>
        <w:pStyle w:val="BodyText"/>
        <w:numPr>
          <w:ilvl w:val="1"/>
          <w:numId w:val="5"/>
        </w:numPr>
        <w:tabs>
          <w:tab w:val="left" w:pos="821"/>
        </w:tabs>
        <w:ind w:left="820" w:right="306"/>
      </w:pPr>
      <w:r>
        <w:rPr>
          <w:rFonts w:cs="Times New Roman"/>
          <w:b/>
          <w:bCs/>
          <w:spacing w:val="-1"/>
        </w:rPr>
        <w:t xml:space="preserve">Standard </w:t>
      </w:r>
      <w:r>
        <w:rPr>
          <w:rFonts w:cs="Times New Roman"/>
          <w:b/>
          <w:bCs/>
          <w:spacing w:val="-2"/>
        </w:rPr>
        <w:t>of</w:t>
      </w:r>
      <w:r>
        <w:rPr>
          <w:rFonts w:cs="Times New Roman"/>
          <w:b/>
          <w:bCs/>
          <w:spacing w:val="1"/>
        </w:rPr>
        <w:t xml:space="preserve"> </w:t>
      </w:r>
      <w:r>
        <w:rPr>
          <w:rFonts w:cs="Times New Roman"/>
          <w:b/>
          <w:bCs/>
          <w:spacing w:val="-1"/>
        </w:rPr>
        <w:t>Care.</w:t>
      </w:r>
      <w:r>
        <w:rPr>
          <w:rFonts w:cs="Times New Roman"/>
          <w:b/>
          <w:bCs/>
        </w:rPr>
        <w:t xml:space="preserve"> </w:t>
      </w:r>
      <w:r>
        <w:rPr>
          <w:spacing w:val="-1"/>
        </w:rPr>
        <w:t>“Standard</w:t>
      </w:r>
      <w:r>
        <w:t xml:space="preserve"> of</w:t>
      </w:r>
      <w:r>
        <w:rPr>
          <w:spacing w:val="1"/>
        </w:rPr>
        <w:t xml:space="preserve"> </w:t>
      </w:r>
      <w:r>
        <w:rPr>
          <w:spacing w:val="-2"/>
        </w:rPr>
        <w:t>Care”</w:t>
      </w:r>
      <w:r>
        <w:t xml:space="preserve"> </w:t>
      </w:r>
      <w:r>
        <w:rPr>
          <w:spacing w:val="-1"/>
        </w:rPr>
        <w:t>refers</w:t>
      </w:r>
      <w:r>
        <w:rPr>
          <w:spacing w:val="-2"/>
        </w:rPr>
        <w:t xml:space="preserve"> </w:t>
      </w:r>
      <w:r>
        <w:t>to</w:t>
      </w:r>
      <w:r>
        <w:rPr>
          <w:spacing w:val="-3"/>
        </w:rPr>
        <w:t xml:space="preserve"> </w:t>
      </w:r>
      <w:r>
        <w:t xml:space="preserve">the </w:t>
      </w:r>
      <w:r>
        <w:rPr>
          <w:spacing w:val="-1"/>
        </w:rPr>
        <w:t>standard</w:t>
      </w:r>
      <w:r>
        <w:t xml:space="preserve"> </w:t>
      </w:r>
      <w:r>
        <w:rPr>
          <w:spacing w:val="-1"/>
        </w:rPr>
        <w:t>governing</w:t>
      </w:r>
      <w:r>
        <w:rPr>
          <w:spacing w:val="-3"/>
        </w:rPr>
        <w:t xml:space="preserve"> </w:t>
      </w:r>
      <w:r>
        <w:rPr>
          <w:spacing w:val="-1"/>
        </w:rPr>
        <w:t>Manager’s</w:t>
      </w:r>
      <w:r>
        <w:rPr>
          <w:spacing w:val="-2"/>
        </w:rPr>
        <w:t xml:space="preserve"> </w:t>
      </w:r>
      <w:r>
        <w:rPr>
          <w:spacing w:val="-1"/>
        </w:rPr>
        <w:t>performance</w:t>
      </w:r>
      <w:r>
        <w:rPr>
          <w:spacing w:val="57"/>
        </w:rPr>
        <w:t xml:space="preserve"> </w:t>
      </w:r>
      <w:r>
        <w:t>as a</w:t>
      </w:r>
      <w:r>
        <w:rPr>
          <w:spacing w:val="-2"/>
        </w:rPr>
        <w:t xml:space="preserve">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w:t>
      </w:r>
      <w:r>
        <w:rPr>
          <w:spacing w:val="-1"/>
        </w:rPr>
        <w:t>requires</w:t>
      </w:r>
      <w:r>
        <w:rPr>
          <w:spacing w:val="-2"/>
        </w:rPr>
        <w:t xml:space="preserve"> Manager</w:t>
      </w:r>
      <w:r>
        <w:rPr>
          <w:spacing w:val="1"/>
        </w:rPr>
        <w:t xml:space="preserve"> </w:t>
      </w:r>
      <w:r>
        <w:t>to</w:t>
      </w:r>
      <w:r>
        <w:rPr>
          <w:spacing w:val="51"/>
        </w:rPr>
        <w:t xml:space="preserve"> </w:t>
      </w:r>
      <w:r>
        <w:rPr>
          <w:spacing w:val="-1"/>
        </w:rPr>
        <w:t>discharge</w:t>
      </w:r>
      <w:r>
        <w:t xml:space="preserve"> </w:t>
      </w:r>
      <w:r>
        <w:rPr>
          <w:spacing w:val="-1"/>
        </w:rPr>
        <w:t>each</w:t>
      </w:r>
      <w:r>
        <w:t xml:space="preserve"> </w:t>
      </w:r>
      <w:r>
        <w:rPr>
          <w:spacing w:val="-2"/>
        </w:rPr>
        <w:t>of</w:t>
      </w:r>
      <w:r>
        <w:rPr>
          <w:spacing w:val="1"/>
        </w:rPr>
        <w:t xml:space="preserve"> </w:t>
      </w:r>
      <w:r>
        <w:rPr>
          <w:spacing w:val="-1"/>
        </w:rPr>
        <w:t>its</w:t>
      </w:r>
      <w:r>
        <w:t xml:space="preserve"> </w:t>
      </w:r>
      <w:r>
        <w:rPr>
          <w:spacing w:val="-1"/>
        </w:rPr>
        <w:t>duties</w:t>
      </w:r>
      <w:r>
        <w:rPr>
          <w:spacing w:val="-2"/>
        </w:rPr>
        <w:t xml:space="preserve"> </w:t>
      </w:r>
      <w:r>
        <w:t xml:space="preserve">and </w:t>
      </w:r>
      <w:r>
        <w:rPr>
          <w:spacing w:val="-1"/>
        </w:rPr>
        <w:t>exercise</w:t>
      </w:r>
      <w:r>
        <w:rPr>
          <w:spacing w:val="-2"/>
        </w:rPr>
        <w:t xml:space="preserve"> </w:t>
      </w:r>
      <w:r>
        <w:rPr>
          <w:spacing w:val="-1"/>
        </w:rPr>
        <w:t>each</w:t>
      </w:r>
      <w:r>
        <w:t xml:space="preserve"> of</w:t>
      </w:r>
      <w:r>
        <w:rPr>
          <w:spacing w:val="-2"/>
        </w:rPr>
        <w:t xml:space="preserve"> </w:t>
      </w:r>
      <w:r>
        <w:rPr>
          <w:spacing w:val="-1"/>
        </w:rPr>
        <w:t>its</w:t>
      </w:r>
      <w:r>
        <w:t xml:space="preserve"> </w:t>
      </w:r>
      <w:r>
        <w:rPr>
          <w:spacing w:val="-1"/>
        </w:rPr>
        <w:t>powers</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51"/>
        </w:rPr>
        <w:t xml:space="preserve"> </w:t>
      </w:r>
      <w:r>
        <w:t>with</w:t>
      </w:r>
      <w:r>
        <w:rPr>
          <w:spacing w:val="-3"/>
        </w:rPr>
        <w:t xml:space="preserve"> </w:t>
      </w:r>
      <w:r>
        <w:t xml:space="preserve">the </w:t>
      </w:r>
      <w:r>
        <w:rPr>
          <w:spacing w:val="-1"/>
        </w:rPr>
        <w:t>care,</w:t>
      </w:r>
      <w:r>
        <w:t xml:space="preserve"> </w:t>
      </w:r>
      <w:r>
        <w:rPr>
          <w:spacing w:val="-1"/>
        </w:rPr>
        <w:t>skill,</w:t>
      </w:r>
      <w:r>
        <w:t xml:space="preserve"> </w:t>
      </w:r>
      <w:r>
        <w:rPr>
          <w:spacing w:val="-1"/>
        </w:rPr>
        <w:t>prudence,</w:t>
      </w:r>
      <w:r>
        <w:t xml:space="preserve"> and </w:t>
      </w:r>
      <w:r>
        <w:rPr>
          <w:spacing w:val="-1"/>
        </w:rPr>
        <w:t>diligence</w:t>
      </w:r>
      <w:r>
        <w:rPr>
          <w:spacing w:val="-2"/>
        </w:rPr>
        <w:t xml:space="preserve"> </w:t>
      </w:r>
      <w:r>
        <w:rPr>
          <w:spacing w:val="-1"/>
        </w:rPr>
        <w:t>that</w:t>
      </w:r>
      <w:r>
        <w:rPr>
          <w:spacing w:val="1"/>
        </w:rPr>
        <w:t xml:space="preserve"> </w:t>
      </w:r>
      <w:r>
        <w:t>an</w:t>
      </w:r>
      <w:r>
        <w:rPr>
          <w:spacing w:val="-3"/>
        </w:rPr>
        <w:t xml:space="preserve"> </w:t>
      </w:r>
      <w:r>
        <w:rPr>
          <w:spacing w:val="-1"/>
        </w:rPr>
        <w:t>expert</w:t>
      </w:r>
      <w:r>
        <w:rPr>
          <w:spacing w:val="-2"/>
        </w:rPr>
        <w:t xml:space="preserve"> </w:t>
      </w:r>
      <w:r>
        <w:rPr>
          <w:spacing w:val="-1"/>
        </w:rPr>
        <w:t>acting</w:t>
      </w:r>
      <w:r>
        <w:rPr>
          <w:spacing w:val="-3"/>
        </w:rPr>
        <w:t xml:space="preserve"> </w:t>
      </w:r>
      <w:r>
        <w:t>in</w:t>
      </w:r>
      <w:r>
        <w:rPr>
          <w:spacing w:val="-3"/>
        </w:rPr>
        <w:t xml:space="preserve"> </w:t>
      </w:r>
      <w:r>
        <w:t xml:space="preserve">a </w:t>
      </w:r>
      <w:r>
        <w:rPr>
          <w:spacing w:val="-1"/>
        </w:rPr>
        <w:t>like</w:t>
      </w:r>
      <w:r>
        <w:t xml:space="preserve"> </w:t>
      </w:r>
      <w:r>
        <w:rPr>
          <w:spacing w:val="-1"/>
        </w:rPr>
        <w:t>capacity</w:t>
      </w:r>
      <w:r>
        <w:rPr>
          <w:spacing w:val="-3"/>
        </w:rPr>
        <w:t xml:space="preserve"> </w:t>
      </w:r>
      <w:r>
        <w:t xml:space="preserve">and </w:t>
      </w:r>
      <w:r>
        <w:rPr>
          <w:spacing w:val="-1"/>
        </w:rPr>
        <w:t>familiar</w:t>
      </w:r>
      <w:r>
        <w:rPr>
          <w:spacing w:val="51"/>
        </w:rPr>
        <w:t xml:space="preserve"> </w:t>
      </w:r>
      <w:r>
        <w:t xml:space="preserve">with </w:t>
      </w:r>
      <w:r>
        <w:rPr>
          <w:spacing w:val="-1"/>
        </w:rPr>
        <w:t>such</w:t>
      </w:r>
      <w:r>
        <w:t xml:space="preserve"> </w:t>
      </w:r>
      <w:r>
        <w:rPr>
          <w:spacing w:val="-1"/>
        </w:rPr>
        <w:t>matters</w:t>
      </w:r>
      <w:r>
        <w:t xml:space="preserve"> </w:t>
      </w:r>
      <w:r>
        <w:rPr>
          <w:spacing w:val="-1"/>
        </w:rPr>
        <w:t>would</w:t>
      </w:r>
      <w:r>
        <w:t xml:space="preserve"> </w:t>
      </w:r>
      <w:r>
        <w:rPr>
          <w:spacing w:val="-2"/>
        </w:rPr>
        <w:t>use</w:t>
      </w:r>
      <w:r>
        <w:t xml:space="preserve"> in</w:t>
      </w:r>
      <w:r>
        <w:rPr>
          <w:spacing w:val="-3"/>
        </w:rPr>
        <w:t xml:space="preserve"> </w:t>
      </w:r>
      <w:r>
        <w:t>the</w:t>
      </w:r>
      <w:r>
        <w:rPr>
          <w:spacing w:val="-2"/>
        </w:rPr>
        <w:t xml:space="preserve"> </w:t>
      </w:r>
      <w:r>
        <w:rPr>
          <w:spacing w:val="-1"/>
        </w:rPr>
        <w:t>conduct</w:t>
      </w:r>
      <w:r>
        <w:rPr>
          <w:spacing w:val="1"/>
        </w:rPr>
        <w:t xml:space="preserve"> </w:t>
      </w:r>
      <w:r>
        <w:rPr>
          <w:spacing w:val="-2"/>
        </w:rPr>
        <w:t>of</w:t>
      </w:r>
      <w:r>
        <w:rPr>
          <w:spacing w:val="1"/>
        </w:rPr>
        <w:t xml:space="preserve"> </w:t>
      </w:r>
      <w:r>
        <w:t>an</w:t>
      </w:r>
      <w:r>
        <w:rPr>
          <w:spacing w:val="-3"/>
        </w:rPr>
        <w:t xml:space="preserve"> </w:t>
      </w:r>
      <w:r>
        <w:rPr>
          <w:spacing w:val="-1"/>
        </w:rPr>
        <w:t>enterprise</w:t>
      </w:r>
      <w:r>
        <w:t xml:space="preserve"> </w:t>
      </w:r>
      <w:r>
        <w:rPr>
          <w:spacing w:val="-2"/>
        </w:rPr>
        <w:t>of</w:t>
      </w:r>
      <w:r>
        <w:rPr>
          <w:spacing w:val="1"/>
        </w:rPr>
        <w:t xml:space="preserve"> </w:t>
      </w:r>
      <w:r>
        <w:t>a</w:t>
      </w:r>
      <w:r>
        <w:rPr>
          <w:spacing w:val="-2"/>
        </w:rPr>
        <w:t xml:space="preserve"> </w:t>
      </w:r>
      <w:r>
        <w:rPr>
          <w:spacing w:val="-1"/>
        </w:rPr>
        <w:t>like</w:t>
      </w:r>
      <w:r>
        <w:t xml:space="preserve"> </w:t>
      </w:r>
      <w:r>
        <w:rPr>
          <w:spacing w:val="-1"/>
        </w:rPr>
        <w:t>character</w:t>
      </w:r>
      <w:r>
        <w:rPr>
          <w:spacing w:val="1"/>
        </w:rPr>
        <w:t xml:space="preserve"> </w:t>
      </w:r>
      <w:r>
        <w:rPr>
          <w:spacing w:val="-2"/>
        </w:rPr>
        <w:t>with</w:t>
      </w:r>
      <w:r>
        <w:t xml:space="preserve"> </w:t>
      </w:r>
      <w:r>
        <w:rPr>
          <w:spacing w:val="-1"/>
        </w:rPr>
        <w:t>like</w:t>
      </w:r>
      <w:r>
        <w:t xml:space="preserve"> </w:t>
      </w:r>
      <w:r>
        <w:rPr>
          <w:spacing w:val="-2"/>
        </w:rPr>
        <w:t>aims.</w:t>
      </w:r>
    </w:p>
    <w:p w14:paraId="200FF9CA" w14:textId="77777777" w:rsidR="00DE2389" w:rsidRDefault="00DE2389" w:rsidP="00DE2389">
      <w:pPr>
        <w:spacing w:before="9"/>
        <w:rPr>
          <w:rFonts w:ascii="Times New Roman" w:eastAsia="Times New Roman" w:hAnsi="Times New Roman" w:cs="Times New Roman"/>
          <w:sz w:val="20"/>
          <w:szCs w:val="20"/>
        </w:rPr>
      </w:pPr>
    </w:p>
    <w:p w14:paraId="1FEE761A" w14:textId="77777777" w:rsidR="00DE2389" w:rsidRDefault="00DE2389" w:rsidP="00DE2389">
      <w:pPr>
        <w:pStyle w:val="BodyText"/>
        <w:numPr>
          <w:ilvl w:val="1"/>
          <w:numId w:val="5"/>
        </w:numPr>
        <w:tabs>
          <w:tab w:val="left" w:pos="821"/>
        </w:tabs>
        <w:ind w:left="820" w:right="153"/>
      </w:pPr>
      <w:r>
        <w:rPr>
          <w:rFonts w:cs="Times New Roman"/>
          <w:b/>
          <w:bCs/>
          <w:spacing w:val="-1"/>
        </w:rPr>
        <w:t>Sub-Account.</w:t>
      </w:r>
      <w:r>
        <w:rPr>
          <w:rFonts w:cs="Times New Roman"/>
          <w:b/>
          <w:bCs/>
        </w:rPr>
        <w:t xml:space="preserve"> </w:t>
      </w:r>
      <w:r>
        <w:rPr>
          <w:spacing w:val="-1"/>
        </w:rPr>
        <w:t>“Sub-Account”</w:t>
      </w:r>
      <w:r>
        <w:t xml:space="preserve"> </w:t>
      </w:r>
      <w:r>
        <w:rPr>
          <w:spacing w:val="-1"/>
        </w:rPr>
        <w:t>means</w:t>
      </w:r>
      <w:r>
        <w:t xml:space="preserve"> </w:t>
      </w:r>
      <w:r>
        <w:rPr>
          <w:spacing w:val="-1"/>
        </w:rPr>
        <w:t>the</w:t>
      </w:r>
      <w:r>
        <w:t xml:space="preserve"> </w:t>
      </w:r>
      <w:r>
        <w:rPr>
          <w:spacing w:val="-1"/>
        </w:rPr>
        <w:t>custody</w:t>
      </w:r>
      <w:r>
        <w:rPr>
          <w:spacing w:val="-3"/>
        </w:rPr>
        <w:t xml:space="preserve"> </w:t>
      </w:r>
      <w:r>
        <w:rPr>
          <w:spacing w:val="-1"/>
        </w:rPr>
        <w:t>account</w:t>
      </w:r>
      <w:r>
        <w:rPr>
          <w:spacing w:val="1"/>
        </w:rPr>
        <w:t xml:space="preserve"> </w:t>
      </w:r>
      <w:r>
        <w:rPr>
          <w:spacing w:val="-1"/>
        </w:rPr>
        <w:t>that</w:t>
      </w:r>
      <w:r>
        <w:rPr>
          <w:spacing w:val="-2"/>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establish</w:t>
      </w:r>
      <w:r>
        <w:t xml:space="preserve"> </w:t>
      </w:r>
      <w:r>
        <w:rPr>
          <w:spacing w:val="-1"/>
        </w:rPr>
        <w:t>with</w:t>
      </w:r>
      <w:r>
        <w:t xml:space="preserve"> </w:t>
      </w:r>
      <w:r>
        <w:rPr>
          <w:spacing w:val="-1"/>
        </w:rPr>
        <w:t>its</w:t>
      </w:r>
      <w:r>
        <w:rPr>
          <w:spacing w:val="71"/>
        </w:rPr>
        <w:t xml:space="preserve"> </w:t>
      </w:r>
      <w:r>
        <w:rPr>
          <w:spacing w:val="-1"/>
        </w:rPr>
        <w:t>Custodian</w:t>
      </w:r>
      <w:r>
        <w:rPr>
          <w:spacing w:val="-3"/>
        </w:rPr>
        <w:t xml:space="preserve"> </w:t>
      </w:r>
      <w:r>
        <w:rPr>
          <w:spacing w:val="-1"/>
        </w:rPr>
        <w:t>referencing</w:t>
      </w:r>
      <w:r>
        <w:rPr>
          <w:spacing w:val="-3"/>
        </w:rPr>
        <w:t xml:space="preserve"> </w:t>
      </w:r>
      <w:r>
        <w:rPr>
          <w:spacing w:val="-1"/>
        </w:rPr>
        <w:t>Manager’s</w:t>
      </w:r>
      <w:r>
        <w:t xml:space="preserve"> </w:t>
      </w:r>
      <w:r>
        <w:rPr>
          <w:spacing w:val="-2"/>
        </w:rPr>
        <w:t>name</w:t>
      </w:r>
      <w:r>
        <w:t xml:space="preserve"> for</w:t>
      </w:r>
      <w:r>
        <w:rPr>
          <w:spacing w:val="1"/>
        </w:rPr>
        <w:t xml:space="preserve"> </w:t>
      </w:r>
      <w:r>
        <w:rPr>
          <w:spacing w:val="-1"/>
        </w:rPr>
        <w:t>the</w:t>
      </w:r>
      <w:r>
        <w:t xml:space="preserve"> </w:t>
      </w:r>
      <w:r>
        <w:rPr>
          <w:spacing w:val="-1"/>
        </w:rPr>
        <w:t>deposit</w:t>
      </w:r>
      <w:r>
        <w:rPr>
          <w:spacing w:val="-2"/>
        </w:rPr>
        <w:t xml:space="preserve"> </w:t>
      </w:r>
      <w:r>
        <w:t>of</w:t>
      </w:r>
      <w:r>
        <w:rPr>
          <w:spacing w:val="1"/>
        </w:rPr>
        <w:t xml:space="preserve"> </w:t>
      </w:r>
      <w:r>
        <w:rPr>
          <w:spacing w:val="-1"/>
        </w:rPr>
        <w:t>the</w:t>
      </w:r>
      <w:r>
        <w:t xml:space="preserve"> </w:t>
      </w:r>
      <w:r>
        <w:rPr>
          <w:spacing w:val="-1"/>
        </w:rPr>
        <w:t>Managed</w:t>
      </w:r>
      <w:r>
        <w:t xml:space="preserve"> </w:t>
      </w:r>
      <w:r>
        <w:rPr>
          <w:spacing w:val="-1"/>
        </w:rPr>
        <w:t>Assets,</w:t>
      </w:r>
      <w:r>
        <w:rPr>
          <w:spacing w:val="-3"/>
        </w:rPr>
        <w:t xml:space="preserve"> </w:t>
      </w:r>
      <w:r>
        <w:t>and</w:t>
      </w:r>
      <w:r>
        <w:rPr>
          <w:spacing w:val="-3"/>
        </w:rPr>
        <w:t xml:space="preserve"> </w:t>
      </w:r>
      <w:r>
        <w:t xml:space="preserve">the </w:t>
      </w:r>
      <w:r>
        <w:rPr>
          <w:spacing w:val="-1"/>
        </w:rPr>
        <w:t>accounting</w:t>
      </w:r>
      <w:r>
        <w:rPr>
          <w:spacing w:val="63"/>
        </w:rPr>
        <w:t xml:space="preserve"> </w:t>
      </w:r>
      <w:r>
        <w:t>of</w:t>
      </w:r>
      <w:r>
        <w:rPr>
          <w:spacing w:val="1"/>
        </w:rPr>
        <w:t xml:space="preserve"> </w:t>
      </w:r>
      <w:r>
        <w:rPr>
          <w:spacing w:val="-1"/>
        </w:rPr>
        <w:t>transactions</w:t>
      </w:r>
      <w:r>
        <w:t xml:space="preserve"> </w:t>
      </w:r>
      <w:r>
        <w:rPr>
          <w:spacing w:val="-1"/>
        </w:rPr>
        <w:t>related</w:t>
      </w:r>
      <w:r>
        <w:t xml:space="preserve"> </w:t>
      </w:r>
      <w:r>
        <w:rPr>
          <w:spacing w:val="-1"/>
        </w:rPr>
        <w:t>thereto,</w:t>
      </w:r>
      <w:r>
        <w:t xml:space="preserve"> </w:t>
      </w:r>
      <w:r>
        <w:rPr>
          <w:spacing w:val="-1"/>
        </w:rPr>
        <w:t>separately</w:t>
      </w:r>
      <w:r>
        <w:rPr>
          <w:spacing w:val="-3"/>
        </w:rPr>
        <w:t xml:space="preserve"> </w:t>
      </w:r>
      <w:r>
        <w:t>from</w:t>
      </w:r>
      <w:r>
        <w:rPr>
          <w:spacing w:val="-4"/>
        </w:rPr>
        <w:t xml:space="preserve"> </w:t>
      </w:r>
      <w:r>
        <w:t xml:space="preserve">the </w:t>
      </w:r>
      <w:r>
        <w:rPr>
          <w:spacing w:val="-2"/>
        </w:rPr>
        <w:t>System’s</w:t>
      </w:r>
      <w:r>
        <w:t xml:space="preserve"> </w:t>
      </w:r>
      <w:r>
        <w:rPr>
          <w:spacing w:val="-1"/>
        </w:rPr>
        <w:t>other</w:t>
      </w:r>
      <w:r>
        <w:rPr>
          <w:spacing w:val="1"/>
        </w:rPr>
        <w:t xml:space="preserve"> </w:t>
      </w:r>
      <w:r>
        <w:rPr>
          <w:spacing w:val="-1"/>
        </w:rPr>
        <w:t>assets.</w:t>
      </w:r>
    </w:p>
    <w:p w14:paraId="1A35945F" w14:textId="77777777" w:rsidR="00DE2389" w:rsidRDefault="00DE2389" w:rsidP="00DE2389">
      <w:pPr>
        <w:spacing w:before="9"/>
        <w:rPr>
          <w:rFonts w:ascii="Times New Roman" w:eastAsia="Times New Roman" w:hAnsi="Times New Roman" w:cs="Times New Roman"/>
          <w:sz w:val="20"/>
          <w:szCs w:val="20"/>
        </w:rPr>
      </w:pPr>
    </w:p>
    <w:p w14:paraId="1489BA96" w14:textId="77777777" w:rsidR="00DE2389" w:rsidRDefault="00DE2389" w:rsidP="00DE2389">
      <w:pPr>
        <w:pStyle w:val="BodyText"/>
        <w:numPr>
          <w:ilvl w:val="1"/>
          <w:numId w:val="5"/>
        </w:numPr>
        <w:tabs>
          <w:tab w:val="left" w:pos="821"/>
        </w:tabs>
        <w:ind w:left="820" w:right="249"/>
      </w:pPr>
      <w:r>
        <w:rPr>
          <w:rFonts w:cs="Times New Roman"/>
          <w:b/>
          <w:bCs/>
          <w:spacing w:val="-1"/>
        </w:rPr>
        <w:t>System</w:t>
      </w:r>
      <w:r>
        <w:rPr>
          <w:rFonts w:cs="Times New Roman"/>
          <w:b/>
          <w:bCs/>
          <w:spacing w:val="1"/>
        </w:rPr>
        <w:t xml:space="preserve"> </w:t>
      </w:r>
      <w:r>
        <w:rPr>
          <w:rFonts w:cs="Times New Roman"/>
          <w:b/>
          <w:bCs/>
          <w:spacing w:val="-1"/>
        </w:rPr>
        <w:t>Records.</w:t>
      </w:r>
      <w:r>
        <w:rPr>
          <w:rFonts w:cs="Times New Roman"/>
          <w:b/>
          <w:bCs/>
          <w:spacing w:val="-3"/>
        </w:rPr>
        <w:t xml:space="preserve"> </w:t>
      </w:r>
      <w:r>
        <w:rPr>
          <w:spacing w:val="-1"/>
        </w:rPr>
        <w:t>“System</w:t>
      </w:r>
      <w:r>
        <w:rPr>
          <w:spacing w:val="-4"/>
        </w:rPr>
        <w:t xml:space="preserve"> </w:t>
      </w:r>
      <w:r>
        <w:rPr>
          <w:spacing w:val="-1"/>
        </w:rPr>
        <w:t>Records”</w:t>
      </w:r>
      <w:r>
        <w:t xml:space="preserve"> </w:t>
      </w:r>
      <w:r>
        <w:rPr>
          <w:spacing w:val="-1"/>
        </w:rPr>
        <w:t>means</w:t>
      </w:r>
      <w:r>
        <w:t xml:space="preserve"> </w:t>
      </w:r>
      <w:r>
        <w:rPr>
          <w:spacing w:val="-1"/>
        </w:rPr>
        <w:t>all</w:t>
      </w:r>
      <w:r>
        <w:rPr>
          <w:spacing w:val="-2"/>
        </w:rPr>
        <w:t xml:space="preserve"> </w:t>
      </w:r>
      <w:r>
        <w:rPr>
          <w:spacing w:val="-1"/>
        </w:rPr>
        <w:t>records</w:t>
      </w:r>
      <w:r>
        <w:rPr>
          <w:spacing w:val="-2"/>
        </w:rPr>
        <w:t xml:space="preserve"> </w:t>
      </w:r>
      <w:r>
        <w:rPr>
          <w:spacing w:val="-1"/>
        </w:rPr>
        <w:t>related</w:t>
      </w:r>
      <w:r>
        <w:t xml:space="preserve"> to</w:t>
      </w:r>
      <w:r>
        <w:rPr>
          <w:spacing w:val="-3"/>
        </w:rPr>
        <w:t xml:space="preserve"> </w:t>
      </w:r>
      <w:r>
        <w:rPr>
          <w:spacing w:val="-1"/>
        </w:rPr>
        <w:t>the</w:t>
      </w:r>
      <w:r>
        <w:t xml:space="preserve"> </w:t>
      </w:r>
      <w:r>
        <w:rPr>
          <w:spacing w:val="-1"/>
        </w:rPr>
        <w:t>Managed</w:t>
      </w:r>
      <w:r>
        <w:t xml:space="preserve"> </w:t>
      </w:r>
      <w:r>
        <w:rPr>
          <w:spacing w:val="-1"/>
        </w:rPr>
        <w:t>Assets,</w:t>
      </w:r>
      <w:r>
        <w:t xml:space="preserve"> </w:t>
      </w:r>
      <w:r>
        <w:rPr>
          <w:spacing w:val="-1"/>
        </w:rPr>
        <w:t>including,</w:t>
      </w:r>
      <w:r>
        <w:rPr>
          <w:spacing w:val="59"/>
        </w:rPr>
        <w:t xml:space="preserve"> </w:t>
      </w:r>
      <w:r>
        <w:t>but</w:t>
      </w:r>
      <w:r>
        <w:rPr>
          <w:spacing w:val="1"/>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any</w:t>
      </w:r>
      <w:r>
        <w:rPr>
          <w:spacing w:val="-3"/>
        </w:rPr>
        <w:t xml:space="preserve"> </w:t>
      </w:r>
      <w:r>
        <w:rPr>
          <w:spacing w:val="-1"/>
        </w:rPr>
        <w:t>pertinent</w:t>
      </w:r>
      <w:r>
        <w:rPr>
          <w:spacing w:val="-2"/>
        </w:rPr>
        <w:t xml:space="preserve"> </w:t>
      </w:r>
      <w:r>
        <w:rPr>
          <w:spacing w:val="-1"/>
        </w:rPr>
        <w:t>transaction,</w:t>
      </w:r>
      <w:r>
        <w:rPr>
          <w:spacing w:val="-3"/>
        </w:rPr>
        <w:t xml:space="preserve"> </w:t>
      </w:r>
      <w:r>
        <w:rPr>
          <w:spacing w:val="-1"/>
        </w:rPr>
        <w:t>activity,</w:t>
      </w:r>
      <w:r>
        <w:t xml:space="preserve"> </w:t>
      </w:r>
      <w:r>
        <w:rPr>
          <w:spacing w:val="-2"/>
        </w:rPr>
        <w:t>time</w:t>
      </w:r>
      <w:r>
        <w:t xml:space="preserve"> sheets,</w:t>
      </w:r>
      <w:r>
        <w:rPr>
          <w:spacing w:val="-3"/>
        </w:rPr>
        <w:t xml:space="preserve"> </w:t>
      </w:r>
      <w:r>
        <w:rPr>
          <w:spacing w:val="-1"/>
        </w:rPr>
        <w:t>cost,</w:t>
      </w:r>
      <w:r>
        <w:t xml:space="preserve"> </w:t>
      </w:r>
      <w:r>
        <w:rPr>
          <w:spacing w:val="-1"/>
        </w:rPr>
        <w:t>billing,</w:t>
      </w:r>
      <w:r>
        <w:t xml:space="preserve"> </w:t>
      </w:r>
      <w:r>
        <w:rPr>
          <w:spacing w:val="-1"/>
        </w:rPr>
        <w:t>accounting</w:t>
      </w:r>
      <w:r>
        <w:rPr>
          <w:spacing w:val="-3"/>
        </w:rPr>
        <w:t xml:space="preserve"> </w:t>
      </w:r>
      <w:r>
        <w:t>and</w:t>
      </w:r>
      <w:r>
        <w:rPr>
          <w:spacing w:val="71"/>
        </w:rPr>
        <w:t xml:space="preserve"> </w:t>
      </w:r>
      <w:r>
        <w:rPr>
          <w:spacing w:val="-1"/>
        </w:rPr>
        <w:t>financial</w:t>
      </w:r>
      <w:r>
        <w:rPr>
          <w:spacing w:val="-2"/>
        </w:rPr>
        <w:t xml:space="preserve"> </w:t>
      </w:r>
      <w:r>
        <w:rPr>
          <w:spacing w:val="-1"/>
        </w:rPr>
        <w:t>records,</w:t>
      </w:r>
      <w:r>
        <w:t xml:space="preserve"> </w:t>
      </w:r>
      <w:r>
        <w:rPr>
          <w:spacing w:val="-1"/>
        </w:rPr>
        <w:t>proprietary</w:t>
      </w:r>
      <w:r>
        <w:rPr>
          <w:spacing w:val="-3"/>
        </w:rPr>
        <w:t xml:space="preserve"> </w:t>
      </w:r>
      <w:r>
        <w:t xml:space="preserve">data, </w:t>
      </w:r>
      <w:r>
        <w:rPr>
          <w:spacing w:val="-1"/>
        </w:rPr>
        <w:t>electronic</w:t>
      </w:r>
      <w:r>
        <w:rPr>
          <w:spacing w:val="-2"/>
        </w:rPr>
        <w:t xml:space="preserve"> </w:t>
      </w:r>
      <w:r>
        <w:rPr>
          <w:spacing w:val="-1"/>
        </w:rPr>
        <w:t>recordings,</w:t>
      </w:r>
      <w:r>
        <w:t xml:space="preserve"> and</w:t>
      </w:r>
      <w:r>
        <w:rPr>
          <w:spacing w:val="-3"/>
        </w:rPr>
        <w:t xml:space="preserve"> </w:t>
      </w:r>
      <w:r>
        <w:t>any</w:t>
      </w:r>
      <w:r>
        <w:rPr>
          <w:spacing w:val="-3"/>
        </w:rPr>
        <w:t xml:space="preserve"> </w:t>
      </w:r>
      <w:r>
        <w:rPr>
          <w:spacing w:val="-1"/>
        </w:rPr>
        <w:t>other</w:t>
      </w:r>
      <w:r>
        <w:rPr>
          <w:spacing w:val="1"/>
        </w:rPr>
        <w:t xml:space="preserve"> </w:t>
      </w:r>
      <w:r>
        <w:rPr>
          <w:spacing w:val="-1"/>
        </w:rPr>
        <w:t>records</w:t>
      </w:r>
      <w:r>
        <w:t xml:space="preserve"> </w:t>
      </w:r>
      <w:r>
        <w:rPr>
          <w:spacing w:val="-1"/>
        </w:rPr>
        <w:t>created</w:t>
      </w:r>
      <w:r>
        <w:rPr>
          <w:spacing w:val="-3"/>
        </w:rPr>
        <w:t xml:space="preserve"> </w:t>
      </w:r>
      <w:r>
        <w:t>by</w:t>
      </w:r>
      <w:r>
        <w:rPr>
          <w:spacing w:val="53"/>
        </w:rPr>
        <w:t xml:space="preserve"> </w:t>
      </w:r>
      <w:r>
        <w:rPr>
          <w:spacing w:val="-1"/>
        </w:rPr>
        <w:t>Manager</w:t>
      </w:r>
      <w:r>
        <w:rPr>
          <w:spacing w:val="1"/>
        </w:rPr>
        <w:t xml:space="preserve"> </w:t>
      </w:r>
      <w:r>
        <w:rPr>
          <w:spacing w:val="-2"/>
        </w:rPr>
        <w:t xml:space="preserve">or </w:t>
      </w:r>
      <w:r>
        <w:t xml:space="preserve">its </w:t>
      </w:r>
      <w:r>
        <w:rPr>
          <w:spacing w:val="-1"/>
        </w:rPr>
        <w:t>Agents</w:t>
      </w:r>
      <w:r>
        <w:t xml:space="preserve"> </w:t>
      </w:r>
      <w:r>
        <w:rPr>
          <w:spacing w:val="-1"/>
        </w:rPr>
        <w:t>in</w:t>
      </w:r>
      <w:r>
        <w:t xml:space="preserve"> </w:t>
      </w:r>
      <w:r>
        <w:rPr>
          <w:spacing w:val="-1"/>
        </w:rPr>
        <w:t>connection</w:t>
      </w:r>
      <w:r>
        <w:t xml:space="preserve"> </w:t>
      </w:r>
      <w:r>
        <w:rPr>
          <w:spacing w:val="-1"/>
        </w:rPr>
        <w:t>with</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02C7B735" w14:textId="77777777" w:rsidR="00DE2389" w:rsidRDefault="00DE2389" w:rsidP="00DE2389">
      <w:pPr>
        <w:spacing w:before="5"/>
        <w:rPr>
          <w:rFonts w:ascii="Times New Roman" w:eastAsia="Times New Roman" w:hAnsi="Times New Roman" w:cs="Times New Roman"/>
          <w:sz w:val="21"/>
          <w:szCs w:val="21"/>
        </w:rPr>
      </w:pPr>
    </w:p>
    <w:p w14:paraId="42CC0DE6" w14:textId="77777777" w:rsidR="00DE2389" w:rsidRDefault="00DE2389" w:rsidP="00DE2389">
      <w:pPr>
        <w:pStyle w:val="Heading3"/>
        <w:numPr>
          <w:ilvl w:val="0"/>
          <w:numId w:val="5"/>
        </w:numPr>
        <w:tabs>
          <w:tab w:val="left" w:pos="821"/>
        </w:tabs>
        <w:ind w:left="820" w:hanging="720"/>
        <w:rPr>
          <w:b w:val="0"/>
          <w:bCs w:val="0"/>
        </w:rPr>
      </w:pPr>
      <w:r>
        <w:rPr>
          <w:spacing w:val="-1"/>
        </w:rPr>
        <w:t>Appointment</w:t>
      </w:r>
      <w:r>
        <w:rPr>
          <w:spacing w:val="-2"/>
        </w:rPr>
        <w:t xml:space="preserve"> of</w:t>
      </w:r>
      <w:r>
        <w:rPr>
          <w:spacing w:val="1"/>
        </w:rPr>
        <w:t xml:space="preserve"> </w:t>
      </w:r>
      <w:r>
        <w:rPr>
          <w:spacing w:val="-1"/>
        </w:rPr>
        <w:t>Manager</w:t>
      </w:r>
      <w:r>
        <w:rPr>
          <w:spacing w:val="-2"/>
        </w:rPr>
        <w:t xml:space="preserve"> </w:t>
      </w:r>
      <w:r>
        <w:rPr>
          <w:spacing w:val="-1"/>
        </w:rPr>
        <w:t>and Acceptance</w:t>
      </w:r>
      <w:r>
        <w:rPr>
          <w:spacing w:val="-2"/>
        </w:rPr>
        <w:t xml:space="preserve"> of</w:t>
      </w:r>
      <w:r>
        <w:rPr>
          <w:spacing w:val="3"/>
        </w:rPr>
        <w:t xml:space="preserve"> </w:t>
      </w:r>
      <w:r>
        <w:rPr>
          <w:spacing w:val="-2"/>
        </w:rPr>
        <w:t>Appointment</w:t>
      </w:r>
    </w:p>
    <w:p w14:paraId="293DF964" w14:textId="77777777" w:rsidR="00DE2389" w:rsidRDefault="00DE2389" w:rsidP="00DE2389">
      <w:pPr>
        <w:spacing w:before="7"/>
        <w:rPr>
          <w:rFonts w:ascii="Times New Roman" w:eastAsia="Times New Roman" w:hAnsi="Times New Roman" w:cs="Times New Roman"/>
          <w:b/>
          <w:bCs/>
          <w:sz w:val="21"/>
          <w:szCs w:val="21"/>
        </w:rPr>
      </w:pPr>
    </w:p>
    <w:p w14:paraId="49952AB9" w14:textId="77777777" w:rsidR="00DE2389" w:rsidRDefault="00DE2389" w:rsidP="00DE2389">
      <w:pPr>
        <w:pStyle w:val="BodyText"/>
        <w:ind w:left="100" w:right="249"/>
      </w:pPr>
      <w:r>
        <w:t>The</w:t>
      </w:r>
      <w:r>
        <w:rPr>
          <w:spacing w:val="-2"/>
        </w:rPr>
        <w:t xml:space="preserve"> </w:t>
      </w:r>
      <w:r>
        <w:rPr>
          <w:spacing w:val="-1"/>
        </w:rPr>
        <w:t>System</w:t>
      </w:r>
      <w:r>
        <w:rPr>
          <w:spacing w:val="-4"/>
        </w:rPr>
        <w:t xml:space="preserve"> </w:t>
      </w:r>
      <w:r>
        <w:t>hereby</w:t>
      </w:r>
      <w:r>
        <w:rPr>
          <w:spacing w:val="-3"/>
        </w:rPr>
        <w:t xml:space="preserve"> </w:t>
      </w:r>
      <w:r>
        <w:rPr>
          <w:spacing w:val="-1"/>
        </w:rPr>
        <w:t>appoints</w:t>
      </w:r>
      <w:r>
        <w:t xml:space="preserve"> </w:t>
      </w:r>
      <w:r>
        <w:rPr>
          <w:spacing w:val="-1"/>
        </w:rPr>
        <w:t>Manager</w:t>
      </w:r>
      <w:r>
        <w:rPr>
          <w:spacing w:val="1"/>
        </w:rPr>
        <w:t xml:space="preserve"> </w:t>
      </w:r>
      <w:r>
        <w:t>as</w:t>
      </w:r>
      <w:r>
        <w:rPr>
          <w:spacing w:val="-2"/>
        </w:rPr>
        <w:t xml:space="preserve"> </w:t>
      </w:r>
      <w:r>
        <w:t xml:space="preserve">a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 xml:space="preserve">and </w:t>
      </w:r>
      <w:r>
        <w:rPr>
          <w:spacing w:val="-1"/>
        </w:rPr>
        <w:t>authorizes</w:t>
      </w:r>
      <w:r>
        <w:rPr>
          <w:spacing w:val="-2"/>
        </w:rPr>
        <w:t xml:space="preserve"> </w:t>
      </w:r>
      <w:r>
        <w:rPr>
          <w:spacing w:val="-1"/>
        </w:rPr>
        <w:t>Manager</w:t>
      </w:r>
      <w:r>
        <w:rPr>
          <w:spacing w:val="-2"/>
        </w:rPr>
        <w:t xml:space="preserve"> </w:t>
      </w:r>
      <w:r>
        <w:t>to</w:t>
      </w:r>
      <w:r>
        <w:rPr>
          <w:spacing w:val="-3"/>
        </w:rPr>
        <w:t xml:space="preserve"> </w:t>
      </w:r>
      <w:r>
        <w:rPr>
          <w:spacing w:val="-1"/>
        </w:rPr>
        <w:t>invest</w:t>
      </w:r>
      <w:r>
        <w:rPr>
          <w:spacing w:val="1"/>
        </w:rPr>
        <w:t xml:space="preserve"> </w:t>
      </w:r>
      <w:r>
        <w:rPr>
          <w:spacing w:val="-1"/>
        </w:rPr>
        <w:t>and</w:t>
      </w:r>
      <w:r>
        <w:rPr>
          <w:spacing w:val="57"/>
        </w:rPr>
        <w:t xml:space="preserve"> </w:t>
      </w:r>
      <w:r>
        <w:rPr>
          <w:spacing w:val="-2"/>
        </w:rPr>
        <w:t>manage</w:t>
      </w:r>
      <w:r>
        <w:t xml:space="preserve"> the </w:t>
      </w:r>
      <w:r>
        <w:rPr>
          <w:spacing w:val="-1"/>
        </w:rPr>
        <w:t>Managed</w:t>
      </w:r>
      <w:r>
        <w:t xml:space="preserve"> </w:t>
      </w:r>
      <w:r>
        <w:rPr>
          <w:spacing w:val="-1"/>
        </w:rPr>
        <w:t>Assets</w:t>
      </w:r>
      <w:r>
        <w:t xml:space="preserve"> </w:t>
      </w:r>
      <w:r>
        <w:rPr>
          <w:spacing w:val="-1"/>
        </w:rPr>
        <w:t>using</w:t>
      </w:r>
      <w:r>
        <w:rPr>
          <w:spacing w:val="-3"/>
        </w:rPr>
        <w:t xml:space="preserve"> </w:t>
      </w:r>
      <w:r>
        <w:t xml:space="preserve">a </w:t>
      </w:r>
      <w:r>
        <w:rPr>
          <w:spacing w:val="-1"/>
        </w:rPr>
        <w:t>mandate,</w:t>
      </w:r>
      <w:r>
        <w:t xml:space="preserve"> </w:t>
      </w:r>
      <w:r>
        <w:rPr>
          <w:spacing w:val="-1"/>
        </w:rPr>
        <w:t>with</w:t>
      </w:r>
      <w:r>
        <w:t xml:space="preserve"> </w:t>
      </w:r>
      <w:r>
        <w:rPr>
          <w:spacing w:val="-1"/>
        </w:rPr>
        <w:t>the</w:t>
      </w:r>
      <w:r>
        <w:rPr>
          <w:spacing w:val="-2"/>
        </w:rPr>
        <w:t xml:space="preserve"> </w:t>
      </w:r>
      <w:r>
        <w:rPr>
          <w:spacing w:val="-1"/>
        </w:rPr>
        <w:t>benchmark Index</w:t>
      </w:r>
      <w:r>
        <w:t xml:space="preserve"> as </w:t>
      </w:r>
      <w:r>
        <w:rPr>
          <w:spacing w:val="-1"/>
        </w:rPr>
        <w:t>the</w:t>
      </w:r>
      <w:r>
        <w:t xml:space="preserve"> </w:t>
      </w:r>
      <w:r>
        <w:rPr>
          <w:spacing w:val="-1"/>
        </w:rPr>
        <w:t>performance</w:t>
      </w:r>
      <w:r>
        <w:t xml:space="preserve"> </w:t>
      </w:r>
      <w:r>
        <w:rPr>
          <w:spacing w:val="-1"/>
        </w:rPr>
        <w:t>benchmark.</w:t>
      </w:r>
      <w:r>
        <w:rPr>
          <w:spacing w:val="63"/>
        </w:rPr>
        <w:t xml:space="preserve"> </w:t>
      </w:r>
      <w:r>
        <w:rPr>
          <w:spacing w:val="-1"/>
        </w:rPr>
        <w:t>Manager</w:t>
      </w:r>
      <w:r>
        <w:rPr>
          <w:spacing w:val="1"/>
        </w:rPr>
        <w:t xml:space="preserve"> </w:t>
      </w:r>
      <w:r>
        <w:rPr>
          <w:spacing w:val="-1"/>
        </w:rPr>
        <w:t>hereby</w:t>
      </w:r>
      <w:r>
        <w:rPr>
          <w:spacing w:val="-3"/>
        </w:rPr>
        <w:t xml:space="preserve"> </w:t>
      </w:r>
      <w:r>
        <w:rPr>
          <w:spacing w:val="-1"/>
        </w:rPr>
        <w:t>accepts</w:t>
      </w:r>
      <w:r>
        <w:rPr>
          <w:spacing w:val="-2"/>
        </w:rPr>
        <w:t xml:space="preserve"> </w:t>
      </w:r>
      <w:r>
        <w:rPr>
          <w:spacing w:val="-1"/>
        </w:rPr>
        <w:t>such</w:t>
      </w:r>
      <w:r>
        <w:t xml:space="preserve"> </w:t>
      </w:r>
      <w:r>
        <w:rPr>
          <w:spacing w:val="-1"/>
        </w:rPr>
        <w:t>appointment,</w:t>
      </w:r>
      <w:r>
        <w:t xml:space="preserve"> </w:t>
      </w:r>
      <w:r>
        <w:rPr>
          <w:spacing w:val="-1"/>
        </w:rPr>
        <w:t>assumes</w:t>
      </w:r>
      <w:r>
        <w:t xml:space="preserve"> </w:t>
      </w:r>
      <w:r>
        <w:rPr>
          <w:spacing w:val="-1"/>
        </w:rPr>
        <w:t>full</w:t>
      </w:r>
      <w:r>
        <w:rPr>
          <w:spacing w:val="-2"/>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investment</w:t>
      </w:r>
      <w:r>
        <w:rPr>
          <w:spacing w:val="1"/>
        </w:rPr>
        <w:t xml:space="preserve"> </w:t>
      </w:r>
      <w:r>
        <w:t>and</w:t>
      </w:r>
      <w:r>
        <w:rPr>
          <w:spacing w:val="61"/>
        </w:rPr>
        <w:t xml:space="preserve"> </w:t>
      </w:r>
      <w:r>
        <w:rPr>
          <w:spacing w:val="-1"/>
        </w:rPr>
        <w:t>management</w:t>
      </w:r>
      <w:r>
        <w:rPr>
          <w:spacing w:val="1"/>
        </w:rPr>
        <w:t xml:space="preserve"> </w:t>
      </w:r>
      <w:r>
        <w:t>of</w:t>
      </w:r>
      <w:r>
        <w:rPr>
          <w:spacing w:val="1"/>
        </w:rPr>
        <w:t xml:space="preserve"> </w:t>
      </w:r>
      <w:r>
        <w:t>the</w:t>
      </w:r>
      <w:r>
        <w:rPr>
          <w:spacing w:val="-2"/>
        </w:rPr>
        <w:t xml:space="preserve"> </w:t>
      </w:r>
      <w:r>
        <w:rPr>
          <w:spacing w:val="-1"/>
        </w:rPr>
        <w:t>Managed</w:t>
      </w:r>
      <w:r>
        <w:t xml:space="preserve"> </w:t>
      </w:r>
      <w:r>
        <w:rPr>
          <w:spacing w:val="-1"/>
        </w:rPr>
        <w:t>Assets,</w:t>
      </w:r>
      <w:r>
        <w:t xml:space="preserve"> </w:t>
      </w:r>
      <w:r>
        <w:rPr>
          <w:spacing w:val="-1"/>
        </w:rPr>
        <w:t>and</w:t>
      </w:r>
      <w:r>
        <w:t xml:space="preserve"> </w:t>
      </w:r>
      <w:r>
        <w:rPr>
          <w:spacing w:val="-1"/>
        </w:rPr>
        <w:t>agrees</w:t>
      </w:r>
      <w:r>
        <w:t xml:space="preserve"> to</w:t>
      </w:r>
      <w:r>
        <w:rPr>
          <w:spacing w:val="-3"/>
        </w:rPr>
        <w:t xml:space="preserve"> </w:t>
      </w:r>
      <w:r>
        <w:rPr>
          <w:spacing w:val="-1"/>
        </w:rPr>
        <w:t>execute</w:t>
      </w:r>
      <w:r>
        <w:rPr>
          <w:spacing w:val="-2"/>
        </w:rPr>
        <w:t xml:space="preserve"> </w:t>
      </w:r>
      <w:r>
        <w:rPr>
          <w:spacing w:val="-1"/>
        </w:rPr>
        <w:t>its</w:t>
      </w:r>
      <w:r>
        <w:t xml:space="preserve"> </w:t>
      </w:r>
      <w:r>
        <w:rPr>
          <w:spacing w:val="-1"/>
        </w:rPr>
        <w:t>duties</w:t>
      </w:r>
      <w:r>
        <w:t xml:space="preserve"> </w:t>
      </w:r>
      <w:r>
        <w:rPr>
          <w:spacing w:val="-1"/>
        </w:rPr>
        <w:t>according</w:t>
      </w:r>
      <w:r>
        <w:rPr>
          <w:spacing w:val="-3"/>
        </w:rPr>
        <w:t xml:space="preserve"> </w:t>
      </w:r>
      <w:r>
        <w:t>to</w:t>
      </w:r>
      <w:r>
        <w:rPr>
          <w:spacing w:val="-3"/>
        </w:rPr>
        <w:t xml:space="preserve"> </w:t>
      </w:r>
      <w:r>
        <w:t>the</w:t>
      </w:r>
      <w:r>
        <w:rPr>
          <w:spacing w:val="-2"/>
        </w:rPr>
        <w:t xml:space="preserve"> </w:t>
      </w:r>
      <w:r>
        <w:rPr>
          <w:spacing w:val="-1"/>
        </w:rPr>
        <w:t>terms,</w:t>
      </w:r>
      <w:r>
        <w:t xml:space="preserve"> </w:t>
      </w:r>
      <w:r>
        <w:rPr>
          <w:spacing w:val="-1"/>
        </w:rPr>
        <w:t>conditions,</w:t>
      </w:r>
      <w:r>
        <w:rPr>
          <w:spacing w:val="63"/>
        </w:rPr>
        <w:t xml:space="preserve"> </w:t>
      </w:r>
      <w:r>
        <w:t xml:space="preserve">and </w:t>
      </w:r>
      <w:r>
        <w:rPr>
          <w:spacing w:val="-1"/>
        </w:rPr>
        <w:t>standards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Manager's</w:t>
      </w:r>
      <w:r>
        <w:t xml:space="preserve"> </w:t>
      </w:r>
      <w:r>
        <w:rPr>
          <w:spacing w:val="-1"/>
        </w:rPr>
        <w:t>specific</w:t>
      </w:r>
      <w:r>
        <w:t xml:space="preserve"> </w:t>
      </w:r>
      <w:r>
        <w:rPr>
          <w:spacing w:val="-1"/>
        </w:rPr>
        <w:t>investment</w:t>
      </w:r>
      <w:r>
        <w:rPr>
          <w:spacing w:val="1"/>
        </w:rPr>
        <w:t xml:space="preserve"> </w:t>
      </w:r>
      <w:r>
        <w:rPr>
          <w:spacing w:val="-1"/>
        </w:rPr>
        <w:t>mandate</w:t>
      </w:r>
      <w:r>
        <w:rPr>
          <w:spacing w:val="-2"/>
        </w:rPr>
        <w:t xml:space="preserve"> </w:t>
      </w:r>
      <w:r>
        <w:t>and</w:t>
      </w:r>
    </w:p>
    <w:p w14:paraId="7A94DA4A" w14:textId="77777777" w:rsidR="00DE2389" w:rsidRDefault="00DE2389" w:rsidP="00DE2389">
      <w:pPr>
        <w:sectPr w:rsidR="00DE2389">
          <w:pgSz w:w="12240" w:h="15840"/>
          <w:pgMar w:top="1380" w:right="1320" w:bottom="900" w:left="1340" w:header="0" w:footer="708" w:gutter="0"/>
          <w:cols w:space="720"/>
        </w:sectPr>
      </w:pPr>
    </w:p>
    <w:p w14:paraId="3B8735FB" w14:textId="77777777" w:rsidR="00DE2389" w:rsidRDefault="00DE2389" w:rsidP="00DE2389">
      <w:pPr>
        <w:pStyle w:val="BodyText"/>
        <w:spacing w:before="54"/>
        <w:ind w:left="100" w:right="160"/>
      </w:pPr>
      <w:r>
        <w:rPr>
          <w:spacing w:val="-1"/>
        </w:rPr>
        <w:lastRenderedPageBreak/>
        <w:t>benchmark</w:t>
      </w:r>
      <w:r>
        <w:rPr>
          <w:spacing w:val="-3"/>
        </w:rPr>
        <w:t xml:space="preserve"> </w:t>
      </w:r>
      <w:r>
        <w:rPr>
          <w:spacing w:val="-1"/>
        </w:rPr>
        <w:t>shall</w:t>
      </w:r>
      <w:r>
        <w:rPr>
          <w:spacing w:val="1"/>
        </w:rPr>
        <w:t xml:space="preserve"> </w:t>
      </w:r>
      <w:r>
        <w:t xml:space="preserve">be </w:t>
      </w:r>
      <w:r>
        <w:rPr>
          <w:spacing w:val="-1"/>
        </w:rPr>
        <w:t>determined</w:t>
      </w:r>
      <w:r>
        <w:t xml:space="preserve"> in</w:t>
      </w:r>
      <w:r>
        <w:rPr>
          <w:spacing w:val="-3"/>
        </w:rPr>
        <w:t xml:space="preserve"> </w:t>
      </w:r>
      <w:r>
        <w:rPr>
          <w:spacing w:val="-1"/>
        </w:rPr>
        <w:t>accordance</w:t>
      </w:r>
      <w:r>
        <w:t xml:space="preserve"> </w:t>
      </w:r>
      <w:r>
        <w:rPr>
          <w:spacing w:val="-1"/>
        </w:rPr>
        <w:t>with</w:t>
      </w:r>
      <w:r>
        <w:rPr>
          <w:spacing w:val="-3"/>
        </w:rPr>
        <w:t xml:space="preserve"> </w:t>
      </w:r>
      <w:r>
        <w:rPr>
          <w:spacing w:val="-1"/>
        </w:rPr>
        <w:t>Exhibit</w:t>
      </w:r>
      <w:r>
        <w:rPr>
          <w:spacing w:val="1"/>
        </w:rPr>
        <w:t xml:space="preserve"> </w:t>
      </w:r>
      <w:r>
        <w:t>A</w:t>
      </w:r>
      <w:r>
        <w:rPr>
          <w:spacing w:val="-1"/>
        </w:rPr>
        <w:t xml:space="preserve"> attached</w:t>
      </w:r>
      <w:r>
        <w:rPr>
          <w:spacing w:val="-3"/>
        </w:rPr>
        <w:t xml:space="preserve"> </w:t>
      </w:r>
      <w:r>
        <w:rPr>
          <w:spacing w:val="-1"/>
        </w:rPr>
        <w:t>hereto</w:t>
      </w:r>
      <w:r>
        <w:rPr>
          <w:spacing w:val="-3"/>
        </w:rPr>
        <w:t xml:space="preserve"> </w:t>
      </w:r>
      <w:r>
        <w:t>and</w:t>
      </w:r>
      <w:r>
        <w:rPr>
          <w:spacing w:val="-3"/>
        </w:rPr>
        <w:t xml:space="preserve"> </w:t>
      </w:r>
      <w:r>
        <w:rPr>
          <w:spacing w:val="-1"/>
        </w:rPr>
        <w:t>incorporated</w:t>
      </w:r>
      <w:r>
        <w:t xml:space="preserve"> by</w:t>
      </w:r>
      <w:r>
        <w:rPr>
          <w:spacing w:val="67"/>
        </w:rPr>
        <w:t xml:space="preserve"> </w:t>
      </w:r>
      <w:r>
        <w:rPr>
          <w:spacing w:val="-1"/>
        </w:rPr>
        <w:t>reference</w:t>
      </w:r>
      <w:r>
        <w:t xml:space="preserve"> </w:t>
      </w:r>
      <w:r>
        <w:rPr>
          <w:spacing w:val="-1"/>
        </w:rPr>
        <w:t>herein.</w:t>
      </w:r>
    </w:p>
    <w:p w14:paraId="4D2EA3A4" w14:textId="77777777" w:rsidR="00DE2389" w:rsidRDefault="00DE2389" w:rsidP="00DE2389">
      <w:pPr>
        <w:spacing w:before="5"/>
        <w:rPr>
          <w:rFonts w:ascii="Times New Roman" w:eastAsia="Times New Roman" w:hAnsi="Times New Roman" w:cs="Times New Roman"/>
          <w:sz w:val="21"/>
          <w:szCs w:val="21"/>
        </w:rPr>
      </w:pPr>
    </w:p>
    <w:p w14:paraId="1148B308" w14:textId="77777777" w:rsidR="00DE2389" w:rsidRDefault="00DE2389" w:rsidP="00DE2389">
      <w:pPr>
        <w:pStyle w:val="Heading3"/>
        <w:numPr>
          <w:ilvl w:val="0"/>
          <w:numId w:val="5"/>
        </w:numPr>
        <w:tabs>
          <w:tab w:val="left" w:pos="821"/>
        </w:tabs>
        <w:ind w:left="820" w:hanging="720"/>
        <w:rPr>
          <w:b w:val="0"/>
          <w:bCs w:val="0"/>
        </w:rPr>
      </w:pPr>
      <w:r>
        <w:rPr>
          <w:spacing w:val="-1"/>
        </w:rPr>
        <w:t xml:space="preserve">Standard </w:t>
      </w:r>
      <w:r>
        <w:rPr>
          <w:spacing w:val="-2"/>
        </w:rPr>
        <w:t>of</w:t>
      </w:r>
      <w:r>
        <w:rPr>
          <w:spacing w:val="1"/>
        </w:rPr>
        <w:t xml:space="preserve"> </w:t>
      </w:r>
      <w:r>
        <w:rPr>
          <w:spacing w:val="-1"/>
        </w:rPr>
        <w:t>Care</w:t>
      </w:r>
    </w:p>
    <w:p w14:paraId="2D08F553" w14:textId="77777777" w:rsidR="00DE2389" w:rsidRDefault="00DE2389" w:rsidP="00DE2389">
      <w:pPr>
        <w:spacing w:before="7"/>
        <w:rPr>
          <w:rFonts w:ascii="Times New Roman" w:eastAsia="Times New Roman" w:hAnsi="Times New Roman" w:cs="Times New Roman"/>
          <w:b/>
          <w:bCs/>
          <w:sz w:val="21"/>
          <w:szCs w:val="21"/>
        </w:rPr>
      </w:pPr>
    </w:p>
    <w:p w14:paraId="4BB84C91" w14:textId="77777777" w:rsidR="00DE2389" w:rsidRDefault="00DE2389" w:rsidP="00DE2389">
      <w:pPr>
        <w:pStyle w:val="BodyText"/>
        <w:ind w:left="100" w:right="160"/>
      </w:pPr>
      <w:r>
        <w:rPr>
          <w:spacing w:val="-1"/>
        </w:rPr>
        <w:t>Manager</w:t>
      </w:r>
      <w:r>
        <w:rPr>
          <w:spacing w:val="-2"/>
        </w:rPr>
        <w:t xml:space="preserve"> </w:t>
      </w:r>
      <w:r>
        <w:rPr>
          <w:spacing w:val="-1"/>
        </w:rPr>
        <w:t>acknowledges</w:t>
      </w:r>
      <w:r>
        <w:rPr>
          <w:spacing w:val="-2"/>
        </w:rPr>
        <w:t xml:space="preserve"> </w:t>
      </w:r>
      <w:r>
        <w:rPr>
          <w:spacing w:val="-1"/>
        </w:rPr>
        <w:t>that</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places</w:t>
      </w:r>
      <w:r>
        <w:rPr>
          <w:spacing w:val="-2"/>
        </w:rPr>
        <w:t xml:space="preserve"> </w:t>
      </w:r>
      <w:r>
        <w:t>it</w:t>
      </w:r>
      <w:r>
        <w:rPr>
          <w:spacing w:val="-2"/>
        </w:rPr>
        <w:t xml:space="preserve"> </w:t>
      </w:r>
      <w:r>
        <w:t>in a</w:t>
      </w:r>
      <w:r>
        <w:rPr>
          <w:spacing w:val="-2"/>
        </w:rPr>
        <w:t xml:space="preserve"> </w:t>
      </w:r>
      <w:r>
        <w:rPr>
          <w:spacing w:val="-1"/>
        </w:rPr>
        <w:t>fiduciary</w:t>
      </w:r>
      <w:r>
        <w:rPr>
          <w:spacing w:val="-3"/>
        </w:rPr>
        <w:t xml:space="preserve"> </w:t>
      </w:r>
      <w:r>
        <w:rPr>
          <w:spacing w:val="-1"/>
        </w:rPr>
        <w:t>relationship</w:t>
      </w:r>
      <w:r>
        <w:t xml:space="preserve"> </w:t>
      </w:r>
      <w:r>
        <w:rPr>
          <w:spacing w:val="-1"/>
        </w:rPr>
        <w:t>with</w:t>
      </w:r>
      <w:r>
        <w:t xml:space="preserve"> </w:t>
      </w:r>
      <w:r>
        <w:rPr>
          <w:spacing w:val="-1"/>
        </w:rPr>
        <w:t>the</w:t>
      </w:r>
      <w:r>
        <w:rPr>
          <w:spacing w:val="67"/>
        </w:rPr>
        <w:t xml:space="preserve"> </w:t>
      </w:r>
      <w:r>
        <w:rPr>
          <w:spacing w:val="-1"/>
        </w:rPr>
        <w:t>System.</w:t>
      </w:r>
      <w:r>
        <w:t xml:space="preserve"> </w:t>
      </w:r>
      <w:r>
        <w:rPr>
          <w:spacing w:val="-1"/>
        </w:rPr>
        <w:t>As</w:t>
      </w:r>
      <w:r>
        <w:t xml:space="preserve"> such, </w:t>
      </w:r>
      <w:r>
        <w:rPr>
          <w:spacing w:val="-1"/>
        </w:rPr>
        <w:t>Manager</w:t>
      </w:r>
      <w:r>
        <w:rPr>
          <w:spacing w:val="-2"/>
        </w:rPr>
        <w:t xml:space="preserve"> </w:t>
      </w:r>
      <w:r>
        <w:t xml:space="preserve">is </w:t>
      </w:r>
      <w:r>
        <w:rPr>
          <w:spacing w:val="-1"/>
        </w:rPr>
        <w:t>held</w:t>
      </w:r>
      <w:r>
        <w:rPr>
          <w:spacing w:val="-3"/>
        </w:rPr>
        <w:t xml:space="preserve"> </w:t>
      </w:r>
      <w:r>
        <w:t xml:space="preserve">to </w:t>
      </w:r>
      <w:r>
        <w:rPr>
          <w:spacing w:val="-1"/>
        </w:rPr>
        <w:t>the</w:t>
      </w:r>
      <w:r>
        <w:t xml:space="preserve"> </w:t>
      </w:r>
      <w:r>
        <w:rPr>
          <w:spacing w:val="-1"/>
        </w:rPr>
        <w:t>Standard</w:t>
      </w:r>
      <w:r>
        <w:t xml:space="preserve"> </w:t>
      </w:r>
      <w:r>
        <w:rPr>
          <w:spacing w:val="-2"/>
        </w:rPr>
        <w:t>of</w:t>
      </w:r>
      <w:r>
        <w:rPr>
          <w:spacing w:val="1"/>
        </w:rPr>
        <w:t xml:space="preserve"> </w:t>
      </w:r>
      <w:r>
        <w:rPr>
          <w:spacing w:val="-1"/>
        </w:rPr>
        <w:t>Care,</w:t>
      </w:r>
      <w:r>
        <w:rPr>
          <w:spacing w:val="-3"/>
        </w:rPr>
        <w:t xml:space="preserve"> </w:t>
      </w:r>
      <w:r>
        <w:t xml:space="preserve">as </w:t>
      </w:r>
      <w:r>
        <w:rPr>
          <w:spacing w:val="-1"/>
        </w:rPr>
        <w:t>defined</w:t>
      </w:r>
      <w:r>
        <w:rPr>
          <w:spacing w:val="-3"/>
        </w:rPr>
        <w:t xml:space="preserve"> </w:t>
      </w:r>
      <w:r>
        <w:t xml:space="preserve">in </w:t>
      </w:r>
      <w:r>
        <w:rPr>
          <w:spacing w:val="-1"/>
        </w:rPr>
        <w:t>Section</w:t>
      </w:r>
      <w:r>
        <w:t xml:space="preserve"> 2</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41"/>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cause</w:t>
      </w:r>
      <w:r>
        <w:rPr>
          <w:spacing w:val="-2"/>
        </w:rPr>
        <w:t xml:space="preserve"> </w:t>
      </w:r>
      <w:r>
        <w:t>any</w:t>
      </w:r>
      <w:r>
        <w:rPr>
          <w:spacing w:val="-3"/>
        </w:rPr>
        <w:t xml:space="preserve"> </w:t>
      </w:r>
      <w:r>
        <w:t xml:space="preserve">and </w:t>
      </w:r>
      <w:r>
        <w:rPr>
          <w:spacing w:val="-1"/>
        </w:rPr>
        <w:t>all</w:t>
      </w:r>
      <w:r>
        <w:rPr>
          <w:spacing w:val="-2"/>
        </w:rPr>
        <w:t xml:space="preserve"> </w:t>
      </w:r>
      <w:r>
        <w:t>of</w:t>
      </w:r>
      <w:r>
        <w:rPr>
          <w:spacing w:val="-2"/>
        </w:rPr>
        <w:t xml:space="preserve"> </w:t>
      </w:r>
      <w:r>
        <w:t>its</w:t>
      </w:r>
      <w:r>
        <w:rPr>
          <w:spacing w:val="-2"/>
        </w:rPr>
        <w:t xml:space="preserve"> </w:t>
      </w:r>
      <w:r>
        <w:rPr>
          <w:spacing w:val="-1"/>
        </w:rPr>
        <w:t>Agents</w:t>
      </w:r>
      <w:r>
        <w:rPr>
          <w:spacing w:val="-2"/>
        </w:rPr>
        <w:t xml:space="preserve"> </w:t>
      </w:r>
      <w:r>
        <w:t xml:space="preserve">to </w:t>
      </w:r>
      <w:r>
        <w:rPr>
          <w:spacing w:val="-1"/>
        </w:rPr>
        <w:t>exercise</w:t>
      </w:r>
      <w:r>
        <w:t xml:space="preserve"> </w:t>
      </w:r>
      <w:r>
        <w:rPr>
          <w:spacing w:val="-1"/>
        </w:rPr>
        <w:t>the</w:t>
      </w:r>
      <w:r>
        <w:t xml:space="preserve"> </w:t>
      </w:r>
      <w:r>
        <w:rPr>
          <w:spacing w:val="-1"/>
        </w:rPr>
        <w:t>same</w:t>
      </w:r>
      <w:r>
        <w:t xml:space="preserve"> </w:t>
      </w:r>
      <w:r>
        <w:rPr>
          <w:spacing w:val="-1"/>
        </w:rPr>
        <w:t>Standard</w:t>
      </w:r>
      <w:r>
        <w:rPr>
          <w:spacing w:val="-3"/>
        </w:rPr>
        <w:t xml:space="preserve"> </w:t>
      </w:r>
      <w:r>
        <w:rPr>
          <w:spacing w:val="-1"/>
        </w:rPr>
        <w:t>of</w:t>
      </w:r>
      <w:r>
        <w:rPr>
          <w:spacing w:val="1"/>
        </w:rPr>
        <w:t xml:space="preserve"> </w:t>
      </w:r>
      <w:r>
        <w:rPr>
          <w:spacing w:val="-1"/>
        </w:rPr>
        <w:t>Care.</w:t>
      </w:r>
      <w:r>
        <w:rPr>
          <w:spacing w:val="-3"/>
        </w:rPr>
        <w:t xml:space="preserve"> </w:t>
      </w:r>
      <w:r>
        <w:rPr>
          <w:spacing w:val="-1"/>
        </w:rPr>
        <w:t>Manager</w:t>
      </w:r>
      <w:r>
        <w:rPr>
          <w:spacing w:val="59"/>
        </w:rPr>
        <w:t xml:space="preserve"> </w:t>
      </w:r>
      <w:r>
        <w:rPr>
          <w:spacing w:val="-1"/>
        </w:rPr>
        <w:t>shall</w:t>
      </w:r>
      <w:r>
        <w:rPr>
          <w:spacing w:val="1"/>
        </w:rPr>
        <w:t xml:space="preserve"> </w:t>
      </w:r>
      <w:r>
        <w:t>be</w:t>
      </w:r>
      <w:r>
        <w:rPr>
          <w:spacing w:val="-2"/>
        </w:rPr>
        <w:t xml:space="preserve"> </w:t>
      </w:r>
      <w:r>
        <w:rPr>
          <w:spacing w:val="-1"/>
        </w:rPr>
        <w:t>liable</w:t>
      </w:r>
      <w:r>
        <w:t xml:space="preserve"> </w:t>
      </w:r>
      <w:r>
        <w:rPr>
          <w:spacing w:val="-1"/>
        </w:rPr>
        <w:t>to</w:t>
      </w:r>
      <w:r>
        <w:t xml:space="preserve"> </w:t>
      </w:r>
      <w:r>
        <w:rPr>
          <w:spacing w:val="-1"/>
        </w:rPr>
        <w:t>the</w:t>
      </w:r>
      <w:r>
        <w:t xml:space="preserve"> </w:t>
      </w:r>
      <w:r>
        <w:rPr>
          <w:spacing w:val="-1"/>
        </w:rPr>
        <w:t>System</w:t>
      </w:r>
      <w:r>
        <w:rPr>
          <w:spacing w:val="-4"/>
        </w:rPr>
        <w:t xml:space="preserve"> </w:t>
      </w:r>
      <w:r>
        <w:t>for</w:t>
      </w:r>
      <w:r>
        <w:rPr>
          <w:spacing w:val="1"/>
        </w:rPr>
        <w:t xml:space="preserve"> </w:t>
      </w:r>
      <w:r>
        <w:rPr>
          <w:spacing w:val="-1"/>
        </w:rPr>
        <w:t>any</w:t>
      </w:r>
      <w:r>
        <w:rPr>
          <w:spacing w:val="-3"/>
        </w:rPr>
        <w:t xml:space="preserve"> </w:t>
      </w:r>
      <w:r>
        <w:t>Claim</w:t>
      </w:r>
      <w:r>
        <w:rPr>
          <w:spacing w:val="-4"/>
        </w:rPr>
        <w:t xml:space="preserve"> </w:t>
      </w:r>
      <w:r>
        <w:t>that</w:t>
      </w:r>
      <w:r>
        <w:rPr>
          <w:spacing w:val="-2"/>
        </w:rPr>
        <w:t xml:space="preserve"> </w:t>
      </w:r>
      <w:r>
        <w:rPr>
          <w:spacing w:val="-1"/>
        </w:rPr>
        <w:t>arises</w:t>
      </w:r>
      <w:r>
        <w:rPr>
          <w:spacing w:val="-2"/>
        </w:rPr>
        <w:t xml:space="preserve"> </w:t>
      </w:r>
      <w:r>
        <w:t>from</w:t>
      </w:r>
      <w:r>
        <w:rPr>
          <w:spacing w:val="-4"/>
        </w:rPr>
        <w:t xml:space="preserve"> </w:t>
      </w:r>
      <w:r>
        <w:t>or</w:t>
      </w:r>
      <w:r>
        <w:rPr>
          <w:spacing w:val="1"/>
        </w:rPr>
        <w:t xml:space="preserve"> </w:t>
      </w:r>
      <w:r>
        <w:rPr>
          <w:spacing w:val="-1"/>
        </w:rPr>
        <w:t>relates</w:t>
      </w:r>
      <w:r>
        <w:rPr>
          <w:spacing w:val="-2"/>
        </w:rPr>
        <w:t xml:space="preserve"> </w:t>
      </w:r>
      <w:r>
        <w:t>to</w:t>
      </w:r>
      <w:r>
        <w:rPr>
          <w:spacing w:val="-3"/>
        </w:rPr>
        <w:t xml:space="preserve"> </w:t>
      </w:r>
      <w:r>
        <w:t>any</w:t>
      </w:r>
      <w:r>
        <w:rPr>
          <w:spacing w:val="-3"/>
        </w:rPr>
        <w:t xml:space="preserve"> </w:t>
      </w:r>
      <w:r>
        <w:rPr>
          <w:spacing w:val="-1"/>
        </w:rPr>
        <w:t>failure</w:t>
      </w:r>
      <w:r>
        <w:t xml:space="preserve"> by</w:t>
      </w:r>
      <w:r>
        <w:rPr>
          <w:spacing w:val="-3"/>
        </w:rPr>
        <w:t xml:space="preserve"> </w:t>
      </w:r>
      <w:r>
        <w:rPr>
          <w:spacing w:val="-1"/>
        </w:rPr>
        <w:t>Manager</w:t>
      </w:r>
      <w:r>
        <w:rPr>
          <w:spacing w:val="1"/>
        </w:rPr>
        <w:t xml:space="preserve"> </w:t>
      </w:r>
      <w:r>
        <w:rPr>
          <w:spacing w:val="-2"/>
        </w:rPr>
        <w:t>or</w:t>
      </w:r>
      <w:r>
        <w:rPr>
          <w:spacing w:val="1"/>
        </w:rPr>
        <w:t xml:space="preserve"> </w:t>
      </w:r>
      <w:r>
        <w:t>any</w:t>
      </w:r>
      <w:r>
        <w:rPr>
          <w:spacing w:val="-3"/>
        </w:rPr>
        <w:t xml:space="preserve"> </w:t>
      </w:r>
      <w:r>
        <w:t>of</w:t>
      </w:r>
      <w:r>
        <w:rPr>
          <w:spacing w:val="53"/>
        </w:rPr>
        <w:t xml:space="preserve"> </w:t>
      </w:r>
      <w:r>
        <w:t xml:space="preserve">its </w:t>
      </w:r>
      <w:r>
        <w:rPr>
          <w:spacing w:val="-1"/>
        </w:rPr>
        <w:t>Agents</w:t>
      </w:r>
      <w:r>
        <w:t xml:space="preserve"> </w:t>
      </w:r>
      <w:r>
        <w:rPr>
          <w:spacing w:val="-1"/>
        </w:rPr>
        <w:t>to</w:t>
      </w:r>
      <w:r>
        <w:t xml:space="preserve"> </w:t>
      </w:r>
      <w:r>
        <w:rPr>
          <w:spacing w:val="-1"/>
        </w:rPr>
        <w:t>exercise</w:t>
      </w:r>
      <w:r>
        <w:rPr>
          <w:spacing w:val="-2"/>
        </w:rPr>
        <w:t xml:space="preserve"> </w:t>
      </w:r>
      <w:r>
        <w:rPr>
          <w:spacing w:val="-1"/>
        </w:rPr>
        <w:t>this</w:t>
      </w:r>
      <w:r>
        <w:t xml:space="preserve"> </w:t>
      </w:r>
      <w:r>
        <w:rPr>
          <w:spacing w:val="-1"/>
        </w:rPr>
        <w:t>Standard</w:t>
      </w:r>
      <w:r>
        <w:t xml:space="preserve"> </w:t>
      </w:r>
      <w:r>
        <w:rPr>
          <w:spacing w:val="-2"/>
        </w:rPr>
        <w:t>of</w:t>
      </w:r>
      <w:r>
        <w:rPr>
          <w:spacing w:val="1"/>
        </w:rPr>
        <w:t xml:space="preserve"> </w:t>
      </w:r>
      <w:r>
        <w:rPr>
          <w:spacing w:val="-1"/>
        </w:rPr>
        <w:t>Care.</w:t>
      </w:r>
    </w:p>
    <w:p w14:paraId="785E213A" w14:textId="77777777" w:rsidR="00DE2389" w:rsidRDefault="00DE2389" w:rsidP="00DE2389">
      <w:pPr>
        <w:spacing w:before="5"/>
        <w:rPr>
          <w:rFonts w:ascii="Times New Roman" w:eastAsia="Times New Roman" w:hAnsi="Times New Roman" w:cs="Times New Roman"/>
          <w:sz w:val="21"/>
          <w:szCs w:val="21"/>
        </w:rPr>
      </w:pPr>
    </w:p>
    <w:p w14:paraId="4E2DA402" w14:textId="77777777" w:rsidR="00DE2389" w:rsidRDefault="00DE2389" w:rsidP="00DE2389">
      <w:pPr>
        <w:pStyle w:val="Heading3"/>
        <w:numPr>
          <w:ilvl w:val="0"/>
          <w:numId w:val="5"/>
        </w:numPr>
        <w:tabs>
          <w:tab w:val="left" w:pos="821"/>
        </w:tabs>
        <w:ind w:left="820" w:hanging="720"/>
        <w:rPr>
          <w:b w:val="0"/>
          <w:bCs w:val="0"/>
        </w:rPr>
      </w:pPr>
      <w:r>
        <w:rPr>
          <w:spacing w:val="-1"/>
        </w:rPr>
        <w:t xml:space="preserve">Limited </w:t>
      </w:r>
      <w:r>
        <w:rPr>
          <w:spacing w:val="-2"/>
        </w:rPr>
        <w:t>Status</w:t>
      </w:r>
      <w:r>
        <w:t xml:space="preserve"> as</w:t>
      </w:r>
      <w:r>
        <w:rPr>
          <w:spacing w:val="-2"/>
        </w:rPr>
        <w:t xml:space="preserve"> </w:t>
      </w:r>
      <w:r>
        <w:rPr>
          <w:spacing w:val="-1"/>
        </w:rPr>
        <w:t>Agent</w:t>
      </w:r>
    </w:p>
    <w:p w14:paraId="47F9B6F8" w14:textId="77777777" w:rsidR="00DE2389" w:rsidRDefault="00DE2389" w:rsidP="00DE2389">
      <w:pPr>
        <w:spacing w:before="5"/>
        <w:rPr>
          <w:rFonts w:ascii="Times New Roman" w:eastAsia="Times New Roman" w:hAnsi="Times New Roman" w:cs="Times New Roman"/>
          <w:b/>
          <w:bCs/>
          <w:sz w:val="21"/>
          <w:szCs w:val="21"/>
        </w:rPr>
      </w:pPr>
    </w:p>
    <w:p w14:paraId="51ED248E" w14:textId="77777777" w:rsidR="00DE2389" w:rsidRDefault="00DE2389" w:rsidP="00DE2389">
      <w:pPr>
        <w:pStyle w:val="BodyText"/>
        <w:ind w:left="100" w:right="238"/>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2"/>
        </w:rPr>
        <w:t>deemed</w:t>
      </w:r>
      <w:r>
        <w:t xml:space="preserve"> the </w:t>
      </w:r>
      <w:r>
        <w:rPr>
          <w:spacing w:val="-1"/>
        </w:rPr>
        <w:t>agent</w:t>
      </w:r>
      <w:r>
        <w:rPr>
          <w:spacing w:val="1"/>
        </w:rPr>
        <w:t xml:space="preserve"> </w:t>
      </w:r>
      <w:r>
        <w:rPr>
          <w:spacing w:val="-2"/>
        </w:rPr>
        <w:t>of</w:t>
      </w:r>
      <w:r>
        <w:rPr>
          <w:spacing w:val="1"/>
        </w:rPr>
        <w:t xml:space="preserve"> </w:t>
      </w:r>
      <w:r>
        <w:rPr>
          <w:spacing w:val="-1"/>
        </w:rPr>
        <w:t>the</w:t>
      </w:r>
      <w:r>
        <w:t xml:space="preserve"> </w:t>
      </w:r>
      <w:r>
        <w:rPr>
          <w:spacing w:val="-1"/>
        </w:rPr>
        <w:t>System</w:t>
      </w:r>
      <w:r>
        <w:rPr>
          <w:spacing w:val="-4"/>
        </w:rPr>
        <w:t xml:space="preserve"> </w:t>
      </w:r>
      <w:r>
        <w:t>for</w:t>
      </w:r>
      <w:r>
        <w:rPr>
          <w:spacing w:val="-2"/>
        </w:rPr>
        <w:t xml:space="preserve"> </w:t>
      </w:r>
      <w:r>
        <w:rPr>
          <w:spacing w:val="-1"/>
        </w:rPr>
        <w:t>the</w:t>
      </w:r>
      <w:r>
        <w:t xml:space="preserve"> </w:t>
      </w:r>
      <w:r>
        <w:rPr>
          <w:spacing w:val="-1"/>
        </w:rPr>
        <w:t>sole</w:t>
      </w:r>
      <w:r>
        <w:t xml:space="preserve"> </w:t>
      </w:r>
      <w:r>
        <w:rPr>
          <w:spacing w:val="-1"/>
        </w:rPr>
        <w:t>and</w:t>
      </w:r>
      <w:r>
        <w:t xml:space="preserve"> </w:t>
      </w:r>
      <w:r>
        <w:rPr>
          <w:spacing w:val="-1"/>
        </w:rPr>
        <w:t>limited</w:t>
      </w:r>
      <w:r>
        <w:t xml:space="preserve"> </w:t>
      </w:r>
      <w:r>
        <w:rPr>
          <w:spacing w:val="-1"/>
        </w:rPr>
        <w:t>purpose</w:t>
      </w:r>
      <w:r>
        <w:rPr>
          <w:spacing w:val="-2"/>
        </w:rPr>
        <w:t xml:space="preserve"> </w:t>
      </w:r>
      <w:r>
        <w:t>of</w:t>
      </w:r>
      <w:r>
        <w:rPr>
          <w:spacing w:val="1"/>
        </w:rPr>
        <w:t xml:space="preserve"> </w:t>
      </w:r>
      <w:r>
        <w:rPr>
          <w:spacing w:val="-1"/>
        </w:rPr>
        <w:t>managing</w:t>
      </w:r>
      <w:r>
        <w:rPr>
          <w:spacing w:val="-3"/>
        </w:rPr>
        <w:t xml:space="preserve"> </w:t>
      </w:r>
      <w:r>
        <w:t>the</w:t>
      </w:r>
      <w:r>
        <w:rPr>
          <w:spacing w:val="63"/>
        </w:rPr>
        <w:t xml:space="preserve"> </w:t>
      </w:r>
      <w:r>
        <w:rPr>
          <w:spacing w:val="-1"/>
        </w:rPr>
        <w:t>Managed</w:t>
      </w:r>
      <w:r>
        <w:t xml:space="preserve"> </w:t>
      </w:r>
      <w:r>
        <w:rPr>
          <w:spacing w:val="-1"/>
        </w:rPr>
        <w:t>Assets.</w:t>
      </w:r>
      <w:r>
        <w:rPr>
          <w:spacing w:val="-3"/>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t xml:space="preserve">is </w:t>
      </w:r>
      <w:r>
        <w:rPr>
          <w:spacing w:val="-1"/>
        </w:rPr>
        <w:t>not</w:t>
      </w:r>
      <w:r>
        <w:rPr>
          <w:spacing w:val="-2"/>
        </w:rPr>
        <w:t xml:space="preserve"> </w:t>
      </w:r>
      <w:r>
        <w:rPr>
          <w:spacing w:val="-1"/>
        </w:rPr>
        <w:t>intended</w:t>
      </w:r>
      <w:r>
        <w:t xml:space="preserve"> </w:t>
      </w:r>
      <w:r>
        <w:rPr>
          <w:spacing w:val="-1"/>
        </w:rPr>
        <w:t>and</w:t>
      </w:r>
      <w:r>
        <w:t xml:space="preserve"> </w:t>
      </w:r>
      <w:r>
        <w:rPr>
          <w:spacing w:val="-1"/>
        </w:rPr>
        <w:t>shall</w:t>
      </w:r>
      <w:r>
        <w:rPr>
          <w:spacing w:val="-2"/>
        </w:rPr>
        <w:t xml:space="preserve"> </w:t>
      </w:r>
      <w:r>
        <w:t>not</w:t>
      </w:r>
      <w:r>
        <w:rPr>
          <w:spacing w:val="-2"/>
        </w:rPr>
        <w:t xml:space="preserve"> </w:t>
      </w:r>
      <w:r>
        <w:t xml:space="preserve">be </w:t>
      </w:r>
      <w:r>
        <w:rPr>
          <w:spacing w:val="-1"/>
        </w:rPr>
        <w:t>construed</w:t>
      </w:r>
      <w:r>
        <w:rPr>
          <w:spacing w:val="-3"/>
        </w:rPr>
        <w:t xml:space="preserve"> </w:t>
      </w:r>
      <w:r>
        <w:t xml:space="preserve">to </w:t>
      </w:r>
      <w:r>
        <w:rPr>
          <w:spacing w:val="-1"/>
        </w:rPr>
        <w:t>create</w:t>
      </w:r>
      <w:r>
        <w:rPr>
          <w:spacing w:val="-2"/>
        </w:rPr>
        <w:t xml:space="preserve"> </w:t>
      </w:r>
      <w:r>
        <w:t>the</w:t>
      </w:r>
      <w:r>
        <w:rPr>
          <w:spacing w:val="47"/>
        </w:rPr>
        <w:t xml:space="preserve"> </w:t>
      </w:r>
      <w:r>
        <w:rPr>
          <w:spacing w:val="-1"/>
        </w:rPr>
        <w:t>relationship</w:t>
      </w:r>
      <w:r>
        <w:t xml:space="preserve"> </w:t>
      </w:r>
      <w:r>
        <w:rPr>
          <w:spacing w:val="-2"/>
        </w:rPr>
        <w:t>of</w:t>
      </w:r>
      <w:r>
        <w:rPr>
          <w:spacing w:val="1"/>
        </w:rPr>
        <w:t xml:space="preserve"> </w:t>
      </w:r>
      <w:r>
        <w:rPr>
          <w:spacing w:val="-1"/>
        </w:rPr>
        <w:t>servant,</w:t>
      </w:r>
      <w:r>
        <w:rPr>
          <w:spacing w:val="-3"/>
        </w:rPr>
        <w:t xml:space="preserve"> </w:t>
      </w:r>
      <w:r>
        <w:rPr>
          <w:spacing w:val="-1"/>
        </w:rPr>
        <w:t>employee,</w:t>
      </w:r>
      <w:r>
        <w:t xml:space="preserve"> </w:t>
      </w:r>
      <w:r>
        <w:rPr>
          <w:spacing w:val="-1"/>
        </w:rPr>
        <w:t>partnership,</w:t>
      </w:r>
      <w:r>
        <w:rPr>
          <w:spacing w:val="-3"/>
        </w:rPr>
        <w:t xml:space="preserve"> </w:t>
      </w:r>
      <w:r>
        <w:rPr>
          <w:spacing w:val="-1"/>
        </w:rPr>
        <w:t>joint</w:t>
      </w:r>
      <w:r>
        <w:rPr>
          <w:spacing w:val="1"/>
        </w:rPr>
        <w:t xml:space="preserve"> </w:t>
      </w:r>
      <w:r>
        <w:rPr>
          <w:spacing w:val="-1"/>
        </w:rPr>
        <w:t>venture,</w:t>
      </w:r>
      <w:r>
        <w:t xml:space="preserve"> or</w:t>
      </w:r>
      <w:r>
        <w:rPr>
          <w:spacing w:val="-2"/>
        </w:rPr>
        <w:t xml:space="preserve"> </w:t>
      </w:r>
      <w:r>
        <w:rPr>
          <w:spacing w:val="-1"/>
        </w:rPr>
        <w:t>association</w:t>
      </w:r>
      <w:r>
        <w:rPr>
          <w:spacing w:val="-3"/>
        </w:rPr>
        <w:t xml:space="preserve"> </w:t>
      </w:r>
      <w:r>
        <w:t xml:space="preserve">as </w:t>
      </w:r>
      <w:r>
        <w:rPr>
          <w:spacing w:val="-1"/>
        </w:rPr>
        <w:t>between</w:t>
      </w:r>
      <w:r>
        <w:t xml:space="preserve"> </w:t>
      </w:r>
      <w:r>
        <w:rPr>
          <w:spacing w:val="-1"/>
        </w:rPr>
        <w:t>the</w:t>
      </w:r>
      <w:r>
        <w:t xml:space="preserve"> </w:t>
      </w:r>
      <w:r>
        <w:rPr>
          <w:spacing w:val="-1"/>
        </w:rPr>
        <w:t>System</w:t>
      </w:r>
      <w:r>
        <w:rPr>
          <w:spacing w:val="-4"/>
        </w:rPr>
        <w:t xml:space="preserve"> </w:t>
      </w:r>
      <w:r>
        <w:t>and</w:t>
      </w:r>
      <w:r>
        <w:rPr>
          <w:spacing w:val="75"/>
        </w:rPr>
        <w:t xml:space="preserve"> </w:t>
      </w:r>
      <w:r>
        <w:rPr>
          <w:spacing w:val="-1"/>
        </w:rPr>
        <w:t>Manager.</w:t>
      </w:r>
      <w:r>
        <w:t xml:space="preserve"> </w:t>
      </w:r>
      <w:r>
        <w:rPr>
          <w:spacing w:val="-1"/>
        </w:rPr>
        <w:t>For</w:t>
      </w:r>
      <w:r>
        <w:rPr>
          <w:spacing w:val="1"/>
        </w:rPr>
        <w:t xml:space="preserve"> </w:t>
      </w:r>
      <w:r>
        <w:rPr>
          <w:spacing w:val="-1"/>
        </w:rPr>
        <w:t>all</w:t>
      </w:r>
      <w:r>
        <w:rPr>
          <w:spacing w:val="-2"/>
        </w:rPr>
        <w:t xml:space="preserve"> </w:t>
      </w:r>
      <w:r>
        <w:rPr>
          <w:spacing w:val="-1"/>
        </w:rPr>
        <w:t>purposes,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rPr>
          <w:spacing w:val="-1"/>
        </w:rPr>
        <w:t>to,</w:t>
      </w:r>
      <w:r>
        <w:t xml:space="preserve"> </w:t>
      </w:r>
      <w:r>
        <w:rPr>
          <w:spacing w:val="-1"/>
        </w:rPr>
        <w:t>Workers’</w:t>
      </w:r>
      <w:r>
        <w:rPr>
          <w:spacing w:val="1"/>
        </w:rPr>
        <w:t xml:space="preserve"> </w:t>
      </w:r>
      <w:r>
        <w:rPr>
          <w:spacing w:val="-1"/>
        </w:rPr>
        <w:t>Compensation</w:t>
      </w:r>
      <w:r>
        <w:rPr>
          <w:spacing w:val="-3"/>
        </w:rPr>
        <w:t xml:space="preserve"> </w:t>
      </w:r>
      <w:r>
        <w:t xml:space="preserve">and </w:t>
      </w:r>
      <w:r>
        <w:rPr>
          <w:spacing w:val="-1"/>
        </w:rPr>
        <w:t>unemployment</w:t>
      </w:r>
      <w:r>
        <w:rPr>
          <w:spacing w:val="55"/>
        </w:rPr>
        <w:t xml:space="preserve"> </w:t>
      </w:r>
      <w:r>
        <w:rPr>
          <w:spacing w:val="-1"/>
        </w:rPr>
        <w:t>liability,</w:t>
      </w:r>
      <w:r>
        <w:t xml:space="preserve"> </w:t>
      </w:r>
      <w:r>
        <w:rPr>
          <w:spacing w:val="-1"/>
        </w:rPr>
        <w:t>Manager</w:t>
      </w:r>
      <w:r>
        <w:rPr>
          <w:spacing w:val="1"/>
        </w:rPr>
        <w:t xml:space="preserve"> </w:t>
      </w:r>
      <w:r>
        <w:rPr>
          <w:spacing w:val="-1"/>
        </w:rPr>
        <w:t>understands</w:t>
      </w:r>
      <w:r>
        <w:t xml:space="preserve"> and</w:t>
      </w:r>
      <w:r>
        <w:rPr>
          <w:spacing w:val="-3"/>
        </w:rPr>
        <w:t xml:space="preserve"> </w:t>
      </w:r>
      <w:r>
        <w:rPr>
          <w:spacing w:val="-1"/>
        </w:rPr>
        <w:t>agrees</w:t>
      </w:r>
      <w:r>
        <w:rPr>
          <w:spacing w:val="-2"/>
        </w:rPr>
        <w:t xml:space="preserve"> </w:t>
      </w:r>
      <w:r>
        <w:rPr>
          <w:spacing w:val="-1"/>
        </w:rPr>
        <w:t>that</w:t>
      </w:r>
      <w:r>
        <w:rPr>
          <w:spacing w:val="1"/>
        </w:rPr>
        <w:t xml:space="preserve"> </w:t>
      </w:r>
      <w:r>
        <w:rPr>
          <w:spacing w:val="-1"/>
        </w:rPr>
        <w:t>all</w:t>
      </w:r>
      <w:r>
        <w:rPr>
          <w:spacing w:val="-2"/>
        </w:rPr>
        <w:t xml:space="preserve"> </w:t>
      </w:r>
      <w:r>
        <w:rPr>
          <w:spacing w:val="-1"/>
        </w:rPr>
        <w:t>persons</w:t>
      </w:r>
      <w:r>
        <w:t xml:space="preserve"> </w:t>
      </w:r>
      <w:r>
        <w:rPr>
          <w:spacing w:val="-1"/>
        </w:rPr>
        <w:t>furnishing</w:t>
      </w:r>
      <w:r>
        <w:rPr>
          <w:spacing w:val="-3"/>
        </w:rPr>
        <w:t xml:space="preserve"> </w:t>
      </w:r>
      <w:r>
        <w:rPr>
          <w:spacing w:val="-1"/>
        </w:rPr>
        <w:t>services</w:t>
      </w:r>
      <w:r>
        <w:t xml:space="preserve"> </w:t>
      </w:r>
      <w:r>
        <w:rPr>
          <w:spacing w:val="-1"/>
        </w:rPr>
        <w:t>pursuant</w:t>
      </w:r>
      <w:r>
        <w:rPr>
          <w:spacing w:val="-2"/>
        </w:rPr>
        <w:t xml:space="preserve"> </w:t>
      </w:r>
      <w:r>
        <w:t>to</w:t>
      </w:r>
      <w:r>
        <w:rPr>
          <w:spacing w:val="-3"/>
        </w:rPr>
        <w:t xml:space="preserve"> </w:t>
      </w:r>
      <w:r>
        <w:rPr>
          <w:spacing w:val="-1"/>
        </w:rPr>
        <w:t>this</w:t>
      </w:r>
      <w:r>
        <w:rPr>
          <w:spacing w:val="61"/>
        </w:rPr>
        <w:t xml:space="preserve"> </w:t>
      </w:r>
      <w:r>
        <w:rPr>
          <w:spacing w:val="-1"/>
        </w:rPr>
        <w:t>Management</w:t>
      </w:r>
      <w:r>
        <w:rPr>
          <w:spacing w:val="1"/>
        </w:rPr>
        <w:t xml:space="preserve"> </w:t>
      </w:r>
      <w:r>
        <w:rPr>
          <w:spacing w:val="-1"/>
        </w:rPr>
        <w:t>Agreement</w:t>
      </w:r>
      <w:r>
        <w:rPr>
          <w:spacing w:val="1"/>
        </w:rPr>
        <w:t xml:space="preserve"> </w:t>
      </w:r>
      <w:r>
        <w:rPr>
          <w:spacing w:val="-1"/>
        </w:rPr>
        <w:t>are</w:t>
      </w:r>
      <w:r>
        <w:t xml:space="preserve"> </w:t>
      </w:r>
      <w:r>
        <w:rPr>
          <w:spacing w:val="-1"/>
        </w:rPr>
        <w:t>deemed</w:t>
      </w:r>
      <w:r>
        <w:t xml:space="preserve"> </w:t>
      </w:r>
      <w:r>
        <w:rPr>
          <w:spacing w:val="-1"/>
        </w:rPr>
        <w:t>employees</w:t>
      </w:r>
      <w:r>
        <w:t xml:space="preserve"> </w:t>
      </w:r>
      <w:r>
        <w:rPr>
          <w:spacing w:val="-1"/>
        </w:rPr>
        <w:t>solely</w:t>
      </w:r>
      <w:r>
        <w:rPr>
          <w:spacing w:val="-3"/>
        </w:rPr>
        <w:t xml:space="preserve"> </w:t>
      </w:r>
      <w:r>
        <w:t>of</w:t>
      </w:r>
      <w:r>
        <w:rPr>
          <w:spacing w:val="1"/>
        </w:rPr>
        <w:t xml:space="preserve"> </w:t>
      </w:r>
      <w:r>
        <w:rPr>
          <w:spacing w:val="-1"/>
        </w:rPr>
        <w:t>Manager</w:t>
      </w:r>
      <w:r>
        <w:rPr>
          <w:spacing w:val="1"/>
        </w:rPr>
        <w:t xml:space="preserve"> </w:t>
      </w:r>
      <w:r>
        <w:rPr>
          <w:spacing w:val="-2"/>
        </w:rPr>
        <w:t>and</w:t>
      </w:r>
      <w:r>
        <w:t xml:space="preserve"> </w:t>
      </w:r>
      <w:r>
        <w:rPr>
          <w:spacing w:val="-1"/>
        </w:rPr>
        <w:t>not</w:t>
      </w:r>
      <w:r>
        <w:rPr>
          <w:spacing w:val="1"/>
        </w:rPr>
        <w:t xml:space="preserve"> </w:t>
      </w:r>
      <w:r>
        <w:t>of</w:t>
      </w:r>
      <w:r>
        <w:rPr>
          <w:spacing w:val="-2"/>
        </w:rPr>
        <w:t xml:space="preserve"> </w:t>
      </w:r>
      <w:r>
        <w:t>the</w:t>
      </w:r>
      <w:r>
        <w:rPr>
          <w:spacing w:val="-5"/>
        </w:rPr>
        <w:t xml:space="preserve"> </w:t>
      </w:r>
      <w:r>
        <w:rPr>
          <w:spacing w:val="-1"/>
        </w:rPr>
        <w:t>System.</w:t>
      </w:r>
    </w:p>
    <w:p w14:paraId="11A03AF9" w14:textId="77777777" w:rsidR="00DE2389" w:rsidRDefault="00DE2389" w:rsidP="00DE2389">
      <w:pPr>
        <w:spacing w:before="2"/>
        <w:rPr>
          <w:rFonts w:ascii="Times New Roman" w:eastAsia="Times New Roman" w:hAnsi="Times New Roman" w:cs="Times New Roman"/>
          <w:sz w:val="21"/>
          <w:szCs w:val="21"/>
        </w:rPr>
      </w:pPr>
    </w:p>
    <w:p w14:paraId="4B031EB3" w14:textId="77777777" w:rsidR="00DE2389" w:rsidRDefault="00DE2389" w:rsidP="00DE2389">
      <w:pPr>
        <w:pStyle w:val="Heading3"/>
        <w:numPr>
          <w:ilvl w:val="0"/>
          <w:numId w:val="5"/>
        </w:numPr>
        <w:tabs>
          <w:tab w:val="left" w:pos="821"/>
        </w:tabs>
        <w:ind w:left="820" w:hanging="720"/>
        <w:rPr>
          <w:b w:val="0"/>
          <w:bCs w:val="0"/>
        </w:rPr>
      </w:pPr>
      <w:r>
        <w:rPr>
          <w:spacing w:val="-1"/>
        </w:rPr>
        <w:t xml:space="preserve">Authorized </w:t>
      </w:r>
      <w:r>
        <w:rPr>
          <w:spacing w:val="-2"/>
        </w:rPr>
        <w:t xml:space="preserve">System </w:t>
      </w:r>
      <w:r>
        <w:rPr>
          <w:spacing w:val="-1"/>
        </w:rPr>
        <w:t>Personnel</w:t>
      </w:r>
    </w:p>
    <w:p w14:paraId="51BD945D" w14:textId="77777777" w:rsidR="00DE2389" w:rsidRDefault="00DE2389" w:rsidP="00DE2389">
      <w:pPr>
        <w:spacing w:before="7"/>
        <w:rPr>
          <w:rFonts w:ascii="Times New Roman" w:eastAsia="Times New Roman" w:hAnsi="Times New Roman" w:cs="Times New Roman"/>
          <w:b/>
          <w:bCs/>
          <w:sz w:val="21"/>
          <w:szCs w:val="21"/>
        </w:rPr>
      </w:pPr>
    </w:p>
    <w:p w14:paraId="70F19DBB" w14:textId="77777777" w:rsidR="00DE2389" w:rsidRDefault="00DE2389" w:rsidP="00DE2389">
      <w:pPr>
        <w:pStyle w:val="BodyText"/>
        <w:ind w:left="100" w:right="238"/>
      </w:pPr>
      <w:r>
        <w:rPr>
          <w:spacing w:val="-1"/>
        </w:rPr>
        <w:t>Upon</w:t>
      </w:r>
      <w: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a</w:t>
      </w:r>
      <w:r>
        <w:rPr>
          <w:spacing w:val="-2"/>
        </w:rPr>
        <w:t xml:space="preserve"> </w:t>
      </w:r>
      <w:r>
        <w:rPr>
          <w:spacing w:val="-1"/>
        </w:rPr>
        <w:t>list</w:t>
      </w:r>
      <w:r>
        <w:rPr>
          <w:spacing w:val="-2"/>
        </w:rPr>
        <w:t xml:space="preserve"> </w:t>
      </w:r>
      <w:r>
        <w:t>of</w:t>
      </w:r>
      <w:r>
        <w:rPr>
          <w:spacing w:val="59"/>
        </w:rPr>
        <w:t xml:space="preserve"> </w:t>
      </w:r>
      <w:r>
        <w:rPr>
          <w:spacing w:val="-1"/>
        </w:rPr>
        <w:t>Authorized</w:t>
      </w:r>
      <w:r>
        <w:t xml:space="preserve"> </w:t>
      </w:r>
      <w:r>
        <w:rPr>
          <w:spacing w:val="-1"/>
        </w:rPr>
        <w:t>Persons</w:t>
      </w:r>
      <w:r>
        <w:rPr>
          <w:spacing w:val="-2"/>
        </w:rPr>
        <w:t xml:space="preserve"> </w:t>
      </w:r>
      <w:r>
        <w:rPr>
          <w:spacing w:val="-1"/>
        </w:rPr>
        <w:t>who</w:t>
      </w:r>
      <w:r>
        <w:t xml:space="preserve"> </w:t>
      </w:r>
      <w:r>
        <w:rPr>
          <w:spacing w:val="-1"/>
        </w:rPr>
        <w:t>will</w:t>
      </w:r>
      <w:r>
        <w:rPr>
          <w:spacing w:val="1"/>
        </w:rPr>
        <w:t xml:space="preserve"> </w:t>
      </w:r>
      <w:r>
        <w:rPr>
          <w:spacing w:val="-2"/>
        </w:rPr>
        <w:t>be</w:t>
      </w:r>
      <w:r>
        <w:t xml:space="preserve"> </w:t>
      </w:r>
      <w:r>
        <w:rPr>
          <w:spacing w:val="-1"/>
        </w:rPr>
        <w:t>permitted</w:t>
      </w:r>
      <w:r>
        <w:rPr>
          <w:spacing w:val="-3"/>
        </w:rPr>
        <w:t xml:space="preserve"> </w:t>
      </w:r>
      <w:r>
        <w:t>to</w:t>
      </w:r>
      <w:r>
        <w:rPr>
          <w:spacing w:val="-3"/>
        </w:rPr>
        <w:t xml:space="preserve"> </w:t>
      </w:r>
      <w:r>
        <w:rPr>
          <w:spacing w:val="-1"/>
        </w:rPr>
        <w:t>advise,</w:t>
      </w:r>
      <w:r>
        <w:rPr>
          <w:spacing w:val="-3"/>
        </w:rPr>
        <w:t xml:space="preserve"> </w:t>
      </w:r>
      <w:r>
        <w:rPr>
          <w:spacing w:val="-1"/>
        </w:rPr>
        <w:t>inform,</w:t>
      </w:r>
      <w:r>
        <w:t xml:space="preserve"> and </w:t>
      </w:r>
      <w:r>
        <w:rPr>
          <w:spacing w:val="-1"/>
        </w:rPr>
        <w:t>direct</w:t>
      </w:r>
      <w:r>
        <w:rPr>
          <w:spacing w:val="-2"/>
        </w:rPr>
        <w:t xml:space="preserve"> </w:t>
      </w:r>
      <w:r>
        <w:rPr>
          <w:spacing w:val="-1"/>
        </w:rPr>
        <w:t>Manager</w:t>
      </w:r>
      <w:r>
        <w:rPr>
          <w:spacing w:val="-2"/>
        </w:rPr>
        <w:t xml:space="preserve"> on</w:t>
      </w:r>
      <w:r>
        <w:t xml:space="preserve"> the </w:t>
      </w:r>
      <w:r>
        <w:rPr>
          <w:spacing w:val="-2"/>
        </w:rPr>
        <w:t>System’s</w:t>
      </w:r>
      <w:r>
        <w:t xml:space="preserve"> </w:t>
      </w:r>
      <w:r>
        <w:rPr>
          <w:spacing w:val="-1"/>
        </w:rPr>
        <w:t>behalf,</w:t>
      </w:r>
      <w:r>
        <w:rPr>
          <w:spacing w:val="89"/>
        </w:rPr>
        <w:t xml:space="preserve"> </w:t>
      </w:r>
      <w:r>
        <w:rPr>
          <w:spacing w:val="-1"/>
        </w:rPr>
        <w:t>together</w:t>
      </w:r>
      <w:r>
        <w:rPr>
          <w:spacing w:val="1"/>
        </w:rPr>
        <w:t xml:space="preserve"> </w:t>
      </w:r>
      <w:r>
        <w:rPr>
          <w:spacing w:val="-1"/>
        </w:rPr>
        <w:t>with</w:t>
      </w:r>
      <w:r>
        <w:t xml:space="preserve"> </w:t>
      </w:r>
      <w:r>
        <w:rPr>
          <w:spacing w:val="-1"/>
        </w:rPr>
        <w:t>signature</w:t>
      </w:r>
      <w:r>
        <w:t xml:space="preserve"> </w:t>
      </w:r>
      <w:r>
        <w:rPr>
          <w:spacing w:val="-1"/>
        </w:rPr>
        <w:t>specimens</w:t>
      </w:r>
      <w:r>
        <w:t xml:space="preserve"> of</w:t>
      </w:r>
      <w:r>
        <w:rPr>
          <w:spacing w:val="1"/>
        </w:rPr>
        <w:t xml:space="preserve"> </w:t>
      </w:r>
      <w:r>
        <w:rPr>
          <w:spacing w:val="-1"/>
        </w:rPr>
        <w:t>certain</w:t>
      </w:r>
      <w:r>
        <w:t xml:space="preserve"> </w:t>
      </w:r>
      <w:r>
        <w:rPr>
          <w:spacing w:val="-1"/>
        </w:rPr>
        <w:t>Authorized</w:t>
      </w:r>
      <w:r>
        <w:t xml:space="preserve"> </w:t>
      </w:r>
      <w:r>
        <w:rPr>
          <w:spacing w:val="-1"/>
        </w:rPr>
        <w:t>Persons</w:t>
      </w:r>
      <w:r>
        <w:t xml:space="preserve"> </w:t>
      </w:r>
      <w:r>
        <w:rPr>
          <w:spacing w:val="-1"/>
        </w:rPr>
        <w:t>who</w:t>
      </w:r>
      <w:r>
        <w:t xml:space="preserve"> </w:t>
      </w:r>
      <w:r>
        <w:rPr>
          <w:spacing w:val="-2"/>
        </w:rPr>
        <w:t>may</w:t>
      </w:r>
      <w:r>
        <w:rPr>
          <w:spacing w:val="-3"/>
        </w:rPr>
        <w:t xml:space="preserve"> </w:t>
      </w:r>
      <w:r>
        <w:rPr>
          <w:spacing w:val="-1"/>
        </w:rPr>
        <w:t>execute</w:t>
      </w:r>
      <w:r>
        <w:rPr>
          <w:spacing w:val="-2"/>
        </w:rPr>
        <w:t xml:space="preserve"> </w:t>
      </w:r>
      <w:r>
        <w:rPr>
          <w:spacing w:val="-1"/>
        </w:rPr>
        <w:t>specific</w:t>
      </w:r>
      <w:r>
        <w:rPr>
          <w:spacing w:val="-2"/>
        </w:rPr>
        <w:t xml:space="preserve"> </w:t>
      </w:r>
      <w:r>
        <w:rPr>
          <w:spacing w:val="-1"/>
        </w:rPr>
        <w:t>tasks</w:t>
      </w:r>
      <w:r>
        <w:t xml:space="preserve"> </w:t>
      </w:r>
      <w:r>
        <w:rPr>
          <w:spacing w:val="-1"/>
        </w:rPr>
        <w:t>under</w:t>
      </w:r>
      <w:r>
        <w:rPr>
          <w:spacing w:val="73"/>
        </w:rPr>
        <w:t xml:space="preserve"> </w:t>
      </w:r>
      <w:r>
        <w:rPr>
          <w:spacing w:val="-1"/>
        </w:rPr>
        <w:t>this</w:t>
      </w:r>
      <w:r>
        <w:t xml:space="preserve"> </w:t>
      </w:r>
      <w:r>
        <w:rPr>
          <w:spacing w:val="-1"/>
        </w:rPr>
        <w:t>Agreement,</w:t>
      </w:r>
      <w:r>
        <w:t xml:space="preserve"> </w:t>
      </w:r>
      <w:r>
        <w:rPr>
          <w:spacing w:val="-1"/>
        </w:rPr>
        <w:t>attached</w:t>
      </w:r>
      <w:r>
        <w:t xml:space="preserve"> </w:t>
      </w:r>
      <w:r>
        <w:rPr>
          <w:spacing w:val="-1"/>
        </w:rPr>
        <w:t>hereto</w:t>
      </w:r>
      <w:r>
        <w:rPr>
          <w:spacing w:val="-3"/>
        </w:rPr>
        <w:t xml:space="preserve"> </w:t>
      </w:r>
      <w:r>
        <w:t xml:space="preserve">as </w:t>
      </w:r>
      <w:r>
        <w:rPr>
          <w:spacing w:val="-1"/>
        </w:rPr>
        <w:t>Exhibit</w:t>
      </w:r>
      <w:r>
        <w:rPr>
          <w:spacing w:val="1"/>
        </w:rPr>
        <w:t xml:space="preserve"> </w:t>
      </w:r>
      <w:r>
        <w:t>D</w:t>
      </w:r>
      <w:r>
        <w:rPr>
          <w:spacing w:val="-4"/>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The </w:t>
      </w:r>
      <w:r>
        <w:rPr>
          <w:spacing w:val="-1"/>
        </w:rPr>
        <w:t>list</w:t>
      </w:r>
      <w:r>
        <w:rPr>
          <w:spacing w:val="1"/>
        </w:rPr>
        <w:t xml:space="preserve"> </w:t>
      </w:r>
      <w:r>
        <w:rPr>
          <w:spacing w:val="-2"/>
        </w:rPr>
        <w:t>of</w:t>
      </w:r>
      <w:r>
        <w:rPr>
          <w:spacing w:val="55"/>
        </w:rPr>
        <w:t xml:space="preserve"> </w:t>
      </w:r>
      <w:r>
        <w:rPr>
          <w:spacing w:val="-1"/>
        </w:rPr>
        <w:t>Authorized</w:t>
      </w:r>
      <w:r>
        <w:t xml:space="preserve"> </w:t>
      </w:r>
      <w:r>
        <w:rPr>
          <w:spacing w:val="-1"/>
        </w:rPr>
        <w:t>Persons</w:t>
      </w:r>
      <w:r>
        <w:rPr>
          <w:spacing w:val="-2"/>
        </w:rPr>
        <w:t xml:space="preserve"> </w:t>
      </w:r>
      <w:r>
        <w:t>and</w:t>
      </w:r>
      <w:r>
        <w:rPr>
          <w:spacing w:val="-3"/>
        </w:rPr>
        <w:t xml:space="preserve"> </w:t>
      </w:r>
      <w:r>
        <w:rPr>
          <w:spacing w:val="-1"/>
        </w:rPr>
        <w:t>any</w:t>
      </w:r>
      <w:r>
        <w:rPr>
          <w:spacing w:val="-3"/>
        </w:rPr>
        <w:t xml:space="preserve"> </w:t>
      </w:r>
      <w:r>
        <w:rPr>
          <w:spacing w:val="-1"/>
        </w:rPr>
        <w:t>changes</w:t>
      </w:r>
      <w:r>
        <w:t xml:space="preserve"> to </w:t>
      </w:r>
      <w:r>
        <w:rPr>
          <w:spacing w:val="-1"/>
        </w:rPr>
        <w:t>such</w:t>
      </w:r>
      <w:r>
        <w:t xml:space="preserve"> </w:t>
      </w:r>
      <w:r>
        <w:rPr>
          <w:spacing w:val="-1"/>
        </w:rPr>
        <w:t>list</w:t>
      </w:r>
      <w:r>
        <w:rPr>
          <w:spacing w:val="1"/>
        </w:rPr>
        <w:t xml:space="preserve"> </w:t>
      </w:r>
      <w:r>
        <w:rPr>
          <w:spacing w:val="-1"/>
        </w:rPr>
        <w:t>shall</w:t>
      </w:r>
      <w:r>
        <w:rPr>
          <w:spacing w:val="-2"/>
        </w:rPr>
        <w:t xml:space="preserve"> </w:t>
      </w:r>
      <w:r>
        <w:t xml:space="preserve">be </w:t>
      </w:r>
      <w:r>
        <w:rPr>
          <w:spacing w:val="-1"/>
        </w:rPr>
        <w:t>made</w:t>
      </w:r>
      <w:r>
        <w:t xml:space="preserve"> in </w:t>
      </w:r>
      <w:r>
        <w:rPr>
          <w:spacing w:val="-1"/>
        </w:rPr>
        <w:t>writing</w:t>
      </w:r>
      <w:r>
        <w:rPr>
          <w:spacing w:val="-3"/>
        </w:rPr>
        <w:t xml:space="preserve"> </w:t>
      </w:r>
      <w:r>
        <w:t xml:space="preserve">to </w:t>
      </w:r>
      <w:r>
        <w:rPr>
          <w:spacing w:val="-2"/>
        </w:rPr>
        <w:t>Manager</w:t>
      </w:r>
      <w:r>
        <w:rPr>
          <w:spacing w:val="1"/>
        </w:rPr>
        <w:t xml:space="preserve"> </w:t>
      </w:r>
      <w:r>
        <w:t xml:space="preserve">and </w:t>
      </w:r>
      <w:r>
        <w:rPr>
          <w:spacing w:val="-1"/>
        </w:rPr>
        <w:t>signed</w:t>
      </w:r>
      <w:r>
        <w:t xml:space="preserve"> by</w:t>
      </w:r>
      <w:r>
        <w:rPr>
          <w:spacing w:val="-3"/>
        </w:rPr>
        <w:t xml:space="preserve"> </w:t>
      </w:r>
      <w:r>
        <w:t>the</w:t>
      </w:r>
      <w:r>
        <w:rPr>
          <w:spacing w:val="63"/>
        </w:rPr>
        <w:t xml:space="preserve"> </w:t>
      </w:r>
      <w:r>
        <w:rPr>
          <w:spacing w:val="-1"/>
        </w:rPr>
        <w:t>System’s</w:t>
      </w:r>
      <w:r>
        <w:t xml:space="preserve"> </w:t>
      </w:r>
      <w:r>
        <w:rPr>
          <w:spacing w:val="-1"/>
        </w:rPr>
        <w:t>Director</w:t>
      </w:r>
      <w:r>
        <w:rPr>
          <w:spacing w:val="-2"/>
        </w:rPr>
        <w:t xml:space="preserve"> </w:t>
      </w:r>
      <w:r>
        <w:t>or</w:t>
      </w:r>
      <w:r>
        <w:rPr>
          <w:spacing w:val="-2"/>
        </w:rPr>
        <w:t xml:space="preserve"> </w:t>
      </w:r>
      <w:r>
        <w:t xml:space="preserve">the </w:t>
      </w:r>
      <w:r>
        <w:rPr>
          <w:spacing w:val="-1"/>
        </w:rPr>
        <w:t>Director’s</w:t>
      </w:r>
      <w:r>
        <w:t xml:space="preserve"> </w:t>
      </w:r>
      <w:r>
        <w:rPr>
          <w:spacing w:val="-1"/>
        </w:rPr>
        <w:t>designee.</w:t>
      </w:r>
      <w:r>
        <w:rPr>
          <w:spacing w:val="-3"/>
        </w:rPr>
        <w:t xml:space="preserve"> </w:t>
      </w:r>
      <w:r>
        <w:rPr>
          <w:spacing w:val="-1"/>
        </w:rPr>
        <w:t>Until</w:t>
      </w:r>
      <w:r>
        <w:rPr>
          <w:spacing w:val="1"/>
        </w:rPr>
        <w:t xml:space="preserve"> </w:t>
      </w:r>
      <w:r>
        <w:rPr>
          <w:spacing w:val="-1"/>
        </w:rPr>
        <w:t>notified</w:t>
      </w:r>
      <w:r>
        <w:rPr>
          <w:spacing w:val="-3"/>
        </w:rPr>
        <w:t xml:space="preserve"> </w:t>
      </w:r>
      <w:r>
        <w:t>of</w:t>
      </w:r>
      <w:r>
        <w:rPr>
          <w:spacing w:val="-2"/>
        </w:rPr>
        <w:t xml:space="preserve"> </w:t>
      </w:r>
      <w:r>
        <w:t>any</w:t>
      </w:r>
      <w:r>
        <w:rPr>
          <w:spacing w:val="-3"/>
        </w:rPr>
        <w:t xml:space="preserve"> </w:t>
      </w:r>
      <w:r>
        <w:t xml:space="preserve">such </w:t>
      </w:r>
      <w:r>
        <w:rPr>
          <w:spacing w:val="-1"/>
        </w:rPr>
        <w:t>change</w:t>
      </w:r>
      <w:r>
        <w:t xml:space="preserve"> </w:t>
      </w:r>
      <w:r>
        <w:rPr>
          <w:spacing w:val="-1"/>
        </w:rPr>
        <w:t>and</w:t>
      </w:r>
      <w:r>
        <w:t xml:space="preserve"> </w:t>
      </w:r>
      <w:r>
        <w:rPr>
          <w:spacing w:val="-1"/>
        </w:rPr>
        <w:t>subject</w:t>
      </w:r>
      <w:r>
        <w:rPr>
          <w:spacing w:val="1"/>
        </w:rPr>
        <w:t xml:space="preserve"> </w:t>
      </w:r>
      <w:r>
        <w:t>to</w:t>
      </w:r>
      <w:r>
        <w:rPr>
          <w:spacing w:val="-3"/>
        </w:rPr>
        <w:t xml:space="preserve"> </w:t>
      </w:r>
      <w:r>
        <w:t>the</w:t>
      </w:r>
      <w:r>
        <w:rPr>
          <w:spacing w:val="43"/>
        </w:rPr>
        <w:t xml:space="preserve"> </w:t>
      </w:r>
      <w:r>
        <w:rPr>
          <w:spacing w:val="-1"/>
        </w:rPr>
        <w:t>provisions</w:t>
      </w:r>
      <w:r>
        <w:t xml:space="preserve"> </w:t>
      </w:r>
      <w:r>
        <w:rPr>
          <w:spacing w:val="-2"/>
        </w:rPr>
        <w:t>of</w:t>
      </w:r>
      <w:r>
        <w:rPr>
          <w:spacing w:val="1"/>
        </w:rPr>
        <w:t xml:space="preserve"> </w:t>
      </w:r>
      <w:r>
        <w:rPr>
          <w:spacing w:val="-1"/>
        </w:rPr>
        <w:t>Section</w:t>
      </w:r>
      <w:r>
        <w:t xml:space="preserve"> 7 </w:t>
      </w:r>
      <w:r>
        <w:rPr>
          <w:spacing w:val="-1"/>
        </w:rPr>
        <w:t>below,</w:t>
      </w:r>
      <w:r>
        <w:t xml:space="preserve"> </w:t>
      </w:r>
      <w:r>
        <w:rPr>
          <w:spacing w:val="-1"/>
        </w:rPr>
        <w:t>Manager</w:t>
      </w:r>
      <w:r>
        <w:rPr>
          <w:spacing w:val="1"/>
        </w:rPr>
        <w:t xml:space="preserve"> </w:t>
      </w:r>
      <w:r>
        <w:rPr>
          <w:spacing w:val="-2"/>
        </w:rPr>
        <w:t>may</w:t>
      </w:r>
      <w:r>
        <w:rPr>
          <w:spacing w:val="-3"/>
        </w:rPr>
        <w:t xml:space="preserve"> </w:t>
      </w:r>
      <w:r>
        <w:t>rely</w:t>
      </w:r>
      <w:r>
        <w:rPr>
          <w:spacing w:val="-3"/>
        </w:rPr>
        <w:t xml:space="preserve"> </w:t>
      </w:r>
      <w:r>
        <w:t xml:space="preserve">on </w:t>
      </w:r>
      <w:r>
        <w:rPr>
          <w:spacing w:val="-1"/>
        </w:rPr>
        <w:t>and</w:t>
      </w:r>
      <w:r>
        <w:t xml:space="preserve"> </w:t>
      </w:r>
      <w:r>
        <w:rPr>
          <w:spacing w:val="-1"/>
        </w:rPr>
        <w:t>act</w:t>
      </w:r>
      <w:r>
        <w:rPr>
          <w:spacing w:val="1"/>
        </w:rPr>
        <w:t xml:space="preserve"> </w:t>
      </w:r>
      <w:r>
        <w:t>upon</w:t>
      </w:r>
      <w:r>
        <w:rPr>
          <w:spacing w:val="-3"/>
        </w:rPr>
        <w:t xml:space="preserve"> </w:t>
      </w:r>
      <w:r>
        <w:rPr>
          <w:spacing w:val="-1"/>
        </w:rPr>
        <w:t>instructions</w:t>
      </w:r>
      <w:r>
        <w:t xml:space="preserve"> </w:t>
      </w:r>
      <w:r>
        <w:rPr>
          <w:spacing w:val="-1"/>
        </w:rPr>
        <w:t>and</w:t>
      </w:r>
      <w:r>
        <w:t xml:space="preserve"> </w:t>
      </w:r>
      <w:r>
        <w:rPr>
          <w:spacing w:val="-1"/>
        </w:rPr>
        <w:t>notices</w:t>
      </w:r>
      <w:r>
        <w:t xml:space="preserve"> </w:t>
      </w:r>
      <w:r>
        <w:rPr>
          <w:spacing w:val="-1"/>
        </w:rPr>
        <w:t>received</w:t>
      </w:r>
      <w:r>
        <w:t xml:space="preserve"> from</w:t>
      </w:r>
      <w:r>
        <w:rPr>
          <w:spacing w:val="51"/>
        </w:rPr>
        <w:t xml:space="preserve"> </w:t>
      </w:r>
      <w:r>
        <w:t xml:space="preserve">an </w:t>
      </w:r>
      <w:r>
        <w:rPr>
          <w:spacing w:val="-1"/>
        </w:rPr>
        <w:t>Authorized</w:t>
      </w:r>
      <w:r>
        <w:t xml:space="preserve"> </w:t>
      </w:r>
      <w:r>
        <w:rPr>
          <w:spacing w:val="-1"/>
        </w:rPr>
        <w:t>Person</w:t>
      </w:r>
      <w:r>
        <w:t xml:space="preserve"> </w:t>
      </w:r>
      <w:r>
        <w:rPr>
          <w:spacing w:val="-1"/>
        </w:rPr>
        <w:t>identified</w:t>
      </w:r>
      <w:r>
        <w:t xml:space="preserve"> on</w:t>
      </w:r>
      <w:r>
        <w:rPr>
          <w:spacing w:val="-3"/>
        </w:rPr>
        <w:t xml:space="preserve"> </w:t>
      </w:r>
      <w:r>
        <w:t>the</w:t>
      </w:r>
      <w:r>
        <w:rPr>
          <w:spacing w:val="-2"/>
        </w:rPr>
        <w:t xml:space="preserve"> </w:t>
      </w:r>
      <w:r>
        <w:rPr>
          <w:spacing w:val="-1"/>
        </w:rPr>
        <w:t>then-current</w:t>
      </w:r>
      <w:r>
        <w:rPr>
          <w:spacing w:val="1"/>
        </w:rPr>
        <w:t xml:space="preserve"> </w:t>
      </w:r>
      <w:r>
        <w:rPr>
          <w:spacing w:val="-1"/>
        </w:rPr>
        <w:t>list</w:t>
      </w:r>
      <w:r>
        <w:rPr>
          <w:spacing w:val="-2"/>
        </w:rPr>
        <w:t xml:space="preserve"> </w:t>
      </w:r>
      <w:r>
        <w:rPr>
          <w:spacing w:val="-1"/>
        </w:rPr>
        <w:t>furnished</w:t>
      </w:r>
      <w:r>
        <w:t xml:space="preserve"> by</w:t>
      </w:r>
      <w:r>
        <w:rPr>
          <w:spacing w:val="-3"/>
        </w:rPr>
        <w:t xml:space="preserve"> </w:t>
      </w:r>
      <w:r>
        <w:t xml:space="preserve">the </w:t>
      </w:r>
      <w:r>
        <w:rPr>
          <w:spacing w:val="-2"/>
        </w:rPr>
        <w:t>System.</w:t>
      </w:r>
      <w:r>
        <w:rPr>
          <w:spacing w:val="2"/>
        </w:rPr>
        <w:t xml:space="preserve"> </w:t>
      </w:r>
      <w:r>
        <w:rPr>
          <w:spacing w:val="-1"/>
        </w:rPr>
        <w:t>In</w:t>
      </w:r>
      <w:r>
        <w:t xml:space="preserve"> the</w:t>
      </w:r>
      <w:r>
        <w:rPr>
          <w:spacing w:val="-2"/>
        </w:rPr>
        <w:t xml:space="preserve"> </w:t>
      </w:r>
      <w:r>
        <w:rPr>
          <w:spacing w:val="-1"/>
        </w:rPr>
        <w:t>event</w:t>
      </w:r>
      <w:r>
        <w:rPr>
          <w:spacing w:val="1"/>
        </w:rPr>
        <w:t xml:space="preserve"> </w:t>
      </w:r>
      <w:r>
        <w:rPr>
          <w:spacing w:val="-1"/>
        </w:rPr>
        <w:t>the</w:t>
      </w:r>
      <w:r>
        <w:t xml:space="preserve"> </w:t>
      </w:r>
      <w:r>
        <w:rPr>
          <w:spacing w:val="-1"/>
        </w:rPr>
        <w:t>System</w:t>
      </w:r>
      <w:r>
        <w:rPr>
          <w:spacing w:val="67"/>
        </w:rPr>
        <w:t xml:space="preserve"> </w:t>
      </w:r>
      <w:r>
        <w:rPr>
          <w:spacing w:val="-1"/>
        </w:rPr>
        <w:t>fails</w:t>
      </w:r>
      <w:r>
        <w:rPr>
          <w:spacing w:val="-2"/>
        </w:rPr>
        <w:t xml:space="preserve"> </w:t>
      </w:r>
      <w:r>
        <w:t xml:space="preserve">to </w:t>
      </w:r>
      <w:r>
        <w:rPr>
          <w:spacing w:val="-1"/>
        </w:rPr>
        <w:t>designate</w:t>
      </w:r>
      <w:r>
        <w:t xml:space="preserve"> an </w:t>
      </w:r>
      <w:r>
        <w:rPr>
          <w:spacing w:val="-1"/>
        </w:rPr>
        <w:t>Authorized</w:t>
      </w:r>
      <w:r>
        <w:t xml:space="preserve"> </w:t>
      </w:r>
      <w:r>
        <w:rPr>
          <w:spacing w:val="-1"/>
        </w:rPr>
        <w:t>Person,</w:t>
      </w:r>
      <w:r>
        <w:t xml:space="preserve"> </w:t>
      </w:r>
      <w:r>
        <w:rPr>
          <w:spacing w:val="-1"/>
        </w:rPr>
        <w:t>Manager</w:t>
      </w:r>
      <w:r>
        <w:rPr>
          <w:spacing w:val="-2"/>
        </w:rPr>
        <w:t xml:space="preserve"> </w:t>
      </w:r>
      <w:r>
        <w:rPr>
          <w:spacing w:val="-1"/>
        </w:rPr>
        <w:t>shall</w:t>
      </w:r>
      <w:r>
        <w:rPr>
          <w:spacing w:val="-2"/>
        </w:rPr>
        <w:t xml:space="preserve"> </w:t>
      </w:r>
      <w:r>
        <w:rPr>
          <w:spacing w:val="-1"/>
        </w:rPr>
        <w:t>take</w:t>
      </w:r>
      <w:r>
        <w:t xml:space="preserve"> </w:t>
      </w:r>
      <w:r>
        <w:rPr>
          <w:spacing w:val="-1"/>
        </w:rPr>
        <w:t>direction</w:t>
      </w:r>
      <w:r>
        <w:t xml:space="preserve"> </w:t>
      </w:r>
      <w:r>
        <w:rPr>
          <w:spacing w:val="-1"/>
        </w:rPr>
        <w:t>solely</w:t>
      </w:r>
      <w:r>
        <w:rPr>
          <w:spacing w:val="-3"/>
        </w:rPr>
        <w:t xml:space="preserve"> </w:t>
      </w:r>
      <w:r>
        <w:t>from</w:t>
      </w:r>
      <w:r>
        <w:rPr>
          <w:spacing w:val="-4"/>
        </w:rPr>
        <w:t xml:space="preserve"> </w:t>
      </w:r>
      <w:r>
        <w:t xml:space="preserve">the </w:t>
      </w:r>
      <w:r>
        <w:rPr>
          <w:spacing w:val="-1"/>
        </w:rPr>
        <w:t>Executive</w:t>
      </w:r>
      <w:r>
        <w:t xml:space="preserve"> </w:t>
      </w:r>
      <w:r>
        <w:rPr>
          <w:spacing w:val="-1"/>
        </w:rPr>
        <w:t>Director.</w:t>
      </w:r>
    </w:p>
    <w:p w14:paraId="003D08FF" w14:textId="77777777" w:rsidR="00DE2389" w:rsidRDefault="00DE2389" w:rsidP="00DE2389">
      <w:pPr>
        <w:spacing w:before="2"/>
        <w:rPr>
          <w:rFonts w:ascii="Times New Roman" w:eastAsia="Times New Roman" w:hAnsi="Times New Roman" w:cs="Times New Roman"/>
          <w:sz w:val="21"/>
          <w:szCs w:val="21"/>
        </w:rPr>
      </w:pPr>
    </w:p>
    <w:p w14:paraId="408ECE11" w14:textId="77777777" w:rsidR="00DE2389" w:rsidRDefault="00DE2389" w:rsidP="00DE2389">
      <w:pPr>
        <w:pStyle w:val="Heading3"/>
        <w:numPr>
          <w:ilvl w:val="0"/>
          <w:numId w:val="5"/>
        </w:numPr>
        <w:tabs>
          <w:tab w:val="left" w:pos="821"/>
        </w:tabs>
        <w:ind w:left="820" w:hanging="720"/>
        <w:rPr>
          <w:b w:val="0"/>
          <w:bCs w:val="0"/>
        </w:rPr>
      </w:pPr>
      <w:r>
        <w:rPr>
          <w:spacing w:val="-1"/>
        </w:rPr>
        <w:t>Authorized Instructions</w:t>
      </w:r>
    </w:p>
    <w:p w14:paraId="41843B31" w14:textId="77777777" w:rsidR="00DE2389" w:rsidRDefault="00DE2389" w:rsidP="00DE2389">
      <w:pPr>
        <w:spacing w:before="7"/>
        <w:rPr>
          <w:rFonts w:ascii="Times New Roman" w:eastAsia="Times New Roman" w:hAnsi="Times New Roman" w:cs="Times New Roman"/>
          <w:b/>
          <w:bCs/>
          <w:sz w:val="21"/>
          <w:szCs w:val="21"/>
        </w:rPr>
      </w:pPr>
    </w:p>
    <w:p w14:paraId="08DFA6F0" w14:textId="77777777" w:rsidR="00DE2389" w:rsidRDefault="00DE2389" w:rsidP="00DE2389">
      <w:pPr>
        <w:pStyle w:val="BodyText"/>
        <w:ind w:left="100" w:right="160"/>
      </w:pPr>
      <w:r>
        <w:t>All</w:t>
      </w:r>
      <w:r>
        <w:rPr>
          <w:spacing w:val="1"/>
        </w:rPr>
        <w:t xml:space="preserve"> </w:t>
      </w:r>
      <w:r>
        <w:rPr>
          <w:spacing w:val="-1"/>
        </w:rPr>
        <w:t>Authorized</w:t>
      </w:r>
      <w:r>
        <w:t xml:space="preserve"> </w:t>
      </w:r>
      <w:r>
        <w:rPr>
          <w:spacing w:val="-1"/>
        </w:rPr>
        <w:t>Instructions</w:t>
      </w:r>
      <w:r>
        <w:rPr>
          <w:spacing w:val="-2"/>
        </w:rPr>
        <w:t xml:space="preserve"> </w:t>
      </w:r>
      <w:r>
        <w:rPr>
          <w:spacing w:val="-1"/>
        </w:rPr>
        <w:t>shall</w:t>
      </w:r>
      <w:r>
        <w:rPr>
          <w:spacing w:val="1"/>
        </w:rPr>
        <w:t xml:space="preserve"> </w:t>
      </w:r>
      <w:r>
        <w:t>be</w:t>
      </w:r>
      <w:r>
        <w:rPr>
          <w:spacing w:val="-2"/>
        </w:rPr>
        <w:t xml:space="preserve"> </w:t>
      </w:r>
      <w:r>
        <w:t xml:space="preserve">in </w:t>
      </w:r>
      <w:r>
        <w:rPr>
          <w:spacing w:val="-1"/>
        </w:rPr>
        <w:t>writing</w:t>
      </w:r>
      <w:r>
        <w:rPr>
          <w:spacing w:val="-3"/>
        </w:rPr>
        <w:t xml:space="preserve"> </w:t>
      </w:r>
      <w:r>
        <w:t>and</w:t>
      </w:r>
      <w:r>
        <w:rPr>
          <w:spacing w:val="-3"/>
        </w:rPr>
        <w:t xml:space="preserve"> </w:t>
      </w:r>
      <w:r>
        <w:rPr>
          <w:spacing w:val="-1"/>
        </w:rPr>
        <w:t>transmitted</w:t>
      </w:r>
      <w:r>
        <w:t xml:space="preserve"> by</w:t>
      </w:r>
      <w:r>
        <w:rPr>
          <w:spacing w:val="-3"/>
        </w:rPr>
        <w:t xml:space="preserve"> </w:t>
      </w:r>
      <w:r>
        <w:rPr>
          <w:spacing w:val="-1"/>
        </w:rPr>
        <w:t>first</w:t>
      </w:r>
      <w:r>
        <w:rPr>
          <w:spacing w:val="1"/>
        </w:rPr>
        <w:t xml:space="preserve"> </w:t>
      </w:r>
      <w:r>
        <w:rPr>
          <w:spacing w:val="-1"/>
        </w:rPr>
        <w:t>class</w:t>
      </w:r>
      <w:r>
        <w:t xml:space="preserve"> </w:t>
      </w:r>
      <w:r>
        <w:rPr>
          <w:spacing w:val="-1"/>
        </w:rPr>
        <w:t>mail,</w:t>
      </w:r>
      <w:r>
        <w:rPr>
          <w:spacing w:val="-3"/>
        </w:rPr>
        <w:t xml:space="preserve"> </w:t>
      </w:r>
      <w:r>
        <w:rPr>
          <w:spacing w:val="-1"/>
        </w:rPr>
        <w:t>private</w:t>
      </w:r>
      <w:r>
        <w:rPr>
          <w:spacing w:val="-2"/>
        </w:rPr>
        <w:t xml:space="preserve"> </w:t>
      </w:r>
      <w:r>
        <w:rPr>
          <w:spacing w:val="-1"/>
        </w:rPr>
        <w:t>express</w:t>
      </w:r>
      <w:r>
        <w:t xml:space="preserve"> </w:t>
      </w:r>
      <w:r>
        <w:rPr>
          <w:spacing w:val="-1"/>
        </w:rPr>
        <w:t>courier,</w:t>
      </w:r>
      <w:r>
        <w:rPr>
          <w:spacing w:val="73"/>
        </w:rPr>
        <w:t xml:space="preserve"> </w:t>
      </w:r>
      <w:r>
        <w:rPr>
          <w:spacing w:val="-1"/>
        </w:rPr>
        <w:t>facsimile,</w:t>
      </w:r>
      <w:r>
        <w:t xml:space="preserve"> </w:t>
      </w:r>
      <w:r>
        <w:rPr>
          <w:spacing w:val="-2"/>
        </w:rPr>
        <w:t>or</w:t>
      </w:r>
      <w:r>
        <w:rPr>
          <w:spacing w:val="1"/>
        </w:rPr>
        <w:t xml:space="preserve"> </w:t>
      </w:r>
      <w:r>
        <w:rPr>
          <w:spacing w:val="-1"/>
        </w:rPr>
        <w:t>other</w:t>
      </w:r>
      <w:r>
        <w:rPr>
          <w:spacing w:val="1"/>
        </w:rPr>
        <w:t xml:space="preserve"> </w:t>
      </w:r>
      <w:r>
        <w:rPr>
          <w:spacing w:val="-1"/>
        </w:rPr>
        <w:t>authenticated</w:t>
      </w:r>
      <w:r>
        <w:t xml:space="preserve"> </w:t>
      </w:r>
      <w:r>
        <w:rPr>
          <w:spacing w:val="-1"/>
        </w:rPr>
        <w:t>electronic</w:t>
      </w:r>
      <w:r>
        <w:rPr>
          <w:spacing w:val="-2"/>
        </w:rPr>
        <w:t xml:space="preserve"> </w:t>
      </w:r>
      <w:r>
        <w:rPr>
          <w:spacing w:val="-1"/>
        </w:rPr>
        <w:t>transmissions;</w:t>
      </w:r>
      <w:r>
        <w:rPr>
          <w:spacing w:val="1"/>
        </w:rPr>
        <w:t xml:space="preserve"> </w:t>
      </w:r>
      <w:r>
        <w:rPr>
          <w:spacing w:val="-1"/>
        </w:rPr>
        <w:t>provided,</w:t>
      </w:r>
      <w:r>
        <w:rPr>
          <w:spacing w:val="-3"/>
        </w:rPr>
        <w:t xml:space="preserve"> </w:t>
      </w:r>
      <w:r>
        <w:rPr>
          <w:spacing w:val="-1"/>
        </w:rPr>
        <w:t>however,</w:t>
      </w:r>
      <w:r>
        <w:t xml:space="preserve"> </w:t>
      </w:r>
      <w:r>
        <w:rPr>
          <w:spacing w:val="-1"/>
        </w:rPr>
        <w:t>that</w:t>
      </w:r>
      <w:r>
        <w:rPr>
          <w:spacing w:val="-4"/>
        </w:rPr>
        <w:t xml:space="preserve"> </w:t>
      </w:r>
      <w:r>
        <w:rPr>
          <w:spacing w:val="-1"/>
        </w:rPr>
        <w:t>Manager</w:t>
      </w:r>
      <w:r>
        <w:rPr>
          <w:spacing w:val="1"/>
        </w:rPr>
        <w:t xml:space="preserve"> </w:t>
      </w:r>
      <w:r>
        <w:rPr>
          <w:spacing w:val="-2"/>
        </w:rPr>
        <w:t>may,</w:t>
      </w:r>
      <w:r>
        <w:t xml:space="preserve"> in </w:t>
      </w:r>
      <w:r>
        <w:rPr>
          <w:spacing w:val="-1"/>
        </w:rPr>
        <w:t>its</w:t>
      </w:r>
      <w:r>
        <w:rPr>
          <w:spacing w:val="83"/>
        </w:rPr>
        <w:t xml:space="preserve"> </w:t>
      </w:r>
      <w:r>
        <w:rPr>
          <w:spacing w:val="-1"/>
        </w:rPr>
        <w:t>discretion,</w:t>
      </w:r>
      <w:r>
        <w:t xml:space="preserve"> </w:t>
      </w:r>
      <w:r>
        <w:rPr>
          <w:spacing w:val="-1"/>
        </w:rPr>
        <w:t>accept</w:t>
      </w:r>
      <w:r>
        <w:rPr>
          <w:spacing w:val="1"/>
        </w:rPr>
        <w:t xml:space="preserve"> </w:t>
      </w:r>
      <w:r>
        <w:rPr>
          <w:spacing w:val="-1"/>
        </w:rPr>
        <w:t>verbal</w:t>
      </w:r>
      <w:r>
        <w:rPr>
          <w:spacing w:val="1"/>
        </w:rPr>
        <w:t xml:space="preserve"> </w:t>
      </w:r>
      <w:r>
        <w:rPr>
          <w:spacing w:val="-1"/>
        </w:rPr>
        <w:t>Authorized</w:t>
      </w:r>
      <w:r>
        <w:t xml:space="preserve"> </w:t>
      </w:r>
      <w:r>
        <w:rPr>
          <w:spacing w:val="-1"/>
        </w:rPr>
        <w:t>Instructions</w:t>
      </w:r>
      <w:r>
        <w:t xml:space="preserve"> </w:t>
      </w:r>
      <w:r>
        <w:rPr>
          <w:spacing w:val="-1"/>
        </w:rPr>
        <w:t>subject</w:t>
      </w:r>
      <w:r>
        <w:rPr>
          <w:spacing w:val="1"/>
        </w:rPr>
        <w:t xml:space="preserve"> </w:t>
      </w:r>
      <w:r>
        <w:rPr>
          <w:spacing w:val="-1"/>
        </w:rPr>
        <w:t>to</w:t>
      </w:r>
      <w:r>
        <w:t xml:space="preserve"> </w:t>
      </w:r>
      <w:r>
        <w:rPr>
          <w:spacing w:val="-1"/>
        </w:rPr>
        <w:t>written</w:t>
      </w:r>
      <w:r>
        <w:t xml:space="preserve"> </w:t>
      </w:r>
      <w:r>
        <w:rPr>
          <w:spacing w:val="-1"/>
        </w:rPr>
        <w:t>confirmation</w:t>
      </w:r>
      <w:r>
        <w:t xml:space="preserve"> </w:t>
      </w:r>
      <w:r>
        <w:rPr>
          <w:spacing w:val="-2"/>
        </w:rPr>
        <w:t>of</w:t>
      </w:r>
      <w:r>
        <w:rPr>
          <w:spacing w:val="1"/>
        </w:rPr>
        <w:t xml:space="preserve"> </w:t>
      </w:r>
      <w:r>
        <w:rPr>
          <w:spacing w:val="-1"/>
        </w:rPr>
        <w:t>same</w:t>
      </w:r>
      <w:r>
        <w:t xml:space="preserve"> from</w:t>
      </w:r>
      <w:r>
        <w:rPr>
          <w:spacing w:val="-4"/>
        </w:rPr>
        <w:t xml:space="preserve"> </w:t>
      </w:r>
      <w:r>
        <w:t>such</w:t>
      </w:r>
      <w:r>
        <w:rPr>
          <w:spacing w:val="41"/>
        </w:rPr>
        <w:t xml:space="preserve"> </w:t>
      </w:r>
      <w:r>
        <w:rPr>
          <w:spacing w:val="-1"/>
        </w:rPr>
        <w:t>Authorized</w:t>
      </w:r>
      <w:r>
        <w:t xml:space="preserve"> </w:t>
      </w:r>
      <w:r>
        <w:rPr>
          <w:spacing w:val="-1"/>
        </w:rPr>
        <w:t>Person.</w:t>
      </w:r>
      <w:r>
        <w:t xml:space="preserve"> </w:t>
      </w:r>
      <w:r>
        <w:rPr>
          <w:spacing w:val="-1"/>
        </w:rPr>
        <w:t>Such</w:t>
      </w:r>
      <w:r>
        <w:t xml:space="preserve"> </w:t>
      </w:r>
      <w:r>
        <w:rPr>
          <w:spacing w:val="-1"/>
        </w:rPr>
        <w:t>Authorized</w:t>
      </w:r>
      <w:r>
        <w:t xml:space="preserve"> </w:t>
      </w:r>
      <w:r>
        <w:rPr>
          <w:spacing w:val="-1"/>
        </w:rPr>
        <w:t>Instructions</w:t>
      </w:r>
      <w:r>
        <w:t xml:space="preserve"> </w:t>
      </w:r>
      <w:r>
        <w:rPr>
          <w:spacing w:val="-1"/>
        </w:rPr>
        <w:t>shall</w:t>
      </w:r>
      <w:r>
        <w:rPr>
          <w:spacing w:val="-2"/>
        </w:rPr>
        <w:t xml:space="preserve"> </w:t>
      </w:r>
      <w:r>
        <w:t>bind</w:t>
      </w:r>
      <w:r>
        <w:rPr>
          <w:spacing w:val="-3"/>
        </w:rPr>
        <w:t xml:space="preserve"> </w:t>
      </w:r>
      <w:r>
        <w:rPr>
          <w:spacing w:val="-1"/>
        </w:rPr>
        <w:t>Manager</w:t>
      </w:r>
      <w:r>
        <w:rPr>
          <w:spacing w:val="-2"/>
        </w:rPr>
        <w:t xml:space="preserve"> </w:t>
      </w:r>
      <w:r>
        <w:t>upon</w:t>
      </w:r>
      <w:r>
        <w:rPr>
          <w:spacing w:val="-3"/>
        </w:rPr>
        <w:t xml:space="preserve"> </w:t>
      </w:r>
      <w:r>
        <w:rPr>
          <w:spacing w:val="-1"/>
        </w:rPr>
        <w:t>receipt.</w:t>
      </w:r>
      <w:r>
        <w:rPr>
          <w:spacing w:val="-3"/>
        </w:rPr>
        <w:t xml:space="preserve"> </w:t>
      </w:r>
      <w:r>
        <w:rPr>
          <w:spacing w:val="-2"/>
        </w:rPr>
        <w:t>If</w:t>
      </w:r>
      <w:r>
        <w:rPr>
          <w:spacing w:val="1"/>
        </w:rPr>
        <w:t xml:space="preserve"> </w:t>
      </w:r>
      <w:r>
        <w:rPr>
          <w:spacing w:val="-1"/>
        </w:rPr>
        <w:t>Manager</w:t>
      </w:r>
      <w:r>
        <w:rPr>
          <w:spacing w:val="1"/>
        </w:rPr>
        <w:t xml:space="preserve"> </w:t>
      </w:r>
      <w:r>
        <w:rPr>
          <w:spacing w:val="-1"/>
        </w:rPr>
        <w:t>receives</w:t>
      </w:r>
      <w:r>
        <w:rPr>
          <w:spacing w:val="71"/>
        </w:rPr>
        <w:t xml:space="preserve"> </w:t>
      </w:r>
      <w:r>
        <w:rPr>
          <w:spacing w:val="-1"/>
        </w:rPr>
        <w:t>instructions</w:t>
      </w:r>
      <w:r>
        <w:t xml:space="preserve"> </w:t>
      </w:r>
      <w:r>
        <w:rPr>
          <w:spacing w:val="-2"/>
        </w:rPr>
        <w:t>or</w:t>
      </w:r>
      <w:r>
        <w:rPr>
          <w:spacing w:val="1"/>
        </w:rPr>
        <w:t xml:space="preserve"> </w:t>
      </w:r>
      <w:r>
        <w:rPr>
          <w:spacing w:val="-1"/>
        </w:rPr>
        <w:t>notices</w:t>
      </w:r>
      <w:r>
        <w:rPr>
          <w:spacing w:val="-2"/>
        </w:rPr>
        <w:t xml:space="preserve"> </w:t>
      </w:r>
      <w:r>
        <w:rPr>
          <w:spacing w:val="-1"/>
        </w:rPr>
        <w:t>from</w:t>
      </w:r>
      <w:r>
        <w:rPr>
          <w:spacing w:val="-2"/>
        </w:rPr>
        <w:t xml:space="preserve"> </w:t>
      </w:r>
      <w:r>
        <w:t xml:space="preserve">a </w:t>
      </w:r>
      <w:r>
        <w:rPr>
          <w:spacing w:val="-1"/>
        </w:rPr>
        <w:t>source</w:t>
      </w:r>
      <w:r>
        <w:t xml:space="preserve"> </w:t>
      </w:r>
      <w:r>
        <w:rPr>
          <w:spacing w:val="-1"/>
        </w:rPr>
        <w:t>other</w:t>
      </w:r>
      <w:r>
        <w:rPr>
          <w:spacing w:val="-2"/>
        </w:rPr>
        <w:t xml:space="preserve"> </w:t>
      </w:r>
      <w:r>
        <w:t>than</w:t>
      </w:r>
      <w:r>
        <w:rPr>
          <w:spacing w:val="-3"/>
        </w:rPr>
        <w:t xml:space="preserve"> </w:t>
      </w:r>
      <w:r>
        <w:t xml:space="preserve">an </w:t>
      </w:r>
      <w:r>
        <w:rPr>
          <w:spacing w:val="-1"/>
        </w:rPr>
        <w:t>Authorized</w:t>
      </w:r>
      <w:r>
        <w:t xml:space="preserve"> </w:t>
      </w:r>
      <w:r>
        <w:rPr>
          <w:spacing w:val="-1"/>
        </w:rPr>
        <w:t>Person,</w:t>
      </w:r>
      <w:r>
        <w:t xml:space="preserve"> </w:t>
      </w:r>
      <w:r>
        <w:rPr>
          <w:spacing w:val="-1"/>
        </w:rPr>
        <w:t>Manager</w:t>
      </w:r>
      <w:r>
        <w:rPr>
          <w:spacing w:val="1"/>
        </w:rPr>
        <w:t xml:space="preserve"> </w:t>
      </w:r>
      <w:r>
        <w:rPr>
          <w:spacing w:val="-1"/>
        </w:rPr>
        <w:t>shall</w:t>
      </w:r>
      <w:r>
        <w:rPr>
          <w:spacing w:val="-2"/>
        </w:rPr>
        <w:t xml:space="preserve"> </w:t>
      </w:r>
      <w:r>
        <w:t>not</w:t>
      </w:r>
      <w:r>
        <w:rPr>
          <w:spacing w:val="-2"/>
        </w:rPr>
        <w:t xml:space="preserve"> </w:t>
      </w:r>
      <w:r>
        <w:rPr>
          <w:spacing w:val="-1"/>
        </w:rPr>
        <w:t>comply</w:t>
      </w:r>
      <w:r>
        <w:rPr>
          <w:spacing w:val="-3"/>
        </w:rPr>
        <w:t xml:space="preserve"> </w:t>
      </w:r>
      <w:r>
        <w:t>with</w:t>
      </w:r>
      <w:r>
        <w:rPr>
          <w:spacing w:val="63"/>
        </w:rPr>
        <w:t xml:space="preserve"> </w:t>
      </w:r>
      <w:r>
        <w:t>them</w:t>
      </w:r>
      <w:r>
        <w:rPr>
          <w:spacing w:val="-4"/>
        </w:rPr>
        <w:t xml:space="preserve"> </w:t>
      </w:r>
      <w:r>
        <w:t xml:space="preserve">and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2"/>
        </w:rPr>
        <w:t>System’s</w:t>
      </w:r>
      <w:r>
        <w:t xml:space="preserve"> </w:t>
      </w:r>
      <w:r>
        <w:rPr>
          <w:spacing w:val="-1"/>
        </w:rPr>
        <w:t>Chief</w:t>
      </w:r>
      <w:r>
        <w:rPr>
          <w:spacing w:val="1"/>
        </w:rPr>
        <w:t xml:space="preserve"> </w:t>
      </w:r>
      <w:r>
        <w:rPr>
          <w:spacing w:val="-1"/>
        </w:rPr>
        <w:t>Investment</w:t>
      </w:r>
      <w:r>
        <w:rPr>
          <w:spacing w:val="1"/>
        </w:rPr>
        <w:t xml:space="preserve"> </w:t>
      </w:r>
      <w:r>
        <w:rPr>
          <w:spacing w:val="-1"/>
        </w:rPr>
        <w:t>Officer</w:t>
      </w:r>
      <w:r>
        <w:rPr>
          <w:spacing w:val="1"/>
        </w:rPr>
        <w:t xml:space="preserve"> </w:t>
      </w:r>
      <w:r>
        <w:t xml:space="preserve">in </w:t>
      </w:r>
      <w:r>
        <w:rPr>
          <w:spacing w:val="-2"/>
        </w:rPr>
        <w:t>writing</w:t>
      </w:r>
      <w:r>
        <w:rPr>
          <w:spacing w:val="-3"/>
        </w:rPr>
        <w:t xml:space="preserve"> </w:t>
      </w:r>
      <w:r>
        <w:t>of</w:t>
      </w:r>
      <w:r>
        <w:rPr>
          <w:spacing w:val="1"/>
        </w:rPr>
        <w:t xml:space="preserve"> </w:t>
      </w:r>
      <w:r>
        <w:t xml:space="preserve">such </w:t>
      </w:r>
      <w:r>
        <w:rPr>
          <w:spacing w:val="-1"/>
        </w:rPr>
        <w:t>unauthorized</w:t>
      </w:r>
      <w:r>
        <w:rPr>
          <w:spacing w:val="73"/>
        </w:rPr>
        <w:t xml:space="preserve"> </w:t>
      </w:r>
      <w:r>
        <w:rPr>
          <w:spacing w:val="-1"/>
        </w:rPr>
        <w:t>instructions</w:t>
      </w:r>
      <w:r>
        <w:t xml:space="preserve"> </w:t>
      </w:r>
      <w:r>
        <w:rPr>
          <w:spacing w:val="-2"/>
        </w:rPr>
        <w:t>or</w:t>
      </w:r>
      <w:r>
        <w:rPr>
          <w:spacing w:val="1"/>
        </w:rPr>
        <w:t xml:space="preserve"> </w:t>
      </w:r>
      <w:r>
        <w:rPr>
          <w:spacing w:val="-1"/>
        </w:rPr>
        <w:t>notices.</w:t>
      </w:r>
      <w:r>
        <w:rPr>
          <w:spacing w:val="-3"/>
        </w:rPr>
        <w:t xml:space="preserve"> </w:t>
      </w:r>
      <w:r>
        <w:rPr>
          <w:spacing w:val="-1"/>
        </w:rPr>
        <w:t>Manager</w:t>
      </w:r>
      <w:r>
        <w:rPr>
          <w:spacing w:val="1"/>
        </w:rPr>
        <w:t xml:space="preserve"> </w:t>
      </w:r>
      <w:r>
        <w:t>is</w:t>
      </w:r>
      <w:r>
        <w:rPr>
          <w:spacing w:val="-2"/>
        </w:rPr>
        <w:t xml:space="preserve"> </w:t>
      </w:r>
      <w:r>
        <w:rPr>
          <w:spacing w:val="-1"/>
        </w:rPr>
        <w:t>authorized</w:t>
      </w:r>
      <w:r>
        <w:t xml:space="preserve"> and</w:t>
      </w:r>
      <w:r>
        <w:rPr>
          <w:spacing w:val="-3"/>
        </w:rPr>
        <w:t xml:space="preserve"> </w:t>
      </w:r>
      <w:r>
        <w:rPr>
          <w:spacing w:val="-1"/>
        </w:rPr>
        <w:t>shall</w:t>
      </w:r>
      <w:r>
        <w:rPr>
          <w:spacing w:val="1"/>
        </w:rPr>
        <w:t xml:space="preserve"> </w:t>
      </w:r>
      <w:r>
        <w:rPr>
          <w:spacing w:val="-1"/>
        </w:rPr>
        <w:t>exercise</w:t>
      </w:r>
      <w:r>
        <w:rPr>
          <w:spacing w:val="-2"/>
        </w:rPr>
        <w:t xml:space="preserve"> </w:t>
      </w:r>
      <w:r>
        <w:rPr>
          <w:spacing w:val="-1"/>
        </w:rPr>
        <w:t>its</w:t>
      </w:r>
      <w:r>
        <w:t xml:space="preserve"> </w:t>
      </w:r>
      <w:r>
        <w:rPr>
          <w:spacing w:val="-1"/>
        </w:rPr>
        <w:t>discretion</w:t>
      </w:r>
      <w:r>
        <w:rPr>
          <w:spacing w:val="-3"/>
        </w:rPr>
        <w:t xml:space="preserve"> </w:t>
      </w:r>
      <w:r>
        <w:t>in</w:t>
      </w:r>
      <w:r>
        <w:rPr>
          <w:spacing w:val="-3"/>
        </w:rPr>
        <w:t xml:space="preserve"> </w:t>
      </w:r>
      <w:r>
        <w:rPr>
          <w:spacing w:val="-1"/>
        </w:rPr>
        <w:t>extraordinary</w:t>
      </w:r>
      <w:r>
        <w:rPr>
          <w:spacing w:val="-3"/>
        </w:rPr>
        <w:t xml:space="preserve"> </w:t>
      </w:r>
      <w:r>
        <w:rPr>
          <w:spacing w:val="-1"/>
        </w:rPr>
        <w:t>situations</w:t>
      </w:r>
      <w:r>
        <w:rPr>
          <w:spacing w:val="75"/>
        </w:rPr>
        <w:t xml:space="preserve"> </w:t>
      </w:r>
      <w:r>
        <w:rPr>
          <w:spacing w:val="-1"/>
        </w:rPr>
        <w:t>when</w:t>
      </w:r>
      <w:r>
        <w:t xml:space="preserve"> </w:t>
      </w:r>
      <w:r>
        <w:rPr>
          <w:spacing w:val="-1"/>
        </w:rPr>
        <w:t>communications</w:t>
      </w:r>
      <w:r>
        <w:t xml:space="preserve"> </w:t>
      </w:r>
      <w:r>
        <w:rPr>
          <w:spacing w:val="-1"/>
        </w:rPr>
        <w:t>with</w:t>
      </w:r>
      <w:r>
        <w:rPr>
          <w:spacing w:val="-3"/>
        </w:rPr>
        <w:t xml:space="preserve"> </w:t>
      </w:r>
      <w:r>
        <w:t xml:space="preserve">an </w:t>
      </w:r>
      <w:r>
        <w:rPr>
          <w:spacing w:val="-1"/>
        </w:rPr>
        <w:t>Authorized</w:t>
      </w:r>
      <w:r>
        <w:t xml:space="preserve"> </w:t>
      </w:r>
      <w:r>
        <w:rPr>
          <w:spacing w:val="-1"/>
        </w:rPr>
        <w:t>Person</w:t>
      </w:r>
      <w:r>
        <w:t xml:space="preserve"> </w:t>
      </w:r>
      <w:r>
        <w:rPr>
          <w:spacing w:val="-1"/>
        </w:rPr>
        <w:t>cannot</w:t>
      </w:r>
      <w:r>
        <w:rPr>
          <w:spacing w:val="1"/>
        </w:rPr>
        <w:t xml:space="preserve"> </w:t>
      </w:r>
      <w:r>
        <w:t>be</w:t>
      </w:r>
      <w:r>
        <w:rPr>
          <w:spacing w:val="-2"/>
        </w:rPr>
        <w:t xml:space="preserve"> </w:t>
      </w:r>
      <w:r>
        <w:rPr>
          <w:spacing w:val="-1"/>
        </w:rPr>
        <w:t>achieved</w:t>
      </w:r>
      <w:r>
        <w:t xml:space="preserve"> to</w:t>
      </w:r>
      <w:r>
        <w:rPr>
          <w:spacing w:val="-3"/>
        </w:rPr>
        <w:t xml:space="preserve"> </w:t>
      </w:r>
      <w:r>
        <w:rPr>
          <w:spacing w:val="-1"/>
        </w:rPr>
        <w:t>proceed</w:t>
      </w:r>
      <w:r>
        <w:rPr>
          <w:spacing w:val="-3"/>
        </w:rPr>
        <w:t xml:space="preserve"> </w:t>
      </w:r>
      <w:r>
        <w:t>with</w:t>
      </w:r>
      <w:r>
        <w:rPr>
          <w:spacing w:val="-3"/>
        </w:rPr>
        <w:t xml:space="preserve"> </w:t>
      </w:r>
      <w:r>
        <w:t xml:space="preserve">the </w:t>
      </w:r>
      <w:r>
        <w:rPr>
          <w:spacing w:val="-1"/>
        </w:rPr>
        <w:t>disposal</w:t>
      </w:r>
      <w:r>
        <w:rPr>
          <w:spacing w:val="1"/>
        </w:rPr>
        <w:t xml:space="preserve"> </w:t>
      </w:r>
      <w:r>
        <w:t>of</w:t>
      </w:r>
      <w:r>
        <w:rPr>
          <w:spacing w:val="53"/>
        </w:rPr>
        <w:t xml:space="preserve"> </w:t>
      </w:r>
      <w:r>
        <w:rPr>
          <w:spacing w:val="-1"/>
        </w:rPr>
        <w:t>securities</w:t>
      </w:r>
      <w:r>
        <w:t xml:space="preserve"> </w:t>
      </w:r>
      <w:r>
        <w:rPr>
          <w:spacing w:val="-1"/>
        </w:rPr>
        <w:t>to</w:t>
      </w:r>
      <w:r>
        <w:t xml:space="preserve"> </w:t>
      </w:r>
      <w:r>
        <w:rPr>
          <w:spacing w:val="-1"/>
        </w:rPr>
        <w:t>prevent</w:t>
      </w:r>
      <w:r>
        <w:rPr>
          <w:spacing w:val="1"/>
        </w:rPr>
        <w:t xml:space="preserve"> </w:t>
      </w:r>
      <w:r>
        <w:rPr>
          <w:spacing w:val="-1"/>
        </w:rPr>
        <w:t>exceptional</w:t>
      </w:r>
      <w:r>
        <w:rPr>
          <w:spacing w:val="1"/>
        </w:rPr>
        <w:t xml:space="preserve"> </w:t>
      </w:r>
      <w:r>
        <w:rPr>
          <w:spacing w:val="-1"/>
        </w:rPr>
        <w:t>loss</w:t>
      </w:r>
      <w:r>
        <w:t xml:space="preserve"> </w:t>
      </w:r>
      <w:r>
        <w:rPr>
          <w:spacing w:val="-2"/>
        </w:rPr>
        <w:t>of</w:t>
      </w:r>
      <w:r>
        <w:rPr>
          <w:spacing w:val="1"/>
        </w:rPr>
        <w:t xml:space="preserve"> </w:t>
      </w:r>
      <w:r>
        <w:rPr>
          <w:spacing w:val="-1"/>
        </w:rPr>
        <w:t>value</w:t>
      </w:r>
      <w:r>
        <w:rPr>
          <w:spacing w:val="-2"/>
        </w:rPr>
        <w:t xml:space="preserve"> </w:t>
      </w:r>
      <w:r>
        <w:t>to</w:t>
      </w:r>
      <w:r>
        <w:rPr>
          <w:spacing w:val="-3"/>
        </w:rPr>
        <w:t xml:space="preserve"> </w:t>
      </w:r>
      <w:r>
        <w:t xml:space="preserve">the </w:t>
      </w:r>
      <w:r>
        <w:rPr>
          <w:spacing w:val="-2"/>
        </w:rPr>
        <w:t>System.</w:t>
      </w:r>
    </w:p>
    <w:p w14:paraId="0713FA64" w14:textId="77777777" w:rsidR="00DE2389" w:rsidRDefault="00DE2389" w:rsidP="00DE2389">
      <w:pPr>
        <w:spacing w:before="5"/>
        <w:rPr>
          <w:rFonts w:ascii="Times New Roman" w:eastAsia="Times New Roman" w:hAnsi="Times New Roman" w:cs="Times New Roman"/>
          <w:sz w:val="21"/>
          <w:szCs w:val="21"/>
        </w:rPr>
      </w:pPr>
    </w:p>
    <w:p w14:paraId="24798075" w14:textId="77777777" w:rsidR="00DE2389" w:rsidRDefault="00DE2389" w:rsidP="00DE2389">
      <w:pPr>
        <w:pStyle w:val="Heading3"/>
        <w:numPr>
          <w:ilvl w:val="0"/>
          <w:numId w:val="5"/>
        </w:numPr>
        <w:tabs>
          <w:tab w:val="left" w:pos="821"/>
        </w:tabs>
        <w:ind w:left="820" w:hanging="720"/>
        <w:rPr>
          <w:b w:val="0"/>
          <w:bCs w:val="0"/>
        </w:rPr>
      </w:pPr>
      <w:r>
        <w:rPr>
          <w:spacing w:val="-1"/>
        </w:rPr>
        <w:t>Custody</w:t>
      </w:r>
      <w:r>
        <w:t xml:space="preserve"> </w:t>
      </w:r>
      <w:r>
        <w:rPr>
          <w:spacing w:val="-2"/>
        </w:rPr>
        <w:t>of</w:t>
      </w:r>
      <w:r>
        <w:rPr>
          <w:spacing w:val="1"/>
        </w:rPr>
        <w:t xml:space="preserve"> </w:t>
      </w:r>
      <w:r>
        <w:rPr>
          <w:spacing w:val="-1"/>
        </w:rPr>
        <w:t>Managed Assets</w:t>
      </w:r>
    </w:p>
    <w:p w14:paraId="6441CFD5" w14:textId="77777777" w:rsidR="00DE2389" w:rsidRDefault="00DE2389" w:rsidP="00DE2389">
      <w:pPr>
        <w:spacing w:before="7"/>
        <w:rPr>
          <w:rFonts w:ascii="Times New Roman" w:eastAsia="Times New Roman" w:hAnsi="Times New Roman" w:cs="Times New Roman"/>
          <w:b/>
          <w:bCs/>
          <w:sz w:val="21"/>
          <w:szCs w:val="21"/>
        </w:rPr>
      </w:pPr>
    </w:p>
    <w:p w14:paraId="4BCF1B95" w14:textId="77777777" w:rsidR="00DE2389" w:rsidRDefault="00DE2389" w:rsidP="00DE2389">
      <w:pPr>
        <w:pStyle w:val="BodyText"/>
        <w:ind w:left="100" w:right="113"/>
      </w:pPr>
      <w:r>
        <w:t>The</w:t>
      </w:r>
      <w:r>
        <w:rPr>
          <w:spacing w:val="-2"/>
        </w:rPr>
        <w:t xml:space="preserve"> </w:t>
      </w:r>
      <w:r>
        <w:rPr>
          <w:spacing w:val="-1"/>
        </w:rPr>
        <w:t>System</w:t>
      </w:r>
      <w:r>
        <w:rPr>
          <w:spacing w:val="-4"/>
        </w:rPr>
        <w:t xml:space="preserve"> </w:t>
      </w:r>
      <w:r>
        <w:rPr>
          <w:spacing w:val="-1"/>
        </w:rPr>
        <w:t>shall</w:t>
      </w:r>
      <w:r>
        <w:rPr>
          <w:spacing w:val="1"/>
        </w:rPr>
        <w:t xml:space="preserve"> </w:t>
      </w:r>
      <w:r>
        <w:rPr>
          <w:spacing w:val="-1"/>
        </w:rPr>
        <w:t>instruct</w:t>
      </w:r>
      <w:r>
        <w:rPr>
          <w:spacing w:val="1"/>
        </w:rPr>
        <w:t xml:space="preserve"> </w:t>
      </w:r>
      <w:r>
        <w:rPr>
          <w:spacing w:val="-2"/>
        </w:rPr>
        <w:t>its</w:t>
      </w:r>
      <w:r>
        <w:t xml:space="preserve"> </w:t>
      </w:r>
      <w:r>
        <w:rPr>
          <w:spacing w:val="-1"/>
        </w:rPr>
        <w:t>Custodian</w:t>
      </w:r>
      <w:r>
        <w:t xml:space="preserve"> to</w:t>
      </w:r>
      <w:r>
        <w:rPr>
          <w:spacing w:val="-3"/>
        </w:rPr>
        <w:t xml:space="preserve"> </w:t>
      </w:r>
      <w:r>
        <w:rPr>
          <w:spacing w:val="-1"/>
        </w:rPr>
        <w:t>establish</w:t>
      </w:r>
      <w:r>
        <w:t xml:space="preserve"> a </w:t>
      </w:r>
      <w:r>
        <w:rPr>
          <w:spacing w:val="-1"/>
        </w:rPr>
        <w:t>separate</w:t>
      </w:r>
      <w:r>
        <w:rPr>
          <w:spacing w:val="-2"/>
        </w:rPr>
        <w:t xml:space="preserve"> </w:t>
      </w:r>
      <w:r>
        <w:rPr>
          <w:spacing w:val="-1"/>
        </w:rPr>
        <w:t>Sub-Account</w:t>
      </w:r>
      <w:r>
        <w:rPr>
          <w:spacing w:val="1"/>
        </w:rPr>
        <w:t xml:space="preserve"> </w:t>
      </w:r>
      <w:r>
        <w:t>and</w:t>
      </w:r>
      <w:r>
        <w:rPr>
          <w:spacing w:val="-3"/>
        </w:rPr>
        <w:t xml:space="preserve"> </w:t>
      </w:r>
      <w:r>
        <w:rPr>
          <w:spacing w:val="-1"/>
        </w:rPr>
        <w:t>maintain</w:t>
      </w:r>
      <w:r>
        <w:t xml:space="preserve"> </w:t>
      </w:r>
      <w:r>
        <w:rPr>
          <w:spacing w:val="-1"/>
        </w:rPr>
        <w:t>the</w:t>
      </w:r>
      <w:r>
        <w:t xml:space="preserve"> </w:t>
      </w:r>
      <w:r>
        <w:rPr>
          <w:spacing w:val="-1"/>
        </w:rPr>
        <w:t>Sub-</w:t>
      </w:r>
      <w:r>
        <w:rPr>
          <w:spacing w:val="73"/>
        </w:rPr>
        <w:t xml:space="preserve"> </w:t>
      </w:r>
      <w:r>
        <w:rPr>
          <w:spacing w:val="-1"/>
        </w:rPr>
        <w:t>Account</w:t>
      </w:r>
      <w:r>
        <w:rPr>
          <w:spacing w:val="-2"/>
        </w:rPr>
        <w:t xml:space="preserve"> </w:t>
      </w:r>
      <w:r>
        <w:t>in</w:t>
      </w:r>
      <w:r>
        <w:rPr>
          <w:spacing w:val="-3"/>
        </w:rPr>
        <w:t xml:space="preserve"> </w:t>
      </w:r>
      <w:r>
        <w:t xml:space="preserve">a </w:t>
      </w:r>
      <w:r>
        <w:rPr>
          <w:spacing w:val="-1"/>
        </w:rPr>
        <w:t>manner</w:t>
      </w:r>
      <w:r>
        <w:rPr>
          <w:spacing w:val="1"/>
        </w:rPr>
        <w:t xml:space="preserve"> </w:t>
      </w:r>
      <w:r>
        <w:rPr>
          <w:spacing w:val="-1"/>
        </w:rPr>
        <w:t>that</w:t>
      </w:r>
      <w:r>
        <w:rPr>
          <w:spacing w:val="-2"/>
        </w:rPr>
        <w:t xml:space="preserve"> </w:t>
      </w:r>
      <w:r>
        <w:rPr>
          <w:spacing w:val="-1"/>
        </w:rPr>
        <w:t>enables</w:t>
      </w:r>
      <w:r>
        <w:t xml:space="preserve"> </w:t>
      </w:r>
      <w:r>
        <w:rPr>
          <w:spacing w:val="-1"/>
        </w:rPr>
        <w:t>Custodian</w:t>
      </w:r>
      <w:r>
        <w:rPr>
          <w:spacing w:val="-3"/>
        </w:rPr>
        <w:t xml:space="preserve"> </w:t>
      </w:r>
      <w:r>
        <w:t xml:space="preserve">to </w:t>
      </w:r>
      <w:r>
        <w:rPr>
          <w:spacing w:val="-1"/>
        </w:rPr>
        <w:t>account</w:t>
      </w:r>
      <w:r>
        <w:rPr>
          <w:spacing w:val="1"/>
        </w:rPr>
        <w:t xml:space="preserve"> </w:t>
      </w:r>
      <w:r>
        <w:rPr>
          <w:spacing w:val="-1"/>
        </w:rPr>
        <w:t>for</w:t>
      </w:r>
      <w:r>
        <w:rPr>
          <w:spacing w:val="1"/>
        </w:rPr>
        <w:t xml:space="preserve"> </w:t>
      </w:r>
      <w:r>
        <w:rPr>
          <w:spacing w:val="-1"/>
        </w:rPr>
        <w:t>the</w:t>
      </w:r>
      <w:r>
        <w:t xml:space="preserve"> </w:t>
      </w:r>
      <w:r>
        <w:rPr>
          <w:spacing w:val="-1"/>
        </w:rPr>
        <w:t>Managed</w:t>
      </w:r>
      <w:r>
        <w:t xml:space="preserve"> </w:t>
      </w:r>
      <w:r>
        <w:rPr>
          <w:spacing w:val="-1"/>
        </w:rPr>
        <w:t>Assets,</w:t>
      </w:r>
      <w:r>
        <w:t xml:space="preserve"> </w:t>
      </w:r>
      <w:r>
        <w:rPr>
          <w:spacing w:val="-1"/>
        </w:rPr>
        <w:t>and</w:t>
      </w:r>
      <w:r>
        <w:t xml:space="preserve"> </w:t>
      </w:r>
      <w:r>
        <w:rPr>
          <w:spacing w:val="-1"/>
        </w:rPr>
        <w:t>transactions</w:t>
      </w:r>
      <w:r>
        <w:t xml:space="preserve"> </w:t>
      </w:r>
      <w:r>
        <w:rPr>
          <w:spacing w:val="-1"/>
        </w:rPr>
        <w:t>with</w:t>
      </w:r>
      <w:r>
        <w:rPr>
          <w:spacing w:val="67"/>
        </w:rPr>
        <w:t xml:space="preserve"> </w:t>
      </w:r>
      <w:r>
        <w:rPr>
          <w:spacing w:val="-1"/>
        </w:rPr>
        <w:t>respect</w:t>
      </w:r>
      <w:r>
        <w:rPr>
          <w:spacing w:val="-2"/>
        </w:rPr>
        <w:t xml:space="preserve"> </w:t>
      </w:r>
      <w:r>
        <w:rPr>
          <w:spacing w:val="-1"/>
        </w:rPr>
        <w:t>thereto,</w:t>
      </w:r>
      <w:r>
        <w:t xml:space="preserve"> </w:t>
      </w:r>
      <w:r>
        <w:rPr>
          <w:spacing w:val="-1"/>
        </w:rPr>
        <w:t>separately</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other</w:t>
      </w:r>
      <w:r>
        <w:rPr>
          <w:spacing w:val="1"/>
        </w:rPr>
        <w:t xml:space="preserve"> </w:t>
      </w:r>
      <w:r>
        <w:rPr>
          <w:spacing w:val="-1"/>
        </w:rPr>
        <w:t>assets.</w:t>
      </w:r>
      <w:r>
        <w:t xml:space="preserve"> </w:t>
      </w:r>
      <w:r>
        <w:rPr>
          <w:spacing w:val="-1"/>
        </w:rPr>
        <w:t>Ownership</w:t>
      </w:r>
      <w:r>
        <w:t xml:space="preserve"> </w:t>
      </w:r>
      <w:r>
        <w:rPr>
          <w:spacing w:val="-2"/>
        </w:rPr>
        <w:t>of</w:t>
      </w:r>
      <w:r>
        <w:rPr>
          <w:spacing w:val="1"/>
        </w:rPr>
        <w:t xml:space="preserve"> </w:t>
      </w:r>
      <w:r>
        <w:rPr>
          <w:spacing w:val="-1"/>
        </w:rPr>
        <w:t>the</w:t>
      </w:r>
      <w:r>
        <w:t xml:space="preserve"> </w:t>
      </w:r>
      <w:r>
        <w:rPr>
          <w:spacing w:val="-2"/>
        </w:rPr>
        <w:t>Managed</w:t>
      </w:r>
      <w:r>
        <w:t xml:space="preserve"> Assets</w:t>
      </w:r>
      <w:r>
        <w:rPr>
          <w:spacing w:val="-2"/>
        </w:rPr>
        <w:t xml:space="preserve"> </w:t>
      </w:r>
      <w:r>
        <w:rPr>
          <w:spacing w:val="-1"/>
        </w:rPr>
        <w:t>shall</w:t>
      </w:r>
      <w:r>
        <w:rPr>
          <w:spacing w:val="-2"/>
        </w:rPr>
        <w:t xml:space="preserve"> </w:t>
      </w:r>
      <w:r>
        <w:rPr>
          <w:spacing w:val="-1"/>
        </w:rPr>
        <w:t>remain</w:t>
      </w:r>
      <w:r>
        <w:rPr>
          <w:spacing w:val="77"/>
        </w:rPr>
        <w:t xml:space="preserve"> </w:t>
      </w:r>
      <w:r>
        <w:t>with</w:t>
      </w:r>
      <w:r>
        <w:rPr>
          <w:spacing w:val="-3"/>
        </w:rPr>
        <w:t xml:space="preserve"> </w:t>
      </w:r>
      <w:r>
        <w:t xml:space="preserve">the </w:t>
      </w:r>
      <w:r>
        <w:rPr>
          <w:spacing w:val="-2"/>
        </w:rPr>
        <w:t>System.</w:t>
      </w:r>
      <w:r>
        <w:t xml:space="preserve"> </w:t>
      </w:r>
      <w:r>
        <w:rPr>
          <w:spacing w:val="-1"/>
        </w:rPr>
        <w:t>Manager</w:t>
      </w:r>
      <w:r>
        <w:rPr>
          <w:spacing w:val="1"/>
        </w:rPr>
        <w:t xml:space="preserve"> </w:t>
      </w:r>
      <w:r>
        <w:rPr>
          <w:spacing w:val="-1"/>
        </w:rPr>
        <w:t>shall</w:t>
      </w:r>
      <w:r>
        <w:rPr>
          <w:spacing w:val="1"/>
        </w:rPr>
        <w:t xml:space="preserve"> </w:t>
      </w:r>
      <w:r>
        <w:rPr>
          <w:spacing w:val="-1"/>
        </w:rPr>
        <w:t>not,</w:t>
      </w:r>
      <w:r>
        <w:t xml:space="preserve"> </w:t>
      </w:r>
      <w:r>
        <w:rPr>
          <w:spacing w:val="-1"/>
        </w:rPr>
        <w:t>under</w:t>
      </w:r>
      <w:r>
        <w:rPr>
          <w:spacing w:val="1"/>
        </w:rPr>
        <w:t xml:space="preserve"> </w:t>
      </w:r>
      <w:r>
        <w:t>any</w:t>
      </w:r>
      <w:r>
        <w:rPr>
          <w:spacing w:val="-3"/>
        </w:rPr>
        <w:t xml:space="preserve"> </w:t>
      </w:r>
      <w:r>
        <w:rPr>
          <w:spacing w:val="-1"/>
        </w:rPr>
        <w:t>circumstances,</w:t>
      </w:r>
      <w:r>
        <w:rPr>
          <w:spacing w:val="-3"/>
        </w:rPr>
        <w:t xml:space="preserve"> </w:t>
      </w:r>
      <w:r>
        <w:rPr>
          <w:spacing w:val="-1"/>
        </w:rPr>
        <w:t>take</w:t>
      </w:r>
      <w:r>
        <w:t xml:space="preserve"> </w:t>
      </w:r>
      <w:r>
        <w:rPr>
          <w:spacing w:val="-1"/>
        </w:rPr>
        <w:t>possession,</w:t>
      </w:r>
      <w:r>
        <w:rPr>
          <w:spacing w:val="-3"/>
        </w:rPr>
        <w:t xml:space="preserve"> </w:t>
      </w:r>
      <w:r>
        <w:rPr>
          <w:spacing w:val="-1"/>
        </w:rPr>
        <w:t>custody,</w:t>
      </w:r>
      <w:r>
        <w:t xml:space="preserve"> </w:t>
      </w:r>
      <w:r>
        <w:rPr>
          <w:spacing w:val="-1"/>
        </w:rPr>
        <w:t>title,</w:t>
      </w:r>
      <w:r>
        <w:t xml:space="preserve"> or </w:t>
      </w:r>
      <w:r>
        <w:rPr>
          <w:spacing w:val="-1"/>
        </w:rPr>
        <w:t>ownership</w:t>
      </w:r>
      <w:r>
        <w:rPr>
          <w:spacing w:val="85"/>
        </w:rPr>
        <w:t xml:space="preserve"> </w:t>
      </w:r>
      <w:r>
        <w:rPr>
          <w:spacing w:val="-2"/>
        </w:rPr>
        <w:t>of</w:t>
      </w:r>
      <w:r>
        <w:rPr>
          <w:spacing w:val="1"/>
        </w:rPr>
        <w:t xml:space="preserve"> </w:t>
      </w:r>
      <w:r>
        <w:t>any</w:t>
      </w:r>
      <w:r>
        <w:rPr>
          <w:spacing w:val="-3"/>
        </w:rPr>
        <w:t xml:space="preserve"> </w:t>
      </w:r>
      <w:r>
        <w:rPr>
          <w:spacing w:val="-1"/>
        </w:rPr>
        <w:t>Managed</w:t>
      </w:r>
      <w:r>
        <w:rPr>
          <w:spacing w:val="-3"/>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2"/>
        </w:rPr>
        <w:t>have</w:t>
      </w:r>
      <w:r>
        <w:t xml:space="preserve"> the </w:t>
      </w:r>
      <w:r>
        <w:rPr>
          <w:spacing w:val="-1"/>
        </w:rPr>
        <w:t>right</w:t>
      </w:r>
      <w:r>
        <w:rPr>
          <w:spacing w:val="1"/>
        </w:rPr>
        <w:t xml:space="preserve"> </w:t>
      </w:r>
      <w:r>
        <w:rPr>
          <w:spacing w:val="-1"/>
        </w:rPr>
        <w:t>to</w:t>
      </w:r>
      <w:r>
        <w:t xml:space="preserve"> </w:t>
      </w:r>
      <w:r>
        <w:rPr>
          <w:spacing w:val="-1"/>
        </w:rPr>
        <w:t>have</w:t>
      </w:r>
      <w:r>
        <w:t xml:space="preserve"> </w:t>
      </w:r>
      <w:r>
        <w:rPr>
          <w:spacing w:val="-1"/>
        </w:rPr>
        <w:t>securities</w:t>
      </w:r>
      <w:r>
        <w:rPr>
          <w:spacing w:val="-2"/>
        </w:rPr>
        <w:t xml:space="preserve"> </w:t>
      </w:r>
      <w:r>
        <w:t>in</w:t>
      </w:r>
      <w:r>
        <w:rPr>
          <w:spacing w:val="-3"/>
        </w:rPr>
        <w:t xml:space="preserve"> </w:t>
      </w:r>
      <w:r>
        <w:t xml:space="preserve">the </w:t>
      </w:r>
      <w:r>
        <w:rPr>
          <w:spacing w:val="-1"/>
        </w:rPr>
        <w:t>Sub-Account</w:t>
      </w:r>
    </w:p>
    <w:p w14:paraId="636210F9" w14:textId="77777777" w:rsidR="00DE2389" w:rsidRDefault="00DE2389" w:rsidP="00DE2389">
      <w:pPr>
        <w:sectPr w:rsidR="00DE2389">
          <w:pgSz w:w="12240" w:h="15840"/>
          <w:pgMar w:top="1380" w:right="1340" w:bottom="900" w:left="1340" w:header="0" w:footer="708" w:gutter="0"/>
          <w:cols w:space="720"/>
        </w:sectPr>
      </w:pPr>
    </w:p>
    <w:p w14:paraId="4432053C" w14:textId="77777777" w:rsidR="00DE2389" w:rsidRDefault="00DE2389" w:rsidP="00DE2389">
      <w:pPr>
        <w:pStyle w:val="BodyText"/>
        <w:spacing w:before="54"/>
        <w:ind w:left="119" w:right="261"/>
      </w:pPr>
      <w:r>
        <w:rPr>
          <w:spacing w:val="-1"/>
        </w:rPr>
        <w:lastRenderedPageBreak/>
        <w:t>registered</w:t>
      </w:r>
      <w:r>
        <w:t xml:space="preserve"> in</w:t>
      </w:r>
      <w:r>
        <w:rPr>
          <w:spacing w:val="-3"/>
        </w:rPr>
        <w:t xml:space="preserve"> </w:t>
      </w:r>
      <w:r>
        <w:rPr>
          <w:spacing w:val="-1"/>
        </w:rPr>
        <w:t>its</w:t>
      </w:r>
      <w:r>
        <w:t xml:space="preserve"> </w:t>
      </w:r>
      <w:r>
        <w:rPr>
          <w:spacing w:val="-1"/>
        </w:rPr>
        <w:t>own</w:t>
      </w:r>
      <w:r>
        <w:t xml:space="preserve"> </w:t>
      </w:r>
      <w:r>
        <w:rPr>
          <w:spacing w:val="-2"/>
        </w:rPr>
        <w:t>name</w:t>
      </w:r>
      <w:r>
        <w:t xml:space="preserve"> or</w:t>
      </w:r>
      <w:r>
        <w:rPr>
          <w:spacing w:val="1"/>
        </w:rPr>
        <w:t xml:space="preserve"> </w:t>
      </w:r>
      <w:r>
        <w:t>in</w:t>
      </w:r>
      <w:r>
        <w:rPr>
          <w:spacing w:val="-3"/>
        </w:rPr>
        <w:t xml:space="preserve"> </w:t>
      </w:r>
      <w:r>
        <w:t>the</w:t>
      </w:r>
      <w:r>
        <w:rPr>
          <w:spacing w:val="-2"/>
        </w:rPr>
        <w:t xml:space="preserve"> </w:t>
      </w:r>
      <w:r>
        <w:rPr>
          <w:spacing w:val="-1"/>
        </w:rPr>
        <w:t>name</w:t>
      </w:r>
      <w:r>
        <w:t xml:space="preserve"> of</w:t>
      </w:r>
      <w:r>
        <w:rPr>
          <w:spacing w:val="1"/>
        </w:rPr>
        <w:t xml:space="preserve"> </w:t>
      </w:r>
      <w:r>
        <w:rPr>
          <w:spacing w:val="-1"/>
        </w:rPr>
        <w:t>its</w:t>
      </w:r>
      <w:r>
        <w:t xml:space="preserve"> </w:t>
      </w:r>
      <w:r>
        <w:rPr>
          <w:spacing w:val="-1"/>
        </w:rPr>
        <w:t>nominee,</w:t>
      </w:r>
      <w:r>
        <w:t xml:space="preserve"> </w:t>
      </w:r>
      <w:r>
        <w:rPr>
          <w:spacing w:val="-1"/>
        </w:rPr>
        <w:t>nor</w:t>
      </w:r>
      <w:r>
        <w:rPr>
          <w:spacing w:val="1"/>
        </w:rPr>
        <w:t xml:space="preserve"> </w:t>
      </w:r>
      <w:r>
        <w:rPr>
          <w:spacing w:val="-1"/>
        </w:rPr>
        <w:t>shall</w:t>
      </w:r>
      <w:r>
        <w:rPr>
          <w:spacing w:val="1"/>
        </w:rPr>
        <w:t xml:space="preserve"> </w:t>
      </w:r>
      <w:r>
        <w:rPr>
          <w:spacing w:val="-1"/>
        </w:rPr>
        <w:t>Manager</w:t>
      </w:r>
      <w:r>
        <w:rPr>
          <w:spacing w:val="1"/>
        </w:rPr>
        <w:t xml:space="preserve"> </w:t>
      </w:r>
      <w:r>
        <w:rPr>
          <w:spacing w:val="-1"/>
        </w:rPr>
        <w:t>in</w:t>
      </w:r>
      <w:r>
        <w:t xml:space="preserve"> </w:t>
      </w:r>
      <w:r>
        <w:rPr>
          <w:spacing w:val="-1"/>
        </w:rPr>
        <w:t>any</w:t>
      </w:r>
      <w:r>
        <w:t xml:space="preserve"> </w:t>
      </w:r>
      <w:r>
        <w:rPr>
          <w:spacing w:val="-1"/>
        </w:rPr>
        <w:t>manner</w:t>
      </w:r>
      <w:r>
        <w:rPr>
          <w:spacing w:val="1"/>
        </w:rPr>
        <w:t xml:space="preserve"> </w:t>
      </w:r>
      <w:r>
        <w:rPr>
          <w:spacing w:val="-1"/>
        </w:rPr>
        <w:t>acquire</w:t>
      </w:r>
      <w:r>
        <w:t xml:space="preserve"> or</w:t>
      </w:r>
      <w:r>
        <w:rPr>
          <w:spacing w:val="43"/>
        </w:rPr>
        <w:t xml:space="preserve"> </w:t>
      </w:r>
      <w:r>
        <w:rPr>
          <w:spacing w:val="-1"/>
        </w:rPr>
        <w:t>become</w:t>
      </w:r>
      <w:r>
        <w:t xml:space="preserve"> </w:t>
      </w:r>
      <w:r>
        <w:rPr>
          <w:spacing w:val="-1"/>
        </w:rPr>
        <w:t>possessed</w:t>
      </w:r>
      <w:r>
        <w:rPr>
          <w:spacing w:val="-3"/>
        </w:rPr>
        <w:t xml:space="preserve"> </w:t>
      </w:r>
      <w:r>
        <w:t>of</w:t>
      </w:r>
      <w:r>
        <w:rPr>
          <w:spacing w:val="-2"/>
        </w:rPr>
        <w:t xml:space="preserve"> </w:t>
      </w:r>
      <w:r>
        <w:t>any</w:t>
      </w:r>
      <w:r>
        <w:rPr>
          <w:spacing w:val="-3"/>
        </w:rPr>
        <w:t xml:space="preserve"> </w:t>
      </w:r>
      <w:r>
        <w:rPr>
          <w:spacing w:val="-1"/>
        </w:rPr>
        <w:t>income</w:t>
      </w:r>
      <w:r>
        <w:t xml:space="preserve"> or</w:t>
      </w:r>
      <w:r>
        <w:rPr>
          <w:spacing w:val="1"/>
        </w:rPr>
        <w:t xml:space="preserve"> </w:t>
      </w:r>
      <w:r>
        <w:rPr>
          <w:spacing w:val="-1"/>
        </w:rPr>
        <w:t>proceeds</w:t>
      </w:r>
      <w:r>
        <w:rPr>
          <w:spacing w:val="-2"/>
        </w:rPr>
        <w:t xml:space="preserve"> </w:t>
      </w:r>
      <w:r>
        <w:rPr>
          <w:spacing w:val="-1"/>
        </w:rPr>
        <w:t>distributable</w:t>
      </w:r>
      <w:r>
        <w:t xml:space="preserve"> by</w:t>
      </w:r>
      <w:r>
        <w:rPr>
          <w:spacing w:val="-3"/>
        </w:rPr>
        <w:t xml:space="preserve"> </w:t>
      </w:r>
      <w:r>
        <w:rPr>
          <w:spacing w:val="-1"/>
        </w:rPr>
        <w:t>reason</w:t>
      </w:r>
      <w:r>
        <w:t xml:space="preserve"> </w:t>
      </w:r>
      <w:r>
        <w:rPr>
          <w:spacing w:val="-2"/>
        </w:rPr>
        <w:t>of</w:t>
      </w:r>
      <w:r>
        <w:rPr>
          <w:spacing w:val="1"/>
        </w:rPr>
        <w:t xml:space="preserve"> </w:t>
      </w:r>
      <w:r>
        <w:rPr>
          <w:spacing w:val="-1"/>
        </w:rPr>
        <w:t>selling,</w:t>
      </w:r>
      <w:r>
        <w:t xml:space="preserve"> </w:t>
      </w:r>
      <w:r>
        <w:rPr>
          <w:spacing w:val="-1"/>
        </w:rPr>
        <w:t>holding,</w:t>
      </w:r>
      <w:r>
        <w:t xml:space="preserve"> or</w:t>
      </w:r>
      <w:r>
        <w:rPr>
          <w:spacing w:val="1"/>
        </w:rPr>
        <w:t xml:space="preserve"> </w:t>
      </w:r>
      <w:r>
        <w:rPr>
          <w:spacing w:val="-1"/>
        </w:rPr>
        <w:t>controlling</w:t>
      </w:r>
      <w:r>
        <w:rPr>
          <w:spacing w:val="65"/>
        </w:rPr>
        <w:t xml:space="preserve"> </w:t>
      </w:r>
      <w:r>
        <w:t>any</w:t>
      </w:r>
      <w:r>
        <w:rPr>
          <w:spacing w:val="-3"/>
        </w:rPr>
        <w:t xml:space="preserve"> </w:t>
      </w:r>
      <w:r>
        <w:rPr>
          <w:spacing w:val="-1"/>
        </w:rPr>
        <w:t>Managed</w:t>
      </w:r>
      <w:r>
        <w:t xml:space="preserve"> </w:t>
      </w:r>
      <w:r>
        <w:rPr>
          <w:spacing w:val="-1"/>
        </w:rPr>
        <w:t>Assets</w:t>
      </w:r>
      <w:r>
        <w:rPr>
          <w:spacing w:val="-2"/>
        </w:rPr>
        <w:t xml:space="preserve"> </w:t>
      </w:r>
      <w:r>
        <w:t>in</w:t>
      </w:r>
      <w:r>
        <w:rPr>
          <w:spacing w:val="-3"/>
        </w:rPr>
        <w:t xml:space="preserve"> </w:t>
      </w:r>
      <w:r>
        <w:t>the</w:t>
      </w:r>
      <w:r>
        <w:rPr>
          <w:spacing w:val="-2"/>
        </w:rPr>
        <w:t xml:space="preserve"> </w:t>
      </w:r>
      <w:r>
        <w:rPr>
          <w:spacing w:val="-1"/>
        </w:rPr>
        <w:t>Sub-Account.</w:t>
      </w:r>
      <w:r>
        <w:t xml:space="preserve"> </w:t>
      </w:r>
      <w:r>
        <w:rPr>
          <w:spacing w:val="-1"/>
        </w:rPr>
        <w:t>Accordingly,</w:t>
      </w:r>
      <w:r>
        <w:t xml:space="preserve"> </w:t>
      </w:r>
      <w:r>
        <w:rPr>
          <w:spacing w:val="-1"/>
        </w:rPr>
        <w:t>Manager</w:t>
      </w:r>
      <w:r>
        <w:rPr>
          <w:spacing w:val="-2"/>
        </w:rPr>
        <w:t xml:space="preserve"> </w:t>
      </w:r>
      <w:r>
        <w:rPr>
          <w:spacing w:val="-1"/>
        </w:rPr>
        <w:t>shall</w:t>
      </w:r>
      <w:r>
        <w:rPr>
          <w:spacing w:val="1"/>
        </w:rPr>
        <w:t xml:space="preserve"> </w:t>
      </w:r>
      <w:r>
        <w:rPr>
          <w:spacing w:val="-2"/>
        </w:rPr>
        <w:t>have</w:t>
      </w:r>
      <w:r>
        <w:t xml:space="preserve"> no </w:t>
      </w:r>
      <w:r>
        <w:rPr>
          <w:spacing w:val="-1"/>
        </w:rPr>
        <w:t>responsibility</w:t>
      </w:r>
      <w:r>
        <w:rPr>
          <w:spacing w:val="-3"/>
        </w:rPr>
        <w:t xml:space="preserve"> </w:t>
      </w:r>
      <w:r>
        <w:t xml:space="preserve">with </w:t>
      </w:r>
      <w:r>
        <w:rPr>
          <w:spacing w:val="-1"/>
        </w:rPr>
        <w:t>respect</w:t>
      </w:r>
      <w:r>
        <w:rPr>
          <w:spacing w:val="75"/>
        </w:rPr>
        <w:t xml:space="preserve"> </w:t>
      </w:r>
      <w:r>
        <w:t xml:space="preserve">to </w:t>
      </w:r>
      <w:r>
        <w:rPr>
          <w:spacing w:val="-1"/>
        </w:rPr>
        <w:t>the</w:t>
      </w:r>
      <w:r>
        <w:t xml:space="preserve"> </w:t>
      </w:r>
      <w:r>
        <w:rPr>
          <w:spacing w:val="-1"/>
        </w:rPr>
        <w:t>collection</w:t>
      </w:r>
      <w:r>
        <w:rPr>
          <w:spacing w:val="-3"/>
        </w:rPr>
        <w:t xml:space="preserve"> </w:t>
      </w:r>
      <w:r>
        <w:t>of</w:t>
      </w:r>
      <w:r>
        <w:rPr>
          <w:spacing w:val="-2"/>
        </w:rPr>
        <w:t xml:space="preserve"> </w:t>
      </w:r>
      <w:r>
        <w:rPr>
          <w:spacing w:val="-1"/>
        </w:rPr>
        <w:t>income,</w:t>
      </w:r>
      <w:r>
        <w:t xml:space="preserve"> </w:t>
      </w:r>
      <w:r>
        <w:rPr>
          <w:spacing w:val="-1"/>
        </w:rPr>
        <w:t>physical</w:t>
      </w:r>
      <w:r>
        <w:rPr>
          <w:spacing w:val="1"/>
        </w:rPr>
        <w:t xml:space="preserve"> </w:t>
      </w:r>
      <w:r>
        <w:rPr>
          <w:spacing w:val="-1"/>
        </w:rPr>
        <w:t>acquisition,</w:t>
      </w:r>
      <w:r>
        <w:rPr>
          <w:spacing w:val="-3"/>
        </w:rPr>
        <w:t xml:space="preserve"> </w:t>
      </w:r>
      <w:r>
        <w:t>or</w:t>
      </w:r>
      <w:r>
        <w:rPr>
          <w:spacing w:val="-2"/>
        </w:rPr>
        <w:t xml:space="preserve"> </w:t>
      </w:r>
      <w:r>
        <w:t>the</w:t>
      </w:r>
      <w:r>
        <w:rPr>
          <w:spacing w:val="-2"/>
        </w:rPr>
        <w:t xml:space="preserve"> </w:t>
      </w:r>
      <w:r>
        <w:rPr>
          <w:spacing w:val="-1"/>
        </w:rPr>
        <w:t>safekeeping</w:t>
      </w:r>
      <w:r>
        <w:rPr>
          <w:spacing w:val="-3"/>
        </w:rPr>
        <w:t xml:space="preserve"> </w:t>
      </w:r>
      <w:r>
        <w:rPr>
          <w:spacing w:val="-1"/>
        </w:rPr>
        <w:t>of</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1"/>
        </w:rPr>
        <w:t>All</w:t>
      </w:r>
      <w:r>
        <w:rPr>
          <w:spacing w:val="1"/>
        </w:rPr>
        <w:t xml:space="preserve"> </w:t>
      </w:r>
      <w:r>
        <w:rPr>
          <w:spacing w:val="-1"/>
        </w:rPr>
        <w:t>such</w:t>
      </w:r>
      <w:r>
        <w:rPr>
          <w:spacing w:val="71"/>
        </w:rPr>
        <w:t xml:space="preserve"> </w:t>
      </w:r>
      <w:r>
        <w:rPr>
          <w:spacing w:val="-1"/>
        </w:rPr>
        <w:t>duties</w:t>
      </w:r>
      <w:r>
        <w:t xml:space="preserve"> </w:t>
      </w:r>
      <w:r>
        <w:rPr>
          <w:spacing w:val="-2"/>
        </w:rPr>
        <w:t>of</w:t>
      </w:r>
      <w:r>
        <w:rPr>
          <w:spacing w:val="1"/>
        </w:rPr>
        <w:t xml:space="preserve"> </w:t>
      </w:r>
      <w:r>
        <w:rPr>
          <w:spacing w:val="-1"/>
        </w:rPr>
        <w:t>collection,</w:t>
      </w:r>
      <w:r>
        <w:rPr>
          <w:spacing w:val="-3"/>
        </w:rPr>
        <w:t xml:space="preserve"> </w:t>
      </w:r>
      <w:r>
        <w:rPr>
          <w:spacing w:val="-1"/>
        </w:rPr>
        <w:t>physical</w:t>
      </w:r>
      <w:r>
        <w:rPr>
          <w:spacing w:val="1"/>
        </w:rPr>
        <w:t xml:space="preserve"> </w:t>
      </w:r>
      <w:r>
        <w:rPr>
          <w:spacing w:val="-1"/>
        </w:rPr>
        <w:t>acquisition,</w:t>
      </w:r>
      <w:r>
        <w:t xml:space="preserve"> or</w:t>
      </w:r>
      <w:r>
        <w:rPr>
          <w:spacing w:val="-2"/>
        </w:rPr>
        <w:t xml:space="preserve"> </w:t>
      </w:r>
      <w:r>
        <w:rPr>
          <w:spacing w:val="-1"/>
        </w:rPr>
        <w:t>safekeeping</w:t>
      </w:r>
      <w:r>
        <w:rPr>
          <w:spacing w:val="-3"/>
        </w:rPr>
        <w:t xml:space="preserve"> </w:t>
      </w:r>
      <w:r>
        <w:t>shall</w:t>
      </w:r>
      <w:r>
        <w:rPr>
          <w:spacing w:val="-2"/>
        </w:rPr>
        <w:t xml:space="preserve"> </w:t>
      </w:r>
      <w:r>
        <w:t xml:space="preserve">be </w:t>
      </w:r>
      <w:r>
        <w:rPr>
          <w:spacing w:val="-1"/>
        </w:rPr>
        <w:t>the</w:t>
      </w:r>
      <w:r>
        <w:t xml:space="preserve"> </w:t>
      </w:r>
      <w:r>
        <w:rPr>
          <w:spacing w:val="-1"/>
        </w:rPr>
        <w:t>sole</w:t>
      </w:r>
      <w:r>
        <w:rPr>
          <w:spacing w:val="-2"/>
        </w:rPr>
        <w:t xml:space="preserve"> </w:t>
      </w:r>
      <w:r>
        <w:rPr>
          <w:spacing w:val="-1"/>
        </w:rPr>
        <w:t>obligation</w:t>
      </w:r>
      <w:r>
        <w:t xml:space="preserve"> of</w:t>
      </w:r>
      <w:r>
        <w:rPr>
          <w:spacing w:val="1"/>
        </w:rPr>
        <w:t xml:space="preserve"> </w:t>
      </w:r>
      <w:r>
        <w:rPr>
          <w:spacing w:val="-1"/>
        </w:rPr>
        <w:t>Custodian.</w:t>
      </w:r>
    </w:p>
    <w:p w14:paraId="4DFFB466" w14:textId="77777777" w:rsidR="00DE2389" w:rsidRDefault="00DE2389" w:rsidP="00DE2389">
      <w:pPr>
        <w:spacing w:before="2"/>
        <w:rPr>
          <w:rFonts w:ascii="Times New Roman" w:eastAsia="Times New Roman" w:hAnsi="Times New Roman" w:cs="Times New Roman"/>
          <w:sz w:val="21"/>
          <w:szCs w:val="21"/>
        </w:rPr>
      </w:pPr>
    </w:p>
    <w:p w14:paraId="65B89295" w14:textId="77777777" w:rsidR="00DE2389" w:rsidRDefault="00DE2389" w:rsidP="00DE2389">
      <w:pPr>
        <w:pStyle w:val="Heading3"/>
        <w:numPr>
          <w:ilvl w:val="0"/>
          <w:numId w:val="5"/>
        </w:numPr>
        <w:tabs>
          <w:tab w:val="left" w:pos="841"/>
        </w:tabs>
        <w:ind w:left="840" w:hanging="720"/>
        <w:rPr>
          <w:b w:val="0"/>
          <w:bCs w:val="0"/>
        </w:rPr>
      </w:pPr>
      <w:r>
        <w:rPr>
          <w:spacing w:val="-1"/>
        </w:rPr>
        <w:t>Investment</w:t>
      </w:r>
      <w:r>
        <w:rPr>
          <w:spacing w:val="1"/>
        </w:rPr>
        <w:t xml:space="preserve"> </w:t>
      </w:r>
      <w:r>
        <w:rPr>
          <w:spacing w:val="-1"/>
        </w:rPr>
        <w:t>Duties</w:t>
      </w:r>
      <w:r>
        <w:t xml:space="preserve"> </w:t>
      </w:r>
      <w:r>
        <w:rPr>
          <w:spacing w:val="-2"/>
        </w:rPr>
        <w:t>of</w:t>
      </w:r>
      <w:r>
        <w:rPr>
          <w:spacing w:val="1"/>
        </w:rPr>
        <w:t xml:space="preserve"> </w:t>
      </w:r>
      <w:r>
        <w:rPr>
          <w:spacing w:val="-1"/>
        </w:rPr>
        <w:t>Manager</w:t>
      </w:r>
    </w:p>
    <w:p w14:paraId="74DC3CAF" w14:textId="77777777" w:rsidR="00DE2389" w:rsidRDefault="00DE2389" w:rsidP="00DE2389">
      <w:pPr>
        <w:spacing w:before="7"/>
        <w:rPr>
          <w:rFonts w:ascii="Times New Roman" w:eastAsia="Times New Roman" w:hAnsi="Times New Roman" w:cs="Times New Roman"/>
          <w:b/>
          <w:bCs/>
          <w:sz w:val="21"/>
          <w:szCs w:val="21"/>
        </w:rPr>
      </w:pPr>
    </w:p>
    <w:p w14:paraId="40110E9E" w14:textId="77777777" w:rsidR="00DE2389" w:rsidRDefault="00DE2389" w:rsidP="00DE2389">
      <w:pPr>
        <w:pStyle w:val="BodyText"/>
        <w:ind w:left="119" w:right="225"/>
      </w:pPr>
      <w:r>
        <w:rPr>
          <w:spacing w:val="-1"/>
        </w:rPr>
        <w:t>As</w:t>
      </w:r>
      <w:r>
        <w:t xml:space="preserve"> a </w:t>
      </w:r>
      <w:r>
        <w:rPr>
          <w:spacing w:val="-1"/>
        </w:rPr>
        <w:t>fiduciary,</w:t>
      </w:r>
      <w:r>
        <w:t xml:space="preserve"> </w:t>
      </w:r>
      <w:r>
        <w:rPr>
          <w:spacing w:val="-1"/>
        </w:rPr>
        <w:t>Manager</w:t>
      </w:r>
      <w:r>
        <w:rPr>
          <w:spacing w:val="1"/>
        </w:rPr>
        <w:t xml:space="preserve"> </w:t>
      </w:r>
      <w:r>
        <w:rPr>
          <w:spacing w:val="-1"/>
        </w:rPr>
        <w:t>shall</w:t>
      </w:r>
      <w:r>
        <w:rPr>
          <w:spacing w:val="-2"/>
        </w:rPr>
        <w:t xml:space="preserve"> </w:t>
      </w:r>
      <w:r>
        <w:rPr>
          <w:spacing w:val="-1"/>
        </w:rPr>
        <w:t>have</w:t>
      </w:r>
      <w:r>
        <w:t xml:space="preserve"> </w:t>
      </w:r>
      <w:r>
        <w:rPr>
          <w:spacing w:val="-1"/>
        </w:rPr>
        <w:t>discretion</w:t>
      </w:r>
      <w:r>
        <w:rPr>
          <w:spacing w:val="-3"/>
        </w:rPr>
        <w:t xml:space="preserve"> </w:t>
      </w:r>
      <w:r>
        <w:t xml:space="preserve">to </w:t>
      </w:r>
      <w:r>
        <w:rPr>
          <w:spacing w:val="-1"/>
        </w:rPr>
        <w:t>manage,</w:t>
      </w:r>
      <w:r>
        <w:t xml:space="preserve"> </w:t>
      </w:r>
      <w:r>
        <w:rPr>
          <w:spacing w:val="-1"/>
        </w:rPr>
        <w:t>invest,</w:t>
      </w:r>
      <w:r>
        <w:t xml:space="preserve"> and</w:t>
      </w:r>
      <w:r>
        <w:rPr>
          <w:spacing w:val="-3"/>
        </w:rPr>
        <w:t xml:space="preserve"> </w:t>
      </w:r>
      <w:r>
        <w:rPr>
          <w:spacing w:val="-1"/>
        </w:rPr>
        <w:t>reinvest</w:t>
      </w:r>
      <w:r>
        <w:rPr>
          <w:spacing w:val="-2"/>
        </w:rPr>
        <w:t xml:space="preserve"> </w:t>
      </w:r>
      <w:r>
        <w:t>the</w:t>
      </w:r>
      <w:r>
        <w:rPr>
          <w:spacing w:val="-5"/>
        </w:rPr>
        <w:t xml:space="preserve"> </w:t>
      </w:r>
      <w:r>
        <w:rPr>
          <w:spacing w:val="-1"/>
        </w:rPr>
        <w:t>Managed</w:t>
      </w:r>
      <w:r>
        <w:t xml:space="preserve"> </w:t>
      </w:r>
      <w:r>
        <w:rPr>
          <w:spacing w:val="-1"/>
        </w:rPr>
        <w:t>Assets</w:t>
      </w:r>
      <w:r>
        <w:t xml:space="preserve"> in</w:t>
      </w:r>
      <w:r>
        <w:rPr>
          <w:spacing w:val="-3"/>
        </w:rPr>
        <w:t xml:space="preserve"> </w:t>
      </w:r>
      <w:r>
        <w:t>the</w:t>
      </w:r>
      <w:r>
        <w:rPr>
          <w:spacing w:val="61"/>
        </w:rPr>
        <w:t xml:space="preserve"> </w:t>
      </w:r>
      <w:r>
        <w:rPr>
          <w:spacing w:val="-1"/>
        </w:rPr>
        <w:t>Sub-Account</w:t>
      </w:r>
      <w:r>
        <w:rPr>
          <w:spacing w:val="1"/>
        </w:rPr>
        <w:t xml:space="preserve"> </w:t>
      </w:r>
      <w:r>
        <w:rPr>
          <w:spacing w:val="-1"/>
        </w:rPr>
        <w:t>according</w:t>
      </w:r>
      <w:r>
        <w:rPr>
          <w:spacing w:val="-3"/>
        </w:rPr>
        <w:t xml:space="preserve"> </w:t>
      </w:r>
      <w:r>
        <w:t xml:space="preserve">to </w:t>
      </w:r>
      <w:r>
        <w:rPr>
          <w:spacing w:val="-1"/>
        </w:rPr>
        <w:t>the</w:t>
      </w:r>
      <w: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IPS,</w:t>
      </w:r>
      <w:r>
        <w:t xml:space="preserve"> the</w:t>
      </w:r>
      <w:r>
        <w:rPr>
          <w:spacing w:val="-2"/>
        </w:rPr>
        <w:t xml:space="preserve"> </w:t>
      </w:r>
      <w:r>
        <w:rPr>
          <w:spacing w:val="-1"/>
        </w:rPr>
        <w:t>Investment</w:t>
      </w:r>
      <w:r>
        <w:rPr>
          <w:spacing w:val="1"/>
        </w:rPr>
        <w:t xml:space="preserve"> </w:t>
      </w:r>
      <w:r>
        <w:rPr>
          <w:spacing w:val="-1"/>
        </w:rPr>
        <w:t>Guidelines,</w:t>
      </w:r>
      <w:r>
        <w:rPr>
          <w:spacing w:val="69"/>
        </w:rPr>
        <w:t xml:space="preserve"> </w:t>
      </w:r>
      <w:r>
        <w:t xml:space="preserve">and </w:t>
      </w:r>
      <w:r>
        <w:rPr>
          <w:spacing w:val="-1"/>
        </w:rPr>
        <w:t>all</w:t>
      </w:r>
      <w:r>
        <w:rPr>
          <w:spacing w:val="1"/>
        </w:rPr>
        <w:t xml:space="preserve"> </w:t>
      </w:r>
      <w:r>
        <w:rPr>
          <w:spacing w:val="-1"/>
        </w:rPr>
        <w:t>applicable</w:t>
      </w:r>
      <w:r>
        <w:rPr>
          <w:spacing w:val="-2"/>
        </w:rPr>
        <w:t xml:space="preserve"> </w:t>
      </w:r>
      <w:r>
        <w:rPr>
          <w:spacing w:val="-1"/>
        </w:rPr>
        <w:t>laws,</w:t>
      </w:r>
      <w:r>
        <w:t xml:space="preserve"> </w:t>
      </w:r>
      <w:r>
        <w:rPr>
          <w:spacing w:val="-1"/>
        </w:rPr>
        <w:t>rules,</w:t>
      </w:r>
      <w:r>
        <w:t xml:space="preserve"> and</w:t>
      </w:r>
      <w:r>
        <w:rPr>
          <w:spacing w:val="-3"/>
        </w:rPr>
        <w:t xml:space="preserve"> </w:t>
      </w:r>
      <w:r>
        <w:rPr>
          <w:spacing w:val="-1"/>
        </w:rPr>
        <w:t>regulations</w:t>
      </w:r>
      <w:r>
        <w:t xml:space="preserve"> </w:t>
      </w:r>
      <w:r>
        <w:rPr>
          <w:spacing w:val="-1"/>
        </w:rPr>
        <w:t>governing</w:t>
      </w:r>
      <w:r>
        <w:rPr>
          <w:spacing w:val="-3"/>
        </w:rPr>
        <w:t xml:space="preserve"> </w:t>
      </w:r>
      <w:r>
        <w:t xml:space="preserve">the </w:t>
      </w:r>
      <w:r>
        <w:rPr>
          <w:spacing w:val="-1"/>
        </w:rPr>
        <w:t>investment</w:t>
      </w:r>
      <w:r>
        <w:rPr>
          <w:spacing w:val="1"/>
        </w:rPr>
        <w:t xml:space="preserve"> </w:t>
      </w:r>
      <w:r>
        <w:t>of</w:t>
      </w:r>
      <w:r>
        <w:rPr>
          <w:spacing w:val="1"/>
        </w:rPr>
        <w:t xml:space="preserve"> </w:t>
      </w:r>
      <w:r>
        <w:rPr>
          <w:spacing w:val="-1"/>
        </w:rPr>
        <w:t>such</w:t>
      </w:r>
      <w:r>
        <w:t xml:space="preserve"> </w:t>
      </w:r>
      <w:r>
        <w:rPr>
          <w:spacing w:val="-1"/>
        </w:rPr>
        <w:t>assets.</w:t>
      </w:r>
    </w:p>
    <w:p w14:paraId="696AA5C7" w14:textId="77777777" w:rsidR="00DE2389" w:rsidRDefault="00DE2389" w:rsidP="00DE2389">
      <w:pPr>
        <w:spacing w:before="9"/>
        <w:rPr>
          <w:rFonts w:ascii="Times New Roman" w:eastAsia="Times New Roman" w:hAnsi="Times New Roman" w:cs="Times New Roman"/>
          <w:sz w:val="20"/>
          <w:szCs w:val="20"/>
        </w:rPr>
      </w:pPr>
    </w:p>
    <w:p w14:paraId="3B66B017" w14:textId="77777777" w:rsidR="00DE2389" w:rsidRDefault="00DE2389" w:rsidP="00DE2389">
      <w:pPr>
        <w:pStyle w:val="BodyText"/>
        <w:numPr>
          <w:ilvl w:val="1"/>
          <w:numId w:val="5"/>
        </w:numPr>
        <w:tabs>
          <w:tab w:val="left" w:pos="841"/>
        </w:tabs>
        <w:ind w:right="346" w:hanging="359"/>
      </w:pPr>
      <w:r>
        <w:rPr>
          <w:b/>
          <w:spacing w:val="-1"/>
        </w:rPr>
        <w:t>Investment</w:t>
      </w:r>
      <w:r>
        <w:rPr>
          <w:b/>
          <w:spacing w:val="1"/>
        </w:rPr>
        <w:t xml:space="preserve"> </w:t>
      </w:r>
      <w:r>
        <w:rPr>
          <w:b/>
          <w:spacing w:val="-1"/>
        </w:rPr>
        <w:t>Guidelines.</w:t>
      </w:r>
      <w:r>
        <w:rPr>
          <w:b/>
          <w:spacing w:val="-3"/>
        </w:rPr>
        <w:t xml:space="preserve"> </w:t>
      </w:r>
      <w:r>
        <w:rPr>
          <w:spacing w:val="-1"/>
        </w:rPr>
        <w:t>Manager</w:t>
      </w:r>
      <w:r>
        <w:rPr>
          <w:spacing w:val="1"/>
        </w:rP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authority</w:t>
      </w:r>
      <w:r>
        <w:rPr>
          <w:spacing w:val="-3"/>
        </w:rPr>
        <w:t xml:space="preserve"> </w:t>
      </w:r>
      <w:r>
        <w:t xml:space="preserve">to </w:t>
      </w:r>
      <w:r>
        <w:rPr>
          <w:spacing w:val="-2"/>
        </w:rPr>
        <w:t>make</w:t>
      </w:r>
      <w:r>
        <w:t xml:space="preserve"> such </w:t>
      </w:r>
      <w:r>
        <w:rPr>
          <w:spacing w:val="-1"/>
        </w:rPr>
        <w:t>purchases,</w:t>
      </w:r>
      <w:r>
        <w:t xml:space="preserve"> </w:t>
      </w:r>
      <w:r>
        <w:rPr>
          <w:spacing w:val="-1"/>
        </w:rPr>
        <w:t>sales,</w:t>
      </w:r>
      <w:r>
        <w:rPr>
          <w:spacing w:val="47"/>
        </w:rPr>
        <w:t xml:space="preserve"> </w:t>
      </w:r>
      <w:r>
        <w:rPr>
          <w:spacing w:val="-1"/>
        </w:rPr>
        <w:t>exchanges,</w:t>
      </w:r>
      <w:r>
        <w:rPr>
          <w:spacing w:val="-3"/>
        </w:rPr>
        <w:t xml:space="preserve"> </w:t>
      </w:r>
      <w:r>
        <w:rPr>
          <w:spacing w:val="-1"/>
        </w:rPr>
        <w:t>and/or</w:t>
      </w:r>
      <w:r>
        <w:rPr>
          <w:spacing w:val="1"/>
        </w:rPr>
        <w:t xml:space="preserve"> </w:t>
      </w:r>
      <w:r>
        <w:rPr>
          <w:spacing w:val="-2"/>
        </w:rPr>
        <w:t>deliveries,</w:t>
      </w:r>
      <w:r>
        <w:t xml:space="preserve"> or</w:t>
      </w:r>
      <w:r>
        <w:rPr>
          <w:spacing w:val="-2"/>
        </w:rPr>
        <w:t xml:space="preserve"> </w:t>
      </w:r>
      <w:r>
        <w:t xml:space="preserve">to </w:t>
      </w:r>
      <w:r>
        <w:rPr>
          <w:spacing w:val="-1"/>
        </w:rPr>
        <w:t>direct</w:t>
      </w:r>
      <w:r>
        <w:rPr>
          <w:spacing w:val="1"/>
        </w:rPr>
        <w:t xml:space="preserve"> </w:t>
      </w:r>
      <w:r>
        <w:rPr>
          <w:spacing w:val="-1"/>
        </w:rPr>
        <w:t>Custodian</w:t>
      </w:r>
      <w:r>
        <w:t xml:space="preserve"> to</w:t>
      </w:r>
      <w:r>
        <w:rPr>
          <w:spacing w:val="-3"/>
        </w:rPr>
        <w:t xml:space="preserve"> </w:t>
      </w:r>
      <w:r>
        <w:rPr>
          <w:spacing w:val="-2"/>
        </w:rPr>
        <w:t>make</w:t>
      </w:r>
      <w:r>
        <w:t xml:space="preserve"> such </w:t>
      </w:r>
      <w:r>
        <w:rPr>
          <w:spacing w:val="-1"/>
        </w:rPr>
        <w:t>purchases,</w:t>
      </w:r>
      <w:r>
        <w:rPr>
          <w:spacing w:val="-3"/>
        </w:rPr>
        <w:t xml:space="preserve"> </w:t>
      </w:r>
      <w:r>
        <w:rPr>
          <w:spacing w:val="-1"/>
        </w:rPr>
        <w:t>sales,</w:t>
      </w:r>
      <w:r>
        <w:rPr>
          <w:spacing w:val="-3"/>
        </w:rPr>
        <w:t xml:space="preserve"> </w:t>
      </w:r>
      <w:r>
        <w:rPr>
          <w:spacing w:val="-1"/>
        </w:rPr>
        <w:t>exchanges,</w:t>
      </w:r>
      <w:r>
        <w:rPr>
          <w:spacing w:val="83"/>
        </w:rPr>
        <w:t xml:space="preserve"> </w:t>
      </w:r>
      <w:r>
        <w:rPr>
          <w:spacing w:val="-1"/>
        </w:rPr>
        <w:t>and/or</w:t>
      </w:r>
      <w:r>
        <w:rPr>
          <w:spacing w:val="1"/>
        </w:rPr>
        <w:t xml:space="preserve"> </w:t>
      </w:r>
      <w:r>
        <w:rPr>
          <w:spacing w:val="-1"/>
        </w:rPr>
        <w:t>deliveries</w:t>
      </w:r>
      <w:r>
        <w:t xml:space="preserve"> of</w:t>
      </w:r>
      <w:r>
        <w:rPr>
          <w:spacing w:val="-2"/>
        </w:rPr>
        <w:t xml:space="preserve"> </w:t>
      </w:r>
      <w:r>
        <w:rPr>
          <w:spacing w:val="-1"/>
        </w:rPr>
        <w:t>securities</w:t>
      </w:r>
      <w:r>
        <w:t xml:space="preserve"> or</w:t>
      </w:r>
      <w:r>
        <w:rPr>
          <w:spacing w:val="-2"/>
        </w:rPr>
        <w:t xml:space="preserve"> </w:t>
      </w:r>
      <w:r>
        <w:rPr>
          <w:spacing w:val="-1"/>
        </w:rPr>
        <w:t>other</w:t>
      </w:r>
      <w:r>
        <w:rPr>
          <w:spacing w:val="1"/>
        </w:rPr>
        <w:t xml:space="preserve"> </w:t>
      </w:r>
      <w:r>
        <w:rPr>
          <w:spacing w:val="-1"/>
        </w:rPr>
        <w:t>property</w:t>
      </w:r>
      <w:r>
        <w:rPr>
          <w:spacing w:val="-3"/>
        </w:rPr>
        <w:t xml:space="preserve"> </w:t>
      </w:r>
      <w:r>
        <w:t>or</w:t>
      </w:r>
      <w:r>
        <w:rPr>
          <w:spacing w:val="-2"/>
        </w:rPr>
        <w:t xml:space="preserve"> </w:t>
      </w:r>
      <w:r>
        <w:rPr>
          <w:spacing w:val="-1"/>
        </w:rPr>
        <w:t>interests</w:t>
      </w:r>
      <w:r>
        <w:rPr>
          <w:spacing w:val="-2"/>
        </w:rPr>
        <w:t xml:space="preserve"> </w:t>
      </w:r>
      <w:r>
        <w:t>or</w:t>
      </w:r>
      <w:r>
        <w:rPr>
          <w:spacing w:val="1"/>
        </w:rPr>
        <w:t xml:space="preserve"> </w:t>
      </w:r>
      <w:r>
        <w:rPr>
          <w:spacing w:val="-1"/>
        </w:rPr>
        <w:t>part-interests</w:t>
      </w:r>
      <w:r>
        <w:t xml:space="preserve"> </w:t>
      </w:r>
      <w:r>
        <w:rPr>
          <w:spacing w:val="-1"/>
        </w:rPr>
        <w:t>therein,</w:t>
      </w:r>
      <w:r>
        <w:t xml:space="preserve"> as </w:t>
      </w:r>
      <w:r>
        <w:rPr>
          <w:spacing w:val="-1"/>
        </w:rPr>
        <w:t>Manager</w:t>
      </w:r>
      <w:r>
        <w:rPr>
          <w:spacing w:val="61"/>
        </w:rPr>
        <w:t xml:space="preserve"> </w:t>
      </w:r>
      <w:r>
        <w:rPr>
          <w:spacing w:val="-1"/>
        </w:rPr>
        <w:t>may</w:t>
      </w:r>
      <w:r>
        <w:rPr>
          <w:spacing w:val="-3"/>
        </w:rPr>
        <w:t xml:space="preserve"> </w:t>
      </w:r>
      <w:r>
        <w:t>deem</w:t>
      </w:r>
      <w:r>
        <w:rPr>
          <w:spacing w:val="-4"/>
        </w:rPr>
        <w:t xml:space="preserve"> </w:t>
      </w:r>
      <w:r>
        <w:rPr>
          <w:spacing w:val="-1"/>
        </w:rPr>
        <w:t>appropriate,</w:t>
      </w:r>
      <w:r>
        <w:rPr>
          <w:spacing w:val="-3"/>
        </w:rPr>
        <w:t xml:space="preserve"> </w:t>
      </w:r>
      <w:r>
        <w:rPr>
          <w:spacing w:val="-1"/>
        </w:rPr>
        <w:t>subject</w:t>
      </w:r>
      <w:r>
        <w:rPr>
          <w:spacing w:val="-2"/>
        </w:rPr>
        <w:t xml:space="preserve"> </w:t>
      </w:r>
      <w:r>
        <w:t>to</w:t>
      </w:r>
      <w:r>
        <w:rPr>
          <w:spacing w:val="-3"/>
        </w:rPr>
        <w:t xml:space="preserve"> </w:t>
      </w:r>
      <w:r>
        <w:t xml:space="preserve">the </w:t>
      </w:r>
      <w:r>
        <w:rPr>
          <w:spacing w:val="-1"/>
        </w:rPr>
        <w:t>Investment</w:t>
      </w:r>
      <w:r>
        <w:rPr>
          <w:spacing w:val="1"/>
        </w:rPr>
        <w:t xml:space="preserve"> </w:t>
      </w:r>
      <w:r>
        <w:rPr>
          <w:spacing w:val="-1"/>
        </w:rPr>
        <w:t>Guidelines</w:t>
      </w:r>
      <w:r>
        <w:t xml:space="preserve"> </w:t>
      </w:r>
      <w:r>
        <w:rPr>
          <w:spacing w:val="-2"/>
        </w:rPr>
        <w:t>and</w:t>
      </w:r>
      <w:r>
        <w:t xml:space="preserve"> </w:t>
      </w:r>
      <w:r>
        <w:rPr>
          <w:spacing w:val="-1"/>
        </w:rPr>
        <w:t>written</w:t>
      </w:r>
      <w:r>
        <w:t xml:space="preserve"> </w:t>
      </w:r>
      <w:r>
        <w:rPr>
          <w:spacing w:val="-1"/>
        </w:rPr>
        <w:t>modifications</w:t>
      </w:r>
      <w:r>
        <w:t xml:space="preserve"> to</w:t>
      </w:r>
      <w:r>
        <w:rPr>
          <w:spacing w:val="-3"/>
        </w:rPr>
        <w:t xml:space="preserve"> </w:t>
      </w:r>
      <w:r>
        <w:rPr>
          <w:spacing w:val="-1"/>
        </w:rPr>
        <w:t>the</w:t>
      </w:r>
      <w:r>
        <w:rPr>
          <w:spacing w:val="67"/>
        </w:rPr>
        <w:t xml:space="preserve"> </w:t>
      </w:r>
      <w:r>
        <w:rPr>
          <w:spacing w:val="-1"/>
        </w:rPr>
        <w:t>Investment</w:t>
      </w:r>
      <w:r>
        <w:rPr>
          <w:spacing w:val="1"/>
        </w:rPr>
        <w:t xml:space="preserve"> </w:t>
      </w:r>
      <w:r>
        <w:rPr>
          <w:spacing w:val="-1"/>
        </w:rPr>
        <w:t>Guidelines.</w:t>
      </w:r>
      <w:r>
        <w:t xml:space="preserve"> </w:t>
      </w:r>
      <w:r>
        <w:rPr>
          <w:spacing w:val="-1"/>
        </w:rPr>
        <w:t>See</w:t>
      </w:r>
      <w:r>
        <w:rPr>
          <w:spacing w:val="-2"/>
        </w:rPr>
        <w:t xml:space="preserve"> </w:t>
      </w:r>
      <w:r>
        <w:rPr>
          <w:spacing w:val="-1"/>
        </w:rPr>
        <w:t>Exhibit</w:t>
      </w:r>
      <w:r>
        <w:rPr>
          <w:spacing w:val="1"/>
        </w:rPr>
        <w:t xml:space="preserve"> </w:t>
      </w:r>
      <w:r>
        <w:rPr>
          <w:spacing w:val="-1"/>
        </w:rPr>
        <w:t>E,</w:t>
      </w:r>
      <w:r>
        <w:rPr>
          <w:spacing w:val="-3"/>
        </w:rPr>
        <w:t xml:space="preserve"> </w:t>
      </w:r>
      <w:r>
        <w:rPr>
          <w:spacing w:val="-1"/>
        </w:rPr>
        <w:t>attached</w:t>
      </w:r>
      <w:r>
        <w:t xml:space="preserve"> </w:t>
      </w:r>
      <w:r>
        <w:rPr>
          <w:spacing w:val="-1"/>
        </w:rPr>
        <w:t>hereto</w:t>
      </w:r>
      <w:r>
        <w:rPr>
          <w:spacing w:val="-3"/>
        </w:rPr>
        <w:t xml:space="preserve"> </w:t>
      </w:r>
      <w:r>
        <w:t xml:space="preserve">and </w:t>
      </w:r>
      <w:r>
        <w:rPr>
          <w:spacing w:val="-1"/>
        </w:rPr>
        <w:t>incorporated</w:t>
      </w:r>
      <w:r>
        <w:rPr>
          <w:spacing w:val="-3"/>
        </w:rPr>
        <w:t xml:space="preserve"> </w:t>
      </w:r>
      <w:r>
        <w:t>by</w:t>
      </w:r>
      <w:r>
        <w:rPr>
          <w:spacing w:val="-3"/>
        </w:rPr>
        <w:t xml:space="preserve"> </w:t>
      </w:r>
      <w:r>
        <w:rPr>
          <w:spacing w:val="-1"/>
        </w:rPr>
        <w:t>reference</w:t>
      </w:r>
      <w:r>
        <w:t xml:space="preserve"> </w:t>
      </w:r>
      <w:r>
        <w:rPr>
          <w:spacing w:val="-1"/>
        </w:rPr>
        <w:t>herein.</w:t>
      </w:r>
      <w:r>
        <w:rPr>
          <w:spacing w:val="69"/>
        </w:rPr>
        <w:t xml:space="preserve"> </w:t>
      </w:r>
      <w:r>
        <w:rPr>
          <w:spacing w:val="-1"/>
        </w:rPr>
        <w:t>Manager</w:t>
      </w:r>
      <w:r>
        <w:rPr>
          <w:spacing w:val="1"/>
        </w:rPr>
        <w:t xml:space="preserve"> </w:t>
      </w:r>
      <w:r>
        <w:rPr>
          <w:spacing w:val="-1"/>
        </w:rPr>
        <w:t>hereby</w:t>
      </w:r>
      <w:r>
        <w:rPr>
          <w:spacing w:val="-3"/>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reviewed</w:t>
      </w:r>
      <w:r>
        <w:t xml:space="preserve"> and</w:t>
      </w:r>
      <w:r>
        <w:rPr>
          <w:spacing w:val="-3"/>
        </w:rPr>
        <w:t xml:space="preserve"> </w:t>
      </w:r>
      <w:r>
        <w:t xml:space="preserve">is </w:t>
      </w:r>
      <w:r>
        <w:rPr>
          <w:spacing w:val="-1"/>
        </w:rPr>
        <w:t>familiar</w:t>
      </w:r>
      <w:r>
        <w:rPr>
          <w:spacing w:val="1"/>
        </w:rPr>
        <w:t xml:space="preserve"> </w:t>
      </w:r>
      <w:r>
        <w:rPr>
          <w:spacing w:val="-1"/>
        </w:rPr>
        <w:t>with</w:t>
      </w:r>
      <w:r>
        <w:rPr>
          <w:spacing w:val="-3"/>
        </w:rPr>
        <w:t xml:space="preserve"> </w:t>
      </w:r>
      <w:r>
        <w:t xml:space="preserve">the </w:t>
      </w:r>
      <w:r>
        <w:rPr>
          <w:spacing w:val="-1"/>
        </w:rPr>
        <w:t>Investment</w:t>
      </w:r>
      <w:r>
        <w:rPr>
          <w:spacing w:val="31"/>
        </w:rPr>
        <w:t xml:space="preserve"> </w:t>
      </w:r>
      <w:r>
        <w:rPr>
          <w:spacing w:val="-1"/>
        </w:rPr>
        <w:t>Guidelines.</w:t>
      </w:r>
      <w:r>
        <w:t xml:space="preserve"> </w:t>
      </w:r>
      <w:r>
        <w:rPr>
          <w:spacing w:val="-1"/>
        </w:rPr>
        <w:t>Manager</w:t>
      </w:r>
      <w:r>
        <w:rPr>
          <w:spacing w:val="-2"/>
        </w:rPr>
        <w:t xml:space="preserve"> </w:t>
      </w:r>
      <w:r>
        <w:rPr>
          <w:spacing w:val="-1"/>
        </w:rPr>
        <w:t>further</w:t>
      </w:r>
      <w:r>
        <w:rPr>
          <w:spacing w:val="1"/>
        </w:rPr>
        <w:t xml:space="preserve"> </w:t>
      </w:r>
      <w:r>
        <w:rPr>
          <w:spacing w:val="-1"/>
        </w:rPr>
        <w:t>acknowledges</w:t>
      </w:r>
      <w:r>
        <w:rPr>
          <w:spacing w:val="-2"/>
        </w:rPr>
        <w:t xml:space="preserve"> </w:t>
      </w:r>
      <w:r>
        <w:t xml:space="preserve">and </w:t>
      </w:r>
      <w:r>
        <w:rPr>
          <w:spacing w:val="-1"/>
        </w:rPr>
        <w:t>understands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periodically</w:t>
      </w:r>
      <w:r>
        <w:rPr>
          <w:spacing w:val="77"/>
        </w:rPr>
        <w:t xml:space="preserve"> </w:t>
      </w:r>
      <w:r>
        <w:rPr>
          <w:spacing w:val="-1"/>
        </w:rPr>
        <w:t>revise</w:t>
      </w:r>
      <w:r>
        <w:rPr>
          <w:spacing w:val="-2"/>
        </w:rPr>
        <w:t xml:space="preserve"> </w:t>
      </w:r>
      <w:r>
        <w:t xml:space="preserve">the </w:t>
      </w:r>
      <w:r>
        <w:rPr>
          <w:spacing w:val="-1"/>
        </w:rPr>
        <w:t>Investment</w:t>
      </w:r>
      <w:r>
        <w:rPr>
          <w:spacing w:val="1"/>
        </w:rPr>
        <w:t xml:space="preserve"> </w:t>
      </w:r>
      <w:r>
        <w:rPr>
          <w:spacing w:val="-1"/>
        </w:rPr>
        <w:t>Guidelines</w:t>
      </w:r>
      <w:r>
        <w:rPr>
          <w:spacing w:val="-2"/>
        </w:rPr>
        <w:t xml:space="preserve"> </w:t>
      </w:r>
      <w:r>
        <w:t>and,</w:t>
      </w:r>
      <w:r>
        <w:rPr>
          <w:spacing w:val="-3"/>
        </w:rPr>
        <w:t xml:space="preserve"> </w:t>
      </w:r>
      <w:r>
        <w:t xml:space="preserve">in </w:t>
      </w:r>
      <w:r>
        <w:rPr>
          <w:spacing w:val="-1"/>
        </w:rPr>
        <w:t>such</w:t>
      </w:r>
      <w:r>
        <w:t xml:space="preserve"> </w:t>
      </w:r>
      <w:r>
        <w:rPr>
          <w:spacing w:val="-1"/>
        </w:rPr>
        <w:t>event,</w:t>
      </w:r>
      <w:r>
        <w:rPr>
          <w:spacing w:val="-5"/>
        </w:rPr>
        <w:t xml:space="preserve"> </w:t>
      </w:r>
      <w:r>
        <w:rPr>
          <w:spacing w:val="-1"/>
        </w:rPr>
        <w:t>Manager</w:t>
      </w:r>
      <w:r>
        <w:rPr>
          <w:spacing w:val="-2"/>
        </w:rPr>
        <w:t xml:space="preserve"> </w:t>
      </w:r>
      <w:r>
        <w:rPr>
          <w:spacing w:val="-1"/>
        </w:rPr>
        <w:t>agrees</w:t>
      </w:r>
      <w:r>
        <w:rPr>
          <w:spacing w:val="-2"/>
        </w:rPr>
        <w:t xml:space="preserve"> </w:t>
      </w:r>
      <w:r>
        <w:t xml:space="preserve">to </w:t>
      </w:r>
      <w:r>
        <w:rPr>
          <w:spacing w:val="-2"/>
        </w:rPr>
        <w:t>be</w:t>
      </w:r>
      <w:r>
        <w:t xml:space="preserve"> </w:t>
      </w:r>
      <w:r>
        <w:rPr>
          <w:spacing w:val="-1"/>
        </w:rPr>
        <w:t>bound</w:t>
      </w:r>
      <w:r>
        <w:t xml:space="preserve"> by</w:t>
      </w:r>
      <w:r>
        <w:rPr>
          <w:spacing w:val="-3"/>
        </w:rPr>
        <w:t xml:space="preserve"> </w:t>
      </w:r>
      <w:r>
        <w:t>any</w:t>
      </w:r>
      <w:r>
        <w:rPr>
          <w:spacing w:val="-3"/>
        </w:rPr>
        <w:t xml:space="preserve"> </w:t>
      </w:r>
      <w:r>
        <w:t>such</w:t>
      </w:r>
      <w:r>
        <w:rPr>
          <w:spacing w:val="55"/>
        </w:rPr>
        <w:t xml:space="preserve"> </w:t>
      </w:r>
      <w:r>
        <w:rPr>
          <w:spacing w:val="-1"/>
        </w:rPr>
        <w:t>revisions</w:t>
      </w:r>
      <w:r>
        <w:t xml:space="preserve"> </w:t>
      </w:r>
      <w:r>
        <w:rPr>
          <w:spacing w:val="-1"/>
        </w:rPr>
        <w:t>upon</w:t>
      </w:r>
      <w:r>
        <w:t xml:space="preserve"> </w:t>
      </w:r>
      <w:r>
        <w:rPr>
          <w:spacing w:val="-1"/>
        </w:rPr>
        <w:t>receipt</w:t>
      </w:r>
      <w:r>
        <w:rPr>
          <w:spacing w:val="-2"/>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2"/>
        </w:rPr>
        <w:t>System.</w:t>
      </w:r>
    </w:p>
    <w:p w14:paraId="6D7E324D" w14:textId="77777777" w:rsidR="00DE2389" w:rsidRDefault="00DE2389" w:rsidP="00DE2389">
      <w:pPr>
        <w:spacing w:before="11"/>
        <w:rPr>
          <w:rFonts w:ascii="Times New Roman" w:eastAsia="Times New Roman" w:hAnsi="Times New Roman" w:cs="Times New Roman"/>
          <w:sz w:val="20"/>
          <w:szCs w:val="20"/>
        </w:rPr>
      </w:pPr>
    </w:p>
    <w:p w14:paraId="1D5CACE9" w14:textId="77777777" w:rsidR="00DE2389" w:rsidRDefault="00DE2389" w:rsidP="00DE2389">
      <w:pPr>
        <w:pStyle w:val="BodyText"/>
        <w:numPr>
          <w:ilvl w:val="1"/>
          <w:numId w:val="5"/>
        </w:numPr>
        <w:tabs>
          <w:tab w:val="left" w:pos="840"/>
        </w:tabs>
        <w:ind w:right="120"/>
      </w:pPr>
      <w:r>
        <w:rPr>
          <w:rFonts w:cs="Times New Roman"/>
          <w:b/>
          <w:bCs/>
          <w:spacing w:val="-1"/>
        </w:rPr>
        <w:t>Trading</w:t>
      </w:r>
      <w:r>
        <w:rPr>
          <w:rFonts w:cs="Times New Roman"/>
          <w:b/>
          <w:bCs/>
          <w:spacing w:val="-3"/>
        </w:rPr>
        <w:t xml:space="preserve"> </w:t>
      </w:r>
      <w:r>
        <w:rPr>
          <w:rFonts w:cs="Times New Roman"/>
          <w:b/>
          <w:bCs/>
          <w:spacing w:val="-1"/>
        </w:rPr>
        <w:t xml:space="preserve">Procedures. </w:t>
      </w:r>
      <w:r>
        <w:rPr>
          <w:spacing w:val="-1"/>
        </w:rPr>
        <w:t>All</w:t>
      </w:r>
      <w:r>
        <w:rPr>
          <w:spacing w:val="-2"/>
        </w:rPr>
        <w:t xml:space="preserve"> </w:t>
      </w:r>
      <w:r>
        <w:rPr>
          <w:spacing w:val="-1"/>
        </w:rPr>
        <w:t>transactions</w:t>
      </w:r>
      <w:r>
        <w:t xml:space="preserve"> </w:t>
      </w:r>
      <w:r>
        <w:rPr>
          <w:spacing w:val="-1"/>
        </w:rPr>
        <w:t>authorized</w:t>
      </w:r>
      <w:r>
        <w:t xml:space="preserve"> by</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settled</w:t>
      </w:r>
      <w:r>
        <w:rPr>
          <w:spacing w:val="59"/>
        </w:rPr>
        <w:t xml:space="preserve"> </w:t>
      </w:r>
      <w:r>
        <w:rPr>
          <w:spacing w:val="-1"/>
        </w:rPr>
        <w:t>through</w:t>
      </w:r>
      <w:r>
        <w:t xml:space="preserve"> </w:t>
      </w:r>
      <w:r>
        <w:rPr>
          <w:spacing w:val="-1"/>
        </w:rPr>
        <w:t>the</w:t>
      </w:r>
      <w:r>
        <w:t xml:space="preserve"> </w:t>
      </w:r>
      <w:r>
        <w:rPr>
          <w:spacing w:val="-1"/>
        </w:rPr>
        <w:t>System’s</w:t>
      </w:r>
      <w:r>
        <w:t xml:space="preserve"> </w:t>
      </w:r>
      <w:r>
        <w:rPr>
          <w:spacing w:val="-1"/>
        </w:rPr>
        <w:t>Custodian,</w:t>
      </w:r>
      <w:r>
        <w:t xml:space="preserve"> </w:t>
      </w:r>
      <w:r>
        <w:rPr>
          <w:spacing w:val="-1"/>
        </w:rPr>
        <w:t>which</w:t>
      </w:r>
      <w:r>
        <w:rPr>
          <w:spacing w:val="-3"/>
        </w:rPr>
        <w:t xml:space="preserve"> </w:t>
      </w:r>
      <w:r>
        <w:rPr>
          <w:spacing w:val="-1"/>
        </w:rPr>
        <w:t>shall</w:t>
      </w:r>
      <w:r>
        <w:rPr>
          <w:spacing w:val="-2"/>
        </w:rPr>
        <w:t xml:space="preserve"> </w:t>
      </w:r>
      <w:r>
        <w:rPr>
          <w:spacing w:val="-1"/>
        </w:rPr>
        <w:t>retain</w:t>
      </w:r>
      <w:r>
        <w:t xml:space="preserve"> </w:t>
      </w:r>
      <w:r>
        <w:rPr>
          <w:spacing w:val="-2"/>
        </w:rPr>
        <w:t>sole</w:t>
      </w:r>
      <w:r>
        <w:t xml:space="preserve"> </w:t>
      </w:r>
      <w:r>
        <w:rPr>
          <w:spacing w:val="-1"/>
        </w:rPr>
        <w:t>possession</w:t>
      </w:r>
      <w:r>
        <w:t xml:space="preserve"> </w:t>
      </w:r>
      <w:r>
        <w:rPr>
          <w:spacing w:val="-2"/>
        </w:rPr>
        <w:t>of</w:t>
      </w:r>
      <w:r>
        <w:rPr>
          <w:spacing w:val="1"/>
        </w:rPr>
        <w:t xml:space="preserve"> </w:t>
      </w:r>
      <w:r>
        <w:rPr>
          <w:spacing w:val="-1"/>
        </w:rPr>
        <w:t>and</w:t>
      </w:r>
      <w:r>
        <w:t xml:space="preserve"> </w:t>
      </w:r>
      <w:r>
        <w:rPr>
          <w:spacing w:val="-1"/>
        </w:rPr>
        <w:t>have</w:t>
      </w:r>
      <w:r>
        <w:t xml:space="preserve"> </w:t>
      </w:r>
      <w:r>
        <w:rPr>
          <w:spacing w:val="-1"/>
        </w:rPr>
        <w:t>complete</w:t>
      </w:r>
      <w:r>
        <w:t xml:space="preserve"> </w:t>
      </w:r>
      <w:r>
        <w:rPr>
          <w:spacing w:val="-1"/>
        </w:rPr>
        <w:t>custodial</w:t>
      </w:r>
      <w:r>
        <w:rPr>
          <w:spacing w:val="79"/>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2"/>
        </w:rPr>
        <w:t>Manager</w:t>
      </w:r>
      <w:r>
        <w:rPr>
          <w:spacing w:val="1"/>
        </w:rPr>
        <w:t xml:space="preserve"> </w:t>
      </w:r>
      <w:r>
        <w:rPr>
          <w:spacing w:val="-1"/>
        </w:rPr>
        <w:t>shall</w:t>
      </w:r>
      <w:r>
        <w:rPr>
          <w:spacing w:val="1"/>
        </w:rPr>
        <w:t xml:space="preserve"> </w:t>
      </w:r>
      <w:r>
        <w:t>be</w:t>
      </w:r>
      <w:r>
        <w:rPr>
          <w:spacing w:val="-2"/>
        </w:rPr>
        <w:t xml:space="preserve"> </w:t>
      </w:r>
      <w:r>
        <w:rPr>
          <w:spacing w:val="-1"/>
        </w:rPr>
        <w:t>the</w:t>
      </w:r>
      <w:r>
        <w:t xml:space="preserve"> </w:t>
      </w:r>
      <w:r>
        <w:rPr>
          <w:spacing w:val="-1"/>
        </w:rPr>
        <w:t>sole</w:t>
      </w:r>
      <w:r>
        <w:t xml:space="preserve"> </w:t>
      </w:r>
      <w:r>
        <w:rPr>
          <w:spacing w:val="-1"/>
        </w:rPr>
        <w:t>entity</w:t>
      </w:r>
      <w:r>
        <w:rPr>
          <w:spacing w:val="-3"/>
        </w:rPr>
        <w:t xml:space="preserve"> </w:t>
      </w:r>
      <w:r>
        <w:rPr>
          <w:spacing w:val="-1"/>
        </w:rPr>
        <w:t>to</w:t>
      </w:r>
      <w:r>
        <w:t xml:space="preserve"> </w:t>
      </w:r>
      <w:r>
        <w:rPr>
          <w:spacing w:val="-1"/>
        </w:rPr>
        <w:t>notify</w:t>
      </w:r>
      <w:r>
        <w:rPr>
          <w:spacing w:val="-3"/>
        </w:rPr>
        <w:t xml:space="preserve"> </w:t>
      </w:r>
      <w:r>
        <w:t xml:space="preserve">and </w:t>
      </w:r>
      <w:r>
        <w:rPr>
          <w:spacing w:val="8"/>
        </w:rPr>
        <w:t xml:space="preserve">          </w:t>
      </w:r>
      <w:r>
        <w:rPr>
          <w:spacing w:val="-1"/>
        </w:rPr>
        <w:t>instruct</w:t>
      </w:r>
      <w:r>
        <w:rPr>
          <w:spacing w:val="1"/>
        </w:rPr>
        <w:t xml:space="preserve"> </w:t>
      </w:r>
      <w:r>
        <w:rPr>
          <w:spacing w:val="-1"/>
        </w:rPr>
        <w:t>Custodian</w:t>
      </w:r>
      <w:r>
        <w:rPr>
          <w:spacing w:val="-3"/>
        </w:rPr>
        <w:t xml:space="preserve"> </w:t>
      </w:r>
      <w:r>
        <w:t xml:space="preserve">on </w:t>
      </w:r>
      <w:r>
        <w:rPr>
          <w:spacing w:val="-1"/>
        </w:rPr>
        <w:t>orders</w:t>
      </w:r>
      <w:r>
        <w:t xml:space="preserve"> </w:t>
      </w:r>
      <w:r>
        <w:rPr>
          <w:spacing w:val="-1"/>
        </w:rPr>
        <w:t>that</w:t>
      </w:r>
      <w:r>
        <w:rPr>
          <w:spacing w:val="-2"/>
        </w:rPr>
        <w:t xml:space="preserve"> </w:t>
      </w:r>
      <w:r>
        <w:rPr>
          <w:spacing w:val="-1"/>
        </w:rPr>
        <w:t>Manager</w:t>
      </w:r>
      <w:r>
        <w:rPr>
          <w:spacing w:val="1"/>
        </w:rPr>
        <w:t xml:space="preserve"> </w:t>
      </w:r>
      <w:r>
        <w:rPr>
          <w:spacing w:val="-1"/>
        </w:rPr>
        <w:t>places</w:t>
      </w:r>
      <w:r>
        <w:rPr>
          <w:spacing w:val="-2"/>
        </w:rPr>
        <w:t xml:space="preserve"> </w:t>
      </w:r>
      <w:r>
        <w:rPr>
          <w:spacing w:val="-1"/>
        </w:rPr>
        <w:t>for</w:t>
      </w:r>
      <w:r>
        <w:rPr>
          <w:spacing w:val="-2"/>
        </w:rPr>
        <w:t xml:space="preserve"> </w:t>
      </w:r>
      <w:r>
        <w:rPr>
          <w:spacing w:val="-1"/>
        </w:rPr>
        <w:t>the</w:t>
      </w:r>
      <w:r>
        <w:t xml:space="preserve"> </w:t>
      </w:r>
      <w:r>
        <w:rPr>
          <w:spacing w:val="-1"/>
        </w:rPr>
        <w:t>sale</w:t>
      </w:r>
      <w:r>
        <w:t xml:space="preserve"> </w:t>
      </w:r>
      <w:r>
        <w:rPr>
          <w:spacing w:val="-2"/>
        </w:rPr>
        <w:t>or</w:t>
      </w:r>
      <w:r>
        <w:rPr>
          <w:spacing w:val="1"/>
        </w:rPr>
        <w:t xml:space="preserve"> </w:t>
      </w:r>
      <w:r>
        <w:rPr>
          <w:spacing w:val="-1"/>
        </w:rPr>
        <w:t>purchase</w:t>
      </w:r>
      <w:r>
        <w:t xml:space="preserve"> </w:t>
      </w:r>
      <w:r>
        <w:rPr>
          <w:spacing w:val="-2"/>
        </w:rPr>
        <w:t>of</w:t>
      </w:r>
      <w:r>
        <w:rPr>
          <w:spacing w:val="1"/>
        </w:rPr>
        <w:t xml:space="preserve"> </w:t>
      </w:r>
      <w:r>
        <w:t>any</w:t>
      </w:r>
      <w:r>
        <w:rPr>
          <w:spacing w:val="-3"/>
        </w:rPr>
        <w:t xml:space="preserve"> </w:t>
      </w:r>
      <w:r>
        <w:rPr>
          <w:spacing w:val="-1"/>
        </w:rPr>
        <w:t>Managed</w:t>
      </w:r>
      <w:r>
        <w:t xml:space="preserve"> </w:t>
      </w:r>
      <w:r>
        <w:rPr>
          <w:spacing w:val="-1"/>
        </w:rPr>
        <w:t>Assets</w:t>
      </w:r>
      <w:r>
        <w:rPr>
          <w:spacing w:val="69"/>
        </w:rPr>
        <w:t xml:space="preserve"> </w:t>
      </w:r>
      <w:r>
        <w:t xml:space="preserve">and </w:t>
      </w:r>
      <w:r>
        <w:rPr>
          <w:spacing w:val="-1"/>
        </w:rPr>
        <w:t>the</w:t>
      </w:r>
      <w:r>
        <w:t xml:space="preserve"> </w:t>
      </w:r>
      <w:r>
        <w:rPr>
          <w:spacing w:val="-1"/>
        </w:rPr>
        <w:t>management</w:t>
      </w:r>
      <w:r>
        <w:rPr>
          <w:spacing w:val="1"/>
        </w:rPr>
        <w:t xml:space="preserve"> </w:t>
      </w:r>
      <w:r>
        <w:t>or</w:t>
      </w:r>
      <w:r>
        <w:rPr>
          <w:spacing w:val="1"/>
        </w:rPr>
        <w:t xml:space="preserve"> </w:t>
      </w:r>
      <w:r>
        <w:rPr>
          <w:spacing w:val="-1"/>
        </w:rPr>
        <w:t>disposition</w:t>
      </w:r>
      <w:r>
        <w:t xml:space="preserve"> of</w:t>
      </w:r>
      <w:r>
        <w:rPr>
          <w:spacing w:val="-2"/>
        </w:rPr>
        <w:t xml:space="preserve"> </w:t>
      </w:r>
      <w:r>
        <w:t>such</w:t>
      </w:r>
      <w:r>
        <w:rPr>
          <w:spacing w:val="-3"/>
        </w:rPr>
        <w:t xml:space="preserve"> </w:t>
      </w:r>
      <w:r>
        <w:rPr>
          <w:spacing w:val="-1"/>
        </w:rPr>
        <w:t>Managed</w:t>
      </w:r>
      <w:r>
        <w:t xml:space="preserve"> </w:t>
      </w:r>
      <w:r>
        <w:rPr>
          <w:spacing w:val="-1"/>
        </w:rPr>
        <w:t>Assets,</w:t>
      </w:r>
      <w:r>
        <w:t xml:space="preserve"> and</w:t>
      </w:r>
      <w:r>
        <w:rPr>
          <w:spacing w:val="-3"/>
        </w:rPr>
        <w:t xml:space="preserve"> </w:t>
      </w:r>
      <w:r>
        <w:t xml:space="preserve">on </w:t>
      </w:r>
      <w:r>
        <w:rPr>
          <w:spacing w:val="-1"/>
        </w:rPr>
        <w:t>the</w:t>
      </w:r>
      <w:r>
        <w:t xml:space="preserve"> </w:t>
      </w:r>
      <w:r>
        <w:rPr>
          <w:spacing w:val="-1"/>
        </w:rPr>
        <w:t>purchase</w:t>
      </w:r>
      <w:r>
        <w:rPr>
          <w:spacing w:val="-2"/>
        </w:rPr>
        <w:t xml:space="preserve"> </w:t>
      </w:r>
      <w:r>
        <w:t>or</w:t>
      </w:r>
      <w:r>
        <w:rPr>
          <w:spacing w:val="1"/>
        </w:rPr>
        <w:t xml:space="preserve"> </w:t>
      </w:r>
      <w:r>
        <w:rPr>
          <w:spacing w:val="-1"/>
        </w:rPr>
        <w:t>acquisition</w:t>
      </w:r>
      <w:r>
        <w:t xml:space="preserve"> </w:t>
      </w:r>
      <w:r>
        <w:rPr>
          <w:spacing w:val="-2"/>
        </w:rPr>
        <w:t>of</w:t>
      </w:r>
      <w:r>
        <w:rPr>
          <w:spacing w:val="37"/>
        </w:rPr>
        <w:t xml:space="preserve"> </w:t>
      </w:r>
      <w:r>
        <w:rPr>
          <w:spacing w:val="-1"/>
        </w:rPr>
        <w:t>other</w:t>
      </w:r>
      <w:r>
        <w:rPr>
          <w:spacing w:val="1"/>
        </w:rPr>
        <w:t xml:space="preserve"> </w:t>
      </w:r>
      <w:r>
        <w:rPr>
          <w:spacing w:val="-1"/>
        </w:rPr>
        <w:t>securities</w:t>
      </w:r>
      <w:r>
        <w:t xml:space="preserve"> or</w:t>
      </w:r>
      <w:r>
        <w:rPr>
          <w:spacing w:val="1"/>
        </w:rPr>
        <w:t xml:space="preserve"> </w:t>
      </w:r>
      <w:r>
        <w:rPr>
          <w:spacing w:val="-1"/>
        </w:rPr>
        <w:t>property</w:t>
      </w:r>
      <w:r>
        <w:rPr>
          <w:spacing w:val="-3"/>
        </w:rPr>
        <w:t xml:space="preserve"> </w:t>
      </w:r>
      <w:r>
        <w:t>for</w:t>
      </w:r>
      <w:r>
        <w:rPr>
          <w:spacing w:val="-2"/>
        </w:rPr>
        <w:t xml:space="preserve"> </w:t>
      </w:r>
      <w:r>
        <w:t xml:space="preserve">the </w:t>
      </w:r>
      <w:r>
        <w:rPr>
          <w:spacing w:val="-1"/>
        </w:rPr>
        <w:t>Sub-Account.</w:t>
      </w:r>
      <w:r>
        <w:t xml:space="preserve"> </w:t>
      </w:r>
      <w:r>
        <w:rPr>
          <w:spacing w:val="-2"/>
        </w:rPr>
        <w:t>Manager</w:t>
      </w:r>
      <w:r>
        <w:rPr>
          <w:spacing w:val="1"/>
        </w:rPr>
        <w:t xml:space="preserve"> </w:t>
      </w:r>
      <w:r>
        <w:rPr>
          <w:spacing w:val="-1"/>
        </w:rPr>
        <w:t>shall</w:t>
      </w:r>
      <w:r>
        <w:rPr>
          <w:spacing w:val="1"/>
        </w:rPr>
        <w:t xml:space="preserve"> </w:t>
      </w:r>
      <w:r>
        <w:rPr>
          <w:spacing w:val="-1"/>
        </w:rPr>
        <w:t>provide</w:t>
      </w:r>
      <w:r>
        <w:t xml:space="preserve"> </w:t>
      </w:r>
      <w:r>
        <w:rPr>
          <w:spacing w:val="-1"/>
        </w:rPr>
        <w:t>Custodian</w:t>
      </w:r>
      <w:r>
        <w:rPr>
          <w:spacing w:val="-3"/>
        </w:rPr>
        <w:t xml:space="preserve"> </w:t>
      </w:r>
      <w:r>
        <w:t>with</w:t>
      </w:r>
      <w:r>
        <w:rPr>
          <w:spacing w:val="-3"/>
        </w:rPr>
        <w:t xml:space="preserve"> </w:t>
      </w:r>
      <w:r>
        <w:t xml:space="preserve">such </w:t>
      </w:r>
      <w:r>
        <w:rPr>
          <w:spacing w:val="-1"/>
        </w:rPr>
        <w:t>trade</w:t>
      </w:r>
      <w:r>
        <w:t xml:space="preserve"> </w:t>
      </w:r>
      <w:r>
        <w:rPr>
          <w:spacing w:val="-1"/>
        </w:rPr>
        <w:t>information</w:t>
      </w:r>
      <w:r>
        <w:t xml:space="preserve"> </w:t>
      </w:r>
      <w:r>
        <w:rPr>
          <w:spacing w:val="-2"/>
        </w:rPr>
        <w:t>as</w:t>
      </w:r>
      <w:r>
        <w:t xml:space="preserve"> </w:t>
      </w:r>
      <w:r>
        <w:rPr>
          <w:spacing w:val="-1"/>
        </w:rPr>
        <w:t>Custodian</w:t>
      </w:r>
      <w:r>
        <w:t xml:space="preserve"> </w:t>
      </w:r>
      <w:r>
        <w:rPr>
          <w:spacing w:val="-2"/>
        </w:rPr>
        <w:t>may</w:t>
      </w:r>
      <w:r>
        <w:rPr>
          <w:spacing w:val="-3"/>
        </w:rPr>
        <w:t xml:space="preserve"> </w:t>
      </w:r>
      <w:r>
        <w:rPr>
          <w:spacing w:val="-1"/>
        </w:rPr>
        <w:t>require</w:t>
      </w:r>
      <w:r>
        <w:t xml:space="preserve"> </w:t>
      </w:r>
      <w:proofErr w:type="gramStart"/>
      <w:r>
        <w:rPr>
          <w:spacing w:val="-1"/>
        </w:rPr>
        <w:t>to</w:t>
      </w:r>
      <w:r>
        <w:t xml:space="preserve"> </w:t>
      </w:r>
      <w:r>
        <w:rPr>
          <w:spacing w:val="-1"/>
        </w:rPr>
        <w:t>effect</w:t>
      </w:r>
      <w:proofErr w:type="gramEnd"/>
      <w:r>
        <w:rPr>
          <w:spacing w:val="1"/>
        </w:rPr>
        <w:t xml:space="preserve"> </w:t>
      </w:r>
      <w:r>
        <w:rPr>
          <w:spacing w:val="-1"/>
        </w:rPr>
        <w:t>settlement,</w:t>
      </w:r>
      <w:r>
        <w:t xml:space="preserve"> </w:t>
      </w:r>
      <w:r>
        <w:rPr>
          <w:spacing w:val="-1"/>
        </w:rPr>
        <w:t>within</w:t>
      </w:r>
      <w:r>
        <w:rPr>
          <w:spacing w:val="-3"/>
        </w:rPr>
        <w:t xml:space="preserve"> </w:t>
      </w:r>
      <w:r>
        <w:rPr>
          <w:spacing w:val="-1"/>
        </w:rPr>
        <w:t>the</w:t>
      </w:r>
      <w:r>
        <w:t xml:space="preserve"> </w:t>
      </w:r>
      <w:r>
        <w:rPr>
          <w:spacing w:val="-2"/>
        </w:rPr>
        <w:t>time</w:t>
      </w:r>
      <w:r>
        <w:t xml:space="preserve"> </w:t>
      </w:r>
      <w:r>
        <w:rPr>
          <w:spacing w:val="-1"/>
        </w:rPr>
        <w:t>frames</w:t>
      </w:r>
      <w:r>
        <w:t xml:space="preserve"> as</w:t>
      </w:r>
      <w:r>
        <w:rPr>
          <w:spacing w:val="67"/>
        </w:rPr>
        <w:t xml:space="preserve"> </w:t>
      </w:r>
      <w:r>
        <w:rPr>
          <w:spacing w:val="-1"/>
        </w:rPr>
        <w:t>Custodian</w:t>
      </w:r>
      <w:r>
        <w:t xml:space="preserve"> </w:t>
      </w:r>
      <w:r>
        <w:rPr>
          <w:spacing w:val="-2"/>
        </w:rPr>
        <w:t>may</w:t>
      </w:r>
      <w:r>
        <w:rPr>
          <w:spacing w:val="-3"/>
        </w:rPr>
        <w:t xml:space="preserve"> </w:t>
      </w:r>
      <w:r>
        <w:rPr>
          <w:spacing w:val="-1"/>
        </w:rPr>
        <w:t>designate.</w:t>
      </w:r>
      <w:r>
        <w:rPr>
          <w:spacing w:val="-5"/>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provide</w:t>
      </w:r>
      <w:r>
        <w:t xml:space="preserve"> </w:t>
      </w:r>
      <w:r>
        <w:rPr>
          <w:spacing w:val="-1"/>
        </w:rPr>
        <w:t>Manager</w:t>
      </w:r>
      <w:r>
        <w:rPr>
          <w:spacing w:val="1"/>
        </w:rPr>
        <w:t xml:space="preserve"> </w:t>
      </w:r>
      <w:r>
        <w:rPr>
          <w:spacing w:val="-1"/>
        </w:rPr>
        <w:t>with</w:t>
      </w:r>
      <w:r>
        <w:t xml:space="preserve"> </w:t>
      </w:r>
      <w:r>
        <w:rPr>
          <w:spacing w:val="-1"/>
        </w:rPr>
        <w:t>Custodian’s</w:t>
      </w:r>
      <w:r>
        <w:t xml:space="preserve"> </w:t>
      </w:r>
      <w:r>
        <w:rPr>
          <w:spacing w:val="-1"/>
        </w:rPr>
        <w:t>detailed</w:t>
      </w:r>
      <w:r>
        <w:rPr>
          <w:spacing w:val="83"/>
        </w:rPr>
        <w:t xml:space="preserve"> </w:t>
      </w:r>
      <w:r>
        <w:rPr>
          <w:spacing w:val="-1"/>
        </w:rPr>
        <w:t>procedures</w:t>
      </w:r>
      <w:r>
        <w:t xml:space="preserve"> </w:t>
      </w:r>
      <w:r>
        <w:rPr>
          <w:spacing w:val="-1"/>
        </w:rPr>
        <w:t>and</w:t>
      </w:r>
      <w:r>
        <w:t xml:space="preserve"> </w:t>
      </w:r>
      <w:r>
        <w:rPr>
          <w:spacing w:val="-1"/>
        </w:rPr>
        <w:t>settlement</w:t>
      </w:r>
      <w:r>
        <w:rPr>
          <w:spacing w:val="1"/>
        </w:rPr>
        <w:t xml:space="preserve"> </w:t>
      </w:r>
      <w:r>
        <w:rPr>
          <w:spacing w:val="-1"/>
        </w:rPr>
        <w:t>instructions</w:t>
      </w:r>
      <w:r>
        <w:t xml:space="preserve"> upon</w:t>
      </w:r>
      <w:r>
        <w:rPr>
          <w:spacing w:val="-3"/>
        </w:rP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076220B8" w14:textId="77777777" w:rsidR="00DE2389" w:rsidRDefault="00DE2389" w:rsidP="00DE2389">
      <w:pPr>
        <w:spacing w:before="9"/>
        <w:rPr>
          <w:rFonts w:ascii="Times New Roman" w:eastAsia="Times New Roman" w:hAnsi="Times New Roman" w:cs="Times New Roman"/>
          <w:sz w:val="20"/>
          <w:szCs w:val="20"/>
        </w:rPr>
      </w:pPr>
    </w:p>
    <w:p w14:paraId="5A8DDD8D" w14:textId="77777777" w:rsidR="00DE2389" w:rsidRDefault="00DE2389" w:rsidP="00DE2389">
      <w:pPr>
        <w:pStyle w:val="BodyText"/>
        <w:numPr>
          <w:ilvl w:val="1"/>
          <w:numId w:val="5"/>
        </w:numPr>
        <w:tabs>
          <w:tab w:val="left" w:pos="840"/>
        </w:tabs>
        <w:ind w:right="162"/>
      </w:pPr>
      <w:r>
        <w:rPr>
          <w:rFonts w:cs="Times New Roman"/>
          <w:b/>
          <w:bCs/>
          <w:spacing w:val="-1"/>
        </w:rPr>
        <w:t>Broker/Dealers.</w:t>
      </w:r>
      <w:r>
        <w:rPr>
          <w:rFonts w:cs="Times New Roman"/>
          <w:b/>
          <w:bCs/>
          <w:spacing w:val="-3"/>
        </w:rPr>
        <w:t xml:space="preserve"> </w:t>
      </w:r>
      <w:r>
        <w:rPr>
          <w:spacing w:val="-1"/>
        </w:rPr>
        <w:t>Manager</w:t>
      </w:r>
      <w:r>
        <w:rPr>
          <w:spacing w:val="-2"/>
        </w:rPr>
        <w:t xml:space="preserve"> </w:t>
      </w:r>
      <w:r>
        <w:rPr>
          <w:spacing w:val="-1"/>
        </w:rPr>
        <w:t>shall</w:t>
      </w:r>
      <w:r>
        <w:rPr>
          <w:spacing w:val="1"/>
        </w:rPr>
        <w:t xml:space="preserve"> </w:t>
      </w:r>
      <w:r>
        <w:rPr>
          <w:spacing w:val="-1"/>
        </w:rPr>
        <w:t>have</w:t>
      </w:r>
      <w:r>
        <w:t xml:space="preserve"> </w:t>
      </w:r>
      <w:r>
        <w:rPr>
          <w:spacing w:val="-1"/>
        </w:rPr>
        <w:t>complete</w:t>
      </w:r>
      <w:r>
        <w:t xml:space="preserve"> </w:t>
      </w:r>
      <w:r>
        <w:rPr>
          <w:spacing w:val="-1"/>
        </w:rPr>
        <w:t>authority</w:t>
      </w:r>
      <w:r>
        <w:rPr>
          <w:spacing w:val="-3"/>
        </w:rPr>
        <w:t xml:space="preserve"> </w:t>
      </w:r>
      <w:r>
        <w:t xml:space="preserve">and </w:t>
      </w:r>
      <w:r>
        <w:rPr>
          <w:spacing w:val="-1"/>
        </w:rPr>
        <w:t>discretion</w:t>
      </w:r>
      <w:r>
        <w:rPr>
          <w:spacing w:val="-3"/>
        </w:rPr>
        <w:t xml:space="preserve"> </w:t>
      </w:r>
      <w:r>
        <w:t xml:space="preserve">to </w:t>
      </w:r>
      <w:r>
        <w:rPr>
          <w:spacing w:val="-1"/>
        </w:rPr>
        <w:t>establish</w:t>
      </w:r>
      <w:r>
        <w:t xml:space="preserve"> </w:t>
      </w:r>
      <w:r>
        <w:rPr>
          <w:spacing w:val="-1"/>
        </w:rPr>
        <w:t>accounts</w:t>
      </w:r>
      <w:r>
        <w:t xml:space="preserve"> </w:t>
      </w:r>
      <w:r>
        <w:rPr>
          <w:spacing w:val="-1"/>
        </w:rPr>
        <w:t>with</w:t>
      </w:r>
      <w:r>
        <w:rPr>
          <w:spacing w:val="63"/>
        </w:rPr>
        <w:t xml:space="preserve"> </w:t>
      </w:r>
      <w:r>
        <w:t>one or</w:t>
      </w:r>
      <w:r>
        <w:rPr>
          <w:spacing w:val="1"/>
        </w:rPr>
        <w:t xml:space="preserve"> </w:t>
      </w:r>
      <w:r>
        <w:rPr>
          <w:spacing w:val="-1"/>
        </w:rPr>
        <w:t>more</w:t>
      </w:r>
      <w:r>
        <w:t xml:space="preserve"> </w:t>
      </w:r>
      <w:r>
        <w:rPr>
          <w:spacing w:val="-1"/>
        </w:rPr>
        <w:t>duly</w:t>
      </w:r>
      <w:r>
        <w:rPr>
          <w:spacing w:val="-3"/>
        </w:rPr>
        <w:t xml:space="preserve"> </w:t>
      </w:r>
      <w:r>
        <w:rPr>
          <w:spacing w:val="-1"/>
        </w:rPr>
        <w:t>registered</w:t>
      </w:r>
      <w:r>
        <w:rPr>
          <w:spacing w:val="-3"/>
        </w:rPr>
        <w:t xml:space="preserve"> </w:t>
      </w:r>
      <w:r>
        <w:rPr>
          <w:spacing w:val="-1"/>
        </w:rPr>
        <w:t>broker/dealers.</w:t>
      </w:r>
      <w:r>
        <w:t xml:space="preserve"> </w:t>
      </w:r>
      <w:r>
        <w:rPr>
          <w:spacing w:val="-1"/>
        </w:rPr>
        <w:t>Consistent</w:t>
      </w:r>
      <w:r>
        <w:rPr>
          <w:spacing w:val="-2"/>
        </w:rPr>
        <w:t xml:space="preserve"> </w:t>
      </w:r>
      <w:r>
        <w:t xml:space="preserve">with </w:t>
      </w:r>
      <w:r>
        <w:rPr>
          <w:spacing w:val="-1"/>
        </w:rPr>
        <w:t>ensuring</w:t>
      </w:r>
      <w:r>
        <w:rPr>
          <w:spacing w:val="-3"/>
        </w:rPr>
        <w:t xml:space="preserve"> </w:t>
      </w:r>
      <w:r>
        <w:t>the</w:t>
      </w:r>
      <w:r>
        <w:rPr>
          <w:spacing w:val="-2"/>
        </w:rPr>
        <w:t xml:space="preserve"> </w:t>
      </w:r>
      <w:r>
        <w:rPr>
          <w:spacing w:val="-1"/>
        </w:rPr>
        <w:t>safety</w:t>
      </w:r>
      <w:r>
        <w:rPr>
          <w:spacing w:val="-3"/>
        </w:rPr>
        <w:t xml:space="preserve"> </w:t>
      </w:r>
      <w:r>
        <w:t>of</w:t>
      </w:r>
      <w:r>
        <w:rPr>
          <w:spacing w:val="1"/>
        </w:rPr>
        <w:t xml:space="preserve"> </w:t>
      </w:r>
      <w:r>
        <w:t>the</w:t>
      </w:r>
      <w:r>
        <w:rPr>
          <w:spacing w:val="-2"/>
        </w:rPr>
        <w:t xml:space="preserve"> </w:t>
      </w:r>
      <w:r>
        <w:rPr>
          <w:spacing w:val="-1"/>
        </w:rPr>
        <w:t>Managed</w:t>
      </w:r>
      <w:r>
        <w:rPr>
          <w:spacing w:val="57"/>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2"/>
        </w:rPr>
        <w:t>engage</w:t>
      </w:r>
      <w:r>
        <w:t xml:space="preserve"> in a </w:t>
      </w:r>
      <w:r>
        <w:rPr>
          <w:spacing w:val="-1"/>
        </w:rPr>
        <w:t>prudent</w:t>
      </w:r>
      <w:r>
        <w:rPr>
          <w:spacing w:val="1"/>
        </w:rPr>
        <w:t xml:space="preserve"> </w:t>
      </w:r>
      <w:r>
        <w:t>and</w:t>
      </w:r>
      <w:r>
        <w:rPr>
          <w:spacing w:val="-3"/>
        </w:rPr>
        <w:t xml:space="preserve"> </w:t>
      </w:r>
      <w:r>
        <w:rPr>
          <w:spacing w:val="-1"/>
        </w:rPr>
        <w:t>diligent</w:t>
      </w:r>
      <w:r>
        <w:rPr>
          <w:spacing w:val="-2"/>
        </w:rPr>
        <w:t xml:space="preserve"> </w:t>
      </w:r>
      <w:r>
        <w:rPr>
          <w:spacing w:val="-1"/>
        </w:rPr>
        <w:t>broker/dealer</w:t>
      </w:r>
      <w:r>
        <w:rPr>
          <w:spacing w:val="-2"/>
        </w:rPr>
        <w:t xml:space="preserve"> </w:t>
      </w:r>
      <w:r>
        <w:rPr>
          <w:spacing w:val="-1"/>
        </w:rPr>
        <w:t>selection</w:t>
      </w:r>
      <w:r>
        <w:t xml:space="preserve"> </w:t>
      </w:r>
      <w:r>
        <w:rPr>
          <w:spacing w:val="-1"/>
        </w:rPr>
        <w:t>process.</w:t>
      </w:r>
      <w:r>
        <w:rPr>
          <w:spacing w:val="-3"/>
        </w:rPr>
        <w:t xml:space="preserve"> </w:t>
      </w:r>
      <w:r>
        <w:rPr>
          <w:spacing w:val="-1"/>
        </w:rPr>
        <w:t>Manager</w:t>
      </w:r>
      <w:r>
        <w:rPr>
          <w:spacing w:val="61"/>
        </w:rPr>
        <w:t xml:space="preserve"> </w:t>
      </w:r>
      <w:r>
        <w:rPr>
          <w:spacing w:val="-1"/>
        </w:rPr>
        <w:t>shall</w:t>
      </w:r>
      <w:r>
        <w:rPr>
          <w:spacing w:val="1"/>
        </w:rPr>
        <w:t xml:space="preserve"> </w:t>
      </w:r>
      <w:r>
        <w:rPr>
          <w:spacing w:val="-1"/>
        </w:rPr>
        <w:t>ensure</w:t>
      </w:r>
      <w:r>
        <w:t xml:space="preserve"> </w:t>
      </w:r>
      <w:r>
        <w:rPr>
          <w:spacing w:val="-1"/>
        </w:rPr>
        <w:t>that</w:t>
      </w:r>
      <w:r>
        <w:rPr>
          <w:spacing w:val="-2"/>
        </w:rPr>
        <w:t xml:space="preserve"> </w:t>
      </w:r>
      <w:r>
        <w:rPr>
          <w:spacing w:val="-1"/>
        </w:rPr>
        <w:t>all</w:t>
      </w:r>
      <w:r>
        <w:rPr>
          <w:spacing w:val="1"/>
        </w:rPr>
        <w:t xml:space="preserve"> </w:t>
      </w:r>
      <w:r>
        <w:rPr>
          <w:spacing w:val="-1"/>
        </w:rPr>
        <w:t>orders</w:t>
      </w:r>
      <w:r>
        <w:rPr>
          <w:spacing w:val="-2"/>
        </w:rPr>
        <w:t xml:space="preserve"> </w:t>
      </w:r>
      <w:r>
        <w:t xml:space="preserve">are </w:t>
      </w:r>
      <w:r>
        <w:rPr>
          <w:spacing w:val="-1"/>
        </w:rPr>
        <w:t>placed</w:t>
      </w:r>
      <w:r>
        <w:t xml:space="preserve"> </w:t>
      </w:r>
      <w:r>
        <w:rPr>
          <w:spacing w:val="-1"/>
        </w:rPr>
        <w:t>with</w:t>
      </w:r>
      <w:r>
        <w:t xml:space="preserve"> </w:t>
      </w:r>
      <w:r>
        <w:rPr>
          <w:spacing w:val="-1"/>
        </w:rPr>
        <w:t>only</w:t>
      </w:r>
      <w:r>
        <w:rPr>
          <w:spacing w:val="-3"/>
        </w:rPr>
        <w:t xml:space="preserve"> </w:t>
      </w:r>
      <w:r>
        <w:rPr>
          <w:spacing w:val="-1"/>
        </w:rPr>
        <w:t>reputable,</w:t>
      </w:r>
      <w:r>
        <w:t xml:space="preserve"> </w:t>
      </w:r>
      <w:r>
        <w:rPr>
          <w:spacing w:val="-1"/>
        </w:rPr>
        <w:t>qualified,</w:t>
      </w:r>
      <w:r>
        <w:rPr>
          <w:spacing w:val="-3"/>
        </w:rPr>
        <w:t xml:space="preserve"> </w:t>
      </w:r>
      <w:r>
        <w:t>and</w:t>
      </w:r>
      <w:r>
        <w:rPr>
          <w:spacing w:val="-3"/>
        </w:rPr>
        <w:t xml:space="preserve"> </w:t>
      </w:r>
      <w:r>
        <w:rPr>
          <w:spacing w:val="-1"/>
        </w:rPr>
        <w:t>financially-sound</w:t>
      </w:r>
      <w:r>
        <w:rPr>
          <w:spacing w:val="57"/>
        </w:rPr>
        <w:t xml:space="preserve"> </w:t>
      </w:r>
      <w:r>
        <w:rPr>
          <w:spacing w:val="-1"/>
        </w:rPr>
        <w:t>broker/dealers.</w:t>
      </w:r>
      <w:r>
        <w:t xml:space="preserve"> </w:t>
      </w:r>
      <w:r>
        <w:rPr>
          <w:spacing w:val="-1"/>
        </w:rPr>
        <w:t>Manager’s</w:t>
      </w:r>
      <w:r>
        <w:rPr>
          <w:spacing w:val="-2"/>
        </w:rPr>
        <w:t xml:space="preserve"> </w:t>
      </w:r>
      <w:r>
        <w:rPr>
          <w:spacing w:val="-1"/>
        </w:rPr>
        <w:t>primary</w:t>
      </w:r>
      <w:r>
        <w:rPr>
          <w:spacing w:val="-3"/>
        </w:rPr>
        <w:t xml:space="preserve"> </w:t>
      </w:r>
      <w:r>
        <w:rPr>
          <w:spacing w:val="-1"/>
        </w:rPr>
        <w:t>objective</w:t>
      </w:r>
      <w:r>
        <w:t xml:space="preserve"> </w:t>
      </w:r>
      <w:r>
        <w:rPr>
          <w:spacing w:val="-1"/>
        </w:rPr>
        <w:t>shall</w:t>
      </w:r>
      <w:r>
        <w:rPr>
          <w:spacing w:val="1"/>
        </w:rPr>
        <w:t xml:space="preserve"> </w:t>
      </w:r>
      <w:r>
        <w:t>be</w:t>
      </w:r>
      <w:r>
        <w:rPr>
          <w:spacing w:val="-2"/>
        </w:rPr>
        <w:t xml:space="preserve"> </w:t>
      </w:r>
      <w:r>
        <w:rPr>
          <w:spacing w:val="-1"/>
        </w:rPr>
        <w:t>to</w:t>
      </w:r>
      <w:r>
        <w:t xml:space="preserve"> </w:t>
      </w:r>
      <w:r>
        <w:rPr>
          <w:spacing w:val="-1"/>
        </w:rPr>
        <w:t>select</w:t>
      </w:r>
      <w:r>
        <w:rPr>
          <w:spacing w:val="1"/>
        </w:rPr>
        <w:t xml:space="preserve"> </w:t>
      </w:r>
      <w:r>
        <w:rPr>
          <w:spacing w:val="-1"/>
        </w:rPr>
        <w:t>broker/dealers</w:t>
      </w:r>
      <w:r>
        <w:rPr>
          <w:spacing w:val="-2"/>
        </w:rPr>
        <w:t xml:space="preserve"> </w:t>
      </w:r>
      <w:r>
        <w:rPr>
          <w:spacing w:val="-1"/>
        </w:rPr>
        <w:t>that</w:t>
      </w:r>
      <w:r>
        <w:rPr>
          <w:spacing w:val="-2"/>
        </w:rPr>
        <w:t xml:space="preserve"> </w:t>
      </w:r>
      <w:r>
        <w:t>will</w:t>
      </w:r>
      <w:r>
        <w:rPr>
          <w:spacing w:val="-2"/>
        </w:rPr>
        <w:t xml:space="preserve"> </w:t>
      </w:r>
      <w:r>
        <w:rPr>
          <w:spacing w:val="-1"/>
        </w:rPr>
        <w:t>provide</w:t>
      </w:r>
      <w:r>
        <w:rPr>
          <w:spacing w:val="-2"/>
        </w:rPr>
        <w:t xml:space="preserve"> </w:t>
      </w:r>
      <w:r>
        <w:rPr>
          <w:spacing w:val="-1"/>
        </w:rPr>
        <w:t>the</w:t>
      </w:r>
      <w:r>
        <w:rPr>
          <w:spacing w:val="65"/>
        </w:rPr>
        <w:t xml:space="preserve"> </w:t>
      </w:r>
      <w:r>
        <w:rPr>
          <w:spacing w:val="-1"/>
        </w:rPr>
        <w:t>most</w:t>
      </w:r>
      <w:r>
        <w:rPr>
          <w:spacing w:val="1"/>
        </w:rPr>
        <w:t xml:space="preserve"> </w:t>
      </w:r>
      <w:r>
        <w:rPr>
          <w:spacing w:val="-1"/>
        </w:rPr>
        <w:t>favorable</w:t>
      </w:r>
      <w:r>
        <w:t xml:space="preserve"> </w:t>
      </w:r>
      <w:r>
        <w:rPr>
          <w:spacing w:val="-1"/>
        </w:rPr>
        <w:t>net</w:t>
      </w:r>
      <w:r>
        <w:rPr>
          <w:spacing w:val="1"/>
        </w:rPr>
        <w:t xml:space="preserve"> </w:t>
      </w:r>
      <w:r>
        <w:rPr>
          <w:spacing w:val="-1"/>
        </w:rPr>
        <w:t>price</w:t>
      </w:r>
      <w:r>
        <w:t xml:space="preserve"> </w:t>
      </w:r>
      <w:r>
        <w:rPr>
          <w:spacing w:val="-1"/>
        </w:rPr>
        <w:t>and</w:t>
      </w:r>
      <w:r>
        <w:t xml:space="preserve"> </w:t>
      </w:r>
      <w:r>
        <w:rPr>
          <w:spacing w:val="-1"/>
        </w:rPr>
        <w:t>execution</w:t>
      </w:r>
      <w:r>
        <w:t xml:space="preserve"> </w:t>
      </w:r>
      <w:r>
        <w:rPr>
          <w:spacing w:val="-1"/>
        </w:rPr>
        <w:t>for</w:t>
      </w:r>
      <w:r>
        <w:rPr>
          <w:spacing w:val="-2"/>
        </w:rPr>
        <w:t xml:space="preserve"> </w:t>
      </w:r>
      <w:r>
        <w:t xml:space="preserve">the </w:t>
      </w:r>
      <w:r>
        <w:rPr>
          <w:spacing w:val="-1"/>
        </w:rPr>
        <w:t>Sub-Account,</w:t>
      </w:r>
      <w:r>
        <w:rPr>
          <w:spacing w:val="-3"/>
        </w:rPr>
        <w:t xml:space="preserve"> </w:t>
      </w:r>
      <w:r>
        <w:t>but</w:t>
      </w:r>
      <w:r>
        <w:rPr>
          <w:spacing w:val="-2"/>
        </w:rPr>
        <w:t xml:space="preserve"> </w:t>
      </w:r>
      <w:r>
        <w:rPr>
          <w:spacing w:val="-1"/>
        </w:rPr>
        <w:t>this</w:t>
      </w:r>
      <w:r>
        <w:rPr>
          <w:spacing w:val="-2"/>
        </w:rPr>
        <w:t xml:space="preserve"> </w:t>
      </w:r>
      <w:r>
        <w:rPr>
          <w:spacing w:val="-1"/>
        </w:rPr>
        <w:t>requirement</w:t>
      </w:r>
      <w:r>
        <w:rPr>
          <w:spacing w:val="-2"/>
        </w:rPr>
        <w:t xml:space="preserve"> </w:t>
      </w:r>
      <w:r>
        <w:rPr>
          <w:spacing w:val="-1"/>
        </w:rPr>
        <w:t>shall</w:t>
      </w:r>
      <w:r>
        <w:rPr>
          <w:spacing w:val="1"/>
        </w:rPr>
        <w:t xml:space="preserve"> </w:t>
      </w:r>
      <w:r>
        <w:rPr>
          <w:spacing w:val="-1"/>
        </w:rPr>
        <w:t>not</w:t>
      </w:r>
      <w:r>
        <w:rPr>
          <w:spacing w:val="59"/>
        </w:rPr>
        <w:t xml:space="preserve"> </w:t>
      </w:r>
      <w:r>
        <w:rPr>
          <w:spacing w:val="-1"/>
        </w:rPr>
        <w:t>obligate</w:t>
      </w:r>
      <w:r>
        <w:t xml:space="preserve"> </w:t>
      </w:r>
      <w:r>
        <w:rPr>
          <w:spacing w:val="-1"/>
        </w:rPr>
        <w:t>Manager</w:t>
      </w:r>
      <w:r>
        <w:rPr>
          <w:spacing w:val="-2"/>
        </w:rPr>
        <w:t xml:space="preserve"> </w:t>
      </w:r>
      <w:r>
        <w:t xml:space="preserve">to </w:t>
      </w:r>
      <w:r>
        <w:rPr>
          <w:spacing w:val="-2"/>
        </w:rPr>
        <w:t>recommend</w:t>
      </w:r>
      <w:r>
        <w:t xml:space="preserve"> any</w:t>
      </w:r>
      <w:r>
        <w:rPr>
          <w:spacing w:val="-3"/>
        </w:rPr>
        <w:t xml:space="preserve"> </w:t>
      </w:r>
      <w:r>
        <w:rPr>
          <w:spacing w:val="-1"/>
        </w:rPr>
        <w:t>broker/dealer</w:t>
      </w:r>
      <w:r>
        <w:rPr>
          <w:spacing w:val="1"/>
        </w:rPr>
        <w:t xml:space="preserve"> </w:t>
      </w:r>
      <w:r>
        <w:rPr>
          <w:spacing w:val="-1"/>
        </w:rPr>
        <w:t>solely</w:t>
      </w:r>
      <w:r>
        <w:rPr>
          <w:spacing w:val="-3"/>
        </w:rPr>
        <w:t xml:space="preserve"> </w:t>
      </w:r>
      <w:r>
        <w:t>on the</w:t>
      </w:r>
      <w:r>
        <w:rPr>
          <w:spacing w:val="-2"/>
        </w:rPr>
        <w:t xml:space="preserve"> </w:t>
      </w:r>
      <w:r>
        <w:rPr>
          <w:spacing w:val="-1"/>
        </w:rPr>
        <w:t>basis</w:t>
      </w:r>
      <w:r>
        <w:t xml:space="preserve"> </w:t>
      </w:r>
      <w:r>
        <w:rPr>
          <w:spacing w:val="-2"/>
        </w:rPr>
        <w:t>of</w:t>
      </w:r>
      <w:r>
        <w:rPr>
          <w:spacing w:val="1"/>
        </w:rPr>
        <w:t xml:space="preserve"> </w:t>
      </w:r>
      <w:r>
        <w:rPr>
          <w:spacing w:val="-1"/>
        </w:rPr>
        <w:t>obtaining</w:t>
      </w:r>
      <w:r>
        <w:rPr>
          <w:spacing w:val="-3"/>
        </w:rPr>
        <w:t xml:space="preserve"> </w:t>
      </w:r>
      <w:r>
        <w:t xml:space="preserve">the </w:t>
      </w:r>
      <w:r>
        <w:rPr>
          <w:spacing w:val="-1"/>
        </w:rPr>
        <w:t>lowest</w:t>
      </w:r>
      <w:r>
        <w:rPr>
          <w:spacing w:val="71"/>
        </w:rPr>
        <w:t xml:space="preserve"> </w:t>
      </w:r>
      <w:r>
        <w:rPr>
          <w:spacing w:val="-1"/>
        </w:rPr>
        <w:t>commission</w:t>
      </w:r>
      <w:r>
        <w:t xml:space="preserve"> </w:t>
      </w:r>
      <w:r>
        <w:rPr>
          <w:spacing w:val="-1"/>
        </w:rPr>
        <w:t>rate</w:t>
      </w:r>
      <w:r>
        <w:t xml:space="preserve"> </w:t>
      </w:r>
      <w:r>
        <w:rPr>
          <w:spacing w:val="-1"/>
        </w:rPr>
        <w:t>if</w:t>
      </w:r>
      <w:r>
        <w:rPr>
          <w:spacing w:val="1"/>
        </w:rPr>
        <w:t xml:space="preserve"> </w:t>
      </w:r>
      <w:r>
        <w:rPr>
          <w:spacing w:val="-1"/>
        </w:rPr>
        <w:t>the</w:t>
      </w:r>
      <w:r>
        <w:t xml:space="preserve"> </w:t>
      </w:r>
      <w:r>
        <w:rPr>
          <w:spacing w:val="-1"/>
        </w:rPr>
        <w:t>other</w:t>
      </w:r>
      <w:r>
        <w:rPr>
          <w:spacing w:val="1"/>
        </w:rPr>
        <w:t xml:space="preserve"> </w:t>
      </w:r>
      <w:r>
        <w:rPr>
          <w:spacing w:val="-1"/>
        </w:rPr>
        <w:t>standards</w:t>
      </w:r>
      <w:r>
        <w:rPr>
          <w:spacing w:val="-2"/>
        </w:rPr>
        <w:t xml:space="preserve"> </w:t>
      </w:r>
      <w:r>
        <w:rPr>
          <w:spacing w:val="-1"/>
        </w:rPr>
        <w:t>set</w:t>
      </w:r>
      <w:r>
        <w:rPr>
          <w:spacing w:val="1"/>
        </w:rPr>
        <w:t xml:space="preserve"> </w:t>
      </w:r>
      <w:r>
        <w:rPr>
          <w:spacing w:val="-1"/>
        </w:rPr>
        <w:t>forth</w:t>
      </w:r>
      <w:r>
        <w:rPr>
          <w:spacing w:val="-3"/>
        </w:rPr>
        <w:t xml:space="preserve"> </w:t>
      </w:r>
      <w:r>
        <w:rPr>
          <w:spacing w:val="-1"/>
        </w:rPr>
        <w:t>herein</w:t>
      </w:r>
      <w:r>
        <w:rPr>
          <w:spacing w:val="-5"/>
        </w:rPr>
        <w:t xml:space="preserve"> </w:t>
      </w:r>
      <w:r>
        <w:t xml:space="preserve">are </w:t>
      </w:r>
      <w:r>
        <w:rPr>
          <w:spacing w:val="-1"/>
        </w:rPr>
        <w:t>satisfied.</w:t>
      </w:r>
      <w:r>
        <w:t xml:space="preserve"> </w:t>
      </w:r>
      <w:r>
        <w:rPr>
          <w:spacing w:val="-1"/>
        </w:rPr>
        <w:t>Notwithstanding</w:t>
      </w:r>
      <w:r>
        <w:rPr>
          <w:spacing w:val="-3"/>
        </w:rPr>
        <w:t xml:space="preserve"> </w:t>
      </w:r>
      <w:r>
        <w:t>the</w:t>
      </w:r>
      <w:r>
        <w:rPr>
          <w:spacing w:val="59"/>
        </w:rPr>
        <w:t xml:space="preserve"> </w:t>
      </w:r>
      <w:r>
        <w:rPr>
          <w:spacing w:val="-1"/>
        </w:rPr>
        <w:t>foregoing,</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1"/>
        </w:rPr>
        <w:t>place</w:t>
      </w:r>
      <w:r>
        <w:rPr>
          <w:spacing w:val="-2"/>
        </w:rPr>
        <w:t xml:space="preserve"> </w:t>
      </w:r>
      <w:r>
        <w:rPr>
          <w:spacing w:val="-1"/>
        </w:rPr>
        <w:t>orders</w:t>
      </w:r>
      <w:r>
        <w:t xml:space="preserve"> </w:t>
      </w:r>
      <w:r>
        <w:rPr>
          <w:spacing w:val="-1"/>
        </w:rPr>
        <w:t>with</w:t>
      </w:r>
      <w:r>
        <w:rPr>
          <w:spacing w:val="-3"/>
        </w:rPr>
        <w:t xml:space="preserve"> </w:t>
      </w:r>
      <w:r>
        <w:t>any</w:t>
      </w:r>
      <w:r>
        <w:rPr>
          <w:spacing w:val="-3"/>
        </w:rPr>
        <w:t xml:space="preserve"> </w:t>
      </w:r>
      <w:r>
        <w:rPr>
          <w:spacing w:val="-1"/>
        </w:rPr>
        <w:t>broker/dealer</w:t>
      </w:r>
      <w:r>
        <w:rPr>
          <w:spacing w:val="1"/>
        </w:rPr>
        <w:t xml:space="preserve"> </w:t>
      </w:r>
      <w:r>
        <w:rPr>
          <w:spacing w:val="-1"/>
        </w:rPr>
        <w:t>which:</w:t>
      </w:r>
      <w:r>
        <w:rPr>
          <w:spacing w:val="-2"/>
        </w:rPr>
        <w:t xml:space="preserve"> </w:t>
      </w:r>
      <w:r>
        <w:rPr>
          <w:spacing w:val="-1"/>
        </w:rPr>
        <w:t>(i)</w:t>
      </w:r>
      <w:r>
        <w:rPr>
          <w:spacing w:val="1"/>
        </w:rPr>
        <w:t xml:space="preserve"> </w:t>
      </w:r>
      <w:r>
        <w:rPr>
          <w:spacing w:val="-1"/>
        </w:rPr>
        <w:t>the</w:t>
      </w:r>
      <w:r>
        <w:t xml:space="preserve"> </w:t>
      </w:r>
      <w:r>
        <w:rPr>
          <w:spacing w:val="-1"/>
        </w:rPr>
        <w:t>System</w:t>
      </w:r>
      <w:r>
        <w:rPr>
          <w:spacing w:val="-4"/>
        </w:rPr>
        <w:t xml:space="preserve"> </w:t>
      </w:r>
      <w:r>
        <w:t>has by</w:t>
      </w:r>
      <w:r>
        <w:rPr>
          <w:spacing w:val="53"/>
        </w:rPr>
        <w:t xml:space="preserve"> </w:t>
      </w:r>
      <w:r>
        <w:rPr>
          <w:spacing w:val="-1"/>
        </w:rPr>
        <w:t>written</w:t>
      </w:r>
      <w:r>
        <w:rPr>
          <w:spacing w:val="-3"/>
        </w:rPr>
        <w:t xml:space="preserve"> </w:t>
      </w:r>
      <w:r>
        <w:rPr>
          <w:spacing w:val="-1"/>
        </w:rPr>
        <w:t>notice</w:t>
      </w:r>
      <w:r>
        <w:rPr>
          <w:spacing w:val="-2"/>
        </w:rPr>
        <w:t xml:space="preserve"> </w:t>
      </w:r>
      <w:r>
        <w:t>to</w:t>
      </w:r>
      <w:r>
        <w:rPr>
          <w:spacing w:val="-3"/>
        </w:rPr>
        <w:t xml:space="preserve"> </w:t>
      </w:r>
      <w:r>
        <w:rPr>
          <w:spacing w:val="-1"/>
        </w:rPr>
        <w:t>Manager</w:t>
      </w:r>
      <w:r>
        <w:rPr>
          <w:spacing w:val="1"/>
        </w:rPr>
        <w:t xml:space="preserve"> </w:t>
      </w:r>
      <w:r>
        <w:rPr>
          <w:spacing w:val="-2"/>
        </w:rPr>
        <w:t>deemed</w:t>
      </w:r>
      <w:r>
        <w:t xml:space="preserve"> </w:t>
      </w:r>
      <w:r>
        <w:rPr>
          <w:spacing w:val="-1"/>
        </w:rPr>
        <w:t>unsuitable</w:t>
      </w:r>
      <w:r>
        <w:rPr>
          <w:spacing w:val="-2"/>
        </w:rPr>
        <w:t xml:space="preserve"> </w:t>
      </w:r>
      <w:r>
        <w:t>for</w:t>
      </w:r>
      <w:r>
        <w:rPr>
          <w:spacing w:val="-2"/>
        </w:rPr>
        <w:t xml:space="preserve"> </w:t>
      </w:r>
      <w:r>
        <w:t xml:space="preserve">the </w:t>
      </w:r>
      <w:r>
        <w:rPr>
          <w:spacing w:val="-1"/>
        </w:rPr>
        <w:t>System</w:t>
      </w:r>
      <w:r>
        <w:rPr>
          <w:spacing w:val="-4"/>
        </w:rPr>
        <w:t xml:space="preserve"> </w:t>
      </w:r>
      <w:r>
        <w:rPr>
          <w:spacing w:val="-1"/>
        </w:rPr>
        <w:t>trades;</w:t>
      </w:r>
      <w:r>
        <w:rPr>
          <w:spacing w:val="1"/>
        </w:rPr>
        <w:t xml:space="preserve"> </w:t>
      </w:r>
      <w:r>
        <w:rPr>
          <w:spacing w:val="-1"/>
        </w:rPr>
        <w:t>(ii)</w:t>
      </w:r>
      <w:r>
        <w:rPr>
          <w:spacing w:val="1"/>
        </w:rPr>
        <w:t xml:space="preserve"> </w:t>
      </w:r>
      <w:r>
        <w:rPr>
          <w:spacing w:val="-1"/>
        </w:rPr>
        <w:t>is</w:t>
      </w:r>
      <w:r>
        <w:t xml:space="preserve"> </w:t>
      </w:r>
      <w:r>
        <w:rPr>
          <w:spacing w:val="-1"/>
        </w:rPr>
        <w:t>affiliated</w:t>
      </w:r>
      <w:r>
        <w:rPr>
          <w:spacing w:val="-3"/>
        </w:rPr>
        <w:t xml:space="preserve"> </w:t>
      </w:r>
      <w:r>
        <w:t xml:space="preserve">with </w:t>
      </w:r>
      <w:r>
        <w:rPr>
          <w:spacing w:val="-2"/>
        </w:rPr>
        <w:t>an</w:t>
      </w:r>
      <w:r>
        <w:rPr>
          <w:spacing w:val="73"/>
        </w:rPr>
        <w:t xml:space="preserve"> </w:t>
      </w:r>
      <w:r>
        <w:rPr>
          <w:spacing w:val="-1"/>
        </w:rPr>
        <w:t>investment</w:t>
      </w:r>
      <w:r>
        <w:rPr>
          <w:spacing w:val="1"/>
        </w:rPr>
        <w:t xml:space="preserve"> </w:t>
      </w:r>
      <w:r>
        <w:rPr>
          <w:spacing w:val="-1"/>
        </w:rPr>
        <w:t>consultant</w:t>
      </w:r>
      <w:r>
        <w:rPr>
          <w:spacing w:val="-2"/>
        </w:rPr>
        <w:t xml:space="preserve"> </w:t>
      </w:r>
      <w:r>
        <w:rPr>
          <w:spacing w:val="-1"/>
        </w:rPr>
        <w:t>that</w:t>
      </w:r>
      <w:r>
        <w:rPr>
          <w:spacing w:val="-2"/>
        </w:rPr>
        <w:t xml:space="preserve"> </w:t>
      </w:r>
      <w:r>
        <w:rPr>
          <w:spacing w:val="-1"/>
        </w:rPr>
        <w:t>provides</w:t>
      </w:r>
      <w:r>
        <w:rPr>
          <w:spacing w:val="-2"/>
        </w:rPr>
        <w:t xml:space="preserve"> </w:t>
      </w:r>
      <w:r>
        <w:rPr>
          <w:spacing w:val="-1"/>
        </w:rPr>
        <w:t>non-brokerage</w:t>
      </w:r>
      <w:r>
        <w:t xml:space="preserve"> </w:t>
      </w:r>
      <w:r>
        <w:rPr>
          <w:spacing w:val="-1"/>
        </w:rPr>
        <w:t>related</w:t>
      </w:r>
      <w:r>
        <w:rPr>
          <w:spacing w:val="-3"/>
        </w:rPr>
        <w:t xml:space="preserve"> </w:t>
      </w:r>
      <w:r>
        <w:rPr>
          <w:spacing w:val="-1"/>
        </w:rPr>
        <w:t>services</w:t>
      </w:r>
      <w:r>
        <w:rPr>
          <w:spacing w:val="-2"/>
        </w:rPr>
        <w:t xml:space="preserve"> </w:t>
      </w:r>
      <w:r>
        <w:t>to</w:t>
      </w:r>
      <w:r>
        <w:rPr>
          <w:spacing w:val="-3"/>
        </w:rPr>
        <w:t xml:space="preserve"> </w:t>
      </w:r>
      <w:r>
        <w:t xml:space="preserve">the </w:t>
      </w:r>
      <w:r>
        <w:rPr>
          <w:spacing w:val="-1"/>
        </w:rPr>
        <w:t>System;</w:t>
      </w:r>
      <w:r>
        <w:rPr>
          <w:spacing w:val="-2"/>
        </w:rPr>
        <w:t xml:space="preserve"> </w:t>
      </w:r>
      <w:r>
        <w:t>or</w:t>
      </w:r>
      <w:r>
        <w:rPr>
          <w:spacing w:val="1"/>
        </w:rPr>
        <w:t xml:space="preserve"> </w:t>
      </w:r>
      <w:r>
        <w:rPr>
          <w:spacing w:val="-1"/>
        </w:rPr>
        <w:t>(iii)</w:t>
      </w:r>
      <w:r>
        <w:rPr>
          <w:spacing w:val="-2"/>
        </w:rPr>
        <w:t xml:space="preserve"> </w:t>
      </w:r>
      <w:r>
        <w:t>is</w:t>
      </w:r>
      <w:r>
        <w:rPr>
          <w:spacing w:val="69"/>
        </w:rPr>
        <w:t xml:space="preserve"> </w:t>
      </w:r>
      <w:r>
        <w:rPr>
          <w:spacing w:val="-1"/>
        </w:rPr>
        <w:t>affiliated</w:t>
      </w:r>
      <w:r>
        <w:t xml:space="preserve"> </w:t>
      </w:r>
      <w:r>
        <w:rPr>
          <w:spacing w:val="-1"/>
        </w:rPr>
        <w:t>with</w:t>
      </w:r>
      <w:r>
        <w:rPr>
          <w:spacing w:val="-3"/>
        </w:rPr>
        <w:t xml:space="preserve"> </w:t>
      </w:r>
      <w:r>
        <w:rPr>
          <w:spacing w:val="-1"/>
        </w:rPr>
        <w:t>Manager.</w:t>
      </w:r>
      <w:r>
        <w:t xml:space="preserve"> </w:t>
      </w:r>
      <w:r>
        <w:rPr>
          <w:spacing w:val="-1"/>
        </w:rPr>
        <w:t>Manager</w:t>
      </w:r>
      <w:r>
        <w:rPr>
          <w:spacing w:val="1"/>
        </w:rPr>
        <w:t xml:space="preserve"> </w:t>
      </w:r>
      <w:r>
        <w:rPr>
          <w:spacing w:val="-1"/>
        </w:rPr>
        <w:t>acknowledges</w:t>
      </w:r>
      <w:r>
        <w:t xml:space="preserve"> </w:t>
      </w:r>
      <w:r>
        <w:rPr>
          <w:spacing w:val="-1"/>
        </w:rPr>
        <w:t>that</w:t>
      </w:r>
      <w:r>
        <w:rPr>
          <w:spacing w:val="-2"/>
        </w:rPr>
        <w:t xml:space="preserve"> </w:t>
      </w:r>
      <w:r>
        <w:t>it</w:t>
      </w:r>
      <w:r>
        <w:rPr>
          <w:spacing w:val="-2"/>
        </w:rPr>
        <w:t xml:space="preserve"> </w:t>
      </w:r>
      <w:r>
        <w:rPr>
          <w:spacing w:val="-1"/>
        </w:rPr>
        <w:t>has</w:t>
      </w:r>
      <w:r>
        <w:t xml:space="preserve"> </w:t>
      </w:r>
      <w:r>
        <w:rPr>
          <w:spacing w:val="-1"/>
        </w:rPr>
        <w:t>received</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such</w:t>
      </w:r>
      <w:r>
        <w:rPr>
          <w:spacing w:val="-3"/>
        </w:rPr>
        <w:t xml:space="preserve"> </w:t>
      </w:r>
      <w:r>
        <w:rPr>
          <w:spacing w:val="-1"/>
        </w:rPr>
        <w:t>broker/dealers</w:t>
      </w:r>
      <w:r>
        <w:rPr>
          <w:spacing w:val="57"/>
        </w:rPr>
        <w:t xml:space="preserve"> </w:t>
      </w:r>
      <w:r>
        <w:t>from</w:t>
      </w:r>
      <w:r>
        <w:rPr>
          <w:spacing w:val="-4"/>
        </w:rPr>
        <w:t xml:space="preserve"> </w:t>
      </w:r>
      <w:r>
        <w:t xml:space="preserve">the </w:t>
      </w:r>
      <w:r>
        <w:rPr>
          <w:spacing w:val="-1"/>
        </w:rPr>
        <w:t>System</w:t>
      </w:r>
      <w:r>
        <w:rPr>
          <w:spacing w:val="-4"/>
        </w:rPr>
        <w:t xml:space="preserve"> </w:t>
      </w:r>
      <w:r>
        <w:t>as of</w:t>
      </w:r>
      <w:r>
        <w:rPr>
          <w:spacing w:val="-2"/>
        </w:rPr>
        <w:t xml:space="preserve"> </w:t>
      </w:r>
      <w:r>
        <w:rPr>
          <w:spacing w:val="-1"/>
        </w:rPr>
        <w:t>the</w:t>
      </w:r>
      <w:r>
        <w:t xml:space="preserve"> </w:t>
      </w:r>
      <w:r>
        <w:rPr>
          <w:spacing w:val="-2"/>
        </w:rPr>
        <w:t>effective</w:t>
      </w:r>
      <w:r>
        <w:t xml:space="preserve"> date</w:t>
      </w:r>
      <w:r>
        <w:rPr>
          <w:spacing w:val="-2"/>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Manager</w:t>
      </w:r>
      <w:r>
        <w:rPr>
          <w:spacing w:val="1"/>
        </w:rPr>
        <w:t xml:space="preserve"> </w:t>
      </w:r>
      <w:r>
        <w:rPr>
          <w:spacing w:val="-1"/>
        </w:rPr>
        <w:t>agrees</w:t>
      </w:r>
      <w:r>
        <w:rPr>
          <w:spacing w:val="-2"/>
        </w:rPr>
        <w:t xml:space="preserve"> </w:t>
      </w:r>
      <w:r>
        <w:t xml:space="preserve">to </w:t>
      </w:r>
      <w:r>
        <w:rPr>
          <w:spacing w:val="-2"/>
        </w:rPr>
        <w:t>be</w:t>
      </w:r>
      <w:r>
        <w:rPr>
          <w:spacing w:val="55"/>
        </w:rPr>
        <w:t xml:space="preserve"> </w:t>
      </w:r>
      <w:r>
        <w:t>bound by</w:t>
      </w:r>
      <w:r>
        <w:rPr>
          <w:spacing w:val="-3"/>
        </w:rPr>
        <w:t xml:space="preserve"> </w:t>
      </w:r>
      <w:r>
        <w:t>any</w:t>
      </w:r>
      <w:r>
        <w:rPr>
          <w:spacing w:val="-3"/>
        </w:rPr>
        <w:t xml:space="preserve"> </w:t>
      </w:r>
      <w:r>
        <w:rPr>
          <w:spacing w:val="-1"/>
        </w:rPr>
        <w:t>subsequent</w:t>
      </w:r>
      <w:r>
        <w:rPr>
          <w:spacing w:val="1"/>
        </w:rPr>
        <w:t xml:space="preserve"> </w:t>
      </w:r>
      <w:r>
        <w:rPr>
          <w:spacing w:val="-1"/>
        </w:rPr>
        <w:t>changes</w:t>
      </w:r>
      <w:r>
        <w:t xml:space="preserve"> to</w:t>
      </w:r>
      <w:r>
        <w:rPr>
          <w:spacing w:val="-3"/>
        </w:rPr>
        <w:t xml:space="preserve"> </w:t>
      </w:r>
      <w:r>
        <w:t>such</w:t>
      </w:r>
      <w:r>
        <w:rPr>
          <w:spacing w:val="-3"/>
        </w:rPr>
        <w:t xml:space="preserve"> </w:t>
      </w:r>
      <w:r>
        <w:rPr>
          <w:spacing w:val="-1"/>
        </w:rPr>
        <w:t>list</w:t>
      </w:r>
      <w:r>
        <w:rPr>
          <w:spacing w:val="1"/>
        </w:rPr>
        <w:t xml:space="preserve"> </w:t>
      </w:r>
      <w:r>
        <w:rPr>
          <w:spacing w:val="-1"/>
        </w:rPr>
        <w:t>upon</w:t>
      </w:r>
      <w:r>
        <w:rPr>
          <w:spacing w:val="-3"/>
        </w:rPr>
        <w:t xml:space="preserve"> </w:t>
      </w:r>
      <w:r>
        <w:rPr>
          <w:spacing w:val="-1"/>
        </w:rPr>
        <w:t>receipt</w:t>
      </w:r>
      <w:r>
        <w:rPr>
          <w:spacing w:val="1"/>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1"/>
        </w:rPr>
        <w:t>System.</w:t>
      </w:r>
      <w:r>
        <w:t xml:space="preserve"> </w:t>
      </w:r>
      <w:r>
        <w:rPr>
          <w:spacing w:val="-1"/>
        </w:rPr>
        <w:t>See</w:t>
      </w:r>
      <w:r>
        <w:rPr>
          <w:spacing w:val="39"/>
        </w:rPr>
        <w:t xml:space="preserve"> </w:t>
      </w:r>
      <w:r>
        <w:rPr>
          <w:spacing w:val="-1"/>
        </w:rPr>
        <w:t>Exhibit</w:t>
      </w:r>
      <w:r>
        <w:rPr>
          <w:spacing w:val="1"/>
        </w:rPr>
        <w:t xml:space="preserve"> </w:t>
      </w:r>
      <w:r>
        <w:rPr>
          <w:spacing w:val="-1"/>
        </w:rPr>
        <w:t>C,</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0F795898" w14:textId="77777777" w:rsidR="00DE2389" w:rsidRDefault="00DE2389" w:rsidP="00DE2389">
      <w:pPr>
        <w:spacing w:before="11"/>
        <w:rPr>
          <w:rFonts w:ascii="Times New Roman" w:eastAsia="Times New Roman" w:hAnsi="Times New Roman" w:cs="Times New Roman"/>
          <w:sz w:val="20"/>
          <w:szCs w:val="20"/>
        </w:rPr>
      </w:pPr>
    </w:p>
    <w:p w14:paraId="3D48880D" w14:textId="77777777" w:rsidR="00DE2389" w:rsidRDefault="00DE2389" w:rsidP="00DE2389">
      <w:pPr>
        <w:pStyle w:val="BodyText"/>
        <w:numPr>
          <w:ilvl w:val="1"/>
          <w:numId w:val="5"/>
        </w:numPr>
        <w:tabs>
          <w:tab w:val="left" w:pos="840"/>
        </w:tabs>
        <w:ind w:right="261"/>
      </w:pPr>
      <w:r>
        <w:rPr>
          <w:b/>
          <w:spacing w:val="-1"/>
        </w:rPr>
        <w:t>Trade</w:t>
      </w:r>
      <w:r>
        <w:rPr>
          <w:b/>
        </w:rPr>
        <w:t xml:space="preserve"> </w:t>
      </w:r>
      <w:r>
        <w:rPr>
          <w:b/>
          <w:spacing w:val="-1"/>
        </w:rPr>
        <w:t>Confirmation and</w:t>
      </w:r>
      <w:r>
        <w:rPr>
          <w:b/>
          <w:spacing w:val="-3"/>
        </w:rPr>
        <w:t xml:space="preserve"> </w:t>
      </w:r>
      <w:r>
        <w:rPr>
          <w:b/>
          <w:spacing w:val="-1"/>
        </w:rPr>
        <w:t>Settlement</w:t>
      </w:r>
      <w:r>
        <w:rPr>
          <w:spacing w:val="-1"/>
        </w:rPr>
        <w:t>.</w:t>
      </w:r>
      <w:r>
        <w:t xml:space="preserve"> </w:t>
      </w:r>
      <w:r>
        <w:rPr>
          <w:spacing w:val="-1"/>
        </w:rPr>
        <w:t>Manager</w:t>
      </w:r>
      <w:r>
        <w:rPr>
          <w:spacing w:val="1"/>
        </w:rPr>
        <w:t xml:space="preserve"> </w:t>
      </w:r>
      <w:r>
        <w:rPr>
          <w:spacing w:val="-1"/>
        </w:rPr>
        <w:t>shall</w:t>
      </w:r>
      <w:r>
        <w:rPr>
          <w:spacing w:val="-2"/>
        </w:rPr>
        <w:t xml:space="preserve"> </w:t>
      </w:r>
      <w:r>
        <w:rPr>
          <w:spacing w:val="-1"/>
        </w:rPr>
        <w:t>instruct</w:t>
      </w:r>
      <w:r>
        <w:rPr>
          <w:spacing w:val="1"/>
        </w:rPr>
        <w:t xml:space="preserve"> </w:t>
      </w:r>
      <w:r>
        <w:rPr>
          <w:spacing w:val="-1"/>
        </w:rPr>
        <w:t>all</w:t>
      </w:r>
      <w:r>
        <w:rPr>
          <w:spacing w:val="-2"/>
        </w:rPr>
        <w:t xml:space="preserve"> </w:t>
      </w:r>
      <w:r>
        <w:rPr>
          <w:spacing w:val="-1"/>
        </w:rPr>
        <w:t>broker/dealers</w:t>
      </w:r>
      <w:r>
        <w:rPr>
          <w:spacing w:val="-2"/>
        </w:rPr>
        <w:t xml:space="preserve"> </w:t>
      </w:r>
      <w:r>
        <w:rPr>
          <w:spacing w:val="-1"/>
        </w:rPr>
        <w:t>executing</w:t>
      </w:r>
      <w:r>
        <w:rPr>
          <w:spacing w:val="-3"/>
        </w:rPr>
        <w:t xml:space="preserve"> </w:t>
      </w:r>
      <w:r>
        <w:rPr>
          <w:spacing w:val="-1"/>
        </w:rPr>
        <w:t>orders</w:t>
      </w:r>
      <w:r>
        <w:rPr>
          <w:spacing w:val="71"/>
        </w:rPr>
        <w:t xml:space="preserve"> </w:t>
      </w:r>
      <w:r>
        <w:t xml:space="preserve">to </w:t>
      </w:r>
      <w:r>
        <w:rPr>
          <w:spacing w:val="-1"/>
        </w:rPr>
        <w:t>forward</w:t>
      </w:r>
      <w:r>
        <w:t xml:space="preserve"> to </w:t>
      </w:r>
      <w:r>
        <w:rPr>
          <w:spacing w:val="-1"/>
        </w:rPr>
        <w:t>Custodian</w:t>
      </w:r>
      <w:r>
        <w:t xml:space="preserve"> </w:t>
      </w:r>
      <w:r>
        <w:rPr>
          <w:spacing w:val="-1"/>
        </w:rPr>
        <w:t>copies</w:t>
      </w:r>
      <w:r>
        <w:rPr>
          <w:spacing w:val="-2"/>
        </w:rPr>
        <w:t xml:space="preserve"> </w:t>
      </w:r>
      <w:r>
        <w:t>of</w:t>
      </w:r>
      <w:r>
        <w:rPr>
          <w:spacing w:val="1"/>
        </w:rPr>
        <w:t xml:space="preserve"> </w:t>
      </w:r>
      <w:r>
        <w:rPr>
          <w:spacing w:val="-1"/>
        </w:rPr>
        <w:t>all</w:t>
      </w:r>
      <w:r>
        <w:rPr>
          <w:spacing w:val="-2"/>
        </w:rPr>
        <w:t xml:space="preserve"> </w:t>
      </w:r>
      <w:r>
        <w:rPr>
          <w:spacing w:val="-1"/>
        </w:rPr>
        <w:t>brokerage</w:t>
      </w:r>
      <w:r>
        <w:t xml:space="preserve"> </w:t>
      </w:r>
      <w:r>
        <w:rPr>
          <w:spacing w:val="-1"/>
        </w:rPr>
        <w:t>confirmations</w:t>
      </w:r>
      <w:r>
        <w:t xml:space="preserve"> </w:t>
      </w:r>
      <w:r>
        <w:rPr>
          <w:spacing w:val="-1"/>
        </w:rPr>
        <w:t>promptly</w:t>
      </w:r>
      <w:r>
        <w:rPr>
          <w:spacing w:val="-3"/>
        </w:rPr>
        <w:t xml:space="preserve"> </w:t>
      </w:r>
      <w:r>
        <w:rPr>
          <w:spacing w:val="-1"/>
        </w:rPr>
        <w:t>after</w:t>
      </w:r>
      <w:r>
        <w:rPr>
          <w:spacing w:val="1"/>
        </w:rPr>
        <w:t xml:space="preserve"> </w:t>
      </w:r>
      <w:r>
        <w:rPr>
          <w:spacing w:val="-1"/>
        </w:rPr>
        <w:t>execution</w:t>
      </w:r>
      <w:r>
        <w:t xml:space="preserve"> </w:t>
      </w:r>
      <w:r>
        <w:rPr>
          <w:spacing w:val="-2"/>
        </w:rPr>
        <w:t>of</w:t>
      </w:r>
      <w:r>
        <w:rPr>
          <w:spacing w:val="55"/>
        </w:rPr>
        <w:t xml:space="preserve"> </w:t>
      </w:r>
      <w:r>
        <w:rPr>
          <w:spacing w:val="-1"/>
        </w:rPr>
        <w:t>transactions.</w:t>
      </w:r>
      <w:r>
        <w:rPr>
          <w:spacing w:val="-3"/>
        </w:rPr>
        <w:t xml:space="preserve"> </w:t>
      </w:r>
      <w:r>
        <w:rPr>
          <w:spacing w:val="-1"/>
        </w:rPr>
        <w:t>Where</w:t>
      </w:r>
      <w:r>
        <w:t xml:space="preserve"> a</w:t>
      </w:r>
      <w:r>
        <w:rPr>
          <w:spacing w:val="-2"/>
        </w:rPr>
        <w:t xml:space="preserve"> </w:t>
      </w:r>
      <w:r>
        <w:rPr>
          <w:spacing w:val="-1"/>
        </w:rPr>
        <w:t>transaction</w:t>
      </w:r>
      <w:r>
        <w:rPr>
          <w:spacing w:val="-3"/>
        </w:rPr>
        <w:t xml:space="preserve"> </w:t>
      </w:r>
      <w:r>
        <w:t xml:space="preserve">is </w:t>
      </w:r>
      <w:r>
        <w:rPr>
          <w:spacing w:val="-1"/>
        </w:rPr>
        <w:t>eligible</w:t>
      </w:r>
      <w:r>
        <w:rPr>
          <w:spacing w:val="-2"/>
        </w:rPr>
        <w:t xml:space="preserve"> </w:t>
      </w:r>
      <w:r>
        <w:t>for</w:t>
      </w:r>
      <w:r>
        <w:rPr>
          <w:spacing w:val="-2"/>
        </w:rPr>
        <w:t xml:space="preserve"> </w:t>
      </w:r>
      <w:r>
        <w:rPr>
          <w:spacing w:val="-1"/>
        </w:rPr>
        <w:t>settlement</w:t>
      </w:r>
      <w:r>
        <w:rPr>
          <w:spacing w:val="-2"/>
        </w:rPr>
        <w:t xml:space="preserve"> </w:t>
      </w:r>
      <w:r>
        <w:rPr>
          <w:spacing w:val="-1"/>
        </w:rPr>
        <w:t>through</w:t>
      </w:r>
      <w:r>
        <w:t xml:space="preserve"> the </w:t>
      </w:r>
      <w:r>
        <w:rPr>
          <w:spacing w:val="-1"/>
        </w:rPr>
        <w:t>Depository</w:t>
      </w:r>
      <w:r>
        <w:rPr>
          <w:spacing w:val="-3"/>
        </w:rPr>
        <w:t xml:space="preserve"> </w:t>
      </w:r>
      <w:r>
        <w:rPr>
          <w:spacing w:val="-1"/>
        </w:rPr>
        <w:t>Trust</w:t>
      </w:r>
    </w:p>
    <w:p w14:paraId="2298237B" w14:textId="77777777" w:rsidR="00DE2389" w:rsidRDefault="00DE2389" w:rsidP="00DE2389">
      <w:pPr>
        <w:sectPr w:rsidR="00DE2389">
          <w:pgSz w:w="12240" w:h="15840"/>
          <w:pgMar w:top="1380" w:right="1320" w:bottom="900" w:left="1320" w:header="0" w:footer="708" w:gutter="0"/>
          <w:cols w:space="720"/>
        </w:sectPr>
      </w:pPr>
    </w:p>
    <w:p w14:paraId="4195E779" w14:textId="77777777" w:rsidR="00DE2389" w:rsidRDefault="00DE2389" w:rsidP="00DE2389">
      <w:pPr>
        <w:pStyle w:val="BodyText"/>
        <w:spacing w:before="54"/>
        <w:ind w:left="839" w:right="257"/>
        <w:jc w:val="both"/>
      </w:pPr>
      <w:r>
        <w:rPr>
          <w:spacing w:val="-1"/>
        </w:rPr>
        <w:lastRenderedPageBreak/>
        <w:t>Company’s</w:t>
      </w:r>
      <w:r>
        <w:rPr>
          <w:spacing w:val="3"/>
        </w:rPr>
        <w:t xml:space="preserve"> </w:t>
      </w:r>
      <w:r>
        <w:rPr>
          <w:spacing w:val="-1"/>
        </w:rPr>
        <w:t>Institutional</w:t>
      </w:r>
      <w:r>
        <w:rPr>
          <w:spacing w:val="1"/>
        </w:rPr>
        <w:t xml:space="preserve"> </w:t>
      </w:r>
      <w:r>
        <w:rPr>
          <w:spacing w:val="-1"/>
        </w:rPr>
        <w:t>Delivery</w:t>
      </w:r>
      <w:r>
        <w:rPr>
          <w:spacing w:val="-3"/>
        </w:rPr>
        <w:t xml:space="preserve"> </w:t>
      </w:r>
      <w:r>
        <w:rPr>
          <w:spacing w:val="-1"/>
        </w:rPr>
        <w:t>System,</w:t>
      </w:r>
      <w:r>
        <w:t xml:space="preserve"> </w:t>
      </w:r>
      <w:r>
        <w:rPr>
          <w:spacing w:val="-1"/>
        </w:rPr>
        <w:t>Manager</w:t>
      </w:r>
      <w:r>
        <w:rPr>
          <w:spacing w:val="1"/>
        </w:rPr>
        <w:t xml:space="preserve"> </w:t>
      </w:r>
      <w:r>
        <w:rPr>
          <w:spacing w:val="-1"/>
        </w:rPr>
        <w:t>shall</w:t>
      </w:r>
      <w:r>
        <w:rPr>
          <w:spacing w:val="1"/>
        </w:rPr>
        <w:t xml:space="preserve"> </w:t>
      </w:r>
      <w:r>
        <w:rPr>
          <w:spacing w:val="-1"/>
        </w:rPr>
        <w:t>use</w:t>
      </w:r>
      <w:r>
        <w:t xml:space="preserve"> </w:t>
      </w:r>
      <w:r>
        <w:rPr>
          <w:spacing w:val="-1"/>
        </w:rPr>
        <w:t>such</w:t>
      </w:r>
      <w:r>
        <w:t xml:space="preserve"> </w:t>
      </w:r>
      <w:r>
        <w:rPr>
          <w:spacing w:val="-1"/>
        </w:rPr>
        <w:t>Institutional</w:t>
      </w:r>
      <w:r>
        <w:rPr>
          <w:spacing w:val="1"/>
        </w:rPr>
        <w:t xml:space="preserve"> </w:t>
      </w:r>
      <w:r>
        <w:rPr>
          <w:spacing w:val="-1"/>
        </w:rPr>
        <w:t>Delivery</w:t>
      </w:r>
      <w:r>
        <w:rPr>
          <w:spacing w:val="-3"/>
        </w:rPr>
        <w:t xml:space="preserve"> </w:t>
      </w:r>
      <w:r>
        <w:rPr>
          <w:spacing w:val="-1"/>
        </w:rPr>
        <w:t>System</w:t>
      </w:r>
      <w:r>
        <w:rPr>
          <w:spacing w:val="47"/>
        </w:rPr>
        <w:t xml:space="preserve"> </w:t>
      </w:r>
      <w:r>
        <w:t>for</w:t>
      </w:r>
      <w:r>
        <w:rPr>
          <w:spacing w:val="-2"/>
        </w:rPr>
        <w:t xml:space="preserve"> </w:t>
      </w:r>
      <w:r>
        <w:rPr>
          <w:spacing w:val="-1"/>
        </w:rPr>
        <w:t>trade</w:t>
      </w:r>
      <w:r>
        <w:t xml:space="preserve"> </w:t>
      </w:r>
      <w:r>
        <w:rPr>
          <w:spacing w:val="-1"/>
        </w:rPr>
        <w:t>confirmation</w:t>
      </w:r>
      <w:r>
        <w:t xml:space="preserve"> and</w:t>
      </w:r>
      <w:r>
        <w:rPr>
          <w:spacing w:val="-3"/>
        </w:rPr>
        <w:t xml:space="preserve"> </w:t>
      </w:r>
      <w:r>
        <w:rPr>
          <w:spacing w:val="-1"/>
        </w:rPr>
        <w:t>settlement.</w:t>
      </w:r>
      <w:r>
        <w:rPr>
          <w:spacing w:val="-3"/>
        </w:rPr>
        <w:t xml:space="preserve"> </w:t>
      </w:r>
      <w:r>
        <w:rPr>
          <w:spacing w:val="-1"/>
        </w:rPr>
        <w:t>Manager</w:t>
      </w:r>
      <w:r>
        <w:rPr>
          <w:spacing w:val="-3"/>
        </w:rPr>
        <w:t xml:space="preserve"> </w:t>
      </w:r>
      <w:r>
        <w:rPr>
          <w:spacing w:val="-1"/>
        </w:rPr>
        <w:t>shall</w:t>
      </w:r>
      <w:r>
        <w:rPr>
          <w:spacing w:val="-2"/>
        </w:rPr>
        <w:t xml:space="preserve"> </w:t>
      </w:r>
      <w:r>
        <w:rPr>
          <w:spacing w:val="-1"/>
        </w:rPr>
        <w:t>cooperate</w:t>
      </w:r>
      <w:r>
        <w:t xml:space="preserve"> </w:t>
      </w:r>
      <w:r>
        <w:rPr>
          <w:spacing w:val="-1"/>
        </w:rPr>
        <w:t>with</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t>and</w:t>
      </w:r>
      <w:r>
        <w:rPr>
          <w:spacing w:val="71"/>
        </w:rPr>
        <w:t xml:space="preserve"> </w:t>
      </w:r>
      <w:r>
        <w:rPr>
          <w:spacing w:val="-1"/>
        </w:rPr>
        <w:t>other</w:t>
      </w:r>
      <w:r>
        <w:rPr>
          <w:spacing w:val="1"/>
        </w:rPr>
        <w:t xml:space="preserve"> </w:t>
      </w:r>
      <w:r>
        <w:rPr>
          <w:spacing w:val="-1"/>
        </w:rPr>
        <w:t>parties</w:t>
      </w:r>
      <w:r>
        <w:rPr>
          <w:spacing w:val="-2"/>
        </w:rPr>
        <w:t xml:space="preserve"> </w:t>
      </w:r>
      <w:r>
        <w:t>to</w:t>
      </w:r>
      <w:r>
        <w:rPr>
          <w:spacing w:val="-3"/>
        </w:rPr>
        <w:t xml:space="preserve"> </w:t>
      </w:r>
      <w:r>
        <w:t>the</w:t>
      </w:r>
      <w:r>
        <w:rPr>
          <w:spacing w:val="-2"/>
        </w:rPr>
        <w:t xml:space="preserve"> </w:t>
      </w:r>
      <w:r>
        <w:rPr>
          <w:spacing w:val="-1"/>
        </w:rPr>
        <w:t>trade</w:t>
      </w:r>
      <w:r>
        <w:rPr>
          <w:spacing w:val="-2"/>
        </w:rPr>
        <w:t xml:space="preserve"> </w:t>
      </w:r>
      <w:r>
        <w:t>to</w:t>
      </w:r>
      <w:r>
        <w:rPr>
          <w:spacing w:val="-3"/>
        </w:rPr>
        <w:t xml:space="preserve"> </w:t>
      </w:r>
      <w:r>
        <w:rPr>
          <w:spacing w:val="-1"/>
        </w:rPr>
        <w:t>promptly</w:t>
      </w:r>
      <w:r>
        <w:rPr>
          <w:spacing w:val="-3"/>
        </w:rPr>
        <w:t xml:space="preserve"> </w:t>
      </w:r>
      <w:r>
        <w:rPr>
          <w:spacing w:val="-1"/>
        </w:rPr>
        <w:t>resolve</w:t>
      </w:r>
      <w:r>
        <w:t xml:space="preserve"> any</w:t>
      </w:r>
      <w:r>
        <w:rPr>
          <w:spacing w:val="-3"/>
        </w:rPr>
        <w:t xml:space="preserve"> </w:t>
      </w:r>
      <w:r>
        <w:rPr>
          <w:spacing w:val="-1"/>
        </w:rPr>
        <w:t>trade</w:t>
      </w:r>
      <w:r>
        <w:rPr>
          <w:spacing w:val="-2"/>
        </w:rPr>
        <w:t xml:space="preserve"> </w:t>
      </w:r>
      <w:r>
        <w:rPr>
          <w:spacing w:val="-1"/>
        </w:rPr>
        <w:t>settlement</w:t>
      </w:r>
      <w:r>
        <w:rPr>
          <w:spacing w:val="1"/>
        </w:rPr>
        <w:t xml:space="preserve"> </w:t>
      </w:r>
      <w:r>
        <w:rPr>
          <w:spacing w:val="-1"/>
        </w:rPr>
        <w:t>discrepancies</w:t>
      </w:r>
      <w:r>
        <w:t xml:space="preserve"> or</w:t>
      </w:r>
      <w:r>
        <w:rPr>
          <w:spacing w:val="-2"/>
        </w:rPr>
        <w:t xml:space="preserve"> </w:t>
      </w:r>
      <w:r>
        <w:rPr>
          <w:spacing w:val="-1"/>
        </w:rPr>
        <w:t>disputes.</w:t>
      </w:r>
    </w:p>
    <w:p w14:paraId="2EDDD2DE" w14:textId="77777777" w:rsidR="00DE2389" w:rsidRDefault="00DE2389" w:rsidP="00DE2389">
      <w:pPr>
        <w:spacing w:before="9"/>
        <w:rPr>
          <w:rFonts w:ascii="Times New Roman" w:eastAsia="Times New Roman" w:hAnsi="Times New Roman" w:cs="Times New Roman"/>
          <w:sz w:val="20"/>
          <w:szCs w:val="20"/>
        </w:rPr>
      </w:pPr>
    </w:p>
    <w:p w14:paraId="0EEF542F" w14:textId="77777777" w:rsidR="00DE2389" w:rsidRPr="00FF6CE7" w:rsidRDefault="00DE2389" w:rsidP="00DE2389">
      <w:pPr>
        <w:pStyle w:val="BodyText"/>
        <w:numPr>
          <w:ilvl w:val="1"/>
          <w:numId w:val="5"/>
        </w:numPr>
        <w:tabs>
          <w:tab w:val="left" w:pos="840"/>
        </w:tabs>
        <w:ind w:right="261"/>
      </w:pPr>
      <w:r>
        <w:rPr>
          <w:b/>
          <w:spacing w:val="-1"/>
        </w:rPr>
        <w:t>Discretionary</w:t>
      </w:r>
      <w:r>
        <w:rPr>
          <w:b/>
        </w:rPr>
        <w:t xml:space="preserve"> </w:t>
      </w:r>
      <w:r>
        <w:rPr>
          <w:b/>
          <w:spacing w:val="-1"/>
        </w:rPr>
        <w:t>Rights</w:t>
      </w:r>
      <w:r>
        <w:rPr>
          <w:b/>
        </w:rPr>
        <w:t xml:space="preserve"> </w:t>
      </w:r>
      <w:r>
        <w:rPr>
          <w:b/>
          <w:spacing w:val="-1"/>
        </w:rPr>
        <w:t>and</w:t>
      </w:r>
      <w:r>
        <w:rPr>
          <w:b/>
          <w:spacing w:val="-3"/>
        </w:rPr>
        <w:t xml:space="preserve"> </w:t>
      </w:r>
      <w:r>
        <w:rPr>
          <w:b/>
          <w:spacing w:val="-1"/>
        </w:rPr>
        <w:t>Powers</w:t>
      </w:r>
      <w:r>
        <w:rPr>
          <w:b/>
        </w:rPr>
        <w:t xml:space="preserve"> </w:t>
      </w:r>
      <w:r>
        <w:rPr>
          <w:b/>
          <w:spacing w:val="-1"/>
        </w:rPr>
        <w:t>Affecting</w:t>
      </w:r>
      <w:r>
        <w:rPr>
          <w:b/>
        </w:rPr>
        <w:t xml:space="preserve"> </w:t>
      </w:r>
      <w:r>
        <w:rPr>
          <w:b/>
          <w:spacing w:val="-1"/>
        </w:rPr>
        <w:t>the</w:t>
      </w:r>
      <w:r>
        <w:rPr>
          <w:b/>
          <w:spacing w:val="-2"/>
        </w:rPr>
        <w:t xml:space="preserve"> </w:t>
      </w:r>
      <w:r>
        <w:rPr>
          <w:b/>
          <w:spacing w:val="-1"/>
        </w:rPr>
        <w:t>Managed Assets</w:t>
      </w:r>
      <w:r>
        <w:rPr>
          <w:spacing w:val="-1"/>
        </w:rPr>
        <w:t>.</w:t>
      </w:r>
      <w:r>
        <w:rPr>
          <w:spacing w:val="-3"/>
        </w:rPr>
        <w:t xml:space="preserve"> </w:t>
      </w:r>
      <w:r>
        <w:rPr>
          <w:spacing w:val="-1"/>
        </w:rPr>
        <w:t>The</w:t>
      </w:r>
      <w:r>
        <w:t xml:space="preserve"> </w:t>
      </w:r>
      <w:r>
        <w:rPr>
          <w:spacing w:val="-1"/>
        </w:rPr>
        <w:t>Board</w:t>
      </w:r>
      <w:r>
        <w:t xml:space="preserve"> </w:t>
      </w:r>
      <w:r>
        <w:rPr>
          <w:spacing w:val="-2"/>
        </w:rPr>
        <w:t>and</w:t>
      </w:r>
      <w:r>
        <w:t xml:space="preserve"> </w:t>
      </w:r>
      <w:r>
        <w:rPr>
          <w:spacing w:val="-1"/>
        </w:rPr>
        <w:t>Authorized</w:t>
      </w:r>
      <w:r>
        <w:rPr>
          <w:spacing w:val="57"/>
        </w:rPr>
        <w:t xml:space="preserve"> </w:t>
      </w:r>
      <w:r>
        <w:rPr>
          <w:spacing w:val="-1"/>
        </w:rPr>
        <w:t>Persons</w:t>
      </w:r>
      <w:r>
        <w:t xml:space="preserve"> </w:t>
      </w:r>
      <w:r>
        <w:rPr>
          <w:spacing w:val="-1"/>
        </w:rPr>
        <w:t>agree</w:t>
      </w:r>
      <w:r>
        <w:rPr>
          <w:spacing w:val="-2"/>
        </w:rPr>
        <w:t xml:space="preserve"> </w:t>
      </w:r>
      <w:r>
        <w:rPr>
          <w:spacing w:val="-1"/>
        </w:rPr>
        <w:t>that</w:t>
      </w:r>
      <w:r>
        <w:rPr>
          <w:spacing w:val="-2"/>
        </w:rPr>
        <w:t xml:space="preserve"> </w:t>
      </w:r>
      <w:r>
        <w:t>they</w:t>
      </w:r>
      <w:r>
        <w:rPr>
          <w:spacing w:val="-3"/>
        </w:rPr>
        <w:t xml:space="preserve"> </w:t>
      </w:r>
      <w:r>
        <w:rPr>
          <w:spacing w:val="-1"/>
        </w:rPr>
        <w:t>shall,</w:t>
      </w:r>
      <w:r>
        <w:t xml:space="preserve"> or</w:t>
      </w:r>
      <w:r>
        <w:rPr>
          <w:spacing w:val="-2"/>
        </w:rPr>
        <w:t xml:space="preserve"> </w:t>
      </w:r>
      <w:r>
        <w:rPr>
          <w:spacing w:val="-1"/>
        </w:rPr>
        <w:t>shall</w:t>
      </w:r>
      <w:r>
        <w:rPr>
          <w:spacing w:val="-2"/>
        </w:rPr>
        <w:t xml:space="preserve"> </w:t>
      </w:r>
      <w:r>
        <w:rPr>
          <w:spacing w:val="-1"/>
        </w:rPr>
        <w:t>instruct</w:t>
      </w:r>
      <w:r>
        <w:rPr>
          <w:spacing w:val="1"/>
        </w:rPr>
        <w:t xml:space="preserve"> </w:t>
      </w:r>
      <w:r>
        <w:rPr>
          <w:spacing w:val="-1"/>
        </w:rPr>
        <w:t>Custodian</w:t>
      </w:r>
      <w:r>
        <w:t xml:space="preserve"> to, </w:t>
      </w:r>
      <w:r>
        <w:rPr>
          <w:spacing w:val="-1"/>
        </w:rPr>
        <w:t>promptly</w:t>
      </w:r>
      <w:r>
        <w:rPr>
          <w:spacing w:val="-3"/>
        </w:rPr>
        <w:t xml:space="preserve"> </w:t>
      </w:r>
      <w:r>
        <w:rPr>
          <w:spacing w:val="-1"/>
        </w:rPr>
        <w:t>transmit</w:t>
      </w:r>
      <w:r>
        <w:rPr>
          <w:spacing w:val="1"/>
        </w:rPr>
        <w:t xml:space="preserve"> </w:t>
      </w:r>
      <w:r>
        <w:t>to</w:t>
      </w:r>
      <w:r>
        <w:rPr>
          <w:spacing w:val="-3"/>
        </w:rPr>
        <w:t xml:space="preserve"> </w:t>
      </w:r>
      <w:r>
        <w:rPr>
          <w:spacing w:val="-1"/>
        </w:rPr>
        <w:t>Manager</w:t>
      </w:r>
      <w:r>
        <w:rPr>
          <w:spacing w:val="-2"/>
        </w:rPr>
        <w:t xml:space="preserve"> </w:t>
      </w:r>
      <w:r>
        <w:rPr>
          <w:spacing w:val="-1"/>
        </w:rPr>
        <w:t>all</w:t>
      </w:r>
      <w:r>
        <w:rPr>
          <w:spacing w:val="67"/>
        </w:rPr>
        <w:t xml:space="preserve"> </w:t>
      </w:r>
      <w:r>
        <w:rPr>
          <w:spacing w:val="-1"/>
        </w:rPr>
        <w:t>written</w:t>
      </w:r>
      <w:r>
        <w:rPr>
          <w:spacing w:val="-3"/>
        </w:rPr>
        <w:t xml:space="preserve"> </w:t>
      </w:r>
      <w:r>
        <w:rPr>
          <w:spacing w:val="-1"/>
        </w:rPr>
        <w:t>information</w:t>
      </w:r>
      <w:r>
        <w:t xml:space="preserve"> </w:t>
      </w:r>
      <w:r>
        <w:rPr>
          <w:spacing w:val="-1"/>
        </w:rPr>
        <w:t>Custodian</w:t>
      </w:r>
      <w:r>
        <w:rPr>
          <w:spacing w:val="-3"/>
        </w:rPr>
        <w:t xml:space="preserve"> </w:t>
      </w:r>
      <w:r>
        <w:rPr>
          <w:spacing w:val="-1"/>
        </w:rPr>
        <w:t>receives</w:t>
      </w:r>
      <w:r>
        <w:t xml:space="preserve"> </w:t>
      </w:r>
      <w:r>
        <w:rPr>
          <w:spacing w:val="-1"/>
        </w:rPr>
        <w:t>concerning</w:t>
      </w:r>
      <w:r>
        <w:rPr>
          <w:spacing w:val="-3"/>
        </w:rPr>
        <w:t xml:space="preserve"> </w:t>
      </w:r>
      <w:r>
        <w:rPr>
          <w:spacing w:val="-1"/>
        </w:rPr>
        <w:t>the</w:t>
      </w:r>
      <w:r>
        <w:rPr>
          <w:spacing w:val="-2"/>
        </w:rPr>
        <w:t xml:space="preserve"> </w:t>
      </w:r>
      <w:r>
        <w:rPr>
          <w:spacing w:val="-1"/>
        </w:rPr>
        <w:t>Managed</w:t>
      </w:r>
      <w:r>
        <w:t xml:space="preserve"> </w:t>
      </w:r>
      <w:r>
        <w:rPr>
          <w:spacing w:val="-1"/>
        </w:rPr>
        <w:t>Assets</w:t>
      </w:r>
      <w:r>
        <w:t xml:space="preserve"> </w:t>
      </w:r>
      <w:r>
        <w:rPr>
          <w:spacing w:val="-1"/>
        </w:rPr>
        <w:t>held</w:t>
      </w:r>
      <w:r>
        <w:t xml:space="preserve"> </w:t>
      </w:r>
      <w:r>
        <w:rPr>
          <w:spacing w:val="-1"/>
        </w:rPr>
        <w:t>in</w:t>
      </w:r>
      <w:r>
        <w:t xml:space="preserve"> </w:t>
      </w:r>
      <w:r>
        <w:rPr>
          <w:spacing w:val="-1"/>
        </w:rPr>
        <w:t>the</w:t>
      </w:r>
      <w:r>
        <w:rPr>
          <w:spacing w:val="-2"/>
        </w:rPr>
        <w:t xml:space="preserve"> </w:t>
      </w:r>
      <w:r>
        <w:rPr>
          <w:spacing w:val="-1"/>
        </w:rPr>
        <w:t>Sub-Account,</w:t>
      </w:r>
      <w:r>
        <w:rPr>
          <w:spacing w:val="77"/>
        </w:rPr>
        <w:t xml:space="preserve"> </w:t>
      </w:r>
      <w:r>
        <w:rPr>
          <w:spacing w:val="-1"/>
        </w:rPr>
        <w:t>including</w:t>
      </w:r>
      <w:r>
        <w:rPr>
          <w:spacing w:val="-3"/>
        </w:rPr>
        <w:t xml:space="preserve"> </w:t>
      </w:r>
      <w:r>
        <w:rPr>
          <w:spacing w:val="-1"/>
        </w:rPr>
        <w:t>without</w:t>
      </w:r>
      <w:r>
        <w:rPr>
          <w:spacing w:val="1"/>
        </w:rPr>
        <w:t xml:space="preserve"> </w:t>
      </w:r>
      <w:r>
        <w:rPr>
          <w:spacing w:val="-1"/>
        </w:rPr>
        <w:t>limitation,</w:t>
      </w:r>
      <w:r>
        <w:t xml:space="preserve"> </w:t>
      </w:r>
      <w:r>
        <w:rPr>
          <w:spacing w:val="-1"/>
        </w:rPr>
        <w:t>conversion</w:t>
      </w:r>
      <w:r>
        <w:rPr>
          <w:spacing w:val="-3"/>
        </w:rPr>
        <w:t xml:space="preserve"> </w:t>
      </w:r>
      <w:r>
        <w:rPr>
          <w:spacing w:val="-1"/>
        </w:rPr>
        <w:t>rights,</w:t>
      </w:r>
      <w:r>
        <w:rPr>
          <w:spacing w:val="-3"/>
        </w:rPr>
        <w:t xml:space="preserve"> </w:t>
      </w:r>
      <w:r>
        <w:rPr>
          <w:spacing w:val="-1"/>
        </w:rPr>
        <w:t>subscription</w:t>
      </w:r>
      <w:r>
        <w:rPr>
          <w:spacing w:val="-3"/>
        </w:rPr>
        <w:t xml:space="preserve"> </w:t>
      </w:r>
      <w:r>
        <w:rPr>
          <w:spacing w:val="-1"/>
        </w:rPr>
        <w:t>rights,</w:t>
      </w:r>
      <w:r>
        <w:rPr>
          <w:spacing w:val="-3"/>
        </w:rPr>
        <w:t xml:space="preserve"> </w:t>
      </w:r>
      <w:r>
        <w:rPr>
          <w:spacing w:val="-1"/>
        </w:rPr>
        <w:t>warrants,</w:t>
      </w:r>
      <w:r>
        <w:t xml:space="preserve"> </w:t>
      </w:r>
      <w:r>
        <w:rPr>
          <w:spacing w:val="-1"/>
        </w:rPr>
        <w:t>options,</w:t>
      </w:r>
      <w:r>
        <w:t xml:space="preserve"> </w:t>
      </w:r>
      <w:r>
        <w:rPr>
          <w:spacing w:val="-1"/>
        </w:rPr>
        <w:t>pendency</w:t>
      </w:r>
      <w:r>
        <w:rPr>
          <w:spacing w:val="109"/>
        </w:rPr>
        <w:t xml:space="preserve"> </w:t>
      </w:r>
      <w:r>
        <w:t>of</w:t>
      </w:r>
      <w:r>
        <w:rPr>
          <w:spacing w:val="1"/>
        </w:rPr>
        <w:t xml:space="preserve"> </w:t>
      </w:r>
      <w:r>
        <w:rPr>
          <w:spacing w:val="-1"/>
        </w:rPr>
        <w:t>calls,</w:t>
      </w:r>
      <w:r>
        <w:t xml:space="preserve"> </w:t>
      </w:r>
      <w:r>
        <w:rPr>
          <w:spacing w:val="-1"/>
        </w:rPr>
        <w:t>maturities</w:t>
      </w:r>
      <w:r>
        <w:rPr>
          <w:spacing w:val="-2"/>
        </w:rPr>
        <w:t xml:space="preserve"> </w:t>
      </w:r>
      <w:r>
        <w:t>of</w:t>
      </w:r>
      <w:r>
        <w:rPr>
          <w:spacing w:val="1"/>
        </w:rPr>
        <w:t xml:space="preserve"> </w:t>
      </w:r>
      <w:r>
        <w:rPr>
          <w:spacing w:val="-1"/>
        </w:rPr>
        <w:t>securities,</w:t>
      </w:r>
      <w:r>
        <w:t xml:space="preserve"> </w:t>
      </w:r>
      <w:r>
        <w:rPr>
          <w:spacing w:val="-1"/>
        </w:rPr>
        <w:t>expirations</w:t>
      </w:r>
      <w:r>
        <w:t xml:space="preserve"> of</w:t>
      </w:r>
      <w:r>
        <w:rPr>
          <w:spacing w:val="-2"/>
        </w:rPr>
        <w:t xml:space="preserve"> </w:t>
      </w:r>
      <w:r>
        <w:rPr>
          <w:spacing w:val="-1"/>
        </w:rPr>
        <w:t>rights,</w:t>
      </w:r>
      <w:r>
        <w:t xml:space="preserve"> </w:t>
      </w:r>
      <w:r>
        <w:rPr>
          <w:spacing w:val="-1"/>
        </w:rPr>
        <w:t>tender</w:t>
      </w:r>
      <w:r>
        <w:rPr>
          <w:spacing w:val="-2"/>
        </w:rPr>
        <w:t xml:space="preserve"> </w:t>
      </w:r>
      <w:r>
        <w:t xml:space="preserve">and </w:t>
      </w:r>
      <w:r>
        <w:rPr>
          <w:spacing w:val="-1"/>
        </w:rPr>
        <w:t>exchange</w:t>
      </w:r>
      <w:r>
        <w:t xml:space="preserve"> </w:t>
      </w:r>
      <w:r>
        <w:rPr>
          <w:spacing w:val="-1"/>
        </w:rPr>
        <w:t>offers,</w:t>
      </w:r>
      <w:r>
        <w:rPr>
          <w:spacing w:val="-3"/>
        </w:rPr>
        <w:t xml:space="preserve"> </w:t>
      </w:r>
      <w:r>
        <w:rPr>
          <w:spacing w:val="-1"/>
        </w:rPr>
        <w:t>and</w:t>
      </w:r>
      <w:r>
        <w:t xml:space="preserve"> any</w:t>
      </w:r>
      <w:r>
        <w:rPr>
          <w:spacing w:val="-3"/>
        </w:rPr>
        <w:t xml:space="preserve"> </w:t>
      </w:r>
      <w:r>
        <w:rPr>
          <w:spacing w:val="-1"/>
        </w:rPr>
        <w:t>other</w:t>
      </w:r>
      <w:r>
        <w:rPr>
          <w:spacing w:val="49"/>
        </w:rPr>
        <w:t xml:space="preserve"> </w:t>
      </w:r>
      <w:r>
        <w:rPr>
          <w:spacing w:val="-1"/>
        </w:rPr>
        <w:t>right</w:t>
      </w:r>
      <w:r>
        <w:rPr>
          <w:spacing w:val="1"/>
        </w:rPr>
        <w:t xml:space="preserve"> </w:t>
      </w:r>
      <w:r>
        <w:rPr>
          <w:spacing w:val="-2"/>
        </w:rPr>
        <w:t>or</w:t>
      </w:r>
      <w:r>
        <w:rPr>
          <w:spacing w:val="1"/>
        </w:rPr>
        <w:t xml:space="preserve"> </w:t>
      </w:r>
      <w:r>
        <w:rPr>
          <w:spacing w:val="-1"/>
        </w:rPr>
        <w:t>power</w:t>
      </w:r>
      <w:r>
        <w:rPr>
          <w:spacing w:val="1"/>
        </w:rPr>
        <w:t xml:space="preserve"> </w:t>
      </w:r>
      <w:r>
        <w:rPr>
          <w:spacing w:val="-1"/>
        </w:rPr>
        <w:t>requiring</w:t>
      </w:r>
      <w:r>
        <w:rPr>
          <w:spacing w:val="-3"/>
        </w:rPr>
        <w:t xml:space="preserve"> </w:t>
      </w:r>
      <w:r>
        <w:t xml:space="preserve">a </w:t>
      </w:r>
      <w:r>
        <w:rPr>
          <w:spacing w:val="-1"/>
        </w:rPr>
        <w:t>discretionary</w:t>
      </w:r>
      <w:r>
        <w:rPr>
          <w:spacing w:val="-3"/>
        </w:rPr>
        <w:t xml:space="preserve"> </w:t>
      </w:r>
      <w:r>
        <w:rPr>
          <w:spacing w:val="-1"/>
        </w:rPr>
        <w:t>decision</w:t>
      </w:r>
      <w:r>
        <w:t xml:space="preserve"> by</w:t>
      </w:r>
      <w:r>
        <w:rPr>
          <w:spacing w:val="-3"/>
        </w:rPr>
        <w:t xml:space="preserve"> </w:t>
      </w:r>
      <w:r>
        <w:rPr>
          <w:spacing w:val="-1"/>
        </w:rPr>
        <w:t>Manager.</w:t>
      </w:r>
      <w:r>
        <w:t xml:space="preserve"> </w:t>
      </w:r>
      <w:r>
        <w:rPr>
          <w:spacing w:val="-1"/>
        </w:rPr>
        <w:t>Manager</w:t>
      </w:r>
      <w:r>
        <w:rPr>
          <w:spacing w:val="1"/>
        </w:rPr>
        <w:t xml:space="preserve"> </w:t>
      </w:r>
      <w:r>
        <w:rPr>
          <w:spacing w:val="-1"/>
        </w:rPr>
        <w:t>shall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61"/>
        </w:rPr>
        <w:t xml:space="preserve"> </w:t>
      </w:r>
      <w:r>
        <w:rPr>
          <w:spacing w:val="-1"/>
        </w:rPr>
        <w:t>timely</w:t>
      </w:r>
      <w:r>
        <w:rPr>
          <w:spacing w:val="-3"/>
        </w:rPr>
        <w:t xml:space="preserve"> </w:t>
      </w:r>
      <w:r>
        <w:rPr>
          <w:spacing w:val="-1"/>
        </w:rPr>
        <w:t>directing</w:t>
      </w:r>
      <w:r>
        <w:rPr>
          <w:spacing w:val="-3"/>
        </w:rPr>
        <w:t xml:space="preserve"> </w:t>
      </w:r>
      <w:r>
        <w:rPr>
          <w:spacing w:val="-1"/>
        </w:rPr>
        <w:t>Custodian</w:t>
      </w:r>
      <w:r>
        <w:rPr>
          <w:spacing w:val="-3"/>
        </w:rPr>
        <w:t xml:space="preserve"> </w:t>
      </w:r>
      <w:r>
        <w:t>with</w:t>
      </w:r>
      <w:r>
        <w:rPr>
          <w:spacing w:val="-3"/>
        </w:rPr>
        <w:t xml:space="preserve"> </w:t>
      </w:r>
      <w:r>
        <w:rPr>
          <w:spacing w:val="-1"/>
        </w:rPr>
        <w:t>respect</w:t>
      </w:r>
      <w:r>
        <w:rPr>
          <w:spacing w:val="1"/>
        </w:rPr>
        <w:t xml:space="preserve"> </w:t>
      </w:r>
      <w:r>
        <w:t>to</w:t>
      </w:r>
      <w:r>
        <w:rPr>
          <w:spacing w:val="-3"/>
        </w:rPr>
        <w:t xml:space="preserve"> </w:t>
      </w:r>
      <w:r>
        <w:t>the</w:t>
      </w:r>
      <w:r>
        <w:rPr>
          <w:spacing w:val="-2"/>
        </w:rPr>
        <w:t xml:space="preserve"> </w:t>
      </w:r>
      <w:r>
        <w:rPr>
          <w:spacing w:val="-1"/>
        </w:rPr>
        <w:t>exercise</w:t>
      </w:r>
      <w:r>
        <w:rPr>
          <w:spacing w:val="-2"/>
        </w:rPr>
        <w:t xml:space="preserve"> </w:t>
      </w:r>
      <w:r>
        <w:t>of</w:t>
      </w:r>
      <w:r>
        <w:rPr>
          <w:spacing w:val="1"/>
        </w:rPr>
        <w:t xml:space="preserve"> </w:t>
      </w:r>
      <w:r>
        <w:rPr>
          <w:spacing w:val="-1"/>
        </w:rPr>
        <w:t>such</w:t>
      </w:r>
      <w:r>
        <w:t xml:space="preserve"> </w:t>
      </w:r>
      <w:r>
        <w:rPr>
          <w:spacing w:val="-1"/>
        </w:rPr>
        <w:t>rights</w:t>
      </w:r>
      <w:r>
        <w:t xml:space="preserve"> </w:t>
      </w:r>
      <w:r>
        <w:rPr>
          <w:spacing w:val="-1"/>
        </w:rPr>
        <w:t>and/or</w:t>
      </w:r>
      <w:r>
        <w:rPr>
          <w:spacing w:val="1"/>
        </w:rPr>
        <w:t xml:space="preserve"> </w:t>
      </w:r>
      <w:r>
        <w:rPr>
          <w:spacing w:val="-1"/>
        </w:rPr>
        <w:t>powers</w:t>
      </w:r>
      <w:r>
        <w:t xml:space="preserve"> </w:t>
      </w:r>
      <w:r>
        <w:rPr>
          <w:spacing w:val="-1"/>
        </w:rPr>
        <w:t>where</w:t>
      </w:r>
      <w:r>
        <w:rPr>
          <w:spacing w:val="69"/>
        </w:rPr>
        <w:t xml:space="preserve"> </w:t>
      </w:r>
      <w:r>
        <w:rPr>
          <w:spacing w:val="-1"/>
        </w:rPr>
        <w:t>Manager</w:t>
      </w:r>
      <w:r>
        <w:rPr>
          <w:spacing w:val="1"/>
        </w:rPr>
        <w:t xml:space="preserve"> </w:t>
      </w:r>
      <w:r>
        <w:rPr>
          <w:spacing w:val="-1"/>
        </w:rPr>
        <w:t>has</w:t>
      </w:r>
      <w:r>
        <w:t xml:space="preserve"> </w:t>
      </w:r>
      <w:r>
        <w:rPr>
          <w:spacing w:val="-1"/>
        </w:rPr>
        <w:t>actual</w:t>
      </w:r>
      <w:r>
        <w:rPr>
          <w:spacing w:val="1"/>
        </w:rPr>
        <w:t xml:space="preserve"> </w:t>
      </w:r>
      <w:r>
        <w:rPr>
          <w:spacing w:val="-2"/>
        </w:rPr>
        <w:t>knowledge</w:t>
      </w:r>
      <w:r>
        <w:t xml:space="preserve"> of</w:t>
      </w:r>
      <w:r>
        <w:rPr>
          <w:spacing w:val="1"/>
        </w:rPr>
        <w:t xml:space="preserve"> </w:t>
      </w:r>
      <w:r>
        <w:rPr>
          <w:spacing w:val="-1"/>
        </w:rPr>
        <w:t>same,</w:t>
      </w:r>
      <w:r>
        <w:t xml:space="preserve"> </w:t>
      </w:r>
      <w:r>
        <w:rPr>
          <w:spacing w:val="-1"/>
        </w:rPr>
        <w:t>whether</w:t>
      </w:r>
      <w:r>
        <w:rPr>
          <w:spacing w:val="1"/>
        </w:rPr>
        <w:t xml:space="preserve"> </w:t>
      </w:r>
      <w:r>
        <w:t>by</w:t>
      </w:r>
      <w:r>
        <w:rPr>
          <w:spacing w:val="-3"/>
        </w:rPr>
        <w:t xml:space="preserve"> </w:t>
      </w:r>
      <w:r>
        <w:rPr>
          <w:spacing w:val="-1"/>
        </w:rPr>
        <w:t>written</w:t>
      </w:r>
      <w:r>
        <w:t xml:space="preserve"> </w:t>
      </w:r>
      <w:r>
        <w:rPr>
          <w:spacing w:val="-1"/>
        </w:rPr>
        <w:t>notice</w:t>
      </w:r>
      <w:r>
        <w:t xml:space="preserve"> </w:t>
      </w:r>
      <w:r>
        <w:rPr>
          <w:spacing w:val="-2"/>
        </w:rPr>
        <w:t>or</w:t>
      </w:r>
      <w:r>
        <w:rPr>
          <w:spacing w:val="1"/>
        </w:rPr>
        <w:t xml:space="preserve"> </w:t>
      </w:r>
      <w:r>
        <w:rPr>
          <w:spacing w:val="-1"/>
        </w:rPr>
        <w:t>otherwise.</w:t>
      </w:r>
      <w:r>
        <w:rPr>
          <w:spacing w:val="-3"/>
        </w:rPr>
        <w:t xml:space="preserve"> </w:t>
      </w:r>
      <w:r>
        <w:rPr>
          <w:spacing w:val="-1"/>
        </w:rPr>
        <w:t>The</w:t>
      </w:r>
      <w:r>
        <w:t xml:space="preserve"> </w:t>
      </w:r>
      <w:r>
        <w:rPr>
          <w:spacing w:val="-1"/>
        </w:rPr>
        <w:t>Board</w:t>
      </w:r>
      <w:r>
        <w:t xml:space="preserve"> and</w:t>
      </w:r>
      <w:r>
        <w:rPr>
          <w:spacing w:val="59"/>
        </w:rPr>
        <w:t xml:space="preserve"> </w:t>
      </w:r>
      <w:r>
        <w:rPr>
          <w:spacing w:val="-1"/>
        </w:rPr>
        <w:t>Authorized</w:t>
      </w:r>
      <w:r>
        <w:t xml:space="preserve"> </w:t>
      </w:r>
      <w:r>
        <w:rPr>
          <w:spacing w:val="-1"/>
        </w:rPr>
        <w:t>Persons</w:t>
      </w:r>
      <w:r>
        <w:rPr>
          <w:spacing w:val="-2"/>
        </w:rPr>
        <w:t xml:space="preserve"> </w:t>
      </w:r>
      <w:r>
        <w:rPr>
          <w:spacing w:val="-1"/>
        </w:rPr>
        <w:t>shall</w:t>
      </w:r>
      <w:r>
        <w:rPr>
          <w:spacing w:val="-2"/>
        </w:rPr>
        <w:t xml:space="preserve"> </w:t>
      </w:r>
      <w:r>
        <w:rPr>
          <w:spacing w:val="-1"/>
        </w:rPr>
        <w:t>also</w:t>
      </w:r>
      <w:r>
        <w:t xml:space="preserve"> </w:t>
      </w:r>
      <w:r>
        <w:rPr>
          <w:spacing w:val="-1"/>
        </w:rPr>
        <w:t>instruct</w:t>
      </w:r>
      <w:r>
        <w:rPr>
          <w:spacing w:val="1"/>
        </w:rPr>
        <w:t xml:space="preserve"> </w:t>
      </w:r>
      <w:r>
        <w:rPr>
          <w:spacing w:val="-1"/>
        </w:rPr>
        <w:t>Custodian</w:t>
      </w:r>
      <w:r>
        <w:t xml:space="preserve"> </w:t>
      </w:r>
      <w:r>
        <w:rPr>
          <w:spacing w:val="-1"/>
        </w:rPr>
        <w:t>to</w:t>
      </w:r>
      <w:r>
        <w:t xml:space="preserve"> </w:t>
      </w:r>
      <w:r>
        <w:rPr>
          <w:spacing w:val="-1"/>
        </w:rPr>
        <w:t>place</w:t>
      </w:r>
      <w:r>
        <w:t xml:space="preserve"> and</w:t>
      </w:r>
      <w:r>
        <w:rPr>
          <w:spacing w:val="-3"/>
        </w:rPr>
        <w:t xml:space="preserve"> </w:t>
      </w:r>
      <w:r>
        <w:t>hold</w:t>
      </w:r>
      <w:r>
        <w:rPr>
          <w:spacing w:val="-3"/>
        </w:rPr>
        <w:t xml:space="preserve"> </w:t>
      </w:r>
      <w:r>
        <w:rPr>
          <w:spacing w:val="-1"/>
        </w:rPr>
        <w:t>all</w:t>
      </w:r>
      <w:r>
        <w:rPr>
          <w:spacing w:val="1"/>
        </w:rPr>
        <w:t xml:space="preserve"> </w:t>
      </w:r>
      <w:r>
        <w:rPr>
          <w:spacing w:val="-1"/>
        </w:rPr>
        <w:t>securities</w:t>
      </w:r>
      <w:r>
        <w:t xml:space="preserve"> </w:t>
      </w:r>
      <w:r>
        <w:rPr>
          <w:spacing w:val="-1"/>
        </w:rPr>
        <w:t>in</w:t>
      </w:r>
      <w:r>
        <w:rPr>
          <w:spacing w:val="-3"/>
        </w:rPr>
        <w:t xml:space="preserve"> </w:t>
      </w:r>
      <w:r>
        <w:rPr>
          <w:spacing w:val="-1"/>
        </w:rPr>
        <w:t>good</w:t>
      </w:r>
      <w:r>
        <w:rPr>
          <w:spacing w:val="53"/>
        </w:rPr>
        <w:t xml:space="preserve"> </w:t>
      </w:r>
      <w:r>
        <w:rPr>
          <w:spacing w:val="-1"/>
        </w:rPr>
        <w:t>deliverable</w:t>
      </w:r>
      <w:r>
        <w:t xml:space="preserve"> </w:t>
      </w:r>
      <w:r>
        <w:rPr>
          <w:spacing w:val="-1"/>
        </w:rPr>
        <w:t>form</w:t>
      </w:r>
      <w:r>
        <w:rPr>
          <w:spacing w:val="-4"/>
        </w:rPr>
        <w:t xml:space="preserve"> </w:t>
      </w:r>
      <w:r>
        <w:t xml:space="preserve">to </w:t>
      </w:r>
      <w:r>
        <w:rPr>
          <w:spacing w:val="-1"/>
        </w:rPr>
        <w:t>facilitate</w:t>
      </w:r>
      <w:r>
        <w:t xml:space="preserve"> </w:t>
      </w:r>
      <w:r>
        <w:rPr>
          <w:spacing w:val="-1"/>
        </w:rPr>
        <w:t>transfer</w:t>
      </w:r>
      <w:r>
        <w:rPr>
          <w:spacing w:val="-2"/>
        </w:rPr>
        <w:t xml:space="preserve"> </w:t>
      </w:r>
      <w:r>
        <w:t>upon</w:t>
      </w:r>
      <w:r>
        <w:rPr>
          <w:spacing w:val="-3"/>
        </w:rPr>
        <w:t xml:space="preserve"> </w:t>
      </w:r>
      <w:r>
        <w:rPr>
          <w:spacing w:val="-1"/>
        </w:rPr>
        <w:t>sale.</w:t>
      </w:r>
    </w:p>
    <w:p w14:paraId="0E7D5822" w14:textId="77777777" w:rsidR="00DE2389" w:rsidRPr="00FF6CE7" w:rsidRDefault="00DE2389" w:rsidP="00DE2389">
      <w:pPr>
        <w:pStyle w:val="BodyText"/>
        <w:tabs>
          <w:tab w:val="left" w:pos="840"/>
        </w:tabs>
        <w:ind w:left="839" w:right="261"/>
      </w:pPr>
    </w:p>
    <w:p w14:paraId="79AAC7A5" w14:textId="77777777" w:rsidR="00DE2389" w:rsidRDefault="00DE2389" w:rsidP="00DE2389">
      <w:pPr>
        <w:pStyle w:val="BodyText"/>
        <w:numPr>
          <w:ilvl w:val="1"/>
          <w:numId w:val="5"/>
        </w:numPr>
        <w:tabs>
          <w:tab w:val="left" w:pos="840"/>
        </w:tabs>
        <w:ind w:right="261"/>
      </w:pPr>
      <w:r>
        <w:rPr>
          <w:b/>
          <w:bCs/>
        </w:rPr>
        <w:t xml:space="preserve">Fiduciary Duty. </w:t>
      </w:r>
      <w:r>
        <w:t>Manager agrees to act consistently with the requirements of Indiana law regarding the obligation of the Board to manage the System’s assets for the sole and exclusive benefit of the System’s members and beneficiaries pursuant to IC 5-10.2-14-9(a). Manager agrees to honor these obligations and the requirements of the IPS, including obligations regarding the use of non-financial factors in Section 8.2.6.</w:t>
      </w:r>
    </w:p>
    <w:p w14:paraId="27BA0718" w14:textId="77777777" w:rsidR="00DE2389" w:rsidRDefault="00DE2389" w:rsidP="00DE2389">
      <w:pPr>
        <w:spacing w:before="2"/>
        <w:rPr>
          <w:rFonts w:ascii="Times New Roman" w:eastAsia="Times New Roman" w:hAnsi="Times New Roman" w:cs="Times New Roman"/>
          <w:sz w:val="21"/>
          <w:szCs w:val="21"/>
        </w:rPr>
      </w:pPr>
    </w:p>
    <w:p w14:paraId="26AEEAD4" w14:textId="77777777" w:rsidR="00DE2389" w:rsidRDefault="00DE2389" w:rsidP="00DE2389">
      <w:pPr>
        <w:pStyle w:val="Heading3"/>
        <w:numPr>
          <w:ilvl w:val="0"/>
          <w:numId w:val="5"/>
        </w:numPr>
        <w:tabs>
          <w:tab w:val="left" w:pos="840"/>
        </w:tabs>
        <w:ind w:left="839" w:hanging="720"/>
        <w:rPr>
          <w:b w:val="0"/>
          <w:bCs w:val="0"/>
        </w:rPr>
      </w:pPr>
      <w:r>
        <w:rPr>
          <w:spacing w:val="-1"/>
        </w:rPr>
        <w:t>Sub-Account</w:t>
      </w:r>
      <w:r>
        <w:rPr>
          <w:spacing w:val="1"/>
        </w:rPr>
        <w:t xml:space="preserve"> </w:t>
      </w:r>
      <w:r>
        <w:rPr>
          <w:spacing w:val="-1"/>
        </w:rPr>
        <w:t>Reconciliation</w:t>
      </w:r>
    </w:p>
    <w:p w14:paraId="1F7388F4" w14:textId="77777777" w:rsidR="00DE2389" w:rsidRDefault="00DE2389" w:rsidP="00DE2389">
      <w:pPr>
        <w:spacing w:before="7"/>
        <w:rPr>
          <w:rFonts w:ascii="Times New Roman" w:eastAsia="Times New Roman" w:hAnsi="Times New Roman" w:cs="Times New Roman"/>
          <w:b/>
          <w:bCs/>
          <w:sz w:val="21"/>
          <w:szCs w:val="21"/>
        </w:rPr>
      </w:pPr>
    </w:p>
    <w:p w14:paraId="2E59CC7D" w14:textId="77777777" w:rsidR="00DE2389" w:rsidRDefault="00DE2389" w:rsidP="00DE2389">
      <w:pPr>
        <w:pStyle w:val="BodyText"/>
        <w:ind w:left="119" w:right="261"/>
      </w:pPr>
      <w:r>
        <w:rPr>
          <w:spacing w:val="-1"/>
        </w:rPr>
        <w:t>Upon</w:t>
      </w:r>
      <w:r>
        <w:t xml:space="preserve"> </w:t>
      </w:r>
      <w:r>
        <w:rPr>
          <w:spacing w:val="-1"/>
        </w:rPr>
        <w:t>request</w:t>
      </w:r>
      <w:r>
        <w:rPr>
          <w:spacing w:val="1"/>
        </w:rPr>
        <w:t xml:space="preserve"> </w:t>
      </w:r>
      <w:r>
        <w:t>and</w:t>
      </w:r>
      <w:r>
        <w:rPr>
          <w:spacing w:val="-3"/>
        </w:rPr>
        <w:t xml:space="preserve"> </w:t>
      </w:r>
      <w:r>
        <w:t>to</w:t>
      </w:r>
      <w:r>
        <w:rPr>
          <w:spacing w:val="-3"/>
        </w:rPr>
        <w:t xml:space="preserve"> </w:t>
      </w:r>
      <w:r>
        <w:t>the</w:t>
      </w:r>
      <w:r>
        <w:rPr>
          <w:spacing w:val="-2"/>
        </w:rPr>
        <w:t xml:space="preserve"> </w:t>
      </w:r>
      <w:r>
        <w:rPr>
          <w:spacing w:val="-1"/>
        </w:rPr>
        <w:t>extent</w:t>
      </w:r>
      <w:r>
        <w:rPr>
          <w:spacing w:val="1"/>
        </w:rPr>
        <w:t xml:space="preserve"> </w:t>
      </w:r>
      <w:r>
        <w:rPr>
          <w:spacing w:val="-1"/>
        </w:rPr>
        <w:t>possible,</w:t>
      </w:r>
      <w:r>
        <w:t xml:space="preserve"> </w:t>
      </w:r>
      <w:r>
        <w:rPr>
          <w:spacing w:val="-1"/>
        </w:rPr>
        <w:t>the</w:t>
      </w:r>
      <w:r>
        <w:t xml:space="preserve"> </w:t>
      </w:r>
      <w:r>
        <w:rPr>
          <w:spacing w:val="-1"/>
        </w:rPr>
        <w:t>System’s</w:t>
      </w:r>
      <w:r>
        <w:rPr>
          <w:spacing w:val="-2"/>
        </w:rPr>
        <w:t xml:space="preserve"> </w:t>
      </w:r>
      <w:r>
        <w:rPr>
          <w:spacing w:val="-1"/>
        </w:rPr>
        <w:t>Custodian</w:t>
      </w:r>
      <w:r>
        <w:rPr>
          <w:spacing w:val="-3"/>
        </w:rPr>
        <w:t xml:space="preserve"> </w:t>
      </w:r>
      <w:r>
        <w:rPr>
          <w:spacing w:val="-1"/>
        </w:rP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w:t>
      </w:r>
      <w:r>
        <w:rPr>
          <w:spacing w:val="-1"/>
        </w:rPr>
        <w:t>on-line</w:t>
      </w:r>
      <w:r>
        <w:rPr>
          <w:spacing w:val="73"/>
        </w:rPr>
        <w:t xml:space="preserve"> </w:t>
      </w:r>
      <w:r>
        <w:rPr>
          <w:spacing w:val="-1"/>
        </w:rPr>
        <w:t>access</w:t>
      </w:r>
      <w:r>
        <w:rPr>
          <w:spacing w:val="-2"/>
        </w:rPr>
        <w:t xml:space="preserve"> </w:t>
      </w:r>
      <w:r>
        <w:t xml:space="preserve">to </w:t>
      </w:r>
      <w:r>
        <w:rPr>
          <w:spacing w:val="-1"/>
        </w:rPr>
        <w:t>the</w:t>
      </w:r>
      <w:r>
        <w:t xml:space="preserve"> </w:t>
      </w:r>
      <w:r>
        <w:rPr>
          <w:spacing w:val="-1"/>
        </w:rPr>
        <w:t>Sub-Account.</w:t>
      </w:r>
      <w:r>
        <w:rPr>
          <w:spacing w:val="-3"/>
        </w:rPr>
        <w:t xml:space="preserve"> </w:t>
      </w:r>
      <w:r>
        <w:rPr>
          <w:spacing w:val="-2"/>
        </w:rPr>
        <w:t>In</w:t>
      </w:r>
      <w:r>
        <w:t xml:space="preserve"> addition,</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rPr>
          <w:spacing w:val="-1"/>
        </w:rPr>
        <w:t>shall</w:t>
      </w:r>
      <w:r>
        <w:rPr>
          <w:spacing w:val="-2"/>
        </w:rPr>
        <w:t xml:space="preserve"> </w:t>
      </w:r>
      <w:r>
        <w:rPr>
          <w:spacing w:val="-1"/>
        </w:rPr>
        <w:t>provide</w:t>
      </w:r>
      <w:r>
        <w:rPr>
          <w:spacing w:val="-2"/>
        </w:rPr>
        <w:t xml:space="preserve"> </w:t>
      </w:r>
      <w:r>
        <w:rPr>
          <w:spacing w:val="-1"/>
        </w:rPr>
        <w:t>Manager</w:t>
      </w:r>
      <w:r>
        <w:rPr>
          <w:spacing w:val="1"/>
        </w:rPr>
        <w:t xml:space="preserve"> </w:t>
      </w:r>
      <w:r>
        <w:t>with</w:t>
      </w:r>
      <w:r>
        <w:rPr>
          <w:spacing w:val="-3"/>
        </w:rPr>
        <w:t xml:space="preserve"> </w:t>
      </w:r>
      <w:r>
        <w:rPr>
          <w:spacing w:val="-1"/>
        </w:rPr>
        <w:t>periodic</w:t>
      </w:r>
      <w:r>
        <w:rPr>
          <w:spacing w:val="77"/>
        </w:rPr>
        <w:t xml:space="preserve"> </w:t>
      </w:r>
      <w:r>
        <w:rPr>
          <w:spacing w:val="-1"/>
        </w:rPr>
        <w:t>financial</w:t>
      </w:r>
      <w:r>
        <w:rPr>
          <w:spacing w:val="-2"/>
        </w:rPr>
        <w:t xml:space="preserve"> </w:t>
      </w:r>
      <w:r>
        <w:rPr>
          <w:spacing w:val="-1"/>
        </w:rPr>
        <w:t>statements</w:t>
      </w:r>
      <w:r>
        <w:rPr>
          <w:spacing w:val="-2"/>
        </w:rPr>
        <w:t xml:space="preserve"> </w:t>
      </w:r>
      <w:r>
        <w:t>of</w:t>
      </w:r>
      <w:r>
        <w:rPr>
          <w:spacing w:val="-2"/>
        </w:rPr>
        <w:t xml:space="preserve"> </w:t>
      </w:r>
      <w:r>
        <w:t>the</w:t>
      </w:r>
      <w:r>
        <w:rPr>
          <w:spacing w:val="-2"/>
        </w:rPr>
        <w:t xml:space="preserve"> </w:t>
      </w:r>
      <w:r>
        <w:rPr>
          <w:spacing w:val="-1"/>
        </w:rPr>
        <w:t>Sub-Account</w:t>
      </w:r>
      <w:r>
        <w:rPr>
          <w:spacing w:val="1"/>
        </w:rPr>
        <w:t xml:space="preserve"> </w:t>
      </w:r>
      <w:r>
        <w:t>as</w:t>
      </w:r>
      <w:r>
        <w:rPr>
          <w:spacing w:val="-2"/>
        </w:rPr>
        <w:t xml:space="preserve"> </w:t>
      </w:r>
      <w:r>
        <w:rPr>
          <w:spacing w:val="-1"/>
        </w:rPr>
        <w:t>Manager</w:t>
      </w:r>
      <w:r>
        <w:rPr>
          <w:spacing w:val="-2"/>
        </w:rPr>
        <w:t xml:space="preserve"> </w:t>
      </w:r>
      <w:r>
        <w:rPr>
          <w:spacing w:val="-1"/>
        </w:rPr>
        <w:t>may</w:t>
      </w:r>
      <w:r>
        <w:rPr>
          <w:spacing w:val="-3"/>
        </w:rPr>
        <w:t xml:space="preserve"> </w:t>
      </w:r>
      <w:r>
        <w:rPr>
          <w:spacing w:val="-1"/>
        </w:rPr>
        <w:t>reasonably</w:t>
      </w:r>
      <w:r>
        <w:rPr>
          <w:spacing w:val="-3"/>
        </w:rPr>
        <w:t xml:space="preserve"> </w:t>
      </w:r>
      <w:r>
        <w:rPr>
          <w:spacing w:val="-1"/>
        </w:rPr>
        <w:t>request.</w:t>
      </w:r>
      <w:r>
        <w:rPr>
          <w:spacing w:val="-3"/>
        </w:rPr>
        <w:t xml:space="preserve"> </w:t>
      </w:r>
      <w:r>
        <w:rPr>
          <w:spacing w:val="-1"/>
        </w:rPr>
        <w:t>The</w:t>
      </w:r>
      <w:r>
        <w:t xml:space="preserve"> </w:t>
      </w:r>
      <w:r>
        <w:rPr>
          <w:spacing w:val="-1"/>
        </w:rPr>
        <w:t>System</w:t>
      </w:r>
      <w:r>
        <w:rPr>
          <w:spacing w:val="-4"/>
        </w:rPr>
        <w:t xml:space="preserve"> </w:t>
      </w:r>
      <w:r>
        <w:rPr>
          <w:spacing w:val="-1"/>
        </w:rPr>
        <w:t>acknowledges</w:t>
      </w:r>
      <w:r>
        <w:rPr>
          <w:spacing w:val="89"/>
        </w:rPr>
        <w:t xml:space="preserve"> </w:t>
      </w:r>
      <w:r>
        <w:rPr>
          <w:spacing w:val="-1"/>
        </w:rPr>
        <w:t>that</w:t>
      </w:r>
      <w:r>
        <w:rPr>
          <w:spacing w:val="1"/>
        </w:rPr>
        <w:t xml:space="preserve"> </w:t>
      </w:r>
      <w:r>
        <w:rPr>
          <w:spacing w:val="-1"/>
        </w:rPr>
        <w:t>Manager</w:t>
      </w:r>
      <w:r>
        <w:rPr>
          <w:spacing w:val="1"/>
        </w:rPr>
        <w:t xml:space="preserve"> </w:t>
      </w:r>
      <w:r>
        <w:rPr>
          <w:spacing w:val="-1"/>
        </w:rPr>
        <w:t>does</w:t>
      </w:r>
      <w:r>
        <w:t xml:space="preserve"> </w:t>
      </w:r>
      <w:r>
        <w:rPr>
          <w:spacing w:val="-1"/>
        </w:rPr>
        <w:t>not</w:t>
      </w:r>
      <w:r>
        <w:rPr>
          <w:spacing w:val="1"/>
        </w:rPr>
        <w:t xml:space="preserve"> </w:t>
      </w:r>
      <w:r>
        <w:rPr>
          <w:spacing w:val="-2"/>
        </w:rPr>
        <w:t>assume</w:t>
      </w:r>
      <w:r>
        <w:t xml:space="preserve"> any</w:t>
      </w:r>
      <w:r>
        <w:rPr>
          <w:spacing w:val="-3"/>
        </w:rPr>
        <w:t xml:space="preserve"> </w:t>
      </w:r>
      <w:r>
        <w:rPr>
          <w:spacing w:val="-1"/>
        </w:rPr>
        <w:t>responsibility</w:t>
      </w:r>
      <w:r>
        <w:rPr>
          <w:spacing w:val="-3"/>
        </w:rPr>
        <w:t xml:space="preserve"> </w:t>
      </w:r>
      <w:r>
        <w:t>for</w:t>
      </w:r>
      <w:r>
        <w:rPr>
          <w:spacing w:val="-2"/>
        </w:rPr>
        <w:t xml:space="preserve"> </w:t>
      </w:r>
      <w:r>
        <w:rPr>
          <w:spacing w:val="-1"/>
        </w:rPr>
        <w:t>the</w:t>
      </w:r>
      <w:r>
        <w:t xml:space="preserve"> </w:t>
      </w:r>
      <w:r>
        <w:rPr>
          <w:spacing w:val="-1"/>
        </w:rPr>
        <w:t>accuracy</w:t>
      </w:r>
      <w:r>
        <w:rPr>
          <w:spacing w:val="-3"/>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rPr>
          <w:spacing w:val="-1"/>
        </w:rPr>
        <w:t>the</w:t>
      </w:r>
      <w:r>
        <w:rPr>
          <w:spacing w:val="59"/>
        </w:rPr>
        <w:t xml:space="preserve"> </w:t>
      </w:r>
      <w:r>
        <w:rPr>
          <w:spacing w:val="-1"/>
        </w:rPr>
        <w:t>System</w:t>
      </w:r>
      <w:r>
        <w:rPr>
          <w:spacing w:val="-4"/>
        </w:rPr>
        <w:t xml:space="preserve"> </w:t>
      </w:r>
      <w:r>
        <w:t>or</w:t>
      </w:r>
      <w:r>
        <w:rPr>
          <w:spacing w:val="1"/>
        </w:rPr>
        <w:t xml:space="preserve"> </w:t>
      </w:r>
      <w:r>
        <w:t xml:space="preserve">its </w:t>
      </w:r>
      <w:r>
        <w:rPr>
          <w:spacing w:val="-1"/>
        </w:rPr>
        <w:t>Custodian.</w:t>
      </w:r>
      <w:r>
        <w:t xml:space="preserve"> </w:t>
      </w:r>
      <w:r>
        <w:rPr>
          <w:spacing w:val="-1"/>
        </w:rPr>
        <w:t>Manager</w:t>
      </w:r>
      <w:r>
        <w:rPr>
          <w:spacing w:val="1"/>
        </w:rPr>
        <w:t xml:space="preserve"> </w:t>
      </w:r>
      <w:r>
        <w:rPr>
          <w:spacing w:val="-1"/>
        </w:rPr>
        <w:t>shall,</w:t>
      </w:r>
      <w:r>
        <w:t xml:space="preserve"> </w:t>
      </w:r>
      <w:r>
        <w:rPr>
          <w:spacing w:val="-1"/>
        </w:rPr>
        <w:t>however,</w:t>
      </w:r>
      <w:r>
        <w:rPr>
          <w:spacing w:val="-3"/>
        </w:rPr>
        <w:t xml:space="preserve"> </w:t>
      </w:r>
      <w:r>
        <w:rPr>
          <w:spacing w:val="-1"/>
        </w:rPr>
        <w:t>cooperate</w:t>
      </w:r>
      <w:r>
        <w:t xml:space="preserve"> </w:t>
      </w:r>
      <w:r>
        <w:rPr>
          <w:spacing w:val="-1"/>
        </w:rPr>
        <w:t>with</w:t>
      </w:r>
      <w:r>
        <w:rPr>
          <w:spacing w:val="-3"/>
        </w:rPr>
        <w:t xml:space="preserve"> </w:t>
      </w:r>
      <w:r>
        <w:t xml:space="preserve">the </w:t>
      </w:r>
      <w:r>
        <w:rPr>
          <w:spacing w:val="-1"/>
        </w:rPr>
        <w:t>System</w:t>
      </w:r>
      <w:r>
        <w:rPr>
          <w:spacing w:val="-4"/>
        </w:rPr>
        <w:t xml:space="preserve"> </w:t>
      </w:r>
      <w:r>
        <w:t xml:space="preserve">and </w:t>
      </w:r>
      <w:r>
        <w:rPr>
          <w:spacing w:val="-1"/>
        </w:rPr>
        <w:t>Custodian</w:t>
      </w:r>
      <w:r>
        <w:rPr>
          <w:spacing w:val="-3"/>
        </w:rPr>
        <w:t xml:space="preserve"> </w:t>
      </w:r>
      <w:r>
        <w:t>to</w:t>
      </w:r>
      <w:r>
        <w:rPr>
          <w:spacing w:val="-3"/>
        </w:rPr>
        <w:t xml:space="preserve"> </w:t>
      </w:r>
      <w:r>
        <w:rPr>
          <w:spacing w:val="-1"/>
        </w:rPr>
        <w:t>reconcile</w:t>
      </w:r>
      <w:r>
        <w:rPr>
          <w:spacing w:val="69"/>
        </w:rPr>
        <w:t xml:space="preserve"> </w:t>
      </w:r>
      <w:r>
        <w:t xml:space="preserve">the </w:t>
      </w:r>
      <w:r>
        <w:rPr>
          <w:spacing w:val="-1"/>
        </w:rPr>
        <w:t>Sub-Account</w:t>
      </w:r>
      <w:r>
        <w:rPr>
          <w:spacing w:val="-2"/>
        </w:rPr>
        <w:t xml:space="preserve"> </w:t>
      </w:r>
      <w:r>
        <w:rPr>
          <w:spacing w:val="-1"/>
        </w:rPr>
        <w:t>each</w:t>
      </w:r>
      <w:r>
        <w:t xml:space="preserve"> </w:t>
      </w:r>
      <w:r>
        <w:rPr>
          <w:spacing w:val="-1"/>
        </w:rPr>
        <w:t>month.</w:t>
      </w:r>
    </w:p>
    <w:p w14:paraId="460694B4" w14:textId="77777777" w:rsidR="00DE2389" w:rsidRDefault="00DE2389" w:rsidP="00DE2389">
      <w:pPr>
        <w:spacing w:before="5"/>
        <w:rPr>
          <w:rFonts w:ascii="Times New Roman" w:eastAsia="Times New Roman" w:hAnsi="Times New Roman" w:cs="Times New Roman"/>
          <w:sz w:val="21"/>
          <w:szCs w:val="21"/>
        </w:rPr>
      </w:pPr>
    </w:p>
    <w:p w14:paraId="05838733" w14:textId="77777777" w:rsidR="00DE2389" w:rsidRDefault="00DE2389" w:rsidP="00DE2389">
      <w:pPr>
        <w:pStyle w:val="Heading3"/>
        <w:numPr>
          <w:ilvl w:val="0"/>
          <w:numId w:val="5"/>
        </w:numPr>
        <w:tabs>
          <w:tab w:val="left" w:pos="840"/>
        </w:tabs>
        <w:ind w:left="839" w:hanging="720"/>
        <w:rPr>
          <w:b w:val="0"/>
          <w:bCs w:val="0"/>
        </w:rPr>
      </w:pPr>
      <w:r>
        <w:rPr>
          <w:spacing w:val="-1"/>
        </w:rPr>
        <w:t>Written</w:t>
      </w:r>
      <w:r>
        <w:rPr>
          <w:spacing w:val="-3"/>
        </w:rPr>
        <w:t xml:space="preserve"> </w:t>
      </w:r>
      <w:r>
        <w:rPr>
          <w:spacing w:val="-1"/>
        </w:rPr>
        <w:t>Reports</w:t>
      </w:r>
    </w:p>
    <w:p w14:paraId="21E65FC9" w14:textId="77777777" w:rsidR="00DE2389" w:rsidRDefault="00DE2389" w:rsidP="00DE2389">
      <w:pPr>
        <w:spacing w:before="5"/>
        <w:rPr>
          <w:rFonts w:ascii="Times New Roman" w:eastAsia="Times New Roman" w:hAnsi="Times New Roman" w:cs="Times New Roman"/>
          <w:b/>
          <w:bCs/>
          <w:sz w:val="21"/>
          <w:szCs w:val="21"/>
        </w:rPr>
      </w:pPr>
    </w:p>
    <w:p w14:paraId="1DF55499" w14:textId="77777777" w:rsidR="00DE2389" w:rsidRDefault="00DE2389" w:rsidP="00DE2389">
      <w:pPr>
        <w:pStyle w:val="BodyText"/>
        <w:ind w:left="119" w:right="198"/>
      </w:pPr>
      <w:r>
        <w:rPr>
          <w:spacing w:val="-1"/>
        </w:rPr>
        <w:t>Manager</w:t>
      </w:r>
      <w:r>
        <w:rPr>
          <w:spacing w:val="-2"/>
        </w:rPr>
        <w:t xml:space="preserve"> </w:t>
      </w:r>
      <w:r>
        <w:rPr>
          <w:spacing w:val="-1"/>
        </w:rPr>
        <w:t>shall</w:t>
      </w:r>
      <w:r>
        <w:rPr>
          <w:spacing w:val="1"/>
        </w:rPr>
        <w:t xml:space="preserve"> </w:t>
      </w:r>
      <w:r>
        <w:rPr>
          <w:spacing w:val="-1"/>
        </w:rPr>
        <w:t>provide</w:t>
      </w:r>
      <w:r>
        <w:rPr>
          <w:spacing w:val="-2"/>
        </w:rPr>
        <w:t xml:space="preserve"> </w:t>
      </w:r>
      <w:r>
        <w:t>the</w:t>
      </w:r>
      <w:r>
        <w:rPr>
          <w:spacing w:val="-2"/>
        </w:rPr>
        <w:t xml:space="preserve"> </w:t>
      </w:r>
      <w:r>
        <w:rPr>
          <w:spacing w:val="-1"/>
        </w:rPr>
        <w:t>System</w:t>
      </w:r>
      <w:r>
        <w:rPr>
          <w:spacing w:val="-4"/>
        </w:rPr>
        <w:t xml:space="preserve"> </w:t>
      </w:r>
      <w:r>
        <w:t xml:space="preserve">with the </w:t>
      </w:r>
      <w:r>
        <w:rPr>
          <w:spacing w:val="-1"/>
        </w:rPr>
        <w:t>periodic</w:t>
      </w:r>
      <w:r>
        <w:t xml:space="preserve"> </w:t>
      </w:r>
      <w:r>
        <w:rPr>
          <w:spacing w:val="-1"/>
        </w:rPr>
        <w:t>written</w:t>
      </w:r>
      <w:r>
        <w:t xml:space="preserve"> </w:t>
      </w:r>
      <w:r>
        <w:rPr>
          <w:spacing w:val="-1"/>
        </w:rPr>
        <w:t>reports</w:t>
      </w:r>
      <w:r>
        <w:t xml:space="preserve"> </w:t>
      </w:r>
      <w:r>
        <w:rPr>
          <w:spacing w:val="-1"/>
        </w:rPr>
        <w:t>described</w:t>
      </w:r>
      <w:r>
        <w:t xml:space="preserve"> </w:t>
      </w:r>
      <w:r>
        <w:rPr>
          <w:spacing w:val="-1"/>
        </w:rPr>
        <w:t>in</w:t>
      </w:r>
      <w:r>
        <w:t xml:space="preserve"> </w:t>
      </w:r>
      <w:r>
        <w:rPr>
          <w:spacing w:val="-1"/>
        </w:rPr>
        <w:t>this</w:t>
      </w:r>
      <w:r>
        <w:t xml:space="preserve"> </w:t>
      </w:r>
      <w:r>
        <w:rPr>
          <w:spacing w:val="-1"/>
        </w:rPr>
        <w:t>Section</w:t>
      </w:r>
      <w:r>
        <w:rPr>
          <w:spacing w:val="-3"/>
        </w:rPr>
        <w:t xml:space="preserve"> </w:t>
      </w:r>
      <w:r>
        <w:t>in a</w:t>
      </w:r>
      <w:r>
        <w:rPr>
          <w:spacing w:val="-2"/>
        </w:rPr>
        <w:t xml:space="preserve"> </w:t>
      </w:r>
      <w:r>
        <w:t>form</w:t>
      </w:r>
      <w:r>
        <w:rPr>
          <w:spacing w:val="-4"/>
        </w:rPr>
        <w:t xml:space="preserve"> </w:t>
      </w:r>
      <w:r>
        <w:t>or</w:t>
      </w:r>
      <w:r>
        <w:rPr>
          <w:spacing w:val="55"/>
        </w:rPr>
        <w:t xml:space="preserve"> </w:t>
      </w:r>
      <w:r>
        <w:rPr>
          <w:spacing w:val="-1"/>
        </w:rPr>
        <w:t>forms</w:t>
      </w:r>
      <w:r>
        <w:t xml:space="preserve"> to be</w:t>
      </w:r>
      <w:r>
        <w:rPr>
          <w:spacing w:val="-2"/>
        </w:rPr>
        <w:t xml:space="preserve"> </w:t>
      </w:r>
      <w:r>
        <w:rPr>
          <w:spacing w:val="-1"/>
        </w:rPr>
        <w:t>mutually</w:t>
      </w:r>
      <w:r>
        <w:rPr>
          <w:spacing w:val="-3"/>
        </w:rPr>
        <w:t xml:space="preserve"> </w:t>
      </w:r>
      <w:r>
        <w:rPr>
          <w:spacing w:val="-1"/>
        </w:rPr>
        <w:t>agreed</w:t>
      </w:r>
      <w:r>
        <w:t xml:space="preserve"> upon by</w:t>
      </w:r>
      <w:r>
        <w:rPr>
          <w:spacing w:val="-3"/>
        </w:rPr>
        <w:t xml:space="preserve"> </w:t>
      </w:r>
      <w:r>
        <w:t xml:space="preserve">the </w:t>
      </w:r>
      <w:r>
        <w:rPr>
          <w:spacing w:val="-1"/>
        </w:rPr>
        <w:t>System</w:t>
      </w:r>
      <w:r>
        <w:rPr>
          <w:spacing w:val="-4"/>
        </w:rPr>
        <w:t xml:space="preserve"> </w:t>
      </w:r>
      <w:r>
        <w:t xml:space="preserve">and </w:t>
      </w:r>
      <w:r>
        <w:rPr>
          <w:spacing w:val="-1"/>
        </w:rPr>
        <w:t>Manager.</w:t>
      </w:r>
      <w:r>
        <w:t xml:space="preserve"> </w:t>
      </w:r>
      <w:r>
        <w:rPr>
          <w:spacing w:val="-2"/>
        </w:rPr>
        <w:t>In</w:t>
      </w:r>
      <w:r>
        <w:t xml:space="preserve"> all</w:t>
      </w:r>
      <w:r>
        <w:rPr>
          <w:spacing w:val="-2"/>
        </w:rPr>
        <w:t xml:space="preserve"> </w:t>
      </w:r>
      <w:r>
        <w:rPr>
          <w:spacing w:val="-1"/>
        </w:rPr>
        <w:t>accounting</w:t>
      </w:r>
      <w:r>
        <w:rPr>
          <w:spacing w:val="-3"/>
        </w:rPr>
        <w:t xml:space="preserve"> </w:t>
      </w:r>
      <w:r>
        <w:rPr>
          <w:spacing w:val="-1"/>
        </w:rPr>
        <w:t>reports,</w:t>
      </w:r>
      <w:r>
        <w:t xml:space="preserve"> </w:t>
      </w:r>
      <w:r>
        <w:rPr>
          <w:spacing w:val="-1"/>
        </w:rPr>
        <w:t>Manager</w:t>
      </w:r>
      <w:r>
        <w:rPr>
          <w:spacing w:val="1"/>
        </w:rPr>
        <w:t xml:space="preserve"> </w:t>
      </w:r>
      <w:r>
        <w:rPr>
          <w:spacing w:val="-1"/>
        </w:rPr>
        <w:t>shall</w:t>
      </w:r>
      <w:r>
        <w:rPr>
          <w:spacing w:val="57"/>
        </w:rPr>
        <w:t xml:space="preserve"> </w:t>
      </w:r>
      <w:r>
        <w:rPr>
          <w:spacing w:val="-1"/>
        </w:rPr>
        <w:t>present</w:t>
      </w:r>
      <w:r>
        <w:rPr>
          <w:spacing w:val="-2"/>
        </w:rPr>
        <w:t xml:space="preserve"> </w:t>
      </w:r>
      <w:r>
        <w:t>such</w:t>
      </w:r>
      <w:r>
        <w:rPr>
          <w:spacing w:val="-3"/>
        </w:rPr>
        <w:t xml:space="preserve"> </w:t>
      </w:r>
      <w:r>
        <w:rPr>
          <w:spacing w:val="-1"/>
        </w:rPr>
        <w:t>reports</w:t>
      </w:r>
      <w:r>
        <w:t xml:space="preserve"> on</w:t>
      </w:r>
      <w:r>
        <w:rPr>
          <w:spacing w:val="-3"/>
        </w:rPr>
        <w:t xml:space="preserve"> </w:t>
      </w:r>
      <w:r>
        <w:t xml:space="preserve">a </w:t>
      </w:r>
      <w:r>
        <w:rPr>
          <w:spacing w:val="-1"/>
        </w:rPr>
        <w:t>trade</w:t>
      </w:r>
      <w:r>
        <w:t xml:space="preserve"> </w:t>
      </w:r>
      <w:r>
        <w:rPr>
          <w:spacing w:val="-1"/>
        </w:rPr>
        <w:t>date</w:t>
      </w:r>
      <w:r>
        <w:t xml:space="preserve"> </w:t>
      </w:r>
      <w:r>
        <w:rPr>
          <w:spacing w:val="-1"/>
        </w:rPr>
        <w:t>basis</w:t>
      </w:r>
      <w:r>
        <w:t xml:space="preserve"> </w:t>
      </w:r>
      <w:r>
        <w:rPr>
          <w:spacing w:val="-1"/>
        </w:rPr>
        <w:t>and,</w:t>
      </w:r>
      <w:r>
        <w:t xml:space="preserve"> </w:t>
      </w:r>
      <w:r>
        <w:rPr>
          <w:spacing w:val="-1"/>
        </w:rPr>
        <w:t>where</w:t>
      </w:r>
      <w:r>
        <w:t xml:space="preserve"> </w:t>
      </w:r>
      <w:r>
        <w:rPr>
          <w:spacing w:val="-1"/>
        </w:rPr>
        <w:t>available,</w:t>
      </w:r>
      <w:r>
        <w:t xml:space="preserve"> </w:t>
      </w:r>
      <w:r>
        <w:rPr>
          <w:spacing w:val="-1"/>
        </w:rPr>
        <w:t>present</w:t>
      </w:r>
      <w:r>
        <w:rPr>
          <w:spacing w:val="-2"/>
        </w:rPr>
        <w:t xml:space="preserve"> </w:t>
      </w:r>
      <w:r>
        <w:rPr>
          <w:spacing w:val="-1"/>
        </w:rPr>
        <w:t>dividend</w:t>
      </w:r>
      <w:r>
        <w:t xml:space="preserve"> </w:t>
      </w:r>
      <w:r>
        <w:rPr>
          <w:spacing w:val="-1"/>
        </w:rPr>
        <w:t>and</w:t>
      </w:r>
      <w:r>
        <w:t xml:space="preserve"> </w:t>
      </w:r>
      <w:r>
        <w:rPr>
          <w:spacing w:val="-1"/>
        </w:rPr>
        <w:t>income</w:t>
      </w:r>
      <w:r>
        <w:t xml:space="preserve"> </w:t>
      </w:r>
      <w:r>
        <w:rPr>
          <w:spacing w:val="-1"/>
        </w:rPr>
        <w:t>items</w:t>
      </w:r>
      <w:r>
        <w:t xml:space="preserve"> on an</w:t>
      </w:r>
      <w:r>
        <w:rPr>
          <w:spacing w:val="55"/>
        </w:rPr>
        <w:t xml:space="preserve"> </w:t>
      </w:r>
      <w:r>
        <w:rPr>
          <w:spacing w:val="-1"/>
        </w:rPr>
        <w:t>accrual</w:t>
      </w:r>
      <w:r>
        <w:rPr>
          <w:spacing w:val="-2"/>
        </w:rPr>
        <w:t xml:space="preserve"> </w:t>
      </w:r>
      <w:r>
        <w:rPr>
          <w:spacing w:val="-1"/>
        </w:rPr>
        <w:t>basis.</w:t>
      </w:r>
      <w:r>
        <w:t xml:space="preserve"> </w:t>
      </w:r>
      <w:r>
        <w:rPr>
          <w:spacing w:val="-1"/>
        </w:rPr>
        <w:t>An</w:t>
      </w:r>
      <w:r>
        <w:rPr>
          <w:spacing w:val="-3"/>
        </w:rPr>
        <w:t xml:space="preserve"> </w:t>
      </w:r>
      <w:r>
        <w:rPr>
          <w:spacing w:val="-1"/>
        </w:rPr>
        <w:t>authorized</w:t>
      </w:r>
      <w:r>
        <w:t xml:space="preserve"> </w:t>
      </w:r>
      <w:r>
        <w:rPr>
          <w:spacing w:val="-1"/>
        </w:rPr>
        <w:t>officer</w:t>
      </w:r>
      <w:r>
        <w:rPr>
          <w:spacing w:val="1"/>
        </w:rPr>
        <w:t xml:space="preserve"> </w:t>
      </w:r>
      <w:r>
        <w:rPr>
          <w:spacing w:val="-2"/>
        </w:rPr>
        <w:t>of</w:t>
      </w:r>
      <w:r>
        <w:rPr>
          <w:spacing w:val="1"/>
        </w:rPr>
        <w:t xml:space="preserve"> </w:t>
      </w:r>
      <w:r>
        <w:rPr>
          <w:spacing w:val="-1"/>
        </w:rPr>
        <w:t>Manager</w:t>
      </w:r>
      <w:r>
        <w:rPr>
          <w:spacing w:val="1"/>
        </w:rPr>
        <w:t xml:space="preserve"> </w:t>
      </w:r>
      <w:r>
        <w:rPr>
          <w:spacing w:val="-1"/>
        </w:rPr>
        <w:t>shall</w:t>
      </w:r>
      <w:r>
        <w:rPr>
          <w:spacing w:val="1"/>
        </w:rPr>
        <w:t xml:space="preserve"> </w:t>
      </w:r>
      <w:r>
        <w:rPr>
          <w:spacing w:val="-1"/>
        </w:rPr>
        <w:t>sign</w:t>
      </w:r>
      <w:r>
        <w:t xml:space="preserve"> all</w:t>
      </w:r>
      <w:r>
        <w:rPr>
          <w:spacing w:val="-2"/>
        </w:rPr>
        <w:t xml:space="preserve"> </w:t>
      </w:r>
      <w:r>
        <w:rPr>
          <w:spacing w:val="-1"/>
        </w:rPr>
        <w:t>reports</w:t>
      </w:r>
      <w:r>
        <w:t xml:space="preserve"> </w:t>
      </w:r>
      <w:r>
        <w:rPr>
          <w:spacing w:val="-1"/>
        </w:rPr>
        <w:t>and</w:t>
      </w:r>
      <w:r>
        <w:t xml:space="preserve"> </w:t>
      </w:r>
      <w:r>
        <w:rPr>
          <w:spacing w:val="-1"/>
        </w:rPr>
        <w:t>shall</w:t>
      </w:r>
      <w:r>
        <w:rPr>
          <w:spacing w:val="-2"/>
        </w:rPr>
        <w:t xml:space="preserve"> </w:t>
      </w:r>
      <w:r>
        <w:rPr>
          <w:spacing w:val="-1"/>
        </w:rPr>
        <w:t>certify</w:t>
      </w:r>
      <w:r>
        <w:rPr>
          <w:spacing w:val="-3"/>
        </w:rPr>
        <w:t xml:space="preserve"> </w:t>
      </w:r>
      <w:r>
        <w:rPr>
          <w:spacing w:val="-1"/>
        </w:rPr>
        <w:t>that</w:t>
      </w:r>
      <w:r>
        <w:rPr>
          <w:spacing w:val="1"/>
        </w:rPr>
        <w:t xml:space="preserve"> </w:t>
      </w:r>
      <w:r>
        <w:rPr>
          <w:spacing w:val="-1"/>
        </w:rPr>
        <w:t>such</w:t>
      </w:r>
      <w:r>
        <w:t xml:space="preserve"> </w:t>
      </w:r>
      <w:r>
        <w:rPr>
          <w:spacing w:val="-1"/>
        </w:rPr>
        <w:t>reports</w:t>
      </w:r>
      <w:r>
        <w:rPr>
          <w:spacing w:val="-2"/>
        </w:rPr>
        <w:t xml:space="preserve"> </w:t>
      </w:r>
      <w:r>
        <w:rPr>
          <w:spacing w:val="-1"/>
        </w:rPr>
        <w:t>are</w:t>
      </w:r>
      <w:r>
        <w:rPr>
          <w:spacing w:val="81"/>
        </w:rPr>
        <w:t xml:space="preserve"> </w:t>
      </w:r>
      <w:r>
        <w:rPr>
          <w:spacing w:val="-1"/>
        </w:rPr>
        <w:t>accurate</w:t>
      </w:r>
      <w:r>
        <w:t xml:space="preserve"> and</w:t>
      </w:r>
      <w:r>
        <w:rPr>
          <w:spacing w:val="-3"/>
        </w:rPr>
        <w:t xml:space="preserve"> </w:t>
      </w:r>
      <w:r>
        <w:rPr>
          <w:spacing w:val="-1"/>
        </w:rPr>
        <w:t>consistent</w:t>
      </w:r>
      <w:r>
        <w:rPr>
          <w:spacing w:val="1"/>
        </w:rPr>
        <w:t xml:space="preserve"> </w:t>
      </w:r>
      <w:r>
        <w:rPr>
          <w:spacing w:val="-2"/>
        </w:rPr>
        <w:t>with</w:t>
      </w:r>
      <w:r>
        <w:t xml:space="preserve"> </w:t>
      </w:r>
      <w:r>
        <w:rPr>
          <w:spacing w:val="-1"/>
        </w:rPr>
        <w:t>all</w:t>
      </w:r>
      <w:r>
        <w:rPr>
          <w:spacing w:val="1"/>
        </w:rPr>
        <w:t xml:space="preserve"> </w:t>
      </w:r>
      <w:r>
        <w:rPr>
          <w:spacing w:val="-1"/>
        </w:rPr>
        <w:t>applicable</w:t>
      </w:r>
      <w:r>
        <w:t xml:space="preserve"> </w:t>
      </w:r>
      <w:r>
        <w:rPr>
          <w:spacing w:val="-1"/>
        </w:rPr>
        <w:t>Investment</w:t>
      </w:r>
      <w:r>
        <w:rPr>
          <w:spacing w:val="1"/>
        </w:rPr>
        <w:t xml:space="preserve"> </w:t>
      </w:r>
      <w:r>
        <w:rPr>
          <w:spacing w:val="-1"/>
        </w:rPr>
        <w:t>Guidelines.</w:t>
      </w:r>
      <w:r>
        <w:rPr>
          <w:spacing w:val="-3"/>
        </w:rPr>
        <w:t xml:space="preserve"> </w:t>
      </w:r>
      <w:r>
        <w:t>The</w:t>
      </w:r>
      <w:r>
        <w:rPr>
          <w:spacing w:val="-2"/>
        </w:rPr>
        <w:t xml:space="preserve"> </w:t>
      </w:r>
      <w:r>
        <w:rPr>
          <w:spacing w:val="-1"/>
        </w:rPr>
        <w:t>System</w:t>
      </w:r>
      <w:r>
        <w:rPr>
          <w:spacing w:val="-4"/>
        </w:rPr>
        <w:t xml:space="preserve"> </w:t>
      </w:r>
      <w:r>
        <w:rPr>
          <w:spacing w:val="-1"/>
        </w:rPr>
        <w:t>agrees</w:t>
      </w:r>
      <w:r>
        <w:rPr>
          <w:spacing w:val="-2"/>
        </w:rPr>
        <w:t xml:space="preserve"> </w:t>
      </w:r>
      <w:r>
        <w:rPr>
          <w:spacing w:val="-1"/>
        </w:rPr>
        <w:t>that</w:t>
      </w:r>
      <w:r>
        <w:rPr>
          <w:spacing w:val="1"/>
        </w:rPr>
        <w:t xml:space="preserve"> </w:t>
      </w:r>
      <w:r>
        <w:rPr>
          <w:spacing w:val="-1"/>
        </w:rPr>
        <w:t>Manager,</w:t>
      </w:r>
      <w:r>
        <w:rPr>
          <w:spacing w:val="-3"/>
        </w:rPr>
        <w:t xml:space="preserve"> </w:t>
      </w:r>
      <w:r>
        <w:t xml:space="preserve">in </w:t>
      </w:r>
      <w:r>
        <w:rPr>
          <w:spacing w:val="-1"/>
        </w:rPr>
        <w:t>the</w:t>
      </w:r>
      <w:r>
        <w:rPr>
          <w:spacing w:val="73"/>
        </w:rPr>
        <w:t xml:space="preserve"> </w:t>
      </w:r>
      <w:r>
        <w:rPr>
          <w:spacing w:val="-1"/>
        </w:rPr>
        <w:t>maintenance</w:t>
      </w:r>
      <w:r>
        <w:t xml:space="preserve"> </w:t>
      </w:r>
      <w:r>
        <w:rPr>
          <w:spacing w:val="-2"/>
        </w:rPr>
        <w:t>of</w:t>
      </w:r>
      <w:r>
        <w:rPr>
          <w:spacing w:val="1"/>
        </w:rPr>
        <w:t xml:space="preserve"> </w:t>
      </w:r>
      <w:r>
        <w:rPr>
          <w:spacing w:val="-1"/>
        </w:rPr>
        <w:t>its</w:t>
      </w:r>
      <w:r>
        <w:rPr>
          <w:spacing w:val="-2"/>
        </w:rPr>
        <w:t xml:space="preserve"> </w:t>
      </w:r>
      <w:r>
        <w:rPr>
          <w:spacing w:val="-1"/>
        </w:rPr>
        <w:t>records</w:t>
      </w:r>
      <w:r>
        <w:rPr>
          <w:spacing w:val="-2"/>
        </w:rPr>
        <w:t xml:space="preserve"> </w:t>
      </w:r>
      <w:r>
        <w:t xml:space="preserve">and </w:t>
      </w:r>
      <w:r>
        <w:rPr>
          <w:spacing w:val="-1"/>
        </w:rPr>
        <w:t>preparation</w:t>
      </w:r>
      <w:r>
        <w:rPr>
          <w:spacing w:val="-3"/>
        </w:rPr>
        <w:t xml:space="preserve"> </w:t>
      </w:r>
      <w:r>
        <w:t>of</w:t>
      </w:r>
      <w:r>
        <w:rPr>
          <w:spacing w:val="-2"/>
        </w:rPr>
        <w:t xml:space="preserve"> </w:t>
      </w:r>
      <w:r>
        <w:t>its</w:t>
      </w:r>
      <w:r>
        <w:rPr>
          <w:spacing w:val="-2"/>
        </w:rPr>
        <w:t xml:space="preserve"> </w:t>
      </w:r>
      <w:r>
        <w:rPr>
          <w:spacing w:val="-1"/>
        </w:rPr>
        <w:t>reports,</w:t>
      </w:r>
      <w:r>
        <w:t xml:space="preserve"> does</w:t>
      </w:r>
      <w:r>
        <w:rPr>
          <w:spacing w:val="-2"/>
        </w:rPr>
        <w:t xml:space="preserve"> </w:t>
      </w:r>
      <w:r>
        <w:t>not</w:t>
      </w:r>
      <w:r>
        <w:rPr>
          <w:spacing w:val="-2"/>
        </w:rPr>
        <w:t xml:space="preserve"> </w:t>
      </w:r>
      <w:r>
        <w:rPr>
          <w:spacing w:val="-1"/>
        </w:rPr>
        <w:t>assume</w:t>
      </w:r>
      <w:r>
        <w:t xml:space="preserve"> </w:t>
      </w:r>
      <w:r>
        <w:rPr>
          <w:spacing w:val="-1"/>
        </w:rPr>
        <w:t>responsibility</w:t>
      </w:r>
      <w:r>
        <w:rPr>
          <w:spacing w:val="-3"/>
        </w:rPr>
        <w:t xml:space="preserve"> </w:t>
      </w:r>
      <w:r>
        <w:rPr>
          <w:spacing w:val="-1"/>
        </w:rPr>
        <w:t>for</w:t>
      </w:r>
      <w:r>
        <w:rPr>
          <w:spacing w:val="1"/>
        </w:rPr>
        <w:t xml:space="preserve"> </w:t>
      </w:r>
      <w:r>
        <w:rPr>
          <w:spacing w:val="-1"/>
        </w:rPr>
        <w:t>the</w:t>
      </w:r>
      <w:r>
        <w:t xml:space="preserve"> </w:t>
      </w:r>
      <w:r>
        <w:rPr>
          <w:spacing w:val="-1"/>
        </w:rPr>
        <w:t>accuracy</w:t>
      </w:r>
      <w:r>
        <w:rPr>
          <w:spacing w:val="71"/>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t xml:space="preserve">the </w:t>
      </w:r>
      <w:r>
        <w:rPr>
          <w:spacing w:val="-1"/>
        </w:rPr>
        <w:t>System,</w:t>
      </w:r>
      <w:r>
        <w:t xml:space="preserve"> the </w:t>
      </w:r>
      <w:r>
        <w:rPr>
          <w:spacing w:val="-2"/>
        </w:rPr>
        <w:t>System’s</w:t>
      </w:r>
      <w:r>
        <w:t xml:space="preserve"> </w:t>
      </w:r>
      <w:r>
        <w:rPr>
          <w:spacing w:val="-1"/>
        </w:rPr>
        <w:t>Custodian,</w:t>
      </w:r>
      <w:r>
        <w:t xml:space="preserve"> </w:t>
      </w:r>
      <w:r>
        <w:rPr>
          <w:spacing w:val="-2"/>
        </w:rPr>
        <w:t>or</w:t>
      </w:r>
      <w:r>
        <w:rPr>
          <w:spacing w:val="1"/>
        </w:rPr>
        <w:t xml:space="preserve"> </w:t>
      </w:r>
      <w:r>
        <w:t>any</w:t>
      </w:r>
      <w:r>
        <w:rPr>
          <w:spacing w:val="-3"/>
        </w:rPr>
        <w:t xml:space="preserve"> </w:t>
      </w:r>
      <w:r>
        <w:rPr>
          <w:spacing w:val="-1"/>
        </w:rPr>
        <w:t>other</w:t>
      </w:r>
      <w:r>
        <w:rPr>
          <w:spacing w:val="-2"/>
        </w:rPr>
        <w:t xml:space="preserve"> </w:t>
      </w:r>
      <w:r>
        <w:rPr>
          <w:spacing w:val="-1"/>
        </w:rPr>
        <w:t>person</w:t>
      </w:r>
      <w:r>
        <w:t xml:space="preserve"> or</w:t>
      </w:r>
      <w:r>
        <w:rPr>
          <w:spacing w:val="-2"/>
        </w:rPr>
        <w:t xml:space="preserve"> firm.</w:t>
      </w:r>
    </w:p>
    <w:p w14:paraId="67BB3C5C" w14:textId="77777777" w:rsidR="00DE2389" w:rsidRDefault="00DE2389" w:rsidP="00DE2389">
      <w:pPr>
        <w:spacing w:before="9"/>
        <w:rPr>
          <w:rFonts w:ascii="Times New Roman" w:eastAsia="Times New Roman" w:hAnsi="Times New Roman" w:cs="Times New Roman"/>
          <w:sz w:val="20"/>
          <w:szCs w:val="20"/>
        </w:rPr>
      </w:pPr>
    </w:p>
    <w:p w14:paraId="150779E7" w14:textId="77777777" w:rsidR="00DE2389" w:rsidRDefault="00DE2389" w:rsidP="00DE2389">
      <w:pPr>
        <w:pStyle w:val="BodyText"/>
        <w:spacing w:line="276" w:lineRule="auto"/>
        <w:ind w:left="119" w:right="261"/>
      </w:pPr>
      <w:r>
        <w:rPr>
          <w:b/>
          <w:spacing w:val="-1"/>
        </w:rPr>
        <w:t>Monthly</w:t>
      </w:r>
      <w:r>
        <w:rPr>
          <w:b/>
        </w:rPr>
        <w:t xml:space="preserve"> </w:t>
      </w:r>
      <w:r>
        <w:rPr>
          <w:b/>
          <w:spacing w:val="-1"/>
        </w:rPr>
        <w:t xml:space="preserve">Reports. </w:t>
      </w:r>
      <w:r>
        <w:rPr>
          <w:spacing w:val="-1"/>
        </w:rPr>
        <w:t>By</w:t>
      </w:r>
      <w:r>
        <w:rPr>
          <w:spacing w:val="-3"/>
        </w:rPr>
        <w:t xml:space="preserve"> </w:t>
      </w:r>
      <w:r>
        <w:t>no</w:t>
      </w:r>
      <w:r>
        <w:rPr>
          <w:spacing w:val="-3"/>
        </w:rPr>
        <w:t xml:space="preserve"> </w:t>
      </w:r>
      <w:r>
        <w:rPr>
          <w:spacing w:val="-1"/>
        </w:rPr>
        <w:t>later</w:t>
      </w:r>
      <w:r>
        <w:rPr>
          <w:spacing w:val="1"/>
        </w:rPr>
        <w:t xml:space="preserve"> </w:t>
      </w:r>
      <w:r>
        <w:rPr>
          <w:spacing w:val="-1"/>
        </w:rPr>
        <w:t>than</w:t>
      </w:r>
      <w:r>
        <w:t xml:space="preserve"> </w:t>
      </w:r>
      <w:r>
        <w:rPr>
          <w:spacing w:val="-1"/>
        </w:rPr>
        <w:t>the</w:t>
      </w:r>
      <w:r>
        <w:t xml:space="preserve"> </w:t>
      </w:r>
      <w:r>
        <w:rPr>
          <w:spacing w:val="-1"/>
        </w:rPr>
        <w:t>end</w:t>
      </w:r>
      <w:r>
        <w:t xml:space="preserve"> of</w:t>
      </w:r>
      <w:r>
        <w:rPr>
          <w:spacing w:val="-2"/>
        </w:rPr>
        <w:t xml:space="preserve"> </w:t>
      </w:r>
      <w:r>
        <w:rPr>
          <w:spacing w:val="-1"/>
        </w:rPr>
        <w:t>each</w:t>
      </w:r>
      <w:r>
        <w:t xml:space="preserve"> </w:t>
      </w:r>
      <w:r>
        <w:rPr>
          <w:spacing w:val="-1"/>
        </w:rPr>
        <w:t>month,</w:t>
      </w:r>
      <w:r>
        <w:rPr>
          <w:spacing w:val="-3"/>
        </w:rPr>
        <w:t xml:space="preserve"> </w:t>
      </w:r>
      <w:r>
        <w:rPr>
          <w:spacing w:val="-1"/>
        </w:rPr>
        <w:t>Manager</w:t>
      </w:r>
      <w:r>
        <w:rPr>
          <w:spacing w:val="-2"/>
        </w:rPr>
        <w:t xml:space="preserve"> </w:t>
      </w:r>
      <w:r>
        <w:rPr>
          <w:spacing w:val="-1"/>
        </w:rPr>
        <w:t>shall</w:t>
      </w:r>
      <w:r>
        <w:rPr>
          <w:spacing w:val="-2"/>
        </w:rPr>
        <w:t xml:space="preserve"> </w:t>
      </w:r>
      <w:r>
        <w:rPr>
          <w:spacing w:val="-1"/>
        </w:rPr>
        <w:t>report</w:t>
      </w:r>
      <w:r>
        <w:rPr>
          <w:spacing w:val="1"/>
        </w:rPr>
        <w:t xml:space="preserve"> </w:t>
      </w:r>
      <w:r>
        <w:rPr>
          <w:spacing w:val="-1"/>
        </w:rPr>
        <w:t>to</w:t>
      </w:r>
      <w:r>
        <w:t xml:space="preserve"> the </w:t>
      </w:r>
      <w:r>
        <w:rPr>
          <w:spacing w:val="-1"/>
        </w:rPr>
        <w:t>System</w:t>
      </w:r>
      <w:r>
        <w:rPr>
          <w:spacing w:val="-4"/>
        </w:rPr>
        <w:t xml:space="preserve"> </w:t>
      </w:r>
      <w:r>
        <w:t>on the</w:t>
      </w:r>
      <w:r>
        <w:rPr>
          <w:spacing w:val="57"/>
        </w:rPr>
        <w:t xml:space="preserve"> </w:t>
      </w:r>
      <w:r>
        <w:rPr>
          <w:spacing w:val="-1"/>
        </w:rPr>
        <w:t>investment</w:t>
      </w:r>
      <w:r>
        <w:rPr>
          <w:spacing w:val="1"/>
        </w:rPr>
        <w:t xml:space="preserve"> </w:t>
      </w:r>
      <w:r>
        <w:rPr>
          <w:spacing w:val="-1"/>
        </w:rPr>
        <w:t>status</w:t>
      </w:r>
      <w:r>
        <w:t xml:space="preserve"> </w:t>
      </w:r>
      <w:r>
        <w:rPr>
          <w:spacing w:val="-1"/>
        </w:rPr>
        <w:t>and</w:t>
      </w:r>
      <w:r>
        <w:t xml:space="preserve"> </w:t>
      </w:r>
      <w:r>
        <w:rPr>
          <w:spacing w:val="-1"/>
        </w:rPr>
        <w:t>performance</w:t>
      </w:r>
      <w:r>
        <w:t xml:space="preserve"> of</w:t>
      </w:r>
      <w:r>
        <w:rPr>
          <w:spacing w:val="-2"/>
        </w:rPr>
        <w:t xml:space="preserve"> </w:t>
      </w:r>
      <w:r>
        <w:t>the</w:t>
      </w:r>
      <w:r>
        <w:rPr>
          <w:spacing w:val="-2"/>
        </w:rPr>
        <w:t xml:space="preserve"> </w:t>
      </w:r>
      <w:r>
        <w:rPr>
          <w:spacing w:val="-1"/>
        </w:rPr>
        <w:t>Managed</w:t>
      </w:r>
      <w:r>
        <w:t xml:space="preserve"> </w:t>
      </w:r>
      <w:r>
        <w:rPr>
          <w:spacing w:val="-1"/>
        </w:rPr>
        <w:t>Assets</w:t>
      </w:r>
      <w:r>
        <w:rPr>
          <w:spacing w:val="-2"/>
        </w:rPr>
        <w:t xml:space="preserve"> </w:t>
      </w:r>
      <w:r>
        <w:t>in</w:t>
      </w:r>
      <w:r>
        <w:rPr>
          <w:spacing w:val="-3"/>
        </w:rPr>
        <w:t xml:space="preserve"> </w:t>
      </w:r>
      <w:r>
        <w:t xml:space="preserve">the </w:t>
      </w:r>
      <w:r>
        <w:rPr>
          <w:spacing w:val="-1"/>
        </w:rPr>
        <w:t>Sub-Account</w:t>
      </w:r>
      <w:r>
        <w:rPr>
          <w:spacing w:val="1"/>
        </w:rPr>
        <w:t xml:space="preserve"> </w:t>
      </w:r>
      <w:r>
        <w:rPr>
          <w:spacing w:val="-1"/>
        </w:rPr>
        <w:t>during</w:t>
      </w:r>
      <w:r>
        <w:rPr>
          <w:spacing w:val="-3"/>
        </w:rPr>
        <w:t xml:space="preserve"> </w:t>
      </w:r>
      <w:r>
        <w:t xml:space="preserve">the </w:t>
      </w:r>
      <w:r>
        <w:rPr>
          <w:spacing w:val="-1"/>
        </w:rPr>
        <w:t>preceding</w:t>
      </w:r>
      <w:r>
        <w:rPr>
          <w:spacing w:val="59"/>
        </w:rPr>
        <w:t xml:space="preserve"> </w:t>
      </w:r>
      <w:r>
        <w:rPr>
          <w:spacing w:val="-1"/>
        </w:rPr>
        <w:t>month.</w:t>
      </w:r>
      <w:r>
        <w:t xml:space="preserve"> The </w:t>
      </w:r>
      <w:r>
        <w:rPr>
          <w:spacing w:val="-1"/>
        </w:rPr>
        <w:t>monthly</w:t>
      </w:r>
      <w:r>
        <w:rPr>
          <w:spacing w:val="-3"/>
        </w:rPr>
        <w:t xml:space="preserve"> </w:t>
      </w:r>
      <w:r>
        <w:rPr>
          <w:spacing w:val="-1"/>
        </w:rPr>
        <w:t>report</w:t>
      </w:r>
      <w:r>
        <w:rPr>
          <w:spacing w:val="-2"/>
        </w:rPr>
        <w:t xml:space="preserve"> </w:t>
      </w:r>
      <w:r>
        <w:rPr>
          <w:spacing w:val="-1"/>
        </w:rPr>
        <w:t>shall</w:t>
      </w:r>
      <w:r>
        <w:rPr>
          <w:spacing w:val="1"/>
        </w:rPr>
        <w:t xml:space="preserve"> </w:t>
      </w:r>
      <w:r>
        <w:rPr>
          <w:spacing w:val="-1"/>
        </w:rPr>
        <w:t>include,</w:t>
      </w:r>
      <w:r>
        <w:t xml:space="preserve"> </w:t>
      </w:r>
      <w:r>
        <w:rPr>
          <w:spacing w:val="-1"/>
        </w:rPr>
        <w:t>without</w:t>
      </w:r>
      <w:r>
        <w:rPr>
          <w:spacing w:val="-2"/>
        </w:rPr>
        <w:t xml:space="preserve"> </w:t>
      </w:r>
      <w:r>
        <w:rPr>
          <w:spacing w:val="-1"/>
        </w:rPr>
        <w:t>limitation,</w:t>
      </w:r>
      <w:r>
        <w:t xml:space="preserve"> </w:t>
      </w:r>
      <w:r>
        <w:rPr>
          <w:spacing w:val="-1"/>
        </w:rPr>
        <w:t>the</w:t>
      </w:r>
      <w:r>
        <w:t xml:space="preserve"> </w:t>
      </w:r>
      <w:r>
        <w:rPr>
          <w:spacing w:val="-1"/>
        </w:rPr>
        <w:t>following</w:t>
      </w:r>
      <w:r>
        <w:rPr>
          <w:spacing w:val="-3"/>
        </w:rPr>
        <w:t xml:space="preserve"> </w:t>
      </w:r>
      <w:r>
        <w:rPr>
          <w:spacing w:val="-1"/>
        </w:rPr>
        <w:t>information:</w:t>
      </w:r>
    </w:p>
    <w:p w14:paraId="5ADC5CA5" w14:textId="77777777" w:rsidR="00DE2389" w:rsidRDefault="00DE2389" w:rsidP="00DE2389">
      <w:pPr>
        <w:spacing w:before="10"/>
        <w:rPr>
          <w:rFonts w:ascii="Times New Roman" w:eastAsia="Times New Roman" w:hAnsi="Times New Roman" w:cs="Times New Roman"/>
          <w:sz w:val="20"/>
          <w:szCs w:val="20"/>
        </w:rPr>
      </w:pPr>
    </w:p>
    <w:p w14:paraId="52DB1BF4" w14:textId="77777777" w:rsidR="00DE2389" w:rsidRDefault="00DE2389" w:rsidP="00DE2389">
      <w:pPr>
        <w:pStyle w:val="BodyText"/>
        <w:numPr>
          <w:ilvl w:val="1"/>
          <w:numId w:val="5"/>
        </w:numPr>
        <w:tabs>
          <w:tab w:val="left" w:pos="840"/>
        </w:tabs>
        <w:ind w:right="988"/>
      </w:pPr>
      <w:r>
        <w:rPr>
          <w:spacing w:val="-1"/>
        </w:rPr>
        <w:t>Statement</w:t>
      </w:r>
      <w:r>
        <w:rPr>
          <w:spacing w:val="1"/>
        </w:rPr>
        <w:t xml:space="preserve"> </w:t>
      </w:r>
      <w:r>
        <w:t>of</w:t>
      </w:r>
      <w:r>
        <w:rPr>
          <w:spacing w:val="-2"/>
        </w:rPr>
        <w:t xml:space="preserve"> </w:t>
      </w:r>
      <w:r>
        <w:rPr>
          <w:spacing w:val="-1"/>
        </w:rPr>
        <w:t>asset</w:t>
      </w:r>
      <w:r>
        <w:rPr>
          <w:spacing w:val="1"/>
        </w:rPr>
        <w:t xml:space="preserve"> </w:t>
      </w:r>
      <w:r>
        <w:rPr>
          <w:spacing w:val="-1"/>
        </w:rPr>
        <w:t>performance</w:t>
      </w:r>
      <w:r>
        <w:t xml:space="preserve"> </w:t>
      </w:r>
      <w:r>
        <w:rPr>
          <w:spacing w:val="-1"/>
        </w:rPr>
        <w:t>and</w:t>
      </w:r>
      <w:r>
        <w:t xml:space="preserve"> </w:t>
      </w:r>
      <w:r>
        <w:rPr>
          <w:spacing w:val="-1"/>
        </w:rPr>
        <w:t>portfolio</w:t>
      </w:r>
      <w:r>
        <w:t xml:space="preserve"> </w:t>
      </w:r>
      <w:r>
        <w:rPr>
          <w:spacing w:val="-1"/>
        </w:rPr>
        <w:t>characteristics</w:t>
      </w:r>
      <w:r>
        <w:t xml:space="preserve"> </w:t>
      </w:r>
      <w:r>
        <w:rPr>
          <w:spacing w:val="-1"/>
        </w:rPr>
        <w:t>versus</w:t>
      </w:r>
      <w:r>
        <w:t xml:space="preserve"> </w:t>
      </w:r>
      <w:r>
        <w:rPr>
          <w:spacing w:val="-1"/>
        </w:rPr>
        <w:t>the</w:t>
      </w:r>
      <w:r>
        <w:t xml:space="preserve"> </w:t>
      </w:r>
      <w:r>
        <w:rPr>
          <w:spacing w:val="-1"/>
        </w:rPr>
        <w:t>respective</w:t>
      </w:r>
      <w:r>
        <w:t xml:space="preserve"> index,</w:t>
      </w:r>
      <w:r>
        <w:rPr>
          <w:spacing w:val="35"/>
        </w:rPr>
        <w:t xml:space="preserve"> </w:t>
      </w:r>
      <w:r>
        <w:rPr>
          <w:spacing w:val="-1"/>
        </w:rPr>
        <w:t>including</w:t>
      </w:r>
      <w:r>
        <w:rPr>
          <w:spacing w:val="-3"/>
        </w:rPr>
        <w:t xml:space="preserve"> </w:t>
      </w:r>
      <w:r>
        <w:rPr>
          <w:spacing w:val="-1"/>
        </w:rPr>
        <w:t>sector</w:t>
      </w:r>
      <w:r>
        <w:rPr>
          <w:spacing w:val="1"/>
        </w:rPr>
        <w:t xml:space="preserve"> </w:t>
      </w:r>
      <w:r>
        <w:rPr>
          <w:spacing w:val="-1"/>
        </w:rPr>
        <w:t>and</w:t>
      </w:r>
      <w:r>
        <w:t xml:space="preserve"> </w:t>
      </w:r>
      <w:r>
        <w:rPr>
          <w:spacing w:val="-1"/>
        </w:rPr>
        <w:t>country</w:t>
      </w:r>
      <w:r>
        <w:rPr>
          <w:spacing w:val="-3"/>
        </w:rPr>
        <w:t xml:space="preserve"> </w:t>
      </w:r>
      <w:r>
        <w:rPr>
          <w:spacing w:val="-1"/>
        </w:rPr>
        <w:t>weights</w:t>
      </w:r>
      <w:r>
        <w:t xml:space="preserve"> </w:t>
      </w:r>
      <w:r>
        <w:rPr>
          <w:spacing w:val="-1"/>
        </w:rPr>
        <w:t>versus</w:t>
      </w:r>
      <w:r>
        <w:rPr>
          <w:spacing w:val="-2"/>
        </w:rPr>
        <w:t xml:space="preserve"> </w:t>
      </w:r>
      <w:r>
        <w:t xml:space="preserve">the </w:t>
      </w:r>
      <w:r>
        <w:rPr>
          <w:spacing w:val="-2"/>
        </w:rPr>
        <w:t>benchmark;</w:t>
      </w:r>
      <w:r>
        <w:rPr>
          <w:spacing w:val="1"/>
        </w:rPr>
        <w:t xml:space="preserve"> </w:t>
      </w:r>
      <w:r>
        <w:t>and</w:t>
      </w:r>
    </w:p>
    <w:p w14:paraId="3ACC3CB4" w14:textId="77777777" w:rsidR="00DE2389" w:rsidRDefault="00DE2389" w:rsidP="00DE2389">
      <w:pPr>
        <w:spacing w:before="11"/>
        <w:rPr>
          <w:rFonts w:ascii="Times New Roman" w:eastAsia="Times New Roman" w:hAnsi="Times New Roman" w:cs="Times New Roman"/>
          <w:sz w:val="20"/>
          <w:szCs w:val="20"/>
        </w:rPr>
      </w:pPr>
    </w:p>
    <w:p w14:paraId="48418FCB" w14:textId="77777777" w:rsidR="00DE2389" w:rsidRDefault="00DE2389" w:rsidP="00DE2389">
      <w:pPr>
        <w:pStyle w:val="BodyText"/>
        <w:numPr>
          <w:ilvl w:val="1"/>
          <w:numId w:val="5"/>
        </w:numPr>
        <w:tabs>
          <w:tab w:val="left" w:pos="840"/>
        </w:tabs>
      </w:pPr>
      <w:r>
        <w:rPr>
          <w:spacing w:val="-1"/>
        </w:rPr>
        <w:t>Statement</w:t>
      </w:r>
      <w:r>
        <w:rPr>
          <w:spacing w:val="1"/>
        </w:rPr>
        <w:t xml:space="preserve"> </w:t>
      </w:r>
      <w:r>
        <w:t>of</w:t>
      </w:r>
      <w:r>
        <w:rPr>
          <w:spacing w:val="1"/>
        </w:rPr>
        <w:t xml:space="preserve"> </w:t>
      </w:r>
      <w:r>
        <w:rPr>
          <w:spacing w:val="-1"/>
        </w:rPr>
        <w:t>Performance</w:t>
      </w:r>
      <w:r>
        <w:rPr>
          <w:spacing w:val="-2"/>
        </w:rPr>
        <w:t xml:space="preserve"> </w:t>
      </w:r>
      <w:r>
        <w:rPr>
          <w:spacing w:val="-1"/>
        </w:rPr>
        <w:t>Attributes.</w:t>
      </w:r>
    </w:p>
    <w:p w14:paraId="163646C0" w14:textId="77777777" w:rsidR="00DE2389" w:rsidRDefault="00DE2389" w:rsidP="00DE2389">
      <w:pPr>
        <w:spacing w:before="9"/>
        <w:rPr>
          <w:rFonts w:ascii="Times New Roman" w:eastAsia="Times New Roman" w:hAnsi="Times New Roman" w:cs="Times New Roman"/>
          <w:sz w:val="20"/>
          <w:szCs w:val="20"/>
        </w:rPr>
      </w:pPr>
    </w:p>
    <w:p w14:paraId="3B44EBB9" w14:textId="77777777" w:rsidR="00DE2389" w:rsidRDefault="00DE2389" w:rsidP="00DE2389">
      <w:pPr>
        <w:pStyle w:val="BodyText"/>
        <w:spacing w:line="276" w:lineRule="auto"/>
        <w:ind w:left="119" w:right="346"/>
        <w:rPr>
          <w:spacing w:val="-1"/>
        </w:rPr>
      </w:pPr>
      <w:r>
        <w:rPr>
          <w:b/>
          <w:spacing w:val="-1"/>
        </w:rPr>
        <w:t>Requested Reports.</w:t>
      </w:r>
      <w:r>
        <w:rPr>
          <w:b/>
          <w:spacing w:val="-3"/>
        </w:rPr>
        <w:t xml:space="preserve"> </w:t>
      </w:r>
      <w:r>
        <w:rPr>
          <w:spacing w:val="-1"/>
        </w:rPr>
        <w:t>Manager</w:t>
      </w:r>
      <w:r>
        <w:rPr>
          <w:spacing w:val="1"/>
        </w:rPr>
        <w:t xml:space="preserve"> </w:t>
      </w:r>
      <w:r>
        <w:rPr>
          <w:spacing w:val="-1"/>
        </w:rPr>
        <w:t>agrees</w:t>
      </w:r>
      <w:r>
        <w:rPr>
          <w:spacing w:val="-2"/>
        </w:rPr>
        <w:t xml:space="preserve"> </w:t>
      </w:r>
      <w:r>
        <w:t xml:space="preserve">to </w:t>
      </w:r>
      <w:r>
        <w:rPr>
          <w:spacing w:val="-1"/>
        </w:rPr>
        <w:t>provide</w:t>
      </w:r>
      <w:r>
        <w:t xml:space="preserve"> </w:t>
      </w:r>
      <w:r>
        <w:rPr>
          <w:spacing w:val="-1"/>
        </w:rPr>
        <w:t>all</w:t>
      </w:r>
      <w:r>
        <w:rPr>
          <w:spacing w:val="-2"/>
        </w:rPr>
        <w:t xml:space="preserve"> </w:t>
      </w:r>
      <w:r>
        <w:rPr>
          <w:spacing w:val="-1"/>
        </w:rPr>
        <w:t>statements,</w:t>
      </w:r>
      <w:r>
        <w:t xml:space="preserve"> </w:t>
      </w:r>
      <w:r>
        <w:rPr>
          <w:spacing w:val="-1"/>
        </w:rPr>
        <w:t>responses,</w:t>
      </w:r>
      <w:r>
        <w:t xml:space="preserve"> and</w:t>
      </w:r>
      <w:r>
        <w:rPr>
          <w:spacing w:val="-3"/>
        </w:rPr>
        <w:t xml:space="preserve"> </w:t>
      </w:r>
      <w:r>
        <w:rPr>
          <w:spacing w:val="-2"/>
        </w:rPr>
        <w:t>filings</w:t>
      </w:r>
      <w:r>
        <w:rPr>
          <w:spacing w:val="3"/>
        </w:rPr>
        <w:t xml:space="preserve"> </w:t>
      </w:r>
      <w:r>
        <w:rPr>
          <w:spacing w:val="-1"/>
        </w:rPr>
        <w:t>made</w:t>
      </w:r>
      <w:r>
        <w:t xml:space="preserve"> with</w:t>
      </w:r>
      <w:r>
        <w:rPr>
          <w:spacing w:val="-3"/>
        </w:rPr>
        <w:t xml:space="preserve"> </w:t>
      </w:r>
      <w:r>
        <w:rPr>
          <w:spacing w:val="-1"/>
        </w:rPr>
        <w:t>federal</w:t>
      </w:r>
      <w:r>
        <w:rPr>
          <w:spacing w:val="65"/>
        </w:rPr>
        <w:t xml:space="preserve"> </w:t>
      </w:r>
      <w:r>
        <w:t>or</w:t>
      </w:r>
      <w:r>
        <w:rPr>
          <w:spacing w:val="1"/>
        </w:rPr>
        <w:t xml:space="preserve"> </w:t>
      </w:r>
      <w:r>
        <w:rPr>
          <w:spacing w:val="-1"/>
        </w:rPr>
        <w:t>state</w:t>
      </w:r>
      <w:r>
        <w:t xml:space="preserve"> of</w:t>
      </w:r>
      <w:r>
        <w:rPr>
          <w:spacing w:val="-2"/>
        </w:rPr>
        <w:t xml:space="preserve"> </w:t>
      </w:r>
      <w:r>
        <w:rPr>
          <w:spacing w:val="-1"/>
        </w:rPr>
        <w:t>Indiana</w:t>
      </w:r>
      <w:r>
        <w:t xml:space="preserve"> </w:t>
      </w:r>
      <w:r>
        <w:rPr>
          <w:spacing w:val="-1"/>
        </w:rPr>
        <w:t>regulatory</w:t>
      </w:r>
      <w:r>
        <w:rPr>
          <w:spacing w:val="-3"/>
        </w:rPr>
        <w:t xml:space="preserve"> </w:t>
      </w:r>
      <w:r>
        <w:t xml:space="preserve">bodies </w:t>
      </w:r>
      <w:r>
        <w:rPr>
          <w:spacing w:val="-1"/>
        </w:rPr>
        <w:t>within</w:t>
      </w:r>
      <w:r>
        <w:t xml:space="preserve"> </w:t>
      </w:r>
      <w:r>
        <w:rPr>
          <w:spacing w:val="-1"/>
        </w:rPr>
        <w:t>thirty</w:t>
      </w:r>
      <w:r>
        <w:rPr>
          <w:spacing w:val="-3"/>
        </w:rPr>
        <w:t xml:space="preserve"> </w:t>
      </w:r>
      <w:r>
        <w:rPr>
          <w:spacing w:val="-1"/>
        </w:rPr>
        <w:t>(30)</w:t>
      </w:r>
      <w:r>
        <w:rPr>
          <w:spacing w:val="-2"/>
        </w:rPr>
        <w:t xml:space="preserve"> </w:t>
      </w:r>
      <w:r>
        <w:rPr>
          <w:spacing w:val="-1"/>
        </w:rPr>
        <w:t>days</w:t>
      </w:r>
      <w:r>
        <w:t xml:space="preserve"> of</w:t>
      </w:r>
      <w:r>
        <w:rPr>
          <w:spacing w:val="1"/>
        </w:rPr>
        <w:t xml:space="preserve"> </w:t>
      </w:r>
      <w:r>
        <w:rPr>
          <w:spacing w:val="-1"/>
        </w:rPr>
        <w:t>request</w:t>
      </w:r>
      <w:r>
        <w:rPr>
          <w:spacing w:val="1"/>
        </w:rPr>
        <w:t xml:space="preserve"> </w:t>
      </w:r>
      <w:r>
        <w:t>by</w:t>
      </w:r>
      <w:r>
        <w:rPr>
          <w:spacing w:val="-3"/>
        </w:rPr>
        <w:t xml:space="preserve"> </w:t>
      </w:r>
      <w:r>
        <w:rPr>
          <w:spacing w:val="-1"/>
        </w:rPr>
        <w:t>the</w:t>
      </w:r>
      <w:r>
        <w:t xml:space="preserve"> </w:t>
      </w:r>
      <w:r>
        <w:rPr>
          <w:spacing w:val="-2"/>
        </w:rPr>
        <w:t>System.</w:t>
      </w:r>
      <w:r>
        <w:t xml:space="preserve"> These </w:t>
      </w:r>
      <w:r>
        <w:rPr>
          <w:spacing w:val="-2"/>
        </w:rPr>
        <w:t>may</w:t>
      </w:r>
      <w:r>
        <w:rPr>
          <w:spacing w:val="-3"/>
        </w:rPr>
        <w:t xml:space="preserve"> </w:t>
      </w:r>
      <w:r>
        <w:t>be</w:t>
      </w:r>
      <w:r>
        <w:rPr>
          <w:spacing w:val="53"/>
        </w:rPr>
        <w:t xml:space="preserve"> </w:t>
      </w:r>
      <w:r>
        <w:rPr>
          <w:spacing w:val="-1"/>
        </w:rPr>
        <w:t>related</w:t>
      </w:r>
      <w:r>
        <w:t xml:space="preserve"> to</w:t>
      </w:r>
      <w:r>
        <w:rPr>
          <w:spacing w:val="-3"/>
        </w:rPr>
        <w:t xml:space="preserve"> </w:t>
      </w:r>
      <w:r>
        <w:t>such</w:t>
      </w:r>
      <w:r>
        <w:rPr>
          <w:spacing w:val="-3"/>
        </w:rPr>
        <w:t xml:space="preserve"> </w:t>
      </w:r>
      <w:r>
        <w:rPr>
          <w:spacing w:val="-1"/>
        </w:rPr>
        <w:t>topics</w:t>
      </w:r>
      <w:r>
        <w:t xml:space="preserve"> as</w:t>
      </w:r>
      <w:r>
        <w:rPr>
          <w:spacing w:val="-2"/>
        </w:rPr>
        <w:t xml:space="preserve"> </w:t>
      </w:r>
      <w:r>
        <w:rPr>
          <w:spacing w:val="-1"/>
        </w:rPr>
        <w:t>current</w:t>
      </w:r>
      <w:r>
        <w:rPr>
          <w:spacing w:val="-2"/>
        </w:rPr>
        <w:t xml:space="preserve"> </w:t>
      </w:r>
      <w:r>
        <w:t>or</w:t>
      </w:r>
      <w:r>
        <w:rPr>
          <w:spacing w:val="1"/>
        </w:rPr>
        <w:t xml:space="preserve"> </w:t>
      </w:r>
      <w:r>
        <w:rPr>
          <w:spacing w:val="-1"/>
        </w:rPr>
        <w:t>proposed</w:t>
      </w:r>
      <w:r>
        <w:rPr>
          <w:spacing w:val="-3"/>
        </w:rPr>
        <w:t xml:space="preserve"> </w:t>
      </w:r>
      <w:r>
        <w:rPr>
          <w:spacing w:val="-1"/>
        </w:rPr>
        <w:t>industry</w:t>
      </w:r>
      <w:r>
        <w:rPr>
          <w:spacing w:val="-3"/>
        </w:rPr>
        <w:t xml:space="preserve"> </w:t>
      </w:r>
      <w:r>
        <w:rPr>
          <w:spacing w:val="-1"/>
        </w:rPr>
        <w:t>regulations,</w:t>
      </w:r>
      <w:r>
        <w:t xml:space="preserve"> </w:t>
      </w:r>
      <w:r>
        <w:rPr>
          <w:spacing w:val="-1"/>
        </w:rPr>
        <w:t>proposed</w:t>
      </w:r>
      <w:r>
        <w:t xml:space="preserve"> </w:t>
      </w:r>
      <w:r>
        <w:rPr>
          <w:spacing w:val="-1"/>
        </w:rPr>
        <w:t>statutory</w:t>
      </w:r>
      <w:r>
        <w:rPr>
          <w:spacing w:val="-3"/>
        </w:rPr>
        <w:t xml:space="preserve"> </w:t>
      </w:r>
      <w:r>
        <w:rPr>
          <w:spacing w:val="-1"/>
        </w:rPr>
        <w:t>changes,</w:t>
      </w:r>
      <w:r>
        <w:t xml:space="preserve"> or</w:t>
      </w:r>
      <w:r>
        <w:rPr>
          <w:spacing w:val="1"/>
        </w:rPr>
        <w:t xml:space="preserve"> </w:t>
      </w:r>
      <w:r>
        <w:t>any</w:t>
      </w:r>
      <w:r>
        <w:rPr>
          <w:spacing w:val="67"/>
        </w:rPr>
        <w:t xml:space="preserve"> </w:t>
      </w:r>
      <w:r>
        <w:rPr>
          <w:spacing w:val="-1"/>
        </w:rPr>
        <w:lastRenderedPageBreak/>
        <w:t>other</w:t>
      </w:r>
      <w:r>
        <w:rPr>
          <w:spacing w:val="1"/>
        </w:rPr>
        <w:t xml:space="preserve"> </w:t>
      </w:r>
      <w:r>
        <w:rPr>
          <w:spacing w:val="-1"/>
        </w:rPr>
        <w:t>topics</w:t>
      </w:r>
      <w:r>
        <w:t xml:space="preserve"> </w:t>
      </w:r>
      <w:r>
        <w:rPr>
          <w:spacing w:val="-1"/>
        </w:rPr>
        <w:t>affecting</w:t>
      </w:r>
      <w:r>
        <w:rPr>
          <w:spacing w:val="-3"/>
        </w:rPr>
        <w:t xml:space="preserve"> </w:t>
      </w:r>
      <w:r>
        <w:t xml:space="preserve">the </w:t>
      </w:r>
      <w:r>
        <w:rPr>
          <w:spacing w:val="-1"/>
        </w:rPr>
        <w:t>System</w:t>
      </w:r>
      <w:r>
        <w:rPr>
          <w:spacing w:val="-4"/>
        </w:rPr>
        <w:t xml:space="preserve"> </w:t>
      </w:r>
      <w:r>
        <w:t>or</w:t>
      </w:r>
      <w:r>
        <w:rPr>
          <w:spacing w:val="1"/>
        </w:rPr>
        <w:t xml:space="preserve"> </w:t>
      </w:r>
      <w:r>
        <w:t xml:space="preserve">the </w:t>
      </w:r>
      <w:r>
        <w:rPr>
          <w:spacing w:val="-1"/>
        </w:rPr>
        <w:t>financial</w:t>
      </w:r>
      <w:r>
        <w:rPr>
          <w:spacing w:val="-2"/>
        </w:rPr>
        <w:t xml:space="preserve"> </w:t>
      </w:r>
      <w:r>
        <w:rPr>
          <w:spacing w:val="-1"/>
        </w:rPr>
        <w:t>sector.</w:t>
      </w:r>
    </w:p>
    <w:p w14:paraId="059C92A4" w14:textId="77777777" w:rsidR="00C41A9B" w:rsidRDefault="00C41A9B" w:rsidP="00DE2389">
      <w:pPr>
        <w:pStyle w:val="BodyText"/>
        <w:spacing w:line="276" w:lineRule="auto"/>
        <w:ind w:left="119" w:right="346"/>
      </w:pPr>
    </w:p>
    <w:p w14:paraId="3C6ABCDA" w14:textId="77777777" w:rsidR="00DE2389" w:rsidRDefault="00DE2389" w:rsidP="00DE2389">
      <w:pPr>
        <w:pStyle w:val="Heading3"/>
        <w:numPr>
          <w:ilvl w:val="0"/>
          <w:numId w:val="5"/>
        </w:numPr>
        <w:tabs>
          <w:tab w:val="left" w:pos="821"/>
        </w:tabs>
        <w:spacing w:before="58"/>
        <w:ind w:left="820" w:hanging="720"/>
        <w:rPr>
          <w:b w:val="0"/>
          <w:bCs w:val="0"/>
        </w:rPr>
      </w:pPr>
      <w:r>
        <w:rPr>
          <w:spacing w:val="-1"/>
        </w:rPr>
        <w:t>Meetings</w:t>
      </w:r>
    </w:p>
    <w:p w14:paraId="65DBDBE6" w14:textId="77777777" w:rsidR="00DE2389" w:rsidRDefault="00DE2389" w:rsidP="00DE2389">
      <w:pPr>
        <w:spacing w:before="7"/>
        <w:rPr>
          <w:rFonts w:ascii="Times New Roman" w:eastAsia="Times New Roman" w:hAnsi="Times New Roman" w:cs="Times New Roman"/>
          <w:b/>
          <w:bCs/>
          <w:sz w:val="21"/>
          <w:szCs w:val="21"/>
        </w:rPr>
      </w:pPr>
    </w:p>
    <w:p w14:paraId="3E8FE531" w14:textId="77777777" w:rsidR="00DE2389" w:rsidRDefault="00DE2389" w:rsidP="00DE2389">
      <w:pPr>
        <w:pStyle w:val="BodyText"/>
        <w:ind w:left="100" w:right="136"/>
      </w:pPr>
      <w:r>
        <w:rPr>
          <w:spacing w:val="-1"/>
        </w:rPr>
        <w:t>At</w:t>
      </w:r>
      <w:r>
        <w:rPr>
          <w:spacing w:val="1"/>
        </w:rPr>
        <w:t xml:space="preserve"> </w:t>
      </w:r>
      <w:r>
        <w:t>the</w:t>
      </w:r>
      <w:r>
        <w:rPr>
          <w:spacing w:val="-2"/>
        </w:rPr>
        <w:t xml:space="preserve"> </w:t>
      </w:r>
      <w:r>
        <w:rPr>
          <w:spacing w:val="-1"/>
        </w:rPr>
        <w:t>System’s</w:t>
      </w:r>
      <w:r>
        <w:t xml:space="preserve"> </w:t>
      </w:r>
      <w:r>
        <w:rPr>
          <w:spacing w:val="-1"/>
        </w:rPr>
        <w:t>request</w:t>
      </w:r>
      <w:r>
        <w:rPr>
          <w:spacing w:val="1"/>
        </w:rPr>
        <w:t xml:space="preserve"> </w:t>
      </w:r>
      <w:r>
        <w:rPr>
          <w:spacing w:val="-1"/>
        </w:rPr>
        <w:t>and</w:t>
      </w:r>
      <w:r>
        <w:t xml:space="preserve"> at</w:t>
      </w:r>
      <w:r>
        <w:rPr>
          <w:spacing w:val="1"/>
        </w:rPr>
        <w:t xml:space="preserve"> </w:t>
      </w:r>
      <w:r>
        <w:rPr>
          <w:spacing w:val="-1"/>
        </w:rPr>
        <w:t>mutually</w:t>
      </w:r>
      <w:r>
        <w:rPr>
          <w:spacing w:val="-3"/>
        </w:rPr>
        <w:t xml:space="preserve"> </w:t>
      </w:r>
      <w:r>
        <w:rPr>
          <w:spacing w:val="-1"/>
        </w:rPr>
        <w:t>agreed</w:t>
      </w:r>
      <w:r>
        <w:t xml:space="preserve"> </w:t>
      </w:r>
      <w:r>
        <w:rPr>
          <w:spacing w:val="-1"/>
        </w:rPr>
        <w:t>upon</w:t>
      </w:r>
      <w:r>
        <w:t xml:space="preserve"> </w:t>
      </w:r>
      <w:r>
        <w:rPr>
          <w:spacing w:val="-1"/>
        </w:rPr>
        <w:t>times,</w:t>
      </w:r>
      <w:r>
        <w:t xml:space="preserve"> </w:t>
      </w:r>
      <w:r>
        <w:rPr>
          <w:spacing w:val="-1"/>
        </w:rPr>
        <w:t>Manager</w:t>
      </w:r>
      <w:r>
        <w:rPr>
          <w:spacing w:val="-2"/>
        </w:rPr>
        <w:t xml:space="preserve"> </w:t>
      </w:r>
      <w:r>
        <w:rPr>
          <w:spacing w:val="-1"/>
        </w:rPr>
        <w:t>shall</w:t>
      </w:r>
      <w:r>
        <w:rPr>
          <w:spacing w:val="1"/>
        </w:rPr>
        <w:t xml:space="preserve"> </w:t>
      </w:r>
      <w:r>
        <w:rPr>
          <w:spacing w:val="-1"/>
        </w:rPr>
        <w:t>meet</w:t>
      </w:r>
      <w:r>
        <w:rPr>
          <w:spacing w:val="-2"/>
        </w:rPr>
        <w:t xml:space="preserve"> </w:t>
      </w:r>
      <w:r>
        <w:t>with</w:t>
      </w:r>
      <w:r>
        <w:rPr>
          <w:spacing w:val="-3"/>
        </w:rPr>
        <w:t xml:space="preserve"> </w:t>
      </w:r>
      <w:r>
        <w:t xml:space="preserve">the </w:t>
      </w:r>
      <w:r>
        <w:rPr>
          <w:spacing w:val="-1"/>
        </w:rPr>
        <w:t>System</w:t>
      </w:r>
      <w:r>
        <w:rPr>
          <w:spacing w:val="-4"/>
        </w:rPr>
        <w:t xml:space="preserve"> </w:t>
      </w:r>
      <w:r>
        <w:t xml:space="preserve">to </w:t>
      </w:r>
      <w:r>
        <w:rPr>
          <w:spacing w:val="-1"/>
        </w:rPr>
        <w:t>review</w:t>
      </w:r>
      <w:r>
        <w:rPr>
          <w:spacing w:val="56"/>
        </w:rPr>
        <w:t xml:space="preserve"> </w:t>
      </w:r>
      <w:r>
        <w:rPr>
          <w:spacing w:val="-1"/>
        </w:rPr>
        <w:t>Manager’s</w:t>
      </w:r>
      <w:r>
        <w:t xml:space="preserve"> </w:t>
      </w:r>
      <w:r>
        <w:rPr>
          <w:spacing w:val="-1"/>
        </w:rPr>
        <w:t>performance</w:t>
      </w:r>
      <w:r>
        <w:t xml:space="preserve"> </w:t>
      </w:r>
      <w:r>
        <w:rPr>
          <w:spacing w:val="-1"/>
        </w:rPr>
        <w:t>and</w:t>
      </w:r>
      <w:r>
        <w:t xml:space="preserve"> to</w:t>
      </w:r>
      <w:r>
        <w:rPr>
          <w:spacing w:val="-3"/>
        </w:rPr>
        <w:t xml:space="preserve"> </w:t>
      </w:r>
      <w:r>
        <w:rPr>
          <w:spacing w:val="-1"/>
        </w:rPr>
        <w:t>discuss</w:t>
      </w:r>
      <w:r>
        <w:rPr>
          <w:spacing w:val="-2"/>
        </w:rPr>
        <w:t xml:space="preserve"> </w:t>
      </w:r>
      <w:r>
        <w:rPr>
          <w:spacing w:val="-1"/>
        </w:rPr>
        <w:t>Manager’s</w:t>
      </w:r>
      <w:r>
        <w:t xml:space="preserve"> </w:t>
      </w:r>
      <w:r>
        <w:rPr>
          <w:spacing w:val="-1"/>
        </w:rPr>
        <w:t>present</w:t>
      </w:r>
      <w:r>
        <w:rPr>
          <w:spacing w:val="-2"/>
        </w:rPr>
        <w:t xml:space="preserve"> </w:t>
      </w:r>
      <w:r>
        <w:t xml:space="preserve">and </w:t>
      </w:r>
      <w:r>
        <w:rPr>
          <w:spacing w:val="-1"/>
        </w:rPr>
        <w:t>future</w:t>
      </w:r>
      <w:r>
        <w:rPr>
          <w:spacing w:val="-2"/>
        </w:rPr>
        <w:t xml:space="preserve"> </w:t>
      </w:r>
      <w:r>
        <w:rPr>
          <w:spacing w:val="-1"/>
        </w:rPr>
        <w:t>investment</w:t>
      </w:r>
      <w:r>
        <w:rPr>
          <w:spacing w:val="1"/>
        </w:rPr>
        <w:t xml:space="preserve"> </w:t>
      </w:r>
      <w:r>
        <w:rPr>
          <w:spacing w:val="-1"/>
        </w:rPr>
        <w:t>strategy.</w:t>
      </w:r>
      <w:r>
        <w:t xml:space="preserve"> </w:t>
      </w:r>
      <w:r>
        <w:rPr>
          <w:spacing w:val="-1"/>
        </w:rPr>
        <w:t>Manager</w:t>
      </w:r>
      <w:r>
        <w:t xml:space="preserve"> </w:t>
      </w:r>
      <w:r>
        <w:rPr>
          <w:spacing w:val="-1"/>
        </w:rPr>
        <w:t>shall</w:t>
      </w:r>
      <w:r>
        <w:rPr>
          <w:spacing w:val="50"/>
        </w:rPr>
        <w:t xml:space="preserve"> </w:t>
      </w:r>
      <w:r>
        <w:t>be</w:t>
      </w:r>
      <w:r>
        <w:rPr>
          <w:spacing w:val="-2"/>
        </w:rPr>
        <w:t xml:space="preserve"> </w:t>
      </w:r>
      <w:r>
        <w:rPr>
          <w:spacing w:val="-1"/>
        </w:rPr>
        <w:t>available</w:t>
      </w:r>
      <w:r>
        <w:t xml:space="preserve"> upon</w:t>
      </w:r>
      <w:r>
        <w:rPr>
          <w:spacing w:val="-3"/>
        </w:rPr>
        <w:t xml:space="preserve"> </w:t>
      </w:r>
      <w:r>
        <w:rPr>
          <w:spacing w:val="-1"/>
        </w:rPr>
        <w:t>reasonable</w:t>
      </w:r>
      <w:r>
        <w:t xml:space="preserve"> </w:t>
      </w:r>
      <w:r>
        <w:rPr>
          <w:spacing w:val="-1"/>
        </w:rPr>
        <w:t>notice</w:t>
      </w:r>
      <w:r>
        <w:t xml:space="preserve"> </w:t>
      </w:r>
      <w:r>
        <w:rPr>
          <w:spacing w:val="-1"/>
        </w:rPr>
        <w:t>to</w:t>
      </w:r>
      <w:r>
        <w:t xml:space="preserve"> </w:t>
      </w:r>
      <w:r>
        <w:rPr>
          <w:spacing w:val="-1"/>
        </w:rPr>
        <w:t>answer</w:t>
      </w:r>
      <w:r>
        <w:rPr>
          <w:spacing w:val="1"/>
        </w:rPr>
        <w:t xml:space="preserve"> </w:t>
      </w:r>
      <w:r>
        <w:rPr>
          <w:spacing w:val="-1"/>
        </w:rPr>
        <w:t>questions</w:t>
      </w:r>
      <w:r>
        <w:t xml:space="preserve"> by</w:t>
      </w:r>
      <w:r>
        <w:rPr>
          <w:spacing w:val="-3"/>
        </w:rPr>
        <w:t xml:space="preserve"> </w:t>
      </w:r>
      <w:r>
        <w:rPr>
          <w:spacing w:val="-1"/>
        </w:rPr>
        <w:t>the</w:t>
      </w:r>
      <w:r>
        <w:t xml:space="preserve"> </w:t>
      </w:r>
      <w:r>
        <w:rPr>
          <w:spacing w:val="-1"/>
        </w:rPr>
        <w:t>System</w:t>
      </w:r>
      <w:r>
        <w:rPr>
          <w:spacing w:val="-4"/>
        </w:rPr>
        <w:t xml:space="preserve"> </w:t>
      </w:r>
      <w:r>
        <w:rPr>
          <w:spacing w:val="-1"/>
        </w:rPr>
        <w:t>staff</w:t>
      </w:r>
      <w:r>
        <w:rPr>
          <w:spacing w:val="1"/>
        </w:rPr>
        <w:t xml:space="preserve"> </w:t>
      </w:r>
      <w:r>
        <w:rPr>
          <w:spacing w:val="-1"/>
        </w:rPr>
        <w:t>and</w:t>
      </w:r>
      <w:r>
        <w:t xml:space="preserve"> </w:t>
      </w:r>
      <w:r>
        <w:rPr>
          <w:spacing w:val="-1"/>
        </w:rPr>
        <w:t>Board</w:t>
      </w:r>
      <w:r>
        <w:t xml:space="preserve"> </w:t>
      </w:r>
      <w:r>
        <w:rPr>
          <w:spacing w:val="-2"/>
        </w:rPr>
        <w:t>members</w:t>
      </w:r>
      <w:r>
        <w:t xml:space="preserve"> from</w:t>
      </w:r>
      <w:r>
        <w:rPr>
          <w:spacing w:val="57"/>
        </w:rPr>
        <w:t xml:space="preserve"> </w:t>
      </w:r>
      <w:r>
        <w:rPr>
          <w:spacing w:val="-1"/>
        </w:rPr>
        <w:t>time</w:t>
      </w:r>
      <w:r>
        <w:t xml:space="preserve"> to </w:t>
      </w:r>
      <w:r>
        <w:rPr>
          <w:spacing w:val="-2"/>
        </w:rPr>
        <w:t>time</w:t>
      </w:r>
      <w:r>
        <w:t xml:space="preserve"> as </w:t>
      </w:r>
      <w:r>
        <w:rPr>
          <w:spacing w:val="-1"/>
        </w:rPr>
        <w:t>needed,</w:t>
      </w:r>
      <w:r>
        <w:t xml:space="preserve"> </w:t>
      </w:r>
      <w:r>
        <w:rPr>
          <w:spacing w:val="-1"/>
        </w:rPr>
        <w:t>without</w:t>
      </w:r>
      <w:r>
        <w:rPr>
          <w:spacing w:val="-2"/>
        </w:rPr>
        <w:t xml:space="preserve"> </w:t>
      </w:r>
      <w:r>
        <w:rPr>
          <w:spacing w:val="-1"/>
        </w:rPr>
        <w:t>additional</w:t>
      </w:r>
      <w:r>
        <w:rPr>
          <w:spacing w:val="1"/>
        </w:rPr>
        <w:t xml:space="preserve"> </w:t>
      </w:r>
      <w:r>
        <w:rPr>
          <w:spacing w:val="-1"/>
        </w:rPr>
        <w:t>charge.</w:t>
      </w:r>
    </w:p>
    <w:p w14:paraId="31584C16" w14:textId="77777777" w:rsidR="00DE2389" w:rsidRDefault="00DE2389" w:rsidP="00DE2389">
      <w:pPr>
        <w:spacing w:before="2"/>
        <w:rPr>
          <w:rFonts w:ascii="Times New Roman" w:eastAsia="Times New Roman" w:hAnsi="Times New Roman" w:cs="Times New Roman"/>
          <w:sz w:val="21"/>
          <w:szCs w:val="21"/>
        </w:rPr>
      </w:pPr>
    </w:p>
    <w:p w14:paraId="236BC62E" w14:textId="77777777" w:rsidR="00DE2389" w:rsidRDefault="00DE2389" w:rsidP="00DE2389">
      <w:pPr>
        <w:pStyle w:val="Heading3"/>
        <w:numPr>
          <w:ilvl w:val="0"/>
          <w:numId w:val="5"/>
        </w:numPr>
        <w:tabs>
          <w:tab w:val="left" w:pos="821"/>
        </w:tabs>
        <w:ind w:left="820" w:hanging="720"/>
        <w:rPr>
          <w:b w:val="0"/>
          <w:bCs w:val="0"/>
        </w:rPr>
      </w:pPr>
      <w:r>
        <w:rPr>
          <w:spacing w:val="-1"/>
        </w:rPr>
        <w:t>Compensation</w:t>
      </w:r>
      <w:r>
        <w:rPr>
          <w:spacing w:val="-3"/>
        </w:rPr>
        <w:t xml:space="preserve"> </w:t>
      </w:r>
      <w:r>
        <w:t xml:space="preserve">for </w:t>
      </w:r>
      <w:r>
        <w:rPr>
          <w:spacing w:val="-2"/>
        </w:rPr>
        <w:t>Services</w:t>
      </w:r>
    </w:p>
    <w:p w14:paraId="789E928C" w14:textId="77777777" w:rsidR="00DE2389" w:rsidRDefault="00DE2389" w:rsidP="00DE2389">
      <w:pPr>
        <w:spacing w:before="7"/>
        <w:rPr>
          <w:rFonts w:ascii="Times New Roman" w:eastAsia="Times New Roman" w:hAnsi="Times New Roman" w:cs="Times New Roman"/>
          <w:b/>
          <w:bCs/>
          <w:sz w:val="21"/>
          <w:szCs w:val="21"/>
        </w:rPr>
      </w:pPr>
    </w:p>
    <w:p w14:paraId="7668FBC5" w14:textId="77777777" w:rsidR="00DE2389" w:rsidRDefault="00DE2389" w:rsidP="00DE2389">
      <w:pPr>
        <w:pStyle w:val="BodyText"/>
        <w:ind w:left="100" w:right="402"/>
        <w:jc w:val="both"/>
      </w:pPr>
      <w:r>
        <w:t>The</w:t>
      </w:r>
      <w:r>
        <w:rPr>
          <w:spacing w:val="-2"/>
        </w:rPr>
        <w:t xml:space="preserve"> </w:t>
      </w:r>
      <w:r>
        <w:rPr>
          <w:spacing w:val="-1"/>
        </w:rPr>
        <w:t>System</w:t>
      </w:r>
      <w:r>
        <w:rPr>
          <w:spacing w:val="-4"/>
        </w:rPr>
        <w:t xml:space="preserve"> </w:t>
      </w:r>
      <w:r>
        <w:rPr>
          <w:spacing w:val="-1"/>
        </w:rPr>
        <w:t>agrees</w:t>
      </w:r>
      <w:r>
        <w:t xml:space="preserve"> to</w:t>
      </w:r>
      <w:r>
        <w:rPr>
          <w:spacing w:val="-3"/>
        </w:rPr>
        <w:t xml:space="preserve"> </w:t>
      </w:r>
      <w:r>
        <w:t>pay</w:t>
      </w:r>
      <w:r>
        <w:rPr>
          <w:spacing w:val="-3"/>
        </w:rPr>
        <w:t xml:space="preserve"> </w:t>
      </w:r>
      <w:r>
        <w:rPr>
          <w:spacing w:val="-1"/>
        </w:rPr>
        <w:t>Manager,</w:t>
      </w:r>
      <w:r>
        <w:rPr>
          <w:spacing w:val="-3"/>
        </w:rPr>
        <w:t xml:space="preserve"> </w:t>
      </w:r>
      <w:r>
        <w:t>and</w:t>
      </w:r>
      <w:r>
        <w:rPr>
          <w:spacing w:val="-3"/>
        </w:rPr>
        <w:t xml:space="preserve"> </w:t>
      </w:r>
      <w:r>
        <w:rPr>
          <w:spacing w:val="-1"/>
        </w:rPr>
        <w:t>Manager</w:t>
      </w:r>
      <w:r>
        <w:rPr>
          <w:spacing w:val="-2"/>
        </w:rPr>
        <w:t xml:space="preserve"> </w:t>
      </w:r>
      <w:r>
        <w:rPr>
          <w:spacing w:val="-1"/>
        </w:rPr>
        <w:t>agrees</w:t>
      </w:r>
      <w:r>
        <w:rPr>
          <w:spacing w:val="-2"/>
        </w:rPr>
        <w:t xml:space="preserve"> </w:t>
      </w:r>
      <w:r>
        <w:t xml:space="preserve">to </w:t>
      </w:r>
      <w:r>
        <w:rPr>
          <w:spacing w:val="-1"/>
        </w:rPr>
        <w:t>accept</w:t>
      </w:r>
      <w:r>
        <w:rPr>
          <w:spacing w:val="1"/>
        </w:rPr>
        <w:t xml:space="preserve"> </w:t>
      </w:r>
      <w:r>
        <w:t>as</w:t>
      </w:r>
      <w:r>
        <w:rPr>
          <w:spacing w:val="-2"/>
        </w:rPr>
        <w:t xml:space="preserve"> </w:t>
      </w:r>
      <w:r>
        <w:rPr>
          <w:spacing w:val="-1"/>
        </w:rPr>
        <w:t>full</w:t>
      </w:r>
      <w:r>
        <w:rPr>
          <w:spacing w:val="-2"/>
        </w:rPr>
        <w:t xml:space="preserve"> </w:t>
      </w:r>
      <w:r>
        <w:rPr>
          <w:spacing w:val="-1"/>
        </w:rPr>
        <w:t>compensation</w:t>
      </w:r>
      <w:r>
        <w:rPr>
          <w:spacing w:val="-3"/>
        </w:rPr>
        <w:t xml:space="preserve"> </w:t>
      </w:r>
      <w:r>
        <w:t>for</w:t>
      </w:r>
      <w:r>
        <w:rPr>
          <w:spacing w:val="-2"/>
        </w:rPr>
        <w:t xml:space="preserve"> </w:t>
      </w:r>
      <w:r>
        <w:rPr>
          <w:spacing w:val="-1"/>
        </w:rPr>
        <w:t>all</w:t>
      </w:r>
      <w:r>
        <w:rPr>
          <w:spacing w:val="1"/>
        </w:rPr>
        <w:t xml:space="preserve"> </w:t>
      </w:r>
      <w:r>
        <w:rPr>
          <w:spacing w:val="-1"/>
        </w:rPr>
        <w:t>services</w:t>
      </w:r>
      <w:r>
        <w:rPr>
          <w:spacing w:val="65"/>
        </w:rPr>
        <w:t xml:space="preserve"> </w:t>
      </w:r>
      <w:r>
        <w:rPr>
          <w:spacing w:val="-1"/>
        </w:rPr>
        <w:t>rendered,</w:t>
      </w:r>
      <w:r>
        <w:rPr>
          <w:spacing w:val="-3"/>
        </w:rPr>
        <w:t xml:space="preserve"> </w:t>
      </w:r>
      <w:r>
        <w:t xml:space="preserve">a </w:t>
      </w:r>
      <w:r>
        <w:rPr>
          <w:spacing w:val="-1"/>
        </w:rPr>
        <w:t>fee</w:t>
      </w:r>
      <w:r>
        <w:t xml:space="preserve"> </w:t>
      </w:r>
      <w:r>
        <w:rPr>
          <w:spacing w:val="-1"/>
        </w:rPr>
        <w:t>calculated</w:t>
      </w:r>
      <w:r>
        <w:t xml:space="preserve"> </w:t>
      </w:r>
      <w:r>
        <w:rPr>
          <w:spacing w:val="-2"/>
        </w:rPr>
        <w:t>at</w:t>
      </w:r>
      <w:r>
        <w:rPr>
          <w:spacing w:val="1"/>
        </w:rPr>
        <w:t xml:space="preserve"> </w:t>
      </w:r>
      <w:r>
        <w:t xml:space="preserve">a </w:t>
      </w:r>
      <w:r>
        <w:rPr>
          <w:spacing w:val="-1"/>
        </w:rPr>
        <w:t>rate</w:t>
      </w:r>
      <w:r>
        <w:t xml:space="preserve"> and</w:t>
      </w:r>
      <w:r>
        <w:rPr>
          <w:spacing w:val="-3"/>
        </w:rPr>
        <w:t xml:space="preserve"> </w:t>
      </w:r>
      <w:r>
        <w:t xml:space="preserve">upon </w:t>
      </w:r>
      <w:r>
        <w:rPr>
          <w:spacing w:val="-1"/>
        </w:rPr>
        <w:t>such</w:t>
      </w:r>
      <w:r>
        <w:rPr>
          <w:spacing w:val="-3"/>
        </w:rPr>
        <w:t xml:space="preserve"> </w:t>
      </w:r>
      <w:r>
        <w:rPr>
          <w:spacing w:val="-1"/>
        </w:rPr>
        <w:t>terms</w:t>
      </w:r>
      <w:r>
        <w:t xml:space="preserve"> as </w:t>
      </w:r>
      <w:r>
        <w:rPr>
          <w:spacing w:val="-2"/>
        </w:rPr>
        <w:t>may</w:t>
      </w:r>
      <w:r>
        <w:rPr>
          <w:spacing w:val="-3"/>
        </w:rPr>
        <w:t xml:space="preserve"> </w:t>
      </w:r>
      <w:r>
        <w:t>from</w:t>
      </w:r>
      <w:r>
        <w:rPr>
          <w:spacing w:val="-4"/>
        </w:rPr>
        <w:t xml:space="preserve"> </w:t>
      </w:r>
      <w:r>
        <w:rPr>
          <w:spacing w:val="-1"/>
        </w:rPr>
        <w:t>time</w:t>
      </w:r>
      <w:r>
        <w:t xml:space="preserve"> to </w:t>
      </w:r>
      <w:r>
        <w:rPr>
          <w:spacing w:val="-1"/>
        </w:rPr>
        <w:t>time</w:t>
      </w:r>
      <w:r>
        <w:t xml:space="preserve"> be </w:t>
      </w:r>
      <w:r>
        <w:rPr>
          <w:spacing w:val="-1"/>
        </w:rPr>
        <w:t>determined</w:t>
      </w:r>
      <w:r>
        <w:t xml:space="preserve"> by</w:t>
      </w:r>
      <w:r>
        <w:rPr>
          <w:spacing w:val="-3"/>
        </w:rPr>
        <w:t xml:space="preserve"> </w:t>
      </w:r>
      <w:r>
        <w:rPr>
          <w:spacing w:val="-1"/>
        </w:rPr>
        <w:t>the</w:t>
      </w:r>
      <w:r>
        <w:rPr>
          <w:spacing w:val="51"/>
        </w:rPr>
        <w:t xml:space="preserve"> </w:t>
      </w:r>
      <w:r>
        <w:rPr>
          <w:spacing w:val="-1"/>
        </w:rPr>
        <w:t>mutual</w:t>
      </w:r>
      <w:r>
        <w:rPr>
          <w:spacing w:val="1"/>
        </w:rPr>
        <w:t xml:space="preserve"> </w:t>
      </w:r>
      <w:r>
        <w:rPr>
          <w:spacing w:val="-1"/>
        </w:rPr>
        <w:t>agreement</w:t>
      </w:r>
      <w:r>
        <w:rPr>
          <w:spacing w:val="1"/>
        </w:rPr>
        <w:t xml:space="preserve"> </w:t>
      </w:r>
      <w:r>
        <w:t>of</w:t>
      </w:r>
      <w:r>
        <w:rPr>
          <w:spacing w:val="-2"/>
        </w:rPr>
        <w:t xml:space="preserve"> </w:t>
      </w:r>
      <w:r>
        <w:rPr>
          <w:spacing w:val="-1"/>
        </w:rPr>
        <w:t>the</w:t>
      </w:r>
      <w:r>
        <w:t xml:space="preserve"> </w:t>
      </w:r>
      <w:r>
        <w:rPr>
          <w:spacing w:val="-1"/>
        </w:rPr>
        <w:t>System</w:t>
      </w:r>
      <w:r>
        <w:rPr>
          <w:spacing w:val="-4"/>
        </w:rPr>
        <w:t xml:space="preserve"> </w:t>
      </w:r>
      <w:r>
        <w:t xml:space="preserve">and </w:t>
      </w:r>
      <w:r>
        <w:rPr>
          <w:spacing w:val="-1"/>
        </w:rPr>
        <w:t>Manager</w:t>
      </w:r>
      <w:r>
        <w:rPr>
          <w:spacing w:val="1"/>
        </w:rPr>
        <w:t xml:space="preserve"> </w:t>
      </w:r>
      <w:r>
        <w:rPr>
          <w:spacing w:val="-1"/>
        </w:rPr>
        <w:t>and,</w:t>
      </w:r>
      <w:r>
        <w:t xml:space="preserve"> </w:t>
      </w:r>
      <w:r>
        <w:rPr>
          <w:spacing w:val="-1"/>
        </w:rPr>
        <w:t>initially,</w:t>
      </w:r>
      <w:r>
        <w:t xml:space="preserve"> in </w:t>
      </w:r>
      <w:r>
        <w:rPr>
          <w:spacing w:val="-1"/>
        </w:rPr>
        <w:t>accordance</w:t>
      </w:r>
      <w:r>
        <w:t xml:space="preserve"> </w:t>
      </w:r>
      <w:r>
        <w:rPr>
          <w:spacing w:val="-1"/>
        </w:rPr>
        <w:t>with</w:t>
      </w:r>
      <w:r>
        <w:t xml:space="preserve"> </w:t>
      </w:r>
      <w:r>
        <w:rPr>
          <w:spacing w:val="-1"/>
        </w:rPr>
        <w:t>Exhibit</w:t>
      </w:r>
      <w:r>
        <w:rPr>
          <w:spacing w:val="1"/>
        </w:rPr>
        <w:t xml:space="preserve"> </w:t>
      </w:r>
      <w:r>
        <w:rPr>
          <w:spacing w:val="-1"/>
        </w:rPr>
        <w:t>B,</w:t>
      </w:r>
      <w:r>
        <w:t xml:space="preserve"> </w:t>
      </w:r>
      <w:r>
        <w:rPr>
          <w:spacing w:val="-1"/>
        </w:rPr>
        <w:t>Schedule</w:t>
      </w:r>
      <w:r>
        <w:t xml:space="preserve"> </w:t>
      </w:r>
      <w:r>
        <w:rPr>
          <w:spacing w:val="-2"/>
        </w:rPr>
        <w:t>of</w:t>
      </w:r>
      <w:r>
        <w:rPr>
          <w:spacing w:val="49"/>
        </w:rPr>
        <w:t xml:space="preserve"> </w:t>
      </w:r>
      <w:r>
        <w:rPr>
          <w:spacing w:val="-1"/>
        </w:rPr>
        <w:t>Fees,</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348F9899" w14:textId="77777777" w:rsidR="00DE2389" w:rsidRDefault="00DE2389" w:rsidP="00DE2389">
      <w:pPr>
        <w:spacing w:before="5"/>
        <w:rPr>
          <w:rFonts w:ascii="Times New Roman" w:eastAsia="Times New Roman" w:hAnsi="Times New Roman" w:cs="Times New Roman"/>
          <w:sz w:val="21"/>
          <w:szCs w:val="21"/>
        </w:rPr>
      </w:pPr>
    </w:p>
    <w:p w14:paraId="03DDEBF2" w14:textId="77777777" w:rsidR="00DE2389" w:rsidRDefault="00DE2389" w:rsidP="00DE2389">
      <w:pPr>
        <w:pStyle w:val="Heading3"/>
        <w:numPr>
          <w:ilvl w:val="0"/>
          <w:numId w:val="5"/>
        </w:numPr>
        <w:tabs>
          <w:tab w:val="left" w:pos="821"/>
        </w:tabs>
        <w:ind w:left="820" w:hanging="720"/>
        <w:rPr>
          <w:b w:val="0"/>
          <w:bCs w:val="0"/>
        </w:rPr>
      </w:pPr>
      <w:r>
        <w:rPr>
          <w:spacing w:val="-1"/>
        </w:rPr>
        <w:t>Invoices</w:t>
      </w:r>
      <w:r>
        <w:rPr>
          <w:spacing w:val="-2"/>
        </w:rPr>
        <w:t xml:space="preserve"> </w:t>
      </w:r>
      <w:r>
        <w:t xml:space="preserve">for </w:t>
      </w:r>
      <w:r>
        <w:rPr>
          <w:spacing w:val="-1"/>
        </w:rPr>
        <w:t>Compensation</w:t>
      </w:r>
    </w:p>
    <w:p w14:paraId="73B14587" w14:textId="77777777" w:rsidR="00DE2389" w:rsidRDefault="00DE2389" w:rsidP="00DE2389">
      <w:pPr>
        <w:spacing w:before="7"/>
        <w:rPr>
          <w:rFonts w:ascii="Times New Roman" w:eastAsia="Times New Roman" w:hAnsi="Times New Roman" w:cs="Times New Roman"/>
          <w:b/>
          <w:bCs/>
          <w:sz w:val="21"/>
          <w:szCs w:val="21"/>
        </w:rPr>
      </w:pPr>
    </w:p>
    <w:p w14:paraId="72C54918" w14:textId="77777777" w:rsidR="00DE2389" w:rsidRDefault="00DE2389" w:rsidP="00DE2389">
      <w:pPr>
        <w:pStyle w:val="BodyText"/>
        <w:ind w:left="100" w:right="238"/>
      </w:pPr>
      <w:r>
        <w:rPr>
          <w:spacing w:val="-1"/>
        </w:rPr>
        <w:t>Manager</w:t>
      </w:r>
      <w:r>
        <w:rPr>
          <w:spacing w:val="-2"/>
        </w:rPr>
        <w:t xml:space="preserve"> </w:t>
      </w:r>
      <w:r>
        <w:rPr>
          <w:spacing w:val="-1"/>
        </w:rPr>
        <w:t>agrees</w:t>
      </w:r>
      <w:r>
        <w:rPr>
          <w:spacing w:val="-2"/>
        </w:rPr>
        <w:t xml:space="preserve"> </w:t>
      </w:r>
      <w:r>
        <w:t xml:space="preserve">to </w:t>
      </w:r>
      <w:r>
        <w:rPr>
          <w:spacing w:val="-1"/>
        </w:rPr>
        <w:t>execute</w:t>
      </w:r>
      <w:r>
        <w:rPr>
          <w:spacing w:val="-2"/>
        </w:rPr>
        <w:t xml:space="preserve"> </w:t>
      </w:r>
      <w:r>
        <w:t xml:space="preserve">such </w:t>
      </w:r>
      <w:r>
        <w:rPr>
          <w:spacing w:val="-1"/>
        </w:rPr>
        <w:t>payment</w:t>
      </w:r>
      <w:r>
        <w:rPr>
          <w:spacing w:val="1"/>
        </w:rPr>
        <w:t xml:space="preserve"> </w:t>
      </w:r>
      <w:r>
        <w:t>or</w:t>
      </w:r>
      <w:r>
        <w:rPr>
          <w:spacing w:val="-2"/>
        </w:rPr>
        <w:t xml:space="preserve"> </w:t>
      </w:r>
      <w:r>
        <w:rPr>
          <w:spacing w:val="-1"/>
        </w:rPr>
        <w:t>invoice</w:t>
      </w:r>
      <w:r>
        <w:rPr>
          <w:spacing w:val="-2"/>
        </w:rPr>
        <w:t xml:space="preserve"> forms</w:t>
      </w:r>
      <w:r>
        <w:t xml:space="preserve"> as are</w:t>
      </w:r>
      <w:r>
        <w:rPr>
          <w:spacing w:val="-2"/>
        </w:rPr>
        <w:t xml:space="preserve"> </w:t>
      </w:r>
      <w:r>
        <w:rPr>
          <w:spacing w:val="-1"/>
        </w:rPr>
        <w:t>required</w:t>
      </w:r>
      <w:r>
        <w:t xml:space="preserve"> by</w:t>
      </w:r>
      <w:r>
        <w:rPr>
          <w:spacing w:val="-3"/>
        </w:rPr>
        <w:t xml:space="preserve"> </w:t>
      </w:r>
      <w:r>
        <w:rPr>
          <w:spacing w:val="-1"/>
        </w:rPr>
        <w:t>the</w:t>
      </w:r>
      <w:r>
        <w:t xml:space="preserve"> </w:t>
      </w:r>
      <w:r>
        <w:rPr>
          <w:spacing w:val="-2"/>
        </w:rPr>
        <w:t>System.</w:t>
      </w:r>
      <w:r>
        <w:t xml:space="preserve"> </w:t>
      </w:r>
      <w:r>
        <w:rPr>
          <w:spacing w:val="-1"/>
        </w:rPr>
        <w:t>Manager</w:t>
      </w:r>
      <w:r>
        <w:rPr>
          <w:spacing w:val="1"/>
        </w:rPr>
        <w:t xml:space="preserve"> </w:t>
      </w:r>
      <w:r>
        <w:rPr>
          <w:spacing w:val="-1"/>
        </w:rPr>
        <w:t>shall</w:t>
      </w:r>
      <w:r>
        <w:rPr>
          <w:spacing w:val="71"/>
        </w:rPr>
        <w:t xml:space="preserve"> </w:t>
      </w:r>
      <w:r>
        <w:rPr>
          <w:spacing w:val="-1"/>
        </w:rPr>
        <w:t>submit</w:t>
      </w:r>
      <w:r>
        <w:rPr>
          <w:spacing w:val="1"/>
        </w:rPr>
        <w:t xml:space="preserve"> </w:t>
      </w:r>
      <w:r>
        <w:t>to</w:t>
      </w:r>
      <w:r>
        <w:rPr>
          <w:spacing w:val="-3"/>
        </w:rPr>
        <w:t xml:space="preserve"> </w:t>
      </w:r>
      <w:r>
        <w:t xml:space="preserve">the </w:t>
      </w:r>
      <w:r>
        <w:rPr>
          <w:spacing w:val="-1"/>
        </w:rPr>
        <w:t>System</w:t>
      </w:r>
      <w:r>
        <w:rPr>
          <w:spacing w:val="-4"/>
        </w:rPr>
        <w:t xml:space="preserve"> </w:t>
      </w:r>
      <w:r>
        <w:t xml:space="preserve">a </w:t>
      </w:r>
      <w:r>
        <w:rPr>
          <w:spacing w:val="-1"/>
        </w:rPr>
        <w:t>quarterly</w:t>
      </w:r>
      <w:r>
        <w:rPr>
          <w:spacing w:val="-3"/>
        </w:rPr>
        <w:t xml:space="preserve"> </w:t>
      </w:r>
      <w:r>
        <w:rPr>
          <w:spacing w:val="-1"/>
        </w:rPr>
        <w:t>invoice</w:t>
      </w:r>
      <w:r>
        <w:t xml:space="preserve"> </w:t>
      </w:r>
      <w:r>
        <w:rPr>
          <w:spacing w:val="-1"/>
        </w:rPr>
        <w:t>within</w:t>
      </w:r>
      <w:r>
        <w:rPr>
          <w:spacing w:val="-3"/>
        </w:rPr>
        <w:t xml:space="preserve"> </w:t>
      </w:r>
      <w:r>
        <w:t>thirty</w:t>
      </w:r>
      <w:r>
        <w:rPr>
          <w:spacing w:val="-3"/>
        </w:rPr>
        <w:t xml:space="preserve"> </w:t>
      </w:r>
      <w:r>
        <w:rPr>
          <w:spacing w:val="-1"/>
        </w:rPr>
        <w:t>(30)</w:t>
      </w:r>
      <w:r>
        <w:rPr>
          <w:spacing w:val="1"/>
        </w:rPr>
        <w:t xml:space="preserve"> </w:t>
      </w:r>
      <w:r>
        <w:rPr>
          <w:spacing w:val="-1"/>
        </w:rPr>
        <w:t>calendar</w:t>
      </w:r>
      <w:r>
        <w:rPr>
          <w:spacing w:val="-2"/>
        </w:rPr>
        <w:t xml:space="preserve"> </w:t>
      </w:r>
      <w:r>
        <w:rPr>
          <w:spacing w:val="-1"/>
        </w:rPr>
        <w:t>days</w:t>
      </w:r>
      <w:r>
        <w:t xml:space="preserve"> of</w:t>
      </w:r>
      <w:r>
        <w:rPr>
          <w:spacing w:val="-2"/>
        </w:rPr>
        <w:t xml:space="preserve"> </w:t>
      </w:r>
      <w:r>
        <w:t>the</w:t>
      </w:r>
      <w:r>
        <w:rPr>
          <w:spacing w:val="-2"/>
        </w:rPr>
        <w:t xml:space="preserve"> </w:t>
      </w:r>
      <w:r>
        <w:rPr>
          <w:spacing w:val="-1"/>
        </w:rPr>
        <w:t>close</w:t>
      </w:r>
      <w:r>
        <w:t xml:space="preserve"> of</w:t>
      </w:r>
      <w:r>
        <w:rPr>
          <w:spacing w:val="-2"/>
        </w:rPr>
        <w:t xml:space="preserve"> </w:t>
      </w:r>
      <w:r>
        <w:t>the</w:t>
      </w:r>
      <w:r>
        <w:rPr>
          <w:spacing w:val="-2"/>
        </w:rPr>
        <w:t xml:space="preserve"> </w:t>
      </w:r>
      <w:r>
        <w:rPr>
          <w:spacing w:val="-1"/>
        </w:rPr>
        <w:t>quarter</w:t>
      </w:r>
      <w:r>
        <w:rPr>
          <w:spacing w:val="1"/>
        </w:rPr>
        <w:t xml:space="preserve"> </w:t>
      </w:r>
      <w:r>
        <w:rPr>
          <w:spacing w:val="-1"/>
        </w:rPr>
        <w:t>for</w:t>
      </w:r>
      <w:r>
        <w:rPr>
          <w:spacing w:val="69"/>
        </w:rPr>
        <w:t xml:space="preserve"> </w:t>
      </w:r>
      <w:r>
        <w:t xml:space="preserve">which </w:t>
      </w:r>
      <w:r>
        <w:rPr>
          <w:spacing w:val="-1"/>
        </w:rPr>
        <w:t>services</w:t>
      </w:r>
      <w:r>
        <w:t xml:space="preserve"> </w:t>
      </w:r>
      <w:r>
        <w:rPr>
          <w:spacing w:val="-1"/>
        </w:rPr>
        <w:t>were</w:t>
      </w:r>
      <w:r>
        <w:t xml:space="preserve"> </w:t>
      </w:r>
      <w:r>
        <w:rPr>
          <w:spacing w:val="-1"/>
        </w:rPr>
        <w:t>provided.</w:t>
      </w:r>
      <w:r>
        <w:t xml:space="preserve"> </w:t>
      </w:r>
      <w:r>
        <w:rPr>
          <w:spacing w:val="-1"/>
        </w:rPr>
        <w:t>Each</w:t>
      </w:r>
      <w:r>
        <w:rPr>
          <w:spacing w:val="-3"/>
        </w:rPr>
        <w:t xml:space="preserve"> </w:t>
      </w:r>
      <w:r>
        <w:rPr>
          <w:spacing w:val="-1"/>
        </w:rPr>
        <w:t>invoice</w:t>
      </w:r>
      <w:r>
        <w:t xml:space="preserve"> </w:t>
      </w:r>
      <w:r>
        <w:rPr>
          <w:spacing w:val="-1"/>
        </w:rPr>
        <w:t>shall</w:t>
      </w:r>
      <w:r>
        <w:rPr>
          <w:spacing w:val="1"/>
        </w:rPr>
        <w:t xml:space="preserve"> </w:t>
      </w:r>
      <w:r>
        <w:rPr>
          <w:spacing w:val="-1"/>
        </w:rPr>
        <w:t>include</w:t>
      </w:r>
      <w:r>
        <w:t xml:space="preserve"> </w:t>
      </w:r>
      <w:r>
        <w:rPr>
          <w:spacing w:val="-1"/>
        </w:rPr>
        <w:t>the</w:t>
      </w:r>
      <w:r>
        <w:t xml:space="preserve"> </w:t>
      </w:r>
      <w:r>
        <w:rPr>
          <w:spacing w:val="-1"/>
        </w:rPr>
        <w:t>quarterly</w:t>
      </w:r>
      <w:r>
        <w:rPr>
          <w:spacing w:val="-3"/>
        </w:rPr>
        <w:t xml:space="preserve"> </w:t>
      </w:r>
      <w:r>
        <w:t>share</w:t>
      </w:r>
      <w:r>
        <w:rPr>
          <w:spacing w:val="-2"/>
        </w:rPr>
        <w:t xml:space="preserve"> </w:t>
      </w:r>
      <w:r>
        <w:t>of</w:t>
      </w:r>
      <w:r>
        <w:rPr>
          <w:spacing w:val="-2"/>
        </w:rPr>
        <w:t xml:space="preserve"> </w:t>
      </w:r>
      <w:r>
        <w:rPr>
          <w:spacing w:val="-1"/>
        </w:rPr>
        <w:t>Manager’s</w:t>
      </w:r>
      <w:r>
        <w:t xml:space="preserve"> </w:t>
      </w:r>
      <w:r>
        <w:rPr>
          <w:spacing w:val="-1"/>
        </w:rPr>
        <w:t>fee</w:t>
      </w:r>
      <w:r>
        <w:t xml:space="preserve"> </w:t>
      </w:r>
      <w:r>
        <w:rPr>
          <w:spacing w:val="-1"/>
        </w:rPr>
        <w:t>(prorated</w:t>
      </w:r>
      <w:r>
        <w:rPr>
          <w:spacing w:val="45"/>
        </w:rPr>
        <w:t xml:space="preserve"> </w:t>
      </w:r>
      <w:r>
        <w:t>for</w:t>
      </w:r>
      <w:r>
        <w:rPr>
          <w:spacing w:val="1"/>
        </w:rPr>
        <w:t xml:space="preserve"> </w:t>
      </w:r>
      <w:r>
        <w:rPr>
          <w:spacing w:val="-1"/>
        </w:rPr>
        <w:t>any</w:t>
      </w:r>
      <w:r>
        <w:rPr>
          <w:spacing w:val="-3"/>
        </w:rPr>
        <w:t xml:space="preserve"> </w:t>
      </w:r>
      <w:r>
        <w:rPr>
          <w:spacing w:val="-1"/>
        </w:rPr>
        <w:t>partial</w:t>
      </w:r>
      <w:r>
        <w:rPr>
          <w:spacing w:val="1"/>
        </w:rPr>
        <w:t xml:space="preserve"> </w:t>
      </w:r>
      <w:r>
        <w:rPr>
          <w:spacing w:val="-1"/>
        </w:rPr>
        <w:t>quarter)</w:t>
      </w:r>
      <w:r>
        <w:rPr>
          <w:spacing w:val="1"/>
        </w:rPr>
        <w:t xml:space="preserve"> </w:t>
      </w:r>
      <w:r>
        <w:t>as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rPr>
          <w:spacing w:val="-1"/>
        </w:rPr>
        <w:t>the</w:t>
      </w:r>
      <w:r>
        <w:t xml:space="preserve"> </w:t>
      </w:r>
      <w:r>
        <w:rPr>
          <w:spacing w:val="-1"/>
        </w:rPr>
        <w:t>then-current</w:t>
      </w:r>
      <w:r>
        <w:rPr>
          <w:spacing w:val="-2"/>
        </w:rPr>
        <w:t xml:space="preserve"> </w:t>
      </w:r>
      <w:r>
        <w:rPr>
          <w:spacing w:val="-1"/>
        </w:rPr>
        <w:t>Schedule</w:t>
      </w:r>
      <w:r>
        <w:t xml:space="preserve"> </w:t>
      </w:r>
      <w:r>
        <w:rPr>
          <w:spacing w:val="-2"/>
        </w:rPr>
        <w:t>of</w:t>
      </w:r>
      <w:r>
        <w:rPr>
          <w:spacing w:val="1"/>
        </w:rPr>
        <w:t xml:space="preserve"> </w:t>
      </w:r>
      <w:r>
        <w:rPr>
          <w:spacing w:val="-1"/>
        </w:rPr>
        <w:t>Fees.</w:t>
      </w:r>
      <w:r>
        <w:t xml:space="preserve"> </w:t>
      </w:r>
      <w:r>
        <w:rPr>
          <w:spacing w:val="-1"/>
        </w:rPr>
        <w:t>Invoices</w:t>
      </w:r>
      <w:r>
        <w:t xml:space="preserve"> </w:t>
      </w:r>
      <w:r>
        <w:rPr>
          <w:spacing w:val="-1"/>
        </w:rPr>
        <w:t>shall</w:t>
      </w:r>
      <w:r>
        <w:rPr>
          <w:spacing w:val="1"/>
        </w:rPr>
        <w:t xml:space="preserve"> </w:t>
      </w:r>
      <w:r>
        <w:rPr>
          <w:spacing w:val="-1"/>
        </w:rPr>
        <w:t>only</w:t>
      </w:r>
      <w:r>
        <w:rPr>
          <w:spacing w:val="-3"/>
        </w:rPr>
        <w:t xml:space="preserve"> </w:t>
      </w:r>
      <w:r>
        <w:rPr>
          <w:spacing w:val="-1"/>
        </w:rPr>
        <w:t>cover</w:t>
      </w:r>
      <w:r>
        <w:rPr>
          <w:spacing w:val="1"/>
        </w:rPr>
        <w:t xml:space="preserve"> </w:t>
      </w:r>
      <w:r>
        <w:rPr>
          <w:spacing w:val="-1"/>
        </w:rPr>
        <w:t>work</w:t>
      </w:r>
      <w:r>
        <w:rPr>
          <w:spacing w:val="63"/>
        </w:rPr>
        <w:t xml:space="preserve"> </w:t>
      </w:r>
      <w:r>
        <w:rPr>
          <w:spacing w:val="-1"/>
        </w:rPr>
        <w:t>already</w:t>
      </w:r>
      <w:r>
        <w:rPr>
          <w:spacing w:val="-3"/>
        </w:rPr>
        <w:t xml:space="preserve"> </w:t>
      </w:r>
      <w:r>
        <w:rPr>
          <w:spacing w:val="-1"/>
        </w:rPr>
        <w:t>performed</w:t>
      </w:r>
      <w:r>
        <w:t xml:space="preserve"> </w:t>
      </w:r>
      <w:r>
        <w:rPr>
          <w:spacing w:val="-1"/>
        </w:rPr>
        <w:t>because</w:t>
      </w:r>
      <w:r>
        <w:rPr>
          <w:spacing w:val="-2"/>
        </w:rPr>
        <w:t xml:space="preserve"> </w:t>
      </w:r>
      <w:r>
        <w:t xml:space="preserve">no </w:t>
      </w:r>
      <w:r>
        <w:rPr>
          <w:spacing w:val="-1"/>
        </w:rPr>
        <w:t>compensation</w:t>
      </w:r>
      <w:r>
        <w:rPr>
          <w:spacing w:val="-3"/>
        </w:rPr>
        <w:t xml:space="preserve"> </w:t>
      </w:r>
      <w:r>
        <w:rPr>
          <w:spacing w:val="-1"/>
        </w:rPr>
        <w:t>shall</w:t>
      </w:r>
      <w:r>
        <w:rPr>
          <w:spacing w:val="1"/>
        </w:rPr>
        <w:t xml:space="preserve"> </w:t>
      </w:r>
      <w:r>
        <w:rPr>
          <w:spacing w:val="-2"/>
        </w:rPr>
        <w:t>be</w:t>
      </w:r>
      <w:r>
        <w:t xml:space="preserve"> </w:t>
      </w:r>
      <w:r>
        <w:rPr>
          <w:spacing w:val="-1"/>
        </w:rPr>
        <w:t>paid</w:t>
      </w:r>
      <w:r>
        <w:rPr>
          <w:spacing w:val="-3"/>
        </w:rPr>
        <w:t xml:space="preserve"> </w:t>
      </w:r>
      <w:r>
        <w:t xml:space="preserve">to </w:t>
      </w:r>
      <w:r>
        <w:rPr>
          <w:spacing w:val="-1"/>
        </w:rPr>
        <w:t>Manager</w:t>
      </w:r>
      <w:r>
        <w:rPr>
          <w:spacing w:val="-2"/>
        </w:rPr>
        <w:t xml:space="preserve"> </w:t>
      </w:r>
      <w:r>
        <w:t xml:space="preserve">in </w:t>
      </w:r>
      <w:r>
        <w:rPr>
          <w:spacing w:val="-1"/>
        </w:rPr>
        <w:t>advance</w:t>
      </w:r>
      <w:r>
        <w:rPr>
          <w:spacing w:val="-2"/>
        </w:rPr>
        <w:t xml:space="preserve"> </w:t>
      </w:r>
      <w:r>
        <w:t>of</w:t>
      </w:r>
      <w:r>
        <w:rPr>
          <w:spacing w:val="1"/>
        </w:rPr>
        <w:t xml:space="preserve"> </w:t>
      </w:r>
      <w:r>
        <w:rPr>
          <w:spacing w:val="-1"/>
        </w:rPr>
        <w:t>services</w:t>
      </w:r>
      <w:r>
        <w:rPr>
          <w:spacing w:val="-2"/>
        </w:rPr>
        <w:t xml:space="preserve"> </w:t>
      </w:r>
      <w:r>
        <w:rPr>
          <w:spacing w:val="-1"/>
        </w:rPr>
        <w:t>rendered.</w:t>
      </w:r>
      <w:r>
        <w:rPr>
          <w:spacing w:val="73"/>
        </w:rPr>
        <w:t xml:space="preserve"> </w:t>
      </w:r>
      <w:r>
        <w:t>All</w:t>
      </w:r>
      <w:r>
        <w:rPr>
          <w:spacing w:val="1"/>
        </w:rPr>
        <w:t xml:space="preserve"> </w:t>
      </w:r>
      <w:r>
        <w:rPr>
          <w:spacing w:val="-1"/>
        </w:rPr>
        <w:t>payment</w:t>
      </w:r>
      <w:r>
        <w:rPr>
          <w:spacing w:val="1"/>
        </w:rPr>
        <w:t xml:space="preserve"> </w:t>
      </w:r>
      <w:r>
        <w:rPr>
          <w:spacing w:val="-1"/>
        </w:rPr>
        <w:t>obligations</w:t>
      </w:r>
      <w:r>
        <w:t xml:space="preserve"> </w:t>
      </w:r>
      <w:r>
        <w:rPr>
          <w:spacing w:val="-1"/>
        </w:rPr>
        <w:t>shall</w:t>
      </w:r>
      <w:r>
        <w:rPr>
          <w:spacing w:val="-2"/>
        </w:rPr>
        <w:t xml:space="preserve"> </w:t>
      </w:r>
      <w:r>
        <w:t xml:space="preserve">be </w:t>
      </w:r>
      <w:r>
        <w:rPr>
          <w:spacing w:val="-1"/>
        </w:rPr>
        <w:t>made</w:t>
      </w:r>
      <w:r>
        <w:t xml:space="preserve"> in</w:t>
      </w:r>
      <w:r>
        <w:rPr>
          <w:spacing w:val="-3"/>
        </w:rPr>
        <w:t xml:space="preserve"> </w:t>
      </w:r>
      <w:r>
        <w:rPr>
          <w:spacing w:val="-1"/>
        </w:rPr>
        <w:t>arrears</w:t>
      </w:r>
      <w:r>
        <w:rPr>
          <w:spacing w:val="-2"/>
        </w:rPr>
        <w:t xml:space="preserve"> </w:t>
      </w:r>
      <w:r>
        <w:t xml:space="preserve">in </w:t>
      </w:r>
      <w:r>
        <w:rPr>
          <w:spacing w:val="-1"/>
        </w:rPr>
        <w:t>accordance</w:t>
      </w:r>
      <w:r>
        <w:t xml:space="preserve"> </w:t>
      </w:r>
      <w:r>
        <w:rPr>
          <w:spacing w:val="-1"/>
        </w:rPr>
        <w:t>with</w:t>
      </w:r>
      <w:r>
        <w:t xml:space="preserve"> </w:t>
      </w:r>
      <w:r>
        <w:rPr>
          <w:spacing w:val="-1"/>
        </w:rPr>
        <w:t>Indiana</w:t>
      </w:r>
      <w:r>
        <w:rPr>
          <w:spacing w:val="-2"/>
        </w:rPr>
        <w:t xml:space="preserve"> </w:t>
      </w:r>
      <w:r>
        <w:t>law</w:t>
      </w:r>
      <w:r>
        <w:rPr>
          <w:spacing w:val="-4"/>
        </w:rPr>
        <w:t xml:space="preserve"> </w:t>
      </w:r>
      <w:r>
        <w:t xml:space="preserve">and </w:t>
      </w:r>
      <w:r>
        <w:rPr>
          <w:spacing w:val="-1"/>
        </w:rPr>
        <w:t>the</w:t>
      </w:r>
      <w:r>
        <w:t xml:space="preserve"> </w:t>
      </w:r>
      <w:r>
        <w:rPr>
          <w:spacing w:val="-1"/>
        </w:rPr>
        <w:t>System</w:t>
      </w:r>
      <w:r>
        <w:rPr>
          <w:spacing w:val="-4"/>
        </w:rPr>
        <w:t xml:space="preserve"> </w:t>
      </w:r>
      <w:r>
        <w:rPr>
          <w:spacing w:val="-1"/>
        </w:rPr>
        <w:t>policies</w:t>
      </w:r>
      <w:r>
        <w:rPr>
          <w:spacing w:val="67"/>
        </w:rPr>
        <w:t xml:space="preserve"> </w:t>
      </w:r>
      <w:r>
        <w:t xml:space="preserve">and </w:t>
      </w:r>
      <w:r>
        <w:rPr>
          <w:spacing w:val="-1"/>
        </w:rPr>
        <w:t>procedures.</w:t>
      </w:r>
    </w:p>
    <w:p w14:paraId="15922411" w14:textId="77777777" w:rsidR="00DE2389" w:rsidRDefault="00DE2389" w:rsidP="00DE2389">
      <w:pPr>
        <w:spacing w:before="5"/>
        <w:rPr>
          <w:rFonts w:ascii="Times New Roman" w:eastAsia="Times New Roman" w:hAnsi="Times New Roman" w:cs="Times New Roman"/>
          <w:sz w:val="21"/>
          <w:szCs w:val="21"/>
        </w:rPr>
      </w:pPr>
    </w:p>
    <w:p w14:paraId="227E6DE1" w14:textId="77777777" w:rsidR="00DE2389" w:rsidRDefault="00DE2389" w:rsidP="00DE2389">
      <w:pPr>
        <w:pStyle w:val="Heading3"/>
        <w:numPr>
          <w:ilvl w:val="0"/>
          <w:numId w:val="5"/>
        </w:numPr>
        <w:tabs>
          <w:tab w:val="left" w:pos="821"/>
        </w:tabs>
        <w:ind w:left="820" w:hanging="720"/>
        <w:rPr>
          <w:b w:val="0"/>
          <w:bCs w:val="0"/>
        </w:rPr>
      </w:pPr>
      <w:r>
        <w:rPr>
          <w:spacing w:val="-1"/>
        </w:rPr>
        <w:t>Seminars</w:t>
      </w:r>
      <w:r>
        <w:rPr>
          <w:spacing w:val="-2"/>
        </w:rPr>
        <w:t xml:space="preserve"> </w:t>
      </w:r>
      <w:r>
        <w:rPr>
          <w:spacing w:val="-1"/>
        </w:rPr>
        <w:t>and Training</w:t>
      </w:r>
      <w:r>
        <w:rPr>
          <w:spacing w:val="-3"/>
        </w:rPr>
        <w:t xml:space="preserve"> </w:t>
      </w:r>
      <w:r>
        <w:rPr>
          <w:spacing w:val="-1"/>
        </w:rPr>
        <w:t>Programs</w:t>
      </w:r>
    </w:p>
    <w:p w14:paraId="674A1213" w14:textId="77777777" w:rsidR="00DE2389" w:rsidRDefault="00DE2389" w:rsidP="00DE2389">
      <w:pPr>
        <w:spacing w:before="5"/>
        <w:rPr>
          <w:rFonts w:ascii="Times New Roman" w:eastAsia="Times New Roman" w:hAnsi="Times New Roman" w:cs="Times New Roman"/>
          <w:b/>
          <w:bCs/>
          <w:sz w:val="21"/>
          <w:szCs w:val="21"/>
        </w:rPr>
      </w:pPr>
    </w:p>
    <w:p w14:paraId="1FA44BBB" w14:textId="77777777" w:rsidR="00DE2389" w:rsidRDefault="00DE2389" w:rsidP="00DE2389">
      <w:pPr>
        <w:pStyle w:val="BodyText"/>
        <w:ind w:left="100" w:right="238"/>
      </w:pPr>
      <w:r>
        <w:rPr>
          <w:spacing w:val="-1"/>
        </w:rPr>
        <w:t>Subject</w:t>
      </w:r>
      <w:r>
        <w:rPr>
          <w:spacing w:val="-2"/>
        </w:rPr>
        <w:t xml:space="preserve"> </w:t>
      </w:r>
      <w:r>
        <w:t xml:space="preserve">to </w:t>
      </w:r>
      <w:r>
        <w:rPr>
          <w:spacing w:val="-1"/>
        </w:rPr>
        <w:t>and</w:t>
      </w:r>
      <w:r>
        <w:t xml:space="preserve"> in</w:t>
      </w:r>
      <w:r>
        <w:rPr>
          <w:spacing w:val="-3"/>
        </w:rPr>
        <w:t xml:space="preserve"> </w:t>
      </w:r>
      <w:r>
        <w:rPr>
          <w:spacing w:val="-1"/>
        </w:rPr>
        <w:t>accordance</w:t>
      </w:r>
      <w:r>
        <w:t xml:space="preserve"> with</w:t>
      </w:r>
      <w:r>
        <w:rPr>
          <w:spacing w:val="-3"/>
        </w:rPr>
        <w:t xml:space="preserve"> </w:t>
      </w:r>
      <w:r>
        <w:rPr>
          <w:spacing w:val="-1"/>
        </w:rPr>
        <w:t>all</w:t>
      </w:r>
      <w:r>
        <w:rPr>
          <w:spacing w:val="1"/>
        </w:rPr>
        <w:t xml:space="preserve"> </w:t>
      </w:r>
      <w:r>
        <w:rPr>
          <w:spacing w:val="-1"/>
        </w:rPr>
        <w:t>applicable</w:t>
      </w:r>
      <w:r>
        <w:t xml:space="preserve"> </w:t>
      </w:r>
      <w:r>
        <w:rPr>
          <w:spacing w:val="-1"/>
        </w:rPr>
        <w:t>State</w:t>
      </w:r>
      <w:r>
        <w:t xml:space="preserve"> </w:t>
      </w:r>
      <w:r>
        <w:rPr>
          <w:spacing w:val="-2"/>
        </w:rPr>
        <w:t>of</w:t>
      </w:r>
      <w:r>
        <w:rPr>
          <w:spacing w:val="1"/>
        </w:rPr>
        <w:t xml:space="preserve"> </w:t>
      </w:r>
      <w:r>
        <w:rPr>
          <w:spacing w:val="-1"/>
        </w:rPr>
        <w:t>Indiana</w:t>
      </w:r>
      <w:r>
        <w:t xml:space="preserve"> and </w:t>
      </w:r>
      <w:r>
        <w:rPr>
          <w:spacing w:val="-1"/>
        </w:rPr>
        <w:t>System</w:t>
      </w:r>
      <w:r>
        <w:rPr>
          <w:spacing w:val="-4"/>
        </w:rPr>
        <w:t xml:space="preserve"> </w:t>
      </w:r>
      <w:r>
        <w:rPr>
          <w:spacing w:val="-1"/>
        </w:rPr>
        <w:t>ethics</w:t>
      </w:r>
      <w:r>
        <w:rPr>
          <w:spacing w:val="-2"/>
        </w:rPr>
        <w:t xml:space="preserve"> </w:t>
      </w:r>
      <w:r>
        <w:rPr>
          <w:spacing w:val="-1"/>
        </w:rPr>
        <w:t>rules</w:t>
      </w:r>
      <w:r>
        <w:t xml:space="preserve"> </w:t>
      </w:r>
      <w:r>
        <w:rPr>
          <w:spacing w:val="-1"/>
        </w:rPr>
        <w:t>and</w:t>
      </w:r>
      <w:r>
        <w:t xml:space="preserve"> </w:t>
      </w:r>
      <w:r>
        <w:rPr>
          <w:spacing w:val="-1"/>
        </w:rPr>
        <w:t>regulations,</w:t>
      </w:r>
      <w:r>
        <w:rPr>
          <w:spacing w:val="63"/>
        </w:rPr>
        <w:t xml:space="preserve"> </w:t>
      </w:r>
      <w:r>
        <w:t xml:space="preserve">in </w:t>
      </w:r>
      <w:r>
        <w:rPr>
          <w:spacing w:val="-1"/>
        </w:rPr>
        <w:t>the</w:t>
      </w:r>
      <w:r>
        <w:t xml:space="preserve"> </w:t>
      </w:r>
      <w:r>
        <w:rPr>
          <w:spacing w:val="-1"/>
        </w:rPr>
        <w:t>event</w:t>
      </w:r>
      <w:r>
        <w:rPr>
          <w:spacing w:val="-2"/>
        </w:rPr>
        <w:t xml:space="preserve"> </w:t>
      </w:r>
      <w:r>
        <w:rPr>
          <w:spacing w:val="-1"/>
        </w:rPr>
        <w:t>Manager</w:t>
      </w:r>
      <w:r>
        <w:rPr>
          <w:spacing w:val="1"/>
        </w:rPr>
        <w:t xml:space="preserve"> </w:t>
      </w:r>
      <w:r>
        <w:rPr>
          <w:spacing w:val="-1"/>
        </w:rPr>
        <w:t>conducts</w:t>
      </w:r>
      <w:r>
        <w:rPr>
          <w:spacing w:val="-2"/>
        </w:rPr>
        <w:t xml:space="preserve"> </w:t>
      </w:r>
      <w:r>
        <w:rPr>
          <w:spacing w:val="-1"/>
        </w:rPr>
        <w:t>seminars,</w:t>
      </w:r>
      <w:r>
        <w:rPr>
          <w:spacing w:val="-3"/>
        </w:rPr>
        <w:t xml:space="preserve"> </w:t>
      </w:r>
      <w:r>
        <w:rPr>
          <w:spacing w:val="-1"/>
        </w:rPr>
        <w:t>training</w:t>
      </w:r>
      <w:r>
        <w:rPr>
          <w:spacing w:val="-3"/>
        </w:rPr>
        <w:t xml:space="preserve"> </w:t>
      </w:r>
      <w:r>
        <w:rPr>
          <w:spacing w:val="-1"/>
        </w:rPr>
        <w:t>sessions,</w:t>
      </w:r>
      <w:r>
        <w:t xml:space="preserve"> or</w:t>
      </w:r>
      <w:r>
        <w:rPr>
          <w:spacing w:val="-2"/>
        </w:rPr>
        <w:t xml:space="preserve"> </w:t>
      </w:r>
      <w:r>
        <w:rPr>
          <w:spacing w:val="-1"/>
        </w:rPr>
        <w:t>similar</w:t>
      </w:r>
      <w:r>
        <w:rPr>
          <w:spacing w:val="1"/>
        </w:rPr>
        <w:t xml:space="preserve"> </w:t>
      </w:r>
      <w:r>
        <w:rPr>
          <w:spacing w:val="-1"/>
        </w:rPr>
        <w:t>events</w:t>
      </w:r>
      <w:r>
        <w:t xml:space="preserve"> </w:t>
      </w:r>
      <w:r>
        <w:rPr>
          <w:spacing w:val="-1"/>
        </w:rPr>
        <w:t>that</w:t>
      </w:r>
      <w:r>
        <w:rPr>
          <w:spacing w:val="-2"/>
        </w:rPr>
        <w:t xml:space="preserve"> </w:t>
      </w:r>
      <w:r>
        <w:rPr>
          <w:spacing w:val="-1"/>
        </w:rPr>
        <w:t>are</w:t>
      </w:r>
      <w:r>
        <w:t xml:space="preserve"> </w:t>
      </w:r>
      <w:r>
        <w:rPr>
          <w:spacing w:val="-1"/>
        </w:rPr>
        <w:t>generally</w:t>
      </w:r>
      <w:r>
        <w:rPr>
          <w:spacing w:val="-3"/>
        </w:rPr>
        <w:t xml:space="preserve"> </w:t>
      </w:r>
      <w:r>
        <w:rPr>
          <w:spacing w:val="-1"/>
        </w:rPr>
        <w:t>made</w:t>
      </w:r>
      <w:r>
        <w:rPr>
          <w:spacing w:val="67"/>
        </w:rPr>
        <w:t xml:space="preserve"> </w:t>
      </w:r>
      <w:r>
        <w:rPr>
          <w:spacing w:val="-1"/>
        </w:rPr>
        <w:t>available</w:t>
      </w:r>
      <w:r>
        <w:rPr>
          <w:spacing w:val="-2"/>
        </w:rPr>
        <w:t xml:space="preserve"> </w:t>
      </w:r>
      <w:r>
        <w:t>to</w:t>
      </w:r>
      <w:r>
        <w:rPr>
          <w:spacing w:val="-3"/>
        </w:rPr>
        <w:t xml:space="preserve"> </w:t>
      </w:r>
      <w:r>
        <w:rPr>
          <w:spacing w:val="-1"/>
        </w:rPr>
        <w:t>Manager’s</w:t>
      </w:r>
      <w:r>
        <w:t xml:space="preserve"> </w:t>
      </w:r>
      <w:r>
        <w:rPr>
          <w:spacing w:val="-1"/>
        </w:rPr>
        <w:t>clients,</w:t>
      </w:r>
      <w:r>
        <w:rPr>
          <w:spacing w:val="-3"/>
        </w:rPr>
        <w:t xml:space="preserve"> </w:t>
      </w:r>
      <w:r>
        <w:t xml:space="preserve">the </w:t>
      </w:r>
      <w:r>
        <w:rPr>
          <w:spacing w:val="-1"/>
        </w:rPr>
        <w:t>System</w:t>
      </w:r>
      <w:r>
        <w:rPr>
          <w:spacing w:val="-4"/>
        </w:rPr>
        <w:t xml:space="preserve"> </w:t>
      </w:r>
      <w:r>
        <w:t>shall</w:t>
      </w:r>
      <w:r>
        <w:rPr>
          <w:spacing w:val="1"/>
        </w:rPr>
        <w:t xml:space="preserve"> </w:t>
      </w:r>
      <w:r>
        <w:rPr>
          <w:spacing w:val="-2"/>
        </w:rPr>
        <w:t>be</w:t>
      </w:r>
      <w:r>
        <w:t xml:space="preserve"> </w:t>
      </w:r>
      <w:r>
        <w:rPr>
          <w:spacing w:val="-1"/>
        </w:rPr>
        <w:t>invited</w:t>
      </w:r>
      <w:r>
        <w:t xml:space="preserve"> to</w:t>
      </w:r>
      <w:r>
        <w:rPr>
          <w:spacing w:val="-3"/>
        </w:rPr>
        <w:t xml:space="preserve"> </w:t>
      </w:r>
      <w:r>
        <w:rPr>
          <w:spacing w:val="-1"/>
        </w:rPr>
        <w:t>attend</w:t>
      </w:r>
      <w:r>
        <w:rPr>
          <w:spacing w:val="-3"/>
        </w:rPr>
        <w:t xml:space="preserve"> </w:t>
      </w:r>
      <w:r>
        <w:t>upon</w:t>
      </w:r>
      <w:r>
        <w:rPr>
          <w:spacing w:val="-3"/>
        </w:rPr>
        <w:t xml:space="preserve"> </w:t>
      </w:r>
      <w:r>
        <w:t>the</w:t>
      </w:r>
      <w:r>
        <w:rPr>
          <w:spacing w:val="-2"/>
        </w:rPr>
        <w:t xml:space="preserve"> </w:t>
      </w:r>
      <w:r>
        <w:rPr>
          <w:spacing w:val="-1"/>
        </w:rPr>
        <w:t>same</w:t>
      </w:r>
      <w:r>
        <w:t xml:space="preserve"> </w:t>
      </w:r>
      <w:r>
        <w:rPr>
          <w:spacing w:val="-2"/>
        </w:rPr>
        <w:t>terms</w:t>
      </w:r>
      <w:r>
        <w:t xml:space="preserve"> and </w:t>
      </w:r>
      <w:r>
        <w:rPr>
          <w:spacing w:val="-1"/>
        </w:rPr>
        <w:t>conditions</w:t>
      </w:r>
      <w:r>
        <w:rPr>
          <w:spacing w:val="63"/>
        </w:rPr>
        <w:t xml:space="preserve"> </w:t>
      </w:r>
      <w:r>
        <w:t xml:space="preserve">as </w:t>
      </w:r>
      <w:r>
        <w:rPr>
          <w:spacing w:val="-1"/>
        </w:rPr>
        <w:t>such</w:t>
      </w:r>
      <w:r>
        <w:t xml:space="preserve"> </w:t>
      </w:r>
      <w:r>
        <w:rPr>
          <w:spacing w:val="-1"/>
        </w:rPr>
        <w:t>other</w:t>
      </w:r>
      <w:r>
        <w:rPr>
          <w:spacing w:val="-2"/>
        </w:rPr>
        <w:t xml:space="preserve"> </w:t>
      </w:r>
      <w:r>
        <w:rPr>
          <w:spacing w:val="-1"/>
        </w:rPr>
        <w:t>clients.</w:t>
      </w:r>
    </w:p>
    <w:p w14:paraId="7CF9FCD4" w14:textId="77777777" w:rsidR="00DE2389" w:rsidRDefault="00DE2389" w:rsidP="00DE2389">
      <w:pPr>
        <w:spacing w:before="2"/>
        <w:rPr>
          <w:rFonts w:ascii="Times New Roman" w:eastAsia="Times New Roman" w:hAnsi="Times New Roman" w:cs="Times New Roman"/>
          <w:sz w:val="21"/>
          <w:szCs w:val="21"/>
        </w:rPr>
      </w:pPr>
    </w:p>
    <w:p w14:paraId="1D653E30" w14:textId="77777777" w:rsidR="00DE2389" w:rsidRDefault="00DE2389" w:rsidP="00DE2389">
      <w:pPr>
        <w:pStyle w:val="Heading3"/>
        <w:numPr>
          <w:ilvl w:val="0"/>
          <w:numId w:val="5"/>
        </w:numPr>
        <w:tabs>
          <w:tab w:val="left" w:pos="821"/>
        </w:tabs>
        <w:ind w:right="413" w:firstLine="0"/>
        <w:rPr>
          <w:b w:val="0"/>
          <w:bCs w:val="0"/>
        </w:rPr>
      </w:pPr>
      <w:r>
        <w:rPr>
          <w:spacing w:val="-1"/>
        </w:rPr>
        <w:t>Termination;</w:t>
      </w:r>
      <w:r>
        <w:rPr>
          <w:spacing w:val="-2"/>
        </w:rPr>
        <w:t xml:space="preserve"> </w:t>
      </w:r>
      <w:r>
        <w:rPr>
          <w:spacing w:val="-1"/>
        </w:rPr>
        <w:t>Rights,</w:t>
      </w:r>
      <w:r>
        <w:t xml:space="preserve"> </w:t>
      </w:r>
      <w:r>
        <w:rPr>
          <w:spacing w:val="-1"/>
        </w:rPr>
        <w:t>Remedies,</w:t>
      </w:r>
      <w:r>
        <w:t xml:space="preserve"> </w:t>
      </w:r>
      <w:r>
        <w:rPr>
          <w:spacing w:val="-1"/>
        </w:rPr>
        <w:t>and</w:t>
      </w:r>
      <w:r>
        <w:rPr>
          <w:spacing w:val="-3"/>
        </w:rPr>
        <w:t xml:space="preserve"> </w:t>
      </w:r>
      <w:r>
        <w:rPr>
          <w:spacing w:val="-1"/>
        </w:rPr>
        <w:t>Responsibilities</w:t>
      </w:r>
      <w:r>
        <w:t xml:space="preserve"> </w:t>
      </w:r>
      <w:r>
        <w:rPr>
          <w:spacing w:val="-1"/>
        </w:rPr>
        <w:t>upon Termination;</w:t>
      </w:r>
      <w:r>
        <w:rPr>
          <w:spacing w:val="-2"/>
        </w:rPr>
        <w:t xml:space="preserve"> </w:t>
      </w:r>
      <w:r>
        <w:rPr>
          <w:spacing w:val="-1"/>
        </w:rPr>
        <w:t>Termination</w:t>
      </w:r>
      <w:r>
        <w:rPr>
          <w:spacing w:val="-3"/>
        </w:rPr>
        <w:t xml:space="preserve"> </w:t>
      </w:r>
      <w:r>
        <w:t>for</w:t>
      </w:r>
      <w:r>
        <w:rPr>
          <w:spacing w:val="57"/>
        </w:rPr>
        <w:t xml:space="preserve"> </w:t>
      </w:r>
      <w:r>
        <w:rPr>
          <w:spacing w:val="-1"/>
        </w:rPr>
        <w:t>Convenience</w:t>
      </w:r>
    </w:p>
    <w:p w14:paraId="500F83F0" w14:textId="77777777" w:rsidR="00DE2389" w:rsidRDefault="00DE2389" w:rsidP="00DE2389">
      <w:pPr>
        <w:spacing w:before="7"/>
        <w:rPr>
          <w:rFonts w:ascii="Times New Roman" w:eastAsia="Times New Roman" w:hAnsi="Times New Roman" w:cs="Times New Roman"/>
          <w:b/>
          <w:bCs/>
          <w:sz w:val="21"/>
          <w:szCs w:val="21"/>
        </w:rPr>
      </w:pPr>
    </w:p>
    <w:p w14:paraId="7E45797B" w14:textId="77777777" w:rsidR="00DE2389" w:rsidRDefault="00DE2389" w:rsidP="00DE2389">
      <w:pPr>
        <w:pStyle w:val="BodyText"/>
        <w:ind w:left="100" w:right="160"/>
      </w:pPr>
      <w:r>
        <w:rPr>
          <w:spacing w:val="-1"/>
        </w:rPr>
        <w:t>Notwithstanding</w:t>
      </w:r>
      <w:r>
        <w:rPr>
          <w:spacing w:val="-3"/>
        </w:rPr>
        <w:t xml:space="preserve"> </w:t>
      </w:r>
      <w:r>
        <w:rPr>
          <w:spacing w:val="-1"/>
        </w:rPr>
        <w:t>anything</w:t>
      </w:r>
      <w:r>
        <w:rPr>
          <w:spacing w:val="-3"/>
        </w:rPr>
        <w:t xml:space="preserve"> </w:t>
      </w:r>
      <w:r>
        <w:rPr>
          <w:spacing w:val="-1"/>
        </w:rPr>
        <w:t>to</w:t>
      </w:r>
      <w:r>
        <w:t xml:space="preserve"> the</w:t>
      </w:r>
      <w:r>
        <w:rPr>
          <w:spacing w:val="-2"/>
        </w:rPr>
        <w:t xml:space="preserve"> </w:t>
      </w:r>
      <w:r>
        <w:rPr>
          <w:spacing w:val="-1"/>
        </w:rPr>
        <w:t>contrary,</w:t>
      </w:r>
      <w:r>
        <w:t xml:space="preserve"> </w:t>
      </w:r>
      <w:r>
        <w:rPr>
          <w:spacing w:val="-1"/>
        </w:rPr>
        <w:t>this</w:t>
      </w:r>
      <w:r>
        <w:t xml:space="preserve"> </w:t>
      </w:r>
      <w:r>
        <w:rPr>
          <w:spacing w:val="-1"/>
        </w:rPr>
        <w:t>Management</w:t>
      </w:r>
      <w:r>
        <w:rPr>
          <w:spacing w:val="1"/>
        </w:rPr>
        <w:t xml:space="preserve"> </w:t>
      </w:r>
      <w:r>
        <w:rPr>
          <w:spacing w:val="-1"/>
        </w:rPr>
        <w:t>Agreement</w:t>
      </w:r>
      <w:r>
        <w:rPr>
          <w:spacing w:val="3"/>
        </w:rPr>
        <w:t xml:space="preserve"> </w:t>
      </w:r>
      <w:r>
        <w:rPr>
          <w:spacing w:val="-2"/>
        </w:rPr>
        <w:t>may</w:t>
      </w:r>
      <w:r>
        <w:rPr>
          <w:spacing w:val="-3"/>
        </w:rPr>
        <w:t xml:space="preserve"> </w:t>
      </w:r>
      <w:r>
        <w:rPr>
          <w:spacing w:val="-1"/>
        </w:rPr>
        <w:t>be</w:t>
      </w:r>
      <w:r>
        <w:t xml:space="preserve"> </w:t>
      </w:r>
      <w:r>
        <w:rPr>
          <w:spacing w:val="-1"/>
        </w:rPr>
        <w:t>terminated</w:t>
      </w:r>
      <w:r>
        <w:t xml:space="preserve"> </w:t>
      </w:r>
      <w:r>
        <w:rPr>
          <w:spacing w:val="-1"/>
        </w:rPr>
        <w:t>by</w:t>
      </w:r>
      <w:r>
        <w:rPr>
          <w:spacing w:val="-3"/>
        </w:rPr>
        <w:t xml:space="preserve"> </w:t>
      </w:r>
      <w:r>
        <w:t xml:space="preserve">the </w:t>
      </w:r>
      <w:r>
        <w:rPr>
          <w:spacing w:val="-2"/>
        </w:rPr>
        <w:t>System,</w:t>
      </w:r>
      <w:r>
        <w:rPr>
          <w:spacing w:val="79"/>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for</w:t>
      </w:r>
      <w:r>
        <w:rPr>
          <w:spacing w:val="1"/>
        </w:rPr>
        <w:t xml:space="preserve"> </w:t>
      </w:r>
      <w:r>
        <w:rPr>
          <w:spacing w:val="-1"/>
        </w:rPr>
        <w:t>any</w:t>
      </w:r>
      <w:r>
        <w:rPr>
          <w:spacing w:val="-3"/>
        </w:rPr>
        <w:t xml:space="preserve"> </w:t>
      </w:r>
      <w:r>
        <w:rPr>
          <w:spacing w:val="-1"/>
        </w:rPr>
        <w:t>reason,</w:t>
      </w:r>
      <w:r>
        <w:t xml:space="preserve"> by</w:t>
      </w:r>
      <w:r>
        <w:rPr>
          <w:spacing w:val="-3"/>
        </w:rPr>
        <w:t xml:space="preserve"> </w:t>
      </w:r>
      <w:r>
        <w:rPr>
          <w:spacing w:val="-1"/>
        </w:rPr>
        <w:t>delivery</w:t>
      </w:r>
      <w:r>
        <w:rPr>
          <w:spacing w:val="-3"/>
        </w:rPr>
        <w:t xml:space="preserve"> </w:t>
      </w:r>
      <w:r>
        <w:t>of</w:t>
      </w:r>
      <w:r>
        <w:rPr>
          <w:spacing w:val="1"/>
        </w:rPr>
        <w:t xml:space="preserve"> </w:t>
      </w:r>
      <w:r>
        <w:t xml:space="preserve">a </w:t>
      </w:r>
      <w:r>
        <w:rPr>
          <w:spacing w:val="-1"/>
        </w:rPr>
        <w:t>notice</w:t>
      </w:r>
      <w:r>
        <w:t xml:space="preserve"> </w:t>
      </w:r>
      <w:r>
        <w:rPr>
          <w:spacing w:val="-2"/>
        </w:rPr>
        <w:t>of</w:t>
      </w:r>
      <w:r>
        <w:rPr>
          <w:spacing w:val="1"/>
        </w:rPr>
        <w:t xml:space="preserve"> </w:t>
      </w:r>
      <w:r>
        <w:rPr>
          <w:spacing w:val="-1"/>
        </w:rPr>
        <w:t>termination</w:t>
      </w:r>
      <w:r>
        <w:rPr>
          <w:spacing w:val="-3"/>
        </w:rPr>
        <w:t xml:space="preserve"> </w:t>
      </w:r>
      <w:r>
        <w:t>to</w:t>
      </w:r>
      <w:r>
        <w:rPr>
          <w:spacing w:val="-3"/>
        </w:rPr>
        <w:t xml:space="preserve"> </w:t>
      </w:r>
      <w:r>
        <w:t>the</w:t>
      </w:r>
      <w:r>
        <w:rPr>
          <w:spacing w:val="-2"/>
        </w:rPr>
        <w:t xml:space="preserve"> </w:t>
      </w:r>
      <w:r>
        <w:rPr>
          <w:spacing w:val="-1"/>
        </w:rPr>
        <w:t>Manager</w:t>
      </w:r>
      <w:r>
        <w:rPr>
          <w:spacing w:val="1"/>
        </w:rPr>
        <w:t xml:space="preserve"> </w:t>
      </w:r>
      <w:r>
        <w:rPr>
          <w:spacing w:val="-1"/>
        </w:rPr>
        <w:t>(such</w:t>
      </w:r>
      <w:r>
        <w:t xml:space="preserve"> </w:t>
      </w:r>
      <w:r>
        <w:rPr>
          <w:spacing w:val="-2"/>
        </w:rPr>
        <w:t>date</w:t>
      </w:r>
      <w:r>
        <w:t xml:space="preserve"> of</w:t>
      </w:r>
      <w:r>
        <w:rPr>
          <w:spacing w:val="67"/>
        </w:rPr>
        <w:t xml:space="preserve"> </w:t>
      </w:r>
      <w:r>
        <w:rPr>
          <w:spacing w:val="-1"/>
        </w:rPr>
        <w:t>notice,</w:t>
      </w:r>
      <w:r>
        <w:rPr>
          <w:spacing w:val="-3"/>
        </w:rPr>
        <w:t xml:space="preserve"> </w:t>
      </w:r>
      <w:r>
        <w:t>the</w:t>
      </w:r>
      <w:r>
        <w:rPr>
          <w:spacing w:val="53"/>
        </w:rPr>
        <w:t xml:space="preserv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Upon</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contract,</w:t>
      </w:r>
      <w:r>
        <w:rPr>
          <w:spacing w:val="-3"/>
        </w:rPr>
        <w:t xml:space="preserve"> </w:t>
      </w:r>
      <w:r>
        <w:rPr>
          <w:spacing w:val="-1"/>
        </w:rPr>
        <w:t>Manager</w:t>
      </w:r>
      <w:r>
        <w:rPr>
          <w:spacing w:val="-2"/>
        </w:rPr>
        <w:t xml:space="preserve"> </w:t>
      </w:r>
      <w:r>
        <w:rPr>
          <w:spacing w:val="-1"/>
        </w:rPr>
        <w:t>shall</w:t>
      </w:r>
      <w:r>
        <w:rPr>
          <w:spacing w:val="-2"/>
        </w:rPr>
        <w:t xml:space="preserve"> </w:t>
      </w:r>
      <w:r>
        <w:rPr>
          <w:spacing w:val="-1"/>
        </w:rPr>
        <w:t>retain</w:t>
      </w:r>
      <w:r>
        <w:t xml:space="preserve"> </w:t>
      </w:r>
      <w:r>
        <w:rPr>
          <w:spacing w:val="-1"/>
        </w:rPr>
        <w:t>all</w:t>
      </w:r>
      <w:r>
        <w:rPr>
          <w:spacing w:val="93"/>
        </w:rPr>
        <w:t xml:space="preserve"> </w:t>
      </w:r>
      <w:r>
        <w:rPr>
          <w:spacing w:val="-1"/>
        </w:rPr>
        <w:t>System</w:t>
      </w:r>
      <w:r>
        <w:rPr>
          <w:spacing w:val="-4"/>
        </w:rPr>
        <w:t xml:space="preserve"> </w:t>
      </w:r>
      <w:r>
        <w:rPr>
          <w:spacing w:val="-1"/>
        </w:rPr>
        <w:t>Records</w:t>
      </w:r>
      <w:r>
        <w:t xml:space="preserve"> in</w:t>
      </w:r>
      <w:r>
        <w:rPr>
          <w:spacing w:val="-3"/>
        </w:rPr>
        <w:t xml:space="preserve"> </w:t>
      </w:r>
      <w:r>
        <w:rPr>
          <w:spacing w:val="-1"/>
        </w:rPr>
        <w:t>accordance</w:t>
      </w:r>
      <w:r>
        <w:t xml:space="preserve"> </w:t>
      </w:r>
      <w:r>
        <w:rPr>
          <w:spacing w:val="-1"/>
        </w:rPr>
        <w:t>with</w:t>
      </w:r>
      <w:r>
        <w:t xml:space="preserve"> </w:t>
      </w:r>
      <w:r>
        <w:rPr>
          <w:spacing w:val="-1"/>
        </w:rPr>
        <w:t>the</w:t>
      </w:r>
      <w:r>
        <w:rPr>
          <w:spacing w:val="-2"/>
        </w:rPr>
        <w:t xml:space="preserve"> </w:t>
      </w:r>
      <w:r>
        <w:rPr>
          <w:spacing w:val="-1"/>
        </w:rPr>
        <w:t>record</w:t>
      </w:r>
      <w:r>
        <w:t xml:space="preserve"> </w:t>
      </w:r>
      <w:r>
        <w:rPr>
          <w:spacing w:val="-1"/>
        </w:rPr>
        <w:t>retention</w:t>
      </w:r>
      <w:r>
        <w:t xml:space="preserve"> </w:t>
      </w:r>
      <w:r>
        <w:rPr>
          <w:spacing w:val="-1"/>
        </w:rPr>
        <w:t>provisions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Record</w:t>
      </w:r>
      <w:r>
        <w:t xml:space="preserve"> </w:t>
      </w:r>
      <w:r>
        <w:rPr>
          <w:spacing w:val="-1"/>
        </w:rPr>
        <w:t>Retention</w:t>
      </w:r>
      <w:r>
        <w:t xml:space="preserve"> </w:t>
      </w:r>
      <w:r>
        <w:rPr>
          <w:spacing w:val="-1"/>
        </w:rPr>
        <w:t>and</w:t>
      </w:r>
      <w:r>
        <w:rPr>
          <w:spacing w:val="75"/>
        </w:rPr>
        <w:t xml:space="preserve"> </w:t>
      </w:r>
      <w:r>
        <w:rPr>
          <w:spacing w:val="-1"/>
        </w:rPr>
        <w:t>Inspection</w:t>
      </w:r>
      <w:r>
        <w:rPr>
          <w:spacing w:val="-3"/>
        </w:rPr>
        <w:t xml:space="preserve"> </w:t>
      </w:r>
      <w:r>
        <w:rPr>
          <w:spacing w:val="-1"/>
        </w:rPr>
        <w:t>section</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4A526815" w14:textId="77777777" w:rsidR="00DE2389" w:rsidRDefault="00DE2389" w:rsidP="00DE2389">
      <w:pPr>
        <w:spacing w:before="9"/>
        <w:rPr>
          <w:rFonts w:ascii="Times New Roman" w:eastAsia="Times New Roman" w:hAnsi="Times New Roman" w:cs="Times New Roman"/>
          <w:sz w:val="20"/>
          <w:szCs w:val="20"/>
        </w:rPr>
      </w:pPr>
    </w:p>
    <w:p w14:paraId="566FC5F8" w14:textId="77777777" w:rsidR="00DE2389" w:rsidRDefault="00DE2389" w:rsidP="00DE2389">
      <w:pPr>
        <w:pStyle w:val="BodyText"/>
        <w:ind w:left="100"/>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compensated</w:t>
      </w:r>
      <w:r>
        <w:rPr>
          <w:spacing w:val="-3"/>
        </w:rPr>
        <w:t xml:space="preserve"> </w:t>
      </w:r>
      <w:r>
        <w:t>for</w:t>
      </w:r>
      <w:r>
        <w:rPr>
          <w:spacing w:val="-2"/>
        </w:rPr>
        <w:t xml:space="preserve"> </w:t>
      </w:r>
      <w:r>
        <w:rPr>
          <w:spacing w:val="-1"/>
        </w:rPr>
        <w:t>services</w:t>
      </w:r>
      <w:r>
        <w:rPr>
          <w:spacing w:val="-2"/>
        </w:rPr>
        <w:t xml:space="preserve"> </w:t>
      </w:r>
      <w:r>
        <w:rPr>
          <w:spacing w:val="-1"/>
        </w:rPr>
        <w:t>rendered</w:t>
      </w:r>
      <w:r>
        <w:rPr>
          <w:spacing w:val="-3"/>
        </w:rPr>
        <w:t xml:space="preserve"> </w:t>
      </w:r>
      <w:r>
        <w:rPr>
          <w:spacing w:val="-1"/>
        </w:rPr>
        <w:t>prior</w:t>
      </w:r>
      <w:r>
        <w:rPr>
          <w:spacing w:val="-2"/>
        </w:rPr>
        <w:t xml:space="preserve"> </w:t>
      </w:r>
      <w:r>
        <w:t>to</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p>
    <w:p w14:paraId="190A9ADB" w14:textId="77777777" w:rsidR="00DE2389" w:rsidRDefault="00DE2389" w:rsidP="00DE2389">
      <w:pPr>
        <w:spacing w:before="11"/>
        <w:rPr>
          <w:rFonts w:ascii="Times New Roman" w:eastAsia="Times New Roman" w:hAnsi="Times New Roman" w:cs="Times New Roman"/>
          <w:sz w:val="20"/>
          <w:szCs w:val="20"/>
        </w:rPr>
      </w:pPr>
    </w:p>
    <w:p w14:paraId="46E37C47" w14:textId="77777777" w:rsidR="00DE2389" w:rsidRDefault="00DE2389" w:rsidP="00DE2389">
      <w:pPr>
        <w:pStyle w:val="BodyText"/>
        <w:ind w:left="100" w:right="160"/>
      </w:pPr>
      <w:r>
        <w:rPr>
          <w:spacing w:val="-1"/>
        </w:rPr>
        <w:t>Following</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r>
        <w:rPr>
          <w:spacing w:val="-3"/>
        </w:rPr>
        <w:t xml:space="preserve"> </w:t>
      </w:r>
      <w:r>
        <w:rPr>
          <w:spacing w:val="-1"/>
        </w:rPr>
        <w:t>Manager</w:t>
      </w:r>
      <w:r>
        <w:rPr>
          <w:spacing w:val="1"/>
        </w:rPr>
        <w:t xml:space="preserve"> </w:t>
      </w:r>
      <w:r>
        <w:rPr>
          <w:spacing w:val="-1"/>
        </w:rPr>
        <w:t>shall</w:t>
      </w:r>
      <w:r>
        <w:rPr>
          <w:spacing w:val="-2"/>
        </w:rPr>
        <w:t xml:space="preserve"> </w:t>
      </w:r>
      <w:r>
        <w:rPr>
          <w:spacing w:val="-1"/>
        </w:rPr>
        <w:t>submit</w:t>
      </w:r>
      <w:r>
        <w:rPr>
          <w:spacing w:val="1"/>
        </w:rPr>
        <w:t xml:space="preserve"> </w:t>
      </w:r>
      <w:r>
        <w:rPr>
          <w:spacing w:val="-1"/>
        </w:rPr>
        <w:t>to</w:t>
      </w:r>
      <w:r>
        <w:t xml:space="preserve"> </w:t>
      </w:r>
      <w:r>
        <w:rPr>
          <w:spacing w:val="-1"/>
        </w:rPr>
        <w:t>the</w:t>
      </w:r>
      <w:r>
        <w:t xml:space="preserve"> </w:t>
      </w:r>
      <w:r>
        <w:rPr>
          <w:spacing w:val="-1"/>
        </w:rPr>
        <w:t>System,</w:t>
      </w:r>
      <w:r>
        <w:t xml:space="preserve"> in</w:t>
      </w:r>
      <w:r>
        <w:rPr>
          <w:spacing w:val="-3"/>
        </w:rPr>
        <w:t xml:space="preserve"> </w:t>
      </w:r>
      <w:r>
        <w:t>the</w:t>
      </w:r>
      <w:r>
        <w:rPr>
          <w:spacing w:val="-2"/>
        </w:rPr>
        <w:t xml:space="preserve"> </w:t>
      </w:r>
      <w:r>
        <w:rPr>
          <w:spacing w:val="-1"/>
        </w:rPr>
        <w:t>form</w:t>
      </w:r>
      <w:r>
        <w:rPr>
          <w:spacing w:val="-4"/>
        </w:rPr>
        <w:t xml:space="preserve"> </w:t>
      </w:r>
      <w:r>
        <w:t xml:space="preserve">and </w:t>
      </w:r>
      <w:r>
        <w:rPr>
          <w:spacing w:val="-1"/>
        </w:rPr>
        <w:t>with</w:t>
      </w:r>
      <w:r>
        <w:t xml:space="preserve"> any</w:t>
      </w:r>
      <w:r>
        <w:rPr>
          <w:spacing w:val="81"/>
        </w:rPr>
        <w:t xml:space="preserve"> </w:t>
      </w:r>
      <w:r>
        <w:rPr>
          <w:spacing w:val="-1"/>
        </w:rPr>
        <w:t>reasonable</w:t>
      </w:r>
      <w:r>
        <w:t xml:space="preserve"> </w:t>
      </w:r>
      <w:r>
        <w:rPr>
          <w:spacing w:val="-1"/>
        </w:rPr>
        <w:t>certifications</w:t>
      </w:r>
      <w:r>
        <w:t xml:space="preserve"> as</w:t>
      </w:r>
      <w:r>
        <w:rPr>
          <w:spacing w:val="-2"/>
        </w:rPr>
        <w:t xml:space="preserve"> </w:t>
      </w:r>
      <w:r>
        <w:rPr>
          <w:spacing w:val="-1"/>
        </w:rPr>
        <w:t>may</w:t>
      </w:r>
      <w:r>
        <w:rPr>
          <w:spacing w:val="-3"/>
        </w:rPr>
        <w:t xml:space="preserve"> </w:t>
      </w:r>
      <w:r>
        <w:t xml:space="preserve">be </w:t>
      </w:r>
      <w:r>
        <w:rPr>
          <w:spacing w:val="-1"/>
        </w:rPr>
        <w:t>prescribed</w:t>
      </w:r>
      <w:r>
        <w:t xml:space="preserve"> by</w:t>
      </w:r>
      <w:r>
        <w:rPr>
          <w:spacing w:val="-3"/>
        </w:rPr>
        <w:t xml:space="preserve"> </w:t>
      </w:r>
      <w:r>
        <w:rPr>
          <w:spacing w:val="-1"/>
        </w:rPr>
        <w:t>the</w:t>
      </w:r>
      <w:r>
        <w:t xml:space="preserve"> </w:t>
      </w:r>
      <w:r>
        <w:rPr>
          <w:spacing w:val="-2"/>
        </w:rPr>
        <w:t>System,</w:t>
      </w:r>
      <w:r>
        <w:t xml:space="preserve"> </w:t>
      </w:r>
      <w:r>
        <w:rPr>
          <w:spacing w:val="-1"/>
        </w:rPr>
        <w:t>Manager’s</w:t>
      </w:r>
      <w:r>
        <w:rPr>
          <w:spacing w:val="-2"/>
        </w:rPr>
        <w:t xml:space="preserve"> </w:t>
      </w:r>
      <w:r>
        <w:rPr>
          <w:spacing w:val="-1"/>
        </w:rPr>
        <w:t>final</w:t>
      </w:r>
      <w:r>
        <w:rPr>
          <w:spacing w:val="-2"/>
        </w:rPr>
        <w:t xml:space="preserve"> </w:t>
      </w:r>
      <w:r>
        <w:rPr>
          <w:spacing w:val="-1"/>
        </w:rPr>
        <w:t>invoice</w:t>
      </w:r>
      <w:r>
        <w:rPr>
          <w:spacing w:val="-2"/>
        </w:rPr>
        <w:t xml:space="preserve"> </w:t>
      </w:r>
      <w:r>
        <w:rPr>
          <w:spacing w:val="-1"/>
        </w:rPr>
        <w:t>(“Termination</w:t>
      </w:r>
      <w:r>
        <w:rPr>
          <w:spacing w:val="79"/>
        </w:rPr>
        <w:t xml:space="preserve"> </w:t>
      </w:r>
      <w:r>
        <w:rPr>
          <w:spacing w:val="-1"/>
        </w:rPr>
        <w:t>Invoice”).</w:t>
      </w:r>
      <w:r>
        <w:rPr>
          <w:spacing w:val="-3"/>
        </w:rPr>
        <w:t xml:space="preserve"> </w:t>
      </w:r>
      <w:r>
        <w:rPr>
          <w:spacing w:val="-1"/>
        </w:rPr>
        <w:t>The</w:t>
      </w:r>
      <w:r>
        <w:rPr>
          <w:spacing w:val="-2"/>
        </w:rPr>
        <w:t xml:space="preserve"> </w:t>
      </w:r>
      <w:r>
        <w:rPr>
          <w:spacing w:val="-1"/>
        </w:rPr>
        <w:t>Termination</w:t>
      </w:r>
      <w:r>
        <w:rPr>
          <w:spacing w:val="-3"/>
        </w:rPr>
        <w:t xml:space="preserve"> </w:t>
      </w:r>
      <w:r>
        <w:rPr>
          <w:spacing w:val="-1"/>
        </w:rPr>
        <w:t>Invoice</w:t>
      </w:r>
      <w:r>
        <w:t xml:space="preserve"> </w:t>
      </w:r>
      <w:r>
        <w:rPr>
          <w:spacing w:val="-1"/>
        </w:rPr>
        <w:t>shall</w:t>
      </w:r>
      <w:r>
        <w:rPr>
          <w:spacing w:val="1"/>
        </w:rPr>
        <w:t xml:space="preserve"> </w:t>
      </w:r>
      <w:r>
        <w:rPr>
          <w:spacing w:val="-1"/>
        </w:rPr>
        <w:t>prorate</w:t>
      </w:r>
      <w:r>
        <w:t xml:space="preserve"> </w:t>
      </w:r>
      <w:r>
        <w:rPr>
          <w:spacing w:val="-1"/>
        </w:rPr>
        <w:t>Manager’s</w:t>
      </w:r>
      <w:r>
        <w:t xml:space="preserve"> </w:t>
      </w:r>
      <w:r>
        <w:rPr>
          <w:spacing w:val="-1"/>
        </w:rPr>
        <w:t>quarterly</w:t>
      </w:r>
      <w:r>
        <w:rPr>
          <w:spacing w:val="-3"/>
        </w:rPr>
        <w:t xml:space="preserve"> </w:t>
      </w:r>
      <w:r>
        <w:rPr>
          <w:spacing w:val="-1"/>
        </w:rPr>
        <w:t>fees,</w:t>
      </w:r>
      <w:r>
        <w:t xml:space="preserve"> on a</w:t>
      </w:r>
      <w:r>
        <w:rPr>
          <w:spacing w:val="-2"/>
        </w:rPr>
        <w:t xml:space="preserve"> </w:t>
      </w:r>
      <w:r>
        <w:rPr>
          <w:spacing w:val="-1"/>
        </w:rPr>
        <w:t>daily</w:t>
      </w:r>
      <w:r>
        <w:rPr>
          <w:spacing w:val="-3"/>
        </w:rPr>
        <w:t xml:space="preserve"> </w:t>
      </w:r>
      <w:r>
        <w:rPr>
          <w:spacing w:val="-1"/>
        </w:rPr>
        <w:t>basis,</w:t>
      </w:r>
      <w:r>
        <w:rPr>
          <w:spacing w:val="-3"/>
        </w:rPr>
        <w:t xml:space="preserve"> </w:t>
      </w:r>
      <w:r>
        <w:t>for</w:t>
      </w:r>
      <w:r>
        <w:rPr>
          <w:spacing w:val="1"/>
        </w:rPr>
        <w:t xml:space="preserve"> </w:t>
      </w:r>
      <w:r>
        <w:rPr>
          <w:spacing w:val="-1"/>
        </w:rPr>
        <w:t>work</w:t>
      </w:r>
      <w:r>
        <w:rPr>
          <w:spacing w:val="75"/>
        </w:rPr>
        <w:t xml:space="preserve"> </w:t>
      </w:r>
      <w:r>
        <w:rPr>
          <w:spacing w:val="-1"/>
        </w:rPr>
        <w:t>already</w:t>
      </w:r>
      <w:r>
        <w:rPr>
          <w:spacing w:val="-3"/>
        </w:rPr>
        <w:t xml:space="preserve"> </w:t>
      </w:r>
      <w:r>
        <w:rPr>
          <w:spacing w:val="-1"/>
        </w:rPr>
        <w:t>performed</w:t>
      </w:r>
      <w:r>
        <w:t xml:space="preserve"> but</w:t>
      </w:r>
      <w:r>
        <w:rPr>
          <w:spacing w:val="-2"/>
        </w:rPr>
        <w:t xml:space="preserve"> </w:t>
      </w:r>
      <w:r>
        <w:rPr>
          <w:spacing w:val="-1"/>
        </w:rPr>
        <w:t>for</w:t>
      </w:r>
      <w:r>
        <w:rPr>
          <w:spacing w:val="-2"/>
        </w:rPr>
        <w:t xml:space="preserve"> </w:t>
      </w:r>
      <w:r>
        <w:t>which</w:t>
      </w:r>
      <w:r>
        <w:rPr>
          <w:spacing w:val="-3"/>
        </w:rPr>
        <w:t xml:space="preserve"> </w:t>
      </w:r>
      <w:r>
        <w:rPr>
          <w:spacing w:val="-1"/>
        </w:rPr>
        <w:t>Manager</w:t>
      </w:r>
      <w:r>
        <w:rPr>
          <w:spacing w:val="-2"/>
        </w:rPr>
        <w:t xml:space="preserve"> </w:t>
      </w:r>
      <w:r>
        <w:t xml:space="preserve">has </w:t>
      </w:r>
      <w:r>
        <w:rPr>
          <w:spacing w:val="-1"/>
        </w:rPr>
        <w:t>not</w:t>
      </w:r>
      <w:r>
        <w:rPr>
          <w:spacing w:val="1"/>
        </w:rPr>
        <w:t xml:space="preserve"> </w:t>
      </w:r>
      <w:r>
        <w:rPr>
          <w:spacing w:val="-2"/>
        </w:rPr>
        <w:t>been</w:t>
      </w:r>
      <w:r>
        <w:t xml:space="preserve"> </w:t>
      </w:r>
      <w:r>
        <w:rPr>
          <w:spacing w:val="-1"/>
        </w:rPr>
        <w:t>compensated</w:t>
      </w:r>
      <w:r>
        <w:t xml:space="preserve"> </w:t>
      </w:r>
      <w:r>
        <w:rPr>
          <w:spacing w:val="-1"/>
        </w:rPr>
        <w:t>through</w:t>
      </w:r>
      <w:r>
        <w:t xml:space="preserve"> </w:t>
      </w:r>
      <w:r>
        <w:rPr>
          <w:spacing w:val="-1"/>
        </w:rPr>
        <w:t>the</w:t>
      </w:r>
      <w:r>
        <w:rPr>
          <w:spacing w:val="-2"/>
        </w:rPr>
        <w:t xml:space="preserve"> </w:t>
      </w:r>
      <w:r>
        <w:rPr>
          <w:spacing w:val="-1"/>
        </w:rPr>
        <w:t>Effective</w:t>
      </w:r>
      <w:r>
        <w:t xml:space="preserve"> </w:t>
      </w:r>
      <w:r>
        <w:rPr>
          <w:spacing w:val="-1"/>
        </w:rPr>
        <w:t>Termination</w:t>
      </w:r>
      <w:r>
        <w:rPr>
          <w:spacing w:val="59"/>
        </w:rPr>
        <w:t xml:space="preserve"> </w:t>
      </w:r>
      <w:r>
        <w:t>Date,</w:t>
      </w:r>
      <w:r>
        <w:rPr>
          <w:spacing w:val="-3"/>
        </w:rPr>
        <w:t xml:space="preserve"> </w:t>
      </w:r>
      <w:r>
        <w:t xml:space="preserve">in </w:t>
      </w:r>
      <w:r>
        <w:rPr>
          <w:spacing w:val="-1"/>
        </w:rPr>
        <w:t>accordance</w:t>
      </w:r>
      <w:r>
        <w:t xml:space="preserve"> </w:t>
      </w:r>
      <w:r>
        <w:rPr>
          <w:spacing w:val="-1"/>
        </w:rPr>
        <w:t>with</w:t>
      </w:r>
      <w:r>
        <w:t xml:space="preserve"> </w:t>
      </w:r>
      <w:r>
        <w:rPr>
          <w:spacing w:val="-1"/>
        </w:rPr>
        <w:t>Manager’s</w:t>
      </w:r>
      <w:r>
        <w:t xml:space="preserve"> </w:t>
      </w:r>
      <w:r>
        <w:rPr>
          <w:spacing w:val="-1"/>
        </w:rPr>
        <w:t>then-current</w:t>
      </w:r>
      <w:r>
        <w:rPr>
          <w:spacing w:val="1"/>
        </w:rPr>
        <w:t xml:space="preserve"> </w:t>
      </w:r>
      <w:r>
        <w:rPr>
          <w:spacing w:val="-1"/>
        </w:rPr>
        <w:t>compensation</w:t>
      </w:r>
      <w:r>
        <w:rPr>
          <w:spacing w:val="-3"/>
        </w:rPr>
        <w:t xml:space="preserve"> </w:t>
      </w:r>
      <w:r>
        <w:rPr>
          <w:spacing w:val="-1"/>
        </w:rPr>
        <w:t>level.</w:t>
      </w:r>
      <w:r>
        <w:t xml:space="preserve"> </w:t>
      </w:r>
      <w:r>
        <w:rPr>
          <w:spacing w:val="-1"/>
        </w:rPr>
        <w:t>Manager</w:t>
      </w:r>
      <w:r>
        <w:rPr>
          <w:spacing w:val="1"/>
        </w:rPr>
        <w:t xml:space="preserve"> </w:t>
      </w:r>
      <w:r>
        <w:rPr>
          <w:spacing w:val="-1"/>
        </w:rPr>
        <w:t>shall</w:t>
      </w:r>
      <w:r>
        <w:rPr>
          <w:spacing w:val="1"/>
        </w:rPr>
        <w:t xml:space="preserve"> </w:t>
      </w:r>
      <w:r>
        <w:rPr>
          <w:spacing w:val="-1"/>
        </w:rPr>
        <w:t>submit</w:t>
      </w:r>
      <w:r>
        <w:rPr>
          <w:spacing w:val="1"/>
        </w:rPr>
        <w:t xml:space="preserve"> </w:t>
      </w:r>
      <w:r>
        <w:rPr>
          <w:spacing w:val="-1"/>
        </w:rPr>
        <w:t>such</w:t>
      </w:r>
      <w:r>
        <w:rPr>
          <w:spacing w:val="43"/>
        </w:rPr>
        <w:t xml:space="preserve"> </w:t>
      </w:r>
      <w:r>
        <w:rPr>
          <w:spacing w:val="-1"/>
        </w:rPr>
        <w:t>Termination</w:t>
      </w:r>
      <w:r>
        <w:t xml:space="preserve"> </w:t>
      </w:r>
      <w:r>
        <w:rPr>
          <w:spacing w:val="-1"/>
        </w:rPr>
        <w:t>Invoice</w:t>
      </w:r>
      <w:r>
        <w:t xml:space="preserve"> no </w:t>
      </w:r>
      <w:r>
        <w:rPr>
          <w:spacing w:val="-1"/>
        </w:rPr>
        <w:t>later</w:t>
      </w:r>
      <w:r>
        <w:rPr>
          <w:spacing w:val="1"/>
        </w:rPr>
        <w:t xml:space="preserve"> </w:t>
      </w:r>
      <w:r>
        <w:rPr>
          <w:spacing w:val="-1"/>
        </w:rPr>
        <w:t>than</w:t>
      </w:r>
      <w:r>
        <w:t xml:space="preserve"> </w:t>
      </w:r>
      <w:r>
        <w:rPr>
          <w:spacing w:val="-1"/>
        </w:rPr>
        <w:t>thirty</w:t>
      </w:r>
      <w:r>
        <w:rPr>
          <w:spacing w:val="-3"/>
        </w:rPr>
        <w:t xml:space="preserve"> </w:t>
      </w:r>
      <w:r>
        <w:rPr>
          <w:spacing w:val="-1"/>
        </w:rPr>
        <w:t>(30)</w:t>
      </w:r>
      <w:r>
        <w:rPr>
          <w:spacing w:val="1"/>
        </w:rPr>
        <w:t xml:space="preserve"> </w:t>
      </w:r>
      <w:r>
        <w:rPr>
          <w:spacing w:val="-1"/>
        </w:rPr>
        <w:t>days</w:t>
      </w:r>
      <w:r>
        <w:t xml:space="preserve"> </w:t>
      </w:r>
      <w:r>
        <w:rPr>
          <w:spacing w:val="-1"/>
        </w:rPr>
        <w:t>after</w:t>
      </w:r>
      <w:r>
        <w:rPr>
          <w:spacing w:val="-2"/>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Upon</w:t>
      </w:r>
      <w:r>
        <w:rPr>
          <w:spacing w:val="-3"/>
        </w:rPr>
        <w:t xml:space="preserve"> </w:t>
      </w:r>
      <w:r>
        <w:rPr>
          <w:spacing w:val="-1"/>
        </w:rPr>
        <w:t>Manager’s</w:t>
      </w:r>
      <w:r>
        <w:rPr>
          <w:spacing w:val="75"/>
        </w:rPr>
        <w:t xml:space="preserve"> </w:t>
      </w:r>
      <w:r>
        <w:rPr>
          <w:spacing w:val="-1"/>
        </w:rPr>
        <w:t>failure</w:t>
      </w:r>
      <w:r>
        <w:t xml:space="preserve"> </w:t>
      </w:r>
      <w:r>
        <w:rPr>
          <w:spacing w:val="-1"/>
        </w:rPr>
        <w:t>to</w:t>
      </w:r>
      <w:r>
        <w:t xml:space="preserve"> </w:t>
      </w:r>
      <w:r>
        <w:rPr>
          <w:spacing w:val="-1"/>
        </w:rPr>
        <w:t>submit</w:t>
      </w:r>
      <w:r>
        <w:rPr>
          <w:spacing w:val="-2"/>
        </w:rPr>
        <w:t xml:space="preserve"> </w:t>
      </w:r>
      <w:r>
        <w:rPr>
          <w:spacing w:val="-1"/>
        </w:rPr>
        <w:t>its</w:t>
      </w:r>
      <w:r>
        <w:rPr>
          <w:spacing w:val="-2"/>
        </w:rPr>
        <w:t xml:space="preserve"> </w:t>
      </w:r>
      <w:r>
        <w:rPr>
          <w:spacing w:val="-1"/>
        </w:rPr>
        <w:t>Termination</w:t>
      </w:r>
      <w:r>
        <w:t xml:space="preserve"> </w:t>
      </w:r>
      <w:r>
        <w:rPr>
          <w:spacing w:val="-1"/>
        </w:rPr>
        <w:t>Invoice</w:t>
      </w:r>
      <w:r>
        <w:t xml:space="preserve"> </w:t>
      </w:r>
      <w:r>
        <w:rPr>
          <w:spacing w:val="-1"/>
        </w:rPr>
        <w:t>within</w:t>
      </w:r>
      <w:r>
        <w:t xml:space="preserve"> </w:t>
      </w:r>
      <w:r>
        <w:rPr>
          <w:spacing w:val="-1"/>
        </w:rPr>
        <w:t>the</w:t>
      </w:r>
      <w:r>
        <w:t xml:space="preserve"> </w:t>
      </w:r>
      <w:r>
        <w:rPr>
          <w:spacing w:val="-2"/>
        </w:rPr>
        <w:t>time</w:t>
      </w:r>
      <w:r>
        <w:t xml:space="preserve"> </w:t>
      </w:r>
      <w:r>
        <w:rPr>
          <w:spacing w:val="-1"/>
        </w:rPr>
        <w:t>allowed,</w:t>
      </w:r>
      <w:r>
        <w:rPr>
          <w:spacing w:val="-3"/>
        </w:rPr>
        <w:t xml:space="preserve"> </w:t>
      </w:r>
      <w:r>
        <w:t xml:space="preserve">the </w:t>
      </w:r>
      <w:r>
        <w:rPr>
          <w:spacing w:val="-1"/>
        </w:rPr>
        <w:t>System</w:t>
      </w:r>
      <w:r>
        <w:rPr>
          <w:spacing w:val="-2"/>
        </w:rPr>
        <w:t xml:space="preserve"> may</w:t>
      </w:r>
      <w:r>
        <w:t xml:space="preserve"> </w:t>
      </w:r>
      <w:r>
        <w:rPr>
          <w:spacing w:val="-1"/>
        </w:rPr>
        <w:t>determine,</w:t>
      </w:r>
      <w:r>
        <w:t xml:space="preserve"> on</w:t>
      </w:r>
      <w:r>
        <w:rPr>
          <w:spacing w:val="-3"/>
        </w:rPr>
        <w:t xml:space="preserve"> </w:t>
      </w:r>
      <w:r>
        <w:t xml:space="preserve">the </w:t>
      </w:r>
      <w:r>
        <w:rPr>
          <w:spacing w:val="-1"/>
        </w:rPr>
        <w:t>basis</w:t>
      </w:r>
      <w:r>
        <w:rPr>
          <w:spacing w:val="77"/>
        </w:rPr>
        <w:t xml:space="preserve"> </w:t>
      </w:r>
      <w:r>
        <w:t>of</w:t>
      </w:r>
      <w:r>
        <w:rPr>
          <w:spacing w:val="1"/>
        </w:rPr>
        <w:t xml:space="preserve"> </w:t>
      </w:r>
      <w:r>
        <w:rPr>
          <w:spacing w:val="-1"/>
        </w:rPr>
        <w:t>information</w:t>
      </w:r>
      <w:r>
        <w:t xml:space="preserve"> </w:t>
      </w:r>
      <w:r>
        <w:rPr>
          <w:spacing w:val="-1"/>
        </w:rPr>
        <w:t>available</w:t>
      </w:r>
      <w:r>
        <w:rPr>
          <w:spacing w:val="-2"/>
        </w:rPr>
        <w:t xml:space="preserve"> </w:t>
      </w:r>
      <w:r>
        <w:t>to</w:t>
      </w:r>
      <w:r>
        <w:rPr>
          <w:spacing w:val="-3"/>
        </w:rPr>
        <w:t xml:space="preserve"> </w:t>
      </w:r>
      <w:r>
        <w:t>it,</w:t>
      </w:r>
      <w:r>
        <w:rPr>
          <w:spacing w:val="-3"/>
        </w:rPr>
        <w:t xml:space="preserve"> </w:t>
      </w:r>
      <w:r>
        <w:t>the</w:t>
      </w:r>
      <w:r>
        <w:rPr>
          <w:spacing w:val="-2"/>
        </w:rPr>
        <w:t xml:space="preserve"> </w:t>
      </w:r>
      <w:r>
        <w:rPr>
          <w:spacing w:val="-1"/>
        </w:rPr>
        <w:t>amount,</w:t>
      </w:r>
      <w:r>
        <w:t xml:space="preserve"> if</w:t>
      </w:r>
      <w:r>
        <w:rPr>
          <w:spacing w:val="-2"/>
        </w:rPr>
        <w:t xml:space="preserve"> </w:t>
      </w:r>
      <w:r>
        <w:rPr>
          <w:spacing w:val="-1"/>
        </w:rPr>
        <w:t>any,</w:t>
      </w:r>
      <w:r>
        <w:t xml:space="preserve"> due</w:t>
      </w:r>
      <w:r>
        <w:rPr>
          <w:spacing w:val="-2"/>
        </w:rPr>
        <w:t xml:space="preserve"> </w:t>
      </w:r>
      <w:r>
        <w:rPr>
          <w:spacing w:val="-1"/>
        </w:rPr>
        <w:t>to</w:t>
      </w:r>
      <w:r>
        <w:t xml:space="preserve"> </w:t>
      </w:r>
      <w:r>
        <w:rPr>
          <w:spacing w:val="-1"/>
        </w:rPr>
        <w:t>Manager</w:t>
      </w:r>
      <w:r>
        <w:rPr>
          <w:spacing w:val="1"/>
        </w:rPr>
        <w:t xml:space="preserve"> </w:t>
      </w:r>
      <w:r>
        <w:t>and</w:t>
      </w:r>
      <w:r>
        <w:rPr>
          <w:spacing w:val="-3"/>
        </w:rPr>
        <w:t xml:space="preserve"> </w:t>
      </w:r>
      <w:r>
        <w:t xml:space="preserve">such </w:t>
      </w:r>
      <w:r>
        <w:rPr>
          <w:spacing w:val="-1"/>
        </w:rPr>
        <w:t>determination</w:t>
      </w:r>
      <w:r>
        <w:rPr>
          <w:spacing w:val="-3"/>
        </w:rPr>
        <w:t xml:space="preserve"> </w:t>
      </w:r>
      <w:r>
        <w:rPr>
          <w:spacing w:val="-1"/>
        </w:rPr>
        <w:t>shall</w:t>
      </w:r>
      <w:r>
        <w:rPr>
          <w:spacing w:val="-2"/>
        </w:rPr>
        <w:t xml:space="preserve"> </w:t>
      </w:r>
      <w:r>
        <w:t xml:space="preserve">be </w:t>
      </w:r>
      <w:proofErr w:type="gramStart"/>
      <w:r>
        <w:rPr>
          <w:spacing w:val="-2"/>
        </w:rPr>
        <w:t>deemed</w:t>
      </w:r>
      <w:proofErr w:type="gramEnd"/>
    </w:p>
    <w:p w14:paraId="20239CE4" w14:textId="77777777" w:rsidR="00DE2389" w:rsidRDefault="00DE2389" w:rsidP="00DE2389">
      <w:pPr>
        <w:sectPr w:rsidR="00DE2389">
          <w:pgSz w:w="12240" w:h="15840"/>
          <w:pgMar w:top="1380" w:right="1340" w:bottom="900" w:left="1340" w:header="0" w:footer="708" w:gutter="0"/>
          <w:cols w:space="720"/>
        </w:sectPr>
      </w:pPr>
    </w:p>
    <w:p w14:paraId="11469C4A" w14:textId="77777777" w:rsidR="00DE2389" w:rsidRDefault="00DE2389" w:rsidP="00DE2389">
      <w:pPr>
        <w:pStyle w:val="BodyText"/>
        <w:spacing w:before="54"/>
        <w:ind w:right="162"/>
      </w:pPr>
      <w:r>
        <w:rPr>
          <w:spacing w:val="-1"/>
        </w:rPr>
        <w:lastRenderedPageBreak/>
        <w:t>final.</w:t>
      </w:r>
      <w:r>
        <w:t xml:space="preserve"> </w:t>
      </w:r>
      <w:r>
        <w:rPr>
          <w:spacing w:val="-1"/>
        </w:rPr>
        <w:t>After</w:t>
      </w:r>
      <w:r>
        <w:rPr>
          <w:spacing w:val="1"/>
        </w:rPr>
        <w:t xml:space="preserve"> </w:t>
      </w:r>
      <w:r>
        <w:rPr>
          <w:spacing w:val="-1"/>
        </w:rPr>
        <w:t>the</w:t>
      </w:r>
      <w:r>
        <w:t xml:space="preserve"> </w:t>
      </w:r>
      <w:r>
        <w:rPr>
          <w:spacing w:val="-1"/>
        </w:rPr>
        <w:t>System</w:t>
      </w:r>
      <w:r>
        <w:rPr>
          <w:spacing w:val="-4"/>
        </w:rPr>
        <w:t xml:space="preserve"> </w:t>
      </w:r>
      <w:r>
        <w:t>has</w:t>
      </w:r>
      <w:r>
        <w:rPr>
          <w:spacing w:val="-2"/>
        </w:rPr>
        <w:t xml:space="preserve"> </w:t>
      </w:r>
      <w:r>
        <w:rPr>
          <w:spacing w:val="-1"/>
        </w:rPr>
        <w:t>made</w:t>
      </w:r>
      <w:r>
        <w:t xml:space="preserve"> such </w:t>
      </w:r>
      <w:r>
        <w:rPr>
          <w:spacing w:val="-1"/>
        </w:rPr>
        <w:t>determination,</w:t>
      </w:r>
      <w:r>
        <w:t xml:space="preserve"> </w:t>
      </w:r>
      <w:r>
        <w:rPr>
          <w:spacing w:val="-2"/>
        </w:rPr>
        <w:t>or</w:t>
      </w:r>
      <w:r>
        <w:rPr>
          <w:spacing w:val="1"/>
        </w:rPr>
        <w:t xml:space="preserve"> </w:t>
      </w:r>
      <w:r>
        <w:rPr>
          <w:spacing w:val="-1"/>
        </w:rPr>
        <w:t>after</w:t>
      </w:r>
      <w:r>
        <w:rPr>
          <w:spacing w:val="1"/>
        </w:rPr>
        <w:t xml:space="preserve"> </w:t>
      </w:r>
      <w:r>
        <w:rPr>
          <w:spacing w:val="-1"/>
        </w:rPr>
        <w:t>Manager</w:t>
      </w:r>
      <w:r>
        <w:rPr>
          <w:spacing w:val="1"/>
        </w:rPr>
        <w:t xml:space="preserve"> </w:t>
      </w:r>
      <w:r>
        <w:rPr>
          <w:spacing w:val="-1"/>
        </w:rPr>
        <w:t>has</w:t>
      </w:r>
      <w:r>
        <w:t xml:space="preserve"> </w:t>
      </w:r>
      <w:r>
        <w:rPr>
          <w:spacing w:val="-1"/>
        </w:rPr>
        <w:t>submitted</w:t>
      </w:r>
      <w:r>
        <w:t xml:space="preserve"> </w:t>
      </w:r>
      <w:r>
        <w:rPr>
          <w:spacing w:val="-1"/>
        </w:rPr>
        <w:t>its</w:t>
      </w:r>
      <w:r>
        <w:rPr>
          <w:spacing w:val="-2"/>
        </w:rPr>
        <w:t xml:space="preserve"> </w:t>
      </w:r>
      <w:r>
        <w:rPr>
          <w:spacing w:val="-1"/>
        </w:rPr>
        <w:t>Termination</w:t>
      </w:r>
      <w:r>
        <w:rPr>
          <w:spacing w:val="55"/>
        </w:rPr>
        <w:t xml:space="preserve"> </w:t>
      </w:r>
      <w:r>
        <w:rPr>
          <w:spacing w:val="-1"/>
        </w:rPr>
        <w:t>Invoice,</w:t>
      </w:r>
      <w:r>
        <w:t xml:space="preserve"> the </w:t>
      </w:r>
      <w:r>
        <w:rPr>
          <w:spacing w:val="-1"/>
        </w:rPr>
        <w:t>System</w:t>
      </w:r>
      <w:r>
        <w:rPr>
          <w:spacing w:val="-4"/>
        </w:rPr>
        <w:t xml:space="preserve"> </w:t>
      </w:r>
      <w:r>
        <w:t>shall</w:t>
      </w:r>
      <w:r>
        <w:rPr>
          <w:spacing w:val="-2"/>
        </w:rPr>
        <w:t xml:space="preserve"> </w:t>
      </w:r>
      <w:r>
        <w:rPr>
          <w:spacing w:val="-1"/>
        </w:rPr>
        <w:t>authorize</w:t>
      </w:r>
      <w:r>
        <w:t xml:space="preserve"> </w:t>
      </w:r>
      <w:r>
        <w:rPr>
          <w:spacing w:val="-1"/>
        </w:rPr>
        <w:t>payment</w:t>
      </w:r>
      <w:r>
        <w:rPr>
          <w:spacing w:val="1"/>
        </w:rPr>
        <w:t xml:space="preserve"> </w:t>
      </w:r>
      <w:r>
        <w:t xml:space="preserve">to </w:t>
      </w:r>
      <w:r>
        <w:rPr>
          <w:spacing w:val="-1"/>
        </w:rPr>
        <w:t>Manager.</w:t>
      </w:r>
    </w:p>
    <w:p w14:paraId="5CE684F8" w14:textId="77777777" w:rsidR="00DE2389" w:rsidRDefault="00DE2389" w:rsidP="00DE2389">
      <w:pPr>
        <w:spacing w:before="11"/>
        <w:rPr>
          <w:rFonts w:ascii="Times New Roman" w:eastAsia="Times New Roman" w:hAnsi="Times New Roman" w:cs="Times New Roman"/>
          <w:sz w:val="20"/>
          <w:szCs w:val="20"/>
        </w:rPr>
      </w:pPr>
    </w:p>
    <w:p w14:paraId="1287FFE1" w14:textId="77777777" w:rsidR="00DE2389" w:rsidRDefault="00DE2389" w:rsidP="00DE2389">
      <w:pPr>
        <w:pStyle w:val="BodyText"/>
        <w:ind w:left="119" w:right="172"/>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be</w:t>
      </w:r>
      <w:r>
        <w:t xml:space="preserve"> </w:t>
      </w:r>
      <w:r>
        <w:rPr>
          <w:spacing w:val="-1"/>
        </w:rPr>
        <w:t>liable</w:t>
      </w:r>
      <w:r>
        <w:t xml:space="preserve"> </w:t>
      </w:r>
      <w:r>
        <w:rPr>
          <w:spacing w:val="-1"/>
        </w:rPr>
        <w:t>for</w:t>
      </w:r>
      <w:r>
        <w:rPr>
          <w:spacing w:val="1"/>
        </w:rPr>
        <w:t xml:space="preserve"> </w:t>
      </w:r>
      <w:r>
        <w:rPr>
          <w:spacing w:val="-1"/>
        </w:rPr>
        <w:t>services</w:t>
      </w:r>
      <w:r>
        <w:t xml:space="preserve"> </w:t>
      </w:r>
      <w:r>
        <w:rPr>
          <w:spacing w:val="-2"/>
        </w:rPr>
        <w:t>performed</w:t>
      </w:r>
      <w:r>
        <w:t xml:space="preserve"> </w:t>
      </w:r>
      <w:r>
        <w:rPr>
          <w:spacing w:val="-1"/>
        </w:rPr>
        <w:t>after</w:t>
      </w:r>
      <w:r>
        <w:rPr>
          <w:spacing w:val="-2"/>
        </w:rPr>
        <w:t xml:space="preserve"> </w:t>
      </w:r>
      <w:r>
        <w:t xml:space="preserve">the </w:t>
      </w:r>
      <w:r>
        <w:rPr>
          <w:spacing w:val="-1"/>
        </w:rPr>
        <w:t>Effective</w:t>
      </w:r>
      <w:r>
        <w:rPr>
          <w:spacing w:val="-2"/>
        </w:rPr>
        <w:t xml:space="preserve"> </w:t>
      </w:r>
      <w:r>
        <w:rPr>
          <w:spacing w:val="-1"/>
        </w:rPr>
        <w:t>Termination</w:t>
      </w:r>
      <w:r>
        <w:t xml:space="preserve"> Date.</w:t>
      </w:r>
      <w:r>
        <w:rPr>
          <w:spacing w:val="-3"/>
        </w:rPr>
        <w:t xml:space="preserve"> </w:t>
      </w:r>
      <w:r>
        <w:rPr>
          <w:spacing w:val="-1"/>
        </w:rPr>
        <w:t>Manager</w:t>
      </w:r>
      <w:r>
        <w:rPr>
          <w:spacing w:val="1"/>
        </w:rPr>
        <w:t xml:space="preserve"> </w:t>
      </w:r>
      <w:r>
        <w:rPr>
          <w:spacing w:val="-1"/>
        </w:rPr>
        <w:t>shall</w:t>
      </w:r>
      <w:r>
        <w:rPr>
          <w:spacing w:val="63"/>
        </w:rPr>
        <w:t xml:space="preserve"> </w:t>
      </w:r>
      <w:r>
        <w:t xml:space="preserve">be </w:t>
      </w:r>
      <w:r>
        <w:rPr>
          <w:spacing w:val="-1"/>
        </w:rPr>
        <w:t>compensated</w:t>
      </w:r>
      <w:r>
        <w:rPr>
          <w:spacing w:val="-3"/>
        </w:rPr>
        <w:t xml:space="preserve"> </w:t>
      </w:r>
      <w:r>
        <w:t>for</w:t>
      </w:r>
      <w:r>
        <w:rPr>
          <w:spacing w:val="-2"/>
        </w:rPr>
        <w:t xml:space="preserve"> </w:t>
      </w:r>
      <w:r>
        <w:rPr>
          <w:spacing w:val="-1"/>
        </w:rPr>
        <w:t>services</w:t>
      </w:r>
      <w:r>
        <w:t xml:space="preserve"> </w:t>
      </w:r>
      <w:r>
        <w:rPr>
          <w:spacing w:val="-1"/>
        </w:rPr>
        <w:t>herein</w:t>
      </w:r>
      <w:r>
        <w:rPr>
          <w:spacing w:val="-3"/>
        </w:rPr>
        <w:t xml:space="preserve"> </w:t>
      </w:r>
      <w:r>
        <w:rPr>
          <w:spacing w:val="-1"/>
        </w:rPr>
        <w:t>provided,</w:t>
      </w:r>
      <w:r>
        <w:t xml:space="preserve"> </w:t>
      </w:r>
      <w:r>
        <w:rPr>
          <w:spacing w:val="-1"/>
        </w:rPr>
        <w:t>but</w:t>
      </w:r>
      <w:r>
        <w:rPr>
          <w:spacing w:val="1"/>
        </w:rPr>
        <w:t xml:space="preserve"> </w:t>
      </w:r>
      <w:r>
        <w:t>in</w:t>
      </w:r>
      <w:r>
        <w:rPr>
          <w:spacing w:val="-3"/>
        </w:rPr>
        <w:t xml:space="preserve"> </w:t>
      </w:r>
      <w:r>
        <w:t>no</w:t>
      </w:r>
      <w:r>
        <w:rPr>
          <w:spacing w:val="-3"/>
        </w:rPr>
        <w:t xml:space="preserve"> </w:t>
      </w:r>
      <w:r>
        <w:t>case</w:t>
      </w:r>
      <w:r>
        <w:rPr>
          <w:spacing w:val="-2"/>
        </w:rPr>
        <w:t xml:space="preserve"> </w:t>
      </w:r>
      <w:r>
        <w:rPr>
          <w:spacing w:val="-1"/>
        </w:rPr>
        <w:t>shall</w:t>
      </w:r>
      <w:r>
        <w:rPr>
          <w:spacing w:val="-2"/>
        </w:rPr>
        <w:t xml:space="preserve"> </w:t>
      </w:r>
      <w:r>
        <w:rPr>
          <w:spacing w:val="-1"/>
        </w:rPr>
        <w:t>total</w:t>
      </w:r>
      <w:r>
        <w:rPr>
          <w:spacing w:val="-2"/>
        </w:rPr>
        <w:t xml:space="preserve"> </w:t>
      </w:r>
      <w:r>
        <w:rPr>
          <w:spacing w:val="-1"/>
        </w:rPr>
        <w:t>payment</w:t>
      </w:r>
      <w:r>
        <w:rPr>
          <w:spacing w:val="1"/>
        </w:rPr>
        <w:t xml:space="preserve"> </w:t>
      </w:r>
      <w:r>
        <w:rPr>
          <w:spacing w:val="-1"/>
        </w:rPr>
        <w:t>made</w:t>
      </w:r>
      <w:r>
        <w:t xml:space="preserve"> </w:t>
      </w:r>
      <w:r>
        <w:rPr>
          <w:spacing w:val="-1"/>
        </w:rPr>
        <w:t>to</w:t>
      </w:r>
      <w:r>
        <w:t xml:space="preserve"> </w:t>
      </w:r>
      <w:r>
        <w:rPr>
          <w:spacing w:val="-1"/>
        </w:rPr>
        <w:t>Manager</w:t>
      </w:r>
      <w:r>
        <w:rPr>
          <w:spacing w:val="1"/>
        </w:rPr>
        <w:t xml:space="preserve"> </w:t>
      </w:r>
      <w:r>
        <w:rPr>
          <w:spacing w:val="-1"/>
        </w:rPr>
        <w:t>exceed</w:t>
      </w:r>
      <w:r>
        <w:rPr>
          <w:spacing w:val="51"/>
        </w:rPr>
        <w:t xml:space="preserve"> </w:t>
      </w:r>
      <w:r>
        <w:t xml:space="preserve">the </w:t>
      </w:r>
      <w:r>
        <w:rPr>
          <w:spacing w:val="-1"/>
        </w:rPr>
        <w:t>original</w:t>
      </w:r>
      <w:r>
        <w:rPr>
          <w:spacing w:val="1"/>
        </w:rPr>
        <w:t xml:space="preserve"> </w:t>
      </w:r>
      <w:r>
        <w:rPr>
          <w:spacing w:val="-1"/>
        </w:rPr>
        <w:t>contract</w:t>
      </w:r>
      <w:r>
        <w:rPr>
          <w:spacing w:val="1"/>
        </w:rPr>
        <w:t xml:space="preserve"> </w:t>
      </w:r>
      <w:r>
        <w:rPr>
          <w:spacing w:val="-1"/>
        </w:rPr>
        <w:t>price</w:t>
      </w:r>
      <w:r>
        <w:t xml:space="preserve"> </w:t>
      </w:r>
      <w:r>
        <w:rPr>
          <w:spacing w:val="-1"/>
        </w:rPr>
        <w:t>plus</w:t>
      </w:r>
      <w:r>
        <w:t xml:space="preserve"> </w:t>
      </w:r>
      <w:r>
        <w:rPr>
          <w:spacing w:val="-1"/>
        </w:rPr>
        <w:t>changes</w:t>
      </w:r>
      <w:r>
        <w:t xml:space="preserve"> </w:t>
      </w:r>
      <w:r>
        <w:rPr>
          <w:spacing w:val="-1"/>
        </w:rPr>
        <w:t>approved</w:t>
      </w:r>
      <w:r>
        <w:t xml:space="preserve"> </w:t>
      </w:r>
      <w:r>
        <w:rPr>
          <w:spacing w:val="-2"/>
        </w:rPr>
        <w:t>or</w:t>
      </w:r>
      <w:r>
        <w:rPr>
          <w:spacing w:val="1"/>
        </w:rPr>
        <w:t xml:space="preserve"> </w:t>
      </w:r>
      <w:r>
        <w:rPr>
          <w:spacing w:val="-1"/>
        </w:rPr>
        <w:t>directed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2"/>
        </w:rPr>
        <w:t xml:space="preserve"> </w:t>
      </w:r>
      <w:r>
        <w:rPr>
          <w:spacing w:val="-2"/>
        </w:rPr>
        <w:t>In</w:t>
      </w:r>
      <w:r>
        <w:t xml:space="preserve"> no </w:t>
      </w:r>
      <w:r>
        <w:rPr>
          <w:spacing w:val="-1"/>
        </w:rPr>
        <w:t>event</w:t>
      </w:r>
      <w:r>
        <w:rPr>
          <w:spacing w:val="1"/>
        </w:rPr>
        <w:t xml:space="preserve"> </w:t>
      </w:r>
      <w:r>
        <w:rPr>
          <w:spacing w:val="-1"/>
        </w:rPr>
        <w:t>shall</w:t>
      </w:r>
      <w:r>
        <w:rPr>
          <w:spacing w:val="35"/>
        </w:rPr>
        <w:t xml:space="preserve"> </w:t>
      </w:r>
      <w:r>
        <w:t xml:space="preserve">the </w:t>
      </w:r>
      <w:r>
        <w:rPr>
          <w:spacing w:val="-2"/>
        </w:rPr>
        <w:t>System's</w:t>
      </w:r>
      <w:r>
        <w:t xml:space="preserve"> termination</w:t>
      </w:r>
      <w:r>
        <w:rPr>
          <w:spacing w:val="-3"/>
        </w:rPr>
        <w:t xml:space="preserve"> </w:t>
      </w:r>
      <w:r>
        <w:t>of</w:t>
      </w:r>
      <w:r>
        <w:rPr>
          <w:spacing w:val="-2"/>
        </w:rPr>
        <w:t xml:space="preserve"> </w:t>
      </w:r>
      <w:r>
        <w:t>the</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under</w:t>
      </w:r>
      <w:r>
        <w:rPr>
          <w:spacing w:val="-2"/>
        </w:rPr>
        <w:t xml:space="preserve"> </w:t>
      </w:r>
      <w:r>
        <w:rPr>
          <w:spacing w:val="-1"/>
        </w:rPr>
        <w:t>this</w:t>
      </w:r>
      <w:r>
        <w:t xml:space="preserve"> </w:t>
      </w:r>
      <w:r>
        <w:rPr>
          <w:spacing w:val="-1"/>
        </w:rPr>
        <w:t>Section</w:t>
      </w:r>
      <w:r>
        <w:t xml:space="preserve"> </w:t>
      </w:r>
      <w:r>
        <w:rPr>
          <w:spacing w:val="-1"/>
        </w:rPr>
        <w:t>be</w:t>
      </w:r>
      <w:r>
        <w:rPr>
          <w:spacing w:val="-2"/>
        </w:rPr>
        <w:t xml:space="preserve"> deemed</w:t>
      </w:r>
      <w:r>
        <w:t xml:space="preserve"> a </w:t>
      </w:r>
      <w:r>
        <w:rPr>
          <w:spacing w:val="-1"/>
        </w:rPr>
        <w:t>waiver</w:t>
      </w:r>
      <w:r>
        <w:rPr>
          <w:spacing w:val="1"/>
        </w:rPr>
        <w:t xml:space="preserve"> </w:t>
      </w:r>
      <w:r>
        <w:t>of</w:t>
      </w:r>
      <w:r>
        <w:rPr>
          <w:spacing w:val="1"/>
        </w:rPr>
        <w:t xml:space="preserve"> </w:t>
      </w:r>
      <w:r>
        <w:rPr>
          <w:spacing w:val="-1"/>
        </w:rPr>
        <w:t>either</w:t>
      </w:r>
      <w:r>
        <w:rPr>
          <w:spacing w:val="55"/>
        </w:rPr>
        <w:t xml:space="preserve"> </w:t>
      </w:r>
      <w:r>
        <w:rPr>
          <w:spacing w:val="-1"/>
        </w:rPr>
        <w:t>party’s</w:t>
      </w:r>
      <w:r>
        <w:rPr>
          <w:spacing w:val="-2"/>
        </w:rPr>
        <w:t xml:space="preserve"> </w:t>
      </w:r>
      <w:r>
        <w:rPr>
          <w:spacing w:val="-1"/>
        </w:rPr>
        <w:t>right</w:t>
      </w:r>
      <w:r>
        <w:rPr>
          <w:spacing w:val="1"/>
        </w:rPr>
        <w:t xml:space="preserve"> </w:t>
      </w:r>
      <w:r>
        <w:t xml:space="preserve">to </w:t>
      </w:r>
      <w:r>
        <w:rPr>
          <w:spacing w:val="-2"/>
        </w:rPr>
        <w:t>make</w:t>
      </w:r>
      <w:r>
        <w:t xml:space="preserve"> a </w:t>
      </w:r>
      <w:r>
        <w:rPr>
          <w:spacing w:val="-1"/>
        </w:rPr>
        <w:t>claim</w:t>
      </w:r>
      <w:r>
        <w:rPr>
          <w:spacing w:val="-4"/>
        </w:rPr>
        <w:t xml:space="preserve"> </w:t>
      </w:r>
      <w:r>
        <w:t>against</w:t>
      </w:r>
      <w:r>
        <w:rPr>
          <w:spacing w:val="-2"/>
        </w:rPr>
        <w:t xml:space="preserve"> </w:t>
      </w:r>
      <w:r>
        <w:t xml:space="preserve">the </w:t>
      </w:r>
      <w:r>
        <w:rPr>
          <w:spacing w:val="-1"/>
        </w:rPr>
        <w:t>other</w:t>
      </w:r>
      <w:r>
        <w:rPr>
          <w:spacing w:val="1"/>
        </w:rPr>
        <w:t xml:space="preserve"> </w:t>
      </w:r>
      <w:r>
        <w:rPr>
          <w:spacing w:val="-1"/>
        </w:rPr>
        <w:t>party</w:t>
      </w:r>
      <w:r>
        <w:rPr>
          <w:spacing w:val="-3"/>
        </w:rPr>
        <w:t xml:space="preserve"> </w:t>
      </w:r>
      <w:r>
        <w:rPr>
          <w:spacing w:val="-1"/>
        </w:rPr>
        <w:t>for</w:t>
      </w:r>
      <w:r>
        <w:rPr>
          <w:spacing w:val="1"/>
        </w:rPr>
        <w:t xml:space="preserve"> </w:t>
      </w:r>
      <w:r>
        <w:rPr>
          <w:spacing w:val="-1"/>
        </w:rPr>
        <w:t>damages</w:t>
      </w:r>
      <w:r>
        <w:t xml:space="preserve"> </w:t>
      </w:r>
      <w:r>
        <w:rPr>
          <w:spacing w:val="-1"/>
        </w:rPr>
        <w:t>resulting</w:t>
      </w:r>
      <w:r>
        <w:rPr>
          <w:spacing w:val="-3"/>
        </w:rPr>
        <w:t xml:space="preserve"> </w:t>
      </w:r>
      <w:r>
        <w:t>from</w:t>
      </w:r>
      <w:r>
        <w:rPr>
          <w:spacing w:val="-4"/>
        </w:rPr>
        <w:t xml:space="preserve"> </w:t>
      </w:r>
      <w:r>
        <w:t>any</w:t>
      </w:r>
      <w:r>
        <w:rPr>
          <w:spacing w:val="-3"/>
        </w:rPr>
        <w:t xml:space="preserve"> </w:t>
      </w:r>
      <w:r>
        <w:rPr>
          <w:spacing w:val="-1"/>
        </w:rPr>
        <w:t>default</w:t>
      </w:r>
      <w:r>
        <w:rPr>
          <w:spacing w:val="1"/>
        </w:rPr>
        <w:t xml:space="preserve"> </w:t>
      </w:r>
      <w:r>
        <w:t>by</w:t>
      </w:r>
      <w:r>
        <w:rPr>
          <w:spacing w:val="-3"/>
        </w:rPr>
        <w:t xml:space="preserve"> </w:t>
      </w:r>
      <w:r>
        <w:rPr>
          <w:spacing w:val="-1"/>
        </w:rPr>
        <w:t>such</w:t>
      </w:r>
      <w:r>
        <w:rPr>
          <w:spacing w:val="-3"/>
        </w:rPr>
        <w:t xml:space="preserve"> </w:t>
      </w:r>
      <w:r>
        <w:rPr>
          <w:spacing w:val="-1"/>
        </w:rPr>
        <w:t>other</w:t>
      </w:r>
      <w:r>
        <w:rPr>
          <w:spacing w:val="61"/>
        </w:rPr>
        <w:t xml:space="preserve"> </w:t>
      </w:r>
      <w:r>
        <w:t>party</w:t>
      </w:r>
      <w:r>
        <w:rPr>
          <w:spacing w:val="-3"/>
        </w:rPr>
        <w:t xml:space="preserve"> </w:t>
      </w:r>
      <w:r>
        <w:rPr>
          <w:spacing w:val="-1"/>
        </w:rPr>
        <w:t>that</w:t>
      </w:r>
      <w:r>
        <w:rPr>
          <w:spacing w:val="1"/>
        </w:rPr>
        <w:t xml:space="preserve"> </w:t>
      </w:r>
      <w:r>
        <w:rPr>
          <w:spacing w:val="-1"/>
        </w:rPr>
        <w:t>occurred</w:t>
      </w:r>
      <w:r>
        <w:t xml:space="preserve"> </w:t>
      </w:r>
      <w:r>
        <w:rPr>
          <w:spacing w:val="-1"/>
        </w:rPr>
        <w:t>prior</w:t>
      </w:r>
      <w:r>
        <w:rPr>
          <w:spacing w:val="1"/>
        </w:rPr>
        <w:t xml:space="preserve"> </w:t>
      </w:r>
      <w:r>
        <w:t>to</w:t>
      </w:r>
      <w:r>
        <w:rPr>
          <w:spacing w:val="-3"/>
        </w:rPr>
        <w:t xml:space="preserve"> </w:t>
      </w:r>
      <w:r>
        <w:t xml:space="preserve">the </w:t>
      </w:r>
      <w:r>
        <w:rPr>
          <w:spacing w:val="-2"/>
        </w:rPr>
        <w:t>Effective</w:t>
      </w:r>
      <w:r>
        <w:t xml:space="preserve"> </w:t>
      </w:r>
      <w:r>
        <w:rPr>
          <w:spacing w:val="-1"/>
        </w:rPr>
        <w:t>Termination</w:t>
      </w:r>
      <w:r>
        <w:rPr>
          <w:spacing w:val="-3"/>
        </w:rPr>
        <w:t xml:space="preserve"> </w:t>
      </w:r>
      <w:r>
        <w:rPr>
          <w:spacing w:val="-1"/>
        </w:rPr>
        <w:t>Date.</w:t>
      </w:r>
      <w:r>
        <w:t xml:space="preserve"> </w:t>
      </w:r>
      <w:r>
        <w:rPr>
          <w:spacing w:val="-1"/>
        </w:rPr>
        <w:t>Additionally,</w:t>
      </w:r>
      <w:r>
        <w:t xml:space="preserve"> the </w:t>
      </w:r>
      <w:r>
        <w:rPr>
          <w:spacing w:val="-1"/>
        </w:rPr>
        <w:t>System</w:t>
      </w:r>
      <w:r>
        <w:rPr>
          <w:spacing w:val="-2"/>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79"/>
        </w:rPr>
        <w:t xml:space="preserve"> </w:t>
      </w:r>
      <w:r>
        <w:rPr>
          <w:spacing w:val="-1"/>
        </w:rPr>
        <w:t>contract</w:t>
      </w:r>
      <w:r>
        <w:rPr>
          <w:spacing w:val="1"/>
        </w:rPr>
        <w:t xml:space="preserve"> </w:t>
      </w:r>
      <w:r>
        <w:rPr>
          <w:spacing w:val="-1"/>
        </w:rPr>
        <w:t>immediately</w:t>
      </w:r>
      <w:r>
        <w:rPr>
          <w:spacing w:val="-3"/>
        </w:rPr>
        <w:t xml:space="preserve"> </w:t>
      </w:r>
      <w:r>
        <w:t>in</w:t>
      </w:r>
      <w:r>
        <w:rPr>
          <w:spacing w:val="-3"/>
        </w:rPr>
        <w:t xml:space="preserve"> </w:t>
      </w:r>
      <w:r>
        <w:t>the</w:t>
      </w:r>
      <w:r>
        <w:rPr>
          <w:spacing w:val="-2"/>
        </w:rPr>
        <w:t xml:space="preserve"> </w:t>
      </w:r>
      <w:r>
        <w:rPr>
          <w:spacing w:val="-1"/>
        </w:rPr>
        <w:t>event</w:t>
      </w:r>
      <w:r>
        <w:rPr>
          <w:spacing w:val="1"/>
        </w:rPr>
        <w:t xml:space="preserve"> </w:t>
      </w:r>
      <w:r>
        <w:rPr>
          <w:spacing w:val="-1"/>
        </w:rPr>
        <w:t>that</w:t>
      </w:r>
      <w:r>
        <w:rPr>
          <w:spacing w:val="-2"/>
        </w:rPr>
        <w:t xml:space="preserve"> </w:t>
      </w:r>
      <w:r>
        <w:t xml:space="preserve">the </w:t>
      </w:r>
      <w:r>
        <w:rPr>
          <w:spacing w:val="-2"/>
        </w:rPr>
        <w:t>System,</w:t>
      </w:r>
      <w:r>
        <w:t xml:space="preserve"> in </w:t>
      </w:r>
      <w:r>
        <w:rPr>
          <w:spacing w:val="-1"/>
        </w:rPr>
        <w:t>its</w:t>
      </w:r>
      <w:r>
        <w:t xml:space="preserve"> </w:t>
      </w:r>
      <w:r>
        <w:rPr>
          <w:spacing w:val="-1"/>
        </w:rPr>
        <w:t>sole</w:t>
      </w:r>
      <w:r>
        <w:t xml:space="preserve"> </w:t>
      </w:r>
      <w:r>
        <w:rPr>
          <w:spacing w:val="-1"/>
        </w:rPr>
        <w:t>discretion,</w:t>
      </w:r>
      <w:r>
        <w:rPr>
          <w:spacing w:val="-3"/>
        </w:rPr>
        <w:t xml:space="preserve"> </w:t>
      </w:r>
      <w:r>
        <w:rPr>
          <w:spacing w:val="-1"/>
        </w:rPr>
        <w:t>considers</w:t>
      </w:r>
      <w:r>
        <w:rPr>
          <w:spacing w:val="-2"/>
        </w:rPr>
        <w:t xml:space="preserve"> </w:t>
      </w:r>
      <w:r>
        <w:t xml:space="preserve">such </w:t>
      </w:r>
      <w:r>
        <w:rPr>
          <w:spacing w:val="-1"/>
        </w:rPr>
        <w:t>action</w:t>
      </w:r>
      <w:r>
        <w:t xml:space="preserve"> </w:t>
      </w:r>
      <w:r>
        <w:rPr>
          <w:spacing w:val="-1"/>
        </w:rPr>
        <w:t>necessary</w:t>
      </w:r>
      <w:r>
        <w:rPr>
          <w:spacing w:val="-3"/>
        </w:rPr>
        <w:t xml:space="preserve"> </w:t>
      </w:r>
      <w:r>
        <w:rPr>
          <w:spacing w:val="-1"/>
        </w:rPr>
        <w:t>to</w:t>
      </w:r>
      <w:r>
        <w:rPr>
          <w:spacing w:val="73"/>
        </w:rPr>
        <w:t xml:space="preserve"> </w:t>
      </w:r>
      <w:r>
        <w:rPr>
          <w:spacing w:val="-1"/>
        </w:rPr>
        <w:t>protect</w:t>
      </w:r>
      <w:r>
        <w:rPr>
          <w:spacing w:val="-2"/>
        </w:rPr>
        <w:t xml:space="preserve"> </w:t>
      </w:r>
      <w:r>
        <w:rPr>
          <w:spacing w:val="-1"/>
        </w:rPr>
        <w:t>the</w:t>
      </w:r>
      <w:r>
        <w:t xml:space="preserve"> </w:t>
      </w:r>
      <w:r>
        <w:rPr>
          <w:spacing w:val="-1"/>
        </w:rPr>
        <w:t>plan</w:t>
      </w:r>
      <w:r>
        <w:t xml:space="preserve"> </w:t>
      </w:r>
      <w:r>
        <w:rPr>
          <w:spacing w:val="-2"/>
        </w:rPr>
        <w:t>or</w:t>
      </w:r>
      <w:r>
        <w:rPr>
          <w:spacing w:val="1"/>
        </w:rPr>
        <w:t xml:space="preserve"> </w:t>
      </w:r>
      <w:r>
        <w:rPr>
          <w:spacing w:val="-1"/>
        </w:rPr>
        <w:t>assets</w:t>
      </w:r>
      <w:r>
        <w:t xml:space="preserve"> </w:t>
      </w:r>
      <w:r>
        <w:rPr>
          <w:spacing w:val="-1"/>
        </w:rPr>
        <w:t>in</w:t>
      </w:r>
      <w:r>
        <w:rPr>
          <w:spacing w:val="-3"/>
        </w:rPr>
        <w:t xml:space="preserve"> </w:t>
      </w:r>
      <w:r>
        <w:t>the</w:t>
      </w:r>
      <w:r>
        <w:rPr>
          <w:spacing w:val="-2"/>
        </w:rPr>
        <w:t xml:space="preserve"> </w:t>
      </w:r>
      <w:r>
        <w:rPr>
          <w:spacing w:val="-1"/>
        </w:rPr>
        <w:t>trust.</w:t>
      </w:r>
    </w:p>
    <w:p w14:paraId="06700FCB" w14:textId="77777777" w:rsidR="00DE2389" w:rsidRDefault="00DE2389" w:rsidP="00DE2389">
      <w:pPr>
        <w:spacing w:before="9"/>
        <w:rPr>
          <w:rFonts w:ascii="Times New Roman" w:eastAsia="Times New Roman" w:hAnsi="Times New Roman" w:cs="Times New Roman"/>
          <w:sz w:val="20"/>
          <w:szCs w:val="20"/>
        </w:rPr>
      </w:pPr>
    </w:p>
    <w:p w14:paraId="141A82F1" w14:textId="77777777" w:rsidR="00DE2389" w:rsidRDefault="00DE2389" w:rsidP="00DE2389">
      <w:pPr>
        <w:pStyle w:val="BodyText"/>
        <w:ind w:right="120"/>
      </w:pPr>
      <w:r>
        <w:rPr>
          <w:spacing w:val="-2"/>
        </w:rPr>
        <w:t>In</w:t>
      </w:r>
      <w:r>
        <w:t xml:space="preserve"> the </w:t>
      </w:r>
      <w:r>
        <w:rPr>
          <w:spacing w:val="-1"/>
        </w:rPr>
        <w:t>event</w:t>
      </w:r>
      <w:r>
        <w:rPr>
          <w:spacing w:val="1"/>
        </w:rPr>
        <w:t xml:space="preserve"> </w:t>
      </w:r>
      <w:r>
        <w:t>of</w:t>
      </w:r>
      <w:r>
        <w:rPr>
          <w:spacing w:val="1"/>
        </w:rPr>
        <w:t xml:space="preserve"> </w:t>
      </w:r>
      <w:r>
        <w:rPr>
          <w:spacing w:val="-1"/>
        </w:rPr>
        <w:t>any</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t xml:space="preserve"> </w:t>
      </w:r>
      <w:r>
        <w:rPr>
          <w:spacing w:val="-1"/>
        </w:rPr>
        <w:t>otherwise</w:t>
      </w:r>
      <w:r>
        <w:rPr>
          <w:spacing w:val="-2"/>
        </w:rPr>
        <w:t xml:space="preserve"> </w:t>
      </w:r>
      <w:r>
        <w:rPr>
          <w:spacing w:val="-1"/>
        </w:rPr>
        <w:t>expressly</w:t>
      </w:r>
      <w:r>
        <w:rPr>
          <w:spacing w:val="-3"/>
        </w:rPr>
        <w:t xml:space="preserve"> </w:t>
      </w:r>
      <w:r>
        <w:rPr>
          <w:spacing w:val="-1"/>
        </w:rPr>
        <w:t>directed</w:t>
      </w:r>
      <w:r>
        <w:rPr>
          <w:spacing w:val="-3"/>
        </w:rPr>
        <w:t xml:space="preserve"> </w:t>
      </w:r>
      <w:r>
        <w:t>by</w:t>
      </w:r>
      <w:r>
        <w:rPr>
          <w:spacing w:val="71"/>
        </w:rPr>
        <w:t xml:space="preserve"> </w:t>
      </w:r>
      <w:r>
        <w:t xml:space="preserve">the </w:t>
      </w:r>
      <w:r>
        <w:rPr>
          <w:spacing w:val="-1"/>
        </w:rPr>
        <w:t>System,</w:t>
      </w:r>
      <w:r>
        <w:t xml:space="preserve"> </w:t>
      </w:r>
      <w:r>
        <w:rPr>
          <w:spacing w:val="-1"/>
        </w:rPr>
        <w:t>Manager</w:t>
      </w:r>
      <w:r>
        <w:rPr>
          <w:spacing w:val="1"/>
        </w:rPr>
        <w:t xml:space="preserve"> </w:t>
      </w:r>
      <w:r>
        <w:rPr>
          <w:spacing w:val="-1"/>
        </w:rPr>
        <w:t>shall</w:t>
      </w:r>
      <w:r>
        <w:rPr>
          <w:spacing w:val="-2"/>
        </w:rPr>
        <w:t xml:space="preserve"> take</w:t>
      </w:r>
      <w:r>
        <w:t xml:space="preserve"> all</w:t>
      </w:r>
      <w:r>
        <w:rPr>
          <w:spacing w:val="1"/>
        </w:rPr>
        <w:t xml:space="preserve"> </w:t>
      </w:r>
      <w:r>
        <w:rPr>
          <w:spacing w:val="-1"/>
        </w:rPr>
        <w:t>necessary</w:t>
      </w:r>
      <w:r>
        <w:rPr>
          <w:spacing w:val="-3"/>
        </w:rPr>
        <w:t xml:space="preserve"> </w:t>
      </w:r>
      <w:r>
        <w:rPr>
          <w:spacing w:val="-1"/>
        </w:rPr>
        <w:t>steps</w:t>
      </w:r>
      <w:r>
        <w:t xml:space="preserve"> </w:t>
      </w:r>
      <w:r>
        <w:rPr>
          <w:spacing w:val="-1"/>
        </w:rPr>
        <w:t>to</w:t>
      </w:r>
      <w:r>
        <w:t xml:space="preserve"> </w:t>
      </w:r>
      <w:r>
        <w:rPr>
          <w:spacing w:val="-1"/>
        </w:rPr>
        <w:t>stop</w:t>
      </w:r>
      <w:r>
        <w:t xml:space="preserve"> </w:t>
      </w:r>
      <w:r>
        <w:rPr>
          <w:spacing w:val="-1"/>
        </w:rPr>
        <w:t>services</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on</w:t>
      </w:r>
      <w:r>
        <w:rPr>
          <w:spacing w:val="53"/>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All</w:t>
      </w:r>
      <w:r>
        <w:rPr>
          <w:spacing w:val="-2"/>
        </w:rPr>
        <w:t xml:space="preserve"> </w:t>
      </w:r>
      <w:r>
        <w:rPr>
          <w:spacing w:val="-1"/>
        </w:rPr>
        <w:t>terms</w:t>
      </w:r>
      <w:r>
        <w:t xml:space="preserve"> and </w:t>
      </w:r>
      <w:r>
        <w:rPr>
          <w:spacing w:val="-1"/>
        </w:rPr>
        <w:t>conditions</w:t>
      </w:r>
      <w: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shall</w:t>
      </w:r>
      <w:r>
        <w:rPr>
          <w:spacing w:val="1"/>
        </w:rPr>
        <w:t xml:space="preserve"> </w:t>
      </w:r>
      <w:r>
        <w:rPr>
          <w:spacing w:val="-1"/>
        </w:rPr>
        <w:t>continue</w:t>
      </w:r>
      <w:r>
        <w:t xml:space="preserve"> </w:t>
      </w:r>
      <w:r>
        <w:rPr>
          <w:spacing w:val="-1"/>
        </w:rPr>
        <w:t>to</w:t>
      </w:r>
      <w:r>
        <w:t xml:space="preserve"> </w:t>
      </w:r>
      <w:r>
        <w:rPr>
          <w:spacing w:val="-1"/>
        </w:rPr>
        <w:t>apply</w:t>
      </w:r>
      <w:r>
        <w:rPr>
          <w:spacing w:val="-3"/>
        </w:rPr>
        <w:t xml:space="preserve"> </w:t>
      </w:r>
      <w:r>
        <w:rPr>
          <w:spacing w:val="-1"/>
        </w:rPr>
        <w:t>through</w:t>
      </w:r>
      <w:r>
        <w:rPr>
          <w:spacing w:val="61"/>
        </w:rPr>
        <w:t xml:space="preserve"> </w:t>
      </w:r>
      <w:r>
        <w:t xml:space="preserve">the </w:t>
      </w:r>
      <w:r>
        <w:rPr>
          <w:spacing w:val="-1"/>
        </w:rPr>
        <w:t>period</w:t>
      </w:r>
      <w:r>
        <w:t xml:space="preserve"> </w:t>
      </w:r>
      <w:r>
        <w:rPr>
          <w:spacing w:val="-1"/>
        </w:rPr>
        <w:t>following</w:t>
      </w:r>
      <w:r>
        <w:rPr>
          <w:spacing w:val="-3"/>
        </w:rPr>
        <w:t xml:space="preserve"> </w:t>
      </w:r>
      <w:r>
        <w:rPr>
          <w:spacing w:val="-1"/>
        </w:rPr>
        <w:t>the</w:t>
      </w:r>
      <w:r>
        <w:t xml:space="preserve"> </w:t>
      </w:r>
      <w:r>
        <w:rPr>
          <w:spacing w:val="-1"/>
        </w:rPr>
        <w:t>Effective</w:t>
      </w:r>
      <w:r>
        <w:t xml:space="preserve"> </w:t>
      </w:r>
      <w:r>
        <w:rPr>
          <w:spacing w:val="-1"/>
        </w:rPr>
        <w:t>Termination</w:t>
      </w:r>
      <w:r>
        <w:t xml:space="preserve"> </w:t>
      </w:r>
      <w:r>
        <w:rPr>
          <w:spacing w:val="-1"/>
        </w:rPr>
        <w:t>Date</w:t>
      </w:r>
      <w:r>
        <w:rPr>
          <w:spacing w:val="-2"/>
        </w:rPr>
        <w:t xml:space="preserve"> </w:t>
      </w:r>
      <w:r>
        <w:rPr>
          <w:spacing w:val="-1"/>
        </w:rPr>
        <w:t>(“Transition</w:t>
      </w:r>
      <w:r>
        <w:t xml:space="preserve"> </w:t>
      </w:r>
      <w:r>
        <w:rPr>
          <w:spacing w:val="-1"/>
        </w:rPr>
        <w:t>Period”),</w:t>
      </w:r>
      <w:r>
        <w:t xml:space="preserve"> </w:t>
      </w:r>
      <w:r>
        <w:rPr>
          <w:spacing w:val="-1"/>
        </w:rPr>
        <w:t>during</w:t>
      </w:r>
      <w:r>
        <w:rPr>
          <w:spacing w:val="-5"/>
        </w:rPr>
        <w:t xml:space="preserve"> </w:t>
      </w:r>
      <w:r>
        <w:t>which</w:t>
      </w:r>
      <w:r>
        <w:rPr>
          <w:spacing w:val="-3"/>
        </w:rPr>
        <w:t xml:space="preserve"> </w:t>
      </w:r>
      <w:r>
        <w:rPr>
          <w:spacing w:val="-1"/>
        </w:rPr>
        <w:t>Manager</w:t>
      </w:r>
      <w:r>
        <w:rPr>
          <w:spacing w:val="-2"/>
        </w:rPr>
        <w:t xml:space="preserve"> </w:t>
      </w:r>
      <w:r>
        <w:rPr>
          <w:spacing w:val="-1"/>
        </w:rPr>
        <w:t>shall</w:t>
      </w:r>
      <w:r>
        <w:rPr>
          <w:spacing w:val="73"/>
        </w:rPr>
        <w:t xml:space="preserve"> </w:t>
      </w:r>
      <w:r>
        <w:rPr>
          <w:spacing w:val="-1"/>
        </w:rPr>
        <w:t>continue</w:t>
      </w:r>
      <w:r>
        <w:rPr>
          <w:spacing w:val="-2"/>
        </w:rPr>
        <w:t xml:space="preserve"> </w:t>
      </w:r>
      <w:r>
        <w:t>to</w:t>
      </w:r>
      <w:r>
        <w:rPr>
          <w:spacing w:val="-3"/>
        </w:rPr>
        <w:t xml:space="preserve"> </w:t>
      </w:r>
      <w:r>
        <w:rPr>
          <w:spacing w:val="-1"/>
        </w:rPr>
        <w:t>serve</w:t>
      </w:r>
      <w:r>
        <w:t xml:space="preserve"> as</w:t>
      </w:r>
      <w:r>
        <w:rPr>
          <w:spacing w:val="-2"/>
        </w:rPr>
        <w:t xml:space="preserve"> </w:t>
      </w:r>
      <w:r>
        <w:rPr>
          <w:spacing w:val="-1"/>
        </w:rPr>
        <w:t>Manager</w:t>
      </w:r>
      <w:r>
        <w:rPr>
          <w:spacing w:val="1"/>
        </w:rPr>
        <w:t xml:space="preserve"> </w:t>
      </w:r>
      <w:r>
        <w:rPr>
          <w:spacing w:val="-1"/>
        </w:rPr>
        <w:t>hereunder</w:t>
      </w:r>
      <w:r>
        <w:rPr>
          <w:spacing w:val="-2"/>
        </w:rPr>
        <w:t xml:space="preserve"> </w:t>
      </w:r>
      <w:r>
        <w:t>at</w:t>
      </w:r>
      <w:r>
        <w:rPr>
          <w:spacing w:val="-2"/>
        </w:rPr>
        <w:t xml:space="preserve"> </w:t>
      </w:r>
      <w:r>
        <w:t>the</w:t>
      </w:r>
      <w:r>
        <w:rPr>
          <w:spacing w:val="-2"/>
        </w:rPr>
        <w:t xml:space="preserve"> </w:t>
      </w:r>
      <w:r>
        <w:rPr>
          <w:spacing w:val="-1"/>
        </w:rPr>
        <w:t>then-existing</w:t>
      </w:r>
      <w:r>
        <w:rPr>
          <w:spacing w:val="-3"/>
        </w:rPr>
        <w:t xml:space="preserve"> </w:t>
      </w:r>
      <w:r>
        <w:rPr>
          <w:spacing w:val="-1"/>
        </w:rPr>
        <w:t>compensation</w:t>
      </w:r>
      <w:r>
        <w:t xml:space="preserve"> </w:t>
      </w:r>
      <w:r>
        <w:rPr>
          <w:spacing w:val="-1"/>
        </w:rPr>
        <w:t>level</w:t>
      </w:r>
      <w:r>
        <w:rPr>
          <w:spacing w:val="1"/>
        </w:rPr>
        <w:t xml:space="preserve"> </w:t>
      </w:r>
      <w:r>
        <w:rPr>
          <w:spacing w:val="-1"/>
        </w:rPr>
        <w:t>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73"/>
        </w:rPr>
        <w:t xml:space="preserve"> </w:t>
      </w:r>
      <w:r>
        <w:rPr>
          <w:spacing w:val="-1"/>
        </w:rPr>
        <w:t>Transition</w:t>
      </w:r>
      <w:r>
        <w:t xml:space="preserve"> </w:t>
      </w:r>
      <w:r>
        <w:rPr>
          <w:spacing w:val="-1"/>
        </w:rPr>
        <w:t>Period.</w:t>
      </w:r>
      <w:r>
        <w:t xml:space="preserve"> </w:t>
      </w:r>
      <w:r>
        <w:rPr>
          <w:spacing w:val="-1"/>
        </w:rPr>
        <w:t>Such</w:t>
      </w:r>
      <w:r>
        <w:rPr>
          <w:spacing w:val="-3"/>
        </w:rPr>
        <w:t xml:space="preserve"> </w:t>
      </w:r>
      <w:r>
        <w:rPr>
          <w:spacing w:val="-1"/>
        </w:rPr>
        <w:t>Transition</w:t>
      </w:r>
      <w:r>
        <w:rPr>
          <w:spacing w:val="-3"/>
        </w:rPr>
        <w:t xml:space="preserve"> </w:t>
      </w:r>
      <w:r>
        <w:rPr>
          <w:spacing w:val="-1"/>
        </w:rPr>
        <w:t>Period</w:t>
      </w:r>
      <w:r>
        <w:rPr>
          <w:spacing w:val="-3"/>
        </w:rPr>
        <w:t xml:space="preserve"> </w:t>
      </w:r>
      <w:r>
        <w:rPr>
          <w:spacing w:val="-1"/>
        </w:rPr>
        <w:t>shall</w:t>
      </w:r>
      <w:r>
        <w:rPr>
          <w:spacing w:val="1"/>
        </w:rPr>
        <w:t xml:space="preserve"> </w:t>
      </w:r>
      <w:r>
        <w:rPr>
          <w:spacing w:val="-1"/>
        </w:rPr>
        <w:t>not</w:t>
      </w:r>
      <w:r>
        <w:rPr>
          <w:spacing w:val="1"/>
        </w:rPr>
        <w:t xml:space="preserve"> </w:t>
      </w:r>
      <w:r>
        <w:rPr>
          <w:spacing w:val="-1"/>
        </w:rPr>
        <w:t>exceed</w:t>
      </w:r>
      <w:r>
        <w:t xml:space="preserve"> </w:t>
      </w:r>
      <w:r>
        <w:rPr>
          <w:spacing w:val="-1"/>
        </w:rPr>
        <w:t>three</w:t>
      </w:r>
      <w:r>
        <w:t xml:space="preserve"> </w:t>
      </w:r>
      <w:r>
        <w:rPr>
          <w:spacing w:val="-1"/>
        </w:rPr>
        <w:t>(3)</w:t>
      </w:r>
      <w:r>
        <w:rPr>
          <w:spacing w:val="1"/>
        </w:rPr>
        <w:t xml:space="preserve"> </w:t>
      </w:r>
      <w:r>
        <w:rPr>
          <w:spacing w:val="-1"/>
        </w:rPr>
        <w:t>months</w:t>
      </w:r>
      <w:r>
        <w:t xml:space="preserve"> </w:t>
      </w:r>
      <w:r>
        <w:rPr>
          <w:spacing w:val="-1"/>
        </w:rPr>
        <w:t>after</w:t>
      </w:r>
      <w:r>
        <w:rPr>
          <w:spacing w:val="-2"/>
        </w:rPr>
        <w:t xml:space="preserve"> </w:t>
      </w:r>
      <w:r>
        <w:rPr>
          <w:spacing w:val="-1"/>
        </w:rPr>
        <w:t>the</w:t>
      </w:r>
      <w:r>
        <w:t xml:space="preserve"> </w:t>
      </w:r>
      <w:r>
        <w:rPr>
          <w:spacing w:val="-1"/>
        </w:rPr>
        <w:t>Effective</w:t>
      </w:r>
      <w:r>
        <w:rPr>
          <w:spacing w:val="59"/>
        </w:rPr>
        <w:t xml:space="preserve"> </w:t>
      </w:r>
      <w:r>
        <w:rPr>
          <w:spacing w:val="-1"/>
        </w:rPr>
        <w:t>Termination</w:t>
      </w:r>
      <w:r>
        <w:t xml:space="preserve"> </w:t>
      </w:r>
      <w:r>
        <w:rPr>
          <w:spacing w:val="-1"/>
        </w:rPr>
        <w:t>Date.</w:t>
      </w:r>
      <w:r>
        <w:rPr>
          <w:spacing w:val="-3"/>
        </w:rPr>
        <w:t xml:space="preserve"> </w:t>
      </w:r>
      <w:r>
        <w:rPr>
          <w:spacing w:val="-1"/>
        </w:rPr>
        <w:t>Manager</w:t>
      </w:r>
      <w:r>
        <w:rPr>
          <w:spacing w:val="-2"/>
        </w:rPr>
        <w:t xml:space="preserve"> </w:t>
      </w:r>
      <w:r>
        <w:rPr>
          <w:spacing w:val="-1"/>
        </w:rPr>
        <w:t>shall</w:t>
      </w:r>
      <w:r>
        <w:rPr>
          <w:spacing w:val="1"/>
        </w:rPr>
        <w:t xml:space="preserve"> </w:t>
      </w:r>
      <w:r>
        <w:rPr>
          <w:spacing w:val="-1"/>
        </w:rPr>
        <w:t>perform</w:t>
      </w:r>
      <w:r>
        <w:rPr>
          <w:spacing w:val="-4"/>
        </w:rPr>
        <w:t xml:space="preserve"> </w:t>
      </w:r>
      <w:r>
        <w:rPr>
          <w:spacing w:val="-1"/>
        </w:rPr>
        <w:t>services</w:t>
      </w:r>
      <w:r>
        <w:t xml:space="preserve"> </w:t>
      </w:r>
      <w:r>
        <w:rPr>
          <w:spacing w:val="-1"/>
        </w:rPr>
        <w:t>required</w:t>
      </w:r>
      <w:r>
        <w:rPr>
          <w:spacing w:val="-3"/>
        </w:rP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are</w:t>
      </w:r>
      <w:r>
        <w:rPr>
          <w:spacing w:val="65"/>
        </w:rPr>
        <w:t xml:space="preserve"> </w:t>
      </w:r>
      <w:r>
        <w:rPr>
          <w:spacing w:val="-1"/>
        </w:rPr>
        <w:t>necessary</w:t>
      </w:r>
      <w:r>
        <w:rPr>
          <w:spacing w:val="-3"/>
        </w:rPr>
        <w:t xml:space="preserve"> </w:t>
      </w:r>
      <w:r>
        <w:t xml:space="preserve">to </w:t>
      </w:r>
      <w:r>
        <w:rPr>
          <w:spacing w:val="-1"/>
        </w:rPr>
        <w:t>complete</w:t>
      </w:r>
      <w:r>
        <w:t xml:space="preserve"> any</w:t>
      </w:r>
      <w:r>
        <w:rPr>
          <w:spacing w:val="-3"/>
        </w:rPr>
        <w:t xml:space="preserve"> </w:t>
      </w:r>
      <w:r>
        <w:rPr>
          <w:spacing w:val="-1"/>
        </w:rPr>
        <w:t>transactions</w:t>
      </w:r>
      <w:r>
        <w:t xml:space="preserve"> </w:t>
      </w:r>
      <w:r>
        <w:rPr>
          <w:spacing w:val="-1"/>
        </w:rPr>
        <w:t>pending</w:t>
      </w:r>
      <w:r>
        <w:rPr>
          <w:spacing w:val="-3"/>
        </w:rPr>
        <w:t xml:space="preserve"> </w:t>
      </w:r>
      <w:r>
        <w:rPr>
          <w:spacing w:val="-1"/>
        </w:rPr>
        <w:t>on</w:t>
      </w:r>
      <w:r>
        <w:t xml:space="preserve"> </w:t>
      </w:r>
      <w:r>
        <w:rPr>
          <w:spacing w:val="-1"/>
        </w:rPr>
        <w:t>the</w:t>
      </w:r>
      <w:r>
        <w:rPr>
          <w:spacing w:val="-2"/>
        </w:rPr>
        <w:t xml:space="preserve"> </w:t>
      </w:r>
      <w:r>
        <w:rPr>
          <w:spacing w:val="-1"/>
        </w:rPr>
        <w:t>Effective</w:t>
      </w:r>
      <w:r>
        <w:t xml:space="preserve"> </w:t>
      </w:r>
      <w:r>
        <w:rPr>
          <w:spacing w:val="-1"/>
        </w:rPr>
        <w:t>Termination</w:t>
      </w:r>
      <w:r>
        <w:t xml:space="preserve"> </w:t>
      </w:r>
      <w:r>
        <w:rPr>
          <w:spacing w:val="-2"/>
        </w:rPr>
        <w:t>Date.</w:t>
      </w:r>
      <w:r>
        <w:t xml:space="preserve"> </w:t>
      </w:r>
      <w:r>
        <w:rPr>
          <w:spacing w:val="-1"/>
        </w:rPr>
        <w:t>Manager</w:t>
      </w:r>
      <w:r>
        <w:rPr>
          <w:spacing w:val="-2"/>
        </w:rPr>
        <w:t xml:space="preserve"> </w:t>
      </w:r>
      <w:r>
        <w:rPr>
          <w:spacing w:val="-1"/>
        </w:rPr>
        <w:t>shall</w:t>
      </w:r>
      <w:r>
        <w:rPr>
          <w:spacing w:val="73"/>
        </w:rPr>
        <w:t xml:space="preserve"> </w:t>
      </w:r>
      <w:r>
        <w:rPr>
          <w:spacing w:val="-1"/>
        </w:rPr>
        <w:t>cooperate</w:t>
      </w:r>
      <w:r>
        <w:t xml:space="preserve"> </w:t>
      </w:r>
      <w:r>
        <w:rPr>
          <w:spacing w:val="-1"/>
        </w:rPr>
        <w:t>with</w:t>
      </w:r>
      <w:r>
        <w:t xml:space="preserve"> </w:t>
      </w:r>
      <w:r>
        <w:rPr>
          <w:spacing w:val="-1"/>
        </w:rPr>
        <w:t>the</w:t>
      </w:r>
      <w:r>
        <w:t xml:space="preserve"> </w:t>
      </w:r>
      <w:r>
        <w:rPr>
          <w:spacing w:val="-1"/>
        </w:rPr>
        <w:t>System</w:t>
      </w:r>
      <w:r>
        <w:rPr>
          <w:spacing w:val="-4"/>
        </w:rPr>
        <w:t xml:space="preserve"> </w:t>
      </w:r>
      <w:r>
        <w:rPr>
          <w:spacing w:val="-1"/>
        </w:rPr>
        <w:t>in</w:t>
      </w:r>
      <w:r>
        <w:t xml:space="preserve"> </w:t>
      </w:r>
      <w:r>
        <w:rPr>
          <w:spacing w:val="-1"/>
        </w:rPr>
        <w:t>good</w:t>
      </w:r>
      <w:r>
        <w:t xml:space="preserve"> </w:t>
      </w:r>
      <w:r>
        <w:rPr>
          <w:spacing w:val="-1"/>
        </w:rPr>
        <w:t>faith</w:t>
      </w:r>
      <w:r>
        <w:rPr>
          <w:spacing w:val="-3"/>
        </w:rPr>
        <w:t xml:space="preserve"> </w:t>
      </w:r>
      <w:r>
        <w:t xml:space="preserve">to </w:t>
      </w:r>
      <w:r>
        <w:rPr>
          <w:spacing w:val="-1"/>
        </w:rPr>
        <w:t>affect</w:t>
      </w:r>
      <w:r>
        <w:rPr>
          <w:spacing w:val="-2"/>
        </w:rPr>
        <w:t xml:space="preserve"> </w:t>
      </w:r>
      <w:r>
        <w:t xml:space="preserve">an </w:t>
      </w:r>
      <w:r>
        <w:rPr>
          <w:spacing w:val="-1"/>
        </w:rPr>
        <w:t>orderly</w:t>
      </w:r>
      <w:r>
        <w:rPr>
          <w:spacing w:val="-3"/>
        </w:rPr>
        <w:t xml:space="preserve"> </w:t>
      </w:r>
      <w:r>
        <w:rPr>
          <w:spacing w:val="-1"/>
        </w:rPr>
        <w:t>transfer</w:t>
      </w:r>
      <w:r>
        <w:rPr>
          <w:spacing w:val="1"/>
        </w:rPr>
        <w:t xml:space="preserve"> </w:t>
      </w:r>
      <w:r>
        <w:t>of</w:t>
      </w:r>
      <w:r>
        <w:rPr>
          <w:spacing w:val="-2"/>
        </w:rPr>
        <w:t xml:space="preserve"> </w:t>
      </w:r>
      <w:r>
        <w:t>such</w:t>
      </w:r>
      <w:r>
        <w:rPr>
          <w:spacing w:val="-3"/>
        </w:rPr>
        <w:t xml:space="preserve"> </w:t>
      </w:r>
      <w:r>
        <w:rPr>
          <w:spacing w:val="-1"/>
        </w:rPr>
        <w:t>services</w:t>
      </w:r>
      <w:r>
        <w:t xml:space="preserve"> and </w:t>
      </w:r>
      <w:r>
        <w:rPr>
          <w:spacing w:val="-1"/>
        </w:rPr>
        <w:t>all</w:t>
      </w:r>
      <w:r>
        <w:rPr>
          <w:spacing w:val="-2"/>
        </w:rPr>
        <w:t xml:space="preserve"> </w:t>
      </w:r>
      <w:r>
        <w:rPr>
          <w:spacing w:val="-1"/>
        </w:rPr>
        <w:t>applicable</w:t>
      </w:r>
      <w:r>
        <w:rPr>
          <w:spacing w:val="49"/>
        </w:rPr>
        <w:t xml:space="preserve"> </w:t>
      </w:r>
      <w:r>
        <w:rPr>
          <w:spacing w:val="-1"/>
        </w:rPr>
        <w:t>records</w:t>
      </w:r>
      <w:r>
        <w:rPr>
          <w:spacing w:val="-2"/>
        </w:rPr>
        <w:t xml:space="preserve"> </w:t>
      </w:r>
      <w:r>
        <w:t>to a</w:t>
      </w:r>
      <w:r>
        <w:rPr>
          <w:spacing w:val="-2"/>
        </w:rPr>
        <w:t xml:space="preserve"> </w:t>
      </w:r>
      <w:r>
        <w:rPr>
          <w:spacing w:val="-1"/>
        </w:rPr>
        <w:t>successor</w:t>
      </w:r>
      <w:r>
        <w:rPr>
          <w:spacing w:val="1"/>
        </w:rPr>
        <w:t xml:space="preserve"> </w:t>
      </w:r>
      <w:r>
        <w:rPr>
          <w:spacing w:val="-2"/>
        </w:rPr>
        <w:t>manager</w:t>
      </w:r>
      <w:r>
        <w:rPr>
          <w:spacing w:val="1"/>
        </w:rPr>
        <w:t xml:space="preserve"> </w:t>
      </w:r>
      <w:r>
        <w:t>by</w:t>
      </w:r>
      <w:r>
        <w:rPr>
          <w:spacing w:val="-3"/>
        </w:rPr>
        <w:t xml:space="preserve"> </w:t>
      </w:r>
      <w:r>
        <w:t xml:space="preserve">the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After</w:t>
      </w:r>
      <w:r>
        <w:rPr>
          <w:spacing w:val="-2"/>
        </w:rPr>
        <w:t xml:space="preserve"> </w:t>
      </w:r>
      <w:r>
        <w:rPr>
          <w:spacing w:val="-1"/>
        </w:rPr>
        <w:t>the</w:t>
      </w:r>
      <w:r>
        <w:t xml:space="preserve"> </w:t>
      </w:r>
      <w:r>
        <w:rPr>
          <w:spacing w:val="-1"/>
        </w:rPr>
        <w:t>additional</w:t>
      </w:r>
      <w:r>
        <w:rPr>
          <w:spacing w:val="-2"/>
        </w:rPr>
        <w:t xml:space="preserve"> </w:t>
      </w:r>
      <w:r>
        <w:rPr>
          <w:spacing w:val="-1"/>
        </w:rPr>
        <w:t>services</w:t>
      </w:r>
      <w:r>
        <w:t xml:space="preserve"> </w:t>
      </w:r>
      <w:r>
        <w:rPr>
          <w:spacing w:val="-2"/>
        </w:rPr>
        <w:t>have</w:t>
      </w:r>
      <w:r>
        <w:t xml:space="preserve"> </w:t>
      </w:r>
      <w:r>
        <w:rPr>
          <w:spacing w:val="-1"/>
        </w:rPr>
        <w:t>been</w:t>
      </w:r>
      <w:r>
        <w:rPr>
          <w:spacing w:val="77"/>
        </w:rPr>
        <w:t xml:space="preserve"> </w:t>
      </w:r>
      <w:r>
        <w:rPr>
          <w:spacing w:val="-1"/>
        </w:rPr>
        <w:t>performed</w:t>
      </w:r>
      <w:r>
        <w:t xml:space="preserve"> and</w:t>
      </w:r>
      <w:r>
        <w:rPr>
          <w:spacing w:val="-3"/>
        </w:rPr>
        <w:t xml:space="preserve"> </w:t>
      </w:r>
      <w:r>
        <w:t>the</w:t>
      </w:r>
      <w:r>
        <w:rPr>
          <w:spacing w:val="-2"/>
        </w:rPr>
        <w:t xml:space="preserve"> </w:t>
      </w:r>
      <w:r>
        <w:rPr>
          <w:spacing w:val="-1"/>
        </w:rPr>
        <w:t>Transition</w:t>
      </w:r>
      <w:r>
        <w:t xml:space="preserve"> </w:t>
      </w:r>
      <w:r>
        <w:rPr>
          <w:spacing w:val="-1"/>
        </w:rPr>
        <w:t>Period</w:t>
      </w:r>
      <w:r>
        <w:rPr>
          <w:spacing w:val="-3"/>
        </w:rPr>
        <w:t xml:space="preserve"> </w:t>
      </w:r>
      <w:r>
        <w:t xml:space="preserve">is </w:t>
      </w:r>
      <w:r>
        <w:rPr>
          <w:spacing w:val="-1"/>
        </w:rPr>
        <w:t>complete,</w:t>
      </w:r>
      <w:r>
        <w:rPr>
          <w:spacing w:val="-3"/>
        </w:rPr>
        <w:t xml:space="preserve"> </w:t>
      </w:r>
      <w:r>
        <w:rPr>
          <w:spacing w:val="-1"/>
        </w:rPr>
        <w:t>Manager,</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2"/>
        </w:rPr>
        <w:t>terms</w:t>
      </w:r>
      <w:r>
        <w:t xml:space="preserve"> and </w:t>
      </w:r>
      <w:r>
        <w:rPr>
          <w:spacing w:val="-1"/>
        </w:rPr>
        <w:t>conditions</w:t>
      </w:r>
      <w:r>
        <w:rPr>
          <w:spacing w:val="-2"/>
        </w:rPr>
        <w:t xml:space="preserve"> </w:t>
      </w:r>
      <w:r>
        <w:t>of</w:t>
      </w:r>
      <w:r>
        <w:rPr>
          <w:spacing w:val="-2"/>
        </w:rPr>
        <w:t xml:space="preserve"> </w:t>
      </w:r>
      <w:r>
        <w:rPr>
          <w:spacing w:val="-1"/>
        </w:rPr>
        <w:t>this</w:t>
      </w:r>
      <w:r>
        <w:rPr>
          <w:spacing w:val="73"/>
        </w:rPr>
        <w:t xml:space="preserve"> </w:t>
      </w:r>
      <w:r>
        <w:rPr>
          <w:spacing w:val="-1"/>
        </w:rPr>
        <w:t>Management</w:t>
      </w:r>
      <w:r>
        <w:rPr>
          <w:spacing w:val="1"/>
        </w:rPr>
        <w:t xml:space="preserve"> </w:t>
      </w:r>
      <w:r>
        <w:rPr>
          <w:spacing w:val="-1"/>
        </w:rPr>
        <w:t>Agreement,</w:t>
      </w:r>
      <w:r>
        <w:t xml:space="preserve"> </w:t>
      </w:r>
      <w:r>
        <w:rPr>
          <w:spacing w:val="-1"/>
        </w:rPr>
        <w:t>shall</w:t>
      </w:r>
      <w:r>
        <w:rPr>
          <w:spacing w:val="1"/>
        </w:rPr>
        <w:t xml:space="preserve"> </w:t>
      </w:r>
      <w:r>
        <w:t xml:space="preserve">be </w:t>
      </w:r>
      <w:r>
        <w:rPr>
          <w:spacing w:val="-1"/>
        </w:rPr>
        <w:t>compensated</w:t>
      </w:r>
      <w:r>
        <w:t xml:space="preserve"> </w:t>
      </w:r>
      <w:r>
        <w:rPr>
          <w:spacing w:val="-1"/>
        </w:rPr>
        <w:t>for</w:t>
      </w:r>
      <w:r>
        <w:rPr>
          <w:spacing w:val="1"/>
        </w:rPr>
        <w:t xml:space="preserve"> </w:t>
      </w:r>
      <w:r>
        <w:rPr>
          <w:spacing w:val="-1"/>
        </w:rPr>
        <w:t>the</w:t>
      </w:r>
      <w:r>
        <w:rPr>
          <w:spacing w:val="-2"/>
        </w:rPr>
        <w:t xml:space="preserve"> </w:t>
      </w:r>
      <w:r>
        <w:rPr>
          <w:spacing w:val="-1"/>
        </w:rPr>
        <w:t>Transition</w:t>
      </w:r>
      <w:r>
        <w:t xml:space="preserve"> </w:t>
      </w:r>
      <w:r>
        <w:rPr>
          <w:spacing w:val="-1"/>
        </w:rPr>
        <w:t>Period</w:t>
      </w:r>
      <w:r>
        <w:t xml:space="preserve"> </w:t>
      </w:r>
      <w:r>
        <w:rPr>
          <w:spacing w:val="-2"/>
        </w:rPr>
        <w:t xml:space="preserve">at </w:t>
      </w:r>
      <w:r>
        <w:t>its</w:t>
      </w:r>
      <w:r>
        <w:rPr>
          <w:spacing w:val="-2"/>
        </w:rPr>
        <w:t xml:space="preserve"> </w:t>
      </w:r>
      <w:r>
        <w:rPr>
          <w:spacing w:val="-1"/>
        </w:rPr>
        <w:t>then-existing</w:t>
      </w:r>
      <w:r>
        <w:rPr>
          <w:spacing w:val="-3"/>
        </w:rPr>
        <w:t xml:space="preserve"> </w:t>
      </w:r>
      <w:r>
        <w:rPr>
          <w:spacing w:val="-1"/>
        </w:rPr>
        <w:t>compensation</w:t>
      </w:r>
      <w:r>
        <w:rPr>
          <w:spacing w:val="79"/>
        </w:rPr>
        <w:t xml:space="preserve"> </w:t>
      </w:r>
      <w:r>
        <w:rPr>
          <w:spacing w:val="-1"/>
        </w:rPr>
        <w:t>level.</w:t>
      </w:r>
    </w:p>
    <w:p w14:paraId="581E00C3" w14:textId="77777777" w:rsidR="00DE2389" w:rsidRDefault="00DE2389" w:rsidP="00DE2389">
      <w:pPr>
        <w:spacing w:before="9"/>
        <w:rPr>
          <w:rFonts w:ascii="Times New Roman" w:eastAsia="Times New Roman" w:hAnsi="Times New Roman" w:cs="Times New Roman"/>
          <w:sz w:val="20"/>
          <w:szCs w:val="20"/>
        </w:rPr>
      </w:pPr>
    </w:p>
    <w:p w14:paraId="12100EF0" w14:textId="77777777" w:rsidR="00DE2389" w:rsidRDefault="00DE2389" w:rsidP="00DE2389">
      <w:pPr>
        <w:pStyle w:val="BodyText"/>
        <w:ind w:right="162"/>
      </w:pPr>
      <w:r>
        <w:t>The</w:t>
      </w:r>
      <w:r>
        <w:rPr>
          <w:spacing w:val="-2"/>
        </w:rPr>
        <w:t xml:space="preserve"> </w:t>
      </w:r>
      <w:r>
        <w:rPr>
          <w:spacing w:val="-1"/>
        </w:rPr>
        <w:t>rights</w:t>
      </w:r>
      <w:r>
        <w:t xml:space="preserve"> and</w:t>
      </w:r>
      <w:r>
        <w:rPr>
          <w:spacing w:val="-3"/>
        </w:rPr>
        <w:t xml:space="preserve"> </w:t>
      </w:r>
      <w:r>
        <w:rPr>
          <w:spacing w:val="-1"/>
        </w:rPr>
        <w:t>remedies</w:t>
      </w:r>
      <w:r>
        <w:t xml:space="preserve"> </w:t>
      </w:r>
      <w:r>
        <w:rPr>
          <w:spacing w:val="-1"/>
        </w:rPr>
        <w:t>provided</w:t>
      </w:r>
      <w:r>
        <w:t xml:space="preserve"> by</w:t>
      </w:r>
      <w:r>
        <w:rPr>
          <w:spacing w:val="-3"/>
        </w:rPr>
        <w:t xml:space="preserve"> </w:t>
      </w:r>
      <w:r>
        <w:rPr>
          <w:spacing w:val="-1"/>
        </w:rPr>
        <w:t>this</w:t>
      </w:r>
      <w:r>
        <w:t xml:space="preserve"> </w:t>
      </w:r>
      <w:r>
        <w:rPr>
          <w:spacing w:val="-1"/>
        </w:rPr>
        <w:t>Section</w:t>
      </w:r>
      <w:r>
        <w:t xml:space="preserve"> </w:t>
      </w:r>
      <w:r>
        <w:rPr>
          <w:spacing w:val="-1"/>
        </w:rPr>
        <w:t>are</w:t>
      </w:r>
      <w:r>
        <w:t xml:space="preserve"> </w:t>
      </w:r>
      <w:r>
        <w:rPr>
          <w:spacing w:val="-1"/>
        </w:rPr>
        <w:t>not</w:t>
      </w:r>
      <w:r>
        <w:rPr>
          <w:spacing w:val="1"/>
        </w:rPr>
        <w:t xml:space="preserve"> </w:t>
      </w:r>
      <w:r>
        <w:rPr>
          <w:spacing w:val="-1"/>
        </w:rPr>
        <w:t>exclusive,</w:t>
      </w:r>
      <w:r>
        <w:t xml:space="preserve"> </w:t>
      </w:r>
      <w:r>
        <w:rPr>
          <w:spacing w:val="-1"/>
        </w:rPr>
        <w:t>but</w:t>
      </w:r>
      <w:r>
        <w:rPr>
          <w:spacing w:val="1"/>
        </w:rPr>
        <w:t xml:space="preserve"> </w:t>
      </w:r>
      <w:r>
        <w:rPr>
          <w:spacing w:val="-1"/>
        </w:rPr>
        <w:t>cumulative,</w:t>
      </w:r>
      <w:r>
        <w:t xml:space="preserve"> and</w:t>
      </w:r>
      <w:r>
        <w:rPr>
          <w:spacing w:val="-3"/>
        </w:rPr>
        <w:t xml:space="preserve"> </w:t>
      </w:r>
      <w:r>
        <w:t xml:space="preserve">in </w:t>
      </w:r>
      <w:r>
        <w:rPr>
          <w:spacing w:val="-1"/>
        </w:rPr>
        <w:t>addition</w:t>
      </w:r>
      <w:r>
        <w:t xml:space="preserve"> to</w:t>
      </w:r>
      <w:r>
        <w:rPr>
          <w:spacing w:val="-3"/>
        </w:rPr>
        <w:t xml:space="preserve"> </w:t>
      </w:r>
      <w:r>
        <w:t>any</w:t>
      </w:r>
      <w:r>
        <w:rPr>
          <w:spacing w:val="55"/>
        </w:rPr>
        <w:t xml:space="preserve"> </w:t>
      </w:r>
      <w:r>
        <w:rPr>
          <w:spacing w:val="-1"/>
        </w:rPr>
        <w:t>other</w:t>
      </w:r>
      <w:r>
        <w:rPr>
          <w:spacing w:val="1"/>
        </w:rPr>
        <w:t xml:space="preserve"> </w:t>
      </w:r>
      <w:r>
        <w:rPr>
          <w:spacing w:val="-1"/>
        </w:rPr>
        <w:t>rights</w:t>
      </w:r>
      <w:r>
        <w:t xml:space="preserve"> </w:t>
      </w:r>
      <w:r>
        <w:rPr>
          <w:spacing w:val="-1"/>
        </w:rPr>
        <w:t>and</w:t>
      </w:r>
      <w:r>
        <w:t xml:space="preserve"> </w:t>
      </w:r>
      <w:r>
        <w:rPr>
          <w:spacing w:val="-1"/>
        </w:rPr>
        <w:t>remedies</w:t>
      </w:r>
      <w:r>
        <w:t xml:space="preserve"> </w:t>
      </w:r>
      <w:r>
        <w:rPr>
          <w:spacing w:val="-1"/>
        </w:rPr>
        <w:t>provided</w:t>
      </w:r>
      <w:r>
        <w:t xml:space="preserve"> by</w:t>
      </w:r>
      <w:r>
        <w:rPr>
          <w:spacing w:val="-3"/>
        </w:rPr>
        <w:t xml:space="preserve"> </w:t>
      </w:r>
      <w:r>
        <w:t>law,</w:t>
      </w:r>
      <w:r>
        <w:rPr>
          <w:spacing w:val="-3"/>
        </w:rPr>
        <w:t xml:space="preserve"> </w:t>
      </w:r>
      <w:r>
        <w:t xml:space="preserve">in </w:t>
      </w:r>
      <w:r>
        <w:rPr>
          <w:spacing w:val="-1"/>
        </w:rPr>
        <w:t>equity,</w:t>
      </w:r>
      <w:r>
        <w:t xml:space="preserve"> or</w:t>
      </w:r>
      <w:r>
        <w:rPr>
          <w:spacing w:val="1"/>
        </w:rPr>
        <w:t xml:space="preserve"> </w:t>
      </w:r>
      <w:r>
        <w:rPr>
          <w:spacing w:val="-1"/>
        </w:rPr>
        <w:t>under</w:t>
      </w:r>
      <w:r>
        <w:rPr>
          <w:spacing w:val="1"/>
        </w:rPr>
        <w:t xml:space="preserve"> </w:t>
      </w:r>
      <w:r>
        <w:t>any</w:t>
      </w:r>
      <w:r>
        <w:rPr>
          <w:spacing w:val="-3"/>
        </w:rPr>
        <w:t xml:space="preserve"> </w:t>
      </w:r>
      <w:r>
        <w:rPr>
          <w:spacing w:val="-1"/>
        </w:rPr>
        <w:t>provisions</w:t>
      </w:r>
      <w:r>
        <w:t xml:space="preserve"> of</w:t>
      </w:r>
      <w:r>
        <w:rPr>
          <w:spacing w:val="-2"/>
        </w:rPr>
        <w:t xml:space="preserve"> </w:t>
      </w:r>
      <w:r>
        <w:rPr>
          <w:spacing w:val="-1"/>
        </w:rPr>
        <w:t>this</w:t>
      </w:r>
      <w:r>
        <w:t xml:space="preserve"> </w:t>
      </w:r>
      <w:r>
        <w:rPr>
          <w:spacing w:val="-1"/>
        </w:rPr>
        <w:t>Management</w:t>
      </w:r>
      <w:r>
        <w:rPr>
          <w:spacing w:val="45"/>
        </w:rPr>
        <w:t xml:space="preserve"> </w:t>
      </w:r>
      <w:r>
        <w:rPr>
          <w:spacing w:val="-1"/>
        </w:rPr>
        <w:t>Agreement.</w:t>
      </w:r>
    </w:p>
    <w:p w14:paraId="0D19B55A" w14:textId="77777777" w:rsidR="00DE2389" w:rsidRDefault="00DE2389" w:rsidP="00DE2389">
      <w:pPr>
        <w:spacing w:before="5"/>
        <w:rPr>
          <w:rFonts w:ascii="Times New Roman" w:eastAsia="Times New Roman" w:hAnsi="Times New Roman" w:cs="Times New Roman"/>
          <w:sz w:val="21"/>
          <w:szCs w:val="21"/>
        </w:rPr>
      </w:pPr>
    </w:p>
    <w:p w14:paraId="2E4EFEF6" w14:textId="77777777" w:rsidR="00DE2389" w:rsidRDefault="00DE2389" w:rsidP="00DE2389">
      <w:pPr>
        <w:pStyle w:val="Heading3"/>
        <w:numPr>
          <w:ilvl w:val="0"/>
          <w:numId w:val="5"/>
        </w:numPr>
        <w:tabs>
          <w:tab w:val="left" w:pos="841"/>
        </w:tabs>
        <w:ind w:left="840" w:hanging="720"/>
        <w:rPr>
          <w:b w:val="0"/>
          <w:bCs w:val="0"/>
        </w:rPr>
      </w:pPr>
      <w:r>
        <w:rPr>
          <w:spacing w:val="-1"/>
        </w:rPr>
        <w:t>Indemnification</w:t>
      </w:r>
    </w:p>
    <w:p w14:paraId="2797DEDD" w14:textId="77777777" w:rsidR="00DE2389" w:rsidRDefault="00DE2389" w:rsidP="00DE2389">
      <w:pPr>
        <w:spacing w:before="5"/>
        <w:rPr>
          <w:rFonts w:ascii="Times New Roman" w:eastAsia="Times New Roman" w:hAnsi="Times New Roman" w:cs="Times New Roman"/>
          <w:b/>
          <w:bCs/>
          <w:sz w:val="21"/>
          <w:szCs w:val="21"/>
        </w:rPr>
      </w:pPr>
    </w:p>
    <w:p w14:paraId="084D804E" w14:textId="77777777" w:rsidR="00DE2389" w:rsidRDefault="00DE2389" w:rsidP="00DE2389">
      <w:pPr>
        <w:pStyle w:val="BodyText"/>
        <w:ind w:right="120"/>
      </w:pPr>
      <w:r>
        <w:rPr>
          <w:spacing w:val="-1"/>
        </w:rPr>
        <w:t>Manager</w:t>
      </w:r>
      <w:r>
        <w:rPr>
          <w:spacing w:val="-2"/>
        </w:rPr>
        <w:t xml:space="preserve"> </w:t>
      </w:r>
      <w:r>
        <w:rPr>
          <w:spacing w:val="-1"/>
        </w:rPr>
        <w:t>shall</w:t>
      </w:r>
      <w:r>
        <w:rPr>
          <w:spacing w:val="-2"/>
        </w:rPr>
        <w:t xml:space="preserve"> </w:t>
      </w:r>
      <w:r>
        <w:rPr>
          <w:spacing w:val="-1"/>
        </w:rPr>
        <w:t>indemnify,</w:t>
      </w:r>
      <w:r>
        <w:t xml:space="preserve"> </w:t>
      </w:r>
      <w:r>
        <w:rPr>
          <w:spacing w:val="-1"/>
        </w:rPr>
        <w:t>defend,</w:t>
      </w:r>
      <w:r>
        <w:t xml:space="preserve"> and </w:t>
      </w:r>
      <w:r>
        <w:rPr>
          <w:spacing w:val="-1"/>
        </w:rPr>
        <w:t>hold</w:t>
      </w:r>
      <w:r>
        <w:rPr>
          <w:spacing w:val="-3"/>
        </w:rPr>
        <w:t xml:space="preserve"> </w:t>
      </w:r>
      <w:r>
        <w:rPr>
          <w:spacing w:val="-1"/>
        </w:rPr>
        <w:t>harmless</w:t>
      </w:r>
      <w:r>
        <w:t xml:space="preserve"> </w:t>
      </w:r>
      <w:r>
        <w:rPr>
          <w:spacing w:val="-1"/>
        </w:rPr>
        <w:t>the</w:t>
      </w:r>
      <w:r>
        <w:t xml:space="preserve"> </w:t>
      </w:r>
      <w:r>
        <w:rPr>
          <w:spacing w:val="-1"/>
        </w:rPr>
        <w:t>State</w:t>
      </w:r>
      <w:r>
        <w:t xml:space="preserve"> </w:t>
      </w:r>
      <w:r>
        <w:rPr>
          <w:spacing w:val="-2"/>
        </w:rPr>
        <w:t>of</w:t>
      </w:r>
      <w:r>
        <w:t xml:space="preserve"> </w:t>
      </w:r>
      <w:r>
        <w:rPr>
          <w:spacing w:val="-1"/>
        </w:rPr>
        <w:t>Indiana</w:t>
      </w:r>
      <w:r>
        <w:t xml:space="preserve"> </w:t>
      </w:r>
      <w:r>
        <w:rPr>
          <w:spacing w:val="-1"/>
        </w:rPr>
        <w:t>and</w:t>
      </w:r>
      <w:r>
        <w:t xml:space="preserve"> </w:t>
      </w:r>
      <w:r>
        <w:rPr>
          <w:spacing w:val="-1"/>
        </w:rPr>
        <w:t>the</w:t>
      </w:r>
      <w:r>
        <w:t xml:space="preserve"> </w:t>
      </w:r>
      <w:r>
        <w:rPr>
          <w:spacing w:val="-2"/>
        </w:rPr>
        <w:t>System,</w:t>
      </w:r>
      <w:r>
        <w:t xml:space="preserve"> its </w:t>
      </w:r>
      <w:r>
        <w:rPr>
          <w:spacing w:val="-1"/>
        </w:rPr>
        <w:t>officers,</w:t>
      </w:r>
      <w:r>
        <w:rPr>
          <w:spacing w:val="77"/>
        </w:rPr>
        <w:t xml:space="preserve"> </w:t>
      </w:r>
      <w:r>
        <w:rPr>
          <w:spacing w:val="-1"/>
        </w:rPr>
        <w:t>fiduciaries</w:t>
      </w:r>
      <w:r>
        <w:rPr>
          <w:spacing w:val="-2"/>
        </w:rPr>
        <w:t xml:space="preserve"> </w:t>
      </w:r>
      <w:r>
        <w:rPr>
          <w:spacing w:val="-1"/>
        </w:rPr>
        <w:t>(excluding</w:t>
      </w:r>
      <w:r>
        <w:rPr>
          <w:spacing w:val="-3"/>
        </w:rPr>
        <w:t xml:space="preserve"> </w:t>
      </w:r>
      <w:r>
        <w:rPr>
          <w:spacing w:val="-1"/>
        </w:rPr>
        <w:t>Manager),</w:t>
      </w:r>
      <w:r>
        <w:t xml:space="preserve"> </w:t>
      </w:r>
      <w:r>
        <w:rPr>
          <w:spacing w:val="-1"/>
        </w:rPr>
        <w:t>employees,</w:t>
      </w:r>
      <w:r>
        <w:t xml:space="preserve"> </w:t>
      </w:r>
      <w:r>
        <w:rPr>
          <w:spacing w:val="-1"/>
        </w:rPr>
        <w:t>and</w:t>
      </w:r>
      <w:r>
        <w:t xml:space="preserve"> </w:t>
      </w:r>
      <w:r>
        <w:rPr>
          <w:spacing w:val="-1"/>
        </w:rPr>
        <w:t>agents,</w:t>
      </w:r>
      <w:r>
        <w:t xml:space="preserve"> </w:t>
      </w:r>
      <w:r>
        <w:rPr>
          <w:spacing w:val="-1"/>
        </w:rPr>
        <w:t>from</w:t>
      </w:r>
      <w:r>
        <w:rPr>
          <w:spacing w:val="-4"/>
        </w:rPr>
        <w:t xml:space="preserve"> </w:t>
      </w:r>
      <w:r>
        <w:t xml:space="preserve">and </w:t>
      </w:r>
      <w:r>
        <w:rPr>
          <w:spacing w:val="-1"/>
        </w:rPr>
        <w:t>against</w:t>
      </w:r>
      <w:r>
        <w:rPr>
          <w:spacing w:val="1"/>
        </w:rPr>
        <w:t xml:space="preserve"> </w:t>
      </w:r>
      <w:r>
        <w:rPr>
          <w:spacing w:val="-1"/>
        </w:rPr>
        <w:t>any</w:t>
      </w:r>
      <w:r>
        <w:rPr>
          <w:spacing w:val="-3"/>
        </w:rPr>
        <w:t xml:space="preserve"> </w:t>
      </w:r>
      <w:r>
        <w:t xml:space="preserve">and </w:t>
      </w:r>
      <w:r>
        <w:rPr>
          <w:spacing w:val="-1"/>
        </w:rPr>
        <w:t>all</w:t>
      </w:r>
      <w:r>
        <w:rPr>
          <w:spacing w:val="1"/>
        </w:rPr>
        <w:t xml:space="preserve"> </w:t>
      </w:r>
      <w:r>
        <w:rPr>
          <w:spacing w:val="-1"/>
        </w:rPr>
        <w:t>Claims</w:t>
      </w:r>
      <w:r>
        <w:t xml:space="preserve"> </w:t>
      </w:r>
      <w:r>
        <w:rPr>
          <w:spacing w:val="-1"/>
        </w:rPr>
        <w:t>arising</w:t>
      </w:r>
      <w:r>
        <w:rPr>
          <w:spacing w:val="-3"/>
        </w:rPr>
        <w:t xml:space="preserve"> </w:t>
      </w:r>
      <w:r>
        <w:rPr>
          <w:spacing w:val="-1"/>
        </w:rPr>
        <w:t>from</w:t>
      </w:r>
      <w:r>
        <w:rPr>
          <w:spacing w:val="69"/>
        </w:rPr>
        <w:t xml:space="preserve"> </w:t>
      </w:r>
      <w:r>
        <w:t>or</w:t>
      </w:r>
      <w:r>
        <w:rPr>
          <w:spacing w:val="1"/>
        </w:rPr>
        <w:t xml:space="preserve"> </w:t>
      </w:r>
      <w:r>
        <w:rPr>
          <w:spacing w:val="-1"/>
        </w:rPr>
        <w:t>relating</w:t>
      </w:r>
      <w:r>
        <w:rPr>
          <w:spacing w:val="-3"/>
        </w:rPr>
        <w:t xml:space="preserve"> </w:t>
      </w:r>
      <w:r>
        <w:t>to any</w:t>
      </w:r>
      <w:r>
        <w:rPr>
          <w:spacing w:val="-3"/>
        </w:rPr>
        <w:t xml:space="preserve"> </w:t>
      </w:r>
      <w:r>
        <w:t xml:space="preserve">bad </w:t>
      </w:r>
      <w:r>
        <w:rPr>
          <w:spacing w:val="-1"/>
        </w:rPr>
        <w:t>faith,</w:t>
      </w:r>
      <w:r>
        <w:rPr>
          <w:spacing w:val="-3"/>
        </w:rPr>
        <w:t xml:space="preserve"> </w:t>
      </w:r>
      <w:r>
        <w:rPr>
          <w:spacing w:val="-1"/>
        </w:rPr>
        <w:t>negligence,</w:t>
      </w:r>
      <w:r>
        <w:t xml:space="preserve"> </w:t>
      </w:r>
      <w:r>
        <w:rPr>
          <w:spacing w:val="-1"/>
        </w:rPr>
        <w:t>willful</w:t>
      </w:r>
      <w:r>
        <w:rPr>
          <w:spacing w:val="1"/>
        </w:rPr>
        <w:t xml:space="preserve"> </w:t>
      </w:r>
      <w:r>
        <w:rPr>
          <w:spacing w:val="-1"/>
        </w:rPr>
        <w:t>misconduct,</w:t>
      </w:r>
      <w:r>
        <w:rPr>
          <w:spacing w:val="-3"/>
        </w:rPr>
        <w:t xml:space="preserve"> </w:t>
      </w:r>
      <w:r>
        <w:rPr>
          <w:spacing w:val="-1"/>
        </w:rPr>
        <w:t>improper</w:t>
      </w:r>
      <w:r>
        <w:rPr>
          <w:spacing w:val="1"/>
        </w:rPr>
        <w:t xml:space="preserve"> </w:t>
      </w:r>
      <w:r>
        <w:rPr>
          <w:spacing w:val="-2"/>
        </w:rPr>
        <w:t>or</w:t>
      </w:r>
      <w:r>
        <w:rPr>
          <w:spacing w:val="1"/>
        </w:rPr>
        <w:t xml:space="preserve"> </w:t>
      </w:r>
      <w:r>
        <w:rPr>
          <w:spacing w:val="-1"/>
        </w:rPr>
        <w:t>unethical</w:t>
      </w:r>
      <w:r>
        <w:rPr>
          <w:spacing w:val="1"/>
        </w:rPr>
        <w:t xml:space="preserve"> </w:t>
      </w:r>
      <w:r>
        <w:rPr>
          <w:spacing w:val="-1"/>
        </w:rPr>
        <w:t>practice,</w:t>
      </w:r>
      <w:r>
        <w:t xml:space="preserve"> </w:t>
      </w:r>
      <w:r>
        <w:rPr>
          <w:spacing w:val="-1"/>
        </w:rPr>
        <w:t>infringement</w:t>
      </w:r>
      <w:r>
        <w:rPr>
          <w:spacing w:val="63"/>
        </w:rPr>
        <w:t xml:space="preserve"> </w:t>
      </w:r>
      <w:r>
        <w:t>of</w:t>
      </w:r>
      <w:r>
        <w:rPr>
          <w:spacing w:val="1"/>
        </w:rPr>
        <w:t xml:space="preserve"> </w:t>
      </w:r>
      <w:r>
        <w:rPr>
          <w:spacing w:val="-1"/>
        </w:rPr>
        <w:t>intellectual</w:t>
      </w:r>
      <w:r>
        <w:rPr>
          <w:spacing w:val="-2"/>
        </w:rPr>
        <w:t xml:space="preserve"> </w:t>
      </w:r>
      <w:r>
        <w:rPr>
          <w:spacing w:val="-1"/>
        </w:rPr>
        <w:t>property</w:t>
      </w:r>
      <w:r>
        <w:rPr>
          <w:spacing w:val="-3"/>
        </w:rPr>
        <w:t xml:space="preserve"> </w:t>
      </w:r>
      <w:r>
        <w:rPr>
          <w:spacing w:val="-1"/>
        </w:rPr>
        <w:t>rights,</w:t>
      </w:r>
      <w:r>
        <w:t xml:space="preserve"> </w:t>
      </w:r>
      <w:r>
        <w:rPr>
          <w:spacing w:val="-1"/>
        </w:rPr>
        <w:t>breach</w:t>
      </w:r>
      <w:r>
        <w:t xml:space="preserve"> of</w:t>
      </w:r>
      <w:r>
        <w:rPr>
          <w:spacing w:val="-2"/>
        </w:rPr>
        <w:t xml:space="preserve"> </w:t>
      </w:r>
      <w:r>
        <w:rPr>
          <w:spacing w:val="-1"/>
        </w:rPr>
        <w:t>fiduciary</w:t>
      </w:r>
      <w:r>
        <w:rPr>
          <w:spacing w:val="-3"/>
        </w:rPr>
        <w:t xml:space="preserve"> </w:t>
      </w:r>
      <w:r>
        <w:rPr>
          <w:spacing w:val="-1"/>
        </w:rPr>
        <w:t>duty,</w:t>
      </w:r>
      <w:r>
        <w:t xml:space="preserve"> </w:t>
      </w:r>
      <w:r>
        <w:rPr>
          <w:spacing w:val="-1"/>
        </w:rPr>
        <w:t>breach</w:t>
      </w:r>
      <w:r>
        <w:t xml:space="preserve"> </w:t>
      </w:r>
      <w:r>
        <w:rPr>
          <w:spacing w:val="-2"/>
        </w:rPr>
        <w:t>of</w:t>
      </w:r>
      <w:r>
        <w:rPr>
          <w:spacing w:val="1"/>
        </w:rPr>
        <w:t xml:space="preserve"> </w:t>
      </w:r>
      <w:r>
        <w:rPr>
          <w:spacing w:val="-1"/>
        </w:rPr>
        <w:t>trust,</w:t>
      </w:r>
      <w:r>
        <w:t xml:space="preserve"> </w:t>
      </w:r>
      <w:r>
        <w:rPr>
          <w:spacing w:val="-1"/>
        </w:rPr>
        <w:t>breach</w:t>
      </w:r>
      <w:r>
        <w:t xml:space="preserve"> of</w:t>
      </w:r>
      <w:r>
        <w:rPr>
          <w:spacing w:val="-2"/>
        </w:rPr>
        <w:t xml:space="preserve"> </w:t>
      </w:r>
      <w:r>
        <w:rPr>
          <w:spacing w:val="-1"/>
        </w:rPr>
        <w:t>confidentiality,</w:t>
      </w:r>
      <w:r>
        <w:t xml:space="preserve"> </w:t>
      </w:r>
      <w:r>
        <w:rPr>
          <w:spacing w:val="-1"/>
        </w:rPr>
        <w:t>breach</w:t>
      </w:r>
      <w:r>
        <w:t xml:space="preserve"> of</w:t>
      </w:r>
      <w:r>
        <w:rPr>
          <w:spacing w:val="74"/>
        </w:rPr>
        <w:t xml:space="preserve"> </w:t>
      </w:r>
      <w:r>
        <w:rPr>
          <w:spacing w:val="-1"/>
        </w:rPr>
        <w:t>Agreement,</w:t>
      </w:r>
      <w:r>
        <w:t xml:space="preserve"> </w:t>
      </w:r>
      <w:r>
        <w:rPr>
          <w:spacing w:val="-1"/>
        </w:rPr>
        <w:t>violation</w:t>
      </w:r>
      <w:r>
        <w:t xml:space="preserve"> of</w:t>
      </w:r>
      <w:r>
        <w:rPr>
          <w:spacing w:val="-4"/>
        </w:rPr>
        <w:t xml:space="preserve"> </w:t>
      </w:r>
      <w:r>
        <w:t>any</w:t>
      </w:r>
      <w:r>
        <w:rPr>
          <w:spacing w:val="-3"/>
        </w:rPr>
        <w:t xml:space="preserve"> </w:t>
      </w:r>
      <w:r>
        <w:rPr>
          <w:spacing w:val="-1"/>
        </w:rPr>
        <w:t>Legal</w:t>
      </w:r>
      <w:r>
        <w:rPr>
          <w:spacing w:val="1"/>
        </w:rPr>
        <w:t xml:space="preserve"> </w:t>
      </w:r>
      <w:r>
        <w:rPr>
          <w:spacing w:val="-1"/>
        </w:rPr>
        <w:t>Requirement,</w:t>
      </w:r>
      <w:r>
        <w:t xml:space="preserve"> or</w:t>
      </w:r>
      <w:r>
        <w:rPr>
          <w:spacing w:val="-2"/>
        </w:rPr>
        <w:t xml:space="preserve"> </w:t>
      </w:r>
      <w:r>
        <w:t>any</w:t>
      </w:r>
      <w:r>
        <w:rPr>
          <w:spacing w:val="-3"/>
        </w:rPr>
        <w:t xml:space="preserve"> </w:t>
      </w:r>
      <w:r>
        <w:t>other</w:t>
      </w:r>
      <w:r>
        <w:rPr>
          <w:spacing w:val="-2"/>
        </w:rPr>
        <w:t xml:space="preserve"> </w:t>
      </w:r>
      <w:r>
        <w:rPr>
          <w:spacing w:val="-1"/>
        </w:rPr>
        <w:t>act</w:t>
      </w:r>
      <w:r>
        <w:rPr>
          <w:spacing w:val="1"/>
        </w:rPr>
        <w:t xml:space="preserve"> </w:t>
      </w:r>
      <w:r>
        <w:t>or</w:t>
      </w:r>
      <w:r>
        <w:rPr>
          <w:spacing w:val="-2"/>
        </w:rPr>
        <w:t xml:space="preserve"> </w:t>
      </w:r>
      <w:r>
        <w:rPr>
          <w:spacing w:val="-1"/>
        </w:rPr>
        <w:t>omission</w:t>
      </w:r>
      <w:r>
        <w:rPr>
          <w:spacing w:val="-3"/>
        </w:rPr>
        <w:t xml:space="preserve"> </w:t>
      </w:r>
      <w:r>
        <w:rPr>
          <w:spacing w:val="-2"/>
        </w:rPr>
        <w:t>of</w:t>
      </w:r>
      <w:r>
        <w:rPr>
          <w:spacing w:val="1"/>
        </w:rPr>
        <w:t xml:space="preserve"> </w:t>
      </w:r>
      <w:r>
        <w:t>or</w:t>
      </w:r>
      <w:r>
        <w:rPr>
          <w:spacing w:val="1"/>
        </w:rPr>
        <w:t xml:space="preserve"> </w:t>
      </w:r>
      <w:r>
        <w:t>by</w:t>
      </w:r>
      <w:r>
        <w:rPr>
          <w:spacing w:val="-3"/>
        </w:rPr>
        <w:t xml:space="preserve"> </w:t>
      </w:r>
      <w:r>
        <w:rPr>
          <w:spacing w:val="-1"/>
        </w:rPr>
        <w:t>Manager</w:t>
      </w:r>
      <w:r>
        <w:rPr>
          <w:spacing w:val="1"/>
        </w:rPr>
        <w:t xml:space="preserve"> </w:t>
      </w:r>
      <w:r>
        <w:rPr>
          <w:spacing w:val="-2"/>
        </w:rPr>
        <w:t>or</w:t>
      </w:r>
      <w:r>
        <w:rPr>
          <w:spacing w:val="1"/>
        </w:rPr>
        <w:t xml:space="preserve"> </w:t>
      </w:r>
      <w:r>
        <w:t>any of</w:t>
      </w:r>
      <w:r>
        <w:rPr>
          <w:spacing w:val="48"/>
        </w:rPr>
        <w:t xml:space="preserve"> </w:t>
      </w:r>
      <w:r>
        <w:rPr>
          <w:spacing w:val="-1"/>
        </w:rPr>
        <w:t>its</w:t>
      </w:r>
      <w:r>
        <w:t xml:space="preserve"> </w:t>
      </w:r>
      <w:r>
        <w:rPr>
          <w:spacing w:val="-1"/>
        </w:rPr>
        <w:t>Agents</w:t>
      </w:r>
      <w:r>
        <w:rPr>
          <w:spacing w:val="-2"/>
        </w:rPr>
        <w:t xml:space="preserve"> </w:t>
      </w:r>
      <w:r>
        <w:rPr>
          <w:spacing w:val="-1"/>
        </w:rPr>
        <w:t>acting</w:t>
      </w:r>
      <w:r>
        <w:rPr>
          <w:spacing w:val="-3"/>
        </w:rPr>
        <w:t xml:space="preserve"> </w:t>
      </w:r>
      <w:r>
        <w:t>in</w:t>
      </w:r>
      <w:r>
        <w:rPr>
          <w:spacing w:val="-3"/>
        </w:rPr>
        <w:t xml:space="preserve"> </w:t>
      </w:r>
      <w:r>
        <w:rPr>
          <w:spacing w:val="-1"/>
        </w:rPr>
        <w:t>connection</w:t>
      </w:r>
      <w:r>
        <w:t xml:space="preserve"> </w:t>
      </w:r>
      <w:r>
        <w:rPr>
          <w:spacing w:val="-1"/>
        </w:rPr>
        <w:t>with</w:t>
      </w:r>
      <w:r>
        <w:rPr>
          <w:spacing w:val="-3"/>
        </w:rPr>
        <w:t xml:space="preserve"> </w:t>
      </w:r>
      <w:r>
        <w:rPr>
          <w:spacing w:val="-1"/>
        </w:rPr>
        <w:t>this</w:t>
      </w:r>
      <w:r>
        <w:t xml:space="preserve"> </w:t>
      </w:r>
      <w:r>
        <w:rPr>
          <w:spacing w:val="-1"/>
        </w:rPr>
        <w:t>Management</w:t>
      </w:r>
      <w:r>
        <w:rPr>
          <w:spacing w:val="1"/>
        </w:rPr>
        <w:t xml:space="preserve"> </w:t>
      </w:r>
      <w:r>
        <w:rPr>
          <w:spacing w:val="-1"/>
        </w:rPr>
        <w:t>Agreement.</w:t>
      </w:r>
      <w:r>
        <w:rPr>
          <w:spacing w:val="-3"/>
        </w:rPr>
        <w:t xml:space="preserve"> </w:t>
      </w:r>
      <w:r>
        <w:rPr>
          <w:spacing w:val="-1"/>
        </w:rPr>
        <w:t>This</w:t>
      </w:r>
      <w:r>
        <w:t xml:space="preserve"> </w:t>
      </w:r>
      <w:r>
        <w:rPr>
          <w:spacing w:val="-1"/>
        </w:rPr>
        <w:t>indemnification</w:t>
      </w:r>
      <w:r>
        <w:t xml:space="preserve"> </w:t>
      </w:r>
      <w:r>
        <w:rPr>
          <w:spacing w:val="-1"/>
        </w:rPr>
        <w:t>shall</w:t>
      </w:r>
      <w:r>
        <w:rPr>
          <w:spacing w:val="-2"/>
        </w:rPr>
        <w:t xml:space="preserve"> survive</w:t>
      </w:r>
      <w:r>
        <w:t xml:space="preserve"> any</w:t>
      </w:r>
      <w:r>
        <w:rPr>
          <w:spacing w:val="82"/>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not</w:t>
      </w:r>
      <w:r>
        <w:rPr>
          <w:spacing w:val="1"/>
        </w:rPr>
        <w:t xml:space="preserve"> </w:t>
      </w:r>
      <w:r>
        <w:rPr>
          <w:spacing w:val="-1"/>
        </w:rPr>
        <w:t>provide</w:t>
      </w:r>
      <w:r>
        <w:t xml:space="preserve"> </w:t>
      </w:r>
      <w:r>
        <w:rPr>
          <w:spacing w:val="-2"/>
        </w:rPr>
        <w:t>such</w:t>
      </w:r>
      <w:r>
        <w:t xml:space="preserve"> </w:t>
      </w:r>
      <w:r>
        <w:rPr>
          <w:spacing w:val="-1"/>
        </w:rPr>
        <w:t>indemnification</w:t>
      </w:r>
      <w:r>
        <w:t xml:space="preserve"> </w:t>
      </w:r>
      <w:r>
        <w:rPr>
          <w:spacing w:val="-1"/>
        </w:rPr>
        <w:t>to</w:t>
      </w:r>
      <w:r>
        <w:rPr>
          <w:spacing w:val="83"/>
        </w:rPr>
        <w:t xml:space="preserve"> </w:t>
      </w:r>
      <w:r>
        <w:rPr>
          <w:spacing w:val="-1"/>
        </w:rPr>
        <w:t>Manager.</w:t>
      </w:r>
    </w:p>
    <w:p w14:paraId="203FF6C5" w14:textId="77777777" w:rsidR="00DE2389" w:rsidRDefault="00DE2389" w:rsidP="00DE2389">
      <w:pPr>
        <w:spacing w:before="5"/>
        <w:rPr>
          <w:rFonts w:ascii="Times New Roman" w:eastAsia="Times New Roman" w:hAnsi="Times New Roman" w:cs="Times New Roman"/>
          <w:sz w:val="21"/>
          <w:szCs w:val="21"/>
        </w:rPr>
      </w:pPr>
    </w:p>
    <w:p w14:paraId="50EAB384" w14:textId="77777777" w:rsidR="00DE2389" w:rsidRDefault="00DE2389" w:rsidP="00DE2389">
      <w:pPr>
        <w:pStyle w:val="Heading3"/>
        <w:numPr>
          <w:ilvl w:val="0"/>
          <w:numId w:val="5"/>
        </w:numPr>
        <w:tabs>
          <w:tab w:val="left" w:pos="841"/>
        </w:tabs>
        <w:ind w:left="840" w:hanging="720"/>
        <w:rPr>
          <w:b w:val="0"/>
          <w:bCs w:val="0"/>
        </w:rPr>
      </w:pPr>
      <w:r>
        <w:rPr>
          <w:spacing w:val="-1"/>
        </w:rPr>
        <w:t>Manager’s</w:t>
      </w:r>
      <w:r>
        <w:t xml:space="preserve"> </w:t>
      </w:r>
      <w:r>
        <w:rPr>
          <w:spacing w:val="-1"/>
        </w:rPr>
        <w:t>Representations,</w:t>
      </w:r>
      <w:r>
        <w:t xml:space="preserve"> </w:t>
      </w:r>
      <w:r>
        <w:rPr>
          <w:spacing w:val="-1"/>
        </w:rPr>
        <w:t>Warranties,</w:t>
      </w:r>
      <w:r>
        <w:t xml:space="preserve"> </w:t>
      </w:r>
      <w:r>
        <w:rPr>
          <w:spacing w:val="-1"/>
        </w:rPr>
        <w:t>and Covenants</w:t>
      </w:r>
    </w:p>
    <w:p w14:paraId="56F5A186" w14:textId="77777777" w:rsidR="00DE2389" w:rsidRDefault="00DE2389" w:rsidP="00DE2389">
      <w:pPr>
        <w:spacing w:before="5"/>
        <w:rPr>
          <w:rFonts w:ascii="Times New Roman" w:eastAsia="Times New Roman" w:hAnsi="Times New Roman" w:cs="Times New Roman"/>
          <w:b/>
          <w:bCs/>
          <w:sz w:val="21"/>
          <w:szCs w:val="21"/>
        </w:rPr>
      </w:pPr>
    </w:p>
    <w:p w14:paraId="284271F7" w14:textId="77777777" w:rsidR="00DE2389" w:rsidRDefault="00DE2389" w:rsidP="00DE2389">
      <w:pPr>
        <w:pStyle w:val="BodyText"/>
      </w:pPr>
      <w:r>
        <w:rPr>
          <w:spacing w:val="-1"/>
        </w:rPr>
        <w:t>Manager</w:t>
      </w:r>
      <w:r>
        <w:rPr>
          <w:spacing w:val="-2"/>
        </w:rPr>
        <w:t xml:space="preserve"> </w:t>
      </w:r>
      <w:r>
        <w:rPr>
          <w:spacing w:val="-1"/>
        </w:rPr>
        <w:t>acknowledges,</w:t>
      </w:r>
      <w:r>
        <w:rPr>
          <w:spacing w:val="-3"/>
        </w:rPr>
        <w:t xml:space="preserve"> </w:t>
      </w:r>
      <w:r>
        <w:rPr>
          <w:spacing w:val="-1"/>
        </w:rPr>
        <w:t>represents,</w:t>
      </w:r>
      <w:r>
        <w:t xml:space="preserve"> </w:t>
      </w:r>
      <w:r>
        <w:rPr>
          <w:spacing w:val="-1"/>
        </w:rPr>
        <w:t>warrants,</w:t>
      </w:r>
      <w:r>
        <w:rPr>
          <w:spacing w:val="-3"/>
        </w:rPr>
        <w:t xml:space="preserve"> </w:t>
      </w:r>
      <w:r>
        <w:rPr>
          <w:spacing w:val="-1"/>
        </w:rPr>
        <w:t>covenants,</w:t>
      </w:r>
      <w:r>
        <w:t xml:space="preserve"> </w:t>
      </w:r>
      <w:r>
        <w:rPr>
          <w:spacing w:val="-1"/>
        </w:rPr>
        <w:t>and</w:t>
      </w:r>
      <w:r>
        <w:t xml:space="preserve"> </w:t>
      </w:r>
      <w:r>
        <w:rPr>
          <w:spacing w:val="-1"/>
        </w:rPr>
        <w:t>agrees</w:t>
      </w:r>
      <w:r>
        <w:t xml:space="preserve"> to</w:t>
      </w:r>
      <w:r>
        <w:rPr>
          <w:spacing w:val="-3"/>
        </w:rPr>
        <w:t xml:space="preserve"> </w:t>
      </w:r>
      <w:r>
        <w:t>the</w:t>
      </w:r>
      <w:r>
        <w:rPr>
          <w:spacing w:val="-2"/>
        </w:rPr>
        <w:t xml:space="preserve"> </w:t>
      </w:r>
      <w:r>
        <w:rPr>
          <w:spacing w:val="-1"/>
        </w:rPr>
        <w:t>following</w:t>
      </w:r>
      <w:r>
        <w:rPr>
          <w:spacing w:val="-3"/>
        </w:rPr>
        <w:t xml:space="preserve"> </w:t>
      </w:r>
      <w:r>
        <w:rPr>
          <w:spacing w:val="-1"/>
        </w:rPr>
        <w:t>provisions:</w:t>
      </w:r>
    </w:p>
    <w:p w14:paraId="181AD3DE" w14:textId="77777777" w:rsidR="00DE2389" w:rsidRDefault="00DE2389" w:rsidP="00DE2389">
      <w:pPr>
        <w:spacing w:before="11"/>
        <w:rPr>
          <w:rFonts w:ascii="Times New Roman" w:eastAsia="Times New Roman" w:hAnsi="Times New Roman" w:cs="Times New Roman"/>
          <w:sz w:val="20"/>
          <w:szCs w:val="20"/>
        </w:rPr>
      </w:pPr>
    </w:p>
    <w:p w14:paraId="583EBBE5" w14:textId="77777777" w:rsidR="00DE2389" w:rsidRDefault="00DE2389" w:rsidP="00DE2389">
      <w:pPr>
        <w:pStyle w:val="BodyText"/>
        <w:numPr>
          <w:ilvl w:val="1"/>
          <w:numId w:val="5"/>
        </w:numPr>
        <w:tabs>
          <w:tab w:val="left" w:pos="1560"/>
        </w:tabs>
        <w:ind w:left="1559" w:right="162" w:hanging="719"/>
      </w:pPr>
      <w:r>
        <w:rPr>
          <w:rFonts w:cs="Times New Roman"/>
          <w:b/>
          <w:bCs/>
          <w:spacing w:val="-1"/>
        </w:rPr>
        <w:t>Authorization.</w:t>
      </w:r>
      <w:r>
        <w:rPr>
          <w:rFonts w:cs="Times New Roman"/>
          <w:b/>
          <w:bCs/>
          <w:spacing w:val="-3"/>
        </w:rPr>
        <w:t xml:space="preserve"> </w:t>
      </w:r>
      <w:r>
        <w:rPr>
          <w:spacing w:val="-1"/>
        </w:rPr>
        <w:t>Manager</w:t>
      </w:r>
      <w:r>
        <w:rPr>
          <w:spacing w:val="-2"/>
        </w:rPr>
        <w:t xml:space="preserve"> </w:t>
      </w:r>
      <w:r>
        <w:rPr>
          <w:spacing w:val="-1"/>
        </w:rPr>
        <w:t>has</w:t>
      </w:r>
      <w:r>
        <w:t xml:space="preserve"> </w:t>
      </w:r>
      <w:r>
        <w:rPr>
          <w:spacing w:val="-1"/>
        </w:rPr>
        <w:t>duly</w:t>
      </w:r>
      <w:r>
        <w:rPr>
          <w:spacing w:val="-3"/>
        </w:rPr>
        <w:t xml:space="preserve"> </w:t>
      </w:r>
      <w:r>
        <w:rPr>
          <w:spacing w:val="-1"/>
        </w:rPr>
        <w:t>authorized,</w:t>
      </w:r>
      <w:r>
        <w:t xml:space="preserve"> </w:t>
      </w:r>
      <w:r>
        <w:rPr>
          <w:spacing w:val="-1"/>
        </w:rPr>
        <w:t>executed,</w:t>
      </w:r>
      <w:r>
        <w:t xml:space="preserve"> and </w:t>
      </w:r>
      <w:r>
        <w:rPr>
          <w:spacing w:val="-1"/>
        </w:rPr>
        <w:t>delivered</w:t>
      </w:r>
      <w:r>
        <w:rPr>
          <w:spacing w:val="-3"/>
        </w:rPr>
        <w:t xml:space="preserve"> </w:t>
      </w:r>
      <w:r>
        <w:rPr>
          <w:spacing w:val="-1"/>
        </w:rPr>
        <w:t>this</w:t>
      </w:r>
      <w:r>
        <w:t xml:space="preserve"> </w:t>
      </w:r>
      <w:r>
        <w:rPr>
          <w:spacing w:val="-1"/>
        </w:rPr>
        <w:t>Management</w:t>
      </w:r>
      <w:r>
        <w:rPr>
          <w:spacing w:val="55"/>
        </w:rPr>
        <w:t xml:space="preserve"> </w:t>
      </w:r>
      <w:r>
        <w:rPr>
          <w:spacing w:val="-1"/>
        </w:rPr>
        <w:t>Agreement,</w:t>
      </w:r>
      <w:r>
        <w:t xml:space="preserve"> and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constitutes</w:t>
      </w:r>
      <w:r>
        <w:t xml:space="preserve"> </w:t>
      </w:r>
      <w:r>
        <w:rPr>
          <w:spacing w:val="-1"/>
        </w:rPr>
        <w:t>the</w:t>
      </w:r>
      <w:r>
        <w:t xml:space="preserve"> </w:t>
      </w:r>
      <w:r>
        <w:rPr>
          <w:spacing w:val="-1"/>
        </w:rPr>
        <w:t>legal,</w:t>
      </w:r>
      <w:r>
        <w:t xml:space="preserve"> </w:t>
      </w:r>
      <w:r>
        <w:rPr>
          <w:spacing w:val="-1"/>
        </w:rPr>
        <w:t>valid,</w:t>
      </w:r>
      <w:r>
        <w:t xml:space="preserve"> and</w:t>
      </w:r>
      <w:r>
        <w:rPr>
          <w:spacing w:val="-3"/>
        </w:rPr>
        <w:t xml:space="preserve"> </w:t>
      </w:r>
      <w:r>
        <w:rPr>
          <w:spacing w:val="-1"/>
        </w:rPr>
        <w:t>binding</w:t>
      </w:r>
      <w:r>
        <w:rPr>
          <w:spacing w:val="49"/>
        </w:rPr>
        <w:t xml:space="preserve"> </w:t>
      </w:r>
      <w:r>
        <w:rPr>
          <w:spacing w:val="-1"/>
        </w:rPr>
        <w:t>agreements</w:t>
      </w:r>
      <w:r>
        <w:t xml:space="preserve"> and</w:t>
      </w:r>
      <w:r>
        <w:rPr>
          <w:spacing w:val="-3"/>
        </w:rPr>
        <w:t xml:space="preserve"> </w:t>
      </w:r>
      <w:r>
        <w:rPr>
          <w:spacing w:val="-1"/>
        </w:rPr>
        <w:t>obligations</w:t>
      </w:r>
      <w:r>
        <w:rPr>
          <w:spacing w:val="-2"/>
        </w:rPr>
        <w:t xml:space="preserve"> </w:t>
      </w:r>
      <w:r>
        <w:t>of</w:t>
      </w:r>
      <w:r>
        <w:rPr>
          <w:spacing w:val="1"/>
        </w:rPr>
        <w:t xml:space="preserve"> </w:t>
      </w:r>
      <w:r>
        <w:rPr>
          <w:spacing w:val="-1"/>
        </w:rPr>
        <w:t>Manager,</w:t>
      </w:r>
      <w:r>
        <w:t xml:space="preserve"> </w:t>
      </w:r>
      <w:r>
        <w:rPr>
          <w:spacing w:val="-1"/>
        </w:rPr>
        <w:t>enforceable</w:t>
      </w:r>
      <w:r>
        <w:t xml:space="preserve"> </w:t>
      </w:r>
      <w:r>
        <w:rPr>
          <w:spacing w:val="-1"/>
        </w:rPr>
        <w:t>against</w:t>
      </w:r>
      <w:r>
        <w:rPr>
          <w:spacing w:val="-2"/>
        </w:rPr>
        <w:t xml:space="preserve"> </w:t>
      </w:r>
      <w:r>
        <w:rPr>
          <w:spacing w:val="-1"/>
        </w:rPr>
        <w:t>Manager</w:t>
      </w:r>
      <w:r>
        <w:rPr>
          <w:spacing w:val="-2"/>
        </w:rPr>
        <w:t xml:space="preserve"> </w:t>
      </w:r>
      <w:r>
        <w:t xml:space="preserve">in </w:t>
      </w:r>
      <w:r>
        <w:rPr>
          <w:spacing w:val="-1"/>
        </w:rPr>
        <w:t>accordance</w:t>
      </w:r>
      <w:r>
        <w:t xml:space="preserve"> </w:t>
      </w:r>
      <w:r>
        <w:rPr>
          <w:spacing w:val="-1"/>
        </w:rPr>
        <w:t>with</w:t>
      </w:r>
      <w:r>
        <w:rPr>
          <w:spacing w:val="45"/>
        </w:rPr>
        <w:t xml:space="preserve"> </w:t>
      </w:r>
      <w:r>
        <w:t>its</w:t>
      </w:r>
      <w:r>
        <w:rPr>
          <w:spacing w:val="-2"/>
        </w:rPr>
        <w:t xml:space="preserve"> </w:t>
      </w:r>
      <w:r>
        <w:rPr>
          <w:spacing w:val="-1"/>
        </w:rPr>
        <w:t>terms,</w:t>
      </w:r>
      <w:r>
        <w:t xml:space="preserve"> </w:t>
      </w:r>
      <w:r>
        <w:rPr>
          <w:spacing w:val="-1"/>
        </w:rPr>
        <w:t>except</w:t>
      </w:r>
      <w:r>
        <w:rPr>
          <w:spacing w:val="1"/>
        </w:rPr>
        <w:t xml:space="preserve"> </w:t>
      </w:r>
      <w:r>
        <w:rPr>
          <w:spacing w:val="-1"/>
        </w:rPr>
        <w:t>insofar</w:t>
      </w:r>
      <w:r>
        <w:rPr>
          <w:spacing w:val="-2"/>
        </w:rPr>
        <w:t xml:space="preserve"> </w:t>
      </w:r>
      <w:r>
        <w:t>as</w:t>
      </w:r>
      <w:r>
        <w:rPr>
          <w:spacing w:val="-2"/>
        </w:rPr>
        <w:t xml:space="preserve"> </w:t>
      </w:r>
      <w:r>
        <w:t xml:space="preserve">such </w:t>
      </w:r>
      <w:r>
        <w:rPr>
          <w:spacing w:val="-1"/>
        </w:rPr>
        <w:t>enforceability</w:t>
      </w:r>
      <w:r>
        <w:rPr>
          <w:spacing w:val="-3"/>
        </w:rPr>
        <w:t xml:space="preserve"> </w:t>
      </w:r>
      <w:r>
        <w:rPr>
          <w:spacing w:val="-1"/>
        </w:rPr>
        <w:t>may</w:t>
      </w:r>
      <w:r>
        <w:rPr>
          <w:spacing w:val="-3"/>
        </w:rPr>
        <w:t xml:space="preserve"> </w:t>
      </w:r>
      <w:r>
        <w:t>be limited</w:t>
      </w:r>
      <w:r>
        <w:rPr>
          <w:spacing w:val="-3"/>
        </w:rPr>
        <w:t xml:space="preserve"> </w:t>
      </w:r>
      <w:r>
        <w:t>by</w:t>
      </w:r>
      <w:r>
        <w:rPr>
          <w:spacing w:val="-3"/>
        </w:rPr>
        <w:t xml:space="preserve"> </w:t>
      </w:r>
      <w:r>
        <w:rPr>
          <w:spacing w:val="-1"/>
        </w:rPr>
        <w:t>bankruptcy,</w:t>
      </w:r>
      <w:r>
        <w:t xml:space="preserve"> </w:t>
      </w:r>
      <w:r>
        <w:rPr>
          <w:spacing w:val="-1"/>
        </w:rPr>
        <w:t>insolvency,</w:t>
      </w:r>
      <w:r>
        <w:rPr>
          <w:spacing w:val="39"/>
        </w:rPr>
        <w:t xml:space="preserve"> </w:t>
      </w:r>
      <w:r>
        <w:rPr>
          <w:spacing w:val="-1"/>
        </w:rPr>
        <w:t>reorganization,</w:t>
      </w:r>
      <w:r>
        <w:t xml:space="preserve"> </w:t>
      </w:r>
      <w:r>
        <w:rPr>
          <w:spacing w:val="-1"/>
        </w:rPr>
        <w:t>moratorium,</w:t>
      </w:r>
      <w:r>
        <w:t xml:space="preserve"> or</w:t>
      </w:r>
      <w:r>
        <w:rPr>
          <w:spacing w:val="1"/>
        </w:rPr>
        <w:t xml:space="preserve"> </w:t>
      </w:r>
      <w:r>
        <w:rPr>
          <w:spacing w:val="-1"/>
        </w:rPr>
        <w:t>other</w:t>
      </w:r>
      <w:r>
        <w:rPr>
          <w:spacing w:val="1"/>
        </w:rPr>
        <w:t xml:space="preserve"> </w:t>
      </w:r>
      <w:r>
        <w:rPr>
          <w:spacing w:val="-1"/>
        </w:rPr>
        <w:t>similar</w:t>
      </w:r>
      <w:r>
        <w:rPr>
          <w:spacing w:val="-2"/>
        </w:rPr>
        <w:t xml:space="preserve"> </w:t>
      </w:r>
      <w:r>
        <w:rPr>
          <w:spacing w:val="-1"/>
        </w:rPr>
        <w:t>limitations</w:t>
      </w:r>
      <w:r>
        <w:t xml:space="preserve"> on </w:t>
      </w:r>
      <w:r>
        <w:rPr>
          <w:spacing w:val="-1"/>
        </w:rPr>
        <w:t>creditors’</w:t>
      </w:r>
      <w:r>
        <w:rPr>
          <w:spacing w:val="1"/>
        </w:rPr>
        <w:t xml:space="preserve"> </w:t>
      </w:r>
      <w:r>
        <w:rPr>
          <w:spacing w:val="-1"/>
        </w:rPr>
        <w:t>rights</w:t>
      </w:r>
      <w:r>
        <w:t xml:space="preserve"> </w:t>
      </w:r>
      <w:r>
        <w:rPr>
          <w:spacing w:val="-1"/>
        </w:rPr>
        <w:t>generally</w:t>
      </w:r>
      <w:r>
        <w:rPr>
          <w:spacing w:val="-3"/>
        </w:rPr>
        <w:t xml:space="preserve"> </w:t>
      </w:r>
      <w:r>
        <w:t>and</w:t>
      </w:r>
      <w:r>
        <w:rPr>
          <w:spacing w:val="45"/>
        </w:rPr>
        <w:t xml:space="preserve"> </w:t>
      </w:r>
      <w:r>
        <w:rPr>
          <w:spacing w:val="-1"/>
        </w:rPr>
        <w:t>general</w:t>
      </w:r>
      <w:r>
        <w:rPr>
          <w:spacing w:val="-2"/>
        </w:rPr>
        <w:t xml:space="preserve"> </w:t>
      </w:r>
      <w:r>
        <w:rPr>
          <w:spacing w:val="-1"/>
        </w:rPr>
        <w:t>principles</w:t>
      </w:r>
      <w:r>
        <w:t xml:space="preserve"> </w:t>
      </w:r>
      <w:r>
        <w:rPr>
          <w:spacing w:val="-2"/>
        </w:rPr>
        <w:t>of</w:t>
      </w:r>
      <w:r>
        <w:rPr>
          <w:spacing w:val="1"/>
        </w:rPr>
        <w:t xml:space="preserve"> </w:t>
      </w:r>
      <w:r>
        <w:rPr>
          <w:spacing w:val="-1"/>
        </w:rPr>
        <w:t>equity.</w:t>
      </w:r>
      <w:r>
        <w:t xml:space="preserve"> </w:t>
      </w:r>
      <w:r>
        <w:rPr>
          <w:spacing w:val="-1"/>
        </w:rPr>
        <w:t>Manager</w:t>
      </w:r>
      <w:r>
        <w:rPr>
          <w:spacing w:val="-2"/>
        </w:rPr>
        <w:t xml:space="preserve"> </w:t>
      </w:r>
      <w:r>
        <w:t>is</w:t>
      </w:r>
      <w:r>
        <w:rPr>
          <w:spacing w:val="-2"/>
        </w:rPr>
        <w:t xml:space="preserve"> </w:t>
      </w:r>
      <w:r>
        <w:t>not</w:t>
      </w:r>
      <w:r>
        <w:rPr>
          <w:spacing w:val="-2"/>
        </w:rPr>
        <w:t xml:space="preserve"> </w:t>
      </w:r>
      <w:r>
        <w:rPr>
          <w:spacing w:val="-1"/>
        </w:rPr>
        <w:t>subject</w:t>
      </w:r>
      <w:r>
        <w:rPr>
          <w:spacing w:val="1"/>
        </w:rPr>
        <w:t xml:space="preserve"> </w:t>
      </w:r>
      <w:r>
        <w:t>to</w:t>
      </w:r>
      <w:r>
        <w:rPr>
          <w:spacing w:val="-5"/>
        </w:rPr>
        <w:t xml:space="preserve"> </w:t>
      </w:r>
      <w:r>
        <w:t>or</w:t>
      </w:r>
      <w:r>
        <w:rPr>
          <w:spacing w:val="1"/>
        </w:rPr>
        <w:t xml:space="preserve"> </w:t>
      </w:r>
      <w:r>
        <w:rPr>
          <w:spacing w:val="-1"/>
        </w:rPr>
        <w:t>obligated</w:t>
      </w:r>
      <w:r>
        <w:t xml:space="preserve"> </w:t>
      </w:r>
      <w:r>
        <w:rPr>
          <w:spacing w:val="-1"/>
        </w:rPr>
        <w:t>under</w:t>
      </w:r>
      <w:r>
        <w:rPr>
          <w:spacing w:val="1"/>
        </w:rPr>
        <w:t xml:space="preserve"> </w:t>
      </w:r>
      <w:r>
        <w:t>any</w:t>
      </w:r>
      <w:r>
        <w:rPr>
          <w:spacing w:val="-3"/>
        </w:rPr>
        <w:t xml:space="preserve"> </w:t>
      </w:r>
      <w:r>
        <w:rPr>
          <w:spacing w:val="-1"/>
        </w:rPr>
        <w:t>law,</w:t>
      </w:r>
      <w:r>
        <w:t xml:space="preserve"> </w:t>
      </w:r>
      <w:r>
        <w:rPr>
          <w:spacing w:val="-1"/>
        </w:rPr>
        <w:t>rule,</w:t>
      </w:r>
      <w:r>
        <w:t xml:space="preserve"> or</w:t>
      </w:r>
    </w:p>
    <w:p w14:paraId="79BB2EA2" w14:textId="77777777" w:rsidR="00DE2389" w:rsidRDefault="00DE2389" w:rsidP="00DE2389">
      <w:pPr>
        <w:sectPr w:rsidR="00DE2389">
          <w:pgSz w:w="12240" w:h="15840"/>
          <w:pgMar w:top="1380" w:right="1320" w:bottom="900" w:left="1320" w:header="0" w:footer="708" w:gutter="0"/>
          <w:cols w:space="720"/>
        </w:sectPr>
      </w:pPr>
    </w:p>
    <w:p w14:paraId="1CF8F304" w14:textId="77777777" w:rsidR="00DE2389" w:rsidRDefault="00DE2389" w:rsidP="00DE2389">
      <w:pPr>
        <w:pStyle w:val="BodyText"/>
        <w:spacing w:before="54"/>
        <w:ind w:left="1160" w:right="189"/>
      </w:pPr>
      <w:r>
        <w:rPr>
          <w:spacing w:val="-1"/>
        </w:rPr>
        <w:lastRenderedPageBreak/>
        <w:t>regulation</w:t>
      </w:r>
      <w:r>
        <w:rPr>
          <w:spacing w:val="-3"/>
        </w:rPr>
        <w:t xml:space="preserve"> </w:t>
      </w:r>
      <w:r>
        <w:t>of</w:t>
      </w:r>
      <w:r>
        <w:rPr>
          <w:spacing w:val="1"/>
        </w:rPr>
        <w:t xml:space="preserve"> </w:t>
      </w:r>
      <w:r>
        <w:rPr>
          <w:spacing w:val="-1"/>
        </w:rPr>
        <w:t>any</w:t>
      </w:r>
      <w:r>
        <w:rPr>
          <w:spacing w:val="-3"/>
        </w:rPr>
        <w:t xml:space="preserve"> </w:t>
      </w:r>
      <w:r>
        <w:rPr>
          <w:spacing w:val="-1"/>
        </w:rPr>
        <w:t>governmental</w:t>
      </w:r>
      <w:r>
        <w:rPr>
          <w:spacing w:val="1"/>
        </w:rPr>
        <w:t xml:space="preserve"> </w:t>
      </w:r>
      <w:r>
        <w:rPr>
          <w:spacing w:val="-1"/>
        </w:rPr>
        <w:t>authority,</w:t>
      </w:r>
      <w:r>
        <w:t xml:space="preserve"> or</w:t>
      </w:r>
      <w:r>
        <w:rPr>
          <w:spacing w:val="-2"/>
        </w:rPr>
        <w:t xml:space="preserve"> </w:t>
      </w:r>
      <w:r>
        <w:t>any</w:t>
      </w:r>
      <w:r>
        <w:rPr>
          <w:spacing w:val="-3"/>
        </w:rPr>
        <w:t xml:space="preserve"> </w:t>
      </w:r>
      <w:r>
        <w:rPr>
          <w:spacing w:val="-1"/>
        </w:rPr>
        <w:t>order,</w:t>
      </w:r>
      <w:r>
        <w:rPr>
          <w:spacing w:val="-3"/>
        </w:rPr>
        <w:t xml:space="preserve"> </w:t>
      </w:r>
      <w:r>
        <w:rPr>
          <w:spacing w:val="-1"/>
        </w:rPr>
        <w:t>injunction,</w:t>
      </w:r>
      <w:r>
        <w:rPr>
          <w:spacing w:val="-3"/>
        </w:rPr>
        <w:t xml:space="preserve"> </w:t>
      </w:r>
      <w:r>
        <w:t>or</w:t>
      </w:r>
      <w:r>
        <w:rPr>
          <w:spacing w:val="1"/>
        </w:rPr>
        <w:t xml:space="preserve"> </w:t>
      </w:r>
      <w:r>
        <w:rPr>
          <w:spacing w:val="-1"/>
        </w:rPr>
        <w:t>decree,</w:t>
      </w:r>
      <w:r>
        <w:t xml:space="preserve"> </w:t>
      </w:r>
      <w:r>
        <w:rPr>
          <w:spacing w:val="-2"/>
        </w:rPr>
        <w:t>or</w:t>
      </w:r>
      <w:r>
        <w:rPr>
          <w:spacing w:val="1"/>
        </w:rPr>
        <w:t xml:space="preserve"> </w:t>
      </w:r>
      <w:r>
        <w:rPr>
          <w:spacing w:val="-1"/>
        </w:rPr>
        <w:t>any</w:t>
      </w:r>
      <w:r>
        <w:rPr>
          <w:spacing w:val="61"/>
        </w:rPr>
        <w:t xml:space="preserve"> </w:t>
      </w:r>
      <w:r>
        <w:rPr>
          <w:spacing w:val="-1"/>
        </w:rPr>
        <w:t>agreement</w:t>
      </w:r>
      <w:r>
        <w:rPr>
          <w:spacing w:val="1"/>
        </w:rPr>
        <w:t xml:space="preserve"> </w:t>
      </w:r>
      <w:r>
        <w:rPr>
          <w:spacing w:val="-1"/>
        </w:rPr>
        <w:t>that</w:t>
      </w:r>
      <w:r>
        <w:rPr>
          <w:spacing w:val="1"/>
        </w:rPr>
        <w:t xml:space="preserve"> </w:t>
      </w:r>
      <w:r>
        <w:rPr>
          <w:spacing w:val="-1"/>
        </w:rPr>
        <w:t>would</w:t>
      </w:r>
      <w:r>
        <w:t xml:space="preserve"> be</w:t>
      </w:r>
      <w:r>
        <w:rPr>
          <w:spacing w:val="-2"/>
        </w:rPr>
        <w:t xml:space="preserve"> </w:t>
      </w:r>
      <w:r>
        <w:rPr>
          <w:spacing w:val="-1"/>
        </w:rPr>
        <w:t>breached</w:t>
      </w:r>
      <w:r>
        <w:t xml:space="preserve"> or</w:t>
      </w:r>
      <w:r>
        <w:rPr>
          <w:spacing w:val="1"/>
        </w:rPr>
        <w:t xml:space="preserve"> </w:t>
      </w:r>
      <w:r>
        <w:rPr>
          <w:spacing w:val="-1"/>
        </w:rPr>
        <w:t>violated</w:t>
      </w:r>
      <w:r>
        <w:t xml:space="preserve"> by</w:t>
      </w:r>
      <w:r>
        <w:rPr>
          <w:spacing w:val="-3"/>
        </w:rPr>
        <w:t xml:space="preserve"> </w:t>
      </w:r>
      <w:r>
        <w:rPr>
          <w:spacing w:val="-1"/>
        </w:rPr>
        <w:t>Manager’s</w:t>
      </w:r>
      <w:r>
        <w:t xml:space="preserve"> </w:t>
      </w:r>
      <w:r>
        <w:rPr>
          <w:spacing w:val="-1"/>
        </w:rPr>
        <w:t>execution,</w:t>
      </w:r>
      <w:r>
        <w:t xml:space="preserve"> </w:t>
      </w:r>
      <w:r>
        <w:rPr>
          <w:spacing w:val="-1"/>
        </w:rPr>
        <w:t>delivery,</w:t>
      </w:r>
      <w:r>
        <w:t xml:space="preserve"> </w:t>
      </w:r>
      <w:r>
        <w:rPr>
          <w:spacing w:val="-2"/>
        </w:rPr>
        <w:t>or</w:t>
      </w:r>
      <w:r>
        <w:rPr>
          <w:spacing w:val="35"/>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158FA52A" w14:textId="77777777" w:rsidR="00DE2389" w:rsidRDefault="00DE2389" w:rsidP="00DE2389">
      <w:pPr>
        <w:spacing w:before="9"/>
        <w:rPr>
          <w:rFonts w:ascii="Times New Roman" w:eastAsia="Times New Roman" w:hAnsi="Times New Roman" w:cs="Times New Roman"/>
          <w:sz w:val="20"/>
          <w:szCs w:val="20"/>
        </w:rPr>
      </w:pPr>
    </w:p>
    <w:p w14:paraId="42C00563" w14:textId="77777777" w:rsidR="00DE2389" w:rsidRDefault="00DE2389" w:rsidP="00DE2389">
      <w:pPr>
        <w:pStyle w:val="BodyText"/>
        <w:numPr>
          <w:ilvl w:val="1"/>
          <w:numId w:val="5"/>
        </w:numPr>
        <w:tabs>
          <w:tab w:val="left" w:pos="1160"/>
        </w:tabs>
        <w:ind w:left="1160" w:right="189" w:hanging="721"/>
      </w:pPr>
      <w:r>
        <w:rPr>
          <w:rFonts w:cs="Times New Roman"/>
          <w:b/>
          <w:bCs/>
          <w:spacing w:val="-1"/>
        </w:rPr>
        <w:t>Quality</w:t>
      </w:r>
      <w:r>
        <w:rPr>
          <w:rFonts w:cs="Times New Roman"/>
          <w:b/>
          <w:bCs/>
        </w:rPr>
        <w:t xml:space="preserve"> </w:t>
      </w:r>
      <w:r>
        <w:rPr>
          <w:rFonts w:cs="Times New Roman"/>
          <w:b/>
          <w:bCs/>
          <w:spacing w:val="-2"/>
        </w:rPr>
        <w:t>of</w:t>
      </w:r>
      <w:r>
        <w:rPr>
          <w:rFonts w:cs="Times New Roman"/>
          <w:b/>
          <w:bCs/>
          <w:spacing w:val="3"/>
        </w:rPr>
        <w:t xml:space="preserve"> </w:t>
      </w:r>
      <w:r>
        <w:rPr>
          <w:rFonts w:cs="Times New Roman"/>
          <w:b/>
          <w:bCs/>
          <w:spacing w:val="-1"/>
        </w:rPr>
        <w:t>Services.</w:t>
      </w:r>
      <w:r>
        <w:rPr>
          <w:rFonts w:cs="Times New Roman"/>
          <w:b/>
          <w:bCs/>
        </w:rPr>
        <w:t xml:space="preserve"> </w:t>
      </w:r>
      <w:r>
        <w:rPr>
          <w:spacing w:val="-1"/>
        </w:rPr>
        <w:t>All</w:t>
      </w:r>
      <w:r>
        <w:rPr>
          <w:spacing w:val="1"/>
        </w:rPr>
        <w:t xml:space="preserve"> </w:t>
      </w:r>
      <w:r>
        <w:rPr>
          <w:spacing w:val="-1"/>
        </w:rPr>
        <w:t>services</w:t>
      </w:r>
      <w:r>
        <w:rPr>
          <w:spacing w:val="-2"/>
        </w:rPr>
        <w:t xml:space="preserve"> </w:t>
      </w:r>
      <w:r>
        <w:rPr>
          <w:spacing w:val="-1"/>
        </w:rPr>
        <w:t>that</w:t>
      </w:r>
      <w:r>
        <w:rPr>
          <w:spacing w:val="1"/>
        </w:rPr>
        <w:t xml:space="preserve"> </w:t>
      </w:r>
      <w:r>
        <w:rPr>
          <w:spacing w:val="-1"/>
        </w:rPr>
        <w:t>Manager</w:t>
      </w:r>
      <w:r>
        <w:rPr>
          <w:spacing w:val="1"/>
        </w:rPr>
        <w:t xml:space="preserve"> </w:t>
      </w:r>
      <w:r>
        <w:rPr>
          <w:spacing w:val="-1"/>
        </w:rPr>
        <w:t>provides</w:t>
      </w:r>
      <w:r>
        <w:t xml:space="preserve"> </w:t>
      </w:r>
      <w:r>
        <w:rPr>
          <w:spacing w:val="-1"/>
        </w:rPr>
        <w:t>hereunder</w:t>
      </w:r>
      <w:r>
        <w:rPr>
          <w:spacing w:val="-2"/>
        </w:rPr>
        <w:t xml:space="preserve"> </w:t>
      </w:r>
      <w:r>
        <w:rPr>
          <w:spacing w:val="-1"/>
        </w:rPr>
        <w:t>shall</w:t>
      </w:r>
      <w:r>
        <w:rPr>
          <w:spacing w:val="1"/>
        </w:rPr>
        <w:t xml:space="preserve"> </w:t>
      </w:r>
      <w:r>
        <w:rPr>
          <w:spacing w:val="-1"/>
        </w:rPr>
        <w:t>meet</w:t>
      </w:r>
      <w:r>
        <w:rPr>
          <w:spacing w:val="-2"/>
        </w:rPr>
        <w:t xml:space="preserve"> </w:t>
      </w:r>
      <w:r>
        <w:t>the</w:t>
      </w:r>
      <w:r>
        <w:rPr>
          <w:spacing w:val="41"/>
        </w:rPr>
        <w:t xml:space="preserve"> </w:t>
      </w:r>
      <w:r>
        <w:rPr>
          <w:spacing w:val="-1"/>
        </w:rPr>
        <w:t>requirements</w:t>
      </w:r>
      <w:r>
        <w:rPr>
          <w:spacing w:val="-2"/>
        </w:rPr>
        <w:t xml:space="preserve"> </w:t>
      </w:r>
      <w:r>
        <w:t>and</w:t>
      </w:r>
      <w:r>
        <w:rPr>
          <w:spacing w:val="-3"/>
        </w:rPr>
        <w:t xml:space="preserve"> </w:t>
      </w:r>
      <w:r>
        <w:rPr>
          <w:spacing w:val="-1"/>
        </w:rPr>
        <w:t>standards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 xml:space="preserve">the </w:t>
      </w:r>
      <w:r>
        <w:rPr>
          <w:spacing w:val="-1"/>
        </w:rPr>
        <w:t>body</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any</w:t>
      </w:r>
      <w:r>
        <w:rPr>
          <w:spacing w:val="51"/>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t xml:space="preserve"> </w:t>
      </w:r>
      <w:r>
        <w:rPr>
          <w:spacing w:val="-1"/>
        </w:rPr>
        <w:t>hereto.</w:t>
      </w:r>
      <w:r>
        <w:t xml:space="preserve"> </w:t>
      </w:r>
      <w:r>
        <w:rPr>
          <w:spacing w:val="-2"/>
        </w:rP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r>
        <w:rPr>
          <w:spacing w:val="-1"/>
        </w:rPr>
        <w:t>Manager</w:t>
      </w:r>
      <w:r>
        <w:rPr>
          <w:spacing w:val="55"/>
        </w:rPr>
        <w:t xml:space="preserve"> </w:t>
      </w:r>
      <w:r>
        <w:rPr>
          <w:spacing w:val="-1"/>
        </w:rPr>
        <w:t>shall</w:t>
      </w:r>
      <w:r>
        <w:rPr>
          <w:spacing w:val="1"/>
        </w:rPr>
        <w:t xml:space="preserve"> </w:t>
      </w:r>
      <w:r>
        <w:rPr>
          <w:spacing w:val="-1"/>
        </w:rPr>
        <w:t>promptly</w:t>
      </w:r>
      <w:r>
        <w:rPr>
          <w:spacing w:val="-3"/>
        </w:rPr>
        <w:t xml:space="preserve"> </w:t>
      </w:r>
      <w:r>
        <w:rPr>
          <w:spacing w:val="-1"/>
        </w:rPr>
        <w:t>correct</w:t>
      </w:r>
      <w:r>
        <w:rPr>
          <w:spacing w:val="-2"/>
        </w:rPr>
        <w:t xml:space="preserve"> </w:t>
      </w:r>
      <w:r>
        <w:t>any</w:t>
      </w:r>
      <w:r>
        <w:rPr>
          <w:spacing w:val="-3"/>
        </w:rPr>
        <w:t xml:space="preserve"> </w:t>
      </w:r>
      <w:r>
        <w:rPr>
          <w:spacing w:val="-1"/>
        </w:rPr>
        <w:t>errors</w:t>
      </w:r>
      <w:r>
        <w:t xml:space="preserve"> </w:t>
      </w:r>
      <w:r>
        <w:rPr>
          <w:spacing w:val="-2"/>
        </w:rPr>
        <w:t>or</w:t>
      </w:r>
      <w:r>
        <w:rPr>
          <w:spacing w:val="1"/>
        </w:rPr>
        <w:t xml:space="preserve"> </w:t>
      </w:r>
      <w:r>
        <w:rPr>
          <w:spacing w:val="-1"/>
        </w:rPr>
        <w:t>omissions</w:t>
      </w:r>
      <w:r>
        <w:rPr>
          <w:spacing w:val="-2"/>
        </w:rPr>
        <w:t xml:space="preserve"> </w:t>
      </w:r>
      <w:r>
        <w:t>in</w:t>
      </w:r>
      <w:r>
        <w:rPr>
          <w:spacing w:val="-3"/>
        </w:rPr>
        <w:t xml:space="preserve"> </w:t>
      </w:r>
      <w:r>
        <w:t xml:space="preserve">the </w:t>
      </w:r>
      <w:r>
        <w:rPr>
          <w:spacing w:val="-1"/>
        </w:rPr>
        <w:t>provision</w:t>
      </w:r>
      <w:r>
        <w:t xml:space="preserve"> of</w:t>
      </w:r>
      <w:r>
        <w:rPr>
          <w:spacing w:val="-2"/>
        </w:rPr>
        <w:t xml:space="preserve"> </w:t>
      </w:r>
      <w:r>
        <w:t>such</w:t>
      </w:r>
      <w:r>
        <w:rPr>
          <w:spacing w:val="-3"/>
        </w:rPr>
        <w:t xml:space="preserve"> </w:t>
      </w:r>
      <w:r>
        <w:rPr>
          <w:spacing w:val="-1"/>
        </w:rPr>
        <w:t>services.</w:t>
      </w:r>
    </w:p>
    <w:p w14:paraId="5B9B8B98" w14:textId="77777777" w:rsidR="00DE2389" w:rsidRDefault="00DE2389" w:rsidP="00DE2389">
      <w:pPr>
        <w:spacing w:before="11"/>
        <w:rPr>
          <w:rFonts w:ascii="Times New Roman" w:eastAsia="Times New Roman" w:hAnsi="Times New Roman" w:cs="Times New Roman"/>
          <w:sz w:val="20"/>
          <w:szCs w:val="20"/>
        </w:rPr>
      </w:pPr>
    </w:p>
    <w:p w14:paraId="79471DE2" w14:textId="77777777" w:rsidR="00DE2389" w:rsidRDefault="00DE2389" w:rsidP="00DE2389">
      <w:pPr>
        <w:pStyle w:val="BodyText"/>
        <w:numPr>
          <w:ilvl w:val="1"/>
          <w:numId w:val="5"/>
        </w:numPr>
        <w:tabs>
          <w:tab w:val="left" w:pos="1160"/>
        </w:tabs>
        <w:ind w:left="1159" w:right="121" w:hanging="720"/>
      </w:pPr>
      <w:r>
        <w:rPr>
          <w:rFonts w:cs="Times New Roman"/>
          <w:b/>
          <w:bCs/>
          <w:spacing w:val="-1"/>
        </w:rPr>
        <w:t>Contingent</w:t>
      </w:r>
      <w:r>
        <w:rPr>
          <w:rFonts w:cs="Times New Roman"/>
          <w:b/>
          <w:bCs/>
          <w:spacing w:val="-2"/>
        </w:rPr>
        <w:t xml:space="preserve"> </w:t>
      </w:r>
      <w:r>
        <w:rPr>
          <w:rFonts w:cs="Times New Roman"/>
          <w:b/>
          <w:bCs/>
          <w:spacing w:val="-1"/>
        </w:rPr>
        <w:t>Fees.</w:t>
      </w:r>
      <w:r>
        <w:rPr>
          <w:rFonts w:cs="Times New Roman"/>
          <w:b/>
          <w:bCs/>
          <w:spacing w:val="-3"/>
        </w:rPr>
        <w:t xml:space="preserve"> </w:t>
      </w:r>
      <w:r>
        <w:rPr>
          <w:spacing w:val="-1"/>
        </w:rPr>
        <w:t>Manager</w:t>
      </w:r>
      <w:r>
        <w:rPr>
          <w:spacing w:val="-2"/>
        </w:rPr>
        <w:t xml:space="preserve"> </w:t>
      </w:r>
      <w:r>
        <w:t xml:space="preserve">has </w:t>
      </w:r>
      <w:r>
        <w:rPr>
          <w:spacing w:val="-1"/>
        </w:rPr>
        <w:t>not</w:t>
      </w:r>
      <w:r>
        <w:rPr>
          <w:spacing w:val="1"/>
        </w:rPr>
        <w:t xml:space="preserve"> </w:t>
      </w:r>
      <w:r>
        <w:rPr>
          <w:spacing w:val="-1"/>
        </w:rPr>
        <w:t>employed</w:t>
      </w:r>
      <w:r>
        <w:t xml:space="preserve"> or</w:t>
      </w:r>
      <w:r>
        <w:rPr>
          <w:spacing w:val="-2"/>
        </w:rPr>
        <w:t xml:space="preserve"> </w:t>
      </w:r>
      <w:r>
        <w:rPr>
          <w:spacing w:val="-1"/>
        </w:rPr>
        <w:t>retained</w:t>
      </w:r>
      <w:r>
        <w:t xml:space="preserve"> any</w:t>
      </w:r>
      <w:r>
        <w:rPr>
          <w:spacing w:val="-3"/>
        </w:rPr>
        <w:t xml:space="preserve"> </w:t>
      </w:r>
      <w:r>
        <w:rPr>
          <w:spacing w:val="-1"/>
        </w:rPr>
        <w:t>person</w:t>
      </w:r>
      <w:r>
        <w:t xml:space="preserve"> </w:t>
      </w:r>
      <w:r>
        <w:rPr>
          <w:spacing w:val="-2"/>
        </w:rPr>
        <w:t>or</w:t>
      </w:r>
      <w:r>
        <w:rPr>
          <w:spacing w:val="1"/>
        </w:rPr>
        <w:t xml:space="preserve"> </w:t>
      </w:r>
      <w:r>
        <w:rPr>
          <w:spacing w:val="-1"/>
        </w:rPr>
        <w:t>selling</w:t>
      </w:r>
      <w:r>
        <w:rPr>
          <w:spacing w:val="-3"/>
        </w:rPr>
        <w:t xml:space="preserve"> </w:t>
      </w:r>
      <w:r>
        <w:rPr>
          <w:spacing w:val="-1"/>
        </w:rPr>
        <w:t>agency</w:t>
      </w:r>
      <w:r>
        <w:rPr>
          <w:spacing w:val="-3"/>
        </w:rPr>
        <w:t xml:space="preserve"> </w:t>
      </w:r>
      <w:r>
        <w:t>to</w:t>
      </w:r>
      <w:r>
        <w:rPr>
          <w:spacing w:val="57"/>
        </w:rPr>
        <w:t xml:space="preserve"> </w:t>
      </w:r>
      <w:r>
        <w:rPr>
          <w:spacing w:val="-1"/>
        </w:rPr>
        <w:t>solicit</w:t>
      </w:r>
      <w:r>
        <w:rPr>
          <w:spacing w:val="1"/>
        </w:rPr>
        <w:t xml:space="preserve"> </w:t>
      </w:r>
      <w:r>
        <w:rPr>
          <w:spacing w:val="-2"/>
        </w:rPr>
        <w:t>or</w:t>
      </w:r>
      <w:r>
        <w:rPr>
          <w:spacing w:val="1"/>
        </w:rPr>
        <w:t xml:space="preserve"> </w:t>
      </w:r>
      <w:r>
        <w:rPr>
          <w:spacing w:val="-1"/>
        </w:rPr>
        <w:t>secure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under</w:t>
      </w:r>
      <w:r>
        <w:rPr>
          <w:spacing w:val="-2"/>
        </w:rPr>
        <w:t xml:space="preserve"> </w:t>
      </w:r>
      <w:r>
        <w:rPr>
          <w:spacing w:val="-1"/>
        </w:rPr>
        <w:t>any</w:t>
      </w:r>
      <w:r>
        <w:rPr>
          <w:spacing w:val="-3"/>
        </w:rPr>
        <w:t xml:space="preserve"> </w:t>
      </w:r>
      <w:r>
        <w:rPr>
          <w:spacing w:val="-1"/>
        </w:rPr>
        <w:t>agreement</w:t>
      </w:r>
      <w:r>
        <w:rPr>
          <w:spacing w:val="1"/>
        </w:rPr>
        <w:t xml:space="preserve"> </w:t>
      </w:r>
      <w:r>
        <w:t>or</w:t>
      </w:r>
      <w:r>
        <w:rPr>
          <w:spacing w:val="1"/>
        </w:rPr>
        <w:t xml:space="preserve"> </w:t>
      </w:r>
      <w:r>
        <w:rPr>
          <w:spacing w:val="-1"/>
        </w:rPr>
        <w:t>understanding</w:t>
      </w:r>
      <w:r>
        <w:rPr>
          <w:spacing w:val="-3"/>
        </w:rPr>
        <w:t xml:space="preserve"> </w:t>
      </w:r>
      <w:r>
        <w:t>for</w:t>
      </w:r>
      <w:r>
        <w:rPr>
          <w:spacing w:val="1"/>
        </w:rPr>
        <w:t xml:space="preserve"> </w:t>
      </w:r>
      <w:r>
        <w:t>a</w:t>
      </w:r>
      <w:r>
        <w:rPr>
          <w:spacing w:val="31"/>
        </w:rPr>
        <w:t xml:space="preserve"> </w:t>
      </w:r>
      <w:r>
        <w:rPr>
          <w:spacing w:val="-1"/>
        </w:rPr>
        <w:t>commission,</w:t>
      </w:r>
      <w:r>
        <w:t xml:space="preserve"> </w:t>
      </w:r>
      <w:r>
        <w:rPr>
          <w:spacing w:val="-1"/>
        </w:rPr>
        <w:t>percentage,</w:t>
      </w:r>
      <w:r>
        <w:t xml:space="preserve"> </w:t>
      </w:r>
      <w:r>
        <w:rPr>
          <w:spacing w:val="-1"/>
        </w:rPr>
        <w:t>brokerage,</w:t>
      </w:r>
      <w:r>
        <w:t xml:space="preserve"> or</w:t>
      </w:r>
      <w:r>
        <w:rPr>
          <w:spacing w:val="1"/>
        </w:rPr>
        <w:t xml:space="preserve"> </w:t>
      </w:r>
      <w:r>
        <w:rPr>
          <w:spacing w:val="-1"/>
        </w:rPr>
        <w:t>contingent</w:t>
      </w:r>
      <w:r>
        <w:rPr>
          <w:spacing w:val="1"/>
        </w:rPr>
        <w:t xml:space="preserve"> </w:t>
      </w:r>
      <w:r>
        <w:rPr>
          <w:spacing w:val="-1"/>
        </w:rPr>
        <w:t>fee,</w:t>
      </w:r>
      <w:r>
        <w:rPr>
          <w:spacing w:val="-3"/>
        </w:rPr>
        <w:t xml:space="preserve"> </w:t>
      </w:r>
      <w:r>
        <w:rPr>
          <w:spacing w:val="-1"/>
        </w:rPr>
        <w:t>except</w:t>
      </w:r>
      <w:r>
        <w:rPr>
          <w:spacing w:val="1"/>
        </w:rPr>
        <w:t xml:space="preserve"> </w:t>
      </w:r>
      <w:r>
        <w:rPr>
          <w:spacing w:val="-1"/>
        </w:rPr>
        <w:t>for</w:t>
      </w:r>
      <w:r>
        <w:rPr>
          <w:spacing w:val="1"/>
        </w:rPr>
        <w:t xml:space="preserve"> </w:t>
      </w:r>
      <w:r>
        <w:rPr>
          <w:spacing w:val="-1"/>
        </w:rPr>
        <w:t>bona</w:t>
      </w:r>
      <w:r>
        <w:t xml:space="preserve"> </w:t>
      </w:r>
      <w:r>
        <w:rPr>
          <w:spacing w:val="-1"/>
        </w:rPr>
        <w:t>fide</w:t>
      </w:r>
      <w:r>
        <w:rPr>
          <w:spacing w:val="-2"/>
        </w:rPr>
        <w:t xml:space="preserve"> </w:t>
      </w:r>
      <w:r>
        <w:rPr>
          <w:spacing w:val="-1"/>
        </w:rPr>
        <w:t>employees</w:t>
      </w:r>
      <w:r>
        <w:t xml:space="preserve"> of</w:t>
      </w:r>
      <w:r>
        <w:rPr>
          <w:spacing w:val="51"/>
        </w:rPr>
        <w:t xml:space="preserve"> </w:t>
      </w:r>
      <w:r>
        <w:rPr>
          <w:spacing w:val="-1"/>
        </w:rPr>
        <w:t>Manager</w:t>
      </w:r>
      <w:r>
        <w:rPr>
          <w:spacing w:val="-2"/>
        </w:rPr>
        <w:t xml:space="preserve"> </w:t>
      </w:r>
      <w:r>
        <w:t>and</w:t>
      </w:r>
      <w:r>
        <w:rPr>
          <w:spacing w:val="-3"/>
        </w:rPr>
        <w:t xml:space="preserve"> </w:t>
      </w:r>
      <w:r>
        <w:rPr>
          <w:spacing w:val="-1"/>
        </w:rPr>
        <w:t>Manager’s</w:t>
      </w:r>
      <w:r>
        <w:t xml:space="preserve"> </w:t>
      </w:r>
      <w:r>
        <w:rPr>
          <w:spacing w:val="-1"/>
        </w:rPr>
        <w:t>affiliates</w:t>
      </w:r>
      <w:r>
        <w:t xml:space="preserve"> </w:t>
      </w:r>
      <w:r>
        <w:rPr>
          <w:spacing w:val="-2"/>
        </w:rPr>
        <w:t>or</w:t>
      </w:r>
      <w:r>
        <w:rPr>
          <w:spacing w:val="1"/>
        </w:rPr>
        <w:t xml:space="preserve"> </w:t>
      </w:r>
      <w:r>
        <w:rPr>
          <w:spacing w:val="-1"/>
        </w:rPr>
        <w:t>bona</w:t>
      </w:r>
      <w:r>
        <w:t xml:space="preserve"> </w:t>
      </w:r>
      <w:r>
        <w:rPr>
          <w:spacing w:val="-1"/>
        </w:rPr>
        <w:t>fide</w:t>
      </w:r>
      <w:r>
        <w:rPr>
          <w:spacing w:val="-2"/>
        </w:rPr>
        <w:t xml:space="preserve"> </w:t>
      </w:r>
      <w:r>
        <w:rPr>
          <w:spacing w:val="-1"/>
        </w:rPr>
        <w:t>established</w:t>
      </w:r>
      <w:r>
        <w:t xml:space="preserve"> </w:t>
      </w:r>
      <w:r>
        <w:rPr>
          <w:spacing w:val="-1"/>
        </w:rPr>
        <w:t>commercial</w:t>
      </w:r>
      <w:r>
        <w:rPr>
          <w:spacing w:val="1"/>
        </w:rPr>
        <w:t xml:space="preserve"> </w:t>
      </w:r>
      <w:r>
        <w:rPr>
          <w:spacing w:val="-2"/>
        </w:rPr>
        <w:t>or</w:t>
      </w:r>
      <w:r>
        <w:rPr>
          <w:spacing w:val="1"/>
        </w:rPr>
        <w:t xml:space="preserve"> </w:t>
      </w:r>
      <w:r>
        <w:rPr>
          <w:spacing w:val="-1"/>
        </w:rPr>
        <w:t>selling</w:t>
      </w:r>
      <w:r>
        <w:rPr>
          <w:spacing w:val="-3"/>
        </w:rPr>
        <w:t xml:space="preserve"> </w:t>
      </w:r>
      <w:r>
        <w:rPr>
          <w:spacing w:val="-1"/>
        </w:rPr>
        <w:t>agencies</w:t>
      </w:r>
      <w:r>
        <w:rPr>
          <w:spacing w:val="67"/>
        </w:rPr>
        <w:t xml:space="preserve"> </w:t>
      </w:r>
      <w:r>
        <w:rPr>
          <w:spacing w:val="-1"/>
        </w:rPr>
        <w:t>maintained</w:t>
      </w:r>
      <w:r>
        <w:t xml:space="preserve"> by</w:t>
      </w:r>
      <w:r>
        <w:rPr>
          <w:spacing w:val="-3"/>
        </w:rPr>
        <w:t xml:space="preserve"> </w:t>
      </w:r>
      <w:r>
        <w:rPr>
          <w:spacing w:val="-1"/>
        </w:rPr>
        <w:t>Manager</w:t>
      </w:r>
      <w:r>
        <w:rPr>
          <w:spacing w:val="-2"/>
        </w:rP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securing</w:t>
      </w:r>
      <w:r>
        <w:rPr>
          <w:spacing w:val="-3"/>
        </w:rPr>
        <w:t xml:space="preserve"> </w:t>
      </w:r>
      <w:r>
        <w:rPr>
          <w:spacing w:val="-1"/>
        </w:rPr>
        <w:t>business.</w:t>
      </w:r>
      <w:r>
        <w:t xml:space="preserve"> </w:t>
      </w:r>
      <w:r>
        <w:rPr>
          <w:spacing w:val="-2"/>
        </w:rPr>
        <w:t>If</w:t>
      </w:r>
      <w:r>
        <w:rPr>
          <w:spacing w:val="1"/>
        </w:rPr>
        <w:t xml:space="preserve"> </w:t>
      </w:r>
      <w:r>
        <w:rPr>
          <w:spacing w:val="-1"/>
        </w:rPr>
        <w:t>Manager</w:t>
      </w:r>
      <w:r>
        <w:rPr>
          <w:spacing w:val="-2"/>
        </w:rPr>
        <w:t xml:space="preserve"> </w:t>
      </w:r>
      <w:r>
        <w:t>in any</w:t>
      </w:r>
      <w:r>
        <w:rPr>
          <w:spacing w:val="-3"/>
        </w:rPr>
        <w:t xml:space="preserve"> </w:t>
      </w:r>
      <w:r>
        <w:rPr>
          <w:spacing w:val="-2"/>
        </w:rPr>
        <w:t>way</w:t>
      </w:r>
      <w:r>
        <w:rPr>
          <w:spacing w:val="61"/>
        </w:rPr>
        <w:t xml:space="preserve"> </w:t>
      </w:r>
      <w:r>
        <w:rPr>
          <w:spacing w:val="-1"/>
        </w:rPr>
        <w:t>breaches</w:t>
      </w:r>
      <w:r>
        <w:rPr>
          <w:spacing w:val="-2"/>
        </w:rPr>
        <w:t xml:space="preserve"> </w:t>
      </w:r>
      <w:r>
        <w:t>or</w:t>
      </w:r>
      <w:r>
        <w:rPr>
          <w:spacing w:val="1"/>
        </w:rPr>
        <w:t xml:space="preserve"> </w:t>
      </w:r>
      <w:r>
        <w:rPr>
          <w:spacing w:val="-1"/>
        </w:rPr>
        <w:t>violates</w:t>
      </w:r>
      <w:r>
        <w:rPr>
          <w:spacing w:val="-2"/>
        </w:rPr>
        <w:t xml:space="preserve"> </w:t>
      </w:r>
      <w:r>
        <w:rPr>
          <w:spacing w:val="-1"/>
        </w:rPr>
        <w:t>this</w:t>
      </w:r>
      <w:r>
        <w:t xml:space="preserve"> </w:t>
      </w:r>
      <w:r>
        <w:rPr>
          <w:spacing w:val="-1"/>
        </w:rPr>
        <w:t>warranty,</w:t>
      </w:r>
      <w:r>
        <w:t xml:space="preserve"> the </w:t>
      </w:r>
      <w:r>
        <w:rPr>
          <w:spacing w:val="-1"/>
        </w:rPr>
        <w:t>System</w:t>
      </w:r>
      <w:r>
        <w:rPr>
          <w:spacing w:val="-4"/>
        </w:rPr>
        <w:t xml:space="preserve"> </w:t>
      </w:r>
      <w:r>
        <w:t>shall</w:t>
      </w:r>
      <w:r>
        <w:rPr>
          <w:spacing w:val="-2"/>
        </w:rPr>
        <w:t xml:space="preserve"> </w:t>
      </w:r>
      <w:r>
        <w:rPr>
          <w:spacing w:val="-1"/>
        </w:rPr>
        <w:t>have</w:t>
      </w:r>
      <w:r>
        <w:t xml:space="preserve"> the</w:t>
      </w:r>
      <w:r>
        <w:rPr>
          <w:spacing w:val="-2"/>
        </w:rPr>
        <w:t xml:space="preserve"> </w:t>
      </w:r>
      <w:r>
        <w:rPr>
          <w:spacing w:val="-1"/>
        </w:rPr>
        <w:t>right</w:t>
      </w:r>
      <w:r>
        <w:rPr>
          <w:spacing w:val="-2"/>
        </w:rPr>
        <w:t xml:space="preserve"> </w:t>
      </w:r>
      <w:r>
        <w:t>to</w:t>
      </w:r>
      <w:r>
        <w:rPr>
          <w:spacing w:val="-3"/>
        </w:rPr>
        <w:t xml:space="preserve"> </w:t>
      </w:r>
      <w:r>
        <w:rPr>
          <w:spacing w:val="-1"/>
        </w:rPr>
        <w:t>immediately</w:t>
      </w:r>
      <w:r>
        <w:rPr>
          <w:spacing w:val="49"/>
        </w:rPr>
        <w:t xml:space="preserve"> </w:t>
      </w:r>
      <w:r>
        <w:rPr>
          <w:spacing w:val="-1"/>
        </w:rPr>
        <w:t>terminate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for</w:t>
      </w:r>
      <w:r>
        <w:rPr>
          <w:spacing w:val="1"/>
        </w:rPr>
        <w:t xml:space="preserve"> </w:t>
      </w:r>
      <w:r>
        <w:rPr>
          <w:spacing w:val="-2"/>
        </w:rPr>
        <w:t>default</w:t>
      </w:r>
      <w:r>
        <w:rPr>
          <w:spacing w:val="1"/>
        </w:rPr>
        <w:t xml:space="preserve"> </w:t>
      </w:r>
      <w:r>
        <w:t>and,</w:t>
      </w:r>
      <w:r>
        <w:rPr>
          <w:spacing w:val="-3"/>
        </w:rPr>
        <w:t xml:space="preserve"> </w:t>
      </w:r>
      <w:r>
        <w:t xml:space="preserve">in </w:t>
      </w:r>
      <w:r>
        <w:rPr>
          <w:spacing w:val="-1"/>
        </w:rPr>
        <w:t>the</w:t>
      </w:r>
      <w:r>
        <w:t xml:space="preserve"> </w:t>
      </w:r>
      <w:r>
        <w:rPr>
          <w:spacing w:val="-1"/>
        </w:rPr>
        <w:t>System’s</w:t>
      </w:r>
      <w:r>
        <w:t xml:space="preserve"> </w:t>
      </w:r>
      <w:r>
        <w:rPr>
          <w:spacing w:val="-1"/>
        </w:rPr>
        <w:t>sole</w:t>
      </w:r>
      <w:r>
        <w:t xml:space="preserve"> </w:t>
      </w:r>
      <w:r>
        <w:rPr>
          <w:spacing w:val="-1"/>
        </w:rPr>
        <w:t>discretion,</w:t>
      </w:r>
      <w:r>
        <w:rPr>
          <w:spacing w:val="-3"/>
        </w:rPr>
        <w:t xml:space="preserve"> </w:t>
      </w:r>
      <w:r>
        <w:t>to</w:t>
      </w:r>
      <w:r>
        <w:rPr>
          <w:spacing w:val="55"/>
        </w:rPr>
        <w:t xml:space="preserve"> </w:t>
      </w:r>
      <w:r>
        <w:rPr>
          <w:spacing w:val="-1"/>
        </w:rPr>
        <w:t>deduct</w:t>
      </w:r>
      <w:r>
        <w:rPr>
          <w:spacing w:val="1"/>
        </w:rPr>
        <w:t xml:space="preserve"> </w:t>
      </w:r>
      <w:r>
        <w:rPr>
          <w:spacing w:val="-1"/>
        </w:rPr>
        <w:t>from</w:t>
      </w:r>
      <w:r>
        <w:rPr>
          <w:spacing w:val="-4"/>
        </w:rPr>
        <w:t xml:space="preserve"> </w:t>
      </w:r>
      <w:r>
        <w:rPr>
          <w:spacing w:val="-1"/>
        </w:rPr>
        <w:t>Manager’s</w:t>
      </w:r>
      <w:r>
        <w:t xml:space="preserve"> </w:t>
      </w:r>
      <w:r>
        <w:rPr>
          <w:spacing w:val="-1"/>
        </w:rPr>
        <w:t>compensation</w:t>
      </w:r>
      <w:r>
        <w:rPr>
          <w:spacing w:val="-3"/>
        </w:rP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or</w:t>
      </w:r>
      <w:r>
        <w:rPr>
          <w:spacing w:val="-2"/>
        </w:rPr>
        <w:t xml:space="preserve"> </w:t>
      </w:r>
      <w:r>
        <w:t xml:space="preserve">to </w:t>
      </w:r>
      <w:r>
        <w:rPr>
          <w:spacing w:val="-1"/>
        </w:rPr>
        <w:t>otherwise</w:t>
      </w:r>
      <w:r>
        <w:rPr>
          <w:spacing w:val="59"/>
        </w:rPr>
        <w:t xml:space="preserve"> </w:t>
      </w:r>
      <w:r>
        <w:rPr>
          <w:spacing w:val="-1"/>
        </w:rPr>
        <w:t>recover</w:t>
      </w:r>
      <w:r>
        <w:rPr>
          <w:spacing w:val="1"/>
        </w:rPr>
        <w:t xml:space="preserve"> </w:t>
      </w:r>
      <w:r>
        <w:rPr>
          <w:spacing w:val="-1"/>
        </w:rPr>
        <w:t>the</w:t>
      </w:r>
      <w:r>
        <w:rPr>
          <w:spacing w:val="-2"/>
        </w:rPr>
        <w:t xml:space="preserve"> </w:t>
      </w:r>
      <w:r>
        <w:rPr>
          <w:spacing w:val="-1"/>
        </w:rPr>
        <w:t>full</w:t>
      </w:r>
      <w:r>
        <w:rPr>
          <w:spacing w:val="1"/>
        </w:rPr>
        <w:t xml:space="preserve"> </w:t>
      </w:r>
      <w:r>
        <w:rPr>
          <w:spacing w:val="-2"/>
        </w:rPr>
        <w:t>amount</w:t>
      </w:r>
      <w:r>
        <w:rPr>
          <w:spacing w:val="1"/>
        </w:rPr>
        <w:t xml:space="preserve"> </w:t>
      </w:r>
      <w:r>
        <w:t>of</w:t>
      </w:r>
      <w:r>
        <w:rPr>
          <w:spacing w:val="1"/>
        </w:rPr>
        <w:t xml:space="preserve"> </w:t>
      </w:r>
      <w:r>
        <w:t>such</w:t>
      </w:r>
      <w:r>
        <w:rPr>
          <w:spacing w:val="-3"/>
        </w:rPr>
        <w:t xml:space="preserve"> </w:t>
      </w:r>
      <w:r>
        <w:rPr>
          <w:spacing w:val="-1"/>
        </w:rPr>
        <w:t>commission,</w:t>
      </w:r>
      <w:r>
        <w:rPr>
          <w:spacing w:val="-3"/>
        </w:rPr>
        <w:t xml:space="preserve"> </w:t>
      </w:r>
      <w:r>
        <w:rPr>
          <w:spacing w:val="-1"/>
        </w:rPr>
        <w:t>percentage,</w:t>
      </w:r>
      <w:r>
        <w:t xml:space="preserve"> </w:t>
      </w:r>
      <w:r>
        <w:rPr>
          <w:spacing w:val="-1"/>
        </w:rPr>
        <w:t>brokerage,</w:t>
      </w:r>
      <w:r>
        <w:t xml:space="preserve"> </w:t>
      </w:r>
      <w:r>
        <w:rPr>
          <w:spacing w:val="-2"/>
        </w:rPr>
        <w:t>or</w:t>
      </w:r>
      <w:r>
        <w:t xml:space="preserve"> </w:t>
      </w:r>
      <w:r>
        <w:rPr>
          <w:spacing w:val="-1"/>
        </w:rPr>
        <w:t>contingent</w:t>
      </w:r>
      <w:r>
        <w:rPr>
          <w:spacing w:val="-2"/>
        </w:rPr>
        <w:t xml:space="preserve"> </w:t>
      </w:r>
      <w:r>
        <w:rPr>
          <w:spacing w:val="7"/>
        </w:rPr>
        <w:t xml:space="preserve">        </w:t>
      </w:r>
      <w:r>
        <w:t>fee.</w:t>
      </w:r>
    </w:p>
    <w:p w14:paraId="385254DF" w14:textId="77777777" w:rsidR="00DE2389" w:rsidRDefault="00DE2389" w:rsidP="00DE2389">
      <w:pPr>
        <w:spacing w:before="9"/>
        <w:rPr>
          <w:rFonts w:ascii="Times New Roman" w:eastAsia="Times New Roman" w:hAnsi="Times New Roman" w:cs="Times New Roman"/>
          <w:sz w:val="20"/>
          <w:szCs w:val="20"/>
        </w:rPr>
      </w:pPr>
    </w:p>
    <w:p w14:paraId="498ECCE6" w14:textId="77777777" w:rsidR="00DE2389" w:rsidRDefault="00DE2389" w:rsidP="00DE2389">
      <w:pPr>
        <w:pStyle w:val="BodyText"/>
        <w:numPr>
          <w:ilvl w:val="1"/>
          <w:numId w:val="5"/>
        </w:numPr>
        <w:tabs>
          <w:tab w:val="left" w:pos="1160"/>
        </w:tabs>
        <w:ind w:left="1159" w:right="189" w:hanging="720"/>
      </w:pPr>
      <w:r>
        <w:rPr>
          <w:rFonts w:cs="Times New Roman"/>
          <w:b/>
          <w:bCs/>
          <w:spacing w:val="-1"/>
        </w:rPr>
        <w:t>Gratuities.</w:t>
      </w:r>
      <w:r>
        <w:rPr>
          <w:rFonts w:cs="Times New Roman"/>
          <w:b/>
          <w:bCs/>
        </w:rPr>
        <w:t xml:space="preserve"> </w:t>
      </w:r>
      <w:r>
        <w:rPr>
          <w:spacing w:val="-1"/>
        </w:rPr>
        <w:t>Manager</w:t>
      </w:r>
      <w:r>
        <w:rPr>
          <w:spacing w:val="1"/>
        </w:rPr>
        <w:t xml:space="preserve"> </w:t>
      </w:r>
      <w:r>
        <w:rPr>
          <w:spacing w:val="-1"/>
        </w:rPr>
        <w:t>has</w:t>
      </w:r>
      <w:r>
        <w:t xml:space="preserve"> </w:t>
      </w:r>
      <w:r>
        <w:rPr>
          <w:spacing w:val="-1"/>
        </w:rPr>
        <w:t>not</w:t>
      </w:r>
      <w:r>
        <w:rPr>
          <w:spacing w:val="1"/>
        </w:rPr>
        <w:t xml:space="preserve"> </w:t>
      </w:r>
      <w:r>
        <w:rPr>
          <w:spacing w:val="-1"/>
        </w:rPr>
        <w:t>offered</w:t>
      </w:r>
      <w:r>
        <w:t xml:space="preserve"> </w:t>
      </w:r>
      <w:r>
        <w:rPr>
          <w:spacing w:val="-2"/>
        </w:rPr>
        <w:t>or</w:t>
      </w:r>
      <w:r>
        <w:rPr>
          <w:spacing w:val="1"/>
        </w:rPr>
        <w:t xml:space="preserve"> </w:t>
      </w:r>
      <w:r>
        <w:rPr>
          <w:spacing w:val="-1"/>
        </w:rPr>
        <w:t>given</w:t>
      </w:r>
      <w:r>
        <w:t xml:space="preserve"> any</w:t>
      </w:r>
      <w:r>
        <w:rPr>
          <w:spacing w:val="-3"/>
        </w:rPr>
        <w:t xml:space="preserve"> </w:t>
      </w:r>
      <w:r>
        <w:rPr>
          <w:spacing w:val="-1"/>
        </w:rPr>
        <w:t>gratuities</w:t>
      </w:r>
      <w:r>
        <w:rPr>
          <w:spacing w:val="-2"/>
        </w:rPr>
        <w:t xml:space="preserve"> </w:t>
      </w:r>
      <w:r>
        <w:t>in</w:t>
      </w:r>
      <w:r>
        <w:rPr>
          <w:spacing w:val="-3"/>
        </w:rPr>
        <w:t xml:space="preserve"> </w:t>
      </w:r>
      <w:r>
        <w:t>the</w:t>
      </w:r>
      <w:r>
        <w:rPr>
          <w:spacing w:val="-2"/>
        </w:rPr>
        <w:t xml:space="preserve"> </w:t>
      </w:r>
      <w:r>
        <w:t>form</w:t>
      </w:r>
      <w:r>
        <w:rPr>
          <w:spacing w:val="-4"/>
        </w:rPr>
        <w:t xml:space="preserve"> </w:t>
      </w:r>
      <w:r>
        <w:t>of</w:t>
      </w:r>
      <w:r>
        <w:rPr>
          <w:spacing w:val="1"/>
        </w:rPr>
        <w:t xml:space="preserve"> </w:t>
      </w:r>
      <w:r>
        <w:rPr>
          <w:spacing w:val="-1"/>
        </w:rPr>
        <w:t>gifts,</w:t>
      </w:r>
      <w:r>
        <w:rPr>
          <w:spacing w:val="39"/>
        </w:rPr>
        <w:t xml:space="preserve"> </w:t>
      </w:r>
      <w:r>
        <w:rPr>
          <w:spacing w:val="-1"/>
        </w:rPr>
        <w:t>entertainment</w:t>
      </w:r>
      <w:r>
        <w:rPr>
          <w:spacing w:val="1"/>
        </w:rPr>
        <w:t xml:space="preserve"> </w:t>
      </w:r>
      <w:r>
        <w:rPr>
          <w:spacing w:val="-2"/>
        </w:rPr>
        <w:t>or</w:t>
      </w:r>
      <w:r>
        <w:rPr>
          <w:spacing w:val="1"/>
        </w:rPr>
        <w:t xml:space="preserve"> </w:t>
      </w:r>
      <w:r>
        <w:rPr>
          <w:spacing w:val="-1"/>
        </w:rPr>
        <w:t>otherwise,</w:t>
      </w:r>
      <w:r>
        <w:rPr>
          <w:spacing w:val="-3"/>
        </w:rPr>
        <w:t xml:space="preserve"> </w:t>
      </w:r>
      <w:r>
        <w:t>to any</w:t>
      </w:r>
      <w:r>
        <w:rPr>
          <w:spacing w:val="-3"/>
        </w:rPr>
        <w:t xml:space="preserve"> </w:t>
      </w:r>
      <w:r>
        <w:rPr>
          <w:spacing w:val="-1"/>
        </w:rPr>
        <w:t>officer,</w:t>
      </w:r>
      <w:r>
        <w:rPr>
          <w:spacing w:val="-3"/>
        </w:rPr>
        <w:t xml:space="preserve"> </w:t>
      </w:r>
      <w:r>
        <w:rPr>
          <w:spacing w:val="-1"/>
        </w:rPr>
        <w:t>fiduciary,</w:t>
      </w:r>
      <w:r>
        <w:t xml:space="preserve"> or</w:t>
      </w:r>
      <w:r>
        <w:rPr>
          <w:spacing w:val="-2"/>
        </w:rPr>
        <w:t xml:space="preserve"> </w:t>
      </w:r>
      <w:r>
        <w:rPr>
          <w:spacing w:val="-1"/>
        </w:rPr>
        <w:t>employee</w:t>
      </w:r>
      <w:r>
        <w:t xml:space="preserve"> 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the</w:t>
      </w:r>
      <w:r>
        <w:rPr>
          <w:spacing w:val="53"/>
        </w:rPr>
        <w:t xml:space="preserve"> </w:t>
      </w:r>
      <w:r>
        <w:rPr>
          <w:spacing w:val="-1"/>
        </w:rPr>
        <w:t>State</w:t>
      </w:r>
      <w:r>
        <w:t xml:space="preserve"> of</w:t>
      </w:r>
      <w:r>
        <w:rPr>
          <w:spacing w:val="1"/>
        </w:rPr>
        <w:t xml:space="preserve"> </w:t>
      </w:r>
      <w:r>
        <w:rPr>
          <w:spacing w:val="-1"/>
        </w:rPr>
        <w:t>Indiana</w:t>
      </w:r>
      <w:r>
        <w:t xml:space="preserve"> </w:t>
      </w:r>
      <w:r>
        <w:rPr>
          <w:spacing w:val="-1"/>
        </w:rPr>
        <w:t>with</w:t>
      </w:r>
      <w:r>
        <w:t xml:space="preserve"> a </w:t>
      </w:r>
      <w:r>
        <w:rPr>
          <w:spacing w:val="-2"/>
        </w:rPr>
        <w:t>view</w:t>
      </w:r>
      <w:r>
        <w:rPr>
          <w:spacing w:val="-1"/>
        </w:rPr>
        <w:t xml:space="preserve"> </w:t>
      </w:r>
      <w:r>
        <w:t>toward</w:t>
      </w:r>
      <w:r>
        <w:rPr>
          <w:spacing w:val="-3"/>
        </w:rPr>
        <w:t xml:space="preserve"> </w:t>
      </w:r>
      <w:r>
        <w:rPr>
          <w:spacing w:val="-1"/>
        </w:rPr>
        <w:t>securing</w:t>
      </w:r>
      <w:r>
        <w:rPr>
          <w:spacing w:val="-3"/>
        </w:rPr>
        <w:t xml:space="preserve"> </w:t>
      </w:r>
      <w:r>
        <w:t>this</w:t>
      </w:r>
      <w:r>
        <w:rPr>
          <w:spacing w:val="-2"/>
        </w:rPr>
        <w:t xml:space="preserve"> Management</w:t>
      </w:r>
      <w:r>
        <w:rPr>
          <w:spacing w:val="1"/>
        </w:rPr>
        <w:t xml:space="preserve"> </w:t>
      </w:r>
      <w:r>
        <w:rPr>
          <w:spacing w:val="-1"/>
        </w:rPr>
        <w:t>Agreement</w:t>
      </w:r>
      <w:r>
        <w:rPr>
          <w:spacing w:val="1"/>
        </w:rPr>
        <w:t xml:space="preserve"> </w:t>
      </w:r>
      <w:r>
        <w:t>or</w:t>
      </w:r>
      <w:r>
        <w:rPr>
          <w:spacing w:val="1"/>
        </w:rPr>
        <w:t xml:space="preserve"> </w:t>
      </w:r>
      <w:r>
        <w:rPr>
          <w:spacing w:val="-1"/>
        </w:rPr>
        <w:t>securing</w:t>
      </w:r>
      <w:r>
        <w:rPr>
          <w:spacing w:val="59"/>
        </w:rPr>
        <w:t xml:space="preserve"> </w:t>
      </w:r>
      <w:r>
        <w:t>any</w:t>
      </w:r>
      <w:r>
        <w:rPr>
          <w:spacing w:val="-3"/>
        </w:rPr>
        <w:t xml:space="preserve"> </w:t>
      </w:r>
      <w:r>
        <w:rPr>
          <w:spacing w:val="-1"/>
        </w:rPr>
        <w:t>favorable</w:t>
      </w:r>
      <w:r>
        <w:t xml:space="preserve"> </w:t>
      </w:r>
      <w:r>
        <w:rPr>
          <w:spacing w:val="-1"/>
        </w:rPr>
        <w:t>determination</w:t>
      </w:r>
      <w:r>
        <w:t xml:space="preserve"> </w:t>
      </w:r>
      <w:r>
        <w:rPr>
          <w:spacing w:val="-1"/>
        </w:rPr>
        <w:t>made</w:t>
      </w:r>
      <w:r>
        <w:t xml:space="preserve"> </w:t>
      </w:r>
      <w:r>
        <w:rPr>
          <w:spacing w:val="-1"/>
        </w:rPr>
        <w:t>concerning</w:t>
      </w:r>
      <w:r>
        <w:rPr>
          <w:spacing w:val="-3"/>
        </w:rPr>
        <w:t xml:space="preserve"> </w:t>
      </w:r>
      <w:r>
        <w:rPr>
          <w:spacing w:val="-1"/>
        </w:rPr>
        <w:t>the</w:t>
      </w:r>
      <w:r>
        <w:t xml:space="preserve"> </w:t>
      </w:r>
      <w:r>
        <w:rPr>
          <w:spacing w:val="-1"/>
        </w:rPr>
        <w:t>award</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55"/>
        </w:rPr>
        <w:t xml:space="preserve"> </w:t>
      </w:r>
      <w:r>
        <w:rPr>
          <w:spacing w:val="-1"/>
        </w:rPr>
        <w:t>Manager</w:t>
      </w:r>
      <w:r>
        <w:rPr>
          <w:spacing w:val="-2"/>
        </w:rPr>
        <w:t xml:space="preserve"> </w:t>
      </w:r>
      <w:r>
        <w:rPr>
          <w:spacing w:val="-1"/>
        </w:rPr>
        <w:t>covenants</w:t>
      </w:r>
      <w:r>
        <w:t xml:space="preserve"> </w:t>
      </w:r>
      <w:r>
        <w:rPr>
          <w:spacing w:val="-1"/>
        </w:rPr>
        <w:t>that</w:t>
      </w:r>
      <w:r>
        <w:rPr>
          <w:spacing w:val="-2"/>
        </w:rPr>
        <w:t xml:space="preserve"> </w:t>
      </w:r>
      <w:r>
        <w:t>no</w:t>
      </w:r>
      <w:r>
        <w:rPr>
          <w:spacing w:val="-3"/>
        </w:rPr>
        <w:t xml:space="preserve"> </w:t>
      </w:r>
      <w:r>
        <w:t xml:space="preserve">such </w:t>
      </w:r>
      <w:r>
        <w:rPr>
          <w:spacing w:val="-1"/>
        </w:rPr>
        <w:t>gratuities</w:t>
      </w:r>
      <w:r>
        <w:t xml:space="preserve"> </w:t>
      </w:r>
      <w:r>
        <w:rPr>
          <w:spacing w:val="-1"/>
        </w:rPr>
        <w:t>will</w:t>
      </w:r>
      <w:r>
        <w:rPr>
          <w:spacing w:val="-2"/>
        </w:rPr>
        <w:t xml:space="preserve"> </w:t>
      </w:r>
      <w:r>
        <w:t xml:space="preserve">be </w:t>
      </w:r>
      <w:r>
        <w:rPr>
          <w:spacing w:val="-1"/>
        </w:rPr>
        <w:t>given</w:t>
      </w:r>
      <w:r>
        <w:t xml:space="preserve"> to any</w:t>
      </w:r>
      <w:r>
        <w:rPr>
          <w:spacing w:val="-3"/>
        </w:rPr>
        <w:t xml:space="preserve"> </w:t>
      </w:r>
      <w:r>
        <w:rPr>
          <w:spacing w:val="-1"/>
        </w:rPr>
        <w:t>such</w:t>
      </w:r>
      <w:r>
        <w:t xml:space="preserve"> </w:t>
      </w:r>
      <w:r>
        <w:rPr>
          <w:spacing w:val="-1"/>
        </w:rPr>
        <w:t>person</w:t>
      </w:r>
      <w:r>
        <w:t xml:space="preserve"> </w:t>
      </w:r>
      <w:r>
        <w:rPr>
          <w:spacing w:val="-1"/>
        </w:rPr>
        <w:t>with</w:t>
      </w:r>
      <w:r>
        <w:rPr>
          <w:spacing w:val="-3"/>
        </w:rPr>
        <w:t xml:space="preserve"> </w:t>
      </w:r>
      <w:r>
        <w:t>a</w:t>
      </w:r>
      <w:r>
        <w:rPr>
          <w:spacing w:val="-2"/>
        </w:rPr>
        <w:t xml:space="preserve"> </w:t>
      </w:r>
      <w:r>
        <w:rPr>
          <w:spacing w:val="-1"/>
        </w:rPr>
        <w:t>view</w:t>
      </w:r>
      <w:r>
        <w:rPr>
          <w:spacing w:val="47"/>
        </w:rPr>
        <w:t xml:space="preserve"> </w:t>
      </w:r>
      <w:r>
        <w:t>toward</w:t>
      </w:r>
      <w:r>
        <w:rPr>
          <w:spacing w:val="-3"/>
        </w:rPr>
        <w:t xml:space="preserve"> </w:t>
      </w:r>
      <w:r>
        <w:rPr>
          <w:spacing w:val="-1"/>
        </w:rPr>
        <w:t>securing</w:t>
      </w:r>
      <w:r>
        <w:rPr>
          <w:spacing w:val="-3"/>
        </w:rPr>
        <w:t xml:space="preserve"> </w:t>
      </w:r>
      <w:r>
        <w:t>any</w:t>
      </w:r>
      <w:r>
        <w:rPr>
          <w:spacing w:val="-3"/>
        </w:rPr>
        <w:t xml:space="preserve"> </w:t>
      </w:r>
      <w:r>
        <w:rPr>
          <w:spacing w:val="-1"/>
        </w:rPr>
        <w:t>favorable</w:t>
      </w:r>
      <w:r>
        <w:rPr>
          <w:spacing w:val="-2"/>
        </w:rPr>
        <w:t xml:space="preserve"> </w:t>
      </w:r>
      <w:r>
        <w:rPr>
          <w:spacing w:val="-1"/>
        </w:rPr>
        <w:t>treatment</w:t>
      </w:r>
      <w:r>
        <w:rPr>
          <w:spacing w:val="1"/>
        </w:rPr>
        <w:t xml:space="preserve"> </w:t>
      </w:r>
      <w:r>
        <w:rPr>
          <w:spacing w:val="-1"/>
        </w:rPr>
        <w:t>concerning</w:t>
      </w:r>
      <w:r>
        <w:rPr>
          <w:spacing w:val="-3"/>
        </w:rPr>
        <w:t xml:space="preserve"> </w:t>
      </w:r>
      <w:r>
        <w:rPr>
          <w:spacing w:val="-1"/>
        </w:rPr>
        <w:t>the</w:t>
      </w:r>
      <w:r>
        <w:t xml:space="preserve"> </w:t>
      </w:r>
      <w:r>
        <w:rPr>
          <w:spacing w:val="-1"/>
        </w:rPr>
        <w:t>performance</w:t>
      </w:r>
      <w:r>
        <w:rPr>
          <w:spacing w:val="-2"/>
        </w:rPr>
        <w:t xml:space="preserve"> </w:t>
      </w:r>
      <w:r>
        <w:rPr>
          <w:spacing w:val="-1"/>
        </w:rPr>
        <w:t>and/or</w:t>
      </w:r>
      <w:r>
        <w:rPr>
          <w:spacing w:val="-2"/>
        </w:rPr>
        <w:t xml:space="preserve"> </w:t>
      </w:r>
      <w:r>
        <w:rPr>
          <w:spacing w:val="-1"/>
        </w:rPr>
        <w:t>continuation</w:t>
      </w:r>
      <w:r>
        <w:rPr>
          <w:spacing w:val="6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2"/>
        </w:rPr>
        <w:t xml:space="preserve"> </w:t>
      </w:r>
      <w:r>
        <w:rPr>
          <w:spacing w:val="-2"/>
        </w:rPr>
        <w:t>If</w:t>
      </w:r>
      <w:r>
        <w:rPr>
          <w:spacing w:val="1"/>
        </w:rPr>
        <w:t xml:space="preserve"> </w:t>
      </w:r>
      <w:r>
        <w:t>it</w:t>
      </w:r>
      <w:r>
        <w:rPr>
          <w:spacing w:val="-2"/>
        </w:rPr>
        <w:t xml:space="preserve"> </w:t>
      </w:r>
      <w:r>
        <w:t xml:space="preserve">is </w:t>
      </w:r>
      <w:r>
        <w:rPr>
          <w:spacing w:val="-1"/>
        </w:rPr>
        <w:t>found</w:t>
      </w:r>
      <w:r>
        <w:rPr>
          <w:spacing w:val="-3"/>
        </w:rPr>
        <w:t xml:space="preserve"> </w:t>
      </w:r>
      <w:r>
        <w:rPr>
          <w:spacing w:val="-1"/>
        </w:rPr>
        <w:t>that</w:t>
      </w:r>
      <w:r>
        <w:rPr>
          <w:spacing w:val="1"/>
        </w:rPr>
        <w:t xml:space="preserve"> </w:t>
      </w:r>
      <w:r>
        <w:rPr>
          <w:spacing w:val="-2"/>
        </w:rPr>
        <w:t>Manager</w:t>
      </w:r>
      <w:r>
        <w:rPr>
          <w:spacing w:val="1"/>
        </w:rPr>
        <w:t xml:space="preserve"> </w:t>
      </w:r>
      <w:r>
        <w:t>has</w:t>
      </w:r>
      <w:r>
        <w:rPr>
          <w:spacing w:val="-2"/>
        </w:rPr>
        <w:t xml:space="preserve"> </w:t>
      </w:r>
      <w:r>
        <w:rPr>
          <w:spacing w:val="-1"/>
        </w:rPr>
        <w:t>offered</w:t>
      </w:r>
      <w:r>
        <w:t xml:space="preserve"> or</w:t>
      </w:r>
      <w:r>
        <w:rPr>
          <w:spacing w:val="-2"/>
        </w:rPr>
        <w:t xml:space="preserve"> </w:t>
      </w:r>
      <w:r>
        <w:rPr>
          <w:spacing w:val="-1"/>
        </w:rPr>
        <w:t>given</w:t>
      </w:r>
      <w:r>
        <w:t xml:space="preserve"> such</w:t>
      </w:r>
      <w:r>
        <w:rPr>
          <w:spacing w:val="45"/>
        </w:rPr>
        <w:t xml:space="preserve"> </w:t>
      </w:r>
      <w:r>
        <w:rPr>
          <w:spacing w:val="-1"/>
        </w:rPr>
        <w:t>gratuities,</w:t>
      </w:r>
      <w:r>
        <w:rPr>
          <w:spacing w:val="-3"/>
        </w:rPr>
        <w:t xml:space="preserve"> </w:t>
      </w:r>
      <w:r>
        <w:t xml:space="preserve">the </w:t>
      </w:r>
      <w:r>
        <w:rPr>
          <w:spacing w:val="-1"/>
        </w:rPr>
        <w:t>System</w:t>
      </w:r>
      <w:r>
        <w:rPr>
          <w:spacing w:val="-4"/>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2"/>
        </w:rPr>
        <w:t xml:space="preserve"> </w:t>
      </w:r>
      <w:r>
        <w:rPr>
          <w:spacing w:val="-1"/>
        </w:rPr>
        <w:t>Management</w:t>
      </w:r>
      <w:r>
        <w:rPr>
          <w:spacing w:val="-2"/>
        </w:rPr>
        <w:t xml:space="preserve"> Agreement</w:t>
      </w:r>
      <w:r>
        <w:rPr>
          <w:spacing w:val="1"/>
        </w:rPr>
        <w:t xml:space="preserve"> </w:t>
      </w:r>
      <w:r>
        <w:t>upon one</w:t>
      </w:r>
      <w:r>
        <w:rPr>
          <w:spacing w:val="-2"/>
        </w:rPr>
        <w:t xml:space="preserve"> </w:t>
      </w:r>
      <w:r>
        <w:t>(1)</w:t>
      </w:r>
      <w:r>
        <w:rPr>
          <w:spacing w:val="-2"/>
        </w:rPr>
        <w:t xml:space="preserve"> </w:t>
      </w:r>
      <w:r>
        <w:rPr>
          <w:spacing w:val="-1"/>
        </w:rPr>
        <w:t>calendar</w:t>
      </w:r>
      <w:r>
        <w:rPr>
          <w:spacing w:val="73"/>
        </w:rPr>
        <w:t xml:space="preserve"> </w:t>
      </w:r>
      <w:r>
        <w:rPr>
          <w:spacing w:val="-1"/>
        </w:rPr>
        <w:t>day’s</w:t>
      </w:r>
      <w:r>
        <w:t xml:space="preserve"> </w:t>
      </w:r>
      <w:r>
        <w:rPr>
          <w:spacing w:val="-1"/>
        </w:rPr>
        <w:t>written</w:t>
      </w:r>
      <w:r>
        <w:t xml:space="preserve"> </w:t>
      </w:r>
      <w:r>
        <w:rPr>
          <w:spacing w:val="-1"/>
        </w:rPr>
        <w:t>notice.</w:t>
      </w:r>
    </w:p>
    <w:p w14:paraId="06575DE3" w14:textId="77777777" w:rsidR="00DE2389" w:rsidRDefault="00DE2389" w:rsidP="00DE2389">
      <w:pPr>
        <w:spacing w:before="11"/>
        <w:rPr>
          <w:rFonts w:ascii="Times New Roman" w:eastAsia="Times New Roman" w:hAnsi="Times New Roman" w:cs="Times New Roman"/>
          <w:sz w:val="20"/>
          <w:szCs w:val="20"/>
        </w:rPr>
      </w:pPr>
    </w:p>
    <w:p w14:paraId="60B98822" w14:textId="77777777" w:rsidR="00DE2389" w:rsidRDefault="00DE2389" w:rsidP="00DE2389">
      <w:pPr>
        <w:pStyle w:val="BodyText"/>
        <w:numPr>
          <w:ilvl w:val="1"/>
          <w:numId w:val="5"/>
        </w:numPr>
        <w:tabs>
          <w:tab w:val="left" w:pos="1160"/>
        </w:tabs>
        <w:ind w:left="1159" w:right="189" w:hanging="720"/>
      </w:pPr>
      <w:r>
        <w:rPr>
          <w:b/>
          <w:spacing w:val="-1"/>
        </w:rPr>
        <w:t>Intellectual</w:t>
      </w:r>
      <w:r>
        <w:rPr>
          <w:b/>
          <w:spacing w:val="-2"/>
        </w:rPr>
        <w:t xml:space="preserve"> </w:t>
      </w:r>
      <w:r>
        <w:rPr>
          <w:b/>
          <w:spacing w:val="-1"/>
        </w:rPr>
        <w:t xml:space="preserve">Property. </w:t>
      </w:r>
      <w:r>
        <w:rPr>
          <w:spacing w:val="-2"/>
        </w:rPr>
        <w:t>In</w:t>
      </w:r>
      <w:r>
        <w:t xml:space="preserve"> </w:t>
      </w:r>
      <w:r>
        <w:rPr>
          <w:spacing w:val="-1"/>
        </w:rPr>
        <w:t>connection</w:t>
      </w:r>
      <w:r>
        <w:rPr>
          <w:spacing w:val="-3"/>
        </w:rPr>
        <w:t xml:space="preserve"> </w:t>
      </w:r>
      <w:r>
        <w:rPr>
          <w:spacing w:val="-1"/>
        </w:rPr>
        <w:t>with</w:t>
      </w:r>
      <w:r>
        <w:t xml:space="preserve"> </w:t>
      </w:r>
      <w:r>
        <w:rPr>
          <w:spacing w:val="-1"/>
        </w:rPr>
        <w:t>its</w:t>
      </w:r>
      <w:r>
        <w:t xml:space="preserve"> </w:t>
      </w:r>
      <w:r>
        <w:rPr>
          <w:spacing w:val="-1"/>
        </w:rPr>
        <w:t>performance</w:t>
      </w:r>
      <w:r>
        <w:t xml:space="preserve"> </w:t>
      </w:r>
      <w:r>
        <w:rPr>
          <w:spacing w:val="-1"/>
        </w:rPr>
        <w:t>under</w:t>
      </w:r>
      <w:r>
        <w:rPr>
          <w:spacing w:val="-2"/>
        </w:rPr>
        <w:t xml:space="preserve"> </w:t>
      </w:r>
      <w:r>
        <w:rPr>
          <w:spacing w:val="-1"/>
        </w:rPr>
        <w:t>this</w:t>
      </w:r>
      <w:r>
        <w:t xml:space="preserve"> </w:t>
      </w:r>
      <w:r>
        <w:rPr>
          <w:spacing w:val="-1"/>
        </w:rPr>
        <w:t>Management</w:t>
      </w:r>
      <w:r>
        <w:rPr>
          <w:spacing w:val="63"/>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not</w:t>
      </w:r>
      <w:r>
        <w:rPr>
          <w:spacing w:val="1"/>
        </w:rPr>
        <w:t xml:space="preserve"> </w:t>
      </w:r>
      <w:r>
        <w:rPr>
          <w:spacing w:val="-1"/>
        </w:rPr>
        <w:t>knowingly</w:t>
      </w:r>
      <w:r>
        <w:rPr>
          <w:spacing w:val="-3"/>
        </w:rPr>
        <w:t xml:space="preserve"> </w:t>
      </w:r>
      <w:r>
        <w:rPr>
          <w:spacing w:val="-1"/>
        </w:rPr>
        <w:t>develop,</w:t>
      </w:r>
      <w:r>
        <w:t xml:space="preserve"> </w:t>
      </w:r>
      <w:r>
        <w:rPr>
          <w:spacing w:val="-1"/>
        </w:rPr>
        <w:t>provide,</w:t>
      </w:r>
      <w:r>
        <w:t xml:space="preserve"> or</w:t>
      </w:r>
      <w:r>
        <w:rPr>
          <w:spacing w:val="1"/>
        </w:rPr>
        <w:t xml:space="preserve"> </w:t>
      </w:r>
      <w:r>
        <w:rPr>
          <w:spacing w:val="-1"/>
        </w:rPr>
        <w:t>use</w:t>
      </w:r>
      <w:r>
        <w:t xml:space="preserve"> any</w:t>
      </w:r>
      <w:r>
        <w:rPr>
          <w:spacing w:val="-3"/>
        </w:rPr>
        <w:t xml:space="preserve"> </w:t>
      </w:r>
      <w:r>
        <w:rPr>
          <w:spacing w:val="-1"/>
        </w:rPr>
        <w:t>program,</w:t>
      </w:r>
      <w:r>
        <w:t xml:space="preserve"> </w:t>
      </w:r>
      <w:r>
        <w:rPr>
          <w:spacing w:val="-1"/>
        </w:rPr>
        <w:t>process,</w:t>
      </w:r>
      <w:r>
        <w:rPr>
          <w:spacing w:val="55"/>
        </w:rPr>
        <w:t xml:space="preserve"> </w:t>
      </w:r>
      <w:r>
        <w:rPr>
          <w:spacing w:val="-1"/>
        </w:rPr>
        <w:t>composition,</w:t>
      </w:r>
      <w:r>
        <w:t xml:space="preserve"> </w:t>
      </w:r>
      <w:r>
        <w:rPr>
          <w:spacing w:val="-1"/>
        </w:rPr>
        <w:t>writing,</w:t>
      </w:r>
      <w:r>
        <w:t xml:space="preserve"> </w:t>
      </w:r>
      <w:r>
        <w:rPr>
          <w:spacing w:val="-1"/>
        </w:rPr>
        <w:t>equipment,</w:t>
      </w:r>
      <w:r>
        <w:t xml:space="preserve"> </w:t>
      </w:r>
      <w:r>
        <w:rPr>
          <w:spacing w:val="-1"/>
        </w:rPr>
        <w:t>appliance,</w:t>
      </w:r>
      <w:r>
        <w:t xml:space="preserve"> or</w:t>
      </w:r>
      <w:r>
        <w:rPr>
          <w:spacing w:val="-2"/>
        </w:rPr>
        <w:t xml:space="preserve"> </w:t>
      </w:r>
      <w:r>
        <w:rPr>
          <w:spacing w:val="-1"/>
        </w:rPr>
        <w:t>device,</w:t>
      </w:r>
      <w:r>
        <w:rPr>
          <w:spacing w:val="-3"/>
        </w:rPr>
        <w:t xml:space="preserve"> </w:t>
      </w:r>
      <w:r>
        <w:t>or</w:t>
      </w:r>
      <w:r>
        <w:rPr>
          <w:spacing w:val="1"/>
        </w:rPr>
        <w:t xml:space="preserve"> </w:t>
      </w:r>
      <w:r>
        <w:t>any</w:t>
      </w:r>
      <w:r>
        <w:rPr>
          <w:spacing w:val="-3"/>
        </w:rPr>
        <w:t xml:space="preserve"> </w:t>
      </w:r>
      <w:r>
        <w:rPr>
          <w:spacing w:val="-1"/>
        </w:rPr>
        <w:t>trademark,</w:t>
      </w:r>
      <w:r>
        <w:t xml:space="preserve"> </w:t>
      </w:r>
      <w:r>
        <w:rPr>
          <w:spacing w:val="-1"/>
        </w:rPr>
        <w:t>service</w:t>
      </w:r>
      <w:r>
        <w:rPr>
          <w:spacing w:val="-5"/>
        </w:rPr>
        <w:t xml:space="preserve"> </w:t>
      </w:r>
      <w:r>
        <w:rPr>
          <w:spacing w:val="-2"/>
        </w:rPr>
        <w:t>mark,</w:t>
      </w:r>
      <w:r>
        <w:rPr>
          <w:spacing w:val="67"/>
        </w:rPr>
        <w:t xml:space="preserve"> </w:t>
      </w:r>
      <w:r>
        <w:rPr>
          <w:spacing w:val="-1"/>
        </w:rPr>
        <w:t>logo,</w:t>
      </w:r>
      <w:r>
        <w:t xml:space="preserve"> </w:t>
      </w:r>
      <w:r>
        <w:rPr>
          <w:spacing w:val="-1"/>
        </w:rPr>
        <w:t>idea,</w:t>
      </w:r>
      <w:r>
        <w:t xml:space="preserve"> or</w:t>
      </w:r>
      <w:r>
        <w:rPr>
          <w:spacing w:val="-2"/>
        </w:rPr>
        <w:t xml:space="preserve"> </w:t>
      </w:r>
      <w:r>
        <w:t>any</w:t>
      </w:r>
      <w:r>
        <w:rPr>
          <w:spacing w:val="-3"/>
        </w:rPr>
        <w:t xml:space="preserve"> </w:t>
      </w:r>
      <w:r>
        <w:rPr>
          <w:spacing w:val="-1"/>
        </w:rPr>
        <w:t>other</w:t>
      </w:r>
      <w:r>
        <w:rPr>
          <w:spacing w:val="1"/>
        </w:rPr>
        <w:t xml:space="preserve"> </w:t>
      </w:r>
      <w:r>
        <w:rPr>
          <w:spacing w:val="-1"/>
        </w:rPr>
        <w:t>work</w:t>
      </w:r>
      <w:r>
        <w:rPr>
          <w:spacing w:val="-3"/>
        </w:rPr>
        <w:t xml:space="preserve"> </w:t>
      </w:r>
      <w:r>
        <w:t>or</w:t>
      </w:r>
      <w:r>
        <w:rPr>
          <w:spacing w:val="1"/>
        </w:rPr>
        <w:t xml:space="preserve"> </w:t>
      </w:r>
      <w:r>
        <w:rPr>
          <w:spacing w:val="-1"/>
        </w:rPr>
        <w:t>invention</w:t>
      </w:r>
      <w:r>
        <w:t xml:space="preserve"> of</w:t>
      </w:r>
      <w:r>
        <w:rPr>
          <w:spacing w:val="-2"/>
        </w:rPr>
        <w:t xml:space="preserve"> </w:t>
      </w:r>
      <w:r>
        <w:t>any</w:t>
      </w:r>
      <w:r>
        <w:rPr>
          <w:spacing w:val="-3"/>
        </w:rPr>
        <w:t xml:space="preserve"> </w:t>
      </w:r>
      <w:r>
        <w:rPr>
          <w:spacing w:val="-1"/>
        </w:rPr>
        <w:t>nature,</w:t>
      </w:r>
      <w:r>
        <w:t xml:space="preserve"> or</w:t>
      </w:r>
      <w:r>
        <w:rPr>
          <w:spacing w:val="1"/>
        </w:rPr>
        <w:t xml:space="preserve"> </w:t>
      </w:r>
      <w:r>
        <w:t>any</w:t>
      </w:r>
      <w:r>
        <w:rPr>
          <w:spacing w:val="-3"/>
        </w:rPr>
        <w:t xml:space="preserve"> </w:t>
      </w:r>
      <w:r>
        <w:rPr>
          <w:spacing w:val="-1"/>
        </w:rPr>
        <w:t>other</w:t>
      </w:r>
      <w:r>
        <w:rPr>
          <w:spacing w:val="-2"/>
        </w:rPr>
        <w:t xml:space="preserve"> </w:t>
      </w:r>
      <w:r>
        <w:rPr>
          <w:spacing w:val="-1"/>
        </w:rPr>
        <w:t>tangible</w:t>
      </w:r>
      <w:r>
        <w:t xml:space="preserve"> </w:t>
      </w:r>
      <w:r>
        <w:rPr>
          <w:spacing w:val="-2"/>
        </w:rPr>
        <w:t>or</w:t>
      </w:r>
      <w:r>
        <w:rPr>
          <w:spacing w:val="55"/>
        </w:rPr>
        <w:t xml:space="preserve"> </w:t>
      </w:r>
      <w:r>
        <w:rPr>
          <w:spacing w:val="-1"/>
        </w:rPr>
        <w:t>intangible</w:t>
      </w:r>
      <w:r>
        <w:rPr>
          <w:spacing w:val="-2"/>
        </w:rPr>
        <w:t xml:space="preserve"> </w:t>
      </w:r>
      <w:r>
        <w:rPr>
          <w:spacing w:val="-1"/>
        </w:rPr>
        <w:t>assets</w:t>
      </w:r>
      <w:r>
        <w:t xml:space="preserve"> </w:t>
      </w:r>
      <w:r>
        <w:rPr>
          <w:spacing w:val="-1"/>
        </w:rPr>
        <w:t>that</w:t>
      </w:r>
      <w:r>
        <w:rPr>
          <w:spacing w:val="-2"/>
        </w:rPr>
        <w:t xml:space="preserve"> infringe</w:t>
      </w:r>
      <w:r>
        <w:t xml:space="preserve"> or</w:t>
      </w:r>
      <w:r>
        <w:rPr>
          <w:spacing w:val="1"/>
        </w:rPr>
        <w:t xml:space="preserve"> </w:t>
      </w:r>
      <w:r>
        <w:rPr>
          <w:spacing w:val="-1"/>
        </w:rPr>
        <w:t>will</w:t>
      </w:r>
      <w:r>
        <w:rPr>
          <w:spacing w:val="1"/>
        </w:rPr>
        <w:t xml:space="preserve"> </w:t>
      </w:r>
      <w:r>
        <w:rPr>
          <w:spacing w:val="-1"/>
        </w:rPr>
        <w:t>infringe</w:t>
      </w:r>
      <w:r>
        <w:t xml:space="preserve"> on </w:t>
      </w:r>
      <w:r>
        <w:rPr>
          <w:spacing w:val="-1"/>
        </w:rPr>
        <w:t>any</w:t>
      </w:r>
      <w:r>
        <w:rPr>
          <w:spacing w:val="-3"/>
        </w:rPr>
        <w:t xml:space="preserve"> </w:t>
      </w:r>
      <w:r>
        <w:rPr>
          <w:spacing w:val="-1"/>
        </w:rPr>
        <w:t>patent,</w:t>
      </w:r>
      <w:r>
        <w:t xml:space="preserve"> </w:t>
      </w:r>
      <w:r>
        <w:rPr>
          <w:spacing w:val="-1"/>
        </w:rPr>
        <w:t>copyright,</w:t>
      </w:r>
      <w:r>
        <w:t xml:space="preserve"> or</w:t>
      </w:r>
      <w:r>
        <w:rPr>
          <w:spacing w:val="-2"/>
        </w:rPr>
        <w:t xml:space="preserve"> </w:t>
      </w:r>
      <w:r>
        <w:rPr>
          <w:spacing w:val="-1"/>
        </w:rPr>
        <w:t>trademark</w:t>
      </w:r>
      <w:r>
        <w:rPr>
          <w:spacing w:val="-3"/>
        </w:rPr>
        <w:t xml:space="preserve"> </w:t>
      </w:r>
      <w:r>
        <w:t>of</w:t>
      </w:r>
      <w:r>
        <w:rPr>
          <w:spacing w:val="71"/>
        </w:rPr>
        <w:t xml:space="preserve"> </w:t>
      </w:r>
      <w:r>
        <w:t>any</w:t>
      </w:r>
      <w:r>
        <w:rPr>
          <w:spacing w:val="-3"/>
        </w:rPr>
        <w:t xml:space="preserve"> </w:t>
      </w:r>
      <w:r>
        <w:t>other</w:t>
      </w:r>
      <w:r>
        <w:rPr>
          <w:spacing w:val="-2"/>
        </w:rPr>
        <w:t xml:space="preserve"> </w:t>
      </w:r>
      <w:r>
        <w:rPr>
          <w:spacing w:val="-1"/>
        </w:rPr>
        <w:t>person</w:t>
      </w:r>
      <w:r>
        <w:t xml:space="preserve"> </w:t>
      </w:r>
      <w:r>
        <w:rPr>
          <w:spacing w:val="-2"/>
        </w:rPr>
        <w:t>or</w:t>
      </w:r>
      <w:r>
        <w:rPr>
          <w:spacing w:val="1"/>
        </w:rPr>
        <w:t xml:space="preserve"> </w:t>
      </w:r>
      <w:r>
        <w:rPr>
          <w:spacing w:val="-1"/>
        </w:rPr>
        <w:t>entity,</w:t>
      </w:r>
      <w:r>
        <w:t xml:space="preserve"> or</w:t>
      </w:r>
      <w:r>
        <w:rPr>
          <w:spacing w:val="1"/>
        </w:rPr>
        <w:t xml:space="preserve"> </w:t>
      </w:r>
      <w:r>
        <w:rPr>
          <w:spacing w:val="-1"/>
        </w:rPr>
        <w:t>is</w:t>
      </w:r>
      <w:r>
        <w:t xml:space="preserve"> or</w:t>
      </w:r>
      <w:r>
        <w:rPr>
          <w:spacing w:val="1"/>
        </w:rPr>
        <w:t xml:space="preserve"> </w:t>
      </w:r>
      <w:r>
        <w:rPr>
          <w:spacing w:val="-2"/>
        </w:rPr>
        <w:t>will</w:t>
      </w:r>
      <w:r>
        <w:rPr>
          <w:spacing w:val="1"/>
        </w:rPr>
        <w:t xml:space="preserve"> </w:t>
      </w:r>
      <w:r>
        <w:t>be</w:t>
      </w:r>
      <w:r>
        <w:rPr>
          <w:spacing w:val="-2"/>
        </w:rPr>
        <w:t xml:space="preserve"> </w:t>
      </w:r>
      <w:r>
        <w:t xml:space="preserve">a </w:t>
      </w:r>
      <w:r>
        <w:rPr>
          <w:spacing w:val="-1"/>
        </w:rPr>
        <w:t>trade</w:t>
      </w:r>
      <w:r>
        <w:t xml:space="preserve"> </w:t>
      </w:r>
      <w:r>
        <w:rPr>
          <w:spacing w:val="-1"/>
        </w:rPr>
        <w:t>secret</w:t>
      </w:r>
      <w:r>
        <w:rPr>
          <w:spacing w:val="1"/>
        </w:rPr>
        <w:t xml:space="preserve"> </w:t>
      </w:r>
      <w:r>
        <w:t>of</w:t>
      </w:r>
      <w:r>
        <w:rPr>
          <w:spacing w:val="-2"/>
        </w:rPr>
        <w:t xml:space="preserve"> </w:t>
      </w:r>
      <w:r>
        <w:t>any</w:t>
      </w:r>
      <w:r>
        <w:rPr>
          <w:spacing w:val="-3"/>
        </w:rPr>
        <w:t xml:space="preserve"> </w:t>
      </w:r>
      <w:r>
        <w:rPr>
          <w:spacing w:val="-1"/>
        </w:rPr>
        <w:t>other</w:t>
      </w:r>
      <w:r>
        <w:rPr>
          <w:spacing w:val="1"/>
        </w:rPr>
        <w:t xml:space="preserve"> </w:t>
      </w:r>
      <w:r>
        <w:rPr>
          <w:spacing w:val="-1"/>
        </w:rPr>
        <w:t>person</w:t>
      </w:r>
      <w:r>
        <w:rPr>
          <w:spacing w:val="-3"/>
        </w:rPr>
        <w:t xml:space="preserve"> </w:t>
      </w:r>
      <w:r>
        <w:t>or</w:t>
      </w:r>
      <w:r>
        <w:rPr>
          <w:spacing w:val="1"/>
        </w:rPr>
        <w:t xml:space="preserve"> </w:t>
      </w:r>
      <w:r>
        <w:rPr>
          <w:spacing w:val="-2"/>
        </w:rPr>
        <w:t>entity.</w:t>
      </w:r>
    </w:p>
    <w:p w14:paraId="48A862CF" w14:textId="77777777" w:rsidR="00DE2389" w:rsidRDefault="00DE2389" w:rsidP="00DE2389">
      <w:pPr>
        <w:spacing w:before="9"/>
        <w:rPr>
          <w:rFonts w:ascii="Times New Roman" w:eastAsia="Times New Roman" w:hAnsi="Times New Roman" w:cs="Times New Roman"/>
          <w:sz w:val="20"/>
          <w:szCs w:val="20"/>
        </w:rPr>
      </w:pPr>
    </w:p>
    <w:p w14:paraId="7EE36C99" w14:textId="77777777" w:rsidR="00DE2389" w:rsidRDefault="00DE2389" w:rsidP="00DE2389">
      <w:pPr>
        <w:pStyle w:val="BodyText"/>
        <w:numPr>
          <w:ilvl w:val="1"/>
          <w:numId w:val="5"/>
        </w:numPr>
        <w:tabs>
          <w:tab w:val="left" w:pos="1160"/>
        </w:tabs>
        <w:ind w:left="1159" w:right="605" w:hanging="720"/>
      </w:pPr>
      <w:r>
        <w:rPr>
          <w:b/>
          <w:spacing w:val="-1"/>
        </w:rPr>
        <w:t>Annual</w:t>
      </w:r>
      <w:r>
        <w:rPr>
          <w:b/>
          <w:spacing w:val="1"/>
        </w:rPr>
        <w:t xml:space="preserve"> </w:t>
      </w:r>
      <w:r>
        <w:rPr>
          <w:b/>
          <w:spacing w:val="-1"/>
        </w:rPr>
        <w:t>Documents.</w:t>
      </w:r>
      <w:r>
        <w:rPr>
          <w:b/>
        </w:rPr>
        <w:t xml:space="preserve"> </w:t>
      </w:r>
      <w:r>
        <w:rPr>
          <w:spacing w:val="-1"/>
        </w:rPr>
        <w:t>Annually,</w:t>
      </w:r>
      <w:r>
        <w:t xml:space="preserve"> </w:t>
      </w:r>
      <w:r>
        <w:rPr>
          <w:spacing w:val="-1"/>
        </w:rPr>
        <w:t>Manager</w:t>
      </w:r>
      <w:r>
        <w:rPr>
          <w:spacing w:val="1"/>
        </w:rPr>
        <w:t xml:space="preserve"> </w:t>
      </w:r>
      <w:r>
        <w:rPr>
          <w:spacing w:val="-1"/>
        </w:rPr>
        <w:t>shall</w:t>
      </w:r>
      <w:r>
        <w:rPr>
          <w:spacing w:val="1"/>
        </w:rPr>
        <w:t xml:space="preserve"> </w:t>
      </w:r>
      <w:r>
        <w:rPr>
          <w:spacing w:val="-1"/>
        </w:rPr>
        <w:t>provide</w:t>
      </w:r>
      <w:r>
        <w:rPr>
          <w:spacing w:val="-2"/>
        </w:rPr>
        <w:t xml:space="preserve"> </w:t>
      </w:r>
      <w:r>
        <w:t xml:space="preserve">the </w:t>
      </w:r>
      <w:r>
        <w:rPr>
          <w:spacing w:val="-1"/>
        </w:rPr>
        <w:t>System</w:t>
      </w:r>
      <w:r>
        <w:rPr>
          <w:spacing w:val="-4"/>
        </w:rPr>
        <w:t xml:space="preserve"> </w:t>
      </w:r>
      <w:r>
        <w:t xml:space="preserve">with </w:t>
      </w:r>
      <w:r>
        <w:rPr>
          <w:spacing w:val="-1"/>
        </w:rPr>
        <w:t>copies</w:t>
      </w:r>
      <w:r>
        <w:t xml:space="preserve"> </w:t>
      </w:r>
      <w:r>
        <w:rPr>
          <w:spacing w:val="-2"/>
        </w:rPr>
        <w:t xml:space="preserve">of </w:t>
      </w:r>
      <w:r>
        <w:rPr>
          <w:spacing w:val="-1"/>
        </w:rPr>
        <w:t>its</w:t>
      </w:r>
      <w:r>
        <w:rPr>
          <w:spacing w:val="41"/>
        </w:rPr>
        <w:t xml:space="preserve"> </w:t>
      </w:r>
      <w:r>
        <w:rPr>
          <w:spacing w:val="-1"/>
        </w:rPr>
        <w:t>opinion</w:t>
      </w:r>
      <w:r>
        <w:t xml:space="preserve"> </w:t>
      </w:r>
      <w:r>
        <w:rPr>
          <w:spacing w:val="-1"/>
        </w:rPr>
        <w:t>letter</w:t>
      </w:r>
      <w:r>
        <w:rPr>
          <w:spacing w:val="1"/>
        </w:rPr>
        <w:t xml:space="preserve"> </w:t>
      </w:r>
      <w:r>
        <w:rPr>
          <w:spacing w:val="-1"/>
        </w:rPr>
        <w:t>from</w:t>
      </w:r>
      <w:r>
        <w:rPr>
          <w:spacing w:val="-4"/>
        </w:rPr>
        <w:t xml:space="preserve"> </w:t>
      </w:r>
      <w:r>
        <w:t xml:space="preserve">its </w:t>
      </w:r>
      <w:r>
        <w:rPr>
          <w:spacing w:val="-1"/>
        </w:rPr>
        <w:t>auditor</w:t>
      </w:r>
      <w:r>
        <w:rPr>
          <w:spacing w:val="1"/>
        </w:rPr>
        <w:t xml:space="preserve"> </w:t>
      </w:r>
      <w:r>
        <w:t>and</w:t>
      </w:r>
      <w:r>
        <w:rPr>
          <w:spacing w:val="-3"/>
        </w:rPr>
        <w:t xml:space="preserve"> </w:t>
      </w:r>
      <w:r>
        <w:rPr>
          <w:spacing w:val="-1"/>
        </w:rPr>
        <w:t>its</w:t>
      </w:r>
      <w:r>
        <w:t xml:space="preserve"> </w:t>
      </w:r>
      <w:r>
        <w:rPr>
          <w:spacing w:val="-1"/>
        </w:rPr>
        <w:t>ADV</w:t>
      </w:r>
      <w:r>
        <w:rPr>
          <w:spacing w:val="1"/>
        </w:rPr>
        <w:t xml:space="preserve"> </w:t>
      </w:r>
      <w:r>
        <w:rPr>
          <w:spacing w:val="-2"/>
        </w:rPr>
        <w:t>Part</w:t>
      </w:r>
      <w:r>
        <w:rPr>
          <w:spacing w:val="1"/>
        </w:rPr>
        <w:t xml:space="preserve"> </w:t>
      </w:r>
      <w:r>
        <w:rPr>
          <w:spacing w:val="-2"/>
        </w:rPr>
        <w:t>II.</w:t>
      </w:r>
    </w:p>
    <w:p w14:paraId="75CA1BC5" w14:textId="77777777" w:rsidR="00DE2389" w:rsidRDefault="00DE2389" w:rsidP="00DE2389">
      <w:pPr>
        <w:spacing w:before="11"/>
        <w:rPr>
          <w:rFonts w:ascii="Times New Roman" w:eastAsia="Times New Roman" w:hAnsi="Times New Roman" w:cs="Times New Roman"/>
          <w:sz w:val="20"/>
          <w:szCs w:val="20"/>
        </w:rPr>
      </w:pPr>
    </w:p>
    <w:p w14:paraId="65984DE0" w14:textId="77777777" w:rsidR="00DE2389" w:rsidRDefault="00DE2389" w:rsidP="00DE2389">
      <w:pPr>
        <w:pStyle w:val="BodyText"/>
        <w:numPr>
          <w:ilvl w:val="1"/>
          <w:numId w:val="5"/>
        </w:numPr>
        <w:tabs>
          <w:tab w:val="left" w:pos="1160"/>
        </w:tabs>
        <w:ind w:left="1159" w:right="406" w:hanging="720"/>
      </w:pPr>
      <w:r>
        <w:rPr>
          <w:b/>
          <w:spacing w:val="-1"/>
        </w:rPr>
        <w:t>Changes.</w:t>
      </w:r>
      <w:r>
        <w:rPr>
          <w:b/>
        </w:rPr>
        <w:t xml:space="preserve"> </w:t>
      </w:r>
      <w:r>
        <w:rPr>
          <w:spacing w:val="-1"/>
        </w:rPr>
        <w:t>Manager</w:t>
      </w:r>
      <w:r>
        <w:rPr>
          <w:spacing w:val="-2"/>
        </w:rPr>
        <w:t xml:space="preserve"> </w:t>
      </w:r>
      <w:r>
        <w:rPr>
          <w:spacing w:val="-1"/>
        </w:rPr>
        <w:t>shall</w:t>
      </w:r>
      <w:r>
        <w:rPr>
          <w:spacing w:val="1"/>
        </w:rPr>
        <w:t xml:space="preserve"> </w:t>
      </w:r>
      <w:r>
        <w:rPr>
          <w:spacing w:val="-2"/>
        </w:rPr>
        <w:t>notify</w:t>
      </w:r>
      <w:r>
        <w:rPr>
          <w:spacing w:val="-3"/>
        </w:rPr>
        <w:t xml:space="preserve"> </w:t>
      </w:r>
      <w:r>
        <w:t xml:space="preserve">the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three</w:t>
      </w:r>
      <w:r>
        <w:t xml:space="preserve"> </w:t>
      </w:r>
      <w:r>
        <w:rPr>
          <w:spacing w:val="-1"/>
        </w:rPr>
        <w:t>(3)</w:t>
      </w:r>
      <w:r>
        <w:rPr>
          <w:spacing w:val="1"/>
        </w:rPr>
        <w:t xml:space="preserve"> </w:t>
      </w:r>
      <w:r>
        <w:rPr>
          <w:spacing w:val="-1"/>
        </w:rPr>
        <w:t>business</w:t>
      </w:r>
      <w:r>
        <w:t xml:space="preserve"> </w:t>
      </w:r>
      <w:r>
        <w:rPr>
          <w:spacing w:val="-3"/>
        </w:rPr>
        <w:t>days</w:t>
      </w:r>
      <w:r>
        <w:t xml:space="preserve"> of</w:t>
      </w:r>
      <w:r>
        <w:rPr>
          <w:spacing w:val="69"/>
        </w:rPr>
        <w:t xml:space="preserve"> </w:t>
      </w:r>
      <w:r>
        <w:t>any</w:t>
      </w:r>
      <w:r>
        <w:rPr>
          <w:spacing w:val="-3"/>
        </w:rPr>
        <w:t xml:space="preserve"> </w:t>
      </w:r>
      <w:r>
        <w:t>of</w:t>
      </w:r>
      <w:r>
        <w:rPr>
          <w:spacing w:val="1"/>
        </w:rPr>
        <w:t xml:space="preserve"> </w:t>
      </w:r>
      <w:r>
        <w:t>the</w:t>
      </w:r>
      <w:r>
        <w:rPr>
          <w:spacing w:val="-2"/>
        </w:rPr>
        <w:t xml:space="preserve"> </w:t>
      </w:r>
      <w:r>
        <w:rPr>
          <w:spacing w:val="-1"/>
        </w:rPr>
        <w:t>following</w:t>
      </w:r>
      <w:r>
        <w:rPr>
          <w:spacing w:val="-3"/>
        </w:rPr>
        <w:t xml:space="preserve"> </w:t>
      </w:r>
      <w:r>
        <w:rPr>
          <w:spacing w:val="-1"/>
        </w:rPr>
        <w:t>changes:</w:t>
      </w:r>
    </w:p>
    <w:p w14:paraId="1EF06737" w14:textId="77777777" w:rsidR="00DE2389" w:rsidRDefault="00DE2389" w:rsidP="00DE2389">
      <w:pPr>
        <w:spacing w:before="11"/>
        <w:rPr>
          <w:rFonts w:ascii="Times New Roman" w:eastAsia="Times New Roman" w:hAnsi="Times New Roman" w:cs="Times New Roman"/>
          <w:sz w:val="20"/>
          <w:szCs w:val="20"/>
        </w:rPr>
      </w:pPr>
    </w:p>
    <w:p w14:paraId="07B45E7C" w14:textId="77777777" w:rsidR="00DE2389" w:rsidRDefault="00DE2389" w:rsidP="00DE2389">
      <w:pPr>
        <w:pStyle w:val="BodyText"/>
        <w:numPr>
          <w:ilvl w:val="2"/>
          <w:numId w:val="5"/>
        </w:numPr>
        <w:tabs>
          <w:tab w:val="left" w:pos="1880"/>
        </w:tabs>
        <w:ind w:right="225" w:hanging="720"/>
      </w:pPr>
      <w:r>
        <w:rPr>
          <w:spacing w:val="-1"/>
        </w:rPr>
        <w:t>Manager</w:t>
      </w:r>
      <w:r>
        <w:rPr>
          <w:spacing w:val="1"/>
        </w:rPr>
        <w:t xml:space="preserve"> </w:t>
      </w:r>
      <w:r>
        <w:rPr>
          <w:spacing w:val="-1"/>
        </w:rPr>
        <w:t>becomes</w:t>
      </w:r>
      <w:r>
        <w:t xml:space="preserve"> </w:t>
      </w:r>
      <w:r>
        <w:rPr>
          <w:spacing w:val="-1"/>
        </w:rPr>
        <w:t>aware</w:t>
      </w:r>
      <w:r>
        <w:t xml:space="preserve"> </w:t>
      </w:r>
      <w:r>
        <w:rPr>
          <w:spacing w:val="-2"/>
        </w:rPr>
        <w:t>that</w:t>
      </w:r>
      <w:r>
        <w:rPr>
          <w:spacing w:val="1"/>
        </w:rPr>
        <w:t xml:space="preserve"> </w:t>
      </w:r>
      <w:r>
        <w:t>any</w:t>
      </w:r>
      <w:r>
        <w:rPr>
          <w:spacing w:val="-3"/>
        </w:rPr>
        <w:t xml:space="preserve"> </w:t>
      </w:r>
      <w:r>
        <w:t>of</w:t>
      </w:r>
      <w:r>
        <w:rPr>
          <w:spacing w:val="-2"/>
        </w:rPr>
        <w:t xml:space="preserve"> </w:t>
      </w:r>
      <w:r>
        <w:rPr>
          <w:spacing w:val="-1"/>
        </w:rPr>
        <w:t>its</w:t>
      </w:r>
      <w:r>
        <w:t xml:space="preserve"> </w:t>
      </w:r>
      <w:r>
        <w:rPr>
          <w:spacing w:val="-1"/>
        </w:rPr>
        <w:t>representations,</w:t>
      </w:r>
      <w:r>
        <w:t xml:space="preserve"> </w:t>
      </w:r>
      <w:r>
        <w:rPr>
          <w:spacing w:val="-1"/>
        </w:rPr>
        <w:t>warranties,</w:t>
      </w:r>
      <w:r>
        <w:rPr>
          <w:spacing w:val="-3"/>
        </w:rPr>
        <w:t xml:space="preserve"> </w:t>
      </w:r>
      <w:r>
        <w:t>and</w:t>
      </w:r>
      <w:r>
        <w:rPr>
          <w:spacing w:val="43"/>
        </w:rPr>
        <w:t xml:space="preserve"> </w:t>
      </w:r>
      <w:r>
        <w:rPr>
          <w:spacing w:val="-1"/>
        </w:rPr>
        <w:t>covenants</w:t>
      </w:r>
      <w:r>
        <w:rPr>
          <w:spacing w:val="-2"/>
        </w:rP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cease</w:t>
      </w:r>
      <w:r>
        <w:rPr>
          <w:spacing w:val="-2"/>
        </w:rPr>
        <w:t xml:space="preserve"> </w:t>
      </w:r>
      <w:r>
        <w:t xml:space="preserve">to </w:t>
      </w:r>
      <w:r>
        <w:rPr>
          <w:spacing w:val="-2"/>
        </w:rPr>
        <w:t>be</w:t>
      </w:r>
      <w:r>
        <w:t xml:space="preserve"> </w:t>
      </w:r>
      <w:r>
        <w:rPr>
          <w:spacing w:val="-1"/>
        </w:rPr>
        <w:t>materially</w:t>
      </w:r>
      <w:r>
        <w:rPr>
          <w:spacing w:val="-3"/>
        </w:rPr>
        <w:t xml:space="preserve"> </w:t>
      </w:r>
      <w:r>
        <w:rPr>
          <w:spacing w:val="-1"/>
        </w:rPr>
        <w:t>true</w:t>
      </w:r>
      <w:r>
        <w:t xml:space="preserve"> </w:t>
      </w:r>
      <w:r>
        <w:rPr>
          <w:spacing w:val="-2"/>
        </w:rPr>
        <w:t xml:space="preserve">at </w:t>
      </w:r>
      <w:r>
        <w:t>any</w:t>
      </w:r>
      <w:r>
        <w:rPr>
          <w:spacing w:val="-3"/>
        </w:rPr>
        <w:t xml:space="preserve"> </w:t>
      </w:r>
      <w:r>
        <w:rPr>
          <w:spacing w:val="-1"/>
        </w:rPr>
        <w:t>time</w:t>
      </w:r>
      <w:r>
        <w:t xml:space="preserve"> during</w:t>
      </w:r>
      <w:r>
        <w:rPr>
          <w:spacing w:val="-3"/>
        </w:rPr>
        <w:t xml:space="preserve"> </w:t>
      </w:r>
      <w:r>
        <w:rPr>
          <w:spacing w:val="-1"/>
        </w:rPr>
        <w:t>the</w:t>
      </w:r>
      <w:r>
        <w:t xml:space="preserve"> </w:t>
      </w:r>
      <w:r>
        <w:rPr>
          <w:spacing w:val="-1"/>
        </w:rPr>
        <w:t>term</w:t>
      </w:r>
      <w:r>
        <w:rPr>
          <w:spacing w:val="5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proofErr w:type="gramStart"/>
      <w:r>
        <w:rPr>
          <w:spacing w:val="-1"/>
        </w:rPr>
        <w:t>Agreement;</w:t>
      </w:r>
      <w:proofErr w:type="gramEnd"/>
    </w:p>
    <w:p w14:paraId="2D9962AF" w14:textId="77777777" w:rsidR="00DE2389" w:rsidRDefault="00DE2389" w:rsidP="00DE2389">
      <w:pPr>
        <w:spacing w:before="11"/>
        <w:rPr>
          <w:rFonts w:ascii="Times New Roman" w:eastAsia="Times New Roman" w:hAnsi="Times New Roman" w:cs="Times New Roman"/>
          <w:sz w:val="20"/>
          <w:szCs w:val="20"/>
        </w:rPr>
      </w:pPr>
    </w:p>
    <w:p w14:paraId="706BB0C8" w14:textId="77777777" w:rsidR="00DE2389" w:rsidRDefault="00DE2389" w:rsidP="00DE2389">
      <w:pPr>
        <w:pStyle w:val="BodyText"/>
        <w:numPr>
          <w:ilvl w:val="2"/>
          <w:numId w:val="5"/>
        </w:numPr>
        <w:tabs>
          <w:tab w:val="left" w:pos="1880"/>
        </w:tabs>
        <w:ind w:right="225" w:hanging="720"/>
      </w:pPr>
      <w:r>
        <w:rPr>
          <w:spacing w:val="-1"/>
        </w:rPr>
        <w:t>There</w:t>
      </w:r>
      <w:r>
        <w:rPr>
          <w:spacing w:val="-2"/>
        </w:rPr>
        <w:t xml:space="preserve"> </w:t>
      </w:r>
      <w:r>
        <w:t>is</w:t>
      </w:r>
      <w:r>
        <w:rPr>
          <w:spacing w:val="-2"/>
        </w:rPr>
        <w:t xml:space="preserve"> </w:t>
      </w:r>
      <w:r>
        <w:t>any</w:t>
      </w:r>
      <w:r>
        <w:rPr>
          <w:spacing w:val="-3"/>
        </w:rPr>
        <w:t xml:space="preserve"> </w:t>
      </w:r>
      <w:r>
        <w:rPr>
          <w:spacing w:val="-1"/>
        </w:rPr>
        <w:t>material</w:t>
      </w:r>
      <w:r>
        <w:rPr>
          <w:spacing w:val="1"/>
        </w:rPr>
        <w:t xml:space="preserve"> </w:t>
      </w:r>
      <w:r>
        <w:rPr>
          <w:spacing w:val="-1"/>
        </w:rPr>
        <w:t>change</w:t>
      </w:r>
      <w:r>
        <w:t xml:space="preserve"> in</w:t>
      </w:r>
      <w:r>
        <w:rPr>
          <w:spacing w:val="-3"/>
        </w:rPr>
        <w:t xml:space="preserve"> </w:t>
      </w:r>
      <w:r>
        <w:rPr>
          <w:spacing w:val="-1"/>
        </w:rPr>
        <w:t>Manager’s</w:t>
      </w:r>
      <w:r>
        <w:rPr>
          <w:spacing w:val="-2"/>
        </w:rPr>
        <w:t xml:space="preserve"> </w:t>
      </w:r>
      <w:r>
        <w:rPr>
          <w:spacing w:val="-1"/>
        </w:rPr>
        <w:t>senior</w:t>
      </w:r>
      <w:r>
        <w:rPr>
          <w:spacing w:val="1"/>
        </w:rPr>
        <w:t xml:space="preserve"> </w:t>
      </w:r>
      <w:r>
        <w:rPr>
          <w:spacing w:val="-1"/>
        </w:rPr>
        <w:t>personnel</w:t>
      </w:r>
      <w:r>
        <w:rPr>
          <w:spacing w:val="-2"/>
        </w:rPr>
        <w:t xml:space="preserve"> </w:t>
      </w:r>
      <w:r>
        <w:rPr>
          <w:spacing w:val="-1"/>
        </w:rPr>
        <w:t>assigned</w:t>
      </w:r>
      <w:r>
        <w:t xml:space="preserve"> to</w:t>
      </w:r>
      <w:r>
        <w:rPr>
          <w:spacing w:val="-3"/>
        </w:rPr>
        <w:t xml:space="preserve"> </w:t>
      </w:r>
      <w:r>
        <w:rPr>
          <w:spacing w:val="-1"/>
        </w:rPr>
        <w:t>perform</w:t>
      </w:r>
      <w:r>
        <w:rPr>
          <w:spacing w:val="55"/>
        </w:rPr>
        <w:t xml:space="preserve"> </w:t>
      </w:r>
      <w:r>
        <w:rPr>
          <w:spacing w:val="-1"/>
        </w:rPr>
        <w:t>services</w:t>
      </w:r>
      <w:r>
        <w:t xml:space="preserve"> </w:t>
      </w:r>
      <w:r>
        <w:rPr>
          <w:spacing w:val="-1"/>
        </w:rPr>
        <w:t>under</w:t>
      </w:r>
      <w:r>
        <w:rPr>
          <w:spacing w:val="-2"/>
        </w:rPr>
        <w:t xml:space="preserve"> </w:t>
      </w:r>
      <w:r>
        <w:rPr>
          <w:spacing w:val="-1"/>
        </w:rPr>
        <w:t>this</w:t>
      </w:r>
      <w:r>
        <w:t xml:space="preserve"> </w:t>
      </w:r>
      <w:r>
        <w:rPr>
          <w:spacing w:val="-2"/>
        </w:rPr>
        <w:t>Management</w:t>
      </w:r>
      <w:r>
        <w:rPr>
          <w:spacing w:val="1"/>
        </w:rPr>
        <w:t xml:space="preserve"> </w:t>
      </w:r>
      <w:proofErr w:type="gramStart"/>
      <w:r>
        <w:rPr>
          <w:spacing w:val="-1"/>
        </w:rPr>
        <w:t>Agreement;</w:t>
      </w:r>
      <w:proofErr w:type="gramEnd"/>
    </w:p>
    <w:p w14:paraId="6E69E75C" w14:textId="77777777" w:rsidR="00DE2389" w:rsidRDefault="00DE2389" w:rsidP="00DE2389">
      <w:pPr>
        <w:spacing w:before="11"/>
        <w:rPr>
          <w:rFonts w:ascii="Times New Roman" w:eastAsia="Times New Roman" w:hAnsi="Times New Roman" w:cs="Times New Roman"/>
          <w:sz w:val="20"/>
          <w:szCs w:val="20"/>
        </w:rPr>
      </w:pPr>
    </w:p>
    <w:p w14:paraId="6FDD9441" w14:textId="77777777" w:rsidR="00DE2389" w:rsidRDefault="00DE2389" w:rsidP="00DE2389">
      <w:pPr>
        <w:pStyle w:val="BodyText"/>
        <w:numPr>
          <w:ilvl w:val="2"/>
          <w:numId w:val="5"/>
        </w:numPr>
        <w:tabs>
          <w:tab w:val="left" w:pos="1880"/>
        </w:tabs>
        <w:ind w:hanging="720"/>
      </w:pPr>
      <w:r>
        <w:rPr>
          <w:spacing w:val="-1"/>
        </w:rPr>
        <w:t>There</w:t>
      </w:r>
      <w:r>
        <w:rPr>
          <w:spacing w:val="-2"/>
        </w:rPr>
        <w:t xml:space="preserve"> </w:t>
      </w:r>
      <w:r>
        <w:t>is</w:t>
      </w:r>
      <w:r>
        <w:rPr>
          <w:spacing w:val="-2"/>
        </w:rPr>
        <w:t xml:space="preserve"> </w:t>
      </w:r>
      <w:r>
        <w:t>any</w:t>
      </w:r>
      <w:r>
        <w:rPr>
          <w:spacing w:val="-3"/>
        </w:rPr>
        <w:t xml:space="preserve"> </w:t>
      </w:r>
      <w:r>
        <w:rPr>
          <w:spacing w:val="-1"/>
        </w:rPr>
        <w:t>change</w:t>
      </w:r>
      <w:r>
        <w:t xml:space="preserve"> in</w:t>
      </w:r>
      <w:r>
        <w:rPr>
          <w:spacing w:val="-3"/>
        </w:rPr>
        <w:t xml:space="preserve"> </w:t>
      </w:r>
      <w:r>
        <w:rPr>
          <w:spacing w:val="-1"/>
        </w:rPr>
        <w:t>control</w:t>
      </w:r>
      <w:r>
        <w:rPr>
          <w:spacing w:val="1"/>
        </w:rPr>
        <w:t xml:space="preserve"> </w:t>
      </w:r>
      <w:r>
        <w:rPr>
          <w:spacing w:val="-2"/>
        </w:rPr>
        <w:t>of</w:t>
      </w:r>
      <w:r>
        <w:rPr>
          <w:spacing w:val="1"/>
        </w:rPr>
        <w:t xml:space="preserve"> </w:t>
      </w:r>
      <w:r>
        <w:rPr>
          <w:spacing w:val="-1"/>
        </w:rPr>
        <w:t>Manager;</w:t>
      </w:r>
      <w:r>
        <w:rPr>
          <w:spacing w:val="1"/>
        </w:rPr>
        <w:t xml:space="preserve"> </w:t>
      </w:r>
      <w:r>
        <w:t>or</w:t>
      </w:r>
    </w:p>
    <w:p w14:paraId="228D67BE" w14:textId="77777777" w:rsidR="00DE2389" w:rsidRDefault="00DE2389" w:rsidP="00DE2389">
      <w:pPr>
        <w:sectPr w:rsidR="00DE2389">
          <w:pgSz w:w="12240" w:h="15840"/>
          <w:pgMar w:top="1380" w:right="1340" w:bottom="900" w:left="1720" w:header="0" w:footer="708" w:gutter="0"/>
          <w:cols w:space="720"/>
        </w:sectPr>
      </w:pPr>
    </w:p>
    <w:p w14:paraId="25D1ADAE" w14:textId="77777777" w:rsidR="00DE2389" w:rsidRDefault="00DE2389" w:rsidP="00DE2389">
      <w:pPr>
        <w:pStyle w:val="BodyText"/>
        <w:numPr>
          <w:ilvl w:val="2"/>
          <w:numId w:val="5"/>
        </w:numPr>
        <w:tabs>
          <w:tab w:val="left" w:pos="1881"/>
        </w:tabs>
        <w:spacing w:before="54"/>
        <w:ind w:left="1880" w:right="311" w:hanging="720"/>
      </w:pPr>
      <w:r>
        <w:rPr>
          <w:spacing w:val="-1"/>
        </w:rPr>
        <w:lastRenderedPageBreak/>
        <w:t>Manager</w:t>
      </w:r>
      <w:r>
        <w:rPr>
          <w:spacing w:val="1"/>
        </w:rPr>
        <w:t xml:space="preserve"> </w:t>
      </w:r>
      <w:r>
        <w:rPr>
          <w:spacing w:val="-1"/>
        </w:rPr>
        <w:t>becomes</w:t>
      </w:r>
      <w:r>
        <w:t xml:space="preserve"> </w:t>
      </w:r>
      <w:r>
        <w:rPr>
          <w:spacing w:val="-1"/>
        </w:rPr>
        <w:t>aware</w:t>
      </w:r>
      <w:r>
        <w:t xml:space="preserve"> </w:t>
      </w:r>
      <w:r>
        <w:rPr>
          <w:spacing w:val="-2"/>
        </w:rPr>
        <w:t xml:space="preserve">of </w:t>
      </w:r>
      <w:r>
        <w:t>any</w:t>
      </w:r>
      <w:r>
        <w:rPr>
          <w:spacing w:val="-3"/>
        </w:rPr>
        <w:t xml:space="preserve"> </w:t>
      </w:r>
      <w:r>
        <w:t>other</w:t>
      </w:r>
      <w:r>
        <w:rPr>
          <w:spacing w:val="-2"/>
        </w:rPr>
        <w:t xml:space="preserve"> </w:t>
      </w:r>
      <w:r>
        <w:rPr>
          <w:spacing w:val="-1"/>
        </w:rPr>
        <w:t>material</w:t>
      </w:r>
      <w:r>
        <w:rPr>
          <w:spacing w:val="-2"/>
        </w:rPr>
        <w:t xml:space="preserve"> </w:t>
      </w:r>
      <w:r>
        <w:rPr>
          <w:spacing w:val="-1"/>
        </w:rPr>
        <w:t>change</w:t>
      </w:r>
      <w:r>
        <w:t xml:space="preserve"> </w:t>
      </w:r>
      <w:r>
        <w:rPr>
          <w:spacing w:val="-1"/>
        </w:rPr>
        <w:t>in</w:t>
      </w:r>
      <w:r>
        <w:t xml:space="preserve"> </w:t>
      </w:r>
      <w:r>
        <w:rPr>
          <w:spacing w:val="-1"/>
        </w:rPr>
        <w:t>its</w:t>
      </w:r>
      <w:r>
        <w:t xml:space="preserve"> </w:t>
      </w:r>
      <w:r>
        <w:rPr>
          <w:spacing w:val="-1"/>
        </w:rPr>
        <w:t>portfolio</w:t>
      </w:r>
      <w:r>
        <w:rPr>
          <w:spacing w:val="37"/>
        </w:rPr>
        <w:t xml:space="preserve"> </w:t>
      </w:r>
      <w:r>
        <w:rPr>
          <w:spacing w:val="-1"/>
        </w:rPr>
        <w:t>management</w:t>
      </w:r>
      <w:r>
        <w:rPr>
          <w:spacing w:val="1"/>
        </w:rPr>
        <w:t xml:space="preserve"> </w:t>
      </w:r>
      <w:r>
        <w:rPr>
          <w:spacing w:val="-1"/>
        </w:rPr>
        <w:t>structure</w:t>
      </w:r>
      <w:r>
        <w:t xml:space="preserve"> </w:t>
      </w:r>
      <w:r>
        <w:rPr>
          <w:spacing w:val="-2"/>
        </w:rPr>
        <w:t>or</w:t>
      </w:r>
      <w:r>
        <w:rPr>
          <w:spacing w:val="1"/>
        </w:rPr>
        <w:t xml:space="preserve"> </w:t>
      </w:r>
      <w:r>
        <w:rPr>
          <w:spacing w:val="-1"/>
        </w:rPr>
        <w:t>its</w:t>
      </w:r>
      <w:r>
        <w:rPr>
          <w:spacing w:val="-2"/>
        </w:rPr>
        <w:t xml:space="preserve"> </w:t>
      </w:r>
      <w:r>
        <w:rPr>
          <w:spacing w:val="-1"/>
        </w:rPr>
        <w:t>business</w:t>
      </w:r>
      <w:r>
        <w:rPr>
          <w:spacing w:val="-2"/>
        </w:rPr>
        <w:t xml:space="preserve"> </w:t>
      </w:r>
      <w:r>
        <w:rPr>
          <w:spacing w:val="-1"/>
        </w:rPr>
        <w:t>organization,</w:t>
      </w:r>
      <w:r>
        <w:rPr>
          <w:spacing w:val="-3"/>
        </w:rPr>
        <w:t xml:space="preserve"> </w:t>
      </w:r>
      <w:r>
        <w:rPr>
          <w:spacing w:val="-1"/>
        </w:rPr>
        <w:t>including</w:t>
      </w:r>
      <w:r>
        <w:rPr>
          <w:spacing w:val="-3"/>
        </w:rPr>
        <w:t xml:space="preserve"> </w:t>
      </w:r>
      <w:r>
        <w:rPr>
          <w:spacing w:val="-1"/>
        </w:rPr>
        <w:t>without</w:t>
      </w:r>
      <w:r>
        <w:rPr>
          <w:spacing w:val="-2"/>
        </w:rPr>
        <w:t xml:space="preserve"> </w:t>
      </w:r>
      <w:r>
        <w:rPr>
          <w:spacing w:val="-1"/>
        </w:rPr>
        <w:t>limitation</w:t>
      </w:r>
      <w:r>
        <w:rPr>
          <w:spacing w:val="79"/>
        </w:rPr>
        <w:t xml:space="preserve"> </w:t>
      </w:r>
      <w:r>
        <w:t>the</w:t>
      </w:r>
      <w:r>
        <w:rPr>
          <w:spacing w:val="-2"/>
        </w:rPr>
        <w:t xml:space="preserve"> </w:t>
      </w:r>
      <w:r>
        <w:t>filing</w:t>
      </w:r>
      <w:r>
        <w:rPr>
          <w:spacing w:val="-3"/>
        </w:rPr>
        <w:t xml:space="preserve"> </w:t>
      </w:r>
      <w:r>
        <w:rPr>
          <w:spacing w:val="-1"/>
        </w:rPr>
        <w:t>for</w:t>
      </w:r>
      <w:r>
        <w:rPr>
          <w:spacing w:val="1"/>
        </w:rPr>
        <w:t xml:space="preserve"> </w:t>
      </w:r>
      <w:r>
        <w:rPr>
          <w:spacing w:val="-1"/>
        </w:rPr>
        <w:t>bankruptcy</w:t>
      </w:r>
      <w:r>
        <w:rPr>
          <w:spacing w:val="-3"/>
        </w:rPr>
        <w:t xml:space="preserve"> </w:t>
      </w:r>
      <w:r>
        <w:rPr>
          <w:spacing w:val="-1"/>
        </w:rPr>
        <w:t>relief.</w:t>
      </w:r>
    </w:p>
    <w:p w14:paraId="7800B4E3" w14:textId="77777777" w:rsidR="00DE2389" w:rsidRDefault="00DE2389" w:rsidP="00DE2389">
      <w:pPr>
        <w:spacing w:before="9"/>
        <w:rPr>
          <w:rFonts w:ascii="Times New Roman" w:eastAsia="Times New Roman" w:hAnsi="Times New Roman" w:cs="Times New Roman"/>
          <w:sz w:val="20"/>
          <w:szCs w:val="20"/>
        </w:rPr>
      </w:pPr>
    </w:p>
    <w:p w14:paraId="4E287002" w14:textId="77777777" w:rsidR="00DE2389" w:rsidRDefault="00DE2389" w:rsidP="00DE2389">
      <w:pPr>
        <w:pStyle w:val="BodyText"/>
        <w:numPr>
          <w:ilvl w:val="1"/>
          <w:numId w:val="5"/>
        </w:numPr>
        <w:tabs>
          <w:tab w:val="left" w:pos="1161"/>
        </w:tabs>
        <w:ind w:left="1160" w:right="121" w:hanging="720"/>
      </w:pPr>
      <w:r>
        <w:rPr>
          <w:rFonts w:cs="Times New Roman"/>
          <w:b/>
          <w:bCs/>
          <w:spacing w:val="-1"/>
        </w:rPr>
        <w:t>Investigations</w:t>
      </w:r>
      <w:r>
        <w:rPr>
          <w:rFonts w:cs="Times New Roman"/>
          <w:b/>
          <w:bCs/>
        </w:rPr>
        <w:t xml:space="preserve"> </w:t>
      </w:r>
      <w:r>
        <w:rPr>
          <w:rFonts w:cs="Times New Roman"/>
          <w:b/>
          <w:bCs/>
          <w:spacing w:val="-1"/>
        </w:rPr>
        <w:t>and Complaints.</w:t>
      </w:r>
      <w:r>
        <w:rPr>
          <w:rFonts w:cs="Times New Roman"/>
          <w:b/>
          <w:bCs/>
          <w:spacing w:val="-2"/>
        </w:rPr>
        <w:t xml:space="preserve"> </w:t>
      </w:r>
      <w:r>
        <w:t xml:space="preserve">To </w:t>
      </w:r>
      <w:r>
        <w:rPr>
          <w:spacing w:val="-1"/>
        </w:rPr>
        <w:t>the</w:t>
      </w:r>
      <w:r>
        <w:t xml:space="preserve"> </w:t>
      </w:r>
      <w:r>
        <w:rPr>
          <w:spacing w:val="-1"/>
        </w:rPr>
        <w:t>extent</w:t>
      </w:r>
      <w:r>
        <w:rPr>
          <w:spacing w:val="1"/>
        </w:rPr>
        <w:t xml:space="preserve"> </w:t>
      </w:r>
      <w:r>
        <w:rPr>
          <w:spacing w:val="-1"/>
        </w:rPr>
        <w:t>permitted</w:t>
      </w:r>
      <w:r>
        <w:t xml:space="preserve"> by</w:t>
      </w:r>
      <w:r>
        <w:rPr>
          <w:spacing w:val="-3"/>
        </w:rPr>
        <w:t xml:space="preserve"> </w:t>
      </w:r>
      <w:r>
        <w:rPr>
          <w:spacing w:val="-1"/>
        </w:rPr>
        <w:t>applicable</w:t>
      </w:r>
      <w:r>
        <w:rPr>
          <w:spacing w:val="-2"/>
        </w:rPr>
        <w:t xml:space="preserve"> </w:t>
      </w:r>
      <w:r>
        <w:t>law,</w:t>
      </w:r>
      <w:r>
        <w:rPr>
          <w:spacing w:val="-3"/>
        </w:rPr>
        <w:t xml:space="preserve"> </w:t>
      </w:r>
      <w:r>
        <w:rPr>
          <w:spacing w:val="-1"/>
        </w:rPr>
        <w:t>Manager</w:t>
      </w:r>
      <w:r>
        <w:rPr>
          <w:spacing w:val="47"/>
        </w:rPr>
        <w:t xml:space="preserve"> </w:t>
      </w:r>
      <w:r>
        <w:rPr>
          <w:spacing w:val="-1"/>
        </w:rPr>
        <w:t>shall</w:t>
      </w:r>
      <w:r>
        <w:rPr>
          <w:spacing w:val="1"/>
        </w:rPr>
        <w:t xml:space="preserve"> </w:t>
      </w:r>
      <w:r>
        <w:rPr>
          <w:spacing w:val="-1"/>
        </w:rPr>
        <w:t>promptly</w:t>
      </w:r>
      <w:r>
        <w:rPr>
          <w:spacing w:val="-3"/>
        </w:rPr>
        <w:t xml:space="preserve"> </w:t>
      </w:r>
      <w:r>
        <w:rPr>
          <w:spacing w:val="-1"/>
        </w:rPr>
        <w:t>advise</w:t>
      </w:r>
      <w: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of</w:t>
      </w:r>
      <w:r>
        <w:rPr>
          <w:spacing w:val="1"/>
        </w:rPr>
        <w:t xml:space="preserve"> </w:t>
      </w:r>
      <w:r>
        <w:t>any</w:t>
      </w:r>
      <w:r>
        <w:rPr>
          <w:spacing w:val="-3"/>
        </w:rPr>
        <w:t xml:space="preserve"> </w:t>
      </w:r>
      <w:r>
        <w:rPr>
          <w:spacing w:val="-1"/>
        </w:rPr>
        <w:t>ordinary</w:t>
      </w:r>
      <w:r>
        <w:rPr>
          <w:spacing w:val="-3"/>
        </w:rPr>
        <w:t xml:space="preserve"> </w:t>
      </w:r>
      <w:r>
        <w:rPr>
          <w:spacing w:val="-1"/>
        </w:rPr>
        <w:t>investigation,</w:t>
      </w:r>
      <w:r>
        <w:rPr>
          <w:spacing w:val="-3"/>
        </w:rPr>
        <w:t xml:space="preserve"> </w:t>
      </w:r>
      <w:r>
        <w:rPr>
          <w:spacing w:val="-1"/>
        </w:rPr>
        <w:t>examination,</w:t>
      </w:r>
      <w:r>
        <w:rPr>
          <w:spacing w:val="83"/>
        </w:rPr>
        <w:t xml:space="preserve"> </w:t>
      </w:r>
      <w:r>
        <w:rPr>
          <w:spacing w:val="-1"/>
        </w:rPr>
        <w:t>complaint,</w:t>
      </w:r>
      <w:r>
        <w:rPr>
          <w:spacing w:val="-3"/>
        </w:rPr>
        <w:t xml:space="preserve"> </w:t>
      </w:r>
      <w:r>
        <w:rPr>
          <w:spacing w:val="-1"/>
        </w:rPr>
        <w:t>disciplinary</w:t>
      </w:r>
      <w:r>
        <w:rPr>
          <w:spacing w:val="-3"/>
        </w:rPr>
        <w:t xml:space="preserve"> </w:t>
      </w:r>
      <w:r>
        <w:rPr>
          <w:spacing w:val="-1"/>
        </w:rPr>
        <w:t>action,</w:t>
      </w:r>
      <w:r>
        <w:t xml:space="preserve"> or</w:t>
      </w:r>
      <w:r>
        <w:rPr>
          <w:spacing w:val="1"/>
        </w:rPr>
        <w:t xml:space="preserve"> </w:t>
      </w:r>
      <w:r>
        <w:rPr>
          <w:spacing w:val="-1"/>
        </w:rPr>
        <w:t>other</w:t>
      </w:r>
      <w:r>
        <w:rPr>
          <w:spacing w:val="1"/>
        </w:rPr>
        <w:t xml:space="preserve"> </w:t>
      </w:r>
      <w:r>
        <w:rPr>
          <w:spacing w:val="-1"/>
        </w:rPr>
        <w:t>proceeding</w:t>
      </w:r>
      <w:r>
        <w:rPr>
          <w:spacing w:val="-3"/>
        </w:rPr>
        <w:t xml:space="preserve"> </w:t>
      </w:r>
      <w:r>
        <w:t>relating</w:t>
      </w:r>
      <w:r>
        <w:rPr>
          <w:spacing w:val="-3"/>
        </w:rPr>
        <w:t xml:space="preserve"> </w:t>
      </w:r>
      <w:r>
        <w:t xml:space="preserve">to </w:t>
      </w:r>
      <w:r>
        <w:rPr>
          <w:spacing w:val="-2"/>
        </w:rPr>
        <w:t>or</w:t>
      </w:r>
      <w:r>
        <w:rPr>
          <w:spacing w:val="1"/>
        </w:rPr>
        <w:t xml:space="preserve"> </w:t>
      </w:r>
      <w:r>
        <w:rPr>
          <w:spacing w:val="-1"/>
        </w:rPr>
        <w:t>affecting</w:t>
      </w:r>
      <w:r>
        <w:rPr>
          <w:spacing w:val="-3"/>
        </w:rPr>
        <w:t xml:space="preserve"> </w:t>
      </w:r>
      <w:r>
        <w:rPr>
          <w:spacing w:val="-1"/>
        </w:rPr>
        <w:t>Manager’s</w:t>
      </w:r>
      <w:r>
        <w:rPr>
          <w:spacing w:val="53"/>
        </w:rPr>
        <w:t xml:space="preserve"> </w:t>
      </w:r>
      <w:r>
        <w:rPr>
          <w:spacing w:val="-1"/>
        </w:rPr>
        <w:t>ability</w:t>
      </w:r>
      <w:r>
        <w:rPr>
          <w:spacing w:val="-3"/>
        </w:rPr>
        <w:t xml:space="preserve"> </w:t>
      </w:r>
      <w:r>
        <w:t xml:space="preserve">to </w:t>
      </w:r>
      <w:r>
        <w:rPr>
          <w:spacing w:val="-1"/>
        </w:rPr>
        <w:t>perform</w:t>
      </w:r>
      <w:r>
        <w:rPr>
          <w:spacing w:val="-4"/>
        </w:rPr>
        <w:t xml:space="preserve"> </w:t>
      </w:r>
      <w:r>
        <w:t xml:space="preserve">its </w:t>
      </w:r>
      <w:r>
        <w:rPr>
          <w:spacing w:val="-1"/>
        </w:rPr>
        <w:t>duties</w:t>
      </w:r>
      <w:r>
        <w:rPr>
          <w:spacing w:val="-2"/>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2"/>
        </w:rPr>
        <w:t xml:space="preserve"> </w:t>
      </w:r>
      <w:r>
        <w:t>is</w:t>
      </w:r>
      <w:r>
        <w:rPr>
          <w:spacing w:val="-2"/>
        </w:rPr>
        <w:t xml:space="preserve"> </w:t>
      </w:r>
      <w:r>
        <w:rPr>
          <w:spacing w:val="-1"/>
        </w:rPr>
        <w:t>commenced</w:t>
      </w:r>
      <w:r>
        <w:rPr>
          <w:spacing w:val="-3"/>
        </w:rPr>
        <w:t xml:space="preserve"> </w:t>
      </w:r>
      <w:r>
        <w:t>by</w:t>
      </w:r>
      <w:r>
        <w:rPr>
          <w:spacing w:val="-3"/>
        </w:rPr>
        <w:t xml:space="preserve"> </w:t>
      </w:r>
      <w:r>
        <w:t>any</w:t>
      </w:r>
      <w:r>
        <w:rPr>
          <w:spacing w:val="51"/>
        </w:rPr>
        <w:t xml:space="preserve"> </w:t>
      </w:r>
      <w:r>
        <w:t>of</w:t>
      </w:r>
      <w:r>
        <w:rPr>
          <w:spacing w:val="1"/>
        </w:rPr>
        <w:t xml:space="preserve"> </w:t>
      </w:r>
      <w:r>
        <w:rPr>
          <w:spacing w:val="-1"/>
        </w:rPr>
        <w:t>the</w:t>
      </w:r>
      <w:r>
        <w:t xml:space="preserve"> </w:t>
      </w:r>
      <w:r>
        <w:rPr>
          <w:spacing w:val="-1"/>
        </w:rPr>
        <w:t>following:</w:t>
      </w:r>
    </w:p>
    <w:p w14:paraId="005DED33" w14:textId="77777777" w:rsidR="00DE2389" w:rsidRDefault="00DE2389" w:rsidP="00DE2389">
      <w:pPr>
        <w:spacing w:before="9"/>
        <w:rPr>
          <w:rFonts w:ascii="Times New Roman" w:eastAsia="Times New Roman" w:hAnsi="Times New Roman" w:cs="Times New Roman"/>
          <w:sz w:val="20"/>
          <w:szCs w:val="20"/>
        </w:rPr>
      </w:pPr>
    </w:p>
    <w:p w14:paraId="2E61634B"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Securities</w:t>
      </w:r>
      <w:r>
        <w:t xml:space="preserve"> </w:t>
      </w:r>
      <w:r>
        <w:rPr>
          <w:spacing w:val="-1"/>
        </w:rPr>
        <w:t>and</w:t>
      </w:r>
      <w:r>
        <w:t xml:space="preserve"> </w:t>
      </w:r>
      <w:r>
        <w:rPr>
          <w:spacing w:val="-2"/>
        </w:rPr>
        <w:t>Exchange</w:t>
      </w:r>
      <w:r>
        <w:t xml:space="preserve"> </w:t>
      </w:r>
      <w:r>
        <w:rPr>
          <w:spacing w:val="-1"/>
        </w:rPr>
        <w:t>Commission</w:t>
      </w:r>
      <w:r>
        <w:t xml:space="preserve"> </w:t>
      </w:r>
      <w:r>
        <w:rPr>
          <w:spacing w:val="-2"/>
        </w:rPr>
        <w:t>of</w:t>
      </w:r>
      <w:r>
        <w:rPr>
          <w:spacing w:val="1"/>
        </w:rPr>
        <w:t xml:space="preserve"> </w:t>
      </w:r>
      <w:r>
        <w:rPr>
          <w:spacing w:val="-1"/>
        </w:rPr>
        <w:t>the</w:t>
      </w:r>
      <w:r>
        <w:t xml:space="preserve"> </w:t>
      </w:r>
      <w:r>
        <w:rPr>
          <w:spacing w:val="-1"/>
        </w:rPr>
        <w:t>United</w:t>
      </w:r>
      <w:r>
        <w:t xml:space="preserve"> </w:t>
      </w:r>
      <w:r>
        <w:rPr>
          <w:spacing w:val="-1"/>
        </w:rPr>
        <w:t>States</w:t>
      </w:r>
      <w:r>
        <w:t xml:space="preserve"> </w:t>
      </w:r>
      <w:r>
        <w:rPr>
          <w:spacing w:val="-1"/>
        </w:rPr>
        <w:t>(the</w:t>
      </w:r>
      <w:r>
        <w:rPr>
          <w:spacing w:val="-2"/>
        </w:rPr>
        <w:t xml:space="preserve"> </w:t>
      </w:r>
      <w:r>
        <w:rPr>
          <w:spacing w:val="-1"/>
        </w:rPr>
        <w:t>“SEC”</w:t>
      </w:r>
      <w:proofErr w:type="gramStart"/>
      <w:r>
        <w:rPr>
          <w:spacing w:val="-1"/>
        </w:rPr>
        <w:t>);</w:t>
      </w:r>
      <w:proofErr w:type="gramEnd"/>
    </w:p>
    <w:p w14:paraId="692AFCB3" w14:textId="77777777" w:rsidR="00DE2389" w:rsidRDefault="00DE2389" w:rsidP="00DE2389">
      <w:pPr>
        <w:spacing w:before="11"/>
        <w:rPr>
          <w:rFonts w:ascii="Times New Roman" w:eastAsia="Times New Roman" w:hAnsi="Times New Roman" w:cs="Times New Roman"/>
          <w:sz w:val="20"/>
          <w:szCs w:val="20"/>
        </w:rPr>
      </w:pPr>
    </w:p>
    <w:p w14:paraId="312D600E"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New York</w:t>
      </w:r>
      <w:r>
        <w:rPr>
          <w:spacing w:val="-3"/>
        </w:rPr>
        <w:t xml:space="preserve"> </w:t>
      </w:r>
      <w:r>
        <w:t>Stock</w:t>
      </w:r>
      <w:r>
        <w:rPr>
          <w:spacing w:val="-3"/>
        </w:rPr>
        <w:t xml:space="preserve"> </w:t>
      </w:r>
      <w:proofErr w:type="gramStart"/>
      <w:r>
        <w:rPr>
          <w:spacing w:val="-1"/>
        </w:rPr>
        <w:t>Exchange;</w:t>
      </w:r>
      <w:proofErr w:type="gramEnd"/>
    </w:p>
    <w:p w14:paraId="34CACAAF" w14:textId="77777777" w:rsidR="00DE2389" w:rsidRDefault="00DE2389" w:rsidP="00DE2389">
      <w:pPr>
        <w:spacing w:before="9"/>
        <w:rPr>
          <w:rFonts w:ascii="Times New Roman" w:eastAsia="Times New Roman" w:hAnsi="Times New Roman" w:cs="Times New Roman"/>
          <w:sz w:val="20"/>
          <w:szCs w:val="20"/>
        </w:rPr>
      </w:pPr>
    </w:p>
    <w:p w14:paraId="62CE6DFE"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American</w:t>
      </w:r>
      <w:r>
        <w:t xml:space="preserve"> </w:t>
      </w:r>
      <w:r>
        <w:rPr>
          <w:spacing w:val="-1"/>
        </w:rPr>
        <w:t>Stock</w:t>
      </w:r>
      <w:r>
        <w:rPr>
          <w:spacing w:val="-3"/>
        </w:rPr>
        <w:t xml:space="preserve"> </w:t>
      </w:r>
      <w:proofErr w:type="gramStart"/>
      <w:r>
        <w:rPr>
          <w:spacing w:val="-1"/>
        </w:rPr>
        <w:t>Exchange;</w:t>
      </w:r>
      <w:proofErr w:type="gramEnd"/>
    </w:p>
    <w:p w14:paraId="245EA1FC" w14:textId="77777777" w:rsidR="00DE2389" w:rsidRDefault="00DE2389" w:rsidP="00DE2389">
      <w:pPr>
        <w:spacing w:before="9"/>
        <w:rPr>
          <w:rFonts w:ascii="Times New Roman" w:eastAsia="Times New Roman" w:hAnsi="Times New Roman" w:cs="Times New Roman"/>
          <w:sz w:val="20"/>
          <w:szCs w:val="20"/>
        </w:rPr>
      </w:pPr>
    </w:p>
    <w:p w14:paraId="5D790BEC"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National</w:t>
      </w:r>
      <w:r>
        <w:rPr>
          <w:spacing w:val="1"/>
        </w:rPr>
        <w:t xml:space="preserve"> </w:t>
      </w:r>
      <w:r>
        <w:rPr>
          <w:spacing w:val="-1"/>
        </w:rPr>
        <w:t>Association</w:t>
      </w:r>
      <w:r>
        <w:t xml:space="preserve"> </w:t>
      </w:r>
      <w:r>
        <w:rPr>
          <w:spacing w:val="-2"/>
        </w:rPr>
        <w:t>of</w:t>
      </w:r>
      <w:r>
        <w:rPr>
          <w:spacing w:val="1"/>
        </w:rPr>
        <w:t xml:space="preserve"> </w:t>
      </w:r>
      <w:r>
        <w:rPr>
          <w:spacing w:val="-1"/>
        </w:rPr>
        <w:t>Securities</w:t>
      </w:r>
      <w:r>
        <w:t xml:space="preserve"> </w:t>
      </w:r>
      <w:proofErr w:type="gramStart"/>
      <w:r>
        <w:rPr>
          <w:spacing w:val="-1"/>
        </w:rPr>
        <w:t>Dealers;</w:t>
      </w:r>
      <w:proofErr w:type="gramEnd"/>
    </w:p>
    <w:p w14:paraId="07CB529A" w14:textId="77777777" w:rsidR="00DE2389" w:rsidRDefault="00DE2389" w:rsidP="00DE2389">
      <w:pPr>
        <w:spacing w:before="11"/>
        <w:rPr>
          <w:rFonts w:ascii="Times New Roman" w:eastAsia="Times New Roman" w:hAnsi="Times New Roman" w:cs="Times New Roman"/>
          <w:sz w:val="20"/>
          <w:szCs w:val="20"/>
        </w:rPr>
      </w:pPr>
    </w:p>
    <w:p w14:paraId="1E2C86B5" w14:textId="77777777" w:rsidR="00DE2389" w:rsidRDefault="00DE2389" w:rsidP="00DE2389">
      <w:pPr>
        <w:pStyle w:val="BodyText"/>
        <w:numPr>
          <w:ilvl w:val="2"/>
          <w:numId w:val="5"/>
        </w:numPr>
        <w:tabs>
          <w:tab w:val="left" w:pos="1881"/>
        </w:tabs>
        <w:ind w:left="1880" w:hanging="720"/>
      </w:pPr>
      <w:r>
        <w:rPr>
          <w:spacing w:val="-1"/>
        </w:rPr>
        <w:t>Any</w:t>
      </w:r>
      <w:r>
        <w:rPr>
          <w:spacing w:val="-3"/>
        </w:rPr>
        <w:t xml:space="preserve"> </w:t>
      </w:r>
      <w:r>
        <w:t>Attorney</w:t>
      </w:r>
      <w:r>
        <w:rPr>
          <w:spacing w:val="-3"/>
        </w:rPr>
        <w:t xml:space="preserve"> </w:t>
      </w:r>
      <w:r>
        <w:rPr>
          <w:spacing w:val="-1"/>
        </w:rPr>
        <w:t>General</w:t>
      </w:r>
      <w:r>
        <w:rPr>
          <w:spacing w:val="-2"/>
        </w:rPr>
        <w:t xml:space="preserve"> </w:t>
      </w:r>
      <w:r>
        <w:t>or</w:t>
      </w:r>
      <w:r>
        <w:rPr>
          <w:spacing w:val="1"/>
        </w:rPr>
        <w:t xml:space="preserve"> </w:t>
      </w:r>
      <w:r>
        <w:rPr>
          <w:spacing w:val="-1"/>
        </w:rPr>
        <w:t>any</w:t>
      </w:r>
      <w:r>
        <w:rPr>
          <w:spacing w:val="-3"/>
        </w:rPr>
        <w:t xml:space="preserve"> </w:t>
      </w:r>
      <w:r>
        <w:rPr>
          <w:spacing w:val="-1"/>
        </w:rPr>
        <w:t>regulatory</w:t>
      </w:r>
      <w:r>
        <w:rPr>
          <w:spacing w:val="-3"/>
        </w:rPr>
        <w:t xml:space="preserve"> </w:t>
      </w:r>
      <w:r>
        <w:rPr>
          <w:spacing w:val="-1"/>
        </w:rPr>
        <w:t>agency</w:t>
      </w:r>
      <w:r>
        <w:rPr>
          <w:spacing w:val="-3"/>
        </w:rPr>
        <w:t xml:space="preserve"> </w:t>
      </w:r>
      <w:r>
        <w:t>of</w:t>
      </w:r>
      <w:r>
        <w:rPr>
          <w:spacing w:val="1"/>
        </w:rPr>
        <w:t xml:space="preserve"> </w:t>
      </w:r>
      <w:r>
        <w:t>any</w:t>
      </w:r>
      <w:r>
        <w:rPr>
          <w:spacing w:val="-3"/>
        </w:rPr>
        <w:t xml:space="preserve"> </w:t>
      </w:r>
      <w:r>
        <w:t xml:space="preserve">state </w:t>
      </w:r>
      <w:r>
        <w:rPr>
          <w:spacing w:val="-2"/>
        </w:rPr>
        <w:t xml:space="preserve">of </w:t>
      </w:r>
      <w:r>
        <w:t xml:space="preserve">the </w:t>
      </w:r>
      <w:r>
        <w:rPr>
          <w:spacing w:val="-1"/>
        </w:rPr>
        <w:t>United</w:t>
      </w:r>
      <w:r>
        <w:t xml:space="preserve"> </w:t>
      </w:r>
      <w:proofErr w:type="gramStart"/>
      <w:r>
        <w:rPr>
          <w:spacing w:val="-1"/>
        </w:rPr>
        <w:t>States;</w:t>
      </w:r>
      <w:proofErr w:type="gramEnd"/>
    </w:p>
    <w:p w14:paraId="2D38A067" w14:textId="77777777" w:rsidR="00DE2389" w:rsidRDefault="00DE2389" w:rsidP="00DE2389">
      <w:pPr>
        <w:spacing w:before="9"/>
        <w:rPr>
          <w:rFonts w:ascii="Times New Roman" w:eastAsia="Times New Roman" w:hAnsi="Times New Roman" w:cs="Times New Roman"/>
          <w:sz w:val="20"/>
          <w:szCs w:val="20"/>
        </w:rPr>
      </w:pPr>
    </w:p>
    <w:p w14:paraId="706E504E" w14:textId="77777777" w:rsidR="00DE2389" w:rsidRDefault="00DE2389" w:rsidP="00DE2389">
      <w:pPr>
        <w:pStyle w:val="BodyText"/>
        <w:numPr>
          <w:ilvl w:val="2"/>
          <w:numId w:val="5"/>
        </w:numPr>
        <w:tabs>
          <w:tab w:val="left" w:pos="1881"/>
        </w:tabs>
        <w:ind w:left="1880" w:hanging="720"/>
      </w:pPr>
      <w:r>
        <w:rPr>
          <w:spacing w:val="-1"/>
        </w:rPr>
        <w:t>Any</w:t>
      </w:r>
      <w:r>
        <w:rPr>
          <w:spacing w:val="-3"/>
        </w:rPr>
        <w:t xml:space="preserve"> </w:t>
      </w:r>
      <w:r>
        <w:rPr>
          <w:spacing w:val="-1"/>
        </w:rPr>
        <w:t>U.</w:t>
      </w:r>
      <w:r>
        <w:t xml:space="preserve"> </w:t>
      </w:r>
      <w:r>
        <w:rPr>
          <w:spacing w:val="-1"/>
        </w:rPr>
        <w:t>S.</w:t>
      </w:r>
      <w:r>
        <w:t xml:space="preserve"> </w:t>
      </w:r>
      <w:r>
        <w:rPr>
          <w:spacing w:val="-1"/>
        </w:rPr>
        <w:t>Government</w:t>
      </w:r>
      <w:r>
        <w:rPr>
          <w:spacing w:val="1"/>
        </w:rPr>
        <w:t xml:space="preserve"> </w:t>
      </w:r>
      <w:r>
        <w:rPr>
          <w:spacing w:val="-1"/>
        </w:rPr>
        <w:t>department</w:t>
      </w:r>
      <w:r>
        <w:rPr>
          <w:spacing w:val="1"/>
        </w:rPr>
        <w:t xml:space="preserve"> </w:t>
      </w:r>
      <w:r>
        <w:rPr>
          <w:spacing w:val="-2"/>
        </w:rPr>
        <w:t>or</w:t>
      </w:r>
      <w:r>
        <w:rPr>
          <w:spacing w:val="1"/>
        </w:rPr>
        <w:t xml:space="preserve"> </w:t>
      </w:r>
      <w:r>
        <w:rPr>
          <w:spacing w:val="-1"/>
        </w:rPr>
        <w:t>agency;</w:t>
      </w:r>
      <w:r>
        <w:rPr>
          <w:spacing w:val="1"/>
        </w:rPr>
        <w:t xml:space="preserve"> </w:t>
      </w:r>
      <w:r>
        <w:t>or</w:t>
      </w:r>
    </w:p>
    <w:p w14:paraId="530BA5B7" w14:textId="77777777" w:rsidR="00DE2389" w:rsidRDefault="00DE2389" w:rsidP="00DE2389">
      <w:pPr>
        <w:spacing w:before="11"/>
        <w:rPr>
          <w:rFonts w:ascii="Times New Roman" w:eastAsia="Times New Roman" w:hAnsi="Times New Roman" w:cs="Times New Roman"/>
          <w:sz w:val="20"/>
          <w:szCs w:val="20"/>
        </w:rPr>
      </w:pPr>
    </w:p>
    <w:p w14:paraId="00E12E2F" w14:textId="77777777" w:rsidR="00DE2389" w:rsidRDefault="00DE2389" w:rsidP="00DE2389">
      <w:pPr>
        <w:pStyle w:val="BodyText"/>
        <w:numPr>
          <w:ilvl w:val="2"/>
          <w:numId w:val="5"/>
        </w:numPr>
        <w:tabs>
          <w:tab w:val="left" w:pos="1881"/>
        </w:tabs>
        <w:ind w:left="1880" w:right="111" w:hanging="720"/>
        <w:jc w:val="both"/>
      </w:pPr>
      <w:r>
        <w:rPr>
          <w:spacing w:val="-1"/>
        </w:rPr>
        <w:t>Any</w:t>
      </w:r>
      <w:r>
        <w:t xml:space="preserve"> </w:t>
      </w:r>
      <w:r>
        <w:rPr>
          <w:spacing w:val="-1"/>
        </w:rPr>
        <w:t>governmental</w:t>
      </w:r>
      <w:r>
        <w:rPr>
          <w:spacing w:val="-2"/>
        </w:rPr>
        <w:t xml:space="preserve"> </w:t>
      </w:r>
      <w:r>
        <w:rPr>
          <w:spacing w:val="-1"/>
        </w:rPr>
        <w:t>agency</w:t>
      </w:r>
      <w:r>
        <w:rPr>
          <w:spacing w:val="-3"/>
        </w:rPr>
        <w:t xml:space="preserve"> </w:t>
      </w:r>
      <w:r>
        <w:rPr>
          <w:spacing w:val="-1"/>
        </w:rPr>
        <w:t>regulating</w:t>
      </w:r>
      <w:r>
        <w:rPr>
          <w:spacing w:val="-3"/>
        </w:rPr>
        <w:t xml:space="preserve"> </w:t>
      </w:r>
      <w:r>
        <w:rPr>
          <w:spacing w:val="-1"/>
        </w:rPr>
        <w:t>securities</w:t>
      </w:r>
      <w:r>
        <w:t xml:space="preserve"> of</w:t>
      </w:r>
      <w:r>
        <w:rPr>
          <w:spacing w:val="-2"/>
        </w:rPr>
        <w:t xml:space="preserve"> </w:t>
      </w:r>
      <w:r>
        <w:t>any</w:t>
      </w:r>
      <w:r>
        <w:rPr>
          <w:spacing w:val="-3"/>
        </w:rPr>
        <w:t xml:space="preserve"> </w:t>
      </w:r>
      <w:r>
        <w:rPr>
          <w:spacing w:val="-1"/>
        </w:rPr>
        <w:t>country</w:t>
      </w:r>
      <w:r>
        <w:rPr>
          <w:spacing w:val="-3"/>
        </w:rPr>
        <w:t xml:space="preserve"> </w:t>
      </w:r>
      <w:r>
        <w:t xml:space="preserve">in </w:t>
      </w:r>
      <w:r>
        <w:rPr>
          <w:spacing w:val="-1"/>
        </w:rPr>
        <w:t>which</w:t>
      </w:r>
      <w:r>
        <w:t xml:space="preserve"> </w:t>
      </w:r>
      <w:r>
        <w:rPr>
          <w:spacing w:val="-1"/>
        </w:rPr>
        <w:t>Manager</w:t>
      </w:r>
      <w:r>
        <w:rPr>
          <w:spacing w:val="63"/>
        </w:rPr>
        <w:t xml:space="preserve"> </w:t>
      </w:r>
      <w:r>
        <w:t xml:space="preserve">is </w:t>
      </w:r>
      <w:r>
        <w:rPr>
          <w:spacing w:val="-1"/>
        </w:rPr>
        <w:t>doing</w:t>
      </w:r>
      <w:r>
        <w:rPr>
          <w:spacing w:val="-3"/>
        </w:rPr>
        <w:t xml:space="preserve"> </w:t>
      </w:r>
      <w:r>
        <w:rPr>
          <w:spacing w:val="-1"/>
        </w:rPr>
        <w:t>business.</w:t>
      </w:r>
      <w:r>
        <w:t xml:space="preserve"> </w:t>
      </w:r>
      <w:r>
        <w:rPr>
          <w:spacing w:val="-1"/>
        </w:rPr>
        <w:t>Except</w:t>
      </w:r>
      <w:r>
        <w:rPr>
          <w:spacing w:val="-2"/>
        </w:rPr>
        <w:t xml:space="preserve"> as</w:t>
      </w:r>
      <w:r>
        <w:t xml:space="preserve"> </w:t>
      </w:r>
      <w:r>
        <w:rPr>
          <w:spacing w:val="-1"/>
        </w:rPr>
        <w:t>otherwise</w:t>
      </w:r>
      <w:r>
        <w:rPr>
          <w:spacing w:val="-2"/>
        </w:rPr>
        <w:t xml:space="preserve"> </w:t>
      </w:r>
      <w:r>
        <w:rPr>
          <w:spacing w:val="-1"/>
        </w:rPr>
        <w:t>required</w:t>
      </w:r>
      <w:r>
        <w:t xml:space="preserve"> by</w:t>
      </w:r>
      <w:r>
        <w:rPr>
          <w:spacing w:val="-3"/>
        </w:rPr>
        <w:t xml:space="preserve"> </w:t>
      </w:r>
      <w:r>
        <w:rPr>
          <w:spacing w:val="-1"/>
        </w:rPr>
        <w:t>law,</w:t>
      </w:r>
      <w:r>
        <w:t xml:space="preserve"> the </w:t>
      </w:r>
      <w:r>
        <w:rPr>
          <w:spacing w:val="-1"/>
        </w:rPr>
        <w:t>System</w:t>
      </w:r>
      <w:r>
        <w:rPr>
          <w:spacing w:val="-4"/>
        </w:rPr>
        <w:t xml:space="preserve"> </w:t>
      </w:r>
      <w:r>
        <w:t>shall</w:t>
      </w:r>
      <w:r>
        <w:rPr>
          <w:spacing w:val="1"/>
        </w:rPr>
        <w:t xml:space="preserve"> </w:t>
      </w:r>
      <w:r>
        <w:rPr>
          <w:spacing w:val="-1"/>
        </w:rPr>
        <w:t>maintain</w:t>
      </w:r>
      <w:r>
        <w:rPr>
          <w:spacing w:val="49"/>
        </w:rPr>
        <w:t xml:space="preserve"> </w:t>
      </w:r>
      <w:r>
        <w:t xml:space="preserve">the </w:t>
      </w:r>
      <w:r>
        <w:rPr>
          <w:spacing w:val="-1"/>
        </w:rPr>
        <w:t>confidentiality</w:t>
      </w:r>
      <w:r>
        <w:rPr>
          <w:spacing w:val="-3"/>
        </w:rPr>
        <w:t xml:space="preserve"> </w:t>
      </w:r>
      <w:r>
        <w:t>of</w:t>
      </w:r>
      <w:r>
        <w:rPr>
          <w:spacing w:val="-2"/>
        </w:rPr>
        <w:t xml:space="preserve"> </w:t>
      </w:r>
      <w:r>
        <w:rPr>
          <w:spacing w:val="-1"/>
        </w:rPr>
        <w:t>all</w:t>
      </w:r>
      <w:r>
        <w:rPr>
          <w:spacing w:val="1"/>
        </w:rPr>
        <w:t xml:space="preserve"> </w:t>
      </w:r>
      <w:r>
        <w:rPr>
          <w:spacing w:val="-1"/>
        </w:rPr>
        <w:t>such</w:t>
      </w:r>
      <w:r>
        <w:t xml:space="preserve"> </w:t>
      </w:r>
      <w:r>
        <w:rPr>
          <w:spacing w:val="-1"/>
        </w:rPr>
        <w:t>information</w:t>
      </w:r>
      <w:r>
        <w:t xml:space="preserve"> </w:t>
      </w:r>
      <w:r>
        <w:rPr>
          <w:spacing w:val="-1"/>
        </w:rPr>
        <w:t>until</w:t>
      </w:r>
      <w:r>
        <w:rPr>
          <w:spacing w:val="1"/>
        </w:rPr>
        <w:t xml:space="preserve"> </w:t>
      </w:r>
      <w:r>
        <w:rPr>
          <w:spacing w:val="-1"/>
        </w:rPr>
        <w:t>the</w:t>
      </w:r>
      <w:r>
        <w:t xml:space="preserve"> </w:t>
      </w:r>
      <w:r>
        <w:rPr>
          <w:spacing w:val="-1"/>
        </w:rPr>
        <w:t>investigating</w:t>
      </w:r>
      <w:r>
        <w:rPr>
          <w:spacing w:val="-3"/>
        </w:rPr>
        <w:t xml:space="preserve"> </w:t>
      </w:r>
      <w:r>
        <w:rPr>
          <w:spacing w:val="-1"/>
        </w:rPr>
        <w:t>entity</w:t>
      </w:r>
      <w:r>
        <w:rPr>
          <w:spacing w:val="-3"/>
        </w:rPr>
        <w:t xml:space="preserve"> </w:t>
      </w:r>
      <w:r>
        <w:rPr>
          <w:spacing w:val="-1"/>
        </w:rPr>
        <w:t>makes</w:t>
      </w:r>
      <w:r>
        <w:t xml:space="preserve"> the</w:t>
      </w:r>
      <w:r>
        <w:rPr>
          <w:spacing w:val="53"/>
        </w:rPr>
        <w:t xml:space="preserve"> </w:t>
      </w:r>
      <w:r>
        <w:rPr>
          <w:spacing w:val="-1"/>
        </w:rPr>
        <w:t>information</w:t>
      </w:r>
      <w:r>
        <w:t xml:space="preserve"> </w:t>
      </w:r>
      <w:r>
        <w:rPr>
          <w:spacing w:val="-1"/>
        </w:rPr>
        <w:t>public.</w:t>
      </w:r>
    </w:p>
    <w:p w14:paraId="59B5663D" w14:textId="77777777" w:rsidR="00DE2389" w:rsidRDefault="00DE2389" w:rsidP="00DE2389">
      <w:pPr>
        <w:spacing w:before="9"/>
        <w:rPr>
          <w:rFonts w:ascii="Times New Roman" w:eastAsia="Times New Roman" w:hAnsi="Times New Roman" w:cs="Times New Roman"/>
          <w:sz w:val="20"/>
          <w:szCs w:val="20"/>
        </w:rPr>
      </w:pPr>
    </w:p>
    <w:p w14:paraId="1F200F99" w14:textId="77777777" w:rsidR="00DE2389" w:rsidRDefault="00DE2389" w:rsidP="00DE2389">
      <w:pPr>
        <w:pStyle w:val="BodyText"/>
        <w:numPr>
          <w:ilvl w:val="1"/>
          <w:numId w:val="5"/>
        </w:numPr>
        <w:tabs>
          <w:tab w:val="left" w:pos="1161"/>
        </w:tabs>
        <w:ind w:left="1160" w:right="121" w:hanging="720"/>
      </w:pPr>
      <w:r>
        <w:rPr>
          <w:rFonts w:cs="Times New Roman"/>
          <w:b/>
          <w:bCs/>
          <w:spacing w:val="-1"/>
        </w:rPr>
        <w:t>Registered Investment</w:t>
      </w:r>
      <w:r>
        <w:rPr>
          <w:rFonts w:cs="Times New Roman"/>
          <w:b/>
          <w:bCs/>
          <w:spacing w:val="1"/>
        </w:rPr>
        <w:t xml:space="preserve"> </w:t>
      </w:r>
      <w:r>
        <w:rPr>
          <w:rFonts w:cs="Times New Roman"/>
          <w:b/>
          <w:bCs/>
          <w:spacing w:val="-1"/>
        </w:rPr>
        <w:t>Advisor.</w:t>
      </w:r>
      <w:r>
        <w:rPr>
          <w:rFonts w:cs="Times New Roman"/>
          <w:b/>
          <w:bCs/>
        </w:rPr>
        <w:t xml:space="preserve"> </w:t>
      </w:r>
      <w:r>
        <w:rPr>
          <w:spacing w:val="-1"/>
        </w:rPr>
        <w:t>Manager</w:t>
      </w:r>
      <w:r>
        <w:rPr>
          <w:spacing w:val="1"/>
        </w:rPr>
        <w:t xml:space="preserve"> </w:t>
      </w:r>
      <w:r>
        <w:rPr>
          <w:spacing w:val="-1"/>
        </w:rPr>
        <w:t>hereby</w:t>
      </w:r>
      <w:r>
        <w:rPr>
          <w:spacing w:val="-3"/>
        </w:rPr>
        <w:t xml:space="preserve"> </w:t>
      </w:r>
      <w:r>
        <w:rPr>
          <w:spacing w:val="-1"/>
        </w:rPr>
        <w:t>represents</w:t>
      </w:r>
      <w:r>
        <w:rPr>
          <w:spacing w:val="-2"/>
        </w:rP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registered</w:t>
      </w:r>
      <w:r>
        <w:rPr>
          <w:spacing w:val="-3"/>
        </w:rPr>
        <w:t xml:space="preserve"> </w:t>
      </w:r>
      <w:r>
        <w:rPr>
          <w:spacing w:val="-2"/>
        </w:rPr>
        <w:t>as</w:t>
      </w:r>
      <w:r>
        <w:t xml:space="preserve"> an</w:t>
      </w:r>
      <w:r>
        <w:rPr>
          <w:spacing w:val="43"/>
        </w:rPr>
        <w:t xml:space="preserve"> </w:t>
      </w:r>
      <w:r>
        <w:rPr>
          <w:spacing w:val="-1"/>
        </w:rPr>
        <w:t>investment</w:t>
      </w:r>
      <w:r>
        <w:rPr>
          <w:spacing w:val="1"/>
        </w:rPr>
        <w:t xml:space="preserve"> </w:t>
      </w:r>
      <w:r>
        <w:rPr>
          <w:spacing w:val="-1"/>
        </w:rPr>
        <w:t>advisor</w:t>
      </w:r>
      <w:r>
        <w:rPr>
          <w:spacing w:val="1"/>
        </w:rPr>
        <w:t xml:space="preserve"> </w:t>
      </w:r>
      <w:r>
        <w:rPr>
          <w:spacing w:val="-1"/>
        </w:rPr>
        <w:t>with</w:t>
      </w:r>
      <w:r>
        <w:rPr>
          <w:spacing w:val="-3"/>
        </w:rPr>
        <w:t xml:space="preserve"> </w:t>
      </w:r>
      <w:r>
        <w:t>the</w:t>
      </w:r>
      <w:r>
        <w:rPr>
          <w:spacing w:val="-2"/>
        </w:rPr>
        <w:t xml:space="preserve"> </w:t>
      </w:r>
      <w:r>
        <w:rPr>
          <w:spacing w:val="-1"/>
        </w:rPr>
        <w:t xml:space="preserve">SEC </w:t>
      </w:r>
      <w:r>
        <w:t>under</w:t>
      </w:r>
      <w:r>
        <w:rPr>
          <w:spacing w:val="-2"/>
        </w:rPr>
        <w:t xml:space="preserve"> </w:t>
      </w:r>
      <w:r>
        <w:t xml:space="preserve">the </w:t>
      </w:r>
      <w:r>
        <w:rPr>
          <w:spacing w:val="-1"/>
        </w:rPr>
        <w:t>Investment</w:t>
      </w:r>
      <w:r>
        <w:rPr>
          <w:spacing w:val="1"/>
        </w:rPr>
        <w:t xml:space="preserve"> </w:t>
      </w:r>
      <w:r>
        <w:rPr>
          <w:spacing w:val="-1"/>
        </w:rPr>
        <w:t>Advisers</w:t>
      </w:r>
      <w:r>
        <w:t xml:space="preserve"> </w:t>
      </w:r>
      <w:r>
        <w:rPr>
          <w:spacing w:val="-2"/>
        </w:rPr>
        <w:t>Act</w:t>
      </w:r>
      <w:r>
        <w:rPr>
          <w:spacing w:val="1"/>
        </w:rPr>
        <w:t xml:space="preserve"> </w:t>
      </w:r>
      <w:r>
        <w:rPr>
          <w:spacing w:val="-2"/>
        </w:rPr>
        <w:t>of</w:t>
      </w:r>
      <w:r>
        <w:rPr>
          <w:spacing w:val="1"/>
        </w:rPr>
        <w:t xml:space="preserve"> </w:t>
      </w:r>
      <w:r>
        <w:t>1940,</w:t>
      </w:r>
      <w:r>
        <w:rPr>
          <w:spacing w:val="-3"/>
        </w:rPr>
        <w:t xml:space="preserve"> </w:t>
      </w:r>
      <w:r>
        <w:t xml:space="preserve">as </w:t>
      </w:r>
      <w:r>
        <w:rPr>
          <w:spacing w:val="-1"/>
        </w:rPr>
        <w:t>amended</w:t>
      </w:r>
      <w:r>
        <w:rPr>
          <w:spacing w:val="39"/>
        </w:rPr>
        <w:t xml:space="preserve"> </w:t>
      </w:r>
      <w:r>
        <w:rPr>
          <w:spacing w:val="-1"/>
        </w:rPr>
        <w:t>(“Advisers</w:t>
      </w:r>
      <w:r>
        <w:t xml:space="preserve"> </w:t>
      </w:r>
      <w:r>
        <w:rPr>
          <w:spacing w:val="-1"/>
        </w:rPr>
        <w:t>Act”),</w:t>
      </w:r>
      <w:r>
        <w:rPr>
          <w:spacing w:val="-3"/>
        </w:rPr>
        <w:t xml:space="preserve"> </w:t>
      </w:r>
      <w:r>
        <w:rPr>
          <w:spacing w:val="-1"/>
        </w:rPr>
        <w:t>unless</w:t>
      </w:r>
      <w:r>
        <w:rPr>
          <w:spacing w:val="-2"/>
        </w:rPr>
        <w:t xml:space="preserve"> </w:t>
      </w:r>
      <w:r>
        <w:rPr>
          <w:spacing w:val="-1"/>
        </w:rPr>
        <w:t>exempted</w:t>
      </w:r>
      <w:r>
        <w:t xml:space="preserve"> from</w:t>
      </w:r>
      <w:r>
        <w:rPr>
          <w:spacing w:val="-4"/>
        </w:rPr>
        <w:t xml:space="preserve"> </w:t>
      </w:r>
      <w:r>
        <w:rPr>
          <w:spacing w:val="-1"/>
        </w:rPr>
        <w:t>registration</w:t>
      </w:r>
      <w:r>
        <w:t xml:space="preserve"> </w:t>
      </w:r>
      <w:r>
        <w:rPr>
          <w:spacing w:val="-2"/>
        </w:rPr>
        <w:t>by</w:t>
      </w:r>
      <w:r>
        <w:rPr>
          <w:spacing w:val="-3"/>
        </w:rPr>
        <w:t xml:space="preserve"> </w:t>
      </w:r>
      <w:r>
        <w:t xml:space="preserve">the </w:t>
      </w:r>
      <w:r>
        <w:rPr>
          <w:spacing w:val="-1"/>
        </w:rPr>
        <w:t>SEC.</w:t>
      </w:r>
      <w:r>
        <w:t xml:space="preserve"> </w:t>
      </w:r>
      <w:r>
        <w:rPr>
          <w:spacing w:val="-1"/>
        </w:rPr>
        <w:t>Manager</w:t>
      </w:r>
      <w:r>
        <w:rPr>
          <w:spacing w:val="1"/>
        </w:rPr>
        <w:t xml:space="preserve"> </w:t>
      </w:r>
      <w:r>
        <w:rPr>
          <w:spacing w:val="-1"/>
        </w:rPr>
        <w:t>shall</w:t>
      </w:r>
      <w:r>
        <w:rPr>
          <w:spacing w:val="43"/>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4"/>
        </w:rPr>
        <w:t xml:space="preserve"> </w:t>
      </w:r>
      <w:r>
        <w:t>if</w:t>
      </w:r>
      <w:r>
        <w:rPr>
          <w:spacing w:val="1"/>
        </w:rPr>
        <w:t xml:space="preserve"> </w:t>
      </w:r>
      <w:r>
        <w:t>at</w:t>
      </w:r>
      <w:r>
        <w:rPr>
          <w:spacing w:val="1"/>
        </w:rPr>
        <w:t xml:space="preserve"> </w:t>
      </w:r>
      <w:r>
        <w:rPr>
          <w:spacing w:val="-1"/>
        </w:rPr>
        <w:t>any</w:t>
      </w:r>
      <w:r>
        <w:rPr>
          <w:spacing w:val="-3"/>
        </w:rPr>
        <w:t xml:space="preserve"> </w:t>
      </w:r>
      <w:r>
        <w:rPr>
          <w:spacing w:val="-1"/>
        </w:rPr>
        <w:t>time</w:t>
      </w:r>
      <w:r>
        <w:t xml:space="preserve"> during</w:t>
      </w:r>
      <w:r>
        <w:rPr>
          <w:spacing w:val="-3"/>
        </w:rPr>
        <w:t xml:space="preserve"> </w:t>
      </w:r>
      <w:r>
        <w:rPr>
          <w:spacing w:val="-1"/>
        </w:rP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41"/>
        </w:rPr>
        <w:t xml:space="preserve"> </w:t>
      </w:r>
      <w:r>
        <w:rPr>
          <w:spacing w:val="-1"/>
        </w:rPr>
        <w:t>Agreement</w:t>
      </w:r>
      <w:r>
        <w:rPr>
          <w:spacing w:val="1"/>
        </w:rPr>
        <w:t xml:space="preserve"> </w:t>
      </w:r>
      <w:r>
        <w:t>it</w:t>
      </w:r>
      <w:r>
        <w:rPr>
          <w:spacing w:val="-2"/>
        </w:rPr>
        <w:t xml:space="preserve"> </w:t>
      </w:r>
      <w:r>
        <w:t xml:space="preserve">is </w:t>
      </w:r>
      <w:r>
        <w:rPr>
          <w:spacing w:val="-1"/>
        </w:rPr>
        <w:t>not</w:t>
      </w:r>
      <w:r>
        <w:rPr>
          <w:spacing w:val="1"/>
        </w:rPr>
        <w:t xml:space="preserve"> </w:t>
      </w:r>
      <w:r>
        <w:t>so</w:t>
      </w:r>
      <w:r>
        <w:rPr>
          <w:spacing w:val="-3"/>
        </w:rPr>
        <w:t xml:space="preserve"> </w:t>
      </w:r>
      <w:r>
        <w:rPr>
          <w:spacing w:val="-1"/>
        </w:rPr>
        <w:t>registered</w:t>
      </w:r>
      <w:r>
        <w:t xml:space="preserve"> </w:t>
      </w:r>
      <w:r>
        <w:rPr>
          <w:spacing w:val="-2"/>
        </w:rPr>
        <w:t>or</w:t>
      </w:r>
      <w:r>
        <w:rPr>
          <w:spacing w:val="1"/>
        </w:rPr>
        <w:t xml:space="preserve"> </w:t>
      </w:r>
      <w:r>
        <w:rPr>
          <w:spacing w:val="-1"/>
        </w:rPr>
        <w:t>if</w:t>
      </w:r>
      <w:r>
        <w:rPr>
          <w:spacing w:val="1"/>
        </w:rPr>
        <w:t xml:space="preserve"> </w:t>
      </w:r>
      <w:r>
        <w:rPr>
          <w:spacing w:val="-1"/>
        </w:rPr>
        <w:t>its</w:t>
      </w:r>
      <w:r>
        <w:rPr>
          <w:spacing w:val="-2"/>
        </w:rPr>
        <w:t xml:space="preserve"> </w:t>
      </w:r>
      <w:r>
        <w:rPr>
          <w:spacing w:val="-1"/>
        </w:rPr>
        <w:t>registration</w:t>
      </w:r>
      <w:r>
        <w:t xml:space="preserve"> </w:t>
      </w:r>
      <w:r>
        <w:rPr>
          <w:spacing w:val="-1"/>
        </w:rPr>
        <w:t>is</w:t>
      </w:r>
      <w:r>
        <w:rPr>
          <w:spacing w:val="-2"/>
        </w:rPr>
        <w:t xml:space="preserve"> </w:t>
      </w:r>
      <w:r>
        <w:rPr>
          <w:spacing w:val="-1"/>
        </w:rPr>
        <w:t>suspended.</w:t>
      </w:r>
    </w:p>
    <w:p w14:paraId="2C0332EE" w14:textId="77777777" w:rsidR="00DE2389" w:rsidRDefault="00DE2389" w:rsidP="00DE2389">
      <w:pPr>
        <w:spacing w:before="9"/>
        <w:rPr>
          <w:rFonts w:ascii="Times New Roman" w:eastAsia="Times New Roman" w:hAnsi="Times New Roman" w:cs="Times New Roman"/>
          <w:sz w:val="20"/>
          <w:szCs w:val="20"/>
        </w:rPr>
      </w:pPr>
    </w:p>
    <w:p w14:paraId="11C59FD8" w14:textId="77777777" w:rsidR="00DE2389" w:rsidRDefault="00DE2389" w:rsidP="00DE2389">
      <w:pPr>
        <w:pStyle w:val="BodyText"/>
        <w:numPr>
          <w:ilvl w:val="1"/>
          <w:numId w:val="5"/>
        </w:numPr>
        <w:tabs>
          <w:tab w:val="left" w:pos="1161"/>
        </w:tabs>
        <w:ind w:left="1160" w:right="189" w:hanging="720"/>
      </w:pPr>
      <w:r>
        <w:rPr>
          <w:rFonts w:cs="Times New Roman"/>
          <w:b/>
          <w:bCs/>
          <w:spacing w:val="-1"/>
        </w:rPr>
        <w:t>Investment</w:t>
      </w:r>
      <w:r>
        <w:rPr>
          <w:rFonts w:cs="Times New Roman"/>
          <w:b/>
          <w:bCs/>
          <w:spacing w:val="-2"/>
        </w:rPr>
        <w:t xml:space="preserve"> </w:t>
      </w:r>
      <w:r>
        <w:rPr>
          <w:rFonts w:cs="Times New Roman"/>
          <w:b/>
          <w:bCs/>
          <w:spacing w:val="-1"/>
        </w:rPr>
        <w:t>Manager.</w:t>
      </w:r>
      <w:r>
        <w:rPr>
          <w:rFonts w:cs="Times New Roman"/>
          <w:b/>
          <w:bCs/>
        </w:rPr>
        <w:t xml:space="preserve"> </w:t>
      </w:r>
      <w:r>
        <w:rPr>
          <w:spacing w:val="-2"/>
        </w:rPr>
        <w:t>Manager</w:t>
      </w:r>
      <w:r>
        <w:rPr>
          <w:spacing w:val="1"/>
        </w:rPr>
        <w:t xml:space="preserve"> </w:t>
      </w:r>
      <w:r>
        <w:rPr>
          <w:spacing w:val="-1"/>
        </w:rPr>
        <w:t>hereby</w:t>
      </w:r>
      <w:r>
        <w:rPr>
          <w:spacing w:val="-3"/>
        </w:rPr>
        <w:t xml:space="preserve"> </w:t>
      </w:r>
      <w:r>
        <w:rPr>
          <w:spacing w:val="-1"/>
        </w:rPr>
        <w:t>represents</w:t>
      </w:r>
      <w:r>
        <w:t xml:space="preserve"> </w:t>
      </w:r>
      <w:r>
        <w:rPr>
          <w:spacing w:val="-2"/>
        </w:rPr>
        <w:t>that</w:t>
      </w:r>
      <w:r>
        <w:rPr>
          <w:spacing w:val="1"/>
        </w:rPr>
        <w:t xml:space="preserve"> </w:t>
      </w:r>
      <w:r>
        <w:rPr>
          <w:spacing w:val="-1"/>
        </w:rPr>
        <w:t>it</w:t>
      </w:r>
      <w:r>
        <w:rPr>
          <w:spacing w:val="1"/>
        </w:rPr>
        <w:t xml:space="preserve"> </w:t>
      </w:r>
      <w:r>
        <w:rPr>
          <w:spacing w:val="-1"/>
        </w:rPr>
        <w:t>is</w:t>
      </w:r>
      <w:r>
        <w:t xml:space="preserve"> an</w:t>
      </w:r>
      <w:r>
        <w:rPr>
          <w:spacing w:val="-3"/>
        </w:rPr>
        <w:t xml:space="preserve"> </w:t>
      </w:r>
      <w:r>
        <w:rPr>
          <w:spacing w:val="-1"/>
        </w:rPr>
        <w:t>“Investment</w:t>
      </w:r>
      <w:r>
        <w:rPr>
          <w:spacing w:val="1"/>
        </w:rPr>
        <w:t xml:space="preserve"> </w:t>
      </w:r>
      <w:r>
        <w:rPr>
          <w:spacing w:val="-2"/>
        </w:rPr>
        <w:t>Manager”</w:t>
      </w:r>
      <w:r>
        <w:t xml:space="preserve"> as</w:t>
      </w:r>
      <w:r>
        <w:rPr>
          <w:spacing w:val="69"/>
        </w:rPr>
        <w:t xml:space="preserve"> </w:t>
      </w:r>
      <w:r>
        <w:rPr>
          <w:spacing w:val="-1"/>
        </w:rPr>
        <w:t>that</w:t>
      </w:r>
      <w:r>
        <w:rPr>
          <w:spacing w:val="1"/>
        </w:rPr>
        <w:t xml:space="preserve"> </w:t>
      </w:r>
      <w:r>
        <w:rPr>
          <w:spacing w:val="-1"/>
        </w:rPr>
        <w:t>term</w:t>
      </w:r>
      <w:r>
        <w:rPr>
          <w:spacing w:val="-4"/>
        </w:rPr>
        <w:t xml:space="preserve"> </w:t>
      </w:r>
      <w:r>
        <w:t xml:space="preserve">is </w:t>
      </w:r>
      <w:r>
        <w:rPr>
          <w:spacing w:val="-1"/>
        </w:rPr>
        <w:t>defined</w:t>
      </w:r>
      <w:r>
        <w:t xml:space="preserve"> </w:t>
      </w:r>
      <w:r>
        <w:rPr>
          <w:spacing w:val="-1"/>
        </w:rPr>
        <w:t>in</w:t>
      </w:r>
      <w:r>
        <w:t xml:space="preserve"> </w:t>
      </w:r>
      <w:r>
        <w:rPr>
          <w:spacing w:val="-1"/>
        </w:rPr>
        <w:t>Section</w:t>
      </w:r>
      <w:r>
        <w:t xml:space="preserve"> </w:t>
      </w:r>
      <w:r>
        <w:rPr>
          <w:spacing w:val="-1"/>
        </w:rPr>
        <w:t>3(38)</w:t>
      </w:r>
      <w:r>
        <w:rPr>
          <w:spacing w:val="1"/>
        </w:rPr>
        <w:t xml:space="preserve"> </w:t>
      </w:r>
      <w:r>
        <w:rPr>
          <w:spacing w:val="-2"/>
        </w:rPr>
        <w:t>of</w:t>
      </w:r>
      <w:r>
        <w:rPr>
          <w:spacing w:val="1"/>
        </w:rPr>
        <w:t xml:space="preserve"> </w:t>
      </w:r>
      <w:r>
        <w:rPr>
          <w:spacing w:val="-1"/>
        </w:rPr>
        <w:t>the</w:t>
      </w:r>
      <w:r>
        <w:t xml:space="preserve"> </w:t>
      </w:r>
      <w:r>
        <w:rPr>
          <w:spacing w:val="-1"/>
        </w:rPr>
        <w:t>Employee</w:t>
      </w:r>
      <w:r>
        <w:t xml:space="preserve"> </w:t>
      </w:r>
      <w:r>
        <w:rPr>
          <w:spacing w:val="-1"/>
        </w:rPr>
        <w:t>Retirement</w:t>
      </w:r>
      <w:r>
        <w:rPr>
          <w:spacing w:val="1"/>
        </w:rPr>
        <w:t xml:space="preserve"> </w:t>
      </w:r>
      <w:r>
        <w:rPr>
          <w:spacing w:val="-2"/>
        </w:rPr>
        <w:t>Income</w:t>
      </w:r>
      <w:r>
        <w:t xml:space="preserve"> </w:t>
      </w:r>
      <w:r>
        <w:rPr>
          <w:spacing w:val="-1"/>
        </w:rPr>
        <w:t>Security</w:t>
      </w:r>
      <w:r>
        <w:rPr>
          <w:spacing w:val="-3"/>
        </w:rPr>
        <w:t xml:space="preserve"> </w:t>
      </w:r>
      <w:r>
        <w:rPr>
          <w:spacing w:val="-1"/>
        </w:rPr>
        <w:t>Act</w:t>
      </w:r>
      <w:r>
        <w:rPr>
          <w:spacing w:val="1"/>
        </w:rPr>
        <w:t xml:space="preserve"> </w:t>
      </w:r>
      <w:r>
        <w:rPr>
          <w:spacing w:val="-1"/>
        </w:rPr>
        <w:t>of</w:t>
      </w:r>
      <w:r>
        <w:rPr>
          <w:spacing w:val="61"/>
        </w:rPr>
        <w:t xml:space="preserve"> </w:t>
      </w:r>
      <w:r>
        <w:t>1974, as</w:t>
      </w:r>
      <w:r>
        <w:rPr>
          <w:spacing w:val="-2"/>
        </w:rPr>
        <w:t xml:space="preserve"> </w:t>
      </w:r>
      <w:r>
        <w:rPr>
          <w:spacing w:val="-1"/>
        </w:rPr>
        <w:t>amended,</w:t>
      </w:r>
      <w:r>
        <w:t xml:space="preserve"> </w:t>
      </w:r>
      <w:r>
        <w:rPr>
          <w:spacing w:val="-1"/>
        </w:rPr>
        <w:t>for</w:t>
      </w:r>
      <w:r>
        <w:rPr>
          <w:spacing w:val="-2"/>
        </w:rPr>
        <w:t xml:space="preserve"> </w:t>
      </w:r>
      <w:r>
        <w:t xml:space="preserve">the </w:t>
      </w:r>
      <w:r>
        <w:rPr>
          <w:spacing w:val="-1"/>
        </w:rPr>
        <w:t>System</w:t>
      </w:r>
      <w:r>
        <w:rPr>
          <w:spacing w:val="-4"/>
        </w:rPr>
        <w:t xml:space="preserve"> </w:t>
      </w:r>
      <w:r>
        <w:t xml:space="preserve">with </w:t>
      </w:r>
      <w:r>
        <w:rPr>
          <w:spacing w:val="-1"/>
        </w:rPr>
        <w:t>respect</w:t>
      </w:r>
      <w:r>
        <w:rPr>
          <w:spacing w:val="1"/>
        </w:rPr>
        <w:t xml:space="preserve"> </w:t>
      </w:r>
      <w:r>
        <w:t>to</w:t>
      </w:r>
      <w:r>
        <w:rPr>
          <w:spacing w:val="-3"/>
        </w:rPr>
        <w:t xml:space="preserve"> </w:t>
      </w:r>
      <w:r>
        <w:t>the</w:t>
      </w:r>
      <w:r>
        <w:rPr>
          <w:spacing w:val="-2"/>
        </w:rPr>
        <w:t xml:space="preserve"> </w:t>
      </w:r>
      <w:r>
        <w:rPr>
          <w:spacing w:val="-1"/>
        </w:rPr>
        <w:t>Managed</w:t>
      </w:r>
      <w:r>
        <w:t xml:space="preserve"> </w:t>
      </w:r>
      <w:r>
        <w:rPr>
          <w:spacing w:val="-1"/>
        </w:rPr>
        <w:t>Assets</w:t>
      </w:r>
      <w:r>
        <w:rPr>
          <w:spacing w:val="-2"/>
        </w:rPr>
        <w:t xml:space="preserve"> </w:t>
      </w:r>
      <w:r>
        <w:rPr>
          <w:spacing w:val="-1"/>
        </w:rPr>
        <w:t>allocated</w:t>
      </w:r>
      <w:r>
        <w:rPr>
          <w:spacing w:val="-3"/>
        </w:rPr>
        <w:t xml:space="preserve"> </w:t>
      </w:r>
      <w:r>
        <w:t>to</w:t>
      </w:r>
      <w:r>
        <w:rPr>
          <w:spacing w:val="43"/>
        </w:rPr>
        <w:t xml:space="preserve"> </w:t>
      </w:r>
      <w:r>
        <w:rPr>
          <w:spacing w:val="-1"/>
        </w:rPr>
        <w:t>Manager</w:t>
      </w:r>
      <w:r>
        <w:rPr>
          <w:spacing w:val="-2"/>
        </w:rPr>
        <w:t xml:space="preserve"> </w:t>
      </w:r>
      <w:r>
        <w:t>for</w:t>
      </w:r>
      <w:r>
        <w:rPr>
          <w:spacing w:val="-2"/>
        </w:rPr>
        <w:t xml:space="preserve"> </w:t>
      </w:r>
      <w:r>
        <w:rPr>
          <w:spacing w:val="-1"/>
        </w:rPr>
        <w:t>investment,</w:t>
      </w:r>
      <w:r>
        <w:t xml:space="preserve"> </w:t>
      </w:r>
      <w:r>
        <w:rPr>
          <w:spacing w:val="-1"/>
        </w:rPr>
        <w:t>and</w:t>
      </w:r>
      <w:r>
        <w:t xml:space="preserve"> </w:t>
      </w:r>
      <w:r>
        <w:rPr>
          <w:spacing w:val="-1"/>
        </w:rPr>
        <w:t>that</w:t>
      </w:r>
      <w:r>
        <w:rPr>
          <w:spacing w:val="1"/>
        </w:rPr>
        <w:t xml:space="preserve"> </w:t>
      </w:r>
      <w:r>
        <w:rPr>
          <w:spacing w:val="-1"/>
        </w:rPr>
        <w:t>Manager</w:t>
      </w:r>
      <w:r>
        <w:rPr>
          <w:spacing w:val="1"/>
        </w:rPr>
        <w:t xml:space="preserve"> </w:t>
      </w:r>
      <w:r>
        <w:rPr>
          <w:spacing w:val="-2"/>
        </w:rPr>
        <w:t>will</w:t>
      </w:r>
      <w:r>
        <w:rPr>
          <w:spacing w:val="1"/>
        </w:rPr>
        <w:t xml:space="preserve"> </w:t>
      </w:r>
      <w:r>
        <w:rPr>
          <w:spacing w:val="-1"/>
        </w:rPr>
        <w:t>maintain</w:t>
      </w:r>
      <w:r>
        <w:t xml:space="preserve"> </w:t>
      </w:r>
      <w:r>
        <w:rPr>
          <w:spacing w:val="-1"/>
        </w:rPr>
        <w:t>that</w:t>
      </w:r>
      <w:r>
        <w:rPr>
          <w:spacing w:val="1"/>
        </w:rPr>
        <w:t xml:space="preserve"> </w:t>
      </w:r>
      <w:r>
        <w:rPr>
          <w:spacing w:val="-1"/>
        </w:rPr>
        <w:t>status</w:t>
      </w:r>
      <w:r>
        <w:t xml:space="preserve"> </w:t>
      </w:r>
      <w:r>
        <w:rPr>
          <w:spacing w:val="-2"/>
        </w:rPr>
        <w:t>as</w:t>
      </w:r>
      <w:r>
        <w:t xml:space="preserve"> </w:t>
      </w:r>
      <w:r>
        <w:rPr>
          <w:spacing w:val="-1"/>
        </w:rPr>
        <w:t>long</w:t>
      </w:r>
      <w:r>
        <w:rPr>
          <w:spacing w:val="-3"/>
        </w:rPr>
        <w:t xml:space="preserve"> </w:t>
      </w:r>
      <w:r>
        <w:t xml:space="preserve">as </w:t>
      </w:r>
      <w:r>
        <w:rPr>
          <w:spacing w:val="-1"/>
        </w:rPr>
        <w:t>this</w:t>
      </w:r>
      <w:r>
        <w:rPr>
          <w:spacing w:val="57"/>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r>
        <w:t xml:space="preserve">in </w:t>
      </w:r>
      <w:r>
        <w:rPr>
          <w:spacing w:val="-1"/>
        </w:rPr>
        <w:t>effect,</w:t>
      </w:r>
      <w:r>
        <w:rPr>
          <w:spacing w:val="-3"/>
        </w:rPr>
        <w:t xml:space="preserve"> </w:t>
      </w:r>
      <w:r>
        <w:t>it</w:t>
      </w:r>
      <w:r>
        <w:rPr>
          <w:spacing w:val="-2"/>
        </w:rPr>
        <w:t xml:space="preserve"> </w:t>
      </w:r>
      <w:r>
        <w:rPr>
          <w:spacing w:val="-1"/>
        </w:rPr>
        <w:t>being</w:t>
      </w:r>
      <w:r>
        <w:rPr>
          <w:spacing w:val="-3"/>
        </w:rPr>
        <w:t xml:space="preserve"> </w:t>
      </w:r>
      <w:r>
        <w:rPr>
          <w:spacing w:val="-1"/>
        </w:rPr>
        <w:t>understood</w:t>
      </w:r>
      <w:r>
        <w:t xml:space="preserve"> </w:t>
      </w:r>
      <w:r>
        <w:rPr>
          <w:spacing w:val="-1"/>
        </w:rPr>
        <w:t>that,</w:t>
      </w:r>
      <w:r>
        <w:t xml:space="preserve"> </w:t>
      </w:r>
      <w:r>
        <w:rPr>
          <w:spacing w:val="-1"/>
        </w:rPr>
        <w:t>for</w:t>
      </w:r>
      <w:r>
        <w:rPr>
          <w:spacing w:val="-2"/>
        </w:rPr>
        <w:t xml:space="preserve"> </w:t>
      </w:r>
      <w:r>
        <w:t>the</w:t>
      </w:r>
      <w:r>
        <w:rPr>
          <w:spacing w:val="-2"/>
        </w:rPr>
        <w:t xml:space="preserve"> </w:t>
      </w:r>
      <w:r>
        <w:rPr>
          <w:spacing w:val="-1"/>
        </w:rPr>
        <w:t>avoidance</w:t>
      </w:r>
      <w:r>
        <w:t xml:space="preserve"> of</w:t>
      </w:r>
      <w:r>
        <w:rPr>
          <w:spacing w:val="-2"/>
        </w:rPr>
        <w:t xml:space="preserve"> </w:t>
      </w:r>
      <w:r>
        <w:t>doubt,</w:t>
      </w:r>
      <w:r>
        <w:rPr>
          <w:spacing w:val="57"/>
        </w:rPr>
        <w:t xml:space="preserve"> </w:t>
      </w:r>
      <w:r>
        <w:t>the</w:t>
      </w:r>
      <w:r>
        <w:rPr>
          <w:spacing w:val="-2"/>
        </w:rPr>
        <w:t xml:space="preserve"> </w:t>
      </w:r>
      <w:r>
        <w:rPr>
          <w:spacing w:val="-1"/>
        </w:rPr>
        <w:t>Management</w:t>
      </w:r>
      <w:r>
        <w:rPr>
          <w:spacing w:val="1"/>
        </w:rPr>
        <w:t xml:space="preserve"> </w:t>
      </w:r>
      <w:r>
        <w:rPr>
          <w:spacing w:val="-1"/>
        </w:rPr>
        <w:t>Assets</w:t>
      </w:r>
      <w:r>
        <w:rPr>
          <w:spacing w:val="-2"/>
        </w:rPr>
        <w:t xml:space="preserve"> </w:t>
      </w:r>
      <w:r>
        <w:t>are</w:t>
      </w:r>
      <w:r>
        <w:rPr>
          <w:spacing w:val="-2"/>
        </w:rPr>
        <w:t xml:space="preserve"> </w:t>
      </w:r>
      <w:r>
        <w:t>not</w:t>
      </w:r>
      <w:r>
        <w:rPr>
          <w:spacing w:val="1"/>
        </w:rPr>
        <w:t xml:space="preserve"> </w:t>
      </w:r>
      <w:r>
        <w:rPr>
          <w:spacing w:val="-1"/>
        </w:rPr>
        <w:t>“plan</w:t>
      </w:r>
      <w:r>
        <w:rPr>
          <w:spacing w:val="-3"/>
        </w:rPr>
        <w:t xml:space="preserve"> </w:t>
      </w:r>
      <w:r>
        <w:rPr>
          <w:spacing w:val="-1"/>
        </w:rPr>
        <w:t>assets”</w:t>
      </w:r>
      <w:r>
        <w:t xml:space="preserve"> </w:t>
      </w:r>
      <w:r>
        <w:rPr>
          <w:spacing w:val="-1"/>
        </w:rPr>
        <w:t>subject</w:t>
      </w:r>
      <w:r>
        <w:rPr>
          <w:spacing w:val="-2"/>
        </w:rPr>
        <w:t xml:space="preserve"> </w:t>
      </w:r>
      <w:r>
        <w:t>to</w:t>
      </w:r>
      <w:r>
        <w:rPr>
          <w:spacing w:val="-3"/>
        </w:rPr>
        <w:t xml:space="preserve"> </w:t>
      </w:r>
      <w:r>
        <w:rPr>
          <w:spacing w:val="-1"/>
        </w:rPr>
        <w:t>ERISA.</w:t>
      </w:r>
    </w:p>
    <w:p w14:paraId="6591CA9A" w14:textId="77777777" w:rsidR="00DE2389" w:rsidRDefault="00DE2389" w:rsidP="00DE2389">
      <w:pPr>
        <w:spacing w:before="11"/>
        <w:rPr>
          <w:rFonts w:ascii="Times New Roman" w:eastAsia="Times New Roman" w:hAnsi="Times New Roman" w:cs="Times New Roman"/>
          <w:sz w:val="20"/>
          <w:szCs w:val="20"/>
        </w:rPr>
      </w:pPr>
    </w:p>
    <w:p w14:paraId="25166B6F" w14:textId="77777777" w:rsidR="00DE2389" w:rsidRDefault="00DE2389" w:rsidP="00DE2389">
      <w:pPr>
        <w:pStyle w:val="BodyText"/>
        <w:numPr>
          <w:ilvl w:val="1"/>
          <w:numId w:val="5"/>
        </w:numPr>
        <w:tabs>
          <w:tab w:val="left" w:pos="1161"/>
        </w:tabs>
        <w:ind w:left="1160" w:right="121" w:hanging="720"/>
      </w:pPr>
      <w:r>
        <w:rPr>
          <w:rFonts w:cs="Times New Roman"/>
          <w:b/>
          <w:bCs/>
          <w:spacing w:val="-1"/>
        </w:rPr>
        <w:t>Manager’s</w:t>
      </w:r>
      <w:r>
        <w:rPr>
          <w:rFonts w:cs="Times New Roman"/>
          <w:b/>
          <w:bCs/>
        </w:rPr>
        <w:t xml:space="preserve"> </w:t>
      </w:r>
      <w:r>
        <w:rPr>
          <w:rFonts w:cs="Times New Roman"/>
          <w:b/>
          <w:bCs/>
          <w:spacing w:val="-1"/>
        </w:rPr>
        <w:t>Agents.</w:t>
      </w:r>
      <w:r>
        <w:rPr>
          <w:rFonts w:cs="Times New Roman"/>
          <w:b/>
          <w:bCs/>
          <w:spacing w:val="-3"/>
        </w:rPr>
        <w:t xml:space="preserve"> </w:t>
      </w:r>
      <w:r>
        <w:t xml:space="preserve">The </w:t>
      </w:r>
      <w:r>
        <w:rPr>
          <w:spacing w:val="-1"/>
        </w:rPr>
        <w:t>Agents</w:t>
      </w:r>
      <w:r>
        <w:t xml:space="preserve"> of</w:t>
      </w:r>
      <w:r>
        <w:rPr>
          <w:spacing w:val="-2"/>
        </w:rPr>
        <w:t xml:space="preserve"> </w:t>
      </w:r>
      <w:r>
        <w:rPr>
          <w:spacing w:val="-1"/>
        </w:rPr>
        <w:t>Manager</w:t>
      </w:r>
      <w:r>
        <w:rPr>
          <w:spacing w:val="1"/>
        </w:rPr>
        <w:t xml:space="preserve"> </w:t>
      </w:r>
      <w:r>
        <w:rPr>
          <w:spacing w:val="-1"/>
        </w:rPr>
        <w:t>who</w:t>
      </w:r>
      <w:r>
        <w:t xml:space="preserve"> </w:t>
      </w:r>
      <w:r>
        <w:rPr>
          <w:spacing w:val="-1"/>
        </w:rPr>
        <w:t>will</w:t>
      </w:r>
      <w:r>
        <w:rPr>
          <w:spacing w:val="-2"/>
        </w:rPr>
        <w:t xml:space="preserve"> </w:t>
      </w:r>
      <w:r>
        <w:t xml:space="preserve">be </w:t>
      </w:r>
      <w:r>
        <w:rPr>
          <w:spacing w:val="-1"/>
        </w:rPr>
        <w:t>responsible</w:t>
      </w:r>
      <w:r>
        <w:rPr>
          <w:spacing w:val="-2"/>
        </w:rPr>
        <w:t xml:space="preserve"> </w:t>
      </w:r>
      <w:r>
        <w:t>for</w:t>
      </w:r>
      <w:r>
        <w:rPr>
          <w:spacing w:val="1"/>
        </w:rPr>
        <w:t xml:space="preserve"> </w:t>
      </w:r>
      <w:r>
        <w:rPr>
          <w:spacing w:val="-2"/>
        </w:rPr>
        <w:t>performing</w:t>
      </w:r>
      <w:r>
        <w:rPr>
          <w:spacing w:val="51"/>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are</w:t>
      </w:r>
      <w:r>
        <w:rPr>
          <w:spacing w:val="-2"/>
        </w:rPr>
        <w:t xml:space="preserve"> </w:t>
      </w:r>
      <w:r>
        <w:rPr>
          <w:spacing w:val="-1"/>
        </w:rPr>
        <w:t>individuals</w:t>
      </w:r>
      <w:r>
        <w:t xml:space="preserve"> </w:t>
      </w:r>
      <w:r>
        <w:rPr>
          <w:spacing w:val="-1"/>
        </w:rPr>
        <w:t>experienced</w:t>
      </w:r>
      <w:r>
        <w:t xml:space="preserve"> in</w:t>
      </w:r>
      <w:r>
        <w:rPr>
          <w:spacing w:val="-3"/>
        </w:rPr>
        <w:t xml:space="preserve"> </w:t>
      </w:r>
      <w:r>
        <w:t>the</w:t>
      </w:r>
      <w:r>
        <w:rPr>
          <w:spacing w:val="-2"/>
        </w:rPr>
        <w:t xml:space="preserve"> </w:t>
      </w:r>
      <w:r>
        <w:rPr>
          <w:spacing w:val="-1"/>
        </w:rPr>
        <w:t>performance</w:t>
      </w:r>
      <w:r>
        <w:t xml:space="preserve"> of</w:t>
      </w:r>
      <w:r>
        <w:rPr>
          <w:spacing w:val="-2"/>
        </w:rPr>
        <w:t xml:space="preserve"> </w:t>
      </w:r>
      <w:r>
        <w:t>the</w:t>
      </w:r>
      <w:r>
        <w:rPr>
          <w:spacing w:val="43"/>
        </w:rPr>
        <w:t xml:space="preserve"> </w:t>
      </w:r>
      <w:r>
        <w:rPr>
          <w:spacing w:val="-1"/>
        </w:rPr>
        <w:t>various</w:t>
      </w:r>
      <w:r>
        <w:rPr>
          <w:spacing w:val="-2"/>
        </w:rPr>
        <w:t xml:space="preserve"> </w:t>
      </w:r>
      <w:r>
        <w:rPr>
          <w:spacing w:val="-1"/>
        </w:rPr>
        <w:t>functions</w:t>
      </w:r>
      <w:r>
        <w:t xml:space="preserve"> </w:t>
      </w:r>
      <w:r>
        <w:rPr>
          <w:spacing w:val="-1"/>
        </w:rPr>
        <w:t>contemplated</w:t>
      </w:r>
      <w:r>
        <w:rPr>
          <w:spacing w:val="-3"/>
        </w:rPr>
        <w:t xml:space="preserve"> </w:t>
      </w:r>
      <w:r>
        <w:t>by</w:t>
      </w:r>
      <w:r>
        <w:rPr>
          <w:spacing w:val="-3"/>
        </w:rPr>
        <w:t xml:space="preserve"> </w:t>
      </w:r>
      <w: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and </w:t>
      </w:r>
      <w:r>
        <w:rPr>
          <w:spacing w:val="-1"/>
        </w:rPr>
        <w:t>have</w:t>
      </w:r>
      <w:r>
        <w:t xml:space="preserve"> </w:t>
      </w:r>
      <w:r>
        <w:rPr>
          <w:spacing w:val="-1"/>
        </w:rPr>
        <w:t>not</w:t>
      </w:r>
      <w:r>
        <w:rPr>
          <w:spacing w:val="1"/>
        </w:rPr>
        <w:t xml:space="preserve"> </w:t>
      </w:r>
      <w:r>
        <w:rPr>
          <w:spacing w:val="-2"/>
        </w:rPr>
        <w:t>been</w:t>
      </w:r>
      <w:r>
        <w:rPr>
          <w:spacing w:val="43"/>
        </w:rPr>
        <w:t xml:space="preserve"> </w:t>
      </w:r>
      <w:r>
        <w:rPr>
          <w:spacing w:val="-1"/>
        </w:rPr>
        <w:t>convicted</w:t>
      </w:r>
      <w:r>
        <w:t xml:space="preserve"> of</w:t>
      </w:r>
      <w:r>
        <w:rPr>
          <w:spacing w:val="-2"/>
        </w:rPr>
        <w:t xml:space="preserve"> </w:t>
      </w:r>
      <w:r>
        <w:t>any</w:t>
      </w:r>
      <w:r>
        <w:rPr>
          <w:spacing w:val="-3"/>
        </w:rPr>
        <w:t xml:space="preserve"> </w:t>
      </w:r>
      <w:r>
        <w:rPr>
          <w:spacing w:val="-1"/>
        </w:rPr>
        <w:t>felony,</w:t>
      </w:r>
      <w:r>
        <w:t xml:space="preserve"> </w:t>
      </w:r>
      <w:r>
        <w:rPr>
          <w:spacing w:val="-1"/>
        </w:rPr>
        <w:t>found</w:t>
      </w:r>
      <w:r>
        <w:t xml:space="preserve"> </w:t>
      </w:r>
      <w:r>
        <w:rPr>
          <w:spacing w:val="-1"/>
        </w:rPr>
        <w:t>liable</w:t>
      </w:r>
      <w:r>
        <w:rPr>
          <w:spacing w:val="-2"/>
        </w:rPr>
        <w:t xml:space="preserve"> </w:t>
      </w:r>
      <w:r>
        <w:t>in any</w:t>
      </w:r>
      <w:r>
        <w:rPr>
          <w:spacing w:val="-3"/>
        </w:rPr>
        <w:t xml:space="preserve"> </w:t>
      </w:r>
      <w:r>
        <w:rPr>
          <w:spacing w:val="-1"/>
        </w:rPr>
        <w:t>civil</w:t>
      </w:r>
      <w:r>
        <w:rPr>
          <w:spacing w:val="1"/>
        </w:rPr>
        <w:t xml:space="preserve"> </w:t>
      </w:r>
      <w:r>
        <w:t>or</w:t>
      </w:r>
      <w:r>
        <w:rPr>
          <w:spacing w:val="-2"/>
        </w:rPr>
        <w:t xml:space="preserve"> </w:t>
      </w:r>
      <w:r>
        <w:rPr>
          <w:spacing w:val="-1"/>
        </w:rPr>
        <w:t>administrative</w:t>
      </w:r>
      <w:r>
        <w:t xml:space="preserve"> </w:t>
      </w:r>
      <w:r>
        <w:rPr>
          <w:spacing w:val="-1"/>
        </w:rPr>
        <w:t>proceeding,</w:t>
      </w:r>
      <w:r>
        <w:t xml:space="preserve"> or</w:t>
      </w:r>
      <w:r>
        <w:rPr>
          <w:spacing w:val="-2"/>
        </w:rPr>
        <w:t xml:space="preserve"> </w:t>
      </w:r>
      <w:r>
        <w:rPr>
          <w:spacing w:val="-1"/>
        </w:rPr>
        <w:t>pleaded</w:t>
      </w:r>
      <w:r>
        <w:rPr>
          <w:spacing w:val="53"/>
        </w:rPr>
        <w:t xml:space="preserve"> </w:t>
      </w:r>
      <w:r>
        <w:t xml:space="preserve">no </w:t>
      </w:r>
      <w:r>
        <w:rPr>
          <w:spacing w:val="-1"/>
        </w:rPr>
        <w:t>contest</w:t>
      </w:r>
      <w:r>
        <w:rPr>
          <w:spacing w:val="1"/>
        </w:rPr>
        <w:t xml:space="preserve"> </w:t>
      </w:r>
      <w:r>
        <w:t>or</w:t>
      </w:r>
      <w:r>
        <w:rPr>
          <w:spacing w:val="-2"/>
        </w:rPr>
        <w:t xml:space="preserve"> </w:t>
      </w:r>
      <w:r>
        <w:rPr>
          <w:spacing w:val="-1"/>
        </w:rPr>
        <w:t>agreed</w:t>
      </w:r>
      <w:r>
        <w:rPr>
          <w:spacing w:val="-3"/>
        </w:rPr>
        <w:t xml:space="preserve"> </w:t>
      </w:r>
      <w:r>
        <w:t xml:space="preserve">to </w:t>
      </w:r>
      <w:r>
        <w:rPr>
          <w:spacing w:val="-1"/>
        </w:rPr>
        <w:t>any</w:t>
      </w:r>
      <w:r>
        <w:rPr>
          <w:spacing w:val="-3"/>
        </w:rPr>
        <w:t xml:space="preserve"> </w:t>
      </w:r>
      <w:r>
        <w:rPr>
          <w:spacing w:val="-1"/>
        </w:rPr>
        <w:t>consent</w:t>
      </w:r>
      <w:r>
        <w:rPr>
          <w:spacing w:val="1"/>
        </w:rPr>
        <w:t xml:space="preserve"> </w:t>
      </w:r>
      <w:r>
        <w:rPr>
          <w:spacing w:val="-1"/>
        </w:rPr>
        <w:t>decree</w:t>
      </w:r>
      <w:r>
        <w:t xml:space="preserve"> </w:t>
      </w:r>
      <w:r>
        <w:rPr>
          <w:spacing w:val="-1"/>
        </w:rPr>
        <w:t>with</w:t>
      </w:r>
      <w:r>
        <w:rPr>
          <w:spacing w:val="-3"/>
        </w:rPr>
        <w:t xml:space="preserve"> </w:t>
      </w:r>
      <w:r>
        <w:rPr>
          <w:spacing w:val="-1"/>
        </w:rPr>
        <w:t>respect</w:t>
      </w:r>
      <w:r>
        <w:rPr>
          <w:spacing w:val="-2"/>
        </w:rPr>
        <w:t xml:space="preserve"> </w:t>
      </w:r>
      <w:r>
        <w:t>to any</w:t>
      </w:r>
      <w:r>
        <w:rPr>
          <w:spacing w:val="-3"/>
        </w:rPr>
        <w:t xml:space="preserve"> </w:t>
      </w:r>
      <w:r>
        <w:rPr>
          <w:spacing w:val="-1"/>
        </w:rPr>
        <w:t>matter</w:t>
      </w:r>
      <w:r>
        <w:rPr>
          <w:spacing w:val="-2"/>
        </w:rPr>
        <w:t xml:space="preserve"> </w:t>
      </w:r>
      <w:r>
        <w:rPr>
          <w:spacing w:val="-1"/>
        </w:rPr>
        <w:t>involving</w:t>
      </w:r>
      <w:r>
        <w:rPr>
          <w:spacing w:val="-3"/>
        </w:rPr>
        <w:t xml:space="preserve"> </w:t>
      </w:r>
      <w:r>
        <w:rPr>
          <w:spacing w:val="-1"/>
        </w:rPr>
        <w:t>breach</w:t>
      </w:r>
      <w:r>
        <w:t xml:space="preserve"> </w:t>
      </w:r>
      <w:r>
        <w:rPr>
          <w:spacing w:val="-2"/>
        </w:rPr>
        <w:t>of</w:t>
      </w:r>
      <w:r>
        <w:rPr>
          <w:spacing w:val="55"/>
        </w:rPr>
        <w:t xml:space="preserve"> </w:t>
      </w:r>
      <w:r>
        <w:t xml:space="preserve">trust, </w:t>
      </w:r>
      <w:r>
        <w:rPr>
          <w:spacing w:val="-1"/>
        </w:rPr>
        <w:t>breach</w:t>
      </w:r>
      <w:r>
        <w:t xml:space="preserve"> </w:t>
      </w:r>
      <w:r>
        <w:rPr>
          <w:spacing w:val="-2"/>
        </w:rPr>
        <w:t>of</w:t>
      </w:r>
      <w:r>
        <w:rPr>
          <w:spacing w:val="1"/>
        </w:rPr>
        <w:t xml:space="preserve"> </w:t>
      </w:r>
      <w:r>
        <w:rPr>
          <w:spacing w:val="-1"/>
        </w:rPr>
        <w:t>fiduciary</w:t>
      </w:r>
      <w:r>
        <w:rPr>
          <w:spacing w:val="-3"/>
        </w:rPr>
        <w:t xml:space="preserve"> </w:t>
      </w:r>
      <w:r>
        <w:rPr>
          <w:spacing w:val="-1"/>
        </w:rPr>
        <w:t>duty,</w:t>
      </w:r>
      <w:r>
        <w:t xml:space="preserve"> </w:t>
      </w:r>
      <w:r>
        <w:rPr>
          <w:spacing w:val="-1"/>
        </w:rPr>
        <w:t>fraud,</w:t>
      </w:r>
      <w:r>
        <w:t xml:space="preserve"> </w:t>
      </w:r>
      <w:r>
        <w:rPr>
          <w:spacing w:val="-1"/>
        </w:rPr>
        <w:t>securities</w:t>
      </w:r>
      <w:r>
        <w:rPr>
          <w:spacing w:val="-2"/>
        </w:rPr>
        <w:t xml:space="preserve"> </w:t>
      </w:r>
      <w:r>
        <w:t>law</w:t>
      </w:r>
      <w:r>
        <w:rPr>
          <w:spacing w:val="-1"/>
        </w:rPr>
        <w:t xml:space="preserve"> violations,</w:t>
      </w:r>
      <w:r>
        <w:t xml:space="preserve"> </w:t>
      </w:r>
      <w:r>
        <w:rPr>
          <w:spacing w:val="-2"/>
        </w:rPr>
        <w:t>or</w:t>
      </w:r>
      <w:r>
        <w:rPr>
          <w:spacing w:val="1"/>
        </w:rPr>
        <w:t xml:space="preserve"> </w:t>
      </w:r>
      <w:r>
        <w:rPr>
          <w:spacing w:val="-1"/>
        </w:rPr>
        <w:t>bankruptcy</w:t>
      </w:r>
      <w:r>
        <w:rPr>
          <w:spacing w:val="-3"/>
        </w:rPr>
        <w:t xml:space="preserve"> </w:t>
      </w:r>
      <w:r>
        <w:t>law</w:t>
      </w:r>
      <w:r>
        <w:rPr>
          <w:spacing w:val="53"/>
        </w:rPr>
        <w:t xml:space="preserve"> </w:t>
      </w:r>
      <w:r>
        <w:rPr>
          <w:spacing w:val="-1"/>
        </w:rPr>
        <w:t>violations.</w:t>
      </w:r>
    </w:p>
    <w:p w14:paraId="682453F8" w14:textId="77777777" w:rsidR="00DE2389" w:rsidRDefault="00DE2389" w:rsidP="00DE2389">
      <w:pPr>
        <w:spacing w:before="11"/>
        <w:rPr>
          <w:rFonts w:ascii="Times New Roman" w:eastAsia="Times New Roman" w:hAnsi="Times New Roman" w:cs="Times New Roman"/>
          <w:sz w:val="20"/>
          <w:szCs w:val="20"/>
        </w:rPr>
      </w:pPr>
    </w:p>
    <w:p w14:paraId="54B63858" w14:textId="77777777" w:rsidR="00DE2389" w:rsidRDefault="00DE2389" w:rsidP="00DE2389">
      <w:pPr>
        <w:pStyle w:val="BodyText"/>
        <w:numPr>
          <w:ilvl w:val="1"/>
          <w:numId w:val="5"/>
        </w:numPr>
        <w:tabs>
          <w:tab w:val="left" w:pos="1161"/>
        </w:tabs>
        <w:ind w:left="1160" w:right="406" w:hanging="720"/>
      </w:pPr>
      <w:r>
        <w:rPr>
          <w:b/>
          <w:spacing w:val="-1"/>
        </w:rPr>
        <w:t>Placement</w:t>
      </w:r>
      <w:r>
        <w:rPr>
          <w:b/>
          <w:spacing w:val="1"/>
        </w:rPr>
        <w:t xml:space="preserve"> </w:t>
      </w:r>
      <w:r>
        <w:rPr>
          <w:b/>
          <w:spacing w:val="-1"/>
        </w:rPr>
        <w:t>Agents</w:t>
      </w:r>
      <w:r>
        <w:rPr>
          <w:spacing w:val="-1"/>
        </w:rPr>
        <w:t>.</w:t>
      </w:r>
      <w:r>
        <w:rPr>
          <w:spacing w:val="53"/>
        </w:rPr>
        <w:t xml:space="preserve"> </w:t>
      </w:r>
      <w:r>
        <w:rPr>
          <w:spacing w:val="-1"/>
        </w:rPr>
        <w:t>Manager</w:t>
      </w:r>
      <w:r>
        <w:rPr>
          <w:spacing w:val="1"/>
        </w:rPr>
        <w:t xml:space="preserve"> </w:t>
      </w:r>
      <w:r>
        <w:rPr>
          <w:spacing w:val="-1"/>
        </w:rPr>
        <w:t>confirms</w:t>
      </w:r>
      <w:r>
        <w:t xml:space="preserve"> </w:t>
      </w:r>
      <w:r>
        <w:rPr>
          <w:spacing w:val="-1"/>
        </w:rPr>
        <w:t>that</w:t>
      </w:r>
      <w:r>
        <w:rPr>
          <w:spacing w:val="1"/>
        </w:rPr>
        <w:t xml:space="preserve"> </w:t>
      </w:r>
      <w:r>
        <w:t xml:space="preserve">no </w:t>
      </w:r>
      <w:r>
        <w:rPr>
          <w:spacing w:val="-1"/>
        </w:rPr>
        <w:t>placement</w:t>
      </w:r>
      <w:r>
        <w:rPr>
          <w:spacing w:val="1"/>
        </w:rPr>
        <w:t xml:space="preserve"> </w:t>
      </w:r>
      <w:r>
        <w:rPr>
          <w:spacing w:val="-1"/>
        </w:rPr>
        <w:t>agent</w:t>
      </w:r>
      <w:r>
        <w:rPr>
          <w:spacing w:val="-2"/>
        </w:rPr>
        <w:t xml:space="preserve"> </w:t>
      </w:r>
      <w:r>
        <w:rPr>
          <w:spacing w:val="-1"/>
        </w:rPr>
        <w:t>fees</w:t>
      </w:r>
      <w:r>
        <w:t xml:space="preserve"> </w:t>
      </w:r>
      <w:r>
        <w:rPr>
          <w:spacing w:val="-1"/>
        </w:rPr>
        <w:t>have</w:t>
      </w:r>
      <w:r>
        <w:t xml:space="preserve"> </w:t>
      </w:r>
      <w:r>
        <w:rPr>
          <w:spacing w:val="-1"/>
        </w:rPr>
        <w:t>been</w:t>
      </w:r>
      <w:r>
        <w:t xml:space="preserve"> </w:t>
      </w:r>
      <w:r>
        <w:rPr>
          <w:spacing w:val="-2"/>
        </w:rPr>
        <w:t>paid</w:t>
      </w:r>
      <w:r>
        <w:t xml:space="preserve"> in</w:t>
      </w:r>
      <w:r>
        <w:rPr>
          <w:spacing w:val="39"/>
        </w:rPr>
        <w:t xml:space="preserve"> </w:t>
      </w:r>
      <w:r>
        <w:rPr>
          <w:spacing w:val="-1"/>
        </w:rPr>
        <w:t>connection</w:t>
      </w:r>
      <w:r>
        <w:t xml:space="preserve"> </w:t>
      </w:r>
      <w:r>
        <w:rPr>
          <w:spacing w:val="-1"/>
        </w:rPr>
        <w:t>with</w:t>
      </w:r>
      <w:r>
        <w:rPr>
          <w:spacing w:val="-3"/>
        </w:rPr>
        <w:t xml:space="preserve"> </w:t>
      </w:r>
      <w:r>
        <w:t>the</w:t>
      </w:r>
      <w:r>
        <w:rPr>
          <w:spacing w:val="-2"/>
        </w:rPr>
        <w:t xml:space="preserve"> </w:t>
      </w:r>
      <w:r>
        <w:rPr>
          <w:spacing w:val="-1"/>
        </w:rPr>
        <w:t>investment</w:t>
      </w:r>
      <w:r>
        <w:rPr>
          <w:spacing w:val="1"/>
        </w:rPr>
        <w:t xml:space="preserve"> </w:t>
      </w:r>
      <w:r>
        <w:t>by</w:t>
      </w:r>
      <w:r>
        <w:rPr>
          <w:spacing w:val="-3"/>
        </w:rPr>
        <w:t xml:space="preserve"> </w:t>
      </w:r>
      <w:r>
        <w:t xml:space="preserve">the </w:t>
      </w:r>
      <w:r>
        <w:rPr>
          <w:spacing w:val="-1"/>
        </w:rPr>
        <w:t>System,</w:t>
      </w:r>
      <w:r>
        <w:t xml:space="preserve"> except</w:t>
      </w:r>
      <w:r>
        <w:rPr>
          <w:spacing w:val="-2"/>
        </w:rPr>
        <w:t xml:space="preserve"> </w:t>
      </w:r>
      <w:r>
        <w:t xml:space="preserve">as </w:t>
      </w:r>
      <w:r>
        <w:rPr>
          <w:spacing w:val="-1"/>
        </w:rPr>
        <w:t>disclosed</w:t>
      </w:r>
      <w:r>
        <w:t xml:space="preserve"> in </w:t>
      </w:r>
      <w:r>
        <w:rPr>
          <w:spacing w:val="-1"/>
        </w:rPr>
        <w:t>writing</w:t>
      </w:r>
      <w:r>
        <w:rPr>
          <w:spacing w:val="-3"/>
        </w:rPr>
        <w:t xml:space="preserve"> </w:t>
      </w:r>
      <w:r>
        <w:t>in</w:t>
      </w:r>
      <w:r>
        <w:rPr>
          <w:spacing w:val="-3"/>
        </w:rPr>
        <w:t xml:space="preserve"> </w:t>
      </w:r>
      <w:r>
        <w:rPr>
          <w:spacing w:val="-1"/>
        </w:rPr>
        <w:t>the</w:t>
      </w:r>
      <w:r>
        <w:rPr>
          <w:spacing w:val="41"/>
        </w:rPr>
        <w:t xml:space="preserve"> </w:t>
      </w:r>
      <w:r>
        <w:rPr>
          <w:spacing w:val="-1"/>
        </w:rPr>
        <w:t>Placement</w:t>
      </w:r>
      <w:r>
        <w:rPr>
          <w:spacing w:val="1"/>
        </w:rPr>
        <w:t xml:space="preserve"> </w:t>
      </w:r>
      <w:r>
        <w:rPr>
          <w:spacing w:val="-1"/>
        </w:rPr>
        <w:t>Agent</w:t>
      </w:r>
      <w:r>
        <w:rPr>
          <w:spacing w:val="1"/>
        </w:rPr>
        <w:t xml:space="preserve"> </w:t>
      </w:r>
      <w:r>
        <w:rPr>
          <w:spacing w:val="-1"/>
        </w:rPr>
        <w:t>Disclosure</w:t>
      </w:r>
      <w:r>
        <w:t xml:space="preserve"> </w:t>
      </w:r>
      <w:r>
        <w:rPr>
          <w:spacing w:val="-1"/>
        </w:rPr>
        <w:t>Letter</w:t>
      </w:r>
      <w:r>
        <w:rPr>
          <w:spacing w:val="1"/>
        </w:rPr>
        <w:t xml:space="preserve"> </w:t>
      </w:r>
      <w:r>
        <w:rPr>
          <w:spacing w:val="-1"/>
        </w:rPr>
        <w:t>attached</w:t>
      </w:r>
      <w:r>
        <w:rPr>
          <w:spacing w:val="-3"/>
        </w:rPr>
        <w:t xml:space="preserve"> </w:t>
      </w:r>
      <w:r>
        <w:rPr>
          <w:spacing w:val="-1"/>
        </w:rPr>
        <w:t>hereto</w:t>
      </w:r>
      <w:r>
        <w:rPr>
          <w:spacing w:val="-3"/>
        </w:rPr>
        <w:t xml:space="preserve"> </w:t>
      </w:r>
      <w:r>
        <w:t>as</w:t>
      </w:r>
      <w:r>
        <w:rPr>
          <w:spacing w:val="-2"/>
        </w:rPr>
        <w:t xml:space="preserve"> </w:t>
      </w:r>
      <w:r>
        <w:rPr>
          <w:spacing w:val="-1"/>
        </w:rPr>
        <w:t>Exhibit</w:t>
      </w:r>
      <w:r>
        <w:rPr>
          <w:spacing w:val="1"/>
        </w:rPr>
        <w:t xml:space="preserve"> </w:t>
      </w:r>
      <w:r>
        <w:rPr>
          <w:spacing w:val="-1"/>
        </w:rPr>
        <w:t>F.</w:t>
      </w:r>
    </w:p>
    <w:p w14:paraId="6D9C6D58" w14:textId="77777777" w:rsidR="00DE2389" w:rsidRDefault="00DE2389" w:rsidP="00DE2389">
      <w:pPr>
        <w:sectPr w:rsidR="00DE2389">
          <w:pgSz w:w="12240" w:h="15840"/>
          <w:pgMar w:top="1380" w:right="1340" w:bottom="900" w:left="1720" w:header="0" w:footer="708" w:gutter="0"/>
          <w:cols w:space="720"/>
        </w:sectPr>
      </w:pPr>
    </w:p>
    <w:p w14:paraId="251BBFF5" w14:textId="77777777" w:rsidR="00DE2389" w:rsidRDefault="00DE2389" w:rsidP="00DE2389">
      <w:pPr>
        <w:pStyle w:val="BodyText"/>
        <w:numPr>
          <w:ilvl w:val="1"/>
          <w:numId w:val="5"/>
        </w:numPr>
        <w:tabs>
          <w:tab w:val="left" w:pos="1561"/>
        </w:tabs>
        <w:spacing w:before="54"/>
        <w:ind w:left="1560" w:right="557" w:hanging="720"/>
      </w:pPr>
      <w:r>
        <w:rPr>
          <w:b/>
          <w:spacing w:val="-1"/>
        </w:rPr>
        <w:lastRenderedPageBreak/>
        <w:t>Disclosure</w:t>
      </w:r>
      <w:r>
        <w:rPr>
          <w:b/>
        </w:rPr>
        <w:t xml:space="preserve"> </w:t>
      </w:r>
      <w:r>
        <w:rPr>
          <w:b/>
          <w:spacing w:val="-1"/>
        </w:rPr>
        <w:t>Statement.</w:t>
      </w:r>
      <w:r>
        <w:rPr>
          <w:b/>
        </w:rPr>
        <w:t xml:space="preserve"> </w:t>
      </w:r>
      <w:r>
        <w:rPr>
          <w:spacing w:val="-2"/>
        </w:rPr>
        <w:t>Manager</w:t>
      </w:r>
      <w:r>
        <w:rPr>
          <w:spacing w:val="1"/>
        </w:rPr>
        <w:t xml:space="preserve"> </w:t>
      </w:r>
      <w:r>
        <w:rPr>
          <w:spacing w:val="-1"/>
        </w:rPr>
        <w:t>warrants</w:t>
      </w:r>
      <w:r>
        <w:t xml:space="preserve"> </w:t>
      </w:r>
      <w:r>
        <w:rPr>
          <w:spacing w:val="-1"/>
        </w:rPr>
        <w:t>that</w:t>
      </w:r>
      <w:r>
        <w:rPr>
          <w:spacing w:val="-2"/>
        </w:rPr>
        <w:t xml:space="preserve"> </w:t>
      </w:r>
      <w:r>
        <w:rPr>
          <w:spacing w:val="-1"/>
        </w:rPr>
        <w:t>it</w:t>
      </w:r>
      <w:r>
        <w:rPr>
          <w:spacing w:val="1"/>
        </w:rPr>
        <w:t xml:space="preserve"> </w:t>
      </w:r>
      <w:r>
        <w:rPr>
          <w:spacing w:val="-1"/>
        </w:rPr>
        <w:t>has</w:t>
      </w:r>
      <w:r>
        <w:t xml:space="preserve"> </w:t>
      </w:r>
      <w:r>
        <w:rPr>
          <w:spacing w:val="-1"/>
        </w:rPr>
        <w:t>delivered</w:t>
      </w:r>
      <w:r>
        <w:t xml:space="preserve"> </w:t>
      </w:r>
      <w:r>
        <w:rPr>
          <w:spacing w:val="-1"/>
        </w:rPr>
        <w:t>to</w:t>
      </w:r>
      <w:r>
        <w:t xml:space="preserve"> </w:t>
      </w:r>
      <w:r>
        <w:rPr>
          <w:spacing w:val="-1"/>
        </w:rPr>
        <w:t>the</w:t>
      </w:r>
      <w:r>
        <w:t xml:space="preserve"> </w:t>
      </w:r>
      <w:r>
        <w:rPr>
          <w:spacing w:val="-1"/>
        </w:rPr>
        <w:t>System</w:t>
      </w:r>
      <w:r>
        <w:rPr>
          <w:spacing w:val="-4"/>
        </w:rPr>
        <w:t xml:space="preserve"> </w:t>
      </w:r>
      <w:r>
        <w:t>its</w:t>
      </w:r>
      <w:r>
        <w:rPr>
          <w:spacing w:val="49"/>
        </w:rPr>
        <w:t xml:space="preserve"> </w:t>
      </w:r>
      <w:r>
        <w:rPr>
          <w:spacing w:val="-1"/>
        </w:rPr>
        <w:t>Disclosure</w:t>
      </w:r>
      <w:r>
        <w:t xml:space="preserve"> </w:t>
      </w:r>
      <w:r>
        <w:rPr>
          <w:spacing w:val="-1"/>
        </w:rPr>
        <w:t>Statement.</w:t>
      </w:r>
      <w:r>
        <w:rPr>
          <w:spacing w:val="-3"/>
        </w:rPr>
        <w:t xml:space="preserve"> </w:t>
      </w:r>
      <w:r>
        <w:t>The</w:t>
      </w:r>
      <w:r>
        <w:rPr>
          <w:spacing w:val="-2"/>
        </w:rPr>
        <w:t xml:space="preserve"> </w:t>
      </w:r>
      <w:r>
        <w:rPr>
          <w:spacing w:val="-1"/>
        </w:rPr>
        <w:t>System</w:t>
      </w:r>
      <w:r>
        <w:rPr>
          <w:spacing w:val="-4"/>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received</w:t>
      </w:r>
      <w:r>
        <w:t xml:space="preserve"> </w:t>
      </w:r>
      <w:r>
        <w:rPr>
          <w:spacing w:val="-1"/>
        </w:rPr>
        <w:t>such</w:t>
      </w:r>
      <w:r>
        <w:t xml:space="preserve"> </w:t>
      </w:r>
      <w:r>
        <w:rPr>
          <w:spacing w:val="-1"/>
        </w:rPr>
        <w:t>Disclosure</w:t>
      </w:r>
      <w:r>
        <w:rPr>
          <w:spacing w:val="55"/>
        </w:rPr>
        <w:t xml:space="preserve"> </w:t>
      </w:r>
      <w:r>
        <w:rPr>
          <w:spacing w:val="-1"/>
        </w:rPr>
        <w:t>Statement.</w:t>
      </w:r>
    </w:p>
    <w:p w14:paraId="349FDE90" w14:textId="77777777" w:rsidR="00DE2389" w:rsidRDefault="00DE2389" w:rsidP="00DE2389">
      <w:pPr>
        <w:spacing w:before="9"/>
        <w:rPr>
          <w:rFonts w:ascii="Times New Roman" w:eastAsia="Times New Roman" w:hAnsi="Times New Roman" w:cs="Times New Roman"/>
          <w:sz w:val="20"/>
          <w:szCs w:val="20"/>
        </w:rPr>
      </w:pPr>
    </w:p>
    <w:p w14:paraId="742A1BDE" w14:textId="77777777" w:rsidR="00DE2389" w:rsidRDefault="00DE2389" w:rsidP="00DE2389">
      <w:pPr>
        <w:pStyle w:val="BodyText"/>
        <w:spacing w:line="276" w:lineRule="auto"/>
        <w:ind w:left="1559" w:right="153"/>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t xml:space="preserve">the </w:t>
      </w:r>
      <w:r>
        <w:rPr>
          <w:spacing w:val="-1"/>
        </w:rPr>
        <w:t>System</w:t>
      </w:r>
      <w:r>
        <w:rPr>
          <w:spacing w:val="-4"/>
        </w:rPr>
        <w:t xml:space="preserve"> </w:t>
      </w:r>
      <w:r>
        <w:t xml:space="preserve">has </w:t>
      </w:r>
      <w:r>
        <w:rPr>
          <w:spacing w:val="-1"/>
        </w:rPr>
        <w:t>relied</w:t>
      </w:r>
      <w:r>
        <w:t xml:space="preserve"> upon</w:t>
      </w:r>
      <w:r>
        <w:rPr>
          <w:spacing w:val="-3"/>
        </w:rPr>
        <w:t xml:space="preserve"> </w:t>
      </w:r>
      <w:r>
        <w:t>the</w:t>
      </w:r>
      <w:r>
        <w:rPr>
          <w:spacing w:val="-2"/>
        </w:rPr>
        <w:t xml:space="preserve"> </w:t>
      </w:r>
      <w:r>
        <w:rPr>
          <w:spacing w:val="-1"/>
        </w:rPr>
        <w:t>foregoing</w:t>
      </w:r>
      <w:r>
        <w:rPr>
          <w:spacing w:val="35"/>
        </w:rPr>
        <w:t xml:space="preserve"> </w:t>
      </w:r>
      <w:r>
        <w:rPr>
          <w:spacing w:val="-1"/>
        </w:rPr>
        <w:t>acknowledgments,</w:t>
      </w:r>
      <w:r>
        <w:t xml:space="preserve"> </w:t>
      </w:r>
      <w:r>
        <w:rPr>
          <w:spacing w:val="-1"/>
        </w:rPr>
        <w:t>representations,</w:t>
      </w:r>
      <w:r>
        <w:t xml:space="preserve"> </w:t>
      </w:r>
      <w:r>
        <w:rPr>
          <w:spacing w:val="-1"/>
        </w:rPr>
        <w:t>warranties,</w:t>
      </w:r>
      <w:r>
        <w:t xml:space="preserve"> </w:t>
      </w:r>
      <w:r>
        <w:rPr>
          <w:spacing w:val="-1"/>
        </w:rPr>
        <w:t>covenants,</w:t>
      </w:r>
      <w:r>
        <w:t xml:space="preserve"> </w:t>
      </w:r>
      <w:r>
        <w:rPr>
          <w:spacing w:val="-1"/>
        </w:rPr>
        <w:t>and</w:t>
      </w:r>
      <w:r>
        <w:t xml:space="preserve"> </w:t>
      </w:r>
      <w:r>
        <w:rPr>
          <w:spacing w:val="-1"/>
        </w:rPr>
        <w:t>agreements</w:t>
      </w:r>
      <w:r>
        <w:rPr>
          <w:spacing w:val="-2"/>
        </w:rPr>
        <w:t xml:space="preserve"> </w:t>
      </w:r>
      <w:r>
        <w:t>and</w:t>
      </w:r>
      <w:r>
        <w:rPr>
          <w:spacing w:val="-3"/>
        </w:rPr>
        <w:t xml:space="preserve"> </w:t>
      </w:r>
      <w:r>
        <w:rPr>
          <w:spacing w:val="-1"/>
        </w:rPr>
        <w:t>that</w:t>
      </w:r>
      <w:r>
        <w:rPr>
          <w:spacing w:val="-2"/>
        </w:rPr>
        <w:t xml:space="preserve"> </w:t>
      </w:r>
      <w:r>
        <w:t>the</w:t>
      </w:r>
      <w:r>
        <w:rPr>
          <w:spacing w:val="47"/>
        </w:rPr>
        <w:t xml:space="preserve"> </w:t>
      </w:r>
      <w:r>
        <w:rPr>
          <w:spacing w:val="-1"/>
        </w:rPr>
        <w:t>same</w:t>
      </w:r>
      <w:r>
        <w:t xml:space="preserve"> </w:t>
      </w:r>
      <w:r>
        <w:rPr>
          <w:spacing w:val="-1"/>
        </w:rPr>
        <w:t>constitute</w:t>
      </w:r>
      <w:r>
        <w:rPr>
          <w:spacing w:val="-2"/>
        </w:rPr>
        <w:t xml:space="preserve"> </w:t>
      </w:r>
      <w:r>
        <w:t xml:space="preserve">a </w:t>
      </w:r>
      <w:r>
        <w:rPr>
          <w:spacing w:val="-1"/>
        </w:rPr>
        <w:t>material</w:t>
      </w:r>
      <w:r>
        <w:rPr>
          <w:spacing w:val="-2"/>
        </w:rPr>
        <w:t xml:space="preserve"> </w:t>
      </w:r>
      <w:r>
        <w:rPr>
          <w:spacing w:val="-1"/>
        </w:rPr>
        <w:t>inducement</w:t>
      </w:r>
      <w:r>
        <w:rPr>
          <w:spacing w:val="1"/>
        </w:rPr>
        <w:t xml:space="preserve"> </w:t>
      </w:r>
      <w:r>
        <w:rPr>
          <w:spacing w:val="-1"/>
        </w:rPr>
        <w:t>to</w:t>
      </w:r>
      <w:r>
        <w:t xml:space="preserve"> </w:t>
      </w:r>
      <w:r>
        <w:rPr>
          <w:spacing w:val="-1"/>
        </w:rPr>
        <w:t>the</w:t>
      </w:r>
      <w:r>
        <w:t xml:space="preserve"> </w:t>
      </w:r>
      <w:r>
        <w:rPr>
          <w:spacing w:val="-1"/>
        </w:rPr>
        <w:t>System’s</w:t>
      </w:r>
      <w:r>
        <w:rPr>
          <w:spacing w:val="-2"/>
        </w:rPr>
        <w:t xml:space="preserve"> </w:t>
      </w:r>
      <w:r>
        <w:rPr>
          <w:spacing w:val="-1"/>
        </w:rPr>
        <w:t>decision</w:t>
      </w:r>
      <w:r>
        <w:rPr>
          <w:spacing w:val="-3"/>
        </w:rPr>
        <w:t xml:space="preserve"> </w:t>
      </w:r>
      <w:r>
        <w:t>to</w:t>
      </w:r>
      <w:r>
        <w:rPr>
          <w:spacing w:val="-3"/>
        </w:rPr>
        <w:t xml:space="preserve"> </w:t>
      </w:r>
      <w:r>
        <w:rPr>
          <w:spacing w:val="-1"/>
        </w:rPr>
        <w:t>enter</w:t>
      </w:r>
      <w:r>
        <w:rPr>
          <w:spacing w:val="-2"/>
        </w:rPr>
        <w:t xml:space="preserve"> </w:t>
      </w:r>
      <w:r>
        <w:rPr>
          <w:spacing w:val="-1"/>
        </w:rPr>
        <w:t>into</w:t>
      </w:r>
      <w:r>
        <w:t xml:space="preserve"> </w:t>
      </w:r>
      <w:r>
        <w:rPr>
          <w:spacing w:val="-1"/>
        </w:rPr>
        <w:t>this</w:t>
      </w:r>
      <w:r>
        <w:rPr>
          <w:spacing w:val="71"/>
        </w:rPr>
        <w:t xml:space="preserve"> </w:t>
      </w:r>
      <w:r>
        <w:rPr>
          <w:spacing w:val="-1"/>
        </w:rPr>
        <w:t>Management</w:t>
      </w:r>
      <w:r>
        <w:rPr>
          <w:spacing w:val="1"/>
        </w:rPr>
        <w:t xml:space="preserve"> </w:t>
      </w:r>
      <w:r>
        <w:rPr>
          <w:spacing w:val="-1"/>
        </w:rPr>
        <w:t>Agreement.</w:t>
      </w:r>
    </w:p>
    <w:p w14:paraId="0E7C0086" w14:textId="77777777" w:rsidR="00DE2389" w:rsidRDefault="00DE2389" w:rsidP="00DE2389">
      <w:pPr>
        <w:spacing w:before="4"/>
        <w:rPr>
          <w:rFonts w:ascii="Times New Roman" w:eastAsia="Times New Roman" w:hAnsi="Times New Roman" w:cs="Times New Roman"/>
          <w:sz w:val="21"/>
          <w:szCs w:val="21"/>
        </w:rPr>
      </w:pPr>
    </w:p>
    <w:p w14:paraId="462CC54F" w14:textId="77777777" w:rsidR="00DE2389" w:rsidRDefault="00DE2389" w:rsidP="00DE2389">
      <w:pPr>
        <w:pStyle w:val="Heading3"/>
        <w:numPr>
          <w:ilvl w:val="0"/>
          <w:numId w:val="5"/>
        </w:numPr>
        <w:tabs>
          <w:tab w:val="left" w:pos="840"/>
        </w:tabs>
        <w:ind w:left="839" w:hanging="720"/>
        <w:rPr>
          <w:b w:val="0"/>
          <w:bCs w:val="0"/>
        </w:rPr>
      </w:pPr>
      <w:r>
        <w:rPr>
          <w:spacing w:val="-1"/>
        </w:rPr>
        <w:t>Liability</w:t>
      </w:r>
      <w:r>
        <w:t xml:space="preserve"> </w:t>
      </w:r>
      <w:r>
        <w:rPr>
          <w:spacing w:val="-1"/>
        </w:rPr>
        <w:t>Insurance</w:t>
      </w:r>
    </w:p>
    <w:p w14:paraId="3E9A3D1E" w14:textId="77777777" w:rsidR="00DE2389" w:rsidRDefault="00DE2389" w:rsidP="00DE2389">
      <w:pPr>
        <w:spacing w:before="7"/>
        <w:rPr>
          <w:rFonts w:ascii="Times New Roman" w:eastAsia="Times New Roman" w:hAnsi="Times New Roman" w:cs="Times New Roman"/>
          <w:b/>
          <w:bCs/>
          <w:sz w:val="21"/>
          <w:szCs w:val="21"/>
        </w:rPr>
      </w:pPr>
    </w:p>
    <w:p w14:paraId="3E27846F" w14:textId="77777777" w:rsidR="00DE2389" w:rsidRDefault="00DE2389" w:rsidP="00DE2389">
      <w:pPr>
        <w:pStyle w:val="BodyText"/>
        <w:ind w:left="119" w:right="218"/>
      </w:pPr>
      <w:r>
        <w:rPr>
          <w:spacing w:val="-1"/>
        </w:rPr>
        <w:t>Manager</w:t>
      </w:r>
      <w:r>
        <w:rPr>
          <w:spacing w:val="-2"/>
        </w:rPr>
        <w:t xml:space="preserve"> </w:t>
      </w:r>
      <w:r>
        <w:rPr>
          <w:spacing w:val="-1"/>
        </w:rPr>
        <w:t>shall</w:t>
      </w:r>
      <w:r>
        <w:rPr>
          <w:spacing w:val="1"/>
        </w:rPr>
        <w:t xml:space="preserve"> </w:t>
      </w:r>
      <w:r>
        <w:rPr>
          <w:spacing w:val="-1"/>
        </w:rPr>
        <w:t>provide</w:t>
      </w:r>
      <w:r>
        <w:t xml:space="preserve"> </w:t>
      </w:r>
      <w:r>
        <w:rPr>
          <w:spacing w:val="-2"/>
        </w:rPr>
        <w:t>proof</w:t>
      </w:r>
      <w:r>
        <w:rPr>
          <w:spacing w:val="1"/>
        </w:rPr>
        <w:t xml:space="preserve"> </w:t>
      </w:r>
      <w:r>
        <w:t>of</w:t>
      </w:r>
      <w:r>
        <w:rPr>
          <w:spacing w:val="-2"/>
        </w:rPr>
        <w:t xml:space="preserve"> </w:t>
      </w:r>
      <w:r>
        <w:rPr>
          <w:spacing w:val="-1"/>
        </w:rPr>
        <w:t>insurance</w:t>
      </w:r>
      <w:r>
        <w:t xml:space="preserve"> </w:t>
      </w:r>
      <w:r>
        <w:rPr>
          <w:spacing w:val="-2"/>
        </w:rPr>
        <w:t>coverage</w:t>
      </w:r>
      <w:r>
        <w:t xml:space="preserve"> as </w:t>
      </w:r>
      <w:r>
        <w:rPr>
          <w:spacing w:val="-1"/>
        </w:rPr>
        <w:t>set</w:t>
      </w:r>
      <w:r>
        <w:rPr>
          <w:spacing w:val="1"/>
        </w:rPr>
        <w:t xml:space="preserve"> </w:t>
      </w:r>
      <w:r>
        <w:rPr>
          <w:spacing w:val="-1"/>
        </w:rPr>
        <w:t>out</w:t>
      </w:r>
      <w:r>
        <w:rPr>
          <w:spacing w:val="1"/>
        </w:rPr>
        <w:t xml:space="preserve"> </w:t>
      </w:r>
      <w:r>
        <w:rPr>
          <w:spacing w:val="-1"/>
        </w:rPr>
        <w:t>in</w:t>
      </w:r>
      <w:r>
        <w:t xml:space="preserve"> </w:t>
      </w:r>
      <w:r>
        <w:rPr>
          <w:spacing w:val="-1"/>
        </w:rPr>
        <w:t>this</w:t>
      </w:r>
      <w:r>
        <w:t xml:space="preserve"> </w:t>
      </w:r>
      <w:r>
        <w:rPr>
          <w:spacing w:val="-1"/>
        </w:rPr>
        <w:t>Section.</w:t>
      </w:r>
      <w:r>
        <w:rPr>
          <w:spacing w:val="-3"/>
        </w:rPr>
        <w:t xml:space="preserve"> </w:t>
      </w:r>
      <w:r>
        <w:rPr>
          <w:spacing w:val="-1"/>
        </w:rPr>
        <w:t>The</w:t>
      </w:r>
      <w:r>
        <w:rPr>
          <w:spacing w:val="-2"/>
        </w:rPr>
        <w:t xml:space="preserve"> </w:t>
      </w:r>
      <w:r>
        <w:rPr>
          <w:spacing w:val="-1"/>
        </w:rPr>
        <w:t>intent</w:t>
      </w:r>
      <w:r>
        <w:rPr>
          <w:spacing w:val="1"/>
        </w:rPr>
        <w:t xml:space="preserve"> </w:t>
      </w:r>
      <w:r>
        <w:t>of</w:t>
      </w:r>
      <w:r>
        <w:rPr>
          <w:spacing w:val="-2"/>
        </w:rPr>
        <w:t xml:space="preserve"> </w:t>
      </w:r>
      <w:r>
        <w:t>the</w:t>
      </w:r>
      <w:r>
        <w:rPr>
          <w:spacing w:val="-2"/>
        </w:rPr>
        <w:t xml:space="preserve"> </w:t>
      </w:r>
      <w:r>
        <w:rPr>
          <w:spacing w:val="-1"/>
        </w:rPr>
        <w:t>required</w:t>
      </w:r>
      <w:r>
        <w:rPr>
          <w:spacing w:val="81"/>
        </w:rPr>
        <w:t xml:space="preserve"> </w:t>
      </w:r>
      <w:r>
        <w:rPr>
          <w:spacing w:val="-1"/>
        </w:rPr>
        <w:t>insurance</w:t>
      </w:r>
      <w:r>
        <w:t xml:space="preserve"> </w:t>
      </w:r>
      <w:r>
        <w:rPr>
          <w:spacing w:val="-1"/>
        </w:rPr>
        <w:t>is</w:t>
      </w:r>
      <w:r>
        <w:t xml:space="preserve"> to</w:t>
      </w:r>
      <w:r>
        <w:rPr>
          <w:spacing w:val="-3"/>
        </w:rPr>
        <w:t xml:space="preserve"> </w:t>
      </w:r>
      <w:r>
        <w:rPr>
          <w:spacing w:val="-1"/>
        </w:rPr>
        <w:t>protect</w:t>
      </w:r>
      <w:r>
        <w:rPr>
          <w:spacing w:val="-2"/>
        </w:rPr>
        <w:t xml:space="preserve"> </w:t>
      </w:r>
      <w:r>
        <w:t xml:space="preserve">the </w:t>
      </w:r>
      <w:r>
        <w:rPr>
          <w:spacing w:val="-1"/>
        </w:rPr>
        <w:t>System</w:t>
      </w:r>
      <w:r>
        <w:rPr>
          <w:spacing w:val="-4"/>
        </w:rPr>
        <w:t xml:space="preserve"> </w:t>
      </w:r>
      <w:r>
        <w:t xml:space="preserve">and the </w:t>
      </w:r>
      <w:r>
        <w:rPr>
          <w:spacing w:val="-1"/>
        </w:rPr>
        <w:t>State</w:t>
      </w:r>
      <w:r>
        <w:t xml:space="preserve"> of</w:t>
      </w:r>
      <w:r>
        <w:rPr>
          <w:spacing w:val="1"/>
        </w:rPr>
        <w:t xml:space="preserve"> </w:t>
      </w:r>
      <w:r>
        <w:rPr>
          <w:spacing w:val="-1"/>
        </w:rPr>
        <w:t>Indiana</w:t>
      </w:r>
      <w:r>
        <w:t xml:space="preserve"> </w:t>
      </w:r>
      <w:r>
        <w:rPr>
          <w:spacing w:val="-1"/>
        </w:rPr>
        <w:t>from</w:t>
      </w:r>
      <w:r>
        <w:rPr>
          <w:spacing w:val="-4"/>
        </w:rPr>
        <w:t xml:space="preserve"> </w:t>
      </w:r>
      <w:r>
        <w:t>any</w:t>
      </w:r>
      <w:r>
        <w:rPr>
          <w:spacing w:val="-3"/>
        </w:rPr>
        <w:t xml:space="preserve"> </w:t>
      </w:r>
      <w:r>
        <w:rPr>
          <w:spacing w:val="-1"/>
        </w:rPr>
        <w:t>claims,</w:t>
      </w:r>
      <w:r>
        <w:t xml:space="preserve"> </w:t>
      </w:r>
      <w:r>
        <w:rPr>
          <w:spacing w:val="-1"/>
        </w:rPr>
        <w:t>suits,</w:t>
      </w:r>
      <w:r>
        <w:rPr>
          <w:spacing w:val="-3"/>
        </w:rPr>
        <w:t xml:space="preserve"> </w:t>
      </w:r>
      <w:r>
        <w:rPr>
          <w:spacing w:val="-1"/>
        </w:rPr>
        <w:t>actions,</w:t>
      </w:r>
      <w:r>
        <w:rPr>
          <w:spacing w:val="-3"/>
        </w:rPr>
        <w:t xml:space="preserve"> </w:t>
      </w:r>
      <w:r>
        <w:rPr>
          <w:spacing w:val="-1"/>
        </w:rPr>
        <w:t>costs,</w:t>
      </w:r>
      <w:r>
        <w:t xml:space="preserve"> </w:t>
      </w:r>
      <w:r>
        <w:rPr>
          <w:spacing w:val="-2"/>
        </w:rPr>
        <w:t>damages,</w:t>
      </w:r>
      <w:r>
        <w:rPr>
          <w:spacing w:val="81"/>
        </w:rPr>
        <w:t xml:space="preserve"> </w:t>
      </w:r>
      <w:r>
        <w:t>or</w:t>
      </w:r>
      <w:r>
        <w:rPr>
          <w:spacing w:val="1"/>
        </w:rPr>
        <w:t xml:space="preserve"> </w:t>
      </w:r>
      <w:r>
        <w:rPr>
          <w:spacing w:val="-1"/>
        </w:rPr>
        <w:t>expenses</w:t>
      </w:r>
      <w:r>
        <w:t xml:space="preserve"> </w:t>
      </w:r>
      <w:r>
        <w:rPr>
          <w:spacing w:val="-1"/>
        </w:rPr>
        <w:t>arising</w:t>
      </w:r>
      <w:r>
        <w:rPr>
          <w:spacing w:val="-3"/>
        </w:rPr>
        <w:t xml:space="preserve"> </w:t>
      </w:r>
      <w:r>
        <w:rPr>
          <w:spacing w:val="-1"/>
        </w:rPr>
        <w:t>from</w:t>
      </w:r>
      <w:r>
        <w:rPr>
          <w:spacing w:val="-4"/>
        </w:rPr>
        <w:t xml:space="preserve"> </w:t>
      </w:r>
      <w:r>
        <w:t>any</w:t>
      </w:r>
      <w:r>
        <w:rPr>
          <w:spacing w:val="-3"/>
        </w:rPr>
        <w:t xml:space="preserve"> </w:t>
      </w:r>
      <w:r>
        <w:rPr>
          <w:spacing w:val="-1"/>
        </w:rPr>
        <w:t>negligent</w:t>
      </w:r>
      <w:r>
        <w:rPr>
          <w:spacing w:val="1"/>
        </w:rPr>
        <w:t xml:space="preserve"> </w:t>
      </w:r>
      <w:r>
        <w:t>or</w:t>
      </w:r>
      <w:r>
        <w:rPr>
          <w:spacing w:val="1"/>
        </w:rPr>
        <w:t xml:space="preserve"> </w:t>
      </w:r>
      <w:r>
        <w:rPr>
          <w:spacing w:val="-1"/>
        </w:rPr>
        <w:t>intentional</w:t>
      </w:r>
      <w:r>
        <w:rPr>
          <w:spacing w:val="1"/>
        </w:rPr>
        <w:t xml:space="preserve"> </w:t>
      </w:r>
      <w:r>
        <w:rPr>
          <w:spacing w:val="-1"/>
        </w:rPr>
        <w:t>act</w:t>
      </w:r>
      <w:r>
        <w:rPr>
          <w:spacing w:val="1"/>
        </w:rPr>
        <w:t xml:space="preserve"> </w:t>
      </w:r>
      <w:r>
        <w:rPr>
          <w:spacing w:val="-2"/>
        </w:rPr>
        <w:t>or</w:t>
      </w:r>
      <w:r>
        <w:rPr>
          <w:spacing w:val="1"/>
        </w:rPr>
        <w:t xml:space="preserve"> </w:t>
      </w:r>
      <w:r>
        <w:rPr>
          <w:spacing w:val="-1"/>
        </w:rPr>
        <w:t>omission</w:t>
      </w:r>
      <w:r>
        <w:t xml:space="preserve"> of</w:t>
      </w:r>
      <w:r>
        <w:rPr>
          <w:spacing w:val="-2"/>
        </w:rPr>
        <w:t xml:space="preserve"> </w:t>
      </w:r>
      <w:r>
        <w:rPr>
          <w:spacing w:val="-1"/>
        </w:rPr>
        <w:t>Manager</w:t>
      </w:r>
      <w:r>
        <w:rPr>
          <w:spacing w:val="-2"/>
        </w:rPr>
        <w:t xml:space="preserve"> </w:t>
      </w:r>
      <w:r>
        <w:t>or</w:t>
      </w:r>
      <w:r>
        <w:rPr>
          <w:spacing w:val="1"/>
        </w:rPr>
        <w:t xml:space="preserve"> </w:t>
      </w:r>
      <w:r>
        <w:rPr>
          <w:spacing w:val="-1"/>
        </w:rPr>
        <w:t>subcontractor,</w:t>
      </w:r>
      <w:r>
        <w:t xml:space="preserve"> </w:t>
      </w:r>
      <w:r>
        <w:rPr>
          <w:spacing w:val="-2"/>
        </w:rPr>
        <w:t>or</w:t>
      </w:r>
      <w:r>
        <w:t xml:space="preserve"> </w:t>
      </w:r>
      <w:r>
        <w:rPr>
          <w:spacing w:val="-1"/>
        </w:rPr>
        <w:t>their</w:t>
      </w:r>
      <w:r>
        <w:rPr>
          <w:spacing w:val="1"/>
        </w:rPr>
        <w:t xml:space="preserve"> </w:t>
      </w:r>
      <w:r>
        <w:rPr>
          <w:spacing w:val="-1"/>
        </w:rPr>
        <w:t>Agents,</w:t>
      </w:r>
      <w:r>
        <w:rPr>
          <w:spacing w:val="-3"/>
        </w:rPr>
        <w:t xml:space="preserve"> </w:t>
      </w:r>
      <w:r>
        <w:rPr>
          <w:spacing w:val="-1"/>
        </w:rPr>
        <w:t>while</w:t>
      </w:r>
      <w:r>
        <w:t xml:space="preserve"> </w:t>
      </w:r>
      <w:r>
        <w:rPr>
          <w:spacing w:val="-1"/>
        </w:rPr>
        <w:t>performing</w:t>
      </w:r>
      <w:r>
        <w:rPr>
          <w:spacing w:val="-3"/>
        </w:rPr>
        <w:t xml:space="preserve"> </w:t>
      </w:r>
      <w:r>
        <w:t>under</w:t>
      </w:r>
      <w:r>
        <w:rPr>
          <w:spacing w:val="-2"/>
        </w:rPr>
        <w:t xml:space="preserve"> </w:t>
      </w:r>
      <w:r>
        <w:t>the</w:t>
      </w:r>
      <w:r>
        <w:rPr>
          <w:spacing w:val="-2"/>
        </w:rPr>
        <w:t xml:space="preserve"> 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0D107CAE" w14:textId="77777777" w:rsidR="00DE2389" w:rsidRDefault="00DE2389" w:rsidP="00DE2389">
      <w:pPr>
        <w:spacing w:before="11"/>
        <w:rPr>
          <w:rFonts w:ascii="Times New Roman" w:eastAsia="Times New Roman" w:hAnsi="Times New Roman" w:cs="Times New Roman"/>
          <w:sz w:val="20"/>
          <w:szCs w:val="20"/>
        </w:rPr>
      </w:pPr>
    </w:p>
    <w:p w14:paraId="4C8BD755" w14:textId="77777777" w:rsidR="00DE2389" w:rsidRDefault="00DE2389" w:rsidP="00DE2389">
      <w:pPr>
        <w:pStyle w:val="BodyText"/>
        <w:spacing w:line="275" w:lineRule="auto"/>
        <w:ind w:left="119" w:right="153"/>
      </w:pPr>
      <w:r>
        <w:rPr>
          <w:spacing w:val="-1"/>
        </w:rPr>
        <w:t>Manager</w:t>
      </w:r>
      <w:r>
        <w:rPr>
          <w:spacing w:val="-2"/>
        </w:rPr>
        <w:t xml:space="preserve"> </w:t>
      </w:r>
      <w:r>
        <w:rPr>
          <w:spacing w:val="-1"/>
        </w:rPr>
        <w:t>shall</w:t>
      </w:r>
      <w:r>
        <w:rPr>
          <w:spacing w:val="1"/>
        </w:rPr>
        <w:t xml:space="preserve"> </w:t>
      </w:r>
      <w:r>
        <w:rPr>
          <w:spacing w:val="-1"/>
        </w:rPr>
        <w:t>provide</w:t>
      </w:r>
      <w:r>
        <w:t xml:space="preserve"> </w:t>
      </w:r>
      <w:r>
        <w:rPr>
          <w:spacing w:val="-2"/>
        </w:rPr>
        <w:t>proof</w:t>
      </w:r>
      <w:r>
        <w:rPr>
          <w:spacing w:val="1"/>
        </w:rPr>
        <w:t xml:space="preserve"> </w:t>
      </w:r>
      <w:r>
        <w:t>of</w:t>
      </w:r>
      <w:r>
        <w:rPr>
          <w:spacing w:val="-2"/>
        </w:rPr>
        <w:t xml:space="preserve"> </w:t>
      </w:r>
      <w:r>
        <w:rPr>
          <w:spacing w:val="-1"/>
        </w:rPr>
        <w:t>insurance</w:t>
      </w:r>
      <w:r>
        <w:t xml:space="preserve"> </w:t>
      </w:r>
      <w:r>
        <w:rPr>
          <w:spacing w:val="-1"/>
        </w:rPr>
        <w:t>coverage,</w:t>
      </w:r>
      <w:r>
        <w:t xml:space="preserve"> </w:t>
      </w:r>
      <w:r>
        <w:rPr>
          <w:spacing w:val="-1"/>
        </w:rPr>
        <w:t>and</w:t>
      </w:r>
      <w:r>
        <w:t xml:space="preserve"> such</w:t>
      </w:r>
      <w:r>
        <w:rPr>
          <w:spacing w:val="-3"/>
        </w:rPr>
        <w:t xml:space="preserve"> </w:t>
      </w:r>
      <w:r>
        <w:rPr>
          <w:spacing w:val="-1"/>
        </w:rPr>
        <w:t>insurance</w:t>
      </w:r>
      <w:r>
        <w:t xml:space="preserve"> </w:t>
      </w:r>
      <w:r>
        <w:rPr>
          <w:spacing w:val="-2"/>
        </w:rPr>
        <w:t>coverage</w:t>
      </w:r>
      <w:r>
        <w:t xml:space="preserve"> </w:t>
      </w:r>
      <w:r>
        <w:rPr>
          <w:spacing w:val="-1"/>
        </w:rPr>
        <w:t>shall</w:t>
      </w:r>
      <w:r>
        <w:rPr>
          <w:spacing w:val="1"/>
        </w:rPr>
        <w:t xml:space="preserve"> </w:t>
      </w:r>
      <w:r>
        <w:t xml:space="preserve">be </w:t>
      </w:r>
      <w:r>
        <w:rPr>
          <w:spacing w:val="-1"/>
        </w:rPr>
        <w:t>maintained</w:t>
      </w:r>
      <w:r>
        <w:t xml:space="preserve"> </w:t>
      </w:r>
      <w:r>
        <w:rPr>
          <w:spacing w:val="-1"/>
        </w:rPr>
        <w:t>in</w:t>
      </w:r>
      <w:r>
        <w:rPr>
          <w:spacing w:val="63"/>
        </w:rPr>
        <w:t xml:space="preserve"> </w:t>
      </w:r>
      <w:r>
        <w:rPr>
          <w:spacing w:val="-1"/>
        </w:rPr>
        <w:t>full</w:t>
      </w:r>
      <w:r>
        <w:rPr>
          <w:spacing w:val="1"/>
        </w:rPr>
        <w:t xml:space="preserve"> </w:t>
      </w:r>
      <w:r>
        <w:rPr>
          <w:spacing w:val="-2"/>
        </w:rPr>
        <w:t>force</w:t>
      </w:r>
      <w:r>
        <w:t xml:space="preserve"> and</w:t>
      </w:r>
      <w:r>
        <w:rPr>
          <w:spacing w:val="-3"/>
        </w:rPr>
        <w:t xml:space="preserve"> </w:t>
      </w:r>
      <w:r>
        <w:rPr>
          <w:spacing w:val="-1"/>
        </w:rPr>
        <w:t>effect</w:t>
      </w:r>
      <w:r>
        <w:rPr>
          <w:spacing w:val="1"/>
        </w:rPr>
        <w:t xml:space="preserve"> </w:t>
      </w:r>
      <w:r>
        <w:rPr>
          <w:spacing w:val="-1"/>
        </w:rPr>
        <w:t>during</w:t>
      </w:r>
      <w:r>
        <w:rPr>
          <w:spacing w:val="-5"/>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as</w:t>
      </w:r>
      <w:r>
        <w:rPr>
          <w:spacing w:val="-2"/>
        </w:rPr>
        <w:t xml:space="preserve"> </w:t>
      </w:r>
      <w:r>
        <w:rPr>
          <w:spacing w:val="-1"/>
        </w:rPr>
        <w:t>follows:</w:t>
      </w:r>
    </w:p>
    <w:p w14:paraId="2BD0B398" w14:textId="77777777" w:rsidR="00DE2389" w:rsidRDefault="00DE2389" w:rsidP="00DE2389">
      <w:pPr>
        <w:spacing w:before="11"/>
        <w:rPr>
          <w:rFonts w:ascii="Times New Roman" w:eastAsia="Times New Roman" w:hAnsi="Times New Roman" w:cs="Times New Roman"/>
          <w:sz w:val="20"/>
          <w:szCs w:val="20"/>
        </w:rPr>
      </w:pPr>
    </w:p>
    <w:p w14:paraId="00868E49" w14:textId="77777777" w:rsidR="00DE2389" w:rsidRDefault="00DE2389" w:rsidP="00DE2389">
      <w:pPr>
        <w:pStyle w:val="BodyText"/>
        <w:numPr>
          <w:ilvl w:val="1"/>
          <w:numId w:val="5"/>
        </w:numPr>
        <w:tabs>
          <w:tab w:val="left" w:pos="1560"/>
        </w:tabs>
        <w:ind w:left="1559" w:right="153" w:hanging="720"/>
      </w:pPr>
      <w:r>
        <w:rPr>
          <w:b/>
          <w:spacing w:val="-1"/>
        </w:rPr>
        <w:t>Commercial</w:t>
      </w:r>
      <w:r>
        <w:rPr>
          <w:b/>
          <w:spacing w:val="1"/>
        </w:rPr>
        <w:t xml:space="preserve"> </w:t>
      </w:r>
      <w:r>
        <w:rPr>
          <w:b/>
          <w:spacing w:val="-2"/>
        </w:rPr>
        <w:t>General</w:t>
      </w:r>
      <w:r>
        <w:rPr>
          <w:b/>
          <w:spacing w:val="1"/>
        </w:rPr>
        <w:t xml:space="preserve"> </w:t>
      </w:r>
      <w:r>
        <w:rPr>
          <w:b/>
          <w:spacing w:val="-1"/>
        </w:rPr>
        <w:t>Liability</w:t>
      </w:r>
      <w:r>
        <w:rPr>
          <w:b/>
          <w:spacing w:val="-3"/>
        </w:rPr>
        <w:t xml:space="preserve"> </w:t>
      </w:r>
      <w:r>
        <w:rPr>
          <w:b/>
          <w:spacing w:val="-1"/>
        </w:rPr>
        <w:t>Insurance</w:t>
      </w:r>
      <w:r>
        <w:rPr>
          <w:b/>
          <w:spacing w:val="-2"/>
        </w:rPr>
        <w:t xml:space="preserve"> </w:t>
      </w:r>
      <w:r>
        <w:rPr>
          <w:b/>
          <w:spacing w:val="-1"/>
        </w:rPr>
        <w:t xml:space="preserve">Policy. </w:t>
      </w:r>
      <w:r>
        <w:rPr>
          <w:spacing w:val="-1"/>
        </w:rPr>
        <w:t>Commercial</w:t>
      </w:r>
      <w:r>
        <w:rPr>
          <w:spacing w:val="1"/>
        </w:rPr>
        <w:t xml:space="preserve"> </w:t>
      </w:r>
      <w:r>
        <w:rPr>
          <w:spacing w:val="-1"/>
        </w:rPr>
        <w:t>General</w:t>
      </w:r>
      <w:r>
        <w:rPr>
          <w:spacing w:val="1"/>
        </w:rPr>
        <w:t xml:space="preserve"> </w:t>
      </w:r>
      <w:r>
        <w:rPr>
          <w:spacing w:val="-1"/>
        </w:rPr>
        <w:t>Liability</w:t>
      </w:r>
      <w:r>
        <w:rPr>
          <w:spacing w:val="55"/>
        </w:rPr>
        <w:t xml:space="preserve"> </w:t>
      </w:r>
      <w:r>
        <w:rPr>
          <w:spacing w:val="-1"/>
        </w:rPr>
        <w:t>Insurance</w:t>
      </w:r>
      <w:r>
        <w:t xml:space="preserve"> </w:t>
      </w:r>
      <w:r>
        <w:rPr>
          <w:spacing w:val="-1"/>
        </w:rPr>
        <w:t>Policy,</w:t>
      </w:r>
      <w:r>
        <w:t xml:space="preserve"> </w:t>
      </w:r>
      <w:r>
        <w:rPr>
          <w:spacing w:val="-1"/>
        </w:rPr>
        <w:t>including</w:t>
      </w:r>
      <w:r>
        <w:rPr>
          <w:spacing w:val="-3"/>
        </w:rPr>
        <w:t xml:space="preserve"> </w:t>
      </w:r>
      <w:r>
        <w:rPr>
          <w:spacing w:val="-1"/>
        </w:rPr>
        <w:t>contractual</w:t>
      </w:r>
      <w:r>
        <w:rPr>
          <w:spacing w:val="1"/>
        </w:rPr>
        <w:t xml:space="preserve"> </w:t>
      </w:r>
      <w:r>
        <w:rPr>
          <w:spacing w:val="-1"/>
        </w:rPr>
        <w:t>liability,</w:t>
      </w:r>
      <w:r>
        <w:t xml:space="preserve"> in </w:t>
      </w:r>
      <w:r>
        <w:rPr>
          <w:spacing w:val="-1"/>
        </w:rPr>
        <w:t>adequate</w:t>
      </w:r>
      <w:r>
        <w:rPr>
          <w:spacing w:val="-2"/>
        </w:rP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73"/>
        </w:rPr>
        <w:t xml:space="preserve"> </w:t>
      </w:r>
      <w:r>
        <w:rPr>
          <w:spacing w:val="-1"/>
        </w:rPr>
        <w:t>legal</w:t>
      </w:r>
      <w:r>
        <w:rPr>
          <w:spacing w:val="1"/>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2"/>
        </w:rPr>
        <w:t xml:space="preserve"> </w:t>
      </w:r>
      <w:r>
        <w:rPr>
          <w:spacing w:val="-1"/>
        </w:rPr>
        <w:t>contract</w:t>
      </w:r>
      <w:r>
        <w:rPr>
          <w:spacing w:val="1"/>
        </w:rPr>
        <w:t xml:space="preserve"> </w:t>
      </w:r>
      <w:r>
        <w:rPr>
          <w:spacing w:val="-1"/>
        </w:rPr>
        <w:t>activity,</w:t>
      </w:r>
      <w:r>
        <w:t xml:space="preserve"> but</w:t>
      </w:r>
      <w:r>
        <w:rPr>
          <w:spacing w:val="-2"/>
        </w:rPr>
        <w:t xml:space="preserve"> </w:t>
      </w:r>
      <w:r>
        <w:t>in no</w:t>
      </w:r>
      <w:r>
        <w:rPr>
          <w:spacing w:val="-3"/>
        </w:rPr>
        <w:t xml:space="preserve"> </w:t>
      </w:r>
      <w:r>
        <w:rPr>
          <w:spacing w:val="-1"/>
        </w:rPr>
        <w:t>event</w:t>
      </w:r>
      <w:r>
        <w:rPr>
          <w:spacing w:val="1"/>
        </w:rPr>
        <w:t xml:space="preserve"> </w:t>
      </w:r>
      <w:r>
        <w:rPr>
          <w:spacing w:val="-1"/>
        </w:rPr>
        <w:t>less</w:t>
      </w:r>
      <w:r>
        <w:rPr>
          <w:spacing w:val="-2"/>
        </w:rPr>
        <w:t xml:space="preserve"> </w:t>
      </w:r>
      <w:r>
        <w:t>than</w:t>
      </w:r>
      <w:r>
        <w:rPr>
          <w:spacing w:val="-3"/>
        </w:rPr>
        <w:t xml:space="preserve"> </w:t>
      </w:r>
      <w:r>
        <w:t xml:space="preserve">$5 </w:t>
      </w:r>
      <w:r>
        <w:rPr>
          <w:spacing w:val="-1"/>
        </w:rPr>
        <w:t>million</w:t>
      </w:r>
      <w:r>
        <w:t xml:space="preserve"> </w:t>
      </w:r>
      <w:r>
        <w:rPr>
          <w:spacing w:val="-1"/>
        </w:rPr>
        <w:t>per</w:t>
      </w:r>
      <w:r>
        <w:rPr>
          <w:spacing w:val="37"/>
        </w:rPr>
        <w:t xml:space="preserve"> </w:t>
      </w:r>
      <w:r>
        <w:rPr>
          <w:spacing w:val="-1"/>
        </w:rPr>
        <w:t>occurrence</w:t>
      </w:r>
      <w:r>
        <w:t xml:space="preserve"> </w:t>
      </w:r>
      <w:r>
        <w:rPr>
          <w:spacing w:val="-1"/>
        </w:rPr>
        <w:t>and</w:t>
      </w:r>
      <w:r>
        <w:t xml:space="preserve"> $25 </w:t>
      </w:r>
      <w:r>
        <w:rPr>
          <w:spacing w:val="-1"/>
        </w:rPr>
        <w:t>million</w:t>
      </w:r>
      <w:r>
        <w:rPr>
          <w:spacing w:val="-3"/>
        </w:rPr>
        <w:t xml:space="preserve"> </w:t>
      </w:r>
      <w:r>
        <w:rPr>
          <w:spacing w:val="-1"/>
        </w:rPr>
        <w:t>general</w:t>
      </w:r>
      <w:r>
        <w:rPr>
          <w:spacing w:val="-2"/>
        </w:rPr>
        <w:t xml:space="preserve"> </w:t>
      </w:r>
      <w:r>
        <w:rPr>
          <w:spacing w:val="-1"/>
        </w:rPr>
        <w:t>aggregate</w:t>
      </w:r>
      <w:r>
        <w:t xml:space="preserve"> limit. </w:t>
      </w:r>
      <w:r>
        <w:rPr>
          <w:spacing w:val="-1"/>
        </w:rPr>
        <w:t>Additionally,</w:t>
      </w:r>
      <w:r>
        <w:t xml:space="preserve"> </w:t>
      </w:r>
      <w:r>
        <w:rPr>
          <w:spacing w:val="-1"/>
        </w:rPr>
        <w:t>Manager</w:t>
      </w:r>
      <w:r>
        <w:rPr>
          <w:spacing w:val="-2"/>
        </w:rPr>
        <w:t xml:space="preserve"> </w:t>
      </w:r>
      <w:r>
        <w:t>is</w:t>
      </w:r>
      <w:r>
        <w:rPr>
          <w:spacing w:val="-2"/>
        </w:rPr>
        <w:t xml:space="preserve"> </w:t>
      </w:r>
      <w:r>
        <w:rPr>
          <w:spacing w:val="-1"/>
        </w:rPr>
        <w:t>responsible</w:t>
      </w:r>
      <w:r>
        <w:rPr>
          <w:spacing w:val="59"/>
        </w:rPr>
        <w:t xml:space="preserve"> </w:t>
      </w:r>
      <w:r>
        <w:t>for</w:t>
      </w:r>
      <w:r>
        <w:rPr>
          <w:spacing w:val="1"/>
        </w:rPr>
        <w:t xml:space="preserve"> </w:t>
      </w:r>
      <w:r>
        <w:rPr>
          <w:spacing w:val="-1"/>
        </w:rPr>
        <w:t>ensuring</w:t>
      </w:r>
      <w:r>
        <w:rPr>
          <w:spacing w:val="-3"/>
        </w:rPr>
        <w:t xml:space="preserve"> </w:t>
      </w:r>
      <w:r>
        <w:rPr>
          <w:spacing w:val="-1"/>
        </w:rPr>
        <w:t>that</w:t>
      </w:r>
      <w:r>
        <w:rPr>
          <w:spacing w:val="1"/>
        </w:rPr>
        <w:t xml:space="preserve"> </w:t>
      </w:r>
      <w:r>
        <w:rPr>
          <w:spacing w:val="-1"/>
        </w:rPr>
        <w:t>any</w:t>
      </w:r>
      <w:r>
        <w:rPr>
          <w:spacing w:val="-3"/>
        </w:rPr>
        <w:t xml:space="preserve"> </w:t>
      </w:r>
      <w:r>
        <w:rPr>
          <w:spacing w:val="-1"/>
        </w:rPr>
        <w:t>subcontractors</w:t>
      </w:r>
      <w:r>
        <w:rPr>
          <w:spacing w:val="-2"/>
        </w:rPr>
        <w:t xml:space="preserve"> </w:t>
      </w:r>
      <w:r>
        <w:rPr>
          <w:spacing w:val="-1"/>
        </w:rPr>
        <w:t>obtain</w:t>
      </w:r>
      <w:r>
        <w:rPr>
          <w:spacing w:val="-3"/>
        </w:rPr>
        <w:t xml:space="preserve"> </w:t>
      </w:r>
      <w:r>
        <w:rPr>
          <w:spacing w:val="-1"/>
        </w:rPr>
        <w:t>adequate</w:t>
      </w:r>
      <w:r>
        <w:t xml:space="preserve"> </w:t>
      </w:r>
      <w:r>
        <w:rPr>
          <w:spacing w:val="-1"/>
        </w:rPr>
        <w:t>insurance</w:t>
      </w:r>
      <w:r>
        <w:t xml:space="preserve"> </w:t>
      </w:r>
      <w:r>
        <w:rPr>
          <w:spacing w:val="-2"/>
        </w:rPr>
        <w:t>coverage</w:t>
      </w:r>
      <w:r>
        <w:t xml:space="preserve"> </w:t>
      </w:r>
      <w:r>
        <w:rPr>
          <w:spacing w:val="-1"/>
        </w:rPr>
        <w:t>for</w:t>
      </w:r>
      <w:r>
        <w:rPr>
          <w:spacing w:val="1"/>
        </w:rPr>
        <w:t xml:space="preserve"> </w:t>
      </w:r>
      <w:r>
        <w:rPr>
          <w:spacing w:val="-1"/>
        </w:rPr>
        <w:t>the</w:t>
      </w:r>
      <w:r>
        <w:t xml:space="preserve"> </w:t>
      </w:r>
      <w:r>
        <w:rPr>
          <w:spacing w:val="-1"/>
        </w:rPr>
        <w:t>activities</w:t>
      </w:r>
      <w:r>
        <w:rPr>
          <w:spacing w:val="77"/>
        </w:rPr>
        <w:t xml:space="preserve"> </w:t>
      </w:r>
      <w:r>
        <w:rPr>
          <w:spacing w:val="-1"/>
        </w:rPr>
        <w:t>arising</w:t>
      </w:r>
      <w:r>
        <w:rPr>
          <w:spacing w:val="-3"/>
        </w:rPr>
        <w:t xml:space="preserve"> </w:t>
      </w:r>
      <w:r>
        <w:t>out</w:t>
      </w:r>
      <w:r>
        <w:rPr>
          <w:spacing w:val="-2"/>
        </w:rPr>
        <w:t xml:space="preserve"> </w:t>
      </w:r>
      <w:r>
        <w:t>of</w:t>
      </w:r>
      <w:r>
        <w:rPr>
          <w:spacing w:val="-2"/>
        </w:rPr>
        <w:t xml:space="preserve"> </w:t>
      </w:r>
      <w:r>
        <w:rPr>
          <w:spacing w:val="-1"/>
        </w:rPr>
        <w:t>subcontracts.</w:t>
      </w:r>
      <w:r>
        <w:rPr>
          <w:spacing w:val="-3"/>
        </w:rPr>
        <w:t xml:space="preserve"> </w:t>
      </w:r>
      <w:r>
        <w:t>All</w:t>
      </w:r>
      <w:r>
        <w:rPr>
          <w:spacing w:val="1"/>
        </w:rPr>
        <w:t xml:space="preserve"> </w:t>
      </w:r>
      <w:r>
        <w:rPr>
          <w:spacing w:val="-1"/>
        </w:rPr>
        <w:t>insurance</w:t>
      </w:r>
      <w:r>
        <w:t xml:space="preserve"> </w:t>
      </w:r>
      <w:r>
        <w:rPr>
          <w:spacing w:val="-1"/>
        </w:rPr>
        <w:t>shall</w:t>
      </w:r>
      <w:r>
        <w:rPr>
          <w:spacing w:val="1"/>
        </w:rPr>
        <w:t xml:space="preserve"> </w:t>
      </w:r>
      <w:r>
        <w:rPr>
          <w:spacing w:val="-1"/>
        </w:rPr>
        <w:t>cover</w:t>
      </w:r>
      <w:r>
        <w:rPr>
          <w:spacing w:val="-2"/>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1"/>
        </w:rPr>
        <w:t xml:space="preserve"> </w:t>
      </w:r>
      <w:r>
        <w:rPr>
          <w:spacing w:val="-1"/>
        </w:rPr>
        <w:t>premises,</w:t>
      </w:r>
      <w:r>
        <w:rPr>
          <w:spacing w:val="43"/>
        </w:rPr>
        <w:t xml:space="preserve"> </w:t>
      </w:r>
      <w:r>
        <w:rPr>
          <w:spacing w:val="-1"/>
        </w:rPr>
        <w:t>operations,</w:t>
      </w:r>
      <w:r>
        <w:rPr>
          <w:spacing w:val="-3"/>
        </w:rPr>
        <w:t xml:space="preserve"> </w:t>
      </w:r>
      <w:r>
        <w:rPr>
          <w:spacing w:val="-1"/>
        </w:rPr>
        <w:t>independent</w:t>
      </w:r>
      <w:r>
        <w:rPr>
          <w:spacing w:val="-2"/>
        </w:rPr>
        <w:t xml:space="preserve"> </w:t>
      </w:r>
      <w:r>
        <w:rPr>
          <w:spacing w:val="-1"/>
        </w:rPr>
        <w:t>contractors,</w:t>
      </w:r>
      <w:r>
        <w:rPr>
          <w:spacing w:val="-3"/>
        </w:rPr>
        <w:t xml:space="preserve"> </w:t>
      </w:r>
      <w:r>
        <w:rPr>
          <w:spacing w:val="-1"/>
        </w:rPr>
        <w:t>personal</w:t>
      </w:r>
      <w:r>
        <w:rPr>
          <w:spacing w:val="1"/>
        </w:rPr>
        <w:t xml:space="preserve"> </w:t>
      </w:r>
      <w:r>
        <w:rPr>
          <w:spacing w:val="-2"/>
        </w:rPr>
        <w:t>injury,</w:t>
      </w:r>
      <w:r>
        <w:t xml:space="preserve"> and </w:t>
      </w:r>
      <w:r>
        <w:rPr>
          <w:spacing w:val="-1"/>
        </w:rPr>
        <w:t>liability</w:t>
      </w:r>
      <w:r>
        <w:rPr>
          <w:spacing w:val="-3"/>
        </w:rPr>
        <w:t xml:space="preserve"> </w:t>
      </w:r>
      <w:r>
        <w:rPr>
          <w:spacing w:val="-1"/>
        </w:rPr>
        <w:t>assumed</w:t>
      </w:r>
      <w:r>
        <w:t xml:space="preserve"> </w:t>
      </w:r>
      <w:r>
        <w:rPr>
          <w:spacing w:val="-1"/>
        </w:rPr>
        <w:t>under</w:t>
      </w:r>
      <w:r>
        <w:rPr>
          <w:spacing w:val="-2"/>
        </w:rPr>
        <w:t xml:space="preserve"> </w:t>
      </w:r>
      <w:r>
        <w:t>a</w:t>
      </w:r>
      <w:r>
        <w:rPr>
          <w:spacing w:val="77"/>
        </w:rPr>
        <w:t xml:space="preserve"> </w:t>
      </w:r>
      <w:r>
        <w:rPr>
          <w:spacing w:val="-1"/>
        </w:rPr>
        <w:t>contract.</w:t>
      </w:r>
    </w:p>
    <w:p w14:paraId="450D459C" w14:textId="77777777" w:rsidR="00DE2389" w:rsidRDefault="00DE2389" w:rsidP="00DE2389">
      <w:pPr>
        <w:spacing w:before="9"/>
        <w:rPr>
          <w:rFonts w:ascii="Times New Roman" w:eastAsia="Times New Roman" w:hAnsi="Times New Roman" w:cs="Times New Roman"/>
          <w:sz w:val="20"/>
          <w:szCs w:val="20"/>
        </w:rPr>
      </w:pPr>
    </w:p>
    <w:p w14:paraId="29344944" w14:textId="77777777" w:rsidR="00DE2389" w:rsidRDefault="00DE2389" w:rsidP="00DE2389">
      <w:pPr>
        <w:pStyle w:val="BodyText"/>
        <w:numPr>
          <w:ilvl w:val="1"/>
          <w:numId w:val="5"/>
        </w:numPr>
        <w:tabs>
          <w:tab w:val="left" w:pos="1560"/>
        </w:tabs>
        <w:ind w:left="1559" w:right="251" w:hanging="720"/>
      </w:pPr>
      <w:r>
        <w:rPr>
          <w:rFonts w:cs="Times New Roman"/>
          <w:b/>
          <w:bCs/>
          <w:spacing w:val="-1"/>
        </w:rPr>
        <w:t>Professional</w:t>
      </w:r>
      <w:r>
        <w:rPr>
          <w:rFonts w:cs="Times New Roman"/>
          <w:b/>
          <w:bCs/>
          <w:spacing w:val="1"/>
        </w:rPr>
        <w:t xml:space="preserve"> </w:t>
      </w:r>
      <w:r>
        <w:rPr>
          <w:rFonts w:cs="Times New Roman"/>
          <w:b/>
          <w:bCs/>
          <w:spacing w:val="-1"/>
        </w:rPr>
        <w:t>Liability</w:t>
      </w:r>
      <w:r>
        <w:rPr>
          <w:rFonts w:cs="Times New Roman"/>
          <w:b/>
          <w:bCs/>
          <w:spacing w:val="-3"/>
        </w:rPr>
        <w:t xml:space="preserve"> </w:t>
      </w:r>
      <w:r>
        <w:rPr>
          <w:rFonts w:cs="Times New Roman"/>
          <w:b/>
          <w:bCs/>
          <w:spacing w:val="-1"/>
        </w:rPr>
        <w:t>Insurance.</w:t>
      </w:r>
      <w:r>
        <w:rPr>
          <w:rFonts w:cs="Times New Roman"/>
          <w:b/>
          <w:bCs/>
        </w:rPr>
        <w:t xml:space="preserve"> </w:t>
      </w:r>
      <w:r>
        <w:rPr>
          <w:spacing w:val="-1"/>
        </w:rPr>
        <w:t>Such</w:t>
      </w:r>
      <w:r>
        <w:t xml:space="preserve"> </w:t>
      </w:r>
      <w:r>
        <w:rPr>
          <w:spacing w:val="-1"/>
        </w:rPr>
        <w:t>coverage</w:t>
      </w:r>
      <w:r>
        <w:t xml:space="preserve"> </w:t>
      </w:r>
      <w:r>
        <w:rPr>
          <w:spacing w:val="-1"/>
        </w:rPr>
        <w:t>shall</w:t>
      </w:r>
      <w:r>
        <w:rPr>
          <w:spacing w:val="1"/>
        </w:rPr>
        <w:t xml:space="preserve"> </w:t>
      </w:r>
      <w:r>
        <w:rPr>
          <w:spacing w:val="-1"/>
        </w:rPr>
        <w:t>cover</w:t>
      </w:r>
      <w:r>
        <w:rPr>
          <w:spacing w:val="-2"/>
        </w:rPr>
        <w:t xml:space="preserve"> </w:t>
      </w:r>
      <w:r>
        <w:t>loss</w:t>
      </w:r>
      <w:r>
        <w:rPr>
          <w:spacing w:val="-2"/>
        </w:rPr>
        <w:t xml:space="preserve"> </w:t>
      </w:r>
      <w:r>
        <w:rPr>
          <w:spacing w:val="-1"/>
        </w:rPr>
        <w:t>resulting</w:t>
      </w:r>
      <w:r>
        <w:rPr>
          <w:spacing w:val="-3"/>
        </w:rPr>
        <w:t xml:space="preserve"> </w:t>
      </w:r>
      <w:r>
        <w:t>from</w:t>
      </w:r>
      <w:r>
        <w:rPr>
          <w:spacing w:val="35"/>
        </w:rPr>
        <w:t xml:space="preserve"> </w:t>
      </w:r>
      <w:r>
        <w:rPr>
          <w:spacing w:val="-1"/>
        </w:rPr>
        <w:t>Manager’s</w:t>
      </w:r>
      <w:r>
        <w:rPr>
          <w:spacing w:val="-2"/>
        </w:rPr>
        <w:t xml:space="preserve"> </w:t>
      </w:r>
      <w:r>
        <w:rPr>
          <w:spacing w:val="-1"/>
        </w:rPr>
        <w:t>rendering</w:t>
      </w:r>
      <w:r>
        <w:rPr>
          <w:spacing w:val="-3"/>
        </w:rPr>
        <w:t xml:space="preserve"> </w:t>
      </w:r>
      <w:r>
        <w:t>or</w:t>
      </w:r>
      <w:r>
        <w:rPr>
          <w:spacing w:val="1"/>
        </w:rPr>
        <w:t xml:space="preserve"> </w:t>
      </w:r>
      <w:r>
        <w:rPr>
          <w:spacing w:val="-1"/>
        </w:rPr>
        <w:t>failing</w:t>
      </w:r>
      <w:r>
        <w:rPr>
          <w:spacing w:val="-3"/>
        </w:rPr>
        <w:t xml:space="preserve"> </w:t>
      </w:r>
      <w:r>
        <w:t xml:space="preserve">to </w:t>
      </w:r>
      <w:r>
        <w:rPr>
          <w:spacing w:val="-1"/>
        </w:rPr>
        <w:t>render</w:t>
      </w:r>
      <w:r>
        <w:rPr>
          <w:spacing w:val="1"/>
        </w:rPr>
        <w:t xml:space="preserve"> </w:t>
      </w:r>
      <w:r>
        <w:rPr>
          <w:spacing w:val="-1"/>
        </w:rPr>
        <w:t>professional</w:t>
      </w:r>
      <w:r>
        <w:rPr>
          <w:spacing w:val="1"/>
        </w:rPr>
        <w:t xml:space="preserve"> </w:t>
      </w:r>
      <w:r>
        <w:rPr>
          <w:spacing w:val="-1"/>
        </w:rPr>
        <w:t>services.</w:t>
      </w:r>
      <w:r>
        <w:t xml:space="preserve"> </w:t>
      </w:r>
      <w:r>
        <w:rPr>
          <w:spacing w:val="-1"/>
        </w:rPr>
        <w:t>Manager</w:t>
      </w:r>
      <w:r>
        <w:rPr>
          <w:spacing w:val="1"/>
        </w:rPr>
        <w:t xml:space="preserve"> </w:t>
      </w:r>
      <w:r>
        <w:rPr>
          <w:spacing w:val="-1"/>
        </w:rPr>
        <w:t>shall</w:t>
      </w:r>
      <w:r>
        <w:rPr>
          <w:spacing w:val="1"/>
        </w:rPr>
        <w:t xml:space="preserve"> </w:t>
      </w:r>
      <w:r>
        <w:rPr>
          <w:spacing w:val="-1"/>
        </w:rPr>
        <w:t>maintain</w:t>
      </w:r>
      <w:r>
        <w:rPr>
          <w:spacing w:val="47"/>
        </w:rPr>
        <w:t xml:space="preserve"> </w:t>
      </w:r>
      <w:r>
        <w:rPr>
          <w:spacing w:val="-1"/>
        </w:rPr>
        <w:t>this</w:t>
      </w:r>
      <w:r>
        <w:t xml:space="preserve"> </w:t>
      </w:r>
      <w:r>
        <w:rPr>
          <w:spacing w:val="-1"/>
        </w:rPr>
        <w:t>coverage</w:t>
      </w:r>
      <w:r>
        <w:t xml:space="preserve"> </w:t>
      </w:r>
      <w:r>
        <w:rPr>
          <w:spacing w:val="-1"/>
        </w:rPr>
        <w:t>with</w:t>
      </w:r>
      <w:r>
        <w:t xml:space="preserve"> </w:t>
      </w:r>
      <w:r>
        <w:rPr>
          <w:spacing w:val="-1"/>
        </w:rPr>
        <w:t>minimum</w:t>
      </w:r>
      <w:r>
        <w:rPr>
          <w:spacing w:val="-4"/>
        </w:rPr>
        <w:t xml:space="preserve"> </w:t>
      </w:r>
      <w:r>
        <w:t>limits of</w:t>
      </w:r>
      <w:r>
        <w:rPr>
          <w:spacing w:val="1"/>
        </w:rPr>
        <w:t xml:space="preserve"> </w:t>
      </w:r>
      <w:r>
        <w:rPr>
          <w:spacing w:val="-1"/>
        </w:rPr>
        <w:t>no</w:t>
      </w:r>
      <w:r>
        <w:rPr>
          <w:spacing w:val="-3"/>
        </w:rPr>
        <w:t xml:space="preserve"> </w:t>
      </w:r>
      <w:r>
        <w:rPr>
          <w:spacing w:val="-1"/>
        </w:rPr>
        <w:t>less</w:t>
      </w:r>
      <w:r>
        <w:t xml:space="preserve"> </w:t>
      </w:r>
      <w:r>
        <w:rPr>
          <w:spacing w:val="-1"/>
        </w:rPr>
        <w:t>than</w:t>
      </w:r>
      <w:r>
        <w:t xml:space="preserve"> $5</w:t>
      </w:r>
      <w:r>
        <w:rPr>
          <w:spacing w:val="-3"/>
        </w:rPr>
        <w:t xml:space="preserve"> </w:t>
      </w:r>
      <w:r>
        <w:t xml:space="preserve">million </w:t>
      </w:r>
      <w:r>
        <w:rPr>
          <w:spacing w:val="-1"/>
        </w:rPr>
        <w:t>per</w:t>
      </w:r>
      <w:r>
        <w:rPr>
          <w:spacing w:val="-2"/>
        </w:rPr>
        <w:t xml:space="preserve"> </w:t>
      </w:r>
      <w:r>
        <w:rPr>
          <w:spacing w:val="-1"/>
        </w:rPr>
        <w:t>claim,</w:t>
      </w:r>
      <w:r>
        <w:t xml:space="preserve"> as </w:t>
      </w:r>
      <w:r>
        <w:rPr>
          <w:spacing w:val="-1"/>
        </w:rPr>
        <w:t>applicable.</w:t>
      </w:r>
      <w:r>
        <w:t xml:space="preserve"> </w:t>
      </w:r>
      <w:r>
        <w:rPr>
          <w:spacing w:val="-2"/>
        </w:rPr>
        <w:t>If</w:t>
      </w:r>
      <w:r>
        <w:rPr>
          <w:spacing w:val="39"/>
        </w:rPr>
        <w:t xml:space="preserve"> </w:t>
      </w:r>
      <w:r>
        <w:rPr>
          <w:spacing w:val="-1"/>
        </w:rPr>
        <w:t>this</w:t>
      </w:r>
      <w:r>
        <w:t xml:space="preserve"> </w:t>
      </w:r>
      <w:r>
        <w:rPr>
          <w:spacing w:val="-1"/>
        </w:rPr>
        <w:t>policy</w:t>
      </w:r>
      <w:r>
        <w:rPr>
          <w:spacing w:val="-3"/>
        </w:rPr>
        <w:t xml:space="preserve"> </w:t>
      </w:r>
      <w:r>
        <w:t>is</w:t>
      </w:r>
      <w:r>
        <w:rPr>
          <w:spacing w:val="-2"/>
        </w:rPr>
        <w:t xml:space="preserve"> </w:t>
      </w:r>
      <w:r>
        <w:t xml:space="preserve">a </w:t>
      </w:r>
      <w:r>
        <w:rPr>
          <w:spacing w:val="-2"/>
        </w:rPr>
        <w:t>“claims</w:t>
      </w:r>
      <w:r>
        <w:t xml:space="preserve"> </w:t>
      </w:r>
      <w:r>
        <w:rPr>
          <w:spacing w:val="-1"/>
        </w:rPr>
        <w:t>made”</w:t>
      </w:r>
      <w:r>
        <w:t xml:space="preserve"> </w:t>
      </w:r>
      <w:r>
        <w:rPr>
          <w:spacing w:val="-1"/>
        </w:rPr>
        <w:t>policy, Manager</w:t>
      </w:r>
      <w:r>
        <w:rPr>
          <w:spacing w:val="1"/>
        </w:rPr>
        <w:t xml:space="preserve"> </w:t>
      </w:r>
      <w:r>
        <w:rPr>
          <w:spacing w:val="-1"/>
        </w:rPr>
        <w:t>shall</w:t>
      </w:r>
      <w:r>
        <w:rPr>
          <w:spacing w:val="1"/>
        </w:rPr>
        <w:t xml:space="preserve"> </w:t>
      </w:r>
      <w:r>
        <w:rPr>
          <w:spacing w:val="-1"/>
        </w:rPr>
        <w:t>purchase</w:t>
      </w:r>
      <w:r>
        <w:t xml:space="preserve"> a</w:t>
      </w:r>
      <w:r>
        <w:rPr>
          <w:spacing w:val="-2"/>
        </w:rPr>
        <w:t xml:space="preserve"> </w:t>
      </w:r>
      <w:r>
        <w:rPr>
          <w:spacing w:val="-1"/>
        </w:rPr>
        <w:t>“tail”</w:t>
      </w:r>
      <w:r>
        <w:t xml:space="preserve"> </w:t>
      </w:r>
      <w:r>
        <w:rPr>
          <w:spacing w:val="-2"/>
        </w:rPr>
        <w:t>that</w:t>
      </w:r>
      <w:r>
        <w:rPr>
          <w:spacing w:val="1"/>
        </w:rPr>
        <w:t xml:space="preserve"> </w:t>
      </w:r>
      <w:r>
        <w:rPr>
          <w:spacing w:val="-1"/>
        </w:rPr>
        <w:t>extends</w:t>
      </w:r>
      <w:r>
        <w:rPr>
          <w:spacing w:val="-2"/>
        </w:rPr>
        <w:t xml:space="preserve"> </w:t>
      </w:r>
      <w:r>
        <w:t>the</w:t>
      </w:r>
      <w:r>
        <w:rPr>
          <w:spacing w:val="71"/>
        </w:rPr>
        <w:t xml:space="preserve"> </w:t>
      </w:r>
      <w:r>
        <w:rPr>
          <w:spacing w:val="-1"/>
        </w:rPr>
        <w:t>coverage</w:t>
      </w:r>
      <w:r>
        <w:t xml:space="preserve"> for</w:t>
      </w:r>
      <w:r>
        <w:rPr>
          <w:spacing w:val="-2"/>
        </w:rPr>
        <w:t xml:space="preserve"> </w:t>
      </w:r>
      <w:r>
        <w:t>at</w:t>
      </w:r>
      <w:r>
        <w:rPr>
          <w:spacing w:val="-2"/>
        </w:rPr>
        <w:t xml:space="preserve"> </w:t>
      </w:r>
      <w:r>
        <w:rPr>
          <w:spacing w:val="-1"/>
        </w:rPr>
        <w:t>least</w:t>
      </w:r>
      <w:r>
        <w:rPr>
          <w:spacing w:val="-2"/>
        </w:rPr>
        <w:t xml:space="preserve"> </w:t>
      </w:r>
      <w:r>
        <w:t xml:space="preserve">one </w:t>
      </w:r>
      <w:r>
        <w:rPr>
          <w:spacing w:val="-2"/>
        </w:rPr>
        <w:t>year</w:t>
      </w:r>
      <w:r>
        <w:rPr>
          <w:spacing w:val="1"/>
        </w:rPr>
        <w:t xml:space="preserve"> </w:t>
      </w:r>
      <w:r>
        <w:rPr>
          <w:spacing w:val="-1"/>
        </w:rPr>
        <w:t>from</w:t>
      </w:r>
      <w:r>
        <w:rPr>
          <w:spacing w:val="-4"/>
        </w:rPr>
        <w:t xml:space="preserve"> </w:t>
      </w:r>
      <w:r>
        <w:t xml:space="preserve">the </w:t>
      </w:r>
      <w:r>
        <w:rPr>
          <w:spacing w:val="-1"/>
        </w:rPr>
        <w:t>expiration</w:t>
      </w:r>
      <w:r>
        <w:t xml:space="preserve"> </w:t>
      </w:r>
      <w:r>
        <w:rPr>
          <w:spacing w:val="-2"/>
        </w:rPr>
        <w:t>of</w:t>
      </w:r>
      <w:r>
        <w:rPr>
          <w:spacing w:val="1"/>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2"/>
        </w:rPr>
        <w:t>If</w:t>
      </w:r>
      <w:r>
        <w:rPr>
          <w:spacing w:val="39"/>
        </w:rPr>
        <w:t xml:space="preserve"> </w:t>
      </w:r>
      <w:r>
        <w:rPr>
          <w:spacing w:val="-1"/>
        </w:rPr>
        <w:t>defense</w:t>
      </w:r>
      <w:r>
        <w:t xml:space="preserve"> </w:t>
      </w:r>
      <w:r>
        <w:rPr>
          <w:spacing w:val="-1"/>
        </w:rPr>
        <w:t>costs</w:t>
      </w:r>
      <w:r>
        <w:t xml:space="preserve"> </w:t>
      </w:r>
      <w:r>
        <w:rPr>
          <w:spacing w:val="-1"/>
        </w:rPr>
        <w:t>are</w:t>
      </w:r>
      <w:r>
        <w:t xml:space="preserve"> </w:t>
      </w:r>
      <w:r>
        <w:rPr>
          <w:spacing w:val="-1"/>
        </w:rPr>
        <w:t>paid</w:t>
      </w:r>
      <w:r>
        <w:t xml:space="preserve"> </w:t>
      </w:r>
      <w:r>
        <w:rPr>
          <w:spacing w:val="-2"/>
        </w:rPr>
        <w:t>within</w:t>
      </w:r>
      <w:r>
        <w:t xml:space="preserve"> the</w:t>
      </w:r>
      <w:r>
        <w:rPr>
          <w:spacing w:val="-2"/>
        </w:rPr>
        <w:t xml:space="preserve"> </w:t>
      </w:r>
      <w:r>
        <w:rPr>
          <w:spacing w:val="-1"/>
        </w:rPr>
        <w:t>limit</w:t>
      </w:r>
      <w:r>
        <w:rPr>
          <w:spacing w:val="1"/>
        </w:rPr>
        <w:t xml:space="preserve"> </w:t>
      </w:r>
      <w:r>
        <w:rPr>
          <w:spacing w:val="-2"/>
        </w:rPr>
        <w:t>of</w:t>
      </w:r>
      <w:r>
        <w:rPr>
          <w:spacing w:val="1"/>
        </w:rPr>
        <w:t xml:space="preserve"> </w:t>
      </w:r>
      <w:r>
        <w:rPr>
          <w:spacing w:val="-1"/>
        </w:rPr>
        <w:t>liability,</w:t>
      </w:r>
      <w:r>
        <w:t xml:space="preserve"> </w:t>
      </w:r>
      <w:r>
        <w:rPr>
          <w:spacing w:val="-1"/>
        </w:rPr>
        <w:t>Manager</w:t>
      </w:r>
      <w:r>
        <w:rPr>
          <w:spacing w:val="1"/>
        </w:rPr>
        <w:t xml:space="preserve"> </w:t>
      </w:r>
      <w:r>
        <w:rPr>
          <w:spacing w:val="-1"/>
        </w:rPr>
        <w:t>shall</w:t>
      </w:r>
      <w:r>
        <w:rPr>
          <w:spacing w:val="1"/>
        </w:rPr>
        <w:t xml:space="preserve"> </w:t>
      </w:r>
      <w:r>
        <w:rPr>
          <w:spacing w:val="-1"/>
        </w:rPr>
        <w:t>maintain</w:t>
      </w:r>
      <w:r>
        <w:t xml:space="preserve"> </w:t>
      </w:r>
      <w:r>
        <w:rPr>
          <w:spacing w:val="-1"/>
        </w:rPr>
        <w:t>limits</w:t>
      </w:r>
      <w:r>
        <w:t xml:space="preserve"> </w:t>
      </w:r>
      <w:r>
        <w:rPr>
          <w:spacing w:val="-2"/>
        </w:rPr>
        <w:t>of</w:t>
      </w:r>
      <w:r>
        <w:rPr>
          <w:spacing w:val="1"/>
        </w:rPr>
        <w:t xml:space="preserve"> </w:t>
      </w:r>
      <w:r>
        <w:t>$5</w:t>
      </w:r>
      <w:r>
        <w:rPr>
          <w:spacing w:val="55"/>
        </w:rPr>
        <w:t xml:space="preserve"> </w:t>
      </w:r>
      <w:r>
        <w:t xml:space="preserve">million </w:t>
      </w:r>
      <w:r>
        <w:rPr>
          <w:spacing w:val="-1"/>
        </w:rPr>
        <w:t>per</w:t>
      </w:r>
      <w:r>
        <w:rPr>
          <w:spacing w:val="-2"/>
        </w:rPr>
        <w:t xml:space="preserve"> </w:t>
      </w:r>
      <w:r>
        <w:rPr>
          <w:spacing w:val="-1"/>
        </w:rPr>
        <w:t>incident,</w:t>
      </w:r>
      <w:r>
        <w:rPr>
          <w:spacing w:val="-3"/>
        </w:rPr>
        <w:t xml:space="preserve"> </w:t>
      </w:r>
      <w:r>
        <w:rPr>
          <w:spacing w:val="-1"/>
        </w:rPr>
        <w:t>loss,</w:t>
      </w:r>
      <w:r>
        <w:t xml:space="preserve"> </w:t>
      </w:r>
      <w:r>
        <w:rPr>
          <w:spacing w:val="-2"/>
        </w:rPr>
        <w:t>or</w:t>
      </w:r>
      <w:r>
        <w:rPr>
          <w:spacing w:val="1"/>
        </w:rPr>
        <w:t xml:space="preserve"> </w:t>
      </w:r>
      <w:r>
        <w:rPr>
          <w:spacing w:val="-1"/>
        </w:rPr>
        <w:t>person,</w:t>
      </w:r>
      <w:r>
        <w:rPr>
          <w:spacing w:val="-3"/>
        </w:rPr>
        <w:t xml:space="preserve"> </w:t>
      </w:r>
      <w:r>
        <w:t xml:space="preserve">as </w:t>
      </w:r>
      <w:r>
        <w:rPr>
          <w:spacing w:val="-1"/>
        </w:rPr>
        <w:t>applicable.</w:t>
      </w:r>
      <w:r>
        <w:rPr>
          <w:spacing w:val="-3"/>
        </w:rPr>
        <w:t xml:space="preserve"> </w:t>
      </w:r>
      <w:r>
        <w:rPr>
          <w:spacing w:val="-2"/>
        </w:rPr>
        <w:t>If</w:t>
      </w:r>
      <w:r>
        <w:rPr>
          <w:spacing w:val="1"/>
        </w:rPr>
        <w:t xml:space="preserve"> </w:t>
      </w:r>
      <w:r>
        <w:t xml:space="preserve">the </w:t>
      </w:r>
      <w:r>
        <w:rPr>
          <w:spacing w:val="-1"/>
        </w:rPr>
        <w:t>policy</w:t>
      </w:r>
      <w:r>
        <w:rPr>
          <w:spacing w:val="-3"/>
        </w:rPr>
        <w:t xml:space="preserve"> </w:t>
      </w:r>
      <w:r>
        <w:rPr>
          <w:spacing w:val="-1"/>
        </w:rPr>
        <w:t>contains</w:t>
      </w:r>
      <w:r>
        <w:t xml:space="preserve"> a </w:t>
      </w:r>
      <w:r>
        <w:rPr>
          <w:spacing w:val="-2"/>
        </w:rPr>
        <w:t>general</w:t>
      </w:r>
      <w:r>
        <w:rPr>
          <w:spacing w:val="71"/>
        </w:rPr>
        <w:t xml:space="preserve"> </w:t>
      </w:r>
      <w:r>
        <w:rPr>
          <w:spacing w:val="-1"/>
        </w:rPr>
        <w:t>aggregate</w:t>
      </w:r>
      <w:r>
        <w:t xml:space="preserve"> or</w:t>
      </w:r>
      <w:r>
        <w:rPr>
          <w:spacing w:val="1"/>
        </w:rPr>
        <w:t xml:space="preserve"> </w:t>
      </w:r>
      <w:r>
        <w:rPr>
          <w:spacing w:val="-1"/>
        </w:rPr>
        <w:t>policy</w:t>
      </w:r>
      <w:r>
        <w:rPr>
          <w:spacing w:val="-3"/>
        </w:rPr>
        <w:t xml:space="preserve"> </w:t>
      </w:r>
      <w:r>
        <w:rPr>
          <w:spacing w:val="-1"/>
        </w:rPr>
        <w:t>limit,</w:t>
      </w:r>
      <w:r>
        <w:t xml:space="preserve"> </w:t>
      </w:r>
      <w:r>
        <w:rPr>
          <w:spacing w:val="-1"/>
        </w:rPr>
        <w:t>then</w:t>
      </w:r>
      <w:r>
        <w:t xml:space="preserve"> </w:t>
      </w:r>
      <w:r>
        <w:rPr>
          <w:spacing w:val="-1"/>
        </w:rPr>
        <w:t>it</w:t>
      </w:r>
      <w:r>
        <w:rPr>
          <w:spacing w:val="1"/>
        </w:rPr>
        <w:t xml:space="preserve"> </w:t>
      </w:r>
      <w:r>
        <w:rPr>
          <w:spacing w:val="-1"/>
        </w:rPr>
        <w:t>shall</w:t>
      </w:r>
      <w:r>
        <w:rPr>
          <w:spacing w:val="1"/>
        </w:rPr>
        <w:t xml:space="preserve"> </w:t>
      </w:r>
      <w:r>
        <w:t>be</w:t>
      </w:r>
      <w:r>
        <w:rPr>
          <w:spacing w:val="-2"/>
        </w:rPr>
        <w:t xml:space="preserve"> </w:t>
      </w:r>
      <w:r>
        <w:t>at</w:t>
      </w:r>
      <w:r>
        <w:rPr>
          <w:spacing w:val="-2"/>
        </w:rPr>
        <w:t xml:space="preserve"> </w:t>
      </w:r>
      <w:r>
        <w:rPr>
          <w:spacing w:val="-1"/>
        </w:rPr>
        <w:t>least</w:t>
      </w:r>
      <w:r>
        <w:rPr>
          <w:spacing w:val="-2"/>
        </w:rPr>
        <w:t xml:space="preserve"> </w:t>
      </w:r>
      <w:r>
        <w:t xml:space="preserve">two </w:t>
      </w:r>
      <w:r>
        <w:rPr>
          <w:spacing w:val="-1"/>
        </w:rPr>
        <w:t>(2)</w:t>
      </w:r>
      <w:r>
        <w:rPr>
          <w:spacing w:val="1"/>
        </w:rPr>
        <w:t xml:space="preserve"> </w:t>
      </w:r>
      <w:r>
        <w:rPr>
          <w:spacing w:val="-1"/>
        </w:rPr>
        <w:t>times</w:t>
      </w:r>
      <w:r>
        <w:t xml:space="preserve"> the</w:t>
      </w:r>
      <w:r>
        <w:rPr>
          <w:spacing w:val="-2"/>
        </w:rPr>
        <w:t xml:space="preserve"> </w:t>
      </w:r>
      <w:r>
        <w:rPr>
          <w:spacing w:val="-1"/>
        </w:rPr>
        <w:t>incident,</w:t>
      </w:r>
      <w:r>
        <w:rPr>
          <w:spacing w:val="-3"/>
        </w:rPr>
        <w:t xml:space="preserve"> </w:t>
      </w:r>
      <w:r>
        <w:t>loss,</w:t>
      </w:r>
      <w:r>
        <w:rPr>
          <w:spacing w:val="-3"/>
        </w:rPr>
        <w:t xml:space="preserve"> </w:t>
      </w:r>
      <w:r>
        <w:t>or</w:t>
      </w:r>
      <w:r>
        <w:rPr>
          <w:spacing w:val="45"/>
        </w:rPr>
        <w:t xml:space="preserve"> </w:t>
      </w:r>
      <w:r>
        <w:rPr>
          <w:spacing w:val="-1"/>
        </w:rPr>
        <w:t>personal</w:t>
      </w:r>
      <w:r>
        <w:rPr>
          <w:spacing w:val="-2"/>
        </w:rPr>
        <w:t xml:space="preserve"> </w:t>
      </w:r>
      <w:r>
        <w:rPr>
          <w:spacing w:val="-1"/>
        </w:rPr>
        <w:t>limit.</w:t>
      </w:r>
    </w:p>
    <w:p w14:paraId="55EB819B" w14:textId="77777777" w:rsidR="00DE2389" w:rsidRDefault="00DE2389" w:rsidP="00DE2389">
      <w:pPr>
        <w:spacing w:before="9"/>
        <w:rPr>
          <w:rFonts w:ascii="Times New Roman" w:eastAsia="Times New Roman" w:hAnsi="Times New Roman" w:cs="Times New Roman"/>
          <w:sz w:val="20"/>
          <w:szCs w:val="20"/>
        </w:rPr>
      </w:pPr>
    </w:p>
    <w:p w14:paraId="46D7F139" w14:textId="77777777" w:rsidR="00DE2389" w:rsidRDefault="00DE2389" w:rsidP="00DE2389">
      <w:pPr>
        <w:pStyle w:val="BodyText"/>
        <w:numPr>
          <w:ilvl w:val="1"/>
          <w:numId w:val="5"/>
        </w:numPr>
        <w:tabs>
          <w:tab w:val="left" w:pos="1560"/>
        </w:tabs>
        <w:ind w:left="1559" w:right="442" w:hanging="720"/>
      </w:pPr>
      <w:r>
        <w:rPr>
          <w:b/>
          <w:spacing w:val="-1"/>
        </w:rPr>
        <w:t>Financial</w:t>
      </w:r>
      <w:r>
        <w:rPr>
          <w:b/>
          <w:spacing w:val="-2"/>
        </w:rPr>
        <w:t xml:space="preserve"> </w:t>
      </w:r>
      <w:r>
        <w:rPr>
          <w:b/>
          <w:spacing w:val="-1"/>
        </w:rPr>
        <w:t>Institutions</w:t>
      </w:r>
      <w:r>
        <w:rPr>
          <w:b/>
          <w:spacing w:val="-2"/>
        </w:rPr>
        <w:t xml:space="preserve"> </w:t>
      </w:r>
      <w:r>
        <w:rPr>
          <w:b/>
          <w:spacing w:val="-1"/>
        </w:rPr>
        <w:t>Blanket</w:t>
      </w:r>
      <w:r>
        <w:rPr>
          <w:b/>
          <w:spacing w:val="-2"/>
        </w:rPr>
        <w:t xml:space="preserve"> </w:t>
      </w:r>
      <w:r>
        <w:rPr>
          <w:b/>
          <w:spacing w:val="-1"/>
        </w:rPr>
        <w:t>Fidelity</w:t>
      </w:r>
      <w:r>
        <w:rPr>
          <w:b/>
          <w:spacing w:val="-3"/>
        </w:rPr>
        <w:t xml:space="preserve"> </w:t>
      </w:r>
      <w:r>
        <w:rPr>
          <w:b/>
          <w:spacing w:val="-1"/>
        </w:rPr>
        <w:t>Bond.</w:t>
      </w:r>
      <w:r>
        <w:rPr>
          <w:b/>
        </w:rPr>
        <w:t xml:space="preserve"> </w:t>
      </w:r>
      <w:r>
        <w:rPr>
          <w:spacing w:val="-1"/>
        </w:rPr>
        <w:t>Provide</w:t>
      </w:r>
      <w:r>
        <w:t xml:space="preserve"> a </w:t>
      </w:r>
      <w:r>
        <w:rPr>
          <w:spacing w:val="-1"/>
        </w:rPr>
        <w:t>fidelity</w:t>
      </w:r>
      <w:r>
        <w:rPr>
          <w:spacing w:val="-3"/>
        </w:rPr>
        <w:t xml:space="preserve"> </w:t>
      </w:r>
      <w:r>
        <w:rPr>
          <w:spacing w:val="-1"/>
        </w:rPr>
        <w:t>bond(s)</w:t>
      </w:r>
      <w:r>
        <w:rPr>
          <w:spacing w:val="1"/>
        </w:rPr>
        <w:t xml:space="preserve"> </w:t>
      </w:r>
      <w:r>
        <w:rPr>
          <w:spacing w:val="-2"/>
        </w:rPr>
        <w:t>or</w:t>
      </w:r>
      <w:r>
        <w:rPr>
          <w:spacing w:val="1"/>
        </w:rPr>
        <w:t xml:space="preserve"> </w:t>
      </w:r>
      <w:r>
        <w:rPr>
          <w:spacing w:val="-1"/>
        </w:rPr>
        <w:t>insurance</w:t>
      </w:r>
      <w:r>
        <w:rPr>
          <w:spacing w:val="69"/>
        </w:rPr>
        <w:t xml:space="preserve"> </w:t>
      </w:r>
      <w:r>
        <w:rPr>
          <w:spacing w:val="-1"/>
        </w:rPr>
        <w:t>policy(ies)</w:t>
      </w:r>
      <w:r>
        <w:rPr>
          <w:spacing w:val="-2"/>
        </w:rPr>
        <w:t xml:space="preserve"> </w:t>
      </w:r>
      <w:r>
        <w:t xml:space="preserve">in </w:t>
      </w:r>
      <w:r>
        <w:rPr>
          <w:spacing w:val="-1"/>
        </w:rPr>
        <w:t>adequate</w:t>
      </w:r>
      <w: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1"/>
        </w:rPr>
        <w:t xml:space="preserve"> </w:t>
      </w:r>
      <w:r>
        <w:rPr>
          <w:spacing w:val="-1"/>
        </w:rPr>
        <w:t>legal</w:t>
      </w:r>
      <w:r>
        <w:rPr>
          <w:spacing w:val="-2"/>
        </w:rPr>
        <w:t xml:space="preserve"> </w:t>
      </w:r>
      <w:r>
        <w:rPr>
          <w:spacing w:val="-1"/>
        </w:rPr>
        <w:t>liability</w:t>
      </w:r>
      <w:r>
        <w:rPr>
          <w:spacing w:val="-3"/>
        </w:rPr>
        <w:t xml:space="preserve"> </w:t>
      </w:r>
      <w:r>
        <w:rPr>
          <w:spacing w:val="-1"/>
        </w:rPr>
        <w:t>arising</w:t>
      </w:r>
      <w:r>
        <w:rPr>
          <w:spacing w:val="-3"/>
        </w:rPr>
        <w:t xml:space="preserve"> </w:t>
      </w:r>
      <w:r>
        <w:t>out</w:t>
      </w:r>
      <w:r>
        <w:rPr>
          <w:spacing w:val="-2"/>
        </w:rPr>
        <w:t xml:space="preserve"> </w:t>
      </w:r>
      <w:r>
        <w:rPr>
          <w:spacing w:val="-1"/>
        </w:rPr>
        <w:t>of</w:t>
      </w:r>
      <w:r>
        <w:rPr>
          <w:spacing w:val="65"/>
        </w:rPr>
        <w:t xml:space="preserve"> </w:t>
      </w:r>
      <w:r>
        <w:rPr>
          <w:spacing w:val="-1"/>
        </w:rPr>
        <w:t>Management</w:t>
      </w:r>
      <w:r>
        <w:rPr>
          <w:spacing w:val="1"/>
        </w:rPr>
        <w:t xml:space="preserve"> </w:t>
      </w:r>
      <w:r>
        <w:rPr>
          <w:spacing w:val="-1"/>
        </w:rPr>
        <w:t>Agreement</w:t>
      </w:r>
      <w:r>
        <w:rPr>
          <w:spacing w:val="1"/>
        </w:rPr>
        <w:t xml:space="preserve"> </w:t>
      </w:r>
      <w:r>
        <w:rPr>
          <w:spacing w:val="-1"/>
        </w:rPr>
        <w:t>activity,</w:t>
      </w:r>
      <w:r>
        <w:t xml:space="preserve"> but</w:t>
      </w:r>
      <w:r>
        <w:rPr>
          <w:spacing w:val="-2"/>
        </w:rPr>
        <w:t xml:space="preserve"> </w:t>
      </w:r>
      <w:r>
        <w:t xml:space="preserve">no </w:t>
      </w:r>
      <w:r>
        <w:rPr>
          <w:spacing w:val="-1"/>
        </w:rPr>
        <w:t>less</w:t>
      </w:r>
      <w:r>
        <w:rPr>
          <w:spacing w:val="-2"/>
        </w:rPr>
        <w:t xml:space="preserve"> </w:t>
      </w:r>
      <w:r>
        <w:rPr>
          <w:spacing w:val="-1"/>
        </w:rPr>
        <w:t>than</w:t>
      </w:r>
      <w:r>
        <w:t xml:space="preserve"> $3 </w:t>
      </w:r>
      <w:r>
        <w:rPr>
          <w:spacing w:val="-1"/>
        </w:rPr>
        <w:t>million</w:t>
      </w:r>
      <w:r>
        <w:rPr>
          <w:spacing w:val="-3"/>
        </w:rPr>
        <w:t xml:space="preserve"> </w:t>
      </w:r>
      <w:r>
        <w:t>per</w:t>
      </w:r>
      <w:r>
        <w:rPr>
          <w:spacing w:val="-2"/>
        </w:rPr>
        <w:t xml:space="preserve"> </w:t>
      </w:r>
      <w:r>
        <w:rPr>
          <w:spacing w:val="-1"/>
        </w:rPr>
        <w:t>occurrence</w:t>
      </w:r>
      <w:r>
        <w:t xml:space="preserve"> and</w:t>
      </w:r>
      <w:r>
        <w:rPr>
          <w:spacing w:val="-3"/>
        </w:rPr>
        <w:t xml:space="preserve"> </w:t>
      </w:r>
      <w:r>
        <w:t>an</w:t>
      </w:r>
      <w:r>
        <w:rPr>
          <w:spacing w:val="37"/>
        </w:rPr>
        <w:t xml:space="preserve"> </w:t>
      </w:r>
      <w:r>
        <w:rPr>
          <w:spacing w:val="-1"/>
        </w:rPr>
        <w:t>aggregate</w:t>
      </w:r>
      <w:r>
        <w:t xml:space="preserve"> limit, </w:t>
      </w:r>
      <w:r>
        <w:rPr>
          <w:spacing w:val="-1"/>
        </w:rPr>
        <w:t>if</w:t>
      </w:r>
      <w:r>
        <w:rPr>
          <w:spacing w:val="1"/>
        </w:rPr>
        <w:t xml:space="preserve"> </w:t>
      </w:r>
      <w:r>
        <w:rPr>
          <w:spacing w:val="-1"/>
        </w:rPr>
        <w:t>any,</w:t>
      </w:r>
      <w:r>
        <w:t xml:space="preserve"> of</w:t>
      </w:r>
      <w:r>
        <w:rPr>
          <w:spacing w:val="-2"/>
        </w:rPr>
        <w:t xml:space="preserve"> </w:t>
      </w:r>
      <w:r>
        <w:rPr>
          <w:spacing w:val="-1"/>
        </w:rPr>
        <w:t>not</w:t>
      </w:r>
      <w:r>
        <w:rPr>
          <w:spacing w:val="1"/>
        </w:rPr>
        <w:t xml:space="preserve"> </w:t>
      </w:r>
      <w:r>
        <w:rPr>
          <w:spacing w:val="-1"/>
        </w:rPr>
        <w:t>less</w:t>
      </w:r>
      <w:r>
        <w:rPr>
          <w:spacing w:val="-2"/>
        </w:rPr>
        <w:t xml:space="preserve"> </w:t>
      </w:r>
      <w:r>
        <w:rPr>
          <w:spacing w:val="-1"/>
        </w:rPr>
        <w:t>than</w:t>
      </w:r>
      <w:r>
        <w:t xml:space="preserve"> $3 </w:t>
      </w:r>
      <w:r>
        <w:rPr>
          <w:spacing w:val="-1"/>
        </w:rPr>
        <w:t>million</w:t>
      </w:r>
      <w:r>
        <w:rPr>
          <w:spacing w:val="-3"/>
        </w:rPr>
        <w:t xml:space="preserve"> </w:t>
      </w:r>
      <w:r>
        <w:t>for</w:t>
      </w:r>
      <w:r>
        <w:rPr>
          <w:spacing w:val="-2"/>
        </w:rPr>
        <w:t xml:space="preserve"> </w:t>
      </w:r>
      <w:r>
        <w:rPr>
          <w:spacing w:val="-1"/>
        </w:rPr>
        <w:t>the</w:t>
      </w:r>
      <w:r>
        <w:t xml:space="preserve"> </w:t>
      </w:r>
      <w:r>
        <w:rPr>
          <w:spacing w:val="-1"/>
        </w:rPr>
        <w:t>following</w:t>
      </w:r>
      <w:r>
        <w:rPr>
          <w:spacing w:val="-3"/>
        </w:rPr>
        <w:t xml:space="preserve"> </w:t>
      </w:r>
      <w:r>
        <w:rPr>
          <w:spacing w:val="-1"/>
        </w:rPr>
        <w:t>circumstances:</w:t>
      </w:r>
    </w:p>
    <w:p w14:paraId="654DF058" w14:textId="77777777" w:rsidR="00DE2389" w:rsidRDefault="00DE2389" w:rsidP="00DE2389">
      <w:pPr>
        <w:spacing w:before="11"/>
        <w:rPr>
          <w:rFonts w:ascii="Times New Roman" w:eastAsia="Times New Roman" w:hAnsi="Times New Roman" w:cs="Times New Roman"/>
          <w:sz w:val="20"/>
          <w:szCs w:val="20"/>
        </w:rPr>
      </w:pPr>
    </w:p>
    <w:p w14:paraId="7A0A5B99" w14:textId="77777777" w:rsidR="00DE2389" w:rsidRDefault="00DE2389" w:rsidP="00DE2389">
      <w:pPr>
        <w:pStyle w:val="BodyText"/>
        <w:numPr>
          <w:ilvl w:val="2"/>
          <w:numId w:val="5"/>
        </w:numPr>
        <w:tabs>
          <w:tab w:val="left" w:pos="2280"/>
        </w:tabs>
        <w:ind w:left="2279" w:right="106" w:hanging="720"/>
      </w:pPr>
      <w:r>
        <w:rPr>
          <w:spacing w:val="-1"/>
        </w:rPr>
        <w:t>Fidelity</w:t>
      </w:r>
      <w:r>
        <w:rPr>
          <w:spacing w:val="-3"/>
        </w:rPr>
        <w:t xml:space="preserve"> </w:t>
      </w:r>
      <w:r>
        <w:rPr>
          <w:spacing w:val="-1"/>
        </w:rPr>
        <w:t>Loss.</w:t>
      </w:r>
      <w:r>
        <w:t xml:space="preserve"> </w:t>
      </w:r>
      <w:r>
        <w:rPr>
          <w:spacing w:val="-1"/>
        </w:rPr>
        <w:t>Loss</w:t>
      </w:r>
      <w:r>
        <w:t xml:space="preserve"> </w:t>
      </w:r>
      <w:r>
        <w:rPr>
          <w:spacing w:val="-1"/>
        </w:rPr>
        <w:t>resulting</w:t>
      </w:r>
      <w:r>
        <w:rPr>
          <w:spacing w:val="-3"/>
        </w:rPr>
        <w:t xml:space="preserve"> </w:t>
      </w:r>
      <w:r>
        <w:t>directly</w:t>
      </w:r>
      <w:r>
        <w:rPr>
          <w:spacing w:val="-3"/>
        </w:rPr>
        <w:t xml:space="preserve"> </w:t>
      </w:r>
      <w:r>
        <w:rPr>
          <w:spacing w:val="-1"/>
        </w:rPr>
        <w:t>from</w:t>
      </w:r>
      <w:r>
        <w:rPr>
          <w:spacing w:val="-4"/>
        </w:rPr>
        <w:t xml:space="preserve"> </w:t>
      </w:r>
      <w:r>
        <w:rPr>
          <w:spacing w:val="-1"/>
        </w:rPr>
        <w:t>dishonest</w:t>
      </w:r>
      <w:r>
        <w:rPr>
          <w:spacing w:val="1"/>
        </w:rPr>
        <w:t xml:space="preserve"> </w:t>
      </w:r>
      <w:r>
        <w:rPr>
          <w:spacing w:val="-2"/>
        </w:rPr>
        <w:t xml:space="preserve">or </w:t>
      </w:r>
      <w:r>
        <w:rPr>
          <w:spacing w:val="-1"/>
        </w:rPr>
        <w:t>fraudulent</w:t>
      </w:r>
      <w:r>
        <w:rPr>
          <w:spacing w:val="-2"/>
        </w:rPr>
        <w:t xml:space="preserve"> </w:t>
      </w:r>
      <w:r>
        <w:rPr>
          <w:spacing w:val="-1"/>
        </w:rPr>
        <w:t>acts</w:t>
      </w:r>
      <w:r>
        <w:t xml:space="preserve"> </w:t>
      </w:r>
      <w:r>
        <w:rPr>
          <w:spacing w:val="-1"/>
        </w:rPr>
        <w:t>committed</w:t>
      </w:r>
      <w:r>
        <w:rPr>
          <w:spacing w:val="63"/>
        </w:rPr>
        <w:t xml:space="preserve"> </w:t>
      </w:r>
      <w:r>
        <w:t>by</w:t>
      </w:r>
      <w:r>
        <w:rPr>
          <w:spacing w:val="-3"/>
        </w:rPr>
        <w:t xml:space="preserve"> </w:t>
      </w:r>
      <w:r>
        <w:t xml:space="preserve">an </w:t>
      </w:r>
      <w:r>
        <w:rPr>
          <w:spacing w:val="-1"/>
        </w:rPr>
        <w:t>employee</w:t>
      </w:r>
      <w:r>
        <w:t xml:space="preserve"> of</w:t>
      </w:r>
      <w:r>
        <w:rPr>
          <w:spacing w:val="1"/>
        </w:rPr>
        <w:t xml:space="preserve"> </w:t>
      </w:r>
      <w:r>
        <w:t xml:space="preserve">the </w:t>
      </w:r>
      <w:r>
        <w:rPr>
          <w:spacing w:val="-1"/>
        </w:rPr>
        <w:t>Contractor</w:t>
      </w:r>
      <w:r>
        <w:rPr>
          <w:spacing w:val="-2"/>
        </w:rPr>
        <w:t xml:space="preserve"> </w:t>
      </w:r>
      <w:r>
        <w:rPr>
          <w:spacing w:val="-1"/>
        </w:rPr>
        <w:t>acting</w:t>
      </w:r>
      <w:r>
        <w:rPr>
          <w:spacing w:val="-3"/>
        </w:rPr>
        <w:t xml:space="preserve"> </w:t>
      </w:r>
      <w:r>
        <w:rPr>
          <w:spacing w:val="-1"/>
        </w:rPr>
        <w:t>alone</w:t>
      </w:r>
      <w:r>
        <w:t xml:space="preserve"> </w:t>
      </w:r>
      <w:r>
        <w:rPr>
          <w:spacing w:val="-2"/>
        </w:rPr>
        <w:t>or</w:t>
      </w:r>
      <w:r>
        <w:rPr>
          <w:spacing w:val="1"/>
        </w:rPr>
        <w:t xml:space="preserve"> </w:t>
      </w:r>
      <w:r>
        <w:t>in</w:t>
      </w:r>
      <w:r>
        <w:rPr>
          <w:spacing w:val="-3"/>
        </w:rPr>
        <w:t xml:space="preserve"> </w:t>
      </w:r>
      <w:r>
        <w:rPr>
          <w:spacing w:val="-1"/>
        </w:rPr>
        <w:t>collusion</w:t>
      </w:r>
      <w:r>
        <w:t xml:space="preserve"> </w:t>
      </w:r>
      <w:r>
        <w:rPr>
          <w:spacing w:val="-1"/>
        </w:rPr>
        <w:t>with</w:t>
      </w:r>
      <w:r>
        <w:t xml:space="preserve"> </w:t>
      </w:r>
      <w:r>
        <w:rPr>
          <w:spacing w:val="-1"/>
        </w:rPr>
        <w:t>others.</w:t>
      </w:r>
    </w:p>
    <w:p w14:paraId="7A68F18B" w14:textId="77777777" w:rsidR="00DE2389" w:rsidRDefault="00DE2389" w:rsidP="00DE2389">
      <w:pPr>
        <w:spacing w:before="9"/>
        <w:rPr>
          <w:rFonts w:ascii="Times New Roman" w:eastAsia="Times New Roman" w:hAnsi="Times New Roman" w:cs="Times New Roman"/>
          <w:sz w:val="20"/>
          <w:szCs w:val="20"/>
        </w:rPr>
      </w:pPr>
    </w:p>
    <w:p w14:paraId="2707502B" w14:textId="77777777" w:rsidR="00DE2389" w:rsidRDefault="00DE2389" w:rsidP="00DE2389">
      <w:pPr>
        <w:pStyle w:val="BodyText"/>
        <w:numPr>
          <w:ilvl w:val="2"/>
          <w:numId w:val="5"/>
        </w:numPr>
        <w:tabs>
          <w:tab w:val="left" w:pos="2280"/>
        </w:tabs>
        <w:ind w:left="2279" w:right="153" w:hanging="720"/>
      </w:pPr>
      <w:r>
        <w:rPr>
          <w:spacing w:val="-1"/>
        </w:rPr>
        <w:t>Physical</w:t>
      </w:r>
      <w:r>
        <w:rPr>
          <w:spacing w:val="1"/>
        </w:rPr>
        <w:t xml:space="preserve"> </w:t>
      </w:r>
      <w:r>
        <w:rPr>
          <w:spacing w:val="-1"/>
        </w:rPr>
        <w:t>Loss.</w:t>
      </w:r>
      <w:r>
        <w:t xml:space="preserve"> </w:t>
      </w:r>
      <w:r>
        <w:rPr>
          <w:spacing w:val="-1"/>
        </w:rPr>
        <w:t>Loss</w:t>
      </w:r>
      <w:r>
        <w:t xml:space="preserve"> by</w:t>
      </w:r>
      <w:r>
        <w:rPr>
          <w:spacing w:val="-3"/>
        </w:rPr>
        <w:t xml:space="preserve"> </w:t>
      </w:r>
      <w:r>
        <w:rPr>
          <w:spacing w:val="-1"/>
        </w:rPr>
        <w:t>reason</w:t>
      </w:r>
      <w:r>
        <w:t xml:space="preserve"> of</w:t>
      </w:r>
      <w:r>
        <w:rPr>
          <w:spacing w:val="-2"/>
        </w:rPr>
        <w:t xml:space="preserve"> </w:t>
      </w:r>
      <w:r>
        <w:t xml:space="preserve">the </w:t>
      </w:r>
      <w:r>
        <w:rPr>
          <w:spacing w:val="-1"/>
        </w:rPr>
        <w:t>physical</w:t>
      </w:r>
      <w:r>
        <w:rPr>
          <w:spacing w:val="1"/>
        </w:rPr>
        <w:t xml:space="preserve"> </w:t>
      </w:r>
      <w:r>
        <w:rPr>
          <w:spacing w:val="-1"/>
        </w:rPr>
        <w:t>loss</w:t>
      </w:r>
      <w:r>
        <w:t xml:space="preserve"> </w:t>
      </w:r>
      <w:r>
        <w:rPr>
          <w:spacing w:val="-1"/>
        </w:rPr>
        <w:t>of,</w:t>
      </w:r>
      <w:r>
        <w:t xml:space="preserve"> </w:t>
      </w:r>
      <w:r>
        <w:rPr>
          <w:spacing w:val="-2"/>
        </w:rPr>
        <w:t>or</w:t>
      </w:r>
      <w:r>
        <w:rPr>
          <w:spacing w:val="1"/>
        </w:rPr>
        <w:t xml:space="preserve"> </w:t>
      </w:r>
      <w:r>
        <w:rPr>
          <w:spacing w:val="-2"/>
        </w:rPr>
        <w:t>damage</w:t>
      </w:r>
      <w:r>
        <w:t xml:space="preserve"> to, or</w:t>
      </w:r>
      <w:r>
        <w:rPr>
          <w:spacing w:val="39"/>
        </w:rPr>
        <w:t xml:space="preserve"> </w:t>
      </w:r>
      <w:r>
        <w:rPr>
          <w:spacing w:val="-1"/>
        </w:rPr>
        <w:t>unexplained</w:t>
      </w:r>
      <w:r>
        <w:t xml:space="preserve"> </w:t>
      </w:r>
      <w:r>
        <w:rPr>
          <w:spacing w:val="-1"/>
        </w:rPr>
        <w:t>disappearance</w:t>
      </w:r>
      <w:r>
        <w:rPr>
          <w:spacing w:val="-2"/>
        </w:rPr>
        <w:t xml:space="preserve"> </w:t>
      </w:r>
      <w:r>
        <w:t>of</w:t>
      </w:r>
      <w:r>
        <w:rPr>
          <w:spacing w:val="1"/>
        </w:rPr>
        <w:t xml:space="preserve"> </w:t>
      </w:r>
      <w:r>
        <w:rPr>
          <w:spacing w:val="-1"/>
        </w:rPr>
        <w:t>the</w:t>
      </w:r>
      <w:r>
        <w:t xml:space="preserve"> </w:t>
      </w:r>
      <w:r>
        <w:rPr>
          <w:spacing w:val="-1"/>
        </w:rPr>
        <w:t>System</w:t>
      </w:r>
      <w:r>
        <w:rPr>
          <w:spacing w:val="-4"/>
        </w:rPr>
        <w:t xml:space="preserve"> </w:t>
      </w:r>
      <w:r>
        <w:t>funds,</w:t>
      </w:r>
      <w:r>
        <w:rPr>
          <w:spacing w:val="-3"/>
        </w:rPr>
        <w:t xml:space="preserve"> </w:t>
      </w:r>
      <w:r>
        <w:rPr>
          <w:spacing w:val="-1"/>
        </w:rPr>
        <w:t>assets,</w:t>
      </w:r>
      <w:r>
        <w:rPr>
          <w:spacing w:val="-3"/>
        </w:rPr>
        <w:t xml:space="preserve"> </w:t>
      </w:r>
      <w:r>
        <w:t>or</w:t>
      </w:r>
      <w:r>
        <w:rPr>
          <w:spacing w:val="1"/>
        </w:rPr>
        <w:t xml:space="preserve"> </w:t>
      </w:r>
      <w:r>
        <w:rPr>
          <w:spacing w:val="-1"/>
        </w:rPr>
        <w:t>other</w:t>
      </w:r>
      <w:r>
        <w:rPr>
          <w:spacing w:val="-2"/>
        </w:rPr>
        <w:t xml:space="preserve"> </w:t>
      </w:r>
      <w:r>
        <w:rPr>
          <w:spacing w:val="-1"/>
        </w:rPr>
        <w:t>property</w:t>
      </w:r>
      <w:r>
        <w:rPr>
          <w:spacing w:val="-3"/>
        </w:rPr>
        <w:t xml:space="preserve"> </w:t>
      </w:r>
      <w:r>
        <w:t>under</w:t>
      </w:r>
      <w:r>
        <w:rPr>
          <w:spacing w:val="49"/>
        </w:rPr>
        <w:t xml:space="preserve"> </w:t>
      </w:r>
      <w:r>
        <w:t xml:space="preserve">the </w:t>
      </w:r>
      <w:r>
        <w:rPr>
          <w:spacing w:val="-1"/>
        </w:rPr>
        <w:t>control</w:t>
      </w:r>
      <w:r>
        <w:rPr>
          <w:spacing w:val="-2"/>
        </w:rPr>
        <w:t xml:space="preserve"> </w:t>
      </w:r>
      <w:r>
        <w:t>of</w:t>
      </w:r>
      <w:r>
        <w:rPr>
          <w:spacing w:val="-2"/>
        </w:rPr>
        <w:t xml:space="preserve"> </w:t>
      </w:r>
      <w:r>
        <w:rPr>
          <w:spacing w:val="-1"/>
        </w:rPr>
        <w:t>Manager</w:t>
      </w:r>
      <w:r>
        <w:rPr>
          <w:spacing w:val="-2"/>
        </w:rPr>
        <w:t xml:space="preserve"> </w:t>
      </w:r>
      <w:r>
        <w:rPr>
          <w:spacing w:val="-1"/>
        </w:rPr>
        <w:t>within</w:t>
      </w:r>
      <w:r>
        <w:t xml:space="preserve"> any</w:t>
      </w:r>
      <w:r>
        <w:rPr>
          <w:spacing w:val="-3"/>
        </w:rPr>
        <w:t xml:space="preserve"> </w:t>
      </w:r>
      <w:r>
        <w:rPr>
          <w:spacing w:val="-1"/>
        </w:rPr>
        <w:t>premises,</w:t>
      </w:r>
      <w:r>
        <w:t xml:space="preserve"> </w:t>
      </w:r>
      <w:r>
        <w:rPr>
          <w:spacing w:val="-1"/>
        </w:rPr>
        <w:t>wherever</w:t>
      </w:r>
      <w:r>
        <w:rPr>
          <w:spacing w:val="-2"/>
        </w:rPr>
        <w:t xml:space="preserve"> </w:t>
      </w:r>
      <w:r>
        <w:rPr>
          <w:spacing w:val="-1"/>
        </w:rPr>
        <w:t>located,</w:t>
      </w:r>
      <w:r>
        <w:rPr>
          <w:spacing w:val="-3"/>
        </w:rPr>
        <w:t xml:space="preserve"> </w:t>
      </w:r>
      <w:r>
        <w:t>or</w:t>
      </w:r>
      <w:r>
        <w:rPr>
          <w:spacing w:val="1"/>
        </w:rPr>
        <w:t xml:space="preserve"> </w:t>
      </w:r>
      <w:r>
        <w:rPr>
          <w:spacing w:val="-1"/>
        </w:rPr>
        <w:t>while</w:t>
      </w:r>
      <w:r>
        <w:t xml:space="preserve"> in</w:t>
      </w:r>
      <w:r>
        <w:rPr>
          <w:spacing w:val="-3"/>
        </w:rPr>
        <w:t xml:space="preserve"> </w:t>
      </w:r>
      <w:r>
        <w:rPr>
          <w:spacing w:val="-1"/>
        </w:rPr>
        <w:t>transit.</w:t>
      </w:r>
    </w:p>
    <w:p w14:paraId="5E9B4009" w14:textId="77777777" w:rsidR="00DE2389" w:rsidRDefault="00DE2389" w:rsidP="00DE2389">
      <w:pPr>
        <w:sectPr w:rsidR="00DE2389">
          <w:pgSz w:w="12240" w:h="15840"/>
          <w:pgMar w:top="1380" w:right="1340" w:bottom="900" w:left="1320" w:header="0" w:footer="708" w:gutter="0"/>
          <w:cols w:space="720"/>
        </w:sectPr>
      </w:pPr>
    </w:p>
    <w:p w14:paraId="04F47EE0" w14:textId="77777777" w:rsidR="00DE2389" w:rsidRDefault="00DE2389" w:rsidP="00DE2389">
      <w:pPr>
        <w:pStyle w:val="BodyText"/>
        <w:numPr>
          <w:ilvl w:val="2"/>
          <w:numId w:val="5"/>
        </w:numPr>
        <w:tabs>
          <w:tab w:val="left" w:pos="2281"/>
        </w:tabs>
        <w:spacing w:before="54"/>
        <w:ind w:left="2280" w:right="875" w:hanging="720"/>
      </w:pPr>
      <w:r>
        <w:rPr>
          <w:spacing w:val="-1"/>
        </w:rPr>
        <w:lastRenderedPageBreak/>
        <w:t>Forged</w:t>
      </w:r>
      <w:r>
        <w:t xml:space="preserve"> </w:t>
      </w:r>
      <w:r>
        <w:rPr>
          <w:spacing w:val="-1"/>
        </w:rPr>
        <w:t>Instruments.</w:t>
      </w:r>
      <w:r>
        <w:t xml:space="preserve"> </w:t>
      </w:r>
      <w:r>
        <w:rPr>
          <w:spacing w:val="-1"/>
        </w:rPr>
        <w:t>Loss</w:t>
      </w:r>
      <w:r>
        <w:rPr>
          <w:spacing w:val="-2"/>
        </w:rPr>
        <w:t xml:space="preserve"> by</w:t>
      </w:r>
      <w:r>
        <w:rPr>
          <w:spacing w:val="-3"/>
        </w:rPr>
        <w:t xml:space="preserve"> </w:t>
      </w:r>
      <w:r>
        <w:t xml:space="preserve">reason </w:t>
      </w:r>
      <w:r>
        <w:rPr>
          <w:spacing w:val="-2"/>
        </w:rPr>
        <w:t>of</w:t>
      </w:r>
      <w:r>
        <w:rPr>
          <w:spacing w:val="1"/>
        </w:rPr>
        <w:t xml:space="preserve"> </w:t>
      </w:r>
      <w:r>
        <w:rPr>
          <w:spacing w:val="-1"/>
        </w:rPr>
        <w:t>forgery</w:t>
      </w:r>
      <w:r>
        <w:rPr>
          <w:spacing w:val="-3"/>
        </w:rPr>
        <w:t xml:space="preserve"> </w:t>
      </w:r>
      <w:r>
        <w:t>or</w:t>
      </w:r>
      <w:r>
        <w:rPr>
          <w:spacing w:val="1"/>
        </w:rPr>
        <w:t xml:space="preserve"> </w:t>
      </w:r>
      <w:r>
        <w:rPr>
          <w:spacing w:val="-1"/>
        </w:rPr>
        <w:t>alteration</w:t>
      </w:r>
      <w:r>
        <w:t xml:space="preserve"> of</w:t>
      </w:r>
      <w:r>
        <w:rPr>
          <w:spacing w:val="-2"/>
        </w:rPr>
        <w:t xml:space="preserve"> </w:t>
      </w:r>
      <w:r>
        <w:rPr>
          <w:spacing w:val="-1"/>
        </w:rPr>
        <w:t>negotiable</w:t>
      </w:r>
      <w:r>
        <w:rPr>
          <w:spacing w:val="43"/>
        </w:rPr>
        <w:t xml:space="preserve"> </w:t>
      </w:r>
      <w:r>
        <w:rPr>
          <w:spacing w:val="-1"/>
        </w:rPr>
        <w:t>instruments,</w:t>
      </w:r>
      <w:r>
        <w:rPr>
          <w:spacing w:val="-3"/>
        </w:rPr>
        <w:t xml:space="preserve"> </w:t>
      </w:r>
      <w:r>
        <w:rPr>
          <w:spacing w:val="-1"/>
        </w:rPr>
        <w:t>certificates</w:t>
      </w:r>
      <w:r>
        <w:rPr>
          <w:spacing w:val="-2"/>
        </w:rPr>
        <w:t xml:space="preserve"> </w:t>
      </w:r>
      <w:r>
        <w:t>of</w:t>
      </w:r>
      <w:r>
        <w:rPr>
          <w:spacing w:val="-2"/>
        </w:rPr>
        <w:t xml:space="preserve"> </w:t>
      </w:r>
      <w:r>
        <w:rPr>
          <w:spacing w:val="-1"/>
        </w:rPr>
        <w:t>deposit,</w:t>
      </w:r>
      <w:r>
        <w:rPr>
          <w:spacing w:val="-3"/>
        </w:rPr>
        <w:t xml:space="preserve"> </w:t>
      </w:r>
      <w:r>
        <w:t>or</w:t>
      </w:r>
      <w:r>
        <w:rPr>
          <w:spacing w:val="-2"/>
        </w:rPr>
        <w:t xml:space="preserve"> </w:t>
      </w:r>
      <w:r>
        <w:rPr>
          <w:spacing w:val="-1"/>
        </w:rPr>
        <w:t>letters</w:t>
      </w:r>
      <w:r>
        <w:t xml:space="preserve"> </w:t>
      </w:r>
      <w:r>
        <w:rPr>
          <w:spacing w:val="-2"/>
        </w:rPr>
        <w:t>of</w:t>
      </w:r>
      <w:r>
        <w:rPr>
          <w:spacing w:val="1"/>
        </w:rPr>
        <w:t xml:space="preserve"> </w:t>
      </w:r>
      <w:r>
        <w:rPr>
          <w:spacing w:val="-1"/>
        </w:rPr>
        <w:t>credit.</w:t>
      </w:r>
    </w:p>
    <w:p w14:paraId="32B4168A" w14:textId="77777777" w:rsidR="00DE2389" w:rsidRDefault="00DE2389" w:rsidP="00DE2389">
      <w:pPr>
        <w:spacing w:before="11"/>
        <w:rPr>
          <w:rFonts w:ascii="Times New Roman" w:eastAsia="Times New Roman" w:hAnsi="Times New Roman" w:cs="Times New Roman"/>
          <w:sz w:val="20"/>
          <w:szCs w:val="20"/>
        </w:rPr>
      </w:pPr>
    </w:p>
    <w:p w14:paraId="41D18AB1" w14:textId="77777777" w:rsidR="00DE2389" w:rsidRDefault="00DE2389" w:rsidP="00DE2389">
      <w:pPr>
        <w:pStyle w:val="BodyText"/>
        <w:numPr>
          <w:ilvl w:val="2"/>
          <w:numId w:val="5"/>
        </w:numPr>
        <w:tabs>
          <w:tab w:val="left" w:pos="2281"/>
        </w:tabs>
        <w:ind w:left="2280" w:right="755" w:hanging="720"/>
      </w:pPr>
      <w:r>
        <w:rPr>
          <w:spacing w:val="-1"/>
        </w:rPr>
        <w:t>Computer</w:t>
      </w:r>
      <w:r>
        <w:rPr>
          <w:spacing w:val="1"/>
        </w:rPr>
        <w:t xml:space="preserve"> </w:t>
      </w:r>
      <w:r>
        <w:rPr>
          <w:spacing w:val="-1"/>
        </w:rPr>
        <w:t>Manipulation.</w:t>
      </w:r>
      <w:r>
        <w:t xml:space="preserve"> </w:t>
      </w:r>
      <w:r>
        <w:rPr>
          <w:spacing w:val="-1"/>
        </w:rPr>
        <w:t>Loss</w:t>
      </w:r>
      <w:r>
        <w:t xml:space="preserve"> by</w:t>
      </w:r>
      <w:r>
        <w:rPr>
          <w:spacing w:val="-3"/>
        </w:rPr>
        <w:t xml:space="preserve"> </w:t>
      </w:r>
      <w:r>
        <w:rPr>
          <w:spacing w:val="-1"/>
        </w:rPr>
        <w:t>reason</w:t>
      </w:r>
      <w:r>
        <w:t xml:space="preserve"> </w:t>
      </w:r>
      <w:r>
        <w:rPr>
          <w:spacing w:val="-2"/>
        </w:rPr>
        <w:t>of</w:t>
      </w:r>
      <w:r>
        <w:rPr>
          <w:spacing w:val="1"/>
        </w:rPr>
        <w:t xml:space="preserve"> </w:t>
      </w:r>
      <w:r>
        <w:t xml:space="preserve">a </w:t>
      </w:r>
      <w:r>
        <w:rPr>
          <w:spacing w:val="-1"/>
        </w:rPr>
        <w:t>dishonest</w:t>
      </w:r>
      <w:r>
        <w:rPr>
          <w:spacing w:val="1"/>
        </w:rPr>
        <w:t xml:space="preserve"> </w:t>
      </w:r>
      <w:r>
        <w:t>or</w:t>
      </w:r>
      <w:r>
        <w:rPr>
          <w:spacing w:val="-2"/>
        </w:rPr>
        <w:t xml:space="preserve"> </w:t>
      </w:r>
      <w:r>
        <w:rPr>
          <w:spacing w:val="-1"/>
        </w:rPr>
        <w:t>fraudulent</w:t>
      </w:r>
      <w:r>
        <w:rPr>
          <w:spacing w:val="1"/>
        </w:rPr>
        <w:t xml:space="preserve"> </w:t>
      </w:r>
      <w:r>
        <w:rPr>
          <w:spacing w:val="-1"/>
        </w:rPr>
        <w:t>act</w:t>
      </w:r>
      <w:r>
        <w:rPr>
          <w:spacing w:val="1"/>
        </w:rPr>
        <w:t xml:space="preserve"> </w:t>
      </w:r>
      <w:r>
        <w:rPr>
          <w:spacing w:val="-2"/>
        </w:rPr>
        <w:t>or</w:t>
      </w:r>
      <w:r>
        <w:rPr>
          <w:spacing w:val="41"/>
        </w:rPr>
        <w:t xml:space="preserve"> </w:t>
      </w:r>
      <w:r>
        <w:rPr>
          <w:spacing w:val="-1"/>
        </w:rPr>
        <w:t>computer</w:t>
      </w:r>
      <w:r>
        <w:rPr>
          <w:spacing w:val="1"/>
        </w:rPr>
        <w:t xml:space="preserve"> </w:t>
      </w:r>
      <w:r>
        <w:rPr>
          <w:spacing w:val="-1"/>
        </w:rPr>
        <w:t>manipulation</w:t>
      </w:r>
      <w:r>
        <w:rPr>
          <w:spacing w:val="-3"/>
        </w:rPr>
        <w:t xml:space="preserve"> </w:t>
      </w:r>
      <w:r>
        <w:rPr>
          <w:spacing w:val="-1"/>
        </w:rPr>
        <w:t>that</w:t>
      </w:r>
      <w:r>
        <w:rPr>
          <w:spacing w:val="-2"/>
        </w:rPr>
        <w:t xml:space="preserve"> </w:t>
      </w:r>
      <w:r>
        <w:rPr>
          <w:spacing w:val="-1"/>
        </w:rPr>
        <w:t>was</w:t>
      </w:r>
      <w:r>
        <w:t xml:space="preserve"> </w:t>
      </w:r>
      <w:r>
        <w:rPr>
          <w:spacing w:val="-1"/>
        </w:rPr>
        <w:t>committed</w:t>
      </w:r>
      <w:r>
        <w:t xml:space="preserve"> by</w:t>
      </w:r>
      <w:r>
        <w:rPr>
          <w:spacing w:val="-3"/>
        </w:rPr>
        <w:t xml:space="preserve"> </w:t>
      </w:r>
      <w:r>
        <w:t>any</w:t>
      </w:r>
      <w:r>
        <w:rPr>
          <w:spacing w:val="-3"/>
        </w:rPr>
        <w:t xml:space="preserve"> </w:t>
      </w:r>
      <w:r>
        <w:rPr>
          <w:spacing w:val="-1"/>
        </w:rPr>
        <w:t>employee</w:t>
      </w:r>
      <w:r>
        <w:t xml:space="preserve"> of</w:t>
      </w:r>
      <w:r>
        <w:rPr>
          <w:spacing w:val="-2"/>
        </w:rPr>
        <w:t xml:space="preserve"> </w:t>
      </w:r>
      <w:r>
        <w:rPr>
          <w:spacing w:val="-1"/>
        </w:rPr>
        <w:t>Manager.</w:t>
      </w:r>
    </w:p>
    <w:p w14:paraId="1EC28AFC" w14:textId="77777777" w:rsidR="00DE2389" w:rsidRDefault="00DE2389" w:rsidP="00DE2389">
      <w:pPr>
        <w:spacing w:before="11"/>
        <w:rPr>
          <w:rFonts w:ascii="Times New Roman" w:eastAsia="Times New Roman" w:hAnsi="Times New Roman" w:cs="Times New Roman"/>
          <w:sz w:val="20"/>
          <w:szCs w:val="20"/>
        </w:rPr>
      </w:pPr>
    </w:p>
    <w:p w14:paraId="285AA17E" w14:textId="77777777" w:rsidR="00DE2389" w:rsidRDefault="00DE2389" w:rsidP="00DE2389">
      <w:pPr>
        <w:pStyle w:val="BodyText"/>
        <w:spacing w:line="275" w:lineRule="auto"/>
        <w:ind w:left="839" w:right="173"/>
      </w:pPr>
      <w:r>
        <w:t>The</w:t>
      </w:r>
      <w:r>
        <w:rPr>
          <w:spacing w:val="-2"/>
        </w:rPr>
        <w:t xml:space="preserve"> </w:t>
      </w:r>
      <w:r>
        <w:rPr>
          <w:spacing w:val="-1"/>
        </w:rPr>
        <w:t>insurance</w:t>
      </w:r>
      <w:r>
        <w:rPr>
          <w:spacing w:val="-2"/>
        </w:rPr>
        <w:t xml:space="preserve"> </w:t>
      </w:r>
      <w:r>
        <w:rPr>
          <w:spacing w:val="-1"/>
        </w:rPr>
        <w:t>coverage</w:t>
      </w:r>
      <w:r>
        <w:t xml:space="preserve"> </w:t>
      </w:r>
      <w:r>
        <w:rPr>
          <w:spacing w:val="-1"/>
        </w:rPr>
        <w:t>required</w:t>
      </w:r>
      <w:r>
        <w:t xml:space="preserve"> </w:t>
      </w:r>
      <w:r>
        <w:rPr>
          <w:spacing w:val="-1"/>
        </w:rPr>
        <w:t>shall</w:t>
      </w:r>
      <w:r>
        <w:rPr>
          <w:spacing w:val="1"/>
        </w:rPr>
        <w:t xml:space="preserve"> </w:t>
      </w:r>
      <w:r>
        <w:t>be</w:t>
      </w:r>
      <w:r>
        <w:rPr>
          <w:spacing w:val="-2"/>
        </w:rPr>
        <w:t xml:space="preserve"> </w:t>
      </w:r>
      <w:r>
        <w:rPr>
          <w:spacing w:val="-1"/>
        </w:rPr>
        <w:t>issued</w:t>
      </w:r>
      <w:r>
        <w:t xml:space="preserve"> by</w:t>
      </w:r>
      <w:r>
        <w:rPr>
          <w:spacing w:val="-3"/>
        </w:rPr>
        <w:t xml:space="preserve"> </w:t>
      </w:r>
      <w:r>
        <w:t>an</w:t>
      </w:r>
      <w:r>
        <w:rPr>
          <w:spacing w:val="-3"/>
        </w:rPr>
        <w:t xml:space="preserve"> </w:t>
      </w:r>
      <w:r>
        <w:rPr>
          <w:spacing w:val="-1"/>
        </w:rPr>
        <w:t>insurance</w:t>
      </w:r>
      <w:r>
        <w:rPr>
          <w:spacing w:val="-2"/>
        </w:rPr>
        <w:t xml:space="preserve"> </w:t>
      </w:r>
      <w:r>
        <w:rPr>
          <w:spacing w:val="-1"/>
        </w:rPr>
        <w:t>company</w:t>
      </w:r>
      <w:r>
        <w:rPr>
          <w:spacing w:val="-3"/>
        </w:rPr>
        <w:t xml:space="preserve"> </w:t>
      </w:r>
      <w:r>
        <w:t>or</w:t>
      </w:r>
      <w:r>
        <w:rPr>
          <w:spacing w:val="1"/>
        </w:rPr>
        <w:t xml:space="preserve"> </w:t>
      </w:r>
      <w:r>
        <w:rPr>
          <w:spacing w:val="-1"/>
        </w:rPr>
        <w:t>companies</w:t>
      </w:r>
      <w:r>
        <w:rPr>
          <w:spacing w:val="51"/>
        </w:rPr>
        <w:t xml:space="preserve"> </w:t>
      </w:r>
      <w:r>
        <w:rPr>
          <w:spacing w:val="-1"/>
        </w:rPr>
        <w:t>authorized</w:t>
      </w:r>
      <w:r>
        <w:rPr>
          <w:spacing w:val="-3"/>
        </w:rPr>
        <w:t xml:space="preserve"> </w:t>
      </w:r>
      <w:r>
        <w:t>to do</w:t>
      </w:r>
      <w:r>
        <w:rPr>
          <w:spacing w:val="-3"/>
        </w:rPr>
        <w:t xml:space="preserve"> </w:t>
      </w:r>
      <w:r>
        <w:rPr>
          <w:spacing w:val="-1"/>
        </w:rPr>
        <w:t>business</w:t>
      </w:r>
      <w:r>
        <w:t xml:space="preserve"> </w:t>
      </w:r>
      <w:r>
        <w:rPr>
          <w:spacing w:val="-1"/>
        </w:rPr>
        <w:t>within</w:t>
      </w:r>
      <w:r>
        <w:rPr>
          <w:spacing w:val="-3"/>
        </w:rPr>
        <w:t xml:space="preserve"> </w:t>
      </w:r>
      <w:r>
        <w:t xml:space="preserve">the </w:t>
      </w:r>
      <w:r>
        <w:rPr>
          <w:spacing w:val="-1"/>
        </w:rPr>
        <w:t>state</w:t>
      </w:r>
      <w:r>
        <w:t xml:space="preserve"> </w:t>
      </w:r>
      <w:r>
        <w:rPr>
          <w:spacing w:val="-2"/>
        </w:rPr>
        <w:t>of</w:t>
      </w:r>
      <w:r>
        <w:rPr>
          <w:spacing w:val="1"/>
        </w:rPr>
        <w:t xml:space="preserve"> </w:t>
      </w:r>
      <w:proofErr w:type="gramStart"/>
      <w:r>
        <w:rPr>
          <w:spacing w:val="-1"/>
        </w:rPr>
        <w:t>Indiana,</w:t>
      </w:r>
      <w:r>
        <w:t xml:space="preserve"> </w:t>
      </w:r>
      <w:r>
        <w:rPr>
          <w:spacing w:val="-2"/>
        </w:rPr>
        <w:t>and</w:t>
      </w:r>
      <w:proofErr w:type="gramEnd"/>
      <w:r>
        <w:t xml:space="preserve"> </w:t>
      </w:r>
      <w:r>
        <w:rPr>
          <w:spacing w:val="-1"/>
        </w:rPr>
        <w:t>shall</w:t>
      </w:r>
      <w:r>
        <w:rPr>
          <w:spacing w:val="1"/>
        </w:rPr>
        <w:t xml:space="preserve"> </w:t>
      </w:r>
      <w:r>
        <w:rPr>
          <w:spacing w:val="-2"/>
        </w:rPr>
        <w:t>name</w:t>
      </w:r>
      <w:r>
        <w:t xml:space="preserve"> the </w:t>
      </w:r>
      <w:r>
        <w:rPr>
          <w:spacing w:val="-1"/>
        </w:rPr>
        <w:t>State</w:t>
      </w:r>
      <w:r>
        <w:t xml:space="preserve"> of</w:t>
      </w:r>
      <w:r>
        <w:rPr>
          <w:spacing w:val="1"/>
        </w:rPr>
        <w:t xml:space="preserve"> </w:t>
      </w:r>
      <w:r>
        <w:rPr>
          <w:spacing w:val="-1"/>
        </w:rPr>
        <w:t>Indiana</w:t>
      </w:r>
      <w:r>
        <w:rPr>
          <w:spacing w:val="-2"/>
        </w:rPr>
        <w:t xml:space="preserve"> </w:t>
      </w:r>
      <w:r>
        <w:t>and</w:t>
      </w:r>
      <w:r>
        <w:rPr>
          <w:spacing w:val="-3"/>
        </w:rPr>
        <w:t xml:space="preserve"> </w:t>
      </w:r>
      <w:r>
        <w:rPr>
          <w:spacing w:val="-1"/>
        </w:rPr>
        <w:t>its</w:t>
      </w:r>
      <w:r>
        <w:rPr>
          <w:spacing w:val="69"/>
        </w:rPr>
        <w:t xml:space="preserve"> </w:t>
      </w:r>
      <w:r>
        <w:rPr>
          <w:spacing w:val="-1"/>
        </w:rPr>
        <w:t>agents</w:t>
      </w:r>
      <w:r>
        <w:t xml:space="preserve"> </w:t>
      </w:r>
      <w:r>
        <w:rPr>
          <w:spacing w:val="-1"/>
        </w:rPr>
        <w:t>and</w:t>
      </w:r>
      <w:r>
        <w:t xml:space="preserve"> </w:t>
      </w:r>
      <w:r>
        <w:rPr>
          <w:spacing w:val="-1"/>
        </w:rPr>
        <w:t>employees,</w:t>
      </w:r>
      <w:r>
        <w:t xml:space="preserve"> as </w:t>
      </w:r>
      <w:r>
        <w:rPr>
          <w:spacing w:val="-1"/>
        </w:rPr>
        <w:t>well</w:t>
      </w:r>
      <w:r>
        <w:rPr>
          <w:spacing w:val="-2"/>
        </w:rPr>
        <w:t xml:space="preserve"> </w:t>
      </w:r>
      <w:r>
        <w:t>as</w:t>
      </w:r>
      <w:r>
        <w:rPr>
          <w:spacing w:val="-2"/>
        </w:rPr>
        <w:t xml:space="preserve"> </w:t>
      </w:r>
      <w:r>
        <w:t xml:space="preserve">the </w:t>
      </w:r>
      <w:r>
        <w:rPr>
          <w:spacing w:val="-1"/>
        </w:rPr>
        <w:t>System</w:t>
      </w:r>
      <w:r>
        <w:rPr>
          <w:spacing w:val="-4"/>
        </w:rPr>
        <w:t xml:space="preserve"> </w:t>
      </w:r>
      <w:r>
        <w:t>and its</w:t>
      </w:r>
      <w:r>
        <w:rPr>
          <w:spacing w:val="-2"/>
        </w:rPr>
        <w:t xml:space="preserve"> </w:t>
      </w:r>
      <w:r>
        <w:rPr>
          <w:spacing w:val="-1"/>
        </w:rPr>
        <w:t>agents</w:t>
      </w:r>
      <w:r>
        <w:rPr>
          <w:spacing w:val="-2"/>
        </w:rPr>
        <w:t xml:space="preserve"> </w:t>
      </w:r>
      <w:r>
        <w:t xml:space="preserve">and </w:t>
      </w:r>
      <w:r>
        <w:rPr>
          <w:spacing w:val="-1"/>
        </w:rPr>
        <w:t>employees</w:t>
      </w:r>
      <w:r>
        <w:t xml:space="preserve"> </w:t>
      </w:r>
      <w:r>
        <w:rPr>
          <w:spacing w:val="-2"/>
        </w:rPr>
        <w:t>as</w:t>
      </w:r>
      <w:r>
        <w:t xml:space="preserve"> </w:t>
      </w:r>
      <w:r>
        <w:rPr>
          <w:spacing w:val="-1"/>
        </w:rPr>
        <w:t>additional</w:t>
      </w:r>
      <w:r>
        <w:rPr>
          <w:spacing w:val="1"/>
        </w:rPr>
        <w:t xml:space="preserve"> </w:t>
      </w:r>
      <w:r>
        <w:rPr>
          <w:spacing w:val="-1"/>
        </w:rPr>
        <w:t>insureds,</w:t>
      </w:r>
      <w:r>
        <w:rPr>
          <w:spacing w:val="53"/>
        </w:rPr>
        <w:t xml:space="preserve"> </w:t>
      </w:r>
      <w:r>
        <w:rPr>
          <w:spacing w:val="-1"/>
        </w:rPr>
        <w:t>where</w:t>
      </w:r>
      <w:r>
        <w:t xml:space="preserve"> </w:t>
      </w:r>
      <w:r>
        <w:rPr>
          <w:spacing w:val="-1"/>
        </w:rPr>
        <w:t>appropriate.</w:t>
      </w:r>
      <w:r>
        <w:t xml:space="preserve"> </w:t>
      </w:r>
      <w:r>
        <w:rPr>
          <w:spacing w:val="-1"/>
        </w:rPr>
        <w:t>All</w:t>
      </w:r>
      <w:r>
        <w:rPr>
          <w:spacing w:val="1"/>
        </w:rPr>
        <w:t xml:space="preserve"> </w:t>
      </w:r>
      <w:r>
        <w:rPr>
          <w:spacing w:val="-1"/>
        </w:rPr>
        <w:t>policies</w:t>
      </w:r>
      <w:r>
        <w:rPr>
          <w:spacing w:val="-2"/>
        </w:rPr>
        <w:t xml:space="preserve"> </w:t>
      </w:r>
      <w:r>
        <w:rPr>
          <w:spacing w:val="-1"/>
        </w:rPr>
        <w:t>shall</w:t>
      </w:r>
      <w:r>
        <w:rPr>
          <w:spacing w:val="-2"/>
        </w:rPr>
        <w:t xml:space="preserve"> </w:t>
      </w:r>
      <w:r>
        <w:t xml:space="preserve">be </w:t>
      </w:r>
      <w:r>
        <w:rPr>
          <w:spacing w:val="-1"/>
        </w:rPr>
        <w:t>primary</w:t>
      </w:r>
      <w:r>
        <w:rPr>
          <w:spacing w:val="-3"/>
        </w:rPr>
        <w:t xml:space="preserve"> </w:t>
      </w:r>
      <w:r>
        <w:t>to any</w:t>
      </w:r>
      <w:r>
        <w:rPr>
          <w:spacing w:val="-3"/>
        </w:rPr>
        <w:t xml:space="preserve"> </w:t>
      </w:r>
      <w:r>
        <w:rPr>
          <w:spacing w:val="-1"/>
        </w:rPr>
        <w:t>other</w:t>
      </w:r>
      <w:r>
        <w:rPr>
          <w:spacing w:val="1"/>
        </w:rPr>
        <w:t xml:space="preserve"> </w:t>
      </w:r>
      <w:r>
        <w:rPr>
          <w:spacing w:val="-1"/>
        </w:rPr>
        <w:t>valid</w:t>
      </w:r>
      <w:r>
        <w:rPr>
          <w:spacing w:val="-3"/>
        </w:rPr>
        <w:t xml:space="preserve"> </w:t>
      </w:r>
      <w:r>
        <w:t>and</w:t>
      </w:r>
      <w:r>
        <w:rPr>
          <w:spacing w:val="-3"/>
        </w:rPr>
        <w:t xml:space="preserve"> </w:t>
      </w:r>
      <w:r>
        <w:rPr>
          <w:spacing w:val="-1"/>
        </w:rPr>
        <w:t>collectable</w:t>
      </w:r>
      <w:r>
        <w:rPr>
          <w:spacing w:val="-2"/>
        </w:rPr>
        <w:t xml:space="preserve"> </w:t>
      </w:r>
      <w:r>
        <w:rPr>
          <w:spacing w:val="-1"/>
        </w:rPr>
        <w:t>insurance.</w:t>
      </w:r>
    </w:p>
    <w:p w14:paraId="37F21E3D" w14:textId="77777777" w:rsidR="00DE2389" w:rsidRDefault="00DE2389" w:rsidP="00DE2389">
      <w:pPr>
        <w:pStyle w:val="BodyText"/>
        <w:spacing w:before="3" w:line="275" w:lineRule="auto"/>
        <w:ind w:left="839" w:right="153"/>
      </w:pPr>
      <w:r>
        <w:rPr>
          <w:spacing w:val="-1"/>
        </w:rPr>
        <w:t>Manager</w:t>
      </w:r>
      <w:r>
        <w:rPr>
          <w:spacing w:val="-2"/>
        </w:rPr>
        <w:t xml:space="preserve"> </w:t>
      </w:r>
      <w:r>
        <w:rPr>
          <w:spacing w:val="-1"/>
        </w:rPr>
        <w:t>shall</w:t>
      </w:r>
      <w:r>
        <w:rPr>
          <w:spacing w:val="-2"/>
        </w:rPr>
        <w:t xml:space="preserve"> </w:t>
      </w:r>
      <w:r>
        <w:rPr>
          <w:spacing w:val="-1"/>
        </w:rPr>
        <w:t>instruct</w:t>
      </w:r>
      <w:r>
        <w:rPr>
          <w:spacing w:val="-2"/>
        </w:rPr>
        <w:t xml:space="preserve"> </w:t>
      </w:r>
      <w:r>
        <w:t>the</w:t>
      </w:r>
      <w:r>
        <w:rPr>
          <w:spacing w:val="-2"/>
        </w:rPr>
        <w:t xml:space="preserve"> </w:t>
      </w:r>
      <w:r>
        <w:rPr>
          <w:spacing w:val="-1"/>
        </w:rPr>
        <w:t>insurers</w:t>
      </w:r>
      <w:r>
        <w:rPr>
          <w:spacing w:val="-2"/>
        </w:rPr>
        <w:t xml:space="preserve"> </w:t>
      </w:r>
      <w:r>
        <w:t xml:space="preserve">to </w:t>
      </w:r>
      <w:r>
        <w:rPr>
          <w:spacing w:val="-2"/>
        </w:rPr>
        <w:t>give</w:t>
      </w:r>
      <w:r>
        <w:t xml:space="preserve"> the </w:t>
      </w:r>
      <w:r>
        <w:rPr>
          <w:spacing w:val="-1"/>
        </w:rPr>
        <w:t>System</w:t>
      </w:r>
      <w:r>
        <w:rPr>
          <w:spacing w:val="-4"/>
        </w:rPr>
        <w:t xml:space="preserve"> </w:t>
      </w:r>
      <w:r>
        <w:t>thirty</w:t>
      </w:r>
      <w:r>
        <w:rPr>
          <w:spacing w:val="-3"/>
        </w:rPr>
        <w:t xml:space="preserve"> </w:t>
      </w:r>
      <w:r>
        <w:t>(30)</w:t>
      </w:r>
      <w:r>
        <w:rPr>
          <w:spacing w:val="1"/>
        </w:rPr>
        <w:t xml:space="preserve"> </w:t>
      </w:r>
      <w:r>
        <w:rPr>
          <w:spacing w:val="-2"/>
        </w:rPr>
        <w:t>days</w:t>
      </w:r>
      <w:r>
        <w:t xml:space="preserve"> </w:t>
      </w:r>
      <w:r>
        <w:rPr>
          <w:spacing w:val="-1"/>
        </w:rPr>
        <w:t>advance</w:t>
      </w:r>
      <w:r>
        <w:t xml:space="preserve"> </w:t>
      </w:r>
      <w:r>
        <w:rPr>
          <w:spacing w:val="-1"/>
        </w:rPr>
        <w:t>notice</w:t>
      </w:r>
      <w:r>
        <w:t xml:space="preserve"> </w:t>
      </w:r>
      <w:r>
        <w:rPr>
          <w:spacing w:val="-2"/>
        </w:rPr>
        <w:t>of</w:t>
      </w:r>
      <w:r>
        <w:rPr>
          <w:spacing w:val="1"/>
        </w:rPr>
        <w:t xml:space="preserve"> </w:t>
      </w:r>
      <w:r>
        <w:t>any</w:t>
      </w:r>
      <w:r>
        <w:rPr>
          <w:spacing w:val="63"/>
        </w:rPr>
        <w:t xml:space="preserve"> </w:t>
      </w:r>
      <w:r>
        <w:rPr>
          <w:spacing w:val="-1"/>
        </w:rPr>
        <w:t>insurance</w:t>
      </w:r>
      <w:r>
        <w:t xml:space="preserve"> </w:t>
      </w:r>
      <w:r>
        <w:rPr>
          <w:spacing w:val="-1"/>
        </w:rPr>
        <w:t>cancellation.</w:t>
      </w:r>
    </w:p>
    <w:p w14:paraId="5E7EDE3A" w14:textId="77777777" w:rsidR="00DE2389" w:rsidRDefault="00DE2389" w:rsidP="00DE2389">
      <w:pPr>
        <w:spacing w:before="11"/>
        <w:rPr>
          <w:rFonts w:ascii="Times New Roman" w:eastAsia="Times New Roman" w:hAnsi="Times New Roman" w:cs="Times New Roman"/>
          <w:sz w:val="20"/>
          <w:szCs w:val="20"/>
        </w:rPr>
      </w:pPr>
    </w:p>
    <w:p w14:paraId="44204FA1" w14:textId="77777777" w:rsidR="00DE2389" w:rsidRDefault="00DE2389" w:rsidP="00DE2389">
      <w:pPr>
        <w:pStyle w:val="BodyText"/>
        <w:ind w:left="839" w:right="153"/>
      </w:pPr>
      <w:r>
        <w:rPr>
          <w:spacing w:val="-1"/>
        </w:rPr>
        <w:t>Manager</w:t>
      </w:r>
      <w:r>
        <w:rPr>
          <w:spacing w:val="-2"/>
        </w:rPr>
        <w:t xml:space="preserve"> </w:t>
      </w:r>
      <w:r>
        <w:rPr>
          <w:spacing w:val="-1"/>
        </w:rPr>
        <w:t>shall</w:t>
      </w:r>
      <w:r>
        <w:rPr>
          <w:spacing w:val="-2"/>
        </w:rPr>
        <w:t xml:space="preserve"> </w:t>
      </w:r>
      <w:r>
        <w:rPr>
          <w:spacing w:val="-1"/>
        </w:rPr>
        <w:t>submit</w:t>
      </w:r>
      <w:r>
        <w:rPr>
          <w:spacing w:val="1"/>
        </w:rPr>
        <w:t xml:space="preserve"> </w:t>
      </w:r>
      <w:r>
        <w:t>to</w:t>
      </w:r>
      <w:r>
        <w:rPr>
          <w:spacing w:val="-3"/>
        </w:rPr>
        <w:t xml:space="preserve"> </w:t>
      </w:r>
      <w:r>
        <w:rPr>
          <w:spacing w:val="-1"/>
        </w:rPr>
        <w:t>the</w:t>
      </w:r>
      <w:r>
        <w:rPr>
          <w:spacing w:val="-2"/>
        </w:rPr>
        <w:t xml:space="preserve"> </w:t>
      </w:r>
      <w:r>
        <w:rPr>
          <w:spacing w:val="-1"/>
        </w:rPr>
        <w:t>System</w:t>
      </w:r>
      <w:r>
        <w:rPr>
          <w:spacing w:val="-4"/>
        </w:rPr>
        <w:t xml:space="preserve"> </w:t>
      </w:r>
      <w:r>
        <w:rPr>
          <w:spacing w:val="-1"/>
        </w:rPr>
        <w:t>fifteen</w:t>
      </w:r>
      <w:r>
        <w:rPr>
          <w:spacing w:val="-3"/>
        </w:rPr>
        <w:t xml:space="preserve"> </w:t>
      </w:r>
      <w:r>
        <w:t>(15)</w:t>
      </w:r>
      <w:r>
        <w:rPr>
          <w:spacing w:val="-2"/>
        </w:rPr>
        <w:t xml:space="preserve"> </w:t>
      </w:r>
      <w:r>
        <w:rPr>
          <w:spacing w:val="-1"/>
        </w:rPr>
        <w:t>days</w:t>
      </w:r>
      <w:r>
        <w:t xml:space="preserve"> </w:t>
      </w:r>
      <w:r>
        <w:rPr>
          <w:spacing w:val="-1"/>
        </w:rPr>
        <w:t>prior</w:t>
      </w:r>
      <w:r>
        <w:rPr>
          <w:spacing w:val="-2"/>
        </w:rPr>
        <w:t xml:space="preserve"> </w:t>
      </w:r>
      <w:r>
        <w:t>to</w:t>
      </w:r>
      <w:r>
        <w:rPr>
          <w:spacing w:val="-3"/>
        </w:rPr>
        <w:t xml:space="preserve"> </w:t>
      </w:r>
      <w:r>
        <w:t>the</w:t>
      </w:r>
      <w:r>
        <w:rPr>
          <w:spacing w:val="-2"/>
        </w:rPr>
        <w:t xml:space="preserve"> </w:t>
      </w:r>
      <w:r>
        <w:rPr>
          <w:spacing w:val="-1"/>
        </w:rPr>
        <w:t>Management</w:t>
      </w:r>
      <w:r>
        <w:rPr>
          <w:spacing w:val="1"/>
        </w:rPr>
        <w:t xml:space="preserve"> </w:t>
      </w:r>
      <w:r>
        <w:rPr>
          <w:spacing w:val="-1"/>
        </w:rPr>
        <w:t>Agreement’s</w:t>
      </w:r>
      <w:r>
        <w:rPr>
          <w:spacing w:val="71"/>
        </w:rPr>
        <w:t xml:space="preserve"> </w:t>
      </w:r>
      <w:r>
        <w:rPr>
          <w:spacing w:val="-1"/>
        </w:rPr>
        <w:t>effective</w:t>
      </w:r>
      <w:r>
        <w:t xml:space="preserve"> </w:t>
      </w:r>
      <w:r>
        <w:rPr>
          <w:spacing w:val="-1"/>
        </w:rPr>
        <w:t>date</w:t>
      </w:r>
      <w:r>
        <w:t xml:space="preserve"> </w:t>
      </w:r>
      <w:r>
        <w:rPr>
          <w:spacing w:val="-1"/>
        </w:rPr>
        <w:t>certificates</w:t>
      </w:r>
      <w:r>
        <w:t xml:space="preserve"> </w:t>
      </w:r>
      <w:r>
        <w:rPr>
          <w:spacing w:val="-2"/>
        </w:rPr>
        <w:t xml:space="preserve">of </w:t>
      </w:r>
      <w:r>
        <w:rPr>
          <w:spacing w:val="-1"/>
        </w:rPr>
        <w:t>insurance</w:t>
      </w:r>
      <w:r>
        <w:t xml:space="preserve"> </w:t>
      </w:r>
      <w:r>
        <w:rPr>
          <w:spacing w:val="-1"/>
        </w:rPr>
        <w:t>that</w:t>
      </w:r>
      <w:r>
        <w:rPr>
          <w:spacing w:val="-2"/>
        </w:rPr>
        <w:t xml:space="preserve"> </w:t>
      </w:r>
      <w:r>
        <w:rPr>
          <w:spacing w:val="-1"/>
        </w:rPr>
        <w:t>outline</w:t>
      </w:r>
      <w:r>
        <w:rPr>
          <w:spacing w:val="-2"/>
        </w:rPr>
        <w:t xml:space="preserve"> </w:t>
      </w:r>
      <w:r>
        <w:t xml:space="preserve">the </w:t>
      </w:r>
      <w:r>
        <w:rPr>
          <w:spacing w:val="-2"/>
        </w:rPr>
        <w:t>coverage</w:t>
      </w:r>
      <w:r>
        <w:t xml:space="preserve"> and </w:t>
      </w:r>
      <w:r>
        <w:rPr>
          <w:spacing w:val="-1"/>
        </w:rPr>
        <w:t>limits</w:t>
      </w:r>
      <w:r>
        <w:t xml:space="preserve"> </w:t>
      </w:r>
      <w:r>
        <w:rPr>
          <w:spacing w:val="-1"/>
        </w:rPr>
        <w:t>defined</w:t>
      </w:r>
      <w:r>
        <w:rPr>
          <w:spacing w:val="-3"/>
        </w:rPr>
        <w:t xml:space="preserve"> </w:t>
      </w:r>
      <w:r>
        <w:rPr>
          <w:spacing w:val="-1"/>
        </w:rPr>
        <w:t>in</w:t>
      </w:r>
      <w:r>
        <w:t xml:space="preserve"> </w:t>
      </w:r>
      <w:r>
        <w:rPr>
          <w:spacing w:val="-1"/>
        </w:rPr>
        <w:t>this</w:t>
      </w:r>
      <w:r>
        <w:t xml:space="preserve"> </w:t>
      </w:r>
      <w:r>
        <w:rPr>
          <w:spacing w:val="-1"/>
        </w:rPr>
        <w:t>Section</w:t>
      </w:r>
      <w:r>
        <w:rPr>
          <w:spacing w:val="71"/>
        </w:rPr>
        <w:t xml:space="preserve"> </w:t>
      </w:r>
      <w:r>
        <w:t xml:space="preserve">and </w:t>
      </w:r>
      <w:r>
        <w:rPr>
          <w:spacing w:val="-1"/>
        </w:rPr>
        <w:t>demonstrate</w:t>
      </w:r>
      <w:r>
        <w:t xml:space="preserve"> </w:t>
      </w:r>
      <w:r>
        <w:rPr>
          <w:spacing w:val="-1"/>
        </w:rPr>
        <w:t>that</w:t>
      </w:r>
      <w:r>
        <w:rPr>
          <w:spacing w:val="-2"/>
        </w:rPr>
        <w:t xml:space="preserve"> </w:t>
      </w:r>
      <w:r>
        <w:t>such</w:t>
      </w:r>
      <w:r>
        <w:rPr>
          <w:spacing w:val="-3"/>
        </w:rPr>
        <w:t xml:space="preserve"> </w:t>
      </w:r>
      <w:r>
        <w:rPr>
          <w:spacing w:val="-1"/>
        </w:rPr>
        <w:t>limits</w:t>
      </w:r>
      <w:r>
        <w:t xml:space="preserve"> and</w:t>
      </w:r>
      <w:r>
        <w:rPr>
          <w:spacing w:val="-3"/>
        </w:rPr>
        <w:t xml:space="preserve"> </w:t>
      </w:r>
      <w:r>
        <w:rPr>
          <w:spacing w:val="-1"/>
        </w:rPr>
        <w:t>coverage</w:t>
      </w:r>
      <w:r>
        <w:t xml:space="preserve"> </w:t>
      </w:r>
      <w:r>
        <w:rPr>
          <w:spacing w:val="-1"/>
        </w:rPr>
        <w:t>have</w:t>
      </w:r>
      <w:r>
        <w:t xml:space="preserve"> </w:t>
      </w:r>
      <w:r>
        <w:rPr>
          <w:spacing w:val="-1"/>
        </w:rPr>
        <w:t>been</w:t>
      </w:r>
      <w:r>
        <w:t xml:space="preserve"> </w:t>
      </w:r>
      <w:r>
        <w:rPr>
          <w:spacing w:val="-2"/>
        </w:rPr>
        <w:t>met</w:t>
      </w:r>
      <w:r>
        <w:rPr>
          <w:spacing w:val="1"/>
        </w:rPr>
        <w:t xml:space="preserve"> </w:t>
      </w:r>
      <w:r>
        <w:t>or</w:t>
      </w:r>
      <w:r>
        <w:rPr>
          <w:spacing w:val="1"/>
        </w:rPr>
        <w:t xml:space="preserve"> </w:t>
      </w:r>
      <w:r>
        <w:rPr>
          <w:spacing w:val="-1"/>
        </w:rPr>
        <w:t>exceeded.</w:t>
      </w:r>
      <w:r>
        <w:t xml:space="preserve"> </w:t>
      </w:r>
      <w:r>
        <w:rPr>
          <w:spacing w:val="-1"/>
        </w:rPr>
        <w:t>Certificates</w:t>
      </w:r>
      <w:r>
        <w:t xml:space="preserve"> </w:t>
      </w:r>
      <w:r>
        <w:rPr>
          <w:spacing w:val="-2"/>
        </w:rPr>
        <w:t>of</w:t>
      </w:r>
      <w:r>
        <w:rPr>
          <w:spacing w:val="37"/>
        </w:rPr>
        <w:t xml:space="preserve"> </w:t>
      </w:r>
      <w:r>
        <w:rPr>
          <w:spacing w:val="-1"/>
        </w:rPr>
        <w:t>insurance</w:t>
      </w:r>
      <w:r>
        <w:t xml:space="preserve"> </w:t>
      </w:r>
      <w:r>
        <w:rPr>
          <w:spacing w:val="-1"/>
        </w:rPr>
        <w:t>that</w:t>
      </w:r>
      <w:r>
        <w:rPr>
          <w:spacing w:val="-2"/>
        </w:rPr>
        <w:t xml:space="preserve"> </w:t>
      </w:r>
      <w:r>
        <w:rPr>
          <w:spacing w:val="-1"/>
        </w:rPr>
        <w:t>are</w:t>
      </w:r>
      <w:r>
        <w:t xml:space="preserve"> </w:t>
      </w:r>
      <w:r>
        <w:rPr>
          <w:spacing w:val="-1"/>
        </w:rPr>
        <w:t>accepted</w:t>
      </w:r>
      <w:r>
        <w:rPr>
          <w:spacing w:val="-3"/>
        </w:rPr>
        <w:t xml:space="preserve"> </w:t>
      </w:r>
      <w:r>
        <w:t>by</w:t>
      </w:r>
      <w:r>
        <w:rPr>
          <w:spacing w:val="-3"/>
        </w:rPr>
        <w:t xml:space="preserve"> </w:t>
      </w:r>
      <w:r>
        <w:t xml:space="preserve">the </w:t>
      </w:r>
      <w:r>
        <w:rPr>
          <w:spacing w:val="-1"/>
        </w:rPr>
        <w:t>System</w:t>
      </w:r>
      <w:r>
        <w:rPr>
          <w:spacing w:val="-4"/>
        </w:rPr>
        <w:t xml:space="preserve"> </w:t>
      </w:r>
      <w:r>
        <w:t>shall</w:t>
      </w:r>
      <w:r>
        <w:rPr>
          <w:spacing w:val="-2"/>
        </w:rPr>
        <w:t xml:space="preserve"> </w:t>
      </w:r>
      <w:r>
        <w:t>be</w:t>
      </w:r>
      <w:r>
        <w:rPr>
          <w:spacing w:val="-2"/>
        </w:rPr>
        <w:t xml:space="preserve"> </w:t>
      </w:r>
      <w:r>
        <w:rPr>
          <w:spacing w:val="-1"/>
        </w:rPr>
        <w:t>incorporated</w:t>
      </w:r>
      <w:r>
        <w:t xml:space="preserve"> 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rPr>
          <w:spacing w:val="-1"/>
        </w:rPr>
        <w:t>submit</w:t>
      </w:r>
      <w:r>
        <w:rPr>
          <w:spacing w:val="1"/>
        </w:rPr>
        <w:t xml:space="preserve"> </w:t>
      </w:r>
      <w:r>
        <w:rPr>
          <w:spacing w:val="-1"/>
        </w:rPr>
        <w:t>renewal</w:t>
      </w:r>
      <w:r>
        <w:rPr>
          <w:spacing w:val="-2"/>
        </w:rPr>
        <w:t xml:space="preserve"> </w:t>
      </w:r>
      <w:r>
        <w:rPr>
          <w:spacing w:val="-1"/>
        </w:rPr>
        <w:t>certificates</w:t>
      </w:r>
      <w:r>
        <w:rPr>
          <w:spacing w:val="-2"/>
        </w:rPr>
        <w:t xml:space="preserve"> </w:t>
      </w:r>
      <w:r>
        <w:t xml:space="preserve">as </w:t>
      </w:r>
      <w:r>
        <w:rPr>
          <w:spacing w:val="-1"/>
        </w:rPr>
        <w:t>appropriate</w:t>
      </w:r>
      <w:r>
        <w:rPr>
          <w:spacing w:val="-2"/>
        </w:rPr>
        <w:t xml:space="preserve"> </w:t>
      </w:r>
      <w:r>
        <w:rPr>
          <w:spacing w:val="-1"/>
        </w:rPr>
        <w:t>during</w:t>
      </w:r>
      <w:r>
        <w:rPr>
          <w:spacing w:val="-3"/>
        </w:rPr>
        <w:t xml:space="preserve"> </w:t>
      </w:r>
      <w:r>
        <w:t>the</w:t>
      </w:r>
      <w:r>
        <w:rPr>
          <w:spacing w:val="-2"/>
        </w:rPr>
        <w:t xml:space="preserve"> </w:t>
      </w:r>
      <w:r>
        <w:rPr>
          <w:spacing w:val="-1"/>
        </w:rPr>
        <w:t>term</w:t>
      </w:r>
      <w:r>
        <w:rPr>
          <w:spacing w:val="-4"/>
        </w:rPr>
        <w:t xml:space="preserve"> </w:t>
      </w:r>
      <w:r>
        <w:t>of</w:t>
      </w:r>
      <w:r>
        <w:rPr>
          <w:spacing w:val="1"/>
        </w:rPr>
        <w:t xml:space="preserve"> </w:t>
      </w:r>
      <w:r>
        <w:t>the</w:t>
      </w:r>
      <w:r>
        <w:rPr>
          <w:spacing w:val="67"/>
        </w:rPr>
        <w:t xml:space="preserve"> </w:t>
      </w:r>
      <w:r>
        <w:rPr>
          <w:spacing w:val="-1"/>
        </w:rPr>
        <w:t>Management</w:t>
      </w:r>
      <w:r>
        <w:rPr>
          <w:spacing w:val="1"/>
        </w:rPr>
        <w:t xml:space="preserve"> </w:t>
      </w:r>
      <w:r>
        <w:rPr>
          <w:spacing w:val="-1"/>
        </w:rPr>
        <w:t>Agreement</w:t>
      </w:r>
      <w:r>
        <w:rPr>
          <w:spacing w:val="1"/>
        </w:rPr>
        <w:t xml:space="preserve"> </w:t>
      </w:r>
      <w:r>
        <w:t>or</w:t>
      </w:r>
      <w:r>
        <w:rPr>
          <w:spacing w:val="-2"/>
        </w:rPr>
        <w:t xml:space="preserve"> </w:t>
      </w:r>
      <w:r>
        <w:t xml:space="preserve">as </w:t>
      </w:r>
      <w:r>
        <w:rPr>
          <w:spacing w:val="-1"/>
        </w:rPr>
        <w:t>requested</w:t>
      </w:r>
      <w:r>
        <w:t xml:space="preserve"> by</w:t>
      </w:r>
      <w:r>
        <w:rPr>
          <w:spacing w:val="-3"/>
        </w:rPr>
        <w:t xml:space="preserve"> </w:t>
      </w:r>
      <w:r>
        <w:t xml:space="preserve">the </w:t>
      </w:r>
      <w:r>
        <w:rPr>
          <w:spacing w:val="-1"/>
        </w:rPr>
        <w:t>System.</w:t>
      </w:r>
      <w:r>
        <w:t xml:space="preserve"> </w:t>
      </w:r>
      <w:r>
        <w:rPr>
          <w:spacing w:val="-1"/>
        </w:rPr>
        <w:t>Manager</w:t>
      </w:r>
      <w:r>
        <w:rPr>
          <w:spacing w:val="-2"/>
        </w:rPr>
        <w:t xml:space="preserve"> </w:t>
      </w:r>
      <w:r>
        <w:rPr>
          <w:spacing w:val="-1"/>
        </w:rPr>
        <w:t>shall</w:t>
      </w:r>
      <w:r>
        <w:rPr>
          <w:spacing w:val="-2"/>
        </w:rPr>
        <w:t xml:space="preserve"> </w:t>
      </w:r>
      <w:r>
        <w:rPr>
          <w:spacing w:val="-1"/>
        </w:rPr>
        <w:t>promptly</w:t>
      </w:r>
      <w:r>
        <w:rPr>
          <w:spacing w:val="-3"/>
        </w:rPr>
        <w:t xml:space="preserve"> </w:t>
      </w:r>
      <w:r>
        <w:rPr>
          <w:spacing w:val="-2"/>
        </w:rPr>
        <w:t>give</w:t>
      </w:r>
      <w:r>
        <w:t xml:space="preserve"> the </w:t>
      </w:r>
      <w:r>
        <w:rPr>
          <w:spacing w:val="-1"/>
        </w:rPr>
        <w:t>System</w:t>
      </w:r>
      <w:r>
        <w:rPr>
          <w:spacing w:val="49"/>
        </w:rPr>
        <w:t xml:space="preserve"> </w:t>
      </w:r>
      <w:r>
        <w:rPr>
          <w:spacing w:val="-1"/>
        </w:rPr>
        <w:t>notice</w:t>
      </w:r>
      <w:r>
        <w:t xml:space="preserve"> </w:t>
      </w:r>
      <w:r>
        <w:rPr>
          <w:spacing w:val="-2"/>
        </w:rPr>
        <w:t>of</w:t>
      </w:r>
      <w:r>
        <w:rPr>
          <w:spacing w:val="1"/>
        </w:rPr>
        <w:t xml:space="preserve"> </w:t>
      </w:r>
      <w:r>
        <w:rPr>
          <w:spacing w:val="-1"/>
        </w:rPr>
        <w:t>the</w:t>
      </w:r>
      <w:r>
        <w:t xml:space="preserve"> </w:t>
      </w:r>
      <w:r>
        <w:rPr>
          <w:spacing w:val="-1"/>
        </w:rPr>
        <w:t>cancellation</w:t>
      </w:r>
      <w:r>
        <w:t xml:space="preserve"> </w:t>
      </w:r>
      <w:r>
        <w:rPr>
          <w:spacing w:val="-2"/>
        </w:rPr>
        <w:t xml:space="preserve">of </w:t>
      </w:r>
      <w:r>
        <w:rPr>
          <w:spacing w:val="-1"/>
        </w:rPr>
        <w:t>any</w:t>
      </w:r>
      <w:r>
        <w:rPr>
          <w:spacing w:val="-3"/>
        </w:rPr>
        <w:t xml:space="preserve"> </w:t>
      </w:r>
      <w:r>
        <w:t>policy</w:t>
      </w:r>
      <w:r>
        <w:rPr>
          <w:spacing w:val="-3"/>
        </w:rPr>
        <w:t xml:space="preserve"> </w:t>
      </w:r>
      <w:r>
        <w:rPr>
          <w:spacing w:val="-1"/>
        </w:rPr>
        <w:t>for</w:t>
      </w:r>
      <w:r>
        <w:rPr>
          <w:spacing w:val="1"/>
        </w:rPr>
        <w:t xml:space="preserve"> </w:t>
      </w:r>
      <w:r>
        <w:rPr>
          <w:spacing w:val="-1"/>
        </w:rPr>
        <w:t>which</w:t>
      </w:r>
      <w:r>
        <w:t xml:space="preserve"> a</w:t>
      </w:r>
      <w:r>
        <w:rPr>
          <w:spacing w:val="-2"/>
        </w:rPr>
        <w:t xml:space="preserve"> </w:t>
      </w:r>
      <w:r>
        <w:rPr>
          <w:spacing w:val="-1"/>
        </w:rPr>
        <w:t>certificate</w:t>
      </w:r>
      <w:r>
        <w:t xml:space="preserve"> </w:t>
      </w:r>
      <w:r>
        <w:rPr>
          <w:spacing w:val="-2"/>
        </w:rPr>
        <w:t>of</w:t>
      </w:r>
      <w:r>
        <w:rPr>
          <w:spacing w:val="1"/>
        </w:rPr>
        <w:t xml:space="preserve"> </w:t>
      </w:r>
      <w:r>
        <w:rPr>
          <w:spacing w:val="-1"/>
        </w:rPr>
        <w:t>insurance</w:t>
      </w:r>
      <w:r>
        <w:t xml:space="preserve"> or</w:t>
      </w:r>
      <w:r>
        <w:rPr>
          <w:spacing w:val="-2"/>
        </w:rPr>
        <w:t xml:space="preserve"> </w:t>
      </w:r>
      <w:r>
        <w:rPr>
          <w:spacing w:val="-1"/>
        </w:rPr>
        <w:t>renewal</w:t>
      </w:r>
      <w:r>
        <w:rPr>
          <w:spacing w:val="1"/>
        </w:rPr>
        <w:t xml:space="preserve"> </w:t>
      </w:r>
      <w:r>
        <w:rPr>
          <w:spacing w:val="-1"/>
        </w:rPr>
        <w:t>certificate</w:t>
      </w:r>
      <w:r>
        <w:rPr>
          <w:spacing w:val="64"/>
        </w:rPr>
        <w:t xml:space="preserve"> </w:t>
      </w:r>
      <w:r>
        <w:t xml:space="preserve">has </w:t>
      </w:r>
      <w:r>
        <w:rPr>
          <w:spacing w:val="-1"/>
        </w:rPr>
        <w:t>been</w:t>
      </w:r>
      <w:r>
        <w:t xml:space="preserve"> </w:t>
      </w:r>
      <w:r>
        <w:rPr>
          <w:spacing w:val="-1"/>
        </w:rPr>
        <w:t>submitted</w:t>
      </w:r>
      <w:r>
        <w:rPr>
          <w:spacing w:val="-3"/>
        </w:rPr>
        <w:t xml:space="preserve"> </w:t>
      </w:r>
      <w:r>
        <w:t>to</w:t>
      </w:r>
      <w:r>
        <w:rPr>
          <w:spacing w:val="-3"/>
        </w:rPr>
        <w:t xml:space="preserve"> </w:t>
      </w:r>
      <w:r>
        <w:t xml:space="preserve">the </w:t>
      </w:r>
      <w:r>
        <w:rPr>
          <w:spacing w:val="-2"/>
        </w:rPr>
        <w:t>System.</w:t>
      </w:r>
      <w:r>
        <w:t xml:space="preserve"> </w:t>
      </w:r>
      <w:r>
        <w:rPr>
          <w:spacing w:val="-1"/>
        </w:rPr>
        <w:t>Such</w:t>
      </w:r>
      <w:r>
        <w:t xml:space="preserve"> </w:t>
      </w:r>
      <w:r>
        <w:rPr>
          <w:spacing w:val="-1"/>
        </w:rPr>
        <w:t>notice</w:t>
      </w:r>
      <w:r>
        <w:t xml:space="preserve"> </w:t>
      </w:r>
      <w:r>
        <w:rPr>
          <w:spacing w:val="-2"/>
        </w:rPr>
        <w:t>of</w:t>
      </w:r>
      <w:r>
        <w:rPr>
          <w:spacing w:val="1"/>
        </w:rPr>
        <w:t xml:space="preserve"> </w:t>
      </w:r>
      <w:r>
        <w:rPr>
          <w:spacing w:val="-1"/>
        </w:rPr>
        <w:t>cancellation</w:t>
      </w:r>
      <w:r>
        <w:t xml:space="preserve"> </w:t>
      </w:r>
      <w:r>
        <w:rPr>
          <w:spacing w:val="-1"/>
        </w:rPr>
        <w:t>shall</w:t>
      </w:r>
      <w:r>
        <w:rPr>
          <w:spacing w:val="1"/>
        </w:rPr>
        <w:t xml:space="preserve"> </w:t>
      </w:r>
      <w:r>
        <w:rPr>
          <w:spacing w:val="-2"/>
        </w:rPr>
        <w:t>be</w:t>
      </w:r>
      <w:r>
        <w:t xml:space="preserve"> as</w:t>
      </w:r>
      <w:r>
        <w:rPr>
          <w:spacing w:val="-2"/>
        </w:rPr>
        <w:t xml:space="preserve"> </w:t>
      </w:r>
      <w:r>
        <w:rPr>
          <w:spacing w:val="-1"/>
        </w:rPr>
        <w:t>far</w:t>
      </w:r>
      <w:r>
        <w:rPr>
          <w:spacing w:val="1"/>
        </w:rPr>
        <w:t xml:space="preserve"> </w:t>
      </w:r>
      <w:r>
        <w:t>in</w:t>
      </w:r>
      <w:r>
        <w:rPr>
          <w:spacing w:val="-3"/>
        </w:rPr>
        <w:t xml:space="preserve"> </w:t>
      </w:r>
      <w:r>
        <w:rPr>
          <w:spacing w:val="-1"/>
        </w:rPr>
        <w:t>advance</w:t>
      </w:r>
      <w:r>
        <w:t xml:space="preserve"> of</w:t>
      </w:r>
      <w:r>
        <w:rPr>
          <w:spacing w:val="1"/>
        </w:rPr>
        <w:t xml:space="preserve"> </w:t>
      </w:r>
      <w:r>
        <w:rPr>
          <w:spacing w:val="-1"/>
        </w:rPr>
        <w:t>such</w:t>
      </w:r>
      <w:r>
        <w:rPr>
          <w:spacing w:val="65"/>
        </w:rPr>
        <w:t xml:space="preserve"> </w:t>
      </w:r>
      <w:r>
        <w:rPr>
          <w:spacing w:val="-1"/>
        </w:rPr>
        <w:t>cancellation</w:t>
      </w:r>
      <w:r>
        <w:rPr>
          <w:spacing w:val="-3"/>
        </w:rPr>
        <w:t xml:space="preserve"> </w:t>
      </w:r>
      <w:r>
        <w:t xml:space="preserve">as </w:t>
      </w:r>
      <w:r>
        <w:rPr>
          <w:spacing w:val="-1"/>
        </w:rPr>
        <w:t>possible.</w:t>
      </w:r>
    </w:p>
    <w:p w14:paraId="269BB74B" w14:textId="77777777" w:rsidR="00DE2389" w:rsidRDefault="00DE2389" w:rsidP="00DE2389">
      <w:pPr>
        <w:spacing w:before="11"/>
        <w:rPr>
          <w:rFonts w:ascii="Times New Roman" w:eastAsia="Times New Roman" w:hAnsi="Times New Roman" w:cs="Times New Roman"/>
          <w:sz w:val="20"/>
          <w:szCs w:val="20"/>
        </w:rPr>
      </w:pPr>
    </w:p>
    <w:p w14:paraId="3ED38FFD" w14:textId="77777777" w:rsidR="00DE2389" w:rsidRDefault="00DE2389" w:rsidP="00DE2389">
      <w:pPr>
        <w:pStyle w:val="BodyText"/>
        <w:ind w:left="839" w:right="249"/>
      </w:pPr>
      <w:r>
        <w:rPr>
          <w:spacing w:val="-1"/>
        </w:rPr>
        <w:t>By</w:t>
      </w:r>
      <w:r>
        <w:rPr>
          <w:spacing w:val="-3"/>
        </w:rPr>
        <w:t xml:space="preserve"> </w:t>
      </w:r>
      <w:r>
        <w:t>requiring</w:t>
      </w:r>
      <w:r>
        <w:rPr>
          <w:spacing w:val="-3"/>
        </w:rPr>
        <w:t xml:space="preserve"> </w:t>
      </w:r>
      <w:r>
        <w:rPr>
          <w:spacing w:val="-1"/>
        </w:rPr>
        <w:t>insurance</w:t>
      </w:r>
      <w:r>
        <w:t xml:space="preserve"> </w:t>
      </w:r>
      <w:r>
        <w:rPr>
          <w:spacing w:val="-1"/>
        </w:rPr>
        <w:t>coverage,</w:t>
      </w:r>
      <w:r>
        <w:t xml:space="preserve"> </w:t>
      </w:r>
      <w:r>
        <w:rPr>
          <w:spacing w:val="-1"/>
        </w:rPr>
        <w:t>the</w:t>
      </w:r>
      <w:r>
        <w:t xml:space="preserve"> </w:t>
      </w:r>
      <w:r>
        <w:rPr>
          <w:spacing w:val="-1"/>
        </w:rPr>
        <w:t>System</w:t>
      </w:r>
      <w:r>
        <w:rPr>
          <w:spacing w:val="-4"/>
        </w:rPr>
        <w:t xml:space="preserve"> </w:t>
      </w:r>
      <w:r>
        <w:t xml:space="preserve">does </w:t>
      </w:r>
      <w:r>
        <w:rPr>
          <w:spacing w:val="-1"/>
        </w:rPr>
        <w:t>not</w:t>
      </w:r>
      <w:r>
        <w:rPr>
          <w:spacing w:val="-2"/>
        </w:rPr>
        <w:t xml:space="preserve"> </w:t>
      </w:r>
      <w:r>
        <w:rPr>
          <w:spacing w:val="-1"/>
        </w:rPr>
        <w:t>represent</w:t>
      </w:r>
      <w:r>
        <w:rPr>
          <w:spacing w:val="-2"/>
        </w:rPr>
        <w:t xml:space="preserve"> </w:t>
      </w:r>
      <w:r>
        <w:rPr>
          <w:spacing w:val="-1"/>
        </w:rPr>
        <w:t>that</w:t>
      </w:r>
      <w:r>
        <w:rPr>
          <w:spacing w:val="1"/>
        </w:rPr>
        <w:t xml:space="preserve"> </w:t>
      </w:r>
      <w:r>
        <w:rPr>
          <w:spacing w:val="-1"/>
        </w:rPr>
        <w:t>coverage</w:t>
      </w:r>
      <w:r>
        <w:t xml:space="preserve"> </w:t>
      </w:r>
      <w:r>
        <w:rPr>
          <w:spacing w:val="-1"/>
        </w:rPr>
        <w:t>and</w:t>
      </w:r>
      <w:r>
        <w:rPr>
          <w:spacing w:val="-3"/>
        </w:rPr>
        <w:t xml:space="preserve"> </w:t>
      </w:r>
      <w:r>
        <w:t xml:space="preserve">limits </w:t>
      </w:r>
      <w:r>
        <w:rPr>
          <w:spacing w:val="-2"/>
        </w:rPr>
        <w:t>will</w:t>
      </w:r>
      <w:r>
        <w:rPr>
          <w:spacing w:val="1"/>
        </w:rPr>
        <w:t xml:space="preserve"> </w:t>
      </w:r>
      <w:r>
        <w:t>be</w:t>
      </w:r>
      <w:r>
        <w:rPr>
          <w:spacing w:val="43"/>
        </w:rPr>
        <w:t xml:space="preserve"> </w:t>
      </w:r>
      <w:r>
        <w:rPr>
          <w:spacing w:val="-1"/>
        </w:rPr>
        <w:t>adequate</w:t>
      </w:r>
      <w:r>
        <w:rPr>
          <w:spacing w:val="-2"/>
        </w:rPr>
        <w:t xml:space="preserve"> </w:t>
      </w:r>
      <w:r>
        <w:t xml:space="preserve">to </w:t>
      </w:r>
      <w:r>
        <w:rPr>
          <w:spacing w:val="-2"/>
        </w:rPr>
        <w:t>protect</w:t>
      </w:r>
      <w:r>
        <w:rPr>
          <w:spacing w:val="1"/>
        </w:rPr>
        <w:t xml:space="preserve"> </w:t>
      </w:r>
      <w:r>
        <w:rPr>
          <w:spacing w:val="-1"/>
        </w:rPr>
        <w:t>Manager</w:t>
      </w:r>
      <w:r>
        <w:rPr>
          <w:spacing w:val="1"/>
        </w:rPr>
        <w:t xml:space="preserve"> </w:t>
      </w:r>
      <w:r>
        <w:t>or</w:t>
      </w:r>
      <w:r>
        <w:rPr>
          <w:spacing w:val="-2"/>
        </w:rPr>
        <w:t xml:space="preserve"> </w:t>
      </w:r>
      <w:r>
        <w:t xml:space="preserve">the </w:t>
      </w:r>
      <w:r>
        <w:rPr>
          <w:spacing w:val="-2"/>
        </w:rPr>
        <w:t>System,</w:t>
      </w:r>
      <w:r>
        <w:t xml:space="preserve"> and such</w:t>
      </w:r>
      <w:r>
        <w:rPr>
          <w:spacing w:val="-3"/>
        </w:rPr>
        <w:t xml:space="preserve"> </w:t>
      </w:r>
      <w:r>
        <w:rPr>
          <w:spacing w:val="-2"/>
        </w:rPr>
        <w:t>coverage</w:t>
      </w:r>
      <w:r>
        <w:t xml:space="preserve"> and </w:t>
      </w:r>
      <w:r>
        <w:rPr>
          <w:spacing w:val="-1"/>
        </w:rPr>
        <w:t>limits</w:t>
      </w:r>
      <w:r>
        <w:t xml:space="preserve"> </w:t>
      </w:r>
      <w:r>
        <w:rPr>
          <w:spacing w:val="-1"/>
        </w:rPr>
        <w:t>shall</w:t>
      </w:r>
      <w:r>
        <w:rPr>
          <w:spacing w:val="1"/>
        </w:rPr>
        <w:t xml:space="preserve"> </w:t>
      </w:r>
      <w:r>
        <w:rPr>
          <w:spacing w:val="-1"/>
        </w:rPr>
        <w:t>not</w:t>
      </w:r>
      <w:r>
        <w:rPr>
          <w:spacing w:val="-2"/>
        </w:rPr>
        <w:t xml:space="preserve"> </w:t>
      </w:r>
      <w:r>
        <w:rPr>
          <w:spacing w:val="-1"/>
        </w:rPr>
        <w:t>limit</w:t>
      </w:r>
      <w:r>
        <w:rPr>
          <w:spacing w:val="67"/>
        </w:rPr>
        <w:t xml:space="preserve"> </w:t>
      </w:r>
      <w:r>
        <w:rPr>
          <w:spacing w:val="-1"/>
        </w:rPr>
        <w:t>Manager’s</w:t>
      </w:r>
      <w:r>
        <w:rPr>
          <w:spacing w:val="-2"/>
        </w:rPr>
        <w:t xml:space="preserve"> </w:t>
      </w:r>
      <w:r>
        <w:rPr>
          <w:spacing w:val="-1"/>
        </w:rPr>
        <w:t>liability</w:t>
      </w:r>
      <w:r>
        <w:rPr>
          <w:spacing w:val="-3"/>
        </w:rPr>
        <w:t xml:space="preserve"> </w:t>
      </w:r>
      <w: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5547AB49" w14:textId="77777777" w:rsidR="00DE2389" w:rsidRDefault="00DE2389" w:rsidP="00DE2389">
      <w:pPr>
        <w:spacing w:before="11"/>
        <w:rPr>
          <w:rFonts w:ascii="Times New Roman" w:eastAsia="Times New Roman" w:hAnsi="Times New Roman" w:cs="Times New Roman"/>
          <w:sz w:val="20"/>
          <w:szCs w:val="20"/>
        </w:rPr>
      </w:pPr>
    </w:p>
    <w:p w14:paraId="3982E936" w14:textId="77777777" w:rsidR="00DE2389" w:rsidRDefault="00DE2389" w:rsidP="00DE2389">
      <w:pPr>
        <w:pStyle w:val="BodyText"/>
        <w:ind w:left="839" w:right="153"/>
      </w:pPr>
      <w:r>
        <w:rPr>
          <w:spacing w:val="-1"/>
        </w:rPr>
        <w:t>Failure</w:t>
      </w:r>
      <w:r>
        <w:rPr>
          <w:spacing w:val="-2"/>
        </w:rPr>
        <w:t xml:space="preserve"> </w:t>
      </w:r>
      <w:r>
        <w:t>of</w:t>
      </w:r>
      <w:r>
        <w:rPr>
          <w:spacing w:val="-2"/>
        </w:rPr>
        <w:t xml:space="preserve"> </w:t>
      </w:r>
      <w:r>
        <w:rPr>
          <w:spacing w:val="-1"/>
        </w:rPr>
        <w:t>Manager</w:t>
      </w:r>
      <w:r>
        <w:rPr>
          <w:spacing w:val="-2"/>
        </w:rPr>
        <w:t xml:space="preserve"> </w:t>
      </w:r>
      <w:r>
        <w:t xml:space="preserve">to </w:t>
      </w:r>
      <w:r>
        <w:rPr>
          <w:spacing w:val="-2"/>
        </w:rPr>
        <w:t>obtain</w:t>
      </w:r>
      <w:r>
        <w:t xml:space="preserve"> and </w:t>
      </w:r>
      <w:r>
        <w:rPr>
          <w:spacing w:val="-1"/>
        </w:rPr>
        <w:t>maintain</w:t>
      </w:r>
      <w:r>
        <w:rPr>
          <w:spacing w:val="-3"/>
        </w:rPr>
        <w:t xml:space="preserve"> </w:t>
      </w:r>
      <w:r>
        <w:t>the</w:t>
      </w:r>
      <w:r>
        <w:rPr>
          <w:spacing w:val="-2"/>
        </w:rPr>
        <w:t xml:space="preserve"> </w:t>
      </w:r>
      <w:r>
        <w:rPr>
          <w:spacing w:val="-1"/>
        </w:rPr>
        <w:t>required</w:t>
      </w:r>
      <w:r>
        <w:rPr>
          <w:spacing w:val="-3"/>
        </w:rPr>
        <w:t xml:space="preserve"> </w:t>
      </w:r>
      <w:r>
        <w:rPr>
          <w:spacing w:val="-1"/>
        </w:rPr>
        <w:t>insurance</w:t>
      </w:r>
      <w:r>
        <w:t xml:space="preserve"> </w:t>
      </w:r>
      <w:r>
        <w:rPr>
          <w:spacing w:val="-1"/>
        </w:rPr>
        <w:t>is</w:t>
      </w:r>
      <w:r>
        <w:t xml:space="preserve"> a </w:t>
      </w:r>
      <w:r>
        <w:rPr>
          <w:spacing w:val="-1"/>
        </w:rPr>
        <w:t>material</w:t>
      </w:r>
      <w:r>
        <w:rPr>
          <w:spacing w:val="1"/>
        </w:rPr>
        <w:t xml:space="preserve"> </w:t>
      </w:r>
      <w:r>
        <w:rPr>
          <w:spacing w:val="-1"/>
        </w:rPr>
        <w:t>breach</w:t>
      </w:r>
      <w:r>
        <w:t xml:space="preserve"> </w:t>
      </w:r>
      <w:r>
        <w:rPr>
          <w:spacing w:val="-2"/>
        </w:rPr>
        <w:t>of</w:t>
      </w:r>
      <w:r>
        <w:rPr>
          <w:spacing w:val="1"/>
        </w:rPr>
        <w:t xml:space="preserve"> </w:t>
      </w:r>
      <w:r>
        <w:rPr>
          <w:spacing w:val="-1"/>
        </w:rPr>
        <w:t>this</w:t>
      </w:r>
      <w:r>
        <w:rPr>
          <w:spacing w:val="65"/>
        </w:rPr>
        <w:t xml:space="preserve"> </w:t>
      </w:r>
      <w:r>
        <w:rPr>
          <w:spacing w:val="-1"/>
        </w:rPr>
        <w:t>Management</w:t>
      </w:r>
      <w:r>
        <w:rPr>
          <w:spacing w:val="1"/>
        </w:rPr>
        <w:t xml:space="preserve"> </w:t>
      </w:r>
      <w:r>
        <w:rPr>
          <w:spacing w:val="-1"/>
        </w:rPr>
        <w:t>Agreement,</w:t>
      </w:r>
      <w:r>
        <w:t xml:space="preserve"> </w:t>
      </w:r>
      <w:r>
        <w:rPr>
          <w:spacing w:val="-1"/>
        </w:rPr>
        <w:t>which</w:t>
      </w:r>
      <w:r>
        <w:t xml:space="preserve"> </w:t>
      </w:r>
      <w:r>
        <w:rPr>
          <w:spacing w:val="-2"/>
        </w:rPr>
        <w:t>may</w:t>
      </w:r>
      <w:r>
        <w:rPr>
          <w:spacing w:val="-3"/>
        </w:rPr>
        <w:t xml:space="preserve"> </w:t>
      </w:r>
      <w:r>
        <w:rPr>
          <w:spacing w:val="-1"/>
        </w:rPr>
        <w:t>result</w:t>
      </w:r>
      <w:r>
        <w:rPr>
          <w:spacing w:val="1"/>
        </w:rPr>
        <w:t xml:space="preserve"> </w:t>
      </w:r>
      <w:r>
        <w:rPr>
          <w:spacing w:val="-1"/>
        </w:rPr>
        <w:t>in</w:t>
      </w:r>
      <w:r>
        <w:t xml:space="preserve"> </w:t>
      </w:r>
      <w:r>
        <w:rPr>
          <w:spacing w:val="-1"/>
        </w:rPr>
        <w:t>termination</w:t>
      </w:r>
      <w:r>
        <w:t xml:space="preserve"> 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for</w:t>
      </w:r>
      <w:r>
        <w:rPr>
          <w:spacing w:val="45"/>
        </w:rPr>
        <w:t xml:space="preserve"> </w:t>
      </w:r>
      <w:r>
        <w:rPr>
          <w:spacing w:val="-1"/>
        </w:rPr>
        <w:t>cause,</w:t>
      </w:r>
      <w:r>
        <w:t xml:space="preserve"> at</w:t>
      </w:r>
      <w:r>
        <w:rPr>
          <w:spacing w:val="-2"/>
        </w:rPr>
        <w:t xml:space="preserve"> </w:t>
      </w:r>
      <w:r>
        <w:rPr>
          <w:spacing w:val="-1"/>
        </w:rPr>
        <w:t>the</w:t>
      </w:r>
      <w:r>
        <w:t xml:space="preserve"> </w:t>
      </w:r>
      <w:r>
        <w:rPr>
          <w:spacing w:val="-1"/>
        </w:rPr>
        <w:t>System’s</w:t>
      </w:r>
      <w:r>
        <w:t xml:space="preserve"> </w:t>
      </w:r>
      <w:r>
        <w:rPr>
          <w:spacing w:val="-1"/>
        </w:rPr>
        <w:t>option.</w:t>
      </w:r>
    </w:p>
    <w:p w14:paraId="6E39805A" w14:textId="77777777" w:rsidR="00DE2389" w:rsidRDefault="00DE2389" w:rsidP="00DE2389">
      <w:pPr>
        <w:spacing w:before="2"/>
        <w:rPr>
          <w:rFonts w:ascii="Times New Roman" w:eastAsia="Times New Roman" w:hAnsi="Times New Roman" w:cs="Times New Roman"/>
          <w:sz w:val="21"/>
          <w:szCs w:val="21"/>
        </w:rPr>
      </w:pPr>
    </w:p>
    <w:p w14:paraId="2EFDDE54" w14:textId="77777777" w:rsidR="00DE2389" w:rsidRDefault="00DE2389" w:rsidP="00DE2389">
      <w:pPr>
        <w:pStyle w:val="Heading3"/>
        <w:numPr>
          <w:ilvl w:val="0"/>
          <w:numId w:val="5"/>
        </w:numPr>
        <w:tabs>
          <w:tab w:val="left" w:pos="840"/>
        </w:tabs>
        <w:ind w:left="839" w:hanging="720"/>
        <w:rPr>
          <w:b w:val="0"/>
          <w:bCs w:val="0"/>
        </w:rPr>
      </w:pPr>
      <w:r>
        <w:rPr>
          <w:spacing w:val="-1"/>
        </w:rPr>
        <w:t>Replacement</w:t>
      </w:r>
      <w:r>
        <w:rPr>
          <w:spacing w:val="1"/>
        </w:rPr>
        <w:t xml:space="preserve"> </w:t>
      </w:r>
      <w:r>
        <w:rPr>
          <w:spacing w:val="-2"/>
        </w:rPr>
        <w:t>of</w:t>
      </w:r>
      <w:r>
        <w:rPr>
          <w:spacing w:val="1"/>
        </w:rPr>
        <w:t xml:space="preserve"> </w:t>
      </w:r>
      <w:r>
        <w:rPr>
          <w:spacing w:val="-1"/>
        </w:rPr>
        <w:t>Manager’s</w:t>
      </w:r>
      <w:r>
        <w:t xml:space="preserve"> </w:t>
      </w:r>
      <w:r>
        <w:rPr>
          <w:spacing w:val="-1"/>
        </w:rPr>
        <w:t>Agents</w:t>
      </w:r>
    </w:p>
    <w:p w14:paraId="5C470A11" w14:textId="77777777" w:rsidR="00DE2389" w:rsidRDefault="00DE2389" w:rsidP="00DE2389">
      <w:pPr>
        <w:spacing w:before="7"/>
        <w:rPr>
          <w:rFonts w:ascii="Times New Roman" w:eastAsia="Times New Roman" w:hAnsi="Times New Roman" w:cs="Times New Roman"/>
          <w:b/>
          <w:bCs/>
          <w:sz w:val="21"/>
          <w:szCs w:val="21"/>
        </w:rPr>
      </w:pPr>
    </w:p>
    <w:p w14:paraId="2C5A07F1" w14:textId="77777777" w:rsidR="00DE2389" w:rsidRDefault="00DE2389" w:rsidP="00DE2389">
      <w:pPr>
        <w:pStyle w:val="BodyText"/>
        <w:ind w:left="119" w:right="153"/>
      </w:pPr>
      <w:r>
        <w:rPr>
          <w:spacing w:val="-1"/>
        </w:rPr>
        <w:t>Upon</w:t>
      </w:r>
      <w:r>
        <w:t xml:space="preserve"> </w:t>
      </w:r>
      <w:r>
        <w:rPr>
          <w:spacing w:val="-1"/>
        </w:rPr>
        <w:t>demand</w:t>
      </w:r>
      <w:r>
        <w:t xml:space="preserve"> by</w:t>
      </w:r>
      <w:r>
        <w:rPr>
          <w:spacing w:val="-3"/>
        </w:rPr>
        <w:t xml:space="preserve"> </w:t>
      </w:r>
      <w:r>
        <w:t xml:space="preserve">the </w:t>
      </w:r>
      <w:r>
        <w:rPr>
          <w:spacing w:val="-2"/>
        </w:rPr>
        <w:t>System,</w:t>
      </w:r>
      <w:r>
        <w:t xml:space="preserve"> </w:t>
      </w:r>
      <w:r>
        <w:rPr>
          <w:spacing w:val="-1"/>
        </w:rPr>
        <w:t>Manager</w:t>
      </w:r>
      <w:r>
        <w:rPr>
          <w:spacing w:val="1"/>
        </w:rPr>
        <w:t xml:space="preserve"> </w:t>
      </w:r>
      <w:r>
        <w:rPr>
          <w:spacing w:val="-1"/>
        </w:rPr>
        <w:t>shall</w:t>
      </w:r>
      <w:r>
        <w:rPr>
          <w:spacing w:val="-2"/>
        </w:rPr>
        <w:t xml:space="preserve"> </w:t>
      </w:r>
      <w:r>
        <w:rPr>
          <w:spacing w:val="-1"/>
        </w:rPr>
        <w:t>replace</w:t>
      </w:r>
      <w:r>
        <w:t xml:space="preserve"> </w:t>
      </w:r>
      <w:r>
        <w:rPr>
          <w:spacing w:val="-1"/>
        </w:rPr>
        <w:t>any</w:t>
      </w:r>
      <w:r>
        <w:rPr>
          <w:spacing w:val="-3"/>
        </w:rPr>
        <w:t xml:space="preserve"> </w:t>
      </w:r>
      <w:r>
        <w:rPr>
          <w:spacing w:val="-1"/>
        </w:rPr>
        <w:t>Agent</w:t>
      </w:r>
      <w:r>
        <w:rPr>
          <w:spacing w:val="1"/>
        </w:rPr>
        <w:t xml:space="preserve"> </w:t>
      </w:r>
      <w:r>
        <w:rPr>
          <w:spacing w:val="-1"/>
        </w:rPr>
        <w:t>assigned</w:t>
      </w:r>
      <w:r>
        <w:t xml:space="preserve"> </w:t>
      </w:r>
      <w:r>
        <w:rPr>
          <w:spacing w:val="-1"/>
        </w:rPr>
        <w:t>to</w:t>
      </w:r>
      <w:r>
        <w:t xml:space="preserve"> </w:t>
      </w:r>
      <w:r>
        <w:rPr>
          <w:spacing w:val="-2"/>
        </w:rPr>
        <w:t>perform</w:t>
      </w:r>
      <w:r>
        <w:rPr>
          <w:spacing w:val="-4"/>
        </w:rPr>
        <w:t xml:space="preserve"> </w:t>
      </w:r>
      <w:r>
        <w:rPr>
          <w:spacing w:val="-1"/>
        </w:rPr>
        <w:t>services</w:t>
      </w:r>
      <w:r>
        <w:t xml:space="preserve"> </w:t>
      </w:r>
      <w:r>
        <w:rPr>
          <w:spacing w:val="-1"/>
        </w:rPr>
        <w:t>under</w:t>
      </w:r>
      <w:r>
        <w:rPr>
          <w:spacing w:val="1"/>
        </w:rPr>
        <w:t xml:space="preserve"> </w:t>
      </w:r>
      <w:r>
        <w:rPr>
          <w:spacing w:val="-1"/>
        </w:rPr>
        <w:t>this</w:t>
      </w:r>
      <w:r>
        <w:rPr>
          <w:spacing w:val="81"/>
        </w:rPr>
        <w:t xml:space="preserve"> </w:t>
      </w:r>
      <w:r>
        <w:rPr>
          <w:spacing w:val="-1"/>
        </w:rPr>
        <w:t>Management</w:t>
      </w:r>
      <w:r>
        <w:rPr>
          <w:spacing w:val="1"/>
        </w:rPr>
        <w:t xml:space="preserve"> </w:t>
      </w:r>
      <w:r>
        <w:rPr>
          <w:spacing w:val="-1"/>
        </w:rPr>
        <w:t>Agreement</w:t>
      </w:r>
      <w:r>
        <w:rPr>
          <w:spacing w:val="1"/>
        </w:rPr>
        <w:t xml:space="preserve"> </w:t>
      </w:r>
      <w:r>
        <w:rPr>
          <w:spacing w:val="-1"/>
        </w:rPr>
        <w:t>who</w:t>
      </w:r>
      <w:r>
        <w:t xml:space="preserve"> the</w:t>
      </w:r>
      <w:r>
        <w:rPr>
          <w:spacing w:val="-2"/>
        </w:rPr>
        <w:t xml:space="preserve"> </w:t>
      </w:r>
      <w:r>
        <w:rPr>
          <w:spacing w:val="-1"/>
        </w:rPr>
        <w:t>System</w:t>
      </w:r>
      <w:r>
        <w:rPr>
          <w:spacing w:val="-4"/>
        </w:rPr>
        <w:t xml:space="preserve"> </w:t>
      </w:r>
      <w:r>
        <w:rPr>
          <w:spacing w:val="-1"/>
        </w:rPr>
        <w:t>determines</w:t>
      </w:r>
      <w:r>
        <w:rPr>
          <w:spacing w:val="-2"/>
        </w:rPr>
        <w:t xml:space="preserve"> </w:t>
      </w:r>
      <w:r>
        <w:rPr>
          <w:spacing w:val="-1"/>
        </w:rPr>
        <w:t>is</w:t>
      </w:r>
      <w:r>
        <w:t xml:space="preserve"> </w:t>
      </w:r>
      <w:r>
        <w:rPr>
          <w:spacing w:val="-1"/>
        </w:rPr>
        <w:t>unable</w:t>
      </w:r>
      <w:r>
        <w:rPr>
          <w:spacing w:val="-2"/>
        </w:rPr>
        <w:t xml:space="preserve"> </w:t>
      </w:r>
      <w:r>
        <w:t xml:space="preserve">to </w:t>
      </w:r>
      <w:r>
        <w:rPr>
          <w:spacing w:val="-1"/>
        </w:rPr>
        <w:t>effectively</w:t>
      </w:r>
      <w:r>
        <w:rPr>
          <w:spacing w:val="-3"/>
        </w:rPr>
        <w:t xml:space="preserve"> </w:t>
      </w:r>
      <w:r>
        <w:rPr>
          <w:spacing w:val="-1"/>
        </w:rPr>
        <w:t>execute</w:t>
      </w:r>
      <w:r>
        <w:rPr>
          <w:spacing w:val="-2"/>
        </w:rPr>
        <w:t xml:space="preserve"> </w:t>
      </w:r>
      <w:r>
        <w:t>the</w:t>
      </w:r>
      <w:r>
        <w:rPr>
          <w:spacing w:val="-2"/>
        </w:rPr>
        <w:t xml:space="preserve"> </w:t>
      </w:r>
      <w:r>
        <w:rPr>
          <w:spacing w:val="-1"/>
        </w:rPr>
        <w:t>responsibilities</w:t>
      </w:r>
      <w:r>
        <w:rPr>
          <w:spacing w:val="75"/>
        </w:rPr>
        <w:t xml:space="preserve"> </w:t>
      </w:r>
      <w:r>
        <w:rPr>
          <w:spacing w:val="-1"/>
        </w:rPr>
        <w:t>required</w:t>
      </w:r>
      <w:r>
        <w:t xml:space="preserve"> by</w:t>
      </w:r>
      <w:r>
        <w:rPr>
          <w:spacing w:val="-3"/>
        </w:rPr>
        <w:t xml:space="preserve"> </w:t>
      </w:r>
      <w:r>
        <w:rPr>
          <w:spacing w:val="-1"/>
        </w:rPr>
        <w:t>this</w:t>
      </w:r>
      <w:r>
        <w:t xml:space="preserve"> </w:t>
      </w:r>
      <w:r>
        <w:rPr>
          <w:spacing w:val="-1"/>
        </w:rPr>
        <w:t>Management</w:t>
      </w:r>
      <w:r>
        <w:rPr>
          <w:spacing w:val="1"/>
        </w:rPr>
        <w:t xml:space="preserve"> </w:t>
      </w:r>
      <w:r>
        <w:rPr>
          <w:spacing w:val="-1"/>
        </w:rPr>
        <w:t>Agreement.</w:t>
      </w:r>
    </w:p>
    <w:p w14:paraId="14EF7342" w14:textId="77777777" w:rsidR="00DE2389" w:rsidRDefault="00DE2389" w:rsidP="00DE2389">
      <w:pPr>
        <w:spacing w:before="2"/>
        <w:rPr>
          <w:rFonts w:ascii="Times New Roman" w:eastAsia="Times New Roman" w:hAnsi="Times New Roman" w:cs="Times New Roman"/>
          <w:sz w:val="21"/>
          <w:szCs w:val="21"/>
        </w:rPr>
      </w:pPr>
    </w:p>
    <w:p w14:paraId="41256220" w14:textId="77777777" w:rsidR="00DE2389" w:rsidRDefault="00DE2389" w:rsidP="00DE2389">
      <w:pPr>
        <w:pStyle w:val="Heading3"/>
        <w:numPr>
          <w:ilvl w:val="0"/>
          <w:numId w:val="5"/>
        </w:numPr>
        <w:tabs>
          <w:tab w:val="left" w:pos="840"/>
        </w:tabs>
        <w:ind w:left="839" w:hanging="720"/>
        <w:rPr>
          <w:b w:val="0"/>
          <w:bCs w:val="0"/>
        </w:rPr>
      </w:pPr>
      <w:r>
        <w:rPr>
          <w:spacing w:val="-1"/>
        </w:rPr>
        <w:t>Record Retention and</w:t>
      </w:r>
      <w:r>
        <w:rPr>
          <w:spacing w:val="-3"/>
        </w:rPr>
        <w:t xml:space="preserve"> </w:t>
      </w:r>
      <w:r>
        <w:rPr>
          <w:spacing w:val="-1"/>
        </w:rPr>
        <w:t>Inspection</w:t>
      </w:r>
    </w:p>
    <w:p w14:paraId="5232337A" w14:textId="77777777" w:rsidR="00DE2389" w:rsidRDefault="00DE2389" w:rsidP="00DE2389">
      <w:pPr>
        <w:spacing w:before="7"/>
        <w:rPr>
          <w:rFonts w:ascii="Times New Roman" w:eastAsia="Times New Roman" w:hAnsi="Times New Roman" w:cs="Times New Roman"/>
          <w:b/>
          <w:bCs/>
          <w:sz w:val="20"/>
          <w:szCs w:val="20"/>
        </w:rPr>
      </w:pPr>
    </w:p>
    <w:p w14:paraId="6AED9E98" w14:textId="77777777" w:rsidR="00DE2389" w:rsidRDefault="00DE2389" w:rsidP="00DE2389">
      <w:pPr>
        <w:pStyle w:val="BodyText"/>
        <w:numPr>
          <w:ilvl w:val="1"/>
          <w:numId w:val="5"/>
        </w:numPr>
        <w:tabs>
          <w:tab w:val="left" w:pos="1560"/>
        </w:tabs>
        <w:ind w:left="1559" w:right="153" w:hanging="720"/>
      </w:pPr>
      <w:r>
        <w:rPr>
          <w:rFonts w:cs="Times New Roman"/>
          <w:b/>
          <w:bCs/>
          <w:spacing w:val="-1"/>
        </w:rPr>
        <w:t>Record Maintenance.</w:t>
      </w:r>
      <w:r>
        <w:rPr>
          <w:rFonts w:cs="Times New Roman"/>
          <w:b/>
          <w:bCs/>
        </w:rPr>
        <w:t xml:space="preserve"> </w:t>
      </w:r>
      <w:r>
        <w:rPr>
          <w:spacing w:val="-2"/>
        </w:rPr>
        <w:t>Manager</w:t>
      </w:r>
      <w:r>
        <w:rPr>
          <w:spacing w:val="1"/>
        </w:rPr>
        <w:t xml:space="preserve"> </w:t>
      </w:r>
      <w:r>
        <w:t>and</w:t>
      </w:r>
      <w:r>
        <w:rPr>
          <w:spacing w:val="-3"/>
        </w:rPr>
        <w:t xml:space="preserve"> </w:t>
      </w:r>
      <w:r>
        <w:rPr>
          <w:spacing w:val="-1"/>
        </w:rPr>
        <w:t>its</w:t>
      </w:r>
      <w:r>
        <w:t xml:space="preserve"> </w:t>
      </w:r>
      <w:r>
        <w:rPr>
          <w:spacing w:val="-1"/>
        </w:rPr>
        <w:t>sub-Managers,</w:t>
      </w:r>
      <w:r>
        <w:t xml:space="preserve"> if</w:t>
      </w:r>
      <w:r>
        <w:rPr>
          <w:spacing w:val="-2"/>
        </w:rPr>
        <w:t xml:space="preserve"> </w:t>
      </w:r>
      <w:r>
        <w:rPr>
          <w:spacing w:val="-1"/>
        </w:rPr>
        <w:t>any,</w:t>
      </w:r>
      <w:r>
        <w:t xml:space="preserve"> </w:t>
      </w:r>
      <w:r>
        <w:rPr>
          <w:spacing w:val="-1"/>
        </w:rPr>
        <w:t>shall</w:t>
      </w:r>
      <w:r>
        <w:rPr>
          <w:spacing w:val="1"/>
        </w:rPr>
        <w:t xml:space="preserve"> </w:t>
      </w:r>
      <w:r>
        <w:rPr>
          <w:spacing w:val="-1"/>
        </w:rPr>
        <w:t>keep</w:t>
      </w:r>
      <w:r>
        <w:t xml:space="preserve"> </w:t>
      </w:r>
      <w:r>
        <w:rPr>
          <w:spacing w:val="-1"/>
        </w:rPr>
        <w:t>and</w:t>
      </w:r>
      <w:r>
        <w:t xml:space="preserve"> </w:t>
      </w:r>
      <w:r>
        <w:rPr>
          <w:spacing w:val="-1"/>
        </w:rPr>
        <w:t>maintain</w:t>
      </w:r>
      <w:r>
        <w:t xml:space="preserve"> </w:t>
      </w:r>
      <w:r>
        <w:rPr>
          <w:spacing w:val="-1"/>
        </w:rPr>
        <w:t>all</w:t>
      </w:r>
      <w:r>
        <w:rPr>
          <w:spacing w:val="59"/>
        </w:rPr>
        <w:t xml:space="preserve"> </w:t>
      </w:r>
      <w:r>
        <w:rPr>
          <w:spacing w:val="-1"/>
        </w:rPr>
        <w:t>records</w:t>
      </w:r>
      <w:r>
        <w:rPr>
          <w:spacing w:val="-2"/>
        </w:rPr>
        <w:t xml:space="preserve"> </w:t>
      </w:r>
      <w:r>
        <w:rPr>
          <w:spacing w:val="-1"/>
        </w:rPr>
        <w:t>related</w:t>
      </w:r>
      <w:r>
        <w:rPr>
          <w:spacing w:val="-3"/>
        </w:rPr>
        <w:t xml:space="preserve"> </w:t>
      </w:r>
      <w:r>
        <w:t xml:space="preserve">to </w:t>
      </w:r>
      <w:r>
        <w:rPr>
          <w:spacing w:val="-1"/>
        </w:rPr>
        <w:t>the</w:t>
      </w:r>
      <w:r>
        <w:t xml:space="preserve"> </w:t>
      </w:r>
      <w:r>
        <w:rPr>
          <w:spacing w:val="-2"/>
        </w:rPr>
        <w:t>Managed</w:t>
      </w:r>
      <w:r>
        <w:t xml:space="preserve"> Assets,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t>to, any</w:t>
      </w:r>
      <w:r>
        <w:rPr>
          <w:spacing w:val="-3"/>
        </w:rPr>
        <w:t xml:space="preserve"> </w:t>
      </w:r>
      <w:r>
        <w:rPr>
          <w:spacing w:val="-1"/>
        </w:rPr>
        <w:t>System</w:t>
      </w:r>
      <w:r>
        <w:rPr>
          <w:spacing w:val="-4"/>
        </w:rPr>
        <w:t xml:space="preserve"> </w:t>
      </w:r>
      <w:r>
        <w:rPr>
          <w:spacing w:val="-1"/>
        </w:rPr>
        <w:t>Records,</w:t>
      </w:r>
      <w:r>
        <w:rPr>
          <w:spacing w:val="63"/>
        </w:rPr>
        <w:t xml:space="preserve"> </w:t>
      </w:r>
      <w:r>
        <w:rPr>
          <w:spacing w:val="-1"/>
        </w:rPr>
        <w:t>according</w:t>
      </w:r>
      <w:r>
        <w:rPr>
          <w:spacing w:val="-3"/>
        </w:rPr>
        <w:t xml:space="preserve"> </w:t>
      </w:r>
      <w:r>
        <w:t>to</w:t>
      </w:r>
      <w:r>
        <w:rPr>
          <w:spacing w:val="-3"/>
        </w:rPr>
        <w:t xml:space="preserve"> </w:t>
      </w:r>
      <w:r>
        <w:rPr>
          <w:spacing w:val="-1"/>
        </w:rPr>
        <w:t>Manager’s</w:t>
      </w:r>
      <w:r>
        <w:rPr>
          <w:spacing w:val="-2"/>
        </w:rPr>
        <w:t xml:space="preserve"> </w:t>
      </w:r>
      <w:r>
        <w:rPr>
          <w:spacing w:val="-1"/>
        </w:rPr>
        <w:t>record</w:t>
      </w:r>
      <w:r>
        <w:t xml:space="preserve"> </w:t>
      </w:r>
      <w:r>
        <w:rPr>
          <w:spacing w:val="-1"/>
        </w:rPr>
        <w:t>retention</w:t>
      </w:r>
      <w:r>
        <w:t xml:space="preserve"> </w:t>
      </w:r>
      <w:r>
        <w:rPr>
          <w:spacing w:val="-1"/>
        </w:rPr>
        <w:t>standards.</w:t>
      </w:r>
      <w:r>
        <w:rPr>
          <w:spacing w:val="-3"/>
        </w:rPr>
        <w:t xml:space="preserve"> </w:t>
      </w:r>
      <w:r>
        <w:rPr>
          <w:spacing w:val="-1"/>
        </w:rPr>
        <w:t>Manager</w:t>
      </w:r>
      <w:r>
        <w:rPr>
          <w:spacing w:val="1"/>
        </w:rPr>
        <w:t xml:space="preserve"> </w:t>
      </w:r>
      <w:r>
        <w:rPr>
          <w:spacing w:val="-1"/>
        </w:rPr>
        <w:t>shall</w:t>
      </w:r>
      <w:r>
        <w:rPr>
          <w:spacing w:val="1"/>
        </w:rPr>
        <w:t xml:space="preserve"> </w:t>
      </w:r>
      <w:r>
        <w:rPr>
          <w:spacing w:val="-1"/>
        </w:rPr>
        <w:t>keep</w:t>
      </w:r>
      <w:r>
        <w:rPr>
          <w:spacing w:val="-3"/>
        </w:rPr>
        <w:t xml:space="preserve"> </w:t>
      </w:r>
      <w:r>
        <w:t xml:space="preserve">and </w:t>
      </w:r>
      <w:r>
        <w:rPr>
          <w:spacing w:val="-1"/>
        </w:rPr>
        <w:t>maintain</w:t>
      </w:r>
      <w:r>
        <w:rPr>
          <w:spacing w:val="51"/>
        </w:rPr>
        <w:t xml:space="preserve"> </w:t>
      </w:r>
      <w:r>
        <w:rPr>
          <w:spacing w:val="-1"/>
        </w:rPr>
        <w:t>System</w:t>
      </w:r>
      <w:r>
        <w:rPr>
          <w:spacing w:val="-4"/>
        </w:rPr>
        <w:t xml:space="preserve"> </w:t>
      </w:r>
      <w:r>
        <w:rPr>
          <w:spacing w:val="-1"/>
        </w:rPr>
        <w:t>Records</w:t>
      </w:r>
      <w:r>
        <w:t xml:space="preserve"> </w:t>
      </w:r>
      <w:r>
        <w:rPr>
          <w:spacing w:val="-1"/>
        </w:rPr>
        <w:t>according</w:t>
      </w:r>
      <w:r>
        <w:rPr>
          <w:spacing w:val="-3"/>
        </w:rPr>
        <w:t xml:space="preserve"> </w:t>
      </w:r>
      <w:r>
        <w:t xml:space="preserve">to </w:t>
      </w:r>
      <w:r>
        <w:rPr>
          <w:spacing w:val="-1"/>
        </w:rPr>
        <w:t>Manager’s</w:t>
      </w:r>
      <w:r>
        <w:t xml:space="preserve"> </w:t>
      </w:r>
      <w:r>
        <w:rPr>
          <w:spacing w:val="-1"/>
        </w:rPr>
        <w:t>record</w:t>
      </w:r>
      <w:r>
        <w:t xml:space="preserve"> </w:t>
      </w:r>
      <w:r>
        <w:rPr>
          <w:spacing w:val="-1"/>
        </w:rPr>
        <w:t>retention</w:t>
      </w:r>
      <w:r>
        <w:t xml:space="preserve"> </w:t>
      </w:r>
      <w:r>
        <w:rPr>
          <w:spacing w:val="-1"/>
        </w:rPr>
        <w:t>schedule</w:t>
      </w:r>
      <w:r>
        <w:t xml:space="preserve"> in</w:t>
      </w:r>
      <w:r>
        <w:rPr>
          <w:spacing w:val="-3"/>
        </w:rPr>
        <w:t xml:space="preserve"> </w:t>
      </w:r>
      <w:r>
        <w:rPr>
          <w:spacing w:val="-1"/>
        </w:rPr>
        <w:t>accordance</w:t>
      </w:r>
      <w:r>
        <w:rPr>
          <w:spacing w:val="-2"/>
        </w:rPr>
        <w:t xml:space="preserve"> </w:t>
      </w:r>
      <w:r>
        <w:t>with</w:t>
      </w:r>
      <w:r>
        <w:rPr>
          <w:spacing w:val="57"/>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38EA0DCD" w14:textId="77777777" w:rsidR="00DE2389" w:rsidRDefault="00DE2389" w:rsidP="00DE2389">
      <w:pPr>
        <w:spacing w:before="11"/>
        <w:rPr>
          <w:rFonts w:ascii="Times New Roman" w:eastAsia="Times New Roman" w:hAnsi="Times New Roman" w:cs="Times New Roman"/>
          <w:sz w:val="20"/>
          <w:szCs w:val="20"/>
        </w:rPr>
      </w:pPr>
    </w:p>
    <w:p w14:paraId="0620508F" w14:textId="77777777" w:rsidR="00DE2389" w:rsidRDefault="00DE2389" w:rsidP="00DE2389">
      <w:pPr>
        <w:pStyle w:val="BodyText"/>
        <w:numPr>
          <w:ilvl w:val="1"/>
          <w:numId w:val="5"/>
        </w:numPr>
        <w:tabs>
          <w:tab w:val="left" w:pos="1560"/>
        </w:tabs>
        <w:ind w:left="1559" w:right="153" w:hanging="720"/>
      </w:pPr>
      <w:r>
        <w:rPr>
          <w:rFonts w:cs="Times New Roman"/>
          <w:b/>
          <w:bCs/>
          <w:spacing w:val="-1"/>
        </w:rPr>
        <w:t>Record Review</w:t>
      </w:r>
      <w:r>
        <w:rPr>
          <w:rFonts w:cs="Times New Roman"/>
          <w:b/>
          <w:bCs/>
          <w:spacing w:val="1"/>
        </w:rPr>
        <w:t xml:space="preserve"> </w:t>
      </w:r>
      <w:r>
        <w:rPr>
          <w:rFonts w:cs="Times New Roman"/>
          <w:b/>
          <w:bCs/>
          <w:spacing w:val="-1"/>
        </w:rPr>
        <w:t>and Audit.</w:t>
      </w:r>
      <w:r>
        <w:rPr>
          <w:rFonts w:cs="Times New Roman"/>
          <w:b/>
          <w:bCs/>
        </w:rPr>
        <w:t xml:space="preserve"> </w:t>
      </w:r>
      <w:r>
        <w:rPr>
          <w:spacing w:val="-1"/>
        </w:rPr>
        <w:t>Manager</w:t>
      </w:r>
      <w:r>
        <w:rPr>
          <w:spacing w:val="-2"/>
        </w:rPr>
        <w:t xml:space="preserve"> </w:t>
      </w:r>
      <w:r>
        <w:rPr>
          <w:spacing w:val="-1"/>
        </w:rPr>
        <w:t>agrees</w:t>
      </w:r>
      <w:r>
        <w:rPr>
          <w:spacing w:val="-2"/>
        </w:rPr>
        <w:t xml:space="preserve"> </w:t>
      </w:r>
      <w:r>
        <w:rPr>
          <w:spacing w:val="-1"/>
        </w:rPr>
        <w:t>that</w:t>
      </w:r>
      <w:r>
        <w:rPr>
          <w:spacing w:val="-2"/>
        </w:rPr>
        <w:t xml:space="preserve"> </w:t>
      </w:r>
      <w:r>
        <w:t xml:space="preserve">the </w:t>
      </w:r>
      <w:r>
        <w:rPr>
          <w:spacing w:val="-2"/>
        </w:rPr>
        <w:t>System,</w:t>
      </w:r>
      <w:r>
        <w:t xml:space="preserve"> or</w:t>
      </w:r>
      <w:r>
        <w:rPr>
          <w:spacing w:val="1"/>
        </w:rPr>
        <w:t xml:space="preserve"> </w:t>
      </w:r>
      <w:r>
        <w:t>any</w:t>
      </w:r>
      <w:r>
        <w:rPr>
          <w:spacing w:val="-3"/>
        </w:rPr>
        <w:t xml:space="preserve"> </w:t>
      </w:r>
      <w:r>
        <w:t>duly</w:t>
      </w:r>
      <w:r>
        <w:rPr>
          <w:spacing w:val="-3"/>
        </w:rPr>
        <w:t xml:space="preserve"> </w:t>
      </w:r>
      <w:r>
        <w:rPr>
          <w:spacing w:val="-1"/>
        </w:rPr>
        <w:t>authorized</w:t>
      </w:r>
      <w:r>
        <w:rPr>
          <w:spacing w:val="59"/>
        </w:rPr>
        <w:t xml:space="preserve"> </w:t>
      </w:r>
      <w:r>
        <w:rPr>
          <w:spacing w:val="-1"/>
        </w:rPr>
        <w:t>representative</w:t>
      </w:r>
      <w:r>
        <w:t xml:space="preserve"> </w:t>
      </w:r>
      <w:r>
        <w:rPr>
          <w:spacing w:val="-2"/>
        </w:rPr>
        <w:t>of</w:t>
      </w:r>
      <w:r>
        <w:rPr>
          <w:spacing w:val="1"/>
        </w:rPr>
        <w:t xml:space="preserve"> </w:t>
      </w:r>
      <w:r>
        <w:rPr>
          <w:spacing w:val="-1"/>
        </w:rPr>
        <w:t>the</w:t>
      </w:r>
      <w:r>
        <w:t xml:space="preserve"> </w:t>
      </w:r>
      <w:r>
        <w:rPr>
          <w:spacing w:val="-2"/>
        </w:rPr>
        <w:t>System,</w:t>
      </w:r>
      <w:r>
        <w:t xml:space="preserve"> shall</w:t>
      </w:r>
      <w:r>
        <w:rPr>
          <w:spacing w:val="1"/>
        </w:rPr>
        <w:t xml:space="preserve"> </w:t>
      </w:r>
      <w:r>
        <w:rPr>
          <w:spacing w:val="-1"/>
        </w:rPr>
        <w:t>have</w:t>
      </w:r>
      <w:r>
        <w:t xml:space="preserve"> </w:t>
      </w:r>
      <w:r>
        <w:rPr>
          <w:spacing w:val="-1"/>
        </w:rPr>
        <w:t>access</w:t>
      </w:r>
      <w:r>
        <w:t xml:space="preserve"> to</w:t>
      </w:r>
      <w:r>
        <w:rPr>
          <w:spacing w:val="-3"/>
        </w:rPr>
        <w:t xml:space="preserve"> </w:t>
      </w:r>
      <w:r>
        <w:t>and</w:t>
      </w:r>
      <w:r>
        <w:rPr>
          <w:spacing w:val="-3"/>
        </w:rPr>
        <w:t xml:space="preserve"> </w:t>
      </w:r>
      <w:r>
        <w:t>the</w:t>
      </w:r>
      <w:r>
        <w:rPr>
          <w:spacing w:val="-2"/>
        </w:rPr>
        <w:t xml:space="preserve"> </w:t>
      </w:r>
      <w:r>
        <w:rPr>
          <w:spacing w:val="-1"/>
        </w:rPr>
        <w:t>right</w:t>
      </w:r>
      <w:r>
        <w:rPr>
          <w:spacing w:val="-2"/>
        </w:rPr>
        <w:t xml:space="preserve"> </w:t>
      </w:r>
      <w:r>
        <w:t xml:space="preserve">to </w:t>
      </w:r>
      <w:r>
        <w:rPr>
          <w:spacing w:val="-1"/>
        </w:rPr>
        <w:t>examine,</w:t>
      </w:r>
      <w:r>
        <w:t xml:space="preserve"> </w:t>
      </w:r>
      <w:r>
        <w:rPr>
          <w:spacing w:val="-1"/>
        </w:rPr>
        <w:t>audit,</w:t>
      </w:r>
      <w:r>
        <w:rPr>
          <w:spacing w:val="-3"/>
        </w:rPr>
        <w:t xml:space="preserve"> </w:t>
      </w:r>
      <w:r>
        <w:rPr>
          <w:spacing w:val="-1"/>
        </w:rPr>
        <w:t>excerpt,</w:t>
      </w:r>
      <w:r>
        <w:rPr>
          <w:spacing w:val="69"/>
        </w:rPr>
        <w:t xml:space="preserve"> </w:t>
      </w:r>
      <w:r>
        <w:rPr>
          <w:spacing w:val="-1"/>
        </w:rPr>
        <w:t>copy,</w:t>
      </w:r>
      <w:r>
        <w:t xml:space="preserve"> or</w:t>
      </w:r>
      <w:r>
        <w:rPr>
          <w:spacing w:val="1"/>
        </w:rPr>
        <w:t xml:space="preserve"> </w:t>
      </w:r>
      <w:r>
        <w:rPr>
          <w:spacing w:val="-1"/>
        </w:rPr>
        <w:t>transcribe</w:t>
      </w:r>
      <w:r>
        <w:rPr>
          <w:spacing w:val="-2"/>
        </w:rPr>
        <w:t xml:space="preserve"> </w:t>
      </w:r>
      <w:r>
        <w:t>any</w:t>
      </w:r>
      <w:r>
        <w:rPr>
          <w:spacing w:val="-3"/>
        </w:rPr>
        <w:t xml:space="preserve"> </w:t>
      </w:r>
      <w:r>
        <w:rPr>
          <w:spacing w:val="-1"/>
        </w:rPr>
        <w:t>System</w:t>
      </w:r>
      <w:r>
        <w:rPr>
          <w:spacing w:val="-4"/>
        </w:rPr>
        <w:t xml:space="preserve"> </w:t>
      </w:r>
      <w:r>
        <w:rPr>
          <w:spacing w:val="-1"/>
        </w:rPr>
        <w:t>Records</w:t>
      </w:r>
      <w:r>
        <w:t xml:space="preserve"> </w:t>
      </w:r>
      <w:r>
        <w:rPr>
          <w:spacing w:val="-2"/>
        </w:rPr>
        <w:t>at</w:t>
      </w:r>
      <w:r>
        <w:rPr>
          <w:spacing w:val="1"/>
        </w:rPr>
        <w:t xml:space="preserve"> </w:t>
      </w:r>
      <w:r>
        <w:t>any</w:t>
      </w:r>
      <w:r>
        <w:rPr>
          <w:spacing w:val="-3"/>
        </w:rPr>
        <w:t xml:space="preserve"> </w:t>
      </w:r>
      <w:r>
        <w:rPr>
          <w:spacing w:val="-1"/>
        </w:rPr>
        <w:t>time</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rPr>
          <w:spacing w:val="1"/>
        </w:rPr>
        <w:t xml:space="preserve"> </w:t>
      </w:r>
      <w:r>
        <w:t>or</w:t>
      </w:r>
      <w:r>
        <w:rPr>
          <w:spacing w:val="1"/>
        </w:rPr>
        <w:t xml:space="preserve"> </w:t>
      </w:r>
      <w:r>
        <w:t>at</w:t>
      </w:r>
      <w:r>
        <w:rPr>
          <w:spacing w:val="-2"/>
        </w:rPr>
        <w:t xml:space="preserve"> </w:t>
      </w:r>
      <w:r>
        <w:t>any</w:t>
      </w:r>
      <w:r>
        <w:rPr>
          <w:spacing w:val="-3"/>
        </w:rPr>
        <w:t xml:space="preserve"> </w:t>
      </w:r>
      <w:r>
        <w:rPr>
          <w:spacing w:val="-1"/>
        </w:rPr>
        <w:t>time</w:t>
      </w:r>
      <w:r>
        <w:t xml:space="preserve"> </w:t>
      </w:r>
      <w:r>
        <w:rPr>
          <w:spacing w:val="-1"/>
        </w:rPr>
        <w:t>in</w:t>
      </w:r>
      <w:r>
        <w:t xml:space="preserve"> </w:t>
      </w:r>
      <w:r>
        <w:rPr>
          <w:spacing w:val="-1"/>
        </w:rPr>
        <w:t>accordance</w:t>
      </w:r>
      <w:r>
        <w:t xml:space="preserve"> </w:t>
      </w:r>
      <w:r>
        <w:rPr>
          <w:spacing w:val="-1"/>
        </w:rPr>
        <w:t>with</w:t>
      </w:r>
      <w:r>
        <w:rPr>
          <w:spacing w:val="-3"/>
        </w:rPr>
        <w:t xml:space="preserve"> </w:t>
      </w:r>
      <w:r>
        <w:rPr>
          <w:spacing w:val="-1"/>
        </w:rPr>
        <w:t>applicable</w:t>
      </w:r>
      <w:r>
        <w:t xml:space="preserve"> </w:t>
      </w:r>
      <w:r>
        <w:rPr>
          <w:spacing w:val="-1"/>
        </w:rPr>
        <w:t>law,</w:t>
      </w:r>
      <w:r>
        <w:t xml:space="preserve"> </w:t>
      </w:r>
      <w:r>
        <w:rPr>
          <w:spacing w:val="-1"/>
        </w:rPr>
        <w:t>including</w:t>
      </w:r>
      <w:r>
        <w:rPr>
          <w:spacing w:val="-3"/>
        </w:rPr>
        <w:t xml:space="preserve"> </w:t>
      </w:r>
      <w:r>
        <w:rPr>
          <w:spacing w:val="-1"/>
        </w:rPr>
        <w:t>Indiana’s</w:t>
      </w:r>
      <w:r>
        <w:rPr>
          <w:spacing w:val="-5"/>
        </w:rPr>
        <w:t xml:space="preserve"> </w:t>
      </w:r>
      <w:r>
        <w:rPr>
          <w:spacing w:val="-1"/>
        </w:rPr>
        <w:t>public</w:t>
      </w:r>
      <w:r>
        <w:rPr>
          <w:spacing w:val="63"/>
        </w:rPr>
        <w:t xml:space="preserve"> </w:t>
      </w:r>
      <w:r>
        <w:rPr>
          <w:spacing w:val="-1"/>
        </w:rPr>
        <w:t>records</w:t>
      </w:r>
      <w:r>
        <w:rPr>
          <w:spacing w:val="-2"/>
        </w:rPr>
        <w:t xml:space="preserve"> </w:t>
      </w:r>
      <w:r>
        <w:rPr>
          <w:spacing w:val="-1"/>
        </w:rPr>
        <w:t>retention</w:t>
      </w:r>
      <w:r>
        <w:rPr>
          <w:spacing w:val="-3"/>
        </w:rPr>
        <w:t xml:space="preserve"> </w:t>
      </w:r>
      <w:r>
        <w:rPr>
          <w:spacing w:val="-1"/>
        </w:rPr>
        <w:t>schedule.</w:t>
      </w:r>
      <w:r>
        <w:rPr>
          <w:spacing w:val="-3"/>
        </w:rPr>
        <w:t xml:space="preserve"> </w:t>
      </w:r>
      <w:r>
        <w:rPr>
          <w:spacing w:val="-1"/>
        </w:rPr>
        <w:t>Upon</w:t>
      </w:r>
      <w:r>
        <w:t xml:space="preserve"> the </w:t>
      </w:r>
      <w:r>
        <w:rPr>
          <w:spacing w:val="-2"/>
        </w:rPr>
        <w:t>System’s</w:t>
      </w:r>
      <w:r>
        <w:t xml:space="preserve"> </w:t>
      </w:r>
      <w:r>
        <w:rPr>
          <w:spacing w:val="-1"/>
        </w:rPr>
        <w:t>request</w:t>
      </w:r>
      <w:r>
        <w:rPr>
          <w:spacing w:val="-2"/>
        </w:rPr>
        <w:t xml:space="preserve"> </w:t>
      </w:r>
      <w:r>
        <w:t>and on</w:t>
      </w:r>
      <w:r>
        <w:rPr>
          <w:spacing w:val="-3"/>
        </w:rPr>
        <w:t xml:space="preserve"> </w:t>
      </w:r>
      <w:r>
        <w:rPr>
          <w:spacing w:val="-1"/>
        </w:rPr>
        <w:t>reasonable</w:t>
      </w:r>
      <w:r>
        <w:t xml:space="preserve"> </w:t>
      </w:r>
      <w:r>
        <w:rPr>
          <w:spacing w:val="-1"/>
        </w:rPr>
        <w:t>notice,</w:t>
      </w:r>
      <w:r>
        <w:rPr>
          <w:spacing w:val="-3"/>
        </w:rPr>
        <w:t xml:space="preserve"> </w:t>
      </w:r>
      <w:r>
        <w:rPr>
          <w:spacing w:val="-1"/>
        </w:rPr>
        <w:t>Manager</w:t>
      </w:r>
    </w:p>
    <w:p w14:paraId="20BF44AF" w14:textId="77777777" w:rsidR="00DE2389" w:rsidRDefault="00DE2389" w:rsidP="00DE2389">
      <w:pPr>
        <w:sectPr w:rsidR="00DE2389">
          <w:pgSz w:w="12240" w:h="15840"/>
          <w:pgMar w:top="1380" w:right="1340" w:bottom="900" w:left="1320" w:header="0" w:footer="708" w:gutter="0"/>
          <w:cols w:space="720"/>
        </w:sectPr>
      </w:pPr>
    </w:p>
    <w:p w14:paraId="64BAB308" w14:textId="77777777" w:rsidR="00DE2389" w:rsidRDefault="00DE2389" w:rsidP="00DE2389">
      <w:pPr>
        <w:pStyle w:val="BodyText"/>
        <w:spacing w:before="54"/>
        <w:ind w:left="1560" w:right="207"/>
      </w:pPr>
      <w:r>
        <w:rPr>
          <w:spacing w:val="-1"/>
        </w:rPr>
        <w:lastRenderedPageBreak/>
        <w:t>shall</w:t>
      </w:r>
      <w:r>
        <w:rPr>
          <w:spacing w:val="1"/>
        </w:rPr>
        <w:t xml:space="preserve"> </w:t>
      </w:r>
      <w:r>
        <w:rPr>
          <w:spacing w:val="-2"/>
        </w:rPr>
        <w:t>make</w:t>
      </w:r>
      <w:r>
        <w:t xml:space="preserve"> such </w:t>
      </w:r>
      <w:r>
        <w:rPr>
          <w:spacing w:val="-1"/>
        </w:rPr>
        <w:t>records</w:t>
      </w:r>
      <w:r>
        <w:t xml:space="preserve"> </w:t>
      </w:r>
      <w:r>
        <w:rPr>
          <w:spacing w:val="-1"/>
        </w:rPr>
        <w:t>available</w:t>
      </w:r>
      <w:r>
        <w:t xml:space="preserve"> </w:t>
      </w:r>
      <w:r>
        <w:rPr>
          <w:spacing w:val="-1"/>
        </w:rPr>
        <w:t>for</w:t>
      </w:r>
      <w:r>
        <w:rPr>
          <w:spacing w:val="1"/>
        </w:rPr>
        <w:t xml:space="preserve"> </w:t>
      </w:r>
      <w:r>
        <w:rPr>
          <w:spacing w:val="-1"/>
        </w:rPr>
        <w:t>review during</w:t>
      </w:r>
      <w:r>
        <w:rPr>
          <w:spacing w:val="-3"/>
        </w:rPr>
        <w:t xml:space="preserve"> </w:t>
      </w:r>
      <w:r>
        <w:rPr>
          <w:spacing w:val="-2"/>
        </w:rPr>
        <w:t>normal</w:t>
      </w:r>
      <w:r>
        <w:rPr>
          <w:spacing w:val="1"/>
        </w:rPr>
        <w:t xml:space="preserve"> </w:t>
      </w:r>
      <w:r>
        <w:rPr>
          <w:spacing w:val="-1"/>
        </w:rPr>
        <w:t>business</w:t>
      </w:r>
      <w:r>
        <w:rPr>
          <w:spacing w:val="-2"/>
        </w:rPr>
        <w:t xml:space="preserve"> </w:t>
      </w:r>
      <w:r>
        <w:rPr>
          <w:spacing w:val="-1"/>
        </w:rPr>
        <w:t>hours</w:t>
      </w:r>
      <w:r>
        <w:t xml:space="preserve"> </w:t>
      </w:r>
      <w:r>
        <w:rPr>
          <w:spacing w:val="-2"/>
        </w:rPr>
        <w:t>at</w:t>
      </w:r>
      <w:r>
        <w:rPr>
          <w:spacing w:val="1"/>
        </w:rPr>
        <w:t xml:space="preserve"> </w:t>
      </w:r>
      <w:r>
        <w:rPr>
          <w:spacing w:val="-1"/>
        </w:rPr>
        <w:t>Manager’s</w:t>
      </w:r>
      <w:r>
        <w:rPr>
          <w:spacing w:val="63"/>
        </w:rPr>
        <w:t xml:space="preserve"> </w:t>
      </w:r>
      <w:r>
        <w:rPr>
          <w:spacing w:val="-1"/>
        </w:rPr>
        <w:t>business</w:t>
      </w:r>
      <w:r>
        <w:rPr>
          <w:spacing w:val="-2"/>
        </w:rPr>
        <w:t xml:space="preserve"> </w:t>
      </w:r>
      <w:r>
        <w:rPr>
          <w:spacing w:val="-1"/>
        </w:rPr>
        <w:t>office.</w:t>
      </w:r>
      <w:r>
        <w:t xml:space="preserve"> </w:t>
      </w:r>
      <w:r>
        <w:rPr>
          <w:spacing w:val="-1"/>
        </w:rPr>
        <w:t>Manager</w:t>
      </w:r>
      <w:r>
        <w:rPr>
          <w:spacing w:val="1"/>
        </w:rPr>
        <w:t xml:space="preserve"> </w:t>
      </w:r>
      <w:r>
        <w:rPr>
          <w:spacing w:val="-1"/>
        </w:rPr>
        <w:t>shall</w:t>
      </w:r>
      <w:r>
        <w:rPr>
          <w:spacing w:val="1"/>
        </w:rPr>
        <w:t xml:space="preserve"> </w:t>
      </w:r>
      <w:r>
        <w:rPr>
          <w:spacing w:val="-2"/>
        </w:rPr>
        <w:t>make</w:t>
      </w:r>
      <w:r>
        <w:t xml:space="preserve"> the </w:t>
      </w:r>
      <w:r>
        <w:rPr>
          <w:spacing w:val="-1"/>
        </w:rPr>
        <w:t>persons</w:t>
      </w:r>
      <w:r>
        <w:rPr>
          <w:spacing w:val="-2"/>
        </w:rPr>
        <w:t xml:space="preserve"> </w:t>
      </w:r>
      <w:r>
        <w:rPr>
          <w:spacing w:val="-1"/>
        </w:rPr>
        <w:t>responsible</w:t>
      </w:r>
      <w:r>
        <w:t xml:space="preserve"> </w:t>
      </w:r>
      <w:r>
        <w:rPr>
          <w:spacing w:val="-1"/>
        </w:rPr>
        <w:t>for</w:t>
      </w:r>
      <w:r>
        <w:rPr>
          <w:spacing w:val="1"/>
        </w:rPr>
        <w:t xml:space="preserve"> </w:t>
      </w:r>
      <w:r>
        <w:rPr>
          <w:spacing w:val="-1"/>
        </w:rPr>
        <w:t>creating</w:t>
      </w:r>
      <w:r>
        <w:rPr>
          <w:spacing w:val="-3"/>
        </w:rPr>
        <w:t xml:space="preserve"> </w:t>
      </w:r>
      <w:r>
        <w:t xml:space="preserve">and </w:t>
      </w:r>
      <w:r>
        <w:rPr>
          <w:spacing w:val="-1"/>
        </w:rPr>
        <w:t>maintaining</w:t>
      </w:r>
      <w:r>
        <w:rPr>
          <w:spacing w:val="55"/>
        </w:rPr>
        <w:t xml:space="preserve"> </w:t>
      </w:r>
      <w:r>
        <w:rPr>
          <w:spacing w:val="-1"/>
        </w:rPr>
        <w:t>System</w:t>
      </w:r>
      <w:r>
        <w:rPr>
          <w:spacing w:val="-4"/>
        </w:rPr>
        <w:t xml:space="preserve"> </w:t>
      </w:r>
      <w:r>
        <w:rPr>
          <w:spacing w:val="-1"/>
        </w:rPr>
        <w:t>Records</w:t>
      </w:r>
      <w:r>
        <w:t xml:space="preserve"> </w:t>
      </w:r>
      <w:r>
        <w:rPr>
          <w:spacing w:val="-1"/>
        </w:rPr>
        <w:t>available</w:t>
      </w:r>
      <w:r>
        <w:rPr>
          <w:spacing w:val="-2"/>
        </w:rPr>
        <w:t xml:space="preserve"> </w:t>
      </w:r>
      <w:r>
        <w:rPr>
          <w:spacing w:val="-1"/>
        </w:rPr>
        <w:t>to</w:t>
      </w:r>
      <w:r>
        <w:t xml:space="preserve"> the </w:t>
      </w:r>
      <w:r>
        <w:rPr>
          <w:spacing w:val="-1"/>
        </w:rPr>
        <w:t>System</w:t>
      </w:r>
      <w:r>
        <w:rPr>
          <w:spacing w:val="-4"/>
        </w:rPr>
        <w:t xml:space="preserve"> </w:t>
      </w:r>
      <w:r>
        <w:t>during</w:t>
      </w:r>
      <w:r>
        <w:rPr>
          <w:spacing w:val="-3"/>
        </w:rPr>
        <w:t xml:space="preserve"> </w:t>
      </w:r>
      <w:r>
        <w:t>such</w:t>
      </w:r>
      <w:r>
        <w:rPr>
          <w:spacing w:val="-3"/>
        </w:rPr>
        <w:t xml:space="preserve"> </w:t>
      </w:r>
      <w:r>
        <w:rPr>
          <w:spacing w:val="-1"/>
        </w:rPr>
        <w:t xml:space="preserve">review </w:t>
      </w:r>
      <w:r>
        <w:t>for</w:t>
      </w:r>
      <w:r>
        <w:rPr>
          <w:spacing w:val="-2"/>
        </w:rPr>
        <w:t xml:space="preserve"> </w:t>
      </w:r>
      <w:r>
        <w:t xml:space="preserve">the </w:t>
      </w:r>
      <w:r>
        <w:rPr>
          <w:spacing w:val="-1"/>
        </w:rPr>
        <w:t>purpose</w:t>
      </w:r>
      <w:r>
        <w:t xml:space="preserve"> </w:t>
      </w:r>
      <w:r>
        <w:rPr>
          <w:spacing w:val="-2"/>
        </w:rPr>
        <w:t>of</w:t>
      </w:r>
      <w:r>
        <w:rPr>
          <w:spacing w:val="37"/>
        </w:rPr>
        <w:t xml:space="preserve"> </w:t>
      </w:r>
      <w:r>
        <w:rPr>
          <w:spacing w:val="-1"/>
        </w:rPr>
        <w:t>responding</w:t>
      </w:r>
      <w:r>
        <w:rPr>
          <w:spacing w:val="-3"/>
        </w:rPr>
        <w:t xml:space="preserve"> </w:t>
      </w:r>
      <w:r>
        <w:t>to</w:t>
      </w:r>
      <w:r>
        <w:rPr>
          <w:spacing w:val="-3"/>
        </w:rPr>
        <w:t xml:space="preserve"> </w:t>
      </w:r>
      <w:r>
        <w:t>the</w:t>
      </w:r>
      <w:r>
        <w:rPr>
          <w:spacing w:val="-2"/>
        </w:rPr>
        <w:t xml:space="preserve"> </w:t>
      </w:r>
      <w:r>
        <w:rPr>
          <w:spacing w:val="-1"/>
        </w:rPr>
        <w:t>System’s</w:t>
      </w:r>
      <w:r>
        <w:t xml:space="preserve"> </w:t>
      </w:r>
      <w:r>
        <w:rPr>
          <w:spacing w:val="-1"/>
        </w:rPr>
        <w:t>reasonable</w:t>
      </w:r>
      <w:r>
        <w:rPr>
          <w:spacing w:val="-2"/>
        </w:rPr>
        <w:t xml:space="preserve"> </w:t>
      </w:r>
      <w:r>
        <w:rPr>
          <w:spacing w:val="-1"/>
        </w:rPr>
        <w:t>inquiries.</w:t>
      </w:r>
      <w:r>
        <w:t xml:space="preserve"> </w:t>
      </w:r>
      <w:r>
        <w:rPr>
          <w:spacing w:val="-2"/>
        </w:rPr>
        <w:t>If</w:t>
      </w:r>
      <w:r>
        <w:rPr>
          <w:spacing w:val="1"/>
        </w:rPr>
        <w:t xml:space="preserve"> </w:t>
      </w:r>
      <w:r>
        <w:rPr>
          <w:spacing w:val="-1"/>
        </w:rPr>
        <w:t>the</w:t>
      </w:r>
      <w:r>
        <w:rPr>
          <w:spacing w:val="-2"/>
        </w:rPr>
        <w:t xml:space="preserve"> </w:t>
      </w:r>
      <w:r>
        <w:rPr>
          <w:spacing w:val="-1"/>
        </w:rPr>
        <w:t>System</w:t>
      </w:r>
      <w:r>
        <w:rPr>
          <w:spacing w:val="-4"/>
        </w:rPr>
        <w:t xml:space="preserve"> </w:t>
      </w:r>
      <w:r>
        <w:rPr>
          <w:spacing w:val="-1"/>
        </w:rPr>
        <w:t>requests</w:t>
      </w:r>
      <w:r>
        <w:t xml:space="preserve"> </w:t>
      </w:r>
      <w:r>
        <w:rPr>
          <w:spacing w:val="-1"/>
        </w:rPr>
        <w:t>copies</w:t>
      </w:r>
      <w:r>
        <w:t xml:space="preserve"> of</w:t>
      </w:r>
      <w:r>
        <w:rPr>
          <w:spacing w:val="-2"/>
        </w:rPr>
        <w:t xml:space="preserve"> </w:t>
      </w:r>
      <w:r>
        <w:rPr>
          <w:spacing w:val="-1"/>
        </w:rPr>
        <w:t>System</w:t>
      </w:r>
      <w:r>
        <w:rPr>
          <w:spacing w:val="75"/>
        </w:rPr>
        <w:t xml:space="preserve"> </w:t>
      </w:r>
      <w:r>
        <w:rPr>
          <w:spacing w:val="-1"/>
        </w:rPr>
        <w:t>Records,</w:t>
      </w:r>
      <w:r>
        <w:t xml:space="preserve"> </w:t>
      </w:r>
      <w:r>
        <w:rPr>
          <w:spacing w:val="-1"/>
        </w:rPr>
        <w:t>copies</w:t>
      </w:r>
      <w:r>
        <w:t xml:space="preserve"> </w:t>
      </w:r>
      <w:r>
        <w:rPr>
          <w:spacing w:val="-1"/>
        </w:rPr>
        <w:t>shall</w:t>
      </w:r>
      <w:r>
        <w:rPr>
          <w:spacing w:val="1"/>
        </w:rPr>
        <w:t xml:space="preserve"> </w:t>
      </w:r>
      <w:r>
        <w:t>be</w:t>
      </w:r>
      <w:r>
        <w:rPr>
          <w:spacing w:val="-2"/>
        </w:rPr>
        <w:t xml:space="preserve"> </w:t>
      </w:r>
      <w:r>
        <w:rPr>
          <w:spacing w:val="-1"/>
        </w:rPr>
        <w:t>furnished</w:t>
      </w:r>
      <w:r>
        <w:t xml:space="preserve"> by</w:t>
      </w:r>
      <w:r>
        <w:rPr>
          <w:spacing w:val="-3"/>
        </w:rPr>
        <w:t xml:space="preserve"> </w:t>
      </w:r>
      <w:r>
        <w:rPr>
          <w:spacing w:val="-1"/>
        </w:rPr>
        <w:t>Manager,</w:t>
      </w:r>
      <w:r>
        <w:rPr>
          <w:spacing w:val="-3"/>
        </w:rPr>
        <w:t xml:space="preserve"> </w:t>
      </w:r>
      <w:r>
        <w:t>at</w:t>
      </w:r>
      <w:r>
        <w:rPr>
          <w:spacing w:val="-2"/>
        </w:rPr>
        <w:t xml:space="preserve"> </w:t>
      </w:r>
      <w:r>
        <w:t xml:space="preserve">no </w:t>
      </w:r>
      <w:r>
        <w:rPr>
          <w:spacing w:val="-1"/>
        </w:rPr>
        <w:t>cost</w:t>
      </w:r>
      <w:r>
        <w:rPr>
          <w:spacing w:val="-2"/>
        </w:rPr>
        <w:t xml:space="preserve"> </w:t>
      </w:r>
      <w:r>
        <w:t xml:space="preserve">to </w:t>
      </w:r>
      <w:r>
        <w:rPr>
          <w:spacing w:val="-1"/>
        </w:rPr>
        <w:t>the</w:t>
      </w:r>
      <w:r>
        <w:t xml:space="preserve"> </w:t>
      </w:r>
      <w:r>
        <w:rPr>
          <w:spacing w:val="-1"/>
        </w:rPr>
        <w:t>System.</w:t>
      </w:r>
    </w:p>
    <w:p w14:paraId="6973225B" w14:textId="77777777" w:rsidR="00DE2389" w:rsidRDefault="00DE2389" w:rsidP="00DE2389">
      <w:pPr>
        <w:spacing w:before="2"/>
        <w:rPr>
          <w:rFonts w:ascii="Times New Roman" w:eastAsia="Times New Roman" w:hAnsi="Times New Roman" w:cs="Times New Roman"/>
          <w:sz w:val="21"/>
          <w:szCs w:val="21"/>
        </w:rPr>
      </w:pPr>
    </w:p>
    <w:p w14:paraId="00F9DED8" w14:textId="77777777" w:rsidR="00DE2389" w:rsidRDefault="00DE2389" w:rsidP="00DE2389">
      <w:pPr>
        <w:pStyle w:val="Heading3"/>
        <w:numPr>
          <w:ilvl w:val="0"/>
          <w:numId w:val="5"/>
        </w:numPr>
        <w:tabs>
          <w:tab w:val="left" w:pos="840"/>
        </w:tabs>
        <w:ind w:left="839" w:hanging="720"/>
        <w:rPr>
          <w:b w:val="0"/>
          <w:bCs w:val="0"/>
        </w:rPr>
      </w:pPr>
      <w:r>
        <w:rPr>
          <w:spacing w:val="-1"/>
        </w:rPr>
        <w:t>Confidentiality</w:t>
      </w:r>
    </w:p>
    <w:p w14:paraId="0CE6B985" w14:textId="77777777" w:rsidR="00DE2389" w:rsidRDefault="00DE2389" w:rsidP="00DE2389">
      <w:pPr>
        <w:spacing w:before="7"/>
        <w:rPr>
          <w:rFonts w:ascii="Times New Roman" w:eastAsia="Times New Roman" w:hAnsi="Times New Roman" w:cs="Times New Roman"/>
          <w:b/>
          <w:bCs/>
          <w:sz w:val="21"/>
          <w:szCs w:val="21"/>
        </w:rPr>
      </w:pPr>
    </w:p>
    <w:p w14:paraId="0A67EDE0" w14:textId="77777777" w:rsidR="00DE2389" w:rsidRDefault="00DE2389" w:rsidP="00DE2389">
      <w:pPr>
        <w:pStyle w:val="BodyText"/>
        <w:ind w:left="119" w:right="134"/>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rPr>
          <w:spacing w:val="-1"/>
        </w:rPr>
        <w:t>information,</w:t>
      </w:r>
      <w:r>
        <w:t xml:space="preserve"> </w:t>
      </w:r>
      <w:r>
        <w:rPr>
          <w:spacing w:val="-1"/>
        </w:rPr>
        <w:t>data,</w:t>
      </w:r>
      <w:r>
        <w:t xml:space="preserve"> and </w:t>
      </w:r>
      <w:r>
        <w:rPr>
          <w:spacing w:val="-1"/>
        </w:rPr>
        <w:t>materials</w:t>
      </w:r>
      <w:r>
        <w:t xml:space="preserve"> </w:t>
      </w:r>
      <w:r>
        <w:rPr>
          <w:spacing w:val="-1"/>
        </w:rPr>
        <w:t>disclosed</w:t>
      </w:r>
      <w:r>
        <w:t xml:space="preserve"> </w:t>
      </w:r>
      <w:r>
        <w:rPr>
          <w:spacing w:val="-1"/>
        </w:rPr>
        <w:t>to</w:t>
      </w:r>
      <w:r>
        <w:rPr>
          <w:spacing w:val="-3"/>
        </w:rPr>
        <w:t xml:space="preserve"> </w:t>
      </w:r>
      <w:r>
        <w:rPr>
          <w:spacing w:val="-1"/>
        </w:rPr>
        <w:t>Manager</w:t>
      </w:r>
      <w:r>
        <w:rPr>
          <w:spacing w:val="1"/>
        </w:rPr>
        <w:t xml:space="preserve"> </w:t>
      </w:r>
      <w:r>
        <w:t>by</w:t>
      </w:r>
      <w:r>
        <w:rPr>
          <w:spacing w:val="-3"/>
        </w:rPr>
        <w:t xml:space="preserve"> </w:t>
      </w:r>
      <w:r>
        <w:t>or</w:t>
      </w:r>
      <w:r>
        <w:rPr>
          <w:spacing w:val="-2"/>
        </w:rPr>
        <w:t xml:space="preserve"> </w:t>
      </w:r>
      <w:r>
        <w:t>on</w:t>
      </w:r>
      <w:r>
        <w:rPr>
          <w:spacing w:val="51"/>
        </w:rPr>
        <w:t xml:space="preserve"> </w:t>
      </w:r>
      <w:r>
        <w:rPr>
          <w:spacing w:val="-1"/>
        </w:rPr>
        <w:t>behalf</w:t>
      </w:r>
      <w:r>
        <w:rPr>
          <w:spacing w:val="1"/>
        </w:rPr>
        <w:t xml:space="preserve"> </w:t>
      </w:r>
      <w:r>
        <w:rPr>
          <w:spacing w:val="-2"/>
        </w:rPr>
        <w:t>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any</w:t>
      </w:r>
      <w:r>
        <w:rPr>
          <w:spacing w:val="-3"/>
        </w:rPr>
        <w:t xml:space="preserve"> </w:t>
      </w:r>
      <w:r>
        <w:t>of</w:t>
      </w:r>
      <w:r>
        <w:rPr>
          <w:spacing w:val="1"/>
        </w:rPr>
        <w:t xml:space="preserve"> </w:t>
      </w:r>
      <w:r>
        <w:rPr>
          <w:spacing w:val="-1"/>
        </w:rPr>
        <w:t>its</w:t>
      </w:r>
      <w:r>
        <w:t xml:space="preserve"> </w:t>
      </w:r>
      <w:r>
        <w:rPr>
          <w:spacing w:val="-2"/>
        </w:rPr>
        <w:t>members,</w:t>
      </w:r>
      <w:r>
        <w:t xml:space="preserve"> </w:t>
      </w:r>
      <w:r>
        <w:rPr>
          <w:spacing w:val="-1"/>
        </w:rPr>
        <w:t>participants,</w:t>
      </w:r>
      <w:r>
        <w:t xml:space="preserve"> </w:t>
      </w:r>
      <w:r>
        <w:rPr>
          <w:spacing w:val="-1"/>
        </w:rPr>
        <w:t>employees,</w:t>
      </w:r>
      <w:r>
        <w:t xml:space="preserve"> </w:t>
      </w:r>
      <w:r>
        <w:rPr>
          <w:spacing w:val="-1"/>
        </w:rPr>
        <w:t>customers,</w:t>
      </w:r>
      <w:r>
        <w:t xml:space="preserve"> </w:t>
      </w:r>
      <w:r>
        <w:rPr>
          <w:spacing w:val="-2"/>
        </w:rPr>
        <w:t xml:space="preserve">or </w:t>
      </w:r>
      <w:r>
        <w:rPr>
          <w:spacing w:val="-1"/>
        </w:rPr>
        <w:t>third</w:t>
      </w:r>
      <w:r>
        <w:t xml:space="preserve"> </w:t>
      </w:r>
      <w:r>
        <w:rPr>
          <w:spacing w:val="-1"/>
        </w:rPr>
        <w:t>party</w:t>
      </w:r>
      <w:r>
        <w:rPr>
          <w:spacing w:val="-3"/>
        </w:rPr>
        <w:t xml:space="preserve"> </w:t>
      </w:r>
      <w:r>
        <w:rPr>
          <w:spacing w:val="-1"/>
        </w:rPr>
        <w:t>service</w:t>
      </w:r>
      <w:r>
        <w:rPr>
          <w:spacing w:val="87"/>
        </w:rPr>
        <w:t xml:space="preserve"> </w:t>
      </w:r>
      <w:r>
        <w:rPr>
          <w:spacing w:val="-1"/>
        </w:rPr>
        <w:t>providers</w:t>
      </w:r>
      <w:r>
        <w:t xml:space="preserve"> </w:t>
      </w:r>
      <w:r>
        <w:rPr>
          <w:spacing w:val="-2"/>
        </w:rPr>
        <w:t>may</w:t>
      </w:r>
      <w:r>
        <w:rPr>
          <w:spacing w:val="-3"/>
        </w:rPr>
        <w:t xml:space="preserve"> </w:t>
      </w:r>
      <w:r>
        <w:t>contain</w:t>
      </w:r>
      <w:r>
        <w:rPr>
          <w:spacing w:val="-3"/>
        </w:rPr>
        <w:t xml:space="preserve"> </w:t>
      </w:r>
      <w:r>
        <w:rPr>
          <w:spacing w:val="-1"/>
        </w:rPr>
        <w:t>confidential</w:t>
      </w:r>
      <w:r>
        <w:rPr>
          <w:spacing w:val="1"/>
        </w:rPr>
        <w:t xml:space="preserve"> </w:t>
      </w:r>
      <w:r>
        <w:rPr>
          <w:spacing w:val="-1"/>
        </w:rPr>
        <w:t>and</w:t>
      </w:r>
      <w:r>
        <w:t xml:space="preserve"> </w:t>
      </w:r>
      <w:r>
        <w:rPr>
          <w:spacing w:val="-1"/>
        </w:rPr>
        <w:t>protected</w:t>
      </w:r>
      <w:r>
        <w:t xml:space="preserve"> </w:t>
      </w:r>
      <w:r>
        <w:rPr>
          <w:spacing w:val="-1"/>
        </w:rPr>
        <w:t>information;</w:t>
      </w:r>
      <w:r>
        <w:rPr>
          <w:spacing w:val="-2"/>
        </w:rPr>
        <w:t xml:space="preserve"> </w:t>
      </w:r>
      <w:r>
        <w:rPr>
          <w:spacing w:val="-1"/>
        </w:rPr>
        <w:t>therefore,</w:t>
      </w:r>
      <w:r>
        <w:rPr>
          <w:spacing w:val="-3"/>
        </w:rPr>
        <w:t xml:space="preserve"> </w:t>
      </w:r>
      <w:r>
        <w:rPr>
          <w:spacing w:val="-1"/>
        </w:rPr>
        <w:t>Manager</w:t>
      </w:r>
      <w:r>
        <w:rPr>
          <w:spacing w:val="-2"/>
        </w:rPr>
        <w:t xml:space="preserve"> </w:t>
      </w:r>
      <w:r>
        <w:rPr>
          <w:spacing w:val="-1"/>
        </w:rPr>
        <w:t>promises</w:t>
      </w:r>
      <w:r>
        <w:t xml:space="preserve"> </w:t>
      </w:r>
      <w:r>
        <w:rPr>
          <w:spacing w:val="-1"/>
        </w:rPr>
        <w:t>and</w:t>
      </w:r>
      <w:r>
        <w:t xml:space="preserve"> </w:t>
      </w:r>
      <w:r>
        <w:rPr>
          <w:spacing w:val="-1"/>
        </w:rPr>
        <w:t>assures</w:t>
      </w:r>
      <w:r>
        <w:rPr>
          <w:spacing w:val="73"/>
        </w:rPr>
        <w:t xml:space="preserve"> </w:t>
      </w:r>
      <w:r>
        <w:rPr>
          <w:spacing w:val="-1"/>
        </w:rPr>
        <w:t>that</w:t>
      </w:r>
      <w:r>
        <w:rPr>
          <w:spacing w:val="1"/>
        </w:rPr>
        <w:t xml:space="preserve"> </w:t>
      </w:r>
      <w:r>
        <w:rPr>
          <w:spacing w:val="-1"/>
        </w:rPr>
        <w:t>data,</w:t>
      </w:r>
      <w:r>
        <w:t xml:space="preserve"> </w:t>
      </w:r>
      <w:r>
        <w:rPr>
          <w:spacing w:val="-1"/>
        </w:rPr>
        <w:t>materials,</w:t>
      </w:r>
      <w:r>
        <w:rPr>
          <w:spacing w:val="-3"/>
        </w:rPr>
        <w:t xml:space="preserve"> </w:t>
      </w:r>
      <w:r>
        <w:t>and</w:t>
      </w:r>
      <w:r>
        <w:rPr>
          <w:spacing w:val="-3"/>
        </w:rPr>
        <w:t xml:space="preserve"> </w:t>
      </w:r>
      <w:r>
        <w:rPr>
          <w:spacing w:val="-1"/>
        </w:rPr>
        <w:t>information</w:t>
      </w:r>
      <w:r>
        <w:t xml:space="preserve"> </w:t>
      </w:r>
      <w:r>
        <w:rPr>
          <w:spacing w:val="-1"/>
        </w:rPr>
        <w:t>gathered,</w:t>
      </w:r>
      <w:r>
        <w:t xml:space="preserve"> </w:t>
      </w:r>
      <w:r>
        <w:rPr>
          <w:spacing w:val="-1"/>
        </w:rPr>
        <w:t>based</w:t>
      </w:r>
      <w:r>
        <w:t xml:space="preserve"> </w:t>
      </w:r>
      <w:r>
        <w:rPr>
          <w:spacing w:val="-1"/>
        </w:rPr>
        <w:t>upon,</w:t>
      </w:r>
      <w:r>
        <w:t xml:space="preserve"> or</w:t>
      </w:r>
      <w:r>
        <w:rPr>
          <w:spacing w:val="-2"/>
        </w:rPr>
        <w:t xml:space="preserve"> </w:t>
      </w:r>
      <w:r>
        <w:rPr>
          <w:spacing w:val="-1"/>
        </w:rPr>
        <w:t>disclosed</w:t>
      </w:r>
      <w:r>
        <w:rPr>
          <w:spacing w:val="-3"/>
        </w:rPr>
        <w:t xml:space="preserve"> </w:t>
      </w:r>
      <w:r>
        <w:t>to</w:t>
      </w:r>
      <w:r>
        <w:rPr>
          <w:spacing w:val="-3"/>
        </w:rPr>
        <w:t xml:space="preserve"> </w:t>
      </w:r>
      <w:r>
        <w:rPr>
          <w:spacing w:val="-1"/>
        </w:rPr>
        <w:t>Manager</w:t>
      </w:r>
      <w:r>
        <w:rPr>
          <w:spacing w:val="1"/>
        </w:rP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this</w:t>
      </w:r>
      <w:r>
        <w:rPr>
          <w:spacing w:val="81"/>
        </w:rPr>
        <w:t xml:space="preserve"> </w:t>
      </w:r>
      <w:r>
        <w:rPr>
          <w:spacing w:val="-1"/>
        </w:rPr>
        <w:t>Management</w:t>
      </w:r>
      <w:r>
        <w:rPr>
          <w:spacing w:val="1"/>
        </w:rPr>
        <w:t xml:space="preserve"> </w:t>
      </w:r>
      <w:r>
        <w:rPr>
          <w:spacing w:val="-1"/>
        </w:rPr>
        <w:t>Agreement</w:t>
      </w:r>
      <w:r>
        <w:rPr>
          <w:spacing w:val="1"/>
        </w:rPr>
        <w:t xml:space="preserve"> </w:t>
      </w:r>
      <w:r>
        <w:rPr>
          <w:spacing w:val="-1"/>
        </w:rPr>
        <w:t>will</w:t>
      </w:r>
      <w:r>
        <w:rPr>
          <w:spacing w:val="1"/>
        </w:rPr>
        <w:t xml:space="preserve"> </w:t>
      </w:r>
      <w:r>
        <w:rPr>
          <w:spacing w:val="-2"/>
        </w:rPr>
        <w:t>be</w:t>
      </w:r>
      <w:r>
        <w:t xml:space="preserve"> </w:t>
      </w:r>
      <w:r>
        <w:rPr>
          <w:spacing w:val="-1"/>
        </w:rPr>
        <w:t>treated</w:t>
      </w:r>
      <w:r>
        <w:rPr>
          <w:spacing w:val="-3"/>
        </w:rPr>
        <w:t xml:space="preserve"> </w:t>
      </w:r>
      <w:r>
        <w:t xml:space="preserve">as </w:t>
      </w:r>
      <w:r>
        <w:rPr>
          <w:spacing w:val="-1"/>
        </w:rPr>
        <w:t>confidential</w:t>
      </w:r>
      <w:r>
        <w:rPr>
          <w:spacing w:val="-2"/>
        </w:rPr>
        <w:t xml:space="preserve"> </w:t>
      </w:r>
      <w:r>
        <w:t xml:space="preserve">and </w:t>
      </w:r>
      <w:r>
        <w:rPr>
          <w:spacing w:val="-1"/>
        </w:rPr>
        <w:t>will</w:t>
      </w:r>
      <w:r>
        <w:rPr>
          <w:spacing w:val="1"/>
        </w:rPr>
        <w:t xml:space="preserve"> </w:t>
      </w:r>
      <w:r>
        <w:rPr>
          <w:spacing w:val="-1"/>
        </w:rPr>
        <w:t>not</w:t>
      </w:r>
      <w:r>
        <w:rPr>
          <w:spacing w:val="1"/>
        </w:rPr>
        <w:t xml:space="preserve"> </w:t>
      </w:r>
      <w:r>
        <w:rPr>
          <w:spacing w:val="-2"/>
        </w:rPr>
        <w:t>be</w:t>
      </w:r>
      <w:r>
        <w:t xml:space="preserve"> </w:t>
      </w:r>
      <w:r>
        <w:rPr>
          <w:spacing w:val="-1"/>
        </w:rPr>
        <w:t>disclosed</w:t>
      </w:r>
      <w:r>
        <w:rPr>
          <w:spacing w:val="-3"/>
        </w:rPr>
        <w:t xml:space="preserve"> </w:t>
      </w:r>
      <w:r>
        <w:t>to</w:t>
      </w:r>
      <w:r>
        <w:rPr>
          <w:spacing w:val="-3"/>
        </w:rPr>
        <w:t xml:space="preserve"> </w:t>
      </w:r>
      <w:r>
        <w:t>or</w:t>
      </w:r>
      <w:r>
        <w:rPr>
          <w:spacing w:val="1"/>
        </w:rPr>
        <w:t xml:space="preserve"> </w:t>
      </w:r>
      <w:r>
        <w:rPr>
          <w:spacing w:val="-1"/>
        </w:rPr>
        <w:t>discussed</w:t>
      </w:r>
      <w:r>
        <w:t xml:space="preserve"> </w:t>
      </w:r>
      <w:r>
        <w:rPr>
          <w:spacing w:val="-2"/>
        </w:rPr>
        <w:t>with</w:t>
      </w:r>
      <w:r>
        <w:t xml:space="preserve"> </w:t>
      </w:r>
      <w:r>
        <w:rPr>
          <w:spacing w:val="-1"/>
        </w:rPr>
        <w:t>other</w:t>
      </w:r>
      <w:r>
        <w:rPr>
          <w:spacing w:val="64"/>
        </w:rPr>
        <w:t xml:space="preserve"> </w:t>
      </w:r>
      <w:r>
        <w:rPr>
          <w:spacing w:val="-1"/>
        </w:rPr>
        <w:t>parties</w:t>
      </w:r>
      <w:r>
        <w:t xml:space="preserve"> </w:t>
      </w:r>
      <w:r>
        <w:rPr>
          <w:spacing w:val="-1"/>
        </w:rPr>
        <w:t>without</w:t>
      </w:r>
      <w:r>
        <w:rPr>
          <w:spacing w:val="-2"/>
        </w:rPr>
        <w:t xml:space="preserve"> </w:t>
      </w:r>
      <w:r>
        <w:t>the</w:t>
      </w:r>
      <w:r>
        <w:rPr>
          <w:spacing w:val="-2"/>
        </w:rP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p>
    <w:p w14:paraId="501D5F16" w14:textId="77777777" w:rsidR="00DE2389" w:rsidRDefault="00DE2389" w:rsidP="00DE2389">
      <w:pPr>
        <w:spacing w:before="9"/>
        <w:rPr>
          <w:rFonts w:ascii="Times New Roman" w:eastAsia="Times New Roman" w:hAnsi="Times New Roman" w:cs="Times New Roman"/>
          <w:sz w:val="20"/>
          <w:szCs w:val="20"/>
        </w:rPr>
      </w:pPr>
    </w:p>
    <w:p w14:paraId="11D5B3BD" w14:textId="77777777" w:rsidR="00DE2389" w:rsidRDefault="00DE2389" w:rsidP="00DE2389">
      <w:pPr>
        <w:pStyle w:val="BodyText"/>
        <w:ind w:left="119" w:right="249"/>
      </w:pPr>
      <w:r>
        <w:t>The</w:t>
      </w:r>
      <w:r>
        <w:rPr>
          <w:spacing w:val="-2"/>
        </w:rPr>
        <w:t xml:space="preserve"> </w:t>
      </w:r>
      <w:r>
        <w:rPr>
          <w:spacing w:val="-1"/>
        </w:rPr>
        <w:t>parties</w:t>
      </w:r>
      <w:r>
        <w:rPr>
          <w:spacing w:val="-2"/>
        </w:rPr>
        <w:t xml:space="preserve"> </w:t>
      </w:r>
      <w:r>
        <w:rPr>
          <w:spacing w:val="-1"/>
        </w:rPr>
        <w:t>acknowledge</w:t>
      </w:r>
      <w:r>
        <w:t xml:space="preserve"> </w:t>
      </w:r>
      <w:r>
        <w:rPr>
          <w:spacing w:val="-1"/>
        </w:rPr>
        <w:t>that</w:t>
      </w:r>
      <w:r>
        <w:rPr>
          <w:spacing w:val="1"/>
        </w:rPr>
        <w:t xml:space="preserve"> </w:t>
      </w:r>
      <w:r>
        <w:rPr>
          <w:spacing w:val="-1"/>
        </w:rPr>
        <w:t>the</w:t>
      </w:r>
      <w:r>
        <w:t xml:space="preserve"> </w:t>
      </w:r>
      <w:r>
        <w:rPr>
          <w:spacing w:val="-1"/>
        </w:rPr>
        <w:t>services</w:t>
      </w:r>
      <w:r>
        <w:t xml:space="preserve"> </w:t>
      </w:r>
      <w:r>
        <w:rPr>
          <w:spacing w:val="-1"/>
        </w:rPr>
        <w:t>to</w:t>
      </w:r>
      <w:r>
        <w:t xml:space="preserve"> be </w:t>
      </w:r>
      <w:r>
        <w:rPr>
          <w:spacing w:val="-2"/>
        </w:rPr>
        <w:t>performed</w:t>
      </w:r>
      <w:r>
        <w:t xml:space="preserve"> by</w:t>
      </w:r>
      <w:r>
        <w:rPr>
          <w:spacing w:val="-3"/>
        </w:rPr>
        <w:t xml:space="preserve"> </w:t>
      </w:r>
      <w:r>
        <w:rPr>
          <w:spacing w:val="-1"/>
        </w:rPr>
        <w:t>Manager</w:t>
      </w:r>
      <w:r>
        <w:rPr>
          <w:spacing w:val="1"/>
        </w:rPr>
        <w:t xml:space="preserve"> </w:t>
      </w:r>
      <w:r>
        <w:t>for</w:t>
      </w:r>
      <w:r>
        <w:rPr>
          <w:spacing w:val="-3"/>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63"/>
        </w:rPr>
        <w:t xml:space="preserve"> </w:t>
      </w:r>
      <w:r>
        <w:rPr>
          <w:spacing w:val="-1"/>
        </w:rPr>
        <w:t>Management</w:t>
      </w:r>
      <w:r>
        <w:rPr>
          <w:spacing w:val="1"/>
        </w:rPr>
        <w:t xml:space="preserve"> </w:t>
      </w:r>
      <w:r>
        <w:rPr>
          <w:spacing w:val="-1"/>
        </w:rPr>
        <w:t>Agreement</w:t>
      </w:r>
      <w:r>
        <w:rPr>
          <w:spacing w:val="1"/>
        </w:rPr>
        <w:t xml:space="preserve"> </w:t>
      </w:r>
      <w:r>
        <w:rPr>
          <w:spacing w:val="-1"/>
        </w:rPr>
        <w:t>may</w:t>
      </w:r>
      <w:r>
        <w:rPr>
          <w:spacing w:val="-3"/>
        </w:rPr>
        <w:t xml:space="preserve"> </w:t>
      </w:r>
      <w:r>
        <w:rPr>
          <w:spacing w:val="-1"/>
        </w:rPr>
        <w:t>require</w:t>
      </w:r>
      <w:r>
        <w:t xml:space="preserve"> </w:t>
      </w:r>
      <w:r>
        <w:rPr>
          <w:spacing w:val="-2"/>
        </w:rPr>
        <w:t>or</w:t>
      </w:r>
      <w:r>
        <w:rPr>
          <w:spacing w:val="1"/>
        </w:rPr>
        <w:t xml:space="preserve"> </w:t>
      </w:r>
      <w:r>
        <w:rPr>
          <w:spacing w:val="-1"/>
        </w:rPr>
        <w:t>allow access</w:t>
      </w:r>
      <w:r>
        <w:rPr>
          <w:spacing w:val="-2"/>
        </w:rPr>
        <w:t xml:space="preserve"> </w:t>
      </w:r>
      <w:r>
        <w:rPr>
          <w:spacing w:val="-1"/>
        </w:rPr>
        <w:t>to</w:t>
      </w:r>
      <w:r>
        <w:t xml:space="preserve"> </w:t>
      </w:r>
      <w:r>
        <w:rPr>
          <w:spacing w:val="-1"/>
        </w:rPr>
        <w:t>data,</w:t>
      </w:r>
      <w:r>
        <w:t xml:space="preserve"> </w:t>
      </w:r>
      <w:r>
        <w:rPr>
          <w:spacing w:val="-1"/>
        </w:rPr>
        <w:t>materials,</w:t>
      </w:r>
      <w:r>
        <w:t xml:space="preserve"> </w:t>
      </w:r>
      <w:r>
        <w:rPr>
          <w:spacing w:val="-1"/>
        </w:rPr>
        <w:t>and</w:t>
      </w:r>
      <w:r>
        <w:t xml:space="preserve"> </w:t>
      </w:r>
      <w:r>
        <w:rPr>
          <w:spacing w:val="-1"/>
        </w:rPr>
        <w:t>information</w:t>
      </w:r>
      <w:r>
        <w:t xml:space="preserve"> </w:t>
      </w:r>
      <w:r>
        <w:rPr>
          <w:spacing w:val="-1"/>
        </w:rPr>
        <w:t>containing</w:t>
      </w:r>
      <w:r>
        <w:rPr>
          <w:spacing w:val="67"/>
        </w:rPr>
        <w:t xml:space="preserve"> </w:t>
      </w:r>
      <w:r>
        <w:rPr>
          <w:spacing w:val="-1"/>
        </w:rPr>
        <w:t>Social</w:t>
      </w:r>
      <w:r>
        <w:rPr>
          <w:spacing w:val="1"/>
        </w:rPr>
        <w:t xml:space="preserve"> </w:t>
      </w:r>
      <w:r>
        <w:rPr>
          <w:spacing w:val="-1"/>
        </w:rPr>
        <w:t>Security</w:t>
      </w:r>
      <w:r>
        <w:rPr>
          <w:spacing w:val="-3"/>
        </w:rPr>
        <w:t xml:space="preserve"> </w:t>
      </w:r>
      <w:r>
        <w:rPr>
          <w:spacing w:val="-1"/>
        </w:rPr>
        <w:t>numbers</w:t>
      </w:r>
      <w:r>
        <w:t xml:space="preserve"> </w:t>
      </w:r>
      <w:r>
        <w:rPr>
          <w:spacing w:val="-2"/>
        </w:rPr>
        <w:t xml:space="preserve">or </w:t>
      </w:r>
      <w:r>
        <w:rPr>
          <w:spacing w:val="-1"/>
        </w:rPr>
        <w:t>other</w:t>
      </w:r>
      <w:r>
        <w:rPr>
          <w:spacing w:val="1"/>
        </w:rPr>
        <w:t xml:space="preserve"> </w:t>
      </w:r>
      <w:r>
        <w:rPr>
          <w:spacing w:val="-1"/>
        </w:rPr>
        <w:t>personal</w:t>
      </w:r>
      <w:r>
        <w:rPr>
          <w:spacing w:val="-2"/>
        </w:rPr>
        <w:t xml:space="preserve"> </w:t>
      </w:r>
      <w:r>
        <w:rPr>
          <w:spacing w:val="-1"/>
        </w:rPr>
        <w:t>information</w:t>
      </w:r>
      <w:r>
        <w:rPr>
          <w:spacing w:val="-5"/>
        </w:rPr>
        <w:t xml:space="preserve"> </w:t>
      </w:r>
      <w:r>
        <w:rPr>
          <w:spacing w:val="-1"/>
        </w:rPr>
        <w:t>maintained</w:t>
      </w:r>
      <w:r>
        <w:t xml:space="preserve"> by</w:t>
      </w:r>
      <w:r>
        <w:rPr>
          <w:spacing w:val="-3"/>
        </w:rPr>
        <w:t xml:space="preserve"> </w:t>
      </w:r>
      <w:r>
        <w:t xml:space="preserve">the </w:t>
      </w:r>
      <w:r>
        <w:rPr>
          <w:spacing w:val="-1"/>
        </w:rPr>
        <w:t>System</w:t>
      </w:r>
      <w:r>
        <w:rPr>
          <w:spacing w:val="-4"/>
        </w:rPr>
        <w:t xml:space="preserve"> </w:t>
      </w:r>
      <w:r>
        <w:t xml:space="preserve">in </w:t>
      </w:r>
      <w:r>
        <w:rPr>
          <w:spacing w:val="-1"/>
        </w:rPr>
        <w:t>its</w:t>
      </w:r>
      <w:r>
        <w:t xml:space="preserve"> </w:t>
      </w:r>
      <w:r>
        <w:rPr>
          <w:spacing w:val="-1"/>
        </w:rPr>
        <w:t>computer</w:t>
      </w:r>
      <w:r>
        <w:rPr>
          <w:spacing w:val="1"/>
        </w:rPr>
        <w:t xml:space="preserve"> </w:t>
      </w:r>
      <w:r>
        <w:rPr>
          <w:spacing w:val="-1"/>
        </w:rPr>
        <w:t>system</w:t>
      </w:r>
      <w:r>
        <w:rPr>
          <w:spacing w:val="81"/>
        </w:rPr>
        <w:t xml:space="preserve"> </w:t>
      </w:r>
      <w:r>
        <w:t>or</w:t>
      </w:r>
      <w:r>
        <w:rPr>
          <w:spacing w:val="1"/>
        </w:rPr>
        <w:t xml:space="preserve"> </w:t>
      </w:r>
      <w:r>
        <w:rPr>
          <w:spacing w:val="-1"/>
        </w:rPr>
        <w:t>other</w:t>
      </w:r>
      <w:r>
        <w:rPr>
          <w:spacing w:val="-2"/>
        </w:rPr>
        <w:t xml:space="preserve"> </w:t>
      </w:r>
      <w:r>
        <w:rPr>
          <w:spacing w:val="-1"/>
        </w:rPr>
        <w:t>records.</w:t>
      </w:r>
      <w:r>
        <w:t xml:space="preserve"> </w:t>
      </w:r>
      <w:r>
        <w:rPr>
          <w:spacing w:val="-2"/>
        </w:rPr>
        <w:t>In</w:t>
      </w:r>
      <w:r>
        <w:t xml:space="preserve"> </w:t>
      </w:r>
      <w:r>
        <w:rPr>
          <w:spacing w:val="-1"/>
        </w:rPr>
        <w:t>addition</w:t>
      </w:r>
      <w:r>
        <w:t xml:space="preserve"> to</w:t>
      </w:r>
      <w:r>
        <w:rPr>
          <w:spacing w:val="-3"/>
        </w:rPr>
        <w:t xml:space="preserve"> </w:t>
      </w:r>
      <w:r>
        <w:t xml:space="preserve">the </w:t>
      </w:r>
      <w:r>
        <w:rPr>
          <w:spacing w:val="-1"/>
        </w:rPr>
        <w:t>covenant</w:t>
      </w:r>
      <w:r>
        <w:rPr>
          <w:spacing w:val="1"/>
        </w:rPr>
        <w:t xml:space="preserve"> </w:t>
      </w:r>
      <w:r>
        <w:rPr>
          <w:spacing w:val="-1"/>
        </w:rPr>
        <w:t>made</w:t>
      </w:r>
      <w:r>
        <w:t xml:space="preserve"> </w:t>
      </w:r>
      <w:r>
        <w:rPr>
          <w:spacing w:val="-2"/>
        </w:rPr>
        <w:t>above</w:t>
      </w:r>
      <w:r>
        <w:t xml:space="preserve"> in </w:t>
      </w:r>
      <w:r>
        <w:rPr>
          <w:spacing w:val="-1"/>
        </w:rPr>
        <w:t>this</w:t>
      </w:r>
      <w:r>
        <w:t xml:space="preserve"> </w:t>
      </w:r>
      <w:r>
        <w:rPr>
          <w:spacing w:val="-1"/>
        </w:rPr>
        <w:t>section</w:t>
      </w:r>
      <w:r>
        <w:rPr>
          <w:spacing w:val="-3"/>
        </w:rPr>
        <w:t xml:space="preserve"> </w:t>
      </w:r>
      <w:r>
        <w:t xml:space="preserve">and </w:t>
      </w:r>
      <w:r>
        <w:rPr>
          <w:spacing w:val="-1"/>
        </w:rPr>
        <w:t>pursuant</w:t>
      </w:r>
      <w:r>
        <w:rPr>
          <w:spacing w:val="-2"/>
        </w:rPr>
        <w:t xml:space="preserve"> </w:t>
      </w:r>
      <w:r>
        <w:t xml:space="preserve">to 10 </w:t>
      </w:r>
      <w:r>
        <w:rPr>
          <w:spacing w:val="-2"/>
        </w:rPr>
        <w:t>IAC</w:t>
      </w:r>
      <w:r>
        <w:rPr>
          <w:spacing w:val="-1"/>
        </w:rPr>
        <w:t xml:space="preserve"> 5-3-1(4),</w:t>
      </w:r>
      <w:r>
        <w:rPr>
          <w:spacing w:val="71"/>
        </w:rPr>
        <w:t xml:space="preserve"> </w:t>
      </w:r>
      <w:r>
        <w:rPr>
          <w:spacing w:val="-1"/>
        </w:rPr>
        <w:t>Manager</w:t>
      </w:r>
      <w:r>
        <w:rPr>
          <w:spacing w:val="-2"/>
        </w:rPr>
        <w:t xml:space="preserve"> </w:t>
      </w:r>
      <w:r>
        <w:t>and</w:t>
      </w:r>
      <w:r>
        <w:rPr>
          <w:spacing w:val="-3"/>
        </w:rPr>
        <w:t xml:space="preserve"> </w:t>
      </w:r>
      <w:r>
        <w:t xml:space="preserve">the </w:t>
      </w:r>
      <w:r>
        <w:rPr>
          <w:spacing w:val="-1"/>
        </w:rPr>
        <w:t>System</w:t>
      </w:r>
      <w:r>
        <w:rPr>
          <w:spacing w:val="-4"/>
        </w:rPr>
        <w:t xml:space="preserve"> </w:t>
      </w:r>
      <w:r>
        <w:rPr>
          <w:spacing w:val="-1"/>
        </w:rPr>
        <w:t>agree</w:t>
      </w:r>
      <w:r>
        <w:rPr>
          <w:spacing w:val="-2"/>
        </w:rPr>
        <w:t xml:space="preserve"> </w:t>
      </w:r>
      <w:r>
        <w:t xml:space="preserve">to </w:t>
      </w:r>
      <w:r>
        <w:rPr>
          <w:spacing w:val="-1"/>
        </w:rPr>
        <w:t>comply</w:t>
      </w:r>
      <w:r>
        <w:rPr>
          <w:spacing w:val="-3"/>
        </w:rPr>
        <w:t xml:space="preserve"> </w:t>
      </w:r>
      <w:r>
        <w:t>with</w:t>
      </w:r>
      <w:r>
        <w:rPr>
          <w:spacing w:val="-3"/>
        </w:rPr>
        <w:t xml:space="preserve"> </w:t>
      </w:r>
      <w:r>
        <w:t xml:space="preserve">the </w:t>
      </w:r>
      <w:r>
        <w:rPr>
          <w:spacing w:val="-1"/>
        </w:rPr>
        <w:t>provisions</w:t>
      </w:r>
      <w:r>
        <w:t xml:space="preserve"> </w:t>
      </w:r>
      <w:r>
        <w:rPr>
          <w:spacing w:val="-2"/>
        </w:rPr>
        <w:t>of</w:t>
      </w:r>
      <w:r>
        <w:rPr>
          <w:spacing w:val="1"/>
        </w:rPr>
        <w:t xml:space="preserve"> </w:t>
      </w:r>
      <w:r>
        <w:rPr>
          <w:spacing w:val="-2"/>
        </w:rPr>
        <w:t>IC</w:t>
      </w:r>
      <w:r>
        <w:rPr>
          <w:spacing w:val="-1"/>
        </w:rPr>
        <w:t xml:space="preserve"> </w:t>
      </w:r>
      <w:r>
        <w:t xml:space="preserve">§ </w:t>
      </w:r>
      <w:r>
        <w:rPr>
          <w:spacing w:val="-1"/>
        </w:rPr>
        <w:t>4-1-10</w:t>
      </w:r>
      <w:r>
        <w:t xml:space="preserve"> </w:t>
      </w:r>
      <w:r>
        <w:rPr>
          <w:rFonts w:cs="Times New Roman"/>
          <w:i/>
        </w:rPr>
        <w:t>et</w:t>
      </w:r>
      <w:r>
        <w:rPr>
          <w:rFonts w:cs="Times New Roman"/>
          <w:i/>
          <w:spacing w:val="1"/>
        </w:rPr>
        <w:t xml:space="preserve"> </w:t>
      </w:r>
      <w:r>
        <w:rPr>
          <w:rFonts w:cs="Times New Roman"/>
          <w:i/>
        </w:rPr>
        <w:t>seq.</w:t>
      </w:r>
      <w:r>
        <w:rPr>
          <w:rFonts w:cs="Times New Roman"/>
          <w:i/>
          <w:spacing w:val="-3"/>
        </w:rPr>
        <w:t xml:space="preserve"> </w:t>
      </w:r>
      <w:r>
        <w:t xml:space="preserve">and </w:t>
      </w:r>
      <w:r>
        <w:rPr>
          <w:spacing w:val="-2"/>
        </w:rPr>
        <w:t>IC</w:t>
      </w:r>
      <w:r>
        <w:rPr>
          <w:spacing w:val="-1"/>
        </w:rPr>
        <w:t xml:space="preserve"> </w:t>
      </w:r>
      <w:r>
        <w:t xml:space="preserve">§ </w:t>
      </w:r>
      <w:r>
        <w:rPr>
          <w:spacing w:val="-1"/>
        </w:rPr>
        <w:t>4-1-11</w:t>
      </w:r>
      <w:r>
        <w:t xml:space="preserve"> </w:t>
      </w:r>
      <w:r>
        <w:rPr>
          <w:rFonts w:cs="Times New Roman"/>
          <w:i/>
        </w:rPr>
        <w:t>et</w:t>
      </w:r>
      <w:r>
        <w:rPr>
          <w:rFonts w:cs="Times New Roman"/>
          <w:i/>
          <w:spacing w:val="47"/>
        </w:rPr>
        <w:t xml:space="preserve"> </w:t>
      </w:r>
      <w:r>
        <w:rPr>
          <w:rFonts w:cs="Times New Roman"/>
          <w:i/>
        </w:rPr>
        <w:t xml:space="preserve">seq. </w:t>
      </w:r>
      <w:r>
        <w:rPr>
          <w:spacing w:val="-2"/>
        </w:rPr>
        <w:t>If</w:t>
      </w:r>
      <w:r>
        <w:rPr>
          <w:spacing w:val="1"/>
        </w:rPr>
        <w:t xml:space="preserve"> </w:t>
      </w:r>
      <w:r>
        <w:t>any</w:t>
      </w:r>
      <w:r>
        <w:rPr>
          <w:spacing w:val="-3"/>
        </w:rPr>
        <w:t xml:space="preserve"> </w:t>
      </w:r>
      <w:r>
        <w:rPr>
          <w:spacing w:val="-1"/>
        </w:rPr>
        <w:t>Social</w:t>
      </w:r>
      <w:r>
        <w:rPr>
          <w:spacing w:val="1"/>
        </w:rPr>
        <w:t xml:space="preserve"> </w:t>
      </w:r>
      <w:r>
        <w:rPr>
          <w:spacing w:val="-1"/>
        </w:rPr>
        <w:t>Security</w:t>
      </w:r>
      <w:r>
        <w:rPr>
          <w:spacing w:val="-3"/>
        </w:rPr>
        <w:t xml:space="preserve"> </w:t>
      </w:r>
      <w:r>
        <w:rPr>
          <w:spacing w:val="-1"/>
        </w:rPr>
        <w:t>number(s)</w:t>
      </w:r>
      <w:r>
        <w:rPr>
          <w:spacing w:val="1"/>
        </w:rPr>
        <w:t xml:space="preserve"> </w:t>
      </w:r>
      <w:r>
        <w:rPr>
          <w:spacing w:val="-2"/>
        </w:rPr>
        <w:t>or</w:t>
      </w:r>
      <w:r>
        <w:rPr>
          <w:spacing w:val="1"/>
        </w:rPr>
        <w:t xml:space="preserve"> </w:t>
      </w:r>
      <w:r>
        <w:rPr>
          <w:spacing w:val="-1"/>
        </w:rPr>
        <w:t>personal</w:t>
      </w:r>
      <w:r>
        <w:rPr>
          <w:spacing w:val="-2"/>
        </w:rPr>
        <w:t xml:space="preserve"> </w:t>
      </w:r>
      <w:r>
        <w:rPr>
          <w:spacing w:val="-1"/>
        </w:rPr>
        <w:t>information</w:t>
      </w:r>
      <w:r>
        <w:t xml:space="preserve"> </w:t>
      </w:r>
      <w:r>
        <w:rPr>
          <w:spacing w:val="-1"/>
        </w:rPr>
        <w:t>(as</w:t>
      </w:r>
      <w:r>
        <w:t xml:space="preserve"> </w:t>
      </w:r>
      <w:r>
        <w:rPr>
          <w:spacing w:val="-1"/>
        </w:rPr>
        <w:t>defined</w:t>
      </w:r>
      <w:r>
        <w:t xml:space="preserve"> </w:t>
      </w:r>
      <w:r>
        <w:rPr>
          <w:spacing w:val="-1"/>
        </w:rPr>
        <w:t>in</w:t>
      </w:r>
      <w:r>
        <w:t xml:space="preserve"> </w:t>
      </w:r>
      <w:r>
        <w:rPr>
          <w:spacing w:val="-2"/>
        </w:rPr>
        <w:t>IC</w:t>
      </w:r>
      <w:r>
        <w:rPr>
          <w:spacing w:val="-1"/>
        </w:rPr>
        <w:t xml:space="preserve"> </w:t>
      </w:r>
      <w:r>
        <w:t>§</w:t>
      </w:r>
      <w:r>
        <w:rPr>
          <w:spacing w:val="2"/>
        </w:rPr>
        <w:t xml:space="preserve"> </w:t>
      </w:r>
      <w:r>
        <w:rPr>
          <w:spacing w:val="-1"/>
        </w:rPr>
        <w:t>4-1-11-3)</w:t>
      </w:r>
      <w:r>
        <w:rPr>
          <w:spacing w:val="1"/>
        </w:rPr>
        <w:t xml:space="preserve"> </w:t>
      </w:r>
      <w:r>
        <w:rPr>
          <w:spacing w:val="-1"/>
        </w:rPr>
        <w:t>is/are</w:t>
      </w:r>
      <w:r>
        <w:rPr>
          <w:spacing w:val="59"/>
        </w:rPr>
        <w:t xml:space="preserve"> </w:t>
      </w:r>
      <w:r>
        <w:rPr>
          <w:spacing w:val="-1"/>
        </w:rPr>
        <w:t>disclosed</w:t>
      </w:r>
      <w:r>
        <w:t xml:space="preserve"> by</w:t>
      </w:r>
      <w:r>
        <w:rPr>
          <w:spacing w:val="-3"/>
        </w:rPr>
        <w:t xml:space="preserve"> </w:t>
      </w:r>
      <w:r>
        <w:rPr>
          <w:spacing w:val="-1"/>
        </w:rPr>
        <w:t>Manager</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rPr>
          <w:spacing w:val="-1"/>
        </w:rPr>
        <w:t>Manager’s</w:t>
      </w:r>
      <w:r>
        <w:t xml:space="preserve"> </w:t>
      </w:r>
      <w:r>
        <w:rPr>
          <w:spacing w:val="-1"/>
        </w:rPr>
        <w:t>error,</w:t>
      </w:r>
      <w:r>
        <w:t xml:space="preserve"> </w:t>
      </w:r>
      <w:r>
        <w:rPr>
          <w:spacing w:val="-1"/>
        </w:rPr>
        <w:t>Manager</w:t>
      </w:r>
      <w:r>
        <w:rPr>
          <w:spacing w:val="1"/>
        </w:rPr>
        <w:t xml:space="preserve"> </w:t>
      </w:r>
      <w:r>
        <w:rPr>
          <w:spacing w:val="-1"/>
        </w:rPr>
        <w:t>agrees</w:t>
      </w:r>
      <w:r>
        <w:t xml:space="preserve"> to</w:t>
      </w:r>
      <w:r>
        <w:rPr>
          <w:spacing w:val="-3"/>
        </w:rPr>
        <w:t xml:space="preserve"> </w:t>
      </w:r>
      <w:r>
        <w:t>pay</w:t>
      </w:r>
      <w:r>
        <w:rPr>
          <w:spacing w:val="-3"/>
        </w:rPr>
        <w:t xml:space="preserve"> </w:t>
      </w:r>
      <w:r>
        <w:rPr>
          <w:spacing w:val="-1"/>
        </w:rPr>
        <w:t>all</w:t>
      </w:r>
      <w:r>
        <w:rPr>
          <w:spacing w:val="1"/>
        </w:rPr>
        <w:t xml:space="preserve"> </w:t>
      </w:r>
      <w:r>
        <w:rPr>
          <w:spacing w:val="-1"/>
        </w:rPr>
        <w:t>commercially-reasonable</w:t>
      </w:r>
      <w:r>
        <w:rPr>
          <w:spacing w:val="45"/>
        </w:rPr>
        <w:t xml:space="preserve"> </w:t>
      </w:r>
      <w:r>
        <w:rPr>
          <w:spacing w:val="-1"/>
        </w:rPr>
        <w:t>costs</w:t>
      </w:r>
      <w:r>
        <w:t xml:space="preserve"> </w:t>
      </w:r>
      <w:r>
        <w:rPr>
          <w:spacing w:val="-1"/>
        </w:rPr>
        <w:t>associated</w:t>
      </w:r>
      <w:r>
        <w:t xml:space="preserve"> </w:t>
      </w:r>
      <w:r>
        <w:rPr>
          <w:spacing w:val="-1"/>
        </w:rPr>
        <w:t>with</w:t>
      </w:r>
      <w:r>
        <w:rPr>
          <w:spacing w:val="-3"/>
        </w:rPr>
        <w:t xml:space="preserve"> </w:t>
      </w:r>
      <w:r>
        <w:t xml:space="preserve">the </w:t>
      </w:r>
      <w:r>
        <w:rPr>
          <w:spacing w:val="-1"/>
        </w:rPr>
        <w:t>disclosure,</w:t>
      </w:r>
      <w:r>
        <w:t xml:space="preserve"> </w:t>
      </w:r>
      <w:r>
        <w:rPr>
          <w:spacing w:val="-1"/>
        </w:rPr>
        <w:t>including,</w:t>
      </w:r>
      <w:r>
        <w:t xml:space="preserve"> but</w:t>
      </w:r>
      <w:r>
        <w:rPr>
          <w:spacing w:val="-2"/>
        </w:rPr>
        <w:t xml:space="preserve"> </w:t>
      </w:r>
      <w:r>
        <w:t>not</w:t>
      </w:r>
      <w:r>
        <w:rPr>
          <w:spacing w:val="-4"/>
        </w:rPr>
        <w:t xml:space="preserve"> </w:t>
      </w:r>
      <w:r>
        <w:t>limited</w:t>
      </w:r>
      <w:r>
        <w:rPr>
          <w:spacing w:val="-3"/>
        </w:rPr>
        <w:t xml:space="preserve"> </w:t>
      </w:r>
      <w:r>
        <w:t>to,</w:t>
      </w:r>
      <w:r>
        <w:rPr>
          <w:spacing w:val="-3"/>
        </w:rPr>
        <w:t xml:space="preserve"> </w:t>
      </w:r>
      <w:r>
        <w:t>any</w:t>
      </w:r>
      <w:r>
        <w:rPr>
          <w:spacing w:val="-3"/>
        </w:rPr>
        <w:t xml:space="preserve"> </w:t>
      </w:r>
      <w:r>
        <w:rPr>
          <w:spacing w:val="-1"/>
        </w:rPr>
        <w:t>costs</w:t>
      </w:r>
      <w:r>
        <w:t xml:space="preserve"> </w:t>
      </w:r>
      <w:r>
        <w:rPr>
          <w:spacing w:val="-1"/>
        </w:rPr>
        <w:t>associated</w:t>
      </w:r>
      <w:r>
        <w:t xml:space="preserve"> </w:t>
      </w:r>
      <w:r>
        <w:rPr>
          <w:spacing w:val="-1"/>
        </w:rPr>
        <w:t>with</w:t>
      </w:r>
      <w:r>
        <w:rPr>
          <w:spacing w:val="-3"/>
        </w:rPr>
        <w:t xml:space="preserve"> </w:t>
      </w:r>
      <w:r>
        <w:rPr>
          <w:spacing w:val="-1"/>
        </w:rPr>
        <w:t>distributing</w:t>
      </w:r>
      <w:r>
        <w:rPr>
          <w:spacing w:val="-3"/>
        </w:rPr>
        <w:t xml:space="preserve"> </w:t>
      </w:r>
      <w:r>
        <w:t>a</w:t>
      </w:r>
      <w:r>
        <w:rPr>
          <w:spacing w:val="63"/>
        </w:rPr>
        <w:t xml:space="preserve"> </w:t>
      </w:r>
      <w:r>
        <w:rPr>
          <w:spacing w:val="-1"/>
        </w:rPr>
        <w:t>notice</w:t>
      </w:r>
      <w:r>
        <w:t xml:space="preserve"> </w:t>
      </w:r>
      <w:r>
        <w:rPr>
          <w:spacing w:val="-2"/>
        </w:rPr>
        <w:t>of</w:t>
      </w:r>
      <w:r>
        <w:rPr>
          <w:spacing w:val="1"/>
        </w:rPr>
        <w:t xml:space="preserve"> </w:t>
      </w:r>
      <w:r>
        <w:rPr>
          <w:spacing w:val="-1"/>
        </w:rPr>
        <w:t>disclosure</w:t>
      </w:r>
      <w:r>
        <w:t xml:space="preserve"> </w:t>
      </w:r>
      <w:r>
        <w:rPr>
          <w:spacing w:val="-2"/>
        </w:rPr>
        <w:t>of</w:t>
      </w:r>
      <w:r>
        <w:rPr>
          <w:spacing w:val="1"/>
        </w:rPr>
        <w:t xml:space="preserve"> </w:t>
      </w:r>
      <w:r>
        <w:t xml:space="preserve">a </w:t>
      </w:r>
      <w:r>
        <w:rPr>
          <w:spacing w:val="-1"/>
        </w:rPr>
        <w:t>breach</w:t>
      </w:r>
      <w:r>
        <w:t xml:space="preserve"> </w:t>
      </w:r>
      <w:r>
        <w:rPr>
          <w:spacing w:val="-2"/>
        </w:rPr>
        <w:t>of</w:t>
      </w:r>
      <w:r>
        <w:rPr>
          <w:spacing w:val="1"/>
        </w:rPr>
        <w:t xml:space="preserve"> </w:t>
      </w:r>
      <w:r>
        <w:rPr>
          <w:spacing w:val="-1"/>
        </w:rPr>
        <w:t>the</w:t>
      </w:r>
      <w:r>
        <w:t xml:space="preserve"> </w:t>
      </w:r>
      <w:r>
        <w:rPr>
          <w:spacing w:val="-1"/>
        </w:rPr>
        <w:t>security</w:t>
      </w:r>
      <w:r>
        <w:rPr>
          <w:spacing w:val="-3"/>
        </w:rPr>
        <w:t xml:space="preserve"> </w:t>
      </w:r>
      <w:r>
        <w:t>of</w:t>
      </w:r>
      <w:r>
        <w:rPr>
          <w:spacing w:val="-2"/>
        </w:rPr>
        <w:t xml:space="preserve"> </w:t>
      </w:r>
      <w:r>
        <w:t>the</w:t>
      </w:r>
      <w:r>
        <w:rPr>
          <w:spacing w:val="-2"/>
        </w:rPr>
        <w:t xml:space="preserve"> </w:t>
      </w:r>
      <w:r>
        <w:rPr>
          <w:spacing w:val="-1"/>
        </w:rPr>
        <w:t>system,</w:t>
      </w:r>
      <w:r>
        <w:t xml:space="preserve"> in </w:t>
      </w:r>
      <w:r>
        <w:rPr>
          <w:spacing w:val="-1"/>
        </w:rPr>
        <w:t>addition</w:t>
      </w:r>
      <w:r>
        <w:rPr>
          <w:spacing w:val="-3"/>
        </w:rPr>
        <w:t xml:space="preserve"> </w:t>
      </w:r>
      <w:r>
        <w:t>to</w:t>
      </w:r>
      <w:r>
        <w:rPr>
          <w:spacing w:val="-3"/>
        </w:rPr>
        <w:t xml:space="preserve"> </w:t>
      </w:r>
      <w:r>
        <w:t>any</w:t>
      </w:r>
      <w:r>
        <w:rPr>
          <w:spacing w:val="-3"/>
        </w:rPr>
        <w:t xml:space="preserve"> </w:t>
      </w:r>
      <w:r>
        <w:rPr>
          <w:spacing w:val="-1"/>
        </w:rPr>
        <w:t>other</w:t>
      </w:r>
      <w:r>
        <w:rPr>
          <w:spacing w:val="1"/>
        </w:rPr>
        <w:t xml:space="preserve"> </w:t>
      </w:r>
      <w:r>
        <w:rPr>
          <w:spacing w:val="-1"/>
        </w:rPr>
        <w:t>claim</w:t>
      </w:r>
      <w:r>
        <w:rPr>
          <w:spacing w:val="-4"/>
        </w:rPr>
        <w:t xml:space="preserve"> </w:t>
      </w:r>
      <w:r>
        <w:t xml:space="preserve">and </w:t>
      </w:r>
      <w:r>
        <w:rPr>
          <w:spacing w:val="-1"/>
        </w:rPr>
        <w:t>expenses</w:t>
      </w:r>
      <w:r>
        <w:rPr>
          <w:spacing w:val="73"/>
        </w:rPr>
        <w:t xml:space="preserve"> </w:t>
      </w:r>
      <w:r>
        <w:t>for</w:t>
      </w:r>
      <w:r>
        <w:rPr>
          <w:spacing w:val="1"/>
        </w:rPr>
        <w:t xml:space="preserve"> </w:t>
      </w:r>
      <w:r>
        <w:rPr>
          <w:spacing w:val="-1"/>
        </w:rPr>
        <w:t>which</w:t>
      </w:r>
      <w:r>
        <w:rPr>
          <w:spacing w:val="-3"/>
        </w:rPr>
        <w:t xml:space="preserve"> </w:t>
      </w:r>
      <w:r>
        <w:t>it</w:t>
      </w:r>
      <w:r>
        <w:rPr>
          <w:spacing w:val="-2"/>
        </w:rPr>
        <w:t xml:space="preserve"> </w:t>
      </w:r>
      <w:r>
        <w:t>is</w:t>
      </w:r>
      <w:r>
        <w:rPr>
          <w:spacing w:val="-2"/>
        </w:rPr>
        <w:t xml:space="preserve"> </w:t>
      </w:r>
      <w:r>
        <w:rPr>
          <w:spacing w:val="-1"/>
        </w:rPr>
        <w:t>liable</w:t>
      </w:r>
      <w:r>
        <w:t xml:space="preserve"> </w:t>
      </w:r>
      <w:r>
        <w:rPr>
          <w:spacing w:val="-1"/>
        </w:rPr>
        <w:t>under</w:t>
      </w:r>
      <w:r>
        <w:rPr>
          <w:spacing w:val="-2"/>
        </w:rPr>
        <w:t xml:space="preserve"> </w:t>
      </w:r>
      <w:r>
        <w:rPr>
          <w:spacing w:val="-1"/>
        </w:rPr>
        <w:t>the</w:t>
      </w:r>
      <w:r>
        <w:t xml:space="preserve"> </w:t>
      </w:r>
      <w:r>
        <w:rPr>
          <w:spacing w:val="-2"/>
        </w:rPr>
        <w:t>terms</w:t>
      </w:r>
      <w:r>
        <w:t xml:space="preserve"> of</w:t>
      </w:r>
      <w:r>
        <w:rPr>
          <w:spacing w:val="1"/>
        </w:rPr>
        <w:t xml:space="preserve"> </w:t>
      </w:r>
      <w:r>
        <w:rPr>
          <w:spacing w:val="-1"/>
        </w:rPr>
        <w:t>the</w:t>
      </w:r>
      <w:r>
        <w:t xml:space="preserve"> </w:t>
      </w:r>
      <w:r>
        <w:rPr>
          <w:spacing w:val="-1"/>
        </w:rPr>
        <w:t>Management</w:t>
      </w:r>
      <w:r>
        <w:rPr>
          <w:spacing w:val="1"/>
        </w:rPr>
        <w:t xml:space="preserve"> </w:t>
      </w:r>
      <w:r>
        <w:rPr>
          <w:spacing w:val="-1"/>
        </w:rPr>
        <w:t>Agreement.</w:t>
      </w:r>
    </w:p>
    <w:p w14:paraId="4E5D0245" w14:textId="77777777" w:rsidR="00DE2389" w:rsidRDefault="00DE2389" w:rsidP="00DE2389">
      <w:pPr>
        <w:spacing w:before="2"/>
        <w:rPr>
          <w:rFonts w:ascii="Times New Roman" w:eastAsia="Times New Roman" w:hAnsi="Times New Roman" w:cs="Times New Roman"/>
          <w:sz w:val="21"/>
          <w:szCs w:val="21"/>
        </w:rPr>
      </w:pPr>
    </w:p>
    <w:p w14:paraId="612CFC23" w14:textId="77777777" w:rsidR="00DE2389" w:rsidRDefault="00DE2389" w:rsidP="00DE2389">
      <w:pPr>
        <w:pStyle w:val="Heading3"/>
        <w:numPr>
          <w:ilvl w:val="0"/>
          <w:numId w:val="5"/>
        </w:numPr>
        <w:tabs>
          <w:tab w:val="left" w:pos="840"/>
        </w:tabs>
        <w:ind w:left="839" w:hanging="720"/>
        <w:rPr>
          <w:b w:val="0"/>
          <w:bCs w:val="0"/>
        </w:rPr>
      </w:pPr>
      <w:r>
        <w:rPr>
          <w:spacing w:val="-1"/>
        </w:rPr>
        <w:t>Force</w:t>
      </w:r>
      <w:r>
        <w:rPr>
          <w:spacing w:val="-2"/>
        </w:rPr>
        <w:t xml:space="preserve"> </w:t>
      </w:r>
      <w:r>
        <w:rPr>
          <w:spacing w:val="-1"/>
        </w:rPr>
        <w:t>Majeure;</w:t>
      </w:r>
      <w:r>
        <w:rPr>
          <w:spacing w:val="1"/>
        </w:rPr>
        <w:t xml:space="preserve"> </w:t>
      </w:r>
      <w:r>
        <w:rPr>
          <w:spacing w:val="-2"/>
        </w:rPr>
        <w:t>Suspension</w:t>
      </w:r>
      <w:r>
        <w:rPr>
          <w:spacing w:val="-1"/>
        </w:rPr>
        <w:t xml:space="preserve"> and Termination</w:t>
      </w:r>
    </w:p>
    <w:p w14:paraId="15D1BA36" w14:textId="77777777" w:rsidR="00DE2389" w:rsidRDefault="00DE2389" w:rsidP="00DE2389">
      <w:pPr>
        <w:spacing w:before="7"/>
        <w:rPr>
          <w:rFonts w:ascii="Times New Roman" w:eastAsia="Times New Roman" w:hAnsi="Times New Roman" w:cs="Times New Roman"/>
          <w:b/>
          <w:bCs/>
          <w:sz w:val="21"/>
          <w:szCs w:val="21"/>
        </w:rPr>
      </w:pPr>
    </w:p>
    <w:p w14:paraId="29E167E2" w14:textId="77777777" w:rsidR="00DE2389" w:rsidRDefault="00DE2389" w:rsidP="00DE2389">
      <w:pPr>
        <w:pStyle w:val="BodyText"/>
        <w:ind w:left="119" w:right="249"/>
      </w:pPr>
      <w:r>
        <w:rPr>
          <w:spacing w:val="-2"/>
        </w:rPr>
        <w:t>In</w:t>
      </w:r>
      <w:r>
        <w:t xml:space="preserve"> the </w:t>
      </w:r>
      <w:r>
        <w:rPr>
          <w:spacing w:val="-1"/>
        </w:rPr>
        <w:t>event</w:t>
      </w:r>
      <w:r>
        <w:rPr>
          <w:spacing w:val="1"/>
        </w:rPr>
        <w:t xml:space="preserve"> </w:t>
      </w:r>
      <w:r>
        <w:rPr>
          <w:spacing w:val="-1"/>
        </w:rPr>
        <w:t>that</w:t>
      </w:r>
      <w:r>
        <w:rPr>
          <w:spacing w:val="1"/>
        </w:rPr>
        <w:t xml:space="preserve"> </w:t>
      </w:r>
      <w:r>
        <w:rPr>
          <w:spacing w:val="-1"/>
        </w:rPr>
        <w:t>either</w:t>
      </w:r>
      <w:r>
        <w:rPr>
          <w:spacing w:val="-2"/>
        </w:rPr>
        <w:t xml:space="preserve"> </w:t>
      </w:r>
      <w:r>
        <w:rPr>
          <w:spacing w:val="-1"/>
        </w:rPr>
        <w:t>party</w:t>
      </w:r>
      <w:r>
        <w:rPr>
          <w:spacing w:val="-3"/>
        </w:rPr>
        <w:t xml:space="preserve"> </w:t>
      </w:r>
      <w:r>
        <w:t xml:space="preserve">is </w:t>
      </w:r>
      <w:r>
        <w:rPr>
          <w:spacing w:val="-1"/>
        </w:rPr>
        <w:t>unable</w:t>
      </w:r>
      <w:r>
        <w:t xml:space="preserve"> </w:t>
      </w:r>
      <w:r>
        <w:rPr>
          <w:spacing w:val="-1"/>
        </w:rPr>
        <w:t>to</w:t>
      </w:r>
      <w:r>
        <w:t xml:space="preserve"> </w:t>
      </w:r>
      <w:r>
        <w:rPr>
          <w:spacing w:val="-1"/>
        </w:rPr>
        <w:t>perform</w:t>
      </w:r>
      <w:r>
        <w:rPr>
          <w:spacing w:val="-4"/>
        </w:rPr>
        <w:t xml:space="preserve"> </w:t>
      </w:r>
      <w:r>
        <w:t>any of</w:t>
      </w:r>
      <w:r>
        <w:rPr>
          <w:spacing w:val="1"/>
        </w:rPr>
        <w:t xml:space="preserve"> </w:t>
      </w:r>
      <w:r>
        <w:rPr>
          <w:spacing w:val="-1"/>
        </w:rPr>
        <w:t>its</w:t>
      </w:r>
      <w:r>
        <w:t xml:space="preserve"> </w:t>
      </w:r>
      <w:r>
        <w:rPr>
          <w:spacing w:val="-1"/>
        </w:rPr>
        <w:t>obligations</w:t>
      </w:r>
      <w:r>
        <w:t xml:space="preserve"> </w:t>
      </w:r>
      <w:r>
        <w:rPr>
          <w:spacing w:val="-1"/>
        </w:rPr>
        <w:t>under</w:t>
      </w:r>
      <w:r>
        <w:rPr>
          <w:spacing w:val="-2"/>
        </w:rPr>
        <w:t xml:space="preserve"> </w:t>
      </w:r>
      <w:r>
        <w:rPr>
          <w:spacing w:val="-1"/>
        </w:rPr>
        <w:t>this</w:t>
      </w:r>
      <w:r>
        <w:rPr>
          <w:spacing w:val="-2"/>
        </w:rPr>
        <w:t xml:space="preserve"> </w:t>
      </w:r>
      <w:r>
        <w:rPr>
          <w:spacing w:val="-1"/>
        </w:rPr>
        <w:t>Management</w:t>
      </w:r>
      <w:r>
        <w:rPr>
          <w:spacing w:val="55"/>
        </w:rPr>
        <w:t xml:space="preserve"> </w:t>
      </w:r>
      <w:r>
        <w:rPr>
          <w:spacing w:val="-1"/>
        </w:rPr>
        <w:t>Agreement</w:t>
      </w:r>
      <w:r>
        <w:rPr>
          <w:spacing w:val="1"/>
        </w:rPr>
        <w:t xml:space="preserve"> </w:t>
      </w:r>
      <w:r>
        <w:t>or</w:t>
      </w:r>
      <w:r>
        <w:rPr>
          <w:spacing w:val="1"/>
        </w:rPr>
        <w:t xml:space="preserve"> </w:t>
      </w:r>
      <w:r>
        <w:t>to</w:t>
      </w:r>
      <w:r>
        <w:rPr>
          <w:spacing w:val="-3"/>
        </w:rPr>
        <w:t xml:space="preserve"> </w:t>
      </w:r>
      <w:r>
        <w:t>enjoy</w:t>
      </w:r>
      <w:r>
        <w:rPr>
          <w:spacing w:val="-3"/>
        </w:rPr>
        <w:t xml:space="preserve"> </w:t>
      </w:r>
      <w:r>
        <w:t>any</w:t>
      </w:r>
      <w:r>
        <w:rPr>
          <w:spacing w:val="-3"/>
        </w:rPr>
        <w:t xml:space="preserve"> </w:t>
      </w:r>
      <w:r>
        <w:t>of</w:t>
      </w:r>
      <w:r>
        <w:rPr>
          <w:spacing w:val="1"/>
        </w:rPr>
        <w:t xml:space="preserve"> </w:t>
      </w:r>
      <w:r>
        <w:rPr>
          <w:spacing w:val="-1"/>
        </w:rPr>
        <w:t>its</w:t>
      </w:r>
      <w:r>
        <w:t xml:space="preserve"> </w:t>
      </w:r>
      <w:r>
        <w:rPr>
          <w:spacing w:val="-1"/>
        </w:rPr>
        <w:t>benefits</w:t>
      </w:r>
      <w:r>
        <w:t xml:space="preserve"> </w:t>
      </w:r>
      <w:r>
        <w:rPr>
          <w:spacing w:val="-1"/>
        </w:rPr>
        <w:t>because</w:t>
      </w:r>
      <w:r>
        <w:t xml:space="preserve"> </w:t>
      </w:r>
      <w:r>
        <w:rPr>
          <w:spacing w:val="-2"/>
        </w:rPr>
        <w:t>of</w:t>
      </w:r>
      <w:r>
        <w:rPr>
          <w:spacing w:val="1"/>
        </w:rPr>
        <w:t xml:space="preserve"> </w:t>
      </w:r>
      <w:r>
        <w:rPr>
          <w:spacing w:val="-1"/>
        </w:rPr>
        <w:t>natural</w:t>
      </w:r>
      <w:r>
        <w:rPr>
          <w:spacing w:val="1"/>
        </w:rPr>
        <w:t xml:space="preserve"> </w:t>
      </w:r>
      <w:r>
        <w:rPr>
          <w:spacing w:val="-1"/>
        </w:rPr>
        <w:t>disaster,</w:t>
      </w:r>
      <w:r>
        <w:rPr>
          <w:spacing w:val="-3"/>
        </w:rPr>
        <w:t xml:space="preserve"> </w:t>
      </w:r>
      <w:r>
        <w:rPr>
          <w:spacing w:val="-1"/>
        </w:rPr>
        <w:t>actions,</w:t>
      </w:r>
      <w:r>
        <w:t xml:space="preserve"> or</w:t>
      </w:r>
      <w:r>
        <w:rPr>
          <w:spacing w:val="-2"/>
        </w:rPr>
        <w:t xml:space="preserve"> </w:t>
      </w:r>
      <w:r>
        <w:rPr>
          <w:spacing w:val="-1"/>
        </w:rPr>
        <w:t>decrees</w:t>
      </w:r>
      <w:r>
        <w:t xml:space="preserve"> of</w:t>
      </w:r>
      <w:r>
        <w:rPr>
          <w:spacing w:val="-2"/>
        </w:rPr>
        <w:t xml:space="preserve"> </w:t>
      </w:r>
      <w:r>
        <w:rPr>
          <w:spacing w:val="-1"/>
        </w:rPr>
        <w:t>governmental</w:t>
      </w:r>
      <w:r>
        <w:rPr>
          <w:spacing w:val="39"/>
        </w:rPr>
        <w:t xml:space="preserve"> </w:t>
      </w:r>
      <w:r>
        <w:rPr>
          <w:spacing w:val="-1"/>
        </w:rPr>
        <w:t>bodies,</w:t>
      </w:r>
      <w:r>
        <w:t xml:space="preserve"> or</w:t>
      </w:r>
      <w:r>
        <w:rPr>
          <w:spacing w:val="-2"/>
        </w:rPr>
        <w:t xml:space="preserve"> </w:t>
      </w:r>
      <w:r>
        <w:rPr>
          <w:spacing w:val="-1"/>
        </w:rPr>
        <w:t>communication</w:t>
      </w:r>
      <w:r>
        <w:rPr>
          <w:spacing w:val="-3"/>
        </w:rPr>
        <w:t xml:space="preserve"> </w:t>
      </w:r>
      <w:r>
        <w:rPr>
          <w:spacing w:val="-1"/>
        </w:rPr>
        <w:t>line</w:t>
      </w:r>
      <w:r>
        <w:rPr>
          <w:spacing w:val="-2"/>
        </w:rPr>
        <w:t xml:space="preserve"> </w:t>
      </w:r>
      <w:r>
        <w:rPr>
          <w:spacing w:val="-1"/>
        </w:rPr>
        <w:t>failure</w:t>
      </w:r>
      <w:r>
        <w:t xml:space="preserve"> </w:t>
      </w:r>
      <w:r>
        <w:rPr>
          <w:spacing w:val="-1"/>
        </w:rPr>
        <w:t>not</w:t>
      </w:r>
      <w:r>
        <w:rPr>
          <w:spacing w:val="1"/>
        </w:rPr>
        <w:t xml:space="preserve"> </w:t>
      </w:r>
      <w:r>
        <w:rPr>
          <w:spacing w:val="-1"/>
        </w:rPr>
        <w:t>the</w:t>
      </w:r>
      <w:r>
        <w:t xml:space="preserve"> </w:t>
      </w:r>
      <w:r>
        <w:rPr>
          <w:spacing w:val="-1"/>
        </w:rPr>
        <w:t>fault</w:t>
      </w:r>
      <w:r>
        <w:rPr>
          <w:spacing w:val="1"/>
        </w:rPr>
        <w:t xml:space="preserve"> </w:t>
      </w:r>
      <w:r>
        <w:rPr>
          <w:spacing w:val="-2"/>
        </w:rPr>
        <w:t>of</w:t>
      </w:r>
      <w:r>
        <w:rPr>
          <w:spacing w:val="1"/>
        </w:rPr>
        <w:t xml:space="preserve"> </w:t>
      </w:r>
      <w:r>
        <w:rPr>
          <w:spacing w:val="-1"/>
        </w:rPr>
        <w:t>the</w:t>
      </w:r>
      <w:r>
        <w:t xml:space="preserve"> </w:t>
      </w:r>
      <w:r>
        <w:rPr>
          <w:spacing w:val="-1"/>
        </w:rPr>
        <w:t>affected</w:t>
      </w:r>
      <w:r>
        <w:rPr>
          <w:spacing w:val="-3"/>
        </w:rPr>
        <w:t xml:space="preserve"> </w:t>
      </w:r>
      <w:r>
        <w:rPr>
          <w:spacing w:val="-1"/>
        </w:rPr>
        <w:t>party</w:t>
      </w:r>
      <w:r>
        <w:rPr>
          <w:spacing w:val="-3"/>
        </w:rPr>
        <w:t xml:space="preserve"> </w:t>
      </w:r>
      <w:r>
        <w:rPr>
          <w:spacing w:val="-1"/>
        </w:rPr>
        <w:t>("Force</w:t>
      </w:r>
      <w:r>
        <w:t xml:space="preserve"> </w:t>
      </w:r>
      <w:r>
        <w:rPr>
          <w:spacing w:val="-1"/>
        </w:rPr>
        <w:t>Majeure</w:t>
      </w:r>
      <w:r>
        <w:t xml:space="preserve"> </w:t>
      </w:r>
      <w:r>
        <w:rPr>
          <w:spacing w:val="-1"/>
        </w:rPr>
        <w:t>Event"),</w:t>
      </w:r>
      <w:r>
        <w:rPr>
          <w:spacing w:val="-3"/>
        </w:rPr>
        <w:t xml:space="preserve"> </w:t>
      </w:r>
      <w:r>
        <w:rPr>
          <w:spacing w:val="-1"/>
        </w:rPr>
        <w:t>the</w:t>
      </w:r>
      <w:r>
        <w:rPr>
          <w:spacing w:val="75"/>
        </w:rPr>
        <w:t xml:space="preserve"> </w:t>
      </w:r>
      <w:r>
        <w:t>party</w:t>
      </w:r>
      <w:r>
        <w:rPr>
          <w:spacing w:val="-3"/>
        </w:rPr>
        <w:t xml:space="preserve"> </w:t>
      </w:r>
      <w:r>
        <w:rPr>
          <w:spacing w:val="-1"/>
        </w:rPr>
        <w:t>who</w:t>
      </w:r>
      <w:r>
        <w:t xml:space="preserve"> </w:t>
      </w:r>
      <w:r>
        <w:rPr>
          <w:spacing w:val="-1"/>
        </w:rPr>
        <w:t>has</w:t>
      </w:r>
      <w:r>
        <w:t xml:space="preserve"> </w:t>
      </w:r>
      <w:r>
        <w:rPr>
          <w:spacing w:val="-1"/>
        </w:rPr>
        <w:t>been</w:t>
      </w:r>
      <w:r>
        <w:t xml:space="preserve"> so</w:t>
      </w:r>
      <w:r>
        <w:rPr>
          <w:spacing w:val="-3"/>
        </w:rPr>
        <w:t xml:space="preserve"> </w:t>
      </w:r>
      <w:r>
        <w:rPr>
          <w:spacing w:val="-1"/>
        </w:rPr>
        <w:t>affected</w:t>
      </w:r>
      <w:r>
        <w:t xml:space="preserve"> </w:t>
      </w:r>
      <w:r>
        <w:rPr>
          <w:spacing w:val="-1"/>
        </w:rPr>
        <w:t>shall</w:t>
      </w:r>
      <w:r>
        <w:rPr>
          <w:spacing w:val="-2"/>
        </w:rPr>
        <w:t xml:space="preserve"> </w:t>
      </w:r>
      <w:r>
        <w:rPr>
          <w:spacing w:val="-1"/>
        </w:rPr>
        <w:t>immediately</w:t>
      </w:r>
      <w:r>
        <w:rPr>
          <w:spacing w:val="-3"/>
        </w:rPr>
        <w:t xml:space="preserve"> </w:t>
      </w:r>
      <w:r>
        <w:rPr>
          <w:spacing w:val="-2"/>
        </w:rPr>
        <w:t>give</w:t>
      </w:r>
      <w:r>
        <w:rPr>
          <w:spacing w:val="2"/>
        </w:rPr>
        <w:t xml:space="preserve"> </w:t>
      </w:r>
      <w:r>
        <w:rPr>
          <w:spacing w:val="-1"/>
        </w:rPr>
        <w:t>notice</w:t>
      </w:r>
      <w:r>
        <w:rPr>
          <w:spacing w:val="-2"/>
        </w:rPr>
        <w:t xml:space="preserve"> </w:t>
      </w:r>
      <w:r>
        <w:t xml:space="preserve">to </w:t>
      </w:r>
      <w:r>
        <w:rPr>
          <w:spacing w:val="-1"/>
        </w:rPr>
        <w:t>the</w:t>
      </w:r>
      <w:r>
        <w:t xml:space="preserve"> </w:t>
      </w:r>
      <w:r>
        <w:rPr>
          <w:spacing w:val="-1"/>
        </w:rPr>
        <w:t>other</w:t>
      </w:r>
      <w:r>
        <w:rPr>
          <w:spacing w:val="1"/>
        </w:rPr>
        <w:t xml:space="preserve"> </w:t>
      </w:r>
      <w:r>
        <w:rPr>
          <w:spacing w:val="-1"/>
        </w:rPr>
        <w:t>party</w:t>
      </w:r>
      <w:r>
        <w:rPr>
          <w:spacing w:val="-3"/>
        </w:rPr>
        <w:t xml:space="preserve"> </w:t>
      </w:r>
      <w:r>
        <w:rPr>
          <w:spacing w:val="-1"/>
        </w:rPr>
        <w:t>and</w:t>
      </w:r>
      <w:r>
        <w:t xml:space="preserve"> </w:t>
      </w:r>
      <w:r>
        <w:rPr>
          <w:spacing w:val="-1"/>
        </w:rPr>
        <w:t>shall</w:t>
      </w:r>
      <w:r>
        <w:rPr>
          <w:spacing w:val="1"/>
        </w:rPr>
        <w:t xml:space="preserve"> </w:t>
      </w:r>
      <w:r>
        <w:rPr>
          <w:spacing w:val="-2"/>
        </w:rPr>
        <w:t>do</w:t>
      </w:r>
      <w:r>
        <w:t xml:space="preserve"> </w:t>
      </w:r>
      <w:r>
        <w:rPr>
          <w:spacing w:val="-1"/>
        </w:rPr>
        <w:t>everything</w:t>
      </w:r>
      <w:r>
        <w:rPr>
          <w:spacing w:val="77"/>
        </w:rPr>
        <w:t xml:space="preserve"> </w:t>
      </w:r>
      <w:r>
        <w:rPr>
          <w:spacing w:val="-1"/>
        </w:rPr>
        <w:t>possible</w:t>
      </w:r>
      <w:r>
        <w:t xml:space="preserve"> to</w:t>
      </w:r>
      <w:r>
        <w:rPr>
          <w:spacing w:val="-3"/>
        </w:rPr>
        <w:t xml:space="preserve"> </w:t>
      </w:r>
      <w:r>
        <w:rPr>
          <w:spacing w:val="-1"/>
        </w:rPr>
        <w:t>resume</w:t>
      </w:r>
      <w:r>
        <w:t xml:space="preserve"> </w:t>
      </w:r>
      <w:r>
        <w:rPr>
          <w:spacing w:val="-1"/>
        </w:rPr>
        <w:t>performance.</w:t>
      </w:r>
    </w:p>
    <w:p w14:paraId="475B20C4" w14:textId="77777777" w:rsidR="00DE2389" w:rsidRDefault="00DE2389" w:rsidP="00DE2389">
      <w:pPr>
        <w:spacing w:before="2"/>
        <w:rPr>
          <w:rFonts w:ascii="Times New Roman" w:eastAsia="Times New Roman" w:hAnsi="Times New Roman" w:cs="Times New Roman"/>
          <w:sz w:val="21"/>
          <w:szCs w:val="21"/>
        </w:rPr>
      </w:pPr>
    </w:p>
    <w:p w14:paraId="0E04ECFA" w14:textId="77777777" w:rsidR="00DE2389" w:rsidRDefault="00DE2389" w:rsidP="00DE2389">
      <w:pPr>
        <w:pStyle w:val="Heading3"/>
        <w:numPr>
          <w:ilvl w:val="0"/>
          <w:numId w:val="5"/>
        </w:numPr>
        <w:tabs>
          <w:tab w:val="left" w:pos="840"/>
        </w:tabs>
        <w:ind w:left="839" w:hanging="720"/>
        <w:rPr>
          <w:b w:val="0"/>
          <w:bCs w:val="0"/>
        </w:rPr>
      </w:pPr>
      <w:r>
        <w:rPr>
          <w:spacing w:val="-1"/>
        </w:rPr>
        <w:t>Renewal</w:t>
      </w:r>
      <w:r>
        <w:rPr>
          <w:spacing w:val="-2"/>
        </w:rPr>
        <w:t xml:space="preserve"> </w:t>
      </w:r>
      <w:r>
        <w:rPr>
          <w:spacing w:val="-1"/>
        </w:rPr>
        <w:t>Option</w:t>
      </w:r>
    </w:p>
    <w:p w14:paraId="6E03EA44" w14:textId="77777777" w:rsidR="00DE2389" w:rsidRDefault="00DE2389" w:rsidP="00DE2389">
      <w:pPr>
        <w:spacing w:before="7"/>
        <w:rPr>
          <w:rFonts w:ascii="Times New Roman" w:eastAsia="Times New Roman" w:hAnsi="Times New Roman" w:cs="Times New Roman"/>
          <w:b/>
          <w:bCs/>
          <w:sz w:val="21"/>
          <w:szCs w:val="21"/>
        </w:rPr>
      </w:pPr>
    </w:p>
    <w:p w14:paraId="273F1C6E" w14:textId="77777777" w:rsidR="00DE2389" w:rsidRDefault="00DE2389" w:rsidP="00DE2389">
      <w:pPr>
        <w:pStyle w:val="BodyText"/>
        <w:ind w:left="119"/>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2"/>
        </w:rPr>
        <w:t>may</w:t>
      </w:r>
      <w:r>
        <w:rPr>
          <w:spacing w:val="-3"/>
        </w:rPr>
        <w:t xml:space="preserve"> </w:t>
      </w:r>
      <w:r>
        <w:t xml:space="preserve">be </w:t>
      </w:r>
      <w:r>
        <w:rPr>
          <w:spacing w:val="-1"/>
        </w:rPr>
        <w:t>renewed</w:t>
      </w:r>
      <w:r>
        <w:t xml:space="preserve"> by</w:t>
      </w:r>
      <w:r>
        <w:rPr>
          <w:spacing w:val="-3"/>
        </w:rPr>
        <w:t xml:space="preserve"> </w:t>
      </w:r>
      <w:r>
        <w:rPr>
          <w:spacing w:val="-1"/>
        </w:rPr>
        <w:t>the</w:t>
      </w:r>
      <w:r>
        <w:t xml:space="preserve"> </w:t>
      </w:r>
      <w:r>
        <w:rPr>
          <w:spacing w:val="-1"/>
        </w:rPr>
        <w:t>System</w:t>
      </w:r>
      <w:r>
        <w:rPr>
          <w:spacing w:val="-4"/>
        </w:rPr>
        <w:t xml:space="preserve"> </w:t>
      </w:r>
      <w:r>
        <w:t xml:space="preserve">in any </w:t>
      </w:r>
      <w:r>
        <w:rPr>
          <w:spacing w:val="-1"/>
        </w:rPr>
        <w:t>manner</w:t>
      </w:r>
      <w:r>
        <w:rPr>
          <w:spacing w:val="1"/>
        </w:rPr>
        <w:t xml:space="preserve"> </w:t>
      </w:r>
      <w:r>
        <w:rPr>
          <w:spacing w:val="-1"/>
        </w:rPr>
        <w:t>authorized</w:t>
      </w:r>
      <w:r>
        <w:t xml:space="preserve"> by</w:t>
      </w:r>
      <w:r>
        <w:rPr>
          <w:spacing w:val="-3"/>
        </w:rPr>
        <w:t xml:space="preserve"> </w:t>
      </w:r>
      <w:r>
        <w:rPr>
          <w:spacing w:val="-1"/>
        </w:rPr>
        <w:t>law.</w:t>
      </w:r>
    </w:p>
    <w:p w14:paraId="3B3266D4" w14:textId="77777777" w:rsidR="00DE2389" w:rsidRDefault="00DE2389" w:rsidP="00DE2389">
      <w:pPr>
        <w:spacing w:before="2"/>
        <w:rPr>
          <w:rFonts w:ascii="Times New Roman" w:eastAsia="Times New Roman" w:hAnsi="Times New Roman" w:cs="Times New Roman"/>
          <w:sz w:val="21"/>
          <w:szCs w:val="21"/>
        </w:rPr>
      </w:pPr>
    </w:p>
    <w:p w14:paraId="179F95B4" w14:textId="77777777" w:rsidR="00DE2389" w:rsidRDefault="00DE2389" w:rsidP="00DE2389">
      <w:pPr>
        <w:pStyle w:val="Heading3"/>
        <w:numPr>
          <w:ilvl w:val="0"/>
          <w:numId w:val="5"/>
        </w:numPr>
        <w:tabs>
          <w:tab w:val="left" w:pos="840"/>
        </w:tabs>
        <w:ind w:left="839" w:hanging="720"/>
        <w:rPr>
          <w:b w:val="0"/>
          <w:bCs w:val="0"/>
        </w:rPr>
      </w:pPr>
      <w:r>
        <w:rPr>
          <w:spacing w:val="-1"/>
        </w:rPr>
        <w:t>Nondiscrimination</w:t>
      </w:r>
    </w:p>
    <w:p w14:paraId="603EE731" w14:textId="77777777" w:rsidR="00DE2389" w:rsidRDefault="00DE2389" w:rsidP="00DE2389">
      <w:pPr>
        <w:spacing w:before="7"/>
        <w:rPr>
          <w:rFonts w:ascii="Times New Roman" w:eastAsia="Times New Roman" w:hAnsi="Times New Roman" w:cs="Times New Roman"/>
          <w:b/>
          <w:bCs/>
          <w:sz w:val="21"/>
          <w:szCs w:val="21"/>
        </w:rPr>
      </w:pPr>
    </w:p>
    <w:p w14:paraId="6838239B" w14:textId="77777777" w:rsidR="00DE2389" w:rsidRDefault="00DE2389" w:rsidP="00DE2389">
      <w:pPr>
        <w:pStyle w:val="BodyText"/>
        <w:ind w:left="119" w:right="155"/>
      </w:pPr>
      <w:r>
        <w:rPr>
          <w:spacing w:val="-1"/>
        </w:rPr>
        <w:t>Pursuant</w:t>
      </w:r>
      <w:r>
        <w:rPr>
          <w:spacing w:val="-2"/>
        </w:rPr>
        <w:t xml:space="preserve"> </w:t>
      </w:r>
      <w:r>
        <w:t xml:space="preserve">to </w:t>
      </w:r>
      <w:r>
        <w:rPr>
          <w:spacing w:val="-2"/>
        </w:rPr>
        <w:t>IC</w:t>
      </w:r>
      <w:r>
        <w:rPr>
          <w:spacing w:val="-1"/>
        </w:rPr>
        <w:t xml:space="preserve"> </w:t>
      </w:r>
      <w:r>
        <w:t xml:space="preserve">§ </w:t>
      </w:r>
      <w:r>
        <w:rPr>
          <w:spacing w:val="-1"/>
        </w:rPr>
        <w:t>22-9-1-10</w:t>
      </w:r>
      <w:r>
        <w:rPr>
          <w:spacing w:val="2"/>
        </w:rPr>
        <w:t xml:space="preserve"> </w:t>
      </w:r>
      <w:r>
        <w:t xml:space="preserve">and </w:t>
      </w:r>
      <w:r>
        <w:rPr>
          <w:spacing w:val="-1"/>
        </w:rPr>
        <w:t>the</w:t>
      </w:r>
      <w:r>
        <w:t xml:space="preserve"> </w:t>
      </w:r>
      <w:r>
        <w:rPr>
          <w:spacing w:val="-1"/>
        </w:rPr>
        <w:t>Civil</w:t>
      </w:r>
      <w:r>
        <w:rPr>
          <w:spacing w:val="1"/>
        </w:rPr>
        <w:t xml:space="preserve"> </w:t>
      </w:r>
      <w:r>
        <w:rPr>
          <w:spacing w:val="-1"/>
        </w:rPr>
        <w:t>Rights</w:t>
      </w:r>
      <w:r>
        <w:t xml:space="preserve"> </w:t>
      </w:r>
      <w:r>
        <w:rPr>
          <w:spacing w:val="-2"/>
        </w:rPr>
        <w:t>Act</w:t>
      </w:r>
      <w:r>
        <w:rPr>
          <w:spacing w:val="1"/>
        </w:rPr>
        <w:t xml:space="preserve"> </w:t>
      </w:r>
      <w:r>
        <w:t>of</w:t>
      </w:r>
      <w:r>
        <w:rPr>
          <w:spacing w:val="-4"/>
        </w:rPr>
        <w:t xml:space="preserve"> </w:t>
      </w:r>
      <w:r>
        <w:t xml:space="preserve">1964, </w:t>
      </w:r>
      <w:r>
        <w:rPr>
          <w:spacing w:val="-1"/>
        </w:rPr>
        <w:t>Manager</w:t>
      </w:r>
      <w:r>
        <w:rPr>
          <w:spacing w:val="1"/>
        </w:rPr>
        <w:t xml:space="preserve"> </w:t>
      </w:r>
      <w:r>
        <w:rPr>
          <w:spacing w:val="-1"/>
        </w:rPr>
        <w:t>and</w:t>
      </w:r>
      <w:r>
        <w:t xml:space="preserve"> </w:t>
      </w:r>
      <w:r>
        <w:rPr>
          <w:spacing w:val="-1"/>
        </w:rPr>
        <w:t>its</w:t>
      </w:r>
      <w:r>
        <w:t xml:space="preserve"> </w:t>
      </w:r>
      <w:r>
        <w:rPr>
          <w:spacing w:val="-1"/>
        </w:rPr>
        <w:t>Agents,</w:t>
      </w:r>
      <w:r>
        <w:rPr>
          <w:spacing w:val="-3"/>
        </w:rPr>
        <w:t xml:space="preserve"> </w:t>
      </w:r>
      <w:r>
        <w:t>if</w:t>
      </w:r>
      <w:r>
        <w:rPr>
          <w:spacing w:val="-2"/>
        </w:rPr>
        <w:t xml:space="preserve"> </w:t>
      </w:r>
      <w:r>
        <w:rPr>
          <w:spacing w:val="-1"/>
        </w:rPr>
        <w:t>any,</w:t>
      </w:r>
      <w:r>
        <w:t xml:space="preserve"> </w:t>
      </w:r>
      <w:r>
        <w:rPr>
          <w:spacing w:val="-1"/>
        </w:rPr>
        <w:t>shall</w:t>
      </w:r>
      <w:r>
        <w:rPr>
          <w:spacing w:val="1"/>
        </w:rPr>
        <w:t xml:space="preserve"> </w:t>
      </w:r>
      <w:r>
        <w:rPr>
          <w:spacing w:val="-1"/>
        </w:rPr>
        <w:t>not</w:t>
      </w:r>
      <w:r>
        <w:rPr>
          <w:spacing w:val="51"/>
        </w:rPr>
        <w:t xml:space="preserve"> </w:t>
      </w:r>
      <w:r>
        <w:rPr>
          <w:spacing w:val="-1"/>
        </w:rPr>
        <w:t>discriminate</w:t>
      </w:r>
      <w:r>
        <w:t xml:space="preserve"> </w:t>
      </w:r>
      <w:r>
        <w:rPr>
          <w:spacing w:val="-1"/>
        </w:rPr>
        <w:t>against</w:t>
      </w:r>
      <w:r>
        <w:rPr>
          <w:spacing w:val="-2"/>
        </w:rPr>
        <w:t xml:space="preserve"> </w:t>
      </w:r>
      <w:r>
        <w:t>any</w:t>
      </w:r>
      <w:r>
        <w:rPr>
          <w:spacing w:val="-3"/>
        </w:rPr>
        <w:t xml:space="preserve"> </w:t>
      </w:r>
      <w:r>
        <w:rPr>
          <w:spacing w:val="-1"/>
        </w:rPr>
        <w:t>employee</w:t>
      </w:r>
      <w:r>
        <w:t xml:space="preserve"> or</w:t>
      </w:r>
      <w:r>
        <w:rPr>
          <w:spacing w:val="1"/>
        </w:rPr>
        <w:t xml:space="preserve"> </w:t>
      </w:r>
      <w:r>
        <w:rPr>
          <w:spacing w:val="-1"/>
        </w:rPr>
        <w:t>applicant</w:t>
      </w:r>
      <w:r>
        <w:rPr>
          <w:spacing w:val="-2"/>
        </w:rPr>
        <w:t xml:space="preserve"> </w:t>
      </w:r>
      <w:r>
        <w:t>for</w:t>
      </w:r>
      <w:r>
        <w:rPr>
          <w:spacing w:val="-2"/>
        </w:rPr>
        <w:t xml:space="preserve"> </w:t>
      </w:r>
      <w:r>
        <w:rPr>
          <w:spacing w:val="-1"/>
        </w:rPr>
        <w:t>employment</w:t>
      </w:r>
      <w:r>
        <w:rPr>
          <w:spacing w:val="1"/>
        </w:rPr>
        <w:t xml:space="preserve"> </w:t>
      </w:r>
      <w:r>
        <w:t>in the</w:t>
      </w:r>
      <w:r>
        <w:rPr>
          <w:spacing w:val="-2"/>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57"/>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not</w:t>
      </w:r>
      <w:r>
        <w:rPr>
          <w:spacing w:val="1"/>
        </w:rPr>
        <w:t xml:space="preserve"> </w:t>
      </w:r>
      <w:r>
        <w:rPr>
          <w:spacing w:val="-1"/>
        </w:rPr>
        <w:t>discriminate</w:t>
      </w:r>
      <w:r>
        <w:t xml:space="preserve"> </w:t>
      </w:r>
      <w:r>
        <w:rPr>
          <w:spacing w:val="-1"/>
        </w:rPr>
        <w:t>with</w:t>
      </w:r>
      <w:r>
        <w:t xml:space="preserve"> </w:t>
      </w:r>
      <w:r>
        <w:rPr>
          <w:spacing w:val="-2"/>
        </w:rPr>
        <w:t>respect</w:t>
      </w:r>
      <w:r>
        <w:rPr>
          <w:spacing w:val="1"/>
        </w:rPr>
        <w:t xml:space="preserve"> </w:t>
      </w:r>
      <w:r>
        <w:rPr>
          <w:spacing w:val="-1"/>
        </w:rPr>
        <w:t>to</w:t>
      </w:r>
      <w:r>
        <w:t xml:space="preserve"> </w:t>
      </w:r>
      <w:r>
        <w:rPr>
          <w:spacing w:val="-1"/>
        </w:rPr>
        <w:t>the</w:t>
      </w:r>
      <w:r>
        <w:t xml:space="preserve"> </w:t>
      </w:r>
      <w:r>
        <w:rPr>
          <w:spacing w:val="-1"/>
        </w:rPr>
        <w:t>hire,</w:t>
      </w:r>
      <w:r>
        <w:rPr>
          <w:spacing w:val="-3"/>
        </w:rPr>
        <w:t xml:space="preserve"> </w:t>
      </w:r>
      <w:r>
        <w:rPr>
          <w:spacing w:val="-1"/>
        </w:rPr>
        <w:t>tenure,</w:t>
      </w:r>
      <w:r>
        <w:rPr>
          <w:spacing w:val="-3"/>
        </w:rPr>
        <w:t xml:space="preserve"> </w:t>
      </w:r>
      <w:r>
        <w:rPr>
          <w:spacing w:val="-1"/>
        </w:rPr>
        <w:t>terms,</w:t>
      </w:r>
      <w:r>
        <w:t xml:space="preserve"> </w:t>
      </w:r>
      <w:r>
        <w:rPr>
          <w:spacing w:val="-1"/>
        </w:rPr>
        <w:t>conditions,</w:t>
      </w:r>
      <w:r>
        <w:t xml:space="preserve"> </w:t>
      </w:r>
      <w:r>
        <w:rPr>
          <w:spacing w:val="-2"/>
        </w:rPr>
        <w:t>or</w:t>
      </w:r>
      <w:r>
        <w:t xml:space="preserve"> </w:t>
      </w:r>
      <w:r>
        <w:rPr>
          <w:spacing w:val="-1"/>
        </w:rPr>
        <w:t>privileges</w:t>
      </w:r>
      <w:r>
        <w:rPr>
          <w:spacing w:val="85"/>
        </w:rPr>
        <w:t xml:space="preserve"> </w:t>
      </w:r>
      <w:r>
        <w:t>of</w:t>
      </w:r>
      <w:r>
        <w:rPr>
          <w:spacing w:val="-2"/>
        </w:rPr>
        <w:t xml:space="preserve"> </w:t>
      </w:r>
      <w:r>
        <w:rPr>
          <w:spacing w:val="-1"/>
        </w:rPr>
        <w:t>employment</w:t>
      </w:r>
      <w:r>
        <w:rPr>
          <w:spacing w:val="1"/>
        </w:rPr>
        <w:t xml:space="preserve"> </w:t>
      </w:r>
      <w:r>
        <w:t>or</w:t>
      </w:r>
      <w:r>
        <w:rPr>
          <w:spacing w:val="1"/>
        </w:rPr>
        <w:t xml:space="preserve"> </w:t>
      </w:r>
      <w:r>
        <w:t>any</w:t>
      </w:r>
      <w:r>
        <w:rPr>
          <w:spacing w:val="-3"/>
        </w:rPr>
        <w:t xml:space="preserve"> </w:t>
      </w:r>
      <w:r>
        <w:rPr>
          <w:spacing w:val="-1"/>
        </w:rPr>
        <w:t>matter</w:t>
      </w:r>
      <w:r>
        <w:rPr>
          <w:spacing w:val="1"/>
        </w:rPr>
        <w:t xml:space="preserve"> </w:t>
      </w:r>
      <w:r>
        <w:rPr>
          <w:spacing w:val="-1"/>
        </w:rPr>
        <w:t>directly</w:t>
      </w:r>
      <w:r>
        <w:rPr>
          <w:spacing w:val="-3"/>
        </w:rPr>
        <w:t xml:space="preserve"> </w:t>
      </w:r>
      <w:r>
        <w:t>or</w:t>
      </w:r>
      <w:r>
        <w:rPr>
          <w:spacing w:val="-2"/>
        </w:rPr>
        <w:t xml:space="preserve"> </w:t>
      </w:r>
      <w:r>
        <w:rPr>
          <w:spacing w:val="-1"/>
        </w:rPr>
        <w:t>indirectly</w:t>
      </w:r>
      <w:r>
        <w:rPr>
          <w:spacing w:val="-3"/>
        </w:rPr>
        <w:t xml:space="preserve"> </w:t>
      </w:r>
      <w:r>
        <w:rPr>
          <w:spacing w:val="-1"/>
        </w:rPr>
        <w:t>related</w:t>
      </w:r>
      <w:r>
        <w:rPr>
          <w:spacing w:val="-3"/>
        </w:rPr>
        <w:t xml:space="preserve"> </w:t>
      </w:r>
      <w:r>
        <w:t xml:space="preserve">to </w:t>
      </w:r>
      <w:r>
        <w:rPr>
          <w:spacing w:val="-1"/>
        </w:rPr>
        <w:t>employment,</w:t>
      </w:r>
      <w:r>
        <w:t xml:space="preserve"> </w:t>
      </w:r>
      <w:r>
        <w:rPr>
          <w:spacing w:val="-1"/>
        </w:rPr>
        <w:t>because</w:t>
      </w:r>
      <w:r>
        <w:t xml:space="preserve"> of</w:t>
      </w:r>
      <w:r>
        <w:rPr>
          <w:spacing w:val="-2"/>
        </w:rPr>
        <w:t xml:space="preserve"> </w:t>
      </w:r>
      <w:r>
        <w:rPr>
          <w:spacing w:val="-1"/>
        </w:rPr>
        <w:t>race,</w:t>
      </w:r>
      <w:r>
        <w:t xml:space="preserve"> </w:t>
      </w:r>
      <w:proofErr w:type="gramStart"/>
      <w:r>
        <w:rPr>
          <w:spacing w:val="-1"/>
        </w:rPr>
        <w:t>color,</w:t>
      </w:r>
      <w:r>
        <w:t xml:space="preserve"> </w:t>
      </w:r>
      <w:r>
        <w:rPr>
          <w:spacing w:val="35"/>
        </w:rPr>
        <w:t xml:space="preserve">  </w:t>
      </w:r>
      <w:proofErr w:type="gramEnd"/>
      <w:r>
        <w:rPr>
          <w:spacing w:val="-1"/>
        </w:rPr>
        <w:t>religion,</w:t>
      </w:r>
      <w:r>
        <w:t xml:space="preserve"> </w:t>
      </w:r>
      <w:r>
        <w:rPr>
          <w:spacing w:val="-1"/>
        </w:rPr>
        <w:t>sex,</w:t>
      </w:r>
      <w:r>
        <w:t xml:space="preserve"> </w:t>
      </w:r>
      <w:r>
        <w:rPr>
          <w:spacing w:val="-1"/>
        </w:rPr>
        <w:t>disability,</w:t>
      </w:r>
      <w:r>
        <w:t xml:space="preserve"> </w:t>
      </w:r>
      <w:r>
        <w:rPr>
          <w:spacing w:val="-1"/>
        </w:rPr>
        <w:t>national</w:t>
      </w:r>
      <w:r>
        <w:rPr>
          <w:spacing w:val="1"/>
        </w:rPr>
        <w:t xml:space="preserve"> </w:t>
      </w:r>
      <w:r>
        <w:rPr>
          <w:spacing w:val="-1"/>
        </w:rPr>
        <w:t>origin,</w:t>
      </w:r>
      <w:r>
        <w:t xml:space="preserve"> or</w:t>
      </w:r>
      <w:r>
        <w:rPr>
          <w:spacing w:val="-2"/>
        </w:rPr>
        <w:t xml:space="preserve"> </w:t>
      </w:r>
      <w:r>
        <w:rPr>
          <w:spacing w:val="-1"/>
        </w:rPr>
        <w:t>ancestry.</w:t>
      </w:r>
      <w:r>
        <w:t xml:space="preserve"> </w:t>
      </w:r>
      <w:r>
        <w:rPr>
          <w:spacing w:val="-1"/>
        </w:rPr>
        <w:t>Breach</w:t>
      </w:r>
      <w:r>
        <w:t xml:space="preserve"> of</w:t>
      </w:r>
      <w:r>
        <w:rPr>
          <w:spacing w:val="-2"/>
        </w:rPr>
        <w:t xml:space="preserve"> </w:t>
      </w:r>
      <w:r>
        <w:rPr>
          <w:spacing w:val="-1"/>
        </w:rPr>
        <w:t>this</w:t>
      </w:r>
      <w:r>
        <w:t xml:space="preserve"> </w:t>
      </w:r>
      <w:r>
        <w:rPr>
          <w:spacing w:val="-1"/>
        </w:rPr>
        <w:t>covenant</w:t>
      </w:r>
      <w:r>
        <w:rPr>
          <w:spacing w:val="-2"/>
        </w:rPr>
        <w:t xml:space="preserve"> </w:t>
      </w:r>
      <w:r>
        <w:rPr>
          <w:spacing w:val="-1"/>
        </w:rPr>
        <w:t>may</w:t>
      </w:r>
      <w:r>
        <w:rPr>
          <w:spacing w:val="-3"/>
        </w:rPr>
        <w:t xml:space="preserve"> </w:t>
      </w:r>
      <w:r>
        <w:t xml:space="preserve">be </w:t>
      </w:r>
      <w:r>
        <w:rPr>
          <w:spacing w:val="-1"/>
        </w:rPr>
        <w:t>regarded</w:t>
      </w:r>
      <w:r>
        <w:rPr>
          <w:spacing w:val="-3"/>
        </w:rPr>
        <w:t xml:space="preserve"> </w:t>
      </w:r>
      <w:r>
        <w:t xml:space="preserve">as a </w:t>
      </w:r>
      <w:r>
        <w:rPr>
          <w:spacing w:val="-1"/>
        </w:rPr>
        <w:t>material</w:t>
      </w:r>
      <w:r>
        <w:rPr>
          <w:spacing w:val="1"/>
        </w:rPr>
        <w:t xml:space="preserve"> </w:t>
      </w:r>
      <w:r>
        <w:rPr>
          <w:spacing w:val="-1"/>
        </w:rPr>
        <w:t>breach</w:t>
      </w:r>
      <w:r>
        <w:rPr>
          <w:spacing w:val="-3"/>
        </w:rPr>
        <w:t xml:space="preserve"> </w:t>
      </w:r>
      <w:r>
        <w:t>of</w:t>
      </w:r>
      <w:r>
        <w:rPr>
          <w:spacing w:val="1"/>
        </w:rPr>
        <w:t xml:space="preserve"> </w:t>
      </w:r>
      <w:r>
        <w:rPr>
          <w:spacing w:val="-1"/>
        </w:rPr>
        <w:t>Agreement.</w:t>
      </w:r>
      <w:r>
        <w:t xml:space="preserve"> </w:t>
      </w:r>
      <w:r>
        <w:rPr>
          <w:spacing w:val="-1"/>
        </w:rPr>
        <w:t>Acceptance</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also</w:t>
      </w:r>
      <w:r>
        <w:t xml:space="preserve"> </w:t>
      </w:r>
      <w:r>
        <w:rPr>
          <w:spacing w:val="-1"/>
        </w:rPr>
        <w:t>signifies</w:t>
      </w:r>
      <w:r>
        <w:t xml:space="preserve"> </w:t>
      </w:r>
      <w:r>
        <w:rPr>
          <w:spacing w:val="-1"/>
        </w:rPr>
        <w:t>compliance</w:t>
      </w:r>
      <w:r>
        <w:t xml:space="preserve"> </w:t>
      </w:r>
      <w:r>
        <w:rPr>
          <w:spacing w:val="-1"/>
        </w:rPr>
        <w:t>with</w:t>
      </w:r>
      <w:r>
        <w:rPr>
          <w:spacing w:val="53"/>
        </w:rPr>
        <w:t xml:space="preserve"> </w:t>
      </w:r>
      <w:r>
        <w:rPr>
          <w:spacing w:val="-1"/>
        </w:rPr>
        <w:t>applicable</w:t>
      </w:r>
      <w:r>
        <w:rPr>
          <w:spacing w:val="-2"/>
        </w:rPr>
        <w:t xml:space="preserve"> </w:t>
      </w:r>
      <w:r>
        <w:rPr>
          <w:spacing w:val="-1"/>
        </w:rPr>
        <w:t>federal</w:t>
      </w:r>
      <w:r>
        <w:rPr>
          <w:spacing w:val="-2"/>
        </w:rPr>
        <w:t xml:space="preserve"> </w:t>
      </w:r>
      <w:r>
        <w:t>laws,</w:t>
      </w:r>
      <w:r>
        <w:rPr>
          <w:spacing w:val="-3"/>
        </w:rPr>
        <w:t xml:space="preserve"> </w:t>
      </w:r>
      <w:r>
        <w:rPr>
          <w:spacing w:val="-1"/>
        </w:rPr>
        <w:t>regulations,</w:t>
      </w:r>
      <w:r>
        <w:t xml:space="preserve"> </w:t>
      </w:r>
      <w:r>
        <w:rPr>
          <w:spacing w:val="-1"/>
        </w:rPr>
        <w:t>and</w:t>
      </w:r>
      <w:r>
        <w:t xml:space="preserve"> </w:t>
      </w:r>
      <w:r>
        <w:rPr>
          <w:spacing w:val="-1"/>
        </w:rPr>
        <w:t>executive</w:t>
      </w:r>
      <w:r>
        <w:t xml:space="preserve"> </w:t>
      </w:r>
      <w:r>
        <w:rPr>
          <w:spacing w:val="-1"/>
        </w:rPr>
        <w:t>orders</w:t>
      </w:r>
      <w:r>
        <w:t xml:space="preserve"> </w:t>
      </w:r>
      <w:r>
        <w:rPr>
          <w:spacing w:val="-1"/>
        </w:rPr>
        <w:t>prohibiting</w:t>
      </w:r>
      <w:r>
        <w:rPr>
          <w:spacing w:val="-3"/>
        </w:rPr>
        <w:t xml:space="preserve"> </w:t>
      </w:r>
      <w:r>
        <w:rPr>
          <w:spacing w:val="-1"/>
        </w:rPr>
        <w:t>discrimination</w:t>
      </w:r>
      <w:r>
        <w:t xml:space="preserve"> in</w:t>
      </w:r>
      <w:r>
        <w:rPr>
          <w:spacing w:val="-3"/>
        </w:rPr>
        <w:t xml:space="preserve"> </w:t>
      </w:r>
      <w:r>
        <w:t xml:space="preserve">the </w:t>
      </w:r>
      <w:r>
        <w:rPr>
          <w:spacing w:val="-1"/>
        </w:rPr>
        <w:t>provision</w:t>
      </w:r>
      <w:r>
        <w:t xml:space="preserve"> </w:t>
      </w:r>
      <w:r>
        <w:rPr>
          <w:spacing w:val="-2"/>
        </w:rPr>
        <w:t>of</w:t>
      </w:r>
      <w:r>
        <w:rPr>
          <w:spacing w:val="69"/>
        </w:rPr>
        <w:t xml:space="preserve"> </w:t>
      </w:r>
      <w:r>
        <w:rPr>
          <w:spacing w:val="-1"/>
        </w:rPr>
        <w:t>services</w:t>
      </w:r>
      <w:r>
        <w:t xml:space="preserve"> </w:t>
      </w:r>
      <w:r>
        <w:rPr>
          <w:spacing w:val="-1"/>
        </w:rPr>
        <w:t>based</w:t>
      </w:r>
      <w:r>
        <w:t xml:space="preserve"> </w:t>
      </w:r>
      <w:r>
        <w:rPr>
          <w:spacing w:val="-2"/>
        </w:rPr>
        <w:t>on</w:t>
      </w:r>
      <w:r>
        <w:t xml:space="preserve"> </w:t>
      </w:r>
      <w:r>
        <w:rPr>
          <w:spacing w:val="-1"/>
        </w:rPr>
        <w:t>race,</w:t>
      </w:r>
      <w:r>
        <w:t xml:space="preserve"> </w:t>
      </w:r>
      <w:r>
        <w:rPr>
          <w:spacing w:val="-1"/>
        </w:rPr>
        <w:t>color,</w:t>
      </w:r>
      <w:r>
        <w:t xml:space="preserve"> </w:t>
      </w:r>
      <w:r>
        <w:rPr>
          <w:spacing w:val="-1"/>
        </w:rPr>
        <w:t>national</w:t>
      </w:r>
      <w:r>
        <w:rPr>
          <w:spacing w:val="-2"/>
        </w:rPr>
        <w:t xml:space="preserve"> </w:t>
      </w:r>
      <w:r>
        <w:rPr>
          <w:spacing w:val="-1"/>
        </w:rPr>
        <w:t>origin,</w:t>
      </w:r>
      <w:r>
        <w:t xml:space="preserve"> </w:t>
      </w:r>
      <w:r>
        <w:rPr>
          <w:spacing w:val="-1"/>
        </w:rPr>
        <w:t>age,</w:t>
      </w:r>
      <w:r>
        <w:t xml:space="preserve"> sex,</w:t>
      </w:r>
      <w:r>
        <w:rPr>
          <w:spacing w:val="-5"/>
        </w:rPr>
        <w:t xml:space="preserve"> </w:t>
      </w:r>
      <w:r>
        <w:rPr>
          <w:spacing w:val="-1"/>
        </w:rPr>
        <w:t>disability,</w:t>
      </w:r>
      <w:r>
        <w:t xml:space="preserve"> or</w:t>
      </w:r>
      <w:r>
        <w:rPr>
          <w:spacing w:val="1"/>
        </w:rPr>
        <w:t xml:space="preserve"> </w:t>
      </w:r>
      <w:r>
        <w:rPr>
          <w:spacing w:val="-1"/>
        </w:rPr>
        <w:t>status</w:t>
      </w:r>
      <w:r>
        <w:t xml:space="preserve"> </w:t>
      </w:r>
      <w:r>
        <w:rPr>
          <w:spacing w:val="-2"/>
        </w:rPr>
        <w:t>as</w:t>
      </w:r>
      <w:r>
        <w:t xml:space="preserve"> a </w:t>
      </w:r>
      <w:r>
        <w:rPr>
          <w:spacing w:val="-1"/>
        </w:rPr>
        <w:t>veteran.</w:t>
      </w:r>
    </w:p>
    <w:p w14:paraId="4CBAE539" w14:textId="77777777" w:rsidR="00DE2389" w:rsidRDefault="00DE2389" w:rsidP="00DE2389">
      <w:pPr>
        <w:spacing w:before="11"/>
        <w:rPr>
          <w:rFonts w:ascii="Times New Roman" w:eastAsia="Times New Roman" w:hAnsi="Times New Roman" w:cs="Times New Roman"/>
          <w:sz w:val="20"/>
          <w:szCs w:val="20"/>
        </w:rPr>
      </w:pPr>
    </w:p>
    <w:p w14:paraId="38F89579" w14:textId="77777777" w:rsidR="00DE2389" w:rsidRDefault="00DE2389" w:rsidP="00DE2389">
      <w:pPr>
        <w:pStyle w:val="BodyText"/>
        <w:numPr>
          <w:ilvl w:val="0"/>
          <w:numId w:val="5"/>
        </w:numPr>
        <w:tabs>
          <w:tab w:val="left" w:pos="840"/>
        </w:tabs>
        <w:ind w:left="839" w:hanging="720"/>
      </w:pPr>
      <w:r>
        <w:rPr>
          <w:spacing w:val="-1"/>
        </w:rPr>
        <w:t>Conflict</w:t>
      </w:r>
      <w:r>
        <w:rPr>
          <w:spacing w:val="1"/>
        </w:rPr>
        <w:t xml:space="preserve"> </w:t>
      </w:r>
      <w:r>
        <w:t>of</w:t>
      </w:r>
      <w:r>
        <w:rPr>
          <w:spacing w:val="1"/>
        </w:rPr>
        <w:t xml:space="preserve"> </w:t>
      </w:r>
      <w:r>
        <w:rPr>
          <w:spacing w:val="-1"/>
        </w:rPr>
        <w:t>Interest,</w:t>
      </w:r>
      <w:r>
        <w:t xml:space="preserve"> </w:t>
      </w:r>
      <w:r>
        <w:rPr>
          <w:spacing w:val="-1"/>
        </w:rPr>
        <w:t>Compliance</w:t>
      </w:r>
      <w:r>
        <w:t xml:space="preserve"> </w:t>
      </w:r>
      <w:r>
        <w:rPr>
          <w:spacing w:val="-1"/>
        </w:rPr>
        <w:t>with</w:t>
      </w:r>
      <w:r>
        <w:t xml:space="preserve"> </w:t>
      </w:r>
      <w:r>
        <w:rPr>
          <w:spacing w:val="-1"/>
        </w:rPr>
        <w:t>Laws,</w:t>
      </w:r>
      <w:r>
        <w:t xml:space="preserve"> </w:t>
      </w:r>
      <w:r>
        <w:rPr>
          <w:spacing w:val="-1"/>
        </w:rPr>
        <w:t>and</w:t>
      </w:r>
      <w:r>
        <w:t xml:space="preserve"> </w:t>
      </w:r>
      <w:r>
        <w:rPr>
          <w:spacing w:val="-1"/>
        </w:rPr>
        <w:t>Ethics</w:t>
      </w:r>
    </w:p>
    <w:p w14:paraId="338B0DA9" w14:textId="77777777" w:rsidR="00DE2389" w:rsidRDefault="00DE2389" w:rsidP="00DE2389">
      <w:pPr>
        <w:sectPr w:rsidR="00DE2389">
          <w:pgSz w:w="12240" w:h="15840"/>
          <w:pgMar w:top="1380" w:right="1340" w:bottom="900" w:left="1320" w:header="0" w:footer="708" w:gutter="0"/>
          <w:cols w:space="720"/>
        </w:sectPr>
      </w:pPr>
    </w:p>
    <w:p w14:paraId="7897E9E7" w14:textId="77777777" w:rsidR="00DE2389" w:rsidRDefault="00DE2389" w:rsidP="00DE2389">
      <w:pPr>
        <w:pStyle w:val="Heading3"/>
        <w:numPr>
          <w:ilvl w:val="0"/>
          <w:numId w:val="4"/>
        </w:numPr>
        <w:tabs>
          <w:tab w:val="left" w:pos="460"/>
        </w:tabs>
        <w:spacing w:before="58"/>
        <w:ind w:hanging="359"/>
        <w:rPr>
          <w:b w:val="0"/>
          <w:bCs w:val="0"/>
        </w:rPr>
      </w:pPr>
      <w:r>
        <w:rPr>
          <w:spacing w:val="-1"/>
        </w:rPr>
        <w:lastRenderedPageBreak/>
        <w:t>Conflict</w:t>
      </w:r>
      <w:r>
        <w:rPr>
          <w:spacing w:val="-2"/>
        </w:rPr>
        <w:t xml:space="preserve"> of</w:t>
      </w:r>
      <w:r>
        <w:rPr>
          <w:spacing w:val="3"/>
        </w:rPr>
        <w:t xml:space="preserve"> </w:t>
      </w:r>
      <w:r>
        <w:rPr>
          <w:spacing w:val="-1"/>
        </w:rPr>
        <w:t>Interest</w:t>
      </w:r>
    </w:p>
    <w:p w14:paraId="76F53721" w14:textId="77777777" w:rsidR="00DE2389" w:rsidRDefault="00DE2389" w:rsidP="00DE2389">
      <w:pPr>
        <w:spacing w:before="4"/>
        <w:rPr>
          <w:rFonts w:ascii="Times New Roman" w:eastAsia="Times New Roman" w:hAnsi="Times New Roman" w:cs="Times New Roman"/>
          <w:b/>
          <w:bCs/>
          <w:sz w:val="20"/>
          <w:szCs w:val="20"/>
        </w:rPr>
      </w:pPr>
    </w:p>
    <w:p w14:paraId="3850E2B4" w14:textId="77777777" w:rsidR="00DE2389" w:rsidRDefault="00DE2389" w:rsidP="00DE2389">
      <w:pPr>
        <w:pStyle w:val="BodyText"/>
        <w:numPr>
          <w:ilvl w:val="1"/>
          <w:numId w:val="4"/>
        </w:numPr>
        <w:tabs>
          <w:tab w:val="left" w:pos="1180"/>
        </w:tabs>
        <w:ind w:hanging="1"/>
      </w:pPr>
      <w:r>
        <w:rPr>
          <w:spacing w:val="-1"/>
        </w:rPr>
        <w:t>As</w:t>
      </w:r>
      <w:r>
        <w:t xml:space="preserve"> used</w:t>
      </w:r>
      <w:r>
        <w:rPr>
          <w:spacing w:val="-3"/>
        </w:rPr>
        <w:t xml:space="preserve"> </w:t>
      </w:r>
      <w:r>
        <w:t>in</w:t>
      </w:r>
      <w:r>
        <w:rPr>
          <w:spacing w:val="-3"/>
        </w:rPr>
        <w:t xml:space="preserve"> </w:t>
      </w:r>
      <w:r>
        <w:rPr>
          <w:spacing w:val="-1"/>
        </w:rPr>
        <w:t>this</w:t>
      </w:r>
      <w:r>
        <w:t xml:space="preserve"> </w:t>
      </w:r>
      <w:r>
        <w:rPr>
          <w:spacing w:val="-1"/>
        </w:rPr>
        <w:t>section:</w:t>
      </w:r>
    </w:p>
    <w:p w14:paraId="1215D4A8" w14:textId="77777777" w:rsidR="00DE2389" w:rsidRDefault="00DE2389" w:rsidP="00DE2389">
      <w:pPr>
        <w:spacing w:before="11"/>
        <w:rPr>
          <w:rFonts w:ascii="Times New Roman" w:eastAsia="Times New Roman" w:hAnsi="Times New Roman" w:cs="Times New Roman"/>
          <w:sz w:val="20"/>
          <w:szCs w:val="20"/>
        </w:rPr>
      </w:pPr>
    </w:p>
    <w:p w14:paraId="6A8BEC86" w14:textId="77777777" w:rsidR="00DE2389" w:rsidRDefault="00DE2389" w:rsidP="00DE2389">
      <w:pPr>
        <w:pStyle w:val="BodyText"/>
        <w:numPr>
          <w:ilvl w:val="2"/>
          <w:numId w:val="4"/>
        </w:numPr>
        <w:tabs>
          <w:tab w:val="left" w:pos="1900"/>
        </w:tabs>
        <w:ind w:right="571" w:firstLine="0"/>
      </w:pPr>
      <w:r>
        <w:rPr>
          <w:spacing w:val="-1"/>
        </w:rPr>
        <w:t>“Immediate</w:t>
      </w:r>
      <w:r>
        <w:rPr>
          <w:spacing w:val="-2"/>
        </w:rPr>
        <w:t xml:space="preserve"> </w:t>
      </w:r>
      <w:r>
        <w:rPr>
          <w:spacing w:val="-1"/>
        </w:rPr>
        <w:t>family”</w:t>
      </w:r>
      <w:r>
        <w:t xml:space="preserve"> </w:t>
      </w:r>
      <w:r>
        <w:rPr>
          <w:spacing w:val="-1"/>
        </w:rPr>
        <w:t>means</w:t>
      </w:r>
      <w:r>
        <w:t xml:space="preserve"> the </w:t>
      </w:r>
      <w:r>
        <w:rPr>
          <w:spacing w:val="-1"/>
        </w:rPr>
        <w:t>spouse</w:t>
      </w:r>
      <w:r>
        <w:t xml:space="preserve"> and</w:t>
      </w:r>
      <w:r>
        <w:rPr>
          <w:spacing w:val="-3"/>
        </w:rPr>
        <w:t xml:space="preserve"> </w:t>
      </w:r>
      <w:r>
        <w:t>the</w:t>
      </w:r>
      <w:r>
        <w:rPr>
          <w:spacing w:val="-2"/>
        </w:rPr>
        <w:t xml:space="preserve"> </w:t>
      </w:r>
      <w:r>
        <w:rPr>
          <w:spacing w:val="-1"/>
        </w:rPr>
        <w:t>unemancipated</w:t>
      </w:r>
      <w:r>
        <w:rPr>
          <w:spacing w:val="-3"/>
        </w:rPr>
        <w:t xml:space="preserve"> </w:t>
      </w:r>
      <w:r>
        <w:rPr>
          <w:spacing w:val="-1"/>
        </w:rPr>
        <w:t>children</w:t>
      </w:r>
      <w:r>
        <w:t xml:space="preserve"> </w:t>
      </w:r>
      <w:r>
        <w:rPr>
          <w:spacing w:val="-2"/>
        </w:rPr>
        <w:t>of</w:t>
      </w:r>
      <w:r>
        <w:rPr>
          <w:spacing w:val="1"/>
        </w:rPr>
        <w:t xml:space="preserve"> </w:t>
      </w:r>
      <w:r>
        <w:t>an</w:t>
      </w:r>
      <w:r>
        <w:rPr>
          <w:spacing w:val="53"/>
        </w:rPr>
        <w:t xml:space="preserve"> </w:t>
      </w:r>
      <w:r>
        <w:rPr>
          <w:spacing w:val="-1"/>
        </w:rPr>
        <w:t>individual.</w:t>
      </w:r>
    </w:p>
    <w:p w14:paraId="14FDB310" w14:textId="77777777" w:rsidR="00DE2389" w:rsidRDefault="00DE2389" w:rsidP="00DE2389">
      <w:pPr>
        <w:spacing w:before="11"/>
        <w:rPr>
          <w:rFonts w:ascii="Times New Roman" w:eastAsia="Times New Roman" w:hAnsi="Times New Roman" w:cs="Times New Roman"/>
          <w:sz w:val="20"/>
          <w:szCs w:val="20"/>
        </w:rPr>
      </w:pPr>
    </w:p>
    <w:p w14:paraId="63CB333E" w14:textId="77777777" w:rsidR="00DE2389" w:rsidRDefault="00DE2389" w:rsidP="00DE2389">
      <w:pPr>
        <w:pStyle w:val="BodyText"/>
        <w:numPr>
          <w:ilvl w:val="2"/>
          <w:numId w:val="4"/>
        </w:numPr>
        <w:tabs>
          <w:tab w:val="left" w:pos="1900"/>
        </w:tabs>
        <w:ind w:left="1899" w:hanging="720"/>
      </w:pPr>
      <w:r>
        <w:rPr>
          <w:spacing w:val="-1"/>
        </w:rPr>
        <w:t>“Interested</w:t>
      </w:r>
      <w:r>
        <w:t xml:space="preserve"> </w:t>
      </w:r>
      <w:r>
        <w:rPr>
          <w:spacing w:val="-1"/>
        </w:rPr>
        <w:t>party"</w:t>
      </w:r>
      <w:r>
        <w:rPr>
          <w:spacing w:val="1"/>
        </w:rPr>
        <w:t xml:space="preserve"> </w:t>
      </w:r>
      <w:r>
        <w:rPr>
          <w:spacing w:val="-1"/>
        </w:rPr>
        <w:t>means:</w:t>
      </w:r>
    </w:p>
    <w:p w14:paraId="0579C7D7" w14:textId="77777777" w:rsidR="00DE2389" w:rsidRDefault="00DE2389" w:rsidP="00DE2389">
      <w:pPr>
        <w:spacing w:before="9"/>
        <w:rPr>
          <w:rFonts w:ascii="Times New Roman" w:eastAsia="Times New Roman" w:hAnsi="Times New Roman" w:cs="Times New Roman"/>
          <w:sz w:val="20"/>
          <w:szCs w:val="20"/>
        </w:rPr>
      </w:pPr>
    </w:p>
    <w:p w14:paraId="2BF42F51" w14:textId="77777777" w:rsidR="00DE2389" w:rsidRDefault="00DE2389" w:rsidP="00DE2389">
      <w:pPr>
        <w:pStyle w:val="BodyText"/>
        <w:numPr>
          <w:ilvl w:val="3"/>
          <w:numId w:val="4"/>
        </w:numPr>
        <w:tabs>
          <w:tab w:val="left" w:pos="1900"/>
        </w:tabs>
        <w:ind w:firstLine="0"/>
      </w:pPr>
      <w:r>
        <w:t>The</w:t>
      </w:r>
      <w:r>
        <w:rPr>
          <w:spacing w:val="-2"/>
        </w:rPr>
        <w:t xml:space="preserve"> </w:t>
      </w:r>
      <w:r>
        <w:rPr>
          <w:spacing w:val="-1"/>
        </w:rPr>
        <w:t>individual</w:t>
      </w:r>
      <w:r>
        <w:rPr>
          <w:spacing w:val="1"/>
        </w:rPr>
        <w:t xml:space="preserve"> </w:t>
      </w:r>
      <w:r>
        <w:rPr>
          <w:spacing w:val="-1"/>
        </w:rPr>
        <w:t>executing</w:t>
      </w:r>
      <w:r>
        <w:rPr>
          <w:spacing w:val="-3"/>
        </w:rPr>
        <w:t xml:space="preserve"> </w:t>
      </w:r>
      <w:r>
        <w:rPr>
          <w:spacing w:val="-1"/>
        </w:rPr>
        <w:t>this</w:t>
      </w:r>
      <w:r>
        <w:t xml:space="preserve"> </w:t>
      </w:r>
      <w:r>
        <w:rPr>
          <w:spacing w:val="-1"/>
        </w:rPr>
        <w:t>Management</w:t>
      </w:r>
      <w:r>
        <w:rPr>
          <w:spacing w:val="1"/>
        </w:rPr>
        <w:t xml:space="preserve"> </w:t>
      </w:r>
      <w:proofErr w:type="gramStart"/>
      <w:r>
        <w:rPr>
          <w:spacing w:val="-1"/>
        </w:rPr>
        <w:t>Agreement;</w:t>
      </w:r>
      <w:proofErr w:type="gramEnd"/>
    </w:p>
    <w:p w14:paraId="51C7F058" w14:textId="77777777" w:rsidR="00DE2389" w:rsidRDefault="00DE2389" w:rsidP="00DE2389">
      <w:pPr>
        <w:spacing w:before="9"/>
        <w:rPr>
          <w:rFonts w:ascii="Times New Roman" w:eastAsia="Times New Roman" w:hAnsi="Times New Roman" w:cs="Times New Roman"/>
          <w:sz w:val="20"/>
          <w:szCs w:val="20"/>
        </w:rPr>
      </w:pPr>
    </w:p>
    <w:p w14:paraId="7E5C4977" w14:textId="77777777" w:rsidR="00DE2389" w:rsidRDefault="00DE2389" w:rsidP="00DE2389">
      <w:pPr>
        <w:pStyle w:val="BodyText"/>
        <w:numPr>
          <w:ilvl w:val="3"/>
          <w:numId w:val="4"/>
        </w:numPr>
        <w:tabs>
          <w:tab w:val="left" w:pos="1900"/>
        </w:tabs>
        <w:ind w:right="350" w:firstLine="0"/>
      </w:pPr>
      <w:r>
        <w:rPr>
          <w:spacing w:val="-1"/>
        </w:rPr>
        <w:t>An</w:t>
      </w:r>
      <w:r>
        <w:t xml:space="preserve"> </w:t>
      </w:r>
      <w:r>
        <w:rPr>
          <w:spacing w:val="-1"/>
        </w:rPr>
        <w:t>individual</w:t>
      </w:r>
      <w:r>
        <w:rPr>
          <w:spacing w:val="1"/>
        </w:rPr>
        <w:t xml:space="preserve"> </w:t>
      </w:r>
      <w:r>
        <w:rPr>
          <w:spacing w:val="-1"/>
        </w:rPr>
        <w:t>who</w:t>
      </w:r>
      <w:r>
        <w:rPr>
          <w:spacing w:val="-3"/>
        </w:rPr>
        <w:t xml:space="preserve"> </w:t>
      </w:r>
      <w:r>
        <w:t>has</w:t>
      </w:r>
      <w:r>
        <w:rPr>
          <w:spacing w:val="-2"/>
        </w:rPr>
        <w:t xml:space="preserve"> </w:t>
      </w:r>
      <w:r>
        <w:t>an</w:t>
      </w:r>
      <w:r>
        <w:rPr>
          <w:spacing w:val="-3"/>
        </w:rPr>
        <w:t xml:space="preserve"> </w:t>
      </w:r>
      <w:r>
        <w:rPr>
          <w:spacing w:val="-1"/>
        </w:rPr>
        <w:t>interest</w:t>
      </w:r>
      <w:r>
        <w:rPr>
          <w:spacing w:val="1"/>
        </w:rPr>
        <w:t xml:space="preserve"> </w:t>
      </w:r>
      <w:r>
        <w:t>of</w:t>
      </w:r>
      <w:r>
        <w:rPr>
          <w:spacing w:val="-2"/>
        </w:rPr>
        <w:t xml:space="preserve"> </w:t>
      </w:r>
      <w:r>
        <w:rPr>
          <w:spacing w:val="-1"/>
        </w:rPr>
        <w:t>three</w:t>
      </w:r>
      <w:r>
        <w:t xml:space="preserve"> </w:t>
      </w:r>
      <w:r>
        <w:rPr>
          <w:spacing w:val="-2"/>
        </w:rPr>
        <w:t>percent</w:t>
      </w:r>
      <w:r>
        <w:rPr>
          <w:spacing w:val="1"/>
        </w:rPr>
        <w:t xml:space="preserve"> </w:t>
      </w:r>
      <w:r>
        <w:rPr>
          <w:spacing w:val="-2"/>
        </w:rPr>
        <w:t>(3%)</w:t>
      </w:r>
      <w:r>
        <w:rPr>
          <w:spacing w:val="1"/>
        </w:rPr>
        <w:t xml:space="preserve"> </w:t>
      </w:r>
      <w:r>
        <w:t>or</w:t>
      </w:r>
      <w:r>
        <w:rPr>
          <w:spacing w:val="1"/>
        </w:rPr>
        <w:t xml:space="preserve"> </w:t>
      </w:r>
      <w:r>
        <w:rPr>
          <w:spacing w:val="-1"/>
        </w:rPr>
        <w:t>more</w:t>
      </w:r>
      <w:r>
        <w:rPr>
          <w:spacing w:val="-2"/>
        </w:rPr>
        <w:t xml:space="preserve"> </w:t>
      </w:r>
      <w:r>
        <w:t xml:space="preserve">in </w:t>
      </w:r>
      <w:r>
        <w:rPr>
          <w:spacing w:val="-1"/>
        </w:rPr>
        <w:t>Manager,</w:t>
      </w:r>
      <w:r>
        <w:rPr>
          <w:spacing w:val="-3"/>
        </w:rPr>
        <w:t xml:space="preserve"> </w:t>
      </w:r>
      <w:r>
        <w:t>if</w:t>
      </w:r>
      <w:r>
        <w:rPr>
          <w:spacing w:val="59"/>
        </w:rPr>
        <w:t xml:space="preserve"> </w:t>
      </w:r>
      <w:r>
        <w:rPr>
          <w:spacing w:val="-1"/>
        </w:rPr>
        <w:t>Manager</w:t>
      </w:r>
      <w:r>
        <w:rPr>
          <w:spacing w:val="-2"/>
        </w:rPr>
        <w:t xml:space="preserve"> </w:t>
      </w:r>
      <w:r>
        <w:t xml:space="preserve">is </w:t>
      </w:r>
      <w:r>
        <w:rPr>
          <w:spacing w:val="-1"/>
        </w:rPr>
        <w:t>not</w:t>
      </w:r>
      <w:r>
        <w:rPr>
          <w:spacing w:val="1"/>
        </w:rPr>
        <w:t xml:space="preserve"> </w:t>
      </w:r>
      <w:r>
        <w:rPr>
          <w:spacing w:val="-2"/>
        </w:rPr>
        <w:t>an</w:t>
      </w:r>
      <w:r>
        <w:t xml:space="preserve"> </w:t>
      </w:r>
      <w:r>
        <w:rPr>
          <w:spacing w:val="-1"/>
        </w:rPr>
        <w:t>individual;</w:t>
      </w:r>
      <w:r>
        <w:rPr>
          <w:spacing w:val="-2"/>
        </w:rPr>
        <w:t xml:space="preserve"> </w:t>
      </w:r>
      <w:r>
        <w:t>or</w:t>
      </w:r>
    </w:p>
    <w:p w14:paraId="357B50D8" w14:textId="77777777" w:rsidR="00DE2389" w:rsidRDefault="00DE2389" w:rsidP="00DE2389">
      <w:pPr>
        <w:spacing w:before="9"/>
        <w:rPr>
          <w:rFonts w:ascii="Times New Roman" w:eastAsia="Times New Roman" w:hAnsi="Times New Roman" w:cs="Times New Roman"/>
          <w:sz w:val="20"/>
          <w:szCs w:val="20"/>
        </w:rPr>
      </w:pPr>
    </w:p>
    <w:p w14:paraId="56D936A0" w14:textId="77777777" w:rsidR="00DE2389" w:rsidRDefault="00DE2389" w:rsidP="00DE2389">
      <w:pPr>
        <w:pStyle w:val="BodyText"/>
        <w:numPr>
          <w:ilvl w:val="3"/>
          <w:numId w:val="4"/>
        </w:numPr>
        <w:tabs>
          <w:tab w:val="left" w:pos="1900"/>
        </w:tabs>
        <w:ind w:right="1114" w:firstLine="0"/>
      </w:pPr>
      <w:r>
        <w:rPr>
          <w:spacing w:val="-1"/>
        </w:rPr>
        <w:t>Any</w:t>
      </w:r>
      <w:r>
        <w:t xml:space="preserve"> </w:t>
      </w:r>
      <w:r>
        <w:rPr>
          <w:spacing w:val="-1"/>
        </w:rPr>
        <w:t>member</w:t>
      </w:r>
      <w:r>
        <w:rPr>
          <w:spacing w:val="1"/>
        </w:rPr>
        <w:t xml:space="preserve"> </w:t>
      </w:r>
      <w:r>
        <w:t>of</w:t>
      </w:r>
      <w:r>
        <w:rPr>
          <w:spacing w:val="1"/>
        </w:rPr>
        <w:t xml:space="preserve"> </w:t>
      </w:r>
      <w:r>
        <w:rPr>
          <w:spacing w:val="-1"/>
        </w:rPr>
        <w:t>the</w:t>
      </w:r>
      <w:r>
        <w:t xml:space="preserve"> </w:t>
      </w:r>
      <w:r>
        <w:rPr>
          <w:spacing w:val="-1"/>
        </w:rPr>
        <w:t>immediate</w:t>
      </w:r>
      <w:r>
        <w:rPr>
          <w:spacing w:val="-2"/>
        </w:rPr>
        <w:t xml:space="preserve"> </w:t>
      </w:r>
      <w:r>
        <w:rPr>
          <w:spacing w:val="-1"/>
        </w:rPr>
        <w:t>family</w:t>
      </w:r>
      <w:r>
        <w:rPr>
          <w:spacing w:val="-3"/>
        </w:rPr>
        <w:t xml:space="preserve"> </w:t>
      </w:r>
      <w:r>
        <w:t>of</w:t>
      </w:r>
      <w:r>
        <w:rPr>
          <w:spacing w:val="1"/>
        </w:rPr>
        <w:t xml:space="preserve"> </w:t>
      </w:r>
      <w:r>
        <w:t>an</w:t>
      </w:r>
      <w:r>
        <w:rPr>
          <w:spacing w:val="-3"/>
        </w:rPr>
        <w:t xml:space="preserve"> </w:t>
      </w:r>
      <w:r>
        <w:rPr>
          <w:spacing w:val="-1"/>
        </w:rPr>
        <w:t>individual</w:t>
      </w:r>
      <w:r>
        <w:rPr>
          <w:spacing w:val="-2"/>
        </w:rPr>
        <w:t xml:space="preserve"> </w:t>
      </w:r>
      <w:r>
        <w:rPr>
          <w:spacing w:val="-1"/>
        </w:rPr>
        <w:t>specified</w:t>
      </w:r>
      <w:r>
        <w:t xml:space="preserve"> </w:t>
      </w:r>
      <w:r>
        <w:rPr>
          <w:spacing w:val="-1"/>
        </w:rPr>
        <w:t>under</w:t>
      </w:r>
      <w:r>
        <w:rPr>
          <w:spacing w:val="47"/>
        </w:rPr>
        <w:t xml:space="preserve"> </w:t>
      </w:r>
      <w:r>
        <w:rPr>
          <w:spacing w:val="-1"/>
        </w:rPr>
        <w:t>subdivision</w:t>
      </w:r>
      <w:r>
        <w:rPr>
          <w:spacing w:val="-3"/>
        </w:rPr>
        <w:t xml:space="preserve"> </w:t>
      </w:r>
      <w:r>
        <w:rPr>
          <w:spacing w:val="-1"/>
        </w:rPr>
        <w:t>(i)</w:t>
      </w:r>
      <w:r>
        <w:rPr>
          <w:spacing w:val="1"/>
        </w:rPr>
        <w:t xml:space="preserve"> </w:t>
      </w:r>
      <w:r>
        <w:t>or</w:t>
      </w:r>
      <w:r>
        <w:rPr>
          <w:spacing w:val="-2"/>
        </w:rPr>
        <w:t xml:space="preserve"> </w:t>
      </w:r>
      <w:r>
        <w:rPr>
          <w:spacing w:val="-1"/>
        </w:rPr>
        <w:t>(ii).</w:t>
      </w:r>
    </w:p>
    <w:p w14:paraId="66116EE4" w14:textId="77777777" w:rsidR="00DE2389" w:rsidRDefault="00DE2389" w:rsidP="00DE2389">
      <w:pPr>
        <w:spacing w:before="9"/>
        <w:rPr>
          <w:rFonts w:ascii="Times New Roman" w:eastAsia="Times New Roman" w:hAnsi="Times New Roman" w:cs="Times New Roman"/>
          <w:sz w:val="20"/>
          <w:szCs w:val="20"/>
        </w:rPr>
      </w:pPr>
    </w:p>
    <w:p w14:paraId="45D807B4" w14:textId="77777777" w:rsidR="00DE2389" w:rsidRDefault="00DE2389" w:rsidP="00DE2389">
      <w:pPr>
        <w:pStyle w:val="BodyText"/>
        <w:numPr>
          <w:ilvl w:val="2"/>
          <w:numId w:val="4"/>
        </w:numPr>
        <w:tabs>
          <w:tab w:val="left" w:pos="1900"/>
        </w:tabs>
        <w:ind w:left="1899" w:hanging="720"/>
      </w:pPr>
      <w:r>
        <w:rPr>
          <w:spacing w:val="-1"/>
        </w:rPr>
        <w:t>“Department”</w:t>
      </w:r>
      <w:r>
        <w:t xml:space="preserve"> </w:t>
      </w:r>
      <w:r>
        <w:rPr>
          <w:spacing w:val="-1"/>
        </w:rPr>
        <w:t>means</w:t>
      </w:r>
      <w:r>
        <w:t xml:space="preserve"> </w:t>
      </w:r>
      <w:r>
        <w:rPr>
          <w:spacing w:val="-1"/>
        </w:rPr>
        <w:t>the</w:t>
      </w:r>
      <w:r>
        <w:t xml:space="preserve"> </w:t>
      </w:r>
      <w:r>
        <w:rPr>
          <w:spacing w:val="-1"/>
        </w:rPr>
        <w:t>Indiana</w:t>
      </w:r>
      <w:r>
        <w:rPr>
          <w:spacing w:val="-2"/>
        </w:rPr>
        <w:t xml:space="preserve"> </w:t>
      </w:r>
      <w:r>
        <w:rPr>
          <w:spacing w:val="-1"/>
        </w:rPr>
        <w:t>Department</w:t>
      </w:r>
      <w:r>
        <w:rPr>
          <w:spacing w:val="1"/>
        </w:rPr>
        <w:t xml:space="preserve"> </w:t>
      </w:r>
      <w:r>
        <w:rPr>
          <w:spacing w:val="-2"/>
        </w:rPr>
        <w:t>of</w:t>
      </w:r>
      <w:r>
        <w:rPr>
          <w:spacing w:val="1"/>
        </w:rPr>
        <w:t xml:space="preserve"> </w:t>
      </w:r>
      <w:r>
        <w:rPr>
          <w:spacing w:val="-1"/>
        </w:rPr>
        <w:t>Administration.</w:t>
      </w:r>
    </w:p>
    <w:p w14:paraId="0BAC6D4B" w14:textId="77777777" w:rsidR="00DE2389" w:rsidRDefault="00DE2389" w:rsidP="00DE2389">
      <w:pPr>
        <w:spacing w:before="9"/>
        <w:rPr>
          <w:rFonts w:ascii="Times New Roman" w:eastAsia="Times New Roman" w:hAnsi="Times New Roman" w:cs="Times New Roman"/>
          <w:sz w:val="20"/>
          <w:szCs w:val="20"/>
        </w:rPr>
      </w:pPr>
    </w:p>
    <w:p w14:paraId="70E9951C" w14:textId="77777777" w:rsidR="00DE2389" w:rsidRDefault="00DE2389" w:rsidP="00DE2389">
      <w:pPr>
        <w:pStyle w:val="BodyText"/>
        <w:numPr>
          <w:ilvl w:val="2"/>
          <w:numId w:val="4"/>
        </w:numPr>
        <w:tabs>
          <w:tab w:val="left" w:pos="1901"/>
        </w:tabs>
        <w:ind w:left="1900" w:hanging="720"/>
      </w:pPr>
      <w:r>
        <w:rPr>
          <w:spacing w:val="-1"/>
        </w:rPr>
        <w:t>“Commission”</w:t>
      </w:r>
      <w:r>
        <w:t xml:space="preserve"> </w:t>
      </w:r>
      <w:r>
        <w:rPr>
          <w:spacing w:val="-1"/>
        </w:rPr>
        <w:t>means</w:t>
      </w:r>
      <w:r>
        <w:rPr>
          <w:spacing w:val="-2"/>
        </w:rPr>
        <w:t xml:space="preserve"> </w:t>
      </w:r>
      <w:r>
        <w:t xml:space="preserve">the </w:t>
      </w:r>
      <w:r>
        <w:rPr>
          <w:spacing w:val="-1"/>
        </w:rPr>
        <w:t>Indiana</w:t>
      </w:r>
      <w:r>
        <w:t xml:space="preserve"> </w:t>
      </w:r>
      <w:r>
        <w:rPr>
          <w:spacing w:val="-1"/>
        </w:rPr>
        <w:t>State</w:t>
      </w:r>
      <w:r>
        <w:rPr>
          <w:spacing w:val="-2"/>
        </w:rPr>
        <w:t xml:space="preserve"> </w:t>
      </w:r>
      <w:r>
        <w:rPr>
          <w:spacing w:val="-1"/>
        </w:rPr>
        <w:t>Ethics</w:t>
      </w:r>
      <w:r>
        <w:t xml:space="preserve"> </w:t>
      </w:r>
      <w:r>
        <w:rPr>
          <w:spacing w:val="-1"/>
        </w:rPr>
        <w:t>Commission.</w:t>
      </w:r>
    </w:p>
    <w:p w14:paraId="4C0A3C39" w14:textId="77777777" w:rsidR="00DE2389" w:rsidRDefault="00DE2389" w:rsidP="00DE2389">
      <w:pPr>
        <w:spacing w:before="11"/>
        <w:rPr>
          <w:rFonts w:ascii="Times New Roman" w:eastAsia="Times New Roman" w:hAnsi="Times New Roman" w:cs="Times New Roman"/>
          <w:sz w:val="20"/>
          <w:szCs w:val="20"/>
        </w:rPr>
      </w:pPr>
    </w:p>
    <w:p w14:paraId="3FB523A9" w14:textId="77777777" w:rsidR="00DE2389" w:rsidRDefault="00DE2389" w:rsidP="00DE2389">
      <w:pPr>
        <w:pStyle w:val="BodyText"/>
        <w:numPr>
          <w:ilvl w:val="1"/>
          <w:numId w:val="4"/>
        </w:numPr>
        <w:tabs>
          <w:tab w:val="left" w:pos="1181"/>
        </w:tabs>
        <w:ind w:right="106" w:firstLine="0"/>
      </w:pPr>
      <w:r>
        <w:t>The</w:t>
      </w:r>
      <w:r>
        <w:rPr>
          <w:spacing w:val="-2"/>
        </w:rPr>
        <w:t xml:space="preserve"> </w:t>
      </w:r>
      <w:r>
        <w:rPr>
          <w:spacing w:val="-1"/>
        </w:rPr>
        <w:t>System</w:t>
      </w:r>
      <w:r>
        <w:rPr>
          <w:spacing w:val="-2"/>
        </w:rPr>
        <w:t xml:space="preserve"> may</w:t>
      </w:r>
      <w:r>
        <w:rPr>
          <w:spacing w:val="-3"/>
        </w:rPr>
        <w:t xml:space="preserve"> </w:t>
      </w:r>
      <w:r>
        <w:t>cancel</w:t>
      </w:r>
      <w:r>
        <w:rPr>
          <w:spacing w:val="1"/>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without</w:t>
      </w:r>
      <w:r>
        <w:rPr>
          <w:spacing w:val="1"/>
        </w:rPr>
        <w:t xml:space="preserve"> </w:t>
      </w:r>
      <w:r>
        <w:rPr>
          <w:spacing w:val="-1"/>
        </w:rPr>
        <w:t>recourse</w:t>
      </w:r>
      <w:r>
        <w:rPr>
          <w:spacing w:val="-2"/>
        </w:rPr>
        <w:t xml:space="preserve"> </w:t>
      </w:r>
      <w:r>
        <w:t>by</w:t>
      </w:r>
      <w:r>
        <w:rPr>
          <w:spacing w:val="-3"/>
        </w:rPr>
        <w:t xml:space="preserve"> </w:t>
      </w:r>
      <w:r>
        <w:rPr>
          <w:spacing w:val="-1"/>
        </w:rPr>
        <w:t>Manager</w:t>
      </w:r>
      <w:r>
        <w:rPr>
          <w:spacing w:val="1"/>
        </w:rPr>
        <w:t xml:space="preserve"> </w:t>
      </w:r>
      <w:r>
        <w:rPr>
          <w:spacing w:val="-1"/>
        </w:rPr>
        <w:t>if</w:t>
      </w:r>
      <w:r>
        <w:rPr>
          <w:spacing w:val="1"/>
        </w:rPr>
        <w:t xml:space="preserve"> </w:t>
      </w:r>
      <w:r>
        <w:t>any</w:t>
      </w:r>
      <w:r>
        <w:rPr>
          <w:spacing w:val="39"/>
        </w:rPr>
        <w:t xml:space="preserve"> </w:t>
      </w:r>
      <w:r>
        <w:rPr>
          <w:spacing w:val="-1"/>
        </w:rPr>
        <w:t>interested</w:t>
      </w:r>
      <w:r>
        <w:t xml:space="preserve"> </w:t>
      </w:r>
      <w:r>
        <w:rPr>
          <w:spacing w:val="-1"/>
        </w:rPr>
        <w:t>party</w:t>
      </w:r>
      <w:r>
        <w:rPr>
          <w:spacing w:val="-3"/>
        </w:rPr>
        <w:t xml:space="preserve"> </w:t>
      </w:r>
      <w:r>
        <w:t>is</w:t>
      </w:r>
      <w:r>
        <w:rPr>
          <w:spacing w:val="-2"/>
        </w:rPr>
        <w:t xml:space="preserve"> </w:t>
      </w:r>
      <w:r>
        <w:t xml:space="preserve">an </w:t>
      </w:r>
      <w:r>
        <w:rPr>
          <w:spacing w:val="-2"/>
        </w:rPr>
        <w:t>employee</w:t>
      </w:r>
      <w:r>
        <w:t xml:space="preserve"> of</w:t>
      </w:r>
      <w:r>
        <w:rPr>
          <w:spacing w:val="1"/>
        </w:rPr>
        <w:t xml:space="preserve"> </w:t>
      </w:r>
      <w:r>
        <w:rPr>
          <w:spacing w:val="-1"/>
        </w:rPr>
        <w:t>the</w:t>
      </w:r>
      <w:r>
        <w:t xml:space="preserve"> </w:t>
      </w:r>
      <w:r>
        <w:rPr>
          <w:spacing w:val="-1"/>
        </w:rPr>
        <w:t>System.</w:t>
      </w:r>
    </w:p>
    <w:p w14:paraId="2325D2C7" w14:textId="77777777" w:rsidR="00DE2389" w:rsidRDefault="00DE2389" w:rsidP="00DE2389">
      <w:pPr>
        <w:spacing w:before="11"/>
        <w:rPr>
          <w:rFonts w:ascii="Times New Roman" w:eastAsia="Times New Roman" w:hAnsi="Times New Roman" w:cs="Times New Roman"/>
          <w:sz w:val="20"/>
          <w:szCs w:val="20"/>
        </w:rPr>
      </w:pPr>
    </w:p>
    <w:p w14:paraId="7D13E199" w14:textId="77777777" w:rsidR="00DE2389" w:rsidRDefault="00DE2389" w:rsidP="00DE2389">
      <w:pPr>
        <w:pStyle w:val="BodyText"/>
        <w:numPr>
          <w:ilvl w:val="1"/>
          <w:numId w:val="4"/>
        </w:numPr>
        <w:tabs>
          <w:tab w:val="left" w:pos="1181"/>
        </w:tabs>
        <w:ind w:right="265" w:firstLine="0"/>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exercise</w:t>
      </w:r>
      <w:r>
        <w:t xml:space="preserve"> </w:t>
      </w:r>
      <w:r>
        <w:rPr>
          <w:spacing w:val="-1"/>
        </w:rPr>
        <w:t>its</w:t>
      </w:r>
      <w:r>
        <w:t xml:space="preserve"> </w:t>
      </w:r>
      <w:r>
        <w:rPr>
          <w:spacing w:val="-1"/>
        </w:rPr>
        <w:t>right</w:t>
      </w:r>
      <w:r>
        <w:rPr>
          <w:spacing w:val="1"/>
        </w:rPr>
        <w:t xml:space="preserve"> </w:t>
      </w:r>
      <w:r>
        <w:t>of</w:t>
      </w:r>
      <w:r>
        <w:rPr>
          <w:spacing w:val="-2"/>
        </w:rPr>
        <w:t xml:space="preserve"> </w:t>
      </w:r>
      <w:r>
        <w:rPr>
          <w:spacing w:val="-1"/>
        </w:rPr>
        <w:t>cancellation</w:t>
      </w:r>
      <w:r>
        <w:t xml:space="preserve"> </w:t>
      </w:r>
      <w:r>
        <w:rPr>
          <w:spacing w:val="-1"/>
        </w:rPr>
        <w:t>under</w:t>
      </w:r>
      <w:r>
        <w:rPr>
          <w:spacing w:val="-2"/>
        </w:rPr>
        <w:t xml:space="preserve"> </w:t>
      </w:r>
      <w:r>
        <w:rPr>
          <w:spacing w:val="-1"/>
        </w:rPr>
        <w:t>subsection</w:t>
      </w:r>
      <w:r>
        <w:t xml:space="preserve"> 2</w:t>
      </w:r>
      <w:r>
        <w:rPr>
          <w:spacing w:val="-3"/>
        </w:rPr>
        <w:t xml:space="preserve"> </w:t>
      </w:r>
      <w:r>
        <w:rPr>
          <w:spacing w:val="-1"/>
        </w:rPr>
        <w:t>above</w:t>
      </w:r>
      <w:r>
        <w:t xml:space="preserve"> </w:t>
      </w:r>
      <w:r>
        <w:rPr>
          <w:spacing w:val="-1"/>
        </w:rPr>
        <w:t>if</w:t>
      </w:r>
      <w:r>
        <w:rPr>
          <w:spacing w:val="59"/>
        </w:rPr>
        <w:t xml:space="preserve"> </w:t>
      </w:r>
      <w:r>
        <w:rPr>
          <w:spacing w:val="-1"/>
        </w:rPr>
        <w:t>Manager</w:t>
      </w:r>
      <w:r>
        <w:rPr>
          <w:spacing w:val="1"/>
        </w:rPr>
        <w:t xml:space="preserve"> </w:t>
      </w:r>
      <w:r>
        <w:rPr>
          <w:spacing w:val="-1"/>
        </w:rPr>
        <w:t>gives</w:t>
      </w:r>
      <w:r>
        <w:t xml:space="preserve"> </w:t>
      </w:r>
      <w:r>
        <w:rPr>
          <w:spacing w:val="-1"/>
        </w:rPr>
        <w:t>the</w:t>
      </w:r>
      <w:r>
        <w:t xml:space="preserve"> </w:t>
      </w:r>
      <w:r>
        <w:rPr>
          <w:spacing w:val="-1"/>
        </w:rPr>
        <w:t>System</w:t>
      </w:r>
      <w:r>
        <w:rPr>
          <w:spacing w:val="-4"/>
        </w:rPr>
        <w:t xml:space="preserve"> </w:t>
      </w:r>
      <w:r>
        <w:t xml:space="preserve">an </w:t>
      </w:r>
      <w:r>
        <w:rPr>
          <w:spacing w:val="-1"/>
        </w:rPr>
        <w:t>opinion</w:t>
      </w:r>
      <w:r>
        <w:rPr>
          <w:spacing w:val="-3"/>
        </w:rPr>
        <w:t xml:space="preserve"> </w:t>
      </w:r>
      <w:r>
        <w:t>by</w:t>
      </w:r>
      <w:r>
        <w:rPr>
          <w:spacing w:val="-3"/>
        </w:rPr>
        <w:t xml:space="preserve"> </w:t>
      </w:r>
      <w:r>
        <w:t xml:space="preserve">the </w:t>
      </w:r>
      <w:r>
        <w:rPr>
          <w:spacing w:val="-1"/>
        </w:rPr>
        <w:t>Commission</w:t>
      </w:r>
      <w:r>
        <w:t xml:space="preserve"> </w:t>
      </w:r>
      <w:r>
        <w:rPr>
          <w:spacing w:val="-1"/>
        </w:rPr>
        <w:t>indicating</w:t>
      </w:r>
      <w:r>
        <w:rPr>
          <w:spacing w:val="-3"/>
        </w:rPr>
        <w:t xml:space="preserve"> </w:t>
      </w:r>
      <w:r>
        <w:rPr>
          <w:spacing w:val="-1"/>
        </w:rPr>
        <w:t>that</w:t>
      </w:r>
      <w:r>
        <w:rPr>
          <w:spacing w:val="-2"/>
        </w:rPr>
        <w:t xml:space="preserve"> </w:t>
      </w:r>
      <w:r>
        <w:t xml:space="preserve">the </w:t>
      </w:r>
      <w:r>
        <w:rPr>
          <w:spacing w:val="-1"/>
        </w:rPr>
        <w:t>existence</w:t>
      </w:r>
      <w:r>
        <w:t xml:space="preserve"> </w:t>
      </w:r>
      <w:r>
        <w:rPr>
          <w:spacing w:val="-2"/>
        </w:rPr>
        <w:t>of</w:t>
      </w:r>
      <w:r>
        <w:rPr>
          <w:spacing w:val="1"/>
        </w:rPr>
        <w:t xml:space="preserve"> </w:t>
      </w:r>
      <w:r>
        <w:rPr>
          <w:spacing w:val="-1"/>
        </w:rPr>
        <w:t>this</w:t>
      </w:r>
      <w:r>
        <w:rPr>
          <w:spacing w:val="67"/>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the</w:t>
      </w:r>
      <w:r>
        <w:rPr>
          <w:spacing w:val="-2"/>
        </w:rPr>
        <w:t xml:space="preserve"> </w:t>
      </w:r>
      <w:r>
        <w:rPr>
          <w:spacing w:val="-1"/>
        </w:rPr>
        <w:t>employment</w:t>
      </w:r>
      <w:r>
        <w:rPr>
          <w:spacing w:val="1"/>
        </w:rPr>
        <w:t xml:space="preserve"> </w:t>
      </w:r>
      <w:r>
        <w:t>by</w:t>
      </w:r>
      <w:r>
        <w:rPr>
          <w:spacing w:val="-3"/>
        </w:rPr>
        <w:t xml:space="preserve"> </w:t>
      </w:r>
      <w:r>
        <w:t xml:space="preserve">the </w:t>
      </w:r>
      <w:r>
        <w:rPr>
          <w:spacing w:val="-1"/>
        </w:rPr>
        <w:t>System</w:t>
      </w:r>
      <w:r>
        <w:rPr>
          <w:spacing w:val="-4"/>
        </w:rPr>
        <w:t xml:space="preserve"> </w:t>
      </w:r>
      <w:r>
        <w:t>of</w:t>
      </w:r>
      <w:r>
        <w:rPr>
          <w:spacing w:val="1"/>
        </w:rPr>
        <w:t xml:space="preserve"> </w:t>
      </w:r>
      <w:r>
        <w:t xml:space="preserve">the </w:t>
      </w:r>
      <w:r>
        <w:rPr>
          <w:spacing w:val="-1"/>
        </w:rPr>
        <w:t>interested</w:t>
      </w:r>
      <w:r>
        <w:t xml:space="preserve"> </w:t>
      </w:r>
      <w:r>
        <w:rPr>
          <w:spacing w:val="-1"/>
        </w:rPr>
        <w:t>party</w:t>
      </w:r>
      <w:r>
        <w:rPr>
          <w:spacing w:val="-3"/>
        </w:rPr>
        <w:t xml:space="preserve"> </w:t>
      </w:r>
      <w:r>
        <w:t>does not</w:t>
      </w:r>
      <w:r>
        <w:rPr>
          <w:spacing w:val="25"/>
        </w:rPr>
        <w:t xml:space="preserve"> </w:t>
      </w:r>
      <w:r>
        <w:rPr>
          <w:spacing w:val="-1"/>
        </w:rPr>
        <w:t>violate</w:t>
      </w:r>
      <w:r>
        <w:t xml:space="preserve"> any</w:t>
      </w:r>
      <w:r>
        <w:rPr>
          <w:spacing w:val="-3"/>
        </w:rPr>
        <w:t xml:space="preserve"> </w:t>
      </w:r>
      <w:r>
        <w:rPr>
          <w:spacing w:val="-1"/>
        </w:rPr>
        <w:t>statute</w:t>
      </w:r>
      <w:r>
        <w:t xml:space="preserve"> </w:t>
      </w:r>
      <w:r>
        <w:rPr>
          <w:spacing w:val="-2"/>
        </w:rPr>
        <w:t>or</w:t>
      </w:r>
      <w:r>
        <w:rPr>
          <w:spacing w:val="1"/>
        </w:rPr>
        <w:t xml:space="preserve"> </w:t>
      </w:r>
      <w:r>
        <w:rPr>
          <w:spacing w:val="-1"/>
        </w:rPr>
        <w:t>rule</w:t>
      </w:r>
      <w:r>
        <w:rPr>
          <w:spacing w:val="-2"/>
        </w:rPr>
        <w:t xml:space="preserve"> </w:t>
      </w:r>
      <w:r>
        <w:rPr>
          <w:spacing w:val="-1"/>
        </w:rPr>
        <w:t>relating</w:t>
      </w:r>
      <w:r>
        <w:rPr>
          <w:spacing w:val="-3"/>
        </w:rPr>
        <w:t xml:space="preserve"> </w:t>
      </w:r>
      <w:r>
        <w:t>to</w:t>
      </w:r>
      <w:r>
        <w:rPr>
          <w:spacing w:val="-3"/>
        </w:rPr>
        <w:t xml:space="preserve"> </w:t>
      </w:r>
      <w:r>
        <w:rPr>
          <w:spacing w:val="-1"/>
        </w:rPr>
        <w:t>ethical</w:t>
      </w:r>
      <w:r>
        <w:rPr>
          <w:spacing w:val="1"/>
        </w:rPr>
        <w:t xml:space="preserve"> </w:t>
      </w:r>
      <w:r>
        <w:rPr>
          <w:spacing w:val="-1"/>
        </w:rPr>
        <w:t>conduct</w:t>
      </w:r>
      <w:r>
        <w:rPr>
          <w:spacing w:val="1"/>
        </w:rPr>
        <w:t xml:space="preserve"> </w:t>
      </w:r>
      <w:r>
        <w:rPr>
          <w:spacing w:val="-2"/>
        </w:rPr>
        <w:t xml:space="preserve">of </w:t>
      </w:r>
      <w:r>
        <w:t xml:space="preserve">the </w:t>
      </w:r>
      <w:r>
        <w:rPr>
          <w:spacing w:val="-1"/>
        </w:rPr>
        <w:t>System</w:t>
      </w:r>
      <w:r>
        <w:rPr>
          <w:spacing w:val="-4"/>
        </w:rPr>
        <w:t xml:space="preserve"> </w:t>
      </w:r>
      <w:r>
        <w:rPr>
          <w:spacing w:val="-1"/>
        </w:rPr>
        <w:t>employees.</w:t>
      </w:r>
      <w:r>
        <w:t xml:space="preserve"> </w:t>
      </w:r>
      <w:r>
        <w:rPr>
          <w:spacing w:val="-2"/>
        </w:rPr>
        <w:t>The</w:t>
      </w:r>
      <w:r>
        <w:t xml:space="preserve"> </w:t>
      </w:r>
      <w:r>
        <w:rPr>
          <w:spacing w:val="-1"/>
        </w:rPr>
        <w:t>System</w:t>
      </w:r>
      <w:r>
        <w:rPr>
          <w:spacing w:val="-2"/>
        </w:rPr>
        <w:t xml:space="preserve"> may</w:t>
      </w:r>
      <w:r>
        <w:rPr>
          <w:spacing w:val="75"/>
        </w:rPr>
        <w:t xml:space="preserve"> </w:t>
      </w:r>
      <w:proofErr w:type="gramStart"/>
      <w:r>
        <w:rPr>
          <w:spacing w:val="-1"/>
        </w:rPr>
        <w:t>take</w:t>
      </w:r>
      <w:r>
        <w:t xml:space="preserve"> </w:t>
      </w:r>
      <w:r>
        <w:rPr>
          <w:spacing w:val="-1"/>
        </w:rPr>
        <w:t>action</w:t>
      </w:r>
      <w:proofErr w:type="gramEnd"/>
      <w:r>
        <w:rPr>
          <w:spacing w:val="-1"/>
        </w:rPr>
        <w:t>,</w:t>
      </w:r>
      <w:r>
        <w:rPr>
          <w:spacing w:val="-3"/>
        </w:rPr>
        <w:t xml:space="preserve"> </w:t>
      </w:r>
      <w:r>
        <w:rPr>
          <w:spacing w:val="-1"/>
        </w:rPr>
        <w:t>including</w:t>
      </w:r>
      <w:r>
        <w:rPr>
          <w:spacing w:val="-3"/>
        </w:rPr>
        <w:t xml:space="preserve"> </w:t>
      </w:r>
      <w:r>
        <w:rPr>
          <w:spacing w:val="-1"/>
        </w:rPr>
        <w:t>cancellation</w:t>
      </w:r>
      <w:r>
        <w:t xml:space="preserve"> of</w:t>
      </w:r>
      <w:r>
        <w:rPr>
          <w:spacing w:val="-2"/>
        </w:rPr>
        <w:t xml:space="preserve"> </w:t>
      </w:r>
      <w:r>
        <w:rPr>
          <w:spacing w:val="-1"/>
        </w:rPr>
        <w:t>this</w:t>
      </w:r>
      <w:r>
        <w:rPr>
          <w:spacing w:val="-2"/>
        </w:rPr>
        <w:t xml:space="preserve"> </w:t>
      </w:r>
      <w:r>
        <w:rPr>
          <w:spacing w:val="-1"/>
        </w:rPr>
        <w:t>Management</w:t>
      </w:r>
      <w:r>
        <w:rPr>
          <w:spacing w:val="-2"/>
        </w:rPr>
        <w:t xml:space="preserve"> </w:t>
      </w:r>
      <w:r>
        <w:rPr>
          <w:spacing w:val="-1"/>
        </w:rPr>
        <w:t>Agreement,</w:t>
      </w:r>
      <w:r>
        <w:t xml:space="preserve"> </w:t>
      </w:r>
      <w:r>
        <w:rPr>
          <w:spacing w:val="-1"/>
        </w:rPr>
        <w:t>consistent</w:t>
      </w:r>
      <w:r>
        <w:rPr>
          <w:spacing w:val="1"/>
        </w:rPr>
        <w:t xml:space="preserve"> </w:t>
      </w:r>
      <w:r>
        <w:rPr>
          <w:spacing w:val="-1"/>
        </w:rPr>
        <w:t>with</w:t>
      </w:r>
      <w:r>
        <w:rPr>
          <w:spacing w:val="-3"/>
        </w:rPr>
        <w:t xml:space="preserve"> </w:t>
      </w:r>
      <w:r>
        <w:t xml:space="preserve">an </w:t>
      </w:r>
      <w:r>
        <w:rPr>
          <w:spacing w:val="-1"/>
        </w:rPr>
        <w:t>opinion</w:t>
      </w:r>
      <w:r>
        <w:t xml:space="preserve"> of</w:t>
      </w:r>
      <w:r>
        <w:rPr>
          <w:spacing w:val="77"/>
        </w:rPr>
        <w:t xml:space="preserve"> </w:t>
      </w:r>
      <w:r>
        <w:t xml:space="preserve">the </w:t>
      </w:r>
      <w:r>
        <w:rPr>
          <w:spacing w:val="-1"/>
        </w:rPr>
        <w:t>Commission</w:t>
      </w:r>
      <w:r>
        <w:t xml:space="preserve"> </w:t>
      </w:r>
      <w:r>
        <w:rPr>
          <w:spacing w:val="-1"/>
        </w:rPr>
        <w:t>obtained</w:t>
      </w:r>
      <w:r>
        <w:t xml:space="preserve"> </w:t>
      </w:r>
      <w:r>
        <w:rPr>
          <w:spacing w:val="-1"/>
        </w:rPr>
        <w:t>under</w:t>
      </w:r>
      <w:r>
        <w:rPr>
          <w:spacing w:val="-2"/>
        </w:rPr>
        <w:t xml:space="preserve"> </w:t>
      </w:r>
      <w:r>
        <w:rPr>
          <w:spacing w:val="-1"/>
        </w:rPr>
        <w:t>this</w:t>
      </w:r>
      <w:r>
        <w:t xml:space="preserve"> </w:t>
      </w:r>
      <w:r>
        <w:rPr>
          <w:spacing w:val="-1"/>
        </w:rPr>
        <w:t>section.</w:t>
      </w:r>
    </w:p>
    <w:p w14:paraId="7EC2AB75" w14:textId="77777777" w:rsidR="00DE2389" w:rsidRDefault="00DE2389" w:rsidP="00DE2389">
      <w:pPr>
        <w:spacing w:before="9"/>
        <w:rPr>
          <w:rFonts w:ascii="Times New Roman" w:eastAsia="Times New Roman" w:hAnsi="Times New Roman" w:cs="Times New Roman"/>
          <w:sz w:val="20"/>
          <w:szCs w:val="20"/>
        </w:rPr>
      </w:pPr>
    </w:p>
    <w:p w14:paraId="0D389188" w14:textId="77777777" w:rsidR="00DE2389" w:rsidRDefault="00DE2389" w:rsidP="00DE2389">
      <w:pPr>
        <w:pStyle w:val="BodyText"/>
        <w:numPr>
          <w:ilvl w:val="1"/>
          <w:numId w:val="4"/>
        </w:numPr>
        <w:tabs>
          <w:tab w:val="left" w:pos="1181"/>
        </w:tabs>
        <w:ind w:right="265" w:firstLine="0"/>
      </w:pPr>
      <w:r>
        <w:rPr>
          <w:spacing w:val="-1"/>
        </w:rPr>
        <w:t>Manager</w:t>
      </w:r>
      <w:r>
        <w:rPr>
          <w:spacing w:val="1"/>
        </w:rPr>
        <w:t xml:space="preserve"> </w:t>
      </w:r>
      <w:r>
        <w:rPr>
          <w:spacing w:val="-1"/>
        </w:rPr>
        <w:t>has</w:t>
      </w:r>
      <w:r>
        <w:t xml:space="preserve"> </w:t>
      </w:r>
      <w:r>
        <w:rPr>
          <w:spacing w:val="-2"/>
        </w:rPr>
        <w:t>an</w:t>
      </w:r>
      <w:r>
        <w:t xml:space="preserve"> </w:t>
      </w:r>
      <w:r>
        <w:rPr>
          <w:spacing w:val="-1"/>
        </w:rPr>
        <w:t>affirmative</w:t>
      </w:r>
      <w:r>
        <w:rPr>
          <w:spacing w:val="-2"/>
        </w:rPr>
        <w:t xml:space="preserve"> </w:t>
      </w:r>
      <w:r>
        <w:rPr>
          <w:spacing w:val="-1"/>
        </w:rPr>
        <w:t>obligation</w:t>
      </w:r>
      <w:r>
        <w:rPr>
          <w:spacing w:val="-3"/>
        </w:rPr>
        <w:t xml:space="preserve"> </w:t>
      </w:r>
      <w:r>
        <w:rPr>
          <w:spacing w:val="-1"/>
        </w:rPr>
        <w:t>under</w:t>
      </w:r>
      <w:r>
        <w:rPr>
          <w:spacing w:val="1"/>
        </w:rPr>
        <w:t xml:space="preserve"> </w:t>
      </w:r>
      <w:r>
        <w:rPr>
          <w:spacing w:val="-1"/>
        </w:rPr>
        <w:t>this</w:t>
      </w:r>
      <w:r>
        <w:rPr>
          <w:spacing w:val="-2"/>
        </w:rPr>
        <w:t xml:space="preserve"> Management</w:t>
      </w:r>
      <w:r>
        <w:rPr>
          <w:spacing w:val="1"/>
        </w:rPr>
        <w:t xml:space="preserve"> </w:t>
      </w:r>
      <w:r>
        <w:rPr>
          <w:spacing w:val="-1"/>
        </w:rPr>
        <w:t>Agreement</w:t>
      </w:r>
      <w:r>
        <w:rPr>
          <w:spacing w:val="1"/>
        </w:rPr>
        <w:t xml:space="preserve"> </w:t>
      </w:r>
      <w:r>
        <w:t xml:space="preserve">to </w:t>
      </w:r>
      <w:r>
        <w:rPr>
          <w:spacing w:val="-1"/>
        </w:rPr>
        <w:t>disclose</w:t>
      </w:r>
      <w:r>
        <w:t xml:space="preserve"> </w:t>
      </w:r>
      <w:r>
        <w:rPr>
          <w:spacing w:val="-1"/>
        </w:rPr>
        <w:t>to</w:t>
      </w:r>
      <w:r>
        <w:rPr>
          <w:spacing w:val="65"/>
        </w:rPr>
        <w:t xml:space="preserve"> </w:t>
      </w:r>
      <w:r>
        <w:t xml:space="preserve">the </w:t>
      </w:r>
      <w:r>
        <w:rPr>
          <w:spacing w:val="-1"/>
        </w:rPr>
        <w:t>System</w:t>
      </w:r>
      <w:r>
        <w:rPr>
          <w:spacing w:val="-4"/>
        </w:rPr>
        <w:t xml:space="preserve"> </w:t>
      </w:r>
      <w:r>
        <w:rPr>
          <w:spacing w:val="-1"/>
        </w:rPr>
        <w:t>when</w:t>
      </w:r>
      <w:r>
        <w:t xml:space="preserve"> an</w:t>
      </w:r>
      <w:r>
        <w:rPr>
          <w:spacing w:val="-3"/>
        </w:rPr>
        <w:t xml:space="preserve"> </w:t>
      </w:r>
      <w:r>
        <w:rPr>
          <w:spacing w:val="-1"/>
        </w:rPr>
        <w:t>interested</w:t>
      </w:r>
      <w:r>
        <w:t xml:space="preserve"> </w:t>
      </w:r>
      <w:r>
        <w:rPr>
          <w:spacing w:val="-1"/>
        </w:rPr>
        <w:t>party</w:t>
      </w:r>
      <w:r>
        <w:rPr>
          <w:spacing w:val="-3"/>
        </w:rPr>
        <w:t xml:space="preserve"> </w:t>
      </w:r>
      <w:r>
        <w:t>is or</w:t>
      </w:r>
      <w:r>
        <w:rPr>
          <w:spacing w:val="-2"/>
        </w:rPr>
        <w:t xml:space="preserve"> </w:t>
      </w:r>
      <w:r>
        <w:rPr>
          <w:spacing w:val="-1"/>
        </w:rPr>
        <w:t>becomes</w:t>
      </w:r>
      <w:r>
        <w:t xml:space="preserve"> an</w:t>
      </w:r>
      <w:r>
        <w:rPr>
          <w:spacing w:val="-3"/>
        </w:rPr>
        <w:t xml:space="preserve"> </w:t>
      </w:r>
      <w:r>
        <w:rPr>
          <w:spacing w:val="-2"/>
        </w:rPr>
        <w:t>employee</w:t>
      </w:r>
      <w:r>
        <w:t xml:space="preserve"> of</w:t>
      </w:r>
      <w:r>
        <w:rPr>
          <w:spacing w:val="1"/>
        </w:rPr>
        <w:t xml:space="preserve"> </w:t>
      </w:r>
      <w:r>
        <w:t xml:space="preserve">the </w:t>
      </w:r>
      <w:r>
        <w:rPr>
          <w:spacing w:val="-2"/>
        </w:rPr>
        <w:t>System.</w:t>
      </w:r>
      <w:r>
        <w:t xml:space="preserve"> </w:t>
      </w:r>
      <w:r>
        <w:rPr>
          <w:spacing w:val="-1"/>
        </w:rPr>
        <w:t>The</w:t>
      </w:r>
      <w:r>
        <w:t xml:space="preserve"> </w:t>
      </w:r>
      <w:r>
        <w:rPr>
          <w:spacing w:val="-1"/>
        </w:rPr>
        <w:t>obligation</w:t>
      </w:r>
      <w:r>
        <w:rPr>
          <w:spacing w:val="73"/>
        </w:rPr>
        <w:t xml:space="preserve"> </w:t>
      </w:r>
      <w:r>
        <w:t>under</w:t>
      </w:r>
      <w:r>
        <w:rPr>
          <w:spacing w:val="-2"/>
        </w:rPr>
        <w:t xml:space="preserve"> </w:t>
      </w:r>
      <w:r>
        <w:rPr>
          <w:spacing w:val="-1"/>
        </w:rPr>
        <w:t>this</w:t>
      </w:r>
      <w:r>
        <w:t xml:space="preserve"> </w:t>
      </w:r>
      <w:r>
        <w:rPr>
          <w:spacing w:val="-1"/>
        </w:rPr>
        <w:t>section</w:t>
      </w:r>
      <w:r>
        <w:rPr>
          <w:spacing w:val="-3"/>
        </w:rPr>
        <w:t xml:space="preserve"> </w:t>
      </w:r>
      <w:r>
        <w:rPr>
          <w:spacing w:val="-1"/>
        </w:rPr>
        <w:t>extends</w:t>
      </w:r>
      <w:r>
        <w:rPr>
          <w:spacing w:val="-2"/>
        </w:rPr>
        <w:t xml:space="preserve"> </w:t>
      </w:r>
      <w:r>
        <w:rPr>
          <w:spacing w:val="-1"/>
        </w:rPr>
        <w:t>only</w:t>
      </w:r>
      <w:r>
        <w:rPr>
          <w:spacing w:val="-3"/>
        </w:rPr>
        <w:t xml:space="preserve"> </w:t>
      </w:r>
      <w:r>
        <w:t xml:space="preserve">to </w:t>
      </w:r>
      <w:r>
        <w:rPr>
          <w:spacing w:val="-1"/>
        </w:rPr>
        <w:t>those</w:t>
      </w:r>
      <w:r>
        <w:rPr>
          <w:spacing w:val="-2"/>
        </w:rPr>
        <w:t xml:space="preserve"> </w:t>
      </w:r>
      <w:r>
        <w:rPr>
          <w:spacing w:val="-1"/>
        </w:rPr>
        <w:t>facts</w:t>
      </w:r>
      <w:r>
        <w:rPr>
          <w:spacing w:val="-2"/>
        </w:rPr>
        <w:t xml:space="preserve"> </w:t>
      </w:r>
      <w:r>
        <w:rPr>
          <w:spacing w:val="-1"/>
        </w:rPr>
        <w:t>that</w:t>
      </w:r>
      <w:r>
        <w:rPr>
          <w:spacing w:val="1"/>
        </w:rPr>
        <w:t xml:space="preserve"> </w:t>
      </w:r>
      <w:r>
        <w:rPr>
          <w:spacing w:val="-2"/>
        </w:rPr>
        <w:t>Manager</w:t>
      </w:r>
      <w:r>
        <w:rPr>
          <w:spacing w:val="1"/>
        </w:rPr>
        <w:t xml:space="preserve"> </w:t>
      </w:r>
      <w:r>
        <w:rPr>
          <w:spacing w:val="-1"/>
        </w:rPr>
        <w:t>knows</w:t>
      </w:r>
      <w:r>
        <w:t xml:space="preserve"> 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4E33C2C8" w14:textId="77777777" w:rsidR="00DE2389" w:rsidRDefault="00DE2389" w:rsidP="00DE2389">
      <w:pPr>
        <w:spacing w:before="2"/>
        <w:rPr>
          <w:rFonts w:ascii="Times New Roman" w:eastAsia="Times New Roman" w:hAnsi="Times New Roman" w:cs="Times New Roman"/>
          <w:sz w:val="21"/>
          <w:szCs w:val="21"/>
        </w:rPr>
      </w:pPr>
    </w:p>
    <w:p w14:paraId="32C44B39" w14:textId="77777777" w:rsidR="00DE2389" w:rsidRDefault="00DE2389" w:rsidP="00DE2389">
      <w:pPr>
        <w:pStyle w:val="Heading3"/>
        <w:numPr>
          <w:ilvl w:val="0"/>
          <w:numId w:val="4"/>
        </w:numPr>
        <w:tabs>
          <w:tab w:val="left" w:pos="461"/>
        </w:tabs>
        <w:ind w:left="460"/>
        <w:rPr>
          <w:b w:val="0"/>
          <w:bCs w:val="0"/>
        </w:rPr>
      </w:pPr>
      <w:r>
        <w:rPr>
          <w:spacing w:val="-1"/>
        </w:rPr>
        <w:t>Laws</w:t>
      </w:r>
      <w:r>
        <w:t xml:space="preserve"> </w:t>
      </w:r>
      <w:r>
        <w:rPr>
          <w:spacing w:val="-1"/>
        </w:rPr>
        <w:t xml:space="preserve">and </w:t>
      </w:r>
      <w:r>
        <w:rPr>
          <w:spacing w:val="-2"/>
        </w:rPr>
        <w:t>Ethics</w:t>
      </w:r>
    </w:p>
    <w:p w14:paraId="2F869802" w14:textId="77777777" w:rsidR="00DE2389" w:rsidRDefault="00DE2389" w:rsidP="00DE2389">
      <w:pPr>
        <w:spacing w:before="7"/>
        <w:rPr>
          <w:rFonts w:ascii="Times New Roman" w:eastAsia="Times New Roman" w:hAnsi="Times New Roman" w:cs="Times New Roman"/>
          <w:b/>
          <w:bCs/>
          <w:sz w:val="20"/>
          <w:szCs w:val="20"/>
        </w:rPr>
      </w:pPr>
    </w:p>
    <w:p w14:paraId="59825772" w14:textId="77777777" w:rsidR="00DE2389" w:rsidRDefault="00DE2389" w:rsidP="00DE2389">
      <w:pPr>
        <w:pStyle w:val="BodyText"/>
        <w:numPr>
          <w:ilvl w:val="1"/>
          <w:numId w:val="4"/>
        </w:numPr>
        <w:tabs>
          <w:tab w:val="left" w:pos="1181"/>
        </w:tabs>
        <w:ind w:right="265" w:firstLine="0"/>
      </w:pPr>
      <w:r>
        <w:rPr>
          <w:spacing w:val="-1"/>
        </w:rPr>
        <w:t>Manager</w:t>
      </w:r>
      <w:r>
        <w:rPr>
          <w:spacing w:val="-2"/>
        </w:rPr>
        <w:t xml:space="preserve"> </w:t>
      </w:r>
      <w:r>
        <w:rPr>
          <w:spacing w:val="-1"/>
        </w:rPr>
        <w:t>shall</w:t>
      </w:r>
      <w:r>
        <w:rPr>
          <w:spacing w:val="-2"/>
        </w:rPr>
        <w:t xml:space="preserve"> </w:t>
      </w:r>
      <w:r>
        <w:rPr>
          <w:spacing w:val="-1"/>
        </w:rPr>
        <w:t>comply</w:t>
      </w:r>
      <w:r>
        <w:rPr>
          <w:spacing w:val="-3"/>
        </w:rPr>
        <w:t xml:space="preserve"> </w:t>
      </w:r>
      <w:r>
        <w:t>with all</w:t>
      </w:r>
      <w:r>
        <w:rPr>
          <w:spacing w:val="-2"/>
        </w:rPr>
        <w:t xml:space="preserve"> </w:t>
      </w:r>
      <w:r>
        <w:rPr>
          <w:spacing w:val="-1"/>
        </w:rPr>
        <w:t>applicable</w:t>
      </w:r>
      <w:r>
        <w:t xml:space="preserve"> </w:t>
      </w:r>
      <w:r>
        <w:rPr>
          <w:spacing w:val="-1"/>
        </w:rPr>
        <w:t>federal,</w:t>
      </w:r>
      <w:r>
        <w:t xml:space="preserve"> </w:t>
      </w:r>
      <w:r>
        <w:rPr>
          <w:spacing w:val="-1"/>
        </w:rPr>
        <w:t>state,</w:t>
      </w:r>
      <w:r>
        <w:t xml:space="preserve"> and </w:t>
      </w:r>
      <w:r>
        <w:rPr>
          <w:spacing w:val="-1"/>
        </w:rPr>
        <w:t>local</w:t>
      </w:r>
      <w:r>
        <w:rPr>
          <w:spacing w:val="1"/>
        </w:rPr>
        <w:t xml:space="preserve"> </w:t>
      </w:r>
      <w:r>
        <w:rPr>
          <w:spacing w:val="-1"/>
        </w:rPr>
        <w:t>laws,</w:t>
      </w:r>
      <w:r>
        <w:t xml:space="preserve"> </w:t>
      </w:r>
      <w:r>
        <w:rPr>
          <w:spacing w:val="-1"/>
        </w:rPr>
        <w:t>and</w:t>
      </w:r>
      <w:r>
        <w:t xml:space="preserve"> </w:t>
      </w:r>
      <w:r>
        <w:rPr>
          <w:spacing w:val="-1"/>
        </w:rPr>
        <w:t>rules,</w:t>
      </w:r>
      <w:r>
        <w:rPr>
          <w:spacing w:val="43"/>
        </w:rPr>
        <w:t xml:space="preserve"> </w:t>
      </w:r>
      <w:r>
        <w:rPr>
          <w:spacing w:val="-1"/>
        </w:rPr>
        <w:t>regulations,</w:t>
      </w:r>
      <w:r>
        <w:t xml:space="preserve"> and</w:t>
      </w:r>
      <w:r>
        <w:rPr>
          <w:spacing w:val="-3"/>
        </w:rPr>
        <w:t xml:space="preserve"> </w:t>
      </w:r>
      <w:r>
        <w:rPr>
          <w:spacing w:val="-1"/>
        </w:rPr>
        <w:t>ordinances,</w:t>
      </w:r>
      <w:r>
        <w:t xml:space="preserve"> and </w:t>
      </w:r>
      <w:r>
        <w:rPr>
          <w:spacing w:val="-1"/>
        </w:rPr>
        <w:t>all</w:t>
      </w:r>
      <w:r>
        <w:rPr>
          <w:spacing w:val="1"/>
        </w:rPr>
        <w:t xml:space="preserve"> </w:t>
      </w:r>
      <w:r>
        <w:rPr>
          <w:spacing w:val="-1"/>
        </w:rPr>
        <w:t>provisions</w:t>
      </w:r>
      <w:r>
        <w:rPr>
          <w:spacing w:val="-2"/>
        </w:rPr>
        <w:t xml:space="preserve"> </w:t>
      </w:r>
      <w:r>
        <w:rPr>
          <w:spacing w:val="-1"/>
        </w:rPr>
        <w:t>required</w:t>
      </w:r>
      <w:r>
        <w:t xml:space="preserve"> </w:t>
      </w:r>
      <w:r>
        <w:rPr>
          <w:spacing w:val="-1"/>
        </w:rPr>
        <w:t>thereby</w:t>
      </w:r>
      <w:r>
        <w:rPr>
          <w:spacing w:val="-3"/>
        </w:rPr>
        <w:t xml:space="preserve"> </w:t>
      </w:r>
      <w:r>
        <w:t xml:space="preserve">to </w:t>
      </w:r>
      <w:r>
        <w:rPr>
          <w:spacing w:val="-2"/>
        </w:rPr>
        <w:t>be</w:t>
      </w:r>
      <w:r>
        <w:t xml:space="preserve"> </w:t>
      </w:r>
      <w:r>
        <w:rPr>
          <w:spacing w:val="-1"/>
        </w:rPr>
        <w:t>included</w:t>
      </w:r>
      <w:r>
        <w:t xml:space="preserve"> </w:t>
      </w:r>
      <w:r>
        <w:rPr>
          <w:spacing w:val="-1"/>
        </w:rPr>
        <w:t>herein</w:t>
      </w:r>
      <w:r>
        <w:rPr>
          <w:spacing w:val="-3"/>
        </w:rPr>
        <w:t xml:space="preserve"> </w:t>
      </w:r>
      <w:r>
        <w:rPr>
          <w:spacing w:val="-1"/>
        </w:rPr>
        <w:t>are</w:t>
      </w:r>
      <w:r>
        <w:t xml:space="preserve"> </w:t>
      </w:r>
      <w:r>
        <w:rPr>
          <w:spacing w:val="-1"/>
        </w:rPr>
        <w:t>hereby</w:t>
      </w:r>
      <w:r>
        <w:rPr>
          <w:spacing w:val="63"/>
        </w:rPr>
        <w:t xml:space="preserve"> </w:t>
      </w:r>
      <w:r>
        <w:rPr>
          <w:spacing w:val="-1"/>
        </w:rPr>
        <w:t>incorporated</w:t>
      </w:r>
      <w:r>
        <w:t xml:space="preserve"> by</w:t>
      </w:r>
      <w:r>
        <w:rPr>
          <w:spacing w:val="-3"/>
        </w:rPr>
        <w:t xml:space="preserve"> </w:t>
      </w:r>
      <w:r>
        <w:rPr>
          <w:spacing w:val="-1"/>
        </w:rPr>
        <w:t>reference.</w:t>
      </w:r>
      <w:r>
        <w:rPr>
          <w:spacing w:val="-5"/>
        </w:rPr>
        <w:t xml:space="preserve"> </w:t>
      </w:r>
      <w:r>
        <w:t>The</w:t>
      </w:r>
      <w:r>
        <w:rPr>
          <w:spacing w:val="-2"/>
        </w:rPr>
        <w:t xml:space="preserve"> </w:t>
      </w:r>
      <w:r>
        <w:rPr>
          <w:spacing w:val="-1"/>
        </w:rPr>
        <w:t>enactment</w:t>
      </w:r>
      <w:r>
        <w:rPr>
          <w:spacing w:val="1"/>
        </w:rPr>
        <w:t xml:space="preserve"> </w:t>
      </w:r>
      <w:r>
        <w:rPr>
          <w:spacing w:val="-2"/>
        </w:rPr>
        <w:t>of</w:t>
      </w:r>
      <w:r>
        <w:rPr>
          <w:spacing w:val="1"/>
        </w:rPr>
        <w:t xml:space="preserve"> </w:t>
      </w:r>
      <w:r>
        <w:t>any</w:t>
      </w:r>
      <w:r>
        <w:rPr>
          <w:spacing w:val="-3"/>
        </w:rPr>
        <w:t xml:space="preserve"> </w:t>
      </w:r>
      <w:r>
        <w:rPr>
          <w:spacing w:val="-1"/>
        </w:rPr>
        <w:t>state</w:t>
      </w:r>
      <w:r>
        <w:rPr>
          <w:spacing w:val="-2"/>
        </w:rPr>
        <w:t xml:space="preserve"> </w:t>
      </w:r>
      <w:r>
        <w:rPr>
          <w:spacing w:val="-1"/>
        </w:rPr>
        <w:t>or</w:t>
      </w:r>
      <w:r>
        <w:rPr>
          <w:spacing w:val="1"/>
        </w:rPr>
        <w:t xml:space="preserve"> </w:t>
      </w:r>
      <w:r>
        <w:rPr>
          <w:spacing w:val="-1"/>
        </w:rPr>
        <w:t>federal</w:t>
      </w:r>
      <w:r>
        <w:rPr>
          <w:spacing w:val="-2"/>
        </w:rPr>
        <w:t xml:space="preserve"> </w:t>
      </w:r>
      <w:r>
        <w:rPr>
          <w:spacing w:val="-1"/>
        </w:rPr>
        <w:t>statute</w:t>
      </w:r>
      <w:r>
        <w:t xml:space="preserve"> </w:t>
      </w:r>
      <w:r>
        <w:rPr>
          <w:spacing w:val="-2"/>
        </w:rPr>
        <w:t>or</w:t>
      </w:r>
      <w:r>
        <w:rPr>
          <w:spacing w:val="1"/>
        </w:rPr>
        <w:t xml:space="preserve"> </w:t>
      </w:r>
      <w:r>
        <w:rPr>
          <w:spacing w:val="-1"/>
        </w:rPr>
        <w:t>the</w:t>
      </w:r>
      <w:r>
        <w:t xml:space="preserve"> </w:t>
      </w:r>
      <w:r>
        <w:rPr>
          <w:spacing w:val="-1"/>
        </w:rPr>
        <w:t>promulgation</w:t>
      </w:r>
      <w:r>
        <w:t xml:space="preserve"> of</w:t>
      </w:r>
      <w:r>
        <w:rPr>
          <w:spacing w:val="63"/>
        </w:rPr>
        <w:t xml:space="preserve"> </w:t>
      </w:r>
      <w:r>
        <w:rPr>
          <w:spacing w:val="-1"/>
        </w:rPr>
        <w:t>rules</w:t>
      </w:r>
      <w:r>
        <w:t xml:space="preserve"> </w:t>
      </w:r>
      <w:r>
        <w:rPr>
          <w:spacing w:val="-2"/>
        </w:rPr>
        <w:t>or</w:t>
      </w:r>
      <w:r>
        <w:rPr>
          <w:spacing w:val="1"/>
        </w:rPr>
        <w:t xml:space="preserve"> </w:t>
      </w:r>
      <w:r>
        <w:rPr>
          <w:spacing w:val="-1"/>
        </w:rPr>
        <w:t>regulations</w:t>
      </w:r>
      <w:r>
        <w:rPr>
          <w:spacing w:val="-2"/>
        </w:rPr>
        <w:t xml:space="preserve"> </w:t>
      </w:r>
      <w:r>
        <w:rPr>
          <w:spacing w:val="-1"/>
        </w:rPr>
        <w:t>thereunder</w:t>
      </w:r>
      <w:r>
        <w:rPr>
          <w:spacing w:val="1"/>
        </w:rPr>
        <w:t xml:space="preserve"> </w:t>
      </w:r>
      <w:r>
        <w:rPr>
          <w:spacing w:val="-1"/>
        </w:rPr>
        <w:t>after</w:t>
      </w:r>
      <w:r>
        <w:rPr>
          <w:spacing w:val="-2"/>
        </w:rP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reviewed</w:t>
      </w:r>
      <w:r>
        <w:rPr>
          <w:spacing w:val="65"/>
        </w:rPr>
        <w:t xml:space="preserve"> </w:t>
      </w:r>
      <w:r>
        <w:t>by</w:t>
      </w:r>
      <w:r>
        <w:rPr>
          <w:spacing w:val="-3"/>
        </w:rPr>
        <w:t xml:space="preserve"> </w:t>
      </w:r>
      <w:r>
        <w:t xml:space="preserve">the </w:t>
      </w:r>
      <w:r>
        <w:rPr>
          <w:spacing w:val="-1"/>
        </w:rPr>
        <w:t>System</w:t>
      </w:r>
      <w:r>
        <w:rPr>
          <w:spacing w:val="-4"/>
        </w:rPr>
        <w:t xml:space="preserve"> </w:t>
      </w:r>
      <w:r>
        <w:t xml:space="preserve">and </w:t>
      </w:r>
      <w:r>
        <w:rPr>
          <w:spacing w:val="-1"/>
        </w:rPr>
        <w:t>Manager</w:t>
      </w:r>
      <w:r>
        <w:rPr>
          <w:spacing w:val="-2"/>
        </w:rPr>
        <w:t xml:space="preserve"> </w:t>
      </w:r>
      <w:r>
        <w:t xml:space="preserve">to </w:t>
      </w:r>
      <w:r>
        <w:rPr>
          <w:spacing w:val="-1"/>
        </w:rPr>
        <w:t>determine</w:t>
      </w:r>
      <w:r>
        <w:t xml:space="preserve"> </w:t>
      </w:r>
      <w:r>
        <w:rPr>
          <w:spacing w:val="-1"/>
        </w:rPr>
        <w:t>whether</w:t>
      </w:r>
      <w:r>
        <w:rPr>
          <w:spacing w:val="-2"/>
        </w:rPr>
        <w:t xml:space="preserve"> </w:t>
      </w:r>
      <w:r>
        <w:t xml:space="preserve">the </w:t>
      </w:r>
      <w:r>
        <w:rPr>
          <w:spacing w:val="-1"/>
        </w:rPr>
        <w:t>provisions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45"/>
        </w:rPr>
        <w:t xml:space="preserve"> </w:t>
      </w:r>
      <w:r>
        <w:rPr>
          <w:spacing w:val="-1"/>
        </w:rPr>
        <w:t>require</w:t>
      </w:r>
      <w:r>
        <w:rPr>
          <w:spacing w:val="-2"/>
        </w:rPr>
        <w:t xml:space="preserve"> formal</w:t>
      </w:r>
      <w:r>
        <w:rPr>
          <w:spacing w:val="1"/>
        </w:rPr>
        <w:t xml:space="preserve"> </w:t>
      </w:r>
      <w:r>
        <w:rPr>
          <w:spacing w:val="-1"/>
        </w:rPr>
        <w:t>modification.</w:t>
      </w:r>
    </w:p>
    <w:p w14:paraId="78619EA1" w14:textId="77777777" w:rsidR="00DE2389" w:rsidRDefault="00DE2389" w:rsidP="00DE2389">
      <w:pPr>
        <w:spacing w:before="9"/>
        <w:rPr>
          <w:rFonts w:ascii="Times New Roman" w:eastAsia="Times New Roman" w:hAnsi="Times New Roman" w:cs="Times New Roman"/>
          <w:sz w:val="20"/>
          <w:szCs w:val="20"/>
        </w:rPr>
      </w:pPr>
    </w:p>
    <w:p w14:paraId="540F8E1C" w14:textId="77777777" w:rsidR="00DE2389" w:rsidRDefault="00DE2389" w:rsidP="00DE2389">
      <w:pPr>
        <w:pStyle w:val="BodyText"/>
        <w:numPr>
          <w:ilvl w:val="1"/>
          <w:numId w:val="4"/>
        </w:numPr>
        <w:tabs>
          <w:tab w:val="left" w:pos="1181"/>
        </w:tabs>
        <w:ind w:left="459" w:right="184" w:firstLine="1"/>
      </w:pPr>
      <w:r>
        <w:rPr>
          <w:spacing w:val="-1"/>
        </w:rPr>
        <w:t>Manager</w:t>
      </w:r>
      <w:r>
        <w:rPr>
          <w:spacing w:val="-2"/>
        </w:rPr>
        <w:t xml:space="preserve"> </w:t>
      </w:r>
      <w:r>
        <w:t>and</w:t>
      </w:r>
      <w:r>
        <w:rPr>
          <w:spacing w:val="-3"/>
        </w:rPr>
        <w:t xml:space="preserve"> </w:t>
      </w:r>
      <w:r>
        <w:t>its</w:t>
      </w:r>
      <w:r>
        <w:rPr>
          <w:spacing w:val="-2"/>
        </w:rPr>
        <w:t xml:space="preserve"> </w:t>
      </w:r>
      <w:r>
        <w:rPr>
          <w:spacing w:val="-1"/>
        </w:rPr>
        <w:t>agents</w:t>
      </w:r>
      <w:r>
        <w:rPr>
          <w:spacing w:val="-2"/>
        </w:rPr>
        <w:t xml:space="preserve"> </w:t>
      </w:r>
      <w:r>
        <w:rPr>
          <w:spacing w:val="-1"/>
        </w:rPr>
        <w:t>shall</w:t>
      </w:r>
      <w:r>
        <w:rPr>
          <w:spacing w:val="1"/>
        </w:rPr>
        <w:t xml:space="preserve"> </w:t>
      </w:r>
      <w:r>
        <w:rPr>
          <w:spacing w:val="-1"/>
        </w:rPr>
        <w:t>abide</w:t>
      </w:r>
      <w:r>
        <w:t xml:space="preserve"> by</w:t>
      </w:r>
      <w:r>
        <w:rPr>
          <w:spacing w:val="-3"/>
        </w:rPr>
        <w:t xml:space="preserve"> </w:t>
      </w:r>
      <w:r>
        <w:rPr>
          <w:spacing w:val="-1"/>
        </w:rPr>
        <w:t>all</w:t>
      </w:r>
      <w:r>
        <w:rPr>
          <w:spacing w:val="1"/>
        </w:rPr>
        <w:t xml:space="preserve"> </w:t>
      </w:r>
      <w:r>
        <w:rPr>
          <w:spacing w:val="-1"/>
        </w:rPr>
        <w:t>ethical</w:t>
      </w:r>
      <w:r>
        <w:rPr>
          <w:spacing w:val="1"/>
        </w:rPr>
        <w:t xml:space="preserve"> </w:t>
      </w:r>
      <w:r>
        <w:rPr>
          <w:spacing w:val="-1"/>
        </w:rPr>
        <w:t>requirements</w:t>
      </w:r>
      <w:r>
        <w:t xml:space="preserve"> </w:t>
      </w:r>
      <w:r>
        <w:rPr>
          <w:spacing w:val="-1"/>
        </w:rPr>
        <w:t>that</w:t>
      </w:r>
      <w:r>
        <w:rPr>
          <w:spacing w:val="1"/>
        </w:rPr>
        <w:t xml:space="preserve"> </w:t>
      </w:r>
      <w:r>
        <w:rPr>
          <w:spacing w:val="-1"/>
        </w:rPr>
        <w:t>apply</w:t>
      </w:r>
      <w:r>
        <w:rPr>
          <w:spacing w:val="-3"/>
        </w:rPr>
        <w:t xml:space="preserve"> </w:t>
      </w:r>
      <w:r>
        <w:t xml:space="preserve">to </w:t>
      </w:r>
      <w:r>
        <w:rPr>
          <w:spacing w:val="-2"/>
        </w:rPr>
        <w:t>persons</w:t>
      </w:r>
      <w:r>
        <w:t xml:space="preserve"> </w:t>
      </w:r>
      <w:r>
        <w:rPr>
          <w:spacing w:val="-1"/>
        </w:rPr>
        <w:t>who</w:t>
      </w:r>
      <w:r>
        <w:rPr>
          <w:spacing w:val="63"/>
        </w:rPr>
        <w:t xml:space="preserve"> </w:t>
      </w:r>
      <w:r>
        <w:rPr>
          <w:spacing w:val="-1"/>
        </w:rPr>
        <w:t>have</w:t>
      </w:r>
      <w:r>
        <w:t xml:space="preserve"> a </w:t>
      </w:r>
      <w:r>
        <w:rPr>
          <w:spacing w:val="-1"/>
        </w:rPr>
        <w:t>business</w:t>
      </w:r>
      <w:r>
        <w:t xml:space="preserve"> </w:t>
      </w:r>
      <w:r>
        <w:rPr>
          <w:spacing w:val="-1"/>
        </w:rPr>
        <w:t>relationship</w:t>
      </w:r>
      <w:r>
        <w:t xml:space="preserve"> with</w:t>
      </w:r>
      <w:r>
        <w:rPr>
          <w:spacing w:val="-3"/>
        </w:rPr>
        <w:t xml:space="preserve"> </w:t>
      </w:r>
      <w:r>
        <w:t xml:space="preserve">the </w:t>
      </w:r>
      <w:r>
        <w:rPr>
          <w:spacing w:val="-1"/>
        </w:rPr>
        <w:t>System</w:t>
      </w:r>
      <w:r>
        <w:rPr>
          <w:spacing w:val="-4"/>
        </w:rPr>
        <w:t xml:space="preserve"> </w:t>
      </w:r>
      <w:r>
        <w:t>as set</w:t>
      </w:r>
      <w:r>
        <w:rPr>
          <w:spacing w:val="-2"/>
        </w:rPr>
        <w:t xml:space="preserve"> </w:t>
      </w:r>
      <w:r>
        <w:rPr>
          <w:spacing w:val="-1"/>
        </w:rPr>
        <w:t>forth</w:t>
      </w:r>
      <w:r>
        <w:t xml:space="preserve"> in</w:t>
      </w:r>
      <w:r>
        <w:rPr>
          <w:spacing w:val="-3"/>
        </w:rPr>
        <w:t xml:space="preserve"> </w:t>
      </w:r>
      <w:r>
        <w:rPr>
          <w:spacing w:val="-2"/>
        </w:rPr>
        <w:t>IC</w:t>
      </w:r>
      <w:r>
        <w:rPr>
          <w:spacing w:val="-1"/>
        </w:rPr>
        <w:t xml:space="preserve"> </w:t>
      </w:r>
      <w:r>
        <w:t xml:space="preserve">§ </w:t>
      </w:r>
      <w:r>
        <w:rPr>
          <w:spacing w:val="-1"/>
        </w:rPr>
        <w:t>4-2-6</w:t>
      </w:r>
      <w:r>
        <w:t xml:space="preserve"> </w:t>
      </w:r>
      <w:r>
        <w:rPr>
          <w:rFonts w:cs="Times New Roman"/>
          <w:i/>
        </w:rPr>
        <w:t>et</w:t>
      </w:r>
      <w:r>
        <w:rPr>
          <w:rFonts w:cs="Times New Roman"/>
          <w:i/>
          <w:spacing w:val="1"/>
        </w:rPr>
        <w:t xml:space="preserve"> </w:t>
      </w:r>
      <w:r>
        <w:rPr>
          <w:rFonts w:cs="Times New Roman"/>
          <w:i/>
          <w:spacing w:val="-1"/>
        </w:rPr>
        <w:t>seq.</w:t>
      </w:r>
      <w:r>
        <w:rPr>
          <w:spacing w:val="-1"/>
        </w:rPr>
        <w:t>,</w:t>
      </w:r>
      <w:r>
        <w:t xml:space="preserve"> </w:t>
      </w:r>
      <w:r>
        <w:rPr>
          <w:spacing w:val="-2"/>
        </w:rPr>
        <w:t>IC</w:t>
      </w:r>
      <w:r>
        <w:rPr>
          <w:spacing w:val="1"/>
        </w:rPr>
        <w:t xml:space="preserve"> </w:t>
      </w:r>
      <w:r>
        <w:t xml:space="preserve">§ </w:t>
      </w:r>
      <w:r>
        <w:rPr>
          <w:spacing w:val="-1"/>
        </w:rPr>
        <w:t>4-2-7,</w:t>
      </w:r>
      <w:r>
        <w:t xml:space="preserve"> </w:t>
      </w:r>
      <w:r>
        <w:rPr>
          <w:rFonts w:cs="Times New Roman"/>
          <w:i/>
        </w:rPr>
        <w:t>et</w:t>
      </w:r>
      <w:r>
        <w:rPr>
          <w:rFonts w:cs="Times New Roman"/>
          <w:i/>
          <w:spacing w:val="1"/>
        </w:rPr>
        <w:t xml:space="preserve"> </w:t>
      </w:r>
      <w:r>
        <w:rPr>
          <w:rFonts w:cs="Times New Roman"/>
          <w:i/>
          <w:spacing w:val="-1"/>
        </w:rPr>
        <w:t>seq.</w:t>
      </w:r>
      <w:r>
        <w:rPr>
          <w:spacing w:val="-1"/>
        </w:rPr>
        <w:t>,</w:t>
      </w:r>
      <w:r>
        <w:rPr>
          <w:spacing w:val="43"/>
        </w:rPr>
        <w:t xml:space="preserve"> </w:t>
      </w:r>
      <w:r>
        <w:t>the</w:t>
      </w:r>
      <w:r>
        <w:rPr>
          <w:spacing w:val="-2"/>
        </w:rPr>
        <w:t xml:space="preserve"> </w:t>
      </w:r>
      <w:r>
        <w:rPr>
          <w:spacing w:val="-1"/>
        </w:rPr>
        <w:t>regulations</w:t>
      </w:r>
      <w:r>
        <w:t xml:space="preserve"> </w:t>
      </w:r>
      <w:r>
        <w:rPr>
          <w:spacing w:val="-1"/>
        </w:rPr>
        <w:t>promulgated</w:t>
      </w:r>
      <w:r>
        <w:t xml:space="preserve"> </w:t>
      </w:r>
      <w:r>
        <w:rPr>
          <w:spacing w:val="-1"/>
        </w:rPr>
        <w:t>thereunder,</w:t>
      </w:r>
      <w:r>
        <w:rPr>
          <w:spacing w:val="-3"/>
        </w:rPr>
        <w:t xml:space="preserve"> </w:t>
      </w:r>
      <w:r>
        <w:t xml:space="preserve">and </w:t>
      </w:r>
      <w:r>
        <w:rPr>
          <w:spacing w:val="-1"/>
        </w:rPr>
        <w:t>Executive</w:t>
      </w:r>
      <w:r>
        <w:t xml:space="preserve"> </w:t>
      </w:r>
      <w:r>
        <w:rPr>
          <w:spacing w:val="-1"/>
        </w:rPr>
        <w:t>Order</w:t>
      </w:r>
      <w:r>
        <w:rPr>
          <w:spacing w:val="1"/>
        </w:rPr>
        <w:t xml:space="preserve"> </w:t>
      </w:r>
      <w:r>
        <w:rPr>
          <w:spacing w:val="-1"/>
        </w:rPr>
        <w:t>04-08,</w:t>
      </w:r>
      <w:r>
        <w:t xml:space="preserve"> dated</w:t>
      </w:r>
      <w:r>
        <w:rPr>
          <w:spacing w:val="-3"/>
        </w:rPr>
        <w:t xml:space="preserve"> </w:t>
      </w:r>
      <w:r>
        <w:rPr>
          <w:spacing w:val="-1"/>
        </w:rPr>
        <w:t>April</w:t>
      </w:r>
      <w:r>
        <w:rPr>
          <w:spacing w:val="-2"/>
        </w:rPr>
        <w:t xml:space="preserve"> </w:t>
      </w:r>
      <w:r>
        <w:t>27, 2004,</w:t>
      </w:r>
      <w:r>
        <w:rPr>
          <w:spacing w:val="-3"/>
        </w:rPr>
        <w:t xml:space="preserve"> </w:t>
      </w:r>
      <w:r>
        <w:t>and</w:t>
      </w:r>
      <w:r>
        <w:rPr>
          <w:spacing w:val="47"/>
        </w:rPr>
        <w:t xml:space="preserve"> </w:t>
      </w:r>
      <w:r>
        <w:rPr>
          <w:spacing w:val="-1"/>
        </w:rPr>
        <w:t>reaffirmed</w:t>
      </w:r>
      <w:r>
        <w:t xml:space="preserve"> </w:t>
      </w:r>
      <w:r>
        <w:rPr>
          <w:spacing w:val="-1"/>
        </w:rPr>
        <w:t>under</w:t>
      </w:r>
      <w:r>
        <w:rPr>
          <w:spacing w:val="1"/>
        </w:rPr>
        <w:t xml:space="preserve"> </w:t>
      </w:r>
      <w:r>
        <w:rPr>
          <w:spacing w:val="-1"/>
        </w:rPr>
        <w:t>Executive</w:t>
      </w:r>
      <w:r>
        <w:t xml:space="preserve"> </w:t>
      </w:r>
      <w:r>
        <w:rPr>
          <w:spacing w:val="-1"/>
        </w:rPr>
        <w:t>Order</w:t>
      </w:r>
      <w:r>
        <w:rPr>
          <w:spacing w:val="-2"/>
        </w:rPr>
        <w:t xml:space="preserve"> </w:t>
      </w:r>
      <w:r>
        <w:rPr>
          <w:spacing w:val="-1"/>
        </w:rPr>
        <w:t>05-12,</w:t>
      </w:r>
      <w:r>
        <w:t xml:space="preserve"> dated</w:t>
      </w:r>
      <w:r>
        <w:rPr>
          <w:spacing w:val="-3"/>
        </w:rPr>
        <w:t xml:space="preserve"> </w:t>
      </w:r>
      <w:r>
        <w:rPr>
          <w:spacing w:val="-1"/>
        </w:rPr>
        <w:t>January</w:t>
      </w:r>
      <w:r>
        <w:rPr>
          <w:spacing w:val="-3"/>
        </w:rPr>
        <w:t xml:space="preserve"> </w:t>
      </w:r>
      <w:r>
        <w:t xml:space="preserve">10, 2005. </w:t>
      </w:r>
      <w:r>
        <w:rPr>
          <w:spacing w:val="-2"/>
        </w:rPr>
        <w:t>If</w:t>
      </w:r>
      <w:r>
        <w:rPr>
          <w:spacing w:val="1"/>
        </w:rPr>
        <w:t xml:space="preserve"> </w:t>
      </w:r>
      <w:r>
        <w:rPr>
          <w:spacing w:val="-1"/>
        </w:rPr>
        <w:t>Manager</w:t>
      </w:r>
      <w:r>
        <w:rPr>
          <w:spacing w:val="1"/>
        </w:rPr>
        <w:t xml:space="preserve"> </w:t>
      </w:r>
      <w:r>
        <w:rPr>
          <w:spacing w:val="-1"/>
        </w:rPr>
        <w:t>is</w:t>
      </w:r>
      <w:r>
        <w:t xml:space="preserve"> </w:t>
      </w:r>
      <w:r>
        <w:rPr>
          <w:spacing w:val="-1"/>
        </w:rPr>
        <w:t>not</w:t>
      </w:r>
      <w:r>
        <w:rPr>
          <w:spacing w:val="1"/>
        </w:rPr>
        <w:t xml:space="preserve"> </w:t>
      </w:r>
      <w:r>
        <w:rPr>
          <w:spacing w:val="-1"/>
        </w:rPr>
        <w:t>familiar</w:t>
      </w:r>
      <w:r>
        <w:rPr>
          <w:spacing w:val="1"/>
        </w:rPr>
        <w:t xml:space="preserve"> </w:t>
      </w:r>
      <w:r>
        <w:rPr>
          <w:spacing w:val="-1"/>
        </w:rPr>
        <w:t>with</w:t>
      </w:r>
      <w:r>
        <w:rPr>
          <w:spacing w:val="45"/>
        </w:rPr>
        <w:t xml:space="preserve"> </w:t>
      </w:r>
      <w:r>
        <w:rPr>
          <w:spacing w:val="-1"/>
        </w:rPr>
        <w:t>these</w:t>
      </w:r>
      <w:r>
        <w:t xml:space="preserve"> </w:t>
      </w:r>
      <w:r>
        <w:rPr>
          <w:spacing w:val="-1"/>
        </w:rPr>
        <w:t>ethical</w:t>
      </w:r>
      <w:r>
        <w:rPr>
          <w:spacing w:val="-2"/>
        </w:rPr>
        <w:t xml:space="preserve"> </w:t>
      </w:r>
      <w:r>
        <w:rPr>
          <w:spacing w:val="-1"/>
        </w:rPr>
        <w:t>requirements,</w:t>
      </w:r>
      <w:r>
        <w:rPr>
          <w:spacing w:val="-3"/>
        </w:rPr>
        <w:t xml:space="preserve"> </w:t>
      </w:r>
      <w:r>
        <w:rPr>
          <w:spacing w:val="-1"/>
        </w:rPr>
        <w:t>Manager</w:t>
      </w:r>
      <w:r>
        <w:rPr>
          <w:spacing w:val="-2"/>
        </w:rPr>
        <w:t xml:space="preserve"> </w:t>
      </w:r>
      <w:r>
        <w:rPr>
          <w:spacing w:val="-1"/>
        </w:rPr>
        <w:t>should</w:t>
      </w:r>
      <w:r>
        <w:t xml:space="preserve"> </w:t>
      </w:r>
      <w:r>
        <w:rPr>
          <w:spacing w:val="-1"/>
        </w:rPr>
        <w:t>refer</w:t>
      </w:r>
      <w:r>
        <w:rPr>
          <w:spacing w:val="1"/>
        </w:rPr>
        <w:t xml:space="preserve"> </w:t>
      </w:r>
      <w:r>
        <w:t>any</w:t>
      </w:r>
      <w:r>
        <w:rPr>
          <w:spacing w:val="-3"/>
        </w:rPr>
        <w:t xml:space="preserve"> </w:t>
      </w:r>
      <w:r>
        <w:rPr>
          <w:spacing w:val="-1"/>
        </w:rPr>
        <w:t>questions</w:t>
      </w:r>
      <w:r>
        <w:t xml:space="preserve"> to</w:t>
      </w:r>
      <w:r>
        <w:rPr>
          <w:spacing w:val="-4"/>
        </w:rPr>
        <w:t xml:space="preserve"> </w:t>
      </w:r>
      <w:r>
        <w:t xml:space="preserve">the </w:t>
      </w:r>
      <w:r>
        <w:rPr>
          <w:spacing w:val="-1"/>
        </w:rPr>
        <w:t>Indiana</w:t>
      </w:r>
      <w:r>
        <w:t xml:space="preserve"> </w:t>
      </w:r>
      <w:r>
        <w:rPr>
          <w:spacing w:val="-1"/>
        </w:rPr>
        <w:t>State</w:t>
      </w:r>
      <w:r>
        <w:t xml:space="preserve"> </w:t>
      </w:r>
      <w:r>
        <w:rPr>
          <w:spacing w:val="-1"/>
        </w:rPr>
        <w:t>Ethics</w:t>
      </w:r>
      <w:r>
        <w:rPr>
          <w:spacing w:val="59"/>
        </w:rPr>
        <w:t xml:space="preserve"> </w:t>
      </w:r>
      <w:r>
        <w:rPr>
          <w:spacing w:val="-1"/>
        </w:rPr>
        <w:t>Commission,</w:t>
      </w:r>
      <w:r>
        <w:t xml:space="preserve"> or</w:t>
      </w:r>
      <w:r>
        <w:rPr>
          <w:spacing w:val="1"/>
        </w:rPr>
        <w:t xml:space="preserve"> </w:t>
      </w:r>
      <w:r>
        <w:rPr>
          <w:spacing w:val="-1"/>
        </w:rPr>
        <w:t>visit</w:t>
      </w:r>
      <w:r>
        <w:rPr>
          <w:spacing w:val="-2"/>
        </w:rPr>
        <w:t xml:space="preserve"> </w:t>
      </w:r>
      <w:r>
        <w:t>the</w:t>
      </w:r>
      <w:r>
        <w:rPr>
          <w:spacing w:val="-2"/>
        </w:rPr>
        <w:t xml:space="preserve"> </w:t>
      </w:r>
      <w:r>
        <w:rPr>
          <w:spacing w:val="-1"/>
        </w:rPr>
        <w:t>Indiana</w:t>
      </w:r>
      <w:r>
        <w:rPr>
          <w:spacing w:val="-2"/>
        </w:rPr>
        <w:t xml:space="preserve"> </w:t>
      </w:r>
      <w:r>
        <w:rPr>
          <w:spacing w:val="-1"/>
        </w:rPr>
        <w:t>State</w:t>
      </w:r>
      <w:r>
        <w:t xml:space="preserve"> </w:t>
      </w:r>
      <w:r>
        <w:rPr>
          <w:spacing w:val="-1"/>
        </w:rPr>
        <w:t>Ethics</w:t>
      </w:r>
      <w:r>
        <w:t xml:space="preserve"> </w:t>
      </w:r>
      <w:r>
        <w:rPr>
          <w:spacing w:val="-1"/>
        </w:rPr>
        <w:t>Commission</w:t>
      </w:r>
      <w:r>
        <w:rPr>
          <w:spacing w:val="-3"/>
        </w:rPr>
        <w:t xml:space="preserve"> </w:t>
      </w:r>
      <w:r>
        <w:t>Web</w:t>
      </w:r>
      <w:r>
        <w:rPr>
          <w:spacing w:val="-3"/>
        </w:rPr>
        <w:t xml:space="preserve"> </w:t>
      </w:r>
      <w:r>
        <w:rPr>
          <w:spacing w:val="-1"/>
        </w:rPr>
        <w:t>site</w:t>
      </w:r>
      <w:r>
        <w:t xml:space="preserve"> </w:t>
      </w:r>
      <w:r>
        <w:rPr>
          <w:spacing w:val="-2"/>
        </w:rPr>
        <w:t>at</w:t>
      </w:r>
      <w:r>
        <w:rPr>
          <w:spacing w:val="1"/>
        </w:rPr>
        <w:t xml:space="preserve"> </w:t>
      </w:r>
      <w:hyperlink r:id="rId23">
        <w:r>
          <w:rPr>
            <w:spacing w:val="-1"/>
          </w:rPr>
          <w:t>http://www.in.gov/ethics/.</w:t>
        </w:r>
      </w:hyperlink>
      <w:r>
        <w:rPr>
          <w:spacing w:val="82"/>
        </w:rPr>
        <w:t xml:space="preserve"> </w:t>
      </w:r>
      <w:r>
        <w:rPr>
          <w:spacing w:val="-2"/>
        </w:rPr>
        <w:t>If</w:t>
      </w:r>
      <w:r>
        <w:rPr>
          <w:spacing w:val="1"/>
        </w:rPr>
        <w:t xml:space="preserve"> </w:t>
      </w:r>
      <w:r>
        <w:rPr>
          <w:spacing w:val="-1"/>
        </w:rPr>
        <w:t>Manager</w:t>
      </w:r>
      <w:r>
        <w:rPr>
          <w:spacing w:val="1"/>
        </w:rPr>
        <w:t xml:space="preserve"> </w:t>
      </w:r>
      <w:r>
        <w:t>or</w:t>
      </w:r>
      <w:r>
        <w:rPr>
          <w:spacing w:val="-2"/>
        </w:rPr>
        <w:t xml:space="preserve"> </w:t>
      </w:r>
      <w:r>
        <w:t>its</w:t>
      </w:r>
      <w:r>
        <w:rPr>
          <w:spacing w:val="-2"/>
        </w:rPr>
        <w:t xml:space="preserve"> </w:t>
      </w:r>
      <w:r>
        <w:rPr>
          <w:spacing w:val="-1"/>
        </w:rPr>
        <w:t>Agents</w:t>
      </w:r>
      <w:r>
        <w:t xml:space="preserve"> </w:t>
      </w:r>
      <w:r>
        <w:rPr>
          <w:spacing w:val="-1"/>
        </w:rPr>
        <w:t>violate</w:t>
      </w:r>
      <w:r>
        <w:t xml:space="preserve"> any</w:t>
      </w:r>
      <w:r>
        <w:rPr>
          <w:spacing w:val="-3"/>
        </w:rPr>
        <w:t xml:space="preserve"> </w:t>
      </w:r>
      <w:r>
        <w:rPr>
          <w:spacing w:val="-1"/>
        </w:rPr>
        <w:t>applicable</w:t>
      </w:r>
      <w:r>
        <w:t xml:space="preserve"> </w:t>
      </w:r>
      <w:r>
        <w:rPr>
          <w:spacing w:val="-1"/>
        </w:rPr>
        <w:t>ethical</w:t>
      </w:r>
      <w:r>
        <w:rPr>
          <w:spacing w:val="-2"/>
        </w:rPr>
        <w:t xml:space="preserve"> </w:t>
      </w:r>
      <w:r>
        <w:rPr>
          <w:spacing w:val="-1"/>
        </w:rPr>
        <w:t>standards,</w:t>
      </w:r>
      <w:r>
        <w:t xml:space="preserve"> </w:t>
      </w:r>
      <w:r>
        <w:rPr>
          <w:spacing w:val="-1"/>
        </w:rPr>
        <w:t>the</w:t>
      </w:r>
      <w:r>
        <w:t xml:space="preserve"> </w:t>
      </w:r>
      <w:r>
        <w:rPr>
          <w:spacing w:val="-1"/>
        </w:rPr>
        <w:t>System</w:t>
      </w:r>
      <w:r>
        <w:rPr>
          <w:spacing w:val="-4"/>
        </w:rPr>
        <w:t xml:space="preserve"> </w:t>
      </w:r>
      <w:r>
        <w:rPr>
          <w:spacing w:val="-2"/>
        </w:rPr>
        <w:t>may,</w:t>
      </w:r>
      <w:r>
        <w:rPr>
          <w:spacing w:val="2"/>
        </w:rPr>
        <w:t xml:space="preserve"> </w:t>
      </w:r>
      <w:r>
        <w:t xml:space="preserve">in </w:t>
      </w:r>
      <w:r>
        <w:rPr>
          <w:spacing w:val="-1"/>
        </w:rPr>
        <w:t>its</w:t>
      </w:r>
      <w:r>
        <w:rPr>
          <w:spacing w:val="-2"/>
        </w:rPr>
        <w:t xml:space="preserve"> </w:t>
      </w:r>
      <w:r>
        <w:rPr>
          <w:spacing w:val="-1"/>
        </w:rPr>
        <w:t>sole</w:t>
      </w:r>
    </w:p>
    <w:p w14:paraId="73CB9951" w14:textId="77777777" w:rsidR="00DE2389" w:rsidRDefault="00DE2389" w:rsidP="00DE2389">
      <w:pPr>
        <w:sectPr w:rsidR="00DE2389">
          <w:pgSz w:w="12240" w:h="15840"/>
          <w:pgMar w:top="1380" w:right="1340" w:bottom="900" w:left="1700" w:header="0" w:footer="708" w:gutter="0"/>
          <w:cols w:space="720"/>
        </w:sectPr>
      </w:pPr>
    </w:p>
    <w:p w14:paraId="64C5ADC3" w14:textId="77777777" w:rsidR="00DE2389" w:rsidRDefault="00DE2389" w:rsidP="00DE2389">
      <w:pPr>
        <w:pStyle w:val="BodyText"/>
        <w:spacing w:before="54"/>
        <w:ind w:left="439" w:right="130"/>
      </w:pPr>
      <w:r>
        <w:rPr>
          <w:spacing w:val="-1"/>
        </w:rPr>
        <w:lastRenderedPageBreak/>
        <w:t>discretion,</w:t>
      </w:r>
      <w:r>
        <w:t xml:space="preserve"> </w:t>
      </w:r>
      <w:r>
        <w:rPr>
          <w:spacing w:val="-1"/>
        </w:rPr>
        <w:t>terminate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immediately</w:t>
      </w:r>
      <w:r>
        <w:rPr>
          <w:spacing w:val="-3"/>
        </w:rPr>
        <w:t xml:space="preserve"> </w:t>
      </w:r>
      <w:r>
        <w:t xml:space="preserve">upon </w:t>
      </w:r>
      <w:r>
        <w:rPr>
          <w:spacing w:val="-1"/>
        </w:rPr>
        <w:t>notice</w:t>
      </w:r>
      <w:r>
        <w:t xml:space="preserve"> to</w:t>
      </w:r>
      <w:r>
        <w:rPr>
          <w:spacing w:val="-3"/>
        </w:rPr>
        <w:t xml:space="preserve"> </w:t>
      </w:r>
      <w:r>
        <w:rPr>
          <w:spacing w:val="-1"/>
        </w:rPr>
        <w:t>Manager.</w:t>
      </w:r>
      <w:r>
        <w:t xml:space="preserve"> </w:t>
      </w:r>
      <w:r>
        <w:rPr>
          <w:spacing w:val="-2"/>
        </w:rPr>
        <w:t>In</w:t>
      </w:r>
      <w:r>
        <w:rPr>
          <w:spacing w:val="43"/>
        </w:rPr>
        <w:t xml:space="preserve"> </w:t>
      </w:r>
      <w:r>
        <w:rPr>
          <w:spacing w:val="-1"/>
        </w:rPr>
        <w:t>addition,</w:t>
      </w:r>
      <w:r>
        <w:t xml:space="preserve"> </w:t>
      </w:r>
      <w:r>
        <w:rPr>
          <w:spacing w:val="-1"/>
        </w:rPr>
        <w:t>Manager</w:t>
      </w:r>
      <w:r>
        <w:rPr>
          <w:spacing w:val="1"/>
        </w:rPr>
        <w:t xml:space="preserve"> </w:t>
      </w:r>
      <w:r>
        <w:rPr>
          <w:spacing w:val="-2"/>
        </w:rPr>
        <w:t>may</w:t>
      </w:r>
      <w:r>
        <w:rPr>
          <w:spacing w:val="-3"/>
        </w:rPr>
        <w:t xml:space="preserve"> </w:t>
      </w:r>
      <w:r>
        <w:t xml:space="preserve">be </w:t>
      </w:r>
      <w:r>
        <w:rPr>
          <w:spacing w:val="-1"/>
        </w:rPr>
        <w:t>subject</w:t>
      </w:r>
      <w:r>
        <w:rPr>
          <w:spacing w:val="-2"/>
        </w:rPr>
        <w:t xml:space="preserve"> </w:t>
      </w:r>
      <w:r>
        <w:t xml:space="preserve">to </w:t>
      </w:r>
      <w:r>
        <w:rPr>
          <w:spacing w:val="-1"/>
        </w:rPr>
        <w:t>penalties</w:t>
      </w:r>
      <w:r>
        <w:t xml:space="preserve"> </w:t>
      </w:r>
      <w:r>
        <w:rPr>
          <w:spacing w:val="-1"/>
        </w:rPr>
        <w:t>under</w:t>
      </w:r>
      <w:r>
        <w:rPr>
          <w:spacing w:val="1"/>
        </w:rPr>
        <w:t xml:space="preserve"> </w:t>
      </w:r>
      <w:r>
        <w:rPr>
          <w:spacing w:val="-2"/>
        </w:rPr>
        <w:t>IC</w:t>
      </w:r>
      <w:r>
        <w:rPr>
          <w:spacing w:val="-1"/>
        </w:rPr>
        <w:t xml:space="preserve"> </w:t>
      </w:r>
      <w:r>
        <w:t xml:space="preserve">§§ </w:t>
      </w:r>
      <w:r>
        <w:rPr>
          <w:spacing w:val="-2"/>
        </w:rPr>
        <w:t>4-2-6</w:t>
      </w:r>
      <w:r>
        <w:t xml:space="preserve"> and </w:t>
      </w:r>
      <w:r>
        <w:rPr>
          <w:spacing w:val="-1"/>
        </w:rPr>
        <w:t>4-2-7.</w:t>
      </w:r>
      <w:r>
        <w:t xml:space="preserve"> </w:t>
      </w:r>
      <w:r>
        <w:rPr>
          <w:spacing w:val="-1"/>
        </w:rPr>
        <w:t>Manager</w:t>
      </w:r>
      <w:r>
        <w:rPr>
          <w:spacing w:val="1"/>
        </w:rPr>
        <w:t xml:space="preserve"> </w:t>
      </w:r>
      <w:r>
        <w:rPr>
          <w:spacing w:val="-2"/>
        </w:rPr>
        <w:t>has</w:t>
      </w:r>
      <w:r>
        <w:t xml:space="preserve"> an</w:t>
      </w:r>
      <w:r>
        <w:rPr>
          <w:spacing w:val="65"/>
        </w:rPr>
        <w:t xml:space="preserve"> </w:t>
      </w:r>
      <w:r>
        <w:rPr>
          <w:spacing w:val="-1"/>
        </w:rPr>
        <w:t>affirmative</w:t>
      </w:r>
      <w:r>
        <w:t xml:space="preserve"> </w:t>
      </w:r>
      <w:r>
        <w:rPr>
          <w:spacing w:val="-1"/>
        </w:rPr>
        <w:t>obligation</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2"/>
        </w:rPr>
        <w:t xml:space="preserve"> </w:t>
      </w:r>
      <w:r>
        <w:t xml:space="preserve">to </w:t>
      </w:r>
      <w:r>
        <w:rPr>
          <w:spacing w:val="-1"/>
        </w:rPr>
        <w:t>disclose</w:t>
      </w:r>
      <w:r>
        <w:t xml:space="preserve"> to</w:t>
      </w:r>
      <w:r>
        <w:rPr>
          <w:spacing w:val="-3"/>
        </w:rPr>
        <w:t xml:space="preserve"> </w:t>
      </w:r>
      <w:r>
        <w:t xml:space="preserve">the </w:t>
      </w:r>
      <w:r>
        <w:rPr>
          <w:spacing w:val="-2"/>
        </w:rPr>
        <w:t>System</w:t>
      </w:r>
      <w:r>
        <w:rPr>
          <w:spacing w:val="-4"/>
        </w:rPr>
        <w:t xml:space="preserve"> </w:t>
      </w:r>
      <w:r>
        <w:rPr>
          <w:spacing w:val="-1"/>
        </w:rPr>
        <w:t>when</w:t>
      </w:r>
      <w:r>
        <w:t xml:space="preserve"> any</w:t>
      </w:r>
      <w:r>
        <w:rPr>
          <w:spacing w:val="69"/>
        </w:rPr>
        <w:t xml:space="preserve"> </w:t>
      </w:r>
      <w:r>
        <w:rPr>
          <w:spacing w:val="-1"/>
        </w:rPr>
        <w:t>System</w:t>
      </w:r>
      <w:r>
        <w:rPr>
          <w:spacing w:val="-4"/>
        </w:rPr>
        <w:t xml:space="preserve"> </w:t>
      </w:r>
      <w:r>
        <w:rPr>
          <w:spacing w:val="-1"/>
        </w:rPr>
        <w:t>employee,</w:t>
      </w:r>
      <w:r>
        <w:t xml:space="preserve"> </w:t>
      </w:r>
      <w:r>
        <w:rPr>
          <w:spacing w:val="-1"/>
        </w:rPr>
        <w:t>their</w:t>
      </w:r>
      <w:r>
        <w:rPr>
          <w:spacing w:val="1"/>
        </w:rPr>
        <w:t xml:space="preserve"> </w:t>
      </w:r>
      <w:r>
        <w:rPr>
          <w:spacing w:val="-1"/>
        </w:rPr>
        <w:t>spouse</w:t>
      </w:r>
      <w:r>
        <w:t xml:space="preserve"> </w:t>
      </w:r>
      <w:r>
        <w:rPr>
          <w:spacing w:val="-2"/>
        </w:rPr>
        <w:t>or</w:t>
      </w:r>
      <w:r>
        <w:rPr>
          <w:spacing w:val="1"/>
        </w:rPr>
        <w:t xml:space="preserve"> </w:t>
      </w:r>
      <w:r>
        <w:rPr>
          <w:spacing w:val="-1"/>
        </w:rPr>
        <w:t>dependent</w:t>
      </w:r>
      <w:r>
        <w:rPr>
          <w:spacing w:val="1"/>
        </w:rPr>
        <w:t xml:space="preserve"> </w:t>
      </w:r>
      <w:r>
        <w:rPr>
          <w:spacing w:val="-1"/>
        </w:rPr>
        <w:t>children</w:t>
      </w:r>
      <w:r>
        <w:t xml:space="preserve"> </w:t>
      </w:r>
      <w:r>
        <w:rPr>
          <w:spacing w:val="-1"/>
        </w:rPr>
        <w:t>has</w:t>
      </w:r>
      <w:r>
        <w:t xml:space="preserve"> a </w:t>
      </w:r>
      <w:r>
        <w:rPr>
          <w:spacing w:val="-1"/>
        </w:rPr>
        <w:t>pecuniary</w:t>
      </w:r>
      <w:r>
        <w:rPr>
          <w:spacing w:val="-3"/>
        </w:rPr>
        <w:t xml:space="preserve"> </w:t>
      </w:r>
      <w:r>
        <w:rPr>
          <w:spacing w:val="-1"/>
        </w:rPr>
        <w:t>interest</w:t>
      </w:r>
      <w:r>
        <w:rPr>
          <w:spacing w:val="-2"/>
        </w:rPr>
        <w:t xml:space="preserve"> </w:t>
      </w:r>
      <w:r>
        <w:t>in or</w:t>
      </w:r>
      <w:r>
        <w:rPr>
          <w:spacing w:val="-2"/>
        </w:rPr>
        <w:t xml:space="preserve"> </w:t>
      </w:r>
      <w:r>
        <w:rPr>
          <w:spacing w:val="-1"/>
        </w:rPr>
        <w:t>derives</w:t>
      </w:r>
      <w:r>
        <w:t xml:space="preserve"> a</w:t>
      </w:r>
      <w:r>
        <w:rPr>
          <w:spacing w:val="57"/>
        </w:rPr>
        <w:t xml:space="preserve"> </w:t>
      </w:r>
      <w:r>
        <w:rPr>
          <w:spacing w:val="-1"/>
        </w:rPr>
        <w:t>profit</w:t>
      </w:r>
      <w:r>
        <w:rPr>
          <w:spacing w:val="-2"/>
        </w:rPr>
        <w:t xml:space="preserve"> </w:t>
      </w:r>
      <w:r>
        <w:rPr>
          <w:spacing w:val="-1"/>
        </w:rPr>
        <w:t>from</w:t>
      </w:r>
      <w:r>
        <w:rPr>
          <w:spacing w:val="-4"/>
        </w:rPr>
        <w:t xml:space="preserve"> </w:t>
      </w:r>
      <w:r>
        <w:t xml:space="preserve">this </w:t>
      </w:r>
      <w:r>
        <w:rPr>
          <w:spacing w:val="-1"/>
        </w:rPr>
        <w:t>Management</w:t>
      </w:r>
      <w:r>
        <w:rPr>
          <w:spacing w:val="1"/>
        </w:rPr>
        <w:t xml:space="preserve"> </w:t>
      </w:r>
      <w:r>
        <w:rPr>
          <w:spacing w:val="-1"/>
        </w:rPr>
        <w:t>Agreement.</w:t>
      </w:r>
      <w:r>
        <w:rPr>
          <w:spacing w:val="-3"/>
        </w:rPr>
        <w:t xml:space="preserve"> </w:t>
      </w:r>
      <w:r>
        <w:t xml:space="preserve">The </w:t>
      </w:r>
      <w:r>
        <w:rPr>
          <w:spacing w:val="-1"/>
        </w:rPr>
        <w:t>obligation</w:t>
      </w:r>
      <w:r>
        <w:t xml:space="preserve"> </w:t>
      </w:r>
      <w:r>
        <w:rPr>
          <w:spacing w:val="-1"/>
        </w:rPr>
        <w:t>under</w:t>
      </w:r>
      <w:r>
        <w:rPr>
          <w:spacing w:val="1"/>
        </w:rPr>
        <w:t xml:space="preserve"> </w:t>
      </w:r>
      <w:r>
        <w:rPr>
          <w:spacing w:val="-1"/>
        </w:rPr>
        <w:t>this</w:t>
      </w:r>
      <w:r>
        <w:rPr>
          <w:spacing w:val="-2"/>
        </w:rPr>
        <w:t xml:space="preserve"> </w:t>
      </w:r>
      <w:r>
        <w:rPr>
          <w:spacing w:val="-1"/>
        </w:rPr>
        <w:t>section</w:t>
      </w:r>
      <w:r>
        <w:t xml:space="preserve"> </w:t>
      </w:r>
      <w:r>
        <w:rPr>
          <w:spacing w:val="-1"/>
        </w:rPr>
        <w:t>extends</w:t>
      </w:r>
      <w:r>
        <w:t xml:space="preserve"> only</w:t>
      </w:r>
      <w:r>
        <w:rPr>
          <w:spacing w:val="-3"/>
        </w:rPr>
        <w:t xml:space="preserve"> </w:t>
      </w:r>
      <w:r>
        <w:t>to</w:t>
      </w:r>
      <w:r>
        <w:rPr>
          <w:spacing w:val="-3"/>
        </w:rPr>
        <w:t xml:space="preserve"> </w:t>
      </w:r>
      <w:r>
        <w:rPr>
          <w:spacing w:val="-1"/>
        </w:rPr>
        <w:t>those</w:t>
      </w:r>
      <w:r>
        <w:rPr>
          <w:spacing w:val="63"/>
        </w:rPr>
        <w:t xml:space="preserve"> </w:t>
      </w:r>
      <w:r>
        <w:rPr>
          <w:spacing w:val="-1"/>
        </w:rPr>
        <w:t>facts</w:t>
      </w:r>
      <w:r>
        <w:rPr>
          <w:spacing w:val="-2"/>
        </w:rPr>
        <w:t xml:space="preserve"> </w:t>
      </w:r>
      <w:r>
        <w:rPr>
          <w:spacing w:val="-1"/>
        </w:rPr>
        <w:t>that</w:t>
      </w:r>
      <w:r>
        <w:rPr>
          <w:spacing w:val="1"/>
        </w:rPr>
        <w:t xml:space="preserve"> </w:t>
      </w:r>
      <w:r>
        <w:rPr>
          <w:spacing w:val="-1"/>
        </w:rPr>
        <w:t>Manager</w:t>
      </w:r>
      <w:r>
        <w:rPr>
          <w:spacing w:val="1"/>
        </w:rPr>
        <w:t xml:space="preserve"> </w:t>
      </w:r>
      <w:r>
        <w:rPr>
          <w:spacing w:val="-1"/>
        </w:rPr>
        <w:t>knows</w:t>
      </w:r>
      <w:r>
        <w:t xml:space="preserve"> </w:t>
      </w:r>
      <w:r>
        <w:rPr>
          <w:spacing w:val="-2"/>
        </w:rPr>
        <w:t>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0EA7FD11" w14:textId="77777777" w:rsidR="00DE2389" w:rsidRDefault="00DE2389" w:rsidP="00DE2389">
      <w:pPr>
        <w:spacing w:before="9"/>
        <w:rPr>
          <w:rFonts w:ascii="Times New Roman" w:eastAsia="Times New Roman" w:hAnsi="Times New Roman" w:cs="Times New Roman"/>
          <w:sz w:val="20"/>
          <w:szCs w:val="20"/>
        </w:rPr>
      </w:pPr>
    </w:p>
    <w:p w14:paraId="5DA425E1" w14:textId="77777777" w:rsidR="00DE2389" w:rsidRDefault="00DE2389" w:rsidP="00DE2389">
      <w:pPr>
        <w:pStyle w:val="BodyText"/>
        <w:numPr>
          <w:ilvl w:val="1"/>
          <w:numId w:val="4"/>
        </w:numPr>
        <w:tabs>
          <w:tab w:val="left" w:pos="1161"/>
        </w:tabs>
        <w:ind w:left="440" w:right="157" w:firstLine="0"/>
      </w:pPr>
      <w:r>
        <w:rPr>
          <w:spacing w:val="-1"/>
        </w:rPr>
        <w:t>Manager</w:t>
      </w:r>
      <w:r>
        <w:rPr>
          <w:spacing w:val="-2"/>
        </w:rPr>
        <w:t xml:space="preserve"> </w:t>
      </w:r>
      <w:r>
        <w:rPr>
          <w:spacing w:val="-1"/>
        </w:rPr>
        <w:t>certifies</w:t>
      </w:r>
      <w:r>
        <w:t xml:space="preserve"> by</w:t>
      </w:r>
      <w:r>
        <w:rPr>
          <w:spacing w:val="-3"/>
        </w:rPr>
        <w:t xml:space="preserve"> </w:t>
      </w:r>
      <w:r>
        <w:rPr>
          <w:spacing w:val="-1"/>
        </w:rPr>
        <w:t>entering</w:t>
      </w:r>
      <w:r>
        <w:rPr>
          <w:spacing w:val="-3"/>
        </w:rPr>
        <w:t xml:space="preserve"> </w:t>
      </w:r>
      <w:r>
        <w:t xml:space="preserve">into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neither</w:t>
      </w:r>
      <w:r>
        <w:rPr>
          <w:spacing w:val="-2"/>
        </w:rPr>
        <w:t xml:space="preserve"> </w:t>
      </w:r>
      <w:r>
        <w:t>it</w:t>
      </w:r>
      <w:r>
        <w:rPr>
          <w:spacing w:val="-2"/>
        </w:rPr>
        <w:t xml:space="preserve"> </w:t>
      </w:r>
      <w:r>
        <w:t>nor</w:t>
      </w:r>
      <w:r>
        <w:rPr>
          <w:spacing w:val="-2"/>
        </w:rPr>
        <w:t xml:space="preserve"> </w:t>
      </w:r>
      <w:r>
        <w:rPr>
          <w:spacing w:val="1"/>
        </w:rPr>
        <w:t>its</w:t>
      </w:r>
      <w:r>
        <w:rPr>
          <w:spacing w:val="44"/>
        </w:rPr>
        <w:t xml:space="preserve"> </w:t>
      </w:r>
      <w:r>
        <w:rPr>
          <w:spacing w:val="-1"/>
        </w:rPr>
        <w:t>principal(s)</w:t>
      </w:r>
      <w:r>
        <w:rPr>
          <w:spacing w:val="-2"/>
        </w:rPr>
        <w:t xml:space="preserve"> </w:t>
      </w:r>
      <w:r>
        <w:t>is</w:t>
      </w:r>
      <w:r>
        <w:rPr>
          <w:spacing w:val="-2"/>
        </w:rPr>
        <w:t xml:space="preserve"> </w:t>
      </w:r>
      <w:r>
        <w:rPr>
          <w:spacing w:val="-1"/>
        </w:rPr>
        <w:t>presently</w:t>
      </w:r>
      <w:r>
        <w:rPr>
          <w:spacing w:val="-3"/>
        </w:rPr>
        <w:t xml:space="preserve"> </w:t>
      </w:r>
      <w:r>
        <w:t>in</w:t>
      </w:r>
      <w:r>
        <w:rPr>
          <w:spacing w:val="-3"/>
        </w:rPr>
        <w:t xml:space="preserve"> </w:t>
      </w:r>
      <w:r>
        <w:rPr>
          <w:spacing w:val="-1"/>
        </w:rPr>
        <w:t>arrears</w:t>
      </w:r>
      <w:r>
        <w:rPr>
          <w:spacing w:val="-2"/>
        </w:rPr>
        <w:t xml:space="preserve"> </w:t>
      </w:r>
      <w:r>
        <w:t xml:space="preserve">in </w:t>
      </w:r>
      <w:r>
        <w:rPr>
          <w:spacing w:val="-2"/>
        </w:rPr>
        <w:t>payment</w:t>
      </w:r>
      <w:r>
        <w:rPr>
          <w:spacing w:val="1"/>
        </w:rPr>
        <w:t xml:space="preserve"> </w:t>
      </w:r>
      <w:r>
        <w:t>of</w:t>
      </w:r>
      <w:r>
        <w:rPr>
          <w:spacing w:val="1"/>
        </w:rPr>
        <w:t xml:space="preserve"> </w:t>
      </w:r>
      <w:r>
        <w:rPr>
          <w:spacing w:val="-1"/>
        </w:rPr>
        <w:t>taxes,</w:t>
      </w:r>
      <w:r>
        <w:rPr>
          <w:spacing w:val="-3"/>
        </w:rPr>
        <w:t xml:space="preserve"> </w:t>
      </w:r>
      <w:r>
        <w:rPr>
          <w:spacing w:val="-1"/>
        </w:rPr>
        <w:t>permit</w:t>
      </w:r>
      <w:r>
        <w:rPr>
          <w:spacing w:val="1"/>
        </w:rPr>
        <w:t xml:space="preserve"> </w:t>
      </w:r>
      <w:r>
        <w:rPr>
          <w:spacing w:val="-1"/>
        </w:rPr>
        <w:t>fees,</w:t>
      </w:r>
      <w:r>
        <w:rPr>
          <w:spacing w:val="-3"/>
        </w:rPr>
        <w:t xml:space="preserve"> </w:t>
      </w:r>
      <w:r>
        <w:t>or</w:t>
      </w:r>
      <w:r>
        <w:rPr>
          <w:spacing w:val="1"/>
        </w:rPr>
        <w:t xml:space="preserve"> </w:t>
      </w:r>
      <w:r>
        <w:rPr>
          <w:spacing w:val="-1"/>
        </w:rPr>
        <w:t>other</w:t>
      </w:r>
      <w:r>
        <w:rPr>
          <w:spacing w:val="1"/>
        </w:rPr>
        <w:t xml:space="preserve"> </w:t>
      </w:r>
      <w:r>
        <w:rPr>
          <w:spacing w:val="-1"/>
        </w:rPr>
        <w:t>statutory,</w:t>
      </w:r>
      <w:r>
        <w:t xml:space="preserve"> </w:t>
      </w:r>
      <w:r>
        <w:rPr>
          <w:spacing w:val="-1"/>
        </w:rPr>
        <w:t>regulatory,</w:t>
      </w:r>
      <w:r>
        <w:rPr>
          <w:spacing w:val="71"/>
        </w:rPr>
        <w:t xml:space="preserve"> </w:t>
      </w:r>
      <w:r>
        <w:t>or</w:t>
      </w:r>
      <w:r>
        <w:rPr>
          <w:spacing w:val="-2"/>
        </w:rPr>
        <w:t xml:space="preserve"> </w:t>
      </w:r>
      <w:proofErr w:type="gramStart"/>
      <w:r>
        <w:rPr>
          <w:spacing w:val="-1"/>
        </w:rPr>
        <w:t>judicially-required</w:t>
      </w:r>
      <w:proofErr w:type="gramEnd"/>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3"/>
        </w:rPr>
        <w:t xml:space="preserve"> </w:t>
      </w: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t>any</w:t>
      </w:r>
      <w:r>
        <w:rPr>
          <w:spacing w:val="-3"/>
        </w:rPr>
        <w:t xml:space="preserve"> </w:t>
      </w:r>
      <w:r>
        <w:rPr>
          <w:spacing w:val="-1"/>
        </w:rPr>
        <w:t>payments</w:t>
      </w:r>
      <w:r>
        <w:rPr>
          <w:spacing w:val="65"/>
        </w:rPr>
        <w:t xml:space="preserve"> </w:t>
      </w:r>
      <w:r>
        <w:rPr>
          <w:spacing w:val="-1"/>
        </w:rPr>
        <w:t>currently</w:t>
      </w:r>
      <w:r>
        <w:rPr>
          <w:spacing w:val="-3"/>
        </w:rPr>
        <w:t xml:space="preserve"> </w:t>
      </w:r>
      <w:r>
        <w:t xml:space="preserve">due </w:t>
      </w:r>
      <w:r>
        <w:rPr>
          <w:spacing w:val="-1"/>
        </w:rPr>
        <w:t>to</w:t>
      </w:r>
      <w:r>
        <w:t xml:space="preserve"> </w:t>
      </w:r>
      <w:r>
        <w:rPr>
          <w:spacing w:val="-1"/>
        </w:rPr>
        <w:t>the</w:t>
      </w:r>
      <w:r>
        <w:t xml:space="preserve"> </w:t>
      </w:r>
      <w:r>
        <w:rPr>
          <w:spacing w:val="-1"/>
        </w:rPr>
        <w:t>State</w:t>
      </w:r>
      <w:r>
        <w:rPr>
          <w:spacing w:val="-2"/>
        </w:rPr>
        <w:t xml:space="preserve"> </w:t>
      </w:r>
      <w:r>
        <w:rPr>
          <w:spacing w:val="-1"/>
        </w:rPr>
        <w:t>may</w:t>
      </w:r>
      <w:r>
        <w:rPr>
          <w:spacing w:val="-3"/>
        </w:rPr>
        <w:t xml:space="preserve"> </w:t>
      </w:r>
      <w:r>
        <w:t xml:space="preserve">be </w:t>
      </w:r>
      <w:r>
        <w:rPr>
          <w:spacing w:val="-1"/>
        </w:rPr>
        <w:t>withheld</w:t>
      </w:r>
      <w:r>
        <w:rPr>
          <w:spacing w:val="-3"/>
        </w:rPr>
        <w:t xml:space="preserve"> </w:t>
      </w:r>
      <w:r>
        <w:t>from</w:t>
      </w:r>
      <w:r>
        <w:rPr>
          <w:spacing w:val="-4"/>
        </w:rPr>
        <w:t xml:space="preserve"> </w:t>
      </w:r>
      <w:r>
        <w:rPr>
          <w:spacing w:val="-1"/>
        </w:rPr>
        <w:t>payments</w:t>
      </w:r>
      <w:r>
        <w:t xml:space="preserve"> </w:t>
      </w:r>
      <w:r>
        <w:rPr>
          <w:spacing w:val="-1"/>
        </w:rPr>
        <w:t>due</w:t>
      </w:r>
      <w:r>
        <w:t xml:space="preserve"> </w:t>
      </w:r>
      <w:r>
        <w:rPr>
          <w:spacing w:val="-1"/>
        </w:rPr>
        <w:t>to</w:t>
      </w:r>
      <w:r>
        <w:t xml:space="preserve"> </w:t>
      </w:r>
      <w:r>
        <w:rPr>
          <w:spacing w:val="-1"/>
        </w:rPr>
        <w:t>Manager.</w:t>
      </w:r>
      <w:r>
        <w:t xml:space="preserve"> </w:t>
      </w:r>
      <w:r>
        <w:rPr>
          <w:spacing w:val="-1"/>
        </w:rPr>
        <w:t>Additionally,</w:t>
      </w:r>
      <w:r>
        <w:t xml:space="preserve"> </w:t>
      </w:r>
      <w:r>
        <w:rPr>
          <w:spacing w:val="-1"/>
        </w:rPr>
        <w:t>further</w:t>
      </w:r>
      <w:r>
        <w:rPr>
          <w:spacing w:val="59"/>
        </w:rPr>
        <w:t xml:space="preserve"> </w:t>
      </w:r>
      <w:r>
        <w:rPr>
          <w:spacing w:val="-1"/>
        </w:rPr>
        <w:t>work</w:t>
      </w:r>
      <w:r>
        <w:rPr>
          <w:spacing w:val="-3"/>
        </w:rPr>
        <w:t xml:space="preserve"> </w:t>
      </w:r>
      <w:r>
        <w:t>or</w:t>
      </w:r>
      <w:r>
        <w:rPr>
          <w:spacing w:val="1"/>
        </w:rPr>
        <w:t xml:space="preserve"> </w:t>
      </w:r>
      <w:r>
        <w:rPr>
          <w:spacing w:val="-1"/>
        </w:rPr>
        <w:t>payments</w:t>
      </w:r>
      <w:r>
        <w:t xml:space="preserve"> </w:t>
      </w:r>
      <w:r>
        <w:rPr>
          <w:spacing w:val="-1"/>
        </w:rPr>
        <w:t>may</w:t>
      </w:r>
      <w:r>
        <w:rPr>
          <w:spacing w:val="-3"/>
        </w:rPr>
        <w:t xml:space="preserve"> </w:t>
      </w:r>
      <w:r>
        <w:t xml:space="preserve">be </w:t>
      </w:r>
      <w:r>
        <w:rPr>
          <w:spacing w:val="-1"/>
        </w:rPr>
        <w:t>withheld,</w:t>
      </w:r>
      <w:r>
        <w:rPr>
          <w:spacing w:val="-3"/>
        </w:rPr>
        <w:t xml:space="preserve"> </w:t>
      </w:r>
      <w:r>
        <w:rPr>
          <w:spacing w:val="-1"/>
        </w:rPr>
        <w:t>delayed,</w:t>
      </w:r>
      <w:r>
        <w:t xml:space="preserve"> or</w:t>
      </w:r>
      <w:r>
        <w:rPr>
          <w:spacing w:val="1"/>
        </w:rPr>
        <w:t xml:space="preserve"> </w:t>
      </w:r>
      <w:r>
        <w:rPr>
          <w:spacing w:val="-2"/>
        </w:rPr>
        <w:t>denied</w:t>
      </w:r>
      <w:r>
        <w:t xml:space="preserve"> </w:t>
      </w:r>
      <w:r>
        <w:rPr>
          <w:spacing w:val="-1"/>
        </w:rPr>
        <w:t>and/or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61"/>
        </w:rPr>
        <w:t xml:space="preserve"> </w:t>
      </w:r>
      <w:r>
        <w:rPr>
          <w:spacing w:val="-1"/>
        </w:rPr>
        <w:t>suspended</w:t>
      </w:r>
      <w:r>
        <w:t xml:space="preserve"> </w:t>
      </w:r>
      <w:r>
        <w:rPr>
          <w:spacing w:val="-1"/>
        </w:rPr>
        <w:t>until</w:t>
      </w:r>
      <w:r>
        <w:rPr>
          <w:spacing w:val="-2"/>
        </w:rPr>
        <w:t xml:space="preserve"> </w:t>
      </w:r>
      <w:r>
        <w:rPr>
          <w:spacing w:val="-1"/>
        </w:rPr>
        <w:t>Manager</w:t>
      </w:r>
      <w:r>
        <w:rPr>
          <w:spacing w:val="-2"/>
        </w:rPr>
        <w:t xml:space="preserve"> </w:t>
      </w:r>
      <w:r>
        <w:t>is</w:t>
      </w:r>
      <w:r>
        <w:rPr>
          <w:spacing w:val="-2"/>
        </w:rPr>
        <w:t xml:space="preserve"> </w:t>
      </w:r>
      <w:r>
        <w:rPr>
          <w:spacing w:val="-1"/>
        </w:rPr>
        <w:t>current</w:t>
      </w:r>
      <w:r>
        <w:rPr>
          <w:spacing w:val="1"/>
        </w:rPr>
        <w:t xml:space="preserve"> </w:t>
      </w:r>
      <w:r>
        <w:t>in</w:t>
      </w:r>
      <w:r>
        <w:rPr>
          <w:spacing w:val="-3"/>
        </w:rPr>
        <w:t xml:space="preserve"> </w:t>
      </w:r>
      <w:r>
        <w:rPr>
          <w:spacing w:val="-1"/>
        </w:rPr>
        <w:t>its</w:t>
      </w:r>
      <w:r>
        <w:t xml:space="preserve"> </w:t>
      </w:r>
      <w:r>
        <w:rPr>
          <w:spacing w:val="-1"/>
        </w:rPr>
        <w:t>payments</w:t>
      </w:r>
      <w:r>
        <w:t xml:space="preserve"> and</w:t>
      </w:r>
      <w:r>
        <w:rPr>
          <w:spacing w:val="-3"/>
        </w:rPr>
        <w:t xml:space="preserve"> </w:t>
      </w:r>
      <w:r>
        <w:t xml:space="preserve">has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to</w:t>
      </w:r>
      <w:r>
        <w:rPr>
          <w:spacing w:val="59"/>
        </w:rPr>
        <w:t xml:space="preserve"> </w:t>
      </w:r>
      <w:r>
        <w:t xml:space="preserve">the </w:t>
      </w:r>
      <w:r>
        <w:rPr>
          <w:spacing w:val="-1"/>
        </w:rPr>
        <w:t>State.</w:t>
      </w:r>
    </w:p>
    <w:p w14:paraId="7D4E051F" w14:textId="77777777" w:rsidR="00DE2389" w:rsidRDefault="00DE2389" w:rsidP="00DE2389">
      <w:pPr>
        <w:spacing w:before="9"/>
        <w:rPr>
          <w:rFonts w:ascii="Times New Roman" w:eastAsia="Times New Roman" w:hAnsi="Times New Roman" w:cs="Times New Roman"/>
          <w:sz w:val="20"/>
          <w:szCs w:val="20"/>
        </w:rPr>
      </w:pPr>
    </w:p>
    <w:p w14:paraId="3527750B" w14:textId="77777777" w:rsidR="00DE2389" w:rsidRDefault="00DE2389" w:rsidP="00DE2389">
      <w:pPr>
        <w:pStyle w:val="BodyText"/>
        <w:numPr>
          <w:ilvl w:val="1"/>
          <w:numId w:val="4"/>
        </w:numPr>
        <w:tabs>
          <w:tab w:val="left" w:pos="1161"/>
        </w:tabs>
        <w:ind w:left="440" w:right="157" w:firstLine="0"/>
      </w:pPr>
      <w:r>
        <w:rPr>
          <w:spacing w:val="-1"/>
        </w:rPr>
        <w:t>Manager</w:t>
      </w:r>
      <w:r>
        <w:rPr>
          <w:spacing w:val="1"/>
        </w:rPr>
        <w:t xml:space="preserve"> </w:t>
      </w:r>
      <w:r>
        <w:rPr>
          <w:spacing w:val="-2"/>
        </w:rPr>
        <w:t>warrants</w:t>
      </w:r>
      <w:r>
        <w:t xml:space="preserve"> </w:t>
      </w:r>
      <w:r>
        <w:rPr>
          <w:spacing w:val="-1"/>
        </w:rPr>
        <w:t>that</w:t>
      </w:r>
      <w:r>
        <w:rPr>
          <w:spacing w:val="-2"/>
        </w:rPr>
        <w:t xml:space="preserve"> </w:t>
      </w:r>
      <w:r>
        <w:t>it</w:t>
      </w:r>
      <w:r>
        <w:rPr>
          <w:spacing w:val="-2"/>
        </w:rPr>
        <w:t xml:space="preserve"> </w:t>
      </w:r>
      <w:r>
        <w:rPr>
          <w:spacing w:val="-1"/>
        </w:rPr>
        <w:t>has</w:t>
      </w:r>
      <w:r>
        <w:t xml:space="preserve"> no </w:t>
      </w:r>
      <w:r>
        <w:rPr>
          <w:spacing w:val="-1"/>
        </w:rPr>
        <w:t>current,</w:t>
      </w:r>
      <w:r>
        <w:rPr>
          <w:spacing w:val="-3"/>
        </w:rPr>
        <w:t xml:space="preserve"> </w:t>
      </w:r>
      <w:r>
        <w:rPr>
          <w:spacing w:val="-1"/>
        </w:rPr>
        <w:t>pending,</w:t>
      </w:r>
      <w:r>
        <w:t xml:space="preserve"> or</w:t>
      </w:r>
      <w:r>
        <w:rPr>
          <w:spacing w:val="1"/>
        </w:rPr>
        <w:t xml:space="preserve"> </w:t>
      </w:r>
      <w:r>
        <w:rPr>
          <w:spacing w:val="-1"/>
        </w:rPr>
        <w:t>outstanding</w:t>
      </w:r>
      <w:r>
        <w:rPr>
          <w:spacing w:val="-3"/>
        </w:rPr>
        <w:t xml:space="preserve"> </w:t>
      </w:r>
      <w:r>
        <w:rPr>
          <w:spacing w:val="-1"/>
        </w:rPr>
        <w:t>criminal,</w:t>
      </w:r>
      <w:r>
        <w:t xml:space="preserve"> </w:t>
      </w:r>
      <w:r>
        <w:rPr>
          <w:spacing w:val="-1"/>
        </w:rPr>
        <w:t>civil,</w:t>
      </w:r>
      <w:r>
        <w:t xml:space="preserve"> </w:t>
      </w:r>
      <w:r>
        <w:rPr>
          <w:spacing w:val="-2"/>
        </w:rPr>
        <w:t>or</w:t>
      </w:r>
      <w:r>
        <w:rPr>
          <w:spacing w:val="7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t xml:space="preserve"> by</w:t>
      </w:r>
      <w:r>
        <w:rPr>
          <w:spacing w:val="-3"/>
        </w:rPr>
        <w:t xml:space="preserve"> </w:t>
      </w:r>
      <w:r>
        <w:t xml:space="preserve">the </w:t>
      </w:r>
      <w:r>
        <w:rPr>
          <w:spacing w:val="-1"/>
        </w:rPr>
        <w:t>State,</w:t>
      </w:r>
      <w:r>
        <w:t xml:space="preserve"> and</w:t>
      </w:r>
      <w:r>
        <w:rPr>
          <w:spacing w:val="-3"/>
        </w:rPr>
        <w:t xml:space="preserve"> </w:t>
      </w:r>
      <w:r>
        <w:rPr>
          <w:spacing w:val="-1"/>
        </w:rPr>
        <w:t>agrees</w:t>
      </w:r>
      <w:r>
        <w:rPr>
          <w:spacing w:val="-2"/>
        </w:rPr>
        <w:t xml:space="preserve"> </w:t>
      </w:r>
      <w:r>
        <w:rPr>
          <w:spacing w:val="-1"/>
        </w:rPr>
        <w:t>that</w:t>
      </w:r>
      <w:r>
        <w:rPr>
          <w:spacing w:val="-2"/>
        </w:rPr>
        <w:t xml:space="preserve"> </w:t>
      </w:r>
      <w:r>
        <w:t>it</w:t>
      </w:r>
      <w:r>
        <w:rPr>
          <w:spacing w:val="1"/>
        </w:rPr>
        <w:t xml:space="preserve"> </w:t>
      </w:r>
      <w:r>
        <w:rPr>
          <w:spacing w:val="-2"/>
        </w:rPr>
        <w:t>will</w:t>
      </w:r>
      <w:r>
        <w:rPr>
          <w:spacing w:val="1"/>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67"/>
        </w:rPr>
        <w:t xml:space="preserve"> </w:t>
      </w:r>
      <w:r>
        <w:t>of</w:t>
      </w:r>
      <w:r>
        <w:rPr>
          <w:spacing w:val="1"/>
        </w:rPr>
        <w:t xml:space="preserve"> </w:t>
      </w:r>
      <w:r>
        <w:t>any</w:t>
      </w:r>
      <w:r>
        <w:rPr>
          <w:spacing w:val="-3"/>
        </w:rPr>
        <w:t xml:space="preserve"> </w:t>
      </w:r>
      <w:r>
        <w:t>such</w:t>
      </w:r>
      <w:r>
        <w:rPr>
          <w:spacing w:val="-3"/>
        </w:rPr>
        <w:t xml:space="preserve"> </w:t>
      </w:r>
      <w:r>
        <w:rPr>
          <w:spacing w:val="-1"/>
        </w:rPr>
        <w:t>actions.</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such</w:t>
      </w:r>
      <w:r>
        <w:t xml:space="preserve"> </w:t>
      </w:r>
      <w:r>
        <w:rPr>
          <w:spacing w:val="-1"/>
        </w:rPr>
        <w:t>actions,</w:t>
      </w:r>
      <w:r>
        <w:rPr>
          <w:spacing w:val="-5"/>
        </w:rPr>
        <w:t xml:space="preserve"> </w:t>
      </w: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delay,</w:t>
      </w:r>
      <w:r>
        <w:rPr>
          <w:spacing w:val="67"/>
        </w:rP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under</w:t>
      </w:r>
      <w:r>
        <w:rPr>
          <w:spacing w:val="1"/>
        </w:rPr>
        <w:t xml:space="preserve"> </w:t>
      </w:r>
      <w:r>
        <w:t>any</w:t>
      </w:r>
      <w:r>
        <w:rPr>
          <w:spacing w:val="-3"/>
        </w:rPr>
        <w:t xml:space="preserve"> </w:t>
      </w:r>
      <w:r>
        <w:rPr>
          <w:spacing w:val="-1"/>
        </w:rPr>
        <w:t>supplement,</w:t>
      </w:r>
      <w:r>
        <w:t xml:space="preserve"> </w:t>
      </w:r>
      <w:r>
        <w:rPr>
          <w:spacing w:val="-1"/>
        </w:rPr>
        <w:t>amendment,</w:t>
      </w:r>
      <w:r>
        <w:t xml:space="preserve"> </w:t>
      </w:r>
      <w:r>
        <w:rPr>
          <w:spacing w:val="-1"/>
        </w:rPr>
        <w:t>change</w:t>
      </w:r>
      <w:r>
        <w:t xml:space="preserve"> </w:t>
      </w:r>
      <w:r>
        <w:rPr>
          <w:spacing w:val="-1"/>
        </w:rPr>
        <w:t>order,</w:t>
      </w:r>
      <w:r>
        <w:t xml:space="preserve"> </w:t>
      </w:r>
      <w:r>
        <w:rPr>
          <w:spacing w:val="-2"/>
        </w:rPr>
        <w:t>or</w:t>
      </w:r>
      <w:r>
        <w:rPr>
          <w:spacing w:val="1"/>
        </w:rPr>
        <w:t xml:space="preserve"> </w:t>
      </w:r>
      <w:r>
        <w:rPr>
          <w:spacing w:val="-1"/>
        </w:rPr>
        <w:t>other</w:t>
      </w:r>
      <w:r>
        <w:rPr>
          <w:spacing w:val="1"/>
        </w:rPr>
        <w:t xml:space="preserve"> </w:t>
      </w:r>
      <w:r>
        <w:rPr>
          <w:spacing w:val="-1"/>
        </w:rPr>
        <w:t>contractual</w:t>
      </w:r>
      <w:r>
        <w:rPr>
          <w:spacing w:val="61"/>
        </w:rPr>
        <w:t xml:space="preserve"> </w:t>
      </w:r>
      <w:r>
        <w:rPr>
          <w:spacing w:val="-1"/>
        </w:rPr>
        <w:t>device</w:t>
      </w:r>
      <w:r>
        <w:t xml:space="preserve"> </w:t>
      </w:r>
      <w:r>
        <w:rPr>
          <w:spacing w:val="-1"/>
        </w:rPr>
        <w:t>issued</w:t>
      </w:r>
      <w:r>
        <w:t xml:space="preserve"> </w:t>
      </w:r>
      <w:r>
        <w:rPr>
          <w:spacing w:val="-1"/>
        </w:rPr>
        <w:t>pursuant</w:t>
      </w:r>
      <w:r>
        <w:rPr>
          <w:spacing w:val="-2"/>
        </w:rPr>
        <w:t xml:space="preserve"> </w:t>
      </w:r>
      <w:r>
        <w:t xml:space="preserve">to </w:t>
      </w:r>
      <w:r>
        <w:rPr>
          <w:spacing w:val="-1"/>
        </w:rPr>
        <w:t>this</w:t>
      </w:r>
      <w:r>
        <w:t xml:space="preserve"> </w:t>
      </w:r>
      <w:r>
        <w:rPr>
          <w:spacing w:val="-1"/>
        </w:rPr>
        <w:t>Management</w:t>
      </w:r>
      <w:r>
        <w:rPr>
          <w:spacing w:val="1"/>
        </w:rPr>
        <w:t xml:space="preserve"> </w:t>
      </w:r>
      <w:r>
        <w:rPr>
          <w:spacing w:val="-1"/>
        </w:rPr>
        <w:t>Agreement.</w:t>
      </w:r>
    </w:p>
    <w:p w14:paraId="45C1E75C" w14:textId="77777777" w:rsidR="00DE2389" w:rsidRDefault="00DE2389" w:rsidP="00DE2389">
      <w:pPr>
        <w:spacing w:before="9"/>
        <w:rPr>
          <w:rFonts w:ascii="Times New Roman" w:eastAsia="Times New Roman" w:hAnsi="Times New Roman" w:cs="Times New Roman"/>
          <w:sz w:val="20"/>
          <w:szCs w:val="20"/>
        </w:rPr>
      </w:pPr>
    </w:p>
    <w:p w14:paraId="3AD58F63" w14:textId="77777777" w:rsidR="00DE2389" w:rsidRDefault="00DE2389" w:rsidP="00DE2389">
      <w:pPr>
        <w:pStyle w:val="BodyText"/>
        <w:numPr>
          <w:ilvl w:val="1"/>
          <w:numId w:val="4"/>
        </w:numPr>
        <w:tabs>
          <w:tab w:val="left" w:pos="1161"/>
        </w:tabs>
        <w:ind w:left="440" w:right="157" w:firstLine="0"/>
      </w:pPr>
      <w:r>
        <w:rPr>
          <w:spacing w:val="-2"/>
        </w:rPr>
        <w:t>If</w:t>
      </w:r>
      <w:r>
        <w:rPr>
          <w:spacing w:val="1"/>
        </w:rPr>
        <w:t xml:space="preserve"> </w:t>
      </w:r>
      <w:r>
        <w:t xml:space="preserve">a </w:t>
      </w:r>
      <w:r>
        <w:rPr>
          <w:spacing w:val="-1"/>
        </w:rPr>
        <w:t>valid</w:t>
      </w:r>
      <w:r>
        <w:t xml:space="preserve"> </w:t>
      </w:r>
      <w:r>
        <w:rPr>
          <w:spacing w:val="-1"/>
        </w:rPr>
        <w:t>dispute</w:t>
      </w:r>
      <w:r>
        <w:rPr>
          <w:spacing w:val="-2"/>
        </w:rPr>
        <w:t xml:space="preserve"> </w:t>
      </w:r>
      <w:r>
        <w:rPr>
          <w:spacing w:val="-1"/>
        </w:rPr>
        <w:t>exists</w:t>
      </w:r>
      <w:r>
        <w:t xml:space="preserve"> as</w:t>
      </w:r>
      <w:r>
        <w:rPr>
          <w:spacing w:val="-2"/>
        </w:rPr>
        <w:t xml:space="preserve"> </w:t>
      </w:r>
      <w:r>
        <w:rPr>
          <w:spacing w:val="-1"/>
        </w:rPr>
        <w:t>to</w:t>
      </w:r>
      <w:r>
        <w:t xml:space="preserve"> </w:t>
      </w:r>
      <w:r>
        <w:rPr>
          <w:spacing w:val="-1"/>
        </w:rPr>
        <w:t>Manager’s</w:t>
      </w:r>
      <w:r>
        <w:rPr>
          <w:spacing w:val="-2"/>
        </w:rPr>
        <w:t xml:space="preserve"> </w:t>
      </w:r>
      <w:r>
        <w:rPr>
          <w:spacing w:val="-1"/>
        </w:rPr>
        <w:t>liability</w:t>
      </w:r>
      <w:r>
        <w:rPr>
          <w:spacing w:val="-3"/>
        </w:rPr>
        <w:t xml:space="preserve"> </w:t>
      </w:r>
      <w:r>
        <w:t>or</w:t>
      </w:r>
      <w:r>
        <w:rPr>
          <w:spacing w:val="1"/>
        </w:rPr>
        <w:t xml:space="preserve"> </w:t>
      </w:r>
      <w:r>
        <w:rPr>
          <w:spacing w:val="-1"/>
        </w:rPr>
        <w:t>guilt</w:t>
      </w:r>
      <w:r>
        <w:rPr>
          <w:spacing w:val="-2"/>
        </w:rPr>
        <w:t xml:space="preserve"> </w:t>
      </w:r>
      <w:r>
        <w:t>in any</w:t>
      </w:r>
      <w:r>
        <w:rPr>
          <w:spacing w:val="-3"/>
        </w:rPr>
        <w:t xml:space="preserve"> </w:t>
      </w:r>
      <w:r>
        <w:rPr>
          <w:spacing w:val="-1"/>
        </w:rPr>
        <w:t>action</w:t>
      </w:r>
      <w:r>
        <w:t xml:space="preserve"> </w:t>
      </w:r>
      <w:r>
        <w:rPr>
          <w:spacing w:val="-1"/>
        </w:rPr>
        <w:t>initiated</w:t>
      </w:r>
      <w:r>
        <w:rPr>
          <w:spacing w:val="-3"/>
        </w:rPr>
        <w:t xml:space="preserve"> </w:t>
      </w:r>
      <w:r>
        <w:t>by</w:t>
      </w:r>
      <w:r>
        <w:rPr>
          <w:spacing w:val="-3"/>
        </w:rPr>
        <w:t xml:space="preserve"> </w:t>
      </w:r>
      <w:r>
        <w:t>the</w:t>
      </w:r>
      <w:r>
        <w:rPr>
          <w:spacing w:val="63"/>
        </w:rPr>
        <w:t xml:space="preserve"> </w:t>
      </w:r>
      <w:r>
        <w:rPr>
          <w:spacing w:val="-1"/>
        </w:rPr>
        <w:t>State</w:t>
      </w:r>
      <w:r>
        <w:t xml:space="preserve"> or</w:t>
      </w:r>
      <w:r>
        <w:rPr>
          <w:spacing w:val="-2"/>
        </w:rPr>
        <w:t xml:space="preserve"> </w:t>
      </w:r>
      <w:r>
        <w:rPr>
          <w:spacing w:val="-1"/>
        </w:rPr>
        <w:t>its</w:t>
      </w:r>
      <w:r>
        <w:t xml:space="preserve"> </w:t>
      </w:r>
      <w:r>
        <w:rPr>
          <w:spacing w:val="-1"/>
        </w:rPr>
        <w:t>agencies,</w:t>
      </w:r>
      <w:r>
        <w:rPr>
          <w:spacing w:val="-3"/>
        </w:rPr>
        <w:t xml:space="preserve"> </w:t>
      </w:r>
      <w:r>
        <w:t>and</w:t>
      </w:r>
      <w:r>
        <w:rPr>
          <w:spacing w:val="-3"/>
        </w:rPr>
        <w:t xml:space="preserve"> </w:t>
      </w:r>
      <w:r>
        <w:rPr>
          <w:spacing w:val="-1"/>
        </w:rPr>
        <w:t>the</w:t>
      </w:r>
      <w:r>
        <w:t xml:space="preserve"> </w:t>
      </w:r>
      <w:r>
        <w:rPr>
          <w:spacing w:val="-1"/>
        </w:rPr>
        <w:t>System</w:t>
      </w:r>
      <w:r>
        <w:rPr>
          <w:spacing w:val="-4"/>
        </w:rPr>
        <w:t xml:space="preserve"> </w:t>
      </w:r>
      <w:r>
        <w:rPr>
          <w:spacing w:val="-1"/>
        </w:rPr>
        <w:t>decides</w:t>
      </w:r>
      <w:r>
        <w:t xml:space="preserve"> to</w:t>
      </w:r>
      <w:r>
        <w:rPr>
          <w:spacing w:val="-3"/>
        </w:rPr>
        <w:t xml:space="preserve"> </w:t>
      </w:r>
      <w:r>
        <w:rPr>
          <w:spacing w:val="-1"/>
        </w:rPr>
        <w:t>delay,</w:t>
      </w:r>
      <w: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 xml:space="preserve">to </w:t>
      </w:r>
      <w:r>
        <w:rPr>
          <w:spacing w:val="-1"/>
        </w:rPr>
        <w:t>Manager,</w:t>
      </w:r>
      <w:r>
        <w:rPr>
          <w:spacing w:val="77"/>
        </w:rPr>
        <w:t xml:space="preserve"> </w:t>
      </w:r>
      <w:r>
        <w:rPr>
          <w:spacing w:val="-1"/>
        </w:rPr>
        <w:t>Manager</w:t>
      </w:r>
      <w:r>
        <w:rPr>
          <w:spacing w:val="1"/>
        </w:rPr>
        <w:t xml:space="preserve"> </w:t>
      </w:r>
      <w:r>
        <w:rPr>
          <w:spacing w:val="-2"/>
        </w:rPr>
        <w:t>may</w:t>
      </w:r>
      <w:r>
        <w:rPr>
          <w:spacing w:val="-3"/>
        </w:rPr>
        <w:t xml:space="preserve"> </w:t>
      </w:r>
      <w:r>
        <w:rPr>
          <w:spacing w:val="-1"/>
        </w:rPr>
        <w:t>request</w:t>
      </w:r>
      <w:r>
        <w:rPr>
          <w:spacing w:val="1"/>
        </w:rPr>
        <w:t xml:space="preserve"> </w:t>
      </w:r>
      <w:r>
        <w:rPr>
          <w:spacing w:val="-1"/>
        </w:rPr>
        <w:t>that</w:t>
      </w:r>
      <w:r>
        <w:rPr>
          <w:spacing w:val="-2"/>
        </w:rPr>
        <w:t xml:space="preserve"> </w:t>
      </w:r>
      <w:r>
        <w:rPr>
          <w:spacing w:val="-1"/>
        </w:rPr>
        <w:t>it</w:t>
      </w:r>
      <w:r>
        <w:rPr>
          <w:spacing w:val="1"/>
        </w:rPr>
        <w:t xml:space="preserve"> </w:t>
      </w:r>
      <w:r>
        <w:t xml:space="preserve">be </w:t>
      </w:r>
      <w:r>
        <w:rPr>
          <w:spacing w:val="-1"/>
        </w:rPr>
        <w:t>allowed</w:t>
      </w:r>
      <w:r>
        <w:rPr>
          <w:spacing w:val="-3"/>
        </w:rPr>
        <w:t xml:space="preserve"> </w:t>
      </w:r>
      <w:r>
        <w:t xml:space="preserve">to </w:t>
      </w:r>
      <w:r>
        <w:rPr>
          <w:spacing w:val="-1"/>
        </w:rPr>
        <w:t>continue,</w:t>
      </w:r>
      <w:r>
        <w:t xml:space="preserve"> </w:t>
      </w:r>
      <w:r>
        <w:rPr>
          <w:spacing w:val="-2"/>
        </w:rPr>
        <w:t xml:space="preserve">or </w:t>
      </w:r>
      <w:r>
        <w:rPr>
          <w:spacing w:val="-1"/>
        </w:rPr>
        <w:t>receive</w:t>
      </w:r>
      <w:r>
        <w:t xml:space="preserve"> </w:t>
      </w:r>
      <w:r>
        <w:rPr>
          <w:spacing w:val="-1"/>
        </w:rPr>
        <w:t>work,</w:t>
      </w:r>
      <w:r>
        <w:t xml:space="preserve"> </w:t>
      </w:r>
      <w:r>
        <w:rPr>
          <w:spacing w:val="-1"/>
        </w:rPr>
        <w:t>without</w:t>
      </w:r>
      <w:r>
        <w:rPr>
          <w:spacing w:val="1"/>
        </w:rPr>
        <w:t xml:space="preserve"> </w:t>
      </w:r>
      <w:r>
        <w:rPr>
          <w:spacing w:val="-2"/>
        </w:rPr>
        <w:t>delay.</w:t>
      </w:r>
      <w:r>
        <w:t xml:space="preserve"> </w:t>
      </w:r>
      <w:r>
        <w:rPr>
          <w:spacing w:val="-1"/>
        </w:rPr>
        <w:t>Manager</w:t>
      </w:r>
      <w:r>
        <w:rPr>
          <w:spacing w:val="71"/>
        </w:rPr>
        <w:t xml:space="preserve"> </w:t>
      </w:r>
      <w:r>
        <w:rPr>
          <w:spacing w:val="-1"/>
        </w:rPr>
        <w:t>must</w:t>
      </w:r>
      <w:r>
        <w:rPr>
          <w:spacing w:val="1"/>
        </w:rPr>
        <w:t xml:space="preserve"> </w:t>
      </w:r>
      <w:r>
        <w:rPr>
          <w:spacing w:val="-1"/>
        </w:rPr>
        <w:t>submit,</w:t>
      </w:r>
      <w:r>
        <w:t xml:space="preserve"> in </w:t>
      </w:r>
      <w:r>
        <w:rPr>
          <w:spacing w:val="-1"/>
        </w:rPr>
        <w:t>writing,</w:t>
      </w:r>
      <w:r>
        <w:t xml:space="preserve"> a </w:t>
      </w:r>
      <w:r>
        <w:rPr>
          <w:spacing w:val="-1"/>
        </w:rPr>
        <w:t>request</w:t>
      </w:r>
      <w:r>
        <w:rPr>
          <w:spacing w:val="1"/>
        </w:rPr>
        <w:t xml:space="preserve"> </w:t>
      </w:r>
      <w:r>
        <w:rPr>
          <w:spacing w:val="-1"/>
        </w:rPr>
        <w:t>for</w:t>
      </w:r>
      <w:r>
        <w:rPr>
          <w:spacing w:val="-2"/>
        </w:rPr>
        <w:t xml:space="preserve"> </w:t>
      </w:r>
      <w:r>
        <w:rPr>
          <w:spacing w:val="-1"/>
        </w:rPr>
        <w:t xml:space="preserve">review </w:t>
      </w:r>
      <w:r>
        <w:t>to</w:t>
      </w:r>
      <w:r>
        <w:rPr>
          <w:spacing w:val="-3"/>
        </w:rPr>
        <w:t xml:space="preserve"> </w:t>
      </w:r>
      <w:r>
        <w:rPr>
          <w:spacing w:val="-1"/>
        </w:rPr>
        <w:t>the</w:t>
      </w:r>
      <w:r>
        <w:t xml:space="preserve"> </w:t>
      </w:r>
      <w:r>
        <w:rPr>
          <w:spacing w:val="-1"/>
        </w:rPr>
        <w:t>System.</w:t>
      </w:r>
      <w:r>
        <w:t xml:space="preserve"> A</w:t>
      </w:r>
      <w:r>
        <w:rPr>
          <w:spacing w:val="-1"/>
        </w:rPr>
        <w:t xml:space="preserve"> determination</w:t>
      </w:r>
      <w:r>
        <w:rPr>
          <w:spacing w:val="-3"/>
        </w:rPr>
        <w:t xml:space="preserve"> </w:t>
      </w:r>
      <w:r>
        <w:t>by</w:t>
      </w:r>
      <w:r>
        <w:rPr>
          <w:spacing w:val="-3"/>
        </w:rPr>
        <w:t xml:space="preserve"> </w:t>
      </w:r>
      <w:r>
        <w:rPr>
          <w:spacing w:val="-1"/>
        </w:rPr>
        <w:t>the</w:t>
      </w:r>
      <w:r>
        <w:t xml:space="preserve"> </w:t>
      </w:r>
      <w:r>
        <w:rPr>
          <w:spacing w:val="-1"/>
        </w:rPr>
        <w:t>System</w:t>
      </w:r>
      <w:r>
        <w:rPr>
          <w:spacing w:val="-4"/>
        </w:rPr>
        <w:t xml:space="preserve"> </w:t>
      </w:r>
      <w:r>
        <w:t>shall</w:t>
      </w:r>
      <w:r>
        <w:rPr>
          <w:spacing w:val="70"/>
        </w:rPr>
        <w:t xml:space="preserve"> </w:t>
      </w:r>
      <w:r>
        <w:t xml:space="preserve">be </w:t>
      </w:r>
      <w:r>
        <w:rPr>
          <w:spacing w:val="-1"/>
        </w:rPr>
        <w:t>binding.</w:t>
      </w:r>
    </w:p>
    <w:p w14:paraId="2DEA9013" w14:textId="77777777" w:rsidR="00DE2389" w:rsidRDefault="00DE2389" w:rsidP="00DE2389">
      <w:pPr>
        <w:spacing w:before="9"/>
        <w:rPr>
          <w:rFonts w:ascii="Times New Roman" w:eastAsia="Times New Roman" w:hAnsi="Times New Roman" w:cs="Times New Roman"/>
          <w:sz w:val="20"/>
          <w:szCs w:val="20"/>
        </w:rPr>
      </w:pPr>
    </w:p>
    <w:p w14:paraId="1AA5EAD8" w14:textId="77777777" w:rsidR="00DE2389" w:rsidRDefault="00DE2389" w:rsidP="00DE2389">
      <w:pPr>
        <w:pStyle w:val="BodyText"/>
        <w:numPr>
          <w:ilvl w:val="1"/>
          <w:numId w:val="4"/>
        </w:numPr>
        <w:tabs>
          <w:tab w:val="left" w:pos="1161"/>
        </w:tabs>
        <w:ind w:left="440" w:right="391" w:firstLine="0"/>
      </w:pPr>
      <w:r>
        <w:rPr>
          <w:spacing w:val="-1"/>
        </w:rPr>
        <w:t>Any</w:t>
      </w:r>
      <w:r>
        <w:rPr>
          <w:spacing w:val="-3"/>
        </w:rPr>
        <w:t xml:space="preserve"> </w:t>
      </w:r>
      <w:r>
        <w:rPr>
          <w:spacing w:val="-1"/>
        </w:rPr>
        <w:t>payments</w:t>
      </w:r>
      <w:r>
        <w:t xml:space="preserve"> that</w:t>
      </w:r>
      <w:r>
        <w:rPr>
          <w:spacing w:val="-2"/>
        </w:rPr>
        <w:t xml:space="preserve"> </w:t>
      </w:r>
      <w:r>
        <w:rPr>
          <w:spacing w:val="-1"/>
        </w:rPr>
        <w:t>the</w:t>
      </w:r>
      <w:r>
        <w:t xml:space="preserve"> </w:t>
      </w:r>
      <w:r>
        <w:rPr>
          <w:spacing w:val="-1"/>
        </w:rPr>
        <w:t>System</w:t>
      </w:r>
      <w:r>
        <w:rPr>
          <w:spacing w:val="-2"/>
        </w:rPr>
        <w:t xml:space="preserve"> </w:t>
      </w:r>
      <w:r>
        <w:rPr>
          <w:spacing w:val="-1"/>
        </w:rPr>
        <w:t>may</w:t>
      </w:r>
      <w:r>
        <w:rPr>
          <w:spacing w:val="-3"/>
        </w:rPr>
        <w:t xml:space="preserve"> </w:t>
      </w:r>
      <w:r>
        <w:rPr>
          <w:spacing w:val="-1"/>
        </w:rPr>
        <w:t>delay,</w:t>
      </w:r>
      <w:r>
        <w:t xml:space="preserve"> </w:t>
      </w:r>
      <w:r>
        <w:rPr>
          <w:spacing w:val="-1"/>
        </w:rPr>
        <w:t>withhold,</w:t>
      </w:r>
      <w:r>
        <w:t xml:space="preserve"> </w:t>
      </w:r>
      <w:r>
        <w:rPr>
          <w:spacing w:val="-2"/>
        </w:rPr>
        <w:t>deny,</w:t>
      </w:r>
      <w:r>
        <w:t xml:space="preserve"> or</w:t>
      </w:r>
      <w:r>
        <w:rPr>
          <w:spacing w:val="1"/>
        </w:rPr>
        <w:t xml:space="preserve"> </w:t>
      </w:r>
      <w:r>
        <w:t>apply</w:t>
      </w:r>
      <w:r>
        <w:rPr>
          <w:spacing w:val="-3"/>
        </w:rPr>
        <w:t xml:space="preserve"> </w:t>
      </w:r>
      <w:r>
        <w:rPr>
          <w:spacing w:val="-1"/>
        </w:rPr>
        <w:t>under</w:t>
      </w:r>
      <w:r>
        <w:rPr>
          <w:spacing w:val="-2"/>
        </w:rPr>
        <w:t xml:space="preserve"> </w:t>
      </w:r>
      <w:r>
        <w:rPr>
          <w:spacing w:val="-1"/>
        </w:rPr>
        <w:t>this</w:t>
      </w:r>
      <w:r>
        <w:t xml:space="preserve"> </w:t>
      </w:r>
      <w:r>
        <w:rPr>
          <w:spacing w:val="-1"/>
        </w:rPr>
        <w:t>section</w:t>
      </w:r>
      <w:r>
        <w:rPr>
          <w:spacing w:val="59"/>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subject</w:t>
      </w:r>
      <w:r>
        <w:rPr>
          <w:spacing w:val="1"/>
        </w:rPr>
        <w:t xml:space="preserve"> </w:t>
      </w:r>
      <w:r>
        <w:rPr>
          <w:spacing w:val="-1"/>
        </w:rPr>
        <w:t>to</w:t>
      </w:r>
      <w:r>
        <w:t xml:space="preserve"> </w:t>
      </w:r>
      <w:r>
        <w:rPr>
          <w:spacing w:val="-1"/>
        </w:rPr>
        <w:t>penalty</w:t>
      </w:r>
      <w:r>
        <w:rPr>
          <w:spacing w:val="-3"/>
        </w:rPr>
        <w:t xml:space="preserve"> </w:t>
      </w:r>
      <w:r>
        <w:t>or</w:t>
      </w:r>
      <w:r>
        <w:rPr>
          <w:spacing w:val="1"/>
        </w:rPr>
        <w:t xml:space="preserve"> </w:t>
      </w:r>
      <w:r>
        <w:rPr>
          <w:spacing w:val="-1"/>
        </w:rPr>
        <w:t>interest</w:t>
      </w:r>
      <w:r>
        <w:rPr>
          <w:spacing w:val="1"/>
        </w:rPr>
        <w:t xml:space="preserve"> </w:t>
      </w:r>
      <w:r>
        <w:rPr>
          <w:spacing w:val="-1"/>
        </w:rPr>
        <w:t>under</w:t>
      </w:r>
      <w:r>
        <w:rPr>
          <w:spacing w:val="1"/>
        </w:rPr>
        <w:t xml:space="preserve"> </w:t>
      </w:r>
      <w:r>
        <w:rPr>
          <w:spacing w:val="-2"/>
        </w:rPr>
        <w:t>IC</w:t>
      </w:r>
      <w:r>
        <w:rPr>
          <w:spacing w:val="-1"/>
        </w:rPr>
        <w:t xml:space="preserve"> </w:t>
      </w:r>
      <w:r>
        <w:t xml:space="preserve">§ </w:t>
      </w:r>
      <w:r>
        <w:rPr>
          <w:spacing w:val="-1"/>
        </w:rPr>
        <w:t>5-17-5.</w:t>
      </w:r>
    </w:p>
    <w:p w14:paraId="6A2F0DF3" w14:textId="77777777" w:rsidR="00DE2389" w:rsidRDefault="00DE2389" w:rsidP="00DE2389">
      <w:pPr>
        <w:spacing w:before="9"/>
        <w:rPr>
          <w:rFonts w:ascii="Times New Roman" w:eastAsia="Times New Roman" w:hAnsi="Times New Roman" w:cs="Times New Roman"/>
          <w:sz w:val="20"/>
          <w:szCs w:val="20"/>
        </w:rPr>
      </w:pPr>
    </w:p>
    <w:p w14:paraId="2A3706EF" w14:textId="77777777" w:rsidR="00DE2389" w:rsidRDefault="00DE2389" w:rsidP="00DE2389">
      <w:pPr>
        <w:pStyle w:val="BodyText"/>
        <w:numPr>
          <w:ilvl w:val="1"/>
          <w:numId w:val="4"/>
        </w:numPr>
        <w:tabs>
          <w:tab w:val="left" w:pos="1161"/>
        </w:tabs>
        <w:ind w:left="440" w:right="157" w:firstLine="0"/>
      </w:pPr>
      <w:r>
        <w:rPr>
          <w:spacing w:val="-1"/>
        </w:rPr>
        <w:t>Manager</w:t>
      </w:r>
      <w:r>
        <w:rPr>
          <w:spacing w:val="1"/>
        </w:rPr>
        <w:t xml:space="preserve"> </w:t>
      </w:r>
      <w:r>
        <w:rPr>
          <w:spacing w:val="-1"/>
        </w:rPr>
        <w:t>warrants</w:t>
      </w:r>
      <w:r>
        <w:t xml:space="preserve"> </w:t>
      </w:r>
      <w:r>
        <w:rPr>
          <w:spacing w:val="-1"/>
        </w:rPr>
        <w:t>that</w:t>
      </w:r>
      <w:r>
        <w:rPr>
          <w:spacing w:val="-2"/>
        </w:rPr>
        <w:t xml:space="preserve"> </w:t>
      </w:r>
      <w:r>
        <w:rPr>
          <w:spacing w:val="-1"/>
        </w:rPr>
        <w:t>Manager</w:t>
      </w:r>
      <w:r>
        <w:rPr>
          <w:spacing w:val="1"/>
        </w:rPr>
        <w:t xml:space="preserve"> </w:t>
      </w:r>
      <w:r>
        <w:t>and</w:t>
      </w:r>
      <w:r>
        <w:rPr>
          <w:spacing w:val="-3"/>
        </w:rPr>
        <w:t xml:space="preserve"> </w:t>
      </w:r>
      <w:r>
        <w:t>its</w:t>
      </w:r>
      <w:r>
        <w:rPr>
          <w:spacing w:val="-2"/>
        </w:rPr>
        <w:t xml:space="preserve"> </w:t>
      </w:r>
      <w:r>
        <w:rPr>
          <w:spacing w:val="-1"/>
        </w:rPr>
        <w:t>sub-Managers,</w:t>
      </w:r>
      <w:r>
        <w:rPr>
          <w:spacing w:val="-3"/>
        </w:rPr>
        <w:t xml:space="preserve"> </w:t>
      </w:r>
      <w:r>
        <w:t>if</w:t>
      </w:r>
      <w:r>
        <w:rPr>
          <w:spacing w:val="1"/>
        </w:rPr>
        <w:t xml:space="preserve"> </w:t>
      </w:r>
      <w:r>
        <w:rPr>
          <w:spacing w:val="-2"/>
        </w:rPr>
        <w:t>any,</w:t>
      </w:r>
      <w:r>
        <w:t xml:space="preserve"> </w:t>
      </w:r>
      <w:r>
        <w:rPr>
          <w:spacing w:val="-1"/>
        </w:rPr>
        <w:t>shall</w:t>
      </w:r>
      <w:r>
        <w:rPr>
          <w:spacing w:val="1"/>
        </w:rPr>
        <w:t xml:space="preserve"> </w:t>
      </w:r>
      <w:r>
        <w:rPr>
          <w:spacing w:val="-1"/>
        </w:rPr>
        <w:t>obtain</w:t>
      </w:r>
      <w:r>
        <w:t xml:space="preserve"> and </w:t>
      </w:r>
      <w:r>
        <w:rPr>
          <w:spacing w:val="-1"/>
        </w:rPr>
        <w:t>maintain</w:t>
      </w:r>
      <w:r>
        <w:rPr>
          <w:spacing w:val="47"/>
        </w:rPr>
        <w:t xml:space="preserve"> </w:t>
      </w:r>
      <w:r>
        <w:t>all</w:t>
      </w:r>
      <w:r>
        <w:rPr>
          <w:spacing w:val="-2"/>
        </w:rPr>
        <w:t xml:space="preserve"> </w:t>
      </w:r>
      <w:r>
        <w:rPr>
          <w:spacing w:val="-1"/>
        </w:rPr>
        <w:t>required</w:t>
      </w:r>
      <w:r>
        <w:t xml:space="preserve"> </w:t>
      </w:r>
      <w:r>
        <w:rPr>
          <w:spacing w:val="-1"/>
        </w:rPr>
        <w:t>permits,</w:t>
      </w:r>
      <w:r>
        <w:rPr>
          <w:spacing w:val="-3"/>
        </w:rPr>
        <w:t xml:space="preserve"> </w:t>
      </w:r>
      <w:r>
        <w:rPr>
          <w:spacing w:val="-1"/>
        </w:rPr>
        <w:t>licenses,</w:t>
      </w:r>
      <w:r>
        <w:t xml:space="preserve"> </w:t>
      </w:r>
      <w:r>
        <w:rPr>
          <w:spacing w:val="-1"/>
        </w:rPr>
        <w:t>registrations,</w:t>
      </w:r>
      <w:r>
        <w:rPr>
          <w:spacing w:val="-3"/>
        </w:rPr>
        <w:t xml:space="preserve"> </w:t>
      </w:r>
      <w:r>
        <w:t>and</w:t>
      </w:r>
      <w:r>
        <w:rPr>
          <w:spacing w:val="-3"/>
        </w:rPr>
        <w:t xml:space="preserve"> </w:t>
      </w:r>
      <w:r>
        <w:rPr>
          <w:spacing w:val="-1"/>
        </w:rPr>
        <w:t>approvals,</w:t>
      </w:r>
      <w:r>
        <w:rPr>
          <w:spacing w:val="-3"/>
        </w:rPr>
        <w:t xml:space="preserve"> </w:t>
      </w:r>
      <w:r>
        <w:t xml:space="preserve">as </w:t>
      </w:r>
      <w:r>
        <w:rPr>
          <w:spacing w:val="-1"/>
        </w:rPr>
        <w:t>well</w:t>
      </w:r>
      <w:r>
        <w:rPr>
          <w:spacing w:val="-2"/>
        </w:rPr>
        <w:t xml:space="preserve"> </w:t>
      </w:r>
      <w:r>
        <w:t xml:space="preserve">as </w:t>
      </w:r>
      <w:r>
        <w:rPr>
          <w:spacing w:val="-1"/>
        </w:rPr>
        <w:t>comply</w:t>
      </w:r>
      <w:r>
        <w:rPr>
          <w:spacing w:val="-3"/>
        </w:rPr>
        <w:t xml:space="preserve"> </w:t>
      </w:r>
      <w:r>
        <w:t>with</w:t>
      </w:r>
      <w:r>
        <w:rPr>
          <w:spacing w:val="-3"/>
        </w:rPr>
        <w:t xml:space="preserve"> </w:t>
      </w:r>
      <w:r>
        <w:t>all</w:t>
      </w:r>
      <w:r>
        <w:rPr>
          <w:spacing w:val="-2"/>
        </w:rPr>
        <w:t xml:space="preserve"> </w:t>
      </w:r>
      <w:r>
        <w:rPr>
          <w:spacing w:val="-1"/>
        </w:rPr>
        <w:t>health,</w:t>
      </w:r>
      <w:r>
        <w:rPr>
          <w:spacing w:val="65"/>
        </w:rPr>
        <w:t xml:space="preserve"> </w:t>
      </w:r>
      <w:r>
        <w:rPr>
          <w:spacing w:val="-1"/>
        </w:rPr>
        <w:t>safety,</w:t>
      </w:r>
      <w:r>
        <w:t xml:space="preserve"> and </w:t>
      </w:r>
      <w:r>
        <w:rPr>
          <w:spacing w:val="-1"/>
        </w:rPr>
        <w:t>environmental</w:t>
      </w:r>
      <w:r>
        <w:rPr>
          <w:spacing w:val="-2"/>
        </w:rPr>
        <w:t xml:space="preserve"> </w:t>
      </w:r>
      <w:r>
        <w:rPr>
          <w:spacing w:val="-1"/>
        </w:rPr>
        <w:t>statutes,</w:t>
      </w:r>
      <w:r>
        <w:t xml:space="preserve"> </w:t>
      </w:r>
      <w:r>
        <w:rPr>
          <w:spacing w:val="-1"/>
        </w:rPr>
        <w:t>rules,</w:t>
      </w:r>
      <w:r>
        <w:t xml:space="preserve"> or</w:t>
      </w:r>
      <w:r>
        <w:rPr>
          <w:spacing w:val="-2"/>
        </w:rPr>
        <w:t xml:space="preserve"> </w:t>
      </w:r>
      <w:r>
        <w:rPr>
          <w:spacing w:val="-1"/>
        </w:rPr>
        <w:t>regulations</w:t>
      </w:r>
      <w:r>
        <w:rPr>
          <w:spacing w:val="-2"/>
        </w:rPr>
        <w:t xml:space="preserve"> </w:t>
      </w:r>
      <w:r>
        <w:t xml:space="preserve">in </w:t>
      </w:r>
      <w:r>
        <w:rPr>
          <w:spacing w:val="-1"/>
        </w:rPr>
        <w:t>the</w:t>
      </w:r>
      <w:r>
        <w:t xml:space="preserve"> </w:t>
      </w:r>
      <w:r>
        <w:rPr>
          <w:spacing w:val="-1"/>
        </w:rPr>
        <w:t>performance</w:t>
      </w:r>
      <w:r>
        <w:t xml:space="preserve"> of</w:t>
      </w:r>
      <w:r>
        <w:rPr>
          <w:spacing w:val="-2"/>
        </w:rPr>
        <w:t xml:space="preserve"> </w:t>
      </w:r>
      <w:r>
        <w:rPr>
          <w:spacing w:val="-1"/>
        </w:rPr>
        <w:t>work</w:t>
      </w:r>
      <w:r>
        <w:rPr>
          <w:spacing w:val="-3"/>
        </w:rPr>
        <w:t xml:space="preserve"> </w:t>
      </w:r>
      <w:r>
        <w:rPr>
          <w:spacing w:val="-1"/>
        </w:rPr>
        <w:t>activities</w:t>
      </w:r>
      <w:r>
        <w:rPr>
          <w:spacing w:val="-2"/>
        </w:rPr>
        <w:t xml:space="preserve"> </w:t>
      </w:r>
      <w:r>
        <w:rPr>
          <w:spacing w:val="-1"/>
        </w:rPr>
        <w:t>for</w:t>
      </w:r>
      <w:r>
        <w:rPr>
          <w:spacing w:val="63"/>
        </w:rPr>
        <w:t xml:space="preserve"> </w:t>
      </w:r>
      <w:r>
        <w:t xml:space="preserve">the </w:t>
      </w:r>
      <w:r>
        <w:rPr>
          <w:spacing w:val="-1"/>
        </w:rPr>
        <w:t>System.</w:t>
      </w:r>
      <w:r>
        <w:t xml:space="preserve"> </w:t>
      </w:r>
      <w:r>
        <w:rPr>
          <w:spacing w:val="-1"/>
        </w:rPr>
        <w:t>Failure</w:t>
      </w:r>
      <w:r>
        <w:t xml:space="preserve"> to</w:t>
      </w:r>
      <w:r>
        <w:rPr>
          <w:spacing w:val="-3"/>
        </w:rPr>
        <w:t xml:space="preserve"> </w:t>
      </w:r>
      <w:r>
        <w:t xml:space="preserve">do </w:t>
      </w:r>
      <w:r>
        <w:rPr>
          <w:spacing w:val="-1"/>
        </w:rPr>
        <w:t>so</w:t>
      </w:r>
      <w:r>
        <w:t xml:space="preserve"> </w:t>
      </w:r>
      <w:r>
        <w:rPr>
          <w:spacing w:val="-1"/>
        </w:rPr>
        <w:t>may</w:t>
      </w:r>
      <w:r>
        <w:rPr>
          <w:spacing w:val="-3"/>
        </w:rPr>
        <w:t xml:space="preserve"> </w:t>
      </w:r>
      <w:r>
        <w:t xml:space="preserve">be </w:t>
      </w:r>
      <w:r>
        <w:rPr>
          <w:spacing w:val="-1"/>
        </w:rPr>
        <w:t>deemed</w:t>
      </w:r>
      <w:r>
        <w:t xml:space="preserve"> a </w:t>
      </w:r>
      <w:r>
        <w:rPr>
          <w:spacing w:val="-1"/>
        </w:rPr>
        <w:t>material</w:t>
      </w:r>
      <w:r>
        <w:rPr>
          <w:spacing w:val="1"/>
        </w:rPr>
        <w:t xml:space="preserve"> </w:t>
      </w:r>
      <w:r>
        <w:rPr>
          <w:spacing w:val="-1"/>
        </w:rPr>
        <w:t>breach</w:t>
      </w:r>
      <w:r>
        <w:rPr>
          <w:spacing w:val="-3"/>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35"/>
        </w:rPr>
        <w:t xml:space="preserve"> </w:t>
      </w:r>
      <w:r>
        <w:t xml:space="preserve">and </w:t>
      </w:r>
      <w:r>
        <w:rPr>
          <w:spacing w:val="-1"/>
        </w:rPr>
        <w:t>grounds</w:t>
      </w:r>
      <w:r>
        <w:rPr>
          <w:spacing w:val="-2"/>
        </w:rPr>
        <w:t xml:space="preserve"> </w:t>
      </w:r>
      <w:r>
        <w:rPr>
          <w:spacing w:val="-1"/>
        </w:rPr>
        <w:t>for</w:t>
      </w:r>
      <w:r>
        <w:rPr>
          <w:spacing w:val="1"/>
        </w:rPr>
        <w:t xml:space="preserve"> </w:t>
      </w:r>
      <w:r>
        <w:rPr>
          <w:spacing w:val="-1"/>
        </w:rPr>
        <w:t>immediate</w:t>
      </w:r>
      <w:r>
        <w:rPr>
          <w:spacing w:val="-2"/>
        </w:rPr>
        <w:t xml:space="preserve"> </w:t>
      </w:r>
      <w:r>
        <w:rPr>
          <w:spacing w:val="-1"/>
        </w:rPr>
        <w:t>termination</w:t>
      </w:r>
      <w:r>
        <w:rPr>
          <w:spacing w:val="-3"/>
        </w:rPr>
        <w:t xml:space="preserve"> </w:t>
      </w:r>
      <w:r>
        <w:t xml:space="preserve">and </w:t>
      </w:r>
      <w:r>
        <w:rPr>
          <w:spacing w:val="-1"/>
        </w:rPr>
        <w:t>denial</w:t>
      </w:r>
      <w:r>
        <w:rPr>
          <w:spacing w:val="1"/>
        </w:rPr>
        <w:t xml:space="preserve"> </w:t>
      </w:r>
      <w:r>
        <w:rPr>
          <w:spacing w:val="-2"/>
        </w:rPr>
        <w:t>of</w:t>
      </w:r>
      <w:r>
        <w:rPr>
          <w:spacing w:val="1"/>
        </w:rPr>
        <w:t xml:space="preserve"> </w:t>
      </w:r>
      <w:r>
        <w:rPr>
          <w:spacing w:val="-1"/>
        </w:rPr>
        <w:t>further</w:t>
      </w:r>
      <w:r>
        <w:rPr>
          <w:spacing w:val="1"/>
        </w:rPr>
        <w:t xml:space="preserve"> </w:t>
      </w:r>
      <w:r>
        <w:rPr>
          <w:spacing w:val="-1"/>
        </w:rPr>
        <w:t>work</w:t>
      </w:r>
      <w:r>
        <w:rPr>
          <w:spacing w:val="-3"/>
        </w:rPr>
        <w:t xml:space="preserve"> </w:t>
      </w:r>
      <w:r>
        <w:rPr>
          <w:spacing w:val="-1"/>
        </w:rPr>
        <w:t>with</w:t>
      </w:r>
      <w:r>
        <w:t xml:space="preserve"> </w:t>
      </w:r>
      <w:r>
        <w:rPr>
          <w:spacing w:val="-1"/>
        </w:rPr>
        <w:t>the</w:t>
      </w:r>
      <w:r>
        <w:t xml:space="preserve"> </w:t>
      </w:r>
      <w:r>
        <w:rPr>
          <w:spacing w:val="-1"/>
        </w:rPr>
        <w:t>System.</w:t>
      </w:r>
    </w:p>
    <w:p w14:paraId="1C11C8A2" w14:textId="77777777" w:rsidR="00DE2389" w:rsidRDefault="00DE2389" w:rsidP="00DE2389">
      <w:pPr>
        <w:spacing w:before="9"/>
        <w:rPr>
          <w:rFonts w:ascii="Times New Roman" w:eastAsia="Times New Roman" w:hAnsi="Times New Roman" w:cs="Times New Roman"/>
          <w:sz w:val="20"/>
          <w:szCs w:val="20"/>
        </w:rPr>
      </w:pPr>
    </w:p>
    <w:p w14:paraId="714A9F1A" w14:textId="77777777" w:rsidR="00DE2389" w:rsidRDefault="00DE2389" w:rsidP="00DE2389">
      <w:pPr>
        <w:pStyle w:val="BodyText"/>
        <w:numPr>
          <w:ilvl w:val="1"/>
          <w:numId w:val="4"/>
        </w:numPr>
        <w:tabs>
          <w:tab w:val="left" w:pos="1161"/>
        </w:tabs>
        <w:ind w:left="440" w:right="314" w:firstLine="0"/>
      </w:pPr>
      <w:r>
        <w:rPr>
          <w:spacing w:val="-1"/>
        </w:rPr>
        <w:t>Manager</w:t>
      </w:r>
      <w:r>
        <w:rPr>
          <w:spacing w:val="-2"/>
        </w:rPr>
        <w:t xml:space="preserve"> affirms</w:t>
      </w:r>
      <w:r>
        <w:t xml:space="preserve"> that,</w:t>
      </w:r>
      <w:r>
        <w:rPr>
          <w:spacing w:val="-3"/>
        </w:rPr>
        <w:t xml:space="preserve"> </w:t>
      </w:r>
      <w:r>
        <w:t>if</w:t>
      </w:r>
      <w:r>
        <w:rPr>
          <w:spacing w:val="-2"/>
        </w:rPr>
        <w:t xml:space="preserve"> </w:t>
      </w:r>
      <w:r>
        <w:t>it</w:t>
      </w:r>
      <w:r>
        <w:rPr>
          <w:spacing w:val="-2"/>
        </w:rPr>
        <w:t xml:space="preserve"> </w:t>
      </w:r>
      <w:r>
        <w:rPr>
          <w:spacing w:val="-1"/>
        </w:rPr>
        <w:t>is</w:t>
      </w:r>
      <w:r>
        <w:t xml:space="preserve"> an </w:t>
      </w:r>
      <w:r>
        <w:rPr>
          <w:spacing w:val="-1"/>
        </w:rPr>
        <w:t>entity</w:t>
      </w:r>
      <w:r>
        <w:rPr>
          <w:spacing w:val="-3"/>
        </w:rPr>
        <w:t xml:space="preserve"> </w:t>
      </w:r>
      <w:r>
        <w:rPr>
          <w:spacing w:val="-1"/>
        </w:rPr>
        <w:t>described</w:t>
      </w:r>
      <w:r>
        <w:rPr>
          <w:spacing w:val="-3"/>
        </w:rPr>
        <w:t xml:space="preserve"> </w:t>
      </w:r>
      <w:r>
        <w:t xml:space="preserve">in </w:t>
      </w:r>
      <w:r>
        <w:rPr>
          <w:spacing w:val="-2"/>
        </w:rPr>
        <w:t>IC</w:t>
      </w:r>
      <w:r>
        <w:rPr>
          <w:spacing w:val="1"/>
        </w:rPr>
        <w:t xml:space="preserve"> </w:t>
      </w:r>
      <w:r>
        <w:rPr>
          <w:spacing w:val="-1"/>
        </w:rPr>
        <w:t>Title</w:t>
      </w:r>
      <w:r>
        <w:t xml:space="preserve"> 23,</w:t>
      </w:r>
      <w:r>
        <w:rPr>
          <w:spacing w:val="-3"/>
        </w:rPr>
        <w:t xml:space="preserve"> </w:t>
      </w:r>
      <w:r>
        <w:rPr>
          <w:spacing w:val="-1"/>
        </w:rPr>
        <w:t>it</w:t>
      </w:r>
      <w:r>
        <w:rPr>
          <w:spacing w:val="1"/>
        </w:rPr>
        <w:t xml:space="preserve"> </w:t>
      </w:r>
      <w:r>
        <w:t>is</w:t>
      </w:r>
      <w:r>
        <w:rPr>
          <w:spacing w:val="-2"/>
        </w:rPr>
        <w:t xml:space="preserve"> </w:t>
      </w:r>
      <w:r>
        <w:rPr>
          <w:spacing w:val="-1"/>
        </w:rPr>
        <w:t>properly</w:t>
      </w:r>
      <w:r>
        <w:rPr>
          <w:spacing w:val="-3"/>
        </w:rPr>
        <w:t xml:space="preserve"> </w:t>
      </w:r>
      <w:r>
        <w:rPr>
          <w:spacing w:val="-1"/>
        </w:rPr>
        <w:t>registered</w:t>
      </w:r>
      <w:r>
        <w:rPr>
          <w:spacing w:val="73"/>
        </w:rPr>
        <w:t xml:space="preserve"> </w:t>
      </w:r>
      <w:r>
        <w:t xml:space="preserve">and </w:t>
      </w:r>
      <w:r>
        <w:rPr>
          <w:spacing w:val="-1"/>
        </w:rPr>
        <w:t>owes</w:t>
      </w:r>
      <w:r>
        <w:rPr>
          <w:spacing w:val="-2"/>
        </w:rPr>
        <w:t xml:space="preserve"> </w:t>
      </w:r>
      <w:r>
        <w:t xml:space="preserve">no </w:t>
      </w:r>
      <w:r>
        <w:rPr>
          <w:spacing w:val="-1"/>
        </w:rPr>
        <w:t>outstanding</w:t>
      </w:r>
      <w:r>
        <w:rPr>
          <w:spacing w:val="-3"/>
        </w:rPr>
        <w:t xml:space="preserve"> </w:t>
      </w:r>
      <w:r>
        <w:rPr>
          <w:spacing w:val="-1"/>
        </w:rPr>
        <w:t>reports</w:t>
      </w:r>
      <w:r>
        <w:t xml:space="preserve"> to</w:t>
      </w:r>
      <w:r>
        <w:rPr>
          <w:spacing w:val="-3"/>
        </w:rPr>
        <w:t xml:space="preserve"> </w:t>
      </w:r>
      <w:r>
        <w:rPr>
          <w:spacing w:val="-1"/>
        </w:rPr>
        <w:t>the</w:t>
      </w:r>
      <w:r>
        <w:t xml:space="preserve"> </w:t>
      </w:r>
      <w:r>
        <w:rPr>
          <w:spacing w:val="-1"/>
        </w:rPr>
        <w:t>Indiana</w:t>
      </w:r>
      <w:r>
        <w:t xml:space="preserve"> </w:t>
      </w:r>
      <w:r>
        <w:rPr>
          <w:spacing w:val="-1"/>
        </w:rPr>
        <w:t>Secretary</w:t>
      </w:r>
      <w:r>
        <w:rPr>
          <w:spacing w:val="-3"/>
        </w:rPr>
        <w:t xml:space="preserve"> </w:t>
      </w:r>
      <w:r>
        <w:t>of</w:t>
      </w:r>
      <w:r>
        <w:rPr>
          <w:spacing w:val="1"/>
        </w:rPr>
        <w:t xml:space="preserve"> </w:t>
      </w:r>
      <w:r>
        <w:rPr>
          <w:spacing w:val="-1"/>
        </w:rPr>
        <w:t>State.</w:t>
      </w:r>
    </w:p>
    <w:p w14:paraId="56C6A7BF" w14:textId="77777777" w:rsidR="00DE2389" w:rsidRDefault="00DE2389" w:rsidP="00DE2389">
      <w:pPr>
        <w:spacing w:before="9"/>
        <w:rPr>
          <w:rFonts w:ascii="Times New Roman" w:eastAsia="Times New Roman" w:hAnsi="Times New Roman" w:cs="Times New Roman"/>
          <w:sz w:val="20"/>
          <w:szCs w:val="20"/>
        </w:rPr>
      </w:pPr>
    </w:p>
    <w:p w14:paraId="1E1E3B9B" w14:textId="77777777" w:rsidR="00DE2389" w:rsidRDefault="00DE2389" w:rsidP="00DE2389">
      <w:pPr>
        <w:pStyle w:val="BodyText"/>
        <w:numPr>
          <w:ilvl w:val="1"/>
          <w:numId w:val="4"/>
        </w:numPr>
        <w:tabs>
          <w:tab w:val="left" w:pos="1161"/>
        </w:tabs>
        <w:ind w:left="1160" w:hanging="720"/>
      </w:pPr>
      <w:r>
        <w:rPr>
          <w:spacing w:val="-1"/>
        </w:rPr>
        <w:t>As</w:t>
      </w:r>
      <w:r>
        <w:t xml:space="preserve"> </w:t>
      </w:r>
      <w:r>
        <w:rPr>
          <w:spacing w:val="-1"/>
        </w:rPr>
        <w:t>required</w:t>
      </w:r>
      <w:r>
        <w:t xml:space="preserve"> by</w:t>
      </w:r>
      <w:r>
        <w:rPr>
          <w:spacing w:val="-3"/>
        </w:rPr>
        <w:t xml:space="preserve"> </w:t>
      </w:r>
      <w:r>
        <w:rPr>
          <w:spacing w:val="-2"/>
        </w:rPr>
        <w:t>IC</w:t>
      </w:r>
      <w:r>
        <w:rPr>
          <w:spacing w:val="-1"/>
        </w:rPr>
        <w:t xml:space="preserve"> </w:t>
      </w:r>
      <w:r>
        <w:t xml:space="preserve">§ </w:t>
      </w:r>
      <w:r>
        <w:rPr>
          <w:spacing w:val="-1"/>
        </w:rPr>
        <w:t>5-22-3-7:</w:t>
      </w:r>
    </w:p>
    <w:p w14:paraId="08E16E65" w14:textId="77777777" w:rsidR="00DE2389" w:rsidRDefault="00DE2389" w:rsidP="00DE2389">
      <w:pPr>
        <w:spacing w:before="9"/>
        <w:rPr>
          <w:rFonts w:ascii="Times New Roman" w:eastAsia="Times New Roman" w:hAnsi="Times New Roman" w:cs="Times New Roman"/>
          <w:sz w:val="20"/>
          <w:szCs w:val="20"/>
        </w:rPr>
      </w:pPr>
    </w:p>
    <w:p w14:paraId="4B54DE4D" w14:textId="77777777" w:rsidR="00DE2389" w:rsidRDefault="00DE2389" w:rsidP="00DE2389">
      <w:pPr>
        <w:pStyle w:val="BodyText"/>
        <w:numPr>
          <w:ilvl w:val="2"/>
          <w:numId w:val="4"/>
        </w:numPr>
        <w:tabs>
          <w:tab w:val="left" w:pos="1881"/>
        </w:tabs>
        <w:ind w:left="1560" w:hanging="400"/>
      </w:pPr>
      <w:r>
        <w:rPr>
          <w:spacing w:val="-1"/>
        </w:rPr>
        <w:t>Manager</w:t>
      </w:r>
      <w:r>
        <w:rPr>
          <w:spacing w:val="-2"/>
        </w:rPr>
        <w:t xml:space="preserve"> </w:t>
      </w:r>
      <w:r>
        <w:t>and any</w:t>
      </w:r>
      <w:r>
        <w:rPr>
          <w:spacing w:val="-3"/>
        </w:rPr>
        <w:t xml:space="preserve"> </w:t>
      </w:r>
      <w:r>
        <w:rPr>
          <w:spacing w:val="-1"/>
        </w:rPr>
        <w:t>principals</w:t>
      </w:r>
      <w:r>
        <w:rPr>
          <w:spacing w:val="-2"/>
        </w:rPr>
        <w:t xml:space="preserve"> </w:t>
      </w:r>
      <w:r>
        <w:t>of</w:t>
      </w:r>
      <w:r>
        <w:rPr>
          <w:spacing w:val="1"/>
        </w:rPr>
        <w:t xml:space="preserve"> </w:t>
      </w:r>
      <w:r>
        <w:rPr>
          <w:spacing w:val="-1"/>
        </w:rPr>
        <w:t>Manager</w:t>
      </w:r>
      <w:r>
        <w:rPr>
          <w:spacing w:val="1"/>
        </w:rPr>
        <w:t xml:space="preserve"> </w:t>
      </w:r>
      <w:r>
        <w:rPr>
          <w:spacing w:val="-1"/>
        </w:rPr>
        <w:t>certify</w:t>
      </w:r>
      <w:r>
        <w:rPr>
          <w:spacing w:val="-3"/>
        </w:rPr>
        <w:t xml:space="preserve"> </w:t>
      </w:r>
      <w:proofErr w:type="gramStart"/>
      <w:r>
        <w:rPr>
          <w:spacing w:val="-1"/>
        </w:rPr>
        <w:t>that</w:t>
      </w:r>
      <w:proofErr w:type="gramEnd"/>
    </w:p>
    <w:p w14:paraId="11E10000" w14:textId="77777777" w:rsidR="00DE2389" w:rsidRDefault="00DE2389" w:rsidP="00DE2389">
      <w:pPr>
        <w:spacing w:before="11"/>
        <w:rPr>
          <w:rFonts w:ascii="Times New Roman" w:eastAsia="Times New Roman" w:hAnsi="Times New Roman" w:cs="Times New Roman"/>
          <w:sz w:val="20"/>
          <w:szCs w:val="20"/>
        </w:rPr>
      </w:pPr>
    </w:p>
    <w:p w14:paraId="7FC9B32C" w14:textId="77777777" w:rsidR="00DE2389" w:rsidRDefault="00DE2389" w:rsidP="00DE2389">
      <w:pPr>
        <w:pStyle w:val="BodyText"/>
        <w:numPr>
          <w:ilvl w:val="3"/>
          <w:numId w:val="4"/>
        </w:numPr>
        <w:tabs>
          <w:tab w:val="left" w:pos="1881"/>
        </w:tabs>
        <w:ind w:left="1519" w:right="157" w:firstLine="0"/>
      </w:pPr>
      <w:r>
        <w:rPr>
          <w:spacing w:val="-1"/>
        </w:rPr>
        <w:t>Manager,</w:t>
      </w:r>
      <w:r>
        <w:rPr>
          <w:spacing w:val="-3"/>
        </w:rPr>
        <w:t xml:space="preserve"> </w:t>
      </w:r>
      <w:r>
        <w:rPr>
          <w:spacing w:val="-1"/>
        </w:rPr>
        <w:t>except</w:t>
      </w:r>
      <w:r>
        <w:rPr>
          <w:spacing w:val="-2"/>
        </w:rPr>
        <w:t xml:space="preserve"> </w:t>
      </w:r>
      <w:r>
        <w:t>for</w:t>
      </w:r>
      <w:r>
        <w:rPr>
          <w:spacing w:val="-2"/>
        </w:rPr>
        <w:t xml:space="preserve"> </w:t>
      </w:r>
      <w:r>
        <w:t xml:space="preserve">de </w:t>
      </w:r>
      <w:r>
        <w:rPr>
          <w:spacing w:val="-1"/>
        </w:rPr>
        <w:t>minimis</w:t>
      </w:r>
      <w:r>
        <w:t xml:space="preserve"> and </w:t>
      </w:r>
      <w:r>
        <w:rPr>
          <w:spacing w:val="-1"/>
        </w:rPr>
        <w:t>nonsystematic</w:t>
      </w:r>
      <w:r>
        <w:t xml:space="preserve"> </w:t>
      </w:r>
      <w:r>
        <w:rPr>
          <w:spacing w:val="-1"/>
        </w:rPr>
        <w:t>violations,</w:t>
      </w:r>
      <w:r>
        <w:t xml:space="preserve"> </w:t>
      </w:r>
      <w:r>
        <w:rPr>
          <w:spacing w:val="-1"/>
        </w:rPr>
        <w:t>has</w:t>
      </w:r>
      <w:r>
        <w:t xml:space="preserve"> not</w:t>
      </w:r>
      <w:r>
        <w:rPr>
          <w:spacing w:val="-2"/>
        </w:rPr>
        <w:t xml:space="preserve"> </w:t>
      </w:r>
      <w:r>
        <w:rPr>
          <w:spacing w:val="-1"/>
        </w:rPr>
        <w:t>violated</w:t>
      </w:r>
      <w:r>
        <w:rPr>
          <w:spacing w:val="49"/>
        </w:rPr>
        <w:t xml:space="preserve"> </w:t>
      </w:r>
      <w:r>
        <w:t>the</w:t>
      </w:r>
      <w:r>
        <w:rPr>
          <w:spacing w:val="-2"/>
        </w:rPr>
        <w:t xml:space="preserve"> </w:t>
      </w:r>
      <w:r>
        <w:rPr>
          <w:spacing w:val="-1"/>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w:t>
      </w:r>
      <w:r>
        <w:rPr>
          <w:spacing w:val="-1"/>
        </w:rPr>
        <w:t>[Telephone</w:t>
      </w:r>
      <w:r>
        <w:t xml:space="preserve"> </w:t>
      </w:r>
      <w:r>
        <w:rPr>
          <w:spacing w:val="-1"/>
        </w:rPr>
        <w:t>Solicitation</w:t>
      </w:r>
      <w:r>
        <w:t xml:space="preserve"> </w:t>
      </w:r>
      <w:proofErr w:type="gramStart"/>
      <w:r>
        <w:rPr>
          <w:spacing w:val="-1"/>
        </w:rPr>
        <w:t>Of</w:t>
      </w:r>
      <w:proofErr w:type="gramEnd"/>
      <w:r>
        <w:rPr>
          <w:spacing w:val="1"/>
        </w:rPr>
        <w:t xml:space="preserve"> </w:t>
      </w:r>
      <w:r>
        <w:rPr>
          <w:spacing w:val="-1"/>
        </w:rPr>
        <w:t>Consumers],</w:t>
      </w:r>
      <w:r>
        <w:t xml:space="preserve"> </w:t>
      </w:r>
      <w:r>
        <w:rPr>
          <w:spacing w:val="-2"/>
        </w:rPr>
        <w:t>IC</w:t>
      </w:r>
      <w:r>
        <w:rPr>
          <w:spacing w:val="-1"/>
        </w:rPr>
        <w:t xml:space="preserve"> </w:t>
      </w:r>
      <w:r>
        <w:t xml:space="preserve">§ </w:t>
      </w:r>
      <w:r>
        <w:rPr>
          <w:spacing w:val="-1"/>
        </w:rPr>
        <w:t>24-5-12</w:t>
      </w:r>
      <w:r>
        <w:rPr>
          <w:spacing w:val="43"/>
        </w:rPr>
        <w:t xml:space="preserve"> </w:t>
      </w:r>
      <w:r>
        <w:rPr>
          <w:spacing w:val="-1"/>
        </w:rPr>
        <w:t>[Telephone</w:t>
      </w:r>
      <w:r>
        <w:t xml:space="preserve"> </w:t>
      </w:r>
      <w:r>
        <w:rPr>
          <w:spacing w:val="-1"/>
        </w:rPr>
        <w:t>Solicitations],</w:t>
      </w:r>
      <w:r>
        <w:t xml:space="preserve"> </w:t>
      </w:r>
      <w:r>
        <w:rPr>
          <w:spacing w:val="-2"/>
        </w:rPr>
        <w:t>or</w:t>
      </w:r>
      <w:r>
        <w:rPr>
          <w:spacing w:val="1"/>
        </w:rPr>
        <w:t xml:space="preserve"> </w:t>
      </w:r>
      <w:r>
        <w:rPr>
          <w:spacing w:val="-2"/>
        </w:rPr>
        <w:t>IC</w:t>
      </w:r>
      <w:r>
        <w:rPr>
          <w:spacing w:val="-1"/>
        </w:rPr>
        <w:t xml:space="preserve"> 24-5-14</w:t>
      </w:r>
      <w:r>
        <w:t xml:space="preserve"> </w:t>
      </w:r>
      <w:r>
        <w:rPr>
          <w:spacing w:val="-1"/>
        </w:rPr>
        <w:t>[Regulation</w:t>
      </w:r>
      <w:r>
        <w:t xml:space="preserve"> </w:t>
      </w:r>
      <w:r>
        <w:rPr>
          <w:spacing w:val="-2"/>
        </w:rPr>
        <w:t xml:space="preserve">of </w:t>
      </w:r>
      <w:r>
        <w:rPr>
          <w:spacing w:val="-1"/>
        </w:rPr>
        <w:t>Automatic</w:t>
      </w:r>
      <w:r>
        <w:t xml:space="preserve"> </w:t>
      </w:r>
      <w:r>
        <w:rPr>
          <w:spacing w:val="-1"/>
        </w:rPr>
        <w:t>Dialing</w:t>
      </w:r>
      <w:r>
        <w:rPr>
          <w:spacing w:val="71"/>
        </w:rPr>
        <w:t xml:space="preserve"> </w:t>
      </w:r>
      <w:r>
        <w:rPr>
          <w:spacing w:val="-1"/>
        </w:rPr>
        <w:t>Machines]</w:t>
      </w:r>
      <w:r>
        <w:rPr>
          <w:spacing w:val="-2"/>
        </w:rPr>
        <w:t xml:space="preserve"> </w:t>
      </w:r>
      <w:r>
        <w:t xml:space="preserve">in </w:t>
      </w:r>
      <w:r>
        <w:rPr>
          <w:spacing w:val="-1"/>
        </w:rPr>
        <w:t>the</w:t>
      </w:r>
      <w:r>
        <w:t xml:space="preserve"> </w:t>
      </w:r>
      <w:r>
        <w:rPr>
          <w:spacing w:val="-1"/>
        </w:rPr>
        <w:t>previous</w:t>
      </w:r>
      <w:r>
        <w:rPr>
          <w:spacing w:val="-2"/>
        </w:rPr>
        <w:t xml:space="preserve"> </w:t>
      </w:r>
      <w:r>
        <w:rPr>
          <w:spacing w:val="-1"/>
        </w:rPr>
        <w:t>three</w:t>
      </w:r>
      <w:r>
        <w:rPr>
          <w:spacing w:val="-2"/>
        </w:rPr>
        <w:t xml:space="preserve"> </w:t>
      </w:r>
      <w:r>
        <w:rPr>
          <w:spacing w:val="-1"/>
        </w:rPr>
        <w:t>hundred</w:t>
      </w:r>
      <w:r>
        <w:t xml:space="preserve"> </w:t>
      </w:r>
      <w:r>
        <w:rPr>
          <w:spacing w:val="-1"/>
        </w:rPr>
        <w:t>sixty-five</w:t>
      </w:r>
      <w:r>
        <w:t xml:space="preserve"> </w:t>
      </w:r>
      <w:r>
        <w:rPr>
          <w:spacing w:val="-1"/>
        </w:rPr>
        <w:t>(365)</w:t>
      </w:r>
      <w:r>
        <w:rPr>
          <w:spacing w:val="1"/>
        </w:rPr>
        <w:t xml:space="preserve"> </w:t>
      </w:r>
      <w:r>
        <w:rPr>
          <w:spacing w:val="-1"/>
        </w:rPr>
        <w:t>days,</w:t>
      </w:r>
      <w:r>
        <w:t xml:space="preserve"> </w:t>
      </w:r>
      <w:r>
        <w:rPr>
          <w:spacing w:val="-1"/>
        </w:rPr>
        <w:t>even</w:t>
      </w:r>
      <w:r>
        <w:t xml:space="preserve"> </w:t>
      </w:r>
      <w:r>
        <w:rPr>
          <w:spacing w:val="-1"/>
        </w:rP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7"/>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77EBA182" w14:textId="77777777" w:rsidR="00DE2389" w:rsidRDefault="00DE2389" w:rsidP="00DE2389">
      <w:pPr>
        <w:spacing w:before="11"/>
        <w:rPr>
          <w:rFonts w:ascii="Times New Roman" w:eastAsia="Times New Roman" w:hAnsi="Times New Roman" w:cs="Times New Roman"/>
          <w:sz w:val="20"/>
          <w:szCs w:val="20"/>
        </w:rPr>
      </w:pPr>
    </w:p>
    <w:p w14:paraId="259FE241" w14:textId="77777777" w:rsidR="00DE2389" w:rsidRDefault="00DE2389" w:rsidP="00DE2389">
      <w:pPr>
        <w:pStyle w:val="BodyText"/>
        <w:numPr>
          <w:ilvl w:val="3"/>
          <w:numId w:val="4"/>
        </w:numPr>
        <w:tabs>
          <w:tab w:val="left" w:pos="1880"/>
        </w:tabs>
        <w:ind w:left="1519" w:right="872" w:firstLine="0"/>
      </w:pPr>
      <w:r>
        <w:rPr>
          <w:spacing w:val="-1"/>
        </w:rPr>
        <w:t>Manager</w:t>
      </w:r>
      <w:r>
        <w:rPr>
          <w:spacing w:val="1"/>
        </w:rPr>
        <w:t xml:space="preserve"> </w:t>
      </w:r>
      <w:r>
        <w:rPr>
          <w:spacing w:val="-2"/>
        </w:rPr>
        <w:t>will</w:t>
      </w:r>
      <w:r>
        <w:rPr>
          <w:spacing w:val="1"/>
        </w:rPr>
        <w:t xml:space="preserve"> </w:t>
      </w:r>
      <w:r>
        <w:rPr>
          <w:spacing w:val="-1"/>
        </w:rPr>
        <w:t>not</w:t>
      </w:r>
      <w:r>
        <w:rPr>
          <w:spacing w:val="1"/>
        </w:rPr>
        <w:t xml:space="preserve"> </w:t>
      </w:r>
      <w:r>
        <w:rPr>
          <w:spacing w:val="-1"/>
        </w:rPr>
        <w:t>violate</w:t>
      </w:r>
      <w:r>
        <w:rPr>
          <w:spacing w:val="-2"/>
        </w:rPr>
        <w:t xml:space="preserve"> </w:t>
      </w:r>
      <w:r>
        <w:rPr>
          <w:spacing w:val="-1"/>
        </w:rPr>
        <w:t>the</w:t>
      </w:r>
      <w:r>
        <w:t xml:space="preserve"> </w:t>
      </w:r>
      <w:r>
        <w:rPr>
          <w:spacing w:val="-2"/>
        </w:rPr>
        <w:t>terms</w:t>
      </w:r>
      <w:r>
        <w:t xml:space="preserve"> </w:t>
      </w:r>
      <w:r>
        <w:rPr>
          <w:spacing w:val="-1"/>
        </w:rPr>
        <w:t>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55"/>
        </w:rPr>
        <w:t xml:space="preserve"> </w:t>
      </w:r>
      <w:r>
        <w:rPr>
          <w:spacing w:val="-1"/>
        </w:rPr>
        <w:t>Management</w:t>
      </w:r>
      <w:r>
        <w:rPr>
          <w:spacing w:val="1"/>
        </w:rPr>
        <w:t xml:space="preserve"> </w:t>
      </w:r>
      <w:r>
        <w:rPr>
          <w:spacing w:val="-1"/>
        </w:rPr>
        <w:t>Agreement,</w:t>
      </w:r>
      <w:r>
        <w:t xml:space="preserve"> </w:t>
      </w:r>
      <w:r>
        <w:rPr>
          <w:spacing w:val="-2"/>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1"/>
        </w:rPr>
        <w:t>federal</w:t>
      </w:r>
      <w:r>
        <w:rPr>
          <w:spacing w:val="-2"/>
        </w:rPr>
        <w:t xml:space="preserve"> </w:t>
      </w:r>
      <w:r>
        <w:t>law.</w:t>
      </w:r>
    </w:p>
    <w:p w14:paraId="01B78BFE" w14:textId="77777777" w:rsidR="00DE2389" w:rsidRDefault="00DE2389" w:rsidP="00DE2389">
      <w:pPr>
        <w:sectPr w:rsidR="00DE2389">
          <w:pgSz w:w="12240" w:h="15840"/>
          <w:pgMar w:top="1380" w:right="1440" w:bottom="900" w:left="1720" w:header="0" w:footer="708" w:gutter="0"/>
          <w:cols w:space="720"/>
        </w:sectPr>
      </w:pPr>
    </w:p>
    <w:p w14:paraId="79824179" w14:textId="77777777" w:rsidR="00DE2389" w:rsidRDefault="00DE2389" w:rsidP="00DE2389">
      <w:pPr>
        <w:pStyle w:val="BodyText"/>
        <w:numPr>
          <w:ilvl w:val="2"/>
          <w:numId w:val="4"/>
        </w:numPr>
        <w:tabs>
          <w:tab w:val="left" w:pos="2281"/>
        </w:tabs>
        <w:spacing w:before="54"/>
        <w:ind w:left="1560" w:right="442" w:firstLine="0"/>
      </w:pPr>
      <w:r>
        <w:rPr>
          <w:spacing w:val="-1"/>
        </w:rPr>
        <w:lastRenderedPageBreak/>
        <w:t>Manager</w:t>
      </w:r>
      <w:r>
        <w:rPr>
          <w:spacing w:val="-2"/>
        </w:rPr>
        <w:t xml:space="preserve"> </w:t>
      </w:r>
      <w:r>
        <w:t>and any</w:t>
      </w:r>
      <w:r>
        <w:rPr>
          <w:spacing w:val="-3"/>
        </w:rPr>
        <w:t xml:space="preserve"> </w:t>
      </w:r>
      <w:r>
        <w:rPr>
          <w:spacing w:val="-1"/>
        </w:rPr>
        <w:t>principals</w:t>
      </w:r>
      <w:r>
        <w:rPr>
          <w:spacing w:val="-2"/>
        </w:rPr>
        <w:t xml:space="preserve"> </w:t>
      </w:r>
      <w:r>
        <w:t>of</w:t>
      </w:r>
      <w:r>
        <w:rPr>
          <w:spacing w:val="1"/>
        </w:rPr>
        <w:t xml:space="preserve"> </w:t>
      </w:r>
      <w:r>
        <w:rPr>
          <w:spacing w:val="-1"/>
        </w:rPr>
        <w:t>Manager</w:t>
      </w:r>
      <w:r>
        <w:rPr>
          <w:spacing w:val="1"/>
        </w:rPr>
        <w:t xml:space="preserve"> </w:t>
      </w:r>
      <w:r>
        <w:rPr>
          <w:spacing w:val="-1"/>
        </w:rPr>
        <w:t>certify</w:t>
      </w:r>
      <w:r>
        <w:rPr>
          <w:spacing w:val="-3"/>
        </w:rPr>
        <w:t xml:space="preserve"> </w:t>
      </w:r>
      <w:r>
        <w:rPr>
          <w:spacing w:val="-1"/>
        </w:rPr>
        <w:t>that</w:t>
      </w:r>
      <w:r>
        <w:rPr>
          <w:spacing w:val="1"/>
        </w:rPr>
        <w:t xml:space="preserve"> </w:t>
      </w:r>
      <w:r>
        <w:t>an</w:t>
      </w:r>
      <w:r>
        <w:rPr>
          <w:spacing w:val="-3"/>
        </w:rPr>
        <w:t xml:space="preserve"> </w:t>
      </w:r>
      <w:r>
        <w:rPr>
          <w:spacing w:val="-1"/>
        </w:rPr>
        <w:t>affiliate</w:t>
      </w:r>
      <w:r>
        <w:t xml:space="preserve"> </w:t>
      </w:r>
      <w:r>
        <w:rPr>
          <w:spacing w:val="-2"/>
        </w:rPr>
        <w:t>or</w:t>
      </w:r>
      <w:r>
        <w:rPr>
          <w:spacing w:val="1"/>
        </w:rPr>
        <w:t xml:space="preserve"> </w:t>
      </w:r>
      <w:r>
        <w:rPr>
          <w:spacing w:val="-1"/>
        </w:rPr>
        <w:t>principal</w:t>
      </w:r>
      <w:r>
        <w:rPr>
          <w:spacing w:val="1"/>
        </w:rPr>
        <w:t xml:space="preserve"> </w:t>
      </w:r>
      <w:r>
        <w:rPr>
          <w:spacing w:val="-2"/>
        </w:rPr>
        <w:t>of</w:t>
      </w:r>
      <w:r>
        <w:rPr>
          <w:spacing w:val="49"/>
        </w:rPr>
        <w:t xml:space="preserve"> </w:t>
      </w:r>
      <w:r>
        <w:rPr>
          <w:spacing w:val="-1"/>
        </w:rPr>
        <w:t>Manager</w:t>
      </w:r>
      <w:r>
        <w:rPr>
          <w:spacing w:val="-2"/>
        </w:rPr>
        <w:t xml:space="preserve"> </w:t>
      </w:r>
      <w:r>
        <w:t>and</w:t>
      </w:r>
      <w:r>
        <w:rPr>
          <w:spacing w:val="-1"/>
        </w:rPr>
        <w:t xml:space="preserve"> </w:t>
      </w:r>
      <w:r>
        <w:t>any</w:t>
      </w:r>
      <w:r>
        <w:rPr>
          <w:spacing w:val="-3"/>
        </w:rPr>
        <w:t xml:space="preserve"> </w:t>
      </w:r>
      <w:r>
        <w:rPr>
          <w:spacing w:val="-1"/>
        </w:rPr>
        <w:t>agent</w:t>
      </w:r>
      <w:r>
        <w:rPr>
          <w:spacing w:val="-2"/>
        </w:rPr>
        <w:t xml:space="preserve"> </w:t>
      </w:r>
      <w:r>
        <w:rPr>
          <w:spacing w:val="-1"/>
        </w:rPr>
        <w:t>acting</w:t>
      </w:r>
      <w:r>
        <w:rPr>
          <w:spacing w:val="-3"/>
        </w:rPr>
        <w:t xml:space="preserve"> </w:t>
      </w:r>
      <w:r>
        <w:t xml:space="preserve">on </w:t>
      </w:r>
      <w:r>
        <w:rPr>
          <w:spacing w:val="-1"/>
        </w:rPr>
        <w:t>behalf</w:t>
      </w:r>
      <w:r>
        <w:rPr>
          <w:spacing w:val="1"/>
        </w:rPr>
        <w:t xml:space="preserve"> </w:t>
      </w:r>
      <w:r>
        <w:t>of</w:t>
      </w:r>
      <w:r>
        <w:rPr>
          <w:spacing w:val="-2"/>
        </w:rPr>
        <w:t xml:space="preserve"> </w:t>
      </w:r>
      <w:r>
        <w:rPr>
          <w:spacing w:val="-1"/>
        </w:rPr>
        <w:t>Manager</w:t>
      </w:r>
      <w:r>
        <w:rPr>
          <w:spacing w:val="1"/>
        </w:rPr>
        <w:t xml:space="preserve"> </w:t>
      </w:r>
      <w:r>
        <w:t>or</w:t>
      </w:r>
      <w:r>
        <w:rPr>
          <w:spacing w:val="-2"/>
        </w:rPr>
        <w:t xml:space="preserve"> </w:t>
      </w:r>
      <w:r>
        <w:t xml:space="preserve">on </w:t>
      </w:r>
      <w:r>
        <w:rPr>
          <w:spacing w:val="-1"/>
        </w:rPr>
        <w:t>behalf</w:t>
      </w:r>
      <w:r>
        <w:rPr>
          <w:spacing w:val="-2"/>
        </w:rPr>
        <w:t xml:space="preserve"> </w:t>
      </w:r>
      <w:r>
        <w:t>of</w:t>
      </w:r>
      <w:r>
        <w:rPr>
          <w:spacing w:val="-2"/>
        </w:rPr>
        <w:t xml:space="preserve"> </w:t>
      </w:r>
      <w:r>
        <w:t xml:space="preserve">an </w:t>
      </w:r>
      <w:r>
        <w:rPr>
          <w:spacing w:val="-1"/>
        </w:rPr>
        <w:t>affiliate</w:t>
      </w:r>
      <w:r>
        <w:t xml:space="preserve"> </w:t>
      </w:r>
      <w:r>
        <w:rPr>
          <w:spacing w:val="-2"/>
        </w:rPr>
        <w:t>or</w:t>
      </w:r>
      <w:r>
        <w:rPr>
          <w:spacing w:val="41"/>
        </w:rPr>
        <w:t xml:space="preserve"> </w:t>
      </w:r>
      <w:r>
        <w:rPr>
          <w:spacing w:val="-1"/>
        </w:rPr>
        <w:t>principal</w:t>
      </w:r>
      <w:r>
        <w:rPr>
          <w:spacing w:val="1"/>
        </w:rPr>
        <w:t xml:space="preserve"> </w:t>
      </w:r>
      <w:r>
        <w:rPr>
          <w:spacing w:val="-2"/>
        </w:rPr>
        <w:t>of</w:t>
      </w:r>
      <w:r>
        <w:rPr>
          <w:spacing w:val="1"/>
        </w:rPr>
        <w:t xml:space="preserve"> </w:t>
      </w:r>
      <w:r>
        <w:rPr>
          <w:spacing w:val="-1"/>
        </w:rPr>
        <w:t>Manager:</w:t>
      </w:r>
    </w:p>
    <w:p w14:paraId="1516B3A0" w14:textId="77777777" w:rsidR="00DE2389" w:rsidRDefault="00DE2389" w:rsidP="00DE2389">
      <w:pPr>
        <w:spacing w:before="9"/>
        <w:rPr>
          <w:rFonts w:ascii="Times New Roman" w:eastAsia="Times New Roman" w:hAnsi="Times New Roman" w:cs="Times New Roman"/>
          <w:sz w:val="20"/>
          <w:szCs w:val="20"/>
        </w:rPr>
      </w:pPr>
    </w:p>
    <w:p w14:paraId="22F5C47D" w14:textId="77777777" w:rsidR="00DE2389" w:rsidRDefault="00DE2389" w:rsidP="00DE2389">
      <w:pPr>
        <w:pStyle w:val="BodyText"/>
        <w:numPr>
          <w:ilvl w:val="3"/>
          <w:numId w:val="4"/>
        </w:numPr>
        <w:tabs>
          <w:tab w:val="left" w:pos="2281"/>
        </w:tabs>
        <w:ind w:left="1920" w:right="117" w:firstLine="0"/>
        <w:jc w:val="both"/>
      </w:pPr>
      <w:r>
        <w:rPr>
          <w:spacing w:val="-1"/>
        </w:rPr>
        <w:t>Except</w:t>
      </w:r>
      <w:r>
        <w:rPr>
          <w:spacing w:val="-2"/>
        </w:rPr>
        <w:t xml:space="preserve"> </w:t>
      </w:r>
      <w:r>
        <w:rPr>
          <w:spacing w:val="-1"/>
        </w:rPr>
        <w:t>for</w:t>
      </w:r>
      <w:r>
        <w:rPr>
          <w:spacing w:val="1"/>
        </w:rPr>
        <w:t xml:space="preserve"> </w:t>
      </w:r>
      <w:r>
        <w:t xml:space="preserve">de </w:t>
      </w:r>
      <w:r>
        <w:rPr>
          <w:spacing w:val="-1"/>
        </w:rPr>
        <w:t>minimis</w:t>
      </w:r>
      <w:r>
        <w:t xml:space="preserve"> and</w:t>
      </w:r>
      <w:r>
        <w:rPr>
          <w:spacing w:val="-5"/>
        </w:rPr>
        <w:t xml:space="preserve"> </w:t>
      </w:r>
      <w:r>
        <w:rPr>
          <w:spacing w:val="-1"/>
        </w:rPr>
        <w:t>nonsystematic</w:t>
      </w:r>
      <w:r>
        <w:t xml:space="preserve"> </w:t>
      </w:r>
      <w:r>
        <w:rPr>
          <w:spacing w:val="-1"/>
        </w:rPr>
        <w:t>violations,</w:t>
      </w:r>
      <w:r>
        <w:t xml:space="preserve"> </w:t>
      </w:r>
      <w:r>
        <w:rPr>
          <w:spacing w:val="-1"/>
        </w:rPr>
        <w:t>has</w:t>
      </w:r>
      <w:r>
        <w:t xml:space="preserve"> </w:t>
      </w:r>
      <w:r>
        <w:rPr>
          <w:spacing w:val="-1"/>
        </w:rPr>
        <w:t>not</w:t>
      </w:r>
      <w:r>
        <w:rPr>
          <w:spacing w:val="1"/>
        </w:rPr>
        <w:t xml:space="preserve"> </w:t>
      </w:r>
      <w:r>
        <w:rPr>
          <w:spacing w:val="-1"/>
        </w:rPr>
        <w:t>violated</w:t>
      </w:r>
      <w:r>
        <w:rPr>
          <w:spacing w:val="-3"/>
        </w:rPr>
        <w:t xml:space="preserve"> </w:t>
      </w:r>
      <w:r>
        <w:t>the</w:t>
      </w:r>
      <w:r>
        <w:rPr>
          <w:spacing w:val="-2"/>
        </w:rPr>
        <w:t xml:space="preserve"> terms</w:t>
      </w:r>
      <w:r>
        <w:t xml:space="preserve"> of</w:t>
      </w:r>
      <w:r>
        <w:rPr>
          <w:spacing w:val="59"/>
        </w:rPr>
        <w:t xml:space="preserve"> </w:t>
      </w:r>
      <w:r>
        <w:rPr>
          <w:spacing w:val="-1"/>
        </w:rPr>
        <w:t xml:space="preserve">IC </w:t>
      </w:r>
      <w:r>
        <w:t xml:space="preserve">§ </w:t>
      </w:r>
      <w:r>
        <w:rPr>
          <w:spacing w:val="-1"/>
        </w:rPr>
        <w:t>24-4.7</w:t>
      </w:r>
      <w:r>
        <w:t xml:space="preserve"> in </w:t>
      </w:r>
      <w:r>
        <w:rPr>
          <w:spacing w:val="-1"/>
        </w:rPr>
        <w:t>the</w:t>
      </w:r>
      <w:r>
        <w:t xml:space="preserve"> </w:t>
      </w:r>
      <w:r>
        <w:rPr>
          <w:spacing w:val="-1"/>
        </w:rPr>
        <w:t>previous</w:t>
      </w:r>
      <w:r>
        <w:rPr>
          <w:spacing w:val="-2"/>
        </w:rPr>
        <w:t xml:space="preserve"> </w:t>
      </w:r>
      <w:r>
        <w:rPr>
          <w:spacing w:val="-1"/>
        </w:rPr>
        <w:t>three</w:t>
      </w:r>
      <w:r>
        <w:t xml:space="preserve"> </w:t>
      </w:r>
      <w:r>
        <w:rPr>
          <w:spacing w:val="-1"/>
        </w:rPr>
        <w:t>hundred</w:t>
      </w:r>
      <w:r>
        <w:rPr>
          <w:spacing w:val="-3"/>
        </w:rPr>
        <w:t xml:space="preserve"> </w:t>
      </w:r>
      <w:r>
        <w:rPr>
          <w:spacing w:val="-1"/>
        </w:rPr>
        <w:t>sixty-five</w:t>
      </w:r>
      <w:r>
        <w:t xml:space="preserve"> (365)</w:t>
      </w:r>
      <w:r>
        <w:rPr>
          <w:spacing w:val="1"/>
        </w:rPr>
        <w:t xml:space="preserve"> </w:t>
      </w:r>
      <w:r>
        <w:rPr>
          <w:spacing w:val="-1"/>
        </w:rPr>
        <w:t>days,</w:t>
      </w:r>
      <w:r>
        <w:t xml:space="preserve"> </w:t>
      </w:r>
      <w:r>
        <w:rPr>
          <w:spacing w:val="-1"/>
        </w:rPr>
        <w:t>even</w:t>
      </w:r>
      <w:r>
        <w:rPr>
          <w:spacing w:val="-3"/>
        </w:rPr>
        <w:t xml:space="preserve"> </w:t>
      </w:r>
      <w: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3"/>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497FAE33" w14:textId="77777777" w:rsidR="00DE2389" w:rsidRDefault="00DE2389" w:rsidP="00DE2389">
      <w:pPr>
        <w:spacing w:before="9"/>
        <w:rPr>
          <w:rFonts w:ascii="Times New Roman" w:eastAsia="Times New Roman" w:hAnsi="Times New Roman" w:cs="Times New Roman"/>
          <w:sz w:val="20"/>
          <w:szCs w:val="20"/>
        </w:rPr>
      </w:pPr>
    </w:p>
    <w:p w14:paraId="424ABC9C" w14:textId="77777777" w:rsidR="00DE2389" w:rsidRDefault="00DE2389" w:rsidP="00DE2389">
      <w:pPr>
        <w:pStyle w:val="BodyText"/>
        <w:numPr>
          <w:ilvl w:val="3"/>
          <w:numId w:val="4"/>
        </w:numPr>
        <w:tabs>
          <w:tab w:val="left" w:pos="2281"/>
        </w:tabs>
        <w:ind w:left="1920" w:right="557" w:firstLine="0"/>
      </w:pPr>
      <w:r>
        <w:rPr>
          <w:spacing w:val="-1"/>
        </w:rPr>
        <w:t>Will</w:t>
      </w:r>
      <w:r>
        <w:rPr>
          <w:spacing w:val="1"/>
        </w:rPr>
        <w:t xml:space="preserve"> </w:t>
      </w:r>
      <w:r>
        <w:rPr>
          <w:spacing w:val="-1"/>
        </w:rPr>
        <w:t>not</w:t>
      </w:r>
      <w:r>
        <w:rPr>
          <w:spacing w:val="1"/>
        </w:rPr>
        <w:t xml:space="preserve"> </w:t>
      </w:r>
      <w:r>
        <w:rPr>
          <w:spacing w:val="-1"/>
        </w:rPr>
        <w:t>violate</w:t>
      </w:r>
      <w:r>
        <w:t xml:space="preserve"> </w:t>
      </w:r>
      <w:r>
        <w:rPr>
          <w:spacing w:val="-1"/>
        </w:rPr>
        <w:t>the</w:t>
      </w:r>
      <w:r>
        <w:t xml:space="preserve"> </w:t>
      </w:r>
      <w:r>
        <w:rPr>
          <w:spacing w:val="-2"/>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of</w:t>
      </w:r>
      <w:r>
        <w:rPr>
          <w:spacing w:val="1"/>
        </w:rPr>
        <w:t xml:space="preserve"> </w:t>
      </w:r>
      <w:r>
        <w:rPr>
          <w:spacing w:val="-1"/>
        </w:rPr>
        <w:t>the</w:t>
      </w:r>
      <w:r>
        <w:rPr>
          <w:spacing w:val="-2"/>
        </w:rPr>
        <w:t xml:space="preserve"> </w:t>
      </w:r>
      <w:r>
        <w:rPr>
          <w:spacing w:val="-1"/>
        </w:rPr>
        <w:t>Management</w:t>
      </w:r>
      <w:r>
        <w:rPr>
          <w:spacing w:val="39"/>
        </w:rPr>
        <w:t xml:space="preserve"> </w:t>
      </w:r>
      <w:r>
        <w:rPr>
          <w:spacing w:val="-1"/>
        </w:rPr>
        <w:t>Agreement,</w:t>
      </w:r>
      <w:r>
        <w:t xml:space="preserve"> </w:t>
      </w:r>
      <w:r>
        <w:rPr>
          <w:spacing w:val="-1"/>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2"/>
        </w:rPr>
        <w:t>federal</w:t>
      </w:r>
      <w:r>
        <w:rPr>
          <w:spacing w:val="1"/>
        </w:rPr>
        <w:t xml:space="preserve"> </w:t>
      </w:r>
      <w:r>
        <w:t>law.</w:t>
      </w:r>
    </w:p>
    <w:p w14:paraId="48327D98" w14:textId="77777777" w:rsidR="00DE2389" w:rsidRDefault="00DE2389" w:rsidP="00DE2389">
      <w:pPr>
        <w:spacing w:before="11"/>
        <w:rPr>
          <w:rFonts w:ascii="Times New Roman" w:eastAsia="Times New Roman" w:hAnsi="Times New Roman" w:cs="Times New Roman"/>
          <w:sz w:val="14"/>
          <w:szCs w:val="14"/>
        </w:rPr>
      </w:pPr>
    </w:p>
    <w:p w14:paraId="540910A7" w14:textId="77777777" w:rsidR="00DE2389" w:rsidRDefault="00DE2389" w:rsidP="00DE2389">
      <w:pPr>
        <w:pStyle w:val="Heading3"/>
        <w:numPr>
          <w:ilvl w:val="0"/>
          <w:numId w:val="3"/>
        </w:numPr>
        <w:tabs>
          <w:tab w:val="left" w:pos="840"/>
        </w:tabs>
        <w:spacing w:before="72"/>
        <w:ind w:hanging="720"/>
        <w:rPr>
          <w:b w:val="0"/>
          <w:bCs w:val="0"/>
        </w:rPr>
      </w:pPr>
      <w:r>
        <w:rPr>
          <w:spacing w:val="-1"/>
        </w:rPr>
        <w:t>Taxes</w:t>
      </w:r>
    </w:p>
    <w:p w14:paraId="7AD0A7BD" w14:textId="77777777" w:rsidR="00DE2389" w:rsidRDefault="00DE2389" w:rsidP="00DE2389">
      <w:pPr>
        <w:spacing w:before="7"/>
        <w:rPr>
          <w:rFonts w:ascii="Times New Roman" w:eastAsia="Times New Roman" w:hAnsi="Times New Roman" w:cs="Times New Roman"/>
          <w:b/>
          <w:bCs/>
          <w:sz w:val="21"/>
          <w:szCs w:val="21"/>
        </w:rPr>
      </w:pPr>
    </w:p>
    <w:p w14:paraId="31BFEC08" w14:textId="77777777" w:rsidR="00DE2389" w:rsidRDefault="00DE2389" w:rsidP="00DE2389">
      <w:pPr>
        <w:pStyle w:val="BodyText"/>
        <w:ind w:left="119" w:right="153"/>
      </w:pPr>
      <w:r>
        <w:t>The</w:t>
      </w:r>
      <w:r>
        <w:rPr>
          <w:spacing w:val="-2"/>
        </w:rPr>
        <w:t xml:space="preserve"> </w:t>
      </w:r>
      <w:r>
        <w:rPr>
          <w:spacing w:val="-1"/>
        </w:rPr>
        <w:t>System</w:t>
      </w:r>
      <w:r>
        <w:rPr>
          <w:spacing w:val="-4"/>
        </w:rPr>
        <w:t xml:space="preserve"> </w:t>
      </w:r>
      <w:r>
        <w:t xml:space="preserve">is </w:t>
      </w:r>
      <w:r>
        <w:rPr>
          <w:spacing w:val="-1"/>
        </w:rPr>
        <w:t>exempt</w:t>
      </w:r>
      <w:r>
        <w:rPr>
          <w:spacing w:val="1"/>
        </w:rPr>
        <w:t xml:space="preserve"> </w:t>
      </w:r>
      <w:r>
        <w:rPr>
          <w:spacing w:val="-1"/>
        </w:rPr>
        <w:t>from</w:t>
      </w:r>
      <w:r>
        <w:rPr>
          <w:spacing w:val="-4"/>
        </w:rPr>
        <w:t xml:space="preserve"> </w:t>
      </w:r>
      <w:r>
        <w:rPr>
          <w:spacing w:val="-1"/>
        </w:rPr>
        <w:t>state,</w:t>
      </w:r>
      <w:r>
        <w:rPr>
          <w:spacing w:val="-3"/>
        </w:rPr>
        <w:t xml:space="preserve"> </w:t>
      </w:r>
      <w:r>
        <w:rPr>
          <w:spacing w:val="-1"/>
        </w:rPr>
        <w:t>federal,</w:t>
      </w:r>
      <w:r>
        <w:t xml:space="preserve"> </w:t>
      </w:r>
      <w:r>
        <w:rPr>
          <w:spacing w:val="-1"/>
        </w:rPr>
        <w:t>and</w:t>
      </w:r>
      <w:r>
        <w:t xml:space="preserve"> </w:t>
      </w:r>
      <w:r>
        <w:rPr>
          <w:spacing w:val="-1"/>
        </w:rPr>
        <w:t>local</w:t>
      </w:r>
      <w:r>
        <w:rPr>
          <w:spacing w:val="1"/>
        </w:rPr>
        <w:t xml:space="preserve"> </w:t>
      </w:r>
      <w:r>
        <w:rPr>
          <w:spacing w:val="-1"/>
        </w:rPr>
        <w:t>taxes.</w:t>
      </w:r>
      <w:r>
        <w:rPr>
          <w:spacing w:val="-3"/>
        </w:rPr>
        <w:t xml:space="preserve"> </w:t>
      </w:r>
      <w:r>
        <w:t xml:space="preserve">The </w:t>
      </w:r>
      <w:r>
        <w:rPr>
          <w:spacing w:val="-1"/>
        </w:rPr>
        <w:t>System</w:t>
      </w:r>
      <w:r>
        <w:rPr>
          <w:spacing w:val="-4"/>
        </w:rPr>
        <w:t xml:space="preserve"> </w:t>
      </w:r>
      <w:r>
        <w:t>does not</w:t>
      </w:r>
      <w:r>
        <w:rPr>
          <w:spacing w:val="-2"/>
        </w:rPr>
        <w:t xml:space="preserve"> </w:t>
      </w:r>
      <w:r>
        <w:rPr>
          <w:spacing w:val="-1"/>
        </w:rPr>
        <w:t>agree</w:t>
      </w:r>
      <w:r>
        <w:t xml:space="preserve"> </w:t>
      </w:r>
      <w:r>
        <w:rPr>
          <w:spacing w:val="-1"/>
        </w:rPr>
        <w:t>and</w:t>
      </w:r>
      <w:r>
        <w:t xml:space="preserve"> </w:t>
      </w:r>
      <w:r>
        <w:rPr>
          <w:spacing w:val="-1"/>
        </w:rPr>
        <w:t>will</w:t>
      </w:r>
      <w:r>
        <w:rPr>
          <w:spacing w:val="-2"/>
        </w:rPr>
        <w:t xml:space="preserve"> </w:t>
      </w:r>
      <w:r>
        <w:t>not</w:t>
      </w:r>
      <w:r>
        <w:rPr>
          <w:spacing w:val="1"/>
        </w:rPr>
        <w:t xml:space="preserve"> </w:t>
      </w:r>
      <w:r>
        <w:rPr>
          <w:spacing w:val="-2"/>
        </w:rPr>
        <w:t>be</w:t>
      </w:r>
      <w:r>
        <w:rPr>
          <w:spacing w:val="49"/>
        </w:rPr>
        <w:t xml:space="preserve"> </w:t>
      </w:r>
      <w:r>
        <w:rPr>
          <w:spacing w:val="-1"/>
        </w:rPr>
        <w:t>responsible</w:t>
      </w:r>
      <w:r>
        <w:rPr>
          <w:spacing w:val="-2"/>
        </w:rPr>
        <w:t xml:space="preserve"> </w:t>
      </w:r>
      <w:r>
        <w:rPr>
          <w:spacing w:val="-1"/>
        </w:rPr>
        <w:t>for</w:t>
      </w:r>
      <w:r>
        <w:rPr>
          <w:spacing w:val="1"/>
        </w:rPr>
        <w:t xml:space="preserve"> </w:t>
      </w:r>
      <w:r>
        <w:t>any</w:t>
      </w:r>
      <w:r>
        <w:rPr>
          <w:spacing w:val="-3"/>
        </w:rPr>
        <w:t xml:space="preserve"> </w:t>
      </w:r>
      <w:r>
        <w:rPr>
          <w:spacing w:val="-1"/>
        </w:rPr>
        <w:t>taxes</w:t>
      </w:r>
      <w:r>
        <w:rPr>
          <w:spacing w:val="-2"/>
        </w:rPr>
        <w:t xml:space="preserve"> </w:t>
      </w:r>
      <w:r>
        <w:rPr>
          <w:spacing w:val="-1"/>
        </w:rPr>
        <w:t>levied</w:t>
      </w:r>
      <w:r>
        <w:t xml:space="preserve"> on </w:t>
      </w:r>
      <w:r>
        <w:rPr>
          <w:spacing w:val="-1"/>
        </w:rPr>
        <w:t>Manager</w:t>
      </w:r>
      <w:r>
        <w:rPr>
          <w:spacing w:val="1"/>
        </w:rPr>
        <w:t xml:space="preserve"> </w:t>
      </w:r>
      <w:r>
        <w:rPr>
          <w:spacing w:val="-2"/>
        </w:rPr>
        <w:t>as</w:t>
      </w:r>
      <w:r>
        <w:t xml:space="preserve"> a</w:t>
      </w:r>
      <w:r>
        <w:rPr>
          <w:spacing w:val="-2"/>
        </w:rPr>
        <w:t xml:space="preserve"> </w:t>
      </w:r>
      <w:r>
        <w:rPr>
          <w:spacing w:val="-1"/>
        </w:rPr>
        <w:t>result</w:t>
      </w:r>
      <w:r>
        <w:rPr>
          <w:spacing w:val="-2"/>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2ACEB7D0" w14:textId="77777777" w:rsidR="00DE2389" w:rsidRDefault="00DE2389" w:rsidP="00DE2389">
      <w:pPr>
        <w:spacing w:before="5"/>
        <w:rPr>
          <w:rFonts w:ascii="Times New Roman" w:eastAsia="Times New Roman" w:hAnsi="Times New Roman" w:cs="Times New Roman"/>
          <w:sz w:val="21"/>
          <w:szCs w:val="21"/>
        </w:rPr>
      </w:pPr>
    </w:p>
    <w:p w14:paraId="576E7649" w14:textId="77777777" w:rsidR="00DE2389" w:rsidRDefault="00DE2389" w:rsidP="00DE2389">
      <w:pPr>
        <w:pStyle w:val="Heading3"/>
        <w:numPr>
          <w:ilvl w:val="0"/>
          <w:numId w:val="3"/>
        </w:numPr>
        <w:tabs>
          <w:tab w:val="left" w:pos="840"/>
        </w:tabs>
        <w:ind w:hanging="720"/>
        <w:rPr>
          <w:b w:val="0"/>
          <w:bCs w:val="0"/>
        </w:rPr>
      </w:pPr>
      <w:r>
        <w:rPr>
          <w:spacing w:val="-1"/>
        </w:rPr>
        <w:t>Governing</w:t>
      </w:r>
      <w:r>
        <w:t xml:space="preserve"> </w:t>
      </w:r>
      <w:r>
        <w:rPr>
          <w:spacing w:val="-1"/>
        </w:rPr>
        <w:t>Laws</w:t>
      </w:r>
    </w:p>
    <w:p w14:paraId="43BCB28D" w14:textId="77777777" w:rsidR="00DE2389" w:rsidRDefault="00DE2389" w:rsidP="00DE2389">
      <w:pPr>
        <w:spacing w:before="7"/>
        <w:rPr>
          <w:rFonts w:ascii="Times New Roman" w:eastAsia="Times New Roman" w:hAnsi="Times New Roman" w:cs="Times New Roman"/>
          <w:b/>
          <w:bCs/>
          <w:sz w:val="21"/>
          <w:szCs w:val="21"/>
        </w:rPr>
      </w:pPr>
    </w:p>
    <w:p w14:paraId="391A9182" w14:textId="77777777" w:rsidR="00DE2389" w:rsidRDefault="00DE2389" w:rsidP="00DE2389">
      <w:pPr>
        <w:pStyle w:val="BodyText"/>
        <w:ind w:left="119" w:right="153"/>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rPr>
          <w:spacing w:val="-1"/>
        </w:rPr>
        <w:t>construed</w:t>
      </w:r>
      <w:r>
        <w:t xml:space="preserve"> </w:t>
      </w:r>
      <w:r>
        <w:rPr>
          <w:spacing w:val="-1"/>
        </w:rPr>
        <w:t>in</w:t>
      </w:r>
      <w:r>
        <w:t xml:space="preserve"> </w:t>
      </w:r>
      <w:r>
        <w:rPr>
          <w:spacing w:val="-1"/>
        </w:rPr>
        <w:t>accordance</w:t>
      </w:r>
      <w:r>
        <w:t xml:space="preserve"> </w:t>
      </w:r>
      <w:r>
        <w:rPr>
          <w:spacing w:val="-1"/>
        </w:rPr>
        <w:t>with</w:t>
      </w:r>
      <w:r>
        <w:t xml:space="preserve"> </w:t>
      </w:r>
      <w:r>
        <w:rPr>
          <w:spacing w:val="-1"/>
        </w:rPr>
        <w:t>and</w:t>
      </w:r>
      <w:r>
        <w:t xml:space="preserve"> </w:t>
      </w:r>
      <w:r>
        <w:rPr>
          <w:spacing w:val="-1"/>
        </w:rPr>
        <w:t>governed</w:t>
      </w:r>
      <w:r>
        <w:rPr>
          <w:spacing w:val="-3"/>
        </w:rPr>
        <w:t xml:space="preserve"> </w:t>
      </w:r>
      <w:r>
        <w:t>by</w:t>
      </w:r>
      <w:r>
        <w:rPr>
          <w:spacing w:val="-3"/>
        </w:rPr>
        <w:t xml:space="preserve"> </w:t>
      </w:r>
      <w:r>
        <w:t>the laws</w:t>
      </w:r>
      <w:r>
        <w:rPr>
          <w:spacing w:val="-2"/>
        </w:rPr>
        <w:t xml:space="preserve"> </w:t>
      </w:r>
      <w:r>
        <w:t>of</w:t>
      </w:r>
      <w:r>
        <w:rPr>
          <w:spacing w:val="-2"/>
        </w:rPr>
        <w:t xml:space="preserve"> </w:t>
      </w:r>
      <w:r>
        <w:t xml:space="preserve">the </w:t>
      </w:r>
      <w:r>
        <w:rPr>
          <w:spacing w:val="-1"/>
        </w:rPr>
        <w:t>State</w:t>
      </w:r>
      <w:r>
        <w:rPr>
          <w:spacing w:val="41"/>
        </w:rPr>
        <w:t xml:space="preserve"> </w:t>
      </w:r>
      <w:r>
        <w:t>of</w:t>
      </w:r>
      <w:r>
        <w:rPr>
          <w:spacing w:val="1"/>
        </w:rPr>
        <w:t xml:space="preserve"> </w:t>
      </w:r>
      <w:r>
        <w:rPr>
          <w:spacing w:val="-1"/>
        </w:rPr>
        <w:t>Indiana</w:t>
      </w:r>
      <w:r>
        <w:t xml:space="preserve"> </w:t>
      </w:r>
      <w:r>
        <w:rPr>
          <w:spacing w:val="-1"/>
        </w:rPr>
        <w:t>and</w:t>
      </w:r>
      <w:r>
        <w:t xml:space="preserve"> </w:t>
      </w:r>
      <w:r>
        <w:rPr>
          <w:spacing w:val="-1"/>
        </w:rPr>
        <w:t>suit,</w:t>
      </w:r>
      <w:r>
        <w:rPr>
          <w:spacing w:val="-3"/>
        </w:rPr>
        <w:t xml:space="preserve"> </w:t>
      </w:r>
      <w:r>
        <w:t>if</w:t>
      </w:r>
      <w:r>
        <w:rPr>
          <w:spacing w:val="-2"/>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2"/>
        </w:rPr>
        <w:t xml:space="preserve"> </w:t>
      </w:r>
      <w:r>
        <w:rPr>
          <w:spacing w:val="-1"/>
        </w:rPr>
        <w:t>state</w:t>
      </w:r>
      <w:r>
        <w:rPr>
          <w:spacing w:val="-2"/>
        </w:rPr>
        <w:t xml:space="preserve"> </w:t>
      </w:r>
      <w:r>
        <w:rPr>
          <w:spacing w:val="-1"/>
        </w:rPr>
        <w:t>court</w:t>
      </w:r>
      <w:r>
        <w:rPr>
          <w:spacing w:val="-2"/>
        </w:rPr>
        <w:t xml:space="preserve"> </w:t>
      </w:r>
      <w:r>
        <w:t>of</w:t>
      </w:r>
      <w:r>
        <w:rPr>
          <w:spacing w:val="-2"/>
        </w:rPr>
        <w:t xml:space="preserve"> </w:t>
      </w:r>
      <w:r>
        <w:rPr>
          <w:spacing w:val="-1"/>
        </w:rPr>
        <w:t>jurisdiction</w:t>
      </w:r>
      <w:r>
        <w:t xml:space="preserve"> 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p>
    <w:p w14:paraId="4B4CEA3D" w14:textId="77777777" w:rsidR="00DE2389" w:rsidRDefault="00DE2389" w:rsidP="00DE2389">
      <w:pPr>
        <w:spacing w:before="5"/>
        <w:rPr>
          <w:rFonts w:ascii="Times New Roman" w:eastAsia="Times New Roman" w:hAnsi="Times New Roman" w:cs="Times New Roman"/>
          <w:sz w:val="21"/>
          <w:szCs w:val="21"/>
        </w:rPr>
      </w:pPr>
    </w:p>
    <w:p w14:paraId="60C300F9" w14:textId="77777777" w:rsidR="00DE2389" w:rsidRDefault="00DE2389" w:rsidP="00DE2389">
      <w:pPr>
        <w:pStyle w:val="Heading3"/>
        <w:numPr>
          <w:ilvl w:val="0"/>
          <w:numId w:val="3"/>
        </w:numPr>
        <w:tabs>
          <w:tab w:val="left" w:pos="840"/>
        </w:tabs>
        <w:ind w:hanging="720"/>
        <w:rPr>
          <w:b w:val="0"/>
          <w:bCs w:val="0"/>
        </w:rPr>
      </w:pPr>
      <w:r>
        <w:rPr>
          <w:spacing w:val="-1"/>
        </w:rPr>
        <w:t>Disputes</w:t>
      </w:r>
    </w:p>
    <w:p w14:paraId="34092FFE" w14:textId="77777777" w:rsidR="00DE2389" w:rsidRDefault="00DE2389" w:rsidP="00DE2389">
      <w:pPr>
        <w:spacing w:before="4"/>
        <w:rPr>
          <w:rFonts w:ascii="Times New Roman" w:eastAsia="Times New Roman" w:hAnsi="Times New Roman" w:cs="Times New Roman"/>
          <w:b/>
          <w:bCs/>
          <w:sz w:val="20"/>
          <w:szCs w:val="20"/>
        </w:rPr>
      </w:pPr>
    </w:p>
    <w:p w14:paraId="5F82ED73" w14:textId="77777777" w:rsidR="00DE2389" w:rsidRDefault="00DE2389" w:rsidP="00DE2389">
      <w:pPr>
        <w:pStyle w:val="BodyText"/>
        <w:numPr>
          <w:ilvl w:val="1"/>
          <w:numId w:val="3"/>
        </w:numPr>
        <w:tabs>
          <w:tab w:val="left" w:pos="1560"/>
        </w:tabs>
        <w:ind w:right="249"/>
      </w:pPr>
      <w:r>
        <w:t>Should</w:t>
      </w:r>
      <w:r>
        <w:rPr>
          <w:spacing w:val="-3"/>
        </w:rPr>
        <w:t xml:space="preserve"> </w:t>
      </w:r>
      <w:r>
        <w:t>any</w:t>
      </w:r>
      <w:r>
        <w:rPr>
          <w:spacing w:val="-3"/>
        </w:rPr>
        <w:t xml:space="preserve"> </w:t>
      </w:r>
      <w:r>
        <w:rPr>
          <w:spacing w:val="-1"/>
        </w:rPr>
        <w:t>disputes</w:t>
      </w:r>
      <w:r>
        <w:t xml:space="preserve"> </w:t>
      </w:r>
      <w:r>
        <w:rPr>
          <w:spacing w:val="-1"/>
        </w:rPr>
        <w:t>arise</w:t>
      </w:r>
      <w:r>
        <w:rPr>
          <w:spacing w:val="-2"/>
        </w:rPr>
        <w:t xml:space="preserve"> </w:t>
      </w:r>
      <w:r>
        <w:t>with</w:t>
      </w:r>
      <w:r>
        <w:rPr>
          <w:spacing w:val="-3"/>
        </w:rPr>
        <w:t xml:space="preserve"> </w:t>
      </w:r>
      <w:r>
        <w:rPr>
          <w:spacing w:val="-1"/>
        </w:rPr>
        <w:t>respect</w:t>
      </w:r>
      <w:r>
        <w:rPr>
          <w:spacing w:val="1"/>
        </w:rPr>
        <w:t xml:space="preserve"> </w:t>
      </w:r>
      <w:r>
        <w:t>to</w:t>
      </w:r>
      <w:r>
        <w:rPr>
          <w:spacing w:val="-3"/>
        </w:rPr>
        <w:t xml:space="preserve"> </w:t>
      </w:r>
      <w:r>
        <w:rPr>
          <w:spacing w:val="-1"/>
        </w:rPr>
        <w:t>this</w:t>
      </w:r>
      <w:r>
        <w:t xml:space="preserve"> </w:t>
      </w:r>
      <w:r>
        <w:rPr>
          <w:spacing w:val="-2"/>
        </w:rPr>
        <w:t>Management</w:t>
      </w:r>
      <w:r>
        <w:rPr>
          <w:spacing w:val="1"/>
        </w:rPr>
        <w:t xml:space="preserve"> </w:t>
      </w:r>
      <w:r>
        <w:rPr>
          <w:spacing w:val="-1"/>
        </w:rPr>
        <w:t>Agreement,</w:t>
      </w:r>
      <w:r>
        <w:t xml:space="preserve"> </w:t>
      </w:r>
      <w:r>
        <w:rPr>
          <w:spacing w:val="-1"/>
        </w:rPr>
        <w:t>Manager</w:t>
      </w:r>
      <w:r>
        <w:rPr>
          <w:spacing w:val="-2"/>
        </w:rPr>
        <w:t xml:space="preserve"> </w:t>
      </w:r>
      <w:r>
        <w:t xml:space="preserve">and </w:t>
      </w:r>
      <w:r>
        <w:rPr>
          <w:spacing w:val="-1"/>
        </w:rPr>
        <w:t>the</w:t>
      </w:r>
      <w:r>
        <w:rPr>
          <w:spacing w:val="57"/>
        </w:rPr>
        <w:t xml:space="preserve"> </w:t>
      </w:r>
      <w:r>
        <w:rPr>
          <w:spacing w:val="-1"/>
        </w:rPr>
        <w:t>System</w:t>
      </w:r>
      <w:r>
        <w:rPr>
          <w:spacing w:val="-4"/>
        </w:rPr>
        <w:t xml:space="preserve"> </w:t>
      </w:r>
      <w:r>
        <w:rPr>
          <w:spacing w:val="-1"/>
        </w:rPr>
        <w:t>agree</w:t>
      </w:r>
      <w:r>
        <w:t xml:space="preserve"> to </w:t>
      </w:r>
      <w:r>
        <w:rPr>
          <w:spacing w:val="-1"/>
        </w:rPr>
        <w:t>act</w:t>
      </w:r>
      <w:r>
        <w:rPr>
          <w:spacing w:val="1"/>
        </w:rPr>
        <w:t xml:space="preserve"> </w:t>
      </w:r>
      <w:r>
        <w:rPr>
          <w:spacing w:val="-1"/>
        </w:rPr>
        <w:t>immediately</w:t>
      </w:r>
      <w:r>
        <w:rPr>
          <w:spacing w:val="-3"/>
        </w:rPr>
        <w:t xml:space="preserve"> </w:t>
      </w:r>
      <w:r>
        <w:t xml:space="preserve">to </w:t>
      </w:r>
      <w:r>
        <w:rPr>
          <w:spacing w:val="-2"/>
        </w:rPr>
        <w:t>resolve</w:t>
      </w:r>
      <w:r>
        <w:t xml:space="preserve"> any</w:t>
      </w:r>
      <w:r>
        <w:rPr>
          <w:spacing w:val="-3"/>
        </w:rPr>
        <w:t xml:space="preserve"> </w:t>
      </w:r>
      <w:r>
        <w:t xml:space="preserve">such </w:t>
      </w:r>
      <w:r>
        <w:rPr>
          <w:spacing w:val="-1"/>
        </w:rPr>
        <w:t>disputes.</w:t>
      </w:r>
      <w:r>
        <w:rPr>
          <w:spacing w:val="-3"/>
        </w:rPr>
        <w:t xml:space="preserve"> </w:t>
      </w:r>
      <w:r>
        <w:rPr>
          <w:spacing w:val="-1"/>
        </w:rPr>
        <w:t>Time</w:t>
      </w:r>
      <w:r>
        <w:t xml:space="preserve"> is of</w:t>
      </w:r>
      <w:r>
        <w:rPr>
          <w:spacing w:val="-2"/>
        </w:rPr>
        <w:t xml:space="preserve"> </w:t>
      </w:r>
      <w:r>
        <w:t>the</w:t>
      </w:r>
      <w:r>
        <w:rPr>
          <w:spacing w:val="-2"/>
        </w:rPr>
        <w:t xml:space="preserve"> </w:t>
      </w:r>
      <w:r>
        <w:rPr>
          <w:spacing w:val="-1"/>
        </w:rPr>
        <w:t>essence</w:t>
      </w:r>
      <w:r>
        <w:t xml:space="preserve"> in</w:t>
      </w:r>
      <w:r>
        <w:rPr>
          <w:spacing w:val="49"/>
        </w:rPr>
        <w:t xml:space="preserve"> </w:t>
      </w:r>
      <w:r>
        <w:t>the</w:t>
      </w:r>
      <w:r>
        <w:rPr>
          <w:spacing w:val="-2"/>
        </w:rPr>
        <w:t xml:space="preserve"> </w:t>
      </w:r>
      <w:r>
        <w:rPr>
          <w:spacing w:val="-1"/>
        </w:rPr>
        <w:t>resolution</w:t>
      </w:r>
      <w:r>
        <w:rPr>
          <w:spacing w:val="-3"/>
        </w:rPr>
        <w:t xml:space="preserve"> </w:t>
      </w:r>
      <w:r>
        <w:t>of</w:t>
      </w:r>
      <w:r>
        <w:rPr>
          <w:spacing w:val="1"/>
        </w:rPr>
        <w:t xml:space="preserve"> </w:t>
      </w:r>
      <w:r>
        <w:rPr>
          <w:spacing w:val="-1"/>
        </w:rPr>
        <w:t>disputes.</w:t>
      </w:r>
    </w:p>
    <w:p w14:paraId="3CDC4E3D" w14:textId="77777777" w:rsidR="00DE2389" w:rsidRDefault="00DE2389" w:rsidP="00DE2389">
      <w:pPr>
        <w:spacing w:before="9"/>
        <w:rPr>
          <w:rFonts w:ascii="Times New Roman" w:eastAsia="Times New Roman" w:hAnsi="Times New Roman" w:cs="Times New Roman"/>
          <w:sz w:val="20"/>
          <w:szCs w:val="20"/>
        </w:rPr>
      </w:pPr>
    </w:p>
    <w:p w14:paraId="6AB23E7E" w14:textId="77777777" w:rsidR="00DE2389" w:rsidRDefault="00DE2389" w:rsidP="00DE2389">
      <w:pPr>
        <w:pStyle w:val="BodyText"/>
        <w:numPr>
          <w:ilvl w:val="1"/>
          <w:numId w:val="3"/>
        </w:numPr>
        <w:tabs>
          <w:tab w:val="left" w:pos="1560"/>
        </w:tabs>
        <w:ind w:right="153"/>
      </w:pPr>
      <w:r>
        <w:rPr>
          <w:spacing w:val="-1"/>
        </w:rPr>
        <w:t>Manager</w:t>
      </w:r>
      <w:r>
        <w:rPr>
          <w:spacing w:val="-2"/>
        </w:rPr>
        <w:t xml:space="preserve"> </w:t>
      </w:r>
      <w:r>
        <w:rPr>
          <w:spacing w:val="-1"/>
        </w:rPr>
        <w:t>agrees</w:t>
      </w:r>
      <w:r>
        <w:rPr>
          <w:spacing w:val="-2"/>
        </w:rPr>
        <w:t xml:space="preserve"> </w:t>
      </w:r>
      <w:proofErr w:type="gramStart"/>
      <w:r>
        <w:rPr>
          <w:spacing w:val="-1"/>
        </w:rPr>
        <w:t>that,</w:t>
      </w:r>
      <w:proofErr w:type="gramEnd"/>
      <w:r>
        <w:t xml:space="preserve"> </w:t>
      </w:r>
      <w:r>
        <w:rPr>
          <w:spacing w:val="-1"/>
        </w:rPr>
        <w:t>the</w:t>
      </w:r>
      <w:r>
        <w:t xml:space="preserve"> </w:t>
      </w:r>
      <w:r>
        <w:rPr>
          <w:spacing w:val="-1"/>
        </w:rPr>
        <w:t>existence</w:t>
      </w:r>
      <w:r>
        <w:rPr>
          <w:spacing w:val="-2"/>
        </w:rPr>
        <w:t xml:space="preserve"> </w:t>
      </w:r>
      <w:r>
        <w:t>of</w:t>
      </w:r>
      <w:r>
        <w:rPr>
          <w:spacing w:val="-2"/>
        </w:rPr>
        <w:t xml:space="preserve"> </w:t>
      </w:r>
      <w:r>
        <w:t xml:space="preserve">a </w:t>
      </w:r>
      <w:r>
        <w:rPr>
          <w:spacing w:val="-1"/>
        </w:rPr>
        <w:t>dispute</w:t>
      </w:r>
      <w:r>
        <w:t xml:space="preserve"> </w:t>
      </w:r>
      <w:r>
        <w:rPr>
          <w:spacing w:val="-1"/>
        </w:rPr>
        <w:t>notwithstanding,</w:t>
      </w:r>
      <w:r>
        <w:t xml:space="preserve"> </w:t>
      </w:r>
      <w:r>
        <w:rPr>
          <w:spacing w:val="-1"/>
        </w:rPr>
        <w:t>it</w:t>
      </w:r>
      <w:r>
        <w:rPr>
          <w:spacing w:val="1"/>
        </w:rPr>
        <w:t xml:space="preserve"> </w:t>
      </w:r>
      <w:r>
        <w:rPr>
          <w:spacing w:val="-1"/>
        </w:rPr>
        <w:t>will</w:t>
      </w:r>
      <w:r>
        <w:rPr>
          <w:spacing w:val="1"/>
        </w:rPr>
        <w:t xml:space="preserve"> </w:t>
      </w:r>
      <w:r>
        <w:rPr>
          <w:spacing w:val="-1"/>
        </w:rPr>
        <w:t>continue</w:t>
      </w:r>
      <w:r>
        <w:rPr>
          <w:spacing w:val="-2"/>
        </w:rPr>
        <w:t xml:space="preserve"> </w:t>
      </w:r>
      <w:r>
        <w:rPr>
          <w:spacing w:val="-1"/>
        </w:rPr>
        <w:t>without</w:t>
      </w:r>
      <w:r>
        <w:rPr>
          <w:spacing w:val="67"/>
        </w:rPr>
        <w:t xml:space="preserve"> </w:t>
      </w:r>
      <w:r>
        <w:t>delay</w:t>
      </w:r>
      <w:r>
        <w:rPr>
          <w:spacing w:val="-3"/>
        </w:rPr>
        <w:t xml:space="preserve"> </w:t>
      </w:r>
      <w:r>
        <w:t>to</w:t>
      </w:r>
      <w:r>
        <w:rPr>
          <w:spacing w:val="-3"/>
        </w:rPr>
        <w:t xml:space="preserve"> </w:t>
      </w:r>
      <w:r>
        <w:rPr>
          <w:spacing w:val="-1"/>
        </w:rPr>
        <w:t>carry</w:t>
      </w:r>
      <w:r>
        <w:rPr>
          <w:spacing w:val="-3"/>
        </w:rPr>
        <w:t xml:space="preserve"> </w:t>
      </w:r>
      <w:r>
        <w:t>out</w:t>
      </w:r>
      <w:r>
        <w:rPr>
          <w:spacing w:val="1"/>
        </w:rPr>
        <w:t xml:space="preserve"> </w:t>
      </w:r>
      <w:r>
        <w:rPr>
          <w:spacing w:val="-1"/>
        </w:rPr>
        <w:t>all</w:t>
      </w:r>
      <w:r>
        <w:rPr>
          <w:spacing w:val="-2"/>
        </w:rPr>
        <w:t xml:space="preserve"> </w:t>
      </w:r>
      <w:r>
        <w:rPr>
          <w:spacing w:val="-1"/>
        </w:rPr>
        <w:t>its</w:t>
      </w:r>
      <w:r>
        <w:t xml:space="preserve"> </w:t>
      </w:r>
      <w:r>
        <w:rPr>
          <w:spacing w:val="-1"/>
        </w:rPr>
        <w:t>responsibilities</w:t>
      </w:r>
      <w:r>
        <w:t xml:space="preserve"> </w:t>
      </w:r>
      <w:r>
        <w:rPr>
          <w:spacing w:val="-1"/>
        </w:rPr>
        <w:t>under</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which</w:t>
      </w:r>
      <w:r>
        <w:t xml:space="preserve"> are</w:t>
      </w:r>
      <w:r>
        <w:rPr>
          <w:spacing w:val="-2"/>
        </w:rPr>
        <w:t xml:space="preserve"> </w:t>
      </w:r>
      <w:r>
        <w:t>not</w:t>
      </w:r>
      <w:r>
        <w:rPr>
          <w:spacing w:val="65"/>
        </w:rPr>
        <w:t xml:space="preserve"> </w:t>
      </w:r>
      <w:r>
        <w:rPr>
          <w:spacing w:val="-1"/>
        </w:rPr>
        <w:t>affected</w:t>
      </w:r>
      <w:r>
        <w:t xml:space="preserve"> by</w:t>
      </w:r>
      <w:r>
        <w:rPr>
          <w:spacing w:val="-3"/>
        </w:rPr>
        <w:t xml:space="preserve"> </w:t>
      </w:r>
      <w:r>
        <w:t>the</w:t>
      </w:r>
      <w:r>
        <w:rPr>
          <w:spacing w:val="-2"/>
        </w:rPr>
        <w:t xml:space="preserve"> </w:t>
      </w:r>
      <w:r>
        <w:rPr>
          <w:spacing w:val="-1"/>
        </w:rPr>
        <w:t>dispute.</w:t>
      </w:r>
      <w:r>
        <w:t xml:space="preserve"> </w:t>
      </w:r>
      <w:r>
        <w:rPr>
          <w:spacing w:val="-1"/>
        </w:rPr>
        <w:t>Should</w:t>
      </w:r>
      <w:r>
        <w:t xml:space="preserve"> </w:t>
      </w:r>
      <w:r>
        <w:rPr>
          <w:spacing w:val="-1"/>
        </w:rPr>
        <w:t>Manager</w:t>
      </w:r>
      <w:r>
        <w:rPr>
          <w:spacing w:val="-2"/>
        </w:rPr>
        <w:t xml:space="preserve"> </w:t>
      </w:r>
      <w:r>
        <w:rPr>
          <w:spacing w:val="-1"/>
        </w:rPr>
        <w:t>fail</w:t>
      </w:r>
      <w:r>
        <w:rPr>
          <w:spacing w:val="-2"/>
        </w:rPr>
        <w:t xml:space="preserve"> </w:t>
      </w:r>
      <w:r>
        <w:t xml:space="preserve">to </w:t>
      </w:r>
      <w:r>
        <w:rPr>
          <w:spacing w:val="-1"/>
        </w:rPr>
        <w:t>continue</w:t>
      </w:r>
      <w:r>
        <w:t xml:space="preserve"> </w:t>
      </w:r>
      <w:r>
        <w:rPr>
          <w:spacing w:val="-1"/>
        </w:rPr>
        <w:t>without</w:t>
      </w:r>
      <w:r>
        <w:rPr>
          <w:spacing w:val="-2"/>
        </w:rPr>
        <w:t xml:space="preserve"> </w:t>
      </w:r>
      <w:r>
        <w:rPr>
          <w:spacing w:val="-1"/>
        </w:rPr>
        <w:t>delay</w:t>
      </w:r>
      <w:r>
        <w:rPr>
          <w:spacing w:val="-3"/>
        </w:rPr>
        <w:t xml:space="preserve"> </w:t>
      </w:r>
      <w:r>
        <w:t xml:space="preserve">to </w:t>
      </w:r>
      <w:r>
        <w:rPr>
          <w:spacing w:val="-1"/>
        </w:rPr>
        <w:t>perform</w:t>
      </w:r>
      <w:r>
        <w:rPr>
          <w:spacing w:val="-4"/>
        </w:rPr>
        <w:t xml:space="preserve"> </w:t>
      </w:r>
      <w:r>
        <w:rPr>
          <w:spacing w:val="1"/>
        </w:rPr>
        <w:t>its</w:t>
      </w:r>
      <w:r>
        <w:rPr>
          <w:spacing w:val="58"/>
        </w:rPr>
        <w:t xml:space="preserve"> </w:t>
      </w:r>
      <w:r>
        <w:rPr>
          <w:spacing w:val="-1"/>
        </w:rPr>
        <w:t>responsibilities</w:t>
      </w:r>
      <w:r>
        <w:t xml:space="preserve"> </w:t>
      </w:r>
      <w:r>
        <w:rPr>
          <w:spacing w:val="-1"/>
        </w:rP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in</w:t>
      </w:r>
      <w:r>
        <w:rPr>
          <w:spacing w:val="-3"/>
        </w:rPr>
        <w:t xml:space="preserve"> </w:t>
      </w:r>
      <w:r>
        <w:t xml:space="preserve">the </w:t>
      </w:r>
      <w:r>
        <w:rPr>
          <w:spacing w:val="-1"/>
        </w:rPr>
        <w:t>accomplishment</w:t>
      </w:r>
      <w:r>
        <w:rPr>
          <w:spacing w:val="1"/>
        </w:rPr>
        <w:t xml:space="preserve"> </w:t>
      </w:r>
      <w:r>
        <w:t>of</w:t>
      </w:r>
      <w:r>
        <w:rPr>
          <w:spacing w:val="1"/>
        </w:rPr>
        <w:t xml:space="preserve"> </w:t>
      </w:r>
      <w:r>
        <w:rPr>
          <w:spacing w:val="-2"/>
        </w:rPr>
        <w:t xml:space="preserve">all </w:t>
      </w:r>
      <w:r>
        <w:rPr>
          <w:spacing w:val="-1"/>
        </w:rPr>
        <w:t>non-</w:t>
      </w:r>
      <w:r>
        <w:rPr>
          <w:spacing w:val="47"/>
        </w:rPr>
        <w:t xml:space="preserve"> </w:t>
      </w:r>
      <w:r>
        <w:rPr>
          <w:spacing w:val="-1"/>
        </w:rPr>
        <w:t>disputed</w:t>
      </w:r>
      <w:r>
        <w:t xml:space="preserve"> </w:t>
      </w:r>
      <w:r>
        <w:rPr>
          <w:spacing w:val="-2"/>
        </w:rPr>
        <w:t>work,</w:t>
      </w:r>
      <w:r>
        <w:t xml:space="preserve"> any</w:t>
      </w:r>
      <w:r>
        <w:rPr>
          <w:spacing w:val="-3"/>
        </w:rPr>
        <w:t xml:space="preserve"> </w:t>
      </w:r>
      <w:r>
        <w:rPr>
          <w:spacing w:val="-1"/>
        </w:rPr>
        <w:t>additional</w:t>
      </w:r>
      <w:r>
        <w:rPr>
          <w:spacing w:val="1"/>
        </w:rPr>
        <w:t xml:space="preserve"> </w:t>
      </w:r>
      <w:r>
        <w:rPr>
          <w:spacing w:val="-1"/>
        </w:rPr>
        <w:t>costs</w:t>
      </w:r>
      <w:r>
        <w:t xml:space="preserve"> </w:t>
      </w:r>
      <w:r>
        <w:rPr>
          <w:spacing w:val="-1"/>
        </w:rPr>
        <w:t>incurred</w:t>
      </w:r>
      <w:r>
        <w:rPr>
          <w:spacing w:val="-3"/>
        </w:rPr>
        <w:t xml:space="preserve"> </w:t>
      </w:r>
      <w:r>
        <w:t>by</w:t>
      </w:r>
      <w:r>
        <w:rPr>
          <w:spacing w:val="-3"/>
        </w:rPr>
        <w:t xml:space="preserve"> </w:t>
      </w:r>
      <w:r>
        <w:rPr>
          <w:spacing w:val="-1"/>
        </w:rPr>
        <w:t>Manager</w:t>
      </w:r>
      <w:r>
        <w:rPr>
          <w:spacing w:val="1"/>
        </w:rPr>
        <w:t xml:space="preserve"> </w:t>
      </w:r>
      <w:r>
        <w:t>or</w:t>
      </w:r>
      <w:r>
        <w:rPr>
          <w:spacing w:val="1"/>
        </w:rPr>
        <w:t xml:space="preserve"> </w:t>
      </w:r>
      <w:r>
        <w:rPr>
          <w:spacing w:val="-1"/>
        </w:rPr>
        <w:t>the</w:t>
      </w:r>
      <w:r>
        <w:t xml:space="preserve"> </w:t>
      </w:r>
      <w:r>
        <w:rPr>
          <w:spacing w:val="-1"/>
        </w:rPr>
        <w:t>System</w:t>
      </w:r>
      <w:r>
        <w:rPr>
          <w:spacing w:val="-4"/>
        </w:rPr>
        <w:t xml:space="preserve"> </w:t>
      </w:r>
      <w:r>
        <w:t>as a</w:t>
      </w:r>
      <w:r>
        <w:rPr>
          <w:spacing w:val="-2"/>
        </w:rPr>
        <w:t xml:space="preserve"> </w:t>
      </w:r>
      <w:r>
        <w:rPr>
          <w:spacing w:val="-1"/>
        </w:rPr>
        <w:t>result</w:t>
      </w:r>
      <w:r>
        <w:rPr>
          <w:spacing w:val="1"/>
        </w:rPr>
        <w:t xml:space="preserve"> </w:t>
      </w:r>
      <w:r>
        <w:t>of</w:t>
      </w:r>
      <w:r>
        <w:rPr>
          <w:spacing w:val="-2"/>
        </w:rPr>
        <w:t xml:space="preserve"> </w:t>
      </w:r>
      <w:r>
        <w:t>such</w:t>
      </w:r>
      <w:r>
        <w:rPr>
          <w:spacing w:val="53"/>
        </w:rPr>
        <w:t xml:space="preserve"> </w:t>
      </w:r>
      <w:r>
        <w:rPr>
          <w:spacing w:val="-1"/>
        </w:rPr>
        <w:t>failure</w:t>
      </w:r>
      <w:r>
        <w:t xml:space="preserve"> </w:t>
      </w:r>
      <w:r>
        <w:rPr>
          <w:spacing w:val="-1"/>
        </w:rPr>
        <w:t>to</w:t>
      </w:r>
      <w:r>
        <w:t xml:space="preserve"> </w:t>
      </w:r>
      <w:r>
        <w:rPr>
          <w:spacing w:val="-1"/>
        </w:rPr>
        <w:t>proceed</w:t>
      </w:r>
      <w:r>
        <w:t xml:space="preserve"> </w:t>
      </w:r>
      <w:r>
        <w:rPr>
          <w:spacing w:val="-1"/>
        </w:rPr>
        <w:t>shall</w:t>
      </w:r>
      <w:r>
        <w:rPr>
          <w:spacing w:val="-2"/>
        </w:rPr>
        <w:t xml:space="preserve"> </w:t>
      </w:r>
      <w:r>
        <w:t xml:space="preserve">be </w:t>
      </w:r>
      <w:r>
        <w:rPr>
          <w:spacing w:val="-1"/>
        </w:rPr>
        <w:t>borne</w:t>
      </w:r>
      <w:r>
        <w:t xml:space="preserve"> by</w:t>
      </w:r>
      <w:r>
        <w:rPr>
          <w:spacing w:val="-3"/>
        </w:rPr>
        <w:t xml:space="preserve"> </w:t>
      </w:r>
      <w:r>
        <w:rPr>
          <w:spacing w:val="-1"/>
        </w:rPr>
        <w:t>Manager,</w:t>
      </w:r>
      <w:r>
        <w:t xml:space="preserve"> </w:t>
      </w:r>
      <w:r>
        <w:rPr>
          <w:spacing w:val="-1"/>
        </w:rPr>
        <w:t>and</w:t>
      </w:r>
      <w:r>
        <w:t xml:space="preserve"> </w:t>
      </w:r>
      <w:r>
        <w:rPr>
          <w:spacing w:val="-2"/>
        </w:rPr>
        <w:t>Manager</w:t>
      </w:r>
      <w:r>
        <w:rPr>
          <w:spacing w:val="1"/>
        </w:rPr>
        <w:t xml:space="preserve"> </w:t>
      </w:r>
      <w:r>
        <w:rPr>
          <w:spacing w:val="-1"/>
        </w:rPr>
        <w:t>shall</w:t>
      </w:r>
      <w:r>
        <w:rPr>
          <w:spacing w:val="1"/>
        </w:rPr>
        <w:t xml:space="preserve"> </w:t>
      </w:r>
      <w:r>
        <w:rPr>
          <w:spacing w:val="-2"/>
        </w:rPr>
        <w:t>make</w:t>
      </w:r>
      <w:r>
        <w:t xml:space="preserve"> no </w:t>
      </w:r>
      <w:r>
        <w:rPr>
          <w:spacing w:val="-1"/>
        </w:rPr>
        <w:t>claim</w:t>
      </w:r>
      <w:r>
        <w:rPr>
          <w:spacing w:val="-4"/>
        </w:rPr>
        <w:t xml:space="preserve"> </w:t>
      </w:r>
      <w:r>
        <w:rPr>
          <w:spacing w:val="-1"/>
        </w:rPr>
        <w:t>against</w:t>
      </w:r>
      <w:r>
        <w:rPr>
          <w:spacing w:val="61"/>
        </w:rPr>
        <w:t xml:space="preserve"> </w:t>
      </w:r>
      <w:r>
        <w:t xml:space="preserve">the </w:t>
      </w:r>
      <w:r>
        <w:rPr>
          <w:spacing w:val="-1"/>
        </w:rPr>
        <w:t>State</w:t>
      </w:r>
      <w:r>
        <w:t xml:space="preserve"> of</w:t>
      </w:r>
      <w:r>
        <w:rPr>
          <w:spacing w:val="-2"/>
        </w:rPr>
        <w:t xml:space="preserve"> </w:t>
      </w:r>
      <w:r>
        <w:rPr>
          <w:spacing w:val="-1"/>
        </w:rPr>
        <w:t>Indiana</w:t>
      </w:r>
      <w:r>
        <w:t xml:space="preserve"> </w:t>
      </w:r>
      <w:r>
        <w:rPr>
          <w:spacing w:val="-1"/>
        </w:rPr>
        <w:t>for</w:t>
      </w:r>
      <w:r>
        <w:rPr>
          <w:spacing w:val="1"/>
        </w:rPr>
        <w:t xml:space="preserve"> </w:t>
      </w:r>
      <w:r>
        <w:rPr>
          <w:spacing w:val="-2"/>
        </w:rPr>
        <w:t>such</w:t>
      </w:r>
      <w:r>
        <w:t xml:space="preserve"> </w:t>
      </w:r>
      <w:r>
        <w:rPr>
          <w:spacing w:val="-1"/>
        </w:rPr>
        <w:t>costs.</w:t>
      </w:r>
      <w:r>
        <w:t xml:space="preserve"> </w:t>
      </w:r>
      <w:r>
        <w:rPr>
          <w:spacing w:val="-2"/>
        </w:rPr>
        <w:t>If</w:t>
      </w:r>
      <w:r>
        <w:rPr>
          <w:spacing w:val="1"/>
        </w:rPr>
        <w:t xml:space="preserve"> </w:t>
      </w:r>
      <w:r>
        <w:rPr>
          <w:spacing w:val="-1"/>
        </w:rPr>
        <w:t>Manager</w:t>
      </w:r>
      <w:r>
        <w:rPr>
          <w:spacing w:val="-2"/>
        </w:rPr>
        <w:t xml:space="preserve"> </w:t>
      </w:r>
      <w:r>
        <w:t>and</w:t>
      </w:r>
      <w:r>
        <w:rPr>
          <w:spacing w:val="-3"/>
        </w:rPr>
        <w:t xml:space="preserve"> </w:t>
      </w:r>
      <w:r>
        <w:t>the</w:t>
      </w:r>
      <w:r>
        <w:rPr>
          <w:spacing w:val="-2"/>
        </w:rPr>
        <w:t xml:space="preserve"> </w:t>
      </w:r>
      <w:r>
        <w:rPr>
          <w:spacing w:val="-1"/>
        </w:rPr>
        <w:t>System</w:t>
      </w:r>
      <w:r>
        <w:rPr>
          <w:spacing w:val="-4"/>
        </w:rPr>
        <w:t xml:space="preserve"> </w:t>
      </w:r>
      <w:r>
        <w:t>cannot</w:t>
      </w:r>
      <w:r>
        <w:rPr>
          <w:spacing w:val="1"/>
        </w:rPr>
        <w:t xml:space="preserve"> </w:t>
      </w:r>
      <w:r>
        <w:rPr>
          <w:spacing w:val="-1"/>
        </w:rPr>
        <w:t>resolve</w:t>
      </w:r>
      <w:r>
        <w:t xml:space="preserve"> a </w:t>
      </w:r>
      <w:r>
        <w:rPr>
          <w:spacing w:val="-1"/>
        </w:rPr>
        <w:t>dispute,</w:t>
      </w:r>
      <w:r>
        <w:rPr>
          <w:spacing w:val="53"/>
        </w:rPr>
        <w:t xml:space="preserve"> </w:t>
      </w:r>
      <w:r>
        <w:t xml:space="preserve">the </w:t>
      </w:r>
      <w:r>
        <w:rPr>
          <w:spacing w:val="-1"/>
        </w:rPr>
        <w:t>parties</w:t>
      </w:r>
      <w:r>
        <w:t xml:space="preserve"> </w:t>
      </w:r>
      <w:r>
        <w:rPr>
          <w:spacing w:val="-2"/>
        </w:rPr>
        <w:t>may</w:t>
      </w:r>
      <w:r>
        <w:t xml:space="preserve"> </w:t>
      </w:r>
      <w:r>
        <w:rPr>
          <w:spacing w:val="-1"/>
        </w:rPr>
        <w:t>mutually</w:t>
      </w:r>
      <w:r>
        <w:rPr>
          <w:spacing w:val="-3"/>
        </w:rPr>
        <w:t xml:space="preserve"> </w:t>
      </w:r>
      <w:r>
        <w:rPr>
          <w:spacing w:val="-1"/>
        </w:rPr>
        <w:t>agree</w:t>
      </w:r>
      <w:r>
        <w:rPr>
          <w:spacing w:val="-2"/>
        </w:rPr>
        <w:t xml:space="preserve"> </w:t>
      </w:r>
      <w:r>
        <w:t xml:space="preserve">to </w:t>
      </w:r>
      <w:r>
        <w:rPr>
          <w:spacing w:val="-1"/>
        </w:rPr>
        <w:t>submit</w:t>
      </w:r>
      <w:r>
        <w:rPr>
          <w:spacing w:val="1"/>
        </w:rPr>
        <w:t xml:space="preserve"> </w:t>
      </w:r>
      <w:r>
        <w:t>the</w:t>
      </w:r>
      <w:r>
        <w:rPr>
          <w:spacing w:val="-2"/>
        </w:rPr>
        <w:t xml:space="preserve"> </w:t>
      </w:r>
      <w:r>
        <w:rPr>
          <w:spacing w:val="-1"/>
        </w:rPr>
        <w:t>dispute</w:t>
      </w:r>
      <w:r>
        <w:t xml:space="preserve"> to</w:t>
      </w:r>
      <w:r>
        <w:rPr>
          <w:spacing w:val="-5"/>
        </w:rPr>
        <w:t xml:space="preserve"> </w:t>
      </w:r>
      <w:r>
        <w:rPr>
          <w:spacing w:val="-1"/>
        </w:rPr>
        <w:t>arbitration</w:t>
      </w:r>
      <w:r>
        <w:rPr>
          <w:spacing w:val="-3"/>
        </w:rPr>
        <w:t xml:space="preserve"> </w:t>
      </w:r>
      <w:r>
        <w:t>for</w:t>
      </w:r>
      <w:r>
        <w:rPr>
          <w:spacing w:val="-2"/>
        </w:rPr>
        <w:t xml:space="preserve"> </w:t>
      </w:r>
      <w:r>
        <w:t xml:space="preserve">a </w:t>
      </w:r>
      <w:r>
        <w:rPr>
          <w:spacing w:val="-1"/>
        </w:rPr>
        <w:t>determination,</w:t>
      </w:r>
      <w:r>
        <w:t xml:space="preserve"> or</w:t>
      </w:r>
      <w:r>
        <w:rPr>
          <w:spacing w:val="63"/>
        </w:rPr>
        <w:t xml:space="preserve"> </w:t>
      </w:r>
      <w:r>
        <w:rPr>
          <w:spacing w:val="-1"/>
        </w:rPr>
        <w:t>otherwise</w:t>
      </w:r>
      <w:r>
        <w:t xml:space="preserve"> </w:t>
      </w:r>
      <w:r>
        <w:rPr>
          <w:spacing w:val="-1"/>
        </w:rPr>
        <w:t>the</w:t>
      </w:r>
      <w:r>
        <w:t xml:space="preserve"> </w:t>
      </w:r>
      <w:r>
        <w:rPr>
          <w:spacing w:val="-1"/>
        </w:rPr>
        <w:t>dispute</w:t>
      </w:r>
      <w:r>
        <w:t xml:space="preserve"> </w:t>
      </w:r>
      <w:r>
        <w:rPr>
          <w:spacing w:val="-1"/>
        </w:rPr>
        <w:t>shall</w:t>
      </w:r>
      <w:r>
        <w:rPr>
          <w:spacing w:val="-2"/>
        </w:rPr>
        <w:t xml:space="preserve"> </w:t>
      </w:r>
      <w:r>
        <w:t xml:space="preserve">be </w:t>
      </w:r>
      <w:r>
        <w:rPr>
          <w:spacing w:val="-1"/>
        </w:rPr>
        <w:t>submitted</w:t>
      </w:r>
      <w:r>
        <w:rPr>
          <w:spacing w:val="-3"/>
        </w:rPr>
        <w:t xml:space="preserve"> </w:t>
      </w:r>
      <w:r>
        <w:t xml:space="preserve">to an </w:t>
      </w:r>
      <w:r>
        <w:rPr>
          <w:spacing w:val="-1"/>
        </w:rPr>
        <w:t>Indiana</w:t>
      </w:r>
      <w:r>
        <w:rPr>
          <w:spacing w:val="-5"/>
        </w:rPr>
        <w:t xml:space="preserve"> </w:t>
      </w:r>
      <w:r>
        <w:rPr>
          <w:spacing w:val="-1"/>
        </w:rPr>
        <w:t>court</w:t>
      </w:r>
      <w:r>
        <w:rPr>
          <w:spacing w:val="1"/>
        </w:rPr>
        <w:t xml:space="preserve"> </w:t>
      </w:r>
      <w:r>
        <w:t>of</w:t>
      </w:r>
      <w:r>
        <w:rPr>
          <w:spacing w:val="-2"/>
        </w:rPr>
        <w:t xml:space="preserve"> </w:t>
      </w:r>
      <w:r>
        <w:rPr>
          <w:spacing w:val="-1"/>
        </w:rPr>
        <w:t>competent</w:t>
      </w:r>
      <w:r>
        <w:rPr>
          <w:spacing w:val="-2"/>
        </w:rPr>
        <w:t xml:space="preserve"> </w:t>
      </w:r>
      <w:r>
        <w:rPr>
          <w:spacing w:val="-1"/>
        </w:rPr>
        <w:t>jurisdiction.</w:t>
      </w:r>
    </w:p>
    <w:p w14:paraId="53145ACA" w14:textId="77777777" w:rsidR="00DE2389" w:rsidRDefault="00DE2389" w:rsidP="00DE2389">
      <w:pPr>
        <w:spacing w:before="11"/>
        <w:rPr>
          <w:rFonts w:ascii="Times New Roman" w:eastAsia="Times New Roman" w:hAnsi="Times New Roman" w:cs="Times New Roman"/>
          <w:sz w:val="20"/>
          <w:szCs w:val="20"/>
        </w:rPr>
      </w:pPr>
    </w:p>
    <w:p w14:paraId="4EEBCA41" w14:textId="77777777" w:rsidR="00DE2389" w:rsidRDefault="00DE2389" w:rsidP="00DE2389">
      <w:pPr>
        <w:pStyle w:val="BodyText"/>
        <w:numPr>
          <w:ilvl w:val="1"/>
          <w:numId w:val="3"/>
        </w:numPr>
        <w:tabs>
          <w:tab w:val="left" w:pos="1560"/>
        </w:tabs>
        <w:ind w:right="99"/>
      </w:pPr>
      <w:r>
        <w:t>The</w:t>
      </w:r>
      <w:r>
        <w:rPr>
          <w:spacing w:val="-2"/>
        </w:rPr>
        <w:t xml:space="preserve"> </w:t>
      </w:r>
      <w:r>
        <w:rPr>
          <w:spacing w:val="-1"/>
        </w:rPr>
        <w:t>System</w:t>
      </w:r>
      <w:r>
        <w:rPr>
          <w:spacing w:val="-2"/>
        </w:rPr>
        <w:t xml:space="preserve"> may</w:t>
      </w:r>
      <w:r>
        <w:rPr>
          <w:spacing w:val="-3"/>
        </w:rPr>
        <w:t xml:space="preserve"> </w:t>
      </w:r>
      <w:r>
        <w:t>withhold</w:t>
      </w:r>
      <w:r>
        <w:rPr>
          <w:spacing w:val="-3"/>
        </w:rPr>
        <w:t xml:space="preserve"> </w:t>
      </w:r>
      <w:r>
        <w:rPr>
          <w:spacing w:val="-1"/>
        </w:rPr>
        <w:t>payments</w:t>
      </w:r>
      <w:r>
        <w:t xml:space="preserve"> on </w:t>
      </w:r>
      <w:r>
        <w:rPr>
          <w:spacing w:val="-1"/>
        </w:rPr>
        <w:t>disputed</w:t>
      </w:r>
      <w:r>
        <w:rPr>
          <w:spacing w:val="-3"/>
        </w:rPr>
        <w:t xml:space="preserve"> </w:t>
      </w:r>
      <w:r>
        <w:rPr>
          <w:spacing w:val="-1"/>
        </w:rPr>
        <w:t>items</w:t>
      </w:r>
      <w:r>
        <w:t xml:space="preserve"> </w:t>
      </w:r>
      <w:r>
        <w:rPr>
          <w:spacing w:val="-1"/>
        </w:rPr>
        <w:t>pending</w:t>
      </w:r>
      <w:r>
        <w:rPr>
          <w:spacing w:val="-3"/>
        </w:rPr>
        <w:t xml:space="preserve"> </w:t>
      </w:r>
      <w:r>
        <w:rPr>
          <w:spacing w:val="-1"/>
        </w:rPr>
        <w:t>resolution</w:t>
      </w:r>
      <w:r>
        <w:t xml:space="preserve"> </w:t>
      </w:r>
      <w:r>
        <w:rPr>
          <w:spacing w:val="-2"/>
        </w:rPr>
        <w:t>of</w:t>
      </w:r>
      <w:r>
        <w:rPr>
          <w:spacing w:val="1"/>
        </w:rPr>
        <w:t xml:space="preserve"> </w:t>
      </w:r>
      <w:r>
        <w:rPr>
          <w:spacing w:val="-1"/>
        </w:rPr>
        <w:t>the</w:t>
      </w:r>
      <w:r>
        <w:t xml:space="preserve"> </w:t>
      </w:r>
      <w:r>
        <w:rPr>
          <w:spacing w:val="-1"/>
        </w:rPr>
        <w:t>dispute.</w:t>
      </w:r>
      <w:r>
        <w:rPr>
          <w:spacing w:val="71"/>
        </w:rPr>
        <w:t xml:space="preserve"> </w:t>
      </w:r>
      <w:r>
        <w:t>The</w:t>
      </w:r>
      <w:r>
        <w:rPr>
          <w:spacing w:val="-2"/>
        </w:rPr>
        <w:t xml:space="preserve"> </w:t>
      </w:r>
      <w:r>
        <w:rPr>
          <w:spacing w:val="-1"/>
        </w:rPr>
        <w:t>unintentional</w:t>
      </w:r>
      <w:r>
        <w:rPr>
          <w:spacing w:val="1"/>
        </w:rPr>
        <w:t xml:space="preserve"> </w:t>
      </w:r>
      <w:r>
        <w:rPr>
          <w:spacing w:val="-1"/>
        </w:rPr>
        <w:t>nonpayment</w:t>
      </w:r>
      <w:r>
        <w:rPr>
          <w:spacing w:val="1"/>
        </w:rPr>
        <w:t xml:space="preserve"> </w:t>
      </w:r>
      <w:r>
        <w:t>by</w:t>
      </w:r>
      <w:r>
        <w:rPr>
          <w:spacing w:val="-3"/>
        </w:rPr>
        <w:t xml:space="preserve"> </w:t>
      </w:r>
      <w:r>
        <w:t>the</w:t>
      </w:r>
      <w:r>
        <w:rPr>
          <w:spacing w:val="-2"/>
        </w:rPr>
        <w:t xml:space="preserve"> </w:t>
      </w:r>
      <w:r>
        <w:rPr>
          <w:spacing w:val="-1"/>
        </w:rPr>
        <w:t>System</w:t>
      </w:r>
      <w:r>
        <w:rPr>
          <w:spacing w:val="-4"/>
        </w:rPr>
        <w:t xml:space="preserve"> </w:t>
      </w:r>
      <w:r>
        <w:t xml:space="preserve">to </w:t>
      </w:r>
      <w:r>
        <w:rPr>
          <w:spacing w:val="-2"/>
        </w:rPr>
        <w:t>Manager</w:t>
      </w:r>
      <w:r>
        <w:rPr>
          <w:spacing w:val="1"/>
        </w:rPr>
        <w:t xml:space="preserve"> </w:t>
      </w:r>
      <w:r>
        <w:t>of</w:t>
      </w:r>
      <w:r>
        <w:rPr>
          <w:spacing w:val="1"/>
        </w:rPr>
        <w:t xml:space="preserve"> </w:t>
      </w:r>
      <w:r>
        <w:t>up</w:t>
      </w:r>
      <w:r>
        <w:rPr>
          <w:spacing w:val="-3"/>
        </w:rPr>
        <w:t xml:space="preserve"> </w:t>
      </w:r>
      <w:r>
        <w:t xml:space="preserve">to </w:t>
      </w:r>
      <w:r>
        <w:rPr>
          <w:spacing w:val="-1"/>
        </w:rPr>
        <w:t>three</w:t>
      </w:r>
      <w:r>
        <w:t xml:space="preserve"> </w:t>
      </w:r>
      <w:r>
        <w:rPr>
          <w:spacing w:val="-1"/>
        </w:rPr>
        <w:t>invoices</w:t>
      </w:r>
      <w:r>
        <w:rPr>
          <w:spacing w:val="-2"/>
        </w:rPr>
        <w:t xml:space="preserve"> </w:t>
      </w:r>
      <w:r>
        <w:t>not</w:t>
      </w:r>
      <w:r>
        <w:rPr>
          <w:spacing w:val="1"/>
        </w:rPr>
        <w:t xml:space="preserve"> </w:t>
      </w:r>
      <w:r>
        <w:rPr>
          <w:spacing w:val="-1"/>
        </w:rPr>
        <w:t>in</w:t>
      </w:r>
      <w:r>
        <w:rPr>
          <w:spacing w:val="47"/>
        </w:rPr>
        <w:t xml:space="preserve"> </w:t>
      </w:r>
      <w:r>
        <w:rPr>
          <w:spacing w:val="-1"/>
        </w:rPr>
        <w:t>dispute</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terms</w:t>
      </w:r>
      <w:r>
        <w:t xml:space="preserve"> 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cause</w:t>
      </w:r>
      <w:r>
        <w:t xml:space="preserve"> </w:t>
      </w:r>
      <w:r>
        <w:rPr>
          <w:spacing w:val="-1"/>
        </w:rPr>
        <w:t>for</w:t>
      </w:r>
      <w:r>
        <w:rPr>
          <w:spacing w:val="47"/>
        </w:rPr>
        <w:t xml:space="preserve"> </w:t>
      </w:r>
      <w:r>
        <w:rPr>
          <w:spacing w:val="-1"/>
        </w:rPr>
        <w:t>Manager</w:t>
      </w:r>
      <w:r>
        <w:rPr>
          <w:spacing w:val="-2"/>
        </w:rPr>
        <w:t xml:space="preserve"> </w:t>
      </w:r>
      <w:r>
        <w:t>to</w:t>
      </w:r>
      <w:r>
        <w:rPr>
          <w:spacing w:val="-3"/>
        </w:rPr>
        <w:t xml:space="preserve"> </w:t>
      </w:r>
      <w:r>
        <w:rPr>
          <w:spacing w:val="-1"/>
        </w:rPr>
        <w:t>terminate</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w:t>
      </w:r>
      <w:r>
        <w:t xml:space="preserve"> </w:t>
      </w:r>
      <w:r>
        <w:rPr>
          <w:spacing w:val="-1"/>
        </w:rPr>
        <w:t>Manager</w:t>
      </w:r>
      <w:r>
        <w:rPr>
          <w:spacing w:val="1"/>
        </w:rPr>
        <w:t xml:space="preserve"> </w:t>
      </w:r>
      <w:r>
        <w:rPr>
          <w:spacing w:val="-2"/>
        </w:rPr>
        <w:t>may</w:t>
      </w:r>
      <w:r>
        <w:rPr>
          <w:spacing w:val="-3"/>
        </w:rPr>
        <w:t xml:space="preserve"> </w:t>
      </w:r>
      <w:r>
        <w:t>bring</w:t>
      </w:r>
      <w:r>
        <w:rPr>
          <w:spacing w:val="-3"/>
        </w:rPr>
        <w:t xml:space="preserve"> </w:t>
      </w:r>
      <w:r>
        <w:t>suit</w:t>
      </w:r>
      <w:r>
        <w:rPr>
          <w:spacing w:val="-2"/>
        </w:rPr>
        <w:t xml:space="preserve"> </w:t>
      </w:r>
      <w:r>
        <w:t xml:space="preserve">to </w:t>
      </w:r>
      <w:r>
        <w:rPr>
          <w:spacing w:val="-1"/>
        </w:rPr>
        <w:t>collect</w:t>
      </w:r>
      <w:r>
        <w:rPr>
          <w:spacing w:val="58"/>
        </w:rPr>
        <w:t xml:space="preserve"> </w:t>
      </w:r>
      <w:r>
        <w:rPr>
          <w:spacing w:val="-1"/>
        </w:rPr>
        <w:t>without</w:t>
      </w:r>
      <w:r>
        <w:rPr>
          <w:spacing w:val="1"/>
        </w:rPr>
        <w:t xml:space="preserve"> </w:t>
      </w:r>
      <w:r>
        <w:rPr>
          <w:spacing w:val="-1"/>
        </w:rPr>
        <w:t>following</w:t>
      </w:r>
      <w:r>
        <w:rPr>
          <w:spacing w:val="-3"/>
        </w:rPr>
        <w:t xml:space="preserve"> </w:t>
      </w:r>
      <w:r>
        <w:rPr>
          <w:spacing w:val="-1"/>
        </w:rPr>
        <w:t>the</w:t>
      </w:r>
      <w:r>
        <w:t xml:space="preserve"> </w:t>
      </w:r>
      <w:r>
        <w:rPr>
          <w:spacing w:val="-1"/>
        </w:rPr>
        <w:t>disputes</w:t>
      </w:r>
      <w:r>
        <w:t xml:space="preserve"> </w:t>
      </w:r>
      <w:r>
        <w:rPr>
          <w:spacing w:val="-1"/>
        </w:rPr>
        <w:t>procedure</w:t>
      </w:r>
      <w:r>
        <w:t xml:space="preserve"> </w:t>
      </w:r>
      <w:r>
        <w:rPr>
          <w:spacing w:val="-1"/>
        </w:rPr>
        <w:t>contained</w:t>
      </w:r>
      <w:r>
        <w:t xml:space="preserve"> </w:t>
      </w:r>
      <w:r>
        <w:rPr>
          <w:spacing w:val="-1"/>
        </w:rPr>
        <w:t>herein.</w:t>
      </w:r>
    </w:p>
    <w:p w14:paraId="46BAF568" w14:textId="77777777" w:rsidR="00DE2389" w:rsidRDefault="00DE2389" w:rsidP="00DE2389">
      <w:pPr>
        <w:spacing w:before="5"/>
        <w:rPr>
          <w:rFonts w:ascii="Times New Roman" w:eastAsia="Times New Roman" w:hAnsi="Times New Roman" w:cs="Times New Roman"/>
          <w:sz w:val="21"/>
          <w:szCs w:val="21"/>
        </w:rPr>
      </w:pPr>
    </w:p>
    <w:p w14:paraId="0D656FCD" w14:textId="77777777" w:rsidR="00DE2389" w:rsidRDefault="00DE2389" w:rsidP="00DE2389">
      <w:pPr>
        <w:pStyle w:val="Heading3"/>
        <w:numPr>
          <w:ilvl w:val="0"/>
          <w:numId w:val="3"/>
        </w:numPr>
        <w:tabs>
          <w:tab w:val="left" w:pos="840"/>
        </w:tabs>
        <w:ind w:hanging="720"/>
        <w:rPr>
          <w:b w:val="0"/>
          <w:bCs w:val="0"/>
        </w:rPr>
      </w:pPr>
      <w:r>
        <w:rPr>
          <w:spacing w:val="-1"/>
        </w:rPr>
        <w:t>Notices</w:t>
      </w:r>
    </w:p>
    <w:p w14:paraId="077EB6DC" w14:textId="77777777" w:rsidR="00DE2389" w:rsidRDefault="00DE2389" w:rsidP="00DE2389">
      <w:pPr>
        <w:spacing w:before="7"/>
        <w:rPr>
          <w:rFonts w:ascii="Times New Roman" w:eastAsia="Times New Roman" w:hAnsi="Times New Roman" w:cs="Times New Roman"/>
          <w:b/>
          <w:bCs/>
          <w:sz w:val="21"/>
          <w:szCs w:val="21"/>
        </w:rPr>
      </w:pPr>
    </w:p>
    <w:p w14:paraId="2339CFEB" w14:textId="77777777" w:rsidR="00DE2389" w:rsidRDefault="00DE2389" w:rsidP="00DE2389">
      <w:pPr>
        <w:pStyle w:val="BodyText"/>
        <w:ind w:left="119" w:right="187"/>
      </w:pPr>
      <w:r>
        <w:t>All</w:t>
      </w:r>
      <w:r>
        <w:rPr>
          <w:spacing w:val="1"/>
        </w:rPr>
        <w:t xml:space="preserve"> </w:t>
      </w:r>
      <w:r>
        <w:rPr>
          <w:spacing w:val="-1"/>
        </w:rPr>
        <w:t>notices,</w:t>
      </w:r>
      <w:r>
        <w:rPr>
          <w:spacing w:val="-3"/>
        </w:rPr>
        <w:t xml:space="preserve"> </w:t>
      </w:r>
      <w:r>
        <w:rPr>
          <w:spacing w:val="-1"/>
        </w:rPr>
        <w:t>requests,</w:t>
      </w:r>
      <w:r>
        <w:t xml:space="preserve"> </w:t>
      </w:r>
      <w:r>
        <w:rPr>
          <w:spacing w:val="-1"/>
        </w:rPr>
        <w:t>demands,</w:t>
      </w:r>
      <w:r>
        <w:t xml:space="preserve"> or</w:t>
      </w:r>
      <w:r>
        <w:rPr>
          <w:spacing w:val="-2"/>
        </w:rPr>
        <w:t xml:space="preserve"> </w:t>
      </w:r>
      <w:r>
        <w:rPr>
          <w:spacing w:val="-1"/>
        </w:rPr>
        <w:t>other</w:t>
      </w:r>
      <w:r>
        <w:rPr>
          <w:spacing w:val="-2"/>
        </w:rPr>
        <w:t xml:space="preserve"> </w:t>
      </w:r>
      <w:r>
        <w:rPr>
          <w:spacing w:val="-1"/>
        </w:rPr>
        <w:t>communications</w:t>
      </w:r>
      <w:r>
        <w:t xml:space="preserve"> </w:t>
      </w:r>
      <w:r>
        <w:rPr>
          <w:spacing w:val="-1"/>
        </w:rPr>
        <w:t>required</w:t>
      </w:r>
      <w:r>
        <w:t xml:space="preserve"> </w:t>
      </w:r>
      <w:r>
        <w:rPr>
          <w:spacing w:val="-2"/>
        </w:rPr>
        <w:t>or</w:t>
      </w:r>
      <w:r>
        <w:rPr>
          <w:spacing w:val="1"/>
        </w:rPr>
        <w:t xml:space="preserve"> </w:t>
      </w:r>
      <w:r>
        <w:rPr>
          <w:spacing w:val="-1"/>
        </w:rPr>
        <w:t>desired</w:t>
      </w:r>
      <w:r>
        <w:rPr>
          <w:spacing w:val="-3"/>
        </w:rPr>
        <w:t xml:space="preserve"> </w:t>
      </w:r>
      <w:r>
        <w:t xml:space="preserve">to </w:t>
      </w:r>
      <w:r>
        <w:rPr>
          <w:spacing w:val="-2"/>
        </w:rPr>
        <w:t xml:space="preserve">be </w:t>
      </w:r>
      <w:r>
        <w:rPr>
          <w:spacing w:val="-1"/>
        </w:rPr>
        <w:t>given</w:t>
      </w:r>
      <w:r>
        <w:t xml:space="preserve"> </w:t>
      </w:r>
      <w:r>
        <w:rPr>
          <w:spacing w:val="-1"/>
        </w:rPr>
        <w:t>hereunder</w:t>
      </w:r>
      <w:r>
        <w:rPr>
          <w:spacing w:val="1"/>
        </w:rPr>
        <w:t xml:space="preserve"> </w:t>
      </w:r>
      <w:r>
        <w:rPr>
          <w:spacing w:val="-2"/>
        </w:rPr>
        <w:t>or</w:t>
      </w:r>
      <w:r>
        <w:rPr>
          <w:spacing w:val="67"/>
        </w:rPr>
        <w:t xml:space="preserve"> </w:t>
      </w:r>
      <w:r>
        <w:t>under</w:t>
      </w:r>
      <w:r>
        <w:rPr>
          <w:spacing w:val="-2"/>
        </w:rPr>
        <w:t xml:space="preserve"> </w:t>
      </w:r>
      <w:r>
        <w:t>any</w:t>
      </w:r>
      <w:r>
        <w:rPr>
          <w:spacing w:val="-3"/>
        </w:rPr>
        <w:t xml:space="preserve"> </w:t>
      </w:r>
      <w:r>
        <w:t>law</w:t>
      </w:r>
      <w:r>
        <w:rPr>
          <w:spacing w:val="-1"/>
        </w:rPr>
        <w:t xml:space="preserve"> </w:t>
      </w:r>
      <w:r>
        <w:t>now</w:t>
      </w:r>
      <w:r>
        <w:rPr>
          <w:spacing w:val="-1"/>
        </w:rPr>
        <w:t xml:space="preserve"> </w:t>
      </w:r>
      <w:r>
        <w:rPr>
          <w:spacing w:val="-2"/>
        </w:rPr>
        <w:t>or</w:t>
      </w:r>
      <w:r>
        <w:rPr>
          <w:spacing w:val="1"/>
        </w:rPr>
        <w:t xml:space="preserve"> </w:t>
      </w:r>
      <w:r>
        <w:rPr>
          <w:spacing w:val="-1"/>
        </w:rPr>
        <w:t>hereafter</w:t>
      </w:r>
      <w:r>
        <w:rPr>
          <w:spacing w:val="1"/>
        </w:rPr>
        <w:t xml:space="preserve"> </w:t>
      </w:r>
      <w:r>
        <w:rPr>
          <w:spacing w:val="-1"/>
        </w:rPr>
        <w:t>in</w:t>
      </w:r>
      <w:r>
        <w:t xml:space="preserve"> </w:t>
      </w:r>
      <w:r>
        <w:rPr>
          <w:spacing w:val="-1"/>
        </w:rPr>
        <w:t>effect</w:t>
      </w:r>
      <w:r>
        <w:rPr>
          <w:spacing w:val="1"/>
        </w:rPr>
        <w:t xml:space="preserve"> </w:t>
      </w:r>
      <w:r>
        <w:rPr>
          <w:spacing w:val="-1"/>
        </w:rPr>
        <w:t>shall</w:t>
      </w:r>
      <w:r>
        <w:rPr>
          <w:spacing w:val="1"/>
        </w:rPr>
        <w:t xml:space="preserve"> </w:t>
      </w:r>
      <w:r>
        <w:rPr>
          <w:spacing w:val="-2"/>
        </w:rPr>
        <w:t>be</w:t>
      </w:r>
      <w:r>
        <w:t xml:space="preserve"> in </w:t>
      </w:r>
      <w:r>
        <w:rPr>
          <w:spacing w:val="-2"/>
        </w:rPr>
        <w:t>writing.</w:t>
      </w:r>
      <w:r>
        <w:t xml:space="preserve"> </w:t>
      </w:r>
      <w:r>
        <w:rPr>
          <w:spacing w:val="-1"/>
        </w:rPr>
        <w:t>Such</w:t>
      </w:r>
      <w:r>
        <w:t xml:space="preserve"> </w:t>
      </w:r>
      <w:r>
        <w:rPr>
          <w:spacing w:val="-1"/>
        </w:rPr>
        <w:t>notices</w:t>
      </w:r>
      <w:r>
        <w:t xml:space="preserve"> </w:t>
      </w:r>
      <w:r>
        <w:rPr>
          <w:spacing w:val="-1"/>
        </w:rPr>
        <w:t>shall</w:t>
      </w:r>
      <w:r>
        <w:rPr>
          <w:spacing w:val="1"/>
        </w:rPr>
        <w:t xml:space="preserve"> </w:t>
      </w:r>
      <w:r>
        <w:rPr>
          <w:spacing w:val="-2"/>
        </w:rPr>
        <w:t>be</w:t>
      </w:r>
      <w:r>
        <w:t xml:space="preserve"> </w:t>
      </w:r>
      <w:r>
        <w:rPr>
          <w:spacing w:val="-2"/>
        </w:rPr>
        <w:t>deemed</w:t>
      </w:r>
      <w:r>
        <w:t xml:space="preserve"> to </w:t>
      </w:r>
      <w:r>
        <w:rPr>
          <w:spacing w:val="-1"/>
        </w:rPr>
        <w:t>have</w:t>
      </w:r>
      <w:r>
        <w:t xml:space="preserve"> </w:t>
      </w:r>
      <w:r>
        <w:rPr>
          <w:spacing w:val="-1"/>
        </w:rPr>
        <w:t>been</w:t>
      </w:r>
      <w:r>
        <w:rPr>
          <w:spacing w:val="59"/>
        </w:rPr>
        <w:t xml:space="preserve"> </w:t>
      </w:r>
      <w:r>
        <w:rPr>
          <w:spacing w:val="-1"/>
        </w:rPr>
        <w:t>given</w:t>
      </w:r>
      <w:r>
        <w:t xml:space="preserve"> if</w:t>
      </w:r>
      <w:r>
        <w:rPr>
          <w:spacing w:val="1"/>
        </w:rPr>
        <w:t xml:space="preserve"> </w:t>
      </w:r>
      <w:r>
        <w:rPr>
          <w:spacing w:val="-1"/>
        </w:rPr>
        <w:t>delivered</w:t>
      </w:r>
      <w:r>
        <w:rPr>
          <w:spacing w:val="-3"/>
        </w:rPr>
        <w:t xml:space="preserve"> </w:t>
      </w:r>
      <w:r>
        <w:t>by</w:t>
      </w:r>
      <w:r>
        <w:rPr>
          <w:spacing w:val="-3"/>
        </w:rPr>
        <w:t xml:space="preserve"> </w:t>
      </w:r>
      <w:r>
        <w:rPr>
          <w:spacing w:val="-1"/>
        </w:rPr>
        <w:t>facsimile</w:t>
      </w:r>
      <w:r>
        <w:t xml:space="preserve"> with</w:t>
      </w:r>
      <w:r>
        <w:rPr>
          <w:spacing w:val="-3"/>
        </w:rPr>
        <w:t xml:space="preserve"> </w:t>
      </w:r>
      <w:r>
        <w:rPr>
          <w:spacing w:val="-1"/>
        </w:rPr>
        <w:t>telephone</w:t>
      </w:r>
      <w:r>
        <w:t xml:space="preserve"> </w:t>
      </w:r>
      <w:r>
        <w:rPr>
          <w:spacing w:val="-1"/>
        </w:rPr>
        <w:t>confirmation</w:t>
      </w:r>
      <w:r>
        <w:t xml:space="preserve"> of</w:t>
      </w:r>
      <w:r>
        <w:rPr>
          <w:spacing w:val="-2"/>
        </w:rPr>
        <w:t xml:space="preserve"> </w:t>
      </w:r>
      <w:r>
        <w:rPr>
          <w:spacing w:val="-1"/>
        </w:rPr>
        <w:t>receipt,</w:t>
      </w:r>
      <w:r>
        <w:t xml:space="preserve"> </w:t>
      </w:r>
      <w:r>
        <w:rPr>
          <w:spacing w:val="-2"/>
        </w:rPr>
        <w:t>or</w:t>
      </w:r>
      <w:r>
        <w:rPr>
          <w:spacing w:val="1"/>
        </w:rPr>
        <w:t xml:space="preserve"> </w:t>
      </w:r>
      <w:r>
        <w:t>by</w:t>
      </w:r>
      <w:r>
        <w:rPr>
          <w:spacing w:val="-3"/>
        </w:rPr>
        <w:t xml:space="preserve"> </w:t>
      </w:r>
      <w:r>
        <w:rPr>
          <w:spacing w:val="-1"/>
        </w:rPr>
        <w:t>overnight</w:t>
      </w:r>
      <w:r>
        <w:rPr>
          <w:spacing w:val="1"/>
        </w:rPr>
        <w:t xml:space="preserve"> </w:t>
      </w:r>
      <w:r>
        <w:rPr>
          <w:spacing w:val="-1"/>
        </w:rPr>
        <w:t>courier,</w:t>
      </w:r>
      <w:r>
        <w:t xml:space="preserve"> or</w:t>
      </w:r>
      <w:r>
        <w:rPr>
          <w:spacing w:val="-2"/>
        </w:rPr>
        <w:t xml:space="preserve"> </w:t>
      </w:r>
      <w:r>
        <w:t xml:space="preserve">if </w:t>
      </w:r>
      <w:r>
        <w:rPr>
          <w:spacing w:val="-1"/>
        </w:rPr>
        <w:t>mailed</w:t>
      </w:r>
      <w:r>
        <w:t xml:space="preserve"> by</w:t>
      </w:r>
      <w:r>
        <w:rPr>
          <w:spacing w:val="-3"/>
        </w:rPr>
        <w:t xml:space="preserve"> </w:t>
      </w:r>
      <w:r>
        <w:rPr>
          <w:spacing w:val="-1"/>
        </w:rPr>
        <w:t>first</w:t>
      </w:r>
      <w:r>
        <w:rPr>
          <w:spacing w:val="-2"/>
        </w:rPr>
        <w:t xml:space="preserve"> </w:t>
      </w:r>
      <w:r>
        <w:rPr>
          <w:spacing w:val="-1"/>
        </w:rPr>
        <w:t>class</w:t>
      </w:r>
      <w:r>
        <w:rPr>
          <w:spacing w:val="-2"/>
        </w:rPr>
        <w:t xml:space="preserve"> </w:t>
      </w:r>
      <w:r>
        <w:rPr>
          <w:spacing w:val="-1"/>
        </w:rPr>
        <w:t>registered</w:t>
      </w:r>
      <w:r>
        <w:t xml:space="preserve"> </w:t>
      </w:r>
      <w:r>
        <w:rPr>
          <w:spacing w:val="-2"/>
        </w:rPr>
        <w:t>or</w:t>
      </w:r>
      <w:r>
        <w:rPr>
          <w:spacing w:val="1"/>
        </w:rPr>
        <w:t xml:space="preserve"> </w:t>
      </w:r>
      <w:r>
        <w:rPr>
          <w:spacing w:val="-1"/>
        </w:rPr>
        <w:t>certified</w:t>
      </w:r>
      <w:r>
        <w:t xml:space="preserve"> </w:t>
      </w:r>
      <w:r>
        <w:rPr>
          <w:spacing w:val="-1"/>
        </w:rPr>
        <w:t>mail,</w:t>
      </w:r>
      <w:r>
        <w:t xml:space="preserve"> </w:t>
      </w:r>
      <w:r>
        <w:rPr>
          <w:spacing w:val="-1"/>
        </w:rPr>
        <w:t>postage</w:t>
      </w:r>
      <w:r>
        <w:t xml:space="preserve"> </w:t>
      </w:r>
      <w:r>
        <w:rPr>
          <w:spacing w:val="-1"/>
        </w:rPr>
        <w:t>prepaid,</w:t>
      </w:r>
      <w:r>
        <w:t xml:space="preserve"> and</w:t>
      </w:r>
      <w:r>
        <w:rPr>
          <w:spacing w:val="-3"/>
        </w:rPr>
        <w:t xml:space="preserve"> </w:t>
      </w:r>
      <w:r>
        <w:rPr>
          <w:spacing w:val="-1"/>
        </w:rPr>
        <w:t>addressed</w:t>
      </w:r>
      <w:r>
        <w:t xml:space="preserve"> </w:t>
      </w:r>
      <w:r>
        <w:rPr>
          <w:spacing w:val="-2"/>
        </w:rPr>
        <w:t xml:space="preserve">as </w:t>
      </w:r>
      <w:r>
        <w:rPr>
          <w:spacing w:val="-1"/>
        </w:rPr>
        <w:t>follows</w:t>
      </w:r>
      <w:r>
        <w:rPr>
          <w:spacing w:val="-2"/>
        </w:rPr>
        <w:t xml:space="preserve"> </w:t>
      </w:r>
      <w:r>
        <w:t>(or</w:t>
      </w:r>
      <w:r>
        <w:rPr>
          <w:spacing w:val="-2"/>
        </w:rPr>
        <w:t xml:space="preserve"> </w:t>
      </w:r>
      <w:r>
        <w:t xml:space="preserve">to </w:t>
      </w:r>
      <w:r>
        <w:rPr>
          <w:spacing w:val="-1"/>
        </w:rPr>
        <w:t>such</w:t>
      </w:r>
      <w:r>
        <w:rPr>
          <w:spacing w:val="77"/>
        </w:rPr>
        <w:t xml:space="preserve"> </w:t>
      </w:r>
      <w:r>
        <w:rPr>
          <w:spacing w:val="-1"/>
        </w:rPr>
        <w:t>other</w:t>
      </w:r>
      <w:r>
        <w:rPr>
          <w:spacing w:val="1"/>
        </w:rPr>
        <w:t xml:space="preserve"> </w:t>
      </w:r>
      <w:r>
        <w:rPr>
          <w:spacing w:val="-1"/>
        </w:rPr>
        <w:t>address</w:t>
      </w:r>
      <w:r>
        <w:t xml:space="preserve"> </w:t>
      </w:r>
      <w:r>
        <w:rPr>
          <w:spacing w:val="-2"/>
        </w:rPr>
        <w:t>as</w:t>
      </w:r>
      <w:r>
        <w:t xml:space="preserve"> </w:t>
      </w:r>
      <w:r>
        <w:rPr>
          <w:spacing w:val="-1"/>
        </w:rPr>
        <w:t>Manager,</w:t>
      </w:r>
      <w:r>
        <w:rPr>
          <w:spacing w:val="-3"/>
        </w:rPr>
        <w:t xml:space="preserve"> </w:t>
      </w:r>
      <w:r>
        <w:rPr>
          <w:spacing w:val="-1"/>
        </w:rPr>
        <w:t>Custodian,</w:t>
      </w:r>
      <w:r>
        <w:rPr>
          <w:spacing w:val="-3"/>
        </w:rPr>
        <w:t xml:space="preserve"> </w:t>
      </w:r>
      <w:r>
        <w:t>or</w:t>
      </w:r>
      <w:r>
        <w:rPr>
          <w:spacing w:val="-2"/>
        </w:rPr>
        <w:t xml:space="preserve"> </w:t>
      </w:r>
      <w:r>
        <w:t xml:space="preserve">the </w:t>
      </w:r>
      <w:r>
        <w:rPr>
          <w:spacing w:val="-1"/>
        </w:rPr>
        <w:t>System</w:t>
      </w:r>
      <w:r>
        <w:rPr>
          <w:spacing w:val="-4"/>
        </w:rPr>
        <w:t xml:space="preserve"> </w:t>
      </w:r>
      <w:r>
        <w:t>from</w:t>
      </w:r>
      <w:r>
        <w:rPr>
          <w:spacing w:val="-4"/>
        </w:rPr>
        <w:t xml:space="preserve"> </w:t>
      </w:r>
      <w:r>
        <w:rPr>
          <w:spacing w:val="-1"/>
        </w:rPr>
        <w:t>time</w:t>
      </w:r>
      <w:r>
        <w:t xml:space="preserve"> to </w:t>
      </w:r>
      <w:r>
        <w:rPr>
          <w:spacing w:val="-1"/>
        </w:rPr>
        <w:t>time</w:t>
      </w:r>
      <w:r>
        <w:t xml:space="preserve"> </w:t>
      </w:r>
      <w:r>
        <w:rPr>
          <w:spacing w:val="-1"/>
        </w:rPr>
        <w:t>may</w:t>
      </w:r>
      <w:r>
        <w:rPr>
          <w:spacing w:val="-3"/>
        </w:rPr>
        <w:t xml:space="preserve"> </w:t>
      </w:r>
      <w:r>
        <w:rPr>
          <w:spacing w:val="-1"/>
        </w:rPr>
        <w:t>specify</w:t>
      </w:r>
      <w:r>
        <w:rPr>
          <w:spacing w:val="-3"/>
        </w:rPr>
        <w:t xml:space="preserve"> </w:t>
      </w:r>
      <w:r>
        <w:t xml:space="preserve">in </w:t>
      </w:r>
      <w:r>
        <w:rPr>
          <w:spacing w:val="-1"/>
        </w:rPr>
        <w:t>writing</w:t>
      </w:r>
      <w:r>
        <w:rPr>
          <w:spacing w:val="-3"/>
        </w:rPr>
        <w:t xml:space="preserve"> </w:t>
      </w:r>
      <w:r>
        <w:t>to</w:t>
      </w:r>
      <w:r>
        <w:rPr>
          <w:spacing w:val="-3"/>
        </w:rPr>
        <w:t xml:space="preserve"> </w:t>
      </w:r>
      <w:r>
        <w:t xml:space="preserve">the </w:t>
      </w:r>
      <w:r>
        <w:rPr>
          <w:spacing w:val="-1"/>
        </w:rPr>
        <w:t>others</w:t>
      </w:r>
      <w:r>
        <w:rPr>
          <w:spacing w:val="79"/>
        </w:rPr>
        <w:t xml:space="preserve"> </w:t>
      </w:r>
      <w:r>
        <w:t xml:space="preserve">in </w:t>
      </w:r>
      <w:r>
        <w:rPr>
          <w:spacing w:val="-1"/>
        </w:rPr>
        <w:t>accordance</w:t>
      </w:r>
      <w:r>
        <w:t xml:space="preserve"> </w:t>
      </w:r>
      <w:r>
        <w:rPr>
          <w:spacing w:val="-1"/>
        </w:rPr>
        <w:t>with</w:t>
      </w:r>
      <w:r>
        <w:t xml:space="preserve"> </w:t>
      </w:r>
      <w:r>
        <w:rPr>
          <w:spacing w:val="-1"/>
        </w:rPr>
        <w:t>this</w:t>
      </w:r>
      <w:r>
        <w:rPr>
          <w:spacing w:val="-2"/>
        </w:rPr>
        <w:t xml:space="preserve"> </w:t>
      </w:r>
      <w:r>
        <w:rPr>
          <w:spacing w:val="-1"/>
        </w:rPr>
        <w:t>notice</w:t>
      </w:r>
      <w:r>
        <w:t xml:space="preserve"> </w:t>
      </w:r>
      <w:r>
        <w:rPr>
          <w:spacing w:val="-1"/>
        </w:rPr>
        <w:t>provision):</w:t>
      </w:r>
    </w:p>
    <w:p w14:paraId="7BEA3479" w14:textId="77777777" w:rsidR="00DE2389" w:rsidRDefault="00DE2389" w:rsidP="00DE2389">
      <w:pPr>
        <w:sectPr w:rsidR="00DE2389">
          <w:pgSz w:w="12240" w:h="15840"/>
          <w:pgMar w:top="1380" w:right="1340" w:bottom="900" w:left="1320" w:header="0" w:footer="708" w:gutter="0"/>
          <w:cols w:space="720"/>
        </w:sectPr>
      </w:pPr>
    </w:p>
    <w:p w14:paraId="62EBF872" w14:textId="77777777" w:rsidR="00DE2389" w:rsidRDefault="00DE2389" w:rsidP="00DE2389">
      <w:pPr>
        <w:pStyle w:val="Heading3"/>
        <w:spacing w:before="58"/>
        <w:ind w:left="100" w:firstLine="0"/>
        <w:rPr>
          <w:b w:val="0"/>
          <w:bCs w:val="0"/>
        </w:rPr>
      </w:pPr>
      <w:r>
        <w:rPr>
          <w:spacing w:val="-1"/>
        </w:rPr>
        <w:lastRenderedPageBreak/>
        <w:t>Notices</w:t>
      </w:r>
      <w:r>
        <w:t xml:space="preserve"> </w:t>
      </w:r>
      <w:r>
        <w:rPr>
          <w:spacing w:val="-1"/>
        </w:rPr>
        <w:t>to</w:t>
      </w:r>
      <w:r>
        <w:t xml:space="preserve"> </w:t>
      </w:r>
      <w:r>
        <w:rPr>
          <w:spacing w:val="-1"/>
        </w:rPr>
        <w:t>the</w:t>
      </w:r>
      <w:r>
        <w:t xml:space="preserve"> </w:t>
      </w:r>
      <w:r>
        <w:rPr>
          <w:spacing w:val="-1"/>
        </w:rPr>
        <w:t>System</w:t>
      </w:r>
      <w:r>
        <w:rPr>
          <w:spacing w:val="1"/>
        </w:rPr>
        <w:t xml:space="preserve"> </w:t>
      </w:r>
      <w:r>
        <w:rPr>
          <w:spacing w:val="-2"/>
        </w:rPr>
        <w:t>shall</w:t>
      </w:r>
      <w:r>
        <w:rPr>
          <w:spacing w:val="1"/>
        </w:rPr>
        <w:t xml:space="preserve"> </w:t>
      </w:r>
      <w:r>
        <w:rPr>
          <w:spacing w:val="-1"/>
        </w:rPr>
        <w:t>be</w:t>
      </w:r>
      <w:r>
        <w:t xml:space="preserve"> </w:t>
      </w:r>
      <w:r>
        <w:rPr>
          <w:spacing w:val="-1"/>
        </w:rPr>
        <w:t>sent</w:t>
      </w:r>
      <w:r>
        <w:rPr>
          <w:spacing w:val="-2"/>
        </w:rPr>
        <w:t xml:space="preserve"> </w:t>
      </w:r>
      <w:r>
        <w:t>to:</w:t>
      </w:r>
    </w:p>
    <w:p w14:paraId="11A71C3C" w14:textId="77777777" w:rsidR="00DE2389" w:rsidRDefault="00DE2389" w:rsidP="00DE2389">
      <w:pPr>
        <w:spacing w:before="8"/>
        <w:rPr>
          <w:rFonts w:ascii="Times New Roman" w:eastAsia="Times New Roman" w:hAnsi="Times New Roman" w:cs="Times New Roman"/>
          <w:b/>
          <w:bCs/>
          <w:sz w:val="23"/>
          <w:szCs w:val="23"/>
        </w:rPr>
      </w:pPr>
    </w:p>
    <w:p w14:paraId="52F2F613" w14:textId="77777777" w:rsidR="00DE2389" w:rsidRDefault="00DE2389" w:rsidP="00DE2389">
      <w:pPr>
        <w:pStyle w:val="BodyText"/>
        <w:ind w:left="100" w:right="6366"/>
      </w:pPr>
      <w:r>
        <w:rPr>
          <w:spacing w:val="-1"/>
        </w:rPr>
        <w:t>ATTN:</w:t>
      </w:r>
      <w:r>
        <w:rPr>
          <w:spacing w:val="1"/>
        </w:rPr>
        <w:t xml:space="preserve"> </w:t>
      </w:r>
      <w:r>
        <w:rPr>
          <w:spacing w:val="-2"/>
        </w:rPr>
        <w:t>Chief</w:t>
      </w:r>
      <w:r>
        <w:rPr>
          <w:spacing w:val="1"/>
        </w:rPr>
        <w:t xml:space="preserve"> </w:t>
      </w:r>
      <w:r>
        <w:rPr>
          <w:spacing w:val="-1"/>
        </w:rPr>
        <w:t>Investment</w:t>
      </w:r>
      <w:r>
        <w:rPr>
          <w:spacing w:val="1"/>
        </w:rPr>
        <w:t xml:space="preserve"> </w:t>
      </w:r>
      <w:r>
        <w:rPr>
          <w:spacing w:val="-1"/>
        </w:rPr>
        <w:t>Officer</w:t>
      </w:r>
      <w:r>
        <w:rPr>
          <w:spacing w:val="28"/>
        </w:rPr>
        <w:t xml:space="preserve"> </w:t>
      </w:r>
      <w:r>
        <w:rPr>
          <w:spacing w:val="-1"/>
        </w:rPr>
        <w:t>Indiana</w:t>
      </w:r>
      <w:r>
        <w:t xml:space="preserve"> </w:t>
      </w:r>
      <w:r>
        <w:rPr>
          <w:spacing w:val="-1"/>
        </w:rPr>
        <w:t>Public</w:t>
      </w:r>
      <w:r>
        <w:t xml:space="preserve"> </w:t>
      </w:r>
      <w:r>
        <w:rPr>
          <w:spacing w:val="-1"/>
        </w:rPr>
        <w:t>Retirement</w:t>
      </w:r>
      <w:r>
        <w:rPr>
          <w:spacing w:val="-2"/>
        </w:rPr>
        <w:t xml:space="preserve"> </w:t>
      </w:r>
      <w:r>
        <w:rPr>
          <w:spacing w:val="-1"/>
        </w:rPr>
        <w:t>System</w:t>
      </w:r>
      <w:r>
        <w:rPr>
          <w:spacing w:val="25"/>
        </w:rPr>
        <w:t xml:space="preserve"> </w:t>
      </w:r>
      <w:r>
        <w:t xml:space="preserve">1 North </w:t>
      </w:r>
      <w:r>
        <w:rPr>
          <w:spacing w:val="-2"/>
        </w:rPr>
        <w:t>Capitol</w:t>
      </w:r>
      <w:r>
        <w:rPr>
          <w:spacing w:val="1"/>
        </w:rPr>
        <w:t xml:space="preserve"> </w:t>
      </w:r>
      <w:r>
        <w:rPr>
          <w:spacing w:val="-1"/>
        </w:rPr>
        <w:t>Ave,</w:t>
      </w:r>
      <w:r>
        <w:t xml:space="preserve"> </w:t>
      </w:r>
      <w:r>
        <w:rPr>
          <w:spacing w:val="-1"/>
        </w:rPr>
        <w:t>Suite</w:t>
      </w:r>
      <w:r>
        <w:rPr>
          <w:spacing w:val="-2"/>
        </w:rPr>
        <w:t xml:space="preserve"> </w:t>
      </w:r>
      <w:r>
        <w:t>001</w:t>
      </w:r>
    </w:p>
    <w:p w14:paraId="4DD70D4B" w14:textId="77777777" w:rsidR="00DE2389" w:rsidRDefault="00DE2389" w:rsidP="00DE2389">
      <w:pPr>
        <w:pStyle w:val="BodyText"/>
        <w:spacing w:line="252" w:lineRule="exact"/>
        <w:ind w:left="820" w:right="485" w:hanging="721"/>
      </w:pPr>
      <w:r>
        <w:rPr>
          <w:spacing w:val="-1"/>
        </w:rPr>
        <w:t>Indianapolis,</w:t>
      </w:r>
      <w:r>
        <w:t xml:space="preserve"> </w:t>
      </w:r>
      <w:r>
        <w:rPr>
          <w:spacing w:val="-2"/>
        </w:rPr>
        <w:t>IN</w:t>
      </w:r>
      <w:r>
        <w:rPr>
          <w:spacing w:val="-1"/>
        </w:rPr>
        <w:t xml:space="preserve"> 46204-2908</w:t>
      </w:r>
    </w:p>
    <w:p w14:paraId="4E25E0A5" w14:textId="77777777" w:rsidR="00DE2389" w:rsidRDefault="00DE2389" w:rsidP="00DE2389">
      <w:pPr>
        <w:spacing w:before="5"/>
        <w:rPr>
          <w:rFonts w:ascii="Times New Roman" w:eastAsia="Times New Roman" w:hAnsi="Times New Roman" w:cs="Times New Roman"/>
        </w:rPr>
      </w:pPr>
    </w:p>
    <w:p w14:paraId="1E27F116" w14:textId="77777777" w:rsidR="00DE2389" w:rsidRDefault="00DE2389" w:rsidP="00DE2389">
      <w:pPr>
        <w:pStyle w:val="Heading3"/>
        <w:spacing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7D5895FB" w14:textId="77777777" w:rsidR="00DE2389" w:rsidRDefault="00DE2389" w:rsidP="00DE2389">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4A7EB8D7" w14:textId="77777777" w:rsidR="00DE2389" w:rsidRDefault="00DE2389" w:rsidP="00DE2389">
      <w:pPr>
        <w:pStyle w:val="BodyText"/>
        <w:tabs>
          <w:tab w:val="left" w:pos="6812"/>
        </w:tabs>
        <w:spacing w:line="242"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7A85F747" w14:textId="77777777" w:rsidR="00DE2389" w:rsidRDefault="00DE2389" w:rsidP="00DE2389">
      <w:pPr>
        <w:spacing w:before="11"/>
        <w:rPr>
          <w:rFonts w:ascii="Times New Roman" w:eastAsia="Times New Roman" w:hAnsi="Times New Roman" w:cs="Times New Roman"/>
          <w:sz w:val="16"/>
          <w:szCs w:val="16"/>
        </w:rPr>
      </w:pPr>
    </w:p>
    <w:p w14:paraId="006C6392" w14:textId="77777777" w:rsidR="00DE2389" w:rsidRDefault="00DE2389" w:rsidP="00DE2389">
      <w:pPr>
        <w:pStyle w:val="Heading3"/>
        <w:spacing w:before="72" w:line="251" w:lineRule="exact"/>
        <w:ind w:left="100" w:firstLine="0"/>
        <w:rPr>
          <w:b w:val="0"/>
          <w:bCs w:val="0"/>
        </w:rPr>
      </w:pPr>
      <w:r>
        <w:rPr>
          <w:spacing w:val="-1"/>
        </w:rPr>
        <w:t>Notices</w:t>
      </w:r>
      <w:r>
        <w:t xml:space="preserve"> </w:t>
      </w:r>
      <w:r>
        <w:rPr>
          <w:spacing w:val="-1"/>
        </w:rPr>
        <w:t>to</w:t>
      </w:r>
      <w:r>
        <w:t xml:space="preserve"> </w:t>
      </w:r>
      <w:r>
        <w:rPr>
          <w:spacing w:val="-1"/>
        </w:rPr>
        <w:t>the</w:t>
      </w:r>
      <w:r>
        <w:t xml:space="preserve"> </w:t>
      </w: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sent</w:t>
      </w:r>
      <w:r>
        <w:rPr>
          <w:spacing w:val="1"/>
        </w:rPr>
        <w:t xml:space="preserve"> </w:t>
      </w:r>
      <w:r>
        <w:rPr>
          <w:spacing w:val="-1"/>
        </w:rPr>
        <w:t>to:</w:t>
      </w:r>
    </w:p>
    <w:p w14:paraId="5934866B" w14:textId="77777777" w:rsidR="00DE2389" w:rsidRDefault="00DE2389" w:rsidP="00DE2389">
      <w:pPr>
        <w:pStyle w:val="BodyText"/>
        <w:tabs>
          <w:tab w:val="left" w:pos="1739"/>
          <w:tab w:val="left" w:pos="6599"/>
        </w:tabs>
        <w:spacing w:line="249" w:lineRule="auto"/>
        <w:ind w:left="208" w:right="2938"/>
        <w:jc w:val="both"/>
      </w:pPr>
      <w:r>
        <w:rPr>
          <w:spacing w:val="-1"/>
        </w:rPr>
        <w:t>Name:</w:t>
      </w:r>
      <w:r>
        <w:tab/>
      </w:r>
      <w:r>
        <w:rPr>
          <w:u w:val="single" w:color="000000"/>
        </w:rPr>
        <w:t xml:space="preserve"> </w:t>
      </w:r>
      <w:r>
        <w:rPr>
          <w:u w:val="single" w:color="000000"/>
        </w:rPr>
        <w:tab/>
      </w:r>
      <w:r>
        <w:rPr>
          <w:spacing w:val="20"/>
        </w:rPr>
        <w:t xml:space="preserve"> </w:t>
      </w:r>
      <w:r>
        <w:rPr>
          <w:spacing w:val="-1"/>
        </w:rPr>
        <w:t>Title:</w:t>
      </w:r>
      <w:r>
        <w:tab/>
      </w:r>
      <w:r>
        <w:rPr>
          <w:u w:val="single" w:color="000000"/>
        </w:rPr>
        <w:t xml:space="preserve"> </w:t>
      </w:r>
      <w:r>
        <w:rPr>
          <w:u w:val="single" w:color="000000"/>
        </w:rPr>
        <w:tab/>
      </w:r>
      <w:r>
        <w:rPr>
          <w:spacing w:val="25"/>
        </w:rPr>
        <w:t xml:space="preserve"> </w:t>
      </w:r>
      <w:r>
        <w:rPr>
          <w:spacing w:val="-1"/>
        </w:rPr>
        <w:t>Company:</w:t>
      </w:r>
      <w:r>
        <w:tab/>
      </w:r>
      <w:r>
        <w:rPr>
          <w:u w:val="single" w:color="000000"/>
        </w:rPr>
        <w:t xml:space="preserve"> </w:t>
      </w:r>
      <w:r>
        <w:rPr>
          <w:u w:val="single" w:color="000000"/>
        </w:rPr>
        <w:tab/>
      </w:r>
      <w:r>
        <w:rPr>
          <w:spacing w:val="21"/>
        </w:rPr>
        <w:t xml:space="preserve"> </w:t>
      </w:r>
      <w:r>
        <w:rPr>
          <w:spacing w:val="-1"/>
        </w:rPr>
        <w:t>Address:</w:t>
      </w:r>
      <w:r>
        <w:tab/>
      </w:r>
      <w:r>
        <w:rPr>
          <w:u w:val="single" w:color="000000"/>
        </w:rPr>
        <w:t xml:space="preserve"> </w:t>
      </w:r>
      <w:r>
        <w:rPr>
          <w:u w:val="single" w:color="000000"/>
        </w:rPr>
        <w:tab/>
      </w:r>
      <w:r>
        <w:rPr>
          <w:spacing w:val="25"/>
        </w:rPr>
        <w:t xml:space="preserve"> </w:t>
      </w:r>
      <w:r>
        <w:rPr>
          <w:spacing w:val="-1"/>
        </w:rPr>
        <w:t>City,</w:t>
      </w:r>
      <w:r>
        <w:t xml:space="preserve"> </w:t>
      </w:r>
      <w:r>
        <w:rPr>
          <w:spacing w:val="-1"/>
        </w:rPr>
        <w:t>State,</w:t>
      </w:r>
      <w:r>
        <w:t xml:space="preserve"> </w:t>
      </w:r>
      <w:r>
        <w:rPr>
          <w:spacing w:val="-1"/>
        </w:rPr>
        <w:t>Zip:</w:t>
      </w:r>
      <w:r>
        <w:t xml:space="preserve"> </w:t>
      </w:r>
      <w:r>
        <w:rPr>
          <w:spacing w:val="-2"/>
        </w:rPr>
        <w:t xml:space="preserve"> </w:t>
      </w:r>
      <w:r>
        <w:rPr>
          <w:u w:val="single" w:color="000000"/>
        </w:rPr>
        <w:t xml:space="preserve"> </w:t>
      </w:r>
      <w:r>
        <w:rPr>
          <w:u w:val="single" w:color="000000"/>
        </w:rPr>
        <w:tab/>
      </w:r>
    </w:p>
    <w:p w14:paraId="4F15A16B" w14:textId="77777777" w:rsidR="00DE2389" w:rsidRDefault="00DE2389" w:rsidP="00DE2389">
      <w:pPr>
        <w:rPr>
          <w:rFonts w:ascii="Times New Roman" w:eastAsia="Times New Roman" w:hAnsi="Times New Roman" w:cs="Times New Roman"/>
          <w:sz w:val="20"/>
          <w:szCs w:val="20"/>
        </w:rPr>
      </w:pPr>
    </w:p>
    <w:p w14:paraId="0BDE766B" w14:textId="77777777" w:rsidR="00DE2389" w:rsidRDefault="00DE2389" w:rsidP="00DE2389">
      <w:pPr>
        <w:spacing w:before="1"/>
        <w:rPr>
          <w:rFonts w:ascii="Times New Roman" w:eastAsia="Times New Roman" w:hAnsi="Times New Roman" w:cs="Times New Roman"/>
          <w:sz w:val="18"/>
          <w:szCs w:val="18"/>
        </w:rPr>
      </w:pPr>
    </w:p>
    <w:p w14:paraId="7071939A" w14:textId="77777777" w:rsidR="00DE2389" w:rsidRDefault="00DE2389" w:rsidP="00DE2389">
      <w:pPr>
        <w:pStyle w:val="Heading3"/>
        <w:spacing w:before="72"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503865A4" w14:textId="77777777" w:rsidR="00DE2389" w:rsidRDefault="00DE2389" w:rsidP="00DE2389">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1EA03798" w14:textId="77777777" w:rsidR="00DE2389" w:rsidRDefault="00DE2389" w:rsidP="00DE2389">
      <w:pPr>
        <w:pStyle w:val="BodyText"/>
        <w:tabs>
          <w:tab w:val="left" w:pos="6812"/>
        </w:tabs>
        <w:spacing w:line="245"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03819518" w14:textId="77777777" w:rsidR="00DE2389" w:rsidRDefault="00DE2389" w:rsidP="00DE2389">
      <w:pPr>
        <w:spacing w:before="9"/>
        <w:rPr>
          <w:rFonts w:ascii="Times New Roman" w:eastAsia="Times New Roman" w:hAnsi="Times New Roman" w:cs="Times New Roman"/>
          <w:sz w:val="15"/>
          <w:szCs w:val="15"/>
        </w:rPr>
      </w:pPr>
    </w:p>
    <w:p w14:paraId="1D416927" w14:textId="77777777" w:rsidR="00DE2389" w:rsidRDefault="00DE2389" w:rsidP="00DE2389">
      <w:pPr>
        <w:pStyle w:val="Heading3"/>
        <w:numPr>
          <w:ilvl w:val="0"/>
          <w:numId w:val="3"/>
        </w:numPr>
        <w:tabs>
          <w:tab w:val="left" w:pos="821"/>
        </w:tabs>
        <w:spacing w:before="72"/>
        <w:ind w:left="820" w:hanging="720"/>
        <w:rPr>
          <w:b w:val="0"/>
          <w:bCs w:val="0"/>
        </w:rPr>
      </w:pPr>
      <w:r>
        <w:rPr>
          <w:spacing w:val="-1"/>
        </w:rPr>
        <w:t>Funding</w:t>
      </w:r>
      <w:r>
        <w:t xml:space="preserve"> </w:t>
      </w:r>
      <w:r>
        <w:rPr>
          <w:spacing w:val="-1"/>
        </w:rPr>
        <w:t>Cancellation</w:t>
      </w:r>
    </w:p>
    <w:p w14:paraId="716BAFD1" w14:textId="77777777" w:rsidR="00DE2389" w:rsidRDefault="00DE2389" w:rsidP="00DE2389">
      <w:pPr>
        <w:spacing w:before="7"/>
        <w:rPr>
          <w:rFonts w:ascii="Times New Roman" w:eastAsia="Times New Roman" w:hAnsi="Times New Roman" w:cs="Times New Roman"/>
          <w:b/>
          <w:bCs/>
          <w:sz w:val="21"/>
          <w:szCs w:val="21"/>
        </w:rPr>
      </w:pPr>
    </w:p>
    <w:p w14:paraId="4B44DD09" w14:textId="77777777" w:rsidR="00DE2389" w:rsidRDefault="00DE2389" w:rsidP="00DE2389">
      <w:pPr>
        <w:pStyle w:val="BodyText"/>
        <w:ind w:left="100" w:right="175"/>
      </w:pPr>
      <w:r>
        <w:t>When</w:t>
      </w:r>
      <w:r>
        <w:rPr>
          <w:spacing w:val="-3"/>
        </w:rPr>
        <w:t xml:space="preserve"> </w:t>
      </w:r>
      <w:r>
        <w:t xml:space="preserve">the </w:t>
      </w:r>
      <w:r>
        <w:rPr>
          <w:spacing w:val="-1"/>
        </w:rPr>
        <w:t>Board</w:t>
      </w:r>
      <w:r>
        <w:t xml:space="preserve"> </w:t>
      </w:r>
      <w:r>
        <w:rPr>
          <w:spacing w:val="-2"/>
        </w:rPr>
        <w:t xml:space="preserve">of </w:t>
      </w:r>
      <w:r>
        <w:rPr>
          <w:spacing w:val="-1"/>
        </w:rPr>
        <w:t>Trustees</w:t>
      </w:r>
      <w:r>
        <w:t xml:space="preserve"> </w:t>
      </w:r>
      <w:r>
        <w:rPr>
          <w:spacing w:val="-2"/>
        </w:rPr>
        <w:t>makes</w:t>
      </w:r>
      <w:r>
        <w:t xml:space="preserve"> a </w:t>
      </w:r>
      <w:r>
        <w:rPr>
          <w:spacing w:val="-1"/>
        </w:rPr>
        <w:t>written</w:t>
      </w:r>
      <w:r>
        <w:t xml:space="preserve"> </w:t>
      </w:r>
      <w:r>
        <w:rPr>
          <w:spacing w:val="-1"/>
        </w:rPr>
        <w:t>determination that</w:t>
      </w:r>
      <w:r>
        <w:rPr>
          <w:spacing w:val="-2"/>
        </w:rPr>
        <w:t xml:space="preserve"> </w:t>
      </w:r>
      <w:r>
        <w:rPr>
          <w:spacing w:val="-1"/>
        </w:rPr>
        <w:t>funds</w:t>
      </w:r>
      <w:r>
        <w:t xml:space="preserve"> </w:t>
      </w:r>
      <w:r>
        <w:rPr>
          <w:spacing w:val="-1"/>
        </w:rPr>
        <w:t>are</w:t>
      </w:r>
      <w:r>
        <w:t xml:space="preserve"> </w:t>
      </w:r>
      <w:r>
        <w:rPr>
          <w:spacing w:val="-1"/>
        </w:rPr>
        <w:t>not</w:t>
      </w:r>
      <w:r>
        <w:rPr>
          <w:spacing w:val="1"/>
        </w:rPr>
        <w:t xml:space="preserve"> </w:t>
      </w:r>
      <w:r>
        <w:rPr>
          <w:spacing w:val="-1"/>
        </w:rPr>
        <w:t>appropriated</w:t>
      </w:r>
      <w:r>
        <w:t xml:space="preserve"> </w:t>
      </w:r>
      <w:r>
        <w:rPr>
          <w:spacing w:val="-2"/>
        </w:rPr>
        <w:t>or</w:t>
      </w:r>
      <w:r>
        <w:rPr>
          <w:spacing w:val="1"/>
        </w:rPr>
        <w:t xml:space="preserve"> </w:t>
      </w:r>
      <w:r>
        <w:rPr>
          <w:spacing w:val="-1"/>
        </w:rPr>
        <w:t>otherwise</w:t>
      </w:r>
      <w:r>
        <w:rPr>
          <w:spacing w:val="57"/>
        </w:rPr>
        <w:t xml:space="preserve"> </w:t>
      </w:r>
      <w:r>
        <w:rPr>
          <w:spacing w:val="-1"/>
        </w:rPr>
        <w:t>available</w:t>
      </w:r>
      <w:r>
        <w:rPr>
          <w:spacing w:val="-2"/>
        </w:rPr>
        <w:t xml:space="preserve"> </w:t>
      </w:r>
      <w:r>
        <w:t xml:space="preserve">to </w:t>
      </w:r>
      <w:r>
        <w:rPr>
          <w:spacing w:val="-1"/>
        </w:rPr>
        <w:t>support</w:t>
      </w:r>
      <w:r>
        <w:rPr>
          <w:spacing w:val="1"/>
        </w:rPr>
        <w:t xml:space="preserve"> </w:t>
      </w:r>
      <w:r>
        <w:rPr>
          <w:spacing w:val="-1"/>
        </w:rPr>
        <w:t>continuation</w:t>
      </w:r>
      <w:r>
        <w:t xml:space="preserve"> of</w:t>
      </w:r>
      <w:r>
        <w:rPr>
          <w:spacing w:val="-2"/>
        </w:rPr>
        <w:t xml:space="preserve"> </w:t>
      </w:r>
      <w:r>
        <w:rPr>
          <w:spacing w:val="-1"/>
        </w:rPr>
        <w:t>performance</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this</w:t>
      </w:r>
      <w:r>
        <w:rPr>
          <w:spacing w:val="-2"/>
        </w:rPr>
        <w:t xml:space="preserve"> </w:t>
      </w:r>
      <w:r>
        <w:rPr>
          <w:spacing w:val="-1"/>
        </w:rPr>
        <w:t>Management</w:t>
      </w:r>
      <w:r>
        <w:rPr>
          <w:spacing w:val="63"/>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rPr>
          <w:spacing w:val="-1"/>
        </w:rPr>
        <w:t>canceled.</w:t>
      </w:r>
      <w:r>
        <w:t xml:space="preserve"> A</w:t>
      </w:r>
      <w:r>
        <w:rPr>
          <w:spacing w:val="-1"/>
        </w:rPr>
        <w:t xml:space="preserve"> determination</w:t>
      </w:r>
      <w:r>
        <w:t xml:space="preserve"> by</w:t>
      </w:r>
      <w:r>
        <w:rPr>
          <w:spacing w:val="-3"/>
        </w:rPr>
        <w:t xml:space="preserve"> </w:t>
      </w:r>
      <w:r>
        <w:rPr>
          <w:spacing w:val="-1"/>
        </w:rPr>
        <w:t>the</w:t>
      </w:r>
      <w:r>
        <w:t xml:space="preserve"> </w:t>
      </w:r>
      <w:r>
        <w:rPr>
          <w:spacing w:val="-1"/>
        </w:rPr>
        <w:t>Board</w:t>
      </w:r>
      <w:r>
        <w:rPr>
          <w:spacing w:val="-3"/>
        </w:rPr>
        <w:t xml:space="preserve"> </w:t>
      </w:r>
      <w:r>
        <w:rPr>
          <w:spacing w:val="-1"/>
        </w:rPr>
        <w:t>that</w:t>
      </w:r>
      <w:r>
        <w:rPr>
          <w:spacing w:val="1"/>
        </w:rPr>
        <w:t xml:space="preserve"> </w:t>
      </w:r>
      <w:r>
        <w:rPr>
          <w:spacing w:val="-1"/>
        </w:rPr>
        <w:t>funds</w:t>
      </w:r>
      <w:r>
        <w:t xml:space="preserve"> </w:t>
      </w:r>
      <w:r>
        <w:rPr>
          <w:spacing w:val="-1"/>
        </w:rPr>
        <w:t>are</w:t>
      </w:r>
      <w:r>
        <w:rPr>
          <w:spacing w:val="-2"/>
        </w:rPr>
        <w:t xml:space="preserve"> </w:t>
      </w:r>
      <w:r>
        <w:t>not</w:t>
      </w:r>
      <w:r>
        <w:rPr>
          <w:spacing w:val="-2"/>
        </w:rPr>
        <w:t xml:space="preserve"> </w:t>
      </w:r>
      <w:r>
        <w:rPr>
          <w:spacing w:val="-1"/>
        </w:rPr>
        <w:t>appropriated</w:t>
      </w:r>
      <w:r>
        <w:t xml:space="preserve"> or</w:t>
      </w:r>
      <w:r>
        <w:rPr>
          <w:spacing w:val="-2"/>
        </w:rPr>
        <w:t xml:space="preserve"> </w:t>
      </w:r>
      <w:r>
        <w:rPr>
          <w:spacing w:val="-1"/>
        </w:rPr>
        <w:t>otherwise</w:t>
      </w:r>
      <w:r>
        <w:rPr>
          <w:spacing w:val="57"/>
        </w:rPr>
        <w:t xml:space="preserve"> </w:t>
      </w:r>
      <w:r>
        <w:rPr>
          <w:spacing w:val="-1"/>
        </w:rPr>
        <w:t>available</w:t>
      </w:r>
      <w:r>
        <w:rPr>
          <w:spacing w:val="-2"/>
        </w:rPr>
        <w:t xml:space="preserve"> </w:t>
      </w:r>
      <w:r>
        <w:t>to</w:t>
      </w:r>
      <w:r>
        <w:rPr>
          <w:spacing w:val="-1"/>
        </w:rPr>
        <w:t xml:space="preserve"> support</w:t>
      </w:r>
      <w:r>
        <w:rPr>
          <w:spacing w:val="1"/>
        </w:rPr>
        <w:t xml:space="preserve"> </w:t>
      </w:r>
      <w:r>
        <w:rPr>
          <w:spacing w:val="-1"/>
        </w:rPr>
        <w:t>continuation</w:t>
      </w:r>
      <w:r>
        <w:t xml:space="preserve"> of</w:t>
      </w:r>
      <w:r>
        <w:rPr>
          <w:spacing w:val="-2"/>
        </w:rPr>
        <w:t xml:space="preserve"> </w:t>
      </w:r>
      <w:r>
        <w:rPr>
          <w:spacing w:val="-1"/>
        </w:rPr>
        <w:t>performance</w:t>
      </w:r>
      <w:r>
        <w:t xml:space="preserve"> </w:t>
      </w:r>
      <w:r>
        <w:rPr>
          <w:spacing w:val="-1"/>
        </w:rPr>
        <w:t>shall</w:t>
      </w:r>
      <w:r>
        <w:rPr>
          <w:spacing w:val="-2"/>
        </w:rPr>
        <w:t xml:space="preserve"> </w:t>
      </w:r>
      <w:r>
        <w:t xml:space="preserve">be </w:t>
      </w:r>
      <w:r>
        <w:rPr>
          <w:spacing w:val="-1"/>
        </w:rPr>
        <w:t>final</w:t>
      </w:r>
      <w:r>
        <w:rPr>
          <w:spacing w:val="1"/>
        </w:rPr>
        <w:t xml:space="preserve"> </w:t>
      </w:r>
      <w:r>
        <w:t>and</w:t>
      </w:r>
      <w:r>
        <w:rPr>
          <w:spacing w:val="-3"/>
        </w:rPr>
        <w:t xml:space="preserve"> </w:t>
      </w:r>
      <w:r>
        <w:rPr>
          <w:spacing w:val="-1"/>
        </w:rPr>
        <w:t>conclusive.</w:t>
      </w:r>
    </w:p>
    <w:p w14:paraId="2BE082B4" w14:textId="77777777" w:rsidR="00DE2389" w:rsidRDefault="00DE2389" w:rsidP="00DE2389">
      <w:pPr>
        <w:spacing w:before="5"/>
        <w:rPr>
          <w:rFonts w:ascii="Times New Roman" w:eastAsia="Times New Roman" w:hAnsi="Times New Roman" w:cs="Times New Roman"/>
          <w:sz w:val="21"/>
          <w:szCs w:val="21"/>
        </w:rPr>
      </w:pPr>
    </w:p>
    <w:p w14:paraId="5F030476" w14:textId="77777777" w:rsidR="00DE2389" w:rsidRDefault="00DE2389" w:rsidP="00DE2389">
      <w:pPr>
        <w:pStyle w:val="Heading3"/>
        <w:numPr>
          <w:ilvl w:val="0"/>
          <w:numId w:val="3"/>
        </w:numPr>
        <w:tabs>
          <w:tab w:val="left" w:pos="821"/>
        </w:tabs>
        <w:ind w:left="820" w:hanging="720"/>
        <w:rPr>
          <w:b w:val="0"/>
          <w:bCs w:val="0"/>
        </w:rPr>
      </w:pPr>
      <w:r>
        <w:rPr>
          <w:spacing w:val="-1"/>
        </w:rPr>
        <w:t>Section</w:t>
      </w:r>
      <w:r>
        <w:rPr>
          <w:spacing w:val="-3"/>
        </w:rPr>
        <w:t xml:space="preserve"> </w:t>
      </w:r>
      <w:r>
        <w:rPr>
          <w:spacing w:val="-1"/>
        </w:rPr>
        <w:t>Headings;</w:t>
      </w:r>
      <w:r>
        <w:rPr>
          <w:spacing w:val="1"/>
        </w:rPr>
        <w:t xml:space="preserve"> </w:t>
      </w:r>
      <w:r>
        <w:rPr>
          <w:spacing w:val="-1"/>
        </w:rPr>
        <w:t>Interpretation</w:t>
      </w:r>
    </w:p>
    <w:p w14:paraId="11CF113D" w14:textId="77777777" w:rsidR="00DE2389" w:rsidRDefault="00DE2389" w:rsidP="00DE2389">
      <w:pPr>
        <w:spacing w:before="5"/>
        <w:rPr>
          <w:rFonts w:ascii="Times New Roman" w:eastAsia="Times New Roman" w:hAnsi="Times New Roman" w:cs="Times New Roman"/>
          <w:b/>
          <w:bCs/>
          <w:sz w:val="21"/>
          <w:szCs w:val="21"/>
        </w:rPr>
      </w:pPr>
    </w:p>
    <w:p w14:paraId="4FD519FD" w14:textId="77777777" w:rsidR="00DE2389" w:rsidRDefault="00DE2389" w:rsidP="00DE2389">
      <w:pPr>
        <w:pStyle w:val="BodyText"/>
        <w:ind w:left="100" w:right="175"/>
      </w:pPr>
      <w:r>
        <w:rPr>
          <w:spacing w:val="-1"/>
        </w:rPr>
        <w:t>Caption</w:t>
      </w:r>
      <w:r>
        <w:t xml:space="preserve"> and</w:t>
      </w:r>
      <w:r>
        <w:rPr>
          <w:spacing w:val="-3"/>
        </w:rPr>
        <w:t xml:space="preserve"> </w:t>
      </w:r>
      <w:r>
        <w:rPr>
          <w:spacing w:val="-1"/>
        </w:rPr>
        <w:t>Section</w:t>
      </w:r>
      <w:r>
        <w:t xml:space="preserve"> </w:t>
      </w:r>
      <w:r>
        <w:rPr>
          <w:spacing w:val="-1"/>
        </w:rPr>
        <w:t>headings</w:t>
      </w:r>
      <w:r>
        <w:t xml:space="preserve"> used in</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are</w:t>
      </w:r>
      <w:r>
        <w:t xml:space="preserve"> </w:t>
      </w:r>
      <w:r>
        <w:rPr>
          <w:spacing w:val="-1"/>
        </w:rPr>
        <w:t>for</w:t>
      </w:r>
      <w:r>
        <w:rPr>
          <w:spacing w:val="1"/>
        </w:rPr>
        <w:t xml:space="preserve"> </w:t>
      </w:r>
      <w:r>
        <w:rPr>
          <w:spacing w:val="-1"/>
        </w:rPr>
        <w:t>convenience</w:t>
      </w:r>
      <w:r>
        <w:t xml:space="preserve"> and</w:t>
      </w:r>
      <w:r>
        <w:rPr>
          <w:spacing w:val="-3"/>
        </w:rPr>
        <w:t xml:space="preserve"> </w:t>
      </w:r>
      <w:r>
        <w:rPr>
          <w:spacing w:val="-1"/>
        </w:rPr>
        <w:t>reference</w:t>
      </w:r>
      <w:r>
        <w:rPr>
          <w:spacing w:val="41"/>
        </w:rPr>
        <w:t xml:space="preserve"> </w:t>
      </w:r>
      <w:r>
        <w:t>only</w:t>
      </w:r>
      <w:r>
        <w:rPr>
          <w:spacing w:val="-3"/>
        </w:rPr>
        <w:t xml:space="preserve"> </w:t>
      </w:r>
      <w:r>
        <w:t xml:space="preserve">and </w:t>
      </w:r>
      <w:r>
        <w:rPr>
          <w:spacing w:val="-1"/>
        </w:rPr>
        <w:t>shall</w:t>
      </w:r>
      <w:r>
        <w:rPr>
          <w:spacing w:val="1"/>
        </w:rPr>
        <w:t xml:space="preserve"> </w:t>
      </w:r>
      <w:r>
        <w:rPr>
          <w:spacing w:val="-1"/>
        </w:rPr>
        <w:t>not</w:t>
      </w:r>
      <w:r>
        <w:rPr>
          <w:spacing w:val="1"/>
        </w:rPr>
        <w:t xml:space="preserve"> </w:t>
      </w:r>
      <w:r>
        <w:rPr>
          <w:spacing w:val="-1"/>
        </w:rPr>
        <w:t>affect</w:t>
      </w:r>
      <w:r>
        <w:rPr>
          <w:spacing w:val="-2"/>
        </w:rPr>
        <w:t xml:space="preserve"> </w:t>
      </w:r>
      <w:r>
        <w:t>in</w:t>
      </w:r>
      <w:r>
        <w:rPr>
          <w:spacing w:val="-3"/>
        </w:rPr>
        <w:t xml:space="preserve"> </w:t>
      </w:r>
      <w:r>
        <w:t>any</w:t>
      </w:r>
      <w:r>
        <w:rPr>
          <w:spacing w:val="-3"/>
        </w:rPr>
        <w:t xml:space="preserve"> </w:t>
      </w:r>
      <w:r>
        <w:rPr>
          <w:spacing w:val="-1"/>
        </w:rPr>
        <w:t>way</w:t>
      </w:r>
      <w:r>
        <w:rPr>
          <w:spacing w:val="-3"/>
        </w:rPr>
        <w:t xml:space="preserve"> </w:t>
      </w:r>
      <w:r>
        <w:t xml:space="preserve">the </w:t>
      </w:r>
      <w:r>
        <w:rPr>
          <w:spacing w:val="-1"/>
        </w:rPr>
        <w:t>meaning,</w:t>
      </w:r>
      <w:r>
        <w:t xml:space="preserve"> </w:t>
      </w:r>
      <w:r>
        <w:rPr>
          <w:spacing w:val="-1"/>
        </w:rPr>
        <w:t>construction,</w:t>
      </w:r>
      <w:r>
        <w:rPr>
          <w:spacing w:val="-3"/>
        </w:rPr>
        <w:t xml:space="preserve"> </w:t>
      </w:r>
      <w:r>
        <w:t>or</w:t>
      </w:r>
      <w:r>
        <w:rPr>
          <w:spacing w:val="-2"/>
        </w:rPr>
        <w:t xml:space="preserve"> </w:t>
      </w:r>
      <w:r>
        <w:rPr>
          <w:spacing w:val="-1"/>
        </w:rPr>
        <w:t>interpretation</w:t>
      </w:r>
      <w:r>
        <w:rPr>
          <w:spacing w:val="-3"/>
        </w:rPr>
        <w:t xml:space="preserve"> </w:t>
      </w:r>
      <w:r>
        <w:t>of</w:t>
      </w:r>
      <w:r>
        <w:rPr>
          <w:spacing w:val="-2"/>
        </w:rPr>
        <w:t xml:space="preserve"> </w:t>
      </w:r>
      <w:r>
        <w:rPr>
          <w:spacing w:val="-1"/>
        </w:rPr>
        <w:t>this</w:t>
      </w:r>
      <w:r>
        <w:t xml:space="preserve"> </w:t>
      </w:r>
      <w:r>
        <w:rPr>
          <w:spacing w:val="-1"/>
        </w:rPr>
        <w:t>Management</w:t>
      </w:r>
      <w:r>
        <w:rPr>
          <w:spacing w:val="57"/>
        </w:rPr>
        <w:t xml:space="preserve"> </w:t>
      </w:r>
      <w:r>
        <w:rPr>
          <w:spacing w:val="-1"/>
        </w:rPr>
        <w:t>Agreement.</w:t>
      </w:r>
      <w:r>
        <w:t xml:space="preserve"> </w:t>
      </w:r>
      <w:r>
        <w:rPr>
          <w:spacing w:val="-1"/>
        </w:rPr>
        <w:t>Each</w:t>
      </w:r>
      <w:r>
        <w:t xml:space="preserve"> </w:t>
      </w:r>
      <w:r>
        <w:rPr>
          <w:spacing w:val="-1"/>
        </w:rPr>
        <w:t>party</w:t>
      </w:r>
      <w:r>
        <w:rPr>
          <w:spacing w:val="-3"/>
        </w:rPr>
        <w:t xml:space="preserve"> </w:t>
      </w:r>
      <w:r>
        <w:rPr>
          <w:spacing w:val="-1"/>
        </w:rPr>
        <w:t>hereto</w:t>
      </w:r>
      <w:r>
        <w:t xml:space="preserve"> </w:t>
      </w:r>
      <w:r>
        <w:rPr>
          <w:spacing w:val="-1"/>
        </w:rPr>
        <w:t>and</w:t>
      </w:r>
      <w:r>
        <w:t xml:space="preserve"> </w:t>
      </w:r>
      <w:r>
        <w:rPr>
          <w:spacing w:val="-1"/>
        </w:rPr>
        <w:t>its</w:t>
      </w:r>
      <w:r>
        <w:rPr>
          <w:spacing w:val="-2"/>
        </w:rPr>
        <w:t xml:space="preserve"> </w:t>
      </w:r>
      <w:r>
        <w:rPr>
          <w:spacing w:val="-1"/>
        </w:rPr>
        <w:t>counsel</w:t>
      </w:r>
      <w:r>
        <w:rPr>
          <w:spacing w:val="1"/>
        </w:rPr>
        <w:t xml:space="preserve"> </w:t>
      </w:r>
      <w:r>
        <w:rPr>
          <w:spacing w:val="-2"/>
        </w:rPr>
        <w:t>have</w:t>
      </w:r>
      <w:r>
        <w:t xml:space="preserve"> </w:t>
      </w:r>
      <w:r>
        <w:rPr>
          <w:spacing w:val="-1"/>
        </w:rPr>
        <w:t>participated</w:t>
      </w:r>
      <w:r>
        <w:rPr>
          <w:spacing w:val="-3"/>
        </w:rPr>
        <w:t xml:space="preserve"> </w:t>
      </w:r>
      <w:r>
        <w:rPr>
          <w:spacing w:val="-1"/>
        </w:rPr>
        <w:t>fully</w:t>
      </w:r>
      <w:r>
        <w:rPr>
          <w:spacing w:val="-3"/>
        </w:rPr>
        <w:t xml:space="preserve"> </w:t>
      </w:r>
      <w:r>
        <w:t xml:space="preserve">and </w:t>
      </w:r>
      <w:r>
        <w:rPr>
          <w:spacing w:val="-1"/>
        </w:rPr>
        <w:t>equally</w:t>
      </w:r>
      <w:r>
        <w:rPr>
          <w:spacing w:val="-3"/>
        </w:rPr>
        <w:t xml:space="preserve"> </w:t>
      </w:r>
      <w:r>
        <w:rPr>
          <w:spacing w:val="-1"/>
        </w:rPr>
        <w:t>in</w:t>
      </w:r>
      <w:r>
        <w:t xml:space="preserve"> the</w:t>
      </w:r>
      <w:r>
        <w:rPr>
          <w:spacing w:val="-2"/>
        </w:rPr>
        <w:t xml:space="preserve"> </w:t>
      </w:r>
      <w:r>
        <w:rPr>
          <w:spacing w:val="-1"/>
        </w:rPr>
        <w:t>review and</w:t>
      </w:r>
      <w:r>
        <w:rPr>
          <w:spacing w:val="87"/>
        </w:rPr>
        <w:t xml:space="preserve"> </w:t>
      </w:r>
      <w:r>
        <w:rPr>
          <w:spacing w:val="-1"/>
        </w:rPr>
        <w:t>negotiation</w:t>
      </w:r>
      <w:r>
        <w:t xml:space="preserve"> 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t xml:space="preserve"> The</w:t>
      </w:r>
      <w:r>
        <w:rPr>
          <w:spacing w:val="-2"/>
        </w:rPr>
        <w:t xml:space="preserve"> </w:t>
      </w:r>
      <w:r>
        <w:rPr>
          <w:spacing w:val="-1"/>
        </w:rPr>
        <w:t>language</w:t>
      </w:r>
      <w:r>
        <w:t xml:space="preserve"> in </w:t>
      </w:r>
      <w:r>
        <w:rPr>
          <w:spacing w:val="-1"/>
        </w:rPr>
        <w:t>all</w:t>
      </w:r>
      <w:r>
        <w:rPr>
          <w:spacing w:val="1"/>
        </w:rPr>
        <w:t xml:space="preserve"> </w:t>
      </w:r>
      <w:r>
        <w:rPr>
          <w:spacing w:val="-1"/>
        </w:rPr>
        <w:t>parts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69"/>
        </w:rPr>
        <w:t xml:space="preserve"> </w:t>
      </w:r>
      <w:r>
        <w:rPr>
          <w:spacing w:val="-1"/>
        </w:rPr>
        <w:t>shall</w:t>
      </w:r>
      <w:r>
        <w:rPr>
          <w:spacing w:val="1"/>
        </w:rPr>
        <w:t xml:space="preserve"> </w:t>
      </w:r>
      <w:r>
        <w:rPr>
          <w:spacing w:val="-1"/>
        </w:rPr>
        <w:t>in</w:t>
      </w:r>
      <w:r>
        <w:t xml:space="preserve"> </w:t>
      </w:r>
      <w:r>
        <w:rPr>
          <w:spacing w:val="-1"/>
        </w:rPr>
        <w:t>all</w:t>
      </w:r>
      <w:r>
        <w:rPr>
          <w:spacing w:val="1"/>
        </w:rPr>
        <w:t xml:space="preserve"> </w:t>
      </w:r>
      <w:r>
        <w:rPr>
          <w:spacing w:val="-2"/>
        </w:rPr>
        <w:t>cases</w:t>
      </w:r>
      <w:r>
        <w:t xml:space="preserve"> be</w:t>
      </w:r>
      <w:r>
        <w:rPr>
          <w:spacing w:val="-2"/>
        </w:rPr>
        <w:t xml:space="preserve"> </w:t>
      </w:r>
      <w:r>
        <w:rPr>
          <w:spacing w:val="-1"/>
        </w:rPr>
        <w:t>construed</w:t>
      </w:r>
      <w:r>
        <w:t xml:space="preserve"> </w:t>
      </w:r>
      <w:r>
        <w:rPr>
          <w:spacing w:val="-1"/>
        </w:rPr>
        <w:t>according</w:t>
      </w:r>
      <w:r>
        <w:rPr>
          <w:spacing w:val="-3"/>
        </w:rPr>
        <w:t xml:space="preserve"> </w:t>
      </w:r>
      <w:r>
        <w:t>to</w:t>
      </w:r>
      <w:r>
        <w:rPr>
          <w:spacing w:val="-3"/>
        </w:rPr>
        <w:t xml:space="preserve"> </w:t>
      </w:r>
      <w:r>
        <w:t>its</w:t>
      </w:r>
      <w:r>
        <w:rPr>
          <w:spacing w:val="-2"/>
        </w:rPr>
        <w:t xml:space="preserve"> </w:t>
      </w:r>
      <w:r>
        <w:rPr>
          <w:spacing w:val="-1"/>
        </w:rPr>
        <w:t>fair</w:t>
      </w:r>
      <w:r>
        <w:rPr>
          <w:spacing w:val="1"/>
        </w:rPr>
        <w:t xml:space="preserve"> </w:t>
      </w:r>
      <w:r>
        <w:rPr>
          <w:spacing w:val="-1"/>
        </w:rPr>
        <w:t>meaning</w:t>
      </w:r>
      <w:r>
        <w:rPr>
          <w:spacing w:val="-3"/>
        </w:rPr>
        <w:t xml:space="preserve"> </w:t>
      </w:r>
      <w:r>
        <w:t xml:space="preserve">and </w:t>
      </w:r>
      <w:r>
        <w:rPr>
          <w:spacing w:val="-1"/>
        </w:rPr>
        <w:t>not</w:t>
      </w:r>
      <w:r>
        <w:rPr>
          <w:spacing w:val="1"/>
        </w:rPr>
        <w:t xml:space="preserve"> </w:t>
      </w:r>
      <w:r>
        <w:rPr>
          <w:spacing w:val="-1"/>
        </w:rPr>
        <w:t>strictly</w:t>
      </w:r>
      <w:r>
        <w:rPr>
          <w:spacing w:val="-3"/>
        </w:rPr>
        <w:t xml:space="preserve"> </w:t>
      </w:r>
      <w:r>
        <w:t>for</w:t>
      </w:r>
      <w:r>
        <w:rPr>
          <w:spacing w:val="-2"/>
        </w:rPr>
        <w:t xml:space="preserve"> </w:t>
      </w:r>
      <w:r>
        <w:t>or</w:t>
      </w:r>
      <w:r>
        <w:rPr>
          <w:spacing w:val="-2"/>
        </w:rPr>
        <w:t xml:space="preserve"> </w:t>
      </w:r>
      <w:r>
        <w:rPr>
          <w:spacing w:val="-1"/>
        </w:rPr>
        <w:t>against</w:t>
      </w:r>
      <w:r>
        <w:rPr>
          <w:spacing w:val="-2"/>
        </w:rPr>
        <w:t xml:space="preserve"> </w:t>
      </w:r>
      <w:r>
        <w:t>any</w:t>
      </w:r>
      <w:r>
        <w:rPr>
          <w:spacing w:val="-3"/>
        </w:rPr>
        <w:t xml:space="preserve"> </w:t>
      </w:r>
      <w:r>
        <w:rPr>
          <w:spacing w:val="-1"/>
        </w:rPr>
        <w:t>party</w:t>
      </w:r>
      <w:r>
        <w:rPr>
          <w:spacing w:val="-3"/>
        </w:rPr>
        <w:t xml:space="preserve"> </w:t>
      </w:r>
      <w:r>
        <w:rPr>
          <w:spacing w:val="-1"/>
        </w:rPr>
        <w:t>hereto.</w:t>
      </w:r>
    </w:p>
    <w:p w14:paraId="3D52EE08" w14:textId="77777777" w:rsidR="00DE2389" w:rsidRDefault="00DE2389" w:rsidP="00DE2389">
      <w:pPr>
        <w:spacing w:before="2"/>
        <w:rPr>
          <w:rFonts w:ascii="Times New Roman" w:eastAsia="Times New Roman" w:hAnsi="Times New Roman" w:cs="Times New Roman"/>
          <w:sz w:val="21"/>
          <w:szCs w:val="21"/>
        </w:rPr>
      </w:pPr>
    </w:p>
    <w:p w14:paraId="31826AB2" w14:textId="77777777" w:rsidR="00DE2389" w:rsidRDefault="00DE2389" w:rsidP="00DE2389">
      <w:pPr>
        <w:pStyle w:val="Heading3"/>
        <w:numPr>
          <w:ilvl w:val="0"/>
          <w:numId w:val="3"/>
        </w:numPr>
        <w:tabs>
          <w:tab w:val="left" w:pos="821"/>
        </w:tabs>
        <w:ind w:left="820" w:hanging="720"/>
        <w:rPr>
          <w:b w:val="0"/>
          <w:bCs w:val="0"/>
        </w:rPr>
      </w:pPr>
      <w:r>
        <w:rPr>
          <w:spacing w:val="-1"/>
        </w:rPr>
        <w:t>Entire</w:t>
      </w:r>
      <w:r>
        <w:rPr>
          <w:spacing w:val="-2"/>
        </w:rPr>
        <w:t xml:space="preserve"> </w:t>
      </w:r>
      <w:r>
        <w:rPr>
          <w:spacing w:val="-1"/>
        </w:rPr>
        <w:t>Agreement;</w:t>
      </w:r>
      <w:r>
        <w:rPr>
          <w:spacing w:val="1"/>
        </w:rPr>
        <w:t xml:space="preserve"> </w:t>
      </w:r>
      <w:r>
        <w:rPr>
          <w:spacing w:val="-1"/>
        </w:rPr>
        <w:t>Exhibits,</w:t>
      </w:r>
      <w:r>
        <w:t xml:space="preserve"> </w:t>
      </w:r>
      <w:r>
        <w:rPr>
          <w:spacing w:val="-1"/>
        </w:rPr>
        <w:t>Schedules,</w:t>
      </w:r>
      <w:r>
        <w:t xml:space="preserve"> </w:t>
      </w:r>
      <w:r>
        <w:rPr>
          <w:spacing w:val="-1"/>
        </w:rPr>
        <w:t>and Appendices</w:t>
      </w:r>
    </w:p>
    <w:p w14:paraId="7343F492" w14:textId="77777777" w:rsidR="00DE2389" w:rsidRDefault="00DE2389" w:rsidP="00DE2389">
      <w:pPr>
        <w:spacing w:before="7"/>
        <w:rPr>
          <w:rFonts w:ascii="Times New Roman" w:eastAsia="Times New Roman" w:hAnsi="Times New Roman" w:cs="Times New Roman"/>
          <w:b/>
          <w:bCs/>
          <w:sz w:val="21"/>
          <w:szCs w:val="21"/>
        </w:rPr>
      </w:pPr>
    </w:p>
    <w:p w14:paraId="110A70F0" w14:textId="77777777" w:rsidR="00DE2389" w:rsidRDefault="00DE2389" w:rsidP="00DE2389">
      <w:pPr>
        <w:pStyle w:val="BodyText"/>
        <w:ind w:left="100" w:right="485"/>
      </w:pP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together</w:t>
      </w:r>
      <w:r>
        <w:rPr>
          <w:spacing w:val="-2"/>
        </w:rPr>
        <w:t xml:space="preserve"> </w:t>
      </w:r>
      <w:r>
        <w:rPr>
          <w:spacing w:val="-1"/>
        </w:rPr>
        <w:t>with</w:t>
      </w:r>
      <w:r>
        <w:t xml:space="preserve"> any</w:t>
      </w:r>
      <w:r>
        <w:rPr>
          <w:spacing w:val="-3"/>
        </w:rPr>
        <w:t xml:space="preserve"> </w:t>
      </w:r>
      <w:r>
        <w:t xml:space="preserve">and </w:t>
      </w:r>
      <w:r>
        <w:rPr>
          <w:spacing w:val="-2"/>
        </w:rPr>
        <w:t>all</w:t>
      </w:r>
      <w:r>
        <w:rPr>
          <w:spacing w:val="1"/>
        </w:rPr>
        <w:t xml:space="preserve"> </w:t>
      </w:r>
      <w:r>
        <w:rPr>
          <w:spacing w:val="-1"/>
        </w:rPr>
        <w:t>exhibits,</w:t>
      </w:r>
      <w:r>
        <w:rPr>
          <w:spacing w:val="-3"/>
        </w:rPr>
        <w:t xml:space="preserve"> </w:t>
      </w:r>
      <w:r>
        <w:rPr>
          <w:spacing w:val="-1"/>
        </w:rPr>
        <w:t>schedules,</w:t>
      </w:r>
      <w:r>
        <w:rPr>
          <w:spacing w:val="-3"/>
        </w:rPr>
        <w:t xml:space="preserve"> </w:t>
      </w:r>
      <w:r>
        <w:t xml:space="preserve">and </w:t>
      </w:r>
      <w:r>
        <w:rPr>
          <w:spacing w:val="-1"/>
        </w:rPr>
        <w:t>appendices</w:t>
      </w:r>
      <w:r>
        <w:rPr>
          <w:spacing w:val="-2"/>
        </w:rPr>
        <w:t xml:space="preserve"> </w:t>
      </w:r>
      <w:r>
        <w:rPr>
          <w:spacing w:val="-1"/>
        </w:rPr>
        <w:t>attached</w:t>
      </w:r>
      <w:r>
        <w:rPr>
          <w:spacing w:val="73"/>
        </w:rPr>
        <w:t xml:space="preserve"> </w:t>
      </w:r>
      <w:r>
        <w:rPr>
          <w:spacing w:val="-1"/>
        </w:rPr>
        <w:t>hereto,</w:t>
      </w:r>
      <w:r>
        <w:t xml:space="preserve"> </w:t>
      </w:r>
      <w:r>
        <w:rPr>
          <w:spacing w:val="-1"/>
        </w:rPr>
        <w:t>contains</w:t>
      </w:r>
      <w:r>
        <w:t xml:space="preserve"> </w:t>
      </w:r>
      <w:r>
        <w:rPr>
          <w:spacing w:val="-1"/>
        </w:rPr>
        <w:t>the</w:t>
      </w:r>
      <w:r>
        <w:t xml:space="preserve"> </w:t>
      </w:r>
      <w:r>
        <w:rPr>
          <w:spacing w:val="-1"/>
        </w:rPr>
        <w:t>entire</w:t>
      </w:r>
      <w:r>
        <w:t xml:space="preserve"> </w:t>
      </w:r>
      <w:r>
        <w:rPr>
          <w:spacing w:val="-1"/>
        </w:rPr>
        <w:t>and</w:t>
      </w:r>
      <w:r>
        <w:t xml:space="preserve"> </w:t>
      </w:r>
      <w:r>
        <w:rPr>
          <w:spacing w:val="-1"/>
        </w:rPr>
        <w:t>exclusive</w:t>
      </w:r>
      <w:r>
        <w:t xml:space="preserve"> </w:t>
      </w:r>
      <w:r>
        <w:rPr>
          <w:spacing w:val="-1"/>
        </w:rPr>
        <w:t>Management</w:t>
      </w:r>
      <w:r>
        <w:rPr>
          <w:spacing w:val="1"/>
        </w:rPr>
        <w:t xml:space="preserve"> </w:t>
      </w:r>
      <w:r>
        <w:rPr>
          <w:spacing w:val="-1"/>
        </w:rPr>
        <w:t>Agreement</w:t>
      </w:r>
      <w:r>
        <w:rPr>
          <w:spacing w:val="1"/>
        </w:rPr>
        <w:t xml:space="preserve"> </w:t>
      </w:r>
      <w:r>
        <w:t>between</w:t>
      </w:r>
      <w:r>
        <w:rPr>
          <w:spacing w:val="-3"/>
        </w:rPr>
        <w:t xml:space="preserve"> </w:t>
      </w:r>
      <w:r>
        <w:rPr>
          <w:spacing w:val="-1"/>
        </w:rPr>
        <w:t>the</w:t>
      </w:r>
      <w:r>
        <w:t xml:space="preserve"> </w:t>
      </w:r>
      <w:r>
        <w:rPr>
          <w:spacing w:val="-1"/>
        </w:rPr>
        <w:t>parties</w:t>
      </w:r>
      <w:r>
        <w:t xml:space="preserve"> </w:t>
      </w:r>
      <w:r>
        <w:rPr>
          <w:spacing w:val="-1"/>
        </w:rPr>
        <w:t>hereto</w:t>
      </w:r>
      <w:r>
        <w:t xml:space="preserve"> and</w:t>
      </w:r>
    </w:p>
    <w:p w14:paraId="589B703E" w14:textId="77777777" w:rsidR="00DE2389" w:rsidRDefault="00DE2389" w:rsidP="00DE2389">
      <w:pPr>
        <w:sectPr w:rsidR="00DE2389">
          <w:pgSz w:w="12240" w:h="15840"/>
          <w:pgMar w:top="1380" w:right="1360" w:bottom="900" w:left="1340" w:header="0" w:footer="708" w:gutter="0"/>
          <w:cols w:space="720"/>
        </w:sectPr>
      </w:pPr>
    </w:p>
    <w:p w14:paraId="5E2DD82F" w14:textId="77777777" w:rsidR="00DE2389" w:rsidRDefault="00DE2389" w:rsidP="00DE2389">
      <w:pPr>
        <w:pStyle w:val="BodyText"/>
        <w:spacing w:before="54"/>
        <w:ind w:right="216"/>
      </w:pPr>
      <w:r>
        <w:rPr>
          <w:spacing w:val="-1"/>
        </w:rPr>
        <w:lastRenderedPageBreak/>
        <w:t>supersedes</w:t>
      </w:r>
      <w:r>
        <w:t xml:space="preserve"> </w:t>
      </w:r>
      <w:r>
        <w:rPr>
          <w:spacing w:val="-1"/>
        </w:rPr>
        <w:t>all</w:t>
      </w:r>
      <w:r>
        <w:rPr>
          <w:spacing w:val="-2"/>
        </w:rPr>
        <w:t xml:space="preserve"> </w:t>
      </w:r>
      <w:r>
        <w:rPr>
          <w:spacing w:val="-1"/>
        </w:rPr>
        <w:t>previous</w:t>
      </w:r>
      <w:r>
        <w:t xml:space="preserve"> </w:t>
      </w:r>
      <w:r>
        <w:rPr>
          <w:spacing w:val="-1"/>
        </w:rPr>
        <w:t>oral</w:t>
      </w:r>
      <w:r>
        <w:rPr>
          <w:spacing w:val="-2"/>
        </w:rPr>
        <w:t xml:space="preserve"> </w:t>
      </w:r>
      <w:r>
        <w:t xml:space="preserve">and </w:t>
      </w:r>
      <w:r>
        <w:rPr>
          <w:spacing w:val="-1"/>
        </w:rPr>
        <w:t>written</w:t>
      </w:r>
      <w:r>
        <w:rPr>
          <w:spacing w:val="-3"/>
        </w:rPr>
        <w:t xml:space="preserve"> </w:t>
      </w:r>
      <w:r>
        <w:rPr>
          <w:spacing w:val="-1"/>
        </w:rPr>
        <w:t>agreements</w:t>
      </w:r>
      <w:r>
        <w:t xml:space="preserve"> </w:t>
      </w:r>
      <w:r>
        <w:rPr>
          <w:spacing w:val="-2"/>
        </w:rPr>
        <w:t xml:space="preserve">or </w:t>
      </w:r>
      <w:r>
        <w:rPr>
          <w:spacing w:val="-1"/>
        </w:rPr>
        <w:t>understandings,</w:t>
      </w:r>
      <w:r>
        <w:t xml:space="preserve"> </w:t>
      </w:r>
      <w:r>
        <w:rPr>
          <w:spacing w:val="-1"/>
        </w:rPr>
        <w:t>and</w:t>
      </w:r>
      <w:r>
        <w:t xml:space="preserve"> </w:t>
      </w:r>
      <w:r>
        <w:rPr>
          <w:spacing w:val="-1"/>
        </w:rPr>
        <w:t>all</w:t>
      </w:r>
      <w:r>
        <w:rPr>
          <w:spacing w:val="-2"/>
        </w:rPr>
        <w:t xml:space="preserve"> </w:t>
      </w:r>
      <w:r>
        <w:rPr>
          <w:spacing w:val="-1"/>
        </w:rPr>
        <w:t>contemporaneous</w:t>
      </w:r>
      <w:r>
        <w:t xml:space="preserve"> </w:t>
      </w:r>
      <w:r>
        <w:rPr>
          <w:spacing w:val="-1"/>
        </w:rPr>
        <w:t>oral</w:t>
      </w:r>
      <w:r>
        <w:rPr>
          <w:spacing w:val="-2"/>
        </w:rPr>
        <w:t xml:space="preserve"> </w:t>
      </w:r>
      <w:r>
        <w:t>and</w:t>
      </w:r>
      <w:r>
        <w:rPr>
          <w:spacing w:val="77"/>
        </w:rPr>
        <w:t xml:space="preserve"> </w:t>
      </w:r>
      <w:r>
        <w:rPr>
          <w:spacing w:val="-1"/>
        </w:rPr>
        <w:t>written</w:t>
      </w:r>
      <w:r>
        <w:rPr>
          <w:spacing w:val="-3"/>
        </w:rPr>
        <w:t xml:space="preserve"> </w:t>
      </w:r>
      <w:r>
        <w:rPr>
          <w:spacing w:val="-1"/>
        </w:rPr>
        <w:t>negotiations,</w:t>
      </w:r>
      <w:r>
        <w:rPr>
          <w:spacing w:val="-3"/>
        </w:rPr>
        <w:t xml:space="preserve"> </w:t>
      </w:r>
      <w:r>
        <w:rPr>
          <w:spacing w:val="-1"/>
        </w:rPr>
        <w:t>commitments,</w:t>
      </w:r>
      <w:r>
        <w:t xml:space="preserve"> </w:t>
      </w:r>
      <w:r>
        <w:rPr>
          <w:spacing w:val="-1"/>
        </w:rPr>
        <w:t>understandings,</w:t>
      </w:r>
      <w:r>
        <w:t xml:space="preserve"> </w:t>
      </w:r>
      <w:r>
        <w:rPr>
          <w:spacing w:val="-1"/>
        </w:rPr>
        <w:t>and</w:t>
      </w:r>
      <w:r>
        <w:t xml:space="preserve"> </w:t>
      </w:r>
      <w:r>
        <w:rPr>
          <w:spacing w:val="-1"/>
        </w:rPr>
        <w:t>communications</w:t>
      </w:r>
      <w:r>
        <w:rPr>
          <w:spacing w:val="-2"/>
        </w:rPr>
        <w:t xml:space="preserve"> </w:t>
      </w:r>
      <w:r>
        <w:rPr>
          <w:spacing w:val="-1"/>
        </w:rPr>
        <w:t>between</w:t>
      </w:r>
      <w:r>
        <w:rPr>
          <w:spacing w:val="-3"/>
        </w:rPr>
        <w:t xml:space="preserve"> </w:t>
      </w:r>
      <w:r>
        <w:t xml:space="preserve">the </w:t>
      </w:r>
      <w:r>
        <w:rPr>
          <w:spacing w:val="-1"/>
        </w:rPr>
        <w:t>parties,</w:t>
      </w:r>
      <w:r>
        <w:t xml:space="preserve"> </w:t>
      </w:r>
      <w:r>
        <w:rPr>
          <w:spacing w:val="-1"/>
        </w:rPr>
        <w:t>relating</w:t>
      </w:r>
      <w:r>
        <w:rPr>
          <w:spacing w:val="-3"/>
        </w:rPr>
        <w:t xml:space="preserve"> </w:t>
      </w:r>
      <w:r>
        <w:t>to</w:t>
      </w:r>
      <w:r>
        <w:rPr>
          <w:spacing w:val="85"/>
        </w:rPr>
        <w:t xml:space="preserve"> </w:t>
      </w:r>
      <w:r>
        <w:t xml:space="preserve">the </w:t>
      </w:r>
      <w:r>
        <w:rPr>
          <w:spacing w:val="-1"/>
        </w:rPr>
        <w:t>subject</w:t>
      </w:r>
      <w:r>
        <w:rPr>
          <w:spacing w:val="1"/>
        </w:rPr>
        <w:t xml:space="preserve"> </w:t>
      </w:r>
      <w:r>
        <w:rPr>
          <w:spacing w:val="-1"/>
        </w:rPr>
        <w:t>matter</w:t>
      </w:r>
      <w:r>
        <w:rPr>
          <w:spacing w:val="-2"/>
        </w:rPr>
        <w:t xml:space="preserve"> </w:t>
      </w:r>
      <w:r>
        <w:t>of</w:t>
      </w:r>
      <w:r>
        <w:rPr>
          <w:spacing w:val="-2"/>
        </w:rPr>
        <w:t xml:space="preserve"> </w:t>
      </w:r>
      <w:r>
        <w:t>the</w:t>
      </w:r>
      <w:r>
        <w:rPr>
          <w:spacing w:val="-2"/>
        </w:rPr>
        <w:t xml:space="preserve"> </w:t>
      </w:r>
      <w:r>
        <w:rPr>
          <w:spacing w:val="-1"/>
        </w:rPr>
        <w:t>Management</w:t>
      </w:r>
      <w:r>
        <w:rPr>
          <w:spacing w:val="1"/>
        </w:rPr>
        <w:t xml:space="preserve"> </w:t>
      </w:r>
      <w:r>
        <w:rPr>
          <w:spacing w:val="-1"/>
        </w:rPr>
        <w:t>Agreement.</w:t>
      </w:r>
      <w:r>
        <w:t xml:space="preserve"> The</w:t>
      </w:r>
      <w:r>
        <w:rPr>
          <w:spacing w:val="-2"/>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rPr>
          <w:spacing w:val="59"/>
        </w:rPr>
        <w:t xml:space="preserve"> </w:t>
      </w:r>
      <w:r>
        <w:rPr>
          <w:spacing w:val="-1"/>
        </w:rPr>
        <w:t>hereto</w:t>
      </w:r>
      <w:r>
        <w:t xml:space="preserve"> </w:t>
      </w:r>
      <w:r>
        <w:rPr>
          <w:spacing w:val="-1"/>
        </w:rPr>
        <w:t>are</w:t>
      </w:r>
      <w:r>
        <w:rPr>
          <w:spacing w:val="-2"/>
        </w:rPr>
        <w:t xml:space="preserve"> </w:t>
      </w:r>
      <w:r>
        <w:rPr>
          <w:spacing w:val="-1"/>
        </w:rPr>
        <w:t>incorporated</w:t>
      </w:r>
      <w:r>
        <w:rPr>
          <w:spacing w:val="-3"/>
        </w:rPr>
        <w:t xml:space="preserve"> </w:t>
      </w:r>
      <w:r>
        <w:t xml:space="preserve">in </w:t>
      </w:r>
      <w:r>
        <w:rPr>
          <w:spacing w:val="-1"/>
        </w:rPr>
        <w:t>and</w:t>
      </w:r>
      <w:r>
        <w:t xml:space="preserve"> </w:t>
      </w:r>
      <w:r>
        <w:rPr>
          <w:spacing w:val="-1"/>
        </w:rPr>
        <w:t>made</w:t>
      </w:r>
      <w:r>
        <w:t xml:space="preserve"> a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rPr>
          <w:spacing w:val="-1"/>
        </w:rPr>
        <w:t>reference.</w:t>
      </w:r>
    </w:p>
    <w:p w14:paraId="1FCB5EDD" w14:textId="77777777" w:rsidR="00DE2389" w:rsidRDefault="00DE2389" w:rsidP="00DE2389">
      <w:pPr>
        <w:spacing w:before="5"/>
        <w:rPr>
          <w:rFonts w:ascii="Times New Roman" w:eastAsia="Times New Roman" w:hAnsi="Times New Roman" w:cs="Times New Roman"/>
          <w:sz w:val="21"/>
          <w:szCs w:val="21"/>
        </w:rPr>
      </w:pPr>
    </w:p>
    <w:p w14:paraId="58030B51" w14:textId="77777777" w:rsidR="00DE2389" w:rsidRDefault="00DE2389" w:rsidP="00DE2389">
      <w:pPr>
        <w:pStyle w:val="Heading3"/>
        <w:numPr>
          <w:ilvl w:val="0"/>
          <w:numId w:val="3"/>
        </w:numPr>
        <w:tabs>
          <w:tab w:val="left" w:pos="841"/>
        </w:tabs>
        <w:ind w:left="840" w:hanging="720"/>
        <w:rPr>
          <w:b w:val="0"/>
          <w:bCs w:val="0"/>
        </w:rPr>
      </w:pPr>
      <w:r>
        <w:rPr>
          <w:spacing w:val="-1"/>
        </w:rPr>
        <w:t>Severability</w:t>
      </w:r>
    </w:p>
    <w:p w14:paraId="07D603C3" w14:textId="77777777" w:rsidR="00DE2389" w:rsidRDefault="00DE2389" w:rsidP="00DE2389">
      <w:pPr>
        <w:spacing w:before="5"/>
        <w:rPr>
          <w:rFonts w:ascii="Times New Roman" w:eastAsia="Times New Roman" w:hAnsi="Times New Roman" w:cs="Times New Roman"/>
          <w:b/>
          <w:bCs/>
          <w:sz w:val="21"/>
          <w:szCs w:val="21"/>
        </w:rPr>
      </w:pPr>
    </w:p>
    <w:p w14:paraId="385B0171" w14:textId="77777777" w:rsidR="00DE2389" w:rsidRDefault="00DE2389" w:rsidP="00DE2389">
      <w:pPr>
        <w:pStyle w:val="BodyText"/>
        <w:ind w:right="153"/>
      </w:pPr>
      <w:r>
        <w:rPr>
          <w:spacing w:val="-2"/>
        </w:rPr>
        <w:t>If</w:t>
      </w:r>
      <w:r>
        <w:rPr>
          <w:spacing w:val="1"/>
        </w:rPr>
        <w:t xml:space="preserve"> </w:t>
      </w:r>
      <w:r>
        <w:t>any</w:t>
      </w:r>
      <w:r>
        <w:rPr>
          <w:spacing w:val="-3"/>
        </w:rPr>
        <w:t xml:space="preserve"> </w:t>
      </w:r>
      <w:r>
        <w:rPr>
          <w:spacing w:val="-1"/>
        </w:rPr>
        <w:t>provision</w:t>
      </w:r>
      <w:r>
        <w:t xml:space="preserve"> 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t>is</w:t>
      </w:r>
      <w:r>
        <w:rPr>
          <w:spacing w:val="-2"/>
        </w:rPr>
        <w:t xml:space="preserve"> </w:t>
      </w:r>
      <w:r>
        <w:rPr>
          <w:spacing w:val="-1"/>
        </w:rPr>
        <w:t>held</w:t>
      </w:r>
      <w:r>
        <w:t xml:space="preserve"> by</w:t>
      </w:r>
      <w:r>
        <w:rPr>
          <w:spacing w:val="-3"/>
        </w:rPr>
        <w:t xml:space="preserve"> </w:t>
      </w:r>
      <w:r>
        <w:t>any</w:t>
      </w:r>
      <w:r>
        <w:rPr>
          <w:spacing w:val="-3"/>
        </w:rPr>
        <w:t xml:space="preserve"> </w:t>
      </w:r>
      <w:r>
        <w:t>court</w:t>
      </w:r>
      <w:r>
        <w:rPr>
          <w:spacing w:val="-2"/>
        </w:rPr>
        <w:t xml:space="preserve"> </w:t>
      </w:r>
      <w:r>
        <w:t>to be</w:t>
      </w:r>
      <w:r>
        <w:rPr>
          <w:spacing w:val="-2"/>
        </w:rPr>
        <w:t xml:space="preserve"> </w:t>
      </w:r>
      <w:r>
        <w:rPr>
          <w:spacing w:val="-1"/>
        </w:rPr>
        <w:t>invalid,</w:t>
      </w:r>
      <w:r>
        <w:t xml:space="preserve"> </w:t>
      </w:r>
      <w:r>
        <w:rPr>
          <w:spacing w:val="-1"/>
        </w:rPr>
        <w:t>void,</w:t>
      </w:r>
      <w:r>
        <w:t xml:space="preserve"> or</w:t>
      </w:r>
      <w:r>
        <w:rPr>
          <w:spacing w:val="1"/>
        </w:rPr>
        <w:t xml:space="preserve"> </w:t>
      </w:r>
      <w:r>
        <w:rPr>
          <w:spacing w:val="-1"/>
        </w:rPr>
        <w:t>unenforceable,</w:t>
      </w:r>
      <w:r>
        <w:rPr>
          <w:spacing w:val="67"/>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the</w:t>
      </w:r>
      <w:r>
        <w:t xml:space="preserve"> </w:t>
      </w:r>
      <w:r>
        <w:rPr>
          <w:spacing w:val="-1"/>
        </w:rPr>
        <w:t>other</w:t>
      </w:r>
      <w:r>
        <w:rPr>
          <w:spacing w:val="1"/>
        </w:rPr>
        <w:t xml:space="preserve"> </w:t>
      </w:r>
      <w:r>
        <w:rPr>
          <w:spacing w:val="-1"/>
        </w:rPr>
        <w:t>provisions</w:t>
      </w:r>
      <w:r>
        <w:t xml:space="preserve"> </w:t>
      </w:r>
      <w:r>
        <w:rPr>
          <w:spacing w:val="-1"/>
        </w:rPr>
        <w:t>shall</w:t>
      </w:r>
      <w:r>
        <w:rPr>
          <w:spacing w:val="-2"/>
        </w:rPr>
        <w:t xml:space="preserve"> </w:t>
      </w:r>
      <w:r>
        <w:rPr>
          <w:spacing w:val="-1"/>
        </w:rPr>
        <w:t>remain</w:t>
      </w:r>
      <w:r>
        <w:t xml:space="preserve"> </w:t>
      </w:r>
      <w:r>
        <w:rPr>
          <w:spacing w:val="-1"/>
        </w:rPr>
        <w:t>unaffected</w:t>
      </w:r>
      <w:r>
        <w:t xml:space="preserve"> </w:t>
      </w:r>
      <w:r>
        <w:rPr>
          <w:spacing w:val="-1"/>
        </w:rPr>
        <w:t>and</w:t>
      </w:r>
      <w:r>
        <w:t xml:space="preserve"> </w:t>
      </w:r>
      <w:r>
        <w:rPr>
          <w:spacing w:val="-1"/>
        </w:rPr>
        <w:t>shall</w:t>
      </w:r>
      <w:r>
        <w:rPr>
          <w:spacing w:val="1"/>
        </w:rPr>
        <w:t xml:space="preserve"> </w:t>
      </w:r>
      <w:r>
        <w:rPr>
          <w:spacing w:val="-1"/>
        </w:rPr>
        <w:t>continue</w:t>
      </w:r>
      <w:r>
        <w:t xml:space="preserve"> in</w:t>
      </w:r>
      <w:r>
        <w:rPr>
          <w:spacing w:val="-3"/>
        </w:rPr>
        <w:t xml:space="preserve"> </w:t>
      </w:r>
      <w:r>
        <w:rPr>
          <w:spacing w:val="-1"/>
        </w:rPr>
        <w:t>full</w:t>
      </w:r>
      <w:r>
        <w:rPr>
          <w:spacing w:val="1"/>
        </w:rPr>
        <w:t xml:space="preserve"> </w:t>
      </w:r>
      <w:r>
        <w:rPr>
          <w:spacing w:val="-1"/>
        </w:rPr>
        <w:t>force</w:t>
      </w:r>
      <w:r>
        <w:t xml:space="preserve"> and</w:t>
      </w:r>
      <w:r>
        <w:rPr>
          <w:spacing w:val="-3"/>
        </w:rPr>
        <w:t xml:space="preserve"> </w:t>
      </w:r>
      <w:r>
        <w:rPr>
          <w:spacing w:val="-1"/>
        </w:rPr>
        <w:t>effect.</w:t>
      </w:r>
    </w:p>
    <w:p w14:paraId="16532F55" w14:textId="77777777" w:rsidR="00DE2389" w:rsidRDefault="00DE2389" w:rsidP="00DE2389">
      <w:pPr>
        <w:spacing w:before="2"/>
        <w:rPr>
          <w:rFonts w:ascii="Times New Roman" w:eastAsia="Times New Roman" w:hAnsi="Times New Roman" w:cs="Times New Roman"/>
          <w:sz w:val="21"/>
          <w:szCs w:val="21"/>
        </w:rPr>
      </w:pPr>
    </w:p>
    <w:p w14:paraId="104B9D35" w14:textId="77777777" w:rsidR="00DE2389" w:rsidRDefault="00DE2389" w:rsidP="00DE2389">
      <w:pPr>
        <w:pStyle w:val="Heading3"/>
        <w:numPr>
          <w:ilvl w:val="0"/>
          <w:numId w:val="3"/>
        </w:numPr>
        <w:tabs>
          <w:tab w:val="left" w:pos="841"/>
        </w:tabs>
        <w:ind w:left="840" w:hanging="720"/>
        <w:rPr>
          <w:b w:val="0"/>
          <w:bCs w:val="0"/>
        </w:rPr>
      </w:pPr>
      <w:r>
        <w:rPr>
          <w:spacing w:val="-1"/>
        </w:rPr>
        <w:t>Waiver</w:t>
      </w:r>
    </w:p>
    <w:p w14:paraId="3FDABF1D" w14:textId="77777777" w:rsidR="00DE2389" w:rsidRDefault="00DE2389" w:rsidP="00DE2389">
      <w:pPr>
        <w:spacing w:before="7"/>
        <w:rPr>
          <w:rFonts w:ascii="Times New Roman" w:eastAsia="Times New Roman" w:hAnsi="Times New Roman" w:cs="Times New Roman"/>
          <w:b/>
          <w:bCs/>
          <w:sz w:val="21"/>
          <w:szCs w:val="21"/>
        </w:rPr>
      </w:pPr>
    </w:p>
    <w:p w14:paraId="45E2929A" w14:textId="77777777" w:rsidR="00DE2389" w:rsidRDefault="00DE2389" w:rsidP="00DE2389">
      <w:pPr>
        <w:pStyle w:val="BodyText"/>
        <w:ind w:left="119" w:right="179"/>
      </w:pPr>
      <w:r>
        <w:t>The</w:t>
      </w:r>
      <w:r>
        <w:rPr>
          <w:spacing w:val="-2"/>
        </w:rPr>
        <w:t xml:space="preserve"> </w:t>
      </w:r>
      <w:r>
        <w:rPr>
          <w:spacing w:val="-1"/>
        </w:rPr>
        <w:t>waiver</w:t>
      </w:r>
      <w:r>
        <w:rPr>
          <w:spacing w:val="1"/>
        </w:rPr>
        <w:t xml:space="preserve"> </w:t>
      </w:r>
      <w:r>
        <w:rPr>
          <w:spacing w:val="-2"/>
        </w:rPr>
        <w:t>of</w:t>
      </w:r>
      <w:r>
        <w:rPr>
          <w:spacing w:val="1"/>
        </w:rPr>
        <w:t xml:space="preserve"> </w:t>
      </w:r>
      <w:r>
        <w:t>any</w:t>
      </w:r>
      <w:r>
        <w:rPr>
          <w:spacing w:val="-3"/>
        </w:rPr>
        <w:t xml:space="preserve"> </w:t>
      </w:r>
      <w:r>
        <w:rPr>
          <w:spacing w:val="-1"/>
        </w:rPr>
        <w:t>breach</w:t>
      </w:r>
      <w:r>
        <w:rPr>
          <w:spacing w:val="-3"/>
        </w:rPr>
        <w:t xml:space="preserve"> </w:t>
      </w:r>
      <w:r>
        <w:rPr>
          <w:spacing w:val="-2"/>
        </w:rPr>
        <w:t>of</w:t>
      </w:r>
      <w:r>
        <w:rPr>
          <w:spacing w:val="1"/>
        </w:rPr>
        <w:t xml:space="preserve"> </w:t>
      </w:r>
      <w:r>
        <w:t>any</w:t>
      </w:r>
      <w:r>
        <w:rPr>
          <w:spacing w:val="-3"/>
        </w:rPr>
        <w:t xml:space="preserve"> </w:t>
      </w:r>
      <w:r>
        <w:rPr>
          <w:spacing w:val="-1"/>
        </w:rPr>
        <w:t>provision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rPr>
          <w:spacing w:val="-1"/>
        </w:rPr>
        <w:t>either</w:t>
      </w:r>
      <w:r>
        <w:rPr>
          <w:spacing w:val="1"/>
        </w:rPr>
        <w:t xml:space="preserve"> </w:t>
      </w:r>
      <w:r>
        <w:rPr>
          <w:spacing w:val="-1"/>
        </w:rPr>
        <w:t>party</w:t>
      </w:r>
      <w:r>
        <w:rPr>
          <w:spacing w:val="-3"/>
        </w:rPr>
        <w:t xml:space="preserve"> </w:t>
      </w:r>
      <w:r>
        <w:rPr>
          <w:spacing w:val="-1"/>
        </w:rPr>
        <w:t>shall</w:t>
      </w:r>
      <w:r>
        <w:rPr>
          <w:spacing w:val="-2"/>
        </w:rPr>
        <w:t xml:space="preserve"> </w:t>
      </w:r>
      <w:r>
        <w:t>not</w:t>
      </w:r>
      <w:r>
        <w:rPr>
          <w:spacing w:val="67"/>
        </w:rPr>
        <w:t xml:space="preserve"> </w:t>
      </w:r>
      <w:r>
        <w:rPr>
          <w:spacing w:val="-1"/>
        </w:rPr>
        <w:t>constitute</w:t>
      </w:r>
      <w:r>
        <w:t xml:space="preserve"> a </w:t>
      </w:r>
      <w:r>
        <w:rPr>
          <w:spacing w:val="-1"/>
        </w:rPr>
        <w:t>waiver</w:t>
      </w:r>
      <w:r>
        <w:rPr>
          <w:spacing w:val="1"/>
        </w:rPr>
        <w:t xml:space="preserve"> </w:t>
      </w:r>
      <w:r>
        <w:t>of</w:t>
      </w:r>
      <w:r>
        <w:rPr>
          <w:spacing w:val="-2"/>
        </w:rPr>
        <w:t xml:space="preserve"> </w:t>
      </w:r>
      <w:r>
        <w:t>any</w:t>
      </w:r>
      <w:r>
        <w:rPr>
          <w:spacing w:val="-3"/>
        </w:rPr>
        <w:t xml:space="preserve"> </w:t>
      </w:r>
      <w:r>
        <w:rPr>
          <w:spacing w:val="-1"/>
        </w:rPr>
        <w:t>preceding</w:t>
      </w:r>
      <w:r>
        <w:rPr>
          <w:spacing w:val="-3"/>
        </w:rPr>
        <w:t xml:space="preserve"> </w:t>
      </w:r>
      <w:r>
        <w:t>or</w:t>
      </w:r>
      <w:r>
        <w:rPr>
          <w:spacing w:val="-2"/>
        </w:rPr>
        <w:t xml:space="preserve"> </w:t>
      </w:r>
      <w:r>
        <w:rPr>
          <w:spacing w:val="-1"/>
        </w:rPr>
        <w:t>subsequent</w:t>
      </w:r>
      <w:r>
        <w:rPr>
          <w:spacing w:val="1"/>
        </w:rPr>
        <w:t xml:space="preserve"> </w:t>
      </w:r>
      <w:r>
        <w:rPr>
          <w:spacing w:val="-1"/>
        </w:rPr>
        <w:t>breach</w:t>
      </w:r>
      <w:r>
        <w:t xml:space="preserve"> </w:t>
      </w:r>
      <w:r>
        <w:rPr>
          <w:spacing w:val="-2"/>
        </w:rPr>
        <w:t>of</w:t>
      </w:r>
      <w:r>
        <w:rPr>
          <w:spacing w:val="1"/>
        </w:rPr>
        <w:t xml:space="preserve"> </w:t>
      </w:r>
      <w:r>
        <w:rPr>
          <w:spacing w:val="-1"/>
        </w:rPr>
        <w:t>such</w:t>
      </w:r>
      <w:r>
        <w:t xml:space="preserve"> </w:t>
      </w:r>
      <w:r>
        <w:rPr>
          <w:spacing w:val="-1"/>
        </w:rPr>
        <w:t>provision</w:t>
      </w:r>
      <w:r>
        <w:rPr>
          <w:spacing w:val="-3"/>
        </w:rPr>
        <w:t xml:space="preserve"> </w:t>
      </w:r>
      <w:r>
        <w:t>or</w:t>
      </w:r>
      <w:r>
        <w:rPr>
          <w:spacing w:val="1"/>
        </w:rPr>
        <w:t xml:space="preserve"> </w:t>
      </w:r>
      <w:r>
        <w:rPr>
          <w:spacing w:val="-2"/>
        </w:rPr>
        <w:t xml:space="preserve">of </w:t>
      </w:r>
      <w:r>
        <w:t>any</w:t>
      </w:r>
      <w:r>
        <w:rPr>
          <w:spacing w:val="-3"/>
        </w:rPr>
        <w:t xml:space="preserve"> </w:t>
      </w:r>
      <w:r>
        <w:t>other</w:t>
      </w:r>
      <w:r>
        <w:rPr>
          <w:spacing w:val="-2"/>
        </w:rPr>
        <w:t xml:space="preserve"> </w:t>
      </w:r>
      <w:r>
        <w:rPr>
          <w:spacing w:val="-1"/>
        </w:rPr>
        <w:t>provision</w:t>
      </w:r>
      <w:r>
        <w:t xml:space="preserve"> </w:t>
      </w:r>
      <w:r>
        <w:rPr>
          <w:spacing w:val="-2"/>
        </w:rPr>
        <w:t>of</w:t>
      </w:r>
      <w:r>
        <w:rPr>
          <w:spacing w:val="69"/>
        </w:rPr>
        <w:t xml:space="preserve"> </w:t>
      </w:r>
      <w:r>
        <w:rPr>
          <w:spacing w:val="-1"/>
        </w:rPr>
        <w:t>this</w:t>
      </w:r>
      <w:r>
        <w:t xml:space="preserve"> </w:t>
      </w:r>
      <w:r>
        <w:rPr>
          <w:spacing w:val="-2"/>
        </w:rPr>
        <w:t>Management</w:t>
      </w:r>
      <w:r>
        <w:rPr>
          <w:spacing w:val="1"/>
        </w:rPr>
        <w:t xml:space="preserve"> </w:t>
      </w:r>
      <w:r>
        <w:rPr>
          <w:spacing w:val="-1"/>
        </w:rPr>
        <w:t>Agreement.</w:t>
      </w:r>
      <w:r>
        <w:rPr>
          <w:spacing w:val="-3"/>
        </w:rPr>
        <w:t xml:space="preserve"> </w:t>
      </w:r>
      <w:r>
        <w:t>The</w:t>
      </w:r>
      <w:r>
        <w:rPr>
          <w:spacing w:val="-2"/>
        </w:rPr>
        <w:t xml:space="preserve"> </w:t>
      </w:r>
      <w:r>
        <w:rPr>
          <w:spacing w:val="-1"/>
        </w:rPr>
        <w:t>failure</w:t>
      </w:r>
      <w:r>
        <w:t xml:space="preserve"> </w:t>
      </w:r>
      <w:r>
        <w:rPr>
          <w:spacing w:val="-2"/>
        </w:rPr>
        <w:t>or</w:t>
      </w:r>
      <w:r>
        <w:rPr>
          <w:spacing w:val="1"/>
        </w:rPr>
        <w:t xml:space="preserve"> </w:t>
      </w:r>
      <w:r>
        <w:rPr>
          <w:spacing w:val="-1"/>
        </w:rPr>
        <w:t>delay</w:t>
      </w:r>
      <w:r>
        <w:rPr>
          <w:spacing w:val="-3"/>
        </w:rPr>
        <w:t xml:space="preserve"> </w:t>
      </w:r>
      <w:r>
        <w:t>of</w:t>
      </w:r>
      <w:r>
        <w:rPr>
          <w:spacing w:val="-2"/>
        </w:rPr>
        <w:t xml:space="preserve"> </w:t>
      </w:r>
      <w:r>
        <w:rPr>
          <w:spacing w:val="-1"/>
        </w:rPr>
        <w:t>either</w:t>
      </w:r>
      <w:r>
        <w:rPr>
          <w:spacing w:val="1"/>
        </w:rPr>
        <w:t xml:space="preserve"> </w:t>
      </w:r>
      <w:r>
        <w:rPr>
          <w:spacing w:val="-1"/>
        </w:rPr>
        <w:t>party</w:t>
      </w:r>
      <w:r>
        <w:rPr>
          <w:spacing w:val="-3"/>
        </w:rPr>
        <w:t xml:space="preserve"> </w:t>
      </w:r>
      <w:r>
        <w:t xml:space="preserve">to </w:t>
      </w:r>
      <w:r>
        <w:rPr>
          <w:spacing w:val="-1"/>
        </w:rPr>
        <w:t>exercise</w:t>
      </w:r>
      <w:r>
        <w:rPr>
          <w:spacing w:val="-2"/>
        </w:rPr>
        <w:t xml:space="preserve"> </w:t>
      </w:r>
      <w:r>
        <w:t>any</w:t>
      </w:r>
      <w:r>
        <w:rPr>
          <w:spacing w:val="-3"/>
        </w:rPr>
        <w:t xml:space="preserve"> </w:t>
      </w:r>
      <w:r>
        <w:rPr>
          <w:spacing w:val="-1"/>
        </w:rPr>
        <w:t>right</w:t>
      </w:r>
      <w:r>
        <w:rPr>
          <w:spacing w:val="1"/>
        </w:rPr>
        <w:t xml:space="preserve"> </w:t>
      </w:r>
      <w:r>
        <w:rPr>
          <w:spacing w:val="-1"/>
        </w:rPr>
        <w:t>given</w:t>
      </w:r>
      <w:r>
        <w:t xml:space="preserve"> to </w:t>
      </w:r>
      <w:r>
        <w:rPr>
          <w:spacing w:val="-1"/>
        </w:rPr>
        <w:t>the</w:t>
      </w:r>
      <w:r>
        <w:t xml:space="preserve"> </w:t>
      </w:r>
      <w:r>
        <w:rPr>
          <w:spacing w:val="-1"/>
        </w:rPr>
        <w:t>party</w:t>
      </w:r>
      <w:r>
        <w:rPr>
          <w:spacing w:val="77"/>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rPr>
          <w:spacing w:val="-1"/>
        </w:rPr>
        <w:t>not</w:t>
      </w:r>
      <w:r>
        <w:rPr>
          <w:spacing w:val="1"/>
        </w:rPr>
        <w:t xml:space="preserve"> </w:t>
      </w:r>
      <w:r>
        <w:rPr>
          <w:spacing w:val="-1"/>
        </w:rPr>
        <w:t>constitute</w:t>
      </w:r>
      <w:r>
        <w:rPr>
          <w:spacing w:val="-2"/>
        </w:rPr>
        <w:t xml:space="preserve"> </w:t>
      </w:r>
      <w:r>
        <w:t xml:space="preserve">a </w:t>
      </w:r>
      <w:r>
        <w:rPr>
          <w:spacing w:val="-1"/>
        </w:rPr>
        <w:t>waiver</w:t>
      </w:r>
      <w:r>
        <w:rPr>
          <w:spacing w:val="1"/>
        </w:rPr>
        <w:t xml:space="preserve"> </w:t>
      </w:r>
      <w:r>
        <w:rPr>
          <w:spacing w:val="-2"/>
        </w:rPr>
        <w:t>of</w:t>
      </w:r>
      <w:r>
        <w:rPr>
          <w:spacing w:val="1"/>
        </w:rPr>
        <w:t xml:space="preserve"> </w:t>
      </w:r>
      <w:r>
        <w:rPr>
          <w:spacing w:val="-1"/>
        </w:rPr>
        <w:t>such</w:t>
      </w:r>
      <w:r>
        <w:t xml:space="preserve"> </w:t>
      </w:r>
      <w:r>
        <w:rPr>
          <w:spacing w:val="-1"/>
        </w:rPr>
        <w:t>right,</w:t>
      </w:r>
      <w:r>
        <w:t xml:space="preserve"> </w:t>
      </w:r>
      <w:r>
        <w:rPr>
          <w:spacing w:val="-1"/>
        </w:rPr>
        <w:t>nor</w:t>
      </w:r>
      <w:r>
        <w:rPr>
          <w:spacing w:val="-2"/>
        </w:rPr>
        <w:t xml:space="preserve"> </w:t>
      </w:r>
      <w:r>
        <w:rPr>
          <w:spacing w:val="-1"/>
        </w:rPr>
        <w:t>shall</w:t>
      </w:r>
      <w:r>
        <w:rPr>
          <w:spacing w:val="1"/>
        </w:rPr>
        <w:t xml:space="preserve"> </w:t>
      </w:r>
      <w:r>
        <w:t>any</w:t>
      </w:r>
      <w:r>
        <w:rPr>
          <w:spacing w:val="-3"/>
        </w:rPr>
        <w:t xml:space="preserve"> </w:t>
      </w:r>
      <w:r>
        <w:rPr>
          <w:spacing w:val="-1"/>
        </w:rPr>
        <w:t>partial</w:t>
      </w:r>
      <w:r>
        <w:rPr>
          <w:spacing w:val="47"/>
        </w:rPr>
        <w:t xml:space="preserve"> </w:t>
      </w:r>
      <w:r>
        <w:rPr>
          <w:spacing w:val="-1"/>
        </w:rPr>
        <w:t>exercise</w:t>
      </w:r>
      <w:r>
        <w:t xml:space="preserve"> of</w:t>
      </w:r>
      <w:r>
        <w:rPr>
          <w:spacing w:val="-2"/>
        </w:rPr>
        <w:t xml:space="preserve"> </w:t>
      </w:r>
      <w:r>
        <w:t>any</w:t>
      </w:r>
      <w:r>
        <w:rPr>
          <w:spacing w:val="-3"/>
        </w:rPr>
        <w:t xml:space="preserve"> </w:t>
      </w:r>
      <w:r>
        <w:rPr>
          <w:spacing w:val="-1"/>
        </w:rPr>
        <w:t>right</w:t>
      </w:r>
      <w:r>
        <w:rPr>
          <w:spacing w:val="1"/>
        </w:rPr>
        <w:t xml:space="preserve"> </w:t>
      </w:r>
      <w:r>
        <w:rPr>
          <w:spacing w:val="-1"/>
        </w:rPr>
        <w:t>given</w:t>
      </w:r>
      <w:r>
        <w:rPr>
          <w:spacing w:val="-3"/>
        </w:rPr>
        <w:t xml:space="preserve"> </w:t>
      </w:r>
      <w:r>
        <w:rPr>
          <w:spacing w:val="-1"/>
        </w:rPr>
        <w:t>hereunder</w:t>
      </w:r>
      <w:r>
        <w:rPr>
          <w:spacing w:val="1"/>
        </w:rPr>
        <w:t xml:space="preserve"> </w:t>
      </w:r>
      <w:r>
        <w:rPr>
          <w:spacing w:val="-1"/>
        </w:rPr>
        <w:t>preclude</w:t>
      </w:r>
      <w:r>
        <w:rPr>
          <w:spacing w:val="-2"/>
        </w:rPr>
        <w:t xml:space="preserve"> </w:t>
      </w:r>
      <w:r>
        <w:rPr>
          <w:spacing w:val="-1"/>
        </w:rPr>
        <w:t>further</w:t>
      </w:r>
      <w:r>
        <w:rPr>
          <w:spacing w:val="-2"/>
        </w:rPr>
        <w:t xml:space="preserve"> </w:t>
      </w:r>
      <w:r>
        <w:rPr>
          <w:spacing w:val="-1"/>
        </w:rPr>
        <w:t>exercise</w:t>
      </w:r>
      <w:r>
        <w:t xml:space="preserve"> of</w:t>
      </w:r>
      <w:r>
        <w:rPr>
          <w:spacing w:val="-2"/>
        </w:rPr>
        <w:t xml:space="preserve"> </w:t>
      </w:r>
      <w:r>
        <w:t>such</w:t>
      </w:r>
      <w:r>
        <w:rPr>
          <w:spacing w:val="-3"/>
        </w:rPr>
        <w:t xml:space="preserve"> </w:t>
      </w:r>
      <w:r>
        <w:rPr>
          <w:spacing w:val="-1"/>
        </w:rPr>
        <w:t>right.</w:t>
      </w:r>
      <w:r>
        <w:t xml:space="preserve"> </w:t>
      </w:r>
      <w:r>
        <w:rPr>
          <w:spacing w:val="-1"/>
        </w:rPr>
        <w:t>No</w:t>
      </w:r>
      <w:r>
        <w:t xml:space="preserve"> </w:t>
      </w:r>
      <w:r>
        <w:rPr>
          <w:spacing w:val="-2"/>
        </w:rPr>
        <w:t>right</w:t>
      </w:r>
      <w:r>
        <w:rPr>
          <w:spacing w:val="1"/>
        </w:rPr>
        <w:t xml:space="preserve"> </w:t>
      </w:r>
      <w:r>
        <w:rPr>
          <w:spacing w:val="-1"/>
        </w:rPr>
        <w:t>conferred</w:t>
      </w:r>
      <w:r>
        <w:t xml:space="preserve"> on</w:t>
      </w:r>
      <w:r>
        <w:rPr>
          <w:spacing w:val="-3"/>
        </w:rPr>
        <w:t xml:space="preserve"> </w:t>
      </w:r>
      <w:r>
        <w:rPr>
          <w:spacing w:val="-1"/>
        </w:rPr>
        <w:t>either</w:t>
      </w:r>
      <w:r>
        <w:rPr>
          <w:spacing w:val="73"/>
        </w:rPr>
        <w:t xml:space="preserve"> </w:t>
      </w:r>
      <w:r>
        <w:t>party</w:t>
      </w:r>
      <w:r>
        <w:rPr>
          <w:spacing w:val="-3"/>
        </w:rPr>
        <w:t xml:space="preserve"> </w:t>
      </w:r>
      <w:r>
        <w:rPr>
          <w:spacing w:val="-1"/>
        </w:rPr>
        <w:t>shall</w:t>
      </w:r>
      <w:r>
        <w:rPr>
          <w:spacing w:val="1"/>
        </w:rPr>
        <w:t xml:space="preserve"> </w:t>
      </w:r>
      <w:r>
        <w:t xml:space="preserve">be </w:t>
      </w:r>
      <w:r>
        <w:rPr>
          <w:spacing w:val="-2"/>
        </w:rPr>
        <w:t>deemed</w:t>
      </w:r>
      <w:r>
        <w:t xml:space="preserve"> </w:t>
      </w:r>
      <w:r>
        <w:rPr>
          <w:spacing w:val="-1"/>
        </w:rPr>
        <w:t>waived</w:t>
      </w:r>
      <w:r>
        <w:t xml:space="preserve"> and </w:t>
      </w:r>
      <w:r>
        <w:rPr>
          <w:spacing w:val="-2"/>
        </w:rPr>
        <w:t>no</w:t>
      </w:r>
      <w:r>
        <w:t xml:space="preserve"> </w:t>
      </w:r>
      <w:r>
        <w:rPr>
          <w:spacing w:val="-1"/>
        </w:rPr>
        <w:t>breach</w:t>
      </w:r>
      <w:r>
        <w:rPr>
          <w:spacing w:val="-3"/>
        </w:rPr>
        <w:t xml:space="preserve"> </w:t>
      </w:r>
      <w:r>
        <w:t>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excused</w:t>
      </w:r>
      <w:r>
        <w:t xml:space="preserve"> </w:t>
      </w:r>
      <w:r>
        <w:rPr>
          <w:spacing w:val="-1"/>
        </w:rPr>
        <w:t>unless</w:t>
      </w:r>
      <w:r>
        <w:rPr>
          <w:spacing w:val="-2"/>
        </w:rPr>
        <w:t xml:space="preserve"> </w:t>
      </w:r>
      <w:r>
        <w:t xml:space="preserve">such </w:t>
      </w:r>
      <w:r>
        <w:rPr>
          <w:spacing w:val="-1"/>
        </w:rPr>
        <w:t>waiver</w:t>
      </w:r>
      <w:r>
        <w:rPr>
          <w:spacing w:val="69"/>
        </w:rPr>
        <w:t xml:space="preserve"> </w:t>
      </w:r>
      <w:r>
        <w:t>or</w:t>
      </w:r>
      <w:r>
        <w:rPr>
          <w:spacing w:val="1"/>
        </w:rPr>
        <w:t xml:space="preserve"> </w:t>
      </w:r>
      <w:r>
        <w:rPr>
          <w:spacing w:val="-1"/>
        </w:rPr>
        <w:t>excuse</w:t>
      </w:r>
      <w:r>
        <w:rPr>
          <w:spacing w:val="-2"/>
        </w:rPr>
        <w:t xml:space="preserve"> </w:t>
      </w:r>
      <w:r>
        <w:rPr>
          <w:spacing w:val="-1"/>
        </w:rPr>
        <w:t>shall</w:t>
      </w:r>
      <w:r>
        <w:rPr>
          <w:spacing w:val="1"/>
        </w:rPr>
        <w:t xml:space="preserve"> </w:t>
      </w:r>
      <w:r>
        <w:rPr>
          <w:spacing w:val="-2"/>
        </w:rPr>
        <w:t>be</w:t>
      </w:r>
      <w:r>
        <w:t xml:space="preserve"> </w:t>
      </w:r>
      <w:r>
        <w:rPr>
          <w:spacing w:val="-1"/>
        </w:rPr>
        <w:t>in</w:t>
      </w:r>
      <w:r>
        <w:t xml:space="preserve"> </w:t>
      </w:r>
      <w:r>
        <w:rPr>
          <w:spacing w:val="-1"/>
        </w:rPr>
        <w:t>writing</w:t>
      </w:r>
      <w:r>
        <w:rPr>
          <w:spacing w:val="-3"/>
        </w:rPr>
        <w:t xml:space="preserve"> </w:t>
      </w:r>
      <w:r>
        <w:t xml:space="preserve">and </w:t>
      </w:r>
      <w:r>
        <w:rPr>
          <w:spacing w:val="-1"/>
        </w:rPr>
        <w:t>signed</w:t>
      </w:r>
      <w:r>
        <w:t xml:space="preserve"> by</w:t>
      </w:r>
      <w:r>
        <w:rPr>
          <w:spacing w:val="-3"/>
        </w:rPr>
        <w:t xml:space="preserve"> </w:t>
      </w:r>
      <w:r>
        <w:t xml:space="preserve">the </w:t>
      </w:r>
      <w:r>
        <w:rPr>
          <w:spacing w:val="-1"/>
        </w:rPr>
        <w:t>party</w:t>
      </w:r>
      <w:r>
        <w:rPr>
          <w:spacing w:val="-3"/>
        </w:rPr>
        <w:t xml:space="preserve"> </w:t>
      </w:r>
      <w:r>
        <w:rPr>
          <w:spacing w:val="-1"/>
        </w:rPr>
        <w:t>claimed</w:t>
      </w:r>
      <w:r>
        <w:t xml:space="preserve"> to </w:t>
      </w:r>
      <w:r>
        <w:rPr>
          <w:spacing w:val="-1"/>
        </w:rPr>
        <w:t>have</w:t>
      </w:r>
      <w:r>
        <w:t xml:space="preserve"> </w:t>
      </w:r>
      <w:r>
        <w:rPr>
          <w:spacing w:val="-1"/>
        </w:rPr>
        <w:t>waived</w:t>
      </w:r>
      <w:r>
        <w:t xml:space="preserve"> such</w:t>
      </w:r>
      <w:r>
        <w:rPr>
          <w:spacing w:val="-3"/>
        </w:rPr>
        <w:t xml:space="preserve"> </w:t>
      </w:r>
      <w:r>
        <w:rPr>
          <w:spacing w:val="-1"/>
        </w:rPr>
        <w:t>right.</w:t>
      </w:r>
    </w:p>
    <w:p w14:paraId="201EFA56" w14:textId="77777777" w:rsidR="00DE2389" w:rsidRDefault="00DE2389" w:rsidP="00DE2389">
      <w:pPr>
        <w:spacing w:before="2"/>
        <w:rPr>
          <w:rFonts w:ascii="Times New Roman" w:eastAsia="Times New Roman" w:hAnsi="Times New Roman" w:cs="Times New Roman"/>
          <w:sz w:val="21"/>
          <w:szCs w:val="21"/>
        </w:rPr>
      </w:pPr>
    </w:p>
    <w:p w14:paraId="5F76674B" w14:textId="77777777" w:rsidR="00DE2389" w:rsidRDefault="00DE2389" w:rsidP="00DE2389">
      <w:pPr>
        <w:pStyle w:val="Heading3"/>
        <w:numPr>
          <w:ilvl w:val="0"/>
          <w:numId w:val="3"/>
        </w:numPr>
        <w:tabs>
          <w:tab w:val="left" w:pos="841"/>
        </w:tabs>
        <w:ind w:left="840" w:hanging="720"/>
        <w:rPr>
          <w:b w:val="0"/>
          <w:bCs w:val="0"/>
        </w:rPr>
      </w:pPr>
      <w:r>
        <w:rPr>
          <w:spacing w:val="-1"/>
        </w:rPr>
        <w:t>Assignment</w:t>
      </w:r>
      <w:r>
        <w:rPr>
          <w:spacing w:val="1"/>
        </w:rPr>
        <w:t xml:space="preserve"> </w:t>
      </w:r>
      <w:r>
        <w:rPr>
          <w:spacing w:val="-1"/>
        </w:rPr>
        <w:t>and Delegation</w:t>
      </w:r>
    </w:p>
    <w:p w14:paraId="5C658EF9" w14:textId="77777777" w:rsidR="00DE2389" w:rsidRDefault="00DE2389" w:rsidP="00DE2389">
      <w:pPr>
        <w:spacing w:before="7"/>
        <w:rPr>
          <w:rFonts w:ascii="Times New Roman" w:eastAsia="Times New Roman" w:hAnsi="Times New Roman" w:cs="Times New Roman"/>
          <w:b/>
          <w:bCs/>
          <w:sz w:val="21"/>
          <w:szCs w:val="21"/>
        </w:rPr>
      </w:pPr>
    </w:p>
    <w:p w14:paraId="3F2AC16C" w14:textId="77777777" w:rsidR="00DE2389" w:rsidRDefault="00DE2389" w:rsidP="00DE2389">
      <w:pPr>
        <w:pStyle w:val="BodyText"/>
        <w:ind w:right="153"/>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and</w:t>
      </w:r>
      <w:r>
        <w:rPr>
          <w:spacing w:val="-3"/>
        </w:rPr>
        <w:t xml:space="preserve"> </w:t>
      </w:r>
      <w:r>
        <w:t>any</w:t>
      </w:r>
      <w:r>
        <w:rPr>
          <w:spacing w:val="-3"/>
        </w:rPr>
        <w:t xml:space="preserve"> </w:t>
      </w:r>
      <w:r>
        <w:t>of</w:t>
      </w:r>
      <w:r>
        <w:rPr>
          <w:spacing w:val="1"/>
        </w:rPr>
        <w:t xml:space="preserve"> </w:t>
      </w:r>
      <w:r>
        <w:rPr>
          <w:spacing w:val="-1"/>
        </w:rPr>
        <w:t>the</w:t>
      </w:r>
      <w:r>
        <w:t xml:space="preserve"> </w:t>
      </w:r>
      <w:r>
        <w:rPr>
          <w:spacing w:val="-1"/>
        </w:rPr>
        <w:t>rights</w:t>
      </w:r>
      <w:r>
        <w:t xml:space="preserve"> </w:t>
      </w:r>
      <w:r>
        <w:rPr>
          <w:spacing w:val="-2"/>
        </w:rPr>
        <w:t>or</w:t>
      </w:r>
      <w:r>
        <w:rPr>
          <w:spacing w:val="1"/>
        </w:rPr>
        <w:t xml:space="preserve"> </w:t>
      </w:r>
      <w:r>
        <w:rPr>
          <w:spacing w:val="-1"/>
        </w:rPr>
        <w:t>duties</w:t>
      </w:r>
      <w:r>
        <w:t xml:space="preserve"> </w:t>
      </w:r>
      <w:r>
        <w:rPr>
          <w:spacing w:val="-1"/>
        </w:rPr>
        <w:t>hereunder</w:t>
      </w:r>
      <w:r>
        <w:rPr>
          <w:spacing w:val="-2"/>
        </w:rPr>
        <w:t xml:space="preserve"> may</w:t>
      </w:r>
      <w:r>
        <w:rPr>
          <w:spacing w:val="-3"/>
        </w:rPr>
        <w:t xml:space="preserve"> </w:t>
      </w:r>
      <w:r>
        <w:t>not</w:t>
      </w:r>
      <w:r>
        <w:rPr>
          <w:spacing w:val="1"/>
        </w:rPr>
        <w:t xml:space="preserve"> </w:t>
      </w:r>
      <w:r>
        <w:t xml:space="preserve">be </w:t>
      </w:r>
      <w:r>
        <w:rPr>
          <w:spacing w:val="-1"/>
        </w:rPr>
        <w:t>assigned</w:t>
      </w:r>
      <w:r>
        <w:rPr>
          <w:spacing w:val="-3"/>
        </w:rPr>
        <w:t xml:space="preserve"> </w:t>
      </w:r>
      <w:r>
        <w:t>or</w:t>
      </w:r>
      <w:r>
        <w:rPr>
          <w:spacing w:val="1"/>
        </w:rPr>
        <w:t xml:space="preserve"> </w:t>
      </w:r>
      <w:r>
        <w:rPr>
          <w:spacing w:val="-1"/>
        </w:rPr>
        <w:t>delegated</w:t>
      </w:r>
      <w:r>
        <w:rPr>
          <w:spacing w:val="55"/>
        </w:rPr>
        <w:t xml:space="preserve"> </w:t>
      </w:r>
      <w:r>
        <w:t>by</w:t>
      </w:r>
      <w:r>
        <w:rPr>
          <w:spacing w:val="-3"/>
        </w:rPr>
        <w:t xml:space="preserve"> </w:t>
      </w:r>
      <w:r>
        <w:rPr>
          <w:spacing w:val="-1"/>
        </w:rPr>
        <w:t>Manager</w:t>
      </w:r>
      <w:r>
        <w:rPr>
          <w:spacing w:val="1"/>
        </w:rPr>
        <w:t xml:space="preserve"> </w:t>
      </w:r>
      <w:r>
        <w:rPr>
          <w:spacing w:val="-1"/>
        </w:rPr>
        <w:t>without</w:t>
      </w:r>
      <w:r>
        <w:rPr>
          <w:spacing w:val="1"/>
        </w:rPr>
        <w:t xml:space="preserve"> </w:t>
      </w:r>
      <w:r>
        <w:rPr>
          <w:spacing w:val="-1"/>
        </w:rPr>
        <w:t>the</w:t>
      </w:r>
      <w: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r>
        <w:t xml:space="preserve"> </w:t>
      </w:r>
      <w:r>
        <w:rPr>
          <w:spacing w:val="-1"/>
        </w:rPr>
        <w:t>consent</w:t>
      </w:r>
      <w:r>
        <w:rPr>
          <w:spacing w:val="1"/>
        </w:rPr>
        <w:t xml:space="preserve"> </w:t>
      </w:r>
      <w:r>
        <w:rPr>
          <w:spacing w:val="-1"/>
        </w:rPr>
        <w:t>which</w:t>
      </w:r>
      <w:r>
        <w:t xml:space="preserve"> </w:t>
      </w:r>
      <w:r>
        <w:rPr>
          <w:spacing w:val="-2"/>
        </w:rPr>
        <w:t>may</w:t>
      </w:r>
      <w:r>
        <w:rPr>
          <w:spacing w:val="-3"/>
        </w:rPr>
        <w:t xml:space="preserve"> </w:t>
      </w:r>
      <w:r>
        <w:t xml:space="preserve">be </w:t>
      </w:r>
      <w:r>
        <w:rPr>
          <w:spacing w:val="-1"/>
        </w:rPr>
        <w:t>granted</w:t>
      </w:r>
      <w:r>
        <w:t xml:space="preserve"> or</w:t>
      </w:r>
      <w:r>
        <w:rPr>
          <w:spacing w:val="1"/>
        </w:rPr>
        <w:t xml:space="preserve"> </w:t>
      </w:r>
      <w:r>
        <w:rPr>
          <w:spacing w:val="-1"/>
        </w:rPr>
        <w:t>withheld</w:t>
      </w:r>
      <w:r>
        <w:rPr>
          <w:spacing w:val="-3"/>
        </w:rPr>
        <w:t xml:space="preserve"> </w:t>
      </w:r>
      <w:r>
        <w:t>in</w:t>
      </w:r>
      <w:r>
        <w:rPr>
          <w:spacing w:val="61"/>
        </w:rPr>
        <w:t xml:space="preserve"> </w:t>
      </w:r>
      <w:r>
        <w:t xml:space="preserve">the </w:t>
      </w:r>
      <w:r>
        <w:rPr>
          <w:spacing w:val="-1"/>
        </w:rPr>
        <w:t>System’s</w:t>
      </w:r>
      <w:r>
        <w:t xml:space="preserve"> </w:t>
      </w:r>
      <w:r>
        <w:rPr>
          <w:spacing w:val="-1"/>
        </w:rPr>
        <w:t>sole</w:t>
      </w:r>
      <w:r>
        <w:rPr>
          <w:spacing w:val="-2"/>
        </w:rPr>
        <w:t xml:space="preserve"> </w:t>
      </w:r>
      <w:r>
        <w:rPr>
          <w:spacing w:val="-1"/>
        </w:rPr>
        <w:t>discretion.</w:t>
      </w:r>
      <w:r>
        <w:t xml:space="preserve"> </w:t>
      </w:r>
      <w:r>
        <w:rPr>
          <w:spacing w:val="-1"/>
        </w:rPr>
        <w:t>Any</w:t>
      </w:r>
      <w:r>
        <w:rPr>
          <w:spacing w:val="-3"/>
        </w:rPr>
        <w:t xml:space="preserve"> </w:t>
      </w:r>
      <w:r>
        <w:rPr>
          <w:spacing w:val="-1"/>
        </w:rPr>
        <w:t>assignment</w:t>
      </w:r>
      <w:r>
        <w:rPr>
          <w:spacing w:val="1"/>
        </w:rPr>
        <w:t xml:space="preserve"> </w:t>
      </w:r>
      <w:r>
        <w:t>of</w:t>
      </w:r>
      <w:r>
        <w:rPr>
          <w:spacing w:val="1"/>
        </w:rPr>
        <w:t xml:space="preserve"> </w:t>
      </w:r>
      <w:r>
        <w:rPr>
          <w:spacing w:val="-1"/>
        </w:rPr>
        <w:t>rights</w:t>
      </w:r>
      <w:r>
        <w:rPr>
          <w:spacing w:val="-2"/>
        </w:rPr>
        <w:t xml:space="preserve"> </w:t>
      </w:r>
      <w:r>
        <w:t>or</w:t>
      </w:r>
      <w:r>
        <w:rPr>
          <w:spacing w:val="1"/>
        </w:rPr>
        <w:t xml:space="preserve"> </w:t>
      </w:r>
      <w:r>
        <w:rPr>
          <w:spacing w:val="-1"/>
        </w:rPr>
        <w:t>delegation</w:t>
      </w:r>
      <w:r>
        <w:t xml:space="preserve"> </w:t>
      </w:r>
      <w:r>
        <w:rPr>
          <w:spacing w:val="-2"/>
        </w:rPr>
        <w:t>of</w:t>
      </w:r>
      <w:r>
        <w:rPr>
          <w:spacing w:val="1"/>
        </w:rPr>
        <w:t xml:space="preserve"> </w:t>
      </w:r>
      <w:r>
        <w:rPr>
          <w:spacing w:val="-1"/>
        </w:rPr>
        <w:t>duties</w:t>
      </w:r>
      <w: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t xml:space="preserve"> to </w:t>
      </w:r>
      <w:r>
        <w:rPr>
          <w:spacing w:val="-1"/>
        </w:rPr>
        <w:t>which</w:t>
      </w:r>
      <w:r>
        <w:t xml:space="preserve"> </w:t>
      </w:r>
      <w:r>
        <w:rPr>
          <w:spacing w:val="-1"/>
        </w:rPr>
        <w:t>the</w:t>
      </w:r>
      <w:r>
        <w:t xml:space="preserve"> </w:t>
      </w:r>
      <w:r>
        <w:rPr>
          <w:spacing w:val="-1"/>
        </w:rPr>
        <w:t>parties</w:t>
      </w:r>
      <w:r>
        <w:t xml:space="preserve"> </w:t>
      </w:r>
      <w:r>
        <w:rPr>
          <w:spacing w:val="-1"/>
        </w:rPr>
        <w:t>hereto</w:t>
      </w:r>
      <w:r>
        <w:rPr>
          <w:spacing w:val="-3"/>
        </w:rPr>
        <w:t xml:space="preserve"> </w:t>
      </w:r>
      <w:r>
        <w:rPr>
          <w:spacing w:val="-1"/>
        </w:rPr>
        <w:t>agree</w:t>
      </w:r>
      <w:r>
        <w:t xml:space="preserve"> </w:t>
      </w:r>
      <w:r>
        <w:rPr>
          <w:spacing w:val="-1"/>
        </w:rPr>
        <w:t>in</w:t>
      </w:r>
      <w:r>
        <w:t xml:space="preserve"> </w:t>
      </w:r>
      <w:r>
        <w:rPr>
          <w:spacing w:val="-1"/>
        </w:rPr>
        <w:t>writing,</w:t>
      </w:r>
      <w:r>
        <w:t xml:space="preserve"> </w:t>
      </w:r>
      <w:r>
        <w:rPr>
          <w:spacing w:val="-1"/>
        </w:rPr>
        <w:t>shall</w:t>
      </w:r>
      <w:r>
        <w:rPr>
          <w:spacing w:val="1"/>
        </w:rPr>
        <w:t xml:space="preserve"> </w:t>
      </w:r>
      <w:proofErr w:type="gramStart"/>
      <w:r>
        <w:rPr>
          <w:spacing w:val="-1"/>
        </w:rPr>
        <w:t>bind</w:t>
      </w:r>
      <w:proofErr w:type="gramEnd"/>
      <w:r>
        <w:rPr>
          <w:spacing w:val="-3"/>
        </w:rPr>
        <w:t xml:space="preserve"> </w:t>
      </w:r>
      <w:r>
        <w:t xml:space="preserve">and </w:t>
      </w:r>
      <w:r>
        <w:rPr>
          <w:spacing w:val="-1"/>
        </w:rPr>
        <w:t>inure</w:t>
      </w:r>
      <w:r>
        <w:t xml:space="preserve"> to</w:t>
      </w:r>
      <w:r>
        <w:rPr>
          <w:spacing w:val="-3"/>
        </w:rPr>
        <w:t xml:space="preserve"> </w:t>
      </w:r>
      <w:r>
        <w:t>the</w:t>
      </w:r>
      <w:r>
        <w:rPr>
          <w:spacing w:val="-5"/>
        </w:rPr>
        <w:t xml:space="preserve"> </w:t>
      </w:r>
      <w:r>
        <w:rPr>
          <w:spacing w:val="-1"/>
        </w:rPr>
        <w:t>benefit</w:t>
      </w:r>
      <w:r>
        <w:rPr>
          <w:spacing w:val="-2"/>
        </w:rPr>
        <w:t xml:space="preserve"> </w:t>
      </w:r>
      <w:r>
        <w:t>of</w:t>
      </w:r>
      <w:r>
        <w:rPr>
          <w:spacing w:val="-2"/>
        </w:rPr>
        <w:t xml:space="preserve"> </w:t>
      </w:r>
      <w:r>
        <w:t>the</w:t>
      </w:r>
      <w:r>
        <w:rPr>
          <w:spacing w:val="63"/>
        </w:rPr>
        <w:t xml:space="preserve"> </w:t>
      </w:r>
      <w:r>
        <w:rPr>
          <w:spacing w:val="-1"/>
        </w:rPr>
        <w:t>successors</w:t>
      </w:r>
      <w:r>
        <w:rPr>
          <w:spacing w:val="-2"/>
        </w:rPr>
        <w:t xml:space="preserve"> </w:t>
      </w:r>
      <w:r>
        <w:t xml:space="preserve">in </w:t>
      </w:r>
      <w:r>
        <w:rPr>
          <w:spacing w:val="-1"/>
        </w:rPr>
        <w:t>interest</w:t>
      </w:r>
      <w:r>
        <w:rPr>
          <w:spacing w:val="1"/>
        </w:rPr>
        <w:t xml:space="preserve"> </w:t>
      </w:r>
      <w:r>
        <w:rPr>
          <w:spacing w:val="-2"/>
        </w:rPr>
        <w:t>of</w:t>
      </w:r>
      <w:r>
        <w:rPr>
          <w:spacing w:val="1"/>
        </w:rPr>
        <w:t xml:space="preserve"> </w:t>
      </w:r>
      <w:r>
        <w:rPr>
          <w:spacing w:val="-1"/>
        </w:rPr>
        <w:t>the</w:t>
      </w:r>
      <w:r>
        <w:rPr>
          <w:spacing w:val="-2"/>
        </w:rPr>
        <w:t xml:space="preserve"> </w:t>
      </w:r>
      <w:r>
        <w:rPr>
          <w:spacing w:val="-1"/>
        </w:rPr>
        <w:t>System</w:t>
      </w:r>
      <w:r>
        <w:rPr>
          <w:spacing w:val="-4"/>
        </w:rPr>
        <w:t xml:space="preserve"> </w:t>
      </w:r>
      <w:r>
        <w:t xml:space="preserve">and </w:t>
      </w:r>
      <w:r>
        <w:rPr>
          <w:spacing w:val="-1"/>
        </w:rPr>
        <w:t>Manager.</w:t>
      </w:r>
    </w:p>
    <w:p w14:paraId="664B1357" w14:textId="77777777" w:rsidR="00DE2389" w:rsidRDefault="00DE2389" w:rsidP="00DE2389">
      <w:pPr>
        <w:spacing w:before="5"/>
        <w:rPr>
          <w:rFonts w:ascii="Times New Roman" w:eastAsia="Times New Roman" w:hAnsi="Times New Roman" w:cs="Times New Roman"/>
          <w:sz w:val="21"/>
          <w:szCs w:val="21"/>
        </w:rPr>
      </w:pPr>
    </w:p>
    <w:p w14:paraId="6931D8E7" w14:textId="77777777" w:rsidR="00DE2389" w:rsidRDefault="00DE2389" w:rsidP="00DE2389">
      <w:pPr>
        <w:pStyle w:val="Heading3"/>
        <w:numPr>
          <w:ilvl w:val="0"/>
          <w:numId w:val="3"/>
        </w:numPr>
        <w:tabs>
          <w:tab w:val="left" w:pos="841"/>
        </w:tabs>
        <w:ind w:left="840" w:hanging="720"/>
        <w:rPr>
          <w:b w:val="0"/>
          <w:bCs w:val="0"/>
        </w:rPr>
      </w:pPr>
      <w:r>
        <w:rPr>
          <w:spacing w:val="-1"/>
        </w:rPr>
        <w:t>Maintaining</w:t>
      </w:r>
      <w:r>
        <w:t xml:space="preserve"> a </w:t>
      </w:r>
      <w:r>
        <w:rPr>
          <w:spacing w:val="-1"/>
        </w:rPr>
        <w:t>Drug-Free</w:t>
      </w:r>
      <w:r>
        <w:rPr>
          <w:spacing w:val="-2"/>
        </w:rPr>
        <w:t xml:space="preserve"> </w:t>
      </w:r>
      <w:r>
        <w:rPr>
          <w:spacing w:val="-1"/>
        </w:rPr>
        <w:t>Workplace</w:t>
      </w:r>
    </w:p>
    <w:p w14:paraId="385B1020" w14:textId="77777777" w:rsidR="00DE2389" w:rsidRDefault="00DE2389" w:rsidP="00DE2389">
      <w:pPr>
        <w:spacing w:before="4"/>
        <w:rPr>
          <w:rFonts w:ascii="Times New Roman" w:eastAsia="Times New Roman" w:hAnsi="Times New Roman" w:cs="Times New Roman"/>
          <w:b/>
          <w:bCs/>
          <w:sz w:val="20"/>
          <w:szCs w:val="20"/>
        </w:rPr>
      </w:pPr>
    </w:p>
    <w:p w14:paraId="18867F48" w14:textId="77777777" w:rsidR="00DE2389" w:rsidRDefault="00DE2389" w:rsidP="00DE2389">
      <w:pPr>
        <w:pStyle w:val="BodyText"/>
        <w:numPr>
          <w:ilvl w:val="1"/>
          <w:numId w:val="3"/>
        </w:numPr>
        <w:tabs>
          <w:tab w:val="left" w:pos="840"/>
        </w:tabs>
        <w:ind w:left="839" w:right="169" w:hanging="360"/>
        <w:jc w:val="both"/>
      </w:pPr>
      <w:r>
        <w:rPr>
          <w:spacing w:val="-1"/>
        </w:rPr>
        <w:t>Manager</w:t>
      </w:r>
      <w:r>
        <w:rPr>
          <w:spacing w:val="1"/>
        </w:rPr>
        <w:t xml:space="preserve"> </w:t>
      </w:r>
      <w:r>
        <w:rPr>
          <w:spacing w:val="-1"/>
        </w:rPr>
        <w:t>hereby</w:t>
      </w:r>
      <w:r>
        <w:rPr>
          <w:spacing w:val="-3"/>
        </w:rPr>
        <w:t xml:space="preserve"> </w:t>
      </w:r>
      <w:r>
        <w:rPr>
          <w:spacing w:val="-1"/>
        </w:rPr>
        <w:t>covenants</w:t>
      </w:r>
      <w:r>
        <w:rPr>
          <w:spacing w:val="-2"/>
        </w:rPr>
        <w:t xml:space="preserve"> </w:t>
      </w:r>
      <w:r>
        <w:t xml:space="preserve">and </w:t>
      </w:r>
      <w:r>
        <w:rPr>
          <w:spacing w:val="-1"/>
        </w:rPr>
        <w:t>agrees</w:t>
      </w:r>
      <w:r>
        <w:t xml:space="preserve"> to </w:t>
      </w:r>
      <w:r>
        <w:rPr>
          <w:spacing w:val="-2"/>
        </w:rPr>
        <w:t>make</w:t>
      </w:r>
      <w:r>
        <w:t xml:space="preserve"> a </w:t>
      </w:r>
      <w:r>
        <w:rPr>
          <w:spacing w:val="-1"/>
        </w:rPr>
        <w:t>good</w:t>
      </w:r>
      <w:r>
        <w:t xml:space="preserve"> </w:t>
      </w:r>
      <w:r>
        <w:rPr>
          <w:spacing w:val="-1"/>
        </w:rPr>
        <w:t>faith</w:t>
      </w:r>
      <w:r>
        <w:t xml:space="preserve"> </w:t>
      </w:r>
      <w:r>
        <w:rPr>
          <w:spacing w:val="-2"/>
        </w:rPr>
        <w:t>effort</w:t>
      </w:r>
      <w:r>
        <w:rPr>
          <w:spacing w:val="1"/>
        </w:rPr>
        <w:t xml:space="preserve"> </w:t>
      </w:r>
      <w:r>
        <w:t>to</w:t>
      </w:r>
      <w:r>
        <w:rPr>
          <w:spacing w:val="-3"/>
        </w:rPr>
        <w:t xml:space="preserve"> </w:t>
      </w:r>
      <w:r>
        <w:rPr>
          <w:spacing w:val="-1"/>
        </w:rPr>
        <w:t>provide</w:t>
      </w:r>
      <w:r>
        <w:rPr>
          <w:spacing w:val="-2"/>
        </w:rPr>
        <w:t xml:space="preserve"> </w:t>
      </w:r>
      <w:r>
        <w:t>and</w:t>
      </w:r>
      <w:r>
        <w:rPr>
          <w:spacing w:val="-3"/>
        </w:rPr>
        <w:t xml:space="preserve"> </w:t>
      </w:r>
      <w:r>
        <w:rPr>
          <w:spacing w:val="-1"/>
        </w:rPr>
        <w:t>maintain</w:t>
      </w:r>
      <w:r>
        <w:t xml:space="preserve"> </w:t>
      </w:r>
      <w:r>
        <w:rPr>
          <w:spacing w:val="-1"/>
        </w:rPr>
        <w:t>during</w:t>
      </w:r>
      <w:r>
        <w:rPr>
          <w:spacing w:val="79"/>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 </w:t>
      </w:r>
      <w:r>
        <w:rPr>
          <w:spacing w:val="-1"/>
        </w:rPr>
        <w:t>drug-free</w:t>
      </w:r>
      <w:r>
        <w:t xml:space="preserve"> </w:t>
      </w:r>
      <w:r>
        <w:rPr>
          <w:spacing w:val="-1"/>
        </w:rPr>
        <w:t>workplace.</w:t>
      </w:r>
      <w:r>
        <w:t xml:space="preserve"> </w:t>
      </w:r>
      <w:r>
        <w:rPr>
          <w:spacing w:val="-1"/>
        </w:rPr>
        <w:t>Manager</w:t>
      </w:r>
      <w:r>
        <w:rPr>
          <w:spacing w:val="1"/>
        </w:rPr>
        <w:t xml:space="preserve"> </w:t>
      </w:r>
      <w:r>
        <w:rPr>
          <w:spacing w:val="-1"/>
        </w:rPr>
        <w:t>will</w:t>
      </w:r>
      <w:r>
        <w:rPr>
          <w:spacing w:val="1"/>
        </w:rPr>
        <w:t xml:space="preserve"> </w:t>
      </w:r>
      <w:r>
        <w:rPr>
          <w:spacing w:val="-2"/>
        </w:rPr>
        <w:t>give</w:t>
      </w:r>
      <w:r>
        <w:t xml:space="preserve"> </w:t>
      </w:r>
      <w:r>
        <w:rPr>
          <w:spacing w:val="-1"/>
        </w:rPr>
        <w:t>written</w:t>
      </w:r>
      <w:r>
        <w:t xml:space="preserve"> </w:t>
      </w:r>
      <w:r>
        <w:rPr>
          <w:spacing w:val="-1"/>
        </w:rPr>
        <w:t>notice</w:t>
      </w:r>
      <w:r>
        <w:rPr>
          <w:spacing w:val="43"/>
        </w:rPr>
        <w:t xml:space="preserve"> </w:t>
      </w:r>
      <w:r>
        <w:t xml:space="preserve">to </w:t>
      </w:r>
      <w:r>
        <w:rPr>
          <w:spacing w:val="-1"/>
        </w:rPr>
        <w:t>the</w:t>
      </w:r>
      <w:r>
        <w:t xml:space="preserve"> </w:t>
      </w:r>
      <w:r>
        <w:rPr>
          <w:spacing w:val="-1"/>
        </w:rPr>
        <w:t>System</w:t>
      </w:r>
      <w:r>
        <w:rPr>
          <w:spacing w:val="-4"/>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1"/>
        </w:rPr>
        <w:t>days</w:t>
      </w:r>
      <w:r>
        <w:t xml:space="preserve"> </w:t>
      </w:r>
      <w:r>
        <w:rPr>
          <w:spacing w:val="-1"/>
        </w:rPr>
        <w:t>after</w:t>
      </w:r>
      <w:r>
        <w:rPr>
          <w:spacing w:val="1"/>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rPr>
          <w:spacing w:val="-1"/>
        </w:rPr>
        <w:t>that</w:t>
      </w:r>
      <w:r>
        <w:rPr>
          <w:spacing w:val="1"/>
        </w:rPr>
        <w:t xml:space="preserve"> </w:t>
      </w:r>
      <w:r>
        <w:t xml:space="preserve">an </w:t>
      </w:r>
      <w:r>
        <w:rPr>
          <w:spacing w:val="-1"/>
        </w:rPr>
        <w:t>employee</w:t>
      </w:r>
      <w:r>
        <w:rPr>
          <w:spacing w:val="-2"/>
        </w:rPr>
        <w:t xml:space="preserve"> </w:t>
      </w:r>
      <w:r>
        <w:t>of</w:t>
      </w:r>
      <w:r>
        <w:rPr>
          <w:spacing w:val="1"/>
        </w:rPr>
        <w:t xml:space="preserve"> </w:t>
      </w:r>
      <w:r>
        <w:rPr>
          <w:spacing w:val="-1"/>
        </w:rPr>
        <w:t>Manager</w:t>
      </w:r>
      <w:r>
        <w:rPr>
          <w:spacing w:val="1"/>
        </w:rPr>
        <w:t xml:space="preserve"> </w:t>
      </w:r>
      <w:r>
        <w:rPr>
          <w:spacing w:val="-1"/>
        </w:rPr>
        <w:t>has</w:t>
      </w:r>
      <w:r>
        <w:rPr>
          <w:spacing w:val="57"/>
        </w:rPr>
        <w:t xml:space="preserve"> </w:t>
      </w:r>
      <w:r>
        <w:t xml:space="preserve">been </w:t>
      </w:r>
      <w:r>
        <w:rPr>
          <w:spacing w:val="-1"/>
        </w:rPr>
        <w:t>convicted</w:t>
      </w:r>
      <w:r>
        <w:t xml:space="preserve"> of</w:t>
      </w:r>
      <w:r>
        <w:rPr>
          <w:spacing w:val="-2"/>
        </w:rPr>
        <w:t xml:space="preserve"> </w:t>
      </w:r>
      <w:r>
        <w:t xml:space="preserve">a </w:t>
      </w:r>
      <w:r>
        <w:rPr>
          <w:spacing w:val="-1"/>
        </w:rPr>
        <w:t>criminal</w:t>
      </w:r>
      <w:r>
        <w:rPr>
          <w:spacing w:val="1"/>
        </w:rPr>
        <w:t xml:space="preserve"> </w:t>
      </w:r>
      <w:r>
        <w:t>drug</w:t>
      </w:r>
      <w:r>
        <w:rPr>
          <w:spacing w:val="-3"/>
        </w:rPr>
        <w:t xml:space="preserve"> </w:t>
      </w:r>
      <w:r>
        <w:rPr>
          <w:spacing w:val="-1"/>
        </w:rPr>
        <w:t>violation</w:t>
      </w:r>
      <w:r>
        <w:t xml:space="preserve"> </w:t>
      </w:r>
      <w:r>
        <w:rPr>
          <w:spacing w:val="-1"/>
        </w:rPr>
        <w:t>occurring</w:t>
      </w:r>
      <w:r>
        <w:rPr>
          <w:spacing w:val="-3"/>
        </w:rPr>
        <w:t xml:space="preserve"> </w:t>
      </w:r>
      <w:r>
        <w:rPr>
          <w:spacing w:val="-1"/>
        </w:rPr>
        <w:t>in</w:t>
      </w:r>
      <w:r>
        <w:t xml:space="preserve"> </w:t>
      </w:r>
      <w:r>
        <w:rPr>
          <w:spacing w:val="-2"/>
        </w:rPr>
        <w:t>Manager's</w:t>
      </w:r>
      <w:r>
        <w:t xml:space="preserve"> </w:t>
      </w:r>
      <w:r>
        <w:rPr>
          <w:spacing w:val="-1"/>
        </w:rPr>
        <w:t>workplace.</w:t>
      </w:r>
    </w:p>
    <w:p w14:paraId="7ACDB6F5" w14:textId="77777777" w:rsidR="00DE2389" w:rsidRDefault="00DE2389" w:rsidP="00DE2389">
      <w:pPr>
        <w:spacing w:before="11"/>
        <w:rPr>
          <w:rFonts w:ascii="Times New Roman" w:eastAsia="Times New Roman" w:hAnsi="Times New Roman" w:cs="Times New Roman"/>
          <w:sz w:val="20"/>
          <w:szCs w:val="20"/>
        </w:rPr>
      </w:pPr>
    </w:p>
    <w:p w14:paraId="40F0D1FC" w14:textId="77777777" w:rsidR="00DE2389" w:rsidRDefault="00DE2389" w:rsidP="00DE2389">
      <w:pPr>
        <w:pStyle w:val="BodyText"/>
        <w:numPr>
          <w:ilvl w:val="1"/>
          <w:numId w:val="3"/>
        </w:numPr>
        <w:tabs>
          <w:tab w:val="left" w:pos="840"/>
        </w:tabs>
        <w:ind w:left="839" w:right="99" w:hanging="360"/>
      </w:pPr>
      <w:r>
        <w:rPr>
          <w:spacing w:val="-2"/>
        </w:rPr>
        <w:t>In</w:t>
      </w:r>
      <w:r>
        <w:t xml:space="preserve"> addition</w:t>
      </w:r>
      <w:r>
        <w:rPr>
          <w:spacing w:val="-3"/>
        </w:rPr>
        <w:t xml:space="preserve"> </w:t>
      </w:r>
      <w:r>
        <w:t>to</w:t>
      </w:r>
      <w:r>
        <w:rPr>
          <w:spacing w:val="-3"/>
        </w:rPr>
        <w:t xml:space="preserve"> </w:t>
      </w:r>
      <w:r>
        <w:t xml:space="preserve">the </w:t>
      </w:r>
      <w:r>
        <w:rPr>
          <w:spacing w:val="-1"/>
        </w:rPr>
        <w:t>provisions</w:t>
      </w:r>
      <w:r>
        <w:t xml:space="preserve"> of</w:t>
      </w:r>
      <w:r>
        <w:rPr>
          <w:spacing w:val="1"/>
        </w:rPr>
        <w:t xml:space="preserve"> </w:t>
      </w:r>
      <w:r>
        <w:rPr>
          <w:spacing w:val="-1"/>
        </w:rPr>
        <w:t>subsection</w:t>
      </w:r>
      <w:r>
        <w:rPr>
          <w:spacing w:val="-3"/>
        </w:rPr>
        <w:t xml:space="preserve"> </w:t>
      </w:r>
      <w:r>
        <w:t>(a)</w:t>
      </w:r>
      <w:r>
        <w:rPr>
          <w:spacing w:val="-2"/>
        </w:rPr>
        <w:t xml:space="preserve"> </w:t>
      </w:r>
      <w:r>
        <w:rPr>
          <w:spacing w:val="-1"/>
        </w:rPr>
        <w:t>above,</w:t>
      </w:r>
      <w:r>
        <w:t xml:space="preserve"> </w:t>
      </w:r>
      <w:r>
        <w:rPr>
          <w:spacing w:val="-1"/>
        </w:rPr>
        <w:t>if</w:t>
      </w:r>
      <w:r>
        <w:rPr>
          <w:spacing w:val="-2"/>
        </w:rPr>
        <w:t xml:space="preserve"> </w:t>
      </w:r>
      <w:r>
        <w:t>the</w:t>
      </w:r>
      <w:r>
        <w:rPr>
          <w:spacing w:val="-2"/>
        </w:rPr>
        <w:t xml:space="preserve"> </w:t>
      </w:r>
      <w:r>
        <w:rPr>
          <w:spacing w:val="-1"/>
        </w:rPr>
        <w:t>total</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amount</w:t>
      </w:r>
      <w:r>
        <w:rPr>
          <w:spacing w:val="49"/>
        </w:rPr>
        <w:t xml:space="preserve"> </w:t>
      </w:r>
      <w:r>
        <w:t>set</w:t>
      </w:r>
      <w:r>
        <w:rPr>
          <w:spacing w:val="-2"/>
        </w:rPr>
        <w:t xml:space="preserve"> </w:t>
      </w:r>
      <w:r>
        <w:rPr>
          <w:spacing w:val="-1"/>
        </w:rPr>
        <w:t>forth</w:t>
      </w:r>
      <w:r>
        <w:rPr>
          <w:spacing w:val="-3"/>
        </w:rPr>
        <w:t xml:space="preserve"> </w:t>
      </w:r>
      <w:r>
        <w:t xml:space="preserve">in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r>
        <w:t>in</w:t>
      </w:r>
      <w:r>
        <w:rPr>
          <w:spacing w:val="-3"/>
        </w:rPr>
        <w:t xml:space="preserve"> </w:t>
      </w:r>
      <w:r>
        <w:rPr>
          <w:spacing w:val="-1"/>
        </w:rPr>
        <w:t>excess</w:t>
      </w:r>
      <w:r>
        <w:t xml:space="preserve"> </w:t>
      </w:r>
      <w:r>
        <w:rPr>
          <w:spacing w:val="-2"/>
        </w:rPr>
        <w:t>of</w:t>
      </w:r>
      <w:r>
        <w:rPr>
          <w:spacing w:val="1"/>
        </w:rPr>
        <w:t xml:space="preserve"> </w:t>
      </w:r>
      <w:r>
        <w:rPr>
          <w:spacing w:val="-1"/>
        </w:rPr>
        <w:t>$25,000,</w:t>
      </w:r>
      <w:r>
        <w:t xml:space="preserve"> </w:t>
      </w:r>
      <w:r>
        <w:rPr>
          <w:spacing w:val="-1"/>
        </w:rPr>
        <w:t>Manager</w:t>
      </w:r>
      <w:r>
        <w:rPr>
          <w:spacing w:val="1"/>
        </w:rPr>
        <w:t xml:space="preserve"> </w:t>
      </w:r>
      <w:r>
        <w:rPr>
          <w:spacing w:val="-1"/>
        </w:rPr>
        <w:t>hereby</w:t>
      </w:r>
      <w:r>
        <w:rPr>
          <w:spacing w:val="-5"/>
        </w:rPr>
        <w:t xml:space="preserve"> </w:t>
      </w:r>
      <w:r>
        <w:rPr>
          <w:spacing w:val="-1"/>
        </w:rPr>
        <w:t>further</w:t>
      </w:r>
      <w:r>
        <w:rPr>
          <w:spacing w:val="1"/>
        </w:rPr>
        <w:t xml:space="preserve"> </w:t>
      </w:r>
      <w:r>
        <w:rPr>
          <w:spacing w:val="-1"/>
        </w:rPr>
        <w:t>agrees</w:t>
      </w:r>
      <w:r>
        <w:rPr>
          <w:spacing w:val="59"/>
        </w:rPr>
        <w:t xml:space="preserve"> </w:t>
      </w:r>
      <w:r>
        <w:rPr>
          <w:spacing w:val="-1"/>
        </w:rPr>
        <w:t>that</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is </w:t>
      </w:r>
      <w:r>
        <w:rPr>
          <w:spacing w:val="-1"/>
        </w:rPr>
        <w:t>expressly</w:t>
      </w:r>
      <w:r>
        <w:rPr>
          <w:spacing w:val="-3"/>
        </w:rPr>
        <w:t xml:space="preserve"> </w:t>
      </w:r>
      <w:r>
        <w:rPr>
          <w:spacing w:val="-1"/>
        </w:rPr>
        <w:t>subject</w:t>
      </w:r>
      <w:r>
        <w:rPr>
          <w:spacing w:val="-2"/>
        </w:rPr>
        <w:t xml:space="preserve"> </w:t>
      </w:r>
      <w:r>
        <w:rPr>
          <w:spacing w:val="-1"/>
        </w:rPr>
        <w:t>to</w:t>
      </w:r>
      <w:r>
        <w:t xml:space="preserve"> the</w:t>
      </w:r>
      <w:r>
        <w:rPr>
          <w:spacing w:val="-2"/>
        </w:rPr>
        <w:t xml:space="preserve"> </w:t>
      </w:r>
      <w:r>
        <w:rPr>
          <w:spacing w:val="-1"/>
        </w:rPr>
        <w:t>terms,</w:t>
      </w:r>
      <w:r>
        <w:t xml:space="preserve"> </w:t>
      </w:r>
      <w:r>
        <w:rPr>
          <w:spacing w:val="-1"/>
        </w:rPr>
        <w:t>conditions,</w:t>
      </w:r>
      <w:r>
        <w:t xml:space="preserve"> </w:t>
      </w:r>
      <w:r>
        <w:rPr>
          <w:spacing w:val="-1"/>
        </w:rPr>
        <w:t>and</w:t>
      </w:r>
      <w:r>
        <w:rPr>
          <w:spacing w:val="-3"/>
        </w:rPr>
        <w:t xml:space="preserve"> </w:t>
      </w:r>
      <w:r>
        <w:rPr>
          <w:spacing w:val="-1"/>
        </w:rPr>
        <w:t>representations</w:t>
      </w:r>
      <w:r>
        <w:rPr>
          <w:spacing w:val="57"/>
        </w:rPr>
        <w:t xml:space="preserve"> </w:t>
      </w:r>
      <w:r>
        <w:rPr>
          <w:spacing w:val="-1"/>
        </w:rPr>
        <w:t>contained</w:t>
      </w:r>
      <w:r>
        <w:t xml:space="preserve"> in</w:t>
      </w:r>
      <w:r>
        <w:rPr>
          <w:spacing w:val="-3"/>
        </w:rPr>
        <w:t xml:space="preserve"> </w:t>
      </w:r>
      <w:r>
        <w:rPr>
          <w:spacing w:val="-1"/>
        </w:rPr>
        <w:t>the</w:t>
      </w:r>
      <w: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(“Certification”).</w:t>
      </w:r>
      <w:r>
        <w:rPr>
          <w:spacing w:val="-3"/>
        </w:rPr>
        <w:t xml:space="preserve"> </w:t>
      </w:r>
      <w:r>
        <w:t xml:space="preserve">The </w:t>
      </w:r>
      <w:r>
        <w:rPr>
          <w:spacing w:val="-1"/>
        </w:rPr>
        <w:t>Certification</w:t>
      </w:r>
      <w:r>
        <w:rPr>
          <w:spacing w:val="-3"/>
        </w:rPr>
        <w:t xml:space="preserve"> </w:t>
      </w:r>
      <w:r>
        <w:t xml:space="preserve">is </w:t>
      </w:r>
      <w:r>
        <w:rPr>
          <w:spacing w:val="-1"/>
        </w:rPr>
        <w:t>hereby</w:t>
      </w:r>
      <w:r>
        <w:rPr>
          <w:spacing w:val="53"/>
        </w:rPr>
        <w:t xml:space="preserve"> </w:t>
      </w:r>
      <w:r>
        <w:rPr>
          <w:spacing w:val="-1"/>
        </w:rPr>
        <w:t>executed</w:t>
      </w:r>
      <w:r>
        <w:rPr>
          <w:spacing w:val="-3"/>
        </w:rPr>
        <w:t xml:space="preserve"> </w:t>
      </w:r>
      <w:r>
        <w:t>by</w:t>
      </w:r>
      <w:r>
        <w:rPr>
          <w:spacing w:val="-3"/>
        </w:rPr>
        <w:t xml:space="preserve"> </w:t>
      </w:r>
      <w:r>
        <w:rPr>
          <w:spacing w:val="-1"/>
        </w:rPr>
        <w:t>Manager</w:t>
      </w:r>
      <w:r>
        <w:rPr>
          <w:spacing w:val="-2"/>
        </w:rPr>
        <w:t xml:space="preserve"> </w:t>
      </w:r>
      <w:r>
        <w:t xml:space="preserve">in </w:t>
      </w:r>
      <w:r>
        <w:rPr>
          <w:spacing w:val="-1"/>
        </w:rPr>
        <w:t>conjunction</w:t>
      </w:r>
      <w:r>
        <w:t xml:space="preserve"> </w:t>
      </w:r>
      <w:r>
        <w:rPr>
          <w:spacing w:val="-1"/>
        </w:rPr>
        <w:t>with</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and is</w:t>
      </w:r>
      <w:r>
        <w:rPr>
          <w:spacing w:val="-2"/>
        </w:rPr>
        <w:t xml:space="preserve"> </w:t>
      </w:r>
      <w:r>
        <w:t>set</w:t>
      </w:r>
      <w:r>
        <w:rPr>
          <w:spacing w:val="-4"/>
        </w:rPr>
        <w:t xml:space="preserve"> </w:t>
      </w:r>
      <w:r>
        <w:rPr>
          <w:spacing w:val="-1"/>
        </w:rPr>
        <w:t>forth</w:t>
      </w:r>
      <w:r>
        <w:t xml:space="preserve"> </w:t>
      </w:r>
      <w:r>
        <w:rPr>
          <w:spacing w:val="-1"/>
        </w:rPr>
        <w:t>in</w:t>
      </w:r>
      <w:r>
        <w:t xml:space="preserve"> </w:t>
      </w:r>
      <w:r>
        <w:rPr>
          <w:spacing w:val="-1"/>
        </w:rPr>
        <w:t>the</w:t>
      </w:r>
      <w:r>
        <w:rPr>
          <w:spacing w:val="55"/>
        </w:rP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section</w:t>
      </w:r>
      <w:r>
        <w:rPr>
          <w:spacing w:val="-3"/>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71B4897C" w14:textId="77777777" w:rsidR="00DE2389" w:rsidRDefault="00DE2389" w:rsidP="00DE2389">
      <w:pPr>
        <w:spacing w:before="9"/>
        <w:rPr>
          <w:rFonts w:ascii="Times New Roman" w:eastAsia="Times New Roman" w:hAnsi="Times New Roman" w:cs="Times New Roman"/>
          <w:sz w:val="20"/>
          <w:szCs w:val="20"/>
        </w:rPr>
      </w:pPr>
    </w:p>
    <w:p w14:paraId="360B4B31" w14:textId="77777777" w:rsidR="00DE2389" w:rsidRDefault="00DE2389" w:rsidP="00DE2389">
      <w:pPr>
        <w:pStyle w:val="BodyText"/>
        <w:numPr>
          <w:ilvl w:val="1"/>
          <w:numId w:val="3"/>
        </w:numPr>
        <w:tabs>
          <w:tab w:val="left" w:pos="840"/>
        </w:tabs>
        <w:ind w:left="839" w:right="153" w:hanging="360"/>
      </w:pPr>
      <w:r>
        <w:rPr>
          <w:spacing w:val="-2"/>
        </w:rPr>
        <w:t>It</w:t>
      </w:r>
      <w:r>
        <w:rPr>
          <w:spacing w:val="1"/>
        </w:rPr>
        <w:t xml:space="preserve"> </w:t>
      </w:r>
      <w:r>
        <w:t xml:space="preserve">is </w:t>
      </w:r>
      <w:r>
        <w:rPr>
          <w:spacing w:val="-1"/>
        </w:rPr>
        <w:t>expressly</w:t>
      </w:r>
      <w:r>
        <w:rPr>
          <w:spacing w:val="-3"/>
        </w:rPr>
        <w:t xml:space="preserve"> </w:t>
      </w:r>
      <w:r>
        <w:rPr>
          <w:spacing w:val="-1"/>
        </w:rPr>
        <w:t>agreed</w:t>
      </w:r>
      <w:r>
        <w:t xml:space="preserve"> </w:t>
      </w:r>
      <w:r>
        <w:rPr>
          <w:spacing w:val="-1"/>
        </w:rPr>
        <w:t>that</w:t>
      </w:r>
      <w:r>
        <w:rPr>
          <w:spacing w:val="-2"/>
        </w:rPr>
        <w:t xml:space="preserve"> </w:t>
      </w:r>
      <w:r>
        <w:rPr>
          <w:spacing w:val="-1"/>
        </w:rPr>
        <w:t>the</w:t>
      </w:r>
      <w:r>
        <w:t xml:space="preserve"> </w:t>
      </w:r>
      <w:r>
        <w:rPr>
          <w:spacing w:val="-1"/>
        </w:rPr>
        <w:t>falsification</w:t>
      </w:r>
      <w:r>
        <w:t xml:space="preserve"> or</w:t>
      </w:r>
      <w:r>
        <w:rPr>
          <w:spacing w:val="-2"/>
        </w:rPr>
        <w:t xml:space="preserve"> </w:t>
      </w:r>
      <w:r>
        <w:rPr>
          <w:spacing w:val="-1"/>
        </w:rPr>
        <w:t>violation</w:t>
      </w:r>
      <w:r>
        <w:rPr>
          <w:spacing w:val="-3"/>
        </w:rPr>
        <w:t xml:space="preserve"> </w:t>
      </w:r>
      <w:r>
        <w:t>of</w:t>
      </w:r>
      <w:r>
        <w:rPr>
          <w:spacing w:val="1"/>
        </w:rPr>
        <w:t xml:space="preserve"> </w:t>
      </w:r>
      <w:r>
        <w:rPr>
          <w:spacing w:val="-2"/>
        </w:rPr>
        <w:t>terms</w:t>
      </w:r>
      <w:r>
        <w:t xml:space="preserve"> of</w:t>
      </w:r>
      <w:r>
        <w:rPr>
          <w:spacing w:val="1"/>
        </w:rPr>
        <w:t xml:space="preserve"> </w:t>
      </w:r>
      <w:r>
        <w:rPr>
          <w:spacing w:val="-1"/>
        </w:rPr>
        <w:t>the</w:t>
      </w:r>
      <w:r>
        <w:t xml:space="preserve"> </w:t>
      </w:r>
      <w:r>
        <w:rPr>
          <w:spacing w:val="-1"/>
        </w:rPr>
        <w:t>Certification</w:t>
      </w:r>
      <w:r>
        <w:rPr>
          <w:spacing w:val="-3"/>
        </w:rPr>
        <w:t xml:space="preserve"> </w:t>
      </w:r>
      <w:r>
        <w:rPr>
          <w:spacing w:val="-1"/>
        </w:rPr>
        <w:t>referenced</w:t>
      </w:r>
      <w:r>
        <w:rPr>
          <w:spacing w:val="-3"/>
        </w:rPr>
        <w:t xml:space="preserve"> </w:t>
      </w:r>
      <w:r>
        <w:rPr>
          <w:spacing w:val="1"/>
        </w:rPr>
        <w:t>in</w:t>
      </w:r>
      <w:r>
        <w:rPr>
          <w:spacing w:val="68"/>
        </w:rPr>
        <w:t xml:space="preserve"> </w:t>
      </w:r>
      <w:r>
        <w:rPr>
          <w:spacing w:val="-1"/>
        </w:rPr>
        <w:t>Subsection</w:t>
      </w:r>
      <w:r>
        <w:t xml:space="preserve"> </w:t>
      </w:r>
      <w:r>
        <w:rPr>
          <w:spacing w:val="-1"/>
        </w:rPr>
        <w:t>(b)</w:t>
      </w:r>
      <w:r>
        <w:rPr>
          <w:spacing w:val="1"/>
        </w:rPr>
        <w:t xml:space="preserve"> </w:t>
      </w:r>
      <w:r>
        <w:rPr>
          <w:spacing w:val="-1"/>
        </w:rPr>
        <w:t>above,</w:t>
      </w:r>
      <w:r>
        <w:t xml:space="preserve"> or</w:t>
      </w:r>
      <w:r>
        <w:rPr>
          <w:spacing w:val="1"/>
        </w:rPr>
        <w:t xml:space="preserve"> </w:t>
      </w:r>
      <w:r>
        <w:rPr>
          <w:spacing w:val="-2"/>
        </w:rPr>
        <w:t>the</w:t>
      </w:r>
      <w:r>
        <w:t xml:space="preserve"> </w:t>
      </w:r>
      <w:r>
        <w:rPr>
          <w:spacing w:val="-1"/>
        </w:rPr>
        <w:t>failure</w:t>
      </w:r>
      <w:r>
        <w:t xml:space="preserve"> </w:t>
      </w:r>
      <w:r>
        <w:rPr>
          <w:spacing w:val="-2"/>
        </w:rPr>
        <w:t>of</w:t>
      </w:r>
      <w:r>
        <w:rPr>
          <w:spacing w:val="1"/>
        </w:rPr>
        <w:t xml:space="preserve"> </w:t>
      </w:r>
      <w:r>
        <w:rPr>
          <w:spacing w:val="-1"/>
        </w:rPr>
        <w:t>Manager</w:t>
      </w:r>
      <w:r>
        <w:rPr>
          <w:spacing w:val="-2"/>
        </w:rPr>
        <w:t xml:space="preserve"> </w:t>
      </w:r>
      <w:r>
        <w:t xml:space="preserve">to </w:t>
      </w:r>
      <w:r>
        <w:rPr>
          <w:spacing w:val="-2"/>
        </w:rPr>
        <w:t>comply</w:t>
      </w:r>
      <w:r>
        <w:t xml:space="preserve"> with </w:t>
      </w:r>
      <w:r>
        <w:rPr>
          <w:spacing w:val="-1"/>
        </w:rPr>
        <w:t>the</w:t>
      </w:r>
      <w:r>
        <w:t xml:space="preserve"> </w:t>
      </w:r>
      <w:r>
        <w:rPr>
          <w:spacing w:val="-2"/>
        </w:rPr>
        <w:t>terms</w:t>
      </w:r>
      <w:r>
        <w:t xml:space="preserve"> of</w:t>
      </w:r>
      <w:r>
        <w:rPr>
          <w:spacing w:val="1"/>
        </w:rPr>
        <w:t xml:space="preserve"> </w:t>
      </w:r>
      <w:r>
        <w:rPr>
          <w:spacing w:val="-1"/>
        </w:rPr>
        <w:t>Subsection</w:t>
      </w:r>
      <w:r>
        <w:rPr>
          <w:spacing w:val="-3"/>
        </w:rPr>
        <w:t xml:space="preserve"> </w:t>
      </w:r>
      <w:r>
        <w:rPr>
          <w:spacing w:val="-1"/>
        </w:rPr>
        <w:t>(a)</w:t>
      </w:r>
      <w:r>
        <w:rPr>
          <w:spacing w:val="1"/>
        </w:rPr>
        <w:t xml:space="preserve"> </w:t>
      </w:r>
      <w:r>
        <w:rPr>
          <w:spacing w:val="-1"/>
        </w:rPr>
        <w:t>above,</w:t>
      </w:r>
      <w:r>
        <w:rPr>
          <w:spacing w:val="61"/>
        </w:rPr>
        <w:t xml:space="preserve"> </w:t>
      </w:r>
      <w:r>
        <w:rPr>
          <w:spacing w:val="-1"/>
        </w:rPr>
        <w:t>shall</w:t>
      </w:r>
      <w:r>
        <w:rPr>
          <w:spacing w:val="1"/>
        </w:rPr>
        <w:t xml:space="preserve"> </w:t>
      </w:r>
      <w:r>
        <w:rPr>
          <w:spacing w:val="-1"/>
        </w:rPr>
        <w:t>constitute</w:t>
      </w:r>
      <w:r>
        <w:rPr>
          <w:spacing w:val="-2"/>
        </w:rPr>
        <w:t xml:space="preserve"> </w:t>
      </w:r>
      <w:r>
        <w:t xml:space="preserve">a </w:t>
      </w:r>
      <w:r>
        <w:rPr>
          <w:spacing w:val="-1"/>
        </w:rPr>
        <w:t>material</w:t>
      </w:r>
      <w:r>
        <w:rPr>
          <w:spacing w:val="1"/>
        </w:rPr>
        <w:t xml:space="preserve"> </w:t>
      </w:r>
      <w:r>
        <w:rPr>
          <w:spacing w:val="-1"/>
        </w:rPr>
        <w:t>breach</w:t>
      </w:r>
      <w:r>
        <w:t xml:space="preserve"> of</w:t>
      </w:r>
      <w:r>
        <w:rPr>
          <w:spacing w:val="-2"/>
        </w:rPr>
        <w:t xml:space="preserve"> </w:t>
      </w:r>
      <w:r>
        <w:rPr>
          <w:spacing w:val="-1"/>
        </w:rPr>
        <w:t>this</w:t>
      </w:r>
      <w:r>
        <w:t xml:space="preserve"> </w:t>
      </w:r>
      <w:r>
        <w:rPr>
          <w:spacing w:val="-1"/>
        </w:rPr>
        <w:t>Management</w:t>
      </w:r>
      <w:r>
        <w:rPr>
          <w:spacing w:val="-2"/>
        </w:rPr>
        <w:t xml:space="preserve"> </w:t>
      </w:r>
      <w:r>
        <w:rPr>
          <w:spacing w:val="-1"/>
        </w:rPr>
        <w:t>Agreement</w:t>
      </w:r>
      <w:r>
        <w:rPr>
          <w:spacing w:val="1"/>
        </w:rPr>
        <w:t xml:space="preserve"> </w:t>
      </w:r>
      <w:r>
        <w:t xml:space="preserve">and </w:t>
      </w:r>
      <w:r>
        <w:rPr>
          <w:spacing w:val="-1"/>
        </w:rPr>
        <w:t>shall</w:t>
      </w:r>
      <w:r>
        <w:rPr>
          <w:spacing w:val="-2"/>
        </w:rPr>
        <w:t xml:space="preserve"> </w:t>
      </w:r>
      <w:r>
        <w:rPr>
          <w:spacing w:val="-1"/>
        </w:rPr>
        <w:t>entitle</w:t>
      </w:r>
      <w:r>
        <w:rPr>
          <w:spacing w:val="-2"/>
        </w:rPr>
        <w:t xml:space="preserve"> </w:t>
      </w:r>
      <w:r>
        <w:t xml:space="preserve">the </w:t>
      </w:r>
      <w:r>
        <w:rPr>
          <w:spacing w:val="-1"/>
        </w:rPr>
        <w:t>System</w:t>
      </w:r>
      <w:r>
        <w:rPr>
          <w:spacing w:val="-4"/>
        </w:rPr>
        <w:t xml:space="preserve"> </w:t>
      </w:r>
      <w:r>
        <w:t>to</w:t>
      </w:r>
      <w:r>
        <w:rPr>
          <w:spacing w:val="49"/>
        </w:rPr>
        <w:t xml:space="preserve"> </w:t>
      </w:r>
      <w:r>
        <w:rPr>
          <w:spacing w:val="-1"/>
        </w:rPr>
        <w:t>impose</w:t>
      </w:r>
      <w:r>
        <w:t xml:space="preserve"> </w:t>
      </w:r>
      <w:r>
        <w:rPr>
          <w:spacing w:val="-1"/>
        </w:rPr>
        <w:t>sanctions</w:t>
      </w:r>
      <w:r>
        <w:t xml:space="preserve"> </w:t>
      </w:r>
      <w:r>
        <w:rPr>
          <w:spacing w:val="-1"/>
        </w:rPr>
        <w:t>against</w:t>
      </w:r>
      <w:r>
        <w:rPr>
          <w:spacing w:val="-2"/>
        </w:rPr>
        <w:t xml:space="preserve"> </w:t>
      </w:r>
      <w:r>
        <w:rPr>
          <w:spacing w:val="-1"/>
        </w:rPr>
        <w:t>Manager</w:t>
      </w:r>
      <w:r>
        <w:rPr>
          <w:spacing w:val="1"/>
        </w:rPr>
        <w:t xml:space="preserve"> </w:t>
      </w:r>
      <w:r>
        <w:rPr>
          <w:spacing w:val="-1"/>
        </w:rPr>
        <w:t>including,</w:t>
      </w:r>
      <w:r>
        <w:t xml:space="preserve"> </w:t>
      </w:r>
      <w:r>
        <w:rPr>
          <w:spacing w:val="-1"/>
        </w:rPr>
        <w:t>but</w:t>
      </w:r>
      <w:r>
        <w:rPr>
          <w:spacing w:val="1"/>
        </w:rPr>
        <w:t xml:space="preserve"> </w:t>
      </w:r>
      <w:r>
        <w:t>not</w:t>
      </w:r>
      <w:r>
        <w:rPr>
          <w:spacing w:val="-2"/>
        </w:rPr>
        <w:t xml:space="preserve"> </w:t>
      </w:r>
      <w:r>
        <w:rPr>
          <w:spacing w:val="-1"/>
        </w:rPr>
        <w:t>limited</w:t>
      </w:r>
      <w:r>
        <w:t xml:space="preserve"> to, </w:t>
      </w:r>
      <w:r>
        <w:rPr>
          <w:spacing w:val="-1"/>
        </w:rPr>
        <w:t>suspension</w:t>
      </w:r>
      <w:r>
        <w:t xml:space="preserve"> </w:t>
      </w:r>
      <w:r>
        <w:rPr>
          <w:spacing w:val="-2"/>
        </w:rPr>
        <w:t>of</w:t>
      </w:r>
      <w:r>
        <w:rPr>
          <w:spacing w:val="1"/>
        </w:rPr>
        <w:t xml:space="preserve"> </w:t>
      </w:r>
      <w:r>
        <w:rPr>
          <w:spacing w:val="-1"/>
        </w:rPr>
        <w:t>Management</w:t>
      </w:r>
      <w:r>
        <w:rPr>
          <w:spacing w:val="45"/>
        </w:rPr>
        <w:t xml:space="preserve"> </w:t>
      </w:r>
      <w:r>
        <w:rPr>
          <w:spacing w:val="-1"/>
        </w:rPr>
        <w:t>Agreement</w:t>
      </w:r>
      <w:r>
        <w:rPr>
          <w:spacing w:val="1"/>
        </w:rPr>
        <w:t xml:space="preserve"> </w:t>
      </w:r>
      <w:r>
        <w:rPr>
          <w:spacing w:val="-1"/>
        </w:rPr>
        <w:t>payments,</w:t>
      </w:r>
      <w: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and/or</w:t>
      </w:r>
      <w:r>
        <w:rPr>
          <w:spacing w:val="1"/>
        </w:rPr>
        <w:t xml:space="preserve"> </w:t>
      </w:r>
      <w:r>
        <w:rPr>
          <w:spacing w:val="-1"/>
        </w:rPr>
        <w:t>debarment</w:t>
      </w:r>
      <w:r>
        <w:rPr>
          <w:spacing w:val="1"/>
        </w:rPr>
        <w:t xml:space="preserve"> </w:t>
      </w:r>
      <w:r>
        <w:rPr>
          <w:spacing w:val="-2"/>
        </w:rPr>
        <w:t>of</w:t>
      </w:r>
      <w:r>
        <w:rPr>
          <w:spacing w:val="1"/>
        </w:rPr>
        <w:t xml:space="preserve"> </w:t>
      </w:r>
      <w:r>
        <w:rPr>
          <w:spacing w:val="-1"/>
        </w:rPr>
        <w:t>Manager</w:t>
      </w:r>
      <w:r>
        <w:rPr>
          <w:spacing w:val="57"/>
        </w:rPr>
        <w:t xml:space="preserve"> </w:t>
      </w:r>
      <w:r>
        <w:t>from</w:t>
      </w:r>
      <w:r>
        <w:rPr>
          <w:spacing w:val="-4"/>
        </w:rPr>
        <w:t xml:space="preserve"> </w:t>
      </w:r>
      <w:r>
        <w:t>doing</w:t>
      </w:r>
      <w:r>
        <w:rPr>
          <w:spacing w:val="-3"/>
        </w:rPr>
        <w:t xml:space="preserve"> </w:t>
      </w:r>
      <w:r>
        <w:rPr>
          <w:spacing w:val="-1"/>
        </w:rPr>
        <w:t>further</w:t>
      </w:r>
      <w:r>
        <w:rPr>
          <w:spacing w:val="1"/>
        </w:rPr>
        <w:t xml:space="preserve"> </w:t>
      </w:r>
      <w:r>
        <w:rPr>
          <w:spacing w:val="-1"/>
        </w:rPr>
        <w:t>business</w:t>
      </w:r>
      <w:r>
        <w:rPr>
          <w:spacing w:val="-2"/>
        </w:rPr>
        <w:t xml:space="preserve"> </w:t>
      </w:r>
      <w:r>
        <w:t>with</w:t>
      </w:r>
      <w:r>
        <w:rPr>
          <w:spacing w:val="-3"/>
        </w:rPr>
        <w:t xml:space="preserve"> </w:t>
      </w:r>
      <w:r>
        <w:t xml:space="preserve">the </w:t>
      </w:r>
      <w:r>
        <w:rPr>
          <w:spacing w:val="-1"/>
        </w:rPr>
        <w:t>System</w:t>
      </w:r>
      <w:r>
        <w:rPr>
          <w:spacing w:val="-4"/>
        </w:rPr>
        <w:t xml:space="preserve"> </w:t>
      </w:r>
      <w:r>
        <w:t>for</w:t>
      </w:r>
      <w:r>
        <w:rPr>
          <w:spacing w:val="1"/>
        </w:rPr>
        <w:t xml:space="preserve"> </w:t>
      </w:r>
      <w:r>
        <w:t>up</w:t>
      </w:r>
      <w:r>
        <w:rPr>
          <w:spacing w:val="-3"/>
        </w:rPr>
        <w:t xml:space="preserve"> </w:t>
      </w:r>
      <w:r>
        <w:t xml:space="preserve">to </w:t>
      </w:r>
      <w:r>
        <w:rPr>
          <w:spacing w:val="-1"/>
        </w:rPr>
        <w:t>three</w:t>
      </w:r>
      <w:r>
        <w:rPr>
          <w:spacing w:val="-2"/>
        </w:rPr>
        <w:t xml:space="preserve"> </w:t>
      </w:r>
      <w:r>
        <w:t>(3)</w:t>
      </w:r>
      <w:r>
        <w:rPr>
          <w:spacing w:val="-2"/>
        </w:rPr>
        <w:t xml:space="preserve"> </w:t>
      </w:r>
      <w:r>
        <w:rPr>
          <w:spacing w:val="-1"/>
        </w:rPr>
        <w:t>years.</w:t>
      </w:r>
    </w:p>
    <w:p w14:paraId="6A505510" w14:textId="77777777" w:rsidR="00DE2389" w:rsidRDefault="00DE2389" w:rsidP="00DE2389">
      <w:pPr>
        <w:spacing w:before="5"/>
        <w:rPr>
          <w:rFonts w:ascii="Times New Roman" w:eastAsia="Times New Roman" w:hAnsi="Times New Roman" w:cs="Times New Roman"/>
          <w:sz w:val="21"/>
          <w:szCs w:val="21"/>
        </w:rPr>
      </w:pPr>
    </w:p>
    <w:p w14:paraId="26DC44D8" w14:textId="77777777" w:rsidR="00DE2389" w:rsidRDefault="00DE2389" w:rsidP="00DE2389">
      <w:pPr>
        <w:pStyle w:val="Heading3"/>
        <w:numPr>
          <w:ilvl w:val="0"/>
          <w:numId w:val="3"/>
        </w:numPr>
        <w:tabs>
          <w:tab w:val="left" w:pos="840"/>
        </w:tabs>
        <w:ind w:hanging="720"/>
        <w:rPr>
          <w:b w:val="0"/>
          <w:bCs w:val="0"/>
        </w:rPr>
      </w:pPr>
      <w:r>
        <w:rPr>
          <w:spacing w:val="-1"/>
        </w:rPr>
        <w:t>Drug-Free</w:t>
      </w:r>
      <w:r>
        <w:t xml:space="preserve"> </w:t>
      </w:r>
      <w:r>
        <w:rPr>
          <w:spacing w:val="-1"/>
        </w:rPr>
        <w:t>Workplace</w:t>
      </w:r>
      <w:r>
        <w:t xml:space="preserve"> </w:t>
      </w:r>
      <w:r>
        <w:rPr>
          <w:spacing w:val="-1"/>
        </w:rPr>
        <w:t>Certification</w:t>
      </w:r>
    </w:p>
    <w:p w14:paraId="6B49D9E0" w14:textId="77777777" w:rsidR="00DE2389" w:rsidRDefault="00DE2389" w:rsidP="00DE2389">
      <w:pPr>
        <w:sectPr w:rsidR="00DE2389">
          <w:pgSz w:w="12240" w:h="15840"/>
          <w:pgMar w:top="1380" w:right="1340" w:bottom="900" w:left="1320" w:header="0" w:footer="708" w:gutter="0"/>
          <w:cols w:space="720"/>
        </w:sectPr>
      </w:pPr>
    </w:p>
    <w:p w14:paraId="0B384430" w14:textId="77777777" w:rsidR="00DE2389" w:rsidRDefault="00DE2389" w:rsidP="00DE2389">
      <w:pPr>
        <w:pStyle w:val="BodyText"/>
        <w:spacing w:before="54"/>
        <w:ind w:left="119" w:right="225"/>
      </w:pPr>
      <w:r>
        <w:rPr>
          <w:spacing w:val="-1"/>
        </w:rPr>
        <w:lastRenderedPageBreak/>
        <w:t>This</w:t>
      </w:r>
      <w:r>
        <w:t xml:space="preserve"> </w:t>
      </w:r>
      <w:r>
        <w:rPr>
          <w:spacing w:val="-1"/>
        </w:rPr>
        <w:t>Certification</w:t>
      </w:r>
      <w:r>
        <w:t xml:space="preserve"> </w:t>
      </w:r>
      <w:r>
        <w:rPr>
          <w:spacing w:val="-1"/>
        </w:rPr>
        <w:t>is</w:t>
      </w:r>
      <w:r>
        <w:t xml:space="preserve"> </w:t>
      </w:r>
      <w:r>
        <w:rPr>
          <w:spacing w:val="-1"/>
        </w:rPr>
        <w:t>required</w:t>
      </w:r>
      <w:r>
        <w:t xml:space="preserve"> by</w:t>
      </w:r>
      <w:r>
        <w:rPr>
          <w:spacing w:val="-3"/>
        </w:rPr>
        <w:t xml:space="preserve"> </w:t>
      </w:r>
      <w:r>
        <w:rPr>
          <w:spacing w:val="-1"/>
        </w:rPr>
        <w:t>Executive</w:t>
      </w:r>
      <w:r>
        <w:t xml:space="preserve"> </w:t>
      </w:r>
      <w:r>
        <w:rPr>
          <w:spacing w:val="-1"/>
        </w:rPr>
        <w:t>Order</w:t>
      </w:r>
      <w:r>
        <w:rPr>
          <w:spacing w:val="-2"/>
        </w:rPr>
        <w:t xml:space="preserve"> </w:t>
      </w:r>
      <w:r>
        <w:rPr>
          <w:spacing w:val="-1"/>
        </w:rPr>
        <w:t>No.</w:t>
      </w:r>
      <w:r>
        <w:t xml:space="preserve"> </w:t>
      </w:r>
      <w:r>
        <w:rPr>
          <w:spacing w:val="-2"/>
        </w:rPr>
        <w:t>90-5,</w:t>
      </w:r>
      <w:r>
        <w:t xml:space="preserve"> April</w:t>
      </w:r>
      <w:r>
        <w:rPr>
          <w:spacing w:val="1"/>
        </w:rPr>
        <w:t xml:space="preserve"> </w:t>
      </w:r>
      <w:r>
        <w:t xml:space="preserve">12, </w:t>
      </w:r>
      <w:r>
        <w:rPr>
          <w:spacing w:val="-1"/>
        </w:rPr>
        <w:t>1990,</w:t>
      </w:r>
      <w:r>
        <w:t xml:space="preserve"> </w:t>
      </w:r>
      <w:r>
        <w:rPr>
          <w:spacing w:val="-1"/>
        </w:rPr>
        <w:t>issued</w:t>
      </w:r>
      <w:r>
        <w:rPr>
          <w:spacing w:val="-3"/>
        </w:rPr>
        <w:t xml:space="preserve"> </w:t>
      </w:r>
      <w:r>
        <w:t>by</w:t>
      </w:r>
      <w:r>
        <w:rPr>
          <w:spacing w:val="-3"/>
        </w:rPr>
        <w:t xml:space="preserve"> </w:t>
      </w:r>
      <w:r>
        <w:t xml:space="preserve">the </w:t>
      </w:r>
      <w:r>
        <w:rPr>
          <w:spacing w:val="-1"/>
        </w:rPr>
        <w:t>Governor</w:t>
      </w:r>
      <w:r>
        <w:rPr>
          <w:spacing w:val="1"/>
        </w:rPr>
        <w:t xml:space="preserve"> </w:t>
      </w:r>
      <w:r>
        <w:rPr>
          <w:spacing w:val="-2"/>
        </w:rPr>
        <w:t>of</w:t>
      </w:r>
      <w:r>
        <w:rPr>
          <w:spacing w:val="59"/>
        </w:rPr>
        <w:t xml:space="preserve"> </w:t>
      </w:r>
      <w:r>
        <w:rPr>
          <w:spacing w:val="-1"/>
        </w:rPr>
        <w:t>Indiana.</w:t>
      </w:r>
      <w:r>
        <w:t xml:space="preserve"> </w:t>
      </w:r>
      <w:r>
        <w:rPr>
          <w:spacing w:val="-1"/>
        </w:rPr>
        <w:t>No</w:t>
      </w:r>
      <w:r>
        <w:t xml:space="preserve"> </w:t>
      </w:r>
      <w:r>
        <w:rPr>
          <w:spacing w:val="-1"/>
        </w:rPr>
        <w:t>award</w:t>
      </w:r>
      <w:r>
        <w:rPr>
          <w:spacing w:val="-3"/>
        </w:rPr>
        <w:t xml:space="preserve"> </w:t>
      </w:r>
      <w:r>
        <w:t>of</w:t>
      </w:r>
      <w:r>
        <w:rPr>
          <w:spacing w:val="1"/>
        </w:rPr>
        <w:t xml:space="preserve"> </w:t>
      </w:r>
      <w:r>
        <w:rPr>
          <w:spacing w:val="-2"/>
        </w:rPr>
        <w:t>an</w:t>
      </w:r>
      <w:r>
        <w:t xml:space="preserve"> </w:t>
      </w:r>
      <w:r>
        <w:rPr>
          <w:spacing w:val="-1"/>
        </w:rPr>
        <w:t>Agreement</w:t>
      </w:r>
      <w:r>
        <w:rPr>
          <w:spacing w:val="1"/>
        </w:rPr>
        <w:t xml:space="preserve"> </w:t>
      </w:r>
      <w:r>
        <w:rPr>
          <w:spacing w:val="-1"/>
        </w:rPr>
        <w:t>shall</w:t>
      </w:r>
      <w:r>
        <w:rPr>
          <w:spacing w:val="1"/>
        </w:rPr>
        <w:t xml:space="preserve"> </w:t>
      </w:r>
      <w:r>
        <w:t xml:space="preserve">be </w:t>
      </w:r>
      <w:r>
        <w:rPr>
          <w:spacing w:val="-1"/>
        </w:rPr>
        <w:t>made,</w:t>
      </w:r>
      <w:r>
        <w:t xml:space="preserve"> </w:t>
      </w:r>
      <w:r>
        <w:rPr>
          <w:spacing w:val="-1"/>
        </w:rPr>
        <w:t>and</w:t>
      </w:r>
      <w:r>
        <w:rPr>
          <w:spacing w:val="-3"/>
        </w:rPr>
        <w:t xml:space="preserve"> </w:t>
      </w:r>
      <w:r>
        <w:t xml:space="preserve">no </w:t>
      </w:r>
      <w:r>
        <w:rPr>
          <w:spacing w:val="-1"/>
        </w:rPr>
        <w:t>Agreement,</w:t>
      </w:r>
      <w:r>
        <w:t xml:space="preserve"> </w:t>
      </w:r>
      <w:r>
        <w:rPr>
          <w:spacing w:val="-1"/>
        </w:rPr>
        <w:t>purchase</w:t>
      </w:r>
      <w:r>
        <w:t xml:space="preserve"> </w:t>
      </w:r>
      <w:r>
        <w:rPr>
          <w:spacing w:val="-1"/>
        </w:rPr>
        <w:t>order</w:t>
      </w:r>
      <w:r>
        <w:rPr>
          <w:spacing w:val="1"/>
        </w:rPr>
        <w:t xml:space="preserve"> </w:t>
      </w:r>
      <w:r>
        <w:rPr>
          <w:spacing w:val="-2"/>
        </w:rPr>
        <w:t>or</w:t>
      </w:r>
      <w:r>
        <w:rPr>
          <w:spacing w:val="1"/>
        </w:rPr>
        <w:t xml:space="preserve"> </w:t>
      </w:r>
      <w:r>
        <w:rPr>
          <w:spacing w:val="-1"/>
        </w:rPr>
        <w:t>agreement,</w:t>
      </w:r>
      <w:r>
        <w:rPr>
          <w:spacing w:val="-3"/>
        </w:rPr>
        <w:t xml:space="preserve"> </w:t>
      </w:r>
      <w:r>
        <w:t>the</w:t>
      </w:r>
      <w:r>
        <w:rPr>
          <w:spacing w:val="57"/>
        </w:rPr>
        <w:t xml:space="preserve"> </w:t>
      </w:r>
      <w:r>
        <w:rPr>
          <w:spacing w:val="-1"/>
        </w:rPr>
        <w:t>total</w:t>
      </w:r>
      <w:r>
        <w:rPr>
          <w:spacing w:val="1"/>
        </w:rPr>
        <w:t xml:space="preserve"> </w:t>
      </w:r>
      <w:r>
        <w:rPr>
          <w:spacing w:val="-1"/>
        </w:rPr>
        <w:t>amount</w:t>
      </w:r>
      <w:r>
        <w:rPr>
          <w:spacing w:val="1"/>
        </w:rPr>
        <w:t xml:space="preserve"> </w:t>
      </w:r>
      <w:r>
        <w:rPr>
          <w:spacing w:val="-2"/>
        </w:rPr>
        <w:t>of</w:t>
      </w:r>
      <w:r>
        <w:rPr>
          <w:spacing w:val="1"/>
        </w:rPr>
        <w:t xml:space="preserve"> </w:t>
      </w:r>
      <w:r>
        <w:rPr>
          <w:spacing w:val="-1"/>
        </w:rPr>
        <w:t>which</w:t>
      </w:r>
      <w:r>
        <w:t xml:space="preserve"> </w:t>
      </w:r>
      <w:r>
        <w:rPr>
          <w:spacing w:val="-1"/>
        </w:rPr>
        <w:t>exceeds</w:t>
      </w:r>
      <w:r>
        <w:t xml:space="preserve"> </w:t>
      </w:r>
      <w:r>
        <w:rPr>
          <w:spacing w:val="-1"/>
        </w:rPr>
        <w:t>$25,000,</w:t>
      </w:r>
      <w:r>
        <w:t xml:space="preserve"> </w:t>
      </w:r>
      <w:r>
        <w:rPr>
          <w:spacing w:val="-1"/>
        </w:rPr>
        <w:t>shall</w:t>
      </w:r>
      <w:r>
        <w:rPr>
          <w:spacing w:val="1"/>
        </w:rPr>
        <w:t xml:space="preserve"> </w:t>
      </w:r>
      <w:r>
        <w:rPr>
          <w:spacing w:val="-2"/>
        </w:rPr>
        <w:t>be</w:t>
      </w:r>
      <w:r>
        <w:t xml:space="preserve"> </w:t>
      </w:r>
      <w:r>
        <w:rPr>
          <w:spacing w:val="-1"/>
        </w:rPr>
        <w:t>valid,</w:t>
      </w:r>
      <w:r>
        <w:rPr>
          <w:spacing w:val="-3"/>
        </w:rPr>
        <w:t xml:space="preserve"> </w:t>
      </w:r>
      <w:r>
        <w:rPr>
          <w:spacing w:val="-1"/>
        </w:rPr>
        <w:t>unless</w:t>
      </w:r>
      <w:r>
        <w:t xml:space="preserve"> </w:t>
      </w:r>
      <w:r>
        <w:rPr>
          <w:spacing w:val="-1"/>
        </w:rPr>
        <w:t>and</w:t>
      </w:r>
      <w:r>
        <w:t xml:space="preserve"> </w:t>
      </w:r>
      <w:r>
        <w:rPr>
          <w:spacing w:val="-1"/>
        </w:rPr>
        <w:t>until</w:t>
      </w:r>
      <w:r>
        <w:rPr>
          <w:spacing w:val="1"/>
        </w:rPr>
        <w:t xml:space="preserve"> </w:t>
      </w:r>
      <w:r>
        <w:rPr>
          <w:spacing w:val="-1"/>
        </w:rPr>
        <w:t>this</w:t>
      </w:r>
      <w:r>
        <w:t xml:space="preserve"> </w:t>
      </w:r>
      <w:r>
        <w:rPr>
          <w:spacing w:val="-1"/>
        </w:rPr>
        <w:t>Certification</w:t>
      </w:r>
      <w:r>
        <w:t xml:space="preserve"> </w:t>
      </w:r>
      <w:r>
        <w:rPr>
          <w:spacing w:val="-1"/>
        </w:rPr>
        <w:t>has</w:t>
      </w:r>
      <w:r>
        <w:t xml:space="preserve"> </w:t>
      </w:r>
      <w:r>
        <w:rPr>
          <w:spacing w:val="-1"/>
        </w:rPr>
        <w:t>been</w:t>
      </w:r>
      <w:r>
        <w:t xml:space="preserve"> </w:t>
      </w:r>
      <w:r>
        <w:rPr>
          <w:spacing w:val="-1"/>
        </w:rPr>
        <w:t>fully</w:t>
      </w:r>
      <w:r>
        <w:rPr>
          <w:spacing w:val="73"/>
        </w:rPr>
        <w:t xml:space="preserve"> </w:t>
      </w:r>
      <w:r>
        <w:rPr>
          <w:spacing w:val="-1"/>
        </w:rPr>
        <w:t>executed</w:t>
      </w:r>
      <w:r>
        <w:rPr>
          <w:spacing w:val="-3"/>
        </w:rPr>
        <w:t xml:space="preserve"> </w:t>
      </w:r>
      <w:r>
        <w:t>by</w:t>
      </w:r>
      <w:r>
        <w:rPr>
          <w:spacing w:val="-3"/>
        </w:rPr>
        <w:t xml:space="preserve"> </w:t>
      </w:r>
      <w:r>
        <w:rPr>
          <w:spacing w:val="-1"/>
        </w:rPr>
        <w:t>Manager</w:t>
      </w:r>
      <w:r>
        <w:rPr>
          <w:spacing w:val="1"/>
        </w:rPr>
        <w:t xml:space="preserve"> </w:t>
      </w:r>
      <w:r>
        <w:rPr>
          <w:spacing w:val="-1"/>
        </w:rPr>
        <w:t>and</w:t>
      </w:r>
      <w:r>
        <w:rPr>
          <w:spacing w:val="-3"/>
        </w:rPr>
        <w:t xml:space="preserve"> </w:t>
      </w:r>
      <w:r>
        <w:rPr>
          <w:spacing w:val="-1"/>
        </w:rPr>
        <w:t>made</w:t>
      </w:r>
      <w:r>
        <w:t xml:space="preserve"> a part</w:t>
      </w:r>
      <w:r>
        <w:rPr>
          <w:spacing w:val="-2"/>
        </w:rPr>
        <w:t xml:space="preserve"> </w:t>
      </w:r>
      <w:r>
        <w:t>of</w:t>
      </w:r>
      <w:r>
        <w:rPr>
          <w:spacing w:val="-2"/>
        </w:rPr>
        <w:t xml:space="preserve"> </w:t>
      </w:r>
      <w:r>
        <w:t xml:space="preserve">the </w:t>
      </w:r>
      <w:r>
        <w:rPr>
          <w:spacing w:val="-1"/>
        </w:rPr>
        <w:t>Agreement</w:t>
      </w:r>
      <w:r>
        <w:rPr>
          <w:spacing w:val="1"/>
        </w:rPr>
        <w:t xml:space="preserve"> </w:t>
      </w:r>
      <w:r>
        <w:rPr>
          <w:spacing w:val="-1"/>
        </w:rPr>
        <w:t>or</w:t>
      </w:r>
      <w:r>
        <w:rPr>
          <w:spacing w:val="-2"/>
        </w:rPr>
        <w:t xml:space="preserve"> </w:t>
      </w:r>
      <w:r>
        <w:rPr>
          <w:spacing w:val="-1"/>
        </w:rPr>
        <w:t>agreement</w:t>
      </w:r>
      <w:r>
        <w:rPr>
          <w:spacing w:val="1"/>
        </w:rPr>
        <w:t xml:space="preserve"> </w:t>
      </w:r>
      <w:r>
        <w:t>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the</w:t>
      </w:r>
      <w:r>
        <w:t xml:space="preserve"> </w:t>
      </w:r>
      <w:r>
        <w:rPr>
          <w:spacing w:val="-1"/>
        </w:rPr>
        <w:t>Agreement</w:t>
      </w:r>
      <w:r>
        <w:rPr>
          <w:spacing w:val="39"/>
        </w:rPr>
        <w:t xml:space="preserve"> </w:t>
      </w:r>
      <w:r>
        <w:rPr>
          <w:spacing w:val="-1"/>
        </w:rPr>
        <w:t>documents.</w:t>
      </w:r>
      <w:r>
        <w:t xml:space="preserve"> </w:t>
      </w:r>
      <w:r>
        <w:rPr>
          <w:spacing w:val="-1"/>
        </w:rPr>
        <w:t>False</w:t>
      </w:r>
      <w:r>
        <w:rPr>
          <w:spacing w:val="-2"/>
        </w:rPr>
        <w:t xml:space="preserve"> </w:t>
      </w:r>
      <w:r>
        <w:rPr>
          <w:spacing w:val="-1"/>
        </w:rPr>
        <w:t>certification</w:t>
      </w:r>
      <w:r>
        <w:t xml:space="preserve"> or</w:t>
      </w:r>
      <w:r>
        <w:rPr>
          <w:spacing w:val="1"/>
        </w:rPr>
        <w:t xml:space="preserve"> </w:t>
      </w:r>
      <w:r>
        <w:rPr>
          <w:spacing w:val="-1"/>
        </w:rPr>
        <w:t>violation</w:t>
      </w:r>
      <w:r>
        <w:t xml:space="preserve"> </w:t>
      </w:r>
      <w:r>
        <w:rPr>
          <w:spacing w:val="-2"/>
        </w:rPr>
        <w:t xml:space="preserve">of </w:t>
      </w:r>
      <w:r>
        <w:t xml:space="preserve">the </w:t>
      </w:r>
      <w:r>
        <w:rPr>
          <w:spacing w:val="-1"/>
        </w:rPr>
        <w:t>Certification</w:t>
      </w:r>
      <w:r>
        <w:t xml:space="preserve"> </w:t>
      </w:r>
      <w:r>
        <w:rPr>
          <w:spacing w:val="-2"/>
        </w:rPr>
        <w:t>may</w:t>
      </w:r>
      <w:r>
        <w:rPr>
          <w:spacing w:val="-3"/>
        </w:rPr>
        <w:t xml:space="preserve"> </w:t>
      </w:r>
      <w:r>
        <w:t>result</w:t>
      </w:r>
      <w:r>
        <w:rPr>
          <w:spacing w:val="-2"/>
        </w:rPr>
        <w:t xml:space="preserve"> </w:t>
      </w:r>
      <w:r>
        <w:t xml:space="preserve">in </w:t>
      </w:r>
      <w:r>
        <w:rPr>
          <w:spacing w:val="-1"/>
        </w:rPr>
        <w:t>sanctions,</w:t>
      </w:r>
      <w:r>
        <w:t xml:space="preserve"> </w:t>
      </w:r>
      <w:r>
        <w:rPr>
          <w:spacing w:val="-1"/>
        </w:rPr>
        <w:t>including,</w:t>
      </w:r>
      <w:r>
        <w:t xml:space="preserve"> </w:t>
      </w:r>
      <w:r>
        <w:rPr>
          <w:spacing w:val="-1"/>
        </w:rPr>
        <w:t>but</w:t>
      </w:r>
      <w:r>
        <w:rPr>
          <w:spacing w:val="1"/>
        </w:rPr>
        <w:t xml:space="preserve"> </w:t>
      </w:r>
      <w:r>
        <w:t>not</w:t>
      </w:r>
      <w:r>
        <w:rPr>
          <w:spacing w:val="69"/>
        </w:rPr>
        <w:t xml:space="preserve"> </w:t>
      </w:r>
      <w:r>
        <w:t>limited</w:t>
      </w:r>
      <w:r>
        <w:rPr>
          <w:spacing w:val="-3"/>
        </w:rPr>
        <w:t xml:space="preserve"> </w:t>
      </w:r>
      <w:r>
        <w:t>to,</w:t>
      </w:r>
      <w:r>
        <w:rPr>
          <w:spacing w:val="-3"/>
        </w:rPr>
        <w:t xml:space="preserve"> </w:t>
      </w:r>
      <w:r>
        <w:rPr>
          <w:spacing w:val="-1"/>
        </w:rPr>
        <w:t>suspension</w:t>
      </w:r>
      <w:r>
        <w:t xml:space="preserve"> </w:t>
      </w:r>
      <w:r>
        <w:rPr>
          <w:spacing w:val="-2"/>
        </w:rPr>
        <w:t>of</w:t>
      </w:r>
      <w:r>
        <w:rPr>
          <w:spacing w:val="1"/>
        </w:rPr>
        <w:t xml:space="preserve"> </w:t>
      </w:r>
      <w:r>
        <w:rPr>
          <w:spacing w:val="-1"/>
        </w:rPr>
        <w:t>Agreement</w:t>
      </w:r>
      <w:r>
        <w:rPr>
          <w:spacing w:val="1"/>
        </w:rPr>
        <w:t xml:space="preserve"> </w:t>
      </w:r>
      <w:r>
        <w:rPr>
          <w:spacing w:val="-1"/>
        </w:rPr>
        <w:t>payments,</w:t>
      </w:r>
      <w:r>
        <w:t xml:space="preserve"> </w:t>
      </w:r>
      <w:r>
        <w:rPr>
          <w:spacing w:val="-1"/>
        </w:rPr>
        <w:t>termination</w:t>
      </w:r>
      <w:r>
        <w:t xml:space="preserve"> of</w:t>
      </w:r>
      <w:r>
        <w:rPr>
          <w:spacing w:val="-2"/>
        </w:rPr>
        <w:t xml:space="preserve"> </w:t>
      </w:r>
      <w:r>
        <w:t>the</w:t>
      </w:r>
      <w:r>
        <w:rPr>
          <w:spacing w:val="-2"/>
        </w:rPr>
        <w:t xml:space="preserve"> </w:t>
      </w:r>
      <w:r>
        <w:rPr>
          <w:spacing w:val="-1"/>
        </w:rPr>
        <w:t>Agreement</w:t>
      </w:r>
      <w:r>
        <w:rPr>
          <w:spacing w:val="1"/>
        </w:rPr>
        <w:t xml:space="preserve"> </w:t>
      </w:r>
      <w:r>
        <w:t>or</w:t>
      </w:r>
      <w:r>
        <w:rPr>
          <w:spacing w:val="1"/>
        </w:rPr>
        <w:t xml:space="preserve"> </w:t>
      </w:r>
      <w:r>
        <w:rPr>
          <w:spacing w:val="-2"/>
        </w:rPr>
        <w:t>agreement</w:t>
      </w:r>
      <w:r>
        <w:rPr>
          <w:spacing w:val="1"/>
        </w:rPr>
        <w:t xml:space="preserve"> </w:t>
      </w:r>
      <w:r>
        <w:rPr>
          <w:spacing w:val="-1"/>
        </w:rPr>
        <w:t>and/or</w:t>
      </w:r>
      <w:r>
        <w:rPr>
          <w:spacing w:val="63"/>
        </w:rPr>
        <w:t xml:space="preserve"> </w:t>
      </w:r>
      <w:r>
        <w:rPr>
          <w:spacing w:val="-1"/>
        </w:rPr>
        <w:t>debarment</w:t>
      </w:r>
      <w:r>
        <w:rPr>
          <w:spacing w:val="1"/>
        </w:rPr>
        <w:t xml:space="preserve"> </w:t>
      </w:r>
      <w:r>
        <w:rPr>
          <w:spacing w:val="-2"/>
        </w:rPr>
        <w:t>of</w:t>
      </w:r>
      <w:r>
        <w:rPr>
          <w:spacing w:val="1"/>
        </w:rPr>
        <w:t xml:space="preserve"> </w:t>
      </w:r>
      <w:r>
        <w:rPr>
          <w:spacing w:val="-1"/>
        </w:rPr>
        <w:t>contracting</w:t>
      </w:r>
      <w:r>
        <w:rPr>
          <w:spacing w:val="-3"/>
        </w:rPr>
        <w:t xml:space="preserve"> </w:t>
      </w:r>
      <w:r>
        <w:rPr>
          <w:spacing w:val="-1"/>
        </w:rPr>
        <w:t>opportunities</w:t>
      </w:r>
      <w:r>
        <w:t xml:space="preserve"> </w:t>
      </w:r>
      <w:r>
        <w:rPr>
          <w:spacing w:val="-1"/>
        </w:rPr>
        <w:t>with</w:t>
      </w:r>
      <w:r>
        <w:rPr>
          <w:spacing w:val="-3"/>
        </w:rPr>
        <w:t xml:space="preserve"> </w:t>
      </w:r>
      <w:r>
        <w:t xml:space="preserve">the </w:t>
      </w:r>
      <w:r>
        <w:rPr>
          <w:spacing w:val="-1"/>
        </w:rPr>
        <w:t>State</w:t>
      </w:r>
      <w:r>
        <w:rPr>
          <w:spacing w:val="-2"/>
        </w:rPr>
        <w:t xml:space="preserve"> </w:t>
      </w:r>
      <w:r>
        <w:rPr>
          <w:spacing w:val="-1"/>
        </w:rPr>
        <w:t>for</w:t>
      </w:r>
      <w:r>
        <w:rPr>
          <w:spacing w:val="1"/>
        </w:rPr>
        <w:t xml:space="preserve"> </w:t>
      </w:r>
      <w:r>
        <w:t>up</w:t>
      </w:r>
      <w:r>
        <w:rPr>
          <w:spacing w:val="-3"/>
        </w:rPr>
        <w:t xml:space="preserve"> </w:t>
      </w:r>
      <w:r>
        <w:t xml:space="preserve">to </w:t>
      </w:r>
      <w:r>
        <w:rPr>
          <w:spacing w:val="-1"/>
        </w:rPr>
        <w:t>three</w:t>
      </w:r>
      <w:r>
        <w:t xml:space="preserve"> </w:t>
      </w:r>
      <w:r>
        <w:rPr>
          <w:spacing w:val="-1"/>
        </w:rPr>
        <w:t>(3)</w:t>
      </w:r>
      <w:r>
        <w:rPr>
          <w:spacing w:val="1"/>
        </w:rPr>
        <w:t xml:space="preserve"> </w:t>
      </w:r>
      <w:r>
        <w:rPr>
          <w:spacing w:val="-1"/>
        </w:rPr>
        <w:t>years.</w:t>
      </w:r>
    </w:p>
    <w:p w14:paraId="089CA8CD" w14:textId="77777777" w:rsidR="00DE2389" w:rsidRDefault="00DE2389" w:rsidP="00DE2389">
      <w:pPr>
        <w:spacing w:before="11"/>
        <w:rPr>
          <w:rFonts w:ascii="Times New Roman" w:eastAsia="Times New Roman" w:hAnsi="Times New Roman" w:cs="Times New Roman"/>
          <w:sz w:val="20"/>
          <w:szCs w:val="20"/>
        </w:rPr>
      </w:pPr>
    </w:p>
    <w:p w14:paraId="7D047F42" w14:textId="77777777" w:rsidR="00DE2389" w:rsidRDefault="00DE2389" w:rsidP="00DE2389">
      <w:pPr>
        <w:pStyle w:val="BodyText"/>
      </w:pPr>
      <w:r>
        <w:rPr>
          <w:spacing w:val="-1"/>
        </w:rPr>
        <w:t>Manager</w:t>
      </w:r>
      <w:r>
        <w:rPr>
          <w:spacing w:val="-2"/>
        </w:rPr>
        <w:t xml:space="preserve"> </w:t>
      </w:r>
      <w:r>
        <w:rPr>
          <w:spacing w:val="-1"/>
        </w:rPr>
        <w:t>certifies</w:t>
      </w:r>
      <w:r>
        <w:t xml:space="preserve"> </w:t>
      </w:r>
      <w:r>
        <w:rPr>
          <w:spacing w:val="-1"/>
        </w:rPr>
        <w:t>and</w:t>
      </w:r>
      <w:r>
        <w:t xml:space="preserve"> </w:t>
      </w:r>
      <w:r>
        <w:rPr>
          <w:spacing w:val="-1"/>
        </w:rPr>
        <w:t>agrees</w:t>
      </w:r>
      <w:r>
        <w:t xml:space="preserve"> </w:t>
      </w:r>
      <w:r>
        <w:rPr>
          <w:spacing w:val="-1"/>
        </w:rPr>
        <w:t>that</w:t>
      </w:r>
      <w:r>
        <w:rPr>
          <w:spacing w:val="-2"/>
        </w:rPr>
        <w:t xml:space="preserve"> </w:t>
      </w:r>
      <w:r>
        <w:t>it</w:t>
      </w:r>
      <w:r>
        <w:rPr>
          <w:spacing w:val="1"/>
        </w:rPr>
        <w:t xml:space="preserve"> </w:t>
      </w:r>
      <w:r>
        <w:rPr>
          <w:spacing w:val="-2"/>
        </w:rPr>
        <w:t>will</w:t>
      </w:r>
      <w:r>
        <w:rPr>
          <w:spacing w:val="1"/>
        </w:rPr>
        <w:t xml:space="preserve"> </w:t>
      </w:r>
      <w:r>
        <w:rPr>
          <w:spacing w:val="-1"/>
        </w:rPr>
        <w:t>provide</w:t>
      </w:r>
      <w:r>
        <w:t xml:space="preserve"> a </w:t>
      </w:r>
      <w:r>
        <w:rPr>
          <w:spacing w:val="-2"/>
        </w:rPr>
        <w:t>drug-free</w:t>
      </w:r>
      <w:r>
        <w:t xml:space="preserve"> </w:t>
      </w:r>
      <w:r>
        <w:rPr>
          <w:spacing w:val="-1"/>
        </w:rPr>
        <w:t>workplace</w:t>
      </w:r>
      <w:r>
        <w:t xml:space="preserve"> </w:t>
      </w:r>
      <w:r>
        <w:rPr>
          <w:spacing w:val="-1"/>
        </w:rPr>
        <w:t>by:</w:t>
      </w:r>
    </w:p>
    <w:p w14:paraId="30930F6C" w14:textId="77777777" w:rsidR="00DE2389" w:rsidRDefault="00DE2389" w:rsidP="00DE2389">
      <w:pPr>
        <w:spacing w:before="1"/>
        <w:rPr>
          <w:rFonts w:ascii="Times New Roman" w:eastAsia="Times New Roman" w:hAnsi="Times New Roman" w:cs="Times New Roman"/>
          <w:sz w:val="24"/>
          <w:szCs w:val="24"/>
        </w:rPr>
      </w:pPr>
    </w:p>
    <w:p w14:paraId="14C3733C" w14:textId="77777777" w:rsidR="00DE2389" w:rsidRDefault="00DE2389" w:rsidP="00DE2389">
      <w:pPr>
        <w:pStyle w:val="BodyText"/>
        <w:numPr>
          <w:ilvl w:val="1"/>
          <w:numId w:val="3"/>
        </w:numPr>
        <w:tabs>
          <w:tab w:val="left" w:pos="1560"/>
        </w:tabs>
        <w:ind w:right="261"/>
      </w:pPr>
      <w:r>
        <w:rPr>
          <w:spacing w:val="-1"/>
        </w:rPr>
        <w:t>Publishing</w:t>
      </w:r>
      <w:r>
        <w:rPr>
          <w:spacing w:val="-3"/>
        </w:rPr>
        <w:t xml:space="preserve"> </w:t>
      </w:r>
      <w:r>
        <w:t xml:space="preserve">and </w:t>
      </w:r>
      <w:r>
        <w:rPr>
          <w:spacing w:val="-1"/>
        </w:rPr>
        <w:t>providing</w:t>
      </w:r>
      <w:r>
        <w:rPr>
          <w:spacing w:val="-3"/>
        </w:rPr>
        <w:t xml:space="preserve"> </w:t>
      </w:r>
      <w:r>
        <w:t>to</w:t>
      </w:r>
      <w:r>
        <w:rPr>
          <w:spacing w:val="-3"/>
        </w:rPr>
        <w:t xml:space="preserve"> </w:t>
      </w:r>
      <w:r>
        <w:t>all</w:t>
      </w:r>
      <w:r>
        <w:rPr>
          <w:spacing w:val="-2"/>
        </w:rPr>
        <w:t xml:space="preserve"> </w:t>
      </w:r>
      <w:r>
        <w:t>of</w:t>
      </w:r>
      <w:r>
        <w:rPr>
          <w:spacing w:val="-2"/>
        </w:rPr>
        <w:t xml:space="preserve"> </w:t>
      </w:r>
      <w:r>
        <w:rPr>
          <w:spacing w:val="-1"/>
        </w:rPr>
        <w:t>its</w:t>
      </w:r>
      <w:r>
        <w:t xml:space="preserve"> </w:t>
      </w:r>
      <w:r>
        <w:rPr>
          <w:spacing w:val="-1"/>
        </w:rPr>
        <w:t>employees</w:t>
      </w:r>
      <w:r>
        <w:t xml:space="preserve"> a </w:t>
      </w:r>
      <w:r>
        <w:rPr>
          <w:spacing w:val="-2"/>
        </w:rPr>
        <w:t>statement</w:t>
      </w:r>
      <w:r>
        <w:rPr>
          <w:spacing w:val="1"/>
        </w:rPr>
        <w:t xml:space="preserve"> </w:t>
      </w:r>
      <w:r>
        <w:rPr>
          <w:spacing w:val="-1"/>
        </w:rPr>
        <w:t>notifying</w:t>
      </w:r>
      <w:r>
        <w:rPr>
          <w:spacing w:val="-3"/>
        </w:rPr>
        <w:t xml:space="preserve"> </w:t>
      </w:r>
      <w:r>
        <w:rPr>
          <w:spacing w:val="-1"/>
        </w:rPr>
        <w:t>employees</w:t>
      </w:r>
      <w:r>
        <w:t xml:space="preserve"> that</w:t>
      </w:r>
      <w:r>
        <w:rPr>
          <w:spacing w:val="-2"/>
        </w:rPr>
        <w:t xml:space="preserve"> </w:t>
      </w:r>
      <w:r>
        <w:t>the</w:t>
      </w:r>
      <w:r>
        <w:rPr>
          <w:spacing w:val="75"/>
        </w:rPr>
        <w:t xml:space="preserve"> </w:t>
      </w:r>
      <w:r>
        <w:rPr>
          <w:spacing w:val="-1"/>
        </w:rPr>
        <w:t>unlawful</w:t>
      </w:r>
      <w:r>
        <w:rPr>
          <w:spacing w:val="1"/>
        </w:rPr>
        <w:t xml:space="preserve"> </w:t>
      </w:r>
      <w:r>
        <w:rPr>
          <w:spacing w:val="-1"/>
        </w:rPr>
        <w:t>manufacture,</w:t>
      </w:r>
      <w:r>
        <w:t xml:space="preserve"> </w:t>
      </w:r>
      <w:r>
        <w:rPr>
          <w:spacing w:val="-1"/>
        </w:rPr>
        <w:t>distribution,</w:t>
      </w:r>
      <w:r>
        <w:rPr>
          <w:spacing w:val="-3"/>
        </w:rPr>
        <w:t xml:space="preserve"> </w:t>
      </w:r>
      <w:r>
        <w:rPr>
          <w:spacing w:val="-1"/>
        </w:rPr>
        <w:t>dispensing,</w:t>
      </w:r>
      <w:r>
        <w:t xml:space="preserve"> </w:t>
      </w:r>
      <w:r>
        <w:rPr>
          <w:spacing w:val="-1"/>
        </w:rPr>
        <w:t>possession,</w:t>
      </w:r>
      <w:r>
        <w:t xml:space="preserve"> </w:t>
      </w:r>
      <w:r>
        <w:rPr>
          <w:spacing w:val="-2"/>
        </w:rPr>
        <w:t>or</w:t>
      </w:r>
      <w:r>
        <w:rPr>
          <w:spacing w:val="1"/>
        </w:rPr>
        <w:t xml:space="preserve"> </w:t>
      </w:r>
      <w:r>
        <w:rPr>
          <w:spacing w:val="-1"/>
        </w:rPr>
        <w:t>use</w:t>
      </w:r>
      <w:r>
        <w:t xml:space="preserve"> of</w:t>
      </w:r>
      <w:r>
        <w:rPr>
          <w:spacing w:val="-2"/>
        </w:rPr>
        <w:t xml:space="preserve"> </w:t>
      </w:r>
      <w:r>
        <w:t xml:space="preserve">a </w:t>
      </w:r>
      <w:r>
        <w:rPr>
          <w:spacing w:val="-1"/>
        </w:rPr>
        <w:t>controlled</w:t>
      </w:r>
      <w:r>
        <w:rPr>
          <w:spacing w:val="77"/>
        </w:rPr>
        <w:t xml:space="preserve"> </w:t>
      </w:r>
      <w:r>
        <w:rPr>
          <w:spacing w:val="-1"/>
        </w:rPr>
        <w:t>substance</w:t>
      </w:r>
      <w:r>
        <w:t xml:space="preserve"> </w:t>
      </w:r>
      <w:r>
        <w:rPr>
          <w:spacing w:val="-1"/>
        </w:rPr>
        <w:t>is</w:t>
      </w:r>
      <w:r>
        <w:t xml:space="preserve"> </w:t>
      </w:r>
      <w:r>
        <w:rPr>
          <w:spacing w:val="-1"/>
        </w:rPr>
        <w:t>prohibited</w:t>
      </w:r>
      <w:r>
        <w:t xml:space="preserve"> </w:t>
      </w:r>
      <w:r>
        <w:rPr>
          <w:spacing w:val="-1"/>
        </w:rPr>
        <w:t>in</w:t>
      </w:r>
      <w:r>
        <w:rPr>
          <w:spacing w:val="-3"/>
        </w:rPr>
        <w:t xml:space="preserve"> </w:t>
      </w:r>
      <w:r>
        <w:rPr>
          <w:spacing w:val="-1"/>
        </w:rPr>
        <w:t>Manager’s</w:t>
      </w:r>
      <w:r>
        <w:t xml:space="preserve"> </w:t>
      </w:r>
      <w:r>
        <w:rPr>
          <w:spacing w:val="-1"/>
        </w:rPr>
        <w:t>workplace</w:t>
      </w:r>
      <w:r>
        <w:rPr>
          <w:spacing w:val="-2"/>
        </w:rPr>
        <w:t xml:space="preserve"> </w:t>
      </w:r>
      <w:r>
        <w:t xml:space="preserve">and </w:t>
      </w:r>
      <w:r>
        <w:rPr>
          <w:spacing w:val="-1"/>
        </w:rPr>
        <w:t>specifying</w:t>
      </w:r>
      <w:r>
        <w:rPr>
          <w:spacing w:val="-3"/>
        </w:rPr>
        <w:t xml:space="preserve"> </w:t>
      </w:r>
      <w:r>
        <w:t xml:space="preserve">the </w:t>
      </w:r>
      <w:r>
        <w:rPr>
          <w:spacing w:val="-1"/>
        </w:rPr>
        <w:t>actions</w:t>
      </w:r>
      <w:r>
        <w:rPr>
          <w:spacing w:val="-2"/>
        </w:rPr>
        <w:t xml:space="preserve"> </w:t>
      </w:r>
      <w:r>
        <w:rPr>
          <w:spacing w:val="-1"/>
        </w:rPr>
        <w:t>that</w:t>
      </w:r>
      <w:r>
        <w:rPr>
          <w:spacing w:val="1"/>
        </w:rPr>
        <w:t xml:space="preserve"> </w:t>
      </w:r>
      <w:r>
        <w:rPr>
          <w:spacing w:val="-2"/>
        </w:rPr>
        <w:t>will</w:t>
      </w:r>
      <w:r>
        <w:rPr>
          <w:spacing w:val="1"/>
        </w:rPr>
        <w:t xml:space="preserve"> </w:t>
      </w:r>
      <w:r>
        <w:t>be</w:t>
      </w:r>
      <w:r>
        <w:rPr>
          <w:spacing w:val="59"/>
        </w:rPr>
        <w:t xml:space="preserve"> </w:t>
      </w:r>
      <w:r>
        <w:rPr>
          <w:spacing w:val="-1"/>
        </w:rPr>
        <w:t>taken</w:t>
      </w:r>
      <w:r>
        <w:t xml:space="preserve"> </w:t>
      </w:r>
      <w:r>
        <w:rPr>
          <w:spacing w:val="-1"/>
        </w:rPr>
        <w:t>against</w:t>
      </w:r>
      <w:r>
        <w:rPr>
          <w:spacing w:val="1"/>
        </w:rPr>
        <w:t xml:space="preserve"> </w:t>
      </w:r>
      <w:r>
        <w:rPr>
          <w:spacing w:val="-1"/>
        </w:rPr>
        <w:t>employees</w:t>
      </w:r>
      <w:r>
        <w:t xml:space="preserve"> </w:t>
      </w:r>
      <w:r>
        <w:rPr>
          <w:spacing w:val="-2"/>
        </w:rPr>
        <w:t>for</w:t>
      </w:r>
      <w:r>
        <w:rPr>
          <w:spacing w:val="1"/>
        </w:rPr>
        <w:t xml:space="preserve"> </w:t>
      </w:r>
      <w:r>
        <w:rPr>
          <w:spacing w:val="-1"/>
        </w:rPr>
        <w:t>violations</w:t>
      </w:r>
      <w:r>
        <w:t xml:space="preserve"> </w:t>
      </w:r>
      <w:r>
        <w:rPr>
          <w:spacing w:val="-2"/>
        </w:rPr>
        <w:t>of</w:t>
      </w:r>
      <w:r>
        <w:rPr>
          <w:spacing w:val="1"/>
        </w:rPr>
        <w:t xml:space="preserve"> </w:t>
      </w:r>
      <w:r>
        <w:rPr>
          <w:spacing w:val="-1"/>
        </w:rPr>
        <w:t>such</w:t>
      </w:r>
      <w:r>
        <w:t xml:space="preserve"> </w:t>
      </w:r>
      <w:r>
        <w:rPr>
          <w:spacing w:val="-1"/>
        </w:rPr>
        <w:t>prohibition;</w:t>
      </w:r>
      <w:r>
        <w:rPr>
          <w:spacing w:val="-2"/>
        </w:rPr>
        <w:t xml:space="preserve"> </w:t>
      </w:r>
      <w:r>
        <w:t>and</w:t>
      </w:r>
    </w:p>
    <w:p w14:paraId="292885D6" w14:textId="77777777" w:rsidR="00DE2389" w:rsidRDefault="00DE2389" w:rsidP="00DE2389">
      <w:pPr>
        <w:spacing w:before="11"/>
        <w:rPr>
          <w:rFonts w:ascii="Times New Roman" w:eastAsia="Times New Roman" w:hAnsi="Times New Roman" w:cs="Times New Roman"/>
          <w:sz w:val="20"/>
          <w:szCs w:val="20"/>
        </w:rPr>
      </w:pPr>
    </w:p>
    <w:p w14:paraId="12A32FB2" w14:textId="77777777" w:rsidR="00DE2389" w:rsidRDefault="00DE2389" w:rsidP="00DE2389">
      <w:pPr>
        <w:pStyle w:val="BodyText"/>
        <w:numPr>
          <w:ilvl w:val="1"/>
          <w:numId w:val="3"/>
        </w:numPr>
        <w:tabs>
          <w:tab w:val="left" w:pos="1560"/>
        </w:tabs>
      </w:pPr>
      <w:r>
        <w:rPr>
          <w:spacing w:val="-1"/>
        </w:rPr>
        <w:t>Establishing</w:t>
      </w:r>
      <w:r>
        <w:rPr>
          <w:spacing w:val="-3"/>
        </w:rPr>
        <w:t xml:space="preserve"> </w:t>
      </w:r>
      <w:r>
        <w:t xml:space="preserve">a </w:t>
      </w:r>
      <w:r>
        <w:rPr>
          <w:spacing w:val="-1"/>
        </w:rPr>
        <w:t>drug-free</w:t>
      </w:r>
      <w:r>
        <w:t xml:space="preserve"> </w:t>
      </w:r>
      <w:r>
        <w:rPr>
          <w:spacing w:val="-1"/>
        </w:rPr>
        <w:t>awareness</w:t>
      </w:r>
      <w:r>
        <w:t xml:space="preserve"> </w:t>
      </w:r>
      <w:r>
        <w:rPr>
          <w:spacing w:val="-1"/>
        </w:rPr>
        <w:t>program</w:t>
      </w:r>
      <w:r>
        <w:rPr>
          <w:spacing w:val="-4"/>
        </w:rPr>
        <w:t xml:space="preserve"> </w:t>
      </w:r>
      <w:r>
        <w:t xml:space="preserve">to </w:t>
      </w:r>
      <w:r>
        <w:rPr>
          <w:spacing w:val="-1"/>
        </w:rPr>
        <w:t>inform</w:t>
      </w:r>
      <w:r>
        <w:rPr>
          <w:spacing w:val="-4"/>
        </w:rPr>
        <w:t xml:space="preserve"> </w:t>
      </w:r>
      <w:r>
        <w:rPr>
          <w:spacing w:val="-1"/>
        </w:rPr>
        <w:t>employees</w:t>
      </w:r>
      <w:r>
        <w:t xml:space="preserve"> of</w:t>
      </w:r>
    </w:p>
    <w:p w14:paraId="1969880C" w14:textId="77777777" w:rsidR="00DE2389" w:rsidRDefault="00DE2389" w:rsidP="00DE2389">
      <w:pPr>
        <w:spacing w:before="9"/>
        <w:rPr>
          <w:rFonts w:ascii="Times New Roman" w:eastAsia="Times New Roman" w:hAnsi="Times New Roman" w:cs="Times New Roman"/>
          <w:sz w:val="20"/>
          <w:szCs w:val="20"/>
        </w:rPr>
      </w:pPr>
    </w:p>
    <w:p w14:paraId="0094F9AC" w14:textId="77777777" w:rsidR="00DE2389" w:rsidRDefault="00DE2389" w:rsidP="00DE2389">
      <w:pPr>
        <w:pStyle w:val="BodyText"/>
        <w:numPr>
          <w:ilvl w:val="2"/>
          <w:numId w:val="3"/>
        </w:numPr>
        <w:tabs>
          <w:tab w:val="left" w:pos="2280"/>
        </w:tabs>
        <w:ind w:hanging="720"/>
      </w:pPr>
      <w:r>
        <w:t>The</w:t>
      </w:r>
      <w:r>
        <w:rPr>
          <w:spacing w:val="-2"/>
        </w:rPr>
        <w:t xml:space="preserve"> </w:t>
      </w:r>
      <w:r>
        <w:rPr>
          <w:spacing w:val="-1"/>
        </w:rPr>
        <w:t>dangers</w:t>
      </w:r>
      <w:r>
        <w:rPr>
          <w:spacing w:val="-2"/>
        </w:rPr>
        <w:t xml:space="preserve"> </w:t>
      </w:r>
      <w:r>
        <w:t>of</w:t>
      </w:r>
      <w:r>
        <w:rPr>
          <w:spacing w:val="1"/>
        </w:rPr>
        <w:t xml:space="preserve"> </w:t>
      </w:r>
      <w:r>
        <w:rPr>
          <w:spacing w:val="-1"/>
        </w:rPr>
        <w:t>drug</w:t>
      </w:r>
      <w:r>
        <w:rPr>
          <w:spacing w:val="-3"/>
        </w:rPr>
        <w:t xml:space="preserve"> </w:t>
      </w:r>
      <w:r>
        <w:rPr>
          <w:spacing w:val="-1"/>
        </w:rPr>
        <w:t>abuse</w:t>
      </w:r>
      <w:r>
        <w:t xml:space="preserve"> </w:t>
      </w:r>
      <w:r>
        <w:rPr>
          <w:spacing w:val="-1"/>
        </w:rPr>
        <w:t>in</w:t>
      </w:r>
      <w:r>
        <w:t xml:space="preserve"> the </w:t>
      </w:r>
      <w:proofErr w:type="gramStart"/>
      <w:r>
        <w:rPr>
          <w:spacing w:val="-1"/>
        </w:rPr>
        <w:t>workplace;</w:t>
      </w:r>
      <w:proofErr w:type="gramEnd"/>
    </w:p>
    <w:p w14:paraId="6E3AEFA2" w14:textId="77777777" w:rsidR="00DE2389" w:rsidRDefault="00DE2389" w:rsidP="00DE2389">
      <w:pPr>
        <w:spacing w:before="11"/>
        <w:rPr>
          <w:rFonts w:ascii="Times New Roman" w:eastAsia="Times New Roman" w:hAnsi="Times New Roman" w:cs="Times New Roman"/>
          <w:sz w:val="20"/>
          <w:szCs w:val="20"/>
        </w:rPr>
      </w:pPr>
    </w:p>
    <w:p w14:paraId="660803E0" w14:textId="77777777" w:rsidR="00DE2389" w:rsidRDefault="00DE2389" w:rsidP="00DE2389">
      <w:pPr>
        <w:pStyle w:val="BodyText"/>
        <w:numPr>
          <w:ilvl w:val="2"/>
          <w:numId w:val="3"/>
        </w:numPr>
        <w:tabs>
          <w:tab w:val="left" w:pos="2280"/>
        </w:tabs>
        <w:ind w:hanging="720"/>
      </w:pPr>
      <w:r>
        <w:rPr>
          <w:spacing w:val="-1"/>
        </w:rPr>
        <w:t>Manager’s</w:t>
      </w:r>
      <w:r>
        <w:t xml:space="preserve"> </w:t>
      </w:r>
      <w:r>
        <w:rPr>
          <w:spacing w:val="-1"/>
        </w:rPr>
        <w:t>policy</w:t>
      </w:r>
      <w:r>
        <w:rPr>
          <w:spacing w:val="-3"/>
        </w:rPr>
        <w:t xml:space="preserve"> </w:t>
      </w:r>
      <w:r>
        <w:t>of</w:t>
      </w:r>
      <w:r>
        <w:rPr>
          <w:spacing w:val="1"/>
        </w:rPr>
        <w:t xml:space="preserve"> </w:t>
      </w:r>
      <w:r>
        <w:rPr>
          <w:spacing w:val="-1"/>
        </w:rPr>
        <w:t>maintaining</w:t>
      </w:r>
      <w:r>
        <w:rPr>
          <w:spacing w:val="-3"/>
        </w:rPr>
        <w:t xml:space="preserve"> </w:t>
      </w:r>
      <w:r>
        <w:t xml:space="preserve">a </w:t>
      </w:r>
      <w:r>
        <w:rPr>
          <w:spacing w:val="-1"/>
        </w:rPr>
        <w:t>drug-free</w:t>
      </w:r>
      <w:r>
        <w:t xml:space="preserve"> </w:t>
      </w:r>
      <w:proofErr w:type="gramStart"/>
      <w:r>
        <w:rPr>
          <w:spacing w:val="-1"/>
        </w:rPr>
        <w:t>workplace;</w:t>
      </w:r>
      <w:proofErr w:type="gramEnd"/>
    </w:p>
    <w:p w14:paraId="5C898EA7" w14:textId="77777777" w:rsidR="00DE2389" w:rsidRDefault="00DE2389" w:rsidP="00DE2389">
      <w:pPr>
        <w:spacing w:before="9"/>
        <w:rPr>
          <w:rFonts w:ascii="Times New Roman" w:eastAsia="Times New Roman" w:hAnsi="Times New Roman" w:cs="Times New Roman"/>
          <w:sz w:val="20"/>
          <w:szCs w:val="20"/>
        </w:rPr>
      </w:pPr>
    </w:p>
    <w:p w14:paraId="24327430" w14:textId="77777777" w:rsidR="00DE2389" w:rsidRDefault="00DE2389" w:rsidP="00DE2389">
      <w:pPr>
        <w:pStyle w:val="BodyText"/>
        <w:numPr>
          <w:ilvl w:val="2"/>
          <w:numId w:val="3"/>
        </w:numPr>
        <w:tabs>
          <w:tab w:val="left" w:pos="2280"/>
        </w:tabs>
        <w:ind w:right="162" w:hanging="720"/>
      </w:pPr>
      <w:r>
        <w:rPr>
          <w:spacing w:val="-1"/>
        </w:rPr>
        <w:t>Any</w:t>
      </w:r>
      <w:r>
        <w:rPr>
          <w:spacing w:val="-3"/>
        </w:rPr>
        <w:t xml:space="preserve"> </w:t>
      </w:r>
      <w:r>
        <w:t>available</w:t>
      </w:r>
      <w:r>
        <w:rPr>
          <w:spacing w:val="-2"/>
        </w:rPr>
        <w:t xml:space="preserve"> </w:t>
      </w:r>
      <w:r>
        <w:t>drug</w:t>
      </w:r>
      <w:r>
        <w:rPr>
          <w:spacing w:val="-3"/>
        </w:rPr>
        <w:t xml:space="preserve"> </w:t>
      </w:r>
      <w:r>
        <w:rPr>
          <w:spacing w:val="-1"/>
        </w:rPr>
        <w:t>counseling,</w:t>
      </w:r>
      <w:r>
        <w:t xml:space="preserve"> </w:t>
      </w:r>
      <w:r>
        <w:rPr>
          <w:spacing w:val="-1"/>
        </w:rPr>
        <w:t>rehabilitation,</w:t>
      </w:r>
      <w:r>
        <w:rPr>
          <w:spacing w:val="-3"/>
        </w:rPr>
        <w:t xml:space="preserve"> </w:t>
      </w:r>
      <w:r>
        <w:t xml:space="preserve">and </w:t>
      </w:r>
      <w:r>
        <w:rPr>
          <w:spacing w:val="-1"/>
        </w:rPr>
        <w:t>employee</w:t>
      </w:r>
      <w:r>
        <w:t xml:space="preserve"> </w:t>
      </w:r>
      <w:r>
        <w:rPr>
          <w:spacing w:val="-1"/>
        </w:rPr>
        <w:t>assistance</w:t>
      </w:r>
      <w:r>
        <w:t xml:space="preserve"> </w:t>
      </w:r>
      <w:r>
        <w:rPr>
          <w:spacing w:val="-2"/>
        </w:rPr>
        <w:t>programs;</w:t>
      </w:r>
      <w:r>
        <w:rPr>
          <w:spacing w:val="61"/>
        </w:rPr>
        <w:t xml:space="preserve"> </w:t>
      </w:r>
      <w:r>
        <w:t>and</w:t>
      </w:r>
    </w:p>
    <w:p w14:paraId="3EA00EE8" w14:textId="77777777" w:rsidR="00DE2389" w:rsidRDefault="00DE2389" w:rsidP="00DE2389">
      <w:pPr>
        <w:spacing w:before="11"/>
        <w:rPr>
          <w:rFonts w:ascii="Times New Roman" w:eastAsia="Times New Roman" w:hAnsi="Times New Roman" w:cs="Times New Roman"/>
          <w:sz w:val="20"/>
          <w:szCs w:val="20"/>
        </w:rPr>
      </w:pPr>
    </w:p>
    <w:p w14:paraId="1D68C056" w14:textId="77777777" w:rsidR="00DE2389" w:rsidRDefault="00DE2389" w:rsidP="00DE2389">
      <w:pPr>
        <w:pStyle w:val="BodyText"/>
        <w:numPr>
          <w:ilvl w:val="2"/>
          <w:numId w:val="3"/>
        </w:numPr>
        <w:tabs>
          <w:tab w:val="left" w:pos="2280"/>
        </w:tabs>
        <w:ind w:right="346" w:hanging="720"/>
      </w:pPr>
      <w:r>
        <w:t>The</w:t>
      </w:r>
      <w:r>
        <w:rPr>
          <w:spacing w:val="-2"/>
        </w:rPr>
        <w:t xml:space="preserve"> </w:t>
      </w:r>
      <w:r>
        <w:rPr>
          <w:spacing w:val="-1"/>
        </w:rPr>
        <w:t>penalties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imposed</w:t>
      </w:r>
      <w:r>
        <w:t xml:space="preserve"> upon an </w:t>
      </w:r>
      <w:r>
        <w:rPr>
          <w:spacing w:val="-1"/>
        </w:rPr>
        <w:t>employee</w:t>
      </w:r>
      <w:r>
        <w:rPr>
          <w:spacing w:val="-2"/>
        </w:rPr>
        <w:t xml:space="preserve"> </w:t>
      </w:r>
      <w:r>
        <w:t>for</w:t>
      </w:r>
      <w:r>
        <w:rPr>
          <w:spacing w:val="1"/>
        </w:rPr>
        <w:t xml:space="preserve"> </w:t>
      </w:r>
      <w:r>
        <w:rPr>
          <w:spacing w:val="-1"/>
        </w:rPr>
        <w:t>drug</w:t>
      </w:r>
      <w:r>
        <w:rPr>
          <w:spacing w:val="-3"/>
        </w:rPr>
        <w:t xml:space="preserve"> </w:t>
      </w:r>
      <w:r>
        <w:rPr>
          <w:spacing w:val="-1"/>
        </w:rPr>
        <w:t>abuse</w:t>
      </w:r>
      <w:r>
        <w:t xml:space="preserve"> </w:t>
      </w:r>
      <w:r>
        <w:rPr>
          <w:spacing w:val="-1"/>
        </w:rPr>
        <w:t>violations</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p>
    <w:p w14:paraId="56A765DA" w14:textId="77777777" w:rsidR="00DE2389" w:rsidRDefault="00DE2389" w:rsidP="00DE2389">
      <w:pPr>
        <w:spacing w:before="11"/>
        <w:rPr>
          <w:rFonts w:ascii="Times New Roman" w:eastAsia="Times New Roman" w:hAnsi="Times New Roman" w:cs="Times New Roman"/>
          <w:sz w:val="20"/>
          <w:szCs w:val="20"/>
        </w:rPr>
      </w:pPr>
    </w:p>
    <w:p w14:paraId="6EFB4864" w14:textId="77777777" w:rsidR="00DE2389" w:rsidRDefault="00DE2389" w:rsidP="00DE2389">
      <w:pPr>
        <w:pStyle w:val="BodyText"/>
        <w:numPr>
          <w:ilvl w:val="1"/>
          <w:numId w:val="3"/>
        </w:numPr>
        <w:tabs>
          <w:tab w:val="left" w:pos="1560"/>
        </w:tabs>
        <w:ind w:right="446" w:hanging="719"/>
      </w:pPr>
      <w:r>
        <w:rPr>
          <w:spacing w:val="-1"/>
        </w:rPr>
        <w:t>Notifying</w:t>
      </w:r>
      <w:r>
        <w:rPr>
          <w:spacing w:val="-3"/>
        </w:rPr>
        <w:t xml:space="preserve"> </w:t>
      </w:r>
      <w:r>
        <w:rPr>
          <w:spacing w:val="-1"/>
        </w:rPr>
        <w:t>all</w:t>
      </w:r>
      <w:r>
        <w:rPr>
          <w:spacing w:val="1"/>
        </w:rPr>
        <w:t xml:space="preserve"> </w:t>
      </w:r>
      <w:r>
        <w:rPr>
          <w:spacing w:val="-1"/>
        </w:rPr>
        <w:t>employees</w:t>
      </w:r>
      <w:r>
        <w:rPr>
          <w:spacing w:val="-2"/>
        </w:rPr>
        <w:t xml:space="preserve"> </w:t>
      </w:r>
      <w:r>
        <w:t>in</w:t>
      </w:r>
      <w:r>
        <w:rPr>
          <w:spacing w:val="-3"/>
        </w:rPr>
        <w:t xml:space="preserve"> </w:t>
      </w:r>
      <w:r>
        <w:t xml:space="preserve">the </w:t>
      </w:r>
      <w:r>
        <w:rPr>
          <w:spacing w:val="-1"/>
        </w:rPr>
        <w:t>statement</w:t>
      </w:r>
      <w:r>
        <w:rPr>
          <w:spacing w:val="1"/>
        </w:rPr>
        <w:t xml:space="preserve"> </w:t>
      </w:r>
      <w:r>
        <w:rPr>
          <w:spacing w:val="-1"/>
        </w:rPr>
        <w:t>required</w:t>
      </w:r>
      <w:r>
        <w:rPr>
          <w:spacing w:val="-3"/>
        </w:rPr>
        <w:t xml:space="preserve"> </w:t>
      </w:r>
      <w:r>
        <w:t>by</w:t>
      </w:r>
      <w:r>
        <w:rPr>
          <w:spacing w:val="-3"/>
        </w:rPr>
        <w:t xml:space="preserve"> </w:t>
      </w:r>
      <w:r>
        <w:rPr>
          <w:spacing w:val="-1"/>
        </w:rPr>
        <w:t>subparagraph</w:t>
      </w:r>
      <w:r>
        <w:t xml:space="preserve"> </w:t>
      </w:r>
      <w:r>
        <w:rPr>
          <w:spacing w:val="-1"/>
        </w:rPr>
        <w:t>(a)</w:t>
      </w:r>
      <w:r>
        <w:rPr>
          <w:spacing w:val="-2"/>
        </w:rPr>
        <w:t xml:space="preserve"> </w:t>
      </w:r>
      <w:r>
        <w:rPr>
          <w:spacing w:val="-1"/>
        </w:rPr>
        <w:t>above,</w:t>
      </w:r>
      <w:r>
        <w:t xml:space="preserve"> </w:t>
      </w:r>
      <w:r>
        <w:rPr>
          <w:spacing w:val="-1"/>
        </w:rPr>
        <w:t>that</w:t>
      </w:r>
      <w:r>
        <w:rPr>
          <w:spacing w:val="-2"/>
        </w:rPr>
        <w:t xml:space="preserve"> </w:t>
      </w:r>
      <w:r>
        <w:t>as a</w:t>
      </w:r>
      <w:r>
        <w:rPr>
          <w:spacing w:val="67"/>
        </w:rPr>
        <w:t xml:space="preserve"> </w:t>
      </w:r>
      <w:r>
        <w:rPr>
          <w:spacing w:val="-1"/>
        </w:rPr>
        <w:t>condition</w:t>
      </w:r>
      <w:r>
        <w:t xml:space="preserve"> of</w:t>
      </w:r>
      <w:r>
        <w:rPr>
          <w:spacing w:val="-2"/>
        </w:rPr>
        <w:t xml:space="preserve"> </w:t>
      </w:r>
      <w:r>
        <w:rPr>
          <w:spacing w:val="-1"/>
        </w:rPr>
        <w:t>continued</w:t>
      </w:r>
      <w:r>
        <w:t xml:space="preserve"> </w:t>
      </w:r>
      <w:r>
        <w:rPr>
          <w:spacing w:val="-1"/>
        </w:rPr>
        <w:t>employment,</w:t>
      </w:r>
      <w:r>
        <w:t xml:space="preserve"> the </w:t>
      </w:r>
      <w:r>
        <w:rPr>
          <w:spacing w:val="-1"/>
        </w:rPr>
        <w:t>employee</w:t>
      </w:r>
      <w:r>
        <w:t xml:space="preserve"> </w:t>
      </w:r>
      <w:proofErr w:type="gramStart"/>
      <w:r>
        <w:rPr>
          <w:spacing w:val="-1"/>
        </w:rPr>
        <w:t>will</w:t>
      </w:r>
      <w:proofErr w:type="gramEnd"/>
    </w:p>
    <w:p w14:paraId="39150942" w14:textId="77777777" w:rsidR="00DE2389" w:rsidRDefault="00DE2389" w:rsidP="00DE2389">
      <w:pPr>
        <w:spacing w:before="9"/>
        <w:rPr>
          <w:rFonts w:ascii="Times New Roman" w:eastAsia="Times New Roman" w:hAnsi="Times New Roman" w:cs="Times New Roman"/>
          <w:sz w:val="20"/>
          <w:szCs w:val="20"/>
        </w:rPr>
      </w:pPr>
    </w:p>
    <w:p w14:paraId="7710F639" w14:textId="77777777" w:rsidR="00DE2389" w:rsidRDefault="00DE2389" w:rsidP="00DE2389">
      <w:pPr>
        <w:pStyle w:val="BodyText"/>
        <w:numPr>
          <w:ilvl w:val="2"/>
          <w:numId w:val="3"/>
        </w:numPr>
        <w:tabs>
          <w:tab w:val="left" w:pos="2280"/>
        </w:tabs>
        <w:ind w:hanging="720"/>
      </w:pPr>
      <w:r>
        <w:t>Abide by</w:t>
      </w:r>
      <w:r>
        <w:rPr>
          <w:spacing w:val="-3"/>
        </w:rPr>
        <w:t xml:space="preserve"> </w:t>
      </w:r>
      <w:r>
        <w:t>the</w:t>
      </w:r>
      <w:r>
        <w:rPr>
          <w:spacing w:val="-2"/>
        </w:rPr>
        <w:t xml:space="preserve"> terms</w:t>
      </w:r>
      <w:r>
        <w:t xml:space="preserve"> of</w:t>
      </w:r>
      <w:r>
        <w:rPr>
          <w:spacing w:val="1"/>
        </w:rPr>
        <w:t xml:space="preserve"> </w:t>
      </w:r>
      <w:r>
        <w:rPr>
          <w:spacing w:val="-1"/>
        </w:rPr>
        <w:t>the</w:t>
      </w:r>
      <w:r>
        <w:t xml:space="preserve"> </w:t>
      </w:r>
      <w:r>
        <w:rPr>
          <w:spacing w:val="-1"/>
        </w:rPr>
        <w:t>statement;</w:t>
      </w:r>
      <w:r>
        <w:rPr>
          <w:spacing w:val="-2"/>
        </w:rPr>
        <w:t xml:space="preserve"> </w:t>
      </w:r>
      <w:r>
        <w:t>and</w:t>
      </w:r>
    </w:p>
    <w:p w14:paraId="60C2F353" w14:textId="77777777" w:rsidR="00DE2389" w:rsidRDefault="00DE2389" w:rsidP="00DE2389">
      <w:pPr>
        <w:spacing w:before="11"/>
        <w:rPr>
          <w:rFonts w:ascii="Times New Roman" w:eastAsia="Times New Roman" w:hAnsi="Times New Roman" w:cs="Times New Roman"/>
          <w:sz w:val="20"/>
          <w:szCs w:val="20"/>
        </w:rPr>
      </w:pPr>
    </w:p>
    <w:p w14:paraId="31FD927E" w14:textId="77777777" w:rsidR="00DE2389" w:rsidRDefault="00DE2389" w:rsidP="00DE2389">
      <w:pPr>
        <w:pStyle w:val="BodyText"/>
        <w:numPr>
          <w:ilvl w:val="2"/>
          <w:numId w:val="3"/>
        </w:numPr>
        <w:tabs>
          <w:tab w:val="left" w:pos="2280"/>
        </w:tabs>
        <w:ind w:right="668" w:hanging="720"/>
      </w:pPr>
      <w:r>
        <w:t>Notify</w:t>
      </w:r>
      <w:r>
        <w:rPr>
          <w:spacing w:val="-3"/>
        </w:rPr>
        <w:t xml:space="preserve"> </w:t>
      </w:r>
      <w:r>
        <w:rPr>
          <w:spacing w:val="-1"/>
        </w:rPr>
        <w:t>the</w:t>
      </w:r>
      <w:r>
        <w:t xml:space="preserve"> </w:t>
      </w:r>
      <w:r>
        <w:rPr>
          <w:spacing w:val="-1"/>
        </w:rPr>
        <w:t>employer</w:t>
      </w:r>
      <w:r>
        <w:rPr>
          <w:spacing w:val="1"/>
        </w:rPr>
        <w:t xml:space="preserve"> </w:t>
      </w:r>
      <w:r>
        <w:t>of</w:t>
      </w:r>
      <w:r>
        <w:rPr>
          <w:spacing w:val="-2"/>
        </w:rPr>
        <w:t xml:space="preserve"> </w:t>
      </w:r>
      <w:r>
        <w:t>any</w:t>
      </w:r>
      <w:r>
        <w:rPr>
          <w:spacing w:val="-3"/>
        </w:rPr>
        <w:t xml:space="preserve"> </w:t>
      </w:r>
      <w:r>
        <w:rPr>
          <w:spacing w:val="-1"/>
        </w:rPr>
        <w:t>criminal</w:t>
      </w:r>
      <w:r>
        <w:rPr>
          <w:spacing w:val="1"/>
        </w:rPr>
        <w:t xml:space="preserve"> </w:t>
      </w:r>
      <w:r>
        <w:t>drug</w:t>
      </w:r>
      <w:r>
        <w:rPr>
          <w:spacing w:val="-3"/>
        </w:rPr>
        <w:t xml:space="preserve"> </w:t>
      </w:r>
      <w:r>
        <w:rPr>
          <w:spacing w:val="-1"/>
        </w:rPr>
        <w:t>statute</w:t>
      </w:r>
      <w:r>
        <w:rPr>
          <w:spacing w:val="-2"/>
        </w:rPr>
        <w:t xml:space="preserve"> </w:t>
      </w:r>
      <w:r>
        <w:rPr>
          <w:spacing w:val="-1"/>
        </w:rPr>
        <w:t>conviction</w:t>
      </w:r>
      <w:r>
        <w:t xml:space="preserve"> </w:t>
      </w:r>
      <w:r>
        <w:rPr>
          <w:spacing w:val="-1"/>
        </w:rPr>
        <w:t>for</w:t>
      </w:r>
      <w:r>
        <w:rPr>
          <w:spacing w:val="1"/>
        </w:rPr>
        <w:t xml:space="preserve"> </w:t>
      </w:r>
      <w:r>
        <w:t xml:space="preserve">a </w:t>
      </w:r>
      <w:r>
        <w:rPr>
          <w:spacing w:val="-1"/>
        </w:rPr>
        <w:t>violation</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r>
        <w:rPr>
          <w:spacing w:val="-2"/>
        </w:rPr>
        <w:t xml:space="preserve"> </w:t>
      </w:r>
      <w:r>
        <w:t xml:space="preserve">no </w:t>
      </w:r>
      <w:r>
        <w:rPr>
          <w:spacing w:val="-1"/>
        </w:rPr>
        <w:t>later</w:t>
      </w:r>
      <w:r>
        <w:rPr>
          <w:spacing w:val="1"/>
        </w:rPr>
        <w:t xml:space="preserve"> </w:t>
      </w:r>
      <w:r>
        <w:rPr>
          <w:spacing w:val="-1"/>
        </w:rPr>
        <w:t>than</w:t>
      </w:r>
      <w:r>
        <w:t xml:space="preserve"> </w:t>
      </w:r>
      <w:r>
        <w:rPr>
          <w:spacing w:val="-1"/>
        </w:rPr>
        <w:t>five</w:t>
      </w:r>
      <w:r>
        <w:t xml:space="preserve"> </w:t>
      </w:r>
      <w:r>
        <w:rPr>
          <w:spacing w:val="-1"/>
        </w:rPr>
        <w:t>(5)</w:t>
      </w:r>
      <w:r>
        <w:rPr>
          <w:spacing w:val="1"/>
        </w:rPr>
        <w:t xml:space="preserve"> </w:t>
      </w:r>
      <w:r>
        <w:rPr>
          <w:spacing w:val="-1"/>
        </w:rPr>
        <w:t>days</w:t>
      </w:r>
      <w:r>
        <w:t xml:space="preserve"> </w:t>
      </w:r>
      <w:r>
        <w:rPr>
          <w:spacing w:val="-1"/>
        </w:rPr>
        <w:t>after</w:t>
      </w:r>
      <w:r>
        <w:rPr>
          <w:spacing w:val="1"/>
        </w:rPr>
        <w:t xml:space="preserve"> </w:t>
      </w:r>
      <w:r>
        <w:rPr>
          <w:spacing w:val="-1"/>
        </w:rPr>
        <w:t>such</w:t>
      </w:r>
      <w:r>
        <w:t xml:space="preserve"> </w:t>
      </w:r>
      <w:proofErr w:type="gramStart"/>
      <w:r>
        <w:rPr>
          <w:spacing w:val="-1"/>
        </w:rPr>
        <w:t>conviction;</w:t>
      </w:r>
      <w:proofErr w:type="gramEnd"/>
    </w:p>
    <w:p w14:paraId="67E9AF5B" w14:textId="77777777" w:rsidR="00DE2389" w:rsidRDefault="00DE2389" w:rsidP="00DE2389">
      <w:pPr>
        <w:spacing w:before="11"/>
        <w:rPr>
          <w:rFonts w:ascii="Times New Roman" w:eastAsia="Times New Roman" w:hAnsi="Times New Roman" w:cs="Times New Roman"/>
          <w:sz w:val="20"/>
          <w:szCs w:val="20"/>
        </w:rPr>
      </w:pPr>
    </w:p>
    <w:p w14:paraId="0AF9301F" w14:textId="77777777" w:rsidR="00DE2389" w:rsidRDefault="00DE2389" w:rsidP="00DE2389">
      <w:pPr>
        <w:pStyle w:val="BodyText"/>
        <w:numPr>
          <w:ilvl w:val="1"/>
          <w:numId w:val="3"/>
        </w:numPr>
        <w:tabs>
          <w:tab w:val="left" w:pos="1560"/>
        </w:tabs>
        <w:ind w:right="526" w:hanging="719"/>
      </w:pPr>
      <w:r>
        <w:rPr>
          <w:spacing w:val="-1"/>
        </w:rPr>
        <w:t>Notifying</w:t>
      </w:r>
      <w:r>
        <w:rPr>
          <w:spacing w:val="-3"/>
        </w:rP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2"/>
        </w:rPr>
        <w:t>days</w:t>
      </w:r>
      <w:r>
        <w:t xml:space="preserve"> </w:t>
      </w:r>
      <w:r>
        <w:rPr>
          <w:spacing w:val="-1"/>
        </w:rPr>
        <w:t>after</w:t>
      </w:r>
      <w:r>
        <w:rPr>
          <w:spacing w:val="-2"/>
        </w:rPr>
        <w:t xml:space="preserve"> </w:t>
      </w:r>
      <w:r>
        <w:rPr>
          <w:spacing w:val="-1"/>
        </w:rPr>
        <w:t>receiving</w:t>
      </w:r>
      <w:r>
        <w:rPr>
          <w:spacing w:val="-3"/>
        </w:rPr>
        <w:t xml:space="preserve"> </w:t>
      </w:r>
      <w:r>
        <w:rPr>
          <w:spacing w:val="-1"/>
        </w:rPr>
        <w:t>notice</w:t>
      </w:r>
      <w:r>
        <w:rPr>
          <w:spacing w:val="-2"/>
        </w:rPr>
        <w:t xml:space="preserve"> </w:t>
      </w:r>
      <w:r>
        <w:rPr>
          <w:spacing w:val="-1"/>
        </w:rPr>
        <w:t>from</w:t>
      </w:r>
      <w:r>
        <w:rPr>
          <w:spacing w:val="-4"/>
        </w:rPr>
        <w:t xml:space="preserve"> </w:t>
      </w:r>
      <w:r>
        <w:t>an</w:t>
      </w:r>
      <w:r>
        <w:rPr>
          <w:spacing w:val="83"/>
        </w:rPr>
        <w:t xml:space="preserve"> </w:t>
      </w:r>
      <w:r>
        <w:rPr>
          <w:spacing w:val="-1"/>
        </w:rPr>
        <w:t>employee</w:t>
      </w:r>
      <w:r>
        <w:t xml:space="preserve"> under</w:t>
      </w:r>
      <w:r>
        <w:rPr>
          <w:spacing w:val="1"/>
        </w:rPr>
        <w:t xml:space="preserve"> </w:t>
      </w:r>
      <w:r>
        <w:rPr>
          <w:spacing w:val="-1"/>
        </w:rPr>
        <w:t>subdivision</w:t>
      </w:r>
      <w:r>
        <w:t xml:space="preserve"> </w:t>
      </w:r>
      <w:r>
        <w:rPr>
          <w:spacing w:val="-1"/>
        </w:rPr>
        <w:t>(c)(2)</w:t>
      </w:r>
      <w:r>
        <w:rPr>
          <w:spacing w:val="1"/>
        </w:rPr>
        <w:t xml:space="preserve"> </w:t>
      </w:r>
      <w:r>
        <w:rPr>
          <w:spacing w:val="-1"/>
        </w:rPr>
        <w:t>above</w:t>
      </w:r>
      <w:r>
        <w:t xml:space="preserve"> </w:t>
      </w:r>
      <w:r>
        <w:rPr>
          <w:spacing w:val="-2"/>
        </w:rPr>
        <w:t>or</w:t>
      </w:r>
      <w:r>
        <w:rPr>
          <w:spacing w:val="1"/>
        </w:rPr>
        <w:t xml:space="preserve"> </w:t>
      </w:r>
      <w:r>
        <w:rPr>
          <w:spacing w:val="-1"/>
        </w:rPr>
        <w:t>otherwise</w:t>
      </w:r>
      <w:r>
        <w:rPr>
          <w:spacing w:val="-2"/>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t>of</w:t>
      </w:r>
      <w:r>
        <w:rPr>
          <w:spacing w:val="1"/>
        </w:rPr>
        <w:t xml:space="preserve"> </w:t>
      </w:r>
      <w:r>
        <w:rPr>
          <w:spacing w:val="-1"/>
        </w:rPr>
        <w:t>such</w:t>
      </w:r>
      <w:r>
        <w:rPr>
          <w:spacing w:val="51"/>
        </w:rPr>
        <w:t xml:space="preserve"> </w:t>
      </w:r>
      <w:proofErr w:type="gramStart"/>
      <w:r>
        <w:rPr>
          <w:spacing w:val="-1"/>
        </w:rPr>
        <w:t>conviction;</w:t>
      </w:r>
      <w:proofErr w:type="gramEnd"/>
    </w:p>
    <w:p w14:paraId="14B7C49F" w14:textId="77777777" w:rsidR="00DE2389" w:rsidRDefault="00DE2389" w:rsidP="00DE2389">
      <w:pPr>
        <w:spacing w:before="11"/>
        <w:rPr>
          <w:rFonts w:ascii="Times New Roman" w:eastAsia="Times New Roman" w:hAnsi="Times New Roman" w:cs="Times New Roman"/>
          <w:sz w:val="20"/>
          <w:szCs w:val="20"/>
        </w:rPr>
      </w:pPr>
    </w:p>
    <w:p w14:paraId="68FEB371" w14:textId="77777777" w:rsidR="00DE2389" w:rsidRDefault="00DE2389" w:rsidP="00DE2389">
      <w:pPr>
        <w:pStyle w:val="BodyText"/>
        <w:numPr>
          <w:ilvl w:val="1"/>
          <w:numId w:val="3"/>
        </w:numPr>
        <w:tabs>
          <w:tab w:val="left" w:pos="1560"/>
        </w:tabs>
        <w:ind w:right="162"/>
      </w:pPr>
      <w:r>
        <w:t>Within</w:t>
      </w:r>
      <w:r>
        <w:rPr>
          <w:spacing w:val="-3"/>
        </w:rPr>
        <w:t xml:space="preserve"> </w:t>
      </w:r>
      <w:r>
        <w:rPr>
          <w:spacing w:val="-1"/>
        </w:rPr>
        <w:t>thirty</w:t>
      </w:r>
      <w:r>
        <w:rPr>
          <w:spacing w:val="-3"/>
        </w:rPr>
        <w:t xml:space="preserve"> </w:t>
      </w:r>
      <w:r>
        <w:t>(30)</w:t>
      </w:r>
      <w:r>
        <w:rPr>
          <w:spacing w:val="1"/>
        </w:rPr>
        <w:t xml:space="preserve"> </w:t>
      </w:r>
      <w:r>
        <w:rPr>
          <w:spacing w:val="-2"/>
        </w:rPr>
        <w:t>days</w:t>
      </w:r>
      <w:r>
        <w:t xml:space="preserve"> </w:t>
      </w:r>
      <w:r>
        <w:rPr>
          <w:spacing w:val="-1"/>
        </w:rPr>
        <w:t>after</w:t>
      </w:r>
      <w:r>
        <w:rPr>
          <w:spacing w:val="1"/>
        </w:rPr>
        <w:t xml:space="preserve"> </w:t>
      </w:r>
      <w:r>
        <w:rPr>
          <w:spacing w:val="-1"/>
        </w:rPr>
        <w:t>receiving</w:t>
      </w:r>
      <w:r>
        <w:rPr>
          <w:spacing w:val="-3"/>
        </w:rPr>
        <w:t xml:space="preserve"> </w:t>
      </w:r>
      <w:r>
        <w:rPr>
          <w:spacing w:val="-1"/>
        </w:rPr>
        <w:t>notice</w:t>
      </w:r>
      <w:r>
        <w:t xml:space="preserve"> </w:t>
      </w:r>
      <w:r>
        <w:rPr>
          <w:spacing w:val="-1"/>
        </w:rPr>
        <w:t>under</w:t>
      </w:r>
      <w:r>
        <w:rPr>
          <w:spacing w:val="1"/>
        </w:rPr>
        <w:t xml:space="preserve"> </w:t>
      </w:r>
      <w:r>
        <w:rPr>
          <w:spacing w:val="-1"/>
        </w:rPr>
        <w:t>subdivision</w:t>
      </w:r>
      <w:r>
        <w:t xml:space="preserve"> </w:t>
      </w:r>
      <w:r>
        <w:rPr>
          <w:spacing w:val="-1"/>
        </w:rPr>
        <w:t>(c)(2)</w:t>
      </w:r>
      <w:r>
        <w:rPr>
          <w:spacing w:val="1"/>
        </w:rPr>
        <w:t xml:space="preserve"> </w:t>
      </w:r>
      <w:r>
        <w:rPr>
          <w:spacing w:val="-2"/>
        </w:rPr>
        <w:t>above</w:t>
      </w:r>
      <w:r>
        <w:t xml:space="preserve"> of</w:t>
      </w:r>
      <w:r>
        <w:rPr>
          <w:spacing w:val="1"/>
        </w:rPr>
        <w:t xml:space="preserve"> </w:t>
      </w:r>
      <w:r>
        <w:t>a</w:t>
      </w:r>
      <w:r>
        <w:rPr>
          <w:spacing w:val="49"/>
        </w:rPr>
        <w:t xml:space="preserve"> </w:t>
      </w:r>
      <w:r>
        <w:rPr>
          <w:spacing w:val="-1"/>
        </w:rPr>
        <w:t>conviction,</w:t>
      </w:r>
      <w:r>
        <w:rPr>
          <w:spacing w:val="-3"/>
        </w:rPr>
        <w:t xml:space="preserve"> </w:t>
      </w:r>
      <w:r>
        <w:rPr>
          <w:spacing w:val="-1"/>
        </w:rPr>
        <w:t>imposing</w:t>
      </w:r>
      <w:r>
        <w:rPr>
          <w:spacing w:val="-3"/>
        </w:rPr>
        <w:t xml:space="preserve"> </w:t>
      </w:r>
      <w:r>
        <w:t>the</w:t>
      </w:r>
      <w:r>
        <w:rPr>
          <w:spacing w:val="-2"/>
        </w:rPr>
        <w:t xml:space="preserve"> </w:t>
      </w:r>
      <w:r>
        <w:rPr>
          <w:spacing w:val="-1"/>
        </w:rPr>
        <w:t>following</w:t>
      </w:r>
      <w:r>
        <w:rPr>
          <w:spacing w:val="-3"/>
        </w:rPr>
        <w:t xml:space="preserve"> </w:t>
      </w:r>
      <w:r>
        <w:rPr>
          <w:spacing w:val="-1"/>
        </w:rPr>
        <w:t>sanctions</w:t>
      </w:r>
      <w:r>
        <w:t xml:space="preserve"> or</w:t>
      </w:r>
      <w:r>
        <w:rPr>
          <w:spacing w:val="-2"/>
        </w:rPr>
        <w:t xml:space="preserve"> </w:t>
      </w:r>
      <w:r>
        <w:rPr>
          <w:spacing w:val="-1"/>
        </w:rPr>
        <w:t>remedial</w:t>
      </w:r>
      <w:r>
        <w:rPr>
          <w:spacing w:val="1"/>
        </w:rPr>
        <w:t xml:space="preserve"> </w:t>
      </w:r>
      <w:r>
        <w:rPr>
          <w:spacing w:val="-1"/>
        </w:rPr>
        <w:t>measures</w:t>
      </w:r>
      <w:r>
        <w:t xml:space="preserve"> on</w:t>
      </w:r>
      <w:r>
        <w:rPr>
          <w:spacing w:val="-3"/>
        </w:rPr>
        <w:t xml:space="preserve"> </w:t>
      </w:r>
      <w:r>
        <w:t>any</w:t>
      </w:r>
      <w:r>
        <w:rPr>
          <w:spacing w:val="-3"/>
        </w:rPr>
        <w:t xml:space="preserve"> </w:t>
      </w:r>
      <w:r>
        <w:rPr>
          <w:spacing w:val="-1"/>
        </w:rPr>
        <w:t>employee</w:t>
      </w:r>
      <w:r>
        <w:t xml:space="preserve"> </w:t>
      </w:r>
      <w:r>
        <w:rPr>
          <w:spacing w:val="-1"/>
        </w:rPr>
        <w:t>who</w:t>
      </w:r>
      <w:r>
        <w:rPr>
          <w:spacing w:val="73"/>
        </w:rPr>
        <w:t xml:space="preserve"> </w:t>
      </w:r>
      <w:r>
        <w:t xml:space="preserve">is </w:t>
      </w:r>
      <w:r>
        <w:rPr>
          <w:spacing w:val="-1"/>
        </w:rPr>
        <w:t>convicted</w:t>
      </w:r>
      <w:r>
        <w:t xml:space="preserve"> of</w:t>
      </w:r>
      <w:r>
        <w:rPr>
          <w:spacing w:val="-2"/>
        </w:rPr>
        <w:t xml:space="preserve"> </w:t>
      </w:r>
      <w:r>
        <w:t>drug</w:t>
      </w:r>
      <w:r>
        <w:rPr>
          <w:spacing w:val="-3"/>
        </w:rPr>
        <w:t xml:space="preserve"> </w:t>
      </w:r>
      <w:r>
        <w:rPr>
          <w:spacing w:val="-1"/>
        </w:rPr>
        <w:t>abuse</w:t>
      </w:r>
      <w:r>
        <w:rPr>
          <w:spacing w:val="-2"/>
        </w:rPr>
        <w:t xml:space="preserve"> </w:t>
      </w:r>
      <w:r>
        <w:rPr>
          <w:spacing w:val="-1"/>
        </w:rPr>
        <w:t>violations</w:t>
      </w:r>
      <w:r>
        <w:rPr>
          <w:spacing w:val="-2"/>
        </w:rPr>
        <w:t xml:space="preserve"> </w:t>
      </w:r>
      <w:r>
        <w:rPr>
          <w:spacing w:val="-1"/>
        </w:rPr>
        <w:t>occurring</w:t>
      </w:r>
      <w:r>
        <w:rPr>
          <w:spacing w:val="-3"/>
        </w:rPr>
        <w:t xml:space="preserve"> </w:t>
      </w:r>
      <w:r>
        <w:t>in</w:t>
      </w:r>
      <w:r>
        <w:rPr>
          <w:spacing w:val="-3"/>
        </w:rPr>
        <w:t xml:space="preserve"> </w:t>
      </w:r>
      <w:r>
        <w:t>the</w:t>
      </w:r>
      <w:r>
        <w:rPr>
          <w:spacing w:val="-2"/>
        </w:rPr>
        <w:t xml:space="preserve"> </w:t>
      </w:r>
      <w:r>
        <w:rPr>
          <w:spacing w:val="-1"/>
        </w:rPr>
        <w:t>workplace:</w:t>
      </w:r>
    </w:p>
    <w:p w14:paraId="0E36F249" w14:textId="77777777" w:rsidR="00DE2389" w:rsidRDefault="00DE2389" w:rsidP="00DE2389">
      <w:pPr>
        <w:spacing w:before="9"/>
        <w:rPr>
          <w:rFonts w:ascii="Times New Roman" w:eastAsia="Times New Roman" w:hAnsi="Times New Roman" w:cs="Times New Roman"/>
          <w:sz w:val="20"/>
          <w:szCs w:val="20"/>
        </w:rPr>
      </w:pPr>
    </w:p>
    <w:p w14:paraId="6CF99423" w14:textId="77777777" w:rsidR="00DE2389" w:rsidRDefault="00DE2389" w:rsidP="00DE2389">
      <w:pPr>
        <w:pStyle w:val="BodyText"/>
        <w:numPr>
          <w:ilvl w:val="2"/>
          <w:numId w:val="3"/>
        </w:numPr>
        <w:tabs>
          <w:tab w:val="left" w:pos="2280"/>
        </w:tabs>
        <w:ind w:right="588" w:hanging="720"/>
      </w:pPr>
      <w:r>
        <w:rPr>
          <w:spacing w:val="-1"/>
        </w:rPr>
        <w:t>Take</w:t>
      </w:r>
      <w:r>
        <w:t xml:space="preserve"> </w:t>
      </w:r>
      <w:r>
        <w:rPr>
          <w:spacing w:val="-1"/>
        </w:rPr>
        <w:t>appropriate</w:t>
      </w:r>
      <w:r>
        <w:rPr>
          <w:spacing w:val="-2"/>
        </w:rPr>
        <w:t xml:space="preserve"> </w:t>
      </w:r>
      <w:r>
        <w:rPr>
          <w:spacing w:val="-1"/>
        </w:rPr>
        <w:t>personnel</w:t>
      </w:r>
      <w:r>
        <w:rPr>
          <w:spacing w:val="-2"/>
        </w:rPr>
        <w:t xml:space="preserve"> </w:t>
      </w:r>
      <w:r>
        <w:rPr>
          <w:spacing w:val="-1"/>
        </w:rPr>
        <w:t>action</w:t>
      </w:r>
      <w:r>
        <w:t xml:space="preserve"> </w:t>
      </w:r>
      <w:r>
        <w:rPr>
          <w:spacing w:val="-1"/>
        </w:rPr>
        <w:t>against</w:t>
      </w:r>
      <w:r>
        <w:rPr>
          <w:spacing w:val="1"/>
        </w:rPr>
        <w:t xml:space="preserve"> </w:t>
      </w:r>
      <w:r>
        <w:rPr>
          <w:spacing w:val="-1"/>
        </w:rPr>
        <w:t>the</w:t>
      </w:r>
      <w:r>
        <w:t xml:space="preserve"> </w:t>
      </w:r>
      <w:r>
        <w:rPr>
          <w:spacing w:val="-1"/>
        </w:rPr>
        <w:t>employee,</w:t>
      </w:r>
      <w:r>
        <w:t xml:space="preserve"> up </w:t>
      </w:r>
      <w:r>
        <w:rPr>
          <w:spacing w:val="-1"/>
        </w:rPr>
        <w:t>to</w:t>
      </w:r>
      <w:r>
        <w:t xml:space="preserve"> and</w:t>
      </w:r>
      <w:r>
        <w:rPr>
          <w:spacing w:val="-3"/>
        </w:rPr>
        <w:t xml:space="preserve"> </w:t>
      </w:r>
      <w:r>
        <w:rPr>
          <w:spacing w:val="-1"/>
        </w:rPr>
        <w:t>including</w:t>
      </w:r>
      <w:r>
        <w:rPr>
          <w:spacing w:val="51"/>
        </w:rPr>
        <w:t xml:space="preserve"> </w:t>
      </w:r>
      <w:r>
        <w:rPr>
          <w:spacing w:val="-1"/>
        </w:rPr>
        <w:t>termination;</w:t>
      </w:r>
      <w:r>
        <w:rPr>
          <w:spacing w:val="1"/>
        </w:rPr>
        <w:t xml:space="preserve"> </w:t>
      </w:r>
      <w:r>
        <w:rPr>
          <w:spacing w:val="-2"/>
        </w:rPr>
        <w:t>or</w:t>
      </w:r>
    </w:p>
    <w:p w14:paraId="3DB4F6B4" w14:textId="77777777" w:rsidR="00DE2389" w:rsidRDefault="00DE2389" w:rsidP="00DE2389">
      <w:pPr>
        <w:spacing w:before="11"/>
        <w:rPr>
          <w:rFonts w:ascii="Times New Roman" w:eastAsia="Times New Roman" w:hAnsi="Times New Roman" w:cs="Times New Roman"/>
          <w:sz w:val="20"/>
          <w:szCs w:val="20"/>
        </w:rPr>
      </w:pPr>
    </w:p>
    <w:p w14:paraId="6269381F" w14:textId="77777777" w:rsidR="00DE2389" w:rsidRDefault="00DE2389" w:rsidP="00DE2389">
      <w:pPr>
        <w:pStyle w:val="BodyText"/>
        <w:numPr>
          <w:ilvl w:val="2"/>
          <w:numId w:val="3"/>
        </w:numPr>
        <w:tabs>
          <w:tab w:val="left" w:pos="2280"/>
        </w:tabs>
        <w:ind w:right="285" w:hanging="720"/>
      </w:pPr>
      <w:r>
        <w:rPr>
          <w:spacing w:val="-1"/>
        </w:rPr>
        <w:t>Require</w:t>
      </w:r>
      <w:r>
        <w:t xml:space="preserve"> </w:t>
      </w:r>
      <w:r>
        <w:rPr>
          <w:spacing w:val="-1"/>
        </w:rPr>
        <w:t>such</w:t>
      </w:r>
      <w:r>
        <w:t xml:space="preserve"> </w:t>
      </w:r>
      <w:r>
        <w:rPr>
          <w:spacing w:val="-1"/>
        </w:rPr>
        <w:t>employee</w:t>
      </w:r>
      <w:r>
        <w:t xml:space="preserve"> to</w:t>
      </w:r>
      <w:r>
        <w:rPr>
          <w:spacing w:val="-3"/>
        </w:rPr>
        <w:t xml:space="preserve"> </w:t>
      </w:r>
      <w:r>
        <w:rPr>
          <w:spacing w:val="-1"/>
        </w:rPr>
        <w:t>satisfactorily</w:t>
      </w:r>
      <w:r>
        <w:rPr>
          <w:spacing w:val="-3"/>
        </w:rPr>
        <w:t xml:space="preserve"> </w:t>
      </w:r>
      <w:r>
        <w:rPr>
          <w:spacing w:val="-1"/>
        </w:rPr>
        <w:t>participate</w:t>
      </w:r>
      <w:r>
        <w:rPr>
          <w:spacing w:val="-2"/>
        </w:rPr>
        <w:t xml:space="preserve"> </w:t>
      </w:r>
      <w:r>
        <w:t>in</w:t>
      </w:r>
      <w:r>
        <w:rPr>
          <w:spacing w:val="-3"/>
        </w:rPr>
        <w:t xml:space="preserve"> </w:t>
      </w:r>
      <w:r>
        <w:t>a</w:t>
      </w:r>
      <w:r>
        <w:rPr>
          <w:spacing w:val="-2"/>
        </w:rPr>
        <w:t xml:space="preserve"> </w:t>
      </w:r>
      <w:r>
        <w:t>drug</w:t>
      </w:r>
      <w:r>
        <w:rPr>
          <w:spacing w:val="-3"/>
        </w:rPr>
        <w:t xml:space="preserve"> </w:t>
      </w:r>
      <w:r>
        <w:t>abuse</w:t>
      </w:r>
      <w:r>
        <w:rPr>
          <w:spacing w:val="-2"/>
        </w:rPr>
        <w:t xml:space="preserve"> </w:t>
      </w:r>
      <w:r>
        <w:rPr>
          <w:spacing w:val="-1"/>
        </w:rPr>
        <w:t>assistance</w:t>
      </w:r>
      <w:r>
        <w:t xml:space="preserve"> </w:t>
      </w:r>
      <w:r>
        <w:rPr>
          <w:spacing w:val="-2"/>
        </w:rPr>
        <w:t>or</w:t>
      </w:r>
      <w:r>
        <w:rPr>
          <w:spacing w:val="57"/>
        </w:rPr>
        <w:t xml:space="preserve"> </w:t>
      </w:r>
      <w:r>
        <w:rPr>
          <w:spacing w:val="-1"/>
        </w:rPr>
        <w:t>rehabilitation</w:t>
      </w:r>
      <w:r>
        <w:t xml:space="preserve"> </w:t>
      </w:r>
      <w:r>
        <w:rPr>
          <w:spacing w:val="-1"/>
        </w:rPr>
        <w:t>program</w:t>
      </w:r>
      <w:r>
        <w:rPr>
          <w:spacing w:val="-4"/>
        </w:rPr>
        <w:t xml:space="preserve"> </w:t>
      </w:r>
      <w:r>
        <w:rPr>
          <w:spacing w:val="-1"/>
        </w:rPr>
        <w:t>approved</w:t>
      </w:r>
      <w:r>
        <w:t xml:space="preserve"> for</w:t>
      </w:r>
      <w:r>
        <w:rPr>
          <w:spacing w:val="1"/>
        </w:rPr>
        <w:t xml:space="preserve"> </w:t>
      </w:r>
      <w:r>
        <w:rPr>
          <w:spacing w:val="-1"/>
        </w:rPr>
        <w:t>such</w:t>
      </w:r>
      <w:r>
        <w:t xml:space="preserve"> </w:t>
      </w:r>
      <w:r>
        <w:rPr>
          <w:spacing w:val="-1"/>
        </w:rPr>
        <w:t>purposes</w:t>
      </w:r>
      <w:r>
        <w:t xml:space="preserve"> by</w:t>
      </w:r>
      <w:r>
        <w:rPr>
          <w:spacing w:val="-5"/>
        </w:rPr>
        <w:t xml:space="preserve"> </w:t>
      </w:r>
      <w:r>
        <w:t xml:space="preserve">a </w:t>
      </w:r>
      <w:r>
        <w:rPr>
          <w:spacing w:val="-1"/>
        </w:rPr>
        <w:t>federal,</w:t>
      </w:r>
      <w:r>
        <w:t xml:space="preserve"> </w:t>
      </w:r>
      <w:r>
        <w:rPr>
          <w:spacing w:val="-1"/>
        </w:rPr>
        <w:t>state,</w:t>
      </w:r>
      <w:r>
        <w:t xml:space="preserve"> </w:t>
      </w:r>
      <w:r>
        <w:rPr>
          <w:spacing w:val="-2"/>
        </w:rPr>
        <w:t xml:space="preserve">or </w:t>
      </w:r>
      <w:r>
        <w:rPr>
          <w:spacing w:val="-1"/>
        </w:rPr>
        <w:t>local</w:t>
      </w:r>
      <w:r>
        <w:rPr>
          <w:spacing w:val="53"/>
        </w:rPr>
        <w:t xml:space="preserve"> </w:t>
      </w:r>
      <w:r>
        <w:rPr>
          <w:spacing w:val="-1"/>
        </w:rPr>
        <w:t>health,</w:t>
      </w:r>
      <w:r>
        <w:rPr>
          <w:spacing w:val="-3"/>
        </w:rPr>
        <w:t xml:space="preserve"> </w:t>
      </w:r>
      <w:r>
        <w:t>law</w:t>
      </w:r>
      <w:r>
        <w:rPr>
          <w:spacing w:val="-1"/>
        </w:rPr>
        <w:t xml:space="preserve"> enforcement,</w:t>
      </w:r>
      <w:r>
        <w:t xml:space="preserve"> </w:t>
      </w:r>
      <w:r>
        <w:rPr>
          <w:spacing w:val="-2"/>
        </w:rPr>
        <w:t xml:space="preserve">or </w:t>
      </w:r>
      <w:r>
        <w:rPr>
          <w:spacing w:val="-1"/>
        </w:rPr>
        <w:t>other</w:t>
      </w:r>
      <w:r>
        <w:rPr>
          <w:spacing w:val="1"/>
        </w:rPr>
        <w:t xml:space="preserve"> </w:t>
      </w:r>
      <w:r>
        <w:rPr>
          <w:spacing w:val="-1"/>
        </w:rPr>
        <w:t>appropriate</w:t>
      </w:r>
      <w:r>
        <w:rPr>
          <w:spacing w:val="-2"/>
        </w:rPr>
        <w:t xml:space="preserve"> </w:t>
      </w:r>
      <w:r>
        <w:rPr>
          <w:spacing w:val="-1"/>
        </w:rPr>
        <w:t>agency;</w:t>
      </w:r>
      <w:r>
        <w:rPr>
          <w:spacing w:val="1"/>
        </w:rPr>
        <w:t xml:space="preserve"> </w:t>
      </w:r>
      <w:r>
        <w:rPr>
          <w:spacing w:val="-1"/>
        </w:rPr>
        <w:t>and</w:t>
      </w:r>
    </w:p>
    <w:p w14:paraId="799AEA34" w14:textId="77777777" w:rsidR="00DE2389" w:rsidRDefault="00DE2389" w:rsidP="00DE2389">
      <w:pPr>
        <w:sectPr w:rsidR="00DE2389">
          <w:pgSz w:w="12240" w:h="15840"/>
          <w:pgMar w:top="1380" w:right="1320" w:bottom="900" w:left="1320" w:header="0" w:footer="708" w:gutter="0"/>
          <w:cols w:space="720"/>
        </w:sectPr>
      </w:pPr>
    </w:p>
    <w:p w14:paraId="4717D124" w14:textId="77777777" w:rsidR="00DE2389" w:rsidRDefault="00DE2389" w:rsidP="00DE2389">
      <w:pPr>
        <w:pStyle w:val="BodyText"/>
        <w:numPr>
          <w:ilvl w:val="1"/>
          <w:numId w:val="3"/>
        </w:numPr>
        <w:tabs>
          <w:tab w:val="left" w:pos="1541"/>
        </w:tabs>
        <w:spacing w:before="54"/>
        <w:ind w:left="1540" w:right="153"/>
      </w:pPr>
      <w:r>
        <w:rPr>
          <w:spacing w:val="-1"/>
        </w:rPr>
        <w:lastRenderedPageBreak/>
        <w:t>Making</w:t>
      </w:r>
      <w:r>
        <w:rPr>
          <w:spacing w:val="-3"/>
        </w:rPr>
        <w:t xml:space="preserve"> </w:t>
      </w:r>
      <w:r>
        <w:t xml:space="preserve">a </w:t>
      </w:r>
      <w:r>
        <w:rPr>
          <w:spacing w:val="-1"/>
        </w:rPr>
        <w:t>good</w:t>
      </w:r>
      <w:r>
        <w:t xml:space="preserve"> </w:t>
      </w:r>
      <w:r>
        <w:rPr>
          <w:spacing w:val="-1"/>
        </w:rPr>
        <w:t>faith</w:t>
      </w:r>
      <w:r>
        <w:t xml:space="preserve"> </w:t>
      </w:r>
      <w:r>
        <w:rPr>
          <w:spacing w:val="-2"/>
        </w:rPr>
        <w:t>effort</w:t>
      </w:r>
      <w:r>
        <w:rPr>
          <w:spacing w:val="1"/>
        </w:rPr>
        <w:t xml:space="preserve"> </w:t>
      </w:r>
      <w:r>
        <w:rPr>
          <w:spacing w:val="-1"/>
        </w:rPr>
        <w:t>to</w:t>
      </w:r>
      <w:r>
        <w:t xml:space="preserve"> </w:t>
      </w:r>
      <w:r>
        <w:rPr>
          <w:spacing w:val="-1"/>
        </w:rPr>
        <w:t>maintain</w:t>
      </w:r>
      <w:r>
        <w:rPr>
          <w:spacing w:val="-3"/>
        </w:rPr>
        <w:t xml:space="preserve"> </w:t>
      </w:r>
      <w:r>
        <w:t xml:space="preserve">a </w:t>
      </w:r>
      <w:r>
        <w:rPr>
          <w:spacing w:val="-1"/>
        </w:rPr>
        <w:t>drug-free</w:t>
      </w:r>
      <w:r>
        <w:t xml:space="preserve"> </w:t>
      </w:r>
      <w:r>
        <w:rPr>
          <w:spacing w:val="-1"/>
        </w:rPr>
        <w:t>workplace</w:t>
      </w:r>
      <w:r>
        <w:t xml:space="preserve"> </w:t>
      </w:r>
      <w:r>
        <w:rPr>
          <w:spacing w:val="-1"/>
        </w:rPr>
        <w:t>through</w:t>
      </w:r>
      <w:r>
        <w:t xml:space="preserve"> </w:t>
      </w:r>
      <w:r>
        <w:rPr>
          <w:spacing w:val="-1"/>
        </w:rPr>
        <w:t>the</w:t>
      </w:r>
      <w:r>
        <w:t xml:space="preserve"> </w:t>
      </w:r>
      <w:r>
        <w:rPr>
          <w:spacing w:val="-1"/>
        </w:rPr>
        <w:t>implementation</w:t>
      </w:r>
      <w:r>
        <w:rPr>
          <w:spacing w:val="71"/>
        </w:rPr>
        <w:t xml:space="preserve"> </w:t>
      </w:r>
      <w:r>
        <w:t>of</w:t>
      </w:r>
      <w:r>
        <w:rPr>
          <w:spacing w:val="1"/>
        </w:rPr>
        <w:t xml:space="preserve"> </w:t>
      </w:r>
      <w:r>
        <w:rPr>
          <w:spacing w:val="-1"/>
        </w:rPr>
        <w:t>subparagraphs</w:t>
      </w:r>
      <w:r>
        <w:rPr>
          <w:spacing w:val="-2"/>
        </w:rPr>
        <w:t xml:space="preserve"> </w:t>
      </w:r>
      <w:r>
        <w:rPr>
          <w:spacing w:val="-1"/>
        </w:rPr>
        <w:t>(a)</w:t>
      </w:r>
      <w:r>
        <w:rPr>
          <w:spacing w:val="1"/>
        </w:rPr>
        <w:t xml:space="preserve"> </w:t>
      </w:r>
      <w:r>
        <w:rPr>
          <w:spacing w:val="-1"/>
        </w:rPr>
        <w:t>through</w:t>
      </w:r>
      <w:r>
        <w:t xml:space="preserve"> (e)</w:t>
      </w:r>
      <w:r>
        <w:rPr>
          <w:spacing w:val="-2"/>
        </w:rPr>
        <w:t xml:space="preserve"> </w:t>
      </w:r>
      <w:r>
        <w:rPr>
          <w:spacing w:val="-1"/>
        </w:rPr>
        <w:t>above.</w:t>
      </w:r>
    </w:p>
    <w:p w14:paraId="77BF1C7B" w14:textId="77777777" w:rsidR="00DE2389" w:rsidRDefault="00DE2389" w:rsidP="00DE2389">
      <w:pPr>
        <w:spacing w:before="5"/>
        <w:rPr>
          <w:rFonts w:ascii="Times New Roman" w:eastAsia="Times New Roman" w:hAnsi="Times New Roman" w:cs="Times New Roman"/>
          <w:sz w:val="21"/>
          <w:szCs w:val="21"/>
        </w:rPr>
      </w:pPr>
    </w:p>
    <w:p w14:paraId="79B482AE" w14:textId="77777777" w:rsidR="00DE2389" w:rsidRDefault="00DE2389" w:rsidP="00DE2389">
      <w:pPr>
        <w:pStyle w:val="Heading3"/>
        <w:numPr>
          <w:ilvl w:val="0"/>
          <w:numId w:val="3"/>
        </w:numPr>
        <w:tabs>
          <w:tab w:val="left" w:pos="821"/>
        </w:tabs>
        <w:ind w:left="820" w:hanging="720"/>
        <w:rPr>
          <w:b w:val="0"/>
          <w:bCs w:val="0"/>
        </w:rPr>
      </w:pPr>
      <w:r>
        <w:rPr>
          <w:spacing w:val="-1"/>
        </w:rPr>
        <w:t>Audits</w:t>
      </w:r>
    </w:p>
    <w:p w14:paraId="1D0651E9" w14:textId="77777777" w:rsidR="00DE2389" w:rsidRDefault="00DE2389" w:rsidP="00DE2389">
      <w:pPr>
        <w:spacing w:before="7"/>
        <w:rPr>
          <w:rFonts w:ascii="Times New Roman" w:eastAsia="Times New Roman" w:hAnsi="Times New Roman" w:cs="Times New Roman"/>
          <w:b/>
          <w:bCs/>
          <w:sz w:val="21"/>
          <w:szCs w:val="21"/>
        </w:rPr>
      </w:pPr>
    </w:p>
    <w:p w14:paraId="1681257F" w14:textId="77777777" w:rsidR="00DE2389" w:rsidRDefault="00DE2389" w:rsidP="00DE2389">
      <w:pPr>
        <w:pStyle w:val="BodyText"/>
        <w:ind w:left="100" w:right="249"/>
      </w:pPr>
      <w:r>
        <w:rPr>
          <w:spacing w:val="-1"/>
        </w:rPr>
        <w:t>Manager</w:t>
      </w:r>
      <w:r>
        <w:rPr>
          <w:spacing w:val="-2"/>
        </w:rPr>
        <w:t xml:space="preserve"> </w:t>
      </w:r>
      <w:r>
        <w:rPr>
          <w:spacing w:val="-1"/>
        </w:rPr>
        <w:t>acknowledges</w:t>
      </w:r>
      <w:r>
        <w:rPr>
          <w:spacing w:val="-2"/>
        </w:rPr>
        <w:t xml:space="preserve"> </w:t>
      </w:r>
      <w:r>
        <w:rPr>
          <w:spacing w:val="-1"/>
        </w:rPr>
        <w:t>that</w:t>
      </w:r>
      <w:r>
        <w:rPr>
          <w:spacing w:val="1"/>
        </w:rPr>
        <w:t xml:space="preserve"> </w:t>
      </w:r>
      <w:r>
        <w:rPr>
          <w:spacing w:val="-1"/>
        </w:rPr>
        <w:t>it</w:t>
      </w:r>
      <w:r>
        <w:rPr>
          <w:spacing w:val="1"/>
        </w:rPr>
        <w:t xml:space="preserve"> </w:t>
      </w:r>
      <w:r>
        <w:rPr>
          <w:spacing w:val="-2"/>
        </w:rPr>
        <w:t>may</w:t>
      </w:r>
      <w:r>
        <w:rPr>
          <w:spacing w:val="-3"/>
        </w:rPr>
        <w:t xml:space="preserve"> </w:t>
      </w:r>
      <w:r>
        <w:t xml:space="preserve">be </w:t>
      </w:r>
      <w:r>
        <w:rPr>
          <w:spacing w:val="-1"/>
        </w:rPr>
        <w:t>required</w:t>
      </w:r>
      <w:r>
        <w:rPr>
          <w:spacing w:val="-3"/>
        </w:rPr>
        <w:t xml:space="preserve"> </w:t>
      </w:r>
      <w:r>
        <w:t xml:space="preserve">to </w:t>
      </w:r>
      <w:r>
        <w:rPr>
          <w:spacing w:val="-2"/>
        </w:rPr>
        <w:t>submit</w:t>
      </w:r>
      <w:r>
        <w:rPr>
          <w:spacing w:val="1"/>
        </w:rPr>
        <w:t xml:space="preserve"> </w:t>
      </w:r>
      <w:r>
        <w:t xml:space="preserve">to an </w:t>
      </w:r>
      <w:r>
        <w:rPr>
          <w:spacing w:val="-1"/>
        </w:rPr>
        <w:t>audit</w:t>
      </w:r>
      <w:r>
        <w:rPr>
          <w:spacing w:val="1"/>
        </w:rPr>
        <w:t xml:space="preserve"> </w:t>
      </w:r>
      <w:r>
        <w:rPr>
          <w:spacing w:val="-2"/>
        </w:rPr>
        <w:t>of</w:t>
      </w:r>
      <w:r>
        <w:rPr>
          <w:spacing w:val="1"/>
        </w:rPr>
        <w:t xml:space="preserve"> </w:t>
      </w:r>
      <w:r>
        <w:rPr>
          <w:spacing w:val="-1"/>
        </w:rPr>
        <w:t>funds</w:t>
      </w:r>
      <w:r>
        <w:t xml:space="preserve"> </w:t>
      </w:r>
      <w:r>
        <w:rPr>
          <w:spacing w:val="-2"/>
        </w:rPr>
        <w:t>paid</w:t>
      </w:r>
      <w:r>
        <w:t xml:space="preserve"> </w:t>
      </w:r>
      <w:r>
        <w:rPr>
          <w:spacing w:val="-1"/>
        </w:rPr>
        <w:t>through</w:t>
      </w:r>
      <w:r>
        <w:t xml:space="preserve"> </w:t>
      </w:r>
      <w:r>
        <w:rPr>
          <w:spacing w:val="-1"/>
        </w:rPr>
        <w:t>this</w:t>
      </w:r>
      <w:r>
        <w:rPr>
          <w:spacing w:val="73"/>
        </w:rPr>
        <w:t xml:space="preserve"> </w:t>
      </w:r>
      <w:r>
        <w:rPr>
          <w:spacing w:val="-1"/>
        </w:rPr>
        <w:t>Management</w:t>
      </w:r>
      <w:r>
        <w:rPr>
          <w:spacing w:val="1"/>
        </w:rPr>
        <w:t xml:space="preserve"> </w:t>
      </w:r>
      <w:r>
        <w:rPr>
          <w:spacing w:val="-1"/>
        </w:rPr>
        <w:t>Agreement.</w:t>
      </w:r>
      <w:r>
        <w:t xml:space="preserve"> </w:t>
      </w:r>
      <w:r>
        <w:rPr>
          <w:spacing w:val="-1"/>
        </w:rPr>
        <w:t>Any</w:t>
      </w:r>
      <w:r>
        <w:rPr>
          <w:spacing w:val="-3"/>
        </w:rPr>
        <w:t xml:space="preserve"> </w:t>
      </w:r>
      <w:r>
        <w:t xml:space="preserve">such </w:t>
      </w:r>
      <w:r>
        <w:rPr>
          <w:spacing w:val="-1"/>
        </w:rPr>
        <w:t>audit</w:t>
      </w:r>
      <w:r>
        <w:rPr>
          <w:spacing w:val="-2"/>
        </w:rPr>
        <w:t xml:space="preserve"> </w:t>
      </w:r>
      <w:r>
        <w:rPr>
          <w:spacing w:val="-1"/>
        </w:rPr>
        <w:t>shall</w:t>
      </w:r>
      <w:r>
        <w:rPr>
          <w:spacing w:val="1"/>
        </w:rPr>
        <w:t xml:space="preserve"> </w:t>
      </w:r>
      <w:r>
        <w:rPr>
          <w:spacing w:val="-2"/>
        </w:rPr>
        <w:t>be</w:t>
      </w:r>
      <w:r>
        <w:t xml:space="preserve"> </w:t>
      </w:r>
      <w:r>
        <w:rPr>
          <w:spacing w:val="-1"/>
        </w:rPr>
        <w:t>conducted</w:t>
      </w:r>
      <w:r>
        <w:rPr>
          <w:spacing w:val="-3"/>
        </w:rPr>
        <w:t xml:space="preserve"> </w:t>
      </w:r>
      <w:r>
        <w:t>in</w:t>
      </w:r>
      <w:r>
        <w:rPr>
          <w:spacing w:val="-3"/>
        </w:rPr>
        <w:t xml:space="preserve"> </w:t>
      </w:r>
      <w:r>
        <w:rPr>
          <w:spacing w:val="-1"/>
        </w:rPr>
        <w:t>accordance</w:t>
      </w:r>
      <w:r>
        <w:t xml:space="preserve"> </w:t>
      </w:r>
      <w:r>
        <w:rPr>
          <w:spacing w:val="-1"/>
        </w:rPr>
        <w:t>with</w:t>
      </w:r>
      <w:r>
        <w:t xml:space="preserve"> </w:t>
      </w:r>
      <w:r>
        <w:rPr>
          <w:spacing w:val="-2"/>
        </w:rPr>
        <w:t>IC</w:t>
      </w:r>
      <w:r>
        <w:rPr>
          <w:spacing w:val="-1"/>
        </w:rPr>
        <w:t xml:space="preserve"> </w:t>
      </w:r>
      <w:r>
        <w:rPr>
          <w:spacing w:val="-2"/>
        </w:rPr>
        <w:t>5-11-1,</w:t>
      </w:r>
      <w:r>
        <w:t xml:space="preserve"> </w:t>
      </w:r>
      <w:r>
        <w:rPr>
          <w:i/>
        </w:rPr>
        <w:t>et</w:t>
      </w:r>
      <w:r>
        <w:rPr>
          <w:i/>
          <w:spacing w:val="1"/>
        </w:rPr>
        <w:t xml:space="preserve"> </w:t>
      </w:r>
      <w:r>
        <w:rPr>
          <w:i/>
        </w:rPr>
        <w:t xml:space="preserve">seq. </w:t>
      </w:r>
      <w:r>
        <w:t>and</w:t>
      </w:r>
      <w:r>
        <w:rPr>
          <w:spacing w:val="61"/>
        </w:rPr>
        <w:t xml:space="preserve"> </w:t>
      </w:r>
      <w:r>
        <w:rPr>
          <w:spacing w:val="-1"/>
        </w:rPr>
        <w:t>audit</w:t>
      </w:r>
      <w:r>
        <w:rPr>
          <w:spacing w:val="1"/>
        </w:rPr>
        <w:t xml:space="preserve"> </w:t>
      </w:r>
      <w:r>
        <w:rPr>
          <w:spacing w:val="-1"/>
        </w:rPr>
        <w:t>guidelines</w:t>
      </w:r>
      <w:r>
        <w:t xml:space="preserve"> </w:t>
      </w:r>
      <w:r>
        <w:rPr>
          <w:spacing w:val="-1"/>
        </w:rPr>
        <w:t>specified</w:t>
      </w:r>
      <w:r>
        <w:t xml:space="preserve"> </w:t>
      </w:r>
      <w:r>
        <w:rPr>
          <w:spacing w:val="-2"/>
        </w:rPr>
        <w:t>by</w:t>
      </w:r>
      <w:r>
        <w:rPr>
          <w:spacing w:val="-3"/>
        </w:rPr>
        <w:t xml:space="preserve"> </w:t>
      </w:r>
      <w:r>
        <w:t xml:space="preserve">the </w:t>
      </w:r>
      <w:r>
        <w:rPr>
          <w:spacing w:val="-1"/>
        </w:rPr>
        <w:t>System.</w:t>
      </w:r>
      <w:r>
        <w:rPr>
          <w:spacing w:val="2"/>
        </w:rPr>
        <w:t xml:space="preserve"> </w:t>
      </w:r>
      <w:r>
        <w:rPr>
          <w:spacing w:val="-2"/>
        </w:rPr>
        <w:t>If</w:t>
      </w:r>
      <w:r>
        <w:rPr>
          <w:spacing w:val="1"/>
        </w:rPr>
        <w:t xml:space="preserve"> </w:t>
      </w:r>
      <w:r>
        <w:t xml:space="preserve">an </w:t>
      </w:r>
      <w:r>
        <w:rPr>
          <w:spacing w:val="-1"/>
        </w:rPr>
        <w:t>error</w:t>
      </w:r>
      <w:r>
        <w:rPr>
          <w:spacing w:val="-2"/>
        </w:rPr>
        <w:t xml:space="preserve"> </w:t>
      </w:r>
      <w:r>
        <w:t>is</w:t>
      </w:r>
      <w:r>
        <w:rPr>
          <w:spacing w:val="-2"/>
        </w:rPr>
        <w:t xml:space="preserve"> </w:t>
      </w:r>
      <w:r>
        <w:rPr>
          <w:spacing w:val="-1"/>
        </w:rPr>
        <w:t>discovered</w:t>
      </w:r>
      <w:r>
        <w:t xml:space="preserve"> </w:t>
      </w:r>
      <w:r>
        <w:rPr>
          <w:spacing w:val="-2"/>
        </w:rPr>
        <w:t>as</w:t>
      </w:r>
      <w:r>
        <w:t xml:space="preserve"> a</w:t>
      </w:r>
      <w:r>
        <w:rPr>
          <w:spacing w:val="-2"/>
        </w:rPr>
        <w:t xml:space="preserve"> </w:t>
      </w:r>
      <w:r>
        <w:rPr>
          <w:spacing w:val="-1"/>
        </w:rPr>
        <w:t>result</w:t>
      </w:r>
      <w:r>
        <w:rPr>
          <w:spacing w:val="-2"/>
        </w:rPr>
        <w:t xml:space="preserve"> </w:t>
      </w:r>
      <w:r>
        <w:t>of</w:t>
      </w:r>
      <w:r>
        <w:rPr>
          <w:spacing w:val="-2"/>
        </w:rPr>
        <w:t xml:space="preserve"> </w:t>
      </w:r>
      <w:r>
        <w:t>an</w:t>
      </w:r>
      <w:r>
        <w:rPr>
          <w:spacing w:val="-3"/>
        </w:rPr>
        <w:t xml:space="preserve"> </w:t>
      </w:r>
      <w:r>
        <w:rPr>
          <w:spacing w:val="-1"/>
        </w:rPr>
        <w:t>audit</w:t>
      </w:r>
      <w:r>
        <w:rPr>
          <w:spacing w:val="1"/>
        </w:rPr>
        <w:t xml:space="preserve"> </w:t>
      </w:r>
      <w:r>
        <w:rPr>
          <w:spacing w:val="-2"/>
        </w:rPr>
        <w:t>performed</w:t>
      </w:r>
      <w:r>
        <w:t xml:space="preserve"> by</w:t>
      </w:r>
      <w:r>
        <w:rPr>
          <w:spacing w:val="79"/>
        </w:rPr>
        <w:t xml:space="preserve"> </w:t>
      </w:r>
      <w:r>
        <w:rPr>
          <w:spacing w:val="-1"/>
        </w:rPr>
        <w:t>Manager</w:t>
      </w:r>
      <w:r>
        <w:rPr>
          <w:spacing w:val="1"/>
        </w:rPr>
        <w:t xml:space="preserve"> </w:t>
      </w:r>
      <w:r>
        <w:rPr>
          <w:spacing w:val="-2"/>
        </w:rPr>
        <w:t xml:space="preserve">or </w:t>
      </w:r>
      <w:r>
        <w:t xml:space="preserve">the </w:t>
      </w:r>
      <w:r>
        <w:rPr>
          <w:spacing w:val="-1"/>
        </w:rPr>
        <w:t>System,</w:t>
      </w:r>
      <w:r>
        <w:t xml:space="preserve"> or</w:t>
      </w:r>
      <w:r>
        <w:rPr>
          <w:spacing w:val="-2"/>
        </w:rPr>
        <w:t xml:space="preserve"> </w:t>
      </w:r>
      <w:r>
        <w:rPr>
          <w:spacing w:val="-1"/>
        </w:rPr>
        <w:t>if</w:t>
      </w:r>
      <w:r>
        <w:rPr>
          <w:spacing w:val="1"/>
        </w:rPr>
        <w:t xml:space="preserve"> </w:t>
      </w:r>
      <w:r>
        <w:rPr>
          <w:spacing w:val="-1"/>
        </w:rPr>
        <w:t>Manager</w:t>
      </w:r>
      <w:r>
        <w:rPr>
          <w:spacing w:val="1"/>
        </w:rPr>
        <w:t xml:space="preserve"> </w:t>
      </w:r>
      <w:r>
        <w:rPr>
          <w:spacing w:val="-1"/>
        </w:rPr>
        <w:t>becomes</w:t>
      </w:r>
      <w:r>
        <w:t xml:space="preserve"> </w:t>
      </w:r>
      <w:r>
        <w:rPr>
          <w:spacing w:val="-1"/>
        </w:rPr>
        <w:t>aware</w:t>
      </w:r>
      <w:r>
        <w:rPr>
          <w:spacing w:val="-2"/>
        </w:rPr>
        <w:t xml:space="preserve"> </w:t>
      </w:r>
      <w:r>
        <w:t>of</w:t>
      </w:r>
      <w:r>
        <w:rPr>
          <w:spacing w:val="1"/>
        </w:rPr>
        <w:t xml:space="preserve"> </w:t>
      </w:r>
      <w:r>
        <w:t>any</w:t>
      </w:r>
      <w:r>
        <w:rPr>
          <w:spacing w:val="-3"/>
        </w:rPr>
        <w:t xml:space="preserve"> </w:t>
      </w:r>
      <w:r>
        <w:rPr>
          <w:spacing w:val="-1"/>
        </w:rPr>
        <w:t>error</w:t>
      </w:r>
      <w:r>
        <w:rPr>
          <w:spacing w:val="-2"/>
        </w:rPr>
        <w:t xml:space="preserve"> </w:t>
      </w:r>
      <w:r>
        <w:rPr>
          <w:spacing w:val="-1"/>
        </w:rPr>
        <w:t>through</w:t>
      </w:r>
      <w:r>
        <w:t xml:space="preserve"> any</w:t>
      </w:r>
      <w:r>
        <w:rPr>
          <w:spacing w:val="-3"/>
        </w:rPr>
        <w:t xml:space="preserve"> </w:t>
      </w:r>
      <w:r>
        <w:rPr>
          <w:spacing w:val="-1"/>
        </w:rPr>
        <w:t>other</w:t>
      </w:r>
      <w:r>
        <w:rPr>
          <w:spacing w:val="1"/>
        </w:rPr>
        <w:t xml:space="preserve"> </w:t>
      </w:r>
      <w:r>
        <w:rPr>
          <w:spacing w:val="-1"/>
        </w:rPr>
        <w:t>means,</w:t>
      </w:r>
      <w:r>
        <w:t xml:space="preserve"> </w:t>
      </w:r>
      <w:r>
        <w:rPr>
          <w:spacing w:val="-1"/>
        </w:rPr>
        <w:t>Manager</w:t>
      </w:r>
      <w:r>
        <w:rPr>
          <w:spacing w:val="47"/>
        </w:rPr>
        <w:t xml:space="preserve"> </w:t>
      </w:r>
      <w:r>
        <w:rPr>
          <w:spacing w:val="-1"/>
        </w:rPr>
        <w:t>shall</w:t>
      </w:r>
      <w:r>
        <w:rPr>
          <w:spacing w:val="1"/>
        </w:rPr>
        <w:t xml:space="preserve"> </w:t>
      </w:r>
      <w:r>
        <w:rPr>
          <w:spacing w:val="-1"/>
        </w:rPr>
        <w:t>use</w:t>
      </w:r>
      <w:r>
        <w:t xml:space="preserve"> </w:t>
      </w:r>
      <w:proofErr w:type="gramStart"/>
      <w:r>
        <w:rPr>
          <w:spacing w:val="-1"/>
        </w:rPr>
        <w:t>commercially-reasonable</w:t>
      </w:r>
      <w:proofErr w:type="gramEnd"/>
      <w:r>
        <w:t xml:space="preserve"> </w:t>
      </w:r>
      <w:r>
        <w:rPr>
          <w:spacing w:val="-1"/>
        </w:rPr>
        <w:t>efforts</w:t>
      </w:r>
      <w:r>
        <w:rPr>
          <w:spacing w:val="-2"/>
        </w:rPr>
        <w:t xml:space="preserve"> </w:t>
      </w:r>
      <w:r>
        <w:t xml:space="preserve">to </w:t>
      </w:r>
      <w:r>
        <w:rPr>
          <w:spacing w:val="-1"/>
        </w:rPr>
        <w:t>promptly</w:t>
      </w:r>
      <w:r>
        <w:rPr>
          <w:spacing w:val="-3"/>
        </w:rPr>
        <w:t xml:space="preserve"> </w:t>
      </w:r>
      <w:r>
        <w:rPr>
          <w:spacing w:val="-1"/>
        </w:rPr>
        <w:t>correct</w:t>
      </w:r>
      <w:r>
        <w:rPr>
          <w:spacing w:val="-2"/>
        </w:rPr>
        <w:t xml:space="preserve"> </w:t>
      </w:r>
      <w:r>
        <w:t>such</w:t>
      </w:r>
      <w:r>
        <w:rPr>
          <w:spacing w:val="-3"/>
        </w:rPr>
        <w:t xml:space="preserve"> </w:t>
      </w:r>
      <w:r>
        <w:rPr>
          <w:spacing w:val="-1"/>
        </w:rPr>
        <w:t>error</w:t>
      </w:r>
      <w:r>
        <w:rPr>
          <w:spacing w:val="-2"/>
        </w:rPr>
        <w:t xml:space="preserve"> </w:t>
      </w:r>
      <w:r>
        <w:t>or</w:t>
      </w:r>
      <w:r>
        <w:rPr>
          <w:spacing w:val="-2"/>
        </w:rPr>
        <w:t xml:space="preserve"> </w:t>
      </w:r>
      <w:r>
        <w:t xml:space="preserve">to </w:t>
      </w:r>
      <w:r>
        <w:rPr>
          <w:spacing w:val="-1"/>
        </w:rPr>
        <w:t>cause</w:t>
      </w:r>
      <w:r>
        <w:t xml:space="preserve"> the</w:t>
      </w:r>
      <w:r>
        <w:rPr>
          <w:spacing w:val="-2"/>
        </w:rPr>
        <w:t xml:space="preserve"> </w:t>
      </w:r>
      <w:r>
        <w:rPr>
          <w:spacing w:val="-1"/>
        </w:rPr>
        <w:t>appropriate</w:t>
      </w:r>
      <w:r>
        <w:t xml:space="preserve"> </w:t>
      </w:r>
      <w:r>
        <w:rPr>
          <w:spacing w:val="-1"/>
        </w:rPr>
        <w:t>party</w:t>
      </w:r>
      <w:r>
        <w:rPr>
          <w:spacing w:val="57"/>
        </w:rPr>
        <w:t xml:space="preserve"> </w:t>
      </w:r>
      <w:r>
        <w:t xml:space="preserve">to </w:t>
      </w:r>
      <w:r>
        <w:rPr>
          <w:spacing w:val="-1"/>
        </w:rPr>
        <w:t>correct</w:t>
      </w:r>
      <w:r>
        <w:rPr>
          <w:spacing w:val="-2"/>
        </w:rPr>
        <w:t xml:space="preserve"> </w:t>
      </w:r>
      <w:r>
        <w:t>such</w:t>
      </w:r>
      <w:r>
        <w:rPr>
          <w:spacing w:val="-3"/>
        </w:rPr>
        <w:t xml:space="preserve"> </w:t>
      </w:r>
      <w:r>
        <w:rPr>
          <w:spacing w:val="-1"/>
        </w:rPr>
        <w:t>error.</w:t>
      </w:r>
    </w:p>
    <w:p w14:paraId="73884868" w14:textId="77777777" w:rsidR="00DE2389" w:rsidRDefault="00DE2389" w:rsidP="00DE2389">
      <w:pPr>
        <w:spacing w:before="2"/>
        <w:rPr>
          <w:rFonts w:ascii="Times New Roman" w:eastAsia="Times New Roman" w:hAnsi="Times New Roman" w:cs="Times New Roman"/>
          <w:sz w:val="21"/>
          <w:szCs w:val="21"/>
        </w:rPr>
      </w:pPr>
    </w:p>
    <w:p w14:paraId="4E4EC4BA" w14:textId="77777777" w:rsidR="00DE2389" w:rsidRDefault="00DE2389" w:rsidP="00DE2389">
      <w:pPr>
        <w:pStyle w:val="Heading3"/>
        <w:numPr>
          <w:ilvl w:val="0"/>
          <w:numId w:val="3"/>
        </w:numPr>
        <w:tabs>
          <w:tab w:val="left" w:pos="821"/>
        </w:tabs>
        <w:ind w:left="820" w:hanging="720"/>
        <w:rPr>
          <w:b w:val="0"/>
          <w:bCs w:val="0"/>
        </w:rPr>
      </w:pPr>
      <w:r>
        <w:rPr>
          <w:spacing w:val="-1"/>
        </w:rPr>
        <w:t>Authority</w:t>
      </w:r>
      <w:r>
        <w:t xml:space="preserve"> </w:t>
      </w:r>
      <w:r>
        <w:rPr>
          <w:spacing w:val="-1"/>
        </w:rPr>
        <w:t>to</w:t>
      </w:r>
      <w:r>
        <w:rPr>
          <w:spacing w:val="-3"/>
        </w:rPr>
        <w:t xml:space="preserve"> </w:t>
      </w:r>
      <w:r>
        <w:t>Bind</w:t>
      </w:r>
      <w:r>
        <w:rPr>
          <w:spacing w:val="-3"/>
        </w:rPr>
        <w:t xml:space="preserve"> </w:t>
      </w:r>
      <w:r>
        <w:rPr>
          <w:spacing w:val="-1"/>
        </w:rPr>
        <w:t>Manager</w:t>
      </w:r>
    </w:p>
    <w:p w14:paraId="3EDDF2A8" w14:textId="77777777" w:rsidR="00DE2389" w:rsidRDefault="00DE2389" w:rsidP="00DE2389">
      <w:pPr>
        <w:spacing w:before="7"/>
        <w:rPr>
          <w:rFonts w:ascii="Times New Roman" w:eastAsia="Times New Roman" w:hAnsi="Times New Roman" w:cs="Times New Roman"/>
          <w:b/>
          <w:bCs/>
          <w:sz w:val="21"/>
          <w:szCs w:val="21"/>
        </w:rPr>
      </w:pPr>
    </w:p>
    <w:p w14:paraId="63B2DDC3" w14:textId="77777777" w:rsidR="00DE2389" w:rsidRDefault="00DE2389" w:rsidP="00DE2389">
      <w:pPr>
        <w:pStyle w:val="BodyText"/>
        <w:ind w:left="100" w:right="249"/>
      </w:pPr>
      <w:r>
        <w:t>The</w:t>
      </w:r>
      <w:r>
        <w:rPr>
          <w:spacing w:val="-2"/>
        </w:rPr>
        <w:t xml:space="preserve"> </w:t>
      </w:r>
      <w:r>
        <w:rPr>
          <w:spacing w:val="-1"/>
        </w:rPr>
        <w:t>signatory</w:t>
      </w:r>
      <w:r>
        <w:rPr>
          <w:spacing w:val="-3"/>
        </w:rPr>
        <w:t xml:space="preserve"> </w:t>
      </w:r>
      <w:r>
        <w:rPr>
          <w:spacing w:val="-1"/>
        </w:rPr>
        <w:t>for</w:t>
      </w:r>
      <w:r>
        <w:rPr>
          <w:spacing w:val="1"/>
        </w:rPr>
        <w:t xml:space="preserve"> </w:t>
      </w:r>
      <w:r>
        <w:rPr>
          <w:spacing w:val="-1"/>
        </w:rPr>
        <w:t>Manager</w:t>
      </w:r>
      <w:r>
        <w:rPr>
          <w:spacing w:val="-2"/>
        </w:rPr>
        <w:t xml:space="preserve"> </w:t>
      </w:r>
      <w:r>
        <w:rPr>
          <w:spacing w:val="-1"/>
        </w:rPr>
        <w:t>represents</w:t>
      </w:r>
      <w:r>
        <w:rPr>
          <w:spacing w:val="-2"/>
        </w:rPr>
        <w:t xml:space="preserve"> </w:t>
      </w:r>
      <w:r>
        <w:rPr>
          <w:spacing w:val="-1"/>
        </w:rPr>
        <w:t>that</w:t>
      </w:r>
      <w:r>
        <w:rPr>
          <w:spacing w:val="1"/>
        </w:rPr>
        <w:t xml:space="preserve"> </w:t>
      </w:r>
      <w:r>
        <w:rPr>
          <w:spacing w:val="-1"/>
        </w:rPr>
        <w:t>he/she</w:t>
      </w:r>
      <w:r>
        <w:t xml:space="preserve"> </w:t>
      </w:r>
      <w:r>
        <w:rPr>
          <w:spacing w:val="-1"/>
        </w:rPr>
        <w:t>has</w:t>
      </w:r>
      <w:r>
        <w:t xml:space="preserve"> </w:t>
      </w:r>
      <w:r>
        <w:rPr>
          <w:spacing w:val="-1"/>
        </w:rPr>
        <w:t>been</w:t>
      </w:r>
      <w:r>
        <w:t xml:space="preserve"> </w:t>
      </w:r>
      <w:r>
        <w:rPr>
          <w:spacing w:val="-1"/>
        </w:rPr>
        <w:t>duly</w:t>
      </w:r>
      <w:r>
        <w:rPr>
          <w:spacing w:val="-3"/>
        </w:rPr>
        <w:t xml:space="preserve"> </w:t>
      </w:r>
      <w:r>
        <w:rPr>
          <w:spacing w:val="-1"/>
        </w:rPr>
        <w:t>authorized</w:t>
      </w:r>
      <w:r>
        <w:rPr>
          <w:spacing w:val="-3"/>
        </w:rPr>
        <w:t xml:space="preserve"> </w:t>
      </w:r>
      <w:r>
        <w:t xml:space="preserve">to </w:t>
      </w:r>
      <w:r>
        <w:rPr>
          <w:spacing w:val="-1"/>
        </w:rPr>
        <w:t>execute</w:t>
      </w:r>
      <w:r>
        <w:rPr>
          <w:spacing w:val="-2"/>
        </w:rPr>
        <w:t xml:space="preserve"> </w:t>
      </w:r>
      <w:r>
        <w:rPr>
          <w:spacing w:val="-1"/>
        </w:rPr>
        <w:t>this</w:t>
      </w:r>
      <w:r>
        <w:t xml:space="preserve"> </w:t>
      </w:r>
      <w:r>
        <w:rPr>
          <w:spacing w:val="-1"/>
        </w:rPr>
        <w:t>Management</w:t>
      </w:r>
      <w:r>
        <w:rPr>
          <w:spacing w:val="67"/>
        </w:rPr>
        <w:t xml:space="preserve"> </w:t>
      </w:r>
      <w:r>
        <w:rPr>
          <w:spacing w:val="-1"/>
        </w:rPr>
        <w:t>Agreement</w:t>
      </w:r>
      <w:r>
        <w:rPr>
          <w:spacing w:val="1"/>
        </w:rPr>
        <w:t xml:space="preserve"> </w:t>
      </w:r>
      <w:r>
        <w:t xml:space="preserve">on </w:t>
      </w:r>
      <w:r>
        <w:rPr>
          <w:spacing w:val="-1"/>
        </w:rPr>
        <w:t>behalf</w:t>
      </w:r>
      <w:r>
        <w:rPr>
          <w:spacing w:val="1"/>
        </w:rPr>
        <w:t xml:space="preserve"> </w:t>
      </w:r>
      <w:r>
        <w:rPr>
          <w:spacing w:val="-2"/>
        </w:rPr>
        <w:t>of</w:t>
      </w:r>
      <w:r>
        <w:rPr>
          <w:spacing w:val="1"/>
        </w:rPr>
        <w:t xml:space="preserve"> </w:t>
      </w:r>
      <w:r>
        <w:rPr>
          <w:spacing w:val="-2"/>
        </w:rPr>
        <w:t>Manager</w:t>
      </w:r>
      <w:r>
        <w:rPr>
          <w:spacing w:val="1"/>
        </w:rPr>
        <w:t xml:space="preserve"> </w:t>
      </w:r>
      <w:r>
        <w:t xml:space="preserve">and </w:t>
      </w:r>
      <w:r>
        <w:rPr>
          <w:spacing w:val="-1"/>
        </w:rPr>
        <w:t>has</w:t>
      </w:r>
      <w:r>
        <w:t xml:space="preserve"> </w:t>
      </w:r>
      <w:r>
        <w:rPr>
          <w:spacing w:val="-1"/>
        </w:rPr>
        <w:t>obtained</w:t>
      </w:r>
      <w:r>
        <w:rPr>
          <w:spacing w:val="-3"/>
        </w:rPr>
        <w:t xml:space="preserve"> </w:t>
      </w:r>
      <w:r>
        <w:rPr>
          <w:spacing w:val="-1"/>
        </w:rPr>
        <w:t>all</w:t>
      </w:r>
      <w:r>
        <w:rPr>
          <w:spacing w:val="-2"/>
        </w:rPr>
        <w:t xml:space="preserve"> </w:t>
      </w:r>
      <w:r>
        <w:rPr>
          <w:spacing w:val="-1"/>
        </w:rPr>
        <w:t>necessary</w:t>
      </w:r>
      <w:r>
        <w:rPr>
          <w:spacing w:val="-3"/>
        </w:rPr>
        <w:t xml:space="preserve"> </w:t>
      </w:r>
      <w:r>
        <w:t>or</w:t>
      </w:r>
      <w:r>
        <w:rPr>
          <w:spacing w:val="1"/>
        </w:rPr>
        <w:t xml:space="preserve"> </w:t>
      </w:r>
      <w:r>
        <w:rPr>
          <w:spacing w:val="-1"/>
        </w:rPr>
        <w:t>applicable</w:t>
      </w:r>
      <w:r>
        <w:t xml:space="preserve"> </w:t>
      </w:r>
      <w:r>
        <w:rPr>
          <w:spacing w:val="-1"/>
        </w:rPr>
        <w:t>approvals</w:t>
      </w:r>
      <w:r>
        <w:rPr>
          <w:spacing w:val="-2"/>
        </w:rPr>
        <w:t xml:space="preserve"> </w:t>
      </w:r>
      <w:r>
        <w:t xml:space="preserve">to </w:t>
      </w:r>
      <w:r>
        <w:rPr>
          <w:spacing w:val="-2"/>
        </w:rPr>
        <w:t>make</w:t>
      </w:r>
      <w:r>
        <w:t xml:space="preserve"> this</w:t>
      </w:r>
      <w:r>
        <w:rPr>
          <w:spacing w:val="61"/>
        </w:rPr>
        <w:t xml:space="preserve"> </w:t>
      </w:r>
      <w:r>
        <w:rPr>
          <w:spacing w:val="-1"/>
        </w:rPr>
        <w:t>Management</w:t>
      </w:r>
      <w:r>
        <w:rPr>
          <w:spacing w:val="1"/>
        </w:rPr>
        <w:t xml:space="preserve"> </w:t>
      </w:r>
      <w:r>
        <w:rPr>
          <w:spacing w:val="-1"/>
        </w:rPr>
        <w:t>Agreement</w:t>
      </w:r>
      <w:r>
        <w:rPr>
          <w:spacing w:val="1"/>
        </w:rPr>
        <w:t xml:space="preserve"> </w:t>
      </w:r>
      <w:r>
        <w:rPr>
          <w:spacing w:val="-1"/>
        </w:rPr>
        <w:t>fully</w:t>
      </w:r>
      <w:r>
        <w:rPr>
          <w:spacing w:val="-3"/>
        </w:rPr>
        <w:t xml:space="preserve"> </w:t>
      </w:r>
      <w:r>
        <w:rPr>
          <w:spacing w:val="-1"/>
        </w:rPr>
        <w:t>binding</w:t>
      </w:r>
      <w:r>
        <w:rPr>
          <w:spacing w:val="-3"/>
        </w:rPr>
        <w:t xml:space="preserve"> </w:t>
      </w:r>
      <w:r>
        <w:t xml:space="preserve">upon </w:t>
      </w:r>
      <w:r>
        <w:rPr>
          <w:spacing w:val="-1"/>
        </w:rPr>
        <w:t>Manager</w:t>
      </w:r>
      <w:r>
        <w:rPr>
          <w:spacing w:val="-2"/>
        </w:rPr>
        <w:t xml:space="preserve"> </w:t>
      </w:r>
      <w:r>
        <w:rPr>
          <w:spacing w:val="-1"/>
        </w:rPr>
        <w:t>when</w:t>
      </w:r>
      <w:r>
        <w:t xml:space="preserve"> </w:t>
      </w:r>
      <w:r>
        <w:rPr>
          <w:spacing w:val="-1"/>
        </w:rPr>
        <w:t>his/her</w:t>
      </w:r>
      <w:r>
        <w:rPr>
          <w:spacing w:val="1"/>
        </w:rPr>
        <w:t xml:space="preserve"> </w:t>
      </w:r>
      <w:r>
        <w:rPr>
          <w:spacing w:val="-1"/>
        </w:rPr>
        <w:t>signature</w:t>
      </w:r>
      <w:r>
        <w:rPr>
          <w:spacing w:val="-2"/>
        </w:rPr>
        <w:t xml:space="preserve"> </w:t>
      </w:r>
      <w:r>
        <w:t xml:space="preserve">is </w:t>
      </w:r>
      <w:proofErr w:type="gramStart"/>
      <w:r>
        <w:rPr>
          <w:spacing w:val="-1"/>
        </w:rPr>
        <w:t>affixed,</w:t>
      </w:r>
      <w:r>
        <w:t xml:space="preserve"> and</w:t>
      </w:r>
      <w:proofErr w:type="gramEnd"/>
      <w:r>
        <w:rPr>
          <w:spacing w:val="-3"/>
        </w:rPr>
        <w:t xml:space="preserve"> </w:t>
      </w:r>
      <w:r>
        <w:rPr>
          <w:spacing w:val="-1"/>
        </w:rPr>
        <w:t>certifies</w:t>
      </w:r>
      <w:r>
        <w:rPr>
          <w:spacing w:val="-2"/>
        </w:rPr>
        <w:t xml:space="preserve"> </w:t>
      </w:r>
      <w:r>
        <w:rPr>
          <w:spacing w:val="-1"/>
        </w:rPr>
        <w:t>that</w:t>
      </w:r>
      <w:r>
        <w:rPr>
          <w:spacing w:val="65"/>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is</w:t>
      </w:r>
      <w:r>
        <w:t xml:space="preserve"> </w:t>
      </w:r>
      <w:r>
        <w:rPr>
          <w:spacing w:val="-1"/>
        </w:rPr>
        <w:t>not</w:t>
      </w:r>
      <w:r>
        <w:rPr>
          <w:spacing w:val="1"/>
        </w:rPr>
        <w:t xml:space="preserve"> </w:t>
      </w:r>
      <w:r>
        <w:rPr>
          <w:spacing w:val="-1"/>
        </w:rPr>
        <w:t>subject</w:t>
      </w:r>
      <w:r>
        <w:rPr>
          <w:spacing w:val="-2"/>
        </w:rPr>
        <w:t xml:space="preserve"> </w:t>
      </w:r>
      <w:r>
        <w:t xml:space="preserve">to </w:t>
      </w:r>
      <w:r>
        <w:rPr>
          <w:spacing w:val="-1"/>
        </w:rPr>
        <w:t>further</w:t>
      </w:r>
      <w:r>
        <w:rPr>
          <w:spacing w:val="-2"/>
        </w:rPr>
        <w:t xml:space="preserve"> </w:t>
      </w:r>
      <w:r>
        <w:rPr>
          <w:spacing w:val="-1"/>
        </w:rPr>
        <w:t>acceptance</w:t>
      </w:r>
      <w:r>
        <w:t xml:space="preserve"> by</w:t>
      </w:r>
      <w:r>
        <w:rPr>
          <w:spacing w:val="-3"/>
        </w:rPr>
        <w:t xml:space="preserve"> </w:t>
      </w:r>
      <w:r>
        <w:rPr>
          <w:spacing w:val="-1"/>
        </w:rPr>
        <w:t>Manager</w:t>
      </w:r>
      <w:r>
        <w:rPr>
          <w:spacing w:val="-2"/>
        </w:rPr>
        <w:t xml:space="preserve"> </w:t>
      </w:r>
      <w:r>
        <w:rPr>
          <w:spacing w:val="-1"/>
        </w:rPr>
        <w:t>when</w:t>
      </w:r>
      <w:r>
        <w:t xml:space="preserve"> </w:t>
      </w:r>
      <w:r>
        <w:rPr>
          <w:spacing w:val="-1"/>
        </w:rPr>
        <w:t>accepted</w:t>
      </w:r>
      <w:r>
        <w:t xml:space="preserve"> by</w:t>
      </w:r>
      <w:r>
        <w:rPr>
          <w:spacing w:val="-3"/>
        </w:rPr>
        <w:t xml:space="preserve"> </w:t>
      </w:r>
      <w:r>
        <w:t>the</w:t>
      </w:r>
      <w:r>
        <w:rPr>
          <w:spacing w:val="61"/>
        </w:rPr>
        <w:t xml:space="preserve"> </w:t>
      </w:r>
      <w:r>
        <w:rPr>
          <w:spacing w:val="-1"/>
        </w:rPr>
        <w:t>System.</w:t>
      </w:r>
    </w:p>
    <w:p w14:paraId="5FF26DA9" w14:textId="77777777" w:rsidR="00DE2389" w:rsidRDefault="00DE2389" w:rsidP="00DE2389">
      <w:pPr>
        <w:spacing w:before="2"/>
        <w:rPr>
          <w:rFonts w:ascii="Times New Roman" w:eastAsia="Times New Roman" w:hAnsi="Times New Roman" w:cs="Times New Roman"/>
          <w:sz w:val="21"/>
          <w:szCs w:val="21"/>
        </w:rPr>
      </w:pPr>
    </w:p>
    <w:p w14:paraId="7265D4D8" w14:textId="77777777" w:rsidR="00DE2389" w:rsidRDefault="00DE2389" w:rsidP="00DE2389">
      <w:pPr>
        <w:pStyle w:val="Heading3"/>
        <w:numPr>
          <w:ilvl w:val="0"/>
          <w:numId w:val="3"/>
        </w:numPr>
        <w:tabs>
          <w:tab w:val="left" w:pos="821"/>
        </w:tabs>
        <w:ind w:left="820" w:hanging="720"/>
        <w:rPr>
          <w:b w:val="0"/>
          <w:bCs w:val="0"/>
        </w:rPr>
      </w:pPr>
      <w:r>
        <w:rPr>
          <w:spacing w:val="-1"/>
        </w:rPr>
        <w:t>Changes</w:t>
      </w:r>
      <w:r>
        <w:t xml:space="preserve"> in</w:t>
      </w:r>
      <w:r>
        <w:rPr>
          <w:spacing w:val="-3"/>
        </w:rPr>
        <w:t xml:space="preserve"> </w:t>
      </w:r>
      <w:r>
        <w:t>Work</w:t>
      </w:r>
    </w:p>
    <w:p w14:paraId="47A34440" w14:textId="77777777" w:rsidR="00DE2389" w:rsidRDefault="00DE2389" w:rsidP="00DE2389">
      <w:pPr>
        <w:spacing w:before="7"/>
        <w:rPr>
          <w:rFonts w:ascii="Times New Roman" w:eastAsia="Times New Roman" w:hAnsi="Times New Roman" w:cs="Times New Roman"/>
          <w:b/>
          <w:bCs/>
          <w:sz w:val="21"/>
          <w:szCs w:val="21"/>
        </w:rPr>
      </w:pPr>
    </w:p>
    <w:p w14:paraId="5D7E26BC" w14:textId="77777777" w:rsidR="00DE2389" w:rsidRDefault="00DE2389" w:rsidP="00DE2389">
      <w:pPr>
        <w:pStyle w:val="BodyText"/>
        <w:ind w:left="100" w:right="153"/>
      </w:pPr>
      <w:r>
        <w:rPr>
          <w:spacing w:val="-1"/>
        </w:rPr>
        <w:t>Manager</w:t>
      </w:r>
      <w:r>
        <w:rPr>
          <w:spacing w:val="-2"/>
        </w:rPr>
        <w:t xml:space="preserve"> </w:t>
      </w:r>
      <w:r>
        <w:rPr>
          <w:spacing w:val="-1"/>
        </w:rPr>
        <w:t>shall</w:t>
      </w:r>
      <w:r>
        <w:rPr>
          <w:spacing w:val="1"/>
        </w:rPr>
        <w:t xml:space="preserve"> </w:t>
      </w:r>
      <w:r>
        <w:rPr>
          <w:spacing w:val="-1"/>
        </w:rPr>
        <w:t>not</w:t>
      </w:r>
      <w:r>
        <w:rPr>
          <w:spacing w:val="1"/>
        </w:rPr>
        <w:t xml:space="preserve"> </w:t>
      </w:r>
      <w:r>
        <w:rPr>
          <w:spacing w:val="-2"/>
        </w:rPr>
        <w:t>commence</w:t>
      </w:r>
      <w:r>
        <w:t xml:space="preserve"> any</w:t>
      </w:r>
      <w:r>
        <w:rPr>
          <w:spacing w:val="-3"/>
        </w:rPr>
        <w:t xml:space="preserve"> </w:t>
      </w:r>
      <w:r>
        <w:rPr>
          <w:spacing w:val="-1"/>
        </w:rPr>
        <w:t>additional</w:t>
      </w:r>
      <w:r>
        <w:rPr>
          <w:spacing w:val="1"/>
        </w:rPr>
        <w:t xml:space="preserve"> </w:t>
      </w:r>
      <w:r>
        <w:rPr>
          <w:spacing w:val="-1"/>
        </w:rPr>
        <w:t>work</w:t>
      </w:r>
      <w:r>
        <w:rPr>
          <w:spacing w:val="-3"/>
        </w:rPr>
        <w:t xml:space="preserve"> </w:t>
      </w:r>
      <w:r>
        <w:t>or</w:t>
      </w:r>
      <w:r>
        <w:rPr>
          <w:spacing w:val="-2"/>
        </w:rPr>
        <w:t xml:space="preserve"> </w:t>
      </w:r>
      <w:r>
        <w:rPr>
          <w:spacing w:val="-1"/>
        </w:rPr>
        <w:t>change</w:t>
      </w:r>
      <w:r>
        <w:t xml:space="preserve"> the</w:t>
      </w:r>
      <w:r>
        <w:rPr>
          <w:spacing w:val="-2"/>
        </w:rPr>
        <w:t xml:space="preserve"> </w:t>
      </w:r>
      <w:r>
        <w:rPr>
          <w:spacing w:val="-1"/>
        </w:rPr>
        <w:t>scope</w:t>
      </w:r>
      <w:r>
        <w:t xml:space="preserve"> of</w:t>
      </w:r>
      <w:r>
        <w:rPr>
          <w:spacing w:val="-2"/>
        </w:rPr>
        <w:t xml:space="preserve"> </w:t>
      </w:r>
      <w:r>
        <w:t xml:space="preserve">the </w:t>
      </w:r>
      <w:r>
        <w:rPr>
          <w:spacing w:val="-2"/>
        </w:rPr>
        <w:t>work</w:t>
      </w:r>
      <w:r>
        <w:rPr>
          <w:spacing w:val="-3"/>
        </w:rPr>
        <w:t xml:space="preserve"> </w:t>
      </w:r>
      <w:r>
        <w:t>until</w:t>
      </w:r>
      <w:r>
        <w:rPr>
          <w:spacing w:val="-2"/>
        </w:rPr>
        <w:t xml:space="preserve"> </w:t>
      </w:r>
      <w:r>
        <w:rPr>
          <w:spacing w:val="-1"/>
        </w:rPr>
        <w:t>authorized</w:t>
      </w:r>
      <w:r>
        <w:t xml:space="preserve"> in</w:t>
      </w:r>
      <w:r>
        <w:rPr>
          <w:spacing w:val="69"/>
        </w:rPr>
        <w:t xml:space="preserve"> </w:t>
      </w:r>
      <w:r>
        <w:rPr>
          <w:spacing w:val="-1"/>
        </w:rPr>
        <w:t>writing</w:t>
      </w:r>
      <w:r>
        <w:rPr>
          <w:spacing w:val="-3"/>
        </w:rPr>
        <w:t xml:space="preserve"> </w:t>
      </w:r>
      <w:r>
        <w:t>by</w:t>
      </w:r>
      <w:r>
        <w:rPr>
          <w:spacing w:val="-3"/>
        </w:rPr>
        <w:t xml:space="preserve"> </w:t>
      </w:r>
      <w:r>
        <w:t xml:space="preserve">the </w:t>
      </w:r>
      <w:r>
        <w:rPr>
          <w:spacing w:val="-1"/>
        </w:rPr>
        <w:t>System.</w:t>
      </w:r>
      <w:r>
        <w:t xml:space="preserve"> </w:t>
      </w:r>
      <w:r>
        <w:rPr>
          <w:spacing w:val="-1"/>
        </w:rPr>
        <w:t>No</w:t>
      </w:r>
      <w:r>
        <w:t xml:space="preserve"> </w:t>
      </w:r>
      <w:r>
        <w:rPr>
          <w:spacing w:val="-1"/>
        </w:rPr>
        <w:t>claim</w:t>
      </w:r>
      <w:r>
        <w:rPr>
          <w:spacing w:val="-4"/>
        </w:rPr>
        <w:t xml:space="preserve"> </w:t>
      </w:r>
      <w:r>
        <w:t>for</w:t>
      </w:r>
      <w:r>
        <w:rPr>
          <w:spacing w:val="1"/>
        </w:rPr>
        <w:t xml:space="preserve"> </w:t>
      </w:r>
      <w:r>
        <w:rPr>
          <w:spacing w:val="-1"/>
        </w:rPr>
        <w:t>additional</w:t>
      </w:r>
      <w:r>
        <w:rPr>
          <w:spacing w:val="1"/>
        </w:rPr>
        <w:t xml:space="preserve"> </w:t>
      </w:r>
      <w:r>
        <w:rPr>
          <w:spacing w:val="-1"/>
        </w:rPr>
        <w:t>compensation</w:t>
      </w:r>
      <w:r>
        <w:rPr>
          <w:spacing w:val="-3"/>
        </w:rPr>
        <w:t xml:space="preserve"> </w:t>
      </w:r>
      <w:r>
        <w:rPr>
          <w:spacing w:val="-1"/>
        </w:rPr>
        <w:t>shall</w:t>
      </w:r>
      <w:r>
        <w:rPr>
          <w:spacing w:val="1"/>
        </w:rPr>
        <w:t xml:space="preserve"> </w:t>
      </w:r>
      <w:r>
        <w:rPr>
          <w:spacing w:val="-2"/>
        </w:rPr>
        <w:t>be</w:t>
      </w:r>
      <w:r>
        <w:t xml:space="preserve"> </w:t>
      </w:r>
      <w:r>
        <w:rPr>
          <w:spacing w:val="-1"/>
        </w:rPr>
        <w:t>made</w:t>
      </w:r>
      <w:r>
        <w:t xml:space="preserve"> in</w:t>
      </w:r>
      <w:r>
        <w:rPr>
          <w:spacing w:val="-3"/>
        </w:rPr>
        <w:t xml:space="preserve"> </w:t>
      </w:r>
      <w:r>
        <w:t>the</w:t>
      </w:r>
      <w:r>
        <w:rPr>
          <w:spacing w:val="-2"/>
        </w:rPr>
        <w:t xml:space="preserve"> </w:t>
      </w:r>
      <w:r>
        <w:rPr>
          <w:spacing w:val="-1"/>
        </w:rPr>
        <w:t>absence</w:t>
      </w:r>
      <w:r>
        <w:t xml:space="preserve"> </w:t>
      </w:r>
      <w:r>
        <w:rPr>
          <w:spacing w:val="-2"/>
        </w:rPr>
        <w:t>of</w:t>
      </w:r>
      <w:r>
        <w:rPr>
          <w:spacing w:val="1"/>
        </w:rPr>
        <w:t xml:space="preserve"> </w:t>
      </w:r>
      <w:r>
        <w:t xml:space="preserve">a </w:t>
      </w:r>
      <w:r>
        <w:rPr>
          <w:spacing w:val="-1"/>
        </w:rPr>
        <w:t>prior</w:t>
      </w:r>
      <w:r>
        <w:rPr>
          <w:spacing w:val="63"/>
        </w:rPr>
        <w:t xml:space="preserve"> </w:t>
      </w:r>
      <w:r>
        <w:rPr>
          <w:spacing w:val="-1"/>
        </w:rPr>
        <w:t>written</w:t>
      </w:r>
      <w:r>
        <w:rPr>
          <w:spacing w:val="-3"/>
        </w:rPr>
        <w:t xml:space="preserve"> </w:t>
      </w:r>
      <w:r>
        <w:rPr>
          <w:spacing w:val="-1"/>
        </w:rPr>
        <w:t>approval</w:t>
      </w:r>
      <w:r>
        <w:rPr>
          <w:spacing w:val="1"/>
        </w:rPr>
        <w:t xml:space="preserve"> </w:t>
      </w:r>
      <w:r>
        <w:rPr>
          <w:spacing w:val="-1"/>
        </w:rPr>
        <w:t>executed</w:t>
      </w:r>
      <w:r>
        <w:t xml:space="preserve"> </w:t>
      </w:r>
      <w:r>
        <w:rPr>
          <w:spacing w:val="-2"/>
        </w:rPr>
        <w:t>by</w:t>
      </w:r>
      <w:r>
        <w:rPr>
          <w:spacing w:val="-3"/>
        </w:rPr>
        <w:t xml:space="preserve"> </w:t>
      </w:r>
      <w:r>
        <w:t>all</w:t>
      </w:r>
      <w:r>
        <w:rPr>
          <w:spacing w:val="1"/>
        </w:rPr>
        <w:t xml:space="preserve"> </w:t>
      </w:r>
      <w:r>
        <w:rPr>
          <w:spacing w:val="-1"/>
        </w:rPr>
        <w:t>signatories</w:t>
      </w:r>
      <w:r>
        <w:t xml:space="preserve"> </w:t>
      </w:r>
      <w:r>
        <w:rPr>
          <w:spacing w:val="-1"/>
        </w:rPr>
        <w:t>hereto.</w:t>
      </w:r>
    </w:p>
    <w:p w14:paraId="4BA0F22F" w14:textId="77777777" w:rsidR="00DE2389" w:rsidRDefault="00DE2389" w:rsidP="00DE2389">
      <w:pPr>
        <w:spacing w:before="2"/>
        <w:rPr>
          <w:rFonts w:ascii="Times New Roman" w:eastAsia="Times New Roman" w:hAnsi="Times New Roman" w:cs="Times New Roman"/>
          <w:sz w:val="21"/>
          <w:szCs w:val="21"/>
        </w:rPr>
      </w:pPr>
    </w:p>
    <w:p w14:paraId="7877C086" w14:textId="77777777" w:rsidR="00DE2389" w:rsidRDefault="00DE2389" w:rsidP="00DE2389">
      <w:pPr>
        <w:pStyle w:val="Heading3"/>
        <w:numPr>
          <w:ilvl w:val="0"/>
          <w:numId w:val="3"/>
        </w:numPr>
        <w:tabs>
          <w:tab w:val="left" w:pos="821"/>
        </w:tabs>
        <w:ind w:left="820" w:hanging="720"/>
        <w:rPr>
          <w:b w:val="0"/>
          <w:bCs w:val="0"/>
        </w:rPr>
      </w:pPr>
      <w:r>
        <w:rPr>
          <w:spacing w:val="-1"/>
        </w:rPr>
        <w:t>Debarment</w:t>
      </w:r>
      <w:r>
        <w:rPr>
          <w:spacing w:val="1"/>
        </w:rPr>
        <w:t xml:space="preserve"> </w:t>
      </w:r>
      <w:r>
        <w:rPr>
          <w:spacing w:val="-1"/>
        </w:rPr>
        <w:t>and Suspension</w:t>
      </w:r>
    </w:p>
    <w:p w14:paraId="2521D183" w14:textId="77777777" w:rsidR="00DE2389" w:rsidRDefault="00DE2389" w:rsidP="00DE2389">
      <w:pPr>
        <w:spacing w:before="4"/>
        <w:rPr>
          <w:rFonts w:ascii="Times New Roman" w:eastAsia="Times New Roman" w:hAnsi="Times New Roman" w:cs="Times New Roman"/>
          <w:b/>
          <w:bCs/>
          <w:sz w:val="20"/>
          <w:szCs w:val="20"/>
        </w:rPr>
      </w:pPr>
    </w:p>
    <w:p w14:paraId="1D6F59BF" w14:textId="77777777" w:rsidR="00DE2389" w:rsidRDefault="00DE2389" w:rsidP="00DE2389">
      <w:pPr>
        <w:pStyle w:val="BodyText"/>
        <w:numPr>
          <w:ilvl w:val="1"/>
          <w:numId w:val="3"/>
        </w:numPr>
        <w:tabs>
          <w:tab w:val="left" w:pos="1541"/>
        </w:tabs>
        <w:ind w:left="1540" w:right="153"/>
      </w:pPr>
      <w:r>
        <w:rPr>
          <w:spacing w:val="-1"/>
        </w:rPr>
        <w:t>Manager</w:t>
      </w:r>
      <w:r>
        <w:rPr>
          <w:spacing w:val="-2"/>
        </w:rPr>
        <w:t xml:space="preserve"> </w:t>
      </w:r>
      <w:r>
        <w:rPr>
          <w:spacing w:val="-1"/>
        </w:rPr>
        <w:t>certifies</w:t>
      </w:r>
      <w:r>
        <w:t xml:space="preserve"> by</w:t>
      </w:r>
      <w:r>
        <w:rPr>
          <w:spacing w:val="-3"/>
        </w:rPr>
        <w:t xml:space="preserve"> </w:t>
      </w:r>
      <w:r>
        <w:rPr>
          <w:spacing w:val="-1"/>
        </w:rPr>
        <w:t>entering</w:t>
      </w:r>
      <w:r>
        <w:rPr>
          <w:spacing w:val="-3"/>
        </w:rPr>
        <w:t xml:space="preserve"> </w:t>
      </w:r>
      <w:r>
        <w:t xml:space="preserve">into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neither</w:t>
      </w:r>
      <w:r>
        <w:rPr>
          <w:spacing w:val="-2"/>
        </w:rPr>
        <w:t xml:space="preserve"> </w:t>
      </w:r>
      <w:r>
        <w:t>it</w:t>
      </w:r>
      <w:r>
        <w:rPr>
          <w:spacing w:val="-2"/>
        </w:rPr>
        <w:t xml:space="preserve"> </w:t>
      </w:r>
      <w:r>
        <w:t>nor</w:t>
      </w:r>
      <w:r>
        <w:rPr>
          <w:spacing w:val="-2"/>
        </w:rPr>
        <w:t xml:space="preserve"> </w:t>
      </w:r>
      <w:r>
        <w:t>its</w:t>
      </w:r>
      <w:r>
        <w:rPr>
          <w:spacing w:val="49"/>
        </w:rPr>
        <w:t xml:space="preserve"> </w:t>
      </w:r>
      <w:r>
        <w:rPr>
          <w:spacing w:val="-1"/>
        </w:rPr>
        <w:t>principals</w:t>
      </w:r>
      <w:r>
        <w:rPr>
          <w:spacing w:val="-2"/>
        </w:rPr>
        <w:t xml:space="preserve"> </w:t>
      </w:r>
      <w:r>
        <w:t>nor</w:t>
      </w:r>
      <w:r>
        <w:rPr>
          <w:spacing w:val="-2"/>
        </w:rPr>
        <w:t xml:space="preserve"> </w:t>
      </w:r>
      <w:r>
        <w:t>any</w:t>
      </w:r>
      <w:r>
        <w:rPr>
          <w:spacing w:val="-3"/>
        </w:rPr>
        <w:t xml:space="preserve"> </w:t>
      </w:r>
      <w:r>
        <w:t>of</w:t>
      </w:r>
      <w:r>
        <w:rPr>
          <w:spacing w:val="1"/>
        </w:rPr>
        <w:t xml:space="preserve"> </w:t>
      </w:r>
      <w:r>
        <w:rPr>
          <w:spacing w:val="-1"/>
        </w:rPr>
        <w:t>its</w:t>
      </w:r>
      <w:r>
        <w:rPr>
          <w:spacing w:val="-2"/>
        </w:rPr>
        <w:t xml:space="preserve"> </w:t>
      </w:r>
      <w:r>
        <w:rPr>
          <w:spacing w:val="-1"/>
        </w:rPr>
        <w:t>subcontractors</w:t>
      </w:r>
      <w:r>
        <w:t xml:space="preserve"> </w:t>
      </w:r>
      <w:r>
        <w:rPr>
          <w:spacing w:val="-1"/>
        </w:rPr>
        <w:t>are</w:t>
      </w:r>
      <w:r>
        <w:t xml:space="preserve"> </w:t>
      </w:r>
      <w:r>
        <w:rPr>
          <w:spacing w:val="-1"/>
        </w:rPr>
        <w:t>presently</w:t>
      </w:r>
      <w:r>
        <w:rPr>
          <w:spacing w:val="-3"/>
        </w:rPr>
        <w:t xml:space="preserve"> </w:t>
      </w:r>
      <w:r>
        <w:rPr>
          <w:spacing w:val="-1"/>
        </w:rPr>
        <w:t>debarred,</w:t>
      </w:r>
      <w:r>
        <w:t xml:space="preserve"> </w:t>
      </w:r>
      <w:r>
        <w:rPr>
          <w:spacing w:val="-1"/>
        </w:rPr>
        <w:t>suspended,</w:t>
      </w:r>
      <w:r>
        <w:t xml:space="preserve"> </w:t>
      </w:r>
      <w:r>
        <w:rPr>
          <w:spacing w:val="-2"/>
        </w:rPr>
        <w:t>proposed</w:t>
      </w:r>
      <w:r>
        <w:t xml:space="preserve"> for</w:t>
      </w:r>
      <w:r>
        <w:rPr>
          <w:spacing w:val="67"/>
        </w:rPr>
        <w:t xml:space="preserve"> </w:t>
      </w:r>
      <w:r>
        <w:rPr>
          <w:spacing w:val="-1"/>
        </w:rPr>
        <w:t>debarment,</w:t>
      </w:r>
      <w:r>
        <w:t xml:space="preserve"> </w:t>
      </w:r>
      <w:r>
        <w:rPr>
          <w:spacing w:val="-1"/>
        </w:rPr>
        <w:t>declared</w:t>
      </w:r>
      <w:r>
        <w:t xml:space="preserve"> </w:t>
      </w:r>
      <w:r>
        <w:rPr>
          <w:spacing w:val="-1"/>
        </w:rPr>
        <w:t>ineligible,</w:t>
      </w:r>
      <w:r>
        <w:t xml:space="preserve"> </w:t>
      </w:r>
      <w:r>
        <w:rPr>
          <w:spacing w:val="-2"/>
        </w:rPr>
        <w:t>or</w:t>
      </w:r>
      <w:r>
        <w:rPr>
          <w:spacing w:val="1"/>
        </w:rPr>
        <w:t xml:space="preserve"> </w:t>
      </w:r>
      <w:r>
        <w:rPr>
          <w:spacing w:val="-1"/>
        </w:rPr>
        <w:t>voluntarily</w:t>
      </w:r>
      <w:r>
        <w:rPr>
          <w:spacing w:val="-3"/>
        </w:rPr>
        <w:t xml:space="preserve"> </w:t>
      </w:r>
      <w:r>
        <w:rPr>
          <w:spacing w:val="-1"/>
        </w:rPr>
        <w:t>excluded</w:t>
      </w:r>
      <w:r>
        <w:rPr>
          <w:spacing w:val="-3"/>
        </w:rPr>
        <w:t xml:space="preserve"> </w:t>
      </w:r>
      <w:r>
        <w:t>from</w:t>
      </w:r>
      <w:r>
        <w:rPr>
          <w:spacing w:val="-4"/>
        </w:rPr>
        <w:t xml:space="preserve"> </w:t>
      </w:r>
      <w:r>
        <w:rPr>
          <w:spacing w:val="-1"/>
        </w:rPr>
        <w:t>entering</w:t>
      </w:r>
      <w:r>
        <w:rPr>
          <w:spacing w:val="-3"/>
        </w:rPr>
        <w:t xml:space="preserve"> </w:t>
      </w:r>
      <w:r>
        <w:rPr>
          <w:spacing w:val="-1"/>
        </w:rPr>
        <w:t>into</w:t>
      </w:r>
      <w:r>
        <w:rPr>
          <w:spacing w:val="-3"/>
        </w:rPr>
        <w:t xml:space="preserve"> </w:t>
      </w:r>
      <w:r>
        <w:rPr>
          <w:spacing w:val="-1"/>
        </w:rPr>
        <w:t>this</w:t>
      </w:r>
      <w:r>
        <w:rPr>
          <w:spacing w:val="73"/>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t>any</w:t>
      </w:r>
      <w:r>
        <w:rPr>
          <w:spacing w:val="-3"/>
        </w:rPr>
        <w:t xml:space="preserve"> </w:t>
      </w:r>
      <w:r>
        <w:rPr>
          <w:spacing w:val="-1"/>
        </w:rPr>
        <w:t>federal</w:t>
      </w:r>
      <w:r>
        <w:rPr>
          <w:spacing w:val="-2"/>
        </w:rPr>
        <w:t xml:space="preserve"> </w:t>
      </w:r>
      <w:r>
        <w:rPr>
          <w:spacing w:val="-1"/>
        </w:rPr>
        <w:t>agency,</w:t>
      </w:r>
      <w:r>
        <w:t xml:space="preserve"> or</w:t>
      </w:r>
      <w:r>
        <w:rPr>
          <w:spacing w:val="1"/>
        </w:rPr>
        <w:t xml:space="preserve"> </w:t>
      </w:r>
      <w:r>
        <w:t>by</w:t>
      </w:r>
      <w:r>
        <w:rPr>
          <w:spacing w:val="-3"/>
        </w:rPr>
        <w:t xml:space="preserve"> </w:t>
      </w:r>
      <w:r>
        <w:t>any</w:t>
      </w:r>
      <w:r>
        <w:rPr>
          <w:spacing w:val="-3"/>
        </w:rPr>
        <w:t xml:space="preserve"> </w:t>
      </w:r>
      <w:r>
        <w:rPr>
          <w:spacing w:val="-1"/>
        </w:rPr>
        <w:t>department,</w:t>
      </w:r>
      <w:r>
        <w:rPr>
          <w:spacing w:val="-3"/>
        </w:rPr>
        <w:t xml:space="preserve"> </w:t>
      </w:r>
      <w:proofErr w:type="gramStart"/>
      <w:r>
        <w:rPr>
          <w:spacing w:val="-1"/>
        </w:rPr>
        <w:t>agency</w:t>
      </w:r>
      <w:proofErr w:type="gramEnd"/>
      <w:r>
        <w:rPr>
          <w:spacing w:val="-3"/>
        </w:rPr>
        <w:t xml:space="preserve"> </w:t>
      </w:r>
      <w:r>
        <w:t>or</w:t>
      </w:r>
      <w:r>
        <w:rPr>
          <w:spacing w:val="1"/>
        </w:rPr>
        <w:t xml:space="preserve"> </w:t>
      </w:r>
      <w:r>
        <w:rPr>
          <w:spacing w:val="-1"/>
        </w:rPr>
        <w:t>political</w:t>
      </w:r>
      <w:r>
        <w:rPr>
          <w:spacing w:val="51"/>
        </w:rPr>
        <w:t xml:space="preserve"> </w:t>
      </w:r>
      <w:r>
        <w:rPr>
          <w:spacing w:val="-1"/>
        </w:rPr>
        <w:t>subdivision</w:t>
      </w:r>
      <w:r>
        <w:t xml:space="preserve"> </w:t>
      </w:r>
      <w:r>
        <w:rPr>
          <w:spacing w:val="-2"/>
        </w:rPr>
        <w:t xml:space="preserve">of </w:t>
      </w:r>
      <w:r>
        <w:t xml:space="preserve">the </w:t>
      </w:r>
      <w:r>
        <w:rPr>
          <w:spacing w:val="-1"/>
        </w:rPr>
        <w:t>State.</w:t>
      </w:r>
      <w:r>
        <w:rPr>
          <w:spacing w:val="-3"/>
        </w:rPr>
        <w:t xml:space="preserve"> </w:t>
      </w:r>
      <w:r>
        <w:rPr>
          <w:spacing w:val="-1"/>
        </w:rPr>
        <w:t>The</w:t>
      </w:r>
      <w:r>
        <w:t xml:space="preserve"> </w:t>
      </w:r>
      <w:r>
        <w:rPr>
          <w:spacing w:val="-1"/>
        </w:rPr>
        <w:t>term</w:t>
      </w:r>
      <w:r>
        <w:rPr>
          <w:spacing w:val="-4"/>
        </w:rPr>
        <w:t xml:space="preserve"> </w:t>
      </w:r>
      <w:r>
        <w:rPr>
          <w:spacing w:val="-1"/>
        </w:rPr>
        <w:t>“principal”</w:t>
      </w:r>
      <w:r>
        <w:rPr>
          <w:spacing w:val="-2"/>
        </w:rPr>
        <w:t xml:space="preserve"> </w:t>
      </w:r>
      <w:r>
        <w:t>for</w:t>
      </w:r>
      <w:r>
        <w:rPr>
          <w:spacing w:val="-2"/>
        </w:rPr>
        <w:t xml:space="preserve"> </w:t>
      </w:r>
      <w:r>
        <w:rPr>
          <w:spacing w:val="-1"/>
        </w:rPr>
        <w:t>purposes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63"/>
        </w:rPr>
        <w:t xml:space="preserve"> </w:t>
      </w:r>
      <w:r>
        <w:rPr>
          <w:spacing w:val="-1"/>
        </w:rPr>
        <w:t>Agreement</w:t>
      </w:r>
      <w:r>
        <w:rPr>
          <w:spacing w:val="1"/>
        </w:rPr>
        <w:t xml:space="preserve"> </w:t>
      </w:r>
      <w:r>
        <w:rPr>
          <w:spacing w:val="-1"/>
        </w:rPr>
        <w:t>means</w:t>
      </w:r>
      <w:r>
        <w:t xml:space="preserve"> an </w:t>
      </w:r>
      <w:r>
        <w:rPr>
          <w:spacing w:val="-1"/>
        </w:rPr>
        <w:t>officer,</w:t>
      </w:r>
      <w:r>
        <w:t xml:space="preserve"> </w:t>
      </w:r>
      <w:r>
        <w:rPr>
          <w:spacing w:val="-1"/>
        </w:rPr>
        <w:t>director,</w:t>
      </w:r>
      <w:r>
        <w:t xml:space="preserve"> </w:t>
      </w:r>
      <w:r>
        <w:rPr>
          <w:spacing w:val="-1"/>
        </w:rPr>
        <w:t>owner,</w:t>
      </w:r>
      <w:r>
        <w:t xml:space="preserve"> </w:t>
      </w:r>
      <w:r>
        <w:rPr>
          <w:spacing w:val="-1"/>
        </w:rPr>
        <w:t>partner,</w:t>
      </w:r>
      <w:r>
        <w:rPr>
          <w:spacing w:val="-3"/>
        </w:rPr>
        <w:t xml:space="preserve"> </w:t>
      </w:r>
      <w:r>
        <w:rPr>
          <w:spacing w:val="-1"/>
        </w:rPr>
        <w:t>key</w:t>
      </w:r>
      <w:r>
        <w:rPr>
          <w:spacing w:val="-3"/>
        </w:rPr>
        <w:t xml:space="preserve"> </w:t>
      </w:r>
      <w:r>
        <w:rPr>
          <w:spacing w:val="-1"/>
        </w:rPr>
        <w:t>employee,</w:t>
      </w:r>
      <w:r>
        <w:t xml:space="preserve"> </w:t>
      </w:r>
      <w:r>
        <w:rPr>
          <w:spacing w:val="-1"/>
        </w:rPr>
        <w:t>attorney,</w:t>
      </w:r>
      <w:r>
        <w:t xml:space="preserve"> or</w:t>
      </w:r>
      <w:r>
        <w:rPr>
          <w:spacing w:val="41"/>
        </w:rPr>
        <w:t xml:space="preserve"> </w:t>
      </w:r>
      <w:r>
        <w:rPr>
          <w:spacing w:val="-1"/>
        </w:rPr>
        <w:t>paralegal</w:t>
      </w:r>
      <w:r>
        <w:rPr>
          <w:spacing w:val="1"/>
        </w:rPr>
        <w:t xml:space="preserve"> </w:t>
      </w:r>
      <w:r>
        <w:rPr>
          <w:spacing w:val="-1"/>
        </w:rPr>
        <w:t>providing</w:t>
      </w:r>
      <w:r>
        <w:rPr>
          <w:spacing w:val="-3"/>
        </w:rPr>
        <w:t xml:space="preserve"> </w:t>
      </w:r>
      <w:r>
        <w:rPr>
          <w:spacing w:val="-1"/>
        </w:rPr>
        <w:t>services</w:t>
      </w:r>
      <w:r>
        <w:t xml:space="preserve"> to</w:t>
      </w:r>
      <w:r>
        <w:rPr>
          <w:spacing w:val="-3"/>
        </w:rPr>
        <w:t xml:space="preserve"> </w:t>
      </w:r>
      <w:r>
        <w:t xml:space="preserve">the </w:t>
      </w:r>
      <w:r>
        <w:rPr>
          <w:spacing w:val="-2"/>
        </w:rPr>
        <w:t>System,</w:t>
      </w:r>
      <w:r>
        <w:t xml:space="preserve"> or</w:t>
      </w:r>
      <w:r>
        <w:rPr>
          <w:spacing w:val="1"/>
        </w:rPr>
        <w:t xml:space="preserve"> </w:t>
      </w:r>
      <w:r>
        <w:rPr>
          <w:spacing w:val="-1"/>
        </w:rPr>
        <w:t>other</w:t>
      </w:r>
      <w:r>
        <w:rPr>
          <w:spacing w:val="1"/>
        </w:rPr>
        <w:t xml:space="preserve"> </w:t>
      </w:r>
      <w:r>
        <w:rPr>
          <w:spacing w:val="-1"/>
        </w:rPr>
        <w:t>person</w:t>
      </w:r>
      <w:r>
        <w:t xml:space="preserve"> </w:t>
      </w:r>
      <w:r>
        <w:rPr>
          <w:spacing w:val="-1"/>
        </w:rPr>
        <w:t>with</w:t>
      </w:r>
      <w:r>
        <w:t xml:space="preserve"> </w:t>
      </w:r>
      <w:r>
        <w:rPr>
          <w:spacing w:val="-1"/>
        </w:rPr>
        <w:t>primary</w:t>
      </w:r>
      <w:r>
        <w:rPr>
          <w:spacing w:val="-3"/>
        </w:rPr>
        <w:t xml:space="preserve"> </w:t>
      </w:r>
      <w:r>
        <w:rPr>
          <w:spacing w:val="-1"/>
        </w:rPr>
        <w:t>management</w:t>
      </w:r>
      <w:r>
        <w:rPr>
          <w:spacing w:val="1"/>
        </w:rPr>
        <w:t xml:space="preserve"> </w:t>
      </w:r>
      <w:r>
        <w:t>or</w:t>
      </w:r>
      <w:r>
        <w:rPr>
          <w:spacing w:val="51"/>
        </w:rPr>
        <w:t xml:space="preserve"> </w:t>
      </w:r>
      <w:r>
        <w:rPr>
          <w:spacing w:val="-1"/>
        </w:rPr>
        <w:t>supervisory</w:t>
      </w:r>
      <w:r>
        <w:rPr>
          <w:spacing w:val="-3"/>
        </w:rPr>
        <w:t xml:space="preserve"> </w:t>
      </w:r>
      <w:r>
        <w:rPr>
          <w:spacing w:val="-1"/>
        </w:rPr>
        <w:t>responsibilities,</w:t>
      </w:r>
      <w:r>
        <w:t xml:space="preserve"> or</w:t>
      </w:r>
      <w:r>
        <w:rPr>
          <w:spacing w:val="1"/>
        </w:rPr>
        <w:t xml:space="preserve"> </w:t>
      </w:r>
      <w:r>
        <w:t xml:space="preserve">a </w:t>
      </w:r>
      <w:r>
        <w:rPr>
          <w:spacing w:val="-1"/>
        </w:rPr>
        <w:t>person</w:t>
      </w:r>
      <w:r>
        <w:t xml:space="preserve"> </w:t>
      </w:r>
      <w:r>
        <w:rPr>
          <w:spacing w:val="-1"/>
        </w:rPr>
        <w:t>who</w:t>
      </w:r>
      <w:r>
        <w:t xml:space="preserve"> </w:t>
      </w:r>
      <w:r>
        <w:rPr>
          <w:spacing w:val="-1"/>
        </w:rPr>
        <w:t>has</w:t>
      </w:r>
      <w:r>
        <w:t xml:space="preserve"> a</w:t>
      </w:r>
      <w:r>
        <w:rPr>
          <w:spacing w:val="-2"/>
        </w:rPr>
        <w:t xml:space="preserve"> </w:t>
      </w:r>
      <w:r>
        <w:rPr>
          <w:spacing w:val="-1"/>
        </w:rPr>
        <w:t>critical</w:t>
      </w:r>
      <w:r>
        <w:rPr>
          <w:spacing w:val="-2"/>
        </w:rPr>
        <w:t xml:space="preserve"> </w:t>
      </w:r>
      <w:r>
        <w:rPr>
          <w:spacing w:val="-1"/>
        </w:rPr>
        <w:t>influence</w:t>
      </w:r>
      <w:r>
        <w:t xml:space="preserve"> </w:t>
      </w:r>
      <w:r>
        <w:rPr>
          <w:spacing w:val="-2"/>
        </w:rPr>
        <w:t>on</w:t>
      </w:r>
      <w:r>
        <w:t xml:space="preserve"> or</w:t>
      </w:r>
      <w:r>
        <w:rPr>
          <w:spacing w:val="-2"/>
        </w:rPr>
        <w:t xml:space="preserve"> </w:t>
      </w:r>
      <w:r>
        <w:rPr>
          <w:spacing w:val="-1"/>
        </w:rPr>
        <w:t>substantive</w:t>
      </w:r>
      <w:r>
        <w:rPr>
          <w:spacing w:val="61"/>
        </w:rPr>
        <w:t xml:space="preserve"> </w:t>
      </w:r>
      <w:r>
        <w:rPr>
          <w:spacing w:val="-1"/>
        </w:rPr>
        <w:t>control</w:t>
      </w:r>
      <w:r>
        <w:rPr>
          <w:spacing w:val="-2"/>
        </w:rPr>
        <w:t xml:space="preserve"> </w:t>
      </w:r>
      <w:r>
        <w:rPr>
          <w:spacing w:val="-1"/>
        </w:rPr>
        <w:t>over</w:t>
      </w:r>
      <w:r>
        <w:rPr>
          <w:spacing w:val="1"/>
        </w:rPr>
        <w:t xml:space="preserve"> </w:t>
      </w:r>
      <w:r>
        <w:rPr>
          <w:spacing w:val="-1"/>
        </w:rPr>
        <w:t>the</w:t>
      </w:r>
      <w:r>
        <w:t xml:space="preserve"> </w:t>
      </w:r>
      <w:r>
        <w:rPr>
          <w:spacing w:val="-1"/>
        </w:rPr>
        <w:t>operations</w:t>
      </w:r>
      <w:r>
        <w:rPr>
          <w:spacing w:val="-2"/>
        </w:rPr>
        <w:t xml:space="preserve"> </w:t>
      </w:r>
      <w:r>
        <w:t>of</w:t>
      </w:r>
      <w:r>
        <w:rPr>
          <w:spacing w:val="1"/>
        </w:rPr>
        <w:t xml:space="preserve"> </w:t>
      </w:r>
      <w:r>
        <w:rPr>
          <w:spacing w:val="-1"/>
        </w:rPr>
        <w:t>Manager.</w:t>
      </w:r>
    </w:p>
    <w:p w14:paraId="53D2AEFB" w14:textId="77777777" w:rsidR="00DE2389" w:rsidRDefault="00DE2389" w:rsidP="00DE2389">
      <w:pPr>
        <w:spacing w:before="9"/>
        <w:rPr>
          <w:rFonts w:ascii="Times New Roman" w:eastAsia="Times New Roman" w:hAnsi="Times New Roman" w:cs="Times New Roman"/>
          <w:sz w:val="20"/>
          <w:szCs w:val="20"/>
        </w:rPr>
      </w:pPr>
    </w:p>
    <w:p w14:paraId="548FAEAC" w14:textId="77777777" w:rsidR="00DE2389" w:rsidRDefault="00DE2389" w:rsidP="00DE2389">
      <w:pPr>
        <w:pStyle w:val="BodyText"/>
        <w:numPr>
          <w:ilvl w:val="1"/>
          <w:numId w:val="3"/>
        </w:numPr>
        <w:tabs>
          <w:tab w:val="left" w:pos="1541"/>
        </w:tabs>
        <w:ind w:left="1540" w:right="128"/>
      </w:pPr>
      <w:r>
        <w:rPr>
          <w:spacing w:val="-1"/>
        </w:rPr>
        <w:t>Manager</w:t>
      </w:r>
      <w:r>
        <w:rPr>
          <w:spacing w:val="-2"/>
        </w:rPr>
        <w:t xml:space="preserve"> </w:t>
      </w:r>
      <w:r>
        <w:rPr>
          <w:spacing w:val="-1"/>
        </w:rPr>
        <w:t>certifies</w:t>
      </w:r>
      <w:r>
        <w:rPr>
          <w:spacing w:val="-2"/>
        </w:rPr>
        <w:t xml:space="preserve"> </w:t>
      </w:r>
      <w:r>
        <w:rPr>
          <w:spacing w:val="-1"/>
        </w:rPr>
        <w:t>that</w:t>
      </w:r>
      <w:r>
        <w:rPr>
          <w:spacing w:val="1"/>
        </w:rPr>
        <w:t xml:space="preserve"> </w:t>
      </w:r>
      <w:r>
        <w:rPr>
          <w:spacing w:val="-1"/>
        </w:rPr>
        <w:t>it</w:t>
      </w:r>
      <w:r>
        <w:rPr>
          <w:spacing w:val="1"/>
        </w:rPr>
        <w:t xml:space="preserve"> </w:t>
      </w:r>
      <w:r>
        <w:rPr>
          <w:spacing w:val="-1"/>
        </w:rPr>
        <w:t>has</w:t>
      </w:r>
      <w:r>
        <w:rPr>
          <w:spacing w:val="-2"/>
        </w:rPr>
        <w:t xml:space="preserve"> </w:t>
      </w:r>
      <w:r>
        <w:rPr>
          <w:spacing w:val="-1"/>
        </w:rPr>
        <w:t>verified</w:t>
      </w:r>
      <w:r>
        <w:rPr>
          <w:spacing w:val="-3"/>
        </w:rPr>
        <w:t xml:space="preserve"> </w:t>
      </w:r>
      <w:r>
        <w:t>the</w:t>
      </w:r>
      <w:r>
        <w:rPr>
          <w:spacing w:val="-2"/>
        </w:rPr>
        <w:t xml:space="preserve"> </w:t>
      </w:r>
      <w:r>
        <w:rPr>
          <w:spacing w:val="-1"/>
        </w:rPr>
        <w:t>state</w:t>
      </w:r>
      <w:r>
        <w:rPr>
          <w:spacing w:val="-2"/>
        </w:rPr>
        <w:t xml:space="preserve"> </w:t>
      </w:r>
      <w:r>
        <w:t xml:space="preserve">and </w:t>
      </w:r>
      <w:r>
        <w:rPr>
          <w:spacing w:val="-1"/>
        </w:rPr>
        <w:t>federal</w:t>
      </w:r>
      <w:r>
        <w:rPr>
          <w:spacing w:val="1"/>
        </w:rPr>
        <w:t xml:space="preserve"> </w:t>
      </w:r>
      <w:r>
        <w:rPr>
          <w:spacing w:val="-1"/>
        </w:rPr>
        <w:t>suspension</w:t>
      </w:r>
      <w:r>
        <w:t xml:space="preserve"> and</w:t>
      </w:r>
      <w:r>
        <w:rPr>
          <w:spacing w:val="-3"/>
        </w:rPr>
        <w:t xml:space="preserve"> </w:t>
      </w:r>
      <w:r>
        <w:rPr>
          <w:spacing w:val="-1"/>
        </w:rPr>
        <w:t>debarment</w:t>
      </w:r>
      <w:r>
        <w:t xml:space="preserve"> </w:t>
      </w:r>
      <w:r>
        <w:rPr>
          <w:spacing w:val="-1"/>
        </w:rPr>
        <w:t>status</w:t>
      </w:r>
      <w:r>
        <w:rPr>
          <w:spacing w:val="57"/>
        </w:rPr>
        <w:t xml:space="preserve"> </w:t>
      </w:r>
      <w:r>
        <w:t>for</w:t>
      </w:r>
      <w:r>
        <w:rPr>
          <w:spacing w:val="-2"/>
        </w:rPr>
        <w:t xml:space="preserve"> </w:t>
      </w:r>
      <w:r>
        <w:rPr>
          <w:spacing w:val="-1"/>
        </w:rPr>
        <w:t>all</w:t>
      </w:r>
      <w:r>
        <w:rPr>
          <w:spacing w:val="1"/>
        </w:rPr>
        <w:t xml:space="preserve"> </w:t>
      </w:r>
      <w:r>
        <w:rPr>
          <w:spacing w:val="-1"/>
        </w:rPr>
        <w:t>lawyers</w:t>
      </w:r>
      <w:r>
        <w:t xml:space="preserve"> </w:t>
      </w:r>
      <w:r>
        <w:rPr>
          <w:spacing w:val="-1"/>
        </w:rPr>
        <w:t>receiving</w:t>
      </w:r>
      <w:r>
        <w:rPr>
          <w:spacing w:val="-3"/>
        </w:rPr>
        <w:t xml:space="preserve"> </w:t>
      </w:r>
      <w:r>
        <w:rPr>
          <w:spacing w:val="-1"/>
        </w:rPr>
        <w:t>funds</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and </w:t>
      </w:r>
      <w:r>
        <w:rPr>
          <w:spacing w:val="-1"/>
        </w:rPr>
        <w:t>shall</w:t>
      </w:r>
      <w:r>
        <w:rPr>
          <w:spacing w:val="-2"/>
        </w:rPr>
        <w:t xml:space="preserve"> </w:t>
      </w:r>
      <w:r>
        <w:t xml:space="preserve">be </w:t>
      </w:r>
      <w:r>
        <w:rPr>
          <w:spacing w:val="-1"/>
        </w:rPr>
        <w:t>solely</w:t>
      </w:r>
      <w:r>
        <w:rPr>
          <w:spacing w:val="48"/>
        </w:rPr>
        <w:t xml:space="preserve"> </w:t>
      </w:r>
      <w:r>
        <w:rPr>
          <w:spacing w:val="-1"/>
        </w:rPr>
        <w:t>responsible</w:t>
      </w:r>
      <w:r>
        <w:t xml:space="preserve"> </w:t>
      </w:r>
      <w:r>
        <w:rPr>
          <w:spacing w:val="-1"/>
        </w:rPr>
        <w:t>for</w:t>
      </w:r>
      <w:r>
        <w:rPr>
          <w:spacing w:val="1"/>
        </w:rPr>
        <w:t xml:space="preserve"> </w:t>
      </w:r>
      <w:r>
        <w:t>any</w:t>
      </w:r>
      <w:r>
        <w:rPr>
          <w:spacing w:val="-3"/>
        </w:rPr>
        <w:t xml:space="preserve"> </w:t>
      </w:r>
      <w:r>
        <w:rPr>
          <w:spacing w:val="-1"/>
        </w:rPr>
        <w:t>recoupment,</w:t>
      </w:r>
      <w:r>
        <w:t xml:space="preserve"> </w:t>
      </w:r>
      <w:r>
        <w:rPr>
          <w:spacing w:val="-1"/>
        </w:rPr>
        <w:t>penalties,</w:t>
      </w:r>
      <w:r>
        <w:t xml:space="preserve"> </w:t>
      </w:r>
      <w:r>
        <w:rPr>
          <w:spacing w:val="-2"/>
        </w:rPr>
        <w:t>or</w:t>
      </w:r>
      <w:r>
        <w:rPr>
          <w:spacing w:val="1"/>
        </w:rPr>
        <w:t xml:space="preserve"> </w:t>
      </w:r>
      <w:r>
        <w:rPr>
          <w:spacing w:val="-1"/>
        </w:rPr>
        <w:t>costs</w:t>
      </w:r>
      <w:r>
        <w:rPr>
          <w:spacing w:val="-2"/>
        </w:rPr>
        <w:t xml:space="preserve"> </w:t>
      </w:r>
      <w:r>
        <w:rPr>
          <w:spacing w:val="-1"/>
        </w:rPr>
        <w:t>that</w:t>
      </w:r>
      <w:r>
        <w:rPr>
          <w:spacing w:val="1"/>
        </w:rPr>
        <w:t xml:space="preserve"> </w:t>
      </w:r>
      <w:r>
        <w:rPr>
          <w:spacing w:val="-2"/>
        </w:rPr>
        <w:t>might</w:t>
      </w:r>
      <w:r>
        <w:rPr>
          <w:spacing w:val="1"/>
        </w:rPr>
        <w:t xml:space="preserve"> </w:t>
      </w:r>
      <w:r>
        <w:rPr>
          <w:spacing w:val="-1"/>
        </w:rPr>
        <w:t>arise</w:t>
      </w:r>
      <w:r>
        <w:rPr>
          <w:spacing w:val="-2"/>
        </w:rPr>
        <w:t xml:space="preserve"> </w:t>
      </w:r>
      <w:r>
        <w:t>from</w:t>
      </w:r>
      <w:r>
        <w:rPr>
          <w:spacing w:val="-4"/>
        </w:rPr>
        <w:t xml:space="preserve"> </w:t>
      </w:r>
      <w:r>
        <w:t>use of</w:t>
      </w:r>
      <w:r>
        <w:rPr>
          <w:spacing w:val="1"/>
        </w:rPr>
        <w:t xml:space="preserve"> </w:t>
      </w:r>
      <w:r>
        <w:t>a</w:t>
      </w:r>
      <w:r>
        <w:rPr>
          <w:spacing w:val="57"/>
        </w:rPr>
        <w:t xml:space="preserve"> </w:t>
      </w:r>
      <w:r>
        <w:rPr>
          <w:spacing w:val="-1"/>
        </w:rPr>
        <w:t>suspended</w:t>
      </w:r>
      <w:r>
        <w:t xml:space="preserve"> </w:t>
      </w:r>
      <w:r>
        <w:rPr>
          <w:spacing w:val="-2"/>
        </w:rPr>
        <w:t>or</w:t>
      </w:r>
      <w:r>
        <w:rPr>
          <w:spacing w:val="1"/>
        </w:rPr>
        <w:t xml:space="preserve"> </w:t>
      </w:r>
      <w:r>
        <w:rPr>
          <w:spacing w:val="-1"/>
        </w:rPr>
        <w:t>debarred</w:t>
      </w:r>
      <w:r>
        <w:rPr>
          <w:spacing w:val="-3"/>
        </w:rPr>
        <w:t xml:space="preserve"> </w:t>
      </w:r>
      <w:r>
        <w:rPr>
          <w:spacing w:val="-1"/>
        </w:rPr>
        <w:t>subcontractor.</w:t>
      </w:r>
      <w:r>
        <w:rPr>
          <w:spacing w:val="-3"/>
        </w:rPr>
        <w:t xml:space="preserve"> </w:t>
      </w:r>
      <w:r>
        <w:rPr>
          <w:spacing w:val="-1"/>
        </w:rPr>
        <w:t>Manager</w:t>
      </w:r>
      <w:r>
        <w:rPr>
          <w:spacing w:val="1"/>
        </w:rPr>
        <w:t xml:space="preserve">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the</w:t>
      </w:r>
      <w:r>
        <w:t xml:space="preserve"> </w:t>
      </w:r>
      <w:r>
        <w:rPr>
          <w:spacing w:val="-1"/>
        </w:rPr>
        <w:t>System</w:t>
      </w:r>
      <w:r>
        <w:rPr>
          <w:spacing w:val="-4"/>
        </w:rPr>
        <w:t xml:space="preserve"> </w:t>
      </w:r>
      <w:r>
        <w:t>if</w:t>
      </w:r>
      <w:r>
        <w:rPr>
          <w:spacing w:val="1"/>
        </w:rPr>
        <w:t xml:space="preserve"> </w:t>
      </w:r>
      <w:r>
        <w:t>any</w:t>
      </w:r>
      <w:r>
        <w:rPr>
          <w:spacing w:val="73"/>
        </w:rPr>
        <w:t xml:space="preserve"> </w:t>
      </w:r>
      <w:r>
        <w:rPr>
          <w:spacing w:val="-1"/>
        </w:rPr>
        <w:t>lawyer</w:t>
      </w:r>
      <w:r>
        <w:rPr>
          <w:spacing w:val="1"/>
        </w:rPr>
        <w:t xml:space="preserve"> </w:t>
      </w:r>
      <w:r>
        <w:rPr>
          <w:spacing w:val="-1"/>
        </w:rPr>
        <w:t>providing</w:t>
      </w:r>
      <w:r>
        <w:rPr>
          <w:spacing w:val="-3"/>
        </w:rPr>
        <w:t xml:space="preserve"> </w:t>
      </w:r>
      <w:r>
        <w:rPr>
          <w:spacing w:val="-1"/>
        </w:rPr>
        <w:t>services</w:t>
      </w:r>
      <w:r>
        <w:t xml:space="preserve"> </w:t>
      </w:r>
      <w:r>
        <w:rPr>
          <w:spacing w:val="-1"/>
        </w:rPr>
        <w:t>under</w:t>
      </w:r>
      <w:r>
        <w:rPr>
          <w:spacing w:val="-2"/>
        </w:rPr>
        <w:t xml:space="preserve"> </w:t>
      </w:r>
      <w:r>
        <w:rPr>
          <w:spacing w:val="-1"/>
        </w:rPr>
        <w:t>this</w:t>
      </w:r>
      <w:r>
        <w:t xml:space="preserve"> </w:t>
      </w:r>
      <w:r>
        <w:rPr>
          <w:spacing w:val="-1"/>
        </w:rPr>
        <w:t>contract</w:t>
      </w:r>
      <w:r>
        <w:rPr>
          <w:spacing w:val="1"/>
        </w:rPr>
        <w:t xml:space="preserve"> </w:t>
      </w:r>
      <w:r>
        <w:rPr>
          <w:spacing w:val="-1"/>
        </w:rPr>
        <w:t>becomes</w:t>
      </w:r>
      <w:r>
        <w:t xml:space="preserve"> </w:t>
      </w:r>
      <w:r>
        <w:rPr>
          <w:spacing w:val="-1"/>
        </w:rPr>
        <w:t>debarred</w:t>
      </w:r>
      <w:r>
        <w:rPr>
          <w:spacing w:val="-3"/>
        </w:rPr>
        <w:t xml:space="preserve"> </w:t>
      </w:r>
      <w:r>
        <w:t>or</w:t>
      </w:r>
      <w:r>
        <w:rPr>
          <w:spacing w:val="1"/>
        </w:rPr>
        <w:t xml:space="preserve"> </w:t>
      </w:r>
      <w:r>
        <w:rPr>
          <w:spacing w:val="-1"/>
        </w:rPr>
        <w:t>suspended,</w:t>
      </w:r>
      <w:r>
        <w:rPr>
          <w:spacing w:val="-3"/>
        </w:rPr>
        <w:t xml:space="preserve"> </w:t>
      </w:r>
      <w:r>
        <w:t>and</w:t>
      </w:r>
      <w:r>
        <w:rPr>
          <w:spacing w:val="-3"/>
        </w:rPr>
        <w:t xml:space="preserve"> </w:t>
      </w:r>
      <w:r>
        <w:rPr>
          <w:spacing w:val="-1"/>
        </w:rPr>
        <w:t>shall,</w:t>
      </w:r>
      <w:r>
        <w:rPr>
          <w:spacing w:val="67"/>
        </w:rPr>
        <w:t xml:space="preserve"> </w:t>
      </w:r>
      <w: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r>
        <w:rPr>
          <w:spacing w:val="-1"/>
        </w:rPr>
        <w:t>take</w:t>
      </w:r>
      <w:r>
        <w:t xml:space="preserve"> </w:t>
      </w:r>
      <w:r>
        <w:rPr>
          <w:spacing w:val="-1"/>
        </w:rPr>
        <w:t>all</w:t>
      </w:r>
      <w:r>
        <w:rPr>
          <w:spacing w:val="1"/>
        </w:rPr>
        <w:t xml:space="preserve"> </w:t>
      </w:r>
      <w:r>
        <w:rPr>
          <w:spacing w:val="-1"/>
        </w:rPr>
        <w:t>steps</w:t>
      </w:r>
      <w:r>
        <w:rPr>
          <w:spacing w:val="-2"/>
        </w:rPr>
        <w:t xml:space="preserve"> </w:t>
      </w:r>
      <w:r>
        <w:rPr>
          <w:spacing w:val="-1"/>
        </w:rPr>
        <w:t>required</w:t>
      </w:r>
      <w:r>
        <w:rPr>
          <w:spacing w:val="-3"/>
        </w:rPr>
        <w:t xml:space="preserve"> </w:t>
      </w:r>
      <w:r>
        <w:t>to</w:t>
      </w:r>
      <w:r>
        <w:rPr>
          <w:spacing w:val="-3"/>
        </w:rPr>
        <w:t xml:space="preserve"> </w:t>
      </w:r>
      <w:r>
        <w:rPr>
          <w:spacing w:val="-1"/>
        </w:rPr>
        <w:t>terminate</w:t>
      </w:r>
      <w:r>
        <w:t xml:space="preserve"> </w:t>
      </w:r>
      <w:r>
        <w:rPr>
          <w:spacing w:val="-1"/>
        </w:rPr>
        <w:t>work</w:t>
      </w:r>
      <w:r>
        <w:rPr>
          <w:spacing w:val="-3"/>
        </w:rPr>
        <w:t xml:space="preserve"> </w:t>
      </w:r>
      <w:r>
        <w:t>to be</w:t>
      </w:r>
      <w:r>
        <w:rPr>
          <w:spacing w:val="-2"/>
        </w:rPr>
        <w:t xml:space="preserve"> </w:t>
      </w:r>
      <w:r>
        <w:rPr>
          <w:spacing w:val="-1"/>
        </w:rPr>
        <w:t>performed</w:t>
      </w:r>
      <w:r>
        <w:rPr>
          <w:spacing w:val="-3"/>
        </w:rPr>
        <w:t xml:space="preserve"> </w:t>
      </w:r>
      <w:r>
        <w:t>by</w:t>
      </w:r>
      <w:r>
        <w:rPr>
          <w:spacing w:val="-3"/>
        </w:rPr>
        <w:t xml:space="preserve"> </w:t>
      </w:r>
      <w:r>
        <w:t>such</w:t>
      </w:r>
      <w:r>
        <w:rPr>
          <w:spacing w:val="53"/>
        </w:rPr>
        <w:t xml:space="preserve"> </w:t>
      </w:r>
      <w:r>
        <w:rPr>
          <w:spacing w:val="-1"/>
        </w:rPr>
        <w:t>person</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272CCE02" w14:textId="77777777" w:rsidR="00DE2389" w:rsidRDefault="00DE2389" w:rsidP="00DE2389">
      <w:pPr>
        <w:spacing w:before="5"/>
        <w:rPr>
          <w:rFonts w:ascii="Times New Roman" w:eastAsia="Times New Roman" w:hAnsi="Times New Roman" w:cs="Times New Roman"/>
          <w:sz w:val="21"/>
          <w:szCs w:val="21"/>
        </w:rPr>
      </w:pPr>
    </w:p>
    <w:p w14:paraId="7CE7EE2D" w14:textId="77777777" w:rsidR="00DE2389" w:rsidRDefault="00DE2389" w:rsidP="00DE2389">
      <w:pPr>
        <w:pStyle w:val="Heading3"/>
        <w:numPr>
          <w:ilvl w:val="0"/>
          <w:numId w:val="3"/>
        </w:numPr>
        <w:tabs>
          <w:tab w:val="left" w:pos="821"/>
        </w:tabs>
        <w:ind w:left="820" w:hanging="720"/>
        <w:rPr>
          <w:b w:val="0"/>
          <w:bCs w:val="0"/>
        </w:rPr>
      </w:pPr>
      <w:r>
        <w:rPr>
          <w:spacing w:val="-1"/>
        </w:rPr>
        <w:t>Penalties/Interest/Attorney’s</w:t>
      </w:r>
      <w:r>
        <w:rPr>
          <w:spacing w:val="-2"/>
        </w:rPr>
        <w:t xml:space="preserve"> </w:t>
      </w:r>
      <w:r>
        <w:rPr>
          <w:spacing w:val="-1"/>
        </w:rPr>
        <w:t>Fees</w:t>
      </w:r>
    </w:p>
    <w:p w14:paraId="68A9312D" w14:textId="77777777" w:rsidR="00DE2389" w:rsidRDefault="00DE2389" w:rsidP="00DE2389">
      <w:pPr>
        <w:spacing w:before="7"/>
        <w:rPr>
          <w:rFonts w:ascii="Times New Roman" w:eastAsia="Times New Roman" w:hAnsi="Times New Roman" w:cs="Times New Roman"/>
          <w:b/>
          <w:bCs/>
          <w:sz w:val="21"/>
          <w:szCs w:val="21"/>
        </w:rPr>
      </w:pPr>
    </w:p>
    <w:p w14:paraId="3DD07CDD" w14:textId="77777777" w:rsidR="00DE2389" w:rsidRDefault="00DE2389" w:rsidP="00DE2389">
      <w:pPr>
        <w:pStyle w:val="BodyText"/>
        <w:ind w:left="100" w:right="128"/>
      </w:pPr>
      <w:r>
        <w:t>The</w:t>
      </w:r>
      <w:r>
        <w:rPr>
          <w:spacing w:val="-2"/>
        </w:rPr>
        <w:t xml:space="preserve"> </w:t>
      </w:r>
      <w:r>
        <w:rPr>
          <w:spacing w:val="-1"/>
        </w:rPr>
        <w:t>System</w:t>
      </w:r>
      <w:r>
        <w:rPr>
          <w:spacing w:val="-4"/>
        </w:rPr>
        <w:t xml:space="preserve"> </w:t>
      </w:r>
      <w:r>
        <w:t>will</w:t>
      </w:r>
      <w:r>
        <w:rPr>
          <w:spacing w:val="-2"/>
        </w:rPr>
        <w:t xml:space="preserve"> </w:t>
      </w:r>
      <w:r>
        <w:t xml:space="preserve">in </w:t>
      </w:r>
      <w:r>
        <w:rPr>
          <w:spacing w:val="-1"/>
        </w:rPr>
        <w:t>good</w:t>
      </w:r>
      <w:r>
        <w:t xml:space="preserve"> </w:t>
      </w:r>
      <w:r>
        <w:rPr>
          <w:spacing w:val="-1"/>
        </w:rPr>
        <w:t>faith</w:t>
      </w:r>
      <w:r>
        <w:t xml:space="preserve"> </w:t>
      </w:r>
      <w:r>
        <w:rPr>
          <w:spacing w:val="-1"/>
        </w:rPr>
        <w:t>perform</w:t>
      </w:r>
      <w:r>
        <w:rPr>
          <w:spacing w:val="-4"/>
        </w:rPr>
        <w:t xml:space="preserve"> </w:t>
      </w:r>
      <w:r>
        <w:t>its</w:t>
      </w:r>
      <w:r>
        <w:rPr>
          <w:spacing w:val="-2"/>
        </w:rPr>
        <w:t xml:space="preserve"> </w:t>
      </w:r>
      <w:r>
        <w:rPr>
          <w:spacing w:val="-1"/>
        </w:rPr>
        <w:t>required</w:t>
      </w:r>
      <w:r>
        <w:t xml:space="preserve"> </w:t>
      </w:r>
      <w:r>
        <w:rPr>
          <w:spacing w:val="-1"/>
        </w:rPr>
        <w:t>obligations</w:t>
      </w:r>
      <w:r>
        <w:t xml:space="preserve"> </w:t>
      </w:r>
      <w:r>
        <w:rPr>
          <w:spacing w:val="-1"/>
        </w:rPr>
        <w:t>hereunder</w:t>
      </w:r>
      <w:r>
        <w:rPr>
          <w:spacing w:val="1"/>
        </w:rPr>
        <w:t xml:space="preserve"> </w:t>
      </w:r>
      <w:r>
        <w:rPr>
          <w:spacing w:val="-1"/>
        </w:rPr>
        <w:t>and</w:t>
      </w:r>
      <w:r>
        <w:t xml:space="preserve"> </w:t>
      </w:r>
      <w:r>
        <w:rPr>
          <w:spacing w:val="-1"/>
        </w:rPr>
        <w:t>does</w:t>
      </w:r>
      <w:r>
        <w:rPr>
          <w:spacing w:val="-2"/>
        </w:rPr>
        <w:t xml:space="preserve"> </w:t>
      </w:r>
      <w:r>
        <w:t>not</w:t>
      </w:r>
      <w:r>
        <w:rPr>
          <w:spacing w:val="1"/>
        </w:rPr>
        <w:t xml:space="preserve"> </w:t>
      </w:r>
      <w:r>
        <w:rPr>
          <w:spacing w:val="-2"/>
        </w:rPr>
        <w:t>agree</w:t>
      </w:r>
      <w:r>
        <w:t xml:space="preserve"> to</w:t>
      </w:r>
      <w:r>
        <w:rPr>
          <w:spacing w:val="-3"/>
        </w:rPr>
        <w:t xml:space="preserve"> </w:t>
      </w:r>
      <w:r>
        <w:t>pay</w:t>
      </w:r>
      <w:r>
        <w:rPr>
          <w:spacing w:val="-3"/>
        </w:rPr>
        <w:t xml:space="preserve"> </w:t>
      </w:r>
      <w:r>
        <w:t>any</w:t>
      </w:r>
      <w:r>
        <w:rPr>
          <w:spacing w:val="53"/>
        </w:rPr>
        <w:t xml:space="preserve"> </w:t>
      </w:r>
      <w:r>
        <w:rPr>
          <w:spacing w:val="-1"/>
        </w:rPr>
        <w:t>penalties,</w:t>
      </w:r>
      <w:r>
        <w:rPr>
          <w:spacing w:val="-3"/>
        </w:rPr>
        <w:t xml:space="preserve"> </w:t>
      </w:r>
      <w:r>
        <w:rPr>
          <w:spacing w:val="-1"/>
        </w:rPr>
        <w:t>liquidated</w:t>
      </w:r>
      <w:r>
        <w:t xml:space="preserve"> </w:t>
      </w:r>
      <w:r>
        <w:rPr>
          <w:spacing w:val="-1"/>
        </w:rPr>
        <w:t>damages,</w:t>
      </w:r>
      <w:r>
        <w:t xml:space="preserve"> </w:t>
      </w:r>
      <w:r>
        <w:rPr>
          <w:spacing w:val="-1"/>
        </w:rPr>
        <w:t>interest,</w:t>
      </w:r>
      <w:r>
        <w:t xml:space="preserve"> </w:t>
      </w:r>
      <w:r>
        <w:rPr>
          <w:spacing w:val="-2"/>
        </w:rPr>
        <w:t>or</w:t>
      </w:r>
      <w:r>
        <w:rPr>
          <w:spacing w:val="1"/>
        </w:rPr>
        <w:t xml:space="preserve"> </w:t>
      </w:r>
      <w:r>
        <w:rPr>
          <w:spacing w:val="-1"/>
        </w:rPr>
        <w:t>attorney’s</w:t>
      </w:r>
      <w:r>
        <w:rPr>
          <w:spacing w:val="-2"/>
        </w:rPr>
        <w:t xml:space="preserve"> </w:t>
      </w:r>
      <w:r>
        <w:rPr>
          <w:spacing w:val="-1"/>
        </w:rPr>
        <w:t>fees,</w:t>
      </w:r>
      <w:r>
        <w:t xml:space="preserve"> </w:t>
      </w:r>
      <w:r>
        <w:rPr>
          <w:spacing w:val="-1"/>
        </w:rPr>
        <w:t>except</w:t>
      </w:r>
      <w:r>
        <w:rPr>
          <w:spacing w:val="1"/>
        </w:rPr>
        <w:t xml:space="preserve"> </w:t>
      </w:r>
      <w:r>
        <w:t>as</w:t>
      </w:r>
      <w:r>
        <w:rPr>
          <w:spacing w:val="-2"/>
        </w:rPr>
        <w:t xml:space="preserve"> </w:t>
      </w:r>
      <w:r>
        <w:rPr>
          <w:spacing w:val="-1"/>
        </w:rPr>
        <w:t>permitted</w:t>
      </w:r>
      <w:r>
        <w:t xml:space="preserve"> by</w:t>
      </w:r>
      <w:r>
        <w:rPr>
          <w:spacing w:val="-3"/>
        </w:rPr>
        <w:t xml:space="preserve"> </w:t>
      </w:r>
      <w:r>
        <w:rPr>
          <w:spacing w:val="-1"/>
        </w:rPr>
        <w:t>Indiana</w:t>
      </w:r>
      <w:r>
        <w:t xml:space="preserve"> </w:t>
      </w:r>
      <w:r>
        <w:rPr>
          <w:spacing w:val="-1"/>
        </w:rPr>
        <w:t>law,</w:t>
      </w:r>
      <w:r>
        <w:t xml:space="preserve"> in </w:t>
      </w:r>
      <w:r>
        <w:rPr>
          <w:spacing w:val="-1"/>
        </w:rPr>
        <w:t>part,</w:t>
      </w:r>
      <w:r>
        <w:t xml:space="preserve"> </w:t>
      </w:r>
      <w:r>
        <w:rPr>
          <w:spacing w:val="-2"/>
        </w:rPr>
        <w:t>IC</w:t>
      </w:r>
      <w:r>
        <w:rPr>
          <w:spacing w:val="-1"/>
        </w:rPr>
        <w:t xml:space="preserve"> </w:t>
      </w:r>
      <w:r>
        <w:t>§</w:t>
      </w:r>
      <w:r>
        <w:rPr>
          <w:spacing w:val="75"/>
        </w:rPr>
        <w:t xml:space="preserve"> </w:t>
      </w:r>
      <w:r>
        <w:rPr>
          <w:spacing w:val="-1"/>
        </w:rPr>
        <w:t>5-17-5,</w:t>
      </w:r>
      <w:r>
        <w:rPr>
          <w:spacing w:val="2"/>
        </w:rPr>
        <w:t xml:space="preserve"> </w:t>
      </w:r>
      <w:r>
        <w:rPr>
          <w:spacing w:val="-1"/>
        </w:rPr>
        <w:t xml:space="preserve">IC </w:t>
      </w:r>
      <w:r>
        <w:t xml:space="preserve">§ </w:t>
      </w:r>
      <w:r>
        <w:rPr>
          <w:spacing w:val="-1"/>
        </w:rPr>
        <w:t>34-54-8,</w:t>
      </w:r>
      <w:r>
        <w:t xml:space="preserve"> and </w:t>
      </w:r>
      <w:r>
        <w:rPr>
          <w:spacing w:val="-1"/>
        </w:rPr>
        <w:t xml:space="preserve">IC </w:t>
      </w:r>
      <w:r>
        <w:t xml:space="preserve">§ </w:t>
      </w:r>
      <w:r>
        <w:rPr>
          <w:spacing w:val="-1"/>
        </w:rPr>
        <w:t>34-13-1.</w:t>
      </w:r>
    </w:p>
    <w:p w14:paraId="02530B3F" w14:textId="77777777" w:rsidR="00DE2389" w:rsidRDefault="00DE2389" w:rsidP="00DE2389">
      <w:pPr>
        <w:sectPr w:rsidR="00DE2389">
          <w:pgSz w:w="12240" w:h="15840"/>
          <w:pgMar w:top="1380" w:right="1320" w:bottom="900" w:left="1340" w:header="0" w:footer="708" w:gutter="0"/>
          <w:cols w:space="720"/>
        </w:sectPr>
      </w:pPr>
    </w:p>
    <w:p w14:paraId="46E32503" w14:textId="77777777" w:rsidR="00DE2389" w:rsidRDefault="00DE2389" w:rsidP="00DE2389">
      <w:pPr>
        <w:pStyle w:val="BodyText"/>
        <w:spacing w:before="54" w:line="275" w:lineRule="auto"/>
        <w:ind w:left="119" w:right="126"/>
        <w:jc w:val="both"/>
      </w:pPr>
      <w:r>
        <w:rPr>
          <w:spacing w:val="-1"/>
        </w:rPr>
        <w:lastRenderedPageBreak/>
        <w:t>Notwithstanding</w:t>
      </w:r>
      <w:r>
        <w:rPr>
          <w:spacing w:val="-3"/>
        </w:rPr>
        <w:t xml:space="preserve"> </w:t>
      </w:r>
      <w:r>
        <w:t xml:space="preserve">the </w:t>
      </w:r>
      <w:r>
        <w:rPr>
          <w:spacing w:val="-1"/>
        </w:rPr>
        <w:t>provisions</w:t>
      </w:r>
      <w:r>
        <w:rPr>
          <w:spacing w:val="-2"/>
        </w:rPr>
        <w:t xml:space="preserve"> </w:t>
      </w:r>
      <w:r>
        <w:rPr>
          <w:spacing w:val="-1"/>
        </w:rPr>
        <w:t>contained</w:t>
      </w:r>
      <w:r>
        <w:rPr>
          <w:spacing w:val="-3"/>
        </w:rPr>
        <w:t xml:space="preserve"> </w:t>
      </w:r>
      <w:r>
        <w:t xml:space="preserve">in </w:t>
      </w:r>
      <w:r>
        <w:rPr>
          <w:spacing w:val="-2"/>
        </w:rPr>
        <w:t>IC</w:t>
      </w:r>
      <w:r>
        <w:rPr>
          <w:spacing w:val="-1"/>
        </w:rPr>
        <w:t xml:space="preserve"> </w:t>
      </w:r>
      <w:r>
        <w:t xml:space="preserve">§ </w:t>
      </w:r>
      <w:r>
        <w:rPr>
          <w:spacing w:val="-1"/>
        </w:rPr>
        <w:t>5-17-5,</w:t>
      </w:r>
      <w:r>
        <w:t xml:space="preserve"> any</w:t>
      </w:r>
      <w:r>
        <w:rPr>
          <w:spacing w:val="-3"/>
        </w:rPr>
        <w:t xml:space="preserve"> </w:t>
      </w:r>
      <w:r>
        <w:t>liability</w:t>
      </w:r>
      <w:r>
        <w:rPr>
          <w:spacing w:val="-3"/>
        </w:rPr>
        <w:t xml:space="preserve"> </w:t>
      </w:r>
      <w:r>
        <w:rPr>
          <w:spacing w:val="-1"/>
        </w:rPr>
        <w:t>resulting</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failure</w:t>
      </w:r>
      <w:r>
        <w:rPr>
          <w:spacing w:val="75"/>
        </w:rPr>
        <w:t xml:space="preserve"> </w:t>
      </w:r>
      <w:r>
        <w:t xml:space="preserve">to </w:t>
      </w:r>
      <w:r>
        <w:rPr>
          <w:spacing w:val="-2"/>
        </w:rPr>
        <w:t>make</w:t>
      </w:r>
      <w:r>
        <w:t xml:space="preserve"> </w:t>
      </w:r>
      <w:r>
        <w:rPr>
          <w:spacing w:val="-1"/>
        </w:rPr>
        <w:t>prompt</w:t>
      </w:r>
      <w:r>
        <w:rPr>
          <w:spacing w:val="1"/>
        </w:rPr>
        <w:t xml:space="preserve"> </w:t>
      </w:r>
      <w:r>
        <w:rPr>
          <w:spacing w:val="-1"/>
        </w:rPr>
        <w:t>payment</w:t>
      </w:r>
      <w:r>
        <w:rPr>
          <w:spacing w:val="1"/>
        </w:rPr>
        <w:t xml:space="preserve"> </w:t>
      </w:r>
      <w:r>
        <w:rPr>
          <w:spacing w:val="-1"/>
        </w:rPr>
        <w:t>shall</w:t>
      </w:r>
      <w:r>
        <w:rPr>
          <w:spacing w:val="-2"/>
        </w:rPr>
        <w:t xml:space="preserve"> </w:t>
      </w:r>
      <w:r>
        <w:t xml:space="preserve">be </w:t>
      </w:r>
      <w:r>
        <w:rPr>
          <w:spacing w:val="-1"/>
        </w:rPr>
        <w:t>based</w:t>
      </w:r>
      <w:r>
        <w:rPr>
          <w:spacing w:val="-3"/>
        </w:rPr>
        <w:t xml:space="preserve"> </w:t>
      </w:r>
      <w:r>
        <w:rPr>
          <w:spacing w:val="-1"/>
        </w:rPr>
        <w:t>solely</w:t>
      </w:r>
      <w:r>
        <w:rPr>
          <w:spacing w:val="-3"/>
        </w:rPr>
        <w:t xml:space="preserve"> </w:t>
      </w:r>
      <w:r>
        <w:t xml:space="preserve">on </w:t>
      </w:r>
      <w:r>
        <w:rPr>
          <w:spacing w:val="-1"/>
        </w:rPr>
        <w:t>the</w:t>
      </w:r>
      <w:r>
        <w:t xml:space="preserve"> </w:t>
      </w:r>
      <w:r>
        <w:rPr>
          <w:spacing w:val="-2"/>
        </w:rPr>
        <w:t>amount</w:t>
      </w:r>
      <w:r>
        <w:rPr>
          <w:spacing w:val="1"/>
        </w:rPr>
        <w:t xml:space="preserve"> </w:t>
      </w:r>
      <w:r>
        <w:t>of</w:t>
      </w:r>
      <w:r>
        <w:rPr>
          <w:spacing w:val="1"/>
        </w:rPr>
        <w:t xml:space="preserve"> </w:t>
      </w:r>
      <w:r>
        <w:rPr>
          <w:spacing w:val="-1"/>
        </w:rPr>
        <w:t>funding</w:t>
      </w:r>
      <w:r>
        <w:rPr>
          <w:spacing w:val="-3"/>
        </w:rPr>
        <w:t xml:space="preserve"> </w:t>
      </w:r>
      <w:r>
        <w:rPr>
          <w:spacing w:val="-1"/>
        </w:rPr>
        <w:t>originating</w:t>
      </w:r>
      <w:r>
        <w:rPr>
          <w:spacing w:val="-3"/>
        </w:rPr>
        <w:t xml:space="preserve"> </w:t>
      </w:r>
      <w:r>
        <w:t>from</w:t>
      </w:r>
      <w:r>
        <w:rPr>
          <w:spacing w:val="-4"/>
        </w:rPr>
        <w:t xml:space="preserve"> </w:t>
      </w:r>
      <w:r>
        <w:t xml:space="preserve">the </w:t>
      </w:r>
      <w:r>
        <w:rPr>
          <w:spacing w:val="-1"/>
        </w:rPr>
        <w:t>System</w:t>
      </w:r>
      <w:r>
        <w:rPr>
          <w:spacing w:val="-4"/>
        </w:rPr>
        <w:t xml:space="preserve"> </w:t>
      </w:r>
      <w:r>
        <w:t>and</w:t>
      </w:r>
      <w:r>
        <w:rPr>
          <w:spacing w:val="73"/>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based</w:t>
      </w:r>
      <w:r>
        <w:t xml:space="preserve"> on</w:t>
      </w:r>
      <w:r>
        <w:rPr>
          <w:spacing w:val="-3"/>
        </w:rPr>
        <w:t xml:space="preserve"> </w:t>
      </w:r>
      <w:r>
        <w:rPr>
          <w:spacing w:val="-1"/>
        </w:rPr>
        <w:t>funding</w:t>
      </w:r>
      <w:r>
        <w:rPr>
          <w:spacing w:val="-3"/>
        </w:rPr>
        <w:t xml:space="preserve"> </w:t>
      </w:r>
      <w:r>
        <w:t>from</w:t>
      </w:r>
      <w:r>
        <w:rPr>
          <w:spacing w:val="-4"/>
        </w:rPr>
        <w:t xml:space="preserve"> </w:t>
      </w:r>
      <w:r>
        <w:rPr>
          <w:spacing w:val="-1"/>
        </w:rPr>
        <w:t>federal</w:t>
      </w:r>
      <w:r>
        <w:rPr>
          <w:spacing w:val="1"/>
        </w:rPr>
        <w:t xml:space="preserve"> </w:t>
      </w:r>
      <w:r>
        <w:rPr>
          <w:spacing w:val="-2"/>
        </w:rPr>
        <w:t>or</w:t>
      </w:r>
      <w:r>
        <w:rPr>
          <w:spacing w:val="1"/>
        </w:rPr>
        <w:t xml:space="preserve"> </w:t>
      </w:r>
      <w:r>
        <w:rPr>
          <w:spacing w:val="-1"/>
        </w:rPr>
        <w:t>other</w:t>
      </w:r>
      <w:r>
        <w:rPr>
          <w:spacing w:val="-2"/>
        </w:rPr>
        <w:t xml:space="preserve"> </w:t>
      </w:r>
      <w:r>
        <w:rPr>
          <w:spacing w:val="-1"/>
        </w:rPr>
        <w:t>sources.</w:t>
      </w:r>
    </w:p>
    <w:p w14:paraId="130FB59E" w14:textId="77777777" w:rsidR="00DE2389" w:rsidRDefault="00DE2389" w:rsidP="00DE2389">
      <w:pPr>
        <w:spacing w:before="7"/>
        <w:rPr>
          <w:rFonts w:ascii="Times New Roman" w:eastAsia="Times New Roman" w:hAnsi="Times New Roman" w:cs="Times New Roman"/>
          <w:sz w:val="21"/>
          <w:szCs w:val="21"/>
        </w:rPr>
      </w:pPr>
    </w:p>
    <w:p w14:paraId="5CB72A7D" w14:textId="77777777" w:rsidR="00DE2389" w:rsidRDefault="00DE2389" w:rsidP="00DE2389">
      <w:pPr>
        <w:pStyle w:val="Heading3"/>
        <w:numPr>
          <w:ilvl w:val="0"/>
          <w:numId w:val="3"/>
        </w:numPr>
        <w:tabs>
          <w:tab w:val="left" w:pos="841"/>
        </w:tabs>
        <w:ind w:left="840" w:hanging="720"/>
        <w:rPr>
          <w:b w:val="0"/>
          <w:bCs w:val="0"/>
        </w:rPr>
      </w:pPr>
      <w:r>
        <w:rPr>
          <w:spacing w:val="-1"/>
        </w:rPr>
        <w:t>Minority</w:t>
      </w:r>
      <w:r>
        <w:t xml:space="preserve"> </w:t>
      </w:r>
      <w:r>
        <w:rPr>
          <w:spacing w:val="-1"/>
        </w:rPr>
        <w:t>and Women’s</w:t>
      </w:r>
      <w:r>
        <w:rPr>
          <w:spacing w:val="-2"/>
        </w:rPr>
        <w:t xml:space="preserve"> </w:t>
      </w:r>
      <w:r>
        <w:rPr>
          <w:spacing w:val="-1"/>
        </w:rPr>
        <w:t>Business</w:t>
      </w:r>
      <w:r>
        <w:t xml:space="preserve"> </w:t>
      </w:r>
      <w:r>
        <w:rPr>
          <w:spacing w:val="-1"/>
        </w:rPr>
        <w:t>Enterprise</w:t>
      </w:r>
      <w:r>
        <w:t xml:space="preserve"> </w:t>
      </w:r>
      <w:r>
        <w:rPr>
          <w:spacing w:val="-1"/>
        </w:rPr>
        <w:t>Compliance</w:t>
      </w:r>
    </w:p>
    <w:p w14:paraId="79E5F12C" w14:textId="77777777" w:rsidR="00DE2389" w:rsidRDefault="00DE2389" w:rsidP="00DE2389">
      <w:pPr>
        <w:spacing w:before="5"/>
        <w:rPr>
          <w:rFonts w:ascii="Times New Roman" w:eastAsia="Times New Roman" w:hAnsi="Times New Roman" w:cs="Times New Roman"/>
          <w:b/>
          <w:bCs/>
          <w:sz w:val="21"/>
          <w:szCs w:val="21"/>
        </w:rPr>
      </w:pPr>
    </w:p>
    <w:p w14:paraId="0562172E" w14:textId="77777777" w:rsidR="00DE2389" w:rsidRDefault="00DE2389" w:rsidP="00DE2389">
      <w:pPr>
        <w:pStyle w:val="BodyText"/>
        <w:ind w:left="119" w:right="98"/>
      </w:pPr>
      <w:r>
        <w:rPr>
          <w:spacing w:val="-1"/>
        </w:rPr>
        <w:t>Manager</w:t>
      </w:r>
      <w:r>
        <w:rPr>
          <w:spacing w:val="-2"/>
        </w:rPr>
        <w:t xml:space="preserve"> </w:t>
      </w:r>
      <w:r>
        <w:rPr>
          <w:spacing w:val="-1"/>
        </w:rPr>
        <w:t>agrees</w:t>
      </w:r>
      <w:r>
        <w:rPr>
          <w:spacing w:val="-2"/>
        </w:rPr>
        <w:t xml:space="preserve"> </w:t>
      </w:r>
      <w:r>
        <w:t xml:space="preserve">to </w:t>
      </w:r>
      <w:r>
        <w:rPr>
          <w:spacing w:val="-1"/>
        </w:rPr>
        <w:t>comply</w:t>
      </w:r>
      <w:r>
        <w:t xml:space="preserve"> </w:t>
      </w:r>
      <w:r>
        <w:rPr>
          <w:spacing w:val="-1"/>
        </w:rPr>
        <w:t>fully</w:t>
      </w:r>
      <w:r>
        <w:rPr>
          <w:spacing w:val="-3"/>
        </w:rPr>
        <w:t xml:space="preserve"> </w:t>
      </w:r>
      <w:r>
        <w:t>with</w:t>
      </w:r>
      <w:r>
        <w:rPr>
          <w:spacing w:val="-3"/>
        </w:rPr>
        <w:t xml:space="preserve"> </w:t>
      </w:r>
      <w:r>
        <w:t xml:space="preserve">the </w:t>
      </w:r>
      <w:r>
        <w:rPr>
          <w:spacing w:val="-1"/>
        </w:rPr>
        <w:t>provisions</w:t>
      </w:r>
      <w:r>
        <w:t xml:space="preserve"> </w:t>
      </w:r>
      <w:r>
        <w:rPr>
          <w:spacing w:val="-2"/>
        </w:rPr>
        <w:t xml:space="preserve">of </w:t>
      </w:r>
      <w:r>
        <w:rPr>
          <w:spacing w:val="-1"/>
        </w:rPr>
        <w:t>Manager’s</w:t>
      </w:r>
      <w:r>
        <w:rPr>
          <w:spacing w:val="-2"/>
        </w:rPr>
        <w:t xml:space="preserve"> </w:t>
      </w:r>
      <w:r>
        <w:rPr>
          <w:spacing w:val="-1"/>
        </w:rPr>
        <w:t>Minority</w:t>
      </w:r>
      <w:r>
        <w:rPr>
          <w:spacing w:val="-3"/>
        </w:rPr>
        <w:t xml:space="preserve"> </w:t>
      </w:r>
      <w:r>
        <w:t xml:space="preserve">and </w:t>
      </w:r>
      <w:r>
        <w:rPr>
          <w:spacing w:val="-1"/>
        </w:rPr>
        <w:t>Women’s</w:t>
      </w:r>
      <w:r>
        <w:t xml:space="preserve"> </w:t>
      </w:r>
      <w:r>
        <w:rPr>
          <w:spacing w:val="-1"/>
        </w:rPr>
        <w:t>Business</w:t>
      </w:r>
      <w:r>
        <w:rPr>
          <w:spacing w:val="65"/>
        </w:rPr>
        <w:t xml:space="preserve"> </w:t>
      </w:r>
      <w:r>
        <w:rPr>
          <w:spacing w:val="-1"/>
        </w:rPr>
        <w:t>Enterprise</w:t>
      </w:r>
      <w:r>
        <w:rPr>
          <w:spacing w:val="-2"/>
        </w:rPr>
        <w:t xml:space="preserve"> </w:t>
      </w:r>
      <w:r>
        <w:rPr>
          <w:spacing w:val="-1"/>
        </w:rPr>
        <w:t>(“MBE/WBE”)</w:t>
      </w:r>
      <w:r>
        <w:rPr>
          <w:spacing w:val="-2"/>
        </w:rPr>
        <w:t xml:space="preserve"> </w:t>
      </w:r>
      <w:r>
        <w:rPr>
          <w:spacing w:val="-1"/>
        </w:rPr>
        <w:t>participation</w:t>
      </w:r>
      <w:r>
        <w:t xml:space="preserve"> </w:t>
      </w:r>
      <w:proofErr w:type="gramStart"/>
      <w:r>
        <w:rPr>
          <w:spacing w:val="-1"/>
        </w:rPr>
        <w:t>plans,</w:t>
      </w:r>
      <w:r>
        <w:rPr>
          <w:spacing w:val="-3"/>
        </w:rPr>
        <w:t xml:space="preserve"> </w:t>
      </w:r>
      <w:r>
        <w:t>and</w:t>
      </w:r>
      <w:proofErr w:type="gramEnd"/>
      <w:r>
        <w:t xml:space="preserve"> </w:t>
      </w:r>
      <w:r>
        <w:rPr>
          <w:spacing w:val="-1"/>
        </w:rPr>
        <w:t>agrees</w:t>
      </w:r>
      <w:r>
        <w:rPr>
          <w:spacing w:val="-2"/>
        </w:rPr>
        <w:t xml:space="preserve"> </w:t>
      </w:r>
      <w:r>
        <w:t xml:space="preserve">to </w:t>
      </w:r>
      <w:r>
        <w:rPr>
          <w:spacing w:val="-1"/>
        </w:rPr>
        <w:t>comply</w:t>
      </w:r>
      <w:r>
        <w:rPr>
          <w:spacing w:val="-3"/>
        </w:rPr>
        <w:t xml:space="preserve"> </w:t>
      </w:r>
      <w:r>
        <w:t xml:space="preserve">with </w:t>
      </w:r>
      <w:r>
        <w:rPr>
          <w:spacing w:val="-1"/>
        </w:rPr>
        <w:t>all</w:t>
      </w:r>
      <w:r>
        <w:rPr>
          <w:spacing w:val="-2"/>
        </w:rPr>
        <w:t xml:space="preserve"> </w:t>
      </w:r>
      <w:r>
        <w:rPr>
          <w:spacing w:val="-1"/>
        </w:rPr>
        <w:t>MBE/WBE statutory</w:t>
      </w:r>
      <w:r>
        <w:rPr>
          <w:spacing w:val="-3"/>
        </w:rPr>
        <w:t xml:space="preserve"> </w:t>
      </w:r>
      <w:r>
        <w:t>and</w:t>
      </w:r>
      <w:r>
        <w:rPr>
          <w:spacing w:val="67"/>
        </w:rPr>
        <w:t xml:space="preserve"> </w:t>
      </w:r>
      <w:r>
        <w:rPr>
          <w:spacing w:val="-1"/>
        </w:rPr>
        <w:t>administrative</w:t>
      </w:r>
      <w:r>
        <w:t xml:space="preserve"> </w:t>
      </w:r>
      <w:r>
        <w:rPr>
          <w:spacing w:val="-1"/>
        </w:rPr>
        <w:t>code</w:t>
      </w:r>
      <w:r>
        <w:t xml:space="preserve"> </w:t>
      </w:r>
      <w:r>
        <w:rPr>
          <w:spacing w:val="-1"/>
        </w:rPr>
        <w:t>requirements</w:t>
      </w:r>
      <w:r>
        <w:t xml:space="preserve"> and </w:t>
      </w:r>
      <w:r>
        <w:rPr>
          <w:spacing w:val="-1"/>
        </w:rPr>
        <w:t>obligations,</w:t>
      </w:r>
      <w:r>
        <w:rPr>
          <w:spacing w:val="-3"/>
        </w:rPr>
        <w:t xml:space="preserve"> </w:t>
      </w:r>
      <w:r>
        <w:rPr>
          <w:spacing w:val="-1"/>
        </w:rPr>
        <w:t>including</w:t>
      </w:r>
      <w:r>
        <w:rPr>
          <w:spacing w:val="-3"/>
        </w:rPr>
        <w:t xml:space="preserve"> </w:t>
      </w:r>
      <w:r>
        <w:rPr>
          <w:spacing w:val="-2"/>
        </w:rPr>
        <w:t>IC</w:t>
      </w:r>
      <w:r>
        <w:rPr>
          <w:spacing w:val="-1"/>
        </w:rPr>
        <w:t xml:space="preserve"> </w:t>
      </w:r>
      <w:r>
        <w:t xml:space="preserve">§ </w:t>
      </w:r>
      <w:r>
        <w:rPr>
          <w:spacing w:val="-1"/>
        </w:rPr>
        <w:t>4-13-16.5</w:t>
      </w:r>
      <w:r>
        <w:t xml:space="preserve"> and 25 </w:t>
      </w:r>
      <w:r>
        <w:rPr>
          <w:spacing w:val="-1"/>
        </w:rPr>
        <w:t xml:space="preserve">IAC </w:t>
      </w:r>
      <w:r>
        <w:t xml:space="preserve">5. </w:t>
      </w:r>
      <w:r>
        <w:rPr>
          <w:spacing w:val="-1"/>
        </w:rPr>
        <w:t>Manager</w:t>
      </w:r>
      <w:r>
        <w:rPr>
          <w:spacing w:val="61"/>
        </w:rPr>
        <w:t xml:space="preserve"> </w:t>
      </w:r>
      <w:r>
        <w:rPr>
          <w:spacing w:val="-1"/>
        </w:rPr>
        <w:t>further</w:t>
      </w:r>
      <w:r>
        <w:rPr>
          <w:spacing w:val="1"/>
        </w:rPr>
        <w:t xml:space="preserve"> </w:t>
      </w:r>
      <w:r>
        <w:rPr>
          <w:spacing w:val="-1"/>
        </w:rPr>
        <w:t>agrees</w:t>
      </w:r>
      <w:r>
        <w:t xml:space="preserve"> to</w:t>
      </w:r>
      <w:r>
        <w:rPr>
          <w:spacing w:val="-3"/>
        </w:rPr>
        <w:t xml:space="preserve"> </w:t>
      </w:r>
      <w:r>
        <w:rPr>
          <w:spacing w:val="-1"/>
        </w:rPr>
        <w:t>cooperate</w:t>
      </w:r>
      <w:r>
        <w:rPr>
          <w:spacing w:val="-2"/>
        </w:rPr>
        <w:t xml:space="preserve"> </w:t>
      </w:r>
      <w:r>
        <w:rPr>
          <w:spacing w:val="-1"/>
        </w:rPr>
        <w:t>fully</w:t>
      </w:r>
      <w:r>
        <w:rPr>
          <w:spacing w:val="-3"/>
        </w:rPr>
        <w:t xml:space="preserve"> </w:t>
      </w:r>
      <w:r>
        <w:t>with</w:t>
      </w:r>
      <w:r>
        <w:rPr>
          <w:spacing w:val="-3"/>
        </w:rPr>
        <w:t xml:space="preserve"> </w:t>
      </w:r>
      <w:r>
        <w:t>the</w:t>
      </w:r>
      <w:r>
        <w:rPr>
          <w:spacing w:val="-2"/>
        </w:rPr>
        <w:t xml:space="preserve"> </w:t>
      </w:r>
      <w:r>
        <w:rPr>
          <w:spacing w:val="-1"/>
        </w:rPr>
        <w:t>MBE/WBE</w:t>
      </w:r>
      <w:r>
        <w:rPr>
          <w:spacing w:val="-3"/>
        </w:rPr>
        <w:t xml:space="preserve"> </w:t>
      </w:r>
      <w:r>
        <w:rPr>
          <w:spacing w:val="-1"/>
        </w:rPr>
        <w:t>division</w:t>
      </w:r>
      <w:r>
        <w:rPr>
          <w:spacing w:val="-3"/>
        </w:rPr>
        <w:t xml:space="preserve"> </w:t>
      </w:r>
      <w:r>
        <w:t>to</w:t>
      </w:r>
      <w:r>
        <w:rPr>
          <w:spacing w:val="-3"/>
        </w:rPr>
        <w:t xml:space="preserve"> </w:t>
      </w:r>
      <w:r>
        <w:rPr>
          <w:spacing w:val="-1"/>
        </w:rPr>
        <w:t>facilitate</w:t>
      </w:r>
      <w:r>
        <w:t xml:space="preserve"> </w:t>
      </w:r>
      <w:r>
        <w:rPr>
          <w:spacing w:val="-1"/>
        </w:rPr>
        <w:t>the</w:t>
      </w:r>
      <w:r>
        <w:t xml:space="preserve"> </w:t>
      </w:r>
      <w:r>
        <w:rPr>
          <w:spacing w:val="-1"/>
        </w:rPr>
        <w:t>promotion,</w:t>
      </w:r>
      <w:r>
        <w:t xml:space="preserve"> </w:t>
      </w:r>
      <w:r>
        <w:rPr>
          <w:spacing w:val="-1"/>
        </w:rPr>
        <w:t>monitoring,</w:t>
      </w:r>
      <w:r>
        <w:t xml:space="preserve"> and</w:t>
      </w:r>
      <w:r>
        <w:rPr>
          <w:spacing w:val="75"/>
        </w:rPr>
        <w:t xml:space="preserve"> </w:t>
      </w:r>
      <w:r>
        <w:rPr>
          <w:spacing w:val="-1"/>
        </w:rPr>
        <w:t>enforcement</w:t>
      </w:r>
      <w:r>
        <w:rPr>
          <w:spacing w:val="1"/>
        </w:rPr>
        <w:t xml:space="preserve"> </w:t>
      </w:r>
      <w:r>
        <w:rPr>
          <w:spacing w:val="-2"/>
        </w:rPr>
        <w:t>of</w:t>
      </w:r>
      <w:r>
        <w:rPr>
          <w:spacing w:val="1"/>
        </w:rPr>
        <w:t xml:space="preserve"> </w:t>
      </w:r>
      <w:r>
        <w:rPr>
          <w:spacing w:val="-1"/>
        </w:rPr>
        <w:t>the</w:t>
      </w:r>
      <w:r>
        <w:t xml:space="preserve"> </w:t>
      </w:r>
      <w:r>
        <w:rPr>
          <w:spacing w:val="-1"/>
        </w:rPr>
        <w:t>policies</w:t>
      </w:r>
      <w:r>
        <w:rPr>
          <w:spacing w:val="-2"/>
        </w:rPr>
        <w:t xml:space="preserve"> </w:t>
      </w:r>
      <w:r>
        <w:rPr>
          <w:spacing w:val="-1"/>
        </w:rPr>
        <w:t>and</w:t>
      </w:r>
      <w:r>
        <w:t xml:space="preserve"> </w:t>
      </w:r>
      <w:r>
        <w:rPr>
          <w:spacing w:val="-1"/>
        </w:rPr>
        <w:t>goals</w:t>
      </w:r>
      <w:r>
        <w:t xml:space="preserve"> </w:t>
      </w:r>
      <w:r>
        <w:rPr>
          <w:spacing w:val="-2"/>
        </w:rPr>
        <w:t>of</w:t>
      </w:r>
      <w:r>
        <w:rPr>
          <w:spacing w:val="1"/>
        </w:rPr>
        <w:t xml:space="preserve"> </w:t>
      </w:r>
      <w:r>
        <w:rPr>
          <w:spacing w:val="-1"/>
        </w:rPr>
        <w:t xml:space="preserve">MBE/WBE </w:t>
      </w:r>
      <w:r>
        <w:rPr>
          <w:spacing w:val="-2"/>
        </w:rPr>
        <w:t>programs,</w:t>
      </w:r>
      <w:r>
        <w:t xml:space="preserve"> including</w:t>
      </w:r>
      <w:r>
        <w:rPr>
          <w:spacing w:val="-3"/>
        </w:rPr>
        <w:t xml:space="preserve"> </w:t>
      </w:r>
      <w:r>
        <w:t>any</w:t>
      </w:r>
      <w:r>
        <w:rPr>
          <w:spacing w:val="-3"/>
        </w:rPr>
        <w:t xml:space="preserve"> </w:t>
      </w:r>
      <w:r>
        <w:t>and</w:t>
      </w:r>
      <w:r>
        <w:rPr>
          <w:spacing w:val="-3"/>
        </w:rPr>
        <w:t xml:space="preserve"> </w:t>
      </w:r>
      <w:r>
        <w:t>all</w:t>
      </w:r>
      <w:r>
        <w:rPr>
          <w:spacing w:val="-2"/>
        </w:rPr>
        <w:t xml:space="preserve"> </w:t>
      </w:r>
      <w:r>
        <w:rPr>
          <w:spacing w:val="-1"/>
        </w:rPr>
        <w:t>assessments,</w:t>
      </w:r>
      <w:r>
        <w:rPr>
          <w:spacing w:val="63"/>
        </w:rPr>
        <w:t xml:space="preserve"> </w:t>
      </w:r>
      <w:r>
        <w:rPr>
          <w:spacing w:val="-1"/>
        </w:rPr>
        <w:t>compliance</w:t>
      </w:r>
      <w:r>
        <w:rPr>
          <w:spacing w:val="-2"/>
        </w:rPr>
        <w:t xml:space="preserve"> </w:t>
      </w:r>
      <w:r>
        <w:rPr>
          <w:spacing w:val="-1"/>
        </w:rPr>
        <w:t>reviews,</w:t>
      </w:r>
      <w:r>
        <w:t xml:space="preserve"> and</w:t>
      </w:r>
      <w:r>
        <w:rPr>
          <w:spacing w:val="-3"/>
        </w:rPr>
        <w:t xml:space="preserve"> </w:t>
      </w:r>
      <w:r>
        <w:rPr>
          <w:spacing w:val="-1"/>
        </w:rPr>
        <w:t>audits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required.</w:t>
      </w:r>
    </w:p>
    <w:p w14:paraId="1F1FEC4C" w14:textId="77777777" w:rsidR="00DE2389" w:rsidRDefault="00DE2389" w:rsidP="00DE2389">
      <w:pPr>
        <w:spacing w:before="2"/>
        <w:rPr>
          <w:rFonts w:ascii="Times New Roman" w:eastAsia="Times New Roman" w:hAnsi="Times New Roman" w:cs="Times New Roman"/>
          <w:sz w:val="21"/>
          <w:szCs w:val="21"/>
        </w:rPr>
      </w:pPr>
    </w:p>
    <w:p w14:paraId="26B8D602" w14:textId="77777777" w:rsidR="00DE2389" w:rsidRDefault="00DE2389" w:rsidP="00DE2389">
      <w:pPr>
        <w:pStyle w:val="Heading3"/>
        <w:numPr>
          <w:ilvl w:val="0"/>
          <w:numId w:val="3"/>
        </w:numPr>
        <w:tabs>
          <w:tab w:val="left" w:pos="841"/>
        </w:tabs>
        <w:ind w:left="840" w:hanging="720"/>
        <w:rPr>
          <w:b w:val="0"/>
          <w:bCs w:val="0"/>
        </w:rPr>
      </w:pPr>
      <w:r>
        <w:rPr>
          <w:spacing w:val="-1"/>
        </w:rPr>
        <w:t>Non-Collusion and Acceptance</w:t>
      </w:r>
    </w:p>
    <w:p w14:paraId="1BF6DF9F" w14:textId="77777777" w:rsidR="00DE2389" w:rsidRDefault="00DE2389" w:rsidP="00DE2389">
      <w:pPr>
        <w:spacing w:before="7"/>
        <w:rPr>
          <w:rFonts w:ascii="Times New Roman" w:eastAsia="Times New Roman" w:hAnsi="Times New Roman" w:cs="Times New Roman"/>
          <w:b/>
          <w:bCs/>
          <w:sz w:val="21"/>
          <w:szCs w:val="21"/>
        </w:rPr>
      </w:pPr>
    </w:p>
    <w:p w14:paraId="68EDA8E2" w14:textId="77777777" w:rsidR="00DE2389" w:rsidRDefault="00DE2389" w:rsidP="00DE2389">
      <w:pPr>
        <w:pStyle w:val="BodyText"/>
        <w:ind w:right="167"/>
      </w:pPr>
      <w:r>
        <w:t>The</w:t>
      </w:r>
      <w:r>
        <w:rPr>
          <w:spacing w:val="-2"/>
        </w:rPr>
        <w:t xml:space="preserve"> </w:t>
      </w:r>
      <w:r>
        <w:rPr>
          <w:spacing w:val="-1"/>
        </w:rPr>
        <w:t>undersigned</w:t>
      </w:r>
      <w:r>
        <w:t xml:space="preserve"> </w:t>
      </w:r>
      <w:r>
        <w:rPr>
          <w:spacing w:val="-1"/>
        </w:rPr>
        <w:t>attests,</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1"/>
        </w:rPr>
        <w:t>penalties</w:t>
      </w:r>
      <w:r>
        <w:rPr>
          <w:spacing w:val="-2"/>
        </w:rPr>
        <w:t xml:space="preserve"> </w:t>
      </w:r>
      <w:r>
        <w:t>for</w:t>
      </w:r>
      <w:r>
        <w:rPr>
          <w:spacing w:val="1"/>
        </w:rPr>
        <w:t xml:space="preserve"> </w:t>
      </w:r>
      <w:r>
        <w:rPr>
          <w:spacing w:val="-2"/>
        </w:rPr>
        <w:t>perjury,</w:t>
      </w:r>
      <w:r>
        <w:t xml:space="preserve"> that</w:t>
      </w:r>
      <w:r>
        <w:rPr>
          <w:spacing w:val="-2"/>
        </w:rPr>
        <w:t xml:space="preserve"> </w:t>
      </w:r>
      <w:r>
        <w:t>he</w:t>
      </w:r>
      <w:r>
        <w:rPr>
          <w:spacing w:val="-2"/>
        </w:rPr>
        <w:t xml:space="preserve"> </w:t>
      </w:r>
      <w:r>
        <w:t>is</w:t>
      </w:r>
      <w:r>
        <w:rPr>
          <w:spacing w:val="-2"/>
        </w:rPr>
        <w:t xml:space="preserve"> </w:t>
      </w:r>
      <w:r>
        <w:t xml:space="preserve">the </w:t>
      </w:r>
      <w:r>
        <w:rPr>
          <w:spacing w:val="-1"/>
        </w:rPr>
        <w:t>contracting</w:t>
      </w:r>
      <w:r>
        <w:rPr>
          <w:spacing w:val="-3"/>
        </w:rPr>
        <w:t xml:space="preserve"> </w:t>
      </w:r>
      <w:r>
        <w:rPr>
          <w:spacing w:val="-1"/>
        </w:rPr>
        <w:t>party,</w:t>
      </w:r>
      <w:r>
        <w:t xml:space="preserve"> or</w:t>
      </w:r>
      <w:r>
        <w:rPr>
          <w:spacing w:val="-2"/>
        </w:rPr>
        <w:t xml:space="preserve"> </w:t>
      </w:r>
      <w:r>
        <w:rPr>
          <w:spacing w:val="-1"/>
        </w:rPr>
        <w:t>that</w:t>
      </w:r>
      <w:r>
        <w:rPr>
          <w:spacing w:val="1"/>
        </w:rPr>
        <w:t xml:space="preserve"> </w:t>
      </w:r>
      <w:r>
        <w:rPr>
          <w:spacing w:val="-2"/>
        </w:rPr>
        <w:t>he</w:t>
      </w:r>
      <w:r>
        <w:t xml:space="preserve"> is</w:t>
      </w:r>
      <w:r>
        <w:rPr>
          <w:spacing w:val="63"/>
        </w:rPr>
        <w:t xml:space="preserve"> </w:t>
      </w:r>
      <w:r>
        <w:t>the</w:t>
      </w:r>
      <w:r>
        <w:rPr>
          <w:spacing w:val="-2"/>
        </w:rPr>
        <w:t xml:space="preserve"> </w:t>
      </w:r>
      <w:r>
        <w:rPr>
          <w:spacing w:val="-1"/>
        </w:rPr>
        <w:t>representative,</w:t>
      </w:r>
      <w:r>
        <w:t xml:space="preserve"> </w:t>
      </w:r>
      <w:r>
        <w:rPr>
          <w:spacing w:val="-1"/>
        </w:rPr>
        <w:t>agent,</w:t>
      </w:r>
      <w:r>
        <w:t xml:space="preserve"> </w:t>
      </w:r>
      <w:r>
        <w:rPr>
          <w:spacing w:val="-1"/>
        </w:rPr>
        <w:t>member,</w:t>
      </w:r>
      <w:r>
        <w:t xml:space="preserve"> or</w:t>
      </w:r>
      <w:r>
        <w:rPr>
          <w:spacing w:val="1"/>
        </w:rPr>
        <w:t xml:space="preserve"> </w:t>
      </w:r>
      <w:r>
        <w:rPr>
          <w:spacing w:val="-1"/>
        </w:rPr>
        <w:t>officer</w:t>
      </w:r>
      <w:r>
        <w:rPr>
          <w:spacing w:val="1"/>
        </w:rPr>
        <w:t xml:space="preserve"> </w:t>
      </w:r>
      <w:r>
        <w:t>of</w:t>
      </w:r>
      <w:r>
        <w:rPr>
          <w:spacing w:val="-2"/>
        </w:rPr>
        <w:t xml:space="preserve"> </w:t>
      </w:r>
      <w:r>
        <w:t>the</w:t>
      </w:r>
      <w:r>
        <w:rPr>
          <w:spacing w:val="-2"/>
        </w:rPr>
        <w:t xml:space="preserve"> </w:t>
      </w:r>
      <w:r>
        <w:rPr>
          <w:spacing w:val="-1"/>
        </w:rPr>
        <w:t>contracting</w:t>
      </w:r>
      <w:r>
        <w:rPr>
          <w:spacing w:val="-3"/>
        </w:rPr>
        <w:t xml:space="preserve"> </w:t>
      </w:r>
      <w:r>
        <w:rPr>
          <w:spacing w:val="-1"/>
        </w:rPr>
        <w:t>party,</w:t>
      </w:r>
      <w:r>
        <w:t xml:space="preserve"> that</w:t>
      </w:r>
      <w:r>
        <w:rPr>
          <w:spacing w:val="-2"/>
        </w:rPr>
        <w:t xml:space="preserve"> </w:t>
      </w:r>
      <w:r>
        <w:t xml:space="preserve">he </w:t>
      </w:r>
      <w:r>
        <w:rPr>
          <w:spacing w:val="-1"/>
        </w:rPr>
        <w:t>has</w:t>
      </w:r>
      <w:r>
        <w:t xml:space="preserve"> </w:t>
      </w:r>
      <w:r>
        <w:rPr>
          <w:spacing w:val="-1"/>
        </w:rPr>
        <w:t>not,</w:t>
      </w:r>
      <w:r>
        <w:t xml:space="preserve"> </w:t>
      </w:r>
      <w:r>
        <w:rPr>
          <w:spacing w:val="-1"/>
        </w:rPr>
        <w:t>nor</w:t>
      </w:r>
      <w:r>
        <w:rPr>
          <w:spacing w:val="1"/>
        </w:rPr>
        <w:t xml:space="preserve"> </w:t>
      </w:r>
      <w:r>
        <w:rPr>
          <w:spacing w:val="-1"/>
        </w:rPr>
        <w:t>has</w:t>
      </w:r>
      <w:r>
        <w:t xml:space="preserve"> any</w:t>
      </w:r>
      <w:r>
        <w:rPr>
          <w:spacing w:val="-3"/>
        </w:rPr>
        <w:t xml:space="preserve"> </w:t>
      </w:r>
      <w:r>
        <w:rPr>
          <w:spacing w:val="-1"/>
        </w:rPr>
        <w:t>other</w:t>
      </w:r>
      <w:r>
        <w:rPr>
          <w:spacing w:val="45"/>
        </w:rPr>
        <w:t xml:space="preserve"> </w:t>
      </w:r>
      <w:r>
        <w:rPr>
          <w:spacing w:val="-1"/>
        </w:rPr>
        <w:t>member,</w:t>
      </w:r>
      <w:r>
        <w:t xml:space="preserve"> </w:t>
      </w:r>
      <w:r>
        <w:rPr>
          <w:spacing w:val="-1"/>
        </w:rPr>
        <w:t>employee,</w:t>
      </w:r>
      <w:r>
        <w:t xml:space="preserve"> </w:t>
      </w:r>
      <w:r>
        <w:rPr>
          <w:spacing w:val="-1"/>
        </w:rPr>
        <w:t>representative,</w:t>
      </w:r>
      <w:r>
        <w:t xml:space="preserve"> </w:t>
      </w:r>
      <w:r>
        <w:rPr>
          <w:spacing w:val="-1"/>
        </w:rPr>
        <w:t>agent,</w:t>
      </w:r>
      <w:r>
        <w:rPr>
          <w:spacing w:val="-3"/>
        </w:rPr>
        <w:t xml:space="preserve"> </w:t>
      </w:r>
      <w:r>
        <w:t>or</w:t>
      </w:r>
      <w:r>
        <w:rPr>
          <w:spacing w:val="1"/>
        </w:rPr>
        <w:t xml:space="preserve"> </w:t>
      </w:r>
      <w:r>
        <w:rPr>
          <w:spacing w:val="-1"/>
        </w:rPr>
        <w:t>officer</w:t>
      </w:r>
      <w:r>
        <w:rPr>
          <w:spacing w:val="1"/>
        </w:rPr>
        <w:t xml:space="preserve"> </w:t>
      </w:r>
      <w:r>
        <w:rPr>
          <w:spacing w:val="-2"/>
        </w:rPr>
        <w:t xml:space="preserve">of </w:t>
      </w:r>
      <w:r>
        <w:t>the</w:t>
      </w:r>
      <w:r>
        <w:rPr>
          <w:spacing w:val="-2"/>
        </w:rPr>
        <w:t xml:space="preserve"> firm,</w:t>
      </w:r>
      <w:r>
        <w:t xml:space="preserve"> </w:t>
      </w:r>
      <w:r>
        <w:rPr>
          <w:spacing w:val="-1"/>
        </w:rPr>
        <w:t>company,</w:t>
      </w:r>
      <w:r>
        <w:t xml:space="preserve"> </w:t>
      </w:r>
      <w:r>
        <w:rPr>
          <w:spacing w:val="-1"/>
        </w:rPr>
        <w:t>corporation,</w:t>
      </w:r>
      <w:r>
        <w:rPr>
          <w:spacing w:val="-3"/>
        </w:rPr>
        <w:t xml:space="preserve"> </w:t>
      </w:r>
      <w:r>
        <w:t>or</w:t>
      </w:r>
      <w:r>
        <w:rPr>
          <w:spacing w:val="1"/>
        </w:rPr>
        <w:t xml:space="preserve"> </w:t>
      </w:r>
      <w:r>
        <w:rPr>
          <w:spacing w:val="-1"/>
        </w:rPr>
        <w:t>partnership</w:t>
      </w:r>
      <w:r>
        <w:rPr>
          <w:spacing w:val="69"/>
        </w:rPr>
        <w:t xml:space="preserve"> </w:t>
      </w:r>
      <w:r>
        <w:rPr>
          <w:spacing w:val="-1"/>
        </w:rPr>
        <w:t>represented</w:t>
      </w:r>
      <w:r>
        <w:t xml:space="preserve"> by</w:t>
      </w:r>
      <w:r>
        <w:rPr>
          <w:spacing w:val="-3"/>
        </w:rPr>
        <w:t xml:space="preserve"> </w:t>
      </w:r>
      <w:r>
        <w:rPr>
          <w:spacing w:val="-1"/>
        </w:rPr>
        <w:t>him,</w:t>
      </w:r>
      <w:r>
        <w:t xml:space="preserve"> </w:t>
      </w:r>
      <w:r>
        <w:rPr>
          <w:spacing w:val="-1"/>
        </w:rPr>
        <w:t>directly</w:t>
      </w:r>
      <w:r>
        <w:rPr>
          <w:spacing w:val="-3"/>
        </w:rPr>
        <w:t xml:space="preserve"> </w:t>
      </w:r>
      <w:r>
        <w:t>or</w:t>
      </w:r>
      <w:r>
        <w:rPr>
          <w:spacing w:val="1"/>
        </w:rPr>
        <w:t xml:space="preserve"> </w:t>
      </w:r>
      <w:r>
        <w:rPr>
          <w:spacing w:val="-1"/>
        </w:rPr>
        <w:t>indirectly,</w:t>
      </w:r>
      <w:r>
        <w:t xml:space="preserve"> to </w:t>
      </w:r>
      <w:r>
        <w:rPr>
          <w:spacing w:val="-1"/>
        </w:rPr>
        <w:t>the</w:t>
      </w:r>
      <w:r>
        <w:t xml:space="preserve"> </w:t>
      </w:r>
      <w:r>
        <w:rPr>
          <w:spacing w:val="-1"/>
        </w:rPr>
        <w:t>best</w:t>
      </w:r>
      <w:r>
        <w:rPr>
          <w:spacing w:val="1"/>
        </w:rPr>
        <w:t xml:space="preserve"> </w:t>
      </w:r>
      <w:r>
        <w:rPr>
          <w:spacing w:val="-2"/>
        </w:rPr>
        <w:t>of</w:t>
      </w:r>
      <w:r>
        <w:rPr>
          <w:spacing w:val="1"/>
        </w:rPr>
        <w:t xml:space="preserve"> </w:t>
      </w:r>
      <w:r>
        <w:rPr>
          <w:spacing w:val="-1"/>
        </w:rPr>
        <w:t>his</w:t>
      </w:r>
      <w:r>
        <w:t xml:space="preserve"> </w:t>
      </w:r>
      <w:r>
        <w:rPr>
          <w:spacing w:val="-1"/>
        </w:rPr>
        <w:t>knowledge,</w:t>
      </w:r>
      <w:r>
        <w:t xml:space="preserve"> </w:t>
      </w:r>
      <w:r>
        <w:rPr>
          <w:spacing w:val="-1"/>
        </w:rPr>
        <w:t>entered</w:t>
      </w:r>
      <w:r>
        <w:t xml:space="preserve"> </w:t>
      </w:r>
      <w:r>
        <w:rPr>
          <w:spacing w:val="-1"/>
        </w:rPr>
        <w:t>into</w:t>
      </w:r>
      <w:r>
        <w:t xml:space="preserve"> or</w:t>
      </w:r>
      <w:r>
        <w:rPr>
          <w:spacing w:val="1"/>
        </w:rPr>
        <w:t xml:space="preserve"> </w:t>
      </w:r>
      <w:r>
        <w:rPr>
          <w:spacing w:val="-1"/>
        </w:rPr>
        <w:t>offered</w:t>
      </w:r>
      <w:r>
        <w:rPr>
          <w:spacing w:val="-3"/>
        </w:rPr>
        <w:t xml:space="preserve"> </w:t>
      </w:r>
      <w:r>
        <w:t xml:space="preserve">to </w:t>
      </w:r>
      <w:r>
        <w:rPr>
          <w:spacing w:val="-1"/>
        </w:rPr>
        <w:t>enter</w:t>
      </w:r>
      <w:r>
        <w:rPr>
          <w:spacing w:val="57"/>
        </w:rPr>
        <w:t xml:space="preserve"> </w:t>
      </w:r>
      <w:r>
        <w:t>into</w:t>
      </w:r>
      <w:r>
        <w:rPr>
          <w:spacing w:val="-3"/>
        </w:rPr>
        <w:t xml:space="preserve"> </w:t>
      </w:r>
      <w:r>
        <w:t>any</w:t>
      </w:r>
      <w:r>
        <w:rPr>
          <w:spacing w:val="-3"/>
        </w:rPr>
        <w:t xml:space="preserve"> </w:t>
      </w:r>
      <w:r>
        <w:rPr>
          <w:spacing w:val="-1"/>
        </w:rPr>
        <w:t>combination,</w:t>
      </w:r>
      <w:r>
        <w:t xml:space="preserve"> </w:t>
      </w:r>
      <w:r>
        <w:rPr>
          <w:spacing w:val="-1"/>
        </w:rPr>
        <w:t>collusion,</w:t>
      </w:r>
      <w:r>
        <w:rPr>
          <w:spacing w:val="-3"/>
        </w:rPr>
        <w:t xml:space="preserve"> </w:t>
      </w:r>
      <w:r>
        <w:t>or</w:t>
      </w:r>
      <w:r>
        <w:rPr>
          <w:spacing w:val="1"/>
        </w:rPr>
        <w:t xml:space="preserve"> </w:t>
      </w:r>
      <w:r>
        <w:rPr>
          <w:spacing w:val="-2"/>
        </w:rPr>
        <w:t>agreement</w:t>
      </w:r>
      <w:r>
        <w:rPr>
          <w:spacing w:val="1"/>
        </w:rPr>
        <w:t xml:space="preserve"> </w:t>
      </w:r>
      <w:r>
        <w:t>to</w:t>
      </w:r>
      <w:r>
        <w:rPr>
          <w:spacing w:val="-3"/>
        </w:rPr>
        <w:t xml:space="preserve"> </w:t>
      </w:r>
      <w:r>
        <w:rPr>
          <w:spacing w:val="-1"/>
        </w:rPr>
        <w:t>receive</w:t>
      </w:r>
      <w:r>
        <w:t xml:space="preserve"> or</w:t>
      </w:r>
      <w:r>
        <w:rPr>
          <w:spacing w:val="1"/>
        </w:rPr>
        <w:t xml:space="preserve"> </w:t>
      </w:r>
      <w:r>
        <w:rPr>
          <w:spacing w:val="-2"/>
        </w:rPr>
        <w:t>pay,</w:t>
      </w:r>
      <w:r>
        <w:t xml:space="preserve"> and </w:t>
      </w:r>
      <w:r>
        <w:rPr>
          <w:spacing w:val="-1"/>
        </w:rPr>
        <w:t>that</w:t>
      </w:r>
      <w:r>
        <w:rPr>
          <w:spacing w:val="1"/>
        </w:rPr>
        <w:t xml:space="preserve"> </w:t>
      </w:r>
      <w:r>
        <w:rPr>
          <w:spacing w:val="-2"/>
        </w:rPr>
        <w:t>he</w:t>
      </w:r>
      <w:r>
        <w:t xml:space="preserve"> </w:t>
      </w:r>
      <w:r>
        <w:rPr>
          <w:spacing w:val="-1"/>
        </w:rPr>
        <w:t>has</w:t>
      </w:r>
      <w:r>
        <w:t xml:space="preserve"> </w:t>
      </w:r>
      <w:r>
        <w:rPr>
          <w:spacing w:val="-1"/>
        </w:rPr>
        <w:t>not</w:t>
      </w:r>
      <w:r>
        <w:rPr>
          <w:spacing w:val="1"/>
        </w:rPr>
        <w:t xml:space="preserve"> </w:t>
      </w:r>
      <w:r>
        <w:rPr>
          <w:spacing w:val="-1"/>
        </w:rPr>
        <w:t>received</w:t>
      </w:r>
      <w:r>
        <w:t xml:space="preserve"> or</w:t>
      </w:r>
      <w:r>
        <w:rPr>
          <w:spacing w:val="1"/>
        </w:rPr>
        <w:t xml:space="preserve"> </w:t>
      </w:r>
      <w:r>
        <w:rPr>
          <w:spacing w:val="-1"/>
        </w:rPr>
        <w:t>paid</w:t>
      </w:r>
      <w:r>
        <w:rPr>
          <w:spacing w:val="-3"/>
        </w:rPr>
        <w:t xml:space="preserve"> </w:t>
      </w:r>
      <w:r>
        <w:t>any</w:t>
      </w:r>
      <w:r>
        <w:rPr>
          <w:spacing w:val="65"/>
        </w:rPr>
        <w:t xml:space="preserve"> </w:t>
      </w:r>
      <w:r>
        <w:t>sum</w:t>
      </w:r>
      <w:r>
        <w:rPr>
          <w:spacing w:val="-4"/>
        </w:rPr>
        <w:t xml:space="preserve"> </w:t>
      </w:r>
      <w:r>
        <w:t>of</w:t>
      </w:r>
      <w:r>
        <w:rPr>
          <w:spacing w:val="1"/>
        </w:rPr>
        <w:t xml:space="preserve"> </w:t>
      </w:r>
      <w:r>
        <w:rPr>
          <w:spacing w:val="-1"/>
        </w:rPr>
        <w:t>money</w:t>
      </w:r>
      <w:r>
        <w:rPr>
          <w:spacing w:val="-3"/>
        </w:rPr>
        <w:t xml:space="preserve"> </w:t>
      </w:r>
      <w:r>
        <w:t>or</w:t>
      </w:r>
      <w:r>
        <w:rPr>
          <w:spacing w:val="1"/>
        </w:rPr>
        <w:t xml:space="preserve"> </w:t>
      </w:r>
      <w:r>
        <w:rPr>
          <w:spacing w:val="-1"/>
        </w:rPr>
        <w:t>other</w:t>
      </w:r>
      <w:r>
        <w:rPr>
          <w:spacing w:val="1"/>
        </w:rPr>
        <w:t xml:space="preserve"> </w:t>
      </w:r>
      <w:r>
        <w:rPr>
          <w:spacing w:val="-1"/>
        </w:rPr>
        <w:t>consideration</w:t>
      </w:r>
      <w:r>
        <w:rPr>
          <w:spacing w:val="-3"/>
        </w:rPr>
        <w:t xml:space="preserve"> </w:t>
      </w:r>
      <w:r>
        <w:rPr>
          <w:spacing w:val="-1"/>
        </w:rPr>
        <w:t>for</w:t>
      </w:r>
      <w:r>
        <w:rPr>
          <w:spacing w:val="1"/>
        </w:rPr>
        <w:t xml:space="preserve"> </w:t>
      </w:r>
      <w:r>
        <w:rPr>
          <w:spacing w:val="-1"/>
        </w:rPr>
        <w:t>the</w:t>
      </w:r>
      <w: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other</w:t>
      </w:r>
      <w:r>
        <w:rPr>
          <w:spacing w:val="-2"/>
        </w:rPr>
        <w:t xml:space="preserve"> </w:t>
      </w:r>
      <w:r>
        <w:rPr>
          <w:spacing w:val="-1"/>
        </w:rPr>
        <w:t>than</w:t>
      </w:r>
      <w:r>
        <w:t xml:space="preserve"> </w:t>
      </w:r>
      <w:r>
        <w:rPr>
          <w:spacing w:val="-1"/>
        </w:rPr>
        <w:t>that</w:t>
      </w:r>
      <w:r>
        <w:rPr>
          <w:spacing w:val="51"/>
        </w:rPr>
        <w:t xml:space="preserve"> </w:t>
      </w:r>
      <w:r>
        <w:t xml:space="preserve">which </w:t>
      </w:r>
      <w:r>
        <w:rPr>
          <w:spacing w:val="-1"/>
        </w:rPr>
        <w:t>appears</w:t>
      </w:r>
      <w:r>
        <w:t xml:space="preserve"> </w:t>
      </w:r>
      <w:r>
        <w:rPr>
          <w:spacing w:val="-1"/>
        </w:rPr>
        <w:t>upon</w:t>
      </w:r>
      <w:r>
        <w:t xml:space="preserve"> </w:t>
      </w:r>
      <w:r>
        <w:rPr>
          <w:spacing w:val="-1"/>
        </w:rPr>
        <w:t>the</w:t>
      </w:r>
      <w:r>
        <w:t xml:space="preserve"> </w:t>
      </w:r>
      <w:r>
        <w:rPr>
          <w:spacing w:val="-2"/>
        </w:rPr>
        <w:t>face</w:t>
      </w:r>
      <w:r>
        <w:t xml:space="preserve"> of</w:t>
      </w:r>
      <w:r>
        <w:rPr>
          <w:spacing w:val="-2"/>
        </w:rPr>
        <w:t xml:space="preserve"> </w:t>
      </w:r>
      <w:r>
        <w:t>the</w:t>
      </w:r>
      <w:r>
        <w:rPr>
          <w:spacing w:val="-2"/>
        </w:rPr>
        <w:t xml:space="preserve"> </w:t>
      </w:r>
      <w:r>
        <w:rPr>
          <w:spacing w:val="-1"/>
        </w:rPr>
        <w:t>Management</w:t>
      </w:r>
      <w:r>
        <w:rPr>
          <w:spacing w:val="1"/>
        </w:rPr>
        <w:t xml:space="preserve"> </w:t>
      </w:r>
      <w:r>
        <w:rPr>
          <w:spacing w:val="-1"/>
        </w:rPr>
        <w:t>Agreement.</w:t>
      </w:r>
    </w:p>
    <w:p w14:paraId="0074C2F1" w14:textId="77777777" w:rsidR="00DE2389" w:rsidRDefault="00DE2389" w:rsidP="00DE2389">
      <w:pPr>
        <w:sectPr w:rsidR="00DE2389">
          <w:pgSz w:w="12240" w:h="15840"/>
          <w:pgMar w:top="1380" w:right="1400" w:bottom="900" w:left="1320" w:header="0" w:footer="708" w:gutter="0"/>
          <w:cols w:space="720"/>
        </w:sectPr>
      </w:pPr>
    </w:p>
    <w:p w14:paraId="1A674D0D" w14:textId="77777777" w:rsidR="00DE2389" w:rsidRDefault="00DE2389" w:rsidP="00DE2389">
      <w:pPr>
        <w:pStyle w:val="BodyText"/>
        <w:spacing w:before="54" w:line="275" w:lineRule="auto"/>
        <w:ind w:left="240" w:right="107"/>
      </w:pPr>
      <w:r>
        <w:lastRenderedPageBreak/>
        <w:t>The</w:t>
      </w:r>
      <w:r>
        <w:rPr>
          <w:spacing w:val="-2"/>
        </w:rPr>
        <w:t xml:space="preserve"> </w:t>
      </w:r>
      <w:r>
        <w:rPr>
          <w:spacing w:val="-1"/>
        </w:rPr>
        <w:t>parties</w:t>
      </w:r>
      <w:r>
        <w:t xml:space="preserve"> </w:t>
      </w:r>
      <w:r>
        <w:rPr>
          <w:spacing w:val="-1"/>
        </w:rPr>
        <w:t>having</w:t>
      </w:r>
      <w:r>
        <w:rPr>
          <w:spacing w:val="-3"/>
        </w:rPr>
        <w:t xml:space="preserve"> </w:t>
      </w:r>
      <w:r>
        <w:t>read</w:t>
      </w:r>
      <w:r>
        <w:rPr>
          <w:spacing w:val="-3"/>
        </w:rPr>
        <w:t xml:space="preserve"> </w:t>
      </w:r>
      <w:r>
        <w:t>and</w:t>
      </w:r>
      <w:r>
        <w:rPr>
          <w:spacing w:val="-3"/>
        </w:rPr>
        <w:t xml:space="preserve"> </w:t>
      </w:r>
      <w:r>
        <w:rPr>
          <w:spacing w:val="-1"/>
        </w:rPr>
        <w:t>understood</w:t>
      </w:r>
      <w:r>
        <w:t xml:space="preserve"> </w:t>
      </w:r>
      <w:r>
        <w:rPr>
          <w:spacing w:val="-1"/>
        </w:rPr>
        <w:t>the</w:t>
      </w:r>
      <w:r>
        <w:t xml:space="preserve"> </w:t>
      </w:r>
      <w:r>
        <w:rPr>
          <w:spacing w:val="-1"/>
        </w:rPr>
        <w:t>foregoing</w:t>
      </w:r>
      <w:r>
        <w:rPr>
          <w:spacing w:val="-3"/>
        </w:rP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2"/>
        </w:rPr>
        <w:t>Agreement</w:t>
      </w:r>
      <w:r>
        <w:rPr>
          <w:spacing w:val="1"/>
        </w:rPr>
        <w:t xml:space="preserve"> </w:t>
      </w:r>
      <w:r>
        <w:t>do by</w:t>
      </w:r>
      <w:r>
        <w:rPr>
          <w:spacing w:val="-3"/>
        </w:rPr>
        <w:t xml:space="preserve"> </w:t>
      </w:r>
      <w:r>
        <w:rPr>
          <w:spacing w:val="-1"/>
        </w:rPr>
        <w:t>their</w:t>
      </w:r>
      <w:r>
        <w:rPr>
          <w:spacing w:val="77"/>
        </w:rPr>
        <w:t xml:space="preserve"> </w:t>
      </w:r>
      <w:r>
        <w:rPr>
          <w:spacing w:val="-1"/>
        </w:rPr>
        <w:t>respective</w:t>
      </w:r>
      <w:r>
        <w:t xml:space="preserve"> </w:t>
      </w:r>
      <w:r>
        <w:rPr>
          <w:spacing w:val="-1"/>
        </w:rPr>
        <w:t>signatures</w:t>
      </w:r>
      <w:r>
        <w:t xml:space="preserve"> </w:t>
      </w:r>
      <w:r>
        <w:rPr>
          <w:spacing w:val="-1"/>
        </w:rPr>
        <w:t>dated</w:t>
      </w:r>
      <w:r>
        <w:rPr>
          <w:spacing w:val="-3"/>
        </w:rPr>
        <w:t xml:space="preserve"> </w:t>
      </w:r>
      <w:r>
        <w:t>below</w:t>
      </w:r>
      <w:r>
        <w:rPr>
          <w:spacing w:val="-1"/>
        </w:rPr>
        <w:t xml:space="preserve"> hereby</w:t>
      </w:r>
      <w:r>
        <w:rPr>
          <w:spacing w:val="-3"/>
        </w:rPr>
        <w:t xml:space="preserve"> </w:t>
      </w:r>
      <w:r>
        <w:rPr>
          <w:spacing w:val="-1"/>
        </w:rPr>
        <w:t>agree</w:t>
      </w:r>
      <w:r>
        <w:rPr>
          <w:spacing w:val="-2"/>
        </w:rPr>
        <w:t xml:space="preserve"> </w:t>
      </w:r>
      <w:r>
        <w:t>to</w:t>
      </w:r>
      <w:r>
        <w:rPr>
          <w:spacing w:val="-3"/>
        </w:rPr>
        <w:t xml:space="preserve"> </w:t>
      </w:r>
      <w:r>
        <w:t>the</w:t>
      </w:r>
      <w:r>
        <w:rPr>
          <w:spacing w:val="-2"/>
        </w:rPr>
        <w:t xml:space="preserve"> terms</w:t>
      </w:r>
      <w:r>
        <w:t xml:space="preserve"> </w:t>
      </w:r>
      <w:r>
        <w:rPr>
          <w:spacing w:val="-1"/>
        </w:rPr>
        <w:t>hereof.</w:t>
      </w:r>
    </w:p>
    <w:p w14:paraId="0803B9BA" w14:textId="77777777" w:rsidR="00DE2389" w:rsidRDefault="00DE2389" w:rsidP="00DE2389">
      <w:pPr>
        <w:spacing w:before="5"/>
        <w:rPr>
          <w:rFonts w:ascii="Times New Roman" w:eastAsia="Times New Roman" w:hAnsi="Times New Roman" w:cs="Times New Roman"/>
          <w:sz w:val="21"/>
          <w:szCs w:val="21"/>
        </w:rPr>
      </w:pPr>
    </w:p>
    <w:p w14:paraId="11F8D6EC" w14:textId="77777777" w:rsidR="00DE2389" w:rsidRDefault="00DE2389" w:rsidP="00DE2389">
      <w:pPr>
        <w:pStyle w:val="Heading3"/>
        <w:ind w:left="240" w:firstLine="0"/>
        <w:rPr>
          <w:b w:val="0"/>
          <w:bCs w:val="0"/>
        </w:rPr>
      </w:pPr>
      <w:r>
        <w:rPr>
          <w:spacing w:val="-1"/>
        </w:rPr>
        <w:t>&lt;&lt;Manager&gt;&gt;</w:t>
      </w:r>
    </w:p>
    <w:p w14:paraId="1259DC5D" w14:textId="77777777" w:rsidR="00DE2389" w:rsidRDefault="00DE2389" w:rsidP="00DE2389">
      <w:pPr>
        <w:spacing w:before="11"/>
        <w:rPr>
          <w:rFonts w:ascii="Times New Roman" w:eastAsia="Times New Roman" w:hAnsi="Times New Roman" w:cs="Times New Roman"/>
          <w:b/>
          <w:bCs/>
          <w:sz w:val="30"/>
          <w:szCs w:val="30"/>
        </w:rPr>
      </w:pPr>
    </w:p>
    <w:p w14:paraId="1C679598" w14:textId="77777777" w:rsidR="00DE2389" w:rsidRDefault="00DE2389" w:rsidP="00DE2389">
      <w:pPr>
        <w:ind w:left="348"/>
        <w:rPr>
          <w:rFonts w:ascii="Times New Roman" w:eastAsia="Times New Roman" w:hAnsi="Times New Roman" w:cs="Times New Roman"/>
          <w:sz w:val="20"/>
          <w:szCs w:val="20"/>
        </w:rPr>
      </w:pPr>
      <w:r>
        <w:rPr>
          <w:rFonts w:ascii="Times New Roman"/>
          <w:spacing w:val="-3"/>
          <w:sz w:val="20"/>
        </w:rPr>
        <w:t>By:</w:t>
      </w:r>
    </w:p>
    <w:p w14:paraId="4CE2B415" w14:textId="77777777" w:rsidR="00DE2389" w:rsidRDefault="00DE2389" w:rsidP="00DE2389">
      <w:pPr>
        <w:spacing w:before="9"/>
        <w:rPr>
          <w:rFonts w:ascii="Times New Roman" w:eastAsia="Times New Roman" w:hAnsi="Times New Roman" w:cs="Times New Roman"/>
          <w:sz w:val="20"/>
          <w:szCs w:val="20"/>
        </w:rPr>
      </w:pPr>
    </w:p>
    <w:p w14:paraId="3023733E" w14:textId="77777777" w:rsidR="00DE2389" w:rsidRDefault="00DE2389" w:rsidP="00DE2389">
      <w:pPr>
        <w:spacing w:line="20" w:lineRule="atLeast"/>
        <w:ind w:left="79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7DD359" wp14:editId="0221EF87">
                <wp:extent cx="3150235" cy="7620"/>
                <wp:effectExtent l="8255" t="5080" r="3810" b="635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7620"/>
                          <a:chOff x="0" y="0"/>
                          <a:chExt cx="4961" cy="12"/>
                        </a:xfrm>
                      </wpg:grpSpPr>
                      <wpg:grpSp>
                        <wpg:cNvPr id="38" name="Group 36"/>
                        <wpg:cNvGrpSpPr>
                          <a:grpSpLocks/>
                        </wpg:cNvGrpSpPr>
                        <wpg:grpSpPr bwMode="auto">
                          <a:xfrm>
                            <a:off x="6" y="6"/>
                            <a:ext cx="4949" cy="2"/>
                            <a:chOff x="6" y="6"/>
                            <a:chExt cx="4949" cy="2"/>
                          </a:xfrm>
                        </wpg:grpSpPr>
                        <wps:wsp>
                          <wps:cNvPr id="39" name="Freeform 37"/>
                          <wps:cNvSpPr>
                            <a:spLocks/>
                          </wps:cNvSpPr>
                          <wps:spPr bwMode="auto">
                            <a:xfrm>
                              <a:off x="6" y="6"/>
                              <a:ext cx="4949" cy="2"/>
                            </a:xfrm>
                            <a:custGeom>
                              <a:avLst/>
                              <a:gdLst>
                                <a:gd name="T0" fmla="+- 0 6 6"/>
                                <a:gd name="T1" fmla="*/ T0 w 4949"/>
                                <a:gd name="T2" fmla="+- 0 4955 6"/>
                                <a:gd name="T3" fmla="*/ T2 w 4949"/>
                              </a:gdLst>
                              <a:ahLst/>
                              <a:cxnLst>
                                <a:cxn ang="0">
                                  <a:pos x="T1" y="0"/>
                                </a:cxn>
                                <a:cxn ang="0">
                                  <a:pos x="T3" y="0"/>
                                </a:cxn>
                              </a:cxnLst>
                              <a:rect l="0" t="0" r="r" b="b"/>
                              <a:pathLst>
                                <a:path w="4949">
                                  <a:moveTo>
                                    <a:pt x="0" y="0"/>
                                  </a:moveTo>
                                  <a:lnTo>
                                    <a:pt x="4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EED7E" id="Group 35" o:spid="_x0000_s1026" style="width:248.05pt;height:.6pt;mso-position-horizontal-relative:char;mso-position-vertical-relative:line" coordsize="4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">
                <v:group id="Group 36" o:spid="_x0000_s1027" style="position:absolute;left:6;top:6;width:4949;height:2" coordorigin="6,6"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28" style="position:absolute;left:6;top:6;width:4949;height:2;visibility:visible;mso-wrap-style:square;v-text-anchor:top"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" path="m,l4949,e" filled="f" strokeweight=".58pt">
                    <v:path arrowok="t" o:connecttype="custom" o:connectlocs="0,0;4949,0" o:connectangles="0,0"/>
                  </v:shape>
                </v:group>
                <w10:anchorlock/>
              </v:group>
            </w:pict>
          </mc:Fallback>
        </mc:AlternateContent>
      </w:r>
    </w:p>
    <w:p w14:paraId="5B08D901" w14:textId="77777777" w:rsidR="00DE2389" w:rsidRDefault="00DE2389" w:rsidP="00DE2389">
      <w:pPr>
        <w:spacing w:before="97"/>
        <w:ind w:left="348"/>
        <w:rPr>
          <w:rFonts w:ascii="Times New Roman" w:eastAsia="Times New Roman" w:hAnsi="Times New Roman" w:cs="Times New Roman"/>
          <w:sz w:val="20"/>
          <w:szCs w:val="20"/>
        </w:rPr>
      </w:pPr>
      <w:r>
        <w:rPr>
          <w:rFonts w:ascii="Times New Roman"/>
          <w:spacing w:val="-1"/>
          <w:sz w:val="20"/>
        </w:rPr>
        <w:t>Printed</w:t>
      </w:r>
      <w:r>
        <w:rPr>
          <w:rFonts w:ascii="Times New Roman"/>
          <w:spacing w:val="-11"/>
          <w:sz w:val="20"/>
        </w:rPr>
        <w:t xml:space="preserve"> </w:t>
      </w:r>
      <w:r>
        <w:rPr>
          <w:rFonts w:ascii="Times New Roman"/>
          <w:spacing w:val="-1"/>
          <w:sz w:val="20"/>
        </w:rPr>
        <w:t>Name:</w:t>
      </w:r>
    </w:p>
    <w:p w14:paraId="7D79E023" w14:textId="77777777" w:rsidR="00DE2389" w:rsidRDefault="00DE2389" w:rsidP="00DE2389">
      <w:pPr>
        <w:spacing w:before="7"/>
        <w:rPr>
          <w:rFonts w:ascii="Times New Roman" w:eastAsia="Times New Roman" w:hAnsi="Times New Roman" w:cs="Times New Roman"/>
          <w:sz w:val="20"/>
          <w:szCs w:val="20"/>
        </w:rPr>
      </w:pPr>
    </w:p>
    <w:p w14:paraId="4798AAAE" w14:textId="77777777" w:rsidR="00DE2389" w:rsidRDefault="00DE2389" w:rsidP="00DE2389">
      <w:pPr>
        <w:spacing w:line="20" w:lineRule="atLeast"/>
        <w:ind w:left="17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AEEBA9F" wp14:editId="637A68E3">
                <wp:extent cx="2522220" cy="7620"/>
                <wp:effectExtent l="7620" t="1270" r="3810" b="1016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35" name="Group 33"/>
                        <wpg:cNvGrpSpPr>
                          <a:grpSpLocks/>
                        </wpg:cNvGrpSpPr>
                        <wpg:grpSpPr bwMode="auto">
                          <a:xfrm>
                            <a:off x="6" y="6"/>
                            <a:ext cx="3960" cy="2"/>
                            <a:chOff x="6" y="6"/>
                            <a:chExt cx="3960" cy="2"/>
                          </a:xfrm>
                        </wpg:grpSpPr>
                        <wps:wsp>
                          <wps:cNvPr id="36" name="Freeform 3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38564" id="Group 3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">
                <v:group id="Group 3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" path="m,l3960,e" filled="f" strokeweight=".58pt">
                    <v:path arrowok="t" o:connecttype="custom" o:connectlocs="0,0;3960,0" o:connectangles="0,0"/>
                  </v:shape>
                </v:group>
                <w10:anchorlock/>
              </v:group>
            </w:pict>
          </mc:Fallback>
        </mc:AlternateContent>
      </w:r>
    </w:p>
    <w:p w14:paraId="46D8BABD" w14:textId="77777777" w:rsidR="00DE2389" w:rsidRDefault="00DE2389" w:rsidP="00DE2389">
      <w:pPr>
        <w:spacing w:before="97"/>
        <w:ind w:left="348"/>
        <w:rPr>
          <w:rFonts w:ascii="Times New Roman" w:eastAsia="Times New Roman" w:hAnsi="Times New Roman" w:cs="Times New Roman"/>
          <w:sz w:val="20"/>
          <w:szCs w:val="20"/>
        </w:rPr>
      </w:pPr>
      <w:r>
        <w:rPr>
          <w:rFonts w:ascii="Times New Roman"/>
          <w:sz w:val="20"/>
        </w:rPr>
        <w:t>Title:</w:t>
      </w:r>
    </w:p>
    <w:p w14:paraId="0380C339" w14:textId="77777777" w:rsidR="00DE2389" w:rsidRDefault="00DE2389" w:rsidP="00DE2389">
      <w:pPr>
        <w:spacing w:before="9"/>
        <w:rPr>
          <w:rFonts w:ascii="Times New Roman" w:eastAsia="Times New Roman" w:hAnsi="Times New Roman" w:cs="Times New Roman"/>
          <w:sz w:val="20"/>
          <w:szCs w:val="20"/>
        </w:rPr>
      </w:pPr>
    </w:p>
    <w:p w14:paraId="7DCE1E05" w14:textId="77777777" w:rsidR="00DE2389" w:rsidRDefault="00DE2389" w:rsidP="00DE2389">
      <w:pPr>
        <w:spacing w:line="20" w:lineRule="atLeast"/>
        <w:ind w:left="9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A16B86F" wp14:editId="04AE70B7">
                <wp:extent cx="3035935" cy="7620"/>
                <wp:effectExtent l="8255" t="8255" r="3810" b="317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7620"/>
                          <a:chOff x="0" y="0"/>
                          <a:chExt cx="4781" cy="12"/>
                        </a:xfrm>
                      </wpg:grpSpPr>
                      <wpg:grpSp>
                        <wpg:cNvPr id="32" name="Group 30"/>
                        <wpg:cNvGrpSpPr>
                          <a:grpSpLocks/>
                        </wpg:cNvGrpSpPr>
                        <wpg:grpSpPr bwMode="auto">
                          <a:xfrm>
                            <a:off x="6" y="6"/>
                            <a:ext cx="4769" cy="2"/>
                            <a:chOff x="6" y="6"/>
                            <a:chExt cx="4769" cy="2"/>
                          </a:xfrm>
                        </wpg:grpSpPr>
                        <wps:wsp>
                          <wps:cNvPr id="33" name="Freeform 31"/>
                          <wps:cNvSpPr>
                            <a:spLocks/>
                          </wps:cNvSpPr>
                          <wps:spPr bwMode="auto">
                            <a:xfrm>
                              <a:off x="6" y="6"/>
                              <a:ext cx="4769" cy="2"/>
                            </a:xfrm>
                            <a:custGeom>
                              <a:avLst/>
                              <a:gdLst>
                                <a:gd name="T0" fmla="+- 0 6 6"/>
                                <a:gd name="T1" fmla="*/ T0 w 4769"/>
                                <a:gd name="T2" fmla="+- 0 4775 6"/>
                                <a:gd name="T3" fmla="*/ T2 w 4769"/>
                              </a:gdLst>
                              <a:ahLst/>
                              <a:cxnLst>
                                <a:cxn ang="0">
                                  <a:pos x="T1" y="0"/>
                                </a:cxn>
                                <a:cxn ang="0">
                                  <a:pos x="T3" y="0"/>
                                </a:cxn>
                              </a:cxnLst>
                              <a:rect l="0" t="0" r="r" b="b"/>
                              <a:pathLst>
                                <a:path w="4769">
                                  <a:moveTo>
                                    <a:pt x="0" y="0"/>
                                  </a:moveTo>
                                  <a:lnTo>
                                    <a:pt x="47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B1EEA2" id="Group 29" o:spid="_x0000_s1026" style="width:239.05pt;height:.6pt;mso-position-horizontal-relative:char;mso-position-vertical-relative:line" coordsize="4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">
                <v:group id="Group 30" o:spid="_x0000_s1027" style="position:absolute;left:6;top:6;width:4769;height:2" coordorigin="6,6"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6;top:6;width:4769;height:2;visibility:visible;mso-wrap-style:square;v-text-anchor:top"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" path="m,l4769,e" filled="f" strokeweight=".58pt">
                    <v:path arrowok="t" o:connecttype="custom" o:connectlocs="0,0;4769,0" o:connectangles="0,0"/>
                  </v:shape>
                </v:group>
                <w10:anchorlock/>
              </v:group>
            </w:pict>
          </mc:Fallback>
        </mc:AlternateContent>
      </w:r>
    </w:p>
    <w:p w14:paraId="6762AE7C" w14:textId="77777777" w:rsidR="00DE2389" w:rsidRDefault="00DE2389" w:rsidP="00DE2389">
      <w:pPr>
        <w:spacing w:before="97"/>
        <w:ind w:left="348"/>
        <w:rPr>
          <w:rFonts w:ascii="Times New Roman" w:eastAsia="Times New Roman" w:hAnsi="Times New Roman" w:cs="Times New Roman"/>
          <w:sz w:val="20"/>
          <w:szCs w:val="20"/>
        </w:rPr>
      </w:pPr>
      <w:r>
        <w:rPr>
          <w:rFonts w:ascii="Times New Roman"/>
          <w:spacing w:val="-1"/>
          <w:sz w:val="20"/>
        </w:rPr>
        <w:t>Date:</w:t>
      </w:r>
    </w:p>
    <w:p w14:paraId="4FCCB0E0" w14:textId="77777777" w:rsidR="00DE2389" w:rsidRDefault="00DE2389" w:rsidP="00DE2389">
      <w:pPr>
        <w:spacing w:before="9"/>
        <w:rPr>
          <w:rFonts w:ascii="Times New Roman" w:eastAsia="Times New Roman" w:hAnsi="Times New Roman" w:cs="Times New Roman"/>
          <w:sz w:val="20"/>
          <w:szCs w:val="20"/>
        </w:rPr>
      </w:pPr>
    </w:p>
    <w:p w14:paraId="7AAA5571" w14:textId="77777777" w:rsidR="00DE2389" w:rsidRDefault="00DE2389" w:rsidP="00DE2389">
      <w:pPr>
        <w:spacing w:line="20" w:lineRule="atLeast"/>
        <w:ind w:left="95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326CFA8" wp14:editId="72F93C31">
                <wp:extent cx="3044825" cy="7620"/>
                <wp:effectExtent l="8890" t="5715" r="3810" b="571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620"/>
                          <a:chOff x="0" y="0"/>
                          <a:chExt cx="4795" cy="12"/>
                        </a:xfrm>
                      </wpg:grpSpPr>
                      <wpg:grpSp>
                        <wpg:cNvPr id="29" name="Group 27"/>
                        <wpg:cNvGrpSpPr>
                          <a:grpSpLocks/>
                        </wpg:cNvGrpSpPr>
                        <wpg:grpSpPr bwMode="auto">
                          <a:xfrm>
                            <a:off x="6" y="6"/>
                            <a:ext cx="4784" cy="2"/>
                            <a:chOff x="6" y="6"/>
                            <a:chExt cx="4784" cy="2"/>
                          </a:xfrm>
                        </wpg:grpSpPr>
                        <wps:wsp>
                          <wps:cNvPr id="30" name="Freeform 28"/>
                          <wps:cNvSpPr>
                            <a:spLocks/>
                          </wps:cNvSpPr>
                          <wps:spPr bwMode="auto">
                            <a:xfrm>
                              <a:off x="6" y="6"/>
                              <a:ext cx="4784" cy="2"/>
                            </a:xfrm>
                            <a:custGeom>
                              <a:avLst/>
                              <a:gdLst>
                                <a:gd name="T0" fmla="+- 0 6 6"/>
                                <a:gd name="T1" fmla="*/ T0 w 4784"/>
                                <a:gd name="T2" fmla="+- 0 4789 6"/>
                                <a:gd name="T3" fmla="*/ T2 w 4784"/>
                              </a:gdLst>
                              <a:ahLst/>
                              <a:cxnLst>
                                <a:cxn ang="0">
                                  <a:pos x="T1" y="0"/>
                                </a:cxn>
                                <a:cxn ang="0">
                                  <a:pos x="T3" y="0"/>
                                </a:cxn>
                              </a:cxnLst>
                              <a:rect l="0" t="0" r="r" b="b"/>
                              <a:pathLst>
                                <a:path w="4784">
                                  <a:moveTo>
                                    <a:pt x="0" y="0"/>
                                  </a:moveTo>
                                  <a:lnTo>
                                    <a:pt x="478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F78657" id="Group 26" o:spid="_x0000_s1026" style="width:239.75pt;height:.6pt;mso-position-horizontal-relative:char;mso-position-vertical-relative:line" coordsize="47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">
                <v:group id="Group 27" o:spid="_x0000_s1027" style="position:absolute;left:6;top:6;width:4784;height:2" coordorigin="6,6"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" path="m,l4783,e" filled="f" strokeweight=".20497mm">
                    <v:path arrowok="t" o:connecttype="custom" o:connectlocs="0,0;4783,0" o:connectangles="0,0"/>
                  </v:shape>
                </v:group>
                <w10:anchorlock/>
              </v:group>
            </w:pict>
          </mc:Fallback>
        </mc:AlternateContent>
      </w:r>
    </w:p>
    <w:p w14:paraId="739CC89C" w14:textId="77777777" w:rsidR="00DE2389" w:rsidRDefault="00DE2389" w:rsidP="00DE2389">
      <w:pPr>
        <w:rPr>
          <w:rFonts w:ascii="Times New Roman" w:eastAsia="Times New Roman" w:hAnsi="Times New Roman" w:cs="Times New Roman"/>
          <w:sz w:val="20"/>
          <w:szCs w:val="20"/>
        </w:rPr>
      </w:pPr>
    </w:p>
    <w:p w14:paraId="60C8EC8D" w14:textId="77777777" w:rsidR="00DE2389" w:rsidRDefault="00DE2389" w:rsidP="00DE2389">
      <w:pPr>
        <w:rPr>
          <w:rFonts w:ascii="Times New Roman" w:eastAsia="Times New Roman" w:hAnsi="Times New Roman" w:cs="Times New Roman"/>
          <w:sz w:val="25"/>
          <w:szCs w:val="25"/>
        </w:rPr>
      </w:pPr>
    </w:p>
    <w:p w14:paraId="1727BC02" w14:textId="77777777" w:rsidR="00DE2389" w:rsidRDefault="00DE2389" w:rsidP="00DE2389">
      <w:pPr>
        <w:pStyle w:val="Heading3"/>
        <w:spacing w:before="72"/>
        <w:ind w:left="240" w:firstLine="0"/>
        <w:rPr>
          <w:b w:val="0"/>
          <w:bCs w:val="0"/>
        </w:rPr>
      </w:pPr>
      <w:r>
        <w:rPr>
          <w:spacing w:val="-1"/>
        </w:rPr>
        <w:t>Indiana</w:t>
      </w:r>
      <w:r>
        <w:rPr>
          <w:spacing w:val="-3"/>
        </w:rPr>
        <w:t xml:space="preserve"> </w:t>
      </w:r>
      <w:r>
        <w:rPr>
          <w:spacing w:val="-1"/>
        </w:rPr>
        <w:t>Public</w:t>
      </w:r>
      <w:r>
        <w:t xml:space="preserve"> </w:t>
      </w:r>
      <w:r>
        <w:rPr>
          <w:spacing w:val="-1"/>
        </w:rPr>
        <w:t>Retirement</w:t>
      </w:r>
      <w:r>
        <w:rPr>
          <w:spacing w:val="1"/>
        </w:rPr>
        <w:t xml:space="preserve"> </w:t>
      </w:r>
      <w:r>
        <w:rPr>
          <w:spacing w:val="-1"/>
        </w:rPr>
        <w:t>System</w:t>
      </w:r>
    </w:p>
    <w:p w14:paraId="6A6469F2" w14:textId="77777777" w:rsidR="00DE2389" w:rsidRDefault="00DE2389" w:rsidP="00DE2389">
      <w:pPr>
        <w:spacing w:before="1"/>
        <w:rPr>
          <w:rFonts w:ascii="Times New Roman" w:eastAsia="Times New Roman" w:hAnsi="Times New Roman" w:cs="Times New Roman"/>
          <w:b/>
          <w:bCs/>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5630"/>
      </w:tblGrid>
      <w:tr w:rsidR="00DE2389" w14:paraId="4CD4FC4B" w14:textId="77777777" w:rsidTr="0092014B">
        <w:trPr>
          <w:trHeight w:hRule="exact" w:val="512"/>
        </w:trPr>
        <w:tc>
          <w:tcPr>
            <w:tcW w:w="5630" w:type="dxa"/>
            <w:tcBorders>
              <w:top w:val="nil"/>
              <w:left w:val="nil"/>
              <w:bottom w:val="single" w:sz="5" w:space="0" w:color="000000"/>
              <w:right w:val="nil"/>
            </w:tcBorders>
          </w:tcPr>
          <w:p w14:paraId="29416539" w14:textId="77777777" w:rsidR="00DE2389" w:rsidRDefault="00DE2389" w:rsidP="0092014B">
            <w:pPr>
              <w:pStyle w:val="TableParagraph"/>
              <w:spacing w:before="33"/>
              <w:ind w:left="230"/>
              <w:rPr>
                <w:rFonts w:ascii="Times New Roman" w:eastAsia="Times New Roman" w:hAnsi="Times New Roman" w:cs="Times New Roman"/>
                <w:sz w:val="20"/>
                <w:szCs w:val="20"/>
              </w:rPr>
            </w:pPr>
            <w:r>
              <w:rPr>
                <w:rFonts w:ascii="Times New Roman"/>
                <w:spacing w:val="-3"/>
                <w:sz w:val="20"/>
              </w:rPr>
              <w:t>By:</w:t>
            </w:r>
          </w:p>
        </w:tc>
      </w:tr>
      <w:tr w:rsidR="00DE2389" w14:paraId="1ECD6EA5" w14:textId="77777777" w:rsidTr="0092014B">
        <w:trPr>
          <w:trHeight w:hRule="exact" w:val="622"/>
        </w:trPr>
        <w:tc>
          <w:tcPr>
            <w:tcW w:w="5630" w:type="dxa"/>
            <w:tcBorders>
              <w:top w:val="single" w:sz="5" w:space="0" w:color="000000"/>
              <w:left w:val="nil"/>
              <w:bottom w:val="nil"/>
              <w:right w:val="nil"/>
            </w:tcBorders>
          </w:tcPr>
          <w:p w14:paraId="21DFB91E" w14:textId="77777777" w:rsidR="00DE2389" w:rsidRDefault="00DE2389" w:rsidP="0092014B">
            <w:pPr>
              <w:pStyle w:val="TableParagraph"/>
              <w:tabs>
                <w:tab w:val="left" w:pos="1777"/>
              </w:tabs>
              <w:spacing w:before="114"/>
              <w:ind w:left="230"/>
              <w:rPr>
                <w:rFonts w:ascii="Times New Roman" w:eastAsia="Times New Roman" w:hAnsi="Times New Roman" w:cs="Times New Roman"/>
              </w:rPr>
            </w:pPr>
            <w:r>
              <w:rPr>
                <w:rFonts w:ascii="Times New Roman"/>
                <w:spacing w:val="-1"/>
                <w:sz w:val="20"/>
              </w:rPr>
              <w:t>Printed</w:t>
            </w:r>
            <w:r>
              <w:rPr>
                <w:rFonts w:ascii="Times New Roman"/>
                <w:spacing w:val="-11"/>
                <w:sz w:val="20"/>
              </w:rPr>
              <w:t xml:space="preserve"> </w:t>
            </w:r>
            <w:r>
              <w:rPr>
                <w:rFonts w:ascii="Times New Roman"/>
                <w:spacing w:val="-1"/>
                <w:sz w:val="20"/>
              </w:rPr>
              <w:t>Name:</w:t>
            </w:r>
            <w:r>
              <w:rPr>
                <w:rFonts w:ascii="Times New Roman"/>
                <w:spacing w:val="-1"/>
                <w:sz w:val="20"/>
              </w:rPr>
              <w:tab/>
            </w:r>
            <w:r>
              <w:rPr>
                <w:rFonts w:ascii="Times New Roman"/>
                <w:spacing w:val="-1"/>
                <w:position w:val="1"/>
              </w:rPr>
              <w:t>Steve</w:t>
            </w:r>
            <w:r>
              <w:rPr>
                <w:rFonts w:ascii="Times New Roman"/>
                <w:position w:val="1"/>
              </w:rPr>
              <w:t xml:space="preserve"> </w:t>
            </w:r>
            <w:r>
              <w:rPr>
                <w:rFonts w:ascii="Times New Roman"/>
                <w:spacing w:val="-1"/>
                <w:position w:val="1"/>
              </w:rPr>
              <w:t>Russo</w:t>
            </w:r>
          </w:p>
        </w:tc>
      </w:tr>
      <w:tr w:rsidR="00DE2389" w14:paraId="73BAB6A4" w14:textId="77777777" w:rsidTr="0092014B">
        <w:trPr>
          <w:trHeight w:hRule="exact" w:val="622"/>
        </w:trPr>
        <w:tc>
          <w:tcPr>
            <w:tcW w:w="5630" w:type="dxa"/>
            <w:tcBorders>
              <w:top w:val="nil"/>
              <w:left w:val="nil"/>
              <w:bottom w:val="single" w:sz="5" w:space="0" w:color="000000"/>
              <w:right w:val="nil"/>
            </w:tcBorders>
          </w:tcPr>
          <w:p w14:paraId="4A1A7300" w14:textId="77777777" w:rsidR="00DE2389" w:rsidRDefault="00DE2389" w:rsidP="0092014B">
            <w:pPr>
              <w:pStyle w:val="TableParagraph"/>
              <w:tabs>
                <w:tab w:val="left" w:pos="966"/>
              </w:tabs>
              <w:spacing w:before="118"/>
              <w:ind w:left="230"/>
              <w:rPr>
                <w:rFonts w:ascii="Times New Roman" w:eastAsia="Times New Roman" w:hAnsi="Times New Roman" w:cs="Times New Roman"/>
              </w:rPr>
            </w:pPr>
            <w:r>
              <w:rPr>
                <w:rFonts w:ascii="Times New Roman"/>
                <w:w w:val="95"/>
                <w:sz w:val="20"/>
              </w:rPr>
              <w:t>Title:</w:t>
            </w:r>
            <w:r>
              <w:rPr>
                <w:rFonts w:ascii="Times New Roman"/>
                <w:w w:val="95"/>
                <w:sz w:val="20"/>
              </w:rPr>
              <w:tab/>
            </w:r>
            <w:r>
              <w:rPr>
                <w:rFonts w:ascii="Times New Roman"/>
                <w:spacing w:val="-1"/>
                <w:position w:val="1"/>
              </w:rPr>
              <w:t>Executive</w:t>
            </w:r>
            <w:r>
              <w:rPr>
                <w:rFonts w:ascii="Times New Roman"/>
                <w:position w:val="1"/>
              </w:rPr>
              <w:t xml:space="preserve"> </w:t>
            </w:r>
            <w:r>
              <w:rPr>
                <w:rFonts w:ascii="Times New Roman"/>
                <w:spacing w:val="-1"/>
                <w:position w:val="1"/>
              </w:rPr>
              <w:t>Director</w:t>
            </w:r>
          </w:p>
        </w:tc>
      </w:tr>
      <w:tr w:rsidR="00DE2389" w14:paraId="098EEEF2" w14:textId="77777777" w:rsidTr="0092014B">
        <w:trPr>
          <w:trHeight w:hRule="exact" w:val="595"/>
        </w:trPr>
        <w:tc>
          <w:tcPr>
            <w:tcW w:w="5630" w:type="dxa"/>
            <w:tcBorders>
              <w:top w:val="single" w:sz="5" w:space="0" w:color="000000"/>
              <w:left w:val="nil"/>
              <w:bottom w:val="single" w:sz="5" w:space="0" w:color="000000"/>
              <w:right w:val="nil"/>
            </w:tcBorders>
          </w:tcPr>
          <w:p w14:paraId="5CFDA424" w14:textId="77777777" w:rsidR="00DE2389" w:rsidRDefault="00DE2389" w:rsidP="0092014B">
            <w:pPr>
              <w:pStyle w:val="TableParagraph"/>
              <w:spacing w:before="114"/>
              <w:ind w:left="230"/>
              <w:rPr>
                <w:rFonts w:ascii="Times New Roman" w:eastAsia="Times New Roman" w:hAnsi="Times New Roman" w:cs="Times New Roman"/>
                <w:sz w:val="20"/>
                <w:szCs w:val="20"/>
              </w:rPr>
            </w:pPr>
            <w:r>
              <w:rPr>
                <w:rFonts w:ascii="Times New Roman"/>
                <w:spacing w:val="-1"/>
                <w:sz w:val="20"/>
              </w:rPr>
              <w:t>Date:</w:t>
            </w:r>
          </w:p>
        </w:tc>
      </w:tr>
    </w:tbl>
    <w:p w14:paraId="4B7162AD" w14:textId="77777777" w:rsidR="00DE2389" w:rsidRDefault="00DE2389" w:rsidP="00DE2389">
      <w:pPr>
        <w:rPr>
          <w:rFonts w:ascii="Times New Roman" w:eastAsia="Times New Roman" w:hAnsi="Times New Roman" w:cs="Times New Roman"/>
          <w:sz w:val="20"/>
          <w:szCs w:val="20"/>
        </w:rPr>
        <w:sectPr w:rsidR="00DE2389">
          <w:pgSz w:w="12240" w:h="15840"/>
          <w:pgMar w:top="1380" w:right="1580" w:bottom="900" w:left="1200" w:header="0" w:footer="708" w:gutter="0"/>
          <w:cols w:space="720"/>
        </w:sectPr>
      </w:pPr>
    </w:p>
    <w:p w14:paraId="57E3597E" w14:textId="77777777" w:rsidR="00DE2389" w:rsidRDefault="00DE2389" w:rsidP="00DE2389">
      <w:pPr>
        <w:pStyle w:val="Heading3"/>
        <w:spacing w:before="58"/>
        <w:ind w:left="2258" w:right="2257" w:firstLine="0"/>
        <w:jc w:val="center"/>
        <w:rPr>
          <w:b w:val="0"/>
          <w:bCs w:val="0"/>
        </w:rPr>
      </w:pPr>
      <w:r>
        <w:rPr>
          <w:spacing w:val="-1"/>
        </w:rPr>
        <w:lastRenderedPageBreak/>
        <w:t xml:space="preserve">EXHIBIT </w:t>
      </w:r>
      <w:r>
        <w:t>A</w:t>
      </w:r>
    </w:p>
    <w:p w14:paraId="47ED1E06" w14:textId="77777777" w:rsidR="00DE2389" w:rsidRDefault="00DE2389" w:rsidP="00DE2389">
      <w:pPr>
        <w:spacing w:before="1"/>
        <w:rPr>
          <w:rFonts w:ascii="Times New Roman" w:eastAsia="Times New Roman" w:hAnsi="Times New Roman" w:cs="Times New Roman"/>
          <w:b/>
          <w:bCs/>
          <w:sz w:val="24"/>
          <w:szCs w:val="24"/>
        </w:rPr>
      </w:pPr>
    </w:p>
    <w:p w14:paraId="6EA5B18E" w14:textId="77777777" w:rsidR="00DE2389" w:rsidRDefault="00DE2389" w:rsidP="00DE2389">
      <w:pPr>
        <w:pStyle w:val="Heading3"/>
        <w:ind w:left="2258" w:right="2258" w:firstLine="0"/>
        <w:jc w:val="center"/>
        <w:rPr>
          <w:b w:val="0"/>
          <w:bCs w:val="0"/>
        </w:rPr>
      </w:pPr>
      <w:r>
        <w:rPr>
          <w:spacing w:val="-1"/>
        </w:rPr>
        <w:t>SPECIFIC</w:t>
      </w:r>
      <w:r>
        <w:rPr>
          <w:spacing w:val="-4"/>
        </w:rPr>
        <w:t xml:space="preserve"> </w:t>
      </w:r>
      <w:r>
        <w:rPr>
          <w:spacing w:val="-2"/>
        </w:rPr>
        <w:t>MANDATE</w:t>
      </w:r>
      <w:r>
        <w:rPr>
          <w:spacing w:val="-1"/>
        </w:rPr>
        <w:t xml:space="preserve"> AND BENCHMARK</w:t>
      </w:r>
    </w:p>
    <w:p w14:paraId="65998B92" w14:textId="77777777" w:rsidR="00DE2389" w:rsidRDefault="00DE2389" w:rsidP="00DE2389">
      <w:pPr>
        <w:spacing w:before="8"/>
        <w:rPr>
          <w:rFonts w:ascii="Times New Roman" w:eastAsia="Times New Roman" w:hAnsi="Times New Roman" w:cs="Times New Roman"/>
          <w:b/>
          <w:bCs/>
          <w:sz w:val="23"/>
          <w:szCs w:val="23"/>
        </w:rPr>
      </w:pPr>
    </w:p>
    <w:p w14:paraId="4E8C4AF6" w14:textId="77777777" w:rsidR="00DE2389" w:rsidRDefault="00DE2389" w:rsidP="00DE2389">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7724A0EC" w14:textId="77777777" w:rsidR="00DE2389" w:rsidRDefault="00DE2389" w:rsidP="00DE2389">
      <w:pPr>
        <w:jc w:val="center"/>
        <w:sectPr w:rsidR="00DE2389">
          <w:pgSz w:w="12240" w:h="15840"/>
          <w:pgMar w:top="1380" w:right="1720" w:bottom="900" w:left="1720" w:header="0" w:footer="708" w:gutter="0"/>
          <w:cols w:space="720"/>
        </w:sectPr>
      </w:pPr>
    </w:p>
    <w:p w14:paraId="533E6A9B" w14:textId="77777777" w:rsidR="00DE2389" w:rsidRDefault="00DE2389" w:rsidP="00DE2389">
      <w:pPr>
        <w:pStyle w:val="Heading3"/>
        <w:spacing w:before="58" w:line="503" w:lineRule="auto"/>
        <w:ind w:left="3952" w:right="3810" w:firstLine="276"/>
        <w:rPr>
          <w:b w:val="0"/>
          <w:bCs w:val="0"/>
        </w:rPr>
      </w:pPr>
      <w:r>
        <w:rPr>
          <w:spacing w:val="-1"/>
        </w:rPr>
        <w:lastRenderedPageBreak/>
        <w:t>EXHIBIT</w:t>
      </w:r>
      <w:r>
        <w:rPr>
          <w:spacing w:val="-4"/>
        </w:rPr>
        <w:t xml:space="preserve"> </w:t>
      </w:r>
      <w:r>
        <w:t>B</w:t>
      </w:r>
      <w:r>
        <w:rPr>
          <w:spacing w:val="25"/>
        </w:rPr>
        <w:t xml:space="preserve"> </w:t>
      </w:r>
      <w:r>
        <w:t>FEE</w:t>
      </w:r>
      <w:r>
        <w:rPr>
          <w:spacing w:val="-1"/>
        </w:rPr>
        <w:t xml:space="preserve"> SCHEDULE</w:t>
      </w:r>
    </w:p>
    <w:p w14:paraId="1C8C934E" w14:textId="77777777" w:rsidR="00DE2389" w:rsidRDefault="00DE2389" w:rsidP="00DE2389">
      <w:pPr>
        <w:pStyle w:val="BodyText"/>
        <w:spacing w:before="5" w:line="277" w:lineRule="auto"/>
        <w:ind w:left="119" w:right="153"/>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paid</w:t>
      </w:r>
      <w:r>
        <w:t xml:space="preserve"> </w:t>
      </w:r>
      <w:r>
        <w:rPr>
          <w:spacing w:val="-2"/>
        </w:rPr>
        <w:t>an</w:t>
      </w:r>
      <w:r>
        <w:t xml:space="preserve"> </w:t>
      </w:r>
      <w:r>
        <w:rPr>
          <w:spacing w:val="-1"/>
        </w:rPr>
        <w:t>annual</w:t>
      </w:r>
      <w:r>
        <w:rPr>
          <w:spacing w:val="-2"/>
        </w:rPr>
        <w:t xml:space="preserve"> </w:t>
      </w:r>
      <w:r>
        <w:rPr>
          <w:spacing w:val="-1"/>
        </w:rPr>
        <w:t>fee</w:t>
      </w:r>
      <w:r>
        <w:t xml:space="preserve"> on</w:t>
      </w:r>
      <w:r>
        <w:rPr>
          <w:spacing w:val="-3"/>
        </w:rPr>
        <w:t xml:space="preserve"> </w:t>
      </w:r>
      <w:r>
        <w:t xml:space="preserve">the </w:t>
      </w:r>
      <w:r>
        <w:rPr>
          <w:spacing w:val="-1"/>
        </w:rPr>
        <w:t>value</w:t>
      </w:r>
      <w:r>
        <w:t xml:space="preserve"> of</w:t>
      </w:r>
      <w:r>
        <w:rPr>
          <w:spacing w:val="-2"/>
        </w:rPr>
        <w:t xml:space="preserve"> </w:t>
      </w:r>
      <w:r>
        <w:rPr>
          <w:spacing w:val="-1"/>
        </w:rPr>
        <w:t>the</w:t>
      </w:r>
      <w:r>
        <w:t xml:space="preserve"> </w:t>
      </w:r>
      <w:r>
        <w:rPr>
          <w:spacing w:val="-1"/>
        </w:rPr>
        <w:t>Managed</w:t>
      </w:r>
      <w:r>
        <w:t xml:space="preserve"> </w:t>
      </w:r>
      <w:r>
        <w:rPr>
          <w:spacing w:val="-1"/>
        </w:rPr>
        <w:t>Assets</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following</w:t>
      </w:r>
      <w:r>
        <w:rPr>
          <w:spacing w:val="67"/>
        </w:rPr>
        <w:t xml:space="preserve"> </w:t>
      </w:r>
      <w:r>
        <w:rPr>
          <w:spacing w:val="-1"/>
        </w:rPr>
        <w:t>schedule:</w:t>
      </w:r>
    </w:p>
    <w:p w14:paraId="57FBC664" w14:textId="77777777" w:rsidR="00DE2389" w:rsidRDefault="00DE2389" w:rsidP="00DE2389">
      <w:pPr>
        <w:spacing w:before="3"/>
        <w:rPr>
          <w:rFonts w:ascii="Times New Roman" w:eastAsia="Times New Roman" w:hAnsi="Times New Roman" w:cs="Times New Roman"/>
          <w:sz w:val="21"/>
          <w:szCs w:val="21"/>
        </w:rPr>
      </w:pPr>
    </w:p>
    <w:tbl>
      <w:tblPr>
        <w:tblW w:w="0" w:type="auto"/>
        <w:tblInd w:w="2655" w:type="dxa"/>
        <w:tblLayout w:type="fixed"/>
        <w:tblCellMar>
          <w:left w:w="0" w:type="dxa"/>
          <w:right w:w="0" w:type="dxa"/>
        </w:tblCellMar>
        <w:tblLook w:val="01E0" w:firstRow="1" w:lastRow="1" w:firstColumn="1" w:lastColumn="1" w:noHBand="0" w:noVBand="0"/>
      </w:tblPr>
      <w:tblGrid>
        <w:gridCol w:w="1818"/>
        <w:gridCol w:w="1616"/>
      </w:tblGrid>
      <w:tr w:rsidR="00DE2389" w14:paraId="6B6435D9" w14:textId="77777777" w:rsidTr="0092014B">
        <w:trPr>
          <w:trHeight w:hRule="exact" w:val="810"/>
        </w:trPr>
        <w:tc>
          <w:tcPr>
            <w:tcW w:w="1818" w:type="dxa"/>
            <w:tcBorders>
              <w:top w:val="single" w:sz="13" w:space="0" w:color="000000"/>
              <w:left w:val="single" w:sz="9" w:space="0" w:color="000000"/>
              <w:bottom w:val="single" w:sz="12" w:space="0" w:color="000000"/>
              <w:right w:val="single" w:sz="12" w:space="0" w:color="000000"/>
            </w:tcBorders>
          </w:tcPr>
          <w:p w14:paraId="70F6C6DD" w14:textId="77777777" w:rsidR="00DE2389" w:rsidRDefault="00DE2389" w:rsidP="0092014B">
            <w:pPr>
              <w:pStyle w:val="TableParagraph"/>
              <w:spacing w:line="277" w:lineRule="auto"/>
              <w:ind w:left="277" w:right="273" w:hanging="5"/>
              <w:rPr>
                <w:rFonts w:ascii="Times New Roman" w:eastAsia="Times New Roman" w:hAnsi="Times New Roman" w:cs="Times New Roman"/>
              </w:rPr>
            </w:pPr>
            <w:r>
              <w:rPr>
                <w:rFonts w:ascii="Times New Roman"/>
                <w:b/>
                <w:spacing w:val="-1"/>
              </w:rPr>
              <w:t>Assets</w:t>
            </w:r>
            <w:r>
              <w:rPr>
                <w:rFonts w:ascii="Times New Roman"/>
                <w:b/>
              </w:rPr>
              <w:t xml:space="preserve"> </w:t>
            </w:r>
            <w:r>
              <w:rPr>
                <w:rFonts w:ascii="Times New Roman"/>
                <w:b/>
                <w:spacing w:val="-1"/>
              </w:rPr>
              <w:t>Under</w:t>
            </w:r>
            <w:r>
              <w:rPr>
                <w:rFonts w:ascii="Times New Roman"/>
                <w:b/>
                <w:spacing w:val="25"/>
              </w:rPr>
              <w:t xml:space="preserve"> </w:t>
            </w:r>
            <w:r>
              <w:rPr>
                <w:rFonts w:ascii="Times New Roman"/>
                <w:b/>
                <w:spacing w:val="-1"/>
              </w:rPr>
              <w:t>Management</w:t>
            </w:r>
          </w:p>
        </w:tc>
        <w:tc>
          <w:tcPr>
            <w:tcW w:w="1616" w:type="dxa"/>
            <w:tcBorders>
              <w:top w:val="single" w:sz="13" w:space="0" w:color="000000"/>
              <w:left w:val="single" w:sz="12" w:space="0" w:color="000000"/>
              <w:bottom w:val="single" w:sz="12" w:space="0" w:color="000000"/>
              <w:right w:val="single" w:sz="9" w:space="0" w:color="000000"/>
            </w:tcBorders>
          </w:tcPr>
          <w:p w14:paraId="4637F2A3" w14:textId="77777777" w:rsidR="00DE2389" w:rsidRDefault="00DE2389" w:rsidP="0092014B">
            <w:pPr>
              <w:pStyle w:val="TableParagraph"/>
              <w:spacing w:line="277" w:lineRule="auto"/>
              <w:ind w:left="555" w:right="252" w:hanging="305"/>
              <w:rPr>
                <w:rFonts w:ascii="Times New Roman" w:eastAsia="Times New Roman" w:hAnsi="Times New Roman" w:cs="Times New Roman"/>
              </w:rPr>
            </w:pPr>
            <w:r>
              <w:rPr>
                <w:rFonts w:ascii="Times New Roman"/>
                <w:b/>
                <w:spacing w:val="-1"/>
              </w:rPr>
              <w:t>Annual</w:t>
            </w:r>
            <w:r>
              <w:rPr>
                <w:rFonts w:ascii="Times New Roman"/>
                <w:b/>
                <w:spacing w:val="-2"/>
              </w:rPr>
              <w:t xml:space="preserve"> </w:t>
            </w:r>
            <w:r>
              <w:rPr>
                <w:rFonts w:ascii="Times New Roman"/>
                <w:b/>
              </w:rPr>
              <w:t>Fee</w:t>
            </w:r>
            <w:r>
              <w:rPr>
                <w:rFonts w:ascii="Times New Roman"/>
                <w:b/>
                <w:spacing w:val="23"/>
              </w:rPr>
              <w:t xml:space="preserve"> </w:t>
            </w:r>
            <w:r>
              <w:rPr>
                <w:rFonts w:ascii="Times New Roman"/>
                <w:b/>
                <w:spacing w:val="-1"/>
              </w:rPr>
              <w:t>(bps)</w:t>
            </w:r>
          </w:p>
        </w:tc>
      </w:tr>
      <w:tr w:rsidR="00DE2389" w14:paraId="1F18EDAB" w14:textId="77777777" w:rsidTr="0092014B">
        <w:trPr>
          <w:trHeight w:hRule="exact" w:val="536"/>
        </w:trPr>
        <w:tc>
          <w:tcPr>
            <w:tcW w:w="1818" w:type="dxa"/>
            <w:tcBorders>
              <w:top w:val="single" w:sz="12" w:space="0" w:color="000000"/>
              <w:left w:val="single" w:sz="9" w:space="0" w:color="000000"/>
              <w:bottom w:val="single" w:sz="13" w:space="0" w:color="000000"/>
              <w:right w:val="single" w:sz="12" w:space="0" w:color="000000"/>
            </w:tcBorders>
          </w:tcPr>
          <w:p w14:paraId="7E72AF7A" w14:textId="77777777" w:rsidR="00DE2389" w:rsidRDefault="00DE2389" w:rsidP="0092014B"/>
        </w:tc>
        <w:tc>
          <w:tcPr>
            <w:tcW w:w="1616" w:type="dxa"/>
            <w:tcBorders>
              <w:top w:val="single" w:sz="12" w:space="0" w:color="000000"/>
              <w:left w:val="single" w:sz="12" w:space="0" w:color="000000"/>
              <w:bottom w:val="single" w:sz="13" w:space="0" w:color="000000"/>
              <w:right w:val="single" w:sz="9" w:space="0" w:color="000000"/>
            </w:tcBorders>
          </w:tcPr>
          <w:p w14:paraId="10C2E006" w14:textId="77777777" w:rsidR="00DE2389" w:rsidRDefault="00DE2389" w:rsidP="0092014B"/>
        </w:tc>
      </w:tr>
    </w:tbl>
    <w:p w14:paraId="1A628866" w14:textId="77777777" w:rsidR="00DE2389" w:rsidRDefault="00DE2389" w:rsidP="00DE2389">
      <w:pPr>
        <w:spacing w:before="11"/>
        <w:rPr>
          <w:rFonts w:ascii="Times New Roman" w:eastAsia="Times New Roman" w:hAnsi="Times New Roman" w:cs="Times New Roman"/>
          <w:sz w:val="13"/>
          <w:szCs w:val="13"/>
        </w:rPr>
      </w:pPr>
    </w:p>
    <w:p w14:paraId="51176B46" w14:textId="77777777" w:rsidR="00DE2389" w:rsidRDefault="00DE2389" w:rsidP="00DE2389">
      <w:pPr>
        <w:pStyle w:val="BodyText"/>
        <w:spacing w:before="72" w:line="276" w:lineRule="auto"/>
        <w:ind w:left="119" w:right="179"/>
      </w:pPr>
      <w:r>
        <w:t>The</w:t>
      </w:r>
      <w:r>
        <w:rPr>
          <w:spacing w:val="-2"/>
        </w:rPr>
        <w:t xml:space="preserve"> </w:t>
      </w:r>
      <w:r>
        <w:rPr>
          <w:spacing w:val="-1"/>
        </w:rPr>
        <w:t>fee</w:t>
      </w:r>
      <w:r>
        <w:t xml:space="preserve"> </w:t>
      </w:r>
      <w:r>
        <w:rPr>
          <w:spacing w:val="-1"/>
        </w:rPr>
        <w:t>shall</w:t>
      </w:r>
      <w:r>
        <w:rPr>
          <w:spacing w:val="1"/>
        </w:rPr>
        <w:t xml:space="preserve"> </w:t>
      </w:r>
      <w:r>
        <w:rPr>
          <w:spacing w:val="-1"/>
        </w:rPr>
        <w:t>accrue</w:t>
      </w:r>
      <w:r>
        <w:t xml:space="preserve"> </w:t>
      </w:r>
      <w:r>
        <w:rPr>
          <w:spacing w:val="-1"/>
        </w:rPr>
        <w:t>monthly</w:t>
      </w:r>
      <w:r>
        <w:rPr>
          <w:spacing w:val="-3"/>
        </w:rPr>
        <w:t xml:space="preserve"> </w:t>
      </w:r>
      <w:r>
        <w:t>based on</w:t>
      </w:r>
      <w:r>
        <w:rPr>
          <w:spacing w:val="-3"/>
        </w:rPr>
        <w:t xml:space="preserve"> </w:t>
      </w:r>
      <w:r>
        <w:t xml:space="preserve">the </w:t>
      </w:r>
      <w:r>
        <w:rPr>
          <w:spacing w:val="-1"/>
        </w:rPr>
        <w:t>ending</w:t>
      </w:r>
      <w:r>
        <w:rPr>
          <w:spacing w:val="-3"/>
        </w:rPr>
        <w:t xml:space="preserve"> </w:t>
      </w:r>
      <w:r>
        <w:rPr>
          <w:spacing w:val="-1"/>
        </w:rPr>
        <w:t>value</w:t>
      </w:r>
      <w:r>
        <w:rPr>
          <w:spacing w:val="-2"/>
        </w:rPr>
        <w:t xml:space="preserve"> </w:t>
      </w:r>
      <w:r>
        <w:rPr>
          <w:spacing w:val="-1"/>
        </w:rPr>
        <w:t>of</w:t>
      </w:r>
      <w:r>
        <w:rPr>
          <w:spacing w:val="1"/>
        </w:rPr>
        <w:t xml:space="preserve"> </w:t>
      </w:r>
      <w:r>
        <w:rPr>
          <w:spacing w:val="-1"/>
        </w:rPr>
        <w:t>the</w:t>
      </w:r>
      <w:r>
        <w:t xml:space="preserve"> </w:t>
      </w:r>
      <w:r>
        <w:rPr>
          <w:spacing w:val="-1"/>
        </w:rPr>
        <w:t>Managed</w:t>
      </w:r>
      <w:r>
        <w:t xml:space="preserve"> </w:t>
      </w:r>
      <w:r>
        <w:rPr>
          <w:spacing w:val="-1"/>
        </w:rPr>
        <w:t>Assets</w:t>
      </w:r>
      <w:r>
        <w:rPr>
          <w:spacing w:val="-2"/>
        </w:rPr>
        <w:t xml:space="preserve"> </w:t>
      </w:r>
      <w:r>
        <w:rPr>
          <w:spacing w:val="-1"/>
        </w:rPr>
        <w:t>for</w:t>
      </w:r>
      <w:r>
        <w:rPr>
          <w:spacing w:val="-2"/>
        </w:rPr>
        <w:t xml:space="preserve"> </w:t>
      </w:r>
      <w:r>
        <w:t xml:space="preserve">such </w:t>
      </w:r>
      <w:r>
        <w:rPr>
          <w:spacing w:val="-1"/>
        </w:rPr>
        <w:t>month,</w:t>
      </w:r>
      <w:r>
        <w:t xml:space="preserve"> </w:t>
      </w:r>
      <w:r>
        <w:rPr>
          <w:spacing w:val="-1"/>
        </w:rPr>
        <w:t>and</w:t>
      </w:r>
      <w:r>
        <w:t xml:space="preserve"> be</w:t>
      </w:r>
      <w:r>
        <w:rPr>
          <w:spacing w:val="45"/>
        </w:rPr>
        <w:t xml:space="preserve"> </w:t>
      </w:r>
      <w:r>
        <w:rPr>
          <w:spacing w:val="-1"/>
        </w:rPr>
        <w:t>calculated</w:t>
      </w:r>
      <w:r>
        <w:rPr>
          <w:spacing w:val="-3"/>
        </w:rPr>
        <w:t xml:space="preserve"> </w:t>
      </w:r>
      <w:r>
        <w:t xml:space="preserve">and </w:t>
      </w:r>
      <w:r>
        <w:rPr>
          <w:spacing w:val="-1"/>
        </w:rPr>
        <w:t>paid</w:t>
      </w:r>
      <w:r>
        <w:rPr>
          <w:spacing w:val="-3"/>
        </w:rPr>
        <w:t xml:space="preserve"> </w:t>
      </w:r>
      <w:r>
        <w:rPr>
          <w:spacing w:val="-1"/>
        </w:rPr>
        <w:t>quarterly</w:t>
      </w:r>
      <w:r>
        <w:rPr>
          <w:spacing w:val="-3"/>
        </w:rPr>
        <w:t xml:space="preserve"> </w:t>
      </w:r>
      <w:r>
        <w:t xml:space="preserve">in </w:t>
      </w:r>
      <w:r>
        <w:rPr>
          <w:spacing w:val="-1"/>
        </w:rPr>
        <w:t>arrears,</w:t>
      </w:r>
      <w:r>
        <w:t xml:space="preserve"> </w:t>
      </w:r>
      <w:r>
        <w:rPr>
          <w:spacing w:val="-1"/>
        </w:rPr>
        <w:t>based</w:t>
      </w:r>
      <w:r>
        <w:t xml:space="preserve"> </w:t>
      </w:r>
      <w:r>
        <w:rPr>
          <w:spacing w:val="-2"/>
        </w:rPr>
        <w:t>on</w:t>
      </w:r>
      <w:r>
        <w:t xml:space="preserve"> </w:t>
      </w:r>
      <w:r>
        <w:rPr>
          <w:spacing w:val="-1"/>
        </w:rPr>
        <w:t>one-quarter</w:t>
      </w:r>
      <w:r>
        <w:rPr>
          <w:spacing w:val="-2"/>
        </w:rPr>
        <w:t xml:space="preserve"> </w:t>
      </w:r>
      <w:r>
        <w:t>of</w:t>
      </w:r>
      <w:r>
        <w:rPr>
          <w:spacing w:val="-2"/>
        </w:rPr>
        <w:t xml:space="preserve"> </w:t>
      </w:r>
      <w:r>
        <w:t xml:space="preserve">the </w:t>
      </w:r>
      <w:r>
        <w:rPr>
          <w:spacing w:val="-1"/>
        </w:rPr>
        <w:t>applicable</w:t>
      </w:r>
      <w:r>
        <w:rPr>
          <w:spacing w:val="-2"/>
        </w:rPr>
        <w:t xml:space="preserve"> </w:t>
      </w:r>
      <w:r>
        <w:rPr>
          <w:spacing w:val="-1"/>
        </w:rPr>
        <w:t>annual</w:t>
      </w:r>
      <w:r>
        <w:rPr>
          <w:spacing w:val="-2"/>
        </w:rPr>
        <w:t xml:space="preserve"> </w:t>
      </w:r>
      <w:r>
        <w:rPr>
          <w:spacing w:val="-1"/>
        </w:rPr>
        <w:t>rate,</w:t>
      </w:r>
      <w:r>
        <w:t xml:space="preserve"> on</w:t>
      </w:r>
      <w:r>
        <w:rPr>
          <w:spacing w:val="-3"/>
        </w:rPr>
        <w:t xml:space="preserve"> </w:t>
      </w:r>
      <w:r>
        <w:t xml:space="preserve">the </w:t>
      </w:r>
      <w:r>
        <w:rPr>
          <w:spacing w:val="-1"/>
        </w:rPr>
        <w:t>value</w:t>
      </w:r>
      <w:r>
        <w:t xml:space="preserve"> </w:t>
      </w:r>
      <w:r>
        <w:rPr>
          <w:spacing w:val="-3"/>
        </w:rPr>
        <w:t>of</w:t>
      </w:r>
      <w:r>
        <w:rPr>
          <w:spacing w:val="70"/>
        </w:rPr>
        <w:t xml:space="preserve"> </w:t>
      </w:r>
      <w:r>
        <w:t>the</w:t>
      </w:r>
      <w:r>
        <w:rPr>
          <w:spacing w:val="-2"/>
        </w:rPr>
        <w:t xml:space="preserve"> </w:t>
      </w:r>
      <w:r>
        <w:rPr>
          <w:spacing w:val="-1"/>
        </w:rPr>
        <w:t>Managed</w:t>
      </w:r>
      <w:r>
        <w:t xml:space="preserve"> </w:t>
      </w:r>
      <w:r>
        <w:rPr>
          <w:spacing w:val="-1"/>
        </w:rPr>
        <w:t>Assets,</w:t>
      </w:r>
      <w:r>
        <w:t xml:space="preserve"> as</w:t>
      </w:r>
      <w:r>
        <w:rPr>
          <w:spacing w:val="-2"/>
        </w:rPr>
        <w:t xml:space="preserve"> </w:t>
      </w:r>
      <w:r>
        <w:rPr>
          <w:spacing w:val="-1"/>
        </w:rPr>
        <w:t>determined</w:t>
      </w:r>
      <w:r>
        <w:t xml:space="preserve"> by</w:t>
      </w:r>
      <w:r>
        <w:rPr>
          <w:spacing w:val="-3"/>
        </w:rPr>
        <w:t xml:space="preserve"> </w:t>
      </w:r>
      <w:r>
        <w:rPr>
          <w:spacing w:val="-1"/>
        </w:rPr>
        <w:t>INPRS’</w:t>
      </w:r>
      <w:r>
        <w:t xml:space="preserve"> </w:t>
      </w:r>
      <w:r>
        <w:rPr>
          <w:spacing w:val="-1"/>
        </w:rPr>
        <w:t>Custodian,</w:t>
      </w:r>
      <w:r>
        <w:rPr>
          <w:spacing w:val="-3"/>
        </w:rPr>
        <w:t xml:space="preserve"> </w:t>
      </w:r>
      <w:r>
        <w:rPr>
          <w:spacing w:val="-1"/>
        </w:rPr>
        <w:t>adjusted</w:t>
      </w:r>
      <w:r>
        <w:t xml:space="preserve"> </w:t>
      </w:r>
      <w:r>
        <w:rPr>
          <w:spacing w:val="-1"/>
        </w:rPr>
        <w:t>for</w:t>
      </w:r>
      <w:r>
        <w:rPr>
          <w:spacing w:val="1"/>
        </w:rPr>
        <w:t xml:space="preserve"> </w:t>
      </w:r>
      <w:r>
        <w:rPr>
          <w:spacing w:val="-1"/>
        </w:rPr>
        <w:t>any</w:t>
      </w:r>
      <w:r>
        <w:rPr>
          <w:spacing w:val="-3"/>
        </w:rPr>
        <w:t xml:space="preserve"> </w:t>
      </w:r>
      <w:r>
        <w:t>cash</w:t>
      </w:r>
      <w:r>
        <w:rPr>
          <w:spacing w:val="-3"/>
        </w:rPr>
        <w:t xml:space="preserve"> </w:t>
      </w:r>
      <w:r>
        <w:t>flows.</w:t>
      </w:r>
    </w:p>
    <w:p w14:paraId="0A7B3B71" w14:textId="77777777" w:rsidR="00DE2389" w:rsidRDefault="00DE2389" w:rsidP="00DE2389">
      <w:pPr>
        <w:spacing w:before="4"/>
        <w:rPr>
          <w:rFonts w:ascii="Times New Roman" w:eastAsia="Times New Roman" w:hAnsi="Times New Roman" w:cs="Times New Roman"/>
          <w:sz w:val="17"/>
          <w:szCs w:val="17"/>
        </w:rPr>
      </w:pPr>
    </w:p>
    <w:p w14:paraId="34A41DD1" w14:textId="77777777" w:rsidR="00DE2389" w:rsidRDefault="00DE2389" w:rsidP="00DE2389">
      <w:pPr>
        <w:pStyle w:val="BodyText"/>
        <w:spacing w:line="277" w:lineRule="auto"/>
        <w:ind w:left="119" w:right="179"/>
      </w:pPr>
      <w:r>
        <w:rPr>
          <w:spacing w:val="-1"/>
        </w:rPr>
        <w:t>Any</w:t>
      </w:r>
      <w:r>
        <w:rPr>
          <w:spacing w:val="-3"/>
        </w:rPr>
        <w:t xml:space="preserve"> </w:t>
      </w:r>
      <w:r>
        <w:rPr>
          <w:spacing w:val="-1"/>
        </w:rPr>
        <w:t>changes</w:t>
      </w:r>
      <w:r>
        <w:t xml:space="preserve"> in </w:t>
      </w:r>
      <w:r>
        <w:rPr>
          <w:spacing w:val="-1"/>
        </w:rPr>
        <w:t>this</w:t>
      </w:r>
      <w:r>
        <w:t xml:space="preserve"> </w:t>
      </w:r>
      <w:r>
        <w:rPr>
          <w:spacing w:val="-1"/>
        </w:rPr>
        <w:t>Fee</w:t>
      </w:r>
      <w:r>
        <w:t xml:space="preserve"> </w:t>
      </w:r>
      <w:r>
        <w:rPr>
          <w:spacing w:val="-1"/>
        </w:rPr>
        <w:t>Schedule</w:t>
      </w:r>
      <w:r>
        <w:t xml:space="preserve"> </w:t>
      </w:r>
      <w:r>
        <w:rPr>
          <w:spacing w:val="-1"/>
        </w:rPr>
        <w:t>must</w:t>
      </w:r>
      <w:r>
        <w:rPr>
          <w:spacing w:val="1"/>
        </w:rPr>
        <w:t xml:space="preserve"> </w:t>
      </w:r>
      <w:r>
        <w:t xml:space="preserve">be </w:t>
      </w:r>
      <w:r>
        <w:rPr>
          <w:spacing w:val="-1"/>
        </w:rPr>
        <w:t>mutually</w:t>
      </w:r>
      <w:r>
        <w:rPr>
          <w:spacing w:val="-3"/>
        </w:rPr>
        <w:t xml:space="preserve"> </w:t>
      </w:r>
      <w:r>
        <w:rPr>
          <w:spacing w:val="-1"/>
        </w:rPr>
        <w:t>agreed</w:t>
      </w:r>
      <w:r>
        <w:rPr>
          <w:spacing w:val="-3"/>
        </w:rPr>
        <w:t xml:space="preserve"> </w:t>
      </w:r>
      <w:r>
        <w:t xml:space="preserve">upon, </w:t>
      </w:r>
      <w:r>
        <w:rPr>
          <w:spacing w:val="-2"/>
        </w:rPr>
        <w:t>as</w:t>
      </w:r>
      <w:r>
        <w:t xml:space="preserve"> </w:t>
      </w:r>
      <w:r>
        <w:rPr>
          <w:spacing w:val="-1"/>
        </w:rPr>
        <w:t>provided</w:t>
      </w:r>
      <w:r>
        <w:rPr>
          <w:spacing w:val="-3"/>
        </w:rPr>
        <w:t xml:space="preserve"> </w:t>
      </w:r>
      <w:r>
        <w:t xml:space="preserve">in </w:t>
      </w:r>
      <w:r>
        <w:rPr>
          <w:spacing w:val="-2"/>
        </w:rPr>
        <w:t>the</w:t>
      </w:r>
      <w:r>
        <w:t xml:space="preserve"> </w:t>
      </w:r>
      <w:r>
        <w:rPr>
          <w:spacing w:val="-1"/>
        </w:rPr>
        <w:t>Investment</w:t>
      </w:r>
      <w:r>
        <w:rPr>
          <w:spacing w:val="55"/>
        </w:rPr>
        <w:t xml:space="preserve"> </w:t>
      </w:r>
      <w:r>
        <w:rPr>
          <w:spacing w:val="-1"/>
        </w:rPr>
        <w:t>Management</w:t>
      </w:r>
      <w:r>
        <w:rPr>
          <w:spacing w:val="1"/>
        </w:rPr>
        <w:t xml:space="preserve"> </w:t>
      </w:r>
      <w:r>
        <w:rPr>
          <w:spacing w:val="-1"/>
        </w:rPr>
        <w:t>Agreement.</w:t>
      </w:r>
    </w:p>
    <w:p w14:paraId="1718A482" w14:textId="77777777" w:rsidR="00DE2389" w:rsidRDefault="00DE2389" w:rsidP="00DE2389">
      <w:pPr>
        <w:spacing w:before="3"/>
        <w:rPr>
          <w:rFonts w:ascii="Times New Roman" w:eastAsia="Times New Roman" w:hAnsi="Times New Roman" w:cs="Times New Roman"/>
          <w:sz w:val="17"/>
          <w:szCs w:val="17"/>
        </w:rPr>
      </w:pPr>
    </w:p>
    <w:p w14:paraId="276BD0F1" w14:textId="77777777" w:rsidR="00DE2389" w:rsidRDefault="00DE2389" w:rsidP="00DE2389">
      <w:pPr>
        <w:pStyle w:val="BodyText"/>
        <w:spacing w:line="276" w:lineRule="auto"/>
        <w:ind w:left="119" w:right="244"/>
      </w:pP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t>not</w:t>
      </w:r>
      <w:r>
        <w:rPr>
          <w:spacing w:val="1"/>
        </w:rPr>
        <w:t xml:space="preserve"> </w:t>
      </w:r>
      <w:r>
        <w:rPr>
          <w:spacing w:val="-1"/>
        </w:rPr>
        <w:t>enter</w:t>
      </w:r>
      <w:r>
        <w:rPr>
          <w:spacing w:val="1"/>
        </w:rPr>
        <w:t xml:space="preserve"> </w:t>
      </w:r>
      <w:r>
        <w:rPr>
          <w:spacing w:val="-1"/>
        </w:rPr>
        <w:t>into</w:t>
      </w:r>
      <w:r>
        <w:rPr>
          <w:spacing w:val="-3"/>
        </w:rPr>
        <w:t xml:space="preserve"> </w:t>
      </w:r>
      <w:r>
        <w:t xml:space="preserve">a </w:t>
      </w:r>
      <w:r>
        <w:rPr>
          <w:spacing w:val="-1"/>
        </w:rPr>
        <w:t>fee</w:t>
      </w:r>
      <w:r>
        <w:t xml:space="preserve"> </w:t>
      </w:r>
      <w:r>
        <w:rPr>
          <w:spacing w:val="-2"/>
        </w:rPr>
        <w:t>arrangement</w:t>
      </w:r>
      <w:r>
        <w:rPr>
          <w:spacing w:val="1"/>
        </w:rPr>
        <w:t xml:space="preserve"> </w:t>
      </w:r>
      <w:r>
        <w:t xml:space="preserve">which </w:t>
      </w:r>
      <w:r>
        <w:rPr>
          <w:spacing w:val="-1"/>
        </w:rPr>
        <w:t>grants</w:t>
      </w:r>
      <w:r>
        <w:t xml:space="preserve"> </w:t>
      </w:r>
      <w:r>
        <w:rPr>
          <w:spacing w:val="-1"/>
        </w:rPr>
        <w:t>another</w:t>
      </w:r>
      <w:r>
        <w:rPr>
          <w:spacing w:val="-2"/>
        </w:rPr>
        <w:t xml:space="preserve"> </w:t>
      </w:r>
      <w:r>
        <w:rPr>
          <w:spacing w:val="-1"/>
        </w:rPr>
        <w:t>investor</w:t>
      </w:r>
      <w:r>
        <w:rPr>
          <w:spacing w:val="1"/>
        </w:rPr>
        <w:t xml:space="preserve"> </w:t>
      </w:r>
      <w:r>
        <w:rPr>
          <w:spacing w:val="-1"/>
        </w:rPr>
        <w:t>with</w:t>
      </w:r>
      <w:r>
        <w:rPr>
          <w:spacing w:val="-3"/>
        </w:rPr>
        <w:t xml:space="preserve"> </w:t>
      </w:r>
      <w:r>
        <w:t>an</w:t>
      </w:r>
      <w:r>
        <w:rPr>
          <w:spacing w:val="65"/>
        </w:rPr>
        <w:t xml:space="preserve"> </w:t>
      </w:r>
      <w:r>
        <w:rPr>
          <w:spacing w:val="-1"/>
        </w:rPr>
        <w:t>investment</w:t>
      </w:r>
      <w:r>
        <w:rPr>
          <w:spacing w:val="1"/>
        </w:rPr>
        <w:t xml:space="preserve"> </w:t>
      </w:r>
      <w:r>
        <w:t>of</w:t>
      </w:r>
      <w:r>
        <w:rPr>
          <w:spacing w:val="-2"/>
        </w:rPr>
        <w:t xml:space="preserve"> </w:t>
      </w:r>
      <w:r>
        <w:rPr>
          <w:spacing w:val="-1"/>
        </w:rPr>
        <w:t>equal</w:t>
      </w:r>
      <w:r>
        <w:rPr>
          <w:spacing w:val="1"/>
        </w:rPr>
        <w:t xml:space="preserve"> </w:t>
      </w:r>
      <w:r>
        <w:rPr>
          <w:spacing w:val="-2"/>
        </w:rPr>
        <w:t>or</w:t>
      </w:r>
      <w:r>
        <w:rPr>
          <w:spacing w:val="1"/>
        </w:rPr>
        <w:t xml:space="preserve"> </w:t>
      </w:r>
      <w:r>
        <w:rPr>
          <w:spacing w:val="-2"/>
        </w:rPr>
        <w:t>lesser</w:t>
      </w:r>
      <w:r>
        <w:rPr>
          <w:spacing w:val="1"/>
        </w:rPr>
        <w:t xml:space="preserve"> </w:t>
      </w:r>
      <w:r>
        <w:rPr>
          <w:spacing w:val="-1"/>
        </w:rPr>
        <w:t>size</w:t>
      </w:r>
      <w:r>
        <w:rPr>
          <w:spacing w:val="-2"/>
        </w:rPr>
        <w:t xml:space="preserve"> </w:t>
      </w:r>
      <w:r>
        <w:rPr>
          <w:spacing w:val="-1"/>
        </w:rPr>
        <w:t>(“Comparable</w:t>
      </w:r>
      <w:r>
        <w:t xml:space="preserve"> </w:t>
      </w:r>
      <w:r>
        <w:rPr>
          <w:spacing w:val="-1"/>
        </w:rPr>
        <w:t>Investor”)</w:t>
      </w:r>
      <w:r>
        <w:rPr>
          <w:spacing w:val="1"/>
        </w:rPr>
        <w:t xml:space="preserve"> </w:t>
      </w:r>
      <w:r>
        <w:rPr>
          <w:spacing w:val="-1"/>
        </w:rPr>
        <w:t>more</w:t>
      </w:r>
      <w:r>
        <w:rPr>
          <w:spacing w:val="-2"/>
        </w:rPr>
        <w:t xml:space="preserve"> </w:t>
      </w:r>
      <w:r>
        <w:rPr>
          <w:spacing w:val="-1"/>
        </w:rPr>
        <w:t>favorable</w:t>
      </w:r>
      <w:r>
        <w:rPr>
          <w:spacing w:val="-2"/>
        </w:rPr>
        <w:t xml:space="preserve"> </w:t>
      </w:r>
      <w:r>
        <w:rPr>
          <w:spacing w:val="-1"/>
        </w:rPr>
        <w:t>fees</w:t>
      </w:r>
      <w:r>
        <w:t xml:space="preserve"> </w:t>
      </w:r>
      <w:r>
        <w:rPr>
          <w:spacing w:val="-1"/>
        </w:rPr>
        <w:t>before,</w:t>
      </w:r>
      <w:r>
        <w:rPr>
          <w:spacing w:val="-3"/>
        </w:rPr>
        <w:t xml:space="preserve"> </w:t>
      </w:r>
      <w:r>
        <w:t xml:space="preserve">on </w:t>
      </w:r>
      <w:r>
        <w:rPr>
          <w:spacing w:val="-2"/>
        </w:rPr>
        <w:t>or</w:t>
      </w:r>
      <w:r>
        <w:rPr>
          <w:spacing w:val="1"/>
        </w:rPr>
        <w:t xml:space="preserve"> </w:t>
      </w:r>
      <w:r>
        <w:rPr>
          <w:spacing w:val="-1"/>
        </w:rPr>
        <w:t>after</w:t>
      </w:r>
      <w:r>
        <w:rPr>
          <w:spacing w:val="1"/>
        </w:rPr>
        <w:t xml:space="preserve"> </w:t>
      </w:r>
      <w:r>
        <w:rPr>
          <w:spacing w:val="-1"/>
        </w:rPr>
        <w:t>the</w:t>
      </w:r>
      <w:r>
        <w:rPr>
          <w:spacing w:val="73"/>
        </w:rPr>
        <w:t xml:space="preserve"> </w:t>
      </w:r>
      <w:r>
        <w:t>date</w:t>
      </w:r>
      <w:r>
        <w:rPr>
          <w:spacing w:val="-2"/>
        </w:rPr>
        <w:t xml:space="preserve"> </w:t>
      </w:r>
      <w:r>
        <w:rPr>
          <w:spacing w:val="-1"/>
        </w:rPr>
        <w:t>hereof,</w:t>
      </w:r>
      <w:r>
        <w:rPr>
          <w:spacing w:val="-3"/>
        </w:rPr>
        <w:t xml:space="preserve"> </w:t>
      </w:r>
      <w:r>
        <w:rPr>
          <w:spacing w:val="-1"/>
        </w:rPr>
        <w:t>unless,</w:t>
      </w:r>
      <w:r>
        <w:rPr>
          <w:spacing w:val="-3"/>
        </w:rPr>
        <w:t xml:space="preserve"> </w:t>
      </w:r>
      <w:r>
        <w:t>in</w:t>
      </w:r>
      <w:r>
        <w:rPr>
          <w:spacing w:val="-3"/>
        </w:rPr>
        <w:t xml:space="preserve"> </w:t>
      </w:r>
      <w:r>
        <w:t>any</w:t>
      </w:r>
      <w:r>
        <w:rPr>
          <w:spacing w:val="-3"/>
        </w:rPr>
        <w:t xml:space="preserve"> </w:t>
      </w:r>
      <w:r>
        <w:t xml:space="preserve">such </w:t>
      </w:r>
      <w:r>
        <w:rPr>
          <w:spacing w:val="-1"/>
        </w:rPr>
        <w:t>case</w:t>
      </w:r>
      <w:r>
        <w:t xml:space="preserve"> </w:t>
      </w:r>
      <w:r>
        <w:rPr>
          <w:spacing w:val="-1"/>
        </w:rPr>
        <w:t>within</w:t>
      </w:r>
      <w:r>
        <w:t xml:space="preserve"> 30 </w:t>
      </w:r>
      <w:r>
        <w:rPr>
          <w:spacing w:val="-2"/>
        </w:rPr>
        <w:t>days</w:t>
      </w:r>
      <w:r>
        <w:t xml:space="preserve"> of</w:t>
      </w:r>
      <w:r>
        <w:rPr>
          <w:spacing w:val="-2"/>
        </w:rPr>
        <w:t xml:space="preserve"> </w:t>
      </w:r>
      <w:r>
        <w:rPr>
          <w:spacing w:val="-1"/>
        </w:rPr>
        <w:t>entering</w:t>
      </w:r>
      <w:r>
        <w:rPr>
          <w:spacing w:val="-3"/>
        </w:rPr>
        <w:t xml:space="preserve"> </w:t>
      </w:r>
      <w:r>
        <w:rPr>
          <w:spacing w:val="-1"/>
        </w:rPr>
        <w:t>into</w:t>
      </w:r>
      <w:r>
        <w:rPr>
          <w:spacing w:val="-3"/>
        </w:rPr>
        <w:t xml:space="preserve"> </w:t>
      </w:r>
      <w:r>
        <w:t>such</w:t>
      </w:r>
      <w:r>
        <w:rPr>
          <w:spacing w:val="-3"/>
        </w:rPr>
        <w:t xml:space="preserve"> </w:t>
      </w:r>
      <w:r>
        <w:rPr>
          <w:spacing w:val="-1"/>
        </w:rPr>
        <w:t>arrangement,</w:t>
      </w:r>
      <w:r>
        <w:t xml:space="preserve"> the </w:t>
      </w:r>
      <w:r>
        <w:rPr>
          <w:spacing w:val="-1"/>
        </w:rPr>
        <w:t>Manager</w:t>
      </w:r>
      <w:r>
        <w:rPr>
          <w:spacing w:val="-2"/>
        </w:rPr>
        <w:t xml:space="preserve"> </w:t>
      </w:r>
      <w:r>
        <w:rPr>
          <w:spacing w:val="-1"/>
        </w:rPr>
        <w:t>shall</w:t>
      </w:r>
      <w:r>
        <w:rPr>
          <w:spacing w:val="75"/>
        </w:rPr>
        <w:t xml:space="preserve"> </w:t>
      </w:r>
      <w:r>
        <w:rPr>
          <w:spacing w:val="-1"/>
        </w:rPr>
        <w:t>offer</w:t>
      </w:r>
      <w:r>
        <w:rPr>
          <w:spacing w:val="-2"/>
        </w:rPr>
        <w:t xml:space="preserve"> </w:t>
      </w:r>
      <w:r>
        <w:t xml:space="preserve">to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 xml:space="preserve">the </w:t>
      </w:r>
      <w:r>
        <w:rPr>
          <w:spacing w:val="-1"/>
        </w:rPr>
        <w:t>opportunity</w:t>
      </w:r>
      <w:r>
        <w:rPr>
          <w:spacing w:val="-3"/>
        </w:rPr>
        <w:t xml:space="preserve"> </w:t>
      </w:r>
      <w:r>
        <w:t xml:space="preserve">to </w:t>
      </w:r>
      <w:r>
        <w:rPr>
          <w:spacing w:val="-1"/>
        </w:rPr>
        <w:t>receive</w:t>
      </w:r>
      <w:r>
        <w:t xml:space="preserve"> the</w:t>
      </w:r>
      <w:r>
        <w:rPr>
          <w:spacing w:val="-2"/>
        </w:rPr>
        <w:t xml:space="preserve"> </w:t>
      </w:r>
      <w:r>
        <w:rPr>
          <w:spacing w:val="-1"/>
        </w:rPr>
        <w:t>same</w:t>
      </w:r>
      <w:r>
        <w:t xml:space="preserve"> fee</w:t>
      </w:r>
      <w:r>
        <w:rPr>
          <w:spacing w:val="-2"/>
        </w:rPr>
        <w:t xml:space="preserve"> </w:t>
      </w:r>
      <w:r>
        <w:rPr>
          <w:spacing w:val="-1"/>
        </w:rPr>
        <w:t>arrangement.</w:t>
      </w:r>
      <w:r>
        <w:rPr>
          <w:spacing w:val="55"/>
        </w:rPr>
        <w:t xml:space="preserve"> </w:t>
      </w:r>
      <w:r>
        <w:rPr>
          <w:spacing w:val="-1"/>
        </w:rPr>
        <w:t>Manager</w:t>
      </w:r>
      <w:r>
        <w:rPr>
          <w:spacing w:val="1"/>
        </w:rPr>
        <w:t xml:space="preserve"> </w:t>
      </w:r>
      <w:r>
        <w:rPr>
          <w:spacing w:val="-1"/>
        </w:rPr>
        <w:t>agrees</w:t>
      </w:r>
      <w:r>
        <w:rPr>
          <w:spacing w:val="-2"/>
        </w:rPr>
        <w:t xml:space="preserve"> </w:t>
      </w:r>
      <w:r>
        <w:t>to</w:t>
      </w:r>
      <w:r>
        <w:rPr>
          <w:spacing w:val="53"/>
        </w:rPr>
        <w:t xml:space="preserve"> </w:t>
      </w:r>
      <w:r>
        <w:rPr>
          <w:spacing w:val="-1"/>
        </w:rPr>
        <w:t>certify</w:t>
      </w:r>
      <w:r>
        <w:rPr>
          <w:spacing w:val="-3"/>
        </w:rPr>
        <w:t xml:space="preserve"> </w:t>
      </w:r>
      <w:r>
        <w:t>to an</w:t>
      </w:r>
      <w:r>
        <w:rPr>
          <w:spacing w:val="-3"/>
        </w:rPr>
        <w:t xml:space="preserve"> </w:t>
      </w:r>
      <w:r>
        <w:rPr>
          <w:spacing w:val="-1"/>
        </w:rPr>
        <w:t>annual</w:t>
      </w:r>
      <w:r>
        <w:rPr>
          <w:spacing w:val="1"/>
        </w:rPr>
        <w:t xml:space="preserve"> </w:t>
      </w:r>
      <w:r>
        <w:rPr>
          <w:spacing w:val="-1"/>
        </w:rPr>
        <w:t>acknowledgement</w:t>
      </w:r>
      <w:r>
        <w:rPr>
          <w:spacing w:val="1"/>
        </w:rPr>
        <w:t xml:space="preserve"> </w:t>
      </w:r>
      <w:r>
        <w:rPr>
          <w:spacing w:val="-1"/>
        </w:rPr>
        <w:t>that</w:t>
      </w:r>
      <w:r>
        <w:rPr>
          <w:spacing w:val="1"/>
        </w:rPr>
        <w:t xml:space="preserve"> </w:t>
      </w:r>
      <w:r>
        <w:t xml:space="preserve">no </w:t>
      </w:r>
      <w:r>
        <w:rPr>
          <w:spacing w:val="-1"/>
        </w:rPr>
        <w:t>other</w:t>
      </w:r>
      <w:r>
        <w:rPr>
          <w:spacing w:val="1"/>
        </w:rPr>
        <w:t xml:space="preserve"> </w:t>
      </w:r>
      <w:r>
        <w:rPr>
          <w:spacing w:val="-1"/>
        </w:rPr>
        <w:t>Comparable</w:t>
      </w:r>
      <w:r>
        <w:t xml:space="preserve"> </w:t>
      </w:r>
      <w:r>
        <w:rPr>
          <w:spacing w:val="-1"/>
        </w:rPr>
        <w:t>Investor</w:t>
      </w:r>
      <w:r>
        <w:rPr>
          <w:spacing w:val="1"/>
        </w:rPr>
        <w:t xml:space="preserve"> </w:t>
      </w:r>
      <w:r>
        <w:rPr>
          <w:spacing w:val="-1"/>
        </w:rPr>
        <w:t>has</w:t>
      </w:r>
      <w:r>
        <w:t xml:space="preserve"> a </w:t>
      </w:r>
      <w:r>
        <w:rPr>
          <w:spacing w:val="-1"/>
        </w:rPr>
        <w:t>more</w:t>
      </w:r>
      <w:r>
        <w:t xml:space="preserve"> </w:t>
      </w:r>
      <w:r>
        <w:rPr>
          <w:spacing w:val="-1"/>
        </w:rPr>
        <w:t>favorable</w:t>
      </w:r>
      <w:r>
        <w:t xml:space="preserve"> </w:t>
      </w:r>
      <w:r>
        <w:rPr>
          <w:spacing w:val="-1"/>
        </w:rPr>
        <w:t>fee</w:t>
      </w:r>
      <w:r>
        <w:rPr>
          <w:spacing w:val="39"/>
        </w:rPr>
        <w:t xml:space="preserve"> </w:t>
      </w:r>
      <w:r>
        <w:rPr>
          <w:spacing w:val="-1"/>
        </w:rPr>
        <w:t>schedule.</w:t>
      </w:r>
      <w:r>
        <w:rPr>
          <w:spacing w:val="53"/>
        </w:rPr>
        <w:t xml:space="preserve"> </w:t>
      </w:r>
      <w:r>
        <w:rPr>
          <w:spacing w:val="-1"/>
        </w:rPr>
        <w:t>Manager</w:t>
      </w:r>
      <w:r>
        <w:rPr>
          <w:spacing w:val="1"/>
        </w:rPr>
        <w:t xml:space="preserve"> </w:t>
      </w:r>
      <w:r>
        <w:t>and</w:t>
      </w:r>
      <w:r>
        <w:rPr>
          <w:spacing w:val="-3"/>
        </w:rPr>
        <w:t xml:space="preserve"> </w:t>
      </w:r>
      <w:r>
        <w:rPr>
          <w:spacing w:val="-1"/>
        </w:rPr>
        <w:t>its</w:t>
      </w:r>
      <w:r>
        <w:rPr>
          <w:spacing w:val="-2"/>
        </w:rPr>
        <w:t xml:space="preserve"> </w:t>
      </w:r>
      <w:r>
        <w:rPr>
          <w:spacing w:val="-1"/>
        </w:rPr>
        <w:t>affiliates</w:t>
      </w:r>
      <w:r>
        <w:t xml:space="preserve">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considered</w:t>
      </w:r>
      <w:r>
        <w:t xml:space="preserve"> </w:t>
      </w:r>
      <w:r>
        <w:rPr>
          <w:spacing w:val="-1"/>
        </w:rPr>
        <w:t>Comparable</w:t>
      </w:r>
      <w:r>
        <w:t xml:space="preserve"> </w:t>
      </w:r>
      <w:r>
        <w:rPr>
          <w:spacing w:val="-1"/>
        </w:rPr>
        <w:t>Investors.</w:t>
      </w:r>
    </w:p>
    <w:p w14:paraId="6E3B6C7D" w14:textId="77777777" w:rsidR="00DE2389" w:rsidRDefault="00DE2389" w:rsidP="00DE2389">
      <w:pPr>
        <w:spacing w:line="276" w:lineRule="auto"/>
        <w:sectPr w:rsidR="00DE2389">
          <w:pgSz w:w="12240" w:h="15840"/>
          <w:pgMar w:top="1380" w:right="1340" w:bottom="900" w:left="1320" w:header="0" w:footer="708" w:gutter="0"/>
          <w:cols w:space="720"/>
        </w:sectPr>
      </w:pPr>
    </w:p>
    <w:p w14:paraId="78BDE76D" w14:textId="77777777" w:rsidR="00DE2389" w:rsidRDefault="00DE2389" w:rsidP="00DE2389">
      <w:pPr>
        <w:pStyle w:val="Heading3"/>
        <w:spacing w:before="58" w:line="503" w:lineRule="auto"/>
        <w:ind w:left="2804" w:right="2434" w:firstLine="1396"/>
        <w:rPr>
          <w:b w:val="0"/>
          <w:bCs w:val="0"/>
        </w:rPr>
      </w:pPr>
      <w:r>
        <w:rPr>
          <w:spacing w:val="-1"/>
        </w:rPr>
        <w:lastRenderedPageBreak/>
        <w:t xml:space="preserve">EXHIBIT </w:t>
      </w:r>
      <w:r>
        <w:t>C</w:t>
      </w:r>
      <w:r>
        <w:rPr>
          <w:spacing w:val="25"/>
        </w:rPr>
        <w:t xml:space="preserve"> </w:t>
      </w:r>
      <w:r>
        <w:rPr>
          <w:spacing w:val="-1"/>
        </w:rPr>
        <w:t>PROHIBITED BROKER/DEALER LIST</w:t>
      </w:r>
    </w:p>
    <w:p w14:paraId="28642FB8" w14:textId="77777777" w:rsidR="00DE2389" w:rsidRDefault="00DE2389" w:rsidP="00DE2389">
      <w:pPr>
        <w:pStyle w:val="BodyText"/>
        <w:spacing w:before="5" w:line="277" w:lineRule="auto"/>
        <w:ind w:left="100" w:right="189"/>
      </w:pPr>
      <w:r>
        <w:rPr>
          <w:spacing w:val="-1"/>
        </w:rPr>
        <w:t>No</w:t>
      </w:r>
      <w:r>
        <w:t xml:space="preserve"> </w:t>
      </w:r>
      <w:r>
        <w:rPr>
          <w:spacing w:val="-1"/>
        </w:rPr>
        <w:t>broker/dealers</w:t>
      </w:r>
      <w:r>
        <w:t xml:space="preserve"> </w:t>
      </w:r>
      <w:r>
        <w:rPr>
          <w:spacing w:val="-1"/>
        </w:rPr>
        <w:t>are</w:t>
      </w:r>
      <w:r>
        <w:t xml:space="preserve"> </w:t>
      </w:r>
      <w:r>
        <w:rPr>
          <w:spacing w:val="-1"/>
        </w:rPr>
        <w:t>deemed</w:t>
      </w:r>
      <w:r>
        <w:t xml:space="preserve"> </w:t>
      </w:r>
      <w:r>
        <w:rPr>
          <w:spacing w:val="-1"/>
        </w:rPr>
        <w:t>unsuitable</w:t>
      </w:r>
      <w:r>
        <w:t xml:space="preserve"> </w:t>
      </w:r>
      <w:r>
        <w:rPr>
          <w:spacing w:val="-1"/>
        </w:rPr>
        <w:t>for</w:t>
      </w:r>
      <w:r>
        <w:rPr>
          <w:spacing w:val="-2"/>
        </w:rPr>
        <w:t xml:space="preserve"> </w:t>
      </w:r>
      <w:r>
        <w:t xml:space="preserve">the </w:t>
      </w:r>
      <w:r>
        <w:rPr>
          <w:spacing w:val="-1"/>
        </w:rPr>
        <w:t>System</w:t>
      </w:r>
      <w:r>
        <w:rPr>
          <w:spacing w:val="-5"/>
        </w:rPr>
        <w:t xml:space="preserve"> </w:t>
      </w:r>
      <w:r>
        <w:t xml:space="preserve">trades </w:t>
      </w:r>
      <w:r>
        <w:rPr>
          <w:spacing w:val="-2"/>
        </w:rPr>
        <w:t>as</w:t>
      </w:r>
      <w:r>
        <w:t xml:space="preserve"> of</w:t>
      </w:r>
      <w:r>
        <w:rPr>
          <w:spacing w:val="-2"/>
        </w:rPr>
        <w:t xml:space="preserve"> </w:t>
      </w:r>
      <w:r>
        <w:t>the</w:t>
      </w:r>
      <w:r>
        <w:rPr>
          <w:spacing w:val="-2"/>
        </w:rPr>
        <w:t xml:space="preserve"> </w:t>
      </w:r>
      <w:r>
        <w:rPr>
          <w:spacing w:val="-1"/>
        </w:rPr>
        <w:t>date</w:t>
      </w:r>
      <w:r>
        <w:t xml:space="preserve"> </w:t>
      </w:r>
      <w:r>
        <w:rPr>
          <w:spacing w:val="-2"/>
        </w:rPr>
        <w:t>of</w:t>
      </w:r>
      <w:r>
        <w:rPr>
          <w:spacing w:val="1"/>
        </w:rPr>
        <w:t xml:space="preserve"> </w:t>
      </w:r>
      <w:r>
        <w:rPr>
          <w:spacing w:val="-1"/>
        </w:rPr>
        <w:t>execution</w:t>
      </w:r>
      <w:r>
        <w:rPr>
          <w:spacing w:val="-3"/>
        </w:rPr>
        <w:t xml:space="preserve"> </w:t>
      </w:r>
      <w:r>
        <w:t>of</w:t>
      </w:r>
      <w:r>
        <w:rPr>
          <w:spacing w:val="-2"/>
        </w:rPr>
        <w:t xml:space="preserve"> </w:t>
      </w:r>
      <w:r>
        <w:rPr>
          <w:spacing w:val="-1"/>
        </w:rPr>
        <w:t>this</w:t>
      </w:r>
      <w:r>
        <w:rPr>
          <w:spacing w:val="53"/>
        </w:rPr>
        <w:t xml:space="preserve"> </w:t>
      </w:r>
      <w:r>
        <w:rPr>
          <w:spacing w:val="-1"/>
        </w:rPr>
        <w:t>Management</w:t>
      </w:r>
      <w:r>
        <w:rPr>
          <w:spacing w:val="1"/>
        </w:rPr>
        <w:t xml:space="preserve"> </w:t>
      </w:r>
      <w:r>
        <w:rPr>
          <w:spacing w:val="-1"/>
        </w:rPr>
        <w:t>Agreement.</w:t>
      </w:r>
    </w:p>
    <w:p w14:paraId="268767B5" w14:textId="77777777" w:rsidR="00DE2389" w:rsidRDefault="00DE2389" w:rsidP="00DE2389">
      <w:pPr>
        <w:spacing w:line="277" w:lineRule="auto"/>
        <w:sectPr w:rsidR="00DE2389">
          <w:pgSz w:w="12240" w:h="15840"/>
          <w:pgMar w:top="1380" w:right="1720" w:bottom="900" w:left="1340" w:header="0" w:footer="708" w:gutter="0"/>
          <w:cols w:space="720"/>
        </w:sectPr>
      </w:pPr>
    </w:p>
    <w:p w14:paraId="33A257A2" w14:textId="77777777" w:rsidR="00DE2389" w:rsidRDefault="00DE2389" w:rsidP="00DE2389">
      <w:pPr>
        <w:pStyle w:val="Heading3"/>
        <w:spacing w:before="58"/>
        <w:ind w:left="2258" w:right="2257" w:firstLine="0"/>
        <w:jc w:val="center"/>
        <w:rPr>
          <w:b w:val="0"/>
          <w:bCs w:val="0"/>
        </w:rPr>
      </w:pPr>
      <w:r>
        <w:rPr>
          <w:spacing w:val="-1"/>
        </w:rPr>
        <w:lastRenderedPageBreak/>
        <w:t xml:space="preserve">EXHIBIT </w:t>
      </w:r>
      <w:r>
        <w:t>D</w:t>
      </w:r>
    </w:p>
    <w:p w14:paraId="7608A343" w14:textId="77777777" w:rsidR="00DE2389" w:rsidRDefault="00DE2389" w:rsidP="00DE2389">
      <w:pPr>
        <w:spacing w:before="1"/>
        <w:rPr>
          <w:rFonts w:ascii="Times New Roman" w:eastAsia="Times New Roman" w:hAnsi="Times New Roman" w:cs="Times New Roman"/>
          <w:b/>
          <w:bCs/>
          <w:sz w:val="24"/>
          <w:szCs w:val="24"/>
        </w:rPr>
      </w:pPr>
    </w:p>
    <w:p w14:paraId="446C3122" w14:textId="77777777" w:rsidR="00DE2389" w:rsidRDefault="00DE2389" w:rsidP="00DE2389">
      <w:pPr>
        <w:pStyle w:val="Heading3"/>
        <w:ind w:left="0" w:firstLine="0"/>
        <w:jc w:val="center"/>
        <w:rPr>
          <w:b w:val="0"/>
          <w:bCs w:val="0"/>
        </w:rPr>
      </w:pPr>
      <w:r>
        <w:rPr>
          <w:spacing w:val="-1"/>
        </w:rPr>
        <w:t>SYSTEM</w:t>
      </w:r>
      <w:r>
        <w:t xml:space="preserve"> </w:t>
      </w:r>
      <w:r>
        <w:rPr>
          <w:spacing w:val="-1"/>
        </w:rPr>
        <w:t>LIST</w:t>
      </w:r>
      <w:r>
        <w:rPr>
          <w:spacing w:val="-4"/>
        </w:rPr>
        <w:t xml:space="preserve"> </w:t>
      </w:r>
      <w:r>
        <w:rPr>
          <w:spacing w:val="-1"/>
        </w:rPr>
        <w:t>OF</w:t>
      </w:r>
      <w:r>
        <w:rPr>
          <w:spacing w:val="2"/>
        </w:rPr>
        <w:t xml:space="preserve"> </w:t>
      </w:r>
      <w:r>
        <w:rPr>
          <w:spacing w:val="-1"/>
        </w:rPr>
        <w:t>AUTHORIZED PERSONS</w:t>
      </w:r>
    </w:p>
    <w:p w14:paraId="05A5BF7F" w14:textId="77777777" w:rsidR="00DE2389" w:rsidRDefault="00DE2389" w:rsidP="00DE2389">
      <w:pPr>
        <w:spacing w:before="8"/>
        <w:rPr>
          <w:rFonts w:ascii="Times New Roman" w:eastAsia="Times New Roman" w:hAnsi="Times New Roman" w:cs="Times New Roman"/>
          <w:b/>
          <w:bCs/>
          <w:sz w:val="23"/>
          <w:szCs w:val="23"/>
        </w:rPr>
      </w:pPr>
    </w:p>
    <w:p w14:paraId="42B00BF5" w14:textId="77777777" w:rsidR="00DE2389" w:rsidRDefault="00DE2389" w:rsidP="00DE2389">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76C77EE8" w14:textId="77777777" w:rsidR="00DE2389" w:rsidRDefault="00DE2389" w:rsidP="00DE2389">
      <w:pPr>
        <w:jc w:val="center"/>
        <w:sectPr w:rsidR="00DE2389">
          <w:pgSz w:w="12240" w:h="15840"/>
          <w:pgMar w:top="1380" w:right="1720" w:bottom="900" w:left="1720" w:header="0" w:footer="708" w:gutter="0"/>
          <w:cols w:space="720"/>
        </w:sectPr>
      </w:pPr>
    </w:p>
    <w:p w14:paraId="5E5C805E" w14:textId="77777777" w:rsidR="00DE2389" w:rsidRDefault="00DE2389" w:rsidP="00DE2389">
      <w:pPr>
        <w:pStyle w:val="Heading3"/>
        <w:spacing w:before="58" w:line="503" w:lineRule="auto"/>
        <w:ind w:left="2484" w:right="2486" w:firstLine="1344"/>
        <w:rPr>
          <w:b w:val="0"/>
          <w:bCs w:val="0"/>
        </w:rPr>
      </w:pPr>
      <w:r>
        <w:rPr>
          <w:spacing w:val="-1"/>
        </w:rPr>
        <w:lastRenderedPageBreak/>
        <w:t xml:space="preserve">EXHIBIT </w:t>
      </w:r>
      <w:r>
        <w:t>E</w:t>
      </w:r>
      <w:r>
        <w:rPr>
          <w:spacing w:val="25"/>
        </w:rPr>
        <w:t xml:space="preserve"> </w:t>
      </w:r>
      <w:r>
        <w:rPr>
          <w:spacing w:val="-1"/>
        </w:rPr>
        <w:t>INVESTMENT POLICY STATEMENT</w:t>
      </w:r>
    </w:p>
    <w:p w14:paraId="1DB57A2E" w14:textId="77777777" w:rsidR="00DE2389" w:rsidRPr="00643EB4" w:rsidRDefault="00A3690A" w:rsidP="00DE2389">
      <w:pPr>
        <w:pStyle w:val="Heading3"/>
        <w:spacing w:before="10"/>
        <w:ind w:left="2285" w:firstLine="0"/>
        <w:rPr>
          <w:bCs w:val="0"/>
          <w:u w:val="single"/>
        </w:rPr>
      </w:pPr>
      <w:hyperlink r:id="rId24">
        <w:r w:rsidR="00DE2389" w:rsidRPr="00643EB4">
          <w:rPr>
            <w:spacing w:val="-1"/>
            <w:u w:val="single"/>
          </w:rPr>
          <w:t>http://www.in.gov/inprs/files/INPRS_IPS.pdf</w:t>
        </w:r>
      </w:hyperlink>
    </w:p>
    <w:p w14:paraId="561CFCFE" w14:textId="77777777" w:rsidR="00DE2389" w:rsidRDefault="00DE2389" w:rsidP="00DE2389">
      <w:pPr>
        <w:sectPr w:rsidR="00DE2389">
          <w:footerReference w:type="default" r:id="rId25"/>
          <w:pgSz w:w="12240" w:h="15840"/>
          <w:pgMar w:top="1380" w:right="1720" w:bottom="1160" w:left="1720" w:header="0" w:footer="977" w:gutter="0"/>
          <w:pgNumType w:start="43"/>
          <w:cols w:space="720"/>
        </w:sectPr>
      </w:pPr>
    </w:p>
    <w:p w14:paraId="312284A6" w14:textId="77777777" w:rsidR="00DE2389" w:rsidRDefault="00DE2389" w:rsidP="00DE2389">
      <w:pPr>
        <w:pStyle w:val="Heading3"/>
        <w:spacing w:before="58"/>
        <w:ind w:left="0" w:firstLine="0"/>
        <w:jc w:val="center"/>
        <w:rPr>
          <w:b w:val="0"/>
          <w:bCs w:val="0"/>
        </w:rPr>
      </w:pPr>
      <w:r>
        <w:rPr>
          <w:spacing w:val="-1"/>
        </w:rPr>
        <w:lastRenderedPageBreak/>
        <w:t>EXHIBIT</w:t>
      </w:r>
      <w:r>
        <w:rPr>
          <w:spacing w:val="-4"/>
        </w:rPr>
        <w:t xml:space="preserve"> </w:t>
      </w:r>
      <w:r>
        <w:t>F</w:t>
      </w:r>
    </w:p>
    <w:p w14:paraId="1447AF1F" w14:textId="77777777" w:rsidR="00DE2389" w:rsidRDefault="00DE2389" w:rsidP="00DE2389">
      <w:pPr>
        <w:spacing w:before="10"/>
        <w:rPr>
          <w:rFonts w:ascii="Times New Roman" w:eastAsia="Times New Roman" w:hAnsi="Times New Roman" w:cs="Times New Roman"/>
          <w:b/>
          <w:bCs/>
          <w:sz w:val="23"/>
          <w:szCs w:val="23"/>
        </w:rPr>
      </w:pPr>
    </w:p>
    <w:p w14:paraId="1D15F16F" w14:textId="77777777" w:rsidR="00DE2389" w:rsidRDefault="00DE2389" w:rsidP="00DE2389">
      <w:pPr>
        <w:pStyle w:val="Heading3"/>
        <w:ind w:left="0" w:firstLine="0"/>
        <w:jc w:val="center"/>
        <w:rPr>
          <w:rFonts w:ascii="Calibri" w:eastAsia="Calibri" w:hAnsi="Calibri" w:cs="Calibri"/>
          <w:b w:val="0"/>
          <w:bCs w:val="0"/>
          <w:sz w:val="14"/>
          <w:szCs w:val="14"/>
        </w:rPr>
      </w:pPr>
      <w:r>
        <w:rPr>
          <w:rFonts w:ascii="Calibri"/>
          <w:spacing w:val="-1"/>
        </w:rPr>
        <w:t>PLACEMENT</w:t>
      </w:r>
      <w:r>
        <w:rPr>
          <w:rFonts w:ascii="Calibri"/>
          <w:spacing w:val="-2"/>
        </w:rPr>
        <w:t xml:space="preserve"> </w:t>
      </w:r>
      <w:r>
        <w:rPr>
          <w:rFonts w:ascii="Calibri"/>
          <w:spacing w:val="-1"/>
        </w:rPr>
        <w:t>AGENT</w:t>
      </w:r>
      <w:r>
        <w:rPr>
          <w:rFonts w:ascii="Calibri"/>
          <w:spacing w:val="1"/>
        </w:rPr>
        <w:t xml:space="preserve"> </w:t>
      </w:r>
      <w:r>
        <w:rPr>
          <w:rFonts w:ascii="Calibri"/>
          <w:spacing w:val="-2"/>
        </w:rPr>
        <w:t>DISCLOSURE</w:t>
      </w:r>
      <w:r>
        <w:rPr>
          <w:rFonts w:ascii="Calibri"/>
        </w:rPr>
        <w:t xml:space="preserve"> LETTER</w:t>
      </w:r>
      <w:hyperlink w:anchor="_bookmark28" w:history="1">
        <w:r>
          <w:rPr>
            <w:rFonts w:ascii="Calibri"/>
            <w:position w:val="8"/>
            <w:sz w:val="14"/>
          </w:rPr>
          <w:t>1</w:t>
        </w:r>
      </w:hyperlink>
    </w:p>
    <w:p w14:paraId="6DDBF980" w14:textId="77777777" w:rsidR="00DE2389" w:rsidRDefault="00DE2389" w:rsidP="00DE2389">
      <w:pPr>
        <w:rPr>
          <w:rFonts w:ascii="Calibri" w:eastAsia="Calibri" w:hAnsi="Calibri" w:cs="Calibri"/>
          <w:b/>
          <w:bCs/>
          <w:sz w:val="24"/>
          <w:szCs w:val="24"/>
        </w:rPr>
      </w:pPr>
    </w:p>
    <w:p w14:paraId="2AFF9CF6" w14:textId="77777777" w:rsidR="00DE2389" w:rsidRDefault="00DE2389" w:rsidP="00DE2389">
      <w:pPr>
        <w:rPr>
          <w:rFonts w:ascii="Calibri" w:eastAsia="Calibri" w:hAnsi="Calibri" w:cs="Calibri"/>
          <w:b/>
          <w:bCs/>
          <w:sz w:val="24"/>
          <w:szCs w:val="24"/>
        </w:rPr>
      </w:pPr>
    </w:p>
    <w:p w14:paraId="2B354DC7" w14:textId="77777777" w:rsidR="00DE2389" w:rsidRDefault="00DE2389" w:rsidP="00DE2389">
      <w:pPr>
        <w:pStyle w:val="BodyText"/>
        <w:tabs>
          <w:tab w:val="left" w:pos="5750"/>
        </w:tabs>
        <w:spacing w:before="160"/>
        <w:rPr>
          <w:rFonts w:ascii="Calibri" w:eastAsia="Calibri" w:hAnsi="Calibri" w:cs="Calibri"/>
        </w:rPr>
      </w:pPr>
      <w:r>
        <w:rPr>
          <w:rFonts w:ascii="Calibri"/>
          <w:spacing w:val="-1"/>
        </w:rPr>
        <w:t>Investment</w:t>
      </w:r>
      <w:r>
        <w:rPr>
          <w:rFonts w:ascii="Calibri"/>
          <w:spacing w:val="-2"/>
        </w:rPr>
        <w:t xml:space="preserve"> </w:t>
      </w:r>
      <w:r>
        <w:rPr>
          <w:rFonts w:ascii="Calibri"/>
          <w:spacing w:val="-1"/>
        </w:rPr>
        <w:t>Manager</w:t>
      </w:r>
      <w:r>
        <w:rPr>
          <w:rFonts w:ascii="Calibri"/>
        </w:rPr>
        <w:t xml:space="preserve"> </w:t>
      </w: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36F59EEA" w14:textId="77777777" w:rsidR="00DE2389" w:rsidRDefault="00DE2389" w:rsidP="00DE2389">
      <w:pPr>
        <w:spacing w:before="1"/>
        <w:rPr>
          <w:rFonts w:ascii="Calibri" w:eastAsia="Calibri" w:hAnsi="Calibri" w:cs="Calibri"/>
          <w:sz w:val="24"/>
          <w:szCs w:val="24"/>
        </w:rPr>
      </w:pPr>
    </w:p>
    <w:p w14:paraId="07DE45C3" w14:textId="77777777" w:rsidR="00DE2389" w:rsidRDefault="00DE2389" w:rsidP="00DE2389">
      <w:pPr>
        <w:pStyle w:val="BodyText"/>
        <w:numPr>
          <w:ilvl w:val="0"/>
          <w:numId w:val="2"/>
        </w:numPr>
        <w:tabs>
          <w:tab w:val="left" w:pos="841"/>
        </w:tabs>
        <w:spacing w:before="56" w:line="274" w:lineRule="auto"/>
        <w:ind w:right="162"/>
        <w:rPr>
          <w:rFonts w:ascii="Calibri" w:eastAsia="Calibri" w:hAnsi="Calibri" w:cs="Calibri"/>
        </w:rPr>
      </w:pPr>
      <w:r>
        <w:rPr>
          <w:rFonts w:ascii="Calibri"/>
          <w:spacing w:val="-1"/>
        </w:rPr>
        <w:t>Have</w:t>
      </w:r>
      <w:r>
        <w:rPr>
          <w:rFonts w:ascii="Calibri"/>
          <w:spacing w:val="6"/>
        </w:rPr>
        <w:t xml:space="preserve"> </w:t>
      </w:r>
      <w:r>
        <w:rPr>
          <w:rFonts w:ascii="Calibri"/>
          <w:spacing w:val="-1"/>
        </w:rPr>
        <w:t>you</w:t>
      </w:r>
      <w:r>
        <w:rPr>
          <w:rFonts w:ascii="Calibri"/>
          <w:spacing w:val="7"/>
        </w:rPr>
        <w:t xml:space="preserve"> </w:t>
      </w:r>
      <w:r>
        <w:rPr>
          <w:rFonts w:ascii="Calibri"/>
          <w:spacing w:val="-1"/>
        </w:rPr>
        <w:t>used</w:t>
      </w:r>
      <w:r>
        <w:rPr>
          <w:rFonts w:ascii="Calibri"/>
          <w:spacing w:val="4"/>
        </w:rPr>
        <w:t xml:space="preserve"> </w:t>
      </w:r>
      <w:r>
        <w:rPr>
          <w:rFonts w:ascii="Calibri"/>
        </w:rPr>
        <w:t>a</w:t>
      </w:r>
      <w:r>
        <w:rPr>
          <w:rFonts w:ascii="Calibri"/>
          <w:spacing w:val="5"/>
        </w:rPr>
        <w:t xml:space="preserve"> </w:t>
      </w:r>
      <w:r>
        <w:rPr>
          <w:rFonts w:ascii="Calibri"/>
          <w:spacing w:val="-1"/>
        </w:rPr>
        <w:t>Placement</w:t>
      </w:r>
      <w:r>
        <w:rPr>
          <w:rFonts w:ascii="Calibri"/>
          <w:spacing w:val="8"/>
        </w:rPr>
        <w:t xml:space="preserve"> </w:t>
      </w:r>
      <w:r>
        <w:rPr>
          <w:rFonts w:ascii="Calibri"/>
          <w:spacing w:val="-1"/>
        </w:rPr>
        <w:t>Agent</w:t>
      </w:r>
      <w:r>
        <w:rPr>
          <w:rFonts w:ascii="Calibri"/>
          <w:spacing w:val="5"/>
        </w:rPr>
        <w:t xml:space="preserve"> </w:t>
      </w:r>
      <w:r>
        <w:rPr>
          <w:rFonts w:ascii="Calibri"/>
          <w:spacing w:val="-1"/>
        </w:rPr>
        <w:t>in</w:t>
      </w:r>
      <w:r>
        <w:rPr>
          <w:rFonts w:ascii="Calibri"/>
          <w:spacing w:val="7"/>
        </w:rPr>
        <w:t xml:space="preserve"> </w:t>
      </w:r>
      <w:r>
        <w:rPr>
          <w:rFonts w:ascii="Calibri"/>
          <w:spacing w:val="-1"/>
        </w:rPr>
        <w:t>connection</w:t>
      </w:r>
      <w:r>
        <w:rPr>
          <w:rFonts w:ascii="Calibri"/>
          <w:spacing w:val="4"/>
        </w:rPr>
        <w:t xml:space="preserve"> </w:t>
      </w:r>
      <w:r>
        <w:rPr>
          <w:rFonts w:ascii="Calibri"/>
          <w:spacing w:val="-1"/>
        </w:rPr>
        <w:t>with</w:t>
      </w:r>
      <w:r>
        <w:rPr>
          <w:rFonts w:ascii="Calibri"/>
          <w:spacing w:val="4"/>
        </w:rPr>
        <w:t xml:space="preserve"> </w:t>
      </w:r>
      <w:r>
        <w:rPr>
          <w:rFonts w:ascii="Calibri"/>
          <w:spacing w:val="-1"/>
        </w:rPr>
        <w:t>the</w:t>
      </w:r>
      <w:r>
        <w:rPr>
          <w:rFonts w:ascii="Calibri"/>
          <w:spacing w:val="8"/>
        </w:rPr>
        <w:t xml:space="preserve"> </w:t>
      </w:r>
      <w:r>
        <w:rPr>
          <w:rFonts w:ascii="Calibri"/>
          <w:spacing w:val="-1"/>
        </w:rPr>
        <w:t>Investment</w:t>
      </w:r>
      <w:r>
        <w:rPr>
          <w:rFonts w:ascii="Calibri"/>
          <w:spacing w:val="3"/>
        </w:rPr>
        <w:t xml:space="preserve"> </w:t>
      </w:r>
      <w:r>
        <w:rPr>
          <w:rFonts w:ascii="Calibri"/>
        </w:rPr>
        <w:t>or</w:t>
      </w:r>
      <w:r>
        <w:rPr>
          <w:rFonts w:ascii="Calibri"/>
          <w:spacing w:val="7"/>
        </w:rPr>
        <w:t xml:space="preserve"> </w:t>
      </w:r>
      <w:r>
        <w:rPr>
          <w:rFonts w:ascii="Calibri"/>
          <w:spacing w:val="-1"/>
        </w:rPr>
        <w:t>in</w:t>
      </w:r>
      <w:r>
        <w:rPr>
          <w:rFonts w:ascii="Calibri"/>
          <w:spacing w:val="4"/>
        </w:rPr>
        <w:t xml:space="preserve"> </w:t>
      </w:r>
      <w:r>
        <w:rPr>
          <w:rFonts w:ascii="Calibri"/>
          <w:spacing w:val="-1"/>
        </w:rPr>
        <w:t>obtaining,</w:t>
      </w:r>
      <w:r>
        <w:rPr>
          <w:rFonts w:ascii="Calibri"/>
          <w:spacing w:val="8"/>
        </w:rPr>
        <w:t xml:space="preserve"> </w:t>
      </w:r>
      <w:r>
        <w:rPr>
          <w:rFonts w:ascii="Calibri"/>
        </w:rPr>
        <w:t>or</w:t>
      </w:r>
      <w:r>
        <w:rPr>
          <w:rFonts w:ascii="Calibri"/>
          <w:spacing w:val="7"/>
        </w:rPr>
        <w:t xml:space="preserve"> </w:t>
      </w:r>
      <w:r>
        <w:rPr>
          <w:rFonts w:ascii="Calibri"/>
          <w:spacing w:val="-2"/>
        </w:rPr>
        <w:t>seeking</w:t>
      </w:r>
      <w:r>
        <w:rPr>
          <w:rFonts w:ascii="Calibri"/>
          <w:spacing w:val="77"/>
        </w:rPr>
        <w:t xml:space="preserve"> </w:t>
      </w:r>
      <w:r>
        <w:rPr>
          <w:rFonts w:ascii="Calibri"/>
        </w:rPr>
        <w:t>to</w:t>
      </w:r>
      <w:r>
        <w:rPr>
          <w:rFonts w:ascii="Calibri"/>
          <w:spacing w:val="-1"/>
        </w:rPr>
        <w:t xml:space="preserve"> obtain,</w:t>
      </w:r>
      <w:r>
        <w:rPr>
          <w:rFonts w:ascii="Calibri"/>
        </w:rPr>
        <w:t xml:space="preserve"> a</w:t>
      </w:r>
      <w:r>
        <w:rPr>
          <w:rFonts w:ascii="Calibri"/>
          <w:spacing w:val="-2"/>
        </w:rPr>
        <w:t xml:space="preserve"> </w:t>
      </w:r>
      <w:r>
        <w:rPr>
          <w:rFonts w:ascii="Calibri"/>
          <w:spacing w:val="-1"/>
        </w:rPr>
        <w:t>business</w:t>
      </w:r>
      <w:r>
        <w:rPr>
          <w:rFonts w:ascii="Calibri"/>
        </w:rPr>
        <w:t xml:space="preserve"> </w:t>
      </w:r>
      <w:r>
        <w:rPr>
          <w:rFonts w:ascii="Calibri"/>
          <w:spacing w:val="-1"/>
        </w:rPr>
        <w:t>relationship with</w:t>
      </w:r>
      <w:r>
        <w:rPr>
          <w:rFonts w:ascii="Calibri"/>
          <w:spacing w:val="-3"/>
        </w:rPr>
        <w:t xml:space="preserve"> </w:t>
      </w:r>
      <w:r>
        <w:rPr>
          <w:rFonts w:ascii="Calibri"/>
          <w:spacing w:val="-1"/>
        </w:rPr>
        <w:t>the</w:t>
      </w:r>
      <w:r>
        <w:rPr>
          <w:rFonts w:ascii="Calibri"/>
          <w:spacing w:val="1"/>
        </w:rPr>
        <w:t xml:space="preserve"> </w:t>
      </w:r>
      <w:r>
        <w:rPr>
          <w:rFonts w:ascii="Calibri"/>
          <w:spacing w:val="-2"/>
        </w:rPr>
        <w:t>System?</w:t>
      </w:r>
    </w:p>
    <w:p w14:paraId="7526F9A4" w14:textId="77777777" w:rsidR="00DE2389" w:rsidRDefault="00DE2389" w:rsidP="00DE2389">
      <w:pPr>
        <w:spacing w:before="12"/>
        <w:rPr>
          <w:rFonts w:ascii="Calibri" w:eastAsia="Calibri" w:hAnsi="Calibri" w:cs="Calibri"/>
          <w:sz w:val="20"/>
          <w:szCs w:val="20"/>
        </w:rPr>
      </w:pPr>
    </w:p>
    <w:p w14:paraId="7344046F" w14:textId="77777777" w:rsidR="00DE2389" w:rsidRDefault="00DE2389" w:rsidP="00DE2389">
      <w:pPr>
        <w:rPr>
          <w:rFonts w:ascii="Calibri" w:eastAsia="Calibri" w:hAnsi="Calibri" w:cs="Calibri"/>
          <w:sz w:val="20"/>
          <w:szCs w:val="20"/>
        </w:rPr>
        <w:sectPr w:rsidR="00DE2389">
          <w:pgSz w:w="12240" w:h="15840"/>
          <w:pgMar w:top="1380" w:right="1320" w:bottom="1160" w:left="1320" w:header="0" w:footer="977" w:gutter="0"/>
          <w:cols w:space="720"/>
        </w:sectPr>
      </w:pPr>
    </w:p>
    <w:p w14:paraId="136AF9E8" w14:textId="77777777" w:rsidR="00DE2389" w:rsidRDefault="00DE2389" w:rsidP="00DE2389">
      <w:pPr>
        <w:pStyle w:val="BodyText"/>
        <w:tabs>
          <w:tab w:val="left" w:pos="2085"/>
        </w:tabs>
        <w:spacing w:before="56"/>
        <w:ind w:left="840"/>
        <w:rPr>
          <w:rFonts w:ascii="Calibri" w:eastAsia="Calibri" w:hAnsi="Calibri" w:cs="Calibri"/>
        </w:rPr>
      </w:pPr>
      <w:r>
        <w:rPr>
          <w:rFonts w:ascii="Calibri"/>
        </w:rPr>
        <w:t>YES</w:t>
      </w:r>
      <w:r>
        <w:rPr>
          <w:rFonts w:ascii="Calibri"/>
          <w:spacing w:val="-1"/>
        </w:rPr>
        <w:t xml:space="preserve"> </w:t>
      </w:r>
      <w:r>
        <w:rPr>
          <w:rFonts w:ascii="Calibri"/>
          <w:u w:val="single" w:color="000000"/>
        </w:rPr>
        <w:t xml:space="preserve"> </w:t>
      </w:r>
      <w:r>
        <w:rPr>
          <w:rFonts w:ascii="Calibri"/>
          <w:u w:val="single" w:color="000000"/>
        </w:rPr>
        <w:tab/>
      </w:r>
    </w:p>
    <w:p w14:paraId="0A01FC32" w14:textId="77777777" w:rsidR="00DE2389" w:rsidRDefault="00DE2389" w:rsidP="00DE2389">
      <w:pPr>
        <w:pStyle w:val="BodyText"/>
        <w:tabs>
          <w:tab w:val="left" w:pos="1718"/>
        </w:tabs>
        <w:spacing w:before="56"/>
        <w:ind w:left="554"/>
        <w:rPr>
          <w:rFonts w:ascii="Calibri" w:eastAsia="Calibri" w:hAnsi="Calibri" w:cs="Calibri"/>
        </w:rPr>
      </w:pPr>
      <w:r>
        <w:br w:type="column"/>
      </w:r>
      <w:r>
        <w:rPr>
          <w:rFonts w:ascii="Calibri"/>
          <w:spacing w:val="-1"/>
        </w:rPr>
        <w:t>NO</w:t>
      </w:r>
      <w:r>
        <w:rPr>
          <w:rFonts w:ascii="Calibri"/>
          <w:u w:val="single" w:color="000000"/>
        </w:rPr>
        <w:t xml:space="preserve"> </w:t>
      </w:r>
      <w:r>
        <w:rPr>
          <w:rFonts w:ascii="Calibri"/>
          <w:u w:val="single" w:color="000000"/>
        </w:rPr>
        <w:tab/>
      </w:r>
    </w:p>
    <w:p w14:paraId="0934C583" w14:textId="77777777" w:rsidR="00DE2389" w:rsidRDefault="00DE2389" w:rsidP="00DE2389">
      <w:pPr>
        <w:rPr>
          <w:rFonts w:ascii="Calibri" w:eastAsia="Calibri" w:hAnsi="Calibri" w:cs="Calibri"/>
        </w:rPr>
        <w:sectPr w:rsidR="00DE2389">
          <w:type w:val="continuous"/>
          <w:pgSz w:w="12240" w:h="15840"/>
          <w:pgMar w:top="1360" w:right="1320" w:bottom="1160" w:left="1320" w:header="720" w:footer="720" w:gutter="0"/>
          <w:cols w:num="2" w:space="720" w:equalWidth="0">
            <w:col w:w="2086" w:space="40"/>
            <w:col w:w="7474"/>
          </w:cols>
        </w:sectPr>
      </w:pPr>
    </w:p>
    <w:p w14:paraId="4889E0AC" w14:textId="77777777" w:rsidR="00DE2389" w:rsidRDefault="00DE2389" w:rsidP="00DE2389">
      <w:pPr>
        <w:spacing w:before="11"/>
        <w:rPr>
          <w:rFonts w:ascii="Calibri" w:eastAsia="Calibri" w:hAnsi="Calibri" w:cs="Calibri"/>
          <w:sz w:val="23"/>
          <w:szCs w:val="23"/>
        </w:rPr>
      </w:pPr>
    </w:p>
    <w:p w14:paraId="6C7CF528" w14:textId="77777777" w:rsidR="00DE2389" w:rsidRDefault="00DE2389" w:rsidP="00DE2389">
      <w:pPr>
        <w:pStyle w:val="BodyText"/>
        <w:spacing w:before="56" w:line="276" w:lineRule="auto"/>
        <w:ind w:left="840" w:right="162"/>
        <w:rPr>
          <w:rFonts w:ascii="Calibri" w:eastAsia="Calibri" w:hAnsi="Calibri" w:cs="Calibri"/>
        </w:rPr>
      </w:pPr>
      <w:proofErr w:type="gramStart"/>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w:t>
      </w:r>
      <w:proofErr w:type="gramEnd"/>
      <w:r>
        <w:rPr>
          <w:rFonts w:ascii="Calibri" w:eastAsia="Calibri" w:hAnsi="Calibri" w:cs="Calibri"/>
          <w:spacing w:val="-1"/>
        </w:rPr>
        <w:t>No”,</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please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review</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representations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below</w:t>
      </w:r>
      <w:r>
        <w:rPr>
          <w:rFonts w:ascii="Calibri" w:eastAsia="Calibri" w:hAnsi="Calibri" w:cs="Calibri"/>
          <w:spacing w:val="46"/>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sign</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date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this</w:t>
      </w:r>
      <w:r>
        <w:rPr>
          <w:rFonts w:ascii="Calibri" w:eastAsia="Calibri" w:hAnsi="Calibri" w:cs="Calibri"/>
          <w:spacing w:val="49"/>
        </w:rPr>
        <w:t xml:space="preserve"> </w:t>
      </w:r>
      <w:r>
        <w:rPr>
          <w:rFonts w:ascii="Calibri" w:eastAsia="Calibri" w:hAnsi="Calibri" w:cs="Calibri"/>
          <w:spacing w:val="-1"/>
        </w:rPr>
        <w:t>Disclosure</w:t>
      </w:r>
      <w:r>
        <w:rPr>
          <w:rFonts w:ascii="Calibri" w:eastAsia="Calibri" w:hAnsi="Calibri" w:cs="Calibri"/>
          <w:spacing w:val="49"/>
        </w:rPr>
        <w:t xml:space="preserve"> </w:t>
      </w:r>
      <w:r>
        <w:rPr>
          <w:rFonts w:ascii="Calibri" w:eastAsia="Calibri" w:hAnsi="Calibri" w:cs="Calibri"/>
          <w:spacing w:val="-1"/>
        </w:rPr>
        <w:t>Letter.</w:t>
      </w:r>
      <w:r>
        <w:rPr>
          <w:rFonts w:ascii="Calibri" w:eastAsia="Calibri" w:hAnsi="Calibri" w:cs="Calibri"/>
          <w:spacing w:val="65"/>
        </w:rPr>
        <w:t xml:space="preserve"> </w:t>
      </w:r>
      <w:r>
        <w:rPr>
          <w:rFonts w:ascii="Calibri" w:eastAsia="Calibri" w:hAnsi="Calibri" w:cs="Calibri"/>
          <w:spacing w:val="-1"/>
        </w:rPr>
        <w:t>If</w:t>
      </w:r>
      <w:r>
        <w:rPr>
          <w:rFonts w:ascii="Calibri" w:eastAsia="Calibri" w:hAnsi="Calibri" w:cs="Calibri"/>
        </w:rPr>
        <w:t xml:space="preserve"> “Yes”,</w:t>
      </w:r>
      <w:r>
        <w:rPr>
          <w:rFonts w:ascii="Calibri" w:eastAsia="Calibri" w:hAnsi="Calibri" w:cs="Calibri"/>
          <w:spacing w:val="-2"/>
        </w:rPr>
        <w:t xml:space="preserve"> </w:t>
      </w:r>
      <w:r>
        <w:rPr>
          <w:rFonts w:ascii="Calibri" w:eastAsia="Calibri" w:hAnsi="Calibri" w:cs="Calibri"/>
          <w:spacing w:val="-1"/>
        </w:rPr>
        <w:t>please</w:t>
      </w:r>
      <w:r>
        <w:rPr>
          <w:rFonts w:ascii="Calibri" w:eastAsia="Calibri" w:hAnsi="Calibri" w:cs="Calibri"/>
          <w:spacing w:val="1"/>
        </w:rPr>
        <w:t xml:space="preserve"> </w:t>
      </w:r>
      <w:r>
        <w:rPr>
          <w:rFonts w:ascii="Calibri" w:eastAsia="Calibri" w:hAnsi="Calibri" w:cs="Calibri"/>
          <w:spacing w:val="-1"/>
        </w:rPr>
        <w:t>continue</w:t>
      </w:r>
      <w:r>
        <w:rPr>
          <w:rFonts w:ascii="Calibri" w:eastAsia="Calibri" w:hAnsi="Calibri" w:cs="Calibri"/>
          <w:spacing w:val="1"/>
        </w:rPr>
        <w:t xml:space="preserve"> </w:t>
      </w:r>
      <w:r>
        <w:rPr>
          <w:rFonts w:ascii="Calibri" w:eastAsia="Calibri" w:hAnsi="Calibri" w:cs="Calibri"/>
          <w:spacing w:val="-1"/>
        </w:rPr>
        <w:t xml:space="preserve">to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below:</w:t>
      </w:r>
    </w:p>
    <w:p w14:paraId="10D5F519" w14:textId="77777777" w:rsidR="00DE2389" w:rsidRDefault="00DE2389" w:rsidP="00DE2389">
      <w:pPr>
        <w:spacing w:before="2"/>
        <w:rPr>
          <w:rFonts w:ascii="Calibri" w:eastAsia="Calibri" w:hAnsi="Calibri" w:cs="Calibri"/>
          <w:sz w:val="25"/>
          <w:szCs w:val="25"/>
        </w:rPr>
      </w:pPr>
    </w:p>
    <w:p w14:paraId="7B287368" w14:textId="77777777" w:rsidR="00DE2389" w:rsidRDefault="00DE2389" w:rsidP="00DE2389">
      <w:pPr>
        <w:pStyle w:val="BodyText"/>
        <w:numPr>
          <w:ilvl w:val="0"/>
          <w:numId w:val="2"/>
        </w:numPr>
        <w:tabs>
          <w:tab w:val="left" w:pos="841"/>
        </w:tabs>
        <w:spacing w:line="275" w:lineRule="auto"/>
        <w:ind w:right="115"/>
        <w:jc w:val="both"/>
        <w:rPr>
          <w:rFonts w:ascii="Calibri" w:eastAsia="Calibri" w:hAnsi="Calibri" w:cs="Calibri"/>
        </w:rPr>
      </w:pPr>
      <w:r>
        <w:rPr>
          <w:rFonts w:ascii="Calibri"/>
          <w:spacing w:val="-1"/>
        </w:rPr>
        <w:t>Identify</w:t>
      </w:r>
      <w:r>
        <w:rPr>
          <w:rFonts w:ascii="Calibri"/>
          <w:spacing w:val="-4"/>
        </w:rPr>
        <w:t xml:space="preserve"> </w:t>
      </w:r>
      <w:r>
        <w:rPr>
          <w:rFonts w:ascii="Calibri"/>
          <w:spacing w:val="-1"/>
        </w:rPr>
        <w:t>the</w:t>
      </w:r>
      <w:r>
        <w:rPr>
          <w:rFonts w:ascii="Calibri"/>
          <w:spacing w:val="-4"/>
        </w:rPr>
        <w:t xml:space="preserve"> </w:t>
      </w:r>
      <w:r>
        <w:rPr>
          <w:rFonts w:ascii="Calibri"/>
          <w:spacing w:val="-1"/>
        </w:rPr>
        <w:t>Placement</w:t>
      </w:r>
      <w:r>
        <w:rPr>
          <w:rFonts w:ascii="Calibri"/>
          <w:spacing w:val="-4"/>
        </w:rPr>
        <w:t xml:space="preserve"> </w:t>
      </w:r>
      <w:r>
        <w:rPr>
          <w:rFonts w:ascii="Calibri"/>
          <w:spacing w:val="-1"/>
        </w:rPr>
        <w:t>Agent</w:t>
      </w:r>
      <w:r>
        <w:rPr>
          <w:rFonts w:ascii="Calibri"/>
          <w:spacing w:val="-2"/>
        </w:rPr>
        <w:t xml:space="preserve"> </w:t>
      </w:r>
      <w:r>
        <w:rPr>
          <w:rFonts w:ascii="Calibri"/>
          <w:spacing w:val="-1"/>
        </w:rPr>
        <w:t>and</w:t>
      </w:r>
      <w:r>
        <w:rPr>
          <w:rFonts w:ascii="Calibri"/>
          <w:spacing w:val="-5"/>
        </w:rPr>
        <w:t xml:space="preserve"> </w:t>
      </w:r>
      <w:r>
        <w:rPr>
          <w:rFonts w:ascii="Calibri"/>
        </w:rPr>
        <w:t>of</w:t>
      </w:r>
      <w:r>
        <w:rPr>
          <w:rFonts w:ascii="Calibri"/>
          <w:spacing w:val="-3"/>
        </w:rPr>
        <w:t xml:space="preserve"> </w:t>
      </w:r>
      <w:r>
        <w:rPr>
          <w:rFonts w:ascii="Calibri"/>
          <w:spacing w:val="-1"/>
        </w:rPr>
        <w:t>all</w:t>
      </w:r>
      <w:r>
        <w:rPr>
          <w:rFonts w:ascii="Calibri"/>
          <w:spacing w:val="-5"/>
        </w:rPr>
        <w:t xml:space="preserve"> </w:t>
      </w:r>
      <w:r>
        <w:rPr>
          <w:rFonts w:ascii="Calibri"/>
          <w:spacing w:val="-1"/>
        </w:rPr>
        <w:t>natural</w:t>
      </w:r>
      <w:r>
        <w:rPr>
          <w:rFonts w:ascii="Calibri"/>
          <w:spacing w:val="-5"/>
        </w:rPr>
        <w:t xml:space="preserve"> </w:t>
      </w:r>
      <w:r>
        <w:rPr>
          <w:rFonts w:ascii="Calibri"/>
          <w:spacing w:val="-1"/>
        </w:rPr>
        <w:t>persons</w:t>
      </w:r>
      <w:r>
        <w:rPr>
          <w:rFonts w:ascii="Calibri"/>
          <w:spacing w:val="-2"/>
        </w:rPr>
        <w:t xml:space="preserve"> </w:t>
      </w:r>
      <w:r>
        <w:rPr>
          <w:rFonts w:ascii="Calibri"/>
          <w:spacing w:val="-1"/>
        </w:rPr>
        <w:t>employed,</w:t>
      </w:r>
      <w:r>
        <w:rPr>
          <w:rFonts w:ascii="Calibri"/>
          <w:spacing w:val="-5"/>
        </w:rPr>
        <w:t xml:space="preserve"> </w:t>
      </w:r>
      <w:r>
        <w:rPr>
          <w:rFonts w:ascii="Calibri"/>
          <w:spacing w:val="-1"/>
        </w:rPr>
        <w:t>hired,</w:t>
      </w:r>
      <w:r>
        <w:rPr>
          <w:rFonts w:ascii="Calibri"/>
          <w:spacing w:val="-5"/>
        </w:rPr>
        <w:t xml:space="preserve"> </w:t>
      </w:r>
      <w:r>
        <w:rPr>
          <w:rFonts w:ascii="Calibri"/>
          <w:spacing w:val="-1"/>
        </w:rPr>
        <w:t>engaged</w:t>
      </w:r>
      <w:r>
        <w:rPr>
          <w:rFonts w:ascii="Calibri"/>
          <w:spacing w:val="-3"/>
        </w:rPr>
        <w:t xml:space="preserve"> </w:t>
      </w:r>
      <w:r>
        <w:rPr>
          <w:rFonts w:ascii="Calibri"/>
        </w:rPr>
        <w:t>or</w:t>
      </w:r>
      <w:r>
        <w:rPr>
          <w:rFonts w:ascii="Calibri"/>
          <w:spacing w:val="-5"/>
        </w:rPr>
        <w:t xml:space="preserve"> </w:t>
      </w:r>
      <w:r>
        <w:rPr>
          <w:rFonts w:ascii="Calibri"/>
          <w:spacing w:val="-1"/>
        </w:rPr>
        <w:t>retained</w:t>
      </w:r>
      <w:r>
        <w:rPr>
          <w:rFonts w:ascii="Calibri"/>
          <w:spacing w:val="-3"/>
        </w:rPr>
        <w:t xml:space="preserve"> </w:t>
      </w:r>
      <w:r>
        <w:rPr>
          <w:rFonts w:ascii="Calibri"/>
          <w:spacing w:val="-1"/>
        </w:rPr>
        <w:t>by,</w:t>
      </w:r>
      <w:r>
        <w:rPr>
          <w:rFonts w:ascii="Calibri"/>
          <w:spacing w:val="47"/>
        </w:rPr>
        <w:t xml:space="preserve"> </w:t>
      </w:r>
      <w:r>
        <w:rPr>
          <w:rFonts w:ascii="Calibri"/>
        </w:rPr>
        <w:t>or</w:t>
      </w:r>
      <w:r>
        <w:rPr>
          <w:rFonts w:ascii="Calibri"/>
          <w:spacing w:val="6"/>
        </w:rPr>
        <w:t xml:space="preserve"> </w:t>
      </w:r>
      <w:r>
        <w:rPr>
          <w:rFonts w:ascii="Calibri"/>
          <w:spacing w:val="-1"/>
        </w:rPr>
        <w:t>otherwise</w:t>
      </w:r>
      <w:r>
        <w:rPr>
          <w:rFonts w:ascii="Calibri"/>
          <w:spacing w:val="9"/>
        </w:rPr>
        <w:t xml:space="preserve"> </w:t>
      </w:r>
      <w:r>
        <w:rPr>
          <w:rFonts w:ascii="Calibri"/>
          <w:spacing w:val="-1"/>
        </w:rPr>
        <w:t>affiliated</w:t>
      </w:r>
      <w:r>
        <w:rPr>
          <w:rFonts w:ascii="Calibri"/>
          <w:spacing w:val="7"/>
        </w:rPr>
        <w:t xml:space="preserve"> </w:t>
      </w:r>
      <w:r>
        <w:rPr>
          <w:rFonts w:ascii="Calibri"/>
          <w:spacing w:val="-1"/>
        </w:rPr>
        <w:t>(including,</w:t>
      </w:r>
      <w:r>
        <w:rPr>
          <w:rFonts w:ascii="Calibri"/>
          <w:spacing w:val="8"/>
        </w:rPr>
        <w:t xml:space="preserve"> </w:t>
      </w:r>
      <w:r>
        <w:rPr>
          <w:rFonts w:ascii="Calibri"/>
          <w:spacing w:val="-1"/>
        </w:rPr>
        <w:t>but</w:t>
      </w:r>
      <w:r>
        <w:rPr>
          <w:rFonts w:ascii="Calibri"/>
          <w:spacing w:val="8"/>
        </w:rPr>
        <w:t xml:space="preserve"> </w:t>
      </w:r>
      <w:r>
        <w:rPr>
          <w:rFonts w:ascii="Calibri"/>
        </w:rPr>
        <w:t>not</w:t>
      </w:r>
      <w:r>
        <w:rPr>
          <w:rFonts w:ascii="Calibri"/>
          <w:spacing w:val="9"/>
        </w:rPr>
        <w:t xml:space="preserve"> </w:t>
      </w:r>
      <w:r>
        <w:rPr>
          <w:rFonts w:ascii="Calibri"/>
          <w:spacing w:val="-1"/>
        </w:rPr>
        <w:t>limited</w:t>
      </w:r>
      <w:r>
        <w:rPr>
          <w:rFonts w:ascii="Calibri"/>
          <w:spacing w:val="5"/>
        </w:rPr>
        <w:t xml:space="preserve"> </w:t>
      </w:r>
      <w:r>
        <w:rPr>
          <w:rFonts w:ascii="Calibri"/>
          <w:spacing w:val="-1"/>
        </w:rPr>
        <w:t>to,</w:t>
      </w:r>
      <w:r>
        <w:rPr>
          <w:rFonts w:ascii="Calibri"/>
          <w:spacing w:val="8"/>
        </w:rPr>
        <w:t xml:space="preserve"> </w:t>
      </w:r>
      <w:r>
        <w:rPr>
          <w:rFonts w:ascii="Calibri"/>
          <w:spacing w:val="-1"/>
        </w:rPr>
        <w:t>third</w:t>
      </w:r>
      <w:r>
        <w:rPr>
          <w:rFonts w:ascii="Calibri"/>
          <w:spacing w:val="7"/>
        </w:rPr>
        <w:t xml:space="preserve"> </w:t>
      </w:r>
      <w:r>
        <w:rPr>
          <w:rFonts w:ascii="Calibri"/>
          <w:spacing w:val="-1"/>
        </w:rPr>
        <w:t>party</w:t>
      </w:r>
      <w:r>
        <w:rPr>
          <w:rFonts w:ascii="Calibri"/>
          <w:spacing w:val="9"/>
        </w:rPr>
        <w:t xml:space="preserve"> </w:t>
      </w:r>
      <w:r>
        <w:rPr>
          <w:rFonts w:ascii="Calibri"/>
          <w:spacing w:val="-1"/>
        </w:rPr>
        <w:t>contractors,</w:t>
      </w:r>
      <w:r>
        <w:rPr>
          <w:rFonts w:ascii="Calibri"/>
          <w:spacing w:val="8"/>
        </w:rPr>
        <w:t xml:space="preserve"> </w:t>
      </w:r>
      <w:r>
        <w:rPr>
          <w:rFonts w:ascii="Calibri"/>
          <w:spacing w:val="-1"/>
        </w:rPr>
        <w:t>advisors</w:t>
      </w:r>
      <w:r>
        <w:rPr>
          <w:rFonts w:ascii="Calibri"/>
          <w:spacing w:val="8"/>
        </w:rPr>
        <w:t xml:space="preserve"> </w:t>
      </w:r>
      <w:r>
        <w:rPr>
          <w:rFonts w:ascii="Calibri"/>
          <w:spacing w:val="-1"/>
        </w:rPr>
        <w:t>and</w:t>
      </w:r>
      <w:r>
        <w:rPr>
          <w:rFonts w:ascii="Calibri"/>
          <w:spacing w:val="39"/>
        </w:rPr>
        <w:t xml:space="preserve"> </w:t>
      </w:r>
      <w:r>
        <w:rPr>
          <w:rFonts w:ascii="Calibri"/>
          <w:spacing w:val="-1"/>
        </w:rPr>
        <w:t>consultants)</w:t>
      </w:r>
      <w:r>
        <w:rPr>
          <w:rFonts w:ascii="Calibri"/>
          <w:spacing w:val="-9"/>
        </w:rPr>
        <w:t xml:space="preserve"> </w:t>
      </w:r>
      <w:r>
        <w:rPr>
          <w:rFonts w:ascii="Calibri"/>
          <w:spacing w:val="-1"/>
        </w:rPr>
        <w:t>with,</w:t>
      </w:r>
      <w:r>
        <w:rPr>
          <w:rFonts w:ascii="Calibri"/>
          <w:spacing w:val="-12"/>
        </w:rPr>
        <w:t xml:space="preserve"> </w:t>
      </w:r>
      <w:r>
        <w:rPr>
          <w:rFonts w:ascii="Calibri"/>
          <w:spacing w:val="-1"/>
        </w:rPr>
        <w:t>the</w:t>
      </w:r>
      <w:r>
        <w:rPr>
          <w:rFonts w:ascii="Calibri"/>
          <w:spacing w:val="-11"/>
        </w:rPr>
        <w:t xml:space="preserve"> </w:t>
      </w:r>
      <w:r>
        <w:rPr>
          <w:rFonts w:ascii="Calibri"/>
          <w:spacing w:val="-1"/>
        </w:rPr>
        <w:t>Placement</w:t>
      </w:r>
      <w:r>
        <w:rPr>
          <w:rFonts w:ascii="Calibri"/>
          <w:spacing w:val="-9"/>
        </w:rPr>
        <w:t xml:space="preserve"> </w:t>
      </w:r>
      <w:r>
        <w:rPr>
          <w:rFonts w:ascii="Calibri"/>
          <w:spacing w:val="-1"/>
        </w:rPr>
        <w:t>Agent,</w:t>
      </w:r>
      <w:r>
        <w:rPr>
          <w:rFonts w:ascii="Calibri"/>
          <w:spacing w:val="-9"/>
        </w:rPr>
        <w:t xml:space="preserve"> </w:t>
      </w:r>
      <w:r>
        <w:rPr>
          <w:rFonts w:ascii="Calibri"/>
          <w:spacing w:val="-2"/>
        </w:rPr>
        <w:t>who</w:t>
      </w:r>
      <w:r>
        <w:rPr>
          <w:rFonts w:ascii="Calibri"/>
          <w:spacing w:val="-8"/>
        </w:rPr>
        <w:t xml:space="preserve"> </w:t>
      </w:r>
      <w:r>
        <w:rPr>
          <w:rFonts w:ascii="Calibri"/>
          <w:spacing w:val="-1"/>
        </w:rPr>
        <w:t>provided</w:t>
      </w:r>
      <w:r>
        <w:rPr>
          <w:rFonts w:ascii="Calibri"/>
          <w:spacing w:val="-13"/>
        </w:rPr>
        <w:t xml:space="preserve"> </w:t>
      </w:r>
      <w:r>
        <w:rPr>
          <w:rFonts w:ascii="Calibri"/>
          <w:spacing w:val="-1"/>
        </w:rPr>
        <w:t>services</w:t>
      </w:r>
      <w:r>
        <w:rPr>
          <w:rFonts w:ascii="Calibri"/>
          <w:spacing w:val="-9"/>
        </w:rPr>
        <w:t xml:space="preserve"> </w:t>
      </w:r>
      <w:r>
        <w:rPr>
          <w:rFonts w:ascii="Calibri"/>
          <w:spacing w:val="-1"/>
        </w:rPr>
        <w:t>in</w:t>
      </w:r>
      <w:r>
        <w:rPr>
          <w:rFonts w:ascii="Calibri"/>
          <w:spacing w:val="-10"/>
        </w:rPr>
        <w:t xml:space="preserve"> </w:t>
      </w:r>
      <w:r>
        <w:rPr>
          <w:rFonts w:ascii="Calibri"/>
          <w:spacing w:val="-1"/>
        </w:rPr>
        <w:t>connection</w:t>
      </w:r>
      <w:r>
        <w:rPr>
          <w:rFonts w:ascii="Calibri"/>
          <w:spacing w:val="-10"/>
        </w:rPr>
        <w:t xml:space="preserve"> </w:t>
      </w:r>
      <w:r>
        <w:rPr>
          <w:rFonts w:ascii="Calibri"/>
          <w:spacing w:val="-1"/>
        </w:rPr>
        <w:t>with</w:t>
      </w:r>
      <w:r>
        <w:rPr>
          <w:rFonts w:ascii="Calibri"/>
          <w:spacing w:val="-10"/>
        </w:rPr>
        <w:t xml:space="preserve"> </w:t>
      </w:r>
      <w:r>
        <w:rPr>
          <w:rFonts w:ascii="Calibri"/>
          <w:spacing w:val="-1"/>
        </w:rPr>
        <w:t>the</w:t>
      </w:r>
      <w:r>
        <w:rPr>
          <w:rFonts w:ascii="Calibri"/>
          <w:spacing w:val="-9"/>
        </w:rPr>
        <w:t xml:space="preserve"> </w:t>
      </w:r>
      <w:proofErr w:type="gramStart"/>
      <w:r>
        <w:rPr>
          <w:rFonts w:ascii="Calibri"/>
          <w:spacing w:val="-1"/>
        </w:rPr>
        <w:t>Investment</w:t>
      </w:r>
      <w:proofErr w:type="gramEnd"/>
    </w:p>
    <w:p w14:paraId="59E046E1" w14:textId="77777777" w:rsidR="00DE2389" w:rsidRDefault="00DE2389" w:rsidP="00DE2389">
      <w:pPr>
        <w:spacing w:before="4"/>
        <w:rPr>
          <w:rFonts w:ascii="Calibri" w:eastAsia="Calibri" w:hAnsi="Calibri" w:cs="Calibri"/>
          <w:sz w:val="19"/>
          <w:szCs w:val="19"/>
        </w:rPr>
      </w:pPr>
    </w:p>
    <w:p w14:paraId="0C0C0760" w14:textId="77777777" w:rsidR="00DE2389" w:rsidRDefault="00DE2389" w:rsidP="00DE238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E870DAC" wp14:editId="7E2472A5">
                <wp:extent cx="4253865" cy="9525"/>
                <wp:effectExtent l="4445" t="8255" r="8890" b="127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865" cy="9525"/>
                          <a:chOff x="0" y="0"/>
                          <a:chExt cx="6699" cy="15"/>
                        </a:xfrm>
                      </wpg:grpSpPr>
                      <wpg:grpSp>
                        <wpg:cNvPr id="26" name="Group 24"/>
                        <wpg:cNvGrpSpPr>
                          <a:grpSpLocks/>
                        </wpg:cNvGrpSpPr>
                        <wpg:grpSpPr bwMode="auto">
                          <a:xfrm>
                            <a:off x="7" y="7"/>
                            <a:ext cx="6684" cy="2"/>
                            <a:chOff x="7" y="7"/>
                            <a:chExt cx="6684" cy="2"/>
                          </a:xfrm>
                        </wpg:grpSpPr>
                        <wps:wsp>
                          <wps:cNvPr id="27" name="Freeform 25"/>
                          <wps:cNvSpPr>
                            <a:spLocks/>
                          </wps:cNvSpPr>
                          <wps:spPr bwMode="auto">
                            <a:xfrm>
                              <a:off x="7" y="7"/>
                              <a:ext cx="6684" cy="2"/>
                            </a:xfrm>
                            <a:custGeom>
                              <a:avLst/>
                              <a:gdLst>
                                <a:gd name="T0" fmla="+- 0 7 7"/>
                                <a:gd name="T1" fmla="*/ T0 w 6684"/>
                                <a:gd name="T2" fmla="+- 0 6691 7"/>
                                <a:gd name="T3" fmla="*/ T2 w 6684"/>
                              </a:gdLst>
                              <a:ahLst/>
                              <a:cxnLst>
                                <a:cxn ang="0">
                                  <a:pos x="T1" y="0"/>
                                </a:cxn>
                                <a:cxn ang="0">
                                  <a:pos x="T3" y="0"/>
                                </a:cxn>
                              </a:cxnLst>
                              <a:rect l="0" t="0" r="r" b="b"/>
                              <a:pathLst>
                                <a:path w="6684">
                                  <a:moveTo>
                                    <a:pt x="0" y="0"/>
                                  </a:moveTo>
                                  <a:lnTo>
                                    <a:pt x="66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683F2F" id="Group 23" o:spid="_x0000_s1026" style="width:334.95pt;height:.75pt;mso-position-horizontal-relative:char;mso-position-vertical-relative:line" coordsize="6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">
                <v:group id="Group 24" o:spid="_x0000_s1027" style="position:absolute;left:7;top:7;width:6684;height:2" coordorigin="7,7"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7;top:7;width:6684;height:2;visibility:visible;mso-wrap-style:square;v-text-anchor:top"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" path="m,l6684,e" filled="f" strokeweight=".25292mm">
                    <v:path arrowok="t" o:connecttype="custom" o:connectlocs="0,0;6684,0" o:connectangles="0,0"/>
                  </v:shape>
                </v:group>
                <w10:anchorlock/>
              </v:group>
            </w:pict>
          </mc:Fallback>
        </mc:AlternateContent>
      </w:r>
    </w:p>
    <w:p w14:paraId="448394FD" w14:textId="77777777" w:rsidR="00DE2389" w:rsidRDefault="00DE2389" w:rsidP="00DE2389">
      <w:pPr>
        <w:spacing w:before="11"/>
        <w:rPr>
          <w:rFonts w:ascii="Calibri" w:eastAsia="Calibri" w:hAnsi="Calibri" w:cs="Calibri"/>
        </w:rPr>
      </w:pPr>
    </w:p>
    <w:p w14:paraId="06F780B6" w14:textId="77777777" w:rsidR="00DE2389" w:rsidRDefault="00DE2389" w:rsidP="00DE238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74F2B1C" wp14:editId="1335C517">
                <wp:extent cx="5019040" cy="9525"/>
                <wp:effectExtent l="4445" t="4445" r="5715" b="508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3" name="Group 21"/>
                        <wpg:cNvGrpSpPr>
                          <a:grpSpLocks/>
                        </wpg:cNvGrpSpPr>
                        <wpg:grpSpPr bwMode="auto">
                          <a:xfrm>
                            <a:off x="7" y="7"/>
                            <a:ext cx="7889" cy="2"/>
                            <a:chOff x="7" y="7"/>
                            <a:chExt cx="7889" cy="2"/>
                          </a:xfrm>
                        </wpg:grpSpPr>
                        <wps:wsp>
                          <wps:cNvPr id="24" name="Freeform 2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DB7AC1" id="Group 2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LGJ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B7H5LGJAMAAMkHAAAOAAAA&#10;AAAAAAAAAAAAAC4CAABkcnMvZTJvRG9jLnhtbFBLAQItABQABgAIAAAAIQAST8kx2wAAAAMBAAAP&#10;AAAAAAAAAAAAAAAAAH4FAABkcnMvZG93bnJldi54bWxQSwUGAAAAAAQABADzAAAAhgYAAAAA&#10;">
                <v:group id="Group 21"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" path="m,l7889,e" filled="f" strokeweight=".25292mm">
                    <v:path arrowok="t" o:connecttype="custom" o:connectlocs="0,0;7889,0" o:connectangles="0,0"/>
                  </v:shape>
                </v:group>
                <w10:anchorlock/>
              </v:group>
            </w:pict>
          </mc:Fallback>
        </mc:AlternateContent>
      </w:r>
    </w:p>
    <w:p w14:paraId="60116E94" w14:textId="77777777" w:rsidR="00DE2389" w:rsidRDefault="00DE2389" w:rsidP="00DE2389">
      <w:pPr>
        <w:spacing w:before="3"/>
        <w:rPr>
          <w:rFonts w:ascii="Calibri" w:eastAsia="Calibri" w:hAnsi="Calibri" w:cs="Calibri"/>
          <w:sz w:val="24"/>
          <w:szCs w:val="24"/>
        </w:rPr>
      </w:pPr>
    </w:p>
    <w:p w14:paraId="17CC00E7" w14:textId="77777777" w:rsidR="00DE2389" w:rsidRDefault="00DE2389" w:rsidP="00DE2389">
      <w:pPr>
        <w:pStyle w:val="BodyText"/>
        <w:numPr>
          <w:ilvl w:val="0"/>
          <w:numId w:val="2"/>
        </w:numPr>
        <w:tabs>
          <w:tab w:val="left" w:pos="841"/>
          <w:tab w:val="left" w:pos="8856"/>
        </w:tabs>
        <w:spacing w:before="56" w:line="276" w:lineRule="auto"/>
        <w:ind w:right="116"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2"/>
        </w:rPr>
        <w:t>the</w:t>
      </w:r>
      <w:r>
        <w:rPr>
          <w:rFonts w:ascii="Calibri"/>
          <w:spacing w:val="8"/>
        </w:rPr>
        <w:t xml:space="preserve"> </w:t>
      </w:r>
      <w:r>
        <w:rPr>
          <w:rFonts w:ascii="Calibri"/>
          <w:spacing w:val="-1"/>
        </w:rPr>
        <w:t>services</w:t>
      </w:r>
      <w:r>
        <w:rPr>
          <w:rFonts w:ascii="Calibri"/>
          <w:spacing w:val="5"/>
        </w:rPr>
        <w:t xml:space="preserve"> </w:t>
      </w:r>
      <w:r>
        <w:rPr>
          <w:rFonts w:ascii="Calibri"/>
          <w:spacing w:val="-1"/>
        </w:rPr>
        <w:t>to</w:t>
      </w:r>
      <w:r>
        <w:rPr>
          <w:rFonts w:ascii="Calibri"/>
          <w:spacing w:val="9"/>
        </w:rPr>
        <w:t xml:space="preserve"> </w:t>
      </w:r>
      <w:r>
        <w:rPr>
          <w:rFonts w:ascii="Calibri"/>
          <w:spacing w:val="-2"/>
        </w:rPr>
        <w:t>be</w:t>
      </w:r>
      <w:r>
        <w:rPr>
          <w:rFonts w:ascii="Calibri"/>
          <w:spacing w:val="6"/>
        </w:rPr>
        <w:t xml:space="preserve"> </w:t>
      </w:r>
      <w:r>
        <w:rPr>
          <w:rFonts w:ascii="Calibri"/>
          <w:spacing w:val="-1"/>
        </w:rPr>
        <w:t>performed,</w:t>
      </w:r>
      <w:r>
        <w:rPr>
          <w:rFonts w:ascii="Calibri"/>
          <w:spacing w:val="5"/>
        </w:rPr>
        <w:t xml:space="preserve"> </w:t>
      </w:r>
      <w:r>
        <w:rPr>
          <w:rFonts w:ascii="Calibri"/>
        </w:rPr>
        <w:t>or</w:t>
      </w:r>
      <w:r>
        <w:rPr>
          <w:rFonts w:ascii="Calibri"/>
          <w:spacing w:val="5"/>
        </w:rPr>
        <w:t xml:space="preserve"> </w:t>
      </w:r>
      <w:r>
        <w:rPr>
          <w:rFonts w:ascii="Calibri"/>
          <w:spacing w:val="-1"/>
        </w:rPr>
        <w:t>that</w:t>
      </w:r>
      <w:r>
        <w:rPr>
          <w:rFonts w:ascii="Calibri"/>
          <w:spacing w:val="5"/>
        </w:rPr>
        <w:t xml:space="preserve"> </w:t>
      </w:r>
      <w:r>
        <w:rPr>
          <w:rFonts w:ascii="Calibri"/>
          <w:spacing w:val="-1"/>
        </w:rPr>
        <w:t>are</w:t>
      </w:r>
      <w:r>
        <w:rPr>
          <w:rFonts w:ascii="Calibri"/>
          <w:spacing w:val="6"/>
        </w:rPr>
        <w:t xml:space="preserve"> </w:t>
      </w:r>
      <w:r>
        <w:rPr>
          <w:rFonts w:ascii="Calibri"/>
          <w:spacing w:val="-1"/>
        </w:rPr>
        <w:t>currently</w:t>
      </w:r>
      <w:r>
        <w:rPr>
          <w:rFonts w:ascii="Calibri"/>
          <w:spacing w:val="6"/>
        </w:rPr>
        <w:t xml:space="preserve"> </w:t>
      </w:r>
      <w:r>
        <w:rPr>
          <w:rFonts w:ascii="Calibri"/>
          <w:spacing w:val="-1"/>
        </w:rPr>
        <w:t>being</w:t>
      </w:r>
      <w:r>
        <w:rPr>
          <w:rFonts w:ascii="Calibri"/>
          <w:spacing w:val="7"/>
        </w:rPr>
        <w:t xml:space="preserve"> </w:t>
      </w:r>
      <w:r>
        <w:rPr>
          <w:rFonts w:ascii="Calibri"/>
          <w:spacing w:val="-1"/>
        </w:rPr>
        <w:t>performed</w:t>
      </w:r>
      <w:r>
        <w:rPr>
          <w:rFonts w:ascii="Calibri"/>
          <w:spacing w:val="4"/>
        </w:rPr>
        <w:t xml:space="preserve"> </w:t>
      </w:r>
      <w:r>
        <w:rPr>
          <w:rFonts w:ascii="Calibri"/>
          <w:spacing w:val="-1"/>
        </w:rPr>
        <w:t>by,</w:t>
      </w:r>
      <w:r>
        <w:rPr>
          <w:rFonts w:ascii="Calibri"/>
          <w:spacing w:val="5"/>
        </w:rPr>
        <w:t xml:space="preserve"> </w:t>
      </w:r>
      <w:r>
        <w:rPr>
          <w:rFonts w:ascii="Calibri"/>
          <w:spacing w:val="-1"/>
        </w:rPr>
        <w:t>the</w:t>
      </w:r>
      <w:r>
        <w:rPr>
          <w:rFonts w:ascii="Calibri"/>
          <w:spacing w:val="6"/>
        </w:rPr>
        <w:t xml:space="preserve"> </w:t>
      </w:r>
      <w:r>
        <w:rPr>
          <w:rFonts w:ascii="Calibri"/>
          <w:spacing w:val="-1"/>
        </w:rPr>
        <w:t>Placement</w:t>
      </w:r>
      <w:r>
        <w:rPr>
          <w:rFonts w:ascii="Calibri"/>
          <w:spacing w:val="55"/>
        </w:rPr>
        <w:t xml:space="preserve"> </w:t>
      </w:r>
      <w:r>
        <w:rPr>
          <w:rFonts w:ascii="Calibri"/>
          <w:spacing w:val="-1"/>
        </w:rPr>
        <w:t>Agent,</w:t>
      </w:r>
      <w:r>
        <w:rPr>
          <w:rFonts w:ascii="Calibri"/>
          <w:spacing w:val="3"/>
        </w:rPr>
        <w:t xml:space="preserve"> </w:t>
      </w:r>
      <w:r>
        <w:rPr>
          <w:rFonts w:ascii="Calibri"/>
          <w:spacing w:val="-1"/>
        </w:rPr>
        <w:t>and</w:t>
      </w:r>
      <w:r>
        <w:rPr>
          <w:rFonts w:ascii="Calibri"/>
          <w:spacing w:val="2"/>
        </w:rPr>
        <w:t xml:space="preserve"> </w:t>
      </w:r>
      <w:r>
        <w:rPr>
          <w:rFonts w:ascii="Calibri"/>
          <w:spacing w:val="-1"/>
        </w:rPr>
        <w:t>state</w:t>
      </w:r>
      <w:r>
        <w:rPr>
          <w:rFonts w:ascii="Calibri"/>
          <w:spacing w:val="1"/>
        </w:rPr>
        <w:t xml:space="preserve"> </w:t>
      </w:r>
      <w:r>
        <w:rPr>
          <w:rFonts w:ascii="Calibri"/>
          <w:spacing w:val="-1"/>
        </w:rPr>
        <w:t>whether</w:t>
      </w:r>
      <w:r>
        <w:rPr>
          <w:rFonts w:ascii="Calibri"/>
          <w:spacing w:val="2"/>
        </w:rPr>
        <w:t xml:space="preserve"> </w:t>
      </w:r>
      <w:r>
        <w:rPr>
          <w:rFonts w:ascii="Calibri"/>
          <w:spacing w:val="-1"/>
        </w:rPr>
        <w:t>the</w:t>
      </w:r>
      <w:r>
        <w:rPr>
          <w:rFonts w:ascii="Calibri"/>
          <w:spacing w:val="3"/>
        </w:rPr>
        <w:t xml:space="preserve"> </w:t>
      </w:r>
      <w:r>
        <w:rPr>
          <w:rFonts w:ascii="Calibri"/>
          <w:spacing w:val="-1"/>
        </w:rPr>
        <w:t>Placement</w:t>
      </w:r>
      <w:r>
        <w:rPr>
          <w:rFonts w:ascii="Calibri"/>
          <w:spacing w:val="3"/>
        </w:rPr>
        <w:t xml:space="preserve"> </w:t>
      </w:r>
      <w:r>
        <w:rPr>
          <w:rFonts w:ascii="Calibri"/>
          <w:spacing w:val="-1"/>
        </w:rPr>
        <w:t>Agent</w:t>
      </w:r>
      <w:r>
        <w:rPr>
          <w:rFonts w:ascii="Calibri"/>
          <w:spacing w:val="3"/>
        </w:rPr>
        <w:t xml:space="preserve"> </w:t>
      </w:r>
      <w:r>
        <w:rPr>
          <w:rFonts w:ascii="Calibri"/>
          <w:spacing w:val="-1"/>
        </w:rPr>
        <w:t>is</w:t>
      </w:r>
      <w:r>
        <w:rPr>
          <w:rFonts w:ascii="Calibri"/>
          <w:spacing w:val="3"/>
        </w:rPr>
        <w:t xml:space="preserve"> </w:t>
      </w:r>
      <w:r>
        <w:rPr>
          <w:rFonts w:ascii="Calibri"/>
          <w:spacing w:val="-1"/>
        </w:rPr>
        <w:t>utilized</w:t>
      </w:r>
      <w:r>
        <w:rPr>
          <w:rFonts w:ascii="Calibri"/>
          <w:spacing w:val="2"/>
        </w:rPr>
        <w:t xml:space="preserve"> </w:t>
      </w:r>
      <w:r>
        <w:rPr>
          <w:rFonts w:ascii="Calibri"/>
          <w:spacing w:val="-1"/>
        </w:rPr>
        <w:t>with</w:t>
      </w:r>
      <w:r>
        <w:rPr>
          <w:rFonts w:ascii="Calibri"/>
          <w:spacing w:val="2"/>
        </w:rPr>
        <w:t xml:space="preserve"> </w:t>
      </w:r>
      <w:r>
        <w:rPr>
          <w:rFonts w:ascii="Calibri"/>
          <w:spacing w:val="-1"/>
        </w:rPr>
        <w:t>all</w:t>
      </w:r>
      <w:r>
        <w:rPr>
          <w:rFonts w:ascii="Calibri"/>
          <w:spacing w:val="2"/>
        </w:rPr>
        <w:t xml:space="preserve"> </w:t>
      </w:r>
      <w:r>
        <w:rPr>
          <w:rFonts w:ascii="Calibri"/>
          <w:spacing w:val="-1"/>
        </w:rPr>
        <w:t>prospective</w:t>
      </w:r>
      <w:r>
        <w:rPr>
          <w:rFonts w:ascii="Calibri"/>
          <w:spacing w:val="3"/>
        </w:rPr>
        <w:t xml:space="preserve"> </w:t>
      </w:r>
      <w:r>
        <w:rPr>
          <w:rFonts w:ascii="Calibri"/>
          <w:spacing w:val="-1"/>
        </w:rPr>
        <w:t>investors</w:t>
      </w:r>
      <w:r>
        <w:rPr>
          <w:rFonts w:ascii="Calibri"/>
          <w:spacing w:val="3"/>
        </w:rPr>
        <w:t xml:space="preserve"> </w:t>
      </w:r>
      <w:r>
        <w:rPr>
          <w:rFonts w:ascii="Calibri"/>
        </w:rPr>
        <w:t xml:space="preserve">or </w:t>
      </w:r>
      <w:r>
        <w:rPr>
          <w:rFonts w:ascii="Calibri"/>
          <w:spacing w:val="-1"/>
        </w:rPr>
        <w:t xml:space="preserve">with </w:t>
      </w:r>
      <w:r>
        <w:rPr>
          <w:rFonts w:ascii="Calibri"/>
        </w:rPr>
        <w:t>a</w:t>
      </w:r>
      <w:r>
        <w:rPr>
          <w:rFonts w:ascii="Calibri"/>
          <w:spacing w:val="61"/>
        </w:rPr>
        <w:t xml:space="preserve"> </w:t>
      </w:r>
      <w:r>
        <w:rPr>
          <w:rFonts w:ascii="Calibri"/>
          <w:spacing w:val="-1"/>
        </w:rPr>
        <w:t>subset</w:t>
      </w:r>
      <w:r>
        <w:rPr>
          <w:rFonts w:ascii="Calibri"/>
          <w:spacing w:val="4"/>
        </w:rPr>
        <w:t xml:space="preserve"> </w:t>
      </w:r>
      <w:r>
        <w:rPr>
          <w:rFonts w:ascii="Calibri"/>
        </w:rPr>
        <w:t>of</w:t>
      </w:r>
      <w:r>
        <w:rPr>
          <w:rFonts w:ascii="Calibri"/>
          <w:spacing w:val="5"/>
        </w:rPr>
        <w:t xml:space="preserve"> </w:t>
      </w:r>
      <w:r>
        <w:rPr>
          <w:rFonts w:ascii="Calibri"/>
          <w:spacing w:val="-1"/>
        </w:rPr>
        <w:t>prospective</w:t>
      </w:r>
      <w:r>
        <w:rPr>
          <w:rFonts w:ascii="Calibri"/>
          <w:spacing w:val="6"/>
        </w:rPr>
        <w:t xml:space="preserve"> </w:t>
      </w:r>
      <w:r>
        <w:rPr>
          <w:rFonts w:ascii="Calibri"/>
          <w:spacing w:val="-1"/>
        </w:rPr>
        <w:t>investors</w:t>
      </w:r>
      <w:r>
        <w:rPr>
          <w:rFonts w:ascii="Calibri"/>
          <w:spacing w:val="6"/>
        </w:rPr>
        <w:t xml:space="preserve"> </w:t>
      </w:r>
      <w:r>
        <w:rPr>
          <w:rFonts w:ascii="Calibri"/>
          <w:spacing w:val="-1"/>
        </w:rPr>
        <w:t>(</w:t>
      </w:r>
      <w:r>
        <w:rPr>
          <w:rFonts w:ascii="Calibri"/>
          <w:i/>
          <w:spacing w:val="-1"/>
        </w:rPr>
        <w:t>e.g.</w:t>
      </w:r>
      <w:r>
        <w:rPr>
          <w:rFonts w:ascii="Calibri"/>
          <w:spacing w:val="-1"/>
        </w:rPr>
        <w:t>,</w:t>
      </w:r>
      <w:r>
        <w:rPr>
          <w:rFonts w:ascii="Calibri"/>
          <w:spacing w:val="6"/>
        </w:rPr>
        <w:t xml:space="preserve"> </w:t>
      </w:r>
      <w:r>
        <w:rPr>
          <w:rFonts w:ascii="Calibri"/>
          <w:spacing w:val="-1"/>
        </w:rPr>
        <w:t>public</w:t>
      </w:r>
      <w:r>
        <w:rPr>
          <w:rFonts w:ascii="Calibri"/>
          <w:spacing w:val="6"/>
        </w:rPr>
        <w:t xml:space="preserve"> </w:t>
      </w:r>
      <w:r>
        <w:rPr>
          <w:rFonts w:ascii="Calibri"/>
          <w:spacing w:val="-1"/>
        </w:rPr>
        <w:t>pension</w:t>
      </w:r>
      <w:r>
        <w:rPr>
          <w:rFonts w:ascii="Calibri"/>
          <w:spacing w:val="5"/>
        </w:rPr>
        <w:t xml:space="preserve"> </w:t>
      </w:r>
      <w:r>
        <w:rPr>
          <w:rFonts w:ascii="Calibri"/>
          <w:spacing w:val="-1"/>
        </w:rPr>
        <w:t>funds,</w:t>
      </w:r>
      <w:r>
        <w:rPr>
          <w:rFonts w:ascii="Calibri"/>
          <w:spacing w:val="6"/>
        </w:rPr>
        <w:t xml:space="preserve"> </w:t>
      </w:r>
      <w:r>
        <w:rPr>
          <w:rFonts w:ascii="Calibri"/>
          <w:spacing w:val="-1"/>
        </w:rPr>
        <w:t>pension</w:t>
      </w:r>
      <w:r>
        <w:rPr>
          <w:rFonts w:ascii="Calibri"/>
          <w:spacing w:val="2"/>
        </w:rPr>
        <w:t xml:space="preserve"> </w:t>
      </w:r>
      <w:r>
        <w:rPr>
          <w:rFonts w:ascii="Calibri"/>
          <w:spacing w:val="-1"/>
        </w:rPr>
        <w:t>funds</w:t>
      </w:r>
      <w:r>
        <w:rPr>
          <w:rFonts w:ascii="Calibri"/>
          <w:spacing w:val="6"/>
        </w:rPr>
        <w:t xml:space="preserve"> </w:t>
      </w:r>
      <w:r>
        <w:rPr>
          <w:rFonts w:ascii="Calibri"/>
          <w:spacing w:val="-1"/>
        </w:rPr>
        <w:t>within</w:t>
      </w:r>
      <w:r>
        <w:rPr>
          <w:rFonts w:ascii="Calibri"/>
          <w:spacing w:val="5"/>
        </w:rPr>
        <w:t xml:space="preserve"> </w:t>
      </w:r>
      <w:r>
        <w:rPr>
          <w:rFonts w:ascii="Calibri"/>
        </w:rPr>
        <w:t>a</w:t>
      </w:r>
      <w:r>
        <w:rPr>
          <w:rFonts w:ascii="Calibri"/>
          <w:spacing w:val="5"/>
        </w:rPr>
        <w:t xml:space="preserve"> </w:t>
      </w:r>
      <w:r>
        <w:rPr>
          <w:rFonts w:ascii="Calibri"/>
          <w:spacing w:val="-1"/>
        </w:rPr>
        <w:t>certain</w:t>
      </w:r>
      <w:r>
        <w:rPr>
          <w:rFonts w:ascii="Calibri"/>
          <w:spacing w:val="43"/>
        </w:rPr>
        <w:t xml:space="preserve"> </w:t>
      </w:r>
      <w:r>
        <w:rPr>
          <w:rFonts w:ascii="Calibri"/>
          <w:spacing w:val="-1"/>
        </w:rPr>
        <w:t>geographic</w:t>
      </w:r>
      <w:r>
        <w:rPr>
          <w:rFonts w:ascii="Calibri"/>
        </w:rPr>
        <w:t xml:space="preserve"> </w:t>
      </w:r>
      <w:r>
        <w:rPr>
          <w:rFonts w:ascii="Calibri"/>
          <w:spacing w:val="-1"/>
        </w:rPr>
        <w:t>area,</w:t>
      </w:r>
      <w:r>
        <w:rPr>
          <w:rFonts w:ascii="Calibri"/>
        </w:rPr>
        <w:t xml:space="preserve"> </w:t>
      </w:r>
      <w:r>
        <w:rPr>
          <w:rFonts w:ascii="Calibri"/>
          <w:spacing w:val="-1"/>
        </w:rPr>
        <w:t>etc.)</w:t>
      </w:r>
      <w:r>
        <w:rPr>
          <w:rFonts w:ascii="Calibri"/>
          <w:spacing w:val="-2"/>
        </w:rPr>
        <w:t xml:space="preserve"> </w:t>
      </w:r>
      <w:r>
        <w:rPr>
          <w:rFonts w:ascii="Calibri"/>
          <w:u w:val="single" w:color="000000"/>
        </w:rPr>
        <w:t xml:space="preserve"> </w:t>
      </w:r>
      <w:r>
        <w:rPr>
          <w:rFonts w:ascii="Calibri"/>
          <w:u w:val="single" w:color="000000"/>
        </w:rPr>
        <w:tab/>
      </w:r>
    </w:p>
    <w:p w14:paraId="084B6F4B" w14:textId="77777777" w:rsidR="00DE2389" w:rsidRDefault="00DE2389" w:rsidP="00DE2389">
      <w:pPr>
        <w:spacing w:before="3"/>
        <w:rPr>
          <w:rFonts w:ascii="Calibri" w:eastAsia="Calibri" w:hAnsi="Calibri" w:cs="Calibri"/>
          <w:sz w:val="19"/>
          <w:szCs w:val="19"/>
        </w:rPr>
      </w:pPr>
    </w:p>
    <w:p w14:paraId="50F94DC3"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0D6B6C2" wp14:editId="182DFB2F">
                <wp:extent cx="5019040" cy="9525"/>
                <wp:effectExtent l="5080" t="9525" r="508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0" name="Group 18"/>
                        <wpg:cNvGrpSpPr>
                          <a:grpSpLocks/>
                        </wpg:cNvGrpSpPr>
                        <wpg:grpSpPr bwMode="auto">
                          <a:xfrm>
                            <a:off x="7" y="7"/>
                            <a:ext cx="7889" cy="2"/>
                            <a:chOff x="7" y="7"/>
                            <a:chExt cx="7889" cy="2"/>
                          </a:xfrm>
                        </wpg:grpSpPr>
                        <wps:wsp>
                          <wps:cNvPr id="21" name="Freeform 19"/>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6E197C" id="Group 17"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CQZkWnJAMAAMkHAAAOAAAA&#10;AAAAAAAAAAAAAC4CAABkcnMvZTJvRG9jLnhtbFBLAQItABQABgAIAAAAIQAST8kx2wAAAAMBAAAP&#10;AAAAAAAAAAAAAAAAAH4FAABkcnMvZG93bnJldi54bWxQSwUGAAAAAAQABADzAAAAhgYAAAAA&#10;">
                <v:group id="Group 18"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" path="m,l7889,e" filled="f" strokeweight=".25292mm">
                    <v:path arrowok="t" o:connecttype="custom" o:connectlocs="0,0;7889,0" o:connectangles="0,0"/>
                  </v:shape>
                </v:group>
                <w10:anchorlock/>
              </v:group>
            </w:pict>
          </mc:Fallback>
        </mc:AlternateContent>
      </w:r>
    </w:p>
    <w:p w14:paraId="0729108E" w14:textId="77777777" w:rsidR="00DE2389" w:rsidRDefault="00DE2389" w:rsidP="00DE2389">
      <w:pPr>
        <w:spacing w:before="11"/>
        <w:rPr>
          <w:rFonts w:ascii="Calibri" w:eastAsia="Calibri" w:hAnsi="Calibri" w:cs="Calibri"/>
        </w:rPr>
      </w:pPr>
    </w:p>
    <w:p w14:paraId="4D6CBB7A"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709F139" wp14:editId="1377E590">
                <wp:extent cx="5019040" cy="9525"/>
                <wp:effectExtent l="5080" t="5715" r="508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7" name="Group 15"/>
                        <wpg:cNvGrpSpPr>
                          <a:grpSpLocks/>
                        </wpg:cNvGrpSpPr>
                        <wpg:grpSpPr bwMode="auto">
                          <a:xfrm>
                            <a:off x="7" y="7"/>
                            <a:ext cx="7889" cy="2"/>
                            <a:chOff x="7" y="7"/>
                            <a:chExt cx="7889" cy="2"/>
                          </a:xfrm>
                        </wpg:grpSpPr>
                        <wps:wsp>
                          <wps:cNvPr id="18" name="Freeform 16"/>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02668" id="Group 14"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qI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">
                <v:group id="Group 15"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" path="m,l7889,e" filled="f" strokeweight=".25292mm">
                    <v:path arrowok="t" o:connecttype="custom" o:connectlocs="0,0;7889,0" o:connectangles="0,0"/>
                  </v:shape>
                </v:group>
                <w10:anchorlock/>
              </v:group>
            </w:pict>
          </mc:Fallback>
        </mc:AlternateContent>
      </w:r>
    </w:p>
    <w:p w14:paraId="5F611162" w14:textId="77777777" w:rsidR="00DE2389" w:rsidRDefault="00DE2389" w:rsidP="00DE2389">
      <w:pPr>
        <w:spacing w:before="3"/>
        <w:rPr>
          <w:rFonts w:ascii="Calibri" w:eastAsia="Calibri" w:hAnsi="Calibri" w:cs="Calibri"/>
          <w:sz w:val="24"/>
          <w:szCs w:val="24"/>
        </w:rPr>
      </w:pPr>
    </w:p>
    <w:p w14:paraId="29E4C32E" w14:textId="77777777" w:rsidR="00DE2389" w:rsidRDefault="00DE2389" w:rsidP="00DE2389">
      <w:pPr>
        <w:pStyle w:val="BodyText"/>
        <w:numPr>
          <w:ilvl w:val="0"/>
          <w:numId w:val="2"/>
        </w:numPr>
        <w:tabs>
          <w:tab w:val="left" w:pos="841"/>
          <w:tab w:val="left" w:pos="9287"/>
        </w:tabs>
        <w:spacing w:before="56" w:line="275" w:lineRule="auto"/>
        <w:ind w:right="115"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1"/>
        </w:rPr>
        <w:t>the</w:t>
      </w:r>
      <w:r>
        <w:rPr>
          <w:rFonts w:ascii="Calibri"/>
          <w:spacing w:val="8"/>
        </w:rPr>
        <w:t xml:space="preserve"> </w:t>
      </w:r>
      <w:r>
        <w:rPr>
          <w:rFonts w:ascii="Calibri"/>
          <w:spacing w:val="-1"/>
        </w:rPr>
        <w:t>value,</w:t>
      </w:r>
      <w:r>
        <w:rPr>
          <w:rFonts w:ascii="Calibri"/>
          <w:spacing w:val="8"/>
        </w:rPr>
        <w:t xml:space="preserve"> </w:t>
      </w:r>
      <w:r>
        <w:rPr>
          <w:rFonts w:ascii="Calibri"/>
          <w:spacing w:val="-1"/>
        </w:rPr>
        <w:t>timing,</w:t>
      </w:r>
      <w:r>
        <w:rPr>
          <w:rFonts w:ascii="Calibri"/>
          <w:spacing w:val="8"/>
        </w:rPr>
        <w:t xml:space="preserve"> </w:t>
      </w:r>
      <w:r>
        <w:rPr>
          <w:rFonts w:ascii="Calibri"/>
          <w:spacing w:val="-1"/>
        </w:rPr>
        <w:t>and</w:t>
      </w:r>
      <w:r>
        <w:rPr>
          <w:rFonts w:ascii="Calibri"/>
          <w:spacing w:val="9"/>
        </w:rPr>
        <w:t xml:space="preserve"> </w:t>
      </w:r>
      <w:r>
        <w:rPr>
          <w:rFonts w:ascii="Calibri"/>
          <w:spacing w:val="-1"/>
        </w:rPr>
        <w:t>nature</w:t>
      </w:r>
      <w:r>
        <w:rPr>
          <w:rFonts w:ascii="Calibri"/>
          <w:spacing w:val="8"/>
        </w:rPr>
        <w:t xml:space="preserve"> </w:t>
      </w:r>
      <w:r>
        <w:rPr>
          <w:rFonts w:ascii="Calibri"/>
        </w:rPr>
        <w:t>of</w:t>
      </w:r>
      <w:r>
        <w:rPr>
          <w:rFonts w:ascii="Calibri"/>
          <w:spacing w:val="7"/>
        </w:rPr>
        <w:t xml:space="preserve"> </w:t>
      </w:r>
      <w:r>
        <w:rPr>
          <w:rFonts w:ascii="Calibri"/>
          <w:spacing w:val="-1"/>
        </w:rPr>
        <w:t>any</w:t>
      </w:r>
      <w:r>
        <w:rPr>
          <w:rFonts w:ascii="Calibri"/>
          <w:spacing w:val="8"/>
        </w:rPr>
        <w:t xml:space="preserve"> </w:t>
      </w:r>
      <w:r>
        <w:rPr>
          <w:rFonts w:ascii="Calibri"/>
          <w:spacing w:val="-1"/>
        </w:rPr>
        <w:t>compensation</w:t>
      </w:r>
      <w:r>
        <w:rPr>
          <w:rFonts w:ascii="Calibri"/>
          <w:spacing w:val="7"/>
        </w:rPr>
        <w:t xml:space="preserve"> </w:t>
      </w:r>
      <w:r>
        <w:rPr>
          <w:rFonts w:ascii="Calibri"/>
        </w:rPr>
        <w:t>or</w:t>
      </w:r>
      <w:r>
        <w:rPr>
          <w:rFonts w:ascii="Calibri"/>
          <w:spacing w:val="5"/>
        </w:rPr>
        <w:t xml:space="preserve"> </w:t>
      </w:r>
      <w:r>
        <w:rPr>
          <w:rFonts w:ascii="Calibri"/>
        </w:rPr>
        <w:t>other</w:t>
      </w:r>
      <w:r>
        <w:rPr>
          <w:rFonts w:ascii="Calibri"/>
          <w:spacing w:val="7"/>
        </w:rPr>
        <w:t xml:space="preserve"> </w:t>
      </w:r>
      <w:r>
        <w:rPr>
          <w:rFonts w:ascii="Calibri"/>
          <w:spacing w:val="-1"/>
        </w:rPr>
        <w:t>Benefits</w:t>
      </w:r>
      <w:r>
        <w:rPr>
          <w:rFonts w:ascii="Calibri"/>
          <w:spacing w:val="8"/>
        </w:rPr>
        <w:t xml:space="preserve"> </w:t>
      </w:r>
      <w:r>
        <w:rPr>
          <w:rFonts w:ascii="Calibri"/>
          <w:spacing w:val="-1"/>
        </w:rPr>
        <w:t>provided</w:t>
      </w:r>
      <w:r>
        <w:rPr>
          <w:rFonts w:ascii="Calibri"/>
          <w:spacing w:val="4"/>
        </w:rPr>
        <w:t xml:space="preserve"> </w:t>
      </w:r>
      <w:r>
        <w:rPr>
          <w:rFonts w:ascii="Calibri"/>
        </w:rPr>
        <w:t>or</w:t>
      </w:r>
      <w:r>
        <w:rPr>
          <w:rFonts w:ascii="Calibri"/>
          <w:spacing w:val="7"/>
        </w:rPr>
        <w:t xml:space="preserve"> </w:t>
      </w:r>
      <w:r>
        <w:rPr>
          <w:rFonts w:ascii="Calibri"/>
        </w:rPr>
        <w:t>to</w:t>
      </w:r>
      <w:r>
        <w:rPr>
          <w:rFonts w:ascii="Calibri"/>
          <w:spacing w:val="9"/>
        </w:rPr>
        <w:t xml:space="preserve"> </w:t>
      </w:r>
      <w:r>
        <w:rPr>
          <w:rFonts w:ascii="Calibri"/>
          <w:spacing w:val="-1"/>
        </w:rPr>
        <w:t>be</w:t>
      </w:r>
      <w:r>
        <w:rPr>
          <w:rFonts w:ascii="Calibri"/>
          <w:spacing w:val="49"/>
        </w:rPr>
        <w:t xml:space="preserve"> </w:t>
      </w:r>
      <w:r>
        <w:rPr>
          <w:rFonts w:ascii="Calibri"/>
          <w:spacing w:val="-1"/>
        </w:rPr>
        <w:t>provided</w:t>
      </w:r>
      <w:r>
        <w:rPr>
          <w:rFonts w:ascii="Calibri"/>
          <w:spacing w:val="35"/>
        </w:rPr>
        <w:t xml:space="preserve"> </w:t>
      </w:r>
      <w:r>
        <w:rPr>
          <w:rFonts w:ascii="Calibri"/>
          <w:spacing w:val="-1"/>
        </w:rPr>
        <w:t>either</w:t>
      </w:r>
      <w:r>
        <w:rPr>
          <w:rFonts w:ascii="Calibri"/>
          <w:spacing w:val="36"/>
        </w:rPr>
        <w:t xml:space="preserve"> </w:t>
      </w:r>
      <w:r>
        <w:rPr>
          <w:rFonts w:ascii="Calibri"/>
          <w:spacing w:val="-1"/>
        </w:rPr>
        <w:t>directly</w:t>
      </w:r>
      <w:r>
        <w:rPr>
          <w:rFonts w:ascii="Calibri"/>
          <w:spacing w:val="37"/>
        </w:rPr>
        <w:t xml:space="preserve"> </w:t>
      </w:r>
      <w:r>
        <w:rPr>
          <w:rFonts w:ascii="Calibri"/>
          <w:spacing w:val="-1"/>
        </w:rPr>
        <w:t>or</w:t>
      </w:r>
      <w:r>
        <w:rPr>
          <w:rFonts w:ascii="Calibri"/>
          <w:spacing w:val="38"/>
        </w:rPr>
        <w:t xml:space="preserve"> </w:t>
      </w:r>
      <w:r>
        <w:rPr>
          <w:rFonts w:ascii="Calibri"/>
          <w:spacing w:val="-1"/>
        </w:rPr>
        <w:t>indirectly</w:t>
      </w:r>
      <w:r>
        <w:rPr>
          <w:rFonts w:ascii="Calibri"/>
          <w:spacing w:val="38"/>
        </w:rPr>
        <w:t xml:space="preserve"> </w:t>
      </w:r>
      <w:r>
        <w:rPr>
          <w:rFonts w:ascii="Calibri"/>
          <w:spacing w:val="-1"/>
        </w:rPr>
        <w:t>to</w:t>
      </w:r>
      <w:r>
        <w:rPr>
          <w:rFonts w:ascii="Calibri"/>
          <w:spacing w:val="40"/>
        </w:rPr>
        <w:t xml:space="preserve"> </w:t>
      </w:r>
      <w:r>
        <w:rPr>
          <w:rFonts w:ascii="Calibri"/>
          <w:spacing w:val="-1"/>
        </w:rPr>
        <w:t>the</w:t>
      </w:r>
      <w:r>
        <w:rPr>
          <w:rFonts w:ascii="Calibri"/>
          <w:spacing w:val="37"/>
        </w:rPr>
        <w:t xml:space="preserve"> </w:t>
      </w:r>
      <w:r>
        <w:rPr>
          <w:rFonts w:ascii="Calibri"/>
          <w:spacing w:val="-1"/>
        </w:rPr>
        <w:t>Placement</w:t>
      </w:r>
      <w:r>
        <w:rPr>
          <w:rFonts w:ascii="Calibri"/>
          <w:spacing w:val="38"/>
        </w:rPr>
        <w:t xml:space="preserve"> </w:t>
      </w:r>
      <w:r>
        <w:rPr>
          <w:rFonts w:ascii="Calibri"/>
          <w:spacing w:val="-1"/>
        </w:rPr>
        <w:t>Agent</w:t>
      </w:r>
      <w:r>
        <w:rPr>
          <w:rFonts w:ascii="Calibri"/>
          <w:spacing w:val="39"/>
        </w:rPr>
        <w:t xml:space="preserve"> </w:t>
      </w:r>
      <w:r>
        <w:rPr>
          <w:rFonts w:ascii="Calibri"/>
          <w:spacing w:val="-2"/>
        </w:rPr>
        <w:t>by</w:t>
      </w:r>
      <w:r>
        <w:rPr>
          <w:rFonts w:ascii="Calibri"/>
          <w:spacing w:val="40"/>
        </w:rPr>
        <w:t xml:space="preserve"> </w:t>
      </w:r>
      <w:r>
        <w:rPr>
          <w:rFonts w:ascii="Calibri"/>
          <w:spacing w:val="-1"/>
        </w:rPr>
        <w:t>the</w:t>
      </w:r>
      <w:r>
        <w:rPr>
          <w:rFonts w:ascii="Calibri"/>
          <w:spacing w:val="36"/>
        </w:rPr>
        <w:t xml:space="preserve"> </w:t>
      </w:r>
      <w:r>
        <w:rPr>
          <w:rFonts w:ascii="Calibri"/>
          <w:spacing w:val="-1"/>
        </w:rPr>
        <w:t>Investment</w:t>
      </w:r>
      <w:r>
        <w:rPr>
          <w:rFonts w:ascii="Calibri"/>
          <w:spacing w:val="39"/>
        </w:rPr>
        <w:t xml:space="preserve"> </w:t>
      </w:r>
      <w:r>
        <w:rPr>
          <w:rFonts w:ascii="Calibri"/>
          <w:spacing w:val="-1"/>
        </w:rPr>
        <w:t>Manager</w:t>
      </w:r>
      <w:r>
        <w:rPr>
          <w:rFonts w:ascii="Calibri"/>
          <w:spacing w:val="39"/>
        </w:rPr>
        <w:t xml:space="preserve"> </w:t>
      </w:r>
      <w:r>
        <w:rPr>
          <w:rFonts w:ascii="Calibri"/>
          <w:spacing w:val="-1"/>
        </w:rPr>
        <w:t>in</w:t>
      </w:r>
      <w:r>
        <w:rPr>
          <w:rFonts w:ascii="Calibri"/>
          <w:spacing w:val="51"/>
        </w:rPr>
        <w:t xml:space="preserve"> </w:t>
      </w:r>
      <w:r>
        <w:rPr>
          <w:rFonts w:ascii="Calibri"/>
          <w:spacing w:val="-1"/>
        </w:rPr>
        <w:t>connection</w:t>
      </w:r>
      <w:r>
        <w:rPr>
          <w:rFonts w:ascii="Calibri"/>
          <w:spacing w:val="-3"/>
        </w:rPr>
        <w:t xml:space="preserve"> </w:t>
      </w:r>
      <w:r>
        <w:rPr>
          <w:rFonts w:ascii="Calibri"/>
          <w:spacing w:val="-1"/>
        </w:rPr>
        <w:t xml:space="preserve">with </w:t>
      </w:r>
      <w:r>
        <w:rPr>
          <w:rFonts w:ascii="Calibri"/>
          <w:spacing w:val="-2"/>
        </w:rPr>
        <w:t>the</w:t>
      </w:r>
      <w:r>
        <w:rPr>
          <w:rFonts w:ascii="Calibri"/>
          <w:spacing w:val="1"/>
        </w:rPr>
        <w:t xml:space="preserve"> </w:t>
      </w:r>
      <w:proofErr w:type="gramStart"/>
      <w:r>
        <w:rPr>
          <w:rFonts w:ascii="Calibri"/>
          <w:spacing w:val="-1"/>
        </w:rPr>
        <w:t>Investment</w:t>
      </w:r>
      <w:proofErr w:type="gramEnd"/>
      <w:r>
        <w:rPr>
          <w:rFonts w:ascii="Calibri"/>
          <w:u w:val="single" w:color="000000"/>
        </w:rPr>
        <w:t xml:space="preserve"> </w:t>
      </w:r>
      <w:r>
        <w:rPr>
          <w:rFonts w:ascii="Calibri"/>
          <w:u w:val="single" w:color="000000"/>
        </w:rPr>
        <w:tab/>
      </w:r>
    </w:p>
    <w:p w14:paraId="482088BD" w14:textId="77777777" w:rsidR="00DE2389" w:rsidRDefault="00DE2389" w:rsidP="00DE2389">
      <w:pPr>
        <w:spacing w:before="4"/>
        <w:rPr>
          <w:rFonts w:ascii="Calibri" w:eastAsia="Calibri" w:hAnsi="Calibri" w:cs="Calibri"/>
          <w:sz w:val="19"/>
          <w:szCs w:val="19"/>
        </w:rPr>
      </w:pPr>
    </w:p>
    <w:p w14:paraId="232A8A03"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9AE6E38" wp14:editId="33C7614A">
                <wp:extent cx="5019040" cy="9525"/>
                <wp:effectExtent l="5080" t="3175" r="5080" b="635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4" name="Group 12"/>
                        <wpg:cNvGrpSpPr>
                          <a:grpSpLocks/>
                        </wpg:cNvGrpSpPr>
                        <wpg:grpSpPr bwMode="auto">
                          <a:xfrm>
                            <a:off x="7" y="7"/>
                            <a:ext cx="7889" cy="2"/>
                            <a:chOff x="7" y="7"/>
                            <a:chExt cx="7889" cy="2"/>
                          </a:xfrm>
                        </wpg:grpSpPr>
                        <wps:wsp>
                          <wps:cNvPr id="15" name="Freeform 13"/>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E350E3" id="Group 11"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G/NZIojAwAAyQcAAA4AAAAA&#10;AAAAAAAAAAAALgIAAGRycy9lMm9Eb2MueG1sUEsBAi0AFAAGAAgAAAAhABJPyTHbAAAAAwEAAA8A&#10;AAAAAAAAAAAAAAAAfQUAAGRycy9kb3ducmV2LnhtbFBLBQYAAAAABAAEAPMAAACFBgAAAAA=&#10;">
                <v:group id="Group 12"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31FD5647" w14:textId="77777777" w:rsidR="00DE2389" w:rsidRDefault="00DE2389" w:rsidP="00DE2389">
      <w:pPr>
        <w:spacing w:before="11"/>
        <w:rPr>
          <w:rFonts w:ascii="Calibri" w:eastAsia="Calibri" w:hAnsi="Calibri" w:cs="Calibri"/>
        </w:rPr>
      </w:pPr>
    </w:p>
    <w:p w14:paraId="5EE3BCAE"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2EC32F9" wp14:editId="3A6C1AD4">
                <wp:extent cx="5019040" cy="9525"/>
                <wp:effectExtent l="5080" t="9525" r="508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1" name="Group 9"/>
                        <wpg:cNvGrpSpPr>
                          <a:grpSpLocks/>
                        </wpg:cNvGrpSpPr>
                        <wpg:grpSpPr bwMode="auto">
                          <a:xfrm>
                            <a:off x="7" y="7"/>
                            <a:ext cx="7889" cy="2"/>
                            <a:chOff x="7" y="7"/>
                            <a:chExt cx="7889" cy="2"/>
                          </a:xfrm>
                        </wpg:grpSpPr>
                        <wps:wsp>
                          <wps:cNvPr id="12" name="Freeform 10"/>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2CEA51" id="Group 8"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EbGQo0jAwAAyAcAAA4AAAAA&#10;AAAAAAAAAAAALgIAAGRycy9lMm9Eb2MueG1sUEsBAi0AFAAGAAgAAAAhABJPyTHbAAAAAwEAAA8A&#10;AAAAAAAAAAAAAAAAfQUAAGRycy9kb3ducmV2LnhtbFBLBQYAAAAABAAEAPMAAACFBgAAAAA=&#10;">
                <v:group id="Group 9"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61CA45B6" w14:textId="77777777" w:rsidR="00DE2389" w:rsidRDefault="00DE2389" w:rsidP="00DE2389">
      <w:pPr>
        <w:spacing w:before="3"/>
        <w:rPr>
          <w:rFonts w:ascii="Calibri" w:eastAsia="Calibri" w:hAnsi="Calibri" w:cs="Calibri"/>
          <w:sz w:val="24"/>
          <w:szCs w:val="24"/>
        </w:rPr>
      </w:pPr>
    </w:p>
    <w:p w14:paraId="27E1438A" w14:textId="77777777" w:rsidR="00DE2389" w:rsidRDefault="00DE2389" w:rsidP="00DE2389">
      <w:pPr>
        <w:pStyle w:val="BodyText"/>
        <w:numPr>
          <w:ilvl w:val="0"/>
          <w:numId w:val="2"/>
        </w:numPr>
        <w:tabs>
          <w:tab w:val="left" w:pos="841"/>
          <w:tab w:val="left" w:pos="8925"/>
        </w:tabs>
        <w:spacing w:before="56" w:line="276" w:lineRule="auto"/>
        <w:ind w:right="114" w:hanging="360"/>
        <w:jc w:val="both"/>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Placement</w:t>
      </w:r>
      <w:r>
        <w:rPr>
          <w:rFonts w:ascii="Calibri"/>
          <w:spacing w:val="1"/>
        </w:rPr>
        <w:t xml:space="preserve"> </w:t>
      </w:r>
      <w:r>
        <w:rPr>
          <w:rFonts w:ascii="Calibri"/>
          <w:spacing w:val="-1"/>
        </w:rPr>
        <w:t>Agent,</w:t>
      </w:r>
      <w:r>
        <w:rPr>
          <w:rFonts w:ascii="Calibri"/>
        </w:rPr>
        <w:t xml:space="preserve"> or</w:t>
      </w:r>
      <w:r>
        <w:rPr>
          <w:rFonts w:ascii="Calibri"/>
          <w:spacing w:val="-2"/>
        </w:rPr>
        <w:t xml:space="preserve"> </w:t>
      </w:r>
      <w:r>
        <w:rPr>
          <w:rFonts w:ascii="Calibri"/>
          <w:spacing w:val="-1"/>
        </w:rPr>
        <w:t>any</w:t>
      </w:r>
      <w:r>
        <w:rPr>
          <w:rFonts w:ascii="Calibri"/>
          <w:spacing w:val="1"/>
        </w:rPr>
        <w:t xml:space="preserve"> </w:t>
      </w:r>
      <w:r>
        <w:rPr>
          <w:rFonts w:ascii="Calibri"/>
        </w:rPr>
        <w:t xml:space="preserve">of </w:t>
      </w:r>
      <w:r>
        <w:rPr>
          <w:rFonts w:ascii="Calibri"/>
          <w:spacing w:val="-1"/>
        </w:rPr>
        <w:t>its</w:t>
      </w:r>
      <w:r>
        <w:rPr>
          <w:rFonts w:ascii="Calibri"/>
        </w:rPr>
        <w:t xml:space="preserve"> </w:t>
      </w:r>
      <w:r>
        <w:rPr>
          <w:rFonts w:ascii="Calibri"/>
          <w:spacing w:val="-1"/>
        </w:rPr>
        <w:t>affiliates,</w:t>
      </w:r>
      <w:r>
        <w:rPr>
          <w:rFonts w:ascii="Calibri"/>
        </w:rPr>
        <w:t xml:space="preserve"> </w:t>
      </w:r>
      <w:r>
        <w:rPr>
          <w:rFonts w:ascii="Calibri"/>
          <w:spacing w:val="-1"/>
        </w:rPr>
        <w:t xml:space="preserve">required </w:t>
      </w:r>
      <w:r>
        <w:rPr>
          <w:rFonts w:ascii="Calibri"/>
        </w:rPr>
        <w:t>to</w:t>
      </w:r>
      <w:r>
        <w:rPr>
          <w:rFonts w:ascii="Calibri"/>
          <w:spacing w:val="1"/>
        </w:rPr>
        <w:t xml:space="preserve"> </w:t>
      </w:r>
      <w:r>
        <w:rPr>
          <w:rFonts w:ascii="Calibri"/>
          <w:spacing w:val="-1"/>
        </w:rPr>
        <w:t>be</w:t>
      </w:r>
      <w:r>
        <w:rPr>
          <w:rFonts w:ascii="Calibri"/>
          <w:spacing w:val="1"/>
        </w:rPr>
        <w:t xml:space="preserve"> </w:t>
      </w:r>
      <w:r>
        <w:rPr>
          <w:rFonts w:ascii="Calibri"/>
          <w:spacing w:val="-1"/>
        </w:rPr>
        <w:t xml:space="preserve">registered </w:t>
      </w:r>
      <w:r>
        <w:rPr>
          <w:rFonts w:ascii="Calibri"/>
        </w:rPr>
        <w:t xml:space="preserve">or </w:t>
      </w:r>
      <w:r>
        <w:rPr>
          <w:rFonts w:ascii="Calibri"/>
          <w:spacing w:val="-1"/>
        </w:rPr>
        <w:t>is</w:t>
      </w:r>
      <w:r>
        <w:rPr>
          <w:rFonts w:ascii="Calibri"/>
        </w:rPr>
        <w:t xml:space="preserve"> </w:t>
      </w:r>
      <w:r>
        <w:rPr>
          <w:rFonts w:ascii="Calibri"/>
          <w:spacing w:val="-1"/>
        </w:rPr>
        <w:t>in fact</w:t>
      </w:r>
      <w:r>
        <w:rPr>
          <w:rFonts w:ascii="Calibri"/>
          <w:spacing w:val="1"/>
        </w:rPr>
        <w:t xml:space="preserve"> </w:t>
      </w:r>
      <w:r>
        <w:rPr>
          <w:rFonts w:ascii="Calibri"/>
          <w:spacing w:val="-1"/>
        </w:rPr>
        <w:t>registered (i)</w:t>
      </w:r>
      <w:r>
        <w:rPr>
          <w:rFonts w:ascii="Calibri"/>
          <w:spacing w:val="61"/>
        </w:rPr>
        <w:t xml:space="preserve"> </w:t>
      </w:r>
      <w:r>
        <w:rPr>
          <w:rFonts w:ascii="Calibri"/>
          <w:spacing w:val="-1"/>
        </w:rPr>
        <w:t>with</w:t>
      </w:r>
      <w:r>
        <w:rPr>
          <w:rFonts w:ascii="Calibri"/>
          <w:spacing w:val="11"/>
        </w:rPr>
        <w:t xml:space="preserve"> </w:t>
      </w:r>
      <w:r>
        <w:rPr>
          <w:rFonts w:ascii="Calibri"/>
        </w:rPr>
        <w:t>one</w:t>
      </w:r>
      <w:r>
        <w:rPr>
          <w:rFonts w:ascii="Calibri"/>
          <w:spacing w:val="10"/>
        </w:rPr>
        <w:t xml:space="preserve"> </w:t>
      </w:r>
      <w:r>
        <w:rPr>
          <w:rFonts w:ascii="Calibri"/>
        </w:rPr>
        <w:t>or</w:t>
      </w:r>
      <w:r>
        <w:rPr>
          <w:rFonts w:ascii="Calibri"/>
          <w:spacing w:val="10"/>
        </w:rPr>
        <w:t xml:space="preserve"> </w:t>
      </w:r>
      <w:r>
        <w:rPr>
          <w:rFonts w:ascii="Calibri"/>
          <w:spacing w:val="-1"/>
        </w:rPr>
        <w:t>more</w:t>
      </w:r>
      <w:r>
        <w:rPr>
          <w:rFonts w:ascii="Calibri"/>
          <w:spacing w:val="13"/>
        </w:rPr>
        <w:t xml:space="preserve"> </w:t>
      </w:r>
      <w:r>
        <w:rPr>
          <w:rFonts w:ascii="Calibri"/>
          <w:spacing w:val="-1"/>
        </w:rPr>
        <w:t>regulatory</w:t>
      </w:r>
      <w:r>
        <w:rPr>
          <w:rFonts w:ascii="Calibri"/>
          <w:spacing w:val="13"/>
        </w:rPr>
        <w:t xml:space="preserve"> </w:t>
      </w:r>
      <w:r>
        <w:rPr>
          <w:rFonts w:ascii="Calibri"/>
        </w:rPr>
        <w:t>or</w:t>
      </w:r>
      <w:r>
        <w:rPr>
          <w:rFonts w:ascii="Calibri"/>
          <w:spacing w:val="12"/>
        </w:rPr>
        <w:t xml:space="preserve"> </w:t>
      </w:r>
      <w:r>
        <w:rPr>
          <w:rFonts w:ascii="Calibri"/>
          <w:spacing w:val="-1"/>
        </w:rPr>
        <w:t>self-regulatory</w:t>
      </w:r>
      <w:r>
        <w:rPr>
          <w:rFonts w:ascii="Calibri"/>
          <w:spacing w:val="13"/>
        </w:rPr>
        <w:t xml:space="preserve"> </w:t>
      </w:r>
      <w:r>
        <w:rPr>
          <w:rFonts w:ascii="Calibri"/>
          <w:spacing w:val="-2"/>
        </w:rPr>
        <w:t>bodies</w:t>
      </w:r>
      <w:r>
        <w:rPr>
          <w:rFonts w:ascii="Calibri"/>
          <w:spacing w:val="12"/>
        </w:rPr>
        <w:t xml:space="preserve"> </w:t>
      </w:r>
      <w:r>
        <w:rPr>
          <w:rFonts w:ascii="Calibri"/>
          <w:spacing w:val="-1"/>
        </w:rPr>
        <w:t>and/or</w:t>
      </w:r>
      <w:r>
        <w:rPr>
          <w:rFonts w:ascii="Calibri"/>
          <w:spacing w:val="12"/>
        </w:rPr>
        <w:t xml:space="preserve"> </w:t>
      </w:r>
      <w:r>
        <w:rPr>
          <w:rFonts w:ascii="Calibri"/>
          <w:spacing w:val="-1"/>
        </w:rPr>
        <w:t>(ii)</w:t>
      </w:r>
      <w:r>
        <w:rPr>
          <w:rFonts w:ascii="Calibri"/>
          <w:spacing w:val="10"/>
        </w:rPr>
        <w:t xml:space="preserve"> </w:t>
      </w:r>
      <w:r>
        <w:rPr>
          <w:rFonts w:ascii="Calibri"/>
          <w:spacing w:val="-1"/>
        </w:rPr>
        <w:t>as</w:t>
      </w:r>
      <w:r>
        <w:rPr>
          <w:rFonts w:ascii="Calibri"/>
          <w:spacing w:val="12"/>
        </w:rPr>
        <w:t xml:space="preserve"> </w:t>
      </w:r>
      <w:r>
        <w:rPr>
          <w:rFonts w:ascii="Calibri"/>
        </w:rPr>
        <w:t>a</w:t>
      </w:r>
      <w:r>
        <w:rPr>
          <w:rFonts w:ascii="Calibri"/>
          <w:spacing w:val="12"/>
        </w:rPr>
        <w:t xml:space="preserve"> </w:t>
      </w:r>
      <w:r>
        <w:rPr>
          <w:rFonts w:ascii="Calibri"/>
          <w:spacing w:val="-1"/>
        </w:rPr>
        <w:t>lobbyist</w:t>
      </w:r>
      <w:r>
        <w:rPr>
          <w:rFonts w:ascii="Calibri"/>
          <w:spacing w:val="10"/>
        </w:rPr>
        <w:t xml:space="preserve"> </w:t>
      </w:r>
      <w:r>
        <w:rPr>
          <w:rFonts w:ascii="Calibri"/>
          <w:spacing w:val="-1"/>
        </w:rPr>
        <w:t>with</w:t>
      </w:r>
      <w:r>
        <w:rPr>
          <w:rFonts w:ascii="Calibri"/>
          <w:spacing w:val="11"/>
        </w:rPr>
        <w:t xml:space="preserve"> </w:t>
      </w:r>
      <w:r>
        <w:rPr>
          <w:rFonts w:ascii="Calibri"/>
          <w:spacing w:val="-1"/>
        </w:rPr>
        <w:t>any</w:t>
      </w:r>
      <w:r>
        <w:rPr>
          <w:rFonts w:ascii="Calibri"/>
          <w:spacing w:val="13"/>
        </w:rPr>
        <w:t xml:space="preserve"> </w:t>
      </w:r>
      <w:r>
        <w:rPr>
          <w:rFonts w:ascii="Calibri"/>
          <w:spacing w:val="-1"/>
        </w:rPr>
        <w:t>state</w:t>
      </w:r>
      <w:r>
        <w:rPr>
          <w:rFonts w:ascii="Calibri"/>
          <w:spacing w:val="10"/>
        </w:rPr>
        <w:t xml:space="preserve"> </w:t>
      </w:r>
      <w:r>
        <w:rPr>
          <w:rFonts w:ascii="Calibri"/>
        </w:rPr>
        <w:t>or</w:t>
      </w:r>
      <w:r>
        <w:rPr>
          <w:rFonts w:ascii="Calibri"/>
          <w:spacing w:val="63"/>
        </w:rPr>
        <w:t xml:space="preserve"> </w:t>
      </w:r>
      <w:r>
        <w:rPr>
          <w:rFonts w:ascii="Calibri"/>
          <w:spacing w:val="-1"/>
        </w:rPr>
        <w:t>federal</w:t>
      </w:r>
      <w:r>
        <w:rPr>
          <w:rFonts w:ascii="Calibri"/>
          <w:spacing w:val="16"/>
        </w:rPr>
        <w:t xml:space="preserve"> </w:t>
      </w:r>
      <w:r>
        <w:rPr>
          <w:rFonts w:ascii="Calibri"/>
          <w:spacing w:val="-1"/>
        </w:rPr>
        <w:t>governmental</w:t>
      </w:r>
      <w:r>
        <w:rPr>
          <w:rFonts w:ascii="Calibri"/>
          <w:spacing w:val="14"/>
        </w:rPr>
        <w:t xml:space="preserve"> </w:t>
      </w:r>
      <w:r>
        <w:rPr>
          <w:rFonts w:ascii="Calibri"/>
          <w:spacing w:val="-1"/>
        </w:rPr>
        <w:t>body</w:t>
      </w:r>
      <w:r>
        <w:rPr>
          <w:rFonts w:ascii="Calibri"/>
          <w:spacing w:val="30"/>
        </w:rPr>
        <w:t xml:space="preserve"> </w:t>
      </w:r>
      <w:r>
        <w:rPr>
          <w:rFonts w:ascii="Calibri"/>
        </w:rPr>
        <w:t>Yes</w:t>
      </w:r>
      <w:r>
        <w:rPr>
          <w:rFonts w:ascii="Calibri"/>
          <w:spacing w:val="27"/>
        </w:rPr>
        <w:t xml:space="preserve"> </w:t>
      </w:r>
      <w:r>
        <w:rPr>
          <w:rFonts w:ascii="Calibri"/>
        </w:rPr>
        <w:t>_No.</w:t>
      </w:r>
      <w:r>
        <w:rPr>
          <w:rFonts w:ascii="Calibri"/>
          <w:spacing w:val="32"/>
        </w:rPr>
        <w:t xml:space="preserve"> </w:t>
      </w:r>
      <w:r>
        <w:rPr>
          <w:rFonts w:ascii="Calibri"/>
          <w:spacing w:val="-1"/>
        </w:rPr>
        <w:t>If</w:t>
      </w:r>
      <w:r>
        <w:rPr>
          <w:rFonts w:ascii="Calibri"/>
          <w:spacing w:val="14"/>
        </w:rPr>
        <w:t xml:space="preserve"> </w:t>
      </w:r>
      <w:r>
        <w:rPr>
          <w:rFonts w:ascii="Calibri"/>
          <w:spacing w:val="-1"/>
        </w:rPr>
        <w:t>yes,</w:t>
      </w:r>
      <w:r>
        <w:rPr>
          <w:rFonts w:ascii="Calibri"/>
          <w:spacing w:val="17"/>
        </w:rPr>
        <w:t xml:space="preserve"> </w:t>
      </w:r>
      <w:r>
        <w:rPr>
          <w:rFonts w:ascii="Calibri"/>
          <w:spacing w:val="-1"/>
        </w:rPr>
        <w:t>please</w:t>
      </w:r>
      <w:r>
        <w:rPr>
          <w:rFonts w:ascii="Calibri"/>
          <w:spacing w:val="17"/>
        </w:rPr>
        <w:t xml:space="preserve"> </w:t>
      </w:r>
      <w:r>
        <w:rPr>
          <w:rFonts w:ascii="Calibri"/>
          <w:spacing w:val="-2"/>
        </w:rPr>
        <w:t>list</w:t>
      </w:r>
      <w:r>
        <w:rPr>
          <w:rFonts w:ascii="Calibri"/>
          <w:spacing w:val="15"/>
        </w:rPr>
        <w:t xml:space="preserve"> </w:t>
      </w:r>
      <w:r>
        <w:rPr>
          <w:rFonts w:ascii="Calibri"/>
          <w:spacing w:val="-1"/>
        </w:rPr>
        <w:t>where</w:t>
      </w:r>
      <w:r>
        <w:rPr>
          <w:rFonts w:ascii="Calibri"/>
          <w:spacing w:val="17"/>
        </w:rPr>
        <w:t xml:space="preserve"> </w:t>
      </w:r>
      <w:r>
        <w:rPr>
          <w:rFonts w:ascii="Calibri"/>
          <w:spacing w:val="-1"/>
        </w:rPr>
        <w:t>registered</w:t>
      </w:r>
      <w:r>
        <w:rPr>
          <w:rFonts w:ascii="Calibri"/>
          <w:spacing w:val="16"/>
        </w:rPr>
        <w:t xml:space="preserve"> </w:t>
      </w:r>
      <w:r>
        <w:rPr>
          <w:rFonts w:ascii="Calibri"/>
          <w:spacing w:val="-1"/>
        </w:rPr>
        <w:t>and</w:t>
      </w:r>
      <w:r>
        <w:rPr>
          <w:rFonts w:ascii="Calibri"/>
          <w:spacing w:val="16"/>
        </w:rPr>
        <w:t xml:space="preserve"> </w:t>
      </w:r>
      <w:r>
        <w:rPr>
          <w:rFonts w:ascii="Calibri"/>
          <w:spacing w:val="-1"/>
        </w:rPr>
        <w:t>provide</w:t>
      </w:r>
      <w:r>
        <w:rPr>
          <w:rFonts w:ascii="Calibri"/>
          <w:spacing w:val="25"/>
        </w:rPr>
        <w:t xml:space="preserve"> </w:t>
      </w:r>
      <w:r>
        <w:rPr>
          <w:rFonts w:ascii="Calibri"/>
          <w:spacing w:val="-1"/>
        </w:rPr>
        <w:t xml:space="preserve">confirmation </w:t>
      </w:r>
      <w:r>
        <w:rPr>
          <w:rFonts w:ascii="Calibri"/>
        </w:rPr>
        <w:t>of</w:t>
      </w:r>
      <w:r>
        <w:rPr>
          <w:rFonts w:ascii="Calibri"/>
          <w:spacing w:val="-2"/>
        </w:rPr>
        <w:t xml:space="preserve"> </w:t>
      </w:r>
      <w:r>
        <w:rPr>
          <w:rFonts w:ascii="Calibri"/>
          <w:spacing w:val="-1"/>
        </w:rPr>
        <w:t xml:space="preserve">such </w:t>
      </w:r>
      <w:proofErr w:type="gramStart"/>
      <w:r>
        <w:rPr>
          <w:rFonts w:ascii="Calibri"/>
          <w:spacing w:val="-1"/>
        </w:rPr>
        <w:t>registration</w:t>
      </w:r>
      <w:proofErr w:type="gramEnd"/>
      <w:r>
        <w:rPr>
          <w:rFonts w:ascii="Calibri"/>
          <w:u w:val="single" w:color="000000"/>
        </w:rPr>
        <w:t xml:space="preserve"> </w:t>
      </w:r>
      <w:r>
        <w:rPr>
          <w:rFonts w:ascii="Calibri"/>
          <w:u w:val="single" w:color="000000"/>
        </w:rPr>
        <w:tab/>
      </w:r>
    </w:p>
    <w:p w14:paraId="07E8D89B" w14:textId="77777777" w:rsidR="00DE2389" w:rsidRDefault="00DE2389" w:rsidP="00DE2389">
      <w:pPr>
        <w:spacing w:before="8"/>
        <w:rPr>
          <w:rFonts w:ascii="Calibri" w:eastAsia="Calibri" w:hAnsi="Calibri" w:cs="Calibri"/>
          <w:sz w:val="28"/>
          <w:szCs w:val="28"/>
        </w:rPr>
      </w:pPr>
    </w:p>
    <w:p w14:paraId="0ACA7320" w14:textId="77777777" w:rsidR="00DE2389" w:rsidRDefault="00DE2389" w:rsidP="00DE2389">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04DFC7A" wp14:editId="2ADBAD69">
                <wp:extent cx="1839595" cy="10795"/>
                <wp:effectExtent l="3810" t="1270" r="4445" b="698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8" name="Group 6"/>
                        <wpg:cNvGrpSpPr>
                          <a:grpSpLocks/>
                        </wpg:cNvGrpSpPr>
                        <wpg:grpSpPr bwMode="auto">
                          <a:xfrm>
                            <a:off x="8" y="8"/>
                            <a:ext cx="2880" cy="2"/>
                            <a:chOff x="8" y="8"/>
                            <a:chExt cx="2880" cy="2"/>
                          </a:xfrm>
                        </wpg:grpSpPr>
                        <wps:wsp>
                          <wps:cNvPr id="9"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4AD7B2"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">
                <v:group id="Group 6"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" path="m,l2880,e" filled="f" strokeweight=".82pt">
                    <v:path arrowok="t" o:connecttype="custom" o:connectlocs="0,0;2880,0" o:connectangles="0,0"/>
                  </v:shape>
                </v:group>
                <w10:anchorlock/>
              </v:group>
            </w:pict>
          </mc:Fallback>
        </mc:AlternateContent>
      </w:r>
    </w:p>
    <w:p w14:paraId="13AF4AAD" w14:textId="77777777" w:rsidR="00DE2389" w:rsidRDefault="00DE2389" w:rsidP="00DE2389">
      <w:pPr>
        <w:spacing w:before="81" w:line="246" w:lineRule="auto"/>
        <w:ind w:left="120" w:right="172" w:hanging="1"/>
        <w:rPr>
          <w:rFonts w:ascii="Calibri" w:eastAsia="Calibri" w:hAnsi="Calibri" w:cs="Calibri"/>
          <w:sz w:val="20"/>
          <w:szCs w:val="20"/>
        </w:rPr>
      </w:pPr>
      <w:bookmarkStart w:id="58" w:name="_bookmark28"/>
      <w:bookmarkEnd w:id="58"/>
      <w:proofErr w:type="gramStart"/>
      <w:r>
        <w:rPr>
          <w:rFonts w:ascii="Calibri" w:eastAsia="Calibri" w:hAnsi="Calibri" w:cs="Calibri"/>
          <w:position w:val="8"/>
          <w:sz w:val="14"/>
          <w:szCs w:val="14"/>
        </w:rPr>
        <w:t xml:space="preserve">1 </w:t>
      </w:r>
      <w:r>
        <w:rPr>
          <w:rFonts w:ascii="Calibri" w:eastAsia="Calibri" w:hAnsi="Calibri" w:cs="Calibri"/>
          <w:spacing w:val="30"/>
          <w:position w:val="8"/>
          <w:sz w:val="14"/>
          <w:szCs w:val="14"/>
        </w:rPr>
        <w:t xml:space="preserve"> </w:t>
      </w:r>
      <w:r>
        <w:rPr>
          <w:rFonts w:ascii="Calibri" w:eastAsia="Calibri" w:hAnsi="Calibri" w:cs="Calibri"/>
          <w:spacing w:val="-1"/>
          <w:sz w:val="20"/>
          <w:szCs w:val="20"/>
        </w:rPr>
        <w:t>Capitalized</w:t>
      </w:r>
      <w:proofErr w:type="gramEnd"/>
      <w:r>
        <w:rPr>
          <w:rFonts w:ascii="Calibri" w:eastAsia="Calibri" w:hAnsi="Calibri" w:cs="Calibri"/>
          <w:spacing w:val="43"/>
          <w:sz w:val="20"/>
          <w:szCs w:val="20"/>
        </w:rPr>
        <w:t xml:space="preserve"> </w:t>
      </w:r>
      <w:r>
        <w:rPr>
          <w:rFonts w:ascii="Calibri" w:eastAsia="Calibri" w:hAnsi="Calibri" w:cs="Calibri"/>
          <w:sz w:val="20"/>
          <w:szCs w:val="20"/>
        </w:rPr>
        <w:t>terms</w:t>
      </w:r>
      <w:r>
        <w:rPr>
          <w:rFonts w:ascii="Calibri" w:eastAsia="Calibri" w:hAnsi="Calibri" w:cs="Calibri"/>
          <w:spacing w:val="44"/>
          <w:sz w:val="20"/>
          <w:szCs w:val="20"/>
        </w:rPr>
        <w:t xml:space="preserve"> </w:t>
      </w:r>
      <w:r>
        <w:rPr>
          <w:rFonts w:ascii="Calibri" w:eastAsia="Calibri" w:hAnsi="Calibri" w:cs="Calibri"/>
          <w:sz w:val="20"/>
          <w:szCs w:val="20"/>
        </w:rPr>
        <w:t>not</w:t>
      </w:r>
      <w:r>
        <w:rPr>
          <w:rFonts w:ascii="Calibri" w:eastAsia="Calibri" w:hAnsi="Calibri" w:cs="Calibri"/>
          <w:spacing w:val="43"/>
          <w:sz w:val="20"/>
          <w:szCs w:val="20"/>
        </w:rPr>
        <w:t xml:space="preserve"> </w:t>
      </w:r>
      <w:r>
        <w:rPr>
          <w:rFonts w:ascii="Calibri" w:eastAsia="Calibri" w:hAnsi="Calibri" w:cs="Calibri"/>
          <w:sz w:val="20"/>
          <w:szCs w:val="20"/>
        </w:rPr>
        <w:t>otherwise</w:t>
      </w:r>
      <w:r>
        <w:rPr>
          <w:rFonts w:ascii="Calibri" w:eastAsia="Calibri" w:hAnsi="Calibri" w:cs="Calibri"/>
          <w:spacing w:val="42"/>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herein</w:t>
      </w:r>
      <w:r>
        <w:rPr>
          <w:rFonts w:ascii="Calibri" w:eastAsia="Calibri" w:hAnsi="Calibri" w:cs="Calibri"/>
          <w:spacing w:val="44"/>
          <w:sz w:val="20"/>
          <w:szCs w:val="20"/>
        </w:rPr>
        <w:t xml:space="preserve"> </w:t>
      </w:r>
      <w:r>
        <w:rPr>
          <w:rFonts w:ascii="Calibri" w:eastAsia="Calibri" w:hAnsi="Calibri" w:cs="Calibri"/>
          <w:sz w:val="20"/>
          <w:szCs w:val="20"/>
        </w:rPr>
        <w:t>are</w:t>
      </w:r>
      <w:r>
        <w:rPr>
          <w:rFonts w:ascii="Calibri" w:eastAsia="Calibri" w:hAnsi="Calibri" w:cs="Calibri"/>
          <w:spacing w:val="44"/>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in</w:t>
      </w:r>
      <w:r>
        <w:rPr>
          <w:rFonts w:ascii="Calibri" w:eastAsia="Calibri" w:hAnsi="Calibri" w:cs="Calibri"/>
          <w:spacing w:val="44"/>
          <w:sz w:val="20"/>
          <w:szCs w:val="20"/>
        </w:rPr>
        <w:t xml:space="preserve"> </w:t>
      </w:r>
      <w:r>
        <w:rPr>
          <w:rFonts w:ascii="Calibri" w:eastAsia="Calibri" w:hAnsi="Calibri" w:cs="Calibri"/>
          <w:sz w:val="20"/>
          <w:szCs w:val="20"/>
        </w:rPr>
        <w:t>the</w:t>
      </w:r>
      <w:r>
        <w:rPr>
          <w:rFonts w:ascii="Calibri" w:eastAsia="Calibri" w:hAnsi="Calibri" w:cs="Calibri"/>
          <w:spacing w:val="42"/>
          <w:sz w:val="20"/>
          <w:szCs w:val="20"/>
        </w:rPr>
        <w:t xml:space="preserve"> </w:t>
      </w:r>
      <w:r>
        <w:rPr>
          <w:rFonts w:ascii="Calibri" w:eastAsia="Calibri" w:hAnsi="Calibri" w:cs="Calibri"/>
          <w:spacing w:val="-1"/>
          <w:sz w:val="20"/>
          <w:szCs w:val="20"/>
        </w:rPr>
        <w:t>Placement</w:t>
      </w:r>
      <w:r>
        <w:rPr>
          <w:rFonts w:ascii="Calibri" w:eastAsia="Calibri" w:hAnsi="Calibri" w:cs="Calibri"/>
          <w:spacing w:val="43"/>
          <w:sz w:val="20"/>
          <w:szCs w:val="20"/>
        </w:rPr>
        <w:t xml:space="preserve"> </w:t>
      </w:r>
      <w:r>
        <w:rPr>
          <w:rFonts w:ascii="Calibri" w:eastAsia="Calibri" w:hAnsi="Calibri" w:cs="Calibri"/>
          <w:sz w:val="20"/>
          <w:szCs w:val="20"/>
        </w:rPr>
        <w:t>Agent</w:t>
      </w:r>
      <w:r>
        <w:rPr>
          <w:rFonts w:ascii="Calibri" w:eastAsia="Calibri" w:hAnsi="Calibri" w:cs="Calibri"/>
          <w:spacing w:val="43"/>
          <w:sz w:val="20"/>
          <w:szCs w:val="20"/>
        </w:rPr>
        <w:t xml:space="preserve"> </w:t>
      </w:r>
      <w:r>
        <w:rPr>
          <w:rFonts w:ascii="Calibri" w:eastAsia="Calibri" w:hAnsi="Calibri" w:cs="Calibri"/>
          <w:spacing w:val="-1"/>
          <w:sz w:val="20"/>
          <w:szCs w:val="20"/>
        </w:rPr>
        <w:t>Disclosure</w:t>
      </w:r>
      <w:r>
        <w:rPr>
          <w:rFonts w:ascii="Calibri" w:eastAsia="Calibri" w:hAnsi="Calibri" w:cs="Calibri"/>
          <w:spacing w:val="42"/>
          <w:sz w:val="20"/>
          <w:szCs w:val="20"/>
        </w:rPr>
        <w:t xml:space="preserve"> </w:t>
      </w:r>
      <w:r>
        <w:rPr>
          <w:rFonts w:ascii="Calibri" w:eastAsia="Calibri" w:hAnsi="Calibri" w:cs="Calibri"/>
          <w:sz w:val="20"/>
          <w:szCs w:val="20"/>
        </w:rPr>
        <w:t>Policy</w:t>
      </w:r>
      <w:r>
        <w:rPr>
          <w:rFonts w:ascii="Calibri" w:eastAsia="Calibri" w:hAnsi="Calibri" w:cs="Calibri"/>
          <w:spacing w:val="44"/>
          <w:sz w:val="20"/>
          <w:szCs w:val="20"/>
        </w:rPr>
        <w:t xml:space="preserve"> </w:t>
      </w:r>
      <w:r>
        <w:rPr>
          <w:rFonts w:ascii="Calibri" w:eastAsia="Calibri" w:hAnsi="Calibri" w:cs="Calibri"/>
          <w:sz w:val="20"/>
          <w:szCs w:val="20"/>
        </w:rPr>
        <w:t>and</w:t>
      </w:r>
      <w:r>
        <w:rPr>
          <w:rFonts w:ascii="Calibri" w:eastAsia="Calibri" w:hAnsi="Calibri" w:cs="Calibri"/>
          <w:spacing w:val="73"/>
          <w:w w:val="99"/>
          <w:sz w:val="20"/>
          <w:szCs w:val="20"/>
        </w:rPr>
        <w:t xml:space="preserve"> </w:t>
      </w:r>
      <w:r>
        <w:rPr>
          <w:rFonts w:ascii="Calibri" w:eastAsia="Calibri" w:hAnsi="Calibri" w:cs="Calibri"/>
          <w:spacing w:val="-1"/>
          <w:sz w:val="20"/>
          <w:szCs w:val="20"/>
        </w:rPr>
        <w:t>Procedures</w:t>
      </w:r>
      <w:r>
        <w:rPr>
          <w:rFonts w:ascii="Calibri" w:eastAsia="Calibri" w:hAnsi="Calibri" w:cs="Calibri"/>
          <w:spacing w:val="-5"/>
          <w:sz w:val="20"/>
          <w:szCs w:val="20"/>
        </w:rPr>
        <w:t xml:space="preserve"> </w:t>
      </w:r>
      <w:r>
        <w:rPr>
          <w:rFonts w:ascii="Calibri" w:eastAsia="Calibri" w:hAnsi="Calibri" w:cs="Calibri"/>
          <w:spacing w:val="-1"/>
          <w:sz w:val="20"/>
          <w:szCs w:val="20"/>
        </w:rPr>
        <w:t>set</w:t>
      </w:r>
      <w:r>
        <w:rPr>
          <w:rFonts w:ascii="Calibri" w:eastAsia="Calibri" w:hAnsi="Calibri" w:cs="Calibri"/>
          <w:spacing w:val="-3"/>
          <w:sz w:val="20"/>
          <w:szCs w:val="20"/>
        </w:rPr>
        <w:t xml:space="preserve"> </w:t>
      </w:r>
      <w:r>
        <w:rPr>
          <w:rFonts w:ascii="Calibri" w:eastAsia="Calibri" w:hAnsi="Calibri" w:cs="Calibri"/>
          <w:spacing w:val="-1"/>
          <w:sz w:val="20"/>
          <w:szCs w:val="20"/>
        </w:rPr>
        <w:t>forth</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Addendum</w:t>
      </w:r>
      <w:r>
        <w:rPr>
          <w:rFonts w:ascii="Calibri" w:eastAsia="Calibri" w:hAnsi="Calibri" w:cs="Calibri"/>
          <w:spacing w:val="-7"/>
          <w:sz w:val="20"/>
          <w:szCs w:val="20"/>
        </w:rPr>
        <w:t xml:space="preserve"> </w:t>
      </w:r>
      <w:r>
        <w:rPr>
          <w:rFonts w:ascii="Calibri" w:eastAsia="Calibri" w:hAnsi="Calibri" w:cs="Calibri"/>
          <w:spacing w:val="-1"/>
          <w:sz w:val="20"/>
          <w:szCs w:val="20"/>
        </w:rPr>
        <w:t>10</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INPRS’</w:t>
      </w:r>
      <w:r>
        <w:rPr>
          <w:rFonts w:ascii="Calibri" w:eastAsia="Calibri" w:hAnsi="Calibri" w:cs="Calibri"/>
          <w:spacing w:val="-5"/>
          <w:sz w:val="20"/>
          <w:szCs w:val="20"/>
        </w:rPr>
        <w:t xml:space="preserve"> </w:t>
      </w:r>
      <w:r>
        <w:rPr>
          <w:rFonts w:ascii="Calibri" w:eastAsia="Calibri" w:hAnsi="Calibri" w:cs="Calibri"/>
          <w:spacing w:val="-1"/>
          <w:sz w:val="20"/>
          <w:szCs w:val="20"/>
        </w:rPr>
        <w:t>Investment</w:t>
      </w:r>
      <w:r>
        <w:rPr>
          <w:rFonts w:ascii="Calibri" w:eastAsia="Calibri" w:hAnsi="Calibri" w:cs="Calibri"/>
          <w:spacing w:val="-3"/>
          <w:sz w:val="20"/>
          <w:szCs w:val="20"/>
        </w:rPr>
        <w:t xml:space="preserve"> </w:t>
      </w:r>
      <w:r>
        <w:rPr>
          <w:rFonts w:ascii="Calibri" w:eastAsia="Calibri" w:hAnsi="Calibri" w:cs="Calibri"/>
          <w:spacing w:val="-1"/>
          <w:sz w:val="20"/>
          <w:szCs w:val="20"/>
        </w:rPr>
        <w:t>Policy</w:t>
      </w:r>
      <w:r>
        <w:rPr>
          <w:rFonts w:ascii="Calibri" w:eastAsia="Calibri" w:hAnsi="Calibri" w:cs="Calibri"/>
          <w:spacing w:val="-5"/>
          <w:sz w:val="20"/>
          <w:szCs w:val="20"/>
        </w:rPr>
        <w:t xml:space="preserve"> </w:t>
      </w:r>
      <w:r>
        <w:rPr>
          <w:rFonts w:ascii="Calibri" w:eastAsia="Calibri" w:hAnsi="Calibri" w:cs="Calibri"/>
          <w:spacing w:val="-1"/>
          <w:sz w:val="20"/>
          <w:szCs w:val="20"/>
        </w:rPr>
        <w:t>Statement.</w:t>
      </w:r>
    </w:p>
    <w:p w14:paraId="46D07D3A" w14:textId="77777777" w:rsidR="00DE2389" w:rsidRDefault="00DE2389" w:rsidP="00DE2389">
      <w:pPr>
        <w:spacing w:line="246" w:lineRule="auto"/>
        <w:rPr>
          <w:rFonts w:ascii="Calibri" w:eastAsia="Calibri" w:hAnsi="Calibri" w:cs="Calibri"/>
          <w:sz w:val="20"/>
          <w:szCs w:val="20"/>
        </w:rPr>
        <w:sectPr w:rsidR="00DE2389">
          <w:type w:val="continuous"/>
          <w:pgSz w:w="12240" w:h="15840"/>
          <w:pgMar w:top="1360" w:right="1320" w:bottom="1160" w:left="1320" w:header="720" w:footer="720" w:gutter="0"/>
          <w:cols w:space="720"/>
        </w:sectPr>
      </w:pPr>
    </w:p>
    <w:p w14:paraId="4761049E" w14:textId="77777777" w:rsidR="00DE2389" w:rsidRDefault="00DE2389" w:rsidP="00DE2389">
      <w:pPr>
        <w:spacing w:before="7"/>
        <w:rPr>
          <w:rFonts w:ascii="Calibri" w:eastAsia="Calibri" w:hAnsi="Calibri" w:cs="Calibri"/>
          <w:sz w:val="15"/>
          <w:szCs w:val="15"/>
        </w:rPr>
      </w:pPr>
    </w:p>
    <w:p w14:paraId="6FFB0679" w14:textId="77777777" w:rsidR="00DE2389" w:rsidRDefault="00DE2389" w:rsidP="00DE2389">
      <w:pPr>
        <w:pStyle w:val="BodyText"/>
        <w:numPr>
          <w:ilvl w:val="0"/>
          <w:numId w:val="2"/>
        </w:numPr>
        <w:tabs>
          <w:tab w:val="left" w:pos="841"/>
        </w:tabs>
        <w:spacing w:before="56" w:line="276" w:lineRule="auto"/>
        <w:ind w:right="114" w:hanging="360"/>
        <w:jc w:val="both"/>
        <w:rPr>
          <w:rFonts w:ascii="Calibri" w:eastAsia="Calibri" w:hAnsi="Calibri" w:cs="Calibri"/>
        </w:rPr>
      </w:pPr>
      <w:r>
        <w:rPr>
          <w:rFonts w:ascii="Calibri"/>
          <w:spacing w:val="-1"/>
        </w:rPr>
        <w:t>Has</w:t>
      </w:r>
      <w:r>
        <w:rPr>
          <w:rFonts w:ascii="Calibri"/>
          <w:spacing w:val="19"/>
        </w:rPr>
        <w:t xml:space="preserve"> </w:t>
      </w:r>
      <w:r>
        <w:rPr>
          <w:rFonts w:ascii="Calibri"/>
          <w:spacing w:val="-1"/>
        </w:rPr>
        <w:t>the</w:t>
      </w:r>
      <w:r>
        <w:rPr>
          <w:rFonts w:ascii="Calibri"/>
          <w:spacing w:val="18"/>
        </w:rPr>
        <w:t xml:space="preserve"> </w:t>
      </w:r>
      <w:r>
        <w:rPr>
          <w:rFonts w:ascii="Calibri"/>
          <w:spacing w:val="-1"/>
        </w:rPr>
        <w:t>Placement</w:t>
      </w:r>
      <w:r>
        <w:rPr>
          <w:rFonts w:ascii="Calibri"/>
          <w:spacing w:val="20"/>
        </w:rPr>
        <w:t xml:space="preserve"> </w:t>
      </w:r>
      <w:r>
        <w:rPr>
          <w:rFonts w:ascii="Calibri"/>
          <w:spacing w:val="-2"/>
        </w:rPr>
        <w:t>Agent</w:t>
      </w:r>
      <w:r>
        <w:rPr>
          <w:rFonts w:ascii="Calibri"/>
          <w:spacing w:val="20"/>
        </w:rPr>
        <w:t xml:space="preserve"> </w:t>
      </w:r>
      <w:r>
        <w:rPr>
          <w:rFonts w:ascii="Calibri"/>
          <w:spacing w:val="-1"/>
        </w:rPr>
        <w:t>(or</w:t>
      </w:r>
      <w:r>
        <w:rPr>
          <w:rFonts w:ascii="Calibri"/>
          <w:spacing w:val="19"/>
        </w:rPr>
        <w:t xml:space="preserve"> </w:t>
      </w:r>
      <w:r>
        <w:rPr>
          <w:rFonts w:ascii="Calibri"/>
          <w:spacing w:val="-1"/>
        </w:rPr>
        <w:t>any</w:t>
      </w:r>
      <w:r>
        <w:rPr>
          <w:rFonts w:ascii="Calibri"/>
          <w:spacing w:val="18"/>
        </w:rPr>
        <w:t xml:space="preserve"> </w:t>
      </w:r>
      <w:r>
        <w:rPr>
          <w:rFonts w:ascii="Calibri"/>
          <w:spacing w:val="-1"/>
        </w:rPr>
        <w:t>of</w:t>
      </w:r>
      <w:r>
        <w:rPr>
          <w:rFonts w:ascii="Calibri"/>
          <w:spacing w:val="19"/>
        </w:rPr>
        <w:t xml:space="preserve"> </w:t>
      </w:r>
      <w:r>
        <w:rPr>
          <w:rFonts w:ascii="Calibri"/>
          <w:spacing w:val="-1"/>
        </w:rPr>
        <w:t>its</w:t>
      </w:r>
      <w:r>
        <w:rPr>
          <w:rFonts w:ascii="Calibri"/>
          <w:spacing w:val="17"/>
        </w:rPr>
        <w:t xml:space="preserve"> </w:t>
      </w:r>
      <w:r>
        <w:rPr>
          <w:rFonts w:ascii="Calibri"/>
          <w:spacing w:val="-1"/>
        </w:rPr>
        <w:t>affiliates,</w:t>
      </w:r>
      <w:r>
        <w:rPr>
          <w:rFonts w:ascii="Calibri"/>
          <w:spacing w:val="19"/>
        </w:rPr>
        <w:t xml:space="preserve"> </w:t>
      </w:r>
      <w:r>
        <w:rPr>
          <w:rFonts w:ascii="Calibri"/>
          <w:spacing w:val="-1"/>
        </w:rPr>
        <w:t>if</w:t>
      </w:r>
      <w:r>
        <w:rPr>
          <w:rFonts w:ascii="Calibri"/>
          <w:spacing w:val="19"/>
        </w:rPr>
        <w:t xml:space="preserve"> </w:t>
      </w:r>
      <w:r>
        <w:rPr>
          <w:rFonts w:ascii="Calibri"/>
          <w:spacing w:val="-1"/>
        </w:rPr>
        <w:t>applicable)</w:t>
      </w:r>
      <w:r>
        <w:rPr>
          <w:rFonts w:ascii="Calibri"/>
          <w:spacing w:val="20"/>
        </w:rPr>
        <w:t xml:space="preserve"> </w:t>
      </w:r>
      <w:r>
        <w:rPr>
          <w:rFonts w:ascii="Calibri"/>
          <w:spacing w:val="-1"/>
        </w:rPr>
        <w:t>been</w:t>
      </w:r>
      <w:r>
        <w:rPr>
          <w:rFonts w:ascii="Calibri"/>
          <w:spacing w:val="16"/>
        </w:rPr>
        <w:t xml:space="preserve"> </w:t>
      </w:r>
      <w:r>
        <w:rPr>
          <w:rFonts w:ascii="Calibri"/>
          <w:spacing w:val="-1"/>
        </w:rPr>
        <w:t>subject</w:t>
      </w:r>
      <w:r>
        <w:rPr>
          <w:rFonts w:ascii="Calibri"/>
          <w:spacing w:val="17"/>
        </w:rPr>
        <w:t xml:space="preserve"> </w:t>
      </w:r>
      <w:r>
        <w:rPr>
          <w:rFonts w:ascii="Calibri"/>
          <w:spacing w:val="-1"/>
        </w:rPr>
        <w:t>to</w:t>
      </w:r>
      <w:r>
        <w:rPr>
          <w:rFonts w:ascii="Calibri"/>
          <w:spacing w:val="18"/>
        </w:rPr>
        <w:t xml:space="preserve"> </w:t>
      </w:r>
      <w:r>
        <w:rPr>
          <w:rFonts w:ascii="Calibri"/>
          <w:spacing w:val="-1"/>
        </w:rPr>
        <w:t>any</w:t>
      </w:r>
      <w:r>
        <w:rPr>
          <w:rFonts w:ascii="Calibri"/>
          <w:spacing w:val="20"/>
        </w:rPr>
        <w:t xml:space="preserve"> </w:t>
      </w:r>
      <w:r>
        <w:rPr>
          <w:rFonts w:ascii="Calibri"/>
          <w:spacing w:val="-1"/>
        </w:rPr>
        <w:t>disciplinary</w:t>
      </w:r>
      <w:r>
        <w:rPr>
          <w:rFonts w:ascii="Calibri"/>
          <w:spacing w:val="55"/>
        </w:rPr>
        <w:t xml:space="preserve"> </w:t>
      </w:r>
      <w:r>
        <w:rPr>
          <w:rFonts w:ascii="Calibri"/>
          <w:spacing w:val="-1"/>
        </w:rPr>
        <w:t>actions,</w:t>
      </w:r>
      <w:r>
        <w:rPr>
          <w:rFonts w:ascii="Calibri"/>
        </w:rPr>
        <w:t xml:space="preserve"> </w:t>
      </w:r>
      <w:r>
        <w:rPr>
          <w:rFonts w:ascii="Calibri"/>
          <w:spacing w:val="-1"/>
        </w:rPr>
        <w:t>fines,</w:t>
      </w:r>
      <w:r>
        <w:rPr>
          <w:rFonts w:ascii="Calibri"/>
        </w:rPr>
        <w:t xml:space="preserve"> </w:t>
      </w:r>
      <w:r>
        <w:rPr>
          <w:rFonts w:ascii="Calibri"/>
          <w:spacing w:val="-1"/>
        </w:rPr>
        <w:t>suspensions</w:t>
      </w:r>
      <w:r>
        <w:rPr>
          <w:rFonts w:ascii="Calibri"/>
          <w:spacing w:val="-2"/>
        </w:rPr>
        <w:t xml:space="preserve"> </w:t>
      </w:r>
      <w:r>
        <w:rPr>
          <w:rFonts w:ascii="Calibri"/>
        </w:rPr>
        <w:t xml:space="preserve">of </w:t>
      </w:r>
      <w:r>
        <w:rPr>
          <w:rFonts w:ascii="Calibri"/>
          <w:spacing w:val="-1"/>
        </w:rPr>
        <w:t>registration,</w:t>
      </w:r>
      <w:r>
        <w:rPr>
          <w:rFonts w:ascii="Calibri"/>
          <w:spacing w:val="-2"/>
        </w:rPr>
        <w:t xml:space="preserve"> </w:t>
      </w:r>
      <w:r>
        <w:rPr>
          <w:rFonts w:ascii="Calibri"/>
        </w:rPr>
        <w:t>or</w:t>
      </w:r>
      <w:r>
        <w:rPr>
          <w:rFonts w:ascii="Calibri"/>
          <w:spacing w:val="-2"/>
        </w:rPr>
        <w:t xml:space="preserve"> </w:t>
      </w:r>
      <w:r>
        <w:rPr>
          <w:rFonts w:ascii="Calibri"/>
          <w:spacing w:val="-1"/>
        </w:rPr>
        <w:t>other</w:t>
      </w:r>
      <w:r>
        <w:rPr>
          <w:rFonts w:ascii="Calibri"/>
        </w:rPr>
        <w:t xml:space="preserve"> </w:t>
      </w:r>
      <w:r>
        <w:rPr>
          <w:rFonts w:ascii="Calibri"/>
          <w:spacing w:val="-1"/>
        </w:rPr>
        <w:t>material investigations</w:t>
      </w:r>
      <w:r>
        <w:rPr>
          <w:rFonts w:ascii="Calibri"/>
          <w:spacing w:val="-2"/>
        </w:rPr>
        <w:t xml:space="preserve"> </w:t>
      </w:r>
      <w:r>
        <w:rPr>
          <w:rFonts w:ascii="Calibri"/>
        </w:rPr>
        <w:t xml:space="preserve">or </w:t>
      </w:r>
      <w:r>
        <w:rPr>
          <w:rFonts w:ascii="Calibri"/>
          <w:spacing w:val="-1"/>
        </w:rPr>
        <w:t>sanctions</w:t>
      </w:r>
      <w:r>
        <w:rPr>
          <w:rFonts w:ascii="Calibri"/>
        </w:rPr>
        <w:t xml:space="preserve"> </w:t>
      </w:r>
      <w:r>
        <w:rPr>
          <w:rFonts w:ascii="Calibri"/>
          <w:spacing w:val="-1"/>
        </w:rPr>
        <w:t xml:space="preserve">by </w:t>
      </w:r>
      <w:r>
        <w:rPr>
          <w:rFonts w:ascii="Calibri"/>
        </w:rPr>
        <w:t>one</w:t>
      </w:r>
      <w:r>
        <w:rPr>
          <w:rFonts w:ascii="Calibri"/>
          <w:spacing w:val="-2"/>
        </w:rPr>
        <w:t xml:space="preserve"> </w:t>
      </w:r>
      <w:r>
        <w:rPr>
          <w:rFonts w:ascii="Calibri"/>
        </w:rPr>
        <w:t>or</w:t>
      </w:r>
      <w:r>
        <w:rPr>
          <w:rFonts w:ascii="Calibri"/>
          <w:spacing w:val="61"/>
        </w:rPr>
        <w:t xml:space="preserve"> </w:t>
      </w:r>
      <w:r>
        <w:rPr>
          <w:rFonts w:ascii="Calibri"/>
          <w:spacing w:val="-1"/>
        </w:rPr>
        <w:t>more</w:t>
      </w:r>
      <w:r>
        <w:rPr>
          <w:rFonts w:ascii="Calibri"/>
          <w:spacing w:val="-2"/>
        </w:rPr>
        <w:t xml:space="preserve"> </w:t>
      </w:r>
      <w:r>
        <w:rPr>
          <w:rFonts w:ascii="Calibri"/>
          <w:spacing w:val="-1"/>
        </w:rPr>
        <w:t xml:space="preserve">regulatory </w:t>
      </w:r>
      <w:r>
        <w:rPr>
          <w:rFonts w:ascii="Calibri"/>
        </w:rPr>
        <w:t>or</w:t>
      </w:r>
      <w:r>
        <w:rPr>
          <w:rFonts w:ascii="Calibri"/>
          <w:spacing w:val="-2"/>
        </w:rPr>
        <w:t xml:space="preserve"> </w:t>
      </w:r>
      <w:r>
        <w:rPr>
          <w:rFonts w:ascii="Calibri"/>
          <w:spacing w:val="-1"/>
        </w:rPr>
        <w:t>self-regulatory bodies</w:t>
      </w:r>
      <w:r>
        <w:rPr>
          <w:rFonts w:ascii="Calibri"/>
          <w:spacing w:val="-2"/>
        </w:rPr>
        <w:t xml:space="preserve"> </w:t>
      </w:r>
      <w:r>
        <w:rPr>
          <w:rFonts w:ascii="Calibri"/>
          <w:spacing w:val="-1"/>
        </w:rPr>
        <w:t>(</w:t>
      </w:r>
      <w:r>
        <w:rPr>
          <w:rFonts w:ascii="Calibri"/>
          <w:i/>
          <w:spacing w:val="-1"/>
        </w:rPr>
        <w:t>e.g.</w:t>
      </w:r>
      <w:r>
        <w:rPr>
          <w:rFonts w:ascii="Calibri"/>
          <w:spacing w:val="-1"/>
        </w:rPr>
        <w:t>,</w:t>
      </w:r>
      <w:r>
        <w:rPr>
          <w:rFonts w:ascii="Calibri"/>
          <w:spacing w:val="-2"/>
        </w:rPr>
        <w:t xml:space="preserve"> </w:t>
      </w:r>
      <w:r>
        <w:rPr>
          <w:rFonts w:ascii="Calibri"/>
          <w:spacing w:val="-1"/>
        </w:rPr>
        <w:t>SEC,</w:t>
      </w:r>
      <w:r>
        <w:rPr>
          <w:rFonts w:ascii="Calibri"/>
          <w:spacing w:val="-2"/>
        </w:rPr>
        <w:t xml:space="preserve"> </w:t>
      </w:r>
      <w:r>
        <w:rPr>
          <w:rFonts w:ascii="Calibri"/>
          <w:spacing w:val="-1"/>
        </w:rPr>
        <w:t>FINRA,</w:t>
      </w:r>
      <w:r>
        <w:rPr>
          <w:rFonts w:ascii="Calibri"/>
          <w:spacing w:val="-2"/>
        </w:rPr>
        <w:t xml:space="preserve"> </w:t>
      </w:r>
      <w:r>
        <w:rPr>
          <w:rFonts w:ascii="Calibri"/>
        </w:rPr>
        <w:t>or</w:t>
      </w:r>
      <w:r>
        <w:rPr>
          <w:rFonts w:ascii="Calibri"/>
          <w:spacing w:val="-2"/>
        </w:rPr>
        <w:t xml:space="preserve"> </w:t>
      </w:r>
      <w:r>
        <w:rPr>
          <w:rFonts w:ascii="Calibri"/>
          <w:spacing w:val="-1"/>
        </w:rPr>
        <w:t>state</w:t>
      </w:r>
      <w:r>
        <w:rPr>
          <w:rFonts w:ascii="Calibri"/>
          <w:spacing w:val="-2"/>
        </w:rPr>
        <w:t xml:space="preserve"> </w:t>
      </w:r>
      <w:r>
        <w:rPr>
          <w:rFonts w:ascii="Calibri"/>
          <w:spacing w:val="-1"/>
        </w:rPr>
        <w:t>regulators)</w:t>
      </w:r>
      <w:r>
        <w:rPr>
          <w:rFonts w:ascii="Calibri"/>
          <w:spacing w:val="-2"/>
        </w:rPr>
        <w:t xml:space="preserve"> </w:t>
      </w:r>
      <w:r>
        <w:rPr>
          <w:rFonts w:ascii="Calibri"/>
        </w:rPr>
        <w:t>or</w:t>
      </w:r>
      <w:r>
        <w:rPr>
          <w:rFonts w:ascii="Calibri"/>
          <w:spacing w:val="-5"/>
        </w:rPr>
        <w:t xml:space="preserve"> </w:t>
      </w:r>
      <w:r>
        <w:rPr>
          <w:rFonts w:ascii="Calibri"/>
          <w:spacing w:val="-1"/>
        </w:rPr>
        <w:t>by any state</w:t>
      </w:r>
      <w:r>
        <w:rPr>
          <w:rFonts w:ascii="Calibri"/>
          <w:spacing w:val="-4"/>
        </w:rPr>
        <w:t xml:space="preserve"> </w:t>
      </w:r>
      <w:r>
        <w:rPr>
          <w:rFonts w:ascii="Calibri"/>
        </w:rPr>
        <w:t>or</w:t>
      </w:r>
      <w:r>
        <w:rPr>
          <w:rFonts w:ascii="Calibri"/>
          <w:spacing w:val="43"/>
        </w:rPr>
        <w:t xml:space="preserve"> </w:t>
      </w:r>
      <w:r>
        <w:rPr>
          <w:rFonts w:ascii="Calibri"/>
          <w:spacing w:val="-1"/>
        </w:rPr>
        <w:t>federal</w:t>
      </w:r>
      <w:r>
        <w:rPr>
          <w:rFonts w:ascii="Calibri"/>
        </w:rPr>
        <w:t xml:space="preserve">  </w:t>
      </w:r>
      <w:r>
        <w:rPr>
          <w:rFonts w:ascii="Calibri"/>
          <w:spacing w:val="3"/>
        </w:rPr>
        <w:t xml:space="preserve"> </w:t>
      </w:r>
      <w:r>
        <w:rPr>
          <w:rFonts w:ascii="Calibri"/>
          <w:spacing w:val="-1"/>
        </w:rPr>
        <w:t>governmental</w:t>
      </w:r>
      <w:r>
        <w:rPr>
          <w:rFonts w:ascii="Calibri"/>
        </w:rPr>
        <w:t xml:space="preserve">  </w:t>
      </w:r>
      <w:r>
        <w:rPr>
          <w:rFonts w:ascii="Calibri"/>
          <w:spacing w:val="4"/>
        </w:rPr>
        <w:t xml:space="preserve"> </w:t>
      </w:r>
      <w:r>
        <w:rPr>
          <w:rFonts w:ascii="Calibri"/>
          <w:spacing w:val="-1"/>
        </w:rPr>
        <w:t>body</w:t>
      </w:r>
      <w:r>
        <w:rPr>
          <w:rFonts w:ascii="Calibri"/>
        </w:rPr>
        <w:t xml:space="preserve">  </w:t>
      </w:r>
      <w:r>
        <w:rPr>
          <w:rFonts w:ascii="Calibri"/>
          <w:spacing w:val="5"/>
        </w:rPr>
        <w:t xml:space="preserve"> </w:t>
      </w:r>
      <w:proofErr w:type="gramStart"/>
      <w:r>
        <w:rPr>
          <w:rFonts w:ascii="Calibri"/>
          <w:spacing w:val="-1"/>
        </w:rPr>
        <w:t>and,</w:t>
      </w:r>
      <w:r>
        <w:rPr>
          <w:rFonts w:ascii="Calibri"/>
        </w:rPr>
        <w:t xml:space="preserve">  </w:t>
      </w:r>
      <w:r>
        <w:rPr>
          <w:rFonts w:ascii="Calibri"/>
          <w:spacing w:val="4"/>
        </w:rPr>
        <w:t xml:space="preserve"> </w:t>
      </w:r>
      <w:proofErr w:type="gramEnd"/>
      <w:r>
        <w:rPr>
          <w:rFonts w:ascii="Calibri"/>
          <w:spacing w:val="-1"/>
        </w:rPr>
        <w:t>if</w:t>
      </w:r>
      <w:r>
        <w:rPr>
          <w:rFonts w:ascii="Calibri"/>
        </w:rPr>
        <w:t xml:space="preserve">  </w:t>
      </w:r>
      <w:r>
        <w:rPr>
          <w:rFonts w:ascii="Calibri"/>
          <w:spacing w:val="4"/>
        </w:rPr>
        <w:t xml:space="preserve"> </w:t>
      </w:r>
      <w:r>
        <w:rPr>
          <w:rFonts w:ascii="Calibri"/>
          <w:spacing w:val="-1"/>
        </w:rPr>
        <w:t>so,</w:t>
      </w:r>
      <w:r>
        <w:rPr>
          <w:rFonts w:ascii="Calibri"/>
        </w:rPr>
        <w:t xml:space="preserve">  </w:t>
      </w:r>
      <w:r>
        <w:rPr>
          <w:rFonts w:ascii="Calibri"/>
          <w:spacing w:val="4"/>
        </w:rPr>
        <w:t xml:space="preserve"> </w:t>
      </w:r>
      <w:r>
        <w:rPr>
          <w:rFonts w:ascii="Calibri"/>
        </w:rPr>
        <w:t xml:space="preserve">a  </w:t>
      </w:r>
      <w:r>
        <w:rPr>
          <w:rFonts w:ascii="Calibri"/>
          <w:spacing w:val="4"/>
        </w:rPr>
        <w:t xml:space="preserve"> </w:t>
      </w:r>
      <w:r>
        <w:rPr>
          <w:rFonts w:ascii="Calibri"/>
          <w:spacing w:val="-1"/>
        </w:rPr>
        <w:t>statement</w:t>
      </w:r>
      <w:r>
        <w:rPr>
          <w:rFonts w:ascii="Calibri"/>
        </w:rPr>
        <w:t xml:space="preserve">  </w:t>
      </w:r>
      <w:r>
        <w:rPr>
          <w:rFonts w:ascii="Calibri"/>
          <w:spacing w:val="2"/>
        </w:rPr>
        <w:t xml:space="preserve"> </w:t>
      </w:r>
      <w:r>
        <w:rPr>
          <w:rFonts w:ascii="Calibri"/>
          <w:spacing w:val="-1"/>
        </w:rPr>
        <w:t>providing</w:t>
      </w:r>
      <w:r>
        <w:rPr>
          <w:rFonts w:ascii="Calibri"/>
        </w:rPr>
        <w:t xml:space="preserve">  </w:t>
      </w:r>
      <w:r>
        <w:rPr>
          <w:rFonts w:ascii="Calibri"/>
          <w:spacing w:val="3"/>
        </w:rPr>
        <w:t xml:space="preserve"> </w:t>
      </w:r>
      <w:r>
        <w:rPr>
          <w:rFonts w:ascii="Calibri"/>
          <w:spacing w:val="-1"/>
        </w:rPr>
        <w:t>details</w:t>
      </w:r>
      <w:r>
        <w:rPr>
          <w:rFonts w:ascii="Calibri"/>
        </w:rPr>
        <w:t xml:space="preserve">  </w:t>
      </w:r>
      <w:r>
        <w:rPr>
          <w:rFonts w:ascii="Calibri"/>
          <w:spacing w:val="1"/>
        </w:rPr>
        <w:t xml:space="preserve"> </w:t>
      </w:r>
      <w:r>
        <w:rPr>
          <w:rFonts w:ascii="Calibri"/>
        </w:rPr>
        <w:t xml:space="preserve">of  </w:t>
      </w:r>
      <w:r>
        <w:rPr>
          <w:rFonts w:ascii="Calibri"/>
          <w:spacing w:val="4"/>
        </w:rPr>
        <w:t xml:space="preserve"> </w:t>
      </w:r>
      <w:r>
        <w:rPr>
          <w:rFonts w:ascii="Calibri"/>
          <w:spacing w:val="-1"/>
        </w:rPr>
        <w:t>such</w:t>
      </w:r>
      <w:r>
        <w:rPr>
          <w:rFonts w:ascii="Calibri"/>
        </w:rPr>
        <w:t xml:space="preserve">  </w:t>
      </w:r>
      <w:r>
        <w:rPr>
          <w:rFonts w:ascii="Calibri"/>
          <w:spacing w:val="1"/>
        </w:rPr>
        <w:t xml:space="preserve"> </w:t>
      </w:r>
      <w:r>
        <w:rPr>
          <w:rFonts w:ascii="Calibri"/>
          <w:spacing w:val="-1"/>
        </w:rPr>
        <w:t>events.</w:t>
      </w:r>
    </w:p>
    <w:p w14:paraId="0C345170" w14:textId="77777777" w:rsidR="00DE2389" w:rsidRDefault="00DE2389" w:rsidP="00DE2389">
      <w:pPr>
        <w:pStyle w:val="BodyText"/>
        <w:tabs>
          <w:tab w:val="left" w:pos="1281"/>
          <w:tab w:val="left" w:pos="2172"/>
          <w:tab w:val="left" w:pos="8860"/>
        </w:tabs>
        <w:spacing w:line="267" w:lineRule="exact"/>
        <w:ind w:left="840"/>
        <w:rPr>
          <w:rFonts w:ascii="Calibri" w:eastAsia="Calibri" w:hAnsi="Calibri" w:cs="Calibri"/>
        </w:rPr>
      </w:pPr>
      <w:r>
        <w:rPr>
          <w:rFonts w:ascii="Calibri"/>
          <w:u w:val="single" w:color="000000"/>
        </w:rPr>
        <w:t xml:space="preserve"> </w:t>
      </w:r>
      <w:r>
        <w:rPr>
          <w:rFonts w:ascii="Calibri"/>
          <w:u w:val="single" w:color="000000"/>
        </w:rPr>
        <w:tab/>
      </w:r>
      <w:r>
        <w:rPr>
          <w:rFonts w:ascii="Calibri"/>
        </w:rPr>
        <w:t>Yes</w:t>
      </w:r>
      <w:r>
        <w:rPr>
          <w:rFonts w:ascii="Calibri"/>
          <w:u w:val="single" w:color="000000"/>
        </w:rPr>
        <w:tab/>
      </w:r>
      <w:r>
        <w:rPr>
          <w:rFonts w:ascii="Calibri"/>
          <w:spacing w:val="-1"/>
        </w:rPr>
        <w:t>No.</w:t>
      </w:r>
      <w:r>
        <w:rPr>
          <w:rFonts w:ascii="Calibri"/>
        </w:rPr>
        <w:t xml:space="preserve">  </w:t>
      </w:r>
      <w:r>
        <w:rPr>
          <w:rFonts w:ascii="Calibri"/>
          <w:spacing w:val="-1"/>
        </w:rPr>
        <w:t>If</w:t>
      </w:r>
      <w:r>
        <w:rPr>
          <w:rFonts w:ascii="Calibri"/>
          <w:spacing w:val="-2"/>
        </w:rPr>
        <w:t xml:space="preserve"> </w:t>
      </w:r>
      <w:r>
        <w:rPr>
          <w:rFonts w:ascii="Calibri"/>
          <w:spacing w:val="-1"/>
        </w:rPr>
        <w:t>yes,</w:t>
      </w:r>
      <w:r>
        <w:rPr>
          <w:rFonts w:ascii="Calibri"/>
        </w:rPr>
        <w:t xml:space="preserve"> </w:t>
      </w:r>
      <w:r>
        <w:rPr>
          <w:rFonts w:ascii="Calibri"/>
          <w:spacing w:val="-1"/>
        </w:rPr>
        <w:t>please</w:t>
      </w:r>
      <w:r>
        <w:rPr>
          <w:rFonts w:ascii="Calibri"/>
          <w:spacing w:val="1"/>
        </w:rPr>
        <w:t xml:space="preserve"> </w:t>
      </w:r>
      <w:proofErr w:type="gramStart"/>
      <w:r>
        <w:rPr>
          <w:rFonts w:ascii="Calibri"/>
          <w:spacing w:val="-1"/>
        </w:rPr>
        <w:t>describe</w:t>
      </w:r>
      <w:proofErr w:type="gramEnd"/>
      <w:r>
        <w:rPr>
          <w:rFonts w:ascii="Calibri"/>
          <w:spacing w:val="-2"/>
        </w:rPr>
        <w:t xml:space="preserve"> </w:t>
      </w:r>
      <w:r>
        <w:rPr>
          <w:rFonts w:ascii="Calibri"/>
          <w:u w:val="single" w:color="000000"/>
        </w:rPr>
        <w:t xml:space="preserve"> </w:t>
      </w:r>
      <w:r>
        <w:rPr>
          <w:rFonts w:ascii="Calibri"/>
          <w:u w:val="single" w:color="000000"/>
        </w:rPr>
        <w:tab/>
      </w:r>
    </w:p>
    <w:p w14:paraId="4E24E45E" w14:textId="77777777" w:rsidR="00DE2389" w:rsidRDefault="00DE2389" w:rsidP="00DE2389">
      <w:pPr>
        <w:spacing w:before="7"/>
        <w:rPr>
          <w:rFonts w:ascii="Calibri" w:eastAsia="Calibri" w:hAnsi="Calibri" w:cs="Calibri"/>
        </w:rPr>
      </w:pPr>
    </w:p>
    <w:p w14:paraId="7859CA34"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8986DDC" wp14:editId="1ABB6D29">
                <wp:extent cx="5019040" cy="9525"/>
                <wp:effectExtent l="5080" t="8890" r="508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5" name="Group 3"/>
                        <wpg:cNvGrpSpPr>
                          <a:grpSpLocks/>
                        </wpg:cNvGrpSpPr>
                        <wpg:grpSpPr bwMode="auto">
                          <a:xfrm>
                            <a:off x="7" y="7"/>
                            <a:ext cx="7889" cy="2"/>
                            <a:chOff x="7" y="7"/>
                            <a:chExt cx="7889" cy="2"/>
                          </a:xfrm>
                        </wpg:grpSpPr>
                        <wps:wsp>
                          <wps:cNvPr id="6" name="Freeform 4"/>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AD9ADF" id="Group 2"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">
                <v:group id="Group 3"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" path="m,l7889,e" filled="f" strokeweight=".25292mm">
                    <v:path arrowok="t" o:connecttype="custom" o:connectlocs="0,0;7889,0" o:connectangles="0,0"/>
                  </v:shape>
                </v:group>
                <w10:anchorlock/>
              </v:group>
            </w:pict>
          </mc:Fallback>
        </mc:AlternateContent>
      </w:r>
    </w:p>
    <w:p w14:paraId="27AF27DA" w14:textId="77777777" w:rsidR="00DE2389" w:rsidRDefault="00DE2389" w:rsidP="00DE2389">
      <w:pPr>
        <w:spacing w:before="3"/>
        <w:rPr>
          <w:rFonts w:ascii="Calibri" w:eastAsia="Calibri" w:hAnsi="Calibri" w:cs="Calibri"/>
          <w:sz w:val="24"/>
          <w:szCs w:val="24"/>
        </w:rPr>
      </w:pPr>
    </w:p>
    <w:p w14:paraId="05988C86" w14:textId="77777777" w:rsidR="00DE2389" w:rsidRDefault="00DE2389" w:rsidP="00DE2389">
      <w:pPr>
        <w:pStyle w:val="BodyText"/>
        <w:spacing w:before="56"/>
        <w:jc w:val="both"/>
        <w:rPr>
          <w:rFonts w:ascii="Calibri" w:eastAsia="Calibri" w:hAnsi="Calibri" w:cs="Calibri"/>
        </w:rPr>
      </w:pPr>
      <w:r>
        <w:rPr>
          <w:rFonts w:ascii="Calibri"/>
          <w:spacing w:val="-1"/>
        </w:rPr>
        <w:t>By</w:t>
      </w:r>
      <w:r>
        <w:rPr>
          <w:rFonts w:ascii="Calibri"/>
          <w:spacing w:val="1"/>
        </w:rPr>
        <w:t xml:space="preserve"> </w:t>
      </w:r>
      <w:r>
        <w:rPr>
          <w:rFonts w:ascii="Calibri"/>
          <w:spacing w:val="-1"/>
        </w:rPr>
        <w:t>signing below,</w:t>
      </w:r>
      <w:r>
        <w:rPr>
          <w:rFonts w:ascii="Calibri"/>
        </w:rPr>
        <w:t xml:space="preserve"> I</w:t>
      </w:r>
      <w:r>
        <w:rPr>
          <w:rFonts w:ascii="Calibri"/>
          <w:spacing w:val="-3"/>
        </w:rPr>
        <w:t xml:space="preserve"> </w:t>
      </w:r>
      <w:r>
        <w:rPr>
          <w:rFonts w:ascii="Calibri"/>
          <w:spacing w:val="-1"/>
        </w:rPr>
        <w:t>hereby</w:t>
      </w:r>
      <w:r>
        <w:rPr>
          <w:rFonts w:ascii="Calibri"/>
          <w:spacing w:val="1"/>
        </w:rPr>
        <w:t xml:space="preserve"> </w:t>
      </w:r>
      <w:r>
        <w:rPr>
          <w:rFonts w:ascii="Calibri"/>
          <w:spacing w:val="-1"/>
        </w:rPr>
        <w:t>represent</w:t>
      </w:r>
      <w:r>
        <w:rPr>
          <w:rFonts w:ascii="Calibri"/>
          <w:spacing w:val="-2"/>
        </w:rPr>
        <w:t xml:space="preserve"> </w:t>
      </w:r>
      <w:r>
        <w:rPr>
          <w:rFonts w:ascii="Calibri"/>
          <w:spacing w:val="-1"/>
        </w:rPr>
        <w:t>and warrant</w:t>
      </w:r>
      <w:r>
        <w:rPr>
          <w:rFonts w:ascii="Calibri"/>
          <w:spacing w:val="-2"/>
        </w:rPr>
        <w:t xml:space="preserve"> </w:t>
      </w:r>
      <w:r>
        <w:rPr>
          <w:rFonts w:ascii="Calibri"/>
          <w:spacing w:val="-1"/>
        </w:rPr>
        <w:t>that:</w:t>
      </w:r>
    </w:p>
    <w:p w14:paraId="4853983E" w14:textId="77777777" w:rsidR="00DE2389" w:rsidRDefault="00DE2389" w:rsidP="00DE2389">
      <w:pPr>
        <w:spacing w:before="9"/>
        <w:rPr>
          <w:rFonts w:ascii="Calibri" w:eastAsia="Calibri" w:hAnsi="Calibri" w:cs="Calibri"/>
          <w:sz w:val="28"/>
          <w:szCs w:val="28"/>
        </w:rPr>
      </w:pPr>
    </w:p>
    <w:p w14:paraId="4A0458C4" w14:textId="77777777" w:rsidR="00DE2389" w:rsidRDefault="00DE2389" w:rsidP="00DE2389">
      <w:pPr>
        <w:pStyle w:val="BodyText"/>
        <w:numPr>
          <w:ilvl w:val="1"/>
          <w:numId w:val="2"/>
        </w:numPr>
        <w:tabs>
          <w:tab w:val="left" w:pos="841"/>
        </w:tabs>
        <w:spacing w:line="276" w:lineRule="auto"/>
        <w:ind w:right="162"/>
        <w:rPr>
          <w:rFonts w:ascii="Calibri" w:eastAsia="Calibri" w:hAnsi="Calibri" w:cs="Calibri"/>
        </w:rPr>
      </w:pPr>
      <w:r>
        <w:rPr>
          <w:rFonts w:ascii="Calibri" w:eastAsia="Calibri" w:hAnsi="Calibri" w:cs="Calibri"/>
        </w:rPr>
        <w:t>I</w:t>
      </w:r>
      <w:r>
        <w:rPr>
          <w:rFonts w:ascii="Calibri" w:eastAsia="Calibri" w:hAnsi="Calibri" w:cs="Calibri"/>
          <w:spacing w:val="45"/>
        </w:rPr>
        <w:t xml:space="preserve"> </w:t>
      </w:r>
      <w:r>
        <w:rPr>
          <w:rFonts w:ascii="Calibri" w:eastAsia="Calibri" w:hAnsi="Calibri" w:cs="Calibri"/>
          <w:spacing w:val="-1"/>
        </w:rPr>
        <w:t>have</w:t>
      </w:r>
      <w:r>
        <w:rPr>
          <w:rFonts w:ascii="Calibri" w:eastAsia="Calibri" w:hAnsi="Calibri" w:cs="Calibri"/>
          <w:spacing w:val="44"/>
        </w:rPr>
        <w:t xml:space="preserve"> </w:t>
      </w:r>
      <w:r>
        <w:rPr>
          <w:rFonts w:ascii="Calibri" w:eastAsia="Calibri" w:hAnsi="Calibri" w:cs="Calibri"/>
          <w:spacing w:val="-1"/>
        </w:rPr>
        <w:t>read</w:t>
      </w:r>
      <w:r>
        <w:rPr>
          <w:rFonts w:ascii="Calibri" w:eastAsia="Calibri" w:hAnsi="Calibri" w:cs="Calibri"/>
          <w:spacing w:val="43"/>
        </w:rPr>
        <w:t xml:space="preserve"> </w:t>
      </w:r>
      <w:r>
        <w:rPr>
          <w:rFonts w:ascii="Calibri" w:eastAsia="Calibri" w:hAnsi="Calibri" w:cs="Calibri"/>
          <w:spacing w:val="-1"/>
        </w:rPr>
        <w:t>and</w:t>
      </w:r>
      <w:r>
        <w:rPr>
          <w:rFonts w:ascii="Calibri" w:eastAsia="Calibri" w:hAnsi="Calibri" w:cs="Calibri"/>
          <w:spacing w:val="44"/>
        </w:rPr>
        <w:t xml:space="preserve"> </w:t>
      </w:r>
      <w:r>
        <w:rPr>
          <w:rFonts w:ascii="Calibri" w:eastAsia="Calibri" w:hAnsi="Calibri" w:cs="Calibri"/>
          <w:spacing w:val="-1"/>
        </w:rPr>
        <w:t>agree</w:t>
      </w:r>
      <w:r>
        <w:rPr>
          <w:rFonts w:ascii="Calibri" w:eastAsia="Calibri" w:hAnsi="Calibri" w:cs="Calibri"/>
          <w:spacing w:val="44"/>
        </w:rPr>
        <w:t xml:space="preserve"> </w:t>
      </w:r>
      <w:r>
        <w:rPr>
          <w:rFonts w:ascii="Calibri" w:eastAsia="Calibri" w:hAnsi="Calibri" w:cs="Calibri"/>
          <w:spacing w:val="-1"/>
        </w:rPr>
        <w:t>to</w:t>
      </w:r>
      <w:r>
        <w:rPr>
          <w:rFonts w:ascii="Calibri" w:eastAsia="Calibri" w:hAnsi="Calibri" w:cs="Calibri"/>
          <w:spacing w:val="45"/>
        </w:rPr>
        <w:t xml:space="preserve"> </w:t>
      </w:r>
      <w:r>
        <w:rPr>
          <w:rFonts w:ascii="Calibri" w:eastAsia="Calibri" w:hAnsi="Calibri" w:cs="Calibri"/>
          <w:spacing w:val="-1"/>
        </w:rPr>
        <w:t>comply</w:t>
      </w:r>
      <w:r>
        <w:rPr>
          <w:rFonts w:ascii="Calibri" w:eastAsia="Calibri" w:hAnsi="Calibri" w:cs="Calibri"/>
          <w:spacing w:val="45"/>
        </w:rPr>
        <w:t xml:space="preserve"> </w:t>
      </w:r>
      <w:r>
        <w:rPr>
          <w:rFonts w:ascii="Calibri" w:eastAsia="Calibri" w:hAnsi="Calibri" w:cs="Calibri"/>
          <w:spacing w:val="-1"/>
        </w:rPr>
        <w:t>with</w:t>
      </w:r>
      <w:r>
        <w:rPr>
          <w:rFonts w:ascii="Calibri" w:eastAsia="Calibri" w:hAnsi="Calibri" w:cs="Calibri"/>
          <w:spacing w:val="44"/>
        </w:rPr>
        <w:t xml:space="preserve"> </w:t>
      </w:r>
      <w:r>
        <w:rPr>
          <w:rFonts w:ascii="Calibri" w:eastAsia="Calibri" w:hAnsi="Calibri" w:cs="Calibri"/>
          <w:spacing w:val="-1"/>
        </w:rPr>
        <w:t>the</w:t>
      </w:r>
      <w:r>
        <w:rPr>
          <w:rFonts w:ascii="Calibri" w:eastAsia="Calibri" w:hAnsi="Calibri" w:cs="Calibri"/>
          <w:spacing w:val="44"/>
        </w:rPr>
        <w:t xml:space="preserve"> </w:t>
      </w:r>
      <w:r>
        <w:rPr>
          <w:rFonts w:ascii="Calibri" w:eastAsia="Calibri" w:hAnsi="Calibri" w:cs="Calibri"/>
          <w:spacing w:val="-1"/>
        </w:rPr>
        <w:t>System’s</w:t>
      </w:r>
      <w:r>
        <w:rPr>
          <w:rFonts w:ascii="Calibri" w:eastAsia="Calibri" w:hAnsi="Calibri" w:cs="Calibri"/>
          <w:spacing w:val="46"/>
        </w:rPr>
        <w:t xml:space="preserve"> </w:t>
      </w:r>
      <w:r>
        <w:rPr>
          <w:rFonts w:ascii="Calibri" w:eastAsia="Calibri" w:hAnsi="Calibri" w:cs="Calibri"/>
          <w:spacing w:val="-1"/>
        </w:rPr>
        <w:t>Placement</w:t>
      </w:r>
      <w:r>
        <w:rPr>
          <w:rFonts w:ascii="Calibri" w:eastAsia="Calibri" w:hAnsi="Calibri" w:cs="Calibri"/>
          <w:spacing w:val="43"/>
        </w:rPr>
        <w:t xml:space="preserve"> </w:t>
      </w:r>
      <w:r>
        <w:rPr>
          <w:rFonts w:ascii="Calibri" w:eastAsia="Calibri" w:hAnsi="Calibri" w:cs="Calibri"/>
          <w:spacing w:val="-1"/>
        </w:rPr>
        <w:t>Agent</w:t>
      </w:r>
      <w:r>
        <w:rPr>
          <w:rFonts w:ascii="Calibri" w:eastAsia="Calibri" w:hAnsi="Calibri" w:cs="Calibri"/>
          <w:spacing w:val="44"/>
        </w:rPr>
        <w:t xml:space="preserve"> </w:t>
      </w:r>
      <w:r>
        <w:rPr>
          <w:rFonts w:ascii="Calibri" w:eastAsia="Calibri" w:hAnsi="Calibri" w:cs="Calibri"/>
          <w:spacing w:val="-1"/>
        </w:rPr>
        <w:t>Disclosure</w:t>
      </w:r>
      <w:r>
        <w:rPr>
          <w:rFonts w:ascii="Calibri" w:eastAsia="Calibri" w:hAnsi="Calibri" w:cs="Calibri"/>
          <w:spacing w:val="47"/>
        </w:rPr>
        <w:t xml:space="preserve"> </w:t>
      </w:r>
      <w:r>
        <w:rPr>
          <w:rFonts w:ascii="Calibri" w:eastAsia="Calibri" w:hAnsi="Calibri" w:cs="Calibri"/>
          <w:spacing w:val="-1"/>
        </w:rPr>
        <w:t>Policy</w:t>
      </w:r>
      <w:r>
        <w:rPr>
          <w:rFonts w:ascii="Calibri" w:eastAsia="Calibri" w:hAnsi="Calibri" w:cs="Calibri"/>
          <w:spacing w:val="47"/>
        </w:rPr>
        <w:t xml:space="preserve"> </w:t>
      </w:r>
      <w:r>
        <w:rPr>
          <w:rFonts w:ascii="Calibri" w:eastAsia="Calibri" w:hAnsi="Calibri" w:cs="Calibri"/>
          <w:spacing w:val="-1"/>
        </w:rPr>
        <w:t>and</w:t>
      </w:r>
      <w:r>
        <w:rPr>
          <w:rFonts w:ascii="Calibri" w:eastAsia="Calibri" w:hAnsi="Calibri" w:cs="Calibri"/>
          <w:spacing w:val="47"/>
        </w:rPr>
        <w:t xml:space="preserve"> </w:t>
      </w:r>
      <w:r>
        <w:rPr>
          <w:rFonts w:ascii="Calibri" w:eastAsia="Calibri" w:hAnsi="Calibri" w:cs="Calibri"/>
          <w:spacing w:val="-1"/>
        </w:rPr>
        <w:t>Procedures.</w:t>
      </w:r>
    </w:p>
    <w:p w14:paraId="23CE33AB" w14:textId="77777777" w:rsidR="00DE2389" w:rsidRDefault="00DE2389" w:rsidP="00DE2389">
      <w:pPr>
        <w:spacing w:before="2"/>
        <w:rPr>
          <w:rFonts w:ascii="Calibri" w:eastAsia="Calibri" w:hAnsi="Calibri" w:cs="Calibri"/>
          <w:sz w:val="25"/>
          <w:szCs w:val="25"/>
        </w:rPr>
      </w:pPr>
    </w:p>
    <w:p w14:paraId="38A0E024" w14:textId="77777777" w:rsidR="00DE2389" w:rsidRDefault="00DE2389" w:rsidP="00DE2389">
      <w:pPr>
        <w:pStyle w:val="BodyText"/>
        <w:numPr>
          <w:ilvl w:val="1"/>
          <w:numId w:val="2"/>
        </w:numPr>
        <w:tabs>
          <w:tab w:val="left" w:pos="841"/>
        </w:tabs>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spacing w:val="1"/>
        </w:rPr>
        <w:t xml:space="preserve"> </w:t>
      </w:r>
      <w:r>
        <w:rPr>
          <w:rFonts w:ascii="Calibri"/>
          <w:spacing w:val="-1"/>
        </w:rPr>
        <w:t>Letter</w:t>
      </w:r>
      <w:r>
        <w:rPr>
          <w:rFonts w:ascii="Calibri"/>
        </w:rPr>
        <w:t xml:space="preserve"> </w:t>
      </w:r>
      <w:r>
        <w:rPr>
          <w:rFonts w:ascii="Calibri"/>
          <w:spacing w:val="-1"/>
        </w:rPr>
        <w:t>does</w:t>
      </w:r>
      <w:r>
        <w:rPr>
          <w:rFonts w:ascii="Calibri"/>
          <w:spacing w:val="-2"/>
        </w:rPr>
        <w:t xml:space="preserve"> </w:t>
      </w:r>
      <w:r>
        <w:rPr>
          <w:rFonts w:ascii="Calibri"/>
        </w:rPr>
        <w:t>not</w:t>
      </w:r>
      <w:r>
        <w:rPr>
          <w:rFonts w:ascii="Calibri"/>
          <w:spacing w:val="1"/>
        </w:rPr>
        <w:t xml:space="preserve"> </w:t>
      </w:r>
      <w:r>
        <w:rPr>
          <w:rFonts w:ascii="Calibri"/>
          <w:spacing w:val="-1"/>
        </w:rPr>
        <w:t xml:space="preserve">contain </w:t>
      </w:r>
      <w:r>
        <w:rPr>
          <w:rFonts w:ascii="Calibri"/>
          <w:spacing w:val="-2"/>
        </w:rPr>
        <w:t>any</w:t>
      </w:r>
      <w:r>
        <w:rPr>
          <w:rFonts w:ascii="Calibri"/>
          <w:spacing w:val="-1"/>
        </w:rPr>
        <w:t xml:space="preserve"> material inaccuracies</w:t>
      </w:r>
      <w:r>
        <w:rPr>
          <w:rFonts w:ascii="Calibri"/>
          <w:spacing w:val="-2"/>
        </w:rPr>
        <w:t xml:space="preserve"> </w:t>
      </w:r>
      <w:r>
        <w:rPr>
          <w:rFonts w:ascii="Calibri"/>
        </w:rPr>
        <w:t>or</w:t>
      </w:r>
      <w:r>
        <w:rPr>
          <w:rFonts w:ascii="Calibri"/>
          <w:spacing w:val="-2"/>
        </w:rPr>
        <w:t xml:space="preserve"> </w:t>
      </w:r>
      <w:r>
        <w:rPr>
          <w:rFonts w:ascii="Calibri"/>
          <w:spacing w:val="-1"/>
        </w:rPr>
        <w:t>omissions.</w:t>
      </w:r>
    </w:p>
    <w:p w14:paraId="0EC3A7B0" w14:textId="77777777" w:rsidR="00DE2389" w:rsidRDefault="00DE2389" w:rsidP="00DE2389">
      <w:pPr>
        <w:spacing w:before="6"/>
        <w:rPr>
          <w:rFonts w:ascii="Calibri" w:eastAsia="Calibri" w:hAnsi="Calibri" w:cs="Calibri"/>
          <w:sz w:val="28"/>
          <w:szCs w:val="28"/>
        </w:rPr>
      </w:pPr>
    </w:p>
    <w:p w14:paraId="0304BFEA" w14:textId="77777777" w:rsidR="00DE2389" w:rsidRDefault="00DE2389" w:rsidP="00DE2389">
      <w:pPr>
        <w:pStyle w:val="BodyText"/>
        <w:spacing w:line="276" w:lineRule="auto"/>
        <w:ind w:right="115"/>
        <w:jc w:val="both"/>
        <w:rPr>
          <w:rFonts w:ascii="Calibri" w:eastAsia="Calibri" w:hAnsi="Calibri" w:cs="Calibri"/>
        </w:rPr>
      </w:pPr>
      <w:r>
        <w:rPr>
          <w:rFonts w:ascii="Calibri"/>
        </w:rPr>
        <w:t>I</w:t>
      </w:r>
      <w:r>
        <w:rPr>
          <w:rFonts w:ascii="Calibri"/>
          <w:spacing w:val="3"/>
        </w:rPr>
        <w:t xml:space="preserve"> </w:t>
      </w:r>
      <w:r>
        <w:rPr>
          <w:rFonts w:ascii="Calibri"/>
          <w:spacing w:val="-1"/>
        </w:rPr>
        <w:t>acknowledge</w:t>
      </w:r>
      <w:r>
        <w:rPr>
          <w:rFonts w:ascii="Calibri"/>
          <w:spacing w:val="1"/>
        </w:rPr>
        <w:t xml:space="preserve"> </w:t>
      </w:r>
      <w:r>
        <w:rPr>
          <w:rFonts w:ascii="Calibri"/>
          <w:spacing w:val="-1"/>
        </w:rPr>
        <w:t>and</w:t>
      </w:r>
      <w:r>
        <w:rPr>
          <w:rFonts w:ascii="Calibri"/>
          <w:spacing w:val="2"/>
        </w:rPr>
        <w:t xml:space="preserve"> </w:t>
      </w:r>
      <w:r>
        <w:rPr>
          <w:rFonts w:ascii="Calibri"/>
          <w:spacing w:val="-1"/>
        </w:rPr>
        <w:t>agree</w:t>
      </w:r>
      <w:r>
        <w:rPr>
          <w:rFonts w:ascii="Calibri"/>
          <w:spacing w:val="1"/>
        </w:rPr>
        <w:t xml:space="preserve"> </w:t>
      </w:r>
      <w:r>
        <w:rPr>
          <w:rFonts w:ascii="Calibri"/>
          <w:spacing w:val="-1"/>
        </w:rPr>
        <w:t>that</w:t>
      </w:r>
      <w:r>
        <w:rPr>
          <w:rFonts w:ascii="Calibri"/>
          <w:spacing w:val="1"/>
        </w:rPr>
        <w:t xml:space="preserve"> </w:t>
      </w:r>
      <w:r>
        <w:rPr>
          <w:rFonts w:ascii="Calibri"/>
          <w:spacing w:val="-1"/>
        </w:rPr>
        <w:t>the</w:t>
      </w:r>
      <w:r>
        <w:rPr>
          <w:rFonts w:ascii="Calibri"/>
          <w:spacing w:val="1"/>
        </w:rPr>
        <w:t xml:space="preserve"> </w:t>
      </w:r>
      <w:r>
        <w:rPr>
          <w:rFonts w:ascii="Calibri"/>
          <w:spacing w:val="-1"/>
        </w:rPr>
        <w:t>System</w:t>
      </w:r>
      <w:r>
        <w:rPr>
          <w:rFonts w:ascii="Calibri"/>
          <w:spacing w:val="2"/>
        </w:rPr>
        <w:t xml:space="preserve"> </w:t>
      </w:r>
      <w:r>
        <w:rPr>
          <w:rFonts w:ascii="Calibri"/>
          <w:spacing w:val="-1"/>
        </w:rPr>
        <w:t>may</w:t>
      </w:r>
      <w:r>
        <w:rPr>
          <w:rFonts w:ascii="Calibri"/>
          <w:spacing w:val="4"/>
        </w:rPr>
        <w:t xml:space="preserve"> </w:t>
      </w:r>
      <w:r>
        <w:rPr>
          <w:rFonts w:ascii="Calibri"/>
          <w:spacing w:val="-2"/>
        </w:rPr>
        <w:t>publicly</w:t>
      </w:r>
      <w:r>
        <w:rPr>
          <w:rFonts w:ascii="Calibri"/>
          <w:spacing w:val="4"/>
        </w:rPr>
        <w:t xml:space="preserve"> </w:t>
      </w:r>
      <w:r>
        <w:rPr>
          <w:rFonts w:ascii="Calibri"/>
          <w:spacing w:val="-1"/>
        </w:rPr>
        <w:t>disclose</w:t>
      </w:r>
      <w:r>
        <w:rPr>
          <w:rFonts w:ascii="Calibri"/>
          <w:spacing w:val="1"/>
        </w:rPr>
        <w:t xml:space="preserve"> </w:t>
      </w:r>
      <w:r>
        <w:rPr>
          <w:rFonts w:ascii="Calibri"/>
          <w:spacing w:val="-1"/>
        </w:rPr>
        <w:t>any</w:t>
      </w:r>
      <w:r>
        <w:rPr>
          <w:rFonts w:ascii="Calibri"/>
          <w:spacing w:val="2"/>
        </w:rPr>
        <w:t xml:space="preserve"> </w:t>
      </w:r>
      <w:r>
        <w:rPr>
          <w:rFonts w:ascii="Calibri"/>
          <w:spacing w:val="-1"/>
        </w:rPr>
        <w:t>information</w:t>
      </w:r>
      <w:r>
        <w:rPr>
          <w:rFonts w:ascii="Calibri"/>
          <w:spacing w:val="49"/>
        </w:rPr>
        <w:t xml:space="preserve"> </w:t>
      </w:r>
      <w:r>
        <w:rPr>
          <w:rFonts w:ascii="Calibri"/>
          <w:spacing w:val="-1"/>
        </w:rPr>
        <w:t>contained</w:t>
      </w:r>
      <w:r>
        <w:rPr>
          <w:rFonts w:ascii="Calibri"/>
          <w:spacing w:val="2"/>
        </w:rPr>
        <w:t xml:space="preserve"> </w:t>
      </w:r>
      <w:r>
        <w:rPr>
          <w:rFonts w:ascii="Calibri"/>
          <w:spacing w:val="-1"/>
        </w:rPr>
        <w:t>in</w:t>
      </w:r>
      <w:r>
        <w:rPr>
          <w:rFonts w:ascii="Calibri"/>
          <w:spacing w:val="2"/>
        </w:rPr>
        <w:t xml:space="preserve"> </w:t>
      </w:r>
      <w:r>
        <w:rPr>
          <w:rFonts w:ascii="Calibri"/>
          <w:spacing w:val="-1"/>
        </w:rPr>
        <w:t>this</w:t>
      </w:r>
      <w:r>
        <w:rPr>
          <w:rFonts w:ascii="Calibri"/>
          <w:spacing w:val="63"/>
        </w:rPr>
        <w:t xml:space="preserve"> </w:t>
      </w:r>
      <w:r>
        <w:rPr>
          <w:rFonts w:ascii="Calibri"/>
          <w:spacing w:val="-1"/>
        </w:rPr>
        <w:t>Disclosure</w:t>
      </w:r>
      <w:r>
        <w:rPr>
          <w:rFonts w:ascii="Calibri"/>
          <w:spacing w:val="-2"/>
        </w:rPr>
        <w:t xml:space="preserve"> </w:t>
      </w:r>
      <w:r>
        <w:rPr>
          <w:rFonts w:ascii="Calibri"/>
          <w:spacing w:val="-1"/>
        </w:rPr>
        <w:t>Letter</w:t>
      </w:r>
      <w:r>
        <w:rPr>
          <w:rFonts w:ascii="Calibri"/>
        </w:rPr>
        <w:t xml:space="preserve"> </w:t>
      </w:r>
      <w:r>
        <w:rPr>
          <w:rFonts w:ascii="Calibri"/>
          <w:spacing w:val="-2"/>
        </w:rPr>
        <w:t xml:space="preserve">as </w:t>
      </w:r>
      <w:r>
        <w:rPr>
          <w:rFonts w:ascii="Calibri"/>
        </w:rPr>
        <w:t>may</w:t>
      </w:r>
      <w:r>
        <w:rPr>
          <w:rFonts w:ascii="Calibri"/>
          <w:spacing w:val="-1"/>
        </w:rPr>
        <w:t xml:space="preserve"> be</w:t>
      </w:r>
      <w:r>
        <w:rPr>
          <w:rFonts w:ascii="Calibri"/>
          <w:spacing w:val="-2"/>
        </w:rPr>
        <w:t xml:space="preserve"> </w:t>
      </w:r>
      <w:r>
        <w:rPr>
          <w:rFonts w:ascii="Calibri"/>
          <w:spacing w:val="-1"/>
        </w:rPr>
        <w:t>required under</w:t>
      </w:r>
      <w:r>
        <w:rPr>
          <w:rFonts w:ascii="Calibri"/>
        </w:rPr>
        <w:t xml:space="preserve"> </w:t>
      </w:r>
      <w:r>
        <w:rPr>
          <w:rFonts w:ascii="Calibri"/>
          <w:spacing w:val="-2"/>
        </w:rPr>
        <w:t>the</w:t>
      </w:r>
      <w:r>
        <w:rPr>
          <w:rFonts w:ascii="Calibri"/>
          <w:spacing w:val="1"/>
        </w:rPr>
        <w:t xml:space="preserve"> </w:t>
      </w:r>
      <w:r>
        <w:rPr>
          <w:rFonts w:ascii="Calibri"/>
          <w:spacing w:val="-1"/>
        </w:rPr>
        <w:t>Indiana</w:t>
      </w:r>
      <w:r>
        <w:rPr>
          <w:rFonts w:ascii="Calibri"/>
        </w:rPr>
        <w:t xml:space="preserve"> </w:t>
      </w:r>
      <w:r>
        <w:rPr>
          <w:rFonts w:ascii="Calibri"/>
          <w:spacing w:val="-1"/>
        </w:rPr>
        <w:t>Access</w:t>
      </w:r>
      <w:r>
        <w:rPr>
          <w:rFonts w:ascii="Calibri"/>
          <w:spacing w:val="-2"/>
        </w:rPr>
        <w:t xml:space="preserve"> </w:t>
      </w:r>
      <w:r>
        <w:rPr>
          <w:rFonts w:ascii="Calibri"/>
          <w:spacing w:val="-1"/>
        </w:rPr>
        <w:t>to Public</w:t>
      </w:r>
      <w:r>
        <w:rPr>
          <w:rFonts w:ascii="Calibri"/>
        </w:rPr>
        <w:t xml:space="preserve"> </w:t>
      </w:r>
      <w:r>
        <w:rPr>
          <w:rFonts w:ascii="Calibri"/>
          <w:spacing w:val="-1"/>
        </w:rPr>
        <w:t>Records</w:t>
      </w:r>
      <w:r>
        <w:rPr>
          <w:rFonts w:ascii="Calibri"/>
          <w:spacing w:val="-5"/>
        </w:rPr>
        <w:t xml:space="preserve"> </w:t>
      </w:r>
      <w:r>
        <w:rPr>
          <w:rFonts w:ascii="Calibri"/>
          <w:spacing w:val="-1"/>
        </w:rPr>
        <w:t>Act</w:t>
      </w:r>
      <w:r>
        <w:rPr>
          <w:rFonts w:ascii="Calibri"/>
          <w:spacing w:val="1"/>
        </w:rPr>
        <w:t xml:space="preserve"> </w:t>
      </w:r>
      <w:r>
        <w:rPr>
          <w:rFonts w:ascii="Calibri"/>
          <w:spacing w:val="-1"/>
        </w:rPr>
        <w:t>(IC</w:t>
      </w:r>
      <w:r>
        <w:rPr>
          <w:rFonts w:ascii="Calibri"/>
          <w:spacing w:val="-2"/>
        </w:rPr>
        <w:t xml:space="preserve"> </w:t>
      </w:r>
      <w:r>
        <w:rPr>
          <w:rFonts w:ascii="Calibri"/>
          <w:spacing w:val="-1"/>
        </w:rPr>
        <w:t xml:space="preserve">5-14-3 </w:t>
      </w:r>
      <w:r>
        <w:rPr>
          <w:rFonts w:ascii="Calibri"/>
          <w:i/>
        </w:rPr>
        <w:t>et.</w:t>
      </w:r>
      <w:r>
        <w:rPr>
          <w:rFonts w:ascii="Calibri"/>
          <w:i/>
          <w:spacing w:val="-3"/>
        </w:rPr>
        <w:t xml:space="preserve"> </w:t>
      </w:r>
      <w:r>
        <w:rPr>
          <w:rFonts w:ascii="Calibri"/>
          <w:i/>
          <w:spacing w:val="-1"/>
        </w:rPr>
        <w:t>seq.</w:t>
      </w:r>
      <w:r>
        <w:rPr>
          <w:rFonts w:ascii="Calibri"/>
          <w:spacing w:val="-1"/>
        </w:rPr>
        <w:t>).</w:t>
      </w:r>
    </w:p>
    <w:p w14:paraId="68433797" w14:textId="77777777" w:rsidR="00DE2389" w:rsidRDefault="00DE2389" w:rsidP="00DE2389">
      <w:pPr>
        <w:spacing w:before="2"/>
        <w:rPr>
          <w:rFonts w:ascii="Calibri" w:eastAsia="Calibri" w:hAnsi="Calibri" w:cs="Calibri"/>
          <w:sz w:val="25"/>
          <w:szCs w:val="25"/>
        </w:rPr>
      </w:pPr>
    </w:p>
    <w:p w14:paraId="75B895EA" w14:textId="77777777" w:rsidR="00DE2389" w:rsidRDefault="00DE2389" w:rsidP="00DE2389">
      <w:pPr>
        <w:pStyle w:val="BodyText"/>
        <w:spacing w:line="276" w:lineRule="auto"/>
        <w:ind w:left="119" w:right="116"/>
        <w:jc w:val="both"/>
        <w:rPr>
          <w:rFonts w:ascii="Calibri" w:eastAsia="Calibri" w:hAnsi="Calibri" w:cs="Calibri"/>
        </w:rPr>
      </w:pPr>
      <w:r>
        <w:rPr>
          <w:rFonts w:ascii="Calibri" w:eastAsia="Calibri" w:hAnsi="Calibri" w:cs="Calibri"/>
        </w:rPr>
        <w:t>I</w:t>
      </w:r>
      <w:r>
        <w:rPr>
          <w:rFonts w:ascii="Calibri" w:eastAsia="Calibri" w:hAnsi="Calibri" w:cs="Calibri"/>
          <w:spacing w:val="35"/>
        </w:rPr>
        <w:t xml:space="preserve"> </w:t>
      </w:r>
      <w:r>
        <w:rPr>
          <w:rFonts w:ascii="Calibri" w:eastAsia="Calibri" w:hAnsi="Calibri" w:cs="Calibri"/>
          <w:spacing w:val="-1"/>
        </w:rPr>
        <w:t>further</w:t>
      </w:r>
      <w:r>
        <w:rPr>
          <w:rFonts w:ascii="Calibri" w:eastAsia="Calibri" w:hAnsi="Calibri" w:cs="Calibri"/>
          <w:spacing w:val="36"/>
        </w:rPr>
        <w:t xml:space="preserve"> </w:t>
      </w:r>
      <w:r>
        <w:rPr>
          <w:rFonts w:ascii="Calibri" w:eastAsia="Calibri" w:hAnsi="Calibri" w:cs="Calibri"/>
          <w:spacing w:val="-1"/>
        </w:rPr>
        <w:t>agree</w:t>
      </w:r>
      <w:r>
        <w:rPr>
          <w:rFonts w:ascii="Calibri" w:eastAsia="Calibri" w:hAnsi="Calibri" w:cs="Calibri"/>
          <w:spacing w:val="35"/>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1"/>
        </w:rPr>
        <w:t>comply</w:t>
      </w:r>
      <w:r>
        <w:rPr>
          <w:rFonts w:ascii="Calibri" w:eastAsia="Calibri" w:hAnsi="Calibri" w:cs="Calibri"/>
          <w:spacing w:val="35"/>
        </w:rPr>
        <w:t xml:space="preserve"> </w:t>
      </w:r>
      <w:r>
        <w:rPr>
          <w:rFonts w:ascii="Calibri" w:eastAsia="Calibri" w:hAnsi="Calibri" w:cs="Calibri"/>
          <w:spacing w:val="-1"/>
        </w:rPr>
        <w:t>with</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5"/>
        </w:rPr>
        <w:t xml:space="preserve"> </w:t>
      </w:r>
      <w:r>
        <w:rPr>
          <w:rFonts w:ascii="Calibri" w:eastAsia="Calibri" w:hAnsi="Calibri" w:cs="Calibri"/>
          <w:spacing w:val="-1"/>
        </w:rPr>
        <w:t>Policy</w:t>
      </w:r>
      <w:r>
        <w:rPr>
          <w:rFonts w:ascii="Calibri" w:eastAsia="Calibri" w:hAnsi="Calibri" w:cs="Calibri"/>
          <w:spacing w:val="34"/>
        </w:rPr>
        <w:t xml:space="preserve"> </w:t>
      </w:r>
      <w:r>
        <w:rPr>
          <w:rFonts w:ascii="Calibri" w:eastAsia="Calibri" w:hAnsi="Calibri" w:cs="Calibri"/>
          <w:spacing w:val="-1"/>
        </w:rPr>
        <w:t>including,</w:t>
      </w:r>
      <w:r>
        <w:rPr>
          <w:rFonts w:ascii="Calibri" w:eastAsia="Calibri" w:hAnsi="Calibri" w:cs="Calibri"/>
          <w:spacing w:val="37"/>
        </w:rPr>
        <w:t xml:space="preserve"> </w:t>
      </w:r>
      <w:r>
        <w:rPr>
          <w:rFonts w:ascii="Calibri" w:eastAsia="Calibri" w:hAnsi="Calibri" w:cs="Calibri"/>
          <w:spacing w:val="-1"/>
        </w:rPr>
        <w:t>but</w:t>
      </w:r>
      <w:r>
        <w:rPr>
          <w:rFonts w:ascii="Calibri" w:eastAsia="Calibri" w:hAnsi="Calibri" w:cs="Calibri"/>
          <w:spacing w:val="37"/>
        </w:rPr>
        <w:t xml:space="preserve"> </w:t>
      </w:r>
      <w:r>
        <w:rPr>
          <w:rFonts w:ascii="Calibri" w:eastAsia="Calibri" w:hAnsi="Calibri" w:cs="Calibri"/>
        </w:rPr>
        <w:t>not</w:t>
      </w:r>
      <w:r>
        <w:rPr>
          <w:rFonts w:ascii="Calibri" w:eastAsia="Calibri" w:hAnsi="Calibri" w:cs="Calibri"/>
          <w:spacing w:val="36"/>
        </w:rPr>
        <w:t xml:space="preserve"> </w:t>
      </w:r>
      <w:r>
        <w:rPr>
          <w:rFonts w:ascii="Calibri" w:eastAsia="Calibri" w:hAnsi="Calibri" w:cs="Calibri"/>
          <w:spacing w:val="-1"/>
        </w:rPr>
        <w:t>limited</w:t>
      </w:r>
      <w:r>
        <w:rPr>
          <w:rFonts w:ascii="Calibri" w:eastAsia="Calibri" w:hAnsi="Calibri" w:cs="Calibri"/>
          <w:spacing w:val="36"/>
        </w:rPr>
        <w:t xml:space="preserve"> </w:t>
      </w:r>
      <w:r>
        <w:rPr>
          <w:rFonts w:ascii="Calibri" w:eastAsia="Calibri" w:hAnsi="Calibri" w:cs="Calibri"/>
          <w:spacing w:val="-1"/>
        </w:rPr>
        <w:t>to,</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7"/>
        </w:rPr>
        <w:t xml:space="preserve"> </w:t>
      </w:r>
      <w:r>
        <w:rPr>
          <w:rFonts w:ascii="Calibri" w:eastAsia="Calibri" w:hAnsi="Calibri" w:cs="Calibri"/>
          <w:spacing w:val="-1"/>
        </w:rPr>
        <w:t>System’s</w:t>
      </w:r>
      <w:r>
        <w:rPr>
          <w:rFonts w:ascii="Calibri" w:eastAsia="Calibri" w:hAnsi="Calibri" w:cs="Calibri"/>
          <w:spacing w:val="33"/>
        </w:rPr>
        <w:t xml:space="preserve"> </w:t>
      </w:r>
      <w:r>
        <w:rPr>
          <w:rFonts w:ascii="Calibri" w:eastAsia="Calibri" w:hAnsi="Calibri" w:cs="Calibri"/>
          <w:spacing w:val="-1"/>
        </w:rPr>
        <w:t>exercise</w:t>
      </w:r>
      <w:r>
        <w:rPr>
          <w:rFonts w:ascii="Calibri" w:eastAsia="Calibri" w:hAnsi="Calibri" w:cs="Calibri"/>
          <w:spacing w:val="35"/>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spacing w:val="-1"/>
        </w:rPr>
        <w:t>the</w:t>
      </w:r>
      <w:r>
        <w:rPr>
          <w:rFonts w:ascii="Calibri" w:eastAsia="Calibri" w:hAnsi="Calibri" w:cs="Calibri"/>
          <w:spacing w:val="63"/>
        </w:rPr>
        <w:t xml:space="preserve"> </w:t>
      </w:r>
      <w:r>
        <w:rPr>
          <w:rFonts w:ascii="Calibri" w:eastAsia="Calibri" w:hAnsi="Calibri" w:cs="Calibri"/>
          <w:spacing w:val="-1"/>
        </w:rPr>
        <w:t>remedies</w:t>
      </w:r>
      <w:r>
        <w:rPr>
          <w:rFonts w:ascii="Calibri" w:eastAsia="Calibri" w:hAnsi="Calibri" w:cs="Calibri"/>
          <w:spacing w:val="-7"/>
        </w:rPr>
        <w:t xml:space="preserve"> </w:t>
      </w:r>
      <w:r>
        <w:rPr>
          <w:rFonts w:ascii="Calibri" w:eastAsia="Calibri" w:hAnsi="Calibri" w:cs="Calibri"/>
          <w:spacing w:val="-1"/>
        </w:rPr>
        <w:t>described</w:t>
      </w:r>
      <w:r>
        <w:rPr>
          <w:rFonts w:ascii="Calibri" w:eastAsia="Calibri" w:hAnsi="Calibri" w:cs="Calibri"/>
          <w:spacing w:val="-8"/>
        </w:rPr>
        <w:t xml:space="preserve"> </w:t>
      </w:r>
      <w:r>
        <w:rPr>
          <w:rFonts w:ascii="Calibri" w:eastAsia="Calibri" w:hAnsi="Calibri" w:cs="Calibri"/>
          <w:spacing w:val="-1"/>
        </w:rPr>
        <w:t>therein</w:t>
      </w:r>
      <w:r>
        <w:rPr>
          <w:rFonts w:ascii="Calibri" w:eastAsia="Calibri" w:hAnsi="Calibri" w:cs="Calibri"/>
          <w:spacing w:val="-8"/>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6"/>
        </w:rPr>
        <w:t xml:space="preserve"> </w:t>
      </w:r>
      <w:r>
        <w:rPr>
          <w:rFonts w:ascii="Calibri" w:eastAsia="Calibri" w:hAnsi="Calibri" w:cs="Calibri"/>
          <w:spacing w:val="-1"/>
        </w:rPr>
        <w:t>provide</w:t>
      </w:r>
      <w:r>
        <w:rPr>
          <w:rFonts w:ascii="Calibri" w:eastAsia="Calibri" w:hAnsi="Calibri" w:cs="Calibri"/>
          <w:spacing w:val="-6"/>
        </w:rPr>
        <w:t xml:space="preserve"> </w:t>
      </w:r>
      <w:r>
        <w:rPr>
          <w:rFonts w:ascii="Calibri" w:eastAsia="Calibri" w:hAnsi="Calibri" w:cs="Calibri"/>
          <w:spacing w:val="-1"/>
        </w:rPr>
        <w:t>any</w:t>
      </w:r>
      <w:r>
        <w:rPr>
          <w:rFonts w:ascii="Calibri" w:eastAsia="Calibri" w:hAnsi="Calibri" w:cs="Calibri"/>
          <w:spacing w:val="-6"/>
        </w:rPr>
        <w:t xml:space="preserve"> </w:t>
      </w:r>
      <w:r>
        <w:rPr>
          <w:rFonts w:ascii="Calibri" w:eastAsia="Calibri" w:hAnsi="Calibri" w:cs="Calibri"/>
          <w:spacing w:val="-1"/>
        </w:rPr>
        <w:t>further</w:t>
      </w:r>
      <w:r>
        <w:rPr>
          <w:rFonts w:ascii="Calibri" w:eastAsia="Calibri" w:hAnsi="Calibri" w:cs="Calibri"/>
          <w:spacing w:val="-10"/>
        </w:rPr>
        <w:t xml:space="preserve"> </w:t>
      </w:r>
      <w:r>
        <w:rPr>
          <w:rFonts w:ascii="Calibri" w:eastAsia="Calibri" w:hAnsi="Calibri" w:cs="Calibri"/>
          <w:spacing w:val="-1"/>
        </w:rPr>
        <w:t>information</w:t>
      </w:r>
      <w:r>
        <w:rPr>
          <w:rFonts w:ascii="Calibri" w:eastAsia="Calibri" w:hAnsi="Calibri" w:cs="Calibri"/>
          <w:spacing w:val="-8"/>
        </w:rPr>
        <w:t xml:space="preserve"> </w:t>
      </w:r>
      <w:r>
        <w:rPr>
          <w:rFonts w:ascii="Calibri" w:eastAsia="Calibri" w:hAnsi="Calibri" w:cs="Calibri"/>
          <w:spacing w:val="-1"/>
        </w:rPr>
        <w:t>or</w:t>
      </w:r>
      <w:r>
        <w:rPr>
          <w:rFonts w:ascii="Calibri" w:eastAsia="Calibri" w:hAnsi="Calibri" w:cs="Calibri"/>
          <w:spacing w:val="-5"/>
        </w:rPr>
        <w:t xml:space="preserve"> </w:t>
      </w:r>
      <w:r>
        <w:rPr>
          <w:rFonts w:ascii="Calibri" w:eastAsia="Calibri" w:hAnsi="Calibri" w:cs="Calibri"/>
          <w:spacing w:val="-1"/>
        </w:rPr>
        <w:t>documents</w:t>
      </w:r>
      <w:r>
        <w:rPr>
          <w:rFonts w:ascii="Calibri" w:eastAsia="Calibri" w:hAnsi="Calibri" w:cs="Calibri"/>
          <w:spacing w:val="-9"/>
        </w:rPr>
        <w:t xml:space="preserve"> </w:t>
      </w:r>
      <w:r>
        <w:rPr>
          <w:rFonts w:ascii="Calibri" w:eastAsia="Calibri" w:hAnsi="Calibri" w:cs="Calibri"/>
          <w:spacing w:val="-1"/>
        </w:rPr>
        <w:t>as</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6"/>
        </w:rPr>
        <w:t xml:space="preserve"> </w:t>
      </w:r>
      <w:r>
        <w:rPr>
          <w:rFonts w:ascii="Calibri" w:eastAsia="Calibri" w:hAnsi="Calibri" w:cs="Calibri"/>
          <w:spacing w:val="-1"/>
        </w:rPr>
        <w:t>requested</w:t>
      </w:r>
      <w:r>
        <w:rPr>
          <w:rFonts w:ascii="Calibri" w:eastAsia="Calibri" w:hAnsi="Calibri" w:cs="Calibri"/>
          <w:spacing w:val="-8"/>
        </w:rPr>
        <w:t xml:space="preserve"> </w:t>
      </w:r>
      <w:r>
        <w:rPr>
          <w:rFonts w:ascii="Calibri" w:eastAsia="Calibri" w:hAnsi="Calibri" w:cs="Calibri"/>
          <w:spacing w:val="-1"/>
        </w:rPr>
        <w:t>by</w:t>
      </w:r>
      <w:r>
        <w:rPr>
          <w:rFonts w:ascii="Calibri" w:eastAsia="Calibri" w:hAnsi="Calibri" w:cs="Calibri"/>
          <w:spacing w:val="65"/>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System</w:t>
      </w:r>
      <w:r>
        <w:rPr>
          <w:rFonts w:ascii="Calibri" w:eastAsia="Calibri" w:hAnsi="Calibri" w:cs="Calibri"/>
          <w:spacing w:val="1"/>
        </w:rPr>
        <w:t xml:space="preserve"> </w:t>
      </w:r>
      <w:r>
        <w:rPr>
          <w:rFonts w:ascii="Calibri" w:eastAsia="Calibri" w:hAnsi="Calibri" w:cs="Calibri"/>
          <w:spacing w:val="-1"/>
        </w:rPr>
        <w:t>in connection</w:t>
      </w:r>
      <w:r>
        <w:rPr>
          <w:rFonts w:ascii="Calibri" w:eastAsia="Calibri" w:hAnsi="Calibri" w:cs="Calibri"/>
          <w:spacing w:val="-3"/>
        </w:rPr>
        <w:t xml:space="preserve"> </w:t>
      </w:r>
      <w:r>
        <w:rPr>
          <w:rFonts w:ascii="Calibri" w:eastAsia="Calibri" w:hAnsi="Calibri" w:cs="Calibri"/>
          <w:spacing w:val="-1"/>
        </w:rPr>
        <w:t>with such</w:t>
      </w:r>
      <w:r>
        <w:rPr>
          <w:rFonts w:ascii="Calibri" w:eastAsia="Calibri" w:hAnsi="Calibri" w:cs="Calibri"/>
          <w:spacing w:val="-3"/>
        </w:rPr>
        <w:t xml:space="preserve"> </w:t>
      </w:r>
      <w:r>
        <w:rPr>
          <w:rFonts w:ascii="Calibri" w:eastAsia="Calibri" w:hAnsi="Calibri" w:cs="Calibri"/>
          <w:spacing w:val="-1"/>
        </w:rPr>
        <w:t>Policy.</w:t>
      </w:r>
    </w:p>
    <w:p w14:paraId="455C1EBB" w14:textId="77777777" w:rsidR="00DE2389" w:rsidRDefault="00DE2389" w:rsidP="00DE2389">
      <w:pPr>
        <w:rPr>
          <w:rFonts w:ascii="Calibri" w:eastAsia="Calibri" w:hAnsi="Calibri" w:cs="Calibri"/>
        </w:rPr>
      </w:pPr>
    </w:p>
    <w:p w14:paraId="7A13B4FC" w14:textId="77777777" w:rsidR="00DE2389" w:rsidRDefault="00DE2389" w:rsidP="00DE2389">
      <w:pPr>
        <w:spacing w:before="6"/>
        <w:rPr>
          <w:rFonts w:ascii="Calibri" w:eastAsia="Calibri" w:hAnsi="Calibri" w:cs="Calibri"/>
          <w:sz w:val="28"/>
          <w:szCs w:val="28"/>
        </w:rPr>
      </w:pPr>
    </w:p>
    <w:p w14:paraId="61132B92" w14:textId="77777777" w:rsidR="00DE2389" w:rsidRDefault="00DE2389" w:rsidP="00DE2389">
      <w:pPr>
        <w:pStyle w:val="BodyText"/>
        <w:tabs>
          <w:tab w:val="left" w:pos="4050"/>
        </w:tabs>
        <w:ind w:left="119"/>
        <w:jc w:val="both"/>
        <w:rPr>
          <w:rFonts w:ascii="Calibri" w:eastAsia="Calibri" w:hAnsi="Calibri" w:cs="Calibri"/>
        </w:rPr>
      </w:pP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377B5BFA" w14:textId="77777777" w:rsidR="00DE2389" w:rsidRDefault="00DE2389" w:rsidP="00DE2389">
      <w:pPr>
        <w:spacing w:before="11"/>
        <w:rPr>
          <w:rFonts w:ascii="Calibri" w:eastAsia="Calibri" w:hAnsi="Calibri" w:cs="Calibri"/>
          <w:sz w:val="23"/>
          <w:szCs w:val="23"/>
        </w:rPr>
      </w:pPr>
    </w:p>
    <w:p w14:paraId="12845ACB" w14:textId="77777777" w:rsidR="00DE2389" w:rsidRDefault="00DE2389" w:rsidP="00DE2389">
      <w:pPr>
        <w:pStyle w:val="BodyText"/>
        <w:tabs>
          <w:tab w:val="left" w:pos="4019"/>
        </w:tabs>
        <w:spacing w:before="56"/>
        <w:ind w:left="119"/>
        <w:rPr>
          <w:rFonts w:ascii="Calibri" w:eastAsia="Calibri" w:hAnsi="Calibri" w:cs="Calibri"/>
        </w:rPr>
      </w:pPr>
      <w:r>
        <w:rPr>
          <w:rFonts w:ascii="Calibri"/>
          <w:spacing w:val="-1"/>
        </w:rPr>
        <w:t xml:space="preserve">Title: </w:t>
      </w:r>
      <w:r>
        <w:rPr>
          <w:rFonts w:ascii="Calibri"/>
          <w:u w:val="single" w:color="000000"/>
        </w:rPr>
        <w:t xml:space="preserve"> </w:t>
      </w:r>
      <w:r>
        <w:rPr>
          <w:rFonts w:ascii="Calibri"/>
          <w:u w:val="single" w:color="000000"/>
        </w:rPr>
        <w:tab/>
      </w:r>
    </w:p>
    <w:p w14:paraId="7A9BD078" w14:textId="77777777" w:rsidR="00DE2389" w:rsidRDefault="00DE2389" w:rsidP="00DE2389">
      <w:pPr>
        <w:spacing w:before="11"/>
        <w:rPr>
          <w:rFonts w:ascii="Calibri" w:eastAsia="Calibri" w:hAnsi="Calibri" w:cs="Calibri"/>
          <w:sz w:val="23"/>
          <w:szCs w:val="23"/>
        </w:rPr>
      </w:pPr>
    </w:p>
    <w:p w14:paraId="46998AAC" w14:textId="77777777" w:rsidR="00DE2389" w:rsidRDefault="00DE2389" w:rsidP="00DE2389">
      <w:pPr>
        <w:pStyle w:val="BodyText"/>
        <w:tabs>
          <w:tab w:val="left" w:pos="4050"/>
        </w:tabs>
        <w:spacing w:before="56"/>
        <w:ind w:left="119"/>
        <w:rPr>
          <w:rFonts w:ascii="Calibri" w:eastAsia="Calibri" w:hAnsi="Calibri" w:cs="Calibri"/>
        </w:rPr>
      </w:pP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14:paraId="0B69C4BA" w14:textId="77777777" w:rsidR="00DE2389" w:rsidRDefault="00DE2389" w:rsidP="00DE2389">
      <w:pPr>
        <w:rPr>
          <w:rFonts w:ascii="Calibri" w:eastAsia="Calibri" w:hAnsi="Calibri" w:cs="Calibri"/>
        </w:rPr>
        <w:sectPr w:rsidR="00DE2389">
          <w:pgSz w:w="12240" w:h="15840"/>
          <w:pgMar w:top="1500" w:right="1320" w:bottom="1160" w:left="1320" w:header="0" w:footer="977" w:gutter="0"/>
          <w:cols w:space="720"/>
        </w:sectPr>
      </w:pPr>
    </w:p>
    <w:p w14:paraId="73ACB7AF" w14:textId="77777777" w:rsidR="00DE2389" w:rsidRDefault="00DE2389" w:rsidP="00DE2389">
      <w:pPr>
        <w:pStyle w:val="Heading1"/>
        <w:spacing w:before="37"/>
        <w:ind w:left="100"/>
        <w:rPr>
          <w:b w:val="0"/>
          <w:bCs w:val="0"/>
        </w:rPr>
      </w:pPr>
      <w:bookmarkStart w:id="59" w:name="Appendix_B_–_Mandatory_Respondent_Forms"/>
      <w:bookmarkStart w:id="60" w:name="_Toc49938725"/>
      <w:bookmarkEnd w:id="59"/>
      <w:r>
        <w:rPr>
          <w:spacing w:val="-2"/>
        </w:rPr>
        <w:lastRenderedPageBreak/>
        <w:t xml:space="preserve">APPENDIX </w:t>
      </w:r>
      <w:r>
        <w:t>B</w:t>
      </w:r>
      <w:r>
        <w:rPr>
          <w:spacing w:val="-1"/>
        </w:rPr>
        <w:t xml:space="preserve"> </w:t>
      </w:r>
      <w:r>
        <w:t xml:space="preserve">– </w:t>
      </w:r>
      <w:r>
        <w:rPr>
          <w:spacing w:val="-2"/>
        </w:rPr>
        <w:t>MANDATORY RESPONDENT</w:t>
      </w:r>
      <w:r>
        <w:rPr>
          <w:spacing w:val="-1"/>
        </w:rPr>
        <w:t xml:space="preserve"> </w:t>
      </w:r>
      <w:r>
        <w:rPr>
          <w:spacing w:val="-2"/>
        </w:rPr>
        <w:t>FORMS</w:t>
      </w:r>
      <w:bookmarkEnd w:id="60"/>
    </w:p>
    <w:p w14:paraId="440FA38B" w14:textId="77777777" w:rsidR="00DE2389" w:rsidRDefault="00DE2389" w:rsidP="00DE2389">
      <w:pPr>
        <w:rPr>
          <w:rFonts w:ascii="Times New Roman" w:eastAsia="Times New Roman" w:hAnsi="Times New Roman" w:cs="Times New Roman"/>
          <w:b/>
          <w:bCs/>
          <w:sz w:val="28"/>
          <w:szCs w:val="28"/>
        </w:rPr>
      </w:pPr>
    </w:p>
    <w:p w14:paraId="2701E5C9" w14:textId="77777777" w:rsidR="00DE2389" w:rsidRDefault="00DE2389" w:rsidP="00DE2389">
      <w:pPr>
        <w:spacing w:before="1"/>
        <w:rPr>
          <w:rFonts w:ascii="Times New Roman" w:eastAsia="Times New Roman" w:hAnsi="Times New Roman" w:cs="Times New Roman"/>
          <w:b/>
          <w:bCs/>
          <w:sz w:val="23"/>
          <w:szCs w:val="23"/>
        </w:rPr>
      </w:pPr>
    </w:p>
    <w:p w14:paraId="0ED92524" w14:textId="77777777" w:rsidR="00DE2389" w:rsidRDefault="00DE2389" w:rsidP="00DE2389">
      <w:pPr>
        <w:pStyle w:val="Heading2"/>
        <w:numPr>
          <w:ilvl w:val="1"/>
          <w:numId w:val="1"/>
        </w:numPr>
        <w:tabs>
          <w:tab w:val="left" w:pos="821"/>
        </w:tabs>
        <w:ind w:hanging="720"/>
        <w:rPr>
          <w:b w:val="0"/>
          <w:bCs w:val="0"/>
        </w:rPr>
      </w:pPr>
      <w:bookmarkStart w:id="61" w:name="B.1_Taxpayer_Identification_Number_Reque"/>
      <w:bookmarkStart w:id="62" w:name="_Toc49938726"/>
      <w:bookmarkEnd w:id="61"/>
      <w:r>
        <w:t>Taxpayer</w:t>
      </w:r>
      <w:r>
        <w:rPr>
          <w:spacing w:val="-16"/>
        </w:rPr>
        <w:t xml:space="preserve"> </w:t>
      </w:r>
      <w:r>
        <w:t>Identification</w:t>
      </w:r>
      <w:r>
        <w:rPr>
          <w:spacing w:val="-16"/>
        </w:rPr>
        <w:t xml:space="preserve"> </w:t>
      </w:r>
      <w:r>
        <w:t>Number</w:t>
      </w:r>
      <w:r>
        <w:rPr>
          <w:spacing w:val="-15"/>
        </w:rPr>
        <w:t xml:space="preserve"> </w:t>
      </w:r>
      <w:r>
        <w:t>Request</w:t>
      </w:r>
      <w:bookmarkEnd w:id="62"/>
    </w:p>
    <w:p w14:paraId="3B7296BE" w14:textId="77777777" w:rsidR="00DE2389" w:rsidRDefault="00DE2389" w:rsidP="00DE2389">
      <w:pPr>
        <w:rPr>
          <w:rFonts w:ascii="Times New Roman" w:eastAsia="Times New Roman" w:hAnsi="Times New Roman" w:cs="Times New Roman"/>
          <w:b/>
          <w:bCs/>
          <w:sz w:val="26"/>
          <w:szCs w:val="26"/>
        </w:rPr>
      </w:pPr>
    </w:p>
    <w:p w14:paraId="360DC77F" w14:textId="77777777" w:rsidR="00DE2389" w:rsidRDefault="00DE2389" w:rsidP="00DE2389">
      <w:pPr>
        <w:spacing w:before="10"/>
        <w:rPr>
          <w:rFonts w:ascii="Times New Roman" w:eastAsia="Times New Roman" w:hAnsi="Times New Roman" w:cs="Times New Roman"/>
          <w:b/>
          <w:bCs/>
        </w:rPr>
      </w:pPr>
    </w:p>
    <w:bookmarkStart w:id="63" w:name="https://www.irs.gov/pub/irs-pdf/fw9.pdf"/>
    <w:bookmarkEnd w:id="63"/>
    <w:p w14:paraId="49AB301F" w14:textId="77777777" w:rsidR="00DE2389" w:rsidRPr="00643EB4" w:rsidRDefault="00DE2389" w:rsidP="00DE2389">
      <w:pPr>
        <w:pStyle w:val="Heading3"/>
        <w:ind w:left="0" w:right="3807" w:firstLine="0"/>
        <w:jc w:val="center"/>
        <w:rPr>
          <w:b w:val="0"/>
          <w:bCs w:val="0"/>
          <w:u w:val="single"/>
        </w:rPr>
      </w:pPr>
      <w:r w:rsidRPr="00643EB4">
        <w:rPr>
          <w:u w:val="single"/>
        </w:rPr>
        <w:fldChar w:fldCharType="begin"/>
      </w:r>
      <w:r w:rsidRPr="00643EB4">
        <w:rPr>
          <w:u w:val="single"/>
        </w:rPr>
        <w:instrText xml:space="preserve"> HYPERLINK "https://www.irs.gov/pub/irs-pdf/fw9.pdf" \h </w:instrText>
      </w:r>
      <w:r w:rsidRPr="00643EB4">
        <w:rPr>
          <w:u w:val="single"/>
        </w:rPr>
      </w:r>
      <w:r w:rsidRPr="00643EB4">
        <w:rPr>
          <w:u w:val="single"/>
        </w:rPr>
        <w:fldChar w:fldCharType="separate"/>
      </w:r>
      <w:r w:rsidRPr="00643EB4">
        <w:rPr>
          <w:color w:val="0000FF"/>
          <w:spacing w:val="-1"/>
          <w:u w:val="single"/>
        </w:rPr>
        <w:t>https://www.irs.gov/pub/irs-pdf/fw9.pdf</w:t>
      </w:r>
      <w:r w:rsidRPr="00643EB4">
        <w:rPr>
          <w:color w:val="0000FF"/>
          <w:spacing w:val="-1"/>
          <w:u w:val="single"/>
        </w:rPr>
        <w:fldChar w:fldCharType="end"/>
      </w:r>
    </w:p>
    <w:p w14:paraId="4761FF0F" w14:textId="77777777" w:rsidR="00DE2389" w:rsidRDefault="00DE2389" w:rsidP="00DE2389">
      <w:pPr>
        <w:rPr>
          <w:rFonts w:ascii="Times New Roman" w:eastAsia="Times New Roman" w:hAnsi="Times New Roman" w:cs="Times New Roman"/>
          <w:b/>
          <w:bCs/>
          <w:sz w:val="20"/>
          <w:szCs w:val="20"/>
        </w:rPr>
      </w:pPr>
    </w:p>
    <w:p w14:paraId="1582CE93" w14:textId="77777777" w:rsidR="00DE2389" w:rsidRDefault="00DE2389" w:rsidP="00DE2389">
      <w:pPr>
        <w:rPr>
          <w:rFonts w:ascii="Times New Roman" w:eastAsia="Times New Roman" w:hAnsi="Times New Roman" w:cs="Times New Roman"/>
          <w:b/>
          <w:bCs/>
          <w:sz w:val="20"/>
          <w:szCs w:val="20"/>
        </w:rPr>
      </w:pPr>
    </w:p>
    <w:p w14:paraId="563B9500" w14:textId="77777777" w:rsidR="00DE2389" w:rsidRDefault="00DE2389" w:rsidP="00DE2389">
      <w:pPr>
        <w:spacing w:before="4"/>
        <w:rPr>
          <w:rFonts w:ascii="Times New Roman" w:eastAsia="Times New Roman" w:hAnsi="Times New Roman" w:cs="Times New Roman"/>
          <w:b/>
          <w:bCs/>
        </w:rPr>
      </w:pPr>
    </w:p>
    <w:p w14:paraId="46CFF24C" w14:textId="77777777" w:rsidR="00DE2389" w:rsidRDefault="00DE2389" w:rsidP="00DE2389">
      <w:pPr>
        <w:pStyle w:val="Heading2"/>
        <w:numPr>
          <w:ilvl w:val="1"/>
          <w:numId w:val="1"/>
        </w:numPr>
        <w:tabs>
          <w:tab w:val="left" w:pos="821"/>
        </w:tabs>
        <w:spacing w:before="66"/>
        <w:ind w:hanging="720"/>
        <w:rPr>
          <w:b w:val="0"/>
          <w:bCs w:val="0"/>
        </w:rPr>
      </w:pPr>
      <w:bookmarkStart w:id="64" w:name="B.2_Foreign_Registration_Statement"/>
      <w:bookmarkStart w:id="65" w:name="_Toc49938727"/>
      <w:bookmarkEnd w:id="64"/>
      <w:r>
        <w:t>Foreign</w:t>
      </w:r>
      <w:r>
        <w:rPr>
          <w:spacing w:val="-18"/>
        </w:rPr>
        <w:t xml:space="preserve"> </w:t>
      </w:r>
      <w:r>
        <w:t>Registration</w:t>
      </w:r>
      <w:r>
        <w:rPr>
          <w:spacing w:val="-15"/>
        </w:rPr>
        <w:t xml:space="preserve"> </w:t>
      </w:r>
      <w:r>
        <w:rPr>
          <w:spacing w:val="-1"/>
        </w:rPr>
        <w:t>Statement</w:t>
      </w:r>
      <w:bookmarkEnd w:id="65"/>
    </w:p>
    <w:p w14:paraId="328F2A86" w14:textId="77777777" w:rsidR="00DE2389" w:rsidRDefault="00DE2389" w:rsidP="00DE2389">
      <w:pPr>
        <w:rPr>
          <w:rFonts w:ascii="Times New Roman" w:eastAsia="Times New Roman" w:hAnsi="Times New Roman" w:cs="Times New Roman"/>
          <w:b/>
          <w:bCs/>
          <w:sz w:val="26"/>
          <w:szCs w:val="26"/>
        </w:rPr>
      </w:pPr>
    </w:p>
    <w:p w14:paraId="395F1326" w14:textId="77777777" w:rsidR="00DE2389" w:rsidRDefault="00DE2389" w:rsidP="00DE2389">
      <w:pPr>
        <w:spacing w:before="10"/>
        <w:rPr>
          <w:rFonts w:ascii="Times New Roman" w:eastAsia="Times New Roman" w:hAnsi="Times New Roman" w:cs="Times New Roman"/>
          <w:b/>
          <w:bCs/>
        </w:rPr>
      </w:pPr>
    </w:p>
    <w:bookmarkStart w:id="66" w:name="https://forms.in.gov/Download.aspx?id=13"/>
    <w:bookmarkEnd w:id="66"/>
    <w:p w14:paraId="0F6E62B0" w14:textId="77777777" w:rsidR="00DE2389" w:rsidRPr="00643EB4" w:rsidRDefault="00DE2389" w:rsidP="00DE2389">
      <w:pPr>
        <w:pStyle w:val="Heading3"/>
        <w:ind w:firstLine="0"/>
        <w:rPr>
          <w:b w:val="0"/>
          <w:bCs w:val="0"/>
          <w:u w:val="single"/>
        </w:rPr>
      </w:pPr>
      <w:r w:rsidRPr="00643EB4">
        <w:rPr>
          <w:u w:val="single"/>
        </w:rPr>
        <w:fldChar w:fldCharType="begin"/>
      </w:r>
      <w:r w:rsidRPr="00643EB4">
        <w:rPr>
          <w:u w:val="single"/>
        </w:rPr>
        <w:instrText xml:space="preserve"> HYPERLINK "https://forms.in.gov/Download.aspx?id=13562" \h </w:instrText>
      </w:r>
      <w:r w:rsidRPr="00643EB4">
        <w:rPr>
          <w:u w:val="single"/>
        </w:rPr>
      </w:r>
      <w:r w:rsidRPr="00643EB4">
        <w:rPr>
          <w:u w:val="single"/>
        </w:rPr>
        <w:fldChar w:fldCharType="separate"/>
      </w:r>
      <w:r w:rsidRPr="00643EB4">
        <w:rPr>
          <w:color w:val="0000FF"/>
          <w:spacing w:val="-1"/>
          <w:u w:val="single"/>
        </w:rPr>
        <w:t>https://forms.in.gov/Download.aspx?id=13562</w:t>
      </w:r>
      <w:r w:rsidRPr="00643EB4">
        <w:rPr>
          <w:color w:val="0000FF"/>
          <w:spacing w:val="-1"/>
          <w:u w:val="single"/>
        </w:rPr>
        <w:fldChar w:fldCharType="end"/>
      </w:r>
    </w:p>
    <w:p w14:paraId="18CCB12A" w14:textId="77777777" w:rsidR="00DE2389" w:rsidRDefault="00DE2389" w:rsidP="00DE2389">
      <w:pPr>
        <w:sectPr w:rsidR="00DE2389">
          <w:pgSz w:w="12240" w:h="15840"/>
          <w:pgMar w:top="1400" w:right="1720" w:bottom="1160" w:left="1340" w:header="0" w:footer="977" w:gutter="0"/>
          <w:cols w:space="720"/>
        </w:sectPr>
      </w:pPr>
    </w:p>
    <w:p w14:paraId="3ABC7832" w14:textId="55553B93" w:rsidR="004F208B" w:rsidRPr="006B4E5B" w:rsidRDefault="00253FAD" w:rsidP="006B4E5B">
      <w:pPr>
        <w:ind w:left="115" w:right="115"/>
        <w:outlineLvl w:val="0"/>
        <w:rPr>
          <w:rFonts w:ascii="Times New Roman" w:eastAsia="Times New Roman" w:hAnsi="Times New Roman"/>
          <w:sz w:val="28"/>
          <w:szCs w:val="28"/>
        </w:rPr>
      </w:pPr>
      <w:bookmarkStart w:id="67" w:name="APPENDIX_C_–_QUESTIONNAIRE"/>
      <w:bookmarkStart w:id="68" w:name="_Toc49938728"/>
      <w:bookmarkEnd w:id="67"/>
      <w:r w:rsidRPr="009B6178">
        <w:rPr>
          <w:rFonts w:ascii="Times New Roman" w:eastAsia="Times New Roman" w:hAnsi="Times New Roman"/>
          <w:b/>
          <w:bCs/>
          <w:spacing w:val="-2"/>
          <w:sz w:val="28"/>
          <w:szCs w:val="28"/>
        </w:rPr>
        <w:lastRenderedPageBreak/>
        <w:t>A</w:t>
      </w:r>
      <w:r w:rsidR="00FF48CD" w:rsidRPr="009B6178">
        <w:rPr>
          <w:rFonts w:ascii="Times New Roman" w:eastAsia="Times New Roman" w:hAnsi="Times New Roman"/>
          <w:b/>
          <w:bCs/>
          <w:spacing w:val="-2"/>
          <w:sz w:val="28"/>
          <w:szCs w:val="28"/>
        </w:rPr>
        <w:t xml:space="preserve">PPENDIX </w:t>
      </w:r>
      <w:r w:rsidR="00FF48CD" w:rsidRPr="009B6178">
        <w:rPr>
          <w:rFonts w:ascii="Times New Roman" w:eastAsia="Times New Roman" w:hAnsi="Times New Roman"/>
          <w:b/>
          <w:bCs/>
          <w:sz w:val="28"/>
          <w:szCs w:val="28"/>
        </w:rPr>
        <w:t>C</w:t>
      </w:r>
      <w:r w:rsidR="00FF48CD" w:rsidRPr="009B6178">
        <w:rPr>
          <w:rFonts w:ascii="Times New Roman" w:eastAsia="Times New Roman" w:hAnsi="Times New Roman"/>
          <w:b/>
          <w:bCs/>
          <w:spacing w:val="-2"/>
          <w:sz w:val="28"/>
          <w:szCs w:val="28"/>
        </w:rPr>
        <w:t xml:space="preserve"> </w:t>
      </w:r>
      <w:r w:rsidR="00FF48CD" w:rsidRPr="009B6178">
        <w:rPr>
          <w:rFonts w:ascii="Times New Roman" w:eastAsia="Times New Roman" w:hAnsi="Times New Roman"/>
          <w:b/>
          <w:bCs/>
          <w:sz w:val="28"/>
          <w:szCs w:val="28"/>
        </w:rPr>
        <w:t xml:space="preserve">– </w:t>
      </w:r>
      <w:r w:rsidR="00FF48CD" w:rsidRPr="009B6178">
        <w:rPr>
          <w:rFonts w:ascii="Times New Roman" w:eastAsia="Times New Roman" w:hAnsi="Times New Roman"/>
          <w:b/>
          <w:bCs/>
          <w:spacing w:val="-1"/>
          <w:sz w:val="28"/>
          <w:szCs w:val="28"/>
        </w:rPr>
        <w:t>QUESTIONNAIRE</w:t>
      </w:r>
    </w:p>
    <w:p w14:paraId="6B5BDE9E" w14:textId="77777777" w:rsidR="004F208B" w:rsidRPr="00C77025" w:rsidRDefault="004F208B" w:rsidP="004F208B">
      <w:pPr>
        <w:spacing w:before="238"/>
        <w:ind w:left="1440" w:right="2023" w:firstLine="720"/>
        <w:jc w:val="center"/>
        <w:outlineLvl w:val="2"/>
        <w:rPr>
          <w:rFonts w:ascii="Times New Roman" w:eastAsia="Times New Roman" w:hAnsi="Times New Roman" w:cs="Times New Roman"/>
          <w:b/>
          <w:bCs/>
          <w:spacing w:val="-1"/>
        </w:rPr>
      </w:pPr>
      <w:r w:rsidRPr="00C77025">
        <w:rPr>
          <w:rFonts w:ascii="Times New Roman" w:eastAsia="Times New Roman" w:hAnsi="Times New Roman" w:cs="Times New Roman"/>
          <w:b/>
          <w:bCs/>
          <w:spacing w:val="-1"/>
        </w:rPr>
        <w:t>Indiana Public</w:t>
      </w:r>
      <w:r w:rsidRPr="00C77025">
        <w:rPr>
          <w:rFonts w:ascii="Times New Roman" w:eastAsia="Times New Roman" w:hAnsi="Times New Roman" w:cs="Times New Roman"/>
          <w:b/>
          <w:bCs/>
          <w:spacing w:val="1"/>
        </w:rPr>
        <w:t xml:space="preserve"> </w:t>
      </w:r>
      <w:r w:rsidRPr="00C77025">
        <w:rPr>
          <w:rFonts w:ascii="Times New Roman" w:eastAsia="Times New Roman" w:hAnsi="Times New Roman" w:cs="Times New Roman"/>
          <w:b/>
          <w:bCs/>
          <w:spacing w:val="-1"/>
        </w:rPr>
        <w:t>Retirement</w:t>
      </w:r>
      <w:r w:rsidRPr="00C77025">
        <w:rPr>
          <w:rFonts w:ascii="Times New Roman" w:eastAsia="Times New Roman" w:hAnsi="Times New Roman" w:cs="Times New Roman"/>
          <w:b/>
          <w:bCs/>
          <w:spacing w:val="-2"/>
        </w:rPr>
        <w:t xml:space="preserve"> </w:t>
      </w:r>
      <w:r w:rsidRPr="00C77025">
        <w:rPr>
          <w:rFonts w:ascii="Times New Roman" w:eastAsia="Times New Roman" w:hAnsi="Times New Roman" w:cs="Times New Roman"/>
          <w:b/>
          <w:bCs/>
          <w:spacing w:val="-1"/>
        </w:rPr>
        <w:t>System</w:t>
      </w:r>
    </w:p>
    <w:p w14:paraId="3E78460A" w14:textId="77777777" w:rsidR="004F208B" w:rsidRPr="00C77025" w:rsidRDefault="004F208B" w:rsidP="004F208B">
      <w:pPr>
        <w:spacing w:before="238"/>
        <w:ind w:left="1440" w:right="2023" w:firstLine="720"/>
        <w:jc w:val="center"/>
        <w:outlineLvl w:val="2"/>
        <w:rPr>
          <w:rFonts w:ascii="Times New Roman" w:eastAsia="Calibri" w:hAnsi="Times New Roman" w:cs="Times New Roman"/>
        </w:rPr>
      </w:pPr>
    </w:p>
    <w:p w14:paraId="2723C42D" w14:textId="536A7CB3" w:rsidR="004F208B" w:rsidRPr="00C77025" w:rsidRDefault="006B4E5B" w:rsidP="004F208B">
      <w:pPr>
        <w:pStyle w:val="Heading1"/>
        <w:ind w:left="0"/>
        <w:jc w:val="center"/>
        <w:rPr>
          <w:rFonts w:cs="Times New Roman"/>
          <w:color w:val="000000" w:themeColor="text1"/>
          <w:sz w:val="22"/>
          <w:szCs w:val="22"/>
        </w:rPr>
      </w:pPr>
      <w:r w:rsidRPr="00C77025">
        <w:rPr>
          <w:rFonts w:cs="Times New Roman"/>
          <w:color w:val="000000" w:themeColor="text1"/>
          <w:sz w:val="22"/>
          <w:szCs w:val="22"/>
        </w:rPr>
        <w:t>ACWI</w:t>
      </w:r>
      <w:r w:rsidR="004F208B" w:rsidRPr="00C77025">
        <w:rPr>
          <w:rFonts w:cs="Times New Roman"/>
          <w:color w:val="000000" w:themeColor="text1"/>
          <w:sz w:val="22"/>
          <w:szCs w:val="22"/>
        </w:rPr>
        <w:t xml:space="preserve"> Ex-US </w:t>
      </w:r>
      <w:r w:rsidRPr="00C77025">
        <w:rPr>
          <w:rFonts w:cs="Times New Roman"/>
          <w:color w:val="000000" w:themeColor="text1"/>
          <w:sz w:val="22"/>
          <w:szCs w:val="22"/>
        </w:rPr>
        <w:t xml:space="preserve">Ex-China </w:t>
      </w:r>
      <w:r w:rsidR="004F208B" w:rsidRPr="00C77025">
        <w:rPr>
          <w:rFonts w:cs="Times New Roman"/>
          <w:color w:val="000000" w:themeColor="text1"/>
          <w:sz w:val="22"/>
          <w:szCs w:val="22"/>
        </w:rPr>
        <w:t>Equity Investment Management Questionnaire</w:t>
      </w:r>
    </w:p>
    <w:p w14:paraId="2229C452" w14:textId="77777777" w:rsidR="004F208B" w:rsidRPr="00C77025" w:rsidRDefault="004F208B" w:rsidP="004F208B">
      <w:pPr>
        <w:pStyle w:val="Heading1"/>
        <w:ind w:left="0"/>
        <w:jc w:val="center"/>
        <w:rPr>
          <w:rFonts w:cs="Times New Roman"/>
          <w:b w:val="0"/>
          <w:bCs w:val="0"/>
          <w:color w:val="000000" w:themeColor="text1"/>
          <w:sz w:val="22"/>
          <w:szCs w:val="22"/>
        </w:rPr>
      </w:pPr>
    </w:p>
    <w:p w14:paraId="375D4CB0" w14:textId="77777777" w:rsidR="004F208B" w:rsidRPr="00C77025" w:rsidRDefault="004F208B" w:rsidP="004F208B">
      <w:pPr>
        <w:pStyle w:val="BodyText"/>
        <w:rPr>
          <w:rFonts w:cs="Times New Roman"/>
        </w:rPr>
      </w:pPr>
    </w:p>
    <w:p w14:paraId="1153E00B" w14:textId="77777777" w:rsidR="004F208B" w:rsidRPr="00C77025" w:rsidRDefault="004F208B" w:rsidP="004F208B">
      <w:pPr>
        <w:pStyle w:val="Heading2"/>
        <w:rPr>
          <w:rFonts w:cs="Times New Roman"/>
          <w:b w:val="0"/>
          <w:bCs w:val="0"/>
          <w:color w:val="000000" w:themeColor="text1"/>
          <w:sz w:val="22"/>
          <w:szCs w:val="22"/>
        </w:rPr>
      </w:pPr>
      <w:r w:rsidRPr="00C77025">
        <w:rPr>
          <w:rFonts w:cs="Times New Roman"/>
          <w:color w:val="000000" w:themeColor="text1"/>
          <w:sz w:val="22"/>
          <w:szCs w:val="22"/>
        </w:rPr>
        <w:t>Background and General Information</w:t>
      </w:r>
    </w:p>
    <w:p w14:paraId="59C6D33F" w14:textId="77777777" w:rsidR="004F208B" w:rsidRPr="00C77025"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p>
    <w:tbl>
      <w:tblPr>
        <w:tblW w:w="0" w:type="auto"/>
        <w:tblInd w:w="610" w:type="dxa"/>
        <w:tblLayout w:type="fixed"/>
        <w:tblCellMar>
          <w:left w:w="0" w:type="dxa"/>
          <w:right w:w="0" w:type="dxa"/>
        </w:tblCellMar>
        <w:tblLook w:val="01E0" w:firstRow="1" w:lastRow="1" w:firstColumn="1" w:lastColumn="1" w:noHBand="0" w:noVBand="0"/>
      </w:tblPr>
      <w:tblGrid>
        <w:gridCol w:w="2765"/>
        <w:gridCol w:w="6326"/>
      </w:tblGrid>
      <w:tr w:rsidR="004F208B" w:rsidRPr="00C77025" w14:paraId="513C28B7" w14:textId="77777777" w:rsidTr="0092014B">
        <w:trPr>
          <w:trHeight w:hRule="exact" w:val="432"/>
        </w:trPr>
        <w:tc>
          <w:tcPr>
            <w:tcW w:w="2765" w:type="dxa"/>
            <w:tcBorders>
              <w:top w:val="single" w:sz="10" w:space="0" w:color="000000"/>
              <w:left w:val="single" w:sz="5" w:space="0" w:color="000000"/>
              <w:bottom w:val="single" w:sz="10" w:space="0" w:color="C1C1C1"/>
              <w:right w:val="single" w:sz="5" w:space="0" w:color="000000"/>
            </w:tcBorders>
            <w:shd w:val="clear" w:color="auto" w:fill="1C2474"/>
          </w:tcPr>
          <w:p w14:paraId="3BA2FC24" w14:textId="77777777" w:rsidR="004F208B" w:rsidRPr="00C77025" w:rsidRDefault="004F208B" w:rsidP="0092014B">
            <w:pPr>
              <w:ind w:left="83"/>
              <w:jc w:val="center"/>
              <w:rPr>
                <w:rFonts w:ascii="Times New Roman" w:eastAsia="Calibri" w:hAnsi="Times New Roman" w:cs="Times New Roman"/>
                <w:iCs/>
                <w:color w:val="FDB625"/>
              </w:rPr>
            </w:pPr>
            <w:r w:rsidRPr="00C77025">
              <w:rPr>
                <w:rFonts w:ascii="Times New Roman" w:hAnsi="Times New Roman" w:cs="Times New Roman"/>
                <w:b/>
                <w:iCs/>
                <w:color w:val="FDB625"/>
                <w:spacing w:val="-1"/>
              </w:rPr>
              <w:t>Firm</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76AFCC43" w14:textId="77777777" w:rsidR="004F208B" w:rsidRPr="00C77025" w:rsidRDefault="004F208B" w:rsidP="0092014B">
            <w:pPr>
              <w:jc w:val="center"/>
              <w:rPr>
                <w:rFonts w:ascii="Times New Roman" w:hAnsi="Times New Roman" w:cs="Times New Roman"/>
                <w:color w:val="FFC000"/>
              </w:rPr>
            </w:pPr>
          </w:p>
        </w:tc>
      </w:tr>
      <w:tr w:rsidR="004F208B" w:rsidRPr="00C77025" w14:paraId="12ACAA33" w14:textId="77777777" w:rsidTr="0092014B">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0BF2D06C" w14:textId="77777777" w:rsidR="004F208B" w:rsidRPr="00C77025" w:rsidRDefault="004F208B" w:rsidP="0092014B">
            <w:pPr>
              <w:spacing w:before="7"/>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7D326DD6" w14:textId="77777777" w:rsidR="004F208B" w:rsidRPr="00C77025" w:rsidRDefault="004F208B" w:rsidP="0092014B">
            <w:pPr>
              <w:jc w:val="center"/>
              <w:rPr>
                <w:rFonts w:ascii="Times New Roman" w:hAnsi="Times New Roman" w:cs="Times New Roman"/>
              </w:rPr>
            </w:pPr>
          </w:p>
        </w:tc>
      </w:tr>
      <w:tr w:rsidR="004F208B" w:rsidRPr="00C77025" w14:paraId="23DAEA31"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050A18F5"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Main</w:t>
            </w:r>
            <w:r w:rsidRPr="00C77025">
              <w:rPr>
                <w:rFonts w:ascii="Times New Roman" w:hAnsi="Times New Roman" w:cs="Times New Roman"/>
                <w:color w:val="1C2474"/>
                <w:spacing w:val="-11"/>
              </w:rPr>
              <w:t xml:space="preserve"> </w:t>
            </w:r>
            <w:r w:rsidRPr="00C77025">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6F6C2BD8" w14:textId="77777777" w:rsidR="004F208B" w:rsidRPr="00C77025" w:rsidRDefault="004F208B" w:rsidP="0092014B">
            <w:pPr>
              <w:jc w:val="center"/>
              <w:rPr>
                <w:rFonts w:ascii="Times New Roman" w:hAnsi="Times New Roman" w:cs="Times New Roman"/>
              </w:rPr>
            </w:pPr>
          </w:p>
        </w:tc>
      </w:tr>
      <w:tr w:rsidR="004F208B" w:rsidRPr="00C77025" w14:paraId="592B8521"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205722DC"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Telephone</w:t>
            </w:r>
            <w:r w:rsidRPr="00C77025">
              <w:rPr>
                <w:rFonts w:ascii="Times New Roman" w:hAnsi="Times New Roman" w:cs="Times New Roman"/>
                <w:color w:val="1C2474"/>
                <w:spacing w:val="-17"/>
              </w:rPr>
              <w:t xml:space="preserve"> </w:t>
            </w:r>
            <w:r w:rsidRPr="00C77025">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9E10938" w14:textId="77777777" w:rsidR="004F208B" w:rsidRPr="00C77025" w:rsidRDefault="004F208B" w:rsidP="0092014B">
            <w:pPr>
              <w:jc w:val="center"/>
              <w:rPr>
                <w:rFonts w:ascii="Times New Roman" w:hAnsi="Times New Roman" w:cs="Times New Roman"/>
              </w:rPr>
            </w:pPr>
          </w:p>
        </w:tc>
      </w:tr>
      <w:tr w:rsidR="004F208B" w:rsidRPr="00C77025" w14:paraId="3C00A8DE"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59F3061"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Fax</w:t>
            </w:r>
            <w:r w:rsidRPr="00C77025">
              <w:rPr>
                <w:rFonts w:ascii="Times New Roman" w:hAnsi="Times New Roman" w:cs="Times New Roman"/>
                <w:color w:val="1C2474"/>
                <w:spacing w:val="-10"/>
              </w:rPr>
              <w:t xml:space="preserve"> </w:t>
            </w:r>
            <w:r w:rsidRPr="00C77025">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771000EE" w14:textId="77777777" w:rsidR="004F208B" w:rsidRPr="00C77025" w:rsidRDefault="004F208B" w:rsidP="0092014B">
            <w:pPr>
              <w:jc w:val="center"/>
              <w:rPr>
                <w:rFonts w:ascii="Times New Roman" w:hAnsi="Times New Roman" w:cs="Times New Roman"/>
              </w:rPr>
            </w:pPr>
          </w:p>
        </w:tc>
      </w:tr>
      <w:tr w:rsidR="004F208B" w:rsidRPr="00C77025" w14:paraId="48C245F2"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005B109D"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Website: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09900D8" w14:textId="77777777" w:rsidR="004F208B" w:rsidRPr="00C77025" w:rsidRDefault="004F208B" w:rsidP="0092014B">
            <w:pPr>
              <w:jc w:val="center"/>
              <w:rPr>
                <w:rFonts w:ascii="Times New Roman" w:hAnsi="Times New Roman" w:cs="Times New Roman"/>
              </w:rPr>
            </w:pPr>
          </w:p>
        </w:tc>
      </w:tr>
      <w:tr w:rsidR="004F208B" w:rsidRPr="00C77025" w14:paraId="28237D0E" w14:textId="77777777" w:rsidTr="0092014B">
        <w:trPr>
          <w:trHeight w:hRule="exact" w:val="432"/>
        </w:trPr>
        <w:tc>
          <w:tcPr>
            <w:tcW w:w="2765" w:type="dxa"/>
            <w:tcBorders>
              <w:top w:val="single" w:sz="5" w:space="0" w:color="000000"/>
              <w:left w:val="single" w:sz="5" w:space="0" w:color="000000"/>
              <w:bottom w:val="single" w:sz="10" w:space="0" w:color="C1C1C1"/>
              <w:right w:val="single" w:sz="5" w:space="0" w:color="000000"/>
            </w:tcBorders>
            <w:shd w:val="clear" w:color="auto" w:fill="auto"/>
          </w:tcPr>
          <w:p w14:paraId="60023738"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Additional</w:t>
            </w:r>
            <w:r w:rsidRPr="00C77025">
              <w:rPr>
                <w:rFonts w:ascii="Times New Roman" w:hAnsi="Times New Roman" w:cs="Times New Roman"/>
                <w:color w:val="1C2474"/>
                <w:spacing w:val="-11"/>
              </w:rPr>
              <w:t xml:space="preserve"> </w:t>
            </w:r>
            <w:r w:rsidRPr="00C77025">
              <w:rPr>
                <w:rFonts w:ascii="Times New Roman" w:hAnsi="Times New Roman" w:cs="Times New Roman"/>
                <w:color w:val="1C2474"/>
                <w:spacing w:val="-1"/>
              </w:rPr>
              <w:t>Office</w:t>
            </w:r>
            <w:r w:rsidRPr="00C77025">
              <w:rPr>
                <w:rFonts w:ascii="Times New Roman" w:hAnsi="Times New Roman" w:cs="Times New Roman"/>
                <w:color w:val="1C2474"/>
                <w:spacing w:val="-12"/>
              </w:rPr>
              <w:t xml:space="preserve"> </w:t>
            </w:r>
            <w:r w:rsidRPr="00C77025">
              <w:rPr>
                <w:rFonts w:ascii="Times New Roman" w:hAnsi="Times New Roman" w:cs="Times New Roman"/>
                <w:color w:val="1C2474"/>
                <w:spacing w:val="-1"/>
              </w:rPr>
              <w:t>Locations:</w:t>
            </w:r>
          </w:p>
        </w:tc>
        <w:tc>
          <w:tcPr>
            <w:tcW w:w="6326" w:type="dxa"/>
            <w:tcBorders>
              <w:top w:val="single" w:sz="5" w:space="0" w:color="000000"/>
              <w:left w:val="single" w:sz="5" w:space="0" w:color="000000"/>
              <w:bottom w:val="single" w:sz="10" w:space="0" w:color="C1C1C1"/>
              <w:right w:val="single" w:sz="5" w:space="0" w:color="000000"/>
            </w:tcBorders>
            <w:shd w:val="clear" w:color="auto" w:fill="auto"/>
          </w:tcPr>
          <w:p w14:paraId="500D452C" w14:textId="77777777" w:rsidR="004F208B" w:rsidRPr="00C77025" w:rsidRDefault="004F208B" w:rsidP="0092014B">
            <w:pPr>
              <w:jc w:val="center"/>
              <w:rPr>
                <w:rFonts w:ascii="Times New Roman" w:hAnsi="Times New Roman" w:cs="Times New Roman"/>
              </w:rPr>
            </w:pPr>
          </w:p>
        </w:tc>
      </w:tr>
      <w:tr w:rsidR="004F208B" w:rsidRPr="00C77025" w14:paraId="1708821C" w14:textId="77777777" w:rsidTr="0092014B">
        <w:trPr>
          <w:trHeight w:hRule="exact" w:val="432"/>
        </w:trPr>
        <w:tc>
          <w:tcPr>
            <w:tcW w:w="2765" w:type="dxa"/>
            <w:tcBorders>
              <w:top w:val="single" w:sz="10" w:space="0" w:color="C1C1C1"/>
              <w:left w:val="single" w:sz="5" w:space="0" w:color="000000"/>
              <w:bottom w:val="single" w:sz="10" w:space="0" w:color="C1C1C1"/>
              <w:right w:val="single" w:sz="5" w:space="0" w:color="000000"/>
            </w:tcBorders>
            <w:shd w:val="clear" w:color="auto" w:fill="1C2474"/>
          </w:tcPr>
          <w:p w14:paraId="74815448" w14:textId="77777777" w:rsidR="004F208B" w:rsidRPr="00C77025" w:rsidRDefault="004F208B" w:rsidP="0092014B">
            <w:pPr>
              <w:ind w:left="83"/>
              <w:jc w:val="center"/>
              <w:rPr>
                <w:rFonts w:ascii="Times New Roman" w:eastAsia="Calibri" w:hAnsi="Times New Roman" w:cs="Times New Roman"/>
                <w:b/>
                <w:iCs/>
                <w:color w:val="FFC000"/>
              </w:rPr>
            </w:pPr>
            <w:r w:rsidRPr="00C77025">
              <w:rPr>
                <w:rFonts w:ascii="Times New Roman" w:hAnsi="Times New Roman" w:cs="Times New Roman"/>
                <w:b/>
                <w:iCs/>
                <w:color w:val="FDB625"/>
                <w:spacing w:val="-1"/>
              </w:rPr>
              <w:t>Primary</w:t>
            </w:r>
            <w:r w:rsidRPr="00C77025">
              <w:rPr>
                <w:rFonts w:ascii="Times New Roman" w:hAnsi="Times New Roman" w:cs="Times New Roman"/>
                <w:b/>
                <w:iCs/>
                <w:color w:val="FDB625"/>
                <w:spacing w:val="-10"/>
              </w:rPr>
              <w:t xml:space="preserve"> </w:t>
            </w:r>
            <w:r w:rsidRPr="00C77025">
              <w:rPr>
                <w:rFonts w:ascii="Times New Roman" w:hAnsi="Times New Roman" w:cs="Times New Roman"/>
                <w:b/>
                <w:iCs/>
                <w:color w:val="FDB625"/>
                <w:spacing w:val="-1"/>
              </w:rPr>
              <w:t>Contact</w:t>
            </w:r>
            <w:r w:rsidRPr="00C77025">
              <w:rPr>
                <w:rFonts w:ascii="Times New Roman" w:hAnsi="Times New Roman" w:cs="Times New Roman"/>
                <w:b/>
                <w:iCs/>
                <w:color w:val="FDB625"/>
                <w:spacing w:val="-9"/>
              </w:rPr>
              <w:t xml:space="preserve"> </w:t>
            </w:r>
            <w:r w:rsidRPr="00C77025">
              <w:rPr>
                <w:rFonts w:ascii="Times New Roman" w:hAnsi="Times New Roman" w:cs="Times New Roman"/>
                <w:b/>
                <w:iCs/>
                <w:color w:val="FDB625"/>
                <w:spacing w:val="-1"/>
              </w:rPr>
              <w:t>Person</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208B31F7" w14:textId="77777777" w:rsidR="004F208B" w:rsidRPr="00C77025" w:rsidRDefault="004F208B" w:rsidP="0092014B">
            <w:pPr>
              <w:jc w:val="center"/>
              <w:rPr>
                <w:rFonts w:ascii="Times New Roman" w:hAnsi="Times New Roman" w:cs="Times New Roman"/>
                <w:color w:val="FFC000"/>
              </w:rPr>
            </w:pPr>
          </w:p>
        </w:tc>
      </w:tr>
      <w:tr w:rsidR="004F208B" w:rsidRPr="00C77025" w14:paraId="07F772F6" w14:textId="77777777" w:rsidTr="0092014B">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3C743A8C" w14:textId="77777777" w:rsidR="004F208B" w:rsidRPr="00C77025" w:rsidRDefault="004F208B" w:rsidP="0092014B">
            <w:pPr>
              <w:spacing w:before="7"/>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51F6E68C" w14:textId="77777777" w:rsidR="004F208B" w:rsidRPr="00C77025" w:rsidRDefault="004F208B" w:rsidP="0092014B">
            <w:pPr>
              <w:jc w:val="center"/>
              <w:rPr>
                <w:rFonts w:ascii="Times New Roman" w:hAnsi="Times New Roman" w:cs="Times New Roman"/>
              </w:rPr>
            </w:pPr>
          </w:p>
        </w:tc>
      </w:tr>
      <w:tr w:rsidR="004F208B" w:rsidRPr="00C77025" w14:paraId="4C56FD19"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3B0202A3"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Title: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72BF4B1" w14:textId="77777777" w:rsidR="004F208B" w:rsidRPr="00C77025" w:rsidRDefault="004F208B" w:rsidP="0092014B">
            <w:pPr>
              <w:jc w:val="center"/>
              <w:rPr>
                <w:rFonts w:ascii="Times New Roman" w:hAnsi="Times New Roman" w:cs="Times New Roman"/>
              </w:rPr>
            </w:pPr>
          </w:p>
        </w:tc>
      </w:tr>
      <w:tr w:rsidR="004F208B" w:rsidRPr="00C77025" w14:paraId="32C2FD3F"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403876E8"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Telephone</w:t>
            </w:r>
            <w:r w:rsidRPr="00C77025">
              <w:rPr>
                <w:rFonts w:ascii="Times New Roman" w:hAnsi="Times New Roman" w:cs="Times New Roman"/>
                <w:color w:val="1C2474"/>
                <w:spacing w:val="-17"/>
              </w:rPr>
              <w:t xml:space="preserve"> </w:t>
            </w:r>
            <w:r w:rsidRPr="00C77025">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1367F6B" w14:textId="77777777" w:rsidR="004F208B" w:rsidRPr="00C77025" w:rsidRDefault="004F208B" w:rsidP="0092014B">
            <w:pPr>
              <w:jc w:val="center"/>
              <w:rPr>
                <w:rFonts w:ascii="Times New Roman" w:hAnsi="Times New Roman" w:cs="Times New Roman"/>
              </w:rPr>
            </w:pPr>
          </w:p>
        </w:tc>
      </w:tr>
      <w:tr w:rsidR="004F208B" w:rsidRPr="00C77025" w14:paraId="78C5213D"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D7A1766"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Email</w:t>
            </w:r>
            <w:r w:rsidRPr="00C77025">
              <w:rPr>
                <w:rFonts w:ascii="Times New Roman" w:hAnsi="Times New Roman" w:cs="Times New Roman"/>
                <w:color w:val="1C2474"/>
                <w:spacing w:val="-12"/>
              </w:rPr>
              <w:t xml:space="preserve"> </w:t>
            </w:r>
            <w:r w:rsidRPr="00C77025">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FE0A920" w14:textId="77777777" w:rsidR="004F208B" w:rsidRPr="00C77025" w:rsidRDefault="004F208B" w:rsidP="0092014B">
            <w:pPr>
              <w:jc w:val="center"/>
              <w:rPr>
                <w:rFonts w:ascii="Times New Roman" w:hAnsi="Times New Roman" w:cs="Times New Roman"/>
              </w:rPr>
            </w:pPr>
          </w:p>
        </w:tc>
      </w:tr>
      <w:tr w:rsidR="004F208B" w:rsidRPr="00C77025" w14:paraId="40ED654F" w14:textId="77777777" w:rsidTr="0092014B">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3D992196" w14:textId="77777777" w:rsidR="004F208B" w:rsidRPr="00C77025" w:rsidRDefault="004F208B" w:rsidP="0092014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Location</w:t>
            </w:r>
            <w:r w:rsidRPr="00C77025">
              <w:rPr>
                <w:rFonts w:ascii="Times New Roman" w:hAnsi="Times New Roman" w:cs="Times New Roman"/>
                <w:color w:val="1C2474"/>
                <w:spacing w:val="-16"/>
              </w:rPr>
              <w:t xml:space="preserve"> </w:t>
            </w:r>
            <w:r w:rsidRPr="00C77025">
              <w:rPr>
                <w:rFonts w:ascii="Times New Roman" w:hAnsi="Times New Roman" w:cs="Times New Roman"/>
                <w:color w:val="1C2474"/>
                <w:spacing w:val="-1"/>
              </w:rPr>
              <w:t>(city/state):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36AA5E38" w14:textId="77777777" w:rsidR="004F208B" w:rsidRPr="00C77025" w:rsidRDefault="004F208B" w:rsidP="0092014B">
            <w:pPr>
              <w:jc w:val="center"/>
              <w:rPr>
                <w:rFonts w:ascii="Times New Roman" w:hAnsi="Times New Roman" w:cs="Times New Roman"/>
              </w:rPr>
            </w:pPr>
          </w:p>
        </w:tc>
      </w:tr>
    </w:tbl>
    <w:p w14:paraId="6E544ECE" w14:textId="77777777" w:rsidR="004F208B" w:rsidRPr="00C77025" w:rsidRDefault="004F208B" w:rsidP="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3601D23" w14:textId="77777777" w:rsidR="004F208B" w:rsidRPr="00A724C9"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overview</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4"/>
        </w:rPr>
        <w:t xml:space="preserve"> </w:t>
      </w:r>
      <w:r w:rsidRPr="00C77025">
        <w:rPr>
          <w:rFonts w:ascii="Times New Roman" w:eastAsia="Times New Roman" w:hAnsi="Times New Roman" w:cs="Times New Roman"/>
          <w:spacing w:val="-1"/>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including,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but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not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limited to,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history,</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subsidiaries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w:t>
      </w:r>
      <w:r w:rsidRPr="00C77025">
        <w:rPr>
          <w:rFonts w:ascii="Times New Roman" w:eastAsia="Times New Roman" w:hAnsi="Times New Roman" w:cs="Times New Roman"/>
          <w:spacing w:val="51"/>
        </w:rPr>
        <w:t xml:space="preserve"> </w:t>
      </w:r>
      <w:r w:rsidRPr="00C77025">
        <w:rPr>
          <w:rFonts w:ascii="Times New Roman" w:eastAsia="Times New Roman" w:hAnsi="Times New Roman" w:cs="Times New Roman"/>
          <w:spacing w:val="-1"/>
        </w:rPr>
        <w:t>affiliates,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asset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class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strategy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focus,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corporate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strategy,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etc.</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sure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 address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growth targets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AUM,</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revenues),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new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under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consideration investment</w:t>
      </w:r>
      <w:r w:rsidRPr="00C77025">
        <w:rPr>
          <w:rFonts w:ascii="Times New Roman" w:eastAsia="Times New Roman" w:hAnsi="Times New Roman" w:cs="Times New Roman"/>
          <w:spacing w:val="45"/>
        </w:rPr>
        <w:t xml:space="preserve"> </w:t>
      </w:r>
      <w:r w:rsidRPr="00C77025">
        <w:rPr>
          <w:rFonts w:ascii="Times New Roman" w:eastAsia="Times New Roman" w:hAnsi="Times New Roman" w:cs="Times New Roman"/>
          <w:spacing w:val="-1"/>
        </w:rPr>
        <w:t>products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next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three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years.</w:t>
      </w:r>
    </w:p>
    <w:p w14:paraId="0D7ABFEA" w14:textId="77777777" w:rsidR="00A724C9" w:rsidRPr="00C77025" w:rsidRDefault="00A724C9" w:rsidP="00A724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094A9B90" w14:textId="77777777" w:rsidR="004F208B" w:rsidRPr="00A724C9"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r w:rsidRPr="00C77025">
        <w:rPr>
          <w:rFonts w:ascii="Times New Roman" w:hAnsi="Times New Roman" w:cs="Times New Roman"/>
        </w:rPr>
        <w:t>Does your firm legally qualify as a majority women-owned firm? A majority disabled-owned firm? A majority minority-owned firm? A majority minority- and women-owned firm?</w:t>
      </w:r>
    </w:p>
    <w:p w14:paraId="6C2AD520" w14:textId="77777777" w:rsidR="00A724C9" w:rsidRDefault="00A724C9" w:rsidP="00A724C9">
      <w:pPr>
        <w:pStyle w:val="ListParagraph"/>
        <w:rPr>
          <w:rFonts w:ascii="Times New Roman" w:hAnsi="Times New Roman" w:cs="Times New Roman"/>
          <w:bCs/>
        </w:rPr>
      </w:pPr>
    </w:p>
    <w:p w14:paraId="35147074" w14:textId="77777777" w:rsidR="00A724C9" w:rsidRPr="00C77025" w:rsidRDefault="00A724C9" w:rsidP="00A724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Cs/>
        </w:rPr>
      </w:pPr>
    </w:p>
    <w:p w14:paraId="0E3EA09B" w14:textId="77777777" w:rsidR="004F208B"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Describe the ownership structure of your firm. Detail any changes to your ownership structure in the last three years. </w:t>
      </w:r>
    </w:p>
    <w:p w14:paraId="0920FB60" w14:textId="77777777" w:rsidR="00A724C9" w:rsidRPr="00C77025" w:rsidRDefault="00A724C9" w:rsidP="00A724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3A4241E" w14:textId="77777777" w:rsidR="004F208B" w:rsidRPr="00A724C9"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Calibri" w:hAnsi="Times New Roman" w:cs="Times New Roman"/>
          <w:spacing w:val="-1"/>
        </w:rPr>
        <w:t>List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all</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individuals</w:t>
      </w:r>
      <w:r w:rsidRPr="00C77025">
        <w:rPr>
          <w:rFonts w:ascii="Times New Roman" w:eastAsia="Calibri" w:hAnsi="Times New Roman" w:cs="Times New Roman"/>
        </w:rPr>
        <w:t xml:space="preserve"> or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entities</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that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 xml:space="preserve">hold </w:t>
      </w:r>
      <w:r w:rsidRPr="00C77025">
        <w:rPr>
          <w:rFonts w:ascii="Times New Roman" w:eastAsia="Calibri" w:hAnsi="Times New Roman" w:cs="Times New Roman"/>
        </w:rPr>
        <w:t>a</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5%</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 xml:space="preserve">or </w:t>
      </w:r>
      <w:r w:rsidRPr="00C77025">
        <w:rPr>
          <w:rFonts w:ascii="Times New Roman" w:eastAsia="Calibri" w:hAnsi="Times New Roman" w:cs="Times New Roman"/>
          <w:spacing w:val="-1"/>
        </w:rPr>
        <w:t>greater</w:t>
      </w:r>
      <w:r w:rsidRPr="00C77025">
        <w:rPr>
          <w:rFonts w:ascii="Times New Roman" w:eastAsia="Calibri" w:hAnsi="Times New Roman" w:cs="Times New Roman"/>
          <w:spacing w:val="-5"/>
        </w:rPr>
        <w:t xml:space="preserve"> </w:t>
      </w:r>
      <w:r w:rsidRPr="00C77025">
        <w:rPr>
          <w:rFonts w:ascii="Times New Roman" w:eastAsia="Calibri" w:hAnsi="Times New Roman" w:cs="Times New Roman"/>
          <w:spacing w:val="-1"/>
        </w:rPr>
        <w:t>stake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in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2"/>
        </w:rPr>
        <w:t>firm</w:t>
      </w:r>
      <w:r w:rsidRPr="00C77025">
        <w:rPr>
          <w:rFonts w:ascii="Times New Roman" w:eastAsia="Calibri" w:hAnsi="Times New Roman" w:cs="Times New Roman"/>
          <w:spacing w:val="-1"/>
        </w:rPr>
        <w:t xml:space="preserve"> along</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with</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their</w:t>
      </w:r>
      <w:r w:rsidRPr="00C77025">
        <w:rPr>
          <w:rFonts w:ascii="Times New Roman" w:eastAsia="Calibri" w:hAnsi="Times New Roman" w:cs="Times New Roman"/>
          <w:spacing w:val="60"/>
        </w:rPr>
        <w:t xml:space="preserve"> </w:t>
      </w:r>
      <w:r w:rsidRPr="00C77025">
        <w:rPr>
          <w:rFonts w:ascii="Times New Roman" w:eastAsia="Calibri" w:hAnsi="Times New Roman" w:cs="Times New Roman"/>
          <w:spacing w:val="-1"/>
        </w:rPr>
        <w:t>respective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ownership percentage,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total</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number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of</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active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employee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owners,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and their</w:t>
      </w:r>
      <w:r w:rsidRPr="00C77025">
        <w:rPr>
          <w:rFonts w:ascii="Times New Roman" w:eastAsia="Calibri" w:hAnsi="Times New Roman" w:cs="Times New Roman"/>
          <w:spacing w:val="69"/>
        </w:rPr>
        <w:t xml:space="preserve"> </w:t>
      </w:r>
      <w:r w:rsidRPr="00C77025">
        <w:rPr>
          <w:rFonts w:ascii="Times New Roman" w:eastAsia="Calibri" w:hAnsi="Times New Roman" w:cs="Times New Roman"/>
          <w:spacing w:val="-1"/>
        </w:rPr>
        <w:t>aggregate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level</w:t>
      </w:r>
      <w:r w:rsidRPr="00C77025">
        <w:rPr>
          <w:rFonts w:ascii="Times New Roman" w:eastAsia="Calibri" w:hAnsi="Times New Roman" w:cs="Times New Roman"/>
          <w:spacing w:val="-3"/>
        </w:rPr>
        <w:t xml:space="preserve"> </w:t>
      </w:r>
      <w:r w:rsidRPr="00C77025">
        <w:rPr>
          <w:rFonts w:ascii="Times New Roman" w:eastAsia="Calibri" w:hAnsi="Times New Roman" w:cs="Times New Roman"/>
        </w:rPr>
        <w:t>of</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ownership.</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Please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distinguish between</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“full” ownership and non-voting,</w:t>
      </w:r>
      <w:r w:rsidRPr="00C77025">
        <w:rPr>
          <w:rFonts w:ascii="Times New Roman" w:eastAsia="Calibri" w:hAnsi="Times New Roman" w:cs="Times New Roman"/>
          <w:spacing w:val="49"/>
        </w:rPr>
        <w:t xml:space="preserve"> </w:t>
      </w:r>
      <w:r w:rsidRPr="00C77025">
        <w:rPr>
          <w:rFonts w:ascii="Times New Roman" w:eastAsia="Calibri" w:hAnsi="Times New Roman" w:cs="Times New Roman"/>
          <w:spacing w:val="-1"/>
        </w:rPr>
        <w:t>economic</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participation-only</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interests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if</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applicable.</w:t>
      </w:r>
    </w:p>
    <w:p w14:paraId="67755A1D" w14:textId="77777777" w:rsidR="00A724C9" w:rsidRPr="00A724C9" w:rsidRDefault="00A724C9" w:rsidP="00A724C9">
      <w:pPr>
        <w:pStyle w:val="ListParagraph"/>
        <w:rPr>
          <w:rFonts w:ascii="Times New Roman" w:eastAsia="Calibri" w:hAnsi="Times New Roman" w:cs="Times New Roman"/>
        </w:rPr>
      </w:pPr>
    </w:p>
    <w:p w14:paraId="41D6C5F7" w14:textId="77777777" w:rsidR="00A724C9" w:rsidRPr="00C77025" w:rsidRDefault="00A724C9" w:rsidP="00A724C9">
      <w:pPr>
        <w:pStyle w:val="ListParagraph"/>
        <w:tabs>
          <w:tab w:val="left" w:pos="90"/>
        </w:tabs>
        <w:ind w:left="720" w:right="115"/>
        <w:contextualSpacing/>
        <w:jc w:val="both"/>
        <w:rPr>
          <w:rFonts w:ascii="Times New Roman" w:eastAsia="Calibri" w:hAnsi="Times New Roman" w:cs="Times New Roman"/>
        </w:rPr>
      </w:pPr>
    </w:p>
    <w:p w14:paraId="1B0A4328" w14:textId="77777777" w:rsidR="004F208B" w:rsidRDefault="004F208B" w:rsidP="006B4E5B">
      <w:pPr>
        <w:pStyle w:val="ListParagraph"/>
        <w:widowControl/>
        <w:numPr>
          <w:ilvl w:val="0"/>
          <w:numId w:val="22"/>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lastRenderedPageBreak/>
        <w:t>Please address any organizational changes your firm has experienced within the last five years.  Are there any anticipated organizational changes for the next year? Also please speak to any significant personnel changes over the last three years.</w:t>
      </w:r>
    </w:p>
    <w:p w14:paraId="23AC5D4C" w14:textId="77777777" w:rsidR="00030D3A" w:rsidRPr="00C77025" w:rsidRDefault="00030D3A" w:rsidP="00030D3A">
      <w:pPr>
        <w:pStyle w:val="ListParagraph"/>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Times New Roman" w:hAnsi="Times New Roman" w:cs="Times New Roman"/>
        </w:rPr>
      </w:pPr>
    </w:p>
    <w:p w14:paraId="73BF081B" w14:textId="77777777" w:rsidR="004F208B" w:rsidRPr="00030D3A" w:rsidRDefault="004F208B" w:rsidP="006B4E5B">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 xml:space="preserve">succession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1"/>
        </w:rPr>
        <w:t xml:space="preserve"> continuity plans</w:t>
      </w:r>
      <w:r w:rsidRPr="00C77025">
        <w:rPr>
          <w:rFonts w:ascii="Times New Roman" w:eastAsia="Times New Roman" w:hAnsi="Times New Roman" w:cs="Times New Roman"/>
        </w:rPr>
        <w:t xml:space="preserve"> for</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management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firm. </w:t>
      </w:r>
    </w:p>
    <w:p w14:paraId="2DE4CA65" w14:textId="77777777" w:rsidR="00030D3A" w:rsidRPr="00030D3A" w:rsidRDefault="00030D3A" w:rsidP="00030D3A">
      <w:pPr>
        <w:tabs>
          <w:tab w:val="left" w:pos="90"/>
          <w:tab w:val="left" w:pos="840"/>
        </w:tabs>
        <w:ind w:right="115"/>
        <w:contextualSpacing/>
        <w:jc w:val="both"/>
        <w:rPr>
          <w:rFonts w:ascii="Times New Roman" w:eastAsia="Calibri" w:hAnsi="Times New Roman" w:cs="Times New Roman"/>
        </w:rPr>
      </w:pPr>
    </w:p>
    <w:p w14:paraId="02A6E4F4" w14:textId="77777777" w:rsidR="004F208B" w:rsidRPr="00030D3A"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total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number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employees,</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staff,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research staff,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total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clients,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w:t>
      </w:r>
      <w:r w:rsidRPr="00C77025">
        <w:rPr>
          <w:rFonts w:ascii="Times New Roman" w:eastAsia="Times New Roman" w:hAnsi="Times New Roman" w:cs="Times New Roman"/>
          <w:spacing w:val="59"/>
        </w:rPr>
        <w:t xml:space="preserve"> </w:t>
      </w:r>
      <w:r w:rsidRPr="00C77025">
        <w:rPr>
          <w:rFonts w:ascii="Times New Roman" w:eastAsia="Times New Roman" w:hAnsi="Times New Roman" w:cs="Times New Roman"/>
        </w:rPr>
        <w:t>total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firm-wide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AUM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each year-end </w:t>
      </w:r>
      <w:r w:rsidRPr="00C77025">
        <w:rPr>
          <w:rFonts w:ascii="Times New Roman" w:eastAsia="Times New Roman" w:hAnsi="Times New Roman" w:cs="Times New Roman"/>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 xml:space="preserve">past </w:t>
      </w:r>
      <w:r w:rsidRPr="00C77025">
        <w:rPr>
          <w:rFonts w:ascii="Times New Roman" w:eastAsia="Times New Roman" w:hAnsi="Times New Roman" w:cs="Times New Roman"/>
        </w:rPr>
        <w:t>10</w:t>
      </w:r>
      <w:r w:rsidRPr="00C77025">
        <w:rPr>
          <w:rFonts w:ascii="Times New Roman" w:eastAsia="Times New Roman" w:hAnsi="Times New Roman" w:cs="Times New Roman"/>
          <w:spacing w:val="-1"/>
        </w:rPr>
        <w:t xml:space="preserve"> years.</w:t>
      </w:r>
    </w:p>
    <w:p w14:paraId="79F868BA" w14:textId="77777777" w:rsidR="00030D3A" w:rsidRPr="00030D3A" w:rsidRDefault="00030D3A" w:rsidP="00030D3A">
      <w:pPr>
        <w:tabs>
          <w:tab w:val="left" w:pos="90"/>
        </w:tabs>
        <w:ind w:right="115"/>
        <w:contextualSpacing/>
        <w:jc w:val="both"/>
        <w:rPr>
          <w:rFonts w:ascii="Times New Roman" w:eastAsia="Calibri" w:hAnsi="Times New Roman" w:cs="Times New Roman"/>
        </w:rPr>
      </w:pPr>
    </w:p>
    <w:p w14:paraId="57AA22E8" w14:textId="77777777" w:rsidR="004F208B" w:rsidRPr="00030D3A" w:rsidRDefault="004F208B" w:rsidP="006B4E5B">
      <w:pPr>
        <w:pStyle w:val="ListParagraph"/>
        <w:numPr>
          <w:ilvl w:val="0"/>
          <w:numId w:val="22"/>
        </w:numPr>
        <w:tabs>
          <w:tab w:val="left" w:pos="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overview</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4"/>
        </w:rPr>
        <w:t xml:space="preserve"> </w:t>
      </w:r>
      <w:r w:rsidRPr="00C77025">
        <w:rPr>
          <w:rFonts w:ascii="Times New Roman" w:eastAsia="Times New Roman" w:hAnsi="Times New Roman" w:cs="Times New Roman"/>
          <w:spacing w:val="-1"/>
        </w:rPr>
        <w:t>compensation structure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professionals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involved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in</w:t>
      </w:r>
      <w:r w:rsidRPr="00C77025">
        <w:rPr>
          <w:rFonts w:ascii="Times New Roman" w:eastAsia="Times New Roman" w:hAnsi="Times New Roman" w:cs="Times New Roman"/>
          <w:spacing w:val="56"/>
        </w:rPr>
        <w:t xml:space="preserve"> </w:t>
      </w:r>
      <w:r w:rsidRPr="00C77025">
        <w:rPr>
          <w:rFonts w:ascii="Times New Roman" w:eastAsia="Times New Roman" w:hAnsi="Times New Roman" w:cs="Times New Roman"/>
          <w:spacing w:val="-1"/>
        </w:rPr>
        <w:t>managing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Discuss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 detail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how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bonuses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determined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(e.g.,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they</w:t>
      </w:r>
      <w:r w:rsidRPr="00C77025">
        <w:rPr>
          <w:rFonts w:ascii="Times New Roman" w:eastAsia="Times New Roman" w:hAnsi="Times New Roman" w:cs="Times New Roman"/>
          <w:spacing w:val="53"/>
        </w:rPr>
        <w:t xml:space="preserve"> </w:t>
      </w:r>
      <w:r w:rsidRPr="00C77025">
        <w:rPr>
          <w:rFonts w:ascii="Times New Roman" w:eastAsia="Times New Roman" w:hAnsi="Times New Roman" w:cs="Times New Roman"/>
          <w:spacing w:val="-1"/>
        </w:rPr>
        <w:t xml:space="preserve">based </w:t>
      </w:r>
      <w:r w:rsidRPr="00C77025">
        <w:rPr>
          <w:rFonts w:ascii="Times New Roman" w:eastAsia="Times New Roman" w:hAnsi="Times New Roman" w:cs="Times New Roman"/>
        </w:rPr>
        <w:t>on</w:t>
      </w:r>
      <w:r w:rsidRPr="00C77025">
        <w:rPr>
          <w:rFonts w:ascii="Times New Roman" w:eastAsia="Times New Roman" w:hAnsi="Times New Roman" w:cs="Times New Roman"/>
          <w:spacing w:val="-1"/>
        </w:rPr>
        <w:t xml:space="preserve"> firm-wide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AUM,</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strategy AUM,</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short-term strategy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performance,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long-term strategy</w:t>
      </w:r>
      <w:r w:rsidRPr="00C77025">
        <w:rPr>
          <w:rFonts w:ascii="Times New Roman" w:eastAsia="Times New Roman" w:hAnsi="Times New Roman" w:cs="Times New Roman"/>
          <w:spacing w:val="29"/>
        </w:rPr>
        <w:t xml:space="preserve"> </w:t>
      </w:r>
      <w:r w:rsidRPr="00C77025">
        <w:rPr>
          <w:rFonts w:ascii="Times New Roman" w:eastAsia="Times New Roman" w:hAnsi="Times New Roman" w:cs="Times New Roman"/>
          <w:spacing w:val="-1"/>
        </w:rPr>
        <w:t>performance,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etc.)</w:t>
      </w:r>
      <w:r w:rsidRPr="00C77025">
        <w:rPr>
          <w:rFonts w:ascii="Times New Roman" w:eastAsia="Times New Roman" w:hAnsi="Times New Roman" w:cs="Times New Roman"/>
          <w:spacing w:val="-2"/>
        </w:rPr>
        <w:t xml:space="preserve"> </w:t>
      </w:r>
    </w:p>
    <w:p w14:paraId="35FBDF8A" w14:textId="77777777" w:rsidR="00030D3A" w:rsidRPr="00030D3A" w:rsidRDefault="00030D3A" w:rsidP="00030D3A">
      <w:pPr>
        <w:tabs>
          <w:tab w:val="left" w:pos="0"/>
        </w:tabs>
        <w:ind w:right="115"/>
        <w:contextualSpacing/>
        <w:jc w:val="both"/>
        <w:rPr>
          <w:rFonts w:ascii="Times New Roman" w:eastAsia="Calibri" w:hAnsi="Times New Roman" w:cs="Times New Roman"/>
        </w:rPr>
      </w:pPr>
    </w:p>
    <w:p w14:paraId="3509F5F3" w14:textId="77777777" w:rsidR="004F208B" w:rsidRPr="00C77025"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Calibri" w:hAnsi="Times New Roman" w:cs="Times New Roman"/>
          <w:spacing w:val="-1"/>
        </w:rPr>
        <w:t>List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2"/>
        </w:rPr>
        <w:t>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firm’s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office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locations,</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main functional</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responsibilities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of</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each,</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and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number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of</w:t>
      </w:r>
      <w:r w:rsidRPr="00C77025">
        <w:rPr>
          <w:rFonts w:ascii="Times New Roman" w:eastAsia="Calibri" w:hAnsi="Times New Roman" w:cs="Times New Roman"/>
          <w:spacing w:val="61"/>
        </w:rPr>
        <w:t xml:space="preserve"> </w:t>
      </w:r>
      <w:r w:rsidRPr="00C77025">
        <w:rPr>
          <w:rFonts w:ascii="Times New Roman" w:eastAsia="Calibri" w:hAnsi="Times New Roman" w:cs="Times New Roman"/>
          <w:spacing w:val="-1"/>
        </w:rPr>
        <w:t>staff</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at</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each location.</w:t>
      </w:r>
      <w:r w:rsidRPr="00C77025">
        <w:rPr>
          <w:rFonts w:ascii="Times New Roman" w:eastAsia="Calibri" w:hAnsi="Times New Roman" w:cs="Times New Roman"/>
        </w:rPr>
        <w:t xml:space="preserve"> </w:t>
      </w:r>
    </w:p>
    <w:p w14:paraId="5A2D49B0" w14:textId="77777777" w:rsidR="004F208B" w:rsidRPr="00C77025" w:rsidRDefault="004F208B" w:rsidP="006B4E5B">
      <w:pPr>
        <w:widowControl/>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Calibri" w:hAnsi="Times New Roman" w:cs="Times New Roman"/>
          <w:spacing w:val="-1"/>
        </w:rPr>
        <w:t>In addition,</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indicate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location(s)</w:t>
      </w:r>
      <w:r w:rsidRPr="00C77025">
        <w:rPr>
          <w:rFonts w:ascii="Times New Roman" w:eastAsia="Calibri" w:hAnsi="Times New Roman" w:cs="Times New Roman"/>
        </w:rPr>
        <w:t xml:space="preserve"> of</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investment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2"/>
        </w:rPr>
        <w:t>team</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responsible</w:t>
      </w:r>
      <w:r w:rsidRPr="00C77025">
        <w:rPr>
          <w:rFonts w:ascii="Times New Roman" w:eastAsia="Calibri" w:hAnsi="Times New Roman" w:cs="Times New Roman"/>
          <w:spacing w:val="54"/>
        </w:rPr>
        <w:t xml:space="preserve"> </w:t>
      </w:r>
      <w:r w:rsidRPr="00C77025">
        <w:rPr>
          <w:rFonts w:ascii="Times New Roman" w:eastAsia="Calibri" w:hAnsi="Times New Roman" w:cs="Times New Roman"/>
        </w:rPr>
        <w:t>for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managing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proposed</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products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covered by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RFP.</w:t>
      </w:r>
      <w:r w:rsidRPr="00C77025">
        <w:rPr>
          <w:rFonts w:ascii="Times New Roman" w:hAnsi="Times New Roman" w:cs="Times New Roman"/>
        </w:rPr>
        <w:t xml:space="preserve"> </w:t>
      </w:r>
    </w:p>
    <w:p w14:paraId="1670B9AF" w14:textId="208F0580" w:rsidR="004F208B" w:rsidRPr="00030D3A" w:rsidRDefault="004F208B" w:rsidP="006B4E5B">
      <w:pPr>
        <w:pStyle w:val="ListParagraph"/>
        <w:widowControl/>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bCs/>
        </w:rPr>
      </w:pPr>
      <w:r w:rsidRPr="00C77025">
        <w:rPr>
          <w:rFonts w:ascii="Times New Roman" w:hAnsi="Times New Roman" w:cs="Times New Roman"/>
        </w:rPr>
        <w:t xml:space="preserve">Does your firm have a branch location or affiliated companies that are domiciled in Indiana? </w:t>
      </w:r>
    </w:p>
    <w:p w14:paraId="2490BE9C" w14:textId="77777777" w:rsidR="00030D3A" w:rsidRPr="00C77025" w:rsidRDefault="00030D3A" w:rsidP="00030D3A">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Times New Roman" w:hAnsi="Times New Roman" w:cs="Times New Roman"/>
          <w:bCs/>
        </w:rPr>
      </w:pPr>
    </w:p>
    <w:p w14:paraId="7D9032C1" w14:textId="77777777" w:rsidR="004F208B" w:rsidRPr="00FF52B8"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Does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principals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individually)</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have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loans</w:t>
      </w:r>
      <w:r w:rsidRPr="00C77025">
        <w:rPr>
          <w:rFonts w:ascii="Times New Roman" w:eastAsia="Times New Roman" w:hAnsi="Times New Roman" w:cs="Times New Roman"/>
        </w:rPr>
        <w:t xml:space="preserve"> 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debt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outstanding that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may 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convertible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equity,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whose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interest/principal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payments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pegged 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revenues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49"/>
        </w:rPr>
        <w:t xml:space="preserve"> </w:t>
      </w:r>
      <w:r w:rsidRPr="00C77025">
        <w:rPr>
          <w:rFonts w:ascii="Times New Roman" w:eastAsia="Times New Roman" w:hAnsi="Times New Roman" w:cs="Times New Roman"/>
          <w:spacing w:val="-1"/>
        </w:rPr>
        <w:t>profits?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describe.</w:t>
      </w:r>
    </w:p>
    <w:p w14:paraId="7623B5F9" w14:textId="77777777" w:rsidR="00FF52B8" w:rsidRPr="00C77025" w:rsidRDefault="00FF52B8" w:rsidP="00FF52B8">
      <w:pPr>
        <w:pStyle w:val="ListParagraph"/>
        <w:tabs>
          <w:tab w:val="left" w:pos="90"/>
        </w:tabs>
        <w:ind w:left="720" w:right="115"/>
        <w:contextualSpacing/>
        <w:jc w:val="both"/>
        <w:rPr>
          <w:rFonts w:ascii="Times New Roman" w:eastAsia="Calibri" w:hAnsi="Times New Roman" w:cs="Times New Roman"/>
        </w:rPr>
      </w:pPr>
    </w:p>
    <w:p w14:paraId="1FF8218F" w14:textId="77777777" w:rsidR="004F208B" w:rsidRPr="00FF52B8"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subsidiaries,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affiliates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joint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ventures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briefly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nature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each</w:t>
      </w:r>
      <w:r w:rsidRPr="00C77025">
        <w:rPr>
          <w:rFonts w:ascii="Times New Roman" w:eastAsia="Times New Roman" w:hAnsi="Times New Roman" w:cs="Times New Roman"/>
          <w:spacing w:val="45"/>
        </w:rPr>
        <w:t xml:space="preserve"> </w:t>
      </w:r>
      <w:r w:rsidRPr="00C77025">
        <w:rPr>
          <w:rFonts w:ascii="Times New Roman" w:eastAsia="Times New Roman" w:hAnsi="Times New Roman" w:cs="Times New Roman"/>
          <w:spacing w:val="-1"/>
        </w:rPr>
        <w:t>relationship,</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respective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ownership structure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revenue/profit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sharing arrangements</w:t>
      </w:r>
      <w:r w:rsidRPr="00C77025">
        <w:rPr>
          <w:rFonts w:ascii="Times New Roman" w:eastAsia="Times New Roman" w:hAnsi="Times New Roman" w:cs="Times New Roman"/>
          <w:spacing w:val="55"/>
        </w:rPr>
        <w:t xml:space="preserve"> </w:t>
      </w:r>
      <w:r w:rsidRPr="00C77025">
        <w:rPr>
          <w:rFonts w:ascii="Times New Roman" w:eastAsia="Times New Roman" w:hAnsi="Times New Roman" w:cs="Times New Roman"/>
          <w:spacing w:val="-1"/>
        </w:rPr>
        <w:t>between 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and all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relevant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entities.</w:t>
      </w:r>
    </w:p>
    <w:p w14:paraId="1C3F8601" w14:textId="77777777" w:rsidR="00FF52B8" w:rsidRPr="00FF52B8" w:rsidRDefault="00FF52B8" w:rsidP="00FF52B8">
      <w:pPr>
        <w:tabs>
          <w:tab w:val="left" w:pos="90"/>
        </w:tabs>
        <w:ind w:right="115"/>
        <w:contextualSpacing/>
        <w:jc w:val="both"/>
        <w:rPr>
          <w:rFonts w:ascii="Times New Roman" w:eastAsia="Calibri" w:hAnsi="Times New Roman" w:cs="Times New Roman"/>
        </w:rPr>
      </w:pPr>
    </w:p>
    <w:p w14:paraId="0D2C1FC7" w14:textId="77777777" w:rsidR="004F208B" w:rsidRDefault="004F208B" w:rsidP="006B4E5B">
      <w:pPr>
        <w:pStyle w:val="ListParagraph"/>
        <w:numPr>
          <w:ilvl w:val="0"/>
          <w:numId w:val="22"/>
        </w:numPr>
        <w:tabs>
          <w:tab w:val="left" w:pos="998"/>
          <w:tab w:val="left" w:pos="7560"/>
        </w:tabs>
        <w:autoSpaceDE w:val="0"/>
        <w:autoSpaceDN w:val="0"/>
        <w:spacing w:before="1"/>
        <w:contextualSpacing/>
        <w:rPr>
          <w:rFonts w:ascii="Times New Roman" w:hAnsi="Times New Roman" w:cs="Times New Roman"/>
        </w:rPr>
      </w:pPr>
      <w:r w:rsidRPr="00C77025">
        <w:rPr>
          <w:rFonts w:ascii="Times New Roman" w:hAnsi="Times New Roman" w:cs="Times New Roman"/>
        </w:rPr>
        <w:t xml:space="preserve">If applicable, how </w:t>
      </w:r>
      <w:r w:rsidRPr="00C77025">
        <w:rPr>
          <w:rFonts w:ascii="Times New Roman" w:hAnsi="Times New Roman" w:cs="Times New Roman"/>
          <w:spacing w:val="-2"/>
        </w:rPr>
        <w:t xml:space="preserve">are </w:t>
      </w:r>
      <w:r w:rsidRPr="00C77025">
        <w:rPr>
          <w:rFonts w:ascii="Times New Roman" w:hAnsi="Times New Roman" w:cs="Times New Roman"/>
        </w:rPr>
        <w:t xml:space="preserve">revenues or profits shared between the proposed product group and the parent firm, other parts of </w:t>
      </w:r>
      <w:r w:rsidRPr="00C77025">
        <w:rPr>
          <w:rFonts w:ascii="Times New Roman" w:hAnsi="Times New Roman" w:cs="Times New Roman"/>
          <w:spacing w:val="-3"/>
        </w:rPr>
        <w:t xml:space="preserve">the </w:t>
      </w:r>
      <w:r w:rsidRPr="00C77025">
        <w:rPr>
          <w:rFonts w:ascii="Times New Roman" w:hAnsi="Times New Roman" w:cs="Times New Roman"/>
        </w:rPr>
        <w:t>organization, affiliates or any third-party that has a claim on your product’s economics? What percentage of the profits generated by your product are retained by the actual manager(s) of the product</w:t>
      </w:r>
      <w:r w:rsidRPr="00C77025">
        <w:rPr>
          <w:rFonts w:ascii="Times New Roman" w:hAnsi="Times New Roman" w:cs="Times New Roman"/>
          <w:spacing w:val="-6"/>
        </w:rPr>
        <w:t xml:space="preserve"> </w:t>
      </w:r>
      <w:r w:rsidRPr="00C77025">
        <w:rPr>
          <w:rFonts w:ascii="Times New Roman" w:hAnsi="Times New Roman" w:cs="Times New Roman"/>
        </w:rPr>
        <w:t>group?</w:t>
      </w:r>
    </w:p>
    <w:p w14:paraId="79E44618" w14:textId="77777777" w:rsidR="00FF52B8" w:rsidRPr="00FF52B8" w:rsidRDefault="00FF52B8" w:rsidP="00FF52B8">
      <w:pPr>
        <w:tabs>
          <w:tab w:val="left" w:pos="998"/>
          <w:tab w:val="left" w:pos="7560"/>
        </w:tabs>
        <w:autoSpaceDE w:val="0"/>
        <w:autoSpaceDN w:val="0"/>
        <w:spacing w:before="1"/>
        <w:contextualSpacing/>
        <w:rPr>
          <w:rFonts w:ascii="Times New Roman" w:hAnsi="Times New Roman" w:cs="Times New Roman"/>
        </w:rPr>
      </w:pPr>
    </w:p>
    <w:p w14:paraId="70CBCAF0" w14:textId="77777777" w:rsidR="004F208B" w:rsidRDefault="004F208B" w:rsidP="006B4E5B">
      <w:pPr>
        <w:pStyle w:val="ListParagraph"/>
        <w:numPr>
          <w:ilvl w:val="0"/>
          <w:numId w:val="22"/>
        </w:numPr>
        <w:tabs>
          <w:tab w:val="left" w:pos="998"/>
        </w:tabs>
        <w:autoSpaceDE w:val="0"/>
        <w:autoSpaceDN w:val="0"/>
        <w:contextualSpacing/>
        <w:rPr>
          <w:rFonts w:ascii="Times New Roman" w:hAnsi="Times New Roman" w:cs="Times New Roman"/>
        </w:rPr>
      </w:pPr>
      <w:r w:rsidRPr="00C77025">
        <w:rPr>
          <w:rFonts w:ascii="Times New Roman" w:hAnsi="Times New Roman" w:cs="Times New Roman"/>
        </w:rPr>
        <w:t>Briefly</w:t>
      </w:r>
      <w:r w:rsidRPr="00C77025">
        <w:rPr>
          <w:rFonts w:ascii="Times New Roman" w:hAnsi="Times New Roman" w:cs="Times New Roman"/>
          <w:spacing w:val="-19"/>
        </w:rPr>
        <w:t xml:space="preserve"> </w:t>
      </w:r>
      <w:r w:rsidRPr="00C77025">
        <w:rPr>
          <w:rFonts w:ascii="Times New Roman" w:hAnsi="Times New Roman" w:cs="Times New Roman"/>
        </w:rPr>
        <w:t>describe</w:t>
      </w:r>
      <w:r w:rsidRPr="00C77025">
        <w:rPr>
          <w:rFonts w:ascii="Times New Roman" w:hAnsi="Times New Roman" w:cs="Times New Roman"/>
          <w:spacing w:val="-18"/>
        </w:rPr>
        <w:t xml:space="preserve"> </w:t>
      </w:r>
      <w:r w:rsidRPr="00C77025">
        <w:rPr>
          <w:rFonts w:ascii="Times New Roman" w:hAnsi="Times New Roman" w:cs="Times New Roman"/>
        </w:rPr>
        <w:t>your</w:t>
      </w:r>
      <w:r w:rsidRPr="00C77025">
        <w:rPr>
          <w:rFonts w:ascii="Times New Roman" w:hAnsi="Times New Roman" w:cs="Times New Roman"/>
          <w:spacing w:val="-19"/>
        </w:rPr>
        <w:t xml:space="preserve"> </w:t>
      </w:r>
      <w:r w:rsidRPr="00C77025">
        <w:rPr>
          <w:rFonts w:ascii="Times New Roman" w:hAnsi="Times New Roman" w:cs="Times New Roman"/>
        </w:rPr>
        <w:t>investment</w:t>
      </w:r>
      <w:r w:rsidRPr="00C77025">
        <w:rPr>
          <w:rFonts w:ascii="Times New Roman" w:hAnsi="Times New Roman" w:cs="Times New Roman"/>
          <w:spacing w:val="-20"/>
        </w:rPr>
        <w:t xml:space="preserve"> </w:t>
      </w:r>
      <w:r w:rsidRPr="00C77025">
        <w:rPr>
          <w:rFonts w:ascii="Times New Roman" w:hAnsi="Times New Roman" w:cs="Times New Roman"/>
        </w:rPr>
        <w:t>platform</w:t>
      </w:r>
      <w:r w:rsidRPr="00C77025">
        <w:rPr>
          <w:rFonts w:ascii="Times New Roman" w:hAnsi="Times New Roman" w:cs="Times New Roman"/>
          <w:spacing w:val="-19"/>
        </w:rPr>
        <w:t xml:space="preserve"> </w:t>
      </w:r>
      <w:r w:rsidRPr="00C77025">
        <w:rPr>
          <w:rFonts w:ascii="Times New Roman" w:hAnsi="Times New Roman" w:cs="Times New Roman"/>
        </w:rPr>
        <w:t>and</w:t>
      </w:r>
      <w:r w:rsidRPr="00C77025">
        <w:rPr>
          <w:rFonts w:ascii="Times New Roman" w:hAnsi="Times New Roman" w:cs="Times New Roman"/>
          <w:spacing w:val="-18"/>
        </w:rPr>
        <w:t xml:space="preserve"> </w:t>
      </w:r>
      <w:r w:rsidRPr="00C77025">
        <w:rPr>
          <w:rFonts w:ascii="Times New Roman" w:hAnsi="Times New Roman" w:cs="Times New Roman"/>
        </w:rPr>
        <w:t>product</w:t>
      </w:r>
      <w:r w:rsidRPr="00C77025">
        <w:rPr>
          <w:rFonts w:ascii="Times New Roman" w:hAnsi="Times New Roman" w:cs="Times New Roman"/>
          <w:spacing w:val="-15"/>
        </w:rPr>
        <w:t xml:space="preserve"> </w:t>
      </w:r>
      <w:r w:rsidRPr="00C77025">
        <w:rPr>
          <w:rFonts w:ascii="Times New Roman" w:hAnsi="Times New Roman" w:cs="Times New Roman"/>
          <w:spacing w:val="-3"/>
        </w:rPr>
        <w:t>lineup,</w:t>
      </w:r>
      <w:r w:rsidRPr="00C77025">
        <w:rPr>
          <w:rFonts w:ascii="Times New Roman" w:hAnsi="Times New Roman" w:cs="Times New Roman"/>
          <w:spacing w:val="-21"/>
        </w:rPr>
        <w:t xml:space="preserve"> </w:t>
      </w:r>
      <w:r w:rsidRPr="00C77025">
        <w:rPr>
          <w:rFonts w:ascii="Times New Roman" w:hAnsi="Times New Roman" w:cs="Times New Roman"/>
        </w:rPr>
        <w:t>including</w:t>
      </w:r>
      <w:r w:rsidRPr="00C77025">
        <w:rPr>
          <w:rFonts w:ascii="Times New Roman" w:hAnsi="Times New Roman" w:cs="Times New Roman"/>
          <w:spacing w:val="-21"/>
        </w:rPr>
        <w:t xml:space="preserve"> </w:t>
      </w:r>
      <w:r w:rsidRPr="00C77025">
        <w:rPr>
          <w:rFonts w:ascii="Times New Roman" w:hAnsi="Times New Roman" w:cs="Times New Roman"/>
        </w:rPr>
        <w:t>its</w:t>
      </w:r>
      <w:r w:rsidRPr="00C77025">
        <w:rPr>
          <w:rFonts w:ascii="Times New Roman" w:hAnsi="Times New Roman" w:cs="Times New Roman"/>
          <w:spacing w:val="23"/>
        </w:rPr>
        <w:t xml:space="preserve"> </w:t>
      </w:r>
      <w:r w:rsidRPr="00C77025">
        <w:rPr>
          <w:rFonts w:ascii="Times New Roman" w:hAnsi="Times New Roman" w:cs="Times New Roman"/>
        </w:rPr>
        <w:t>historical</w:t>
      </w:r>
      <w:r w:rsidRPr="00C77025">
        <w:rPr>
          <w:rFonts w:ascii="Times New Roman" w:hAnsi="Times New Roman" w:cs="Times New Roman"/>
          <w:spacing w:val="-14"/>
        </w:rPr>
        <w:t xml:space="preserve"> </w:t>
      </w:r>
      <w:r w:rsidRPr="00C77025">
        <w:rPr>
          <w:rFonts w:ascii="Times New Roman" w:hAnsi="Times New Roman" w:cs="Times New Roman"/>
        </w:rPr>
        <w:t xml:space="preserve">development and any plans to introduce new mandates in the future. Please include </w:t>
      </w:r>
      <w:r w:rsidRPr="00C77025">
        <w:rPr>
          <w:rFonts w:ascii="Times New Roman" w:hAnsi="Times New Roman" w:cs="Times New Roman"/>
          <w:spacing w:val="-2"/>
        </w:rPr>
        <w:t xml:space="preserve">AUM </w:t>
      </w:r>
      <w:r w:rsidRPr="00C77025">
        <w:rPr>
          <w:rFonts w:ascii="Times New Roman" w:hAnsi="Times New Roman" w:cs="Times New Roman"/>
        </w:rPr>
        <w:t>and percentage of total firm revenues for each product.</w:t>
      </w:r>
    </w:p>
    <w:p w14:paraId="20E1410D" w14:textId="77777777" w:rsidR="00FF52B8" w:rsidRPr="00FF52B8" w:rsidRDefault="00FF52B8" w:rsidP="00FF52B8">
      <w:pPr>
        <w:tabs>
          <w:tab w:val="left" w:pos="998"/>
        </w:tabs>
        <w:autoSpaceDE w:val="0"/>
        <w:autoSpaceDN w:val="0"/>
        <w:contextualSpacing/>
        <w:rPr>
          <w:rFonts w:ascii="Times New Roman" w:hAnsi="Times New Roman" w:cs="Times New Roman"/>
        </w:rPr>
      </w:pPr>
    </w:p>
    <w:p w14:paraId="55355B7D" w14:textId="77777777" w:rsidR="004F208B" w:rsidRPr="00C77025" w:rsidRDefault="004F208B" w:rsidP="006B4E5B">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liquidated,</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dissolved,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otherwise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terminated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similar </w:t>
      </w:r>
      <w:r w:rsidRPr="00C77025">
        <w:rPr>
          <w:rFonts w:ascii="Times New Roman" w:eastAsia="Times New Roman" w:hAnsi="Times New Roman" w:cs="Times New Roman"/>
          <w:spacing w:val="-1"/>
        </w:rPr>
        <w:t xml:space="preserve">strategy </w:t>
      </w:r>
      <w:r w:rsidRPr="00C77025">
        <w:rPr>
          <w:rFonts w:ascii="Times New Roman" w:eastAsia="Times New Roman" w:hAnsi="Times New Roman" w:cs="Times New Roman"/>
        </w:rPr>
        <w:t>or</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product?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67"/>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details.</w:t>
      </w:r>
    </w:p>
    <w:p w14:paraId="55090533" w14:textId="77777777" w:rsidR="004F208B" w:rsidRPr="00FF52B8" w:rsidRDefault="004F208B" w:rsidP="00FF5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6194A45"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Investment Team</w:t>
      </w:r>
    </w:p>
    <w:p w14:paraId="1DA90FCA" w14:textId="77777777" w:rsidR="0034721E" w:rsidRPr="00C77025" w:rsidRDefault="0034721E" w:rsidP="0034721E">
      <w:pPr>
        <w:pStyle w:val="Heading2"/>
        <w:ind w:left="0" w:firstLine="0"/>
        <w:rPr>
          <w:rFonts w:cs="Times New Roman"/>
          <w:b w:val="0"/>
          <w:bCs w:val="0"/>
          <w:color w:val="000000" w:themeColor="text1"/>
          <w:sz w:val="22"/>
          <w:szCs w:val="22"/>
        </w:rPr>
      </w:pPr>
    </w:p>
    <w:p w14:paraId="2343239E" w14:textId="77777777" w:rsidR="004F208B" w:rsidRPr="00FF52B8" w:rsidRDefault="004F208B" w:rsidP="006B4E5B">
      <w:pPr>
        <w:pStyle w:val="ListParagraph"/>
        <w:numPr>
          <w:ilvl w:val="0"/>
          <w:numId w:val="25"/>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structure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team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changed materially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point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 time?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51"/>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changes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well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timing and reasons.</w:t>
      </w:r>
    </w:p>
    <w:p w14:paraId="1069C9BF" w14:textId="77777777" w:rsidR="00FF52B8" w:rsidRPr="00C77025" w:rsidRDefault="00FF52B8" w:rsidP="00FF52B8">
      <w:pPr>
        <w:pStyle w:val="ListParagraph"/>
        <w:tabs>
          <w:tab w:val="left" w:pos="840"/>
        </w:tabs>
        <w:ind w:left="720" w:right="115"/>
        <w:contextualSpacing/>
        <w:jc w:val="both"/>
        <w:rPr>
          <w:rFonts w:ascii="Times New Roman" w:eastAsia="Calibri" w:hAnsi="Times New Roman" w:cs="Times New Roman"/>
        </w:rPr>
      </w:pPr>
    </w:p>
    <w:p w14:paraId="61BA231D" w14:textId="77777777" w:rsidR="004F208B" w:rsidRPr="00FF52B8" w:rsidRDefault="004F208B" w:rsidP="006B4E5B">
      <w:pPr>
        <w:widowControl/>
        <w:numPr>
          <w:ilvl w:val="0"/>
          <w:numId w:val="25"/>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Times New Roman" w:hAnsi="Times New Roman" w:cs="Times New Roman"/>
          <w:spacing w:val="-1"/>
        </w:rPr>
        <w:t>Discuss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succession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and continuity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plans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4"/>
        </w:rPr>
        <w:t xml:space="preserve"> </w:t>
      </w:r>
      <w:r w:rsidRPr="00C77025">
        <w:rPr>
          <w:rFonts w:ascii="Times New Roman" w:eastAsia="Times New Roman" w:hAnsi="Times New Roman" w:cs="Times New Roman"/>
          <w:spacing w:val="-1"/>
        </w:rPr>
        <w:t>management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 mandate</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 xml:space="preserve">should any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key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individuals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managing the strategy leave</w:t>
      </w:r>
      <w:r w:rsidRPr="00C77025">
        <w:rPr>
          <w:rFonts w:ascii="Times New Roman" w:eastAsia="Times New Roman" w:hAnsi="Times New Roman" w:cs="Times New Roman"/>
          <w:spacing w:val="-2"/>
        </w:rPr>
        <w:t xml:space="preserve"> 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firm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internally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redeployed in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some</w:t>
      </w:r>
      <w:r w:rsidRPr="00C77025">
        <w:rPr>
          <w:rFonts w:ascii="Times New Roman" w:eastAsia="Times New Roman" w:hAnsi="Times New Roman" w:cs="Times New Roman"/>
          <w:spacing w:val="85"/>
        </w:rPr>
        <w:t xml:space="preserve"> </w:t>
      </w:r>
      <w:r w:rsidRPr="00C77025">
        <w:rPr>
          <w:rFonts w:ascii="Times New Roman" w:eastAsia="Times New Roman" w:hAnsi="Times New Roman" w:cs="Times New Roman"/>
          <w:spacing w:val="-1"/>
        </w:rPr>
        <w:t>fashion.</w:t>
      </w:r>
    </w:p>
    <w:p w14:paraId="1162CD58" w14:textId="77777777" w:rsidR="00FF52B8" w:rsidRPr="00C77025" w:rsidRDefault="00FF52B8" w:rsidP="00FF52B8">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3CE1EAA6" w14:textId="77777777" w:rsidR="004F208B" w:rsidRDefault="004F208B" w:rsidP="006B4E5B">
      <w:pPr>
        <w:pStyle w:val="ListParagraph"/>
        <w:numPr>
          <w:ilvl w:val="0"/>
          <w:numId w:val="25"/>
        </w:numPr>
        <w:autoSpaceDE w:val="0"/>
        <w:autoSpaceDN w:val="0"/>
        <w:ind w:right="580"/>
        <w:contextualSpacing/>
        <w:rPr>
          <w:rFonts w:ascii="Times New Roman" w:hAnsi="Times New Roman" w:cs="Times New Roman"/>
        </w:rPr>
      </w:pPr>
      <w:r w:rsidRPr="00C77025">
        <w:rPr>
          <w:rFonts w:ascii="Times New Roman" w:hAnsi="Times New Roman" w:cs="Times New Roman"/>
        </w:rPr>
        <w:t xml:space="preserve">Describe any aspects (tangible or intangible) of your compensation program that allow your firm to be competitive with respect to recruitment and retention of investment talent. How does your compensation structure compare with other firms in the industry? How has the </w:t>
      </w:r>
      <w:r w:rsidRPr="00C77025">
        <w:rPr>
          <w:rFonts w:ascii="Times New Roman" w:hAnsi="Times New Roman" w:cs="Times New Roman"/>
        </w:rPr>
        <w:lastRenderedPageBreak/>
        <w:t>firm’s compensation system changed within the past five years?</w:t>
      </w:r>
    </w:p>
    <w:p w14:paraId="26451033" w14:textId="77777777" w:rsidR="00FF52B8" w:rsidRPr="00FF52B8" w:rsidRDefault="00FF52B8" w:rsidP="00FF52B8">
      <w:pPr>
        <w:autoSpaceDE w:val="0"/>
        <w:autoSpaceDN w:val="0"/>
        <w:ind w:right="580"/>
        <w:contextualSpacing/>
        <w:rPr>
          <w:rFonts w:ascii="Times New Roman" w:hAnsi="Times New Roman" w:cs="Times New Roman"/>
        </w:rPr>
      </w:pPr>
    </w:p>
    <w:p w14:paraId="41F3B759" w14:textId="77777777" w:rsidR="004F208B" w:rsidRPr="00FA798C" w:rsidRDefault="004F208B" w:rsidP="006B4E5B">
      <w:pPr>
        <w:pStyle w:val="ListParagraph"/>
        <w:numPr>
          <w:ilvl w:val="0"/>
          <w:numId w:val="25"/>
        </w:numPr>
        <w:tabs>
          <w:tab w:val="left" w:pos="840"/>
        </w:tabs>
        <w:ind w:right="115"/>
        <w:contextualSpacing/>
        <w:jc w:val="both"/>
        <w:rPr>
          <w:rFonts w:ascii="Times New Roman" w:eastAsia="Calibri" w:hAnsi="Times New Roman" w:cs="Times New Roman"/>
        </w:rPr>
      </w:pPr>
      <w:r w:rsidRPr="00C77025">
        <w:rPr>
          <w:rFonts w:ascii="Times New Roman" w:hAnsi="Times New Roman" w:cs="Times New Roman"/>
        </w:rPr>
        <w:t>What has been the professional turnover rate in the last five years for the firm and specifically the proposed product? Please provide details for any portfolio managers, analysts or traders who have left or joined the product (include product responsibility and reason for departure)</w:t>
      </w:r>
      <w:r w:rsidRPr="00C77025">
        <w:rPr>
          <w:rFonts w:ascii="Times New Roman" w:eastAsia="Times New Roman" w:hAnsi="Times New Roman" w:cs="Times New Roman"/>
          <w:spacing w:val="-3"/>
        </w:rPr>
        <w:t xml:space="preserve"> </w:t>
      </w:r>
    </w:p>
    <w:p w14:paraId="1365E53D" w14:textId="77777777" w:rsidR="00FA798C" w:rsidRPr="00FA798C" w:rsidRDefault="00FA798C" w:rsidP="00FA798C">
      <w:pPr>
        <w:tabs>
          <w:tab w:val="left" w:pos="840"/>
        </w:tabs>
        <w:ind w:right="115"/>
        <w:contextualSpacing/>
        <w:jc w:val="both"/>
        <w:rPr>
          <w:rFonts w:ascii="Times New Roman" w:eastAsia="Calibri" w:hAnsi="Times New Roman" w:cs="Times New Roman"/>
        </w:rPr>
      </w:pPr>
    </w:p>
    <w:p w14:paraId="3DCDB164" w14:textId="77777777" w:rsidR="004F208B" w:rsidRPr="00FA798C" w:rsidRDefault="004F208B" w:rsidP="006B4E5B">
      <w:pPr>
        <w:pStyle w:val="ListParagraph"/>
        <w:numPr>
          <w:ilvl w:val="0"/>
          <w:numId w:val="25"/>
        </w:numPr>
        <w:tabs>
          <w:tab w:val="left" w:pos="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any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activities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associated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with 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fully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2"/>
        </w:rPr>
        <w:t>partially</w:t>
      </w:r>
      <w:r w:rsidRPr="00C77025">
        <w:rPr>
          <w:rFonts w:ascii="Times New Roman" w:eastAsia="Times New Roman" w:hAnsi="Times New Roman" w:cs="Times New Roman"/>
          <w:spacing w:val="70"/>
        </w:rPr>
        <w:t xml:space="preserve"> </w:t>
      </w:r>
      <w:r w:rsidRPr="00C77025">
        <w:rPr>
          <w:rFonts w:ascii="Times New Roman" w:eastAsia="Times New Roman" w:hAnsi="Times New Roman" w:cs="Times New Roman"/>
          <w:spacing w:val="-1"/>
        </w:rPr>
        <w:t>outsourced to third-party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service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providers?</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so,</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each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and </w:t>
      </w:r>
      <w:r w:rsidRPr="00C77025">
        <w:rPr>
          <w:rFonts w:ascii="Times New Roman" w:eastAsia="Times New Roman" w:hAnsi="Times New Roman" w:cs="Times New Roman"/>
          <w:spacing w:val="-2"/>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their</w:t>
      </w:r>
      <w:r w:rsidRPr="00C77025">
        <w:rPr>
          <w:rFonts w:ascii="Times New Roman" w:eastAsia="Times New Roman" w:hAnsi="Times New Roman" w:cs="Times New Roman"/>
          <w:spacing w:val="62"/>
        </w:rPr>
        <w:t xml:space="preserve"> </w:t>
      </w:r>
      <w:r w:rsidRPr="00C77025">
        <w:rPr>
          <w:rFonts w:ascii="Times New Roman" w:eastAsia="Times New Roman" w:hAnsi="Times New Roman" w:cs="Times New Roman"/>
          <w:spacing w:val="-1"/>
        </w:rPr>
        <w:t>respective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roles.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any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these</w:t>
      </w:r>
      <w:r w:rsidRPr="00C77025">
        <w:rPr>
          <w:rFonts w:ascii="Times New Roman" w:eastAsia="Times New Roman" w:hAnsi="Times New Roman" w:cs="Times New Roman"/>
          <w:spacing w:val="-2"/>
        </w:rPr>
        <w:t xml:space="preserve"> </w:t>
      </w:r>
      <w:proofErr w:type="gramStart"/>
      <w:r w:rsidRPr="00C77025">
        <w:rPr>
          <w:rFonts w:ascii="Times New Roman" w:eastAsia="Times New Roman" w:hAnsi="Times New Roman" w:cs="Times New Roman"/>
          <w:spacing w:val="-1"/>
        </w:rPr>
        <w:t>firms</w:t>
      </w:r>
      <w:proofErr w:type="gramEnd"/>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considered affiliates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your </w:t>
      </w:r>
      <w:r w:rsidRPr="00C77025">
        <w:rPr>
          <w:rFonts w:ascii="Times New Roman" w:eastAsia="Times New Roman" w:hAnsi="Times New Roman" w:cs="Times New Roman"/>
          <w:spacing w:val="-2"/>
        </w:rPr>
        <w:t>firm?</w:t>
      </w:r>
    </w:p>
    <w:p w14:paraId="5D817269" w14:textId="77777777" w:rsidR="00FA798C" w:rsidRPr="00FA798C" w:rsidRDefault="00FA798C" w:rsidP="00FA798C">
      <w:pPr>
        <w:tabs>
          <w:tab w:val="left" w:pos="0"/>
        </w:tabs>
        <w:ind w:right="115"/>
        <w:contextualSpacing/>
        <w:jc w:val="both"/>
        <w:rPr>
          <w:rFonts w:ascii="Times New Roman" w:eastAsia="Calibri" w:hAnsi="Times New Roman" w:cs="Times New Roman"/>
        </w:rPr>
      </w:pPr>
    </w:p>
    <w:p w14:paraId="171B1DED" w14:textId="77777777" w:rsidR="004F208B" w:rsidRPr="00C77025" w:rsidRDefault="004F208B" w:rsidP="006B4E5B">
      <w:pPr>
        <w:pStyle w:val="ListParagraph"/>
        <w:numPr>
          <w:ilvl w:val="0"/>
          <w:numId w:val="25"/>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overview</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2"/>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approach 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personnel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management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determining</w:t>
      </w:r>
      <w:r w:rsidRPr="00C77025">
        <w:rPr>
          <w:rFonts w:ascii="Times New Roman" w:eastAsia="Times New Roman" w:hAnsi="Times New Roman" w:cs="Times New Roman"/>
          <w:spacing w:val="-1"/>
        </w:rPr>
        <w:t xml:space="preserve"> staffing</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needs,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recruiting,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training,</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performance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evaluation).</w:t>
      </w:r>
    </w:p>
    <w:p w14:paraId="0657C359" w14:textId="77777777" w:rsidR="004F208B" w:rsidRDefault="004F208B" w:rsidP="006B4E5B">
      <w:pPr>
        <w:pStyle w:val="ListParagraph"/>
        <w:numPr>
          <w:ilvl w:val="1"/>
          <w:numId w:val="25"/>
        </w:numPr>
        <w:tabs>
          <w:tab w:val="left" w:pos="0"/>
        </w:tabs>
        <w:ind w:right="115"/>
        <w:contextualSpacing/>
        <w:jc w:val="both"/>
        <w:rPr>
          <w:rFonts w:ascii="Times New Roman" w:eastAsia="Calibri" w:hAnsi="Times New Roman" w:cs="Times New Roman"/>
        </w:rPr>
      </w:pPr>
      <w:r w:rsidRPr="00C77025">
        <w:rPr>
          <w:rFonts w:ascii="Times New Roman" w:eastAsia="Calibri" w:hAnsi="Times New Roman" w:cs="Times New Roman"/>
        </w:rPr>
        <w:t xml:space="preserve">Does the firm prefer to hire experienced analysts or develop younger investment professionals? </w:t>
      </w:r>
    </w:p>
    <w:p w14:paraId="79BA399E" w14:textId="77777777" w:rsidR="00FA798C" w:rsidRPr="00FA798C" w:rsidRDefault="00FA798C" w:rsidP="00FA798C">
      <w:pPr>
        <w:tabs>
          <w:tab w:val="left" w:pos="0"/>
        </w:tabs>
        <w:ind w:right="115"/>
        <w:contextualSpacing/>
        <w:jc w:val="both"/>
        <w:rPr>
          <w:rFonts w:ascii="Times New Roman" w:eastAsia="Calibri" w:hAnsi="Times New Roman" w:cs="Times New Roman"/>
        </w:rPr>
      </w:pPr>
    </w:p>
    <w:p w14:paraId="6FEDF449" w14:textId="77777777" w:rsidR="004F208B" w:rsidRPr="00FA798C" w:rsidRDefault="004F208B" w:rsidP="006B4E5B">
      <w:pPr>
        <w:pStyle w:val="ListParagraph"/>
        <w:numPr>
          <w:ilvl w:val="0"/>
          <w:numId w:val="25"/>
        </w:numPr>
        <w:tabs>
          <w:tab w:val="left" w:pos="840"/>
        </w:tabs>
        <w:ind w:right="115"/>
        <w:contextualSpacing/>
        <w:jc w:val="both"/>
        <w:rPr>
          <w:rFonts w:ascii="Times New Roman" w:eastAsia="Calibri" w:hAnsi="Times New Roman" w:cs="Times New Roman"/>
        </w:rPr>
      </w:pPr>
      <w:r w:rsidRPr="00C77025">
        <w:rPr>
          <w:rFonts w:ascii="Times New Roman" w:hAnsi="Times New Roman" w:cs="Times New Roman"/>
        </w:rPr>
        <w:t>Provide an organizational chart that depicts the different functions performed by the professionals involved in this mandate. Additionally, please include within an Appendix the educational background, industry experience, tenure with firm, tenure with product, a description of their roles and responsibilities and geographic location for all key team members.</w:t>
      </w:r>
    </w:p>
    <w:p w14:paraId="61420AFC" w14:textId="77777777" w:rsidR="00FA798C" w:rsidRPr="00C77025" w:rsidRDefault="00FA798C" w:rsidP="00FA798C">
      <w:pPr>
        <w:pStyle w:val="ListParagraph"/>
        <w:tabs>
          <w:tab w:val="left" w:pos="840"/>
        </w:tabs>
        <w:ind w:left="720" w:right="115"/>
        <w:contextualSpacing/>
        <w:jc w:val="both"/>
        <w:rPr>
          <w:rFonts w:ascii="Times New Roman" w:eastAsia="Calibri" w:hAnsi="Times New Roman" w:cs="Times New Roman"/>
        </w:rPr>
      </w:pPr>
    </w:p>
    <w:p w14:paraId="16C19540" w14:textId="77777777" w:rsidR="004F208B" w:rsidRPr="00FA798C" w:rsidRDefault="004F208B" w:rsidP="006B4E5B">
      <w:pPr>
        <w:pStyle w:val="ListParagraph"/>
        <w:numPr>
          <w:ilvl w:val="0"/>
          <w:numId w:val="25"/>
        </w:numPr>
        <w:tabs>
          <w:tab w:val="left" w:pos="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rPr>
        <w:t>Do</w:t>
      </w:r>
      <w:r w:rsidRPr="00C77025">
        <w:rPr>
          <w:rFonts w:ascii="Times New Roman" w:eastAsia="Times New Roman" w:hAnsi="Times New Roman" w:cs="Times New Roman"/>
          <w:spacing w:val="-1"/>
        </w:rPr>
        <w:t xml:space="preserve"> any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key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individuals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involved in the mandate have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responsibilities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53"/>
        </w:rPr>
        <w:t xml:space="preserve"> </w:t>
      </w:r>
      <w:r w:rsidRPr="00C77025">
        <w:rPr>
          <w:rFonts w:ascii="Times New Roman" w:eastAsia="Times New Roman" w:hAnsi="Times New Roman" w:cs="Times New Roman"/>
          <w:spacing w:val="-1"/>
        </w:rPr>
        <w:t>strategies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additional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duties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within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comment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 estimate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percentage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time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each</w:t>
      </w:r>
      <w:r w:rsidRPr="00C77025">
        <w:rPr>
          <w:rFonts w:ascii="Times New Roman" w:eastAsia="Times New Roman" w:hAnsi="Times New Roman" w:cs="Times New Roman"/>
          <w:spacing w:val="-1"/>
        </w:rPr>
        <w:t xml:space="preserve"> spends</w:t>
      </w:r>
      <w:r w:rsidRPr="00C77025">
        <w:rPr>
          <w:rFonts w:ascii="Times New Roman" w:eastAsia="Times New Roman" w:hAnsi="Times New Roman" w:cs="Times New Roman"/>
        </w:rPr>
        <w:t xml:space="preserve"> on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activities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 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spacing w:val="67"/>
        </w:rPr>
        <w:t xml:space="preserve"> </w:t>
      </w:r>
      <w:r w:rsidRPr="00C77025">
        <w:rPr>
          <w:rFonts w:ascii="Times New Roman" w:eastAsia="Times New Roman" w:hAnsi="Times New Roman" w:cs="Times New Roman"/>
          <w:spacing w:val="-1"/>
        </w:rPr>
        <w:t>well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AUM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strategies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they manage.</w:t>
      </w:r>
    </w:p>
    <w:p w14:paraId="16A36CA3" w14:textId="77777777" w:rsidR="00FA798C" w:rsidRPr="00FA798C" w:rsidRDefault="00FA798C" w:rsidP="00FA798C">
      <w:pPr>
        <w:tabs>
          <w:tab w:val="left" w:pos="0"/>
        </w:tabs>
        <w:ind w:right="115"/>
        <w:contextualSpacing/>
        <w:jc w:val="both"/>
        <w:rPr>
          <w:rFonts w:ascii="Times New Roman" w:eastAsia="Calibri" w:hAnsi="Times New Roman" w:cs="Times New Roman"/>
        </w:rPr>
      </w:pPr>
    </w:p>
    <w:p w14:paraId="1B876E20" w14:textId="77777777" w:rsidR="004F208B" w:rsidRDefault="004F208B" w:rsidP="006B4E5B">
      <w:pPr>
        <w:pStyle w:val="ListParagraph"/>
        <w:numPr>
          <w:ilvl w:val="0"/>
          <w:numId w:val="25"/>
        </w:numPr>
        <w:autoSpaceDE w:val="0"/>
        <w:autoSpaceDN w:val="0"/>
        <w:ind w:right="580"/>
        <w:contextualSpacing/>
        <w:rPr>
          <w:rFonts w:ascii="Times New Roman" w:hAnsi="Times New Roman" w:cs="Times New Roman"/>
        </w:rPr>
      </w:pPr>
      <w:r w:rsidRPr="00C77025">
        <w:rPr>
          <w:rFonts w:ascii="Times New Roman" w:hAnsi="Times New Roman" w:cs="Times New Roman"/>
        </w:rPr>
        <w:t>If your firm has a Chief Investment Officer, characterize that person’s role between personnel/resource management and direct investment duties. What investment products is that person ultimately responsible for with respect to execution and performance?</w:t>
      </w:r>
    </w:p>
    <w:p w14:paraId="20C51E7B" w14:textId="77777777" w:rsidR="0034721E" w:rsidRPr="0034721E" w:rsidRDefault="0034721E" w:rsidP="0034721E">
      <w:pPr>
        <w:autoSpaceDE w:val="0"/>
        <w:autoSpaceDN w:val="0"/>
        <w:ind w:right="580"/>
        <w:contextualSpacing/>
        <w:rPr>
          <w:rFonts w:ascii="Times New Roman" w:hAnsi="Times New Roman" w:cs="Times New Roman"/>
        </w:rPr>
      </w:pPr>
    </w:p>
    <w:p w14:paraId="35988C1B" w14:textId="77777777" w:rsidR="004F208B" w:rsidRPr="00C77025" w:rsidRDefault="004F208B" w:rsidP="006B4E5B">
      <w:pPr>
        <w:pStyle w:val="ListParagraph"/>
        <w:numPr>
          <w:ilvl w:val="0"/>
          <w:numId w:val="25"/>
        </w:numPr>
        <w:tabs>
          <w:tab w:val="left" w:pos="0"/>
        </w:tabs>
        <w:ind w:right="115"/>
        <w:contextualSpacing/>
        <w:jc w:val="both"/>
        <w:rPr>
          <w:rFonts w:ascii="Times New Roman" w:eastAsia="Calibri" w:hAnsi="Times New Roman" w:cs="Times New Roman"/>
        </w:rPr>
      </w:pPr>
      <w:r w:rsidRPr="00C77025">
        <w:rPr>
          <w:rFonts w:ascii="Times New Roman" w:eastAsia="Calibri" w:hAnsi="Times New Roman" w:cs="Times New Roman"/>
        </w:rPr>
        <w:t xml:space="preserve">Do you believe analysts and portfolio managers should specialize on specific areas or regions, or remain generalists? </w:t>
      </w:r>
    </w:p>
    <w:p w14:paraId="17D3ACB9" w14:textId="77777777" w:rsidR="004F208B" w:rsidRPr="00C77025" w:rsidRDefault="004F208B" w:rsidP="004F208B">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E96035C"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Investment Strategy</w:t>
      </w:r>
    </w:p>
    <w:p w14:paraId="283E0801" w14:textId="77777777" w:rsidR="0034721E" w:rsidRPr="00C77025" w:rsidRDefault="0034721E" w:rsidP="0034721E">
      <w:pPr>
        <w:pStyle w:val="Heading2"/>
        <w:ind w:left="0" w:firstLine="0"/>
        <w:rPr>
          <w:rFonts w:cs="Times New Roman"/>
          <w:b w:val="0"/>
          <w:bCs w:val="0"/>
          <w:color w:val="000000" w:themeColor="text1"/>
          <w:sz w:val="22"/>
          <w:szCs w:val="22"/>
        </w:rPr>
      </w:pPr>
    </w:p>
    <w:p w14:paraId="4C0BA535" w14:textId="77777777" w:rsidR="004F208B" w:rsidRDefault="004F208B" w:rsidP="006B4E5B">
      <w:pPr>
        <w:pStyle w:val="ListParagraph"/>
        <w:numPr>
          <w:ilvl w:val="0"/>
          <w:numId w:val="26"/>
        </w:numPr>
        <w:autoSpaceDE w:val="0"/>
        <w:autoSpaceDN w:val="0"/>
        <w:spacing w:before="1"/>
        <w:ind w:right="580"/>
        <w:contextualSpacing/>
        <w:rPr>
          <w:rFonts w:ascii="Times New Roman" w:hAnsi="Times New Roman" w:cs="Times New Roman"/>
        </w:rPr>
      </w:pPr>
      <w:r w:rsidRPr="00C77025">
        <w:rPr>
          <w:rFonts w:ascii="Times New Roman" w:hAnsi="Times New Roman" w:cs="Times New Roman"/>
        </w:rPr>
        <w:t xml:space="preserve">What is your firm’s competitive advantage? </w:t>
      </w:r>
    </w:p>
    <w:p w14:paraId="3E132791" w14:textId="77777777" w:rsidR="0034721E" w:rsidRPr="00C77025" w:rsidRDefault="0034721E" w:rsidP="0034721E">
      <w:pPr>
        <w:pStyle w:val="ListParagraph"/>
        <w:autoSpaceDE w:val="0"/>
        <w:autoSpaceDN w:val="0"/>
        <w:spacing w:before="1"/>
        <w:ind w:left="720" w:right="580"/>
        <w:contextualSpacing/>
        <w:rPr>
          <w:rFonts w:ascii="Times New Roman" w:hAnsi="Times New Roman" w:cs="Times New Roman"/>
        </w:rPr>
      </w:pPr>
    </w:p>
    <w:p w14:paraId="75CDB259" w14:textId="77777777" w:rsidR="004F208B" w:rsidRDefault="004F208B" w:rsidP="006B4E5B">
      <w:pPr>
        <w:pStyle w:val="BodyText"/>
        <w:numPr>
          <w:ilvl w:val="0"/>
          <w:numId w:val="26"/>
        </w:numPr>
        <w:autoSpaceDE w:val="0"/>
        <w:autoSpaceDN w:val="0"/>
        <w:spacing w:before="4"/>
        <w:ind w:right="580"/>
        <w:rPr>
          <w:rFonts w:eastAsiaTheme="minorHAnsi" w:cs="Times New Roman"/>
          <w:color w:val="000000" w:themeColor="text1"/>
        </w:rPr>
      </w:pPr>
      <w:r w:rsidRPr="00C77025">
        <w:rPr>
          <w:rFonts w:eastAsiaTheme="minorHAnsi" w:cs="Times New Roman"/>
          <w:color w:val="000000" w:themeColor="text1"/>
        </w:rPr>
        <w:t>What is the universe of securities or investments considered for this portfolio and to what extent are they included or not included in the benchmark?</w:t>
      </w:r>
    </w:p>
    <w:p w14:paraId="108BB300" w14:textId="77777777" w:rsidR="0034721E" w:rsidRPr="00C77025" w:rsidRDefault="0034721E" w:rsidP="0034721E">
      <w:pPr>
        <w:pStyle w:val="BodyText"/>
        <w:autoSpaceDE w:val="0"/>
        <w:autoSpaceDN w:val="0"/>
        <w:spacing w:before="4"/>
        <w:ind w:left="0" w:right="580"/>
        <w:rPr>
          <w:rFonts w:eastAsiaTheme="minorHAnsi" w:cs="Times New Roman"/>
          <w:color w:val="000000" w:themeColor="text1"/>
        </w:rPr>
      </w:pPr>
    </w:p>
    <w:p w14:paraId="6F400733" w14:textId="77777777" w:rsidR="004F208B" w:rsidRDefault="004F208B" w:rsidP="006B4E5B">
      <w:pPr>
        <w:pStyle w:val="BodyText"/>
        <w:numPr>
          <w:ilvl w:val="0"/>
          <w:numId w:val="26"/>
        </w:numPr>
        <w:autoSpaceDE w:val="0"/>
        <w:autoSpaceDN w:val="0"/>
        <w:spacing w:before="4"/>
        <w:rPr>
          <w:rFonts w:cs="Times New Roman"/>
        </w:rPr>
      </w:pPr>
      <w:r w:rsidRPr="00C77025">
        <w:rPr>
          <w:rFonts w:cs="Times New Roman"/>
        </w:rPr>
        <w:t>Provide an overview of your research capabilities, including the use of fundamental, technical, and quantitative analyses.  Describe how portfolio manager(s) interact with analysts in the investment process and the role of research as well as a discussion of the research process.  Provide any additional comments that are unique to your firm.</w:t>
      </w:r>
    </w:p>
    <w:p w14:paraId="7A95FA6B" w14:textId="77777777" w:rsidR="00F56383" w:rsidRPr="00C77025" w:rsidRDefault="00F56383" w:rsidP="00F56383">
      <w:pPr>
        <w:pStyle w:val="BodyText"/>
        <w:autoSpaceDE w:val="0"/>
        <w:autoSpaceDN w:val="0"/>
        <w:spacing w:before="4"/>
        <w:ind w:left="0"/>
        <w:rPr>
          <w:rFonts w:cs="Times New Roman"/>
        </w:rPr>
      </w:pPr>
    </w:p>
    <w:p w14:paraId="49D7D59F" w14:textId="77777777" w:rsidR="00F56383" w:rsidRDefault="004F208B"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u w:val="single"/>
        </w:rPr>
        <w:t>Briefly</w:t>
      </w:r>
      <w:r w:rsidRPr="00C77025">
        <w:rPr>
          <w:rFonts w:ascii="Times New Roman" w:hAnsi="Times New Roman" w:cs="Times New Roman"/>
        </w:rPr>
        <w:t xml:space="preserve"> describe your investment process as it relates to each of the following: Investment Philosophy, Portfolio Construction, </w:t>
      </w:r>
      <w:proofErr w:type="gramStart"/>
      <w:r w:rsidRPr="00C77025">
        <w:rPr>
          <w:rFonts w:ascii="Times New Roman" w:hAnsi="Times New Roman" w:cs="Times New Roman"/>
        </w:rPr>
        <w:t>and,</w:t>
      </w:r>
      <w:proofErr w:type="gramEnd"/>
      <w:r w:rsidRPr="00C77025">
        <w:rPr>
          <w:rFonts w:ascii="Times New Roman" w:hAnsi="Times New Roman" w:cs="Times New Roman"/>
        </w:rPr>
        <w:t xml:space="preserve"> Research Process.</w:t>
      </w:r>
    </w:p>
    <w:p w14:paraId="782B168A" w14:textId="77777777" w:rsidR="00F56383" w:rsidRDefault="00F56383" w:rsidP="00F56383">
      <w:pPr>
        <w:pStyle w:val="ListParagraph"/>
        <w:rPr>
          <w:rFonts w:ascii="Times New Roman" w:hAnsi="Times New Roman" w:cs="Times New Roman"/>
        </w:rPr>
      </w:pPr>
    </w:p>
    <w:p w14:paraId="06612DEF" w14:textId="2E9FF71D" w:rsidR="004F208B" w:rsidRPr="00C77025" w:rsidRDefault="004F208B" w:rsidP="00F56383">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r w:rsidRPr="00C77025">
        <w:rPr>
          <w:rFonts w:ascii="Times New Roman" w:hAnsi="Times New Roman" w:cs="Times New Roman"/>
        </w:rPr>
        <w:t xml:space="preserve"> </w:t>
      </w:r>
    </w:p>
    <w:p w14:paraId="592BEDC8" w14:textId="77777777" w:rsidR="004F208B" w:rsidRPr="00C77025" w:rsidRDefault="004F208B" w:rsidP="006B4E5B">
      <w:pPr>
        <w:numPr>
          <w:ilvl w:val="0"/>
          <w:numId w:val="26"/>
        </w:numPr>
        <w:ind w:right="115"/>
        <w:jc w:val="both"/>
        <w:rPr>
          <w:rFonts w:ascii="Times New Roman" w:hAnsi="Times New Roman" w:cs="Times New Roman"/>
          <w:iCs/>
          <w:color w:val="000000" w:themeColor="text1"/>
          <w:spacing w:val="-1"/>
        </w:rPr>
      </w:pPr>
      <w:r w:rsidRPr="00C77025">
        <w:rPr>
          <w:rFonts w:ascii="Times New Roman" w:hAnsi="Times New Roman" w:cs="Times New Roman"/>
          <w:iCs/>
          <w:spacing w:val="-1"/>
        </w:rPr>
        <w:t>Discuss the strategy’s inclusion or non-inclusion of ESG factors or other non-financial factors.</w:t>
      </w:r>
      <w:r w:rsidRPr="00C77025">
        <w:rPr>
          <w:rStyle w:val="FootnoteReference"/>
          <w:rFonts w:ascii="Times New Roman" w:hAnsi="Times New Roman" w:cs="Times New Roman"/>
          <w:iCs/>
          <w:spacing w:val="-1"/>
        </w:rPr>
        <w:footnoteReference w:id="1"/>
      </w:r>
      <w:r w:rsidRPr="00C77025">
        <w:rPr>
          <w:rFonts w:ascii="Times New Roman" w:hAnsi="Times New Roman" w:cs="Times New Roman"/>
          <w:iCs/>
          <w:spacing w:val="-1"/>
        </w:rPr>
        <w:t xml:space="preserve"> If </w:t>
      </w:r>
      <w:r w:rsidRPr="00C77025">
        <w:rPr>
          <w:rFonts w:ascii="Times New Roman" w:hAnsi="Times New Roman" w:cs="Times New Roman"/>
          <w:iCs/>
          <w:color w:val="000000" w:themeColor="text1"/>
          <w:spacing w:val="-1"/>
        </w:rPr>
        <w:t xml:space="preserve">utilized, please discuss the pecuniary purpose of implementing any ESG or non-financial </w:t>
      </w:r>
      <w:r w:rsidRPr="00C77025">
        <w:rPr>
          <w:rFonts w:ascii="Times New Roman" w:hAnsi="Times New Roman" w:cs="Times New Roman"/>
          <w:iCs/>
          <w:color w:val="000000" w:themeColor="text1"/>
          <w:spacing w:val="-1"/>
        </w:rPr>
        <w:lastRenderedPageBreak/>
        <w:t>considerations within the investment process, as well as how this is consistent with the IPS, including Section 8.2.6 thereto. Please provide your firm’s ESG policy if available and explain the role ESG and other non-financial factors play in your investment activities.</w:t>
      </w:r>
      <w:r w:rsidRPr="00C77025">
        <w:rPr>
          <w:rStyle w:val="FootnoteReference"/>
          <w:rFonts w:ascii="Times New Roman" w:hAnsi="Times New Roman" w:cs="Times New Roman"/>
          <w:iCs/>
          <w:color w:val="000000" w:themeColor="text1"/>
          <w:spacing w:val="-1"/>
        </w:rPr>
        <w:footnoteReference w:id="2"/>
      </w:r>
    </w:p>
    <w:p w14:paraId="054E0832" w14:textId="77777777" w:rsidR="004F208B" w:rsidRDefault="004F208B" w:rsidP="006B4E5B">
      <w:pPr>
        <w:pStyle w:val="Bullet2"/>
        <w:numPr>
          <w:ilvl w:val="1"/>
          <w:numId w:val="26"/>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If applicable, please provide specific security examples and/or a sample of the framework or template utilized by investment analysts.</w:t>
      </w:r>
    </w:p>
    <w:p w14:paraId="09788E34" w14:textId="77777777" w:rsidR="00F56383" w:rsidRPr="00C77025" w:rsidRDefault="00F56383" w:rsidP="00F56383">
      <w:pPr>
        <w:pStyle w:val="Bullet2"/>
        <w:numPr>
          <w:ilvl w:val="0"/>
          <w:numId w:val="0"/>
        </w:numPr>
        <w:ind w:left="1440"/>
        <w:rPr>
          <w:rFonts w:ascii="Times New Roman" w:eastAsia="Times New Roman" w:hAnsi="Times New Roman" w:cs="Times New Roman"/>
          <w:color w:val="000000" w:themeColor="text1"/>
        </w:rPr>
      </w:pPr>
    </w:p>
    <w:p w14:paraId="1D9D2747" w14:textId="77777777" w:rsidR="004F208B" w:rsidRDefault="004F208B" w:rsidP="006B4E5B">
      <w:pPr>
        <w:pStyle w:val="Bullet1"/>
        <w:numPr>
          <w:ilvl w:val="0"/>
          <w:numId w:val="26"/>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 xml:space="preserve">What stewardship codes or ESG related initiatives and pledges has your firm adopted? (e.g., UNPRI, Net Zero Asset Managers Initiative, CDP Investor Signatory, Climate Action 100+, Coalition for Climate Resilient Investment, etc.) Please explain how adhering to these commitments has impacted your investment process. </w:t>
      </w:r>
    </w:p>
    <w:p w14:paraId="5D345D89" w14:textId="77777777" w:rsidR="00F56383" w:rsidRPr="00C77025" w:rsidRDefault="00F56383" w:rsidP="00F56383">
      <w:pPr>
        <w:pStyle w:val="Bullet1"/>
        <w:numPr>
          <w:ilvl w:val="0"/>
          <w:numId w:val="0"/>
        </w:numPr>
        <w:ind w:left="720"/>
        <w:rPr>
          <w:rFonts w:ascii="Times New Roman" w:eastAsia="Times New Roman" w:hAnsi="Times New Roman" w:cs="Times New Roman"/>
          <w:color w:val="000000" w:themeColor="text1"/>
        </w:rPr>
      </w:pPr>
    </w:p>
    <w:p w14:paraId="30F8A2B7" w14:textId="77777777" w:rsidR="004F208B" w:rsidRPr="00F56383" w:rsidRDefault="004F208B" w:rsidP="006B4E5B">
      <w:pPr>
        <w:numPr>
          <w:ilvl w:val="0"/>
          <w:numId w:val="26"/>
        </w:numPr>
        <w:ind w:right="115"/>
        <w:jc w:val="both"/>
        <w:rPr>
          <w:rFonts w:ascii="Times New Roman" w:hAnsi="Times New Roman" w:cs="Times New Roman"/>
          <w:iCs/>
          <w:color w:val="000000" w:themeColor="text1"/>
          <w:spacing w:val="-1"/>
        </w:rPr>
      </w:pPr>
      <w:r w:rsidRPr="00C77025">
        <w:rPr>
          <w:rFonts w:ascii="Times New Roman" w:hAnsi="Times New Roman" w:cs="Times New Roman"/>
          <w:iCs/>
          <w:color w:val="000000" w:themeColor="text1"/>
          <w:spacing w:val="-1"/>
        </w:rPr>
        <w:t xml:space="preserve">How do you ensure the intended investment process is followed? How often is this done? Who does it? </w:t>
      </w:r>
      <w:r w:rsidRPr="00C77025">
        <w:rPr>
          <w:rFonts w:ascii="Times New Roman" w:hAnsi="Times New Roman" w:cs="Times New Roman"/>
        </w:rPr>
        <w:t>What factors would trigger a review of the investment thesis?</w:t>
      </w:r>
    </w:p>
    <w:p w14:paraId="28810588" w14:textId="77777777" w:rsidR="00F56383" w:rsidRPr="00C77025" w:rsidRDefault="00F56383" w:rsidP="00F56383">
      <w:pPr>
        <w:ind w:right="115"/>
        <w:jc w:val="both"/>
        <w:rPr>
          <w:rFonts w:ascii="Times New Roman" w:hAnsi="Times New Roman" w:cs="Times New Roman"/>
          <w:iCs/>
          <w:color w:val="000000" w:themeColor="text1"/>
          <w:spacing w:val="-1"/>
        </w:rPr>
      </w:pPr>
    </w:p>
    <w:p w14:paraId="4D870ABD" w14:textId="77777777" w:rsidR="004F208B" w:rsidRPr="00F56383" w:rsidRDefault="004F208B" w:rsidP="006B4E5B">
      <w:pPr>
        <w:pStyle w:val="ListParagraph"/>
        <w:numPr>
          <w:ilvl w:val="0"/>
          <w:numId w:val="26"/>
        </w:numPr>
        <w:autoSpaceDE w:val="0"/>
        <w:autoSpaceDN w:val="0"/>
        <w:ind w:right="580"/>
        <w:contextualSpacing/>
        <w:rPr>
          <w:rFonts w:ascii="Times New Roman" w:hAnsi="Times New Roman" w:cs="Times New Roman"/>
        </w:rPr>
      </w:pPr>
      <w:r w:rsidRPr="00C77025">
        <w:rPr>
          <w:rFonts w:ascii="Times New Roman" w:hAnsi="Times New Roman" w:cs="Times New Roman"/>
        </w:rPr>
        <w:t xml:space="preserve">Discuss the factors you believe are the most important in evaluating your strategy’s mandate. </w:t>
      </w:r>
      <w:r w:rsidRPr="00C77025">
        <w:rPr>
          <w:rFonts w:ascii="Times New Roman" w:hAnsi="Times New Roman" w:cs="Times New Roman"/>
          <w:iCs/>
          <w:color w:val="000000" w:themeColor="text1"/>
          <w:spacing w:val="-1"/>
        </w:rPr>
        <w:t xml:space="preserve">Describe the last time there was a material shift in the investment philosophy or process. How often is the process reviewed to determine </w:t>
      </w:r>
      <w:r w:rsidRPr="00C77025">
        <w:rPr>
          <w:rFonts w:ascii="Times New Roman" w:hAnsi="Times New Roman" w:cs="Times New Roman"/>
          <w:iCs/>
          <w:spacing w:val="-1"/>
        </w:rPr>
        <w:t xml:space="preserve">if changes are warranted? </w:t>
      </w:r>
    </w:p>
    <w:p w14:paraId="2D537D2D" w14:textId="77777777" w:rsidR="00F56383" w:rsidRPr="00F56383" w:rsidRDefault="00F56383" w:rsidP="00F56383">
      <w:pPr>
        <w:autoSpaceDE w:val="0"/>
        <w:autoSpaceDN w:val="0"/>
        <w:ind w:right="580"/>
        <w:contextualSpacing/>
        <w:rPr>
          <w:rFonts w:ascii="Times New Roman" w:hAnsi="Times New Roman" w:cs="Times New Roman"/>
        </w:rPr>
      </w:pPr>
    </w:p>
    <w:p w14:paraId="50B3E0B5" w14:textId="77777777" w:rsidR="004F208B" w:rsidRPr="00C77025" w:rsidRDefault="004F208B" w:rsidP="006B4E5B">
      <w:pPr>
        <w:pStyle w:val="ListParagraph"/>
        <w:numPr>
          <w:ilvl w:val="0"/>
          <w:numId w:val="26"/>
        </w:numPr>
        <w:tabs>
          <w:tab w:val="left" w:pos="1020"/>
        </w:tabs>
        <w:autoSpaceDE w:val="0"/>
        <w:autoSpaceDN w:val="0"/>
        <w:spacing w:before="70" w:after="160" w:line="259" w:lineRule="auto"/>
        <w:ind w:right="580"/>
        <w:contextualSpacing/>
        <w:rPr>
          <w:rFonts w:ascii="Times New Roman" w:hAnsi="Times New Roman" w:cs="Times New Roman"/>
          <w:color w:val="000000" w:themeColor="text1"/>
        </w:rPr>
      </w:pPr>
      <w:r w:rsidRPr="00C77025">
        <w:rPr>
          <w:rFonts w:ascii="Times New Roman" w:hAnsi="Times New Roman" w:cs="Times New Roman"/>
          <w:color w:val="000000" w:themeColor="text1"/>
        </w:rPr>
        <w:t>Provide number of accounts and AUM for each country sector in the table below:</w:t>
      </w: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4F208B" w:rsidRPr="00C77025" w14:paraId="35E1D3DD" w14:textId="77777777" w:rsidTr="0092014B">
        <w:trPr>
          <w:cnfStyle w:val="100000000000" w:firstRow="1" w:lastRow="0" w:firstColumn="0" w:lastColumn="0" w:oddVBand="0" w:evenVBand="0" w:oddHBand="0" w:evenHBand="0" w:firstRowFirstColumn="0" w:firstRowLastColumn="0" w:lastRowFirstColumn="0" w:lastRowLastColumn="0"/>
          <w:trHeight w:val="288"/>
        </w:trPr>
        <w:tc>
          <w:tcPr>
            <w:tcW w:w="2880" w:type="dxa"/>
            <w:tcBorders>
              <w:bottom w:val="none" w:sz="0" w:space="0" w:color="auto"/>
            </w:tcBorders>
            <w:shd w:val="clear" w:color="auto" w:fill="1C2474"/>
            <w:vAlign w:val="center"/>
            <w:hideMark/>
          </w:tcPr>
          <w:p w14:paraId="1FC056BF"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Geographic Region</w:t>
            </w:r>
          </w:p>
        </w:tc>
        <w:tc>
          <w:tcPr>
            <w:tcW w:w="2160" w:type="dxa"/>
            <w:tcBorders>
              <w:bottom w:val="none" w:sz="0" w:space="0" w:color="auto"/>
            </w:tcBorders>
            <w:shd w:val="clear" w:color="auto" w:fill="1C2474"/>
            <w:vAlign w:val="center"/>
            <w:hideMark/>
          </w:tcPr>
          <w:p w14:paraId="30CCB2CE"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Accounts by Domicile</w:t>
            </w:r>
          </w:p>
        </w:tc>
        <w:tc>
          <w:tcPr>
            <w:tcW w:w="3024" w:type="dxa"/>
            <w:tcBorders>
              <w:bottom w:val="none" w:sz="0" w:space="0" w:color="auto"/>
            </w:tcBorders>
            <w:shd w:val="clear" w:color="auto" w:fill="1C2474"/>
            <w:vAlign w:val="center"/>
            <w:hideMark/>
          </w:tcPr>
          <w:p w14:paraId="37F46560"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Assets by Domicile ($mln USD)</w:t>
            </w:r>
          </w:p>
        </w:tc>
      </w:tr>
      <w:tr w:rsidR="004F208B" w:rsidRPr="00C77025" w14:paraId="5009C3CC" w14:textId="77777777" w:rsidTr="0092014B">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3389A3C5"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United States</w:t>
            </w:r>
          </w:p>
        </w:tc>
        <w:tc>
          <w:tcPr>
            <w:tcW w:w="2160" w:type="dxa"/>
            <w:shd w:val="clear" w:color="auto" w:fill="auto"/>
          </w:tcPr>
          <w:p w14:paraId="425C9847"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754AC238" w14:textId="77777777" w:rsidR="004F208B" w:rsidRPr="00C77025" w:rsidRDefault="004F208B" w:rsidP="0092014B">
            <w:pPr>
              <w:rPr>
                <w:rFonts w:ascii="Times New Roman" w:hAnsi="Times New Roman"/>
                <w:color w:val="000000" w:themeColor="text1"/>
                <w:sz w:val="22"/>
                <w:szCs w:val="22"/>
              </w:rPr>
            </w:pPr>
          </w:p>
        </w:tc>
      </w:tr>
      <w:tr w:rsidR="004F208B" w:rsidRPr="00C77025" w14:paraId="70B99CBE" w14:textId="77777777" w:rsidTr="0092014B">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21A940DA"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Canada</w:t>
            </w:r>
          </w:p>
        </w:tc>
        <w:tc>
          <w:tcPr>
            <w:tcW w:w="2160" w:type="dxa"/>
            <w:shd w:val="clear" w:color="auto" w:fill="auto"/>
          </w:tcPr>
          <w:p w14:paraId="7529B991"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5CC0EFBA" w14:textId="77777777" w:rsidR="004F208B" w:rsidRPr="00C77025" w:rsidRDefault="004F208B" w:rsidP="0092014B">
            <w:pPr>
              <w:rPr>
                <w:rFonts w:ascii="Times New Roman" w:hAnsi="Times New Roman"/>
                <w:color w:val="000000" w:themeColor="text1"/>
                <w:sz w:val="22"/>
                <w:szCs w:val="22"/>
              </w:rPr>
            </w:pPr>
          </w:p>
        </w:tc>
      </w:tr>
      <w:tr w:rsidR="004F208B" w:rsidRPr="00C77025" w14:paraId="0DE595DD" w14:textId="77777777" w:rsidTr="0092014B">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1BBF0DA0"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United Kingdom</w:t>
            </w:r>
          </w:p>
        </w:tc>
        <w:tc>
          <w:tcPr>
            <w:tcW w:w="2160" w:type="dxa"/>
            <w:shd w:val="clear" w:color="auto" w:fill="auto"/>
          </w:tcPr>
          <w:p w14:paraId="0B7A7C7C"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75064DDA" w14:textId="77777777" w:rsidR="004F208B" w:rsidRPr="00C77025" w:rsidRDefault="004F208B" w:rsidP="0092014B">
            <w:pPr>
              <w:rPr>
                <w:rFonts w:ascii="Times New Roman" w:hAnsi="Times New Roman"/>
                <w:color w:val="000000" w:themeColor="text1"/>
                <w:sz w:val="22"/>
                <w:szCs w:val="22"/>
              </w:rPr>
            </w:pPr>
          </w:p>
        </w:tc>
      </w:tr>
      <w:tr w:rsidR="004F208B" w:rsidRPr="00C77025" w14:paraId="2B1DAA97" w14:textId="77777777" w:rsidTr="0092014B">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3BB307E4"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Europe ex-UK</w:t>
            </w:r>
          </w:p>
        </w:tc>
        <w:tc>
          <w:tcPr>
            <w:tcW w:w="2160" w:type="dxa"/>
            <w:shd w:val="clear" w:color="auto" w:fill="auto"/>
          </w:tcPr>
          <w:p w14:paraId="5E42900A"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3A9CC426" w14:textId="77777777" w:rsidR="004F208B" w:rsidRPr="00C77025" w:rsidRDefault="004F208B" w:rsidP="0092014B">
            <w:pPr>
              <w:rPr>
                <w:rFonts w:ascii="Times New Roman" w:hAnsi="Times New Roman"/>
                <w:color w:val="000000" w:themeColor="text1"/>
                <w:sz w:val="22"/>
                <w:szCs w:val="22"/>
              </w:rPr>
            </w:pPr>
          </w:p>
        </w:tc>
      </w:tr>
      <w:tr w:rsidR="004F208B" w:rsidRPr="00C77025" w14:paraId="444CC0B8" w14:textId="77777777" w:rsidTr="0092014B">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2C2632F5"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Japan</w:t>
            </w:r>
          </w:p>
        </w:tc>
        <w:tc>
          <w:tcPr>
            <w:tcW w:w="2160" w:type="dxa"/>
            <w:shd w:val="clear" w:color="auto" w:fill="auto"/>
          </w:tcPr>
          <w:p w14:paraId="507D9B26"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7DB5D8D8" w14:textId="77777777" w:rsidR="004F208B" w:rsidRPr="00C77025" w:rsidRDefault="004F208B" w:rsidP="0092014B">
            <w:pPr>
              <w:rPr>
                <w:rFonts w:ascii="Times New Roman" w:hAnsi="Times New Roman"/>
                <w:color w:val="000000" w:themeColor="text1"/>
                <w:sz w:val="22"/>
                <w:szCs w:val="22"/>
              </w:rPr>
            </w:pPr>
          </w:p>
        </w:tc>
      </w:tr>
      <w:tr w:rsidR="004F208B" w:rsidRPr="00C77025" w14:paraId="0970E66A" w14:textId="77777777" w:rsidTr="0092014B">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4F8A1C33"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Australia</w:t>
            </w:r>
          </w:p>
        </w:tc>
        <w:tc>
          <w:tcPr>
            <w:tcW w:w="2160" w:type="dxa"/>
            <w:shd w:val="clear" w:color="auto" w:fill="auto"/>
          </w:tcPr>
          <w:p w14:paraId="0068A3B4"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495CD554" w14:textId="77777777" w:rsidR="004F208B" w:rsidRPr="00C77025" w:rsidRDefault="004F208B" w:rsidP="0092014B">
            <w:pPr>
              <w:rPr>
                <w:rFonts w:ascii="Times New Roman" w:hAnsi="Times New Roman"/>
                <w:color w:val="000000" w:themeColor="text1"/>
                <w:sz w:val="22"/>
                <w:szCs w:val="22"/>
              </w:rPr>
            </w:pPr>
          </w:p>
        </w:tc>
      </w:tr>
      <w:tr w:rsidR="004F208B" w:rsidRPr="00C77025" w14:paraId="5A53649C" w14:textId="77777777" w:rsidTr="0092014B">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4B442BC7"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Other Asia ex-Japan</w:t>
            </w:r>
          </w:p>
        </w:tc>
        <w:tc>
          <w:tcPr>
            <w:tcW w:w="2160" w:type="dxa"/>
            <w:shd w:val="clear" w:color="auto" w:fill="auto"/>
          </w:tcPr>
          <w:p w14:paraId="11503EC6"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4E84DE5D" w14:textId="77777777" w:rsidR="004F208B" w:rsidRPr="00C77025" w:rsidRDefault="004F208B" w:rsidP="0092014B">
            <w:pPr>
              <w:rPr>
                <w:rFonts w:ascii="Times New Roman" w:hAnsi="Times New Roman"/>
                <w:color w:val="000000" w:themeColor="text1"/>
                <w:sz w:val="22"/>
                <w:szCs w:val="22"/>
              </w:rPr>
            </w:pPr>
          </w:p>
        </w:tc>
      </w:tr>
      <w:tr w:rsidR="004F208B" w:rsidRPr="00C77025" w14:paraId="66002527" w14:textId="77777777" w:rsidTr="0092014B">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4C4791CF"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Africa/Middle East</w:t>
            </w:r>
          </w:p>
        </w:tc>
        <w:tc>
          <w:tcPr>
            <w:tcW w:w="2160" w:type="dxa"/>
            <w:shd w:val="clear" w:color="auto" w:fill="auto"/>
          </w:tcPr>
          <w:p w14:paraId="70B18392"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65115BEB" w14:textId="77777777" w:rsidR="004F208B" w:rsidRPr="00C77025" w:rsidRDefault="004F208B" w:rsidP="0092014B">
            <w:pPr>
              <w:rPr>
                <w:rFonts w:ascii="Times New Roman" w:hAnsi="Times New Roman"/>
                <w:color w:val="000000" w:themeColor="text1"/>
                <w:sz w:val="22"/>
                <w:szCs w:val="22"/>
              </w:rPr>
            </w:pPr>
          </w:p>
        </w:tc>
      </w:tr>
      <w:tr w:rsidR="004F208B" w:rsidRPr="00C77025" w14:paraId="5A9BDB23" w14:textId="77777777" w:rsidTr="0092014B">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2E9E40C1"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Latin America</w:t>
            </w:r>
          </w:p>
        </w:tc>
        <w:tc>
          <w:tcPr>
            <w:tcW w:w="2160" w:type="dxa"/>
            <w:shd w:val="clear" w:color="auto" w:fill="auto"/>
          </w:tcPr>
          <w:p w14:paraId="0827020F"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5B86BA09" w14:textId="77777777" w:rsidR="004F208B" w:rsidRPr="00C77025" w:rsidRDefault="004F208B" w:rsidP="0092014B">
            <w:pPr>
              <w:rPr>
                <w:rFonts w:ascii="Times New Roman" w:hAnsi="Times New Roman"/>
                <w:color w:val="000000" w:themeColor="text1"/>
                <w:sz w:val="22"/>
                <w:szCs w:val="22"/>
              </w:rPr>
            </w:pPr>
          </w:p>
        </w:tc>
      </w:tr>
      <w:tr w:rsidR="004F208B" w:rsidRPr="00C77025" w14:paraId="3405D50B" w14:textId="77777777" w:rsidTr="0092014B">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2832AED3" w14:textId="77777777" w:rsidR="004F208B" w:rsidRPr="00C77025" w:rsidRDefault="004F208B" w:rsidP="0092014B">
            <w:pPr>
              <w:rPr>
                <w:rFonts w:ascii="Times New Roman" w:hAnsi="Times New Roman"/>
                <w:color w:val="1C2474"/>
                <w:sz w:val="22"/>
                <w:szCs w:val="22"/>
              </w:rPr>
            </w:pPr>
            <w:r w:rsidRPr="00C77025">
              <w:rPr>
                <w:rFonts w:ascii="Times New Roman" w:hAnsi="Times New Roman"/>
                <w:color w:val="1C2474"/>
                <w:sz w:val="22"/>
                <w:szCs w:val="22"/>
              </w:rPr>
              <w:t>Other</w:t>
            </w:r>
          </w:p>
        </w:tc>
        <w:tc>
          <w:tcPr>
            <w:tcW w:w="2160" w:type="dxa"/>
            <w:shd w:val="clear" w:color="auto" w:fill="auto"/>
          </w:tcPr>
          <w:p w14:paraId="3B6997B7" w14:textId="77777777" w:rsidR="004F208B" w:rsidRPr="00C77025" w:rsidRDefault="004F208B" w:rsidP="0092014B">
            <w:pPr>
              <w:rPr>
                <w:rFonts w:ascii="Times New Roman" w:hAnsi="Times New Roman"/>
                <w:color w:val="000000" w:themeColor="text1"/>
                <w:sz w:val="22"/>
                <w:szCs w:val="22"/>
              </w:rPr>
            </w:pPr>
          </w:p>
        </w:tc>
        <w:tc>
          <w:tcPr>
            <w:tcW w:w="3024" w:type="dxa"/>
            <w:shd w:val="clear" w:color="auto" w:fill="auto"/>
          </w:tcPr>
          <w:p w14:paraId="5CEE10C2" w14:textId="77777777" w:rsidR="004F208B" w:rsidRPr="00C77025" w:rsidRDefault="004F208B" w:rsidP="0092014B">
            <w:pPr>
              <w:rPr>
                <w:rFonts w:ascii="Times New Roman" w:hAnsi="Times New Roman"/>
                <w:color w:val="000000" w:themeColor="text1"/>
                <w:sz w:val="22"/>
                <w:szCs w:val="22"/>
              </w:rPr>
            </w:pPr>
          </w:p>
        </w:tc>
      </w:tr>
    </w:tbl>
    <w:p w14:paraId="5ECAD66B" w14:textId="77777777" w:rsidR="004F208B" w:rsidRPr="00C77025" w:rsidRDefault="004F208B" w:rsidP="004F20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690B564" w14:textId="77777777" w:rsidR="004F208B" w:rsidRPr="00C77025" w:rsidRDefault="004F208B" w:rsidP="006B4E5B">
      <w:pPr>
        <w:pStyle w:val="ListParagraph"/>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 xml:space="preserve">Provide the </w:t>
      </w:r>
      <w:r w:rsidRPr="00C77025">
        <w:rPr>
          <w:rFonts w:ascii="Times New Roman" w:hAnsi="Times New Roman" w:cs="Times New Roman"/>
          <w:b/>
          <w:bCs/>
        </w:rPr>
        <w:t>total assets</w:t>
      </w:r>
      <w:r w:rsidRPr="00C77025">
        <w:rPr>
          <w:rFonts w:ascii="Times New Roman" w:hAnsi="Times New Roman" w:cs="Times New Roman"/>
        </w:rPr>
        <w:t xml:space="preserve"> managed by the firm for the product within the following account types. Provide the number of accounts and assets gained and lost over the last three years. Has the ratio of separate accounts vs. commingled products changed significantly in the recent past?</w:t>
      </w:r>
    </w:p>
    <w:p w14:paraId="188B9419" w14:textId="77777777" w:rsidR="004F208B" w:rsidRPr="00C77025" w:rsidRDefault="004F208B" w:rsidP="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849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872"/>
        <w:gridCol w:w="877"/>
        <w:gridCol w:w="1350"/>
        <w:gridCol w:w="1350"/>
        <w:gridCol w:w="1283"/>
      </w:tblGrid>
      <w:tr w:rsidR="004F208B" w:rsidRPr="00C77025" w14:paraId="080BF12A" w14:textId="77777777" w:rsidTr="0092014B">
        <w:tc>
          <w:tcPr>
            <w:tcW w:w="764"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DBD4399" w14:textId="46040C25" w:rsidR="004F208B" w:rsidRPr="00C77025" w:rsidRDefault="00F65BF6"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Pr>
                <w:rFonts w:ascii="Times New Roman" w:hAnsi="Times New Roman" w:cs="Times New Roman"/>
                <w:b/>
                <w:bCs/>
                <w:color w:val="FDB625"/>
              </w:rPr>
              <w:t>Date</w:t>
            </w:r>
          </w:p>
        </w:tc>
        <w:tc>
          <w:tcPr>
            <w:tcW w:w="287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20D7071F"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Account Type</w:t>
            </w:r>
          </w:p>
        </w:tc>
        <w:tc>
          <w:tcPr>
            <w:tcW w:w="877"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7438EF20"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 Acts.</w:t>
            </w:r>
          </w:p>
        </w:tc>
        <w:tc>
          <w:tcPr>
            <w:tcW w:w="135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73A87A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Assets ($mln USD)</w:t>
            </w:r>
          </w:p>
        </w:tc>
        <w:tc>
          <w:tcPr>
            <w:tcW w:w="135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2B73C4C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Gained</w:t>
            </w:r>
          </w:p>
          <w:p w14:paraId="1351B4D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($mln USD)</w:t>
            </w:r>
          </w:p>
        </w:tc>
        <w:tc>
          <w:tcPr>
            <w:tcW w:w="1283"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093FADE"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Lost ($mln USD)</w:t>
            </w:r>
          </w:p>
        </w:tc>
      </w:tr>
      <w:tr w:rsidR="004F208B" w:rsidRPr="00C77025" w14:paraId="1CA10744" w14:textId="77777777" w:rsidTr="0092014B">
        <w:tc>
          <w:tcPr>
            <w:tcW w:w="764" w:type="dxa"/>
            <w:tcBorders>
              <w:top w:val="single" w:sz="4" w:space="0" w:color="auto"/>
              <w:left w:val="single" w:sz="4" w:space="0" w:color="auto"/>
              <w:bottom w:val="single" w:sz="4" w:space="0" w:color="auto"/>
              <w:right w:val="single" w:sz="4" w:space="0" w:color="auto"/>
            </w:tcBorders>
            <w:hideMark/>
          </w:tcPr>
          <w:p w14:paraId="4D2F9BEB"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F65BF6">
              <w:rPr>
                <w:rFonts w:ascii="Times New Roman" w:hAnsi="Times New Roman" w:cs="Times New Roman"/>
                <w:color w:val="1C2474"/>
              </w:rPr>
              <w:t>06/22</w:t>
            </w:r>
          </w:p>
        </w:tc>
        <w:tc>
          <w:tcPr>
            <w:tcW w:w="2872" w:type="dxa"/>
            <w:tcBorders>
              <w:top w:val="single" w:sz="4" w:space="0" w:color="auto"/>
              <w:left w:val="single" w:sz="4" w:space="0" w:color="auto"/>
              <w:bottom w:val="single" w:sz="4" w:space="0" w:color="auto"/>
              <w:right w:val="single" w:sz="4" w:space="0" w:color="auto"/>
            </w:tcBorders>
            <w:hideMark/>
          </w:tcPr>
          <w:p w14:paraId="367D6109"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030067DF"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19D821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293BEE3"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090EECD9"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D193886" w14:textId="77777777" w:rsidTr="0092014B">
        <w:tc>
          <w:tcPr>
            <w:tcW w:w="764" w:type="dxa"/>
            <w:tcBorders>
              <w:top w:val="single" w:sz="4" w:space="0" w:color="auto"/>
              <w:left w:val="single" w:sz="4" w:space="0" w:color="auto"/>
              <w:bottom w:val="single" w:sz="4" w:space="0" w:color="auto"/>
              <w:right w:val="single" w:sz="4" w:space="0" w:color="auto"/>
            </w:tcBorders>
          </w:tcPr>
          <w:p w14:paraId="68A08BA6"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21A583C"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77B7FC71"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85C649F"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B8D256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0E144C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6CBAA1E0" w14:textId="77777777" w:rsidTr="0092014B">
        <w:tc>
          <w:tcPr>
            <w:tcW w:w="764" w:type="dxa"/>
            <w:tcBorders>
              <w:top w:val="single" w:sz="4" w:space="0" w:color="auto"/>
              <w:left w:val="single" w:sz="4" w:space="0" w:color="auto"/>
              <w:bottom w:val="single" w:sz="4" w:space="0" w:color="auto"/>
              <w:right w:val="single" w:sz="4" w:space="0" w:color="auto"/>
            </w:tcBorders>
          </w:tcPr>
          <w:p w14:paraId="5B9A548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4AA9B5CE"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6BB075DA"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BA61A1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E44B65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0D14A996"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E2E725B" w14:textId="77777777" w:rsidTr="0092014B">
        <w:tc>
          <w:tcPr>
            <w:tcW w:w="764" w:type="dxa"/>
            <w:tcBorders>
              <w:top w:val="single" w:sz="4" w:space="0" w:color="auto"/>
              <w:left w:val="single" w:sz="4" w:space="0" w:color="auto"/>
              <w:bottom w:val="single" w:sz="4" w:space="0" w:color="auto"/>
              <w:right w:val="single" w:sz="4" w:space="0" w:color="auto"/>
            </w:tcBorders>
          </w:tcPr>
          <w:p w14:paraId="4EE10C0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A9759E9"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0B6112A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615E77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15E772F"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100F1893"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68919EAD" w14:textId="77777777" w:rsidTr="0092014B">
        <w:tc>
          <w:tcPr>
            <w:tcW w:w="764" w:type="dxa"/>
            <w:tcBorders>
              <w:top w:val="single" w:sz="4" w:space="0" w:color="auto"/>
              <w:left w:val="single" w:sz="4" w:space="0" w:color="auto"/>
              <w:bottom w:val="single" w:sz="4" w:space="0" w:color="auto"/>
              <w:right w:val="single" w:sz="4" w:space="0" w:color="auto"/>
            </w:tcBorders>
          </w:tcPr>
          <w:p w14:paraId="46E5D451"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A0EF74C"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2B321094"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AB2BBE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5DE96D4"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74D3906"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19BA338" w14:textId="77777777" w:rsidTr="0092014B">
        <w:tc>
          <w:tcPr>
            <w:tcW w:w="764" w:type="dxa"/>
            <w:tcBorders>
              <w:top w:val="single" w:sz="4" w:space="0" w:color="auto"/>
              <w:left w:val="single" w:sz="4" w:space="0" w:color="auto"/>
              <w:bottom w:val="single" w:sz="4" w:space="0" w:color="auto"/>
              <w:right w:val="single" w:sz="4" w:space="0" w:color="auto"/>
            </w:tcBorders>
          </w:tcPr>
          <w:p w14:paraId="35814AA9"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C19F9E1"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C77025">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4B940754"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8E9EC26"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1151DF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22C1E84"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51E44045" w14:textId="77777777" w:rsidTr="0092014B">
        <w:tc>
          <w:tcPr>
            <w:tcW w:w="764" w:type="dxa"/>
            <w:tcBorders>
              <w:top w:val="single" w:sz="4" w:space="0" w:color="auto"/>
              <w:left w:val="single" w:sz="4" w:space="0" w:color="auto"/>
              <w:bottom w:val="single" w:sz="4" w:space="0" w:color="auto"/>
              <w:right w:val="single" w:sz="4" w:space="0" w:color="auto"/>
            </w:tcBorders>
            <w:hideMark/>
          </w:tcPr>
          <w:p w14:paraId="6AD15928"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F65BF6">
              <w:rPr>
                <w:rFonts w:ascii="Times New Roman" w:hAnsi="Times New Roman" w:cs="Times New Roman"/>
                <w:color w:val="1C2474"/>
              </w:rPr>
              <w:t>06/21</w:t>
            </w:r>
          </w:p>
        </w:tc>
        <w:tc>
          <w:tcPr>
            <w:tcW w:w="2872" w:type="dxa"/>
            <w:tcBorders>
              <w:top w:val="single" w:sz="4" w:space="0" w:color="auto"/>
              <w:left w:val="single" w:sz="4" w:space="0" w:color="auto"/>
              <w:bottom w:val="single" w:sz="4" w:space="0" w:color="auto"/>
              <w:right w:val="single" w:sz="4" w:space="0" w:color="auto"/>
            </w:tcBorders>
            <w:hideMark/>
          </w:tcPr>
          <w:p w14:paraId="7C564E1C"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15FF8EAC"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81111C3"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1E31EF0"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126A066"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61F60115" w14:textId="77777777" w:rsidTr="0092014B">
        <w:tc>
          <w:tcPr>
            <w:tcW w:w="764" w:type="dxa"/>
            <w:tcBorders>
              <w:top w:val="single" w:sz="4" w:space="0" w:color="auto"/>
              <w:left w:val="single" w:sz="4" w:space="0" w:color="auto"/>
              <w:bottom w:val="single" w:sz="4" w:space="0" w:color="auto"/>
              <w:right w:val="single" w:sz="4" w:space="0" w:color="auto"/>
            </w:tcBorders>
          </w:tcPr>
          <w:p w14:paraId="3C828164"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5AAA980"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2F357AFA"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1BB9CD1"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57BC92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8E0C51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5DBCEFC" w14:textId="77777777" w:rsidTr="0092014B">
        <w:tc>
          <w:tcPr>
            <w:tcW w:w="764" w:type="dxa"/>
            <w:tcBorders>
              <w:top w:val="single" w:sz="4" w:space="0" w:color="auto"/>
              <w:left w:val="single" w:sz="4" w:space="0" w:color="auto"/>
              <w:bottom w:val="single" w:sz="4" w:space="0" w:color="auto"/>
              <w:right w:val="single" w:sz="4" w:space="0" w:color="auto"/>
            </w:tcBorders>
          </w:tcPr>
          <w:p w14:paraId="35947B0A"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1C410481"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0556827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2D89CAC"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AFF533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202851EE"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5E65CF1" w14:textId="77777777" w:rsidTr="0092014B">
        <w:tc>
          <w:tcPr>
            <w:tcW w:w="764" w:type="dxa"/>
            <w:tcBorders>
              <w:top w:val="single" w:sz="4" w:space="0" w:color="auto"/>
              <w:left w:val="single" w:sz="4" w:space="0" w:color="auto"/>
              <w:bottom w:val="single" w:sz="4" w:space="0" w:color="auto"/>
              <w:right w:val="single" w:sz="4" w:space="0" w:color="auto"/>
            </w:tcBorders>
          </w:tcPr>
          <w:p w14:paraId="1CA063E1"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5024696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1FEC9D3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358FA8F"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7913225"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83D6206"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7102679" w14:textId="77777777" w:rsidTr="0092014B">
        <w:tc>
          <w:tcPr>
            <w:tcW w:w="764" w:type="dxa"/>
            <w:tcBorders>
              <w:top w:val="single" w:sz="4" w:space="0" w:color="auto"/>
              <w:left w:val="single" w:sz="4" w:space="0" w:color="auto"/>
              <w:bottom w:val="single" w:sz="4" w:space="0" w:color="auto"/>
              <w:right w:val="single" w:sz="4" w:space="0" w:color="auto"/>
            </w:tcBorders>
          </w:tcPr>
          <w:p w14:paraId="11885E73"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79C0D89"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78C01D9A"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D3C9F2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9B32923"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093DE894"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206038A" w14:textId="77777777" w:rsidTr="0092014B">
        <w:tc>
          <w:tcPr>
            <w:tcW w:w="764" w:type="dxa"/>
            <w:tcBorders>
              <w:top w:val="single" w:sz="4" w:space="0" w:color="auto"/>
              <w:left w:val="single" w:sz="4" w:space="0" w:color="auto"/>
              <w:bottom w:val="single" w:sz="4" w:space="0" w:color="auto"/>
              <w:right w:val="single" w:sz="4" w:space="0" w:color="auto"/>
            </w:tcBorders>
          </w:tcPr>
          <w:p w14:paraId="31A0A5FB"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B0C669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C77025">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25C8E250"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69ECBB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4FADFB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1766137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59B8EA7A" w14:textId="77777777" w:rsidTr="0092014B">
        <w:tc>
          <w:tcPr>
            <w:tcW w:w="764" w:type="dxa"/>
            <w:tcBorders>
              <w:top w:val="single" w:sz="4" w:space="0" w:color="auto"/>
              <w:left w:val="single" w:sz="4" w:space="0" w:color="auto"/>
              <w:bottom w:val="single" w:sz="4" w:space="0" w:color="auto"/>
              <w:right w:val="single" w:sz="4" w:space="0" w:color="auto"/>
            </w:tcBorders>
            <w:hideMark/>
          </w:tcPr>
          <w:p w14:paraId="7BC2A543" w14:textId="77777777" w:rsidR="004F208B" w:rsidRPr="00F65BF6"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F65BF6">
              <w:rPr>
                <w:rFonts w:ascii="Times New Roman" w:hAnsi="Times New Roman" w:cs="Times New Roman"/>
                <w:color w:val="1C2474"/>
              </w:rPr>
              <w:t>06/20</w:t>
            </w:r>
          </w:p>
        </w:tc>
        <w:tc>
          <w:tcPr>
            <w:tcW w:w="2872" w:type="dxa"/>
            <w:tcBorders>
              <w:top w:val="single" w:sz="4" w:space="0" w:color="auto"/>
              <w:left w:val="single" w:sz="4" w:space="0" w:color="auto"/>
              <w:bottom w:val="single" w:sz="4" w:space="0" w:color="auto"/>
              <w:right w:val="single" w:sz="4" w:space="0" w:color="auto"/>
            </w:tcBorders>
            <w:hideMark/>
          </w:tcPr>
          <w:p w14:paraId="754AFD43"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58E2F25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577EF51"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524A5A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9F2FBF6"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154A1A98" w14:textId="77777777" w:rsidTr="0092014B">
        <w:tc>
          <w:tcPr>
            <w:tcW w:w="764" w:type="dxa"/>
            <w:tcBorders>
              <w:top w:val="single" w:sz="4" w:space="0" w:color="auto"/>
              <w:left w:val="single" w:sz="4" w:space="0" w:color="auto"/>
              <w:bottom w:val="single" w:sz="4" w:space="0" w:color="auto"/>
              <w:right w:val="single" w:sz="4" w:space="0" w:color="auto"/>
            </w:tcBorders>
          </w:tcPr>
          <w:p w14:paraId="2608298E"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22F014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004FFE3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7D78701"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262E5B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67146A9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66B5A53" w14:textId="77777777" w:rsidTr="0092014B">
        <w:tc>
          <w:tcPr>
            <w:tcW w:w="764" w:type="dxa"/>
            <w:tcBorders>
              <w:top w:val="single" w:sz="4" w:space="0" w:color="auto"/>
              <w:left w:val="single" w:sz="4" w:space="0" w:color="auto"/>
              <w:bottom w:val="single" w:sz="4" w:space="0" w:color="auto"/>
              <w:right w:val="single" w:sz="4" w:space="0" w:color="auto"/>
            </w:tcBorders>
          </w:tcPr>
          <w:p w14:paraId="56EAF6BC"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0F08690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50B13BF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A56E640"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2CBE57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32ED34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19C96065" w14:textId="77777777" w:rsidTr="0092014B">
        <w:tc>
          <w:tcPr>
            <w:tcW w:w="764" w:type="dxa"/>
            <w:tcBorders>
              <w:top w:val="single" w:sz="4" w:space="0" w:color="auto"/>
              <w:left w:val="single" w:sz="4" w:space="0" w:color="auto"/>
              <w:bottom w:val="single" w:sz="4" w:space="0" w:color="auto"/>
              <w:right w:val="single" w:sz="4" w:space="0" w:color="auto"/>
            </w:tcBorders>
          </w:tcPr>
          <w:p w14:paraId="1F7509B5"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6802194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33909F4C"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E3BECAB"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BF32F9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6B759B0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16B21A3F" w14:textId="77777777" w:rsidTr="0092014B">
        <w:trPr>
          <w:trHeight w:val="70"/>
        </w:trPr>
        <w:tc>
          <w:tcPr>
            <w:tcW w:w="764" w:type="dxa"/>
            <w:tcBorders>
              <w:top w:val="single" w:sz="4" w:space="0" w:color="auto"/>
              <w:left w:val="single" w:sz="4" w:space="0" w:color="auto"/>
              <w:bottom w:val="single" w:sz="4" w:space="0" w:color="auto"/>
              <w:right w:val="single" w:sz="4" w:space="0" w:color="auto"/>
            </w:tcBorders>
          </w:tcPr>
          <w:p w14:paraId="5D83B81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13B1DEF"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73F814CA"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F4287B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65D348D"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40B5BA1F"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CE3A390" w14:textId="77777777" w:rsidTr="0092014B">
        <w:tc>
          <w:tcPr>
            <w:tcW w:w="764" w:type="dxa"/>
            <w:tcBorders>
              <w:top w:val="single" w:sz="4" w:space="0" w:color="auto"/>
              <w:left w:val="single" w:sz="4" w:space="0" w:color="auto"/>
              <w:bottom w:val="single" w:sz="4" w:space="0" w:color="auto"/>
              <w:right w:val="single" w:sz="4" w:space="0" w:color="auto"/>
            </w:tcBorders>
          </w:tcPr>
          <w:p w14:paraId="49A5945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038A2F2"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C77025">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47D019D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57C5E18"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F328467"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00E3A69" w14:textId="77777777" w:rsidR="004F208B" w:rsidRPr="00C77025" w:rsidRDefault="004F208B" w:rsidP="0092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bl>
    <w:p w14:paraId="3406A7DA" w14:textId="77777777" w:rsidR="004F208B" w:rsidRPr="00C77025" w:rsidRDefault="004F208B" w:rsidP="004F208B">
      <w:pPr>
        <w:autoSpaceDE w:val="0"/>
        <w:autoSpaceDN w:val="0"/>
        <w:ind w:right="580"/>
        <w:rPr>
          <w:rFonts w:ascii="Times New Roman" w:hAnsi="Times New Roman" w:cs="Times New Roman"/>
        </w:rPr>
      </w:pPr>
    </w:p>
    <w:p w14:paraId="7E62162E" w14:textId="77777777" w:rsidR="004F208B" w:rsidRDefault="004F208B" w:rsidP="006B4E5B">
      <w:pPr>
        <w:pStyle w:val="ListParagraph"/>
        <w:numPr>
          <w:ilvl w:val="0"/>
          <w:numId w:val="26"/>
        </w:numPr>
        <w:autoSpaceDE w:val="0"/>
        <w:autoSpaceDN w:val="0"/>
        <w:spacing w:before="1"/>
        <w:ind w:right="580"/>
        <w:contextualSpacing/>
        <w:rPr>
          <w:rFonts w:ascii="Times New Roman" w:hAnsi="Times New Roman" w:cs="Times New Roman"/>
        </w:rPr>
      </w:pPr>
      <w:r w:rsidRPr="00C77025">
        <w:rPr>
          <w:rFonts w:ascii="Times New Roman" w:hAnsi="Times New Roman" w:cs="Times New Roman"/>
        </w:rPr>
        <w:t>Characterize the style of your approach and the degree to which this style can change in response to market conditions.</w:t>
      </w:r>
    </w:p>
    <w:p w14:paraId="18B07798" w14:textId="77777777" w:rsidR="00F65BF6" w:rsidRPr="00C77025" w:rsidRDefault="00F65BF6" w:rsidP="00F65BF6">
      <w:pPr>
        <w:pStyle w:val="ListParagraph"/>
        <w:autoSpaceDE w:val="0"/>
        <w:autoSpaceDN w:val="0"/>
        <w:spacing w:before="1"/>
        <w:ind w:left="720" w:right="580"/>
        <w:contextualSpacing/>
        <w:rPr>
          <w:rFonts w:ascii="Times New Roman" w:hAnsi="Times New Roman" w:cs="Times New Roman"/>
        </w:rPr>
      </w:pPr>
    </w:p>
    <w:p w14:paraId="546118F0" w14:textId="4F9E8E36" w:rsidR="00F65BF6" w:rsidRDefault="004F208B" w:rsidP="00F65BF6">
      <w:pPr>
        <w:pStyle w:val="ListParagraph"/>
        <w:numPr>
          <w:ilvl w:val="0"/>
          <w:numId w:val="26"/>
        </w:numPr>
        <w:autoSpaceDE w:val="0"/>
        <w:autoSpaceDN w:val="0"/>
        <w:spacing w:before="1"/>
        <w:ind w:right="580"/>
        <w:contextualSpacing/>
        <w:rPr>
          <w:rFonts w:ascii="Times New Roman" w:hAnsi="Times New Roman" w:cs="Times New Roman"/>
        </w:rPr>
      </w:pPr>
      <w:r w:rsidRPr="00C77025">
        <w:rPr>
          <w:rFonts w:ascii="Times New Roman" w:hAnsi="Times New Roman" w:cs="Times New Roman"/>
        </w:rPr>
        <w:t>Describe the market inefficiency you are trying to capture.</w:t>
      </w:r>
    </w:p>
    <w:p w14:paraId="13C4AECE" w14:textId="77777777" w:rsidR="00F65BF6" w:rsidRPr="00F65BF6" w:rsidRDefault="00F65BF6" w:rsidP="00F65BF6">
      <w:pPr>
        <w:autoSpaceDE w:val="0"/>
        <w:autoSpaceDN w:val="0"/>
        <w:spacing w:before="1"/>
        <w:ind w:right="580"/>
        <w:contextualSpacing/>
        <w:rPr>
          <w:rFonts w:ascii="Times New Roman" w:hAnsi="Times New Roman" w:cs="Times New Roman"/>
        </w:rPr>
      </w:pPr>
    </w:p>
    <w:p w14:paraId="753534BC" w14:textId="77777777" w:rsidR="004F208B" w:rsidRDefault="004F208B" w:rsidP="006B4E5B">
      <w:pPr>
        <w:pStyle w:val="ListParagraph"/>
        <w:numPr>
          <w:ilvl w:val="0"/>
          <w:numId w:val="26"/>
        </w:numPr>
        <w:ind w:right="115"/>
        <w:contextualSpacing/>
        <w:jc w:val="both"/>
        <w:rPr>
          <w:rFonts w:ascii="Times New Roman" w:hAnsi="Times New Roman" w:cs="Times New Roman"/>
          <w:iCs/>
          <w:spacing w:val="-1"/>
        </w:rPr>
      </w:pPr>
      <w:r w:rsidRPr="00C77025">
        <w:rPr>
          <w:rFonts w:ascii="Times New Roman" w:hAnsi="Times New Roman" w:cs="Times New Roman"/>
          <w:iCs/>
          <w:spacing w:val="-1"/>
        </w:rPr>
        <w:t>What does your firm do to add value through active management, and how has this evolved over time?</w:t>
      </w:r>
    </w:p>
    <w:p w14:paraId="5BE1CAB7" w14:textId="77777777" w:rsidR="00F65BF6" w:rsidRPr="00F65BF6" w:rsidRDefault="00F65BF6" w:rsidP="00F65BF6">
      <w:pPr>
        <w:ind w:right="115"/>
        <w:contextualSpacing/>
        <w:jc w:val="both"/>
        <w:rPr>
          <w:rFonts w:ascii="Times New Roman" w:hAnsi="Times New Roman" w:cs="Times New Roman"/>
          <w:iCs/>
          <w:spacing w:val="-1"/>
        </w:rPr>
      </w:pPr>
    </w:p>
    <w:p w14:paraId="1534FDB2" w14:textId="77777777" w:rsidR="004F208B" w:rsidRDefault="004F208B" w:rsidP="006B4E5B">
      <w:pPr>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percent of resources are dedicated to top-down versus bottom-up analysis?</w:t>
      </w:r>
    </w:p>
    <w:p w14:paraId="0B8743FE" w14:textId="77777777" w:rsidR="00F65BF6" w:rsidRPr="00C77025" w:rsidRDefault="00F65BF6" w:rsidP="00F65BF6">
      <w:pPr>
        <w:widowControl/>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CF550A2" w14:textId="77777777" w:rsidR="004F208B" w:rsidRDefault="004F208B"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portion of your research is generated in-house versus purchased from other sources? What are your external sources of research?</w:t>
      </w:r>
    </w:p>
    <w:p w14:paraId="073676AC" w14:textId="77777777" w:rsidR="00F65BF6" w:rsidRPr="00C77025" w:rsidRDefault="00F65BF6" w:rsidP="00F65BF6">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A232ED1" w14:textId="77777777" w:rsidR="004F208B" w:rsidRDefault="004F208B" w:rsidP="006B4E5B">
      <w:pPr>
        <w:widowControl/>
        <w:numPr>
          <w:ilvl w:val="0"/>
          <w:numId w:val="26"/>
        </w:numPr>
        <w:rPr>
          <w:rFonts w:ascii="Times New Roman" w:hAnsi="Times New Roman" w:cs="Times New Roman"/>
        </w:rPr>
      </w:pPr>
      <w:r w:rsidRPr="00C77025">
        <w:rPr>
          <w:rFonts w:ascii="Times New Roman" w:hAnsi="Times New Roman" w:cs="Times New Roman"/>
        </w:rPr>
        <w:t>Are there any inherent biases (i.e., size or style) embedded into the strategy?</w:t>
      </w:r>
    </w:p>
    <w:p w14:paraId="73143067" w14:textId="77777777" w:rsidR="00F65BF6" w:rsidRPr="00C77025" w:rsidRDefault="00F65BF6" w:rsidP="00F65BF6">
      <w:pPr>
        <w:widowControl/>
        <w:rPr>
          <w:rFonts w:ascii="Times New Roman" w:hAnsi="Times New Roman" w:cs="Times New Roman"/>
        </w:rPr>
      </w:pPr>
    </w:p>
    <w:p w14:paraId="12C7EB35" w14:textId="77777777" w:rsidR="004F208B" w:rsidRDefault="004F208B" w:rsidP="006B4E5B">
      <w:pPr>
        <w:pStyle w:val="ListParagraph"/>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 xml:space="preserve">To what extent does the product utilize derivatives and leverage?  Please explain how this has added value in the portfolio if utilized?  Discuss if your strategy shorts securities.  In particular, discuss whether shorting is used to implement a hedge or is used in a more speculative nature.  </w:t>
      </w:r>
    </w:p>
    <w:p w14:paraId="21CA5DCE" w14:textId="77777777" w:rsidR="00F65BF6" w:rsidRPr="00F65BF6" w:rsidRDefault="00F65BF6" w:rsidP="00F65BF6">
      <w:pPr>
        <w:widowControl/>
        <w:tabs>
          <w:tab w:val="left" w:pos="72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p w14:paraId="1A971D95" w14:textId="77777777" w:rsidR="004F208B" w:rsidRDefault="004F208B" w:rsidP="006B4E5B">
      <w:pPr>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Describe your sell discipline, including any specific criteria or triggers. Under what circumstances would you deviate from your sell discipline?  Have you ever deviated?  If so, please describe.</w:t>
      </w:r>
    </w:p>
    <w:p w14:paraId="0A3606D6" w14:textId="77777777" w:rsidR="00F65BF6" w:rsidRPr="00C77025" w:rsidRDefault="00F65BF6" w:rsidP="00F65BF6">
      <w:pPr>
        <w:widowControl/>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3256A1FD" w14:textId="77777777" w:rsidR="004F208B" w:rsidRDefault="004F208B"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Please describe the process you would go through in selecting securities for the portfolio.  Explain the logic behind the strategy.  What is the evidence this strategy has been successful in the past?</w:t>
      </w:r>
    </w:p>
    <w:p w14:paraId="0536DD1C" w14:textId="77777777" w:rsidR="00F65BF6" w:rsidRPr="00C77025" w:rsidRDefault="00F65BF6" w:rsidP="00F65BF6">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0913DFA" w14:textId="77777777" w:rsidR="004F208B" w:rsidRDefault="004F208B"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In your own formatting, provide a chart or describe how your exposure has changed over time (e.g., sector, market cap, style, etc.).  </w:t>
      </w:r>
    </w:p>
    <w:p w14:paraId="59A95663" w14:textId="77777777" w:rsidR="00F65BF6" w:rsidRPr="00C77025" w:rsidRDefault="00F65BF6" w:rsidP="00F65BF6">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F037C36" w14:textId="77777777" w:rsidR="004F208B" w:rsidRDefault="004F208B" w:rsidP="006B4E5B">
      <w:pPr>
        <w:pStyle w:val="ListParagraph"/>
        <w:widowControl/>
        <w:numPr>
          <w:ilvl w:val="0"/>
          <w:numId w:val="26"/>
        </w:numPr>
        <w:contextualSpacing/>
        <w:rPr>
          <w:rFonts w:ascii="Times New Roman" w:hAnsi="Times New Roman" w:cs="Times New Roman"/>
        </w:rPr>
      </w:pPr>
      <w:r w:rsidRPr="00C77025">
        <w:rPr>
          <w:rFonts w:ascii="Times New Roman" w:hAnsi="Times New Roman" w:cs="Times New Roman"/>
        </w:rPr>
        <w:t>Please include a discussion of any stated objectives, targeted risk/return levels, Sharpe Ratio, etc.</w:t>
      </w:r>
    </w:p>
    <w:p w14:paraId="2742E533" w14:textId="77777777" w:rsidR="00F65BF6" w:rsidRPr="00F65BF6" w:rsidRDefault="00F65BF6" w:rsidP="00F65BF6">
      <w:pPr>
        <w:widowControl/>
        <w:contextualSpacing/>
        <w:rPr>
          <w:rFonts w:ascii="Times New Roman" w:hAnsi="Times New Roman" w:cs="Times New Roman"/>
        </w:rPr>
      </w:pPr>
    </w:p>
    <w:p w14:paraId="63C0D5AB" w14:textId="77777777" w:rsidR="004F208B" w:rsidRPr="00C77025" w:rsidRDefault="004F208B" w:rsidP="006B4E5B">
      <w:pPr>
        <w:pStyle w:val="BodyText"/>
        <w:numPr>
          <w:ilvl w:val="0"/>
          <w:numId w:val="26"/>
        </w:numPr>
        <w:autoSpaceDE w:val="0"/>
        <w:autoSpaceDN w:val="0"/>
        <w:spacing w:before="4"/>
        <w:ind w:right="580"/>
        <w:rPr>
          <w:rFonts w:cs="Times New Roman"/>
          <w:color w:val="000000" w:themeColor="text1"/>
        </w:rPr>
      </w:pPr>
      <w:r w:rsidRPr="00C77025">
        <w:rPr>
          <w:rFonts w:cs="Times New Roman"/>
          <w:color w:val="000000" w:themeColor="text1"/>
        </w:rPr>
        <w:t>Provide the following information regarding your composite versus its benchmark for the 5 years ending December (most recent year) (or the longest available period):</w:t>
      </w:r>
    </w:p>
    <w:p w14:paraId="77D1E7D8" w14:textId="77777777" w:rsidR="004F208B" w:rsidRPr="00C77025" w:rsidRDefault="004F208B" w:rsidP="004F208B">
      <w:pPr>
        <w:pStyle w:val="BodyText"/>
        <w:spacing w:before="4"/>
        <w:rPr>
          <w:rFonts w:cs="Times New Roman"/>
          <w:color w:val="000000" w:themeColor="text1"/>
        </w:rPr>
      </w:pPr>
    </w:p>
    <w:tbl>
      <w:tblPr>
        <w:tblStyle w:val="VerusTable"/>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650"/>
      </w:tblGrid>
      <w:tr w:rsidR="004F208B" w:rsidRPr="00C77025" w14:paraId="58645505" w14:textId="77777777" w:rsidTr="0092014B">
        <w:trPr>
          <w:cnfStyle w:val="100000000000" w:firstRow="1" w:lastRow="0" w:firstColumn="0" w:lastColumn="0" w:oddVBand="0" w:evenVBand="0" w:oddHBand="0" w:evenHBand="0" w:firstRowFirstColumn="0" w:firstRowLastColumn="0" w:lastRowFirstColumn="0" w:lastRowLastColumn="0"/>
        </w:trPr>
        <w:tc>
          <w:tcPr>
            <w:tcW w:w="2700" w:type="dxa"/>
            <w:tcBorders>
              <w:bottom w:val="none" w:sz="0" w:space="0" w:color="auto"/>
            </w:tcBorders>
            <w:shd w:val="clear" w:color="auto" w:fill="1C2474"/>
            <w:vAlign w:val="bottom"/>
            <w:hideMark/>
          </w:tcPr>
          <w:p w14:paraId="4AB84ACB" w14:textId="77777777" w:rsidR="004F208B" w:rsidRPr="00C77025" w:rsidRDefault="004F208B" w:rsidP="0092014B">
            <w:pPr>
              <w:jc w:val="center"/>
              <w:rPr>
                <w:rFonts w:ascii="Times New Roman" w:hAnsi="Times New Roman" w:cs="Times New Roman"/>
                <w:color w:val="FDB625"/>
              </w:rPr>
            </w:pPr>
            <w:r w:rsidRPr="00C77025">
              <w:rPr>
                <w:rFonts w:ascii="Times New Roman" w:hAnsi="Times New Roman" w:cs="Times New Roman"/>
                <w:color w:val="FDB625"/>
              </w:rPr>
              <w:t>Characteristic</w:t>
            </w:r>
          </w:p>
        </w:tc>
        <w:tc>
          <w:tcPr>
            <w:tcW w:w="4650" w:type="dxa"/>
            <w:tcBorders>
              <w:bottom w:val="none" w:sz="0" w:space="0" w:color="auto"/>
            </w:tcBorders>
            <w:shd w:val="clear" w:color="auto" w:fill="1C2474"/>
            <w:hideMark/>
          </w:tcPr>
          <w:p w14:paraId="1B1A3B5E" w14:textId="77777777" w:rsidR="004F208B" w:rsidRPr="00C77025" w:rsidRDefault="004F208B" w:rsidP="0092014B">
            <w:pPr>
              <w:jc w:val="center"/>
              <w:rPr>
                <w:rFonts w:ascii="Times New Roman" w:hAnsi="Times New Roman" w:cs="Times New Roman"/>
                <w:color w:val="FDB625"/>
              </w:rPr>
            </w:pPr>
            <w:r w:rsidRPr="00C77025">
              <w:rPr>
                <w:rFonts w:ascii="Times New Roman" w:hAnsi="Times New Roman" w:cs="Times New Roman"/>
                <w:color w:val="FDB625"/>
              </w:rPr>
              <w:t>Composite</w:t>
            </w:r>
          </w:p>
        </w:tc>
      </w:tr>
      <w:tr w:rsidR="004F208B" w:rsidRPr="00C77025" w14:paraId="6A3A1392" w14:textId="77777777" w:rsidTr="0092014B">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1C1E92C9"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Alpha</w:t>
            </w:r>
          </w:p>
        </w:tc>
        <w:tc>
          <w:tcPr>
            <w:tcW w:w="4650" w:type="dxa"/>
            <w:shd w:val="clear" w:color="auto" w:fill="auto"/>
          </w:tcPr>
          <w:p w14:paraId="5BF1E70F" w14:textId="77777777" w:rsidR="004F208B" w:rsidRPr="00C77025" w:rsidRDefault="004F208B" w:rsidP="0092014B">
            <w:pPr>
              <w:rPr>
                <w:rFonts w:ascii="Times New Roman" w:hAnsi="Times New Roman"/>
                <w:color w:val="000000" w:themeColor="text1"/>
                <w:sz w:val="22"/>
                <w:szCs w:val="22"/>
              </w:rPr>
            </w:pPr>
          </w:p>
        </w:tc>
      </w:tr>
      <w:tr w:rsidR="004F208B" w:rsidRPr="00C77025" w14:paraId="5E770A69" w14:textId="77777777" w:rsidTr="0092014B">
        <w:trPr>
          <w:cnfStyle w:val="000000010000" w:firstRow="0" w:lastRow="0" w:firstColumn="0" w:lastColumn="0" w:oddVBand="0" w:evenVBand="0" w:oddHBand="0" w:evenHBand="1" w:firstRowFirstColumn="0" w:firstRowLastColumn="0" w:lastRowFirstColumn="0" w:lastRowLastColumn="0"/>
        </w:trPr>
        <w:tc>
          <w:tcPr>
            <w:tcW w:w="2700" w:type="dxa"/>
            <w:shd w:val="clear" w:color="auto" w:fill="auto"/>
            <w:hideMark/>
          </w:tcPr>
          <w:p w14:paraId="510DC22C"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Sharpe Ratio</w:t>
            </w:r>
          </w:p>
        </w:tc>
        <w:tc>
          <w:tcPr>
            <w:tcW w:w="4650" w:type="dxa"/>
            <w:shd w:val="clear" w:color="auto" w:fill="auto"/>
          </w:tcPr>
          <w:p w14:paraId="17DEEEAC" w14:textId="77777777" w:rsidR="004F208B" w:rsidRPr="00C77025" w:rsidRDefault="004F208B" w:rsidP="0092014B">
            <w:pPr>
              <w:rPr>
                <w:rFonts w:ascii="Times New Roman" w:hAnsi="Times New Roman"/>
                <w:color w:val="000000" w:themeColor="text1"/>
                <w:sz w:val="22"/>
                <w:szCs w:val="22"/>
              </w:rPr>
            </w:pPr>
          </w:p>
        </w:tc>
      </w:tr>
      <w:tr w:rsidR="004F208B" w:rsidRPr="00C77025" w14:paraId="75F4B2FA" w14:textId="77777777" w:rsidTr="0092014B">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17D73464"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Portfolio Beta (5 years)</w:t>
            </w:r>
          </w:p>
        </w:tc>
        <w:tc>
          <w:tcPr>
            <w:tcW w:w="4650" w:type="dxa"/>
            <w:shd w:val="clear" w:color="auto" w:fill="auto"/>
          </w:tcPr>
          <w:p w14:paraId="3601966D" w14:textId="77777777" w:rsidR="004F208B" w:rsidRPr="00C77025" w:rsidRDefault="004F208B" w:rsidP="0092014B">
            <w:pPr>
              <w:rPr>
                <w:rFonts w:ascii="Times New Roman" w:hAnsi="Times New Roman"/>
                <w:color w:val="000000" w:themeColor="text1"/>
                <w:sz w:val="22"/>
                <w:szCs w:val="22"/>
              </w:rPr>
            </w:pPr>
          </w:p>
        </w:tc>
      </w:tr>
      <w:tr w:rsidR="004F208B" w:rsidRPr="00C77025" w14:paraId="72D34DCA" w14:textId="77777777" w:rsidTr="0092014B">
        <w:trPr>
          <w:cnfStyle w:val="000000010000" w:firstRow="0" w:lastRow="0" w:firstColumn="0" w:lastColumn="0" w:oddVBand="0" w:evenVBand="0" w:oddHBand="0" w:evenHBand="1" w:firstRowFirstColumn="0" w:firstRowLastColumn="0" w:lastRowFirstColumn="0" w:lastRowLastColumn="0"/>
        </w:trPr>
        <w:tc>
          <w:tcPr>
            <w:tcW w:w="2700" w:type="dxa"/>
            <w:shd w:val="clear" w:color="auto" w:fill="auto"/>
            <w:hideMark/>
          </w:tcPr>
          <w:p w14:paraId="478329CA"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Tracking Error (target)</w:t>
            </w:r>
          </w:p>
        </w:tc>
        <w:tc>
          <w:tcPr>
            <w:tcW w:w="4650" w:type="dxa"/>
            <w:shd w:val="clear" w:color="auto" w:fill="auto"/>
          </w:tcPr>
          <w:p w14:paraId="0DE705B9" w14:textId="77777777" w:rsidR="004F208B" w:rsidRPr="00C77025" w:rsidRDefault="004F208B" w:rsidP="0092014B">
            <w:pPr>
              <w:rPr>
                <w:rFonts w:ascii="Times New Roman" w:hAnsi="Times New Roman"/>
                <w:color w:val="000000" w:themeColor="text1"/>
                <w:sz w:val="22"/>
                <w:szCs w:val="22"/>
              </w:rPr>
            </w:pPr>
          </w:p>
        </w:tc>
      </w:tr>
      <w:tr w:rsidR="004F208B" w:rsidRPr="00C77025" w14:paraId="6CD5637B" w14:textId="77777777" w:rsidTr="0092014B">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2F5C3871"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Tracking Error (5 years)</w:t>
            </w:r>
          </w:p>
        </w:tc>
        <w:tc>
          <w:tcPr>
            <w:tcW w:w="4650" w:type="dxa"/>
            <w:shd w:val="clear" w:color="auto" w:fill="auto"/>
          </w:tcPr>
          <w:p w14:paraId="7FEE1CD7" w14:textId="77777777" w:rsidR="004F208B" w:rsidRPr="00C77025" w:rsidRDefault="004F208B" w:rsidP="0092014B">
            <w:pPr>
              <w:rPr>
                <w:rFonts w:ascii="Times New Roman" w:hAnsi="Times New Roman"/>
                <w:color w:val="000000" w:themeColor="text1"/>
                <w:sz w:val="22"/>
                <w:szCs w:val="22"/>
              </w:rPr>
            </w:pPr>
          </w:p>
        </w:tc>
      </w:tr>
      <w:tr w:rsidR="004F208B" w:rsidRPr="00C77025" w14:paraId="698E56C8" w14:textId="77777777" w:rsidTr="0092014B">
        <w:trPr>
          <w:cnfStyle w:val="000000010000" w:firstRow="0" w:lastRow="0" w:firstColumn="0" w:lastColumn="0" w:oddVBand="0" w:evenVBand="0" w:oddHBand="0" w:evenHBand="1" w:firstRowFirstColumn="0" w:firstRowLastColumn="0" w:lastRowFirstColumn="0" w:lastRowLastColumn="0"/>
          <w:trHeight w:val="56"/>
        </w:trPr>
        <w:tc>
          <w:tcPr>
            <w:tcW w:w="2700" w:type="dxa"/>
            <w:shd w:val="clear" w:color="auto" w:fill="auto"/>
            <w:hideMark/>
          </w:tcPr>
          <w:p w14:paraId="51565DCB"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Information Ratio (target)</w:t>
            </w:r>
          </w:p>
        </w:tc>
        <w:tc>
          <w:tcPr>
            <w:tcW w:w="4650" w:type="dxa"/>
            <w:shd w:val="clear" w:color="auto" w:fill="auto"/>
          </w:tcPr>
          <w:p w14:paraId="7959152D" w14:textId="77777777" w:rsidR="004F208B" w:rsidRPr="00C77025" w:rsidRDefault="004F208B" w:rsidP="0092014B">
            <w:pPr>
              <w:rPr>
                <w:rFonts w:ascii="Times New Roman" w:hAnsi="Times New Roman"/>
                <w:color w:val="000000" w:themeColor="text1"/>
                <w:sz w:val="22"/>
                <w:szCs w:val="22"/>
              </w:rPr>
            </w:pPr>
          </w:p>
        </w:tc>
      </w:tr>
      <w:tr w:rsidR="004F208B" w:rsidRPr="00C77025" w14:paraId="587E6D69" w14:textId="77777777" w:rsidTr="0092014B">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14A4252E"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Information Ratio (5 years)</w:t>
            </w:r>
          </w:p>
        </w:tc>
        <w:tc>
          <w:tcPr>
            <w:tcW w:w="4650" w:type="dxa"/>
            <w:shd w:val="clear" w:color="auto" w:fill="auto"/>
          </w:tcPr>
          <w:p w14:paraId="7833061D" w14:textId="77777777" w:rsidR="004F208B" w:rsidRPr="00C77025" w:rsidRDefault="004F208B" w:rsidP="0092014B">
            <w:pPr>
              <w:rPr>
                <w:rFonts w:ascii="Times New Roman" w:hAnsi="Times New Roman"/>
                <w:color w:val="000000" w:themeColor="text1"/>
                <w:sz w:val="22"/>
                <w:szCs w:val="22"/>
              </w:rPr>
            </w:pPr>
          </w:p>
        </w:tc>
      </w:tr>
    </w:tbl>
    <w:p w14:paraId="05383E1F" w14:textId="77777777" w:rsidR="004F208B" w:rsidRPr="00C77025" w:rsidRDefault="004F208B" w:rsidP="004F208B">
      <w:pPr>
        <w:pStyle w:val="Bullet1"/>
        <w:numPr>
          <w:ilvl w:val="0"/>
          <w:numId w:val="0"/>
        </w:numPr>
        <w:ind w:left="720"/>
        <w:rPr>
          <w:rFonts w:ascii="Times New Roman" w:eastAsia="Times New Roman" w:hAnsi="Times New Roman" w:cs="Times New Roman"/>
          <w:color w:val="000000" w:themeColor="text1"/>
        </w:rPr>
      </w:pPr>
    </w:p>
    <w:p w14:paraId="59B3F118" w14:textId="77777777" w:rsidR="004F208B" w:rsidRDefault="004F208B" w:rsidP="006B4E5B">
      <w:pPr>
        <w:pStyle w:val="Bullet1"/>
        <w:numPr>
          <w:ilvl w:val="0"/>
          <w:numId w:val="26"/>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By incorporating environmental and social considerations in the investment process, what anomaly / inefficiency is the investment team looking to exploit in order to generate superior benchmark- or peer-relative returns?</w:t>
      </w:r>
    </w:p>
    <w:p w14:paraId="5C182960" w14:textId="77777777" w:rsidR="00F65BF6" w:rsidRPr="00C77025" w:rsidRDefault="00F65BF6" w:rsidP="00F65BF6">
      <w:pPr>
        <w:pStyle w:val="Bullet1"/>
        <w:numPr>
          <w:ilvl w:val="0"/>
          <w:numId w:val="0"/>
        </w:numPr>
        <w:ind w:left="720"/>
        <w:rPr>
          <w:rFonts w:ascii="Times New Roman" w:eastAsia="Times New Roman" w:hAnsi="Times New Roman" w:cs="Times New Roman"/>
          <w:color w:val="000000" w:themeColor="text1"/>
        </w:rPr>
      </w:pPr>
    </w:p>
    <w:p w14:paraId="67350AA5" w14:textId="77777777" w:rsidR="004F208B" w:rsidRPr="00562FDD" w:rsidRDefault="004F208B" w:rsidP="006B4E5B">
      <w:pPr>
        <w:pStyle w:val="ListParagraph"/>
        <w:numPr>
          <w:ilvl w:val="0"/>
          <w:numId w:val="26"/>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Does the product adhere to any exclusionary screening? Why or why not?</w:t>
      </w:r>
    </w:p>
    <w:p w14:paraId="665B7F6D" w14:textId="77777777" w:rsidR="00562FDD" w:rsidRPr="00562FDD" w:rsidRDefault="00562FDD" w:rsidP="00562FDD">
      <w:pPr>
        <w:tabs>
          <w:tab w:val="left" w:pos="1200"/>
        </w:tabs>
        <w:ind w:right="115"/>
        <w:contextualSpacing/>
        <w:jc w:val="both"/>
        <w:rPr>
          <w:rFonts w:ascii="Times New Roman" w:eastAsia="Calibri" w:hAnsi="Times New Roman" w:cs="Times New Roman"/>
        </w:rPr>
      </w:pPr>
    </w:p>
    <w:p w14:paraId="78E64F7A" w14:textId="77777777" w:rsidR="004F208B"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Provide a description of your firm’s overall investment philosophy and approach as it relates to managing the proposed strategy, including its theoretical basis, market anomalies or inefficiencies the process attempts to exploit and a summary of any supporting academic research or empirical evidence.</w:t>
      </w:r>
    </w:p>
    <w:p w14:paraId="464F891C" w14:textId="77777777" w:rsidR="00562FDD" w:rsidRPr="00562FDD" w:rsidRDefault="00562FDD" w:rsidP="00562FDD">
      <w:pPr>
        <w:autoSpaceDE w:val="0"/>
        <w:autoSpaceDN w:val="0"/>
        <w:contextualSpacing/>
        <w:rPr>
          <w:rFonts w:ascii="Times New Roman" w:hAnsi="Times New Roman" w:cs="Times New Roman"/>
        </w:rPr>
      </w:pPr>
    </w:p>
    <w:p w14:paraId="3683FEF8" w14:textId="77777777" w:rsidR="004F208B" w:rsidRDefault="004F208B" w:rsidP="006B4E5B">
      <w:pPr>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Who has ultimate decision-making authority on the account?</w:t>
      </w:r>
    </w:p>
    <w:p w14:paraId="7C57EA96" w14:textId="77777777" w:rsidR="00562FDD" w:rsidRPr="00C77025" w:rsidRDefault="00562FDD" w:rsidP="00562FDD">
      <w:pPr>
        <w:widowControl/>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00D94F7B" w14:textId="77777777" w:rsidR="004F208B" w:rsidRDefault="004F208B" w:rsidP="006B4E5B">
      <w:pPr>
        <w:pStyle w:val="BodyText"/>
        <w:numPr>
          <w:ilvl w:val="0"/>
          <w:numId w:val="26"/>
        </w:numPr>
        <w:autoSpaceDE w:val="0"/>
        <w:autoSpaceDN w:val="0"/>
        <w:spacing w:before="4"/>
        <w:rPr>
          <w:rFonts w:cs="Times New Roman"/>
        </w:rPr>
      </w:pPr>
      <w:r w:rsidRPr="00C77025">
        <w:rPr>
          <w:rFonts w:cs="Times New Roman"/>
        </w:rPr>
        <w:t>What are the guidelines on sector/industry deviation from the benchmark? How do you derive the sector/industry relative weights?</w:t>
      </w:r>
    </w:p>
    <w:p w14:paraId="7837F50A" w14:textId="77777777" w:rsidR="00562FDD" w:rsidRPr="00C77025" w:rsidRDefault="00562FDD" w:rsidP="00562FDD">
      <w:pPr>
        <w:pStyle w:val="BodyText"/>
        <w:autoSpaceDE w:val="0"/>
        <w:autoSpaceDN w:val="0"/>
        <w:spacing w:before="4"/>
        <w:ind w:left="0"/>
        <w:rPr>
          <w:rFonts w:cs="Times New Roman"/>
        </w:rPr>
      </w:pPr>
    </w:p>
    <w:p w14:paraId="2BCADDED" w14:textId="77777777" w:rsidR="004F208B" w:rsidRDefault="004F208B" w:rsidP="006B4E5B">
      <w:pPr>
        <w:pStyle w:val="BodyText"/>
        <w:numPr>
          <w:ilvl w:val="0"/>
          <w:numId w:val="26"/>
        </w:numPr>
        <w:autoSpaceDE w:val="0"/>
        <w:autoSpaceDN w:val="0"/>
        <w:spacing w:before="4"/>
        <w:rPr>
          <w:rFonts w:cs="Times New Roman"/>
        </w:rPr>
      </w:pPr>
      <w:r w:rsidRPr="00C77025">
        <w:rPr>
          <w:rFonts w:cs="Times New Roman"/>
        </w:rPr>
        <w:t>What is the investment approach to securities that are not included in the index? What is the typical percentage of the portfolio which is allocated to such stocks?</w:t>
      </w:r>
    </w:p>
    <w:p w14:paraId="1A636501" w14:textId="77777777" w:rsidR="00562FDD" w:rsidRPr="00C77025" w:rsidRDefault="00562FDD" w:rsidP="00562FDD">
      <w:pPr>
        <w:pStyle w:val="BodyText"/>
        <w:autoSpaceDE w:val="0"/>
        <w:autoSpaceDN w:val="0"/>
        <w:spacing w:before="4"/>
        <w:ind w:left="0"/>
        <w:rPr>
          <w:rFonts w:cs="Times New Roman"/>
        </w:rPr>
      </w:pPr>
    </w:p>
    <w:p w14:paraId="20B0A870" w14:textId="77777777" w:rsidR="004F208B"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 xml:space="preserve">Provide the level of portfolio turnover over each of the last five calendar years ending with 2022. (Define turnover percentage as the lesser of the value of purchases or the value of sales divided by average annual market value). What proportion of portfolio turnover is related to new positions rather than trading of existing holdings? </w:t>
      </w:r>
    </w:p>
    <w:p w14:paraId="2325D063" w14:textId="77777777" w:rsidR="00562FDD" w:rsidRPr="00562FDD" w:rsidRDefault="00562FDD" w:rsidP="00562FDD">
      <w:pPr>
        <w:autoSpaceDE w:val="0"/>
        <w:autoSpaceDN w:val="0"/>
        <w:contextualSpacing/>
        <w:rPr>
          <w:rFonts w:ascii="Times New Roman" w:hAnsi="Times New Roman" w:cs="Times New Roman"/>
        </w:rPr>
      </w:pPr>
    </w:p>
    <w:p w14:paraId="343A9FC6" w14:textId="77777777" w:rsidR="004F208B"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If applicable, describe the review process for investments which are performing poorly.</w:t>
      </w:r>
    </w:p>
    <w:p w14:paraId="314FAD1E" w14:textId="77777777" w:rsidR="00562FDD" w:rsidRPr="00562FDD" w:rsidRDefault="00562FDD" w:rsidP="00562FDD">
      <w:pPr>
        <w:autoSpaceDE w:val="0"/>
        <w:autoSpaceDN w:val="0"/>
        <w:contextualSpacing/>
        <w:rPr>
          <w:rFonts w:ascii="Times New Roman" w:hAnsi="Times New Roman" w:cs="Times New Roman"/>
        </w:rPr>
      </w:pPr>
    </w:p>
    <w:p w14:paraId="48105146" w14:textId="77777777" w:rsidR="004F208B" w:rsidRDefault="004F208B" w:rsidP="006B4E5B">
      <w:pPr>
        <w:pStyle w:val="ListParagraph"/>
        <w:numPr>
          <w:ilvl w:val="0"/>
          <w:numId w:val="26"/>
        </w:numPr>
        <w:autoSpaceDE w:val="0"/>
        <w:autoSpaceDN w:val="0"/>
        <w:ind w:right="580"/>
        <w:contextualSpacing/>
        <w:rPr>
          <w:rFonts w:ascii="Times New Roman" w:hAnsi="Times New Roman" w:cs="Times New Roman"/>
        </w:rPr>
      </w:pPr>
      <w:r w:rsidRPr="00C77025">
        <w:rPr>
          <w:rFonts w:ascii="Times New Roman" w:hAnsi="Times New Roman" w:cs="Times New Roman"/>
        </w:rPr>
        <w:t>Describe your methodology for analyzing individual securities in detail, including any key metrics or areas of focus that drive the process. In addition, describe the duration and maturity structure decisions.</w:t>
      </w:r>
    </w:p>
    <w:p w14:paraId="37845AA1" w14:textId="77777777" w:rsidR="00562FDD" w:rsidRPr="00562FDD" w:rsidRDefault="00562FDD" w:rsidP="00562FDD">
      <w:pPr>
        <w:autoSpaceDE w:val="0"/>
        <w:autoSpaceDN w:val="0"/>
        <w:ind w:right="580"/>
        <w:contextualSpacing/>
        <w:rPr>
          <w:rFonts w:ascii="Times New Roman" w:hAnsi="Times New Roman" w:cs="Times New Roman"/>
        </w:rPr>
      </w:pPr>
    </w:p>
    <w:p w14:paraId="350AC090" w14:textId="77777777" w:rsidR="004F208B" w:rsidRPr="00C77025" w:rsidRDefault="004F208B" w:rsidP="006B4E5B">
      <w:pPr>
        <w:numPr>
          <w:ilvl w:val="0"/>
          <w:numId w:val="26"/>
        </w:numPr>
        <w:ind w:right="115"/>
        <w:jc w:val="both"/>
        <w:rPr>
          <w:rFonts w:ascii="Times New Roman" w:hAnsi="Times New Roman" w:cs="Times New Roman"/>
          <w:iCs/>
          <w:spacing w:val="-1"/>
        </w:rPr>
      </w:pPr>
      <w:r w:rsidRPr="00C77025">
        <w:rPr>
          <w:rFonts w:ascii="Times New Roman" w:hAnsi="Times New Roman" w:cs="Times New Roman"/>
          <w:iCs/>
          <w:spacing w:val="-1"/>
        </w:rPr>
        <w:t xml:space="preserve">How do you approach sizing different positions within the portfolio? Is there a general target for the number of securities in the portfolio, and how has that evolved over time? </w:t>
      </w:r>
    </w:p>
    <w:p w14:paraId="788A1319"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iCs/>
          <w:spacing w:val="-1"/>
        </w:rPr>
        <w:t>What is the average position size?</w:t>
      </w:r>
    </w:p>
    <w:p w14:paraId="640BAE86"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rPr>
        <w:t xml:space="preserve">What is the maximum size of any single stock in the portfolio in % terms?  </w:t>
      </w:r>
    </w:p>
    <w:p w14:paraId="2F33420B"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rPr>
        <w:t>What percentage of the portfolio is typically represented by the top ten holdings?</w:t>
      </w:r>
    </w:p>
    <w:p w14:paraId="5C796108"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rPr>
        <w:t>Also specify any cap on individual stock liquidity, including but not limited to % of a stock’s free float market capitalization, # of days to liquidate a position, and % of daily trading volume consumed.</w:t>
      </w:r>
    </w:p>
    <w:p w14:paraId="2EDFE802" w14:textId="77777777" w:rsidR="00562FDD" w:rsidRPr="00562FDD" w:rsidRDefault="00562FDD" w:rsidP="00562FDD">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78C6339" w14:textId="6F79CDFA" w:rsidR="004F208B" w:rsidRPr="00C22D5E" w:rsidRDefault="004F208B" w:rsidP="006B4E5B">
      <w:pPr>
        <w:widowControl/>
        <w:numPr>
          <w:ilvl w:val="0"/>
          <w:numId w:val="26"/>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iCs/>
          <w:spacing w:val="-1"/>
        </w:rPr>
        <w:t>Please explain whether you underweight or avoid investment in certain sectors for non-financial reasons.</w:t>
      </w:r>
    </w:p>
    <w:p w14:paraId="71AA5558" w14:textId="77777777" w:rsidR="00C22D5E" w:rsidRPr="00C77025" w:rsidRDefault="00C22D5E" w:rsidP="00C22D5E">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FC74A17" w14:textId="77777777" w:rsidR="004F208B"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 xml:space="preserve">Provide your perspective on the relative efficiency/inefficiency of </w:t>
      </w:r>
      <w:proofErr w:type="gramStart"/>
      <w:r w:rsidRPr="00C77025">
        <w:rPr>
          <w:rFonts w:ascii="Times New Roman" w:hAnsi="Times New Roman" w:cs="Times New Roman"/>
        </w:rPr>
        <w:t>Non-US</w:t>
      </w:r>
      <w:proofErr w:type="gramEnd"/>
      <w:r w:rsidRPr="00C77025">
        <w:rPr>
          <w:rFonts w:ascii="Times New Roman" w:hAnsi="Times New Roman" w:cs="Times New Roman"/>
        </w:rPr>
        <w:t xml:space="preserve"> securities and how that has evolved? What factors do you believe contribute to security prices differing from their intrinsic value?</w:t>
      </w:r>
    </w:p>
    <w:p w14:paraId="3E3AD914" w14:textId="77777777" w:rsidR="00C22D5E" w:rsidRPr="00C22D5E" w:rsidRDefault="00C22D5E" w:rsidP="00C22D5E">
      <w:pPr>
        <w:autoSpaceDE w:val="0"/>
        <w:autoSpaceDN w:val="0"/>
        <w:contextualSpacing/>
        <w:rPr>
          <w:rFonts w:ascii="Times New Roman" w:hAnsi="Times New Roman" w:cs="Times New Roman"/>
        </w:rPr>
      </w:pPr>
    </w:p>
    <w:p w14:paraId="3B7219AA" w14:textId="77777777" w:rsidR="004F208B" w:rsidRPr="00C77025"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For your proposed strategy:</w:t>
      </w:r>
    </w:p>
    <w:p w14:paraId="234F6946" w14:textId="77777777" w:rsidR="004F208B" w:rsidRPr="00C77025" w:rsidRDefault="004F208B" w:rsidP="006B4E5B">
      <w:pPr>
        <w:pStyle w:val="ListParagraph"/>
        <w:numPr>
          <w:ilvl w:val="1"/>
          <w:numId w:val="26"/>
        </w:numPr>
        <w:autoSpaceDE w:val="0"/>
        <w:autoSpaceDN w:val="0"/>
        <w:contextualSpacing/>
        <w:rPr>
          <w:rFonts w:ascii="Times New Roman" w:hAnsi="Times New Roman" w:cs="Times New Roman"/>
        </w:rPr>
      </w:pPr>
      <w:r w:rsidRPr="00C77025">
        <w:rPr>
          <w:rFonts w:ascii="Times New Roman" w:hAnsi="Times New Roman" w:cs="Times New Roman"/>
        </w:rPr>
        <w:t xml:space="preserve">Discuss the factors you believe are the most important in evaluating companies and/or stocks in </w:t>
      </w:r>
      <w:proofErr w:type="gramStart"/>
      <w:r w:rsidRPr="00C77025">
        <w:rPr>
          <w:rFonts w:ascii="Times New Roman" w:hAnsi="Times New Roman" w:cs="Times New Roman"/>
        </w:rPr>
        <w:t>Non-US</w:t>
      </w:r>
      <w:proofErr w:type="gramEnd"/>
      <w:r w:rsidRPr="00C77025">
        <w:rPr>
          <w:rFonts w:ascii="Times New Roman" w:hAnsi="Times New Roman" w:cs="Times New Roman"/>
        </w:rPr>
        <w:t xml:space="preserve"> markets.  How was it developed and how has it evolved over time? </w:t>
      </w:r>
    </w:p>
    <w:p w14:paraId="38866617" w14:textId="77777777" w:rsidR="004F208B" w:rsidRDefault="004F208B" w:rsidP="006B4E5B">
      <w:pPr>
        <w:pStyle w:val="ListParagraph"/>
        <w:numPr>
          <w:ilvl w:val="1"/>
          <w:numId w:val="26"/>
        </w:numPr>
        <w:autoSpaceDE w:val="0"/>
        <w:autoSpaceDN w:val="0"/>
        <w:contextualSpacing/>
        <w:rPr>
          <w:rFonts w:ascii="Times New Roman" w:hAnsi="Times New Roman" w:cs="Times New Roman"/>
        </w:rPr>
      </w:pPr>
      <w:r w:rsidRPr="00C77025">
        <w:rPr>
          <w:rFonts w:ascii="Times New Roman" w:hAnsi="Times New Roman" w:cs="Times New Roman"/>
        </w:rPr>
        <w:t xml:space="preserve">Discuss your firm’s view on how having “boots on the ground” is or is not necessary to successful </w:t>
      </w:r>
      <w:proofErr w:type="gramStart"/>
      <w:r w:rsidRPr="00C77025">
        <w:rPr>
          <w:rFonts w:ascii="Times New Roman" w:hAnsi="Times New Roman" w:cs="Times New Roman"/>
        </w:rPr>
        <w:t>Non-US</w:t>
      </w:r>
      <w:proofErr w:type="gramEnd"/>
      <w:r w:rsidRPr="00C77025">
        <w:rPr>
          <w:rFonts w:ascii="Times New Roman" w:hAnsi="Times New Roman" w:cs="Times New Roman"/>
        </w:rPr>
        <w:t xml:space="preserve"> equity investing. Are your analysts routinely conducting meetings with </w:t>
      </w:r>
      <w:r w:rsidRPr="00C77025">
        <w:rPr>
          <w:rFonts w:ascii="Times New Roman" w:hAnsi="Times New Roman" w:cs="Times New Roman"/>
        </w:rPr>
        <w:lastRenderedPageBreak/>
        <w:t>management, competitors, suppliers, customers, etc.?</w:t>
      </w:r>
    </w:p>
    <w:p w14:paraId="03B4190A" w14:textId="77777777" w:rsidR="00C22D5E" w:rsidRPr="00C77025" w:rsidRDefault="00C22D5E" w:rsidP="00C22D5E">
      <w:pPr>
        <w:pStyle w:val="ListParagraph"/>
        <w:autoSpaceDE w:val="0"/>
        <w:autoSpaceDN w:val="0"/>
        <w:ind w:left="1440"/>
        <w:contextualSpacing/>
        <w:rPr>
          <w:rFonts w:ascii="Times New Roman" w:hAnsi="Times New Roman" w:cs="Times New Roman"/>
        </w:rPr>
      </w:pPr>
    </w:p>
    <w:p w14:paraId="17075B06" w14:textId="77777777" w:rsidR="004F208B" w:rsidRDefault="004F208B" w:rsidP="006B4E5B">
      <w:pPr>
        <w:numPr>
          <w:ilvl w:val="0"/>
          <w:numId w:val="26"/>
        </w:numPr>
        <w:ind w:right="115"/>
        <w:jc w:val="both"/>
        <w:rPr>
          <w:rFonts w:ascii="Times New Roman" w:hAnsi="Times New Roman" w:cs="Times New Roman"/>
          <w:iCs/>
          <w:spacing w:val="-1"/>
        </w:rPr>
      </w:pPr>
      <w:r w:rsidRPr="00C77025">
        <w:rPr>
          <w:rFonts w:ascii="Times New Roman" w:hAnsi="Times New Roman" w:cs="Times New Roman"/>
          <w:iCs/>
          <w:spacing w:val="-1"/>
        </w:rPr>
        <w:t>What is your approach to managing and hedging non-USD currency exposures? Is currency evaluated and managed on a stand-alone basis or is it integrated into the broader research process? Can the portfolio hold long or short currency positions that are not related to an underlying cash bond?</w:t>
      </w:r>
    </w:p>
    <w:p w14:paraId="0DD6AC4F" w14:textId="77777777" w:rsidR="00C22D5E" w:rsidRPr="00C77025" w:rsidRDefault="00C22D5E" w:rsidP="00C22D5E">
      <w:pPr>
        <w:ind w:left="720" w:right="115"/>
        <w:jc w:val="both"/>
        <w:rPr>
          <w:rFonts w:ascii="Times New Roman" w:hAnsi="Times New Roman" w:cs="Times New Roman"/>
          <w:iCs/>
          <w:spacing w:val="-1"/>
        </w:rPr>
      </w:pPr>
    </w:p>
    <w:p w14:paraId="103BA06B" w14:textId="77777777" w:rsidR="004F208B" w:rsidRPr="00C77025"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 xml:space="preserve">Address your beliefs and capability on removing China from the ACWI ex-US mandate. </w:t>
      </w:r>
    </w:p>
    <w:p w14:paraId="5A85D4ED" w14:textId="77777777" w:rsidR="004F208B" w:rsidRPr="00C77025" w:rsidRDefault="004F208B" w:rsidP="006B4E5B">
      <w:pPr>
        <w:pStyle w:val="ListParagraph"/>
        <w:numPr>
          <w:ilvl w:val="1"/>
          <w:numId w:val="26"/>
        </w:numPr>
        <w:autoSpaceDE w:val="0"/>
        <w:autoSpaceDN w:val="0"/>
        <w:contextualSpacing/>
        <w:rPr>
          <w:rFonts w:ascii="Times New Roman" w:hAnsi="Times New Roman" w:cs="Times New Roman"/>
        </w:rPr>
      </w:pPr>
      <w:r w:rsidRPr="00C77025">
        <w:rPr>
          <w:rFonts w:ascii="Times New Roman" w:hAnsi="Times New Roman" w:cs="Times New Roman"/>
        </w:rPr>
        <w:t xml:space="preserve">How does the expected risk and return profile change? </w:t>
      </w:r>
    </w:p>
    <w:p w14:paraId="5B4680CE" w14:textId="77777777" w:rsidR="004F208B" w:rsidRPr="00C77025" w:rsidRDefault="004F208B" w:rsidP="006B4E5B">
      <w:pPr>
        <w:pStyle w:val="ListParagraph"/>
        <w:widowControl/>
        <w:numPr>
          <w:ilvl w:val="1"/>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Do you have any concerns effectively managing the strategy excluding China?</w:t>
      </w:r>
    </w:p>
    <w:p w14:paraId="3AC85094" w14:textId="77777777" w:rsidR="004F208B" w:rsidRDefault="004F208B" w:rsidP="006B4E5B">
      <w:pPr>
        <w:pStyle w:val="ListParagraph"/>
        <w:numPr>
          <w:ilvl w:val="1"/>
          <w:numId w:val="26"/>
        </w:numPr>
        <w:tabs>
          <w:tab w:val="left" w:pos="900"/>
        </w:tabs>
        <w:autoSpaceDE w:val="0"/>
        <w:autoSpaceDN w:val="0"/>
        <w:ind w:right="1247"/>
        <w:contextualSpacing/>
        <w:rPr>
          <w:rFonts w:ascii="Times New Roman" w:hAnsi="Times New Roman" w:cs="Times New Roman"/>
        </w:rPr>
      </w:pPr>
      <w:r w:rsidRPr="00C77025">
        <w:rPr>
          <w:rFonts w:ascii="Times New Roman" w:hAnsi="Times New Roman" w:cs="Times New Roman"/>
        </w:rPr>
        <w:t>Please provide historical allocations to China for the composite strategy since inception.</w:t>
      </w:r>
    </w:p>
    <w:p w14:paraId="45BAE141" w14:textId="77777777" w:rsidR="00C22D5E" w:rsidRPr="00C77025" w:rsidRDefault="00C22D5E" w:rsidP="00C22D5E">
      <w:pPr>
        <w:pStyle w:val="ListParagraph"/>
        <w:tabs>
          <w:tab w:val="left" w:pos="900"/>
        </w:tabs>
        <w:autoSpaceDE w:val="0"/>
        <w:autoSpaceDN w:val="0"/>
        <w:ind w:left="1440" w:right="1247"/>
        <w:contextualSpacing/>
        <w:rPr>
          <w:rFonts w:ascii="Times New Roman" w:hAnsi="Times New Roman" w:cs="Times New Roman"/>
        </w:rPr>
      </w:pPr>
    </w:p>
    <w:p w14:paraId="62B1B8D3" w14:textId="0974782B" w:rsidR="004F208B" w:rsidRPr="00943F16" w:rsidRDefault="004F208B" w:rsidP="00943F16">
      <w:pPr>
        <w:pStyle w:val="ListParagraph"/>
        <w:numPr>
          <w:ilvl w:val="0"/>
          <w:numId w:val="26"/>
        </w:numPr>
        <w:rPr>
          <w:rFonts w:ascii="Times New Roman" w:hAnsi="Times New Roman" w:cs="Times New Roman"/>
          <w:iCs/>
          <w:spacing w:val="-1"/>
        </w:rPr>
      </w:pPr>
      <w:r w:rsidRPr="00C77025">
        <w:rPr>
          <w:rFonts w:ascii="Times New Roman" w:hAnsi="Times New Roman" w:cs="Times New Roman"/>
        </w:rPr>
        <w:t>Does the proposed strategy invest in countries classified as Frontier markets? Please discuss the rationale for including these types of securities and highlight any areas where the analysis differs from your general research process. Are investments in Frontier markets limited to sovereign or quasi-sovereign securities? What limits are placed on investments in Frontier markets and/or currencies?</w:t>
      </w:r>
    </w:p>
    <w:p w14:paraId="570C6FA9" w14:textId="77777777" w:rsidR="004F208B" w:rsidRPr="00C77025" w:rsidRDefault="004F208B" w:rsidP="004F208B">
      <w:pPr>
        <w:pStyle w:val="Bullet2"/>
        <w:numPr>
          <w:ilvl w:val="0"/>
          <w:numId w:val="0"/>
        </w:numPr>
        <w:ind w:left="1080" w:hanging="360"/>
        <w:rPr>
          <w:rFonts w:ascii="Times New Roman" w:eastAsia="Times New Roman" w:hAnsi="Times New Roman" w:cs="Times New Roman"/>
          <w:color w:val="000000" w:themeColor="text1"/>
        </w:rPr>
      </w:pPr>
    </w:p>
    <w:p w14:paraId="13248DA6"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Performance and Portfolio Composition</w:t>
      </w:r>
    </w:p>
    <w:p w14:paraId="380C0B16" w14:textId="77777777" w:rsidR="00943F16" w:rsidRPr="00C77025" w:rsidRDefault="00943F16" w:rsidP="004F208B">
      <w:pPr>
        <w:pStyle w:val="Heading2"/>
        <w:rPr>
          <w:rFonts w:cs="Times New Roman"/>
          <w:b w:val="0"/>
          <w:bCs w:val="0"/>
          <w:color w:val="000000" w:themeColor="text1"/>
          <w:sz w:val="22"/>
          <w:szCs w:val="22"/>
        </w:rPr>
      </w:pPr>
    </w:p>
    <w:p w14:paraId="7C5AD851" w14:textId="77777777" w:rsidR="004F208B" w:rsidRPr="00943F16" w:rsidRDefault="004F208B" w:rsidP="006B4E5B">
      <w:pPr>
        <w:pStyle w:val="ListParagraph"/>
        <w:widowControl/>
        <w:numPr>
          <w:ilvl w:val="0"/>
          <w:numId w:val="24"/>
        </w:numPr>
        <w:spacing w:line="259" w:lineRule="auto"/>
        <w:contextualSpacing/>
        <w:rPr>
          <w:rFonts w:ascii="Times New Roman" w:hAnsi="Times New Roman" w:cs="Times New Roman"/>
          <w:b/>
          <w:bCs/>
        </w:rPr>
      </w:pPr>
      <w:r w:rsidRPr="00C77025">
        <w:rPr>
          <w:rFonts w:ascii="Times New Roman" w:hAnsi="Times New Roman" w:cs="Times New Roman"/>
        </w:rPr>
        <w:t>How do you evaluate your performance internally?</w:t>
      </w:r>
    </w:p>
    <w:p w14:paraId="6C8F79EA" w14:textId="77777777" w:rsidR="00943F16" w:rsidRPr="00C77025" w:rsidRDefault="00943F16" w:rsidP="00943F16">
      <w:pPr>
        <w:pStyle w:val="ListParagraph"/>
        <w:widowControl/>
        <w:spacing w:line="259" w:lineRule="auto"/>
        <w:ind w:left="720"/>
        <w:contextualSpacing/>
        <w:rPr>
          <w:rFonts w:ascii="Times New Roman" w:hAnsi="Times New Roman" w:cs="Times New Roman"/>
          <w:b/>
          <w:bCs/>
        </w:rPr>
      </w:pPr>
    </w:p>
    <w:p w14:paraId="44299269" w14:textId="77777777" w:rsidR="004F208B" w:rsidRDefault="004F208B" w:rsidP="006B4E5B">
      <w:pPr>
        <w:widowControl/>
        <w:numPr>
          <w:ilvl w:val="0"/>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is your preferred benchmark to measure performance for this product?</w:t>
      </w:r>
    </w:p>
    <w:p w14:paraId="0DAA5BC4" w14:textId="77777777" w:rsidR="00943F16" w:rsidRPr="00C77025" w:rsidRDefault="00943F16" w:rsidP="00943F16">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BC9E869" w14:textId="02E0C7A8" w:rsidR="00943F16" w:rsidRPr="00943F16" w:rsidRDefault="004F208B" w:rsidP="00943F16">
      <w:pPr>
        <w:pStyle w:val="ListParagraph"/>
        <w:widowControl/>
        <w:numPr>
          <w:ilvl w:val="0"/>
          <w:numId w:val="24"/>
        </w:numPr>
        <w:spacing w:after="160" w:line="259" w:lineRule="auto"/>
        <w:contextualSpacing/>
        <w:rPr>
          <w:rFonts w:ascii="Times New Roman" w:hAnsi="Times New Roman" w:cs="Times New Roman"/>
        </w:rPr>
      </w:pPr>
      <w:r w:rsidRPr="00C77025">
        <w:rPr>
          <w:rFonts w:ascii="Times New Roman" w:hAnsi="Times New Roman" w:cs="Times New Roman"/>
        </w:rPr>
        <w:t>Will you hold cash in our portfolio?  If so, what is the maximum you will hold?  Is the cash weighting targeted or a result of security selection?  What is the average percentage held in a portfolio of our size over the past year?</w:t>
      </w:r>
    </w:p>
    <w:p w14:paraId="5C4D47D7" w14:textId="77777777" w:rsidR="00943F16" w:rsidRPr="00943F16" w:rsidRDefault="00943F16" w:rsidP="00943F16">
      <w:pPr>
        <w:pStyle w:val="ListParagraph"/>
        <w:widowControl/>
        <w:spacing w:after="160" w:line="259" w:lineRule="auto"/>
        <w:ind w:left="720"/>
        <w:contextualSpacing/>
        <w:rPr>
          <w:rFonts w:ascii="Times New Roman" w:hAnsi="Times New Roman" w:cs="Times New Roman"/>
        </w:rPr>
      </w:pPr>
    </w:p>
    <w:p w14:paraId="0E5F090E" w14:textId="3DC86276" w:rsidR="00943F16" w:rsidRPr="00943F16" w:rsidRDefault="004F208B" w:rsidP="00943F16">
      <w:pPr>
        <w:pStyle w:val="ListParagraph"/>
        <w:widowControl/>
        <w:numPr>
          <w:ilvl w:val="0"/>
          <w:numId w:val="24"/>
        </w:numPr>
        <w:spacing w:after="160" w:line="259" w:lineRule="auto"/>
        <w:contextualSpacing/>
        <w:rPr>
          <w:rFonts w:ascii="Times New Roman" w:hAnsi="Times New Roman" w:cs="Times New Roman"/>
        </w:rPr>
      </w:pPr>
      <w:r w:rsidRPr="00C77025">
        <w:rPr>
          <w:rFonts w:ascii="Times New Roman" w:hAnsi="Times New Roman" w:cs="Times New Roman"/>
        </w:rPr>
        <w:t>Is any portion of the performance record carried over from another firm?  If so, what was the name of the other firm?</w:t>
      </w:r>
    </w:p>
    <w:p w14:paraId="03206F6B" w14:textId="77777777" w:rsidR="00943F16" w:rsidRPr="00943F16" w:rsidRDefault="00943F16" w:rsidP="00943F16">
      <w:pPr>
        <w:pStyle w:val="ListParagraph"/>
        <w:widowControl/>
        <w:spacing w:after="160" w:line="259" w:lineRule="auto"/>
        <w:ind w:left="720"/>
        <w:contextualSpacing/>
        <w:rPr>
          <w:rFonts w:ascii="Times New Roman" w:hAnsi="Times New Roman" w:cs="Times New Roman"/>
        </w:rPr>
      </w:pPr>
    </w:p>
    <w:p w14:paraId="689B84CD" w14:textId="77777777" w:rsidR="004F208B" w:rsidRPr="00C77025" w:rsidRDefault="004F208B" w:rsidP="006B4E5B">
      <w:pPr>
        <w:pStyle w:val="ListParagraph"/>
        <w:widowControl/>
        <w:numPr>
          <w:ilvl w:val="0"/>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Regarding performance composite quality: </w:t>
      </w:r>
    </w:p>
    <w:p w14:paraId="3142A9C1"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Is the composite for the proposed strategy calculated in compliance with CFA Institute GIPS? If so, what is the initial date of compliance? If not, explain.</w:t>
      </w:r>
    </w:p>
    <w:p w14:paraId="65771F90"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Has it been your firm’s policy to include all fully discretionary portfolios in the composite since its inception? If not, please explain. </w:t>
      </w:r>
    </w:p>
    <w:p w14:paraId="2602B7F9"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there currently any fully discretionary portfolios excluded from the composite? If so, provide an explanation for each instance. </w:t>
      </w:r>
    </w:p>
    <w:p w14:paraId="51588B12"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terminated portfolios included in the composite? If not, please explain. </w:t>
      </w:r>
    </w:p>
    <w:p w14:paraId="4CDC138B"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When are new portfolios included in the composite? Has this policy been consistently applied since inception of the composite? </w:t>
      </w:r>
    </w:p>
    <w:p w14:paraId="31E6ABD1"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How are portfolios in the composite weighted? Has this policy been consistently applied since inception of the composite? </w:t>
      </w:r>
    </w:p>
    <w:p w14:paraId="795A2F1D"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cash returns mixed with asset returns? Has this policy been consistently applied since inception of the composite? </w:t>
      </w:r>
    </w:p>
    <w:p w14:paraId="13CE6299" w14:textId="77777777" w:rsidR="004F208B" w:rsidRPr="00943F16"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accounts ever switched from one composite to another? What determines the appropriateness of any such changes? </w:t>
      </w:r>
    </w:p>
    <w:p w14:paraId="4228196B" w14:textId="77777777" w:rsidR="00943F16" w:rsidRPr="00C77025" w:rsidRDefault="00943F16" w:rsidP="00943F16">
      <w:pPr>
        <w:pStyle w:val="ListParagraph"/>
        <w:widowControl/>
        <w:spacing w:after="160" w:line="259" w:lineRule="auto"/>
        <w:ind w:left="1440"/>
        <w:contextualSpacing/>
        <w:rPr>
          <w:rFonts w:ascii="Times New Roman" w:hAnsi="Times New Roman" w:cs="Times New Roman"/>
          <w:b/>
          <w:bCs/>
        </w:rPr>
      </w:pPr>
    </w:p>
    <w:p w14:paraId="07EF73C4" w14:textId="0B667393" w:rsidR="004F208B" w:rsidRPr="00943F16" w:rsidRDefault="004F208B" w:rsidP="00943F16">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lastRenderedPageBreak/>
        <w:t xml:space="preserve">For the calendar year ending </w:t>
      </w:r>
      <w:r w:rsidRPr="00943F16">
        <w:rPr>
          <w:rFonts w:ascii="Times New Roman" w:hAnsi="Times New Roman" w:cs="Times New Roman"/>
        </w:rPr>
        <w:t>12/31/2</w:t>
      </w:r>
      <w:r w:rsidR="00943F16" w:rsidRPr="00943F16">
        <w:rPr>
          <w:rFonts w:ascii="Times New Roman" w:hAnsi="Times New Roman" w:cs="Times New Roman"/>
        </w:rPr>
        <w:t>2</w:t>
      </w:r>
      <w:r w:rsidRPr="00943F16">
        <w:rPr>
          <w:rFonts w:ascii="Times New Roman" w:hAnsi="Times New Roman" w:cs="Times New Roman"/>
        </w:rPr>
        <w:t>, provide</w:t>
      </w:r>
      <w:r w:rsidRPr="00C77025">
        <w:rPr>
          <w:rFonts w:ascii="Times New Roman" w:hAnsi="Times New Roman" w:cs="Times New Roman"/>
        </w:rPr>
        <w:t xml:space="preserve"> the number of accounts and assets for both the investment style of the proposed strategy and the composite itself. </w:t>
      </w:r>
    </w:p>
    <w:p w14:paraId="018E889D" w14:textId="77777777" w:rsidR="00943F16" w:rsidRPr="00943F16" w:rsidRDefault="00943F16" w:rsidP="00943F16">
      <w:pPr>
        <w:pStyle w:val="ListParagraph"/>
        <w:widowControl/>
        <w:spacing w:after="160" w:line="259" w:lineRule="auto"/>
        <w:ind w:left="1440"/>
        <w:contextualSpacing/>
        <w:rPr>
          <w:rFonts w:ascii="Times New Roman" w:hAnsi="Times New Roman" w:cs="Times New Roman"/>
          <w:b/>
          <w:bCs/>
        </w:rPr>
      </w:pPr>
    </w:p>
    <w:p w14:paraId="0838E4C6" w14:textId="77777777" w:rsidR="004F208B" w:rsidRPr="00C77025" w:rsidRDefault="004F208B" w:rsidP="006B4E5B">
      <w:pPr>
        <w:pStyle w:val="ListParagraph"/>
        <w:numPr>
          <w:ilvl w:val="1"/>
          <w:numId w:val="24"/>
        </w:numPr>
        <w:spacing w:before="6"/>
        <w:contextualSpacing/>
        <w:rPr>
          <w:rFonts w:ascii="Times New Roman" w:eastAsia="Calibri" w:hAnsi="Times New Roman" w:cs="Times New Roman"/>
          <w:color w:val="000000" w:themeColor="text1"/>
        </w:rPr>
      </w:pPr>
      <w:r w:rsidRPr="00C77025">
        <w:rPr>
          <w:rFonts w:ascii="Times New Roman" w:eastAsia="Calibri" w:hAnsi="Times New Roman" w:cs="Times New Roman"/>
          <w:color w:val="000000" w:themeColor="text1"/>
        </w:rPr>
        <w:t>Provide the performance dispersion (high, low, and median returns) of the accounts in the composite for each of the past five calendar years ending 12/31/2022.</w:t>
      </w:r>
    </w:p>
    <w:p w14:paraId="09AD26BF" w14:textId="77777777" w:rsidR="004F208B" w:rsidRPr="00C77025" w:rsidRDefault="004F208B" w:rsidP="004F208B">
      <w:pPr>
        <w:pStyle w:val="BodyText"/>
        <w:spacing w:before="4"/>
        <w:rPr>
          <w:rFonts w:cs="Times New Roman"/>
          <w:color w:val="000000" w:themeColor="text1"/>
        </w:rPr>
      </w:pPr>
    </w:p>
    <w:tbl>
      <w:tblPr>
        <w:tblStyle w:val="VerusTable"/>
        <w:tblW w:w="850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96"/>
        <w:gridCol w:w="1296"/>
        <w:gridCol w:w="1296"/>
        <w:gridCol w:w="1296"/>
        <w:gridCol w:w="1296"/>
      </w:tblGrid>
      <w:tr w:rsidR="004F208B" w:rsidRPr="00C77025" w14:paraId="66A954EE" w14:textId="77777777" w:rsidTr="0092014B">
        <w:trPr>
          <w:cnfStyle w:val="100000000000" w:firstRow="1" w:lastRow="0" w:firstColumn="0" w:lastColumn="0" w:oddVBand="0" w:evenVBand="0" w:oddHBand="0" w:evenHBand="0" w:firstRowFirstColumn="0" w:firstRowLastColumn="0" w:lastRowFirstColumn="0" w:lastRowLastColumn="0"/>
          <w:trHeight w:val="20"/>
        </w:trPr>
        <w:tc>
          <w:tcPr>
            <w:tcW w:w="2029" w:type="dxa"/>
            <w:tcBorders>
              <w:bottom w:val="none" w:sz="0" w:space="0" w:color="auto"/>
            </w:tcBorders>
            <w:shd w:val="clear" w:color="auto" w:fill="1C2474"/>
            <w:vAlign w:val="center"/>
            <w:hideMark/>
          </w:tcPr>
          <w:p w14:paraId="52B4244F" w14:textId="77777777" w:rsidR="004F208B" w:rsidRPr="00C77025" w:rsidRDefault="004F208B" w:rsidP="0092014B">
            <w:pPr>
              <w:pStyle w:val="BodyText"/>
              <w:spacing w:before="4"/>
              <w:jc w:val="center"/>
              <w:rPr>
                <w:rFonts w:cs="Times New Roman"/>
                <w:bCs/>
                <w:color w:val="FDB625"/>
              </w:rPr>
            </w:pPr>
            <w:r w:rsidRPr="00C77025">
              <w:rPr>
                <w:rFonts w:cs="Times New Roman"/>
                <w:bCs/>
                <w:color w:val="FDB625"/>
              </w:rPr>
              <w:t>Year</w:t>
            </w:r>
          </w:p>
        </w:tc>
        <w:tc>
          <w:tcPr>
            <w:tcW w:w="1296" w:type="dxa"/>
            <w:tcBorders>
              <w:bottom w:val="none" w:sz="0" w:space="0" w:color="auto"/>
            </w:tcBorders>
            <w:shd w:val="clear" w:color="auto" w:fill="1C2474"/>
            <w:vAlign w:val="center"/>
            <w:hideMark/>
          </w:tcPr>
          <w:p w14:paraId="63E1CA02" w14:textId="77777777" w:rsidR="004F208B" w:rsidRPr="00C77025" w:rsidRDefault="004F208B" w:rsidP="0092014B">
            <w:pPr>
              <w:pStyle w:val="BodyText"/>
              <w:spacing w:before="4"/>
              <w:jc w:val="center"/>
              <w:rPr>
                <w:rFonts w:cs="Times New Roman"/>
                <w:b w:val="0"/>
                <w:color w:val="FDB625"/>
              </w:rPr>
            </w:pPr>
            <w:r w:rsidRPr="00C77025">
              <w:rPr>
                <w:rFonts w:cs="Times New Roman"/>
                <w:b w:val="0"/>
                <w:color w:val="FDB625"/>
              </w:rPr>
              <w:t>12/31/22</w:t>
            </w:r>
          </w:p>
        </w:tc>
        <w:tc>
          <w:tcPr>
            <w:tcW w:w="1296" w:type="dxa"/>
            <w:tcBorders>
              <w:bottom w:val="none" w:sz="0" w:space="0" w:color="auto"/>
            </w:tcBorders>
            <w:shd w:val="clear" w:color="auto" w:fill="1C2474"/>
            <w:vAlign w:val="center"/>
            <w:hideMark/>
          </w:tcPr>
          <w:p w14:paraId="680F8A5D" w14:textId="77777777" w:rsidR="004F208B" w:rsidRPr="00C77025" w:rsidRDefault="004F208B" w:rsidP="0092014B">
            <w:pPr>
              <w:pStyle w:val="BodyText"/>
              <w:spacing w:before="4"/>
              <w:jc w:val="center"/>
              <w:rPr>
                <w:rFonts w:cs="Times New Roman"/>
                <w:b w:val="0"/>
                <w:color w:val="FDB625"/>
              </w:rPr>
            </w:pPr>
            <w:r w:rsidRPr="00C77025">
              <w:rPr>
                <w:rFonts w:cs="Times New Roman"/>
                <w:b w:val="0"/>
                <w:color w:val="FDB625"/>
              </w:rPr>
              <w:t>12/31/21</w:t>
            </w:r>
          </w:p>
        </w:tc>
        <w:tc>
          <w:tcPr>
            <w:tcW w:w="1296" w:type="dxa"/>
            <w:tcBorders>
              <w:bottom w:val="none" w:sz="0" w:space="0" w:color="auto"/>
            </w:tcBorders>
            <w:shd w:val="clear" w:color="auto" w:fill="1C2474"/>
            <w:vAlign w:val="center"/>
            <w:hideMark/>
          </w:tcPr>
          <w:p w14:paraId="373BF13F" w14:textId="77777777" w:rsidR="004F208B" w:rsidRPr="00C77025" w:rsidRDefault="004F208B" w:rsidP="0092014B">
            <w:pPr>
              <w:pStyle w:val="BodyText"/>
              <w:spacing w:before="4"/>
              <w:jc w:val="center"/>
              <w:rPr>
                <w:rFonts w:cs="Times New Roman"/>
                <w:b w:val="0"/>
                <w:color w:val="FDB625"/>
              </w:rPr>
            </w:pPr>
            <w:r w:rsidRPr="00C77025">
              <w:rPr>
                <w:rFonts w:cs="Times New Roman"/>
                <w:b w:val="0"/>
                <w:color w:val="FDB625"/>
              </w:rPr>
              <w:t>12/31/20</w:t>
            </w:r>
          </w:p>
        </w:tc>
        <w:tc>
          <w:tcPr>
            <w:tcW w:w="1296" w:type="dxa"/>
            <w:tcBorders>
              <w:bottom w:val="none" w:sz="0" w:space="0" w:color="auto"/>
            </w:tcBorders>
            <w:shd w:val="clear" w:color="auto" w:fill="1C2474"/>
            <w:vAlign w:val="center"/>
            <w:hideMark/>
          </w:tcPr>
          <w:p w14:paraId="11A2C11A" w14:textId="77777777" w:rsidR="004F208B" w:rsidRPr="00C77025" w:rsidRDefault="004F208B" w:rsidP="0092014B">
            <w:pPr>
              <w:pStyle w:val="BodyText"/>
              <w:spacing w:before="4"/>
              <w:jc w:val="center"/>
              <w:rPr>
                <w:rFonts w:cs="Times New Roman"/>
                <w:b w:val="0"/>
                <w:color w:val="FDB625"/>
              </w:rPr>
            </w:pPr>
            <w:r w:rsidRPr="00C77025">
              <w:rPr>
                <w:rFonts w:cs="Times New Roman"/>
                <w:b w:val="0"/>
                <w:color w:val="FDB625"/>
              </w:rPr>
              <w:t>12/31/19</w:t>
            </w:r>
          </w:p>
        </w:tc>
        <w:tc>
          <w:tcPr>
            <w:tcW w:w="1296" w:type="dxa"/>
            <w:tcBorders>
              <w:bottom w:val="none" w:sz="0" w:space="0" w:color="auto"/>
            </w:tcBorders>
            <w:shd w:val="clear" w:color="auto" w:fill="1C2474"/>
            <w:vAlign w:val="center"/>
            <w:hideMark/>
          </w:tcPr>
          <w:p w14:paraId="2BD6B34D" w14:textId="77777777" w:rsidR="004F208B" w:rsidRPr="00C77025" w:rsidRDefault="004F208B" w:rsidP="0092014B">
            <w:pPr>
              <w:pStyle w:val="BodyText"/>
              <w:spacing w:before="4"/>
              <w:jc w:val="center"/>
              <w:rPr>
                <w:rFonts w:cs="Times New Roman"/>
                <w:b w:val="0"/>
                <w:color w:val="FDB625"/>
              </w:rPr>
            </w:pPr>
            <w:r w:rsidRPr="00C77025">
              <w:rPr>
                <w:rFonts w:cs="Times New Roman"/>
                <w:b w:val="0"/>
                <w:color w:val="FDB625"/>
              </w:rPr>
              <w:t>12/31/18</w:t>
            </w:r>
          </w:p>
        </w:tc>
      </w:tr>
      <w:tr w:rsidR="004F208B" w:rsidRPr="00C77025" w14:paraId="27EAE2ED" w14:textId="77777777" w:rsidTr="0092014B">
        <w:trPr>
          <w:cnfStyle w:val="000000100000" w:firstRow="0" w:lastRow="0" w:firstColumn="0" w:lastColumn="0" w:oddVBand="0" w:evenVBand="0" w:oddHBand="1" w:evenHBand="0" w:firstRowFirstColumn="0" w:firstRowLastColumn="0" w:lastRowFirstColumn="0" w:lastRowLastColumn="0"/>
          <w:trHeight w:val="20"/>
        </w:trPr>
        <w:tc>
          <w:tcPr>
            <w:tcW w:w="2029" w:type="dxa"/>
            <w:shd w:val="clear" w:color="auto" w:fill="auto"/>
            <w:vAlign w:val="center"/>
            <w:hideMark/>
          </w:tcPr>
          <w:p w14:paraId="092C2500" w14:textId="77777777" w:rsidR="004F208B" w:rsidRPr="00C77025" w:rsidRDefault="004F208B" w:rsidP="00983B5B">
            <w:pPr>
              <w:pStyle w:val="BodyText"/>
              <w:spacing w:before="4"/>
              <w:rPr>
                <w:color w:val="1C2474"/>
                <w:sz w:val="22"/>
                <w:szCs w:val="22"/>
              </w:rPr>
            </w:pPr>
            <w:r w:rsidRPr="00C77025">
              <w:rPr>
                <w:color w:val="1C2474"/>
                <w:sz w:val="22"/>
                <w:szCs w:val="22"/>
              </w:rPr>
              <w:t>Highest</w:t>
            </w:r>
          </w:p>
        </w:tc>
        <w:tc>
          <w:tcPr>
            <w:tcW w:w="1296" w:type="dxa"/>
            <w:shd w:val="clear" w:color="auto" w:fill="auto"/>
            <w:vAlign w:val="center"/>
          </w:tcPr>
          <w:p w14:paraId="7D94321C"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39535675"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4D288AC3"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276046E3"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338C4975" w14:textId="77777777" w:rsidR="004F208B" w:rsidRPr="00C77025" w:rsidRDefault="004F208B" w:rsidP="0092014B">
            <w:pPr>
              <w:pStyle w:val="BodyText"/>
              <w:spacing w:before="4"/>
              <w:jc w:val="center"/>
              <w:rPr>
                <w:color w:val="000000" w:themeColor="text1"/>
                <w:sz w:val="22"/>
                <w:szCs w:val="22"/>
              </w:rPr>
            </w:pPr>
          </w:p>
        </w:tc>
      </w:tr>
      <w:tr w:rsidR="004F208B" w:rsidRPr="00C77025" w14:paraId="60AF2055" w14:textId="77777777" w:rsidTr="0092014B">
        <w:trPr>
          <w:cnfStyle w:val="000000010000" w:firstRow="0" w:lastRow="0" w:firstColumn="0" w:lastColumn="0" w:oddVBand="0" w:evenVBand="0" w:oddHBand="0" w:evenHBand="1" w:firstRowFirstColumn="0" w:firstRowLastColumn="0" w:lastRowFirstColumn="0" w:lastRowLastColumn="0"/>
          <w:trHeight w:val="20"/>
        </w:trPr>
        <w:tc>
          <w:tcPr>
            <w:tcW w:w="2029" w:type="dxa"/>
            <w:shd w:val="clear" w:color="auto" w:fill="auto"/>
            <w:vAlign w:val="center"/>
            <w:hideMark/>
          </w:tcPr>
          <w:p w14:paraId="79105445" w14:textId="77777777" w:rsidR="004F208B" w:rsidRPr="00C77025" w:rsidRDefault="004F208B" w:rsidP="00983B5B">
            <w:pPr>
              <w:pStyle w:val="BodyText"/>
              <w:spacing w:before="4"/>
              <w:rPr>
                <w:color w:val="1C2474"/>
                <w:sz w:val="22"/>
                <w:szCs w:val="22"/>
              </w:rPr>
            </w:pPr>
            <w:r w:rsidRPr="00C77025">
              <w:rPr>
                <w:color w:val="1C2474"/>
                <w:sz w:val="22"/>
                <w:szCs w:val="22"/>
              </w:rPr>
              <w:t>Lowest</w:t>
            </w:r>
          </w:p>
        </w:tc>
        <w:tc>
          <w:tcPr>
            <w:tcW w:w="1296" w:type="dxa"/>
            <w:shd w:val="clear" w:color="auto" w:fill="auto"/>
            <w:vAlign w:val="center"/>
          </w:tcPr>
          <w:p w14:paraId="027DC16C"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2D720482"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0A23B285"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168440C8"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6AB5EF6D" w14:textId="77777777" w:rsidR="004F208B" w:rsidRPr="00C77025" w:rsidRDefault="004F208B" w:rsidP="0092014B">
            <w:pPr>
              <w:pStyle w:val="BodyText"/>
              <w:spacing w:before="4"/>
              <w:jc w:val="center"/>
              <w:rPr>
                <w:color w:val="000000" w:themeColor="text1"/>
                <w:sz w:val="22"/>
                <w:szCs w:val="22"/>
              </w:rPr>
            </w:pPr>
          </w:p>
        </w:tc>
      </w:tr>
      <w:tr w:rsidR="004F208B" w:rsidRPr="00C77025" w14:paraId="6F7A74E9" w14:textId="77777777" w:rsidTr="0092014B">
        <w:trPr>
          <w:cnfStyle w:val="000000100000" w:firstRow="0" w:lastRow="0" w:firstColumn="0" w:lastColumn="0" w:oddVBand="0" w:evenVBand="0" w:oddHBand="1" w:evenHBand="0" w:firstRowFirstColumn="0" w:firstRowLastColumn="0" w:lastRowFirstColumn="0" w:lastRowLastColumn="0"/>
          <w:trHeight w:val="20"/>
        </w:trPr>
        <w:tc>
          <w:tcPr>
            <w:tcW w:w="2029" w:type="dxa"/>
            <w:shd w:val="clear" w:color="auto" w:fill="auto"/>
            <w:vAlign w:val="center"/>
            <w:hideMark/>
          </w:tcPr>
          <w:p w14:paraId="397840C2" w14:textId="77777777" w:rsidR="004F208B" w:rsidRPr="00C77025" w:rsidRDefault="004F208B" w:rsidP="00983B5B">
            <w:pPr>
              <w:pStyle w:val="BodyText"/>
              <w:spacing w:before="4"/>
              <w:rPr>
                <w:color w:val="1C2474"/>
                <w:sz w:val="22"/>
                <w:szCs w:val="22"/>
              </w:rPr>
            </w:pPr>
            <w:r w:rsidRPr="00C77025">
              <w:rPr>
                <w:color w:val="1C2474"/>
                <w:sz w:val="22"/>
                <w:szCs w:val="22"/>
              </w:rPr>
              <w:t>Median</w:t>
            </w:r>
          </w:p>
        </w:tc>
        <w:tc>
          <w:tcPr>
            <w:tcW w:w="1296" w:type="dxa"/>
            <w:shd w:val="clear" w:color="auto" w:fill="auto"/>
            <w:vAlign w:val="center"/>
          </w:tcPr>
          <w:p w14:paraId="5559312F"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59C0C8B1"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53E0085D"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54ADBE5C"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286CC2D0" w14:textId="77777777" w:rsidR="004F208B" w:rsidRPr="00C77025" w:rsidRDefault="004F208B" w:rsidP="0092014B">
            <w:pPr>
              <w:pStyle w:val="BodyText"/>
              <w:spacing w:before="4"/>
              <w:jc w:val="center"/>
              <w:rPr>
                <w:color w:val="000000" w:themeColor="text1"/>
                <w:sz w:val="22"/>
                <w:szCs w:val="22"/>
              </w:rPr>
            </w:pPr>
          </w:p>
        </w:tc>
      </w:tr>
      <w:tr w:rsidR="004F208B" w:rsidRPr="00C77025" w14:paraId="03075E70" w14:textId="77777777" w:rsidTr="0092014B">
        <w:trPr>
          <w:cnfStyle w:val="000000010000" w:firstRow="0" w:lastRow="0" w:firstColumn="0" w:lastColumn="0" w:oddVBand="0" w:evenVBand="0" w:oddHBand="0" w:evenHBand="1" w:firstRowFirstColumn="0" w:firstRowLastColumn="0" w:lastRowFirstColumn="0" w:lastRowLastColumn="0"/>
          <w:trHeight w:val="20"/>
        </w:trPr>
        <w:tc>
          <w:tcPr>
            <w:tcW w:w="2029" w:type="dxa"/>
            <w:shd w:val="clear" w:color="auto" w:fill="auto"/>
            <w:vAlign w:val="center"/>
            <w:hideMark/>
          </w:tcPr>
          <w:p w14:paraId="47E3F632" w14:textId="77777777" w:rsidR="004F208B" w:rsidRPr="00C77025" w:rsidRDefault="004F208B" w:rsidP="00983B5B">
            <w:pPr>
              <w:pStyle w:val="BodyText"/>
              <w:spacing w:before="4"/>
              <w:rPr>
                <w:color w:val="1C2474"/>
                <w:sz w:val="22"/>
                <w:szCs w:val="22"/>
              </w:rPr>
            </w:pPr>
            <w:r w:rsidRPr="00C77025">
              <w:rPr>
                <w:color w:val="1C2474"/>
                <w:sz w:val="22"/>
                <w:szCs w:val="22"/>
              </w:rPr>
              <w:t>Number of portfolios</w:t>
            </w:r>
          </w:p>
        </w:tc>
        <w:tc>
          <w:tcPr>
            <w:tcW w:w="1296" w:type="dxa"/>
            <w:shd w:val="clear" w:color="auto" w:fill="auto"/>
            <w:vAlign w:val="center"/>
          </w:tcPr>
          <w:p w14:paraId="0F68B735"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3F4913F7"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718FCEE8"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350194DD" w14:textId="77777777" w:rsidR="004F208B" w:rsidRPr="00C77025" w:rsidRDefault="004F208B" w:rsidP="0092014B">
            <w:pPr>
              <w:pStyle w:val="BodyText"/>
              <w:spacing w:before="4"/>
              <w:jc w:val="center"/>
              <w:rPr>
                <w:color w:val="000000" w:themeColor="text1"/>
                <w:sz w:val="22"/>
                <w:szCs w:val="22"/>
              </w:rPr>
            </w:pPr>
          </w:p>
        </w:tc>
        <w:tc>
          <w:tcPr>
            <w:tcW w:w="1296" w:type="dxa"/>
            <w:shd w:val="clear" w:color="auto" w:fill="auto"/>
            <w:vAlign w:val="center"/>
          </w:tcPr>
          <w:p w14:paraId="18B8C26C" w14:textId="77777777" w:rsidR="004F208B" w:rsidRPr="00C77025" w:rsidRDefault="004F208B" w:rsidP="0092014B">
            <w:pPr>
              <w:pStyle w:val="BodyText"/>
              <w:spacing w:before="4"/>
              <w:jc w:val="center"/>
              <w:rPr>
                <w:color w:val="000000" w:themeColor="text1"/>
                <w:sz w:val="22"/>
                <w:szCs w:val="22"/>
              </w:rPr>
            </w:pPr>
          </w:p>
        </w:tc>
      </w:tr>
    </w:tbl>
    <w:p w14:paraId="4CBEA0D0" w14:textId="77777777" w:rsidR="004F208B" w:rsidRPr="00C77025" w:rsidRDefault="004F208B" w:rsidP="004F208B">
      <w:pPr>
        <w:rPr>
          <w:rFonts w:ascii="Times New Roman" w:hAnsi="Times New Roman" w:cs="Times New Roman"/>
          <w:b/>
          <w:bCs/>
        </w:rPr>
      </w:pPr>
    </w:p>
    <w:p w14:paraId="482C3942" w14:textId="28D527AB" w:rsidR="004F208B" w:rsidRDefault="004F208B" w:rsidP="006B4E5B">
      <w:pPr>
        <w:widowControl/>
        <w:numPr>
          <w:ilvl w:val="0"/>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Please attach an Excel spreadsheet (</w:t>
      </w:r>
      <w:r w:rsidRPr="00C77025">
        <w:rPr>
          <w:rFonts w:ascii="Times New Roman" w:hAnsi="Times New Roman" w:cs="Times New Roman"/>
          <w:u w:val="single"/>
        </w:rPr>
        <w:t>not</w:t>
      </w:r>
      <w:r w:rsidRPr="00C77025">
        <w:rPr>
          <w:rFonts w:ascii="Times New Roman" w:hAnsi="Times New Roman" w:cs="Times New Roman"/>
        </w:rPr>
        <w:t xml:space="preserve"> Adobe or read only) with monthly results for the last 120 calendar months or since inception (whichever is shorter). Please include both gross and net monthly results.</w:t>
      </w:r>
      <w:r w:rsidR="00A70AB2">
        <w:rPr>
          <w:rFonts w:ascii="Times New Roman" w:hAnsi="Times New Roman" w:cs="Times New Roman"/>
        </w:rPr>
        <w:t xml:space="preserve"> Specific</w:t>
      </w:r>
      <w:r w:rsidR="00F21BE2">
        <w:rPr>
          <w:rFonts w:ascii="Times New Roman" w:hAnsi="Times New Roman" w:cs="Times New Roman"/>
        </w:rPr>
        <w:t xml:space="preserve"> instructions for the spreadsheet:</w:t>
      </w:r>
    </w:p>
    <w:p w14:paraId="0E7B6B45" w14:textId="77777777" w:rsidR="00F21BE2" w:rsidRDefault="00F21BE2" w:rsidP="00F21BE2">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31E5742B" w14:textId="7EE84769" w:rsidR="0089499B" w:rsidRDefault="0089499B"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r>
        <w:rPr>
          <w:rFonts w:ascii="Times New Roman" w:hAnsi="Times New Roman" w:cs="Times New Roman"/>
        </w:rPr>
        <w:t>Tab 1 (Required)</w:t>
      </w:r>
      <w:r>
        <w:rPr>
          <w:rFonts w:ascii="Times New Roman" w:hAnsi="Times New Roman" w:cs="Times New Roman"/>
        </w:rPr>
        <w:tab/>
      </w:r>
      <w:r w:rsidR="00FE1FBD">
        <w:rPr>
          <w:rFonts w:ascii="Times New Roman" w:hAnsi="Times New Roman" w:cs="Times New Roman"/>
        </w:rPr>
        <w:tab/>
      </w:r>
      <w:r>
        <w:rPr>
          <w:rFonts w:ascii="Times New Roman" w:hAnsi="Times New Roman" w:cs="Times New Roman"/>
        </w:rPr>
        <w:t>ACWI ex US monthly performance (fully GIPS compliant)</w:t>
      </w:r>
    </w:p>
    <w:p w14:paraId="3BA96C7C" w14:textId="77777777" w:rsidR="00FE1FBD" w:rsidRDefault="00FE1FBD"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2B297926" w14:textId="01D93B01" w:rsidR="00A3439E" w:rsidRDefault="00A3439E"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r>
        <w:rPr>
          <w:rFonts w:ascii="Times New Roman" w:hAnsi="Times New Roman" w:cs="Times New Roman"/>
        </w:rPr>
        <w:t>Tab 2 (Required)</w:t>
      </w:r>
      <w:r>
        <w:rPr>
          <w:rFonts w:ascii="Times New Roman" w:hAnsi="Times New Roman" w:cs="Times New Roman"/>
        </w:rPr>
        <w:tab/>
      </w:r>
      <w:r w:rsidR="00FE1FBD">
        <w:rPr>
          <w:rFonts w:ascii="Times New Roman" w:hAnsi="Times New Roman" w:cs="Times New Roman"/>
        </w:rPr>
        <w:tab/>
      </w:r>
      <w:r>
        <w:rPr>
          <w:rFonts w:ascii="Times New Roman" w:hAnsi="Times New Roman" w:cs="Times New Roman"/>
        </w:rPr>
        <w:t xml:space="preserve">Monthly allocation to China </w:t>
      </w:r>
      <w:r w:rsidR="00B43431">
        <w:rPr>
          <w:rFonts w:ascii="Times New Roman" w:hAnsi="Times New Roman" w:cs="Times New Roman"/>
        </w:rPr>
        <w:t>(</w:t>
      </w:r>
      <w:r>
        <w:rPr>
          <w:rFonts w:ascii="Times New Roman" w:hAnsi="Times New Roman" w:cs="Times New Roman"/>
        </w:rPr>
        <w:t>as defined in section 1.2 of RFP</w:t>
      </w:r>
      <w:r w:rsidR="00B43431">
        <w:rPr>
          <w:rFonts w:ascii="Times New Roman" w:hAnsi="Times New Roman" w:cs="Times New Roman"/>
        </w:rPr>
        <w:t>)</w:t>
      </w:r>
    </w:p>
    <w:p w14:paraId="2B6AB592" w14:textId="77777777" w:rsidR="00FE1FBD" w:rsidRDefault="00FE1FBD"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16BB9B5" w14:textId="71B31ED5" w:rsidR="00B43431" w:rsidRDefault="00B43431"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r>
        <w:rPr>
          <w:rFonts w:ascii="Times New Roman" w:hAnsi="Times New Roman" w:cs="Times New Roman"/>
        </w:rPr>
        <w:t>Tab 3 (Preferred Supplement)</w:t>
      </w:r>
      <w:r>
        <w:rPr>
          <w:rFonts w:ascii="Times New Roman" w:hAnsi="Times New Roman" w:cs="Times New Roman"/>
        </w:rPr>
        <w:tab/>
      </w:r>
      <w:r w:rsidR="00673B54">
        <w:rPr>
          <w:rFonts w:ascii="Times New Roman" w:hAnsi="Times New Roman" w:cs="Times New Roman"/>
        </w:rPr>
        <w:t>ACWI ex US ex China monthly performance (fully GIPS compliant)</w:t>
      </w:r>
    </w:p>
    <w:p w14:paraId="647BADD1" w14:textId="77777777" w:rsidR="00FE1FBD" w:rsidRDefault="00FE1FBD"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7BBE7461" w14:textId="02AA4134" w:rsidR="00FD0B03" w:rsidRDefault="00FD0B03" w:rsidP="00FD0B03">
      <w:pPr>
        <w:pStyle w:val="ListParagraph"/>
        <w:widowControl/>
        <w:numPr>
          <w:ilvl w:val="0"/>
          <w:numId w:val="36"/>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OR</w:t>
      </w:r>
      <w:r>
        <w:rPr>
          <w:rFonts w:ascii="Times New Roman" w:hAnsi="Times New Roman" w:cs="Times New Roman"/>
        </w:rPr>
        <w:tab/>
        <w:t>-</w:t>
      </w:r>
    </w:p>
    <w:p w14:paraId="100C757E" w14:textId="77777777" w:rsidR="00FE1FBD" w:rsidRDefault="00FE1FBD" w:rsidP="00451543">
      <w:pPr>
        <w:pStyle w:val="ListParagraph"/>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cs="Times New Roman"/>
        </w:rPr>
      </w:pPr>
    </w:p>
    <w:p w14:paraId="0B89C344" w14:textId="323B7086" w:rsidR="00FD0B03" w:rsidRPr="00451543" w:rsidRDefault="00FD0B03" w:rsidP="00451543">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r>
        <w:rPr>
          <w:rFonts w:ascii="Times New Roman" w:hAnsi="Times New Roman" w:cs="Times New Roman"/>
        </w:rPr>
        <w:t>Tab 3 (Acceptab</w:t>
      </w:r>
      <w:r w:rsidR="00FE1FBD">
        <w:rPr>
          <w:rFonts w:ascii="Times New Roman" w:hAnsi="Times New Roman" w:cs="Times New Roman"/>
        </w:rPr>
        <w:t>le Supplement)</w:t>
      </w:r>
      <w:r w:rsidR="00FE1FBD">
        <w:rPr>
          <w:rFonts w:ascii="Times New Roman" w:hAnsi="Times New Roman" w:cs="Times New Roman"/>
        </w:rPr>
        <w:tab/>
        <w:t>ACWI ex US ex China monthly performance (calculated by manager as a carveout-not GIPS compliant)</w:t>
      </w:r>
    </w:p>
    <w:p w14:paraId="75F8E2A4" w14:textId="77777777" w:rsidR="00983B5B" w:rsidRPr="00C77025" w:rsidRDefault="00983B5B" w:rsidP="00983B5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639D86D2" w14:textId="77777777" w:rsidR="004F208B" w:rsidRDefault="004F208B" w:rsidP="006B4E5B">
      <w:pPr>
        <w:pStyle w:val="ListParagraph"/>
        <w:numPr>
          <w:ilvl w:val="0"/>
          <w:numId w:val="24"/>
        </w:numPr>
        <w:tabs>
          <w:tab w:val="left" w:pos="900"/>
        </w:tabs>
        <w:autoSpaceDE w:val="0"/>
        <w:autoSpaceDN w:val="0"/>
        <w:spacing w:before="1"/>
        <w:ind w:right="768"/>
        <w:contextualSpacing/>
        <w:rPr>
          <w:rFonts w:ascii="Times New Roman" w:hAnsi="Times New Roman" w:cs="Times New Roman"/>
        </w:rPr>
      </w:pPr>
      <w:r w:rsidRPr="00C77025">
        <w:rPr>
          <w:rFonts w:ascii="Times New Roman" w:hAnsi="Times New Roman" w:cs="Times New Roman"/>
        </w:rPr>
        <w:t>Discuss any periods during which the proposed strategy experienced exceptionally good/bad performance or high/low volatility – in essence provide context and explanation for any periods that would be considered</w:t>
      </w:r>
      <w:r w:rsidRPr="00C77025">
        <w:rPr>
          <w:rFonts w:ascii="Times New Roman" w:hAnsi="Times New Roman" w:cs="Times New Roman"/>
          <w:spacing w:val="-5"/>
        </w:rPr>
        <w:t xml:space="preserve"> </w:t>
      </w:r>
      <w:r w:rsidRPr="00C77025">
        <w:rPr>
          <w:rFonts w:ascii="Times New Roman" w:hAnsi="Times New Roman" w:cs="Times New Roman"/>
        </w:rPr>
        <w:t>abnormal.</w:t>
      </w:r>
    </w:p>
    <w:p w14:paraId="0911C18B" w14:textId="77777777" w:rsidR="00983B5B" w:rsidRPr="00983B5B" w:rsidRDefault="00983B5B" w:rsidP="00983B5B">
      <w:pPr>
        <w:tabs>
          <w:tab w:val="left" w:pos="900"/>
        </w:tabs>
        <w:autoSpaceDE w:val="0"/>
        <w:autoSpaceDN w:val="0"/>
        <w:spacing w:before="1"/>
        <w:ind w:right="768"/>
        <w:contextualSpacing/>
        <w:rPr>
          <w:rFonts w:ascii="Times New Roman" w:hAnsi="Times New Roman" w:cs="Times New Roman"/>
        </w:rPr>
      </w:pPr>
    </w:p>
    <w:p w14:paraId="2D4A0B12" w14:textId="77777777" w:rsidR="004F208B" w:rsidRPr="00C77025" w:rsidRDefault="004F208B" w:rsidP="006B4E5B">
      <w:pPr>
        <w:pStyle w:val="ListParagraph"/>
        <w:widowControl/>
        <w:numPr>
          <w:ilvl w:val="0"/>
          <w:numId w:val="2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Provide the approximate percentage of expected value added versus the benchmark in the following categories.  The total should equal 100%.   Provide supporting explanations for the alpha sources cited.</w:t>
      </w:r>
    </w:p>
    <w:p w14:paraId="0C9770C8" w14:textId="77777777" w:rsidR="004F208B" w:rsidRPr="00C77025" w:rsidRDefault="004F208B" w:rsidP="004F208B">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Style w:val="TableGrid"/>
        <w:tblW w:w="0" w:type="auto"/>
        <w:tblInd w:w="2155" w:type="dxa"/>
        <w:tblLook w:val="04A0" w:firstRow="1" w:lastRow="0" w:firstColumn="1" w:lastColumn="0" w:noHBand="0" w:noVBand="1"/>
      </w:tblPr>
      <w:tblGrid>
        <w:gridCol w:w="2880"/>
        <w:gridCol w:w="2970"/>
      </w:tblGrid>
      <w:tr w:rsidR="004F208B" w:rsidRPr="00C77025" w14:paraId="54268483" w14:textId="77777777" w:rsidTr="0092014B">
        <w:trPr>
          <w:trHeight w:val="288"/>
        </w:trPr>
        <w:tc>
          <w:tcPr>
            <w:tcW w:w="2880" w:type="dxa"/>
            <w:shd w:val="clear" w:color="auto" w:fill="1C2474"/>
          </w:tcPr>
          <w:p w14:paraId="28CE67D3"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Asset Allocation</w:t>
            </w:r>
          </w:p>
        </w:tc>
        <w:tc>
          <w:tcPr>
            <w:tcW w:w="2970" w:type="dxa"/>
            <w:shd w:val="clear" w:color="auto" w:fill="auto"/>
          </w:tcPr>
          <w:p w14:paraId="1171C1DA"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0F7CFDE4" w14:textId="77777777" w:rsidTr="0092014B">
        <w:trPr>
          <w:trHeight w:val="288"/>
        </w:trPr>
        <w:tc>
          <w:tcPr>
            <w:tcW w:w="2880" w:type="dxa"/>
            <w:shd w:val="clear" w:color="auto" w:fill="1C2474"/>
          </w:tcPr>
          <w:p w14:paraId="64B677E5"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Industry/Sector Allocation</w:t>
            </w:r>
          </w:p>
        </w:tc>
        <w:tc>
          <w:tcPr>
            <w:tcW w:w="2970" w:type="dxa"/>
            <w:shd w:val="clear" w:color="auto" w:fill="auto"/>
          </w:tcPr>
          <w:p w14:paraId="47227205"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33FD6E45" w14:textId="77777777" w:rsidTr="0092014B">
        <w:trPr>
          <w:trHeight w:val="288"/>
        </w:trPr>
        <w:tc>
          <w:tcPr>
            <w:tcW w:w="2880" w:type="dxa"/>
            <w:shd w:val="clear" w:color="auto" w:fill="1C2474"/>
          </w:tcPr>
          <w:p w14:paraId="4924BFA9"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Risk Control</w:t>
            </w:r>
          </w:p>
        </w:tc>
        <w:tc>
          <w:tcPr>
            <w:tcW w:w="2970" w:type="dxa"/>
            <w:shd w:val="clear" w:color="auto" w:fill="auto"/>
          </w:tcPr>
          <w:p w14:paraId="21D99A34"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030B17C3" w14:textId="77777777" w:rsidTr="0092014B">
        <w:trPr>
          <w:trHeight w:val="288"/>
        </w:trPr>
        <w:tc>
          <w:tcPr>
            <w:tcW w:w="2880" w:type="dxa"/>
            <w:shd w:val="clear" w:color="auto" w:fill="1C2474"/>
          </w:tcPr>
          <w:p w14:paraId="1C7C1B72"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Security Selection</w:t>
            </w:r>
          </w:p>
        </w:tc>
        <w:tc>
          <w:tcPr>
            <w:tcW w:w="2970" w:type="dxa"/>
            <w:shd w:val="clear" w:color="auto" w:fill="auto"/>
          </w:tcPr>
          <w:p w14:paraId="603597BD"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7D70741A" w14:textId="77777777" w:rsidTr="0092014B">
        <w:trPr>
          <w:trHeight w:val="288"/>
        </w:trPr>
        <w:tc>
          <w:tcPr>
            <w:tcW w:w="2880" w:type="dxa"/>
            <w:shd w:val="clear" w:color="auto" w:fill="1C2474"/>
          </w:tcPr>
          <w:p w14:paraId="5B9B4F1B"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Trading</w:t>
            </w:r>
          </w:p>
        </w:tc>
        <w:tc>
          <w:tcPr>
            <w:tcW w:w="2970" w:type="dxa"/>
            <w:shd w:val="clear" w:color="auto" w:fill="auto"/>
          </w:tcPr>
          <w:p w14:paraId="7036B2A6"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bl>
    <w:p w14:paraId="5E22F591" w14:textId="77777777" w:rsidR="004F208B" w:rsidRPr="00C77025" w:rsidRDefault="004F208B" w:rsidP="004F208B">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E3399B5" w14:textId="77777777" w:rsidR="004F208B" w:rsidRDefault="004F208B" w:rsidP="006B4E5B">
      <w:pPr>
        <w:widowControl/>
        <w:numPr>
          <w:ilvl w:val="0"/>
          <w:numId w:val="24"/>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Provide details regarding any time period where material tracking error occurred within the product(s) you are proposing. </w:t>
      </w:r>
    </w:p>
    <w:p w14:paraId="3898D3F4" w14:textId="77777777" w:rsidR="00983B5B" w:rsidRPr="00C77025" w:rsidRDefault="00983B5B" w:rsidP="00983B5B">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C9CB363" w14:textId="77777777" w:rsidR="004F208B" w:rsidRPr="00C77025" w:rsidRDefault="004F208B" w:rsidP="006B4E5B">
      <w:pPr>
        <w:widowControl/>
        <w:numPr>
          <w:ilvl w:val="0"/>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are your established performance targets or expectations?</w:t>
      </w:r>
    </w:p>
    <w:p w14:paraId="429A8F8B" w14:textId="77777777" w:rsidR="004F208B" w:rsidRPr="00C77025" w:rsidRDefault="004F208B" w:rsidP="006B4E5B">
      <w:pPr>
        <w:widowControl/>
        <w:numPr>
          <w:ilvl w:val="1"/>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During what type of markets does your product tend to perform well (i.e., have positive alpha)?  </w:t>
      </w:r>
    </w:p>
    <w:p w14:paraId="3E819246" w14:textId="77777777" w:rsidR="004F208B" w:rsidRPr="00C77025" w:rsidRDefault="004F208B" w:rsidP="006B4E5B">
      <w:pPr>
        <w:widowControl/>
        <w:numPr>
          <w:ilvl w:val="1"/>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In what type of markets does your product tend to lag (i.e., have negative alpha)?  </w:t>
      </w:r>
    </w:p>
    <w:p w14:paraId="0BD56BE9" w14:textId="77777777" w:rsidR="004F208B" w:rsidRDefault="004F208B" w:rsidP="006B4E5B">
      <w:pPr>
        <w:widowControl/>
        <w:numPr>
          <w:ilvl w:val="1"/>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lastRenderedPageBreak/>
        <w:t xml:space="preserve">What has your management team learned in the past from these different environments (Please provide the original thesis for the trades, the market environment for the periods, and the subsequent trades for each) </w:t>
      </w:r>
    </w:p>
    <w:p w14:paraId="0273CEC8" w14:textId="77777777" w:rsidR="00983B5B" w:rsidRPr="00C77025" w:rsidRDefault="00983B5B" w:rsidP="00983B5B">
      <w:pPr>
        <w:widowControl/>
        <w:tabs>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15999360" w14:textId="77777777" w:rsidR="004F208B" w:rsidRPr="00983B5B" w:rsidRDefault="004F208B" w:rsidP="006B4E5B">
      <w:pPr>
        <w:pStyle w:val="ListParagraph"/>
        <w:widowControl/>
        <w:numPr>
          <w:ilvl w:val="0"/>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Regarding your performance – how much of your historical “value added” is attributable to the following factors: Stock Selection, Industry Selection, Trading, Cash Holdings, and Currency Hedging. Provide discussion as appropriate.</w:t>
      </w:r>
    </w:p>
    <w:p w14:paraId="6E1738C6" w14:textId="77777777" w:rsidR="00983B5B" w:rsidRPr="00C77025" w:rsidRDefault="00983B5B" w:rsidP="00983B5B">
      <w:pPr>
        <w:pStyle w:val="ListParagraph"/>
        <w:widowControl/>
        <w:spacing w:after="160" w:line="259" w:lineRule="auto"/>
        <w:ind w:left="720"/>
        <w:contextualSpacing/>
        <w:rPr>
          <w:rFonts w:ascii="Times New Roman" w:hAnsi="Times New Roman" w:cs="Times New Roman"/>
          <w:b/>
          <w:bCs/>
        </w:rPr>
      </w:pPr>
    </w:p>
    <w:p w14:paraId="3FB79986" w14:textId="77777777" w:rsidR="004F208B" w:rsidRDefault="004F208B" w:rsidP="006B4E5B">
      <w:pPr>
        <w:pStyle w:val="ListParagraph"/>
        <w:widowControl/>
        <w:numPr>
          <w:ilvl w:val="0"/>
          <w:numId w:val="24"/>
        </w:numPr>
        <w:spacing w:after="60"/>
        <w:contextualSpacing/>
        <w:jc w:val="both"/>
        <w:rPr>
          <w:rFonts w:ascii="Times New Roman" w:hAnsi="Times New Roman" w:cs="Times New Roman"/>
        </w:rPr>
      </w:pPr>
      <w:r w:rsidRPr="00C77025">
        <w:rPr>
          <w:rFonts w:ascii="Times New Roman" w:hAnsi="Times New Roman" w:cs="Times New Roman"/>
        </w:rPr>
        <w:t xml:space="preserve">Attach an Excel file showing quarterly portfolio exposures vs. the benchmark for each of the past 12 quarters ending 12/31/12 (or since inception if live track record is less than 12 quarters) as </w:t>
      </w:r>
      <w:r w:rsidRPr="00C77025">
        <w:rPr>
          <w:rFonts w:ascii="Times New Roman" w:hAnsi="Times New Roman" w:cs="Times New Roman"/>
          <w:b/>
        </w:rPr>
        <w:t>Appendix D – Portfolio Exposures</w:t>
      </w:r>
      <w:r w:rsidRPr="00C77025">
        <w:rPr>
          <w:rFonts w:ascii="Times New Roman" w:hAnsi="Times New Roman" w:cs="Times New Roman"/>
        </w:rPr>
        <w:t xml:space="preserve">. Include breakdowns by region/country, sector/asset type, </w:t>
      </w:r>
      <w:proofErr w:type="gramStart"/>
      <w:r w:rsidRPr="00C77025">
        <w:rPr>
          <w:rFonts w:ascii="Times New Roman" w:hAnsi="Times New Roman" w:cs="Times New Roman"/>
        </w:rPr>
        <w:t>currency</w:t>
      </w:r>
      <w:proofErr w:type="gramEnd"/>
      <w:r w:rsidRPr="00C77025">
        <w:rPr>
          <w:rFonts w:ascii="Times New Roman" w:hAnsi="Times New Roman" w:cs="Times New Roman"/>
        </w:rPr>
        <w:t xml:space="preserve"> and any other classifications you believe to be relevant for both the portfolio and the benchmark.</w:t>
      </w:r>
    </w:p>
    <w:p w14:paraId="27521047" w14:textId="77777777" w:rsidR="00983B5B" w:rsidRPr="00983B5B" w:rsidRDefault="00983B5B" w:rsidP="00983B5B">
      <w:pPr>
        <w:widowControl/>
        <w:spacing w:after="60"/>
        <w:contextualSpacing/>
        <w:jc w:val="both"/>
        <w:rPr>
          <w:rFonts w:ascii="Times New Roman" w:hAnsi="Times New Roman" w:cs="Times New Roman"/>
        </w:rPr>
      </w:pPr>
    </w:p>
    <w:p w14:paraId="1402F16E" w14:textId="7DAD3C55" w:rsidR="004F208B" w:rsidRPr="00E35956" w:rsidRDefault="004F208B" w:rsidP="00E35956">
      <w:pPr>
        <w:pStyle w:val="ListParagraph"/>
        <w:widowControl/>
        <w:numPr>
          <w:ilvl w:val="0"/>
          <w:numId w:val="24"/>
        </w:numPr>
        <w:spacing w:after="60"/>
        <w:contextualSpacing/>
        <w:jc w:val="both"/>
        <w:rPr>
          <w:rFonts w:ascii="Times New Roman" w:hAnsi="Times New Roman" w:cs="Times New Roman"/>
        </w:rPr>
      </w:pPr>
      <w:r w:rsidRPr="00C77025">
        <w:rPr>
          <w:rFonts w:ascii="Times New Roman" w:hAnsi="Times New Roman" w:cs="Times New Roman"/>
        </w:rPr>
        <w:t>What is your annual percent turnover within your portfolio?</w:t>
      </w:r>
    </w:p>
    <w:p w14:paraId="2C970CE8" w14:textId="77777777" w:rsidR="004F208B" w:rsidRPr="00C77025" w:rsidRDefault="004F208B" w:rsidP="004F208B">
      <w:pPr>
        <w:pStyle w:val="BodyText"/>
        <w:autoSpaceDE w:val="0"/>
        <w:autoSpaceDN w:val="0"/>
        <w:spacing w:before="4"/>
        <w:ind w:left="720" w:right="580"/>
        <w:rPr>
          <w:rFonts w:cs="Times New Roman"/>
          <w:color w:val="000000" w:themeColor="text1"/>
        </w:rPr>
      </w:pPr>
    </w:p>
    <w:p w14:paraId="39D6E0A5" w14:textId="3E0CE225" w:rsidR="004F208B" w:rsidRPr="00C77025" w:rsidRDefault="004F208B" w:rsidP="006B4E5B">
      <w:pPr>
        <w:pStyle w:val="BodyText"/>
        <w:numPr>
          <w:ilvl w:val="0"/>
          <w:numId w:val="24"/>
        </w:numPr>
        <w:autoSpaceDE w:val="0"/>
        <w:autoSpaceDN w:val="0"/>
        <w:spacing w:before="4"/>
        <w:ind w:right="580"/>
        <w:rPr>
          <w:rFonts w:cs="Times New Roman"/>
          <w:color w:val="000000" w:themeColor="text1"/>
        </w:rPr>
      </w:pPr>
      <w:r w:rsidRPr="00C77025">
        <w:rPr>
          <w:rFonts w:cs="Times New Roman"/>
          <w:color w:val="000000" w:themeColor="text1"/>
        </w:rPr>
        <w:t xml:space="preserve">Please provide the latest available data as </w:t>
      </w:r>
      <w:r w:rsidR="00E35956">
        <w:rPr>
          <w:rFonts w:cs="Times New Roman"/>
          <w:color w:val="000000" w:themeColor="text1"/>
        </w:rPr>
        <w:t>of 3/31/2023</w:t>
      </w:r>
    </w:p>
    <w:p w14:paraId="0374F4E9" w14:textId="77777777" w:rsidR="004F208B" w:rsidRPr="00C77025" w:rsidRDefault="004F208B" w:rsidP="004F208B">
      <w:pPr>
        <w:pStyle w:val="BodyText"/>
        <w:spacing w:before="4"/>
        <w:ind w:left="720" w:right="580"/>
        <w:rPr>
          <w:rFonts w:cs="Times New Roman"/>
          <w:color w:val="000000" w:themeColor="text1"/>
        </w:rPr>
      </w:pPr>
    </w:p>
    <w:tbl>
      <w:tblPr>
        <w:tblStyle w:val="VerusTable"/>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2393"/>
      </w:tblGrid>
      <w:tr w:rsidR="004F208B" w:rsidRPr="00C77025" w14:paraId="453AF18C" w14:textId="77777777" w:rsidTr="0092014B">
        <w:trPr>
          <w:cnfStyle w:val="100000000000" w:firstRow="1" w:lastRow="0" w:firstColumn="0" w:lastColumn="0" w:oddVBand="0" w:evenVBand="0" w:oddHBand="0" w:evenHBand="0" w:firstRowFirstColumn="0" w:firstRowLastColumn="0" w:lastRowFirstColumn="0" w:lastRowLastColumn="0"/>
          <w:trHeight w:val="144"/>
        </w:trPr>
        <w:tc>
          <w:tcPr>
            <w:tcW w:w="4627" w:type="dxa"/>
            <w:tcBorders>
              <w:bottom w:val="single" w:sz="4" w:space="0" w:color="auto"/>
            </w:tcBorders>
            <w:shd w:val="clear" w:color="auto" w:fill="1C2474"/>
            <w:hideMark/>
          </w:tcPr>
          <w:p w14:paraId="38E42F64" w14:textId="77777777" w:rsidR="004F208B" w:rsidRPr="00C77025" w:rsidRDefault="004F208B" w:rsidP="0092014B">
            <w:pPr>
              <w:pStyle w:val="BodyText"/>
              <w:spacing w:before="4"/>
              <w:jc w:val="center"/>
              <w:rPr>
                <w:rFonts w:cs="Times New Roman"/>
                <w:bCs/>
                <w:color w:val="FDB625"/>
              </w:rPr>
            </w:pPr>
            <w:r w:rsidRPr="00C77025">
              <w:rPr>
                <w:rFonts w:cs="Times New Roman"/>
                <w:bCs/>
                <w:color w:val="FDB625"/>
              </w:rPr>
              <w:t>Characteristic</w:t>
            </w:r>
          </w:p>
        </w:tc>
        <w:tc>
          <w:tcPr>
            <w:tcW w:w="2393" w:type="dxa"/>
            <w:tcBorders>
              <w:bottom w:val="single" w:sz="4" w:space="0" w:color="auto"/>
            </w:tcBorders>
            <w:shd w:val="clear" w:color="auto" w:fill="1C2474"/>
          </w:tcPr>
          <w:p w14:paraId="24FAD144" w14:textId="77777777" w:rsidR="004F208B" w:rsidRPr="00C77025" w:rsidRDefault="004F208B" w:rsidP="0092014B">
            <w:pPr>
              <w:pStyle w:val="BodyText"/>
              <w:spacing w:before="4"/>
              <w:jc w:val="center"/>
              <w:rPr>
                <w:rFonts w:cs="Times New Roman"/>
                <w:bCs/>
                <w:color w:val="FDB625"/>
              </w:rPr>
            </w:pPr>
            <w:r w:rsidRPr="00C77025">
              <w:rPr>
                <w:rFonts w:cs="Times New Roman"/>
                <w:bCs/>
                <w:color w:val="FDB625"/>
              </w:rPr>
              <w:t>Number</w:t>
            </w:r>
          </w:p>
        </w:tc>
      </w:tr>
      <w:tr w:rsidR="004F208B" w:rsidRPr="00C77025" w14:paraId="45709918" w14:textId="77777777" w:rsidTr="0092014B">
        <w:trPr>
          <w:cnfStyle w:val="000000100000" w:firstRow="0" w:lastRow="0" w:firstColumn="0" w:lastColumn="0" w:oddVBand="0" w:evenVBand="0" w:oddHBand="1" w:evenHBand="0" w:firstRowFirstColumn="0" w:firstRowLastColumn="0" w:lastRowFirstColumn="0" w:lastRowLastColumn="0"/>
          <w:trHeight w:val="144"/>
        </w:trPr>
        <w:tc>
          <w:tcPr>
            <w:tcW w:w="4627" w:type="dxa"/>
            <w:tcBorders>
              <w:top w:val="single" w:sz="4" w:space="0" w:color="auto"/>
            </w:tcBorders>
            <w:shd w:val="clear" w:color="auto" w:fill="auto"/>
            <w:hideMark/>
          </w:tcPr>
          <w:p w14:paraId="01516B85" w14:textId="77777777" w:rsidR="004F208B" w:rsidRPr="00C77025" w:rsidRDefault="004F208B" w:rsidP="00E35956">
            <w:pPr>
              <w:pStyle w:val="BodyText"/>
              <w:spacing w:before="4"/>
              <w:rPr>
                <w:color w:val="1C2474"/>
                <w:sz w:val="22"/>
                <w:szCs w:val="22"/>
              </w:rPr>
            </w:pPr>
            <w:r w:rsidRPr="00C77025">
              <w:rPr>
                <w:color w:val="1C2474"/>
                <w:sz w:val="22"/>
                <w:szCs w:val="22"/>
              </w:rPr>
              <w:t>Current Dividend Yield</w:t>
            </w:r>
          </w:p>
        </w:tc>
        <w:tc>
          <w:tcPr>
            <w:tcW w:w="2393" w:type="dxa"/>
            <w:tcBorders>
              <w:top w:val="single" w:sz="4" w:space="0" w:color="auto"/>
            </w:tcBorders>
            <w:shd w:val="clear" w:color="auto" w:fill="auto"/>
          </w:tcPr>
          <w:p w14:paraId="2B9670C2" w14:textId="77777777" w:rsidR="004F208B" w:rsidRPr="00C77025" w:rsidRDefault="004F208B" w:rsidP="0092014B">
            <w:pPr>
              <w:pStyle w:val="BodyText"/>
              <w:spacing w:before="4"/>
              <w:jc w:val="center"/>
              <w:rPr>
                <w:color w:val="000000" w:themeColor="text1"/>
                <w:sz w:val="22"/>
                <w:szCs w:val="22"/>
              </w:rPr>
            </w:pPr>
          </w:p>
        </w:tc>
      </w:tr>
      <w:tr w:rsidR="004F208B" w:rsidRPr="00C77025" w14:paraId="5FAB069D" w14:textId="77777777" w:rsidTr="0092014B">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0BAE122A" w14:textId="77777777" w:rsidR="004F208B" w:rsidRPr="00C77025" w:rsidRDefault="004F208B" w:rsidP="00E35956">
            <w:pPr>
              <w:pStyle w:val="BodyText"/>
              <w:spacing w:before="4"/>
              <w:rPr>
                <w:color w:val="1C2474"/>
                <w:sz w:val="22"/>
                <w:szCs w:val="22"/>
              </w:rPr>
            </w:pPr>
            <w:r w:rsidRPr="00C77025">
              <w:rPr>
                <w:color w:val="1C2474"/>
                <w:sz w:val="22"/>
                <w:szCs w:val="22"/>
              </w:rPr>
              <w:t>Current P/E (12-mo trailing)</w:t>
            </w:r>
          </w:p>
        </w:tc>
        <w:tc>
          <w:tcPr>
            <w:tcW w:w="2393" w:type="dxa"/>
            <w:shd w:val="clear" w:color="auto" w:fill="auto"/>
          </w:tcPr>
          <w:p w14:paraId="2FFB885C" w14:textId="77777777" w:rsidR="004F208B" w:rsidRPr="00C77025" w:rsidRDefault="004F208B" w:rsidP="0092014B">
            <w:pPr>
              <w:pStyle w:val="BodyText"/>
              <w:spacing w:before="4"/>
              <w:jc w:val="center"/>
              <w:rPr>
                <w:color w:val="000000" w:themeColor="text1"/>
                <w:sz w:val="22"/>
                <w:szCs w:val="22"/>
              </w:rPr>
            </w:pPr>
          </w:p>
        </w:tc>
      </w:tr>
      <w:tr w:rsidR="004F208B" w:rsidRPr="00C77025" w14:paraId="750E5F56" w14:textId="77777777" w:rsidTr="0092014B">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3F29A308" w14:textId="77777777" w:rsidR="004F208B" w:rsidRPr="00C77025" w:rsidRDefault="004F208B" w:rsidP="00E35956">
            <w:pPr>
              <w:pStyle w:val="BodyText"/>
              <w:spacing w:before="4"/>
              <w:rPr>
                <w:color w:val="1C2474"/>
                <w:sz w:val="22"/>
                <w:szCs w:val="22"/>
              </w:rPr>
            </w:pPr>
            <w:r w:rsidRPr="00C77025">
              <w:rPr>
                <w:color w:val="1C2474"/>
                <w:sz w:val="22"/>
                <w:szCs w:val="22"/>
              </w:rPr>
              <w:t>Current P/B</w:t>
            </w:r>
          </w:p>
        </w:tc>
        <w:tc>
          <w:tcPr>
            <w:tcW w:w="2393" w:type="dxa"/>
            <w:shd w:val="clear" w:color="auto" w:fill="auto"/>
          </w:tcPr>
          <w:p w14:paraId="3B603642" w14:textId="77777777" w:rsidR="004F208B" w:rsidRPr="00C77025" w:rsidRDefault="004F208B" w:rsidP="0092014B">
            <w:pPr>
              <w:pStyle w:val="BodyText"/>
              <w:spacing w:before="4"/>
              <w:jc w:val="center"/>
              <w:rPr>
                <w:color w:val="000000" w:themeColor="text1"/>
                <w:sz w:val="22"/>
                <w:szCs w:val="22"/>
              </w:rPr>
            </w:pPr>
          </w:p>
        </w:tc>
      </w:tr>
      <w:tr w:rsidR="004F208B" w:rsidRPr="00C77025" w14:paraId="6B78E815" w14:textId="77777777" w:rsidTr="0092014B">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436C4C85" w14:textId="77777777" w:rsidR="004F208B" w:rsidRPr="00C77025" w:rsidRDefault="004F208B" w:rsidP="00E35956">
            <w:pPr>
              <w:pStyle w:val="BodyText"/>
              <w:spacing w:before="4"/>
              <w:rPr>
                <w:color w:val="1C2474"/>
                <w:sz w:val="22"/>
                <w:szCs w:val="22"/>
              </w:rPr>
            </w:pPr>
            <w:r w:rsidRPr="00C77025">
              <w:rPr>
                <w:color w:val="1C2474"/>
                <w:sz w:val="22"/>
                <w:szCs w:val="22"/>
              </w:rPr>
              <w:t>Current P/Sales (12-mo trailing)</w:t>
            </w:r>
          </w:p>
        </w:tc>
        <w:tc>
          <w:tcPr>
            <w:tcW w:w="2393" w:type="dxa"/>
            <w:shd w:val="clear" w:color="auto" w:fill="auto"/>
          </w:tcPr>
          <w:p w14:paraId="2CC061E9" w14:textId="77777777" w:rsidR="004F208B" w:rsidRPr="00C77025" w:rsidRDefault="004F208B" w:rsidP="0092014B">
            <w:pPr>
              <w:pStyle w:val="BodyText"/>
              <w:spacing w:before="4"/>
              <w:jc w:val="center"/>
              <w:rPr>
                <w:color w:val="000000" w:themeColor="text1"/>
                <w:sz w:val="22"/>
                <w:szCs w:val="22"/>
              </w:rPr>
            </w:pPr>
          </w:p>
        </w:tc>
      </w:tr>
      <w:tr w:rsidR="004F208B" w:rsidRPr="00C77025" w14:paraId="23DBCE28" w14:textId="77777777" w:rsidTr="0092014B">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186C4F90" w14:textId="77777777" w:rsidR="004F208B" w:rsidRPr="00C77025" w:rsidRDefault="004F208B" w:rsidP="00E35956">
            <w:pPr>
              <w:pStyle w:val="BodyText"/>
              <w:spacing w:before="4"/>
              <w:rPr>
                <w:color w:val="1C2474"/>
                <w:sz w:val="22"/>
                <w:szCs w:val="22"/>
              </w:rPr>
            </w:pPr>
            <w:r w:rsidRPr="00C77025">
              <w:rPr>
                <w:color w:val="1C2474"/>
                <w:sz w:val="22"/>
                <w:szCs w:val="22"/>
              </w:rPr>
              <w:t>Current P/CF (12-mo trailing)</w:t>
            </w:r>
          </w:p>
        </w:tc>
        <w:tc>
          <w:tcPr>
            <w:tcW w:w="2393" w:type="dxa"/>
            <w:shd w:val="clear" w:color="auto" w:fill="auto"/>
          </w:tcPr>
          <w:p w14:paraId="0E350A60" w14:textId="77777777" w:rsidR="004F208B" w:rsidRPr="00C77025" w:rsidRDefault="004F208B" w:rsidP="0092014B">
            <w:pPr>
              <w:pStyle w:val="BodyText"/>
              <w:spacing w:before="4"/>
              <w:jc w:val="center"/>
              <w:rPr>
                <w:color w:val="000000" w:themeColor="text1"/>
                <w:sz w:val="22"/>
                <w:szCs w:val="22"/>
              </w:rPr>
            </w:pPr>
          </w:p>
        </w:tc>
      </w:tr>
      <w:tr w:rsidR="004F208B" w:rsidRPr="00C77025" w14:paraId="1B6B505E" w14:textId="77777777" w:rsidTr="0092014B">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4280A0BC" w14:textId="77777777" w:rsidR="004F208B" w:rsidRPr="00C77025" w:rsidRDefault="004F208B" w:rsidP="00E35956">
            <w:pPr>
              <w:pStyle w:val="BodyText"/>
              <w:spacing w:before="4"/>
              <w:rPr>
                <w:color w:val="1C2474"/>
                <w:sz w:val="22"/>
                <w:szCs w:val="22"/>
              </w:rPr>
            </w:pPr>
            <w:r w:rsidRPr="00C77025">
              <w:rPr>
                <w:color w:val="1C2474"/>
                <w:sz w:val="22"/>
                <w:szCs w:val="22"/>
              </w:rPr>
              <w:t>5-Yr ROE</w:t>
            </w:r>
          </w:p>
        </w:tc>
        <w:tc>
          <w:tcPr>
            <w:tcW w:w="2393" w:type="dxa"/>
            <w:shd w:val="clear" w:color="auto" w:fill="auto"/>
          </w:tcPr>
          <w:p w14:paraId="5BA31BB8" w14:textId="77777777" w:rsidR="004F208B" w:rsidRPr="00C77025" w:rsidRDefault="004F208B" w:rsidP="0092014B">
            <w:pPr>
              <w:pStyle w:val="BodyText"/>
              <w:spacing w:before="4"/>
              <w:jc w:val="center"/>
              <w:rPr>
                <w:color w:val="000000" w:themeColor="text1"/>
                <w:sz w:val="22"/>
                <w:szCs w:val="22"/>
              </w:rPr>
            </w:pPr>
          </w:p>
        </w:tc>
      </w:tr>
      <w:tr w:rsidR="004F208B" w:rsidRPr="00C77025" w14:paraId="1969960F" w14:textId="77777777" w:rsidTr="0092014B">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7EF6D68C" w14:textId="77777777" w:rsidR="004F208B" w:rsidRPr="00C77025" w:rsidRDefault="004F208B" w:rsidP="00E35956">
            <w:pPr>
              <w:pStyle w:val="BodyText"/>
              <w:spacing w:before="4"/>
              <w:rPr>
                <w:color w:val="1C2474"/>
                <w:sz w:val="22"/>
                <w:szCs w:val="22"/>
              </w:rPr>
            </w:pPr>
            <w:r w:rsidRPr="00C77025">
              <w:rPr>
                <w:color w:val="1C2474"/>
                <w:sz w:val="22"/>
                <w:szCs w:val="22"/>
              </w:rPr>
              <w:t>Earnings Growth (past 5 yrs)</w:t>
            </w:r>
          </w:p>
        </w:tc>
        <w:tc>
          <w:tcPr>
            <w:tcW w:w="2393" w:type="dxa"/>
            <w:shd w:val="clear" w:color="auto" w:fill="auto"/>
          </w:tcPr>
          <w:p w14:paraId="5E91C619" w14:textId="77777777" w:rsidR="004F208B" w:rsidRPr="00C77025" w:rsidRDefault="004F208B" w:rsidP="0092014B">
            <w:pPr>
              <w:pStyle w:val="BodyText"/>
              <w:spacing w:before="4"/>
              <w:jc w:val="center"/>
              <w:rPr>
                <w:color w:val="000000" w:themeColor="text1"/>
                <w:sz w:val="22"/>
                <w:szCs w:val="22"/>
              </w:rPr>
            </w:pPr>
          </w:p>
        </w:tc>
      </w:tr>
      <w:tr w:rsidR="004F208B" w:rsidRPr="00C77025" w14:paraId="2560872C" w14:textId="77777777" w:rsidTr="0092014B">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02AE8349" w14:textId="77777777" w:rsidR="004F208B" w:rsidRPr="00C77025" w:rsidRDefault="004F208B" w:rsidP="00E35956">
            <w:pPr>
              <w:pStyle w:val="BodyText"/>
              <w:spacing w:before="4"/>
              <w:rPr>
                <w:color w:val="1C2474"/>
                <w:sz w:val="22"/>
                <w:szCs w:val="22"/>
              </w:rPr>
            </w:pPr>
            <w:r w:rsidRPr="00C77025">
              <w:rPr>
                <w:color w:val="1C2474"/>
                <w:sz w:val="22"/>
                <w:szCs w:val="22"/>
              </w:rPr>
              <w:t>Earnings Growth (next 5 yrs)</w:t>
            </w:r>
          </w:p>
        </w:tc>
        <w:tc>
          <w:tcPr>
            <w:tcW w:w="2393" w:type="dxa"/>
            <w:shd w:val="clear" w:color="auto" w:fill="auto"/>
          </w:tcPr>
          <w:p w14:paraId="7BEF4615" w14:textId="77777777" w:rsidR="004F208B" w:rsidRPr="00C77025" w:rsidRDefault="004F208B" w:rsidP="0092014B">
            <w:pPr>
              <w:pStyle w:val="BodyText"/>
              <w:spacing w:before="4"/>
              <w:jc w:val="center"/>
              <w:rPr>
                <w:color w:val="000000" w:themeColor="text1"/>
                <w:sz w:val="22"/>
                <w:szCs w:val="22"/>
              </w:rPr>
            </w:pPr>
          </w:p>
        </w:tc>
      </w:tr>
      <w:tr w:rsidR="004F208B" w:rsidRPr="00C77025" w14:paraId="5873FAD1" w14:textId="77777777" w:rsidTr="0092014B">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032E70FD" w14:textId="77777777" w:rsidR="004F208B" w:rsidRPr="00C77025" w:rsidRDefault="004F208B" w:rsidP="00E35956">
            <w:pPr>
              <w:pStyle w:val="BodyText"/>
              <w:spacing w:before="4"/>
              <w:rPr>
                <w:color w:val="1C2474"/>
                <w:sz w:val="22"/>
                <w:szCs w:val="22"/>
              </w:rPr>
            </w:pPr>
            <w:r w:rsidRPr="00C77025">
              <w:rPr>
                <w:color w:val="1C2474"/>
                <w:sz w:val="22"/>
                <w:szCs w:val="22"/>
              </w:rPr>
              <w:t>Debt / Equity</w:t>
            </w:r>
          </w:p>
        </w:tc>
        <w:tc>
          <w:tcPr>
            <w:tcW w:w="2393" w:type="dxa"/>
            <w:shd w:val="clear" w:color="auto" w:fill="auto"/>
          </w:tcPr>
          <w:p w14:paraId="27B150C2" w14:textId="77777777" w:rsidR="004F208B" w:rsidRPr="00C77025" w:rsidRDefault="004F208B" w:rsidP="0092014B">
            <w:pPr>
              <w:pStyle w:val="BodyText"/>
              <w:spacing w:before="4"/>
              <w:jc w:val="center"/>
              <w:rPr>
                <w:color w:val="000000" w:themeColor="text1"/>
                <w:sz w:val="22"/>
                <w:szCs w:val="22"/>
              </w:rPr>
            </w:pPr>
          </w:p>
        </w:tc>
      </w:tr>
      <w:tr w:rsidR="004F208B" w:rsidRPr="00C77025" w14:paraId="6CCE298F" w14:textId="77777777" w:rsidTr="0092014B">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746A1AAF" w14:textId="77777777" w:rsidR="004F208B" w:rsidRPr="00C77025" w:rsidRDefault="004F208B" w:rsidP="00E35956">
            <w:pPr>
              <w:pStyle w:val="BodyText"/>
              <w:spacing w:before="4"/>
              <w:rPr>
                <w:color w:val="1C2474"/>
                <w:sz w:val="22"/>
                <w:szCs w:val="22"/>
              </w:rPr>
            </w:pPr>
            <w:r w:rsidRPr="00C77025">
              <w:rPr>
                <w:color w:val="1C2474"/>
                <w:sz w:val="22"/>
                <w:szCs w:val="22"/>
              </w:rPr>
              <w:t>Dividend Growth Rate % (trailing 5-Yr Wtd Avg)</w:t>
            </w:r>
          </w:p>
        </w:tc>
        <w:tc>
          <w:tcPr>
            <w:tcW w:w="2393" w:type="dxa"/>
            <w:shd w:val="clear" w:color="auto" w:fill="auto"/>
          </w:tcPr>
          <w:p w14:paraId="258EA7F5" w14:textId="77777777" w:rsidR="004F208B" w:rsidRPr="00C77025" w:rsidRDefault="004F208B" w:rsidP="0092014B">
            <w:pPr>
              <w:pStyle w:val="BodyText"/>
              <w:spacing w:before="4"/>
              <w:jc w:val="center"/>
              <w:rPr>
                <w:color w:val="000000" w:themeColor="text1"/>
                <w:sz w:val="22"/>
                <w:szCs w:val="22"/>
              </w:rPr>
            </w:pPr>
          </w:p>
        </w:tc>
      </w:tr>
    </w:tbl>
    <w:p w14:paraId="3C1D3EB2" w14:textId="77777777" w:rsidR="004F208B" w:rsidRPr="00C77025" w:rsidRDefault="004F208B" w:rsidP="004F208B">
      <w:pPr>
        <w:pStyle w:val="ListParagraph"/>
        <w:spacing w:after="60"/>
        <w:jc w:val="both"/>
        <w:rPr>
          <w:rStyle w:val="CommentReference"/>
          <w:rFonts w:ascii="Times New Roman" w:hAnsi="Times New Roman" w:cs="Times New Roman"/>
          <w:sz w:val="22"/>
          <w:szCs w:val="22"/>
        </w:rPr>
      </w:pPr>
    </w:p>
    <w:p w14:paraId="48FB144C" w14:textId="0F4C78B1" w:rsidR="004F208B" w:rsidRDefault="004F208B" w:rsidP="006B4E5B">
      <w:pPr>
        <w:pStyle w:val="ListParagraph"/>
        <w:widowControl/>
        <w:numPr>
          <w:ilvl w:val="0"/>
          <w:numId w:val="24"/>
        </w:numPr>
        <w:spacing w:after="60"/>
        <w:contextualSpacing/>
        <w:jc w:val="both"/>
        <w:rPr>
          <w:rFonts w:ascii="Times New Roman" w:hAnsi="Times New Roman" w:cs="Times New Roman"/>
        </w:rPr>
      </w:pPr>
      <w:r w:rsidRPr="00C77025">
        <w:rPr>
          <w:rFonts w:ascii="Times New Roman" w:hAnsi="Times New Roman" w:cs="Times New Roman"/>
        </w:rPr>
        <w:t xml:space="preserve">Describe your portfolio construction and re-balancing framework, including any key metrics, </w:t>
      </w:r>
      <w:proofErr w:type="gramStart"/>
      <w:r w:rsidRPr="00C77025">
        <w:rPr>
          <w:rFonts w:ascii="Times New Roman" w:hAnsi="Times New Roman" w:cs="Times New Roman"/>
        </w:rPr>
        <w:t>analytics</w:t>
      </w:r>
      <w:proofErr w:type="gramEnd"/>
      <w:r w:rsidRPr="00C77025">
        <w:rPr>
          <w:rFonts w:ascii="Times New Roman" w:hAnsi="Times New Roman" w:cs="Times New Roman"/>
        </w:rPr>
        <w:t xml:space="preserve"> or tools (e.g., risk budgeting, optimization routines</w:t>
      </w:r>
      <w:r w:rsidR="00E35956">
        <w:rPr>
          <w:rFonts w:ascii="Times New Roman" w:hAnsi="Times New Roman" w:cs="Times New Roman"/>
        </w:rPr>
        <w:t>.</w:t>
      </w:r>
    </w:p>
    <w:p w14:paraId="49603E07" w14:textId="77777777" w:rsidR="00E35956" w:rsidRPr="00E35956" w:rsidRDefault="00E35956" w:rsidP="00E35956">
      <w:pPr>
        <w:widowControl/>
        <w:spacing w:after="60"/>
        <w:contextualSpacing/>
        <w:jc w:val="both"/>
        <w:rPr>
          <w:rFonts w:ascii="Times New Roman" w:hAnsi="Times New Roman" w:cs="Times New Roman"/>
        </w:rPr>
      </w:pPr>
    </w:p>
    <w:p w14:paraId="63467515" w14:textId="77777777" w:rsidR="004F208B" w:rsidRPr="00C77025" w:rsidRDefault="004F208B" w:rsidP="006B4E5B">
      <w:pPr>
        <w:numPr>
          <w:ilvl w:val="0"/>
          <w:numId w:val="24"/>
        </w:numPr>
        <w:tabs>
          <w:tab w:val="left" w:pos="0"/>
        </w:tabs>
        <w:ind w:right="115"/>
        <w:jc w:val="both"/>
        <w:rPr>
          <w:rFonts w:ascii="Times New Roman" w:eastAsia="Calibri" w:hAnsi="Times New Roman" w:cs="Times New Roman"/>
        </w:rPr>
      </w:pPr>
      <w:r w:rsidRPr="00C77025">
        <w:rPr>
          <w:rFonts w:ascii="Times New Roman" w:eastAsia="Calibri" w:hAnsi="Times New Roman" w:cs="Times New Roman"/>
        </w:rPr>
        <w:t>Please provide performance attribution for the strategy since inception, if possible. What is the expected value added from top-down decisions versus bottom-up analysis?</w:t>
      </w:r>
    </w:p>
    <w:p w14:paraId="162CD736" w14:textId="77777777" w:rsidR="004F208B" w:rsidRPr="00C77025" w:rsidRDefault="004F208B" w:rsidP="004F208B">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148E964"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Risk Management</w:t>
      </w:r>
    </w:p>
    <w:p w14:paraId="1D5E1946" w14:textId="77777777" w:rsidR="00E35956" w:rsidRPr="00C77025" w:rsidRDefault="00E35956" w:rsidP="00E35956">
      <w:pPr>
        <w:pStyle w:val="Heading2"/>
        <w:ind w:left="0" w:firstLine="0"/>
        <w:rPr>
          <w:rFonts w:cs="Times New Roman"/>
          <w:b w:val="0"/>
          <w:bCs w:val="0"/>
          <w:color w:val="000000" w:themeColor="text1"/>
          <w:sz w:val="22"/>
          <w:szCs w:val="22"/>
        </w:rPr>
      </w:pPr>
    </w:p>
    <w:p w14:paraId="752E72B3" w14:textId="77777777" w:rsidR="004F208B" w:rsidRPr="00C77025" w:rsidRDefault="004F208B" w:rsidP="006B4E5B">
      <w:pPr>
        <w:widowControl/>
        <w:numPr>
          <w:ilvl w:val="0"/>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Regarding risk management:</w:t>
      </w:r>
    </w:p>
    <w:p w14:paraId="11F320E9" w14:textId="77777777" w:rsidR="004F208B" w:rsidRPr="00C77025" w:rsidRDefault="004F208B" w:rsidP="006B4E5B">
      <w:pPr>
        <w:widowControl/>
        <w:numPr>
          <w:ilvl w:val="1"/>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List the main risks associated with the proposed strategy and describe how each is explicitly measured and managed at both the individual security and aggregate portfolio level.</w:t>
      </w:r>
    </w:p>
    <w:p w14:paraId="37424311" w14:textId="77777777" w:rsidR="004F208B" w:rsidRPr="00C77025" w:rsidRDefault="004F208B" w:rsidP="006B4E5B">
      <w:pPr>
        <w:widowControl/>
        <w:numPr>
          <w:ilvl w:val="1"/>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Identify the person(s) or group primarily responsible for the risk management function. </w:t>
      </w:r>
    </w:p>
    <w:p w14:paraId="0413B467" w14:textId="77777777" w:rsidR="004F208B" w:rsidRPr="00C77025" w:rsidRDefault="004F208B" w:rsidP="006B4E5B">
      <w:pPr>
        <w:widowControl/>
        <w:numPr>
          <w:ilvl w:val="1"/>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Discuss how risk management both interacts with and maintains independence from the other aspects of the investment process.</w:t>
      </w:r>
    </w:p>
    <w:p w14:paraId="02FC8300" w14:textId="77777777" w:rsidR="004F208B" w:rsidRDefault="004F208B" w:rsidP="006B4E5B">
      <w:pPr>
        <w:pStyle w:val="ListParagraph"/>
        <w:numPr>
          <w:ilvl w:val="1"/>
          <w:numId w:val="23"/>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escalation</w:t>
      </w:r>
      <w:r w:rsidRPr="00C77025">
        <w:rPr>
          <w:rFonts w:ascii="Times New Roman" w:hAnsi="Times New Roman" w:cs="Times New Roman"/>
          <w:spacing w:val="-3"/>
        </w:rPr>
        <w:t xml:space="preserve"> </w:t>
      </w:r>
      <w:r w:rsidRPr="00C77025">
        <w:rPr>
          <w:rFonts w:ascii="Times New Roman" w:hAnsi="Times New Roman" w:cs="Times New Roman"/>
        </w:rPr>
        <w:t>process (e.g., when</w:t>
      </w:r>
      <w:r w:rsidRPr="00C77025">
        <w:rPr>
          <w:rFonts w:ascii="Times New Roman" w:hAnsi="Times New Roman" w:cs="Times New Roman"/>
          <w:spacing w:val="-3"/>
        </w:rPr>
        <w:t xml:space="preserve"> </w:t>
      </w:r>
      <w:r w:rsidRPr="00C77025">
        <w:rPr>
          <w:rFonts w:ascii="Times New Roman" w:hAnsi="Times New Roman" w:cs="Times New Roman"/>
        </w:rPr>
        <w:t>a specific risk</w:t>
      </w:r>
      <w:r w:rsidRPr="00C77025">
        <w:rPr>
          <w:rFonts w:ascii="Times New Roman" w:hAnsi="Times New Roman" w:cs="Times New Roman"/>
          <w:spacing w:val="1"/>
        </w:rPr>
        <w:t xml:space="preserve"> </w:t>
      </w:r>
      <w:r w:rsidRPr="00C77025">
        <w:rPr>
          <w:rFonts w:ascii="Times New Roman" w:hAnsi="Times New Roman" w:cs="Times New Roman"/>
        </w:rPr>
        <w:t>metric</w:t>
      </w:r>
      <w:r w:rsidRPr="00C77025">
        <w:rPr>
          <w:rFonts w:ascii="Times New Roman" w:hAnsi="Times New Roman" w:cs="Times New Roman"/>
          <w:spacing w:val="-2"/>
        </w:rPr>
        <w:t xml:space="preserve"> </w:t>
      </w:r>
      <w:r w:rsidRPr="00C77025">
        <w:rPr>
          <w:rFonts w:ascii="Times New Roman" w:hAnsi="Times New Roman" w:cs="Times New Roman"/>
        </w:rPr>
        <w:t>is</w:t>
      </w:r>
      <w:r w:rsidRPr="00C77025">
        <w:rPr>
          <w:rFonts w:ascii="Times New Roman" w:hAnsi="Times New Roman" w:cs="Times New Roman"/>
          <w:spacing w:val="-2"/>
        </w:rPr>
        <w:t xml:space="preserve"> </w:t>
      </w:r>
      <w:r w:rsidRPr="00C77025">
        <w:rPr>
          <w:rFonts w:ascii="Times New Roman" w:hAnsi="Times New Roman" w:cs="Times New Roman"/>
        </w:rPr>
        <w:t>outside</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target level)</w:t>
      </w:r>
      <w:r w:rsidRPr="00C77025">
        <w:rPr>
          <w:rFonts w:ascii="Times New Roman" w:eastAsia="Calibri" w:hAnsi="Times New Roman" w:cs="Times New Roman"/>
        </w:rPr>
        <w:t xml:space="preserve"> </w:t>
      </w:r>
    </w:p>
    <w:p w14:paraId="14152FCF" w14:textId="77777777" w:rsidR="00E35956" w:rsidRPr="00C77025" w:rsidRDefault="00E35956" w:rsidP="00E35956">
      <w:pPr>
        <w:pStyle w:val="ListParagraph"/>
        <w:tabs>
          <w:tab w:val="left" w:pos="0"/>
        </w:tabs>
        <w:ind w:left="1440" w:right="115"/>
        <w:contextualSpacing/>
        <w:jc w:val="both"/>
        <w:rPr>
          <w:rFonts w:ascii="Times New Roman" w:eastAsia="Calibri" w:hAnsi="Times New Roman" w:cs="Times New Roman"/>
        </w:rPr>
      </w:pPr>
    </w:p>
    <w:p w14:paraId="2C3A5797" w14:textId="77777777" w:rsidR="004F208B" w:rsidRDefault="004F208B" w:rsidP="006B4E5B">
      <w:pPr>
        <w:pStyle w:val="ListParagraph"/>
        <w:numPr>
          <w:ilvl w:val="0"/>
          <w:numId w:val="23"/>
        </w:numPr>
        <w:autoSpaceDE w:val="0"/>
        <w:autoSpaceDN w:val="0"/>
        <w:ind w:right="580"/>
        <w:contextualSpacing/>
        <w:rPr>
          <w:rFonts w:ascii="Times New Roman" w:hAnsi="Times New Roman" w:cs="Times New Roman"/>
        </w:rPr>
      </w:pPr>
      <w:r w:rsidRPr="00C77025">
        <w:rPr>
          <w:rFonts w:ascii="Times New Roman" w:hAnsi="Times New Roman" w:cs="Times New Roman"/>
        </w:rPr>
        <w:t>What is the aggregate investment in this strategy by individuals within your firm? The portfolio manager(s)? Are investment professionals allowed to invest in strategies not managed by your firm? Are these investments made on the same terms as other investors?</w:t>
      </w:r>
    </w:p>
    <w:p w14:paraId="6F4BED6D" w14:textId="77777777" w:rsidR="00E35956" w:rsidRPr="00C77025" w:rsidRDefault="00E35956" w:rsidP="00B02075">
      <w:pPr>
        <w:pStyle w:val="ListParagraph"/>
        <w:autoSpaceDE w:val="0"/>
        <w:autoSpaceDN w:val="0"/>
        <w:ind w:left="720" w:right="580"/>
        <w:contextualSpacing/>
        <w:rPr>
          <w:rFonts w:ascii="Times New Roman" w:hAnsi="Times New Roman" w:cs="Times New Roman"/>
        </w:rPr>
      </w:pPr>
    </w:p>
    <w:p w14:paraId="553F055D" w14:textId="77777777" w:rsidR="004F208B" w:rsidRPr="00B02075" w:rsidRDefault="004F208B" w:rsidP="006B4E5B">
      <w:pPr>
        <w:pStyle w:val="ListParagraph"/>
        <w:numPr>
          <w:ilvl w:val="0"/>
          <w:numId w:val="23"/>
        </w:numPr>
        <w:tabs>
          <w:tab w:val="left" w:pos="0"/>
        </w:tabs>
        <w:ind w:right="115"/>
        <w:contextualSpacing/>
        <w:jc w:val="both"/>
        <w:rPr>
          <w:rFonts w:ascii="Times New Roman" w:eastAsia="Calibri" w:hAnsi="Times New Roman" w:cs="Times New Roman"/>
          <w:color w:val="000000" w:themeColor="text1"/>
        </w:rPr>
      </w:pPr>
      <w:r w:rsidRPr="00C77025">
        <w:rPr>
          <w:rFonts w:ascii="Times New Roman" w:hAnsi="Times New Roman" w:cs="Times New Roman"/>
          <w:color w:val="000000" w:themeColor="text1"/>
          <w:spacing w:val="-1"/>
        </w:rPr>
        <w:t>What</w:t>
      </w:r>
      <w:r w:rsidRPr="00C77025">
        <w:rPr>
          <w:rFonts w:ascii="Times New Roman" w:hAnsi="Times New Roman" w:cs="Times New Roman"/>
          <w:color w:val="000000" w:themeColor="text1"/>
          <w:spacing w:val="1"/>
        </w:rPr>
        <w:t xml:space="preserve"> </w:t>
      </w:r>
      <w:r w:rsidRPr="00C77025">
        <w:rPr>
          <w:rFonts w:ascii="Times New Roman" w:hAnsi="Times New Roman" w:cs="Times New Roman"/>
          <w:color w:val="000000" w:themeColor="text1"/>
          <w:spacing w:val="-1"/>
        </w:rPr>
        <w:t>safeguards</w:t>
      </w:r>
      <w:r w:rsidRPr="00C77025">
        <w:rPr>
          <w:rFonts w:ascii="Times New Roman" w:hAnsi="Times New Roman" w:cs="Times New Roman"/>
          <w:color w:val="000000" w:themeColor="text1"/>
        </w:rPr>
        <w:t xml:space="preserve"> </w:t>
      </w:r>
      <w:r w:rsidRPr="00C77025">
        <w:rPr>
          <w:rFonts w:ascii="Times New Roman" w:hAnsi="Times New Roman" w:cs="Times New Roman"/>
          <w:color w:val="000000" w:themeColor="text1"/>
          <w:spacing w:val="-1"/>
        </w:rPr>
        <w:t>are</w:t>
      </w:r>
      <w:r w:rsidRPr="00C77025">
        <w:rPr>
          <w:rFonts w:ascii="Times New Roman" w:hAnsi="Times New Roman" w:cs="Times New Roman"/>
          <w:color w:val="000000" w:themeColor="text1"/>
          <w:spacing w:val="1"/>
        </w:rPr>
        <w:t xml:space="preserve"> </w:t>
      </w:r>
      <w:r w:rsidRPr="00C77025">
        <w:rPr>
          <w:rFonts w:ascii="Times New Roman" w:hAnsi="Times New Roman" w:cs="Times New Roman"/>
          <w:color w:val="000000" w:themeColor="text1"/>
          <w:spacing w:val="-1"/>
        </w:rPr>
        <w:t>in</w:t>
      </w:r>
      <w:r w:rsidRPr="00C77025">
        <w:rPr>
          <w:rFonts w:ascii="Times New Roman" w:hAnsi="Times New Roman" w:cs="Times New Roman"/>
          <w:color w:val="000000" w:themeColor="text1"/>
          <w:spacing w:val="-3"/>
        </w:rPr>
        <w:t xml:space="preserve"> </w:t>
      </w:r>
      <w:r w:rsidRPr="00C77025">
        <w:rPr>
          <w:rFonts w:ascii="Times New Roman" w:hAnsi="Times New Roman" w:cs="Times New Roman"/>
          <w:color w:val="000000" w:themeColor="text1"/>
          <w:spacing w:val="-1"/>
        </w:rPr>
        <w:t>place</w:t>
      </w:r>
      <w:r w:rsidRPr="00C77025">
        <w:rPr>
          <w:rFonts w:ascii="Times New Roman" w:hAnsi="Times New Roman" w:cs="Times New Roman"/>
          <w:color w:val="000000" w:themeColor="text1"/>
          <w:spacing w:val="1"/>
        </w:rPr>
        <w:t xml:space="preserve"> </w:t>
      </w:r>
      <w:r w:rsidRPr="00C77025">
        <w:rPr>
          <w:rFonts w:ascii="Times New Roman" w:hAnsi="Times New Roman" w:cs="Times New Roman"/>
          <w:color w:val="000000" w:themeColor="text1"/>
          <w:spacing w:val="-1"/>
        </w:rPr>
        <w:t>to monitor</w:t>
      </w:r>
      <w:r w:rsidRPr="00C77025">
        <w:rPr>
          <w:rFonts w:ascii="Times New Roman" w:hAnsi="Times New Roman" w:cs="Times New Roman"/>
          <w:color w:val="000000" w:themeColor="text1"/>
          <w:spacing w:val="-2"/>
        </w:rPr>
        <w:t xml:space="preserve"> </w:t>
      </w:r>
      <w:r w:rsidRPr="00C77025">
        <w:rPr>
          <w:rFonts w:ascii="Times New Roman" w:hAnsi="Times New Roman" w:cs="Times New Roman"/>
          <w:color w:val="000000" w:themeColor="text1"/>
          <w:spacing w:val="-1"/>
        </w:rPr>
        <w:t>compliance</w:t>
      </w:r>
      <w:r w:rsidRPr="00C77025">
        <w:rPr>
          <w:rFonts w:ascii="Times New Roman" w:hAnsi="Times New Roman" w:cs="Times New Roman"/>
          <w:color w:val="000000" w:themeColor="text1"/>
          <w:spacing w:val="-2"/>
        </w:rPr>
        <w:t xml:space="preserve"> </w:t>
      </w:r>
      <w:r w:rsidRPr="00C77025">
        <w:rPr>
          <w:rFonts w:ascii="Times New Roman" w:hAnsi="Times New Roman" w:cs="Times New Roman"/>
          <w:color w:val="000000" w:themeColor="text1"/>
          <w:spacing w:val="-1"/>
        </w:rPr>
        <w:t>with investment</w:t>
      </w:r>
      <w:r w:rsidRPr="00C77025">
        <w:rPr>
          <w:rFonts w:ascii="Times New Roman" w:hAnsi="Times New Roman" w:cs="Times New Roman"/>
          <w:color w:val="000000" w:themeColor="text1"/>
          <w:spacing w:val="-2"/>
        </w:rPr>
        <w:t xml:space="preserve"> </w:t>
      </w:r>
      <w:r w:rsidRPr="00C77025">
        <w:rPr>
          <w:rFonts w:ascii="Times New Roman" w:hAnsi="Times New Roman" w:cs="Times New Roman"/>
          <w:color w:val="000000" w:themeColor="text1"/>
          <w:spacing w:val="-1"/>
        </w:rPr>
        <w:t>guidelines?</w:t>
      </w:r>
    </w:p>
    <w:p w14:paraId="70D4571F" w14:textId="77777777" w:rsidR="00B02075" w:rsidRPr="00B02075" w:rsidRDefault="00B02075" w:rsidP="00B02075">
      <w:pPr>
        <w:tabs>
          <w:tab w:val="left" w:pos="0"/>
        </w:tabs>
        <w:ind w:right="115"/>
        <w:contextualSpacing/>
        <w:jc w:val="both"/>
        <w:rPr>
          <w:rFonts w:ascii="Times New Roman" w:eastAsia="Calibri" w:hAnsi="Times New Roman" w:cs="Times New Roman"/>
          <w:color w:val="000000" w:themeColor="text1"/>
        </w:rPr>
      </w:pPr>
    </w:p>
    <w:p w14:paraId="7C8BF68F" w14:textId="25AF0A0B" w:rsidR="00B02075" w:rsidRPr="00B02075" w:rsidRDefault="004F208B" w:rsidP="00B02075">
      <w:pPr>
        <w:pStyle w:val="ListParagraph"/>
        <w:numPr>
          <w:ilvl w:val="0"/>
          <w:numId w:val="23"/>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spacing w:val="-1"/>
        </w:rPr>
        <w:t>Has</w:t>
      </w:r>
      <w:r w:rsidRPr="00C77025">
        <w:rPr>
          <w:rFonts w:ascii="Times New Roman" w:hAnsi="Times New Roman" w:cs="Times New Roman"/>
        </w:rPr>
        <w:t xml:space="preserve"> </w:t>
      </w:r>
      <w:r w:rsidRPr="00C77025">
        <w:rPr>
          <w:rFonts w:ascii="Times New Roman" w:hAnsi="Times New Roman" w:cs="Times New Roman"/>
          <w:spacing w:val="-1"/>
        </w:rPr>
        <w:t>your</w:t>
      </w:r>
      <w:r w:rsidRPr="00C77025">
        <w:rPr>
          <w:rFonts w:ascii="Times New Roman" w:hAnsi="Times New Roman" w:cs="Times New Roman"/>
        </w:rPr>
        <w:t xml:space="preserve"> </w:t>
      </w:r>
      <w:r w:rsidRPr="00C77025">
        <w:rPr>
          <w:rFonts w:ascii="Times New Roman" w:hAnsi="Times New Roman" w:cs="Times New Roman"/>
          <w:spacing w:val="-1"/>
        </w:rPr>
        <w:t>risk</w:t>
      </w:r>
      <w:r w:rsidRPr="00C77025">
        <w:rPr>
          <w:rFonts w:ascii="Times New Roman" w:hAnsi="Times New Roman" w:cs="Times New Roman"/>
          <w:spacing w:val="-2"/>
        </w:rPr>
        <w:t xml:space="preserve"> </w:t>
      </w:r>
      <w:r w:rsidRPr="00C77025">
        <w:rPr>
          <w:rFonts w:ascii="Times New Roman" w:hAnsi="Times New Roman" w:cs="Times New Roman"/>
          <w:spacing w:val="-1"/>
        </w:rPr>
        <w:t>management</w:t>
      </w:r>
      <w:r w:rsidRPr="00C77025">
        <w:rPr>
          <w:rFonts w:ascii="Times New Roman" w:hAnsi="Times New Roman" w:cs="Times New Roman"/>
          <w:spacing w:val="-2"/>
        </w:rPr>
        <w:t xml:space="preserve"> </w:t>
      </w:r>
      <w:r w:rsidRPr="00C77025">
        <w:rPr>
          <w:rFonts w:ascii="Times New Roman" w:hAnsi="Times New Roman" w:cs="Times New Roman"/>
          <w:spacing w:val="-1"/>
        </w:rPr>
        <w:t>and portfolio monitoring process</w:t>
      </w:r>
      <w:r w:rsidRPr="00C77025">
        <w:rPr>
          <w:rFonts w:ascii="Times New Roman" w:hAnsi="Times New Roman" w:cs="Times New Roman"/>
        </w:rPr>
        <w:t xml:space="preserve"> </w:t>
      </w:r>
      <w:r w:rsidRPr="00C77025">
        <w:rPr>
          <w:rFonts w:ascii="Times New Roman" w:hAnsi="Times New Roman" w:cs="Times New Roman"/>
          <w:spacing w:val="-1"/>
        </w:rPr>
        <w:t>changed</w:t>
      </w:r>
      <w:r w:rsidRPr="00C77025">
        <w:rPr>
          <w:rFonts w:ascii="Times New Roman" w:hAnsi="Times New Roman" w:cs="Times New Roman"/>
          <w:spacing w:val="-3"/>
        </w:rPr>
        <w:t xml:space="preserve"> </w:t>
      </w:r>
      <w:r w:rsidRPr="00C77025">
        <w:rPr>
          <w:rFonts w:ascii="Times New Roman" w:hAnsi="Times New Roman" w:cs="Times New Roman"/>
          <w:spacing w:val="-1"/>
        </w:rPr>
        <w:t>materially</w:t>
      </w:r>
      <w:r w:rsidRPr="00C77025">
        <w:rPr>
          <w:rFonts w:ascii="Times New Roman" w:hAnsi="Times New Roman" w:cs="Times New Roman"/>
          <w:spacing w:val="-2"/>
        </w:rPr>
        <w:t xml:space="preserve"> at</w:t>
      </w:r>
      <w:r w:rsidRPr="00C77025">
        <w:rPr>
          <w:rFonts w:ascii="Times New Roman" w:hAnsi="Times New Roman" w:cs="Times New Roman"/>
          <w:spacing w:val="1"/>
        </w:rPr>
        <w:t xml:space="preserve"> </w:t>
      </w:r>
      <w:r w:rsidRPr="00C77025">
        <w:rPr>
          <w:rFonts w:ascii="Times New Roman" w:hAnsi="Times New Roman" w:cs="Times New Roman"/>
          <w:spacing w:val="-1"/>
        </w:rPr>
        <w:t>any</w:t>
      </w:r>
      <w:r w:rsidRPr="00C77025">
        <w:rPr>
          <w:rFonts w:ascii="Times New Roman" w:hAnsi="Times New Roman" w:cs="Times New Roman"/>
          <w:spacing w:val="1"/>
        </w:rPr>
        <w:t xml:space="preserve"> </w:t>
      </w:r>
      <w:r w:rsidRPr="00C77025">
        <w:rPr>
          <w:rFonts w:ascii="Times New Roman" w:hAnsi="Times New Roman" w:cs="Times New Roman"/>
          <w:spacing w:val="-1"/>
        </w:rPr>
        <w:t>point</w:t>
      </w:r>
      <w:r w:rsidRPr="00C77025">
        <w:rPr>
          <w:rFonts w:ascii="Times New Roman" w:hAnsi="Times New Roman" w:cs="Times New Roman"/>
          <w:spacing w:val="51"/>
        </w:rPr>
        <w:t xml:space="preserve"> </w:t>
      </w:r>
      <w:r w:rsidRPr="00C77025">
        <w:rPr>
          <w:rFonts w:ascii="Times New Roman" w:hAnsi="Times New Roman" w:cs="Times New Roman"/>
          <w:spacing w:val="-1"/>
        </w:rPr>
        <w:t>in time?</w:t>
      </w:r>
      <w:r w:rsidRPr="00C77025">
        <w:rPr>
          <w:rFonts w:ascii="Times New Roman" w:hAnsi="Times New Roman" w:cs="Times New Roman"/>
          <w:spacing w:val="1"/>
        </w:rPr>
        <w:t xml:space="preserve"> </w:t>
      </w:r>
      <w:r w:rsidRPr="00C77025">
        <w:rPr>
          <w:rFonts w:ascii="Times New Roman" w:hAnsi="Times New Roman" w:cs="Times New Roman"/>
          <w:spacing w:val="-1"/>
        </w:rPr>
        <w:t>If</w:t>
      </w:r>
      <w:r w:rsidRPr="00C77025">
        <w:rPr>
          <w:rFonts w:ascii="Times New Roman" w:hAnsi="Times New Roman" w:cs="Times New Roman"/>
          <w:spacing w:val="-2"/>
        </w:rPr>
        <w:t xml:space="preserve"> </w:t>
      </w:r>
      <w:r w:rsidRPr="00C77025">
        <w:rPr>
          <w:rFonts w:ascii="Times New Roman" w:hAnsi="Times New Roman" w:cs="Times New Roman"/>
        </w:rPr>
        <w:t>so,</w:t>
      </w:r>
      <w:r w:rsidRPr="00C77025">
        <w:rPr>
          <w:rFonts w:ascii="Times New Roman" w:hAnsi="Times New Roman" w:cs="Times New Roman"/>
          <w:spacing w:val="-2"/>
        </w:rPr>
        <w:t xml:space="preserve"> </w:t>
      </w:r>
      <w:r w:rsidRPr="00C77025">
        <w:rPr>
          <w:rFonts w:ascii="Times New Roman" w:hAnsi="Times New Roman" w:cs="Times New Roman"/>
          <w:spacing w:val="-1"/>
        </w:rPr>
        <w:t>describe</w:t>
      </w:r>
      <w:r w:rsidRPr="00C77025">
        <w:rPr>
          <w:rFonts w:ascii="Times New Roman" w:hAnsi="Times New Roman" w:cs="Times New Roman"/>
          <w:spacing w:val="1"/>
        </w:rPr>
        <w:t xml:space="preserve"> </w:t>
      </w:r>
      <w:r w:rsidRPr="00C77025">
        <w:rPr>
          <w:rFonts w:ascii="Times New Roman" w:hAnsi="Times New Roman" w:cs="Times New Roman"/>
          <w:spacing w:val="-1"/>
        </w:rPr>
        <w:t>the</w:t>
      </w:r>
      <w:r w:rsidRPr="00C77025">
        <w:rPr>
          <w:rFonts w:ascii="Times New Roman" w:hAnsi="Times New Roman" w:cs="Times New Roman"/>
          <w:spacing w:val="-4"/>
        </w:rPr>
        <w:t xml:space="preserve"> </w:t>
      </w:r>
      <w:r w:rsidRPr="00C77025">
        <w:rPr>
          <w:rFonts w:ascii="Times New Roman" w:hAnsi="Times New Roman" w:cs="Times New Roman"/>
          <w:spacing w:val="-1"/>
        </w:rPr>
        <w:t>changes</w:t>
      </w:r>
      <w:r w:rsidRPr="00C77025">
        <w:rPr>
          <w:rFonts w:ascii="Times New Roman" w:hAnsi="Times New Roman" w:cs="Times New Roman"/>
        </w:rPr>
        <w:t xml:space="preserve"> </w:t>
      </w:r>
      <w:r w:rsidRPr="00C77025">
        <w:rPr>
          <w:rFonts w:ascii="Times New Roman" w:hAnsi="Times New Roman" w:cs="Times New Roman"/>
          <w:spacing w:val="-1"/>
        </w:rPr>
        <w:t>as</w:t>
      </w:r>
      <w:r w:rsidRPr="00C77025">
        <w:rPr>
          <w:rFonts w:ascii="Times New Roman" w:hAnsi="Times New Roman" w:cs="Times New Roman"/>
          <w:spacing w:val="-2"/>
        </w:rPr>
        <w:t xml:space="preserve"> </w:t>
      </w:r>
      <w:r w:rsidRPr="00C77025">
        <w:rPr>
          <w:rFonts w:ascii="Times New Roman" w:hAnsi="Times New Roman" w:cs="Times New Roman"/>
          <w:spacing w:val="-1"/>
        </w:rPr>
        <w:t>well</w:t>
      </w:r>
      <w:r w:rsidRPr="00C77025">
        <w:rPr>
          <w:rFonts w:ascii="Times New Roman" w:hAnsi="Times New Roman" w:cs="Times New Roman"/>
        </w:rPr>
        <w:t xml:space="preserve"> </w:t>
      </w:r>
      <w:r w:rsidRPr="00C77025">
        <w:rPr>
          <w:rFonts w:ascii="Times New Roman" w:hAnsi="Times New Roman" w:cs="Times New Roman"/>
          <w:spacing w:val="-1"/>
        </w:rPr>
        <w:t>as</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2"/>
        </w:rPr>
        <w:t xml:space="preserve"> </w:t>
      </w:r>
      <w:r w:rsidRPr="00C77025">
        <w:rPr>
          <w:rFonts w:ascii="Times New Roman" w:hAnsi="Times New Roman" w:cs="Times New Roman"/>
          <w:spacing w:val="-1"/>
        </w:rPr>
        <w:t>timing and reasons.</w:t>
      </w:r>
    </w:p>
    <w:p w14:paraId="5859173F" w14:textId="77777777" w:rsidR="00B02075" w:rsidRPr="00B02075" w:rsidRDefault="00B02075" w:rsidP="00B02075">
      <w:pPr>
        <w:tabs>
          <w:tab w:val="left" w:pos="0"/>
        </w:tabs>
        <w:ind w:right="115"/>
        <w:contextualSpacing/>
        <w:jc w:val="both"/>
        <w:rPr>
          <w:rFonts w:ascii="Times New Roman" w:eastAsia="Calibri" w:hAnsi="Times New Roman" w:cs="Times New Roman"/>
        </w:rPr>
      </w:pPr>
    </w:p>
    <w:p w14:paraId="1CAB4BC4" w14:textId="77777777" w:rsidR="004F208B" w:rsidRDefault="004F208B" w:rsidP="006B4E5B">
      <w:pPr>
        <w:widowControl/>
        <w:numPr>
          <w:ilvl w:val="0"/>
          <w:numId w:val="23"/>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How do you define risk in the context of this mandate? How important is benchmark tracking error in portfolio construction?  Does the strategy have a targeted tracking error?  Please comment on whether the team utilizes a risk budget to manage risk.</w:t>
      </w:r>
    </w:p>
    <w:p w14:paraId="4B984381" w14:textId="77777777" w:rsidR="00B02075" w:rsidRPr="00C77025" w:rsidRDefault="00B02075" w:rsidP="00B02075">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2866874" w14:textId="77777777" w:rsidR="004F208B" w:rsidRDefault="004F208B" w:rsidP="006B4E5B">
      <w:pPr>
        <w:pStyle w:val="ListParagraph"/>
        <w:numPr>
          <w:ilvl w:val="0"/>
          <w:numId w:val="23"/>
        </w:numPr>
        <w:contextualSpacing/>
        <w:rPr>
          <w:rFonts w:ascii="Times New Roman" w:hAnsi="Times New Roman" w:cs="Times New Roman"/>
        </w:rPr>
      </w:pPr>
      <w:r w:rsidRPr="00C77025">
        <w:rPr>
          <w:rFonts w:ascii="Times New Roman" w:hAnsi="Times New Roman" w:cs="Times New Roman"/>
        </w:rPr>
        <w:t>How is the cash collateral managed?  Are you attempting to add value through cash management?  If so, how much excess returns are targeted are what are the risk controls?</w:t>
      </w:r>
    </w:p>
    <w:p w14:paraId="3ED64897" w14:textId="77777777" w:rsidR="00B02075" w:rsidRPr="00B02075" w:rsidRDefault="00B02075" w:rsidP="00B02075">
      <w:pPr>
        <w:contextualSpacing/>
        <w:rPr>
          <w:rFonts w:ascii="Times New Roman" w:hAnsi="Times New Roman" w:cs="Times New Roman"/>
        </w:rPr>
      </w:pPr>
    </w:p>
    <w:p w14:paraId="29622A92" w14:textId="77777777" w:rsidR="004F208B" w:rsidRDefault="004F208B" w:rsidP="006B4E5B">
      <w:pPr>
        <w:pStyle w:val="ListParagraph"/>
        <w:numPr>
          <w:ilvl w:val="0"/>
          <w:numId w:val="23"/>
        </w:numPr>
        <w:autoSpaceDE w:val="0"/>
        <w:autoSpaceDN w:val="0"/>
        <w:ind w:right="580"/>
        <w:contextualSpacing/>
        <w:rPr>
          <w:rFonts w:ascii="Times New Roman" w:hAnsi="Times New Roman" w:cs="Times New Roman"/>
        </w:rPr>
      </w:pPr>
      <w:r w:rsidRPr="00C77025">
        <w:rPr>
          <w:rFonts w:ascii="Times New Roman" w:hAnsi="Times New Roman" w:cs="Times New Roman"/>
        </w:rPr>
        <w:t>Describe any hedging activities pursued in the proposed strategy, including what risks/exposures are typically hedged, instruments used and how your hedging activities add value.</w:t>
      </w:r>
    </w:p>
    <w:p w14:paraId="543BCBD4" w14:textId="77777777" w:rsidR="00B02075" w:rsidRPr="00B02075" w:rsidRDefault="00B02075" w:rsidP="00B02075">
      <w:pPr>
        <w:autoSpaceDE w:val="0"/>
        <w:autoSpaceDN w:val="0"/>
        <w:ind w:right="580"/>
        <w:contextualSpacing/>
        <w:rPr>
          <w:rFonts w:ascii="Times New Roman" w:hAnsi="Times New Roman" w:cs="Times New Roman"/>
        </w:rPr>
      </w:pPr>
    </w:p>
    <w:p w14:paraId="3607E367" w14:textId="77777777" w:rsidR="004F208B" w:rsidRPr="00B02075" w:rsidRDefault="004F208B" w:rsidP="006B4E5B">
      <w:pPr>
        <w:pStyle w:val="ListParagraph"/>
        <w:numPr>
          <w:ilvl w:val="0"/>
          <w:numId w:val="23"/>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How do you allocate risk within the portfolio (i.e., country, currency, duration and security-specific on an absolute basis and/or relative to the benchmark)?</w:t>
      </w:r>
    </w:p>
    <w:p w14:paraId="39DE46F0" w14:textId="77777777" w:rsidR="00B02075" w:rsidRPr="00B02075" w:rsidRDefault="00B02075" w:rsidP="00B02075">
      <w:pPr>
        <w:tabs>
          <w:tab w:val="left" w:pos="0"/>
        </w:tabs>
        <w:ind w:right="115"/>
        <w:contextualSpacing/>
        <w:jc w:val="both"/>
        <w:rPr>
          <w:rFonts w:ascii="Times New Roman" w:eastAsia="Calibri" w:hAnsi="Times New Roman" w:cs="Times New Roman"/>
        </w:rPr>
      </w:pPr>
    </w:p>
    <w:p w14:paraId="67ABC161" w14:textId="77777777" w:rsidR="004F208B" w:rsidRDefault="004F208B" w:rsidP="006B4E5B">
      <w:pPr>
        <w:pStyle w:val="ListParagraph"/>
        <w:numPr>
          <w:ilvl w:val="0"/>
          <w:numId w:val="23"/>
        </w:numPr>
        <w:autoSpaceDE w:val="0"/>
        <w:autoSpaceDN w:val="0"/>
        <w:ind w:right="580"/>
        <w:contextualSpacing/>
        <w:rPr>
          <w:rFonts w:ascii="Times New Roman" w:hAnsi="Times New Roman" w:cs="Times New Roman"/>
        </w:rPr>
      </w:pPr>
      <w:r w:rsidRPr="00C77025">
        <w:rPr>
          <w:rFonts w:ascii="Times New Roman" w:hAnsi="Times New Roman" w:cs="Times New Roman"/>
        </w:rPr>
        <w:t>Please describe how the portfolio is monitored on a day-to-day basis. What risk parameters are critical in evaluating the portfolio?</w:t>
      </w:r>
    </w:p>
    <w:p w14:paraId="4DA4BEA1" w14:textId="77777777" w:rsidR="00B02075" w:rsidRPr="00B02075" w:rsidRDefault="00B02075" w:rsidP="00B02075">
      <w:pPr>
        <w:autoSpaceDE w:val="0"/>
        <w:autoSpaceDN w:val="0"/>
        <w:ind w:right="580"/>
        <w:contextualSpacing/>
        <w:rPr>
          <w:rFonts w:ascii="Times New Roman" w:hAnsi="Times New Roman" w:cs="Times New Roman"/>
        </w:rPr>
      </w:pPr>
    </w:p>
    <w:p w14:paraId="432693B5" w14:textId="77777777" w:rsidR="004F208B" w:rsidRPr="00C77025" w:rsidRDefault="004F208B" w:rsidP="006B4E5B">
      <w:pPr>
        <w:pStyle w:val="Bullet1"/>
        <w:numPr>
          <w:ilvl w:val="0"/>
          <w:numId w:val="23"/>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To what degree does ESG analysis impact the magnitude and type of investment risk you are willing to accept for this product?</w:t>
      </w:r>
    </w:p>
    <w:p w14:paraId="39FD6F0E" w14:textId="77777777" w:rsidR="004F208B" w:rsidRPr="00C77025" w:rsidRDefault="004F208B" w:rsidP="004F208B">
      <w:pPr>
        <w:autoSpaceDE w:val="0"/>
        <w:autoSpaceDN w:val="0"/>
        <w:ind w:right="580"/>
        <w:rPr>
          <w:rFonts w:ascii="Times New Roman" w:hAnsi="Times New Roman" w:cs="Times New Roman"/>
        </w:rPr>
      </w:pPr>
    </w:p>
    <w:p w14:paraId="4A9A3FEE"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Investment Vehicles, Fees &amp; Terms</w:t>
      </w:r>
    </w:p>
    <w:p w14:paraId="36F9D5B8" w14:textId="77777777" w:rsidR="000C30C4" w:rsidRPr="00C77025" w:rsidRDefault="000C30C4" w:rsidP="004F208B">
      <w:pPr>
        <w:pStyle w:val="Heading2"/>
        <w:rPr>
          <w:rFonts w:cs="Times New Roman"/>
          <w:b w:val="0"/>
          <w:bCs w:val="0"/>
          <w:color w:val="000000" w:themeColor="text1"/>
          <w:sz w:val="22"/>
          <w:szCs w:val="22"/>
        </w:rPr>
      </w:pPr>
    </w:p>
    <w:p w14:paraId="1A93711E" w14:textId="77777777" w:rsidR="004F208B" w:rsidRPr="000C30C4" w:rsidRDefault="004F208B" w:rsidP="006B4E5B">
      <w:pPr>
        <w:widowControl/>
        <w:numPr>
          <w:ilvl w:val="0"/>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C77025">
        <w:rPr>
          <w:rFonts w:ascii="Times New Roman" w:hAnsi="Times New Roman" w:cs="Times New Roman"/>
        </w:rPr>
        <w:t>What is the legal structure for the strategy being proposed (e.g., separate account, collective fund, limited partnership, etc.)? If applicable, what is the minimum SMA size?</w:t>
      </w:r>
    </w:p>
    <w:p w14:paraId="7F840D09" w14:textId="77777777" w:rsidR="000C30C4" w:rsidRPr="00C77025" w:rsidRDefault="000C30C4" w:rsidP="000C30C4">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u w:val="single"/>
        </w:rPr>
      </w:pPr>
    </w:p>
    <w:p w14:paraId="256755B4" w14:textId="77777777" w:rsidR="004F208B" w:rsidRPr="000C30C4" w:rsidRDefault="004F208B" w:rsidP="006B4E5B">
      <w:pPr>
        <w:pStyle w:val="ListParagraph"/>
        <w:numPr>
          <w:ilvl w:val="0"/>
          <w:numId w:val="27"/>
        </w:numPr>
        <w:tabs>
          <w:tab w:val="left" w:pos="118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 fee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schedule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management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 separate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account</w:t>
      </w:r>
      <w:r w:rsidRPr="00C77025">
        <w:rPr>
          <w:rFonts w:ascii="Times New Roman" w:eastAsia="Times New Roman" w:hAnsi="Times New Roman" w:cs="Times New Roman"/>
          <w:spacing w:val="55"/>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 xml:space="preserve">Are </w:t>
      </w:r>
      <w:r w:rsidRPr="00C77025">
        <w:rPr>
          <w:rFonts w:ascii="Times New Roman" w:eastAsia="Times New Roman" w:hAnsi="Times New Roman" w:cs="Times New Roman"/>
        </w:rPr>
        <w:t>you</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willing 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accept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a</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performance-based fee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arrangement? Does your proposed fee include other mandates you manage for INPRS? If yes, please describe. Please include any other additional information that may assist us in more clearly understanding your fee proposal (e.g., minimum asset size)</w:t>
      </w:r>
    </w:p>
    <w:p w14:paraId="6181AA4E" w14:textId="77777777" w:rsidR="000C30C4" w:rsidRPr="000C30C4" w:rsidRDefault="000C30C4" w:rsidP="000C30C4">
      <w:pPr>
        <w:tabs>
          <w:tab w:val="left" w:pos="1180"/>
        </w:tabs>
        <w:ind w:right="115"/>
        <w:contextualSpacing/>
        <w:jc w:val="both"/>
        <w:rPr>
          <w:rFonts w:ascii="Times New Roman" w:eastAsia="Calibri" w:hAnsi="Times New Roman" w:cs="Times New Roman"/>
        </w:rPr>
      </w:pPr>
    </w:p>
    <w:p w14:paraId="084FB103" w14:textId="77777777" w:rsidR="004F208B" w:rsidRPr="000C30C4" w:rsidRDefault="004F208B" w:rsidP="006B4E5B">
      <w:pPr>
        <w:widowControl/>
        <w:numPr>
          <w:ilvl w:val="0"/>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C77025">
        <w:rPr>
          <w:rFonts w:ascii="Times New Roman" w:hAnsi="Times New Roman" w:cs="Times New Roman"/>
        </w:rPr>
        <w:t>Discuss any liquidity restrictions on the proposed product.</w:t>
      </w:r>
    </w:p>
    <w:p w14:paraId="24815C5C" w14:textId="77777777" w:rsidR="000C30C4" w:rsidRPr="00C77025" w:rsidRDefault="000C30C4" w:rsidP="000C30C4">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p>
    <w:p w14:paraId="744672AA" w14:textId="0F1B9CD1" w:rsidR="004F208B" w:rsidRPr="00C77025" w:rsidRDefault="004F208B" w:rsidP="006B4E5B">
      <w:pPr>
        <w:pStyle w:val="ListParagraph"/>
        <w:numPr>
          <w:ilvl w:val="0"/>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t>Considering AU</w:t>
      </w:r>
      <w:r w:rsidR="000C30C4">
        <w:rPr>
          <w:rFonts w:ascii="Times New Roman" w:eastAsia="Calibri" w:hAnsi="Times New Roman" w:cs="Times New Roman"/>
        </w:rPr>
        <w:t>M</w:t>
      </w:r>
    </w:p>
    <w:p w14:paraId="4DA9D4E6" w14:textId="77777777" w:rsidR="004F208B" w:rsidRPr="00C77025" w:rsidRDefault="004F208B" w:rsidP="000C30C4">
      <w:pPr>
        <w:widowControl/>
        <w:numPr>
          <w:ilvl w:val="1"/>
          <w:numId w:val="2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is your philosophy regarding when or if to close this product to new investors?  Do you anticipate closing this product in the future?  Has the product been closed to new investors in the past?</w:t>
      </w:r>
    </w:p>
    <w:p w14:paraId="07596030" w14:textId="77777777" w:rsidR="004F208B" w:rsidRPr="00C77025" w:rsidRDefault="004F208B" w:rsidP="000C30C4">
      <w:pPr>
        <w:pStyle w:val="ListParagraph"/>
        <w:numPr>
          <w:ilvl w:val="1"/>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t xml:space="preserve">How </w:t>
      </w:r>
      <w:proofErr w:type="gramStart"/>
      <w:r w:rsidRPr="00C77025">
        <w:rPr>
          <w:rFonts w:ascii="Times New Roman" w:eastAsia="Calibri" w:hAnsi="Times New Roman" w:cs="Times New Roman"/>
        </w:rPr>
        <w:t>was</w:t>
      </w:r>
      <w:proofErr w:type="gramEnd"/>
      <w:r w:rsidRPr="00C77025">
        <w:rPr>
          <w:rFonts w:ascii="Times New Roman" w:eastAsia="Calibri" w:hAnsi="Times New Roman" w:cs="Times New Roman"/>
        </w:rPr>
        <w:t xml:space="preserve"> the AUM level chosen? </w:t>
      </w:r>
    </w:p>
    <w:p w14:paraId="0ACBC2BE" w14:textId="77777777" w:rsidR="004F208B" w:rsidRDefault="004F208B" w:rsidP="000C30C4">
      <w:pPr>
        <w:pStyle w:val="ListParagraph"/>
        <w:numPr>
          <w:ilvl w:val="1"/>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t>Please discuss any capacity considerations with respect to the mandate under consideration.</w:t>
      </w:r>
    </w:p>
    <w:p w14:paraId="470B6234" w14:textId="77777777" w:rsidR="000C30C4" w:rsidRPr="00C77025" w:rsidRDefault="000C30C4" w:rsidP="000C30C4">
      <w:pPr>
        <w:pStyle w:val="ListParagraph"/>
        <w:tabs>
          <w:tab w:val="left" w:pos="1180"/>
        </w:tabs>
        <w:ind w:left="1440" w:right="115"/>
        <w:contextualSpacing/>
        <w:jc w:val="both"/>
        <w:rPr>
          <w:rFonts w:ascii="Times New Roman" w:eastAsia="Calibri" w:hAnsi="Times New Roman" w:cs="Times New Roman"/>
        </w:rPr>
      </w:pPr>
    </w:p>
    <w:p w14:paraId="45FABA6E" w14:textId="77777777" w:rsidR="004F208B" w:rsidRDefault="004F208B" w:rsidP="006B4E5B">
      <w:pPr>
        <w:widowControl/>
        <w:numPr>
          <w:ilvl w:val="0"/>
          <w:numId w:val="27"/>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Provide the product name, ticker (if applicable), and inception date for </w:t>
      </w:r>
      <w:r w:rsidRPr="00C77025">
        <w:rPr>
          <w:rFonts w:ascii="Times New Roman" w:hAnsi="Times New Roman" w:cs="Times New Roman"/>
          <w:b/>
          <w:u w:val="single"/>
        </w:rPr>
        <w:t>each</w:t>
      </w:r>
      <w:r w:rsidRPr="00C77025">
        <w:rPr>
          <w:rFonts w:ascii="Times New Roman" w:hAnsi="Times New Roman" w:cs="Times New Roman"/>
        </w:rPr>
        <w:t xml:space="preserve"> of the vehicle types (e.g., different share classes of mutual funds, commingled trusts, separate account, etc.) available for this particular product/strategy. Does the product meet the record keeping requirements as set forth in Exhibit A?</w:t>
      </w:r>
    </w:p>
    <w:p w14:paraId="7B539434" w14:textId="77777777" w:rsidR="000C30C4" w:rsidRDefault="000C30C4"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73C954D8" w14:textId="77777777" w:rsidR="00B77E33" w:rsidRDefault="00B77E33"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6E7334D1" w14:textId="77777777" w:rsidR="00B77E33" w:rsidRDefault="00B77E33"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C442EF2" w14:textId="77777777" w:rsidR="00B77E33" w:rsidRDefault="00B77E33"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EE48F43" w14:textId="77777777" w:rsidR="00B77E33" w:rsidRDefault="00B77E33"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067DA5D2" w14:textId="77777777" w:rsidR="00B77E33" w:rsidRDefault="00B77E33"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7ED5DF75" w14:textId="77777777" w:rsidR="00B77E33" w:rsidRDefault="00B77E33"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5AC7A772" w14:textId="77777777" w:rsidR="00B77E33" w:rsidRPr="00C77025" w:rsidRDefault="00B77E33"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ECEEBC6" w14:textId="77777777" w:rsidR="004F208B" w:rsidRPr="00C77025" w:rsidRDefault="004F208B" w:rsidP="006B4E5B">
      <w:pPr>
        <w:pStyle w:val="ListParagraph"/>
        <w:numPr>
          <w:ilvl w:val="0"/>
          <w:numId w:val="27"/>
        </w:numPr>
        <w:autoSpaceDE w:val="0"/>
        <w:autoSpaceDN w:val="0"/>
        <w:spacing w:before="70"/>
        <w:ind w:right="580"/>
        <w:contextualSpacing/>
        <w:rPr>
          <w:rFonts w:ascii="Times New Roman" w:hAnsi="Times New Roman" w:cs="Times New Roman"/>
          <w:color w:val="000000" w:themeColor="text1"/>
        </w:rPr>
      </w:pPr>
      <w:r w:rsidRPr="00C77025">
        <w:rPr>
          <w:rFonts w:ascii="Times New Roman" w:hAnsi="Times New Roman" w:cs="Times New Roman"/>
          <w:color w:val="000000" w:themeColor="text1"/>
        </w:rPr>
        <w:t>Please fill in the following table for your proposed strategy:</w:t>
      </w:r>
    </w:p>
    <w:p w14:paraId="2337CE4B" w14:textId="77777777" w:rsidR="004F208B" w:rsidRPr="00C77025" w:rsidRDefault="004F208B" w:rsidP="004F208B">
      <w:pPr>
        <w:pStyle w:val="ListParagraph"/>
        <w:autoSpaceDE w:val="0"/>
        <w:autoSpaceDN w:val="0"/>
        <w:spacing w:before="70"/>
        <w:ind w:right="580"/>
        <w:rPr>
          <w:rFonts w:ascii="Times New Roman" w:hAnsi="Times New Roman" w:cs="Times New Roman"/>
          <w:color w:val="000000" w:themeColor="text1"/>
        </w:rPr>
      </w:pPr>
    </w:p>
    <w:tbl>
      <w:tblPr>
        <w:tblStyle w:val="VerusTable"/>
        <w:tblW w:w="94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990"/>
        <w:gridCol w:w="1275"/>
        <w:gridCol w:w="1077"/>
        <w:gridCol w:w="1410"/>
        <w:gridCol w:w="911"/>
        <w:gridCol w:w="1410"/>
      </w:tblGrid>
      <w:tr w:rsidR="00B77E33" w:rsidRPr="00C77025" w14:paraId="13D790F9" w14:textId="77777777" w:rsidTr="00B77E33">
        <w:trPr>
          <w:cnfStyle w:val="100000000000" w:firstRow="1" w:lastRow="0" w:firstColumn="0" w:lastColumn="0" w:oddVBand="0" w:evenVBand="0" w:oddHBand="0" w:evenHBand="0" w:firstRowFirstColumn="0" w:firstRowLastColumn="0" w:lastRowFirstColumn="0" w:lastRowLastColumn="0"/>
          <w:trHeight w:val="803"/>
        </w:trPr>
        <w:tc>
          <w:tcPr>
            <w:tcW w:w="2380" w:type="dxa"/>
            <w:tcBorders>
              <w:bottom w:val="single" w:sz="4" w:space="0" w:color="auto"/>
            </w:tcBorders>
            <w:shd w:val="clear" w:color="auto" w:fill="1C2474"/>
            <w:vAlign w:val="center"/>
            <w:hideMark/>
          </w:tcPr>
          <w:p w14:paraId="2EF1D20A"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Client Type</w:t>
            </w:r>
          </w:p>
        </w:tc>
        <w:tc>
          <w:tcPr>
            <w:tcW w:w="990" w:type="dxa"/>
            <w:tcBorders>
              <w:bottom w:val="single" w:sz="4" w:space="0" w:color="auto"/>
            </w:tcBorders>
            <w:shd w:val="clear" w:color="auto" w:fill="1C2474"/>
            <w:vAlign w:val="center"/>
            <w:hideMark/>
          </w:tcPr>
          <w:p w14:paraId="0E13855B"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 Total Clients</w:t>
            </w:r>
          </w:p>
        </w:tc>
        <w:tc>
          <w:tcPr>
            <w:tcW w:w="1275" w:type="dxa"/>
            <w:tcBorders>
              <w:bottom w:val="single" w:sz="4" w:space="0" w:color="auto"/>
            </w:tcBorders>
            <w:shd w:val="clear" w:color="auto" w:fill="1C2474"/>
            <w:vAlign w:val="center"/>
            <w:hideMark/>
          </w:tcPr>
          <w:p w14:paraId="1DEF9E9F"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Total AUM ($mln USD)</w:t>
            </w:r>
          </w:p>
        </w:tc>
        <w:tc>
          <w:tcPr>
            <w:tcW w:w="1077" w:type="dxa"/>
            <w:tcBorders>
              <w:bottom w:val="single" w:sz="4" w:space="0" w:color="auto"/>
            </w:tcBorders>
            <w:shd w:val="clear" w:color="auto" w:fill="1C2474"/>
            <w:vAlign w:val="center"/>
            <w:hideMark/>
          </w:tcPr>
          <w:p w14:paraId="0CA4F3D6"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 Taxable Clients</w:t>
            </w:r>
          </w:p>
        </w:tc>
        <w:tc>
          <w:tcPr>
            <w:tcW w:w="1410" w:type="dxa"/>
            <w:tcBorders>
              <w:bottom w:val="single" w:sz="4" w:space="0" w:color="auto"/>
            </w:tcBorders>
            <w:shd w:val="clear" w:color="auto" w:fill="1C2474"/>
            <w:vAlign w:val="center"/>
            <w:hideMark/>
          </w:tcPr>
          <w:p w14:paraId="2F2B0374"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Taxable Clients AUM ($mln USD)</w:t>
            </w:r>
          </w:p>
        </w:tc>
        <w:tc>
          <w:tcPr>
            <w:tcW w:w="911" w:type="dxa"/>
            <w:tcBorders>
              <w:bottom w:val="single" w:sz="4" w:space="0" w:color="auto"/>
            </w:tcBorders>
            <w:shd w:val="clear" w:color="auto" w:fill="1C2474"/>
            <w:vAlign w:val="center"/>
            <w:hideMark/>
          </w:tcPr>
          <w:p w14:paraId="20304126"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 Tax-Exempt Clients</w:t>
            </w:r>
          </w:p>
        </w:tc>
        <w:tc>
          <w:tcPr>
            <w:tcW w:w="1410" w:type="dxa"/>
            <w:tcBorders>
              <w:bottom w:val="single" w:sz="4" w:space="0" w:color="auto"/>
            </w:tcBorders>
            <w:shd w:val="clear" w:color="auto" w:fill="1C2474"/>
            <w:vAlign w:val="center"/>
            <w:hideMark/>
          </w:tcPr>
          <w:p w14:paraId="764017A2" w14:textId="77777777" w:rsidR="004F208B" w:rsidRPr="00C77025" w:rsidRDefault="004F208B" w:rsidP="0092014B">
            <w:pPr>
              <w:jc w:val="center"/>
              <w:rPr>
                <w:rFonts w:ascii="Times New Roman" w:hAnsi="Times New Roman" w:cs="Times New Roman"/>
                <w:bCs/>
                <w:color w:val="FDB625"/>
              </w:rPr>
            </w:pPr>
            <w:r w:rsidRPr="00C77025">
              <w:rPr>
                <w:rFonts w:ascii="Times New Roman" w:hAnsi="Times New Roman" w:cs="Times New Roman"/>
                <w:bCs/>
                <w:color w:val="FDB625"/>
              </w:rPr>
              <w:t>Tax-Exempt Clients AUM ($mln USD)</w:t>
            </w:r>
          </w:p>
        </w:tc>
      </w:tr>
      <w:tr w:rsidR="004F208B" w:rsidRPr="00C77025" w14:paraId="7A94823E" w14:textId="77777777" w:rsidTr="00B77E33">
        <w:trPr>
          <w:cnfStyle w:val="000000100000" w:firstRow="0" w:lastRow="0" w:firstColumn="0" w:lastColumn="0" w:oddVBand="0" w:evenVBand="0" w:oddHBand="1" w:evenHBand="0" w:firstRowFirstColumn="0" w:firstRowLastColumn="0" w:lastRowFirstColumn="0" w:lastRowLastColumn="0"/>
          <w:trHeight w:val="266"/>
        </w:trPr>
        <w:tc>
          <w:tcPr>
            <w:tcW w:w="2380" w:type="dxa"/>
            <w:tcBorders>
              <w:top w:val="single" w:sz="4" w:space="0" w:color="auto"/>
            </w:tcBorders>
            <w:shd w:val="clear" w:color="auto" w:fill="auto"/>
            <w:vAlign w:val="center"/>
            <w:hideMark/>
          </w:tcPr>
          <w:p w14:paraId="4FE16251"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Corporate</w:t>
            </w:r>
          </w:p>
        </w:tc>
        <w:tc>
          <w:tcPr>
            <w:tcW w:w="990" w:type="dxa"/>
            <w:tcBorders>
              <w:top w:val="single" w:sz="4" w:space="0" w:color="auto"/>
            </w:tcBorders>
            <w:shd w:val="clear" w:color="auto" w:fill="auto"/>
            <w:vAlign w:val="center"/>
          </w:tcPr>
          <w:p w14:paraId="1485B0AB" w14:textId="77777777" w:rsidR="004F208B" w:rsidRPr="00C77025" w:rsidRDefault="004F208B" w:rsidP="0092014B">
            <w:pPr>
              <w:jc w:val="center"/>
              <w:rPr>
                <w:rFonts w:ascii="Times New Roman" w:hAnsi="Times New Roman"/>
                <w:color w:val="000000" w:themeColor="text1"/>
                <w:sz w:val="22"/>
                <w:szCs w:val="22"/>
              </w:rPr>
            </w:pPr>
          </w:p>
        </w:tc>
        <w:tc>
          <w:tcPr>
            <w:tcW w:w="1275" w:type="dxa"/>
            <w:tcBorders>
              <w:top w:val="single" w:sz="4" w:space="0" w:color="auto"/>
            </w:tcBorders>
            <w:shd w:val="clear" w:color="auto" w:fill="auto"/>
            <w:vAlign w:val="center"/>
          </w:tcPr>
          <w:p w14:paraId="67D75188" w14:textId="77777777" w:rsidR="004F208B" w:rsidRPr="00C77025" w:rsidRDefault="004F208B" w:rsidP="0092014B">
            <w:pPr>
              <w:jc w:val="center"/>
              <w:rPr>
                <w:rFonts w:ascii="Times New Roman" w:hAnsi="Times New Roman"/>
                <w:color w:val="000000" w:themeColor="text1"/>
                <w:sz w:val="22"/>
                <w:szCs w:val="22"/>
              </w:rPr>
            </w:pPr>
          </w:p>
        </w:tc>
        <w:tc>
          <w:tcPr>
            <w:tcW w:w="1077" w:type="dxa"/>
            <w:tcBorders>
              <w:top w:val="single" w:sz="4" w:space="0" w:color="auto"/>
            </w:tcBorders>
            <w:shd w:val="clear" w:color="auto" w:fill="auto"/>
            <w:vAlign w:val="center"/>
          </w:tcPr>
          <w:p w14:paraId="4A5FBE33" w14:textId="77777777" w:rsidR="004F208B" w:rsidRPr="00C77025" w:rsidRDefault="004F208B" w:rsidP="0092014B">
            <w:pPr>
              <w:jc w:val="center"/>
              <w:rPr>
                <w:rFonts w:ascii="Times New Roman" w:hAnsi="Times New Roman"/>
                <w:color w:val="000000" w:themeColor="text1"/>
                <w:sz w:val="22"/>
                <w:szCs w:val="22"/>
              </w:rPr>
            </w:pPr>
          </w:p>
        </w:tc>
        <w:tc>
          <w:tcPr>
            <w:tcW w:w="1410" w:type="dxa"/>
            <w:tcBorders>
              <w:top w:val="single" w:sz="4" w:space="0" w:color="auto"/>
            </w:tcBorders>
            <w:shd w:val="clear" w:color="auto" w:fill="auto"/>
            <w:vAlign w:val="center"/>
          </w:tcPr>
          <w:p w14:paraId="561084AA" w14:textId="77777777" w:rsidR="004F208B" w:rsidRPr="00C77025" w:rsidRDefault="004F208B" w:rsidP="0092014B">
            <w:pPr>
              <w:jc w:val="center"/>
              <w:rPr>
                <w:rFonts w:ascii="Times New Roman" w:hAnsi="Times New Roman"/>
                <w:color w:val="000000" w:themeColor="text1"/>
                <w:sz w:val="22"/>
                <w:szCs w:val="22"/>
              </w:rPr>
            </w:pPr>
          </w:p>
        </w:tc>
        <w:tc>
          <w:tcPr>
            <w:tcW w:w="911" w:type="dxa"/>
            <w:tcBorders>
              <w:top w:val="single" w:sz="4" w:space="0" w:color="auto"/>
            </w:tcBorders>
            <w:shd w:val="clear" w:color="auto" w:fill="auto"/>
            <w:vAlign w:val="center"/>
          </w:tcPr>
          <w:p w14:paraId="52BE5B4D" w14:textId="77777777" w:rsidR="004F208B" w:rsidRPr="00C77025" w:rsidRDefault="004F208B" w:rsidP="0092014B">
            <w:pPr>
              <w:jc w:val="center"/>
              <w:rPr>
                <w:rFonts w:ascii="Times New Roman" w:hAnsi="Times New Roman"/>
                <w:color w:val="000000" w:themeColor="text1"/>
                <w:sz w:val="22"/>
                <w:szCs w:val="22"/>
              </w:rPr>
            </w:pPr>
          </w:p>
        </w:tc>
        <w:tc>
          <w:tcPr>
            <w:tcW w:w="1410" w:type="dxa"/>
            <w:tcBorders>
              <w:top w:val="single" w:sz="4" w:space="0" w:color="auto"/>
            </w:tcBorders>
            <w:shd w:val="clear" w:color="auto" w:fill="auto"/>
            <w:vAlign w:val="center"/>
          </w:tcPr>
          <w:p w14:paraId="6BC1883D" w14:textId="77777777" w:rsidR="004F208B" w:rsidRPr="00C77025" w:rsidRDefault="004F208B" w:rsidP="0092014B">
            <w:pPr>
              <w:jc w:val="center"/>
              <w:rPr>
                <w:rFonts w:ascii="Times New Roman" w:hAnsi="Times New Roman"/>
                <w:color w:val="000000" w:themeColor="text1"/>
                <w:sz w:val="22"/>
                <w:szCs w:val="22"/>
              </w:rPr>
            </w:pPr>
          </w:p>
        </w:tc>
      </w:tr>
      <w:tr w:rsidR="004F208B" w:rsidRPr="00C77025" w14:paraId="0D521483" w14:textId="77777777" w:rsidTr="00B77E33">
        <w:trPr>
          <w:cnfStyle w:val="000000010000" w:firstRow="0" w:lastRow="0" w:firstColumn="0" w:lastColumn="0" w:oddVBand="0" w:evenVBand="0" w:oddHBand="0" w:evenHBand="1" w:firstRowFirstColumn="0" w:firstRowLastColumn="0" w:lastRowFirstColumn="0" w:lastRowLastColumn="0"/>
          <w:trHeight w:val="266"/>
        </w:trPr>
        <w:tc>
          <w:tcPr>
            <w:tcW w:w="2380" w:type="dxa"/>
            <w:shd w:val="clear" w:color="auto" w:fill="auto"/>
            <w:vAlign w:val="center"/>
            <w:hideMark/>
          </w:tcPr>
          <w:p w14:paraId="2E558EEB"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Public Fund</w:t>
            </w:r>
          </w:p>
        </w:tc>
        <w:tc>
          <w:tcPr>
            <w:tcW w:w="990" w:type="dxa"/>
            <w:shd w:val="clear" w:color="auto" w:fill="auto"/>
            <w:vAlign w:val="center"/>
          </w:tcPr>
          <w:p w14:paraId="235893BB" w14:textId="77777777" w:rsidR="004F208B" w:rsidRPr="00C77025" w:rsidRDefault="004F208B" w:rsidP="0092014B">
            <w:pPr>
              <w:jc w:val="center"/>
              <w:rPr>
                <w:rFonts w:ascii="Times New Roman" w:hAnsi="Times New Roman"/>
                <w:color w:val="000000" w:themeColor="text1"/>
                <w:sz w:val="22"/>
                <w:szCs w:val="22"/>
              </w:rPr>
            </w:pPr>
          </w:p>
        </w:tc>
        <w:tc>
          <w:tcPr>
            <w:tcW w:w="1275" w:type="dxa"/>
            <w:shd w:val="clear" w:color="auto" w:fill="auto"/>
            <w:vAlign w:val="center"/>
          </w:tcPr>
          <w:p w14:paraId="182835EB" w14:textId="77777777" w:rsidR="004F208B" w:rsidRPr="00C77025" w:rsidRDefault="004F208B" w:rsidP="0092014B">
            <w:pPr>
              <w:jc w:val="center"/>
              <w:rPr>
                <w:rFonts w:ascii="Times New Roman" w:hAnsi="Times New Roman"/>
                <w:color w:val="000000" w:themeColor="text1"/>
                <w:sz w:val="22"/>
                <w:szCs w:val="22"/>
              </w:rPr>
            </w:pPr>
          </w:p>
        </w:tc>
        <w:tc>
          <w:tcPr>
            <w:tcW w:w="1077" w:type="dxa"/>
            <w:shd w:val="clear" w:color="auto" w:fill="auto"/>
            <w:vAlign w:val="center"/>
          </w:tcPr>
          <w:p w14:paraId="59A928B3"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498B3AEF" w14:textId="77777777" w:rsidR="004F208B" w:rsidRPr="00C77025" w:rsidRDefault="004F208B" w:rsidP="0092014B">
            <w:pPr>
              <w:jc w:val="center"/>
              <w:rPr>
                <w:rFonts w:ascii="Times New Roman" w:hAnsi="Times New Roman"/>
                <w:color w:val="000000" w:themeColor="text1"/>
                <w:sz w:val="22"/>
                <w:szCs w:val="22"/>
              </w:rPr>
            </w:pPr>
          </w:p>
        </w:tc>
        <w:tc>
          <w:tcPr>
            <w:tcW w:w="911" w:type="dxa"/>
            <w:shd w:val="clear" w:color="auto" w:fill="auto"/>
            <w:vAlign w:val="center"/>
          </w:tcPr>
          <w:p w14:paraId="7D60CFD7"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06127653" w14:textId="77777777" w:rsidR="004F208B" w:rsidRPr="00C77025" w:rsidRDefault="004F208B" w:rsidP="0092014B">
            <w:pPr>
              <w:jc w:val="center"/>
              <w:rPr>
                <w:rFonts w:ascii="Times New Roman" w:hAnsi="Times New Roman"/>
                <w:color w:val="000000" w:themeColor="text1"/>
                <w:sz w:val="22"/>
                <w:szCs w:val="22"/>
              </w:rPr>
            </w:pPr>
          </w:p>
        </w:tc>
      </w:tr>
      <w:tr w:rsidR="004F208B" w:rsidRPr="00C77025" w14:paraId="0B68D7BC" w14:textId="77777777" w:rsidTr="00B77E33">
        <w:trPr>
          <w:cnfStyle w:val="000000100000" w:firstRow="0" w:lastRow="0" w:firstColumn="0" w:lastColumn="0" w:oddVBand="0" w:evenVBand="0" w:oddHBand="1" w:evenHBand="0" w:firstRowFirstColumn="0" w:firstRowLastColumn="0" w:lastRowFirstColumn="0" w:lastRowLastColumn="0"/>
          <w:trHeight w:val="252"/>
        </w:trPr>
        <w:tc>
          <w:tcPr>
            <w:tcW w:w="2380" w:type="dxa"/>
            <w:shd w:val="clear" w:color="auto" w:fill="auto"/>
            <w:vAlign w:val="center"/>
            <w:hideMark/>
          </w:tcPr>
          <w:p w14:paraId="20E9AE92"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Union/Taft-Hartley</w:t>
            </w:r>
          </w:p>
        </w:tc>
        <w:tc>
          <w:tcPr>
            <w:tcW w:w="990" w:type="dxa"/>
            <w:shd w:val="clear" w:color="auto" w:fill="auto"/>
            <w:vAlign w:val="center"/>
          </w:tcPr>
          <w:p w14:paraId="3FDAEDBB" w14:textId="77777777" w:rsidR="004F208B" w:rsidRPr="00C77025" w:rsidRDefault="004F208B" w:rsidP="0092014B">
            <w:pPr>
              <w:jc w:val="center"/>
              <w:rPr>
                <w:rFonts w:ascii="Times New Roman" w:hAnsi="Times New Roman"/>
                <w:color w:val="000000" w:themeColor="text1"/>
                <w:sz w:val="22"/>
                <w:szCs w:val="22"/>
              </w:rPr>
            </w:pPr>
          </w:p>
        </w:tc>
        <w:tc>
          <w:tcPr>
            <w:tcW w:w="1275" w:type="dxa"/>
            <w:shd w:val="clear" w:color="auto" w:fill="auto"/>
            <w:vAlign w:val="center"/>
          </w:tcPr>
          <w:p w14:paraId="4CDEFED7" w14:textId="77777777" w:rsidR="004F208B" w:rsidRPr="00C77025" w:rsidRDefault="004F208B" w:rsidP="0092014B">
            <w:pPr>
              <w:jc w:val="center"/>
              <w:rPr>
                <w:rFonts w:ascii="Times New Roman" w:hAnsi="Times New Roman"/>
                <w:color w:val="000000" w:themeColor="text1"/>
                <w:sz w:val="22"/>
                <w:szCs w:val="22"/>
              </w:rPr>
            </w:pPr>
          </w:p>
        </w:tc>
        <w:tc>
          <w:tcPr>
            <w:tcW w:w="1077" w:type="dxa"/>
            <w:shd w:val="clear" w:color="auto" w:fill="auto"/>
            <w:vAlign w:val="center"/>
          </w:tcPr>
          <w:p w14:paraId="21E36B21"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2C918F7B" w14:textId="77777777" w:rsidR="004F208B" w:rsidRPr="00C77025" w:rsidRDefault="004F208B" w:rsidP="0092014B">
            <w:pPr>
              <w:jc w:val="center"/>
              <w:rPr>
                <w:rFonts w:ascii="Times New Roman" w:hAnsi="Times New Roman"/>
                <w:color w:val="000000" w:themeColor="text1"/>
                <w:sz w:val="22"/>
                <w:szCs w:val="22"/>
              </w:rPr>
            </w:pPr>
          </w:p>
        </w:tc>
        <w:tc>
          <w:tcPr>
            <w:tcW w:w="911" w:type="dxa"/>
            <w:shd w:val="clear" w:color="auto" w:fill="auto"/>
            <w:vAlign w:val="center"/>
          </w:tcPr>
          <w:p w14:paraId="673A27E4"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3D19373C" w14:textId="77777777" w:rsidR="004F208B" w:rsidRPr="00C77025" w:rsidRDefault="004F208B" w:rsidP="0092014B">
            <w:pPr>
              <w:jc w:val="center"/>
              <w:rPr>
                <w:rFonts w:ascii="Times New Roman" w:hAnsi="Times New Roman"/>
                <w:color w:val="000000" w:themeColor="text1"/>
                <w:sz w:val="22"/>
                <w:szCs w:val="22"/>
              </w:rPr>
            </w:pPr>
          </w:p>
        </w:tc>
      </w:tr>
      <w:tr w:rsidR="004F208B" w:rsidRPr="00C77025" w14:paraId="7D08CF2F" w14:textId="77777777" w:rsidTr="00B77E33">
        <w:trPr>
          <w:cnfStyle w:val="000000010000" w:firstRow="0" w:lastRow="0" w:firstColumn="0" w:lastColumn="0" w:oddVBand="0" w:evenVBand="0" w:oddHBand="0" w:evenHBand="1" w:firstRowFirstColumn="0" w:firstRowLastColumn="0" w:lastRowFirstColumn="0" w:lastRowLastColumn="0"/>
          <w:trHeight w:val="266"/>
        </w:trPr>
        <w:tc>
          <w:tcPr>
            <w:tcW w:w="2380" w:type="dxa"/>
            <w:shd w:val="clear" w:color="auto" w:fill="auto"/>
            <w:vAlign w:val="center"/>
            <w:hideMark/>
          </w:tcPr>
          <w:p w14:paraId="50290018"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Foundation/Endowment</w:t>
            </w:r>
          </w:p>
        </w:tc>
        <w:tc>
          <w:tcPr>
            <w:tcW w:w="990" w:type="dxa"/>
            <w:shd w:val="clear" w:color="auto" w:fill="auto"/>
            <w:vAlign w:val="center"/>
          </w:tcPr>
          <w:p w14:paraId="4FF5666B" w14:textId="77777777" w:rsidR="004F208B" w:rsidRPr="00C77025" w:rsidRDefault="004F208B" w:rsidP="0092014B">
            <w:pPr>
              <w:jc w:val="center"/>
              <w:rPr>
                <w:rFonts w:ascii="Times New Roman" w:hAnsi="Times New Roman"/>
                <w:color w:val="000000" w:themeColor="text1"/>
                <w:sz w:val="22"/>
                <w:szCs w:val="22"/>
              </w:rPr>
            </w:pPr>
          </w:p>
        </w:tc>
        <w:tc>
          <w:tcPr>
            <w:tcW w:w="1275" w:type="dxa"/>
            <w:shd w:val="clear" w:color="auto" w:fill="auto"/>
            <w:vAlign w:val="center"/>
          </w:tcPr>
          <w:p w14:paraId="1466FE93" w14:textId="77777777" w:rsidR="004F208B" w:rsidRPr="00C77025" w:rsidRDefault="004F208B" w:rsidP="0092014B">
            <w:pPr>
              <w:jc w:val="center"/>
              <w:rPr>
                <w:rFonts w:ascii="Times New Roman" w:hAnsi="Times New Roman"/>
                <w:color w:val="000000" w:themeColor="text1"/>
                <w:sz w:val="22"/>
                <w:szCs w:val="22"/>
              </w:rPr>
            </w:pPr>
          </w:p>
        </w:tc>
        <w:tc>
          <w:tcPr>
            <w:tcW w:w="1077" w:type="dxa"/>
            <w:shd w:val="clear" w:color="auto" w:fill="auto"/>
            <w:vAlign w:val="center"/>
          </w:tcPr>
          <w:p w14:paraId="4E410FDD"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310A6F8C" w14:textId="77777777" w:rsidR="004F208B" w:rsidRPr="00C77025" w:rsidRDefault="004F208B" w:rsidP="0092014B">
            <w:pPr>
              <w:jc w:val="center"/>
              <w:rPr>
                <w:rFonts w:ascii="Times New Roman" w:hAnsi="Times New Roman"/>
                <w:color w:val="000000" w:themeColor="text1"/>
                <w:sz w:val="22"/>
                <w:szCs w:val="22"/>
              </w:rPr>
            </w:pPr>
          </w:p>
        </w:tc>
        <w:tc>
          <w:tcPr>
            <w:tcW w:w="911" w:type="dxa"/>
            <w:shd w:val="clear" w:color="auto" w:fill="auto"/>
            <w:vAlign w:val="center"/>
          </w:tcPr>
          <w:p w14:paraId="786614AA"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7F33B08B" w14:textId="77777777" w:rsidR="004F208B" w:rsidRPr="00C77025" w:rsidRDefault="004F208B" w:rsidP="0092014B">
            <w:pPr>
              <w:jc w:val="center"/>
              <w:rPr>
                <w:rFonts w:ascii="Times New Roman" w:hAnsi="Times New Roman"/>
                <w:color w:val="000000" w:themeColor="text1"/>
                <w:sz w:val="22"/>
                <w:szCs w:val="22"/>
              </w:rPr>
            </w:pPr>
          </w:p>
        </w:tc>
      </w:tr>
      <w:tr w:rsidR="004F208B" w:rsidRPr="00C77025" w14:paraId="1EB299ED" w14:textId="77777777" w:rsidTr="00B77E33">
        <w:trPr>
          <w:cnfStyle w:val="000000100000" w:firstRow="0" w:lastRow="0" w:firstColumn="0" w:lastColumn="0" w:oddVBand="0" w:evenVBand="0" w:oddHBand="1" w:evenHBand="0" w:firstRowFirstColumn="0" w:firstRowLastColumn="0" w:lastRowFirstColumn="0" w:lastRowLastColumn="0"/>
          <w:trHeight w:val="266"/>
        </w:trPr>
        <w:tc>
          <w:tcPr>
            <w:tcW w:w="2380" w:type="dxa"/>
            <w:shd w:val="clear" w:color="auto" w:fill="auto"/>
            <w:vAlign w:val="center"/>
            <w:hideMark/>
          </w:tcPr>
          <w:p w14:paraId="560146AB"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Insurance</w:t>
            </w:r>
          </w:p>
        </w:tc>
        <w:tc>
          <w:tcPr>
            <w:tcW w:w="990" w:type="dxa"/>
            <w:shd w:val="clear" w:color="auto" w:fill="auto"/>
            <w:vAlign w:val="center"/>
          </w:tcPr>
          <w:p w14:paraId="0A00ED0F" w14:textId="77777777" w:rsidR="004F208B" w:rsidRPr="00C77025" w:rsidRDefault="004F208B" w:rsidP="0092014B">
            <w:pPr>
              <w:jc w:val="center"/>
              <w:rPr>
                <w:rFonts w:ascii="Times New Roman" w:hAnsi="Times New Roman"/>
                <w:color w:val="000000" w:themeColor="text1"/>
                <w:sz w:val="22"/>
                <w:szCs w:val="22"/>
              </w:rPr>
            </w:pPr>
          </w:p>
        </w:tc>
        <w:tc>
          <w:tcPr>
            <w:tcW w:w="1275" w:type="dxa"/>
            <w:shd w:val="clear" w:color="auto" w:fill="auto"/>
            <w:vAlign w:val="center"/>
          </w:tcPr>
          <w:p w14:paraId="6093113E" w14:textId="77777777" w:rsidR="004F208B" w:rsidRPr="00C77025" w:rsidRDefault="004F208B" w:rsidP="0092014B">
            <w:pPr>
              <w:jc w:val="center"/>
              <w:rPr>
                <w:rFonts w:ascii="Times New Roman" w:hAnsi="Times New Roman"/>
                <w:color w:val="000000" w:themeColor="text1"/>
                <w:sz w:val="22"/>
                <w:szCs w:val="22"/>
              </w:rPr>
            </w:pPr>
          </w:p>
        </w:tc>
        <w:tc>
          <w:tcPr>
            <w:tcW w:w="1077" w:type="dxa"/>
            <w:shd w:val="clear" w:color="auto" w:fill="auto"/>
            <w:vAlign w:val="center"/>
          </w:tcPr>
          <w:p w14:paraId="05096B97"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55714131" w14:textId="77777777" w:rsidR="004F208B" w:rsidRPr="00C77025" w:rsidRDefault="004F208B" w:rsidP="0092014B">
            <w:pPr>
              <w:jc w:val="center"/>
              <w:rPr>
                <w:rFonts w:ascii="Times New Roman" w:hAnsi="Times New Roman"/>
                <w:color w:val="000000" w:themeColor="text1"/>
                <w:sz w:val="22"/>
                <w:szCs w:val="22"/>
              </w:rPr>
            </w:pPr>
          </w:p>
        </w:tc>
        <w:tc>
          <w:tcPr>
            <w:tcW w:w="911" w:type="dxa"/>
            <w:shd w:val="clear" w:color="auto" w:fill="auto"/>
            <w:vAlign w:val="center"/>
          </w:tcPr>
          <w:p w14:paraId="74DEDD9F"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24E92163" w14:textId="77777777" w:rsidR="004F208B" w:rsidRPr="00C77025" w:rsidRDefault="004F208B" w:rsidP="0092014B">
            <w:pPr>
              <w:jc w:val="center"/>
              <w:rPr>
                <w:rFonts w:ascii="Times New Roman" w:hAnsi="Times New Roman"/>
                <w:color w:val="000000" w:themeColor="text1"/>
                <w:sz w:val="22"/>
                <w:szCs w:val="22"/>
              </w:rPr>
            </w:pPr>
          </w:p>
        </w:tc>
      </w:tr>
      <w:tr w:rsidR="004F208B" w:rsidRPr="00C77025" w14:paraId="0865ECCD" w14:textId="77777777" w:rsidTr="00B77E33">
        <w:trPr>
          <w:cnfStyle w:val="000000010000" w:firstRow="0" w:lastRow="0" w:firstColumn="0" w:lastColumn="0" w:oddVBand="0" w:evenVBand="0" w:oddHBand="0" w:evenHBand="1" w:firstRowFirstColumn="0" w:firstRowLastColumn="0" w:lastRowFirstColumn="0" w:lastRowLastColumn="0"/>
          <w:trHeight w:val="266"/>
        </w:trPr>
        <w:tc>
          <w:tcPr>
            <w:tcW w:w="2380" w:type="dxa"/>
            <w:shd w:val="clear" w:color="auto" w:fill="auto"/>
            <w:vAlign w:val="center"/>
            <w:hideMark/>
          </w:tcPr>
          <w:p w14:paraId="44C7CD19"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Sub-Advisor Assets</w:t>
            </w:r>
          </w:p>
        </w:tc>
        <w:tc>
          <w:tcPr>
            <w:tcW w:w="990" w:type="dxa"/>
            <w:shd w:val="clear" w:color="auto" w:fill="auto"/>
            <w:vAlign w:val="center"/>
          </w:tcPr>
          <w:p w14:paraId="4014142B" w14:textId="77777777" w:rsidR="004F208B" w:rsidRPr="00C77025" w:rsidRDefault="004F208B" w:rsidP="0092014B">
            <w:pPr>
              <w:jc w:val="center"/>
              <w:rPr>
                <w:rFonts w:ascii="Times New Roman" w:hAnsi="Times New Roman"/>
                <w:color w:val="000000" w:themeColor="text1"/>
                <w:sz w:val="22"/>
                <w:szCs w:val="22"/>
              </w:rPr>
            </w:pPr>
          </w:p>
        </w:tc>
        <w:tc>
          <w:tcPr>
            <w:tcW w:w="1275" w:type="dxa"/>
            <w:shd w:val="clear" w:color="auto" w:fill="auto"/>
            <w:vAlign w:val="center"/>
          </w:tcPr>
          <w:p w14:paraId="5D569886" w14:textId="77777777" w:rsidR="004F208B" w:rsidRPr="00C77025" w:rsidRDefault="004F208B" w:rsidP="0092014B">
            <w:pPr>
              <w:jc w:val="center"/>
              <w:rPr>
                <w:rFonts w:ascii="Times New Roman" w:hAnsi="Times New Roman"/>
                <w:color w:val="000000" w:themeColor="text1"/>
                <w:sz w:val="22"/>
                <w:szCs w:val="22"/>
              </w:rPr>
            </w:pPr>
          </w:p>
        </w:tc>
        <w:tc>
          <w:tcPr>
            <w:tcW w:w="1077" w:type="dxa"/>
            <w:shd w:val="clear" w:color="auto" w:fill="auto"/>
            <w:vAlign w:val="center"/>
          </w:tcPr>
          <w:p w14:paraId="5E2643E4"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7D075B4A" w14:textId="77777777" w:rsidR="004F208B" w:rsidRPr="00C77025" w:rsidRDefault="004F208B" w:rsidP="0092014B">
            <w:pPr>
              <w:jc w:val="center"/>
              <w:rPr>
                <w:rFonts w:ascii="Times New Roman" w:hAnsi="Times New Roman"/>
                <w:color w:val="000000" w:themeColor="text1"/>
                <w:sz w:val="22"/>
                <w:szCs w:val="22"/>
              </w:rPr>
            </w:pPr>
          </w:p>
        </w:tc>
        <w:tc>
          <w:tcPr>
            <w:tcW w:w="911" w:type="dxa"/>
            <w:shd w:val="clear" w:color="auto" w:fill="auto"/>
            <w:vAlign w:val="center"/>
          </w:tcPr>
          <w:p w14:paraId="1E462171"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037DB3C3" w14:textId="77777777" w:rsidR="004F208B" w:rsidRPr="00C77025" w:rsidRDefault="004F208B" w:rsidP="0092014B">
            <w:pPr>
              <w:jc w:val="center"/>
              <w:rPr>
                <w:rFonts w:ascii="Times New Roman" w:hAnsi="Times New Roman"/>
                <w:color w:val="000000" w:themeColor="text1"/>
                <w:sz w:val="22"/>
                <w:szCs w:val="22"/>
              </w:rPr>
            </w:pPr>
          </w:p>
        </w:tc>
      </w:tr>
      <w:tr w:rsidR="004F208B" w:rsidRPr="00C77025" w14:paraId="5A0C0A07" w14:textId="77777777" w:rsidTr="00B77E33">
        <w:trPr>
          <w:cnfStyle w:val="000000100000" w:firstRow="0" w:lastRow="0" w:firstColumn="0" w:lastColumn="0" w:oddVBand="0" w:evenVBand="0" w:oddHBand="1" w:evenHBand="0" w:firstRowFirstColumn="0" w:firstRowLastColumn="0" w:lastRowFirstColumn="0" w:lastRowLastColumn="0"/>
          <w:trHeight w:val="52"/>
        </w:trPr>
        <w:tc>
          <w:tcPr>
            <w:tcW w:w="2380" w:type="dxa"/>
            <w:shd w:val="clear" w:color="auto" w:fill="auto"/>
            <w:vAlign w:val="center"/>
            <w:hideMark/>
          </w:tcPr>
          <w:p w14:paraId="493A2759"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High Net Worth</w:t>
            </w:r>
          </w:p>
        </w:tc>
        <w:tc>
          <w:tcPr>
            <w:tcW w:w="990" w:type="dxa"/>
            <w:shd w:val="clear" w:color="auto" w:fill="auto"/>
            <w:vAlign w:val="center"/>
          </w:tcPr>
          <w:p w14:paraId="570467FC" w14:textId="77777777" w:rsidR="004F208B" w:rsidRPr="00C77025" w:rsidRDefault="004F208B" w:rsidP="0092014B">
            <w:pPr>
              <w:jc w:val="center"/>
              <w:rPr>
                <w:rFonts w:ascii="Times New Roman" w:hAnsi="Times New Roman"/>
                <w:color w:val="000000" w:themeColor="text1"/>
                <w:sz w:val="22"/>
                <w:szCs w:val="22"/>
              </w:rPr>
            </w:pPr>
          </w:p>
        </w:tc>
        <w:tc>
          <w:tcPr>
            <w:tcW w:w="1275" w:type="dxa"/>
            <w:shd w:val="clear" w:color="auto" w:fill="auto"/>
            <w:vAlign w:val="center"/>
          </w:tcPr>
          <w:p w14:paraId="5F16028A" w14:textId="77777777" w:rsidR="004F208B" w:rsidRPr="00C77025" w:rsidRDefault="004F208B" w:rsidP="0092014B">
            <w:pPr>
              <w:jc w:val="center"/>
              <w:rPr>
                <w:rFonts w:ascii="Times New Roman" w:hAnsi="Times New Roman"/>
                <w:color w:val="000000" w:themeColor="text1"/>
                <w:sz w:val="22"/>
                <w:szCs w:val="22"/>
              </w:rPr>
            </w:pPr>
          </w:p>
        </w:tc>
        <w:tc>
          <w:tcPr>
            <w:tcW w:w="1077" w:type="dxa"/>
            <w:shd w:val="clear" w:color="auto" w:fill="auto"/>
            <w:vAlign w:val="center"/>
          </w:tcPr>
          <w:p w14:paraId="6A6C59B9"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59BAF622" w14:textId="77777777" w:rsidR="004F208B" w:rsidRPr="00C77025" w:rsidRDefault="004F208B" w:rsidP="0092014B">
            <w:pPr>
              <w:jc w:val="center"/>
              <w:rPr>
                <w:rFonts w:ascii="Times New Roman" w:hAnsi="Times New Roman"/>
                <w:color w:val="000000" w:themeColor="text1"/>
                <w:sz w:val="22"/>
                <w:szCs w:val="22"/>
              </w:rPr>
            </w:pPr>
          </w:p>
        </w:tc>
        <w:tc>
          <w:tcPr>
            <w:tcW w:w="911" w:type="dxa"/>
            <w:shd w:val="clear" w:color="auto" w:fill="auto"/>
            <w:vAlign w:val="center"/>
          </w:tcPr>
          <w:p w14:paraId="74814DB7"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1F8F5DBE" w14:textId="77777777" w:rsidR="004F208B" w:rsidRPr="00C77025" w:rsidRDefault="004F208B" w:rsidP="0092014B">
            <w:pPr>
              <w:jc w:val="center"/>
              <w:rPr>
                <w:rFonts w:ascii="Times New Roman" w:hAnsi="Times New Roman"/>
                <w:color w:val="000000" w:themeColor="text1"/>
                <w:sz w:val="22"/>
                <w:szCs w:val="22"/>
              </w:rPr>
            </w:pPr>
          </w:p>
        </w:tc>
      </w:tr>
      <w:tr w:rsidR="004F208B" w:rsidRPr="00C77025" w14:paraId="13A21EAF" w14:textId="77777777" w:rsidTr="00B77E33">
        <w:trPr>
          <w:cnfStyle w:val="000000010000" w:firstRow="0" w:lastRow="0" w:firstColumn="0" w:lastColumn="0" w:oddVBand="0" w:evenVBand="0" w:oddHBand="0" w:evenHBand="1" w:firstRowFirstColumn="0" w:firstRowLastColumn="0" w:lastRowFirstColumn="0" w:lastRowLastColumn="0"/>
          <w:trHeight w:val="252"/>
        </w:trPr>
        <w:tc>
          <w:tcPr>
            <w:tcW w:w="2380" w:type="dxa"/>
            <w:shd w:val="clear" w:color="auto" w:fill="auto"/>
            <w:vAlign w:val="center"/>
            <w:hideMark/>
          </w:tcPr>
          <w:p w14:paraId="1AE99DBD"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Other</w:t>
            </w:r>
          </w:p>
        </w:tc>
        <w:tc>
          <w:tcPr>
            <w:tcW w:w="990" w:type="dxa"/>
            <w:shd w:val="clear" w:color="auto" w:fill="auto"/>
            <w:vAlign w:val="center"/>
          </w:tcPr>
          <w:p w14:paraId="0F55246B" w14:textId="77777777" w:rsidR="004F208B" w:rsidRPr="00C77025" w:rsidRDefault="004F208B" w:rsidP="0092014B">
            <w:pPr>
              <w:jc w:val="center"/>
              <w:rPr>
                <w:rFonts w:ascii="Times New Roman" w:hAnsi="Times New Roman"/>
                <w:color w:val="000000" w:themeColor="text1"/>
                <w:sz w:val="22"/>
                <w:szCs w:val="22"/>
              </w:rPr>
            </w:pPr>
          </w:p>
        </w:tc>
        <w:tc>
          <w:tcPr>
            <w:tcW w:w="1275" w:type="dxa"/>
            <w:shd w:val="clear" w:color="auto" w:fill="auto"/>
            <w:vAlign w:val="center"/>
          </w:tcPr>
          <w:p w14:paraId="5062DEA8" w14:textId="77777777" w:rsidR="004F208B" w:rsidRPr="00C77025" w:rsidRDefault="004F208B" w:rsidP="0092014B">
            <w:pPr>
              <w:jc w:val="center"/>
              <w:rPr>
                <w:rFonts w:ascii="Times New Roman" w:hAnsi="Times New Roman"/>
                <w:color w:val="000000" w:themeColor="text1"/>
                <w:sz w:val="22"/>
                <w:szCs w:val="22"/>
              </w:rPr>
            </w:pPr>
          </w:p>
        </w:tc>
        <w:tc>
          <w:tcPr>
            <w:tcW w:w="1077" w:type="dxa"/>
            <w:shd w:val="clear" w:color="auto" w:fill="auto"/>
            <w:vAlign w:val="center"/>
          </w:tcPr>
          <w:p w14:paraId="7C04BF4D"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5D2BD8DE" w14:textId="77777777" w:rsidR="004F208B" w:rsidRPr="00C77025" w:rsidRDefault="004F208B" w:rsidP="0092014B">
            <w:pPr>
              <w:jc w:val="center"/>
              <w:rPr>
                <w:rFonts w:ascii="Times New Roman" w:hAnsi="Times New Roman"/>
                <w:color w:val="000000" w:themeColor="text1"/>
                <w:sz w:val="22"/>
                <w:szCs w:val="22"/>
              </w:rPr>
            </w:pPr>
          </w:p>
        </w:tc>
        <w:tc>
          <w:tcPr>
            <w:tcW w:w="911" w:type="dxa"/>
            <w:shd w:val="clear" w:color="auto" w:fill="auto"/>
            <w:vAlign w:val="center"/>
          </w:tcPr>
          <w:p w14:paraId="762BAC10" w14:textId="77777777" w:rsidR="004F208B" w:rsidRPr="00C77025" w:rsidRDefault="004F208B" w:rsidP="0092014B">
            <w:pPr>
              <w:jc w:val="center"/>
              <w:rPr>
                <w:rFonts w:ascii="Times New Roman" w:hAnsi="Times New Roman"/>
                <w:color w:val="000000" w:themeColor="text1"/>
                <w:sz w:val="22"/>
                <w:szCs w:val="22"/>
              </w:rPr>
            </w:pPr>
          </w:p>
        </w:tc>
        <w:tc>
          <w:tcPr>
            <w:tcW w:w="1410" w:type="dxa"/>
            <w:shd w:val="clear" w:color="auto" w:fill="auto"/>
            <w:vAlign w:val="center"/>
          </w:tcPr>
          <w:p w14:paraId="0474E5D7" w14:textId="77777777" w:rsidR="004F208B" w:rsidRPr="00C77025" w:rsidRDefault="004F208B" w:rsidP="0092014B">
            <w:pPr>
              <w:jc w:val="center"/>
              <w:rPr>
                <w:rFonts w:ascii="Times New Roman" w:hAnsi="Times New Roman"/>
                <w:color w:val="000000" w:themeColor="text1"/>
                <w:sz w:val="22"/>
                <w:szCs w:val="22"/>
              </w:rPr>
            </w:pPr>
          </w:p>
        </w:tc>
      </w:tr>
    </w:tbl>
    <w:p w14:paraId="4D7FCE2E" w14:textId="77777777" w:rsidR="004F208B" w:rsidRPr="00C77025" w:rsidRDefault="004F208B" w:rsidP="004F208B">
      <w:pPr>
        <w:tabs>
          <w:tab w:val="left" w:pos="1180"/>
        </w:tabs>
        <w:ind w:right="115"/>
        <w:jc w:val="both"/>
        <w:rPr>
          <w:rFonts w:ascii="Times New Roman" w:eastAsia="Calibri" w:hAnsi="Times New Roman" w:cs="Times New Roman"/>
        </w:rPr>
      </w:pPr>
    </w:p>
    <w:p w14:paraId="3B1593CD" w14:textId="77777777" w:rsidR="004F208B" w:rsidRPr="00C77025" w:rsidRDefault="004F208B" w:rsidP="004F208B">
      <w:pPr>
        <w:tabs>
          <w:tab w:val="left" w:pos="1180"/>
        </w:tabs>
        <w:ind w:left="360" w:right="115"/>
        <w:jc w:val="both"/>
        <w:rPr>
          <w:rFonts w:ascii="Times New Roman" w:eastAsia="Calibri" w:hAnsi="Times New Roman" w:cs="Times New Roman"/>
        </w:rPr>
      </w:pPr>
    </w:p>
    <w:p w14:paraId="6FE525AC" w14:textId="77777777" w:rsidR="004F208B" w:rsidRPr="00C77025" w:rsidRDefault="004F208B" w:rsidP="006B4E5B">
      <w:pPr>
        <w:pStyle w:val="ListParagraph"/>
        <w:widowControl/>
        <w:numPr>
          <w:ilvl w:val="0"/>
          <w:numId w:val="2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b/>
        </w:rPr>
      </w:pPr>
      <w:r w:rsidRPr="00C77025">
        <w:rPr>
          <w:rFonts w:ascii="Times New Roman" w:hAnsi="Times New Roman" w:cs="Times New Roman"/>
        </w:rPr>
        <w:t xml:space="preserve">Breakdown the number of accounts and assets gained and lost for each of the past five calendar years in the product.  </w:t>
      </w:r>
      <w:r w:rsidRPr="00C77025">
        <w:rPr>
          <w:rFonts w:ascii="Times New Roman" w:hAnsi="Times New Roman" w:cs="Times New Roman"/>
          <w:bCs/>
        </w:rPr>
        <w:t>Please speak to any material asset loss or gain within the product.</w:t>
      </w:r>
    </w:p>
    <w:p w14:paraId="44E32854" w14:textId="77777777" w:rsidR="004F208B" w:rsidRPr="00C77025" w:rsidRDefault="004F208B" w:rsidP="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rPr>
      </w:pPr>
    </w:p>
    <w:tbl>
      <w:tblPr>
        <w:tblW w:w="873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85"/>
        <w:gridCol w:w="1310"/>
        <w:gridCol w:w="901"/>
        <w:gridCol w:w="1329"/>
        <w:gridCol w:w="804"/>
        <w:gridCol w:w="1237"/>
      </w:tblGrid>
      <w:tr w:rsidR="004F208B" w:rsidRPr="00C77025" w14:paraId="37D89F67" w14:textId="77777777" w:rsidTr="0092014B">
        <w:tc>
          <w:tcPr>
            <w:tcW w:w="2395"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598EE745" w14:textId="77777777" w:rsidR="004F208B" w:rsidRPr="00C77025" w:rsidRDefault="004F208B" w:rsidP="0092014B">
            <w:pPr>
              <w:pStyle w:val="Heading4"/>
              <w:spacing w:line="276" w:lineRule="auto"/>
              <w:jc w:val="center"/>
              <w:rPr>
                <w:rFonts w:ascii="Times New Roman" w:hAnsi="Times New Roman" w:cs="Times New Roman"/>
                <w:color w:val="FDB625"/>
              </w:rPr>
            </w:pPr>
            <w:r w:rsidRPr="00C77025">
              <w:rPr>
                <w:rFonts w:ascii="Times New Roman" w:hAnsi="Times New Roman" w:cs="Times New Roman"/>
                <w:color w:val="FDB625"/>
              </w:rPr>
              <w:t>YR</w:t>
            </w:r>
          </w:p>
        </w:tc>
        <w:tc>
          <w:tcPr>
            <w:tcW w:w="77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5A4B2A37"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of Accts.</w:t>
            </w:r>
          </w:p>
        </w:tc>
        <w:tc>
          <w:tcPr>
            <w:tcW w:w="132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09F6C41"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Assets ($mln USD)</w:t>
            </w:r>
          </w:p>
        </w:tc>
        <w:tc>
          <w:tcPr>
            <w:tcW w:w="84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F08BF25"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Acts. Gained</w:t>
            </w:r>
          </w:p>
        </w:tc>
        <w:tc>
          <w:tcPr>
            <w:tcW w:w="133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D99DDDD"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Gained ($mln USD)</w:t>
            </w:r>
          </w:p>
        </w:tc>
        <w:tc>
          <w:tcPr>
            <w:tcW w:w="807"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2E11E95"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Acts. Lost</w:t>
            </w:r>
          </w:p>
        </w:tc>
        <w:tc>
          <w:tcPr>
            <w:tcW w:w="1248"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015F15EC"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$Lost ($mln USD)</w:t>
            </w:r>
          </w:p>
        </w:tc>
      </w:tr>
      <w:tr w:rsidR="004F208B" w:rsidRPr="00C77025" w14:paraId="0EC7F0C4" w14:textId="77777777" w:rsidTr="0092014B">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0C6813C1"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Previous Calendar Year</w:t>
            </w:r>
          </w:p>
        </w:tc>
        <w:tc>
          <w:tcPr>
            <w:tcW w:w="779" w:type="dxa"/>
            <w:tcBorders>
              <w:top w:val="single" w:sz="4" w:space="0" w:color="auto"/>
              <w:left w:val="single" w:sz="4" w:space="0" w:color="auto"/>
              <w:bottom w:val="single" w:sz="4" w:space="0" w:color="auto"/>
              <w:right w:val="single" w:sz="4" w:space="0" w:color="auto"/>
            </w:tcBorders>
            <w:vAlign w:val="center"/>
          </w:tcPr>
          <w:p w14:paraId="0FCA902F"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690A0FF9"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4213A670"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06E4EE82"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179EA036"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3B74E6D3"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77248708" w14:textId="77777777" w:rsidTr="0092014B">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276C46F4"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2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7FEAB782"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6A8EF142"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08CA54B6"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55207487"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5923318A"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36305473"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23C8731D" w14:textId="77777777" w:rsidTr="0092014B">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4F5D3424"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3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45A63B32"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1539B925"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62807AF5"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75FA03E2"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1373F11C"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61F58A53"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61FC45F5" w14:textId="77777777" w:rsidTr="0092014B">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5BF4D4A8"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4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5A8F28EA"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41218AD3"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3ED7971F"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6FCD4B43"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31CD42BA"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2A8596F0"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3EECC24A" w14:textId="77777777" w:rsidTr="0092014B">
        <w:trPr>
          <w:trHeight w:val="288"/>
        </w:trPr>
        <w:tc>
          <w:tcPr>
            <w:tcW w:w="2395" w:type="dxa"/>
            <w:tcBorders>
              <w:top w:val="single" w:sz="4" w:space="0" w:color="auto"/>
              <w:left w:val="single" w:sz="4" w:space="0" w:color="auto"/>
              <w:bottom w:val="single" w:sz="4" w:space="0" w:color="auto"/>
              <w:right w:val="single" w:sz="4" w:space="0" w:color="auto"/>
            </w:tcBorders>
            <w:vAlign w:val="center"/>
          </w:tcPr>
          <w:p w14:paraId="2614C0DD"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5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0537B79B"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458B5634"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0D76D8C5"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2366A2CF"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33809D3E"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681D1648" w14:textId="77777777" w:rsidR="004F208B" w:rsidRPr="00C77025" w:rsidRDefault="004F208B" w:rsidP="0092014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bl>
    <w:p w14:paraId="1BE66D92" w14:textId="77777777" w:rsidR="004F208B" w:rsidRPr="00C77025" w:rsidRDefault="004F208B" w:rsidP="004F208B">
      <w:pPr>
        <w:pStyle w:val="ListParagraph"/>
        <w:tabs>
          <w:tab w:val="left" w:pos="1180"/>
        </w:tabs>
        <w:ind w:right="115"/>
        <w:jc w:val="both"/>
        <w:rPr>
          <w:rFonts w:ascii="Times New Roman" w:eastAsia="Calibri" w:hAnsi="Times New Roman" w:cs="Times New Roman"/>
        </w:rPr>
      </w:pPr>
    </w:p>
    <w:p w14:paraId="720647F6" w14:textId="77777777" w:rsidR="004F208B" w:rsidRDefault="004F208B" w:rsidP="006B4E5B">
      <w:pPr>
        <w:pStyle w:val="ListParagraph"/>
        <w:numPr>
          <w:ilvl w:val="0"/>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t>Provide the top 1, 5, 10 clients’ names as well as their assets as a % of the strategy’s AUM.</w:t>
      </w:r>
    </w:p>
    <w:p w14:paraId="7DD283F3" w14:textId="77777777" w:rsidR="00BE7AE6" w:rsidRPr="00C77025" w:rsidRDefault="00BE7AE6" w:rsidP="00BE7AE6">
      <w:pPr>
        <w:pStyle w:val="ListParagraph"/>
        <w:tabs>
          <w:tab w:val="left" w:pos="1180"/>
        </w:tabs>
        <w:ind w:left="720" w:right="115"/>
        <w:contextualSpacing/>
        <w:jc w:val="both"/>
        <w:rPr>
          <w:rFonts w:ascii="Times New Roman" w:eastAsia="Calibri" w:hAnsi="Times New Roman" w:cs="Times New Roman"/>
        </w:rPr>
      </w:pPr>
    </w:p>
    <w:p w14:paraId="7603A4F8" w14:textId="77777777" w:rsidR="004F208B" w:rsidRPr="00C77025" w:rsidRDefault="004F208B" w:rsidP="006B4E5B">
      <w:pPr>
        <w:pStyle w:val="BodyText"/>
        <w:numPr>
          <w:ilvl w:val="0"/>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Specifically, regarding commingled vehicles (excluding mutual funds):</w:t>
      </w:r>
    </w:p>
    <w:p w14:paraId="04DCC0FF"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Style w:val="ui-provider"/>
          <w:rFonts w:eastAsiaTheme="majorEastAsia" w:cs="Times New Roman"/>
        </w:rPr>
        <w:t>How are inflows and outflows handled within the commingled fund? Discuss any unique trading considerations (e.g., in-kind transfers) as opposed to separate accounts.</w:t>
      </w:r>
    </w:p>
    <w:p w14:paraId="23E4B6B4"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Describe the structure of your commingled investment vehicle(s), including type (e.g., LLC, L.P.) and domicile.</w:t>
      </w:r>
    </w:p>
    <w:p w14:paraId="1841D67C"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Aside from the stated management and incentive fees, what additional fees or expenses are borne by the commingled vehicle? Please provide annual estimates in bps for these fees/expenses and state the cap, if any.</w:t>
      </w:r>
    </w:p>
    <w:p w14:paraId="30CE0447"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How often may an investor withdraw funds? What is the notice period? Are there any lockups or gates associated with this fund? Are investors paid with cash or distribution in kind? Are there any fees or penalties associated with withdrawals?</w:t>
      </w:r>
    </w:p>
    <w:p w14:paraId="6A86D83B" w14:textId="77777777" w:rsidR="004F208B" w:rsidRPr="00C77025" w:rsidRDefault="004F208B" w:rsidP="006B4E5B">
      <w:pPr>
        <w:pStyle w:val="ListParagraph"/>
        <w:numPr>
          <w:ilvl w:val="1"/>
          <w:numId w:val="27"/>
        </w:numPr>
        <w:autoSpaceDE w:val="0"/>
        <w:autoSpaceDN w:val="0"/>
        <w:spacing w:before="1"/>
        <w:ind w:right="580"/>
        <w:contextualSpacing/>
        <w:rPr>
          <w:rFonts w:ascii="Times New Roman" w:hAnsi="Times New Roman" w:cs="Times New Roman"/>
          <w:color w:val="000000" w:themeColor="text1"/>
        </w:rPr>
      </w:pPr>
      <w:r w:rsidRPr="00C77025">
        <w:rPr>
          <w:rFonts w:ascii="Times New Roman" w:hAnsi="Times New Roman" w:cs="Times New Roman"/>
          <w:color w:val="000000" w:themeColor="text1"/>
        </w:rPr>
        <w:lastRenderedPageBreak/>
        <w:t>Describe your securities lending program and cash collateral pools and investment guidelines.  What is the lending income split with the client in your commingled funds?  Do you have lending and non-lending versions of your index funds?  Provide concise detail on lending and non-lending options at your firm.   </w:t>
      </w:r>
    </w:p>
    <w:p w14:paraId="5222315D" w14:textId="77777777" w:rsidR="004F208B" w:rsidRDefault="004F208B" w:rsidP="004F208B">
      <w:pPr>
        <w:autoSpaceDE w:val="0"/>
        <w:autoSpaceDN w:val="0"/>
        <w:spacing w:before="1"/>
        <w:ind w:left="360" w:right="580"/>
        <w:rPr>
          <w:rFonts w:ascii="Times New Roman" w:hAnsi="Times New Roman" w:cs="Times New Roman"/>
          <w:b/>
          <w:bCs/>
        </w:rPr>
      </w:pPr>
    </w:p>
    <w:p w14:paraId="413C5B1F" w14:textId="77777777" w:rsidR="00BE7AE6" w:rsidRPr="00C77025" w:rsidRDefault="00BE7AE6" w:rsidP="004F208B">
      <w:pPr>
        <w:autoSpaceDE w:val="0"/>
        <w:autoSpaceDN w:val="0"/>
        <w:spacing w:before="1"/>
        <w:ind w:left="360" w:right="580"/>
        <w:rPr>
          <w:rFonts w:ascii="Times New Roman" w:hAnsi="Times New Roman" w:cs="Times New Roman"/>
          <w:b/>
          <w:bCs/>
        </w:rPr>
      </w:pPr>
    </w:p>
    <w:p w14:paraId="04CCA623" w14:textId="77777777" w:rsidR="004F208B" w:rsidRPr="00C77025" w:rsidRDefault="004F208B" w:rsidP="004F208B">
      <w:pPr>
        <w:autoSpaceDE w:val="0"/>
        <w:autoSpaceDN w:val="0"/>
        <w:spacing w:before="1"/>
        <w:ind w:left="360" w:right="580"/>
        <w:rPr>
          <w:rFonts w:ascii="Times New Roman" w:hAnsi="Times New Roman" w:cs="Times New Roman"/>
          <w:b/>
          <w:bCs/>
        </w:rPr>
      </w:pPr>
    </w:p>
    <w:p w14:paraId="3A0E4F07"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Operations, Trading, and Internal Controls</w:t>
      </w:r>
    </w:p>
    <w:p w14:paraId="3590705A" w14:textId="77777777" w:rsidR="00BE7AE6" w:rsidRPr="00C77025" w:rsidRDefault="00BE7AE6" w:rsidP="004F208B">
      <w:pPr>
        <w:pStyle w:val="Heading2"/>
        <w:rPr>
          <w:rFonts w:cs="Times New Roman"/>
          <w:b w:val="0"/>
          <w:bCs w:val="0"/>
          <w:sz w:val="22"/>
          <w:szCs w:val="22"/>
        </w:rPr>
      </w:pPr>
    </w:p>
    <w:p w14:paraId="51FA8FDE" w14:textId="77777777" w:rsidR="004F208B" w:rsidRDefault="004F208B" w:rsidP="006B4E5B">
      <w:pPr>
        <w:pStyle w:val="ListParagraph"/>
        <w:numPr>
          <w:ilvl w:val="0"/>
          <w:numId w:val="32"/>
        </w:numPr>
        <w:tabs>
          <w:tab w:val="left" w:pos="1020"/>
        </w:tabs>
        <w:autoSpaceDE w:val="0"/>
        <w:autoSpaceDN w:val="0"/>
        <w:contextualSpacing/>
        <w:rPr>
          <w:rFonts w:ascii="Times New Roman" w:hAnsi="Times New Roman" w:cs="Times New Roman"/>
        </w:rPr>
      </w:pPr>
      <w:r w:rsidRPr="00C77025">
        <w:rPr>
          <w:rFonts w:ascii="Times New Roman" w:hAnsi="Times New Roman" w:cs="Times New Roman"/>
        </w:rPr>
        <w:t>Describe the organizational structure and main functional roles of your middle/back office</w:t>
      </w:r>
      <w:r w:rsidRPr="00C77025">
        <w:rPr>
          <w:rFonts w:ascii="Times New Roman" w:hAnsi="Times New Roman" w:cs="Times New Roman"/>
          <w:spacing w:val="28"/>
        </w:rPr>
        <w:t xml:space="preserve"> </w:t>
      </w:r>
      <w:r w:rsidRPr="00C77025">
        <w:rPr>
          <w:rFonts w:ascii="Times New Roman" w:hAnsi="Times New Roman" w:cs="Times New Roman"/>
        </w:rPr>
        <w:t>and identify all relevant key individuals responsible for executing</w:t>
      </w:r>
      <w:r w:rsidRPr="00C77025">
        <w:rPr>
          <w:rFonts w:ascii="Times New Roman" w:hAnsi="Times New Roman" w:cs="Times New Roman"/>
          <w:spacing w:val="-11"/>
        </w:rPr>
        <w:t xml:space="preserve"> </w:t>
      </w:r>
      <w:r w:rsidRPr="00C77025">
        <w:rPr>
          <w:rFonts w:ascii="Times New Roman" w:hAnsi="Times New Roman" w:cs="Times New Roman"/>
        </w:rPr>
        <w:t>transactions.</w:t>
      </w:r>
    </w:p>
    <w:p w14:paraId="45F0C4A5" w14:textId="77777777" w:rsidR="00502FCF" w:rsidRPr="00C77025" w:rsidRDefault="00502FCF" w:rsidP="00502FCF">
      <w:pPr>
        <w:pStyle w:val="ListParagraph"/>
        <w:tabs>
          <w:tab w:val="left" w:pos="1020"/>
        </w:tabs>
        <w:autoSpaceDE w:val="0"/>
        <w:autoSpaceDN w:val="0"/>
        <w:ind w:left="720"/>
        <w:contextualSpacing/>
        <w:rPr>
          <w:rFonts w:ascii="Times New Roman" w:hAnsi="Times New Roman" w:cs="Times New Roman"/>
        </w:rPr>
      </w:pPr>
    </w:p>
    <w:p w14:paraId="146E06B3" w14:textId="77777777" w:rsidR="004F208B" w:rsidRPr="00502FCF"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hAnsi="Times New Roman" w:cs="Times New Roman"/>
          <w:iCs/>
          <w:spacing w:val="-1"/>
        </w:rPr>
        <w:t>Does your firm have written policies and procedures to ensure best execution? If yes, either provide a copy of the policies and procedures or summarize them here.</w:t>
      </w:r>
    </w:p>
    <w:p w14:paraId="716420B5" w14:textId="77777777" w:rsidR="00502FCF" w:rsidRPr="00502FCF" w:rsidRDefault="00502FCF" w:rsidP="00502FCF">
      <w:pPr>
        <w:ind w:right="115"/>
        <w:contextualSpacing/>
        <w:jc w:val="both"/>
        <w:rPr>
          <w:rFonts w:ascii="Times New Roman" w:eastAsia="Calibri" w:hAnsi="Times New Roman" w:cs="Times New Roman"/>
        </w:rPr>
      </w:pPr>
    </w:p>
    <w:p w14:paraId="5C03CCB4" w14:textId="77777777" w:rsidR="004F208B" w:rsidRPr="00502FCF" w:rsidRDefault="004F208B" w:rsidP="006B4E5B">
      <w:pPr>
        <w:pStyle w:val="ListParagraph"/>
        <w:numPr>
          <w:ilvl w:val="0"/>
          <w:numId w:val="32"/>
        </w:numPr>
        <w:contextualSpacing/>
        <w:rPr>
          <w:rFonts w:ascii="Times New Roman" w:eastAsia="Calibri" w:hAnsi="Times New Roman" w:cs="Times New Roman"/>
        </w:rPr>
      </w:pPr>
      <w:r w:rsidRPr="00C77025">
        <w:rPr>
          <w:rFonts w:ascii="Times New Roman" w:hAnsi="Times New Roman" w:cs="Times New Roman"/>
        </w:rPr>
        <w:t>What were total trading costs for this portfolio (bps and dollars) for the most recent calendar year?</w:t>
      </w:r>
    </w:p>
    <w:p w14:paraId="170A2F25" w14:textId="77777777" w:rsidR="00502FCF" w:rsidRPr="00502FCF" w:rsidRDefault="00502FCF" w:rsidP="00502FCF">
      <w:pPr>
        <w:contextualSpacing/>
        <w:rPr>
          <w:rFonts w:ascii="Times New Roman" w:eastAsia="Calibri" w:hAnsi="Times New Roman" w:cs="Times New Roman"/>
        </w:rPr>
      </w:pPr>
    </w:p>
    <w:p w14:paraId="18D100C4"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Discuss procedures used to prevent and detect rogue/unauthorized trading in client or firm accounts.</w:t>
      </w:r>
    </w:p>
    <w:p w14:paraId="15749040" w14:textId="77777777" w:rsidR="00502FCF" w:rsidRPr="00C77025" w:rsidRDefault="00502FCF" w:rsidP="00502FCF">
      <w:pPr>
        <w:pStyle w:val="ListParagraph"/>
        <w:autoSpaceDE w:val="0"/>
        <w:autoSpaceDN w:val="0"/>
        <w:ind w:left="720" w:right="580"/>
        <w:contextualSpacing/>
        <w:rPr>
          <w:rFonts w:ascii="Times New Roman" w:hAnsi="Times New Roman" w:cs="Times New Roman"/>
        </w:rPr>
      </w:pPr>
    </w:p>
    <w:p w14:paraId="25171DD8" w14:textId="77777777" w:rsidR="004F208B" w:rsidRPr="00502FCF"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Calibri" w:hAnsi="Times New Roman" w:cs="Times New Roman"/>
          <w:spacing w:val="-1"/>
        </w:rPr>
        <w:t>Provide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an</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overview</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 xml:space="preserve">of </w:t>
      </w:r>
      <w:r w:rsidRPr="00C77025">
        <w:rPr>
          <w:rFonts w:ascii="Times New Roman" w:eastAsia="Calibri" w:hAnsi="Times New Roman" w:cs="Times New Roman"/>
          <w:spacing w:val="-2"/>
        </w:rPr>
        <w:t>your</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policies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and</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monitoring procedures</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regarding employees’</w:t>
      </w:r>
      <w:r w:rsidRPr="00C77025">
        <w:rPr>
          <w:rFonts w:ascii="Times New Roman" w:eastAsia="Calibri" w:hAnsi="Times New Roman" w:cs="Times New Roman"/>
          <w:spacing w:val="53"/>
        </w:rPr>
        <w:t xml:space="preserve"> </w:t>
      </w:r>
      <w:r w:rsidRPr="00C77025">
        <w:rPr>
          <w:rFonts w:ascii="Times New Roman" w:eastAsia="Calibri" w:hAnsi="Times New Roman" w:cs="Times New Roman"/>
          <w:spacing w:val="-1"/>
        </w:rPr>
        <w:t>personal</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trading activities.</w:t>
      </w:r>
    </w:p>
    <w:p w14:paraId="1A69A23E" w14:textId="77777777" w:rsidR="00502FCF" w:rsidRPr="00502FCF" w:rsidRDefault="00502FCF" w:rsidP="00502FCF">
      <w:pPr>
        <w:tabs>
          <w:tab w:val="left" w:pos="840"/>
        </w:tabs>
        <w:ind w:right="115"/>
        <w:contextualSpacing/>
        <w:jc w:val="both"/>
        <w:rPr>
          <w:rFonts w:ascii="Times New Roman" w:eastAsia="Calibri" w:hAnsi="Times New Roman" w:cs="Times New Roman"/>
        </w:rPr>
      </w:pPr>
    </w:p>
    <w:p w14:paraId="02E0BB9E" w14:textId="77777777" w:rsidR="004F208B" w:rsidRPr="00502FCF"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any senior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members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operations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staff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group directly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indirectly</w:t>
      </w:r>
      <w:r w:rsidRPr="00C77025">
        <w:rPr>
          <w:rFonts w:ascii="Times New Roman" w:eastAsia="Times New Roman" w:hAnsi="Times New Roman" w:cs="Times New Roman"/>
          <w:spacing w:val="50"/>
        </w:rPr>
        <w:t xml:space="preserve"> </w:t>
      </w:r>
      <w:r w:rsidRPr="00C77025">
        <w:rPr>
          <w:rFonts w:ascii="Times New Roman" w:eastAsia="Times New Roman" w:hAnsi="Times New Roman" w:cs="Times New Roman"/>
          <w:spacing w:val="-1"/>
        </w:rPr>
        <w:t>related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to</w:t>
      </w:r>
      <w:r w:rsidRPr="00C77025">
        <w:rPr>
          <w:rFonts w:ascii="Times New Roman" w:eastAsia="Times New Roman" w:hAnsi="Times New Roman" w:cs="Times New Roman"/>
          <w:spacing w:val="-1"/>
        </w:rPr>
        <w:t xml:space="preserve"> any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employees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what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controls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place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to</w:t>
      </w:r>
      <w:r w:rsidRPr="00C77025">
        <w:rPr>
          <w:rFonts w:ascii="Times New Roman" w:eastAsia="Times New Roman" w:hAnsi="Times New Roman" w:cs="Times New Roman"/>
          <w:spacing w:val="-1"/>
        </w:rPr>
        <w:t xml:space="preserve"> mitigate</w:t>
      </w:r>
      <w:r w:rsidRPr="00C77025">
        <w:rPr>
          <w:rFonts w:ascii="Times New Roman" w:eastAsia="Times New Roman" w:hAnsi="Times New Roman" w:cs="Times New Roman"/>
          <w:spacing w:val="57"/>
        </w:rPr>
        <w:t xml:space="preserve"> </w:t>
      </w:r>
      <w:r w:rsidRPr="00C77025">
        <w:rPr>
          <w:rFonts w:ascii="Times New Roman" w:eastAsia="Times New Roman" w:hAnsi="Times New Roman" w:cs="Times New Roman"/>
          <w:spacing w:val="-1"/>
        </w:rPr>
        <w:t>potential</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conflicts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interest?</w:t>
      </w:r>
    </w:p>
    <w:p w14:paraId="40EC21AD" w14:textId="77777777" w:rsidR="00502FCF" w:rsidRPr="00502FCF" w:rsidRDefault="00502FCF" w:rsidP="00502FCF">
      <w:pPr>
        <w:tabs>
          <w:tab w:val="left" w:pos="840"/>
        </w:tabs>
        <w:ind w:right="115"/>
        <w:contextualSpacing/>
        <w:jc w:val="both"/>
        <w:rPr>
          <w:rFonts w:ascii="Times New Roman" w:eastAsia="Calibri" w:hAnsi="Times New Roman" w:cs="Times New Roman"/>
        </w:rPr>
      </w:pPr>
    </w:p>
    <w:p w14:paraId="028A4F34" w14:textId="77777777" w:rsidR="004F208B" w:rsidRPr="00502FCF"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Does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any director,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officer,</w:t>
      </w:r>
      <w:r w:rsidRPr="00C77025">
        <w:rPr>
          <w:rFonts w:ascii="Times New Roman" w:eastAsia="Times New Roman" w:hAnsi="Times New Roman" w:cs="Times New Roman"/>
        </w:rPr>
        <w:t xml:space="preserve"> </w:t>
      </w:r>
      <w:proofErr w:type="gramStart"/>
      <w:r w:rsidRPr="00C77025">
        <w:rPr>
          <w:rFonts w:ascii="Times New Roman" w:eastAsia="Times New Roman" w:hAnsi="Times New Roman" w:cs="Times New Roman"/>
          <w:spacing w:val="-1"/>
        </w:rPr>
        <w:t>principal</w:t>
      </w:r>
      <w:proofErr w:type="gramEnd"/>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employee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have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ownership interest,</w:t>
      </w:r>
      <w:r w:rsidRPr="00C77025">
        <w:rPr>
          <w:rFonts w:ascii="Times New Roman" w:eastAsia="Times New Roman" w:hAnsi="Times New Roman" w:cs="Times New Roman"/>
          <w:spacing w:val="51"/>
        </w:rPr>
        <w:t xml:space="preserve"> </w:t>
      </w:r>
      <w:r w:rsidRPr="00C77025">
        <w:rPr>
          <w:rFonts w:ascii="Times New Roman" w:eastAsia="Times New Roman" w:hAnsi="Times New Roman" w:cs="Times New Roman"/>
          <w:spacing w:val="-1"/>
        </w:rPr>
        <w:t>economic</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arrangement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affiliation with</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any organization other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firm?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47"/>
        </w:rPr>
        <w:t xml:space="preserve"> </w:t>
      </w:r>
      <w:r w:rsidRPr="00C77025">
        <w:rPr>
          <w:rFonts w:ascii="Times New Roman" w:eastAsia="Times New Roman" w:hAnsi="Times New Roman" w:cs="Times New Roman"/>
          <w:spacing w:val="-1"/>
        </w:rPr>
        <w:t>identify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relevant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entities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 describe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nature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each arrangement.</w:t>
      </w:r>
    </w:p>
    <w:p w14:paraId="0B23090A" w14:textId="77777777" w:rsidR="00502FCF" w:rsidRPr="00502FCF" w:rsidRDefault="00502FCF" w:rsidP="00502FCF">
      <w:pPr>
        <w:tabs>
          <w:tab w:val="left" w:pos="840"/>
        </w:tabs>
        <w:ind w:right="115"/>
        <w:contextualSpacing/>
        <w:jc w:val="both"/>
        <w:rPr>
          <w:rFonts w:ascii="Times New Roman" w:eastAsia="Calibri" w:hAnsi="Times New Roman" w:cs="Times New Roman"/>
        </w:rPr>
      </w:pPr>
    </w:p>
    <w:p w14:paraId="0F0D3737" w14:textId="77777777" w:rsidR="004F208B" w:rsidRPr="008F0DF1" w:rsidRDefault="004F208B" w:rsidP="006B4E5B">
      <w:pPr>
        <w:pStyle w:val="ListParagraph"/>
        <w:numPr>
          <w:ilvl w:val="0"/>
          <w:numId w:val="3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Is</w:t>
      </w:r>
      <w:r w:rsidRPr="00C77025">
        <w:rPr>
          <w:rFonts w:ascii="Times New Roman" w:eastAsia="Times New Roman" w:hAnsi="Times New Roman" w:cs="Times New Roman"/>
        </w:rPr>
        <w:t xml:space="preserve"> 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firm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parent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affiliate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a</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broker/dealer? Does your firm or parent firm have an interest in a securities brokerage firm? Does your firm trade for client accounts through this broker/dealer? </w:t>
      </w:r>
    </w:p>
    <w:p w14:paraId="622103F3" w14:textId="77777777" w:rsidR="008F0DF1" w:rsidRPr="008F0DF1" w:rsidRDefault="008F0DF1" w:rsidP="008F0DF1">
      <w:pPr>
        <w:tabs>
          <w:tab w:val="left" w:pos="90"/>
        </w:tabs>
        <w:ind w:right="115"/>
        <w:contextualSpacing/>
        <w:jc w:val="both"/>
        <w:rPr>
          <w:rFonts w:ascii="Times New Roman" w:eastAsia="Calibri" w:hAnsi="Times New Roman" w:cs="Times New Roman"/>
        </w:rPr>
      </w:pPr>
    </w:p>
    <w:p w14:paraId="090C01BC" w14:textId="77777777" w:rsidR="004F208B" w:rsidRPr="008F0DF1"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Discuss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potential</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conflicts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 xml:space="preserve">interest related </w:t>
      </w:r>
      <w:r w:rsidRPr="00C77025">
        <w:rPr>
          <w:rFonts w:ascii="Times New Roman" w:eastAsia="Times New Roman" w:hAnsi="Times New Roman" w:cs="Times New Roman"/>
        </w:rPr>
        <w:t>to</w:t>
      </w:r>
      <w:r w:rsidRPr="00C77025">
        <w:rPr>
          <w:rFonts w:ascii="Times New Roman" w:eastAsia="Times New Roman" w:hAnsi="Times New Roman" w:cs="Times New Roman"/>
          <w:spacing w:val="-1"/>
        </w:rPr>
        <w:t xml:space="preserve"> 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w:t>
      </w:r>
      <w:r w:rsidRPr="00C77025">
        <w:rPr>
          <w:rFonts w:ascii="Times New Roman" w:eastAsia="Times New Roman" w:hAnsi="Times New Roman" w:cs="Times New Roman"/>
          <w:spacing w:val="55"/>
        </w:rPr>
        <w:t xml:space="preserve"> </w:t>
      </w:r>
      <w:r w:rsidRPr="00C77025">
        <w:rPr>
          <w:rFonts w:ascii="Times New Roman" w:eastAsia="Times New Roman" w:hAnsi="Times New Roman" w:cs="Times New Roman"/>
          <w:spacing w:val="-1"/>
        </w:rPr>
        <w:t>indicate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how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 is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addressed through internal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controls.</w:t>
      </w:r>
    </w:p>
    <w:p w14:paraId="0614B007" w14:textId="77777777" w:rsidR="008F0DF1" w:rsidRPr="008F0DF1" w:rsidRDefault="008F0DF1" w:rsidP="008F0DF1">
      <w:pPr>
        <w:tabs>
          <w:tab w:val="left" w:pos="840"/>
        </w:tabs>
        <w:ind w:right="115"/>
        <w:contextualSpacing/>
        <w:jc w:val="both"/>
        <w:rPr>
          <w:rFonts w:ascii="Times New Roman" w:eastAsia="Calibri" w:hAnsi="Times New Roman" w:cs="Times New Roman"/>
        </w:rPr>
      </w:pPr>
    </w:p>
    <w:p w14:paraId="2CAB4376" w14:textId="77777777" w:rsidR="004F208B" w:rsidRPr="008F0DF1"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hAnsi="Times New Roman" w:cs="Times New Roman"/>
          <w:spacing w:val="-1"/>
        </w:rPr>
        <w:t>Provide</w:t>
      </w:r>
      <w:r w:rsidRPr="00C77025">
        <w:rPr>
          <w:rFonts w:ascii="Times New Roman" w:hAnsi="Times New Roman" w:cs="Times New Roman"/>
          <w:spacing w:val="1"/>
        </w:rPr>
        <w:t xml:space="preserve"> </w:t>
      </w:r>
      <w:r w:rsidRPr="00C77025">
        <w:rPr>
          <w:rFonts w:ascii="Times New Roman" w:hAnsi="Times New Roman" w:cs="Times New Roman"/>
          <w:spacing w:val="-1"/>
        </w:rPr>
        <w:t>an</w:t>
      </w:r>
      <w:r w:rsidRPr="00C77025">
        <w:rPr>
          <w:rFonts w:ascii="Times New Roman" w:hAnsi="Times New Roman" w:cs="Times New Roman"/>
          <w:spacing w:val="-3"/>
        </w:rPr>
        <w:t xml:space="preserve"> </w:t>
      </w:r>
      <w:r w:rsidRPr="00C77025">
        <w:rPr>
          <w:rFonts w:ascii="Times New Roman" w:hAnsi="Times New Roman" w:cs="Times New Roman"/>
          <w:spacing w:val="-1"/>
        </w:rPr>
        <w:t>overview</w:t>
      </w:r>
      <w:r w:rsidRPr="00C77025">
        <w:rPr>
          <w:rFonts w:ascii="Times New Roman" w:hAnsi="Times New Roman" w:cs="Times New Roman"/>
          <w:spacing w:val="-2"/>
        </w:rPr>
        <w:t xml:space="preserve"> </w:t>
      </w:r>
      <w:r w:rsidRPr="00C77025">
        <w:rPr>
          <w:rFonts w:ascii="Times New Roman" w:hAnsi="Times New Roman" w:cs="Times New Roman"/>
        </w:rPr>
        <w:t xml:space="preserve">of </w:t>
      </w:r>
      <w:r w:rsidRPr="00C77025">
        <w:rPr>
          <w:rFonts w:ascii="Times New Roman" w:hAnsi="Times New Roman" w:cs="Times New Roman"/>
          <w:spacing w:val="-2"/>
        </w:rPr>
        <w:t>your</w:t>
      </w:r>
      <w:r w:rsidRPr="00C77025">
        <w:rPr>
          <w:rFonts w:ascii="Times New Roman" w:hAnsi="Times New Roman" w:cs="Times New Roman"/>
        </w:rPr>
        <w:t xml:space="preserve"> </w:t>
      </w:r>
      <w:r w:rsidRPr="00C77025">
        <w:rPr>
          <w:rFonts w:ascii="Times New Roman" w:hAnsi="Times New Roman" w:cs="Times New Roman"/>
          <w:spacing w:val="-1"/>
        </w:rPr>
        <w:t>procedures</w:t>
      </w:r>
      <w:r w:rsidRPr="00C77025">
        <w:rPr>
          <w:rFonts w:ascii="Times New Roman" w:hAnsi="Times New Roman" w:cs="Times New Roman"/>
        </w:rPr>
        <w:t xml:space="preserve"> </w:t>
      </w:r>
      <w:r w:rsidRPr="00C77025">
        <w:rPr>
          <w:rFonts w:ascii="Times New Roman" w:hAnsi="Times New Roman" w:cs="Times New Roman"/>
          <w:spacing w:val="-1"/>
        </w:rPr>
        <w:t>and controls</w:t>
      </w:r>
      <w:r w:rsidRPr="00C77025">
        <w:rPr>
          <w:rFonts w:ascii="Times New Roman" w:hAnsi="Times New Roman" w:cs="Times New Roman"/>
        </w:rPr>
        <w:t xml:space="preserve"> </w:t>
      </w:r>
      <w:r w:rsidRPr="00C77025">
        <w:rPr>
          <w:rFonts w:ascii="Times New Roman" w:hAnsi="Times New Roman" w:cs="Times New Roman"/>
          <w:spacing w:val="-1"/>
        </w:rPr>
        <w:t>for</w:t>
      </w:r>
      <w:r w:rsidRPr="00C77025">
        <w:rPr>
          <w:rFonts w:ascii="Times New Roman" w:hAnsi="Times New Roman" w:cs="Times New Roman"/>
        </w:rPr>
        <w:t xml:space="preserve"> </w:t>
      </w:r>
      <w:r w:rsidRPr="00C77025">
        <w:rPr>
          <w:rFonts w:ascii="Times New Roman" w:hAnsi="Times New Roman" w:cs="Times New Roman"/>
          <w:spacing w:val="-1"/>
        </w:rPr>
        <w:t>transferring</w:t>
      </w:r>
      <w:r w:rsidRPr="00C77025">
        <w:rPr>
          <w:rFonts w:ascii="Times New Roman" w:hAnsi="Times New Roman" w:cs="Times New Roman"/>
          <w:spacing w:val="-3"/>
        </w:rPr>
        <w:t xml:space="preserve"> </w:t>
      </w:r>
      <w:r w:rsidRPr="00C77025">
        <w:rPr>
          <w:rFonts w:ascii="Times New Roman" w:hAnsi="Times New Roman" w:cs="Times New Roman"/>
          <w:spacing w:val="-1"/>
        </w:rPr>
        <w:t>money,</w:t>
      </w:r>
      <w:r w:rsidRPr="00C77025">
        <w:rPr>
          <w:rFonts w:ascii="Times New Roman" w:hAnsi="Times New Roman" w:cs="Times New Roman"/>
        </w:rPr>
        <w:t xml:space="preserve"> </w:t>
      </w:r>
      <w:r w:rsidRPr="00C77025">
        <w:rPr>
          <w:rFonts w:ascii="Times New Roman" w:hAnsi="Times New Roman" w:cs="Times New Roman"/>
          <w:spacing w:val="-1"/>
        </w:rPr>
        <w:t>including</w:t>
      </w:r>
      <w:r w:rsidRPr="00C77025">
        <w:rPr>
          <w:rFonts w:ascii="Times New Roman" w:hAnsi="Times New Roman" w:cs="Times New Roman"/>
        </w:rPr>
        <w:t xml:space="preserve"> </w:t>
      </w:r>
      <w:r w:rsidRPr="00C77025">
        <w:rPr>
          <w:rFonts w:ascii="Times New Roman" w:hAnsi="Times New Roman" w:cs="Times New Roman"/>
          <w:spacing w:val="-1"/>
        </w:rPr>
        <w:t>the names</w:t>
      </w:r>
      <w:r w:rsidRPr="00C77025">
        <w:rPr>
          <w:rFonts w:ascii="Times New Roman" w:hAnsi="Times New Roman" w:cs="Times New Roman"/>
          <w:spacing w:val="-2"/>
        </w:rPr>
        <w:t xml:space="preserve"> </w:t>
      </w:r>
      <w:r w:rsidRPr="00C77025">
        <w:rPr>
          <w:rFonts w:ascii="Times New Roman" w:hAnsi="Times New Roman" w:cs="Times New Roman"/>
          <w:spacing w:val="-1"/>
        </w:rPr>
        <w:t>and authorization levels</w:t>
      </w:r>
      <w:r w:rsidRPr="00C77025">
        <w:rPr>
          <w:rFonts w:ascii="Times New Roman" w:hAnsi="Times New Roman" w:cs="Times New Roman"/>
          <w:spacing w:val="-2"/>
        </w:rPr>
        <w:t xml:space="preserve"> </w:t>
      </w:r>
      <w:r w:rsidRPr="00C77025">
        <w:rPr>
          <w:rFonts w:ascii="Times New Roman" w:hAnsi="Times New Roman" w:cs="Times New Roman"/>
        </w:rPr>
        <w:t xml:space="preserve">of </w:t>
      </w:r>
      <w:r w:rsidRPr="00C77025">
        <w:rPr>
          <w:rFonts w:ascii="Times New Roman" w:hAnsi="Times New Roman" w:cs="Times New Roman"/>
          <w:spacing w:val="-1"/>
        </w:rPr>
        <w:t>all</w:t>
      </w:r>
      <w:r w:rsidRPr="00C77025">
        <w:rPr>
          <w:rFonts w:ascii="Times New Roman" w:hAnsi="Times New Roman" w:cs="Times New Roman"/>
          <w:spacing w:val="-3"/>
        </w:rPr>
        <w:t xml:space="preserve"> </w:t>
      </w:r>
      <w:r w:rsidRPr="00C77025">
        <w:rPr>
          <w:rFonts w:ascii="Times New Roman" w:hAnsi="Times New Roman" w:cs="Times New Roman"/>
          <w:spacing w:val="-1"/>
        </w:rPr>
        <w:t>approved signatories.</w:t>
      </w:r>
    </w:p>
    <w:p w14:paraId="5C0587F2" w14:textId="77777777" w:rsidR="008F0DF1" w:rsidRPr="008F0DF1" w:rsidRDefault="008F0DF1" w:rsidP="008F0DF1">
      <w:pPr>
        <w:ind w:right="115"/>
        <w:contextualSpacing/>
        <w:jc w:val="both"/>
        <w:rPr>
          <w:rFonts w:ascii="Times New Roman" w:eastAsia="Calibri" w:hAnsi="Times New Roman" w:cs="Times New Roman"/>
        </w:rPr>
      </w:pPr>
    </w:p>
    <w:p w14:paraId="4147D60F" w14:textId="77777777" w:rsidR="004F208B" w:rsidRPr="00C77025"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a</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counterparts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company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maintains</w:t>
      </w:r>
      <w:r w:rsidRPr="00C77025">
        <w:rPr>
          <w:rFonts w:ascii="Times New Roman" w:eastAsia="Times New Roman" w:hAnsi="Times New Roman" w:cs="Times New Roman"/>
        </w:rPr>
        <w:t xml:space="preserve"> a </w:t>
      </w:r>
      <w:r w:rsidRPr="00C77025">
        <w:rPr>
          <w:rFonts w:ascii="Times New Roman" w:eastAsia="Times New Roman" w:hAnsi="Times New Roman" w:cs="Times New Roman"/>
          <w:spacing w:val="-1"/>
        </w:rPr>
        <w:t>business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relationship</w:t>
      </w:r>
      <w:r w:rsidRPr="00C77025">
        <w:rPr>
          <w:rFonts w:ascii="Times New Roman" w:eastAsia="Times New Roman" w:hAnsi="Times New Roman" w:cs="Times New Roman"/>
          <w:spacing w:val="48"/>
        </w:rPr>
        <w:t xml:space="preserve"> </w:t>
      </w:r>
      <w:r w:rsidRPr="00C77025">
        <w:rPr>
          <w:rFonts w:ascii="Times New Roman" w:eastAsia="Times New Roman" w:hAnsi="Times New Roman" w:cs="Times New Roman"/>
          <w:spacing w:val="-1"/>
        </w:rPr>
        <w:t>with and 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how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long:</w:t>
      </w:r>
    </w:p>
    <w:p w14:paraId="7BEBDD0E" w14:textId="77777777" w:rsidR="004F208B" w:rsidRPr="00C77025" w:rsidRDefault="004F208B" w:rsidP="006B4E5B">
      <w:pPr>
        <w:numPr>
          <w:ilvl w:val="2"/>
          <w:numId w:val="29"/>
        </w:numPr>
        <w:tabs>
          <w:tab w:val="left" w:pos="1200"/>
        </w:tabs>
        <w:ind w:left="1380"/>
        <w:rPr>
          <w:rFonts w:ascii="Times New Roman" w:eastAsia="Calibri" w:hAnsi="Times New Roman" w:cs="Times New Roman"/>
        </w:rPr>
      </w:pPr>
      <w:r w:rsidRPr="00C77025">
        <w:rPr>
          <w:rFonts w:ascii="Times New Roman" w:eastAsia="Times New Roman" w:hAnsi="Times New Roman" w:cs="Times New Roman"/>
          <w:spacing w:val="-1"/>
        </w:rPr>
        <w:t xml:space="preserve">   Legal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advisors:</w:t>
      </w:r>
    </w:p>
    <w:p w14:paraId="228C5999" w14:textId="77777777" w:rsidR="004F208B" w:rsidRPr="00C77025" w:rsidRDefault="004F208B" w:rsidP="006B4E5B">
      <w:pPr>
        <w:numPr>
          <w:ilvl w:val="2"/>
          <w:numId w:val="29"/>
        </w:numPr>
        <w:tabs>
          <w:tab w:val="left" w:pos="1200"/>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 xml:space="preserve">   Auditors:</w:t>
      </w:r>
    </w:p>
    <w:p w14:paraId="7D5611A1"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Banks:</w:t>
      </w:r>
    </w:p>
    <w:p w14:paraId="69EF3F87"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External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Marketers:</w:t>
      </w:r>
    </w:p>
    <w:p w14:paraId="1A650991"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Administrators:</w:t>
      </w:r>
    </w:p>
    <w:p w14:paraId="312CCC41"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Prime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Brokers:</w:t>
      </w:r>
    </w:p>
    <w:p w14:paraId="1EA4A585" w14:textId="77777777" w:rsidR="004F208B" w:rsidRPr="008F0DF1"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Other:</w:t>
      </w:r>
    </w:p>
    <w:p w14:paraId="7C22128B" w14:textId="77777777" w:rsidR="008F0DF1" w:rsidRPr="00C77025" w:rsidRDefault="008F0DF1" w:rsidP="008F0DF1">
      <w:pPr>
        <w:tabs>
          <w:tab w:val="left" w:pos="1199"/>
        </w:tabs>
        <w:spacing w:before="41"/>
        <w:ind w:left="1380"/>
        <w:rPr>
          <w:rFonts w:ascii="Times New Roman" w:eastAsia="Calibri" w:hAnsi="Times New Roman" w:cs="Times New Roman"/>
        </w:rPr>
      </w:pPr>
    </w:p>
    <w:p w14:paraId="2D6E92DE"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 xml:space="preserve">List and briefly describe any internally managed strategies, funds, separate accounts, etc., </w:t>
      </w:r>
      <w:r w:rsidRPr="00C77025">
        <w:rPr>
          <w:rFonts w:ascii="Times New Roman" w:hAnsi="Times New Roman" w:cs="Times New Roman"/>
        </w:rPr>
        <w:lastRenderedPageBreak/>
        <w:t>that have the potential to invest in the same or similar securities as those held in the proposed strategy. Comment on the potential conflicts of interest these strategies pose and how they are addressed by internal controls or guidelines.</w:t>
      </w:r>
    </w:p>
    <w:p w14:paraId="07E56B80" w14:textId="77777777" w:rsidR="008F0DF1" w:rsidRPr="00C77025" w:rsidRDefault="008F0DF1" w:rsidP="008F0DF1">
      <w:pPr>
        <w:pStyle w:val="ListParagraph"/>
        <w:autoSpaceDE w:val="0"/>
        <w:autoSpaceDN w:val="0"/>
        <w:ind w:left="720" w:right="580"/>
        <w:contextualSpacing/>
        <w:rPr>
          <w:rFonts w:ascii="Times New Roman" w:hAnsi="Times New Roman" w:cs="Times New Roman"/>
        </w:rPr>
      </w:pPr>
    </w:p>
    <w:p w14:paraId="0605274B" w14:textId="77777777" w:rsidR="004F208B" w:rsidRPr="008F0DF1" w:rsidRDefault="004F208B" w:rsidP="006B4E5B">
      <w:pPr>
        <w:pStyle w:val="ListParagraph"/>
        <w:numPr>
          <w:ilvl w:val="0"/>
          <w:numId w:val="32"/>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What</w:t>
      </w:r>
      <w:r w:rsidRPr="00C77025">
        <w:rPr>
          <w:rFonts w:ascii="Times New Roman" w:hAnsi="Times New Roman" w:cs="Times New Roman"/>
          <w:spacing w:val="1"/>
        </w:rPr>
        <w:t xml:space="preserve"> </w:t>
      </w:r>
      <w:r w:rsidRPr="00C77025">
        <w:rPr>
          <w:rFonts w:ascii="Times New Roman" w:hAnsi="Times New Roman" w:cs="Times New Roman"/>
        </w:rPr>
        <w:t>are</w:t>
      </w:r>
      <w:r w:rsidRPr="00C77025">
        <w:rPr>
          <w:rFonts w:ascii="Times New Roman" w:hAnsi="Times New Roman" w:cs="Times New Roman"/>
          <w:spacing w:val="-2"/>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main non-investment</w:t>
      </w:r>
      <w:r w:rsidRPr="00C77025">
        <w:rPr>
          <w:rFonts w:ascii="Times New Roman" w:hAnsi="Times New Roman" w:cs="Times New Roman"/>
          <w:spacing w:val="1"/>
        </w:rPr>
        <w:t xml:space="preserve"> </w:t>
      </w:r>
      <w:r w:rsidRPr="00C77025">
        <w:rPr>
          <w:rFonts w:ascii="Times New Roman" w:hAnsi="Times New Roman" w:cs="Times New Roman"/>
        </w:rPr>
        <w:t>risks associated</w:t>
      </w:r>
      <w:r w:rsidRPr="00C77025">
        <w:rPr>
          <w:rFonts w:ascii="Times New Roman" w:hAnsi="Times New Roman" w:cs="Times New Roman"/>
          <w:spacing w:val="-3"/>
        </w:rPr>
        <w:t xml:space="preserve"> </w:t>
      </w:r>
      <w:r w:rsidRPr="00C77025">
        <w:rPr>
          <w:rFonts w:ascii="Times New Roman" w:hAnsi="Times New Roman" w:cs="Times New Roman"/>
        </w:rPr>
        <w:t>with the</w:t>
      </w:r>
      <w:r w:rsidRPr="00C77025">
        <w:rPr>
          <w:rFonts w:ascii="Times New Roman" w:hAnsi="Times New Roman" w:cs="Times New Roman"/>
          <w:spacing w:val="1"/>
        </w:rPr>
        <w:t xml:space="preserve"> </w:t>
      </w:r>
      <w:r w:rsidRPr="00C77025">
        <w:rPr>
          <w:rFonts w:ascii="Times New Roman" w:hAnsi="Times New Roman" w:cs="Times New Roman"/>
        </w:rPr>
        <w:t>proposed</w:t>
      </w:r>
      <w:r w:rsidRPr="00C77025">
        <w:rPr>
          <w:rFonts w:ascii="Times New Roman" w:hAnsi="Times New Roman" w:cs="Times New Roman"/>
          <w:spacing w:val="-3"/>
        </w:rPr>
        <w:t xml:space="preserve"> </w:t>
      </w:r>
      <w:r w:rsidRPr="00C77025">
        <w:rPr>
          <w:rFonts w:ascii="Times New Roman" w:hAnsi="Times New Roman" w:cs="Times New Roman"/>
        </w:rPr>
        <w:t>mandate? What controls are in place to monitor and mitigate these risks?</w:t>
      </w:r>
    </w:p>
    <w:p w14:paraId="2D9E0F66" w14:textId="77777777" w:rsidR="008F0DF1" w:rsidRPr="008F0DF1" w:rsidRDefault="008F0DF1" w:rsidP="008F0DF1">
      <w:pPr>
        <w:pStyle w:val="ListParagraph"/>
        <w:rPr>
          <w:rFonts w:ascii="Times New Roman" w:eastAsia="Calibri" w:hAnsi="Times New Roman" w:cs="Times New Roman"/>
        </w:rPr>
      </w:pPr>
    </w:p>
    <w:p w14:paraId="18A92FDE" w14:textId="77777777" w:rsidR="008F0DF1" w:rsidRPr="00C77025" w:rsidRDefault="008F0DF1" w:rsidP="008F0DF1">
      <w:pPr>
        <w:pStyle w:val="ListParagraph"/>
        <w:tabs>
          <w:tab w:val="left" w:pos="0"/>
        </w:tabs>
        <w:ind w:left="720" w:right="115"/>
        <w:contextualSpacing/>
        <w:jc w:val="both"/>
        <w:rPr>
          <w:rFonts w:ascii="Times New Roman" w:eastAsia="Calibri" w:hAnsi="Times New Roman" w:cs="Times New Roman"/>
        </w:rPr>
      </w:pPr>
    </w:p>
    <w:p w14:paraId="0EC11728" w14:textId="77777777" w:rsidR="004F208B" w:rsidRPr="008F0DF1" w:rsidRDefault="004F208B" w:rsidP="006B4E5B">
      <w:pPr>
        <w:pStyle w:val="ListParagraph"/>
        <w:numPr>
          <w:ilvl w:val="0"/>
          <w:numId w:val="32"/>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List</w:t>
      </w:r>
      <w:r w:rsidRPr="00C77025">
        <w:rPr>
          <w:rFonts w:ascii="Times New Roman" w:hAnsi="Times New Roman" w:cs="Times New Roman"/>
          <w:spacing w:val="1"/>
        </w:rPr>
        <w:t xml:space="preserve"> </w:t>
      </w:r>
      <w:r w:rsidRPr="00C77025">
        <w:rPr>
          <w:rFonts w:ascii="Times New Roman" w:hAnsi="Times New Roman" w:cs="Times New Roman"/>
          <w:spacing w:val="-2"/>
        </w:rPr>
        <w:t>the</w:t>
      </w:r>
      <w:r w:rsidRPr="00C77025">
        <w:rPr>
          <w:rFonts w:ascii="Times New Roman" w:hAnsi="Times New Roman" w:cs="Times New Roman"/>
          <w:spacing w:val="1"/>
        </w:rPr>
        <w:t xml:space="preserve"> </w:t>
      </w:r>
      <w:r w:rsidRPr="00C77025">
        <w:rPr>
          <w:rFonts w:ascii="Times New Roman" w:hAnsi="Times New Roman" w:cs="Times New Roman"/>
        </w:rPr>
        <w:t>counterparties associated with</w:t>
      </w:r>
      <w:r w:rsidRPr="00C77025">
        <w:rPr>
          <w:rFonts w:ascii="Times New Roman" w:hAnsi="Times New Roman" w:cs="Times New Roman"/>
          <w:spacing w:val="-3"/>
        </w:rPr>
        <w:t xml:space="preserve"> </w:t>
      </w:r>
      <w:r w:rsidRPr="00C77025">
        <w:rPr>
          <w:rFonts w:ascii="Times New Roman" w:hAnsi="Times New Roman" w:cs="Times New Roman"/>
        </w:rPr>
        <w:t>the</w:t>
      </w:r>
      <w:r w:rsidRPr="00C77025">
        <w:rPr>
          <w:rFonts w:ascii="Times New Roman" w:hAnsi="Times New Roman" w:cs="Times New Roman"/>
          <w:spacing w:val="1"/>
        </w:rPr>
        <w:t xml:space="preserve"> </w:t>
      </w:r>
      <w:r w:rsidRPr="00C77025">
        <w:rPr>
          <w:rFonts w:ascii="Times New Roman" w:hAnsi="Times New Roman" w:cs="Times New Roman"/>
        </w:rPr>
        <w:t>proposed</w:t>
      </w:r>
      <w:r w:rsidRPr="00C77025">
        <w:rPr>
          <w:rFonts w:ascii="Times New Roman" w:hAnsi="Times New Roman" w:cs="Times New Roman"/>
          <w:spacing w:val="-3"/>
        </w:rPr>
        <w:t xml:space="preserve"> </w:t>
      </w:r>
      <w:r w:rsidRPr="00C77025">
        <w:rPr>
          <w:rFonts w:ascii="Times New Roman" w:hAnsi="Times New Roman" w:cs="Times New Roman"/>
        </w:rPr>
        <w:t>mandate,</w:t>
      </w:r>
      <w:r w:rsidRPr="00C77025">
        <w:rPr>
          <w:rFonts w:ascii="Times New Roman" w:hAnsi="Times New Roman" w:cs="Times New Roman"/>
          <w:spacing w:val="-2"/>
        </w:rPr>
        <w:t xml:space="preserve"> </w:t>
      </w: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types of</w:t>
      </w:r>
      <w:r w:rsidRPr="00C77025">
        <w:rPr>
          <w:rFonts w:ascii="Times New Roman" w:hAnsi="Times New Roman" w:cs="Times New Roman"/>
          <w:spacing w:val="53"/>
        </w:rPr>
        <w:t xml:space="preserve"> </w:t>
      </w:r>
      <w:r w:rsidRPr="00C77025">
        <w:rPr>
          <w:rFonts w:ascii="Times New Roman" w:hAnsi="Times New Roman" w:cs="Times New Roman"/>
        </w:rPr>
        <w:t xml:space="preserve">associated transactions, </w:t>
      </w:r>
      <w:r w:rsidRPr="00C77025">
        <w:rPr>
          <w:rFonts w:ascii="Times New Roman" w:hAnsi="Times New Roman" w:cs="Times New Roman"/>
          <w:spacing w:val="-2"/>
        </w:rPr>
        <w:t>and</w:t>
      </w:r>
      <w:r w:rsidRPr="00C77025">
        <w:rPr>
          <w:rFonts w:ascii="Times New Roman" w:hAnsi="Times New Roman" w:cs="Times New Roman"/>
        </w:rPr>
        <w:t xml:space="preserve"> discuss your procedures</w:t>
      </w:r>
      <w:r w:rsidRPr="00C77025">
        <w:rPr>
          <w:rFonts w:ascii="Times New Roman" w:hAnsi="Times New Roman" w:cs="Times New Roman"/>
          <w:spacing w:val="-2"/>
        </w:rPr>
        <w:t xml:space="preserve"> </w:t>
      </w:r>
      <w:r w:rsidRPr="00C77025">
        <w:rPr>
          <w:rFonts w:ascii="Times New Roman" w:hAnsi="Times New Roman" w:cs="Times New Roman"/>
        </w:rPr>
        <w:t>for</w:t>
      </w:r>
      <w:r w:rsidRPr="00C77025">
        <w:rPr>
          <w:rFonts w:ascii="Times New Roman" w:hAnsi="Times New Roman" w:cs="Times New Roman"/>
          <w:spacing w:val="-2"/>
        </w:rPr>
        <w:t xml:space="preserve"> </w:t>
      </w:r>
      <w:r w:rsidRPr="00C77025">
        <w:rPr>
          <w:rFonts w:ascii="Times New Roman" w:hAnsi="Times New Roman" w:cs="Times New Roman"/>
        </w:rPr>
        <w:t>monitoring and</w:t>
      </w:r>
      <w:r w:rsidRPr="00C77025">
        <w:rPr>
          <w:rFonts w:ascii="Times New Roman" w:hAnsi="Times New Roman" w:cs="Times New Roman"/>
          <w:spacing w:val="-3"/>
        </w:rPr>
        <w:t xml:space="preserve"> </w:t>
      </w:r>
      <w:r w:rsidRPr="00C77025">
        <w:rPr>
          <w:rFonts w:ascii="Times New Roman" w:hAnsi="Times New Roman" w:cs="Times New Roman"/>
        </w:rPr>
        <w:t>managing</w:t>
      </w:r>
      <w:r w:rsidRPr="00C77025">
        <w:rPr>
          <w:rFonts w:ascii="Times New Roman" w:hAnsi="Times New Roman" w:cs="Times New Roman"/>
          <w:spacing w:val="57"/>
        </w:rPr>
        <w:t xml:space="preserve"> </w:t>
      </w:r>
      <w:r w:rsidRPr="00C77025">
        <w:rPr>
          <w:rFonts w:ascii="Times New Roman" w:hAnsi="Times New Roman" w:cs="Times New Roman"/>
        </w:rPr>
        <w:t>counterparty</w:t>
      </w:r>
      <w:r w:rsidRPr="00C77025">
        <w:rPr>
          <w:rFonts w:ascii="Times New Roman" w:hAnsi="Times New Roman" w:cs="Times New Roman"/>
          <w:spacing w:val="1"/>
        </w:rPr>
        <w:t xml:space="preserve"> </w:t>
      </w:r>
      <w:r w:rsidRPr="00C77025">
        <w:rPr>
          <w:rFonts w:ascii="Times New Roman" w:hAnsi="Times New Roman" w:cs="Times New Roman"/>
        </w:rPr>
        <w:t>risk.</w:t>
      </w:r>
    </w:p>
    <w:p w14:paraId="43D377CC" w14:textId="77777777" w:rsidR="008F0DF1" w:rsidRPr="00C77025" w:rsidRDefault="008F0DF1" w:rsidP="008F0DF1">
      <w:pPr>
        <w:pStyle w:val="ListParagraph"/>
        <w:tabs>
          <w:tab w:val="left" w:pos="0"/>
        </w:tabs>
        <w:ind w:left="720" w:right="115"/>
        <w:contextualSpacing/>
        <w:jc w:val="both"/>
        <w:rPr>
          <w:rFonts w:ascii="Times New Roman" w:eastAsia="Calibri" w:hAnsi="Times New Roman" w:cs="Times New Roman"/>
        </w:rPr>
      </w:pPr>
    </w:p>
    <w:p w14:paraId="15C21E2F" w14:textId="04AECE9D" w:rsidR="008F0DF1" w:rsidRPr="008F0DF1" w:rsidRDefault="004F208B" w:rsidP="008F0DF1">
      <w:pPr>
        <w:numPr>
          <w:ilvl w:val="0"/>
          <w:numId w:val="32"/>
        </w:numPr>
        <w:ind w:right="115"/>
        <w:jc w:val="both"/>
        <w:rPr>
          <w:rFonts w:ascii="Times New Roman" w:hAnsi="Times New Roman" w:cs="Times New Roman"/>
          <w:iCs/>
          <w:spacing w:val="-1"/>
        </w:rPr>
      </w:pPr>
      <w:r w:rsidRPr="00C77025">
        <w:rPr>
          <w:rFonts w:ascii="Times New Roman" w:hAnsi="Times New Roman" w:cs="Times New Roman"/>
          <w:iCs/>
          <w:spacing w:val="-1"/>
        </w:rPr>
        <w:t xml:space="preserve">What investments has the Firm made in technology? Describe the tools available for portfolio construction, research, trading, information systems, administration, accounting, and compliance. What enhancements are being contemplated? Please describe any process enhancements the team has made over the past five years. </w:t>
      </w:r>
    </w:p>
    <w:p w14:paraId="022AAACD" w14:textId="77777777" w:rsidR="004F208B" w:rsidRPr="00C77025" w:rsidRDefault="004F208B" w:rsidP="006B4E5B">
      <w:pPr>
        <w:pStyle w:val="pf0"/>
        <w:numPr>
          <w:ilvl w:val="0"/>
          <w:numId w:val="32"/>
        </w:numPr>
        <w:rPr>
          <w:sz w:val="22"/>
          <w:szCs w:val="22"/>
        </w:rPr>
      </w:pPr>
      <w:r w:rsidRPr="00C77025">
        <w:rPr>
          <w:rStyle w:val="cf01"/>
          <w:rFonts w:ascii="Times New Roman" w:hAnsi="Times New Roman" w:cs="Times New Roman"/>
          <w:sz w:val="22"/>
          <w:szCs w:val="22"/>
        </w:rPr>
        <w:t>Do you use commissions (soft dollars) to acquire independent third-party research or other services? If so, identify the vendor and services purchased.</w:t>
      </w:r>
    </w:p>
    <w:p w14:paraId="39E731D8" w14:textId="77777777" w:rsidR="004F208B" w:rsidRPr="00C77025" w:rsidRDefault="004F208B" w:rsidP="006B4E5B">
      <w:pPr>
        <w:pStyle w:val="pf0"/>
        <w:numPr>
          <w:ilvl w:val="1"/>
          <w:numId w:val="32"/>
        </w:numPr>
        <w:rPr>
          <w:sz w:val="22"/>
          <w:szCs w:val="22"/>
        </w:rPr>
      </w:pPr>
      <w:r w:rsidRPr="00C77025">
        <w:rPr>
          <w:rStyle w:val="cf01"/>
          <w:rFonts w:ascii="Times New Roman" w:hAnsi="Times New Roman" w:cs="Times New Roman"/>
          <w:sz w:val="22"/>
          <w:szCs w:val="22"/>
        </w:rPr>
        <w:t xml:space="preserve">Is the firm required to follow MiFID II regulations? If yes, what procedures and controls have been implemented to </w:t>
      </w:r>
      <w:proofErr w:type="gramStart"/>
      <w:r w:rsidRPr="00C77025">
        <w:rPr>
          <w:rStyle w:val="cf01"/>
          <w:rFonts w:ascii="Times New Roman" w:hAnsi="Times New Roman" w:cs="Times New Roman"/>
          <w:sz w:val="22"/>
          <w:szCs w:val="22"/>
        </w:rPr>
        <w:t>be in compliance with</w:t>
      </w:r>
      <w:proofErr w:type="gramEnd"/>
      <w:r w:rsidRPr="00C77025">
        <w:rPr>
          <w:rStyle w:val="cf01"/>
          <w:rFonts w:ascii="Times New Roman" w:hAnsi="Times New Roman" w:cs="Times New Roman"/>
          <w:sz w:val="22"/>
          <w:szCs w:val="22"/>
        </w:rPr>
        <w:t xml:space="preserve"> MiFID II regulations?</w:t>
      </w:r>
    </w:p>
    <w:p w14:paraId="327C87B5" w14:textId="23455517" w:rsidR="008F0DF1" w:rsidRDefault="004F208B" w:rsidP="00C72537">
      <w:pPr>
        <w:pStyle w:val="pf0"/>
        <w:numPr>
          <w:ilvl w:val="1"/>
          <w:numId w:val="32"/>
        </w:numPr>
        <w:spacing w:before="0" w:beforeAutospacing="0" w:after="0" w:afterAutospacing="0"/>
        <w:rPr>
          <w:rStyle w:val="cf01"/>
          <w:rFonts w:ascii="Times New Roman" w:hAnsi="Times New Roman" w:cs="Times New Roman"/>
          <w:sz w:val="22"/>
          <w:szCs w:val="22"/>
        </w:rPr>
      </w:pPr>
      <w:r w:rsidRPr="00C77025">
        <w:rPr>
          <w:rStyle w:val="cf01"/>
          <w:rFonts w:ascii="Times New Roman" w:hAnsi="Times New Roman" w:cs="Times New Roman"/>
          <w:sz w:val="22"/>
          <w:szCs w:val="22"/>
        </w:rPr>
        <w:t>Does your firm accept soft dollars as a method of payment for investment advisory services provided?</w:t>
      </w:r>
    </w:p>
    <w:p w14:paraId="1089016B" w14:textId="77777777" w:rsidR="00C72537" w:rsidRDefault="00C72537" w:rsidP="00C72537">
      <w:pPr>
        <w:pStyle w:val="pf0"/>
        <w:spacing w:before="0" w:beforeAutospacing="0" w:after="0" w:afterAutospacing="0"/>
        <w:ind w:left="720"/>
        <w:rPr>
          <w:rStyle w:val="cf01"/>
          <w:rFonts w:ascii="Times New Roman" w:hAnsi="Times New Roman" w:cs="Times New Roman"/>
          <w:sz w:val="22"/>
          <w:szCs w:val="22"/>
        </w:rPr>
      </w:pPr>
    </w:p>
    <w:p w14:paraId="66DEA0FB" w14:textId="77777777" w:rsidR="004F208B" w:rsidRPr="00C77025" w:rsidRDefault="004F208B" w:rsidP="00C72537">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Regarding valuation practices:</w:t>
      </w:r>
    </w:p>
    <w:p w14:paraId="05D2BC31" w14:textId="77777777" w:rsidR="004F208B" w:rsidRPr="00C77025" w:rsidRDefault="004F208B" w:rsidP="00C72537">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 xml:space="preserve">Provide an overview of pricing procedures for securities in the proposed strategy, including sources and frequency of </w:t>
      </w:r>
      <w:proofErr w:type="gramStart"/>
      <w:r w:rsidRPr="00C77025">
        <w:rPr>
          <w:rFonts w:ascii="Times New Roman" w:hAnsi="Times New Roman" w:cs="Times New Roman"/>
        </w:rPr>
        <w:t>marks</w:t>
      </w:r>
      <w:proofErr w:type="gramEnd"/>
    </w:p>
    <w:p w14:paraId="008A52B6"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 xml:space="preserve">Do you currently contract with outside pricing services? If so, provide a list of the firms and indicate the general types of securities each </w:t>
      </w:r>
      <w:proofErr w:type="gramStart"/>
      <w:r w:rsidRPr="00C77025">
        <w:rPr>
          <w:rFonts w:ascii="Times New Roman" w:hAnsi="Times New Roman" w:cs="Times New Roman"/>
        </w:rPr>
        <w:t>prices</w:t>
      </w:r>
      <w:proofErr w:type="gramEnd"/>
      <w:r w:rsidRPr="00C77025">
        <w:rPr>
          <w:rFonts w:ascii="Times New Roman" w:hAnsi="Times New Roman" w:cs="Times New Roman"/>
        </w:rPr>
        <w:t xml:space="preserve"> on your behalf.</w:t>
      </w:r>
    </w:p>
    <w:p w14:paraId="5593B85A"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Do you maintain a formal valuation committee or other entity that provides oversight for security/portfolio valuation?</w:t>
      </w:r>
    </w:p>
    <w:p w14:paraId="1F14434B" w14:textId="77777777" w:rsidR="004F208B"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Regarding distressed and defaulted securities: In the event of default, is your firm actively involved in the workout process? Describe your typical approach to these types of situations.</w:t>
      </w:r>
    </w:p>
    <w:p w14:paraId="17BE4019" w14:textId="77777777" w:rsidR="00C72537" w:rsidRPr="00C77025" w:rsidRDefault="00C72537" w:rsidP="00C72537">
      <w:pPr>
        <w:pStyle w:val="ListParagraph"/>
        <w:autoSpaceDE w:val="0"/>
        <w:autoSpaceDN w:val="0"/>
        <w:ind w:left="1440" w:right="580"/>
        <w:contextualSpacing/>
        <w:rPr>
          <w:rFonts w:ascii="Times New Roman" w:hAnsi="Times New Roman" w:cs="Times New Roman"/>
        </w:rPr>
      </w:pPr>
    </w:p>
    <w:p w14:paraId="67665714" w14:textId="77777777" w:rsidR="004F208B" w:rsidRDefault="004F208B" w:rsidP="006B4E5B">
      <w:pPr>
        <w:pStyle w:val="ListParagraph"/>
        <w:widowControl/>
        <w:numPr>
          <w:ilvl w:val="0"/>
          <w:numId w:val="32"/>
        </w:numPr>
        <w:spacing w:after="160"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t>Please provide a summary of your approach to proxy voting, and representative proxy voting policy, if any.</w:t>
      </w:r>
    </w:p>
    <w:p w14:paraId="3ADE9E2B" w14:textId="77777777" w:rsidR="00C72537" w:rsidRPr="00C77025" w:rsidRDefault="00C72537" w:rsidP="00C72537">
      <w:pPr>
        <w:pStyle w:val="ListParagraph"/>
        <w:widowControl/>
        <w:spacing w:after="160" w:line="259" w:lineRule="auto"/>
        <w:ind w:left="720" w:right="115"/>
        <w:contextualSpacing/>
        <w:jc w:val="both"/>
        <w:rPr>
          <w:rFonts w:ascii="Times New Roman" w:hAnsi="Times New Roman" w:cs="Times New Roman"/>
          <w:iCs/>
          <w:spacing w:val="-1"/>
        </w:rPr>
      </w:pPr>
    </w:p>
    <w:p w14:paraId="420960AE" w14:textId="7C96CF35" w:rsidR="00C72537" w:rsidRDefault="004F208B" w:rsidP="00C72537">
      <w:pPr>
        <w:pStyle w:val="ListParagraph"/>
        <w:widowControl/>
        <w:numPr>
          <w:ilvl w:val="0"/>
          <w:numId w:val="32"/>
        </w:numPr>
        <w:spacing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t>Please describe internal and external resources regarding proxy voting.  Which service providers do you use for casting of proxy votes?  Do you rely on a proxy voting advisory business to provide recommendations, and if so who and which policy?</w:t>
      </w:r>
    </w:p>
    <w:p w14:paraId="24D2EFAC" w14:textId="77777777" w:rsidR="00C72537" w:rsidRPr="00C72537" w:rsidRDefault="00C72537" w:rsidP="00C72537">
      <w:pPr>
        <w:widowControl/>
        <w:spacing w:line="259" w:lineRule="auto"/>
        <w:ind w:right="115"/>
        <w:contextualSpacing/>
        <w:jc w:val="both"/>
        <w:rPr>
          <w:rFonts w:ascii="Times New Roman" w:hAnsi="Times New Roman" w:cs="Times New Roman"/>
          <w:iCs/>
          <w:spacing w:val="-1"/>
        </w:rPr>
      </w:pPr>
    </w:p>
    <w:p w14:paraId="76803DB6" w14:textId="77777777" w:rsidR="004F208B" w:rsidRDefault="004F208B" w:rsidP="00C72537">
      <w:pPr>
        <w:pStyle w:val="ListParagraph"/>
        <w:widowControl/>
        <w:numPr>
          <w:ilvl w:val="0"/>
          <w:numId w:val="32"/>
        </w:numPr>
        <w:spacing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t>Please explain whether your approach to proxy voting is consistent with INPRS proxy voting requirements as outlined in INPRS’s IPS Addendum 7, and to the extent it is not, please explain a) your ability to cast proxy votes on behalf of INPRS assets in a manner that is consistent with our requirements and b) if not, whether and how INPRS can recall its proxy votes for any INPRS shares.</w:t>
      </w:r>
    </w:p>
    <w:p w14:paraId="49710525" w14:textId="77777777" w:rsidR="00C72537" w:rsidRPr="00C72537" w:rsidRDefault="00C72537" w:rsidP="00C72537">
      <w:pPr>
        <w:widowControl/>
        <w:spacing w:line="259" w:lineRule="auto"/>
        <w:ind w:right="115"/>
        <w:contextualSpacing/>
        <w:jc w:val="both"/>
        <w:rPr>
          <w:rFonts w:ascii="Times New Roman" w:hAnsi="Times New Roman" w:cs="Times New Roman"/>
          <w:iCs/>
          <w:spacing w:val="-1"/>
        </w:rPr>
      </w:pPr>
    </w:p>
    <w:p w14:paraId="731E2194" w14:textId="7052BB59" w:rsidR="0086019A" w:rsidRDefault="004F208B" w:rsidP="0086019A">
      <w:pPr>
        <w:pStyle w:val="ListParagraph"/>
        <w:widowControl/>
        <w:numPr>
          <w:ilvl w:val="0"/>
          <w:numId w:val="32"/>
        </w:numPr>
        <w:spacing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t>Please explain your approach to shareholder engagement, including strategy and priorities for engagement, summary of recent engagements (including engagements for the last full year), sample notable engagements, and purpose(s) of engaging.  Please also explain as well how your shareholder engagement comports with the INPRS IPS provisions regarding non-financial factors.</w:t>
      </w:r>
    </w:p>
    <w:p w14:paraId="0AAA347C" w14:textId="77777777" w:rsidR="0086019A" w:rsidRPr="0086019A" w:rsidRDefault="0086019A" w:rsidP="0086019A">
      <w:pPr>
        <w:widowControl/>
        <w:spacing w:line="259" w:lineRule="auto"/>
        <w:ind w:right="115"/>
        <w:contextualSpacing/>
        <w:jc w:val="both"/>
        <w:rPr>
          <w:rFonts w:ascii="Times New Roman" w:hAnsi="Times New Roman" w:cs="Times New Roman"/>
          <w:iCs/>
          <w:spacing w:val="-1"/>
        </w:rPr>
      </w:pPr>
    </w:p>
    <w:p w14:paraId="2C1CC274" w14:textId="77777777" w:rsidR="004F208B" w:rsidRPr="00C77025" w:rsidRDefault="004F208B" w:rsidP="0086019A">
      <w:pPr>
        <w:pStyle w:val="ListParagraph"/>
        <w:widowControl/>
        <w:numPr>
          <w:ilvl w:val="0"/>
          <w:numId w:val="32"/>
        </w:numPr>
        <w:contextualSpacing/>
        <w:rPr>
          <w:rStyle w:val="cf01"/>
          <w:rFonts w:ascii="Times New Roman" w:hAnsi="Times New Roman" w:cs="Times New Roman"/>
          <w:sz w:val="22"/>
          <w:szCs w:val="22"/>
        </w:rPr>
      </w:pPr>
      <w:r w:rsidRPr="00C77025">
        <w:rPr>
          <w:rStyle w:val="cf01"/>
          <w:rFonts w:ascii="Times New Roman" w:hAnsi="Times New Roman" w:cs="Times New Roman"/>
          <w:sz w:val="22"/>
          <w:szCs w:val="22"/>
        </w:rPr>
        <w:lastRenderedPageBreak/>
        <w:t>Does the firm have a formal engagement policy? If so, what is the objective? What are the top thematic engagements? Who is responsible for engagement across the firm? Please address any ESG-specific engagement.</w:t>
      </w:r>
    </w:p>
    <w:p w14:paraId="665CAAF7" w14:textId="77777777" w:rsidR="004F208B" w:rsidRPr="00C77025" w:rsidRDefault="004F208B" w:rsidP="006B4E5B">
      <w:pPr>
        <w:pStyle w:val="Bullet1"/>
        <w:numPr>
          <w:ilvl w:val="1"/>
          <w:numId w:val="32"/>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How does your firm define success or failure of company-specific engagement?</w:t>
      </w:r>
    </w:p>
    <w:p w14:paraId="0C17A2DF"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 of engagements with company management or boards on environmental issues over the past year</w:t>
      </w:r>
    </w:p>
    <w:p w14:paraId="01CFF006"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What % of engagements on social issues were considered successful and how is success measured?</w:t>
      </w:r>
    </w:p>
    <w:p w14:paraId="2137D3B3" w14:textId="77777777" w:rsidR="004F208B"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What % of engagements on governance issues were considered successful and how is success measured?</w:t>
      </w:r>
    </w:p>
    <w:p w14:paraId="45713316" w14:textId="77777777" w:rsidR="00DE7106" w:rsidRPr="00C77025" w:rsidRDefault="00DE7106" w:rsidP="00DE7106">
      <w:pPr>
        <w:pStyle w:val="Bullet1"/>
        <w:numPr>
          <w:ilvl w:val="0"/>
          <w:numId w:val="0"/>
        </w:numPr>
        <w:ind w:left="720"/>
        <w:rPr>
          <w:rFonts w:ascii="Times New Roman" w:hAnsi="Times New Roman" w:cs="Times New Roman"/>
          <w:color w:val="000000" w:themeColor="text1"/>
        </w:rPr>
      </w:pPr>
    </w:p>
    <w:p w14:paraId="75C1325F" w14:textId="77777777" w:rsidR="004F208B" w:rsidRPr="00C77025" w:rsidRDefault="004F208B" w:rsidP="006B4E5B">
      <w:pPr>
        <w:pStyle w:val="ListParagraph"/>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cf01"/>
          <w:rFonts w:ascii="Times New Roman" w:hAnsi="Times New Roman" w:cs="Times New Roman"/>
          <w:sz w:val="22"/>
          <w:szCs w:val="22"/>
        </w:rPr>
      </w:pPr>
      <w:r w:rsidRPr="00C77025">
        <w:rPr>
          <w:rStyle w:val="cf01"/>
          <w:rFonts w:ascii="Times New Roman" w:hAnsi="Times New Roman" w:cs="Times New Roman"/>
          <w:sz w:val="22"/>
          <w:szCs w:val="22"/>
        </w:rPr>
        <w:t>Does the firm have any dedicated ESG oversight function? If so, please describe this function, its structure, and resources. How does such oversight interact with investment teams?</w:t>
      </w:r>
    </w:p>
    <w:p w14:paraId="0FB66E23"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Are there senior-level staff accountability mechanisms for the ESG investment implementation?</w:t>
      </w:r>
    </w:p>
    <w:p w14:paraId="64ABDF7F"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Are the portfolio managers incentivized to consider ESG risks within their portfolio?</w:t>
      </w:r>
    </w:p>
    <w:p w14:paraId="30AA007A" w14:textId="77777777" w:rsidR="004F208B"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Are the research analysts incentivized to consider ESG risks within their recommended securities?</w:t>
      </w:r>
    </w:p>
    <w:p w14:paraId="7FE62D1D" w14:textId="77777777" w:rsidR="00DE7106" w:rsidRPr="00C77025" w:rsidRDefault="00DE7106" w:rsidP="00DE7106">
      <w:pPr>
        <w:pStyle w:val="Bullet1"/>
        <w:numPr>
          <w:ilvl w:val="0"/>
          <w:numId w:val="0"/>
        </w:numPr>
        <w:ind w:left="1440"/>
        <w:rPr>
          <w:rFonts w:ascii="Times New Roman" w:hAnsi="Times New Roman" w:cs="Times New Roman"/>
          <w:color w:val="000000" w:themeColor="text1"/>
        </w:rPr>
      </w:pPr>
    </w:p>
    <w:p w14:paraId="04E10D09" w14:textId="77777777" w:rsidR="004F208B" w:rsidRDefault="004F208B" w:rsidP="006B4E5B">
      <w:pPr>
        <w:pStyle w:val="Bullet1"/>
        <w:numPr>
          <w:ilvl w:val="0"/>
          <w:numId w:val="32"/>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Does your firm advocate for disclosure of ESG information?</w:t>
      </w:r>
    </w:p>
    <w:p w14:paraId="72EE2097" w14:textId="77777777" w:rsidR="00DE7106" w:rsidRPr="00C77025" w:rsidRDefault="00DE7106" w:rsidP="00DE7106">
      <w:pPr>
        <w:pStyle w:val="Bullet1"/>
        <w:numPr>
          <w:ilvl w:val="0"/>
          <w:numId w:val="0"/>
        </w:numPr>
        <w:ind w:left="720"/>
        <w:rPr>
          <w:rFonts w:ascii="Times New Roman" w:eastAsia="Times New Roman" w:hAnsi="Times New Roman" w:cs="Times New Roman"/>
          <w:color w:val="000000" w:themeColor="text1"/>
        </w:rPr>
      </w:pPr>
    </w:p>
    <w:p w14:paraId="48BDB509"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 xml:space="preserve">Describe your process for calculating monthly and year-end NAV including the parties involved, systems utilized, data exchanged between the firm, administrator, prime broker, </w:t>
      </w:r>
      <w:proofErr w:type="gramStart"/>
      <w:r w:rsidRPr="00C77025">
        <w:rPr>
          <w:rFonts w:ascii="Times New Roman" w:hAnsi="Times New Roman" w:cs="Times New Roman"/>
        </w:rPr>
        <w:t>custodian</w:t>
      </w:r>
      <w:proofErr w:type="gramEnd"/>
      <w:r w:rsidRPr="00C77025">
        <w:rPr>
          <w:rFonts w:ascii="Times New Roman" w:hAnsi="Times New Roman" w:cs="Times New Roman"/>
        </w:rPr>
        <w:t xml:space="preserve"> or any other outside party. How does your firm internally calculate and reconcile with these independent parties?</w:t>
      </w:r>
    </w:p>
    <w:p w14:paraId="2CAB808B" w14:textId="77777777" w:rsidR="00DE7106" w:rsidRPr="00DE7106" w:rsidRDefault="00DE7106" w:rsidP="00DE7106">
      <w:pPr>
        <w:widowControl/>
        <w:contextualSpacing/>
        <w:rPr>
          <w:rFonts w:ascii="Times New Roman" w:hAnsi="Times New Roman" w:cs="Times New Roman"/>
        </w:rPr>
      </w:pPr>
    </w:p>
    <w:p w14:paraId="30D6FEE6"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Has your firm ever had to change or restate a previously reported final NAV as a result of an audit? Please explain.</w:t>
      </w:r>
    </w:p>
    <w:p w14:paraId="36340C4E" w14:textId="77777777" w:rsidR="00DE7106" w:rsidRPr="00DE7106" w:rsidRDefault="00DE7106" w:rsidP="00DE7106">
      <w:pPr>
        <w:autoSpaceDE w:val="0"/>
        <w:autoSpaceDN w:val="0"/>
        <w:ind w:right="580"/>
        <w:contextualSpacing/>
        <w:rPr>
          <w:rFonts w:ascii="Times New Roman" w:hAnsi="Times New Roman" w:cs="Times New Roman"/>
        </w:rPr>
      </w:pPr>
    </w:p>
    <w:p w14:paraId="42FD9539" w14:textId="77777777" w:rsidR="004F208B" w:rsidRPr="00DE7106" w:rsidRDefault="004F208B" w:rsidP="006B4E5B">
      <w:pPr>
        <w:pStyle w:val="ListParagraph"/>
        <w:numPr>
          <w:ilvl w:val="0"/>
          <w:numId w:val="32"/>
        </w:numPr>
        <w:tabs>
          <w:tab w:val="left" w:pos="839"/>
        </w:tabs>
        <w:ind w:right="115"/>
        <w:contextualSpacing/>
        <w:jc w:val="both"/>
        <w:rPr>
          <w:rFonts w:ascii="Times New Roman" w:eastAsia="Calibri" w:hAnsi="Times New Roman" w:cs="Times New Roman"/>
          <w:color w:val="000000" w:themeColor="text1"/>
        </w:rPr>
      </w:pPr>
      <w:r w:rsidRPr="00C77025">
        <w:rPr>
          <w:rFonts w:ascii="Times New Roman" w:eastAsia="Calibri" w:hAnsi="Times New Roman" w:cs="Times New Roman"/>
          <w:spacing w:val="-1"/>
        </w:rPr>
        <w:t>Provide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an</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overview</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 xml:space="preserve">of </w:t>
      </w:r>
      <w:r w:rsidRPr="00C77025">
        <w:rPr>
          <w:rFonts w:ascii="Times New Roman" w:eastAsia="Calibri" w:hAnsi="Times New Roman" w:cs="Times New Roman"/>
          <w:spacing w:val="-2"/>
        </w:rPr>
        <w:t>your</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operational</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risk</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monitoring and management</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 xml:space="preserve">practices. </w:t>
      </w:r>
      <w:r w:rsidRPr="00C77025">
        <w:rPr>
          <w:rFonts w:ascii="Times New Roman" w:eastAsia="Calibri" w:hAnsi="Times New Roman" w:cs="Times New Roman"/>
          <w:color w:val="000000" w:themeColor="text1"/>
          <w:spacing w:val="-1"/>
        </w:rPr>
        <w:t>If</w:t>
      </w:r>
      <w:r w:rsidRPr="00C77025">
        <w:rPr>
          <w:rFonts w:ascii="Times New Roman" w:eastAsia="Calibri" w:hAnsi="Times New Roman" w:cs="Times New Roman"/>
          <w:color w:val="000000" w:themeColor="text1"/>
          <w:spacing w:val="41"/>
        </w:rPr>
        <w:t xml:space="preserve"> </w:t>
      </w:r>
      <w:r w:rsidRPr="00C77025">
        <w:rPr>
          <w:rFonts w:ascii="Times New Roman" w:eastAsia="Calibri" w:hAnsi="Times New Roman" w:cs="Times New Roman"/>
          <w:color w:val="000000" w:themeColor="text1"/>
          <w:spacing w:val="-1"/>
        </w:rPr>
        <w:t>available,</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provide</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1"/>
        </w:rPr>
        <w:t>your</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auditor’s opinion</w:t>
      </w:r>
      <w:r w:rsidRPr="00C77025">
        <w:rPr>
          <w:rFonts w:ascii="Times New Roman" w:eastAsia="Calibri" w:hAnsi="Times New Roman" w:cs="Times New Roman"/>
          <w:color w:val="000000" w:themeColor="text1"/>
          <w:spacing w:val="-3"/>
        </w:rPr>
        <w:t xml:space="preserve"> </w:t>
      </w:r>
      <w:r w:rsidRPr="00C77025">
        <w:rPr>
          <w:rFonts w:ascii="Times New Roman" w:eastAsia="Calibri" w:hAnsi="Times New Roman" w:cs="Times New Roman"/>
          <w:color w:val="000000" w:themeColor="text1"/>
        </w:rPr>
        <w:t>on</w:t>
      </w:r>
      <w:r w:rsidRPr="00C77025">
        <w:rPr>
          <w:rFonts w:ascii="Times New Roman" w:eastAsia="Calibri" w:hAnsi="Times New Roman" w:cs="Times New Roman"/>
          <w:color w:val="000000" w:themeColor="text1"/>
          <w:spacing w:val="-3"/>
        </w:rPr>
        <w:t xml:space="preserve"> </w:t>
      </w:r>
      <w:r w:rsidRPr="00C77025">
        <w:rPr>
          <w:rFonts w:ascii="Times New Roman" w:eastAsia="Calibri" w:hAnsi="Times New Roman" w:cs="Times New Roman"/>
          <w:color w:val="000000" w:themeColor="text1"/>
          <w:spacing w:val="-1"/>
        </w:rPr>
        <w:t>whether</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controls</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are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adequate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to</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1"/>
        </w:rPr>
        <w:t>achieve</w:t>
      </w:r>
      <w:r w:rsidRPr="00C77025">
        <w:rPr>
          <w:rFonts w:ascii="Times New Roman" w:eastAsia="Calibri" w:hAnsi="Times New Roman" w:cs="Times New Roman"/>
          <w:color w:val="000000" w:themeColor="text1"/>
          <w:spacing w:val="49"/>
        </w:rPr>
        <w:t xml:space="preserve"> </w:t>
      </w:r>
      <w:r w:rsidRPr="00C77025">
        <w:rPr>
          <w:rFonts w:ascii="Times New Roman" w:eastAsia="Calibri" w:hAnsi="Times New Roman" w:cs="Times New Roman"/>
          <w:color w:val="000000" w:themeColor="text1"/>
          <w:spacing w:val="-1"/>
        </w:rPr>
        <w:t>specified</w:t>
      </w:r>
      <w:r w:rsidRPr="00C77025">
        <w:rPr>
          <w:rFonts w:ascii="Times New Roman" w:eastAsia="Calibri" w:hAnsi="Times New Roman" w:cs="Times New Roman"/>
          <w:color w:val="000000" w:themeColor="text1"/>
          <w:spacing w:val="-3"/>
        </w:rPr>
        <w:t xml:space="preserve"> </w:t>
      </w:r>
      <w:r w:rsidRPr="00C77025">
        <w:rPr>
          <w:rFonts w:ascii="Times New Roman" w:eastAsia="Calibri" w:hAnsi="Times New Roman" w:cs="Times New Roman"/>
          <w:color w:val="000000" w:themeColor="text1"/>
          <w:spacing w:val="-1"/>
        </w:rPr>
        <w:t>objectives</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and whether</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controls</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were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operating effectively</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2"/>
        </w:rPr>
        <w:t>at</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1"/>
        </w:rPr>
        <w:t>the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time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rPr>
        <w:t xml:space="preserve">of </w:t>
      </w:r>
      <w:r w:rsidRPr="00C77025">
        <w:rPr>
          <w:rFonts w:ascii="Times New Roman" w:eastAsia="Calibri" w:hAnsi="Times New Roman" w:cs="Times New Roman"/>
          <w:color w:val="000000" w:themeColor="text1"/>
          <w:spacing w:val="-1"/>
        </w:rPr>
        <w:t>audit.</w:t>
      </w:r>
    </w:p>
    <w:p w14:paraId="53C1F182" w14:textId="77777777" w:rsidR="00DE7106" w:rsidRPr="00DE7106" w:rsidRDefault="00DE7106" w:rsidP="00DE7106">
      <w:pPr>
        <w:tabs>
          <w:tab w:val="left" w:pos="839"/>
        </w:tabs>
        <w:ind w:right="115"/>
        <w:contextualSpacing/>
        <w:jc w:val="both"/>
        <w:rPr>
          <w:rFonts w:ascii="Times New Roman" w:eastAsia="Calibri" w:hAnsi="Times New Roman" w:cs="Times New Roman"/>
          <w:color w:val="000000" w:themeColor="text1"/>
        </w:rPr>
      </w:pPr>
    </w:p>
    <w:p w14:paraId="1552731E"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Are trades reconciled to broker confirmations? How often?</w:t>
      </w:r>
    </w:p>
    <w:p w14:paraId="5274FC83" w14:textId="77777777" w:rsidR="00DE7106" w:rsidRPr="00DE7106" w:rsidRDefault="00DE7106" w:rsidP="00DE7106">
      <w:pPr>
        <w:autoSpaceDE w:val="0"/>
        <w:autoSpaceDN w:val="0"/>
        <w:ind w:right="580"/>
        <w:contextualSpacing/>
        <w:rPr>
          <w:rFonts w:ascii="Times New Roman" w:hAnsi="Times New Roman" w:cs="Times New Roman"/>
        </w:rPr>
      </w:pPr>
    </w:p>
    <w:p w14:paraId="1716FD59"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Are cash positions reconciled? How often?</w:t>
      </w:r>
    </w:p>
    <w:p w14:paraId="7150293D" w14:textId="77777777" w:rsidR="00DE7106" w:rsidRPr="00DE7106" w:rsidRDefault="00DE7106" w:rsidP="00DE7106">
      <w:pPr>
        <w:widowControl/>
        <w:contextualSpacing/>
        <w:rPr>
          <w:rFonts w:ascii="Times New Roman" w:hAnsi="Times New Roman" w:cs="Times New Roman"/>
        </w:rPr>
      </w:pPr>
    </w:p>
    <w:p w14:paraId="680202B1" w14:textId="77777777" w:rsidR="004F208B"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eastAsia="Calibri" w:hAnsi="Times New Roman" w:cs="Times New Roman"/>
        </w:rPr>
        <w:t>Provide an overview of your trade allocation protocols and procedures for controlling performance dispersion between accounts with substantially the same guidelines.</w:t>
      </w:r>
    </w:p>
    <w:p w14:paraId="08B862A2" w14:textId="77777777" w:rsidR="00DE7106" w:rsidRPr="00DE7106" w:rsidRDefault="00DE7106" w:rsidP="00DE7106">
      <w:pPr>
        <w:ind w:right="115"/>
        <w:contextualSpacing/>
        <w:jc w:val="both"/>
        <w:rPr>
          <w:rFonts w:ascii="Times New Roman" w:eastAsia="Calibri" w:hAnsi="Times New Roman" w:cs="Times New Roman"/>
        </w:rPr>
      </w:pPr>
    </w:p>
    <w:p w14:paraId="302E2575" w14:textId="77777777" w:rsidR="004F208B"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eastAsia="Calibri" w:hAnsi="Times New Roman" w:cs="Times New Roman"/>
        </w:rPr>
        <w:t>Provide an overview of your pre- and post-trade investment guideline monitoring practices. Is a separate, independent group responsible for ensuring guideline compliance?</w:t>
      </w:r>
    </w:p>
    <w:p w14:paraId="6AFF2EA7" w14:textId="77777777" w:rsidR="00DE7106" w:rsidRPr="00DE7106" w:rsidRDefault="00DE7106" w:rsidP="00DE7106">
      <w:pPr>
        <w:ind w:right="115"/>
        <w:contextualSpacing/>
        <w:jc w:val="both"/>
        <w:rPr>
          <w:rFonts w:ascii="Times New Roman" w:eastAsia="Calibri" w:hAnsi="Times New Roman" w:cs="Times New Roman"/>
        </w:rPr>
      </w:pPr>
    </w:p>
    <w:p w14:paraId="755FB538"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Describe members of the trade execution group, their functions and experience.</w:t>
      </w:r>
    </w:p>
    <w:p w14:paraId="17730C6E" w14:textId="77777777" w:rsidR="00DE7106" w:rsidRPr="00DE7106" w:rsidRDefault="00DE7106" w:rsidP="00DE7106">
      <w:pPr>
        <w:widowControl/>
        <w:contextualSpacing/>
        <w:rPr>
          <w:rFonts w:ascii="Times New Roman" w:hAnsi="Times New Roman" w:cs="Times New Roman"/>
        </w:rPr>
      </w:pPr>
    </w:p>
    <w:p w14:paraId="73B81CA0"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Is there a trade error policy? Describe the process for correcting and communicating, internally as well as externally a trade error.</w:t>
      </w:r>
    </w:p>
    <w:p w14:paraId="3750FAD3" w14:textId="77777777" w:rsidR="00DE7106" w:rsidRPr="00DE7106" w:rsidRDefault="00DE7106" w:rsidP="00DE7106">
      <w:pPr>
        <w:autoSpaceDE w:val="0"/>
        <w:autoSpaceDN w:val="0"/>
        <w:ind w:right="580"/>
        <w:contextualSpacing/>
        <w:rPr>
          <w:rFonts w:ascii="Times New Roman" w:hAnsi="Times New Roman" w:cs="Times New Roman"/>
        </w:rPr>
      </w:pPr>
    </w:p>
    <w:p w14:paraId="792F2CEB" w14:textId="77777777" w:rsidR="004F208B" w:rsidRPr="00C77025"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Regarding counterparties:</w:t>
      </w:r>
    </w:p>
    <w:p w14:paraId="21DB2AE2"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List all counterparties you have engaged to execute trades/establish positions within the proposed strategy over the year ending 12/31/21 (including any OTC swap counterparties).</w:t>
      </w:r>
    </w:p>
    <w:p w14:paraId="7008EF26"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lastRenderedPageBreak/>
        <w:t>Estimate the percentage of trades within the proposed strategy allocated to the counterparties named in response to VI.M.1 over the year ending 12/31/21.</w:t>
      </w:r>
    </w:p>
    <w:p w14:paraId="21CB76D9"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 xml:space="preserve">How are your trading counterparties selected, </w:t>
      </w:r>
      <w:proofErr w:type="gramStart"/>
      <w:r w:rsidRPr="00C77025">
        <w:rPr>
          <w:rFonts w:ascii="Times New Roman" w:hAnsi="Times New Roman" w:cs="Times New Roman"/>
        </w:rPr>
        <w:t>monitored</w:t>
      </w:r>
      <w:proofErr w:type="gramEnd"/>
      <w:r w:rsidRPr="00C77025">
        <w:rPr>
          <w:rFonts w:ascii="Times New Roman" w:hAnsi="Times New Roman" w:cs="Times New Roman"/>
        </w:rPr>
        <w:t xml:space="preserve"> and evaluated?</w:t>
      </w:r>
    </w:p>
    <w:p w14:paraId="159B27FE"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Are there any firm-wide or strategy-specific guidelines/restrictions related to counterparties? If so, please outline them.</w:t>
      </w:r>
    </w:p>
    <w:p w14:paraId="7C5A07D9"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Which individual(s) and/or group(s) have primary responsibility for researching new asset classes or other relevant long-term projects? How are new components researched and evaluated for potential inclusion in the portfolio? Are there any areas that you are currently examining and foresee introducing into the portfolio?</w:t>
      </w:r>
    </w:p>
    <w:p w14:paraId="77CA6DE4" w14:textId="77777777" w:rsidR="00DE7106" w:rsidRPr="00DE7106" w:rsidRDefault="00DE7106" w:rsidP="00DE7106">
      <w:pPr>
        <w:widowControl/>
        <w:ind w:left="360"/>
        <w:contextualSpacing/>
        <w:rPr>
          <w:rFonts w:ascii="Times New Roman" w:hAnsi="Times New Roman" w:cs="Times New Roman"/>
        </w:rPr>
      </w:pPr>
    </w:p>
    <w:p w14:paraId="24EC021A" w14:textId="77777777" w:rsidR="004F208B" w:rsidRPr="00C77025" w:rsidRDefault="004F208B" w:rsidP="006B4E5B">
      <w:pPr>
        <w:numPr>
          <w:ilvl w:val="0"/>
          <w:numId w:val="32"/>
        </w:numPr>
        <w:ind w:right="115"/>
        <w:jc w:val="both"/>
        <w:rPr>
          <w:rFonts w:ascii="Times New Roman" w:hAnsi="Times New Roman" w:cs="Times New Roman"/>
          <w:iCs/>
          <w:spacing w:val="-1"/>
        </w:rPr>
      </w:pPr>
      <w:r w:rsidRPr="00C77025">
        <w:rPr>
          <w:rFonts w:ascii="Times New Roman" w:hAnsi="Times New Roman" w:cs="Times New Roman"/>
          <w:iCs/>
          <w:spacing w:val="-1"/>
        </w:rPr>
        <w:t>Describe the trading capabilities for the proposed product. Are trades in different markets routed to different offices (if applicable)? How does the team address the challenges associated with differing time zones for different markets?</w:t>
      </w:r>
    </w:p>
    <w:p w14:paraId="0D195313" w14:textId="77777777" w:rsidR="004F208B" w:rsidRPr="00C77025" w:rsidRDefault="004F208B" w:rsidP="004F208B">
      <w:pPr>
        <w:rPr>
          <w:rFonts w:ascii="Times New Roman" w:hAnsi="Times New Roman" w:cs="Times New Roman"/>
          <w:b/>
          <w:bCs/>
        </w:rPr>
      </w:pPr>
    </w:p>
    <w:p w14:paraId="1F94B926"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Regulatory, Legal, and Compliance</w:t>
      </w:r>
    </w:p>
    <w:p w14:paraId="1CC1F6BB" w14:textId="77777777" w:rsidR="00DE7106" w:rsidRPr="00C77025" w:rsidRDefault="00DE7106" w:rsidP="004F208B">
      <w:pPr>
        <w:pStyle w:val="Heading2"/>
        <w:rPr>
          <w:rFonts w:cs="Times New Roman"/>
          <w:b w:val="0"/>
          <w:bCs w:val="0"/>
          <w:color w:val="000000" w:themeColor="text1"/>
          <w:sz w:val="22"/>
          <w:szCs w:val="22"/>
        </w:rPr>
      </w:pPr>
    </w:p>
    <w:p w14:paraId="278FB7F4" w14:textId="77777777" w:rsidR="004F208B" w:rsidRDefault="004F208B" w:rsidP="006B4E5B">
      <w:pPr>
        <w:pStyle w:val="ListParagraph"/>
        <w:numPr>
          <w:ilvl w:val="0"/>
          <w:numId w:val="34"/>
        </w:numPr>
        <w:ind w:right="115"/>
        <w:contextualSpacing/>
        <w:jc w:val="both"/>
        <w:rPr>
          <w:rFonts w:ascii="Times New Roman" w:hAnsi="Times New Roman" w:cs="Times New Roman"/>
        </w:rPr>
      </w:pPr>
      <w:r w:rsidRPr="00C77025">
        <w:rPr>
          <w:rFonts w:ascii="Times New Roman" w:hAnsi="Times New Roman" w:cs="Times New Roman"/>
        </w:rPr>
        <w:t>Has your firm or</w:t>
      </w:r>
      <w:r w:rsidRPr="00C77025">
        <w:rPr>
          <w:rFonts w:ascii="Times New Roman" w:hAnsi="Times New Roman" w:cs="Times New Roman"/>
          <w:spacing w:val="-2"/>
        </w:rPr>
        <w:t xml:space="preserve"> </w:t>
      </w:r>
      <w:r w:rsidRPr="00C77025">
        <w:rPr>
          <w:rFonts w:ascii="Times New Roman" w:hAnsi="Times New Roman" w:cs="Times New Roman"/>
        </w:rPr>
        <w:t>any current/prior</w:t>
      </w:r>
      <w:r w:rsidRPr="00C77025">
        <w:rPr>
          <w:rFonts w:ascii="Times New Roman" w:hAnsi="Times New Roman" w:cs="Times New Roman"/>
          <w:spacing w:val="-2"/>
        </w:rPr>
        <w:t xml:space="preserve"> </w:t>
      </w:r>
      <w:r w:rsidRPr="00C77025">
        <w:rPr>
          <w:rFonts w:ascii="Times New Roman" w:hAnsi="Times New Roman" w:cs="Times New Roman"/>
        </w:rPr>
        <w:t>director,</w:t>
      </w:r>
      <w:r w:rsidRPr="00C77025">
        <w:rPr>
          <w:rFonts w:ascii="Times New Roman" w:hAnsi="Times New Roman" w:cs="Times New Roman"/>
          <w:spacing w:val="-2"/>
        </w:rPr>
        <w:t xml:space="preserve"> </w:t>
      </w:r>
      <w:r w:rsidRPr="00C77025">
        <w:rPr>
          <w:rFonts w:ascii="Times New Roman" w:hAnsi="Times New Roman" w:cs="Times New Roman"/>
        </w:rPr>
        <w:t xml:space="preserve">officer, </w:t>
      </w:r>
      <w:proofErr w:type="gramStart"/>
      <w:r w:rsidRPr="00C77025">
        <w:rPr>
          <w:rFonts w:ascii="Times New Roman" w:hAnsi="Times New Roman" w:cs="Times New Roman"/>
        </w:rPr>
        <w:t>principal</w:t>
      </w:r>
      <w:proofErr w:type="gramEnd"/>
      <w:r w:rsidRPr="00C77025">
        <w:rPr>
          <w:rFonts w:ascii="Times New Roman" w:hAnsi="Times New Roman" w:cs="Times New Roman"/>
        </w:rPr>
        <w:t xml:space="preserve"> or</w:t>
      </w:r>
      <w:r w:rsidRPr="00C77025">
        <w:rPr>
          <w:rFonts w:ascii="Times New Roman" w:hAnsi="Times New Roman" w:cs="Times New Roman"/>
          <w:spacing w:val="-2"/>
        </w:rPr>
        <w:t xml:space="preserve"> </w:t>
      </w:r>
      <w:r w:rsidRPr="00C77025">
        <w:rPr>
          <w:rFonts w:ascii="Times New Roman" w:hAnsi="Times New Roman" w:cs="Times New Roman"/>
        </w:rPr>
        <w:t>employee</w:t>
      </w:r>
      <w:r w:rsidRPr="00C77025">
        <w:rPr>
          <w:rFonts w:ascii="Times New Roman" w:hAnsi="Times New Roman" w:cs="Times New Roman"/>
          <w:spacing w:val="-2"/>
        </w:rPr>
        <w:t xml:space="preserve"> </w:t>
      </w:r>
      <w:r w:rsidRPr="00C77025">
        <w:rPr>
          <w:rFonts w:ascii="Times New Roman" w:hAnsi="Times New Roman" w:cs="Times New Roman"/>
        </w:rPr>
        <w:t>ever been the</w:t>
      </w:r>
      <w:r w:rsidRPr="00C77025">
        <w:rPr>
          <w:rFonts w:ascii="Times New Roman" w:hAnsi="Times New Roman" w:cs="Times New Roman"/>
          <w:spacing w:val="53"/>
        </w:rPr>
        <w:t xml:space="preserve"> </w:t>
      </w:r>
      <w:r w:rsidRPr="00C77025">
        <w:rPr>
          <w:rFonts w:ascii="Times New Roman" w:hAnsi="Times New Roman" w:cs="Times New Roman"/>
        </w:rPr>
        <w:t>subject</w:t>
      </w:r>
      <w:r w:rsidRPr="00C77025">
        <w:rPr>
          <w:rFonts w:ascii="Times New Roman" w:hAnsi="Times New Roman" w:cs="Times New Roman"/>
          <w:spacing w:val="-2"/>
        </w:rPr>
        <w:t xml:space="preserve"> </w:t>
      </w:r>
      <w:r w:rsidRPr="00C77025">
        <w:rPr>
          <w:rFonts w:ascii="Times New Roman" w:hAnsi="Times New Roman" w:cs="Times New Roman"/>
        </w:rPr>
        <w:t>of a non-routine</w:t>
      </w:r>
      <w:r w:rsidRPr="00C77025">
        <w:rPr>
          <w:rFonts w:ascii="Times New Roman" w:hAnsi="Times New Roman" w:cs="Times New Roman"/>
          <w:spacing w:val="1"/>
        </w:rPr>
        <w:t xml:space="preserve"> </w:t>
      </w:r>
      <w:r w:rsidRPr="00C77025">
        <w:rPr>
          <w:rFonts w:ascii="Times New Roman" w:hAnsi="Times New Roman" w:cs="Times New Roman"/>
        </w:rPr>
        <w:t>investigation</w:t>
      </w:r>
      <w:r w:rsidRPr="00C77025">
        <w:rPr>
          <w:rFonts w:ascii="Times New Roman" w:hAnsi="Times New Roman" w:cs="Times New Roman"/>
          <w:spacing w:val="-3"/>
        </w:rPr>
        <w:t xml:space="preserve"> </w:t>
      </w:r>
      <w:r w:rsidRPr="00C77025">
        <w:rPr>
          <w:rFonts w:ascii="Times New Roman" w:hAnsi="Times New Roman" w:cs="Times New Roman"/>
        </w:rPr>
        <w:t>or inquiry by</w:t>
      </w:r>
      <w:r w:rsidRPr="00C77025">
        <w:rPr>
          <w:rFonts w:ascii="Times New Roman" w:hAnsi="Times New Roman" w:cs="Times New Roman"/>
          <w:spacing w:val="1"/>
        </w:rPr>
        <w:t xml:space="preserve"> </w:t>
      </w:r>
      <w:r w:rsidRPr="00C77025">
        <w:rPr>
          <w:rFonts w:ascii="Times New Roman" w:hAnsi="Times New Roman" w:cs="Times New Roman"/>
        </w:rPr>
        <w:t>a</w:t>
      </w:r>
      <w:r w:rsidRPr="00C77025">
        <w:rPr>
          <w:rFonts w:ascii="Times New Roman" w:hAnsi="Times New Roman" w:cs="Times New Roman"/>
          <w:spacing w:val="-2"/>
        </w:rPr>
        <w:t xml:space="preserve"> </w:t>
      </w:r>
      <w:r w:rsidRPr="00C77025">
        <w:rPr>
          <w:rFonts w:ascii="Times New Roman" w:hAnsi="Times New Roman" w:cs="Times New Roman"/>
        </w:rPr>
        <w:t>regulatory</w:t>
      </w:r>
      <w:r w:rsidRPr="00C77025">
        <w:rPr>
          <w:rFonts w:ascii="Times New Roman" w:hAnsi="Times New Roman" w:cs="Times New Roman"/>
          <w:spacing w:val="1"/>
        </w:rPr>
        <w:t xml:space="preserve"> </w:t>
      </w:r>
      <w:r w:rsidRPr="00C77025">
        <w:rPr>
          <w:rFonts w:ascii="Times New Roman" w:hAnsi="Times New Roman" w:cs="Times New Roman"/>
        </w:rPr>
        <w:t>agency or self-regulatory</w:t>
      </w:r>
      <w:r w:rsidRPr="00C77025">
        <w:rPr>
          <w:rFonts w:ascii="Times New Roman" w:hAnsi="Times New Roman" w:cs="Times New Roman"/>
          <w:spacing w:val="32"/>
        </w:rPr>
        <w:t xml:space="preserve"> </w:t>
      </w:r>
      <w:r w:rsidRPr="00C77025">
        <w:rPr>
          <w:rFonts w:ascii="Times New Roman" w:hAnsi="Times New Roman" w:cs="Times New Roman"/>
        </w:rPr>
        <w:t>body</w:t>
      </w:r>
      <w:r w:rsidRPr="00C77025">
        <w:rPr>
          <w:rFonts w:ascii="Times New Roman" w:hAnsi="Times New Roman" w:cs="Times New Roman"/>
          <w:spacing w:val="1"/>
        </w:rPr>
        <w:t xml:space="preserve"> </w:t>
      </w:r>
      <w:r w:rsidRPr="00C77025">
        <w:rPr>
          <w:rFonts w:ascii="Times New Roman" w:hAnsi="Times New Roman" w:cs="Times New Roman"/>
        </w:rPr>
        <w:t>regarding fiduciary</w:t>
      </w:r>
      <w:r w:rsidRPr="00C77025">
        <w:rPr>
          <w:rFonts w:ascii="Times New Roman" w:hAnsi="Times New Roman" w:cs="Times New Roman"/>
          <w:spacing w:val="1"/>
        </w:rPr>
        <w:t xml:space="preserve"> </w:t>
      </w:r>
      <w:r w:rsidRPr="00C77025">
        <w:rPr>
          <w:rFonts w:ascii="Times New Roman" w:hAnsi="Times New Roman" w:cs="Times New Roman"/>
        </w:rPr>
        <w:t>responsibilities</w:t>
      </w:r>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rPr>
        <w:t>other investment-related</w:t>
      </w:r>
      <w:r w:rsidRPr="00C77025">
        <w:rPr>
          <w:rFonts w:ascii="Times New Roman" w:hAnsi="Times New Roman" w:cs="Times New Roman"/>
          <w:spacing w:val="-3"/>
        </w:rPr>
        <w:t xml:space="preserve"> </w:t>
      </w:r>
      <w:r w:rsidRPr="00C77025">
        <w:rPr>
          <w:rFonts w:ascii="Times New Roman" w:hAnsi="Times New Roman" w:cs="Times New Roman"/>
        </w:rPr>
        <w:t>matters? If so, describe</w:t>
      </w:r>
      <w:r w:rsidRPr="00C77025">
        <w:rPr>
          <w:rFonts w:ascii="Times New Roman" w:hAnsi="Times New Roman" w:cs="Times New Roman"/>
          <w:spacing w:val="51"/>
        </w:rPr>
        <w:t xml:space="preserve"> </w:t>
      </w:r>
      <w:r w:rsidRPr="00C77025">
        <w:rPr>
          <w:rFonts w:ascii="Times New Roman" w:hAnsi="Times New Roman" w:cs="Times New Roman"/>
          <w:u w:val="single" w:color="000000"/>
        </w:rPr>
        <w:t xml:space="preserve">each </w:t>
      </w:r>
      <w:r w:rsidRPr="00C77025">
        <w:rPr>
          <w:rFonts w:ascii="Times New Roman" w:hAnsi="Times New Roman" w:cs="Times New Roman"/>
        </w:rPr>
        <w:t>instance, regardless</w:t>
      </w:r>
      <w:r w:rsidRPr="00C77025">
        <w:rPr>
          <w:rFonts w:ascii="Times New Roman" w:hAnsi="Times New Roman" w:cs="Times New Roman"/>
          <w:spacing w:val="-2"/>
        </w:rPr>
        <w:t xml:space="preserve"> </w:t>
      </w:r>
      <w:r w:rsidRPr="00C77025">
        <w:rPr>
          <w:rFonts w:ascii="Times New Roman" w:hAnsi="Times New Roman" w:cs="Times New Roman"/>
        </w:rPr>
        <w:t>of materiality, and indicate</w:t>
      </w:r>
      <w:r w:rsidRPr="00C77025">
        <w:rPr>
          <w:rFonts w:ascii="Times New Roman" w:hAnsi="Times New Roman" w:cs="Times New Roman"/>
          <w:spacing w:val="1"/>
        </w:rPr>
        <w:t xml:space="preserve"> </w:t>
      </w:r>
      <w:r w:rsidRPr="00C77025">
        <w:rPr>
          <w:rFonts w:ascii="Times New Roman" w:hAnsi="Times New Roman" w:cs="Times New Roman"/>
          <w:spacing w:val="-2"/>
        </w:rPr>
        <w:t>if</w:t>
      </w:r>
      <w:r w:rsidRPr="00C77025">
        <w:rPr>
          <w:rFonts w:ascii="Times New Roman" w:hAnsi="Times New Roman" w:cs="Times New Roman"/>
        </w:rPr>
        <w:t xml:space="preserve"> any</w:t>
      </w:r>
      <w:r w:rsidRPr="00C77025">
        <w:rPr>
          <w:rFonts w:ascii="Times New Roman" w:hAnsi="Times New Roman" w:cs="Times New Roman"/>
          <w:spacing w:val="1"/>
        </w:rPr>
        <w:t xml:space="preserve"> </w:t>
      </w:r>
      <w:r w:rsidRPr="00C77025">
        <w:rPr>
          <w:rFonts w:ascii="Times New Roman" w:hAnsi="Times New Roman" w:cs="Times New Roman"/>
        </w:rPr>
        <w:t xml:space="preserve">directives, </w:t>
      </w:r>
      <w:proofErr w:type="gramStart"/>
      <w:r w:rsidRPr="00C77025">
        <w:rPr>
          <w:rFonts w:ascii="Times New Roman" w:hAnsi="Times New Roman" w:cs="Times New Roman"/>
        </w:rPr>
        <w:t>letters</w:t>
      </w:r>
      <w:proofErr w:type="gramEnd"/>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rPr>
        <w:t>opinions</w:t>
      </w:r>
      <w:r w:rsidRPr="00C77025">
        <w:rPr>
          <w:rFonts w:ascii="Times New Roman" w:hAnsi="Times New Roman" w:cs="Times New Roman"/>
          <w:spacing w:val="39"/>
        </w:rPr>
        <w:t xml:space="preserve"> </w:t>
      </w:r>
      <w:r w:rsidRPr="00C77025">
        <w:rPr>
          <w:rFonts w:ascii="Times New Roman" w:hAnsi="Times New Roman" w:cs="Times New Roman"/>
        </w:rPr>
        <w:t>were</w:t>
      </w:r>
      <w:r w:rsidRPr="00C77025">
        <w:rPr>
          <w:rFonts w:ascii="Times New Roman" w:hAnsi="Times New Roman" w:cs="Times New Roman"/>
          <w:spacing w:val="-2"/>
        </w:rPr>
        <w:t xml:space="preserve"> </w:t>
      </w:r>
      <w:r w:rsidRPr="00C77025">
        <w:rPr>
          <w:rFonts w:ascii="Times New Roman" w:hAnsi="Times New Roman" w:cs="Times New Roman"/>
        </w:rPr>
        <w:t>issued concerning said inquiry.</w:t>
      </w:r>
    </w:p>
    <w:p w14:paraId="69920EDB" w14:textId="77777777" w:rsidR="0001079B" w:rsidRPr="00C77025" w:rsidRDefault="0001079B" w:rsidP="0001079B">
      <w:pPr>
        <w:pStyle w:val="ListParagraph"/>
        <w:ind w:left="720" w:right="115"/>
        <w:contextualSpacing/>
        <w:jc w:val="both"/>
        <w:rPr>
          <w:rFonts w:ascii="Times New Roman" w:hAnsi="Times New Roman" w:cs="Times New Roman"/>
        </w:rPr>
      </w:pPr>
    </w:p>
    <w:p w14:paraId="4F90DA9D" w14:textId="77777777" w:rsidR="004F208B" w:rsidRPr="0001079B" w:rsidRDefault="004F208B" w:rsidP="006B4E5B">
      <w:pPr>
        <w:pStyle w:val="ListParagraph"/>
        <w:numPr>
          <w:ilvl w:val="0"/>
          <w:numId w:val="34"/>
        </w:numPr>
        <w:ind w:right="115"/>
        <w:contextualSpacing/>
        <w:jc w:val="both"/>
        <w:rPr>
          <w:rFonts w:ascii="Times New Roman" w:hAnsi="Times New Roman" w:cs="Times New Roman"/>
        </w:rPr>
      </w:pPr>
      <w:r w:rsidRPr="00C77025">
        <w:rPr>
          <w:rFonts w:ascii="Times New Roman" w:hAnsi="Times New Roman" w:cs="Times New Roman"/>
          <w:spacing w:val="-1"/>
        </w:rPr>
        <w:t>Has</w:t>
      </w:r>
      <w:r w:rsidRPr="00C77025">
        <w:rPr>
          <w:rFonts w:ascii="Times New Roman" w:hAnsi="Times New Roman" w:cs="Times New Roman"/>
        </w:rPr>
        <w:t xml:space="preserve"> </w:t>
      </w:r>
      <w:r w:rsidRPr="00C77025">
        <w:rPr>
          <w:rFonts w:ascii="Times New Roman" w:hAnsi="Times New Roman" w:cs="Times New Roman"/>
          <w:spacing w:val="-1"/>
        </w:rPr>
        <w:t>your</w:t>
      </w:r>
      <w:r w:rsidRPr="00C77025">
        <w:rPr>
          <w:rFonts w:ascii="Times New Roman" w:hAnsi="Times New Roman" w:cs="Times New Roman"/>
        </w:rPr>
        <w:t xml:space="preserve"> </w:t>
      </w:r>
      <w:r w:rsidRPr="00C77025">
        <w:rPr>
          <w:rFonts w:ascii="Times New Roman" w:hAnsi="Times New Roman" w:cs="Times New Roman"/>
          <w:spacing w:val="-1"/>
        </w:rPr>
        <w:t xml:space="preserve">firm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spacing w:val="-1"/>
        </w:rPr>
        <w:t>any officer,</w:t>
      </w:r>
      <w:r w:rsidRPr="00C77025">
        <w:rPr>
          <w:rFonts w:ascii="Times New Roman" w:hAnsi="Times New Roman" w:cs="Times New Roman"/>
        </w:rPr>
        <w:t xml:space="preserve"> </w:t>
      </w:r>
      <w:r w:rsidRPr="00C77025">
        <w:rPr>
          <w:rFonts w:ascii="Times New Roman" w:hAnsi="Times New Roman" w:cs="Times New Roman"/>
          <w:spacing w:val="-1"/>
        </w:rPr>
        <w:t>director,</w:t>
      </w:r>
      <w:r w:rsidRPr="00C77025">
        <w:rPr>
          <w:rFonts w:ascii="Times New Roman" w:hAnsi="Times New Roman" w:cs="Times New Roman"/>
        </w:rPr>
        <w:t xml:space="preserve"> </w:t>
      </w:r>
      <w:r w:rsidRPr="00C77025">
        <w:rPr>
          <w:rFonts w:ascii="Times New Roman" w:hAnsi="Times New Roman" w:cs="Times New Roman"/>
          <w:spacing w:val="-1"/>
        </w:rPr>
        <w:t>partner,</w:t>
      </w:r>
      <w:r w:rsidRPr="00C77025">
        <w:rPr>
          <w:rFonts w:ascii="Times New Roman" w:hAnsi="Times New Roman" w:cs="Times New Roman"/>
        </w:rPr>
        <w:t xml:space="preserve"> </w:t>
      </w:r>
      <w:proofErr w:type="gramStart"/>
      <w:r w:rsidRPr="00C77025">
        <w:rPr>
          <w:rFonts w:ascii="Times New Roman" w:hAnsi="Times New Roman" w:cs="Times New Roman"/>
          <w:spacing w:val="-1"/>
        </w:rPr>
        <w:t>principal</w:t>
      </w:r>
      <w:proofErr w:type="gramEnd"/>
      <w:r w:rsidRPr="00C77025">
        <w:rPr>
          <w:rFonts w:ascii="Times New Roman" w:hAnsi="Times New Roman" w:cs="Times New Roman"/>
        </w:rPr>
        <w:t xml:space="preserve"> or</w:t>
      </w:r>
      <w:r w:rsidRPr="00C77025">
        <w:rPr>
          <w:rFonts w:ascii="Times New Roman" w:hAnsi="Times New Roman" w:cs="Times New Roman"/>
          <w:spacing w:val="-2"/>
        </w:rPr>
        <w:t xml:space="preserve"> </w:t>
      </w:r>
      <w:r w:rsidRPr="00C77025">
        <w:rPr>
          <w:rFonts w:ascii="Times New Roman" w:hAnsi="Times New Roman" w:cs="Times New Roman"/>
          <w:spacing w:val="-1"/>
        </w:rPr>
        <w:t>employee</w:t>
      </w:r>
      <w:r w:rsidRPr="00C77025">
        <w:rPr>
          <w:rFonts w:ascii="Times New Roman" w:hAnsi="Times New Roman" w:cs="Times New Roman"/>
          <w:spacing w:val="-2"/>
        </w:rPr>
        <w:t xml:space="preserve"> </w:t>
      </w:r>
      <w:r w:rsidRPr="00C77025">
        <w:rPr>
          <w:rFonts w:ascii="Times New Roman" w:hAnsi="Times New Roman" w:cs="Times New Roman"/>
          <w:spacing w:val="-1"/>
        </w:rPr>
        <w:t>ever</w:t>
      </w:r>
      <w:r w:rsidRPr="00C77025">
        <w:rPr>
          <w:rFonts w:ascii="Times New Roman" w:hAnsi="Times New Roman" w:cs="Times New Roman"/>
        </w:rPr>
        <w:t xml:space="preserve"> </w:t>
      </w:r>
      <w:r w:rsidRPr="00C77025">
        <w:rPr>
          <w:rFonts w:ascii="Times New Roman" w:hAnsi="Times New Roman" w:cs="Times New Roman"/>
          <w:spacing w:val="-1"/>
        </w:rPr>
        <w:t>been involved in</w:t>
      </w:r>
      <w:r w:rsidRPr="00C77025">
        <w:rPr>
          <w:rFonts w:ascii="Times New Roman" w:hAnsi="Times New Roman" w:cs="Times New Roman"/>
          <w:spacing w:val="44"/>
        </w:rPr>
        <w:t xml:space="preserve"> </w:t>
      </w:r>
      <w:r w:rsidRPr="00C77025">
        <w:rPr>
          <w:rFonts w:ascii="Times New Roman" w:hAnsi="Times New Roman" w:cs="Times New Roman"/>
          <w:spacing w:val="-1"/>
          <w:u w:val="single" w:color="000000"/>
        </w:rPr>
        <w:t>any</w:t>
      </w:r>
      <w:r w:rsidRPr="00C77025">
        <w:rPr>
          <w:rFonts w:ascii="Times New Roman" w:hAnsi="Times New Roman" w:cs="Times New Roman"/>
          <w:spacing w:val="1"/>
          <w:u w:val="single" w:color="000000"/>
        </w:rPr>
        <w:t xml:space="preserve"> </w:t>
      </w:r>
      <w:r w:rsidRPr="00C77025">
        <w:rPr>
          <w:rFonts w:ascii="Times New Roman" w:hAnsi="Times New Roman" w:cs="Times New Roman"/>
          <w:spacing w:val="-1"/>
        </w:rPr>
        <w:t>past</w:t>
      </w:r>
      <w:r w:rsidRPr="00C77025">
        <w:rPr>
          <w:rFonts w:ascii="Times New Roman" w:hAnsi="Times New Roman" w:cs="Times New Roman"/>
          <w:spacing w:val="-2"/>
        </w:rPr>
        <w:t xml:space="preserve"> </w:t>
      </w:r>
      <w:r w:rsidRPr="00C77025">
        <w:rPr>
          <w:rFonts w:ascii="Times New Roman" w:hAnsi="Times New Roman" w:cs="Times New Roman"/>
        </w:rPr>
        <w:t xml:space="preserve">or </w:t>
      </w:r>
      <w:r w:rsidRPr="00C77025">
        <w:rPr>
          <w:rFonts w:ascii="Times New Roman" w:hAnsi="Times New Roman" w:cs="Times New Roman"/>
          <w:spacing w:val="-2"/>
        </w:rPr>
        <w:t>pending</w:t>
      </w:r>
      <w:r w:rsidRPr="00C77025">
        <w:rPr>
          <w:rFonts w:ascii="Times New Roman" w:hAnsi="Times New Roman" w:cs="Times New Roman"/>
          <w:spacing w:val="-1"/>
        </w:rPr>
        <w:t xml:space="preserve"> civil</w:t>
      </w:r>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spacing w:val="-1"/>
        </w:rPr>
        <w:t>criminal</w:t>
      </w:r>
      <w:r w:rsidRPr="00C77025">
        <w:rPr>
          <w:rFonts w:ascii="Times New Roman" w:hAnsi="Times New Roman" w:cs="Times New Roman"/>
        </w:rPr>
        <w:t xml:space="preserve"> </w:t>
      </w:r>
      <w:r w:rsidRPr="00C77025">
        <w:rPr>
          <w:rFonts w:ascii="Times New Roman" w:hAnsi="Times New Roman" w:cs="Times New Roman"/>
          <w:spacing w:val="-1"/>
        </w:rPr>
        <w:t>litigation</w:t>
      </w:r>
      <w:r w:rsidRPr="00C77025">
        <w:rPr>
          <w:rFonts w:ascii="Times New Roman" w:hAnsi="Times New Roman" w:cs="Times New Roman"/>
          <w:spacing w:val="-3"/>
        </w:rPr>
        <w:t xml:space="preserve"> </w:t>
      </w:r>
      <w:r w:rsidRPr="00C77025">
        <w:rPr>
          <w:rFonts w:ascii="Times New Roman" w:hAnsi="Times New Roman" w:cs="Times New Roman"/>
        </w:rPr>
        <w:t xml:space="preserve">or </w:t>
      </w:r>
      <w:r w:rsidRPr="00C77025">
        <w:rPr>
          <w:rFonts w:ascii="Times New Roman" w:hAnsi="Times New Roman" w:cs="Times New Roman"/>
          <w:spacing w:val="-1"/>
        </w:rPr>
        <w:t>legal</w:t>
      </w:r>
      <w:r w:rsidRPr="00C77025">
        <w:rPr>
          <w:rFonts w:ascii="Times New Roman" w:hAnsi="Times New Roman" w:cs="Times New Roman"/>
        </w:rPr>
        <w:t xml:space="preserve"> </w:t>
      </w:r>
      <w:r w:rsidRPr="00C77025">
        <w:rPr>
          <w:rFonts w:ascii="Times New Roman" w:hAnsi="Times New Roman" w:cs="Times New Roman"/>
          <w:spacing w:val="-1"/>
        </w:rPr>
        <w:t>proceeding concerning the</w:t>
      </w:r>
      <w:r w:rsidRPr="00C77025">
        <w:rPr>
          <w:rFonts w:ascii="Times New Roman" w:hAnsi="Times New Roman" w:cs="Times New Roman"/>
          <w:spacing w:val="59"/>
        </w:rPr>
        <w:t xml:space="preserve"> </w:t>
      </w:r>
      <w:r w:rsidRPr="00C77025">
        <w:rPr>
          <w:rFonts w:ascii="Times New Roman" w:hAnsi="Times New Roman" w:cs="Times New Roman"/>
          <w:spacing w:val="-1"/>
        </w:rPr>
        <w:t>management</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spacing w:val="-1"/>
        </w:rPr>
        <w:t>client</w:t>
      </w:r>
      <w:r w:rsidRPr="00C77025">
        <w:rPr>
          <w:rFonts w:ascii="Times New Roman" w:hAnsi="Times New Roman" w:cs="Times New Roman"/>
          <w:spacing w:val="-2"/>
        </w:rPr>
        <w:t xml:space="preserve"> </w:t>
      </w:r>
      <w:r w:rsidRPr="00C77025">
        <w:rPr>
          <w:rFonts w:ascii="Times New Roman" w:hAnsi="Times New Roman" w:cs="Times New Roman"/>
          <w:spacing w:val="-1"/>
        </w:rPr>
        <w:t>assets?</w:t>
      </w:r>
      <w:r w:rsidRPr="00C77025">
        <w:rPr>
          <w:rFonts w:ascii="Times New Roman" w:hAnsi="Times New Roman" w:cs="Times New Roman"/>
          <w:spacing w:val="1"/>
        </w:rPr>
        <w:t xml:space="preserve"> </w:t>
      </w:r>
      <w:r w:rsidRPr="00C77025">
        <w:rPr>
          <w:rFonts w:ascii="Times New Roman" w:hAnsi="Times New Roman" w:cs="Times New Roman"/>
          <w:spacing w:val="-1"/>
        </w:rPr>
        <w:t>If</w:t>
      </w:r>
      <w:r w:rsidRPr="00C77025">
        <w:rPr>
          <w:rFonts w:ascii="Times New Roman" w:hAnsi="Times New Roman" w:cs="Times New Roman"/>
          <w:spacing w:val="-2"/>
        </w:rPr>
        <w:t xml:space="preserve"> </w:t>
      </w:r>
      <w:r w:rsidRPr="00C77025">
        <w:rPr>
          <w:rFonts w:ascii="Times New Roman" w:hAnsi="Times New Roman" w:cs="Times New Roman"/>
        </w:rPr>
        <w:t>so,</w:t>
      </w:r>
      <w:r w:rsidRPr="00C77025">
        <w:rPr>
          <w:rFonts w:ascii="Times New Roman" w:hAnsi="Times New Roman" w:cs="Times New Roman"/>
          <w:spacing w:val="-2"/>
        </w:rPr>
        <w:t xml:space="preserve"> </w:t>
      </w:r>
      <w:r w:rsidRPr="00C77025">
        <w:rPr>
          <w:rFonts w:ascii="Times New Roman" w:hAnsi="Times New Roman" w:cs="Times New Roman"/>
          <w:spacing w:val="-1"/>
        </w:rPr>
        <w:t>describe</w:t>
      </w:r>
      <w:r w:rsidRPr="00C77025">
        <w:rPr>
          <w:rFonts w:ascii="Times New Roman" w:hAnsi="Times New Roman" w:cs="Times New Roman"/>
          <w:spacing w:val="-2"/>
        </w:rPr>
        <w:t xml:space="preserve"> </w:t>
      </w:r>
      <w:r w:rsidRPr="00C77025">
        <w:rPr>
          <w:rFonts w:ascii="Times New Roman" w:hAnsi="Times New Roman" w:cs="Times New Roman"/>
          <w:spacing w:val="-1"/>
          <w:u w:val="single" w:color="000000"/>
        </w:rPr>
        <w:t>each</w:t>
      </w:r>
      <w:r w:rsidRPr="00C77025">
        <w:rPr>
          <w:rFonts w:ascii="Times New Roman" w:hAnsi="Times New Roman" w:cs="Times New Roman"/>
          <w:i/>
          <w:iCs/>
          <w:spacing w:val="-2"/>
        </w:rPr>
        <w:t xml:space="preserve"> </w:t>
      </w:r>
      <w:r w:rsidRPr="00C77025">
        <w:rPr>
          <w:rFonts w:ascii="Times New Roman" w:hAnsi="Times New Roman" w:cs="Times New Roman"/>
          <w:spacing w:val="-1"/>
        </w:rPr>
        <w:t>instance,</w:t>
      </w:r>
      <w:r w:rsidRPr="00C77025">
        <w:rPr>
          <w:rFonts w:ascii="Times New Roman" w:hAnsi="Times New Roman" w:cs="Times New Roman"/>
        </w:rPr>
        <w:t xml:space="preserve"> </w:t>
      </w:r>
      <w:r w:rsidRPr="00C77025">
        <w:rPr>
          <w:rFonts w:ascii="Times New Roman" w:hAnsi="Times New Roman" w:cs="Times New Roman"/>
          <w:spacing w:val="-1"/>
        </w:rPr>
        <w:t>regardless</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3"/>
        </w:rPr>
        <w:t xml:space="preserve"> </w:t>
      </w:r>
      <w:r w:rsidRPr="00C77025">
        <w:rPr>
          <w:rFonts w:ascii="Times New Roman" w:hAnsi="Times New Roman" w:cs="Times New Roman"/>
          <w:spacing w:val="-1"/>
        </w:rPr>
        <w:t>materiality.</w:t>
      </w:r>
    </w:p>
    <w:p w14:paraId="701789AF" w14:textId="77777777" w:rsidR="0001079B" w:rsidRPr="0001079B" w:rsidRDefault="0001079B" w:rsidP="0001079B">
      <w:pPr>
        <w:ind w:right="115"/>
        <w:contextualSpacing/>
        <w:jc w:val="both"/>
        <w:rPr>
          <w:rFonts w:ascii="Times New Roman" w:hAnsi="Times New Roman" w:cs="Times New Roman"/>
        </w:rPr>
      </w:pPr>
    </w:p>
    <w:p w14:paraId="7ED8C77B" w14:textId="77777777" w:rsidR="0001079B" w:rsidRPr="0001079B" w:rsidRDefault="004F208B" w:rsidP="006B4E5B">
      <w:pPr>
        <w:pStyle w:val="ListParagraph"/>
        <w:numPr>
          <w:ilvl w:val="0"/>
          <w:numId w:val="34"/>
        </w:numPr>
        <w:ind w:right="115"/>
        <w:contextualSpacing/>
        <w:jc w:val="both"/>
        <w:rPr>
          <w:rFonts w:ascii="Times New Roman" w:hAnsi="Times New Roman" w:cs="Times New Roman"/>
        </w:rPr>
      </w:pPr>
      <w:r w:rsidRPr="00C77025">
        <w:rPr>
          <w:rFonts w:ascii="Times New Roman" w:hAnsi="Times New Roman" w:cs="Times New Roman"/>
          <w:spacing w:val="-1"/>
        </w:rPr>
        <w:t>Has</w:t>
      </w:r>
      <w:r w:rsidRPr="00C77025">
        <w:rPr>
          <w:rFonts w:ascii="Times New Roman" w:hAnsi="Times New Roman" w:cs="Times New Roman"/>
        </w:rPr>
        <w:t xml:space="preserve"> </w:t>
      </w:r>
      <w:r w:rsidRPr="00C77025">
        <w:rPr>
          <w:rFonts w:ascii="Times New Roman" w:hAnsi="Times New Roman" w:cs="Times New Roman"/>
          <w:spacing w:val="-1"/>
        </w:rPr>
        <w:t>any</w:t>
      </w:r>
      <w:r w:rsidRPr="00C77025">
        <w:rPr>
          <w:rFonts w:ascii="Times New Roman" w:hAnsi="Times New Roman" w:cs="Times New Roman"/>
          <w:spacing w:val="1"/>
        </w:rPr>
        <w:t xml:space="preserve"> </w:t>
      </w:r>
      <w:r w:rsidRPr="00C77025">
        <w:rPr>
          <w:rFonts w:ascii="Times New Roman" w:hAnsi="Times New Roman" w:cs="Times New Roman"/>
          <w:spacing w:val="-1"/>
        </w:rPr>
        <w:t>current/prior</w:t>
      </w:r>
      <w:r w:rsidRPr="00C77025">
        <w:rPr>
          <w:rFonts w:ascii="Times New Roman" w:hAnsi="Times New Roman" w:cs="Times New Roman"/>
        </w:rPr>
        <w:t xml:space="preserve"> </w:t>
      </w:r>
      <w:r w:rsidRPr="00C77025">
        <w:rPr>
          <w:rFonts w:ascii="Times New Roman" w:hAnsi="Times New Roman" w:cs="Times New Roman"/>
          <w:spacing w:val="-1"/>
        </w:rPr>
        <w:t>director,</w:t>
      </w:r>
      <w:r w:rsidRPr="00C77025">
        <w:rPr>
          <w:rFonts w:ascii="Times New Roman" w:hAnsi="Times New Roman" w:cs="Times New Roman"/>
          <w:spacing w:val="-2"/>
        </w:rPr>
        <w:t xml:space="preserve"> </w:t>
      </w:r>
      <w:r w:rsidRPr="00C77025">
        <w:rPr>
          <w:rFonts w:ascii="Times New Roman" w:hAnsi="Times New Roman" w:cs="Times New Roman"/>
          <w:spacing w:val="-1"/>
        </w:rPr>
        <w:t>officer,</w:t>
      </w:r>
      <w:r w:rsidRPr="00C77025">
        <w:rPr>
          <w:rFonts w:ascii="Times New Roman" w:hAnsi="Times New Roman" w:cs="Times New Roman"/>
        </w:rPr>
        <w:t xml:space="preserve"> </w:t>
      </w:r>
      <w:proofErr w:type="gramStart"/>
      <w:r w:rsidRPr="00C77025">
        <w:rPr>
          <w:rFonts w:ascii="Times New Roman" w:hAnsi="Times New Roman" w:cs="Times New Roman"/>
          <w:spacing w:val="-1"/>
        </w:rPr>
        <w:t>principal</w:t>
      </w:r>
      <w:proofErr w:type="gramEnd"/>
      <w:r w:rsidRPr="00C77025">
        <w:rPr>
          <w:rFonts w:ascii="Times New Roman" w:hAnsi="Times New Roman" w:cs="Times New Roman"/>
          <w:spacing w:val="-3"/>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spacing w:val="-1"/>
        </w:rPr>
        <w:t>employee</w:t>
      </w:r>
      <w:r w:rsidRPr="00C77025">
        <w:rPr>
          <w:rFonts w:ascii="Times New Roman" w:hAnsi="Times New Roman" w:cs="Times New Roman"/>
          <w:spacing w:val="1"/>
        </w:rPr>
        <w:t xml:space="preserve"> </w:t>
      </w:r>
      <w:r w:rsidRPr="00C77025">
        <w:rPr>
          <w:rFonts w:ascii="Times New Roman" w:hAnsi="Times New Roman" w:cs="Times New Roman"/>
          <w:spacing w:val="-1"/>
        </w:rPr>
        <w:t>ever</w:t>
      </w:r>
      <w:r w:rsidRPr="00C77025">
        <w:rPr>
          <w:rFonts w:ascii="Times New Roman" w:hAnsi="Times New Roman" w:cs="Times New Roman"/>
          <w:spacing w:val="-2"/>
        </w:rPr>
        <w:t xml:space="preserve"> </w:t>
      </w:r>
      <w:r w:rsidRPr="00C77025">
        <w:rPr>
          <w:rFonts w:ascii="Times New Roman" w:hAnsi="Times New Roman" w:cs="Times New Roman"/>
          <w:spacing w:val="-1"/>
        </w:rPr>
        <w:t>been</w:t>
      </w:r>
      <w:r w:rsidRPr="00C77025">
        <w:rPr>
          <w:rFonts w:ascii="Times New Roman" w:hAnsi="Times New Roman" w:cs="Times New Roman"/>
          <w:spacing w:val="-3"/>
        </w:rPr>
        <w:t xml:space="preserve"> </w:t>
      </w:r>
      <w:r w:rsidRPr="00C77025">
        <w:rPr>
          <w:rFonts w:ascii="Times New Roman" w:hAnsi="Times New Roman" w:cs="Times New Roman"/>
          <w:spacing w:val="-1"/>
        </w:rPr>
        <w:t xml:space="preserve">convicted </w:t>
      </w:r>
      <w:r w:rsidRPr="00C77025">
        <w:rPr>
          <w:rFonts w:ascii="Times New Roman" w:hAnsi="Times New Roman" w:cs="Times New Roman"/>
        </w:rPr>
        <w:t xml:space="preserve">of, </w:t>
      </w:r>
      <w:r w:rsidRPr="00C77025">
        <w:rPr>
          <w:rFonts w:ascii="Times New Roman" w:hAnsi="Times New Roman" w:cs="Times New Roman"/>
          <w:spacing w:val="-1"/>
        </w:rPr>
        <w:t>pled</w:t>
      </w:r>
      <w:r w:rsidRPr="00C77025">
        <w:rPr>
          <w:rFonts w:ascii="Times New Roman" w:hAnsi="Times New Roman" w:cs="Times New Roman"/>
          <w:spacing w:val="51"/>
        </w:rPr>
        <w:t xml:space="preserve"> </w:t>
      </w:r>
      <w:r w:rsidRPr="00C77025">
        <w:rPr>
          <w:rFonts w:ascii="Times New Roman" w:hAnsi="Times New Roman" w:cs="Times New Roman"/>
          <w:spacing w:val="-1"/>
        </w:rPr>
        <w:t>guilty</w:t>
      </w:r>
      <w:r w:rsidRPr="00C77025">
        <w:rPr>
          <w:rFonts w:ascii="Times New Roman" w:hAnsi="Times New Roman" w:cs="Times New Roman"/>
          <w:spacing w:val="1"/>
        </w:rPr>
        <w:t xml:space="preserve"> </w:t>
      </w:r>
      <w:r w:rsidRPr="00C77025">
        <w:rPr>
          <w:rFonts w:ascii="Times New Roman" w:hAnsi="Times New Roman" w:cs="Times New Roman"/>
          <w:spacing w:val="-1"/>
        </w:rPr>
        <w:t>to,</w:t>
      </w:r>
      <w:r w:rsidRPr="00C77025">
        <w:rPr>
          <w:rFonts w:ascii="Times New Roman" w:hAnsi="Times New Roman" w:cs="Times New Roman"/>
          <w:spacing w:val="-2"/>
        </w:rPr>
        <w:t xml:space="preserve"> </w:t>
      </w:r>
      <w:r w:rsidRPr="00C77025">
        <w:rPr>
          <w:rFonts w:ascii="Times New Roman" w:hAnsi="Times New Roman" w:cs="Times New Roman"/>
        </w:rPr>
        <w:t xml:space="preserve">or </w:t>
      </w:r>
      <w:r w:rsidRPr="00C77025">
        <w:rPr>
          <w:rFonts w:ascii="Times New Roman" w:hAnsi="Times New Roman" w:cs="Times New Roman"/>
          <w:spacing w:val="-1"/>
        </w:rPr>
        <w:t>pled nolo contendere</w:t>
      </w:r>
      <w:r w:rsidRPr="00C77025">
        <w:rPr>
          <w:rFonts w:ascii="Times New Roman" w:hAnsi="Times New Roman" w:cs="Times New Roman"/>
          <w:spacing w:val="1"/>
        </w:rPr>
        <w:t xml:space="preserve"> </w:t>
      </w:r>
      <w:r w:rsidRPr="00C77025">
        <w:rPr>
          <w:rFonts w:ascii="Times New Roman" w:hAnsi="Times New Roman" w:cs="Times New Roman"/>
          <w:spacing w:val="-1"/>
        </w:rPr>
        <w:t>to</w:t>
      </w:r>
      <w:r w:rsidRPr="00C77025">
        <w:rPr>
          <w:rFonts w:ascii="Times New Roman" w:hAnsi="Times New Roman" w:cs="Times New Roman"/>
          <w:spacing w:val="1"/>
        </w:rPr>
        <w:t xml:space="preserve"> </w:t>
      </w:r>
      <w:r w:rsidRPr="00C77025">
        <w:rPr>
          <w:rFonts w:ascii="Times New Roman" w:hAnsi="Times New Roman" w:cs="Times New Roman"/>
        </w:rPr>
        <w:t>a</w:t>
      </w:r>
      <w:r w:rsidRPr="00C77025">
        <w:rPr>
          <w:rFonts w:ascii="Times New Roman" w:hAnsi="Times New Roman" w:cs="Times New Roman"/>
          <w:spacing w:val="-2"/>
        </w:rPr>
        <w:t xml:space="preserve"> </w:t>
      </w:r>
      <w:r w:rsidRPr="00C77025">
        <w:rPr>
          <w:rFonts w:ascii="Times New Roman" w:hAnsi="Times New Roman" w:cs="Times New Roman"/>
          <w:spacing w:val="-1"/>
        </w:rPr>
        <w:t>felony?</w:t>
      </w:r>
      <w:r w:rsidRPr="00C77025">
        <w:rPr>
          <w:rFonts w:ascii="Times New Roman" w:hAnsi="Times New Roman" w:cs="Times New Roman"/>
          <w:spacing w:val="1"/>
        </w:rPr>
        <w:t xml:space="preserve"> </w:t>
      </w:r>
      <w:r w:rsidRPr="00C77025">
        <w:rPr>
          <w:rFonts w:ascii="Times New Roman" w:hAnsi="Times New Roman" w:cs="Times New Roman"/>
          <w:spacing w:val="-1"/>
        </w:rPr>
        <w:t>If</w:t>
      </w:r>
      <w:r w:rsidRPr="00C77025">
        <w:rPr>
          <w:rFonts w:ascii="Times New Roman" w:hAnsi="Times New Roman" w:cs="Times New Roman"/>
        </w:rPr>
        <w:t xml:space="preserve"> </w:t>
      </w:r>
      <w:r w:rsidRPr="00C77025">
        <w:rPr>
          <w:rFonts w:ascii="Times New Roman" w:hAnsi="Times New Roman" w:cs="Times New Roman"/>
          <w:spacing w:val="-1"/>
        </w:rPr>
        <w:t>so,</w:t>
      </w:r>
      <w:r w:rsidRPr="00C77025">
        <w:rPr>
          <w:rFonts w:ascii="Times New Roman" w:hAnsi="Times New Roman" w:cs="Times New Roman"/>
        </w:rPr>
        <w:t xml:space="preserve"> </w:t>
      </w:r>
      <w:r w:rsidRPr="00C77025">
        <w:rPr>
          <w:rFonts w:ascii="Times New Roman" w:hAnsi="Times New Roman" w:cs="Times New Roman"/>
          <w:spacing w:val="-1"/>
        </w:rPr>
        <w:t xml:space="preserve">describe </w:t>
      </w:r>
      <w:r w:rsidRPr="00C77025">
        <w:rPr>
          <w:rFonts w:ascii="Times New Roman" w:hAnsi="Times New Roman" w:cs="Times New Roman"/>
          <w:spacing w:val="-1"/>
          <w:u w:val="single" w:color="000000"/>
        </w:rPr>
        <w:t xml:space="preserve">each </w:t>
      </w:r>
      <w:proofErr w:type="gramStart"/>
      <w:r w:rsidRPr="00C77025">
        <w:rPr>
          <w:rFonts w:ascii="Times New Roman" w:hAnsi="Times New Roman" w:cs="Times New Roman"/>
          <w:spacing w:val="-1"/>
        </w:rPr>
        <w:t>instance</w:t>
      </w:r>
      <w:proofErr w:type="gramEnd"/>
    </w:p>
    <w:p w14:paraId="031FA41D" w14:textId="77CFED8A" w:rsidR="004F208B" w:rsidRPr="0001079B" w:rsidRDefault="004F208B" w:rsidP="0001079B">
      <w:pPr>
        <w:ind w:right="115"/>
        <w:contextualSpacing/>
        <w:jc w:val="both"/>
        <w:rPr>
          <w:rFonts w:ascii="Times New Roman" w:hAnsi="Times New Roman" w:cs="Times New Roman"/>
        </w:rPr>
      </w:pPr>
      <w:r w:rsidRPr="0001079B">
        <w:rPr>
          <w:rFonts w:ascii="Times New Roman" w:hAnsi="Times New Roman" w:cs="Times New Roman"/>
          <w:spacing w:val="-1"/>
        </w:rPr>
        <w:t>.</w:t>
      </w:r>
    </w:p>
    <w:p w14:paraId="6FE78F4D" w14:textId="77777777" w:rsidR="004F208B" w:rsidRDefault="004F208B" w:rsidP="006B4E5B">
      <w:pPr>
        <w:pStyle w:val="ListParagraph"/>
        <w:numPr>
          <w:ilvl w:val="0"/>
          <w:numId w:val="34"/>
        </w:numPr>
        <w:autoSpaceDE w:val="0"/>
        <w:autoSpaceDN w:val="0"/>
        <w:ind w:right="580"/>
        <w:contextualSpacing/>
        <w:rPr>
          <w:rFonts w:ascii="Times New Roman" w:hAnsi="Times New Roman" w:cs="Times New Roman"/>
        </w:rPr>
      </w:pPr>
      <w:r w:rsidRPr="00C77025">
        <w:rPr>
          <w:rFonts w:ascii="Times New Roman" w:hAnsi="Times New Roman" w:cs="Times New Roman"/>
        </w:rPr>
        <w:t>Are employees governed by non-compete, non-solicit agreements or employment contracts? If so, please provide details.</w:t>
      </w:r>
    </w:p>
    <w:p w14:paraId="6CBB1674" w14:textId="77777777" w:rsidR="0001079B" w:rsidRPr="0001079B" w:rsidRDefault="0001079B" w:rsidP="0001079B">
      <w:pPr>
        <w:autoSpaceDE w:val="0"/>
        <w:autoSpaceDN w:val="0"/>
        <w:ind w:right="580"/>
        <w:contextualSpacing/>
        <w:rPr>
          <w:rFonts w:ascii="Times New Roman" w:hAnsi="Times New Roman" w:cs="Times New Roman"/>
        </w:rPr>
      </w:pPr>
    </w:p>
    <w:p w14:paraId="2171619B" w14:textId="77777777" w:rsidR="004F208B" w:rsidRDefault="004F208B" w:rsidP="006B4E5B">
      <w:pPr>
        <w:pStyle w:val="ListParagraph"/>
        <w:numPr>
          <w:ilvl w:val="0"/>
          <w:numId w:val="34"/>
        </w:numPr>
        <w:contextualSpacing/>
        <w:jc w:val="both"/>
        <w:rPr>
          <w:rFonts w:ascii="Times New Roman" w:hAnsi="Times New Roman" w:cs="Times New Roman"/>
        </w:rPr>
      </w:pPr>
      <w:r w:rsidRPr="00C77025">
        <w:rPr>
          <w:rFonts w:ascii="Times New Roman" w:hAnsi="Times New Roman" w:cs="Times New Roman"/>
        </w:rPr>
        <w:t>Is your</w:t>
      </w:r>
      <w:r w:rsidRPr="00C77025">
        <w:rPr>
          <w:rFonts w:ascii="Times New Roman" w:hAnsi="Times New Roman" w:cs="Times New Roman"/>
          <w:spacing w:val="-2"/>
        </w:rPr>
        <w:t xml:space="preserve"> </w:t>
      </w:r>
      <w:r w:rsidRPr="00C77025">
        <w:rPr>
          <w:rFonts w:ascii="Times New Roman" w:hAnsi="Times New Roman" w:cs="Times New Roman"/>
        </w:rPr>
        <w:t xml:space="preserve">firm registered </w:t>
      </w:r>
      <w:r w:rsidRPr="00C77025">
        <w:rPr>
          <w:rFonts w:ascii="Times New Roman" w:hAnsi="Times New Roman" w:cs="Times New Roman"/>
          <w:spacing w:val="-2"/>
        </w:rPr>
        <w:t>as</w:t>
      </w:r>
      <w:r w:rsidRPr="00C77025">
        <w:rPr>
          <w:rFonts w:ascii="Times New Roman" w:hAnsi="Times New Roman" w:cs="Times New Roman"/>
        </w:rPr>
        <w:t xml:space="preserve"> </w:t>
      </w:r>
      <w:r w:rsidRPr="00C77025">
        <w:rPr>
          <w:rFonts w:ascii="Times New Roman" w:hAnsi="Times New Roman" w:cs="Times New Roman"/>
          <w:spacing w:val="-2"/>
        </w:rPr>
        <w:t>an</w:t>
      </w:r>
      <w:r w:rsidRPr="00C77025">
        <w:rPr>
          <w:rFonts w:ascii="Times New Roman" w:hAnsi="Times New Roman" w:cs="Times New Roman"/>
        </w:rPr>
        <w:t xml:space="preserve"> investment</w:t>
      </w:r>
      <w:r w:rsidRPr="00C77025">
        <w:rPr>
          <w:rFonts w:ascii="Times New Roman" w:hAnsi="Times New Roman" w:cs="Times New Roman"/>
          <w:spacing w:val="1"/>
        </w:rPr>
        <w:t xml:space="preserve"> </w:t>
      </w:r>
      <w:r w:rsidRPr="00C77025">
        <w:rPr>
          <w:rFonts w:ascii="Times New Roman" w:hAnsi="Times New Roman" w:cs="Times New Roman"/>
        </w:rPr>
        <w:t>advisor under the</w:t>
      </w:r>
      <w:r w:rsidRPr="00C77025">
        <w:rPr>
          <w:rFonts w:ascii="Times New Roman" w:hAnsi="Times New Roman" w:cs="Times New Roman"/>
          <w:spacing w:val="1"/>
        </w:rPr>
        <w:t xml:space="preserve"> </w:t>
      </w:r>
      <w:r w:rsidRPr="00C77025">
        <w:rPr>
          <w:rFonts w:ascii="Times New Roman" w:hAnsi="Times New Roman" w:cs="Times New Roman"/>
        </w:rPr>
        <w:t>Investment</w:t>
      </w:r>
      <w:r w:rsidRPr="00C77025">
        <w:rPr>
          <w:rFonts w:ascii="Times New Roman" w:hAnsi="Times New Roman" w:cs="Times New Roman"/>
          <w:spacing w:val="1"/>
        </w:rPr>
        <w:t xml:space="preserve"> </w:t>
      </w:r>
      <w:r w:rsidRPr="00C77025">
        <w:rPr>
          <w:rFonts w:ascii="Times New Roman" w:hAnsi="Times New Roman" w:cs="Times New Roman"/>
        </w:rPr>
        <w:t>Advisors</w:t>
      </w:r>
      <w:r w:rsidRPr="00C77025">
        <w:rPr>
          <w:rFonts w:ascii="Times New Roman" w:hAnsi="Times New Roman" w:cs="Times New Roman"/>
          <w:spacing w:val="-2"/>
        </w:rPr>
        <w:t xml:space="preserve"> </w:t>
      </w:r>
      <w:r w:rsidRPr="00C77025">
        <w:rPr>
          <w:rFonts w:ascii="Times New Roman" w:hAnsi="Times New Roman" w:cs="Times New Roman"/>
        </w:rPr>
        <w:t>Act</w:t>
      </w:r>
      <w:r w:rsidRPr="00C77025">
        <w:rPr>
          <w:rFonts w:ascii="Times New Roman" w:hAnsi="Times New Roman" w:cs="Times New Roman"/>
          <w:spacing w:val="1"/>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rPr>
        <w:t>1940?</w:t>
      </w:r>
      <w:r w:rsidRPr="00C77025">
        <w:rPr>
          <w:rFonts w:ascii="Times New Roman" w:hAnsi="Times New Roman" w:cs="Times New Roman"/>
          <w:spacing w:val="53"/>
        </w:rPr>
        <w:t xml:space="preserve"> </w:t>
      </w:r>
      <w:r w:rsidRPr="00C77025">
        <w:rPr>
          <w:rFonts w:ascii="Times New Roman" w:hAnsi="Times New Roman" w:cs="Times New Roman"/>
        </w:rPr>
        <w:t>If so, please</w:t>
      </w:r>
      <w:r w:rsidRPr="00C77025">
        <w:rPr>
          <w:rFonts w:ascii="Times New Roman" w:hAnsi="Times New Roman" w:cs="Times New Roman"/>
          <w:spacing w:val="-2"/>
        </w:rPr>
        <w:t xml:space="preserve"> </w:t>
      </w:r>
      <w:r w:rsidRPr="00C77025">
        <w:rPr>
          <w:rFonts w:ascii="Times New Roman" w:hAnsi="Times New Roman" w:cs="Times New Roman"/>
        </w:rPr>
        <w:t>attach</w:t>
      </w:r>
      <w:r w:rsidRPr="00C77025">
        <w:rPr>
          <w:rFonts w:ascii="Times New Roman" w:hAnsi="Times New Roman" w:cs="Times New Roman"/>
          <w:spacing w:val="-3"/>
        </w:rPr>
        <w:t xml:space="preserve"> </w:t>
      </w:r>
      <w:r w:rsidRPr="00C77025">
        <w:rPr>
          <w:rFonts w:ascii="Times New Roman" w:hAnsi="Times New Roman" w:cs="Times New Roman"/>
        </w:rPr>
        <w:t>your firm’s ADV</w:t>
      </w:r>
      <w:r w:rsidRPr="00C77025">
        <w:rPr>
          <w:rFonts w:ascii="Times New Roman" w:hAnsi="Times New Roman" w:cs="Times New Roman"/>
          <w:spacing w:val="-3"/>
        </w:rPr>
        <w:t xml:space="preserve"> </w:t>
      </w:r>
      <w:r w:rsidRPr="00C77025">
        <w:rPr>
          <w:rFonts w:ascii="Times New Roman" w:hAnsi="Times New Roman" w:cs="Times New Roman"/>
        </w:rPr>
        <w:t>Part</w:t>
      </w:r>
      <w:r w:rsidRPr="00C77025">
        <w:rPr>
          <w:rFonts w:ascii="Times New Roman" w:hAnsi="Times New Roman" w:cs="Times New Roman"/>
          <w:spacing w:val="1"/>
        </w:rPr>
        <w:t xml:space="preserve"> </w:t>
      </w:r>
      <w:r w:rsidRPr="00C77025">
        <w:rPr>
          <w:rFonts w:ascii="Times New Roman" w:hAnsi="Times New Roman" w:cs="Times New Roman"/>
        </w:rPr>
        <w:t>II</w:t>
      </w:r>
      <w:r w:rsidRPr="00C77025">
        <w:rPr>
          <w:rFonts w:ascii="Times New Roman" w:hAnsi="Times New Roman" w:cs="Times New Roman"/>
          <w:spacing w:val="-2"/>
        </w:rPr>
        <w:t xml:space="preserve"> </w:t>
      </w:r>
      <w:r w:rsidRPr="00C77025">
        <w:rPr>
          <w:rFonts w:ascii="Times New Roman" w:hAnsi="Times New Roman" w:cs="Times New Roman"/>
        </w:rPr>
        <w:t>in Appendix</w:t>
      </w:r>
      <w:r w:rsidRPr="00C77025">
        <w:rPr>
          <w:rFonts w:ascii="Times New Roman" w:hAnsi="Times New Roman" w:cs="Times New Roman"/>
          <w:spacing w:val="-2"/>
        </w:rPr>
        <w:t xml:space="preserve"> </w:t>
      </w:r>
      <w:r w:rsidRPr="00C77025">
        <w:rPr>
          <w:rFonts w:ascii="Times New Roman" w:hAnsi="Times New Roman" w:cs="Times New Roman"/>
        </w:rPr>
        <w:t>I. If exempt, please</w:t>
      </w:r>
      <w:r w:rsidRPr="00C77025">
        <w:rPr>
          <w:rFonts w:ascii="Times New Roman" w:hAnsi="Times New Roman" w:cs="Times New Roman"/>
          <w:spacing w:val="1"/>
        </w:rPr>
        <w:t xml:space="preserve"> </w:t>
      </w: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51"/>
        </w:rPr>
        <w:t xml:space="preserve"> </w:t>
      </w:r>
      <w:r w:rsidRPr="00C77025">
        <w:rPr>
          <w:rFonts w:ascii="Times New Roman" w:hAnsi="Times New Roman" w:cs="Times New Roman"/>
        </w:rPr>
        <w:t>exemption.</w:t>
      </w:r>
    </w:p>
    <w:p w14:paraId="441C93E6" w14:textId="77777777" w:rsidR="0001079B" w:rsidRPr="0001079B" w:rsidRDefault="0001079B" w:rsidP="0001079B">
      <w:pPr>
        <w:contextualSpacing/>
        <w:jc w:val="both"/>
        <w:rPr>
          <w:rFonts w:ascii="Times New Roman" w:hAnsi="Times New Roman" w:cs="Times New Roman"/>
        </w:rPr>
      </w:pPr>
    </w:p>
    <w:p w14:paraId="5B1B6345" w14:textId="3F6A132F" w:rsidR="0001079B" w:rsidRDefault="004F208B" w:rsidP="0001079B">
      <w:pPr>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Please state whether, during the last 10 years, any regulatory agency has conducted an audit or review of the firm. If so, what was the outcome? Discuss any significant findings and how they were remedied. (Include the name of the regulatory agency)</w:t>
      </w:r>
    </w:p>
    <w:p w14:paraId="2A5E3B07" w14:textId="77777777" w:rsidR="0001079B" w:rsidRPr="0001079B" w:rsidRDefault="0001079B" w:rsidP="000107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5274EBE" w14:textId="77777777" w:rsidR="004F208B" w:rsidRDefault="004F208B" w:rsidP="006B4E5B">
      <w:pPr>
        <w:pStyle w:val="ListParagraph"/>
        <w:numPr>
          <w:ilvl w:val="0"/>
          <w:numId w:val="34"/>
        </w:numPr>
        <w:contextualSpacing/>
        <w:jc w:val="both"/>
        <w:rPr>
          <w:rFonts w:ascii="Times New Roman" w:hAnsi="Times New Roman" w:cs="Times New Roman"/>
        </w:rPr>
      </w:pPr>
      <w:r w:rsidRPr="00C77025">
        <w:rPr>
          <w:rFonts w:ascii="Times New Roman" w:hAnsi="Times New Roman" w:cs="Times New Roman"/>
        </w:rPr>
        <w:t>List</w:t>
      </w:r>
      <w:r w:rsidRPr="00C77025">
        <w:rPr>
          <w:rFonts w:ascii="Times New Roman" w:hAnsi="Times New Roman" w:cs="Times New Roman"/>
          <w:spacing w:val="1"/>
        </w:rPr>
        <w:t xml:space="preserve"> </w:t>
      </w:r>
      <w:r w:rsidRPr="00C77025">
        <w:rPr>
          <w:rFonts w:ascii="Times New Roman" w:hAnsi="Times New Roman" w:cs="Times New Roman"/>
        </w:rPr>
        <w:t>all registrations</w:t>
      </w:r>
      <w:r w:rsidRPr="00C77025">
        <w:rPr>
          <w:rFonts w:ascii="Times New Roman" w:hAnsi="Times New Roman" w:cs="Times New Roman"/>
          <w:spacing w:val="-2"/>
        </w:rPr>
        <w:t xml:space="preserve"> </w:t>
      </w:r>
      <w:r w:rsidRPr="00C77025">
        <w:rPr>
          <w:rFonts w:ascii="Times New Roman" w:hAnsi="Times New Roman" w:cs="Times New Roman"/>
        </w:rPr>
        <w:t>with regulatory agencies</w:t>
      </w:r>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rPr>
        <w:t>self-regulatory bodies. Has a registration ever been denied?</w:t>
      </w:r>
    </w:p>
    <w:p w14:paraId="1401F3D4" w14:textId="77777777" w:rsidR="0001079B" w:rsidRPr="0001079B" w:rsidRDefault="0001079B" w:rsidP="0001079B">
      <w:pPr>
        <w:contextualSpacing/>
        <w:jc w:val="both"/>
        <w:rPr>
          <w:rFonts w:ascii="Times New Roman" w:hAnsi="Times New Roman" w:cs="Times New Roman"/>
        </w:rPr>
      </w:pPr>
    </w:p>
    <w:p w14:paraId="7004874B" w14:textId="77777777" w:rsidR="004F208B" w:rsidRPr="00C77025" w:rsidRDefault="004F208B" w:rsidP="006B4E5B">
      <w:pPr>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amount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respective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carriers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errors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1"/>
        </w:rPr>
        <w:t xml:space="preserve"> omissions,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liability,</w:t>
      </w:r>
      <w:r w:rsidRPr="00C77025">
        <w:rPr>
          <w:rFonts w:ascii="Times New Roman" w:eastAsia="Times New Roman" w:hAnsi="Times New Roman" w:cs="Times New Roman"/>
          <w:spacing w:val="75"/>
        </w:rPr>
        <w:t xml:space="preserve"> </w:t>
      </w:r>
      <w:r w:rsidRPr="00C77025">
        <w:rPr>
          <w:rFonts w:ascii="Times New Roman" w:eastAsia="Times New Roman" w:hAnsi="Times New Roman" w:cs="Times New Roman"/>
          <w:spacing w:val="-1"/>
        </w:rPr>
        <w:t>fiduciary</w:t>
      </w:r>
      <w:r w:rsidRPr="00C77025">
        <w:rPr>
          <w:rFonts w:ascii="Times New Roman" w:eastAsia="Times New Roman" w:hAnsi="Times New Roman" w:cs="Times New Roman"/>
          <w:spacing w:val="1"/>
        </w:rPr>
        <w:t xml:space="preserve"> </w:t>
      </w:r>
      <w:proofErr w:type="gramStart"/>
      <w:r w:rsidRPr="00C77025">
        <w:rPr>
          <w:rFonts w:ascii="Times New Roman" w:eastAsia="Times New Roman" w:hAnsi="Times New Roman" w:cs="Times New Roman"/>
          <w:spacing w:val="-1"/>
        </w:rPr>
        <w:t>insurance</w:t>
      </w:r>
      <w:proofErr w:type="gramEnd"/>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fidelity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bonds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held by 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w:t>
      </w:r>
    </w:p>
    <w:p w14:paraId="78C731E4" w14:textId="77777777" w:rsidR="004F208B" w:rsidRPr="00C77025" w:rsidRDefault="004F208B" w:rsidP="006B4E5B">
      <w:pPr>
        <w:pStyle w:val="ListParagraph"/>
        <w:numPr>
          <w:ilvl w:val="1"/>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ever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submitted </w:t>
      </w:r>
      <w:r w:rsidRPr="00C77025">
        <w:rPr>
          <w:rFonts w:ascii="Times New Roman" w:eastAsia="Times New Roman" w:hAnsi="Times New Roman" w:cs="Times New Roman"/>
        </w:rPr>
        <w:t xml:space="preserve">a </w:t>
      </w:r>
      <w:r w:rsidRPr="00C77025">
        <w:rPr>
          <w:rFonts w:ascii="Times New Roman" w:eastAsia="Times New Roman" w:hAnsi="Times New Roman" w:cs="Times New Roman"/>
          <w:spacing w:val="-1"/>
        </w:rPr>
        <w:t>claim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 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errors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1"/>
        </w:rPr>
        <w:t xml:space="preserve"> omissions,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liability,</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fiduciary</w:t>
      </w:r>
      <w:r w:rsidRPr="00C77025">
        <w:rPr>
          <w:rFonts w:ascii="Times New Roman" w:eastAsia="Times New Roman" w:hAnsi="Times New Roman" w:cs="Times New Roman"/>
          <w:spacing w:val="1"/>
        </w:rPr>
        <w:t xml:space="preserve"> </w:t>
      </w:r>
      <w:proofErr w:type="gramStart"/>
      <w:r w:rsidRPr="00C77025">
        <w:rPr>
          <w:rFonts w:ascii="Times New Roman" w:eastAsia="Times New Roman" w:hAnsi="Times New Roman" w:cs="Times New Roman"/>
          <w:spacing w:val="-1"/>
        </w:rPr>
        <w:t>insurance</w:t>
      </w:r>
      <w:proofErr w:type="gramEnd"/>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fidelity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bond carrier(s)?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 instance.</w:t>
      </w:r>
    </w:p>
    <w:p w14:paraId="0CD1FC88" w14:textId="77777777" w:rsidR="004F208B" w:rsidRPr="0001079B" w:rsidRDefault="004F208B" w:rsidP="006B4E5B">
      <w:pPr>
        <w:pStyle w:val="ListParagraph"/>
        <w:numPr>
          <w:ilvl w:val="1"/>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 xml:space="preserve">firm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any affiliated individual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been denied coverage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errors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35"/>
        </w:rPr>
        <w:t xml:space="preserve"> </w:t>
      </w:r>
      <w:r w:rsidRPr="00C77025">
        <w:rPr>
          <w:rFonts w:ascii="Times New Roman" w:eastAsia="Times New Roman" w:hAnsi="Times New Roman" w:cs="Times New Roman"/>
          <w:spacing w:val="-1"/>
        </w:rPr>
        <w:t>omissions,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liability,</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fiduciary</w:t>
      </w:r>
      <w:r w:rsidRPr="00C77025">
        <w:rPr>
          <w:rFonts w:ascii="Times New Roman" w:eastAsia="Times New Roman" w:hAnsi="Times New Roman" w:cs="Times New Roman"/>
          <w:spacing w:val="1"/>
        </w:rPr>
        <w:t xml:space="preserve"> </w:t>
      </w:r>
      <w:proofErr w:type="gramStart"/>
      <w:r w:rsidRPr="00C77025">
        <w:rPr>
          <w:rFonts w:ascii="Times New Roman" w:eastAsia="Times New Roman" w:hAnsi="Times New Roman" w:cs="Times New Roman"/>
          <w:spacing w:val="-1"/>
        </w:rPr>
        <w:t>insurance</w:t>
      </w:r>
      <w:proofErr w:type="gramEnd"/>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fidelity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bond?</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so,</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w:t>
      </w:r>
      <w:r w:rsidRPr="00C77025">
        <w:rPr>
          <w:rFonts w:ascii="Times New Roman" w:eastAsia="Times New Roman" w:hAnsi="Times New Roman" w:cs="Times New Roman"/>
          <w:spacing w:val="41"/>
        </w:rPr>
        <w:t xml:space="preserve"> </w:t>
      </w:r>
      <w:r w:rsidRPr="00C77025">
        <w:rPr>
          <w:rFonts w:ascii="Times New Roman" w:eastAsia="Times New Roman" w:hAnsi="Times New Roman" w:cs="Times New Roman"/>
          <w:spacing w:val="-1"/>
        </w:rPr>
        <w:t>instance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and 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reason cited by 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carrier.</w:t>
      </w:r>
    </w:p>
    <w:p w14:paraId="6D0132AD" w14:textId="77777777" w:rsidR="0001079B" w:rsidRPr="00C77025" w:rsidRDefault="0001079B" w:rsidP="0001079B">
      <w:pPr>
        <w:pStyle w:val="ListParagraph"/>
        <w:tabs>
          <w:tab w:val="left" w:pos="1200"/>
        </w:tabs>
        <w:ind w:left="1440" w:right="115"/>
        <w:contextualSpacing/>
        <w:jc w:val="both"/>
        <w:rPr>
          <w:rFonts w:ascii="Times New Roman" w:eastAsia="Calibri" w:hAnsi="Times New Roman" w:cs="Times New Roman"/>
        </w:rPr>
      </w:pPr>
    </w:p>
    <w:p w14:paraId="6ED194E4" w14:textId="77777777" w:rsidR="004F208B" w:rsidRPr="0001079B"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color w:val="000000" w:themeColor="text1"/>
        </w:rPr>
      </w:pPr>
      <w:r w:rsidRPr="00C77025">
        <w:rPr>
          <w:rFonts w:ascii="Times New Roman" w:eastAsia="Times New Roman" w:hAnsi="Times New Roman" w:cs="Times New Roman"/>
          <w:color w:val="000000" w:themeColor="text1"/>
          <w:spacing w:val="-1"/>
        </w:rPr>
        <w:t>Does</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rPr>
        <w:t xml:space="preserve">your </w:t>
      </w:r>
      <w:r w:rsidRPr="00C77025">
        <w:rPr>
          <w:rFonts w:ascii="Times New Roman" w:eastAsia="Times New Roman" w:hAnsi="Times New Roman" w:cs="Times New Roman"/>
          <w:color w:val="000000" w:themeColor="text1"/>
          <w:spacing w:val="-2"/>
        </w:rPr>
        <w:t>firm</w:t>
      </w:r>
      <w:r w:rsidRPr="00C77025">
        <w:rPr>
          <w:rFonts w:ascii="Times New Roman" w:eastAsia="Times New Roman" w:hAnsi="Times New Roman" w:cs="Times New Roman"/>
          <w:color w:val="000000" w:themeColor="text1"/>
          <w:spacing w:val="-1"/>
        </w:rPr>
        <w:t xml:space="preserve"> maintain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rPr>
        <w:t>a</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written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spacing w:val="-1"/>
        </w:rPr>
        <w:t>compliance</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manual?</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How</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2"/>
        </w:rPr>
        <w:t>do</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you</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spacing w:val="-1"/>
        </w:rPr>
        <w:t>ensure/verify</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that</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the</w:t>
      </w:r>
      <w:r w:rsidRPr="00C77025">
        <w:rPr>
          <w:rFonts w:ascii="Times New Roman" w:eastAsia="Times New Roman" w:hAnsi="Times New Roman" w:cs="Times New Roman"/>
          <w:color w:val="000000" w:themeColor="text1"/>
          <w:spacing w:val="57"/>
        </w:rPr>
        <w:t xml:space="preserve"> </w:t>
      </w:r>
      <w:r w:rsidRPr="00C77025">
        <w:rPr>
          <w:rFonts w:ascii="Times New Roman" w:eastAsia="Times New Roman" w:hAnsi="Times New Roman" w:cs="Times New Roman"/>
          <w:color w:val="000000" w:themeColor="text1"/>
          <w:spacing w:val="-1"/>
        </w:rPr>
        <w:t>firm</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and its</w:t>
      </w:r>
      <w:r w:rsidRPr="00C77025">
        <w:rPr>
          <w:rFonts w:ascii="Times New Roman" w:eastAsia="Times New Roman" w:hAnsi="Times New Roman" w:cs="Times New Roman"/>
          <w:color w:val="000000" w:themeColor="text1"/>
        </w:rPr>
        <w:t xml:space="preserve"> </w:t>
      </w:r>
      <w:r w:rsidRPr="00C77025">
        <w:rPr>
          <w:rFonts w:ascii="Times New Roman" w:eastAsia="Times New Roman" w:hAnsi="Times New Roman" w:cs="Times New Roman"/>
          <w:color w:val="000000" w:themeColor="text1"/>
          <w:spacing w:val="-1"/>
        </w:rPr>
        <w:t>employees</w:t>
      </w:r>
      <w:r w:rsidRPr="00C77025">
        <w:rPr>
          <w:rFonts w:ascii="Times New Roman" w:eastAsia="Times New Roman" w:hAnsi="Times New Roman" w:cs="Times New Roman"/>
          <w:color w:val="000000" w:themeColor="text1"/>
        </w:rPr>
        <w:t xml:space="preserve"> </w:t>
      </w:r>
      <w:r w:rsidRPr="00C77025">
        <w:rPr>
          <w:rFonts w:ascii="Times New Roman" w:eastAsia="Times New Roman" w:hAnsi="Times New Roman" w:cs="Times New Roman"/>
          <w:color w:val="000000" w:themeColor="text1"/>
          <w:spacing w:val="-1"/>
        </w:rPr>
        <w:t>follow</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stated procedures?</w:t>
      </w:r>
    </w:p>
    <w:p w14:paraId="036C545F" w14:textId="77777777" w:rsidR="0001079B" w:rsidRPr="00C77025" w:rsidRDefault="0001079B" w:rsidP="0001079B">
      <w:pPr>
        <w:pStyle w:val="ListParagraph"/>
        <w:tabs>
          <w:tab w:val="left" w:pos="1200"/>
        </w:tabs>
        <w:ind w:left="720" w:right="115"/>
        <w:contextualSpacing/>
        <w:jc w:val="both"/>
        <w:rPr>
          <w:rFonts w:ascii="Times New Roman" w:eastAsia="Calibri" w:hAnsi="Times New Roman" w:cs="Times New Roman"/>
          <w:color w:val="000000" w:themeColor="text1"/>
        </w:rPr>
      </w:pPr>
    </w:p>
    <w:p w14:paraId="7949E476"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 xml:space="preserve">Identify </w:t>
      </w:r>
      <w:r w:rsidRPr="00C77025">
        <w:rPr>
          <w:rFonts w:ascii="Times New Roman" w:eastAsia="Times New Roman" w:hAnsi="Times New Roman" w:cs="Times New Roman"/>
        </w:rPr>
        <w:t xml:space="preserve">your </w:t>
      </w:r>
      <w:r w:rsidRPr="00C77025">
        <w:rPr>
          <w:rFonts w:ascii="Times New Roman" w:eastAsia="Times New Roman" w:hAnsi="Times New Roman" w:cs="Times New Roman"/>
          <w:spacing w:val="-1"/>
        </w:rPr>
        <w:t>Chief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Officer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 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responsibilities,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reporting structure</w:t>
      </w:r>
      <w:r w:rsidRPr="00C77025">
        <w:rPr>
          <w:rFonts w:ascii="Times New Roman" w:eastAsia="Times New Roman" w:hAnsi="Times New Roman" w:cs="Times New Roman"/>
          <w:spacing w:val="44"/>
        </w:rPr>
        <w:t xml:space="preserve"> </w:t>
      </w:r>
      <w:r w:rsidRPr="00C77025">
        <w:rPr>
          <w:rFonts w:ascii="Times New Roman" w:eastAsia="Times New Roman" w:hAnsi="Times New Roman" w:cs="Times New Roman"/>
          <w:spacing w:val="-1"/>
        </w:rPr>
        <w:t>and compensation scheme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group.</w:t>
      </w:r>
    </w:p>
    <w:p w14:paraId="744831AC" w14:textId="77777777" w:rsidR="00856974" w:rsidRPr="00856974" w:rsidRDefault="00856974" w:rsidP="00856974">
      <w:pPr>
        <w:tabs>
          <w:tab w:val="left" w:pos="1200"/>
        </w:tabs>
        <w:ind w:right="115"/>
        <w:contextualSpacing/>
        <w:jc w:val="both"/>
        <w:rPr>
          <w:rFonts w:ascii="Times New Roman" w:eastAsia="Calibri" w:hAnsi="Times New Roman" w:cs="Times New Roman"/>
        </w:rPr>
      </w:pPr>
    </w:p>
    <w:p w14:paraId="22CE89F7"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color w:val="000000" w:themeColor="text1"/>
        </w:rPr>
      </w:pPr>
      <w:r w:rsidRPr="00C77025">
        <w:rPr>
          <w:rFonts w:ascii="Times New Roman" w:eastAsia="Times New Roman" w:hAnsi="Times New Roman" w:cs="Times New Roman"/>
          <w:spacing w:val="-1"/>
        </w:rPr>
        <w:t>Does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color w:val="000000" w:themeColor="text1"/>
        </w:rPr>
        <w:t xml:space="preserve">your </w:t>
      </w:r>
      <w:r w:rsidRPr="00C77025">
        <w:rPr>
          <w:rFonts w:ascii="Times New Roman" w:eastAsia="Times New Roman" w:hAnsi="Times New Roman" w:cs="Times New Roman"/>
          <w:color w:val="000000" w:themeColor="text1"/>
          <w:spacing w:val="-2"/>
        </w:rPr>
        <w:t>firm</w:t>
      </w:r>
      <w:r w:rsidRPr="00C77025">
        <w:rPr>
          <w:rFonts w:ascii="Times New Roman" w:eastAsia="Times New Roman" w:hAnsi="Times New Roman" w:cs="Times New Roman"/>
          <w:color w:val="000000" w:themeColor="text1"/>
          <w:spacing w:val="-1"/>
        </w:rPr>
        <w:t xml:space="preserve"> maintain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rPr>
        <w:t>a</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written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spacing w:val="-1"/>
        </w:rPr>
        <w:t>ethics</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rPr>
        <w:t>or</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standards</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rPr>
        <w:t xml:space="preserve">of </w:t>
      </w:r>
      <w:r w:rsidRPr="00C77025">
        <w:rPr>
          <w:rFonts w:ascii="Times New Roman" w:eastAsia="Times New Roman" w:hAnsi="Times New Roman" w:cs="Times New Roman"/>
          <w:color w:val="000000" w:themeColor="text1"/>
          <w:spacing w:val="-1"/>
        </w:rPr>
        <w:t>conduct</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2"/>
        </w:rPr>
        <w:t>policy?</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If</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so,</w:t>
      </w:r>
      <w:r w:rsidRPr="00C77025">
        <w:rPr>
          <w:rFonts w:ascii="Times New Roman" w:eastAsia="Times New Roman" w:hAnsi="Times New Roman" w:cs="Times New Roman"/>
          <w:color w:val="000000" w:themeColor="text1"/>
        </w:rPr>
        <w:t xml:space="preserve"> </w:t>
      </w:r>
      <w:r w:rsidRPr="00C77025">
        <w:rPr>
          <w:rFonts w:ascii="Times New Roman" w:eastAsia="Times New Roman" w:hAnsi="Times New Roman" w:cs="Times New Roman"/>
          <w:color w:val="000000" w:themeColor="text1"/>
          <w:spacing w:val="-1"/>
        </w:rPr>
        <w:t>what</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steps</w:t>
      </w:r>
      <w:r w:rsidRPr="00C77025">
        <w:rPr>
          <w:rFonts w:ascii="Times New Roman" w:eastAsia="Times New Roman" w:hAnsi="Times New Roman" w:cs="Times New Roman"/>
          <w:color w:val="000000" w:themeColor="text1"/>
          <w:spacing w:val="75"/>
        </w:rPr>
        <w:t xml:space="preserve"> </w:t>
      </w:r>
      <w:r w:rsidRPr="00C77025">
        <w:rPr>
          <w:rFonts w:ascii="Times New Roman" w:eastAsia="Times New Roman" w:hAnsi="Times New Roman" w:cs="Times New Roman"/>
          <w:color w:val="000000" w:themeColor="text1"/>
          <w:spacing w:val="-1"/>
        </w:rPr>
        <w:t>are</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taken to ensure</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that</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employees</w:t>
      </w:r>
      <w:r w:rsidRPr="00C77025">
        <w:rPr>
          <w:rFonts w:ascii="Times New Roman" w:eastAsia="Times New Roman" w:hAnsi="Times New Roman" w:cs="Times New Roman"/>
          <w:color w:val="000000" w:themeColor="text1"/>
        </w:rPr>
        <w:t xml:space="preserve"> </w:t>
      </w:r>
      <w:proofErr w:type="gramStart"/>
      <w:r w:rsidRPr="00C77025">
        <w:rPr>
          <w:rFonts w:ascii="Times New Roman" w:eastAsia="Times New Roman" w:hAnsi="Times New Roman" w:cs="Times New Roman"/>
          <w:color w:val="000000" w:themeColor="text1"/>
          <w:spacing w:val="-1"/>
        </w:rPr>
        <w:t>are</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in compliance</w:t>
      </w:r>
      <w:proofErr w:type="gramEnd"/>
      <w:r w:rsidRPr="00C77025">
        <w:rPr>
          <w:rFonts w:ascii="Times New Roman" w:eastAsia="Times New Roman" w:hAnsi="Times New Roman" w:cs="Times New Roman"/>
          <w:color w:val="000000" w:themeColor="text1"/>
          <w:spacing w:val="-1"/>
        </w:rPr>
        <w:t>?</w:t>
      </w:r>
    </w:p>
    <w:p w14:paraId="0212E718" w14:textId="77777777" w:rsidR="00856974" w:rsidRPr="00856974" w:rsidRDefault="00856974" w:rsidP="00856974">
      <w:pPr>
        <w:tabs>
          <w:tab w:val="left" w:pos="1200"/>
        </w:tabs>
        <w:ind w:right="115"/>
        <w:contextualSpacing/>
        <w:jc w:val="both"/>
        <w:rPr>
          <w:rFonts w:ascii="Times New Roman" w:eastAsia="Calibri" w:hAnsi="Times New Roman" w:cs="Times New Roman"/>
          <w:color w:val="000000" w:themeColor="text1"/>
        </w:rPr>
      </w:pPr>
    </w:p>
    <w:p w14:paraId="688F8F63"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What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process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escalating and resolving</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violations?</w:t>
      </w:r>
    </w:p>
    <w:p w14:paraId="4F26D4AB" w14:textId="77777777" w:rsidR="00856974" w:rsidRPr="00856974" w:rsidRDefault="00856974" w:rsidP="00856974">
      <w:pPr>
        <w:tabs>
          <w:tab w:val="left" w:pos="1200"/>
        </w:tabs>
        <w:ind w:right="115"/>
        <w:contextualSpacing/>
        <w:jc w:val="both"/>
        <w:rPr>
          <w:rFonts w:ascii="Times New Roman" w:eastAsia="Calibri" w:hAnsi="Times New Roman" w:cs="Times New Roman"/>
        </w:rPr>
      </w:pPr>
    </w:p>
    <w:p w14:paraId="667CADD1"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Anti-Money Laundering (AML)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procedures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 identify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designated Money</w:t>
      </w:r>
      <w:r w:rsidRPr="00C77025">
        <w:rPr>
          <w:rFonts w:ascii="Times New Roman" w:eastAsia="Times New Roman" w:hAnsi="Times New Roman" w:cs="Times New Roman"/>
          <w:spacing w:val="37"/>
        </w:rPr>
        <w:t xml:space="preserve"> </w:t>
      </w:r>
      <w:r w:rsidRPr="00C77025">
        <w:rPr>
          <w:rFonts w:ascii="Times New Roman" w:eastAsia="Times New Roman" w:hAnsi="Times New Roman" w:cs="Times New Roman"/>
          <w:spacing w:val="-1"/>
        </w:rPr>
        <w:t>Laundering Reporting Officer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(MLRO).</w:t>
      </w:r>
    </w:p>
    <w:p w14:paraId="4B418EB6" w14:textId="77777777" w:rsidR="00856974" w:rsidRPr="00856974" w:rsidRDefault="00856974" w:rsidP="00856974">
      <w:pPr>
        <w:tabs>
          <w:tab w:val="left" w:pos="1200"/>
        </w:tabs>
        <w:ind w:right="115"/>
        <w:contextualSpacing/>
        <w:jc w:val="both"/>
        <w:rPr>
          <w:rFonts w:ascii="Times New Roman" w:eastAsia="Calibri" w:hAnsi="Times New Roman" w:cs="Times New Roman"/>
        </w:rPr>
      </w:pPr>
    </w:p>
    <w:p w14:paraId="5825177F" w14:textId="77777777" w:rsidR="004F208B" w:rsidRPr="00C77025"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filed,</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voluntarily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involuntarily,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bankruptcy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protection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otherwise</w:t>
      </w:r>
      <w:r w:rsidRPr="00C77025">
        <w:rPr>
          <w:rFonts w:ascii="Times New Roman" w:eastAsia="Times New Roman" w:hAnsi="Times New Roman" w:cs="Times New Roman"/>
          <w:spacing w:val="57"/>
        </w:rPr>
        <w:t xml:space="preserve"> </w:t>
      </w:r>
      <w:r w:rsidRPr="00C77025">
        <w:rPr>
          <w:rFonts w:ascii="Times New Roman" w:eastAsia="Times New Roman" w:hAnsi="Times New Roman" w:cs="Times New Roman"/>
          <w:spacing w:val="-1"/>
        </w:rPr>
        <w:t>been subject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appointment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a </w:t>
      </w:r>
      <w:r w:rsidRPr="00C77025">
        <w:rPr>
          <w:rFonts w:ascii="Times New Roman" w:eastAsia="Times New Roman" w:hAnsi="Times New Roman" w:cs="Times New Roman"/>
          <w:spacing w:val="-1"/>
        </w:rPr>
        <w:t>receiver,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trustee,</w:t>
      </w:r>
      <w:r w:rsidRPr="00C77025">
        <w:rPr>
          <w:rFonts w:ascii="Times New Roman" w:eastAsia="Times New Roman" w:hAnsi="Times New Roman" w:cs="Times New Roman"/>
        </w:rPr>
        <w:t xml:space="preserve"> 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assignee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benefit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45"/>
        </w:rPr>
        <w:t xml:space="preserve"> </w:t>
      </w:r>
      <w:r w:rsidRPr="00C77025">
        <w:rPr>
          <w:rFonts w:ascii="Times New Roman" w:eastAsia="Times New Roman" w:hAnsi="Times New Roman" w:cs="Times New Roman"/>
          <w:spacing w:val="-1"/>
        </w:rPr>
        <w:t>creditors?</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 instance.</w:t>
      </w:r>
    </w:p>
    <w:p w14:paraId="2203448C" w14:textId="77777777" w:rsidR="004F208B" w:rsidRPr="00C77025" w:rsidRDefault="004F208B" w:rsidP="004F208B">
      <w:pPr>
        <w:rPr>
          <w:rFonts w:ascii="Times New Roman" w:hAnsi="Times New Roman" w:cs="Times New Roman"/>
          <w:b/>
          <w:bCs/>
        </w:rPr>
      </w:pPr>
    </w:p>
    <w:p w14:paraId="7269676D"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Reporting and Client Service</w:t>
      </w:r>
    </w:p>
    <w:p w14:paraId="703147EB" w14:textId="77777777" w:rsidR="00856974" w:rsidRPr="00C77025" w:rsidRDefault="00856974" w:rsidP="00856974">
      <w:pPr>
        <w:pStyle w:val="Heading2"/>
        <w:ind w:left="0" w:firstLine="0"/>
        <w:rPr>
          <w:rFonts w:cs="Times New Roman"/>
          <w:b w:val="0"/>
          <w:bCs w:val="0"/>
          <w:color w:val="000000" w:themeColor="text1"/>
          <w:sz w:val="22"/>
          <w:szCs w:val="22"/>
        </w:rPr>
      </w:pPr>
    </w:p>
    <w:p w14:paraId="50B1C61F" w14:textId="77777777" w:rsidR="004F208B" w:rsidRDefault="004F208B" w:rsidP="006B4E5B">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What type of standard reporting package do you provide to clients for the proposed strategy? Please attach a sample report client report.</w:t>
      </w:r>
    </w:p>
    <w:p w14:paraId="11CD771B" w14:textId="77777777" w:rsidR="00856974" w:rsidRPr="00C77025" w:rsidRDefault="00856974" w:rsidP="00856974">
      <w:pPr>
        <w:pStyle w:val="ListParagraph"/>
        <w:autoSpaceDE w:val="0"/>
        <w:autoSpaceDN w:val="0"/>
        <w:ind w:left="839" w:right="580"/>
        <w:contextualSpacing/>
        <w:rPr>
          <w:rFonts w:ascii="Times New Roman" w:hAnsi="Times New Roman" w:cs="Times New Roman"/>
        </w:rPr>
      </w:pPr>
    </w:p>
    <w:p w14:paraId="60E571FE" w14:textId="100FFD77" w:rsidR="00856974" w:rsidRDefault="004F208B" w:rsidP="00856974">
      <w:pPr>
        <w:pStyle w:val="ListParagraph"/>
        <w:widowControl/>
        <w:numPr>
          <w:ilvl w:val="1"/>
          <w:numId w:val="28"/>
        </w:numPr>
        <w:spacing w:line="259" w:lineRule="auto"/>
        <w:contextualSpacing/>
        <w:jc w:val="left"/>
        <w:rPr>
          <w:rFonts w:ascii="Times New Roman" w:hAnsi="Times New Roman" w:cs="Times New Roman"/>
        </w:rPr>
      </w:pPr>
      <w:r w:rsidRPr="00C77025">
        <w:rPr>
          <w:rFonts w:ascii="Times New Roman" w:hAnsi="Times New Roman" w:cs="Times New Roman"/>
        </w:rPr>
        <w:t>Can investors</w:t>
      </w:r>
      <w:r w:rsidRPr="00C77025">
        <w:rPr>
          <w:rFonts w:ascii="Times New Roman" w:hAnsi="Times New Roman" w:cs="Times New Roman"/>
          <w:spacing w:val="-2"/>
        </w:rPr>
        <w:t xml:space="preserve"> </w:t>
      </w:r>
      <w:r w:rsidRPr="00C77025">
        <w:rPr>
          <w:rFonts w:ascii="Times New Roman" w:hAnsi="Times New Roman" w:cs="Times New Roman"/>
        </w:rPr>
        <w:t>receive</w:t>
      </w:r>
      <w:r w:rsidRPr="00C77025">
        <w:rPr>
          <w:rFonts w:ascii="Times New Roman" w:hAnsi="Times New Roman" w:cs="Times New Roman"/>
          <w:spacing w:val="1"/>
        </w:rPr>
        <w:t xml:space="preserve"> </w:t>
      </w:r>
      <w:r w:rsidRPr="00C77025">
        <w:rPr>
          <w:rFonts w:ascii="Times New Roman" w:hAnsi="Times New Roman" w:cs="Times New Roman"/>
        </w:rPr>
        <w:t>custom</w:t>
      </w:r>
      <w:r w:rsidRPr="00C77025">
        <w:rPr>
          <w:rFonts w:ascii="Times New Roman" w:hAnsi="Times New Roman" w:cs="Times New Roman"/>
          <w:spacing w:val="1"/>
        </w:rPr>
        <w:t xml:space="preserve"> </w:t>
      </w:r>
      <w:r w:rsidRPr="00C77025">
        <w:rPr>
          <w:rFonts w:ascii="Times New Roman" w:hAnsi="Times New Roman" w:cs="Times New Roman"/>
        </w:rPr>
        <w:t>reports?</w:t>
      </w:r>
      <w:r w:rsidRPr="00C77025">
        <w:rPr>
          <w:rFonts w:ascii="Times New Roman" w:hAnsi="Times New Roman" w:cs="Times New Roman"/>
          <w:spacing w:val="1"/>
        </w:rPr>
        <w:t xml:space="preserve"> </w:t>
      </w:r>
      <w:r w:rsidRPr="00C77025">
        <w:rPr>
          <w:rFonts w:ascii="Times New Roman" w:hAnsi="Times New Roman" w:cs="Times New Roman"/>
        </w:rPr>
        <w:t>If</w:t>
      </w:r>
      <w:r w:rsidRPr="00C77025">
        <w:rPr>
          <w:rFonts w:ascii="Times New Roman" w:hAnsi="Times New Roman" w:cs="Times New Roman"/>
          <w:spacing w:val="-2"/>
        </w:rPr>
        <w:t xml:space="preserve"> </w:t>
      </w:r>
      <w:r w:rsidRPr="00C77025">
        <w:rPr>
          <w:rFonts w:ascii="Times New Roman" w:hAnsi="Times New Roman" w:cs="Times New Roman"/>
        </w:rPr>
        <w:t>so,</w:t>
      </w:r>
      <w:r w:rsidRPr="00C77025">
        <w:rPr>
          <w:rFonts w:ascii="Times New Roman" w:hAnsi="Times New Roman" w:cs="Times New Roman"/>
          <w:spacing w:val="-2"/>
        </w:rPr>
        <w:t xml:space="preserve"> </w:t>
      </w:r>
      <w:r w:rsidRPr="00C77025">
        <w:rPr>
          <w:rFonts w:ascii="Times New Roman" w:hAnsi="Times New Roman" w:cs="Times New Roman"/>
        </w:rPr>
        <w:t>discuss</w:t>
      </w:r>
      <w:r w:rsidRPr="00C77025">
        <w:rPr>
          <w:rFonts w:ascii="Times New Roman" w:hAnsi="Times New Roman" w:cs="Times New Roman"/>
          <w:spacing w:val="-2"/>
        </w:rPr>
        <w:t xml:space="preserve"> </w:t>
      </w:r>
      <w:r w:rsidRPr="00C77025">
        <w:rPr>
          <w:rFonts w:ascii="Times New Roman" w:hAnsi="Times New Roman" w:cs="Times New Roman"/>
        </w:rPr>
        <w:t>the</w:t>
      </w:r>
      <w:r w:rsidRPr="00C77025">
        <w:rPr>
          <w:rFonts w:ascii="Times New Roman" w:hAnsi="Times New Roman" w:cs="Times New Roman"/>
          <w:spacing w:val="1"/>
        </w:rPr>
        <w:t xml:space="preserve"> </w:t>
      </w:r>
      <w:r w:rsidRPr="00C77025">
        <w:rPr>
          <w:rFonts w:ascii="Times New Roman" w:hAnsi="Times New Roman" w:cs="Times New Roman"/>
        </w:rPr>
        <w:t>range</w:t>
      </w:r>
      <w:r w:rsidRPr="00C77025">
        <w:rPr>
          <w:rFonts w:ascii="Times New Roman" w:hAnsi="Times New Roman" w:cs="Times New Roman"/>
          <w:spacing w:val="-2"/>
        </w:rPr>
        <w:t xml:space="preserve"> </w:t>
      </w:r>
      <w:r w:rsidRPr="00C77025">
        <w:rPr>
          <w:rFonts w:ascii="Times New Roman" w:hAnsi="Times New Roman" w:cs="Times New Roman"/>
        </w:rPr>
        <w:t>of customization available.</w:t>
      </w:r>
    </w:p>
    <w:p w14:paraId="2C4CECD7" w14:textId="77777777" w:rsidR="00856974" w:rsidRPr="00856974" w:rsidRDefault="00856974" w:rsidP="00856974">
      <w:pPr>
        <w:widowControl/>
        <w:spacing w:line="259" w:lineRule="auto"/>
        <w:contextualSpacing/>
        <w:rPr>
          <w:rFonts w:ascii="Times New Roman" w:hAnsi="Times New Roman" w:cs="Times New Roman"/>
        </w:rPr>
      </w:pPr>
    </w:p>
    <w:p w14:paraId="5C3C64CF" w14:textId="77777777" w:rsidR="004F208B" w:rsidRPr="007F0589" w:rsidRDefault="004F208B" w:rsidP="00856974">
      <w:pPr>
        <w:pStyle w:val="ListParagraph"/>
        <w:numPr>
          <w:ilvl w:val="1"/>
          <w:numId w:val="28"/>
        </w:numPr>
        <w:ind w:right="115"/>
        <w:contextualSpacing/>
        <w:jc w:val="both"/>
        <w:rPr>
          <w:rFonts w:ascii="Times New Roman" w:hAnsi="Times New Roman" w:cs="Times New Roman"/>
        </w:rPr>
      </w:pPr>
      <w:r w:rsidRPr="00C77025">
        <w:rPr>
          <w:rFonts w:ascii="Times New Roman" w:hAnsi="Times New Roman" w:cs="Times New Roman"/>
          <w:spacing w:val="-1"/>
        </w:rPr>
        <w:t>Describe</w:t>
      </w:r>
      <w:r w:rsidRPr="00C77025">
        <w:rPr>
          <w:rFonts w:ascii="Times New Roman" w:hAnsi="Times New Roman" w:cs="Times New Roman"/>
          <w:spacing w:val="1"/>
        </w:rPr>
        <w:t xml:space="preserve"> </w:t>
      </w:r>
      <w:r w:rsidRPr="00C77025">
        <w:rPr>
          <w:rFonts w:ascii="Times New Roman" w:hAnsi="Times New Roman" w:cs="Times New Roman"/>
          <w:spacing w:val="-1"/>
        </w:rPr>
        <w:t>how</w:t>
      </w:r>
      <w:r w:rsidRPr="00C77025">
        <w:rPr>
          <w:rFonts w:ascii="Times New Roman" w:hAnsi="Times New Roman" w:cs="Times New Roman"/>
          <w:spacing w:val="-2"/>
        </w:rPr>
        <w:t xml:space="preserve"> </w:t>
      </w:r>
      <w:r w:rsidRPr="00C77025">
        <w:rPr>
          <w:rFonts w:ascii="Times New Roman" w:hAnsi="Times New Roman" w:cs="Times New Roman"/>
        </w:rPr>
        <w:t xml:space="preserve">your </w:t>
      </w:r>
      <w:r w:rsidRPr="00C77025">
        <w:rPr>
          <w:rFonts w:ascii="Times New Roman" w:hAnsi="Times New Roman" w:cs="Times New Roman"/>
          <w:spacing w:val="-2"/>
        </w:rPr>
        <w:t>Firm</w:t>
      </w:r>
      <w:r w:rsidRPr="00C77025">
        <w:rPr>
          <w:rFonts w:ascii="Times New Roman" w:hAnsi="Times New Roman" w:cs="Times New Roman"/>
          <w:spacing w:val="-1"/>
        </w:rPr>
        <w:t xml:space="preserve"> conducts</w:t>
      </w:r>
      <w:r w:rsidRPr="00C77025">
        <w:rPr>
          <w:rFonts w:ascii="Times New Roman" w:hAnsi="Times New Roman" w:cs="Times New Roman"/>
        </w:rPr>
        <w:t xml:space="preserve"> </w:t>
      </w:r>
      <w:r w:rsidRPr="00C77025">
        <w:rPr>
          <w:rFonts w:ascii="Times New Roman" w:hAnsi="Times New Roman" w:cs="Times New Roman"/>
          <w:spacing w:val="-1"/>
        </w:rPr>
        <w:t>performance</w:t>
      </w:r>
      <w:r w:rsidRPr="00C77025">
        <w:rPr>
          <w:rFonts w:ascii="Times New Roman" w:hAnsi="Times New Roman" w:cs="Times New Roman"/>
          <w:spacing w:val="1"/>
        </w:rPr>
        <w:t xml:space="preserve"> </w:t>
      </w:r>
      <w:r w:rsidRPr="00C77025">
        <w:rPr>
          <w:rFonts w:ascii="Times New Roman" w:hAnsi="Times New Roman" w:cs="Times New Roman"/>
          <w:spacing w:val="-1"/>
        </w:rPr>
        <w:t>attribution analysis,</w:t>
      </w:r>
      <w:r w:rsidRPr="00C77025">
        <w:rPr>
          <w:rFonts w:ascii="Times New Roman" w:hAnsi="Times New Roman" w:cs="Times New Roman"/>
        </w:rPr>
        <w:t xml:space="preserve"> </w:t>
      </w:r>
      <w:r w:rsidRPr="00C77025">
        <w:rPr>
          <w:rFonts w:ascii="Times New Roman" w:hAnsi="Times New Roman" w:cs="Times New Roman"/>
          <w:spacing w:val="-1"/>
        </w:rPr>
        <w:t xml:space="preserve">indicating </w:t>
      </w:r>
      <w:r w:rsidRPr="00C77025">
        <w:rPr>
          <w:rFonts w:ascii="Times New Roman" w:hAnsi="Times New Roman" w:cs="Times New Roman"/>
          <w:spacing w:val="-2"/>
        </w:rPr>
        <w:t>any</w:t>
      </w:r>
      <w:r w:rsidRPr="00C77025">
        <w:rPr>
          <w:rFonts w:ascii="Times New Roman" w:hAnsi="Times New Roman" w:cs="Times New Roman"/>
          <w:spacing w:val="37"/>
        </w:rPr>
        <w:t xml:space="preserve"> </w:t>
      </w:r>
      <w:r w:rsidRPr="00C77025">
        <w:rPr>
          <w:rFonts w:ascii="Times New Roman" w:hAnsi="Times New Roman" w:cs="Times New Roman"/>
          <w:spacing w:val="-1"/>
        </w:rPr>
        <w:t>models</w:t>
      </w:r>
      <w:r w:rsidRPr="00C77025">
        <w:rPr>
          <w:rFonts w:ascii="Times New Roman" w:hAnsi="Times New Roman" w:cs="Times New Roman"/>
          <w:spacing w:val="-2"/>
        </w:rPr>
        <w:t xml:space="preserve"> </w:t>
      </w:r>
      <w:r w:rsidRPr="00C77025">
        <w:rPr>
          <w:rFonts w:ascii="Times New Roman" w:hAnsi="Times New Roman" w:cs="Times New Roman"/>
        </w:rPr>
        <w:t xml:space="preserve">or </w:t>
      </w:r>
      <w:r w:rsidRPr="00C77025">
        <w:rPr>
          <w:rFonts w:ascii="Times New Roman" w:hAnsi="Times New Roman" w:cs="Times New Roman"/>
          <w:spacing w:val="-1"/>
        </w:rPr>
        <w:t>tools</w:t>
      </w:r>
      <w:r w:rsidRPr="00C77025">
        <w:rPr>
          <w:rFonts w:ascii="Times New Roman" w:hAnsi="Times New Roman" w:cs="Times New Roman"/>
        </w:rPr>
        <w:t xml:space="preserve"> </w:t>
      </w:r>
      <w:r w:rsidRPr="00C77025">
        <w:rPr>
          <w:rFonts w:ascii="Times New Roman" w:hAnsi="Times New Roman" w:cs="Times New Roman"/>
          <w:spacing w:val="-1"/>
        </w:rPr>
        <w:t xml:space="preserve">used. </w:t>
      </w:r>
      <w:r w:rsidRPr="00C77025">
        <w:rPr>
          <w:rFonts w:ascii="Times New Roman" w:hAnsi="Times New Roman" w:cs="Times New Roman"/>
        </w:rPr>
        <w:t>How</w:t>
      </w:r>
      <w:r w:rsidRPr="00C77025">
        <w:rPr>
          <w:rFonts w:ascii="Times New Roman" w:hAnsi="Times New Roman" w:cs="Times New Roman"/>
          <w:spacing w:val="1"/>
        </w:rPr>
        <w:t xml:space="preserve"> </w:t>
      </w:r>
      <w:r w:rsidRPr="00C77025">
        <w:rPr>
          <w:rFonts w:ascii="Times New Roman" w:hAnsi="Times New Roman" w:cs="Times New Roman"/>
          <w:spacing w:val="-1"/>
        </w:rPr>
        <w:t>does</w:t>
      </w:r>
      <w:r w:rsidRPr="00C77025">
        <w:rPr>
          <w:rFonts w:ascii="Times New Roman" w:hAnsi="Times New Roman" w:cs="Times New Roman"/>
          <w:spacing w:val="-2"/>
        </w:rPr>
        <w:t xml:space="preserve"> </w:t>
      </w:r>
      <w:r w:rsidRPr="00C77025">
        <w:rPr>
          <w:rFonts w:ascii="Times New Roman" w:hAnsi="Times New Roman" w:cs="Times New Roman"/>
          <w:spacing w:val="-1"/>
        </w:rPr>
        <w:t>your</w:t>
      </w:r>
      <w:r w:rsidRPr="00C77025">
        <w:rPr>
          <w:rFonts w:ascii="Times New Roman" w:hAnsi="Times New Roman" w:cs="Times New Roman"/>
        </w:rPr>
        <w:t xml:space="preserve"> </w:t>
      </w:r>
      <w:r w:rsidRPr="00C77025">
        <w:rPr>
          <w:rFonts w:ascii="Times New Roman" w:hAnsi="Times New Roman" w:cs="Times New Roman"/>
          <w:spacing w:val="-2"/>
        </w:rPr>
        <w:t>Firm</w:t>
      </w:r>
      <w:r w:rsidRPr="00C77025">
        <w:rPr>
          <w:rFonts w:ascii="Times New Roman" w:hAnsi="Times New Roman" w:cs="Times New Roman"/>
          <w:spacing w:val="1"/>
        </w:rPr>
        <w:t xml:space="preserve"> </w:t>
      </w:r>
      <w:r w:rsidRPr="00C77025">
        <w:rPr>
          <w:rFonts w:ascii="Times New Roman" w:hAnsi="Times New Roman" w:cs="Times New Roman"/>
          <w:spacing w:val="-1"/>
        </w:rPr>
        <w:t>incorporate</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2"/>
        </w:rPr>
        <w:t xml:space="preserve"> </w:t>
      </w:r>
      <w:r w:rsidRPr="00C77025">
        <w:rPr>
          <w:rFonts w:ascii="Times New Roman" w:hAnsi="Times New Roman" w:cs="Times New Roman"/>
          <w:spacing w:val="-1"/>
        </w:rPr>
        <w:t>results</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1"/>
        </w:rPr>
        <w:t xml:space="preserve"> </w:t>
      </w:r>
      <w:r w:rsidRPr="00C77025">
        <w:rPr>
          <w:rFonts w:ascii="Times New Roman" w:hAnsi="Times New Roman" w:cs="Times New Roman"/>
          <w:spacing w:val="-2"/>
        </w:rPr>
        <w:t>performance</w:t>
      </w:r>
      <w:r w:rsidRPr="00C77025">
        <w:rPr>
          <w:rFonts w:ascii="Times New Roman" w:hAnsi="Times New Roman" w:cs="Times New Roman"/>
          <w:spacing w:val="1"/>
        </w:rPr>
        <w:t xml:space="preserve"> </w:t>
      </w:r>
      <w:r w:rsidRPr="00C77025">
        <w:rPr>
          <w:rFonts w:ascii="Times New Roman" w:hAnsi="Times New Roman" w:cs="Times New Roman"/>
          <w:spacing w:val="-1"/>
        </w:rPr>
        <w:t>attribution analysis</w:t>
      </w:r>
      <w:r w:rsidRPr="00C77025">
        <w:rPr>
          <w:rFonts w:ascii="Times New Roman" w:hAnsi="Times New Roman" w:cs="Times New Roman"/>
        </w:rPr>
        <w:t xml:space="preserve"> </w:t>
      </w:r>
      <w:r w:rsidRPr="00C77025">
        <w:rPr>
          <w:rFonts w:ascii="Times New Roman" w:hAnsi="Times New Roman" w:cs="Times New Roman"/>
          <w:spacing w:val="-1"/>
        </w:rPr>
        <w:t>in</w:t>
      </w:r>
      <w:r w:rsidRPr="00C77025">
        <w:rPr>
          <w:rFonts w:ascii="Times New Roman" w:hAnsi="Times New Roman" w:cs="Times New Roman"/>
          <w:spacing w:val="64"/>
        </w:rPr>
        <w:t xml:space="preserve"> </w:t>
      </w:r>
      <w:r w:rsidRPr="00C77025">
        <w:rPr>
          <w:rFonts w:ascii="Times New Roman" w:hAnsi="Times New Roman" w:cs="Times New Roman"/>
          <w:spacing w:val="-1"/>
        </w:rPr>
        <w:t>the</w:t>
      </w:r>
      <w:r w:rsidRPr="00C77025">
        <w:rPr>
          <w:rFonts w:ascii="Times New Roman" w:hAnsi="Times New Roman" w:cs="Times New Roman"/>
          <w:spacing w:val="-2"/>
        </w:rPr>
        <w:t xml:space="preserve"> </w:t>
      </w:r>
      <w:r w:rsidRPr="00C77025">
        <w:rPr>
          <w:rFonts w:ascii="Times New Roman" w:hAnsi="Times New Roman" w:cs="Times New Roman"/>
          <w:spacing w:val="-1"/>
        </w:rPr>
        <w:t>management</w:t>
      </w:r>
      <w:r w:rsidRPr="00C77025">
        <w:rPr>
          <w:rFonts w:ascii="Times New Roman" w:hAnsi="Times New Roman" w:cs="Times New Roman"/>
          <w:spacing w:val="1"/>
        </w:rPr>
        <w:t xml:space="preserve"> </w:t>
      </w:r>
      <w:r w:rsidRPr="00C77025">
        <w:rPr>
          <w:rFonts w:ascii="Times New Roman" w:hAnsi="Times New Roman" w:cs="Times New Roman"/>
          <w:spacing w:val="-1"/>
        </w:rPr>
        <w:t>for</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1"/>
        </w:rPr>
        <w:t xml:space="preserve"> </w:t>
      </w:r>
      <w:r w:rsidRPr="00C77025">
        <w:rPr>
          <w:rFonts w:ascii="Times New Roman" w:hAnsi="Times New Roman" w:cs="Times New Roman"/>
          <w:spacing w:val="-1"/>
        </w:rPr>
        <w:t>proposed</w:t>
      </w:r>
      <w:r w:rsidRPr="00C77025">
        <w:rPr>
          <w:rFonts w:ascii="Times New Roman" w:hAnsi="Times New Roman" w:cs="Times New Roman"/>
          <w:spacing w:val="-3"/>
        </w:rPr>
        <w:t xml:space="preserve"> </w:t>
      </w:r>
      <w:r w:rsidRPr="00C77025">
        <w:rPr>
          <w:rFonts w:ascii="Times New Roman" w:hAnsi="Times New Roman" w:cs="Times New Roman"/>
          <w:spacing w:val="-1"/>
        </w:rPr>
        <w:t>mandate?</w:t>
      </w:r>
    </w:p>
    <w:p w14:paraId="581BA46A" w14:textId="77777777" w:rsidR="007F0589" w:rsidRPr="007F0589" w:rsidRDefault="007F0589" w:rsidP="007F0589">
      <w:pPr>
        <w:ind w:right="115"/>
        <w:contextualSpacing/>
        <w:jc w:val="both"/>
        <w:rPr>
          <w:rFonts w:ascii="Times New Roman" w:hAnsi="Times New Roman" w:cs="Times New Roman"/>
        </w:rPr>
      </w:pPr>
    </w:p>
    <w:p w14:paraId="13F439C9" w14:textId="77777777" w:rsidR="004F208B" w:rsidRDefault="004F208B" w:rsidP="006B4E5B">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How soon following month-end will performance information and manager commentary be made available?</w:t>
      </w:r>
    </w:p>
    <w:p w14:paraId="787DDAF1" w14:textId="77777777" w:rsidR="007F0589" w:rsidRPr="007F0589" w:rsidRDefault="007F0589" w:rsidP="007F0589">
      <w:pPr>
        <w:autoSpaceDE w:val="0"/>
        <w:autoSpaceDN w:val="0"/>
        <w:ind w:right="580"/>
        <w:contextualSpacing/>
        <w:rPr>
          <w:rFonts w:ascii="Times New Roman" w:hAnsi="Times New Roman" w:cs="Times New Roman"/>
        </w:rPr>
      </w:pPr>
    </w:p>
    <w:p w14:paraId="473A5A75" w14:textId="1E7A4824" w:rsidR="007F0589" w:rsidRPr="007F0589" w:rsidRDefault="004F208B" w:rsidP="007F0589">
      <w:pPr>
        <w:pStyle w:val="ListParagraph"/>
        <w:widowControl/>
        <w:numPr>
          <w:ilvl w:val="1"/>
          <w:numId w:val="28"/>
        </w:numPr>
        <w:spacing w:line="259" w:lineRule="auto"/>
        <w:contextualSpacing/>
        <w:jc w:val="left"/>
        <w:rPr>
          <w:rFonts w:ascii="Times New Roman" w:hAnsi="Times New Roman" w:cs="Times New Roman"/>
        </w:rPr>
      </w:pP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level</w:t>
      </w:r>
      <w:r w:rsidRPr="00C77025">
        <w:rPr>
          <w:rFonts w:ascii="Times New Roman" w:hAnsi="Times New Roman" w:cs="Times New Roman"/>
          <w:spacing w:val="-3"/>
        </w:rPr>
        <w:t xml:space="preserve"> </w:t>
      </w:r>
      <w:r w:rsidRPr="00C77025">
        <w:rPr>
          <w:rFonts w:ascii="Times New Roman" w:hAnsi="Times New Roman" w:cs="Times New Roman"/>
        </w:rPr>
        <w:t>of access</w:t>
      </w:r>
      <w:r w:rsidRPr="00C77025">
        <w:rPr>
          <w:rFonts w:ascii="Times New Roman" w:hAnsi="Times New Roman" w:cs="Times New Roman"/>
          <w:spacing w:val="-2"/>
        </w:rPr>
        <w:t xml:space="preserve"> </w:t>
      </w:r>
      <w:r w:rsidRPr="00C77025">
        <w:rPr>
          <w:rFonts w:ascii="Times New Roman" w:hAnsi="Times New Roman" w:cs="Times New Roman"/>
        </w:rPr>
        <w:t>clients have</w:t>
      </w:r>
      <w:r w:rsidRPr="00C77025">
        <w:rPr>
          <w:rFonts w:ascii="Times New Roman" w:hAnsi="Times New Roman" w:cs="Times New Roman"/>
          <w:spacing w:val="-2"/>
        </w:rPr>
        <w:t xml:space="preserve"> </w:t>
      </w:r>
      <w:r w:rsidRPr="00C77025">
        <w:rPr>
          <w:rFonts w:ascii="Times New Roman" w:hAnsi="Times New Roman" w:cs="Times New Roman"/>
        </w:rPr>
        <w:t xml:space="preserve">to your </w:t>
      </w:r>
      <w:r w:rsidRPr="00C77025">
        <w:rPr>
          <w:rFonts w:ascii="Times New Roman" w:hAnsi="Times New Roman" w:cs="Times New Roman"/>
          <w:spacing w:val="-2"/>
        </w:rPr>
        <w:t>portfolio</w:t>
      </w:r>
      <w:r w:rsidRPr="00C77025">
        <w:rPr>
          <w:rFonts w:ascii="Times New Roman" w:hAnsi="Times New Roman" w:cs="Times New Roman"/>
        </w:rPr>
        <w:t xml:space="preserve"> managers, research analysts,</w:t>
      </w:r>
      <w:r w:rsidRPr="00C77025">
        <w:rPr>
          <w:rFonts w:ascii="Times New Roman" w:hAnsi="Times New Roman" w:cs="Times New Roman"/>
          <w:spacing w:val="-2"/>
        </w:rPr>
        <w:t xml:space="preserve"> </w:t>
      </w:r>
      <w:r w:rsidRPr="00C77025">
        <w:rPr>
          <w:rFonts w:ascii="Times New Roman" w:hAnsi="Times New Roman" w:cs="Times New Roman"/>
        </w:rPr>
        <w:t>and other investment</w:t>
      </w:r>
      <w:r w:rsidRPr="00C77025">
        <w:rPr>
          <w:rFonts w:ascii="Times New Roman" w:hAnsi="Times New Roman" w:cs="Times New Roman"/>
          <w:spacing w:val="1"/>
        </w:rPr>
        <w:t xml:space="preserve"> </w:t>
      </w:r>
      <w:r w:rsidRPr="00C77025">
        <w:rPr>
          <w:rFonts w:ascii="Times New Roman" w:hAnsi="Times New Roman" w:cs="Times New Roman"/>
        </w:rPr>
        <w:t>professionals.</w:t>
      </w:r>
    </w:p>
    <w:p w14:paraId="05707B64" w14:textId="77777777" w:rsidR="007F0589" w:rsidRPr="007F0589" w:rsidRDefault="007F0589" w:rsidP="007F0589">
      <w:pPr>
        <w:pStyle w:val="ListParagraph"/>
        <w:widowControl/>
        <w:spacing w:line="259" w:lineRule="auto"/>
        <w:ind w:left="839"/>
        <w:contextualSpacing/>
        <w:rPr>
          <w:rFonts w:ascii="Times New Roman" w:hAnsi="Times New Roman" w:cs="Times New Roman"/>
        </w:rPr>
      </w:pPr>
    </w:p>
    <w:p w14:paraId="55763BE2" w14:textId="77777777" w:rsidR="004F208B" w:rsidRDefault="004F208B" w:rsidP="007F0589">
      <w:pPr>
        <w:pStyle w:val="ListParagraph"/>
        <w:numPr>
          <w:ilvl w:val="1"/>
          <w:numId w:val="28"/>
        </w:numPr>
        <w:autoSpaceDE w:val="0"/>
        <w:autoSpaceDN w:val="0"/>
        <w:contextualSpacing/>
        <w:jc w:val="left"/>
        <w:rPr>
          <w:rFonts w:ascii="Times New Roman" w:hAnsi="Times New Roman" w:cs="Times New Roman"/>
        </w:rPr>
      </w:pPr>
      <w:r w:rsidRPr="00C77025">
        <w:rPr>
          <w:rFonts w:ascii="Times New Roman" w:hAnsi="Times New Roman" w:cs="Times New Roman"/>
        </w:rPr>
        <w:t>What is your firm’s process and frequency around visits to portfolio candidate, or currently owned, companies and related companies?  If applicable, provide at least one sample of pre-meeting preparation and after-meeting documentation.</w:t>
      </w:r>
    </w:p>
    <w:p w14:paraId="0EE22894" w14:textId="77777777" w:rsidR="007F0589" w:rsidRPr="007F0589" w:rsidRDefault="007F0589" w:rsidP="007F0589">
      <w:pPr>
        <w:autoSpaceDE w:val="0"/>
        <w:autoSpaceDN w:val="0"/>
        <w:contextualSpacing/>
        <w:rPr>
          <w:rFonts w:ascii="Times New Roman" w:hAnsi="Times New Roman" w:cs="Times New Roman"/>
        </w:rPr>
      </w:pPr>
    </w:p>
    <w:p w14:paraId="6D481B6F" w14:textId="0D485944" w:rsidR="007F0589" w:rsidRDefault="004F208B" w:rsidP="007F0589">
      <w:pPr>
        <w:pStyle w:val="ListParagraph"/>
        <w:widowControl/>
        <w:numPr>
          <w:ilvl w:val="1"/>
          <w:numId w:val="28"/>
        </w:numPr>
        <w:spacing w:line="259" w:lineRule="auto"/>
        <w:contextualSpacing/>
        <w:jc w:val="left"/>
        <w:rPr>
          <w:rFonts w:ascii="Times New Roman" w:hAnsi="Times New Roman" w:cs="Times New Roman"/>
        </w:rPr>
      </w:pPr>
      <w:r w:rsidRPr="00C77025">
        <w:rPr>
          <w:rFonts w:ascii="Times New Roman" w:hAnsi="Times New Roman" w:cs="Times New Roman"/>
        </w:rPr>
        <w:t>In addition to</w:t>
      </w:r>
      <w:r w:rsidRPr="00C77025">
        <w:rPr>
          <w:rFonts w:ascii="Times New Roman" w:hAnsi="Times New Roman" w:cs="Times New Roman"/>
          <w:spacing w:val="1"/>
        </w:rPr>
        <w:t xml:space="preserve"> </w:t>
      </w:r>
      <w:r w:rsidRPr="00C77025">
        <w:rPr>
          <w:rFonts w:ascii="Times New Roman" w:hAnsi="Times New Roman" w:cs="Times New Roman"/>
        </w:rPr>
        <w:t>standard reporting and communications, describe</w:t>
      </w:r>
      <w:r w:rsidRPr="00C77025">
        <w:rPr>
          <w:rFonts w:ascii="Times New Roman" w:hAnsi="Times New Roman" w:cs="Times New Roman"/>
          <w:spacing w:val="-2"/>
        </w:rPr>
        <w:t xml:space="preserve"> </w:t>
      </w:r>
      <w:r w:rsidRPr="00C77025">
        <w:rPr>
          <w:rFonts w:ascii="Times New Roman" w:hAnsi="Times New Roman" w:cs="Times New Roman"/>
        </w:rPr>
        <w:t>any other</w:t>
      </w:r>
      <w:r w:rsidRPr="00C77025">
        <w:rPr>
          <w:rFonts w:ascii="Times New Roman" w:hAnsi="Times New Roman" w:cs="Times New Roman"/>
          <w:spacing w:val="-2"/>
        </w:rPr>
        <w:t xml:space="preserve"> </w:t>
      </w:r>
      <w:r w:rsidRPr="00C77025">
        <w:rPr>
          <w:rFonts w:ascii="Times New Roman" w:hAnsi="Times New Roman" w:cs="Times New Roman"/>
        </w:rPr>
        <w:t>elements of</w:t>
      </w:r>
      <w:r w:rsidRPr="00C77025">
        <w:rPr>
          <w:rFonts w:ascii="Times New Roman" w:hAnsi="Times New Roman" w:cs="Times New Roman"/>
          <w:spacing w:val="37"/>
        </w:rPr>
        <w:t xml:space="preserve"> </w:t>
      </w:r>
      <w:r w:rsidRPr="00C77025">
        <w:rPr>
          <w:rFonts w:ascii="Times New Roman" w:hAnsi="Times New Roman" w:cs="Times New Roman"/>
        </w:rPr>
        <w:t>client</w:t>
      </w:r>
      <w:r w:rsidRPr="00C77025">
        <w:rPr>
          <w:rFonts w:ascii="Times New Roman" w:hAnsi="Times New Roman" w:cs="Times New Roman"/>
          <w:spacing w:val="1"/>
        </w:rPr>
        <w:t xml:space="preserve"> </w:t>
      </w:r>
      <w:r w:rsidRPr="00C77025">
        <w:rPr>
          <w:rFonts w:ascii="Times New Roman" w:hAnsi="Times New Roman" w:cs="Times New Roman"/>
        </w:rPr>
        <w:t>service</w:t>
      </w:r>
      <w:r w:rsidRPr="00C77025">
        <w:rPr>
          <w:rFonts w:ascii="Times New Roman" w:hAnsi="Times New Roman" w:cs="Times New Roman"/>
          <w:spacing w:val="1"/>
        </w:rPr>
        <w:t xml:space="preserve"> </w:t>
      </w:r>
      <w:r w:rsidRPr="00C77025">
        <w:rPr>
          <w:rFonts w:ascii="Times New Roman" w:hAnsi="Times New Roman" w:cs="Times New Roman"/>
        </w:rPr>
        <w:t>(e.g., white</w:t>
      </w:r>
      <w:r w:rsidRPr="00C77025">
        <w:rPr>
          <w:rFonts w:ascii="Times New Roman" w:hAnsi="Times New Roman" w:cs="Times New Roman"/>
          <w:spacing w:val="-2"/>
        </w:rPr>
        <w:t xml:space="preserve"> </w:t>
      </w:r>
      <w:r w:rsidRPr="00C77025">
        <w:rPr>
          <w:rFonts w:ascii="Times New Roman" w:hAnsi="Times New Roman" w:cs="Times New Roman"/>
        </w:rPr>
        <w:t xml:space="preserve">papers, educational </w:t>
      </w:r>
      <w:r w:rsidRPr="00C77025">
        <w:rPr>
          <w:rFonts w:ascii="Times New Roman" w:hAnsi="Times New Roman" w:cs="Times New Roman"/>
          <w:spacing w:val="-2"/>
        </w:rPr>
        <w:t>seminars,</w:t>
      </w:r>
      <w:r w:rsidRPr="00C77025">
        <w:rPr>
          <w:rFonts w:ascii="Times New Roman" w:hAnsi="Times New Roman" w:cs="Times New Roman"/>
        </w:rPr>
        <w:t xml:space="preserve"> annual meetings, seminars, or workshops on public pension plans)</w:t>
      </w:r>
      <w:r w:rsidRPr="00C77025">
        <w:rPr>
          <w:rFonts w:ascii="Times New Roman" w:hAnsi="Times New Roman" w:cs="Times New Roman"/>
          <w:spacing w:val="-2"/>
        </w:rPr>
        <w:t xml:space="preserve"> </w:t>
      </w:r>
      <w:r w:rsidRPr="00C77025">
        <w:rPr>
          <w:rFonts w:ascii="Times New Roman" w:hAnsi="Times New Roman" w:cs="Times New Roman"/>
        </w:rPr>
        <w:t>that</w:t>
      </w:r>
      <w:r w:rsidRPr="00C77025">
        <w:rPr>
          <w:rFonts w:ascii="Times New Roman" w:hAnsi="Times New Roman" w:cs="Times New Roman"/>
          <w:spacing w:val="-2"/>
        </w:rPr>
        <w:t xml:space="preserve"> you</w:t>
      </w:r>
      <w:r w:rsidRPr="00C77025">
        <w:rPr>
          <w:rFonts w:ascii="Times New Roman" w:hAnsi="Times New Roman" w:cs="Times New Roman"/>
        </w:rPr>
        <w:t xml:space="preserve"> believe add value</w:t>
      </w:r>
      <w:r w:rsidRPr="00C77025">
        <w:rPr>
          <w:rFonts w:ascii="Times New Roman" w:hAnsi="Times New Roman" w:cs="Times New Roman"/>
          <w:spacing w:val="1"/>
        </w:rPr>
        <w:t xml:space="preserve"> </w:t>
      </w:r>
      <w:r w:rsidRPr="00C77025">
        <w:rPr>
          <w:rFonts w:ascii="Times New Roman" w:hAnsi="Times New Roman" w:cs="Times New Roman"/>
        </w:rPr>
        <w:t>to the</w:t>
      </w:r>
      <w:r w:rsidRPr="00C77025">
        <w:rPr>
          <w:rFonts w:ascii="Times New Roman" w:hAnsi="Times New Roman" w:cs="Times New Roman"/>
          <w:spacing w:val="1"/>
        </w:rPr>
        <w:t xml:space="preserve"> </w:t>
      </w:r>
      <w:r w:rsidRPr="00C77025">
        <w:rPr>
          <w:rFonts w:ascii="Times New Roman" w:hAnsi="Times New Roman" w:cs="Times New Roman"/>
        </w:rPr>
        <w:t>client-manager relationship.</w:t>
      </w:r>
    </w:p>
    <w:p w14:paraId="1A20BB74" w14:textId="77777777" w:rsidR="007F0589" w:rsidRPr="007F0589" w:rsidRDefault="007F0589" w:rsidP="007F0589">
      <w:pPr>
        <w:widowControl/>
        <w:spacing w:line="259" w:lineRule="auto"/>
        <w:contextualSpacing/>
        <w:rPr>
          <w:rFonts w:ascii="Times New Roman" w:hAnsi="Times New Roman" w:cs="Times New Roman"/>
        </w:rPr>
      </w:pPr>
    </w:p>
    <w:p w14:paraId="5606B712" w14:textId="77777777" w:rsidR="004F208B" w:rsidRDefault="004F208B" w:rsidP="007F0589">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 xml:space="preserve">Provide references for five current institutional clients invested in the proposed strategy. </w:t>
      </w:r>
    </w:p>
    <w:p w14:paraId="4E4ACD8B" w14:textId="77777777" w:rsidR="007F0589" w:rsidRPr="007F0589" w:rsidRDefault="007F0589" w:rsidP="007F0589">
      <w:pPr>
        <w:autoSpaceDE w:val="0"/>
        <w:autoSpaceDN w:val="0"/>
        <w:ind w:right="580"/>
        <w:contextualSpacing/>
        <w:rPr>
          <w:rFonts w:ascii="Times New Roman" w:hAnsi="Times New Roman" w:cs="Times New Roman"/>
        </w:rPr>
      </w:pPr>
    </w:p>
    <w:p w14:paraId="5AAA12D7" w14:textId="77777777" w:rsidR="004F208B" w:rsidRPr="00C77025" w:rsidRDefault="004F208B" w:rsidP="006B4E5B">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 xml:space="preserve">Provide references for three prior institutional clients that have terminated their mandates with your firm during the past two years. </w:t>
      </w:r>
    </w:p>
    <w:p w14:paraId="5B3B3E4E" w14:textId="77777777" w:rsidR="004F208B" w:rsidRPr="00C77025" w:rsidRDefault="004F208B" w:rsidP="004F208B">
      <w:pPr>
        <w:autoSpaceDE w:val="0"/>
        <w:autoSpaceDN w:val="0"/>
        <w:ind w:right="580"/>
        <w:rPr>
          <w:rFonts w:ascii="Times New Roman" w:hAnsi="Times New Roman" w:cs="Times New Roman"/>
        </w:rPr>
      </w:pPr>
    </w:p>
    <w:p w14:paraId="0AD21786"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Miscellaneous</w:t>
      </w:r>
    </w:p>
    <w:p w14:paraId="2CFCA68A" w14:textId="77777777" w:rsidR="005C4851" w:rsidRPr="00C77025" w:rsidRDefault="005C4851" w:rsidP="005C4851">
      <w:pPr>
        <w:pStyle w:val="Heading2"/>
        <w:ind w:left="0" w:firstLine="0"/>
        <w:rPr>
          <w:rFonts w:cs="Times New Roman"/>
          <w:b w:val="0"/>
          <w:bCs w:val="0"/>
          <w:color w:val="000000" w:themeColor="text1"/>
          <w:sz w:val="22"/>
          <w:szCs w:val="22"/>
        </w:rPr>
      </w:pPr>
    </w:p>
    <w:p w14:paraId="38DD1359" w14:textId="77777777" w:rsidR="004F208B" w:rsidRPr="00C77025" w:rsidRDefault="004F208B" w:rsidP="006B4E5B">
      <w:pPr>
        <w:pStyle w:val="ListParagraph"/>
        <w:widowControl/>
        <w:numPr>
          <w:ilvl w:val="0"/>
          <w:numId w:val="33"/>
        </w:numPr>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Is there anything else you would like us to know about your firm or the proposed strategy that was not covered in the previous questions? (One page limit)</w:t>
      </w:r>
      <w:bookmarkEnd w:id="68"/>
    </w:p>
    <w:sectPr w:rsidR="004F208B" w:rsidRPr="00C77025" w:rsidSect="00920A13">
      <w:footerReference w:type="default" r:id="rId26"/>
      <w:pgSz w:w="12240" w:h="15840"/>
      <w:pgMar w:top="1397" w:right="1440" w:bottom="1166" w:left="1325"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CCC2" w14:textId="77777777" w:rsidR="00401DB9" w:rsidRDefault="00401DB9">
      <w:r>
        <w:separator/>
      </w:r>
    </w:p>
  </w:endnote>
  <w:endnote w:type="continuationSeparator" w:id="0">
    <w:p w14:paraId="1120364E" w14:textId="77777777" w:rsidR="00401DB9" w:rsidRDefault="0040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F492"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12" behindDoc="1" locked="0" layoutInCell="1" allowOverlap="1" wp14:anchorId="6532E414" wp14:editId="6C64C262">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E414" id="_x0000_t202" coordsize="21600,21600" o:spt="202" path="m,l,21600r21600,l21600,xe">
              <v:stroke joinstyle="miter"/>
              <v:path gradientshapeok="t" o:connecttype="rect"/>
            </v:shapetype>
            <v:shape id="Text Box 3" o:spid="_x0000_s1026" type="#_x0000_t202" style="position:absolute;margin-left:299.55pt;margin-top:732.15pt;width:13.15pt;height:11pt;z-index:-5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" filled="f" stroked="f">
              <v:textbox inset="0,0,0,0">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8B5" w14:textId="77777777" w:rsidR="00DE2389" w:rsidRDefault="00DE2389">
    <w:pPr>
      <w:spacing w:line="14" w:lineRule="auto"/>
      <w:rPr>
        <w:sz w:val="20"/>
        <w:szCs w:val="20"/>
      </w:rPr>
    </w:pPr>
    <w:r>
      <w:rPr>
        <w:noProof/>
      </w:rPr>
      <mc:AlternateContent>
        <mc:Choice Requires="wps">
          <w:drawing>
            <wp:anchor distT="0" distB="0" distL="114300" distR="114300" simplePos="0" relativeHeight="503264008" behindDoc="1" locked="0" layoutInCell="1" allowOverlap="1" wp14:anchorId="26652A98" wp14:editId="121FCD1B">
              <wp:simplePos x="0" y="0"/>
              <wp:positionH relativeFrom="page">
                <wp:posOffset>3804285</wp:posOffset>
              </wp:positionH>
              <wp:positionV relativeFrom="page">
                <wp:posOffset>9469120</wp:posOffset>
              </wp:positionV>
              <wp:extent cx="167005" cy="139700"/>
              <wp:effectExtent l="3810" t="127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78860" w14:textId="77777777" w:rsidR="00DE2389" w:rsidRDefault="00DE2389">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52A98" id="_x0000_t202" coordsize="21600,21600" o:spt="202" path="m,l,21600r21600,l21600,xe">
              <v:stroke joinstyle="miter"/>
              <v:path gradientshapeok="t" o:connecttype="rect"/>
            </v:shapetype>
            <v:shape id="Text Box 2" o:spid="_x0000_s1027" type="#_x0000_t202" style="position:absolute;margin-left:299.55pt;margin-top:745.6pt;width:13.15pt;height:11pt;z-index:-5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" filled="f" stroked="f">
              <v:textbox inset="0,0,0,0">
                <w:txbxContent>
                  <w:p w14:paraId="23578860" w14:textId="77777777" w:rsidR="00DE2389" w:rsidRDefault="00DE2389">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EA3B" w14:textId="77777777" w:rsidR="00DE2389" w:rsidRDefault="00DE2389">
    <w:pPr>
      <w:spacing w:line="14" w:lineRule="auto"/>
      <w:rPr>
        <w:sz w:val="20"/>
        <w:szCs w:val="20"/>
      </w:rPr>
    </w:pPr>
    <w:r>
      <w:rPr>
        <w:noProof/>
      </w:rPr>
      <mc:AlternateContent>
        <mc:Choice Requires="wps">
          <w:drawing>
            <wp:anchor distT="0" distB="0" distL="114300" distR="114300" simplePos="0" relativeHeight="503265032" behindDoc="1" locked="0" layoutInCell="1" allowOverlap="1" wp14:anchorId="690C4E03" wp14:editId="1819B4B1">
              <wp:simplePos x="0" y="0"/>
              <wp:positionH relativeFrom="page">
                <wp:posOffset>3750310</wp:posOffset>
              </wp:positionH>
              <wp:positionV relativeFrom="page">
                <wp:posOffset>9298305</wp:posOffset>
              </wp:positionV>
              <wp:extent cx="274320" cy="139700"/>
              <wp:effectExtent l="0" t="1905" r="4445"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37A" w14:textId="77777777" w:rsidR="00DE2389" w:rsidRDefault="00DE2389">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4E03" id="_x0000_t202" coordsize="21600,21600" o:spt="202" path="m,l,21600r21600,l21600,xe">
              <v:stroke joinstyle="miter"/>
              <v:path gradientshapeok="t" o:connecttype="rect"/>
            </v:shapetype>
            <v:shape id="Text Box 50" o:spid="_x0000_s1028" type="#_x0000_t202" style="position:absolute;margin-left:295.3pt;margin-top:732.15pt;width:21.6pt;height:11pt;z-index:-5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" filled="f" stroked="f">
              <v:textbox inset="0,0,0,0">
                <w:txbxContent>
                  <w:p w14:paraId="7017937A" w14:textId="77777777" w:rsidR="00DE2389" w:rsidRDefault="00DE2389">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F31F"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60" behindDoc="1" locked="0" layoutInCell="1" allowOverlap="1" wp14:anchorId="35516E88" wp14:editId="100A1F31">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6E88" id="_x0000_t202" coordsize="21600,21600" o:spt="202" path="m,l,21600r21600,l21600,xe">
              <v:stroke joinstyle="miter"/>
              <v:path gradientshapeok="t" o:connecttype="rect"/>
            </v:shapetype>
            <v:shape id="Text Box 1" o:spid="_x0000_s1029" type="#_x0000_t202" style="position:absolute;margin-left:295.3pt;margin-top:732.15pt;width:21.6pt;height:11pt;z-index:-5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Ya2gEAAJcDAAAOAAAAZHJzL2Uyb0RvYy54bWysU9uO0zAQfUfiHyy/06QtYiFqulp2tQhp&#10;uUgLH+A4TmKReMyM26R8PWOn6XJ5Q7xY4xn7+Jwz4931NPTiaJAsuFKuV7kUxmmorWtL+fXL/YvX&#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" filled="f" stroked="f">
              <v:textbox inset="0,0,0,0">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8449" w14:textId="77777777" w:rsidR="00401DB9" w:rsidRDefault="00401DB9">
      <w:r>
        <w:separator/>
      </w:r>
    </w:p>
  </w:footnote>
  <w:footnote w:type="continuationSeparator" w:id="0">
    <w:p w14:paraId="1FBCF6F8" w14:textId="77777777" w:rsidR="00401DB9" w:rsidRDefault="00401DB9">
      <w:r>
        <w:continuationSeparator/>
      </w:r>
    </w:p>
  </w:footnote>
  <w:footnote w:id="1">
    <w:p w14:paraId="143C027E" w14:textId="77777777" w:rsidR="004F208B" w:rsidRDefault="004F208B" w:rsidP="004F208B">
      <w:pPr>
        <w:pStyle w:val="FootnoteText"/>
      </w:pPr>
    </w:p>
  </w:footnote>
  <w:footnote w:id="2">
    <w:p w14:paraId="5D386859" w14:textId="77777777" w:rsidR="004F208B" w:rsidRDefault="004F208B" w:rsidP="004F20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AAF"/>
    <w:multiLevelType w:val="hybridMultilevel"/>
    <w:tmpl w:val="F9D03FFE"/>
    <w:lvl w:ilvl="0" w:tplc="3D8A61E0">
      <w:start w:val="1"/>
      <w:numFmt w:val="bullet"/>
      <w:lvlText w:val=""/>
      <w:lvlJc w:val="left"/>
      <w:pPr>
        <w:ind w:left="820" w:hanging="721"/>
      </w:pPr>
      <w:rPr>
        <w:rFonts w:ascii="Wingdings" w:eastAsia="Wingdings" w:hAnsi="Wingdings" w:hint="default"/>
        <w:sz w:val="22"/>
        <w:szCs w:val="22"/>
      </w:rPr>
    </w:lvl>
    <w:lvl w:ilvl="1" w:tplc="244E2796">
      <w:start w:val="1"/>
      <w:numFmt w:val="bullet"/>
      <w:lvlText w:val="•"/>
      <w:lvlJc w:val="left"/>
      <w:pPr>
        <w:ind w:left="1702" w:hanging="721"/>
      </w:pPr>
      <w:rPr>
        <w:rFonts w:hint="default"/>
      </w:rPr>
    </w:lvl>
    <w:lvl w:ilvl="2" w:tplc="33386D5E">
      <w:start w:val="1"/>
      <w:numFmt w:val="bullet"/>
      <w:lvlText w:val="•"/>
      <w:lvlJc w:val="left"/>
      <w:pPr>
        <w:ind w:left="2584" w:hanging="721"/>
      </w:pPr>
      <w:rPr>
        <w:rFonts w:hint="default"/>
      </w:rPr>
    </w:lvl>
    <w:lvl w:ilvl="3" w:tplc="3CD07DE0">
      <w:start w:val="1"/>
      <w:numFmt w:val="bullet"/>
      <w:lvlText w:val="•"/>
      <w:lvlJc w:val="left"/>
      <w:pPr>
        <w:ind w:left="3466" w:hanging="721"/>
      </w:pPr>
      <w:rPr>
        <w:rFonts w:hint="default"/>
      </w:rPr>
    </w:lvl>
    <w:lvl w:ilvl="4" w:tplc="5EBA9428">
      <w:start w:val="1"/>
      <w:numFmt w:val="bullet"/>
      <w:lvlText w:val="•"/>
      <w:lvlJc w:val="left"/>
      <w:pPr>
        <w:ind w:left="4348" w:hanging="721"/>
      </w:pPr>
      <w:rPr>
        <w:rFonts w:hint="default"/>
      </w:rPr>
    </w:lvl>
    <w:lvl w:ilvl="5" w:tplc="56FED07C">
      <w:start w:val="1"/>
      <w:numFmt w:val="bullet"/>
      <w:lvlText w:val="•"/>
      <w:lvlJc w:val="left"/>
      <w:pPr>
        <w:ind w:left="5230" w:hanging="721"/>
      </w:pPr>
      <w:rPr>
        <w:rFonts w:hint="default"/>
      </w:rPr>
    </w:lvl>
    <w:lvl w:ilvl="6" w:tplc="D44CF354">
      <w:start w:val="1"/>
      <w:numFmt w:val="bullet"/>
      <w:lvlText w:val="•"/>
      <w:lvlJc w:val="left"/>
      <w:pPr>
        <w:ind w:left="6112" w:hanging="721"/>
      </w:pPr>
      <w:rPr>
        <w:rFonts w:hint="default"/>
      </w:rPr>
    </w:lvl>
    <w:lvl w:ilvl="7" w:tplc="944CB6BA">
      <w:start w:val="1"/>
      <w:numFmt w:val="bullet"/>
      <w:lvlText w:val="•"/>
      <w:lvlJc w:val="left"/>
      <w:pPr>
        <w:ind w:left="6994" w:hanging="721"/>
      </w:pPr>
      <w:rPr>
        <w:rFonts w:hint="default"/>
      </w:rPr>
    </w:lvl>
    <w:lvl w:ilvl="8" w:tplc="A61C19D6">
      <w:start w:val="1"/>
      <w:numFmt w:val="bullet"/>
      <w:lvlText w:val="•"/>
      <w:lvlJc w:val="left"/>
      <w:pPr>
        <w:ind w:left="7876" w:hanging="721"/>
      </w:pPr>
      <w:rPr>
        <w:rFonts w:hint="default"/>
      </w:rPr>
    </w:lvl>
  </w:abstractNum>
  <w:abstractNum w:abstractNumId="1"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E5FCE"/>
    <w:multiLevelType w:val="hybridMultilevel"/>
    <w:tmpl w:val="6302978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37499"/>
    <w:multiLevelType w:val="hybridMultilevel"/>
    <w:tmpl w:val="1DA46C14"/>
    <w:lvl w:ilvl="0" w:tplc="E306EB00">
      <w:start w:val="1"/>
      <w:numFmt w:val="bullet"/>
      <w:pStyle w:val="Bullet1"/>
      <w:lvlText w:val="―"/>
      <w:lvlJc w:val="left"/>
      <w:pPr>
        <w:ind w:left="1080" w:hanging="360"/>
      </w:pPr>
      <w:rPr>
        <w:rFonts w:ascii="Calibri" w:hAnsi="Calibri" w:cs="Times New Roman" w:hint="default"/>
        <w:color w:val="8064A2" w:themeColor="accent4"/>
        <w:sz w:val="20"/>
        <w:szCs w:val="20"/>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D63192"/>
    <w:multiLevelType w:val="hybridMultilevel"/>
    <w:tmpl w:val="41CCC22A"/>
    <w:lvl w:ilvl="0" w:tplc="3402B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74C8"/>
    <w:multiLevelType w:val="hybridMultilevel"/>
    <w:tmpl w:val="E380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7" w15:restartNumberingAfterBreak="0">
    <w:nsid w:val="1E3A3BFB"/>
    <w:multiLevelType w:val="hybridMultilevel"/>
    <w:tmpl w:val="2D604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981"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9" w15:restartNumberingAfterBreak="0">
    <w:nsid w:val="2BBF7FF2"/>
    <w:multiLevelType w:val="hybridMultilevel"/>
    <w:tmpl w:val="977E6A4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2E2338F6"/>
    <w:multiLevelType w:val="hybridMultilevel"/>
    <w:tmpl w:val="6302978A"/>
    <w:lvl w:ilvl="0" w:tplc="9F94935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A4D94"/>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4B57D7"/>
    <w:multiLevelType w:val="hybridMultilevel"/>
    <w:tmpl w:val="407C449C"/>
    <w:lvl w:ilvl="0" w:tplc="8C9CD75C">
      <w:start w:val="27"/>
      <w:numFmt w:val="decimal"/>
      <w:lvlText w:val="%1."/>
      <w:lvlJc w:val="left"/>
      <w:pPr>
        <w:ind w:left="839" w:hanging="721"/>
      </w:pPr>
      <w:rPr>
        <w:rFonts w:ascii="Times New Roman" w:eastAsia="Times New Roman" w:hAnsi="Times New Roman" w:hint="default"/>
        <w:b/>
        <w:bCs/>
        <w:sz w:val="22"/>
        <w:szCs w:val="22"/>
      </w:rPr>
    </w:lvl>
    <w:lvl w:ilvl="1" w:tplc="84F88656">
      <w:start w:val="1"/>
      <w:numFmt w:val="upperLetter"/>
      <w:lvlText w:val="%2."/>
      <w:lvlJc w:val="left"/>
      <w:pPr>
        <w:ind w:left="1559" w:hanging="720"/>
      </w:pPr>
      <w:rPr>
        <w:rFonts w:ascii="Times New Roman" w:eastAsia="Times New Roman" w:hAnsi="Times New Roman" w:hint="default"/>
        <w:b/>
        <w:bCs/>
        <w:spacing w:val="-2"/>
        <w:sz w:val="22"/>
        <w:szCs w:val="22"/>
      </w:rPr>
    </w:lvl>
    <w:lvl w:ilvl="2" w:tplc="F1749698">
      <w:start w:val="1"/>
      <w:numFmt w:val="lowerRoman"/>
      <w:lvlText w:val="%3."/>
      <w:lvlJc w:val="left"/>
      <w:pPr>
        <w:ind w:left="2279" w:hanging="721"/>
      </w:pPr>
      <w:rPr>
        <w:rFonts w:ascii="Times New Roman" w:eastAsia="Times New Roman" w:hAnsi="Times New Roman" w:hint="default"/>
        <w:b/>
        <w:bCs/>
        <w:spacing w:val="1"/>
        <w:sz w:val="22"/>
        <w:szCs w:val="22"/>
      </w:rPr>
    </w:lvl>
    <w:lvl w:ilvl="3" w:tplc="BA76FB6C">
      <w:start w:val="1"/>
      <w:numFmt w:val="bullet"/>
      <w:lvlText w:val="•"/>
      <w:lvlJc w:val="left"/>
      <w:pPr>
        <w:ind w:left="1559" w:hanging="721"/>
      </w:pPr>
      <w:rPr>
        <w:rFonts w:hint="default"/>
      </w:rPr>
    </w:lvl>
    <w:lvl w:ilvl="4" w:tplc="1214DCDE">
      <w:start w:val="1"/>
      <w:numFmt w:val="bullet"/>
      <w:lvlText w:val="•"/>
      <w:lvlJc w:val="left"/>
      <w:pPr>
        <w:ind w:left="1559" w:hanging="721"/>
      </w:pPr>
      <w:rPr>
        <w:rFonts w:hint="default"/>
      </w:rPr>
    </w:lvl>
    <w:lvl w:ilvl="5" w:tplc="CAD87D0A">
      <w:start w:val="1"/>
      <w:numFmt w:val="bullet"/>
      <w:lvlText w:val="•"/>
      <w:lvlJc w:val="left"/>
      <w:pPr>
        <w:ind w:left="2279" w:hanging="721"/>
      </w:pPr>
      <w:rPr>
        <w:rFonts w:hint="default"/>
      </w:rPr>
    </w:lvl>
    <w:lvl w:ilvl="6" w:tplc="45EE103A">
      <w:start w:val="1"/>
      <w:numFmt w:val="bullet"/>
      <w:lvlText w:val="•"/>
      <w:lvlJc w:val="left"/>
      <w:pPr>
        <w:ind w:left="2279" w:hanging="721"/>
      </w:pPr>
      <w:rPr>
        <w:rFonts w:hint="default"/>
      </w:rPr>
    </w:lvl>
    <w:lvl w:ilvl="7" w:tplc="EF2273B6">
      <w:start w:val="1"/>
      <w:numFmt w:val="bullet"/>
      <w:lvlText w:val="•"/>
      <w:lvlJc w:val="left"/>
      <w:pPr>
        <w:ind w:left="4099" w:hanging="721"/>
      </w:pPr>
      <w:rPr>
        <w:rFonts w:hint="default"/>
      </w:rPr>
    </w:lvl>
    <w:lvl w:ilvl="8" w:tplc="A978FB0E">
      <w:start w:val="1"/>
      <w:numFmt w:val="bullet"/>
      <w:lvlText w:val="•"/>
      <w:lvlJc w:val="left"/>
      <w:pPr>
        <w:ind w:left="5919" w:hanging="721"/>
      </w:pPr>
      <w:rPr>
        <w:rFonts w:hint="default"/>
      </w:rPr>
    </w:lvl>
  </w:abstractNum>
  <w:abstractNum w:abstractNumId="13" w15:restartNumberingAfterBreak="0">
    <w:nsid w:val="30B1342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46F52CC"/>
    <w:multiLevelType w:val="hybridMultilevel"/>
    <w:tmpl w:val="E32458B4"/>
    <w:lvl w:ilvl="0" w:tplc="82EC3BD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16" w15:restartNumberingAfterBreak="0">
    <w:nsid w:val="3E1034D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19" w15:restartNumberingAfterBreak="0">
    <w:nsid w:val="4C564331"/>
    <w:multiLevelType w:val="hybridMultilevel"/>
    <w:tmpl w:val="35569470"/>
    <w:lvl w:ilvl="0" w:tplc="FFFFFFFF">
      <w:start w:val="1"/>
      <w:numFmt w:val="decimal"/>
      <w:lvlText w:val="%1."/>
      <w:lvlJc w:val="left"/>
      <w:pPr>
        <w:ind w:left="722" w:hanging="721"/>
      </w:pPr>
      <w:rPr>
        <w:rFonts w:ascii="Times New Roman" w:eastAsia="Times New Roman" w:hAnsi="Times New Roman" w:hint="default"/>
        <w:sz w:val="22"/>
        <w:szCs w:val="22"/>
      </w:rPr>
    </w:lvl>
    <w:lvl w:ilvl="1" w:tplc="FFFFFFFF">
      <w:start w:val="1"/>
      <w:numFmt w:val="bullet"/>
      <w:lvlText w:val=""/>
      <w:lvlJc w:val="left"/>
      <w:pPr>
        <w:ind w:left="1171" w:hanging="361"/>
      </w:pPr>
      <w:rPr>
        <w:rFonts w:ascii="Wingdings" w:eastAsia="Wingdings" w:hAnsi="Wingdings" w:hint="default"/>
        <w:sz w:val="22"/>
        <w:szCs w:val="22"/>
      </w:rPr>
    </w:lvl>
    <w:lvl w:ilvl="2" w:tplc="FFFFFFFF">
      <w:start w:val="1"/>
      <w:numFmt w:val="bullet"/>
      <w:lvlText w:val="•"/>
      <w:lvlJc w:val="left"/>
      <w:pPr>
        <w:ind w:left="1082" w:hanging="361"/>
      </w:pPr>
      <w:rPr>
        <w:rFonts w:hint="default"/>
      </w:rPr>
    </w:lvl>
    <w:lvl w:ilvl="3" w:tplc="FFFFFFFF">
      <w:start w:val="1"/>
      <w:numFmt w:val="bullet"/>
      <w:lvlText w:val="•"/>
      <w:lvlJc w:val="left"/>
      <w:pPr>
        <w:ind w:left="1082" w:hanging="361"/>
      </w:pPr>
      <w:rPr>
        <w:rFonts w:hint="default"/>
      </w:rPr>
    </w:lvl>
    <w:lvl w:ilvl="4" w:tplc="FFFFFFFF">
      <w:start w:val="1"/>
      <w:numFmt w:val="bullet"/>
      <w:lvlText w:val="•"/>
      <w:lvlJc w:val="left"/>
      <w:pPr>
        <w:ind w:left="1082" w:hanging="361"/>
      </w:pPr>
      <w:rPr>
        <w:rFonts w:hint="default"/>
      </w:rPr>
    </w:lvl>
    <w:lvl w:ilvl="5" w:tplc="FFFFFFFF">
      <w:start w:val="1"/>
      <w:numFmt w:val="bullet"/>
      <w:lvlText w:val="•"/>
      <w:lvlJc w:val="left"/>
      <w:pPr>
        <w:ind w:left="1083" w:hanging="361"/>
      </w:pPr>
      <w:rPr>
        <w:rFonts w:hint="default"/>
      </w:rPr>
    </w:lvl>
    <w:lvl w:ilvl="6" w:tplc="FFFFFFFF">
      <w:start w:val="1"/>
      <w:numFmt w:val="bullet"/>
      <w:lvlText w:val="•"/>
      <w:lvlJc w:val="left"/>
      <w:pPr>
        <w:ind w:left="2762" w:hanging="361"/>
      </w:pPr>
      <w:rPr>
        <w:rFonts w:hint="default"/>
      </w:rPr>
    </w:lvl>
    <w:lvl w:ilvl="7" w:tplc="FFFFFFFF">
      <w:start w:val="1"/>
      <w:numFmt w:val="bullet"/>
      <w:lvlText w:val="•"/>
      <w:lvlJc w:val="left"/>
      <w:pPr>
        <w:ind w:left="4442" w:hanging="361"/>
      </w:pPr>
      <w:rPr>
        <w:rFonts w:hint="default"/>
      </w:rPr>
    </w:lvl>
    <w:lvl w:ilvl="8" w:tplc="FFFFFFFF">
      <w:start w:val="1"/>
      <w:numFmt w:val="bullet"/>
      <w:lvlText w:val="•"/>
      <w:lvlJc w:val="left"/>
      <w:pPr>
        <w:ind w:left="6122" w:hanging="361"/>
      </w:pPr>
      <w:rPr>
        <w:rFonts w:hint="default"/>
      </w:rPr>
    </w:lvl>
  </w:abstractNum>
  <w:abstractNum w:abstractNumId="20" w15:restartNumberingAfterBreak="0">
    <w:nsid w:val="4FBE6E8E"/>
    <w:multiLevelType w:val="hybridMultilevel"/>
    <w:tmpl w:val="35569470"/>
    <w:lvl w:ilvl="0" w:tplc="327E962A">
      <w:start w:val="1"/>
      <w:numFmt w:val="decimal"/>
      <w:lvlText w:val="%1."/>
      <w:lvlJc w:val="left"/>
      <w:pPr>
        <w:ind w:left="820" w:hanging="721"/>
      </w:pPr>
      <w:rPr>
        <w:rFonts w:ascii="Times New Roman" w:eastAsia="Times New Roman" w:hAnsi="Times New Roman" w:hint="default"/>
        <w:sz w:val="22"/>
        <w:szCs w:val="22"/>
      </w:rPr>
    </w:lvl>
    <w:lvl w:ilvl="1" w:tplc="7714DC3E">
      <w:start w:val="1"/>
      <w:numFmt w:val="bullet"/>
      <w:lvlText w:val=""/>
      <w:lvlJc w:val="left"/>
      <w:pPr>
        <w:ind w:left="1180" w:hanging="361"/>
      </w:pPr>
      <w:rPr>
        <w:rFonts w:ascii="Wingdings" w:eastAsia="Wingdings" w:hAnsi="Wingdings" w:hint="default"/>
        <w:sz w:val="22"/>
        <w:szCs w:val="22"/>
      </w:rPr>
    </w:lvl>
    <w:lvl w:ilvl="2" w:tplc="B258833A">
      <w:start w:val="1"/>
      <w:numFmt w:val="bullet"/>
      <w:lvlText w:val="•"/>
      <w:lvlJc w:val="left"/>
      <w:pPr>
        <w:ind w:left="1180" w:hanging="361"/>
      </w:pPr>
      <w:rPr>
        <w:rFonts w:hint="default"/>
      </w:rPr>
    </w:lvl>
    <w:lvl w:ilvl="3" w:tplc="C09492F2">
      <w:start w:val="1"/>
      <w:numFmt w:val="bullet"/>
      <w:lvlText w:val="•"/>
      <w:lvlJc w:val="left"/>
      <w:pPr>
        <w:ind w:left="1180" w:hanging="361"/>
      </w:pPr>
      <w:rPr>
        <w:rFonts w:hint="default"/>
      </w:rPr>
    </w:lvl>
    <w:lvl w:ilvl="4" w:tplc="E61EB294">
      <w:start w:val="1"/>
      <w:numFmt w:val="bullet"/>
      <w:lvlText w:val="•"/>
      <w:lvlJc w:val="left"/>
      <w:pPr>
        <w:ind w:left="1180" w:hanging="361"/>
      </w:pPr>
      <w:rPr>
        <w:rFonts w:hint="default"/>
      </w:rPr>
    </w:lvl>
    <w:lvl w:ilvl="5" w:tplc="8CCCF808">
      <w:start w:val="1"/>
      <w:numFmt w:val="bullet"/>
      <w:lvlText w:val="•"/>
      <w:lvlJc w:val="left"/>
      <w:pPr>
        <w:ind w:left="1181" w:hanging="361"/>
      </w:pPr>
      <w:rPr>
        <w:rFonts w:hint="default"/>
      </w:rPr>
    </w:lvl>
    <w:lvl w:ilvl="6" w:tplc="CC4AA978">
      <w:start w:val="1"/>
      <w:numFmt w:val="bullet"/>
      <w:lvlText w:val="•"/>
      <w:lvlJc w:val="left"/>
      <w:pPr>
        <w:ind w:left="2860" w:hanging="361"/>
      </w:pPr>
      <w:rPr>
        <w:rFonts w:hint="default"/>
      </w:rPr>
    </w:lvl>
    <w:lvl w:ilvl="7" w:tplc="CE0C5EE2">
      <w:start w:val="1"/>
      <w:numFmt w:val="bullet"/>
      <w:lvlText w:val="•"/>
      <w:lvlJc w:val="left"/>
      <w:pPr>
        <w:ind w:left="4540" w:hanging="361"/>
      </w:pPr>
      <w:rPr>
        <w:rFonts w:hint="default"/>
      </w:rPr>
    </w:lvl>
    <w:lvl w:ilvl="8" w:tplc="9CF045F0">
      <w:start w:val="1"/>
      <w:numFmt w:val="bullet"/>
      <w:lvlText w:val="•"/>
      <w:lvlJc w:val="left"/>
      <w:pPr>
        <w:ind w:left="6220" w:hanging="361"/>
      </w:pPr>
      <w:rPr>
        <w:rFonts w:hint="default"/>
      </w:rPr>
    </w:lvl>
  </w:abstractNum>
  <w:abstractNum w:abstractNumId="21" w15:restartNumberingAfterBreak="0">
    <w:nsid w:val="50E4794D"/>
    <w:multiLevelType w:val="hybridMultilevel"/>
    <w:tmpl w:val="B62C2E10"/>
    <w:lvl w:ilvl="0" w:tplc="A47A4A0C">
      <w:start w:val="1"/>
      <w:numFmt w:val="decimal"/>
      <w:lvlText w:val="%1."/>
      <w:lvlJc w:val="left"/>
      <w:pPr>
        <w:ind w:left="100" w:hanging="721"/>
      </w:pPr>
      <w:rPr>
        <w:rFonts w:ascii="Times New Roman" w:eastAsia="Times New Roman" w:hAnsi="Times New Roman" w:hint="default"/>
        <w:b/>
        <w:bCs/>
        <w:sz w:val="22"/>
        <w:szCs w:val="22"/>
      </w:rPr>
    </w:lvl>
    <w:lvl w:ilvl="1" w:tplc="17B6E0AC">
      <w:start w:val="1"/>
      <w:numFmt w:val="upperLetter"/>
      <w:lvlText w:val="%2."/>
      <w:lvlJc w:val="left"/>
      <w:pPr>
        <w:ind w:left="839" w:hanging="360"/>
      </w:pPr>
      <w:rPr>
        <w:rFonts w:ascii="Times New Roman" w:eastAsia="Times New Roman" w:hAnsi="Times New Roman" w:hint="default"/>
        <w:b/>
        <w:bCs/>
        <w:spacing w:val="-2"/>
        <w:sz w:val="22"/>
        <w:szCs w:val="22"/>
      </w:rPr>
    </w:lvl>
    <w:lvl w:ilvl="2" w:tplc="BC28F45C">
      <w:start w:val="1"/>
      <w:numFmt w:val="lowerRoman"/>
      <w:lvlText w:val="%3."/>
      <w:lvlJc w:val="left"/>
      <w:pPr>
        <w:ind w:left="1879" w:hanging="721"/>
      </w:pPr>
      <w:rPr>
        <w:rFonts w:ascii="Times New Roman" w:eastAsia="Times New Roman" w:hAnsi="Times New Roman" w:hint="default"/>
        <w:b/>
        <w:bCs/>
        <w:spacing w:val="1"/>
        <w:sz w:val="22"/>
        <w:szCs w:val="22"/>
      </w:rPr>
    </w:lvl>
    <w:lvl w:ilvl="3" w:tplc="F2DEE40A">
      <w:start w:val="1"/>
      <w:numFmt w:val="bullet"/>
      <w:lvlText w:val="•"/>
      <w:lvlJc w:val="left"/>
      <w:pPr>
        <w:ind w:left="839" w:hanging="721"/>
      </w:pPr>
      <w:rPr>
        <w:rFonts w:hint="default"/>
      </w:rPr>
    </w:lvl>
    <w:lvl w:ilvl="4" w:tplc="E3388154">
      <w:start w:val="1"/>
      <w:numFmt w:val="bullet"/>
      <w:lvlText w:val="•"/>
      <w:lvlJc w:val="left"/>
      <w:pPr>
        <w:ind w:left="1559" w:hanging="721"/>
      </w:pPr>
      <w:rPr>
        <w:rFonts w:hint="default"/>
      </w:rPr>
    </w:lvl>
    <w:lvl w:ilvl="5" w:tplc="D37E1A56">
      <w:start w:val="1"/>
      <w:numFmt w:val="bullet"/>
      <w:lvlText w:val="•"/>
      <w:lvlJc w:val="left"/>
      <w:pPr>
        <w:ind w:left="1559" w:hanging="721"/>
      </w:pPr>
      <w:rPr>
        <w:rFonts w:hint="default"/>
      </w:rPr>
    </w:lvl>
    <w:lvl w:ilvl="6" w:tplc="9C42F66A">
      <w:start w:val="1"/>
      <w:numFmt w:val="bullet"/>
      <w:lvlText w:val="•"/>
      <w:lvlJc w:val="left"/>
      <w:pPr>
        <w:ind w:left="1559" w:hanging="721"/>
      </w:pPr>
      <w:rPr>
        <w:rFonts w:hint="default"/>
      </w:rPr>
    </w:lvl>
    <w:lvl w:ilvl="7" w:tplc="E9563EC2">
      <w:start w:val="1"/>
      <w:numFmt w:val="bullet"/>
      <w:lvlText w:val="•"/>
      <w:lvlJc w:val="left"/>
      <w:pPr>
        <w:ind w:left="1879" w:hanging="721"/>
      </w:pPr>
      <w:rPr>
        <w:rFonts w:hint="default"/>
      </w:rPr>
    </w:lvl>
    <w:lvl w:ilvl="8" w:tplc="1A00E036">
      <w:start w:val="1"/>
      <w:numFmt w:val="bullet"/>
      <w:lvlText w:val="•"/>
      <w:lvlJc w:val="left"/>
      <w:pPr>
        <w:ind w:left="1880" w:hanging="721"/>
      </w:pPr>
      <w:rPr>
        <w:rFonts w:hint="default"/>
      </w:rPr>
    </w:lvl>
  </w:abstractNum>
  <w:abstractNum w:abstractNumId="22" w15:restartNumberingAfterBreak="0">
    <w:nsid w:val="515E4129"/>
    <w:multiLevelType w:val="hybridMultilevel"/>
    <w:tmpl w:val="F2F68B64"/>
    <w:lvl w:ilvl="0" w:tplc="5B2E7392">
      <w:start w:val="1"/>
      <w:numFmt w:val="decimal"/>
      <w:lvlText w:val="%1."/>
      <w:lvlJc w:val="left"/>
      <w:pPr>
        <w:ind w:left="720" w:hanging="360"/>
      </w:pPr>
      <w:rPr>
        <w:b w:val="0"/>
        <w:bCs w:val="0"/>
      </w:rPr>
    </w:lvl>
    <w:lvl w:ilvl="1" w:tplc="15105EB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16F5106"/>
    <w:multiLevelType w:val="hybridMultilevel"/>
    <w:tmpl w:val="8A4C2EFA"/>
    <w:lvl w:ilvl="0" w:tplc="7A742D42">
      <w:start w:val="1"/>
      <w:numFmt w:val="upperRoman"/>
      <w:lvlText w:val="%1."/>
      <w:lvlJc w:val="left"/>
      <w:pPr>
        <w:ind w:left="479" w:hanging="361"/>
      </w:pPr>
      <w:rPr>
        <w:rFonts w:ascii="Times New Roman" w:eastAsia="Calibri" w:hAnsi="Times New Roman" w:cs="Times New Roman" w:hint="default"/>
        <w:b/>
        <w:bCs/>
        <w:spacing w:val="1"/>
        <w:sz w:val="22"/>
        <w:szCs w:val="22"/>
      </w:rPr>
    </w:lvl>
    <w:lvl w:ilvl="1" w:tplc="4038EFC6">
      <w:start w:val="1"/>
      <w:numFmt w:val="decimal"/>
      <w:lvlText w:val="%2."/>
      <w:lvlJc w:val="left"/>
      <w:pPr>
        <w:ind w:left="839" w:hanging="360"/>
        <w:jc w:val="right"/>
      </w:pPr>
      <w:rPr>
        <w:rFonts w:ascii="Times New Roman" w:eastAsia="Calibri" w:hAnsi="Times New Roman" w:cs="Times New Roman" w:hint="default"/>
        <w:spacing w:val="-1"/>
        <w:w w:val="99"/>
        <w:sz w:val="22"/>
        <w:szCs w:val="22"/>
      </w:rPr>
    </w:lvl>
    <w:lvl w:ilvl="2" w:tplc="CEDC71C6">
      <w:start w:val="1"/>
      <w:numFmt w:val="lowerLetter"/>
      <w:lvlText w:val="%3."/>
      <w:lvlJc w:val="left"/>
      <w:pPr>
        <w:ind w:left="1540" w:hanging="360"/>
      </w:pPr>
      <w:rPr>
        <w:rFonts w:ascii="Calibri" w:eastAsia="Calibri" w:hAnsi="Calibri"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24"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8D3F7C"/>
    <w:multiLevelType w:val="hybridMultilevel"/>
    <w:tmpl w:val="5EBCAAD6"/>
    <w:lvl w:ilvl="0" w:tplc="6E56724A">
      <w:start w:val="1"/>
      <w:numFmt w:val="decimal"/>
      <w:lvlText w:val="%1."/>
      <w:lvlJc w:val="left"/>
      <w:pPr>
        <w:ind w:left="840" w:hanging="361"/>
      </w:pPr>
      <w:rPr>
        <w:rFonts w:ascii="Calibri" w:eastAsia="Calibri" w:hAnsi="Calibri" w:hint="default"/>
        <w:sz w:val="22"/>
        <w:szCs w:val="22"/>
      </w:rPr>
    </w:lvl>
    <w:lvl w:ilvl="1" w:tplc="0FEAF426">
      <w:start w:val="1"/>
      <w:numFmt w:val="upperLetter"/>
      <w:lvlText w:val="%2."/>
      <w:lvlJc w:val="left"/>
      <w:pPr>
        <w:ind w:left="840" w:hanging="360"/>
      </w:pPr>
      <w:rPr>
        <w:rFonts w:ascii="Calibri" w:eastAsia="Calibri" w:hAnsi="Calibri" w:hint="default"/>
        <w:spacing w:val="-1"/>
        <w:sz w:val="22"/>
        <w:szCs w:val="22"/>
      </w:rPr>
    </w:lvl>
    <w:lvl w:ilvl="2" w:tplc="EFD2F9E6">
      <w:start w:val="1"/>
      <w:numFmt w:val="bullet"/>
      <w:lvlText w:val="•"/>
      <w:lvlJc w:val="left"/>
      <w:pPr>
        <w:ind w:left="1813" w:hanging="360"/>
      </w:pPr>
      <w:rPr>
        <w:rFonts w:hint="default"/>
      </w:rPr>
    </w:lvl>
    <w:lvl w:ilvl="3" w:tplc="B4441FF2">
      <w:start w:val="1"/>
      <w:numFmt w:val="bullet"/>
      <w:lvlText w:val="•"/>
      <w:lvlJc w:val="left"/>
      <w:pPr>
        <w:ind w:left="2786" w:hanging="360"/>
      </w:pPr>
      <w:rPr>
        <w:rFonts w:hint="default"/>
      </w:rPr>
    </w:lvl>
    <w:lvl w:ilvl="4" w:tplc="D7A44D8A">
      <w:start w:val="1"/>
      <w:numFmt w:val="bullet"/>
      <w:lvlText w:val="•"/>
      <w:lvlJc w:val="left"/>
      <w:pPr>
        <w:ind w:left="3760" w:hanging="360"/>
      </w:pPr>
      <w:rPr>
        <w:rFonts w:hint="default"/>
      </w:rPr>
    </w:lvl>
    <w:lvl w:ilvl="5" w:tplc="251C0DFC">
      <w:start w:val="1"/>
      <w:numFmt w:val="bullet"/>
      <w:lvlText w:val="•"/>
      <w:lvlJc w:val="left"/>
      <w:pPr>
        <w:ind w:left="4733" w:hanging="360"/>
      </w:pPr>
      <w:rPr>
        <w:rFonts w:hint="default"/>
      </w:rPr>
    </w:lvl>
    <w:lvl w:ilvl="6" w:tplc="EDBA8478">
      <w:start w:val="1"/>
      <w:numFmt w:val="bullet"/>
      <w:lvlText w:val="•"/>
      <w:lvlJc w:val="left"/>
      <w:pPr>
        <w:ind w:left="5706" w:hanging="360"/>
      </w:pPr>
      <w:rPr>
        <w:rFonts w:hint="default"/>
      </w:rPr>
    </w:lvl>
    <w:lvl w:ilvl="7" w:tplc="6F0C9EE2">
      <w:start w:val="1"/>
      <w:numFmt w:val="bullet"/>
      <w:lvlText w:val="•"/>
      <w:lvlJc w:val="left"/>
      <w:pPr>
        <w:ind w:left="6680" w:hanging="360"/>
      </w:pPr>
      <w:rPr>
        <w:rFonts w:hint="default"/>
      </w:rPr>
    </w:lvl>
    <w:lvl w:ilvl="8" w:tplc="F44237EA">
      <w:start w:val="1"/>
      <w:numFmt w:val="bullet"/>
      <w:lvlText w:val="•"/>
      <w:lvlJc w:val="left"/>
      <w:pPr>
        <w:ind w:left="7653" w:hanging="360"/>
      </w:pPr>
      <w:rPr>
        <w:rFonts w:hint="default"/>
      </w:rPr>
    </w:lvl>
  </w:abstractNum>
  <w:abstractNum w:abstractNumId="26" w15:restartNumberingAfterBreak="0">
    <w:nsid w:val="5CAF6C2B"/>
    <w:multiLevelType w:val="hybridMultilevel"/>
    <w:tmpl w:val="1414831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FB74C3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68B1D46"/>
    <w:multiLevelType w:val="hybridMultilevel"/>
    <w:tmpl w:val="71AE91FC"/>
    <w:lvl w:ilvl="0" w:tplc="0234001E">
      <w:start w:val="1"/>
      <w:numFmt w:val="upperLetter"/>
      <w:lvlText w:val="%1."/>
      <w:lvlJc w:val="left"/>
      <w:pPr>
        <w:ind w:left="459" w:hanging="360"/>
      </w:pPr>
      <w:rPr>
        <w:rFonts w:ascii="Times New Roman" w:eastAsia="Times New Roman" w:hAnsi="Times New Roman" w:hint="default"/>
        <w:b/>
        <w:bCs/>
        <w:spacing w:val="-2"/>
        <w:sz w:val="22"/>
        <w:szCs w:val="22"/>
      </w:rPr>
    </w:lvl>
    <w:lvl w:ilvl="1" w:tplc="C7B26DE0">
      <w:start w:val="1"/>
      <w:numFmt w:val="decimal"/>
      <w:lvlText w:val="%2."/>
      <w:lvlJc w:val="left"/>
      <w:pPr>
        <w:ind w:left="460" w:hanging="721"/>
      </w:pPr>
      <w:rPr>
        <w:rFonts w:ascii="Times New Roman" w:eastAsia="Times New Roman" w:hAnsi="Times New Roman" w:hint="default"/>
        <w:b/>
        <w:bCs/>
        <w:sz w:val="22"/>
        <w:szCs w:val="22"/>
      </w:rPr>
    </w:lvl>
    <w:lvl w:ilvl="2" w:tplc="9C9A40BE">
      <w:start w:val="1"/>
      <w:numFmt w:val="lowerLetter"/>
      <w:lvlText w:val="%3."/>
      <w:lvlJc w:val="left"/>
      <w:pPr>
        <w:ind w:left="1179" w:hanging="721"/>
      </w:pPr>
      <w:rPr>
        <w:rFonts w:ascii="Times New Roman" w:eastAsia="Times New Roman" w:hAnsi="Times New Roman" w:hint="default"/>
        <w:b/>
        <w:bCs/>
        <w:sz w:val="22"/>
        <w:szCs w:val="22"/>
      </w:rPr>
    </w:lvl>
    <w:lvl w:ilvl="3" w:tplc="22B86314">
      <w:start w:val="1"/>
      <w:numFmt w:val="lowerRoman"/>
      <w:lvlText w:val="%4."/>
      <w:lvlJc w:val="left"/>
      <w:pPr>
        <w:ind w:left="1539" w:hanging="361"/>
      </w:pPr>
      <w:rPr>
        <w:rFonts w:ascii="Times New Roman" w:eastAsia="Times New Roman" w:hAnsi="Times New Roman" w:hint="default"/>
        <w:b/>
        <w:bCs/>
        <w:spacing w:val="1"/>
        <w:sz w:val="22"/>
        <w:szCs w:val="22"/>
      </w:rPr>
    </w:lvl>
    <w:lvl w:ilvl="4" w:tplc="4EAA2DCE">
      <w:start w:val="1"/>
      <w:numFmt w:val="bullet"/>
      <w:lvlText w:val="•"/>
      <w:lvlJc w:val="left"/>
      <w:pPr>
        <w:ind w:left="1519" w:hanging="361"/>
      </w:pPr>
      <w:rPr>
        <w:rFonts w:hint="default"/>
      </w:rPr>
    </w:lvl>
    <w:lvl w:ilvl="5" w:tplc="C1ECF0DA">
      <w:start w:val="1"/>
      <w:numFmt w:val="bullet"/>
      <w:lvlText w:val="•"/>
      <w:lvlJc w:val="left"/>
      <w:pPr>
        <w:ind w:left="1539" w:hanging="361"/>
      </w:pPr>
      <w:rPr>
        <w:rFonts w:hint="default"/>
      </w:rPr>
    </w:lvl>
    <w:lvl w:ilvl="6" w:tplc="5BF2D5F4">
      <w:start w:val="1"/>
      <w:numFmt w:val="bullet"/>
      <w:lvlText w:val="•"/>
      <w:lvlJc w:val="left"/>
      <w:pPr>
        <w:ind w:left="1560" w:hanging="361"/>
      </w:pPr>
      <w:rPr>
        <w:rFonts w:hint="default"/>
      </w:rPr>
    </w:lvl>
    <w:lvl w:ilvl="7" w:tplc="743C9484">
      <w:start w:val="1"/>
      <w:numFmt w:val="bullet"/>
      <w:lvlText w:val="•"/>
      <w:lvlJc w:val="left"/>
      <w:pPr>
        <w:ind w:left="1920" w:hanging="361"/>
      </w:pPr>
      <w:rPr>
        <w:rFonts w:hint="default"/>
      </w:rPr>
    </w:lvl>
    <w:lvl w:ilvl="8" w:tplc="1AA21EB6">
      <w:start w:val="1"/>
      <w:numFmt w:val="bullet"/>
      <w:lvlText w:val="•"/>
      <w:lvlJc w:val="left"/>
      <w:pPr>
        <w:ind w:left="4306" w:hanging="361"/>
      </w:pPr>
      <w:rPr>
        <w:rFonts w:hint="default"/>
      </w:rPr>
    </w:lvl>
  </w:abstractNum>
  <w:abstractNum w:abstractNumId="29"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30" w15:restartNumberingAfterBreak="0">
    <w:nsid w:val="692A4532"/>
    <w:multiLevelType w:val="hybridMultilevel"/>
    <w:tmpl w:val="C268C1CA"/>
    <w:lvl w:ilvl="0" w:tplc="D4EE5EB8">
      <w:start w:val="1"/>
      <w:numFmt w:val="bullet"/>
      <w:pStyle w:val="Bullet2"/>
      <w:lvlText w:val=""/>
      <w:lvlJc w:val="left"/>
      <w:pPr>
        <w:ind w:left="1080" w:hanging="360"/>
      </w:pPr>
      <w:rPr>
        <w:rFonts w:ascii="Wingdings" w:hAnsi="Wingdings" w:hint="default"/>
        <w:color w:val="C0504D" w:themeColor="accent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32"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33"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35" w15:restartNumberingAfterBreak="0">
    <w:nsid w:val="780E0E00"/>
    <w:multiLevelType w:val="hybridMultilevel"/>
    <w:tmpl w:val="8B8E3CA8"/>
    <w:lvl w:ilvl="0" w:tplc="1D2C81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3294691">
    <w:abstractNumId w:val="29"/>
  </w:num>
  <w:num w:numId="2" w16cid:durableId="495654462">
    <w:abstractNumId w:val="25"/>
  </w:num>
  <w:num w:numId="3" w16cid:durableId="1830436575">
    <w:abstractNumId w:val="12"/>
  </w:num>
  <w:num w:numId="4" w16cid:durableId="1241214144">
    <w:abstractNumId w:val="28"/>
  </w:num>
  <w:num w:numId="5" w16cid:durableId="1636329957">
    <w:abstractNumId w:val="21"/>
  </w:num>
  <w:num w:numId="6" w16cid:durableId="736323249">
    <w:abstractNumId w:val="0"/>
  </w:num>
  <w:num w:numId="7" w16cid:durableId="1434939141">
    <w:abstractNumId w:val="20"/>
  </w:num>
  <w:num w:numId="8" w16cid:durableId="1238127359">
    <w:abstractNumId w:val="18"/>
  </w:num>
  <w:num w:numId="9" w16cid:durableId="759254635">
    <w:abstractNumId w:val="31"/>
  </w:num>
  <w:num w:numId="10" w16cid:durableId="1764645102">
    <w:abstractNumId w:val="32"/>
  </w:num>
  <w:num w:numId="11" w16cid:durableId="965113544">
    <w:abstractNumId w:val="8"/>
  </w:num>
  <w:num w:numId="12" w16cid:durableId="1257329862">
    <w:abstractNumId w:val="6"/>
  </w:num>
  <w:num w:numId="13" w16cid:durableId="1706059963">
    <w:abstractNumId w:val="24"/>
  </w:num>
  <w:num w:numId="14" w16cid:durableId="1827553009">
    <w:abstractNumId w:val="17"/>
  </w:num>
  <w:num w:numId="15" w16cid:durableId="1361004994">
    <w:abstractNumId w:val="1"/>
  </w:num>
  <w:num w:numId="16" w16cid:durableId="818573501">
    <w:abstractNumId w:val="33"/>
  </w:num>
  <w:num w:numId="17" w16cid:durableId="106197018">
    <w:abstractNumId w:val="9"/>
  </w:num>
  <w:num w:numId="18" w16cid:durableId="1334724578">
    <w:abstractNumId w:val="4"/>
  </w:num>
  <w:num w:numId="19" w16cid:durableId="1078861767">
    <w:abstractNumId w:val="34"/>
  </w:num>
  <w:num w:numId="20" w16cid:durableId="1472401709">
    <w:abstractNumId w:val="15"/>
  </w:num>
  <w:num w:numId="21" w16cid:durableId="1992321983">
    <w:abstractNumId w:val="19"/>
  </w:num>
  <w:num w:numId="22" w16cid:durableId="837383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5399123">
    <w:abstractNumId w:val="11"/>
  </w:num>
  <w:num w:numId="24" w16cid:durableId="318121899">
    <w:abstractNumId w:val="22"/>
  </w:num>
  <w:num w:numId="25" w16cid:durableId="149449755">
    <w:abstractNumId w:val="27"/>
  </w:num>
  <w:num w:numId="26" w16cid:durableId="175854695">
    <w:abstractNumId w:val="16"/>
  </w:num>
  <w:num w:numId="27" w16cid:durableId="1135684947">
    <w:abstractNumId w:val="14"/>
  </w:num>
  <w:num w:numId="28" w16cid:durableId="949319232">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16cid:durableId="181669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2594142">
    <w:abstractNumId w:val="30"/>
  </w:num>
  <w:num w:numId="31" w16cid:durableId="338314095">
    <w:abstractNumId w:val="3"/>
  </w:num>
  <w:num w:numId="32" w16cid:durableId="1201016534">
    <w:abstractNumId w:val="10"/>
  </w:num>
  <w:num w:numId="33" w16cid:durableId="1671717774">
    <w:abstractNumId w:val="2"/>
  </w:num>
  <w:num w:numId="34" w16cid:durableId="2023235904">
    <w:abstractNumId w:val="7"/>
  </w:num>
  <w:num w:numId="35" w16cid:durableId="168836533">
    <w:abstractNumId w:val="13"/>
  </w:num>
  <w:num w:numId="36" w16cid:durableId="2012828947">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srAwtzA2NjM3MzRT0lEKTi0uzszPAykwrAUA94qZDCwAAAA="/>
  </w:docVars>
  <w:rsids>
    <w:rsidRoot w:val="00E62BB3"/>
    <w:rsid w:val="0001079B"/>
    <w:rsid w:val="00016AD4"/>
    <w:rsid w:val="00023472"/>
    <w:rsid w:val="00030D3A"/>
    <w:rsid w:val="00036C66"/>
    <w:rsid w:val="00047BCD"/>
    <w:rsid w:val="000655DD"/>
    <w:rsid w:val="00065A1C"/>
    <w:rsid w:val="00065BC1"/>
    <w:rsid w:val="000665AE"/>
    <w:rsid w:val="00071747"/>
    <w:rsid w:val="00072773"/>
    <w:rsid w:val="000744D3"/>
    <w:rsid w:val="00087218"/>
    <w:rsid w:val="00091247"/>
    <w:rsid w:val="000959EE"/>
    <w:rsid w:val="00095D69"/>
    <w:rsid w:val="000B37AF"/>
    <w:rsid w:val="000B5863"/>
    <w:rsid w:val="000C2F6E"/>
    <w:rsid w:val="000C30C4"/>
    <w:rsid w:val="000C3AAC"/>
    <w:rsid w:val="000E1D15"/>
    <w:rsid w:val="000E29D7"/>
    <w:rsid w:val="000E4513"/>
    <w:rsid w:val="000F5C0E"/>
    <w:rsid w:val="000F7A2B"/>
    <w:rsid w:val="00106B5C"/>
    <w:rsid w:val="00106D3E"/>
    <w:rsid w:val="0011186D"/>
    <w:rsid w:val="00112853"/>
    <w:rsid w:val="00117334"/>
    <w:rsid w:val="00120C1D"/>
    <w:rsid w:val="0013270B"/>
    <w:rsid w:val="00145CDE"/>
    <w:rsid w:val="0018548B"/>
    <w:rsid w:val="00186231"/>
    <w:rsid w:val="00190DFC"/>
    <w:rsid w:val="00193DE4"/>
    <w:rsid w:val="001965E3"/>
    <w:rsid w:val="001A6D96"/>
    <w:rsid w:val="001B2445"/>
    <w:rsid w:val="001B7E95"/>
    <w:rsid w:val="001C3D30"/>
    <w:rsid w:val="001D0194"/>
    <w:rsid w:val="001D2754"/>
    <w:rsid w:val="001D2FF1"/>
    <w:rsid w:val="001D4932"/>
    <w:rsid w:val="001D7106"/>
    <w:rsid w:val="001F0ABD"/>
    <w:rsid w:val="001F5802"/>
    <w:rsid w:val="001F74A8"/>
    <w:rsid w:val="00207B5F"/>
    <w:rsid w:val="00210613"/>
    <w:rsid w:val="00215C63"/>
    <w:rsid w:val="00216ADB"/>
    <w:rsid w:val="00221F35"/>
    <w:rsid w:val="002232E7"/>
    <w:rsid w:val="002455DF"/>
    <w:rsid w:val="00253FAD"/>
    <w:rsid w:val="00257A25"/>
    <w:rsid w:val="00260885"/>
    <w:rsid w:val="0028721F"/>
    <w:rsid w:val="00294B47"/>
    <w:rsid w:val="002A0A2F"/>
    <w:rsid w:val="002B165B"/>
    <w:rsid w:val="002B5ABF"/>
    <w:rsid w:val="002C44DA"/>
    <w:rsid w:val="002C6145"/>
    <w:rsid w:val="002C620E"/>
    <w:rsid w:val="002D17FD"/>
    <w:rsid w:val="002D36A9"/>
    <w:rsid w:val="002D409A"/>
    <w:rsid w:val="002D5F52"/>
    <w:rsid w:val="002E0918"/>
    <w:rsid w:val="002E4027"/>
    <w:rsid w:val="002E5C97"/>
    <w:rsid w:val="002F32A0"/>
    <w:rsid w:val="002F4B59"/>
    <w:rsid w:val="003016C6"/>
    <w:rsid w:val="003026FA"/>
    <w:rsid w:val="003075A3"/>
    <w:rsid w:val="00313B0A"/>
    <w:rsid w:val="00315BE3"/>
    <w:rsid w:val="00317390"/>
    <w:rsid w:val="003201CE"/>
    <w:rsid w:val="00320517"/>
    <w:rsid w:val="003245B1"/>
    <w:rsid w:val="003309E1"/>
    <w:rsid w:val="00332B86"/>
    <w:rsid w:val="0034139B"/>
    <w:rsid w:val="0034721E"/>
    <w:rsid w:val="003502B2"/>
    <w:rsid w:val="00352E37"/>
    <w:rsid w:val="003643A6"/>
    <w:rsid w:val="003660CC"/>
    <w:rsid w:val="00366155"/>
    <w:rsid w:val="0037021D"/>
    <w:rsid w:val="00372FF0"/>
    <w:rsid w:val="003752D1"/>
    <w:rsid w:val="0038479F"/>
    <w:rsid w:val="00384C20"/>
    <w:rsid w:val="0039172B"/>
    <w:rsid w:val="00391C4E"/>
    <w:rsid w:val="00393BA5"/>
    <w:rsid w:val="003A183B"/>
    <w:rsid w:val="003A5D8E"/>
    <w:rsid w:val="003A6DB6"/>
    <w:rsid w:val="003B7ABA"/>
    <w:rsid w:val="003C5D5B"/>
    <w:rsid w:val="003C5E08"/>
    <w:rsid w:val="003D1B49"/>
    <w:rsid w:val="003D6FCE"/>
    <w:rsid w:val="003E0818"/>
    <w:rsid w:val="003E1D05"/>
    <w:rsid w:val="003E4E2F"/>
    <w:rsid w:val="003F2165"/>
    <w:rsid w:val="003F58E9"/>
    <w:rsid w:val="003F745F"/>
    <w:rsid w:val="00401DB9"/>
    <w:rsid w:val="00417EF9"/>
    <w:rsid w:val="0042271B"/>
    <w:rsid w:val="004260B3"/>
    <w:rsid w:val="00430AFD"/>
    <w:rsid w:val="004376A1"/>
    <w:rsid w:val="00437D05"/>
    <w:rsid w:val="00440708"/>
    <w:rsid w:val="00440A15"/>
    <w:rsid w:val="00443D19"/>
    <w:rsid w:val="0044685C"/>
    <w:rsid w:val="004477AF"/>
    <w:rsid w:val="00451543"/>
    <w:rsid w:val="00455BFD"/>
    <w:rsid w:val="004564DC"/>
    <w:rsid w:val="00460FB2"/>
    <w:rsid w:val="00472116"/>
    <w:rsid w:val="0049024C"/>
    <w:rsid w:val="004903F6"/>
    <w:rsid w:val="00490D66"/>
    <w:rsid w:val="0049219B"/>
    <w:rsid w:val="004A2079"/>
    <w:rsid w:val="004A3FA9"/>
    <w:rsid w:val="004A6911"/>
    <w:rsid w:val="004B3695"/>
    <w:rsid w:val="004B418D"/>
    <w:rsid w:val="004C6503"/>
    <w:rsid w:val="004C75B8"/>
    <w:rsid w:val="004D549B"/>
    <w:rsid w:val="004E2EC5"/>
    <w:rsid w:val="004E60FA"/>
    <w:rsid w:val="004E6C2B"/>
    <w:rsid w:val="004E7C56"/>
    <w:rsid w:val="004F13FD"/>
    <w:rsid w:val="004F208B"/>
    <w:rsid w:val="004F4E66"/>
    <w:rsid w:val="004F79A0"/>
    <w:rsid w:val="005018CB"/>
    <w:rsid w:val="00502FCF"/>
    <w:rsid w:val="00503271"/>
    <w:rsid w:val="005074D6"/>
    <w:rsid w:val="00510602"/>
    <w:rsid w:val="00512BF9"/>
    <w:rsid w:val="0052160F"/>
    <w:rsid w:val="00524324"/>
    <w:rsid w:val="00534AA1"/>
    <w:rsid w:val="00540B40"/>
    <w:rsid w:val="0054160F"/>
    <w:rsid w:val="00543C72"/>
    <w:rsid w:val="0055063D"/>
    <w:rsid w:val="00561317"/>
    <w:rsid w:val="00562FDD"/>
    <w:rsid w:val="00573A89"/>
    <w:rsid w:val="005810D2"/>
    <w:rsid w:val="005852BC"/>
    <w:rsid w:val="00591135"/>
    <w:rsid w:val="00591E23"/>
    <w:rsid w:val="005A656F"/>
    <w:rsid w:val="005B76D9"/>
    <w:rsid w:val="005C4740"/>
    <w:rsid w:val="005C4851"/>
    <w:rsid w:val="005C4E76"/>
    <w:rsid w:val="005D08DB"/>
    <w:rsid w:val="005D53BF"/>
    <w:rsid w:val="005E1DA2"/>
    <w:rsid w:val="005E2075"/>
    <w:rsid w:val="005E4F4B"/>
    <w:rsid w:val="005E77CE"/>
    <w:rsid w:val="005F057D"/>
    <w:rsid w:val="005F7C3B"/>
    <w:rsid w:val="00601693"/>
    <w:rsid w:val="00604CD9"/>
    <w:rsid w:val="00613149"/>
    <w:rsid w:val="0061633D"/>
    <w:rsid w:val="006211FE"/>
    <w:rsid w:val="00622716"/>
    <w:rsid w:val="00622D8C"/>
    <w:rsid w:val="00632211"/>
    <w:rsid w:val="00637A17"/>
    <w:rsid w:val="00643EB4"/>
    <w:rsid w:val="00644C73"/>
    <w:rsid w:val="00650C1C"/>
    <w:rsid w:val="0065253F"/>
    <w:rsid w:val="00654D05"/>
    <w:rsid w:val="00664CB4"/>
    <w:rsid w:val="006716F4"/>
    <w:rsid w:val="00671EF3"/>
    <w:rsid w:val="00673B54"/>
    <w:rsid w:val="0067424D"/>
    <w:rsid w:val="006759D7"/>
    <w:rsid w:val="00676D02"/>
    <w:rsid w:val="0068751A"/>
    <w:rsid w:val="0069081A"/>
    <w:rsid w:val="00695997"/>
    <w:rsid w:val="00695E68"/>
    <w:rsid w:val="00697DF6"/>
    <w:rsid w:val="006A2418"/>
    <w:rsid w:val="006A4BC5"/>
    <w:rsid w:val="006B26B6"/>
    <w:rsid w:val="006B4AC1"/>
    <w:rsid w:val="006B4E5B"/>
    <w:rsid w:val="006B61B9"/>
    <w:rsid w:val="006B727B"/>
    <w:rsid w:val="006D0D2C"/>
    <w:rsid w:val="006E33B0"/>
    <w:rsid w:val="006E3B7A"/>
    <w:rsid w:val="006F4AD8"/>
    <w:rsid w:val="00701BAC"/>
    <w:rsid w:val="007300B5"/>
    <w:rsid w:val="007356BC"/>
    <w:rsid w:val="00736012"/>
    <w:rsid w:val="00740001"/>
    <w:rsid w:val="007419EC"/>
    <w:rsid w:val="00741CB2"/>
    <w:rsid w:val="00752085"/>
    <w:rsid w:val="0076092A"/>
    <w:rsid w:val="00764652"/>
    <w:rsid w:val="00764CCE"/>
    <w:rsid w:val="00765ECE"/>
    <w:rsid w:val="00773C16"/>
    <w:rsid w:val="0077607B"/>
    <w:rsid w:val="00776FF3"/>
    <w:rsid w:val="00777AF5"/>
    <w:rsid w:val="00784196"/>
    <w:rsid w:val="0079793E"/>
    <w:rsid w:val="007A5F2B"/>
    <w:rsid w:val="007A6103"/>
    <w:rsid w:val="007B0940"/>
    <w:rsid w:val="007B0D21"/>
    <w:rsid w:val="007B3406"/>
    <w:rsid w:val="007C17BB"/>
    <w:rsid w:val="007C2A0B"/>
    <w:rsid w:val="007C59E4"/>
    <w:rsid w:val="007C6230"/>
    <w:rsid w:val="007C634A"/>
    <w:rsid w:val="007D0AF0"/>
    <w:rsid w:val="007D2ED9"/>
    <w:rsid w:val="007D748D"/>
    <w:rsid w:val="007E1A8E"/>
    <w:rsid w:val="007F0589"/>
    <w:rsid w:val="007F44A8"/>
    <w:rsid w:val="007F465D"/>
    <w:rsid w:val="007F6A9B"/>
    <w:rsid w:val="00830A94"/>
    <w:rsid w:val="00837007"/>
    <w:rsid w:val="00845C64"/>
    <w:rsid w:val="0084622B"/>
    <w:rsid w:val="00856974"/>
    <w:rsid w:val="0086019A"/>
    <w:rsid w:val="008603A1"/>
    <w:rsid w:val="00870A39"/>
    <w:rsid w:val="00877C37"/>
    <w:rsid w:val="00886E6E"/>
    <w:rsid w:val="0089068D"/>
    <w:rsid w:val="0089499B"/>
    <w:rsid w:val="0089624F"/>
    <w:rsid w:val="008A0066"/>
    <w:rsid w:val="008A20F2"/>
    <w:rsid w:val="008B11F3"/>
    <w:rsid w:val="008B3580"/>
    <w:rsid w:val="008B6C08"/>
    <w:rsid w:val="008C1A04"/>
    <w:rsid w:val="008C3D94"/>
    <w:rsid w:val="008C4C8B"/>
    <w:rsid w:val="008D1724"/>
    <w:rsid w:val="008D1BA5"/>
    <w:rsid w:val="008D3D23"/>
    <w:rsid w:val="008E01E7"/>
    <w:rsid w:val="008E5FB1"/>
    <w:rsid w:val="008F0DF1"/>
    <w:rsid w:val="008F2436"/>
    <w:rsid w:val="0090402D"/>
    <w:rsid w:val="0090694E"/>
    <w:rsid w:val="00907622"/>
    <w:rsid w:val="00916A81"/>
    <w:rsid w:val="00920A13"/>
    <w:rsid w:val="00921FB5"/>
    <w:rsid w:val="00925326"/>
    <w:rsid w:val="0092582F"/>
    <w:rsid w:val="0092715F"/>
    <w:rsid w:val="009305C7"/>
    <w:rsid w:val="009411F8"/>
    <w:rsid w:val="00943F16"/>
    <w:rsid w:val="00951F6E"/>
    <w:rsid w:val="009540EE"/>
    <w:rsid w:val="009566D1"/>
    <w:rsid w:val="00970B3A"/>
    <w:rsid w:val="009715C0"/>
    <w:rsid w:val="00983A87"/>
    <w:rsid w:val="00983B5B"/>
    <w:rsid w:val="00986F4E"/>
    <w:rsid w:val="00992964"/>
    <w:rsid w:val="00996FDE"/>
    <w:rsid w:val="00997E68"/>
    <w:rsid w:val="009A28DE"/>
    <w:rsid w:val="009A2912"/>
    <w:rsid w:val="009A52AA"/>
    <w:rsid w:val="009A7AD7"/>
    <w:rsid w:val="009B09C5"/>
    <w:rsid w:val="009B26EF"/>
    <w:rsid w:val="009B6178"/>
    <w:rsid w:val="009C6A56"/>
    <w:rsid w:val="009D2ACF"/>
    <w:rsid w:val="009D4845"/>
    <w:rsid w:val="009D5197"/>
    <w:rsid w:val="009E1880"/>
    <w:rsid w:val="00A027C5"/>
    <w:rsid w:val="00A02A05"/>
    <w:rsid w:val="00A035BE"/>
    <w:rsid w:val="00A03C9E"/>
    <w:rsid w:val="00A10F2A"/>
    <w:rsid w:val="00A12670"/>
    <w:rsid w:val="00A15558"/>
    <w:rsid w:val="00A164D4"/>
    <w:rsid w:val="00A23787"/>
    <w:rsid w:val="00A2763E"/>
    <w:rsid w:val="00A32D4F"/>
    <w:rsid w:val="00A3439E"/>
    <w:rsid w:val="00A34915"/>
    <w:rsid w:val="00A3690A"/>
    <w:rsid w:val="00A430B8"/>
    <w:rsid w:val="00A554CA"/>
    <w:rsid w:val="00A56614"/>
    <w:rsid w:val="00A56A2F"/>
    <w:rsid w:val="00A576D0"/>
    <w:rsid w:val="00A61119"/>
    <w:rsid w:val="00A641F9"/>
    <w:rsid w:val="00A70AB2"/>
    <w:rsid w:val="00A724C9"/>
    <w:rsid w:val="00A73E05"/>
    <w:rsid w:val="00A82808"/>
    <w:rsid w:val="00A86D07"/>
    <w:rsid w:val="00A87F4A"/>
    <w:rsid w:val="00A90928"/>
    <w:rsid w:val="00A92180"/>
    <w:rsid w:val="00A94B49"/>
    <w:rsid w:val="00A94F5A"/>
    <w:rsid w:val="00AA5B40"/>
    <w:rsid w:val="00AB589C"/>
    <w:rsid w:val="00AB6545"/>
    <w:rsid w:val="00AC2A55"/>
    <w:rsid w:val="00AC6469"/>
    <w:rsid w:val="00AD015B"/>
    <w:rsid w:val="00AD21DE"/>
    <w:rsid w:val="00AD5DE8"/>
    <w:rsid w:val="00AD7B60"/>
    <w:rsid w:val="00AE0271"/>
    <w:rsid w:val="00AE0489"/>
    <w:rsid w:val="00AE7713"/>
    <w:rsid w:val="00AE783F"/>
    <w:rsid w:val="00AF4F82"/>
    <w:rsid w:val="00AF595A"/>
    <w:rsid w:val="00AF7E03"/>
    <w:rsid w:val="00B00365"/>
    <w:rsid w:val="00B02075"/>
    <w:rsid w:val="00B067B2"/>
    <w:rsid w:val="00B11345"/>
    <w:rsid w:val="00B23977"/>
    <w:rsid w:val="00B34CF9"/>
    <w:rsid w:val="00B416E8"/>
    <w:rsid w:val="00B43431"/>
    <w:rsid w:val="00B46D39"/>
    <w:rsid w:val="00B4709C"/>
    <w:rsid w:val="00B479F0"/>
    <w:rsid w:val="00B53A32"/>
    <w:rsid w:val="00B567C1"/>
    <w:rsid w:val="00B71814"/>
    <w:rsid w:val="00B73E2B"/>
    <w:rsid w:val="00B76A1F"/>
    <w:rsid w:val="00B77E33"/>
    <w:rsid w:val="00B86D38"/>
    <w:rsid w:val="00B8731F"/>
    <w:rsid w:val="00B923DE"/>
    <w:rsid w:val="00B97ABA"/>
    <w:rsid w:val="00BB2468"/>
    <w:rsid w:val="00BC5137"/>
    <w:rsid w:val="00BC64FA"/>
    <w:rsid w:val="00BD3BB4"/>
    <w:rsid w:val="00BD7665"/>
    <w:rsid w:val="00BE6A79"/>
    <w:rsid w:val="00BE7AE6"/>
    <w:rsid w:val="00BF548F"/>
    <w:rsid w:val="00C03F22"/>
    <w:rsid w:val="00C14870"/>
    <w:rsid w:val="00C14F71"/>
    <w:rsid w:val="00C2182C"/>
    <w:rsid w:val="00C22D5E"/>
    <w:rsid w:val="00C2301E"/>
    <w:rsid w:val="00C30033"/>
    <w:rsid w:val="00C31772"/>
    <w:rsid w:val="00C355D5"/>
    <w:rsid w:val="00C4160D"/>
    <w:rsid w:val="00C41A9B"/>
    <w:rsid w:val="00C44859"/>
    <w:rsid w:val="00C450D8"/>
    <w:rsid w:val="00C504F5"/>
    <w:rsid w:val="00C5108A"/>
    <w:rsid w:val="00C54962"/>
    <w:rsid w:val="00C57607"/>
    <w:rsid w:val="00C61C9D"/>
    <w:rsid w:val="00C70291"/>
    <w:rsid w:val="00C72537"/>
    <w:rsid w:val="00C77025"/>
    <w:rsid w:val="00C84D74"/>
    <w:rsid w:val="00C86C46"/>
    <w:rsid w:val="00C87623"/>
    <w:rsid w:val="00C878D5"/>
    <w:rsid w:val="00C91147"/>
    <w:rsid w:val="00C95CF3"/>
    <w:rsid w:val="00C9689C"/>
    <w:rsid w:val="00C96E68"/>
    <w:rsid w:val="00CA0FF4"/>
    <w:rsid w:val="00CA3FC8"/>
    <w:rsid w:val="00CC0D79"/>
    <w:rsid w:val="00CC50C7"/>
    <w:rsid w:val="00CD484D"/>
    <w:rsid w:val="00CD5BAC"/>
    <w:rsid w:val="00CE7BEA"/>
    <w:rsid w:val="00CF0070"/>
    <w:rsid w:val="00CF4D5C"/>
    <w:rsid w:val="00D0076E"/>
    <w:rsid w:val="00D05311"/>
    <w:rsid w:val="00D12BB6"/>
    <w:rsid w:val="00D133A1"/>
    <w:rsid w:val="00D15019"/>
    <w:rsid w:val="00D20944"/>
    <w:rsid w:val="00D22DBD"/>
    <w:rsid w:val="00D27102"/>
    <w:rsid w:val="00D3079F"/>
    <w:rsid w:val="00D34B39"/>
    <w:rsid w:val="00D37960"/>
    <w:rsid w:val="00D50DF0"/>
    <w:rsid w:val="00D519BC"/>
    <w:rsid w:val="00D539F9"/>
    <w:rsid w:val="00D6571D"/>
    <w:rsid w:val="00D74B34"/>
    <w:rsid w:val="00D757E1"/>
    <w:rsid w:val="00D86138"/>
    <w:rsid w:val="00D904DA"/>
    <w:rsid w:val="00D93962"/>
    <w:rsid w:val="00D93F90"/>
    <w:rsid w:val="00D959A5"/>
    <w:rsid w:val="00D959F5"/>
    <w:rsid w:val="00D9766D"/>
    <w:rsid w:val="00DA41B5"/>
    <w:rsid w:val="00DA5398"/>
    <w:rsid w:val="00DA6F1A"/>
    <w:rsid w:val="00DB3C24"/>
    <w:rsid w:val="00DB4C3D"/>
    <w:rsid w:val="00DC4668"/>
    <w:rsid w:val="00DD1921"/>
    <w:rsid w:val="00DD4A72"/>
    <w:rsid w:val="00DE2389"/>
    <w:rsid w:val="00DE429B"/>
    <w:rsid w:val="00DE6DD7"/>
    <w:rsid w:val="00DE7106"/>
    <w:rsid w:val="00DE7493"/>
    <w:rsid w:val="00DF370C"/>
    <w:rsid w:val="00DF5DBA"/>
    <w:rsid w:val="00E02385"/>
    <w:rsid w:val="00E028FE"/>
    <w:rsid w:val="00E059E0"/>
    <w:rsid w:val="00E065F6"/>
    <w:rsid w:val="00E070B8"/>
    <w:rsid w:val="00E10944"/>
    <w:rsid w:val="00E152AC"/>
    <w:rsid w:val="00E25689"/>
    <w:rsid w:val="00E26A88"/>
    <w:rsid w:val="00E270E6"/>
    <w:rsid w:val="00E35956"/>
    <w:rsid w:val="00E37ABA"/>
    <w:rsid w:val="00E43C3F"/>
    <w:rsid w:val="00E459CA"/>
    <w:rsid w:val="00E57C52"/>
    <w:rsid w:val="00E6159A"/>
    <w:rsid w:val="00E62BB3"/>
    <w:rsid w:val="00E65346"/>
    <w:rsid w:val="00E6628C"/>
    <w:rsid w:val="00E67215"/>
    <w:rsid w:val="00E80A96"/>
    <w:rsid w:val="00E81EB0"/>
    <w:rsid w:val="00E84F31"/>
    <w:rsid w:val="00E914B8"/>
    <w:rsid w:val="00E92284"/>
    <w:rsid w:val="00E979C1"/>
    <w:rsid w:val="00EA0428"/>
    <w:rsid w:val="00EA0855"/>
    <w:rsid w:val="00EA1F0A"/>
    <w:rsid w:val="00EA6EB9"/>
    <w:rsid w:val="00EB2A44"/>
    <w:rsid w:val="00EB77B1"/>
    <w:rsid w:val="00ED0BCF"/>
    <w:rsid w:val="00ED1378"/>
    <w:rsid w:val="00ED219F"/>
    <w:rsid w:val="00EE542E"/>
    <w:rsid w:val="00EE688F"/>
    <w:rsid w:val="00EF27D6"/>
    <w:rsid w:val="00EF5211"/>
    <w:rsid w:val="00F0000C"/>
    <w:rsid w:val="00F00B05"/>
    <w:rsid w:val="00F00D32"/>
    <w:rsid w:val="00F04604"/>
    <w:rsid w:val="00F118B9"/>
    <w:rsid w:val="00F21BE2"/>
    <w:rsid w:val="00F227E8"/>
    <w:rsid w:val="00F2350A"/>
    <w:rsid w:val="00F2389D"/>
    <w:rsid w:val="00F2708E"/>
    <w:rsid w:val="00F3573E"/>
    <w:rsid w:val="00F3798E"/>
    <w:rsid w:val="00F50756"/>
    <w:rsid w:val="00F54F66"/>
    <w:rsid w:val="00F56383"/>
    <w:rsid w:val="00F57DE8"/>
    <w:rsid w:val="00F6132B"/>
    <w:rsid w:val="00F62148"/>
    <w:rsid w:val="00F65A6A"/>
    <w:rsid w:val="00F65BF6"/>
    <w:rsid w:val="00F716C8"/>
    <w:rsid w:val="00F7207A"/>
    <w:rsid w:val="00F735B7"/>
    <w:rsid w:val="00F80C69"/>
    <w:rsid w:val="00F83200"/>
    <w:rsid w:val="00FA106C"/>
    <w:rsid w:val="00FA798C"/>
    <w:rsid w:val="00FB2E4A"/>
    <w:rsid w:val="00FC144B"/>
    <w:rsid w:val="00FC46A7"/>
    <w:rsid w:val="00FC46D7"/>
    <w:rsid w:val="00FD0B03"/>
    <w:rsid w:val="00FD1F29"/>
    <w:rsid w:val="00FD4CAA"/>
    <w:rsid w:val="00FE1FBD"/>
    <w:rsid w:val="00FE20D5"/>
    <w:rsid w:val="00FE4143"/>
    <w:rsid w:val="00FF2B31"/>
    <w:rsid w:val="00FF48CD"/>
    <w:rsid w:val="00FF52B8"/>
    <w:rsid w:val="00FF63C7"/>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1C229"/>
  <w15:docId w15:val="{2EC463CE-7EC9-4261-93E5-159F77B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link w:val="Heading1Char"/>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paragraph" w:styleId="Heading4">
    <w:name w:val="heading 4"/>
    <w:basedOn w:val="Normal"/>
    <w:next w:val="Normal"/>
    <w:link w:val="Heading4Char"/>
    <w:unhideWhenUsed/>
    <w:qFormat/>
    <w:rsid w:val="006016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rFonts w:ascii="Times New Roman" w:eastAsia="Times New Roman" w:hAnsi="Times New Roman"/>
      <w:b/>
      <w:bCs/>
      <w:sz w:val="24"/>
      <w:szCs w:val="24"/>
    </w:rPr>
  </w:style>
  <w:style w:type="paragraph" w:styleId="TOC2">
    <w:name w:val="toc 2"/>
    <w:basedOn w:val="Normal"/>
    <w:uiPriority w:val="1"/>
    <w:qFormat/>
    <w:pPr>
      <w:spacing w:before="135"/>
      <w:ind w:left="980" w:hanging="660"/>
    </w:pPr>
    <w:rPr>
      <w:rFonts w:ascii="Times New Roman" w:eastAsia="Times New Roman" w:hAnsi="Times New Roman"/>
      <w:sz w:val="20"/>
      <w:szCs w:val="20"/>
    </w:rPr>
  </w:style>
  <w:style w:type="paragraph" w:styleId="BodyText">
    <w:name w:val="Body Text"/>
    <w:basedOn w:val="Normal"/>
    <w:link w:val="BodyTextChar"/>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unhideWhenUsed/>
    <w:rsid w:val="00DC4668"/>
    <w:rPr>
      <w:sz w:val="20"/>
      <w:szCs w:val="20"/>
    </w:rPr>
  </w:style>
  <w:style w:type="character" w:customStyle="1" w:styleId="CommentTextChar">
    <w:name w:val="Comment Text Char"/>
    <w:basedOn w:val="DefaultParagraphFont"/>
    <w:link w:val="CommentText"/>
    <w:uiPriority w:val="99"/>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aliases w:val="*Header"/>
    <w:basedOn w:val="Normal"/>
    <w:link w:val="HeaderChar"/>
    <w:uiPriority w:val="99"/>
    <w:unhideWhenUsed/>
    <w:rsid w:val="00EB77B1"/>
    <w:pPr>
      <w:tabs>
        <w:tab w:val="center" w:pos="4680"/>
        <w:tab w:val="right" w:pos="9360"/>
      </w:tabs>
    </w:pPr>
  </w:style>
  <w:style w:type="character" w:customStyle="1" w:styleId="HeaderChar">
    <w:name w:val="Header Char"/>
    <w:aliases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styleId="Hyperlink">
    <w:name w:val="Hyperlink"/>
    <w:basedOn w:val="DefaultParagraphFont"/>
    <w:uiPriority w:val="99"/>
    <w:unhideWhenUsed/>
    <w:rsid w:val="00CC50C7"/>
    <w:rPr>
      <w:color w:val="0563C1"/>
      <w:u w:val="single"/>
    </w:rPr>
  </w:style>
  <w:style w:type="character" w:styleId="FollowedHyperlink">
    <w:name w:val="FollowedHyperlink"/>
    <w:basedOn w:val="DefaultParagraphFont"/>
    <w:uiPriority w:val="99"/>
    <w:semiHidden/>
    <w:unhideWhenUsed/>
    <w:rsid w:val="00CC50C7"/>
    <w:rPr>
      <w:color w:val="800080" w:themeColor="followedHyperlink"/>
      <w:u w:val="single"/>
    </w:rPr>
  </w:style>
  <w:style w:type="paragraph" w:styleId="Revision">
    <w:name w:val="Revision"/>
    <w:hidden/>
    <w:uiPriority w:val="99"/>
    <w:semiHidden/>
    <w:rsid w:val="00AD015B"/>
    <w:pPr>
      <w:widowControl/>
    </w:pPr>
  </w:style>
  <w:style w:type="character" w:customStyle="1" w:styleId="Heading4Char">
    <w:name w:val="Heading 4 Char"/>
    <w:basedOn w:val="DefaultParagraphFont"/>
    <w:link w:val="Heading4"/>
    <w:rsid w:val="00601693"/>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bullet list Char"/>
    <w:basedOn w:val="DefaultParagraphFont"/>
    <w:link w:val="ListParagraph"/>
    <w:uiPriority w:val="1"/>
    <w:rsid w:val="00B8731F"/>
  </w:style>
  <w:style w:type="character" w:styleId="UnresolvedMention">
    <w:name w:val="Unresolved Mention"/>
    <w:basedOn w:val="DefaultParagraphFont"/>
    <w:uiPriority w:val="99"/>
    <w:semiHidden/>
    <w:unhideWhenUsed/>
    <w:rsid w:val="00C9689C"/>
    <w:rPr>
      <w:color w:val="605E5C"/>
      <w:shd w:val="clear" w:color="auto" w:fill="E1DFDD"/>
    </w:rPr>
  </w:style>
  <w:style w:type="character" w:customStyle="1" w:styleId="Heading1Char">
    <w:name w:val="Heading 1 Char"/>
    <w:basedOn w:val="DefaultParagraphFont"/>
    <w:link w:val="Heading1"/>
    <w:uiPriority w:val="9"/>
    <w:rsid w:val="004F208B"/>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4F208B"/>
    <w:rPr>
      <w:rFonts w:ascii="Times New Roman" w:eastAsia="Times New Roman" w:hAnsi="Times New Roman"/>
      <w:b/>
      <w:bCs/>
      <w:sz w:val="26"/>
      <w:szCs w:val="26"/>
    </w:rPr>
  </w:style>
  <w:style w:type="numbering" w:customStyle="1" w:styleId="CurrentList1">
    <w:name w:val="Current List1"/>
    <w:uiPriority w:val="99"/>
    <w:rsid w:val="004F208B"/>
  </w:style>
  <w:style w:type="table" w:styleId="TableGrid">
    <w:name w:val="Table Grid"/>
    <w:basedOn w:val="TableNormal"/>
    <w:uiPriority w:val="39"/>
    <w:rsid w:val="004F208B"/>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208B"/>
    <w:rPr>
      <w:sz w:val="20"/>
      <w:szCs w:val="20"/>
    </w:rPr>
  </w:style>
  <w:style w:type="character" w:customStyle="1" w:styleId="FootnoteTextChar">
    <w:name w:val="Footnote Text Char"/>
    <w:basedOn w:val="DefaultParagraphFont"/>
    <w:link w:val="FootnoteText"/>
    <w:uiPriority w:val="99"/>
    <w:semiHidden/>
    <w:rsid w:val="004F208B"/>
    <w:rPr>
      <w:sz w:val="20"/>
      <w:szCs w:val="20"/>
    </w:rPr>
  </w:style>
  <w:style w:type="character" w:styleId="FootnoteReference">
    <w:name w:val="footnote reference"/>
    <w:basedOn w:val="DefaultParagraphFont"/>
    <w:uiPriority w:val="99"/>
    <w:semiHidden/>
    <w:unhideWhenUsed/>
    <w:rsid w:val="004F208B"/>
    <w:rPr>
      <w:vertAlign w:val="superscript"/>
    </w:rPr>
  </w:style>
  <w:style w:type="character" w:customStyle="1" w:styleId="Bullet2Char">
    <w:name w:val="Bullet 2 Char"/>
    <w:basedOn w:val="DefaultParagraphFont"/>
    <w:link w:val="Bullet2"/>
    <w:locked/>
    <w:rsid w:val="004F208B"/>
    <w:rPr>
      <w:color w:val="8064A2" w:themeColor="accent4"/>
    </w:rPr>
  </w:style>
  <w:style w:type="paragraph" w:customStyle="1" w:styleId="Bullet2">
    <w:name w:val="Bullet 2"/>
    <w:basedOn w:val="ListParagraph"/>
    <w:link w:val="Bullet2Char"/>
    <w:qFormat/>
    <w:rsid w:val="004F208B"/>
    <w:pPr>
      <w:widowControl/>
      <w:numPr>
        <w:numId w:val="30"/>
      </w:numPr>
      <w:contextualSpacing/>
    </w:pPr>
    <w:rPr>
      <w:color w:val="8064A2" w:themeColor="accent4"/>
    </w:rPr>
  </w:style>
  <w:style w:type="character" w:customStyle="1" w:styleId="Bullet1Char">
    <w:name w:val="Bullet 1 Char"/>
    <w:basedOn w:val="DefaultParagraphFont"/>
    <w:link w:val="Bullet1"/>
    <w:locked/>
    <w:rsid w:val="004F208B"/>
    <w:rPr>
      <w:color w:val="8064A2" w:themeColor="accent4"/>
    </w:rPr>
  </w:style>
  <w:style w:type="paragraph" w:customStyle="1" w:styleId="Bullet1">
    <w:name w:val="Bullet 1"/>
    <w:basedOn w:val="ListParagraph"/>
    <w:link w:val="Bullet1Char"/>
    <w:qFormat/>
    <w:rsid w:val="004F208B"/>
    <w:pPr>
      <w:widowControl/>
      <w:numPr>
        <w:numId w:val="31"/>
      </w:numPr>
      <w:ind w:left="274" w:hanging="274"/>
      <w:contextualSpacing/>
    </w:pPr>
    <w:rPr>
      <w:color w:val="8064A2" w:themeColor="accent4"/>
    </w:rPr>
  </w:style>
  <w:style w:type="character" w:customStyle="1" w:styleId="Sub-headingChar">
    <w:name w:val="Sub-heading Char"/>
    <w:basedOn w:val="DefaultParagraphFont"/>
    <w:link w:val="Sub-heading"/>
    <w:locked/>
    <w:rsid w:val="004F208B"/>
    <w:rPr>
      <w:rFonts w:asciiTheme="majorHAnsi" w:eastAsiaTheme="majorEastAsia" w:hAnsiTheme="majorHAnsi" w:cstheme="majorBidi"/>
      <w:color w:val="9BBB59" w:themeColor="accent3"/>
      <w:szCs w:val="24"/>
    </w:rPr>
  </w:style>
  <w:style w:type="paragraph" w:customStyle="1" w:styleId="Sub-heading">
    <w:name w:val="Sub-heading"/>
    <w:basedOn w:val="Normal"/>
    <w:link w:val="Sub-headingChar"/>
    <w:qFormat/>
    <w:rsid w:val="004F208B"/>
    <w:pPr>
      <w:keepNext/>
      <w:keepLines/>
      <w:widowControl/>
      <w:outlineLvl w:val="3"/>
    </w:pPr>
    <w:rPr>
      <w:rFonts w:asciiTheme="majorHAnsi" w:eastAsiaTheme="majorEastAsia" w:hAnsiTheme="majorHAnsi" w:cstheme="majorBidi"/>
      <w:color w:val="9BBB59" w:themeColor="accent3"/>
      <w:szCs w:val="24"/>
    </w:rPr>
  </w:style>
  <w:style w:type="table" w:customStyle="1" w:styleId="VerusTable">
    <w:name w:val="*Verus Table"/>
    <w:basedOn w:val="TableGrid"/>
    <w:uiPriority w:val="99"/>
    <w:rsid w:val="004F208B"/>
    <w:rPr>
      <w:rFonts w:ascii="Calibri" w:hAnsi="Calibri"/>
      <w:color w:val="8064A2" w:themeColor="accent4"/>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Calibri" w:hAnsi="Calibri" w:cs="Calibri" w:hint="default"/>
        <w:b/>
        <w:i w:val="0"/>
        <w:color w:val="000000" w:themeColor="text1"/>
        <w:sz w:val="22"/>
        <w:szCs w:val="22"/>
      </w:rPr>
      <w:tblPr/>
      <w:tcPr>
        <w:tcBorders>
          <w:bottom w:val="single" w:sz="4" w:space="0" w:color="8064A2" w:themeColor="accent4"/>
        </w:tcBorders>
      </w:tcPr>
    </w:tblStylePr>
    <w:tblStylePr w:type="lastRow">
      <w:tblPr/>
      <w:tcPr>
        <w:shd w:val="clear" w:color="auto" w:fill="E5DFEC" w:themeFill="accent4" w:themeFillTint="33"/>
      </w:tcPr>
    </w:tblStylePr>
    <w:tblStylePr w:type="band1Horz">
      <w:tblPr/>
      <w:tcPr>
        <w:shd w:val="clear" w:color="auto" w:fill="E8F2F4"/>
      </w:tcPr>
    </w:tblStylePr>
    <w:tblStylePr w:type="band2Horz">
      <w:tblPr/>
      <w:tcPr>
        <w:shd w:val="clear" w:color="auto" w:fill="E8F2F4"/>
      </w:tcPr>
    </w:tblStylePr>
  </w:style>
  <w:style w:type="character" w:customStyle="1" w:styleId="BodyTextChar">
    <w:name w:val="Body Text Char"/>
    <w:basedOn w:val="DefaultParagraphFont"/>
    <w:link w:val="BodyText"/>
    <w:uiPriority w:val="1"/>
    <w:rsid w:val="004F208B"/>
    <w:rPr>
      <w:rFonts w:ascii="Times New Roman" w:eastAsia="Times New Roman" w:hAnsi="Times New Roman"/>
    </w:rPr>
  </w:style>
  <w:style w:type="character" w:customStyle="1" w:styleId="cf01">
    <w:name w:val="cf01"/>
    <w:basedOn w:val="DefaultParagraphFont"/>
    <w:rsid w:val="004F208B"/>
    <w:rPr>
      <w:rFonts w:ascii="Segoe UI" w:hAnsi="Segoe UI" w:cs="Segoe UI" w:hint="default"/>
      <w:sz w:val="18"/>
      <w:szCs w:val="18"/>
    </w:rPr>
  </w:style>
  <w:style w:type="character" w:customStyle="1" w:styleId="ui-provider">
    <w:name w:val="ui-provider"/>
    <w:basedOn w:val="DefaultParagraphFont"/>
    <w:rsid w:val="004F208B"/>
  </w:style>
  <w:style w:type="paragraph" w:customStyle="1" w:styleId="pf0">
    <w:name w:val="pf0"/>
    <w:basedOn w:val="Normal"/>
    <w:rsid w:val="004F208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952">
      <w:bodyDiv w:val="1"/>
      <w:marLeft w:val="0"/>
      <w:marRight w:val="0"/>
      <w:marTop w:val="0"/>
      <w:marBottom w:val="0"/>
      <w:divBdr>
        <w:top w:val="none" w:sz="0" w:space="0" w:color="auto"/>
        <w:left w:val="none" w:sz="0" w:space="0" w:color="auto"/>
        <w:bottom w:val="none" w:sz="0" w:space="0" w:color="auto"/>
        <w:right w:val="none" w:sz="0" w:space="0" w:color="auto"/>
      </w:divBdr>
    </w:div>
    <w:div w:id="999507667">
      <w:bodyDiv w:val="1"/>
      <w:marLeft w:val="0"/>
      <w:marRight w:val="0"/>
      <w:marTop w:val="0"/>
      <w:marBottom w:val="0"/>
      <w:divBdr>
        <w:top w:val="none" w:sz="0" w:space="0" w:color="auto"/>
        <w:left w:val="none" w:sz="0" w:space="0" w:color="auto"/>
        <w:bottom w:val="none" w:sz="0" w:space="0" w:color="auto"/>
        <w:right w:val="none" w:sz="0" w:space="0" w:color="auto"/>
      </w:divBdr>
    </w:div>
    <w:div w:id="1591112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rfp.us/inhub-verus-inprs-investment-management-servic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n.gov/inprs/files/INPRS_IP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rfp.us/inhub-verus-inprs-investment-management-servic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gov/inprs/publications/investment-fact-sheets/" TargetMode="External"/><Relationship Id="rId20" Type="http://schemas.openxmlformats.org/officeDocument/2006/relationships/hyperlink" Target="https://www.in.gov/pac/informal/files/18-INF-0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inprs/files/INPRS_IPS.pdf" TargetMode="External"/><Relationship Id="rId5" Type="http://schemas.openxmlformats.org/officeDocument/2006/relationships/numbering" Target="numbering.xml"/><Relationship Id="rId15" Type="http://schemas.openxmlformats.org/officeDocument/2006/relationships/hyperlink" Target="http://www.in.gov/inprs/annualreports.htm" TargetMode="External"/><Relationship Id="rId23" Type="http://schemas.openxmlformats.org/officeDocument/2006/relationships/hyperlink" Target="http://www.in.gov/ethic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pport@theinhu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5A0BA01F7C0478A8903DF9FA89CD3" ma:contentTypeVersion="16" ma:contentTypeDescription="Create a new document." ma:contentTypeScope="" ma:versionID="aab2cd8ad3d342345073947c091bbe4d">
  <xsd:schema xmlns:xsd="http://www.w3.org/2001/XMLSchema" xmlns:xs="http://www.w3.org/2001/XMLSchema" xmlns:p="http://schemas.microsoft.com/office/2006/metadata/properties" xmlns:ns2="ca082bab-12d0-4f2a-99c7-4540f831d499" xmlns:ns3="7f66781f-6389-4cbe-b7d6-35e78e0d0fd2" targetNamespace="http://schemas.microsoft.com/office/2006/metadata/properties" ma:root="true" ma:fieldsID="2a3ad667f9afc9adc3f82fc7e529d936" ns2:_="" ns3:_="">
    <xsd:import namespace="ca082bab-12d0-4f2a-99c7-4540f831d499"/>
    <xsd:import namespace="7f66781f-6389-4cbe-b7d6-35e78e0d0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Staff" minOccurs="0"/>
                <xsd:element ref="ns2:Staff_x0020__x0028_Secondary_x0029_" minOccurs="0"/>
                <xsd:element ref="ns2:Backup"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taff" ma:index="15"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16"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7"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6781f-6389-4cbe-b7d6-35e78e0d0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B046-C805-4BF9-9981-5E312BD9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bab-12d0-4f2a-99c7-4540f831d499"/>
    <ds:schemaRef ds:uri="7f66781f-6389-4cbe-b7d6-35e78e0d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s>
</ds:datastoreItem>
</file>

<file path=customXml/itemProps3.xml><?xml version="1.0" encoding="utf-8"?>
<ds:datastoreItem xmlns:ds="http://schemas.openxmlformats.org/officeDocument/2006/customXml" ds:itemID="{98217E0A-729F-48A4-86C4-46AF8B393331}">
  <ds:schemaRefs>
    <ds:schemaRef ds:uri="http://schemas.microsoft.com/sharepoint/v3/contenttype/forms"/>
  </ds:schemaRefs>
</ds:datastoreItem>
</file>

<file path=customXml/itemProps4.xml><?xml version="1.0" encoding="utf-8"?>
<ds:datastoreItem xmlns:ds="http://schemas.openxmlformats.org/officeDocument/2006/customXml" ds:itemID="{2A7224DE-AD1A-41F2-B5D9-BECCC09C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20880</Words>
  <Characters>119016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Barton, Lisa</cp:lastModifiedBy>
  <cp:revision>2</cp:revision>
  <cp:lastPrinted>2019-07-30T18:41:00Z</cp:lastPrinted>
  <dcterms:created xsi:type="dcterms:W3CDTF">2023-07-13T18:07:00Z</dcterms:created>
  <dcterms:modified xsi:type="dcterms:W3CDTF">2023-07-13T18:07:00Z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2019-07-17T00:00:00Z</vt:filetime>
  </property>
  <property fmtid="{D5CDD505-2E9C-101B-9397-08002B2CF9AE}" pid="4" name="ContentTypeId">
    <vt:lpwstr>0x010100D415A0BA01F7C0478A8903DF9FA89CD3</vt:lpwstr>
  </property>
</Properties>
</file>