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0C2" w14:textId="77777777"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18A6DB00" wp14:editId="542C60BF">
                <wp:simplePos x="0" y="0"/>
                <wp:positionH relativeFrom="page">
                  <wp:posOffset>836295</wp:posOffset>
                </wp:positionH>
                <wp:positionV relativeFrom="page">
                  <wp:posOffset>913765</wp:posOffset>
                </wp:positionV>
                <wp:extent cx="6100445" cy="7997825"/>
                <wp:effectExtent l="7620" t="8890" r="6985"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7997825"/>
                          <a:chOff x="1317" y="1439"/>
                          <a:chExt cx="9607" cy="1259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14028"/>
                            <a:ext cx="9596" cy="2"/>
                            <a:chOff x="1322" y="14028"/>
                            <a:chExt cx="9596" cy="2"/>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7873E8B" id="Group 40" o:spid="_x0000_s1026" style="position:absolute;margin-left:65.85pt;margin-top:71.95pt;width:480.35pt;height:629.75pt;z-index:-251658240;mso-position-horizontal-relative:page;mso-position-vertical-relative:page" coordorigin="1317,1439" coordsize="9607,12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XiaKBQAAIRoAAA4AAABkcnMvZTJvRG9jLnhtbOxZ0W7bNhR9H7B/&#10;IPS4IbEky3YsxCmKpAkKZF3QZB9AS7SkVRI1Uo6Tfv3OJSVZVpw2y9JgGBIgBiWSl+ceXh6SV8fv&#10;7oqc3QqlM1kuHO/QdZgoIxlnZbJw/rg5PzhymK55GfNclmLh3AvtvDv5+afjTRUKX6Yyj4ViMFLq&#10;cFMtnLSuq3A00lEqCq4PZSVKVK6kKniNR5WMYsU3sF7kI991p6ONVHGlZCS0xtszW+mcGPurlYjq&#10;31crLWqWLxxgq82vMr9L+h2dHPMwUbxKs6iBwZ+BouBZiUE7U2e85mytsgemiixSUstVfRjJYiRX&#10;qywSxgd447kDby6UXFfGlyTcJFVHE6gd8PRss9Gn2wtVXVdXyqJH8VJGXzR4GW2qJOzX03NiG7Pl&#10;5jcZYz75upbG8buVKsgEXGJ3ht/7jl9xV7MIL6ee6wbBxGER6mbz+ezIn9gZiFJME/Xzxt7MYaj2&#10;gvG8rfvQ9J9PXVRSZ8+fzE3XEQ/tyAZtg45mv4Fqi/DiSrEsXjiB57CSF0BuyGXBlAYZekrz+FJM&#10;eGPfbzyC6ybeWj7mk/nU+uO3rnY0POgUpR0Nu90epQArSm+DRv+7oLlOeSVMLGoKipZOuGbpPFdC&#10;0DJlwcwyapq1gaX7UdWr2VQ61Ai+78bT01ns6OBhtNb1hZAmLvntpa7tao9RMtEeN9hvoAyrIsfC&#10;//WAuYzGMj92UpKuGWLHNvtlxG5ctmFmAhujrS0w0rflzr2jvcbGbTsy5veMwYGkhcjTFnV0Vzaw&#10;UWKc5NU1C6+SmhbODcC1Kw4W0IhcfKQtxh62tX2aIRR0c6iYymFQzKXlpOI1IaMhqMg2C8dwQS8K&#10;eStupKmqB1KAQba1edlvZddCD5WtRg8aAGpkC2ZQwtqb2lKeZ3lupiEvCcpsPJ0abrTMs5gqCY1W&#10;yfI0V+yW015g/sgZGNtpBs0tY2MsFTz+0JRrnuW2jPY5uIXe2NAl9dDhUsb3CGMl7Q6DHRGFVKqv&#10;Dttgd1k4+q81V8Jh+ccSK3HuBQFtR+YhmMx8PKh+zbJfw8sIphZO7WDiqXha2y1sXaksSTGSZ9wt&#10;5XvI8SqjODf4LKrmAWJgSjvKaHSuE8B2VSM+dkQysEt6dzt4YZFsZX/SbMqtSGI9NYo/MzAw99vN&#10;wh/22qrksB/mbf9O8RoyGbSEbmXS7AUUOlDTl5TJISOP8djxsbuY/olOBhOIJX6+pZNUz1KGDbud&#10;vq2eDqQycP3xXnt9qfRMq55B+PEMucR6g9ZANK0CfFMum7bjfluMij7PlcvUnGBAyPP10oIiWltc&#10;b4KJ452V0lcXTJxpdwTTnOd+6KkS5wq7i28X4GMrva+Ye7r9RyUTJ+PhydJE+otL5h5KHmPyTTPf&#10;NJOOf2+HzBc4ZOKg0tdMe93/oZq5vYm7/pE9tLQr/UlX8a7XVjIH/TqBGKYjXuOQiVTbUDHN+ebF&#10;FfPpPHZ8PP+Q+XYZf7uM4/b+f7yMV1kU4r/J66L0IEX3/fw3etVrSizYHHrxJBsFV1/W1QFS0Eiu&#10;ZMssz+p7k07HhYRAlbdXWUQpYXroZfvmrcKgmkZllMSIhY6Qjvj46erz9aVMpH96+GeVkLy2va0t&#10;JHCyyCSXWSlPU6SwxHtdIbgpfbF9pZTc0GQjS2JvZ7tWRvS4g2+ZZ1Wb46FywwQgDZLke8i0Cfgz&#10;Ga0LUdb2i4ISOUiRpU6zSiMtE4piKeKFoz7GBhBlkqLPwG2SRLpWoo6QoOLhComm5j10r6swiLcg&#10;Cf+TUp6+NwHfuKX6wcScfHnY7lazOd6YtMhkYneyntBWymY9GRUAG0jNPbO92aNp24RQd9kzg5OQ&#10;IUtEIPG/my8yexq+Q+At5X7MNxP60NF/Nj3C7svOyd8AAAD//wMAUEsDBAoAAAAAAAAAIQA2fpBC&#10;qt4AAKreAAAVAAAAZHJzL21lZGlhL2ltYWdlMS5qcGVn/9j/4AAQSkZJRgABAQEAYABgAAD/2wBD&#10;AAMCAgMCAgMDAwMEAwMEBQgFBQQEBQoHBwYIDAoMDAsKCwsNDhIQDQ4RDgsLEBYQERMUFRUVDA8X&#10;GBYUGBIUFRT/2wBDAQMEBAUEBQkFBQkUDQsNFBQUFBQUFBQUFBQUFBQUFBQUFBQUFBQUFBQUFBQU&#10;FBQUFBQUFBQUFBQUFBQUFBQUFBT/wAARCAJA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5T4g+MY/Ceis6EG+myluh557sfYf4V0Wo6hBpVlNd3LiO3hUu7nsBXzZ4r8TT+LNbmvpsrH92G&#10;In/VoOg+vc+9fn/GPEKyTB+zov8AfVNI+S6y+XTz9GfR5Llv16tzTXuR38/L/PyPRfhF46ed30XU&#10;Ji8zEvbyueW7sh9+pH416vXyfDNJbTRzQuYpY2Do69VI6EV9FeAfF0fi/RVnJC3kWEuIx2b1Hsev&#10;5+leBwHxG8bS/szFSvUgvdb+1Ht6x/L0Z6HEGWewn9apL3Zb+T7/AD/P1Omooor9fPjAooooAKKK&#10;KACiiigAooooAKKKKACiiigAooooAKKKKACiiigAooooAKKKKACiiigAooooAKKKKACiiigAoooo&#10;AKKKKACiiigAooooAKKKKACiiigAooooAKKKKACiiigAooooAKKKKACiiigAooooAKKKKACiiigA&#10;ooooAKKKKACiiigAooooAKKKKACiiigAooooAKKKKACiiigAooooAKKKKACiiigAooooAKKKKACi&#10;iigAooooAKKKKACiiigAoorh/if42/4RnSPs9s+NSugVjx1jXoX/AKD3+ledmGPoZZhZ4vEO0Yq/&#10;r2S829EdOGw9TFVY0aa1ZxPxc8af2renRrOTNrbtmd16SSD+H6L/AD+ledUdeSck9z3or+QM2zSv&#10;nGMnjK+8tl2XRL0/Hfqfs+DwlPBUY0aey/F9wra8H+KJvCWtxXkeXgb5J4gfvp/iOorForhwuJq4&#10;OvDEUJWnF3T8zoq0oV6bp1FdPc+q7G+h1K0iubdxLBKgdHXoQasV4r8IvGf9n3I0O8k/0ads27N/&#10;A56r9D/P617VX9d5BnNLPMDHFU9JbSXaXVenVeR+NZjgZ4Cu6Utuj7r+twooor6M8wKKKKACiiig&#10;AooooAKKKKACiiigAooooAKKKKACiiigAooooAKKKKACiiigAooooAKKKKACiiigAooooAKKKKAC&#10;iiigAooooAKKKKACiiigAooooAKKKKACiiigAooooAKKKKACiiigAooooAKKKKACiiigAooooAKK&#10;KKACiiigAooooAKKKKACiiigAooooAKKKKACiiigAooooAKKKKACiiigAooooAKKKKACiiigAooo&#10;oAKKKKACiims22gCjrutW3h7Sri/u22wxLnHdj2Ue5NfNeva3c+I9WuNQujmSU8IOiL2UewFdN8U&#10;fGh8S6r9itZM6daMQCDxK/dvoOg/H1riq/mXjfiL+1cV9Tw8v3NN/wDgUur9Fsvm+p+p5Dln1Ol7&#10;aovfl+C7f5hRRRX5ifVBRRRQAZIIIJUg5BBwQa9/+GnjUeKNI8q4YHUrUBZgTy47P+Pf3rwCtHw/&#10;r1z4a1e31C1OXjOGQniRT1U/WvseF8+nkOOVSWtKWk15d/VflddTxc2y6OYUHFfGtU/0+Z9RUVR0&#10;XWLbXtMt760bfBMoYeo9QfcHir1f1nTqQrQjUpu8Wrprqn1Px6UZQk4yVmgooorQkKKKKACiiigA&#10;ooooAKKKKACiiigAooooAKKKKACiiigAooooAKKKKACiiigAooooAKKKKACiiigAooooAKKKKACi&#10;iigAooooAKKKKACiiigAooooAKKKKACiiigAooooAKKKKACiiigAooooAKKKKACiiigAooooAKKK&#10;KACiiigAooooAKKKKACiiigAooooAKKKKACiiigAooooAKKKKACiiigAooooAKKKKACiiigAoooo&#10;AK84+Lfjf+yLD+ybN8Xt0p8xlPMUZ/qf5ZrrvFniO38LaNNfzkEr8sceeZHPRR/npmvm7UtRuNX1&#10;Ce9u38y4mYuzf0HsOlflfHPEX9m4b6hhpfvai1/ux/zey+b7H1uQZZ9aq/WKq9yP4v8AyRWAA6UU&#10;UV/NZ+oBRRRQAUUUUAFFFFAHc/Czxp/wj2pjT7uTGn3bDDMeIpOgP0PQ/ga96r5MIz1r2/4TeNv7&#10;b07+zbt839qvysx5lj7H6jofwr904A4j/wCZRipf4G/xj+q+a7I+B4iyz/mNpL/F/n/n/wAOeiUU&#10;UV+6HwAUUUUAFFFFABRRRQAUUUUAFFFFABRRRQAUUUUAFFFFABRRRQAUUUUAFFFFABRRRQAUUUUA&#10;FFFFABRRRQAUUUUAFFFFABRRRQAUUUUAFFFFABRRRQAUUUUAFFFFABRRRQAUUUUAFFFFABRRRQAU&#10;UUUAFFFFABRRRQAUUUUAFFFFABRRRQAUUUUAFFFFABRRRQAUUUUAFFFFABRRRQAUUUUAFFFFABRR&#10;RQAUUUUAFFFFABTJZVhRnchUUElicAD1NPryn4w+NvKiOg2UmJZBm6ZT91eyfj39vrXiZzm1HJcF&#10;PGVumy7vol/Wiu+h34LBzx1eNGn13fZdziviH4xbxdrRMTH+zrclYFP8Xq59z/LFcvQBiiv5Ax2N&#10;rZjiZ4rEO85O7/yXktl5H7Ph6EMNSjRpqyQUUUVwm4UUUUAFFFFABRRRQAVa0vU7jRtRt720fy7i&#10;FtynsfUH2I4qrRWlOpOlNVKbtJO6a6NdSZRU4uMldM+nPC/iK38UaPDf25wHGHTPMbjqp/z0xWvX&#10;zv8ADrxk3hLWAszH+zrkhZx/cPZ/w7+1fQsUqyoGUhlIyCDkEV/WXC2fwz7AqpLSrDSa8+/o/wA7&#10;rofj+bZe8vr8q+B6r/L5D6KKK+yPECiiigAooooAKKKKACiiigAooooAKKKKACiiigAooooAKKKK&#10;ACiiigAooooAKKKKACiiigAooooAKKKKACiiigAooooAKKKKACiiigAooooAKKKKACiiigAooooA&#10;KKKKACiiigAooooAKKKKACiiigAooooAKKKKACiiigAooooAKKKKACiiigAooooAKKKKACiiigAo&#10;oooAKKKKACiiigAooooAKKKKACiioLy8isLWW4ncRQRKXd2PCgdTUykopyk7JDSbdkYXjrxbF4S0&#10;V7nhrp8x28RP3n9foOp/+vXznPcS3dxLPPIZZpWLu7Hliepra8Z+KpfF2tyXbZW3T5LeI/wp6n3P&#10;U/8A1qwq/lTi7iF55jeWk/3MNI+feXz6eXzP1zJstWAoXmvflv5eXy/MKKKK+EPoAooooAKKKKAC&#10;iiigAooooAKKKKACvYPg943+0wDQ7x8zRLm1djy6Dqn1Hb2+leP1JbXM1lcxXFvIYpomDo69QRX0&#10;WQ5zVyPHRxVPWO0l3j1Xr1XmebmGBhj6DpS36Ps/63Pq+iud8DeKovF2iR3S4W4T5J4h/A/+B6iu&#10;ir+vMLiaWNoQxFCV4SV0z8Zq0p0KjpVFZrRhRRRXUZBRRRQAUUUUAFFFFABRRRQAUUUUAFFFFABR&#10;RRQAUUUUAFFFFABRRRQAUUUUAFFFFABRRRQAUUUUAFFFFABRRRQAUUUUAFFFFABRRRQAUUUUAFFF&#10;FABRRRQAUUUUAFFFFABRRRQAUUUUAFFFFABRRRQAUUUUAFFFFABRRRQAUUUUAFFFFABRRRQAUUUU&#10;AFFFFABRRRQAUUUUAFFFFABRRRQAUUUUAFeM/F/xobu4OhWcn7mIg3TL/E3ZPoOp9/pXa/Ejxovh&#10;XRisLD+0bnKQL/d9XP0/nXz6SzMWZizMclickn1NfjHH3EXsKf8AZOGl70vjfZfy+r6+XqfccO5Z&#10;7SX1yqtF8Pr3+XTz9AxRRRX8/H6KFFFFABRRRQAUUUUAFFFFABRRRQAUUUUAFFFFAG/4J8WS+ENb&#10;juRlrWT5LiMfxL6j3HUf/Xr6OtLqK9t454HEkMih0dTkMD0NfKVeo/B7xr9lmGg3j/upCTauT91u&#10;pT8eo981+v8AAXEX1Ot/ZeJl+7m/dfaT6ekvz9WfGcQ5Z7eH1ukvejv5r/gfl6HsVFFFf0SfmoUU&#10;UUAFFFFABRRRQAUUUUAFFFFABRRRQAUUUUAFFFFABRRRQAUUUUAFFFFABRRRQAUUUUAFFFFABRRR&#10;QAUUUUAFFFFABRRRQAUUUUAFFFFABRRRQAUUUUAFFFFABRRRQAUUUUAFFFFABRRRQAUUUUAFFFFA&#10;BRRRQAUUUUAFFFFABRRRQAUUUUAFFFFABRRRQAUUUUAFFFFABRRRQAUUUUAFU9W1W30TTp726fZB&#10;CpZj/Qe56Vcrwr4seNP7d1H+y7STNhav87KeJZP8B0Hvmvl+Is8p5DgZYiWs3pFd3/kt3927R62W&#10;YCWYV1TXwrVvsv8AN9DlfEviG48UazPqFzxv4jj7RoOi/wCe+ay6KK/kavXqYmrKvWleUndvu2fs&#10;lOnGlBU4KyWiCiiisCwooooAKKKKACiiigAooooAKKKKACiiigAooooAKFZkdXRijqcqwOCD2Ioo&#10;pptO6Dc+hPhz4zXxXo375h/aNuAk6dN3o49j/PNdfXzB4Z8RXHhbWYL+3ywU4kjzgSIeq/4e9fSm&#10;lapb6zYQXlq4kt5kDo39D71/UfBvESzrB+xrv99T0f8AeXSX6Pz16o/Js7y36jW56a9yW3k+3+X/&#10;AAC3RRRX6IfNhRRRQAUUUUAFFFFABRRRQAUUUUAFFFFABRRRQAUUUUAFFFFABRRRQAUUUUAFFFFA&#10;BRRRQAUUUUAFFFFABRRRQAUUUUAFFFFABRRRQAUUUUAFFFFABRRRQAUUUUAFFFFABRRRQAUUUUAF&#10;FFFABRRRQAUUUUAFFFFABRRRQAUUUUAFFFFABRRRQAUUUUAFFFFABRRRQAUUUUAFFFZfiXXbfw3p&#10;E+oXJ+SIfKoPLseij6msa1anh6cq1V2jFXbfRIuEJVJKEFdvY5T4reN/+Ef0wWFo+NRu1I3A8xR9&#10;C31PQfjXhYGKuavq1zrup3F/dvvnmbJ9FHYD2AqnX8k8S57Uz7HOvtTjpBdl39Xu/u6H7HleXxy/&#10;Dqn9p6t+f+SCiiivkz1wooooAKKKKACiiigAooooAKKKKACiiigAooooAKKKKACiiigAr0D4T+NP&#10;7EvxpV3Jixum/dsx4ikP9D/PFef0hGa9bKsyr5RjIYyg9Y9O66p+T/4Jx4vC08ZRlRqbP8PM+tKK&#10;4L4WeN/+Eh0v7FdPu1G1UAk9ZY+zfXsfwPeu9r+v8tzChmmFhi8O7xkvufVPzT0PxjFYaphK0qNR&#10;ar+rhRRRXpnKFFFFABRRRQAUUUUAFFFFABRRRQAUUUUAFFFFABRRRQAUUUUAFFFFABRRRQAUUUUA&#10;FFFFABRRRQAUUUUAFFFFABRRRQAUUUUAFFFFABRRRQAUUUUAFFFFABRRRQAUUUUAFFFFABRRRQAU&#10;UUUAFFFFABRRRQAUUUUAFFFFABRRRQAUUUUAFFFFABRRRQAUUUUAFFFFADXcIMngDkk9q+ffiV4z&#10;PirV/Jt3/wCJbakrFg8SN3f+g9vrXbfF/wAbHT7T+xbOTbdTrm4dTzHGe31b+X1rxoDAr8D4/wCI&#10;/aS/sjCy0Xxvu+kflu/Oy6M/Q+Hcs5V9cqrV/D6d/n08gooor8TPugooooAKKKKACiiigAooooAK&#10;KKKACiiigAooooAKKKKACiiigAooooAKKKKALmjatc6Dqdvf2jbZoWyAejDup9jX0p4d1628S6TB&#10;f2p/dyLyp6o3dT7ivl+uw+GnjM+FtX8i5fGm3bBZM9I27P8A0Pt9K/SuCuIv7IxX1XES/c1H/wCA&#10;y6P06P5PofL57ln1yj7Wmvfj+K7f5f8ABPoOimo4cZByOxHenV/Tx+VBRRRQAUUUUAFFFFABRRRQ&#10;AUUUUAFFFFABRRRQAUUUUAFFFFABRRRQAUUUUAFFFFABRRRQAUUUUAFFFFABRRRQAUUUUAFFFFAB&#10;RRRQAUUUUAFFFFABRRRQAUUUUAFFFFABRRRQAUUUUAFFFFABRRRQAUUUUAFFFFABRRRQAUUUUAFF&#10;FFABRRRQAUUUUAFFFFABRRRQBzt38P8AQL+6lubnTYpp5W3PIxbLH86i/wCFaeGP+gRB+bf418O/&#10;tv8Ax0+P37OHj+K60TxRC3gbWiX02R9JtnNrIPv2zsYySR95STyp7lTXzX/w8e+Pv/Q3Wn/gntP/&#10;AI3XXS4Ow2Mgq8aNJ82t+VX87+7v3NHmdel7vtZK3m/8z9dv+FaeGP8AoEQfm3+NH/CtPDH/AECI&#10;Pzb/ABr8if8Ah498ff8AobrT/wAE9p/8bo/4ePfH3/obrT/wT2n/AMbrX/UWh/0D0v8AwFf/ACIv&#10;7Xr/APP2X3v/ADP12/4Vp4Y/6BEH5t/jR/wrTwx/0CIPzb/GvyJ/4ePfH3/obrT/AME9p/8AG6P+&#10;Hj3x9/6G60/8E9p/8bo/1Fof9A9L/wABX/yIf2vX/wCfsvvf+Z+u3/CtPDH/AECIPzb/ABo/4Vp4&#10;Y/6BEH5t/jX5E/8ADx74+/8AQ3Wn/gntP/jdH/Dx74+/9Ddaf+Ce0/8AjdH+otD/AKB6X/gK/wDk&#10;Q/tev/z9l97/AMz9dv8AhWnhj/oEQfm3+NH/AArTwx/0CIPzb/GvyJ/4ePfH3/obrT/wT2n/AMbo&#10;/wCHj3x9/wChutP/AAT2n/xuj/UWh/0D0v8AwFf/ACIf2vX/AOfsvvf+Z+u3/CtPDH/QIg/Nv8aP&#10;+FaeGP8AoEQfm3+NfkT/AMPHvj7/ANDdaf8AgntP/jdH/Dx74+/9Ddaf+Ce0/wDjdH+otD/oHpf+&#10;Ar/5EP7Xr/8AP2X3v/M/Xb/hWnhj/oEQfm3+NH/CtPDH/QIg/Nv8a/In/h498ff+hutP/BPaf/G6&#10;P+Hj3x9/6G60/wDBPaf/ABuj/UWh/wBA9L/wFf8AyIf2vX/5+y+9/wCZ+u3/AArTwx/0CIPzb/Gj&#10;/hWnhj/oEQfm3+NfkT/w8e+Pv/Q3Wn/gntP/AI3R/wAPHvj7/wBDdaf+Ce0/+N0f6i0P+gel/wCA&#10;r/5EP7Xr/wDP2X3v/M/Xb/hWnhj/AKBEH5t/jR/wrTwx/wBAiD82/wAa/In/AIePfH3/AKG60/8A&#10;BPaf/G6P+Hj3x9/6G60/8E9p/wDG6P8AUWh/0D0v/AV/8iH9r1/+fsvvf+Z+u3/CtPDH/QIg/Nv8&#10;aP8AhWnhj/oEQfm3+NfkT/w8e+Pv/Q3Wn/gntP8A43R/w8e+Pv8A0N1p/wCCe0/+N0f6i0P+gel/&#10;4Cv/AJEP7Xr/APP2X3v/ADP12/4Vp4Y/6BEH5t/jR/wrTwx/0CIPzb/GvyJ/4ePfH3/obrT/AME9&#10;p/8AG6P+Hj3x9/6G60/8E9p/8bo/1Fof9A9L/wABX/yIf2vX/wCfsvvf+Z+u3/CtPDH/AECIPzb/&#10;ABo/4Vp4Y/6BEH5t/jX5E/8ADx74+/8AQ3Wn/gntP/jdH/Dx74+/9Ddaf+Ce0/8AjdH+otD/AKB6&#10;X/gK/wDkQ/tev/z9l97/AMz9dv8AhWnhj/oEQfm3+NH/AArTwx/0CIPzb/GvyJ/4ePfH3/obrT/w&#10;T2n/AMbo/wCHj3x9/wChutP/AAT2n/xuj/UWh/0D0v8AwFf/ACIf2vX/AOfsvvf+Z+u3/CtPDH/Q&#10;Ig/Nv8aP+FaeGf8AoEQfm3+NfkT/AMPHvj7/ANDdaf8AgntP/jdbHg/9vD9pLx74p0vw7ofiO3vt&#10;X1O4W2trdNHtMs7HufL4A6k9AATSfA2HiruhRt/hX/yILNq70VWX3v8AzP1+s7OKwt44IV2QxqER&#10;ck4A6Dmp6wPAmma3o/hHSrTxJqy67r8VuovtRSBIUnm6sVRQAq5OBx0Azzmt+vPUYw92Oy7bfIlt&#10;t3YUUUUxBRRRQAUUUUAFFFFABRRRQAUUUUAFFFFABRRRQAUUUUAFFFFABRRRQAUUUUAFFFFABRRR&#10;QAUUUUAFFFFABRRRQAUUUUAFFFFABRRRQAUUUUAFFFFABRRRQAUUUUAFFFFABRRRQAUUUUAFFFFA&#10;BRRRQAUUUUAFFFFABRRRQAUUUUAFFFFABRRRQAUUVzXxI+Iei/CnwRq/ivxDci10nTIDPM/Vm7Ki&#10;juzMQoHckVUYuTUYq7YbHhv7cv7UMX7PXwza10qdP+E11xHt9MjBy1snSS5Yei5wvqxHUA1wH/BO&#10;n9q+T4qeFX8A+Kr9rjxfosW+0urmTdJqFoDjJJ5aSPIB7ldp7Ma/N/47fGbWvj38TNW8Ya25WS6f&#10;Za2gbKWluufLhX6Dqe5JPeud8B+ONZ+GvjDSfE/h+7ay1jS51uLeUcjI6qw7qwypHcEiv0GGRw+p&#10;exl/Eet/Pt6dPxPNeIftL9D93Pjd8HtE+O3w11fwfrqAW16mYblVDPazj/VzJn+JT+YJHQmvwt+J&#10;vw41v4SeO9Y8JeIbY22q6ZMYpBg7ZF6pIh7qykMD6Gv3D/Z5+N2jftA/DDTPF2kERPMvk31lnLWl&#10;yoHmRH2ycg91KnvXhP8AwUM/ZX/4XJ4DHjHw9aeZ4z8PQsxjjHz39mMs8Xu6csnr8y85FeJlGNlg&#10;a7w1fSLdvRnRWpqpHmR+RVFFFfop5IUUUUAFFFFABRRRQAUUUUAFFFFABRRRQAUUUUAFFFFABRRR&#10;QAUUUUAFFFFAB0r9Tf8Agmz+yufAnhkfE7xLaGPxFrMG3SreZMNZ2bD/AFnPR5R+SY/vGvlb9gz9&#10;lxvj38Rf7b1y1L+B/D8qS3gfhb2f70dsPUfxP/s4HBYV+yEcaxRqiKERQAqqMADsAK+Lz7MLL6pS&#10;ev2v8v8AM9HDUvtswvHnjjR/ht4P1bxPr90tnpGmW7XFxMeyjoAO7EkKB3JA71+anwN/4KI6zN+0&#10;tquqeMrt7bwJ4nmS0Wzdt0ejqp228i+gGcSEfe3Fv4QKyf8Ago7+1MPib4vPw68N3gk8LaDOTfXE&#10;LZW+vVyCM90i5A7Ftx5wtfFPWtMsyeDw0pYhazX3L/PqKrXamlHof0ZxSrNGrowdGAKspyCOxBp9&#10;fC3/AATZ/aoPjvwyPhj4luzJ4h0aDdpVxM/zXlmv/LPJ6vEPzTH9019018bisNPCVpUam6/Fdztj&#10;JTV0FFFFchYUUUUAFFFFABRRRQAUUUUAFFFFABRRRQAUUUUAFFFFABRRRQAUUUUAFFFFABRRRQAU&#10;UUUAFFFFABRRRQAUUUUAFFFFABRRRQAUUUUAFFFFABRRRQAUUUUAFFFFABRRRQAUUUUAFFFFABRR&#10;RQAUUUUAFFFFABRRRQAUUUUAFFFFABRRRQAV+R//AAUS/am/4W743PgXw5eeZ4P8PzkTTRPlL+9X&#10;Ks+RwUTJVfU7m7ivqz/god+1T/wp7wL/AMIX4dvBH4y8QQsryRn57CzOVaXPZ35Ve4+ZuMCvyNr7&#10;bIcvv/tdVf4f8/8AI4cRVt7iCiiivtzzT6G/Yq/abn/Zy+J8bahLI/g3WSltq8AJIiGcJcqP70ZJ&#10;z6qWHXFftTY3sGpWkN1azR3FtPGssU0TBkkRhlWUjggggg1/OhX6V/8ABM79qj+07FPhH4nu83lq&#10;jSeH7mVuZYhy9qT6qMsn+zuH8IFfH59l/tI/W6S1W/p3+X5eh6GGq/YZ45/wUT/ZZHwl8bHx34cs&#10;/L8I+IJz9ohhTCWF6clkwOAkmCy+h3DoBXxvX9CXxG+H2i/FTwTq/hXxBbC60jVIGgmQcMvdXU9m&#10;VgGB7ECvwu+O/wAGNa+AfxM1Xwhral3tm32t2Fwl3btny5V+o4I7MGHaunJMw+s0/YVH78fxX/AI&#10;xFLlfMjz6iiivpziCiiigAooooAKKKKACiiigAooooAKKKKACiiigAooooAKKKKACut+FPwx1v4x&#10;/EDR/CHh6DztS1KYIHIOyFBy8r46Kq5J+nqa5MAkgAEk8ADvX6/f8E/P2WP+FIfD8+J9ftPK8beI&#10;YVeVJB81janDJB7MeGf32j+GvKzLHRwNBz+09EvP/gHRRp+0l5H0B8GvhLonwR+HWj+ENBi22VhF&#10;h5mUB7mU8yTP6szc+wwBwBXgX/BQH9qcfA74e/8ACNaBdeX428QwskLxn5rG1OVef2Y8qnvuP8PP&#10;v3xk+K+ifBP4dav4w1+YJY6fFuWEMA9zKeI4U9WZsD25J4Br8Lfiz8UNb+MvxB1jxf4gm83UdRmL&#10;7FJ2QRjhIkz0VVwB9M9Sa+NyjAyx1d4itrFO783/AFud1ap7ONluckSWJJJJPJJ6mkoor9HPJNjw&#10;h4t1bwH4o0vxFod29jq+m3C3NtcJ1V1OeR3B6EdwSK/cj9mn486T+0T8LdO8U6f5cF9jyNTsFOTa&#10;XSgb09dpyGU91Yd84/B+vef2Of2lbv8AZv8AinBfXEksvhPVStrrNonP7vPyzqP78ZJI9QWHevAz&#10;fL/rtHmgvfjt5+X+R1UKvI7PZn7e0VU0rVLXWtOtr+xnjurK5iSeC4ibcksbAMrKe4IIINW6/MT1&#10;gooooAKKKKACiiigAooooAKKKKACiiigAooooAKKKKACiiigAooooAKKKKACiiigAooooAKKKKAC&#10;iiigAooooAKKKKACiiigAooooAKKKKACiiigAooooAKKKKACiiigAooooAKKKKACiiigAooooAKK&#10;KKACiiigAooooAKKKKACuA+Ofxg0T4E/DXVvGGusGgs02wWwba91O3EcKe7H8gCegru7i4jtYnll&#10;dY4kUs7u2FUDkkk9BX4zft1ftQv+0J8SjYaPclvBGgO8GnBchbuTpJckf7WML6KB0LGvWy3AvHV+&#10;V/CtX/l8zGrUVONzw34l/EXW/iz461jxZ4huTc6rqcxlkOTtjXosaDsiqAoHoK5iiiv1WMVCKjFW&#10;SPGbbd2FFFFUIKvaHrd/4a1mx1bSruWw1OxnS5trqBtrxSKcqwPqCBVGihpNWY07ao/cn9kn9ouw&#10;/aR+FdrrYaODxDZbbXWbFCP3U4H31H9yQDcv4j+E1y37cf7L0X7Q3wza40uCMeNdDV7jS5cYa4Xq&#10;9sx9Hx8vowHQE1+X/wCy1+0LqX7OHxUsvEMG+40a4xa6vYKeLi2J5IH99D8yn1GOhNfuF4a8Sab4&#10;w0HT9a0e7iv9Kv4EubW6hOVljYZUj8O3UdDX5rj8NUynFKtR0i9V+q/roetTmq0LM/nhuLeW0nkg&#10;njeGaJikkci7WRgcEEHoQeKjr76/4KXfssHw5rD/ABZ8M2ZGl6hKE163iXiC4Y4W4wOiyHAb0fB/&#10;jr4Fr73B4qGMoxrQ6/g+x5tSDpysFFFFdpkFFFFABRRRQAUUUUAFFFFABRRRQAUUUUAFFFFABRRX&#10;pH7PnwQ1j9oL4oaX4S0kNFHKfOv74LuWztVI8yU+/ICjuxUd6ipUjSg5zdkiopydkfRn/BOP9ln/&#10;AIWd4wHxE8SWYk8LaDOBYwTLlb69XBBx3SPgn1baOQGr9X5JViQuxCqBksTgAeprC8BeBdH+Gvg/&#10;SfDGgWq2ej6Zbrb28I6hR1Zj3ZiSxPckmvjv/gpL+1R/wr/wufhl4auyniTWoN2qXED4azs242ZH&#10;R5RkeyZ/vA1+Y1qlbOcYlHbp5Lv/AF6HrxUaMD5T/b3/AGo2+PXxFOh6HdF/BHh+V47QocLe3H3Z&#10;Lg+o/hT/AGcnjca+WaKK/ScPQhhqUaVNaI8mc3OV2FFFFdBAUUUUAfo3/wAEzP2qBtT4QeJ7sZG6&#10;Xw9czP16s9pk/iyf8CX+6K/Ruv509L1S80TU7TUdPuZLO/tJVnt7iFtrxSKcqynsQQDX7Z/sdftJ&#10;2n7SPwth1GZ44vFOmbbXWbRQBiXHyzKP7kgBI9CGHavgM9y/2U/rVNe69/J9/n+fqeph6vMuV7nv&#10;NFFFfInYFFFFABRRRQAUUUUAFFFFABRRRQAUUUUAFFFFABRRRQAUUUUAFFFFABRRRQAUUUUAFFFF&#10;ABRRRQAUUUUAFFFFABRRRQAUUUUAFFFFABRRRQAUUUUAFFFFABRRRQAUUUUAFFFFABRRRQAUUUUA&#10;FFFFABRRRQAUUUUAFFFeRftQ/tAaX+zl8K77xLdmO41STNtpWnu2DdXJB2gjrsX7zH0GOpFaU6c6&#10;01TgrtibSV2fNP8AwUs/aoPhDQW+FXhq7Met6rCH1q4hbm1tGHEGRyGlHX0T/fr8vK1PFHibU/Gn&#10;iPUte1q7e/1bUbh7m6uZDzJIxyT7D0HYYFZdfrGAwccDQVKO/V92eNVqe0lcKKKK9ExCiiigAooo&#10;oAK++f8Agml+1MfDesJ8JfE14Rpeoyl9BnlbiC5Y5a3yeiyHlR/fyP46+BqkguJbWeOeCR4Zo2Dx&#10;yRttZGByCCOhB71xYzCwxlF0Z9fwfc1pzdOV0f0PeJfDem+MNAv9E1i0iv8ASr+B7a6tZlyssbDD&#10;A/h37V+Hv7Uv7Peo/s4fFS98Oz+ZcaNcZutIv2H/AB8WxPAJ/voflYeoz0Ir9QP2HP2oov2hfhkt&#10;tqs6f8JtoaJBqcRODcJjCXKj0fGGx0YHoCK6n9rf9nOw/aR+FVzopEcHiGy3XejXzAfurgD7jH+5&#10;IBtb8DztFfBYDEzynFOjW0i9H+j/AK6HpVIKtC6Pw2oq9rmiX/hrWb7SdVtJbDU7Gd7a5tZ12vFI&#10;pIZSPUEVRr9KTTV0eS1bRhRRRQIKKKKACiiigAooooAKKKKACiiigAooooAms7OfULuC1tYXuLme&#10;RYooYl3PI7HCqB3JJAxX7T/sT/syW/7OXwwRL+GN/GWsKlzq9wOTGcZS3U/3YwTnHVix5GMfLX/B&#10;M39lc6rep8XfE1p/ols7R+HradOJJRw91g9lOVT/AGtx42iv0l1HUbbSLC4vb2eO1s7eNppp5WCp&#10;GigszMT0AAJJ9q+Cz3MPaS+qUnot/N9vl+foenh6XKuZnm37SPx20j9nj4W6j4r1IpNdqPI06wJw&#10;13dMDsT/AHRyzHsqnvivw18Z+MNW+IHivVfEmu3bX2r6ncNc3M7fxMx6AdgBgAdgAK9k/bL/AGl7&#10;n9pD4pTXVpJLH4R0kva6PaucBkz887L/AH5CAfZQo7V4DXvZPl/1OjzzXvy38vL/ADOevV53yrZB&#10;RRRXvnIFFFFABRRRQAV6p+zV8e9V/Z1+KeneKLHfcaef9H1SwVsC6tWI3r/vDAZT2YDtmvK6KzqU&#10;41oOnNXTKjJxd0f0O+D/ABbpXjvwxpniDQ7uO+0nUrdLm2uIzkOjDI+hHQjqCCDyK2a/LH/gmz+1&#10;P/wg/iNfhd4lvNmgavNu0i4mPy2l23WLPZJT07B/94mv1Or8mx+Dnga7pS26Puj2qc1UjdBRRRXn&#10;mgUUUUAFFFFABRRRQAUUUUAFFFFABRRRQAUUUUAFFFFABRRRQAUUUUAFFFFABRRRQAUUUUAFFFFA&#10;BRRRQAUUUUAFFFFABRRRQAUUUUAFFFFABRRRQAUUUUAFFFFABRRRQAUUUUAFFFFABRRRQAUUUUAF&#10;FFFAFLWdYs/D+l3epajcR2en2cL3FxczNtSKNAWZmPoACa/Ef9rz9pC9/aR+KlzqsbSw+GNP3Wuj&#10;Wb8bIc8ysP78hG4+g2r/AA19Qf8ABTL9qf7VM/wh8M3mYoysniG5hfhm4ZLTI9OGf32jswr87q+/&#10;yLL/AGUPrVVe89vJd/n+Xqediat/cQUUUV9ccAUUUUAFFFFABRRRQAUUUUAegfAn4za18BPiZpPi&#10;/RGLSWrbLq0Jwl3btxJE31HQ9iAeor90fhx8QtF+KvgnSPFfh65+1aRqcCzwueGXsyMOzKwKkdiD&#10;X891fY3/AATu/am/4VH43HgbxFeeX4Q8QTgQzTPhLC9OAr5PAR+Fb0O1uxr5jO8v+s0/b0178fxX&#10;/AO3D1eV8r2PZP8Agpj+yv8A2jYt8XfDNmDd2yLH4ht4RzLEOEugPVeFf/Z2n+EmvzVr+i6+sINT&#10;s5rW6hjuLaZGilhlUMkiMMMrA8EEEgivxV/bT/Zkn/Zx+J8iWEUj+DtZL3OkXBBIjGcvbsf70ZIx&#10;6qVPrXNkWYe0j9UqvVbea7fL8vQvE0vto+e6KKK+wPPCiiigAooooAKKKKACiiigAooooAK9q/ZN&#10;/Z0v/wBpH4qWuigSQeHbLbdazfJx5VuD9xT/AH3Pyr+J6Ka8n8OeHdS8Xa/p2iaPaSX+q6hOlta2&#10;0Qy0kjHCgfnX7g/srfs96b+zj8K7Lw7b+XcazPi51fUEXm4uSOQD12J91R6DOMsa8LNswWCo8sH7&#10;8tvLz/rqdVClzyu9kep6DoVh4Z0ey0rS7WOx02yhS3traEYSKNRhVHsAK/Pn/gpl+1QLeF/hB4Yv&#10;AZJAsviG5hblV+8loD6nhn9tq92FfUH7X37SVn+zh8K7jVUKS+JtR32ui2b4O+bHMrD+5GCGPqdq&#10;/wAVfiVq+rXuv6reanqV1Le6heTPcXFzM255ZGJLMx7kkk185keX+3n9aqrRbeb7/L8zqxFTkXKt&#10;ypRRRX6AeWFFFFABRRRQAUUUUAFFFFADo5GidXRmR1IZWU4II6EH1r9kP2Df2pF+Pvw4/snWrkN4&#10;30CNIr7e3zXkPSO5HqT91/Ruf4hX4212/wAGPi3rfwO+I+keMNBf/S7GT97bscR3UJ4khf8A2WHH&#10;scEcgV5GZ4FY6jyr4lqv8vmdFGp7OXkfv/RXJfCv4m6J8YfAWj+LfD1wLjTNSgEign54n6PE47Mr&#10;ZUj1Hpiutr8rlFwbjJWaPXWoUUUVIwooooAKKKKACiiigAooooAKKKKACiiigAooooAKKKKACiii&#10;gAooooAKKKKACiiigAooooAKKKKACiiigAooooAKKKKACiiigAooooAKKKKACiiigAooooAKKKKA&#10;CiiigAooooAKKKKACiiigAr5+/bM/aZtv2cvhbLd2kkb+LtVD2ujWrANh8fNOw/uRgg89WKjua9m&#10;8a+MtJ+HvhTVfEmu3aWOkaZbtc3M7n7qqOg9STgAdyQO9fhn+0d8dtX/AGh/ilqXivUt8FoT9n02&#10;wLZW0tVJ2IO2Tksx7sx9q97KMv8Artbmmvcjv5+X+Zz1qns4+Z5xqGoXOrX9zfXs8l1eXMjTTTys&#10;WeR2OWZiepJJNV6KK/T9jx27hRRRQAUUUUAFFFFABRRRQAUUUUAFFFFAH64/8E8f2qP+Fw+Bf+EM&#10;8RXfmeMvD0Cqkkh+e/sxhVkz3dOFbuflPOTXvP7RHwQ0b9oL4X6n4R1YCKWYedYXuMtaXSg+XKPb&#10;kgjurMO9fh58NPiNrfwm8daP4s8PXJtdV0yYSxnPyyL0aNx3VlJUj0Nfuj8DfjFonx4+Guk+MNDb&#10;bBeJtntWYM9pcLjzIXx3U/mCD3r86zfBSwNdYmhpFu/oz1qNRVI8r3Pwl8deCNY+G/i/VvDHiC0a&#10;x1jTJ2t7iFumR0ZT3UjBBHBBBrBr9W/+Cj37K3/CyfB5+I3hu0D+KNCgP2+CFPnvrJcknjq8XJHc&#10;ruHZRX5Sda+zy/Gxx1BVFv1XmefVp+zlboFFFFekYhRRRQAUUUUAFFFFABRRX0l+w7+zBJ+0P8TB&#10;c6tA3/CFaEyXGpuQQLl+sdspHdsZb0UHuRWFevDDU5Vaj0RcIubsj6o/4JpfsrHw1o6fFnxNaFNW&#10;1GIpoVvMObe2bhrgjs0g4X0TJ/j4+5vFfinS/A/hvUte1q7jsNJ06B7m5uZThURRkn3PYDqSQBya&#10;0ba3itII4II0hhjUIkcahVRQMAADoAO1fl9/wUq/amPi7X3+FXhm8LaLpcwfWriJuLm6XpBkdUj7&#10;+r/7gr81hGtnOMu+u/kv6/E9ZuNCB80ftOfH/VP2jfipqHia832+mR5ttKsGbItbVSdoP+233mPq&#10;fQCvJqKK/TadONGCpwVkjyJScndhRRRWhIUUUUAFFFFABRRRQAUUUUAFFFFAH1t/wT7/AGpj8E/H&#10;3/CJ+Ibwp4K8QzKrPI3yWF2cKk3PRW4V/ba38Nfr+OlfzlEZFfrD/wAE5f2qv+FoeDR8PvEl2H8V&#10;6BAPsc0r/PfWS4APPV4+FPcrtPOGNfE59l9/9rpL/F/n/mejh6t/cZ9q0UUV8Qd4UUUUAFFFFABR&#10;RRQAUUUUAFFFFABRRRQAUUUUAFFFFABRRRQAUUUUAFFFFABRRRQAUUUUAFFFFABRRRQAUUUUAFFF&#10;FABRRRQAUUUUAFFFFABRRRQAUUUUAFFFFABRRRQAUUUUAFFFFABRRXyp+3z+1MPgN8OhoehXXl+N&#10;/EETx2jRt81lb/de5Poeqp/tZP8ACa6MPQniasaVNasmUlFXZ8p/8FIv2ph8QfFDfDPw1eCTw3ok&#10;+7U7iFvlvL1f4M90i5Hu+eu0GviClZmdmZmLMxyWY5JPqaSv1rCYaGEoxow2X4vueLUm5yuwooor&#10;rMwooooAKKKKACiiigAooooAKKKKACiiigAr6X/YY/agk/Z6+JYstXuCPBOvOkGpK2StrJ0juQP9&#10;nOG9VJ7gV80UVhXoQxNKVKotGXCThLmR/RhBcRXkKyRMk0MihkdCGV1I4IPQgivx/wD2/wD9lo/A&#10;34g/8JNoFoU8E+IZmeFUHyWN0fmeDjop5ZPbI/hr6Q/4Jp/tUnxXoa/CnxNds+s6ZCX0S4mbm5tV&#10;GWgyerRjkeqf7lfYvxb+FmifGf4fax4Q8QQCXTtRiKbwAXgkHKSoezK2CPpg8E1+c0KlXJcY4T26&#10;+a6Nf15HqyUa8ND+fqiuz+MHwp1v4KfETWPB+vxbb7T5dqzKCEuIjzHKmf4WXB9uQeQa4yv0uE4z&#10;ipRd0zyGnF2YUUUVQgooooAKKKOlAHSfDn4fa18VfG+j+FPD1qbvVtUnEMSfwoOrOx7KqgsT2ANf&#10;uj8CPgxovwE+GWk+D9FUPFapvubsqA93cMB5kze5I4HYBR2r51/4J2fsr/8ACpfBH/CceI7QJ4w8&#10;QQAwxSj57CyPzKmOzycM3cDaOOa+ovid8SNE+EfgTV/FniG4+zaVpkBlkI+9I3RY0HdmYhQPU1+c&#10;5zj3jKyw9HWKf3v+tj1qFP2ceZ7nhn7dX7Ukf7P3w1Nho1wo8b68jwacqsN1rH0kuSP9nOF9WPcK&#10;a/GiWV55XlldpJHYs7ucsxPJJPcmu4+N3xh1v47fErV/GGuvi4vH2wWynKWsC/6uFPZR37kknk1w&#10;lfX5ZgFgaPK/ier/AMvkcNap7SWmwUUUV65zhRRRQAUUUUAFFFFABRRRQAUUUUAFFFFABXQeAPHe&#10;s/DLxlpHinw/dtZaxpc63EEo6EjqrDurDKkdwSK5+ilKKknGSumNNp3R+937Pvxs0b9oD4YaV4u0&#10;ciMzr5V7ZlsvaXKgeZE30JBB7qVPevSK/FL9ib9pyb9nP4noNSmdvBmtMlvq0IJIhOcR3Kj1Qk59&#10;VLDrjH7TWV5BqFrDc200dxbTIskU0TBkkUjIZSOCCCCCK/K8zwLwNflXwvb/AC+R7NKoqkbk9FFF&#10;eObBRRRQAUUUUAFFFFABRRRQAUUUUAFFFFABRRRQAUUUUAFFFFABRRRQAUUUUAFFFFABRRRQAUUU&#10;UAFFFFABRRRQAUUUUAFFFFABRRRQAUUUUAFFFFABRRRQAUUUUAFFFFABRRTWYKMnp70Acj8W/ilo&#10;nwY+H2seL/EE4i07ToS+wH555DwkSDuzMQB9cngGvws+MHxW1v42fETWPGGvybr7UJdywqSY7eIc&#10;Rwpnoqrge/JPJNe/ft//ALUx+OPxB/4RnQLsyeCfD0zJE0Z+S+uh8rz8dVHKp7ZP8VfJ1fpOS5f9&#10;Vpe2qL35fgu3+Z5eIq8z5VsFFFFfSHGFFFFABRRRQAUUUUAFFFFABRRRQAUUUUAFFFFABRRRQBp+&#10;GPEup+DfEWm67o13JYatp06XNrcxHDRyKcg/4juMiv3E/Zc/aB0z9o74WWPiS18u31WLFtquno2T&#10;bXIA3ADrsb7yn0OOoNfhRXt37I/7R97+zd8VLbV2aSbw1qG211myTnzIM8SKP78ZO4eo3L/FXhZv&#10;l/12jzQXvx28/I6qFXklZ7M/Rz9vn9lkfHj4djXdCtvM8ceH4mktFRfmvbflntj6nqyf7WR/Ea/H&#10;dkZGKspVlOCrDBB9DX9E2i61Y+ItJs9T025jvdPvIUuLe5hOUljYZVgfQgg1+W//AAUj/ZZHw+8U&#10;t8TfDVmE8N63Pt1O3hHy2d438eOyS8n0D5HG4CvDyLMOR/U6r9P8v8joxFLmXOj4fooor7k80KKK&#10;KACvsD/gnl+yz/wuLxz/AMJr4isy/g7w9OrRxSplL+8GGWPngonDN6/Kvc4+fPgb8HNb+PHxL0nw&#10;foabZrt99xdMMpaW648yZvZR0HckAcmv3R+GXw40T4S+BtI8KeHrb7NpWmQCGNTyznq0jnuzMSxP&#10;qa+ZzvMPq1P2FN+/L8F/wTtw9LmfM9jpi2Md6/Ir/goZ+1N/wuTx1/whnh28L+DfD07B5Inyl/eD&#10;KtLxwUTlV9fmbuK+rP8Agop+1T/wqXwR/wAIL4cuwni/xBAwnljb57CyPDP7PJyq+g3Hj5TX5KdK&#10;87Icv/5i6q/w/wCf+RriKtvcQUUUV9ueaFFFFABRRRQAUUUUAFFFFABRRRQAUUUUAFFFFABRRRQA&#10;V+mH/BM/9qn+2NOT4SeJ7vN/ZxtJoFzKeZoRy9sT3ZOWX/ZyP4QK/M+r+g67qHhfW7DWNKu5bDU7&#10;CdLm2uoW2vFIpyrA+xFcGOwcMbRdKW/R9mbUqjpyuf0T0V4r+yZ+0Tp/7SHwrtddQx2+v2e201ix&#10;Q8w3AH3wP7jj5l/EclTXtVfk1WlOjN06is0eymmroKKKKyGFFFFABRRRQAUUUUAFFFFABRRRQAUU&#10;UUAFFFFABRRRQAUUUUAFFFFABRRRQAUUUUAFFFFABRRRQAUUUUAFFFFABRRRQAUUUUAFFFFABRRR&#10;QAUUUUAFFFFABRRRQAV8Sf8ABR79qn/hWvhE/Dnw1dhPFGuwH7fPC/z2Nk2QRx0eXkDuF3Hupr6P&#10;/aI+OGj/ALPvwv1PxbqxWWWJfJsLLOGu7pgfLjHtwST2VWPavwz8deN9Y+JPjDVvE/iC7a91jU52&#10;uLiY9MnoqjsoGAB2AAr6fJMv+s1Pb1F7sfxf/AOWvV5FZbswelFFFfox5IUUUUAFFFFABRRRQAUU&#10;UUAFFFFABRRRQAUUUUAFFFFABRRRQAUUUUAfob/wTN/ap+wXSfCHxPd/6POzSeHrmZ+Ec5Z7TJ7N&#10;yye+5e4r9DfGvg3SfiF4U1Tw5rtol9pGp27W1zA4+8jDqPRgcEHqCAR0r+eyxvrjTL23vLSeS2u7&#10;eRZYZ4mKvG6nKspHQggHNftT+xd+03bftGfC+Ke+ljTxhpAS11i2X5d7Y+S4Uf3ZACeOjBh0xn4L&#10;PMA6M/rdHZ7+T7/P8/U9PD1eZcjPye/aN+BOr/s8fFLUvCmp757RT5+m35XC3lqxOyQdsjBVh2ZT&#10;XmFftp+2b+zNbftHfC6a1tI44/F2lB7rRrliF3Pj5oGP92QAD2YKexz+KeoWFzpV/c2V7BJa3ltI&#10;0M0Eq7XjdSQysOxBBFfR5Vj1jqPvfHHf/P5nLXpezldbFenwwyXEqRRI0srsFREGWZicAAdyTTK+&#10;9P8Agmn+ysfFuuL8VvE1nnR9LlKaHBKOLm6XrPjusfRfV+f4K7sXioYOi60+n4vsZU4OpKyPqf8A&#10;YX/Zdj/Z8+GovdXgT/hN9dRJ9Sdly1rH1S2B/wBnOW9WJ6hRXrPx5+MujfAX4Zar4w1tt8Vqnl21&#10;oGw93cMD5cK+5I5PZQx7V3lzcxWUEk08iQwxqXeSRgqooGSSTwABzmvxh/bi/afk/aH+JrW2kzt/&#10;whWhO9vpkYJAuXziS5YerYwvooHcmvzzB4epm+Lc6u28n+n6eh6s5KjDQ8R+I3xB1r4qeN9Y8V+I&#10;bo3eranOZpX/AIVHRUUdlVQFA7ACuboor9NjFQSjFWSPHbbd2FFFFUIKKKKACiiigAooooAKKKKA&#10;CiiigAooooAKKKKACiiigAooooA9i/ZX/aG1H9nD4qWfiCHzLjQ7nFrrFgp/19uTyQP76H5lPqMd&#10;Ca/cLw54j07xboVhrOkXcd/pd/AlzbXUJyssbDKsPw7dq/nbr7+/4Jn/ALVB8Pasnwk8TXZ/s2/k&#10;L6BcTNxBcE5a2yeiucsv+1kfx18nnmX+2h9Zpr3o7+a/4H5Hdh6tnyM/Tiiiivz49IKKKKACiiig&#10;AooooAKKKKACiiigAooooAKKKKACiiigAooooAKKKKACiiigAooooAKKKKACiiigAooooAKKKKAC&#10;iiigAooooAKKKKACiiigAooooAKKKKACq99fQabaTXV1NHb20CNLLNKwVI0UZZmJ4AABJJqxX56f&#10;8FMv2qP7MsW+EXhm8AvLpFk8QXMLcxRHlLUH1bhn/wBnaP4iK7cHhZ4ysqMOu/ku5E5qEeZnyz+2&#10;n+01P+0b8UJHsJZE8HaMXttItySBIM4e4Yf3pCBj0UKPWvnqiiv1qhRhh6caVNWSPFnJzd2FFFFb&#10;EBRRRQAUUUUAFFFFABRRRQAUUUUAFFFFABRRRQAUUUUAFFFFABRRRQAV6Z+zv8c9Y/Z6+KGmeLNL&#10;LzW6HyNQsQ2FvLViN8Z9+Aynsyg15nRWdSnGrB05q6ZUZOLuj+hjwN410j4jeEtK8S6DdLe6Rqdu&#10;tzbTr3U9iOzA5BHYgjtX58f8FM/2VzZzv8XvDNp+5lKx+IbaFPutwqXWB68K/vtbuxrif+Cb/wC1&#10;MPhx4sHw28S3gj8Ma7PnTriZvlsr1uAueyS8D2baeMsa/U7WNHs/EGl3em6jbR3lhdwvb3FvMuUl&#10;jdSrKw7ggkV+bSjVyTG3Wq/Nf5/qesnGvA/DH9mD9n/Uv2jfipYeG7UvbaTFi61a/UcW1qCN2P8A&#10;bb7qj1OegNfuN4W8L6Z4L8PadoejWkdhpWn26W1tbRDCxxqMAe/uepOSeteffs9fs3+Ff2bfDWo6&#10;T4aWWZtQvHuri8usGZxuPlRkj+GNCFHvuPVjVP8Aan/aD039nH4V3viK58q41ifNtpGnu3NzckfL&#10;kddifeY+gxnJFGY4yeaYiNOivd2S7vv/AF0CnTVKOp8y/wDBS/8AaoPhrR2+E3hm7KatqMQfXbiF&#10;ube2blbcHs0gwW9EwP46/MWtLxJ4j1Lxf4g1HW9Yu5L/AFXUJ3ubq5lOWkkY5Yn/ADxWbX3uAwcM&#10;DQVKO/V92ebVqOpK4UUUV6BiFFFFABRRRQAUUUUAFFFFABRRRQAUUUUAFFFFABRRRQAUUUUAFFFF&#10;ABUlvcS2lxFPBK8M8TiSOWNtrIwOQwI6EHnNR0UBsftH+w/+1BD+0P8ADJItUnjHjXRFS31SHOGn&#10;XGEuVHo+Pmx0YHoCK+k6/Av4DfGnWvgF8TdK8X6Kxka3by7uzLYS7tm/1kTfUcg9mCntX7ofDr4g&#10;aN8UvBWkeKvD9z9r0jU7dZ4JDwwzwUYdmUgqR2INfmWcZf8AU6vPBe5Lbyfb/L/gHsUantI67nSU&#10;UUV8+dAUUUUAFFFFABRRRQAUUUUAFFFFABRRRQAUUUUAFFFFABRRRQAUUUUAFFFFABRRRQAUUUUA&#10;FFFFABRRRQAUUUUAFFFFABRRRQAUUUUAFFFFABRRRQAV82a3/wAE9fgt4k1m/wBW1TRNSv8AUr6d&#10;7m5uZ9XuGeWRiSzE7+pJr6RVt1fnD+1b+1d+0D+zb8VLvQ3v9HuNAvM3Wj3zaUv763J+4xz99D8r&#10;D6Howr1Mvp4itUcMNPlk/Nq5lUcUrzWh9Af8O2/gP/0LN7/4Nbj/AOLo/wCHbfwH/wChZvf/AAa3&#10;H/xdfDP/AA85+OP/AD/6J/4K1/xo/wCHnPxx/wCf/RP/AAVr/jX0P9nZv/z+/wDJn/kc3tKHb8D7&#10;m/4dt/Af/oWb3/wa3H/xdH/Dtv4D/wDQs3v/AINbj/4uvhn/AIec/HH/AJ/9E/8ABWv+NH/Dzn44&#10;/wDP/on/AIK1/wAaP7Ozf/n9/wCTP/IPaUO34H3N/wAO2/gP/wBCze/+DW4/+Lo/4dt/Af8A6Fm9&#10;/wDBrcf/ABdfDP8Aw85+OP8Az/6J/wCCtf8AGj/h5z8cf+f/AET/AMFa/wCNH9nZv/z+/wDJn/kH&#10;tKHb8D7m/wCHbfwH/wChZvf/AAa3H/xdH/Dtv4D/APQs3v8A4Nbj/wCLr4Z/4ec/HH/n/wBE/wDB&#10;Wv8AjR/w85+OP/P/AKJ/4K1/xo/s7N/+f3/kz/yD2lDt+B9zf8O2/gP/ANCze/8Ag1uP/i6P+Hbf&#10;wH/6Fm9/8Gtx/wDF18M/8POfjj/z/wCif+Ctf8aP+HnPxx/5/wDRP/BWv+NH9nZv/wA/v/Jn/kHt&#10;KHb8D7m/4dt/Af8A6Fm9/wDBrcf/ABdH/Dtv4D/9Cze/+DW4/wDi6+Gf+HnPxx/5/wDRP/BWv+NH&#10;/Dzn44/8/wDon/grX/Gj+zs3/wCf3/kz/wAg9pQ7fgfc3/Dtv4D/APQs3v8A4Nbj/wCLo/4dt/Af&#10;/oWb3/wa3H/xdfDP/Dzn44/8/wDon/grX/Gj/h5z8cf+f/RP/BWv+NH9nZv/AM/v/Jn/AJB7Sh2/&#10;A+5v+HbfwH/6Fm9/8Gtx/wDF0f8ADtv4D/8AQs3v/g1uP/i6+Gf+HnPxx/5/9E/8Fa/40f8ADzn4&#10;4/8AP/on/grX/Gj+zs3/AOf3/kz/AMg9pQ7fgfc3/Dtv4D/9Cze/+DW4/wDi6P8Ah238B/8AoWb3&#10;/wAGtx/8XXwz/wAPOfjj/wA/+if+Ctf8aP8Ah5z8cf8An/0T/wAFa/40f2dm/wDz+/8AJn/kHtKH&#10;b8D7m/4dt/Af/oWb3/wa3H/xdH/Dtv4D/wDQs3v/AINbj/4uvhn/AIec/HH/AJ/9E/8ABWv+NH/D&#10;zn44/wDP/on/AIK1/wAaP7Ozf/n9/wCTP/IPaUO34H3N/wAO2/gP/wBCze/+DW4/+Lo/4dt/Af8A&#10;6Fm9/wDBrcf/ABdfDP8Aw85+OP8Az/6J/wCCtf8AGj/h5z8cf+f/AET/AMFa/wCNH9nZv/z+/wDJ&#10;n/kHtKHb8D7m/wCHbfwH/wChZvf/AAa3H/xdH/Dtv4D/APQs3v8A4Nbj/wCLr4Z/4ec/HH/n/wBE&#10;/wDBWv8AjR/w85+OP/P/AKJ/4K1/xo/s7N/+f3/kz/yD2lDt+B9zf8O2/gP/ANCze/8Ag1uP/i6P&#10;+HbfwH/6Fm9/8Gtx/wDF18M/8POfjj/z/wCif+Ctf8aP+HnPxx/5/wDRP/BWv+NH9nZv/wA/v/Jn&#10;/kHtKHb8D7nH/BNz4EKQV8NXysDkEatcAj/x+vpPSdNTR9NtbKOWaaK2hSFHuJDJIwUAAsx5Y8ck&#10;8k1+VHw5/b4/aL+KnjfR/Cnh6XRbvVtTnEMKDSl2qOrOxzwqqCxPYA1+qmg2l9ZaNYw6neLqGoxw&#10;IlzdxxCJZpAPmcIOFBOTjtXh5jQxVBxjiqnM+iu3Y6KcoSV4Iv15B8ZP2VPh78fNYsdS8a2F7qc9&#10;jCbe2SO/mhiiUtliERgMk4yepwPSvXgc+1LXlU6s6UuenKz7o1aTVmfL/wDw7b+A/wD0LN7/AODW&#10;4/8Ai6P+HbfwH/6Fm9/8Gtx/8XX1BRXZ/aGL/wCfsvvZHs4dkfL/APw7b+A//Qs3v/g1uP8A4uj/&#10;AIdt/Af/AKFm9/8ABrcf/F19QUUf2hi/+fsvvYezh2R8v/8ADtv4D/8AQs3v/g1uP/i6P+HbfwH/&#10;AOhZvf8Awa3H/wAXX1BRR/aGL/5+y+9h7OHZHy//AMO2/gP/ANCze/8Ag1uP/i6P+HbfwH/6Fm9/&#10;8Gtx/wDF19QUUf2hi/8An7L72Hs4dkfL/wDw7b+A/wD0LN7/AODW4/8Ai6P+HbfwH/6Fm9/8Gtx/&#10;8XX1BRR/aGL/AOfsvvYezh2R8v8A/Dtv4D/9Cze/+DW4/wDi6P8Ah238B/8AoWb3/wAGtx/8XX1B&#10;RR/aGL/5+y+9h7OHZHy//wAO2/gP/wBCze/+DW4/+Lo/4dt/Af8A6Fm9/wDBrcf/ABdfUFFH9oYv&#10;/n7L72Hs4dkfL/8Aw7b+A/8A0LN7/wCDW4/+Lo/4dt/Af/oWb3/wa3H/AMXX1BRR/aGL/wCfsvvY&#10;ezh2R8v/APDtv4D/APQs3v8A4Nbj/wCLo/4dt/Af/oWb3/wa3H/xdfUFFH9oYv8A5+y+9h7OHZHy&#10;/wD8O2/gP/0LN7/4Nbj/AOLo/wCHbfwH/wChZvf/AAa3H/xdfUFFH9oYv/n7L72Hs4dkfL//AA7b&#10;+A//AELN7/4Nbj/4uj/h238B/wDoWb3/AMGtx/8AF19QUUf2hi/+fsvvYezh2R8v/wDDtv4D/wDQ&#10;s3v/AINbj/4uj/h238B/+hZvf/Brcf8AxdfUFFH9oYv/AJ+y+9h7OHZHy/8A8O2/gP8A9Cze/wDg&#10;1uP/AIuj/h238B/+hZvf/Brcf/F19QUUf2hi/wDn7L72Hs4dkfL/APw7b+A//Qs3v/g1uP8A4uvY&#10;Pg38DvCvwG0C60TwfBd2elXE/wBpa1uLyS4RJCACU3k7cgDOOuK9AorKpi8RWjyVKja82NQjHVIK&#10;KKK5CwooooAKKKKACiiigAooooAKKKKACiiigAooooAKKKKACiiigAooooAKKKKACiiigAooooAK&#10;KKKACiiigAooooAKKKKACiiigAooooAKKKKACvjv/god+1QPg94D/wCEM8PXYTxl4hgZXkjPzWFm&#10;cq8vs78qvp8zdhn6G+OXxg0X4E/DXVvGGuODb2abYLYNh7qduI4U92P5AE9BX4XfEz4ja38WvHWs&#10;eLfENybnVdTmMshydsa9EjQdlVQFA9BX0uS5f9aq+2qL3I/i/wDgdTlr1eSNluz9Lv8Agm7+1T/w&#10;sPwqPhr4lvPM8S6JBnTbiaTL3tkvGznq8XA90wf4Sa98/as/Z5079o/4V3nh+YR2+t22brSL9l5t&#10;7kDgE9djj5WHoQeqivxI8F+MdX+H3izSvEmg3bWOr6ZcLc2069mU9CO6kZBHQgkV+5f7OHx10j9o&#10;b4Xab4r0wpDdOPI1GwBy1ndKBvjPtyGU91Ye9b5vg54GusXh9E39z/yYqNRVI8sj8KvEPh/UfCeu&#10;6hour2klhqmnzvbXVrMMPFIpwyn8RWfX6bf8FL/2Vj4g0l/i14Zs92p2EQTXreEcz264C3AHdoxg&#10;N/sYP8Br8ya+xwOMhjaKqx36rszgq03TlYKKKK9AxCiiigAooooAKKKKACiiigAooooAKKKKACii&#10;igAooooAKKKKACiiigAoJxRX1/8A8E8/2WP+FyeOv+E08RWZfwZ4enDJHKmUv7wYZYueCicM3/AV&#10;7nHNicRDC0pVqmy/qxpCDnLlR9V/8E6/2Vv+FS+Cf+E68R2YTxf4ggBgilHz2FkeVTHZ5OGbuBtH&#10;HzV7V+1P+0Jpv7OPwsvfEVz5VxrE+bbSNPdubi5I4JHXYv3mPoMdSK9T13XLHw1o95quqXMdlp1l&#10;C9xc3MxwkUagszE+gANfiH+1p+0Zf/tJfFS61otJB4dsd1ro1k/HlQA/fYf33PzN6cDoor8/wdCp&#10;nGLdat8K1f6JHp1JKjCyPov/AIJ//tk6lZfEa/8ABnj7V3vLPxVfPd2eo3bZ8jUJDlkJ7JKcADor&#10;YxgMa/T+v5zEdo3V0Yo6kEMpwQexBr9jP2Cf2pl+Pfw5/sbXLnf448PxpFel2+a9g+6lyPUnhX/2&#10;sH+IV3Z7lyp/7VSWnVfr/mZ4erze7Lc+qKKKK+NO0KKKKACiiigAooooAKKKKACiiigAooooAKKK&#10;KACiiigAooooAKKKKACiiigAooooAKKKKACiiigAooooAKKKKACiiigAooooAKKKKACiiigAoooo&#10;AKKKKACiiigAooooAKKKKACiiigAooooAKKKKACiiigAooooAKKKKACiiigAooooAKjnnS2ieWV1&#10;jiRSzu5wqgckk9hUlfBv/BSv9qk+D9Ab4VeGbsx65qsIfWriFsNa2jDiHI6NKOT6J/v114TDTxda&#10;NGHX8F1ZE5KC5mfKn7dX7UL/ALQfxKOn6PcE+CdBd4NPC5Au5eklyR/tYwvooHQsa+ZqOlFfreHo&#10;Qw1KNKmtEeLOTm+ZhXv37Gf7TFz+zh8UYrm7llk8IauUttYtVJO1M/JcKP78ZJPupYd68Bop1qMM&#10;RTdKorphGTg7o/onhnsfEukxyxtBqGmXsAdW4kiuIXXIPoysp+hBr8Zf23f2Ypf2dfic8mmQsfBe&#10;uM9xpUvJEBzl7Zj6pkY9VK9wa+lf+CZn7VIuIE+EPie7HnRBpPD1zM3Lryz2pJ7jlk9tw7KK+z/j&#10;78FdG+P3wx1XwhrKiNbhfNtLsLl7S5UHy5V+hOCO6lh3r88oVKmSY106nwvfzXR/L/NHqSSrwuj8&#10;DqK6L4h+Ada+F3jXV/CviG1az1fS52gmjPRsfddT3VgQwPcEVztfpEZKSUou6Z5LTTswooopiCii&#10;igAooooAKKKKACiiigAooooAKKKKACiiigAooooAKKKfDDJcSpFEjSyuwVEQZZmJwAB3JNAHcfBD&#10;4P638dviVpHg/QkxcXj7p7lhlLWBeZJn9lHbuSAOTX7pfDH4b6J8JPAukeE/D1sLbStMgEMYP3pG&#10;6tI57szEsT6mvDP2Ff2XI/2ffhqL7V7dP+E215En1F2X5rWPqlqD/s5y3qxPXaK1P21P2nLf9nP4&#10;XyS2Msb+MdYD22kW7fN5bY+e4Yf3YwRjPVio5GcfnOZYueZ4lYahrFOy831fp+h61KCpQvI+Wf8A&#10;gpj+1L/aV6/wh8MXn+iWzLJ4guYX4klGGS1yOy8M/wDtbR/Ca/Pepr28n1G8nu7qaS5up5GlmmlY&#10;s8jscsxJ6kkk1DX3OCwkMFRVGHz833POqTdSV2Fdr8G/izrfwR+I2j+MNBkxeWEuZIGJEdzCeJIX&#10;x/Cy5HscEcgVxVFdc4RqRcJK6Zmm4u6P6CPhP8UNE+MngDR/F3h6cTabqMIkCk/PC/R4nHZkbKn6&#10;ZHBFddX4+f8ABP39qY/BDx//AMIt4gvDH4J8QzKkjufksbo/Kk/srcK/ttb+Gv2CByM9a/KMxwMs&#10;DXcPsvVPy/4B7VOoqkbi0UUV5ZqFFFFABRRRQAUUUUAFFFFAHI/FW8uLDwXdz208lvMskYEkTFWG&#10;XAPIrw7/AISvXP8AoL3v/gQ3+Ne1/F//AJES9/66Rf8Aoxa8Ar+dPELFYijm8I0qjivZx2bX2pdj&#10;9L4bpU54OTnFP3n08kan/CWa5/0GL3/wIb/GvcvhZeXF/wCDLSe5mkuJmeQGSRizHDkDk18819Af&#10;CL/kRLL/AH5f/QzR4eYqvWzacatRyXs3u2/tR7i4kpU6eDi4RS95dPJmz40mkt/CerSxSNFKltIy&#10;uhwVOOoNfPX/AAleuf8AQYvf+/7f419BeOf+RO1r/r0k/wDQTXzTXb4jYmvQxtBUpuK5eja6vsY8&#10;M0qdShUc4p69vI1P+Es1z/oMXv8A4EN/jR/wlmuf9Bi9/wDAhv8AGsuivyT6/jP+f0v/AAJ/5n2P&#10;1ej/ACL7kan/AAlmuf8AQYvf/Ahv8a96+HervrfhHT7mWQyzBPLkZjkllJBJ+uAa+ca9f+BeqbrD&#10;U9PZsmKRZkX2YYP6qPzr9H4CzWtHN/q9ao5KpFrVt6r3lv5J/efM8Q4SDwftIRScWnoum36o9Uoo&#10;or+kj8wPAfiB4i1ay8Z6pDb6ndwwpIAscczKqjaOgBrnv+Es1z/oMXv/AIEN/jWj8Sf+R51f/rov&#10;/oC1zVfx5nGOxUcyxMY1ZJKpP7T/AJn5n7TgqFF4Wk3BfDHouyPT/g9repan4kuYry/uLqMWpYJL&#10;KWAO5eea9jrw/wCCH/I1XX/Xof8A0Na9xr+gOA6tStksZ1JOT5pat36n53xDCMMc1FWVkUNdne10&#10;e+nibbLFBJIjYzhgpINfjUP+Cifx9x/yOsf/AIKrT/41X7I+Jf8AkXtT/wCvWX/0A1/O4OlfunD+&#10;Ho11V9rBStbdX7nxmJnKNuVn0l/w8U+Pv/Q6xf8AgqtP/jVH/DxT4+/9DrF/4KrT/wCNV83xxvNI&#10;kcal5HIVVUZLE9ABXZ/8KR+Iv/QheJv/AAUXH/xFfVyweCj8VOK+SONVKj2bPX0/4KLfH1GDf8Jn&#10;C3s2k2hH/oqui0H/AIKffGvSpka9n0LW4weY7vTRHu9sxMlfO158IfHenRGW68FeIraIcl5dKnVR&#10;+JSuWngktZWimjeGVescilWH1BpfUcDUVlTi/RL9B+0qrqfpJ8Nf+CtWn3E0Vv488Ey2CscPf6FP&#10;5yr7+TJg4+jk+1fb3ww+LnhH4y+HV1vwdrltrVgcBzC2JIWP8EiHDI3swHtmv5+a9E+BHxx8R/s/&#10;fEGx8UeHblhsYJe2LMRDfW+fmikHfI6HqpwR0rxsZkFGpFyw3uy7dH/kb08S72mfvlRXPfD/AMca&#10;X8SvBWi+KNFl87S9WtUu4GPUBhkq3oynKkeoNdDX5804txe6PSKWsTPb6XdzRnbJHC7qfQhSRX40&#10;f8PE/j7n/kdYv/BVaf8Axqv2U1//AJAmof8AXvJ/6Aa/naPU/WvsOH8PRrqr7WCla26v3OHEzlG3&#10;Kz6R/wCHinx9/wCh1i/8FVp/8ao/4eKfH3/odYv/AAVWn/xqvm+ONpZFRFLuxCqqjJJPQCuz/wCF&#10;I/EX/oQvE3/gouP/AIivq5YPBR+KnFfJHGqlR7Nnrv8Aw8U+Pv8A0OsX/gqtP/jVKP8Agop8fQwP&#10;/CaRHBzg6Taf/Gq8gf4KfENFLN4D8TBRySdIuOP/AByud1fwzrGgMV1TSb/TWHGLy1eH/wBCApLC&#10;YGWipx+5D56vdn1V4V/4Kh/GXQ7hW1X+wvEkP8Ud1YeQx+jQlcfka+t/gF/wUp8BfFPULbRfFNq/&#10;gXXJyI4nuphJYzOeMCbA2EnoHAH+1X5GdaOtcuIybB142UOV91p+GxccROO+p/RqDkA+tLXwD/wT&#10;N/akv/FtrP8ACzxReteX+nWxuNEu52zJJbrgPbknligwy99u4dFFff1fnWLws8HWdGfT8V3PThJT&#10;XMgoopksqwoXchUUEszHAAHcmuMsxvGvjfQvh14bvNf8S6pbaNo9ou+a7un2qvoB3YnoFAJJ4ANf&#10;nf8AGr/gqzqE93c6f8L9AhtbQEouta4heV/9pIAQq+28t7gdK8E/bZ/aivv2hfiVc2mn3UieB9Gm&#10;aDS7VWISdgcNcuO7Nztz91cDqTn5wr7/AC3I6cYKrileT6dF/mzzquId7QPZPFP7Y3xp8YXEst/8&#10;RtbgWTOYdOn+xx49NsQUYripPjB49mcu/jfxIzHqTq9x/wDF1X8CfDDxd8UNRax8JeHNS8Q3KY3r&#10;YW7SCMersOFHuSK9ptP+Cd/x8vLVZx4KjhBGQk2q2iP/AN8mSvelLBYb3ZOMfuRzr2s9Vc8z0X9o&#10;z4p+HWDad8RfE9tjsNVmYH6gsQa9v+Gn/BTD4v8Agq4hj125sfGumrw8OpQLFPjPO2aMA592DfSv&#10;Dfib+z/8Rfg4Ffxj4R1HRbZ22JeSRh7dm9BKhKZ9s5rz6nLDYTFRu4xkn10/NC56lN7n7k/s2/tZ&#10;+C/2l9GlfQ5JNN160QPe6FesPPhXgb1I4kjycbh04yFyM+21/Pl8L/iTrXwi8eaP4t8P3DW+p6ZO&#10;JVAJCyp0eJ/VXXKkehr96/h/43sPiN4H0HxRpZ3WGr2UV5EN2SodQdp91OQfcGvgM3y1YCalT+CX&#10;4PselRq+0Wu50VFFFeAdAUUUUAFFFFABRRRQAUUVT1jWLLw/pd3qWo3MdnYWkL3FxcSnCRRqCzMx&#10;7AAE0bgeXftQfH/S/wBnP4WX/ia8MdxqkmbbStPdubq6I+UY67F+8x9BjqRX4deKfE+p+NPEepa9&#10;rV29/q2o3D3N1cyHmSRjkn2HoOwwK9e/a9/aRvf2kvincapG8sPhfTt1rotm/GyHPMrD+/IQGPoN&#10;q/w14bX6flGXrBUeaa9+W/l5f5nk16vO7LYKKKK945QooooAuaRq97oGq2ep6bdS2WoWcyXFvcwt&#10;teKRSCrKexBAr9tv2Qf2kLP9pD4V2+rOyQ+JdP2Wms2a4GyfHEqj+5IAWHody/w1+Htes/sx/H/V&#10;P2cvipYeJrPfcaZJi21WwVsC5tSRuA/21+8p9R6E14mbYBY6j7vxx2/y+Z00KvJKz2P0M/4KL/sr&#10;f8LU8F/8J94ctBJ4t0CAm5hiX57+yXll46vHyy+o3D+6K/JoHIr+h/wp4q0vxx4b03XtFu47/SdR&#10;t0uba5iOVkRhkH2PYjqCCDX5Nf8ABQj9lk/Bbx4fF/h6zMfgvxDOzeXGvyWF4cs8PHRW5ZP+BL/D&#10;Xi5Fj2n9TrfL9V/kdGIpXXPE+RaKKK+1POCiiigAooooAKKKKACiiigAooooAKKKKACiiigAoooo&#10;AK+8/wDgmn+yv/wl+ur8VvE1nnRtLmKaJBKvFzdL1nx3WM8D1f8A3K+Z/wBmH9n/AFP9oz4qWHhq&#10;1L2+lRYudWv1HFtbAjcR/tt91R6nPQGv3F8K+F9M8FeHdN0LRbSOw0nToEtrW2iGFjjUYA9z6nqT&#10;knrXymeZh7CH1am/elv5L/g/kd2HpXfOyv468baR8N/CGq+JteulstH0u3a5uZm7KOgA7sSQAO5I&#10;Hevwy/aG+OWsftCfFDU/Fuql4YZD5On2JbK2dqpPlxjtnklj3ZmNfRn/AAUe/anHxL8XH4c+GrwS&#10;eF9CnJv7iFvlvr1eCue6Rcgdi248gLXxRV5Jl/1en9YqL3pbeS/4IsRV5nyIKKKK+oOIKKKKADrX&#10;6u/8E4v2qf8AhZfhAfDvxJdh/FOgwD7DPM/zX1kuABz1ePgH1XaezGvyire8CeONY+GvjDSfE/h+&#10;7ay1jS51uLeYcjI6qw7qwyCD1BIrzcwwUcdQdN79H5m9Kp7OV+h/QxRXmn7PPxv0b9oL4YaZ4t0g&#10;iJ5l8m+st2WtLlQPMiPtkgg91KnvXpdfk84SpycJqzR7CaeqCiiioGFFFFABRRRQAUUUUAcX8X/+&#10;REvf+ukX/oxa8Ar3/wCL/wDyIl7/ANdIv/Ri14BX81eI/wDyOIf9e4/+lSP1Dhj/AHKX+J/kgr6A&#10;+EX/ACIll/vy/wDoZr5/r6A+EX/IiWX+/L/6Gafhx/yOJ/8AXuX/AKVEXE/+5R/xL8ma3jn/AJE7&#10;Wv8Ar0k/9BNfNNfS3jn/AJE7Wv8Ar0k/9BNfNNd3iX/v1D/A/wA2YcLfwKn+L9Aq1cae1vp9hd8l&#10;LoSfgVbBH5YqrXZ3emfafhLp96oy1rfSA/7rnB/XbX5pl+D+uQxFt4U3JfKUb/8Aktz6nEVvYunf&#10;aUrfenb8bHGV2fwk1P8As/xnBEWxHdxtAR6nG5f1H61xlWNNvn0vUrS8Q4a3lWUfgc1OVYx5fj6O&#10;K/kkm/S+v4XHi6P1jDzo/wAyaPquio4J1uYkkQ5R1DKfUEZFSV/aSaauj8NtbRnzj8Sf+R51f/ro&#10;v/oC1zVdL8Sf+R51f/rov/oC1zVfxhnP/IzxX/Xyf/pTP3DA/wC60v8ADH8kehfBD/karr/r0P8A&#10;6Gte414d8EP+Rquv+vQ/+hrXuNf0R4f/APIjj/il+Z+bcR/7+/RGZ4l/5F7U/wDr1l/9ANfzuDpX&#10;9EfiX/kXtT/69Zf/AEA1/O4Olf0Dw18NX5fqfD4voafhf/kZ9H/6/Yf/AEYtf0R1/O54X/5GbR/+&#10;v2H/ANGLX9EdZ8S/FS/7e/QvC/CwrgPip8CPAvxo0mew8X+G7HVPMQqt2Ygl1CcYDRzD51I+uOOQ&#10;RXf0V8bCcqclKDs/I7Wr6M/CL9p/4CXv7Ofxb1HwpPM97p5RbvTb112m4tnztJ/2lIZGxxlTjgiv&#10;Jq/SD/grr4ZgFn8OPEKRgXPmXdhJJ3KYjkQfgd/5mvzfr9Yy3ESxWFhVnv1+Wh49aPJNpH6vf8Eq&#10;PH8viL4H634ZuJGkfw9qh8nc2dsE671UDsN6yn8a+2K/Mr/gkXq8kXjP4i6YG/dTWFrclc9Skjrn&#10;/wAiH86/TWvz3OKap46ol11+9Hp0XeCM/X/+QJqH/XvJ/wCgGv52j1P1r+iXX/8AkCah/wBe8n/o&#10;Br+do9T9a9/hrar8v1OXF/Z+ZoeG/wDkY9J/6+4f/QxX9EtfzteG/wDkY9K/6+4f/QxX9EtRxL8V&#10;L/t79CsL8LCquo6ZaavaPa31rDeW0gw8NxGJEYe6kEGrVFfFHcfBH7dH7Cvhe48Cav8AEHwBpEOh&#10;a1pMTXmoaZYJstryBeZHWMcI6jLfLgEKeM4NfmB1r+irWNNg1nS7vT7lBJbXcLwSo3RkZSpH5E1/&#10;O9qdqLHUru2U5WCZ4gfZWI/pX6Fw/i6lenOlUd+W1vR/8MebioJNSR3X7PXjyb4ZfHDwR4likaNb&#10;LVYPO2tjdC7BJV+hRmFfvnX85kLmKaN1JDKwYEeoNf0R+H7xtR0HTbt8h57aKVs9csgJ/nXDxJTS&#10;lSqd7r7rf5mmFejRoV4P+3F8Q5fhr+zF411C1mMF/eW66XbOOoadhGxHoQhc/hXvFfF3/BVvUGtv&#10;2dtFtgcC58RW4b3CwTt/MCvmsvpqri6cHtdHVUdotn5NAYGK7D4QfDi7+LvxP8NeDrJ/Jm1i9S2M&#10;2M+VH1kkx/soGb8K4+vqb/gmnaR3H7WGhyPt3W+n30qZ/veSV4/BjX6pi6ro4epUjuk2ePTXNNJn&#10;6zfDP4ZeHfhF4PsPDPhbTo9N0m0QKqIBvlbHzSSN1d26lj/Kuqoor8elJyblJ3bPc2M3xH4d03xb&#10;od7o2s2UGpaVexGG5tLlA8cqHqCD/kV+Ff7THwh/4UX8b/FHg+Nmexs5xLYu5yzW0iiSLJ7kKwU+&#10;6mv3mr8nP+Crmkw2P7QehXkYAkvfD0LyY7lZ5lB/IAfhX0/D1aUMS6V9JL8UcmJinC58WV+wX/BN&#10;Dxkdd/Zc0+zu5lLaPqd3p8e7qEyswH/kavx9r7//AGAdZ1XT/g1q8VlG7QnXp2JWXbz9nt+35V9L&#10;ndFVsLbs0cuGdpn6b0UUV+YnqhRRRQAUUUUAFFFFABX5t/8ABTP9qf7TK/wg8MXeYoysviG5hf7z&#10;cMlpkenDP77V7MK+o/2zP2mLb9nH4Wy3lpJG/i3Vd9ro1q43YfHzTsP7kYIPuxUdzX4pahqFzq1/&#10;c317cSXd5cytNPPM255HY5ZmJ6kkk19dkWX+1l9aqLRbeb7/AC/P0OPEVeVcq3K9FFFffnlhRRRQ&#10;AUUUUAFFFFAH3f8A8E1v2pv+EQ15PhT4mvNuiarMX0W4lPFrdt1hz2SQ9PR/981+jnxS+GmifF/w&#10;HrHhLxDbi40zUoDE+PvxN1SRD2ZWAYH1HpX8+8UrwSpJG7RyIwZXQ4Kkcgg9iK/ZX9hT9qSP9oH4&#10;ajT9ZuFPjfQUSDUVZvmu4ukd0B33dG9GHYMK+GzzAujP67R0118n0f8AXU9LD1OZckj8n/jV8Itb&#10;+BvxI1jwfryf6VYyZhuFGEuoDzHMnsw/I5B5FcPX7Kft4fstr+0B8N/7U0W2DeN9Ajeaw2L815D1&#10;e1PqT95PRhjjca/G2SN4ZGjkRo5EJVkcYKkdQR2NfRZZj1jqCk/iW/8An8zlrU/Zy8htFFFeuc4U&#10;UUUAFFFFABRRRQAUUUUAFFFFABRRRQAVc0fR73xDq1lpemWst9qN7MlvbW0K7nlkYgKqj1JIqnX6&#10;Sf8ABMz9lf7Lbp8XvE9mPPmVo/D1tMvKIeHuiPVuVT23Huprgx2LhgqLqy+S7s1pU3UlY+n/ANkH&#10;9nCy/Zu+FlvpLLHN4l1Dbda1eLg758cRqf7kYO0ep3H+KvP/APgoB+1OPgb8PR4b0C68rxt4hhaO&#10;B4z89janKyXHsx5VPfJ/hr374xfFbQ/gn8O9X8X6/MI7DT4tyxBgHuJTxHCnqzNge3JPANfhb8Wv&#10;ijrfxn+IOseMPEE3majqMxfy1J2QRjhIkz0VVwB9M9TXxOV4SeY4h4nEaxTu/N9vRf8AAPRrTVKP&#10;LE5EksSSSxJySTkmkoor9FPJCiiigAooooAKKKKAPob9iv8Aabn/AGcvifG1/LI/g3WWS21eAEkR&#10;c4S5Uf3oyTn1UsPSv2psr6DUbSG6tZo7m2njWWKaJgySIwyrKRwQQQQa/nQr9LP+CZv7VP8Aaliv&#10;wj8T3eby1RpPD9xM3MsQ5e1z3K8sn+zuH8IFfHZ7l/PH63SWq39O/wAvy9D0MPV+wz9CqKKK+DPQ&#10;CiiigAooooAKKKKAOL+L/wDyIl7/ANdIv/Ri14BXv/xf/wCREvf+ukX/AKMWvAK/mrxH/wCRxD/r&#10;3H/0qR+ocMf7lL/E/wAkFfQHwi/5ESy/35f/AEM18/19AfCL/kRLL/fl/wDQzT8OP+RxP/r3L/0q&#10;IuJ/9yj/AIl+TNbxz/yJ2tf9ekn/AKCa+aa+lvHP/Ina1/16Sf8AoJr5pru8S/8AfqH+B/mzDhb+&#10;BU/xfoFeweDdL/tn4QXlmBlpPO2D/aByv6gV4/XvPwcXd4HhH/TeX/0KvG4CoxxOZ1aE9pUpp+jc&#10;Ud3EM3Swkakd1JP7rngwOQKCM1p+KNM/sfxLqVnjCxTttz/dJyP0IrMr89r0ZYatOjPeLafqnZn0&#10;lOaqQU47NX+8+i/hpqf9q+DNNlLbpI08h/qpx/ICuoryn4Fapm01TT2P+rdZ0Hswwf1A/OvVq/rr&#10;hnG/X8nw1ZvXlSfrH3X+R+NZrQ+r42rDpe/36/qfOPxJ/wCR51f/AK6L/wCgLXNV0vxJ/wCR51f/&#10;AK6L/wCgLXNV/K2c/wDIzxX/AF8n/wClM/W8D/utL/DH8kehfBD/AJGq6/69D/6Gte414d8EP+Rq&#10;uv8Ar0P/AKGte41/RHh//wAiOP8Ail+Z+bcR/wC/v0RmeJf+Re1P/r1l/wDQDX87g6V/RH4l/wCR&#10;e1P/AK9Zf/QDX87g6V/QPDXw1fl+p8Pi+hp+F/8AkZtH/wCv2H/0Ytf0R1/O54X/AORm0f8A6/Yf&#10;/Ri1/RHWfEvxUv8At79C8L8LCiiivijuPgT/AIK53iL8P/h9bHG+TVLiReOcLCAf/QxX5iV9tf8A&#10;BVD4p2viv4u6H4PsLlZ4vDNm7Xew5VbqcqzJ9QiR59CxHaviWv1PJqbp4Gmpdbv72eRiHeo7H3p/&#10;wSPs3k+Jfj65GdkekQxHju02R/6Ca/UEV8C/8EkPB0tj4C8deKJYtsepahBYwSHqRBGzPj2zMPyr&#10;77r4fOpqeOnbpZfgehRVqaM/X/8AkCah/wBe8n/oBr+do9T9a/ol1/8A5Amof9e8n/oBr+do9T9a&#10;93hrar8v1ObF/Z+ZoeG/+Rj0r/r7h/8AQxX9EtfzteG/+Rj0r/r7h/8AQxX9EtRxL8VL/t79CsL8&#10;LCiiivijuKWs6jFo+lXl/OwSC1heeRj0VVUsT+Qr+d7ULr7df3Vz086V5P8Avpif61+y37fPx3sP&#10;hD8CNa02O7RfEviS3fTNPtVYGTY42zTY6hVQsM/3mUV+MIGBivveHKMo0p1XtJpL5f8ADnnYqWqi&#10;X9A0yXW9e0zToVLTXd1Fboo5JZ3Cj+df0RWtulpbQwRjEcSBFHsBgV+MH/BP74R3HxR/aP0C6aEt&#10;pHhthrN7KRlQYz+5Q57tLt49FY9q/aMVw8R1lKtCkvspv7/+GNMLG0W+4tfIf/BUXw3Nrf7Mn26G&#10;IyDSdZtbuUgZ2RsHhJ/OVfzr68rlfin4B0/4p/DzxB4R1PAstYs5LRnxkxsw+VwPVWCsPcV83hKy&#10;w9eFV7Jo65Lmi0fz517N+x78UbT4P/tF+DvEWpSLDpQuGsryV/uxwzoYi59lLBj/ALted/EPwFrH&#10;wv8AG2seFdftmtdW0u4a3mQjhsfddT3Vhhge4Irna/W5whiaThvGS/BniJuEr9j+jSN1ljV0YOjA&#10;EMpyCPUU6vyc/ZK/4KI6r8JLOy8JeP47jX/CUIENrqER3XmnoOAuD/rYwOik7lHQkALX6f8AgH4j&#10;eGfij4eh1zwprVprulS9Li0k3bT/AHWX7yN/ssAfavyvG5fXwM7VF7vR9GezCpGoro6Svmj9p79h&#10;7RP2nfGWl+IdU8T6jok1hYCwWGzgjdWUSO+4luc5cj8K+l6K5KNeph5+0pOzLaUlZnwN/wAOjPCX&#10;/RQNc/8AASGvc/gb+xto3wO8JXWg2XiPUNUiuL170zXEUaMCyRptwO37sH8a+hqK66uZYutHkqTu&#10;vl/kQqcIu6QUUUV5poFFFFABRRRQAVieNfGWk/D3wpqviPXbtbHSNMt2ubmdz91VHQepJwAO5IHe&#10;tuvyp/4KR/tTf8LA8UN8MvDV4JPDmiT7tTuIW+W8vF/5Z57pFyPQvk87Qa9HAYOWOrqmtur7IzqT&#10;VON2fN/7R3x31f8AaI+KWpeK9S3wWhP2fTbBmytpaqTsQe5yWY92Y+1eX0UV+sU6caUFTgrJHiyk&#10;5O7CiiitCQooooAKKKKACiiigAru/gl8YNb+BXxJ0jxhoT5uLN9s9sxwl1A3EkL+zDv2IBHIrhKK&#10;icI1IuE1dMabi7o/oM+GHxI0T4ueBNH8W+HrgXOl6lAJYyfvRt0eNx2ZWBUj1Ffm7/wUo/ZZ/wCE&#10;K8RN8U/DNnt0HV5gusQQj5bW7bpNjskp6+j/AO+BXJf8E9f2pz8GfHX/AAhviK8MfgzxDOqrJK+E&#10;sLw4VZeeAj8K/wDwFv4TX6w+LvCWleOvDOpeH9bs47/SdRt3trm2lGQ6MMH6EdQeoIBHIr85kquR&#10;4261g/xX+a/rc9Zctemfzw0V6t+0v8BNU/Z0+Kmo+F73fcac3+k6XfsuBdWrE7W/3hgqw7MD2Iry&#10;mv0WnUjWgqkHdM8qUXF2YUUUVoSFFFFABRRRQAUUUUAFFFFABRRW54I8F6v8RPFuleGtAtGvtY1O&#10;4W2toF7se5PZQMkk8AAmk2opyeyGld2R7J+xj+zPcftHfFCKC9ilj8H6QUudYuVBAdc/Jbqf70hB&#10;HsoY9hX7VWVpa6Lp8FrbRRWllbRLFFFGAiRRqMKoHQAAAfQV55+zn8C9I/Z6+F2meFNLCzXCDz9Q&#10;vgMNd3TAb5D7cAKOyqB6182f8FI/2qP+Fe+FT8NPDV3s8Sa3BnUp4X+aysm42cdHl5HsmT/EDX5t&#10;iq1TOcYqVL4Vt6dW/wCvI9aEVQhdnyp+3z+1Ifjx8RDoGhXZfwR4eleO2KH5b25+7JcH1X+FPbJ/&#10;iNfK1FFfoWHw8MLSjSprRHlzm5yuwoooroICiiigAooooAKKKKACr2h65f8AhnWrHV9Ku5bDU7Gd&#10;Lm2uoW2vFIpBVgfUEVRooaTVmNO2qP3J/ZJ/aMsP2kfhZba2DHb+ILLba6zYof8AVXAH31H9xwNy&#10;/iP4TXttfhR+y1+0JqX7OHxUsvEVvvuNGuMWur2Cn/j4tieSB/fQ/Mp9RjoTX7ieGvEmm+MNA0/W&#10;tHu4r/Sr+BLm2uoTlZY2GVI/Dt1Ffl2bZe8FWvBe5Lby8v66HsUantI+Zp0UUV4ZuFFFFABRRRQB&#10;xfxf/wCREvf+ukX/AKMWvAK9/wDi/wD8iJe/9dIv/Ri14BX81eI//I4h/wBe4/8ApUj9Q4Y/3KX+&#10;J/kgr6A+EX/IiWX+/L/6Ga+f6+gPhF/yIll/vy/+hmn4cf8AI4n/ANe5f+lRFxP/ALlH/EvyZreO&#10;f+RO1r/r0k/9BNfNNfS3jn/kTta/69JP/QTXzTXd4l/79Q/wP82YcLfwKn+L9Ar3r4Nf8iRD/wBd&#10;5f8A0KvBa96+DX/IkQ/9d5f/AEKvN8Ov+RzL/r3L84nVxL/uK/xL8mcJ8adM+y+KIbwD5LuAZP8A&#10;tKcH9CtcBXtvxu0v7T4at7wDLWs4z/usMH9dteJCvJ42wf1PO61lpO0189//ACZM7Mir+3wEO8dP&#10;u2/Cx2Hwn1P+zvGlshbCXSNAR6kjK/qBX0HXynp962maha3iHDwSrKMexzX1PbXC3UEcqco6h1Pq&#10;CMiv0zw2xvtMFWwjesJXXpJf5p/efLcUUOWvCsvtK33f8OfO3xJ/5HnV/wDrov8A6Atc1XS/En/k&#10;edX/AOui/wDoC1zVfiOc/wDIzxX/AF8n/wClM+7wP+60v8MfyR6F8EP+Rquv+vQ/+hrXuNeHfBD/&#10;AJGq6/69D/6Gte41/RHh/wD8iOP+KX5n5txH/v79EZniX/kXtT/69Zf/AEA1/O4Olf0R+Jf+Re1P&#10;/r1l/wDQDX87g6V/QPDXw1fl+p8Pi+hc0a8TTtYsLuQM0cFxHKwXqQrAnH5V+p//AA9j+F3/AELf&#10;in/vxB/8dr8pKK+jxeX0Ma4usnp59zmhVlTVon6pX3/BWj4cwxZtfCXiW5k7K6wRj8/MNeLfFj/g&#10;qv4t8Tabcaf4H8N23hMTKUOpXc/2u6TPdBtVFPuQ2K+FqCcda5KeS4Km+bkv6ts0eIqPQs6lqV3r&#10;OoXN/f3Mt5fXUrTT3E7l5JXY5ZmY8kkknNTaFoWoeJ9asNI0q0kvtTvp0tra2hXc8sjHCqB7k11X&#10;wv8Agf46+M2qJY+DvDN9rLFgr3Ecey3iz3eZsIo+pr9Rv2Of2EtL/Z+ePxR4kuINc8dvGVSSJSbb&#10;TgwwViyMs5HBcgcEgADJOuOzKhgYO7vLov62QqdGVR3ex7Z+zl8I4Pgb8G/DXg6MpJcWNvuvJkHE&#10;ty5Lyt7jcxA9gK9LpKWvyyc5VJOc3q9T1krKyM/X/wDkCah/17yf+gGv52j1P1r+iXX/APkCah/1&#10;7yf+gGv52j1P1r7Xhrar8v1ODF/Z+ZPp12dP1C1ugu8wSpLtzjdtYHGfwr9AP+Hu+r/9E0sv/Bs/&#10;/wAar896TcPUV9RicFh8XZ143ttv+hyQqThpFn6Dyf8ABXXWShCfDWwDdi2quR/6LrifGH/BVT4p&#10;63avBoej6B4ZJ6XEcL3Uy/TzG2fmtfF24eopa5Y5RgYu6pL8X+bLdep3N/xv498RfEnxDca74o1m&#10;71zVp8B7q8kLtgdFUdFUdlAAHpXQ/B34EeNvjv4hj0nwhos1+dwE984KWtqvdpZeij25J7Amsv4f&#10;+ObLwNqiXl34P0DxYFOfI12OeSP/AL5jlQfmDX6G/s6f8FLfAs32Hwx4q8JWvw8tyRHDd6OoOmox&#10;P8UYUNEPf5h6kDmnja2Iw1O2GpXt+Hy3Y6cYTd5yPpr9l39m3Rf2Z/h2mhWEgv8AVrtluNV1Qpta&#10;5mxgADsigkKvuT1Jr2OobW6ivYIp4JEmglQSRyxsGV1IyCCOCCOc1NX5bVqTrTdSo7tnrJJKyCii&#10;ishnzD+2X+xnpn7SGhrq+kvDpfj2wiKWt64xHeRjkQTY7ddr9VJ7g1+QvjfwLr/w28TXnh7xNpVx&#10;o2sWjbZbW5XB9mU9GU9QwyCOlf0MV5h8cf2cvBH7Qnh7+zPFulrNPECLTVLbEd3aH/pnJg8eqnKn&#10;uK+kyzOJ4NKlV1h+K/4HkctWgqmq3PwYrrfhr8V/F3wf8QJrXg/XrvQ79SN5t3/dzAHO2SM5V19m&#10;Br3L9on9gH4g/BF7rU9Kgfxn4TTL/wBo6dETPbpz/r4RkrgDll3L6kdK+YK+/pVaGMp3g1KL/rVH&#10;muM6T10P0+/Z4/4Ki6H4iNto3xTsk8O6iwCLrtkrNZSn1lj5aIn1G5ef4RX3ZpOr2Wvadb3+nXcF&#10;/YXCCSG6tZVkilU91ZSQR7iv51a9n/Z5/ax8d/s46qp0K+N/4fkfddaBfMWtZc9SveN/9pfxBHFf&#10;M47IITvPC6Pt0+Xb8vQ66eJ6TP3PoryL9nj9pzwd+0h4X/tHw7cG31O3Rft+jXLAXNox9R/EhPRx&#10;wfY5A9cr4apTnSm4VFZo9BNNXQtFFFZjCiiigAoorj/i18UdE+DPw/1jxd4gnEOnadCX2A/PNIeE&#10;iQd2ZsAfXJ4Bqoxc5KMVdsNjwX9vj9qYfAb4dDQ9CuvL8b+IInjtDG3zWVv917k+h6qn+1k/wmvx&#10;0ZmdmZmLMxyWY5JPqa7P4xfFfW/jZ8RdY8Ya/IDfahLlIUJMdtEOI4Uz/Cq4HvyTyTXF1+q5ZgVg&#10;aCi/ierf9djx61T2ktNgooor1jnCiiigAooooAKKKKACiiigAooooAOtfrR/wTq/ap/4Wt4JHgPx&#10;Hdh/F3h+AC3llb57+yXAVuerx8K3qNp5+Y1+S9dH8O/H+tfC3xrpHirw9dNZ6vpk4nhkHRuzIw7q&#10;wJUjuCa8zMcFHHUHTfxLVPzN6NT2cr9D9m/2xP2bLT9pH4WTabCkcXinTd11o122Btmx80LH+5IA&#10;FPoQp7V+JeqaXeaJqV3p2oW0lnf2krQXFvMu14pFJDKw7EEEV+9HwD+M+jfHz4Y6T4w0YhEuV8u6&#10;tC2XtLlQPMhb6E5B7qVPevij/gpn+yv8r/F/wxZjI2xeIbaFevRUu8D8Ff8A4C39418rkuNlhqrw&#10;dfRN6eT7fP8AP1OyvT5488T85KKKK+9PMCiiigAooooAKKKKACiiigA6V+q3/BN79lb/AIV34THx&#10;J8S2mzxNrlvjToJk+aysm5Dc9Hl4PsmB/ERXyr+wJ+y0fjr8Q/8AhItetC/gjw9Kslwrj5b65+9H&#10;bj1UcM/tgcbhX7AX9/a6Np813dSx2llbRNLLNIQiRRqMszHoAACfwr4rPswt/slJ6/a/y/zPRw9K&#10;3vs84/aQ+Oukfs8/C7UfFeplJrpB5GnWBOGu7pgdkY9urMeyqe+K/DTxp4x1f4g+K9V8Sa9dtfax&#10;qdw1zczt/EzHoB2UDAA7AAV7J+2Z+0xc/tH/ABRlubSWWPwhpBe20e1Y43Ln57hh/fkIB9lCjsa8&#10;Br1sny/6nR55r35b+Xl/mY16vO7LYKKKK985AooooAKKKKACiiigAooooAKKKKACvvn/AIJo/tT/&#10;APCNaynwm8TXhGlajKX0GeVuILljlrfJ6LIclfR8j+OvgapIJ5LWaOaGR4Zo2DpJGxVkYHIII6EG&#10;uPGYWGMoujPr+D7mtObpyuf0ZUV80/sOftRRftDfDNbfVrhB410NEt9UizhrheiXKj0fGGx0YHoC&#10;K+lq/Ja9GeHqSpVFZo9mLUldBRRRWBQUUUUAcX8X/wDkRL3/AK6Rf+jFrwCvf/i//wAiJe/9dIv/&#10;AEYteAV/NXiP/wAjiH/XuP8A6VI/UOGP9yl/if5IK+gPhF/yIll/vy/+hmvn+voD4Rf8iJZf78v/&#10;AKGafhx/yOJ/9e5f+lRFxP8A7lH/ABL8ma3jn/kTta/69JP/AEE18019LeOf+RO1r/r0k/8AQTXz&#10;TXd4l/79Q/wP82YcLfwKn+L9Ar3r4Nf8iRD/ANd5f/Qq8Fr3r4Nf8iRD/wBd5f8A0KvN8Ov+RzL/&#10;AK9y/OJ1cS/7iv8AEvyZ0HjDTP7Y8M6jZ4y0sDbR/tAZX9QK+ZB0FfWZGa+YvFemf2P4m1OzAwsc&#10;7bf90nI/QivpfEzBf7vjUu8X+a/9uPL4Wr/xaD8mvyf6GURmvon4Y6n/AGr4L05y254VMDfVTgfp&#10;ivnavWvgVqn7jVNPY/dZZ0HsflP8hXy3h9jPq2cKi3pUi1817y/Jr5nrcR0Pa4LnX2Wn+n6nFfEn&#10;/kedX/66L/6Atc1XS/En/kedX/66L/6Atc1Xxec/8jPFf9fJ/wDpTPcwP+60v8MfyR6F8EP+Rquv&#10;+vQ/+hrXuNeHfBD/AJGq6/69D/6Gte41/RHh/wD8iOP+KX5n5txH/v79EZniX/kXtT/69Zf/AEA1&#10;/O4Olf0R+Jf+Re1P/r1l/wDQDX87g6V/QPDXw1fl+p8Pi+he0G2jvdd023mXfDNcxRuucZUuAR+R&#10;r9k/+HdXwF/6E6Uf9xO5/wDjlfjj4X/5GbR/+v2H/wBGLX9EdXxBiK1B0vZTcb32duw8NFOLuj5u&#10;t/8Agnf8BIJQ58FGYD+CTUrog/lIK7Dwx+yB8GfB86zab8ONBEq/de7t/tRH/f4tXsNFfHSxmJmr&#10;SqSfzZ3KEVsivY2FvplpFa2kEVrbRDbHDAgREHoFHAqxRRXIUFFFFAGfr/8AyBNQ/wCveT/0A1/O&#10;0ep+tf0S6/8A8gTUP+veT/0A1/O0ep+tfccNbVfl+p5+L+z8y9oEaza9pkbqHRrqJWVhkEFxkGv3&#10;lP7PHwtJ/wCSceE//BLb/wDxFfg54b/5GPSv+vuH/wBDFf0S0cRznB0uV23/AEHhUnF3POLj9nD4&#10;VXULRSfDfwoUYYIGjW6n8wua8S+Mf/BNz4U+P9KuH8N2B8D67tJgudNZmti/YSQMSCv+5tI/SvrS&#10;ivkqeMxFGXNCo0/U7HCLVmj+fP4ofDXXfhD471fwl4jtvs2rabL5cgXlJFIykiHurKQwPoa5Wv0Q&#10;/wCCtvw/t4NQ8CeNYIwLi4WfSbp1UDcExJFk9z80o+gFfnfX6ngMT9bw0Kz3e/qjyKsPZzaP1n/4&#10;JefGC78efBrUvCmp3DXF74TuEht5JGyxs5QWiX1O1lkUeg2jtX2fX5U/8Em9aNp8bfFmmF9sd5oB&#10;l2+rRzx4/SRq/VUdK/O84pKjjZqK0ev3/wDBPToy5oJi0UV5Z8T/ANp/4Y/BjXoNF8aeKoNC1Oe3&#10;F1Hby208haIsyhsxow6qw654ryYU51ZctNNvy1Nm0tz1Oivn3/hvz4Bf9FFtP/AG7/8AjNem/Cz4&#10;y+DfjXo93qvgrW49d0+1n+zTTxQyRhJNobbiRVPRgePWtZ4avSXNODS800JST2Z2mK+Z/wBob9gj&#10;4c/HJLjUrW1HhDxXJlhqulxAJM3/AE2h4V/qNrc9TX0zRU0a9XDz56UrMHFSVmfhH8fP2YPHf7Om&#10;sC38T6b5ulzOVtNassyWlx7BsZRv9hgD9RzXktf0QeKvCmkeN9AvdD13TrfVdIvYzFcWd1GHjkU+&#10;o7EdQRyCARg1+Ln7Z37Nf/DNfxWOm6fJLceF9ViN7pM03Lom7Dwse7IcDPdSpPJNfoOVZusa/Y1V&#10;af4P/gnm1qHJ70djy34X/E7xB8HvG+m+K/DN61lqli+4YPyTJ/FFIP4kYcEf1r90fgp8WdM+Nvww&#10;0DxlpC7LfUoA0luWBa3mU7ZIm91YEZ7jB71+AdfQfwB/bE8U/ATwVc+HNJuCtnLfSXoVgDtLIinG&#10;f9zP41pnGWvGwUqXxr8gw9XkbT2P2zooor8zPUCiiigBrMFHPSvx8/4KAftSn44fED/hGPD94ZPB&#10;Ph6ZkieNvkvrofK8/uo5VPbJ/ir6r/4KPftU/wDCtfCB+HXhq7CeKddgJvp4X+exsmyCOOjy8gdw&#10;u491NflH0r7jIcvt/tdVf4f8/wDI4MRVt7iCiiivtTzgooooAKKKKACiiigAooooAKKKKACiiigA&#10;ooooA+j/ANiD9p6X9nb4mrDqk7HwXrjJb6pGSSLds4S5UeqZ+b1UnuBX7L3dtp/ijRpbeZINR0u/&#10;tyjocSRXEMi4I9GVlP4g1/OzX6b/APBNH9qk+IdJX4TeJrsvqdhEz6DcTHme3Xlrcnu0YyV/2Mj+&#10;AV8dnuX86+t0lqt/Tv8AL8vQ9DD1fsM+Qf2xf2arv9m/4pT2NvHLL4T1QvdaNdvz+7z80DH+/GSA&#10;fUFT3rwav3g/aW+A2k/tE/C3UPC2oeXBfY+0aZfsMm0ulB2P67Tkqw7qT3xX4b+L/CWq+A/FGqeH&#10;dctHsdX024a2ubd+qup7eoPBB7gg16WUZh9do8s378d/Pz/z8zKvS5HdbGPRRRXvnIFFFFABRRRQ&#10;AV2Xwh+Fet/Gr4iaP4P8Pxb7/UZQplYEpbxDmSV8fwquSfXoOSK45VLsFUFmJwABkk+lfsP+wH+y&#10;0PgT8Ozr+u23l+N/EMSyXSyL81lbHDJb+zdGf/awP4a8nMsdHA0HP7T0S8/+AdFGn7SXke9/CD4V&#10;aJ8Ffh7pHhDQIRHp+nxBTIVAeeU8ySv6szZJ9OAOAK+H/wDgpn+1R9mt2+EPhm7HnSqsviG5hblF&#10;PKWoPqeGf22juwr6g/a8/aQsv2b/AIWXGrKY5vEt/utdFs353z45kYf3IwQx9TtH8VfiRrGsXviD&#10;Vr3VNSupb7Ub2Z7i5uZm3PLIxJZmPckk18vkmBliarxlbVJ6eb7/AC/P0OyvU5FyRKdFFFffHlhR&#10;RRQAUUUUAFFFFABRRRQAUUUUAFFFFABRRRQB6B8CfjNrXwE+JmleL9EYu9s2y6tC2Eu7dv8AWQt9&#10;R0PYgHtX7o/Dj4haL8VfBOkeKvD1z9q0jU4BPC54ZezIw7MrAqR2INfz3V9jf8E7v2p/+FR+Nh4F&#10;8R3nl+D/ABBOBDNK+EsL1sKr5PAR+Fb0O1uxr5jO8v8ArNP29Ne/H8V/wDtw9XlfK9j9cKKKK/OT&#10;0wooooA4v4v/APIiXv8A10i/9GLXgFe//F//AJES9/66Rf8Aoxa8Ar+avEf/AJHEP+vcf/SpH6hw&#10;x/uUv8T/ACQV9AfCL/kRLL/fl/8AQzXz/X0B8Iv+REsv9+X/ANDNPw4/5HE/+vcv/Soi4n/3KP8A&#10;iX5M1vHP/Ina1/16Sf8AoJr5pr6W8c/8idrX/XpJ/wCgmvmmu7xL/wB+of4H+bMOFv4FT/F+gV71&#10;8Gv+RIh/67y/+hV4LXvXwa/5EiH/AK7y/wDoVeb4df8AI5l/17l+cTq4l/3Ff4l+TO5rw341aZ9l&#10;8TW94o+W6gAJ/wBpTj+RWvcq87+N2mfavDEF4oy9pOCSP7rfKf121+v8a4L65klay1haS/7dev8A&#10;5Lc+MyOv7DHw7S0+/b8bHiFdd8KtT/s3xrZqTiO6Vrdh65GR+oFcjUtnePp97bXUZ+eCRZR+BBr+&#10;YssxbwGNo4pfYkn8k9fvR+qYqisRQnSf2k0dB8Sf+R51f/rov/oC1zVdB8QLhLrxlqU0ZykjI6n2&#10;KKRXP1rnDTzLEtf8/J/+lMnBK2FpJ/yx/JHoXwQ/5Gq6/wCvQ/8Aoa17jXh3wQ/5Gq6/69D/AOhr&#10;XuNf0T4f/wDIjj/il+Z+a8R/7+/RGZ4l/wCRe1P/AK9Zf/QDX87g6V/RH4l/5F7U/wDr1l/9ANfz&#10;uDpX9A8NfDV+X6nw+L6Gn4X/AORm0f8A6/Yf/Ri1/RHX87nhf/kZtH/6/Yf/AEYtf0R1nxL8VL/t&#10;79C8L8LCiiivijuCiiigAooooAz9f/5Amof9e8n/AKAa/naPU/Wv6Jdf/wCQJqH/AF7yf+gGv52j&#10;1P1r7jhrar8v1PPxf2fmaHhv/kY9K/6+4f8A0MV/RLX87Xhv/kY9K/6+4f8A0MV/RLUcS/FS/wC3&#10;v0KwvwsKKKK+KO4+Lf8Agq5aJL+zvolwwy8PiK32nH96CcGvybr9d/8AgqXbmb9mGNx0i16zc/8A&#10;fMq/+zV+RFfpWQO+D+bPLxXxn13/AMEu5/K/adKb9vmaJdrtz97BjOP0z+Ffr3X44f8ABNG7+z/t&#10;X6JFn/j406+i+v7kt/7LX7HV81xArYz/ALdX6nVhv4Ytfkv/AMFWpWf9ovRkI+VPDlvj8Z7iv1or&#10;8rv+CtGltB8ZvB+o7SI7nQTDuPQtHcSE/pIv51nkLtjV6MeIX7tnw1X6of8ABJaVW+DHi+MH5114&#10;kj0Bt4sfyNflfX6R/wDBIrxLD/ZvxH8PvIBcLNaX8cZ7oVkRz+BCfmK+uzyLlgZ26W/M4sN/EP0T&#10;ooor8wPWCvhP/grXocE/wi8GauwH2q01xrZDj+CWB2b9YVr7sr4D/wCCt/imK38AeA/DokXz7vU5&#10;r5o88hYotgP0zN/OvXyhN46lbv8AozGt/DZ+YtRyqC3PpUlWbbRL3U0MttA8iKdpKqTz1/qK/VW0&#10;tzyaekj+i2iiivxM9wK80/aH+N+j/s+/C/U/F2rESyQjybGyzhru6YHy4x7cEk9lVj2r0O+voNNt&#10;Jrq6mjt7aFGllmlYKkaKMszE8AAAkmvxX/bV/abn/aN+KDvYSyJ4N0YvbaRASQJRnD3LD+9IQMei&#10;hR617GV4B46tZ/Ct/wDL5mNWp7ONzxfx3431j4k+MNW8T+ILtr3WNUuGuLiY8DJ6Ko7KowAOwAFY&#10;NFFfqkYqKUY7I8Ztt3YUUUUxBRRRQAUUUUAFFFFABRRRQAUUUUAFFFFABRRRQAVo+HfEOo+E9e0/&#10;WtIu5LDVNPnS5trmE4aORTlWH4is6ik0mrMadndH7o/sqftC6b+0h8LLPxBD5dvrdti11fT0bm3u&#10;QOSB12P95T6Ejkqa+ev+Ck/7Kx8deGm+KHhq0MniHR4durW8KfNd2aj/AFvHV4h+aZ/uivhr9lD9&#10;orUP2bvipaa4hkuNAvMWus2K8+dbk/eUf30PzL+I6Ma/bzRda03xfoVnqmm3MOo6TqFus8E8fzRz&#10;ROMgj2IPQ1+c4ujUybGKtR+F7fqmetCSrwsz+dzrRX1F+3n+y43wC+I51nQ7Ur4H8QSPLZbOVs5+&#10;slsfQD7yZ6qcclTXy7X3+HrwxNKNWm9GeXODhKzCiiiuggKKK9O/Z0+BWr/tDfFHTfCmmb4LZj5+&#10;o36puWztVI3yH35CqO7MBWdSpGlB1JuyRUYuTsj6P/4Jvfssj4ieKh8SvEtmJPDWiT4023mX5b29&#10;XnfjukXB9C2BztYV+ofirxTpfgnw5qOva1eR2Gk6fA9zc3MpwscajJPufQDknAHJqDwR4L0n4d+F&#10;NK8N6FaJY6PpluttbQIPuqO5PdicknuST3r82P8AgpV+1OfFuvP8KfDN4To2lzBtbniPFzdKciDI&#10;6pGeT6v/ALgr83bq53jdNI/lH/N/met7tCmfNH7T/wC0Bqf7RvxUv/Et0HttKizbaTYMeLa2BO3P&#10;+233mPqfQCvJKKK/SKVOFGCpwVkjyZScndhRRRWhIUUUUAFFFFABRRRQAUUUUAFFFFABRRRQAUUU&#10;UAFFFFAH64/8E8f2qf8AhcPgb/hC/Ed35njLw9AqpLIfnv7MfKsme7pwrdz8rc5NfYtfz4fDT4i6&#10;38JvHWj+LPD1ybXVdMnE0Zydsi9Gjcd0ZSVI7gmv3R+Bnxj0X48fDTSPGGhttgvE23FsWBe1uF4k&#10;hf3U/mCp6GvzfOsv+q1fbU17kvwf/B6HrUKvPGz3R31FFFfNHUcX8X/+REvf+ukX/oxa8Ar3/wCL&#10;/wDyIl7/ANdIv/Ri14BX81eI/wDyOIf9e4/+lSP1Dhj/AHKX+J/kgr6A+EX/ACIll/vy/wDoZr5/&#10;r6A+EX/IiWX+/L/6Gafhx/yOJ/8AXuX/AKVEXE/+5R/xL8ma3jn/AJE7Wv8Ar0k/9BNfNNfS3jn/&#10;AJE7Wv8Ar0k/9BNfNNd3iX/v1D/A/wA2YcLfwKn+L9Ar3r4Nf8iRD/13l/8AQq8Fr3r4Nf8AIkQ/&#10;9d5f/Qq83w6/5HMv+vcvzidXEv8AuK/xL8mdzWP4u0z+2fDeo2eMtLAwX/eAyP1ArYpCM1/SNejH&#10;EUp0Z7STT9GrM/Mac3Tmpx3Tv9x8mjp6e1GM1reLtM/sfxRqdoBhUnYoP9k/MP0NZNfxNiKEsLWn&#10;QnvFtP1TsfutKoqsI1I7NJ/ePmme4k3yHc21Vz7AAD9BTKKKxlJyblLdlpJKyPQvgh/yNV1/16H/&#10;ANDWvca8O+CH/I1XX/Xof/Q1r3Gv6e8P/wDkRx/xS/M/KuI/9/fojM8S/wDIvan/ANesv/oBr+dw&#10;dK/oj8S/8i9qf/XrL/6Aa/ncHSv6B4a+Gr8v1Ph8X0NPwv8A8jNo/wD1+w/+jFr+iOv53PC//Iza&#10;P/1+w/8Aoxa/ojrPiX4qX/b36F4X4WFFFFfFHcFFFFABRRRQBn6//wAgTUP+veT/ANANfztHqfrX&#10;9Euv/wDIE1D/AK95P/QDX87R6n619xw1tV+X6nn4v7PzNDw3/wAjHpX/AF9w/wDoYr+iWv52vDf/&#10;ACMelf8AX3D/AOhiv6JajiX4qX/b36FYX4WFFFFfFHcfM/8AwUa0b+1v2SvFsgGWsprO6Hti4jU/&#10;o5r8Ya/eL9qfwofG37OnxE0hRmSXRriWMDu8S+ao/NBX4Og5ANfoXDk74ecO0vzSPNxS95M94/YW&#10;14+Hf2r/AIeT5wJ717M+/nQyR/zYV+31fz6fCfxQ3gn4o+EPECtt/svV7W7JPTCSqx/QGv6ClYMA&#10;QQQeQR3ry+I4WrU591b7n/wTXCv3Gha+Gf8Agq98OZte+E3hrxfbReY2gag0FyVXlYLgAbifQSRx&#10;j/gdfc1c98QvAul/EzwTrXhbWofP0vVrV7WdR1AYcMvoynDA9iBXzuDxH1XEQrdn+HX8DqnHni4n&#10;89Vez/slfH9/2cvjHYeJZ45rjQ7iNrHVbeDl3t3IJZQerIyq4HfbjIzXPfHr4FeI/wBnz4g3vhjx&#10;DbsFVi9jfqv7m+gz8sqH+a9VOQa85r9ZkqWLotbxkjxlzU5eaP6EvAXxG8M/E/QIda8K61Z65pko&#10;BE9pKG2k/wALr1Rv9lgCPSukr+dnRfEOq+G7sXWkaneaVcj/AJbWNw8L/mpBrsJ/2g/ihc2otpfi&#10;L4peAAgRnV58c9f4q+Onw3Lm/d1NPNHcsUrao/cP4m/GHwf8HtBl1fxfr1no1qiFlSeQedN/sxxj&#10;5nPsoNfjD+1d+0Nd/tJfFi68RmGSy0a2jFlpVlIRuit1JOWxxvdiWPpkDJxXkeo6neaxdNdX93cX&#10;1y33prmVpHP1ZiTVavby7KKeAl7Ry5pd+3oc9Wu6istgr9V/2Dv2W9Ab9nnTNY8X6Ss+pa7dS6nC&#10;suVaO3YIkQI9xHvHs4r48/Yz/ZE1X9orxfBqeqW81l8P9OmDX9+ylftbLg/ZoT3Y/wATDhQfUgH9&#10;m7Kyt9Os7e0tYY7e1gjWKKGJQqRoowqqB0AAAAryc+zBRSw1KWu7t08jfDU7e9InoorxP9rX9ouw&#10;/Zu+Fd1rbGOfxBebrXRrFz/rrgj77D+4gO5vwH8Qr4ulSnWmqdNXbO5tJXZ8w/8ABTL9qj+y7F/h&#10;F4YvALy6RZPEFxC3MUR5S1z6vwzf7O0fxEV+adXtd1y/8Ta1favqt3Lf6nfTvc3N1M255ZGOWYn1&#10;JNUa/WcDg4YKiqUd+r7s8WrUdSVwooorvMgooooAKKKKACiiigAooooAKKKKACiiigAooooAKKKK&#10;ACiiigAr9BP+CZ/7U50fUY/hH4mvD9hu3Z/D9xM/EUxOXtcnoHOWQf3sj+IV+fdS2t1NY3UNzbSv&#10;BcQuskUsbbWRwchgexBGa4sZhYYyi6U/l5Pua05unK5+/Pxo+EeifHH4cav4P16MGzvo/wB3Oqgy&#10;W0w5jmT0ZTz7jIPBNfhZ8U/hnrfwe8fax4R8QweRqemzGNmAOyZDykqE9VZSGB96/X39ib9p6D9o&#10;n4Yx/wBozRr4z0ZUttWgBwZeMJcqP7r45x0YMOBiuU/4KDfssf8AC7PAA8VeH7TzPGvh6FnjjjHz&#10;X1oMs8Huy8snvuX+IV8VleKnluJlhMRom/uff0f/AAT0KsFVjzRPyCopSCDgggjsaSv0I8osWFhc&#10;6rfW9lZwSXV5cyLDDBEpZ5HYgKqgdSSQMV+1n7F/7NFt+zh8L4ra8ijk8X6sEutYulIba+PlgU/3&#10;YwSPdix7jHy5/wAEzP2V/tsyfF7xPaZhiLR+HradPvOMq93g+nKp77m7Ka+/fiX8RtE+EvgbV/Fn&#10;iG5FrpOmQGaVh95z0VEHdmYhQPUivgs7x7r1Fg6OqT1832+X5+h6eHp8i55Hhf7dP7Ucf7Pvw0Nj&#10;o9wo8ba6jwaagYbrWPo90R/s5wuerHuFNfjRLK88ryyu0srsWd3OWYnkknuTXdfHH4x638ePiVq3&#10;jDXH2zXb7be1VspaW68Rwp7KOp7kknk1wVfTZZgFgaHK/ier/wAvkclar7SWmwUUUV65zhRRRQAU&#10;UUUAFFFFABRRRQAUUUUAFFFFABRRRQAUUUUAFFFFABX0v+wx+1A/7PfxLFjq9wV8E686QakGyVtZ&#10;OkdyB/s5w3qpPcCvmiisK9CGJpSpVFoy4ScHdH9GNvcR3UKSwussTqGSRGDKynkEEdQalr4J/wCC&#10;af7VB8V6Gvwp8TXhfWtMhL6JcTN81zaqMtBk9WjHI9U/3K+9q/JMXhZ4Os6M+n4rue1CSmuZGN4s&#10;8OJ4r0SXTnna2WRlYyKuSMEHp+FcJ/woa1/6DE//AH5X/GvVKK+TzDh/LM1qqvjKKnJK17taK76N&#10;d2erhsyxWEh7OhOy32X6o8r/AOFDWv8A0GJ/+/K/413nhTw4nhXRYdOjna4WMsRIyhScknp+NbFF&#10;GX8P5ZlVV18HRUJNWvdvTTu32QYnMcVi4ezrzut9l+iKOt6WNa0i7sGkMS3ETRFwMlQRjOK85/4U&#10;Na/9Bif/AL8r/jXqlFXmORZbm041MbS53FWWrWnyaJw2YYnBxcaE7J+n6o8r/wCFDWv/AEGJ/wDv&#10;yv8AjXc+EPDKeEtGTT47hrlVdn3soU8nPStuis8v4eyvK63t8HRUJWte7enzb7FYjMsXi4ezrzut&#10;9l+iCiiivojzThfF3wqtfFesNqDX0lo7IqMiRhgSO/Ptj8qxf+FDWv8A0GJ/+/K/416pRXyeI4Uy&#10;XF1pV62HTlJ3bvLVv0Z7FPN8dRgqcKlktFov8jyv/hQ1r/0GJ/8Avyv+NH/ChrX/AKDE/wD35X/G&#10;vVKK5/8AUzIf+gZffL/5I0/tvMP+fv4L/I4rwb8MofB2pS3kd/JcmSIxFHjCgAkHPB9q7WiivpMB&#10;l+GyyisPhIcsN7avf1ueZiMRVxU/aVpXZS1m2a90u7tkIV5oXjVm6AlSBn86/LT/AIdM/Ez/AKG/&#10;wl/38uv/AIzX6sUV9DhMfXwXMqLtfy7HFOnGfxH5ZaP/AMEpviTp2r2N3J4t8KMlvcRysqyXOSFY&#10;E4/c+1fqbRRSxeOr41xdZ3ttp3CEIw0iFFFFeeaBRRRQAUUUUAVNVga7065gUgNLE6AnoCVI5/Ov&#10;yyP/AASa+JmT/wAVf4S/7+XX/wAZr9WKK9HCY+vgub2Ltfy7Gc6cZ/EfljpX/BKT4k2Gq2V0/i3w&#10;myQTpKwWS5yQrAnH7n2r9TaWili8dXxri6zvby7hCEYaRCiiivPNCG7tYr22lt5kEkMqNG6N0ZSM&#10;Efka/Lu+/wCCTHjx7+5Np4x8NJamVjEsguNwTJ2g/u+uMV+pVFehhMdXwXN7F2vv8jOdOM/iPyuP&#10;/BJT4iEf8jn4YB9QLn/43X6XfDvSdU0DwN4f0vW7iC71ex0+C2u7i2LGOWVIwrOu4A4JGeR3ro6K&#10;eLzCvjUlWadvIIU4w+EKKKK840ON+Kfwh8I/Gjw1JoXjDRbfWLA5KeYMSwMf44pBhkb3B+uRXwh8&#10;UP8AgktOLqW5+H3jOI27ElNP8QxkMg7ATxg7vxQfWv0hor0MNj8Tg9KMrLtujOVOM/iR+Mus/wDB&#10;N/476TI4i8M2Wpxqf9ZZapAQ30DsrfpWFF+wV8eZZdg+H10p/vNeWwX8/Mr9t6K9lcRYpLWMfuf+&#10;Zg8NA/Hnw1/wTI+Nut3CJqFjo3h6Fust9qSSYH+7DvNfTnwa/wCCVvhDwxc2+oeP9cm8X3KYf+zb&#10;VDa2e7PRjkvIPxT3FfdVFcdbO8bWXLzcq8lb8dzSNCnHWxQ0PQdP8NaVa6ZpVlb6bptrGIoLS1iE&#10;cUSjoFUcAVfoorwm76s3MzxL4k03whoOoa1rF3HYaXYQPc3NzKcLFGoyxP4Dp3r8PP2pv2hNR/aP&#10;+Kt74in32+jW+bXSLBj/AMe9sDwSP77n5mPqcdAK+mv+Clv7Ux8Rau/wk8M3hOmafIH164ibie4U&#10;5W2yOqx8Fv8AbwP4K+Ba/Qciy/2MPrNRe9LbyX/B/I83EVbvkQUUUV9YcIUUUUAFFFFABRRRQAUU&#10;UUAFFFFABRRRQAUUUUAFFFFABRRRQAUUUUAFFFFAHo37P/xt1n9n74naX4u0dmkWFvKvbLdhby2Y&#10;jzIm+oGQezAHtX7n+APHejfE3wbpPijw/dC80fU4FuLeUdcHqrDsykFSOxBFfz1V9of8E5/2p/8A&#10;hVvjEfD3xJeCPwpr04+xzzPhLG9bAHJ4CScKewbaeOa+XzvL/rFP29Ne9H8V/wAA7cPV5XyMP+Cj&#10;X7LI+F3jI/ELw3ZiPwpr9wftkEKYSxvWyTwOAknLD0bcOPlryD9kP9m+9/aR+KlvpUiSw+GNO23W&#10;tXqcbIc8RKf78hG0eg3N/DX7SeP/AAHo3xN8G6t4X8QWovNH1S3a3uIuhweQynsykBgexANcZ+zh&#10;+z3oX7N3w7i8MaNIb2d5WuL7U5Igkt5Kf4mAJwAuFC5wAPUmvGpZ5OGCdJ/xFon5d/Vf5eZ0OgnU&#10;5uh6No+j2fh7S7PTdOto7OwtIUt7e2iG1Io0AVVUdgAAK/Jj/god+1N/wuLxz/whXh28Mng7w9OV&#10;klifKX94Mq0nHBROVX1+Zu4r6r/4KJftU/8ACo/A/wDwg/hy7EfjDxBAwmljb57CzOVZ89nfBVfQ&#10;bjxgV+SddWQ5fd/XKq/w/wCf+RniKtlyIKKKK+3POCiiigAooooAKKKKACiiigAooooAKKKKACii&#10;igAooooAKKKKACiiigAooooA0/DPiXU/BviHTdd0a7ksNV06dLm1uYjho5FOQf8A63cV+4n7Ln7Q&#10;OmftHfCyx8SWvl2+rRYttW09Gyba5AG7A67G+8p9DjqDX4UV7d+yR+0de/s3fFS21dmlm8NX+211&#10;qyTnzIM8SKP78Z+YevzDoxrws3y/67R5oL347efkdVCrySs9mfuRRVHRNasfEek2eqabcx3unXkK&#10;XFvcwtuSWNhlWB9CCDV6vy/bRnrBRRRQAUUUUAFFFFABRRRQAUUUUAFFFFABRRRQAUUUUAFFFFAB&#10;RRRQAUUUUAFFFFABRRRQAUUUUAFFFFABRRRQAUUUUAFFFFABRRRQAUUUUAFFFFABRRRQB4dN+xH8&#10;D7qeWaf4d6ZNNIxd5HkmLMxOSSS/JJpn/DDnwJ/6JtpX/fUv/wAXXulFdf1vE/8APyX3snlXY8L/&#10;AOGHPgT/ANE20r/vqX/4uj/hhz4E/wDRNtK/76l/+Lr3Sij63if+fkvvYcsex4X/AMMOfAn/AKJt&#10;pX/fUv8A8XR/ww58Cf8Aom2lf99S/wDxde6UUfW8T/z8l97Dlj2PC/8Ahhz4E/8ARNtK/wC+pf8A&#10;4uj/AIYc+BP/AETbSv8AvqX/AOLr3Sij63if+fkvvYcsex4X/wAMOfAn/om2lf8AfUv/AMXR/wAM&#10;OfAn/om2lf8AfUv/AMXXulFH1vE/8/Jfew5Y9jwv/hhz4E/9E20r/vqX/wCLo/4Yc+BP/RNtK/76&#10;l/8Ai690oo+t4n/n5L72HLHseF/8MOfAn/om2lf99S//ABdH/DDnwJ/6JtpX/fUv/wAXXulFH1vE&#10;/wDPyX3sOWPY8L/4Yc+BP/RNtK/76l/+Lo/4Yc+BP/RNtK/76l/+Lr3Sij63if8An5L72HLHseF/&#10;8MOfAn/om2lf99S//F0f8MOfAn/om2lf99S//F17pRR9bxP/AD8l97Dlj2PC/wDhhz4E/wDRNtK/&#10;76l/+Lo/4Yc+BP8A0TbSv++pf/i690oo+t4n/n5L72HLHseF/wDDDnwJ/wCibaV/31L/APF0f8MO&#10;fAn/AKJtpX/fUv8A8XXulFH1vE/8/Jfew5Y9jwv/AIYc+BP/AETbSv8AvqX/AOLo/wCGHPgT/wBE&#10;20r/AL6l/wDi690oo+t4n/n5L72HLHseF/8ADDnwJ/6JtpX/AH1L/wDF0f8ADDnwJ/6JtpX/AH1L&#10;/wDF17pRR9bxP/PyX3sOWPY8L/4Yc+BP/RNtK/76l/8Ai6P+GHPgV2+G+lD/AIHN/wDF17pRR9bx&#10;P/PyX3sOWPYr2NlFp1pDbQArDCixxqWLEKowBk5J4HU1YoorkKPJPGP7J/wm+IPiS98QeJPBNjrG&#10;s3jBp7y5klLuQoUdHwAAAMAY4rG/4Yc+BP8A0TbSv++pf/i690orqWKxEUlGpJL1ZPKux4X/AMMO&#10;fAn/AKJtpX/fUv8A8XR/ww58Cf8Aom2lf99S/wDxde6UU/reJ/5+S+9hyx7Hhf8Aww58Cf8Aom2l&#10;f99S/wDxdH/DDnwJ/wCibaV/31L/APF17pRR9bxP/PyX3sOWPY8L/wCGHPgT/wBE20r/AL6l/wDi&#10;6P8Ahhz4E/8ARNtK/wC+pf8A4uvdKKPreJ/5+S+9hyx7Hhf/AAw58Cf+ibaV/wB9S/8AxdH/AAw5&#10;8Cf+ibaV/wB9S/8Axde6UUfW8T/z8l97Dlj2PC/+GHPgT/0TbSv++pf/AIuj/hhz4E/9E20r/vqX&#10;/wCLr3Sij63if+fkvvYcsex4X/ww58Cf+ibaV/31L/8AF0f8MOfAn/om2lf99S//ABde6UUfW8T/&#10;AM/Jfew5Y9jwv/hhz4E/9E20r/vqX/4uj/hhz4E/9E20r/vqX/4uvdKKPreJ/wCfkvvYcsex4X/w&#10;w58Cf+ibaV/31L/8XR/ww58Cf+ibaV/31L/8XXulFH1vE/8APyX3sOWPY8L/AOGHPgT/ANE20r/v&#10;qX/4uj/hhz4E/wDRNtK/76l/+Lr3Sij63if+fkvvYcsex4X/AMMOfAn/AKJtpX/fUv8A8XR/ww58&#10;Cf8Aom2lf99S/wDxde6UUfW8T/z8l97Dlj2PC/8Ahhz4E/8ARNtK/wC+pf8A4uj/AIYc+BP/AETb&#10;Sv8AvqX/AOLr3Sij63if+fkvvYcsex4X/wAMOfAn/om2lf8AfUv/AMXR/wAMOfAn/om2lf8AfUv/&#10;AMXXulFH1vE/8/Jfew5Y9jwv/hhz4E/9E20r/vqX/wCLo/4Yc+BP/RN9K/76l/8Ai690oo+t4n/n&#10;5L72HLHsYPgjwNonw58N2mgeHLBNL0a0DC3s42ZliBYsQNxJxkk4z3reoorlbcndvUoKKKKQBRRR&#10;QAUUUUAFFFFABRRRQAUUUUAFFFFABRRRQAUUUUAFFFFABRRRQAUUUUAFFFFABRRRQAUUUUAFFFFA&#10;BRRRQAUUUUAFFFFABRRRQAUUUUAFFFFABRXzX+0/+27on7MHivSND1PwzqGtzajYm+WW0njjVF8x&#10;k2kN3+XP419B+HdaTxFoOm6pHG0Md7axXSxuclQ6BgD7jNdE6FSnTjVkrRls+4k03Y0aK+Svj9/w&#10;UO8PfAH4o6n4J1DwhqmrXVjHDI11a3ESRt5kayDAbngNj8K9m/Z0+PWkftHfDeLxdpFlPpsRupbS&#10;azuWVpIZEI4JXg5Vlb/gVaVMHXpUlXnG0Xs/UlSi3ZPU9Por5m+Pv7cmh/AP4raZ4Gv/AAvqOq3d&#10;9Bbzrd208aRqJZGQDDcnG3P419M1lUoVKUYzmrKW3mUmnogor4u+KX/BTjwz8LviL4j8I3XgrV76&#10;40W9kspLmG6iVJChwWAPIBrD0j/grb4CubxI9R8GeIbG2J+aaGSCYr77dy5/Ou6OVY2UVNU3Z+n+&#10;ZHtIbXPu2iuF+EHxs8H/AB18Mf294N1aPU7NWEc0ZBSa3kxnZJGeVP6HsTW7468VReBvBeveIp4H&#10;uodIsLi/eCMgNIsUbOVBPGSFxzXnOnOM/ZyVn2LurXN2ivn79lf9sDR/2p5/EcWl+Hr7Qjoq27SG&#10;8mSTzfNMmMbemPLPX1r6Bqq1Gph5unVVmgTUldBRXhv7Uv7Vmi/staToF5q2j3mtyazPLDDBZyIj&#10;KI1UsxLdvmUfjUP7LX7W2iftSWniGTStGvNDn0WSFZYLyVHaRZQ21ht7ZRhWv1Sv7H6xy+53+dvz&#10;FzK/LfU94oor54/ak/bJ0b9lzUvD9nqnhy/1xtYhlmjezmSMRiNlBB3dc7v0rKjRqYiap0ldsbai&#10;rs+h6K+fP2W/2yPD37UV34gs9M0a80K90hIpWt72VHM0blhuXb/dKgH/AHhWp+1J+1Npf7LmiaFq&#10;WqaHea4mrXMlsiWcqRmMom4k7uvWtnhK6rfV3H3+34i5o25r6Ht9Fcp8K/H9v8VPh14e8XWtpLY2&#10;2s2cd5HbTMGeMMM7SRwTXV1yyi4ScZborcKK+KviX/wVA8JfDj4geIvCzeDtW1R9GvpbF7y3uYlj&#10;leNtrFQecZBH4V9f+E/Edt4w8MaRrtln7HqdnDew7uuyRA6598EV01sJXw8YzqxspbEqSlszWooo&#10;rkKCiqOt6omiaRe37o0qWsEk5RTgsEUsQPyr4T/4e6eER/zIGt/+BkNduHwdfF3dGN7bkSnGO7Pv&#10;qivivwT/AMFV/hf4g1GG11zRtc8MxyuE+2Sxx3MCZPVyjbgPopr7J0nVbTXNNtdQsLiK7srqJZ4L&#10;iBw6SxsMqykdQQQQaivha+FaVaLVxxkpbMt0V8v/ALRX7d+hfs7fEm18H6j4W1LWLme0huxc2s8a&#10;IBIzKBhucjb+tfTsTiWNHAwGAODU1KFSlCM5qylt5gpJuyH0V8uaz+3loOjftHR/CF/CupSak+rw&#10;aT/aSzxiHfLtw+3rgbx+VfUdFWhUoKLqK3Mrr0BST2Civh7xn/wVQ8K+DfF2t6DN4G1m4l0u9msn&#10;mS6hCu0blCwB6A4zUXh7/grP8PNQv1i1bwn4g0q2Y4NzEYbgL7lQwOPpmu7+ysby8ypu3y/zI9rD&#10;ufc1Fc74A+IXh/4o+FrLxH4X1OHV9GvFzFcwE4yOCrA4KsDwVIBFcx+0J8bbL9nv4Y3vjPUNMuNX&#10;trWaGE2tq6o7GRwoOW44zXnRpTlUVJL3m7W8zS6tc9Joryb9mj9oTT/2lvh9ceK9N0i60W3h1CTT&#10;zb3ciu5ZERi2V4wfMH5V6zSqU5UpunNWaBO6ugoryH9pr9ozTv2ZfA1j4m1PR7rW4Lq/SwEFpIqM&#10;rMjvuJbjHyEfjW98CPi/afHb4XaP41sdOn0q11LzdlrcurumyRozkrxyVz+NW6FRUlXa91u1/MLq&#10;9j0Ciub+IfxC0H4V+ENR8T+Jr9NN0awj3zTvknrgKoHLMSQABySa+IvEP/BXXw1aalLFo3w81PUb&#10;FWwlxeajHau4z12BHx/31W+HwWIxabowul/XUmU4x3Z+gNFfL/7OH7f3gb9oPxDF4aNheeFvE06s&#10;1tZXrrJFc7RkrHKuMtgE7SoyAcZr6grCvQq4afs6sbMakpK6CiioL66FlZz3DKXEUbSFR3AGawKJ&#10;6K+B5P8Agrl4RjdlPgDW/lJH/H5DVrSP+CtvgO6voo9Q8F6/Y2rHDzxSwzFPfbuXP517DyjHJX9m&#10;/wAP8zL2sO593UVzHw3+JPh74teELHxP4W1GPU9GvVJinQEEEHDIynlWB4KnmuA/ag/aY0z9mDwn&#10;pOu6not3rcWoXv2JYbOVEZDsZ9xLdvlx+NedChUqVPYxj721jRtJXPZqK+BT/wAFdfCAP/Iga3/4&#10;GQ17F+zF+3HoX7TvjLVPD2l+GdQ0Wew086g013PHIrqJEj2gLznMgP4V2VcsxdGDqVKdkvT/ADIV&#10;SL0TPpiivEf2o/2pNK/Zc0DQ9U1XRLzW01W6e1SOzlSMoVTdk7utfOY/4K6+ET08Aa2f+3yGpo5d&#10;isRBVKULr5Dc4x0bPvqivgX/AIe6+EP+hA1v/wADIa+v/gf8V7T43/C3QfG9jYTaZa6tHJIlrcOH&#10;ePZK8ZBI46oT+NTiMDicLFTrQsnp0CM4y2Z3dFfMPxD/AG7NC+Hn7QkPwouPC2pXmoS3lnZjUYp4&#10;xEDcLGVbaecL5gz9K+nq56tCpRUZVFZSV15oaaewUV8UfEb/AIKg+F/hz4+8R+FrnwRrF3PouoTa&#10;fJcRXUSpI0blSwB5AOM81g23/BXLwXJOizeBNdjiJ+Z0uYHIHqBkZ/Ou+OU42UVJU3Z+n+ZHtYLq&#10;fetFeefBH49eDv2g/Cja/wCD9Qa6gik8m5tbhPLuLWTGQsic4yOQQSDzgnBp/wAePi/Z/Aj4Xav4&#10;2v8AT59VtdOMQe1tnVHffIsYwW44LZ/CvP8AY1Paexcfeva3maXVrnoFFfAp/wCCuvhEf8yBrf8A&#10;4GQ133wK/wCCjPhz46/FLRvBNj4Q1TS7rU/N2XVxcxOibImkOQOeQhH413zyrGU4uc6dktXt/mQq&#10;kHsz68orG8Z+JYvBnhHW9fmge5h0qxnvnhjIDSLFGzlQT3IXFfE2nf8ABWvwde39rBJ4F1q3jmlS&#10;NpmuoSIwSAWI74zmufD4Ovik5UY3S3HKcY7s+8qKRWDqGUhlIyCDwRXzZ+09+2/4f/Zi8VaToGpe&#10;Hr/Xby/szek2c0aCJN5RQd3Ukq35VjRoVMRP2dJXZTairs+lKK8J/ZZ/aw0n9qay8R3Ol6De6Gui&#10;yQRyLeSpIZPNDkEbemNh6+tdX+0P8cLH9nn4Z3XjLUdMuNXtre4htza2rqjkyNtBy3HFVLDVY1vY&#10;OPv7W9RcytzdD0uivgU/8FdfCI6+ANb/APAyGvR/2ff+Chfh79oH4n2HgvT/AAlqek3V3DNMt1c3&#10;EToojQuQQvPIFdlTK8ZSg5zp2S1e3+ZKqReiZ9Z0Vy/xP8dwfDH4eeIvFt1aS31to1jLfSW0LBXk&#10;VFyVBPAJ96+SPBP/AAVR8G+L/GOiaFN4P1bSo9TvYbM309zE0cHmOFDsBzgEjOK5qGDr4mDnSjdL&#10;cbnGLs2fb9FZXirX4/CvhnVtZliaeLTrOa8eJCAziNC5AJ7nbivEP2Wf2xdH/amvfEFtpfh2/wBD&#10;bR44ZHa8mSQSCQsABt6Y2frWUKFSdOVWK92O79Sm0nY+hKK8K/an/av0n9lnT/Dt3quhXuuLrMs0&#10;Ua2cqRmMxqhJO7rnePyr56H/AAV08Inp4A1s/wDb5DXXRy7FYiCqUoXT9CXOMXZs++qK+Bf+Huvh&#10;D/oQNb/8DIa+xvg38TbX4x/DPw/4zsrKbTrXWLf7RHazsGeMbmXBI4P3azxGBxGFipVoWT9AjOMt&#10;mdpRRRXCWFFfN37R/wC3Z4D/AGddWOg3MF14k8UBBJJpenlVFupGV86RuFJByAAxxyQMjPg+mf8A&#10;BXnRJb1Uvvhrf29qW+aW21aOaRR67DGoJ6/xCvTpZZjK8FUp020/RfmZupCLs2foTRXGfCP4ueGv&#10;jd4IsvFfhS8N5pVyShEi7JYZF+9HIv8ACwyOOeoIJBBryn9qL9sax/Zd1bQ7bVvCOpazaavBJJBf&#10;Wk8aRh0YB4yG5yAyH6N7Vy08NVq1fYxj73b09SnJJXZ9E0Vyfwp+I2nfFz4deH/GGkq8dhrFotzH&#10;HIQXjJ4ZGxxlWDKfcV4T8cf28tB+DPxeh+HUXhXU/E2tutuD9hmjQCaY/JFhuS2Ch/4EKdLDVq1R&#10;0oRvJXuvTcHJJXZ9RUU2NmaNS67HIBK5zg+ma+Vv2hf+CiPgL4F+Jbrwza2F34u8Q2bbLuCxkWKC&#10;2fvG8rZ+cdwqnHQkEEVNDD1cTPkoxuwlJRV2fVdFfn74d/4K5+G7rUoo9Z+Hup6dYs2JLiz1GO6d&#10;Fz18someP9qvuLwH470X4l+EtM8TeHb1NQ0bUoRNbXCAjcMkEEHkMCCCDyCCK1xGCxGESdaFr/10&#10;FGcZbM6CivlD9oj/AIKC+Hv2ePiZc+DdR8J6nq91Bbw3BurW4jRCJF3AYbnivNR/wV08In/mn+t/&#10;+BkNb08rxlWCqQp3T22/zE6kFo2ffNFfBlj/AMFa/CN9fW9svgLWkaaVYwxvIeMkDP6193zS+TGz&#10;kZwCcfQZrnxGEr4S3to2vsVGSlsSUV8Ez/8ABW/wlBNJGfAGtkoxXP2uHscUxP8Agrn4Qd1X/hAd&#10;bBJA/wCPyGuz+yMd/wA+/wAV/mR7WHc++aKZFJ5sSOBgMAcV8YfE/wD4Kc+Gfhh8RPEfhK68E6vf&#10;XGi30tjJcw3MSpIyHBYA8gGuHD4WtipONGN2i5SUdWfaVFcN8Evixp/xw+GGheNdMtpbK01SN3Ft&#10;MwZ4mSRkZWI4yCprE/aR/aA0r9m34dDxZq2n3GqxPeRWUdpauqO7uGPVuMAIx/Cs1RqSq+xS969r&#10;eY7q1z1Sivkr4Bf8FDvD3x9+KOmeCbDwhqmlXV9HNIt1c3ETovlxtIQQvPIXH419aDkVdfD1cLPk&#10;rRs9xRkpK6Pyw/4K2/8AJY/Bn/Yvn/0okr9Kvhl/yTjwr/2CbT/0Slfmr/wVt/5LH4M/7F8/+lEl&#10;fpV8Mv8AknHhX/sE2n/olK9rHf8AIuw3zMYfxJH5X/treEW8f/t+XPhlG2SaxLpdgjZxhpLeJFP5&#10;kV6Z/wAEofHs2jeK/Hnw61AmGWRF1KCF2xtlibyp1A9SGjP/AACuZ/aHJX/gqN4dI4I1rQCP++IK&#10;qeNG/wCGXf8AgpRDqpItdE1TVEu2bZhPst8Cs2B6K7yf98V7sl7fBRwvV01Jeq/pGHwz5/MX/go7&#10;/wAni+Ff+vDTf/SmSv1ar8pf+Cjv/J4vhX/rw03/ANKZK/VqvAzL/dML/hf6HRT+KXqfkRZ6RY69&#10;/wAFOL7T9TsrfUbC48XXSTWt3EssUi7X4ZGBBH1FfpD4x/ZZ+FPjfw9eaPfeAvD9tDcIVFxp+mw2&#10;08TEYDpIihlI6jt6g1+dPh7/AJSlTf8AY4XX/oL1+tlbZtUnTdBwk17i2JpJPmv3Pya/4Jta3qHg&#10;X9qzWPB6Ts9lf2l5Z3MZPys9uxZJMeo2sPo5r9J/2gP+SE/Eb/sXNR/9JpK/M/8AYe/5P6vP+u+s&#10;/wDtSv0w+P8A/wAkJ+I3/Yuaj/6TSU83S+v033UfzCl/DfzPhj/gkD/x/wDxQ/646b/O4r9Ja/Nr&#10;/gkD/wAf/wAUP+uOm/zuK/SWuPO/9/qfL8kVQ/ho/MX/AIKCzt8XP2wPh18N7d2aOFLOylUnhZLq&#10;cFz/AN+/LP4Vmf8ABPa8l+E37YnjL4f3QZBdRX2mBGP/AC1tZi6k+vyJJ+dP+CEw+On/AAUy1rxG&#10;d93p+mX99exydhFbp9ngP0z5dZHx6lX4Ef8ABSSx8RLvgsLnVrHVHYcZinVY7j8MmWvo4x/c/wBn&#10;dfZ3+e5h19p5n6w1+Zn/AAV3OPFPw4P/AE5Xv/oyOv0zr8zP+CvH/I0fDn/ryvf/AEOOvnsj/wB+&#10;h8/yZvX/AIbPOP2QNSn/AGev2ztG0C8kePT9etYrBif+Wkd3BHPbE/8AAzF+Zr37/grr/wAiB8Pf&#10;+wpc/wDokV4j+3N4MufBK/A34laUvkTXnhzT4XmQnIurWKJ42PoSjqB/1zr0v/gpf4ytviJ8A/g5&#10;4nsypttXla9QKchd9srFfwJI/CvfS9tjMLi19q6fqrmPwwlA+v8A9kD/AJNh+Gf/AGA7f/0GvSPF&#10;/iKHwh4V1nXbkZttMspr2UZx8saFz+i15v8Asgf8mwfDP/sB2/8A6DXJf8FBfG48E/sreLijtHc6&#10;sItJhKnGTK43j/v2slfJype3xrpd5W/E6U7Qv5H5UaZ8Przx/wDCb4l/EycvJPpOrWIkOCd32p5j&#10;Kx+jeV/31X6q/wDBPjxsPG37K3hLe5e50jzdJmLHODE52D/v20dfP/7L3wa/tz/gnJ4/geHbdeJU&#10;v9QhOMl/s6qIR/33bnH1pv8AwSN8dCXR/H3hCWU5hmt9Vt4iezqY5SPxSL86+mzOaxeHrJf8upr7&#10;rW/O5zU1yyXmj9EaKKK+IO0wvHX/ACJXiD/sHXH/AKKavyz/AOCXXg/QfGfxZ8XWviDRNN122i0M&#10;Sxw6naR3CI/2iMbgrggHBIz71+pnjr/kSvEH/YOuP/RTV+Lv7IX7Tdv+y5401rX7jw9J4iXUdP8A&#10;sIgjuxbGP96r7txRs/dxjHevqcqp1KuDxEKXxO1jlqtRnFs+uf8Agpf+zz4F8L/CTT/Gvh7w7p3h&#10;7WrbU4bOU6Zbrbx3EMivkMiAKSCqkHGevrXsv/BNvxBda7+yl4fjunMn9nXd3ZRM3Xy1lLKPw34+&#10;gr4l/aC/at8c/turo/gfwp4GuLXT47sXQsLJ2vJ7iYKVUu4VVVFDMegHOSeK/SH9lf4QS/Ar4G+G&#10;vCF20cmqW0TT37xHKm4lcu4B7hS20HvtzTxqnh8uhQxL9/mule7S1CFpVHKOx+d//BTz/k6fSv8A&#10;sD2f/o2Wv1ktP+PSH/cX+Vfk3/wU8/5On0r/ALA9n/6Nlr9ZLT/j0h/3F/lWGZf7nhfR/oOl8cz8&#10;lPHH/KUW1/7HPT//AGjX641+R3jj/lKLa/8AY56f/wC0a/XGjOPhw/8AgQ6P2vU/IH9n/QtN8S/8&#10;FEb3TtX0601XT5td1nzbS+gSaF8LcEZRgQcEAjjgivtj9r/9lr4ca78BvF2pWXhPR9C1rRdOm1Gz&#10;v9Kso7V1aJd5VvLA3KwUqQ2euRyK/Oqy+LV38Df2wfEvjSx0lNbutO13VAljJIyLJveWM8qCeA2e&#10;navS/jd/wUU8bfGfwTd+Cl8PaZ4LsNYAt7y9aaWRzCT8yglRtU9CQpOMgda93FYTF1cTRq0XaKUb&#10;u/36ddDnhKKg0z1//gkR4hvptK+I2iPI76dBNZ3kSEnbHI6yq+PdgiZ/3RXtX/BS7/k07Xv+v+y/&#10;9HrTv+Cenwf8OfC/4Nz32ieJ9O8X32u3Inv9S0py1ujINqQLuAYFAxJ3Kpy54AxTf+Cl3/Jp2vf9&#10;f9l/6PWvEqVI1c4U4bcy/CyN7ONGz7HO/wDBKj/k2rUv+xkuv/RNvX2TXxt/wSo/5Nq1L/sZLr/0&#10;Tb19k15uZ/77V9TWn8CPir/gq/8A8m+aB/2McH/pPPXo3/BPH/k0bwR/29/+lUtec/8ABV//AJN8&#10;0D/sY4P/AEnnr0b/AIJ4/wDJo3gj/t7/APSqWu+p/wAiiH+P9GZr+K/Q8S/4K5+I7uz8CfD/AEOO&#10;Vls7/Ubm6nQHh2hjQJn6ec1ez/sUfA7wd4Y/Zy8G3n/CO6Zc6prOnpqF/fXNqks07yjdtLMCdqqV&#10;UKOOOmSa8C/4K/f8gr4Wf9d9S/8AQbavr39lT/k234Z/9i/Z/wDooVVaThlNFRdryd/xEtaz9D4F&#10;+Mf7PPirwb+3RY6z4C8C6vB4Wj1vTNQS70vTZDZwljE05VlXaqht+QOByOK/U+iivLxWMni404zX&#10;wq1+/qbRgo3t1CqGvf8AIE1D/r3k/wDQDV+qGvf8gTUP+veT/wBANcC3RZ+UH/BMfwjoXjL46eKr&#10;PX9F07XLSPQpZUg1K0juEV/tMIDBXBAOCRn3NfX37aP7NXw2uf2e/GOtWfhHRdD1jRrBr2zv9Msk&#10;tXR0IO0+WBuDDK4OevqBX5y/su/tG3f7M3xB1nxFZ+H08RSX1i+nm3knaEIDKj78hWz9zGMd69U+&#10;OH/BQHxd+0R4Xm8BJpWj+BtG1R0S+u7m4klYoGDbWfb8iEgE7VJIGOhIP6Bi8Hi6mPjWpO0FbW/b&#10;fQ8+nOCp8r3Pdv8AgkVq95ceCviLpkkjtYWuoWk8KE/KryRuJMfURJWx/wAFa/8Akjfg7/sPf+28&#10;le0fsS/A3Rfgh8F7SDStas/E1xrT/wBpXes6e263uGKhVWI9SigYGec7iQM4Hi//AAVr/wCSN+Dv&#10;+w9/7byV41OrCvnKqQ2b/JWNpJxo2Z2f7C/wk8D+Jv2V/A2pav4M8O6pqE0dz5t3e6TBNNJi6lA3&#10;OyEnAAHJ6AV9H+HPhp4T8HXct14f8L6JoV1LH5Uk+madDbO6ZB2lkUEjIBx0yBX5d/AX/goR4m+C&#10;vwn0HwXp/wAPLfWrTS1lVL97mVDLvleQkhUIGC+OD2r7K/Y4/a51r9prU/FFrq3hGLwyukQwSRvH&#10;NJJ5xkLgg7kXGNg6etY5jgcXCVWtL4Lt79G9NLl05xaSR9C+J/BPh/xrbwQeINC0zXYYGLxR6nZR&#10;3KxsRglQ4ODjuK+C/wDgqR8OvCngr4W+Drjw/wCGNG0K4m1po5JdM0+K2d18hztYooJGecGv0Pr4&#10;R/4K3f8AJJfBH/Ycb/0nkrmyicvrlON9L/ox1V7jPRP2KPhD4F8R/sueANS1XwX4d1PUJ7SVpru9&#10;0mCaWQi4lALOyEngAcntX01oeg6d4a0yHTtJsLXS9PgBEVpZQLDDGCSTtRQAMkk8DqTXif7B3/Jp&#10;Pw5/685v/SmWvfK5MbOUsRUTenM/zZpFWSPyY/aZ/wCUltj/ANhvQ/8A0Xb1+s9fkx+0z/yktsf+&#10;w3of/ou3r9Z69TNf4GF/wL9DCl8UvU/I74e6Jp3iP/gpprGnatYWuqafP4o1cS2l7As0UgAnI3Iw&#10;IPIB5Hav0L+J37LXwr8ZeCtW0658C+H7EvbSmK8sNOitprd9h2yK8aqcqcH045BFfl54o+Ks3wS/&#10;bo8ZeNLfTF1mbS/E2pstk8hjEm5pU+8ASMbs9O1epfEz/gqH4z8c+Fr/AMO6T4U03wpJqcD2kmpT&#10;XUk8kUbjaxQFVCnBI3EHHYZxXsYzB4vETozw+iUY63sZQnCN1LuSf8EndTu7X41+MNLjlZ7GfQjN&#10;Kqk7S8dxGEfHriRwP96vsL/gof8A8mj+Nfraf+lUVcH/AME3P2f9D+HXgPUPGlt4l0vxVq2vqtu1&#10;xpEheCyiQ7jBlgG8zcQWyo6LjI5Pef8ABRD/AJNH8a/W0/8ASqKvMxNWFbN4yhspRX3WNYxcaVme&#10;G/8ABL/4b+E/GfwY8SXWv+F9E1y5i114459S06G4dE8iI7QzqSBkk49zX2rovwj8EeGtTh1LR/B3&#10;h7SdQhz5d3Y6VBDMmQQdrqoIyCRwehr8mv2V/wBtLXv2bfBGp6BpXgmHxJDe37XrXUk8kZRjGibM&#10;KhH8Ofxr7F/Za/br8RftB/FaPwlqfgSHw9avYz3X22O4lcgptwuGQDnPrWmaYLFurVrr4N9+npcK&#10;Uo8qXU+l/jl/yRT4gf8AYvah/wCk0lfhFY+EZr74cap4ljVjFp2pWtjMR0Xz4pmQ/nAfzr93fjj/&#10;AMkT+IH/AGL2of8ApNJX5P8A7NfglvHn7Kv7RFlHD51zY22matAAOVa3aeRiP+2fmD8a3ySr7DD1&#10;J/3or73b9Sa0eaSXqfqR+zH41HxD/Z/8A6/uLy3OkQJMxOcyxr5Un/j6NX5j/tnXMvxm/bJ8X6fa&#10;s8trodlJb8H7iWdo803/AI+JK+sf+CX/AMR4Lz9m/WtNvZ9o8MajOzljxHbSIJgfpu838q+V/wBm&#10;ewn+Jet/tGfEm9Rpmh8L6vKsrDhZ7wSH/wBFrIPxowVL6nisTU/l0X/bz0Cb54xXc9x/4JB86B8T&#10;v+vrT/8A0CevYv8Agpn/AMmpax/2ErL/ANGivHf+CQf/ACAPid/19af/AOgT17F/wUz/AOTUtY/7&#10;CVl/6NFc+J/5HS/xR/JDX8H5Hn3/AATQ+GPg/wAY/s7Xl9r3hTQ9bvl166iFzqWmw3EgQRQkLudS&#10;cAk8e5r7A0L4T+C/C2pR6jovhDQNH1CMFUu9P0uCCVQRggOqggEcHmvyj/Zf/bh8Q/s6/Debwrpf&#10;gaHxFbSahLfG8kuJUIZ1RSuFQjjYO/evsj9kz9tvxB+0d8R7/wAM6p4Jh8N29vpkl8LqO4kkLMsk&#10;a7MMgHO8nr2qczwWLVSrW+xdvfp6XHTnGyR7N+1p/wAmy/E7/sX7v/0Wa/E+DwZdH4Yv40ti4js9&#10;aTTJnXpGzwmWI+3Mcn5Cv2w/az/5Nk+J3/Yv3f8A6LNfnN+zD8N/+FofsY/HnTYohLf2dxa6paeo&#10;lgiaQ49ygdf+BV15NW+r4Wc3tzpP52RFWPNO3kfoJ4d+Ia/Fj9kB/FgffLqfhK4e4P8A03W3dJh/&#10;38V6+Qf+CQn/ACHviR/162P/AKFLWt/wT9+JI1z9lL4s+DJ5Q1xoVneXdupbnyLi2kOAPQSI/wD3&#10;2Kyf+CQn/Ie+JH/XrY/+hS1EqH1bDYyl2at6XuvwHzc0oM/RHxR4G8OeNo7ePxDoGla8luS0K6pZ&#10;R3IiJxkqHBxnAzj0r8+v+Cp/w+8L+CfCHgCTw94b0fQpLi/ulmfTLCK2MgEaEBiijIGT19a/SGvz&#10;9/4K7/8AImfDj/sI3f8A6KSvKyecvrtON9NfyZrWXuM9n/ZC+DvgTX/2aPh5qGp+CvDmo39xpaPN&#10;dXekW8ssjbm5ZmQkn3Jr6N0bRbHw9p0On6ZZW2nafAu2G0s4ViiiXrhUUAAcnoK8i/Yr/wCTVfhp&#10;/wBglP8A0Jq9rrhxk5OvUTf2n+ZpFaBRRRXEUfjf+z5o2mfGb9vNo/HMMWoQ3us6leTWl4AY55ox&#10;K8cbKeCAVX5TwQuK/QT9sP4A6B46/Z58UWmj+ELOfX7G0FzpI02wUXCSowO2LYMncoZdo4OenSvm&#10;b9sv9hvxZpfj2/8Aip8J0ubp5rn+0bvTNPYpe2lzu3NPb45cFvm2r8wJOAR0rfs+f8FPdU0C6t/D&#10;vxg0+S7iiIgbX7OHZdQkcf6RBwGxxkrhuvysa+1xCqYz2WMwUr8iV431VvL8PyuccbQvCfU9Q/4J&#10;d+B/GXgDwj4803xX4f1bw9FJf21xaQ6payQbyY3WRkDAZ+6mce1ek/8ABQT4Pf8AC2f2dNYltYPN&#10;1nw6f7Zs9q5ZljB85AfeMscdyq19AeF/FOk+NdAsdb0LULfVdIvohNbXlq4eORT3B/Qg8ggg4IrQ&#10;uLeO6heGZFlikUo6OMhlIwQR3BFfOVMbUeM+tWtK6dvQ6FBcnIfB3/BLb4y20nwg8W+FdWu0hTwt&#10;K2pxvIx+SzlUtIR/so6OT/10ryH9jDQLn9pj9szxH8T9VhL6dpVzLrWGBKrM7FLSPP8AsKNw/wCu&#10;VeL/ABdsde/ZL+NfxP8AB+jStbWGq2U+mIxP+s065KyJgjuFAX6hq/Rr/gnV8H/+FW/s7abf3dv5&#10;Os+J3/te43LhhEwxbofbywG/7aGvpsbyYWlVxVN/xrJejV2c0Lyag/sn0d4mv5tK8OanfW8ZluLa&#10;0lmjQDO5lQkDH1Ar8j/+CdXg7w/8VP2k7+fxlBb6xNBp1zqkFrqCiRLi6MsYLMrZDkB3bBzyM9q/&#10;YJ0DjBwR3B71+Wf7TP7Fvjv4C+Prj4k/CJr6fRY7h71E0on7bpDHJYbRy8PJ5GcLwwxyfJymrDkr&#10;Ydy5ZTWj+/Q1qp3Ut7H0r/wUA/Z50/xv8Cbi98MeEI7vxbpl1bvZjRrAG6kjZwkkeIxll2tuxzjb&#10;mrv/AATa8LeKPBf7Pt3o/ivRdR0K7g1y5a3tNTgeGTyWjibcFYA7S5fn1zXjv7Ov/BUaC+uLbQvi&#10;5YpYTkiIeI9PjIi3ZxmeEcp3yycf7I61+gmm6naaxY297Y3MN5Z3Eayw3FvIHjlRhlWVhwQRyCKy&#10;xTxWEw/1KvHS909/uHHlnLnizntf+FPgzxXqTahrfhHQdZv2UI11qGlwTylR0G91JwOwzX5Vft6+&#10;FtF8Mftd6dpmj6PYaTppttNJs7G1SGElnO4lFAHPfjmv2Ar8k/8Agoj/AMnoab/17aZ/6Ga6cinJ&#10;4lxb05X+gqy0XqfpkvwJ+G8ciunw+8KIyncrLolsCCOhB2V2l3/x6y/7h/kamqG7/wCPaX/cb+Rr&#10;5xzlNrmdzfY/Ij/gnB4X0bxf+0lq9hrukWGt2X9j3cgttRtUuIwwmiw21wRkZPPua/UH/hQ3w2yC&#10;Ph74TBHcaHbf/EV+NX7N3x51H9nX4p6j4o0vQE8R3MtrPZfZJJHjCq8isXyqk8bMdO9fXHhn/gqJ&#10;4v17xLpGmSfC62t4728htmlF5Odgdwpb/V9s5r7XNsFi69f2lH4bLrb9Tjoyio2Z+jCqFUAAAAYA&#10;FfiN8d/CM3jf9rf4saZbqz3C32sXsar1Jt4ZZyPyjNft1X5S/Dqyh1P/AIKk67ZXKCW2utb1q3mj&#10;PRke0uFYfiCRXmZJUdJ1qi6Rb+41rK9l5nvn/BKDxsNa+CfiLw27EzaJq5lXJ6RToGUf99JJ+dcL&#10;/wAFbvGBkT4d+DrdmaaSS41OaId/uxRfqZa5b/gnFez/AAr/AGp/H/w5v2eJ5oLm0ER6Ge0n4/8A&#10;HDKaT9oKMfHX/gpT4b8Kgm907SbqxspUXoIoV+03A/VwfpXoqjGnm06/2VFz/D/Mzveko/I4X9h7&#10;wtJ4I/bx07w9LnztLbU7OTPXeltKrfqDX6+V+WH7PjF/+CpHiJj1Ot6+f/HJ6/U+vLzyTnXpye7g&#10;v1NKCtFrzPyv/wCCtv8AyWPwZ/2L5/8ASiSv0q+GX/JOPCv/AGCbT/0Slfmz/wAFZ7We4+MPg1oo&#10;JJANAIJRCcf6RJ6V+k3wzyPh14WBBBGk2g5/64pTxz/4TsN8wgv3kj81P2if+Uonh7/sNaD/AOgQ&#10;V6F/wVr+HDy6Z4I8fW0bB7aWTR7qVeytmWD8isv/AH0K4H9oe2mb/gp94flWGRoxrOgkuEJXhIO9&#10;fcv7Yvw3HxU/Zw8baLHCJb2KybULPIyRNB+9UL7sFZf+BV3zxCw9XBVOnKk/R6EcvMpo/MT9o34h&#10;j4rfE/4PeKTKZbm+8O6SLok5P2iO5kjmz/wNGP4iv2jr+e7womo3HijwzHLDcNFb3sCRBo2wimYM&#10;QOPVifxr+hGss+pqjGjTjsub80Og73bPyT8Pf8pSpv8AscLr/wBBev1sr8Xvil471D4Rft1eLfGt&#10;ppDarLpHia6uI7WTciSn5lwWAOPvZr1vxX/wVL+Imv6Fd6dofgOy0PUbmNoo79ZZrh4SwI3Im1Ru&#10;GcgnIz2NdGPy+vjFRlSSsopbomE4w5k+5yv7DEi3H7elzLGd8bS6wwYdMESYNfpl8f8A/khPxG/7&#10;FzUf/SaSviz/AIJmfs0eJvDHiHV/iZ4t0u50hZrM2WlQX8Zjnm8xlaScqeQMKFBI+bcx7V9p/H/J&#10;+BfxFUAsx8OaiAAMk/6NJXnZrVhUx8VB35eVfO5pTTVPU+GP+CQP/H/8UP8Arjpv87ivvT4w+M1+&#10;Hfwr8W+JmkWI6VpdzdIzf89FjJQfi20fjXwf/wAEh7aa3v8A4n+bDJFmHTsb0K55uPWvdf8Agpb4&#10;wl8N/sxahpttua41+/ttO2opLeWGMznjtiIA/wC971WYUvb5t7Pu4/khUny0rn52fsp/tK3v7Nvi&#10;nX/EVv4V/wCEpvdUtRaFnuGiEQ8wSPyEbJYhfTpUX7V37Rt3+0r4t0XxHdeFh4Xu7CyNj8k7SiZR&#10;IzqclFwQWb161+iX/BM7wMfC37MdlfXNuI7jXNRudQO9MNsDCFM5/wCuRI+tUP8AgqD4G/4SP9nC&#10;LVba18250PVre5LRrllikDQvwO2Xj/KvWWYYf+0uX2XvX5ea79NtjL2cvZ7n0J8BvGy/Ef4M+C/E&#10;ok86TUtJt5pnP/PXYFkH4OGFfBP/AAV4/wCRo+HP/Xle/wDocde9f8ExPGUviD9m1dGui4ufD+pz&#10;2apIpBETkTJ17ZkcfhXhP/BXK2muPE/w68qGSTFle52ITj54/SvLy+l7DNvZ9nL7rOxrUfNSv6Hs&#10;P7V/w4/4WB+wHolxDF5l94e0fTNYh2rltqQIso+nlu5/4DXwp42+Ih8YfsZ/D/Q5phJd+GPEt7Zb&#10;D94QSQiaIn2y0ij/AHK/Xf4c6HbeJPgP4Y0e/jL2d94ZtbS4jPBaN7VVYfkTX4a+N/COt+A/EviH&#10;whdwXH/Es1KSCVBGxVpImeMOOPQn8DXp5LNVealLeEuZfO6f9eZnW93XurH7Wfsgf8mwfDP/ALAd&#10;v/6DXyh/wVx8c+Xo3gHwfFMd088+q3EQ6YRRHET+Ly/lX1h+yErR/syfDRHUqw0O3yGGCPl9K+A/&#10;2w0ufjf+3tonhKFZJrG0udN0MOEJRQzCWY9OxlfP+7XlZfBPMp1JbQ5n/X3mlS/s0u9h/wAJv+Ci&#10;+pfCj4X+H/BNp8Lor6x0qyW0M0t9Ipn6l3K+UQNzMxx71x3/AATq8dr4U/aysbXabCy8Q293pzQO&#10;SdhI86JD0yd0arn396/YRbaFFCrEgUDAAUYFfkf+1zZXXwZ/by/4SrTrSbyPt+n6+hSMkNwnm9B3&#10;ZJPzrvweIoY321CnS5HOLd7t3fz9bkTjKFpN3sfrrRUcMyXEKSxndG6hlb1B6VJXxR2GF46/5Erx&#10;B/2Drj/0U1fmD/wSk0qy1b4weMYr6zt72NdBDKlxEsgB+0R8gEHnmv0/8cgt4M15VUsTp9wAAMn/&#10;AFTV+aH/AAScsrm1+MfjJpraaJToGAXjKg/6TF6ivo8A7YDE/I55r95E/UDT9KstJjaOxs7ezjY5&#10;KW8Sxgn6AVboor51u+rOg/JT/gp6dv7UulM3A/sazOT0/wBbLX6y2ZDWcBByDGpBH0r4G/4Kdfs1&#10;eJfHs2h/EPwtptxrTabZNp+p2dnGXmSFXaRJlUcsAXcNgZA2npnHn3gT/gqhr3g/wFY6DrngRdY8&#10;RWFstrHqJvmgWXaoVWliMZO7jnDDJ9K+rqYepmOCofVtXC6autNv8jkUlTnLm6nG+NiG/wCCottj&#10;n/itNPHH/bGv1yr8p/2MPgt46+PH7SC/GHxXp1xZ6Pa6jJrM19PAYUu7skmOKAEfMqsQSRwAgGck&#10;V+rFcucyip0qKd3CKT9S6Kdm+7PyO/ZlAb/gpFcAgEf27rXB/wBy4r9N/jD8M/DXxN8Aa3oviHS7&#10;O8tZ7OUCWeJS0DbDtkRsZVlOCCPSvyFtPiVq3wK/a98S+OLPw++sT6druqBLSYPGj+Y8seSwUnjd&#10;np2r2T4hf8FIfif8TfCmoeGPD/gGLRLvVIXtHu7UT3dwqONrCJdoAYgkZIOM5HODXr4/A4nE1qVW&#10;jolFa3tb9TKnOMYtSLH/AASb8T31l8V/GfhoXDtpd3pP21ogfl86KZEV8epWRh+XpX1D/wAFLv8A&#10;k07Xv+v+y/8AR615v/wTS/Zg8UfCz+3/ABz4v02bQr3VLZdPsNNu02XCw7w8kkiHlMlUAB5wCSME&#10;Z9M/4KUQS3P7KOvJDE8r/brI7Y1LH/Xr6VwYmpTqZxCVN3V4/foXFNUWmcz/AMEqP+TatS/7GS6/&#10;9E29fZNfjv8Aszftu+Iv2Z/h3P4Ts/AsWtwzahLqBubmeWFgXRF27Qh4Hljn3r7I/ZI/be1z9pL4&#10;jah4a1LwZb+HYLbTXvluormSQsyyRptwyAc7yevasszy7E+2q4nl92991sVTqRso9TK/4Kv/APJv&#10;mgf9jHB/6Tz16N/wTx/5NG8Ef9vf/pVLXnv/AAVYtprr9n3QVhhkmI8RQZEaFsfuJ/SvRf8AgntB&#10;Jb/sleCUljeJ/wDS/ldSp/4+pexrOo/+EiH+P9GNfxX6Hzz/AMFfv+QV8LP+u+pf+g21fXf7KLrJ&#10;+zX8M2U7h/YFnyP+uYryj/gon+z3rfxy+E2nXnhi0fUfEHhy5e7isI+ZLmB1Cyog7v8AKjAd9pAy&#10;SBXyl8C/+Cievfs//Diz8BeIvAcmqz6MrW9nNLdNZyom5iElRo2ztJxxjgAe9dMKE8dltOlh9ZQb&#10;urrrfuQ2qdRylsz6x+LH7eenfCv9oKD4WS+D7nUrmS5sbY6lHfqiKbkRkHYUJ+XzB35x2r6qr8jf&#10;2dvAfjr9rn9rC3+JmuaPLbaJBqserahemF1tUEO0w20TN98/LGuASQMsa/XKvOzLD0cK6dKHxW97&#10;W+ppTk5Xb2CqGvf8gTUP+veT/wBANX6oa6C2jX4AJJt5MAD/AGTXjrdGx+Wf/BKm2huvj/4tSaKO&#10;Zf8AhH5TtkUMM/aoPWvon/gpz8K/D1/8AX8Vppdpb69o9/biK+hhVJWikby3iYj7y5ZWwehXjGTX&#10;gH/BKmyubb4/eLXltpolPh+YAvGVH/H1B6ivtH9vTw7N4m/ZQ8eW9tC89xBbw3iIiknEc8bsceyh&#10;j+FfX42q6ebwaf8AKcdNXotHnv8AwSz1e41L9mae2nlaSOw126t4ATnYhSKTaPQbpGP41zP/AAVr&#10;/wCSN+Dv+w9/7byVV/4JLatL/wAK58daHPFJDJaarDdqJEK5WWLbxn3hNX/+CslrPdfBzweIYZJi&#10;Ne5EaFsf6PJ6Vko8mdW/vfmrlPWiet/8E+yT+yJ4AyekV1j/AMC5q+iK/JX4Gf8ABQjxL8C/hXoX&#10;ge2+HlvqkGlLKq3k91LG8u+V5MlQhAxvx17V9Q/so/t0a7+0Z8T5fCmpeCbfw9bpp8t79riuZJCW&#10;RkAXDIBzvPftXLj8sxMalXEOPu3b3W1y4VI2SPsmvhH/AIK3f8kl8Ef9hxv/AEnkr7tHSvhf/grP&#10;az3Xwm8EiCGSYjXGyI0LY/0eT0rlyn/fqfr+jKq/Az239g7/AJNJ+HP/AF5zf+lMte+V4L+wlE8P&#10;7Jvw6jkRo3WzlyrqQR/pMvY171XHjP8Aeav+J/mXHZH5MftM/wDKS2x/7Deh/wDou3r9Z6/KD9pW&#10;wupf+ClNhIlrO8f9t6Gd6xMR/q7fviv1fr181f7nDf4F+hjS+KXqfkx8KIkm/wCCoeppIiyIfFOr&#10;5VwCD8s/Y190ftofCXw745/Z18ayXmlWZv8AS9Nm1CxvBAolt5Yl3jawGQCFKkdCDXxD8JbC6H/B&#10;UHUZTaziL/hKNXO8xttxtn5ziv0x+LWhzeJ/hZ4x0e3jMlxqGjXlrGgGSXeB1UfmRW+ZVXTxOHnF&#10;2tGP5k01eMl5nwp/wSG1udrb4laQzlrVXsrtELcK5EqsQPcKmf8AdFfQ3/BRD/k0fxr9bT/0qir5&#10;J/4JPajPo/xY8ZaPcwTW7X2jJMnmxlctFMoI5HXEpP4V9c/8FCoJLj9krxqkUTyvm0+VFJP/AB9R&#10;dhTxqUc4i+7j+gQ/g2PLv+CTRP8AwozxQM8f8JA/H/bCGvt+vxv/AGXv2y/EX7MfgvUvDtj4FTXo&#10;72/N81xcTSwspKIm3AQjHyZz719PfA3/AIKMeJ/i18W/DHg+8+HVvpVtq919nkvUu5WMI2M24Axg&#10;H7vc0syy3E1K9SvGPu77raw6VSKion138cv+SKfED/sXtQ/9JpK+DP8Agk5pFv4g0P4vaXdp5lpe&#10;29lbTJ/eR0uVYfkTX3n8cAzfBbx8qqWZvD+oAADJJ+zSV8P/APBIizuLVPicZreWEH+zsGRCueLj&#10;1rmwjtluI9Y/mipfxInz18DviNdfs/6P+0T4NvJvs13Nos9hFE5wWuo7j7Lx77LiRv8AgNfQn7Hf&#10;gYeH/wBgH4ueIZIyk+v2epMrEfehhtmjT/x/za+d/wDgoH8Obrwb+1F4sltrO4NlrQi1WJ1jYqxl&#10;QeZyB/z1V6/Q6DwMfh1+wJd+HAjCe18EXBmTHPnSWzySDH++7V7ePqwdCnUjvVlFv5JfrYxgnzNP&#10;oeCf8Eg/+QB8Tv8Ar60//wBAnr2L/gpn/wAmpax/2ErL/wBGivIf+CRFvLb6B8TRLFJETc6fjepX&#10;PyT+tewf8FL4nm/ZU1dY0aRv7RsvlQEn/WivOxD/AOFpf4o/kjRfwfkYX/BKz/k2e+/7GK7/APRU&#10;FfY1fjx+zN+3B4h/Zr+HU3hKx8DRa5DJfy35uri4liYF1Rdu0IeBsHOe9fUP7Ov/AAUL8RfG74x+&#10;H/Bd94BttGtdSMwe9ju5XaPZE8gwCgByVA696zzHLMVKtVxCj7ur3WwU6keVRPoz9rT/AJNl+J3/&#10;AGL93/6LNfKv/BJCBLnwF8SIpUWSJ9QtVdGGQwMLgg/hX1X+1kpf9mf4moqlmOgXYCqMk/uzXy3/&#10;AMEjreW38FfEUSxPETqNrjepXP7p/WssO/8AhKrf4l+hT/ir0Pnn4WPL+zj+1N8T/AU8ph07UdN1&#10;jRFMgwHRoHmtG+rbYwP9+vVv+CQn/Ie+JH/XrY/+hS1z/wDwVH+Hd54Y+NfhzxzpcMyDW7ERyTQq&#10;Ti5tyFzx0zG8f/fJrpf+CRltNb+IPiT5sMkQNtZY3oVz80vrXvYmca+WTxC3lGN/VOzOeKaqqPa5&#10;+lFfn7/wV3/5Ez4cf9hG7/8ARSV+gVfAP/BXG3luPBvw5EUTykahdk7FLY/dJ6V8xk/+/U/n+TOm&#10;r8DPpP8AYr/5NV+Gn/YJT/0Jq9rrxT9i5WT9ln4ao6sjDSUyrDBHzNXtdcOL/wB4qf4n+ZqtkFVd&#10;TuTZafc3AXd5MbSbc4zgE4/SrVMkjWVGRwGVgQQehB61yjPkr9k39ut/2m/iHqHheXwjH4cNppr6&#10;gtwL8zmQrJGmzbsXHEhOc/w1r/tr/sseDvix8MfE/ik6fBpvjHR9Omv7fV7ZAjzCFC5imxxIrBSA&#10;TypwQcZB+ENU0jx7/wAE/v2k7nX4dDk1DR0muI7S4mRhaajZSH7vmLwrgFcjqrKOCOvf/Gf/AIKT&#10;eIfjb4E1DwR4R8CSaPc63CbK5nW7a9uGjfh0iRI1wWGVyc8E4GcEfZSy6pHEwxGX6U3Z3vt3vd3O&#10;T2i5XGpueg/8EjfGmoXWl+PvCs0skum2j22oWsbNlYXk3rIAO27Yh/A+tfohXyT/AME6f2cdb+Bf&#10;w21fVPFNqdP8ReJJopn0+QfvLW3jVhEr+jku7Fe2VB5BA+tq8LNalOrjKk6W3/A1NqSagkz8o/8A&#10;grDGi/HzwwQihm8Ox7iBy3+kzdfWv1D8GIsfg/QkRQiLYQAKowAPLXivzC/4Ku209x8ePC7RQSyq&#10;PD0YJRCeftM3pX6f+EBjwnogPB+wwf8Aota7se/9gwvo/wBCKf8AEkUPib4ub4f/AA78S+J0tPtz&#10;aNp1xfi137PN8uMvt3YOM4xnBrwn9j39spv2ptS8TWcnhhPDj6PDBMNt4bjzhIXB/gXGNo/OvoTx&#10;f4dt/F/hbWNCu2KWuqWc1jKy8kJJGUJHvhq/H74eeK/iF/wTy+M+rjWPDDXtrcRNZTxz74re/gDh&#10;kmgmAIzxwcHGSCAemOAwlLGUKsEv3qty629fIdSThJPofXv/AAUR/Zb8G6v8KfEHxL03T4dG8WaQ&#10;Eubi4s0CJfxtIqMsqjguN2Q/XjByDxL/AMEqPGeo6/8AA7XNEvZnnttD1Yx2ZdiTHFJGrmMeihtx&#10;H++a+cPj7+3f4s/ap8Kf8K68HeBZ9Nt9VliW5itpmv7u62sGWJQqKFUsFJ4JOOoGc/b37C/wDv8A&#10;9n/4IwaZriJF4j1W5bUtQiUg+QzKqpDkHBKqozj+JmruxMamGy32GLfvuXuq92l/V/vIjaVTmjsf&#10;RFfkn/wUR/5PQ03/AK9tM/8AQzX62V+TH/BQy0nm/bN0144JXT7NpnzKhI++e9c+Rf70/wDC/wBC&#10;63wr1P1nqG7/AOPaX/cb+RqaoLw4tpf9xv5GvnEbn5O/8EvSR+1Fq+DjOiXn/o6Gv1pr8Mv2dfjj&#10;q37NnxQ1DxXZeG/7dmltZ7H7NcM8KgPIrbtwUnPyYx719PH/AIKx+LQM/wDCrbL/AMDpv/jdfa5t&#10;luJxeI9pSjdWXVHFRnGMbM/S+vys+Ff/AClZ1L/sYdX/APSaev1A8M6s+veG9J1OSIQPe2kVy0QO&#10;dhdAxXPtnFfmJ8LbWZf+CqepSmGQRf8ACQ6v85Q7f+PafvXl5X7sMSn/ACM2q68vqWvjNt+An/BT&#10;PQvEe77BpWsXtpeyTNwvlXKG3uGPtu8wmr/7ANrJ8W/2xfiR8SLpS8dsLu6icD5VlupyqD/v0JB+&#10;FdB/wVp8BSXFv4A8Y2lvLJJG9xpVxJGpOAcSxdOnIlrvP+CVHgN/D3wU1/xFcRvFc67qxVRIpUmG&#10;BAqnn/beWvTqVovK1Xv7ziofc/8AIySfteXpueD/ALPH/KUXxB/2Gte/9Anr9Ua/LP8AZ8tpk/4K&#10;geIJWhkWI61r3zlCF5SfvX6ljmvKzn+LT/wR/U1o7P1P/9lQSwMEFAAGAAgAAAAhANVx5SLiAAAA&#10;DQEAAA8AAABkcnMvZG93bnJldi54bWxMj8FOwzAQRO9I/IO1SNyonSZAG+JUVQWcqkq0SBU3N94m&#10;UWM7it0k/Xs2J7jt7I5m32Sr0TSsx87XzkqIZgIY2sLp2pYSvg8fTwtgPiirVeMsSrihh1V+f5ep&#10;VLvBfmG/DyWjEOtTJaEKoU0590WFRvmZa9HS7ew6owLJruS6UwOFm4bPhXjhRtWWPlSqxU2FxWV/&#10;NRI+BzWs4+i9317Om9vP4Xl33EYo5ePDuH4DFnAMf2aY8AkdcmI6uavVnjWk4+iVrDQk8RLY5BDL&#10;eQLsNK1EnADPM/6/Rf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rjXiaKBQAAIRoAAA4AAAAAAAAAAAAAAAAAPAIAAGRycy9lMm9Eb2MueG1sUEsBAi0ACgAAAAAA&#10;AAAhADZ+kEKq3gAAqt4AABUAAAAAAAAAAAAAAAAA8gcAAGRycy9tZWRpYS9pbWFnZTEuanBlZ1BL&#10;AQItABQABgAIAAAAIQDVceUi4gAAAA0BAAAPAAAAAAAAAAAAAAAAAM/mAABkcnMvZG93bnJldi54&#10;bWxQSwECLQAUAAYACAAAACEAWGCzG7oAAAAiAQAAGQAAAAAAAAAAAAAAAADe5wAAZHJzL19yZWxz&#10;L2Uyb0RvYy54bWwucmVsc1BLBQYAAAAABgAGAH0BAADP6AAAAAA=&#10;">
                <v:group id="Group 46" o:spid="_x0000_s1027" style="position:absolute;left:1322;top:1445;width:9596;height:2" coordorigin="1322,1445"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NxgAAANsAAAAPAAAAZHJzL2Rvd25yZXYueG1sRI/RasJA&#10;FETfBf9huYW+iG5MpWjqKqIp1YIP2n7AJXubpGbvhuw2Sfv1XUHwcZiZM8xy3ZtKtNS40rKC6SQC&#10;QZxZXXKu4PPjdTwH4TyyxsoyKfglB+vVcLDERNuOT9SefS4ChF2CCgrv60RKlxVk0E1sTRy8L9sY&#10;9EE2udQNdgFuKhlH0bM0WHJYKLCmbUHZ5fxjFHwbeRnt3tO3WdRPj3+HdOHs00Kpx4d+8wLCU+/v&#10;4Vt7rxXMYrh+CT9Arv4BAAD//wMAUEsBAi0AFAAGAAgAAAAhANvh9svuAAAAhQEAABMAAAAAAAAA&#10;AAAAAAAAAAAAAFtDb250ZW50X1R5cGVzXS54bWxQSwECLQAUAAYACAAAACEAWvQsW78AAAAVAQAA&#10;CwAAAAAAAAAAAAAAAAAfAQAAX3JlbHMvLnJlbHNQSwECLQAUAAYACAAAACEA/sdIjcYAAADbAAAA&#10;DwAAAAAAAAAAAAAAAAAHAgAAZHJzL2Rvd25yZXYueG1sUEsFBgAAAAADAAMAtwAAAPoC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913;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cyxQAAANsAAAAPAAAAZHJzL2Rvd25yZXYueG1sRI9Bi8Iw&#10;FITvgv8hPGEvsqZuRXa7RhFB9OJBLYi3Z/Nsi81LaVKt/94sLHgcZuYbZrboTCXu1LjSsoLxKAJB&#10;nFldcq4gPa4/v0E4j6yxskwKnuRgMe/3Zpho++A93Q8+FwHCLkEFhfd1IqXLCjLoRrYmDt7VNgZ9&#10;kE0udYOPADeV/IqiqTRYclgosKZVQdnt0BoFHKeX8+0yPKfH7aldt6c4/tltlPoYdMtfEJ46/w7/&#10;t7dawWQKf1/CD5DzFwAAAP//AwBQSwECLQAUAAYACAAAACEA2+H2y+4AAACFAQAAEwAAAAAAAAAA&#10;AAAAAAAAAAAAW0NvbnRlbnRfVHlwZXNdLnhtbFBLAQItABQABgAIAAAAIQBa9CxbvwAAABUBAAAL&#10;AAAAAAAAAAAAAAAAAB8BAABfcmVscy8ucmVsc1BLAQItABQABgAIAAAAIQBAVrcyxQAAANsAAAAP&#10;AAAAAAAAAAAAAAAAAAcCAABkcnMvZG93bnJldi54bWxQSwUGAAAAAAMAAwC3AAAA+QIAAAAA&#10;" path="m,l,12573e" filled="f" strokeweight=".58pt">
                    <v:path arrowok="t" o:connecttype="custom" o:connectlocs="0,1450;0,14023" o:connectangles="0,0"/>
                  </v:shape>
                </v:group>
                <v:group id="Group 39" o:spid="_x0000_s1033" style="position:absolute;left:1322;top:14028;width:9596;height:2" coordorigin="1322,14028"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4028;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9nwwAAANsAAAAPAAAAZHJzL2Rvd25yZXYueG1sRE/NasJA&#10;EL4LfYdlBC9iNrEiJrpKaVOqQg+1fYAhOybR7GzIbjXt07sHwePH97/a9KYRF+pcbVlBEsUgiAur&#10;ay4V/Hy/TxYgnEfW2FgmBX/kYLN+Gqww0/bKX3Q5+FKEEHYZKqi8bzMpXVGRQRfZljhwR9sZ9AF2&#10;pdQdXkO4aeQ0jufSYM2hocKWXisqzodfo+Bk5Hn8ts8/ZnGffP7v8tTZ51Sp0bB/WYLw1PuH+O7e&#10;agWzMDZ8CT9Arm8AAAD//wMAUEsBAi0AFAAGAAgAAAAhANvh9svuAAAAhQEAABMAAAAAAAAAAAAA&#10;AAAAAAAAAFtDb250ZW50X1R5cGVzXS54bWxQSwECLQAUAAYACAAAACEAWvQsW78AAAAVAQAACwAA&#10;AAAAAAAAAAAAAAAfAQAAX3JlbHMvLnJlbHNQSwECLQAUAAYACAAAACEAny9/Z8MAAADbAAAADwAA&#10;AAAAAAAAAAAAAAAHAgAAZHJzL2Rvd25yZXYueG1sUEsFBgAAAAADAAMAtwAAAPcC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77777777" w:rsidR="00E62BB3" w:rsidRDefault="00E62BB3">
      <w:pPr>
        <w:rPr>
          <w:rFonts w:ascii="Times New Roman" w:eastAsia="Times New Roman" w:hAnsi="Times New Roman" w:cs="Times New Roman"/>
          <w:sz w:val="20"/>
          <w:szCs w:val="20"/>
        </w:rPr>
      </w:pP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77777777" w:rsidR="00E62BB3" w:rsidRDefault="00E62BB3">
      <w:pPr>
        <w:rPr>
          <w:rFonts w:ascii="Times New Roman" w:eastAsia="Times New Roman" w:hAnsi="Times New Roman" w:cs="Times New Roman"/>
          <w:sz w:val="20"/>
          <w:szCs w:val="20"/>
        </w:rPr>
      </w:pPr>
    </w:p>
    <w:p w14:paraId="616F559E" w14:textId="77777777" w:rsidR="00E62BB3" w:rsidRDefault="00E62BB3">
      <w:pPr>
        <w:rPr>
          <w:rFonts w:ascii="Times New Roman" w:eastAsia="Times New Roman" w:hAnsi="Times New Roman" w:cs="Times New Roman"/>
          <w:sz w:val="20"/>
          <w:szCs w:val="20"/>
        </w:rPr>
      </w:pPr>
    </w:p>
    <w:p w14:paraId="07347D39" w14:textId="77777777" w:rsidR="00E62BB3" w:rsidRDefault="00E62BB3">
      <w:pPr>
        <w:rPr>
          <w:rFonts w:ascii="Times New Roman" w:eastAsia="Times New Roman" w:hAnsi="Times New Roman" w:cs="Times New Roman"/>
          <w:sz w:val="20"/>
          <w:szCs w:val="20"/>
        </w:rPr>
      </w:pPr>
    </w:p>
    <w:p w14:paraId="03B499A0" w14:textId="77777777" w:rsidR="00E62BB3" w:rsidRDefault="00E62BB3">
      <w:pPr>
        <w:rPr>
          <w:rFonts w:ascii="Times New Roman" w:eastAsia="Times New Roman" w:hAnsi="Times New Roman" w:cs="Times New Roman"/>
          <w:sz w:val="20"/>
          <w:szCs w:val="20"/>
        </w:rPr>
      </w:pPr>
    </w:p>
    <w:p w14:paraId="42763F27" w14:textId="77777777" w:rsidR="00E62BB3" w:rsidRDefault="00E62BB3">
      <w:pPr>
        <w:rPr>
          <w:rFonts w:ascii="Times New Roman" w:eastAsia="Times New Roman" w:hAnsi="Times New Roman" w:cs="Times New Roman"/>
          <w:sz w:val="20"/>
          <w:szCs w:val="20"/>
        </w:rPr>
      </w:pPr>
    </w:p>
    <w:p w14:paraId="4D61A591" w14:textId="77777777" w:rsidR="00E62BB3" w:rsidRDefault="00E62BB3">
      <w:pPr>
        <w:rPr>
          <w:rFonts w:ascii="Times New Roman" w:eastAsia="Times New Roman" w:hAnsi="Times New Roman" w:cs="Times New Roman"/>
          <w:sz w:val="20"/>
          <w:szCs w:val="20"/>
        </w:rPr>
      </w:pPr>
    </w:p>
    <w:p w14:paraId="361982D1" w14:textId="77777777" w:rsidR="00E62BB3" w:rsidRDefault="00E62BB3">
      <w:pPr>
        <w:rPr>
          <w:rFonts w:ascii="Times New Roman" w:eastAsia="Times New Roman" w:hAnsi="Times New Roman" w:cs="Times New Roman"/>
          <w:sz w:val="20"/>
          <w:szCs w:val="20"/>
        </w:rPr>
      </w:pPr>
    </w:p>
    <w:p w14:paraId="0BBC6F49" w14:textId="77777777" w:rsidR="00E62BB3" w:rsidRDefault="00E62BB3">
      <w:pPr>
        <w:rPr>
          <w:rFonts w:ascii="Times New Roman" w:eastAsia="Times New Roman" w:hAnsi="Times New Roman" w:cs="Times New Roman"/>
          <w:sz w:val="23"/>
          <w:szCs w:val="23"/>
        </w:rPr>
      </w:pPr>
    </w:p>
    <w:p w14:paraId="5705F173"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1A0CAFE2" w14:textId="77777777" w:rsidR="00E62BB3" w:rsidRDefault="00E62BB3">
      <w:pPr>
        <w:spacing w:before="1"/>
        <w:rPr>
          <w:rFonts w:ascii="Times New Roman" w:eastAsia="Times New Roman" w:hAnsi="Times New Roman" w:cs="Times New Roman"/>
          <w:b/>
          <w:bCs/>
          <w:sz w:val="21"/>
          <w:szCs w:val="21"/>
        </w:rPr>
      </w:pPr>
    </w:p>
    <w:p w14:paraId="73C4222D" w14:textId="6D11E39C" w:rsidR="00E62BB3" w:rsidRDefault="004F13FD">
      <w:pPr>
        <w:spacing w:line="275" w:lineRule="auto"/>
        <w:ind w:left="253" w:right="252"/>
        <w:jc w:val="center"/>
        <w:rPr>
          <w:rFonts w:ascii="Times New Roman" w:eastAsia="Times New Roman" w:hAnsi="Times New Roman" w:cs="Times New Roman"/>
          <w:sz w:val="24"/>
          <w:szCs w:val="24"/>
        </w:rPr>
      </w:pPr>
      <w:r w:rsidRPr="004F13FD">
        <w:rPr>
          <w:rFonts w:ascii="Times New Roman"/>
          <w:b/>
          <w:spacing w:val="-1"/>
          <w:sz w:val="24"/>
        </w:rPr>
        <w:t xml:space="preserve">INVESTMENT MANAGEMENT SERVICES FOR </w:t>
      </w:r>
      <w:r w:rsidR="000124D2">
        <w:rPr>
          <w:rFonts w:ascii="Times New Roman"/>
          <w:b/>
          <w:spacing w:val="-1"/>
          <w:sz w:val="24"/>
        </w:rPr>
        <w:t>US SMALL CAP</w:t>
      </w:r>
      <w:r w:rsidRPr="004F13FD">
        <w:rPr>
          <w:rFonts w:ascii="Times New Roman"/>
          <w:b/>
          <w:spacing w:val="-1"/>
          <w:sz w:val="24"/>
        </w:rPr>
        <w:t xml:space="preserve"> </w:t>
      </w:r>
      <w:r w:rsidR="00F227E8">
        <w:rPr>
          <w:rFonts w:ascii="Times New Roman"/>
          <w:b/>
          <w:spacing w:val="-1"/>
          <w:sz w:val="24"/>
        </w:rPr>
        <w:t>MANDATE</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1970027D" w:rsidR="00E62BB3" w:rsidRPr="009B6178" w:rsidRDefault="00FF63C7" w:rsidP="0092715F">
      <w:pPr>
        <w:pStyle w:val="BodyText"/>
        <w:jc w:val="center"/>
        <w:rPr>
          <w:b/>
          <w:bCs/>
        </w:rPr>
      </w:pPr>
      <w:bookmarkStart w:id="0" w:name="RFP_NUMBER_18-05"/>
      <w:bookmarkEnd w:id="0"/>
      <w:r w:rsidRPr="009B6178">
        <w:rPr>
          <w:b/>
          <w:bCs/>
        </w:rPr>
        <w:t xml:space="preserve">RFP NUMBER </w:t>
      </w:r>
      <w:r w:rsidR="00713D6B">
        <w:rPr>
          <w:b/>
          <w:bCs/>
        </w:rPr>
        <w:t>24-01</w:t>
      </w:r>
    </w:p>
    <w:p w14:paraId="531F9FA6" w14:textId="77777777" w:rsidR="0092715F" w:rsidRPr="009B6178" w:rsidRDefault="0092715F" w:rsidP="0092715F">
      <w:pPr>
        <w:pStyle w:val="BodyText"/>
        <w:jc w:val="center"/>
        <w:rPr>
          <w:b/>
          <w:bCs/>
        </w:rPr>
      </w:pPr>
    </w:p>
    <w:p w14:paraId="7F3C8529" w14:textId="498FD02B" w:rsidR="00E62BB3" w:rsidRPr="009B6178" w:rsidRDefault="00FF63C7" w:rsidP="0092715F">
      <w:pPr>
        <w:pStyle w:val="BodyText"/>
        <w:jc w:val="center"/>
        <w:rPr>
          <w:b/>
          <w:bCs/>
        </w:rPr>
      </w:pPr>
      <w:r w:rsidRPr="009B6178">
        <w:rPr>
          <w:b/>
          <w:bCs/>
        </w:rPr>
        <w:t xml:space="preserve">RELEASE DATE: </w:t>
      </w:r>
      <w:r w:rsidR="0056590E">
        <w:rPr>
          <w:b/>
          <w:bCs/>
        </w:rPr>
        <w:t>FEBRUARY 5, 2024</w:t>
      </w:r>
    </w:p>
    <w:p w14:paraId="4FCD6F47" w14:textId="77777777" w:rsidR="00E62BB3" w:rsidRPr="009B6178" w:rsidRDefault="00E62BB3" w:rsidP="0092715F">
      <w:pPr>
        <w:pStyle w:val="BodyText"/>
        <w:jc w:val="center"/>
        <w:rPr>
          <w:b/>
          <w:bCs/>
        </w:rPr>
      </w:pPr>
    </w:p>
    <w:p w14:paraId="1732DA86" w14:textId="530CB4A7" w:rsidR="0092715F" w:rsidRPr="009B6178" w:rsidRDefault="00FF63C7" w:rsidP="0092715F">
      <w:pPr>
        <w:pStyle w:val="BodyText"/>
        <w:jc w:val="center"/>
        <w:rPr>
          <w:b/>
          <w:bCs/>
        </w:rPr>
      </w:pPr>
      <w:r w:rsidRPr="009B6178">
        <w:rPr>
          <w:b/>
          <w:bCs/>
        </w:rPr>
        <w:t xml:space="preserve">DEADLINE FOR INQUIRIES: </w:t>
      </w:r>
      <w:r w:rsidR="000660B9">
        <w:rPr>
          <w:b/>
          <w:bCs/>
        </w:rPr>
        <w:t>FEBRUARY 26, 2024</w:t>
      </w:r>
      <w:r w:rsidR="004F454C">
        <w:rPr>
          <w:b/>
          <w:bCs/>
        </w:rPr>
        <w:t xml:space="preserve"> </w:t>
      </w:r>
      <w:r w:rsidR="003D1B49" w:rsidRPr="009B6178">
        <w:rPr>
          <w:b/>
          <w:bCs/>
        </w:rPr>
        <w:t xml:space="preserve">BY 3:00 PM </w:t>
      </w:r>
      <w:r w:rsidR="001E6102">
        <w:rPr>
          <w:b/>
          <w:bCs/>
        </w:rPr>
        <w:t>EST</w:t>
      </w:r>
    </w:p>
    <w:p w14:paraId="14F61775" w14:textId="77777777" w:rsidR="0092715F" w:rsidRPr="009B6178" w:rsidRDefault="0092715F" w:rsidP="0092715F">
      <w:pPr>
        <w:pStyle w:val="BodyText"/>
        <w:jc w:val="center"/>
        <w:rPr>
          <w:b/>
          <w:bCs/>
        </w:rPr>
      </w:pPr>
    </w:p>
    <w:p w14:paraId="3FEE8FA3" w14:textId="4FD1C5F0" w:rsidR="00E62BB3" w:rsidRPr="0092715F" w:rsidRDefault="00FF63C7" w:rsidP="0092715F">
      <w:pPr>
        <w:pStyle w:val="BodyText"/>
        <w:jc w:val="center"/>
        <w:rPr>
          <w:b/>
          <w:bCs/>
        </w:rPr>
      </w:pPr>
      <w:r w:rsidRPr="009B6178">
        <w:rPr>
          <w:b/>
          <w:bCs/>
        </w:rPr>
        <w:t xml:space="preserve">DEADLINE FOR SUBMISSION: </w:t>
      </w:r>
      <w:r w:rsidR="000660B9">
        <w:rPr>
          <w:b/>
          <w:bCs/>
        </w:rPr>
        <w:t>MARCH 16, 2024</w:t>
      </w:r>
      <w:r w:rsidR="004F454C">
        <w:rPr>
          <w:b/>
          <w:bCs/>
        </w:rPr>
        <w:t xml:space="preserve"> </w:t>
      </w:r>
      <w:r w:rsidR="003D1B49" w:rsidRPr="009B6178">
        <w:rPr>
          <w:b/>
          <w:bCs/>
        </w:rPr>
        <w:t xml:space="preserve">BY 3:00 PM </w:t>
      </w:r>
      <w:r w:rsidR="001E6102">
        <w:rPr>
          <w:b/>
          <w:bCs/>
        </w:rPr>
        <w:t>E</w:t>
      </w:r>
      <w:r w:rsidR="006E3E2F">
        <w:rPr>
          <w:b/>
          <w:bCs/>
        </w:rPr>
        <w:t>D</w:t>
      </w:r>
      <w:r w:rsidR="001E6102">
        <w:rPr>
          <w:b/>
          <w:bCs/>
        </w:rPr>
        <w:t>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00E63A7E" w:rsidR="00BB2468" w:rsidRPr="00C44CF0" w:rsidRDefault="00BB2468" w:rsidP="00DA0009">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w:t>
      </w:r>
      <w:r w:rsidR="00D133A1">
        <w:rPr>
          <w:rFonts w:ascii="Times New Roman" w:hAnsi="Times New Roman" w:cs="Times New Roman"/>
          <w:sz w:val="20"/>
          <w:szCs w:val="20"/>
        </w:rPr>
        <w:t xml:space="preserve">of </w:t>
      </w:r>
      <w:bookmarkStart w:id="3" w:name="_Hlk139010279"/>
      <w:r w:rsidR="00F227E8">
        <w:rPr>
          <w:rFonts w:ascii="Times New Roman" w:hAnsi="Times New Roman" w:cs="Times New Roman"/>
          <w:sz w:val="20"/>
          <w:szCs w:val="20"/>
        </w:rPr>
        <w:t xml:space="preserve">Investment Management Services for </w:t>
      </w:r>
      <w:r w:rsidR="004F454C">
        <w:rPr>
          <w:rFonts w:ascii="Times New Roman" w:hAnsi="Times New Roman" w:cs="Times New Roman"/>
          <w:sz w:val="20"/>
          <w:szCs w:val="20"/>
        </w:rPr>
        <w:t>US Small Cap</w:t>
      </w:r>
      <w:r w:rsidR="00D133A1">
        <w:rPr>
          <w:rFonts w:ascii="Times New Roman" w:hAnsi="Times New Roman" w:cs="Times New Roman"/>
          <w:sz w:val="20"/>
          <w:szCs w:val="20"/>
        </w:rPr>
        <w:t xml:space="preserve"> Mandate</w:t>
      </w:r>
      <w:bookmarkEnd w:id="3"/>
      <w:r w:rsidR="009D2955">
        <w:rPr>
          <w:rFonts w:ascii="Times New Roman" w:hAnsi="Times New Roman" w:cs="Times New Roman"/>
          <w:sz w:val="20"/>
          <w:szCs w:val="20"/>
        </w:rPr>
        <w:t>…………</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3BC318DB"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469D4A7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6626DAD6" w14:textId="1B3DDCCB"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7BA62020" w14:textId="2F4C285F"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2F2B6A68" w14:textId="17B58913"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7</w:t>
      </w:r>
    </w:p>
    <w:p w14:paraId="2F9DD825" w14:textId="77777777" w:rsidR="00BB2468" w:rsidRDefault="00BB2468" w:rsidP="00BB2468">
      <w:pPr>
        <w:rPr>
          <w:rFonts w:ascii="Times New Roman" w:hAnsi="Times New Roman" w:cs="Times New Roman"/>
          <w:sz w:val="20"/>
          <w:szCs w:val="20"/>
        </w:rPr>
      </w:pPr>
    </w:p>
    <w:p w14:paraId="5579DE67" w14:textId="2A585919"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DA6F1A">
        <w:rPr>
          <w:rFonts w:ascii="Times New Roman" w:hAnsi="Times New Roman" w:cs="Times New Roman"/>
          <w:b/>
          <w:bCs/>
          <w:sz w:val="24"/>
          <w:szCs w:val="24"/>
        </w:rPr>
        <w:t>8</w:t>
      </w:r>
    </w:p>
    <w:p w14:paraId="3F5602E3" w14:textId="1A5EDA98"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8</w:t>
      </w:r>
    </w:p>
    <w:p w14:paraId="61B9A6C3" w14:textId="43F4A9C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8</w:t>
      </w:r>
    </w:p>
    <w:p w14:paraId="2A3F810D" w14:textId="1C21DF6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DA6F1A">
        <w:rPr>
          <w:rFonts w:ascii="Times New Roman" w:hAnsi="Times New Roman" w:cs="Times New Roman"/>
          <w:sz w:val="20"/>
          <w:szCs w:val="20"/>
        </w:rPr>
        <w:t>9</w:t>
      </w:r>
    </w:p>
    <w:p w14:paraId="61468D03" w14:textId="7EF5732A"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r>
      <w:r w:rsidR="00DA6F1A" w:rsidRPr="00C44CF0">
        <w:rPr>
          <w:rFonts w:ascii="Times New Roman" w:hAnsi="Times New Roman" w:cs="Times New Roman"/>
          <w:sz w:val="20"/>
          <w:szCs w:val="20"/>
        </w:rPr>
        <w:t>1</w:t>
      </w:r>
      <w:r w:rsidR="00DA6F1A">
        <w:rPr>
          <w:rFonts w:ascii="Times New Roman" w:hAnsi="Times New Roman" w:cs="Times New Roman"/>
          <w:sz w:val="20"/>
          <w:szCs w:val="20"/>
        </w:rPr>
        <w:t>0</w:t>
      </w:r>
    </w:p>
    <w:p w14:paraId="6A9C9C41" w14:textId="77777777" w:rsidR="00BB2468" w:rsidRPr="00C44CF0" w:rsidRDefault="00BB2468" w:rsidP="00BB2468">
      <w:pPr>
        <w:rPr>
          <w:rFonts w:ascii="Times New Roman" w:hAnsi="Times New Roman" w:cs="Times New Roman"/>
          <w:sz w:val="20"/>
          <w:szCs w:val="20"/>
        </w:rPr>
      </w:pPr>
    </w:p>
    <w:p w14:paraId="15236699" w14:textId="011A5C72"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DA6F1A" w:rsidRPr="00C44CF0">
        <w:rPr>
          <w:rFonts w:ascii="Times New Roman" w:hAnsi="Times New Roman" w:cs="Times New Roman"/>
          <w:b/>
          <w:bCs/>
          <w:sz w:val="24"/>
          <w:szCs w:val="24"/>
        </w:rPr>
        <w:t>1</w:t>
      </w:r>
      <w:r w:rsidR="00DA6F1A">
        <w:rPr>
          <w:rFonts w:ascii="Times New Roman" w:hAnsi="Times New Roman" w:cs="Times New Roman"/>
          <w:b/>
          <w:bCs/>
          <w:sz w:val="24"/>
          <w:szCs w:val="24"/>
        </w:rPr>
        <w:t>1</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6B593F9A"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DA6F1A" w:rsidRPr="00CD484D">
        <w:rPr>
          <w:rFonts w:ascii="Times New Roman" w:hAnsi="Times New Roman" w:cs="Times New Roman"/>
          <w:b/>
          <w:bCs/>
          <w:sz w:val="24"/>
          <w:szCs w:val="24"/>
        </w:rPr>
        <w:t>1</w:t>
      </w:r>
      <w:r w:rsidR="00DA6F1A">
        <w:rPr>
          <w:rFonts w:ascii="Times New Roman" w:hAnsi="Times New Roman" w:cs="Times New Roman"/>
          <w:b/>
          <w:bCs/>
          <w:sz w:val="24"/>
          <w:szCs w:val="24"/>
        </w:rPr>
        <w:t>2</w:t>
      </w:r>
    </w:p>
    <w:p w14:paraId="3F6C9C76" w14:textId="59E9EE02"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DA6F1A" w:rsidRPr="00CD484D">
        <w:rPr>
          <w:rFonts w:ascii="Times New Roman" w:hAnsi="Times New Roman" w:cs="Times New Roman"/>
          <w:sz w:val="20"/>
          <w:szCs w:val="20"/>
        </w:rPr>
        <w:t>1</w:t>
      </w:r>
      <w:r w:rsidR="00DA6F1A">
        <w:rPr>
          <w:rFonts w:ascii="Times New Roman" w:hAnsi="Times New Roman" w:cs="Times New Roman"/>
          <w:sz w:val="20"/>
          <w:szCs w:val="20"/>
        </w:rPr>
        <w:t>2</w:t>
      </w:r>
    </w:p>
    <w:p w14:paraId="44BB2A84" w14:textId="7E5C99DD"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DA6F1A" w:rsidRPr="00CD484D">
        <w:rPr>
          <w:rFonts w:ascii="Times New Roman" w:hAnsi="Times New Roman" w:cs="Times New Roman"/>
          <w:sz w:val="20"/>
          <w:szCs w:val="20"/>
        </w:rPr>
        <w:t>1</w:t>
      </w:r>
      <w:r w:rsidR="00DA6F1A">
        <w:rPr>
          <w:rFonts w:ascii="Times New Roman" w:hAnsi="Times New Roman" w:cs="Times New Roman"/>
          <w:sz w:val="20"/>
          <w:szCs w:val="20"/>
        </w:rPr>
        <w:t>2</w:t>
      </w:r>
    </w:p>
    <w:p w14:paraId="5B5AE703" w14:textId="77777777" w:rsidR="00BB2468" w:rsidRPr="00CD484D" w:rsidRDefault="00BB2468" w:rsidP="00BB2468">
      <w:pPr>
        <w:rPr>
          <w:rFonts w:ascii="Times New Roman" w:hAnsi="Times New Roman" w:cs="Times New Roman"/>
          <w:sz w:val="20"/>
          <w:szCs w:val="20"/>
        </w:rPr>
      </w:pPr>
    </w:p>
    <w:p w14:paraId="495D4EDB" w14:textId="4187BD01"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A – SAMPLE </w:t>
      </w:r>
      <w:r w:rsidR="002D5F52" w:rsidRPr="00CD484D">
        <w:rPr>
          <w:rFonts w:ascii="Times New Roman" w:hAnsi="Times New Roman" w:cs="Times New Roman"/>
          <w:b/>
          <w:bCs/>
          <w:sz w:val="24"/>
          <w:szCs w:val="24"/>
        </w:rPr>
        <w:t>INVESTMENT MANAGEMENT AGREEMENT</w:t>
      </w:r>
      <w:r w:rsidRPr="00CD484D">
        <w:rPr>
          <w:rFonts w:ascii="Times New Roman" w:hAnsi="Times New Roman" w:cs="Times New Roman"/>
          <w:b/>
          <w:bCs/>
          <w:sz w:val="24"/>
          <w:szCs w:val="24"/>
        </w:rPr>
        <w:t>……..</w:t>
      </w:r>
      <w:r w:rsidRPr="00CD484D">
        <w:rPr>
          <w:rFonts w:ascii="Times New Roman" w:hAnsi="Times New Roman" w:cs="Times New Roman"/>
          <w:b/>
          <w:bCs/>
          <w:sz w:val="24"/>
          <w:szCs w:val="24"/>
        </w:rPr>
        <w:tab/>
      </w:r>
      <w:r w:rsidR="00DA6F1A" w:rsidRPr="00CD484D">
        <w:rPr>
          <w:rFonts w:ascii="Times New Roman" w:hAnsi="Times New Roman" w:cs="Times New Roman"/>
          <w:b/>
          <w:bCs/>
          <w:sz w:val="24"/>
          <w:szCs w:val="24"/>
        </w:rPr>
        <w:t>1</w:t>
      </w:r>
      <w:r w:rsidR="00DA6F1A">
        <w:rPr>
          <w:rFonts w:ascii="Times New Roman" w:hAnsi="Times New Roman" w:cs="Times New Roman"/>
          <w:b/>
          <w:bCs/>
          <w:sz w:val="24"/>
          <w:szCs w:val="24"/>
        </w:rPr>
        <w:t>3</w:t>
      </w:r>
    </w:p>
    <w:p w14:paraId="1BA70F90" w14:textId="0F6AA3D0"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A.1 Appendix– ESSENTIAL CLAUSES……………………………………………………….</w:t>
      </w:r>
      <w:r w:rsidRPr="00CD484D">
        <w:rPr>
          <w:rFonts w:ascii="Times New Roman" w:hAnsi="Times New Roman" w:cs="Times New Roman"/>
          <w:b/>
          <w:bCs/>
        </w:rPr>
        <w:tab/>
      </w:r>
      <w:r w:rsidR="00DA6F1A" w:rsidRPr="00CD484D">
        <w:rPr>
          <w:rFonts w:ascii="Times New Roman" w:hAnsi="Times New Roman" w:cs="Times New Roman"/>
          <w:b/>
          <w:bCs/>
        </w:rPr>
        <w:t>1</w:t>
      </w:r>
      <w:r w:rsidR="00DA6F1A">
        <w:rPr>
          <w:rFonts w:ascii="Times New Roman" w:hAnsi="Times New Roman" w:cs="Times New Roman"/>
          <w:b/>
          <w:bCs/>
        </w:rPr>
        <w:t>4</w:t>
      </w:r>
    </w:p>
    <w:p w14:paraId="730CBF48" w14:textId="6D7D0292"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 xml:space="preserve">A.2 Appendix - SAMPLE </w:t>
      </w:r>
      <w:r w:rsidR="00DA6F1A">
        <w:rPr>
          <w:rFonts w:ascii="Times New Roman" w:hAnsi="Times New Roman" w:cs="Times New Roman"/>
          <w:b/>
          <w:bCs/>
        </w:rPr>
        <w:t>INVESTMENT MANAGEMENT AGREEMENT…</w:t>
      </w:r>
      <w:r w:rsidRPr="00CD484D">
        <w:rPr>
          <w:rFonts w:ascii="Times New Roman" w:hAnsi="Times New Roman" w:cs="Times New Roman"/>
          <w:b/>
          <w:bCs/>
        </w:rPr>
        <w:t>………</w:t>
      </w:r>
      <w:r w:rsidR="00DA6F1A">
        <w:rPr>
          <w:rFonts w:ascii="Times New Roman" w:hAnsi="Times New Roman" w:cs="Times New Roman"/>
          <w:b/>
          <w:bCs/>
        </w:rPr>
        <w:t>……</w:t>
      </w:r>
      <w:r w:rsidRPr="00CD484D">
        <w:rPr>
          <w:rFonts w:ascii="Times New Roman" w:hAnsi="Times New Roman" w:cs="Times New Roman"/>
          <w:b/>
          <w:bCs/>
        </w:rPr>
        <w:tab/>
      </w:r>
      <w:r w:rsidR="00DA6F1A" w:rsidRPr="00CD484D">
        <w:rPr>
          <w:rFonts w:ascii="Times New Roman" w:hAnsi="Times New Roman" w:cs="Times New Roman"/>
          <w:b/>
          <w:bCs/>
        </w:rPr>
        <w:t>1</w:t>
      </w:r>
      <w:r w:rsidR="00DA6F1A">
        <w:rPr>
          <w:rFonts w:ascii="Times New Roman" w:hAnsi="Times New Roman" w:cs="Times New Roman"/>
          <w:b/>
          <w:bCs/>
        </w:rPr>
        <w:t>6</w:t>
      </w:r>
    </w:p>
    <w:p w14:paraId="4B13214B" w14:textId="77777777" w:rsidR="00BB2468" w:rsidRPr="00CD484D" w:rsidRDefault="00BB2468" w:rsidP="00BB2468">
      <w:pPr>
        <w:rPr>
          <w:rFonts w:ascii="Times New Roman" w:hAnsi="Times New Roman" w:cs="Times New Roman"/>
          <w:b/>
          <w:bCs/>
        </w:rPr>
      </w:pPr>
    </w:p>
    <w:p w14:paraId="37F12911" w14:textId="64C9D907"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B – MANDATORY RESPONDENT FORMS…………………………..</w:t>
      </w:r>
      <w:r w:rsidRPr="00CD484D">
        <w:rPr>
          <w:rFonts w:ascii="Times New Roman" w:hAnsi="Times New Roman" w:cs="Times New Roman"/>
          <w:b/>
          <w:bCs/>
          <w:sz w:val="24"/>
          <w:szCs w:val="24"/>
        </w:rPr>
        <w:tab/>
      </w:r>
      <w:r w:rsidR="00DA6F1A">
        <w:rPr>
          <w:rFonts w:ascii="Times New Roman" w:hAnsi="Times New Roman" w:cs="Times New Roman"/>
          <w:b/>
          <w:bCs/>
          <w:sz w:val="24"/>
          <w:szCs w:val="24"/>
        </w:rPr>
        <w:t>4</w:t>
      </w:r>
      <w:r w:rsidR="00D512A5">
        <w:rPr>
          <w:rFonts w:ascii="Times New Roman" w:hAnsi="Times New Roman" w:cs="Times New Roman"/>
          <w:b/>
          <w:bCs/>
          <w:sz w:val="24"/>
          <w:szCs w:val="24"/>
        </w:rPr>
        <w:t>4</w:t>
      </w:r>
    </w:p>
    <w:p w14:paraId="39C13D74" w14:textId="0FE7FA29"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B.1</w:t>
      </w:r>
      <w:r w:rsidRPr="00CD484D">
        <w:rPr>
          <w:rFonts w:ascii="Times New Roman" w:hAnsi="Times New Roman" w:cs="Times New Roman"/>
          <w:sz w:val="20"/>
          <w:szCs w:val="20"/>
        </w:rPr>
        <w:tab/>
        <w:t>Taxpayer Identification Number Request………………………………………………………….</w:t>
      </w:r>
      <w:r w:rsidRPr="00CD484D">
        <w:rPr>
          <w:rFonts w:ascii="Times New Roman" w:hAnsi="Times New Roman" w:cs="Times New Roman"/>
          <w:sz w:val="20"/>
          <w:szCs w:val="20"/>
        </w:rPr>
        <w:tab/>
      </w:r>
      <w:r w:rsidR="00DA6F1A">
        <w:rPr>
          <w:rFonts w:ascii="Times New Roman" w:hAnsi="Times New Roman" w:cs="Times New Roman"/>
          <w:sz w:val="20"/>
          <w:szCs w:val="20"/>
        </w:rPr>
        <w:t>4</w:t>
      </w:r>
      <w:r w:rsidR="00D512A5">
        <w:rPr>
          <w:rFonts w:ascii="Times New Roman" w:hAnsi="Times New Roman" w:cs="Times New Roman"/>
          <w:sz w:val="20"/>
          <w:szCs w:val="20"/>
        </w:rPr>
        <w:t>4</w:t>
      </w:r>
    </w:p>
    <w:p w14:paraId="455F6188" w14:textId="07480731"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B.2</w:t>
      </w:r>
      <w:r w:rsidRPr="00CD484D">
        <w:rPr>
          <w:rFonts w:ascii="Times New Roman" w:hAnsi="Times New Roman" w:cs="Times New Roman"/>
          <w:sz w:val="20"/>
          <w:szCs w:val="20"/>
        </w:rPr>
        <w:tab/>
        <w:t>Foreign Registration Statement…………………………………………………………………….</w:t>
      </w:r>
      <w:r w:rsidRPr="00CD484D">
        <w:rPr>
          <w:rFonts w:ascii="Times New Roman" w:hAnsi="Times New Roman" w:cs="Times New Roman"/>
          <w:sz w:val="20"/>
          <w:szCs w:val="20"/>
        </w:rPr>
        <w:tab/>
      </w:r>
      <w:r w:rsidR="00DA6F1A">
        <w:rPr>
          <w:rFonts w:ascii="Times New Roman" w:hAnsi="Times New Roman" w:cs="Times New Roman"/>
          <w:sz w:val="20"/>
          <w:szCs w:val="20"/>
        </w:rPr>
        <w:t>4</w:t>
      </w:r>
      <w:r w:rsidR="00D512A5">
        <w:rPr>
          <w:rFonts w:ascii="Times New Roman" w:hAnsi="Times New Roman" w:cs="Times New Roman"/>
          <w:sz w:val="20"/>
          <w:szCs w:val="20"/>
        </w:rPr>
        <w:t>4</w:t>
      </w:r>
    </w:p>
    <w:p w14:paraId="772D88CD" w14:textId="77777777" w:rsidR="00BB2468" w:rsidRPr="00CD484D" w:rsidRDefault="00BB2468" w:rsidP="00BB2468">
      <w:pPr>
        <w:rPr>
          <w:rFonts w:ascii="Times New Roman" w:hAnsi="Times New Roman" w:cs="Times New Roman"/>
          <w:sz w:val="20"/>
          <w:szCs w:val="20"/>
        </w:rPr>
      </w:pPr>
    </w:p>
    <w:p w14:paraId="28E61DFB" w14:textId="085B17BC"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C – QUESTIONNAIRE…………………………………………………...</w:t>
      </w:r>
      <w:r w:rsidRPr="00CD484D">
        <w:rPr>
          <w:rFonts w:ascii="Times New Roman" w:hAnsi="Times New Roman" w:cs="Times New Roman"/>
          <w:b/>
          <w:bCs/>
          <w:sz w:val="24"/>
          <w:szCs w:val="24"/>
        </w:rPr>
        <w:tab/>
      </w:r>
      <w:r w:rsidR="00DA6F1A">
        <w:rPr>
          <w:rFonts w:ascii="Times New Roman" w:hAnsi="Times New Roman" w:cs="Times New Roman"/>
          <w:b/>
          <w:bCs/>
          <w:sz w:val="24"/>
          <w:szCs w:val="24"/>
        </w:rPr>
        <w:t>4</w:t>
      </w:r>
      <w:r w:rsidR="00D512A5">
        <w:rPr>
          <w:rFonts w:ascii="Times New Roman" w:hAnsi="Times New Roman" w:cs="Times New Roman"/>
          <w:b/>
          <w:bCs/>
          <w:sz w:val="24"/>
          <w:szCs w:val="24"/>
        </w:rPr>
        <w:t>5</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07F02D52" w14:textId="77777777" w:rsidR="00BB2468" w:rsidRDefault="00BB2468">
      <w:pPr>
        <w:pStyle w:val="Heading1"/>
        <w:spacing w:before="37"/>
        <w:ind w:left="100"/>
        <w:jc w:val="both"/>
        <w:rPr>
          <w:spacing w:val="-1"/>
        </w:rPr>
      </w:pPr>
    </w:p>
    <w:p w14:paraId="2B19D32A"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sidRPr="008B363D">
        <w:rPr>
          <w:spacing w:val="-1"/>
        </w:rPr>
        <w:lastRenderedPageBreak/>
        <w:t>SECTION</w:t>
      </w:r>
      <w:r w:rsidRPr="008B363D">
        <w:rPr>
          <w:spacing w:val="-2"/>
        </w:rPr>
        <w:t xml:space="preserve"> </w:t>
      </w:r>
      <w:r w:rsidRPr="008B363D">
        <w:t>1</w:t>
      </w:r>
      <w:r w:rsidRPr="008B363D">
        <w:rPr>
          <w:spacing w:val="-3"/>
        </w:rPr>
        <w:t xml:space="preserve"> </w:t>
      </w:r>
      <w:r w:rsidRPr="008B363D">
        <w:t xml:space="preserve">– </w:t>
      </w:r>
      <w:r w:rsidRPr="008B363D">
        <w:rPr>
          <w:spacing w:val="-2"/>
        </w:rPr>
        <w:t>INTRODUCTION</w:t>
      </w:r>
      <w:bookmarkEnd w:id="2"/>
    </w:p>
    <w:p w14:paraId="55C396FD" w14:textId="77777777" w:rsidR="00E62BB3" w:rsidRDefault="00FF63C7" w:rsidP="006B4E5B">
      <w:pPr>
        <w:pStyle w:val="Heading2"/>
        <w:numPr>
          <w:ilvl w:val="1"/>
          <w:numId w:val="12"/>
        </w:numPr>
        <w:tabs>
          <w:tab w:val="left" w:pos="821"/>
        </w:tabs>
        <w:spacing w:before="251"/>
        <w:ind w:firstLine="0"/>
        <w:jc w:val="both"/>
        <w:rPr>
          <w:b w:val="0"/>
          <w:bCs w:val="0"/>
        </w:rPr>
      </w:pPr>
      <w:bookmarkStart w:id="4" w:name="1.1_Title"/>
      <w:bookmarkStart w:id="5" w:name="_Toc49938698"/>
      <w:bookmarkEnd w:id="4"/>
      <w:r>
        <w:t>Title</w:t>
      </w:r>
      <w:bookmarkEnd w:id="5"/>
    </w:p>
    <w:p w14:paraId="4B844426" w14:textId="77777777" w:rsidR="00E62BB3" w:rsidRDefault="00E62BB3">
      <w:pPr>
        <w:spacing w:before="8"/>
        <w:rPr>
          <w:rFonts w:ascii="Times New Roman" w:eastAsia="Times New Roman" w:hAnsi="Times New Roman" w:cs="Times New Roman"/>
          <w:b/>
          <w:bCs/>
          <w:sz w:val="20"/>
          <w:szCs w:val="20"/>
        </w:rPr>
      </w:pPr>
    </w:p>
    <w:p w14:paraId="2C373049" w14:textId="0B283C64" w:rsidR="00E62BB3" w:rsidRPr="00D133A1" w:rsidRDefault="00FF63C7">
      <w:pPr>
        <w:pStyle w:val="BodyText"/>
        <w:spacing w:line="275" w:lineRule="auto"/>
        <w:ind w:left="100" w:right="179" w:hanging="1"/>
      </w:pPr>
      <w:r w:rsidRPr="00D133A1">
        <w:rPr>
          <w:spacing w:val="-1"/>
        </w:rPr>
        <w:t>Request</w:t>
      </w:r>
      <w:r w:rsidRPr="00D133A1">
        <w:rPr>
          <w:spacing w:val="8"/>
        </w:rPr>
        <w:t xml:space="preserve"> </w:t>
      </w:r>
      <w:r w:rsidRPr="00D133A1">
        <w:rPr>
          <w:spacing w:val="-1"/>
        </w:rPr>
        <w:t>for</w:t>
      </w:r>
      <w:r w:rsidRPr="00D133A1">
        <w:rPr>
          <w:spacing w:val="8"/>
        </w:rPr>
        <w:t xml:space="preserve"> </w:t>
      </w:r>
      <w:r w:rsidRPr="00D133A1">
        <w:rPr>
          <w:spacing w:val="-1"/>
        </w:rPr>
        <w:t>Proposals</w:t>
      </w:r>
      <w:r w:rsidRPr="00D133A1">
        <w:rPr>
          <w:spacing w:val="5"/>
        </w:rPr>
        <w:t xml:space="preserve"> </w:t>
      </w:r>
      <w:r w:rsidRPr="00D133A1">
        <w:rPr>
          <w:spacing w:val="-1"/>
        </w:rPr>
        <w:t>(“RFP”)</w:t>
      </w:r>
      <w:r w:rsidRPr="00D133A1">
        <w:rPr>
          <w:spacing w:val="8"/>
        </w:rPr>
        <w:t xml:space="preserve"> </w:t>
      </w:r>
      <w:r w:rsidRPr="00D133A1">
        <w:rPr>
          <w:spacing w:val="-1"/>
        </w:rPr>
        <w:t>for</w:t>
      </w:r>
      <w:r w:rsidRPr="00D133A1">
        <w:rPr>
          <w:spacing w:val="5"/>
        </w:rPr>
        <w:t xml:space="preserve"> </w:t>
      </w:r>
      <w:r w:rsidR="00D133A1" w:rsidRPr="00D133A1">
        <w:rPr>
          <w:spacing w:val="5"/>
        </w:rPr>
        <w:t xml:space="preserve">investment management services for </w:t>
      </w:r>
      <w:r w:rsidR="005A77FA">
        <w:rPr>
          <w:spacing w:val="5"/>
        </w:rPr>
        <w:t xml:space="preserve">a </w:t>
      </w:r>
      <w:r w:rsidR="009D2955">
        <w:rPr>
          <w:spacing w:val="5"/>
        </w:rPr>
        <w:t>US Small Cap</w:t>
      </w:r>
      <w:r w:rsidR="00D133A1" w:rsidRPr="00D133A1">
        <w:rPr>
          <w:spacing w:val="5"/>
        </w:rPr>
        <w:t xml:space="preserve"> Mandate </w:t>
      </w:r>
      <w:r w:rsidRPr="00D133A1">
        <w:rPr>
          <w:spacing w:val="-1"/>
        </w:rPr>
        <w:t>for</w:t>
      </w:r>
      <w:r w:rsidRPr="00D133A1">
        <w:rPr>
          <w:spacing w:val="-2"/>
        </w:rPr>
        <w:t xml:space="preserve"> </w:t>
      </w:r>
      <w:r w:rsidRPr="00D133A1">
        <w:rPr>
          <w:spacing w:val="-1"/>
        </w:rPr>
        <w:t>the</w:t>
      </w:r>
      <w:r w:rsidRPr="00D133A1">
        <w:rPr>
          <w:spacing w:val="-2"/>
        </w:rPr>
        <w:t xml:space="preserve"> </w:t>
      </w:r>
      <w:r w:rsidRPr="00D133A1">
        <w:rPr>
          <w:spacing w:val="-1"/>
        </w:rPr>
        <w:t>Indiana</w:t>
      </w:r>
      <w:r w:rsidRPr="00D133A1">
        <w:rPr>
          <w:spacing w:val="-2"/>
        </w:rPr>
        <w:t xml:space="preserve"> </w:t>
      </w:r>
      <w:r w:rsidRPr="00D133A1">
        <w:rPr>
          <w:spacing w:val="-1"/>
        </w:rPr>
        <w:t>Public</w:t>
      </w:r>
      <w:r w:rsidRPr="00D133A1">
        <w:rPr>
          <w:spacing w:val="-2"/>
        </w:rPr>
        <w:t xml:space="preserve"> </w:t>
      </w:r>
      <w:r w:rsidRPr="00D133A1">
        <w:rPr>
          <w:spacing w:val="-1"/>
        </w:rPr>
        <w:t>Retirement</w:t>
      </w:r>
      <w:r w:rsidRPr="00D133A1">
        <w:rPr>
          <w:spacing w:val="-2"/>
        </w:rPr>
        <w:t xml:space="preserve"> </w:t>
      </w:r>
      <w:r w:rsidRPr="00D133A1">
        <w:rPr>
          <w:spacing w:val="-1"/>
        </w:rPr>
        <w:t>System</w:t>
      </w:r>
      <w:r w:rsidRPr="00D133A1">
        <w:rPr>
          <w:spacing w:val="-6"/>
        </w:rPr>
        <w:t xml:space="preserve"> </w:t>
      </w:r>
      <w:r w:rsidRPr="00D133A1">
        <w:rPr>
          <w:spacing w:val="-1"/>
        </w:rPr>
        <w:t>(“INPRS”</w:t>
      </w:r>
      <w:r w:rsidRPr="00D133A1">
        <w:rPr>
          <w:spacing w:val="-2"/>
        </w:rPr>
        <w:t xml:space="preserve"> </w:t>
      </w:r>
      <w:r w:rsidRPr="00D133A1">
        <w:t>or</w:t>
      </w:r>
      <w:r w:rsidRPr="00D133A1">
        <w:rPr>
          <w:spacing w:val="-2"/>
        </w:rPr>
        <w:t xml:space="preserve"> </w:t>
      </w:r>
      <w:r w:rsidRPr="00D133A1">
        <w:rPr>
          <w:spacing w:val="-1"/>
        </w:rPr>
        <w:t>the</w:t>
      </w:r>
      <w:r w:rsidRPr="00D133A1">
        <w:rPr>
          <w:spacing w:val="-2"/>
        </w:rPr>
        <w:t xml:space="preserve"> </w:t>
      </w:r>
      <w:r w:rsidRPr="00D133A1">
        <w:rPr>
          <w:spacing w:val="-1"/>
        </w:rPr>
        <w:t>“System”)</w:t>
      </w:r>
    </w:p>
    <w:p w14:paraId="5C442920" w14:textId="77777777" w:rsidR="00E62BB3" w:rsidRPr="00D133A1" w:rsidRDefault="00E62BB3">
      <w:pPr>
        <w:spacing w:before="2"/>
        <w:rPr>
          <w:rFonts w:ascii="Times New Roman" w:eastAsia="Times New Roman" w:hAnsi="Times New Roman" w:cs="Times New Roman"/>
          <w:sz w:val="18"/>
          <w:szCs w:val="18"/>
        </w:rPr>
      </w:pPr>
    </w:p>
    <w:p w14:paraId="3DEA8AD7" w14:textId="42C8E35B" w:rsidR="00E62BB3" w:rsidRPr="00D133A1" w:rsidRDefault="00FF63C7" w:rsidP="006B4E5B">
      <w:pPr>
        <w:pStyle w:val="Heading2"/>
        <w:numPr>
          <w:ilvl w:val="1"/>
          <w:numId w:val="12"/>
        </w:numPr>
        <w:tabs>
          <w:tab w:val="left" w:pos="821"/>
        </w:tabs>
        <w:spacing w:line="275" w:lineRule="auto"/>
        <w:ind w:right="1048" w:firstLine="0"/>
        <w:rPr>
          <w:b w:val="0"/>
          <w:bCs w:val="0"/>
          <w:sz w:val="25"/>
          <w:szCs w:val="25"/>
        </w:rPr>
      </w:pPr>
      <w:bookmarkStart w:id="6" w:name="1.2_Overview_of_Request_for_Manager_of_E"/>
      <w:bookmarkStart w:id="7" w:name="_Toc49938699"/>
      <w:bookmarkEnd w:id="6"/>
      <w:r w:rsidRPr="00D133A1">
        <w:rPr>
          <w:sz w:val="25"/>
          <w:szCs w:val="25"/>
        </w:rPr>
        <w:t>Overview</w:t>
      </w:r>
      <w:r w:rsidRPr="00D133A1">
        <w:rPr>
          <w:spacing w:val="-6"/>
          <w:sz w:val="25"/>
          <w:szCs w:val="25"/>
        </w:rPr>
        <w:t xml:space="preserve"> </w:t>
      </w:r>
      <w:r w:rsidRPr="00D133A1">
        <w:rPr>
          <w:sz w:val="25"/>
          <w:szCs w:val="25"/>
        </w:rPr>
        <w:t>of</w:t>
      </w:r>
      <w:r w:rsidRPr="00D133A1">
        <w:rPr>
          <w:spacing w:val="-10"/>
          <w:sz w:val="25"/>
          <w:szCs w:val="25"/>
        </w:rPr>
        <w:t xml:space="preserve"> </w:t>
      </w:r>
      <w:r w:rsidRPr="00D133A1">
        <w:rPr>
          <w:spacing w:val="-1"/>
          <w:sz w:val="25"/>
          <w:szCs w:val="25"/>
        </w:rPr>
        <w:t>Request</w:t>
      </w:r>
      <w:r w:rsidRPr="00D133A1">
        <w:rPr>
          <w:spacing w:val="-7"/>
          <w:sz w:val="25"/>
          <w:szCs w:val="25"/>
        </w:rPr>
        <w:t xml:space="preserve"> </w:t>
      </w:r>
      <w:r w:rsidRPr="00D133A1">
        <w:rPr>
          <w:sz w:val="25"/>
          <w:szCs w:val="25"/>
        </w:rPr>
        <w:t>for</w:t>
      </w:r>
      <w:r w:rsidR="0038479F" w:rsidRPr="00D133A1">
        <w:rPr>
          <w:sz w:val="25"/>
          <w:szCs w:val="25"/>
        </w:rPr>
        <w:t xml:space="preserve"> </w:t>
      </w:r>
      <w:r w:rsidR="00D133A1" w:rsidRPr="00D133A1">
        <w:rPr>
          <w:sz w:val="25"/>
          <w:szCs w:val="25"/>
        </w:rPr>
        <w:t xml:space="preserve">Investment Management Services for </w:t>
      </w:r>
      <w:r w:rsidR="009D2955">
        <w:rPr>
          <w:sz w:val="25"/>
          <w:szCs w:val="25"/>
        </w:rPr>
        <w:t>US Small Cap</w:t>
      </w:r>
      <w:r w:rsidR="00D133A1" w:rsidRPr="00D133A1">
        <w:rPr>
          <w:sz w:val="25"/>
          <w:szCs w:val="25"/>
        </w:rPr>
        <w:t xml:space="preserve"> Mandate </w:t>
      </w:r>
      <w:bookmarkEnd w:id="7"/>
    </w:p>
    <w:p w14:paraId="69DD2841" w14:textId="70520CC7" w:rsidR="00E62BB3" w:rsidRPr="00D133A1" w:rsidRDefault="00FF63C7" w:rsidP="00AE783F">
      <w:pPr>
        <w:pStyle w:val="BodyText"/>
        <w:spacing w:before="197" w:line="275" w:lineRule="auto"/>
        <w:ind w:left="100" w:right="179" w:hanging="1"/>
      </w:pPr>
      <w:r w:rsidRPr="00D133A1">
        <w:rPr>
          <w:spacing w:val="-1"/>
        </w:rPr>
        <w:t>INPRS</w:t>
      </w:r>
      <w:r w:rsidRPr="00D133A1">
        <w:rPr>
          <w:spacing w:val="47"/>
        </w:rPr>
        <w:t xml:space="preserve"> </w:t>
      </w:r>
      <w:r w:rsidRPr="00D133A1">
        <w:t>is</w:t>
      </w:r>
      <w:r w:rsidRPr="00D133A1">
        <w:rPr>
          <w:spacing w:val="48"/>
        </w:rPr>
        <w:t xml:space="preserve"> </w:t>
      </w:r>
      <w:r w:rsidRPr="00D133A1">
        <w:rPr>
          <w:spacing w:val="-1"/>
        </w:rPr>
        <w:t>soliciting</w:t>
      </w:r>
      <w:r w:rsidRPr="00D133A1">
        <w:rPr>
          <w:spacing w:val="45"/>
        </w:rPr>
        <w:t xml:space="preserve"> </w:t>
      </w:r>
      <w:r w:rsidRPr="00D133A1">
        <w:rPr>
          <w:spacing w:val="-1"/>
        </w:rPr>
        <w:t>proposals</w:t>
      </w:r>
      <w:r w:rsidRPr="00D133A1">
        <w:rPr>
          <w:spacing w:val="46"/>
        </w:rPr>
        <w:t xml:space="preserve"> </w:t>
      </w:r>
      <w:r w:rsidRPr="00D133A1">
        <w:rPr>
          <w:spacing w:val="-1"/>
        </w:rPr>
        <w:t>from</w:t>
      </w:r>
      <w:r w:rsidRPr="00D133A1">
        <w:rPr>
          <w:spacing w:val="44"/>
        </w:rPr>
        <w:t xml:space="preserve"> </w:t>
      </w:r>
      <w:r w:rsidRPr="00D133A1">
        <w:t>all</w:t>
      </w:r>
      <w:r w:rsidRPr="00D133A1">
        <w:rPr>
          <w:spacing w:val="49"/>
        </w:rPr>
        <w:t xml:space="preserve"> </w:t>
      </w:r>
      <w:r w:rsidRPr="00D133A1">
        <w:rPr>
          <w:spacing w:val="-1"/>
        </w:rPr>
        <w:t>qualified</w:t>
      </w:r>
      <w:r w:rsidRPr="00D133A1">
        <w:rPr>
          <w:spacing w:val="48"/>
        </w:rPr>
        <w:t xml:space="preserve"> </w:t>
      </w:r>
      <w:r w:rsidRPr="00D133A1">
        <w:rPr>
          <w:spacing w:val="-1"/>
        </w:rPr>
        <w:t>investment</w:t>
      </w:r>
      <w:r w:rsidRPr="00D133A1">
        <w:rPr>
          <w:spacing w:val="49"/>
        </w:rPr>
        <w:t xml:space="preserve"> </w:t>
      </w:r>
      <w:r w:rsidRPr="00D133A1">
        <w:rPr>
          <w:spacing w:val="-1"/>
        </w:rPr>
        <w:t>firms</w:t>
      </w:r>
      <w:r w:rsidRPr="00D133A1">
        <w:rPr>
          <w:spacing w:val="48"/>
        </w:rPr>
        <w:t xml:space="preserve"> </w:t>
      </w:r>
      <w:r w:rsidRPr="00D133A1">
        <w:rPr>
          <w:spacing w:val="-1"/>
        </w:rPr>
        <w:t>who</w:t>
      </w:r>
      <w:r w:rsidRPr="00D133A1">
        <w:rPr>
          <w:spacing w:val="48"/>
        </w:rPr>
        <w:t xml:space="preserve"> </w:t>
      </w:r>
      <w:r w:rsidRPr="00D133A1">
        <w:t>wish</w:t>
      </w:r>
      <w:r w:rsidRPr="00D133A1">
        <w:rPr>
          <w:spacing w:val="48"/>
        </w:rPr>
        <w:t xml:space="preserve"> </w:t>
      </w:r>
      <w:r w:rsidRPr="00D133A1">
        <w:rPr>
          <w:spacing w:val="-1"/>
        </w:rPr>
        <w:t>to</w:t>
      </w:r>
      <w:r w:rsidRPr="00D133A1">
        <w:rPr>
          <w:spacing w:val="48"/>
        </w:rPr>
        <w:t xml:space="preserve"> </w:t>
      </w:r>
      <w:r w:rsidRPr="00D133A1">
        <w:t>be</w:t>
      </w:r>
      <w:r w:rsidRPr="00D133A1">
        <w:rPr>
          <w:spacing w:val="48"/>
        </w:rPr>
        <w:t xml:space="preserve"> </w:t>
      </w:r>
      <w:r w:rsidRPr="00D133A1">
        <w:rPr>
          <w:spacing w:val="-1"/>
        </w:rPr>
        <w:t>considered</w:t>
      </w:r>
      <w:r w:rsidRPr="00D133A1">
        <w:rPr>
          <w:spacing w:val="45"/>
        </w:rPr>
        <w:t xml:space="preserve"> </w:t>
      </w:r>
      <w:r w:rsidRPr="00D133A1">
        <w:t>as</w:t>
      </w:r>
      <w:r w:rsidRPr="00D133A1">
        <w:rPr>
          <w:spacing w:val="48"/>
        </w:rPr>
        <w:t xml:space="preserve"> </w:t>
      </w:r>
      <w:r w:rsidRPr="00D133A1">
        <w:rPr>
          <w:spacing w:val="-1"/>
        </w:rPr>
        <w:t>an</w:t>
      </w:r>
      <w:r w:rsidRPr="00D133A1">
        <w:rPr>
          <w:spacing w:val="65"/>
        </w:rPr>
        <w:t xml:space="preserve"> </w:t>
      </w:r>
      <w:r w:rsidRPr="00D133A1">
        <w:rPr>
          <w:spacing w:val="-1"/>
        </w:rPr>
        <w:t>investment</w:t>
      </w:r>
      <w:r w:rsidRPr="00D133A1">
        <w:rPr>
          <w:spacing w:val="1"/>
        </w:rPr>
        <w:t xml:space="preserve"> </w:t>
      </w:r>
      <w:r w:rsidRPr="00D133A1">
        <w:rPr>
          <w:spacing w:val="-1"/>
        </w:rPr>
        <w:t>manager</w:t>
      </w:r>
      <w:r w:rsidRPr="00D133A1">
        <w:rPr>
          <w:spacing w:val="1"/>
        </w:rPr>
        <w:t xml:space="preserve"> </w:t>
      </w:r>
      <w:r w:rsidRPr="00D133A1">
        <w:t xml:space="preserve">to </w:t>
      </w:r>
      <w:r w:rsidRPr="00D133A1">
        <w:rPr>
          <w:spacing w:val="-2"/>
        </w:rPr>
        <w:t>provide</w:t>
      </w:r>
      <w:r w:rsidRPr="00D133A1">
        <w:t xml:space="preserve"> </w:t>
      </w:r>
      <w:r w:rsidR="00AE783F" w:rsidRPr="00D133A1">
        <w:rPr>
          <w:spacing w:val="-1"/>
        </w:rPr>
        <w:t>p</w:t>
      </w:r>
      <w:r w:rsidRPr="00D133A1">
        <w:rPr>
          <w:spacing w:val="-1"/>
        </w:rPr>
        <w:t>ortfolio</w:t>
      </w:r>
      <w:r w:rsidRPr="00D133A1">
        <w:rPr>
          <w:spacing w:val="2"/>
        </w:rPr>
        <w:t xml:space="preserve"> </w:t>
      </w:r>
      <w:r w:rsidRPr="00D133A1">
        <w:rPr>
          <w:spacing w:val="-1"/>
        </w:rPr>
        <w:t>management</w:t>
      </w:r>
      <w:r w:rsidRPr="00D133A1">
        <w:rPr>
          <w:spacing w:val="3"/>
        </w:rPr>
        <w:t xml:space="preserve"> </w:t>
      </w:r>
      <w:r w:rsidRPr="00D133A1">
        <w:rPr>
          <w:spacing w:val="-1"/>
        </w:rPr>
        <w:t>services</w:t>
      </w:r>
      <w:r w:rsidRPr="00D133A1">
        <w:rPr>
          <w:spacing w:val="3"/>
        </w:rPr>
        <w:t xml:space="preserve"> </w:t>
      </w:r>
      <w:r w:rsidRPr="00D133A1">
        <w:rPr>
          <w:spacing w:val="-1"/>
        </w:rPr>
        <w:t>for</w:t>
      </w:r>
      <w:r w:rsidRPr="00D133A1">
        <w:rPr>
          <w:spacing w:val="3"/>
        </w:rPr>
        <w:t xml:space="preserve"> </w:t>
      </w:r>
      <w:r w:rsidRPr="00D133A1">
        <w:rPr>
          <w:spacing w:val="-2"/>
        </w:rPr>
        <w:t>INPRS’</w:t>
      </w:r>
      <w:r w:rsidRPr="00D133A1">
        <w:rPr>
          <w:spacing w:val="3"/>
        </w:rPr>
        <w:t xml:space="preserve"> </w:t>
      </w:r>
      <w:r w:rsidRPr="00D133A1">
        <w:rPr>
          <w:spacing w:val="-1"/>
        </w:rPr>
        <w:t>strategic</w:t>
      </w:r>
      <w:r w:rsidR="00E847E5">
        <w:rPr>
          <w:spacing w:val="71"/>
        </w:rPr>
        <w:t xml:space="preserve"> </w:t>
      </w:r>
      <w:r w:rsidRPr="00D133A1">
        <w:rPr>
          <w:spacing w:val="-1"/>
        </w:rPr>
        <w:t>allocation</w:t>
      </w:r>
      <w:r w:rsidRPr="00D133A1">
        <w:rPr>
          <w:spacing w:val="17"/>
        </w:rPr>
        <w:t xml:space="preserve"> </w:t>
      </w:r>
      <w:r w:rsidRPr="00D133A1">
        <w:t>to</w:t>
      </w:r>
      <w:r w:rsidRPr="00D133A1">
        <w:rPr>
          <w:spacing w:val="17"/>
        </w:rPr>
        <w:t xml:space="preserve"> </w:t>
      </w:r>
      <w:r w:rsidR="00E847E5" w:rsidRPr="00E847E5">
        <w:rPr>
          <w:spacing w:val="-1"/>
        </w:rPr>
        <w:t>US Small Cap</w:t>
      </w:r>
      <w:r w:rsidR="00FB53F2">
        <w:rPr>
          <w:spacing w:val="-1"/>
        </w:rPr>
        <w:t>.</w:t>
      </w:r>
    </w:p>
    <w:p w14:paraId="645E30C2" w14:textId="77777777" w:rsidR="00E62BB3" w:rsidRPr="00D133A1" w:rsidRDefault="00E62BB3">
      <w:pPr>
        <w:spacing w:before="2"/>
        <w:rPr>
          <w:rFonts w:ascii="Times New Roman" w:eastAsia="Times New Roman" w:hAnsi="Times New Roman" w:cs="Times New Roman"/>
          <w:sz w:val="18"/>
          <w:szCs w:val="18"/>
        </w:rPr>
      </w:pPr>
    </w:p>
    <w:p w14:paraId="0C8178F1" w14:textId="77777777" w:rsidR="00E62BB3" w:rsidRDefault="00FF63C7" w:rsidP="006B4E5B">
      <w:pPr>
        <w:pStyle w:val="Heading2"/>
        <w:numPr>
          <w:ilvl w:val="1"/>
          <w:numId w:val="12"/>
        </w:numPr>
        <w:tabs>
          <w:tab w:val="left" w:pos="821"/>
        </w:tabs>
        <w:ind w:left="820" w:hanging="720"/>
        <w:jc w:val="both"/>
        <w:rPr>
          <w:b w:val="0"/>
          <w:bCs w:val="0"/>
        </w:rPr>
      </w:pPr>
      <w:bookmarkStart w:id="8" w:name="1.3_INPRS_Background"/>
      <w:bookmarkStart w:id="9" w:name="_Toc49938700"/>
      <w:bookmarkEnd w:id="8"/>
      <w:r w:rsidRPr="00D133A1">
        <w:t>INPRS</w:t>
      </w:r>
      <w:r>
        <w:rPr>
          <w:spacing w:val="-23"/>
        </w:rPr>
        <w:t xml:space="preserve"> </w:t>
      </w:r>
      <w:r>
        <w:t>Background</w:t>
      </w:r>
      <w:bookmarkEnd w:id="9"/>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6B4E5B">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6B4E5B">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6B4E5B">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6B4E5B">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6B4E5B">
      <w:pPr>
        <w:widowControl/>
        <w:numPr>
          <w:ilvl w:val="0"/>
          <w:numId w:val="15"/>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6B4E5B">
      <w:pPr>
        <w:widowControl/>
        <w:numPr>
          <w:ilvl w:val="0"/>
          <w:numId w:val="15"/>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t>Custodial Fund</w:t>
      </w:r>
    </w:p>
    <w:p w14:paraId="4FF92B25" w14:textId="77777777" w:rsidR="00604CD9" w:rsidRDefault="00604CD9" w:rsidP="006B4E5B">
      <w:pPr>
        <w:widowControl/>
        <w:numPr>
          <w:ilvl w:val="0"/>
          <w:numId w:val="16"/>
        </w:numPr>
        <w:spacing w:before="40" w:line="259" w:lineRule="auto"/>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317E690C" w14:textId="4026C37C" w:rsidR="00E62BB3" w:rsidRDefault="00260885">
      <w:pPr>
        <w:spacing w:before="54" w:line="275" w:lineRule="auto"/>
        <w:ind w:left="840" w:right="162"/>
        <w:rPr>
          <w:rFonts w:ascii="Times New Roman"/>
          <w:spacing w:val="-1"/>
        </w:rPr>
      </w:pPr>
      <w:r>
        <w:rPr>
          <w:rFonts w:ascii="Times New Roman" w:eastAsia="Times New Roman" w:hAnsi="Times New Roman" w:cs="Times New Roman"/>
        </w:rPr>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385A62C5" w14:textId="77777777" w:rsidR="00777AF5" w:rsidRDefault="00777AF5">
      <w:pPr>
        <w:pStyle w:val="BodyText"/>
        <w:spacing w:line="277" w:lineRule="auto"/>
        <w:ind w:left="840" w:right="162"/>
      </w:pPr>
    </w:p>
    <w:p w14:paraId="527845F8" w14:textId="0FD9FA0C" w:rsidR="00E62BB3" w:rsidRDefault="00FF63C7">
      <w:pPr>
        <w:pStyle w:val="BodyText"/>
        <w:spacing w:line="277" w:lineRule="auto"/>
        <w:ind w:left="840" w:right="162"/>
      </w:pPr>
      <w:r>
        <w:t xml:space="preserve">A </w:t>
      </w:r>
      <w:r>
        <w:rPr>
          <w:spacing w:val="18"/>
        </w:rPr>
        <w:t xml:space="preserve"> </w:t>
      </w:r>
      <w:r>
        <w:t xml:space="preserve">copy </w:t>
      </w:r>
      <w:r>
        <w:rPr>
          <w:spacing w:val="17"/>
        </w:rPr>
        <w:t xml:space="preserve"> </w:t>
      </w:r>
      <w:r>
        <w:t xml:space="preserve">of </w:t>
      </w:r>
      <w:r>
        <w:rPr>
          <w:spacing w:val="20"/>
        </w:rPr>
        <w:t xml:space="preserve"> </w:t>
      </w:r>
      <w:r>
        <w:rPr>
          <w:spacing w:val="-2"/>
        </w:rPr>
        <w:t>INPRS’</w:t>
      </w:r>
      <w:r w:rsidR="00BF548F">
        <w:rPr>
          <w:spacing w:val="-2"/>
        </w:rPr>
        <w:t>s</w:t>
      </w:r>
      <w:r>
        <w:t xml:space="preserve"> </w:t>
      </w:r>
      <w:r>
        <w:rPr>
          <w:spacing w:val="20"/>
        </w:rPr>
        <w:t xml:space="preserve"> </w:t>
      </w:r>
      <w:r w:rsidR="00BF548F">
        <w:t>most recent</w:t>
      </w:r>
      <w:r>
        <w:t xml:space="preserve"> </w:t>
      </w:r>
      <w:r>
        <w:rPr>
          <w:spacing w:val="19"/>
        </w:rPr>
        <w:t xml:space="preserve"> </w:t>
      </w:r>
      <w:r>
        <w:rPr>
          <w:spacing w:val="-1"/>
        </w:rPr>
        <w:t>Annual</w:t>
      </w:r>
      <w:r>
        <w:t xml:space="preserve"> </w:t>
      </w:r>
      <w:r>
        <w:rPr>
          <w:spacing w:val="20"/>
        </w:rPr>
        <w:t xml:space="preserve"> </w:t>
      </w:r>
      <w:r>
        <w:rPr>
          <w:spacing w:val="-1"/>
        </w:rPr>
        <w:t>Report</w:t>
      </w:r>
      <w:r>
        <w:t xml:space="preserve"> </w:t>
      </w:r>
      <w:r>
        <w:rPr>
          <w:spacing w:val="20"/>
        </w:rPr>
        <w:t xml:space="preserve"> </w:t>
      </w:r>
      <w:r>
        <w:rPr>
          <w:spacing w:val="-2"/>
        </w:rPr>
        <w:t>may</w:t>
      </w:r>
      <w:r>
        <w:t xml:space="preserve"> </w:t>
      </w:r>
      <w:r>
        <w:rPr>
          <w:spacing w:val="19"/>
        </w:rPr>
        <w:t xml:space="preserve"> </w:t>
      </w:r>
      <w:r>
        <w:t xml:space="preserve">be </w:t>
      </w:r>
      <w:r>
        <w:rPr>
          <w:spacing w:val="19"/>
        </w:rPr>
        <w:t xml:space="preserve"> </w:t>
      </w:r>
      <w:r>
        <w:rPr>
          <w:spacing w:val="-1"/>
        </w:rPr>
        <w:t>reviewed</w:t>
      </w:r>
      <w:r>
        <w:t xml:space="preserve"> </w:t>
      </w:r>
      <w:r>
        <w:rPr>
          <w:spacing w:val="17"/>
        </w:rPr>
        <w:t xml:space="preserve"> </w:t>
      </w:r>
      <w:r>
        <w:rPr>
          <w:spacing w:val="-2"/>
        </w:rPr>
        <w:t>at</w:t>
      </w:r>
      <w:r>
        <w:t xml:space="preserve"> </w:t>
      </w:r>
      <w:r>
        <w:rPr>
          <w:color w:val="0070C0"/>
        </w:rPr>
        <w:t xml:space="preserve"> </w:t>
      </w:r>
      <w:hyperlink r:id="rId15">
        <w:r>
          <w:rPr>
            <w:color w:val="0070C0"/>
            <w:spacing w:val="-1"/>
            <w:u w:val="single" w:color="0070C0"/>
          </w:rPr>
          <w:t>http://www.in.gov/inprs/annualreports.htm</w:t>
        </w:r>
      </w:hyperlink>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1A156BCA" w:rsidR="00E62BB3" w:rsidRDefault="00FF63C7" w:rsidP="00F94493">
      <w:pPr>
        <w:pStyle w:val="BodyText"/>
        <w:spacing w:line="277" w:lineRule="auto"/>
        <w:ind w:left="840" w:right="162"/>
      </w:pPr>
      <w:r>
        <w:rPr>
          <w:spacing w:val="-1"/>
        </w:rPr>
        <w:t>INPRS</w:t>
      </w:r>
      <w:r>
        <w:rPr>
          <w:spacing w:val="38"/>
        </w:rPr>
        <w:t xml:space="preserve"> </w:t>
      </w:r>
      <w:r>
        <w:rPr>
          <w:spacing w:val="-1"/>
        </w:rPr>
        <w:t>manages</w:t>
      </w:r>
      <w:r>
        <w:rPr>
          <w:spacing w:val="36"/>
        </w:rPr>
        <w:t xml:space="preserve"> </w:t>
      </w:r>
      <w:r>
        <w:rPr>
          <w:spacing w:val="-1"/>
        </w:rPr>
        <w:t>approximately</w:t>
      </w:r>
      <w:r>
        <w:rPr>
          <w:spacing w:val="33"/>
        </w:rPr>
        <w:t xml:space="preserve"> </w:t>
      </w:r>
      <w:r w:rsidRPr="00CA5CB4">
        <w:t>$</w:t>
      </w:r>
      <w:r w:rsidR="00D93F90" w:rsidRPr="00CA5CB4">
        <w:t>4</w:t>
      </w:r>
      <w:r w:rsidR="00F94493" w:rsidRPr="00CA5CB4">
        <w:t>6.</w:t>
      </w:r>
      <w:r w:rsidR="00CA5CB4" w:rsidRPr="00CA5CB4">
        <w:t>0</w:t>
      </w:r>
      <w:r w:rsidR="00CA5CB4">
        <w:t xml:space="preserve"> </w:t>
      </w:r>
      <w:r>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w:t>
      </w:r>
      <w:r w:rsidR="0061633D">
        <w:rPr>
          <w:spacing w:val="15"/>
        </w:rPr>
        <w:t>its</w:t>
      </w:r>
      <w:r w:rsidR="00D93F90">
        <w:rPr>
          <w:spacing w:val="15"/>
        </w:rPr>
        <w:t xml:space="preserve">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t xml:space="preserve">  </w:t>
      </w:r>
      <w:r>
        <w:rPr>
          <w:spacing w:val="-1"/>
        </w:rPr>
        <w:t>INPRS’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86"/>
        <w:gridCol w:w="2232"/>
        <w:gridCol w:w="2993"/>
      </w:tblGrid>
      <w:tr w:rsidR="00E62BB3" w14:paraId="41E0BC10"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2"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2993"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2"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rsidTr="008B363D">
        <w:trPr>
          <w:trHeight w:hRule="exact" w:val="478"/>
        </w:trPr>
        <w:tc>
          <w:tcPr>
            <w:tcW w:w="3386"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2"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2"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2993"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2"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2"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rsidTr="008B363D">
        <w:trPr>
          <w:trHeight w:hRule="exact" w:val="478"/>
        </w:trPr>
        <w:tc>
          <w:tcPr>
            <w:tcW w:w="3386"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2"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2"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2"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2993"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rsidTr="008B363D">
        <w:trPr>
          <w:trHeight w:hRule="exact" w:val="481"/>
        </w:trPr>
        <w:tc>
          <w:tcPr>
            <w:tcW w:w="3386"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2"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2993"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pPr>
        <w:spacing w:before="1"/>
        <w:rPr>
          <w:rFonts w:ascii="Times New Roman" w:eastAsia="Times New Roman" w:hAnsi="Times New Roman" w:cs="Times New Roman"/>
          <w:sz w:val="26"/>
          <w:szCs w:val="26"/>
        </w:rPr>
      </w:pPr>
    </w:p>
    <w:p w14:paraId="661328F7" w14:textId="7A9DA243" w:rsidR="00D93F90" w:rsidRDefault="00D93F90" w:rsidP="003B7E2B">
      <w:pPr>
        <w:spacing w:before="1"/>
        <w:ind w:left="810"/>
        <w:rPr>
          <w:rFonts w:ascii="Times New Roman" w:eastAsia="Times New Roman" w:hAnsi="Times New Roman"/>
          <w:spacing w:val="-1"/>
        </w:rPr>
      </w:pPr>
      <w:r w:rsidRPr="009C6A56">
        <w:rPr>
          <w:rFonts w:ascii="Times New Roman" w:eastAsia="Times New Roman" w:hAnsi="Times New Roman"/>
          <w:spacing w:val="-1"/>
        </w:rPr>
        <w:t>INPRS’s defined contribution plan</w:t>
      </w:r>
      <w:r>
        <w:rPr>
          <w:rFonts w:ascii="Times New Roman" w:eastAsia="Times New Roman" w:hAnsi="Times New Roman"/>
          <w:spacing w:val="-1"/>
        </w:rPr>
        <w:t xml:space="preserve"> consists of 7 core menu options and a target date fund family totaling </w:t>
      </w:r>
      <w:r w:rsidRPr="00CA5CB4">
        <w:rPr>
          <w:rFonts w:ascii="Times New Roman" w:eastAsia="Times New Roman" w:hAnsi="Times New Roman"/>
          <w:spacing w:val="-1"/>
        </w:rPr>
        <w:t>approximately $6.</w:t>
      </w:r>
      <w:r w:rsidR="00CA5CB4" w:rsidRPr="00CA5CB4">
        <w:rPr>
          <w:rFonts w:ascii="Times New Roman" w:eastAsia="Times New Roman" w:hAnsi="Times New Roman"/>
          <w:spacing w:val="-1"/>
        </w:rPr>
        <w:t>4</w:t>
      </w:r>
      <w:r w:rsidRPr="00CA5CB4">
        <w:rPr>
          <w:rFonts w:ascii="Times New Roman" w:eastAsia="Times New Roman" w:hAnsi="Times New Roman"/>
          <w:spacing w:val="-1"/>
        </w:rPr>
        <w:t xml:space="preserve"> billion</w:t>
      </w:r>
      <w:r>
        <w:rPr>
          <w:rFonts w:ascii="Times New Roman" w:eastAsia="Times New Roman" w:hAnsi="Times New Roman"/>
          <w:spacing w:val="-1"/>
        </w:rPr>
        <w:t xml:space="preserve">. More information regarding INPR’s defined contribution plan </w:t>
      </w:r>
      <w:r w:rsidR="0011186D">
        <w:rPr>
          <w:rFonts w:ascii="Times New Roman" w:eastAsia="Times New Roman" w:hAnsi="Times New Roman"/>
          <w:spacing w:val="-1"/>
        </w:rPr>
        <w:t xml:space="preserve">investments </w:t>
      </w:r>
      <w:r>
        <w:rPr>
          <w:rFonts w:ascii="Times New Roman" w:eastAsia="Times New Roman" w:hAnsi="Times New Roman"/>
          <w:spacing w:val="-1"/>
        </w:rPr>
        <w:t xml:space="preserve">can be reviewed at </w:t>
      </w:r>
      <w:hyperlink r:id="rId16" w:history="1">
        <w:r w:rsidR="00C9689C" w:rsidRPr="002238BB">
          <w:rPr>
            <w:rStyle w:val="Hyperlink"/>
            <w:rFonts w:ascii="Times New Roman" w:eastAsia="Times New Roman" w:hAnsi="Times New Roman"/>
            <w:spacing w:val="-1"/>
          </w:rPr>
          <w:t>https://www.in.gov/inprs/publications/investment-fact-sheets/</w:t>
        </w:r>
      </w:hyperlink>
      <w:r>
        <w:rPr>
          <w:rFonts w:ascii="Times New Roman" w:eastAsia="Times New Roman" w:hAnsi="Times New Roman"/>
          <w:spacing w:val="-1"/>
        </w:rPr>
        <w:t>.</w:t>
      </w:r>
      <w:r w:rsidR="00C9689C">
        <w:rPr>
          <w:rFonts w:ascii="Times New Roman" w:eastAsia="Times New Roman" w:hAnsi="Times New Roman"/>
          <w:spacing w:val="-1"/>
        </w:rPr>
        <w:t xml:space="preserve"> </w:t>
      </w:r>
    </w:p>
    <w:p w14:paraId="7D501030" w14:textId="77777777" w:rsidR="00D93F90" w:rsidRPr="009C6A56" w:rsidRDefault="00D93F90" w:rsidP="009C6A56">
      <w:pPr>
        <w:spacing w:before="1"/>
        <w:ind w:left="900" w:hanging="90"/>
        <w:rPr>
          <w:rFonts w:ascii="Times New Roman" w:eastAsia="Times New Roman" w:hAnsi="Times New Roman"/>
          <w:spacing w:val="-1"/>
        </w:rPr>
      </w:pPr>
    </w:p>
    <w:p w14:paraId="0A3A3BC5" w14:textId="77777777" w:rsidR="00E62BB3" w:rsidRDefault="00FF63C7" w:rsidP="006B4E5B">
      <w:pPr>
        <w:pStyle w:val="Heading2"/>
        <w:numPr>
          <w:ilvl w:val="1"/>
          <w:numId w:val="12"/>
        </w:numPr>
        <w:tabs>
          <w:tab w:val="left" w:pos="841"/>
        </w:tabs>
        <w:ind w:left="840" w:hanging="720"/>
        <w:jc w:val="both"/>
        <w:rPr>
          <w:b w:val="0"/>
          <w:bCs w:val="0"/>
        </w:rPr>
      </w:pPr>
      <w:bookmarkStart w:id="10" w:name="1.4_Issuer"/>
      <w:bookmarkStart w:id="11" w:name="_Toc49938701"/>
      <w:bookmarkEnd w:id="10"/>
      <w:r>
        <w:rPr>
          <w:spacing w:val="-1"/>
        </w:rPr>
        <w:t>Issuer</w:t>
      </w:r>
      <w:bookmarkEnd w:id="11"/>
    </w:p>
    <w:p w14:paraId="7713B60D" w14:textId="77777777" w:rsidR="00E62BB3" w:rsidRDefault="00E62BB3">
      <w:pPr>
        <w:spacing w:before="8"/>
        <w:rPr>
          <w:rFonts w:ascii="Times New Roman" w:eastAsia="Times New Roman" w:hAnsi="Times New Roman" w:cs="Times New Roman"/>
          <w:b/>
          <w:bCs/>
          <w:sz w:val="20"/>
          <w:szCs w:val="20"/>
        </w:rPr>
      </w:pPr>
    </w:p>
    <w:p w14:paraId="7BF7F623" w14:textId="55715DEA" w:rsidR="00E62BB3" w:rsidRDefault="00FF63C7" w:rsidP="00591135">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r>
        <w:t xml:space="preserve"> </w:t>
      </w:r>
      <w:r w:rsidR="00A430B8">
        <w:t xml:space="preserve"> </w:t>
      </w:r>
      <w:r w:rsidR="00510602" w:rsidRPr="00534AA1">
        <w:t>Verus</w:t>
      </w:r>
      <w:r w:rsidR="00AE7713" w:rsidRPr="00534AA1">
        <w:rPr>
          <w:spacing w:val="-12"/>
        </w:rPr>
        <w:t xml:space="preserve"> </w:t>
      </w:r>
      <w:r w:rsidR="00BD3BB4" w:rsidRPr="00534AA1">
        <w:rPr>
          <w:spacing w:val="-12"/>
        </w:rPr>
        <w:t xml:space="preserve">is </w:t>
      </w:r>
      <w:r w:rsidR="00AE7713" w:rsidRPr="00534AA1">
        <w:rPr>
          <w:spacing w:val="-2"/>
        </w:rPr>
        <w:t>INPRS’</w:t>
      </w:r>
      <w:r w:rsidR="003F2165" w:rsidRPr="00534AA1">
        <w:rPr>
          <w:spacing w:val="-2"/>
        </w:rPr>
        <w:t>s</w:t>
      </w:r>
      <w:r w:rsidR="00AE7713" w:rsidRPr="00534AA1">
        <w:rPr>
          <w:spacing w:val="-9"/>
        </w:rPr>
        <w:t xml:space="preserve"> </w:t>
      </w:r>
      <w:r w:rsidR="00AF595A" w:rsidRPr="00534AA1">
        <w:rPr>
          <w:spacing w:val="-1"/>
        </w:rPr>
        <w:t>general defined benefit</w:t>
      </w:r>
      <w:r w:rsidR="003F2165" w:rsidRPr="00534AA1">
        <w:rPr>
          <w:spacing w:val="-14"/>
        </w:rPr>
        <w:t xml:space="preserve"> </w:t>
      </w:r>
      <w:r w:rsidR="008F2436" w:rsidRPr="00534AA1">
        <w:rPr>
          <w:spacing w:val="-1"/>
        </w:rPr>
        <w:t>consultant</w:t>
      </w:r>
      <w:r w:rsidR="00AE7713" w:rsidRPr="00534AA1">
        <w:rPr>
          <w:spacing w:val="-16"/>
        </w:rPr>
        <w:t xml:space="preserve"> </w:t>
      </w:r>
      <w:r w:rsidR="00AE7713" w:rsidRPr="00534AA1">
        <w:t>and</w:t>
      </w:r>
      <w:r w:rsidR="00AE7713" w:rsidRPr="00534AA1">
        <w:rPr>
          <w:spacing w:val="-12"/>
        </w:rPr>
        <w:t xml:space="preserve"> </w:t>
      </w:r>
      <w:r w:rsidR="00AE7713" w:rsidRPr="00534AA1">
        <w:rPr>
          <w:spacing w:val="-1"/>
        </w:rPr>
        <w:t>assisted</w:t>
      </w:r>
      <w:r w:rsidR="00AE7713" w:rsidRPr="00534AA1">
        <w:rPr>
          <w:spacing w:val="-12"/>
        </w:rPr>
        <w:t xml:space="preserve"> INPRS staff </w:t>
      </w:r>
      <w:r w:rsidR="00AE7713" w:rsidRPr="00534AA1">
        <w:t>in</w:t>
      </w:r>
      <w:r w:rsidR="00AE7713" w:rsidRPr="00534AA1">
        <w:rPr>
          <w:spacing w:val="-15"/>
        </w:rPr>
        <w:t xml:space="preserve"> </w:t>
      </w:r>
      <w:r w:rsidR="00AE7713" w:rsidRPr="00534AA1">
        <w:t>the</w:t>
      </w:r>
      <w:r w:rsidR="00AE7713" w:rsidRPr="00534AA1">
        <w:rPr>
          <w:spacing w:val="-12"/>
        </w:rPr>
        <w:t xml:space="preserve"> </w:t>
      </w:r>
      <w:r w:rsidR="00AE7713" w:rsidRPr="00534AA1">
        <w:rPr>
          <w:spacing w:val="-1"/>
        </w:rPr>
        <w:t>preparation</w:t>
      </w:r>
      <w:r w:rsidR="00AE7713" w:rsidRPr="00534AA1">
        <w:rPr>
          <w:spacing w:val="-12"/>
        </w:rPr>
        <w:t xml:space="preserve"> </w:t>
      </w:r>
      <w:r w:rsidR="00AE7713" w:rsidRPr="00534AA1">
        <w:rPr>
          <w:spacing w:val="-2"/>
        </w:rPr>
        <w:t>of</w:t>
      </w:r>
      <w:r w:rsidR="00AE7713" w:rsidRPr="00534AA1">
        <w:rPr>
          <w:spacing w:val="-11"/>
        </w:rPr>
        <w:t xml:space="preserve"> </w:t>
      </w:r>
      <w:r w:rsidR="00AE7713" w:rsidRPr="00534AA1">
        <w:rPr>
          <w:spacing w:val="-1"/>
        </w:rPr>
        <w:t>this</w:t>
      </w:r>
      <w:r w:rsidR="00AE7713" w:rsidRPr="00534AA1">
        <w:rPr>
          <w:spacing w:val="-12"/>
        </w:rPr>
        <w:t xml:space="preserve"> </w:t>
      </w:r>
      <w:r w:rsidR="00AE7713" w:rsidRPr="00534AA1">
        <w:rPr>
          <w:spacing w:val="-1"/>
        </w:rPr>
        <w:t>RFP</w:t>
      </w:r>
      <w:r w:rsidR="00AE7713" w:rsidRPr="00534AA1">
        <w:rPr>
          <w:spacing w:val="-15"/>
        </w:rPr>
        <w:t xml:space="preserve"> </w:t>
      </w:r>
      <w:r w:rsidR="00AE7713" w:rsidRPr="00534AA1">
        <w:t>and</w:t>
      </w:r>
      <w:r w:rsidR="00AE7713" w:rsidRPr="00534AA1">
        <w:rPr>
          <w:spacing w:val="-12"/>
        </w:rPr>
        <w:t xml:space="preserve"> </w:t>
      </w:r>
      <w:r w:rsidR="00AE7713" w:rsidRPr="00534AA1">
        <w:rPr>
          <w:spacing w:val="-1"/>
        </w:rPr>
        <w:t>will</w:t>
      </w:r>
      <w:r w:rsidR="00AE7713" w:rsidRPr="00534AA1">
        <w:rPr>
          <w:spacing w:val="-11"/>
        </w:rPr>
        <w:t xml:space="preserve"> </w:t>
      </w:r>
      <w:r w:rsidR="00AE7713" w:rsidRPr="00534AA1">
        <w:rPr>
          <w:spacing w:val="-1"/>
        </w:rPr>
        <w:t xml:space="preserve">consult </w:t>
      </w:r>
      <w:r w:rsidR="00AE7713" w:rsidRPr="00534AA1">
        <w:t>on the</w:t>
      </w:r>
      <w:r w:rsidR="00AE7713" w:rsidRPr="00534AA1">
        <w:rPr>
          <w:spacing w:val="-2"/>
        </w:rPr>
        <w:t xml:space="preserve"> </w:t>
      </w:r>
      <w:r w:rsidR="00AE7713" w:rsidRPr="00534AA1">
        <w:rPr>
          <w:spacing w:val="-1"/>
        </w:rPr>
        <w:t>evaluation</w:t>
      </w:r>
      <w:r w:rsidR="00AE7713" w:rsidRPr="00534AA1">
        <w:t xml:space="preserve"> of</w:t>
      </w:r>
      <w:r w:rsidR="00AE7713" w:rsidRPr="00534AA1">
        <w:rPr>
          <w:spacing w:val="-2"/>
        </w:rPr>
        <w:t xml:space="preserve"> </w:t>
      </w:r>
      <w:r w:rsidR="00AE7713" w:rsidRPr="00534AA1">
        <w:rPr>
          <w:spacing w:val="-1"/>
        </w:rPr>
        <w:t>responses</w:t>
      </w:r>
      <w:r w:rsidR="00A430B8" w:rsidRPr="008B363D">
        <w:rPr>
          <w:spacing w:val="-1"/>
        </w:rPr>
        <w:t>.</w:t>
      </w:r>
      <w:r w:rsidRPr="008B363D">
        <w:rPr>
          <w:spacing w:val="-1"/>
        </w:rPr>
        <w:t xml:space="preserve"> </w:t>
      </w:r>
      <w:r w:rsidR="00E575D1" w:rsidRPr="008B363D">
        <w:rPr>
          <w:spacing w:val="-1"/>
        </w:rPr>
        <w:t>Capital Cities is INPRS’s defined contribution consulting firm and assisted INPRS staff in the preparation of this RFP and will consult on the evaluation of responses.</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6B4E5B">
      <w:pPr>
        <w:pStyle w:val="Heading2"/>
        <w:numPr>
          <w:ilvl w:val="1"/>
          <w:numId w:val="12"/>
        </w:numPr>
        <w:tabs>
          <w:tab w:val="left" w:pos="841"/>
        </w:tabs>
        <w:ind w:left="840" w:hanging="720"/>
        <w:jc w:val="both"/>
        <w:rPr>
          <w:b w:val="0"/>
          <w:bCs w:val="0"/>
        </w:rPr>
      </w:pPr>
      <w:bookmarkStart w:id="12" w:name="1.5_Contacts"/>
      <w:bookmarkStart w:id="13" w:name="_Toc49938702"/>
      <w:bookmarkEnd w:id="12"/>
      <w:r>
        <w:t>Contacts</w:t>
      </w:r>
      <w:bookmarkEnd w:id="13"/>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lastRenderedPageBreak/>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099B8C9D" w14:textId="77777777" w:rsidR="00E62BB3" w:rsidRDefault="00FF63C7" w:rsidP="006B4E5B">
      <w:pPr>
        <w:pStyle w:val="Heading2"/>
        <w:numPr>
          <w:ilvl w:val="1"/>
          <w:numId w:val="12"/>
        </w:numPr>
        <w:tabs>
          <w:tab w:val="left" w:pos="841"/>
        </w:tabs>
        <w:ind w:left="840" w:hanging="720"/>
        <w:jc w:val="both"/>
        <w:rPr>
          <w:b w:val="0"/>
          <w:bCs w:val="0"/>
        </w:rPr>
      </w:pPr>
      <w:bookmarkStart w:id="14" w:name="1.6_Inquiries_about_the_RFP_for_INPRS"/>
      <w:bookmarkStart w:id="15" w:name="_Toc49938703"/>
      <w:bookmarkEnd w:id="14"/>
      <w:r>
        <w:rPr>
          <w:spacing w:val="-1"/>
        </w:rPr>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5"/>
    </w:p>
    <w:p w14:paraId="2F6E17F0" w14:textId="77777777" w:rsidR="00E62BB3" w:rsidRDefault="00E62BB3">
      <w:pPr>
        <w:spacing w:before="8"/>
        <w:rPr>
          <w:rFonts w:ascii="Times New Roman" w:eastAsia="Times New Roman" w:hAnsi="Times New Roman" w:cs="Times New Roman"/>
          <w:b/>
          <w:bCs/>
          <w:sz w:val="20"/>
          <w:szCs w:val="20"/>
        </w:rPr>
      </w:pPr>
    </w:p>
    <w:p w14:paraId="5C4B322B" w14:textId="2157DE7B" w:rsidR="00B067B2" w:rsidRPr="006B5F82" w:rsidRDefault="00B067B2" w:rsidP="006B26B6">
      <w:pPr>
        <w:spacing w:line="276" w:lineRule="auto"/>
        <w:ind w:left="115" w:right="115"/>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20"/>
        </w:rPr>
        <w:t xml:space="preserve"> </w:t>
      </w:r>
      <w:r w:rsidRPr="006B5F82">
        <w:rPr>
          <w:rFonts w:ascii="Times New Roman" w:eastAsia="Times New Roman" w:hAnsi="Times New Roman"/>
          <w:spacing w:val="-1"/>
        </w:rPr>
        <w:t>communication related to this this</w:t>
      </w:r>
      <w:r w:rsidRPr="006B5F82">
        <w:rPr>
          <w:rFonts w:ascii="Times New Roman" w:eastAsia="Times New Roman" w:hAnsi="Times New Roman"/>
          <w:spacing w:val="19"/>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19"/>
        </w:rPr>
        <w:t xml:space="preserve"> </w:t>
      </w:r>
      <w:r w:rsidRPr="006B5F82">
        <w:rPr>
          <w:rFonts w:ascii="Times New Roman" w:eastAsia="Times New Roman" w:hAnsi="Times New Roman"/>
          <w:spacing w:val="-1"/>
        </w:rPr>
        <w:t>will be conducted through</w:t>
      </w:r>
      <w:r w:rsidRPr="006B5F82">
        <w:rPr>
          <w:rFonts w:ascii="Times New Roman" w:eastAsia="Times New Roman" w:hAnsi="Times New Roman"/>
        </w:rPr>
        <w:t xml:space="preserve"> InHub’s online investment RFP management platform. In order to respond to the RFP, please provide basic information about your firm and request </w:t>
      </w:r>
      <w:r w:rsidRPr="005E4F4B">
        <w:rPr>
          <w:rFonts w:ascii="Times New Roman" w:eastAsia="Times New Roman" w:hAnsi="Times New Roman"/>
        </w:rPr>
        <w:t xml:space="preserve">access </w:t>
      </w:r>
      <w:r w:rsidRPr="005E4F4B">
        <w:rPr>
          <w:rFonts w:ascii="Times New Roman" w:eastAsia="Times New Roman" w:hAnsi="Times New Roman" w:cs="Times New Roman"/>
        </w:rPr>
        <w:t xml:space="preserve">at </w:t>
      </w:r>
      <w:r w:rsidR="009D5197">
        <w:rPr>
          <w:color w:val="174070"/>
        </w:rPr>
        <w:t xml:space="preserve">  </w:t>
      </w:r>
      <w:hyperlink r:id="rId17" w:history="1">
        <w:r w:rsidR="00661A59">
          <w:rPr>
            <w:rStyle w:val="Hyperlink"/>
          </w:rPr>
          <w:t>https://www.erfp.us/inhub-verus-inprs-investment-management-services-us-small-cap</w:t>
        </w:r>
      </w:hyperlink>
      <w:r w:rsidR="009A28DE">
        <w:rPr>
          <w:rFonts w:ascii="Times New Roman" w:eastAsia="Times New Roman" w:hAnsi="Times New Roman" w:cs="Times New Roman"/>
        </w:rPr>
        <w:t xml:space="preserve">.  </w:t>
      </w:r>
      <w:r w:rsidRPr="005E4F4B">
        <w:rPr>
          <w:rFonts w:ascii="Times New Roman" w:eastAsia="Times New Roman" w:hAnsi="Times New Roman" w:cs="Times New Roman"/>
        </w:rPr>
        <w:t>All</w:t>
      </w:r>
      <w:r w:rsidRPr="006B5F82">
        <w:rPr>
          <w:rFonts w:ascii="Times New Roman" w:eastAsia="Times New Roman" w:hAnsi="Times New Roman"/>
        </w:rPr>
        <w:t xml:space="preserve"> inquiries related to the RFP will be facilitated through InHub; questions can be asked on the Communications tab, no</w:t>
      </w:r>
      <w:r w:rsidRPr="006B5F82">
        <w:rPr>
          <w:rFonts w:ascii="Times New Roman" w:eastAsia="Times New Roman" w:hAnsi="Times New Roman"/>
          <w:spacing w:val="-3"/>
        </w:rPr>
        <w:t xml:space="preserve"> </w:t>
      </w:r>
      <w:r w:rsidRPr="006B5F82">
        <w:rPr>
          <w:rFonts w:ascii="Times New Roman" w:eastAsia="Times New Roman" w:hAnsi="Times New Roman"/>
          <w:spacing w:val="-1"/>
        </w:rPr>
        <w:t>later</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than</w:t>
      </w:r>
      <w:r w:rsidRPr="006B5F82">
        <w:rPr>
          <w:rFonts w:ascii="Times New Roman" w:eastAsia="Times New Roman" w:hAnsi="Times New Roman"/>
        </w:rPr>
        <w:t xml:space="preserve"> </w:t>
      </w:r>
      <w:r w:rsidRPr="006B5F82">
        <w:rPr>
          <w:rFonts w:ascii="Times New Roman" w:eastAsia="Times New Roman" w:hAnsi="Times New Roman"/>
          <w:spacing w:val="-1"/>
        </w:rPr>
        <w:t>due</w:t>
      </w:r>
      <w:r w:rsidRPr="006B5F82">
        <w:rPr>
          <w:rFonts w:ascii="Times New Roman" w:eastAsia="Times New Roman" w:hAnsi="Times New Roman"/>
        </w:rPr>
        <w:t xml:space="preserve"> </w:t>
      </w:r>
      <w:r w:rsidRPr="006B5F82">
        <w:rPr>
          <w:rFonts w:ascii="Times New Roman" w:eastAsia="Times New Roman" w:hAnsi="Times New Roman"/>
          <w:spacing w:val="-1"/>
        </w:rPr>
        <w:t>dates</w:t>
      </w:r>
      <w:r w:rsidRPr="006B5F82">
        <w:rPr>
          <w:rFonts w:ascii="Times New Roman" w:eastAsia="Times New Roman" w:hAnsi="Times New Roman"/>
        </w:rPr>
        <w:t xml:space="preserve"> </w:t>
      </w:r>
      <w:r w:rsidRPr="006B5F82">
        <w:rPr>
          <w:rFonts w:ascii="Times New Roman" w:eastAsia="Times New Roman" w:hAnsi="Times New Roman"/>
          <w:spacing w:val="-1"/>
        </w:rPr>
        <w:t>outlined</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in </w:t>
      </w:r>
      <w:r w:rsidRPr="006B5F82">
        <w:rPr>
          <w:rFonts w:ascii="Times New Roman" w:eastAsia="Times New Roman" w:hAnsi="Times New Roman"/>
          <w:i/>
          <w:spacing w:val="-1"/>
        </w:rPr>
        <w:t>Section</w:t>
      </w:r>
      <w:r w:rsidRPr="006B5F82">
        <w:rPr>
          <w:rFonts w:ascii="Times New Roman" w:eastAsia="Times New Roman" w:hAnsi="Times New Roman"/>
          <w:i/>
          <w:spacing w:val="-3"/>
        </w:rPr>
        <w:t xml:space="preserve"> </w:t>
      </w:r>
      <w:r w:rsidRPr="006B5F82">
        <w:rPr>
          <w:rFonts w:ascii="Times New Roman" w:eastAsia="Times New Roman" w:hAnsi="Times New Roman"/>
          <w:i/>
        </w:rPr>
        <w:t>1.16</w:t>
      </w:r>
      <w:r w:rsidRPr="006B5F82">
        <w:rPr>
          <w:rFonts w:ascii="Times New Roman" w:eastAsia="Times New Roman" w:hAnsi="Times New Roman"/>
          <w:i/>
          <w:spacing w:val="-3"/>
        </w:rPr>
        <w:t xml:space="preserve"> </w:t>
      </w:r>
      <w:r w:rsidRPr="006B5F82">
        <w:rPr>
          <w:rFonts w:ascii="Times New Roman" w:eastAsia="Times New Roman" w:hAnsi="Times New Roman"/>
        </w:rPr>
        <w:t>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this</w:t>
      </w:r>
      <w:r w:rsidRPr="006B5F82">
        <w:rPr>
          <w:rFonts w:ascii="Times New Roman" w:eastAsia="Times New Roman" w:hAnsi="Times New Roman"/>
        </w:rPr>
        <w:t xml:space="preserve"> </w:t>
      </w:r>
      <w:r w:rsidRPr="006B5F82">
        <w:rPr>
          <w:rFonts w:ascii="Times New Roman" w:eastAsia="Times New Roman" w:hAnsi="Times New Roman"/>
          <w:spacing w:val="-1"/>
        </w:rPr>
        <w:t>RFP.</w:t>
      </w:r>
    </w:p>
    <w:p w14:paraId="4BD09288" w14:textId="77777777" w:rsidR="00B067B2" w:rsidRPr="006B5F82" w:rsidRDefault="00B067B2" w:rsidP="00B067B2">
      <w:pPr>
        <w:spacing w:before="3"/>
        <w:rPr>
          <w:rFonts w:ascii="Times New Roman" w:eastAsia="Times New Roman" w:hAnsi="Times New Roman" w:cs="Times New Roman"/>
          <w:strike/>
          <w:sz w:val="17"/>
          <w:szCs w:val="17"/>
        </w:rPr>
      </w:pPr>
    </w:p>
    <w:p w14:paraId="1B924F5D" w14:textId="77777777" w:rsidR="00B067B2" w:rsidRPr="006B5F82" w:rsidRDefault="00B067B2" w:rsidP="00B067B2">
      <w:pPr>
        <w:spacing w:line="275" w:lineRule="auto"/>
        <w:ind w:left="120" w:right="115"/>
        <w:jc w:val="both"/>
        <w:rPr>
          <w:rFonts w:ascii="Times New Roman" w:eastAsia="Times New Roman" w:hAnsi="Times New Roman"/>
        </w:rPr>
      </w:pPr>
      <w:r w:rsidRPr="006B5F82">
        <w:rPr>
          <w:rFonts w:ascii="Times New Roman" w:eastAsia="Times New Roman" w:hAnsi="Times New Roman"/>
          <w:spacing w:val="-1"/>
        </w:rPr>
        <w:t>INPRS reserves</w:t>
      </w:r>
      <w:r w:rsidRPr="006B5F82">
        <w:rPr>
          <w:rFonts w:ascii="Times New Roman" w:eastAsia="Times New Roman" w:hAnsi="Times New Roman"/>
        </w:rPr>
        <w:t xml:space="preserve"> the </w:t>
      </w:r>
      <w:r w:rsidRPr="006B5F82">
        <w:rPr>
          <w:rFonts w:ascii="Times New Roman" w:eastAsia="Times New Roman" w:hAnsi="Times New Roman"/>
          <w:spacing w:val="-1"/>
        </w:rPr>
        <w:t>right</w:t>
      </w:r>
      <w:r w:rsidRPr="006B5F82">
        <w:rPr>
          <w:rFonts w:ascii="Times New Roman" w:eastAsia="Times New Roman" w:hAnsi="Times New Roman"/>
          <w:spacing w:val="1"/>
        </w:rPr>
        <w:t xml:space="preserve"> </w:t>
      </w:r>
      <w:r w:rsidRPr="006B5F82">
        <w:rPr>
          <w:rFonts w:ascii="Times New Roman" w:eastAsia="Times New Roman" w:hAnsi="Times New Roman"/>
        </w:rPr>
        <w:t>to</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judge </w:t>
      </w:r>
      <w:r w:rsidRPr="006B5F82">
        <w:rPr>
          <w:rFonts w:ascii="Times New Roman" w:eastAsia="Times New Roman" w:hAnsi="Times New Roman"/>
          <w:spacing w:val="-1"/>
        </w:rPr>
        <w:t>whether</w:t>
      </w:r>
      <w:r w:rsidRPr="006B5F82">
        <w:rPr>
          <w:rFonts w:ascii="Times New Roman" w:eastAsia="Times New Roman" w:hAnsi="Times New Roman"/>
          <w:spacing w:val="1"/>
        </w:rPr>
        <w:t xml:space="preserve"> </w:t>
      </w:r>
      <w:r w:rsidRPr="006B5F82">
        <w:rPr>
          <w:rFonts w:ascii="Times New Roman" w:eastAsia="Times New Roman" w:hAnsi="Times New Roman"/>
        </w:rPr>
        <w:t>any</w:t>
      </w:r>
      <w:r w:rsidRPr="006B5F82">
        <w:rPr>
          <w:rFonts w:ascii="Times New Roman" w:eastAsia="Times New Roman" w:hAnsi="Times New Roman"/>
          <w:spacing w:val="-3"/>
        </w:rPr>
        <w:t xml:space="preserve"> </w:t>
      </w:r>
      <w:r w:rsidRPr="006B5F82">
        <w:rPr>
          <w:rFonts w:ascii="Times New Roman" w:eastAsia="Times New Roman" w:hAnsi="Times New Roman"/>
          <w:spacing w:val="-1"/>
        </w:rPr>
        <w:t>questions</w:t>
      </w:r>
      <w:r w:rsidRPr="006B5F82">
        <w:rPr>
          <w:rFonts w:ascii="Times New Roman" w:eastAsia="Times New Roman" w:hAnsi="Times New Roman"/>
        </w:rPr>
        <w:t xml:space="preserve"> </w:t>
      </w:r>
      <w:r w:rsidRPr="006B5F82">
        <w:rPr>
          <w:rFonts w:ascii="Times New Roman" w:eastAsia="Times New Roman" w:hAnsi="Times New Roman"/>
          <w:spacing w:val="-1"/>
        </w:rPr>
        <w:t>should</w:t>
      </w:r>
      <w:r w:rsidRPr="006B5F82">
        <w:rPr>
          <w:rFonts w:ascii="Times New Roman" w:eastAsia="Times New Roman" w:hAnsi="Times New Roman"/>
        </w:rPr>
        <w:t xml:space="preserve"> be </w:t>
      </w:r>
      <w:r w:rsidRPr="006B5F82">
        <w:rPr>
          <w:rFonts w:ascii="Times New Roman" w:eastAsia="Times New Roman" w:hAnsi="Times New Roman"/>
          <w:spacing w:val="-1"/>
        </w:rPr>
        <w:t>answered</w:t>
      </w:r>
      <w:r w:rsidRPr="006B5F82">
        <w:rPr>
          <w:rFonts w:ascii="Times New Roman" w:eastAsia="Times New Roman" w:hAnsi="Times New Roman"/>
        </w:rPr>
        <w:t xml:space="preserve"> </w:t>
      </w:r>
      <w:r w:rsidRPr="006B5F82">
        <w:rPr>
          <w:rFonts w:ascii="Times New Roman" w:eastAsia="Times New Roman" w:hAnsi="Times New Roman"/>
          <w:spacing w:val="-1"/>
        </w:rPr>
        <w:t>in</w:t>
      </w:r>
      <w:r w:rsidRPr="006B5F82">
        <w:rPr>
          <w:rFonts w:ascii="Times New Roman" w:eastAsia="Times New Roman" w:hAnsi="Times New Roman"/>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and </w:t>
      </w:r>
      <w:r w:rsidRPr="006B5F82">
        <w:rPr>
          <w:rFonts w:ascii="Times New Roman" w:eastAsia="Times New Roman" w:hAnsi="Times New Roman"/>
          <w:spacing w:val="-1"/>
        </w:rPr>
        <w:t>INPRS’</w:t>
      </w:r>
      <w:r>
        <w:rPr>
          <w:rFonts w:ascii="Times New Roman" w:eastAsia="Times New Roman" w:hAnsi="Times New Roman"/>
          <w:spacing w:val="-1"/>
        </w:rPr>
        <w:t>s</w:t>
      </w:r>
      <w:r w:rsidRPr="006B5F82">
        <w:rPr>
          <w:rFonts w:ascii="Times New Roman" w:eastAsia="Times New Roman" w:hAnsi="Times New Roman"/>
          <w:spacing w:val="-1"/>
        </w:rPr>
        <w:t xml:space="preserve"> responses to inquiries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spacing w:val="79"/>
        </w:rPr>
        <w:t xml:space="preserve"> </w:t>
      </w:r>
      <w:r w:rsidRPr="006B5F82">
        <w:rPr>
          <w:rFonts w:ascii="Times New Roman" w:eastAsia="Times New Roman" w:hAnsi="Times New Roman"/>
          <w:spacing w:val="-1"/>
        </w:rPr>
        <w:t>posted</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InHub</w:t>
      </w:r>
      <w:r w:rsidRPr="006B5F82">
        <w:rPr>
          <w:rFonts w:ascii="Times New Roman" w:eastAsia="Times New Roman" w:hAnsi="Times New Roman"/>
        </w:rPr>
        <w:t>.</w:t>
      </w:r>
    </w:p>
    <w:p w14:paraId="56FB6219" w14:textId="77777777" w:rsidR="00B067B2" w:rsidRPr="006B5F82" w:rsidRDefault="00B067B2" w:rsidP="00B067B2">
      <w:pPr>
        <w:spacing w:before="7"/>
        <w:rPr>
          <w:rFonts w:ascii="Times New Roman" w:eastAsia="Times New Roman" w:hAnsi="Times New Roman" w:cs="Times New Roman"/>
          <w:sz w:val="17"/>
          <w:szCs w:val="17"/>
        </w:rPr>
      </w:pPr>
    </w:p>
    <w:p w14:paraId="04EF4595" w14:textId="77777777" w:rsidR="00B067B2" w:rsidRPr="006B5F82" w:rsidRDefault="00B067B2" w:rsidP="00B067B2">
      <w:pPr>
        <w:spacing w:line="276" w:lineRule="auto"/>
        <w:ind w:left="119" w:right="110"/>
        <w:jc w:val="both"/>
        <w:rPr>
          <w:rFonts w:ascii="Times New Roman" w:eastAsia="Times New Roman" w:hAnsi="Times New Roman"/>
        </w:rPr>
      </w:pPr>
      <w:r w:rsidRPr="006B5F82">
        <w:rPr>
          <w:rFonts w:ascii="Times New Roman" w:eastAsia="Times New Roman" w:hAnsi="Times New Roman"/>
          <w:spacing w:val="-2"/>
        </w:rPr>
        <w:t>If</w:t>
      </w:r>
      <w:r w:rsidRPr="006B5F82">
        <w:rPr>
          <w:rFonts w:ascii="Times New Roman" w:eastAsia="Times New Roman" w:hAnsi="Times New Roman"/>
          <w:spacing w:val="-4"/>
        </w:rPr>
        <w:t xml:space="preserve"> </w:t>
      </w:r>
      <w:r w:rsidRPr="006B5F82">
        <w:rPr>
          <w:rFonts w:ascii="Times New Roman" w:eastAsia="Times New Roman" w:hAnsi="Times New Roman"/>
        </w:rPr>
        <w:t>it</w:t>
      </w:r>
      <w:r w:rsidRPr="006B5F82">
        <w:rPr>
          <w:rFonts w:ascii="Times New Roman" w:eastAsia="Times New Roman" w:hAnsi="Times New Roman"/>
          <w:spacing w:val="-4"/>
        </w:rPr>
        <w:t xml:space="preserve"> </w:t>
      </w:r>
      <w:r w:rsidRPr="006B5F82">
        <w:rPr>
          <w:rFonts w:ascii="Times New Roman" w:eastAsia="Times New Roman" w:hAnsi="Times New Roman"/>
          <w:spacing w:val="-1"/>
        </w:rPr>
        <w:t>becomes</w:t>
      </w:r>
      <w:r w:rsidRPr="006B5F82">
        <w:rPr>
          <w:rFonts w:ascii="Times New Roman" w:eastAsia="Times New Roman" w:hAnsi="Times New Roman"/>
          <w:spacing w:val="-5"/>
        </w:rPr>
        <w:t xml:space="preserve"> </w:t>
      </w:r>
      <w:r w:rsidRPr="006B5F82">
        <w:rPr>
          <w:rFonts w:ascii="Times New Roman" w:eastAsia="Times New Roman" w:hAnsi="Times New Roman"/>
          <w:spacing w:val="-1"/>
        </w:rPr>
        <w:t>necessary</w:t>
      </w:r>
      <w:r w:rsidRPr="006B5F82">
        <w:rPr>
          <w:rFonts w:ascii="Times New Roman" w:eastAsia="Times New Roman" w:hAnsi="Times New Roman"/>
          <w:spacing w:val="-8"/>
        </w:rPr>
        <w:t xml:space="preserve"> </w:t>
      </w:r>
      <w:r w:rsidRPr="006B5F82">
        <w:rPr>
          <w:rFonts w:ascii="Times New Roman" w:eastAsia="Times New Roman" w:hAnsi="Times New Roman"/>
        </w:rPr>
        <w:t>to</w:t>
      </w:r>
      <w:r w:rsidRPr="006B5F82">
        <w:rPr>
          <w:rFonts w:ascii="Times New Roman" w:eastAsia="Times New Roman" w:hAnsi="Times New Roman"/>
          <w:spacing w:val="-5"/>
        </w:rPr>
        <w:t xml:space="preserve"> </w:t>
      </w:r>
      <w:r w:rsidRPr="006B5F82">
        <w:rPr>
          <w:rFonts w:ascii="Times New Roman" w:eastAsia="Times New Roman" w:hAnsi="Times New Roman"/>
          <w:spacing w:val="-1"/>
        </w:rPr>
        <w:t>revise</w:t>
      </w:r>
      <w:r w:rsidRPr="006B5F82">
        <w:rPr>
          <w:rFonts w:ascii="Times New Roman" w:eastAsia="Times New Roman" w:hAnsi="Times New Roman"/>
          <w:spacing w:val="-5"/>
        </w:rPr>
        <w:t xml:space="preserve"> </w:t>
      </w:r>
      <w:r w:rsidRPr="006B5F82">
        <w:rPr>
          <w:rFonts w:ascii="Times New Roman" w:eastAsia="Times New Roman" w:hAnsi="Times New Roman"/>
        </w:rPr>
        <w:t>any</w:t>
      </w:r>
      <w:r w:rsidRPr="006B5F82">
        <w:rPr>
          <w:rFonts w:ascii="Times New Roman" w:eastAsia="Times New Roman" w:hAnsi="Times New Roman"/>
          <w:spacing w:val="-8"/>
        </w:rPr>
        <w:t xml:space="preserve"> </w:t>
      </w:r>
      <w:r w:rsidRPr="006B5F82">
        <w:rPr>
          <w:rFonts w:ascii="Times New Roman" w:eastAsia="Times New Roman" w:hAnsi="Times New Roman"/>
        </w:rPr>
        <w:t>part</w:t>
      </w:r>
      <w:r w:rsidRPr="006B5F82">
        <w:rPr>
          <w:rFonts w:ascii="Times New Roman" w:eastAsia="Times New Roman" w:hAnsi="Times New Roman"/>
          <w:spacing w:val="-4"/>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5"/>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6"/>
        </w:rPr>
        <w:t xml:space="preserve"> </w:t>
      </w:r>
      <w:r w:rsidRPr="006B5F82">
        <w:rPr>
          <w:rFonts w:ascii="Times New Roman" w:eastAsia="Times New Roman" w:hAnsi="Times New Roman"/>
          <w:spacing w:val="-2"/>
        </w:rPr>
        <w:t>or</w:t>
      </w:r>
      <w:r w:rsidRPr="006B5F82">
        <w:rPr>
          <w:rFonts w:ascii="Times New Roman" w:eastAsia="Times New Roman" w:hAnsi="Times New Roman"/>
          <w:spacing w:val="-4"/>
        </w:rPr>
        <w:t xml:space="preserve"> </w:t>
      </w:r>
      <w:r w:rsidRPr="006B5F82">
        <w:rPr>
          <w:rFonts w:ascii="Times New Roman" w:eastAsia="Times New Roman" w:hAnsi="Times New Roman"/>
          <w:spacing w:val="-1"/>
        </w:rPr>
        <w:t>provide</w:t>
      </w:r>
      <w:r w:rsidRPr="006B5F82">
        <w:rPr>
          <w:rFonts w:ascii="Times New Roman" w:eastAsia="Times New Roman" w:hAnsi="Times New Roman"/>
          <w:spacing w:val="-5"/>
        </w:rPr>
        <w:t xml:space="preserve"> </w:t>
      </w:r>
      <w:r w:rsidRPr="006B5F82">
        <w:rPr>
          <w:rFonts w:ascii="Times New Roman" w:eastAsia="Times New Roman" w:hAnsi="Times New Roman"/>
          <w:spacing w:val="-1"/>
        </w:rPr>
        <w:t>additional</w:t>
      </w:r>
      <w:r w:rsidRPr="006B5F82">
        <w:rPr>
          <w:rFonts w:ascii="Times New Roman" w:eastAsia="Times New Roman" w:hAnsi="Times New Roman"/>
          <w:spacing w:val="-4"/>
        </w:rPr>
        <w:t xml:space="preserve"> </w:t>
      </w:r>
      <w:r w:rsidRPr="006B5F82">
        <w:rPr>
          <w:rFonts w:ascii="Times New Roman" w:eastAsia="Times New Roman" w:hAnsi="Times New Roman"/>
          <w:spacing w:val="-1"/>
        </w:rPr>
        <w:t>interpretation</w:t>
      </w:r>
      <w:r w:rsidRPr="006B5F82">
        <w:rPr>
          <w:rFonts w:ascii="Times New Roman" w:eastAsia="Times New Roman" w:hAnsi="Times New Roman"/>
          <w:spacing w:val="-5"/>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rPr>
        <w:t>a</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provision,</w:t>
      </w:r>
      <w:r w:rsidRPr="006B5F82">
        <w:rPr>
          <w:rFonts w:ascii="Times New Roman" w:eastAsia="Times New Roman" w:hAnsi="Times New Roman"/>
          <w:spacing w:val="-5"/>
        </w:rPr>
        <w:t xml:space="preserve"> </w:t>
      </w:r>
      <w:r w:rsidRPr="006B5F82">
        <w:rPr>
          <w:rFonts w:ascii="Times New Roman" w:eastAsia="Times New Roman" w:hAnsi="Times New Roman"/>
          <w:spacing w:val="-2"/>
        </w:rPr>
        <w:t>an</w:t>
      </w:r>
      <w:r w:rsidRPr="006B5F82">
        <w:rPr>
          <w:rFonts w:ascii="Times New Roman" w:eastAsia="Times New Roman" w:hAnsi="Times New Roman"/>
          <w:spacing w:val="85"/>
        </w:rPr>
        <w:t xml:space="preserve"> </w:t>
      </w:r>
      <w:r w:rsidRPr="006B5F82">
        <w:rPr>
          <w:rFonts w:ascii="Times New Roman" w:eastAsia="Times New Roman" w:hAnsi="Times New Roman"/>
        </w:rPr>
        <w:t>addendum</w:t>
      </w:r>
      <w:r w:rsidRPr="006B5F82">
        <w:rPr>
          <w:rFonts w:ascii="Times New Roman" w:eastAsia="Times New Roman" w:hAnsi="Times New Roman"/>
          <w:spacing w:val="20"/>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5"/>
        </w:rPr>
        <w:t xml:space="preserve"> </w:t>
      </w:r>
      <w:r w:rsidRPr="006B5F82">
        <w:rPr>
          <w:rFonts w:ascii="Times New Roman" w:eastAsia="Times New Roman" w:hAnsi="Times New Roman"/>
          <w:spacing w:val="-2"/>
        </w:rPr>
        <w:t>be</w:t>
      </w:r>
      <w:r w:rsidRPr="006B5F82">
        <w:rPr>
          <w:rFonts w:ascii="Times New Roman" w:eastAsia="Times New Roman" w:hAnsi="Times New Roman"/>
          <w:spacing w:val="24"/>
        </w:rPr>
        <w:t xml:space="preserve"> </w:t>
      </w:r>
      <w:r w:rsidRPr="006B5F82">
        <w:rPr>
          <w:rFonts w:ascii="Times New Roman" w:eastAsia="Times New Roman" w:hAnsi="Times New Roman"/>
          <w:spacing w:val="-1"/>
        </w:rPr>
        <w:t>posted</w:t>
      </w:r>
      <w:r w:rsidRPr="006B5F82">
        <w:rPr>
          <w:rFonts w:ascii="Times New Roman" w:eastAsia="Times New Roman" w:hAnsi="Times New Roman"/>
          <w:spacing w:val="24"/>
        </w:rPr>
        <w:t xml:space="preserve"> </w:t>
      </w:r>
      <w:r w:rsidRPr="006B5F82">
        <w:rPr>
          <w:rFonts w:ascii="Times New Roman" w:eastAsia="Times New Roman" w:hAnsi="Times New Roman"/>
          <w:spacing w:val="-1"/>
        </w:rPr>
        <w:t>to</w:t>
      </w:r>
      <w:r w:rsidRPr="006B5F82">
        <w:rPr>
          <w:rFonts w:ascii="Times New Roman" w:eastAsia="Times New Roman" w:hAnsi="Times New Roman"/>
          <w:spacing w:val="24"/>
        </w:rPr>
        <w:t xml:space="preserve"> </w:t>
      </w:r>
      <w:r w:rsidRPr="006B5F82">
        <w:rPr>
          <w:rFonts w:ascii="Times New Roman" w:eastAsia="Times New Roman" w:hAnsi="Times New Roman"/>
        </w:rPr>
        <w:t>InHub</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22"/>
        </w:rPr>
        <w:t xml:space="preserve"> </w:t>
      </w:r>
      <w:r w:rsidRPr="006B5F82">
        <w:rPr>
          <w:rFonts w:ascii="Times New Roman" w:eastAsia="Times New Roman" w:hAnsi="Times New Roman"/>
        </w:rPr>
        <w:t>to</w:t>
      </w:r>
      <w:r w:rsidRPr="006B5F82">
        <w:rPr>
          <w:rFonts w:ascii="Times New Roman" w:eastAsia="Times New Roman" w:hAnsi="Times New Roman"/>
          <w:spacing w:val="21"/>
        </w:rPr>
        <w:t xml:space="preserve"> </w:t>
      </w:r>
      <w:r w:rsidRPr="006B5F82">
        <w:rPr>
          <w:rFonts w:ascii="Times New Roman" w:eastAsia="Times New Roman" w:hAnsi="Times New Roman"/>
        </w:rPr>
        <w:t>the</w:t>
      </w:r>
      <w:r w:rsidRPr="006B5F82">
        <w:rPr>
          <w:rFonts w:ascii="Times New Roman" w:eastAsia="Times New Roman" w:hAnsi="Times New Roman"/>
          <w:spacing w:val="22"/>
        </w:rPr>
        <w:t xml:space="preserve"> </w:t>
      </w:r>
      <w:r w:rsidRPr="006B5F82">
        <w:rPr>
          <w:rFonts w:ascii="Times New Roman" w:eastAsia="Times New Roman" w:hAnsi="Times New Roman"/>
        </w:rPr>
        <w:t>due</w:t>
      </w:r>
      <w:r w:rsidRPr="006B5F82">
        <w:rPr>
          <w:rFonts w:ascii="Times New Roman" w:eastAsia="Times New Roman" w:hAnsi="Times New Roman"/>
          <w:spacing w:val="2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2"/>
        </w:rPr>
        <w:t xml:space="preserve"> </w:t>
      </w:r>
      <w:r w:rsidRPr="006B5F82">
        <w:rPr>
          <w:rFonts w:ascii="Times New Roman" w:eastAsia="Times New Roman" w:hAnsi="Times New Roman"/>
        </w:rPr>
        <w:t>for</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46"/>
        </w:rPr>
        <w:t xml:space="preserve"> </w:t>
      </w:r>
      <w:r w:rsidRPr="006B5F82">
        <w:rPr>
          <w:rFonts w:ascii="Times New Roman" w:eastAsia="Times New Roman" w:hAnsi="Times New Roman"/>
          <w:spacing w:val="-2"/>
        </w:rPr>
        <w:t>If</w:t>
      </w:r>
      <w:r w:rsidRPr="006B5F82">
        <w:rPr>
          <w:rFonts w:ascii="Times New Roman" w:eastAsia="Times New Roman" w:hAnsi="Times New Roman"/>
          <w:spacing w:val="25"/>
        </w:rPr>
        <w:t xml:space="preserve"> </w:t>
      </w:r>
      <w:r w:rsidRPr="006B5F82">
        <w:rPr>
          <w:rFonts w:ascii="Times New Roman" w:eastAsia="Times New Roman" w:hAnsi="Times New Roman"/>
        </w:rPr>
        <w:t>such</w:t>
      </w:r>
      <w:r w:rsidRPr="006B5F82">
        <w:rPr>
          <w:rFonts w:ascii="Times New Roman" w:eastAsia="Times New Roman" w:hAnsi="Times New Roman"/>
          <w:spacing w:val="21"/>
        </w:rPr>
        <w:t xml:space="preserve"> </w:t>
      </w:r>
      <w:r w:rsidRPr="006B5F82">
        <w:rPr>
          <w:rFonts w:ascii="Times New Roman" w:eastAsia="Times New Roman" w:hAnsi="Times New Roman"/>
          <w:spacing w:val="-1"/>
        </w:rPr>
        <w:t>addendum</w:t>
      </w:r>
      <w:r w:rsidRPr="006B5F82">
        <w:rPr>
          <w:rFonts w:ascii="Times New Roman" w:eastAsia="Times New Roman" w:hAnsi="Times New Roman"/>
          <w:spacing w:val="59"/>
        </w:rPr>
        <w:t xml:space="preserve"> </w:t>
      </w:r>
      <w:r w:rsidRPr="006B5F82">
        <w:rPr>
          <w:rFonts w:ascii="Times New Roman" w:eastAsia="Times New Roman" w:hAnsi="Times New Roman"/>
          <w:spacing w:val="-1"/>
        </w:rPr>
        <w:t>issuance</w:t>
      </w:r>
      <w:r w:rsidRPr="006B5F82">
        <w:rPr>
          <w:rFonts w:ascii="Times New Roman" w:eastAsia="Times New Roman" w:hAnsi="Times New Roman"/>
          <w:spacing w:val="3"/>
        </w:rPr>
        <w:t xml:space="preserve"> </w:t>
      </w:r>
      <w:r w:rsidRPr="006B5F82">
        <w:rPr>
          <w:rFonts w:ascii="Times New Roman" w:eastAsia="Times New Roman" w:hAnsi="Times New Roman"/>
          <w:spacing w:val="-1"/>
        </w:rPr>
        <w:t>is</w:t>
      </w:r>
      <w:r w:rsidRPr="006B5F82">
        <w:rPr>
          <w:rFonts w:ascii="Times New Roman" w:eastAsia="Times New Roman" w:hAnsi="Times New Roman"/>
          <w:spacing w:val="5"/>
        </w:rPr>
        <w:t xml:space="preserve"> </w:t>
      </w:r>
      <w:r w:rsidRPr="006B5F82">
        <w:rPr>
          <w:rFonts w:ascii="Times New Roman" w:eastAsia="Times New Roman" w:hAnsi="Times New Roman"/>
          <w:spacing w:val="-2"/>
        </w:rPr>
        <w:t>necessary,</w:t>
      </w:r>
      <w:r w:rsidRPr="006B5F82">
        <w:rPr>
          <w:rFonts w:ascii="Times New Roman" w:eastAsia="Times New Roman" w:hAnsi="Times New Roman"/>
          <w:spacing w:val="5"/>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Director</w:t>
      </w:r>
      <w:r w:rsidRPr="006B5F82">
        <w:rPr>
          <w:rFonts w:ascii="Times New Roman" w:eastAsia="Times New Roman" w:hAnsi="Times New Roman"/>
          <w:spacing w:val="5"/>
        </w:rPr>
        <w:t xml:space="preserve"> </w:t>
      </w:r>
      <w:r w:rsidRPr="006B5F82">
        <w:rPr>
          <w:rFonts w:ascii="Times New Roman" w:eastAsia="Times New Roman" w:hAnsi="Times New Roman"/>
          <w:spacing w:val="-2"/>
        </w:rPr>
        <w:t>of</w:t>
      </w:r>
      <w:r w:rsidRPr="006B5F82">
        <w:rPr>
          <w:rFonts w:ascii="Times New Roman" w:eastAsia="Times New Roman" w:hAnsi="Times New Roman"/>
          <w:spacing w:val="3"/>
        </w:rPr>
        <w:t xml:space="preserve"> </w:t>
      </w:r>
      <w:r w:rsidRPr="006B5F82">
        <w:rPr>
          <w:rFonts w:ascii="Times New Roman" w:eastAsia="Times New Roman" w:hAnsi="Times New Roman"/>
          <w:spacing w:val="-1"/>
        </w:rPr>
        <w:t>Vendor</w:t>
      </w:r>
      <w:r w:rsidRPr="006B5F82">
        <w:rPr>
          <w:rFonts w:ascii="Times New Roman" w:eastAsia="Times New Roman" w:hAnsi="Times New Roman"/>
          <w:spacing w:val="3"/>
        </w:rPr>
        <w:t xml:space="preserve"> </w:t>
      </w:r>
      <w:r w:rsidRPr="006B5F82">
        <w:rPr>
          <w:rFonts w:ascii="Times New Roman" w:eastAsia="Times New Roman" w:hAnsi="Times New Roman"/>
          <w:spacing w:val="-1"/>
        </w:rPr>
        <w:t>Management</w:t>
      </w:r>
      <w:r w:rsidRPr="006B5F82">
        <w:rPr>
          <w:rFonts w:ascii="Times New Roman" w:eastAsia="Times New Roman" w:hAnsi="Times New Roman"/>
          <w:spacing w:val="6"/>
        </w:rPr>
        <w:t xml:space="preserve"> </w:t>
      </w:r>
      <w:r w:rsidRPr="006B5F82">
        <w:rPr>
          <w:rFonts w:ascii="Times New Roman" w:eastAsia="Times New Roman" w:hAnsi="Times New Roman"/>
        </w:rPr>
        <w:t>and</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Procurement</w:t>
      </w:r>
      <w:r w:rsidRPr="006B5F82">
        <w:rPr>
          <w:rFonts w:ascii="Times New Roman" w:eastAsia="Times New Roman" w:hAnsi="Times New Roman"/>
          <w:spacing w:val="5"/>
        </w:rPr>
        <w:t xml:space="preserve"> </w:t>
      </w:r>
      <w:r w:rsidRPr="006B5F82">
        <w:rPr>
          <w:rFonts w:ascii="Times New Roman" w:eastAsia="Times New Roman" w:hAnsi="Times New Roman"/>
          <w:spacing w:val="-2"/>
        </w:rPr>
        <w:t>may</w:t>
      </w:r>
      <w:r w:rsidRPr="006B5F82">
        <w:rPr>
          <w:rFonts w:ascii="Times New Roman" w:eastAsia="Times New Roman" w:hAnsi="Times New Roman"/>
          <w:spacing w:val="2"/>
        </w:rPr>
        <w:t xml:space="preserve"> </w:t>
      </w:r>
      <w:r w:rsidRPr="006B5F82">
        <w:rPr>
          <w:rFonts w:ascii="Times New Roman" w:eastAsia="Times New Roman" w:hAnsi="Times New Roman"/>
        </w:rPr>
        <w:t>extend</w:t>
      </w:r>
      <w:r w:rsidRPr="006B5F82">
        <w:rPr>
          <w:rFonts w:ascii="Times New Roman" w:eastAsia="Times New Roman" w:hAnsi="Times New Roman"/>
          <w:spacing w:val="2"/>
        </w:rPr>
        <w:t xml:space="preserve"> </w:t>
      </w:r>
      <w:r w:rsidRPr="006B5F82">
        <w:rPr>
          <w:rFonts w:ascii="Times New Roman" w:eastAsia="Times New Roman" w:hAnsi="Times New Roman"/>
          <w:spacing w:val="-1"/>
        </w:rPr>
        <w:t>the</w:t>
      </w:r>
      <w:r w:rsidRPr="006B5F82">
        <w:rPr>
          <w:rFonts w:ascii="Times New Roman" w:eastAsia="Times New Roman" w:hAnsi="Times New Roman"/>
          <w:spacing w:val="5"/>
        </w:rPr>
        <w:t xml:space="preserve"> </w:t>
      </w:r>
      <w:r w:rsidRPr="006B5F82">
        <w:rPr>
          <w:rFonts w:ascii="Times New Roman" w:eastAsia="Times New Roman" w:hAnsi="Times New Roman"/>
        </w:rPr>
        <w:t>due</w:t>
      </w:r>
      <w:r w:rsidRPr="006B5F82">
        <w:rPr>
          <w:rFonts w:ascii="Times New Roman" w:eastAsia="Times New Roman" w:hAnsi="Times New Roman"/>
          <w:spacing w:val="3"/>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
        </w:rPr>
        <w:t xml:space="preserve"> </w:t>
      </w:r>
      <w:r w:rsidRPr="006B5F82">
        <w:rPr>
          <w:rFonts w:ascii="Times New Roman" w:eastAsia="Times New Roman" w:hAnsi="Times New Roman"/>
          <w:spacing w:val="-2"/>
        </w:rPr>
        <w:t>and</w:t>
      </w:r>
      <w:r w:rsidRPr="006B5F82">
        <w:rPr>
          <w:rFonts w:ascii="Times New Roman" w:eastAsia="Times New Roman" w:hAnsi="Times New Roman"/>
          <w:spacing w:val="60"/>
        </w:rPr>
        <w:t xml:space="preserve"> </w:t>
      </w:r>
      <w:r w:rsidRPr="006B5F82">
        <w:rPr>
          <w:rFonts w:ascii="Times New Roman" w:eastAsia="Times New Roman" w:hAnsi="Times New Roman"/>
          <w:spacing w:val="-1"/>
        </w:rPr>
        <w:t>time</w:t>
      </w:r>
      <w:r w:rsidRPr="006B5F82">
        <w:rPr>
          <w:rFonts w:ascii="Times New Roman" w:eastAsia="Times New Roman" w:hAnsi="Times New Roman"/>
        </w:rPr>
        <w:t xml:space="preserve"> 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the</w:t>
      </w:r>
      <w:r w:rsidRPr="006B5F82">
        <w:rPr>
          <w:rFonts w:ascii="Times New Roman" w:eastAsia="Times New Roman" w:hAnsi="Times New Roman"/>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accommodate</w:t>
      </w:r>
      <w:r w:rsidRPr="006B5F82">
        <w:rPr>
          <w:rFonts w:ascii="Times New Roman" w:eastAsia="Times New Roman" w:hAnsi="Times New Roman"/>
        </w:rPr>
        <w:t xml:space="preserve"> such </w:t>
      </w:r>
      <w:r w:rsidRPr="006B5F82">
        <w:rPr>
          <w:rFonts w:ascii="Times New Roman" w:eastAsia="Times New Roman" w:hAnsi="Times New Roman"/>
          <w:spacing w:val="-1"/>
        </w:rPr>
        <w:t>additional</w:t>
      </w:r>
      <w:r w:rsidRPr="006B5F82">
        <w:rPr>
          <w:rFonts w:ascii="Times New Roman" w:eastAsia="Times New Roman" w:hAnsi="Times New Roman"/>
          <w:spacing w:val="1"/>
        </w:rPr>
        <w:t xml:space="preserve"> </w:t>
      </w:r>
      <w:r w:rsidRPr="006B5F82">
        <w:rPr>
          <w:rFonts w:ascii="Times New Roman" w:eastAsia="Times New Roman" w:hAnsi="Times New Roman"/>
          <w:spacing w:val="-1"/>
        </w:rPr>
        <w:t>information</w:t>
      </w:r>
      <w:r w:rsidRPr="006B5F82">
        <w:rPr>
          <w:rFonts w:ascii="Times New Roman" w:eastAsia="Times New Roman" w:hAnsi="Times New Roman"/>
        </w:rPr>
        <w:t xml:space="preserve"> </w:t>
      </w:r>
      <w:r w:rsidRPr="006B5F82">
        <w:rPr>
          <w:rFonts w:ascii="Times New Roman" w:eastAsia="Times New Roman" w:hAnsi="Times New Roman"/>
          <w:spacing w:val="-1"/>
        </w:rPr>
        <w:t>requirements,</w:t>
      </w:r>
      <w:r w:rsidRPr="006B5F82">
        <w:rPr>
          <w:rFonts w:ascii="Times New Roman" w:eastAsia="Times New Roman" w:hAnsi="Times New Roman"/>
          <w:spacing w:val="-3"/>
        </w:rPr>
        <w:t xml:space="preserve"> </w:t>
      </w:r>
      <w:r w:rsidRPr="006B5F82">
        <w:rPr>
          <w:rFonts w:ascii="Times New Roman" w:eastAsia="Times New Roman" w:hAnsi="Times New Roman"/>
        </w:rPr>
        <w:t>if</w:t>
      </w:r>
      <w:r w:rsidRPr="006B5F82">
        <w:rPr>
          <w:rFonts w:ascii="Times New Roman" w:eastAsia="Times New Roman" w:hAnsi="Times New Roman"/>
          <w:spacing w:val="-2"/>
        </w:rPr>
        <w:t xml:space="preserve"> </w:t>
      </w:r>
      <w:r w:rsidRPr="006B5F82">
        <w:rPr>
          <w:rFonts w:ascii="Times New Roman" w:eastAsia="Times New Roman" w:hAnsi="Times New Roman"/>
          <w:spacing w:val="-1"/>
        </w:rPr>
        <w:t>necessary.</w:t>
      </w:r>
    </w:p>
    <w:p w14:paraId="20148A74" w14:textId="77777777" w:rsidR="00B067B2" w:rsidRDefault="00B067B2" w:rsidP="00920A13">
      <w:pPr>
        <w:spacing w:line="276" w:lineRule="auto"/>
        <w:ind w:left="115" w:right="115"/>
        <w:jc w:val="both"/>
        <w:rPr>
          <w:rFonts w:ascii="Times New Roman" w:eastAsia="Times New Roman" w:hAnsi="Times New Roman" w:cs="Times New Roman"/>
          <w:snapToGrid w:val="0"/>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6B4E5B">
      <w:pPr>
        <w:pStyle w:val="Heading2"/>
        <w:numPr>
          <w:ilvl w:val="1"/>
          <w:numId w:val="12"/>
        </w:numPr>
        <w:tabs>
          <w:tab w:val="left" w:pos="841"/>
        </w:tabs>
        <w:ind w:left="840" w:hanging="720"/>
        <w:jc w:val="both"/>
        <w:rPr>
          <w:b w:val="0"/>
          <w:bCs w:val="0"/>
        </w:rPr>
      </w:pPr>
      <w:bookmarkStart w:id="16" w:name="1.7_Invitation_to_Submit_Proposals"/>
      <w:bookmarkStart w:id="17" w:name="_Toc49938704"/>
      <w:bookmarkEnd w:id="16"/>
      <w:r>
        <w:t>Invitation</w:t>
      </w:r>
      <w:r>
        <w:rPr>
          <w:spacing w:val="-12"/>
        </w:rPr>
        <w:t xml:space="preserve"> </w:t>
      </w:r>
      <w:r>
        <w:t>to</w:t>
      </w:r>
      <w:r>
        <w:rPr>
          <w:spacing w:val="-12"/>
        </w:rPr>
        <w:t xml:space="preserve"> </w:t>
      </w:r>
      <w:r>
        <w:t>Submit</w:t>
      </w:r>
      <w:r>
        <w:rPr>
          <w:spacing w:val="-9"/>
        </w:rPr>
        <w:t xml:space="preserve"> </w:t>
      </w:r>
      <w:r>
        <w:t>Proposals</w:t>
      </w:r>
      <w:bookmarkEnd w:id="17"/>
    </w:p>
    <w:p w14:paraId="2A95A938" w14:textId="77777777" w:rsidR="00E62BB3" w:rsidRPr="00920A13" w:rsidRDefault="00E62BB3">
      <w:pPr>
        <w:spacing w:before="4"/>
        <w:rPr>
          <w:rFonts w:ascii="Times New Roman" w:eastAsia="Times New Roman" w:hAnsi="Times New Roman" w:cs="Times New Roman"/>
          <w:b/>
          <w:bCs/>
        </w:rPr>
      </w:pPr>
    </w:p>
    <w:p w14:paraId="4CD29BF4" w14:textId="76DC9FB9" w:rsidR="00B067B2" w:rsidRPr="006B5F82" w:rsidRDefault="00B067B2" w:rsidP="00B067B2">
      <w:pPr>
        <w:spacing w:line="277" w:lineRule="auto"/>
        <w:ind w:left="120" w:right="120"/>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30"/>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9"/>
        </w:rPr>
        <w:t xml:space="preserve"> </w:t>
      </w:r>
      <w:r w:rsidRPr="006B5F82">
        <w:rPr>
          <w:rFonts w:ascii="Times New Roman" w:eastAsia="Times New Roman" w:hAnsi="Times New Roman"/>
          <w:spacing w:val="-1"/>
        </w:rPr>
        <w:t>must</w:t>
      </w:r>
      <w:r w:rsidRPr="006B5F82">
        <w:rPr>
          <w:rFonts w:ascii="Times New Roman" w:eastAsia="Times New Roman" w:hAnsi="Times New Roman"/>
          <w:spacing w:val="30"/>
        </w:rPr>
        <w:t xml:space="preserve"> </w:t>
      </w:r>
      <w:r w:rsidRPr="006B5F82">
        <w:rPr>
          <w:rFonts w:ascii="Times New Roman" w:eastAsia="Times New Roman" w:hAnsi="Times New Roman"/>
        </w:rPr>
        <w:t>b</w:t>
      </w:r>
      <w:r w:rsidRPr="006B5F82">
        <w:rPr>
          <w:rFonts w:ascii="Times New Roman" w:eastAsia="Times New Roman" w:hAnsi="Times New Roman" w:cs="Times New Roman"/>
          <w:spacing w:val="-1"/>
        </w:rPr>
        <w:t xml:space="preserve">e </w:t>
      </w:r>
      <w:r w:rsidRPr="006B5F82">
        <w:rPr>
          <w:rFonts w:ascii="Times New Roman" w:eastAsia="Times New Roman" w:hAnsi="Times New Roman"/>
          <w:spacing w:val="-1"/>
        </w:rPr>
        <w:t xml:space="preserve">submitted to the Director of Vendor Management and Procurement through InHub’s </w:t>
      </w:r>
      <w:r w:rsidRPr="00BD7665">
        <w:rPr>
          <w:rFonts w:ascii="Times New Roman" w:eastAsia="Times New Roman" w:hAnsi="Times New Roman"/>
          <w:spacing w:val="-1"/>
        </w:rPr>
        <w:t xml:space="preserve">online investment RFP management platform, </w:t>
      </w:r>
      <w:r w:rsidRPr="00BD7665">
        <w:rPr>
          <w:rFonts w:ascii="Times New Roman" w:eastAsia="Times New Roman" w:hAnsi="Times New Roman" w:cs="Times New Roman"/>
          <w:b/>
          <w:bCs/>
          <w:spacing w:val="-1"/>
          <w:u w:val="single"/>
        </w:rPr>
        <w:t>no</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spacing w:val="-1"/>
          <w:u w:val="single"/>
        </w:rPr>
        <w:t>later</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spacing w:val="-1"/>
          <w:u w:val="single"/>
        </w:rPr>
        <w:t>than</w:t>
      </w:r>
      <w:r w:rsidRPr="00BD7665">
        <w:rPr>
          <w:rFonts w:ascii="Times New Roman" w:eastAsia="Times New Roman" w:hAnsi="Times New Roman" w:cs="Times New Roman"/>
          <w:b/>
          <w:bCs/>
          <w:spacing w:val="28"/>
          <w:u w:val="single"/>
        </w:rPr>
        <w:t xml:space="preserve"> </w:t>
      </w:r>
      <w:r w:rsidR="00802759">
        <w:rPr>
          <w:rFonts w:ascii="Times New Roman" w:eastAsia="Times New Roman" w:hAnsi="Times New Roman" w:cs="Times New Roman"/>
          <w:b/>
          <w:bCs/>
          <w:sz w:val="24"/>
          <w:szCs w:val="24"/>
          <w:u w:val="single"/>
        </w:rPr>
        <w:t>March 16</w:t>
      </w:r>
      <w:r w:rsidR="00397671" w:rsidRPr="00397671">
        <w:rPr>
          <w:rFonts w:ascii="Times New Roman" w:eastAsia="Times New Roman" w:hAnsi="Times New Roman" w:cs="Times New Roman"/>
          <w:b/>
          <w:bCs/>
          <w:sz w:val="24"/>
          <w:szCs w:val="24"/>
          <w:u w:val="single"/>
        </w:rPr>
        <w:t xml:space="preserve">, 2024 </w:t>
      </w:r>
      <w:r w:rsidRPr="00BD7665">
        <w:rPr>
          <w:rFonts w:ascii="Times New Roman" w:eastAsia="Times New Roman" w:hAnsi="Times New Roman" w:cs="Times New Roman"/>
          <w:b/>
          <w:bCs/>
          <w:spacing w:val="-2"/>
          <w:u w:val="single"/>
        </w:rPr>
        <w:t>at</w:t>
      </w:r>
      <w:r w:rsidRPr="00BD7665">
        <w:rPr>
          <w:rFonts w:ascii="Times New Roman" w:eastAsia="Times New Roman" w:hAnsi="Times New Roman" w:cs="Times New Roman"/>
          <w:b/>
          <w:bCs/>
          <w:spacing w:val="30"/>
          <w:u w:val="single"/>
        </w:rPr>
        <w:t xml:space="preserve"> </w:t>
      </w:r>
      <w:r w:rsidRPr="00BD7665">
        <w:rPr>
          <w:rFonts w:ascii="Times New Roman" w:eastAsia="Times New Roman" w:hAnsi="Times New Roman" w:cs="Times New Roman"/>
          <w:b/>
          <w:bCs/>
          <w:spacing w:val="-1"/>
          <w:u w:val="single"/>
        </w:rPr>
        <w:t>3:00</w:t>
      </w:r>
      <w:r w:rsidRPr="00BD7665">
        <w:rPr>
          <w:rFonts w:ascii="Times New Roman" w:eastAsia="Times New Roman" w:hAnsi="Times New Roman" w:cs="Times New Roman"/>
          <w:b/>
          <w:bCs/>
          <w:spacing w:val="26"/>
          <w:u w:val="single"/>
        </w:rPr>
        <w:t xml:space="preserve"> </w:t>
      </w:r>
      <w:r w:rsidRPr="00BD7665">
        <w:rPr>
          <w:rFonts w:ascii="Times New Roman" w:eastAsia="Times New Roman" w:hAnsi="Times New Roman" w:cs="Times New Roman"/>
          <w:b/>
          <w:bCs/>
          <w:u w:val="single"/>
        </w:rPr>
        <w:t>PM</w:t>
      </w:r>
      <w:r w:rsidRPr="00BD7665">
        <w:rPr>
          <w:rFonts w:ascii="Times New Roman" w:eastAsia="Times New Roman" w:hAnsi="Times New Roman" w:cs="Times New Roman"/>
          <w:b/>
          <w:bCs/>
          <w:spacing w:val="27"/>
          <w:u w:val="single"/>
        </w:rPr>
        <w:t xml:space="preserve"> </w:t>
      </w:r>
      <w:r w:rsidRPr="00BD7665">
        <w:rPr>
          <w:rFonts w:ascii="Times New Roman" w:eastAsia="Times New Roman" w:hAnsi="Times New Roman" w:cs="Times New Roman"/>
          <w:b/>
          <w:bCs/>
          <w:spacing w:val="-1"/>
          <w:u w:val="single"/>
        </w:rPr>
        <w:t>EDT</w:t>
      </w:r>
      <w:r w:rsidRPr="00BD7665">
        <w:rPr>
          <w:rFonts w:ascii="Times New Roman" w:eastAsia="Times New Roman" w:hAnsi="Times New Roman" w:cs="Times New Roman"/>
          <w:b/>
          <w:bCs/>
          <w:spacing w:val="-1"/>
        </w:rPr>
        <w:t xml:space="preserve">. </w:t>
      </w:r>
      <w:r w:rsidRPr="00BD7665">
        <w:rPr>
          <w:rFonts w:ascii="Times New Roman" w:eastAsia="Times New Roman" w:hAnsi="Times New Roman"/>
          <w:spacing w:val="5"/>
        </w:rPr>
        <w:t xml:space="preserve"> </w:t>
      </w:r>
      <w:r w:rsidRPr="00BD7665">
        <w:rPr>
          <w:rFonts w:ascii="Times New Roman" w:eastAsia="Times New Roman" w:hAnsi="Times New Roman"/>
        </w:rPr>
        <w:t xml:space="preserve">To request access to respond to the RFP, submit the online </w:t>
      </w:r>
      <w:r w:rsidRPr="00BD7665">
        <w:rPr>
          <w:rFonts w:ascii="Times New Roman" w:eastAsia="Times New Roman" w:hAnsi="Times New Roman" w:cs="Times New Roman"/>
        </w:rPr>
        <w:t>form at</w:t>
      </w:r>
      <w:r w:rsidR="006B4AC1">
        <w:rPr>
          <w:rFonts w:ascii="Times New Roman" w:eastAsia="Times New Roman" w:hAnsi="Times New Roman" w:cs="Times New Roman"/>
        </w:rPr>
        <w:t xml:space="preserve"> </w:t>
      </w:r>
      <w:hyperlink r:id="rId18" w:history="1">
        <w:r w:rsidR="00661A59">
          <w:rPr>
            <w:rStyle w:val="Hyperlink"/>
          </w:rPr>
          <w:t>https://www.erfp.us/inhub-verus-inprs-investment-management-services-us-small-cap</w:t>
        </w:r>
      </w:hyperlink>
      <w:r w:rsidRPr="00BD7665">
        <w:rPr>
          <w:rFonts w:ascii="Times New Roman" w:eastAsia="Times New Roman" w:hAnsi="Times New Roman" w:cs="Times New Roman"/>
        </w:rPr>
        <w:t>, no</w:t>
      </w:r>
      <w:r w:rsidRPr="00BD7665">
        <w:rPr>
          <w:rFonts w:ascii="Times New Roman" w:eastAsia="Times New Roman" w:hAnsi="Times New Roman" w:cs="Times New Roman"/>
          <w:spacing w:val="-3"/>
        </w:rPr>
        <w:t xml:space="preserve"> </w:t>
      </w:r>
      <w:r w:rsidRPr="00BD7665">
        <w:rPr>
          <w:rFonts w:ascii="Times New Roman" w:eastAsia="Times New Roman" w:hAnsi="Times New Roman" w:cs="Times New Roman"/>
          <w:spacing w:val="-1"/>
        </w:rPr>
        <w:t>later</w:t>
      </w:r>
      <w:r w:rsidRPr="00BD7665">
        <w:rPr>
          <w:rFonts w:ascii="Times New Roman" w:eastAsia="Times New Roman" w:hAnsi="Times New Roman" w:cs="Times New Roman"/>
          <w:spacing w:val="1"/>
        </w:rPr>
        <w:t xml:space="preserve"> </w:t>
      </w:r>
      <w:r w:rsidRPr="00BD7665">
        <w:rPr>
          <w:rFonts w:ascii="Times New Roman" w:eastAsia="Times New Roman" w:hAnsi="Times New Roman" w:cs="Times New Roman"/>
          <w:spacing w:val="-1"/>
        </w:rPr>
        <w:t>than</w:t>
      </w:r>
      <w:r w:rsidRPr="00BD7665">
        <w:rPr>
          <w:rFonts w:ascii="Times New Roman" w:eastAsia="Times New Roman" w:hAnsi="Times New Roman"/>
        </w:rPr>
        <w:t xml:space="preserve"> </w:t>
      </w:r>
      <w:r w:rsidRPr="00BD7665">
        <w:rPr>
          <w:rFonts w:ascii="Times New Roman" w:eastAsia="Times New Roman" w:hAnsi="Times New Roman"/>
          <w:spacing w:val="-1"/>
        </w:rPr>
        <w:t>due</w:t>
      </w:r>
      <w:r w:rsidRPr="00BD7665">
        <w:rPr>
          <w:rFonts w:ascii="Times New Roman" w:eastAsia="Times New Roman" w:hAnsi="Times New Roman"/>
        </w:rPr>
        <w:t xml:space="preserve"> </w:t>
      </w:r>
      <w:r w:rsidRPr="00BD7665">
        <w:rPr>
          <w:rFonts w:ascii="Times New Roman" w:eastAsia="Times New Roman" w:hAnsi="Times New Roman"/>
          <w:spacing w:val="-1"/>
        </w:rPr>
        <w:t>dates</w:t>
      </w:r>
      <w:r w:rsidRPr="00BD7665">
        <w:rPr>
          <w:rFonts w:ascii="Times New Roman" w:eastAsia="Times New Roman" w:hAnsi="Times New Roman"/>
        </w:rPr>
        <w:t xml:space="preserve"> </w:t>
      </w:r>
      <w:r w:rsidRPr="00BD7665">
        <w:rPr>
          <w:rFonts w:ascii="Times New Roman" w:eastAsia="Times New Roman" w:hAnsi="Times New Roman"/>
          <w:spacing w:val="-1"/>
        </w:rPr>
        <w:t>outlined</w:t>
      </w:r>
      <w:r w:rsidRPr="00BD7665">
        <w:rPr>
          <w:rFonts w:ascii="Times New Roman" w:eastAsia="Times New Roman" w:hAnsi="Times New Roman"/>
          <w:spacing w:val="-3"/>
        </w:rPr>
        <w:t xml:space="preserve"> </w:t>
      </w:r>
      <w:r w:rsidRPr="00BD7665">
        <w:rPr>
          <w:rFonts w:ascii="Times New Roman" w:eastAsia="Times New Roman" w:hAnsi="Times New Roman"/>
        </w:rPr>
        <w:t xml:space="preserve">in </w:t>
      </w:r>
      <w:r w:rsidRPr="00BD7665">
        <w:rPr>
          <w:rFonts w:ascii="Times New Roman" w:eastAsia="Times New Roman" w:hAnsi="Times New Roman"/>
          <w:i/>
          <w:spacing w:val="-1"/>
        </w:rPr>
        <w:t>Section</w:t>
      </w:r>
      <w:r w:rsidRPr="00BD7665">
        <w:rPr>
          <w:rFonts w:ascii="Times New Roman" w:eastAsia="Times New Roman" w:hAnsi="Times New Roman"/>
          <w:i/>
          <w:spacing w:val="-3"/>
        </w:rPr>
        <w:t xml:space="preserve"> </w:t>
      </w:r>
      <w:r w:rsidRPr="00BD7665">
        <w:rPr>
          <w:rFonts w:ascii="Times New Roman" w:eastAsia="Times New Roman" w:hAnsi="Times New Roman"/>
          <w:i/>
        </w:rPr>
        <w:t>1.16</w:t>
      </w:r>
      <w:r w:rsidRPr="00BD7665">
        <w:rPr>
          <w:rFonts w:ascii="Times New Roman" w:eastAsia="Times New Roman" w:hAnsi="Times New Roman"/>
          <w:i/>
          <w:spacing w:val="-3"/>
        </w:rPr>
        <w:t xml:space="preserve"> </w:t>
      </w:r>
      <w:r w:rsidRPr="00BD7665">
        <w:rPr>
          <w:rFonts w:ascii="Times New Roman" w:eastAsia="Times New Roman" w:hAnsi="Times New Roman"/>
        </w:rPr>
        <w:t>of</w:t>
      </w:r>
      <w:r w:rsidRPr="00BD7665">
        <w:rPr>
          <w:rFonts w:ascii="Times New Roman" w:eastAsia="Times New Roman" w:hAnsi="Times New Roman"/>
          <w:spacing w:val="1"/>
        </w:rPr>
        <w:t xml:space="preserve"> </w:t>
      </w:r>
      <w:r w:rsidRPr="00BD7665">
        <w:rPr>
          <w:rFonts w:ascii="Times New Roman" w:eastAsia="Times New Roman" w:hAnsi="Times New Roman"/>
          <w:spacing w:val="-1"/>
        </w:rPr>
        <w:t>this</w:t>
      </w:r>
      <w:r w:rsidRPr="00BD7665">
        <w:rPr>
          <w:rFonts w:ascii="Times New Roman" w:eastAsia="Times New Roman" w:hAnsi="Times New Roman"/>
        </w:rPr>
        <w:t xml:space="preserve"> </w:t>
      </w:r>
      <w:r w:rsidRPr="00BD7665">
        <w:rPr>
          <w:rFonts w:ascii="Times New Roman" w:eastAsia="Times New Roman" w:hAnsi="Times New Roman"/>
          <w:spacing w:val="-1"/>
        </w:rPr>
        <w:t>RFP.</w:t>
      </w:r>
    </w:p>
    <w:p w14:paraId="46B5C41F" w14:textId="77777777" w:rsidR="00B067B2" w:rsidRPr="006B5F82" w:rsidRDefault="00B067B2" w:rsidP="00B067B2">
      <w:pPr>
        <w:spacing w:before="6"/>
        <w:rPr>
          <w:rFonts w:ascii="Times New Roman" w:eastAsia="Times New Roman" w:hAnsi="Times New Roman" w:cs="Times New Roman"/>
          <w:strike/>
          <w:sz w:val="17"/>
          <w:szCs w:val="17"/>
        </w:rPr>
      </w:pPr>
    </w:p>
    <w:p w14:paraId="4631A2FE" w14:textId="77777777" w:rsidR="00B067B2" w:rsidRPr="006B5F82" w:rsidRDefault="00B067B2" w:rsidP="00B067B2">
      <w:pPr>
        <w:spacing w:line="275" w:lineRule="auto"/>
        <w:ind w:left="120" w:right="116"/>
        <w:jc w:val="both"/>
        <w:rPr>
          <w:rFonts w:ascii="Times New Roman" w:eastAsia="Times New Roman" w:hAnsi="Times New Roman"/>
          <w:spacing w:val="-1"/>
        </w:rPr>
      </w:pPr>
      <w:r w:rsidRPr="006B5F82">
        <w:rPr>
          <w:rFonts w:ascii="Times New Roman" w:eastAsia="Times New Roman" w:hAnsi="Times New Roman"/>
          <w:spacing w:val="-1"/>
        </w:rPr>
        <w:t>Any</w:t>
      </w:r>
      <w:r w:rsidRPr="006B5F82">
        <w:rPr>
          <w:rFonts w:ascii="Times New Roman" w:eastAsia="Times New Roman" w:hAnsi="Times New Roman"/>
          <w:spacing w:val="-5"/>
        </w:rPr>
        <w:t xml:space="preserve"> </w:t>
      </w:r>
      <w:r w:rsidRPr="006B5F82">
        <w:rPr>
          <w:rFonts w:ascii="Times New Roman" w:eastAsia="Times New Roman" w:hAnsi="Times New Roman"/>
        </w:rPr>
        <w:t>proposal</w:t>
      </w:r>
      <w:r w:rsidRPr="006B5F82">
        <w:rPr>
          <w:rFonts w:ascii="Times New Roman" w:eastAsia="Times New Roman" w:hAnsi="Times New Roman"/>
          <w:spacing w:val="-2"/>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3"/>
        </w:rPr>
        <w:t xml:space="preserve"> </w:t>
      </w:r>
      <w:r w:rsidRPr="006B5F82">
        <w:rPr>
          <w:rFonts w:ascii="Times New Roman" w:eastAsia="Times New Roman" w:hAnsi="Times New Roman"/>
          <w:spacing w:val="-1"/>
        </w:rPr>
        <w:t>after</w:t>
      </w:r>
      <w:r w:rsidRPr="006B5F82">
        <w:rPr>
          <w:rFonts w:ascii="Times New Roman" w:eastAsia="Times New Roman" w:hAnsi="Times New Roman"/>
          <w:spacing w:val="-4"/>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rPr>
        <w:t>due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
        </w:rPr>
        <w:t xml:space="preserve"> </w:t>
      </w:r>
      <w:r w:rsidRPr="006B5F82">
        <w:rPr>
          <w:rFonts w:ascii="Times New Roman" w:eastAsia="Times New Roman" w:hAnsi="Times New Roman"/>
        </w:rPr>
        <w:t>not</w:t>
      </w:r>
      <w:r w:rsidRPr="006B5F82">
        <w:rPr>
          <w:rFonts w:ascii="Times New Roman" w:eastAsia="Times New Roman" w:hAnsi="Times New Roman"/>
          <w:spacing w:val="-2"/>
        </w:rPr>
        <w:t xml:space="preserve"> </w:t>
      </w:r>
      <w:r w:rsidRPr="006B5F82">
        <w:rPr>
          <w:rFonts w:ascii="Times New Roman" w:eastAsia="Times New Roman" w:hAnsi="Times New Roman"/>
        </w:rPr>
        <w:t>be</w:t>
      </w:r>
      <w:r w:rsidRPr="006B5F82">
        <w:rPr>
          <w:rFonts w:ascii="Times New Roman" w:eastAsia="Times New Roman" w:hAnsi="Times New Roman"/>
          <w:spacing w:val="-2"/>
        </w:rPr>
        <w:t xml:space="preserve"> </w:t>
      </w:r>
      <w:r w:rsidRPr="006B5F82">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InHub. </w:t>
      </w:r>
      <w:r w:rsidRPr="006B5F82">
        <w:rPr>
          <w:rFonts w:ascii="Times New Roman" w:eastAsia="Times New Roman" w:hAnsi="Times New Roman"/>
          <w:b/>
          <w:bCs/>
          <w:spacing w:val="-1"/>
        </w:rPr>
        <w:t>Late, faxed, or e-mailed proposals directly to the Director of Vendor Management and Procurement will not be accepted.</w:t>
      </w:r>
      <w:r w:rsidRPr="006B5F82">
        <w:rPr>
          <w:rFonts w:ascii="Times New Roman" w:eastAsia="Times New Roman" w:hAnsi="Times New Roman"/>
          <w:spacing w:val="-1"/>
        </w:rPr>
        <w:t xml:space="preserve"> </w:t>
      </w:r>
    </w:p>
    <w:p w14:paraId="7946B9EB" w14:textId="77777777" w:rsidR="00B067B2" w:rsidRPr="006B5F82" w:rsidRDefault="00B067B2" w:rsidP="00B067B2">
      <w:pPr>
        <w:spacing w:line="275" w:lineRule="auto"/>
        <w:ind w:left="120" w:right="116"/>
        <w:jc w:val="both"/>
        <w:rPr>
          <w:rFonts w:ascii="Times New Roman" w:eastAsia="Times New Roman" w:hAnsi="Times New Roman"/>
          <w:spacing w:val="-1"/>
        </w:rPr>
      </w:pPr>
    </w:p>
    <w:p w14:paraId="493A7326" w14:textId="29576FCC" w:rsidR="00B067B2" w:rsidRDefault="00B067B2" w:rsidP="00B067B2">
      <w:pPr>
        <w:spacing w:line="276" w:lineRule="auto"/>
        <w:ind w:left="115" w:right="115"/>
        <w:jc w:val="both"/>
        <w:rPr>
          <w:rFonts w:ascii="Times New Roman" w:eastAsia="Times New Roman" w:hAnsi="Times New Roman" w:cs="Times New Roman"/>
          <w:snapToGrid w:val="0"/>
        </w:rPr>
      </w:pPr>
      <w:r w:rsidRPr="006B5F82">
        <w:rPr>
          <w:rFonts w:ascii="Times New Roman" w:eastAsia="Times New Roman" w:hAnsi="Times New Roman"/>
          <w:spacing w:val="-1"/>
        </w:rPr>
        <w:t>The Director of Vendor Management and Procurement reserves the right to request a written proposal.</w:t>
      </w: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6B4E5B">
      <w:pPr>
        <w:pStyle w:val="Heading2"/>
        <w:numPr>
          <w:ilvl w:val="1"/>
          <w:numId w:val="12"/>
        </w:numPr>
        <w:tabs>
          <w:tab w:val="left" w:pos="841"/>
        </w:tabs>
        <w:ind w:left="840" w:hanging="720"/>
        <w:jc w:val="both"/>
        <w:rPr>
          <w:b w:val="0"/>
          <w:bCs w:val="0"/>
        </w:rPr>
      </w:pPr>
      <w:bookmarkStart w:id="18" w:name="1.8_Modification_or_Withdrawal_of_Offers"/>
      <w:bookmarkStart w:id="19" w:name="_Toc49938705"/>
      <w:bookmarkEnd w:id="18"/>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19"/>
    </w:p>
    <w:p w14:paraId="604DF009" w14:textId="77777777" w:rsidR="005D53BF" w:rsidRDefault="005D53BF" w:rsidP="00920A13">
      <w:pPr>
        <w:pStyle w:val="Heading2"/>
        <w:tabs>
          <w:tab w:val="left" w:pos="841"/>
        </w:tabs>
        <w:ind w:firstLine="0"/>
        <w:jc w:val="both"/>
        <w:rPr>
          <w:b w:val="0"/>
          <w:bCs w:val="0"/>
        </w:rPr>
      </w:pPr>
    </w:p>
    <w:p w14:paraId="33588F8F" w14:textId="0D6BBCC3"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Responses to this RFP may be modified or withdrawn in writing by email</w:t>
      </w:r>
      <w:r w:rsidR="003A183B">
        <w:rPr>
          <w:rFonts w:ascii="Times New Roman" w:eastAsia="Times New Roman" w:hAnsi="Times New Roman" w:cs="Times New Roman"/>
          <w:snapToGrid w:val="0"/>
        </w:rPr>
        <w:t xml:space="preserve"> to</w:t>
      </w:r>
      <w:r w:rsidRPr="00920A13">
        <w:rPr>
          <w:rFonts w:ascii="Times New Roman" w:eastAsia="Times New Roman" w:hAnsi="Times New Roman" w:cs="Times New Roman"/>
          <w:snapToGrid w:val="0"/>
        </w:rPr>
        <w:t xml:space="preserve"> </w:t>
      </w:r>
      <w:hyperlink r:id="rId19" w:history="1">
        <w:r w:rsidR="003A183B" w:rsidRPr="003A183B">
          <w:rPr>
            <w:rStyle w:val="Hyperlink"/>
            <w:rFonts w:ascii="Times New Roman" w:eastAsia="Times New Roman" w:hAnsi="Times New Roman" w:cs="Times New Roman"/>
            <w:snapToGrid w:val="0"/>
          </w:rPr>
          <w:t>support@theinhub.com</w:t>
        </w:r>
      </w:hyperlink>
      <w:r w:rsidR="00FF2B31">
        <w:rPr>
          <w:rFonts w:ascii="Times New Roman" w:eastAsia="Times New Roman" w:hAnsi="Times New Roman" w:cs="Times New Roman"/>
          <w:snapToGrid w:val="0"/>
        </w:rPr>
        <w:t xml:space="preserve">, </w:t>
      </w:r>
      <w:r w:rsidRPr="00920A13">
        <w:rPr>
          <w:rFonts w:ascii="Times New Roman" w:eastAsia="Times New Roman" w:hAnsi="Times New Roman" w:cs="Times New Roman"/>
          <w:snapToGrid w:val="0"/>
        </w:rPr>
        <w:t>if modifications are received prior to the date specified for receipt of proposals. Modification to or withdrawal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7A21AD37" w:rsidR="00D959A5" w:rsidRDefault="00D959A5"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a minor errors or omission and may result in disqualification of the proposal from further </w:t>
      </w:r>
      <w:r w:rsidRPr="00920A13">
        <w:rPr>
          <w:rFonts w:ascii="Times New Roman" w:eastAsia="Times New Roman" w:hAnsi="Times New Roman" w:cs="Times New Roman"/>
          <w:snapToGrid w:val="0"/>
        </w:rPr>
        <w:lastRenderedPageBreak/>
        <w:t>evaluation.</w:t>
      </w:r>
    </w:p>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6B4E5B">
      <w:pPr>
        <w:pStyle w:val="Heading2"/>
        <w:numPr>
          <w:ilvl w:val="1"/>
          <w:numId w:val="12"/>
        </w:numPr>
        <w:tabs>
          <w:tab w:val="left" w:pos="841"/>
        </w:tabs>
        <w:ind w:left="840" w:hanging="720"/>
        <w:jc w:val="both"/>
        <w:rPr>
          <w:b w:val="0"/>
          <w:bCs w:val="0"/>
        </w:rPr>
      </w:pPr>
      <w:bookmarkStart w:id="20" w:name="1.9_Confidential_Information"/>
      <w:bookmarkStart w:id="21" w:name="_Toc49938706"/>
      <w:bookmarkEnd w:id="20"/>
      <w:r>
        <w:t>Confidential</w:t>
      </w:r>
      <w:r>
        <w:rPr>
          <w:spacing w:val="-29"/>
        </w:rPr>
        <w:t xml:space="preserve"> </w:t>
      </w:r>
      <w:r>
        <w:t>Information</w:t>
      </w:r>
      <w:bookmarkEnd w:id="21"/>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77FDCD43"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001E6102">
        <w:rPr>
          <w:rFonts w:ascii="Times New Roman" w:eastAsia="Times New Roman" w:hAnsi="Times New Roman" w:cs="Times New Roman"/>
          <w:snapToGrid w:val="0"/>
        </w:rPr>
        <w:t>Documents containing confidential information must be labelled as such in the filename</w:t>
      </w:r>
      <w:r w:rsidRPr="00920A13">
        <w:rPr>
          <w:rFonts w:ascii="Times New Roman" w:eastAsia="Times New Roman" w:hAnsi="Times New Roman" w:cs="Times New Roman"/>
          <w:snapToGrid w:val="0"/>
        </w:rPr>
        <w:t>.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D512A5" w:rsidP="001A6D96">
      <w:pPr>
        <w:ind w:firstLine="720"/>
        <w:jc w:val="both"/>
        <w:rPr>
          <w:rFonts w:ascii="Times New Roman" w:eastAsia="Times New Roman" w:hAnsi="Times New Roman" w:cs="Times New Roman"/>
          <w:snapToGrid w:val="0"/>
        </w:rPr>
      </w:pPr>
      <w:hyperlink r:id="rId20">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6B4E5B">
      <w:pPr>
        <w:pStyle w:val="Heading2"/>
        <w:numPr>
          <w:ilvl w:val="1"/>
          <w:numId w:val="12"/>
        </w:numPr>
        <w:tabs>
          <w:tab w:val="left" w:pos="841"/>
        </w:tabs>
        <w:ind w:left="840" w:hanging="720"/>
        <w:jc w:val="both"/>
        <w:rPr>
          <w:b w:val="0"/>
          <w:bCs w:val="0"/>
        </w:rPr>
      </w:pPr>
      <w:bookmarkStart w:id="22" w:name="1.10_RFP_Response_Costs"/>
      <w:bookmarkStart w:id="23" w:name="_Toc49938707"/>
      <w:bookmarkEnd w:id="22"/>
      <w:r>
        <w:t>RFP</w:t>
      </w:r>
      <w:r>
        <w:rPr>
          <w:spacing w:val="-12"/>
        </w:rPr>
        <w:t xml:space="preserve"> </w:t>
      </w:r>
      <w:r>
        <w:t>Response</w:t>
      </w:r>
      <w:r>
        <w:rPr>
          <w:spacing w:val="-12"/>
        </w:rPr>
        <w:t xml:space="preserve"> </w:t>
      </w:r>
      <w:r>
        <w:t>Costs</w:t>
      </w:r>
      <w:bookmarkEnd w:id="23"/>
    </w:p>
    <w:p w14:paraId="02EE3D9A" w14:textId="77777777" w:rsidR="00E62BB3" w:rsidRDefault="00E62BB3">
      <w:pPr>
        <w:spacing w:before="10"/>
        <w:rPr>
          <w:rFonts w:ascii="Times New Roman" w:eastAsia="Times New Roman" w:hAnsi="Times New Roman" w:cs="Times New Roman"/>
          <w:b/>
          <w:bCs/>
          <w:sz w:val="20"/>
          <w:szCs w:val="20"/>
        </w:rPr>
      </w:pPr>
    </w:p>
    <w:p w14:paraId="08BDEABB" w14:textId="77777777" w:rsidR="00E62BB3" w:rsidRDefault="00FF63C7">
      <w:pPr>
        <w:pStyle w:val="BodyText"/>
        <w:spacing w:line="275" w:lineRule="auto"/>
        <w:ind w:right="116"/>
        <w:jc w:val="both"/>
      </w:pPr>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6B4E5B">
      <w:pPr>
        <w:pStyle w:val="Heading2"/>
        <w:numPr>
          <w:ilvl w:val="1"/>
          <w:numId w:val="12"/>
        </w:numPr>
        <w:tabs>
          <w:tab w:val="left" w:pos="841"/>
        </w:tabs>
        <w:ind w:left="840" w:hanging="720"/>
        <w:jc w:val="both"/>
        <w:rPr>
          <w:b w:val="0"/>
          <w:bCs w:val="0"/>
        </w:rPr>
      </w:pPr>
      <w:bookmarkStart w:id="24" w:name="1.11_Proposal_Life"/>
      <w:bookmarkStart w:id="25" w:name="_Toc49938708"/>
      <w:bookmarkEnd w:id="24"/>
      <w:r>
        <w:rPr>
          <w:spacing w:val="-1"/>
        </w:rPr>
        <w:t>Proposal</w:t>
      </w:r>
      <w:r>
        <w:rPr>
          <w:spacing w:val="-13"/>
        </w:rPr>
        <w:t xml:space="preserve"> </w:t>
      </w:r>
      <w:r>
        <w:t>Life</w:t>
      </w:r>
      <w:bookmarkEnd w:id="25"/>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6B4E5B">
      <w:pPr>
        <w:pStyle w:val="Heading2"/>
        <w:numPr>
          <w:ilvl w:val="1"/>
          <w:numId w:val="12"/>
        </w:numPr>
        <w:tabs>
          <w:tab w:val="left" w:pos="841"/>
        </w:tabs>
        <w:ind w:left="840" w:hanging="720"/>
        <w:jc w:val="both"/>
        <w:rPr>
          <w:b w:val="0"/>
          <w:bCs w:val="0"/>
        </w:rPr>
      </w:pPr>
      <w:bookmarkStart w:id="26" w:name="1.12_Taxes"/>
      <w:bookmarkStart w:id="27" w:name="_Toc49938709"/>
      <w:bookmarkEnd w:id="26"/>
      <w:r>
        <w:t>Taxes</w:t>
      </w:r>
      <w:bookmarkEnd w:id="27"/>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pPr>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6B4E5B">
      <w:pPr>
        <w:pStyle w:val="Heading2"/>
        <w:numPr>
          <w:ilvl w:val="1"/>
          <w:numId w:val="12"/>
        </w:numPr>
        <w:tabs>
          <w:tab w:val="left" w:pos="841"/>
        </w:tabs>
        <w:ind w:left="840" w:hanging="720"/>
        <w:jc w:val="both"/>
        <w:rPr>
          <w:b w:val="0"/>
          <w:bCs w:val="0"/>
        </w:rPr>
      </w:pPr>
      <w:bookmarkStart w:id="28" w:name="1.13_Secretary_of_State_Registration"/>
      <w:bookmarkStart w:id="29" w:name="_Toc49938710"/>
      <w:bookmarkEnd w:id="28"/>
      <w:r>
        <w:rPr>
          <w:spacing w:val="-1"/>
        </w:rPr>
        <w:t>Secretary</w:t>
      </w:r>
      <w:r>
        <w:rPr>
          <w:spacing w:val="-9"/>
        </w:rPr>
        <w:t xml:space="preserve"> </w:t>
      </w:r>
      <w:r>
        <w:t>of</w:t>
      </w:r>
      <w:r>
        <w:rPr>
          <w:spacing w:val="-12"/>
        </w:rPr>
        <w:t xml:space="preserve"> </w:t>
      </w:r>
      <w:r>
        <w:t>State</w:t>
      </w:r>
      <w:r>
        <w:rPr>
          <w:spacing w:val="-9"/>
        </w:rPr>
        <w:t xml:space="preserve"> </w:t>
      </w:r>
      <w:r>
        <w:t>Registration</w:t>
      </w:r>
      <w:bookmarkEnd w:id="29"/>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01135D70" w14:textId="77777777" w:rsidR="00E62BB3" w:rsidRDefault="00FF63C7">
      <w:pPr>
        <w:pStyle w:val="BodyText"/>
        <w:spacing w:line="277" w:lineRule="auto"/>
        <w:ind w:left="479" w:right="5509"/>
      </w:pPr>
      <w:r>
        <w:rPr>
          <w:spacing w:val="-1"/>
        </w:rPr>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pPr>
        <w:pStyle w:val="BodyText"/>
        <w:spacing w:before="53" w:line="275" w:lineRule="auto"/>
        <w:ind w:left="479" w:right="5509"/>
      </w:pPr>
      <w:r>
        <w:lastRenderedPageBreak/>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77777777"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Pr>
          <w:spacing w:val="-1"/>
        </w:rPr>
        <w:t>B.2.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6B4E5B">
      <w:pPr>
        <w:pStyle w:val="Heading2"/>
        <w:numPr>
          <w:ilvl w:val="1"/>
          <w:numId w:val="12"/>
        </w:numPr>
        <w:tabs>
          <w:tab w:val="left" w:pos="841"/>
        </w:tabs>
        <w:ind w:left="840" w:hanging="720"/>
        <w:jc w:val="both"/>
        <w:rPr>
          <w:b w:val="0"/>
          <w:bCs w:val="0"/>
        </w:rPr>
      </w:pPr>
      <w:bookmarkStart w:id="30" w:name="1.14_Discussion_Format"/>
      <w:bookmarkStart w:id="31" w:name="_Toc49938711"/>
      <w:bookmarkEnd w:id="30"/>
      <w:r>
        <w:t>Discussion</w:t>
      </w:r>
      <w:r>
        <w:rPr>
          <w:spacing w:val="-22"/>
        </w:rPr>
        <w:t xml:space="preserve"> </w:t>
      </w:r>
      <w:r>
        <w:t>Format</w:t>
      </w:r>
      <w:bookmarkEnd w:id="31"/>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6B4E5B">
      <w:pPr>
        <w:pStyle w:val="Heading2"/>
        <w:numPr>
          <w:ilvl w:val="1"/>
          <w:numId w:val="12"/>
        </w:numPr>
        <w:tabs>
          <w:tab w:val="left" w:pos="841"/>
        </w:tabs>
        <w:ind w:left="840" w:hanging="720"/>
        <w:jc w:val="both"/>
        <w:rPr>
          <w:b w:val="0"/>
          <w:bCs w:val="0"/>
        </w:rPr>
      </w:pPr>
      <w:bookmarkStart w:id="32" w:name="1.15_Compliance_Certification"/>
      <w:bookmarkStart w:id="33" w:name="_Toc49938712"/>
      <w:bookmarkEnd w:id="32"/>
      <w:r>
        <w:t>Compliance</w:t>
      </w:r>
      <w:r>
        <w:rPr>
          <w:spacing w:val="-29"/>
        </w:rPr>
        <w:t xml:space="preserve"> </w:t>
      </w:r>
      <w:r>
        <w:t>Certification</w:t>
      </w:r>
      <w:bookmarkEnd w:id="33"/>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rPr>
          <w:spacing w:val="-2"/>
        </w:rPr>
      </w:pPr>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p w14:paraId="45506A50" w14:textId="77777777" w:rsidR="00ED0BCF" w:rsidRDefault="00ED0BCF">
      <w:pPr>
        <w:pStyle w:val="BodyText"/>
        <w:spacing w:line="276" w:lineRule="auto"/>
        <w:ind w:right="261"/>
      </w:pPr>
    </w:p>
    <w:p w14:paraId="598E8D01" w14:textId="77777777" w:rsidR="00E62BB3" w:rsidRPr="004F79A0" w:rsidRDefault="00FF63C7" w:rsidP="006B4E5B">
      <w:pPr>
        <w:pStyle w:val="Heading2"/>
        <w:numPr>
          <w:ilvl w:val="1"/>
          <w:numId w:val="12"/>
        </w:numPr>
        <w:tabs>
          <w:tab w:val="left" w:pos="821"/>
        </w:tabs>
        <w:spacing w:before="39"/>
        <w:ind w:left="820" w:hanging="720"/>
        <w:rPr>
          <w:b w:val="0"/>
          <w:bCs w:val="0"/>
        </w:rPr>
      </w:pPr>
      <w:bookmarkStart w:id="34" w:name="1.16_Summary_of_Milestones"/>
      <w:bookmarkStart w:id="35" w:name="_Toc49938713"/>
      <w:bookmarkEnd w:id="34"/>
      <w:r w:rsidRPr="004F79A0">
        <w:rPr>
          <w:spacing w:val="-1"/>
        </w:rPr>
        <w:t>Summary</w:t>
      </w:r>
      <w:r w:rsidRPr="004F79A0">
        <w:rPr>
          <w:spacing w:val="-11"/>
        </w:rPr>
        <w:t xml:space="preserve"> </w:t>
      </w:r>
      <w:r w:rsidRPr="004F79A0">
        <w:t>of</w:t>
      </w:r>
      <w:r w:rsidRPr="004F79A0">
        <w:rPr>
          <w:spacing w:val="-13"/>
        </w:rPr>
        <w:t xml:space="preserve"> </w:t>
      </w:r>
      <w:r w:rsidRPr="004F79A0">
        <w:t>Milestones</w:t>
      </w:r>
      <w:bookmarkEnd w:id="35"/>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0" w:type="auto"/>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120"/>
        <w:gridCol w:w="4240"/>
      </w:tblGrid>
      <w:tr w:rsidR="00E62BB3" w14:paraId="2EB77FB2" w14:textId="77777777" w:rsidTr="008B363D">
        <w:trPr>
          <w:trHeight w:hRule="exact" w:val="485"/>
        </w:trPr>
        <w:tc>
          <w:tcPr>
            <w:tcW w:w="5120" w:type="dxa"/>
          </w:tcPr>
          <w:p w14:paraId="05AA9E19"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z w:val="20"/>
              </w:rPr>
              <w:t>ACTIVITY</w:t>
            </w:r>
          </w:p>
        </w:tc>
        <w:tc>
          <w:tcPr>
            <w:tcW w:w="4240" w:type="dxa"/>
          </w:tcPr>
          <w:p w14:paraId="7D7FE66B" w14:textId="77777777" w:rsidR="00E62BB3" w:rsidRDefault="00FF63C7" w:rsidP="008B363D">
            <w:pPr>
              <w:pStyle w:val="TableParagraph"/>
              <w:spacing w:before="98"/>
              <w:ind w:left="2307"/>
              <w:jc w:val="right"/>
              <w:rPr>
                <w:rFonts w:ascii="Times New Roman" w:eastAsia="Times New Roman" w:hAnsi="Times New Roman" w:cs="Times New Roman"/>
                <w:sz w:val="20"/>
                <w:szCs w:val="20"/>
              </w:rPr>
            </w:pPr>
            <w:r>
              <w:rPr>
                <w:rFonts w:ascii="Times New Roman"/>
                <w:b/>
                <w:sz w:val="20"/>
              </w:rPr>
              <w:t>EXPECTED</w:t>
            </w:r>
            <w:r>
              <w:rPr>
                <w:rFonts w:ascii="Times New Roman"/>
                <w:b/>
                <w:spacing w:val="-17"/>
                <w:sz w:val="20"/>
              </w:rPr>
              <w:t xml:space="preserve"> </w:t>
            </w:r>
            <w:r>
              <w:rPr>
                <w:rFonts w:ascii="Times New Roman"/>
                <w:b/>
                <w:sz w:val="20"/>
              </w:rPr>
              <w:t>DATE</w:t>
            </w:r>
          </w:p>
        </w:tc>
      </w:tr>
      <w:tr w:rsidR="00E62BB3" w14:paraId="7FB7B198" w14:textId="77777777" w:rsidTr="008B363D">
        <w:trPr>
          <w:trHeight w:hRule="exact" w:val="452"/>
        </w:trPr>
        <w:tc>
          <w:tcPr>
            <w:tcW w:w="5120" w:type="dxa"/>
          </w:tcPr>
          <w:p w14:paraId="50AAAE00"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pacing w:val="-1"/>
                <w:sz w:val="20"/>
              </w:rPr>
              <w:t>Release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RFP</w:t>
            </w:r>
          </w:p>
        </w:tc>
        <w:tc>
          <w:tcPr>
            <w:tcW w:w="4240" w:type="dxa"/>
          </w:tcPr>
          <w:p w14:paraId="3EE203C7" w14:textId="5EB87AA0" w:rsidR="00E62BB3" w:rsidRDefault="00982C34" w:rsidP="001D2754">
            <w:pPr>
              <w:pStyle w:val="TableParagraph"/>
              <w:spacing w:before="98"/>
              <w:ind w:right="103"/>
              <w:jc w:val="right"/>
              <w:rPr>
                <w:rFonts w:ascii="Times New Roman" w:eastAsia="Times New Roman" w:hAnsi="Times New Roman" w:cs="Times New Roman"/>
                <w:sz w:val="20"/>
                <w:szCs w:val="20"/>
              </w:rPr>
            </w:pPr>
            <w:r>
              <w:rPr>
                <w:rFonts w:ascii="Times New Roman"/>
                <w:b/>
                <w:sz w:val="20"/>
              </w:rPr>
              <w:t>February 5, 2024</w:t>
            </w:r>
          </w:p>
        </w:tc>
      </w:tr>
      <w:tr w:rsidR="00E62BB3" w14:paraId="4E7B4BD1" w14:textId="77777777" w:rsidTr="008B363D">
        <w:trPr>
          <w:trHeight w:hRule="exact" w:val="460"/>
        </w:trPr>
        <w:tc>
          <w:tcPr>
            <w:tcW w:w="5120" w:type="dxa"/>
          </w:tcPr>
          <w:p w14:paraId="45251F49" w14:textId="77777777" w:rsidR="00E62BB3" w:rsidRDefault="00FF63C7">
            <w:pPr>
              <w:pStyle w:val="TableParagraph"/>
              <w:spacing w:before="102"/>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Respondent’s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Inquiry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Ends</w:t>
            </w:r>
          </w:p>
        </w:tc>
        <w:tc>
          <w:tcPr>
            <w:tcW w:w="4240" w:type="dxa"/>
          </w:tcPr>
          <w:p w14:paraId="3C2E1228" w14:textId="06CB3B07" w:rsidR="00E62BB3" w:rsidRDefault="00A51CB0" w:rsidP="001D2754">
            <w:pPr>
              <w:pStyle w:val="TableParagraph"/>
              <w:spacing w:before="102"/>
              <w:jc w:val="right"/>
              <w:rPr>
                <w:rFonts w:ascii="Times New Roman" w:eastAsia="Times New Roman" w:hAnsi="Times New Roman" w:cs="Times New Roman"/>
                <w:sz w:val="20"/>
                <w:szCs w:val="20"/>
              </w:rPr>
            </w:pPr>
            <w:r w:rsidRPr="00A51CB0">
              <w:rPr>
                <w:rFonts w:ascii="Times New Roman"/>
                <w:b/>
                <w:sz w:val="20"/>
              </w:rPr>
              <w:t xml:space="preserve">February </w:t>
            </w:r>
            <w:r w:rsidR="00982C34">
              <w:rPr>
                <w:rFonts w:ascii="Times New Roman"/>
                <w:b/>
                <w:sz w:val="20"/>
              </w:rPr>
              <w:t>26</w:t>
            </w:r>
            <w:r w:rsidRPr="00A51CB0">
              <w:rPr>
                <w:rFonts w:ascii="Times New Roman"/>
                <w:b/>
                <w:sz w:val="20"/>
              </w:rPr>
              <w:t>, 2024</w:t>
            </w:r>
            <w:r w:rsidR="00FF63C7">
              <w:rPr>
                <w:rFonts w:ascii="Times New Roman"/>
                <w:b/>
                <w:spacing w:val="-1"/>
                <w:sz w:val="20"/>
              </w:rPr>
              <w:t>,</w:t>
            </w:r>
            <w:r w:rsidR="00FF63C7">
              <w:rPr>
                <w:rFonts w:ascii="Times New Roman"/>
                <w:b/>
                <w:spacing w:val="-4"/>
                <w:sz w:val="20"/>
              </w:rPr>
              <w:t xml:space="preserve"> </w:t>
            </w:r>
            <w:r w:rsidR="00FF63C7">
              <w:rPr>
                <w:rFonts w:ascii="Times New Roman"/>
                <w:b/>
                <w:sz w:val="20"/>
              </w:rPr>
              <w:t>3:00</w:t>
            </w:r>
            <w:r w:rsidR="00FF63C7">
              <w:rPr>
                <w:rFonts w:ascii="Times New Roman"/>
                <w:b/>
                <w:spacing w:val="-4"/>
                <w:sz w:val="20"/>
              </w:rPr>
              <w:t xml:space="preserve"> </w:t>
            </w:r>
            <w:r w:rsidR="00FF63C7">
              <w:rPr>
                <w:rFonts w:ascii="Times New Roman"/>
                <w:b/>
                <w:spacing w:val="-1"/>
                <w:sz w:val="20"/>
              </w:rPr>
              <w:t>P.M.</w:t>
            </w:r>
            <w:r w:rsidR="00FF63C7">
              <w:rPr>
                <w:rFonts w:ascii="Times New Roman"/>
                <w:b/>
                <w:spacing w:val="-4"/>
                <w:sz w:val="20"/>
              </w:rPr>
              <w:t xml:space="preserve"> </w:t>
            </w:r>
            <w:r w:rsidR="00FF63C7">
              <w:rPr>
                <w:rFonts w:ascii="Times New Roman"/>
                <w:b/>
                <w:spacing w:val="-1"/>
                <w:sz w:val="20"/>
              </w:rPr>
              <w:t>(</w:t>
            </w:r>
            <w:r w:rsidR="001E6102">
              <w:rPr>
                <w:rFonts w:ascii="Times New Roman"/>
                <w:b/>
                <w:spacing w:val="-1"/>
                <w:sz w:val="20"/>
              </w:rPr>
              <w:t>EST</w:t>
            </w:r>
            <w:r w:rsidR="00FF63C7">
              <w:rPr>
                <w:rFonts w:ascii="Times New Roman"/>
                <w:b/>
                <w:spacing w:val="-1"/>
                <w:sz w:val="20"/>
              </w:rPr>
              <w:t>)</w:t>
            </w:r>
          </w:p>
        </w:tc>
      </w:tr>
      <w:tr w:rsidR="00E62BB3" w14:paraId="6B03126C" w14:textId="77777777" w:rsidTr="008B363D">
        <w:trPr>
          <w:trHeight w:hRule="exact" w:val="464"/>
        </w:trPr>
        <w:tc>
          <w:tcPr>
            <w:tcW w:w="5120" w:type="dxa"/>
          </w:tcPr>
          <w:p w14:paraId="6B186F1C" w14:textId="1905FB7C" w:rsidR="00E62BB3" w:rsidRDefault="00FF63C7" w:rsidP="007F465D">
            <w:pPr>
              <w:pStyle w:val="TableParagraph"/>
              <w:spacing w:before="105"/>
              <w:ind w:left="107"/>
              <w:rPr>
                <w:rFonts w:ascii="Times New Roman" w:eastAsia="Times New Roman" w:hAnsi="Times New Roman" w:cs="Times New Roman"/>
                <w:sz w:val="20"/>
                <w:szCs w:val="20"/>
              </w:rPr>
            </w:pPr>
            <w:r>
              <w:rPr>
                <w:rFonts w:ascii="Times New Roman"/>
                <w:b/>
                <w:sz w:val="20"/>
              </w:rPr>
              <w:t>Answers</w:t>
            </w:r>
            <w:r>
              <w:rPr>
                <w:rFonts w:ascii="Times New Roman"/>
                <w:b/>
                <w:spacing w:val="-8"/>
                <w:sz w:val="20"/>
              </w:rPr>
              <w:t xml:space="preserve"> </w:t>
            </w:r>
            <w:r>
              <w:rPr>
                <w:rFonts w:ascii="Times New Roman"/>
                <w:b/>
                <w:sz w:val="20"/>
              </w:rPr>
              <w:t>to</w:t>
            </w:r>
            <w:r>
              <w:rPr>
                <w:rFonts w:ascii="Times New Roman"/>
                <w:b/>
                <w:spacing w:val="-6"/>
                <w:sz w:val="20"/>
              </w:rPr>
              <w:t xml:space="preserve"> </w:t>
            </w:r>
            <w:r>
              <w:rPr>
                <w:rFonts w:ascii="Times New Roman"/>
                <w:b/>
                <w:spacing w:val="-1"/>
                <w:sz w:val="20"/>
              </w:rPr>
              <w:t>Inquiries</w:t>
            </w:r>
            <w:r>
              <w:rPr>
                <w:rFonts w:ascii="Times New Roman"/>
                <w:b/>
                <w:spacing w:val="-8"/>
                <w:sz w:val="20"/>
              </w:rPr>
              <w:t xml:space="preserve"> </w:t>
            </w:r>
            <w:r>
              <w:rPr>
                <w:rFonts w:ascii="Times New Roman"/>
                <w:b/>
                <w:spacing w:val="-1"/>
                <w:sz w:val="20"/>
              </w:rPr>
              <w:t>Published</w:t>
            </w:r>
            <w:r>
              <w:rPr>
                <w:rFonts w:ascii="Times New Roman"/>
                <w:b/>
                <w:spacing w:val="-6"/>
                <w:sz w:val="20"/>
              </w:rPr>
              <w:t xml:space="preserve"> </w:t>
            </w:r>
            <w:r>
              <w:rPr>
                <w:rFonts w:ascii="Times New Roman"/>
                <w:b/>
                <w:sz w:val="20"/>
              </w:rPr>
              <w:t>to</w:t>
            </w:r>
            <w:r w:rsidR="001965E3">
              <w:rPr>
                <w:rFonts w:ascii="Times New Roman"/>
                <w:b/>
                <w:spacing w:val="-1"/>
                <w:sz w:val="20"/>
              </w:rPr>
              <w:t xml:space="preserve"> </w:t>
            </w:r>
            <w:r w:rsidR="00845C64">
              <w:rPr>
                <w:rFonts w:ascii="Times New Roman"/>
                <w:b/>
                <w:spacing w:val="-1"/>
                <w:sz w:val="20"/>
              </w:rPr>
              <w:t>InHub</w:t>
            </w:r>
          </w:p>
        </w:tc>
        <w:tc>
          <w:tcPr>
            <w:tcW w:w="4240" w:type="dxa"/>
          </w:tcPr>
          <w:p w14:paraId="236B6B60" w14:textId="3DA41D30" w:rsidR="00E62BB3" w:rsidRDefault="00982C34" w:rsidP="001D2754">
            <w:pPr>
              <w:pStyle w:val="TableParagraph"/>
              <w:spacing w:before="105"/>
              <w:ind w:right="103"/>
              <w:jc w:val="right"/>
              <w:rPr>
                <w:rFonts w:ascii="Times New Roman" w:eastAsia="Times New Roman" w:hAnsi="Times New Roman" w:cs="Times New Roman"/>
                <w:sz w:val="20"/>
                <w:szCs w:val="20"/>
              </w:rPr>
            </w:pPr>
            <w:r>
              <w:rPr>
                <w:rFonts w:ascii="Times New Roman"/>
                <w:b/>
                <w:spacing w:val="-1"/>
                <w:sz w:val="20"/>
              </w:rPr>
              <w:t>March 2, 2024</w:t>
            </w:r>
          </w:p>
        </w:tc>
      </w:tr>
      <w:tr w:rsidR="00E62BB3" w14:paraId="2DC7A4D9" w14:textId="77777777" w:rsidTr="008B363D">
        <w:trPr>
          <w:trHeight w:hRule="exact" w:val="643"/>
        </w:trPr>
        <w:tc>
          <w:tcPr>
            <w:tcW w:w="5120" w:type="dxa"/>
          </w:tcPr>
          <w:p w14:paraId="6FE69D30" w14:textId="5D89CADC" w:rsidR="00E62BB3" w:rsidRDefault="00FF63C7" w:rsidP="007F465D">
            <w:pPr>
              <w:pStyle w:val="TableParagraph"/>
              <w:spacing w:before="106"/>
              <w:ind w:left="107"/>
              <w:rPr>
                <w:rFonts w:ascii="Times New Roman" w:eastAsia="Times New Roman" w:hAnsi="Times New Roman" w:cs="Times New Roman"/>
                <w:sz w:val="20"/>
                <w:szCs w:val="20"/>
              </w:rPr>
            </w:pPr>
            <w:r>
              <w:rPr>
                <w:rFonts w:ascii="Times New Roman"/>
                <w:b/>
                <w:spacing w:val="-1"/>
                <w:sz w:val="20"/>
              </w:rPr>
              <w:t>Respondent</w:t>
            </w:r>
            <w:r>
              <w:rPr>
                <w:rFonts w:ascii="Times New Roman"/>
                <w:b/>
                <w:spacing w:val="-9"/>
                <w:sz w:val="20"/>
              </w:rPr>
              <w:t xml:space="preserve"> </w:t>
            </w:r>
            <w:r>
              <w:rPr>
                <w:rFonts w:ascii="Times New Roman"/>
                <w:b/>
                <w:sz w:val="20"/>
              </w:rPr>
              <w:t>RFP</w:t>
            </w:r>
            <w:r>
              <w:rPr>
                <w:rFonts w:ascii="Times New Roman"/>
                <w:b/>
                <w:spacing w:val="-6"/>
                <w:sz w:val="20"/>
              </w:rPr>
              <w:t xml:space="preserve"> </w:t>
            </w:r>
            <w:r>
              <w:rPr>
                <w:rFonts w:ascii="Times New Roman"/>
                <w:b/>
                <w:spacing w:val="-1"/>
                <w:sz w:val="20"/>
              </w:rPr>
              <w:t>Submissions</w:t>
            </w:r>
            <w:r>
              <w:rPr>
                <w:rFonts w:ascii="Times New Roman"/>
                <w:b/>
                <w:spacing w:val="-10"/>
                <w:sz w:val="20"/>
              </w:rPr>
              <w:t xml:space="preserve"> </w:t>
            </w:r>
            <w:r>
              <w:rPr>
                <w:rFonts w:ascii="Times New Roman"/>
                <w:b/>
                <w:spacing w:val="-1"/>
                <w:sz w:val="20"/>
              </w:rPr>
              <w:t>Due</w:t>
            </w:r>
            <w:r w:rsidR="00845C64">
              <w:rPr>
                <w:rFonts w:ascii="Times New Roman"/>
                <w:b/>
                <w:spacing w:val="-1"/>
                <w:sz w:val="20"/>
              </w:rPr>
              <w:t xml:space="preserve"> in InHub</w:t>
            </w:r>
          </w:p>
        </w:tc>
        <w:tc>
          <w:tcPr>
            <w:tcW w:w="4240" w:type="dxa"/>
          </w:tcPr>
          <w:p w14:paraId="7D292043" w14:textId="3B4A7E71" w:rsidR="00E62BB3" w:rsidRDefault="00372FF0" w:rsidP="0037021D">
            <w:pPr>
              <w:pStyle w:val="TableParagraph"/>
              <w:spacing w:before="107"/>
              <w:jc w:val="right"/>
              <w:rPr>
                <w:rFonts w:ascii="Times New Roman" w:eastAsia="Times New Roman" w:hAnsi="Times New Roman" w:cs="Times New Roman"/>
                <w:sz w:val="20"/>
                <w:szCs w:val="20"/>
              </w:rPr>
            </w:pPr>
            <w:r>
              <w:rPr>
                <w:rFonts w:ascii="Times New Roman"/>
                <w:b/>
                <w:spacing w:val="-1"/>
                <w:sz w:val="20"/>
              </w:rPr>
              <w:t xml:space="preserve">                  </w:t>
            </w:r>
            <w:r w:rsidR="00A51CB0" w:rsidRPr="00A51CB0">
              <w:rPr>
                <w:rFonts w:ascii="Times New Roman"/>
                <w:b/>
                <w:spacing w:val="-1"/>
                <w:sz w:val="20"/>
              </w:rPr>
              <w:t xml:space="preserve">March </w:t>
            </w:r>
            <w:r w:rsidR="00982C34">
              <w:rPr>
                <w:rFonts w:ascii="Times New Roman"/>
                <w:b/>
                <w:spacing w:val="-1"/>
                <w:sz w:val="20"/>
              </w:rPr>
              <w:t>16</w:t>
            </w:r>
            <w:r w:rsidR="00A51CB0" w:rsidRPr="00A51CB0">
              <w:rPr>
                <w:rFonts w:ascii="Times New Roman"/>
                <w:b/>
                <w:spacing w:val="-1"/>
                <w:sz w:val="20"/>
              </w:rPr>
              <w:t>, 2024</w:t>
            </w:r>
            <w:r w:rsidR="00FF63C7">
              <w:rPr>
                <w:rFonts w:ascii="Times New Roman"/>
                <w:b/>
                <w:sz w:val="20"/>
              </w:rPr>
              <w:t>,</w:t>
            </w:r>
            <w:r w:rsidR="00FF63C7">
              <w:rPr>
                <w:rFonts w:ascii="Times New Roman"/>
                <w:b/>
                <w:spacing w:val="-6"/>
                <w:sz w:val="20"/>
              </w:rPr>
              <w:t xml:space="preserve"> </w:t>
            </w:r>
            <w:r w:rsidR="00FF63C7">
              <w:rPr>
                <w:rFonts w:ascii="Times New Roman"/>
                <w:b/>
                <w:sz w:val="20"/>
              </w:rPr>
              <w:t>3:00</w:t>
            </w:r>
            <w:r w:rsidR="00FF63C7">
              <w:rPr>
                <w:rFonts w:ascii="Times New Roman"/>
                <w:b/>
                <w:spacing w:val="-3"/>
                <w:sz w:val="20"/>
              </w:rPr>
              <w:t xml:space="preserve"> </w:t>
            </w:r>
            <w:r w:rsidR="00FF63C7">
              <w:rPr>
                <w:rFonts w:ascii="Times New Roman"/>
                <w:b/>
                <w:spacing w:val="-1"/>
                <w:sz w:val="20"/>
              </w:rPr>
              <w:t>P.M.</w:t>
            </w:r>
            <w:r w:rsidR="00FF63C7">
              <w:rPr>
                <w:rFonts w:ascii="Times New Roman"/>
                <w:b/>
                <w:spacing w:val="-3"/>
                <w:sz w:val="20"/>
              </w:rPr>
              <w:t xml:space="preserve"> </w:t>
            </w:r>
            <w:r w:rsidR="00FF63C7">
              <w:rPr>
                <w:rFonts w:ascii="Times New Roman"/>
                <w:b/>
                <w:spacing w:val="-1"/>
                <w:sz w:val="20"/>
              </w:rPr>
              <w:t>(</w:t>
            </w:r>
            <w:r w:rsidR="001E6102">
              <w:rPr>
                <w:rFonts w:ascii="Times New Roman"/>
                <w:b/>
                <w:spacing w:val="-1"/>
                <w:sz w:val="20"/>
              </w:rPr>
              <w:t>E</w:t>
            </w:r>
            <w:r w:rsidR="006E3E2F">
              <w:rPr>
                <w:rFonts w:ascii="Times New Roman"/>
                <w:b/>
                <w:spacing w:val="-1"/>
                <w:sz w:val="20"/>
              </w:rPr>
              <w:t>D</w:t>
            </w:r>
            <w:r w:rsidR="001E6102">
              <w:rPr>
                <w:rFonts w:ascii="Times New Roman"/>
                <w:b/>
                <w:spacing w:val="-1"/>
                <w:sz w:val="20"/>
              </w:rPr>
              <w:t>T</w:t>
            </w:r>
            <w:r w:rsidR="00FF63C7">
              <w:rPr>
                <w:rFonts w:ascii="Times New Roman"/>
                <w:b/>
                <w:spacing w:val="-1"/>
                <w:sz w:val="20"/>
              </w:rPr>
              <w:t>)</w:t>
            </w:r>
          </w:p>
        </w:tc>
      </w:tr>
      <w:tr w:rsidR="00E62BB3" w14:paraId="407FC2CC" w14:textId="77777777" w:rsidTr="008B363D">
        <w:trPr>
          <w:trHeight w:hRule="exact" w:val="475"/>
        </w:trPr>
        <w:tc>
          <w:tcPr>
            <w:tcW w:w="5120" w:type="dxa"/>
          </w:tcPr>
          <w:p w14:paraId="5F0BF212" w14:textId="469E04A7" w:rsidR="00E62BB3" w:rsidRDefault="00120C1D">
            <w:pPr>
              <w:pStyle w:val="TableParagraph"/>
              <w:spacing w:before="114"/>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sidR="00ED1378">
              <w:rPr>
                <w:rFonts w:ascii="Times New Roman" w:eastAsia="Times New Roman" w:hAnsi="Times New Roman" w:cs="Times New Roman"/>
                <w:b/>
                <w:bCs/>
                <w:spacing w:val="-1"/>
                <w:sz w:val="20"/>
                <w:szCs w:val="20"/>
              </w:rPr>
              <w:t>inalist Presentations at INPRS</w:t>
            </w:r>
          </w:p>
        </w:tc>
        <w:tc>
          <w:tcPr>
            <w:tcW w:w="4240" w:type="dxa"/>
          </w:tcPr>
          <w:p w14:paraId="68528330" w14:textId="4F550EBC" w:rsidR="00E62BB3" w:rsidRDefault="008D3D23" w:rsidP="001D2754">
            <w:pPr>
              <w:pStyle w:val="TableParagraph"/>
              <w:spacing w:before="114"/>
              <w:jc w:val="right"/>
              <w:rPr>
                <w:rFonts w:ascii="Times New Roman" w:eastAsia="Times New Roman" w:hAnsi="Times New Roman" w:cs="Times New Roman"/>
                <w:sz w:val="20"/>
                <w:szCs w:val="20"/>
              </w:rPr>
            </w:pPr>
            <w:r>
              <w:rPr>
                <w:rFonts w:ascii="Times New Roman"/>
                <w:b/>
                <w:spacing w:val="-1"/>
                <w:sz w:val="20"/>
              </w:rPr>
              <w:t xml:space="preserve">                                      </w:t>
            </w:r>
            <w:r w:rsidR="005503FD" w:rsidRPr="005503FD">
              <w:rPr>
                <w:rFonts w:ascii="Times New Roman"/>
                <w:b/>
                <w:spacing w:val="-1"/>
                <w:sz w:val="20"/>
              </w:rPr>
              <w:t>April - May 2024</w:t>
            </w:r>
          </w:p>
        </w:tc>
      </w:tr>
      <w:tr w:rsidR="00910400" w:rsidRPr="00E459CA" w14:paraId="18E0287D" w14:textId="77777777" w:rsidTr="008B363D">
        <w:trPr>
          <w:trHeight w:hRule="exact" w:val="473"/>
        </w:trPr>
        <w:tc>
          <w:tcPr>
            <w:tcW w:w="5120" w:type="dxa"/>
          </w:tcPr>
          <w:p w14:paraId="127FA060" w14:textId="01783586" w:rsidR="00910400" w:rsidRDefault="00910400">
            <w:pPr>
              <w:pStyle w:val="TableParagraph"/>
              <w:spacing w:before="109"/>
              <w:ind w:left="107"/>
              <w:rPr>
                <w:rFonts w:ascii="Times New Roman"/>
                <w:b/>
                <w:spacing w:val="-1"/>
                <w:sz w:val="20"/>
              </w:rPr>
            </w:pPr>
            <w:r>
              <w:rPr>
                <w:rFonts w:ascii="Times New Roman" w:eastAsia="Times New Roman" w:hAnsi="Times New Roman" w:cs="Times New Roman"/>
                <w:b/>
                <w:bCs/>
                <w:spacing w:val="-1"/>
                <w:sz w:val="20"/>
                <w:szCs w:val="20"/>
              </w:rPr>
              <w:t>Onsite Visits</w:t>
            </w:r>
          </w:p>
        </w:tc>
        <w:tc>
          <w:tcPr>
            <w:tcW w:w="4240" w:type="dxa"/>
            <w:shd w:val="clear" w:color="auto" w:fill="auto"/>
          </w:tcPr>
          <w:p w14:paraId="45383899" w14:textId="64E65333" w:rsidR="00910400" w:rsidRPr="00E459CA" w:rsidRDefault="005503FD" w:rsidP="006E3B7A">
            <w:pPr>
              <w:pStyle w:val="TableParagraph"/>
              <w:spacing w:before="109"/>
              <w:jc w:val="right"/>
              <w:rPr>
                <w:rFonts w:ascii="Times New Roman"/>
                <w:b/>
                <w:spacing w:val="-1"/>
                <w:sz w:val="20"/>
              </w:rPr>
            </w:pPr>
            <w:r w:rsidRPr="005503FD">
              <w:rPr>
                <w:rFonts w:ascii="Times New Roman"/>
                <w:b/>
                <w:spacing w:val="-1"/>
                <w:sz w:val="20"/>
              </w:rPr>
              <w:t>June 2024</w:t>
            </w:r>
          </w:p>
        </w:tc>
      </w:tr>
      <w:tr w:rsidR="00E62BB3" w:rsidRPr="00E459CA" w14:paraId="7B57D6FC" w14:textId="77777777" w:rsidTr="008B363D">
        <w:trPr>
          <w:trHeight w:hRule="exact" w:val="473"/>
        </w:trPr>
        <w:tc>
          <w:tcPr>
            <w:tcW w:w="5120" w:type="dxa"/>
          </w:tcPr>
          <w:p w14:paraId="0060D757" w14:textId="77777777" w:rsidR="00E62BB3" w:rsidRDefault="00FF63C7">
            <w:pPr>
              <w:pStyle w:val="TableParagraph"/>
              <w:spacing w:before="109"/>
              <w:ind w:left="107"/>
              <w:rPr>
                <w:rFonts w:ascii="Times New Roman" w:eastAsia="Times New Roman" w:hAnsi="Times New Roman" w:cs="Times New Roman"/>
                <w:sz w:val="20"/>
                <w:szCs w:val="20"/>
              </w:rPr>
            </w:pPr>
            <w:r>
              <w:rPr>
                <w:rFonts w:ascii="Times New Roman"/>
                <w:b/>
                <w:spacing w:val="-1"/>
                <w:sz w:val="20"/>
              </w:rPr>
              <w:t>Selection</w:t>
            </w:r>
            <w:r>
              <w:rPr>
                <w:rFonts w:ascii="Times New Roman"/>
                <w:b/>
                <w:spacing w:val="-10"/>
                <w:sz w:val="20"/>
              </w:rPr>
              <w:t xml:space="preserve"> </w:t>
            </w:r>
            <w:r>
              <w:rPr>
                <w:rFonts w:ascii="Times New Roman"/>
                <w:b/>
                <w:sz w:val="20"/>
              </w:rPr>
              <w:t>of</w:t>
            </w:r>
            <w:r>
              <w:rPr>
                <w:rFonts w:ascii="Times New Roman"/>
                <w:b/>
                <w:spacing w:val="-12"/>
                <w:sz w:val="20"/>
              </w:rPr>
              <w:t xml:space="preserve"> </w:t>
            </w:r>
            <w:r>
              <w:rPr>
                <w:rFonts w:ascii="Times New Roman"/>
                <w:b/>
                <w:sz w:val="20"/>
              </w:rPr>
              <w:t>Manager(s)</w:t>
            </w:r>
          </w:p>
        </w:tc>
        <w:tc>
          <w:tcPr>
            <w:tcW w:w="4240" w:type="dxa"/>
            <w:shd w:val="clear" w:color="auto" w:fill="auto"/>
          </w:tcPr>
          <w:p w14:paraId="1E31E62C" w14:textId="135E0AFA" w:rsidR="00E62BB3" w:rsidRPr="00E459CA" w:rsidRDefault="001D2754" w:rsidP="006E3B7A">
            <w:pPr>
              <w:pStyle w:val="TableParagraph"/>
              <w:spacing w:before="109"/>
              <w:jc w:val="right"/>
              <w:rPr>
                <w:rFonts w:ascii="Times New Roman" w:eastAsia="Times New Roman" w:hAnsi="Times New Roman" w:cs="Times New Roman"/>
                <w:sz w:val="20"/>
                <w:szCs w:val="20"/>
              </w:rPr>
            </w:pPr>
            <w:r w:rsidRPr="00E459CA">
              <w:rPr>
                <w:rFonts w:ascii="Times New Roman"/>
                <w:b/>
                <w:spacing w:val="-1"/>
                <w:sz w:val="20"/>
              </w:rPr>
              <w:t xml:space="preserve">                                                      </w:t>
            </w:r>
            <w:r w:rsidR="00120C1D" w:rsidRPr="00E459CA">
              <w:rPr>
                <w:rFonts w:ascii="Times New Roman"/>
                <w:b/>
                <w:spacing w:val="-1"/>
                <w:sz w:val="20"/>
              </w:rPr>
              <w:t xml:space="preserve"> </w:t>
            </w:r>
            <w:r w:rsidR="00982C34">
              <w:rPr>
                <w:rFonts w:ascii="Times New Roman"/>
                <w:b/>
                <w:spacing w:val="-1"/>
                <w:sz w:val="20"/>
              </w:rPr>
              <w:t>August</w:t>
            </w:r>
            <w:r w:rsidR="00982C34" w:rsidRPr="005503FD">
              <w:rPr>
                <w:rFonts w:ascii="Times New Roman"/>
                <w:b/>
                <w:spacing w:val="-1"/>
                <w:sz w:val="20"/>
              </w:rPr>
              <w:t xml:space="preserve"> </w:t>
            </w:r>
            <w:r w:rsidR="005503FD" w:rsidRPr="005503FD">
              <w:rPr>
                <w:rFonts w:ascii="Times New Roman"/>
                <w:b/>
                <w:spacing w:val="-1"/>
                <w:sz w:val="20"/>
              </w:rPr>
              <w:t>2024</w:t>
            </w:r>
          </w:p>
        </w:tc>
      </w:tr>
      <w:tr w:rsidR="00E62BB3" w:rsidRPr="00E459CA" w14:paraId="6D069F2A" w14:textId="77777777" w:rsidTr="008B363D">
        <w:trPr>
          <w:trHeight w:hRule="exact" w:val="498"/>
        </w:trPr>
        <w:tc>
          <w:tcPr>
            <w:tcW w:w="5120" w:type="dxa"/>
          </w:tcPr>
          <w:p w14:paraId="73DF8831" w14:textId="77777777" w:rsidR="00E62BB3" w:rsidRDefault="00FF63C7">
            <w:pPr>
              <w:pStyle w:val="TableParagraph"/>
              <w:spacing w:before="111"/>
              <w:ind w:left="108"/>
              <w:rPr>
                <w:rFonts w:ascii="Times New Roman" w:eastAsia="Times New Roman" w:hAnsi="Times New Roman" w:cs="Times New Roman"/>
                <w:sz w:val="20"/>
                <w:szCs w:val="20"/>
              </w:rPr>
            </w:pPr>
            <w:r>
              <w:rPr>
                <w:rFonts w:ascii="Times New Roman"/>
                <w:b/>
                <w:sz w:val="20"/>
              </w:rPr>
              <w:t>Contract</w:t>
            </w:r>
            <w:r>
              <w:rPr>
                <w:rFonts w:ascii="Times New Roman"/>
                <w:b/>
                <w:spacing w:val="-17"/>
                <w:sz w:val="20"/>
              </w:rPr>
              <w:t xml:space="preserve"> </w:t>
            </w:r>
            <w:r>
              <w:rPr>
                <w:rFonts w:ascii="Times New Roman"/>
                <w:b/>
                <w:sz w:val="20"/>
              </w:rPr>
              <w:t>Negotiation</w:t>
            </w:r>
          </w:p>
        </w:tc>
        <w:tc>
          <w:tcPr>
            <w:tcW w:w="4240" w:type="dxa"/>
            <w:shd w:val="clear" w:color="auto" w:fill="auto"/>
          </w:tcPr>
          <w:p w14:paraId="6178A95F" w14:textId="3B207E75" w:rsidR="00E62BB3" w:rsidRPr="00E459CA" w:rsidRDefault="001D2754" w:rsidP="001D2754">
            <w:pPr>
              <w:pStyle w:val="TableParagraph"/>
              <w:spacing w:before="111"/>
              <w:ind w:left="1762"/>
              <w:jc w:val="right"/>
              <w:rPr>
                <w:rFonts w:ascii="Times New Roman" w:eastAsia="Times New Roman" w:hAnsi="Times New Roman" w:cs="Times New Roman"/>
                <w:sz w:val="20"/>
                <w:szCs w:val="20"/>
              </w:rPr>
            </w:pPr>
            <w:r w:rsidRPr="00E459CA">
              <w:rPr>
                <w:rFonts w:ascii="Times New Roman"/>
                <w:b/>
                <w:spacing w:val="-1"/>
                <w:sz w:val="20"/>
              </w:rPr>
              <w:t xml:space="preserve">                    </w:t>
            </w:r>
            <w:r w:rsidR="00B46D12" w:rsidRPr="00B46D12">
              <w:rPr>
                <w:rFonts w:ascii="Times New Roman"/>
                <w:b/>
                <w:spacing w:val="-1"/>
                <w:sz w:val="20"/>
              </w:rPr>
              <w:t>September 2024</w:t>
            </w:r>
          </w:p>
        </w:tc>
      </w:tr>
    </w:tbl>
    <w:p w14:paraId="3214FF8D" w14:textId="77777777" w:rsidR="00E62BB3" w:rsidRDefault="00E62BB3">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p>
    <w:p w14:paraId="6A9C9046" w14:textId="77777777" w:rsidR="00E62BB3" w:rsidRDefault="00FF63C7">
      <w:pPr>
        <w:pStyle w:val="Heading1"/>
        <w:spacing w:before="37"/>
        <w:jc w:val="both"/>
        <w:rPr>
          <w:b w:val="0"/>
          <w:bCs w:val="0"/>
        </w:rPr>
      </w:pPr>
      <w:bookmarkStart w:id="36" w:name="Section_2_–_Proposal_Content_Requirement"/>
      <w:bookmarkStart w:id="37" w:name="_Toc49938714"/>
      <w:bookmarkEnd w:id="36"/>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37"/>
    </w:p>
    <w:p w14:paraId="1357B549" w14:textId="77777777" w:rsidR="00E62BB3" w:rsidRDefault="00FF63C7" w:rsidP="006B4E5B">
      <w:pPr>
        <w:pStyle w:val="Heading2"/>
        <w:numPr>
          <w:ilvl w:val="1"/>
          <w:numId w:val="11"/>
        </w:numPr>
        <w:tabs>
          <w:tab w:val="left" w:pos="841"/>
        </w:tabs>
        <w:spacing w:before="251"/>
        <w:ind w:hanging="720"/>
        <w:jc w:val="both"/>
        <w:rPr>
          <w:b w:val="0"/>
          <w:bCs w:val="0"/>
        </w:rPr>
      </w:pPr>
      <w:bookmarkStart w:id="38" w:name="2.1_General_Instructions"/>
      <w:bookmarkStart w:id="39" w:name="_Toc49938715"/>
      <w:bookmarkEnd w:id="38"/>
      <w:r>
        <w:t>General</w:t>
      </w:r>
      <w:r>
        <w:rPr>
          <w:spacing w:val="-24"/>
        </w:rPr>
        <w:t xml:space="preserve"> </w:t>
      </w:r>
      <w:r>
        <w:t>Instructions</w:t>
      </w:r>
      <w:bookmarkEnd w:id="39"/>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6B4E5B">
      <w:pPr>
        <w:pStyle w:val="BodyText"/>
        <w:numPr>
          <w:ilvl w:val="0"/>
          <w:numId w:val="10"/>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6B4E5B">
      <w:pPr>
        <w:pStyle w:val="BodyText"/>
        <w:numPr>
          <w:ilvl w:val="0"/>
          <w:numId w:val="10"/>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2C44DA" w:rsidRDefault="002C44DA" w:rsidP="006B4E5B">
      <w:pPr>
        <w:pStyle w:val="BodyText"/>
        <w:numPr>
          <w:ilvl w:val="0"/>
          <w:numId w:val="10"/>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6B4E5B">
      <w:pPr>
        <w:pStyle w:val="Heading2"/>
        <w:numPr>
          <w:ilvl w:val="1"/>
          <w:numId w:val="11"/>
        </w:numPr>
        <w:tabs>
          <w:tab w:val="left" w:pos="841"/>
        </w:tabs>
        <w:ind w:hanging="720"/>
        <w:jc w:val="both"/>
        <w:rPr>
          <w:b w:val="0"/>
          <w:bCs w:val="0"/>
        </w:rPr>
      </w:pPr>
      <w:bookmarkStart w:id="40" w:name="2.2_Transmittal_Letter"/>
      <w:bookmarkStart w:id="41" w:name="_Toc49938716"/>
      <w:bookmarkEnd w:id="40"/>
      <w:r>
        <w:t>Transmittal</w:t>
      </w:r>
      <w:r>
        <w:rPr>
          <w:spacing w:val="-22"/>
        </w:rPr>
        <w:t xml:space="preserve"> </w:t>
      </w:r>
      <w:r>
        <w:t>Letter</w:t>
      </w:r>
      <w:bookmarkEnd w:id="41"/>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6B4E5B">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77777777" w:rsidR="00E62BB3" w:rsidRDefault="00FF63C7" w:rsidP="006B4E5B">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Pr>
          <w:spacing w:val="-1"/>
        </w:rPr>
        <w:t>Manager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6B4E5B">
      <w:pPr>
        <w:pStyle w:val="BodyText"/>
        <w:numPr>
          <w:ilvl w:val="3"/>
          <w:numId w:val="11"/>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6B4E5B">
      <w:pPr>
        <w:pStyle w:val="BodyText"/>
        <w:numPr>
          <w:ilvl w:val="3"/>
          <w:numId w:val="11"/>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6B4E5B">
      <w:pPr>
        <w:pStyle w:val="BodyText"/>
        <w:numPr>
          <w:ilvl w:val="3"/>
          <w:numId w:val="11"/>
        </w:numPr>
        <w:tabs>
          <w:tab w:val="left" w:pos="1921"/>
        </w:tabs>
        <w:spacing w:before="37"/>
        <w:ind w:hanging="360"/>
        <w:jc w:val="both"/>
      </w:pPr>
      <w:r>
        <w:t>City</w:t>
      </w:r>
    </w:p>
    <w:p w14:paraId="5CC84275" w14:textId="77777777" w:rsidR="00E62BB3" w:rsidRDefault="00FF63C7" w:rsidP="006B4E5B">
      <w:pPr>
        <w:pStyle w:val="BodyText"/>
        <w:numPr>
          <w:ilvl w:val="3"/>
          <w:numId w:val="11"/>
        </w:numPr>
        <w:tabs>
          <w:tab w:val="left" w:pos="1921"/>
        </w:tabs>
        <w:spacing w:before="37"/>
        <w:ind w:hanging="360"/>
        <w:jc w:val="both"/>
      </w:pPr>
      <w:r>
        <w:rPr>
          <w:spacing w:val="-1"/>
        </w:rPr>
        <w:t>State</w:t>
      </w:r>
    </w:p>
    <w:p w14:paraId="09AA5C7F" w14:textId="77777777" w:rsidR="00E62BB3" w:rsidRDefault="00FF63C7" w:rsidP="006B4E5B">
      <w:pPr>
        <w:pStyle w:val="BodyText"/>
        <w:numPr>
          <w:ilvl w:val="3"/>
          <w:numId w:val="11"/>
        </w:numPr>
        <w:tabs>
          <w:tab w:val="left" w:pos="1921"/>
        </w:tabs>
        <w:spacing w:before="37"/>
        <w:ind w:hanging="360"/>
        <w:jc w:val="both"/>
      </w:pPr>
      <w:r>
        <w:rPr>
          <w:spacing w:val="-2"/>
        </w:rPr>
        <w:t>ZIP</w:t>
      </w:r>
    </w:p>
    <w:p w14:paraId="67AB2D61" w14:textId="77777777" w:rsidR="00E62BB3" w:rsidRDefault="00FF63C7" w:rsidP="006B4E5B">
      <w:pPr>
        <w:pStyle w:val="BodyText"/>
        <w:numPr>
          <w:ilvl w:val="3"/>
          <w:numId w:val="11"/>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6B4E5B">
      <w:pPr>
        <w:pStyle w:val="BodyText"/>
        <w:numPr>
          <w:ilvl w:val="3"/>
          <w:numId w:val="11"/>
        </w:numPr>
        <w:tabs>
          <w:tab w:val="left" w:pos="1922"/>
        </w:tabs>
        <w:spacing w:before="35"/>
        <w:ind w:left="1921"/>
        <w:jc w:val="both"/>
      </w:pPr>
      <w:r>
        <w:rPr>
          <w:spacing w:val="-1"/>
        </w:rPr>
        <w:t>Phone</w:t>
      </w:r>
    </w:p>
    <w:p w14:paraId="61C669B9" w14:textId="77777777" w:rsidR="00E62BB3" w:rsidRDefault="00FF63C7" w:rsidP="006B4E5B">
      <w:pPr>
        <w:pStyle w:val="BodyText"/>
        <w:numPr>
          <w:ilvl w:val="3"/>
          <w:numId w:val="11"/>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6B4E5B">
      <w:pPr>
        <w:pStyle w:val="Heading3"/>
        <w:numPr>
          <w:ilvl w:val="2"/>
          <w:numId w:val="11"/>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6B4E5B">
      <w:pPr>
        <w:pStyle w:val="Heading3"/>
        <w:numPr>
          <w:ilvl w:val="2"/>
          <w:numId w:val="11"/>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6B4E5B">
      <w:pPr>
        <w:pStyle w:val="ListParagraph"/>
        <w:numPr>
          <w:ilvl w:val="2"/>
          <w:numId w:val="11"/>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6B4E5B">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6B4E5B">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6B4E5B">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Pr="00477EF5" w:rsidRDefault="00B8731F" w:rsidP="006B4E5B">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47D197A" w14:textId="77777777" w:rsidR="00E62BB3" w:rsidRDefault="00E62BB3">
      <w:pPr>
        <w:spacing w:before="1"/>
        <w:rPr>
          <w:rFonts w:ascii="Times New Roman" w:eastAsia="Times New Roman" w:hAnsi="Times New Roman" w:cs="Times New Roman"/>
          <w:sz w:val="18"/>
          <w:szCs w:val="18"/>
        </w:rPr>
      </w:pPr>
    </w:p>
    <w:p w14:paraId="4E4707E1" w14:textId="77777777" w:rsidR="00E62BB3" w:rsidRDefault="00FF63C7" w:rsidP="006B4E5B">
      <w:pPr>
        <w:pStyle w:val="Heading3"/>
        <w:numPr>
          <w:ilvl w:val="2"/>
          <w:numId w:val="11"/>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6B4E5B">
      <w:pPr>
        <w:pStyle w:val="Heading2"/>
        <w:numPr>
          <w:ilvl w:val="1"/>
          <w:numId w:val="11"/>
        </w:numPr>
        <w:tabs>
          <w:tab w:val="left" w:pos="821"/>
        </w:tabs>
        <w:ind w:left="820" w:hanging="720"/>
        <w:rPr>
          <w:b w:val="0"/>
          <w:bCs w:val="0"/>
        </w:rPr>
      </w:pPr>
      <w:bookmarkStart w:id="42" w:name="2.3_Business_Proposal"/>
      <w:bookmarkStart w:id="43" w:name="_Toc49938717"/>
      <w:bookmarkEnd w:id="42"/>
      <w:r>
        <w:rPr>
          <w:spacing w:val="-1"/>
        </w:rPr>
        <w:t>Business</w:t>
      </w:r>
      <w:r>
        <w:rPr>
          <w:spacing w:val="-18"/>
        </w:rPr>
        <w:t xml:space="preserve"> </w:t>
      </w:r>
      <w:r>
        <w:t>Proposal</w:t>
      </w:r>
      <w:bookmarkEnd w:id="43"/>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r>
        <w:rPr>
          <w:spacing w:val="-1"/>
        </w:rPr>
        <w:t>titles</w:t>
      </w:r>
      <w:r>
        <w:t xml:space="preserve"> as</w:t>
      </w:r>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6B4E5B">
      <w:pPr>
        <w:pStyle w:val="Heading3"/>
        <w:numPr>
          <w:ilvl w:val="2"/>
          <w:numId w:val="11"/>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6B4E5B">
      <w:pPr>
        <w:pStyle w:val="Heading3"/>
        <w:numPr>
          <w:ilvl w:val="2"/>
          <w:numId w:val="11"/>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6B4E5B">
      <w:pPr>
        <w:pStyle w:val="Heading3"/>
        <w:numPr>
          <w:ilvl w:val="2"/>
          <w:numId w:val="11"/>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CA01DCB" w14:textId="77777777" w:rsidR="00E62BB3" w:rsidRDefault="00FF63C7" w:rsidP="006B4E5B">
      <w:pPr>
        <w:pStyle w:val="Heading3"/>
        <w:numPr>
          <w:ilvl w:val="0"/>
          <w:numId w:val="9"/>
        </w:numPr>
        <w:tabs>
          <w:tab w:val="left" w:pos="1992"/>
        </w:tabs>
        <w:ind w:hanging="386"/>
        <w:jc w:val="both"/>
        <w:rPr>
          <w:b w:val="0"/>
          <w:bCs w:val="0"/>
        </w:rPr>
      </w:pPr>
      <w:r>
        <w:rPr>
          <w:spacing w:val="-1"/>
        </w:rPr>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77777777" w:rsidR="00E62BB3" w:rsidRDefault="00FF63C7">
      <w:pPr>
        <w:pStyle w:val="BodyText"/>
        <w:ind w:left="1540"/>
        <w:jc w:val="both"/>
      </w:pPr>
      <w:r>
        <w:rPr>
          <w:spacing w:val="-1"/>
        </w:rPr>
        <w:lastRenderedPageBreak/>
        <w:t>See</w:t>
      </w:r>
      <w:r>
        <w:t xml:space="preserve"> </w:t>
      </w:r>
      <w:r>
        <w:rPr>
          <w:spacing w:val="-1"/>
        </w:rPr>
        <w:t>Appendix</w:t>
      </w:r>
      <w:r>
        <w:t xml:space="preserve"> C</w:t>
      </w:r>
      <w:r>
        <w:rPr>
          <w:spacing w:val="-1"/>
        </w:rPr>
        <w:t xml:space="preserve"> 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6B4E5B">
      <w:pPr>
        <w:pStyle w:val="Heading3"/>
        <w:numPr>
          <w:ilvl w:val="0"/>
          <w:numId w:val="9"/>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r>
        <w:rPr>
          <w:spacing w:val="-1"/>
        </w:rPr>
        <w:t>Business</w:t>
      </w:r>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6B4E5B">
      <w:pPr>
        <w:pStyle w:val="Heading3"/>
        <w:numPr>
          <w:ilvl w:val="0"/>
          <w:numId w:val="9"/>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77777777" w:rsidR="00E62BB3" w:rsidRDefault="00FF63C7" w:rsidP="006B4E5B">
      <w:pPr>
        <w:pStyle w:val="Heading3"/>
        <w:numPr>
          <w:ilvl w:val="2"/>
          <w:numId w:val="11"/>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t>C</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77777777"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C</w:t>
      </w:r>
    </w:p>
    <w:p w14:paraId="7CDCDD5A" w14:textId="77777777" w:rsidR="00E62BB3" w:rsidRDefault="00E62BB3">
      <w:pPr>
        <w:spacing w:before="2"/>
        <w:rPr>
          <w:rFonts w:ascii="Times New Roman" w:eastAsia="Times New Roman" w:hAnsi="Times New Roman" w:cs="Times New Roman"/>
          <w:sz w:val="21"/>
          <w:szCs w:val="21"/>
        </w:rPr>
      </w:pPr>
    </w:p>
    <w:p w14:paraId="4024CBE4" w14:textId="77777777" w:rsidR="00E62BB3" w:rsidRDefault="00FF63C7" w:rsidP="006B4E5B">
      <w:pPr>
        <w:pStyle w:val="Heading3"/>
        <w:numPr>
          <w:ilvl w:val="2"/>
          <w:numId w:val="11"/>
        </w:numPr>
        <w:tabs>
          <w:tab w:val="left" w:pos="1541"/>
        </w:tabs>
        <w:ind w:left="1540" w:hanging="720"/>
        <w:rPr>
          <w:b w:val="0"/>
          <w:bCs w:val="0"/>
        </w:rPr>
      </w:pPr>
      <w:r>
        <w:rPr>
          <w:spacing w:val="-1"/>
        </w:rPr>
        <w:t>Investment</w:t>
      </w:r>
      <w:r>
        <w:rPr>
          <w:spacing w:val="-2"/>
        </w:rPr>
        <w:t xml:space="preserve"> </w:t>
      </w:r>
      <w:r>
        <w:rPr>
          <w:spacing w:val="-1"/>
        </w:rPr>
        <w:t>Management</w:t>
      </w:r>
      <w:r>
        <w:rPr>
          <w:spacing w:val="-2"/>
        </w:rPr>
        <w:t xml:space="preserve"> </w:t>
      </w:r>
      <w:r>
        <w:rPr>
          <w:spacing w:val="-1"/>
        </w:rPr>
        <w:t>Agreement</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77777777" w:rsidR="00E62BB3" w:rsidRDefault="00FF63C7">
      <w:pPr>
        <w:pStyle w:val="BodyText"/>
        <w:spacing w:line="276" w:lineRule="auto"/>
        <w:ind w:left="1540" w:right="113"/>
        <w:jc w:val="both"/>
      </w:pPr>
      <w:r>
        <w:rPr>
          <w:i/>
          <w:spacing w:val="-1"/>
        </w:rPr>
        <w:t>Appendix</w:t>
      </w:r>
      <w:r>
        <w:rPr>
          <w:i/>
          <w:spacing w:val="3"/>
        </w:rPr>
        <w:t xml:space="preserve"> </w:t>
      </w:r>
      <w:r>
        <w:rPr>
          <w:i/>
          <w:spacing w:val="-1"/>
        </w:rPr>
        <w:t>A.2</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is</w:t>
      </w:r>
      <w:r>
        <w:t xml:space="preserve"> the</w:t>
      </w:r>
      <w:r>
        <w:rPr>
          <w:spacing w:val="3"/>
        </w:rPr>
        <w:t xml:space="preserve"> </w:t>
      </w:r>
      <w:r>
        <w:rPr>
          <w:spacing w:val="-1"/>
        </w:rPr>
        <w:t>base</w:t>
      </w:r>
      <w:r>
        <w:t xml:space="preserve"> </w:t>
      </w:r>
      <w:r>
        <w:rPr>
          <w:spacing w:val="-1"/>
        </w:rPr>
        <w:t>investment</w:t>
      </w:r>
      <w:r>
        <w:rPr>
          <w:spacing w:val="3"/>
        </w:rPr>
        <w:t xml:space="preserve"> </w:t>
      </w:r>
      <w:r>
        <w:rPr>
          <w:spacing w:val="-2"/>
        </w:rPr>
        <w:t>management</w:t>
      </w:r>
      <w:r>
        <w:rPr>
          <w:spacing w:val="3"/>
        </w:rPr>
        <w:t xml:space="preserve"> </w:t>
      </w:r>
      <w:r>
        <w:rPr>
          <w:spacing w:val="-1"/>
        </w:rPr>
        <w:t>agreement</w:t>
      </w:r>
      <w:r>
        <w:rPr>
          <w:spacing w:val="3"/>
        </w:rPr>
        <w:t xml:space="preserve"> </w:t>
      </w:r>
      <w:r>
        <w:rPr>
          <w:spacing w:val="-1"/>
        </w:rPr>
        <w:t>that</w:t>
      </w:r>
      <w:r>
        <w:rPr>
          <w:spacing w:val="3"/>
        </w:rPr>
        <w:t xml:space="preserve"> </w:t>
      </w:r>
      <w:r>
        <w:rPr>
          <w:spacing w:val="-2"/>
        </w:rPr>
        <w:t>will</w:t>
      </w:r>
      <w:r>
        <w:rPr>
          <w:spacing w:val="1"/>
        </w:rPr>
        <w:t xml:space="preserve"> </w:t>
      </w:r>
      <w:r>
        <w:t>be</w:t>
      </w:r>
      <w:r>
        <w:rPr>
          <w:spacing w:val="3"/>
        </w:rPr>
        <w:t xml:space="preserve"> </w:t>
      </w:r>
      <w:r>
        <w:rPr>
          <w:spacing w:val="-1"/>
        </w:rPr>
        <w:t>used</w:t>
      </w:r>
      <w:r>
        <w:rPr>
          <w:spacing w:val="73"/>
        </w:rPr>
        <w:t xml:space="preserve"> </w:t>
      </w:r>
      <w:r>
        <w:t>if</w:t>
      </w:r>
      <w:r>
        <w:rPr>
          <w:spacing w:val="-4"/>
        </w:rPr>
        <w:t xml:space="preserve"> </w:t>
      </w:r>
      <w:r>
        <w:t>an</w:t>
      </w:r>
      <w:r>
        <w:rPr>
          <w:spacing w:val="-3"/>
        </w:rPr>
        <w:t xml:space="preserve"> </w:t>
      </w:r>
      <w:r>
        <w:rPr>
          <w:spacing w:val="-1"/>
        </w:rPr>
        <w:t>award</w:t>
      </w:r>
      <w:r>
        <w:rPr>
          <w:spacing w:val="-5"/>
        </w:rPr>
        <w:t xml:space="preserve"> </w:t>
      </w:r>
      <w:r>
        <w:t>is</w:t>
      </w:r>
      <w:r>
        <w:rPr>
          <w:spacing w:val="-2"/>
        </w:rPr>
        <w:t xml:space="preserve"> </w:t>
      </w:r>
      <w:r>
        <w:rPr>
          <w:spacing w:val="-1"/>
        </w:rPr>
        <w:t>made.</w:t>
      </w:r>
      <w:r>
        <w:rPr>
          <w:spacing w:val="50"/>
        </w:rPr>
        <w:t xml:space="preserve"> </w:t>
      </w:r>
      <w:r>
        <w:rPr>
          <w:spacing w:val="-1"/>
        </w:rPr>
        <w:t>Any</w:t>
      </w:r>
      <w:r>
        <w:rPr>
          <w:spacing w:val="-5"/>
        </w:rPr>
        <w:t xml:space="preserve"> </w:t>
      </w:r>
      <w:r>
        <w:rPr>
          <w:spacing w:val="-2"/>
        </w:rPr>
        <w:t xml:space="preserve">or </w:t>
      </w:r>
      <w:r>
        <w:rPr>
          <w:spacing w:val="-1"/>
        </w:rPr>
        <w:t>all</w:t>
      </w:r>
      <w:r>
        <w:rPr>
          <w:spacing w:val="-2"/>
        </w:rPr>
        <w:t xml:space="preserve"> </w:t>
      </w:r>
      <w:r>
        <w:rPr>
          <w:spacing w:val="-1"/>
        </w:rPr>
        <w:t>portions</w:t>
      </w:r>
      <w:r>
        <w:rPr>
          <w:spacing w:val="-2"/>
        </w:rPr>
        <w:t xml:space="preserve"> of </w:t>
      </w:r>
      <w:r>
        <w:rPr>
          <w:spacing w:val="-1"/>
        </w:rPr>
        <w:t>this</w:t>
      </w:r>
      <w:r>
        <w:rPr>
          <w:spacing w:val="-5"/>
        </w:rPr>
        <w:t xml:space="preserve"> </w:t>
      </w:r>
      <w:r>
        <w:rPr>
          <w:spacing w:val="-1"/>
        </w:rPr>
        <w:t>document</w:t>
      </w:r>
      <w:r>
        <w:rPr>
          <w:spacing w:val="-4"/>
        </w:rPr>
        <w:t xml:space="preserve"> </w:t>
      </w:r>
      <w:r>
        <w:t>are</w:t>
      </w:r>
      <w:r>
        <w:rPr>
          <w:spacing w:val="-5"/>
        </w:rPr>
        <w:t xml:space="preserve"> </w:t>
      </w:r>
      <w:r>
        <w:rPr>
          <w:spacing w:val="-1"/>
        </w:rPr>
        <w:t>incorporated</w:t>
      </w:r>
      <w:r>
        <w:rPr>
          <w:spacing w:val="-5"/>
        </w:rPr>
        <w:t xml:space="preserve"> </w:t>
      </w:r>
      <w:r>
        <w:t>by</w:t>
      </w:r>
      <w:r>
        <w:rPr>
          <w:spacing w:val="-5"/>
        </w:rPr>
        <w:t xml:space="preserve"> </w:t>
      </w:r>
      <w:r>
        <w:rPr>
          <w:spacing w:val="-1"/>
        </w:rPr>
        <w:t>reference</w:t>
      </w:r>
      <w:r>
        <w:rPr>
          <w:spacing w:val="-2"/>
        </w:rPr>
        <w:t xml:space="preserve"> </w:t>
      </w:r>
      <w:r>
        <w:t>as</w:t>
      </w:r>
      <w:r>
        <w:rPr>
          <w:spacing w:val="49"/>
        </w:rPr>
        <w:t xml:space="preserve"> </w:t>
      </w:r>
      <w:r>
        <w:t>an</w:t>
      </w:r>
      <w:r>
        <w:rPr>
          <w:spacing w:val="28"/>
        </w:rPr>
        <w:t xml:space="preserve"> </w:t>
      </w:r>
      <w:r>
        <w:rPr>
          <w:spacing w:val="-1"/>
        </w:rPr>
        <w:t>addendum</w:t>
      </w:r>
      <w:r>
        <w:rPr>
          <w:spacing w:val="25"/>
        </w:rPr>
        <w:t xml:space="preserve"> </w:t>
      </w:r>
      <w:r>
        <w:t>to</w:t>
      </w:r>
      <w:r>
        <w:rPr>
          <w:spacing w:val="26"/>
        </w:rPr>
        <w:t xml:space="preserve"> </w:t>
      </w:r>
      <w:r>
        <w:rPr>
          <w:spacing w:val="-1"/>
        </w:rPr>
        <w:t>the</w:t>
      </w:r>
      <w:r>
        <w:rPr>
          <w:spacing w:val="26"/>
        </w:rPr>
        <w:t xml:space="preserve"> </w:t>
      </w:r>
      <w:r>
        <w:rPr>
          <w:spacing w:val="-1"/>
        </w:rPr>
        <w:t>final</w:t>
      </w:r>
      <w:r>
        <w:rPr>
          <w:spacing w:val="27"/>
        </w:rPr>
        <w:t xml:space="preserve"> </w:t>
      </w:r>
      <w:r>
        <w:rPr>
          <w:spacing w:val="-1"/>
        </w:rPr>
        <w:t>contract.</w:t>
      </w:r>
      <w:r>
        <w:rPr>
          <w:spacing w:val="53"/>
        </w:rPr>
        <w:t xml:space="preserve"> </w:t>
      </w:r>
      <w:r>
        <w:t>The</w:t>
      </w:r>
      <w:r>
        <w:rPr>
          <w:spacing w:val="26"/>
        </w:rPr>
        <w:t xml:space="preserve"> </w:t>
      </w:r>
      <w:r>
        <w:rPr>
          <w:spacing w:val="-1"/>
        </w:rPr>
        <w:t>Respondent</w:t>
      </w:r>
      <w:r>
        <w:rPr>
          <w:spacing w:val="27"/>
        </w:rPr>
        <w:t xml:space="preserve"> </w:t>
      </w:r>
      <w:r>
        <w:t>is</w:t>
      </w:r>
      <w:r>
        <w:rPr>
          <w:spacing w:val="27"/>
        </w:rPr>
        <w:t xml:space="preserve"> </w:t>
      </w:r>
      <w:r>
        <w:rPr>
          <w:spacing w:val="-1"/>
        </w:rPr>
        <w:t>required</w:t>
      </w:r>
      <w:r>
        <w:rPr>
          <w:spacing w:val="26"/>
        </w:rPr>
        <w:t xml:space="preserve"> </w:t>
      </w:r>
      <w:r>
        <w:t>to</w:t>
      </w:r>
      <w:r>
        <w:rPr>
          <w:spacing w:val="26"/>
        </w:rPr>
        <w:t xml:space="preserve"> </w:t>
      </w:r>
      <w:r>
        <w:rPr>
          <w:spacing w:val="-1"/>
        </w:rPr>
        <w:t>clearly</w:t>
      </w:r>
      <w:r>
        <w:rPr>
          <w:spacing w:val="26"/>
        </w:rPr>
        <w:t xml:space="preserve"> </w:t>
      </w:r>
      <w:r>
        <w:rPr>
          <w:spacing w:val="-1"/>
        </w:rPr>
        <w:t>identify</w:t>
      </w:r>
      <w:r>
        <w:rPr>
          <w:spacing w:val="26"/>
        </w:rPr>
        <w:t xml:space="preserve"> </w:t>
      </w:r>
      <w:r>
        <w:t>and</w:t>
      </w:r>
      <w:r>
        <w:rPr>
          <w:spacing w:val="55"/>
        </w:rPr>
        <w:t xml:space="preserve"> </w:t>
      </w:r>
      <w:r>
        <w:rPr>
          <w:spacing w:val="-1"/>
        </w:rPr>
        <w:t>explain</w:t>
      </w:r>
      <w:r>
        <w:t xml:space="preserve"> </w:t>
      </w:r>
      <w:r>
        <w:rPr>
          <w:spacing w:val="-1"/>
        </w:rPr>
        <w:t>any</w:t>
      </w:r>
      <w:r>
        <w:rPr>
          <w:spacing w:val="-3"/>
        </w:rPr>
        <w:t xml:space="preserve"> </w:t>
      </w:r>
      <w:r>
        <w:rPr>
          <w:spacing w:val="-1"/>
        </w:rPr>
        <w:t>exception</w:t>
      </w:r>
      <w:r>
        <w:rPr>
          <w:spacing w:val="-3"/>
        </w:rPr>
        <w:t xml:space="preserve"> </w:t>
      </w:r>
      <w:r>
        <w:rPr>
          <w:spacing w:val="-1"/>
        </w:rPr>
        <w:t>that</w:t>
      </w:r>
      <w:r>
        <w:rPr>
          <w:spacing w:val="1"/>
        </w:rPr>
        <w:t xml:space="preserve"> </w:t>
      </w:r>
      <w:r>
        <w:rPr>
          <w:spacing w:val="-1"/>
        </w:rPr>
        <w:t>it</w:t>
      </w:r>
      <w:r>
        <w:rPr>
          <w:spacing w:val="1"/>
        </w:rPr>
        <w:t xml:space="preserve"> </w:t>
      </w:r>
      <w:r>
        <w:rPr>
          <w:spacing w:val="-1"/>
        </w:rPr>
        <w:t>desires</w:t>
      </w:r>
      <w:r>
        <w:t xml:space="preserve"> to</w:t>
      </w:r>
      <w:r>
        <w:rPr>
          <w:spacing w:val="-3"/>
        </w:rPr>
        <w:t xml:space="preserve"> </w:t>
      </w:r>
      <w:r>
        <w:rPr>
          <w:spacing w:val="-1"/>
        </w:rPr>
        <w:t>take</w:t>
      </w:r>
      <w:r>
        <w:t xml:space="preserve"> to </w:t>
      </w:r>
      <w:r>
        <w:rPr>
          <w:spacing w:val="-1"/>
        </w:rPr>
        <w:t>any</w:t>
      </w:r>
      <w:r>
        <w:rPr>
          <w:spacing w:val="-3"/>
        </w:rPr>
        <w:t xml:space="preserve"> </w:t>
      </w:r>
      <w:r>
        <w:t>of</w:t>
      </w:r>
      <w:r>
        <w:rPr>
          <w:spacing w:val="1"/>
        </w:rPr>
        <w:t xml:space="preserve"> </w:t>
      </w:r>
      <w:r>
        <w:rPr>
          <w:spacing w:val="-1"/>
        </w:rPr>
        <w:t>the</w:t>
      </w:r>
      <w: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this</w:t>
      </w:r>
      <w:r>
        <w:t xml:space="preserve"> </w:t>
      </w:r>
      <w:r>
        <w:rPr>
          <w:spacing w:val="-1"/>
        </w:rPr>
        <w:t>RFP</w:t>
      </w:r>
      <w:r>
        <w:rPr>
          <w:spacing w:val="83"/>
        </w:rPr>
        <w:t xml:space="preserve"> </w:t>
      </w:r>
      <w:r>
        <w:t>in</w:t>
      </w:r>
      <w:r>
        <w:rPr>
          <w:spacing w:val="2"/>
        </w:rPr>
        <w:t xml:space="preserve"> </w:t>
      </w:r>
      <w:r>
        <w:rPr>
          <w:spacing w:val="-1"/>
        </w:rPr>
        <w:t>this</w:t>
      </w:r>
      <w:r>
        <w:rPr>
          <w:spacing w:val="3"/>
        </w:rPr>
        <w:t xml:space="preserve"> </w:t>
      </w:r>
      <w:r>
        <w:rPr>
          <w:spacing w:val="-1"/>
        </w:rPr>
        <w:t>section.</w:t>
      </w:r>
      <w:r>
        <w:rPr>
          <w:spacing w:val="5"/>
        </w:rPr>
        <w:t xml:space="preserve"> </w:t>
      </w:r>
      <w:r>
        <w:rPr>
          <w:spacing w:val="-1"/>
          <w:u w:val="single" w:color="000000"/>
        </w:rPr>
        <w:t>Additionally,</w:t>
      </w:r>
      <w:r>
        <w:rPr>
          <w:spacing w:val="2"/>
          <w:u w:val="single" w:color="000000"/>
        </w:rPr>
        <w:t xml:space="preserve"> </w:t>
      </w:r>
      <w:r>
        <w:rPr>
          <w:u w:val="single" w:color="000000"/>
        </w:rPr>
        <w:t>if</w:t>
      </w:r>
      <w:r>
        <w:rPr>
          <w:spacing w:val="3"/>
          <w:u w:val="single" w:color="000000"/>
        </w:rPr>
        <w:t xml:space="preserve"> </w:t>
      </w:r>
      <w:r>
        <w:rPr>
          <w:u w:val="single" w:color="000000"/>
        </w:rPr>
        <w:t>the</w:t>
      </w:r>
      <w:r>
        <w:rPr>
          <w:spacing w:val="2"/>
          <w:u w:val="single" w:color="000000"/>
        </w:rPr>
        <w:t xml:space="preserve"> </w:t>
      </w:r>
      <w:r>
        <w:rPr>
          <w:spacing w:val="-1"/>
          <w:u w:val="single" w:color="000000"/>
        </w:rPr>
        <w:t>Respondent</w:t>
      </w:r>
      <w:r>
        <w:rPr>
          <w:spacing w:val="3"/>
          <w:u w:val="single" w:color="000000"/>
        </w:rPr>
        <w:t xml:space="preserve"> </w:t>
      </w:r>
      <w:r>
        <w:rPr>
          <w:spacing w:val="-1"/>
          <w:u w:val="single" w:color="000000"/>
        </w:rPr>
        <w:t>wishes</w:t>
      </w:r>
      <w:r>
        <w:rPr>
          <w:u w:val="single" w:color="000000"/>
        </w:rPr>
        <w:t xml:space="preserve"> to</w:t>
      </w:r>
      <w:r>
        <w:rPr>
          <w:spacing w:val="2"/>
          <w:u w:val="single" w:color="000000"/>
        </w:rPr>
        <w:t xml:space="preserve"> </w:t>
      </w:r>
      <w:r>
        <w:rPr>
          <w:spacing w:val="-1"/>
          <w:u w:val="single" w:color="000000"/>
        </w:rPr>
        <w:t>include</w:t>
      </w:r>
      <w:r>
        <w:rPr>
          <w:spacing w:val="2"/>
          <w:u w:val="single" w:color="000000"/>
        </w:rPr>
        <w:t xml:space="preserve"> </w:t>
      </w:r>
      <w:r>
        <w:rPr>
          <w:u w:val="single" w:color="000000"/>
        </w:rPr>
        <w:t xml:space="preserve">or </w:t>
      </w:r>
      <w:r>
        <w:rPr>
          <w:spacing w:val="-1"/>
          <w:u w:val="single" w:color="000000"/>
        </w:rPr>
        <w:t>change</w:t>
      </w:r>
      <w:r>
        <w:rPr>
          <w:spacing w:val="2"/>
          <w:u w:val="single" w:color="000000"/>
        </w:rPr>
        <w:t xml:space="preserve"> </w:t>
      </w:r>
      <w:r>
        <w:rPr>
          <w:u w:val="single" w:color="000000"/>
        </w:rPr>
        <w:t xml:space="preserve">any </w:t>
      </w:r>
      <w:r>
        <w:rPr>
          <w:spacing w:val="-1"/>
          <w:u w:val="single" w:color="000000"/>
        </w:rPr>
        <w:t>language</w:t>
      </w:r>
      <w:r>
        <w:rPr>
          <w:spacing w:val="41"/>
        </w:rPr>
        <w:t xml:space="preserve"> </w:t>
      </w:r>
      <w:r>
        <w:rPr>
          <w:u w:val="single" w:color="000000"/>
        </w:rPr>
        <w:t>in</w:t>
      </w:r>
      <w:r>
        <w:rPr>
          <w:spacing w:val="38"/>
          <w:u w:val="single" w:color="000000"/>
        </w:rPr>
        <w:t xml:space="preserve"> </w:t>
      </w:r>
      <w:r>
        <w:rPr>
          <w:spacing w:val="-1"/>
          <w:u w:val="single" w:color="000000"/>
        </w:rPr>
        <w:t>the</w:t>
      </w:r>
      <w:r>
        <w:rPr>
          <w:spacing w:val="38"/>
          <w:u w:val="single" w:color="000000"/>
        </w:rPr>
        <w:t xml:space="preserve"> </w:t>
      </w:r>
      <w:r>
        <w:rPr>
          <w:spacing w:val="-1"/>
          <w:u w:val="single" w:color="000000"/>
        </w:rPr>
        <w:t>base</w:t>
      </w:r>
      <w:r>
        <w:rPr>
          <w:spacing w:val="38"/>
          <w:u w:val="single" w:color="000000"/>
        </w:rPr>
        <w:t xml:space="preserve"> </w:t>
      </w:r>
      <w:r>
        <w:rPr>
          <w:spacing w:val="-2"/>
          <w:u w:val="single" w:color="000000"/>
        </w:rPr>
        <w:t>agreement</w:t>
      </w:r>
      <w:r>
        <w:rPr>
          <w:spacing w:val="39"/>
          <w:u w:val="single" w:color="000000"/>
        </w:rPr>
        <w:t xml:space="preserve"> </w:t>
      </w:r>
      <w:r>
        <w:rPr>
          <w:spacing w:val="-1"/>
          <w:u w:val="single" w:color="000000"/>
        </w:rPr>
        <w:t>being</w:t>
      </w:r>
      <w:r>
        <w:rPr>
          <w:spacing w:val="36"/>
          <w:u w:val="single" w:color="000000"/>
        </w:rPr>
        <w:t xml:space="preserve"> </w:t>
      </w:r>
      <w:r>
        <w:rPr>
          <w:spacing w:val="-1"/>
          <w:u w:val="single" w:color="000000"/>
        </w:rPr>
        <w:t>submitted,</w:t>
      </w:r>
      <w:r>
        <w:rPr>
          <w:spacing w:val="38"/>
          <w:u w:val="single" w:color="000000"/>
        </w:rPr>
        <w:t xml:space="preserve"> </w:t>
      </w:r>
      <w:r>
        <w:rPr>
          <w:spacing w:val="-1"/>
          <w:u w:val="single" w:color="000000"/>
        </w:rPr>
        <w:t>proposed</w:t>
      </w:r>
      <w:r>
        <w:rPr>
          <w:spacing w:val="36"/>
          <w:u w:val="single" w:color="000000"/>
        </w:rPr>
        <w:t xml:space="preserve"> </w:t>
      </w:r>
      <w:r>
        <w:rPr>
          <w:spacing w:val="-1"/>
          <w:u w:val="single" w:color="000000"/>
        </w:rPr>
        <w:t>language</w:t>
      </w:r>
      <w:r>
        <w:rPr>
          <w:spacing w:val="38"/>
          <w:u w:val="single" w:color="000000"/>
        </w:rPr>
        <w:t xml:space="preserve"> </w:t>
      </w:r>
      <w:r>
        <w:rPr>
          <w:u w:val="single" w:color="000000"/>
        </w:rPr>
        <w:t>should</w:t>
      </w:r>
      <w:r>
        <w:rPr>
          <w:spacing w:val="38"/>
          <w:u w:val="single" w:color="000000"/>
        </w:rPr>
        <w:t xml:space="preserve"> </w:t>
      </w:r>
      <w:r>
        <w:rPr>
          <w:u w:val="single" w:color="000000"/>
        </w:rPr>
        <w:t>be</w:t>
      </w:r>
      <w:r>
        <w:rPr>
          <w:spacing w:val="36"/>
          <w:u w:val="single" w:color="000000"/>
        </w:rPr>
        <w:t xml:space="preserve"> </w:t>
      </w:r>
      <w:r>
        <w:rPr>
          <w:spacing w:val="-1"/>
          <w:u w:val="single" w:color="000000"/>
        </w:rPr>
        <w:t>included</w:t>
      </w:r>
      <w:r>
        <w:rPr>
          <w:spacing w:val="38"/>
          <w:u w:val="single" w:color="000000"/>
        </w:rPr>
        <w:t xml:space="preserve"> </w:t>
      </w:r>
      <w:r>
        <w:rPr>
          <w:u w:val="single" w:color="000000"/>
        </w:rPr>
        <w:t>in</w:t>
      </w:r>
      <w:r>
        <w:rPr>
          <w:spacing w:val="36"/>
          <w:u w:val="single" w:color="000000"/>
        </w:rPr>
        <w:t xml:space="preserve"> </w:t>
      </w:r>
      <w:r>
        <w:rPr>
          <w:spacing w:val="-1"/>
          <w:u w:val="single" w:color="000000"/>
        </w:rPr>
        <w:t>this</w:t>
      </w:r>
      <w:r>
        <w:rPr>
          <w:spacing w:val="63"/>
        </w:rPr>
        <w:t xml:space="preserve"> </w:t>
      </w:r>
      <w:r>
        <w:rPr>
          <w:spacing w:val="-1"/>
          <w:u w:val="single" w:color="000000"/>
        </w:rPr>
        <w:t>section</w:t>
      </w:r>
      <w:r>
        <w:rPr>
          <w:spacing w:val="12"/>
          <w:u w:val="single" w:color="000000"/>
        </w:rPr>
        <w:t xml:space="preserve"> </w:t>
      </w:r>
      <w:r>
        <w:rPr>
          <w:u w:val="single" w:color="000000"/>
        </w:rPr>
        <w:t>in</w:t>
      </w:r>
      <w:r>
        <w:rPr>
          <w:spacing w:val="14"/>
          <w:u w:val="single" w:color="000000"/>
        </w:rPr>
        <w:t xml:space="preserve"> </w:t>
      </w:r>
      <w:r>
        <w:rPr>
          <w:u w:val="single" w:color="000000"/>
        </w:rPr>
        <w:t>the</w:t>
      </w:r>
      <w:r>
        <w:rPr>
          <w:spacing w:val="14"/>
          <w:u w:val="single" w:color="000000"/>
        </w:rPr>
        <w:t xml:space="preserve"> </w:t>
      </w:r>
      <w:r>
        <w:rPr>
          <w:spacing w:val="-1"/>
          <w:u w:val="single" w:color="000000"/>
        </w:rPr>
        <w:t>form</w:t>
      </w:r>
      <w:r>
        <w:rPr>
          <w:spacing w:val="10"/>
          <w:u w:val="single" w:color="000000"/>
        </w:rPr>
        <w:t xml:space="preserve"> </w:t>
      </w:r>
      <w:r>
        <w:rPr>
          <w:u w:val="single" w:color="000000"/>
        </w:rPr>
        <w:t>of</w:t>
      </w:r>
      <w:r>
        <w:rPr>
          <w:spacing w:val="15"/>
          <w:u w:val="single" w:color="000000"/>
        </w:rPr>
        <w:t xml:space="preserve"> </w:t>
      </w:r>
      <w:r>
        <w:rPr>
          <w:u w:val="single" w:color="000000"/>
        </w:rPr>
        <w:t>an</w:t>
      </w:r>
      <w:r>
        <w:rPr>
          <w:spacing w:val="14"/>
          <w:u w:val="single" w:color="000000"/>
        </w:rPr>
        <w:t xml:space="preserve"> </w:t>
      </w:r>
      <w:r>
        <w:rPr>
          <w:spacing w:val="-1"/>
          <w:u w:val="single" w:color="000000"/>
        </w:rPr>
        <w:t>amendment</w:t>
      </w:r>
      <w:r>
        <w:rPr>
          <w:spacing w:val="15"/>
          <w:u w:val="single" w:color="000000"/>
        </w:rPr>
        <w:t xml:space="preserve"> </w:t>
      </w:r>
      <w:r>
        <w:rPr>
          <w:u w:val="single" w:color="000000"/>
        </w:rPr>
        <w:t>to</w:t>
      </w:r>
      <w:r>
        <w:rPr>
          <w:spacing w:val="14"/>
          <w:u w:val="single" w:color="000000"/>
        </w:rPr>
        <w:t xml:space="preserve"> </w:t>
      </w:r>
      <w:r>
        <w:rPr>
          <w:u w:val="single" w:color="000000"/>
        </w:rPr>
        <w:t>the</w:t>
      </w:r>
      <w:r>
        <w:rPr>
          <w:spacing w:val="14"/>
          <w:u w:val="single" w:color="000000"/>
        </w:rPr>
        <w:t xml:space="preserve"> </w:t>
      </w:r>
      <w:r>
        <w:rPr>
          <w:spacing w:val="-1"/>
          <w:u w:val="single" w:color="000000"/>
        </w:rPr>
        <w:t>base</w:t>
      </w:r>
      <w:r>
        <w:rPr>
          <w:spacing w:val="14"/>
          <w:u w:val="single" w:color="000000"/>
        </w:rPr>
        <w:t xml:space="preserve"> </w:t>
      </w:r>
      <w:r>
        <w:rPr>
          <w:spacing w:val="-1"/>
          <w:u w:val="single" w:color="000000"/>
        </w:rPr>
        <w:t>investment</w:t>
      </w:r>
      <w:r>
        <w:rPr>
          <w:spacing w:val="15"/>
          <w:u w:val="single" w:color="000000"/>
        </w:rPr>
        <w:t xml:space="preserve"> </w:t>
      </w:r>
      <w:r>
        <w:rPr>
          <w:spacing w:val="-1"/>
          <w:u w:val="single" w:color="000000"/>
        </w:rPr>
        <w:t>management</w:t>
      </w:r>
      <w:r>
        <w:rPr>
          <w:spacing w:val="15"/>
          <w:u w:val="single" w:color="000000"/>
        </w:rPr>
        <w:t xml:space="preserve"> </w:t>
      </w:r>
      <w:r>
        <w:rPr>
          <w:spacing w:val="-1"/>
          <w:u w:val="single" w:color="000000"/>
        </w:rPr>
        <w:t>agreement.</w:t>
      </w:r>
      <w:r>
        <w:rPr>
          <w:spacing w:val="31"/>
          <w:u w:val="single" w:color="000000"/>
        </w:rPr>
        <w:t xml:space="preserve"> </w:t>
      </w:r>
      <w:r>
        <w:rPr>
          <w:spacing w:val="-4"/>
        </w:rPr>
        <w:t>It</w:t>
      </w:r>
      <w:r>
        <w:rPr>
          <w:spacing w:val="45"/>
        </w:rPr>
        <w:t xml:space="preserve"> </w:t>
      </w:r>
      <w:r>
        <w:rPr>
          <w:spacing w:val="-1"/>
        </w:rPr>
        <w:t>should</w:t>
      </w:r>
      <w:r>
        <w:rPr>
          <w:spacing w:val="5"/>
        </w:rPr>
        <w:t xml:space="preserve"> </w:t>
      </w:r>
      <w:r>
        <w:t>be</w:t>
      </w:r>
      <w:r>
        <w:rPr>
          <w:spacing w:val="3"/>
        </w:rPr>
        <w:t xml:space="preserve"> </w:t>
      </w:r>
      <w:r>
        <w:rPr>
          <w:spacing w:val="-1"/>
        </w:rPr>
        <w:t>noted</w:t>
      </w:r>
      <w:r>
        <w:rPr>
          <w:spacing w:val="2"/>
        </w:rPr>
        <w:t xml:space="preserve"> </w:t>
      </w:r>
      <w:r>
        <w:rPr>
          <w:spacing w:val="-1"/>
        </w:rPr>
        <w:t>that</w:t>
      </w:r>
      <w:r>
        <w:rPr>
          <w:spacing w:val="6"/>
        </w:rPr>
        <w:t xml:space="preserve"> </w:t>
      </w:r>
      <w:r>
        <w:rPr>
          <w:i/>
          <w:spacing w:val="-1"/>
        </w:rPr>
        <w:t>Appendix</w:t>
      </w:r>
      <w:r>
        <w:rPr>
          <w:i/>
          <w:spacing w:val="5"/>
        </w:rPr>
        <w:t xml:space="preserve"> </w:t>
      </w:r>
      <w:r>
        <w:rPr>
          <w:i/>
          <w:spacing w:val="-2"/>
        </w:rPr>
        <w:t>A.1</w:t>
      </w:r>
      <w:r>
        <w:rPr>
          <w:i/>
          <w:spacing w:val="4"/>
        </w:rPr>
        <w:t xml:space="preserve"> </w:t>
      </w:r>
      <w:r>
        <w:rPr>
          <w:spacing w:val="-2"/>
        </w:rPr>
        <w:t>of</w:t>
      </w:r>
      <w:r>
        <w:rPr>
          <w:spacing w:val="5"/>
        </w:rPr>
        <w:t xml:space="preserve"> </w:t>
      </w:r>
      <w:r>
        <w:rPr>
          <w:spacing w:val="-1"/>
        </w:rPr>
        <w:t>this</w:t>
      </w:r>
      <w:r>
        <w:rPr>
          <w:spacing w:val="3"/>
        </w:rPr>
        <w:t xml:space="preserve"> </w:t>
      </w:r>
      <w:r>
        <w:rPr>
          <w:spacing w:val="-1"/>
        </w:rPr>
        <w:t>RFP</w:t>
      </w:r>
      <w:r>
        <w:rPr>
          <w:spacing w:val="2"/>
        </w:rPr>
        <w:t xml:space="preserve"> </w:t>
      </w:r>
      <w:r>
        <w:rPr>
          <w:spacing w:val="-1"/>
        </w:rPr>
        <w:t>includes</w:t>
      </w:r>
      <w:r>
        <w:rPr>
          <w:spacing w:val="5"/>
        </w:rPr>
        <w:t xml:space="preserve"> </w:t>
      </w:r>
      <w:r>
        <w:rPr>
          <w:spacing w:val="-1"/>
        </w:rPr>
        <w:t>the</w:t>
      </w:r>
      <w:r>
        <w:rPr>
          <w:spacing w:val="5"/>
        </w:rPr>
        <w:t xml:space="preserve"> </w:t>
      </w:r>
      <w:r>
        <w:rPr>
          <w:spacing w:val="-1"/>
        </w:rPr>
        <w:t>essential</w:t>
      </w:r>
      <w:r>
        <w:rPr>
          <w:spacing w:val="3"/>
        </w:rPr>
        <w:t xml:space="preserve"> </w:t>
      </w:r>
      <w:r>
        <w:rPr>
          <w:spacing w:val="-1"/>
        </w:rPr>
        <w:t>clauses</w:t>
      </w:r>
      <w:r>
        <w:rPr>
          <w:spacing w:val="3"/>
        </w:rPr>
        <w:t xml:space="preserve"> </w:t>
      </w:r>
      <w:r>
        <w:rPr>
          <w:spacing w:val="-1"/>
        </w:rPr>
        <w:t>that</w:t>
      </w:r>
      <w:r>
        <w:rPr>
          <w:spacing w:val="3"/>
        </w:rPr>
        <w:t xml:space="preserve"> </w:t>
      </w:r>
      <w:r>
        <w:t>are</w:t>
      </w:r>
      <w:r>
        <w:rPr>
          <w:spacing w:val="3"/>
        </w:rPr>
        <w:t xml:space="preserve"> </w:t>
      </w:r>
      <w:r>
        <w:rPr>
          <w:spacing w:val="-1"/>
        </w:rPr>
        <w:t>non-</w:t>
      </w:r>
      <w:r>
        <w:rPr>
          <w:spacing w:val="67"/>
        </w:rPr>
        <w:t xml:space="preserve"> </w:t>
      </w:r>
      <w:r>
        <w:rPr>
          <w:spacing w:val="-1"/>
        </w:rPr>
        <w:t>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6B4E5B">
      <w:pPr>
        <w:pStyle w:val="Heading3"/>
        <w:numPr>
          <w:ilvl w:val="2"/>
          <w:numId w:val="11"/>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77777777" w:rsidR="00E62BB3" w:rsidRDefault="00FF63C7">
      <w:pPr>
        <w:pStyle w:val="BodyText"/>
        <w:spacing w:line="275" w:lineRule="auto"/>
        <w:ind w:left="1540" w:right="115"/>
        <w:jc w:val="both"/>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response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6B4E5B">
      <w:pPr>
        <w:pStyle w:val="Heading2"/>
        <w:numPr>
          <w:ilvl w:val="1"/>
          <w:numId w:val="11"/>
        </w:numPr>
        <w:tabs>
          <w:tab w:val="left" w:pos="821"/>
        </w:tabs>
        <w:ind w:left="820" w:hanging="720"/>
        <w:rPr>
          <w:b w:val="0"/>
          <w:bCs w:val="0"/>
        </w:rPr>
      </w:pPr>
      <w:bookmarkStart w:id="44" w:name="2.4_Fee_Proposal"/>
      <w:bookmarkStart w:id="45" w:name="_Toc49938718"/>
      <w:bookmarkEnd w:id="44"/>
      <w:r>
        <w:t>Fee</w:t>
      </w:r>
      <w:r>
        <w:rPr>
          <w:spacing w:val="-15"/>
        </w:rPr>
        <w:t xml:space="preserve"> </w:t>
      </w:r>
      <w:r>
        <w:t>Proposal</w:t>
      </w:r>
      <w:bookmarkEnd w:id="45"/>
    </w:p>
    <w:p w14:paraId="0E6894B9" w14:textId="77777777" w:rsidR="00E62BB3" w:rsidRDefault="00E62BB3">
      <w:pPr>
        <w:spacing w:before="8"/>
        <w:rPr>
          <w:rFonts w:ascii="Times New Roman" w:eastAsia="Times New Roman" w:hAnsi="Times New Roman" w:cs="Times New Roman"/>
          <w:b/>
          <w:bCs/>
          <w:sz w:val="20"/>
          <w:szCs w:val="20"/>
        </w:rPr>
      </w:pPr>
    </w:p>
    <w:p w14:paraId="5D1E254B" w14:textId="77777777" w:rsidR="00E62BB3" w:rsidRDefault="00FF63C7">
      <w:pPr>
        <w:pStyle w:val="BodyText"/>
        <w:ind w:left="1179" w:right="114"/>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detailed</w:t>
      </w:r>
      <w:r>
        <w:rPr>
          <w:spacing w:val="21"/>
        </w:rPr>
        <w:t xml:space="preserve"> </w:t>
      </w:r>
      <w:r>
        <w:rPr>
          <w:spacing w:val="-1"/>
        </w:rPr>
        <w:t>fee</w:t>
      </w:r>
      <w:r>
        <w:rPr>
          <w:spacing w:val="22"/>
        </w:rPr>
        <w:t xml:space="preserve"> </w:t>
      </w:r>
      <w:r>
        <w:rPr>
          <w:spacing w:val="-1"/>
        </w:rPr>
        <w:t>proposal.</w:t>
      </w:r>
      <w:r>
        <w:rPr>
          <w:spacing w:val="21"/>
        </w:rPr>
        <w:t xml:space="preserve"> </w:t>
      </w:r>
      <w:r>
        <w:rPr>
          <w:spacing w:val="-1"/>
        </w:rPr>
        <w:t>Fee</w:t>
      </w:r>
      <w:r>
        <w:rPr>
          <w:spacing w:val="22"/>
        </w:rPr>
        <w:t xml:space="preserve"> </w:t>
      </w:r>
      <w:r>
        <w:rPr>
          <w:spacing w:val="-1"/>
        </w:rPr>
        <w:t>calculations/formulas</w:t>
      </w:r>
      <w:r>
        <w:rPr>
          <w:spacing w:val="22"/>
        </w:rPr>
        <w:t xml:space="preserve"> </w:t>
      </w:r>
      <w:r>
        <w:rPr>
          <w:spacing w:val="-1"/>
        </w:rPr>
        <w:t>shall</w:t>
      </w:r>
      <w:r>
        <w:rPr>
          <w:spacing w:val="22"/>
        </w:rPr>
        <w:t xml:space="preserve"> </w:t>
      </w:r>
      <w:r>
        <w:rPr>
          <w:spacing w:val="-1"/>
        </w:rPr>
        <w:t>assume</w:t>
      </w:r>
      <w:r>
        <w:rPr>
          <w:spacing w:val="24"/>
        </w:rPr>
        <w:t xml:space="preserve"> </w:t>
      </w:r>
      <w:r>
        <w:rPr>
          <w:spacing w:val="-1"/>
        </w:rPr>
        <w:t>U.S.</w:t>
      </w:r>
      <w:r>
        <w:rPr>
          <w:spacing w:val="21"/>
        </w:rPr>
        <w:t xml:space="preserve"> </w:t>
      </w:r>
      <w:r>
        <w:rPr>
          <w:spacing w:val="-1"/>
        </w:rPr>
        <w:t>dollars.</w:t>
      </w:r>
      <w:r>
        <w:rPr>
          <w:spacing w:val="63"/>
        </w:rPr>
        <w:t xml:space="preserve"> </w:t>
      </w:r>
      <w:r>
        <w:t>The</w:t>
      </w:r>
      <w:r>
        <w:rPr>
          <w:spacing w:val="17"/>
        </w:rPr>
        <w:t xml:space="preserve"> </w:t>
      </w:r>
      <w:r>
        <w:rPr>
          <w:spacing w:val="-2"/>
        </w:rPr>
        <w:t>Services</w:t>
      </w:r>
      <w:r>
        <w:rPr>
          <w:spacing w:val="17"/>
        </w:rPr>
        <w:t xml:space="preserve"> </w:t>
      </w:r>
      <w:r>
        <w:t>and</w:t>
      </w:r>
      <w:r>
        <w:rPr>
          <w:spacing w:val="17"/>
        </w:rPr>
        <w:t xml:space="preserve"> </w:t>
      </w:r>
      <w:r>
        <w:rPr>
          <w:spacing w:val="-1"/>
        </w:rPr>
        <w:t>asset</w:t>
      </w:r>
      <w:r>
        <w:rPr>
          <w:spacing w:val="18"/>
        </w:rPr>
        <w:t xml:space="preserve"> </w:t>
      </w:r>
      <w:r>
        <w:rPr>
          <w:spacing w:val="-1"/>
        </w:rPr>
        <w:t>thresholds</w:t>
      </w:r>
      <w:r>
        <w:rPr>
          <w:spacing w:val="17"/>
        </w:rPr>
        <w:t xml:space="preserve"> </w:t>
      </w:r>
      <w:r>
        <w:rPr>
          <w:spacing w:val="-1"/>
        </w:rPr>
        <w:t>detailed</w:t>
      </w:r>
      <w:r>
        <w:rPr>
          <w:spacing w:val="14"/>
        </w:rPr>
        <w:t xml:space="preserve"> </w:t>
      </w:r>
      <w:r>
        <w:t>in</w:t>
      </w:r>
      <w:r>
        <w:rPr>
          <w:spacing w:val="17"/>
        </w:rPr>
        <w:t xml:space="preserve"> </w:t>
      </w:r>
      <w:r>
        <w:rPr>
          <w:spacing w:val="-1"/>
        </w:rPr>
        <w:t>SECTION</w:t>
      </w:r>
      <w:r>
        <w:rPr>
          <w:spacing w:val="15"/>
        </w:rPr>
        <w:t xml:space="preserve"> </w:t>
      </w:r>
      <w:r>
        <w:t>3</w:t>
      </w:r>
      <w:r>
        <w:rPr>
          <w:spacing w:val="17"/>
        </w:rPr>
        <w:t xml:space="preserve"> </w:t>
      </w:r>
      <w:r>
        <w:t>–</w:t>
      </w:r>
      <w:r>
        <w:rPr>
          <w:spacing w:val="17"/>
        </w:rPr>
        <w:t xml:space="preserve"> </w:t>
      </w:r>
      <w:r>
        <w:rPr>
          <w:spacing w:val="-1"/>
        </w:rPr>
        <w:t>SCOPE</w:t>
      </w:r>
      <w:r>
        <w:rPr>
          <w:spacing w:val="16"/>
        </w:rPr>
        <w:t xml:space="preserve"> </w:t>
      </w:r>
      <w:r>
        <w:rPr>
          <w:spacing w:val="-1"/>
        </w:rPr>
        <w:t>OF</w:t>
      </w:r>
      <w:r>
        <w:rPr>
          <w:spacing w:val="16"/>
        </w:rPr>
        <w:t xml:space="preserve"> </w:t>
      </w:r>
      <w:r>
        <w:rPr>
          <w:spacing w:val="-1"/>
        </w:rPr>
        <w:t>SERVICES</w:t>
      </w:r>
      <w:r>
        <w:rPr>
          <w:spacing w:val="16"/>
        </w:rPr>
        <w:t xml:space="preserve"> </w:t>
      </w:r>
      <w:r>
        <w:t>of</w:t>
      </w:r>
      <w:r>
        <w:rPr>
          <w:spacing w:val="17"/>
        </w:rPr>
        <w:t xml:space="preserve"> </w:t>
      </w:r>
      <w:r>
        <w:t>this</w:t>
      </w:r>
      <w:r>
        <w:rPr>
          <w:spacing w:val="63"/>
        </w:rPr>
        <w:t xml:space="preserve"> </w:t>
      </w:r>
      <w:r>
        <w:rPr>
          <w:spacing w:val="-1"/>
        </w:rPr>
        <w:t>RFP</w:t>
      </w:r>
      <w:r>
        <w:rPr>
          <w:spacing w:val="-8"/>
        </w:rPr>
        <w:t xml:space="preserve"> </w:t>
      </w:r>
      <w:r>
        <w:t>are</w:t>
      </w:r>
      <w:r>
        <w:rPr>
          <w:spacing w:val="-7"/>
        </w:rPr>
        <w:t xml:space="preserve"> </w:t>
      </w:r>
      <w:r>
        <w:t>the</w:t>
      </w:r>
      <w:r>
        <w:rPr>
          <w:spacing w:val="-7"/>
        </w:rPr>
        <w:t xml:space="preserve"> </w:t>
      </w:r>
      <w:r>
        <w:rPr>
          <w:spacing w:val="-1"/>
        </w:rPr>
        <w:t>basis</w:t>
      </w:r>
      <w:r>
        <w:rPr>
          <w:spacing w:val="-7"/>
        </w:rPr>
        <w:t xml:space="preserve"> </w:t>
      </w:r>
      <w:r>
        <w:rPr>
          <w:spacing w:val="-1"/>
        </w:rPr>
        <w:t>for</w:t>
      </w:r>
      <w:r>
        <w:rPr>
          <w:spacing w:val="-7"/>
        </w:rPr>
        <w:t xml:space="preserve"> </w:t>
      </w:r>
      <w:r>
        <w:rPr>
          <w:spacing w:val="-1"/>
        </w:rPr>
        <w:t>the</w:t>
      </w:r>
      <w:r>
        <w:rPr>
          <w:spacing w:val="-7"/>
        </w:rPr>
        <w:t xml:space="preserve"> </w:t>
      </w:r>
      <w:r>
        <w:rPr>
          <w:spacing w:val="-1"/>
        </w:rPr>
        <w:t>proposed</w:t>
      </w:r>
      <w:r>
        <w:rPr>
          <w:spacing w:val="-8"/>
        </w:rPr>
        <w:t xml:space="preserve"> </w:t>
      </w:r>
      <w:r>
        <w:rPr>
          <w:spacing w:val="-1"/>
        </w:rPr>
        <w:t>fees.</w:t>
      </w:r>
      <w:r>
        <w:rPr>
          <w:spacing w:val="38"/>
        </w:rPr>
        <w:t xml:space="preserve"> </w:t>
      </w:r>
      <w:r>
        <w:t>The</w:t>
      </w:r>
      <w:r>
        <w:rPr>
          <w:spacing w:val="-7"/>
        </w:rPr>
        <w:t xml:space="preserve"> </w:t>
      </w:r>
      <w:r>
        <w:rPr>
          <w:spacing w:val="-1"/>
        </w:rPr>
        <w:t>proposed</w:t>
      </w:r>
      <w:r>
        <w:rPr>
          <w:spacing w:val="-8"/>
        </w:rPr>
        <w:t xml:space="preserve"> </w:t>
      </w:r>
      <w:r>
        <w:t>fees</w:t>
      </w:r>
      <w:r>
        <w:rPr>
          <w:spacing w:val="-7"/>
        </w:rPr>
        <w:t xml:space="preserve"> </w:t>
      </w:r>
      <w:r>
        <w:rPr>
          <w:spacing w:val="-1"/>
        </w:rPr>
        <w:t>shall</w:t>
      </w:r>
      <w:r>
        <w:rPr>
          <w:spacing w:val="-7"/>
        </w:rPr>
        <w:t xml:space="preserve"> </w:t>
      </w:r>
      <w:r>
        <w:rPr>
          <w:spacing w:val="-1"/>
        </w:rPr>
        <w:t>include</w:t>
      </w:r>
      <w:r>
        <w:rPr>
          <w:spacing w:val="-7"/>
        </w:rPr>
        <w:t xml:space="preserve"> </w:t>
      </w:r>
      <w:r>
        <w:rPr>
          <w:spacing w:val="-1"/>
        </w:rPr>
        <w:t>all</w:t>
      </w:r>
      <w:r>
        <w:rPr>
          <w:spacing w:val="-7"/>
        </w:rPr>
        <w:t xml:space="preserve"> </w:t>
      </w:r>
      <w:r>
        <w:rPr>
          <w:spacing w:val="-1"/>
        </w:rPr>
        <w:t>costs</w:t>
      </w:r>
      <w:r>
        <w:rPr>
          <w:spacing w:val="-7"/>
        </w:rPr>
        <w:t xml:space="preserve"> </w:t>
      </w:r>
      <w:r>
        <w:rPr>
          <w:spacing w:val="-1"/>
        </w:rPr>
        <w:t>for</w:t>
      </w:r>
      <w:r>
        <w:rPr>
          <w:spacing w:val="-7"/>
        </w:rPr>
        <w:t xml:space="preserve"> </w:t>
      </w:r>
      <w:r>
        <w:rPr>
          <w:spacing w:val="-1"/>
        </w:rPr>
        <w:t>providing</w:t>
      </w:r>
      <w:r>
        <w:rPr>
          <w:spacing w:val="67"/>
        </w:rPr>
        <w:t xml:space="preserve"> </w:t>
      </w:r>
      <w:r>
        <w:rPr>
          <w:spacing w:val="-1"/>
        </w:rPr>
        <w:t>Services</w:t>
      </w:r>
      <w:r>
        <w:t xml:space="preserve"> </w:t>
      </w:r>
      <w:r>
        <w:rPr>
          <w:spacing w:val="-1"/>
        </w:rPr>
        <w:t>to</w:t>
      </w:r>
      <w:r>
        <w:rPr>
          <w:spacing w:val="2"/>
        </w:rPr>
        <w:t xml:space="preserve"> </w:t>
      </w:r>
      <w:r>
        <w:rPr>
          <w:spacing w:val="-2"/>
        </w:rPr>
        <w:t>INPRS</w:t>
      </w:r>
      <w:r>
        <w:rPr>
          <w:spacing w:val="2"/>
        </w:rPr>
        <w:t xml:space="preserve"> </w:t>
      </w:r>
      <w:r>
        <w:t>as</w:t>
      </w:r>
      <w:r>
        <w:rPr>
          <w:spacing w:val="3"/>
        </w:rPr>
        <w:t xml:space="preserve"> </w:t>
      </w:r>
      <w:r>
        <w:rPr>
          <w:spacing w:val="-1"/>
        </w:rPr>
        <w:t>described</w:t>
      </w:r>
      <w:r>
        <w:t xml:space="preserve"> and </w:t>
      </w:r>
      <w:r>
        <w:rPr>
          <w:spacing w:val="-1"/>
        </w:rPr>
        <w:t>shall</w:t>
      </w:r>
      <w:r>
        <w:rPr>
          <w:spacing w:val="1"/>
        </w:rPr>
        <w:t xml:space="preserve"> </w:t>
      </w:r>
      <w:r>
        <w:t xml:space="preserve">be </w:t>
      </w:r>
      <w:r>
        <w:rPr>
          <w:spacing w:val="-1"/>
        </w:rPr>
        <w:t>guaranteed</w:t>
      </w:r>
      <w:r>
        <w:rPr>
          <w:spacing w:val="2"/>
        </w:rPr>
        <w:t xml:space="preserve"> </w:t>
      </w:r>
      <w:r>
        <w:rPr>
          <w:spacing w:val="-1"/>
        </w:rPr>
        <w:t>through</w:t>
      </w:r>
      <w:r>
        <w:rPr>
          <w:spacing w:val="2"/>
        </w:rPr>
        <w:t xml:space="preserve"> </w:t>
      </w:r>
      <w:r>
        <w:rPr>
          <w:spacing w:val="-1"/>
        </w:rPr>
        <w:t>the</w:t>
      </w:r>
      <w:r>
        <w:rPr>
          <w:spacing w:val="3"/>
        </w:rPr>
        <w:t xml:space="preserve"> </w:t>
      </w:r>
      <w:r>
        <w:rPr>
          <w:spacing w:val="-1"/>
        </w:rPr>
        <w:t>contract</w:t>
      </w:r>
      <w:r>
        <w:rPr>
          <w:spacing w:val="1"/>
        </w:rPr>
        <w:t xml:space="preserve"> </w:t>
      </w:r>
      <w:r>
        <w:rPr>
          <w:spacing w:val="-1"/>
        </w:rPr>
        <w:t>term.</w:t>
      </w:r>
      <w:r>
        <w:rPr>
          <w:spacing w:val="5"/>
        </w:rPr>
        <w:t xml:space="preserve"> </w:t>
      </w:r>
      <w:r>
        <w:rPr>
          <w:spacing w:val="-2"/>
        </w:rPr>
        <w:t>In</w:t>
      </w:r>
      <w:r>
        <w:rPr>
          <w:spacing w:val="2"/>
        </w:rPr>
        <w:t xml:space="preserve"> </w:t>
      </w:r>
      <w:r>
        <w:t>no</w:t>
      </w:r>
      <w:r>
        <w:rPr>
          <w:spacing w:val="2"/>
        </w:rPr>
        <w:t xml:space="preserve"> </w:t>
      </w:r>
      <w:r>
        <w:rPr>
          <w:spacing w:val="-2"/>
        </w:rPr>
        <w:t>case</w:t>
      </w:r>
      <w:r>
        <w:rPr>
          <w:spacing w:val="53"/>
        </w:rPr>
        <w:t xml:space="preserve"> </w:t>
      </w:r>
      <w:r>
        <w:t>will</w:t>
      </w:r>
      <w:r>
        <w:rPr>
          <w:spacing w:val="13"/>
        </w:rPr>
        <w:t xml:space="preserve"> </w:t>
      </w:r>
      <w:r>
        <w:t>the</w:t>
      </w:r>
      <w:r>
        <w:rPr>
          <w:spacing w:val="14"/>
        </w:rPr>
        <w:t xml:space="preserve"> </w:t>
      </w:r>
      <w:r>
        <w:rPr>
          <w:spacing w:val="-1"/>
        </w:rPr>
        <w:t>final</w:t>
      </w:r>
      <w:r>
        <w:rPr>
          <w:spacing w:val="15"/>
        </w:rPr>
        <w:t xml:space="preserve"> </w:t>
      </w:r>
      <w:r>
        <w:rPr>
          <w:spacing w:val="-1"/>
        </w:rPr>
        <w:t>fee</w:t>
      </w:r>
      <w:r>
        <w:rPr>
          <w:spacing w:val="14"/>
        </w:rPr>
        <w:t xml:space="preserve"> </w:t>
      </w:r>
      <w:r>
        <w:t>be</w:t>
      </w:r>
      <w:r>
        <w:rPr>
          <w:spacing w:val="14"/>
        </w:rPr>
        <w:t xml:space="preserve"> </w:t>
      </w:r>
      <w:r>
        <w:rPr>
          <w:spacing w:val="-1"/>
        </w:rPr>
        <w:t>higher</w:t>
      </w:r>
      <w:r>
        <w:rPr>
          <w:spacing w:val="13"/>
        </w:rPr>
        <w:t xml:space="preserve"> </w:t>
      </w:r>
      <w:r>
        <w:t>than</w:t>
      </w:r>
      <w:r>
        <w:rPr>
          <w:spacing w:val="14"/>
        </w:rPr>
        <w:t xml:space="preserve"> </w:t>
      </w:r>
      <w:r>
        <w:rPr>
          <w:spacing w:val="-1"/>
        </w:rPr>
        <w:t>the</w:t>
      </w:r>
      <w:r>
        <w:rPr>
          <w:spacing w:val="15"/>
        </w:rPr>
        <w:t xml:space="preserve"> </w:t>
      </w:r>
      <w:r>
        <w:rPr>
          <w:spacing w:val="-1"/>
        </w:rPr>
        <w:t>fee</w:t>
      </w:r>
      <w:r>
        <w:rPr>
          <w:spacing w:val="15"/>
        </w:rPr>
        <w:t xml:space="preserve"> </w:t>
      </w:r>
      <w:r>
        <w:rPr>
          <w:spacing w:val="-1"/>
        </w:rPr>
        <w:t>contained</w:t>
      </w:r>
      <w:r>
        <w:rPr>
          <w:spacing w:val="14"/>
        </w:rPr>
        <w:t xml:space="preserve"> </w:t>
      </w:r>
      <w:r>
        <w:rPr>
          <w:spacing w:val="-1"/>
        </w:rPr>
        <w:t>in</w:t>
      </w:r>
      <w:r>
        <w:rPr>
          <w:spacing w:val="14"/>
        </w:rPr>
        <w:t xml:space="preserve"> </w:t>
      </w:r>
      <w:r>
        <w:rPr>
          <w:spacing w:val="-1"/>
        </w:rPr>
        <w:t>the</w:t>
      </w:r>
      <w:r>
        <w:rPr>
          <w:spacing w:val="15"/>
        </w:rPr>
        <w:t xml:space="preserve"> </w:t>
      </w:r>
      <w:r>
        <w:rPr>
          <w:spacing w:val="-1"/>
        </w:rPr>
        <w:t>Proposal.</w:t>
      </w:r>
      <w:r>
        <w:rPr>
          <w:spacing w:val="29"/>
        </w:rPr>
        <w:t xml:space="preserve"> </w:t>
      </w:r>
      <w:r>
        <w:rPr>
          <w:spacing w:val="-1"/>
        </w:rPr>
        <w:t>Payment</w:t>
      </w:r>
      <w:r>
        <w:rPr>
          <w:spacing w:val="15"/>
        </w:rPr>
        <w:t xml:space="preserve"> </w:t>
      </w:r>
      <w:r>
        <w:t>of</w:t>
      </w:r>
      <w:r>
        <w:rPr>
          <w:spacing w:val="15"/>
        </w:rPr>
        <w:t xml:space="preserve"> </w:t>
      </w:r>
      <w:r>
        <w:rPr>
          <w:spacing w:val="-1"/>
        </w:rPr>
        <w:t>fees</w:t>
      </w:r>
      <w:r>
        <w:rPr>
          <w:spacing w:val="15"/>
        </w:rPr>
        <w:t xml:space="preserve"> </w:t>
      </w:r>
      <w:r>
        <w:rPr>
          <w:spacing w:val="-1"/>
        </w:rPr>
        <w:t>shall</w:t>
      </w:r>
      <w:r>
        <w:rPr>
          <w:spacing w:val="15"/>
        </w:rPr>
        <w:t xml:space="preserve"> </w:t>
      </w:r>
      <w:r>
        <w:t>be</w:t>
      </w:r>
      <w:r>
        <w:rPr>
          <w:spacing w:val="41"/>
        </w:rPr>
        <w:t xml:space="preserve"> </w:t>
      </w:r>
      <w:r>
        <w:rPr>
          <w:spacing w:val="-1"/>
        </w:rPr>
        <w:t>qu</w:t>
      </w:r>
      <w:r w:rsidRPr="00CD484D">
        <w:rPr>
          <w:spacing w:val="-1"/>
        </w:rPr>
        <w:t>arterly</w:t>
      </w:r>
      <w:r w:rsidRPr="00CD484D">
        <w:rPr>
          <w:spacing w:val="9"/>
        </w:rPr>
        <w:t xml:space="preserve"> </w:t>
      </w:r>
      <w:r w:rsidRPr="00CD484D">
        <w:t>in</w:t>
      </w:r>
      <w:r w:rsidRPr="00CD484D">
        <w:rPr>
          <w:spacing w:val="9"/>
        </w:rPr>
        <w:t xml:space="preserve"> </w:t>
      </w:r>
      <w:r w:rsidRPr="00CD484D">
        <w:rPr>
          <w:spacing w:val="-1"/>
        </w:rPr>
        <w:t>arrears.</w:t>
      </w:r>
      <w:r w:rsidRPr="00CD484D">
        <w:rPr>
          <w:spacing w:val="21"/>
        </w:rPr>
        <w:t xml:space="preserve"> </w:t>
      </w:r>
      <w:r w:rsidRPr="00CD484D">
        <w:rPr>
          <w:spacing w:val="-1"/>
        </w:rPr>
        <w:t>Please</w:t>
      </w:r>
      <w:r w:rsidRPr="00CD484D">
        <w:rPr>
          <w:spacing w:val="10"/>
        </w:rPr>
        <w:t xml:space="preserve"> </w:t>
      </w:r>
      <w:r w:rsidRPr="00CD484D">
        <w:rPr>
          <w:spacing w:val="-1"/>
        </w:rPr>
        <w:t>answer</w:t>
      </w:r>
      <w:r w:rsidRPr="00CD484D">
        <w:rPr>
          <w:spacing w:val="13"/>
        </w:rPr>
        <w:t xml:space="preserve"> </w:t>
      </w:r>
      <w:r w:rsidRPr="00CD484D">
        <w:rPr>
          <w:spacing w:val="-1"/>
        </w:rPr>
        <w:t>the</w:t>
      </w:r>
      <w:r w:rsidRPr="00CD484D">
        <w:rPr>
          <w:spacing w:val="10"/>
        </w:rPr>
        <w:t xml:space="preserve"> </w:t>
      </w:r>
      <w:r w:rsidRPr="00CD484D">
        <w:rPr>
          <w:spacing w:val="-1"/>
        </w:rPr>
        <w:t>“Investment</w:t>
      </w:r>
      <w:r w:rsidRPr="00CD484D">
        <w:rPr>
          <w:spacing w:val="13"/>
        </w:rPr>
        <w:t xml:space="preserve"> </w:t>
      </w:r>
      <w:r w:rsidRPr="00CD484D">
        <w:rPr>
          <w:spacing w:val="-1"/>
        </w:rPr>
        <w:t>Vehicles,</w:t>
      </w:r>
      <w:r w:rsidRPr="00CD484D">
        <w:rPr>
          <w:spacing w:val="12"/>
        </w:rPr>
        <w:t xml:space="preserve"> </w:t>
      </w:r>
      <w:r w:rsidRPr="00CD484D">
        <w:rPr>
          <w:spacing w:val="-1"/>
        </w:rPr>
        <w:t>Fees,</w:t>
      </w:r>
      <w:r w:rsidRPr="00CD484D">
        <w:rPr>
          <w:spacing w:val="12"/>
        </w:rPr>
        <w:t xml:space="preserve"> </w:t>
      </w:r>
      <w:r w:rsidRPr="00CD484D">
        <w:t>&amp;</w:t>
      </w:r>
      <w:r w:rsidRPr="00CD484D">
        <w:rPr>
          <w:spacing w:val="8"/>
        </w:rPr>
        <w:t xml:space="preserve"> </w:t>
      </w:r>
      <w:r w:rsidRPr="00CD484D">
        <w:rPr>
          <w:spacing w:val="-1"/>
        </w:rPr>
        <w:t>Terms”</w:t>
      </w:r>
      <w:r w:rsidRPr="00CD484D">
        <w:rPr>
          <w:spacing w:val="12"/>
        </w:rPr>
        <w:t xml:space="preserve"> </w:t>
      </w:r>
      <w:r w:rsidRPr="00CD484D">
        <w:rPr>
          <w:spacing w:val="-1"/>
        </w:rPr>
        <w:t>portion</w:t>
      </w:r>
      <w:r w:rsidRPr="00CD484D">
        <w:rPr>
          <w:spacing w:val="12"/>
        </w:rPr>
        <w:t xml:space="preserve"> </w:t>
      </w:r>
      <w:r w:rsidRPr="00CD484D">
        <w:rPr>
          <w:spacing w:val="-2"/>
        </w:rPr>
        <w:t>of</w:t>
      </w:r>
      <w:r w:rsidRPr="00CD484D">
        <w:rPr>
          <w:spacing w:val="10"/>
        </w:rPr>
        <w:t xml:space="preserve"> </w:t>
      </w:r>
      <w:r w:rsidRPr="00CD484D">
        <w:t>the</w:t>
      </w:r>
      <w:r w:rsidRPr="00CD484D">
        <w:rPr>
          <w:spacing w:val="59"/>
        </w:rPr>
        <w:t xml:space="preserve"> </w:t>
      </w:r>
      <w:r w:rsidRPr="00CD484D">
        <w:rPr>
          <w:spacing w:val="-1"/>
        </w:rPr>
        <w:t>Questionnaire.</w:t>
      </w:r>
    </w:p>
    <w:p w14:paraId="68898EE7" w14:textId="77777777" w:rsidR="00E62BB3" w:rsidRDefault="00E62BB3">
      <w:pPr>
        <w:spacing w:before="5"/>
        <w:rPr>
          <w:rFonts w:ascii="Times New Roman" w:eastAsia="Times New Roman" w:hAnsi="Times New Roman" w:cs="Times New Roman"/>
        </w:rPr>
      </w:pPr>
    </w:p>
    <w:p w14:paraId="003C19E6" w14:textId="77777777" w:rsidR="00E62BB3" w:rsidRDefault="00FF63C7">
      <w:pPr>
        <w:pStyle w:val="Heading3"/>
        <w:spacing w:line="275" w:lineRule="auto"/>
        <w:ind w:left="100" w:right="153" w:firstLine="0"/>
        <w:rPr>
          <w:spacing w:val="-2"/>
        </w:rPr>
      </w:pPr>
      <w:r>
        <w:rPr>
          <w:spacing w:val="-1"/>
        </w:rPr>
        <w:lastRenderedPageBreak/>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47D94A33" w14:textId="77777777" w:rsidR="00CA3FC8" w:rsidRDefault="00CA3FC8">
      <w:pPr>
        <w:pStyle w:val="Heading3"/>
        <w:spacing w:line="275" w:lineRule="auto"/>
        <w:ind w:left="100" w:right="153" w:firstLine="0"/>
        <w:rPr>
          <w:spacing w:val="-2"/>
        </w:rPr>
      </w:pPr>
    </w:p>
    <w:p w14:paraId="7FB33AC3" w14:textId="77777777" w:rsidR="00CA3FC8" w:rsidRDefault="00CA3FC8">
      <w:pPr>
        <w:pStyle w:val="Heading3"/>
        <w:spacing w:line="275" w:lineRule="auto"/>
        <w:ind w:left="100" w:right="153" w:firstLine="0"/>
        <w:rPr>
          <w:b w:val="0"/>
          <w:bCs w:val="0"/>
        </w:rPr>
      </w:pPr>
    </w:p>
    <w:p w14:paraId="3170967C" w14:textId="094F4DA1" w:rsidR="00E62BB3" w:rsidRDefault="00FF63C7">
      <w:pPr>
        <w:pStyle w:val="Heading1"/>
        <w:spacing w:before="37"/>
        <w:jc w:val="both"/>
        <w:rPr>
          <w:spacing w:val="-1"/>
        </w:rPr>
      </w:pPr>
      <w:bookmarkStart w:id="46" w:name="Section_3_–_Scope_of_SERVICES"/>
      <w:bookmarkStart w:id="47" w:name="_Toc49938719"/>
      <w:bookmarkEnd w:id="46"/>
      <w:r w:rsidRPr="008B363D">
        <w:rPr>
          <w:spacing w:val="-1"/>
        </w:rPr>
        <w:t>SECTION</w:t>
      </w:r>
      <w:r w:rsidRPr="008B363D">
        <w:rPr>
          <w:spacing w:val="-2"/>
        </w:rPr>
        <w:t xml:space="preserve"> </w:t>
      </w:r>
      <w:r w:rsidRPr="008B363D">
        <w:t>3</w:t>
      </w:r>
      <w:r w:rsidRPr="008B363D">
        <w:rPr>
          <w:spacing w:val="-3"/>
        </w:rPr>
        <w:t xml:space="preserve"> </w:t>
      </w:r>
      <w:r w:rsidRPr="008B363D">
        <w:t xml:space="preserve">– </w:t>
      </w:r>
      <w:r w:rsidRPr="008B363D">
        <w:rPr>
          <w:spacing w:val="-2"/>
        </w:rPr>
        <w:t>SCOPE</w:t>
      </w:r>
      <w:r w:rsidRPr="008B363D">
        <w:rPr>
          <w:spacing w:val="-1"/>
        </w:rPr>
        <w:t xml:space="preserve"> OF</w:t>
      </w:r>
      <w:r w:rsidRPr="008B363D">
        <w:rPr>
          <w:spacing w:val="-2"/>
        </w:rPr>
        <w:t xml:space="preserve"> </w:t>
      </w:r>
      <w:r w:rsidRPr="008B363D">
        <w:rPr>
          <w:spacing w:val="-1"/>
        </w:rPr>
        <w:t>SERVICES</w:t>
      </w:r>
      <w:bookmarkEnd w:id="47"/>
    </w:p>
    <w:p w14:paraId="4261DE0C" w14:textId="77777777" w:rsidR="000655DD" w:rsidRPr="002B165B" w:rsidRDefault="000655DD">
      <w:pPr>
        <w:pStyle w:val="Heading1"/>
        <w:spacing w:before="37"/>
        <w:jc w:val="both"/>
        <w:rPr>
          <w:rFonts w:cs="Times New Roman"/>
          <w:b w:val="0"/>
          <w:bCs w:val="0"/>
        </w:rPr>
      </w:pPr>
    </w:p>
    <w:p w14:paraId="7176A114" w14:textId="33E477ED" w:rsidR="002B165B" w:rsidRPr="00794E8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Indiana Public Retirement System (“INPRS</w:t>
      </w:r>
      <w:r w:rsidRPr="007B0D21">
        <w:rPr>
          <w:rFonts w:ascii="Times New Roman" w:hAnsi="Times New Roman" w:cs="Times New Roman"/>
        </w:rPr>
        <w:t xml:space="preserve">”) Defined </w:t>
      </w:r>
      <w:r w:rsidR="00437D05" w:rsidRPr="007B0D21">
        <w:rPr>
          <w:rFonts w:ascii="Times New Roman" w:hAnsi="Times New Roman" w:cs="Times New Roman"/>
        </w:rPr>
        <w:t>Benefit</w:t>
      </w:r>
      <w:r w:rsidRPr="007B0D21">
        <w:rPr>
          <w:rFonts w:ascii="Times New Roman" w:hAnsi="Times New Roman" w:cs="Times New Roman"/>
        </w:rPr>
        <w:t xml:space="preserve"> (“</w:t>
      </w:r>
      <w:r w:rsidR="00437D05" w:rsidRPr="007B0D21">
        <w:rPr>
          <w:rFonts w:ascii="Times New Roman" w:hAnsi="Times New Roman" w:cs="Times New Roman"/>
        </w:rPr>
        <w:t>DB</w:t>
      </w:r>
      <w:r w:rsidRPr="007B0D21">
        <w:rPr>
          <w:rFonts w:ascii="Times New Roman" w:hAnsi="Times New Roman" w:cs="Times New Roman"/>
        </w:rPr>
        <w:t>”) Plan</w:t>
      </w:r>
      <w:r w:rsidRPr="00920A13">
        <w:rPr>
          <w:rFonts w:ascii="Times New Roman" w:hAnsi="Times New Roman" w:cs="Times New Roman"/>
        </w:rPr>
        <w:t xml:space="preserve"> </w:t>
      </w:r>
      <w:r w:rsidR="00437D05">
        <w:rPr>
          <w:rFonts w:ascii="Times New Roman" w:hAnsi="Times New Roman" w:cs="Times New Roman"/>
        </w:rPr>
        <w:t xml:space="preserve">and Defined Contribution </w:t>
      </w:r>
      <w:r w:rsidR="00437D05" w:rsidRPr="00794E83">
        <w:rPr>
          <w:rFonts w:ascii="Times New Roman" w:hAnsi="Times New Roman" w:cs="Times New Roman"/>
        </w:rPr>
        <w:t>(“DC”) Plan</w:t>
      </w:r>
      <w:r w:rsidR="007B0D21" w:rsidRPr="00794E83">
        <w:rPr>
          <w:rFonts w:ascii="Times New Roman" w:hAnsi="Times New Roman" w:cs="Times New Roman"/>
        </w:rPr>
        <w:t>s are</w:t>
      </w:r>
      <w:r w:rsidRPr="00794E83">
        <w:rPr>
          <w:rFonts w:ascii="Times New Roman" w:hAnsi="Times New Roman" w:cs="Times New Roman"/>
        </w:rPr>
        <w:t xml:space="preserve"> soliciting proposals from all qualified firms for </w:t>
      </w:r>
      <w:r w:rsidR="004120D2" w:rsidRPr="00794E83">
        <w:rPr>
          <w:rFonts w:ascii="Times New Roman" w:hAnsi="Times New Roman" w:cs="Times New Roman"/>
        </w:rPr>
        <w:t xml:space="preserve">a US Small Cap </w:t>
      </w:r>
      <w:r w:rsidRPr="00794E83">
        <w:rPr>
          <w:rFonts w:ascii="Times New Roman" w:hAnsi="Times New Roman" w:cs="Times New Roman"/>
        </w:rPr>
        <w:t>mandate.</w:t>
      </w:r>
      <w:r w:rsidR="00A90149">
        <w:rPr>
          <w:rFonts w:ascii="Times New Roman" w:hAnsi="Times New Roman" w:cs="Times New Roman"/>
        </w:rPr>
        <w:t xml:space="preserve"> </w:t>
      </w:r>
      <w:r w:rsidR="00B4206E">
        <w:rPr>
          <w:rFonts w:ascii="Times New Roman" w:hAnsi="Times New Roman" w:cs="Times New Roman"/>
        </w:rPr>
        <w:t>All styles (growth, core, or value) will be considered.</w:t>
      </w:r>
      <w:r w:rsidR="00521E97">
        <w:rPr>
          <w:rFonts w:ascii="Times New Roman" w:hAnsi="Times New Roman" w:cs="Times New Roman"/>
        </w:rPr>
        <w:t xml:space="preserve"> </w:t>
      </w:r>
      <w:r w:rsidRPr="00794E83">
        <w:rPr>
          <w:rFonts w:ascii="Times New Roman" w:hAnsi="Times New Roman" w:cs="Times New Roman"/>
        </w:rPr>
        <w:t xml:space="preserve">INPRS anticipates hiring </w:t>
      </w:r>
      <w:r w:rsidR="0066740F">
        <w:rPr>
          <w:rFonts w:ascii="Times New Roman" w:hAnsi="Times New Roman" w:cs="Times New Roman"/>
        </w:rPr>
        <w:t>one or more</w:t>
      </w:r>
      <w:r w:rsidR="003B7E2B" w:rsidRPr="00794E83">
        <w:rPr>
          <w:rFonts w:ascii="Times New Roman" w:hAnsi="Times New Roman" w:cs="Times New Roman"/>
        </w:rPr>
        <w:t xml:space="preserve"> </w:t>
      </w:r>
      <w:r w:rsidR="004120D2" w:rsidRPr="00794E83">
        <w:rPr>
          <w:rFonts w:ascii="Times New Roman" w:hAnsi="Times New Roman" w:cs="Times New Roman"/>
        </w:rPr>
        <w:t xml:space="preserve">US Small Cap </w:t>
      </w:r>
      <w:r w:rsidRPr="00794E83">
        <w:rPr>
          <w:rFonts w:ascii="Times New Roman" w:hAnsi="Times New Roman" w:cs="Times New Roman"/>
        </w:rPr>
        <w:t>manager</w:t>
      </w:r>
      <w:r w:rsidR="00D21829">
        <w:rPr>
          <w:rFonts w:ascii="Times New Roman" w:hAnsi="Times New Roman" w:cs="Times New Roman"/>
        </w:rPr>
        <w:t>s</w:t>
      </w:r>
      <w:r w:rsidRPr="00794E83">
        <w:rPr>
          <w:rFonts w:ascii="Times New Roman" w:hAnsi="Times New Roman" w:cs="Times New Roman"/>
        </w:rPr>
        <w:t xml:space="preserve">, with a </w:t>
      </w:r>
      <w:r w:rsidR="00A03C9E" w:rsidRPr="00794E83">
        <w:rPr>
          <w:rFonts w:ascii="Times New Roman" w:hAnsi="Times New Roman" w:cs="Times New Roman"/>
        </w:rPr>
        <w:t>total</w:t>
      </w:r>
      <w:r w:rsidRPr="00794E83">
        <w:rPr>
          <w:rFonts w:ascii="Times New Roman" w:hAnsi="Times New Roman" w:cs="Times New Roman"/>
        </w:rPr>
        <w:t xml:space="preserve"> size of approximately $</w:t>
      </w:r>
      <w:r w:rsidR="005B2810">
        <w:rPr>
          <w:rFonts w:ascii="Times New Roman" w:hAnsi="Times New Roman" w:cs="Times New Roman"/>
        </w:rPr>
        <w:t>320</w:t>
      </w:r>
      <w:r w:rsidR="005C3289" w:rsidRPr="00794E83">
        <w:rPr>
          <w:rFonts w:ascii="Times New Roman" w:hAnsi="Times New Roman" w:cs="Times New Roman"/>
        </w:rPr>
        <w:t xml:space="preserve"> </w:t>
      </w:r>
      <w:r w:rsidRPr="00794E83">
        <w:rPr>
          <w:rFonts w:ascii="Times New Roman" w:hAnsi="Times New Roman" w:cs="Times New Roman"/>
        </w:rPr>
        <w:t>million</w:t>
      </w:r>
      <w:r w:rsidR="00443D19" w:rsidRPr="00794E83">
        <w:rPr>
          <w:rFonts w:ascii="Times New Roman" w:hAnsi="Times New Roman" w:cs="Times New Roman"/>
        </w:rPr>
        <w:t xml:space="preserve"> across the DB </w:t>
      </w:r>
      <w:r w:rsidR="00526022">
        <w:rPr>
          <w:rFonts w:ascii="Times New Roman" w:hAnsi="Times New Roman" w:cs="Times New Roman"/>
        </w:rPr>
        <w:t xml:space="preserve">and a total size of approximately </w:t>
      </w:r>
      <w:r w:rsidR="0050416B">
        <w:rPr>
          <w:rFonts w:ascii="Times New Roman" w:hAnsi="Times New Roman" w:cs="Times New Roman"/>
        </w:rPr>
        <w:t xml:space="preserve">between </w:t>
      </w:r>
      <w:r w:rsidR="004802E4">
        <w:rPr>
          <w:rFonts w:ascii="Times New Roman" w:hAnsi="Times New Roman" w:cs="Times New Roman"/>
        </w:rPr>
        <w:t>$90 million and $</w:t>
      </w:r>
      <w:r w:rsidR="00D73881">
        <w:rPr>
          <w:rFonts w:ascii="Times New Roman" w:hAnsi="Times New Roman" w:cs="Times New Roman"/>
        </w:rPr>
        <w:t>180</w:t>
      </w:r>
      <w:r w:rsidR="004802E4">
        <w:rPr>
          <w:rFonts w:ascii="Times New Roman" w:hAnsi="Times New Roman" w:cs="Times New Roman"/>
        </w:rPr>
        <w:t xml:space="preserve"> million across the DC</w:t>
      </w:r>
      <w:r w:rsidRPr="00794E83">
        <w:rPr>
          <w:rFonts w:ascii="Times New Roman" w:hAnsi="Times New Roman" w:cs="Times New Roman"/>
        </w:rPr>
        <w:t>. It is expected that the chosen strateg</w:t>
      </w:r>
      <w:r w:rsidR="002F1998">
        <w:rPr>
          <w:rFonts w:ascii="Times New Roman" w:hAnsi="Times New Roman" w:cs="Times New Roman"/>
        </w:rPr>
        <w:t>ies</w:t>
      </w:r>
      <w:r w:rsidRPr="00794E83">
        <w:rPr>
          <w:rFonts w:ascii="Times New Roman" w:hAnsi="Times New Roman" w:cs="Times New Roman"/>
        </w:rPr>
        <w:t xml:space="preserve"> will be benchmarked against </w:t>
      </w:r>
      <w:r w:rsidR="00DE6B30">
        <w:rPr>
          <w:rFonts w:ascii="Times New Roman" w:hAnsi="Times New Roman" w:cs="Times New Roman"/>
        </w:rPr>
        <w:t xml:space="preserve">either </w:t>
      </w:r>
      <w:r w:rsidRPr="00794E83">
        <w:rPr>
          <w:rFonts w:ascii="Times New Roman" w:hAnsi="Times New Roman" w:cs="Times New Roman"/>
        </w:rPr>
        <w:t xml:space="preserve">the </w:t>
      </w:r>
      <w:r w:rsidR="00FE3F21" w:rsidRPr="00794E83">
        <w:rPr>
          <w:rFonts w:ascii="Times New Roman" w:hAnsi="Times New Roman" w:cs="Times New Roman"/>
        </w:rPr>
        <w:t>Russell 2000 Index</w:t>
      </w:r>
      <w:r w:rsidR="0036389E">
        <w:rPr>
          <w:rFonts w:ascii="Times New Roman" w:hAnsi="Times New Roman" w:cs="Times New Roman"/>
        </w:rPr>
        <w:t xml:space="preserve">, </w:t>
      </w:r>
      <w:r w:rsidR="00D916E9">
        <w:rPr>
          <w:rFonts w:ascii="Times New Roman" w:hAnsi="Times New Roman" w:cs="Times New Roman"/>
        </w:rPr>
        <w:t xml:space="preserve">the </w:t>
      </w:r>
      <w:r w:rsidR="0036389E">
        <w:rPr>
          <w:rFonts w:ascii="Times New Roman" w:hAnsi="Times New Roman" w:cs="Times New Roman"/>
        </w:rPr>
        <w:t>Russell 2000 Growth Index</w:t>
      </w:r>
      <w:r w:rsidR="005A77FA">
        <w:rPr>
          <w:rFonts w:ascii="Times New Roman" w:hAnsi="Times New Roman" w:cs="Times New Roman"/>
        </w:rPr>
        <w:t>,</w:t>
      </w:r>
      <w:r w:rsidR="0036389E">
        <w:rPr>
          <w:rFonts w:ascii="Times New Roman" w:hAnsi="Times New Roman" w:cs="Times New Roman"/>
        </w:rPr>
        <w:t xml:space="preserve"> or </w:t>
      </w:r>
      <w:r w:rsidR="00D916E9">
        <w:rPr>
          <w:rFonts w:ascii="Times New Roman" w:hAnsi="Times New Roman" w:cs="Times New Roman"/>
        </w:rPr>
        <w:t xml:space="preserve">the </w:t>
      </w:r>
      <w:r w:rsidR="0036389E">
        <w:rPr>
          <w:rFonts w:ascii="Times New Roman" w:hAnsi="Times New Roman" w:cs="Times New Roman"/>
        </w:rPr>
        <w:t xml:space="preserve">Russell 2000 Value Index. </w:t>
      </w:r>
      <w:r w:rsidRPr="00794E83">
        <w:rPr>
          <w:rFonts w:ascii="Times New Roman" w:hAnsi="Times New Roman" w:cs="Times New Roman"/>
        </w:rPr>
        <w:t>The mandates must meet guidelines outlined in INPRS’ Investment Policy Statement (</w:t>
      </w:r>
      <w:hyperlink r:id="rId21" w:history="1">
        <w:r w:rsidRPr="00794E83">
          <w:rPr>
            <w:rStyle w:val="Hyperlink"/>
            <w:rFonts w:ascii="Times New Roman" w:hAnsi="Times New Roman" w:cs="Times New Roman"/>
          </w:rPr>
          <w:t>https://www.in.gov/inprs/files/INPRS_IPS.pdf</w:t>
        </w:r>
      </w:hyperlink>
      <w:r w:rsidRPr="00794E83">
        <w:rPr>
          <w:rFonts w:ascii="Times New Roman" w:hAnsi="Times New Roman" w:cs="Times New Roman"/>
        </w:rPr>
        <w:t xml:space="preserve">). </w:t>
      </w:r>
    </w:p>
    <w:p w14:paraId="6F0E647D" w14:textId="77777777" w:rsidR="002B165B" w:rsidRPr="00794E83" w:rsidRDefault="002B165B" w:rsidP="00920A13">
      <w:pPr>
        <w:spacing w:line="276" w:lineRule="auto"/>
        <w:ind w:left="115" w:right="115"/>
        <w:jc w:val="both"/>
        <w:rPr>
          <w:rFonts w:ascii="Times New Roman" w:hAnsi="Times New Roman" w:cs="Times New Roman"/>
        </w:rPr>
      </w:pPr>
    </w:p>
    <w:p w14:paraId="163202BA" w14:textId="77777777" w:rsidR="002B165B" w:rsidRPr="00794E83" w:rsidRDefault="002B165B" w:rsidP="00920A13">
      <w:pPr>
        <w:spacing w:line="276" w:lineRule="auto"/>
        <w:ind w:left="115" w:right="115"/>
        <w:jc w:val="both"/>
        <w:rPr>
          <w:rFonts w:ascii="Times New Roman" w:hAnsi="Times New Roman" w:cs="Times New Roman"/>
        </w:rPr>
      </w:pPr>
      <w:r w:rsidRPr="00794E83">
        <w:rPr>
          <w:rFonts w:ascii="Times New Roman" w:hAnsi="Times New Roman" w:cs="Times New Roman"/>
        </w:rPr>
        <w:t>The objective of this RFP is to identify those respondents with the expertise, track record, and resources to invest in the mandate described above.</w:t>
      </w:r>
    </w:p>
    <w:p w14:paraId="179F6207" w14:textId="77777777" w:rsidR="002B165B" w:rsidRPr="00794E83" w:rsidRDefault="002B165B" w:rsidP="00920A13">
      <w:pPr>
        <w:spacing w:line="276" w:lineRule="auto"/>
        <w:ind w:left="115" w:right="115"/>
        <w:jc w:val="both"/>
        <w:rPr>
          <w:rFonts w:ascii="Times New Roman" w:hAnsi="Times New Roman" w:cs="Times New Roman"/>
        </w:rPr>
      </w:pPr>
    </w:p>
    <w:p w14:paraId="588072D2" w14:textId="77777777" w:rsidR="002B165B" w:rsidRPr="00794E83" w:rsidRDefault="002B165B" w:rsidP="00920A13">
      <w:pPr>
        <w:spacing w:line="276" w:lineRule="auto"/>
        <w:ind w:left="115" w:right="115"/>
        <w:jc w:val="both"/>
        <w:rPr>
          <w:rFonts w:ascii="Times New Roman" w:hAnsi="Times New Roman" w:cs="Times New Roman"/>
        </w:rPr>
      </w:pPr>
      <w:r w:rsidRPr="00794E83">
        <w:rPr>
          <w:rFonts w:ascii="Times New Roman" w:hAnsi="Times New Roman" w:cs="Times New Roman"/>
        </w:rPr>
        <w:t>Required characteristics of the firm and/or portfolio managers:</w:t>
      </w:r>
    </w:p>
    <w:p w14:paraId="52C1B8AE" w14:textId="77777777" w:rsidR="002B165B" w:rsidRPr="00794E83" w:rsidRDefault="002B165B" w:rsidP="002B165B">
      <w:pPr>
        <w:jc w:val="both"/>
        <w:rPr>
          <w:rFonts w:ascii="Times New Roman" w:hAnsi="Times New Roman" w:cs="Times New Roman"/>
        </w:rPr>
      </w:pPr>
    </w:p>
    <w:p w14:paraId="6CD6D59B" w14:textId="77777777" w:rsidR="002B165B" w:rsidRPr="00794E83" w:rsidRDefault="002B165B" w:rsidP="006B4E5B">
      <w:pPr>
        <w:pStyle w:val="ListParagraph"/>
        <w:numPr>
          <w:ilvl w:val="0"/>
          <w:numId w:val="18"/>
        </w:numPr>
        <w:contextualSpacing/>
        <w:jc w:val="both"/>
        <w:rPr>
          <w:rFonts w:ascii="Times New Roman" w:hAnsi="Times New Roman" w:cs="Times New Roman"/>
        </w:rPr>
      </w:pPr>
      <w:r w:rsidRPr="00794E83">
        <w:rPr>
          <w:rFonts w:ascii="Times New Roman" w:hAnsi="Times New Roman" w:cs="Times New Roman"/>
        </w:rPr>
        <w:t>Must be an investment advisor registered with the SEC.</w:t>
      </w:r>
    </w:p>
    <w:p w14:paraId="08CD98D1" w14:textId="2647BD47" w:rsidR="002B165B" w:rsidRPr="005C3289" w:rsidRDefault="002B165B" w:rsidP="006B4E5B">
      <w:pPr>
        <w:pStyle w:val="ListParagraph"/>
        <w:numPr>
          <w:ilvl w:val="0"/>
          <w:numId w:val="18"/>
        </w:numPr>
        <w:contextualSpacing/>
        <w:jc w:val="both"/>
        <w:rPr>
          <w:rFonts w:ascii="Times New Roman" w:hAnsi="Times New Roman" w:cs="Times New Roman"/>
        </w:rPr>
      </w:pPr>
      <w:r w:rsidRPr="00794E83">
        <w:rPr>
          <w:rFonts w:ascii="Times New Roman" w:hAnsi="Times New Roman" w:cs="Times New Roman"/>
        </w:rPr>
        <w:t xml:space="preserve">Have existing </w:t>
      </w:r>
      <w:r w:rsidR="00C9689C" w:rsidRPr="00794E83">
        <w:rPr>
          <w:rFonts w:ascii="Times New Roman" w:hAnsi="Times New Roman" w:cs="Times New Roman"/>
        </w:rPr>
        <w:t xml:space="preserve">Firm </w:t>
      </w:r>
      <w:r w:rsidRPr="00794E83">
        <w:rPr>
          <w:rFonts w:ascii="Times New Roman" w:hAnsi="Times New Roman" w:cs="Times New Roman"/>
        </w:rPr>
        <w:t xml:space="preserve">AUM of at </w:t>
      </w:r>
      <w:r w:rsidRPr="005C3289">
        <w:rPr>
          <w:rFonts w:ascii="Times New Roman" w:hAnsi="Times New Roman" w:cs="Times New Roman"/>
        </w:rPr>
        <w:t xml:space="preserve">least </w:t>
      </w:r>
      <w:r w:rsidRPr="008B363D">
        <w:rPr>
          <w:rFonts w:ascii="Times New Roman" w:hAnsi="Times New Roman" w:cs="Times New Roman"/>
        </w:rPr>
        <w:t>$</w:t>
      </w:r>
      <w:r w:rsidR="00CF11E8" w:rsidRPr="008B363D">
        <w:rPr>
          <w:rFonts w:ascii="Times New Roman" w:hAnsi="Times New Roman" w:cs="Times New Roman"/>
        </w:rPr>
        <w:t>2</w:t>
      </w:r>
      <w:r w:rsidRPr="005C3289">
        <w:rPr>
          <w:rFonts w:ascii="Times New Roman" w:hAnsi="Times New Roman" w:cs="Times New Roman"/>
        </w:rPr>
        <w:t xml:space="preserve"> billion. </w:t>
      </w:r>
    </w:p>
    <w:p w14:paraId="526C46FE" w14:textId="447CE94F"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 xml:space="preserve">The Firm must have a minimum track record of </w:t>
      </w:r>
      <w:r w:rsidR="002161E9" w:rsidRPr="008B363D">
        <w:rPr>
          <w:rFonts w:ascii="Times New Roman" w:hAnsi="Times New Roman" w:cs="Times New Roman"/>
        </w:rPr>
        <w:t>five</w:t>
      </w:r>
      <w:r w:rsidRPr="005C3289">
        <w:rPr>
          <w:rFonts w:ascii="Times New Roman" w:hAnsi="Times New Roman" w:cs="Times New Roman"/>
        </w:rPr>
        <w:t xml:space="preserve"> years acting as a manager of </w:t>
      </w:r>
      <w:r w:rsidR="00295EF8" w:rsidRPr="005C3289">
        <w:rPr>
          <w:rFonts w:ascii="Times New Roman" w:hAnsi="Times New Roman" w:cs="Times New Roman"/>
        </w:rPr>
        <w:t>US Small Cap</w:t>
      </w:r>
      <w:r w:rsidR="000539C3" w:rsidRPr="005C3289">
        <w:rPr>
          <w:rFonts w:ascii="Times New Roman" w:hAnsi="Times New Roman" w:cs="Times New Roman"/>
        </w:rPr>
        <w:t>.</w:t>
      </w:r>
      <w:r w:rsidR="000C320B" w:rsidRPr="005C3289">
        <w:rPr>
          <w:rFonts w:ascii="Times New Roman" w:hAnsi="Times New Roman" w:cs="Times New Roman"/>
        </w:rPr>
        <w:t xml:space="preserve"> </w:t>
      </w:r>
    </w:p>
    <w:p w14:paraId="1EEC598A" w14:textId="6739A912"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 xml:space="preserve">The Firm and senior team must have a performance track record for managing </w:t>
      </w:r>
      <w:r w:rsidR="00FC46D7" w:rsidRPr="005C3289">
        <w:rPr>
          <w:rFonts w:ascii="Times New Roman" w:hAnsi="Times New Roman" w:cs="Times New Roman"/>
        </w:rPr>
        <w:t xml:space="preserve">a </w:t>
      </w:r>
      <w:r w:rsidR="000C320B" w:rsidRPr="005C3289">
        <w:rPr>
          <w:rFonts w:ascii="Times New Roman" w:hAnsi="Times New Roman" w:cs="Times New Roman"/>
        </w:rPr>
        <w:t>US Small Cap</w:t>
      </w:r>
      <w:r w:rsidR="0034139B" w:rsidRPr="005C3289">
        <w:rPr>
          <w:rFonts w:ascii="Times New Roman" w:hAnsi="Times New Roman" w:cs="Times New Roman"/>
        </w:rPr>
        <w:t xml:space="preserve"> </w:t>
      </w:r>
      <w:r w:rsidR="00FC46D7" w:rsidRPr="005C3289">
        <w:rPr>
          <w:rFonts w:ascii="Times New Roman" w:hAnsi="Times New Roman" w:cs="Times New Roman"/>
        </w:rPr>
        <w:t>strategy</w:t>
      </w:r>
      <w:r w:rsidRPr="005C3289">
        <w:rPr>
          <w:rFonts w:ascii="Times New Roman" w:hAnsi="Times New Roman" w:cs="Times New Roman"/>
        </w:rPr>
        <w:t xml:space="preserve"> in compliance with Global Investment Performance Standards (“GIPS”) that extends at least </w:t>
      </w:r>
      <w:r w:rsidR="00FC46D7" w:rsidRPr="008B363D">
        <w:rPr>
          <w:rFonts w:ascii="Times New Roman" w:hAnsi="Times New Roman" w:cs="Times New Roman"/>
        </w:rPr>
        <w:t>five</w:t>
      </w:r>
      <w:r w:rsidRPr="005C3289">
        <w:rPr>
          <w:rFonts w:ascii="Times New Roman" w:hAnsi="Times New Roman" w:cs="Times New Roman"/>
        </w:rPr>
        <w:t xml:space="preserve"> years.</w:t>
      </w:r>
    </w:p>
    <w:p w14:paraId="6C33BFBF" w14:textId="77777777"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 xml:space="preserve">Have ability to offer a separate account structure or collective investment trust. All vehicle types will be considered; however, separate account mandates and collective investment trusts are generally preferred. </w:t>
      </w:r>
    </w:p>
    <w:p w14:paraId="50329005" w14:textId="77777777" w:rsidR="002B165B" w:rsidRPr="005C3289" w:rsidRDefault="002B165B" w:rsidP="006B4E5B">
      <w:pPr>
        <w:pStyle w:val="ListParagraph"/>
        <w:numPr>
          <w:ilvl w:val="1"/>
          <w:numId w:val="18"/>
        </w:numPr>
        <w:contextualSpacing/>
        <w:jc w:val="both"/>
        <w:rPr>
          <w:rFonts w:ascii="Times New Roman" w:hAnsi="Times New Roman" w:cs="Times New Roman"/>
        </w:rPr>
      </w:pPr>
      <w:r w:rsidRPr="005C3289">
        <w:rPr>
          <w:rFonts w:ascii="Times New Roman" w:hAnsi="Times New Roman" w:cs="Times New Roman"/>
        </w:rPr>
        <w:t>Mandates that utilize a separate account structure must agree to the use of INPRS’s forms and contracts for proposed separate accounts.</w:t>
      </w:r>
    </w:p>
    <w:p w14:paraId="3ECBE563" w14:textId="77777777"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Utilize an active long-only management strategy that seeks to achieve higher risk-adjusted returns, net of fees, than the benchmark.</w:t>
      </w:r>
    </w:p>
    <w:p w14:paraId="2F2BCB13" w14:textId="2EC21568"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 xml:space="preserve">Have a minimum of at least </w:t>
      </w:r>
      <w:r w:rsidRPr="008B363D">
        <w:rPr>
          <w:rFonts w:ascii="Times New Roman" w:hAnsi="Times New Roman" w:cs="Times New Roman"/>
        </w:rPr>
        <w:t>$</w:t>
      </w:r>
      <w:r w:rsidR="00E37ABA" w:rsidRPr="008B363D">
        <w:rPr>
          <w:rFonts w:ascii="Times New Roman" w:hAnsi="Times New Roman" w:cs="Times New Roman"/>
        </w:rPr>
        <w:t>1</w:t>
      </w:r>
      <w:r w:rsidRPr="005C3289">
        <w:rPr>
          <w:rFonts w:ascii="Times New Roman" w:hAnsi="Times New Roman" w:cs="Times New Roman"/>
        </w:rPr>
        <w:t xml:space="preserve"> </w:t>
      </w:r>
      <w:r w:rsidR="00E37ABA" w:rsidRPr="005C3289">
        <w:rPr>
          <w:rFonts w:ascii="Times New Roman" w:hAnsi="Times New Roman" w:cs="Times New Roman"/>
        </w:rPr>
        <w:t>b</w:t>
      </w:r>
      <w:r w:rsidRPr="005C3289">
        <w:rPr>
          <w:rFonts w:ascii="Times New Roman" w:hAnsi="Times New Roman" w:cs="Times New Roman"/>
        </w:rPr>
        <w:t xml:space="preserve">illion in assets under management within </w:t>
      </w:r>
      <w:r w:rsidR="000539C3" w:rsidRPr="005C3289">
        <w:rPr>
          <w:rFonts w:ascii="Times New Roman" w:hAnsi="Times New Roman" w:cs="Times New Roman"/>
        </w:rPr>
        <w:t>US Small Cap.</w:t>
      </w:r>
    </w:p>
    <w:p w14:paraId="3E1A7603" w14:textId="5A3E8D2C" w:rsidR="002B165B" w:rsidRPr="005C3289" w:rsidRDefault="002B165B" w:rsidP="006B4E5B">
      <w:pPr>
        <w:pStyle w:val="ListParagraph"/>
        <w:numPr>
          <w:ilvl w:val="0"/>
          <w:numId w:val="18"/>
        </w:numPr>
        <w:contextualSpacing/>
        <w:jc w:val="both"/>
        <w:rPr>
          <w:rFonts w:ascii="Times New Roman" w:hAnsi="Times New Roman" w:cs="Times New Roman"/>
        </w:rPr>
      </w:pPr>
      <w:r w:rsidRPr="005C3289">
        <w:rPr>
          <w:rFonts w:ascii="Times New Roman" w:hAnsi="Times New Roman" w:cs="Times New Roman"/>
        </w:rPr>
        <w:t xml:space="preserve">Have a capacity of at least </w:t>
      </w:r>
      <w:r w:rsidRPr="008B363D">
        <w:rPr>
          <w:rFonts w:ascii="Times New Roman" w:hAnsi="Times New Roman" w:cs="Times New Roman"/>
        </w:rPr>
        <w:t>$</w:t>
      </w:r>
      <w:r w:rsidR="0035240B" w:rsidRPr="008B363D">
        <w:rPr>
          <w:rFonts w:ascii="Times New Roman" w:hAnsi="Times New Roman" w:cs="Times New Roman"/>
        </w:rPr>
        <w:t>1</w:t>
      </w:r>
      <w:r w:rsidR="008039A3" w:rsidRPr="008B363D">
        <w:rPr>
          <w:rFonts w:ascii="Times New Roman" w:hAnsi="Times New Roman" w:cs="Times New Roman"/>
        </w:rPr>
        <w:t>0</w:t>
      </w:r>
      <w:r w:rsidR="00B27B51" w:rsidRPr="008B363D">
        <w:rPr>
          <w:rFonts w:ascii="Times New Roman" w:hAnsi="Times New Roman" w:cs="Times New Roman"/>
        </w:rPr>
        <w:t>0</w:t>
      </w:r>
      <w:r w:rsidRPr="005C3289">
        <w:rPr>
          <w:rFonts w:ascii="Times New Roman" w:hAnsi="Times New Roman" w:cs="Times New Roman"/>
        </w:rPr>
        <w:t xml:space="preserve"> million within the strategy.</w:t>
      </w:r>
    </w:p>
    <w:p w14:paraId="39A3B13C" w14:textId="0002AB0D" w:rsidR="003250B6" w:rsidRPr="008B363D" w:rsidRDefault="009E2F7F" w:rsidP="006B4E5B">
      <w:pPr>
        <w:pStyle w:val="ListParagraph"/>
        <w:numPr>
          <w:ilvl w:val="0"/>
          <w:numId w:val="18"/>
        </w:numPr>
        <w:contextualSpacing/>
        <w:jc w:val="both"/>
        <w:rPr>
          <w:rFonts w:ascii="Times New Roman" w:hAnsi="Times New Roman" w:cs="Times New Roman"/>
        </w:rPr>
      </w:pPr>
      <w:r w:rsidRPr="008B363D">
        <w:rPr>
          <w:rFonts w:ascii="Times New Roman" w:hAnsi="Times New Roman" w:cs="Times New Roman"/>
        </w:rPr>
        <w:t>Have a weighted-average market cap</w:t>
      </w:r>
      <w:r w:rsidR="00B53BD0" w:rsidRPr="008B363D">
        <w:rPr>
          <w:rFonts w:ascii="Times New Roman" w:hAnsi="Times New Roman" w:cs="Times New Roman"/>
        </w:rPr>
        <w:t>italization</w:t>
      </w:r>
      <w:r w:rsidRPr="008B363D">
        <w:rPr>
          <w:rFonts w:ascii="Times New Roman" w:hAnsi="Times New Roman" w:cs="Times New Roman"/>
        </w:rPr>
        <w:t xml:space="preserve"> of $</w:t>
      </w:r>
      <w:r w:rsidR="00B53BD0" w:rsidRPr="008B363D">
        <w:rPr>
          <w:rFonts w:ascii="Times New Roman" w:hAnsi="Times New Roman" w:cs="Times New Roman"/>
        </w:rPr>
        <w:t>8</w:t>
      </w:r>
      <w:r w:rsidR="00096734" w:rsidRPr="008B363D">
        <w:rPr>
          <w:rFonts w:ascii="Times New Roman" w:hAnsi="Times New Roman" w:cs="Times New Roman"/>
        </w:rPr>
        <w:t xml:space="preserve"> billion</w:t>
      </w:r>
      <w:r w:rsidRPr="008B363D">
        <w:rPr>
          <w:rFonts w:ascii="Times New Roman" w:hAnsi="Times New Roman" w:cs="Times New Roman"/>
        </w:rPr>
        <w:t xml:space="preserve"> or less. </w:t>
      </w:r>
    </w:p>
    <w:p w14:paraId="182E3054" w14:textId="66BD3180" w:rsidR="002B165B" w:rsidRPr="00297A32" w:rsidRDefault="002B165B" w:rsidP="006B4E5B">
      <w:pPr>
        <w:pStyle w:val="ListParagraph"/>
        <w:numPr>
          <w:ilvl w:val="0"/>
          <w:numId w:val="18"/>
        </w:numPr>
        <w:contextualSpacing/>
        <w:jc w:val="both"/>
        <w:rPr>
          <w:rFonts w:ascii="Times New Roman" w:hAnsi="Times New Roman" w:cs="Times New Roman"/>
        </w:rPr>
      </w:pPr>
      <w:r w:rsidRPr="00297A32">
        <w:rPr>
          <w:rFonts w:ascii="Times New Roman" w:hAnsi="Times New Roman" w:cs="Times New Roman"/>
        </w:rPr>
        <w:t xml:space="preserve">Agree to comply with INPRS’ Investment Policy Statement, effective </w:t>
      </w:r>
      <w:r w:rsidR="003B7ABA" w:rsidRPr="00297A32">
        <w:rPr>
          <w:rFonts w:ascii="Times New Roman" w:hAnsi="Times New Roman" w:cs="Times New Roman"/>
        </w:rPr>
        <w:t>June 23, 2023</w:t>
      </w:r>
      <w:r w:rsidRPr="00297A32">
        <w:rPr>
          <w:rFonts w:ascii="Times New Roman" w:hAnsi="Times New Roman" w:cs="Times New Roman"/>
        </w:rPr>
        <w:t xml:space="preserve"> and as may be amended from time to time</w:t>
      </w:r>
      <w:r w:rsidR="00E67215" w:rsidRPr="00297A32">
        <w:rPr>
          <w:rFonts w:ascii="Times New Roman" w:hAnsi="Times New Roman" w:cs="Times New Roman"/>
        </w:rPr>
        <w:t>, and specifically Section 8.2.6 thereto</w:t>
      </w:r>
      <w:r w:rsidRPr="00297A32">
        <w:rPr>
          <w:rFonts w:ascii="Times New Roman" w:hAnsi="Times New Roman" w:cs="Times New Roman"/>
        </w:rPr>
        <w:t>.</w:t>
      </w:r>
    </w:p>
    <w:p w14:paraId="3F00B4D2" w14:textId="77777777" w:rsidR="002B165B" w:rsidRPr="00920A13" w:rsidRDefault="002B165B" w:rsidP="002B165B">
      <w:pPr>
        <w:widowControl/>
        <w:jc w:val="both"/>
        <w:rPr>
          <w:rFonts w:ascii="Times New Roman" w:hAnsi="Times New Roman" w:cs="Times New Roman"/>
          <w:b/>
          <w:color w:val="FF0000"/>
        </w:rPr>
      </w:pPr>
    </w:p>
    <w:p w14:paraId="1925BFDF" w14:textId="77777777" w:rsidR="002B165B" w:rsidRPr="005C3289" w:rsidRDefault="002B165B" w:rsidP="00920A13">
      <w:pPr>
        <w:spacing w:line="276" w:lineRule="auto"/>
        <w:ind w:left="115" w:right="115"/>
        <w:jc w:val="both"/>
        <w:rPr>
          <w:rFonts w:ascii="Times New Roman" w:hAnsi="Times New Roman" w:cs="Times New Roman"/>
        </w:rPr>
      </w:pPr>
      <w:r w:rsidRPr="008B363D">
        <w:rPr>
          <w:rFonts w:ascii="Times New Roman" w:hAnsi="Times New Roman" w:cs="Times New Roman"/>
          <w:u w:val="single"/>
        </w:rPr>
        <w:t>Background</w:t>
      </w:r>
      <w:r w:rsidRPr="008B363D">
        <w:rPr>
          <w:rFonts w:ascii="Times New Roman" w:hAnsi="Times New Roman" w:cs="Times New Roman"/>
        </w:rPr>
        <w:t>:</w:t>
      </w:r>
    </w:p>
    <w:p w14:paraId="583E90D9" w14:textId="77777777" w:rsidR="002B165B" w:rsidRPr="005C3289" w:rsidRDefault="002B165B" w:rsidP="00920A13">
      <w:pPr>
        <w:spacing w:line="276" w:lineRule="auto"/>
        <w:ind w:left="115" w:right="115"/>
        <w:jc w:val="both"/>
        <w:rPr>
          <w:rFonts w:ascii="Times New Roman" w:hAnsi="Times New Roman" w:cs="Times New Roman"/>
        </w:rPr>
      </w:pPr>
    </w:p>
    <w:p w14:paraId="7347AF91" w14:textId="3B835241" w:rsidR="002B165B" w:rsidRPr="00920A13" w:rsidRDefault="00773C16" w:rsidP="00920A13">
      <w:pPr>
        <w:spacing w:line="276" w:lineRule="auto"/>
        <w:ind w:left="115" w:right="115"/>
        <w:jc w:val="both"/>
        <w:rPr>
          <w:rFonts w:ascii="Times New Roman" w:hAnsi="Times New Roman" w:cs="Times New Roman"/>
        </w:rPr>
      </w:pPr>
      <w:r w:rsidRPr="005C3289">
        <w:rPr>
          <w:rFonts w:ascii="Times New Roman" w:hAnsi="Times New Roman" w:cs="Times New Roman"/>
        </w:rPr>
        <w:t xml:space="preserve">Any mandate selected may be </w:t>
      </w:r>
      <w:r w:rsidR="00654D05" w:rsidRPr="005C3289">
        <w:rPr>
          <w:rFonts w:ascii="Times New Roman" w:hAnsi="Times New Roman" w:cs="Times New Roman"/>
        </w:rPr>
        <w:t xml:space="preserve">for both the DB and DC, only the DB, or only the DC. </w:t>
      </w:r>
      <w:r w:rsidR="00877C37" w:rsidRPr="005C3289">
        <w:rPr>
          <w:rFonts w:ascii="Times New Roman" w:hAnsi="Times New Roman" w:cs="Times New Roman"/>
        </w:rPr>
        <w:t xml:space="preserve">Any mandate selected for management for both the DB and DC will be unitized by INPRS’s custodian. </w:t>
      </w:r>
      <w:r w:rsidR="002B165B" w:rsidRPr="008B363D">
        <w:rPr>
          <w:rFonts w:ascii="Times New Roman" w:hAnsi="Times New Roman" w:cs="Times New Roman"/>
        </w:rPr>
        <w:t xml:space="preserve">The INPRS DC Plan offers a custom, white-labeled </w:t>
      </w:r>
      <w:r w:rsidR="009E3F02" w:rsidRPr="008B363D">
        <w:rPr>
          <w:rFonts w:ascii="Times New Roman" w:hAnsi="Times New Roman" w:cs="Times New Roman"/>
        </w:rPr>
        <w:t>Small/Mid</w:t>
      </w:r>
      <w:r w:rsidR="00654D05" w:rsidRPr="008B363D">
        <w:rPr>
          <w:rFonts w:ascii="Times New Roman" w:hAnsi="Times New Roman" w:cs="Times New Roman"/>
        </w:rPr>
        <w:t xml:space="preserve"> </w:t>
      </w:r>
      <w:r w:rsidR="0018548B" w:rsidRPr="008B363D">
        <w:rPr>
          <w:rFonts w:ascii="Times New Roman" w:hAnsi="Times New Roman" w:cs="Times New Roman"/>
        </w:rPr>
        <w:t xml:space="preserve">Equity </w:t>
      </w:r>
      <w:r w:rsidR="00654D05" w:rsidRPr="008B363D">
        <w:rPr>
          <w:rFonts w:ascii="Times New Roman" w:hAnsi="Times New Roman" w:cs="Times New Roman"/>
        </w:rPr>
        <w:t>Fund</w:t>
      </w:r>
      <w:r w:rsidR="002B165B" w:rsidRPr="008B363D">
        <w:rPr>
          <w:rFonts w:ascii="Times New Roman" w:hAnsi="Times New Roman" w:cs="Times New Roman"/>
        </w:rPr>
        <w:t xml:space="preserve"> to participants as a separate core menu option and also serves as </w:t>
      </w:r>
      <w:r w:rsidR="00654D05" w:rsidRPr="008B363D">
        <w:rPr>
          <w:rFonts w:ascii="Times New Roman" w:hAnsi="Times New Roman" w:cs="Times New Roman"/>
        </w:rPr>
        <w:t xml:space="preserve">an equity </w:t>
      </w:r>
      <w:r w:rsidR="002B165B" w:rsidRPr="008B363D">
        <w:rPr>
          <w:rFonts w:ascii="Times New Roman" w:hAnsi="Times New Roman" w:cs="Times New Roman"/>
        </w:rPr>
        <w:t xml:space="preserve">component within the default Target Date Fund glidepath. The </w:t>
      </w:r>
      <w:r w:rsidR="009E3F02" w:rsidRPr="008B363D">
        <w:rPr>
          <w:rFonts w:ascii="Times New Roman" w:hAnsi="Times New Roman" w:cs="Times New Roman"/>
        </w:rPr>
        <w:t>Small/Mid Cap</w:t>
      </w:r>
      <w:r w:rsidR="00106D3E" w:rsidRPr="008B363D">
        <w:rPr>
          <w:rFonts w:ascii="Times New Roman" w:hAnsi="Times New Roman" w:cs="Times New Roman"/>
        </w:rPr>
        <w:t xml:space="preserve"> Equity</w:t>
      </w:r>
      <w:r w:rsidR="002B165B" w:rsidRPr="008B363D">
        <w:rPr>
          <w:rFonts w:ascii="Times New Roman" w:hAnsi="Times New Roman" w:cs="Times New Roman"/>
        </w:rPr>
        <w:t xml:space="preserve"> Fund is comprised of a passive </w:t>
      </w:r>
      <w:r w:rsidR="00D91D68" w:rsidRPr="008B363D">
        <w:rPr>
          <w:rFonts w:ascii="Times New Roman" w:hAnsi="Times New Roman" w:cs="Times New Roman"/>
        </w:rPr>
        <w:t>Small/Mid Cap</w:t>
      </w:r>
      <w:r w:rsidR="002B165B" w:rsidRPr="008B363D">
        <w:rPr>
          <w:rFonts w:ascii="Times New Roman" w:hAnsi="Times New Roman" w:cs="Times New Roman"/>
        </w:rPr>
        <w:t xml:space="preserve"> strategy representing </w:t>
      </w:r>
      <w:r w:rsidR="00D91D68" w:rsidRPr="008B363D">
        <w:rPr>
          <w:rFonts w:ascii="Times New Roman" w:hAnsi="Times New Roman" w:cs="Times New Roman"/>
        </w:rPr>
        <w:t>9</w:t>
      </w:r>
      <w:r w:rsidR="002B165B" w:rsidRPr="008B363D">
        <w:rPr>
          <w:rFonts w:ascii="Times New Roman" w:hAnsi="Times New Roman" w:cs="Times New Roman"/>
        </w:rPr>
        <w:t xml:space="preserve">0% of the assets. The remaining </w:t>
      </w:r>
      <w:r w:rsidR="00D91D68" w:rsidRPr="008B363D">
        <w:rPr>
          <w:rFonts w:ascii="Times New Roman" w:hAnsi="Times New Roman" w:cs="Times New Roman"/>
        </w:rPr>
        <w:t>1</w:t>
      </w:r>
      <w:r w:rsidR="002B165B" w:rsidRPr="008B363D">
        <w:rPr>
          <w:rFonts w:ascii="Times New Roman" w:hAnsi="Times New Roman" w:cs="Times New Roman"/>
        </w:rPr>
        <w:t xml:space="preserve">0% of the Fund is currently </w:t>
      </w:r>
      <w:r w:rsidR="00B8120D" w:rsidRPr="008B363D">
        <w:rPr>
          <w:rFonts w:ascii="Times New Roman" w:hAnsi="Times New Roman" w:cs="Times New Roman"/>
        </w:rPr>
        <w:t xml:space="preserve">actively managed by </w:t>
      </w:r>
      <w:r w:rsidR="007817E1" w:rsidRPr="008B363D">
        <w:rPr>
          <w:rFonts w:ascii="Times New Roman" w:hAnsi="Times New Roman" w:cs="Times New Roman"/>
        </w:rPr>
        <w:t xml:space="preserve">a </w:t>
      </w:r>
      <w:r w:rsidR="00B8120D" w:rsidRPr="008B363D">
        <w:rPr>
          <w:rFonts w:ascii="Times New Roman" w:hAnsi="Times New Roman" w:cs="Times New Roman"/>
        </w:rPr>
        <w:t>US Small Cap</w:t>
      </w:r>
      <w:r w:rsidR="00E575D1">
        <w:rPr>
          <w:rFonts w:ascii="Times New Roman" w:hAnsi="Times New Roman" w:cs="Times New Roman"/>
        </w:rPr>
        <w:t xml:space="preserve"> Growth</w:t>
      </w:r>
      <w:r w:rsidR="00B8120D" w:rsidRPr="008B363D">
        <w:rPr>
          <w:rFonts w:ascii="Times New Roman" w:hAnsi="Times New Roman" w:cs="Times New Roman"/>
        </w:rPr>
        <w:t xml:space="preserve"> manager.</w:t>
      </w:r>
      <w:r w:rsidR="002B165B" w:rsidRPr="00920A13">
        <w:rPr>
          <w:rFonts w:ascii="Times New Roman" w:hAnsi="Times New Roman" w:cs="Times New Roman"/>
        </w:rPr>
        <w:t xml:space="preserve"> </w:t>
      </w:r>
      <w:r w:rsidR="001F1BFD">
        <w:rPr>
          <w:rFonts w:ascii="Times New Roman" w:hAnsi="Times New Roman" w:cs="Times New Roman"/>
        </w:rPr>
        <w:t>The total white-labeled portfolio is benchmarked against the Russell Small Cap Completeness Index.</w:t>
      </w:r>
    </w:p>
    <w:p w14:paraId="20274C9B" w14:textId="77777777" w:rsidR="002B165B" w:rsidRPr="00920A13" w:rsidRDefault="002B165B" w:rsidP="002B165B">
      <w:pPr>
        <w:jc w:val="both"/>
        <w:rPr>
          <w:rFonts w:ascii="Times New Roman" w:hAnsi="Times New Roman" w:cs="Times New Roman"/>
        </w:rPr>
      </w:pPr>
    </w:p>
    <w:p w14:paraId="3817BF4F" w14:textId="77777777" w:rsidR="00E62BB3" w:rsidRDefault="00FF63C7">
      <w:pPr>
        <w:pStyle w:val="Heading1"/>
        <w:jc w:val="both"/>
        <w:rPr>
          <w:b w:val="0"/>
          <w:bCs w:val="0"/>
        </w:rPr>
      </w:pPr>
      <w:bookmarkStart w:id="48" w:name="Section_4_–_Contract_Award"/>
      <w:bookmarkStart w:id="49" w:name="_Toc49938720"/>
      <w:bookmarkEnd w:id="48"/>
      <w:r w:rsidRPr="008B363D">
        <w:rPr>
          <w:spacing w:val="-1"/>
        </w:rPr>
        <w:t>SECTION</w:t>
      </w:r>
      <w:r w:rsidRPr="008B363D">
        <w:rPr>
          <w:spacing w:val="-2"/>
        </w:rPr>
        <w:t xml:space="preserve"> </w:t>
      </w:r>
      <w:r w:rsidRPr="008B363D">
        <w:t>4</w:t>
      </w:r>
      <w:r w:rsidRPr="008B363D">
        <w:rPr>
          <w:spacing w:val="-3"/>
        </w:rPr>
        <w:t xml:space="preserve"> </w:t>
      </w:r>
      <w:r w:rsidRPr="008B363D">
        <w:t xml:space="preserve">– </w:t>
      </w:r>
      <w:r w:rsidRPr="008B363D">
        <w:rPr>
          <w:spacing w:val="-2"/>
        </w:rPr>
        <w:t>CONTRACT</w:t>
      </w:r>
      <w:r w:rsidRPr="008B363D">
        <w:rPr>
          <w:spacing w:val="-1"/>
        </w:rPr>
        <w:t xml:space="preserve"> </w:t>
      </w:r>
      <w:r w:rsidRPr="008B363D">
        <w:rPr>
          <w:spacing w:val="-2"/>
        </w:rPr>
        <w:t>AWARD</w:t>
      </w:r>
      <w:bookmarkEnd w:id="49"/>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r>
        <w:t>all</w:t>
      </w:r>
      <w:r>
        <w:rPr>
          <w:spacing w:val="-2"/>
        </w:rPr>
        <w:t xml:space="preserve"> </w:t>
      </w:r>
      <w:r>
        <w:t>of</w:t>
      </w:r>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71DB764F"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r>
        <w:rPr>
          <w:spacing w:val="-2"/>
        </w:rPr>
        <w:t>or</w:t>
      </w:r>
      <w:r>
        <w:rPr>
          <w:spacing w:val="-9"/>
        </w:rPr>
        <w:t xml:space="preserve"> </w:t>
      </w:r>
      <w:r>
        <w:t>to</w:t>
      </w:r>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r>
        <w:rPr>
          <w:spacing w:val="-2"/>
        </w:rPr>
        <w:t>INPRS</w:t>
      </w:r>
      <w:r>
        <w:rPr>
          <w:spacing w:val="9"/>
        </w:rPr>
        <w:t xml:space="preserve"> </w:t>
      </w:r>
      <w:r>
        <w:t>also</w:t>
      </w:r>
      <w:r>
        <w:rPr>
          <w:spacing w:val="7"/>
        </w:rPr>
        <w:t xml:space="preserve"> </w:t>
      </w:r>
      <w:r>
        <w:rPr>
          <w:spacing w:val="-1"/>
        </w:rPr>
        <w:t>reserves</w:t>
      </w:r>
      <w:r>
        <w:rPr>
          <w:spacing w:val="7"/>
        </w:rPr>
        <w:t xml:space="preserve"> </w:t>
      </w:r>
      <w:r>
        <w:t>the</w:t>
      </w:r>
      <w:r>
        <w:rPr>
          <w:spacing w:val="7"/>
        </w:rPr>
        <w:t xml:space="preserve"> </w:t>
      </w:r>
      <w:r>
        <w:rPr>
          <w:spacing w:val="-1"/>
        </w:rPr>
        <w:t>right</w:t>
      </w:r>
      <w:r>
        <w:rPr>
          <w:spacing w:val="8"/>
        </w:rPr>
        <w:t xml:space="preserve"> </w:t>
      </w:r>
      <w:r>
        <w:t>to</w:t>
      </w:r>
      <w:r>
        <w:rPr>
          <w:spacing w:val="9"/>
        </w:rPr>
        <w:t xml:space="preserve"> </w:t>
      </w:r>
      <w:r>
        <w:rPr>
          <w:spacing w:val="-1"/>
        </w:rPr>
        <w:t>divide</w:t>
      </w:r>
      <w:r>
        <w:rPr>
          <w:spacing w:val="7"/>
        </w:rPr>
        <w:t xml:space="preserve"> </w:t>
      </w:r>
      <w:r>
        <w:rPr>
          <w:spacing w:val="-1"/>
        </w:rPr>
        <w:t>the</w:t>
      </w:r>
      <w:r>
        <w:rPr>
          <w:spacing w:val="10"/>
        </w:rPr>
        <w:t xml:space="preserve"> </w:t>
      </w:r>
      <w:r>
        <w:rPr>
          <w:spacing w:val="-1"/>
        </w:rPr>
        <w:t>investment</w:t>
      </w:r>
      <w:r>
        <w:rPr>
          <w:spacing w:val="10"/>
        </w:rPr>
        <w:t xml:space="preserve"> </w:t>
      </w:r>
      <w:r>
        <w:rPr>
          <w:spacing w:val="-1"/>
        </w:rPr>
        <w:t>contract</w:t>
      </w:r>
      <w:r>
        <w:rPr>
          <w:spacing w:val="8"/>
        </w:rPr>
        <w:t xml:space="preserve"> </w:t>
      </w:r>
      <w:r>
        <w:rPr>
          <w:spacing w:val="1"/>
        </w:rPr>
        <w:t>to</w:t>
      </w:r>
      <w:r>
        <w:rPr>
          <w:spacing w:val="76"/>
        </w:rPr>
        <w:t xml:space="preserve"> </w:t>
      </w:r>
      <w:r>
        <w:t xml:space="preserve">two </w:t>
      </w:r>
      <w:r>
        <w:rPr>
          <w:spacing w:val="-1"/>
        </w:rPr>
        <w:t>(2)</w:t>
      </w:r>
      <w:r>
        <w:rPr>
          <w:spacing w:val="1"/>
        </w:rPr>
        <w:t xml:space="preserve"> </w:t>
      </w:r>
      <w:r>
        <w:t>or</w:t>
      </w:r>
      <w:r>
        <w:rPr>
          <w:spacing w:val="1"/>
        </w:rPr>
        <w:t xml:space="preserve"> </w:t>
      </w:r>
      <w:r>
        <w:rPr>
          <w:spacing w:val="-1"/>
        </w:rPr>
        <w:t>more</w:t>
      </w:r>
      <w:r>
        <w:rPr>
          <w:spacing w:val="-2"/>
        </w:rPr>
        <w:t xml:space="preserve"> </w:t>
      </w:r>
      <w:r>
        <w:rPr>
          <w:spacing w:val="-1"/>
        </w:rPr>
        <w:t>respondents,</w:t>
      </w:r>
      <w:r>
        <w:t xml:space="preserve"> in</w:t>
      </w:r>
      <w:r>
        <w:rPr>
          <w:spacing w:val="-3"/>
        </w:rPr>
        <w:t xml:space="preserve"> </w:t>
      </w:r>
      <w:r>
        <w:rPr>
          <w:spacing w:val="-1"/>
        </w:rPr>
        <w:t>its</w:t>
      </w:r>
      <w:r>
        <w:t xml:space="preserve"> </w:t>
      </w:r>
      <w:r>
        <w:rPr>
          <w:spacing w:val="-1"/>
        </w:rPr>
        <w:t>sole</w:t>
      </w:r>
      <w:r>
        <w:t xml:space="preserve"> </w:t>
      </w:r>
      <w:r>
        <w:rPr>
          <w:spacing w:val="-1"/>
        </w:rPr>
        <w:t>discretion,</w:t>
      </w:r>
      <w:r>
        <w:t xml:space="preserve"> in</w:t>
      </w:r>
      <w:r>
        <w:rPr>
          <w:spacing w:val="-3"/>
        </w:rPr>
        <w:t xml:space="preserve"> </w:t>
      </w:r>
      <w:r>
        <w:rPr>
          <w:spacing w:val="-1"/>
        </w:rPr>
        <w:t>all</w:t>
      </w:r>
      <w:r>
        <w:rPr>
          <w:spacing w:val="-2"/>
        </w:rPr>
        <w:t xml:space="preserve"> </w:t>
      </w:r>
      <w:r>
        <w:rPr>
          <w:spacing w:val="-1"/>
        </w:rPr>
        <w:t>respects.</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r>
        <w:rPr>
          <w:spacing w:val="-1"/>
        </w:rPr>
        <w:t>designee(s)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6B4E5B">
      <w:pPr>
        <w:pStyle w:val="Heading2"/>
        <w:numPr>
          <w:ilvl w:val="1"/>
          <w:numId w:val="8"/>
        </w:numPr>
        <w:tabs>
          <w:tab w:val="left" w:pos="841"/>
        </w:tabs>
        <w:ind w:hanging="720"/>
        <w:jc w:val="both"/>
        <w:rPr>
          <w:b w:val="0"/>
          <w:bCs w:val="0"/>
        </w:rPr>
      </w:pPr>
      <w:bookmarkStart w:id="50" w:name="4.1_Length_of_Contract"/>
      <w:bookmarkStart w:id="51" w:name="_Toc49938721"/>
      <w:bookmarkEnd w:id="50"/>
      <w:r>
        <w:t>Length</w:t>
      </w:r>
      <w:r>
        <w:rPr>
          <w:spacing w:val="-11"/>
        </w:rPr>
        <w:t xml:space="preserve"> </w:t>
      </w:r>
      <w:r>
        <w:t>of</w:t>
      </w:r>
      <w:r>
        <w:rPr>
          <w:spacing w:val="-9"/>
        </w:rPr>
        <w:t xml:space="preserve"> </w:t>
      </w:r>
      <w:r>
        <w:t>Contract</w:t>
      </w:r>
      <w:bookmarkEnd w:id="51"/>
    </w:p>
    <w:p w14:paraId="621D9B09" w14:textId="77777777" w:rsidR="00E62BB3" w:rsidRDefault="00E62BB3">
      <w:pPr>
        <w:spacing w:before="8"/>
        <w:rPr>
          <w:rFonts w:ascii="Times New Roman" w:eastAsia="Times New Roman" w:hAnsi="Times New Roman" w:cs="Times New Roman"/>
          <w:b/>
          <w:bCs/>
          <w:sz w:val="20"/>
          <w:szCs w:val="20"/>
        </w:rPr>
      </w:pPr>
    </w:p>
    <w:p w14:paraId="24D198E4" w14:textId="59F1B855" w:rsidR="00E62BB3" w:rsidRDefault="00FF63C7">
      <w:pPr>
        <w:pStyle w:val="BodyText"/>
        <w:spacing w:line="276" w:lineRule="auto"/>
        <w:ind w:right="112"/>
        <w:jc w:val="both"/>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Pr>
          <w:spacing w:val="-1"/>
        </w:rPr>
        <w:t>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r>
        <w:rPr>
          <w:spacing w:val="-1"/>
        </w:rPr>
        <w:t>contract.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r>
        <w:rPr>
          <w:spacing w:val="-1"/>
        </w:rPr>
        <w:t>Total</w:t>
      </w:r>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6B4E5B">
      <w:pPr>
        <w:pStyle w:val="Heading2"/>
        <w:numPr>
          <w:ilvl w:val="1"/>
          <w:numId w:val="8"/>
        </w:numPr>
        <w:tabs>
          <w:tab w:val="left" w:pos="841"/>
        </w:tabs>
        <w:ind w:hanging="720"/>
        <w:jc w:val="both"/>
        <w:rPr>
          <w:b w:val="0"/>
          <w:bCs w:val="0"/>
        </w:rPr>
      </w:pPr>
      <w:bookmarkStart w:id="52" w:name="4.2_Evaluation_Criteria"/>
      <w:bookmarkStart w:id="53" w:name="_Toc49938722"/>
      <w:bookmarkEnd w:id="52"/>
      <w:r>
        <w:t>Evaluation</w:t>
      </w:r>
      <w:r>
        <w:rPr>
          <w:spacing w:val="-23"/>
        </w:rPr>
        <w:t xml:space="preserve"> </w:t>
      </w:r>
      <w:r>
        <w:t>Criteria</w:t>
      </w:r>
      <w:bookmarkEnd w:id="53"/>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2FABF0" w14:textId="04DCC845" w:rsidR="00E62BB3" w:rsidRDefault="00FF63C7" w:rsidP="006B4E5B">
      <w:pPr>
        <w:pStyle w:val="BodyText"/>
        <w:numPr>
          <w:ilvl w:val="0"/>
          <w:numId w:val="10"/>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5467C2EF" w:rsidR="00E62BB3" w:rsidRDefault="00FF63C7" w:rsidP="006B4E5B">
      <w:pPr>
        <w:pStyle w:val="BodyText"/>
        <w:numPr>
          <w:ilvl w:val="0"/>
          <w:numId w:val="17"/>
        </w:numPr>
        <w:ind w:left="835" w:hanging="720"/>
        <w:jc w:val="both"/>
      </w:pPr>
      <w:r>
        <w:rPr>
          <w:spacing w:val="-1"/>
        </w:rPr>
        <w:t>Based</w:t>
      </w:r>
      <w:r>
        <w:t xml:space="preserve"> on </w:t>
      </w:r>
      <w:r>
        <w:rPr>
          <w:spacing w:val="-1"/>
        </w:rPr>
        <w:t>the</w:t>
      </w:r>
      <w:r>
        <w:rPr>
          <w:spacing w:val="15"/>
        </w:rPr>
        <w:t xml:space="preserve"> </w:t>
      </w:r>
      <w:r>
        <w:rPr>
          <w:spacing w:val="-1"/>
        </w:rPr>
        <w:t>results</w:t>
      </w:r>
      <w:r>
        <w:t xml:space="preserve"> of the</w:t>
      </w:r>
      <w:r>
        <w:rPr>
          <w:spacing w:val="15"/>
        </w:rPr>
        <w:t xml:space="preserve"> </w:t>
      </w:r>
      <w:r>
        <w:rPr>
          <w:spacing w:val="-1"/>
        </w:rPr>
        <w:t>evaluation,</w:t>
      </w:r>
      <w:r>
        <w:rPr>
          <w:spacing w:val="12"/>
        </w:rPr>
        <w:t xml:space="preserve"> </w:t>
      </w:r>
      <w:r>
        <w:rPr>
          <w:spacing w:val="-1"/>
        </w:rPr>
        <w:t>the</w:t>
      </w:r>
      <w:r>
        <w:t xml:space="preserve"> </w:t>
      </w:r>
      <w:r>
        <w:rPr>
          <w:spacing w:val="-1"/>
        </w:rPr>
        <w:t>Proposal</w:t>
      </w:r>
      <w:r>
        <w:t xml:space="preserve"> </w:t>
      </w:r>
      <w:r>
        <w:rPr>
          <w:spacing w:val="-2"/>
        </w:rPr>
        <w:t>or</w:t>
      </w:r>
      <w:r>
        <w:t xml:space="preserve"> </w:t>
      </w:r>
      <w:r>
        <w:rPr>
          <w:spacing w:val="-1"/>
        </w:rPr>
        <w:t>Proposals</w:t>
      </w:r>
      <w:r>
        <w:rPr>
          <w:spacing w:val="15"/>
        </w:rPr>
        <w:t xml:space="preserve"> </w:t>
      </w:r>
      <w:r>
        <w:rPr>
          <w:spacing w:val="-1"/>
        </w:rPr>
        <w:t>determined</w:t>
      </w:r>
      <w:r>
        <w:t xml:space="preserve"> to </w:t>
      </w:r>
      <w:r>
        <w:rPr>
          <w:spacing w:val="-1"/>
        </w:rPr>
        <w:t>be</w:t>
      </w:r>
      <w:r>
        <w:t xml:space="preserve"> </w:t>
      </w:r>
      <w:r>
        <w:rPr>
          <w:spacing w:val="-1"/>
        </w:rPr>
        <w:t>most</w:t>
      </w:r>
      <w:r w:rsidR="00D50DF0">
        <w:rPr>
          <w:spacing w:val="-1"/>
        </w:rPr>
        <w:t xml:space="preserve"> </w:t>
      </w:r>
      <w:r>
        <w:rPr>
          <w:spacing w:val="-1"/>
        </w:rPr>
        <w:t>advantageous</w:t>
      </w:r>
      <w:r w:rsidR="00E81EB0">
        <w:rPr>
          <w:spacing w:val="-14"/>
        </w:rPr>
        <w:t xml:space="preserve"> </w:t>
      </w:r>
      <w:r>
        <w:t>to</w:t>
      </w:r>
      <w:r>
        <w:rPr>
          <w:spacing w:val="-12"/>
        </w:rPr>
        <w:t xml:space="preserve"> </w:t>
      </w:r>
      <w:r>
        <w:rPr>
          <w:spacing w:val="-2"/>
        </w:rPr>
        <w:t>INPRS,</w:t>
      </w:r>
      <w:r>
        <w:rPr>
          <w:spacing w:val="-12"/>
        </w:rPr>
        <w:t xml:space="preserve"> </w:t>
      </w:r>
      <w:r w:rsidR="00120C1D">
        <w:rPr>
          <w:spacing w:val="-1"/>
        </w:rPr>
        <w:t>considering</w:t>
      </w:r>
      <w:r>
        <w:rPr>
          <w:spacing w:val="-11"/>
        </w:rPr>
        <w:t xml:space="preserve"> </w:t>
      </w:r>
      <w:r>
        <w:rPr>
          <w:spacing w:val="-2"/>
        </w:rPr>
        <w:t>all</w:t>
      </w:r>
      <w:r>
        <w:rPr>
          <w:spacing w:val="-11"/>
        </w:rPr>
        <w:t xml:space="preserve"> </w:t>
      </w:r>
      <w:r>
        <w:t>of</w:t>
      </w:r>
      <w:r>
        <w:rPr>
          <w:spacing w:val="-14"/>
        </w:rPr>
        <w:t xml:space="preserve"> </w:t>
      </w:r>
      <w:r>
        <w:rPr>
          <w:spacing w:val="-1"/>
        </w:rPr>
        <w:t>the</w:t>
      </w:r>
      <w:r>
        <w:rPr>
          <w:spacing w:val="-12"/>
        </w:rPr>
        <w:t xml:space="preserve"> </w:t>
      </w:r>
      <w:r>
        <w:rPr>
          <w:spacing w:val="-1"/>
        </w:rPr>
        <w:t>evaluation</w:t>
      </w:r>
      <w:r>
        <w:rPr>
          <w:spacing w:val="-12"/>
        </w:rPr>
        <w:t xml:space="preserve"> </w:t>
      </w:r>
      <w:r>
        <w:rPr>
          <w:spacing w:val="-1"/>
        </w:rPr>
        <w:t>factors,</w:t>
      </w:r>
      <w:r>
        <w:rPr>
          <w:spacing w:val="-12"/>
        </w:rPr>
        <w:t xml:space="preserve"> </w:t>
      </w:r>
      <w:r>
        <w:rPr>
          <w:spacing w:val="-2"/>
        </w:rPr>
        <w:t>may</w:t>
      </w:r>
      <w:r>
        <w:rPr>
          <w:spacing w:val="-15"/>
        </w:rPr>
        <w:t xml:space="preserve"> </w:t>
      </w:r>
      <w:r>
        <w:t>be</w:t>
      </w:r>
      <w:r>
        <w:rPr>
          <w:spacing w:val="-12"/>
        </w:rPr>
        <w:t xml:space="preserve"> </w:t>
      </w:r>
      <w:r>
        <w:rPr>
          <w:spacing w:val="-1"/>
        </w:rPr>
        <w:t>selected</w:t>
      </w:r>
      <w:r>
        <w:rPr>
          <w:spacing w:val="-12"/>
        </w:rPr>
        <w:t xml:space="preserve"> </w:t>
      </w:r>
      <w:r>
        <w:t>by</w:t>
      </w:r>
      <w:r>
        <w:rPr>
          <w:spacing w:val="-15"/>
        </w:rPr>
        <w:t xml:space="preserve"> </w:t>
      </w:r>
      <w:r>
        <w:rPr>
          <w:spacing w:val="-2"/>
        </w:rPr>
        <w:t>INPRS</w:t>
      </w:r>
      <w:r>
        <w:rPr>
          <w:spacing w:val="73"/>
        </w:rPr>
        <w:t xml:space="preserve"> </w:t>
      </w:r>
      <w:r>
        <w:t>for</w:t>
      </w:r>
      <w:r>
        <w:rPr>
          <w:spacing w:val="-2"/>
        </w:rPr>
        <w:t xml:space="preserve"> </w:t>
      </w:r>
      <w:r>
        <w:rPr>
          <w:spacing w:val="-1"/>
        </w:rPr>
        <w:t>further</w:t>
      </w:r>
      <w:r>
        <w:rPr>
          <w:spacing w:val="1"/>
        </w:rPr>
        <w:t xml:space="preserve"> </w:t>
      </w:r>
      <w:r>
        <w:rPr>
          <w:spacing w:val="-1"/>
        </w:rPr>
        <w:t>action.</w:t>
      </w:r>
    </w:p>
    <w:p w14:paraId="26ABEE31" w14:textId="77777777" w:rsidR="00E62BB3" w:rsidRDefault="00FF63C7" w:rsidP="006B4E5B">
      <w:pPr>
        <w:pStyle w:val="BodyText"/>
        <w:numPr>
          <w:ilvl w:val="0"/>
          <w:numId w:val="10"/>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2CDD85D9" w14:textId="77777777" w:rsidR="00E62BB3" w:rsidRDefault="00E62BB3">
      <w:pPr>
        <w:rPr>
          <w:rFonts w:ascii="Times New Roman" w:eastAsia="Times New Roman" w:hAnsi="Times New Roman" w:cs="Times New Roman"/>
        </w:rPr>
      </w:pP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35F0B3F4" w14:textId="77777777" w:rsidR="00E62BB3" w:rsidRDefault="00E62BB3">
      <w:pPr>
        <w:spacing w:before="5"/>
        <w:rPr>
          <w:rFonts w:ascii="Times New Roman" w:eastAsia="Times New Roman" w:hAnsi="Times New Roman" w:cs="Times New Roman"/>
          <w:sz w:val="17"/>
          <w:szCs w:val="17"/>
        </w:rPr>
      </w:pPr>
    </w:p>
    <w:p w14:paraId="36FCB907" w14:textId="04CB25E9" w:rsidR="00E62BB3" w:rsidRPr="009B6178" w:rsidRDefault="0011186D" w:rsidP="006B4E5B">
      <w:pPr>
        <w:pStyle w:val="BodyText"/>
        <w:numPr>
          <w:ilvl w:val="0"/>
          <w:numId w:val="7"/>
        </w:numPr>
        <w:tabs>
          <w:tab w:val="left" w:pos="821"/>
        </w:tabs>
        <w:spacing w:line="252" w:lineRule="exact"/>
        <w:ind w:hanging="720"/>
        <w:jc w:val="both"/>
      </w:pPr>
      <w:r w:rsidRPr="009B6178">
        <w:rPr>
          <w:spacing w:val="-1"/>
        </w:rPr>
        <w:t>Background and General Information</w:t>
      </w:r>
    </w:p>
    <w:p w14:paraId="3E11CDF0" w14:textId="77777777" w:rsidR="0011186D" w:rsidRPr="009B6178" w:rsidRDefault="0011186D" w:rsidP="006B4E5B">
      <w:pPr>
        <w:pStyle w:val="BodyText"/>
        <w:numPr>
          <w:ilvl w:val="1"/>
          <w:numId w:val="7"/>
        </w:numPr>
        <w:tabs>
          <w:tab w:val="left" w:pos="1181"/>
        </w:tabs>
        <w:spacing w:line="252" w:lineRule="exact"/>
        <w:ind w:hanging="360"/>
      </w:pPr>
      <w:r w:rsidRPr="009B6178">
        <w:rPr>
          <w:spacing w:val="-1"/>
        </w:rPr>
        <w:t>Ownership</w:t>
      </w:r>
      <w:r w:rsidRPr="009B6178">
        <w:t xml:space="preserve"> </w:t>
      </w:r>
      <w:r w:rsidRPr="009B6178">
        <w:rPr>
          <w:spacing w:val="-1"/>
        </w:rPr>
        <w:t>structure</w:t>
      </w:r>
    </w:p>
    <w:p w14:paraId="24D01212" w14:textId="3C8A0925" w:rsidR="0011186D" w:rsidRPr="001D2FF1" w:rsidRDefault="0011186D" w:rsidP="006B4E5B">
      <w:pPr>
        <w:pStyle w:val="BodyText"/>
        <w:numPr>
          <w:ilvl w:val="1"/>
          <w:numId w:val="7"/>
        </w:numPr>
        <w:tabs>
          <w:tab w:val="left" w:pos="1181"/>
        </w:tabs>
        <w:spacing w:line="252" w:lineRule="exact"/>
        <w:ind w:hanging="360"/>
      </w:pPr>
      <w:r w:rsidRPr="009B6178">
        <w:rPr>
          <w:spacing w:val="-1"/>
        </w:rPr>
        <w:t>Short-term</w:t>
      </w:r>
      <w:r w:rsidRPr="009B6178">
        <w:rPr>
          <w:spacing w:val="-4"/>
        </w:rPr>
        <w:t xml:space="preserve"> </w:t>
      </w:r>
      <w:r w:rsidRPr="009B6178">
        <w:t xml:space="preserve">and </w:t>
      </w:r>
      <w:r w:rsidRPr="009B6178">
        <w:rPr>
          <w:spacing w:val="-1"/>
        </w:rPr>
        <w:t>long-term</w:t>
      </w:r>
      <w:r w:rsidRPr="009B6178">
        <w:rPr>
          <w:spacing w:val="-4"/>
        </w:rPr>
        <w:t xml:space="preserve"> </w:t>
      </w:r>
      <w:r w:rsidRPr="009B6178">
        <w:t>business</w:t>
      </w:r>
      <w:r w:rsidRPr="009B6178">
        <w:rPr>
          <w:spacing w:val="-2"/>
        </w:rPr>
        <w:t xml:space="preserve"> </w:t>
      </w:r>
      <w:r w:rsidRPr="009B6178">
        <w:rPr>
          <w:spacing w:val="-1"/>
        </w:rPr>
        <w:t>strategy</w:t>
      </w:r>
    </w:p>
    <w:p w14:paraId="0D5290EB" w14:textId="77777777" w:rsidR="001D2FF1" w:rsidRPr="009B6178" w:rsidRDefault="001D2FF1" w:rsidP="001D2FF1">
      <w:pPr>
        <w:pStyle w:val="BodyText"/>
        <w:tabs>
          <w:tab w:val="left" w:pos="1181"/>
        </w:tabs>
        <w:spacing w:line="252" w:lineRule="exact"/>
        <w:ind w:left="1180"/>
      </w:pPr>
    </w:p>
    <w:p w14:paraId="1EA4DDF4" w14:textId="26164F3F"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Investment Team</w:t>
      </w:r>
    </w:p>
    <w:p w14:paraId="40EAE96C" w14:textId="1E811647" w:rsidR="0011186D" w:rsidRPr="001D2FF1" w:rsidRDefault="0011186D" w:rsidP="006B4E5B">
      <w:pPr>
        <w:pStyle w:val="BodyText"/>
        <w:numPr>
          <w:ilvl w:val="1"/>
          <w:numId w:val="7"/>
        </w:numPr>
        <w:tabs>
          <w:tab w:val="left" w:pos="1181"/>
        </w:tabs>
        <w:spacing w:line="252" w:lineRule="exact"/>
        <w:ind w:hanging="360"/>
      </w:pPr>
      <w:r w:rsidRPr="009B6178">
        <w:rPr>
          <w:spacing w:val="-1"/>
        </w:rPr>
        <w:t>Integrity,</w:t>
      </w:r>
      <w:r w:rsidRPr="009B6178">
        <w:t xml:space="preserve"> depth, </w:t>
      </w:r>
      <w:r w:rsidRPr="009B6178">
        <w:rPr>
          <w:spacing w:val="-1"/>
        </w:rPr>
        <w:t>experience,</w:t>
      </w:r>
      <w:r w:rsidRPr="009B6178">
        <w:t xml:space="preserve"> and </w:t>
      </w:r>
      <w:r w:rsidRPr="009B6178">
        <w:rPr>
          <w:spacing w:val="-1"/>
        </w:rPr>
        <w:t>stability</w:t>
      </w:r>
      <w:r w:rsidRPr="009B6178">
        <w:rPr>
          <w:spacing w:val="-3"/>
        </w:rPr>
        <w:t xml:space="preserve"> </w:t>
      </w:r>
      <w:r w:rsidRPr="009B6178">
        <w:t>of</w:t>
      </w:r>
      <w:r w:rsidRPr="009B6178">
        <w:rPr>
          <w:spacing w:val="-2"/>
        </w:rPr>
        <w:t xml:space="preserve"> </w:t>
      </w:r>
      <w:r w:rsidRPr="009B6178">
        <w:t>the</w:t>
      </w:r>
      <w:r w:rsidRPr="009B6178">
        <w:rPr>
          <w:spacing w:val="-2"/>
        </w:rPr>
        <w:t xml:space="preserve"> </w:t>
      </w:r>
      <w:r w:rsidRPr="009B6178">
        <w:rPr>
          <w:spacing w:val="-1"/>
        </w:rPr>
        <w:t>responsible</w:t>
      </w:r>
      <w:r w:rsidRPr="009B6178">
        <w:t xml:space="preserve"> </w:t>
      </w:r>
      <w:r w:rsidRPr="009B6178">
        <w:rPr>
          <w:spacing w:val="-1"/>
        </w:rPr>
        <w:t>investment</w:t>
      </w:r>
      <w:r w:rsidRPr="009B6178">
        <w:rPr>
          <w:spacing w:val="1"/>
        </w:rPr>
        <w:t xml:space="preserve"> </w:t>
      </w:r>
      <w:r w:rsidRPr="009B6178">
        <w:rPr>
          <w:spacing w:val="-1"/>
        </w:rPr>
        <w:t>team</w:t>
      </w:r>
    </w:p>
    <w:p w14:paraId="738B3BF5" w14:textId="77777777" w:rsidR="001D2FF1" w:rsidRPr="009B6178" w:rsidRDefault="001D2FF1" w:rsidP="001D2FF1">
      <w:pPr>
        <w:pStyle w:val="BodyText"/>
        <w:tabs>
          <w:tab w:val="left" w:pos="1181"/>
        </w:tabs>
        <w:spacing w:line="252" w:lineRule="exact"/>
        <w:ind w:left="1180"/>
      </w:pPr>
    </w:p>
    <w:p w14:paraId="5E1D2BC3" w14:textId="78F51ADB"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lastRenderedPageBreak/>
        <w:t>Investment Strategy</w:t>
      </w:r>
    </w:p>
    <w:p w14:paraId="47DE2E6A" w14:textId="77777777" w:rsidR="0011186D" w:rsidRPr="001D2FF1" w:rsidRDefault="0011186D" w:rsidP="006B4E5B">
      <w:pPr>
        <w:pStyle w:val="BodyText"/>
        <w:numPr>
          <w:ilvl w:val="1"/>
          <w:numId w:val="7"/>
        </w:numPr>
        <w:tabs>
          <w:tab w:val="left" w:pos="1181"/>
        </w:tabs>
        <w:spacing w:line="252" w:lineRule="exact"/>
        <w:ind w:hanging="360"/>
      </w:pPr>
      <w:r w:rsidRPr="009B6178">
        <w:rPr>
          <w:spacing w:val="-1"/>
        </w:rPr>
        <w:t>Well</w:t>
      </w:r>
      <w:r w:rsidRPr="009B6178">
        <w:rPr>
          <w:spacing w:val="1"/>
        </w:rPr>
        <w:t xml:space="preserve"> </w:t>
      </w:r>
      <w:r w:rsidRPr="009B6178">
        <w:rPr>
          <w:spacing w:val="-1"/>
        </w:rPr>
        <w:t>defined</w:t>
      </w:r>
      <w:r w:rsidRPr="009B6178">
        <w:t xml:space="preserve"> </w:t>
      </w:r>
      <w:r w:rsidRPr="009B6178">
        <w:rPr>
          <w:spacing w:val="-1"/>
        </w:rPr>
        <w:t>and</w:t>
      </w:r>
      <w:r w:rsidRPr="009B6178">
        <w:t xml:space="preserve"> </w:t>
      </w:r>
      <w:r w:rsidRPr="009B6178">
        <w:rPr>
          <w:spacing w:val="-1"/>
        </w:rPr>
        <w:t>consistent</w:t>
      </w:r>
      <w:r w:rsidRPr="009B6178">
        <w:rPr>
          <w:spacing w:val="-2"/>
        </w:rPr>
        <w:t xml:space="preserve"> </w:t>
      </w:r>
      <w:r w:rsidRPr="009B6178">
        <w:rPr>
          <w:spacing w:val="-1"/>
        </w:rPr>
        <w:t>process</w:t>
      </w:r>
    </w:p>
    <w:p w14:paraId="62B34DA8" w14:textId="77777777" w:rsidR="001D2FF1" w:rsidRPr="009B6178" w:rsidRDefault="001D2FF1" w:rsidP="001D2FF1">
      <w:pPr>
        <w:pStyle w:val="BodyText"/>
        <w:tabs>
          <w:tab w:val="left" w:pos="1181"/>
        </w:tabs>
        <w:spacing w:line="252" w:lineRule="exact"/>
        <w:ind w:left="1180"/>
      </w:pPr>
    </w:p>
    <w:p w14:paraId="7CAE0CA5" w14:textId="77777777" w:rsidR="0011186D" w:rsidRPr="009B6178" w:rsidRDefault="0011186D" w:rsidP="006B4E5B">
      <w:pPr>
        <w:pStyle w:val="BodyText"/>
        <w:numPr>
          <w:ilvl w:val="0"/>
          <w:numId w:val="7"/>
        </w:numPr>
        <w:tabs>
          <w:tab w:val="left" w:pos="821"/>
        </w:tabs>
        <w:spacing w:line="252" w:lineRule="exact"/>
        <w:jc w:val="both"/>
      </w:pPr>
      <w:r w:rsidRPr="009B6178">
        <w:rPr>
          <w:spacing w:val="-1"/>
        </w:rPr>
        <w:t>Performance and Portfolio Composition</w:t>
      </w:r>
    </w:p>
    <w:p w14:paraId="3C280FC6" w14:textId="7ADDFC26" w:rsidR="0011186D" w:rsidRPr="009B6178" w:rsidRDefault="0011186D" w:rsidP="006B4E5B">
      <w:pPr>
        <w:pStyle w:val="BodyText"/>
        <w:numPr>
          <w:ilvl w:val="1"/>
          <w:numId w:val="7"/>
        </w:numPr>
        <w:tabs>
          <w:tab w:val="left" w:pos="821"/>
        </w:tabs>
        <w:spacing w:line="252" w:lineRule="exact"/>
        <w:jc w:val="both"/>
      </w:pPr>
      <w:r w:rsidRPr="009B6178">
        <w:rPr>
          <w:spacing w:val="-1"/>
        </w:rPr>
        <w:t>Returns</w:t>
      </w:r>
      <w:r w:rsidRPr="009B6178">
        <w:t xml:space="preserve"> </w:t>
      </w:r>
      <w:r w:rsidRPr="009B6178">
        <w:rPr>
          <w:spacing w:val="-1"/>
        </w:rPr>
        <w:t>and</w:t>
      </w:r>
      <w:r w:rsidRPr="009B6178">
        <w:t xml:space="preserve"> </w:t>
      </w:r>
      <w:r w:rsidRPr="009B6178">
        <w:rPr>
          <w:spacing w:val="-1"/>
        </w:rPr>
        <w:t>tracking</w:t>
      </w:r>
      <w:r w:rsidRPr="009B6178">
        <w:rPr>
          <w:spacing w:val="-3"/>
        </w:rPr>
        <w:t xml:space="preserve"> </w:t>
      </w:r>
      <w:r w:rsidRPr="009B6178">
        <w:rPr>
          <w:spacing w:val="-1"/>
        </w:rPr>
        <w:t>error</w:t>
      </w:r>
      <w:r w:rsidRPr="009B6178">
        <w:rPr>
          <w:spacing w:val="-2"/>
        </w:rPr>
        <w:t xml:space="preserve"> </w:t>
      </w:r>
      <w:r w:rsidRPr="009B6178">
        <w:t xml:space="preserve">on </w:t>
      </w:r>
      <w:r w:rsidRPr="009B6178">
        <w:rPr>
          <w:spacing w:val="-1"/>
        </w:rPr>
        <w:t>same</w:t>
      </w:r>
      <w:r w:rsidRPr="009B6178">
        <w:t xml:space="preserve"> or</w:t>
      </w:r>
      <w:r w:rsidRPr="009B6178">
        <w:rPr>
          <w:spacing w:val="1"/>
        </w:rPr>
        <w:t xml:space="preserve"> </w:t>
      </w:r>
      <w:r w:rsidRPr="009B6178">
        <w:rPr>
          <w:spacing w:val="-1"/>
        </w:rPr>
        <w:t>similar</w:t>
      </w:r>
      <w:r w:rsidRPr="009B6178">
        <w:rPr>
          <w:spacing w:val="1"/>
        </w:rPr>
        <w:t xml:space="preserve"> </w:t>
      </w:r>
      <w:r w:rsidR="00994931" w:rsidRPr="00994931">
        <w:rPr>
          <w:spacing w:val="-1"/>
        </w:rPr>
        <w:t xml:space="preserve">US Small Cap </w:t>
      </w:r>
      <w:r w:rsidRPr="009B6178">
        <w:rPr>
          <w:spacing w:val="-1"/>
        </w:rPr>
        <w:t>mandates</w:t>
      </w:r>
    </w:p>
    <w:p w14:paraId="67F20641" w14:textId="77777777" w:rsidR="0011186D" w:rsidRDefault="0011186D" w:rsidP="006B4E5B">
      <w:pPr>
        <w:pStyle w:val="BodyText"/>
        <w:numPr>
          <w:ilvl w:val="1"/>
          <w:numId w:val="7"/>
        </w:numPr>
        <w:tabs>
          <w:tab w:val="left" w:pos="1181"/>
        </w:tabs>
        <w:spacing w:line="252" w:lineRule="exact"/>
        <w:ind w:hanging="360"/>
      </w:pPr>
      <w:r w:rsidRPr="009B6178">
        <w:t>Portfolio characteristics</w:t>
      </w:r>
    </w:p>
    <w:p w14:paraId="6F09F99A" w14:textId="77777777" w:rsidR="001D2FF1" w:rsidRPr="009B6178" w:rsidRDefault="001D2FF1" w:rsidP="001D2FF1">
      <w:pPr>
        <w:pStyle w:val="BodyText"/>
        <w:tabs>
          <w:tab w:val="left" w:pos="1181"/>
        </w:tabs>
        <w:spacing w:line="252" w:lineRule="exact"/>
        <w:ind w:left="1180"/>
      </w:pPr>
    </w:p>
    <w:p w14:paraId="78994360" w14:textId="30D26DEF"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Risk Management</w:t>
      </w:r>
    </w:p>
    <w:p w14:paraId="13D03129" w14:textId="17CE5954" w:rsidR="0011186D" w:rsidRPr="001D2FF1" w:rsidRDefault="0011186D" w:rsidP="006B4E5B">
      <w:pPr>
        <w:pStyle w:val="BodyText"/>
        <w:numPr>
          <w:ilvl w:val="1"/>
          <w:numId w:val="7"/>
        </w:numPr>
        <w:tabs>
          <w:tab w:val="left" w:pos="1182"/>
        </w:tabs>
        <w:spacing w:line="252" w:lineRule="exact"/>
        <w:ind w:left="1181"/>
      </w:pPr>
      <w:r w:rsidRPr="009B6178">
        <w:t>Risk</w:t>
      </w:r>
      <w:r w:rsidRPr="009B6178">
        <w:rPr>
          <w:spacing w:val="-3"/>
        </w:rPr>
        <w:t xml:space="preserve"> </w:t>
      </w:r>
      <w:r w:rsidRPr="009B6178">
        <w:rPr>
          <w:spacing w:val="-1"/>
        </w:rPr>
        <w:t>controls,</w:t>
      </w:r>
      <w:r w:rsidRPr="009B6178">
        <w:t xml:space="preserve"> </w:t>
      </w:r>
      <w:r w:rsidRPr="009B6178">
        <w:rPr>
          <w:spacing w:val="-1"/>
        </w:rPr>
        <w:t>resources,</w:t>
      </w:r>
      <w:r w:rsidRPr="009B6178">
        <w:t xml:space="preserve"> </w:t>
      </w:r>
      <w:r w:rsidRPr="009B6178">
        <w:rPr>
          <w:spacing w:val="-1"/>
        </w:rPr>
        <w:t>and</w:t>
      </w:r>
      <w:r w:rsidRPr="009B6178">
        <w:t xml:space="preserve"> </w:t>
      </w:r>
      <w:r w:rsidRPr="009B6178">
        <w:rPr>
          <w:spacing w:val="-1"/>
        </w:rPr>
        <w:t>oversight</w:t>
      </w:r>
    </w:p>
    <w:p w14:paraId="24762C7D" w14:textId="77777777" w:rsidR="001D2FF1" w:rsidRPr="009B6178" w:rsidRDefault="001D2FF1" w:rsidP="001D2FF1">
      <w:pPr>
        <w:pStyle w:val="BodyText"/>
        <w:tabs>
          <w:tab w:val="left" w:pos="1182"/>
        </w:tabs>
        <w:spacing w:line="252" w:lineRule="exact"/>
        <w:ind w:left="1181"/>
      </w:pPr>
    </w:p>
    <w:p w14:paraId="1B41979F" w14:textId="77777777" w:rsidR="0011186D" w:rsidRPr="009B6178" w:rsidRDefault="0011186D" w:rsidP="006B4E5B">
      <w:pPr>
        <w:pStyle w:val="BodyText"/>
        <w:numPr>
          <w:ilvl w:val="0"/>
          <w:numId w:val="7"/>
        </w:numPr>
        <w:tabs>
          <w:tab w:val="left" w:pos="821"/>
        </w:tabs>
        <w:spacing w:line="252" w:lineRule="exact"/>
        <w:ind w:hanging="720"/>
        <w:jc w:val="both"/>
      </w:pPr>
      <w:r w:rsidRPr="009B6178">
        <w:rPr>
          <w:spacing w:val="-1"/>
        </w:rPr>
        <w:t>Investment Vehicle &amp; Fees</w:t>
      </w:r>
    </w:p>
    <w:p w14:paraId="108AE50F" w14:textId="77777777" w:rsidR="0011186D" w:rsidRPr="001D2FF1" w:rsidRDefault="0011186D" w:rsidP="006B4E5B">
      <w:pPr>
        <w:pStyle w:val="BodyText"/>
        <w:numPr>
          <w:ilvl w:val="1"/>
          <w:numId w:val="7"/>
        </w:numPr>
        <w:tabs>
          <w:tab w:val="left" w:pos="821"/>
        </w:tabs>
        <w:spacing w:line="252" w:lineRule="exact"/>
        <w:jc w:val="both"/>
      </w:pPr>
      <w:r w:rsidRPr="009B6178">
        <w:rPr>
          <w:spacing w:val="-1"/>
        </w:rPr>
        <w:t>Competitive</w:t>
      </w:r>
      <w:r w:rsidRPr="009B6178">
        <w:t xml:space="preserve"> </w:t>
      </w:r>
      <w:r w:rsidRPr="009B6178">
        <w:rPr>
          <w:spacing w:val="-1"/>
        </w:rPr>
        <w:t>fee</w:t>
      </w:r>
      <w:r w:rsidRPr="009B6178">
        <w:t xml:space="preserve"> </w:t>
      </w:r>
      <w:r w:rsidRPr="009B6178">
        <w:rPr>
          <w:spacing w:val="-1"/>
        </w:rPr>
        <w:t>structure</w:t>
      </w:r>
    </w:p>
    <w:p w14:paraId="5509C2ED" w14:textId="77777777" w:rsidR="001D2FF1" w:rsidRPr="009B6178" w:rsidRDefault="001D2FF1" w:rsidP="001D2FF1">
      <w:pPr>
        <w:pStyle w:val="BodyText"/>
        <w:tabs>
          <w:tab w:val="left" w:pos="821"/>
        </w:tabs>
        <w:spacing w:line="252" w:lineRule="exact"/>
        <w:ind w:left="1180"/>
        <w:jc w:val="both"/>
      </w:pPr>
    </w:p>
    <w:p w14:paraId="6AD4720A" w14:textId="77777777" w:rsidR="0011186D" w:rsidRPr="001D2FF1" w:rsidRDefault="0011186D" w:rsidP="006B4E5B">
      <w:pPr>
        <w:pStyle w:val="BodyText"/>
        <w:numPr>
          <w:ilvl w:val="0"/>
          <w:numId w:val="7"/>
        </w:numPr>
        <w:tabs>
          <w:tab w:val="left" w:pos="821"/>
        </w:tabs>
        <w:spacing w:line="252" w:lineRule="exact"/>
        <w:jc w:val="both"/>
      </w:pPr>
      <w:r w:rsidRPr="009B6178">
        <w:rPr>
          <w:spacing w:val="-1"/>
        </w:rPr>
        <w:t>Trading &amp; Operations</w:t>
      </w:r>
    </w:p>
    <w:p w14:paraId="62960B49" w14:textId="77777777" w:rsidR="001D2FF1" w:rsidRPr="009B6178" w:rsidRDefault="001D2FF1" w:rsidP="001D2FF1">
      <w:pPr>
        <w:pStyle w:val="BodyText"/>
        <w:tabs>
          <w:tab w:val="left" w:pos="821"/>
        </w:tabs>
        <w:spacing w:line="252" w:lineRule="exact"/>
        <w:ind w:left="820"/>
        <w:jc w:val="both"/>
      </w:pPr>
    </w:p>
    <w:p w14:paraId="7A986BA1" w14:textId="4F30225E" w:rsidR="0011186D" w:rsidRPr="009B6178" w:rsidRDefault="0011186D" w:rsidP="006B4E5B">
      <w:pPr>
        <w:pStyle w:val="BodyText"/>
        <w:numPr>
          <w:ilvl w:val="0"/>
          <w:numId w:val="7"/>
        </w:numPr>
        <w:tabs>
          <w:tab w:val="left" w:pos="821"/>
        </w:tabs>
        <w:spacing w:line="252" w:lineRule="exact"/>
        <w:jc w:val="both"/>
      </w:pPr>
      <w:r w:rsidRPr="009B6178">
        <w:rPr>
          <w:spacing w:val="-1"/>
        </w:rPr>
        <w:t>Legal, Regulatory, &amp; Compliance</w:t>
      </w:r>
    </w:p>
    <w:p w14:paraId="04A35B60" w14:textId="316927AF" w:rsidR="00E67215" w:rsidRPr="001D2FF1" w:rsidRDefault="00E67215" w:rsidP="006B4E5B">
      <w:pPr>
        <w:pStyle w:val="BodyText"/>
        <w:numPr>
          <w:ilvl w:val="1"/>
          <w:numId w:val="7"/>
        </w:numPr>
        <w:tabs>
          <w:tab w:val="left" w:pos="821"/>
        </w:tabs>
        <w:spacing w:line="252" w:lineRule="exact"/>
        <w:jc w:val="both"/>
      </w:pPr>
      <w:r w:rsidRPr="009B6178">
        <w:rPr>
          <w:spacing w:val="-1"/>
        </w:rPr>
        <w:t>Appropriate framework regarding use of non-financial factors</w:t>
      </w:r>
    </w:p>
    <w:p w14:paraId="60FB79D0" w14:textId="77777777" w:rsidR="001D2FF1" w:rsidRPr="009B6178" w:rsidRDefault="001D2FF1" w:rsidP="001D2FF1">
      <w:pPr>
        <w:pStyle w:val="BodyText"/>
        <w:tabs>
          <w:tab w:val="left" w:pos="821"/>
        </w:tabs>
        <w:spacing w:line="252" w:lineRule="exact"/>
        <w:ind w:left="1180"/>
        <w:jc w:val="both"/>
      </w:pPr>
    </w:p>
    <w:p w14:paraId="4A11F37A" w14:textId="38628573" w:rsidR="0011186D" w:rsidRPr="009B6178" w:rsidRDefault="0011186D" w:rsidP="006B4E5B">
      <w:pPr>
        <w:pStyle w:val="BodyText"/>
        <w:numPr>
          <w:ilvl w:val="0"/>
          <w:numId w:val="7"/>
        </w:numPr>
        <w:tabs>
          <w:tab w:val="left" w:pos="821"/>
        </w:tabs>
        <w:spacing w:line="252" w:lineRule="exact"/>
        <w:jc w:val="both"/>
      </w:pPr>
      <w:r w:rsidRPr="009B6178">
        <w:rPr>
          <w:spacing w:val="-1"/>
        </w:rPr>
        <w:t>Reporting &amp; Client Service</w:t>
      </w:r>
    </w:p>
    <w:p w14:paraId="02207198" w14:textId="444BB225" w:rsidR="00294B47" w:rsidRPr="009B6178" w:rsidRDefault="0011186D" w:rsidP="00A035BE">
      <w:pPr>
        <w:pStyle w:val="BodyText"/>
        <w:numPr>
          <w:ilvl w:val="1"/>
          <w:numId w:val="21"/>
        </w:numPr>
        <w:tabs>
          <w:tab w:val="left" w:pos="821"/>
        </w:tabs>
        <w:spacing w:line="252" w:lineRule="exact"/>
        <w:jc w:val="both"/>
      </w:pPr>
      <w:r w:rsidRPr="009B6178">
        <w:rPr>
          <w:spacing w:val="-1"/>
        </w:rPr>
        <w:t>Experience</w:t>
      </w:r>
      <w:r w:rsidRPr="009B6178">
        <w:t xml:space="preserve"> </w:t>
      </w:r>
      <w:r w:rsidRPr="009B6178">
        <w:rPr>
          <w:spacing w:val="-1"/>
        </w:rPr>
        <w:t>with</w:t>
      </w:r>
      <w:r w:rsidRPr="009B6178">
        <w:t xml:space="preserve"> </w:t>
      </w:r>
      <w:r w:rsidRPr="009B6178">
        <w:rPr>
          <w:spacing w:val="-1"/>
        </w:rPr>
        <w:t>providing</w:t>
      </w:r>
      <w:r w:rsidRPr="009B6178">
        <w:rPr>
          <w:spacing w:val="-5"/>
        </w:rPr>
        <w:t xml:space="preserve"> </w:t>
      </w:r>
      <w:r w:rsidRPr="009B6178">
        <w:rPr>
          <w:spacing w:val="-1"/>
        </w:rPr>
        <w:t>service</w:t>
      </w:r>
      <w:r w:rsidRPr="009B6178">
        <w:rPr>
          <w:spacing w:val="-2"/>
        </w:rPr>
        <w:t xml:space="preserve"> </w:t>
      </w:r>
      <w:r w:rsidRPr="009B6178">
        <w:t xml:space="preserve">to </w:t>
      </w:r>
      <w:r w:rsidRPr="009B6178">
        <w:rPr>
          <w:spacing w:val="-1"/>
        </w:rPr>
        <w:t>public</w:t>
      </w:r>
      <w:r w:rsidRPr="009B6178">
        <w:t xml:space="preserve"> </w:t>
      </w:r>
      <w:r w:rsidRPr="009B6178">
        <w:rPr>
          <w:spacing w:val="-1"/>
        </w:rPr>
        <w:t>plans</w:t>
      </w:r>
      <w:bookmarkStart w:id="54" w:name="Appendix_A_–_Sample_Investment_Managemen"/>
      <w:bookmarkEnd w:id="54"/>
    </w:p>
    <w:p w14:paraId="28C78C72" w14:textId="77777777" w:rsidR="00294B47" w:rsidRDefault="00294B47"/>
    <w:p w14:paraId="5BC152AE" w14:textId="77777777" w:rsidR="00DE2389" w:rsidRDefault="00DE2389" w:rsidP="00DE2389">
      <w:pPr>
        <w:pStyle w:val="Heading1"/>
        <w:ind w:left="100"/>
        <w:jc w:val="both"/>
        <w:rPr>
          <w:b w:val="0"/>
          <w:bCs w:val="0"/>
        </w:rPr>
      </w:pPr>
      <w:bookmarkStart w:id="55" w:name="_Toc49938723"/>
      <w:r w:rsidRPr="008B363D">
        <w:rPr>
          <w:spacing w:val="-2"/>
        </w:rPr>
        <w:t xml:space="preserve">APPENDIX </w:t>
      </w:r>
      <w:r w:rsidRPr="008B363D">
        <w:t>A</w:t>
      </w:r>
      <w:r w:rsidRPr="008B363D">
        <w:rPr>
          <w:spacing w:val="-2"/>
        </w:rPr>
        <w:t xml:space="preserve"> </w:t>
      </w:r>
      <w:r w:rsidRPr="008B363D">
        <w:t xml:space="preserve">– </w:t>
      </w:r>
      <w:r w:rsidRPr="008B363D">
        <w:rPr>
          <w:spacing w:val="-1"/>
        </w:rPr>
        <w:t xml:space="preserve">SAMPLE </w:t>
      </w:r>
      <w:r w:rsidRPr="008B363D">
        <w:rPr>
          <w:spacing w:val="-2"/>
        </w:rPr>
        <w:t>INVESTMENT</w:t>
      </w:r>
      <w:r w:rsidRPr="008B363D">
        <w:rPr>
          <w:spacing w:val="-1"/>
        </w:rPr>
        <w:t xml:space="preserve"> </w:t>
      </w:r>
      <w:r w:rsidRPr="008B363D">
        <w:rPr>
          <w:spacing w:val="-2"/>
        </w:rPr>
        <w:t>MANAGEMENT</w:t>
      </w:r>
      <w:r w:rsidRPr="008B363D">
        <w:rPr>
          <w:spacing w:val="-1"/>
        </w:rPr>
        <w:t xml:space="preserve"> </w:t>
      </w:r>
      <w:r w:rsidRPr="008B363D">
        <w:rPr>
          <w:spacing w:val="-2"/>
        </w:rPr>
        <w:t>AGREEMENT</w:t>
      </w:r>
      <w:bookmarkEnd w:id="55"/>
    </w:p>
    <w:p w14:paraId="228DD0C1" w14:textId="77777777" w:rsidR="00DE2389" w:rsidRDefault="00DE2389" w:rsidP="00DE2389">
      <w:pPr>
        <w:pStyle w:val="BodyText"/>
        <w:spacing w:before="243" w:line="276" w:lineRule="auto"/>
        <w:ind w:left="100" w:right="114"/>
        <w:jc w:val="both"/>
      </w:pPr>
      <w:r>
        <w:t>The</w:t>
      </w:r>
      <w:r>
        <w:rPr>
          <w:spacing w:val="-5"/>
        </w:rPr>
        <w:t xml:space="preserve"> </w:t>
      </w:r>
      <w:r>
        <w:rPr>
          <w:spacing w:val="-1"/>
        </w:rPr>
        <w:t>following</w:t>
      </w:r>
      <w:r>
        <w:rPr>
          <w:spacing w:val="-5"/>
        </w:rPr>
        <w:t xml:space="preserve"> </w:t>
      </w:r>
      <w:r>
        <w:rPr>
          <w:spacing w:val="-1"/>
        </w:rPr>
        <w:t>sample</w:t>
      </w:r>
      <w:r>
        <w:rPr>
          <w:spacing w:val="-2"/>
        </w:rPr>
        <w:t xml:space="preserve"> </w:t>
      </w:r>
      <w:r>
        <w:rPr>
          <w:spacing w:val="-1"/>
        </w:rPr>
        <w:t>contract</w:t>
      </w:r>
      <w:r>
        <w:rPr>
          <w:spacing w:val="-2"/>
        </w:rPr>
        <w:t xml:space="preserve"> </w:t>
      </w:r>
      <w:r>
        <w:rPr>
          <w:spacing w:val="-1"/>
        </w:rPr>
        <w:t>is</w:t>
      </w:r>
      <w:r>
        <w:rPr>
          <w:spacing w:val="-2"/>
        </w:rPr>
        <w:t xml:space="preserve"> </w:t>
      </w:r>
      <w:r>
        <w:t>the</w:t>
      </w:r>
      <w:r>
        <w:rPr>
          <w:spacing w:val="-2"/>
        </w:rPr>
        <w:t xml:space="preserve"> </w:t>
      </w:r>
      <w:r>
        <w:rPr>
          <w:spacing w:val="-1"/>
        </w:rPr>
        <w:t>base</w:t>
      </w:r>
      <w:r>
        <w:rPr>
          <w:spacing w:val="-2"/>
        </w:rPr>
        <w:t xml:space="preserve"> </w:t>
      </w:r>
      <w:r>
        <w:rPr>
          <w:spacing w:val="-1"/>
        </w:rPr>
        <w:t>investment</w:t>
      </w:r>
      <w:r>
        <w:rPr>
          <w:spacing w:val="-2"/>
        </w:rPr>
        <w:t xml:space="preserve"> </w:t>
      </w:r>
      <w:r>
        <w:rPr>
          <w:spacing w:val="-1"/>
        </w:rPr>
        <w:t>management</w:t>
      </w:r>
      <w:r>
        <w:rPr>
          <w:spacing w:val="-2"/>
        </w:rPr>
        <w:t xml:space="preserve"> </w:t>
      </w:r>
      <w:r>
        <w:rPr>
          <w:spacing w:val="-1"/>
        </w:rPr>
        <w:t>agreement</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Pr>
          <w:spacing w:val="63"/>
        </w:rPr>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Pr>
          <w:spacing w:val="91"/>
        </w:rPr>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Pr>
          <w:spacing w:val="69"/>
        </w:rPr>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358E3309" w14:textId="77777777" w:rsidR="00DE2389" w:rsidRDefault="00DE2389" w:rsidP="00DE2389">
      <w:pPr>
        <w:spacing w:before="7"/>
        <w:rPr>
          <w:rFonts w:ascii="Times New Roman" w:eastAsia="Times New Roman" w:hAnsi="Times New Roman" w:cs="Times New Roman"/>
          <w:sz w:val="17"/>
          <w:szCs w:val="17"/>
        </w:rPr>
      </w:pPr>
    </w:p>
    <w:p w14:paraId="2B48BF94" w14:textId="62FCF33C" w:rsidR="00DE2389" w:rsidRDefault="00DE2389" w:rsidP="00DE2389">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Pr>
          <w:spacing w:val="10"/>
        </w:rPr>
        <w:t xml:space="preserve"> </w:t>
      </w:r>
      <w:r>
        <w:rPr>
          <w:spacing w:val="-1"/>
        </w:rPr>
        <w:t>being</w:t>
      </w:r>
      <w:r>
        <w:rPr>
          <w:spacing w:val="7"/>
        </w:rPr>
        <w:t xml:space="preserve"> </w:t>
      </w:r>
      <w:r>
        <w:rPr>
          <w:spacing w:val="-1"/>
        </w:rPr>
        <w:t>submitted,</w:t>
      </w:r>
      <w:r>
        <w:rPr>
          <w:spacing w:val="67"/>
        </w:rPr>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Pr>
          <w:spacing w:val="63"/>
        </w:rPr>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w:t>
      </w:r>
      <w:r w:rsidR="001E6102">
        <w:rPr>
          <w:i/>
        </w:rPr>
        <w:t>5</w:t>
      </w:r>
      <w:r w:rsidR="001E6102">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Pr>
          <w:spacing w:val="77"/>
        </w:rPr>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Pr>
          <w:spacing w:val="75"/>
        </w:rPr>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20EA6C68" w14:textId="77777777" w:rsidR="00DE2389" w:rsidRDefault="00DE2389" w:rsidP="00DE2389">
      <w:pPr>
        <w:spacing w:before="5"/>
        <w:rPr>
          <w:rFonts w:ascii="Times New Roman" w:eastAsia="Times New Roman" w:hAnsi="Times New Roman" w:cs="Times New Roman"/>
          <w:sz w:val="17"/>
          <w:szCs w:val="17"/>
        </w:rPr>
      </w:pPr>
    </w:p>
    <w:p w14:paraId="5C4D8AE0" w14:textId="77777777" w:rsidR="00DE2389" w:rsidRDefault="00DE2389" w:rsidP="00DE2389">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Pr>
          <w:rFonts w:cs="Times New Roman"/>
          <w:i/>
          <w:spacing w:val="-1"/>
        </w:rPr>
        <w:t>A.1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25D59CF3" w14:textId="77777777" w:rsidR="00DE2389" w:rsidRDefault="00DE2389" w:rsidP="00DE2389">
      <w:pPr>
        <w:spacing w:before="3"/>
        <w:rPr>
          <w:rFonts w:ascii="Times New Roman" w:eastAsia="Times New Roman" w:hAnsi="Times New Roman" w:cs="Times New Roman"/>
          <w:sz w:val="17"/>
          <w:szCs w:val="17"/>
        </w:rPr>
      </w:pPr>
    </w:p>
    <w:p w14:paraId="0EF2ED7F" w14:textId="77777777" w:rsidR="00DE2389" w:rsidRDefault="00DE2389" w:rsidP="00DE2389">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188DE519" w14:textId="77777777" w:rsidR="00DE2389" w:rsidRDefault="00DE2389" w:rsidP="00DE2389">
      <w:pPr>
        <w:spacing w:line="276" w:lineRule="auto"/>
        <w:jc w:val="both"/>
        <w:sectPr w:rsidR="00DE2389">
          <w:pgSz w:w="12240" w:h="15840"/>
          <w:pgMar w:top="1380" w:right="1320" w:bottom="1160" w:left="1340" w:header="0" w:footer="977" w:gutter="0"/>
          <w:cols w:space="720"/>
        </w:sectPr>
      </w:pPr>
    </w:p>
    <w:p w14:paraId="169AC042" w14:textId="77777777" w:rsidR="00DE2389" w:rsidRDefault="00DE2389" w:rsidP="00DE2389">
      <w:pPr>
        <w:pStyle w:val="Heading1"/>
        <w:spacing w:before="37"/>
        <w:rPr>
          <w:b w:val="0"/>
          <w:bCs w:val="0"/>
        </w:rPr>
      </w:pPr>
      <w:bookmarkStart w:id="56" w:name="Appendix_A.1_–_ESSENTIAL_CLAUSES"/>
      <w:bookmarkStart w:id="57" w:name="_Toc49938724"/>
      <w:bookmarkEnd w:id="56"/>
      <w:r w:rsidRPr="008B363D">
        <w:rPr>
          <w:spacing w:val="-2"/>
        </w:rPr>
        <w:lastRenderedPageBreak/>
        <w:t xml:space="preserve">APPENDIX </w:t>
      </w:r>
      <w:r w:rsidRPr="008B363D">
        <w:rPr>
          <w:spacing w:val="-1"/>
        </w:rPr>
        <w:t>A.1</w:t>
      </w:r>
      <w:r w:rsidRPr="008B363D">
        <w:t xml:space="preserve"> – </w:t>
      </w:r>
      <w:r w:rsidRPr="008B363D">
        <w:rPr>
          <w:spacing w:val="-1"/>
        </w:rPr>
        <w:t>ESSENTIAL CLAUSES</w:t>
      </w:r>
      <w:bookmarkEnd w:id="57"/>
    </w:p>
    <w:p w14:paraId="49CE6517" w14:textId="77777777" w:rsidR="00DE2389" w:rsidRDefault="00DE2389" w:rsidP="00DE2389">
      <w:pPr>
        <w:spacing w:before="2"/>
        <w:rPr>
          <w:rFonts w:ascii="Times New Roman" w:eastAsia="Times New Roman" w:hAnsi="Times New Roman" w:cs="Times New Roman"/>
          <w:b/>
          <w:bCs/>
        </w:rPr>
      </w:pPr>
    </w:p>
    <w:p w14:paraId="0E08F747" w14:textId="77777777" w:rsidR="00DE2389" w:rsidRPr="00091247" w:rsidRDefault="00DE2389" w:rsidP="00DE2389">
      <w:pPr>
        <w:pStyle w:val="Heading3"/>
        <w:ind w:left="1848" w:firstLine="0"/>
        <w:rPr>
          <w:b w:val="0"/>
          <w:bCs w:val="0"/>
          <w:u w:val="single"/>
        </w:rPr>
      </w:pPr>
      <w:r w:rsidRPr="00091247">
        <w:rPr>
          <w:spacing w:val="-1"/>
          <w:u w:val="single" w:color="000000"/>
        </w:rPr>
        <w:t>Essential</w:t>
      </w:r>
      <w:r w:rsidRPr="00091247">
        <w:rPr>
          <w:spacing w:val="1"/>
          <w:u w:val="single" w:color="000000"/>
        </w:rPr>
        <w:t xml:space="preserve"> </w:t>
      </w:r>
      <w:r w:rsidRPr="00091247">
        <w:rPr>
          <w:spacing w:val="-1"/>
          <w:u w:val="single" w:color="000000"/>
        </w:rPr>
        <w:t>Clauses</w:t>
      </w:r>
      <w:r w:rsidRPr="00091247">
        <w:rPr>
          <w:spacing w:val="-3"/>
          <w:u w:val="single" w:color="000000"/>
        </w:rPr>
        <w:t xml:space="preserve"> </w:t>
      </w:r>
      <w:r w:rsidRPr="00091247">
        <w:rPr>
          <w:u w:val="single" w:color="000000"/>
        </w:rPr>
        <w:t>in</w:t>
      </w:r>
      <w:r w:rsidRPr="00091247">
        <w:rPr>
          <w:spacing w:val="-1"/>
          <w:u w:val="single" w:color="000000"/>
        </w:rPr>
        <w:t xml:space="preserve"> the</w:t>
      </w:r>
      <w:r w:rsidRPr="00091247">
        <w:rPr>
          <w:u w:val="single" w:color="000000"/>
        </w:rPr>
        <w:t xml:space="preserve"> </w:t>
      </w:r>
      <w:r w:rsidRPr="00091247">
        <w:rPr>
          <w:spacing w:val="-1"/>
          <w:u w:val="single" w:color="000000"/>
        </w:rPr>
        <w:t>System’s</w:t>
      </w:r>
      <w:r w:rsidRPr="00091247">
        <w:rPr>
          <w:u w:val="single" w:color="000000"/>
        </w:rPr>
        <w:t xml:space="preserve"> </w:t>
      </w:r>
      <w:r w:rsidRPr="00091247">
        <w:rPr>
          <w:spacing w:val="-1"/>
          <w:u w:val="single" w:color="000000"/>
        </w:rPr>
        <w:t>Investment</w:t>
      </w:r>
      <w:r w:rsidRPr="00091247">
        <w:rPr>
          <w:u w:val="single" w:color="000000"/>
        </w:rPr>
        <w:t xml:space="preserve"> </w:t>
      </w:r>
      <w:r w:rsidRPr="00091247">
        <w:rPr>
          <w:spacing w:val="-1"/>
          <w:u w:val="single" w:color="000000"/>
        </w:rPr>
        <w:t>Management</w:t>
      </w:r>
      <w:r w:rsidRPr="00091247">
        <w:rPr>
          <w:u w:val="single" w:color="000000"/>
        </w:rPr>
        <w:t xml:space="preserve"> </w:t>
      </w:r>
      <w:r w:rsidRPr="00091247">
        <w:rPr>
          <w:spacing w:val="-1"/>
          <w:u w:val="single" w:color="000000"/>
        </w:rPr>
        <w:t>Agreement</w:t>
      </w:r>
    </w:p>
    <w:p w14:paraId="0903230E" w14:textId="77777777" w:rsidR="00DE2389" w:rsidRDefault="00DE2389" w:rsidP="00DE2389">
      <w:pPr>
        <w:spacing w:before="1"/>
        <w:rPr>
          <w:rFonts w:ascii="Times New Roman" w:eastAsia="Times New Roman" w:hAnsi="Times New Roman" w:cs="Times New Roman"/>
          <w:b/>
          <w:bCs/>
          <w:sz w:val="15"/>
          <w:szCs w:val="15"/>
        </w:rPr>
      </w:pPr>
    </w:p>
    <w:p w14:paraId="586495C5" w14:textId="77777777" w:rsidR="00DE2389" w:rsidRDefault="00DE2389" w:rsidP="00DE2389">
      <w:pPr>
        <w:pStyle w:val="BodyText"/>
        <w:spacing w:before="72"/>
        <w:ind w:left="119" w:right="172" w:firstLine="720"/>
      </w:pPr>
      <w:r>
        <w:rPr>
          <w:spacing w:val="-1"/>
        </w:rPr>
        <w:t>As</w:t>
      </w:r>
      <w:r>
        <w:t xml:space="preserve"> </w:t>
      </w:r>
      <w:r>
        <w:rPr>
          <w:spacing w:val="-1"/>
        </w:rPr>
        <w:t>part</w:t>
      </w:r>
      <w:r>
        <w:rPr>
          <w:spacing w:val="1"/>
        </w:rPr>
        <w:t xml:space="preserve"> </w:t>
      </w:r>
      <w:r>
        <w:t>of</w:t>
      </w:r>
      <w:r>
        <w:rPr>
          <w:spacing w:val="-2"/>
        </w:rPr>
        <w:t xml:space="preserve"> </w:t>
      </w:r>
      <w:r>
        <w:t>the</w:t>
      </w:r>
      <w:r>
        <w:rPr>
          <w:spacing w:val="-2"/>
        </w:rPr>
        <w:t xml:space="preserve"> </w:t>
      </w:r>
      <w:r>
        <w:rPr>
          <w:spacing w:val="-1"/>
        </w:rPr>
        <w:t>Request</w:t>
      </w:r>
      <w:r>
        <w:rPr>
          <w:spacing w:val="-2"/>
        </w:rPr>
        <w:t xml:space="preserve"> </w:t>
      </w:r>
      <w:r>
        <w:t>for</w:t>
      </w:r>
      <w:r>
        <w:rPr>
          <w:spacing w:val="-2"/>
        </w:rPr>
        <w:t xml:space="preserve"> </w:t>
      </w:r>
      <w:r>
        <w:rPr>
          <w:spacing w:val="-1"/>
        </w:rPr>
        <w:t>Proposal</w:t>
      </w:r>
      <w:r>
        <w:rPr>
          <w:spacing w:val="-2"/>
        </w:rPr>
        <w:t xml:space="preserve"> </w:t>
      </w:r>
      <w:r>
        <w:rPr>
          <w:spacing w:val="-1"/>
        </w:rPr>
        <w:t>(RFP)</w:t>
      </w:r>
      <w:r>
        <w:rPr>
          <w:spacing w:val="1"/>
        </w:rPr>
        <w:t xml:space="preserve"> </w:t>
      </w:r>
      <w:r>
        <w:rPr>
          <w:spacing w:val="-1"/>
        </w:rPr>
        <w:t>process,</w:t>
      </w:r>
      <w:r>
        <w:t xml:space="preserve"> </w:t>
      </w:r>
      <w:r>
        <w:rPr>
          <w:spacing w:val="-1"/>
        </w:rPr>
        <w:t>you</w:t>
      </w:r>
      <w:r>
        <w:rPr>
          <w:spacing w:val="-3"/>
        </w:rPr>
        <w:t xml:space="preserve"> </w:t>
      </w:r>
      <w:r>
        <w:t>are</w:t>
      </w:r>
      <w:r>
        <w:rPr>
          <w:spacing w:val="-2"/>
        </w:rPr>
        <w:t xml:space="preserve"> </w:t>
      </w:r>
      <w:r>
        <w:rPr>
          <w:spacing w:val="-1"/>
        </w:rPr>
        <w:t>required</w:t>
      </w:r>
      <w:r>
        <w:t xml:space="preserve"> </w:t>
      </w:r>
      <w:r>
        <w:rPr>
          <w:spacing w:val="-1"/>
        </w:rPr>
        <w:t>to</w:t>
      </w:r>
      <w:r>
        <w:t xml:space="preserve"> </w:t>
      </w:r>
      <w:r>
        <w:rPr>
          <w:spacing w:val="-1"/>
        </w:rPr>
        <w:t>review</w:t>
      </w:r>
      <w:r>
        <w:rPr>
          <w:spacing w:val="-4"/>
        </w:rPr>
        <w:t xml:space="preserve"> </w:t>
      </w:r>
      <w:r>
        <w:t xml:space="preserve">the </w:t>
      </w:r>
      <w:r>
        <w:rPr>
          <w:spacing w:val="-1"/>
        </w:rPr>
        <w:t>Indiana</w:t>
      </w:r>
      <w:r>
        <w:t xml:space="preserve"> </w:t>
      </w:r>
      <w:r>
        <w:rPr>
          <w:spacing w:val="-1"/>
        </w:rPr>
        <w:t>Public</w:t>
      </w:r>
      <w:r>
        <w:rPr>
          <w:spacing w:val="57"/>
        </w:rPr>
        <w:t xml:space="preserve"> </w:t>
      </w:r>
      <w:r>
        <w:rPr>
          <w:spacing w:val="-1"/>
        </w:rPr>
        <w:t>Retirement</w:t>
      </w:r>
      <w:r>
        <w:rPr>
          <w:spacing w:val="1"/>
        </w:rPr>
        <w:t xml:space="preserve"> </w:t>
      </w:r>
      <w:r>
        <w:rPr>
          <w:spacing w:val="-1"/>
        </w:rPr>
        <w:t>System’s</w:t>
      </w:r>
      <w:r>
        <w:t xml:space="preserve"> </w:t>
      </w:r>
      <w:r>
        <w:rPr>
          <w:spacing w:val="-1"/>
        </w:rPr>
        <w:t>(the</w:t>
      </w:r>
      <w:r>
        <w:rPr>
          <w:spacing w:val="-2"/>
        </w:rPr>
        <w:t xml:space="preserve"> “System”)</w:t>
      </w:r>
      <w:r>
        <w:rPr>
          <w:spacing w:val="1"/>
        </w:rPr>
        <w:t xml:space="preserve"> </w:t>
      </w:r>
      <w:r>
        <w:rPr>
          <w:spacing w:val="-1"/>
        </w:rPr>
        <w:t>boilerplate</w:t>
      </w:r>
      <w:r>
        <w:rPr>
          <w:spacing w:val="-2"/>
        </w:rPr>
        <w:t xml:space="preserve"> </w:t>
      </w:r>
      <w:r>
        <w:rPr>
          <w:spacing w:val="-1"/>
        </w:rPr>
        <w:t>investment</w:t>
      </w:r>
      <w:r>
        <w:rPr>
          <w:spacing w:val="3"/>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rPr>
          <w:spacing w:val="-1"/>
        </w:rPr>
        <w:t>submit</w:t>
      </w:r>
      <w:r>
        <w:rPr>
          <w:spacing w:val="1"/>
        </w:rPr>
        <w:t xml:space="preserve"> </w:t>
      </w:r>
      <w:r>
        <w:rPr>
          <w:spacing w:val="-1"/>
        </w:rPr>
        <w:t>comments</w:t>
      </w:r>
      <w:r>
        <w:rPr>
          <w:spacing w:val="61"/>
        </w:rPr>
        <w:t xml:space="preserve"> </w:t>
      </w:r>
      <w:r>
        <w:t xml:space="preserve">with </w:t>
      </w:r>
      <w:r>
        <w:rPr>
          <w:spacing w:val="-1"/>
        </w:rPr>
        <w:t>your</w:t>
      </w:r>
      <w:r>
        <w:rPr>
          <w:spacing w:val="1"/>
        </w:rPr>
        <w:t xml:space="preserve"> </w:t>
      </w:r>
      <w:r>
        <w:rPr>
          <w:spacing w:val="-1"/>
        </w:rPr>
        <w:t>proposal.</w:t>
      </w:r>
      <w:r>
        <w:rPr>
          <w:spacing w:val="-3"/>
        </w:rPr>
        <w:t xml:space="preserve"> </w:t>
      </w:r>
      <w:r>
        <w:t>The</w:t>
      </w:r>
      <w:r>
        <w:rPr>
          <w:spacing w:val="-2"/>
        </w:rPr>
        <w:t xml:space="preserve"> </w:t>
      </w:r>
      <w:r>
        <w:rPr>
          <w:spacing w:val="-1"/>
        </w:rPr>
        <w:t>following</w:t>
      </w:r>
      <w:r>
        <w:rPr>
          <w:spacing w:val="-3"/>
        </w:rPr>
        <w:t xml:space="preserve"> </w:t>
      </w:r>
      <w:r>
        <w:rPr>
          <w:spacing w:val="-1"/>
        </w:rPr>
        <w:t>clauses</w:t>
      </w:r>
      <w:r>
        <w:t xml:space="preserve"> </w:t>
      </w:r>
      <w:r>
        <w:rPr>
          <w:spacing w:val="-1"/>
        </w:rPr>
        <w:t>are</w:t>
      </w:r>
      <w:r>
        <w:t xml:space="preserve"> </w:t>
      </w:r>
      <w:r>
        <w:rPr>
          <w:spacing w:val="-1"/>
        </w:rPr>
        <w:t>non-negotiable.</w:t>
      </w:r>
      <w:r>
        <w:t xml:space="preserve"> </w:t>
      </w:r>
      <w:r>
        <w:rPr>
          <w:spacing w:val="-2"/>
        </w:rPr>
        <w:t>If</w:t>
      </w:r>
      <w:r>
        <w:rPr>
          <w:spacing w:val="1"/>
        </w:rPr>
        <w:t xml:space="preserve"> </w:t>
      </w:r>
      <w:r>
        <w:rPr>
          <w:spacing w:val="-1"/>
        </w:rPr>
        <w:t>you</w:t>
      </w:r>
      <w:r>
        <w:t xml:space="preserve"> </w:t>
      </w:r>
      <w:r>
        <w:rPr>
          <w:spacing w:val="-1"/>
        </w:rPr>
        <w:t>believe</w:t>
      </w:r>
      <w:r>
        <w:t xml:space="preserve"> </w:t>
      </w:r>
      <w:r>
        <w:rPr>
          <w:spacing w:val="-1"/>
        </w:rPr>
        <w:t>that</w:t>
      </w:r>
      <w:r>
        <w:rPr>
          <w:spacing w:val="-2"/>
        </w:rPr>
        <w:t xml:space="preserve"> </w:t>
      </w:r>
      <w:r>
        <w:t xml:space="preserve">a </w:t>
      </w:r>
      <w:r>
        <w:rPr>
          <w:spacing w:val="-1"/>
        </w:rPr>
        <w:t>clause</w:t>
      </w:r>
      <w:r>
        <w:t xml:space="preserve"> </w:t>
      </w:r>
      <w:r>
        <w:rPr>
          <w:spacing w:val="-2"/>
        </w:rPr>
        <w:t>will</w:t>
      </w:r>
      <w:r>
        <w:rPr>
          <w:spacing w:val="1"/>
        </w:rPr>
        <w:t xml:space="preserve"> </w:t>
      </w:r>
      <w:r>
        <w:rPr>
          <w:spacing w:val="-1"/>
        </w:rPr>
        <w:t>affect</w:t>
      </w:r>
      <w:r>
        <w:rPr>
          <w:spacing w:val="1"/>
        </w:rPr>
        <w:t xml:space="preserve"> </w:t>
      </w:r>
      <w:r>
        <w:rPr>
          <w:spacing w:val="-1"/>
        </w:rPr>
        <w:t>your</w:t>
      </w:r>
      <w:r>
        <w:rPr>
          <w:spacing w:val="71"/>
        </w:rPr>
        <w:t xml:space="preserve"> </w:t>
      </w:r>
      <w:r>
        <w:t>risk</w:t>
      </w:r>
      <w:r>
        <w:rPr>
          <w:spacing w:val="-3"/>
        </w:rPr>
        <w:t xml:space="preserve"> </w:t>
      </w:r>
      <w:r>
        <w:t>of</w:t>
      </w:r>
      <w:r>
        <w:rPr>
          <w:spacing w:val="-2"/>
        </w:rPr>
        <w:t xml:space="preserve"> </w:t>
      </w:r>
      <w:r>
        <w:rPr>
          <w:spacing w:val="-1"/>
        </w:rPr>
        <w:t>liability,</w:t>
      </w:r>
      <w:r>
        <w:t xml:space="preserve"> </w:t>
      </w:r>
      <w:r>
        <w:rPr>
          <w:spacing w:val="-1"/>
        </w:rPr>
        <w:t>you</w:t>
      </w:r>
      <w:r>
        <w:t xml:space="preserve"> should</w:t>
      </w:r>
      <w:r>
        <w:rPr>
          <w:spacing w:val="-3"/>
        </w:rPr>
        <w:t xml:space="preserve"> </w:t>
      </w:r>
      <w:r>
        <w:rPr>
          <w:spacing w:val="-1"/>
        </w:rPr>
        <w:t>adjust</w:t>
      </w:r>
      <w:r>
        <w:rPr>
          <w:spacing w:val="1"/>
        </w:rPr>
        <w:t xml:space="preserve"> </w:t>
      </w:r>
      <w:r>
        <w:rPr>
          <w:spacing w:val="-1"/>
        </w:rPr>
        <w:t>your</w:t>
      </w:r>
      <w:r>
        <w:rPr>
          <w:spacing w:val="1"/>
        </w:rPr>
        <w:t xml:space="preserve"> </w:t>
      </w:r>
      <w:r>
        <w:rPr>
          <w:spacing w:val="-1"/>
        </w:rPr>
        <w:t>bid</w:t>
      </w:r>
      <w:r>
        <w:t xml:space="preserve"> </w:t>
      </w:r>
      <w:r>
        <w:rPr>
          <w:spacing w:val="-1"/>
        </w:rPr>
        <w:t>price</w:t>
      </w:r>
      <w:r>
        <w:t xml:space="preserve"> </w:t>
      </w:r>
      <w:r>
        <w:rPr>
          <w:spacing w:val="-2"/>
        </w:rPr>
        <w:t>accordingly.</w:t>
      </w:r>
    </w:p>
    <w:p w14:paraId="25D27D8F" w14:textId="77777777" w:rsidR="00DE2389" w:rsidRDefault="00DE2389" w:rsidP="00DE2389">
      <w:pPr>
        <w:spacing w:before="9"/>
        <w:rPr>
          <w:rFonts w:ascii="Times New Roman" w:eastAsia="Times New Roman" w:hAnsi="Times New Roman" w:cs="Times New Roman"/>
          <w:sz w:val="21"/>
          <w:szCs w:val="21"/>
        </w:rPr>
      </w:pPr>
    </w:p>
    <w:p w14:paraId="1727AC5F" w14:textId="77777777" w:rsidR="00DE2389" w:rsidRDefault="00DE2389" w:rsidP="00DE2389">
      <w:pPr>
        <w:pStyle w:val="BodyText"/>
        <w:rPr>
          <w:spacing w:val="-1"/>
          <w:u w:val="single" w:color="000000"/>
        </w:rPr>
      </w:pPr>
      <w:r>
        <w:rPr>
          <w:spacing w:val="-1"/>
          <w:u w:val="single" w:color="000000"/>
        </w:rPr>
        <w:t>Section 9(F)) Obligation to System Members and Beneficiaries</w:t>
      </w:r>
    </w:p>
    <w:p w14:paraId="680C6EAF" w14:textId="77777777" w:rsidR="00DE2389" w:rsidRPr="00FF6CE7" w:rsidRDefault="00DE2389" w:rsidP="00DE2389">
      <w:pPr>
        <w:pStyle w:val="BodyText"/>
        <w:rPr>
          <w:spacing w:val="-1"/>
          <w:u w:color="000000"/>
        </w:rPr>
      </w:pPr>
      <w:r w:rsidRPr="00FF6CE7">
        <w:rPr>
          <w:spacing w:val="-1"/>
          <w:u w:color="000000"/>
        </w:rPr>
        <w:t>The System will not agree to any modification that undermines the obligations of the Board to manage the System’s assets for the sole and exclusive benefit of the System’s members and beneficiaries as required by IC 5-10.2-14-9(a).</w:t>
      </w:r>
    </w:p>
    <w:p w14:paraId="3FFF15ED" w14:textId="77777777" w:rsidR="00DE2389" w:rsidRDefault="00DE2389" w:rsidP="00DE2389">
      <w:pPr>
        <w:pStyle w:val="BodyText"/>
        <w:rPr>
          <w:spacing w:val="-1"/>
          <w:u w:val="single" w:color="000000"/>
        </w:rPr>
      </w:pPr>
    </w:p>
    <w:p w14:paraId="37F90395" w14:textId="77777777" w:rsidR="00DE2389" w:rsidRDefault="00DE2389" w:rsidP="00DE2389">
      <w:pPr>
        <w:pStyle w:val="BodyText"/>
      </w:pPr>
      <w:r>
        <w:rPr>
          <w:spacing w:val="-1"/>
          <w:u w:val="single" w:color="000000"/>
        </w:rPr>
        <w:t>(Section</w:t>
      </w:r>
      <w:r>
        <w:rPr>
          <w:spacing w:val="-3"/>
          <w:u w:val="single" w:color="000000"/>
        </w:rPr>
        <w:t xml:space="preserve"> </w:t>
      </w:r>
      <w:r>
        <w:rPr>
          <w:u w:val="single" w:color="000000"/>
        </w:rPr>
        <w:t>17)</w:t>
      </w:r>
      <w:r>
        <w:rPr>
          <w:spacing w:val="53"/>
          <w:u w:val="single" w:color="000000"/>
        </w:rPr>
        <w:t xml:space="preserve"> </w:t>
      </w:r>
      <w:r>
        <w:rPr>
          <w:spacing w:val="-1"/>
          <w:u w:val="single" w:color="000000"/>
        </w:rPr>
        <w:t>Indemnification</w:t>
      </w:r>
    </w:p>
    <w:p w14:paraId="670B46D7" w14:textId="77777777" w:rsidR="00DE2389" w:rsidRDefault="00DE2389" w:rsidP="00DE2389">
      <w:pPr>
        <w:pStyle w:val="BodyText"/>
        <w:spacing w:before="1"/>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r>
        <w:rPr>
          <w:spacing w:val="-1"/>
        </w:rPr>
        <w:t>Manager’s</w:t>
      </w:r>
      <w:r>
        <w:rPr>
          <w:spacing w:val="-2"/>
        </w:rPr>
        <w:t xml:space="preserve"> </w:t>
      </w:r>
      <w:r>
        <w:rPr>
          <w:spacing w:val="-1"/>
        </w:rPr>
        <w:t>responsibility</w:t>
      </w:r>
      <w:r>
        <w:rPr>
          <w:spacing w:val="-3"/>
        </w:rPr>
        <w:t xml:space="preserve"> </w:t>
      </w:r>
      <w:r>
        <w:t xml:space="preserve">to </w:t>
      </w:r>
      <w:r>
        <w:rPr>
          <w:spacing w:val="-1"/>
        </w:rPr>
        <w:t>indemnify</w:t>
      </w:r>
      <w:r>
        <w:rPr>
          <w:spacing w:val="-3"/>
        </w:rPr>
        <w:t xml:space="preserve"> </w:t>
      </w:r>
      <w:r>
        <w:t>the</w:t>
      </w:r>
      <w:r>
        <w:rPr>
          <w:spacing w:val="69"/>
        </w:rPr>
        <w:t xml:space="preserve"> </w:t>
      </w:r>
      <w:r>
        <w:rPr>
          <w:spacing w:val="-1"/>
        </w:rPr>
        <w:t>System</w:t>
      </w:r>
      <w:r>
        <w:rPr>
          <w:spacing w:val="-4"/>
        </w:rPr>
        <w:t xml:space="preserve"> </w:t>
      </w:r>
      <w:r>
        <w:t xml:space="preserve">as </w:t>
      </w:r>
      <w:r>
        <w:rPr>
          <w:spacing w:val="-1"/>
        </w:rPr>
        <w:t>described</w:t>
      </w:r>
      <w:r>
        <w:t xml:space="preserve"> in</w:t>
      </w:r>
      <w:r>
        <w:rPr>
          <w:spacing w:val="-3"/>
        </w:rPr>
        <w:t xml:space="preserve"> </w:t>
      </w:r>
      <w:r>
        <w:rPr>
          <w:spacing w:val="-1"/>
        </w:rPr>
        <w:t>this</w:t>
      </w:r>
      <w:r>
        <w:rPr>
          <w:spacing w:val="-2"/>
        </w:rPr>
        <w:t xml:space="preserve"> </w:t>
      </w:r>
      <w:r>
        <w:rPr>
          <w:spacing w:val="-1"/>
        </w:rPr>
        <w:t>Section.</w:t>
      </w:r>
      <w:r>
        <w:rPr>
          <w:spacing w:val="-3"/>
        </w:rP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t>has</w:t>
      </w:r>
      <w:r>
        <w:rPr>
          <w:spacing w:val="-2"/>
        </w:rPr>
        <w:t xml:space="preserve"> </w:t>
      </w:r>
      <w:r>
        <w:rPr>
          <w:spacing w:val="-1"/>
        </w:rPr>
        <w:t>opined</w:t>
      </w:r>
      <w:r>
        <w:rPr>
          <w:spacing w:val="-3"/>
        </w:rPr>
        <w:t xml:space="preserve"> </w:t>
      </w:r>
      <w:r>
        <w:rPr>
          <w:spacing w:val="-1"/>
        </w:rPr>
        <w:t>that</w:t>
      </w:r>
      <w:r>
        <w:rPr>
          <w:spacing w:val="-2"/>
        </w:rPr>
        <w:t xml:space="preserve"> </w:t>
      </w:r>
      <w:r>
        <w:t>any</w:t>
      </w:r>
      <w:r>
        <w:rPr>
          <w:spacing w:val="-3"/>
        </w:rPr>
        <w:t xml:space="preserve"> </w:t>
      </w:r>
      <w:r>
        <w:rPr>
          <w:spacing w:val="-1"/>
        </w:rPr>
        <w:t>agreement</w:t>
      </w:r>
      <w:r>
        <w:rPr>
          <w:spacing w:val="77"/>
        </w:rPr>
        <w:t xml:space="preserve"> </w:t>
      </w:r>
      <w:r>
        <w:rPr>
          <w:spacing w:val="-1"/>
        </w:rPr>
        <w:t>requiring</w:t>
      </w:r>
      <w:r>
        <w:rPr>
          <w:spacing w:val="-3"/>
        </w:rPr>
        <w:t xml:space="preserve"> </w:t>
      </w:r>
      <w:r>
        <w:t xml:space="preserve">the </w:t>
      </w:r>
      <w:r>
        <w:rPr>
          <w:spacing w:val="-1"/>
        </w:rPr>
        <w:t>System</w:t>
      </w:r>
      <w:r>
        <w:rPr>
          <w:spacing w:val="-4"/>
        </w:rPr>
        <w:t xml:space="preserve"> </w:t>
      </w:r>
      <w:r>
        <w:t>to</w:t>
      </w:r>
      <w:r>
        <w:rPr>
          <w:spacing w:val="-3"/>
        </w:rPr>
        <w:t xml:space="preserve"> </w:t>
      </w:r>
      <w:r>
        <w:rPr>
          <w:spacing w:val="-1"/>
        </w:rPr>
        <w:t>indemnify</w:t>
      </w:r>
      <w:r>
        <w:rPr>
          <w:spacing w:val="-3"/>
        </w:rPr>
        <w:t xml:space="preserve"> </w:t>
      </w:r>
      <w:r>
        <w:rPr>
          <w:spacing w:val="-1"/>
        </w:rPr>
        <w:t>Manager</w:t>
      </w:r>
      <w:r>
        <w:rPr>
          <w:spacing w:val="1"/>
        </w:rPr>
        <w:t xml:space="preserve"> </w:t>
      </w:r>
      <w:r>
        <w:rPr>
          <w:spacing w:val="-1"/>
        </w:rPr>
        <w:t>is</w:t>
      </w:r>
      <w:r>
        <w:t xml:space="preserve"> a </w:t>
      </w:r>
      <w:r>
        <w:rPr>
          <w:spacing w:val="-1"/>
        </w:rPr>
        <w:t>violation</w:t>
      </w:r>
      <w:r>
        <w:t xml:space="preserve"> of</w:t>
      </w:r>
      <w:r>
        <w:rPr>
          <w:spacing w:val="-2"/>
        </w:rPr>
        <w:t xml:space="preserve"> </w:t>
      </w:r>
      <w:r>
        <w:t xml:space="preserve">the </w:t>
      </w:r>
      <w:r>
        <w:rPr>
          <w:spacing w:val="-1"/>
        </w:rPr>
        <w:t>Indiana</w:t>
      </w:r>
      <w:r>
        <w:t xml:space="preserve"> </w:t>
      </w:r>
      <w:r>
        <w:rPr>
          <w:spacing w:val="-1"/>
        </w:rPr>
        <w:t>Constitution</w:t>
      </w:r>
      <w:r>
        <w:t xml:space="preserve"> and </w:t>
      </w:r>
      <w:r>
        <w:rPr>
          <w:spacing w:val="-1"/>
        </w:rPr>
        <w:t>against</w:t>
      </w:r>
      <w:r>
        <w:rPr>
          <w:spacing w:val="-2"/>
        </w:rPr>
        <w:t xml:space="preserve"> </w:t>
      </w:r>
      <w:r>
        <w:rPr>
          <w:spacing w:val="-1"/>
        </w:rPr>
        <w:t>public</w:t>
      </w:r>
      <w:r>
        <w:rPr>
          <w:spacing w:val="67"/>
        </w:rPr>
        <w:t xml:space="preserve"> </w:t>
      </w:r>
      <w:r>
        <w:rPr>
          <w:spacing w:val="-1"/>
        </w:rPr>
        <w:t>policy.</w:t>
      </w:r>
      <w:r>
        <w:rPr>
          <w:spacing w:val="2"/>
        </w:rPr>
        <w:t xml:space="preserve"> </w:t>
      </w:r>
      <w:r>
        <w:rPr>
          <w:spacing w:val="-2"/>
        </w:rPr>
        <w:t>In</w:t>
      </w:r>
      <w:r>
        <w:t xml:space="preserve"> addition,</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2"/>
        </w:rPr>
        <w:t xml:space="preserve"> </w:t>
      </w:r>
      <w:r>
        <w:rPr>
          <w:spacing w:val="-1"/>
        </w:rPr>
        <w:t>agree</w:t>
      </w:r>
      <w:r>
        <w:rPr>
          <w:spacing w:val="-2"/>
        </w:rPr>
        <w:t xml:space="preserve"> </w:t>
      </w:r>
      <w:r>
        <w:t>to any</w:t>
      </w:r>
      <w:r>
        <w:rPr>
          <w:spacing w:val="-3"/>
        </w:rPr>
        <w:t xml:space="preserve"> </w:t>
      </w:r>
      <w:r>
        <w:rPr>
          <w:spacing w:val="-1"/>
        </w:rPr>
        <w:t>modification</w:t>
      </w:r>
      <w:r>
        <w:t xml:space="preserve"> </w:t>
      </w:r>
      <w:r>
        <w:rPr>
          <w:spacing w:val="-1"/>
        </w:rPr>
        <w:t>that</w:t>
      </w:r>
      <w:r>
        <w:rPr>
          <w:spacing w:val="-2"/>
        </w:rPr>
        <w:t xml:space="preserve"> </w:t>
      </w:r>
      <w:r>
        <w:rPr>
          <w:spacing w:val="-1"/>
        </w:rPr>
        <w:t>limits</w:t>
      </w:r>
      <w:r>
        <w:t xml:space="preserve"> </w:t>
      </w:r>
      <w:r>
        <w:rPr>
          <w:spacing w:val="-1"/>
        </w:rPr>
        <w:t>the</w:t>
      </w:r>
      <w:r>
        <w:t xml:space="preserve"> </w:t>
      </w:r>
      <w:r>
        <w:rPr>
          <w:spacing w:val="-2"/>
        </w:rPr>
        <w:t>System’s</w:t>
      </w:r>
      <w:r>
        <w:t xml:space="preserve"> ability</w:t>
      </w:r>
      <w:r>
        <w:rPr>
          <w:spacing w:val="-3"/>
        </w:rPr>
        <w:t xml:space="preserve"> </w:t>
      </w:r>
      <w:r>
        <w:rPr>
          <w:spacing w:val="1"/>
        </w:rPr>
        <w:t>to</w:t>
      </w:r>
      <w:r>
        <w:rPr>
          <w:spacing w:val="60"/>
        </w:rPr>
        <w:t xml:space="preserve"> </w:t>
      </w:r>
      <w:r>
        <w:rPr>
          <w:spacing w:val="-1"/>
        </w:rPr>
        <w:t>recover</w:t>
      </w:r>
      <w:r>
        <w:rPr>
          <w:spacing w:val="1"/>
        </w:rPr>
        <w:t xml:space="preserve"> </w:t>
      </w:r>
      <w:r>
        <w:rPr>
          <w:spacing w:val="-2"/>
        </w:rPr>
        <w:t>damages</w:t>
      </w:r>
      <w:r>
        <w:t xml:space="preserve"> or</w:t>
      </w:r>
      <w:r>
        <w:rPr>
          <w:spacing w:val="1"/>
        </w:rPr>
        <w:t xml:space="preserve"> </w:t>
      </w:r>
      <w:r>
        <w:t>limits</w:t>
      </w:r>
      <w:r>
        <w:rPr>
          <w:spacing w:val="-5"/>
        </w:rPr>
        <w:t xml:space="preserve"> </w:t>
      </w:r>
      <w:r>
        <w:rPr>
          <w:spacing w:val="-1"/>
        </w:rPr>
        <w:t>Manager’s</w:t>
      </w:r>
      <w:r>
        <w:rPr>
          <w:spacing w:val="-2"/>
        </w:rPr>
        <w:t xml:space="preserve"> </w:t>
      </w:r>
      <w:r>
        <w:rPr>
          <w:spacing w:val="-1"/>
        </w:rPr>
        <w:t>liability</w:t>
      </w:r>
      <w:r>
        <w:rPr>
          <w:spacing w:val="-3"/>
        </w:rPr>
        <w:t xml:space="preserve"> </w:t>
      </w:r>
      <w:r>
        <w:t xml:space="preserve">as </w:t>
      </w:r>
      <w:r>
        <w:rPr>
          <w:spacing w:val="-1"/>
        </w:rPr>
        <w:t>described</w:t>
      </w:r>
      <w:r>
        <w:rPr>
          <w:spacing w:val="-3"/>
        </w:rPr>
        <w:t xml:space="preserve"> </w:t>
      </w:r>
      <w:r>
        <w:t>in</w:t>
      </w:r>
      <w:r>
        <w:rPr>
          <w:spacing w:val="-3"/>
        </w:rPr>
        <w:t xml:space="preserve"> </w:t>
      </w:r>
      <w:r>
        <w:t xml:space="preserve">the </w:t>
      </w:r>
      <w:r>
        <w:rPr>
          <w:spacing w:val="-1"/>
        </w:rPr>
        <w:t>contract.</w:t>
      </w:r>
    </w:p>
    <w:p w14:paraId="36A98C89" w14:textId="77777777" w:rsidR="00DE2389" w:rsidRDefault="00DE2389" w:rsidP="00DE2389">
      <w:pPr>
        <w:spacing w:before="1"/>
        <w:rPr>
          <w:rFonts w:ascii="Times New Roman" w:eastAsia="Times New Roman" w:hAnsi="Times New Roman" w:cs="Times New Roman"/>
        </w:rPr>
      </w:pPr>
    </w:p>
    <w:p w14:paraId="218122DD" w14:textId="77777777" w:rsidR="00DE2389" w:rsidRDefault="00DE2389" w:rsidP="00DE2389">
      <w:pPr>
        <w:pStyle w:val="BodyText"/>
      </w:pPr>
      <w:r>
        <w:rPr>
          <w:spacing w:val="-1"/>
          <w:u w:val="single" w:color="000000"/>
        </w:rPr>
        <w:t>(Section</w:t>
      </w:r>
      <w:r>
        <w:rPr>
          <w:spacing w:val="-3"/>
          <w:u w:val="single" w:color="000000"/>
        </w:rPr>
        <w:t xml:space="preserve"> </w:t>
      </w:r>
      <w:r>
        <w:rPr>
          <w:u w:val="single" w:color="000000"/>
        </w:rPr>
        <w:t xml:space="preserve">18 </w:t>
      </w:r>
      <w:r>
        <w:rPr>
          <w:spacing w:val="-1"/>
          <w:u w:val="single" w:color="000000"/>
        </w:rPr>
        <w:t>(H))</w:t>
      </w:r>
      <w:r>
        <w:rPr>
          <w:spacing w:val="1"/>
          <w:u w:val="single" w:color="000000"/>
        </w:rPr>
        <w:t xml:space="preserve"> </w:t>
      </w:r>
      <w:r>
        <w:rPr>
          <w:spacing w:val="-1"/>
          <w:u w:val="single" w:color="000000"/>
        </w:rPr>
        <w:t>Investigations</w:t>
      </w:r>
      <w:r>
        <w:rPr>
          <w:spacing w:val="-2"/>
          <w:u w:val="single" w:color="000000"/>
        </w:rPr>
        <w:t xml:space="preserve"> </w:t>
      </w:r>
      <w:r>
        <w:rPr>
          <w:u w:val="single" w:color="000000"/>
        </w:rPr>
        <w:t xml:space="preserve">and </w:t>
      </w:r>
      <w:r>
        <w:rPr>
          <w:spacing w:val="-1"/>
          <w:u w:val="single" w:color="000000"/>
        </w:rPr>
        <w:t>Complaints</w:t>
      </w:r>
    </w:p>
    <w:p w14:paraId="72232983" w14:textId="77777777" w:rsidR="00DE2389" w:rsidRDefault="00DE2389" w:rsidP="00DE2389">
      <w:pPr>
        <w:pStyle w:val="BodyText"/>
        <w:spacing w:before="1"/>
        <w:ind w:right="162"/>
      </w:pPr>
      <w:r>
        <w:rPr>
          <w:spacing w:val="-1"/>
        </w:rPr>
        <w:t>As</w:t>
      </w:r>
      <w:r>
        <w:t xml:space="preserve"> </w:t>
      </w:r>
      <w:r>
        <w:rPr>
          <w:spacing w:val="-1"/>
        </w:rPr>
        <w:t>part</w:t>
      </w:r>
      <w:r>
        <w:rPr>
          <w:spacing w:val="1"/>
        </w:rPr>
        <w:t xml:space="preserve"> </w:t>
      </w:r>
      <w:r>
        <w:rPr>
          <w:spacing w:val="-1"/>
        </w:rPr>
        <w:t>of</w:t>
      </w:r>
      <w:r>
        <w:rPr>
          <w:spacing w:val="-2"/>
        </w:rPr>
        <w:t xml:space="preserve"> </w:t>
      </w:r>
      <w:r>
        <w:t>the</w:t>
      </w:r>
      <w:r>
        <w:rPr>
          <w:spacing w:val="-2"/>
        </w:rPr>
        <w:t xml:space="preserve"> </w:t>
      </w:r>
      <w:r>
        <w:rPr>
          <w:spacing w:val="-1"/>
        </w:rPr>
        <w:t>System’s</w:t>
      </w:r>
      <w:r>
        <w:t xml:space="preserve"> </w:t>
      </w:r>
      <w:r>
        <w:rPr>
          <w:spacing w:val="-1"/>
        </w:rPr>
        <w:t>fiduciary</w:t>
      </w:r>
      <w:r>
        <w:rPr>
          <w:spacing w:val="-3"/>
        </w:rPr>
        <w:t xml:space="preserve"> </w:t>
      </w:r>
      <w:r>
        <w:t>and due</w:t>
      </w:r>
      <w:r>
        <w:rPr>
          <w:spacing w:val="-2"/>
        </w:rPr>
        <w:t xml:space="preserve"> </w:t>
      </w:r>
      <w:r>
        <w:rPr>
          <w:spacing w:val="-1"/>
        </w:rPr>
        <w:t>diligence</w:t>
      </w:r>
      <w:r>
        <w:rPr>
          <w:spacing w:val="-2"/>
        </w:rPr>
        <w:t xml:space="preserve"> </w:t>
      </w:r>
      <w:r>
        <w:rPr>
          <w:spacing w:val="-1"/>
        </w:rPr>
        <w:t>obligations,</w:t>
      </w:r>
      <w:r>
        <w:rPr>
          <w:spacing w:val="-3"/>
        </w:rPr>
        <w:t xml:space="preserve"> </w:t>
      </w:r>
      <w:r>
        <w:rPr>
          <w:spacing w:val="-1"/>
        </w:rPr>
        <w:t>this</w:t>
      </w:r>
      <w:r>
        <w:rPr>
          <w:spacing w:val="-2"/>
        </w:rPr>
        <w:t xml:space="preserve"> </w:t>
      </w:r>
      <w:r>
        <w:t>is an</w:t>
      </w:r>
      <w:r>
        <w:rPr>
          <w:spacing w:val="-3"/>
        </w:rPr>
        <w:t xml:space="preserve"> </w:t>
      </w:r>
      <w:r>
        <w:rPr>
          <w:spacing w:val="-1"/>
        </w:rPr>
        <w:t>essential</w:t>
      </w:r>
      <w:r>
        <w:rPr>
          <w:spacing w:val="1"/>
        </w:rPr>
        <w:t xml:space="preserve"> </w:t>
      </w:r>
      <w:r>
        <w:rPr>
          <w:spacing w:val="-1"/>
        </w:rPr>
        <w:t>clause</w:t>
      </w:r>
      <w:r>
        <w:t xml:space="preserve"> in</w:t>
      </w:r>
      <w:r>
        <w:rPr>
          <w:spacing w:val="-3"/>
        </w:rPr>
        <w:t xml:space="preserve"> </w:t>
      </w:r>
      <w:r>
        <w:t>the</w:t>
      </w:r>
      <w:r>
        <w:rPr>
          <w:spacing w:val="-2"/>
        </w:rPr>
        <w:t xml:space="preserve"> </w:t>
      </w:r>
      <w:r>
        <w:rPr>
          <w:spacing w:val="-1"/>
        </w:rPr>
        <w:t>System’s</w:t>
      </w:r>
      <w:r>
        <w:rPr>
          <w:spacing w:val="67"/>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1"/>
        </w:rPr>
        <w:t xml:space="preserve"> </w:t>
      </w:r>
      <w:r>
        <w:rPr>
          <w:spacing w:val="-1"/>
        </w:rPr>
        <w:t>accept</w:t>
      </w:r>
      <w:r>
        <w:rPr>
          <w:spacing w:val="1"/>
        </w:rPr>
        <w:t xml:space="preserve"> </w:t>
      </w:r>
      <w:r>
        <w:rPr>
          <w:spacing w:val="-1"/>
        </w:rPr>
        <w:t>material</w:t>
      </w:r>
      <w:r>
        <w:rPr>
          <w:spacing w:val="1"/>
        </w:rPr>
        <w:t xml:space="preserve"> </w:t>
      </w:r>
      <w:r>
        <w:rPr>
          <w:spacing w:val="-1"/>
        </w:rPr>
        <w:t>changes</w:t>
      </w:r>
      <w:r>
        <w:t xml:space="preserve"> to </w:t>
      </w:r>
      <w:r>
        <w:rPr>
          <w:spacing w:val="-1"/>
        </w:rPr>
        <w:t>this</w:t>
      </w:r>
      <w:r>
        <w:rPr>
          <w:spacing w:val="-2"/>
        </w:rPr>
        <w:t xml:space="preserve"> </w:t>
      </w:r>
      <w:r>
        <w:rPr>
          <w:spacing w:val="-1"/>
        </w:rPr>
        <w:t>provision.</w:t>
      </w:r>
    </w:p>
    <w:p w14:paraId="49FC6D64" w14:textId="77777777" w:rsidR="00DE2389" w:rsidRDefault="00DE2389" w:rsidP="00DE2389">
      <w:pPr>
        <w:spacing w:before="1"/>
        <w:rPr>
          <w:rFonts w:ascii="Times New Roman" w:eastAsia="Times New Roman" w:hAnsi="Times New Roman" w:cs="Times New Roman"/>
        </w:rPr>
      </w:pPr>
    </w:p>
    <w:p w14:paraId="73FD7742" w14:textId="77777777" w:rsidR="00DE2389" w:rsidRDefault="00DE2389" w:rsidP="00DE2389">
      <w:pPr>
        <w:pStyle w:val="BodyText"/>
        <w:spacing w:line="252" w:lineRule="exact"/>
      </w:pPr>
      <w:r>
        <w:rPr>
          <w:spacing w:val="-1"/>
          <w:u w:val="single" w:color="000000"/>
        </w:rPr>
        <w:t>(Section</w:t>
      </w:r>
      <w:r>
        <w:rPr>
          <w:spacing w:val="-3"/>
          <w:u w:val="single" w:color="000000"/>
        </w:rPr>
        <w:t xml:space="preserve"> </w:t>
      </w:r>
      <w:r>
        <w:rPr>
          <w:u w:val="single" w:color="000000"/>
        </w:rPr>
        <w:t>21)</w:t>
      </w:r>
      <w:r>
        <w:rPr>
          <w:spacing w:val="53"/>
          <w:u w:val="single" w:color="000000"/>
        </w:rPr>
        <w:t xml:space="preserve"> </w:t>
      </w:r>
      <w:r>
        <w:rPr>
          <w:spacing w:val="-1"/>
          <w:u w:val="single" w:color="000000"/>
        </w:rPr>
        <w:t>Record</w:t>
      </w:r>
      <w:r>
        <w:rPr>
          <w:u w:val="single" w:color="000000"/>
        </w:rPr>
        <w:t xml:space="preserve"> </w:t>
      </w:r>
      <w:r>
        <w:rPr>
          <w:spacing w:val="-1"/>
          <w:u w:val="single" w:color="000000"/>
        </w:rPr>
        <w:t>Retention</w:t>
      </w:r>
      <w:r>
        <w:rPr>
          <w:u w:val="single" w:color="000000"/>
        </w:rPr>
        <w:t xml:space="preserve"> </w:t>
      </w:r>
      <w:r>
        <w:rPr>
          <w:spacing w:val="-1"/>
          <w:u w:val="single" w:color="000000"/>
        </w:rPr>
        <w:t>and</w:t>
      </w:r>
      <w:r>
        <w:rPr>
          <w:u w:val="single" w:color="000000"/>
        </w:rPr>
        <w:t xml:space="preserve"> </w:t>
      </w:r>
      <w:r>
        <w:rPr>
          <w:spacing w:val="-1"/>
          <w:u w:val="single" w:color="000000"/>
        </w:rPr>
        <w:t>Inspection</w:t>
      </w:r>
    </w:p>
    <w:p w14:paraId="5DD50853" w14:textId="77777777" w:rsidR="00DE2389" w:rsidRDefault="00DE2389" w:rsidP="00DE2389">
      <w:pPr>
        <w:pStyle w:val="BodyText"/>
        <w:ind w:right="26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to</w:t>
      </w:r>
      <w:r>
        <w:t xml:space="preserve"> any</w:t>
      </w:r>
      <w:r>
        <w:rPr>
          <w:spacing w:val="-3"/>
        </w:rPr>
        <w:t xml:space="preserve"> </w:t>
      </w:r>
      <w:r>
        <w:rPr>
          <w:spacing w:val="-1"/>
        </w:rPr>
        <w:t>provision</w:t>
      </w:r>
      <w:r>
        <w:t xml:space="preserve"> </w:t>
      </w:r>
      <w:r>
        <w:rPr>
          <w:spacing w:val="-1"/>
        </w:rPr>
        <w:t>eliminating</w:t>
      </w:r>
      <w:r>
        <w:rPr>
          <w:spacing w:val="-3"/>
        </w:rPr>
        <w:t xml:space="preserve"> </w:t>
      </w:r>
      <w:r>
        <w:rPr>
          <w:spacing w:val="-1"/>
        </w:rPr>
        <w:t>this</w:t>
      </w:r>
      <w:r>
        <w:t xml:space="preserve"> </w:t>
      </w:r>
      <w:r>
        <w:rPr>
          <w:spacing w:val="-1"/>
        </w:rPr>
        <w:t>requirement</w:t>
      </w:r>
      <w:r>
        <w:rPr>
          <w:spacing w:val="1"/>
        </w:rPr>
        <w:t xml:space="preserve"> </w:t>
      </w:r>
      <w:r>
        <w:rPr>
          <w:spacing w:val="-2"/>
        </w:rPr>
        <w:t>or</w:t>
      </w:r>
      <w:r>
        <w:rPr>
          <w:spacing w:val="1"/>
        </w:rPr>
        <w:t xml:space="preserve"> </w:t>
      </w:r>
      <w:r>
        <w:rPr>
          <w:spacing w:val="-1"/>
        </w:rPr>
        <w:t>requiring</w:t>
      </w:r>
      <w:r>
        <w:rPr>
          <w:spacing w:val="-3"/>
        </w:rPr>
        <w:t xml:space="preserve"> </w:t>
      </w:r>
      <w:r>
        <w:t xml:space="preserve">the </w:t>
      </w:r>
      <w:r>
        <w:rPr>
          <w:spacing w:val="-1"/>
        </w:rPr>
        <w:t>System</w:t>
      </w:r>
      <w:r>
        <w:rPr>
          <w:spacing w:val="-4"/>
        </w:rPr>
        <w:t xml:space="preserve"> </w:t>
      </w:r>
      <w:r>
        <w:rPr>
          <w:spacing w:val="-1"/>
        </w:rPr>
        <w:t>records</w:t>
      </w:r>
      <w:r>
        <w:rPr>
          <w:spacing w:val="73"/>
        </w:rPr>
        <w:t xml:space="preserve"> </w:t>
      </w:r>
      <w:r>
        <w:t>to be</w:t>
      </w:r>
      <w:r>
        <w:rPr>
          <w:spacing w:val="-2"/>
        </w:rPr>
        <w:t xml:space="preserve"> </w:t>
      </w:r>
      <w:r>
        <w:rPr>
          <w:spacing w:val="-1"/>
        </w:rPr>
        <w:t>retained</w:t>
      </w:r>
      <w:r>
        <w:rPr>
          <w:spacing w:val="-3"/>
        </w:rPr>
        <w:t xml:space="preserve"> </w:t>
      </w:r>
      <w:r>
        <w:t>for</w:t>
      </w:r>
      <w:r>
        <w:rPr>
          <w:spacing w:val="-2"/>
        </w:rPr>
        <w:t xml:space="preserve"> </w:t>
      </w:r>
      <w:r>
        <w:rPr>
          <w:spacing w:val="-1"/>
        </w:rPr>
        <w:t>less</w:t>
      </w:r>
      <w:r>
        <w:t xml:space="preserve"> </w:t>
      </w:r>
      <w:r>
        <w:rPr>
          <w:spacing w:val="-1"/>
        </w:rPr>
        <w:t>than</w:t>
      </w:r>
      <w:r>
        <w:rPr>
          <w:spacing w:val="-3"/>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50AD40FA" w14:textId="77777777" w:rsidR="00DE2389" w:rsidRDefault="00DE2389" w:rsidP="00DE2389">
      <w:pPr>
        <w:rPr>
          <w:rFonts w:ascii="Times New Roman" w:eastAsia="Times New Roman" w:hAnsi="Times New Roman" w:cs="Times New Roman"/>
        </w:rPr>
      </w:pPr>
    </w:p>
    <w:p w14:paraId="21A29515"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u w:val="single" w:color="000000"/>
        </w:rPr>
        <w:t>22)</w:t>
      </w:r>
      <w:r>
        <w:rPr>
          <w:spacing w:val="53"/>
          <w:u w:val="single" w:color="000000"/>
        </w:rPr>
        <w:t xml:space="preserve"> </w:t>
      </w:r>
      <w:r>
        <w:rPr>
          <w:spacing w:val="-1"/>
          <w:u w:val="single" w:color="000000"/>
        </w:rPr>
        <w:t>Confidentiality</w:t>
      </w:r>
    </w:p>
    <w:p w14:paraId="753E0D6F" w14:textId="77777777" w:rsidR="00DE2389" w:rsidRDefault="00DE2389" w:rsidP="00DE2389">
      <w:pPr>
        <w:pStyle w:val="BodyText"/>
        <w:ind w:right="162"/>
      </w:pPr>
      <w:r>
        <w:rPr>
          <w:spacing w:val="-1"/>
        </w:rPr>
        <w:t>Although</w:t>
      </w:r>
      <w:r>
        <w:t xml:space="preserve"> </w:t>
      </w:r>
      <w:r>
        <w:rPr>
          <w:spacing w:val="-1"/>
        </w:rPr>
        <w:t>the</w:t>
      </w:r>
      <w:r>
        <w:t xml:space="preserve"> </w:t>
      </w:r>
      <w:r>
        <w:rPr>
          <w:spacing w:val="-1"/>
        </w:rPr>
        <w:t>System</w:t>
      </w:r>
      <w:r>
        <w:rPr>
          <w:spacing w:val="-4"/>
        </w:rPr>
        <w:t xml:space="preserve"> </w:t>
      </w:r>
      <w:r>
        <w:t xml:space="preserve">is </w:t>
      </w:r>
      <w:r>
        <w:rPr>
          <w:spacing w:val="-2"/>
        </w:rPr>
        <w:t>subject</w:t>
      </w:r>
      <w:r>
        <w:rPr>
          <w:spacing w:val="1"/>
        </w:rPr>
        <w:t xml:space="preserve"> </w:t>
      </w:r>
      <w:r>
        <w:t>to</w:t>
      </w:r>
      <w:r>
        <w:rPr>
          <w:spacing w:val="-3"/>
        </w:rPr>
        <w:t xml:space="preserve"> </w:t>
      </w:r>
      <w:r>
        <w:rPr>
          <w:spacing w:val="-1"/>
        </w:rPr>
        <w:t>Indiana’s</w:t>
      </w:r>
      <w:r>
        <w:rPr>
          <w:spacing w:val="-2"/>
        </w:rPr>
        <w:t xml:space="preserve"> </w:t>
      </w:r>
      <w:r>
        <w:rPr>
          <w:spacing w:val="-1"/>
        </w:rPr>
        <w:t>public</w:t>
      </w:r>
      <w:r>
        <w:rPr>
          <w:spacing w:val="-2"/>
        </w:rPr>
        <w:t xml:space="preserve"> </w:t>
      </w:r>
      <w:r>
        <w:rPr>
          <w:spacing w:val="-1"/>
        </w:rPr>
        <w:t>records</w:t>
      </w:r>
      <w:r>
        <w:rPr>
          <w:spacing w:val="-2"/>
        </w:rPr>
        <w:t xml:space="preserve"> </w:t>
      </w:r>
      <w:r>
        <w:t xml:space="preserve">laws, </w:t>
      </w:r>
      <w:r>
        <w:rPr>
          <w:spacing w:val="-1"/>
        </w:rPr>
        <w:t>many</w:t>
      </w:r>
      <w:r>
        <w:rPr>
          <w:spacing w:val="-3"/>
        </w:rPr>
        <w:t xml:space="preserve"> </w:t>
      </w:r>
      <w:r>
        <w:t>of</w:t>
      </w:r>
      <w:r>
        <w:rPr>
          <w:spacing w:val="1"/>
        </w:rPr>
        <w:t xml:space="preserve"> </w:t>
      </w:r>
      <w:r>
        <w:t xml:space="preserve">the </w:t>
      </w:r>
      <w:r>
        <w:rPr>
          <w:spacing w:val="-2"/>
        </w:rPr>
        <w:t>System</w:t>
      </w:r>
      <w:r>
        <w:rPr>
          <w:spacing w:val="-4"/>
        </w:rPr>
        <w:t xml:space="preserve"> </w:t>
      </w:r>
      <w:r>
        <w:t xml:space="preserve">records </w:t>
      </w:r>
      <w:r>
        <w:rPr>
          <w:spacing w:val="-1"/>
        </w:rPr>
        <w:t>are</w:t>
      </w:r>
      <w:r>
        <w:rPr>
          <w:spacing w:val="69"/>
        </w:rPr>
        <w:t xml:space="preserve"> </w:t>
      </w:r>
      <w:r>
        <w:rPr>
          <w:spacing w:val="-1"/>
        </w:rPr>
        <w:t>confidential</w:t>
      </w:r>
      <w:r>
        <w:rPr>
          <w:spacing w:val="1"/>
        </w:rPr>
        <w:t xml:space="preserve"> </w:t>
      </w:r>
      <w:r>
        <w:rPr>
          <w:spacing w:val="-1"/>
        </w:rPr>
        <w:t>public</w:t>
      </w:r>
      <w:r>
        <w:rPr>
          <w:spacing w:val="-2"/>
        </w:rPr>
        <w:t xml:space="preserve"> </w:t>
      </w:r>
      <w:r>
        <w:rPr>
          <w:spacing w:val="-1"/>
        </w:rPr>
        <w:t>records</w:t>
      </w:r>
      <w:r>
        <w:rPr>
          <w:spacing w:val="-2"/>
        </w:rPr>
        <w:t xml:space="preserve"> </w:t>
      </w:r>
      <w:r>
        <w:rPr>
          <w:spacing w:val="-1"/>
        </w:rPr>
        <w:t>that</w:t>
      </w:r>
      <w:r>
        <w:rPr>
          <w:spacing w:val="1"/>
        </w:rPr>
        <w:t xml:space="preserve"> </w:t>
      </w:r>
      <w:r>
        <w:rPr>
          <w:spacing w:val="-1"/>
        </w:rPr>
        <w:t>cannot</w:t>
      </w:r>
      <w:r>
        <w:rPr>
          <w:spacing w:val="-2"/>
        </w:rPr>
        <w:t xml:space="preserve"> </w:t>
      </w:r>
      <w:r>
        <w:t xml:space="preserve">be </w:t>
      </w:r>
      <w:r>
        <w:rPr>
          <w:spacing w:val="-1"/>
        </w:rPr>
        <w:t>disclosed.</w:t>
      </w:r>
      <w:r>
        <w:t xml:space="preserve"> </w:t>
      </w:r>
      <w:r>
        <w:rPr>
          <w:spacing w:val="-2"/>
        </w:rPr>
        <w:t>In</w:t>
      </w:r>
      <w:r>
        <w:t xml:space="preserve"> </w:t>
      </w:r>
      <w:r>
        <w:rPr>
          <w:spacing w:val="-1"/>
        </w:rPr>
        <w:t>addition,</w:t>
      </w:r>
      <w:r>
        <w:t xml:space="preserve"> </w:t>
      </w:r>
      <w:r>
        <w:rPr>
          <w:spacing w:val="-1"/>
        </w:rPr>
        <w:t>the</w:t>
      </w:r>
      <w: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t>the</w:t>
      </w:r>
      <w:r>
        <w:rPr>
          <w:spacing w:val="89"/>
        </w:rPr>
        <w:t xml:space="preserve"> </w:t>
      </w:r>
      <w:r>
        <w:rPr>
          <w:spacing w:val="-1"/>
        </w:rPr>
        <w:t>Social</w:t>
      </w:r>
      <w:r>
        <w:rPr>
          <w:spacing w:val="1"/>
        </w:rPr>
        <w:t xml:space="preserve"> </w:t>
      </w:r>
      <w:r>
        <w:rPr>
          <w:spacing w:val="-1"/>
        </w:rPr>
        <w:t>Security</w:t>
      </w:r>
      <w:r>
        <w:rPr>
          <w:spacing w:val="-3"/>
        </w:rPr>
        <w:t xml:space="preserve"> </w:t>
      </w:r>
      <w:r>
        <w:rPr>
          <w:spacing w:val="-1"/>
        </w:rPr>
        <w:t>disclosure</w:t>
      </w:r>
      <w:r>
        <w:t xml:space="preserve"> </w:t>
      </w:r>
      <w:r>
        <w:rPr>
          <w:spacing w:val="-1"/>
        </w:rPr>
        <w:t>clause</w:t>
      </w:r>
      <w:r>
        <w:t xml:space="preserve"> in</w:t>
      </w:r>
      <w:r>
        <w:rPr>
          <w:spacing w:val="-3"/>
        </w:rPr>
        <w:t xml:space="preserve"> </w:t>
      </w:r>
      <w:r>
        <w:rPr>
          <w:spacing w:val="-1"/>
        </w:rPr>
        <w:t>all</w:t>
      </w:r>
      <w:r>
        <w:rPr>
          <w:spacing w:val="1"/>
        </w:rPr>
        <w:t xml:space="preserve"> </w:t>
      </w:r>
      <w:r>
        <w:rPr>
          <w:spacing w:val="-1"/>
        </w:rPr>
        <w:t>State</w:t>
      </w:r>
      <w:r>
        <w:t xml:space="preserve"> of</w:t>
      </w:r>
      <w:r>
        <w:rPr>
          <w:spacing w:val="1"/>
        </w:rPr>
        <w:t xml:space="preserve"> </w:t>
      </w:r>
      <w:r>
        <w:rPr>
          <w:spacing w:val="-1"/>
        </w:rPr>
        <w:t>Indiana</w:t>
      </w:r>
      <w:r>
        <w:rPr>
          <w:spacing w:val="-2"/>
        </w:rPr>
        <w:t xml:space="preserve"> </w:t>
      </w:r>
      <w:r>
        <w:rPr>
          <w:spacing w:val="-1"/>
        </w:rPr>
        <w:t>contracts.</w:t>
      </w:r>
    </w:p>
    <w:p w14:paraId="68964E1D" w14:textId="77777777" w:rsidR="00DE2389" w:rsidRDefault="00DE2389" w:rsidP="00DE2389">
      <w:pPr>
        <w:rPr>
          <w:rFonts w:ascii="Times New Roman" w:eastAsia="Times New Roman" w:hAnsi="Times New Roman" w:cs="Times New Roman"/>
        </w:rPr>
      </w:pPr>
    </w:p>
    <w:p w14:paraId="693F92DD"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u w:val="single" w:color="000000"/>
        </w:rPr>
        <w:t>25)</w:t>
      </w:r>
      <w:r>
        <w:rPr>
          <w:spacing w:val="53"/>
          <w:u w:val="single" w:color="000000"/>
        </w:rPr>
        <w:t xml:space="preserve"> </w:t>
      </w:r>
      <w:r>
        <w:rPr>
          <w:spacing w:val="-1"/>
          <w:u w:val="single" w:color="000000"/>
        </w:rPr>
        <w:t>Nondiscrimination</w:t>
      </w:r>
    </w:p>
    <w:p w14:paraId="46F20A71" w14:textId="77777777" w:rsidR="00DE2389" w:rsidRDefault="00DE2389" w:rsidP="00DE2389">
      <w:pPr>
        <w:pStyle w:val="BodyText"/>
        <w:ind w:right="162"/>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The</w:t>
      </w:r>
      <w:r>
        <w:t xml:space="preserve"> </w:t>
      </w:r>
      <w:r>
        <w:rPr>
          <w:spacing w:val="-1"/>
        </w:rPr>
        <w:t>System</w:t>
      </w:r>
      <w:r>
        <w:rPr>
          <w:spacing w:val="-4"/>
        </w:rPr>
        <w:t xml:space="preserve"> </w:t>
      </w:r>
      <w:r>
        <w:t>will</w:t>
      </w:r>
      <w:r>
        <w:rPr>
          <w:spacing w:val="-2"/>
        </w:rPr>
        <w:t xml:space="preserve"> </w:t>
      </w:r>
      <w:r>
        <w:t>not</w:t>
      </w:r>
      <w:r>
        <w:rPr>
          <w:spacing w:val="79"/>
        </w:rPr>
        <w:t xml:space="preserve"> </w:t>
      </w:r>
      <w:r>
        <w:rPr>
          <w:spacing w:val="-1"/>
        </w:rPr>
        <w:t>agree</w:t>
      </w:r>
      <w:r>
        <w:t xml:space="preserve"> to</w:t>
      </w:r>
      <w:r>
        <w:rPr>
          <w:spacing w:val="-3"/>
        </w:rPr>
        <w:t xml:space="preserve"> </w:t>
      </w:r>
      <w:r>
        <w:rPr>
          <w:spacing w:val="-1"/>
        </w:rPr>
        <w:t>limit</w:t>
      </w:r>
      <w:r>
        <w:rPr>
          <w:spacing w:val="-2"/>
        </w:rPr>
        <w:t xml:space="preserve"> </w:t>
      </w:r>
      <w:r>
        <w:rPr>
          <w:spacing w:val="-1"/>
        </w:rPr>
        <w:t>Manager’s</w:t>
      </w:r>
      <w:r>
        <w:rPr>
          <w:spacing w:val="-2"/>
        </w:rPr>
        <w:t xml:space="preserve"> </w:t>
      </w:r>
      <w:r>
        <w:rPr>
          <w:spacing w:val="-1"/>
        </w:rPr>
        <w:t>liability</w:t>
      </w:r>
      <w:r>
        <w:rPr>
          <w:spacing w:val="-3"/>
        </w:rPr>
        <w:t xml:space="preserve"> </w:t>
      </w:r>
      <w:r>
        <w:rPr>
          <w:spacing w:val="-1"/>
        </w:rPr>
        <w:t>under</w:t>
      </w:r>
      <w:r>
        <w:rPr>
          <w:spacing w:val="1"/>
        </w:rPr>
        <w:t xml:space="preserve"> </w:t>
      </w:r>
      <w:r>
        <w:rPr>
          <w:spacing w:val="-1"/>
        </w:rPr>
        <w:t>this</w:t>
      </w:r>
      <w:r>
        <w:rPr>
          <w:spacing w:val="-2"/>
        </w:rPr>
        <w:t xml:space="preserve"> </w:t>
      </w:r>
      <w:r>
        <w:rPr>
          <w:spacing w:val="-1"/>
        </w:rPr>
        <w:t>provision,</w:t>
      </w:r>
      <w:r>
        <w:rPr>
          <w:spacing w:val="-3"/>
        </w:rPr>
        <w:t xml:space="preserve"> </w:t>
      </w:r>
      <w:r>
        <w:t>nor</w:t>
      </w:r>
      <w:r>
        <w:rPr>
          <w:spacing w:val="1"/>
        </w:rPr>
        <w:t xml:space="preserve"> </w:t>
      </w:r>
      <w:r>
        <w:rPr>
          <w:spacing w:val="-1"/>
        </w:rPr>
        <w:t>will</w:t>
      </w:r>
      <w:r>
        <w:rPr>
          <w:spacing w:val="-2"/>
        </w:rPr>
        <w:t xml:space="preserve"> </w:t>
      </w:r>
      <w:r>
        <w:t xml:space="preserve">the </w:t>
      </w:r>
      <w:r>
        <w:rPr>
          <w:spacing w:val="-1"/>
        </w:rPr>
        <w:t>System</w:t>
      </w:r>
      <w:r>
        <w:rPr>
          <w:spacing w:val="-4"/>
        </w:rPr>
        <w:t xml:space="preserve"> </w:t>
      </w:r>
      <w:r>
        <w:rPr>
          <w:spacing w:val="-1"/>
        </w:rPr>
        <w:t>agree</w:t>
      </w:r>
      <w:r>
        <w:t xml:space="preserve"> </w:t>
      </w:r>
      <w:r>
        <w:rPr>
          <w:spacing w:val="-1"/>
        </w:rPr>
        <w:t>to</w:t>
      </w:r>
      <w:r>
        <w:t xml:space="preserve"> </w:t>
      </w:r>
      <w:r>
        <w:rPr>
          <w:spacing w:val="-1"/>
        </w:rPr>
        <w:t>substitute</w:t>
      </w:r>
      <w:r>
        <w:t xml:space="preserve"> </w:t>
      </w:r>
      <w:r>
        <w:rPr>
          <w:spacing w:val="-1"/>
        </w:rPr>
        <w:t>Manager’s</w:t>
      </w:r>
      <w:r>
        <w:rPr>
          <w:spacing w:val="83"/>
        </w:rPr>
        <w:t xml:space="preserve"> </w:t>
      </w:r>
      <w:r>
        <w:rPr>
          <w:spacing w:val="-1"/>
        </w:rPr>
        <w:t>discrimination</w:t>
      </w:r>
      <w:r>
        <w:rPr>
          <w:spacing w:val="-3"/>
        </w:rPr>
        <w:t xml:space="preserve"> </w:t>
      </w:r>
      <w:r>
        <w:rPr>
          <w:spacing w:val="-1"/>
        </w:rPr>
        <w:t>policy</w:t>
      </w:r>
      <w:r>
        <w:rPr>
          <w:spacing w:val="-3"/>
        </w:rPr>
        <w:t xml:space="preserve"> </w:t>
      </w:r>
      <w:r>
        <w:rPr>
          <w:spacing w:val="-1"/>
        </w:rPr>
        <w:t>for</w:t>
      </w:r>
      <w:r>
        <w:rPr>
          <w:spacing w:val="1"/>
        </w:rPr>
        <w:t xml:space="preserve"> </w:t>
      </w:r>
      <w:r>
        <w:rPr>
          <w:spacing w:val="-1"/>
        </w:rPr>
        <w:t>the</w:t>
      </w:r>
      <w:r>
        <w:t xml:space="preserve"> </w:t>
      </w:r>
      <w:r>
        <w:rPr>
          <w:spacing w:val="-1"/>
        </w:rPr>
        <w:t>requirements</w:t>
      </w:r>
      <w:r>
        <w:t xml:space="preserve"> </w:t>
      </w:r>
      <w:r>
        <w:rPr>
          <w:spacing w:val="-1"/>
        </w:rPr>
        <w:t>under</w:t>
      </w:r>
      <w:r>
        <w:rPr>
          <w:spacing w:val="-2"/>
        </w:rPr>
        <w:t xml:space="preserve"> </w:t>
      </w:r>
      <w:r>
        <w:rPr>
          <w:spacing w:val="-1"/>
        </w:rPr>
        <w:t>this</w:t>
      </w:r>
      <w:r>
        <w:t xml:space="preserve"> </w:t>
      </w:r>
      <w:r>
        <w:rPr>
          <w:spacing w:val="-1"/>
        </w:rPr>
        <w:t>Section.</w:t>
      </w:r>
    </w:p>
    <w:p w14:paraId="4E8768F1" w14:textId="77777777" w:rsidR="00DE2389" w:rsidRDefault="00DE2389" w:rsidP="00DE2389">
      <w:pPr>
        <w:spacing w:before="1"/>
        <w:rPr>
          <w:rFonts w:ascii="Times New Roman" w:eastAsia="Times New Roman" w:hAnsi="Times New Roman" w:cs="Times New Roman"/>
        </w:rPr>
      </w:pPr>
    </w:p>
    <w:p w14:paraId="3BD1C1DD" w14:textId="77777777" w:rsidR="00DE2389" w:rsidRDefault="00DE2389" w:rsidP="00DE2389">
      <w:pPr>
        <w:pStyle w:val="BodyText"/>
        <w:spacing w:line="253" w:lineRule="exact"/>
      </w:pPr>
      <w:r>
        <w:rPr>
          <w:spacing w:val="-1"/>
          <w:u w:val="single" w:color="000000"/>
        </w:rPr>
        <w:t>(Section</w:t>
      </w:r>
      <w:r>
        <w:rPr>
          <w:spacing w:val="-3"/>
          <w:u w:val="single" w:color="000000"/>
        </w:rPr>
        <w:t xml:space="preserve"> </w:t>
      </w:r>
      <w:r>
        <w:rPr>
          <w:spacing w:val="-1"/>
          <w:u w:val="single" w:color="000000"/>
        </w:rPr>
        <w:t>26(B))</w:t>
      </w:r>
      <w:r>
        <w:rPr>
          <w:u w:val="single" w:color="000000"/>
        </w:rPr>
        <w:t xml:space="preserve"> </w:t>
      </w:r>
      <w:r>
        <w:rPr>
          <w:spacing w:val="-1"/>
          <w:u w:val="single" w:color="000000"/>
        </w:rPr>
        <w:t>Laws</w:t>
      </w:r>
      <w:r>
        <w:rPr>
          <w:u w:val="single" w:color="000000"/>
        </w:rPr>
        <w:t xml:space="preserve"> and</w:t>
      </w:r>
      <w:r>
        <w:rPr>
          <w:spacing w:val="-5"/>
          <w:u w:val="single" w:color="000000"/>
        </w:rPr>
        <w:t xml:space="preserve"> </w:t>
      </w:r>
      <w:r>
        <w:rPr>
          <w:spacing w:val="-1"/>
          <w:u w:val="single" w:color="000000"/>
        </w:rPr>
        <w:t>Ethics</w:t>
      </w:r>
    </w:p>
    <w:p w14:paraId="79070CBB" w14:textId="77777777" w:rsidR="00DE2389" w:rsidRDefault="00DE2389" w:rsidP="00DE2389">
      <w:pPr>
        <w:pStyle w:val="BodyText"/>
        <w:ind w:right="261"/>
      </w:pPr>
      <w:r>
        <w:t>The</w:t>
      </w:r>
      <w:r>
        <w:rPr>
          <w:spacing w:val="-2"/>
        </w:rPr>
        <w:t xml:space="preserve"> </w:t>
      </w:r>
      <w:r>
        <w:rPr>
          <w:spacing w:val="-1"/>
        </w:rPr>
        <w:t>Indiana</w:t>
      </w:r>
      <w:r>
        <w:t xml:space="preserve"> </w:t>
      </w:r>
      <w:r>
        <w:rPr>
          <w:spacing w:val="-1"/>
        </w:rPr>
        <w:t>Attorney</w:t>
      </w:r>
      <w:r>
        <w:rPr>
          <w:spacing w:val="-3"/>
        </w:rPr>
        <w:t xml:space="preserve"> </w:t>
      </w:r>
      <w:r>
        <w:rPr>
          <w:spacing w:val="-1"/>
        </w:rPr>
        <w:t>General</w:t>
      </w:r>
      <w:r>
        <w:rPr>
          <w:spacing w:val="-2"/>
        </w:rPr>
        <w:t xml:space="preserve"> </w:t>
      </w:r>
      <w:r>
        <w:rPr>
          <w:spacing w:val="-1"/>
        </w:rPr>
        <w:t>requires</w:t>
      </w:r>
      <w:r>
        <w:rPr>
          <w:spacing w:val="-2"/>
        </w:rPr>
        <w:t xml:space="preserve"> </w:t>
      </w:r>
      <w:r>
        <w:rPr>
          <w:spacing w:val="-1"/>
        </w:rPr>
        <w:t>this</w:t>
      </w:r>
      <w:r>
        <w:t xml:space="preserve"> </w:t>
      </w:r>
      <w:r>
        <w:rPr>
          <w:spacing w:val="-1"/>
        </w:rPr>
        <w:t>provision</w:t>
      </w:r>
      <w:r>
        <w:t xml:space="preserve"> </w:t>
      </w:r>
      <w:r>
        <w:rPr>
          <w:spacing w:val="-1"/>
        </w:rPr>
        <w:t>in</w:t>
      </w:r>
      <w:r>
        <w:t xml:space="preserve"> </w:t>
      </w:r>
      <w:r>
        <w:rPr>
          <w:spacing w:val="-1"/>
        </w:rPr>
        <w:t>all</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
        </w:rPr>
        <w:t xml:space="preserve"> </w:t>
      </w:r>
      <w:r>
        <w:rPr>
          <w:spacing w:val="-1"/>
        </w:rPr>
        <w:t>contracts.</w:t>
      </w:r>
      <w:r>
        <w:rPr>
          <w:spacing w:val="-3"/>
        </w:rPr>
        <w:t xml:space="preserve"> </w:t>
      </w:r>
      <w:r>
        <w:rPr>
          <w:spacing w:val="-1"/>
        </w:rPr>
        <w:t>Manager</w:t>
      </w:r>
      <w:r>
        <w:rPr>
          <w:spacing w:val="1"/>
        </w:rPr>
        <w:t xml:space="preserve"> </w:t>
      </w:r>
      <w:r>
        <w:t>and</w:t>
      </w:r>
      <w:r>
        <w:rPr>
          <w:spacing w:val="-3"/>
        </w:rPr>
        <w:t xml:space="preserve"> </w:t>
      </w:r>
      <w:r>
        <w:rPr>
          <w:spacing w:val="-1"/>
        </w:rPr>
        <w:t>its</w:t>
      </w:r>
      <w:r>
        <w:rPr>
          <w:spacing w:val="75"/>
        </w:rPr>
        <w:t xml:space="preserve"> </w:t>
      </w:r>
      <w:r>
        <w:rPr>
          <w:spacing w:val="-1"/>
        </w:rPr>
        <w:t>agents</w:t>
      </w:r>
      <w:r>
        <w:t xml:space="preserve"> </w:t>
      </w:r>
      <w:r>
        <w:rPr>
          <w:spacing w:val="-1"/>
        </w:rPr>
        <w:t>must</w:t>
      </w:r>
      <w:r>
        <w:rPr>
          <w:spacing w:val="1"/>
        </w:rPr>
        <w:t xml:space="preserve"> </w:t>
      </w:r>
      <w:r>
        <w:rPr>
          <w:spacing w:val="-1"/>
        </w:rPr>
        <w:t>abide</w:t>
      </w:r>
      <w:r>
        <w:t xml:space="preserve"> by</w:t>
      </w:r>
      <w:r>
        <w:rPr>
          <w:spacing w:val="-3"/>
        </w:rPr>
        <w:t xml:space="preserve"> </w:t>
      </w:r>
      <w:r>
        <w:rPr>
          <w:spacing w:val="-1"/>
        </w:rPr>
        <w:t>the</w:t>
      </w:r>
      <w:r>
        <w:t xml:space="preserve"> </w:t>
      </w:r>
      <w:r>
        <w:rPr>
          <w:spacing w:val="-1"/>
        </w:rPr>
        <w:t>ethical</w:t>
      </w:r>
      <w:r>
        <w:rPr>
          <w:spacing w:val="1"/>
        </w:rPr>
        <w:t xml:space="preserve"> </w:t>
      </w:r>
      <w:r>
        <w:rPr>
          <w:spacing w:val="-1"/>
        </w:rPr>
        <w:t>requirements</w:t>
      </w:r>
      <w:r>
        <w:rPr>
          <w:spacing w:val="-2"/>
        </w:rPr>
        <w:t xml:space="preserve"> </w:t>
      </w:r>
      <w:r>
        <w:rPr>
          <w:spacing w:val="-1"/>
        </w:rPr>
        <w:t>set</w:t>
      </w:r>
      <w:r>
        <w:rPr>
          <w:spacing w:val="1"/>
        </w:rPr>
        <w:t xml:space="preserve"> </w:t>
      </w:r>
      <w:r>
        <w:rPr>
          <w:spacing w:val="-1"/>
        </w:rPr>
        <w:t>forth</w:t>
      </w:r>
      <w:r>
        <w:rPr>
          <w:spacing w:val="-3"/>
        </w:rPr>
        <w:t xml:space="preserve"> </w:t>
      </w:r>
      <w:r>
        <w:t xml:space="preserve">in </w:t>
      </w:r>
      <w:r>
        <w:rPr>
          <w:spacing w:val="-1"/>
        </w:rPr>
        <w:t>Indiana</w:t>
      </w:r>
      <w:r>
        <w:t xml:space="preserve"> </w:t>
      </w:r>
      <w:r>
        <w:rPr>
          <w:spacing w:val="-1"/>
        </w:rPr>
        <w:t>Code,</w:t>
      </w:r>
      <w:r>
        <w:t xml:space="preserve"> </w:t>
      </w:r>
      <w:r>
        <w:rPr>
          <w:spacing w:val="-1"/>
        </w:rPr>
        <w:t>including</w:t>
      </w:r>
      <w:r>
        <w:rPr>
          <w:spacing w:val="-5"/>
        </w:rPr>
        <w:t xml:space="preserve"> </w:t>
      </w:r>
      <w:r>
        <w:rPr>
          <w:spacing w:val="-1"/>
        </w:rPr>
        <w:t>provisions</w:t>
      </w:r>
      <w:r>
        <w:rPr>
          <w:spacing w:val="-2"/>
        </w:rPr>
        <w:t xml:space="preserve"> </w:t>
      </w:r>
      <w:r>
        <w:rPr>
          <w:spacing w:val="-1"/>
        </w:rPr>
        <w:t>regarding</w:t>
      </w:r>
      <w:r>
        <w:rPr>
          <w:spacing w:val="77"/>
        </w:rPr>
        <w:t xml:space="preserve"> </w:t>
      </w:r>
      <w:r>
        <w:t>the</w:t>
      </w:r>
      <w:r>
        <w:rPr>
          <w:spacing w:val="-2"/>
        </w:rPr>
        <w:t xml:space="preserve"> </w:t>
      </w:r>
      <w:r>
        <w:rPr>
          <w:spacing w:val="-1"/>
        </w:rPr>
        <w:t>telephone</w:t>
      </w:r>
      <w:r>
        <w:t xml:space="preserve"> </w:t>
      </w:r>
      <w:r>
        <w:rPr>
          <w:spacing w:val="-1"/>
        </w:rPr>
        <w:t>solicitation</w:t>
      </w:r>
      <w:r>
        <w:rPr>
          <w:spacing w:val="-3"/>
        </w:rPr>
        <w:t xml:space="preserve"> </w:t>
      </w:r>
      <w:r>
        <w:t>of</w:t>
      </w:r>
      <w:r>
        <w:rPr>
          <w:spacing w:val="-2"/>
        </w:rPr>
        <w:t xml:space="preserve"> </w:t>
      </w:r>
      <w:r>
        <w:rPr>
          <w:spacing w:val="-1"/>
        </w:rPr>
        <w:t>customers.</w:t>
      </w:r>
      <w:r>
        <w:t xml:space="preserve"> </w:t>
      </w:r>
      <w:r>
        <w:rPr>
          <w:spacing w:val="-1"/>
        </w:rPr>
        <w:t>As</w:t>
      </w:r>
      <w:r>
        <w:t xml:space="preserve"> </w:t>
      </w:r>
      <w:r>
        <w:rPr>
          <w:spacing w:val="-1"/>
        </w:rPr>
        <w:t>the</w:t>
      </w:r>
      <w:r>
        <w:t xml:space="preserve"> </w:t>
      </w:r>
      <w:r>
        <w:rPr>
          <w:spacing w:val="-1"/>
        </w:rPr>
        <w:t>System</w:t>
      </w:r>
      <w:r>
        <w:rPr>
          <w:spacing w:val="-4"/>
        </w:rPr>
        <w:t xml:space="preserve"> </w:t>
      </w:r>
      <w:r>
        <w:t xml:space="preserve">is </w:t>
      </w:r>
      <w:r>
        <w:rPr>
          <w:spacing w:val="-1"/>
        </w:rPr>
        <w:t>subject</w:t>
      </w:r>
      <w:r>
        <w:rPr>
          <w:spacing w:val="1"/>
        </w:rPr>
        <w:t xml:space="preserve"> </w:t>
      </w:r>
      <w:r>
        <w:rPr>
          <w:spacing w:val="-1"/>
        </w:rPr>
        <w:t>to</w:t>
      </w:r>
      <w:r>
        <w:t xml:space="preserve"> </w:t>
      </w:r>
      <w:r>
        <w:rPr>
          <w:spacing w:val="-1"/>
        </w:rPr>
        <w:t>the</w:t>
      </w:r>
      <w:r>
        <w:rPr>
          <w:spacing w:val="-2"/>
        </w:rPr>
        <w:t xml:space="preserve"> </w:t>
      </w:r>
      <w:r>
        <w:rPr>
          <w:spacing w:val="-1"/>
        </w:rPr>
        <w:t>jurisdiction</w:t>
      </w:r>
      <w:r>
        <w:rPr>
          <w:spacing w:val="-3"/>
        </w:rPr>
        <w:t xml:space="preserve"> </w:t>
      </w:r>
      <w:r>
        <w:t>of</w:t>
      </w:r>
      <w:r>
        <w:rPr>
          <w:spacing w:val="1"/>
        </w:rPr>
        <w:t xml:space="preserve"> </w:t>
      </w:r>
      <w:r>
        <w:rPr>
          <w:spacing w:val="-1"/>
        </w:rPr>
        <w:t>the</w:t>
      </w:r>
      <w:r>
        <w:t xml:space="preserve"> </w:t>
      </w:r>
      <w:r>
        <w:rPr>
          <w:spacing w:val="-1"/>
        </w:rPr>
        <w:t>State</w:t>
      </w:r>
      <w:r>
        <w:rPr>
          <w:spacing w:val="-2"/>
        </w:rPr>
        <w:t xml:space="preserve"> </w:t>
      </w:r>
      <w:r>
        <w:rPr>
          <w:spacing w:val="-1"/>
        </w:rPr>
        <w:t>Ethics</w:t>
      </w:r>
      <w:r>
        <w:rPr>
          <w:spacing w:val="77"/>
        </w:rPr>
        <w:t xml:space="preserve"> </w:t>
      </w:r>
      <w:r>
        <w:rPr>
          <w:spacing w:val="-1"/>
        </w:rPr>
        <w:t>Commission</w:t>
      </w:r>
      <w:r>
        <w:t xml:space="preserve"> and </w:t>
      </w:r>
      <w:r>
        <w:rPr>
          <w:spacing w:val="-1"/>
        </w:rPr>
        <w:t>State</w:t>
      </w:r>
      <w:r>
        <w:t xml:space="preserve"> </w:t>
      </w:r>
      <w:r>
        <w:rPr>
          <w:spacing w:val="-2"/>
        </w:rPr>
        <w:t>ethics</w:t>
      </w:r>
      <w:r>
        <w:t xml:space="preserve"> </w:t>
      </w:r>
      <w:r>
        <w:rPr>
          <w:spacing w:val="-1"/>
        </w:rPr>
        <w:t>rules,</w:t>
      </w:r>
      <w:r>
        <w:t xml:space="preserve"> </w:t>
      </w:r>
      <w:r>
        <w:rPr>
          <w:spacing w:val="-1"/>
        </w:rPr>
        <w:t>the</w:t>
      </w:r>
      <w:r>
        <w:t xml:space="preserve"> </w:t>
      </w:r>
      <w:r>
        <w:rPr>
          <w:spacing w:val="-1"/>
        </w:rPr>
        <w:t>System</w:t>
      </w:r>
      <w:r>
        <w:rPr>
          <w:spacing w:val="-4"/>
        </w:rPr>
        <w:t xml:space="preserve"> </w:t>
      </w:r>
      <w:r>
        <w:t>will</w:t>
      </w:r>
      <w:r>
        <w:rPr>
          <w:spacing w:val="-2"/>
        </w:rPr>
        <w:t xml:space="preserve"> </w:t>
      </w:r>
      <w:r>
        <w:rPr>
          <w:spacing w:val="-1"/>
        </w:rPr>
        <w:t>not</w:t>
      </w:r>
      <w:r>
        <w:rPr>
          <w:spacing w:val="1"/>
        </w:rPr>
        <w:t xml:space="preserve"> </w:t>
      </w:r>
      <w:r>
        <w:rPr>
          <w:spacing w:val="-1"/>
        </w:rPr>
        <w:t>agree</w:t>
      </w:r>
      <w:r>
        <w:rPr>
          <w:spacing w:val="-2"/>
        </w:rPr>
        <w:t xml:space="preserve"> </w:t>
      </w:r>
      <w:r>
        <w:t xml:space="preserve">to </w:t>
      </w:r>
      <w:r>
        <w:rPr>
          <w:spacing w:val="-1"/>
        </w:rPr>
        <w:t>delete</w:t>
      </w:r>
      <w:r>
        <w:rPr>
          <w:spacing w:val="-2"/>
        </w:rPr>
        <w:t xml:space="preserve"> </w:t>
      </w:r>
      <w:r>
        <w:rPr>
          <w:spacing w:val="-1"/>
        </w:rPr>
        <w:t>these</w:t>
      </w:r>
      <w:r>
        <w:t xml:space="preserve"> </w:t>
      </w:r>
      <w:r>
        <w:rPr>
          <w:spacing w:val="-1"/>
        </w:rPr>
        <w:t>provisions.</w:t>
      </w:r>
    </w:p>
    <w:p w14:paraId="1E804CC9" w14:textId="77777777" w:rsidR="00DE2389" w:rsidRDefault="00DE2389" w:rsidP="00DE2389">
      <w:pPr>
        <w:spacing w:before="1"/>
        <w:rPr>
          <w:rFonts w:ascii="Times New Roman" w:eastAsia="Times New Roman" w:hAnsi="Times New Roman" w:cs="Times New Roman"/>
        </w:rPr>
      </w:pPr>
    </w:p>
    <w:p w14:paraId="3B0E6F65" w14:textId="77777777" w:rsidR="00DE2389" w:rsidRDefault="00DE2389" w:rsidP="00DE2389">
      <w:pPr>
        <w:pStyle w:val="BodyText"/>
        <w:spacing w:line="252" w:lineRule="exact"/>
      </w:pPr>
      <w:r>
        <w:rPr>
          <w:spacing w:val="-1"/>
          <w:u w:val="single" w:color="000000"/>
        </w:rPr>
        <w:t>(Section</w:t>
      </w:r>
      <w:r>
        <w:rPr>
          <w:spacing w:val="-3"/>
          <w:u w:val="single" w:color="000000"/>
        </w:rPr>
        <w:t xml:space="preserve"> </w:t>
      </w:r>
      <w:r>
        <w:rPr>
          <w:u w:val="single" w:color="000000"/>
        </w:rPr>
        <w:t>28)</w:t>
      </w:r>
      <w:r>
        <w:rPr>
          <w:spacing w:val="53"/>
          <w:u w:val="single" w:color="000000"/>
        </w:rPr>
        <w:t xml:space="preserve"> </w:t>
      </w:r>
      <w:r>
        <w:rPr>
          <w:spacing w:val="-1"/>
          <w:u w:val="single" w:color="000000"/>
        </w:rPr>
        <w:t>Governing</w:t>
      </w:r>
      <w:r>
        <w:rPr>
          <w:spacing w:val="-3"/>
          <w:u w:val="single" w:color="000000"/>
        </w:rPr>
        <w:t xml:space="preserve"> </w:t>
      </w:r>
      <w:r>
        <w:rPr>
          <w:spacing w:val="-2"/>
          <w:u w:val="single" w:color="000000"/>
        </w:rPr>
        <w:t>Laws</w:t>
      </w:r>
    </w:p>
    <w:p w14:paraId="33D44E42" w14:textId="77777777" w:rsidR="00DE2389" w:rsidRDefault="00DE2389" w:rsidP="00DE2389">
      <w:pPr>
        <w:pStyle w:val="BodyText"/>
        <w:ind w:right="162"/>
      </w:pPr>
      <w:r>
        <w:t>The</w:t>
      </w:r>
      <w:r>
        <w:rPr>
          <w:spacing w:val="-2"/>
        </w:rPr>
        <w:t xml:space="preserve"> </w:t>
      </w:r>
      <w:r>
        <w:rPr>
          <w:spacing w:val="-1"/>
        </w:rPr>
        <w:t>contract</w:t>
      </w:r>
      <w:r>
        <w:rPr>
          <w:spacing w:val="1"/>
        </w:rPr>
        <w:t xml:space="preserve"> </w:t>
      </w:r>
      <w:r>
        <w:rPr>
          <w:spacing w:val="-1"/>
        </w:rPr>
        <w:t>must</w:t>
      </w:r>
      <w:r>
        <w:rPr>
          <w:spacing w:val="1"/>
        </w:rPr>
        <w:t xml:space="preserve"> </w:t>
      </w:r>
      <w:r>
        <w:rPr>
          <w:spacing w:val="-2"/>
        </w:rPr>
        <w:t>be</w:t>
      </w:r>
      <w:r>
        <w:t xml:space="preserve"> </w:t>
      </w:r>
      <w:r>
        <w:rPr>
          <w:spacing w:val="-1"/>
        </w:rPr>
        <w:t>governed</w:t>
      </w:r>
      <w:r>
        <w:t xml:space="preserve"> by</w:t>
      </w:r>
      <w:r>
        <w:rPr>
          <w:spacing w:val="-3"/>
        </w:rPr>
        <w:t xml:space="preserve"> </w:t>
      </w:r>
      <w:r>
        <w:t>the</w:t>
      </w:r>
      <w:r>
        <w:rPr>
          <w:spacing w:val="-2"/>
        </w:rPr>
        <w:t xml:space="preserve"> </w:t>
      </w:r>
      <w:r>
        <w:t xml:space="preserve">laws </w:t>
      </w:r>
      <w:r>
        <w:rPr>
          <w:spacing w:val="-2"/>
        </w:rPr>
        <w:t xml:space="preserve">of </w:t>
      </w:r>
      <w:r>
        <w:t xml:space="preserve">the </w:t>
      </w:r>
      <w:r>
        <w:rPr>
          <w:spacing w:val="-1"/>
        </w:rPr>
        <w:t>State</w:t>
      </w:r>
      <w:r>
        <w:rPr>
          <w:spacing w:val="-2"/>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rPr>
          <w:spacing w:val="-1"/>
        </w:rPr>
        <w:t>if</w:t>
      </w:r>
      <w:r>
        <w:rPr>
          <w:spacing w:val="1"/>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55"/>
        </w:rPr>
        <w:t xml:space="preserve"> </w:t>
      </w:r>
      <w:r>
        <w:rPr>
          <w:spacing w:val="-1"/>
        </w:rPr>
        <w:t>state</w:t>
      </w:r>
      <w:r>
        <w:t xml:space="preserve"> </w:t>
      </w:r>
      <w:r>
        <w:rPr>
          <w:spacing w:val="-1"/>
        </w:rPr>
        <w:t>court</w:t>
      </w:r>
      <w:r>
        <w:rPr>
          <w:spacing w:val="1"/>
        </w:rPr>
        <w:t xml:space="preserve"> </w:t>
      </w:r>
      <w:r>
        <w:t>of</w:t>
      </w:r>
      <w:r>
        <w:rPr>
          <w:spacing w:val="-4"/>
        </w:rPr>
        <w:t xml:space="preserve"> </w:t>
      </w:r>
      <w:r>
        <w:rPr>
          <w:spacing w:val="-1"/>
        </w:rPr>
        <w:t>jurisdiction</w:t>
      </w:r>
      <w:r>
        <w:rPr>
          <w:spacing w:val="-3"/>
        </w:rPr>
        <w:t xml:space="preserve"> </w:t>
      </w:r>
      <w:r>
        <w:t>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t xml:space="preserve"> </w:t>
      </w:r>
      <w:r>
        <w:rPr>
          <w:spacing w:val="-1"/>
        </w:rPr>
        <w:t>As</w:t>
      </w:r>
      <w:r>
        <w:rPr>
          <w:spacing w:val="-2"/>
        </w:rPr>
        <w:t xml:space="preserve"> </w:t>
      </w:r>
      <w:r>
        <w:t xml:space="preserve">a </w:t>
      </w:r>
      <w:r>
        <w:rPr>
          <w:spacing w:val="-1"/>
        </w:rPr>
        <w:t>quasi-governmental</w:t>
      </w:r>
      <w:r>
        <w:rPr>
          <w:spacing w:val="1"/>
        </w:rPr>
        <w:t xml:space="preserve"> </w:t>
      </w:r>
      <w:r>
        <w:rPr>
          <w:spacing w:val="-1"/>
        </w:rPr>
        <w:t>agency,</w:t>
      </w:r>
      <w:r>
        <w:t xml:space="preserve"> the </w:t>
      </w:r>
      <w:r>
        <w:rPr>
          <w:spacing w:val="-1"/>
        </w:rPr>
        <w:t>System</w:t>
      </w:r>
      <w:r>
        <w:rPr>
          <w:spacing w:val="-4"/>
        </w:rPr>
        <w:t xml:space="preserve"> </w:t>
      </w:r>
      <w:r>
        <w:t xml:space="preserve">is </w:t>
      </w:r>
      <w:r>
        <w:rPr>
          <w:spacing w:val="-1"/>
        </w:rPr>
        <w:t>protected</w:t>
      </w:r>
      <w:r>
        <w:rPr>
          <w:spacing w:val="69"/>
        </w:rPr>
        <w:t xml:space="preserve"> </w:t>
      </w:r>
      <w:r>
        <w:t>by</w:t>
      </w:r>
      <w:r>
        <w:rPr>
          <w:spacing w:val="-3"/>
        </w:rPr>
        <w:t xml:space="preserve"> </w:t>
      </w:r>
      <w:r>
        <w:t xml:space="preserve">the </w:t>
      </w:r>
      <w:r>
        <w:rPr>
          <w:spacing w:val="-1"/>
        </w:rPr>
        <w:t>Eleventh</w:t>
      </w:r>
      <w:r>
        <w:t xml:space="preserve"> </w:t>
      </w:r>
      <w:r>
        <w:rPr>
          <w:spacing w:val="-1"/>
        </w:rPr>
        <w:t>Amendment</w:t>
      </w:r>
      <w:r>
        <w:rPr>
          <w:spacing w:val="1"/>
        </w:rPr>
        <w:t xml:space="preserve"> </w:t>
      </w:r>
      <w:r>
        <w:t>of</w:t>
      </w:r>
      <w:r>
        <w:rPr>
          <w:spacing w:val="-2"/>
        </w:rPr>
        <w:t xml:space="preserve"> </w:t>
      </w:r>
      <w:r>
        <w:t>the</w:t>
      </w:r>
      <w:r>
        <w:rPr>
          <w:spacing w:val="-2"/>
        </w:rPr>
        <w:t xml:space="preserve"> </w:t>
      </w:r>
      <w:r>
        <w:rPr>
          <w:spacing w:val="-1"/>
        </w:rPr>
        <w:t>United</w:t>
      </w:r>
      <w:r>
        <w:t xml:space="preserve"> </w:t>
      </w:r>
      <w:r>
        <w:rPr>
          <w:spacing w:val="-1"/>
        </w:rPr>
        <w:t>States</w:t>
      </w:r>
      <w:r>
        <w:t xml:space="preserve"> </w:t>
      </w:r>
      <w:r>
        <w:rPr>
          <w:spacing w:val="-1"/>
        </w:rPr>
        <w:t>Constitution,</w:t>
      </w:r>
      <w:r>
        <w:t xml:space="preserve"> </w:t>
      </w:r>
      <w:r>
        <w:rPr>
          <w:spacing w:val="-1"/>
        </w:rPr>
        <w:t>which</w:t>
      </w:r>
      <w:r>
        <w:t xml:space="preserve"> </w:t>
      </w:r>
      <w:r>
        <w:rPr>
          <w:spacing w:val="-1"/>
        </w:rPr>
        <w:t>guarantees</w:t>
      </w:r>
      <w:r>
        <w:rPr>
          <w:spacing w:val="-2"/>
        </w:rPr>
        <w:t xml:space="preserve"> </w:t>
      </w:r>
      <w:r>
        <w:rPr>
          <w:spacing w:val="-1"/>
        </w:rPr>
        <w:t>that</w:t>
      </w:r>
      <w:r>
        <w:rPr>
          <w:spacing w:val="1"/>
        </w:rPr>
        <w:t xml:space="preserve"> </w:t>
      </w:r>
      <w:r>
        <w:rPr>
          <w:spacing w:val="-1"/>
        </w:rPr>
        <w:t>state</w:t>
      </w:r>
      <w:r>
        <w:t xml:space="preserve"> </w:t>
      </w:r>
      <w:r>
        <w:rPr>
          <w:spacing w:val="-1"/>
        </w:rPr>
        <w:t>governments</w:t>
      </w:r>
      <w:r>
        <w:rPr>
          <w:spacing w:val="55"/>
        </w:rPr>
        <w:t xml:space="preserve"> </w:t>
      </w:r>
      <w:r>
        <w:t xml:space="preserve">hold </w:t>
      </w:r>
      <w:r>
        <w:rPr>
          <w:spacing w:val="-1"/>
        </w:rPr>
        <w:t>sovereign</w:t>
      </w:r>
      <w:r>
        <w:t xml:space="preserve"> </w:t>
      </w:r>
      <w:r>
        <w:rPr>
          <w:spacing w:val="-1"/>
        </w:rPr>
        <w:t>immunity</w:t>
      </w:r>
      <w:r>
        <w:rPr>
          <w:spacing w:val="-3"/>
        </w:rPr>
        <w:t xml:space="preserve"> </w:t>
      </w:r>
      <w:r>
        <w:t xml:space="preserve">and </w:t>
      </w:r>
      <w:r>
        <w:rPr>
          <w:spacing w:val="-1"/>
        </w:rPr>
        <w:t>are</w:t>
      </w:r>
      <w:r>
        <w:t xml:space="preserve"> </w:t>
      </w:r>
      <w:r>
        <w:rPr>
          <w:spacing w:val="-1"/>
        </w:rPr>
        <w:t>immune</w:t>
      </w:r>
      <w:r>
        <w:t xml:space="preserve"> from</w:t>
      </w:r>
      <w:r>
        <w:rPr>
          <w:spacing w:val="-4"/>
        </w:rPr>
        <w:t xml:space="preserve"> </w:t>
      </w:r>
      <w:r>
        <w:rPr>
          <w:spacing w:val="-1"/>
        </w:rPr>
        <w:t>federal</w:t>
      </w:r>
      <w:r>
        <w:rPr>
          <w:spacing w:val="1"/>
        </w:rPr>
        <w:t xml:space="preserve"> </w:t>
      </w:r>
      <w:r>
        <w:rPr>
          <w:spacing w:val="-1"/>
        </w:rPr>
        <w:t>lawsuits</w:t>
      </w:r>
      <w:r>
        <w:rPr>
          <w:spacing w:val="-2"/>
        </w:rPr>
        <w:t xml:space="preserve"> </w:t>
      </w:r>
      <w:r>
        <w:rPr>
          <w:spacing w:val="-1"/>
        </w:rPr>
        <w:t>initiated</w:t>
      </w:r>
      <w:r>
        <w:t xml:space="preserve"> by</w:t>
      </w:r>
      <w:r>
        <w:rPr>
          <w:spacing w:val="-3"/>
        </w:rPr>
        <w:t xml:space="preserve"> </w:t>
      </w:r>
      <w:r>
        <w:rPr>
          <w:spacing w:val="-1"/>
        </w:rPr>
        <w:t>citizens</w:t>
      </w:r>
      <w:r>
        <w:t xml:space="preserve"> of</w:t>
      </w:r>
      <w:r>
        <w:rPr>
          <w:spacing w:val="-2"/>
        </w:rPr>
        <w:t xml:space="preserve"> </w:t>
      </w:r>
      <w:r>
        <w:rPr>
          <w:spacing w:val="-1"/>
        </w:rPr>
        <w:t>another</w:t>
      </w:r>
      <w:r>
        <w:rPr>
          <w:spacing w:val="-2"/>
        </w:rPr>
        <w:t xml:space="preserve"> </w:t>
      </w:r>
      <w:r>
        <w:rPr>
          <w:spacing w:val="-1"/>
        </w:rPr>
        <w:t>state.</w:t>
      </w:r>
      <w:r>
        <w:rPr>
          <w:spacing w:val="-3"/>
        </w:rPr>
        <w:t xml:space="preserve"> </w:t>
      </w:r>
      <w:r>
        <w:t>The</w:t>
      </w:r>
      <w:r>
        <w:rPr>
          <w:spacing w:val="57"/>
        </w:rPr>
        <w:t xml:space="preserve"> </w:t>
      </w:r>
      <w:r>
        <w:rPr>
          <w:spacing w:val="-1"/>
        </w:rPr>
        <w:t>System</w:t>
      </w:r>
      <w:r>
        <w:rPr>
          <w:spacing w:val="-4"/>
        </w:rPr>
        <w:t xml:space="preserve"> </w:t>
      </w:r>
      <w:r>
        <w:t>will</w:t>
      </w:r>
      <w:r>
        <w:rPr>
          <w:spacing w:val="1"/>
        </w:rPr>
        <w:t xml:space="preserve"> </w:t>
      </w:r>
      <w:r>
        <w:t>not</w:t>
      </w:r>
      <w:r>
        <w:rPr>
          <w:spacing w:val="-2"/>
        </w:rPr>
        <w:t xml:space="preserve"> </w:t>
      </w:r>
      <w:r>
        <w:rPr>
          <w:spacing w:val="-1"/>
        </w:rPr>
        <w:t>agree</w:t>
      </w:r>
      <w:r>
        <w:rPr>
          <w:spacing w:val="-2"/>
        </w:rPr>
        <w:t xml:space="preserve"> </w:t>
      </w:r>
      <w:r>
        <w:t xml:space="preserve">to </w:t>
      </w:r>
      <w:r>
        <w:rPr>
          <w:spacing w:val="-1"/>
        </w:rPr>
        <w:t>any</w:t>
      </w:r>
      <w:r>
        <w:rPr>
          <w:spacing w:val="-3"/>
        </w:rPr>
        <w:t xml:space="preserve"> </w:t>
      </w:r>
      <w:r>
        <w:rPr>
          <w:spacing w:val="-1"/>
        </w:rPr>
        <w:t>provision</w:t>
      </w:r>
      <w:r>
        <w:rPr>
          <w:spacing w:val="-3"/>
        </w:rPr>
        <w:t xml:space="preserve"> </w:t>
      </w:r>
      <w:r>
        <w:rPr>
          <w:spacing w:val="-1"/>
        </w:rPr>
        <w:t>that</w:t>
      </w:r>
      <w:r>
        <w:rPr>
          <w:spacing w:val="1"/>
        </w:rPr>
        <w:t xml:space="preserve"> </w:t>
      </w:r>
      <w:r>
        <w:t>can</w:t>
      </w:r>
      <w:r>
        <w:rPr>
          <w:spacing w:val="-3"/>
        </w:rPr>
        <w:t xml:space="preserve"> </w:t>
      </w:r>
      <w:r>
        <w:t xml:space="preserve">be </w:t>
      </w:r>
      <w:r>
        <w:rPr>
          <w:spacing w:val="-1"/>
        </w:rPr>
        <w:t>construed</w:t>
      </w:r>
      <w:r>
        <w:t xml:space="preserve"> </w:t>
      </w:r>
      <w:r>
        <w:rPr>
          <w:spacing w:val="-2"/>
        </w:rPr>
        <w:t>as</w:t>
      </w:r>
      <w:r>
        <w:t xml:space="preserve"> </w:t>
      </w:r>
      <w:r>
        <w:rPr>
          <w:spacing w:val="-1"/>
        </w:rPr>
        <w:t>waiving</w:t>
      </w:r>
      <w:r>
        <w:rPr>
          <w:spacing w:val="-3"/>
        </w:rPr>
        <w:t xml:space="preserve"> </w:t>
      </w:r>
      <w:r>
        <w:rPr>
          <w:spacing w:val="-1"/>
        </w:rPr>
        <w:t>the</w:t>
      </w:r>
      <w:r>
        <w:t xml:space="preserve"> </w:t>
      </w:r>
      <w:r>
        <w:rPr>
          <w:spacing w:val="-2"/>
        </w:rPr>
        <w:t>System’s</w:t>
      </w:r>
      <w:r>
        <w:t xml:space="preserve"> </w:t>
      </w:r>
      <w:r>
        <w:rPr>
          <w:spacing w:val="-1"/>
        </w:rPr>
        <w:t>Eleventh</w:t>
      </w:r>
      <w:r>
        <w:rPr>
          <w:spacing w:val="75"/>
        </w:rPr>
        <w:t xml:space="preserve"> </w:t>
      </w:r>
      <w:r>
        <w:rPr>
          <w:spacing w:val="-1"/>
        </w:rPr>
        <w:t>Amendment</w:t>
      </w:r>
      <w:r>
        <w:rPr>
          <w:spacing w:val="1"/>
        </w:rPr>
        <w:t xml:space="preserve"> </w:t>
      </w:r>
      <w:r>
        <w:rPr>
          <w:spacing w:val="-1"/>
        </w:rPr>
        <w:t>rights.</w:t>
      </w:r>
    </w:p>
    <w:p w14:paraId="72CB0846" w14:textId="77777777" w:rsidR="00DE2389" w:rsidRDefault="00DE2389" w:rsidP="00DE2389">
      <w:pPr>
        <w:spacing w:before="10"/>
        <w:rPr>
          <w:rFonts w:ascii="Times New Roman" w:eastAsia="Times New Roman" w:hAnsi="Times New Roman" w:cs="Times New Roman"/>
          <w:sz w:val="21"/>
          <w:szCs w:val="21"/>
        </w:rPr>
      </w:pPr>
    </w:p>
    <w:p w14:paraId="72095E83" w14:textId="77777777" w:rsidR="00DE2389" w:rsidRDefault="00DE2389" w:rsidP="00DE2389">
      <w:pPr>
        <w:pStyle w:val="BodyText"/>
      </w:pPr>
      <w:r>
        <w:rPr>
          <w:spacing w:val="-1"/>
          <w:u w:val="single" w:color="000000"/>
        </w:rPr>
        <w:lastRenderedPageBreak/>
        <w:t>(Section</w:t>
      </w:r>
      <w:r>
        <w:rPr>
          <w:spacing w:val="-3"/>
          <w:u w:val="single" w:color="000000"/>
        </w:rPr>
        <w:t xml:space="preserve"> </w:t>
      </w:r>
      <w:r>
        <w:rPr>
          <w:u w:val="single" w:color="000000"/>
        </w:rPr>
        <w:t>29)</w:t>
      </w:r>
      <w:r>
        <w:rPr>
          <w:spacing w:val="53"/>
          <w:u w:val="single" w:color="000000"/>
        </w:rPr>
        <w:t xml:space="preserve"> </w:t>
      </w:r>
      <w:r>
        <w:rPr>
          <w:spacing w:val="-1"/>
          <w:u w:val="single" w:color="000000"/>
        </w:rPr>
        <w:t>Disputes</w:t>
      </w:r>
    </w:p>
    <w:p w14:paraId="0AF9E473" w14:textId="2550B9FD" w:rsidR="00DE2389" w:rsidRDefault="00DE2389" w:rsidP="00065BC1">
      <w:pPr>
        <w:pStyle w:val="BodyText"/>
        <w:spacing w:before="1"/>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agree</w:t>
      </w:r>
      <w:r>
        <w:t xml:space="preserve"> </w:t>
      </w:r>
      <w:r>
        <w:rPr>
          <w:spacing w:val="-1"/>
        </w:rPr>
        <w:t>in</w:t>
      </w:r>
      <w:r>
        <w:t xml:space="preserve"> </w:t>
      </w:r>
      <w:r>
        <w:rPr>
          <w:spacing w:val="-1"/>
        </w:rPr>
        <w:t>advance</w:t>
      </w:r>
      <w:r>
        <w:rPr>
          <w:spacing w:val="-2"/>
        </w:rPr>
        <w:t xml:space="preserve"> </w:t>
      </w:r>
      <w:r>
        <w:t>to any</w:t>
      </w:r>
      <w:r>
        <w:rPr>
          <w:spacing w:val="-3"/>
        </w:rPr>
        <w:t xml:space="preserve"> </w:t>
      </w:r>
      <w:r>
        <w:rPr>
          <w:spacing w:val="-1"/>
        </w:rPr>
        <w:t>binding</w:t>
      </w:r>
      <w:r>
        <w:rPr>
          <w:spacing w:val="-3"/>
        </w:rPr>
        <w:t xml:space="preserve"> </w:t>
      </w:r>
      <w:r>
        <w:rPr>
          <w:spacing w:val="-1"/>
        </w:rPr>
        <w:t>resolution</w:t>
      </w:r>
      <w:r>
        <w:t xml:space="preserve"> </w:t>
      </w:r>
      <w:r>
        <w:rPr>
          <w:spacing w:val="-1"/>
        </w:rPr>
        <w:t>clauses,</w:t>
      </w:r>
      <w:r>
        <w:t xml:space="preserve"> </w:t>
      </w:r>
      <w:r>
        <w:rPr>
          <w:spacing w:val="-1"/>
        </w:rPr>
        <w:t>except</w:t>
      </w:r>
      <w:r>
        <w:rPr>
          <w:spacing w:val="1"/>
        </w:rPr>
        <w:t xml:space="preserve"> </w:t>
      </w:r>
      <w:r>
        <w:rPr>
          <w:spacing w:val="-1"/>
        </w:rPr>
        <w:t>those</w:t>
      </w:r>
      <w:r>
        <w:t xml:space="preserve"> of</w:t>
      </w:r>
      <w:r>
        <w:rPr>
          <w:spacing w:val="-2"/>
        </w:rPr>
        <w:t xml:space="preserve"> </w:t>
      </w:r>
      <w:r>
        <w:t>the</w:t>
      </w:r>
      <w:r>
        <w:rPr>
          <w:spacing w:val="-2"/>
        </w:rPr>
        <w:t xml:space="preserve"> </w:t>
      </w:r>
      <w:r>
        <w:rPr>
          <w:spacing w:val="-1"/>
        </w:rPr>
        <w:t>State</w:t>
      </w:r>
      <w:r>
        <w:t xml:space="preserve"> </w:t>
      </w:r>
      <w:r>
        <w:rPr>
          <w:spacing w:val="-2"/>
        </w:rPr>
        <w:t>of</w:t>
      </w:r>
      <w:r w:rsidR="00065BC1">
        <w:t xml:space="preserve">  </w:t>
      </w:r>
      <w:r>
        <w:rPr>
          <w:spacing w:val="-1"/>
        </w:rPr>
        <w:t>Indiana</w:t>
      </w:r>
      <w:r>
        <w:t xml:space="preserve"> </w:t>
      </w:r>
      <w:r>
        <w:rPr>
          <w:spacing w:val="-1"/>
        </w:rPr>
        <w:t>courts;</w:t>
      </w:r>
      <w:r>
        <w:rPr>
          <w:spacing w:val="1"/>
        </w:rPr>
        <w:t xml:space="preserve"> </w:t>
      </w:r>
      <w:r>
        <w:rPr>
          <w:spacing w:val="-1"/>
        </w:rPr>
        <w:t>however,</w:t>
      </w:r>
      <w:r>
        <w:rPr>
          <w:spacing w:val="-3"/>
        </w:rPr>
        <w:t xml:space="preserve"> </w:t>
      </w:r>
      <w:r>
        <w:rPr>
          <w:spacing w:val="-1"/>
        </w:rPr>
        <w:t>the</w:t>
      </w:r>
      <w:r>
        <w:t xml:space="preserve"> </w:t>
      </w:r>
      <w:r>
        <w:rPr>
          <w:spacing w:val="-1"/>
        </w:rPr>
        <w:t>System</w:t>
      </w:r>
      <w:r>
        <w:rPr>
          <w:spacing w:val="-2"/>
        </w:rPr>
        <w:t xml:space="preserve"> may</w:t>
      </w:r>
      <w:r>
        <w:rPr>
          <w:spacing w:val="-3"/>
        </w:rPr>
        <w:t xml:space="preserve"> </w:t>
      </w:r>
      <w:r>
        <w:rPr>
          <w:spacing w:val="-1"/>
        </w:rPr>
        <w:t>agree</w:t>
      </w:r>
      <w:r>
        <w:t xml:space="preserve"> to </w:t>
      </w:r>
      <w:r>
        <w:rPr>
          <w:spacing w:val="-1"/>
        </w:rPr>
        <w:t>alternative</w:t>
      </w:r>
      <w:r>
        <w:t xml:space="preserve"> </w:t>
      </w:r>
      <w:r>
        <w:rPr>
          <w:spacing w:val="-1"/>
        </w:rPr>
        <w:t>dispute</w:t>
      </w:r>
      <w:r>
        <w:rPr>
          <w:spacing w:val="-2"/>
        </w:rPr>
        <w:t xml:space="preserve"> </w:t>
      </w:r>
      <w:r>
        <w:rPr>
          <w:spacing w:val="-1"/>
        </w:rPr>
        <w:t>resolution</w:t>
      </w:r>
      <w:r>
        <w:t xml:space="preserve"> </w:t>
      </w:r>
      <w:r>
        <w:rPr>
          <w:spacing w:val="-1"/>
        </w:rPr>
        <w:t>options,</w:t>
      </w:r>
      <w:r>
        <w:t xml:space="preserve"> </w:t>
      </w:r>
      <w:r>
        <w:rPr>
          <w:spacing w:val="-1"/>
        </w:rPr>
        <w:t>should</w:t>
      </w:r>
      <w:r>
        <w:rPr>
          <w:spacing w:val="-3"/>
        </w:rPr>
        <w:t xml:space="preserve"> </w:t>
      </w:r>
      <w:r>
        <w:t xml:space="preserve">a </w:t>
      </w:r>
      <w:r>
        <w:rPr>
          <w:spacing w:val="-1"/>
        </w:rPr>
        <w:t>dispute</w:t>
      </w:r>
      <w:r>
        <w:rPr>
          <w:spacing w:val="93"/>
        </w:rPr>
        <w:t xml:space="preserve"> </w:t>
      </w:r>
      <w:r>
        <w:rPr>
          <w:spacing w:val="-1"/>
        </w:rPr>
        <w:t>arise.</w:t>
      </w:r>
    </w:p>
    <w:p w14:paraId="2FBDD3AA" w14:textId="77777777" w:rsidR="00DE2389" w:rsidRDefault="00DE2389" w:rsidP="00DE2389">
      <w:pPr>
        <w:spacing w:before="1"/>
        <w:rPr>
          <w:rFonts w:ascii="Times New Roman" w:eastAsia="Times New Roman" w:hAnsi="Times New Roman" w:cs="Times New Roman"/>
        </w:rPr>
      </w:pPr>
    </w:p>
    <w:p w14:paraId="206DE9F7" w14:textId="77777777" w:rsidR="00DE2389" w:rsidRDefault="00DE2389" w:rsidP="001D4020">
      <w:pPr>
        <w:pStyle w:val="BodyText"/>
        <w:ind w:left="90"/>
      </w:pPr>
      <w:r>
        <w:rPr>
          <w:spacing w:val="-1"/>
          <w:u w:val="single" w:color="000000"/>
        </w:rPr>
        <w:t>(Section</w:t>
      </w:r>
      <w:r>
        <w:rPr>
          <w:spacing w:val="-3"/>
          <w:u w:val="single" w:color="000000"/>
        </w:rPr>
        <w:t xml:space="preserve"> </w:t>
      </w:r>
      <w:r>
        <w:rPr>
          <w:spacing w:val="-1"/>
          <w:u w:val="single" w:color="000000"/>
        </w:rPr>
        <w:t>38)</w:t>
      </w:r>
      <w:r>
        <w:rPr>
          <w:spacing w:val="53"/>
          <w:u w:val="single" w:color="000000"/>
        </w:rPr>
        <w:t xml:space="preserve"> </w:t>
      </w:r>
      <w:r>
        <w:rPr>
          <w:spacing w:val="-1"/>
          <w:u w:val="single" w:color="000000"/>
        </w:rPr>
        <w:t>Maintaining</w:t>
      </w:r>
      <w:r>
        <w:rPr>
          <w:spacing w:val="-3"/>
          <w:u w:val="single" w:color="000000"/>
        </w:rPr>
        <w:t xml:space="preserve"> </w:t>
      </w:r>
      <w:r>
        <w:rPr>
          <w:u w:val="single" w:color="000000"/>
        </w:rPr>
        <w:t>a</w:t>
      </w:r>
      <w:r>
        <w:rPr>
          <w:spacing w:val="-3"/>
          <w:u w:val="single" w:color="000000"/>
        </w:rPr>
        <w:t xml:space="preserve"> </w:t>
      </w:r>
      <w:r>
        <w:rPr>
          <w:spacing w:val="-1"/>
          <w:u w:val="single" w:color="000000"/>
        </w:rPr>
        <w:t>Drug-Free</w:t>
      </w:r>
      <w:r>
        <w:rPr>
          <w:u w:val="single" w:color="000000"/>
        </w:rPr>
        <w:t xml:space="preserve"> </w:t>
      </w:r>
      <w:r>
        <w:rPr>
          <w:spacing w:val="-1"/>
          <w:u w:val="single" w:color="000000"/>
        </w:rPr>
        <w:t>Workplace;</w:t>
      </w:r>
      <w:r>
        <w:rPr>
          <w:spacing w:val="1"/>
          <w:u w:val="single" w:color="000000"/>
        </w:rPr>
        <w:t xml:space="preserve"> </w:t>
      </w:r>
      <w:r>
        <w:rPr>
          <w:spacing w:val="-2"/>
          <w:u w:val="single" w:color="000000"/>
        </w:rPr>
        <w:t>Drug-Free</w:t>
      </w:r>
      <w:r>
        <w:rPr>
          <w:u w:val="single" w:color="000000"/>
        </w:rPr>
        <w:t xml:space="preserve"> </w:t>
      </w:r>
      <w:r>
        <w:rPr>
          <w:spacing w:val="-1"/>
          <w:u w:val="single" w:color="000000"/>
        </w:rPr>
        <w:t>Workplace</w:t>
      </w:r>
      <w:r>
        <w:rPr>
          <w:u w:val="single" w:color="000000"/>
        </w:rPr>
        <w:t xml:space="preserve"> </w:t>
      </w:r>
      <w:r>
        <w:rPr>
          <w:spacing w:val="-1"/>
          <w:u w:val="single" w:color="000000"/>
        </w:rPr>
        <w:t>Certification</w:t>
      </w:r>
    </w:p>
    <w:p w14:paraId="33B56DF7" w14:textId="77777777" w:rsidR="00DE2389" w:rsidRDefault="00DE2389" w:rsidP="001D4020">
      <w:pPr>
        <w:pStyle w:val="BodyText"/>
        <w:spacing w:before="1"/>
        <w:ind w:left="90" w:right="130"/>
      </w:pP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t xml:space="preserve">the </w:t>
      </w:r>
      <w:r>
        <w:rPr>
          <w:spacing w:val="-1"/>
        </w:rPr>
        <w:t>Governor</w:t>
      </w:r>
      <w:r>
        <w:rPr>
          <w:spacing w:val="1"/>
        </w:rPr>
        <w:t xml:space="preserve"> </w:t>
      </w:r>
      <w:r>
        <w:rPr>
          <w:spacing w:val="-2"/>
        </w:rPr>
        <w:t>of</w:t>
      </w:r>
      <w:r>
        <w:rPr>
          <w:spacing w:val="1"/>
        </w:rPr>
        <w:t xml:space="preserve"> </w:t>
      </w:r>
      <w:r>
        <w:rPr>
          <w:spacing w:val="-1"/>
        </w:rPr>
        <w:t>Indiana’s</w:t>
      </w:r>
      <w:r>
        <w:rPr>
          <w:spacing w:val="-2"/>
        </w:rPr>
        <w:t xml:space="preserve"> </w:t>
      </w:r>
      <w:r>
        <w:rPr>
          <w:spacing w:val="-1"/>
        </w:rPr>
        <w:t>executive</w:t>
      </w:r>
      <w:r>
        <w:t xml:space="preserve"> </w:t>
      </w:r>
      <w:r>
        <w:rPr>
          <w:spacing w:val="-1"/>
        </w:rPr>
        <w:t>order</w:t>
      </w:r>
      <w:r>
        <w:rPr>
          <w:spacing w:val="1"/>
        </w:rPr>
        <w:t xml:space="preserve"> </w:t>
      </w:r>
      <w:r>
        <w:rPr>
          <w:spacing w:val="-2"/>
        </w:rPr>
        <w:t>on</w:t>
      </w:r>
      <w:r>
        <w:t xml:space="preserve"> </w:t>
      </w:r>
      <w:r>
        <w:rPr>
          <w:spacing w:val="-1"/>
        </w:rPr>
        <w:t>drug-free</w:t>
      </w:r>
      <w:r>
        <w:rPr>
          <w:spacing w:val="-2"/>
        </w:rPr>
        <w:t xml:space="preserve"> </w:t>
      </w:r>
      <w:r>
        <w:rPr>
          <w:spacing w:val="-1"/>
        </w:rPr>
        <w:t>workplaces,</w:t>
      </w:r>
      <w:r>
        <w:t xml:space="preserve"> </w:t>
      </w:r>
      <w:r>
        <w:rPr>
          <w:spacing w:val="-1"/>
        </w:rPr>
        <w:t>these</w:t>
      </w:r>
      <w:r>
        <w:rPr>
          <w:spacing w:val="65"/>
        </w:rPr>
        <w:t xml:space="preserve"> </w:t>
      </w:r>
      <w:r>
        <w:rPr>
          <w:spacing w:val="-1"/>
        </w:rPr>
        <w:t>provisions</w:t>
      </w:r>
      <w:r>
        <w:t xml:space="preserve"> </w:t>
      </w:r>
      <w:r>
        <w:rPr>
          <w:spacing w:val="-1"/>
        </w:rPr>
        <w:t>are</w:t>
      </w:r>
      <w:r>
        <w:rPr>
          <w:spacing w:val="-2"/>
        </w:rPr>
        <w:t xml:space="preserve"> </w:t>
      </w:r>
      <w:r>
        <w:rPr>
          <w:spacing w:val="-1"/>
        </w:rPr>
        <w:t>required</w:t>
      </w:r>
      <w:r>
        <w:t xml:space="preserve"> </w:t>
      </w:r>
      <w:r>
        <w:rPr>
          <w:spacing w:val="-1"/>
        </w:rPr>
        <w:t>in</w:t>
      </w:r>
      <w:r>
        <w:t xml:space="preserve"> </w:t>
      </w:r>
      <w:r>
        <w:rPr>
          <w:spacing w:val="-1"/>
        </w:rPr>
        <w:t>all</w:t>
      </w:r>
      <w:r>
        <w:rPr>
          <w:spacing w:val="-2"/>
        </w:rPr>
        <w:t xml:space="preserve"> </w:t>
      </w:r>
      <w:r>
        <w:t xml:space="preserve">the </w:t>
      </w:r>
      <w:r>
        <w:rPr>
          <w:spacing w:val="-1"/>
        </w:rPr>
        <w:t>System</w:t>
      </w:r>
      <w:r>
        <w:rPr>
          <w:spacing w:val="-4"/>
        </w:rPr>
        <w:t xml:space="preserve"> </w:t>
      </w:r>
      <w:r>
        <w:rPr>
          <w:spacing w:val="-1"/>
        </w:rPr>
        <w:t>contracts.</w:t>
      </w:r>
      <w:r>
        <w:rPr>
          <w:spacing w:val="-3"/>
        </w:rPr>
        <w:t xml:space="preserve"> </w:t>
      </w: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1"/>
        </w:rPr>
        <w:t>accept</w:t>
      </w:r>
      <w:r>
        <w:rPr>
          <w:spacing w:val="1"/>
        </w:rPr>
        <w:t xml:space="preserve"> </w:t>
      </w:r>
      <w:r>
        <w:t>any</w:t>
      </w:r>
      <w:r>
        <w:rPr>
          <w:spacing w:val="-3"/>
        </w:rPr>
        <w:t xml:space="preserve"> </w:t>
      </w:r>
      <w:r>
        <w:rPr>
          <w:spacing w:val="-1"/>
        </w:rPr>
        <w:t>modifications</w:t>
      </w:r>
      <w:r>
        <w:t xml:space="preserve"> </w:t>
      </w:r>
      <w:r>
        <w:rPr>
          <w:spacing w:val="-2"/>
        </w:rPr>
        <w:t>of</w:t>
      </w:r>
      <w:r>
        <w:rPr>
          <w:spacing w:val="1"/>
        </w:rPr>
        <w:t xml:space="preserve"> </w:t>
      </w:r>
      <w:r>
        <w:rPr>
          <w:spacing w:val="-1"/>
        </w:rPr>
        <w:t>the</w:t>
      </w:r>
      <w:r>
        <w:rPr>
          <w:spacing w:val="67"/>
        </w:rP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52487046" w14:textId="77777777" w:rsidR="00DE2389" w:rsidRDefault="00DE2389" w:rsidP="001D4020">
      <w:pPr>
        <w:ind w:left="90"/>
        <w:rPr>
          <w:rFonts w:ascii="Times New Roman" w:eastAsia="Times New Roman" w:hAnsi="Times New Roman" w:cs="Times New Roman"/>
        </w:rPr>
      </w:pPr>
    </w:p>
    <w:p w14:paraId="40081B93" w14:textId="77777777" w:rsidR="00DE2389" w:rsidRDefault="00DE2389" w:rsidP="001D4020">
      <w:pPr>
        <w:pStyle w:val="BodyText"/>
        <w:ind w:left="90"/>
      </w:pPr>
      <w:r>
        <w:rPr>
          <w:spacing w:val="-1"/>
          <w:u w:val="single" w:color="000000"/>
        </w:rPr>
        <w:t>(Section</w:t>
      </w:r>
      <w:r>
        <w:rPr>
          <w:spacing w:val="-3"/>
          <w:u w:val="single" w:color="000000"/>
        </w:rPr>
        <w:t xml:space="preserve"> </w:t>
      </w:r>
      <w:r>
        <w:rPr>
          <w:u w:val="single" w:color="000000"/>
        </w:rPr>
        <w:t>39)</w:t>
      </w:r>
      <w:r>
        <w:rPr>
          <w:spacing w:val="53"/>
          <w:u w:val="single" w:color="000000"/>
        </w:rPr>
        <w:t xml:space="preserve"> </w:t>
      </w:r>
      <w:r>
        <w:rPr>
          <w:spacing w:val="-1"/>
          <w:u w:val="single" w:color="000000"/>
        </w:rPr>
        <w:t>Audit</w:t>
      </w:r>
    </w:p>
    <w:p w14:paraId="1216B0B2" w14:textId="77777777" w:rsidR="00DE2389" w:rsidRDefault="00DE2389" w:rsidP="001D4020">
      <w:pPr>
        <w:pStyle w:val="BodyText"/>
        <w:spacing w:before="1"/>
        <w:ind w:left="90" w:right="130"/>
      </w:pPr>
      <w:r>
        <w:t>The</w:t>
      </w:r>
      <w:r>
        <w:rPr>
          <w:spacing w:val="-2"/>
        </w:rPr>
        <w:t xml:space="preserve"> </w:t>
      </w:r>
      <w:r>
        <w:rPr>
          <w:spacing w:val="-1"/>
        </w:rPr>
        <w:t>System</w:t>
      </w:r>
      <w:r>
        <w:rPr>
          <w:spacing w:val="-4"/>
        </w:rPr>
        <w:t xml:space="preserve"> </w:t>
      </w:r>
      <w:r>
        <w:t xml:space="preserve">is </w:t>
      </w:r>
      <w:r>
        <w:rPr>
          <w:spacing w:val="-1"/>
        </w:rPr>
        <w:t>subject</w:t>
      </w:r>
      <w:r>
        <w:rPr>
          <w:spacing w:val="-2"/>
        </w:rPr>
        <w:t xml:space="preserve"> </w:t>
      </w:r>
      <w:r>
        <w:t xml:space="preserve">to </w:t>
      </w:r>
      <w:r>
        <w:rPr>
          <w:spacing w:val="-1"/>
        </w:rPr>
        <w:t>audits</w:t>
      </w:r>
      <w:r>
        <w:t xml:space="preserve"> by</w:t>
      </w:r>
      <w:r>
        <w:rPr>
          <w:spacing w:val="-3"/>
        </w:rPr>
        <w:t xml:space="preserve"> </w:t>
      </w:r>
      <w:r>
        <w:t xml:space="preserve">the </w:t>
      </w:r>
      <w:r>
        <w:rPr>
          <w:spacing w:val="-1"/>
        </w:rPr>
        <w:t>Indiana</w:t>
      </w:r>
      <w:r>
        <w:t xml:space="preserve"> </w:t>
      </w:r>
      <w:r>
        <w:rPr>
          <w:spacing w:val="-1"/>
        </w:rPr>
        <w:t>State</w:t>
      </w:r>
      <w:r>
        <w:t xml:space="preserve"> </w:t>
      </w:r>
      <w:r>
        <w:rPr>
          <w:spacing w:val="-1"/>
        </w:rPr>
        <w:t>Board</w:t>
      </w:r>
      <w:r>
        <w:t xml:space="preserve"> </w:t>
      </w:r>
      <w:r>
        <w:rPr>
          <w:spacing w:val="-2"/>
        </w:rPr>
        <w:t>of</w:t>
      </w:r>
      <w:r>
        <w:rPr>
          <w:spacing w:val="1"/>
        </w:rPr>
        <w:t xml:space="preserve"> </w:t>
      </w:r>
      <w:r>
        <w:rPr>
          <w:spacing w:val="-1"/>
        </w:rPr>
        <w:t>Accounts.</w:t>
      </w:r>
      <w:r>
        <w:rPr>
          <w:spacing w:val="-3"/>
        </w:rPr>
        <w:t xml:space="preserve"> </w:t>
      </w:r>
      <w:r>
        <w:rPr>
          <w:spacing w:val="-1"/>
        </w:rPr>
        <w:t>Therefore,</w:t>
      </w:r>
      <w:r>
        <w:rPr>
          <w:spacing w:val="-3"/>
        </w:rPr>
        <w:t xml:space="preserve"> </w:t>
      </w:r>
      <w:r>
        <w:t xml:space="preserve">the </w:t>
      </w:r>
      <w:r>
        <w:rPr>
          <w:spacing w:val="-1"/>
        </w:rPr>
        <w:t>System</w:t>
      </w:r>
      <w:r>
        <w:rPr>
          <w:spacing w:val="-4"/>
        </w:rPr>
        <w:t xml:space="preserve"> </w:t>
      </w:r>
      <w:r>
        <w:t>will</w:t>
      </w:r>
      <w:r>
        <w:rPr>
          <w:spacing w:val="1"/>
        </w:rPr>
        <w:t xml:space="preserve"> </w:t>
      </w:r>
      <w:r>
        <w:rPr>
          <w:spacing w:val="-1"/>
        </w:rPr>
        <w:t>not</w:t>
      </w:r>
      <w:r>
        <w:rPr>
          <w:spacing w:val="59"/>
        </w:rPr>
        <w:t xml:space="preserve"> </w:t>
      </w:r>
      <w:r>
        <w:rPr>
          <w:spacing w:val="-1"/>
        </w:rPr>
        <w:t>accept</w:t>
      </w:r>
      <w:r>
        <w:rPr>
          <w:spacing w:val="1"/>
        </w:rPr>
        <w:t xml:space="preserve"> </w:t>
      </w:r>
      <w:r>
        <w:t>any</w:t>
      </w:r>
      <w:r>
        <w:rPr>
          <w:spacing w:val="-3"/>
        </w:rPr>
        <w:t xml:space="preserve"> </w:t>
      </w:r>
      <w:r>
        <w:rPr>
          <w:spacing w:val="-1"/>
        </w:rPr>
        <w:t>substantive</w:t>
      </w:r>
      <w:r>
        <w:t xml:space="preserve"> </w:t>
      </w:r>
      <w:r>
        <w:rPr>
          <w:spacing w:val="-1"/>
        </w:rPr>
        <w:t>modifications</w:t>
      </w:r>
      <w:r>
        <w:t xml:space="preserve"> </w:t>
      </w:r>
      <w:r>
        <w:rPr>
          <w:spacing w:val="-1"/>
        </w:rPr>
        <w:t>to</w:t>
      </w:r>
      <w:r>
        <w:t xml:space="preserve"> </w:t>
      </w:r>
      <w:r>
        <w:rPr>
          <w:spacing w:val="-1"/>
        </w:rPr>
        <w:t>the</w:t>
      </w:r>
      <w:r>
        <w:t xml:space="preserve"> </w:t>
      </w:r>
      <w:r>
        <w:rPr>
          <w:spacing w:val="-1"/>
        </w:rPr>
        <w:t>language</w:t>
      </w:r>
      <w:r>
        <w:t xml:space="preserve"> under</w:t>
      </w:r>
      <w:r>
        <w:rPr>
          <w:spacing w:val="-2"/>
        </w:rPr>
        <w:t xml:space="preserve"> </w:t>
      </w:r>
      <w:r>
        <w:rPr>
          <w:spacing w:val="-1"/>
        </w:rPr>
        <w:t>this</w:t>
      </w:r>
      <w:r>
        <w:t xml:space="preserve"> </w:t>
      </w:r>
      <w:r>
        <w:rPr>
          <w:spacing w:val="-1"/>
        </w:rPr>
        <w:t>Section.</w:t>
      </w:r>
    </w:p>
    <w:p w14:paraId="0B854B6C" w14:textId="77777777" w:rsidR="00DE2389" w:rsidRDefault="00DE2389" w:rsidP="001D4020">
      <w:pPr>
        <w:ind w:left="90"/>
        <w:rPr>
          <w:rFonts w:ascii="Times New Roman" w:eastAsia="Times New Roman" w:hAnsi="Times New Roman" w:cs="Times New Roman"/>
        </w:rPr>
      </w:pPr>
    </w:p>
    <w:p w14:paraId="13AB2EE7" w14:textId="77777777" w:rsidR="00DE2389" w:rsidRDefault="00DE2389" w:rsidP="001D4020">
      <w:pPr>
        <w:pStyle w:val="BodyText"/>
        <w:spacing w:line="253" w:lineRule="exact"/>
        <w:ind w:left="90"/>
      </w:pPr>
      <w:r>
        <w:rPr>
          <w:spacing w:val="-1"/>
          <w:u w:val="single" w:color="000000"/>
        </w:rPr>
        <w:t>(Section</w:t>
      </w:r>
      <w:r>
        <w:rPr>
          <w:spacing w:val="-3"/>
          <w:u w:val="single" w:color="000000"/>
        </w:rPr>
        <w:t xml:space="preserve"> </w:t>
      </w:r>
      <w:r>
        <w:rPr>
          <w:u w:val="single" w:color="000000"/>
        </w:rPr>
        <w:t>44)</w:t>
      </w:r>
      <w:r>
        <w:rPr>
          <w:spacing w:val="53"/>
          <w:u w:val="single" w:color="000000"/>
        </w:rPr>
        <w:t xml:space="preserve"> </w:t>
      </w:r>
      <w:r>
        <w:rPr>
          <w:spacing w:val="-1"/>
          <w:u w:val="single" w:color="000000"/>
        </w:rPr>
        <w:t>Minority</w:t>
      </w:r>
      <w:r>
        <w:rPr>
          <w:spacing w:val="-3"/>
          <w:u w:val="single" w:color="000000"/>
        </w:rPr>
        <w:t xml:space="preserve"> </w:t>
      </w:r>
      <w:r>
        <w:rPr>
          <w:u w:val="single" w:color="000000"/>
        </w:rPr>
        <w:t>and</w:t>
      </w:r>
      <w:r>
        <w:rPr>
          <w:spacing w:val="-3"/>
          <w:u w:val="single" w:color="000000"/>
        </w:rPr>
        <w:t xml:space="preserve"> </w:t>
      </w:r>
      <w:r>
        <w:rPr>
          <w:spacing w:val="-1"/>
          <w:u w:val="single" w:color="000000"/>
        </w:rPr>
        <w:t>Women’s</w:t>
      </w:r>
      <w:r>
        <w:rPr>
          <w:u w:val="single" w:color="000000"/>
        </w:rPr>
        <w:t xml:space="preserve"> </w:t>
      </w:r>
      <w:r>
        <w:rPr>
          <w:spacing w:val="-1"/>
          <w:u w:val="single" w:color="000000"/>
        </w:rPr>
        <w:t>Business</w:t>
      </w:r>
      <w:r>
        <w:rPr>
          <w:u w:val="single" w:color="000000"/>
        </w:rPr>
        <w:t xml:space="preserve"> </w:t>
      </w:r>
      <w:r>
        <w:rPr>
          <w:spacing w:val="-1"/>
          <w:u w:val="single" w:color="000000"/>
        </w:rPr>
        <w:t>Enterprise</w:t>
      </w:r>
      <w:r>
        <w:rPr>
          <w:u w:val="single" w:color="000000"/>
        </w:rPr>
        <w:t xml:space="preserve"> </w:t>
      </w:r>
      <w:r>
        <w:rPr>
          <w:spacing w:val="-1"/>
          <w:u w:val="single" w:color="000000"/>
        </w:rPr>
        <w:t>Compliance</w:t>
      </w:r>
    </w:p>
    <w:p w14:paraId="2932FE08" w14:textId="77777777" w:rsidR="00DE2389" w:rsidRDefault="00DE2389" w:rsidP="001D4020">
      <w:pPr>
        <w:pStyle w:val="BodyText"/>
        <w:ind w:left="90" w:right="130"/>
      </w:pPr>
      <w:r>
        <w:rPr>
          <w:spacing w:val="-1"/>
        </w:rPr>
        <w:t>Indiana</w:t>
      </w:r>
      <w:r>
        <w:t xml:space="preserve"> law</w:t>
      </w:r>
      <w:r>
        <w:rPr>
          <w:spacing w:val="-1"/>
        </w:rPr>
        <w:t xml:space="preserve"> requires</w:t>
      </w:r>
      <w:r>
        <w:t xml:space="preserve"> </w:t>
      </w:r>
      <w:r>
        <w:rPr>
          <w:spacing w:val="-1"/>
        </w:rPr>
        <w:t>this</w:t>
      </w:r>
      <w:r>
        <w:rPr>
          <w:spacing w:val="-2"/>
        </w:rPr>
        <w:t xml:space="preserve"> </w:t>
      </w:r>
      <w:r>
        <w:rPr>
          <w:spacing w:val="-1"/>
        </w:rPr>
        <w:t>provision</w:t>
      </w:r>
      <w:r>
        <w:rPr>
          <w:spacing w:val="-3"/>
        </w:rPr>
        <w:t xml:space="preserve"> </w:t>
      </w:r>
      <w:r>
        <w:t xml:space="preserve">in </w:t>
      </w:r>
      <w:r>
        <w:rPr>
          <w:spacing w:val="-1"/>
        </w:rPr>
        <w:t>all</w:t>
      </w:r>
      <w:r>
        <w:rPr>
          <w:spacing w:val="1"/>
        </w:rPr>
        <w:t xml:space="preserve"> </w:t>
      </w:r>
      <w:r>
        <w:rPr>
          <w:spacing w:val="-1"/>
        </w:rPr>
        <w:t>System</w:t>
      </w:r>
      <w:r>
        <w:rPr>
          <w:spacing w:val="-4"/>
        </w:rPr>
        <w:t xml:space="preserve"> </w:t>
      </w:r>
      <w:r>
        <w:rPr>
          <w:spacing w:val="-1"/>
        </w:rPr>
        <w:t>contracts.</w:t>
      </w:r>
      <w:r>
        <w:t xml:space="preserve"> </w:t>
      </w:r>
      <w:r>
        <w:rPr>
          <w:spacing w:val="-2"/>
        </w:rPr>
        <w:t>In</w:t>
      </w:r>
      <w:r>
        <w:t xml:space="preserve"> the </w:t>
      </w:r>
      <w:r>
        <w:rPr>
          <w:spacing w:val="-1"/>
        </w:rPr>
        <w:t>event</w:t>
      </w:r>
      <w:r>
        <w:rPr>
          <w:spacing w:val="1"/>
        </w:rPr>
        <w:t xml:space="preserve"> </w:t>
      </w:r>
      <w:r>
        <w:rPr>
          <w:spacing w:val="-1"/>
        </w:rPr>
        <w:t>Manager</w:t>
      </w:r>
      <w:r>
        <w:rPr>
          <w:spacing w:val="-2"/>
        </w:rPr>
        <w:t xml:space="preserve"> </w:t>
      </w:r>
      <w:r>
        <w:t>uses</w:t>
      </w:r>
      <w:r>
        <w:rPr>
          <w:spacing w:val="-2"/>
        </w:rPr>
        <w:t xml:space="preserve"> </w:t>
      </w:r>
      <w:r>
        <w:t xml:space="preserve">a </w:t>
      </w:r>
      <w:r>
        <w:rPr>
          <w:spacing w:val="-1"/>
        </w:rPr>
        <w:t>subcontractor</w:t>
      </w:r>
      <w:r>
        <w:rPr>
          <w:spacing w:val="1"/>
        </w:rPr>
        <w:t xml:space="preserve"> </w:t>
      </w:r>
      <w:r>
        <w:t>to</w:t>
      </w:r>
      <w:r>
        <w:rPr>
          <w:spacing w:val="69"/>
        </w:rPr>
        <w:t xml:space="preserve"> </w:t>
      </w:r>
      <w:r>
        <w:rPr>
          <w:spacing w:val="-1"/>
        </w:rPr>
        <w:t>complete</w:t>
      </w:r>
      <w:r>
        <w:t xml:space="preserve"> </w:t>
      </w:r>
      <w:r>
        <w:rPr>
          <w:spacing w:val="-1"/>
        </w:rPr>
        <w:t>services</w:t>
      </w:r>
      <w:r>
        <w:t xml:space="preserve"> </w:t>
      </w:r>
      <w:r>
        <w:rPr>
          <w:spacing w:val="-1"/>
        </w:rPr>
        <w:t>pursuant</w:t>
      </w:r>
      <w:r>
        <w:rPr>
          <w:spacing w:val="-2"/>
        </w:rPr>
        <w:t xml:space="preserve"> </w:t>
      </w:r>
      <w:r>
        <w:t xml:space="preserve">to </w:t>
      </w:r>
      <w:r>
        <w:rPr>
          <w:spacing w:val="-1"/>
        </w:rPr>
        <w:t>this</w:t>
      </w:r>
      <w:r>
        <w:rPr>
          <w:spacing w:val="-2"/>
        </w:rPr>
        <w:t xml:space="preserve"> </w:t>
      </w:r>
      <w:r>
        <w:rPr>
          <w:spacing w:val="-1"/>
        </w:rPr>
        <w:t>contract,</w:t>
      </w:r>
      <w:r>
        <w:rPr>
          <w:spacing w:val="-3"/>
        </w:rPr>
        <w:t xml:space="preserve"> </w:t>
      </w:r>
      <w:r>
        <w:rPr>
          <w:spacing w:val="-1"/>
        </w:rPr>
        <w:t>Manager</w:t>
      </w:r>
      <w:r>
        <w:rPr>
          <w:spacing w:val="1"/>
        </w:rPr>
        <w:t xml:space="preserve"> </w:t>
      </w:r>
      <w:r>
        <w:rPr>
          <w:spacing w:val="-1"/>
        </w:rPr>
        <w:t>must</w:t>
      </w:r>
      <w:r>
        <w:rPr>
          <w:spacing w:val="1"/>
        </w:rPr>
        <w:t xml:space="preserve"> </w:t>
      </w:r>
      <w:r>
        <w:rPr>
          <w:spacing w:val="-1"/>
        </w:rPr>
        <w:t>visit</w:t>
      </w:r>
      <w:r>
        <w:rPr>
          <w:spacing w:val="-2"/>
        </w:rPr>
        <w:t xml:space="preserve"> </w:t>
      </w:r>
      <w:r>
        <w:t xml:space="preserve">the </w:t>
      </w:r>
      <w:r>
        <w:rPr>
          <w:spacing w:val="-1"/>
        </w:rPr>
        <w:t>Indiana</w:t>
      </w:r>
      <w:r>
        <w:rPr>
          <w:spacing w:val="-2"/>
        </w:rPr>
        <w:t xml:space="preserve"> </w:t>
      </w:r>
      <w:r>
        <w:rPr>
          <w:spacing w:val="-1"/>
        </w:rPr>
        <w:t>Department</w:t>
      </w:r>
      <w:r>
        <w:rPr>
          <w:spacing w:val="1"/>
        </w:rPr>
        <w:t xml:space="preserve"> </w:t>
      </w:r>
      <w:r>
        <w:t>of</w:t>
      </w:r>
      <w:r>
        <w:rPr>
          <w:spacing w:val="57"/>
        </w:rPr>
        <w:t xml:space="preserve"> </w:t>
      </w:r>
      <w:r>
        <w:rPr>
          <w:spacing w:val="-1"/>
        </w:rPr>
        <w:t>Administration’s</w:t>
      </w:r>
      <w:r>
        <w:t xml:space="preserve"> </w:t>
      </w:r>
      <w:r>
        <w:rPr>
          <w:spacing w:val="-1"/>
        </w:rPr>
        <w:t>Web</w:t>
      </w:r>
      <w:r>
        <w:t xml:space="preserve"> </w:t>
      </w:r>
      <w:r>
        <w:rPr>
          <w:spacing w:val="-1"/>
        </w:rPr>
        <w:t>site,</w:t>
      </w:r>
      <w:r>
        <w:rPr>
          <w:spacing w:val="-3"/>
        </w:rPr>
        <w:t xml:space="preserve"> </w:t>
      </w:r>
      <w:r>
        <w:t xml:space="preserve">which </w:t>
      </w:r>
      <w:r>
        <w:rPr>
          <w:spacing w:val="-1"/>
        </w:rPr>
        <w:t>contains</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subcontractors</w:t>
      </w:r>
      <w:r>
        <w:t xml:space="preserve"> </w:t>
      </w:r>
      <w:r>
        <w:rPr>
          <w:spacing w:val="-1"/>
        </w:rPr>
        <w:t>registered</w:t>
      </w:r>
      <w:r>
        <w:rPr>
          <w:spacing w:val="-3"/>
        </w:rPr>
        <w:t xml:space="preserve"> </w:t>
      </w:r>
      <w:r>
        <w:t>as</w:t>
      </w:r>
      <w:r>
        <w:rPr>
          <w:spacing w:val="-2"/>
        </w:rPr>
        <w:t xml:space="preserve"> </w:t>
      </w:r>
      <w:r>
        <w:rPr>
          <w:spacing w:val="-1"/>
        </w:rPr>
        <w:t>Minority</w:t>
      </w:r>
      <w:r>
        <w:rPr>
          <w:spacing w:val="-3"/>
        </w:rPr>
        <w:t xml:space="preserve"> </w:t>
      </w:r>
      <w:r>
        <w:rPr>
          <w:spacing w:val="-1"/>
        </w:rPr>
        <w:t>Business</w:t>
      </w:r>
      <w:r>
        <w:rPr>
          <w:spacing w:val="65"/>
        </w:rPr>
        <w:t xml:space="preserve"> </w:t>
      </w:r>
      <w:r>
        <w:rPr>
          <w:spacing w:val="-1"/>
        </w:rPr>
        <w:t>Enterprises</w:t>
      </w:r>
      <w:r>
        <w:t xml:space="preserve"> </w:t>
      </w:r>
      <w:r>
        <w:rPr>
          <w:spacing w:val="-1"/>
        </w:rPr>
        <w:t>and/or</w:t>
      </w:r>
      <w:r>
        <w:rPr>
          <w:spacing w:val="-2"/>
        </w:rPr>
        <w:t xml:space="preserve"> </w:t>
      </w:r>
      <w:r>
        <w:rPr>
          <w:spacing w:val="-1"/>
        </w:rPr>
        <w:t>Women’s</w:t>
      </w:r>
      <w:r>
        <w:t xml:space="preserve"> </w:t>
      </w:r>
      <w:r>
        <w:rPr>
          <w:spacing w:val="-1"/>
        </w:rPr>
        <w:t>Business</w:t>
      </w:r>
      <w:r>
        <w:t xml:space="preserve"> </w:t>
      </w:r>
      <w:r>
        <w:rPr>
          <w:spacing w:val="-1"/>
        </w:rPr>
        <w:t>Enterprises.</w:t>
      </w:r>
      <w:r>
        <w:t xml:space="preserve"> </w:t>
      </w:r>
      <w:r>
        <w:rPr>
          <w:spacing w:val="-2"/>
        </w:rPr>
        <w:t>If</w:t>
      </w:r>
      <w:r>
        <w:rPr>
          <w:spacing w:val="1"/>
        </w:rPr>
        <w:t xml:space="preserve"> </w:t>
      </w:r>
      <w:r>
        <w:t>a</w:t>
      </w:r>
      <w:r>
        <w:rPr>
          <w:spacing w:val="-2"/>
        </w:rPr>
        <w:t xml:space="preserve"> </w:t>
      </w:r>
      <w:r>
        <w:rPr>
          <w:spacing w:val="-1"/>
        </w:rPr>
        <w:t>subcontractor</w:t>
      </w:r>
      <w:r>
        <w:rPr>
          <w:spacing w:val="1"/>
        </w:rPr>
        <w:t xml:space="preserve"> </w:t>
      </w:r>
      <w:r>
        <w:rPr>
          <w:spacing w:val="-1"/>
        </w:rPr>
        <w:t>who</w:t>
      </w:r>
      <w:r>
        <w:rPr>
          <w:spacing w:val="-3"/>
        </w:rPr>
        <w:t xml:space="preserve"> </w:t>
      </w:r>
      <w:r>
        <w:rPr>
          <w:spacing w:val="-1"/>
        </w:rPr>
        <w:t>performs</w:t>
      </w:r>
      <w:r>
        <w:t xml:space="preserve"> </w:t>
      </w:r>
      <w:r>
        <w:rPr>
          <w:spacing w:val="-1"/>
        </w:rPr>
        <w:t>services</w:t>
      </w:r>
      <w:r>
        <w:rPr>
          <w:spacing w:val="-2"/>
        </w:rPr>
        <w:t xml:space="preserve"> </w:t>
      </w:r>
      <w:r>
        <w:rPr>
          <w:spacing w:val="-1"/>
        </w:rPr>
        <w:t>required</w:t>
      </w:r>
      <w:r>
        <w:rPr>
          <w:spacing w:val="67"/>
        </w:rPr>
        <w:t xml:space="preserve"> </w:t>
      </w:r>
      <w:r>
        <w:t>under</w:t>
      </w:r>
      <w:r>
        <w:rPr>
          <w:spacing w:val="-2"/>
        </w:rPr>
        <w:t xml:space="preserve"> </w:t>
      </w:r>
      <w:r>
        <w:t>the</w:t>
      </w:r>
      <w:r>
        <w:rPr>
          <w:spacing w:val="-2"/>
        </w:rPr>
        <w:t xml:space="preserve"> </w:t>
      </w:r>
      <w:r>
        <w:rPr>
          <w:spacing w:val="-1"/>
        </w:rPr>
        <w:t>contract</w:t>
      </w:r>
      <w:r>
        <w:rPr>
          <w:spacing w:val="-2"/>
        </w:rPr>
        <w:t xml:space="preserve"> </w:t>
      </w:r>
      <w:r>
        <w:t>is</w:t>
      </w:r>
      <w:r>
        <w:rPr>
          <w:spacing w:val="-2"/>
        </w:rPr>
        <w:t xml:space="preserve"> </w:t>
      </w:r>
      <w:r>
        <w:rPr>
          <w:spacing w:val="-1"/>
        </w:rPr>
        <w:t>listed</w:t>
      </w:r>
      <w:r>
        <w:rPr>
          <w:spacing w:val="-3"/>
        </w:rPr>
        <w:t xml:space="preserve"> </w:t>
      </w:r>
      <w:r>
        <w:t>on the</w:t>
      </w:r>
      <w:r>
        <w:rPr>
          <w:spacing w:val="-2"/>
        </w:rPr>
        <w:t xml:space="preserve"> </w:t>
      </w:r>
      <w:r>
        <w:t>Web</w:t>
      </w:r>
      <w:r>
        <w:rPr>
          <w:spacing w:val="-3"/>
        </w:rPr>
        <w:t xml:space="preserve"> </w:t>
      </w:r>
      <w:r>
        <w:rPr>
          <w:spacing w:val="-1"/>
        </w:rPr>
        <w:t>site,</w:t>
      </w:r>
      <w:r>
        <w:rPr>
          <w:spacing w:val="-3"/>
        </w:rPr>
        <w:t xml:space="preserve"> </w:t>
      </w:r>
      <w:r>
        <w:rPr>
          <w:spacing w:val="-1"/>
        </w:rPr>
        <w:t>Manager</w:t>
      </w:r>
      <w:r>
        <w:rPr>
          <w:spacing w:val="-2"/>
        </w:rPr>
        <w:t xml:space="preserve"> </w:t>
      </w:r>
      <w:r>
        <w:rPr>
          <w:spacing w:val="-1"/>
        </w:rPr>
        <w:t>must</w:t>
      </w:r>
      <w:r>
        <w:rPr>
          <w:spacing w:val="1"/>
        </w:rPr>
        <w:t xml:space="preserve"> </w:t>
      </w:r>
      <w:r>
        <w:rPr>
          <w:spacing w:val="-2"/>
        </w:rPr>
        <w:t>give</w:t>
      </w:r>
      <w:r>
        <w:t xml:space="preserve"> that</w:t>
      </w:r>
      <w:r>
        <w:rPr>
          <w:spacing w:val="1"/>
        </w:rPr>
        <w:t xml:space="preserve"> </w:t>
      </w:r>
      <w:r>
        <w:rPr>
          <w:spacing w:val="-1"/>
        </w:rPr>
        <w:t>subcontractor</w:t>
      </w:r>
      <w:r>
        <w:rPr>
          <w:spacing w:val="1"/>
        </w:rPr>
        <w:t xml:space="preserve"> </w:t>
      </w:r>
      <w:r>
        <w:rPr>
          <w:spacing w:val="-1"/>
        </w:rPr>
        <w:t>the</w:t>
      </w:r>
      <w:r>
        <w:t xml:space="preserve"> </w:t>
      </w:r>
      <w:r>
        <w:rPr>
          <w:spacing w:val="-1"/>
        </w:rPr>
        <w:t>opportunity</w:t>
      </w:r>
      <w:r>
        <w:rPr>
          <w:spacing w:val="-3"/>
        </w:rPr>
        <w:t xml:space="preserve"> </w:t>
      </w:r>
      <w:r>
        <w:t xml:space="preserve">to </w:t>
      </w:r>
      <w:r>
        <w:rPr>
          <w:spacing w:val="-1"/>
        </w:rPr>
        <w:t>bid.</w:t>
      </w:r>
      <w:r>
        <w:rPr>
          <w:spacing w:val="61"/>
        </w:rPr>
        <w:t xml:space="preserve"> </w:t>
      </w:r>
      <w:r>
        <w:rPr>
          <w:spacing w:val="-2"/>
        </w:rPr>
        <w:t>If</w:t>
      </w:r>
      <w:r>
        <w:rPr>
          <w:spacing w:val="1"/>
        </w:rPr>
        <w:t xml:space="preserve"> </w:t>
      </w:r>
      <w:r>
        <w:rPr>
          <w:spacing w:val="-1"/>
        </w:rPr>
        <w:t>Manager</w:t>
      </w:r>
      <w:r>
        <w:rPr>
          <w:spacing w:val="1"/>
        </w:rPr>
        <w:t xml:space="preserve"> </w:t>
      </w:r>
      <w:r>
        <w:t>does</w:t>
      </w:r>
      <w:r>
        <w:rPr>
          <w:spacing w:val="-2"/>
        </w:rPr>
        <w:t xml:space="preserve"> </w:t>
      </w:r>
      <w:r>
        <w:t>not</w:t>
      </w:r>
      <w:r>
        <w:rPr>
          <w:spacing w:val="1"/>
        </w:rPr>
        <w:t xml:space="preserve"> </w:t>
      </w:r>
      <w:r>
        <w:rPr>
          <w:spacing w:val="-1"/>
        </w:rPr>
        <w:t>use</w:t>
      </w:r>
      <w:r>
        <w:t xml:space="preserve"> a</w:t>
      </w:r>
      <w:r>
        <w:rPr>
          <w:spacing w:val="-2"/>
        </w:rPr>
        <w:t xml:space="preserve"> </w:t>
      </w:r>
      <w:r>
        <w:rPr>
          <w:spacing w:val="-1"/>
        </w:rPr>
        <w:t>subcontractor</w:t>
      </w:r>
      <w:r>
        <w:rPr>
          <w:spacing w:val="1"/>
        </w:rPr>
        <w:t xml:space="preserve"> </w:t>
      </w:r>
      <w:r>
        <w:rPr>
          <w:spacing w:val="-1"/>
        </w:rPr>
        <w:t>to</w:t>
      </w:r>
      <w:r>
        <w:t xml:space="preserve"> </w:t>
      </w:r>
      <w:r>
        <w:rPr>
          <w:spacing w:val="-1"/>
        </w:rPr>
        <w:t>complete</w:t>
      </w:r>
      <w: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1"/>
        </w:rPr>
        <w:t>contract,</w:t>
      </w:r>
      <w:r>
        <w:rPr>
          <w:spacing w:val="-3"/>
        </w:rPr>
        <w:t xml:space="preserve"> </w:t>
      </w:r>
      <w:r>
        <w:rPr>
          <w:spacing w:val="-1"/>
        </w:rPr>
        <w:t>Manager</w:t>
      </w:r>
      <w:r>
        <w:rPr>
          <w:spacing w:val="1"/>
        </w:rPr>
        <w:t xml:space="preserve"> </w:t>
      </w:r>
      <w:r>
        <w:rPr>
          <w:spacing w:val="-1"/>
        </w:rPr>
        <w:t>will</w:t>
      </w:r>
      <w:r>
        <w:rPr>
          <w:spacing w:val="1"/>
        </w:rPr>
        <w:t xml:space="preserve"> </w:t>
      </w:r>
      <w:r>
        <w:rPr>
          <w:spacing w:val="-2"/>
        </w:rPr>
        <w:t>be</w:t>
      </w:r>
      <w:r>
        <w:rPr>
          <w:spacing w:val="53"/>
        </w:rPr>
        <w:t xml:space="preserve"> </w:t>
      </w:r>
      <w:r>
        <w:rPr>
          <w:spacing w:val="-1"/>
        </w:rPr>
        <w:t>unaffected</w:t>
      </w:r>
      <w:r>
        <w:t xml:space="preserve"> by</w:t>
      </w:r>
      <w:r>
        <w:rPr>
          <w:spacing w:val="-3"/>
        </w:rPr>
        <w:t xml:space="preserve"> </w:t>
      </w:r>
      <w:r>
        <w:rPr>
          <w:spacing w:val="-1"/>
        </w:rPr>
        <w:t>this</w:t>
      </w:r>
      <w:r>
        <w:t xml:space="preserve"> </w:t>
      </w:r>
      <w:r>
        <w:rPr>
          <w:spacing w:val="-1"/>
        </w:rPr>
        <w:t>provision.</w:t>
      </w:r>
    </w:p>
    <w:p w14:paraId="24482F88" w14:textId="77777777" w:rsidR="00DE2389" w:rsidRDefault="00DE2389" w:rsidP="00DE2389">
      <w:pPr>
        <w:spacing w:before="5"/>
        <w:rPr>
          <w:rFonts w:ascii="Times New Roman" w:eastAsia="Times New Roman" w:hAnsi="Times New Roman" w:cs="Times New Roman"/>
        </w:rPr>
      </w:pPr>
    </w:p>
    <w:p w14:paraId="005437D9" w14:textId="77777777" w:rsidR="00DE2389" w:rsidRDefault="00DE2389" w:rsidP="00DE2389">
      <w:pPr>
        <w:pStyle w:val="Heading3"/>
        <w:ind w:left="280" w:firstLine="0"/>
        <w:rPr>
          <w:b w:val="0"/>
          <w:bCs w:val="0"/>
        </w:rPr>
      </w:pPr>
      <w:r>
        <w:rPr>
          <w:spacing w:val="-1"/>
        </w:rPr>
        <w:t>Additional</w:t>
      </w:r>
      <w:r>
        <w:rPr>
          <w:spacing w:val="-2"/>
        </w:rPr>
        <w:t xml:space="preserve"> </w:t>
      </w:r>
      <w:r>
        <w:rPr>
          <w:spacing w:val="-1"/>
        </w:rPr>
        <w:t>contract</w:t>
      </w:r>
      <w:r>
        <w:rPr>
          <w:spacing w:val="1"/>
        </w:rPr>
        <w:t xml:space="preserve"> </w:t>
      </w:r>
      <w:r>
        <w:rPr>
          <w:spacing w:val="-1"/>
        </w:rPr>
        <w:t>provisions</w:t>
      </w:r>
      <w:r>
        <w:rPr>
          <w:spacing w:val="-2"/>
        </w:rPr>
        <w:t xml:space="preserve"> </w:t>
      </w:r>
      <w:r>
        <w:t>to</w:t>
      </w:r>
      <w:r>
        <w:rPr>
          <w:spacing w:val="-3"/>
        </w:rPr>
        <w:t xml:space="preserve"> </w:t>
      </w:r>
      <w:r>
        <w:rPr>
          <w:spacing w:val="-1"/>
        </w:rPr>
        <w:t>which the</w:t>
      </w:r>
      <w:r>
        <w:t xml:space="preserve"> </w:t>
      </w:r>
      <w:r>
        <w:rPr>
          <w:spacing w:val="-1"/>
        </w:rPr>
        <w:t>System</w:t>
      </w:r>
      <w:r>
        <w:rPr>
          <w:spacing w:val="-2"/>
        </w:rPr>
        <w:t xml:space="preserve"> </w:t>
      </w:r>
      <w:r>
        <w:t>will</w:t>
      </w:r>
      <w:r>
        <w:rPr>
          <w:spacing w:val="1"/>
        </w:rPr>
        <w:t xml:space="preserve"> </w:t>
      </w:r>
      <w:r>
        <w:rPr>
          <w:spacing w:val="-1"/>
        </w:rPr>
        <w:t>not</w:t>
      </w:r>
      <w:r>
        <w:rPr>
          <w:spacing w:val="1"/>
        </w:rPr>
        <w:t xml:space="preserve"> </w:t>
      </w:r>
      <w:r>
        <w:rPr>
          <w:spacing w:val="-1"/>
        </w:rPr>
        <w:t>agree:</w:t>
      </w:r>
    </w:p>
    <w:p w14:paraId="39EF1F3A" w14:textId="77777777" w:rsidR="00DE2389" w:rsidRDefault="00DE2389" w:rsidP="00DE2389">
      <w:pPr>
        <w:spacing w:before="5"/>
        <w:rPr>
          <w:rFonts w:ascii="Times New Roman" w:eastAsia="Times New Roman" w:hAnsi="Times New Roman" w:cs="Times New Roman"/>
          <w:b/>
          <w:bCs/>
          <w:sz w:val="21"/>
          <w:szCs w:val="21"/>
        </w:rPr>
      </w:pPr>
    </w:p>
    <w:p w14:paraId="258DD209" w14:textId="77777777" w:rsidR="00DE2389" w:rsidRDefault="00DE2389" w:rsidP="00DE2389">
      <w:pPr>
        <w:pStyle w:val="BodyText"/>
        <w:numPr>
          <w:ilvl w:val="0"/>
          <w:numId w:val="6"/>
        </w:numPr>
        <w:tabs>
          <w:tab w:val="left" w:pos="821"/>
        </w:tabs>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provide</w:t>
      </w:r>
      <w:r>
        <w:rPr>
          <w:spacing w:val="-2"/>
        </w:rPr>
        <w:t xml:space="preserve"> </w:t>
      </w:r>
      <w:r>
        <w:rPr>
          <w:spacing w:val="-1"/>
        </w:rPr>
        <w:t>insurance</w:t>
      </w:r>
      <w:r>
        <w:t xml:space="preserve"> or</w:t>
      </w:r>
      <w:r>
        <w:rPr>
          <w:spacing w:val="-2"/>
        </w:rPr>
        <w:t xml:space="preserve"> </w:t>
      </w:r>
      <w:r>
        <w:t>an</w:t>
      </w:r>
      <w:r>
        <w:rPr>
          <w:spacing w:val="-3"/>
        </w:rPr>
        <w:t xml:space="preserve"> </w:t>
      </w:r>
      <w:r>
        <w:rPr>
          <w:spacing w:val="-1"/>
        </w:rPr>
        <w:t>indemnity;</w:t>
      </w:r>
    </w:p>
    <w:p w14:paraId="4CBF5C97" w14:textId="77777777" w:rsidR="00DE2389" w:rsidRDefault="00DE2389" w:rsidP="00DE2389">
      <w:pPr>
        <w:pStyle w:val="BodyText"/>
        <w:numPr>
          <w:ilvl w:val="0"/>
          <w:numId w:val="6"/>
        </w:numPr>
        <w:tabs>
          <w:tab w:val="left" w:pos="821"/>
        </w:tabs>
        <w:spacing w:before="1"/>
        <w:ind w:right="130"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contract</w:t>
      </w:r>
      <w:r>
        <w:rPr>
          <w:spacing w:val="1"/>
        </w:rPr>
        <w:t xml:space="preserve"> </w:t>
      </w:r>
      <w:r>
        <w:rPr>
          <w:spacing w:val="-1"/>
        </w:rPr>
        <w:t>to</w:t>
      </w:r>
      <w:r>
        <w:t xml:space="preserve"> be</w:t>
      </w:r>
      <w:r>
        <w:rPr>
          <w:spacing w:val="-2"/>
        </w:rPr>
        <w:t xml:space="preserve"> </w:t>
      </w:r>
      <w:r>
        <w:rPr>
          <w:spacing w:val="-1"/>
        </w:rPr>
        <w:t>construed</w:t>
      </w:r>
      <w:r>
        <w:t xml:space="preserve"> </w:t>
      </w:r>
      <w:r>
        <w:rPr>
          <w:spacing w:val="-1"/>
        </w:rPr>
        <w:t>in</w:t>
      </w:r>
      <w:r>
        <w:rPr>
          <w:spacing w:val="-3"/>
        </w:rPr>
        <w:t xml:space="preserve"> </w:t>
      </w:r>
      <w:r>
        <w:rPr>
          <w:spacing w:val="-1"/>
        </w:rPr>
        <w:t>accordance</w:t>
      </w:r>
      <w:r>
        <w:t xml:space="preserve"> </w:t>
      </w:r>
      <w:r>
        <w:rPr>
          <w:spacing w:val="-1"/>
        </w:rPr>
        <w:t>with</w:t>
      </w:r>
      <w:r>
        <w:rPr>
          <w:spacing w:val="-3"/>
        </w:rPr>
        <w:t xml:space="preserve"> </w:t>
      </w:r>
      <w:r>
        <w:t>the</w:t>
      </w:r>
      <w:r>
        <w:rPr>
          <w:spacing w:val="-2"/>
        </w:rPr>
        <w:t xml:space="preserve"> </w:t>
      </w:r>
      <w:r>
        <w:rPr>
          <w:spacing w:val="-1"/>
        </w:rPr>
        <w:t>laws</w:t>
      </w:r>
      <w:r>
        <w:t xml:space="preserve"> </w:t>
      </w:r>
      <w:r>
        <w:rPr>
          <w:spacing w:val="-2"/>
        </w:rPr>
        <w:t xml:space="preserve">of </w:t>
      </w:r>
      <w:r>
        <w:t>any</w:t>
      </w:r>
      <w:r>
        <w:rPr>
          <w:spacing w:val="-3"/>
        </w:rPr>
        <w:t xml:space="preserve"> </w:t>
      </w:r>
      <w:r>
        <w:rPr>
          <w:spacing w:val="-1"/>
        </w:rPr>
        <w:t>state</w:t>
      </w:r>
      <w:r>
        <w:t xml:space="preserve"> </w:t>
      </w:r>
      <w:r>
        <w:rPr>
          <w:spacing w:val="-1"/>
        </w:rPr>
        <w:t>other</w:t>
      </w:r>
      <w:r>
        <w:rPr>
          <w:spacing w:val="77"/>
        </w:rPr>
        <w:t xml:space="preserve"> </w:t>
      </w:r>
      <w:r>
        <w:t xml:space="preserve">than </w:t>
      </w:r>
      <w:r>
        <w:rPr>
          <w:spacing w:val="-1"/>
        </w:rPr>
        <w:t>Indiana;</w:t>
      </w:r>
    </w:p>
    <w:p w14:paraId="644FE4F8"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suit</w:t>
      </w:r>
      <w:r>
        <w:rPr>
          <w:spacing w:val="1"/>
        </w:rPr>
        <w:t xml:space="preserve"> </w:t>
      </w:r>
      <w:r>
        <w:t>to</w:t>
      </w:r>
      <w:r>
        <w:rPr>
          <w:spacing w:val="-3"/>
        </w:rPr>
        <w:t xml:space="preserve"> </w:t>
      </w:r>
      <w:r>
        <w:t xml:space="preserve">be </w:t>
      </w:r>
      <w:r>
        <w:rPr>
          <w:spacing w:val="-1"/>
        </w:rPr>
        <w:t>brought</w:t>
      </w:r>
      <w:r>
        <w:rPr>
          <w:spacing w:val="1"/>
        </w:rPr>
        <w:t xml:space="preserve"> </w:t>
      </w:r>
      <w:r>
        <w:rPr>
          <w:spacing w:val="-1"/>
        </w:rPr>
        <w:t>in</w:t>
      </w:r>
      <w:r>
        <w:t xml:space="preserve"> any</w:t>
      </w:r>
      <w:r>
        <w:rPr>
          <w:spacing w:val="-3"/>
        </w:rPr>
        <w:t xml:space="preserve"> </w:t>
      </w:r>
      <w:r>
        <w:rPr>
          <w:spacing w:val="-1"/>
        </w:rPr>
        <w:t>state</w:t>
      </w:r>
      <w:r>
        <w:rPr>
          <w:spacing w:val="-2"/>
        </w:rPr>
        <w:t xml:space="preserve"> </w:t>
      </w:r>
      <w:r>
        <w:rPr>
          <w:spacing w:val="-1"/>
        </w:rPr>
        <w:t>other</w:t>
      </w:r>
      <w:r>
        <w:rPr>
          <w:spacing w:val="1"/>
        </w:rPr>
        <w:t xml:space="preserve"> </w:t>
      </w:r>
      <w:r>
        <w:rPr>
          <w:spacing w:val="-1"/>
        </w:rPr>
        <w:t>than</w:t>
      </w:r>
      <w:r>
        <w:t xml:space="preserve"> </w:t>
      </w:r>
      <w:r>
        <w:rPr>
          <w:spacing w:val="-1"/>
        </w:rPr>
        <w:t>Indiana;</w:t>
      </w:r>
    </w:p>
    <w:p w14:paraId="680FEF4F" w14:textId="77777777" w:rsidR="00DE2389" w:rsidRDefault="00DE2389" w:rsidP="00DE2389">
      <w:pPr>
        <w:pStyle w:val="BodyText"/>
        <w:numPr>
          <w:ilvl w:val="0"/>
          <w:numId w:val="6"/>
        </w:numPr>
        <w:tabs>
          <w:tab w:val="left" w:pos="821"/>
        </w:tabs>
        <w:spacing w:line="252" w:lineRule="exact"/>
        <w:ind w:hanging="720"/>
      </w:pPr>
      <w:r>
        <w:rPr>
          <w:spacing w:val="-1"/>
        </w:rPr>
        <w:t>Any</w:t>
      </w:r>
      <w:r>
        <w:t xml:space="preserve"> </w:t>
      </w:r>
      <w:r>
        <w:rPr>
          <w:spacing w:val="-1"/>
        </w:rPr>
        <w:t>mandatory</w:t>
      </w:r>
      <w:r>
        <w:rPr>
          <w:spacing w:val="-3"/>
        </w:rPr>
        <w:t xml:space="preserve"> </w:t>
      </w:r>
      <w:r>
        <w:rPr>
          <w:spacing w:val="-1"/>
        </w:rPr>
        <w:t>dispute</w:t>
      </w:r>
      <w:r>
        <w:rPr>
          <w:spacing w:val="-2"/>
        </w:rPr>
        <w:t xml:space="preserve"> </w:t>
      </w:r>
      <w:r>
        <w:rPr>
          <w:spacing w:val="-1"/>
        </w:rPr>
        <w:t>resolution</w:t>
      </w:r>
      <w:r>
        <w:t xml:space="preserve"> </w:t>
      </w:r>
      <w:r>
        <w:rPr>
          <w:spacing w:val="-1"/>
        </w:rPr>
        <w:t>other</w:t>
      </w:r>
      <w:r>
        <w:rPr>
          <w:spacing w:val="-2"/>
        </w:rPr>
        <w:t xml:space="preserve"> </w:t>
      </w:r>
      <w:r>
        <w:t>than</w:t>
      </w:r>
      <w:r>
        <w:rPr>
          <w:spacing w:val="-3"/>
        </w:rPr>
        <w:t xml:space="preserve"> </w:t>
      </w:r>
      <w:r>
        <w:t>the</w:t>
      </w:r>
      <w:r>
        <w:rPr>
          <w:spacing w:val="-2"/>
        </w:rPr>
        <w:t xml:space="preserve"> </w:t>
      </w:r>
      <w:r>
        <w:rPr>
          <w:spacing w:val="-1"/>
        </w:rPr>
        <w:t>courts;</w:t>
      </w:r>
    </w:p>
    <w:p w14:paraId="465C9525"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taxes;</w:t>
      </w:r>
    </w:p>
    <w:p w14:paraId="68D29869"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penalties,</w:t>
      </w:r>
      <w:r>
        <w:rPr>
          <w:spacing w:val="-3"/>
        </w:rPr>
        <w:t xml:space="preserve"> </w:t>
      </w:r>
      <w:r>
        <w:rPr>
          <w:spacing w:val="-1"/>
        </w:rPr>
        <w:t>liquidated</w:t>
      </w:r>
      <w:r>
        <w:rPr>
          <w:spacing w:val="-3"/>
        </w:rPr>
        <w:t xml:space="preserve"> </w:t>
      </w:r>
      <w:r>
        <w:rPr>
          <w:spacing w:val="-1"/>
        </w:rPr>
        <w:t>damages,</w:t>
      </w:r>
      <w:r>
        <w:t xml:space="preserve"> </w:t>
      </w:r>
      <w:r>
        <w:rPr>
          <w:spacing w:val="-1"/>
        </w:rPr>
        <w:t>interest,</w:t>
      </w:r>
      <w:r>
        <w:rPr>
          <w:spacing w:val="-3"/>
        </w:rPr>
        <w:t xml:space="preserve"> </w:t>
      </w:r>
      <w:r>
        <w:t>or</w:t>
      </w:r>
      <w:r>
        <w:rPr>
          <w:spacing w:val="1"/>
        </w:rPr>
        <w:t xml:space="preserve"> </w:t>
      </w:r>
      <w:r>
        <w:rPr>
          <w:spacing w:val="-1"/>
        </w:rPr>
        <w:t>attorney</w:t>
      </w:r>
      <w:r>
        <w:rPr>
          <w:spacing w:val="-3"/>
        </w:rPr>
        <w:t xml:space="preserve"> </w:t>
      </w:r>
      <w:r>
        <w:rPr>
          <w:spacing w:val="-1"/>
        </w:rPr>
        <w:t>fees;</w:t>
      </w:r>
    </w:p>
    <w:p w14:paraId="722DEA87"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modifying</w:t>
      </w:r>
      <w:r>
        <w:rPr>
          <w:spacing w:val="-3"/>
        </w:rPr>
        <w:t xml:space="preserve"> </w:t>
      </w:r>
      <w:r>
        <w:rPr>
          <w:spacing w:val="-1"/>
        </w:rPr>
        <w:t>the</w:t>
      </w:r>
      <w:r>
        <w:t xml:space="preserve"> </w:t>
      </w:r>
      <w:r>
        <w:rPr>
          <w:spacing w:val="-1"/>
        </w:rPr>
        <w:t>statute</w:t>
      </w:r>
      <w:r>
        <w:t xml:space="preserve"> </w:t>
      </w:r>
      <w:r>
        <w:rPr>
          <w:spacing w:val="-2"/>
        </w:rPr>
        <w:t xml:space="preserve">of </w:t>
      </w:r>
      <w:r>
        <w:rPr>
          <w:spacing w:val="-1"/>
        </w:rPr>
        <w:t>limitations;</w:t>
      </w:r>
    </w:p>
    <w:p w14:paraId="668B3CF2" w14:textId="77777777" w:rsidR="00DE2389" w:rsidRDefault="00DE2389" w:rsidP="00DE2389">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relating</w:t>
      </w:r>
      <w:r>
        <w:rPr>
          <w:spacing w:val="-3"/>
        </w:rPr>
        <w:t xml:space="preserve"> </w:t>
      </w:r>
      <w:r>
        <w:t>to a</w:t>
      </w:r>
      <w:r>
        <w:rPr>
          <w:spacing w:val="-2"/>
        </w:rPr>
        <w:t xml:space="preserve"> </w:t>
      </w:r>
      <w:r>
        <w:rPr>
          <w:spacing w:val="-1"/>
        </w:rPr>
        <w:t>time</w:t>
      </w:r>
      <w:r>
        <w:t xml:space="preserve"> in </w:t>
      </w:r>
      <w:r>
        <w:rPr>
          <w:spacing w:val="-1"/>
        </w:rPr>
        <w:t>which</w:t>
      </w:r>
      <w:r>
        <w:t xml:space="preserve"> </w:t>
      </w:r>
      <w:r>
        <w:rPr>
          <w:spacing w:val="-1"/>
        </w:rPr>
        <w:t>the</w:t>
      </w:r>
      <w:r>
        <w:t xml:space="preserve"> </w:t>
      </w:r>
      <w:r>
        <w:rPr>
          <w:spacing w:val="-1"/>
        </w:rPr>
        <w:t>System</w:t>
      </w:r>
      <w:r>
        <w:rPr>
          <w:spacing w:val="-4"/>
        </w:rPr>
        <w:t xml:space="preserve"> </w:t>
      </w:r>
      <w:r>
        <w:rPr>
          <w:spacing w:val="-1"/>
        </w:rPr>
        <w:t>must</w:t>
      </w:r>
      <w:r>
        <w:rPr>
          <w:spacing w:val="3"/>
        </w:rPr>
        <w:t xml:space="preserve"> </w:t>
      </w:r>
      <w:r>
        <w:rPr>
          <w:spacing w:val="-2"/>
        </w:rPr>
        <w:t>make</w:t>
      </w:r>
      <w:r>
        <w:t xml:space="preserve"> a </w:t>
      </w:r>
      <w:r>
        <w:rPr>
          <w:spacing w:val="-1"/>
        </w:rPr>
        <w:t>claim;</w:t>
      </w:r>
    </w:p>
    <w:p w14:paraId="06ADEC28" w14:textId="77777777" w:rsidR="00DE2389" w:rsidRDefault="00DE2389" w:rsidP="00DE2389">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payment</w:t>
      </w:r>
      <w:r>
        <w:rPr>
          <w:spacing w:val="1"/>
        </w:rPr>
        <w:t xml:space="preserve"> </w:t>
      </w:r>
      <w:r>
        <w:t xml:space="preserve">in </w:t>
      </w:r>
      <w:r>
        <w:rPr>
          <w:spacing w:val="-1"/>
        </w:rPr>
        <w:t>advance,</w:t>
      </w:r>
      <w:r>
        <w:t xml:space="preserve"> </w:t>
      </w:r>
      <w:r>
        <w:rPr>
          <w:spacing w:val="-1"/>
        </w:rPr>
        <w:t>except</w:t>
      </w:r>
      <w:r>
        <w:rPr>
          <w:spacing w:val="-2"/>
        </w:rPr>
        <w:t xml:space="preserve"> </w:t>
      </w:r>
      <w:r>
        <w:rPr>
          <w:spacing w:val="-1"/>
        </w:rPr>
        <w:t>for</w:t>
      </w:r>
      <w:r>
        <w:rPr>
          <w:spacing w:val="1"/>
        </w:rPr>
        <w:t xml:space="preserve"> </w:t>
      </w:r>
      <w:r>
        <w:rPr>
          <w:spacing w:val="-1"/>
        </w:rPr>
        <w:t>rent;</w:t>
      </w:r>
      <w:r>
        <w:rPr>
          <w:spacing w:val="1"/>
        </w:rPr>
        <w:t xml:space="preserve"> </w:t>
      </w:r>
      <w:r>
        <w:t>and</w:t>
      </w:r>
    </w:p>
    <w:p w14:paraId="59495EA5" w14:textId="77777777" w:rsidR="00DE2389" w:rsidRDefault="00DE2389" w:rsidP="00DE2389">
      <w:pPr>
        <w:pStyle w:val="BodyText"/>
        <w:numPr>
          <w:ilvl w:val="0"/>
          <w:numId w:val="6"/>
        </w:numPr>
        <w:tabs>
          <w:tab w:val="left" w:pos="821"/>
        </w:tabs>
        <w:ind w:right="231" w:hanging="720"/>
      </w:pPr>
      <w:r>
        <w:rPr>
          <w:spacing w:val="-1"/>
        </w:rPr>
        <w:t>Any</w:t>
      </w:r>
      <w:r>
        <w:rPr>
          <w:spacing w:val="-3"/>
        </w:rPr>
        <w:t xml:space="preserve"> </w:t>
      </w:r>
      <w:r>
        <w:rPr>
          <w:spacing w:val="-1"/>
        </w:rPr>
        <w:t>provision</w:t>
      </w:r>
      <w:r>
        <w:t xml:space="preserve"> </w:t>
      </w:r>
      <w:r>
        <w:rPr>
          <w:spacing w:val="-1"/>
        </w:rPr>
        <w:t>limiting</w:t>
      </w:r>
      <w:r>
        <w:rPr>
          <w:spacing w:val="-3"/>
        </w:rPr>
        <w:t xml:space="preserve"> </w:t>
      </w:r>
      <w:r>
        <w:rPr>
          <w:spacing w:val="-1"/>
        </w:rPr>
        <w:t>disclosure</w:t>
      </w:r>
      <w:r>
        <w:t xml:space="preserve"> </w:t>
      </w:r>
      <w:r>
        <w:rPr>
          <w:spacing w:val="-2"/>
        </w:rPr>
        <w:t>of</w:t>
      </w:r>
      <w:r>
        <w:rPr>
          <w:spacing w:val="1"/>
        </w:rPr>
        <w:t xml:space="preserve"> </w:t>
      </w:r>
      <w:r>
        <w:rPr>
          <w:spacing w:val="-1"/>
        </w:rPr>
        <w:t>information</w:t>
      </w:r>
      <w:r>
        <w:rPr>
          <w:spacing w:val="-3"/>
        </w:rPr>
        <w:t xml:space="preserve"> </w:t>
      </w:r>
      <w:r>
        <w:t xml:space="preserve">in </w:t>
      </w:r>
      <w:r>
        <w:rPr>
          <w:spacing w:val="-1"/>
        </w:rPr>
        <w:t>contravention</w:t>
      </w:r>
      <w:r>
        <w:rPr>
          <w:spacing w:val="-3"/>
        </w:rPr>
        <w:t xml:space="preserve"> </w:t>
      </w:r>
      <w:r>
        <w:t>of</w:t>
      </w:r>
      <w:r>
        <w:rPr>
          <w:spacing w:val="-2"/>
        </w:rPr>
        <w:t xml:space="preserve"> </w:t>
      </w:r>
      <w:r>
        <w:t xml:space="preserve">the </w:t>
      </w:r>
      <w:r>
        <w:rPr>
          <w:spacing w:val="-1"/>
        </w:rPr>
        <w:t>Indiana</w:t>
      </w:r>
      <w:r>
        <w:rPr>
          <w:spacing w:val="-5"/>
        </w:rPr>
        <w:t xml:space="preserve"> </w:t>
      </w:r>
      <w:r>
        <w:rPr>
          <w:spacing w:val="-1"/>
        </w:rPr>
        <w:t>Access</w:t>
      </w:r>
      <w:r>
        <w:rPr>
          <w:spacing w:val="-2"/>
        </w:rPr>
        <w:t xml:space="preserve"> </w:t>
      </w:r>
      <w:r>
        <w:t xml:space="preserve">to </w:t>
      </w:r>
      <w:r>
        <w:rPr>
          <w:spacing w:val="-1"/>
        </w:rPr>
        <w:t>Public</w:t>
      </w:r>
      <w:r>
        <w:rPr>
          <w:spacing w:val="89"/>
        </w:rPr>
        <w:t xml:space="preserve"> </w:t>
      </w:r>
      <w:r>
        <w:rPr>
          <w:spacing w:val="-1"/>
        </w:rPr>
        <w:t>Records</w:t>
      </w:r>
      <w:r>
        <w:t xml:space="preserve"> </w:t>
      </w:r>
      <w:r>
        <w:rPr>
          <w:spacing w:val="-1"/>
        </w:rPr>
        <w:t>Act</w:t>
      </w:r>
    </w:p>
    <w:p w14:paraId="6EC0CEE8" w14:textId="77777777" w:rsidR="00DE2389" w:rsidRDefault="00DE2389" w:rsidP="00DE2389">
      <w:pPr>
        <w:spacing w:before="5"/>
        <w:rPr>
          <w:rFonts w:ascii="Times New Roman" w:eastAsia="Times New Roman" w:hAnsi="Times New Roman" w:cs="Times New Roman"/>
        </w:rPr>
      </w:pPr>
    </w:p>
    <w:p w14:paraId="75CE9ADB" w14:textId="77777777" w:rsidR="00DE2389" w:rsidRDefault="00DE2389" w:rsidP="00DE2389">
      <w:pPr>
        <w:pStyle w:val="Heading3"/>
        <w:ind w:firstLine="0"/>
        <w:rPr>
          <w:b w:val="0"/>
          <w:bCs w:val="0"/>
        </w:rPr>
      </w:pPr>
      <w:r>
        <w:rPr>
          <w:spacing w:val="-1"/>
        </w:rPr>
        <w:t>Acknowledgement</w:t>
      </w:r>
    </w:p>
    <w:p w14:paraId="1217B813" w14:textId="77777777" w:rsidR="00DE2389" w:rsidRDefault="00DE2389" w:rsidP="00DE2389">
      <w:pPr>
        <w:spacing w:before="5"/>
        <w:rPr>
          <w:rFonts w:ascii="Times New Roman" w:eastAsia="Times New Roman" w:hAnsi="Times New Roman" w:cs="Times New Roman"/>
          <w:b/>
          <w:bCs/>
          <w:sz w:val="21"/>
          <w:szCs w:val="21"/>
        </w:rPr>
      </w:pPr>
    </w:p>
    <w:p w14:paraId="32FD75C3" w14:textId="77777777" w:rsidR="00DE2389" w:rsidRDefault="00DE2389" w:rsidP="00DE2389">
      <w:pPr>
        <w:pStyle w:val="BodyText"/>
        <w:tabs>
          <w:tab w:val="left" w:pos="5413"/>
        </w:tabs>
        <w:spacing w:line="480" w:lineRule="auto"/>
        <w:ind w:left="820" w:right="2075"/>
      </w:pPr>
      <w:r>
        <w:t xml:space="preserve">We </w:t>
      </w:r>
      <w:r>
        <w:rPr>
          <w:spacing w:val="-1"/>
        </w:rPr>
        <w:t>have</w:t>
      </w:r>
      <w:r>
        <w:t xml:space="preserve"> </w:t>
      </w:r>
      <w:r>
        <w:rPr>
          <w:spacing w:val="-1"/>
        </w:rPr>
        <w:t>reviewed</w:t>
      </w:r>
      <w:r>
        <w:t xml:space="preserve"> </w:t>
      </w:r>
      <w:r>
        <w:rPr>
          <w:spacing w:val="-1"/>
        </w:rPr>
        <w:t>and</w:t>
      </w:r>
      <w:r>
        <w:t xml:space="preserve"> </w:t>
      </w:r>
      <w:r>
        <w:rPr>
          <w:spacing w:val="-2"/>
        </w:rPr>
        <w:t>agree</w:t>
      </w:r>
      <w:r>
        <w:t xml:space="preserve"> to</w:t>
      </w:r>
      <w:r>
        <w:rPr>
          <w:spacing w:val="-3"/>
        </w:rPr>
        <w:t xml:space="preserve"> </w:t>
      </w:r>
      <w:r>
        <w:t xml:space="preserve">the </w:t>
      </w:r>
      <w:r>
        <w:rPr>
          <w:spacing w:val="-2"/>
        </w:rPr>
        <w:t>System’s</w:t>
      </w:r>
      <w:r>
        <w:t xml:space="preserve"> </w:t>
      </w:r>
      <w:r>
        <w:rPr>
          <w:spacing w:val="-1"/>
        </w:rPr>
        <w:t>mandatory</w:t>
      </w:r>
      <w:r>
        <w:rPr>
          <w:spacing w:val="-3"/>
        </w:rPr>
        <w:t xml:space="preserve"> </w:t>
      </w:r>
      <w:r>
        <w:rPr>
          <w:spacing w:val="-1"/>
        </w:rPr>
        <w:t>contract</w:t>
      </w:r>
      <w:r>
        <w:rPr>
          <w:spacing w:val="1"/>
        </w:rPr>
        <w:t xml:space="preserve"> </w:t>
      </w:r>
      <w:r>
        <w:rPr>
          <w:spacing w:val="-1"/>
        </w:rPr>
        <w:t>provisions.</w:t>
      </w:r>
      <w:r>
        <w:rPr>
          <w:spacing w:val="61"/>
        </w:rPr>
        <w:t xml:space="preserve"> </w:t>
      </w:r>
      <w:r>
        <w:rPr>
          <w:spacing w:val="-1"/>
        </w:rPr>
        <w:t>Signature:</w:t>
      </w:r>
      <w:r>
        <w:rPr>
          <w:spacing w:val="1"/>
        </w:rPr>
        <w:t xml:space="preserve"> </w:t>
      </w:r>
      <w:r>
        <w:rPr>
          <w:u w:val="single" w:color="000000"/>
        </w:rPr>
        <w:t xml:space="preserve"> </w:t>
      </w:r>
      <w:r>
        <w:rPr>
          <w:u w:val="single" w:color="000000"/>
        </w:rPr>
        <w:tab/>
      </w:r>
    </w:p>
    <w:p w14:paraId="409B90E8" w14:textId="77777777" w:rsidR="00DE2389" w:rsidRDefault="00DE2389" w:rsidP="00DE2389">
      <w:pPr>
        <w:pStyle w:val="BodyText"/>
        <w:tabs>
          <w:tab w:val="left" w:pos="5370"/>
        </w:tabs>
        <w:spacing w:before="9"/>
        <w:ind w:left="820"/>
      </w:pPr>
      <w:r>
        <w:rPr>
          <w:spacing w:val="-1"/>
        </w:rPr>
        <w:t>Name:</w:t>
      </w:r>
      <w:r>
        <w:rPr>
          <w:u w:val="single" w:color="000000"/>
        </w:rPr>
        <w:t xml:space="preserve"> </w:t>
      </w:r>
      <w:r>
        <w:rPr>
          <w:u w:val="single" w:color="000000"/>
        </w:rPr>
        <w:tab/>
      </w:r>
    </w:p>
    <w:p w14:paraId="2B12F0AB" w14:textId="77777777" w:rsidR="00DE2389" w:rsidRDefault="00DE2389" w:rsidP="00DE2389">
      <w:pPr>
        <w:spacing w:before="9"/>
        <w:rPr>
          <w:rFonts w:ascii="Times New Roman" w:eastAsia="Times New Roman" w:hAnsi="Times New Roman" w:cs="Times New Roman"/>
          <w:sz w:val="15"/>
          <w:szCs w:val="15"/>
        </w:rPr>
      </w:pPr>
    </w:p>
    <w:p w14:paraId="10A7A88A" w14:textId="77777777" w:rsidR="00DE2389" w:rsidRDefault="00DE2389" w:rsidP="00DE2389">
      <w:pPr>
        <w:pStyle w:val="BodyText"/>
        <w:tabs>
          <w:tab w:val="left" w:pos="5370"/>
        </w:tabs>
        <w:spacing w:before="72"/>
        <w:ind w:left="820"/>
      </w:pPr>
      <w:r>
        <w:rPr>
          <w:spacing w:val="-1"/>
        </w:rPr>
        <w:t>Title:</w:t>
      </w:r>
      <w:r>
        <w:rPr>
          <w:u w:val="single" w:color="000000"/>
        </w:rPr>
        <w:t xml:space="preserve"> </w:t>
      </w:r>
      <w:r>
        <w:rPr>
          <w:u w:val="single" w:color="000000"/>
        </w:rPr>
        <w:tab/>
      </w:r>
    </w:p>
    <w:p w14:paraId="0AF97680" w14:textId="77777777" w:rsidR="00DE2389" w:rsidRDefault="00DE2389" w:rsidP="00DE2389">
      <w:pPr>
        <w:spacing w:before="9"/>
        <w:rPr>
          <w:rFonts w:ascii="Times New Roman" w:eastAsia="Times New Roman" w:hAnsi="Times New Roman" w:cs="Times New Roman"/>
          <w:sz w:val="15"/>
          <w:szCs w:val="15"/>
        </w:rPr>
      </w:pPr>
    </w:p>
    <w:p w14:paraId="1F43C11A" w14:textId="77777777" w:rsidR="00DE2389" w:rsidRDefault="00DE2389" w:rsidP="00DE2389">
      <w:pPr>
        <w:pStyle w:val="BodyText"/>
        <w:spacing w:before="72"/>
        <w:ind w:left="820"/>
      </w:pPr>
      <w:r>
        <w:rPr>
          <w:spacing w:val="-1"/>
        </w:rPr>
        <w:t>Company:</w:t>
      </w:r>
      <w:r>
        <w:rPr>
          <w:spacing w:val="3"/>
        </w:rPr>
        <w:t xml:space="preserve"> </w:t>
      </w:r>
      <w:r>
        <w:rPr>
          <w:spacing w:val="-1"/>
        </w:rPr>
        <w:t>«Company_Name»</w:t>
      </w:r>
    </w:p>
    <w:p w14:paraId="0553C98E" w14:textId="77777777" w:rsidR="00DE2389" w:rsidRDefault="00DE2389" w:rsidP="00DE2389">
      <w:pPr>
        <w:rPr>
          <w:rFonts w:ascii="Times New Roman" w:eastAsia="Times New Roman" w:hAnsi="Times New Roman" w:cs="Times New Roman"/>
        </w:rPr>
      </w:pPr>
    </w:p>
    <w:p w14:paraId="7A680E85" w14:textId="77777777" w:rsidR="00DE2389" w:rsidRDefault="00DE2389" w:rsidP="00DE2389">
      <w:pPr>
        <w:pStyle w:val="BodyText"/>
        <w:tabs>
          <w:tab w:val="left" w:pos="5315"/>
        </w:tabs>
        <w:ind w:left="820"/>
      </w:pPr>
      <w:r>
        <w:t>Date:</w:t>
      </w:r>
      <w:r>
        <w:rPr>
          <w:spacing w:val="-2"/>
        </w:rPr>
        <w:t xml:space="preserve"> </w:t>
      </w:r>
      <w:r>
        <w:rPr>
          <w:u w:val="single" w:color="000000"/>
        </w:rPr>
        <w:t xml:space="preserve"> </w:t>
      </w:r>
      <w:r>
        <w:rPr>
          <w:u w:val="single" w:color="000000"/>
        </w:rPr>
        <w:tab/>
      </w:r>
    </w:p>
    <w:p w14:paraId="0501FE87" w14:textId="77777777" w:rsidR="00DE2389" w:rsidRDefault="00DE2389" w:rsidP="00DE2389">
      <w:pPr>
        <w:sectPr w:rsidR="00DE2389">
          <w:footerReference w:type="default" r:id="rId22"/>
          <w:pgSz w:w="12240" w:h="15840"/>
          <w:pgMar w:top="1380" w:right="1440" w:bottom="900" w:left="1160" w:header="0" w:footer="708" w:gutter="0"/>
          <w:cols w:space="720"/>
        </w:sectPr>
      </w:pPr>
    </w:p>
    <w:p w14:paraId="388E3E69" w14:textId="77777777" w:rsidR="00DE2389" w:rsidRPr="00091247" w:rsidRDefault="00DE2389" w:rsidP="00DE2389">
      <w:pPr>
        <w:spacing w:before="37"/>
        <w:ind w:left="120"/>
        <w:rPr>
          <w:rFonts w:ascii="Times New Roman" w:eastAsia="Times New Roman" w:hAnsi="Times New Roman" w:cs="Times New Roman"/>
          <w:sz w:val="28"/>
          <w:szCs w:val="28"/>
          <w:u w:val="single"/>
        </w:rPr>
      </w:pPr>
      <w:r w:rsidRPr="008B363D">
        <w:rPr>
          <w:rFonts w:ascii="Times New Roman"/>
          <w:b/>
          <w:spacing w:val="-2"/>
          <w:sz w:val="28"/>
          <w:u w:val="single"/>
        </w:rPr>
        <w:lastRenderedPageBreak/>
        <w:t xml:space="preserve">APPENDIX </w:t>
      </w:r>
      <w:r w:rsidRPr="008B363D">
        <w:rPr>
          <w:rFonts w:ascii="Times New Roman"/>
          <w:b/>
          <w:spacing w:val="-1"/>
          <w:sz w:val="28"/>
          <w:u w:val="single"/>
        </w:rPr>
        <w:t>A.2</w:t>
      </w:r>
      <w:r w:rsidRPr="008B363D">
        <w:rPr>
          <w:rFonts w:ascii="Times New Roman"/>
          <w:b/>
          <w:sz w:val="28"/>
          <w:u w:val="single"/>
        </w:rPr>
        <w:t xml:space="preserve"> -</w:t>
      </w:r>
      <w:r w:rsidRPr="008B363D">
        <w:rPr>
          <w:rFonts w:ascii="Times New Roman"/>
          <w:b/>
          <w:spacing w:val="-1"/>
          <w:sz w:val="28"/>
          <w:u w:val="single"/>
        </w:rPr>
        <w:t xml:space="preserve"> </w:t>
      </w:r>
      <w:r w:rsidRPr="008B363D">
        <w:rPr>
          <w:rFonts w:ascii="Times New Roman"/>
          <w:b/>
          <w:spacing w:val="-2"/>
          <w:sz w:val="28"/>
          <w:u w:val="single"/>
        </w:rPr>
        <w:t>INVESTMENT</w:t>
      </w:r>
      <w:r w:rsidRPr="008B363D">
        <w:rPr>
          <w:rFonts w:ascii="Times New Roman"/>
          <w:b/>
          <w:sz w:val="28"/>
          <w:u w:val="single"/>
        </w:rPr>
        <w:t xml:space="preserve"> </w:t>
      </w:r>
      <w:r w:rsidRPr="008B363D">
        <w:rPr>
          <w:rFonts w:ascii="Times New Roman"/>
          <w:b/>
          <w:spacing w:val="-2"/>
          <w:sz w:val="28"/>
          <w:u w:val="single"/>
        </w:rPr>
        <w:t>MANAGEMENT</w:t>
      </w:r>
      <w:r w:rsidRPr="008B363D">
        <w:rPr>
          <w:rFonts w:ascii="Times New Roman"/>
          <w:b/>
          <w:spacing w:val="-1"/>
          <w:sz w:val="28"/>
          <w:u w:val="single"/>
        </w:rPr>
        <w:t xml:space="preserve"> AGREEMENT</w:t>
      </w:r>
    </w:p>
    <w:p w14:paraId="43FD12EB" w14:textId="77777777" w:rsidR="00DE2389" w:rsidRDefault="00DE2389" w:rsidP="00DE2389">
      <w:pPr>
        <w:spacing w:before="2"/>
        <w:rPr>
          <w:rFonts w:ascii="Times New Roman" w:eastAsia="Times New Roman" w:hAnsi="Times New Roman" w:cs="Times New Roman"/>
          <w:b/>
          <w:bCs/>
          <w:sz w:val="14"/>
          <w:szCs w:val="14"/>
        </w:rPr>
      </w:pPr>
    </w:p>
    <w:p w14:paraId="5ECB93DE" w14:textId="77777777" w:rsidR="00DE2389" w:rsidRDefault="00DE2389" w:rsidP="00DE2389">
      <w:pPr>
        <w:spacing w:before="72"/>
        <w:ind w:left="120"/>
        <w:rPr>
          <w:rFonts w:ascii="Times New Roman" w:eastAsia="Times New Roman" w:hAnsi="Times New Roman" w:cs="Times New Roman"/>
        </w:rPr>
      </w:pPr>
      <w:r>
        <w:rPr>
          <w:rFonts w:ascii="Times New Roman" w:eastAsia="Times New Roman" w:hAnsi="Times New Roman" w:cs="Times New Roman"/>
          <w:b/>
          <w:bCs/>
        </w:rPr>
        <w:t>THIS</w:t>
      </w:r>
      <w:r>
        <w:rPr>
          <w:rFonts w:ascii="Times New Roman" w:eastAsia="Times New Roman" w:hAnsi="Times New Roman" w:cs="Times New Roman"/>
          <w:b/>
          <w:bCs/>
          <w:spacing w:val="-1"/>
        </w:rPr>
        <w:t xml:space="preserve"> INVESTMENT </w:t>
      </w:r>
      <w:r>
        <w:rPr>
          <w:rFonts w:ascii="Times New Roman" w:eastAsia="Times New Roman" w:hAnsi="Times New Roman" w:cs="Times New Roman"/>
          <w:b/>
          <w:bCs/>
          <w:spacing w:val="-2"/>
        </w:rPr>
        <w:t>MANAGEMENT</w:t>
      </w:r>
      <w:r>
        <w:rPr>
          <w:rFonts w:ascii="Times New Roman" w:eastAsia="Times New Roman" w:hAnsi="Times New Roman" w:cs="Times New Roman"/>
          <w:b/>
          <w:bCs/>
          <w:spacing w:val="-1"/>
        </w:rPr>
        <w:t xml:space="preserve"> AGREEMENT</w:t>
      </w:r>
      <w:r>
        <w:rPr>
          <w:rFonts w:ascii="Times New Roman" w:eastAsia="Times New Roman" w:hAnsi="Times New Roman" w:cs="Times New Roman"/>
          <w:b/>
          <w:bCs/>
        </w:rPr>
        <w:t xml:space="preserve"> </w:t>
      </w:r>
      <w:r>
        <w:rPr>
          <w:rFonts w:ascii="Times New Roman" w:eastAsia="Times New Roman" w:hAnsi="Times New Roman" w:cs="Times New Roman"/>
          <w:spacing w:val="-1"/>
        </w:rPr>
        <w:t>(“Management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Agreement”)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effective</w:t>
      </w:r>
      <w:r>
        <w:rPr>
          <w:rFonts w:ascii="Times New Roman" w:eastAsia="Times New Roman" w:hAnsi="Times New Roman" w:cs="Times New Roman"/>
        </w:rPr>
        <w:t xml:space="preserve"> as </w:t>
      </w:r>
      <w:r>
        <w:rPr>
          <w:rFonts w:ascii="Times New Roman" w:eastAsia="Times New Roman" w:hAnsi="Times New Roman" w:cs="Times New Roman"/>
          <w:spacing w:val="-2"/>
        </w:rPr>
        <w:t>of</w:t>
      </w:r>
    </w:p>
    <w:p w14:paraId="42F484F7" w14:textId="77777777" w:rsidR="00DE2389" w:rsidRDefault="00DE2389" w:rsidP="00DE2389">
      <w:pPr>
        <w:tabs>
          <w:tab w:val="left" w:pos="2102"/>
        </w:tabs>
        <w:spacing w:before="37" w:line="277" w:lineRule="auto"/>
        <w:ind w:left="120" w:right="602"/>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“Effective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between</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Indiana</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Public</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Retirement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public</w:t>
      </w:r>
      <w:r>
        <w:rPr>
          <w:rFonts w:ascii="Times New Roman" w:eastAsia="Times New Roman" w:hAnsi="Times New Roman" w:cs="Times New Roman"/>
        </w:rPr>
        <w:t xml:space="preserve"> </w:t>
      </w:r>
      <w:r>
        <w:rPr>
          <w:rFonts w:ascii="Times New Roman" w:eastAsia="Times New Roman" w:hAnsi="Times New Roman" w:cs="Times New Roman"/>
          <w:spacing w:val="-1"/>
        </w:rPr>
        <w:t>pension</w:t>
      </w:r>
      <w:r>
        <w:rPr>
          <w:rFonts w:ascii="Times New Roman" w:eastAsia="Times New Roman" w:hAnsi="Times New Roman" w:cs="Times New Roman"/>
        </w:rPr>
        <w:t xml:space="preserve"> </w:t>
      </w:r>
      <w:r>
        <w:rPr>
          <w:rFonts w:ascii="Times New Roman" w:eastAsia="Times New Roman" w:hAnsi="Times New Roman" w:cs="Times New Roman"/>
          <w:spacing w:val="-1"/>
        </w:rPr>
        <w:t>fund</w:t>
      </w:r>
      <w:r>
        <w:rPr>
          <w:rFonts w:ascii="Times New Roman" w:eastAsia="Times New Roman" w:hAnsi="Times New Roman" w:cs="Times New Roman"/>
        </w:rPr>
        <w:t xml:space="preserve"> </w:t>
      </w:r>
      <w:r>
        <w:rPr>
          <w:rFonts w:ascii="Times New Roman" w:eastAsia="Times New Roman" w:hAnsi="Times New Roman" w:cs="Times New Roman"/>
          <w:spacing w:val="-2"/>
        </w:rPr>
        <w:t>organized</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Indiana</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(“INPRS”</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“System”),</w:t>
      </w:r>
      <w:r>
        <w:rPr>
          <w:rFonts w:ascii="Times New Roman" w:eastAsia="Times New Roman" w:hAnsi="Times New Roman" w:cs="Times New Roman"/>
        </w:rPr>
        <w:t xml:space="preserve"> and</w:t>
      </w:r>
    </w:p>
    <w:p w14:paraId="399DBEFD" w14:textId="77777777" w:rsidR="00DE2389" w:rsidRDefault="00DE2389" w:rsidP="00DE2389">
      <w:pPr>
        <w:pStyle w:val="BodyText"/>
        <w:tabs>
          <w:tab w:val="left" w:pos="3201"/>
        </w:tabs>
        <w:spacing w:line="252" w:lineRule="exact"/>
      </w:pPr>
      <w:r>
        <w:rPr>
          <w:u w:val="single" w:color="000000"/>
        </w:rPr>
        <w:t xml:space="preserve"> </w:t>
      </w:r>
      <w:r>
        <w:rPr>
          <w:u w:val="single" w:color="000000"/>
        </w:rPr>
        <w:tab/>
      </w:r>
      <w:r>
        <w:rPr>
          <w:spacing w:val="-1"/>
        </w:rPr>
        <w:t>(“Manager”).</w:t>
      </w:r>
    </w:p>
    <w:p w14:paraId="73B4BFC8" w14:textId="77777777" w:rsidR="00DE2389" w:rsidRDefault="00DE2389" w:rsidP="00DE2389">
      <w:pPr>
        <w:spacing w:before="1"/>
        <w:rPr>
          <w:rFonts w:ascii="Times New Roman" w:eastAsia="Times New Roman" w:hAnsi="Times New Roman" w:cs="Times New Roman"/>
          <w:sz w:val="24"/>
          <w:szCs w:val="24"/>
        </w:rPr>
      </w:pPr>
    </w:p>
    <w:p w14:paraId="782E4D9E" w14:textId="77777777" w:rsidR="00DE2389" w:rsidRDefault="00DE2389" w:rsidP="00DE2389">
      <w:pPr>
        <w:pStyle w:val="BodyText"/>
        <w:spacing w:line="275" w:lineRule="auto"/>
        <w:ind w:left="119" w:right="153"/>
      </w:pPr>
      <w:r>
        <w:rPr>
          <w:b/>
          <w:spacing w:val="-1"/>
        </w:rPr>
        <w:t>WHEREAS</w:t>
      </w:r>
      <w:r>
        <w:rPr>
          <w:spacing w:val="-1"/>
        </w:rPr>
        <w:t>,</w:t>
      </w:r>
      <w:r>
        <w:t xml:space="preserve"> </w:t>
      </w:r>
      <w:r>
        <w:rPr>
          <w:spacing w:val="-1"/>
        </w:rPr>
        <w:t>the</w:t>
      </w:r>
      <w:r>
        <w:t xml:space="preserve"> </w:t>
      </w:r>
      <w:r>
        <w:rPr>
          <w:spacing w:val="-1"/>
        </w:rPr>
        <w:t>System</w:t>
      </w:r>
      <w:r>
        <w:rPr>
          <w:spacing w:val="-4"/>
        </w:rPr>
        <w:t xml:space="preserve"> </w:t>
      </w:r>
      <w:r>
        <w:t xml:space="preserve">has </w:t>
      </w:r>
      <w:r>
        <w:rPr>
          <w:spacing w:val="-1"/>
        </w:rPr>
        <w:t>determined</w:t>
      </w:r>
      <w:r>
        <w:t xml:space="preserve"> </w:t>
      </w:r>
      <w:r>
        <w:rPr>
          <w:spacing w:val="-1"/>
        </w:rPr>
        <w:t>that</w:t>
      </w:r>
      <w:r>
        <w:rPr>
          <w:spacing w:val="-2"/>
        </w:rPr>
        <w:t xml:space="preserve"> </w:t>
      </w:r>
      <w:r>
        <w:t>it</w:t>
      </w:r>
      <w:r>
        <w:rPr>
          <w:spacing w:val="-2"/>
        </w:rPr>
        <w:t xml:space="preserve"> </w:t>
      </w:r>
      <w:r>
        <w:t>is</w:t>
      </w:r>
      <w:r>
        <w:rPr>
          <w:spacing w:val="-2"/>
        </w:rPr>
        <w:t xml:space="preserve"> </w:t>
      </w:r>
      <w:r>
        <w:t xml:space="preserve">in </w:t>
      </w:r>
      <w:r>
        <w:rPr>
          <w:spacing w:val="-2"/>
        </w:rPr>
        <w:t>the</w:t>
      </w:r>
      <w:r>
        <w:t xml:space="preserve"> </w:t>
      </w:r>
      <w:r>
        <w:rPr>
          <w:spacing w:val="-1"/>
        </w:rPr>
        <w:t>best</w:t>
      </w:r>
      <w:r>
        <w:rPr>
          <w:spacing w:val="1"/>
        </w:rPr>
        <w:t xml:space="preserve"> </w:t>
      </w:r>
      <w:r>
        <w:rPr>
          <w:spacing w:val="-1"/>
        </w:rPr>
        <w:t>interests</w:t>
      </w:r>
      <w:r>
        <w:rPr>
          <w:spacing w:val="-2"/>
        </w:rPr>
        <w:t xml:space="preserve"> </w:t>
      </w:r>
      <w:r>
        <w:t>of</w:t>
      </w:r>
      <w:r>
        <w:rPr>
          <w:spacing w:val="1"/>
        </w:rPr>
        <w:t xml:space="preserve"> </w:t>
      </w:r>
      <w:r>
        <w:rPr>
          <w:spacing w:val="-1"/>
        </w:rPr>
        <w:t>System,</w:t>
      </w:r>
      <w:r>
        <w:t xml:space="preserve"> </w:t>
      </w:r>
      <w:r>
        <w:rPr>
          <w:spacing w:val="-1"/>
        </w:rPr>
        <w:t>its</w:t>
      </w:r>
      <w:r>
        <w:t xml:space="preserve"> </w:t>
      </w:r>
      <w:r>
        <w:rPr>
          <w:spacing w:val="-2"/>
        </w:rPr>
        <w:t>members</w:t>
      </w:r>
      <w:r>
        <w:t xml:space="preserve"> and</w:t>
      </w:r>
      <w:r>
        <w:rPr>
          <w:spacing w:val="57"/>
        </w:rPr>
        <w:t xml:space="preserve"> </w:t>
      </w:r>
      <w:r>
        <w:rPr>
          <w:spacing w:val="-1"/>
        </w:rPr>
        <w:t>beneficiaries</w:t>
      </w:r>
      <w:r>
        <w:t xml:space="preserve"> </w:t>
      </w:r>
      <w:r>
        <w:rPr>
          <w:spacing w:val="-1"/>
        </w:rPr>
        <w:t>to</w:t>
      </w:r>
      <w:r>
        <w:t xml:space="preserve"> </w:t>
      </w:r>
      <w:r>
        <w:rPr>
          <w:spacing w:val="-1"/>
        </w:rPr>
        <w:t>form</w:t>
      </w:r>
      <w:r>
        <w:rPr>
          <w:spacing w:val="-4"/>
        </w:rPr>
        <w:t xml:space="preserve"> </w:t>
      </w:r>
      <w:r>
        <w:t xml:space="preserve">an </w:t>
      </w:r>
      <w:r>
        <w:rPr>
          <w:spacing w:val="-1"/>
        </w:rPr>
        <w:t>agreement</w:t>
      </w:r>
      <w:r>
        <w:rPr>
          <w:spacing w:val="1"/>
        </w:rPr>
        <w:t xml:space="preserve"> </w:t>
      </w:r>
      <w:r>
        <w:t>with</w:t>
      </w:r>
      <w:r>
        <w:rPr>
          <w:spacing w:val="-3"/>
        </w:rPr>
        <w:t xml:space="preserve"> </w:t>
      </w:r>
      <w:r>
        <w:rPr>
          <w:spacing w:val="-1"/>
        </w:rPr>
        <w:t>Manager</w:t>
      </w:r>
      <w:r>
        <w:rPr>
          <w:spacing w:val="1"/>
        </w:rPr>
        <w:t xml:space="preserve"> </w:t>
      </w:r>
      <w:r>
        <w:t>to</w:t>
      </w:r>
      <w:r>
        <w:rPr>
          <w:spacing w:val="-3"/>
        </w:rPr>
        <w:t xml:space="preserve"> </w:t>
      </w:r>
      <w:r>
        <w:rPr>
          <w:spacing w:val="-1"/>
        </w:rPr>
        <w:t>invest</w:t>
      </w:r>
      <w:r>
        <w:rPr>
          <w:spacing w:val="1"/>
        </w:rPr>
        <w:t xml:space="preserve"> </w:t>
      </w:r>
      <w:r>
        <w:t xml:space="preserve">and </w:t>
      </w:r>
      <w:r>
        <w:rPr>
          <w:spacing w:val="-2"/>
        </w:rPr>
        <w:t>manage</w:t>
      </w:r>
      <w:r>
        <w:t xml:space="preserve"> </w:t>
      </w:r>
      <w:r>
        <w:rPr>
          <w:spacing w:val="-1"/>
        </w:rPr>
        <w:t>certain</w:t>
      </w:r>
      <w:r>
        <w:t xml:space="preserve"> </w:t>
      </w:r>
      <w:r>
        <w:rPr>
          <w:spacing w:val="-1"/>
        </w:rPr>
        <w:t>assets</w:t>
      </w:r>
      <w:r>
        <w:rPr>
          <w:spacing w:val="-2"/>
        </w:rPr>
        <w:t xml:space="preserve"> </w:t>
      </w:r>
      <w:r>
        <w:rPr>
          <w:spacing w:val="-1"/>
        </w:rPr>
        <w:t>administered</w:t>
      </w:r>
      <w:r>
        <w:t xml:space="preserve"> by</w:t>
      </w:r>
      <w:r>
        <w:rPr>
          <w:spacing w:val="59"/>
        </w:rPr>
        <w:t xml:space="preserve"> </w:t>
      </w:r>
      <w:r>
        <w:rPr>
          <w:spacing w:val="-1"/>
        </w:rPr>
        <w:t>System;</w:t>
      </w:r>
      <w:r>
        <w:rPr>
          <w:spacing w:val="1"/>
        </w:rPr>
        <w:t xml:space="preserve"> </w:t>
      </w:r>
      <w:r>
        <w:t>and</w:t>
      </w:r>
    </w:p>
    <w:p w14:paraId="2364B13E" w14:textId="77777777" w:rsidR="00DE2389" w:rsidRDefault="00DE2389" w:rsidP="00DE2389">
      <w:pPr>
        <w:spacing w:before="2"/>
        <w:rPr>
          <w:rFonts w:ascii="Times New Roman" w:eastAsia="Times New Roman" w:hAnsi="Times New Roman" w:cs="Times New Roman"/>
          <w:sz w:val="21"/>
          <w:szCs w:val="21"/>
        </w:rPr>
      </w:pPr>
    </w:p>
    <w:p w14:paraId="68F06153" w14:textId="77777777" w:rsidR="00DE2389" w:rsidRDefault="00DE2389" w:rsidP="00DE2389">
      <w:pPr>
        <w:pStyle w:val="BodyText"/>
        <w:ind w:left="119"/>
      </w:pPr>
      <w:r>
        <w:rPr>
          <w:b/>
          <w:spacing w:val="-1"/>
        </w:rPr>
        <w:t>WHEREAS</w:t>
      </w:r>
      <w:r>
        <w:rPr>
          <w:spacing w:val="-1"/>
        </w:rPr>
        <w:t>,</w:t>
      </w:r>
      <w:r>
        <w:t xml:space="preserve"> </w:t>
      </w:r>
      <w:r>
        <w:rPr>
          <w:spacing w:val="-1"/>
        </w:rPr>
        <w:t>Manager</w:t>
      </w:r>
      <w:r>
        <w:t xml:space="preserve"> </w:t>
      </w:r>
      <w:r>
        <w:rPr>
          <w:spacing w:val="-1"/>
        </w:rPr>
        <w:t>desires</w:t>
      </w:r>
      <w:r>
        <w:rPr>
          <w:spacing w:val="-2"/>
        </w:rPr>
        <w:t xml:space="preserve"> </w:t>
      </w:r>
      <w:r>
        <w:t xml:space="preserve">to </w:t>
      </w:r>
      <w:r>
        <w:rPr>
          <w:spacing w:val="-1"/>
        </w:rPr>
        <w:t>provide</w:t>
      </w:r>
      <w:r>
        <w:t xml:space="preserve"> </w:t>
      </w:r>
      <w:r>
        <w:rPr>
          <w:spacing w:val="-1"/>
        </w:rPr>
        <w:t>such</w:t>
      </w:r>
      <w:r>
        <w:rPr>
          <w:spacing w:val="-3"/>
        </w:rPr>
        <w:t xml:space="preserve"> </w:t>
      </w:r>
      <w:r>
        <w:rPr>
          <w:spacing w:val="-1"/>
        </w:rPr>
        <w:t>investment</w:t>
      </w:r>
      <w:r>
        <w:rPr>
          <w:spacing w:val="1"/>
        </w:rPr>
        <w:t xml:space="preserve"> </w:t>
      </w:r>
      <w:r>
        <w:rPr>
          <w:spacing w:val="-1"/>
        </w:rPr>
        <w:t>and</w:t>
      </w:r>
      <w:r>
        <w:t xml:space="preserve"> </w:t>
      </w:r>
      <w:r>
        <w:rPr>
          <w:spacing w:val="-1"/>
        </w:rPr>
        <w:t>management</w:t>
      </w:r>
      <w:r>
        <w:rPr>
          <w:spacing w:val="1"/>
        </w:rPr>
        <w:t xml:space="preserve"> </w:t>
      </w:r>
      <w:r>
        <w:rPr>
          <w:spacing w:val="-1"/>
        </w:rPr>
        <w:t>services</w:t>
      </w:r>
      <w:r>
        <w:t xml:space="preserve"> to</w:t>
      </w:r>
      <w:r>
        <w:rPr>
          <w:spacing w:val="-3"/>
        </w:rPr>
        <w:t xml:space="preserve"> </w:t>
      </w:r>
      <w:r>
        <w:t>the</w:t>
      </w:r>
      <w:r>
        <w:rPr>
          <w:spacing w:val="-2"/>
        </w:rPr>
        <w:t xml:space="preserve"> </w:t>
      </w:r>
      <w:r>
        <w:rPr>
          <w:spacing w:val="-1"/>
        </w:rPr>
        <w:t>System;</w:t>
      </w:r>
    </w:p>
    <w:p w14:paraId="68D2AA21" w14:textId="77777777" w:rsidR="00DE2389" w:rsidRDefault="00DE2389" w:rsidP="00DE2389">
      <w:pPr>
        <w:spacing w:before="1"/>
        <w:rPr>
          <w:rFonts w:ascii="Times New Roman" w:eastAsia="Times New Roman" w:hAnsi="Times New Roman" w:cs="Times New Roman"/>
          <w:sz w:val="24"/>
          <w:szCs w:val="24"/>
        </w:rPr>
      </w:pPr>
    </w:p>
    <w:p w14:paraId="74D5B34A" w14:textId="77777777" w:rsidR="00DE2389" w:rsidRDefault="00DE2389" w:rsidP="00DE2389">
      <w:pPr>
        <w:pStyle w:val="BodyText"/>
        <w:spacing w:line="275" w:lineRule="auto"/>
        <w:ind w:left="119" w:right="534"/>
        <w:jc w:val="both"/>
      </w:pPr>
      <w:r>
        <w:rPr>
          <w:b/>
          <w:spacing w:val="-1"/>
        </w:rPr>
        <w:t>NOW,</w:t>
      </w:r>
      <w:r>
        <w:rPr>
          <w:b/>
        </w:rPr>
        <w:t xml:space="preserve"> </w:t>
      </w:r>
      <w:r>
        <w:rPr>
          <w:b/>
          <w:spacing w:val="-1"/>
        </w:rPr>
        <w:t>THEREFORE</w:t>
      </w:r>
      <w:r>
        <w:rPr>
          <w:spacing w:val="-1"/>
        </w:rPr>
        <w:t>,</w:t>
      </w:r>
      <w:r>
        <w:t xml:space="preserve"> in</w:t>
      </w:r>
      <w:r>
        <w:rPr>
          <w:spacing w:val="-3"/>
        </w:rPr>
        <w:t xml:space="preserve"> </w:t>
      </w:r>
      <w:r>
        <w:rPr>
          <w:spacing w:val="-1"/>
        </w:rPr>
        <w:t>consideration</w:t>
      </w:r>
      <w:r>
        <w:t xml:space="preserve"> </w:t>
      </w:r>
      <w:r>
        <w:rPr>
          <w:spacing w:val="-2"/>
        </w:rPr>
        <w:t>of</w:t>
      </w:r>
      <w:r>
        <w:rPr>
          <w:spacing w:val="1"/>
        </w:rPr>
        <w:t xml:space="preserve"> </w:t>
      </w:r>
      <w:r>
        <w:rPr>
          <w:spacing w:val="-1"/>
        </w:rPr>
        <w:t>the</w:t>
      </w:r>
      <w:r>
        <w:t xml:space="preserve"> </w:t>
      </w:r>
      <w:r>
        <w:rPr>
          <w:spacing w:val="-1"/>
        </w:rPr>
        <w:t>above-stated</w:t>
      </w:r>
      <w:r>
        <w:rPr>
          <w:spacing w:val="-3"/>
        </w:rPr>
        <w:t xml:space="preserve"> </w:t>
      </w:r>
      <w:r>
        <w:rPr>
          <w:spacing w:val="-1"/>
        </w:rPr>
        <w:t>recitals,</w:t>
      </w:r>
      <w:r>
        <w:t xml:space="preserve"> </w:t>
      </w:r>
      <w:r>
        <w:rPr>
          <w:spacing w:val="-1"/>
        </w:rPr>
        <w:t>the</w:t>
      </w:r>
      <w:r>
        <w:t xml:space="preserve"> </w:t>
      </w:r>
      <w:r>
        <w:rPr>
          <w:spacing w:val="-1"/>
        </w:rPr>
        <w:t>mutual</w:t>
      </w:r>
      <w:r>
        <w:rPr>
          <w:spacing w:val="1"/>
        </w:rPr>
        <w:t xml:space="preserve"> </w:t>
      </w:r>
      <w:r>
        <w:rPr>
          <w:spacing w:val="-1"/>
        </w:rPr>
        <w:t>promises,</w:t>
      </w:r>
      <w:r>
        <w:t xml:space="preserve"> </w:t>
      </w:r>
      <w:r>
        <w:rPr>
          <w:spacing w:val="-1"/>
        </w:rPr>
        <w:t>covenants,</w:t>
      </w:r>
      <w:r>
        <w:rPr>
          <w:spacing w:val="61"/>
        </w:rPr>
        <w:t xml:space="preserve"> </w:t>
      </w:r>
      <w:r>
        <w:rPr>
          <w:spacing w:val="-1"/>
        </w:rPr>
        <w:t>representations,</w:t>
      </w:r>
      <w:r>
        <w:rPr>
          <w:spacing w:val="-3"/>
        </w:rPr>
        <w:t xml:space="preserve"> </w:t>
      </w:r>
      <w:r>
        <w:t xml:space="preserve">and </w:t>
      </w:r>
      <w:r>
        <w:rPr>
          <w:spacing w:val="-1"/>
        </w:rPr>
        <w:t>conditions</w:t>
      </w:r>
      <w:r>
        <w:t xml:space="preserve"> </w:t>
      </w:r>
      <w:r>
        <w:rPr>
          <w:spacing w:val="-1"/>
        </w:rPr>
        <w:t>contained</w:t>
      </w:r>
      <w:r>
        <w:rPr>
          <w:spacing w:val="-3"/>
        </w:rPr>
        <w:t xml:space="preserve"> </w:t>
      </w:r>
      <w:r>
        <w:rPr>
          <w:spacing w:val="-1"/>
        </w:rPr>
        <w:t>herein,</w:t>
      </w:r>
      <w:r>
        <w:rPr>
          <w:spacing w:val="-3"/>
        </w:rPr>
        <w:t xml:space="preserve"> </w:t>
      </w:r>
      <w:r>
        <w:t>and</w:t>
      </w:r>
      <w:r>
        <w:rPr>
          <w:spacing w:val="-3"/>
        </w:rPr>
        <w:t xml:space="preserve"> </w:t>
      </w:r>
      <w:r>
        <w:rPr>
          <w:spacing w:val="-1"/>
        </w:rPr>
        <w:t>the</w:t>
      </w:r>
      <w:r>
        <w:t xml:space="preserve"> </w:t>
      </w:r>
      <w:r>
        <w:rPr>
          <w:spacing w:val="-1"/>
        </w:rPr>
        <w:t>mutual</w:t>
      </w:r>
      <w:r>
        <w:rPr>
          <w:spacing w:val="1"/>
        </w:rPr>
        <w:t xml:space="preserve"> </w:t>
      </w:r>
      <w:r>
        <w:rPr>
          <w:spacing w:val="-1"/>
        </w:rPr>
        <w:t>benefits</w:t>
      </w:r>
      <w:r>
        <w:t xml:space="preserve"> </w:t>
      </w:r>
      <w:r>
        <w:rPr>
          <w:spacing w:val="-1"/>
        </w:rPr>
        <w:t>to</w:t>
      </w:r>
      <w:r>
        <w:t xml:space="preserve"> be </w:t>
      </w:r>
      <w:r>
        <w:rPr>
          <w:spacing w:val="-1"/>
        </w:rPr>
        <w:t>derived</w:t>
      </w:r>
      <w:r>
        <w:t xml:space="preserve"> </w:t>
      </w:r>
      <w:r>
        <w:rPr>
          <w:spacing w:val="-1"/>
        </w:rPr>
        <w:t>therefrom,</w:t>
      </w:r>
      <w:r>
        <w:t xml:space="preserve"> the</w:t>
      </w:r>
      <w:r>
        <w:rPr>
          <w:spacing w:val="63"/>
        </w:rPr>
        <w:t xml:space="preserve"> </w:t>
      </w:r>
      <w:r>
        <w:rPr>
          <w:spacing w:val="-1"/>
        </w:rPr>
        <w:t>System</w:t>
      </w:r>
      <w:r>
        <w:rPr>
          <w:spacing w:val="-4"/>
        </w:rPr>
        <w:t xml:space="preserve"> </w:t>
      </w:r>
      <w:r>
        <w:t xml:space="preserve">and </w:t>
      </w:r>
      <w:r>
        <w:rPr>
          <w:spacing w:val="-1"/>
        </w:rPr>
        <w:t>Manager</w:t>
      </w:r>
      <w:r>
        <w:rPr>
          <w:spacing w:val="1"/>
        </w:rPr>
        <w:t xml:space="preserve"> </w:t>
      </w:r>
      <w:r>
        <w:rPr>
          <w:spacing w:val="-2"/>
        </w:rPr>
        <w:t xml:space="preserve">agree </w:t>
      </w:r>
      <w:r>
        <w:t xml:space="preserve">as </w:t>
      </w:r>
      <w:r>
        <w:rPr>
          <w:spacing w:val="-1"/>
        </w:rPr>
        <w:t>follows.</w:t>
      </w:r>
    </w:p>
    <w:p w14:paraId="454C0F06" w14:textId="77777777" w:rsidR="00DE2389" w:rsidRDefault="00DE2389" w:rsidP="00DE2389">
      <w:pPr>
        <w:spacing w:before="7"/>
        <w:rPr>
          <w:rFonts w:ascii="Times New Roman" w:eastAsia="Times New Roman" w:hAnsi="Times New Roman" w:cs="Times New Roman"/>
          <w:sz w:val="21"/>
          <w:szCs w:val="21"/>
        </w:rPr>
      </w:pPr>
    </w:p>
    <w:p w14:paraId="11E93DD0" w14:textId="77777777" w:rsidR="00DE2389" w:rsidRDefault="00DE2389" w:rsidP="00DE2389">
      <w:pPr>
        <w:pStyle w:val="Heading3"/>
        <w:numPr>
          <w:ilvl w:val="0"/>
          <w:numId w:val="5"/>
        </w:numPr>
        <w:tabs>
          <w:tab w:val="left" w:pos="840"/>
        </w:tabs>
        <w:ind w:firstLine="19"/>
        <w:rPr>
          <w:b w:val="0"/>
          <w:bCs w:val="0"/>
        </w:rPr>
      </w:pPr>
      <w:r>
        <w:rPr>
          <w:spacing w:val="-1"/>
        </w:rPr>
        <w:t>Term</w:t>
      </w:r>
    </w:p>
    <w:p w14:paraId="3BF505DE" w14:textId="77777777" w:rsidR="00DE2389" w:rsidRDefault="00DE2389" w:rsidP="00DE2389">
      <w:pPr>
        <w:spacing w:before="5"/>
        <w:rPr>
          <w:rFonts w:ascii="Times New Roman" w:eastAsia="Times New Roman" w:hAnsi="Times New Roman" w:cs="Times New Roman"/>
          <w:b/>
          <w:bCs/>
          <w:sz w:val="21"/>
          <w:szCs w:val="21"/>
        </w:rPr>
      </w:pPr>
    </w:p>
    <w:p w14:paraId="41EEDD0E" w14:textId="77777777" w:rsidR="00DE2389" w:rsidRDefault="00DE2389" w:rsidP="00DE2389">
      <w:pPr>
        <w:pStyle w:val="BodyText"/>
        <w:tabs>
          <w:tab w:val="left" w:pos="5405"/>
          <w:tab w:val="left" w:pos="9328"/>
        </w:tabs>
        <w:ind w:left="119" w:right="24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t>for</w:t>
      </w:r>
      <w:r>
        <w:rPr>
          <w:spacing w:val="-2"/>
        </w:rPr>
        <w:t xml:space="preserve"> </w:t>
      </w:r>
      <w:r>
        <w:t xml:space="preserve">a </w:t>
      </w:r>
      <w:r>
        <w:rPr>
          <w:spacing w:val="-1"/>
        </w:rPr>
        <w:t>period</w:t>
      </w:r>
      <w:r>
        <w:t xml:space="preserve"> of</w:t>
      </w:r>
      <w:r>
        <w:rPr>
          <w:u w:val="single" w:color="000000"/>
        </w:rPr>
        <w:tab/>
      </w:r>
      <w:r>
        <w:t xml:space="preserve">(  </w:t>
      </w:r>
      <w:r>
        <w:rPr>
          <w:spacing w:val="53"/>
        </w:rPr>
        <w:t xml:space="preserve"> </w:t>
      </w:r>
      <w:r>
        <w:t>)</w:t>
      </w:r>
      <w:r>
        <w:rPr>
          <w:spacing w:val="1"/>
        </w:rPr>
        <w:t xml:space="preserve"> </w:t>
      </w:r>
      <w:r>
        <w:rPr>
          <w:spacing w:val="-1"/>
        </w:rPr>
        <w:t>years.</w:t>
      </w:r>
      <w:r>
        <w:t xml:space="preserve"> </w:t>
      </w:r>
      <w:r>
        <w:rPr>
          <w:spacing w:val="-2"/>
        </w:rPr>
        <w:t>It</w:t>
      </w:r>
      <w:r>
        <w:rPr>
          <w:spacing w:val="1"/>
        </w:rPr>
        <w:t xml:space="preserve"> </w:t>
      </w:r>
      <w:r>
        <w:rPr>
          <w:spacing w:val="-1"/>
        </w:rPr>
        <w:t>shall</w:t>
      </w:r>
      <w:r>
        <w:rPr>
          <w:spacing w:val="1"/>
        </w:rPr>
        <w:t xml:space="preserve"> </w:t>
      </w:r>
      <w:r>
        <w:rPr>
          <w:spacing w:val="-2"/>
        </w:rPr>
        <w:t>commence</w:t>
      </w:r>
      <w:r>
        <w:t xml:space="preserve"> as of</w:t>
      </w:r>
      <w:r>
        <w:rPr>
          <w:spacing w:val="-2"/>
        </w:rPr>
        <w:t xml:space="preserve"> </w:t>
      </w:r>
      <w:r>
        <w:t xml:space="preserve">the </w:t>
      </w:r>
      <w:r>
        <w:rPr>
          <w:spacing w:val="-1"/>
        </w:rPr>
        <w:t>date</w:t>
      </w:r>
      <w:r>
        <w:rPr>
          <w:spacing w:val="45"/>
        </w:rPr>
        <w:t xml:space="preserve"> </w:t>
      </w:r>
      <w:r>
        <w:t>the</w:t>
      </w:r>
      <w:r>
        <w:rPr>
          <w:spacing w:val="-2"/>
        </w:rPr>
        <w:t xml:space="preserve"> </w:t>
      </w:r>
      <w:r>
        <w:rPr>
          <w:spacing w:val="-1"/>
        </w:rPr>
        <w:t>last</w:t>
      </w:r>
      <w:r>
        <w:rPr>
          <w:spacing w:val="1"/>
        </w:rPr>
        <w:t xml:space="preserve"> </w:t>
      </w:r>
      <w:r>
        <w:rPr>
          <w:spacing w:val="-1"/>
        </w:rPr>
        <w:t>party</w:t>
      </w:r>
      <w:r>
        <w:rPr>
          <w:spacing w:val="-3"/>
        </w:rPr>
        <w:t xml:space="preserve"> </w:t>
      </w:r>
      <w:r>
        <w:rPr>
          <w:spacing w:val="-1"/>
        </w:rPr>
        <w:t>executes</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shall</w:t>
      </w:r>
      <w:r>
        <w:rPr>
          <w:spacing w:val="-2"/>
        </w:rPr>
        <w:t xml:space="preserve"> </w:t>
      </w:r>
      <w:r>
        <w:rPr>
          <w:spacing w:val="-1"/>
        </w:rPr>
        <w:t>continue</w:t>
      </w:r>
      <w:r>
        <w:t xml:space="preserve"> in</w:t>
      </w:r>
      <w:r>
        <w:rPr>
          <w:spacing w:val="-3"/>
        </w:rPr>
        <w:t xml:space="preserve"> </w:t>
      </w:r>
      <w:r>
        <w:rPr>
          <w:spacing w:val="-1"/>
        </w:rPr>
        <w:t>full</w:t>
      </w:r>
      <w:r>
        <w:rPr>
          <w:spacing w:val="-2"/>
        </w:rPr>
        <w:t xml:space="preserve"> </w:t>
      </w:r>
      <w:r>
        <w:rPr>
          <w:spacing w:val="-1"/>
        </w:rPr>
        <w:t>force</w:t>
      </w:r>
      <w:r>
        <w:t xml:space="preserve"> and</w:t>
      </w:r>
      <w:r>
        <w:rPr>
          <w:spacing w:val="-3"/>
        </w:rPr>
        <w:t xml:space="preserve"> </w:t>
      </w:r>
      <w:r>
        <w:rPr>
          <w:spacing w:val="-1"/>
        </w:rPr>
        <w:t>effect for</w:t>
      </w:r>
      <w:r>
        <w:rPr>
          <w:spacing w:val="1"/>
        </w:rPr>
        <w:t xml:space="preserve"> </w:t>
      </w:r>
      <w:r>
        <w:rPr>
          <w:u w:val="single" w:color="000000"/>
        </w:rPr>
        <w:t xml:space="preserve"> </w:t>
      </w:r>
      <w:r>
        <w:rPr>
          <w:u w:val="single" w:color="000000"/>
        </w:rPr>
        <w:tab/>
      </w:r>
      <w:r>
        <w:rPr>
          <w:spacing w:val="69"/>
        </w:rPr>
        <w:t xml:space="preserve"> </w:t>
      </w:r>
      <w:r>
        <w:t>(    )</w:t>
      </w:r>
      <w:r>
        <w:rPr>
          <w:spacing w:val="1"/>
        </w:rPr>
        <w:t xml:space="preserve"> </w:t>
      </w:r>
      <w:r>
        <w:rPr>
          <w:spacing w:val="-2"/>
        </w:rPr>
        <w:t>years</w:t>
      </w:r>
      <w:r>
        <w:t xml:space="preserve"> </w:t>
      </w:r>
      <w:r>
        <w:rPr>
          <w:spacing w:val="-1"/>
        </w:rPr>
        <w:t>from</w:t>
      </w:r>
      <w:r>
        <w:rPr>
          <w:spacing w:val="-4"/>
        </w:rPr>
        <w:t xml:space="preserve"> </w:t>
      </w:r>
      <w:r>
        <w:t xml:space="preserve">the </w:t>
      </w:r>
      <w:r>
        <w:rPr>
          <w:spacing w:val="-1"/>
        </w:rPr>
        <w:t>effective</w:t>
      </w:r>
      <w:r>
        <w:t xml:space="preserve"> </w:t>
      </w:r>
      <w:r>
        <w:rPr>
          <w:spacing w:val="-1"/>
        </w:rPr>
        <w:t>date.</w:t>
      </w:r>
      <w:r>
        <w:t xml:space="preserve"> </w:t>
      </w:r>
      <w:r>
        <w:rPr>
          <w:spacing w:val="-1"/>
        </w:rPr>
        <w:t>Notwithstanding</w:t>
      </w:r>
      <w:r>
        <w:rPr>
          <w:spacing w:val="-3"/>
        </w:rPr>
        <w:t xml:space="preserve"> </w:t>
      </w:r>
      <w:r>
        <w:rPr>
          <w:spacing w:val="-1"/>
        </w:rPr>
        <w:t>Section</w:t>
      </w:r>
      <w:r>
        <w:t xml:space="preserve"> 16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rPr>
          <w:spacing w:val="65"/>
        </w:rPr>
        <w:t xml:space="preserve"> </w:t>
      </w:r>
      <w:r>
        <w:rPr>
          <w:spacing w:val="-1"/>
        </w:rPr>
        <w:t>otherwise</w:t>
      </w:r>
      <w:r>
        <w:t xml:space="preserve"> </w:t>
      </w:r>
      <w:r>
        <w:rPr>
          <w:spacing w:val="-1"/>
        </w:rPr>
        <w:t>terminated,</w:t>
      </w:r>
      <w:r>
        <w:t xml:space="preserve"> </w:t>
      </w:r>
      <w:r>
        <w:rPr>
          <w:spacing w:val="-1"/>
        </w:rPr>
        <w:t>modified,</w:t>
      </w:r>
      <w:r>
        <w:t xml:space="preserve"> or</w:t>
      </w:r>
      <w:r>
        <w:rPr>
          <w:spacing w:val="-2"/>
        </w:rPr>
        <w:t xml:space="preserve"> </w:t>
      </w:r>
      <w:r>
        <w:rPr>
          <w:spacing w:val="-1"/>
        </w:rPr>
        <w:t>renewed</w:t>
      </w:r>
      <w:r>
        <w:t xml:space="preserve"> </w:t>
      </w:r>
      <w:r>
        <w:rPr>
          <w:spacing w:val="-1"/>
        </w:rPr>
        <w:t>in</w:t>
      </w:r>
      <w:r>
        <w:t xml:space="preserve"> </w:t>
      </w:r>
      <w:r>
        <w:rPr>
          <w:spacing w:val="-1"/>
        </w:rPr>
        <w:t>writing</w:t>
      </w:r>
      <w:r>
        <w:rPr>
          <w:spacing w:val="-3"/>
        </w:rPr>
        <w:t xml:space="preserve"> </w:t>
      </w:r>
      <w:r>
        <w:t>by</w:t>
      </w:r>
      <w:r>
        <w:rPr>
          <w:spacing w:val="-3"/>
        </w:rPr>
        <w:t xml:space="preserve"> </w:t>
      </w:r>
      <w:r>
        <w:t xml:space="preserve">the </w:t>
      </w:r>
      <w:r>
        <w:rPr>
          <w:spacing w:val="-1"/>
        </w:rPr>
        <w:t>parties,</w:t>
      </w:r>
      <w:r>
        <w:rPr>
          <w:spacing w:val="-3"/>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will</w:t>
      </w:r>
      <w:r>
        <w:rPr>
          <w:spacing w:val="77"/>
        </w:rPr>
        <w:t xml:space="preserve"> </w:t>
      </w:r>
      <w:r>
        <w:rPr>
          <w:spacing w:val="-1"/>
        </w:rPr>
        <w:t>automatically</w:t>
      </w:r>
      <w:r>
        <w:rPr>
          <w:spacing w:val="-3"/>
        </w:rPr>
        <w:t xml:space="preserve"> </w:t>
      </w:r>
      <w:r>
        <w:t>renew</w:t>
      </w:r>
      <w:r>
        <w:rPr>
          <w:spacing w:val="-1"/>
        </w:rPr>
        <w:t xml:space="preserve"> </w:t>
      </w:r>
      <w:r>
        <w:rPr>
          <w:spacing w:val="-2"/>
        </w:rPr>
        <w:t>on</w:t>
      </w:r>
      <w:r>
        <w:t xml:space="preserve"> a </w:t>
      </w:r>
      <w:r>
        <w:rPr>
          <w:spacing w:val="-1"/>
        </w:rPr>
        <w:t>month-to-month</w:t>
      </w:r>
      <w:r>
        <w:t xml:space="preserve"> basis </w:t>
      </w:r>
      <w:r>
        <w:rPr>
          <w:spacing w:val="-1"/>
        </w:rPr>
        <w:t>after</w:t>
      </w:r>
      <w:r>
        <w:rPr>
          <w:spacing w:val="-2"/>
        </w:rPr>
        <w:t xml:space="preserve"> </w:t>
      </w:r>
      <w:r>
        <w:rPr>
          <w:spacing w:val="-1"/>
        </w:rPr>
        <w:t>the</w:t>
      </w:r>
      <w:r>
        <w:t xml:space="preserve"> </w:t>
      </w:r>
      <w:r>
        <w:rPr>
          <w:spacing w:val="-1"/>
        </w:rPr>
        <w:t>termination</w:t>
      </w:r>
      <w:r>
        <w:t xml:space="preserve"> </w:t>
      </w:r>
      <w:r>
        <w:rPr>
          <w:spacing w:val="-1"/>
        </w:rPr>
        <w:t>date</w:t>
      </w:r>
      <w:r>
        <w:rPr>
          <w:spacing w:val="-2"/>
        </w:rPr>
        <w:t xml:space="preserve"> </w:t>
      </w:r>
      <w:r>
        <w:t>for</w:t>
      </w:r>
      <w:r>
        <w:rPr>
          <w:spacing w:val="-2"/>
        </w:rPr>
        <w:t xml:space="preserve"> </w:t>
      </w:r>
      <w:r>
        <w:t xml:space="preserve">a </w:t>
      </w:r>
      <w:r>
        <w:rPr>
          <w:spacing w:val="-1"/>
        </w:rPr>
        <w:t>period</w:t>
      </w:r>
      <w:r>
        <w:t xml:space="preserve"> not</w:t>
      </w:r>
      <w:r>
        <w:rPr>
          <w:spacing w:val="-2"/>
        </w:rPr>
        <w:t xml:space="preserve"> </w:t>
      </w:r>
      <w:r>
        <w:t xml:space="preserve">to </w:t>
      </w:r>
      <w:r>
        <w:rPr>
          <w:spacing w:val="-1"/>
        </w:rPr>
        <w:t>exceed</w:t>
      </w:r>
    </w:p>
    <w:p w14:paraId="03A33FE6" w14:textId="77777777" w:rsidR="00DE2389" w:rsidRDefault="00DE2389" w:rsidP="00DE2389">
      <w:pPr>
        <w:pStyle w:val="BodyText"/>
        <w:tabs>
          <w:tab w:val="left" w:pos="671"/>
        </w:tabs>
        <w:spacing w:line="252" w:lineRule="exact"/>
        <w:ind w:left="119"/>
      </w:pPr>
      <w:r>
        <w:rPr>
          <w:u w:val="single" w:color="000000"/>
        </w:rPr>
        <w:t xml:space="preserve"> </w:t>
      </w:r>
      <w:r>
        <w:rPr>
          <w:u w:val="single" w:color="000000"/>
        </w:rPr>
        <w:tab/>
      </w:r>
      <w:r>
        <w:rPr>
          <w:spacing w:val="-2"/>
        </w:rPr>
        <w:t>(</w:t>
      </w:r>
      <w:r>
        <w:t xml:space="preserve">    )</w:t>
      </w:r>
      <w:r>
        <w:rPr>
          <w:spacing w:val="1"/>
        </w:rPr>
        <w:t xml:space="preserve"> </w:t>
      </w:r>
      <w:r>
        <w:rPr>
          <w:spacing w:val="-1"/>
        </w:rPr>
        <w:t>months.</w:t>
      </w:r>
    </w:p>
    <w:p w14:paraId="28D71DEB" w14:textId="77777777" w:rsidR="00DE2389" w:rsidRDefault="00DE2389" w:rsidP="00DE2389">
      <w:pPr>
        <w:spacing w:before="5"/>
        <w:rPr>
          <w:rFonts w:ascii="Times New Roman" w:eastAsia="Times New Roman" w:hAnsi="Times New Roman" w:cs="Times New Roman"/>
          <w:sz w:val="21"/>
          <w:szCs w:val="21"/>
        </w:rPr>
      </w:pPr>
    </w:p>
    <w:p w14:paraId="5FA37F29" w14:textId="77777777" w:rsidR="00DE2389" w:rsidRDefault="00DE2389" w:rsidP="00DE2389">
      <w:pPr>
        <w:pStyle w:val="Heading3"/>
        <w:numPr>
          <w:ilvl w:val="0"/>
          <w:numId w:val="5"/>
        </w:numPr>
        <w:tabs>
          <w:tab w:val="left" w:pos="840"/>
        </w:tabs>
        <w:ind w:left="839" w:hanging="720"/>
        <w:rPr>
          <w:b w:val="0"/>
          <w:bCs w:val="0"/>
        </w:rPr>
      </w:pPr>
      <w:r>
        <w:rPr>
          <w:spacing w:val="-1"/>
        </w:rPr>
        <w:t>Definitions,</w:t>
      </w:r>
      <w:r>
        <w:t xml:space="preserve"> </w:t>
      </w:r>
      <w:r>
        <w:rPr>
          <w:spacing w:val="-1"/>
        </w:rPr>
        <w:t>Gender</w:t>
      </w:r>
      <w:r>
        <w:t xml:space="preserve"> </w:t>
      </w:r>
      <w:r>
        <w:rPr>
          <w:spacing w:val="-1"/>
        </w:rPr>
        <w:t>and</w:t>
      </w:r>
      <w:r>
        <w:rPr>
          <w:spacing w:val="-3"/>
        </w:rPr>
        <w:t xml:space="preserve"> </w:t>
      </w:r>
      <w:r>
        <w:rPr>
          <w:spacing w:val="-1"/>
        </w:rPr>
        <w:t>Number</w:t>
      </w:r>
    </w:p>
    <w:p w14:paraId="1E5229FA" w14:textId="77777777" w:rsidR="00DE2389" w:rsidRDefault="00DE2389" w:rsidP="00DE2389">
      <w:pPr>
        <w:spacing w:before="7"/>
        <w:rPr>
          <w:rFonts w:ascii="Times New Roman" w:eastAsia="Times New Roman" w:hAnsi="Times New Roman" w:cs="Times New Roman"/>
          <w:b/>
          <w:bCs/>
          <w:sz w:val="21"/>
          <w:szCs w:val="21"/>
        </w:rPr>
      </w:pPr>
    </w:p>
    <w:p w14:paraId="51212CBE" w14:textId="77777777" w:rsidR="00DE2389" w:rsidRDefault="00DE2389" w:rsidP="00DE2389">
      <w:pPr>
        <w:pStyle w:val="BodyText"/>
        <w:ind w:left="119" w:right="257"/>
        <w:jc w:val="both"/>
      </w:pPr>
      <w:r>
        <w:rPr>
          <w:spacing w:val="-1"/>
        </w:rPr>
        <w:t>For</w:t>
      </w:r>
      <w:r>
        <w:rPr>
          <w:spacing w:val="1"/>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capitalized</w:t>
      </w:r>
      <w:r>
        <w:t xml:space="preserve"> </w:t>
      </w:r>
      <w:r>
        <w:rPr>
          <w:spacing w:val="-2"/>
        </w:rPr>
        <w:t>terms</w:t>
      </w:r>
      <w: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meanings</w:t>
      </w:r>
      <w:r>
        <w:t xml:space="preserve"> </w:t>
      </w:r>
      <w:r>
        <w:rPr>
          <w:spacing w:val="-1"/>
        </w:rPr>
        <w:t>set</w:t>
      </w:r>
      <w:r>
        <w:rPr>
          <w:spacing w:val="1"/>
        </w:rPr>
        <w:t xml:space="preserve"> </w:t>
      </w:r>
      <w:r>
        <w:rPr>
          <w:spacing w:val="-1"/>
        </w:rPr>
        <w:t>forth</w:t>
      </w:r>
      <w:r>
        <w:rPr>
          <w:spacing w:val="-3"/>
        </w:rPr>
        <w:t xml:space="preserve"> </w:t>
      </w:r>
      <w:r>
        <w:t>in</w:t>
      </w:r>
      <w:r>
        <w:rPr>
          <w:spacing w:val="-3"/>
        </w:rPr>
        <w:t xml:space="preserve"> </w:t>
      </w:r>
      <w:r>
        <w:rPr>
          <w:spacing w:val="-1"/>
        </w:rPr>
        <w:t>this</w:t>
      </w:r>
      <w:r>
        <w:rPr>
          <w:spacing w:val="67"/>
        </w:rPr>
        <w:t xml:space="preserve"> </w:t>
      </w:r>
      <w:r>
        <w:rPr>
          <w:spacing w:val="-1"/>
        </w:rPr>
        <w:t>Section.</w:t>
      </w:r>
      <w:r>
        <w:t xml:space="preserve"> </w:t>
      </w:r>
      <w:r>
        <w:rPr>
          <w:spacing w:val="-2"/>
        </w:rPr>
        <w:t>In</w:t>
      </w:r>
      <w:r>
        <w:t xml:space="preserve"> 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the</w:t>
      </w:r>
      <w:r>
        <w:t xml:space="preserve"> </w:t>
      </w:r>
      <w:r>
        <w:rPr>
          <w:spacing w:val="-1"/>
        </w:rPr>
        <w:t>context</w:t>
      </w:r>
      <w:r>
        <w:rPr>
          <w:spacing w:val="1"/>
        </w:rPr>
        <w:t xml:space="preserve"> </w:t>
      </w:r>
      <w:r>
        <w:rPr>
          <w:spacing w:val="-1"/>
        </w:rPr>
        <w:t>otherwise</w:t>
      </w:r>
      <w:r>
        <w:rPr>
          <w:spacing w:val="-2"/>
        </w:rPr>
        <w:t xml:space="preserve"> </w:t>
      </w:r>
      <w:r>
        <w:rPr>
          <w:spacing w:val="-1"/>
        </w:rPr>
        <w:t>requires,</w:t>
      </w:r>
      <w:r>
        <w:rPr>
          <w:spacing w:val="-3"/>
        </w:rPr>
        <w:t xml:space="preserve"> </w:t>
      </w:r>
      <w:r>
        <w:rPr>
          <w:spacing w:val="-1"/>
        </w:rPr>
        <w:t>the</w:t>
      </w:r>
      <w:r>
        <w:t xml:space="preserve"> </w:t>
      </w:r>
      <w:r>
        <w:rPr>
          <w:spacing w:val="-1"/>
        </w:rPr>
        <w:t>masculine,</w:t>
      </w:r>
      <w:r>
        <w:t xml:space="preserve"> </w:t>
      </w:r>
      <w:r>
        <w:rPr>
          <w:spacing w:val="-1"/>
        </w:rPr>
        <w:t>feminine,</w:t>
      </w:r>
      <w:r>
        <w:rPr>
          <w:spacing w:val="75"/>
        </w:rPr>
        <w:t xml:space="preserve"> </w:t>
      </w:r>
      <w:r>
        <w:t xml:space="preserve">and </w:t>
      </w:r>
      <w:r>
        <w:rPr>
          <w:spacing w:val="-1"/>
        </w:rPr>
        <w:t>neuter</w:t>
      </w:r>
      <w:r>
        <w:rPr>
          <w:spacing w:val="1"/>
        </w:rPr>
        <w:t xml:space="preserve"> </w:t>
      </w:r>
      <w:r>
        <w:rPr>
          <w:spacing w:val="-1"/>
        </w:rPr>
        <w:t>genders</w:t>
      </w:r>
      <w:r>
        <w:t xml:space="preserve"> and</w:t>
      </w:r>
      <w:r>
        <w:rPr>
          <w:spacing w:val="-3"/>
        </w:rPr>
        <w:t xml:space="preserve"> </w:t>
      </w:r>
      <w:r>
        <w:t>the</w:t>
      </w:r>
      <w:r>
        <w:rPr>
          <w:spacing w:val="-5"/>
        </w:rPr>
        <w:t xml:space="preserve"> </w:t>
      </w:r>
      <w:r>
        <w:rPr>
          <w:spacing w:val="-1"/>
        </w:rPr>
        <w:t>singular</w:t>
      </w:r>
      <w:r>
        <w:rPr>
          <w:spacing w:val="1"/>
        </w:rPr>
        <w:t xml:space="preserve"> </w:t>
      </w:r>
      <w:r>
        <w:t>and</w:t>
      </w:r>
      <w:r>
        <w:rPr>
          <w:spacing w:val="-3"/>
        </w:rPr>
        <w:t xml:space="preserve"> </w:t>
      </w:r>
      <w:r>
        <w:rPr>
          <w:spacing w:val="-1"/>
        </w:rPr>
        <w:t>plural</w:t>
      </w:r>
      <w:r>
        <w:rPr>
          <w:spacing w:val="1"/>
        </w:rPr>
        <w:t xml:space="preserve"> </w:t>
      </w:r>
      <w:r>
        <w:rPr>
          <w:spacing w:val="-1"/>
        </w:rPr>
        <w:t>include</w:t>
      </w:r>
      <w:r>
        <w:rPr>
          <w:spacing w:val="-2"/>
        </w:rPr>
        <w:t xml:space="preserve"> </w:t>
      </w:r>
      <w:r>
        <w:t xml:space="preserve">one </w:t>
      </w:r>
      <w:r>
        <w:rPr>
          <w:spacing w:val="-1"/>
        </w:rPr>
        <w:t>another.</w:t>
      </w:r>
    </w:p>
    <w:p w14:paraId="00BE5576" w14:textId="77777777" w:rsidR="00DE2389" w:rsidRDefault="00DE2389" w:rsidP="00DE2389">
      <w:pPr>
        <w:spacing w:before="11"/>
        <w:rPr>
          <w:rFonts w:ascii="Times New Roman" w:eastAsia="Times New Roman" w:hAnsi="Times New Roman" w:cs="Times New Roman"/>
          <w:sz w:val="20"/>
          <w:szCs w:val="20"/>
        </w:rPr>
      </w:pPr>
    </w:p>
    <w:p w14:paraId="20E13A94" w14:textId="77777777" w:rsidR="00DE2389" w:rsidRDefault="00DE2389" w:rsidP="00DE2389">
      <w:pPr>
        <w:pStyle w:val="BodyText"/>
        <w:numPr>
          <w:ilvl w:val="1"/>
          <w:numId w:val="5"/>
        </w:numPr>
        <w:tabs>
          <w:tab w:val="left" w:pos="840"/>
        </w:tabs>
        <w:ind w:right="173"/>
      </w:pPr>
      <w:r>
        <w:rPr>
          <w:rFonts w:cs="Times New Roman"/>
          <w:b/>
          <w:bCs/>
          <w:spacing w:val="-1"/>
        </w:rPr>
        <w:t>Agents.</w:t>
      </w:r>
      <w:r>
        <w:rPr>
          <w:rFonts w:cs="Times New Roman"/>
          <w:b/>
          <w:bCs/>
          <w:spacing w:val="-3"/>
        </w:rPr>
        <w:t xml:space="preserve"> </w:t>
      </w:r>
      <w:r>
        <w:rPr>
          <w:spacing w:val="-1"/>
        </w:rPr>
        <w:t>“Agents”</w:t>
      </w:r>
      <w:r>
        <w:t xml:space="preserve"> </w:t>
      </w:r>
      <w:r>
        <w:rPr>
          <w:spacing w:val="-1"/>
        </w:rPr>
        <w:t>means</w:t>
      </w:r>
      <w:r>
        <w:t xml:space="preserve"> </w:t>
      </w:r>
      <w:r>
        <w:rPr>
          <w:spacing w:val="-2"/>
        </w:rPr>
        <w:t>any</w:t>
      </w:r>
      <w:r>
        <w:rPr>
          <w:spacing w:val="-3"/>
        </w:rPr>
        <w:t xml:space="preserve"> </w:t>
      </w:r>
      <w:r>
        <w:t>of</w:t>
      </w:r>
      <w:r>
        <w:rPr>
          <w:spacing w:val="1"/>
        </w:rPr>
        <w:t xml:space="preserve"> </w:t>
      </w:r>
      <w:r>
        <w:rPr>
          <w:spacing w:val="-1"/>
        </w:rPr>
        <w:t>Manager’s</w:t>
      </w:r>
      <w:r>
        <w:t xml:space="preserve"> </w:t>
      </w:r>
      <w:r>
        <w:rPr>
          <w:spacing w:val="-1"/>
        </w:rPr>
        <w:t>employees,</w:t>
      </w:r>
      <w:r>
        <w:rPr>
          <w:spacing w:val="-3"/>
        </w:rPr>
        <w:t xml:space="preserve"> </w:t>
      </w:r>
      <w:r>
        <w:rPr>
          <w:spacing w:val="-1"/>
        </w:rPr>
        <w:t>agents,</w:t>
      </w:r>
      <w:r>
        <w:t xml:space="preserve"> </w:t>
      </w:r>
      <w:r>
        <w:rPr>
          <w:spacing w:val="-2"/>
        </w:rPr>
        <w:t>or</w:t>
      </w:r>
      <w:r>
        <w:rPr>
          <w:spacing w:val="1"/>
        </w:rPr>
        <w:t xml:space="preserve"> </w:t>
      </w:r>
      <w:r>
        <w:rPr>
          <w:spacing w:val="-1"/>
        </w:rPr>
        <w:t>representatives</w:t>
      </w:r>
      <w:r>
        <w:t xml:space="preserve"> </w:t>
      </w:r>
      <w:r>
        <w:rPr>
          <w:spacing w:val="-1"/>
        </w:rPr>
        <w:t>providing</w:t>
      </w:r>
      <w:r>
        <w:rPr>
          <w:spacing w:val="67"/>
        </w:rPr>
        <w:t xml:space="preserve"> </w:t>
      </w:r>
      <w:r>
        <w:rPr>
          <w:spacing w:val="-1"/>
        </w:rPr>
        <w:t>services</w:t>
      </w:r>
      <w:r>
        <w:t xml:space="preserve"> </w:t>
      </w:r>
      <w:r>
        <w:rPr>
          <w:spacing w:val="-1"/>
        </w:rPr>
        <w:t>in</w:t>
      </w:r>
      <w:r>
        <w:t xml:space="preserve"> </w:t>
      </w:r>
      <w:r>
        <w:rPr>
          <w:spacing w:val="-1"/>
        </w:rPr>
        <w:t>connection</w:t>
      </w:r>
      <w:r>
        <w:t xml:space="preserve"> </w:t>
      </w:r>
      <w:r>
        <w:rPr>
          <w:spacing w:val="-2"/>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“Agents”</w:t>
      </w:r>
      <w:r>
        <w:t xml:space="preserve"> </w:t>
      </w:r>
      <w:r>
        <w:rPr>
          <w:spacing w:val="-1"/>
        </w:rPr>
        <w:t>does</w:t>
      </w:r>
      <w:r>
        <w:t xml:space="preserve"> </w:t>
      </w:r>
      <w:r>
        <w:rPr>
          <w:spacing w:val="-1"/>
        </w:rPr>
        <w:t>not</w:t>
      </w:r>
      <w:r>
        <w:rPr>
          <w:spacing w:val="1"/>
        </w:rPr>
        <w:t xml:space="preserve"> </w:t>
      </w:r>
      <w:r>
        <w:rPr>
          <w:spacing w:val="-1"/>
        </w:rPr>
        <w:t>include</w:t>
      </w:r>
      <w:r>
        <w:t xml:space="preserve"> </w:t>
      </w:r>
      <w:r>
        <w:rPr>
          <w:spacing w:val="-1"/>
        </w:rPr>
        <w:t>independent</w:t>
      </w:r>
      <w:r>
        <w:rPr>
          <w:spacing w:val="55"/>
        </w:rPr>
        <w:t xml:space="preserve"> </w:t>
      </w:r>
      <w:r>
        <w:rPr>
          <w:spacing w:val="-1"/>
        </w:rPr>
        <w:t>service</w:t>
      </w:r>
      <w:r>
        <w:rPr>
          <w:spacing w:val="-2"/>
        </w:rPr>
        <w:t xml:space="preserve"> </w:t>
      </w:r>
      <w:r>
        <w:rPr>
          <w:spacing w:val="-1"/>
        </w:rPr>
        <w:t>providers,</w:t>
      </w:r>
      <w:r>
        <w:rPr>
          <w:spacing w:val="-3"/>
        </w:rPr>
        <w:t xml:space="preserve"> </w:t>
      </w:r>
      <w:r>
        <w:rPr>
          <w:spacing w:val="-1"/>
        </w:rPr>
        <w:t>including,</w:t>
      </w:r>
      <w:r>
        <w:t xml:space="preserve"> but</w:t>
      </w:r>
      <w:r>
        <w:rPr>
          <w:spacing w:val="1"/>
        </w:rPr>
        <w:t xml:space="preserve"> </w:t>
      </w:r>
      <w:r>
        <w:rPr>
          <w:spacing w:val="-1"/>
        </w:rPr>
        <w:t>not</w:t>
      </w:r>
      <w:r>
        <w:rPr>
          <w:spacing w:val="-2"/>
        </w:rPr>
        <w:t xml:space="preserve"> </w:t>
      </w:r>
      <w:r>
        <w:t>limited</w:t>
      </w:r>
      <w:r>
        <w:rPr>
          <w:spacing w:val="-3"/>
        </w:rPr>
        <w:t xml:space="preserve"> </w:t>
      </w:r>
      <w:r>
        <w:t xml:space="preserve">to, </w:t>
      </w:r>
      <w:r>
        <w:rPr>
          <w:spacing w:val="-1"/>
        </w:rPr>
        <w:t>broker/dealers</w:t>
      </w:r>
      <w:r>
        <w:rPr>
          <w:spacing w:val="-2"/>
        </w:rPr>
        <w:t xml:space="preserve"> </w:t>
      </w:r>
      <w:r>
        <w:t>and</w:t>
      </w:r>
      <w:r>
        <w:rPr>
          <w:spacing w:val="-3"/>
        </w:rPr>
        <w:t xml:space="preserve"> </w:t>
      </w:r>
      <w:r>
        <w:rPr>
          <w:spacing w:val="-1"/>
        </w:rPr>
        <w:t>securities</w:t>
      </w:r>
      <w:r>
        <w:t xml:space="preserve"> </w:t>
      </w:r>
      <w:r>
        <w:rPr>
          <w:spacing w:val="-1"/>
        </w:rPr>
        <w:t>pricing</w:t>
      </w:r>
      <w:r>
        <w:rPr>
          <w:spacing w:val="-3"/>
        </w:rPr>
        <w:t xml:space="preserve"> </w:t>
      </w:r>
      <w:r>
        <w:rPr>
          <w:spacing w:val="-1"/>
        </w:rPr>
        <w:t>services.</w:t>
      </w:r>
    </w:p>
    <w:p w14:paraId="7B9107C5" w14:textId="77777777" w:rsidR="00DE2389" w:rsidRDefault="00DE2389" w:rsidP="00DE2389">
      <w:pPr>
        <w:spacing w:before="9"/>
        <w:rPr>
          <w:rFonts w:ascii="Times New Roman" w:eastAsia="Times New Roman" w:hAnsi="Times New Roman" w:cs="Times New Roman"/>
          <w:sz w:val="20"/>
          <w:szCs w:val="20"/>
        </w:rPr>
      </w:pPr>
    </w:p>
    <w:p w14:paraId="05E40B44" w14:textId="77777777" w:rsidR="00DE2389" w:rsidRDefault="00DE2389" w:rsidP="00DE2389">
      <w:pPr>
        <w:pStyle w:val="BodyText"/>
        <w:numPr>
          <w:ilvl w:val="1"/>
          <w:numId w:val="5"/>
        </w:numPr>
        <w:tabs>
          <w:tab w:val="left" w:pos="840"/>
        </w:tabs>
        <w:ind w:right="306"/>
      </w:pPr>
      <w:r>
        <w:rPr>
          <w:rFonts w:cs="Times New Roman"/>
          <w:b/>
          <w:bCs/>
          <w:spacing w:val="-1"/>
        </w:rPr>
        <w:t>Authorized Instructions.</w:t>
      </w:r>
      <w:r>
        <w:rPr>
          <w:rFonts w:cs="Times New Roman"/>
          <w:b/>
          <w:bCs/>
          <w:spacing w:val="-3"/>
        </w:rPr>
        <w:t xml:space="preserve"> </w:t>
      </w:r>
      <w:r>
        <w:rPr>
          <w:spacing w:val="-1"/>
        </w:rPr>
        <w:t>“Authorized</w:t>
      </w:r>
      <w:r>
        <w:t xml:space="preserve"> </w:t>
      </w:r>
      <w:r>
        <w:rPr>
          <w:spacing w:val="-1"/>
        </w:rPr>
        <w:t>Instructions”</w:t>
      </w:r>
      <w:r>
        <w:rPr>
          <w:spacing w:val="-5"/>
        </w:rPr>
        <w:t xml:space="preserve"> </w:t>
      </w:r>
      <w:r>
        <w:rPr>
          <w:spacing w:val="-1"/>
        </w:rPr>
        <w:t>means</w:t>
      </w:r>
      <w:r>
        <w:t xml:space="preserve"> all</w:t>
      </w:r>
      <w:r>
        <w:rPr>
          <w:spacing w:val="-2"/>
        </w:rPr>
        <w:t xml:space="preserve"> </w:t>
      </w:r>
      <w:r>
        <w:t>the</w:t>
      </w:r>
      <w:r>
        <w:rPr>
          <w:spacing w:val="-2"/>
        </w:rPr>
        <w:t xml:space="preserve"> </w:t>
      </w:r>
      <w:r>
        <w:rPr>
          <w:spacing w:val="-1"/>
        </w:rPr>
        <w:t>directions</w:t>
      </w:r>
      <w:r>
        <w:t xml:space="preserve"> </w:t>
      </w:r>
      <w:r>
        <w:rPr>
          <w:spacing w:val="-1"/>
        </w:rPr>
        <w:t>and</w:t>
      </w:r>
      <w:r>
        <w:rPr>
          <w:spacing w:val="-3"/>
        </w:rPr>
        <w:t xml:space="preserve"> </w:t>
      </w:r>
      <w:r>
        <w:rPr>
          <w:spacing w:val="-1"/>
        </w:rPr>
        <w:t>instructions</w:t>
      </w:r>
      <w:r>
        <w:rPr>
          <w:spacing w:val="-2"/>
        </w:rPr>
        <w:t xml:space="preserve"> </w:t>
      </w:r>
      <w:r>
        <w:t>to</w:t>
      </w:r>
      <w:r>
        <w:rPr>
          <w:spacing w:val="77"/>
        </w:rPr>
        <w:t xml:space="preserve"> </w:t>
      </w:r>
      <w:r>
        <w:rPr>
          <w:spacing w:val="-1"/>
        </w:rPr>
        <w:t>Manager</w:t>
      </w:r>
      <w:r>
        <w:rPr>
          <w:spacing w:val="-2"/>
        </w:rPr>
        <w:t xml:space="preserve"> </w:t>
      </w:r>
      <w:r>
        <w:t>from</w:t>
      </w:r>
      <w:r>
        <w:rPr>
          <w:spacing w:val="-4"/>
        </w:rPr>
        <w:t xml:space="preserve"> </w:t>
      </w:r>
      <w:r>
        <w:t>any</w:t>
      </w:r>
      <w:r>
        <w:rPr>
          <w:spacing w:val="-3"/>
        </w:rPr>
        <w:t xml:space="preserve"> </w:t>
      </w:r>
      <w:r>
        <w:rPr>
          <w:spacing w:val="-1"/>
        </w:rPr>
        <w:t>Authorized</w:t>
      </w:r>
      <w:r>
        <w:t xml:space="preserve"> </w:t>
      </w:r>
      <w:r>
        <w:rPr>
          <w:spacing w:val="-1"/>
        </w:rPr>
        <w:t>Person.</w:t>
      </w:r>
    </w:p>
    <w:p w14:paraId="1890E0C9" w14:textId="77777777" w:rsidR="00DE2389" w:rsidRDefault="00DE2389" w:rsidP="00DE2389">
      <w:pPr>
        <w:spacing w:before="9"/>
        <w:rPr>
          <w:rFonts w:ascii="Times New Roman" w:eastAsia="Times New Roman" w:hAnsi="Times New Roman" w:cs="Times New Roman"/>
          <w:sz w:val="20"/>
          <w:szCs w:val="20"/>
        </w:rPr>
      </w:pPr>
    </w:p>
    <w:p w14:paraId="090C3186" w14:textId="77777777" w:rsidR="00DE2389" w:rsidRDefault="00DE2389" w:rsidP="00DE2389">
      <w:pPr>
        <w:pStyle w:val="BodyText"/>
        <w:numPr>
          <w:ilvl w:val="1"/>
          <w:numId w:val="5"/>
        </w:numPr>
        <w:tabs>
          <w:tab w:val="left" w:pos="840"/>
        </w:tabs>
        <w:ind w:right="153"/>
      </w:pPr>
      <w:r>
        <w:rPr>
          <w:rFonts w:cs="Times New Roman"/>
          <w:b/>
          <w:bCs/>
          <w:spacing w:val="-1"/>
        </w:rPr>
        <w:t>Authorized</w:t>
      </w:r>
      <w:r>
        <w:rPr>
          <w:rFonts w:cs="Times New Roman"/>
          <w:b/>
          <w:bCs/>
          <w:spacing w:val="-3"/>
        </w:rPr>
        <w:t xml:space="preserve"> </w:t>
      </w:r>
      <w:r>
        <w:rPr>
          <w:rFonts w:cs="Times New Roman"/>
          <w:b/>
          <w:bCs/>
          <w:spacing w:val="-1"/>
        </w:rPr>
        <w:t>Persons.</w:t>
      </w:r>
      <w:r>
        <w:rPr>
          <w:rFonts w:cs="Times New Roman"/>
          <w:b/>
          <w:bCs/>
        </w:rPr>
        <w:t xml:space="preserve"> </w:t>
      </w:r>
      <w:r>
        <w:rPr>
          <w:spacing w:val="-1"/>
        </w:rPr>
        <w:t>“Authorized</w:t>
      </w:r>
      <w:r>
        <w:t xml:space="preserve"> </w:t>
      </w:r>
      <w:r>
        <w:rPr>
          <w:spacing w:val="-1"/>
        </w:rPr>
        <w:t>Persons”</w:t>
      </w:r>
      <w:r>
        <w:t xml:space="preserve"> </w:t>
      </w:r>
      <w:r>
        <w:rPr>
          <w:spacing w:val="-1"/>
        </w:rPr>
        <w:t>means</w:t>
      </w:r>
      <w:r>
        <w:rPr>
          <w:spacing w:val="-2"/>
        </w:rPr>
        <w:t xml:space="preserve"> </w:t>
      </w:r>
      <w:r>
        <w:t>the</w:t>
      </w:r>
      <w:r>
        <w:rPr>
          <w:spacing w:val="-2"/>
        </w:rPr>
        <w:t xml:space="preserve"> </w:t>
      </w:r>
      <w:r>
        <w:rPr>
          <w:spacing w:val="-1"/>
        </w:rPr>
        <w:t>personnel</w:t>
      </w:r>
      <w:r>
        <w:rPr>
          <w:spacing w:val="1"/>
        </w:rPr>
        <w:t xml:space="preserve"> </w:t>
      </w:r>
      <w:r>
        <w:rPr>
          <w:spacing w:val="-1"/>
        </w:rPr>
        <w:t>named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57"/>
        </w:rPr>
        <w:t xml:space="preserve"> </w:t>
      </w:r>
      <w:r>
        <w:rPr>
          <w:spacing w:val="-1"/>
        </w:rPr>
        <w:t>who</w:t>
      </w:r>
      <w:r>
        <w:t xml:space="preserve"> </w:t>
      </w:r>
      <w:r>
        <w:rPr>
          <w:spacing w:val="-1"/>
        </w:rPr>
        <w:t>have</w:t>
      </w:r>
      <w:r>
        <w:t xml:space="preserve"> the</w:t>
      </w:r>
      <w:r>
        <w:rPr>
          <w:spacing w:val="-2"/>
        </w:rPr>
        <w:t xml:space="preserve"> </w:t>
      </w:r>
      <w:r>
        <w:rPr>
          <w:spacing w:val="-1"/>
        </w:rPr>
        <w:t>authority</w:t>
      </w:r>
      <w:r>
        <w:rPr>
          <w:spacing w:val="-3"/>
        </w:rPr>
        <w:t xml:space="preserve"> </w:t>
      </w:r>
      <w:r>
        <w:t>to</w:t>
      </w:r>
      <w:r>
        <w:rPr>
          <w:spacing w:val="-3"/>
        </w:rPr>
        <w:t xml:space="preserve"> </w:t>
      </w:r>
      <w:r>
        <w:rPr>
          <w:spacing w:val="-1"/>
        </w:rPr>
        <w:t>advise,</w:t>
      </w:r>
      <w:r>
        <w:t xml:space="preserve"> </w:t>
      </w:r>
      <w:r>
        <w:rPr>
          <w:spacing w:val="-1"/>
        </w:rPr>
        <w:t>inform,</w:t>
      </w:r>
      <w:r>
        <w:t xml:space="preserve"> and </w:t>
      </w:r>
      <w:r>
        <w:rPr>
          <w:spacing w:val="-1"/>
        </w:rPr>
        <w:t>direct</w:t>
      </w:r>
      <w:r>
        <w:rPr>
          <w:spacing w:val="-2"/>
        </w:rPr>
        <w:t xml:space="preserve"> </w:t>
      </w:r>
      <w:r>
        <w:rPr>
          <w:spacing w:val="-1"/>
        </w:rPr>
        <w:t>Manager</w:t>
      </w:r>
      <w:r>
        <w:rPr>
          <w:spacing w:val="1"/>
        </w:rPr>
        <w:t xml:space="preserve"> </w:t>
      </w:r>
      <w:r>
        <w:t>on</w:t>
      </w:r>
      <w:r>
        <w:rPr>
          <w:spacing w:val="-3"/>
        </w:rPr>
        <w:t xml:space="preserve"> </w:t>
      </w:r>
      <w:r>
        <w:t xml:space="preserve">the </w:t>
      </w:r>
      <w:r>
        <w:rPr>
          <w:spacing w:val="-2"/>
        </w:rPr>
        <w:t>System’s</w:t>
      </w:r>
      <w:r>
        <w:t xml:space="preserve"> </w:t>
      </w:r>
      <w:r>
        <w:rPr>
          <w:spacing w:val="-1"/>
        </w:rPr>
        <w:t>behalf.</w:t>
      </w:r>
    </w:p>
    <w:p w14:paraId="33D4A57E" w14:textId="77777777" w:rsidR="00DE2389" w:rsidRDefault="00DE2389" w:rsidP="00DE2389">
      <w:pPr>
        <w:spacing w:before="11"/>
        <w:rPr>
          <w:rFonts w:ascii="Times New Roman" w:eastAsia="Times New Roman" w:hAnsi="Times New Roman" w:cs="Times New Roman"/>
          <w:sz w:val="20"/>
          <w:szCs w:val="20"/>
        </w:rPr>
      </w:pPr>
    </w:p>
    <w:p w14:paraId="7FDD9502" w14:textId="77777777" w:rsidR="00DE2389" w:rsidRDefault="00DE2389" w:rsidP="00DE2389">
      <w:pPr>
        <w:pStyle w:val="BodyText"/>
        <w:numPr>
          <w:ilvl w:val="1"/>
          <w:numId w:val="5"/>
        </w:numPr>
        <w:tabs>
          <w:tab w:val="left" w:pos="840"/>
        </w:tabs>
      </w:pPr>
      <w:r>
        <w:rPr>
          <w:rFonts w:cs="Times New Roman"/>
          <w:b/>
          <w:bCs/>
          <w:spacing w:val="-1"/>
        </w:rPr>
        <w:t>Board.</w:t>
      </w:r>
      <w:r>
        <w:rPr>
          <w:rFonts w:cs="Times New Roman"/>
          <w:b/>
          <w:bCs/>
        </w:rPr>
        <w:t xml:space="preserve"> </w:t>
      </w:r>
      <w:r>
        <w:rPr>
          <w:spacing w:val="-1"/>
        </w:rPr>
        <w:t>“Board”</w:t>
      </w:r>
      <w:r>
        <w:t xml:space="preserve"> </w:t>
      </w:r>
      <w:r>
        <w:rPr>
          <w:spacing w:val="-1"/>
        </w:rPr>
        <w:t>means</w:t>
      </w:r>
      <w:r>
        <w:rPr>
          <w:spacing w:val="-2"/>
        </w:rPr>
        <w:t xml:space="preserve"> </w:t>
      </w:r>
      <w:r>
        <w:t>the</w:t>
      </w:r>
      <w:r>
        <w:rPr>
          <w:spacing w:val="-2"/>
        </w:rPr>
        <w:t xml:space="preserve"> </w:t>
      </w:r>
      <w:r>
        <w:rPr>
          <w:spacing w:val="-1"/>
        </w:rPr>
        <w:t>Board</w:t>
      </w:r>
      <w:r>
        <w:t xml:space="preserve"> </w:t>
      </w:r>
      <w:r>
        <w:rPr>
          <w:spacing w:val="-2"/>
        </w:rPr>
        <w:t xml:space="preserve">of </w:t>
      </w:r>
      <w:r>
        <w:rPr>
          <w:spacing w:val="-1"/>
        </w:rPr>
        <w:t>Trustees</w:t>
      </w:r>
      <w:r>
        <w:t xml:space="preserve"> </w:t>
      </w:r>
      <w:r>
        <w:rPr>
          <w:spacing w:val="-2"/>
        </w:rPr>
        <w:t xml:space="preserve">of </w:t>
      </w:r>
      <w:r>
        <w:t xml:space="preserve">the </w:t>
      </w:r>
      <w:r>
        <w:rPr>
          <w:spacing w:val="-2"/>
        </w:rPr>
        <w:t>System.</w:t>
      </w:r>
    </w:p>
    <w:p w14:paraId="72AA5D71" w14:textId="77777777" w:rsidR="00DE2389" w:rsidRDefault="00DE2389" w:rsidP="00DE2389">
      <w:pPr>
        <w:spacing w:before="9"/>
        <w:rPr>
          <w:rFonts w:ascii="Times New Roman" w:eastAsia="Times New Roman" w:hAnsi="Times New Roman" w:cs="Times New Roman"/>
          <w:sz w:val="20"/>
          <w:szCs w:val="20"/>
        </w:rPr>
      </w:pPr>
    </w:p>
    <w:p w14:paraId="0CCFB1AA" w14:textId="77777777" w:rsidR="00DE2389" w:rsidRDefault="00DE2389" w:rsidP="00DE2389">
      <w:pPr>
        <w:pStyle w:val="BodyText"/>
        <w:numPr>
          <w:ilvl w:val="1"/>
          <w:numId w:val="5"/>
        </w:numPr>
        <w:tabs>
          <w:tab w:val="left" w:pos="840"/>
        </w:tabs>
        <w:ind w:right="249"/>
      </w:pPr>
      <w:r>
        <w:rPr>
          <w:rFonts w:cs="Times New Roman"/>
          <w:b/>
          <w:bCs/>
          <w:spacing w:val="-1"/>
        </w:rPr>
        <w:t>Claims.</w:t>
      </w:r>
      <w:r>
        <w:rPr>
          <w:rFonts w:cs="Times New Roman"/>
          <w:b/>
          <w:bCs/>
        </w:rPr>
        <w:t xml:space="preserve"> </w:t>
      </w:r>
      <w:r>
        <w:rPr>
          <w:spacing w:val="-2"/>
        </w:rPr>
        <w:t>“Claims”</w:t>
      </w:r>
      <w:r>
        <w:t xml:space="preserve"> </w:t>
      </w:r>
      <w:r>
        <w:rPr>
          <w:spacing w:val="-1"/>
        </w:rPr>
        <w:t>means</w:t>
      </w:r>
      <w:r>
        <w:t xml:space="preserve"> any</w:t>
      </w:r>
      <w:r>
        <w:rPr>
          <w:spacing w:val="-3"/>
        </w:rPr>
        <w:t xml:space="preserve"> </w:t>
      </w:r>
      <w:r>
        <w:t>and all</w:t>
      </w:r>
      <w:r>
        <w:rPr>
          <w:spacing w:val="-2"/>
        </w:rPr>
        <w:t xml:space="preserve"> </w:t>
      </w:r>
      <w:r>
        <w:rPr>
          <w:spacing w:val="-1"/>
        </w:rPr>
        <w:t>claims,</w:t>
      </w:r>
      <w:r>
        <w:t xml:space="preserve"> </w:t>
      </w:r>
      <w:r>
        <w:rPr>
          <w:spacing w:val="-1"/>
        </w:rPr>
        <w:t>damages,</w:t>
      </w:r>
      <w:r>
        <w:t xml:space="preserve"> </w:t>
      </w:r>
      <w:r>
        <w:rPr>
          <w:spacing w:val="-1"/>
        </w:rPr>
        <w:t>losses,</w:t>
      </w:r>
      <w:r>
        <w:rPr>
          <w:spacing w:val="-3"/>
        </w:rPr>
        <w:t xml:space="preserve"> </w:t>
      </w:r>
      <w:r>
        <w:rPr>
          <w:spacing w:val="-1"/>
        </w:rPr>
        <w:t>liabilities,</w:t>
      </w:r>
      <w:r>
        <w:rPr>
          <w:spacing w:val="-3"/>
        </w:rPr>
        <w:t xml:space="preserve"> </w:t>
      </w:r>
      <w:r>
        <w:rPr>
          <w:spacing w:val="-1"/>
        </w:rPr>
        <w:t>suits,</w:t>
      </w:r>
      <w:r>
        <w:rPr>
          <w:spacing w:val="-3"/>
        </w:rPr>
        <w:t xml:space="preserve"> </w:t>
      </w:r>
      <w:r>
        <w:rPr>
          <w:spacing w:val="-1"/>
        </w:rPr>
        <w:t>costs,</w:t>
      </w:r>
      <w:r>
        <w:t xml:space="preserve"> </w:t>
      </w:r>
      <w:r>
        <w:rPr>
          <w:spacing w:val="-1"/>
        </w:rPr>
        <w:t>charges,</w:t>
      </w:r>
      <w:r>
        <w:rPr>
          <w:spacing w:val="85"/>
        </w:rPr>
        <w:t xml:space="preserve"> </w:t>
      </w:r>
      <w:r>
        <w:rPr>
          <w:spacing w:val="-1"/>
        </w:rPr>
        <w:t>expenses</w:t>
      </w:r>
      <w:r>
        <w:rPr>
          <w:spacing w:val="-2"/>
        </w:rPr>
        <w:t xml:space="preserve"> </w:t>
      </w:r>
      <w:r>
        <w:rPr>
          <w:spacing w:val="-1"/>
        </w:rPr>
        <w:t>(including,</w:t>
      </w:r>
      <w:r>
        <w:t xml:space="preserve"> but</w:t>
      </w:r>
      <w:r>
        <w:rPr>
          <w:spacing w:val="-2"/>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attorneys’</w:t>
      </w:r>
      <w:r>
        <w:rPr>
          <w:spacing w:val="-2"/>
        </w:rPr>
        <w:t xml:space="preserve"> </w:t>
      </w:r>
      <w:r>
        <w:rPr>
          <w:spacing w:val="-1"/>
        </w:rPr>
        <w:t>fees</w:t>
      </w:r>
      <w:r>
        <w:rPr>
          <w:spacing w:val="-2"/>
        </w:rPr>
        <w:t xml:space="preserve"> </w:t>
      </w:r>
      <w:r>
        <w:t xml:space="preserve">and </w:t>
      </w:r>
      <w:r>
        <w:rPr>
          <w:spacing w:val="-1"/>
        </w:rPr>
        <w:t>costs),</w:t>
      </w:r>
      <w:r>
        <w:rPr>
          <w:spacing w:val="-3"/>
        </w:rPr>
        <w:t xml:space="preserve"> </w:t>
      </w:r>
      <w:r>
        <w:rPr>
          <w:spacing w:val="-1"/>
        </w:rPr>
        <w:t>judgments,</w:t>
      </w:r>
      <w:r>
        <w:t xml:space="preserve"> </w:t>
      </w:r>
      <w:r>
        <w:rPr>
          <w:spacing w:val="-1"/>
        </w:rPr>
        <w:t>fines,</w:t>
      </w:r>
      <w:r>
        <w:t xml:space="preserve"> and </w:t>
      </w:r>
      <w:r>
        <w:rPr>
          <w:spacing w:val="-1"/>
        </w:rPr>
        <w:t>penalties</w:t>
      </w:r>
      <w:r>
        <w:rPr>
          <w:spacing w:val="67"/>
        </w:rPr>
        <w:t xml:space="preserve"> </w:t>
      </w:r>
      <w:r>
        <w:t>of</w:t>
      </w:r>
      <w:r>
        <w:rPr>
          <w:spacing w:val="1"/>
        </w:rPr>
        <w:t xml:space="preserve"> </w:t>
      </w:r>
      <w:r>
        <w:t>any</w:t>
      </w:r>
      <w:r>
        <w:rPr>
          <w:spacing w:val="-3"/>
        </w:rPr>
        <w:t xml:space="preserve"> </w:t>
      </w:r>
      <w:r>
        <w:rPr>
          <w:spacing w:val="-1"/>
        </w:rPr>
        <w:t>nature</w:t>
      </w:r>
      <w:r>
        <w:t xml:space="preserve"> </w:t>
      </w:r>
      <w:r>
        <w:rPr>
          <w:spacing w:val="-1"/>
        </w:rPr>
        <w:t>whatsoever</w:t>
      </w:r>
      <w:r>
        <w:rPr>
          <w:spacing w:val="-2"/>
        </w:rPr>
        <w:t xml:space="preserve"> </w:t>
      </w:r>
      <w:r>
        <w:rPr>
          <w:spacing w:val="-1"/>
        </w:rPr>
        <w:t>that</w:t>
      </w:r>
      <w:r>
        <w:rPr>
          <w:spacing w:val="1"/>
        </w:rPr>
        <w:t xml:space="preserve"> </w:t>
      </w:r>
      <w:r>
        <w:rPr>
          <w:spacing w:val="-2"/>
        </w:rPr>
        <w:t>may</w:t>
      </w:r>
      <w:r>
        <w:rPr>
          <w:spacing w:val="-3"/>
        </w:rPr>
        <w:t xml:space="preserve"> </w:t>
      </w:r>
      <w:r>
        <w:t xml:space="preserve">be </w:t>
      </w:r>
      <w:r>
        <w:rPr>
          <w:spacing w:val="-1"/>
        </w:rPr>
        <w:t>brought</w:t>
      </w:r>
      <w:r>
        <w:rPr>
          <w:spacing w:val="1"/>
        </w:rPr>
        <w:t xml:space="preserve"> </w:t>
      </w:r>
      <w:r>
        <w:rPr>
          <w:spacing w:val="-1"/>
        </w:rPr>
        <w:t>against</w:t>
      </w:r>
      <w:r>
        <w:rPr>
          <w:spacing w:val="-2"/>
        </w:rPr>
        <w:t xml:space="preserve"> </w:t>
      </w:r>
      <w:r>
        <w:rPr>
          <w:spacing w:val="-1"/>
        </w:rPr>
        <w:t>the</w:t>
      </w:r>
      <w:r>
        <w:t xml:space="preserve"> </w:t>
      </w:r>
      <w:r>
        <w:rPr>
          <w:spacing w:val="-1"/>
        </w:rPr>
        <w:t>System</w:t>
      </w:r>
      <w:r>
        <w:rPr>
          <w:spacing w:val="-4"/>
        </w:rPr>
        <w:t xml:space="preserve"> </w:t>
      </w:r>
      <w:r>
        <w:t xml:space="preserve">in </w:t>
      </w:r>
      <w:r>
        <w:rPr>
          <w:spacing w:val="-1"/>
        </w:rPr>
        <w:t>connection</w:t>
      </w:r>
      <w:r>
        <w:t xml:space="preserve"> </w:t>
      </w:r>
      <w:r>
        <w:rPr>
          <w:spacing w:val="-2"/>
        </w:rPr>
        <w:t>with</w:t>
      </w:r>
      <w:r>
        <w:t xml:space="preserve"> </w:t>
      </w:r>
      <w:r>
        <w:rPr>
          <w:spacing w:val="-1"/>
        </w:rPr>
        <w:t>the</w:t>
      </w:r>
      <w:r>
        <w:rPr>
          <w:spacing w:val="63"/>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16DF72BE" w14:textId="77777777" w:rsidR="00DE2389" w:rsidRDefault="00DE2389" w:rsidP="00DE2389">
      <w:pPr>
        <w:sectPr w:rsidR="00DE2389">
          <w:pgSz w:w="12240" w:h="15840"/>
          <w:pgMar w:top="1400" w:right="1340" w:bottom="900" w:left="1320" w:header="0" w:footer="708" w:gutter="0"/>
          <w:cols w:space="720"/>
        </w:sectPr>
      </w:pPr>
    </w:p>
    <w:p w14:paraId="1541AE67" w14:textId="77777777" w:rsidR="00DE2389" w:rsidRDefault="00DE2389" w:rsidP="00DE2389">
      <w:pPr>
        <w:pStyle w:val="BodyText"/>
        <w:numPr>
          <w:ilvl w:val="1"/>
          <w:numId w:val="5"/>
        </w:numPr>
        <w:tabs>
          <w:tab w:val="left" w:pos="821"/>
        </w:tabs>
        <w:spacing w:before="54"/>
        <w:ind w:left="820" w:right="557"/>
      </w:pPr>
      <w:r>
        <w:rPr>
          <w:rFonts w:cs="Times New Roman"/>
          <w:b/>
          <w:bCs/>
          <w:spacing w:val="-1"/>
        </w:rPr>
        <w:lastRenderedPageBreak/>
        <w:t>Custodian.</w:t>
      </w:r>
      <w:r>
        <w:rPr>
          <w:rFonts w:cs="Times New Roman"/>
          <w:b/>
          <w:bCs/>
        </w:rPr>
        <w:t xml:space="preserve"> </w:t>
      </w:r>
      <w:r>
        <w:rPr>
          <w:spacing w:val="-1"/>
        </w:rPr>
        <w:t>“Custodian”</w:t>
      </w:r>
      <w:r>
        <w:rPr>
          <w:spacing w:val="-2"/>
        </w:rPr>
        <w:t xml:space="preserve"> </w:t>
      </w:r>
      <w:r>
        <w:rPr>
          <w:spacing w:val="-1"/>
        </w:rPr>
        <w:t>means</w:t>
      </w:r>
      <w:r>
        <w:rPr>
          <w:spacing w:val="-2"/>
        </w:rPr>
        <w:t xml:space="preserve"> </w:t>
      </w:r>
      <w:r>
        <w:t xml:space="preserve">the </w:t>
      </w:r>
      <w:r>
        <w:rPr>
          <w:spacing w:val="-2"/>
        </w:rPr>
        <w:t>System’s</w:t>
      </w:r>
      <w:r>
        <w:t xml:space="preserve"> </w:t>
      </w:r>
      <w:r>
        <w:rPr>
          <w:spacing w:val="-1"/>
        </w:rPr>
        <w:t>designated</w:t>
      </w:r>
      <w:r>
        <w:t xml:space="preserve"> </w:t>
      </w:r>
      <w:r>
        <w:rPr>
          <w:spacing w:val="-1"/>
        </w:rPr>
        <w:t>custodian</w:t>
      </w:r>
      <w:r>
        <w:t xml:space="preserve"> </w:t>
      </w:r>
      <w:r>
        <w:rPr>
          <w:spacing w:val="-2"/>
        </w:rPr>
        <w:t>bank,</w:t>
      </w:r>
      <w:r>
        <w:t xml:space="preserve"> at</w:t>
      </w:r>
      <w:r>
        <w:rPr>
          <w:spacing w:val="1"/>
        </w:rPr>
        <w:t xml:space="preserve"> </w:t>
      </w:r>
      <w:r>
        <w:rPr>
          <w:spacing w:val="-1"/>
        </w:rPr>
        <w:t>which</w:t>
      </w:r>
      <w:r>
        <w:rPr>
          <w:spacing w:val="-3"/>
        </w:rPr>
        <w:t xml:space="preserve"> </w:t>
      </w:r>
      <w:r>
        <w:t xml:space="preserve">the </w:t>
      </w:r>
      <w:r>
        <w:rPr>
          <w:spacing w:val="-1"/>
        </w:rPr>
        <w:t>System</w:t>
      </w:r>
      <w:r>
        <w:rPr>
          <w:spacing w:val="79"/>
        </w:rPr>
        <w:t xml:space="preserve"> </w:t>
      </w:r>
      <w:r>
        <w:rPr>
          <w:spacing w:val="-1"/>
        </w:rPr>
        <w:t>shall</w:t>
      </w:r>
      <w:r>
        <w:rPr>
          <w:spacing w:val="1"/>
        </w:rPr>
        <w:t xml:space="preserve"> </w:t>
      </w:r>
      <w:r>
        <w:rPr>
          <w:spacing w:val="-1"/>
        </w:rPr>
        <w:t>establish</w:t>
      </w:r>
      <w:r>
        <w:rPr>
          <w:spacing w:val="-3"/>
        </w:rPr>
        <w:t xml:space="preserve"> </w:t>
      </w:r>
      <w:r>
        <w:t xml:space="preserve">a </w:t>
      </w:r>
      <w:r>
        <w:rPr>
          <w:spacing w:val="-1"/>
        </w:rPr>
        <w:t>Sub-Account</w:t>
      </w:r>
      <w:r>
        <w:rPr>
          <w:spacing w:val="1"/>
        </w:rPr>
        <w:t xml:space="preserve"> </w:t>
      </w:r>
      <w:r>
        <w:rPr>
          <w:spacing w:val="-1"/>
        </w:rPr>
        <w:t>pursuant</w:t>
      </w:r>
      <w:r>
        <w:rPr>
          <w:spacing w:val="-2"/>
        </w:rPr>
        <w:t xml:space="preserve"> </w:t>
      </w:r>
      <w:r>
        <w:t xml:space="preserve">to </w:t>
      </w:r>
      <w:r>
        <w:rPr>
          <w:spacing w:val="-1"/>
        </w:rPr>
        <w:t>Section</w:t>
      </w:r>
      <w:r>
        <w:t xml:space="preserve"> 8,</w:t>
      </w:r>
      <w:r>
        <w:rPr>
          <w:spacing w:val="-3"/>
        </w:rPr>
        <w:t xml:space="preserve"> </w:t>
      </w:r>
      <w:r>
        <w:rPr>
          <w:spacing w:val="-1"/>
        </w:rPr>
        <w:t>for</w:t>
      </w:r>
      <w:r>
        <w:rPr>
          <w:spacing w:val="1"/>
        </w:rPr>
        <w:t xml:space="preserve"> </w:t>
      </w:r>
      <w:r>
        <w:rPr>
          <w:spacing w:val="-1"/>
        </w:rPr>
        <w:t>transactions</w:t>
      </w:r>
      <w:r>
        <w:t xml:space="preserve"> </w:t>
      </w:r>
      <w:r>
        <w:rPr>
          <w:spacing w:val="-1"/>
        </w:rPr>
        <w:t>involving</w:t>
      </w:r>
      <w:r>
        <w:rPr>
          <w:spacing w:val="-3"/>
        </w:rPr>
        <w:t xml:space="preserve"> </w:t>
      </w:r>
      <w:r>
        <w:t>the</w:t>
      </w:r>
      <w:r>
        <w:rPr>
          <w:spacing w:val="-5"/>
        </w:rPr>
        <w:t xml:space="preserve"> </w:t>
      </w:r>
      <w:r>
        <w:rPr>
          <w:spacing w:val="-1"/>
        </w:rPr>
        <w:t>Managed</w:t>
      </w:r>
      <w:r>
        <w:rPr>
          <w:spacing w:val="63"/>
        </w:rPr>
        <w:t xml:space="preserve"> </w:t>
      </w:r>
      <w:r>
        <w:rPr>
          <w:spacing w:val="-1"/>
        </w:rPr>
        <w:t>Assets</w:t>
      </w:r>
      <w:r>
        <w:t xml:space="preserve"> </w:t>
      </w:r>
      <w:r>
        <w:rPr>
          <w:spacing w:val="-1"/>
        </w:rPr>
        <w:t>allocated</w:t>
      </w:r>
      <w:r>
        <w:t xml:space="preserve"> </w:t>
      </w:r>
      <w:r>
        <w:rPr>
          <w:spacing w:val="-1"/>
        </w:rPr>
        <w:t>to</w:t>
      </w:r>
      <w:r>
        <w:t xml:space="preserve"> </w:t>
      </w:r>
      <w:r>
        <w:rPr>
          <w:spacing w:val="-1"/>
        </w:rPr>
        <w:t>Manager</w:t>
      </w:r>
      <w:r>
        <w:rPr>
          <w:spacing w:val="1"/>
        </w:rPr>
        <w:t xml:space="preserve"> </w:t>
      </w:r>
      <w:r>
        <w:t>by</w:t>
      </w:r>
      <w:r>
        <w:rPr>
          <w:spacing w:val="-3"/>
        </w:rPr>
        <w:t xml:space="preserve"> </w:t>
      </w:r>
      <w:r>
        <w:t xml:space="preserve">the </w:t>
      </w:r>
      <w:r>
        <w:rPr>
          <w:spacing w:val="-1"/>
        </w:rPr>
        <w:t>Board</w:t>
      </w:r>
      <w:r>
        <w:rPr>
          <w:spacing w:val="-3"/>
        </w:rPr>
        <w:t xml:space="preserve"> </w:t>
      </w:r>
      <w:r>
        <w:rPr>
          <w:spacing w:val="-1"/>
        </w:rPr>
        <w:t>for</w:t>
      </w:r>
      <w:r>
        <w:rPr>
          <w:spacing w:val="-2"/>
        </w:rPr>
        <w:t xml:space="preserve"> </w:t>
      </w:r>
      <w:r>
        <w:rPr>
          <w:spacing w:val="-1"/>
        </w:rPr>
        <w:t>investment</w:t>
      </w:r>
      <w:r>
        <w:rPr>
          <w:spacing w:val="1"/>
        </w:rPr>
        <w:t xml:space="preserve"> </w:t>
      </w:r>
      <w:r>
        <w:t xml:space="preserve">and </w:t>
      </w:r>
      <w:r>
        <w:rPr>
          <w:spacing w:val="-1"/>
        </w:rPr>
        <w:t>management.</w:t>
      </w:r>
    </w:p>
    <w:p w14:paraId="13CC74EB" w14:textId="77777777" w:rsidR="00DE2389" w:rsidRDefault="00DE2389" w:rsidP="00DE2389">
      <w:pPr>
        <w:spacing w:before="9"/>
        <w:rPr>
          <w:rFonts w:ascii="Times New Roman" w:eastAsia="Times New Roman" w:hAnsi="Times New Roman" w:cs="Times New Roman"/>
          <w:sz w:val="20"/>
          <w:szCs w:val="20"/>
        </w:rPr>
      </w:pPr>
    </w:p>
    <w:p w14:paraId="25AE2A7F" w14:textId="77777777" w:rsidR="00DE2389" w:rsidRDefault="00DE2389" w:rsidP="00DE2389">
      <w:pPr>
        <w:pStyle w:val="BodyText"/>
        <w:numPr>
          <w:ilvl w:val="1"/>
          <w:numId w:val="5"/>
        </w:numPr>
        <w:tabs>
          <w:tab w:val="left" w:pos="821"/>
        </w:tabs>
        <w:ind w:left="820" w:right="755"/>
      </w:pPr>
      <w:r>
        <w:rPr>
          <w:rFonts w:cs="Times New Roman"/>
          <w:b/>
          <w:bCs/>
          <w:spacing w:val="-1"/>
        </w:rPr>
        <w:t>Disclosure</w:t>
      </w:r>
      <w:r>
        <w:rPr>
          <w:rFonts w:cs="Times New Roman"/>
          <w:b/>
          <w:bCs/>
        </w:rPr>
        <w:t xml:space="preserve"> </w:t>
      </w:r>
      <w:r>
        <w:rPr>
          <w:rFonts w:cs="Times New Roman"/>
          <w:b/>
          <w:bCs/>
          <w:spacing w:val="-1"/>
        </w:rPr>
        <w:t>Statement.</w:t>
      </w:r>
      <w:r>
        <w:rPr>
          <w:rFonts w:cs="Times New Roman"/>
          <w:b/>
          <w:bCs/>
        </w:rPr>
        <w:t xml:space="preserve"> </w:t>
      </w:r>
      <w:r>
        <w:rPr>
          <w:spacing w:val="-1"/>
        </w:rPr>
        <w:t>“Disclosure</w:t>
      </w:r>
      <w:r>
        <w:t xml:space="preserve"> </w:t>
      </w:r>
      <w:r>
        <w:rPr>
          <w:spacing w:val="-1"/>
        </w:rPr>
        <w:t>Statement”</w:t>
      </w:r>
      <w:r>
        <w:t xml:space="preserve"> </w:t>
      </w:r>
      <w:r>
        <w:rPr>
          <w:spacing w:val="-1"/>
        </w:rPr>
        <w:t>means</w:t>
      </w:r>
      <w:r>
        <w:rPr>
          <w:spacing w:val="-2"/>
        </w:rPr>
        <w:t xml:space="preserve"> </w:t>
      </w:r>
      <w:r>
        <w:rPr>
          <w:spacing w:val="-1"/>
        </w:rPr>
        <w:t>Manager’s</w:t>
      </w:r>
      <w:r>
        <w:t xml:space="preserve"> </w:t>
      </w:r>
      <w:r>
        <w:rPr>
          <w:spacing w:val="-1"/>
        </w:rPr>
        <w:t>Securities</w:t>
      </w:r>
      <w:r>
        <w:t xml:space="preserve"> and </w:t>
      </w:r>
      <w:r>
        <w:rPr>
          <w:spacing w:val="-1"/>
        </w:rPr>
        <w:t>Exchange</w:t>
      </w:r>
      <w:r>
        <w:rPr>
          <w:spacing w:val="43"/>
        </w:rPr>
        <w:t xml:space="preserve"> </w:t>
      </w:r>
      <w:r>
        <w:rPr>
          <w:spacing w:val="-1"/>
        </w:rPr>
        <w:t>Commission</w:t>
      </w:r>
      <w:r>
        <w:t xml:space="preserve"> </w:t>
      </w:r>
      <w:r>
        <w:rPr>
          <w:spacing w:val="-1"/>
        </w:rPr>
        <w:t>Form</w:t>
      </w:r>
      <w:r>
        <w:rPr>
          <w:spacing w:val="-4"/>
        </w:rPr>
        <w:t xml:space="preserve"> </w:t>
      </w:r>
      <w:r>
        <w:rPr>
          <w:spacing w:val="-1"/>
        </w:rPr>
        <w:t>ADV,</w:t>
      </w:r>
      <w:r>
        <w:t xml:space="preserve"> </w:t>
      </w:r>
      <w:r>
        <w:rPr>
          <w:spacing w:val="-1"/>
        </w:rPr>
        <w:t>Part</w:t>
      </w:r>
      <w:r>
        <w:rPr>
          <w:spacing w:val="1"/>
        </w:rPr>
        <w:t xml:space="preserve"> </w:t>
      </w:r>
      <w:r>
        <w:rPr>
          <w:spacing w:val="-2"/>
        </w:rPr>
        <w:t>II.</w:t>
      </w:r>
    </w:p>
    <w:p w14:paraId="25A11CC9" w14:textId="77777777" w:rsidR="00DE2389" w:rsidRDefault="00DE2389" w:rsidP="00DE2389">
      <w:pPr>
        <w:spacing w:before="9"/>
        <w:rPr>
          <w:rFonts w:ascii="Times New Roman" w:eastAsia="Times New Roman" w:hAnsi="Times New Roman" w:cs="Times New Roman"/>
          <w:sz w:val="20"/>
          <w:szCs w:val="20"/>
        </w:rPr>
      </w:pPr>
    </w:p>
    <w:p w14:paraId="30DA0BE9" w14:textId="77777777" w:rsidR="00DE2389" w:rsidRDefault="00DE2389" w:rsidP="00DE2389">
      <w:pPr>
        <w:pStyle w:val="BodyText"/>
        <w:numPr>
          <w:ilvl w:val="1"/>
          <w:numId w:val="5"/>
        </w:numPr>
        <w:tabs>
          <w:tab w:val="left" w:pos="821"/>
        </w:tabs>
        <w:ind w:left="820" w:right="173"/>
      </w:pPr>
      <w:r>
        <w:rPr>
          <w:rFonts w:cs="Times New Roman"/>
          <w:b/>
          <w:bCs/>
          <w:spacing w:val="-1"/>
        </w:rPr>
        <w:t>Effective</w:t>
      </w:r>
      <w:r>
        <w:rPr>
          <w:rFonts w:cs="Times New Roman"/>
          <w:b/>
          <w:bCs/>
        </w:rPr>
        <w:t xml:space="preserve"> </w:t>
      </w:r>
      <w:r>
        <w:rPr>
          <w:rFonts w:cs="Times New Roman"/>
          <w:b/>
          <w:bCs/>
          <w:spacing w:val="-1"/>
        </w:rPr>
        <w:t>Termination Date.</w:t>
      </w:r>
      <w:r>
        <w:rPr>
          <w:rFonts w:cs="Times New Roman"/>
          <w:b/>
          <w:bCs/>
        </w:rPr>
        <w:t xml:space="preserve"> </w:t>
      </w:r>
      <w:r>
        <w:rPr>
          <w:spacing w:val="-1"/>
        </w:rPr>
        <w:t>“Effective</w:t>
      </w:r>
      <w:r>
        <w:t xml:space="preserve"> </w:t>
      </w:r>
      <w:r>
        <w:rPr>
          <w:spacing w:val="-1"/>
        </w:rPr>
        <w:t>Termination</w:t>
      </w:r>
      <w:r>
        <w:rPr>
          <w:spacing w:val="-3"/>
        </w:rPr>
        <w:t xml:space="preserve"> </w:t>
      </w:r>
      <w:r>
        <w:t xml:space="preserve">Date” </w:t>
      </w:r>
      <w:r>
        <w:rPr>
          <w:spacing w:val="-1"/>
        </w:rPr>
        <w:t>means</w:t>
      </w:r>
      <w:r>
        <w:rPr>
          <w:spacing w:val="-2"/>
        </w:rPr>
        <w:t xml:space="preserve"> </w:t>
      </w:r>
      <w:r>
        <w:t xml:space="preserve">the </w:t>
      </w:r>
      <w:r>
        <w:rPr>
          <w:spacing w:val="-2"/>
        </w:rPr>
        <w:t>date</w:t>
      </w:r>
      <w:r>
        <w:t xml:space="preserve"> on </w:t>
      </w:r>
      <w:r>
        <w:rPr>
          <w:spacing w:val="-1"/>
        </w:rPr>
        <w:t>which</w:t>
      </w:r>
      <w:r>
        <w:t xml:space="preserve"> </w:t>
      </w:r>
      <w:r>
        <w:rPr>
          <w:spacing w:val="-1"/>
        </w:rPr>
        <w:t>work</w:t>
      </w:r>
      <w:r>
        <w:rPr>
          <w:spacing w:val="-3"/>
        </w:rPr>
        <w:t xml:space="preserve"> </w:t>
      </w:r>
      <w:r>
        <w:t>under</w:t>
      </w:r>
      <w:r>
        <w:rPr>
          <w:spacing w:val="4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will</w:t>
      </w:r>
      <w:r>
        <w:rPr>
          <w:spacing w:val="-2"/>
        </w:rPr>
        <w:t xml:space="preserve"> </w:t>
      </w:r>
      <w:r>
        <w:rPr>
          <w:spacing w:val="-1"/>
        </w:rPr>
        <w:t>formally</w:t>
      </w:r>
      <w:r>
        <w:rPr>
          <w:spacing w:val="-3"/>
        </w:rPr>
        <w:t xml:space="preserve"> </w:t>
      </w:r>
      <w:r>
        <w:rPr>
          <w:spacing w:val="-1"/>
        </w:rPr>
        <w:t>cease,</w:t>
      </w:r>
      <w:r>
        <w:rPr>
          <w:spacing w:val="-3"/>
        </w:rPr>
        <w:t xml:space="preserve"> </w:t>
      </w:r>
      <w:r>
        <w:t xml:space="preserve">as </w:t>
      </w:r>
      <w:r>
        <w:rPr>
          <w:spacing w:val="-1"/>
        </w:rPr>
        <w:t>specified</w:t>
      </w:r>
      <w:r>
        <w:t xml:space="preserve"> in</w:t>
      </w:r>
      <w:r>
        <w:rPr>
          <w:spacing w:val="-3"/>
        </w:rPr>
        <w:t xml:space="preserve"> </w:t>
      </w:r>
      <w:r>
        <w:t>any</w:t>
      </w:r>
      <w:r>
        <w:rPr>
          <w:spacing w:val="-3"/>
        </w:rPr>
        <w:t xml:space="preserve"> </w:t>
      </w:r>
      <w:r>
        <w:rPr>
          <w:spacing w:val="-1"/>
        </w:rPr>
        <w:t>notice</w:t>
      </w:r>
      <w:r>
        <w:t xml:space="preserve"> </w:t>
      </w:r>
      <w:r>
        <w:rPr>
          <w:spacing w:val="-2"/>
        </w:rPr>
        <w:t xml:space="preserve">of </w:t>
      </w:r>
      <w:r>
        <w:rPr>
          <w:spacing w:val="-1"/>
        </w:rPr>
        <w:t>termination</w:t>
      </w:r>
      <w:r>
        <w:rPr>
          <w:spacing w:val="85"/>
        </w:rPr>
        <w:t xml:space="preserve"> </w:t>
      </w:r>
      <w:r>
        <w:rPr>
          <w:spacing w:val="-1"/>
        </w:rPr>
        <w:t>delivered</w:t>
      </w:r>
      <w:r>
        <w:t xml:space="preserve"> by</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Manager.</w:t>
      </w:r>
    </w:p>
    <w:p w14:paraId="3807A8A9" w14:textId="77777777" w:rsidR="00DE2389" w:rsidRDefault="00DE2389" w:rsidP="00DE2389">
      <w:pPr>
        <w:spacing w:before="9"/>
        <w:rPr>
          <w:rFonts w:ascii="Times New Roman" w:eastAsia="Times New Roman" w:hAnsi="Times New Roman" w:cs="Times New Roman"/>
          <w:sz w:val="20"/>
          <w:szCs w:val="20"/>
        </w:rPr>
      </w:pPr>
    </w:p>
    <w:p w14:paraId="18DE2C05" w14:textId="77777777" w:rsidR="00DE2389" w:rsidRDefault="00DE2389" w:rsidP="00DE2389">
      <w:pPr>
        <w:pStyle w:val="BodyText"/>
        <w:numPr>
          <w:ilvl w:val="1"/>
          <w:numId w:val="5"/>
        </w:numPr>
        <w:tabs>
          <w:tab w:val="left" w:pos="821"/>
        </w:tabs>
        <w:ind w:left="820" w:right="173"/>
      </w:pPr>
      <w:r>
        <w:rPr>
          <w:rFonts w:cs="Times New Roman"/>
          <w:b/>
          <w:bCs/>
          <w:spacing w:val="-1"/>
        </w:rPr>
        <w:t>Investment</w:t>
      </w:r>
      <w:r>
        <w:rPr>
          <w:rFonts w:cs="Times New Roman"/>
          <w:b/>
          <w:bCs/>
          <w:spacing w:val="1"/>
        </w:rPr>
        <w:t xml:space="preserve"> </w:t>
      </w:r>
      <w:r>
        <w:rPr>
          <w:rFonts w:cs="Times New Roman"/>
          <w:b/>
          <w:bCs/>
          <w:spacing w:val="-1"/>
        </w:rPr>
        <w:t>Guidelines.</w:t>
      </w:r>
      <w:r>
        <w:rPr>
          <w:rFonts w:cs="Times New Roman"/>
          <w:b/>
          <w:bCs/>
          <w:spacing w:val="-3"/>
        </w:rPr>
        <w:t xml:space="preserve"> </w:t>
      </w:r>
      <w:r>
        <w:rPr>
          <w:spacing w:val="-1"/>
        </w:rPr>
        <w:t>“Investment</w:t>
      </w:r>
      <w:r>
        <w:rPr>
          <w:spacing w:val="1"/>
        </w:rPr>
        <w:t xml:space="preserve"> </w:t>
      </w:r>
      <w:r>
        <w:rPr>
          <w:spacing w:val="-1"/>
        </w:rPr>
        <w:t>Guidelines”</w:t>
      </w:r>
      <w:r>
        <w:t xml:space="preserve"> </w:t>
      </w:r>
      <w:r>
        <w:rPr>
          <w:spacing w:val="-2"/>
        </w:rPr>
        <w:t>means</w:t>
      </w:r>
      <w:r>
        <w:t xml:space="preserve"> </w:t>
      </w:r>
      <w:r>
        <w:rPr>
          <w:spacing w:val="-1"/>
        </w:rPr>
        <w:t>the</w:t>
      </w:r>
      <w:r>
        <w:t xml:space="preserve"> </w:t>
      </w:r>
      <w:r>
        <w:rPr>
          <w:spacing w:val="-1"/>
        </w:rPr>
        <w:t>investment</w:t>
      </w:r>
      <w:r>
        <w:rPr>
          <w:spacing w:val="1"/>
        </w:rPr>
        <w:t xml:space="preserve"> </w:t>
      </w:r>
      <w:r>
        <w:rPr>
          <w:spacing w:val="-1"/>
        </w:rPr>
        <w:t>policies,</w:t>
      </w:r>
      <w:r>
        <w:rPr>
          <w:spacing w:val="-3"/>
        </w:rPr>
        <w:t xml:space="preserve"> </w:t>
      </w:r>
      <w:r>
        <w:rPr>
          <w:spacing w:val="-1"/>
        </w:rPr>
        <w:t>guidelines,</w:t>
      </w:r>
      <w:r>
        <w:rPr>
          <w:spacing w:val="79"/>
        </w:rPr>
        <w:t xml:space="preserve"> </w:t>
      </w:r>
      <w:r>
        <w:rPr>
          <w:spacing w:val="-1"/>
        </w:rPr>
        <w:t>standards,</w:t>
      </w:r>
      <w:r>
        <w:t xml:space="preserve"> </w:t>
      </w:r>
      <w:r>
        <w:rPr>
          <w:spacing w:val="-1"/>
        </w:rPr>
        <w:t>and</w:t>
      </w:r>
      <w:r>
        <w:t xml:space="preserve"> </w:t>
      </w:r>
      <w:r>
        <w:rPr>
          <w:spacing w:val="-1"/>
        </w:rPr>
        <w:t>objectives</w:t>
      </w:r>
      <w:r>
        <w:t xml:space="preserve"> </w:t>
      </w:r>
      <w:r>
        <w:rPr>
          <w:spacing w:val="-2"/>
        </w:rPr>
        <w:t>set</w:t>
      </w:r>
      <w:r>
        <w:rPr>
          <w:spacing w:val="1"/>
        </w:rPr>
        <w:t xml:space="preserve"> </w:t>
      </w:r>
      <w:r>
        <w:rPr>
          <w:spacing w:val="-1"/>
        </w:rPr>
        <w:t>forth</w:t>
      </w:r>
      <w:r>
        <w:rPr>
          <w:spacing w:val="-3"/>
        </w:rPr>
        <w:t xml:space="preserve"> </w:t>
      </w:r>
      <w:r>
        <w:t>in</w:t>
      </w:r>
      <w:r>
        <w:rPr>
          <w:spacing w:val="-3"/>
        </w:rPr>
        <w:t xml:space="preserve"> </w:t>
      </w:r>
      <w:r>
        <w:t xml:space="preserve">the </w:t>
      </w:r>
      <w:r>
        <w:rPr>
          <w:spacing w:val="-2"/>
        </w:rPr>
        <w:t>System’s</w:t>
      </w:r>
      <w:r>
        <w:t xml:space="preserve"> </w:t>
      </w:r>
      <w:r>
        <w:rPr>
          <w:spacing w:val="-1"/>
        </w:rPr>
        <w:t>current</w:t>
      </w:r>
      <w:r>
        <w:rPr>
          <w:spacing w:val="1"/>
        </w:rPr>
        <w:t xml:space="preserve"> </w:t>
      </w:r>
      <w:r>
        <w:rPr>
          <w:spacing w:val="-1"/>
        </w:rPr>
        <w:t>Investment</w:t>
      </w:r>
      <w:r>
        <w:rPr>
          <w:spacing w:val="1"/>
        </w:rPr>
        <w:t xml:space="preserve"> </w:t>
      </w:r>
      <w:r>
        <w:t>Policy</w:t>
      </w:r>
      <w:r>
        <w:rPr>
          <w:spacing w:val="-3"/>
        </w:rPr>
        <w:t xml:space="preserve"> </w:t>
      </w:r>
      <w:r>
        <w:rPr>
          <w:spacing w:val="-1"/>
        </w:rPr>
        <w:t>Statement</w:t>
      </w:r>
      <w:r>
        <w:rPr>
          <w:spacing w:val="1"/>
        </w:rPr>
        <w:t xml:space="preserve"> </w:t>
      </w:r>
      <w:r>
        <w:rPr>
          <w:spacing w:val="-1"/>
        </w:rPr>
        <w:t>(“IPS”),</w:t>
      </w:r>
      <w:r>
        <w:t xml:space="preserve"> a</w:t>
      </w:r>
      <w:r>
        <w:rPr>
          <w:spacing w:val="55"/>
        </w:rPr>
        <w:t xml:space="preserve"> </w:t>
      </w:r>
      <w:r>
        <w:t>copy</w:t>
      </w:r>
      <w:r>
        <w:rPr>
          <w:spacing w:val="-3"/>
        </w:rPr>
        <w:t xml:space="preserve"> </w:t>
      </w:r>
      <w:r>
        <w:t>of</w:t>
      </w:r>
      <w:r>
        <w:rPr>
          <w:spacing w:val="1"/>
        </w:rPr>
        <w:t xml:space="preserve"> </w:t>
      </w:r>
      <w:r>
        <w:rPr>
          <w:spacing w:val="-1"/>
        </w:rPr>
        <w:t>which</w:t>
      </w:r>
      <w:r>
        <w:t xml:space="preserve"> is</w:t>
      </w:r>
      <w:r>
        <w:rPr>
          <w:spacing w:val="-2"/>
        </w:rPr>
        <w:t xml:space="preserve"> </w:t>
      </w:r>
      <w:r>
        <w:rPr>
          <w:spacing w:val="-1"/>
        </w:rPr>
        <w:t>attached</w:t>
      </w:r>
      <w:r>
        <w:t xml:space="preserve"> </w:t>
      </w:r>
      <w:r>
        <w:rPr>
          <w:spacing w:val="-1"/>
        </w:rPr>
        <w:t>hereto</w:t>
      </w:r>
      <w:r>
        <w:t xml:space="preserve"> </w:t>
      </w:r>
      <w:r>
        <w:rPr>
          <w:spacing w:val="-2"/>
        </w:rPr>
        <w:t>as</w:t>
      </w:r>
      <w:r>
        <w:t xml:space="preserve"> </w:t>
      </w:r>
      <w:r>
        <w:rPr>
          <w:spacing w:val="-1"/>
        </w:rPr>
        <w:t>Exhibit</w:t>
      </w:r>
      <w:r>
        <w:rPr>
          <w:spacing w:val="1"/>
        </w:rPr>
        <w:t xml:space="preserve"> </w:t>
      </w:r>
      <w:r>
        <w:t>E</w:t>
      </w:r>
      <w:r>
        <w:rPr>
          <w:spacing w:val="-1"/>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and the</w:t>
      </w:r>
      <w:r>
        <w:rPr>
          <w:spacing w:val="47"/>
        </w:rPr>
        <w:t xml:space="preserve"> </w:t>
      </w:r>
      <w:r>
        <w:t>scope</w:t>
      </w:r>
      <w:r>
        <w:rPr>
          <w:spacing w:val="-2"/>
        </w:rPr>
        <w:t xml:space="preserve"> </w:t>
      </w:r>
      <w:r>
        <w:t>of</w:t>
      </w:r>
      <w:r>
        <w:rPr>
          <w:spacing w:val="1"/>
        </w:rPr>
        <w:t xml:space="preserve"> </w:t>
      </w:r>
      <w:r>
        <w:rPr>
          <w:spacing w:val="-1"/>
        </w:rPr>
        <w:t>services</w:t>
      </w:r>
      <w:r>
        <w:t xml:space="preserve"> </w:t>
      </w:r>
      <w:r>
        <w:rPr>
          <w:spacing w:val="-1"/>
        </w:rPr>
        <w:t>enumerated</w:t>
      </w:r>
      <w:r>
        <w:t xml:space="preserve"> </w:t>
      </w:r>
      <w:r>
        <w:rPr>
          <w:spacing w:val="-1"/>
        </w:rPr>
        <w:t>within</w:t>
      </w:r>
      <w:r>
        <w:rPr>
          <w:spacing w:val="-3"/>
        </w:rPr>
        <w:t xml:space="preserve"> </w:t>
      </w:r>
      <w:r>
        <w:rPr>
          <w:spacing w:val="-1"/>
        </w:rPr>
        <w:t>this</w:t>
      </w:r>
      <w:r>
        <w:t xml:space="preserve"> </w:t>
      </w:r>
      <w:r>
        <w:rPr>
          <w:spacing w:val="-1"/>
        </w:rPr>
        <w:t>Management</w:t>
      </w:r>
      <w:r>
        <w:rPr>
          <w:spacing w:val="-2"/>
        </w:rPr>
        <w:t xml:space="preserve"> </w:t>
      </w:r>
      <w:r>
        <w:rPr>
          <w:spacing w:val="-1"/>
        </w:rPr>
        <w:t>Agreement.</w:t>
      </w:r>
    </w:p>
    <w:p w14:paraId="1E4B8061" w14:textId="77777777" w:rsidR="00DE2389" w:rsidRDefault="00DE2389" w:rsidP="00DE2389">
      <w:pPr>
        <w:spacing w:before="11"/>
        <w:rPr>
          <w:rFonts w:ascii="Times New Roman" w:eastAsia="Times New Roman" w:hAnsi="Times New Roman" w:cs="Times New Roman"/>
          <w:sz w:val="20"/>
          <w:szCs w:val="20"/>
        </w:rPr>
      </w:pPr>
    </w:p>
    <w:p w14:paraId="5188C46E" w14:textId="77777777" w:rsidR="00DE2389" w:rsidRDefault="00DE2389" w:rsidP="00DE2389">
      <w:pPr>
        <w:pStyle w:val="BodyText"/>
        <w:numPr>
          <w:ilvl w:val="1"/>
          <w:numId w:val="5"/>
        </w:numPr>
        <w:tabs>
          <w:tab w:val="left" w:pos="821"/>
        </w:tabs>
        <w:ind w:left="820" w:right="249"/>
      </w:pPr>
      <w:r>
        <w:rPr>
          <w:rFonts w:cs="Times New Roman"/>
          <w:b/>
          <w:bCs/>
          <w:spacing w:val="-1"/>
        </w:rPr>
        <w:t>Legal</w:t>
      </w:r>
      <w:r>
        <w:rPr>
          <w:rFonts w:cs="Times New Roman"/>
          <w:b/>
          <w:bCs/>
          <w:spacing w:val="1"/>
        </w:rPr>
        <w:t xml:space="preserve"> </w:t>
      </w:r>
      <w:r>
        <w:rPr>
          <w:rFonts w:cs="Times New Roman"/>
          <w:b/>
          <w:bCs/>
          <w:spacing w:val="-1"/>
        </w:rPr>
        <w:t>Requirements.</w:t>
      </w:r>
      <w:r>
        <w:rPr>
          <w:rFonts w:cs="Times New Roman"/>
          <w:b/>
          <w:bCs/>
          <w:spacing w:val="-3"/>
        </w:rPr>
        <w:t xml:space="preserve"> </w:t>
      </w:r>
      <w:r>
        <w:rPr>
          <w:spacing w:val="-1"/>
        </w:rPr>
        <w:t>“Legal</w:t>
      </w:r>
      <w:r>
        <w:rPr>
          <w:spacing w:val="1"/>
        </w:rPr>
        <w:t xml:space="preserve"> </w:t>
      </w:r>
      <w:r>
        <w:rPr>
          <w:spacing w:val="-1"/>
        </w:rPr>
        <w:t>Requirements”</w:t>
      </w:r>
      <w:r>
        <w:t xml:space="preserve"> </w:t>
      </w:r>
      <w:r>
        <w:rPr>
          <w:spacing w:val="-1"/>
        </w:rPr>
        <w:t>means</w:t>
      </w:r>
      <w:r>
        <w:t xml:space="preserve"> </w:t>
      </w:r>
      <w:r>
        <w:rPr>
          <w:spacing w:val="-1"/>
        </w:rPr>
        <w:t>all</w:t>
      </w:r>
      <w:r>
        <w:rPr>
          <w:spacing w:val="-2"/>
        </w:rPr>
        <w:t xml:space="preserve"> </w:t>
      </w:r>
      <w:r>
        <w:rPr>
          <w:spacing w:val="-1"/>
        </w:rPr>
        <w:t>foreign,</w:t>
      </w:r>
      <w:r>
        <w:t xml:space="preserve"> </w:t>
      </w:r>
      <w:r>
        <w:rPr>
          <w:spacing w:val="-1"/>
        </w:rPr>
        <w:t>international,</w:t>
      </w:r>
      <w:r>
        <w:rPr>
          <w:spacing w:val="-3"/>
        </w:rPr>
        <w:t xml:space="preserve"> </w:t>
      </w:r>
      <w:r>
        <w:rPr>
          <w:spacing w:val="-1"/>
        </w:rPr>
        <w:t>federal,</w:t>
      </w:r>
      <w:r>
        <w:rPr>
          <w:spacing w:val="-3"/>
        </w:rPr>
        <w:t xml:space="preserve"> </w:t>
      </w:r>
      <w:r>
        <w:rPr>
          <w:spacing w:val="-1"/>
        </w:rPr>
        <w:t>state,</w:t>
      </w:r>
      <w:r>
        <w:rPr>
          <w:spacing w:val="61"/>
        </w:rPr>
        <w:t xml:space="preserve"> </w:t>
      </w:r>
      <w:r>
        <w:rPr>
          <w:spacing w:val="-1"/>
        </w:rPr>
        <w:t>county,</w:t>
      </w:r>
      <w:r>
        <w:t xml:space="preserve"> and</w:t>
      </w:r>
      <w:r>
        <w:rPr>
          <w:spacing w:val="-3"/>
        </w:rPr>
        <w:t xml:space="preserve"> </w:t>
      </w:r>
      <w:r>
        <w:rPr>
          <w:spacing w:val="-1"/>
        </w:rPr>
        <w:t>local</w:t>
      </w:r>
      <w:r>
        <w:rPr>
          <w:spacing w:val="-2"/>
        </w:rPr>
        <w:t xml:space="preserve"> </w:t>
      </w:r>
      <w:r>
        <w:t>laws,</w:t>
      </w:r>
      <w:r>
        <w:rPr>
          <w:spacing w:val="-3"/>
        </w:rPr>
        <w:t xml:space="preserve"> </w:t>
      </w:r>
      <w:r>
        <w:t>and</w:t>
      </w:r>
      <w:r>
        <w:rPr>
          <w:spacing w:val="-3"/>
        </w:rPr>
        <w:t xml:space="preserve"> </w:t>
      </w:r>
      <w:r>
        <w:rPr>
          <w:spacing w:val="-1"/>
        </w:rPr>
        <w:t>regulations,</w:t>
      </w:r>
      <w:r>
        <w:t xml:space="preserve"> </w:t>
      </w:r>
      <w:r>
        <w:rPr>
          <w:spacing w:val="-1"/>
        </w:rPr>
        <w:t>ordinances,</w:t>
      </w:r>
      <w:r>
        <w:t xml:space="preserve"> </w:t>
      </w:r>
      <w:r>
        <w:rPr>
          <w:spacing w:val="-1"/>
        </w:rPr>
        <w:t>registrations,</w:t>
      </w:r>
      <w:r>
        <w:rPr>
          <w:spacing w:val="-3"/>
        </w:rPr>
        <w:t xml:space="preserve"> </w:t>
      </w:r>
      <w:r>
        <w:rPr>
          <w:spacing w:val="-1"/>
        </w:rPr>
        <w:t>filings,</w:t>
      </w:r>
      <w:r>
        <w:t xml:space="preserve"> </w:t>
      </w:r>
      <w:r>
        <w:rPr>
          <w:spacing w:val="-1"/>
        </w:rPr>
        <w:t>approvals,</w:t>
      </w:r>
      <w:r>
        <w:rPr>
          <w:spacing w:val="55"/>
        </w:rPr>
        <w:t xml:space="preserve"> </w:t>
      </w:r>
      <w:r>
        <w:rPr>
          <w:spacing w:val="-1"/>
        </w:rPr>
        <w:t>authorizations,</w:t>
      </w:r>
      <w:r>
        <w:t xml:space="preserve"> </w:t>
      </w:r>
      <w:r>
        <w:rPr>
          <w:spacing w:val="-1"/>
        </w:rPr>
        <w:t>consents</w:t>
      </w:r>
      <w:r>
        <w:rPr>
          <w:spacing w:val="-2"/>
        </w:rPr>
        <w:t xml:space="preserve"> </w:t>
      </w:r>
      <w:r>
        <w:rPr>
          <w:spacing w:val="-1"/>
        </w:rPr>
        <w:t>and</w:t>
      </w:r>
      <w:r>
        <w:t xml:space="preserve"> </w:t>
      </w:r>
      <w:r>
        <w:rPr>
          <w:spacing w:val="-1"/>
        </w:rPr>
        <w:t>examinations</w:t>
      </w:r>
      <w:r>
        <w:rPr>
          <w:spacing w:val="-2"/>
        </w:rPr>
        <w:t xml:space="preserve"> </w:t>
      </w:r>
      <w:r>
        <w:t>which</w:t>
      </w:r>
      <w:r>
        <w:rPr>
          <w:spacing w:val="-3"/>
        </w:rPr>
        <w:t xml:space="preserve"> </w:t>
      </w:r>
      <w:r>
        <w:rPr>
          <w:spacing w:val="-2"/>
        </w:rPr>
        <w:t>may</w:t>
      </w:r>
      <w:r>
        <w:t xml:space="preserve"> apply</w:t>
      </w:r>
      <w:r>
        <w:rPr>
          <w:spacing w:val="-3"/>
        </w:rPr>
        <w:t xml:space="preserve"> </w:t>
      </w:r>
      <w:r>
        <w:t>to</w:t>
      </w:r>
      <w:r>
        <w:rPr>
          <w:spacing w:val="-3"/>
        </w:rPr>
        <w:t xml:space="preserve"> </w:t>
      </w:r>
      <w:r>
        <w:t xml:space="preserve">the </w:t>
      </w:r>
      <w:r>
        <w:rPr>
          <w:spacing w:val="-1"/>
        </w:rPr>
        <w:t>System</w:t>
      </w:r>
      <w:r>
        <w:rPr>
          <w:spacing w:val="-4"/>
        </w:rPr>
        <w:t xml:space="preserve"> </w:t>
      </w:r>
      <w:r>
        <w:t>or</w:t>
      </w:r>
      <w:r>
        <w:rPr>
          <w:spacing w:val="1"/>
        </w:rPr>
        <w:t xml:space="preserve"> </w:t>
      </w:r>
      <w:r>
        <w:rPr>
          <w:spacing w:val="-1"/>
        </w:rPr>
        <w:t>Manager</w:t>
      </w:r>
      <w:r>
        <w:rPr>
          <w:spacing w:val="1"/>
        </w:rPr>
        <w:t xml:space="preserve"> </w:t>
      </w:r>
      <w:r>
        <w:t>in</w:t>
      </w:r>
      <w:r>
        <w:rPr>
          <w:spacing w:val="-3"/>
        </w:rPr>
        <w:t xml:space="preserve"> </w:t>
      </w:r>
      <w:r>
        <w:rPr>
          <w:spacing w:val="-1"/>
        </w:rPr>
        <w:t>relation</w:t>
      </w:r>
      <w:r>
        <w:rPr>
          <w:spacing w:val="61"/>
        </w:rPr>
        <w:t xml:space="preserve"> </w:t>
      </w:r>
      <w:r>
        <w:t xml:space="preserve">to </w:t>
      </w:r>
      <w:r>
        <w:rPr>
          <w:spacing w:val="-1"/>
        </w:rPr>
        <w:t>their</w:t>
      </w:r>
      <w:r>
        <w:rPr>
          <w:spacing w:val="1"/>
        </w:rP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06E49CD6" w14:textId="77777777" w:rsidR="00DE2389" w:rsidRDefault="00DE2389" w:rsidP="00DE2389">
      <w:pPr>
        <w:spacing w:before="11"/>
        <w:rPr>
          <w:rFonts w:ascii="Times New Roman" w:eastAsia="Times New Roman" w:hAnsi="Times New Roman" w:cs="Times New Roman"/>
          <w:sz w:val="20"/>
          <w:szCs w:val="20"/>
        </w:rPr>
      </w:pPr>
    </w:p>
    <w:p w14:paraId="0B616E4D" w14:textId="77777777" w:rsidR="00DE2389" w:rsidRDefault="00DE2389" w:rsidP="00DE2389">
      <w:pPr>
        <w:pStyle w:val="BodyText"/>
        <w:numPr>
          <w:ilvl w:val="1"/>
          <w:numId w:val="5"/>
        </w:numPr>
        <w:tabs>
          <w:tab w:val="left" w:pos="821"/>
        </w:tabs>
        <w:ind w:left="820" w:right="306"/>
      </w:pPr>
      <w:r>
        <w:rPr>
          <w:rFonts w:cs="Times New Roman"/>
          <w:b/>
          <w:bCs/>
          <w:spacing w:val="-1"/>
        </w:rPr>
        <w:t>Managed Assets.</w:t>
      </w:r>
      <w:r>
        <w:rPr>
          <w:rFonts w:cs="Times New Roman"/>
          <w:b/>
          <w:bCs/>
        </w:rPr>
        <w:t xml:space="preserve"> </w:t>
      </w:r>
      <w:r>
        <w:rPr>
          <w:spacing w:val="-2"/>
        </w:rPr>
        <w:t>“Managed</w:t>
      </w:r>
      <w:r>
        <w:t xml:space="preserve"> </w:t>
      </w:r>
      <w:r>
        <w:rPr>
          <w:spacing w:val="-1"/>
        </w:rPr>
        <w:t>Assets”</w:t>
      </w:r>
      <w:r>
        <w:t xml:space="preserve"> </w:t>
      </w:r>
      <w:r>
        <w:rPr>
          <w:spacing w:val="-1"/>
        </w:rPr>
        <w:t>means</w:t>
      </w:r>
      <w:r>
        <w:rPr>
          <w:spacing w:val="-2"/>
        </w:rPr>
        <w:t xml:space="preserve"> </w:t>
      </w:r>
      <w:r>
        <w:rPr>
          <w:spacing w:val="-1"/>
        </w:rPr>
        <w:t>those</w:t>
      </w:r>
      <w:r>
        <w:t xml:space="preserve"> </w:t>
      </w:r>
      <w:r>
        <w:rPr>
          <w:spacing w:val="-1"/>
        </w:rPr>
        <w:t>securities,</w:t>
      </w:r>
      <w:r>
        <w:t xml:space="preserve"> </w:t>
      </w:r>
      <w:r>
        <w:rPr>
          <w:spacing w:val="-1"/>
        </w:rPr>
        <w:t>bonds,</w:t>
      </w:r>
      <w:r>
        <w:rPr>
          <w:spacing w:val="-3"/>
        </w:rPr>
        <w:t xml:space="preserve"> </w:t>
      </w:r>
      <w:r>
        <w:rPr>
          <w:spacing w:val="-1"/>
        </w:rPr>
        <w:t>instruments,</w:t>
      </w:r>
      <w:r>
        <w:rPr>
          <w:spacing w:val="-3"/>
        </w:rPr>
        <w:t xml:space="preserve"> </w:t>
      </w:r>
      <w:r>
        <w:rPr>
          <w:spacing w:val="-1"/>
        </w:rPr>
        <w:t>documents,</w:t>
      </w:r>
      <w:r>
        <w:rPr>
          <w:spacing w:val="81"/>
        </w:rPr>
        <w:t xml:space="preserve"> </w:t>
      </w:r>
      <w:r>
        <w:rPr>
          <w:spacing w:val="-1"/>
        </w:rPr>
        <w:t>Agreements</w:t>
      </w:r>
      <w:r>
        <w:t xml:space="preserve"> and </w:t>
      </w:r>
      <w:r>
        <w:rPr>
          <w:spacing w:val="-1"/>
        </w:rPr>
        <w:t>cash</w:t>
      </w:r>
      <w:r>
        <w:t xml:space="preserve"> </w:t>
      </w:r>
      <w:r>
        <w:rPr>
          <w:spacing w:val="-1"/>
        </w:rPr>
        <w:t>owned</w:t>
      </w:r>
      <w:r>
        <w:t xml:space="preserve"> by</w:t>
      </w:r>
      <w:r>
        <w:rPr>
          <w:spacing w:val="-3"/>
        </w:rPr>
        <w:t xml:space="preserve"> </w:t>
      </w:r>
      <w:r>
        <w:t xml:space="preserve">the </w:t>
      </w:r>
      <w:r>
        <w:rPr>
          <w:spacing w:val="-1"/>
        </w:rPr>
        <w:t>System</w:t>
      </w:r>
      <w:r>
        <w:rPr>
          <w:spacing w:val="-4"/>
        </w:rPr>
        <w:t xml:space="preserve"> </w:t>
      </w:r>
      <w:r>
        <w:t>that</w:t>
      </w:r>
      <w:r>
        <w:rPr>
          <w:spacing w:val="-2"/>
        </w:rPr>
        <w:t xml:space="preserve"> </w:t>
      </w:r>
      <w:r>
        <w:t>the</w:t>
      </w:r>
      <w:r>
        <w:rPr>
          <w:spacing w:val="-2"/>
        </w:rPr>
        <w:t xml:space="preserve"> </w:t>
      </w:r>
      <w:r>
        <w:rPr>
          <w:spacing w:val="-1"/>
        </w:rPr>
        <w:t>Board,</w:t>
      </w:r>
      <w:r>
        <w:rPr>
          <w:spacing w:val="-3"/>
        </w:rPr>
        <w:t xml:space="preserve"> </w:t>
      </w:r>
      <w:r>
        <w:t xml:space="preserve">in </w:t>
      </w:r>
      <w:r>
        <w:rPr>
          <w:spacing w:val="-1"/>
        </w:rPr>
        <w:t>its</w:t>
      </w:r>
      <w:r>
        <w:rPr>
          <w:spacing w:val="-2"/>
        </w:rPr>
        <w:t xml:space="preserve"> </w:t>
      </w:r>
      <w:r>
        <w:rPr>
          <w:spacing w:val="-1"/>
        </w:rPr>
        <w:t>sole</w:t>
      </w:r>
      <w:r>
        <w:t xml:space="preserve"> </w:t>
      </w:r>
      <w:r>
        <w:rPr>
          <w:spacing w:val="-1"/>
        </w:rPr>
        <w:t>discretion,</w:t>
      </w:r>
      <w:r>
        <w:t xml:space="preserve"> </w:t>
      </w:r>
      <w:r>
        <w:rPr>
          <w:spacing w:val="-2"/>
        </w:rPr>
        <w:t>may</w:t>
      </w:r>
      <w:r>
        <w:rPr>
          <w:spacing w:val="-3"/>
        </w:rPr>
        <w:t xml:space="preserve"> </w:t>
      </w:r>
      <w:r>
        <w:t>from</w:t>
      </w:r>
      <w:r>
        <w:rPr>
          <w:spacing w:val="-4"/>
        </w:rPr>
        <w:t xml:space="preserve"> </w:t>
      </w:r>
      <w:r>
        <w:rPr>
          <w:spacing w:val="-1"/>
        </w:rPr>
        <w:t>time</w:t>
      </w:r>
      <w:r>
        <w:rPr>
          <w:spacing w:val="55"/>
        </w:rPr>
        <w:t xml:space="preserve"> </w:t>
      </w:r>
      <w:r>
        <w:t xml:space="preserve">to </w:t>
      </w:r>
      <w:r>
        <w:rPr>
          <w:spacing w:val="-2"/>
        </w:rPr>
        <w:t>time</w:t>
      </w:r>
      <w:r>
        <w:t xml:space="preserve"> </w:t>
      </w:r>
      <w:r>
        <w:rPr>
          <w:spacing w:val="-1"/>
        </w:rPr>
        <w:t>allocate</w:t>
      </w:r>
      <w:r>
        <w:rPr>
          <w:spacing w:val="-2"/>
        </w:rPr>
        <w:t xml:space="preserve"> </w:t>
      </w:r>
      <w:r>
        <w:t xml:space="preserve">to </w:t>
      </w:r>
      <w:r>
        <w:rPr>
          <w:spacing w:val="-1"/>
        </w:rPr>
        <w:t>Manager</w:t>
      </w:r>
      <w:r>
        <w:rPr>
          <w:spacing w:val="-2"/>
        </w:rPr>
        <w:t xml:space="preserve"> </w:t>
      </w:r>
      <w:r>
        <w:t xml:space="preserve">and </w:t>
      </w:r>
      <w:r>
        <w:rPr>
          <w:spacing w:val="-1"/>
        </w:rPr>
        <w:t>that</w:t>
      </w:r>
      <w:r>
        <w:rPr>
          <w:spacing w:val="-2"/>
        </w:rPr>
        <w:t xml:space="preserve"> </w:t>
      </w:r>
      <w:r>
        <w:rPr>
          <w:spacing w:val="-1"/>
        </w:rPr>
        <w:t>Manager</w:t>
      </w:r>
      <w:r>
        <w:rPr>
          <w:spacing w:val="1"/>
        </w:rPr>
        <w:t xml:space="preserve"> </w:t>
      </w:r>
      <w:r>
        <w:rPr>
          <w:spacing w:val="-1"/>
        </w:rPr>
        <w:t>manages</w:t>
      </w:r>
      <w:r>
        <w:t xml:space="preserve"> and </w:t>
      </w:r>
      <w:r>
        <w:rPr>
          <w:spacing w:val="-1"/>
        </w:rPr>
        <w:t>invests</w:t>
      </w:r>
      <w:r>
        <w:rPr>
          <w:spacing w:val="-2"/>
        </w:rPr>
        <w:t xml:space="preserve"> </w:t>
      </w:r>
      <w:r>
        <w:t>for</w:t>
      </w:r>
      <w:r>
        <w:rPr>
          <w:spacing w:val="-2"/>
        </w:rPr>
        <w:t xml:space="preserve"> </w:t>
      </w:r>
      <w:r>
        <w:t>the</w:t>
      </w:r>
      <w:r>
        <w:rPr>
          <w:spacing w:val="-2"/>
        </w:rPr>
        <w:t xml:space="preserve"> </w:t>
      </w:r>
      <w:r>
        <w:rPr>
          <w:spacing w:val="-1"/>
        </w:rPr>
        <w:t>System’s</w:t>
      </w:r>
      <w:r>
        <w:t xml:space="preserve"> </w:t>
      </w:r>
      <w:r>
        <w:rPr>
          <w:spacing w:val="-1"/>
        </w:rPr>
        <w:t>benefit</w:t>
      </w:r>
      <w:r>
        <w:rPr>
          <w:spacing w:val="45"/>
        </w:rPr>
        <w:t xml:space="preserve"> </w:t>
      </w:r>
      <w:r>
        <w:rPr>
          <w:spacing w:val="-1"/>
        </w:rPr>
        <w:t>pursuant</w:t>
      </w:r>
      <w:r>
        <w:rPr>
          <w:spacing w:val="-2"/>
        </w:rPr>
        <w:t xml:space="preserve"> </w:t>
      </w:r>
      <w:r>
        <w:t>to</w:t>
      </w:r>
      <w:r>
        <w:rPr>
          <w:spacing w:val="-3"/>
        </w:rPr>
        <w:t xml:space="preserve"> </w:t>
      </w:r>
      <w:r>
        <w:t>the</w:t>
      </w:r>
      <w:r>
        <w:rPr>
          <w:spacing w:val="-2"/>
        </w:rPr>
        <w:t xml:space="preserve"> terms</w:t>
      </w:r>
      <w:r>
        <w:t xml:space="preserve"> 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together</w:t>
      </w:r>
      <w:r>
        <w:rPr>
          <w:spacing w:val="1"/>
        </w:rPr>
        <w:t xml:space="preserve"> </w:t>
      </w:r>
      <w:r>
        <w:rPr>
          <w:spacing w:val="-1"/>
        </w:rPr>
        <w:t>with</w:t>
      </w:r>
      <w:r>
        <w:t xml:space="preserve"> </w:t>
      </w:r>
      <w:r>
        <w:rPr>
          <w:spacing w:val="-1"/>
        </w:rPr>
        <w:t>all</w:t>
      </w:r>
      <w:r>
        <w:rPr>
          <w:spacing w:val="-2"/>
        </w:rPr>
        <w:t xml:space="preserve"> </w:t>
      </w:r>
      <w:r>
        <w:rPr>
          <w:spacing w:val="-1"/>
        </w:rPr>
        <w:t>interest,</w:t>
      </w:r>
      <w:r>
        <w:t xml:space="preserve"> </w:t>
      </w:r>
      <w:r>
        <w:rPr>
          <w:spacing w:val="-1"/>
        </w:rPr>
        <w:t>earnings,</w:t>
      </w:r>
      <w:r>
        <w:rPr>
          <w:spacing w:val="59"/>
        </w:rPr>
        <w:t xml:space="preserve"> </w:t>
      </w:r>
      <w:r>
        <w:rPr>
          <w:spacing w:val="-1"/>
        </w:rPr>
        <w:t>accruals,</w:t>
      </w:r>
      <w:r>
        <w:t xml:space="preserve"> </w:t>
      </w:r>
      <w:r>
        <w:rPr>
          <w:spacing w:val="-1"/>
        </w:rPr>
        <w:t>capital</w:t>
      </w:r>
      <w:r>
        <w:rPr>
          <w:spacing w:val="1"/>
        </w:rPr>
        <w:t xml:space="preserve"> </w:t>
      </w:r>
      <w:r>
        <w:rPr>
          <w:spacing w:val="-1"/>
        </w:rPr>
        <w:t>growth,</w:t>
      </w:r>
      <w:r>
        <w:t xml:space="preserve"> </w:t>
      </w:r>
      <w:r>
        <w:rPr>
          <w:spacing w:val="-2"/>
        </w:rPr>
        <w:t>and</w:t>
      </w:r>
      <w:r>
        <w:t xml:space="preserve"> any</w:t>
      </w:r>
      <w:r>
        <w:rPr>
          <w:spacing w:val="-3"/>
        </w:rPr>
        <w:t xml:space="preserve"> </w:t>
      </w:r>
      <w:r>
        <w:t xml:space="preserve">and </w:t>
      </w:r>
      <w:r>
        <w:rPr>
          <w:spacing w:val="-1"/>
        </w:rPr>
        <w:t>all</w:t>
      </w:r>
      <w:r>
        <w:rPr>
          <w:spacing w:val="1"/>
        </w:rPr>
        <w:t xml:space="preserve"> </w:t>
      </w:r>
      <w:r>
        <w:rPr>
          <w:spacing w:val="-1"/>
        </w:rPr>
        <w:t>other</w:t>
      </w:r>
      <w:r>
        <w:rPr>
          <w:spacing w:val="1"/>
        </w:rPr>
        <w:t xml:space="preserve"> </w:t>
      </w:r>
      <w:r>
        <w:rPr>
          <w:spacing w:val="-1"/>
        </w:rPr>
        <w:t>additions,</w:t>
      </w:r>
      <w:r>
        <w:t xml:space="preserve"> </w:t>
      </w:r>
      <w:r>
        <w:rPr>
          <w:spacing w:val="-1"/>
        </w:rPr>
        <w:t>substitutions,</w:t>
      </w:r>
      <w:r>
        <w:t xml:space="preserve"> </w:t>
      </w:r>
      <w:r>
        <w:rPr>
          <w:spacing w:val="-1"/>
        </w:rPr>
        <w:t>and</w:t>
      </w:r>
      <w:r>
        <w:t xml:space="preserve"> </w:t>
      </w:r>
      <w:r>
        <w:rPr>
          <w:spacing w:val="-1"/>
        </w:rPr>
        <w:t>alterations</w:t>
      </w:r>
      <w:r>
        <w:t xml:space="preserve"> </w:t>
      </w:r>
      <w:r>
        <w:rPr>
          <w:spacing w:val="-1"/>
        </w:rPr>
        <w:t>thereon</w:t>
      </w:r>
      <w:r>
        <w:t xml:space="preserve"> </w:t>
      </w:r>
      <w:r>
        <w:rPr>
          <w:spacing w:val="-3"/>
        </w:rPr>
        <w:t>or</w:t>
      </w:r>
      <w:r>
        <w:rPr>
          <w:spacing w:val="54"/>
        </w:rPr>
        <w:t xml:space="preserve"> </w:t>
      </w:r>
      <w:r>
        <w:rPr>
          <w:spacing w:val="-1"/>
        </w:rPr>
        <w:t>thereto.</w:t>
      </w:r>
    </w:p>
    <w:p w14:paraId="33D1280F" w14:textId="77777777" w:rsidR="00DE2389" w:rsidRDefault="00DE2389" w:rsidP="00DE2389">
      <w:pPr>
        <w:spacing w:before="9"/>
        <w:rPr>
          <w:rFonts w:ascii="Times New Roman" w:eastAsia="Times New Roman" w:hAnsi="Times New Roman" w:cs="Times New Roman"/>
          <w:sz w:val="20"/>
          <w:szCs w:val="20"/>
        </w:rPr>
      </w:pPr>
    </w:p>
    <w:p w14:paraId="79FAA81A" w14:textId="77777777" w:rsidR="00DE2389" w:rsidRDefault="00DE2389" w:rsidP="00DE2389">
      <w:pPr>
        <w:pStyle w:val="BodyText"/>
        <w:numPr>
          <w:ilvl w:val="1"/>
          <w:numId w:val="5"/>
        </w:numPr>
        <w:tabs>
          <w:tab w:val="left" w:pos="821"/>
        </w:tabs>
        <w:ind w:left="820" w:right="306"/>
      </w:pPr>
      <w:r>
        <w:rPr>
          <w:rFonts w:cs="Times New Roman"/>
          <w:b/>
          <w:bCs/>
          <w:spacing w:val="-1"/>
        </w:rPr>
        <w:t xml:space="preserve">Standard </w:t>
      </w:r>
      <w:r>
        <w:rPr>
          <w:rFonts w:cs="Times New Roman"/>
          <w:b/>
          <w:bCs/>
          <w:spacing w:val="-2"/>
        </w:rPr>
        <w:t>of</w:t>
      </w:r>
      <w:r>
        <w:rPr>
          <w:rFonts w:cs="Times New Roman"/>
          <w:b/>
          <w:bCs/>
          <w:spacing w:val="1"/>
        </w:rPr>
        <w:t xml:space="preserve"> </w:t>
      </w:r>
      <w:r>
        <w:rPr>
          <w:rFonts w:cs="Times New Roman"/>
          <w:b/>
          <w:bCs/>
          <w:spacing w:val="-1"/>
        </w:rPr>
        <w:t>Care.</w:t>
      </w:r>
      <w:r>
        <w:rPr>
          <w:rFonts w:cs="Times New Roman"/>
          <w:b/>
          <w:bCs/>
        </w:rPr>
        <w:t xml:space="preserve"> </w:t>
      </w:r>
      <w:r>
        <w:rPr>
          <w:spacing w:val="-1"/>
        </w:rPr>
        <w:t>“Standard</w:t>
      </w:r>
      <w:r>
        <w:t xml:space="preserve"> of</w:t>
      </w:r>
      <w:r>
        <w:rPr>
          <w:spacing w:val="1"/>
        </w:rPr>
        <w:t xml:space="preserve"> </w:t>
      </w:r>
      <w:r>
        <w:rPr>
          <w:spacing w:val="-2"/>
        </w:rPr>
        <w:t>Care”</w:t>
      </w:r>
      <w:r>
        <w:t xml:space="preserve"> </w:t>
      </w:r>
      <w:r>
        <w:rPr>
          <w:spacing w:val="-1"/>
        </w:rPr>
        <w:t>refers</w:t>
      </w:r>
      <w:r>
        <w:rPr>
          <w:spacing w:val="-2"/>
        </w:rPr>
        <w:t xml:space="preserve"> </w:t>
      </w:r>
      <w:r>
        <w:t>to</w:t>
      </w:r>
      <w:r>
        <w:rPr>
          <w:spacing w:val="-3"/>
        </w:rPr>
        <w:t xml:space="preserve"> </w:t>
      </w:r>
      <w:r>
        <w:t xml:space="preserve">the </w:t>
      </w:r>
      <w:r>
        <w:rPr>
          <w:spacing w:val="-1"/>
        </w:rPr>
        <w:t>standard</w:t>
      </w:r>
      <w:r>
        <w:t xml:space="preserve"> </w:t>
      </w:r>
      <w:r>
        <w:rPr>
          <w:spacing w:val="-1"/>
        </w:rPr>
        <w:t>governing</w:t>
      </w:r>
      <w:r>
        <w:rPr>
          <w:spacing w:val="-3"/>
        </w:rPr>
        <w:t xml:space="preserve"> </w:t>
      </w:r>
      <w:r>
        <w:rPr>
          <w:spacing w:val="-1"/>
        </w:rPr>
        <w:t>Manager’s</w:t>
      </w:r>
      <w:r>
        <w:rPr>
          <w:spacing w:val="-2"/>
        </w:rPr>
        <w:t xml:space="preserve"> </w:t>
      </w:r>
      <w:r>
        <w:rPr>
          <w:spacing w:val="-1"/>
        </w:rPr>
        <w:t>performance</w:t>
      </w:r>
      <w:r>
        <w:rPr>
          <w:spacing w:val="57"/>
        </w:rPr>
        <w:t xml:space="preserve"> </w:t>
      </w:r>
      <w:r>
        <w:t>as a</w:t>
      </w:r>
      <w:r>
        <w:rPr>
          <w:spacing w:val="-2"/>
        </w:rPr>
        <w:t xml:space="preserve">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w:t>
      </w:r>
      <w:r>
        <w:rPr>
          <w:spacing w:val="-1"/>
        </w:rPr>
        <w:t>requires</w:t>
      </w:r>
      <w:r>
        <w:rPr>
          <w:spacing w:val="-2"/>
        </w:rPr>
        <w:t xml:space="preserve"> Manager</w:t>
      </w:r>
      <w:r>
        <w:rPr>
          <w:spacing w:val="1"/>
        </w:rPr>
        <w:t xml:space="preserve"> </w:t>
      </w:r>
      <w:r>
        <w:t>to</w:t>
      </w:r>
      <w:r>
        <w:rPr>
          <w:spacing w:val="51"/>
        </w:rPr>
        <w:t xml:space="preserve"> </w:t>
      </w:r>
      <w:r>
        <w:rPr>
          <w:spacing w:val="-1"/>
        </w:rPr>
        <w:t>discharge</w:t>
      </w:r>
      <w:r>
        <w:t xml:space="preserve"> </w:t>
      </w:r>
      <w:r>
        <w:rPr>
          <w:spacing w:val="-1"/>
        </w:rPr>
        <w:t>each</w:t>
      </w:r>
      <w:r>
        <w:t xml:space="preserve"> </w:t>
      </w:r>
      <w:r>
        <w:rPr>
          <w:spacing w:val="-2"/>
        </w:rPr>
        <w:t>of</w:t>
      </w:r>
      <w:r>
        <w:rPr>
          <w:spacing w:val="1"/>
        </w:rPr>
        <w:t xml:space="preserve"> </w:t>
      </w:r>
      <w:r>
        <w:rPr>
          <w:spacing w:val="-1"/>
        </w:rPr>
        <w:t>its</w:t>
      </w:r>
      <w:r>
        <w:t xml:space="preserve"> </w:t>
      </w:r>
      <w:r>
        <w:rPr>
          <w:spacing w:val="-1"/>
        </w:rPr>
        <w:t>duties</w:t>
      </w:r>
      <w:r>
        <w:rPr>
          <w:spacing w:val="-2"/>
        </w:rPr>
        <w:t xml:space="preserve"> </w:t>
      </w:r>
      <w:r>
        <w:t xml:space="preserve">and </w:t>
      </w:r>
      <w:r>
        <w:rPr>
          <w:spacing w:val="-1"/>
        </w:rPr>
        <w:t>exercise</w:t>
      </w:r>
      <w:r>
        <w:rPr>
          <w:spacing w:val="-2"/>
        </w:rPr>
        <w:t xml:space="preserve"> </w:t>
      </w:r>
      <w:r>
        <w:rPr>
          <w:spacing w:val="-1"/>
        </w:rPr>
        <w:t>each</w:t>
      </w:r>
      <w:r>
        <w:t xml:space="preserve"> of</w:t>
      </w:r>
      <w:r>
        <w:rPr>
          <w:spacing w:val="-2"/>
        </w:rPr>
        <w:t xml:space="preserve"> </w:t>
      </w:r>
      <w:r>
        <w:rPr>
          <w:spacing w:val="-1"/>
        </w:rPr>
        <w:t>its</w:t>
      </w:r>
      <w:r>
        <w:t xml:space="preserve"> </w:t>
      </w:r>
      <w:r>
        <w:rPr>
          <w:spacing w:val="-1"/>
        </w:rPr>
        <w:t>powers</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51"/>
        </w:rPr>
        <w:t xml:space="preserve"> </w:t>
      </w:r>
      <w:r>
        <w:t>with</w:t>
      </w:r>
      <w:r>
        <w:rPr>
          <w:spacing w:val="-3"/>
        </w:rPr>
        <w:t xml:space="preserve"> </w:t>
      </w:r>
      <w:r>
        <w:t xml:space="preserve">the </w:t>
      </w:r>
      <w:r>
        <w:rPr>
          <w:spacing w:val="-1"/>
        </w:rPr>
        <w:t>care,</w:t>
      </w:r>
      <w:r>
        <w:t xml:space="preserve"> </w:t>
      </w:r>
      <w:r>
        <w:rPr>
          <w:spacing w:val="-1"/>
        </w:rPr>
        <w:t>skill,</w:t>
      </w:r>
      <w:r>
        <w:t xml:space="preserve"> </w:t>
      </w:r>
      <w:r>
        <w:rPr>
          <w:spacing w:val="-1"/>
        </w:rPr>
        <w:t>prudence,</w:t>
      </w:r>
      <w:r>
        <w:t xml:space="preserve"> and </w:t>
      </w:r>
      <w:r>
        <w:rPr>
          <w:spacing w:val="-1"/>
        </w:rPr>
        <w:t>diligence</w:t>
      </w:r>
      <w:r>
        <w:rPr>
          <w:spacing w:val="-2"/>
        </w:rPr>
        <w:t xml:space="preserve"> </w:t>
      </w:r>
      <w:r>
        <w:rPr>
          <w:spacing w:val="-1"/>
        </w:rPr>
        <w:t>that</w:t>
      </w:r>
      <w:r>
        <w:rPr>
          <w:spacing w:val="1"/>
        </w:rPr>
        <w:t xml:space="preserve"> </w:t>
      </w:r>
      <w:r>
        <w:t>an</w:t>
      </w:r>
      <w:r>
        <w:rPr>
          <w:spacing w:val="-3"/>
        </w:rPr>
        <w:t xml:space="preserve"> </w:t>
      </w:r>
      <w:r>
        <w:rPr>
          <w:spacing w:val="-1"/>
        </w:rPr>
        <w:t>expert</w:t>
      </w:r>
      <w:r>
        <w:rPr>
          <w:spacing w:val="-2"/>
        </w:rPr>
        <w:t xml:space="preserve"> </w:t>
      </w:r>
      <w:r>
        <w:rPr>
          <w:spacing w:val="-1"/>
        </w:rPr>
        <w:t>acting</w:t>
      </w:r>
      <w:r>
        <w:rPr>
          <w:spacing w:val="-3"/>
        </w:rPr>
        <w:t xml:space="preserve"> </w:t>
      </w:r>
      <w:r>
        <w:t>in</w:t>
      </w:r>
      <w:r>
        <w:rPr>
          <w:spacing w:val="-3"/>
        </w:rPr>
        <w:t xml:space="preserve"> </w:t>
      </w:r>
      <w:r>
        <w:t xml:space="preserve">a </w:t>
      </w:r>
      <w:r>
        <w:rPr>
          <w:spacing w:val="-1"/>
        </w:rPr>
        <w:t>like</w:t>
      </w:r>
      <w:r>
        <w:t xml:space="preserve"> </w:t>
      </w:r>
      <w:r>
        <w:rPr>
          <w:spacing w:val="-1"/>
        </w:rPr>
        <w:t>capacity</w:t>
      </w:r>
      <w:r>
        <w:rPr>
          <w:spacing w:val="-3"/>
        </w:rPr>
        <w:t xml:space="preserve"> </w:t>
      </w:r>
      <w:r>
        <w:t xml:space="preserve">and </w:t>
      </w:r>
      <w:r>
        <w:rPr>
          <w:spacing w:val="-1"/>
        </w:rPr>
        <w:t>familiar</w:t>
      </w:r>
      <w:r>
        <w:rPr>
          <w:spacing w:val="51"/>
        </w:rPr>
        <w:t xml:space="preserve"> </w:t>
      </w:r>
      <w:r>
        <w:t xml:space="preserve">with </w:t>
      </w:r>
      <w:r>
        <w:rPr>
          <w:spacing w:val="-1"/>
        </w:rPr>
        <w:t>such</w:t>
      </w:r>
      <w:r>
        <w:t xml:space="preserve"> </w:t>
      </w:r>
      <w:r>
        <w:rPr>
          <w:spacing w:val="-1"/>
        </w:rPr>
        <w:t>matters</w:t>
      </w:r>
      <w:r>
        <w:t xml:space="preserve"> </w:t>
      </w:r>
      <w:r>
        <w:rPr>
          <w:spacing w:val="-1"/>
        </w:rPr>
        <w:t>would</w:t>
      </w:r>
      <w:r>
        <w:t xml:space="preserve"> </w:t>
      </w:r>
      <w:r>
        <w:rPr>
          <w:spacing w:val="-2"/>
        </w:rPr>
        <w:t>use</w:t>
      </w:r>
      <w:r>
        <w:t xml:space="preserve"> in</w:t>
      </w:r>
      <w:r>
        <w:rPr>
          <w:spacing w:val="-3"/>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an</w:t>
      </w:r>
      <w:r>
        <w:rPr>
          <w:spacing w:val="-3"/>
        </w:rPr>
        <w:t xml:space="preserve"> </w:t>
      </w:r>
      <w:r>
        <w:rPr>
          <w:spacing w:val="-1"/>
        </w:rPr>
        <w:t>enterprise</w:t>
      </w:r>
      <w:r>
        <w:t xml:space="preserve"> </w:t>
      </w:r>
      <w:r>
        <w:rPr>
          <w:spacing w:val="-2"/>
        </w:rPr>
        <w:t>of</w:t>
      </w:r>
      <w:r>
        <w:rPr>
          <w:spacing w:val="1"/>
        </w:rPr>
        <w:t xml:space="preserve"> </w:t>
      </w:r>
      <w:r>
        <w:t>a</w:t>
      </w:r>
      <w:r>
        <w:rPr>
          <w:spacing w:val="-2"/>
        </w:rPr>
        <w:t xml:space="preserve"> </w:t>
      </w:r>
      <w:r>
        <w:rPr>
          <w:spacing w:val="-1"/>
        </w:rPr>
        <w:t>like</w:t>
      </w:r>
      <w:r>
        <w:t xml:space="preserve"> </w:t>
      </w:r>
      <w:r>
        <w:rPr>
          <w:spacing w:val="-1"/>
        </w:rPr>
        <w:t>character</w:t>
      </w:r>
      <w:r>
        <w:rPr>
          <w:spacing w:val="1"/>
        </w:rPr>
        <w:t xml:space="preserve"> </w:t>
      </w:r>
      <w:r>
        <w:rPr>
          <w:spacing w:val="-2"/>
        </w:rPr>
        <w:t>with</w:t>
      </w:r>
      <w:r>
        <w:t xml:space="preserve"> </w:t>
      </w:r>
      <w:r>
        <w:rPr>
          <w:spacing w:val="-1"/>
        </w:rPr>
        <w:t>like</w:t>
      </w:r>
      <w:r>
        <w:t xml:space="preserve"> </w:t>
      </w:r>
      <w:r>
        <w:rPr>
          <w:spacing w:val="-2"/>
        </w:rPr>
        <w:t>aims.</w:t>
      </w:r>
    </w:p>
    <w:p w14:paraId="200FF9CA" w14:textId="77777777" w:rsidR="00DE2389" w:rsidRDefault="00DE2389" w:rsidP="00DE2389">
      <w:pPr>
        <w:spacing w:before="9"/>
        <w:rPr>
          <w:rFonts w:ascii="Times New Roman" w:eastAsia="Times New Roman" w:hAnsi="Times New Roman" w:cs="Times New Roman"/>
          <w:sz w:val="20"/>
          <w:szCs w:val="20"/>
        </w:rPr>
      </w:pPr>
    </w:p>
    <w:p w14:paraId="1FEE761A" w14:textId="77777777" w:rsidR="00DE2389" w:rsidRDefault="00DE2389" w:rsidP="00DE2389">
      <w:pPr>
        <w:pStyle w:val="BodyText"/>
        <w:numPr>
          <w:ilvl w:val="1"/>
          <w:numId w:val="5"/>
        </w:numPr>
        <w:tabs>
          <w:tab w:val="left" w:pos="821"/>
        </w:tabs>
        <w:ind w:left="820" w:right="153"/>
      </w:pPr>
      <w:r>
        <w:rPr>
          <w:rFonts w:cs="Times New Roman"/>
          <w:b/>
          <w:bCs/>
          <w:spacing w:val="-1"/>
        </w:rPr>
        <w:t>Sub-Account.</w:t>
      </w:r>
      <w:r>
        <w:rPr>
          <w:rFonts w:cs="Times New Roman"/>
          <w:b/>
          <w:bCs/>
        </w:rPr>
        <w:t xml:space="preserve"> </w:t>
      </w:r>
      <w:r>
        <w:rPr>
          <w:spacing w:val="-1"/>
        </w:rPr>
        <w:t>“Sub-Account”</w:t>
      </w:r>
      <w:r>
        <w:t xml:space="preserve"> </w:t>
      </w:r>
      <w:r>
        <w:rPr>
          <w:spacing w:val="-1"/>
        </w:rPr>
        <w:t>means</w:t>
      </w:r>
      <w:r>
        <w:t xml:space="preserve"> </w:t>
      </w:r>
      <w:r>
        <w:rPr>
          <w:spacing w:val="-1"/>
        </w:rPr>
        <w:t>the</w:t>
      </w:r>
      <w:r>
        <w:t xml:space="preserve"> </w:t>
      </w:r>
      <w:r>
        <w:rPr>
          <w:spacing w:val="-1"/>
        </w:rPr>
        <w:t>custody</w:t>
      </w:r>
      <w:r>
        <w:rPr>
          <w:spacing w:val="-3"/>
        </w:rPr>
        <w:t xml:space="preserve"> </w:t>
      </w:r>
      <w:r>
        <w:rPr>
          <w:spacing w:val="-1"/>
        </w:rPr>
        <w:t>account</w:t>
      </w:r>
      <w:r>
        <w:rPr>
          <w:spacing w:val="1"/>
        </w:rPr>
        <w:t xml:space="preserve"> </w:t>
      </w:r>
      <w:r>
        <w:rPr>
          <w:spacing w:val="-1"/>
        </w:rPr>
        <w:t>that</w:t>
      </w:r>
      <w:r>
        <w:rPr>
          <w:spacing w:val="-2"/>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establish</w:t>
      </w:r>
      <w:r>
        <w:t xml:space="preserve"> </w:t>
      </w:r>
      <w:r>
        <w:rPr>
          <w:spacing w:val="-1"/>
        </w:rPr>
        <w:t>with</w:t>
      </w:r>
      <w:r>
        <w:t xml:space="preserve"> </w:t>
      </w:r>
      <w:r>
        <w:rPr>
          <w:spacing w:val="-1"/>
        </w:rPr>
        <w:t>its</w:t>
      </w:r>
      <w:r>
        <w:rPr>
          <w:spacing w:val="71"/>
        </w:rPr>
        <w:t xml:space="preserve"> </w:t>
      </w:r>
      <w:r>
        <w:rPr>
          <w:spacing w:val="-1"/>
        </w:rPr>
        <w:t>Custodian</w:t>
      </w:r>
      <w:r>
        <w:rPr>
          <w:spacing w:val="-3"/>
        </w:rPr>
        <w:t xml:space="preserve"> </w:t>
      </w:r>
      <w:r>
        <w:rPr>
          <w:spacing w:val="-1"/>
        </w:rPr>
        <w:t>referencing</w:t>
      </w:r>
      <w:r>
        <w:rPr>
          <w:spacing w:val="-3"/>
        </w:rPr>
        <w:t xml:space="preserve"> </w:t>
      </w:r>
      <w:r>
        <w:rPr>
          <w:spacing w:val="-1"/>
        </w:rPr>
        <w:t>Manager’s</w:t>
      </w:r>
      <w:r>
        <w:t xml:space="preserve"> </w:t>
      </w:r>
      <w:r>
        <w:rPr>
          <w:spacing w:val="-2"/>
        </w:rPr>
        <w:t>name</w:t>
      </w:r>
      <w:r>
        <w:t xml:space="preserve"> for</w:t>
      </w:r>
      <w:r>
        <w:rPr>
          <w:spacing w:val="1"/>
        </w:rPr>
        <w:t xml:space="preserve"> </w:t>
      </w:r>
      <w:r>
        <w:rPr>
          <w:spacing w:val="-1"/>
        </w:rPr>
        <w:t>the</w:t>
      </w:r>
      <w:r>
        <w:t xml:space="preserve"> </w:t>
      </w:r>
      <w:r>
        <w:rPr>
          <w:spacing w:val="-1"/>
        </w:rPr>
        <w:t>deposit</w:t>
      </w:r>
      <w:r>
        <w:rPr>
          <w:spacing w:val="-2"/>
        </w:rPr>
        <w:t xml:space="preserve"> </w:t>
      </w:r>
      <w:r>
        <w:t>of</w:t>
      </w:r>
      <w:r>
        <w:rPr>
          <w:spacing w:val="1"/>
        </w:rPr>
        <w:t xml:space="preserve"> </w:t>
      </w:r>
      <w:r>
        <w:rPr>
          <w:spacing w:val="-1"/>
        </w:rPr>
        <w:t>the</w:t>
      </w:r>
      <w:r>
        <w:t xml:space="preserve"> </w:t>
      </w:r>
      <w:r>
        <w:rPr>
          <w:spacing w:val="-1"/>
        </w:rPr>
        <w:t>Managed</w:t>
      </w:r>
      <w:r>
        <w:t xml:space="preserve"> </w:t>
      </w:r>
      <w:r>
        <w:rPr>
          <w:spacing w:val="-1"/>
        </w:rPr>
        <w:t>Assets,</w:t>
      </w:r>
      <w:r>
        <w:rPr>
          <w:spacing w:val="-3"/>
        </w:rPr>
        <w:t xml:space="preserve"> </w:t>
      </w:r>
      <w:r>
        <w:t>and</w:t>
      </w:r>
      <w:r>
        <w:rPr>
          <w:spacing w:val="-3"/>
        </w:rPr>
        <w:t xml:space="preserve"> </w:t>
      </w:r>
      <w:r>
        <w:t xml:space="preserve">the </w:t>
      </w:r>
      <w:r>
        <w:rPr>
          <w:spacing w:val="-1"/>
        </w:rPr>
        <w:t>accounting</w:t>
      </w:r>
      <w:r>
        <w:rPr>
          <w:spacing w:val="63"/>
        </w:rPr>
        <w:t xml:space="preserve"> </w:t>
      </w:r>
      <w:r>
        <w:t>of</w:t>
      </w:r>
      <w:r>
        <w:rPr>
          <w:spacing w:val="1"/>
        </w:rPr>
        <w:t xml:space="preserve"> </w:t>
      </w:r>
      <w:r>
        <w:rPr>
          <w:spacing w:val="-1"/>
        </w:rPr>
        <w:t>transactions</w:t>
      </w:r>
      <w:r>
        <w:t xml:space="preserve"> </w:t>
      </w:r>
      <w:r>
        <w:rPr>
          <w:spacing w:val="-1"/>
        </w:rPr>
        <w:t>related</w:t>
      </w:r>
      <w:r>
        <w:t xml:space="preserve"> </w:t>
      </w:r>
      <w:r>
        <w:rPr>
          <w:spacing w:val="-1"/>
        </w:rPr>
        <w:t>thereto,</w:t>
      </w:r>
      <w:r>
        <w:t xml:space="preserve"> </w:t>
      </w:r>
      <w:r>
        <w:rPr>
          <w:spacing w:val="-1"/>
        </w:rPr>
        <w:t>separately</w:t>
      </w:r>
      <w:r>
        <w:rPr>
          <w:spacing w:val="-3"/>
        </w:rPr>
        <w:t xml:space="preserve"> </w:t>
      </w:r>
      <w:r>
        <w:t>from</w:t>
      </w:r>
      <w:r>
        <w:rPr>
          <w:spacing w:val="-4"/>
        </w:rPr>
        <w:t xml:space="preserve"> </w:t>
      </w:r>
      <w:r>
        <w:t xml:space="preserve">the </w:t>
      </w:r>
      <w:r>
        <w:rPr>
          <w:spacing w:val="-2"/>
        </w:rPr>
        <w:t>System’s</w:t>
      </w:r>
      <w:r>
        <w:t xml:space="preserve"> </w:t>
      </w:r>
      <w:r>
        <w:rPr>
          <w:spacing w:val="-1"/>
        </w:rPr>
        <w:t>other</w:t>
      </w:r>
      <w:r>
        <w:rPr>
          <w:spacing w:val="1"/>
        </w:rPr>
        <w:t xml:space="preserve"> </w:t>
      </w:r>
      <w:r>
        <w:rPr>
          <w:spacing w:val="-1"/>
        </w:rPr>
        <w:t>assets.</w:t>
      </w:r>
    </w:p>
    <w:p w14:paraId="1A35945F" w14:textId="77777777" w:rsidR="00DE2389" w:rsidRDefault="00DE2389" w:rsidP="00DE2389">
      <w:pPr>
        <w:spacing w:before="9"/>
        <w:rPr>
          <w:rFonts w:ascii="Times New Roman" w:eastAsia="Times New Roman" w:hAnsi="Times New Roman" w:cs="Times New Roman"/>
          <w:sz w:val="20"/>
          <w:szCs w:val="20"/>
        </w:rPr>
      </w:pPr>
    </w:p>
    <w:p w14:paraId="1489BA96" w14:textId="77777777" w:rsidR="00DE2389" w:rsidRDefault="00DE2389" w:rsidP="00DE2389">
      <w:pPr>
        <w:pStyle w:val="BodyText"/>
        <w:numPr>
          <w:ilvl w:val="1"/>
          <w:numId w:val="5"/>
        </w:numPr>
        <w:tabs>
          <w:tab w:val="left" w:pos="821"/>
        </w:tabs>
        <w:ind w:left="820" w:right="249"/>
      </w:pPr>
      <w:r>
        <w:rPr>
          <w:rFonts w:cs="Times New Roman"/>
          <w:b/>
          <w:bCs/>
          <w:spacing w:val="-1"/>
        </w:rPr>
        <w:t>System</w:t>
      </w:r>
      <w:r>
        <w:rPr>
          <w:rFonts w:cs="Times New Roman"/>
          <w:b/>
          <w:bCs/>
          <w:spacing w:val="1"/>
        </w:rPr>
        <w:t xml:space="preserve"> </w:t>
      </w:r>
      <w:r>
        <w:rPr>
          <w:rFonts w:cs="Times New Roman"/>
          <w:b/>
          <w:bCs/>
          <w:spacing w:val="-1"/>
        </w:rPr>
        <w:t>Records.</w:t>
      </w:r>
      <w:r>
        <w:rPr>
          <w:rFonts w:cs="Times New Roman"/>
          <w:b/>
          <w:bCs/>
          <w:spacing w:val="-3"/>
        </w:rPr>
        <w:t xml:space="preserve"> </w:t>
      </w:r>
      <w:r>
        <w:rPr>
          <w:spacing w:val="-1"/>
        </w:rPr>
        <w:t>“System</w:t>
      </w:r>
      <w:r>
        <w:rPr>
          <w:spacing w:val="-4"/>
        </w:rPr>
        <w:t xml:space="preserve"> </w:t>
      </w:r>
      <w:r>
        <w:rPr>
          <w:spacing w:val="-1"/>
        </w:rPr>
        <w:t>Records”</w:t>
      </w:r>
      <w:r>
        <w:t xml:space="preserve"> </w:t>
      </w:r>
      <w:r>
        <w:rPr>
          <w:spacing w:val="-1"/>
        </w:rPr>
        <w:t>means</w:t>
      </w:r>
      <w:r>
        <w:t xml:space="preserve"> </w:t>
      </w:r>
      <w:r>
        <w:rPr>
          <w:spacing w:val="-1"/>
        </w:rPr>
        <w:t>all</w:t>
      </w:r>
      <w:r>
        <w:rPr>
          <w:spacing w:val="-2"/>
        </w:rPr>
        <w:t xml:space="preserve"> </w:t>
      </w:r>
      <w:r>
        <w:rPr>
          <w:spacing w:val="-1"/>
        </w:rPr>
        <w:t>records</w:t>
      </w:r>
      <w:r>
        <w:rPr>
          <w:spacing w:val="-2"/>
        </w:rPr>
        <w:t xml:space="preserve"> </w:t>
      </w:r>
      <w:r>
        <w:rPr>
          <w:spacing w:val="-1"/>
        </w:rPr>
        <w:t>related</w:t>
      </w:r>
      <w:r>
        <w:t xml:space="preserve"> to</w:t>
      </w:r>
      <w:r>
        <w:rPr>
          <w:spacing w:val="-3"/>
        </w:rPr>
        <w:t xml:space="preserve"> </w:t>
      </w:r>
      <w:r>
        <w:rPr>
          <w:spacing w:val="-1"/>
        </w:rPr>
        <w:t>the</w:t>
      </w:r>
      <w:r>
        <w:t xml:space="preserve"> </w:t>
      </w:r>
      <w:r>
        <w:rPr>
          <w:spacing w:val="-1"/>
        </w:rPr>
        <w:t>Managed</w:t>
      </w:r>
      <w:r>
        <w:t xml:space="preserve"> </w:t>
      </w:r>
      <w:r>
        <w:rPr>
          <w:spacing w:val="-1"/>
        </w:rPr>
        <w:t>Assets,</w:t>
      </w:r>
      <w:r>
        <w:t xml:space="preserve"> </w:t>
      </w:r>
      <w:r>
        <w:rPr>
          <w:spacing w:val="-1"/>
        </w:rPr>
        <w:t>including,</w:t>
      </w:r>
      <w:r>
        <w:rPr>
          <w:spacing w:val="59"/>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any</w:t>
      </w:r>
      <w:r>
        <w:rPr>
          <w:spacing w:val="-3"/>
        </w:rPr>
        <w:t xml:space="preserve"> </w:t>
      </w:r>
      <w:r>
        <w:rPr>
          <w:spacing w:val="-1"/>
        </w:rPr>
        <w:t>pertinent</w:t>
      </w:r>
      <w:r>
        <w:rPr>
          <w:spacing w:val="-2"/>
        </w:rPr>
        <w:t xml:space="preserve"> </w:t>
      </w:r>
      <w:r>
        <w:rPr>
          <w:spacing w:val="-1"/>
        </w:rPr>
        <w:t>transaction,</w:t>
      </w:r>
      <w:r>
        <w:rPr>
          <w:spacing w:val="-3"/>
        </w:rPr>
        <w:t xml:space="preserve"> </w:t>
      </w:r>
      <w:r>
        <w:rPr>
          <w:spacing w:val="-1"/>
        </w:rPr>
        <w:t>activity,</w:t>
      </w:r>
      <w:r>
        <w:t xml:space="preserve"> </w:t>
      </w:r>
      <w:r>
        <w:rPr>
          <w:spacing w:val="-2"/>
        </w:rPr>
        <w:t>time</w:t>
      </w:r>
      <w:r>
        <w:t xml:space="preserve"> sheets,</w:t>
      </w:r>
      <w:r>
        <w:rPr>
          <w:spacing w:val="-3"/>
        </w:rPr>
        <w:t xml:space="preserve"> </w:t>
      </w:r>
      <w:r>
        <w:rPr>
          <w:spacing w:val="-1"/>
        </w:rPr>
        <w:t>cost,</w:t>
      </w:r>
      <w:r>
        <w:t xml:space="preserve"> </w:t>
      </w:r>
      <w:r>
        <w:rPr>
          <w:spacing w:val="-1"/>
        </w:rPr>
        <w:t>billing,</w:t>
      </w:r>
      <w:r>
        <w:t xml:space="preserve"> </w:t>
      </w:r>
      <w:r>
        <w:rPr>
          <w:spacing w:val="-1"/>
        </w:rPr>
        <w:t>accounting</w:t>
      </w:r>
      <w:r>
        <w:rPr>
          <w:spacing w:val="-3"/>
        </w:rPr>
        <w:t xml:space="preserve"> </w:t>
      </w:r>
      <w:r>
        <w:t>and</w:t>
      </w:r>
      <w:r>
        <w:rPr>
          <w:spacing w:val="71"/>
        </w:rPr>
        <w:t xml:space="preserve"> </w:t>
      </w:r>
      <w:r>
        <w:rPr>
          <w:spacing w:val="-1"/>
        </w:rPr>
        <w:t>financial</w:t>
      </w:r>
      <w:r>
        <w:rPr>
          <w:spacing w:val="-2"/>
        </w:rPr>
        <w:t xml:space="preserve"> </w:t>
      </w:r>
      <w:r>
        <w:rPr>
          <w:spacing w:val="-1"/>
        </w:rPr>
        <w:t>records,</w:t>
      </w:r>
      <w:r>
        <w:t xml:space="preserve"> </w:t>
      </w:r>
      <w:r>
        <w:rPr>
          <w:spacing w:val="-1"/>
        </w:rPr>
        <w:t>proprietary</w:t>
      </w:r>
      <w:r>
        <w:rPr>
          <w:spacing w:val="-3"/>
        </w:rPr>
        <w:t xml:space="preserve"> </w:t>
      </w:r>
      <w:r>
        <w:t xml:space="preserve">data, </w:t>
      </w:r>
      <w:r>
        <w:rPr>
          <w:spacing w:val="-1"/>
        </w:rPr>
        <w:t>electronic</w:t>
      </w:r>
      <w:r>
        <w:rPr>
          <w:spacing w:val="-2"/>
        </w:rPr>
        <w:t xml:space="preserve"> </w:t>
      </w:r>
      <w:r>
        <w:rPr>
          <w:spacing w:val="-1"/>
        </w:rPr>
        <w:t>recordings,</w:t>
      </w:r>
      <w:r>
        <w:t xml:space="preserve"> and</w:t>
      </w:r>
      <w:r>
        <w:rPr>
          <w:spacing w:val="-3"/>
        </w:rPr>
        <w:t xml:space="preserve"> </w:t>
      </w:r>
      <w:r>
        <w:t>any</w:t>
      </w:r>
      <w:r>
        <w:rPr>
          <w:spacing w:val="-3"/>
        </w:rPr>
        <w:t xml:space="preserve"> </w:t>
      </w:r>
      <w:r>
        <w:rPr>
          <w:spacing w:val="-1"/>
        </w:rPr>
        <w:t>other</w:t>
      </w:r>
      <w:r>
        <w:rPr>
          <w:spacing w:val="1"/>
        </w:rPr>
        <w:t xml:space="preserve"> </w:t>
      </w:r>
      <w:r>
        <w:rPr>
          <w:spacing w:val="-1"/>
        </w:rPr>
        <w:t>records</w:t>
      </w:r>
      <w:r>
        <w:t xml:space="preserve"> </w:t>
      </w:r>
      <w:r>
        <w:rPr>
          <w:spacing w:val="-1"/>
        </w:rPr>
        <w:t>created</w:t>
      </w:r>
      <w:r>
        <w:rPr>
          <w:spacing w:val="-3"/>
        </w:rPr>
        <w:t xml:space="preserve"> </w:t>
      </w:r>
      <w:r>
        <w:t>by</w:t>
      </w:r>
      <w:r>
        <w:rPr>
          <w:spacing w:val="53"/>
        </w:rPr>
        <w:t xml:space="preserve"> </w:t>
      </w:r>
      <w:r>
        <w:rPr>
          <w:spacing w:val="-1"/>
        </w:rPr>
        <w:t>Manager</w:t>
      </w:r>
      <w:r>
        <w:rPr>
          <w:spacing w:val="1"/>
        </w:rPr>
        <w:t xml:space="preserve"> </w:t>
      </w:r>
      <w:r>
        <w:rPr>
          <w:spacing w:val="-2"/>
        </w:rPr>
        <w:t xml:space="preserve">or </w:t>
      </w:r>
      <w:r>
        <w:t xml:space="preserve">its </w:t>
      </w:r>
      <w:r>
        <w:rPr>
          <w:spacing w:val="-1"/>
        </w:rPr>
        <w:t>Agents</w:t>
      </w:r>
      <w:r>
        <w:t xml:space="preserve"> </w:t>
      </w:r>
      <w:r>
        <w:rPr>
          <w:spacing w:val="-1"/>
        </w:rPr>
        <w:t>in</w:t>
      </w:r>
      <w:r>
        <w:t xml:space="preserve"> </w:t>
      </w:r>
      <w:r>
        <w:rPr>
          <w:spacing w:val="-1"/>
        </w:rPr>
        <w:t>connection</w:t>
      </w:r>
      <w:r>
        <w:t xml:space="preserve"> </w:t>
      </w:r>
      <w:r>
        <w:rPr>
          <w:spacing w:val="-1"/>
        </w:rPr>
        <w:t>with</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2C7B735" w14:textId="77777777" w:rsidR="00DE2389" w:rsidRDefault="00DE2389" w:rsidP="00DE2389">
      <w:pPr>
        <w:spacing w:before="5"/>
        <w:rPr>
          <w:rFonts w:ascii="Times New Roman" w:eastAsia="Times New Roman" w:hAnsi="Times New Roman" w:cs="Times New Roman"/>
          <w:sz w:val="21"/>
          <w:szCs w:val="21"/>
        </w:rPr>
      </w:pPr>
    </w:p>
    <w:p w14:paraId="42CC0DE6" w14:textId="77777777" w:rsidR="00DE2389" w:rsidRDefault="00DE2389" w:rsidP="00DE2389">
      <w:pPr>
        <w:pStyle w:val="Heading3"/>
        <w:numPr>
          <w:ilvl w:val="0"/>
          <w:numId w:val="5"/>
        </w:numPr>
        <w:tabs>
          <w:tab w:val="left" w:pos="821"/>
        </w:tabs>
        <w:ind w:left="820" w:hanging="720"/>
        <w:rPr>
          <w:b w:val="0"/>
          <w:bCs w:val="0"/>
        </w:rPr>
      </w:pPr>
      <w:r>
        <w:rPr>
          <w:spacing w:val="-1"/>
        </w:rPr>
        <w:t>Appointment</w:t>
      </w:r>
      <w:r>
        <w:rPr>
          <w:spacing w:val="-2"/>
        </w:rPr>
        <w:t xml:space="preserve"> of</w:t>
      </w:r>
      <w:r>
        <w:rPr>
          <w:spacing w:val="1"/>
        </w:rPr>
        <w:t xml:space="preserve"> </w:t>
      </w:r>
      <w:r>
        <w:rPr>
          <w:spacing w:val="-1"/>
        </w:rPr>
        <w:t>Manager</w:t>
      </w:r>
      <w:r>
        <w:rPr>
          <w:spacing w:val="-2"/>
        </w:rPr>
        <w:t xml:space="preserve"> </w:t>
      </w:r>
      <w:r>
        <w:rPr>
          <w:spacing w:val="-1"/>
        </w:rPr>
        <w:t>and Acceptance</w:t>
      </w:r>
      <w:r>
        <w:rPr>
          <w:spacing w:val="-2"/>
        </w:rPr>
        <w:t xml:space="preserve"> of</w:t>
      </w:r>
      <w:r>
        <w:rPr>
          <w:spacing w:val="3"/>
        </w:rPr>
        <w:t xml:space="preserve"> </w:t>
      </w:r>
      <w:r>
        <w:rPr>
          <w:spacing w:val="-2"/>
        </w:rPr>
        <w:t>Appointment</w:t>
      </w:r>
    </w:p>
    <w:p w14:paraId="293DF964" w14:textId="77777777" w:rsidR="00DE2389" w:rsidRDefault="00DE2389" w:rsidP="00DE2389">
      <w:pPr>
        <w:spacing w:before="7"/>
        <w:rPr>
          <w:rFonts w:ascii="Times New Roman" w:eastAsia="Times New Roman" w:hAnsi="Times New Roman" w:cs="Times New Roman"/>
          <w:b/>
          <w:bCs/>
          <w:sz w:val="21"/>
          <w:szCs w:val="21"/>
        </w:rPr>
      </w:pPr>
    </w:p>
    <w:p w14:paraId="49952AB9" w14:textId="77777777" w:rsidR="00DE2389" w:rsidRDefault="00DE2389" w:rsidP="00DE2389">
      <w:pPr>
        <w:pStyle w:val="BodyText"/>
        <w:ind w:left="100" w:right="249"/>
      </w:pPr>
      <w:r>
        <w:t>The</w:t>
      </w:r>
      <w:r>
        <w:rPr>
          <w:spacing w:val="-2"/>
        </w:rPr>
        <w:t xml:space="preserve"> </w:t>
      </w:r>
      <w:r>
        <w:rPr>
          <w:spacing w:val="-1"/>
        </w:rPr>
        <w:t>System</w:t>
      </w:r>
      <w:r>
        <w:rPr>
          <w:spacing w:val="-4"/>
        </w:rPr>
        <w:t xml:space="preserve"> </w:t>
      </w:r>
      <w:r>
        <w:t>hereby</w:t>
      </w:r>
      <w:r>
        <w:rPr>
          <w:spacing w:val="-3"/>
        </w:rPr>
        <w:t xml:space="preserve"> </w:t>
      </w:r>
      <w:r>
        <w:rPr>
          <w:spacing w:val="-1"/>
        </w:rPr>
        <w:t>appoints</w:t>
      </w:r>
      <w:r>
        <w:t xml:space="preserve"> </w:t>
      </w:r>
      <w:r>
        <w:rPr>
          <w:spacing w:val="-1"/>
        </w:rPr>
        <w:t>Manager</w:t>
      </w:r>
      <w:r>
        <w:rPr>
          <w:spacing w:val="1"/>
        </w:rPr>
        <w:t xml:space="preserve"> </w:t>
      </w:r>
      <w:r>
        <w:t>as</w:t>
      </w:r>
      <w:r>
        <w:rPr>
          <w:spacing w:val="-2"/>
        </w:rPr>
        <w:t xml:space="preserve"> </w:t>
      </w:r>
      <w:r>
        <w:t xml:space="preserve">a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 xml:space="preserve">and </w:t>
      </w:r>
      <w:r>
        <w:rPr>
          <w:spacing w:val="-1"/>
        </w:rPr>
        <w:t>authorizes</w:t>
      </w:r>
      <w:r>
        <w:rPr>
          <w:spacing w:val="-2"/>
        </w:rPr>
        <w:t xml:space="preserve"> </w:t>
      </w:r>
      <w:r>
        <w:rPr>
          <w:spacing w:val="-1"/>
        </w:rPr>
        <w:t>Manager</w:t>
      </w:r>
      <w:r>
        <w:rPr>
          <w:spacing w:val="-2"/>
        </w:rPr>
        <w:t xml:space="preserve"> </w:t>
      </w:r>
      <w:r>
        <w:t>to</w:t>
      </w:r>
      <w:r>
        <w:rPr>
          <w:spacing w:val="-3"/>
        </w:rPr>
        <w:t xml:space="preserve"> </w:t>
      </w:r>
      <w:r>
        <w:rPr>
          <w:spacing w:val="-1"/>
        </w:rPr>
        <w:t>invest</w:t>
      </w:r>
      <w:r>
        <w:rPr>
          <w:spacing w:val="1"/>
        </w:rPr>
        <w:t xml:space="preserve"> </w:t>
      </w:r>
      <w:r>
        <w:rPr>
          <w:spacing w:val="-1"/>
        </w:rPr>
        <w:t>and</w:t>
      </w:r>
      <w:r>
        <w:rPr>
          <w:spacing w:val="57"/>
        </w:rPr>
        <w:t xml:space="preserve"> </w:t>
      </w:r>
      <w:r>
        <w:rPr>
          <w:spacing w:val="-2"/>
        </w:rPr>
        <w:t>manage</w:t>
      </w:r>
      <w:r>
        <w:t xml:space="preserve"> the </w:t>
      </w:r>
      <w:r>
        <w:rPr>
          <w:spacing w:val="-1"/>
        </w:rPr>
        <w:t>Managed</w:t>
      </w:r>
      <w:r>
        <w:t xml:space="preserve"> </w:t>
      </w:r>
      <w:r>
        <w:rPr>
          <w:spacing w:val="-1"/>
        </w:rPr>
        <w:t>Assets</w:t>
      </w:r>
      <w:r>
        <w:t xml:space="preserve"> </w:t>
      </w:r>
      <w:r>
        <w:rPr>
          <w:spacing w:val="-1"/>
        </w:rPr>
        <w:t>using</w:t>
      </w:r>
      <w:r>
        <w:rPr>
          <w:spacing w:val="-3"/>
        </w:rPr>
        <w:t xml:space="preserve"> </w:t>
      </w:r>
      <w:r>
        <w:t xml:space="preserve">a </w:t>
      </w:r>
      <w:r>
        <w:rPr>
          <w:spacing w:val="-1"/>
        </w:rPr>
        <w:t>mandate,</w:t>
      </w:r>
      <w:r>
        <w:t xml:space="preserve"> </w:t>
      </w:r>
      <w:r>
        <w:rPr>
          <w:spacing w:val="-1"/>
        </w:rPr>
        <w:t>with</w:t>
      </w:r>
      <w:r>
        <w:t xml:space="preserve"> </w:t>
      </w:r>
      <w:r>
        <w:rPr>
          <w:spacing w:val="-1"/>
        </w:rPr>
        <w:t>the</w:t>
      </w:r>
      <w:r>
        <w:rPr>
          <w:spacing w:val="-2"/>
        </w:rPr>
        <w:t xml:space="preserve"> </w:t>
      </w:r>
      <w:r>
        <w:rPr>
          <w:spacing w:val="-1"/>
        </w:rPr>
        <w:t>benchmark Index</w:t>
      </w:r>
      <w:r>
        <w:t xml:space="preserve"> as </w:t>
      </w:r>
      <w:r>
        <w:rPr>
          <w:spacing w:val="-1"/>
        </w:rPr>
        <w:t>the</w:t>
      </w:r>
      <w:r>
        <w:t xml:space="preserve"> </w:t>
      </w:r>
      <w:r>
        <w:rPr>
          <w:spacing w:val="-1"/>
        </w:rPr>
        <w:t>performance</w:t>
      </w:r>
      <w:r>
        <w:t xml:space="preserve"> </w:t>
      </w:r>
      <w:r>
        <w:rPr>
          <w:spacing w:val="-1"/>
        </w:rPr>
        <w:t>benchmark.</w:t>
      </w:r>
      <w:r>
        <w:rPr>
          <w:spacing w:val="63"/>
        </w:rPr>
        <w:t xml:space="preserve"> </w:t>
      </w:r>
      <w:r>
        <w:rPr>
          <w:spacing w:val="-1"/>
        </w:rPr>
        <w:t>Manager</w:t>
      </w:r>
      <w:r>
        <w:rPr>
          <w:spacing w:val="1"/>
        </w:rPr>
        <w:t xml:space="preserve"> </w:t>
      </w:r>
      <w:r>
        <w:rPr>
          <w:spacing w:val="-1"/>
        </w:rPr>
        <w:t>hereby</w:t>
      </w:r>
      <w:r>
        <w:rPr>
          <w:spacing w:val="-3"/>
        </w:rPr>
        <w:t xml:space="preserve"> </w:t>
      </w:r>
      <w:r>
        <w:rPr>
          <w:spacing w:val="-1"/>
        </w:rPr>
        <w:t>accepts</w:t>
      </w:r>
      <w:r>
        <w:rPr>
          <w:spacing w:val="-2"/>
        </w:rPr>
        <w:t xml:space="preserve"> </w:t>
      </w:r>
      <w:r>
        <w:rPr>
          <w:spacing w:val="-1"/>
        </w:rPr>
        <w:t>such</w:t>
      </w:r>
      <w:r>
        <w:t xml:space="preserve"> </w:t>
      </w:r>
      <w:r>
        <w:rPr>
          <w:spacing w:val="-1"/>
        </w:rPr>
        <w:t>appointment,</w:t>
      </w:r>
      <w:r>
        <w:t xml:space="preserve"> </w:t>
      </w:r>
      <w:r>
        <w:rPr>
          <w:spacing w:val="-1"/>
        </w:rPr>
        <w:t>assumes</w:t>
      </w:r>
      <w:r>
        <w:t xml:space="preserve"> </w:t>
      </w:r>
      <w:r>
        <w:rPr>
          <w:spacing w:val="-1"/>
        </w:rPr>
        <w:t>full</w:t>
      </w:r>
      <w:r>
        <w:rPr>
          <w:spacing w:val="-2"/>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investment</w:t>
      </w:r>
      <w:r>
        <w:rPr>
          <w:spacing w:val="1"/>
        </w:rPr>
        <w:t xml:space="preserve"> </w:t>
      </w:r>
      <w:r>
        <w:t>and</w:t>
      </w:r>
      <w:r>
        <w:rPr>
          <w:spacing w:val="61"/>
        </w:rPr>
        <w:t xml:space="preserve"> </w:t>
      </w:r>
      <w:r>
        <w:rPr>
          <w:spacing w:val="-1"/>
        </w:rPr>
        <w:t>management</w:t>
      </w:r>
      <w:r>
        <w:rPr>
          <w:spacing w:val="1"/>
        </w:rPr>
        <w:t xml:space="preserve"> </w:t>
      </w:r>
      <w:r>
        <w:t>of</w:t>
      </w:r>
      <w:r>
        <w:rPr>
          <w:spacing w:val="1"/>
        </w:rPr>
        <w:t xml:space="preserve"> </w:t>
      </w:r>
      <w:r>
        <w:t>the</w:t>
      </w:r>
      <w:r>
        <w:rPr>
          <w:spacing w:val="-2"/>
        </w:rPr>
        <w:t xml:space="preserve"> </w:t>
      </w:r>
      <w:r>
        <w:rPr>
          <w:spacing w:val="-1"/>
        </w:rPr>
        <w:t>Managed</w:t>
      </w:r>
      <w:r>
        <w:t xml:space="preserve"> </w:t>
      </w:r>
      <w:r>
        <w:rPr>
          <w:spacing w:val="-1"/>
        </w:rPr>
        <w:t>Assets,</w:t>
      </w:r>
      <w:r>
        <w:t xml:space="preserve"> </w:t>
      </w:r>
      <w:r>
        <w:rPr>
          <w:spacing w:val="-1"/>
        </w:rPr>
        <w:t>and</w:t>
      </w:r>
      <w:r>
        <w:t xml:space="preserve"> </w:t>
      </w:r>
      <w:r>
        <w:rPr>
          <w:spacing w:val="-1"/>
        </w:rPr>
        <w:t>agrees</w:t>
      </w:r>
      <w:r>
        <w:t xml:space="preserve"> to</w:t>
      </w:r>
      <w:r>
        <w:rPr>
          <w:spacing w:val="-3"/>
        </w:rPr>
        <w:t xml:space="preserve"> </w:t>
      </w:r>
      <w:r>
        <w:rPr>
          <w:spacing w:val="-1"/>
        </w:rPr>
        <w:t>execute</w:t>
      </w:r>
      <w:r>
        <w:rPr>
          <w:spacing w:val="-2"/>
        </w:rPr>
        <w:t xml:space="preserve"> </w:t>
      </w:r>
      <w:r>
        <w:rPr>
          <w:spacing w:val="-1"/>
        </w:rPr>
        <w:t>its</w:t>
      </w:r>
      <w:r>
        <w:t xml:space="preserve"> </w:t>
      </w:r>
      <w:r>
        <w:rPr>
          <w:spacing w:val="-1"/>
        </w:rPr>
        <w:t>duties</w:t>
      </w:r>
      <w:r>
        <w:t xml:space="preserve"> </w:t>
      </w:r>
      <w:r>
        <w:rPr>
          <w:spacing w:val="-1"/>
        </w:rPr>
        <w:t>according</w:t>
      </w:r>
      <w:r>
        <w:rPr>
          <w:spacing w:val="-3"/>
        </w:rPr>
        <w:t xml:space="preserve"> </w:t>
      </w:r>
      <w:r>
        <w:t>to</w:t>
      </w:r>
      <w:r>
        <w:rPr>
          <w:spacing w:val="-3"/>
        </w:rPr>
        <w:t xml:space="preserve"> </w:t>
      </w:r>
      <w:r>
        <w:t>the</w:t>
      </w:r>
      <w:r>
        <w:rPr>
          <w:spacing w:val="-2"/>
        </w:rPr>
        <w:t xml:space="preserve"> </w:t>
      </w:r>
      <w:r>
        <w:rPr>
          <w:spacing w:val="-1"/>
        </w:rPr>
        <w:t>terms,</w:t>
      </w:r>
      <w:r>
        <w:t xml:space="preserve"> </w:t>
      </w:r>
      <w:r>
        <w:rPr>
          <w:spacing w:val="-1"/>
        </w:rPr>
        <w:t>conditions,</w:t>
      </w:r>
      <w:r>
        <w:rPr>
          <w:spacing w:val="63"/>
        </w:rPr>
        <w:t xml:space="preserve"> </w:t>
      </w:r>
      <w:r>
        <w:t xml:space="preserve">and </w:t>
      </w:r>
      <w:r>
        <w:rPr>
          <w:spacing w:val="-1"/>
        </w:rPr>
        <w:t>standards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Manager's</w:t>
      </w:r>
      <w:r>
        <w:t xml:space="preserve"> </w:t>
      </w:r>
      <w:r>
        <w:rPr>
          <w:spacing w:val="-1"/>
        </w:rPr>
        <w:t>specific</w:t>
      </w:r>
      <w:r>
        <w:t xml:space="preserve"> </w:t>
      </w:r>
      <w:r>
        <w:rPr>
          <w:spacing w:val="-1"/>
        </w:rPr>
        <w:t>investment</w:t>
      </w:r>
      <w:r>
        <w:rPr>
          <w:spacing w:val="1"/>
        </w:rPr>
        <w:t xml:space="preserve"> </w:t>
      </w:r>
      <w:r>
        <w:rPr>
          <w:spacing w:val="-1"/>
        </w:rPr>
        <w:t>mandate</w:t>
      </w:r>
      <w:r>
        <w:rPr>
          <w:spacing w:val="-2"/>
        </w:rPr>
        <w:t xml:space="preserve"> </w:t>
      </w:r>
      <w:r>
        <w:t>and</w:t>
      </w:r>
    </w:p>
    <w:p w14:paraId="7A94DA4A" w14:textId="77777777" w:rsidR="00DE2389" w:rsidRDefault="00DE2389" w:rsidP="00DE2389">
      <w:pPr>
        <w:sectPr w:rsidR="00DE2389">
          <w:pgSz w:w="12240" w:h="15840"/>
          <w:pgMar w:top="1380" w:right="1320" w:bottom="900" w:left="1340" w:header="0" w:footer="708" w:gutter="0"/>
          <w:cols w:space="720"/>
        </w:sectPr>
      </w:pPr>
    </w:p>
    <w:p w14:paraId="3B8735FB" w14:textId="77777777" w:rsidR="00DE2389" w:rsidRDefault="00DE2389" w:rsidP="00DE2389">
      <w:pPr>
        <w:pStyle w:val="BodyText"/>
        <w:spacing w:before="54"/>
        <w:ind w:left="100" w:right="160"/>
      </w:pPr>
      <w:r>
        <w:rPr>
          <w:spacing w:val="-1"/>
        </w:rPr>
        <w:lastRenderedPageBreak/>
        <w:t>benchmark</w:t>
      </w:r>
      <w:r>
        <w:rPr>
          <w:spacing w:val="-3"/>
        </w:rPr>
        <w:t xml:space="preserve"> </w:t>
      </w:r>
      <w:r>
        <w:rPr>
          <w:spacing w:val="-1"/>
        </w:rPr>
        <w:t>shall</w:t>
      </w:r>
      <w:r>
        <w:rPr>
          <w:spacing w:val="1"/>
        </w:rPr>
        <w:t xml:space="preserve"> </w:t>
      </w:r>
      <w:r>
        <w:t xml:space="preserve">be </w:t>
      </w:r>
      <w:r>
        <w:rPr>
          <w:spacing w:val="-1"/>
        </w:rPr>
        <w:t>determined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Exhibit</w:t>
      </w:r>
      <w:r>
        <w:rPr>
          <w:spacing w:val="1"/>
        </w:rPr>
        <w:t xml:space="preserve"> </w:t>
      </w:r>
      <w:r>
        <w:t>A</w:t>
      </w:r>
      <w:r>
        <w:rPr>
          <w:spacing w:val="-1"/>
        </w:rPr>
        <w:t xml:space="preserve"> attached</w:t>
      </w:r>
      <w:r>
        <w:rPr>
          <w:spacing w:val="-3"/>
        </w:rPr>
        <w:t xml:space="preserve"> </w:t>
      </w:r>
      <w:r>
        <w:rPr>
          <w:spacing w:val="-1"/>
        </w:rPr>
        <w:t>hereto</w:t>
      </w:r>
      <w:r>
        <w:rPr>
          <w:spacing w:val="-3"/>
        </w:rPr>
        <w:t xml:space="preserve"> </w:t>
      </w:r>
      <w:r>
        <w:t>and</w:t>
      </w:r>
      <w:r>
        <w:rPr>
          <w:spacing w:val="-3"/>
        </w:rPr>
        <w:t xml:space="preserve"> </w:t>
      </w:r>
      <w:r>
        <w:rPr>
          <w:spacing w:val="-1"/>
        </w:rPr>
        <w:t>incorporated</w:t>
      </w:r>
      <w:r>
        <w:t xml:space="preserve"> by</w:t>
      </w:r>
      <w:r>
        <w:rPr>
          <w:spacing w:val="67"/>
        </w:rPr>
        <w:t xml:space="preserve"> </w:t>
      </w:r>
      <w:r>
        <w:rPr>
          <w:spacing w:val="-1"/>
        </w:rPr>
        <w:t>reference</w:t>
      </w:r>
      <w:r>
        <w:t xml:space="preserve"> </w:t>
      </w:r>
      <w:r>
        <w:rPr>
          <w:spacing w:val="-1"/>
        </w:rPr>
        <w:t>herein.</w:t>
      </w:r>
    </w:p>
    <w:p w14:paraId="4D2EA3A4" w14:textId="77777777" w:rsidR="00DE2389" w:rsidRDefault="00DE2389" w:rsidP="00DE2389">
      <w:pPr>
        <w:spacing w:before="5"/>
        <w:rPr>
          <w:rFonts w:ascii="Times New Roman" w:eastAsia="Times New Roman" w:hAnsi="Times New Roman" w:cs="Times New Roman"/>
          <w:sz w:val="21"/>
          <w:szCs w:val="21"/>
        </w:rPr>
      </w:pPr>
    </w:p>
    <w:p w14:paraId="1148B308" w14:textId="77777777" w:rsidR="00DE2389" w:rsidRDefault="00DE2389" w:rsidP="00DE2389">
      <w:pPr>
        <w:pStyle w:val="Heading3"/>
        <w:numPr>
          <w:ilvl w:val="0"/>
          <w:numId w:val="5"/>
        </w:numPr>
        <w:tabs>
          <w:tab w:val="left" w:pos="821"/>
        </w:tabs>
        <w:ind w:left="820" w:hanging="720"/>
        <w:rPr>
          <w:b w:val="0"/>
          <w:bCs w:val="0"/>
        </w:rPr>
      </w:pPr>
      <w:r>
        <w:rPr>
          <w:spacing w:val="-1"/>
        </w:rPr>
        <w:t xml:space="preserve">Standard </w:t>
      </w:r>
      <w:r>
        <w:rPr>
          <w:spacing w:val="-2"/>
        </w:rPr>
        <w:t>of</w:t>
      </w:r>
      <w:r>
        <w:rPr>
          <w:spacing w:val="1"/>
        </w:rPr>
        <w:t xml:space="preserve"> </w:t>
      </w:r>
      <w:r>
        <w:rPr>
          <w:spacing w:val="-1"/>
        </w:rPr>
        <w:t>Care</w:t>
      </w:r>
    </w:p>
    <w:p w14:paraId="2D08F553" w14:textId="77777777" w:rsidR="00DE2389" w:rsidRDefault="00DE2389" w:rsidP="00DE2389">
      <w:pPr>
        <w:spacing w:before="7"/>
        <w:rPr>
          <w:rFonts w:ascii="Times New Roman" w:eastAsia="Times New Roman" w:hAnsi="Times New Roman" w:cs="Times New Roman"/>
          <w:b/>
          <w:bCs/>
          <w:sz w:val="21"/>
          <w:szCs w:val="21"/>
        </w:rPr>
      </w:pPr>
    </w:p>
    <w:p w14:paraId="4BB84C91" w14:textId="77777777" w:rsidR="00DE2389" w:rsidRDefault="00DE2389" w:rsidP="00DE2389">
      <w:pPr>
        <w:pStyle w:val="BodyText"/>
        <w:ind w:left="100" w:right="160"/>
      </w:pPr>
      <w:r>
        <w:rPr>
          <w:spacing w:val="-1"/>
        </w:rPr>
        <w:t>Manager</w:t>
      </w:r>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places</w:t>
      </w:r>
      <w:r>
        <w:rPr>
          <w:spacing w:val="-2"/>
        </w:rPr>
        <w:t xml:space="preserve"> </w:t>
      </w:r>
      <w:r>
        <w:t>it</w:t>
      </w:r>
      <w:r>
        <w:rPr>
          <w:spacing w:val="-2"/>
        </w:rPr>
        <w:t xml:space="preserve"> </w:t>
      </w:r>
      <w:r>
        <w:t>in a</w:t>
      </w:r>
      <w:r>
        <w:rPr>
          <w:spacing w:val="-2"/>
        </w:rPr>
        <w:t xml:space="preserve"> </w:t>
      </w:r>
      <w:r>
        <w:rPr>
          <w:spacing w:val="-1"/>
        </w:rPr>
        <w:t>fiduciary</w:t>
      </w:r>
      <w:r>
        <w:rPr>
          <w:spacing w:val="-3"/>
        </w:rPr>
        <w:t xml:space="preserve"> </w:t>
      </w:r>
      <w:r>
        <w:rPr>
          <w:spacing w:val="-1"/>
        </w:rPr>
        <w:t>relationship</w:t>
      </w:r>
      <w:r>
        <w:t xml:space="preserve"> </w:t>
      </w:r>
      <w:r>
        <w:rPr>
          <w:spacing w:val="-1"/>
        </w:rPr>
        <w:t>with</w:t>
      </w:r>
      <w:r>
        <w:t xml:space="preserve"> </w:t>
      </w:r>
      <w:r>
        <w:rPr>
          <w:spacing w:val="-1"/>
        </w:rPr>
        <w:t>the</w:t>
      </w:r>
      <w:r>
        <w:rPr>
          <w:spacing w:val="67"/>
        </w:rPr>
        <w:t xml:space="preserve"> </w:t>
      </w:r>
      <w:r>
        <w:rPr>
          <w:spacing w:val="-1"/>
        </w:rPr>
        <w:t>System.</w:t>
      </w:r>
      <w:r>
        <w:t xml:space="preserve"> </w:t>
      </w:r>
      <w:r>
        <w:rPr>
          <w:spacing w:val="-1"/>
        </w:rPr>
        <w:t>As</w:t>
      </w:r>
      <w:r>
        <w:t xml:space="preserve"> such, </w:t>
      </w:r>
      <w:r>
        <w:rPr>
          <w:spacing w:val="-1"/>
        </w:rPr>
        <w:t>Manager</w:t>
      </w:r>
      <w:r>
        <w:rPr>
          <w:spacing w:val="-2"/>
        </w:rPr>
        <w:t xml:space="preserve"> </w:t>
      </w:r>
      <w:r>
        <w:t xml:space="preserve">is </w:t>
      </w:r>
      <w:r>
        <w:rPr>
          <w:spacing w:val="-1"/>
        </w:rPr>
        <w:t>held</w:t>
      </w:r>
      <w:r>
        <w:rPr>
          <w:spacing w:val="-3"/>
        </w:rPr>
        <w:t xml:space="preserve"> </w:t>
      </w:r>
      <w:r>
        <w:t xml:space="preserve">to </w:t>
      </w:r>
      <w:r>
        <w:rPr>
          <w:spacing w:val="-1"/>
        </w:rPr>
        <w:t>the</w:t>
      </w:r>
      <w:r>
        <w:t xml:space="preserve"> </w:t>
      </w:r>
      <w:r>
        <w:rPr>
          <w:spacing w:val="-1"/>
        </w:rPr>
        <w:t>Standard</w:t>
      </w:r>
      <w:r>
        <w:t xml:space="preserve"> </w:t>
      </w:r>
      <w:r>
        <w:rPr>
          <w:spacing w:val="-2"/>
        </w:rPr>
        <w:t>of</w:t>
      </w:r>
      <w:r>
        <w:rPr>
          <w:spacing w:val="1"/>
        </w:rPr>
        <w:t xml:space="preserve"> </w:t>
      </w:r>
      <w:r>
        <w:rPr>
          <w:spacing w:val="-1"/>
        </w:rPr>
        <w:t>Care,</w:t>
      </w:r>
      <w:r>
        <w:rPr>
          <w:spacing w:val="-3"/>
        </w:rPr>
        <w:t xml:space="preserve"> </w:t>
      </w:r>
      <w:r>
        <w:t xml:space="preserve">as </w:t>
      </w:r>
      <w:r>
        <w:rPr>
          <w:spacing w:val="-1"/>
        </w:rPr>
        <w:t>defined</w:t>
      </w:r>
      <w:r>
        <w:rPr>
          <w:spacing w:val="-3"/>
        </w:rPr>
        <w:t xml:space="preserve"> </w:t>
      </w:r>
      <w:r>
        <w:t xml:space="preserve">in </w:t>
      </w:r>
      <w:r>
        <w:rPr>
          <w:spacing w:val="-1"/>
        </w:rPr>
        <w:t>Section</w:t>
      </w:r>
      <w:r>
        <w:t xml:space="preserve"> 2</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cause</w:t>
      </w:r>
      <w:r>
        <w:rPr>
          <w:spacing w:val="-2"/>
        </w:rPr>
        <w:t xml:space="preserve"> </w:t>
      </w:r>
      <w:r>
        <w:t>any</w:t>
      </w:r>
      <w:r>
        <w:rPr>
          <w:spacing w:val="-3"/>
        </w:rPr>
        <w:t xml:space="preserve"> </w:t>
      </w:r>
      <w:r>
        <w:t xml:space="preserve">and </w:t>
      </w:r>
      <w:r>
        <w:rPr>
          <w:spacing w:val="-1"/>
        </w:rPr>
        <w:t>all</w:t>
      </w:r>
      <w:r>
        <w:rPr>
          <w:spacing w:val="-2"/>
        </w:rPr>
        <w:t xml:space="preserve"> </w:t>
      </w:r>
      <w:r>
        <w:t>of</w:t>
      </w:r>
      <w:r>
        <w:rPr>
          <w:spacing w:val="-2"/>
        </w:rPr>
        <w:t xml:space="preserve"> </w:t>
      </w:r>
      <w:r>
        <w:t>its</w:t>
      </w:r>
      <w:r>
        <w:rPr>
          <w:spacing w:val="-2"/>
        </w:rPr>
        <w:t xml:space="preserve"> </w:t>
      </w:r>
      <w:r>
        <w:rPr>
          <w:spacing w:val="-1"/>
        </w:rPr>
        <w:t>Agents</w:t>
      </w:r>
      <w:r>
        <w:rPr>
          <w:spacing w:val="-2"/>
        </w:rPr>
        <w:t xml:space="preserve"> </w:t>
      </w:r>
      <w:r>
        <w:t xml:space="preserve">to </w:t>
      </w:r>
      <w:r>
        <w:rPr>
          <w:spacing w:val="-1"/>
        </w:rPr>
        <w:t>exercise</w:t>
      </w:r>
      <w:r>
        <w:t xml:space="preserve"> </w:t>
      </w:r>
      <w:r>
        <w:rPr>
          <w:spacing w:val="-1"/>
        </w:rPr>
        <w:t>the</w:t>
      </w:r>
      <w:r>
        <w:t xml:space="preserve"> </w:t>
      </w:r>
      <w:r>
        <w:rPr>
          <w:spacing w:val="-1"/>
        </w:rPr>
        <w:t>same</w:t>
      </w:r>
      <w:r>
        <w:t xml:space="preserve"> </w:t>
      </w:r>
      <w:r>
        <w:rPr>
          <w:spacing w:val="-1"/>
        </w:rPr>
        <w:t>Standard</w:t>
      </w:r>
      <w:r>
        <w:rPr>
          <w:spacing w:val="-3"/>
        </w:rPr>
        <w:t xml:space="preserve"> </w:t>
      </w:r>
      <w:r>
        <w:rPr>
          <w:spacing w:val="-1"/>
        </w:rPr>
        <w:t>of</w:t>
      </w:r>
      <w:r>
        <w:rPr>
          <w:spacing w:val="1"/>
        </w:rPr>
        <w:t xml:space="preserve"> </w:t>
      </w:r>
      <w:r>
        <w:rPr>
          <w:spacing w:val="-1"/>
        </w:rPr>
        <w:t>Care.</w:t>
      </w:r>
      <w:r>
        <w:rPr>
          <w:spacing w:val="-3"/>
        </w:rPr>
        <w:t xml:space="preserve"> </w:t>
      </w:r>
      <w:r>
        <w:rPr>
          <w:spacing w:val="-1"/>
        </w:rPr>
        <w:t>Manager</w:t>
      </w:r>
      <w:r>
        <w:rPr>
          <w:spacing w:val="59"/>
        </w:rPr>
        <w:t xml:space="preserve"> </w:t>
      </w:r>
      <w:r>
        <w:rPr>
          <w:spacing w:val="-1"/>
        </w:rPr>
        <w:t>shall</w:t>
      </w:r>
      <w:r>
        <w:rPr>
          <w:spacing w:val="1"/>
        </w:rPr>
        <w:t xml:space="preserve"> </w:t>
      </w:r>
      <w:r>
        <w:t>be</w:t>
      </w:r>
      <w:r>
        <w:rPr>
          <w:spacing w:val="-2"/>
        </w:rPr>
        <w:t xml:space="preserve"> </w:t>
      </w:r>
      <w:r>
        <w:rPr>
          <w:spacing w:val="-1"/>
        </w:rPr>
        <w:t>liable</w:t>
      </w:r>
      <w:r>
        <w:t xml:space="preserve"> </w:t>
      </w:r>
      <w:r>
        <w:rPr>
          <w:spacing w:val="-1"/>
        </w:rPr>
        <w:t>to</w:t>
      </w:r>
      <w:r>
        <w:t xml:space="preserve"> </w:t>
      </w:r>
      <w:r>
        <w:rPr>
          <w:spacing w:val="-1"/>
        </w:rPr>
        <w:t>the</w:t>
      </w:r>
      <w:r>
        <w:t xml:space="preserve"> </w:t>
      </w:r>
      <w:r>
        <w:rPr>
          <w:spacing w:val="-1"/>
        </w:rPr>
        <w:t>System</w:t>
      </w:r>
      <w:r>
        <w:rPr>
          <w:spacing w:val="-4"/>
        </w:rPr>
        <w:t xml:space="preserve"> </w:t>
      </w:r>
      <w:r>
        <w:t>for</w:t>
      </w:r>
      <w:r>
        <w:rPr>
          <w:spacing w:val="1"/>
        </w:rPr>
        <w:t xml:space="preserve"> </w:t>
      </w:r>
      <w:r>
        <w:rPr>
          <w:spacing w:val="-1"/>
        </w:rPr>
        <w:t>any</w:t>
      </w:r>
      <w:r>
        <w:rPr>
          <w:spacing w:val="-3"/>
        </w:rPr>
        <w:t xml:space="preserve"> </w:t>
      </w:r>
      <w:r>
        <w:t>Claim</w:t>
      </w:r>
      <w:r>
        <w:rPr>
          <w:spacing w:val="-4"/>
        </w:rPr>
        <w:t xml:space="preserve"> </w:t>
      </w:r>
      <w:r>
        <w:t>that</w:t>
      </w:r>
      <w:r>
        <w:rPr>
          <w:spacing w:val="-2"/>
        </w:rPr>
        <w:t xml:space="preserve"> </w:t>
      </w:r>
      <w:r>
        <w:rPr>
          <w:spacing w:val="-1"/>
        </w:rPr>
        <w:t>arises</w:t>
      </w:r>
      <w:r>
        <w:rPr>
          <w:spacing w:val="-2"/>
        </w:rPr>
        <w:t xml:space="preserve"> </w:t>
      </w:r>
      <w:r>
        <w:t>from</w:t>
      </w:r>
      <w:r>
        <w:rPr>
          <w:spacing w:val="-4"/>
        </w:rPr>
        <w:t xml:space="preserve"> </w:t>
      </w:r>
      <w:r>
        <w:t>or</w:t>
      </w:r>
      <w:r>
        <w:rPr>
          <w:spacing w:val="1"/>
        </w:rPr>
        <w:t xml:space="preserve"> </w:t>
      </w:r>
      <w:r>
        <w:rPr>
          <w:spacing w:val="-1"/>
        </w:rPr>
        <w:t>relates</w:t>
      </w:r>
      <w:r>
        <w:rPr>
          <w:spacing w:val="-2"/>
        </w:rPr>
        <w:t xml:space="preserve"> </w:t>
      </w:r>
      <w:r>
        <w:t>to</w:t>
      </w:r>
      <w:r>
        <w:rPr>
          <w:spacing w:val="-3"/>
        </w:rPr>
        <w:t xml:space="preserve"> </w:t>
      </w:r>
      <w:r>
        <w:t>any</w:t>
      </w:r>
      <w:r>
        <w:rPr>
          <w:spacing w:val="-3"/>
        </w:rPr>
        <w:t xml:space="preserve"> </w:t>
      </w:r>
      <w:r>
        <w:rPr>
          <w:spacing w:val="-1"/>
        </w:rPr>
        <w:t>failure</w:t>
      </w:r>
      <w:r>
        <w:t xml:space="preserve"> by</w:t>
      </w:r>
      <w:r>
        <w:rPr>
          <w:spacing w:val="-3"/>
        </w:rPr>
        <w:t xml:space="preserve"> </w:t>
      </w:r>
      <w:r>
        <w:rPr>
          <w:spacing w:val="-1"/>
        </w:rPr>
        <w:t>Manager</w:t>
      </w:r>
      <w:r>
        <w:rPr>
          <w:spacing w:val="1"/>
        </w:rPr>
        <w:t xml:space="preserve"> </w:t>
      </w:r>
      <w:r>
        <w:rPr>
          <w:spacing w:val="-2"/>
        </w:rPr>
        <w:t>or</w:t>
      </w:r>
      <w:r>
        <w:rPr>
          <w:spacing w:val="1"/>
        </w:rPr>
        <w:t xml:space="preserve"> </w:t>
      </w:r>
      <w:r>
        <w:t>any</w:t>
      </w:r>
      <w:r>
        <w:rPr>
          <w:spacing w:val="-3"/>
        </w:rPr>
        <w:t xml:space="preserve"> </w:t>
      </w:r>
      <w:r>
        <w:t>of</w:t>
      </w:r>
      <w:r>
        <w:rPr>
          <w:spacing w:val="53"/>
        </w:rPr>
        <w:t xml:space="preserve"> </w:t>
      </w:r>
      <w:r>
        <w:t xml:space="preserve">its </w:t>
      </w:r>
      <w:r>
        <w:rPr>
          <w:spacing w:val="-1"/>
        </w:rPr>
        <w:t>Agents</w:t>
      </w:r>
      <w:r>
        <w:t xml:space="preserve"> </w:t>
      </w:r>
      <w:r>
        <w:rPr>
          <w:spacing w:val="-1"/>
        </w:rPr>
        <w:t>to</w:t>
      </w:r>
      <w:r>
        <w:t xml:space="preserve"> </w:t>
      </w:r>
      <w:r>
        <w:rPr>
          <w:spacing w:val="-1"/>
        </w:rPr>
        <w:t>exercise</w:t>
      </w:r>
      <w:r>
        <w:rPr>
          <w:spacing w:val="-2"/>
        </w:rPr>
        <w:t xml:space="preserve"> </w:t>
      </w:r>
      <w:r>
        <w:rPr>
          <w:spacing w:val="-1"/>
        </w:rPr>
        <w:t>this</w:t>
      </w:r>
      <w:r>
        <w:t xml:space="preserve"> </w:t>
      </w:r>
      <w:r>
        <w:rPr>
          <w:spacing w:val="-1"/>
        </w:rPr>
        <w:t>Standard</w:t>
      </w:r>
      <w:r>
        <w:t xml:space="preserve"> </w:t>
      </w:r>
      <w:r>
        <w:rPr>
          <w:spacing w:val="-2"/>
        </w:rPr>
        <w:t>of</w:t>
      </w:r>
      <w:r>
        <w:rPr>
          <w:spacing w:val="1"/>
        </w:rPr>
        <w:t xml:space="preserve"> </w:t>
      </w:r>
      <w:r>
        <w:rPr>
          <w:spacing w:val="-1"/>
        </w:rPr>
        <w:t>Care.</w:t>
      </w:r>
    </w:p>
    <w:p w14:paraId="785E213A" w14:textId="77777777" w:rsidR="00DE2389" w:rsidRDefault="00DE2389" w:rsidP="00DE2389">
      <w:pPr>
        <w:spacing w:before="5"/>
        <w:rPr>
          <w:rFonts w:ascii="Times New Roman" w:eastAsia="Times New Roman" w:hAnsi="Times New Roman" w:cs="Times New Roman"/>
          <w:sz w:val="21"/>
          <w:szCs w:val="21"/>
        </w:rPr>
      </w:pPr>
    </w:p>
    <w:p w14:paraId="4E2DA402" w14:textId="77777777" w:rsidR="00DE2389" w:rsidRDefault="00DE2389" w:rsidP="00DE2389">
      <w:pPr>
        <w:pStyle w:val="Heading3"/>
        <w:numPr>
          <w:ilvl w:val="0"/>
          <w:numId w:val="5"/>
        </w:numPr>
        <w:tabs>
          <w:tab w:val="left" w:pos="821"/>
        </w:tabs>
        <w:ind w:left="820" w:hanging="720"/>
        <w:rPr>
          <w:b w:val="0"/>
          <w:bCs w:val="0"/>
        </w:rPr>
      </w:pPr>
      <w:r>
        <w:rPr>
          <w:spacing w:val="-1"/>
        </w:rPr>
        <w:t xml:space="preserve">Limited </w:t>
      </w:r>
      <w:r>
        <w:rPr>
          <w:spacing w:val="-2"/>
        </w:rPr>
        <w:t>Status</w:t>
      </w:r>
      <w:r>
        <w:t xml:space="preserve"> as</w:t>
      </w:r>
      <w:r>
        <w:rPr>
          <w:spacing w:val="-2"/>
        </w:rPr>
        <w:t xml:space="preserve"> </w:t>
      </w:r>
      <w:r>
        <w:rPr>
          <w:spacing w:val="-1"/>
        </w:rPr>
        <w:t>Agent</w:t>
      </w:r>
    </w:p>
    <w:p w14:paraId="47F9B6F8" w14:textId="77777777" w:rsidR="00DE2389" w:rsidRDefault="00DE2389" w:rsidP="00DE2389">
      <w:pPr>
        <w:spacing w:before="5"/>
        <w:rPr>
          <w:rFonts w:ascii="Times New Roman" w:eastAsia="Times New Roman" w:hAnsi="Times New Roman" w:cs="Times New Roman"/>
          <w:b/>
          <w:bCs/>
          <w:sz w:val="21"/>
          <w:szCs w:val="21"/>
        </w:rPr>
      </w:pPr>
    </w:p>
    <w:p w14:paraId="51ED248E" w14:textId="77777777" w:rsidR="00DE2389" w:rsidRDefault="00DE2389" w:rsidP="00DE2389">
      <w:pPr>
        <w:pStyle w:val="BodyText"/>
        <w:ind w:left="100" w:right="238"/>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2"/>
        </w:rPr>
        <w:t>deemed</w:t>
      </w:r>
      <w:r>
        <w:t xml:space="preserve"> the </w:t>
      </w:r>
      <w:r>
        <w:rPr>
          <w:spacing w:val="-1"/>
        </w:rPr>
        <w:t>agent</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for</w:t>
      </w:r>
      <w:r>
        <w:rPr>
          <w:spacing w:val="-2"/>
        </w:rPr>
        <w:t xml:space="preserve"> </w:t>
      </w:r>
      <w:r>
        <w:rPr>
          <w:spacing w:val="-1"/>
        </w:rPr>
        <w:t>the</w:t>
      </w:r>
      <w:r>
        <w:t xml:space="preserve"> </w:t>
      </w:r>
      <w:r>
        <w:rPr>
          <w:spacing w:val="-1"/>
        </w:rPr>
        <w:t>sole</w:t>
      </w:r>
      <w:r>
        <w:t xml:space="preserve"> </w:t>
      </w:r>
      <w:r>
        <w:rPr>
          <w:spacing w:val="-1"/>
        </w:rPr>
        <w:t>and</w:t>
      </w:r>
      <w:r>
        <w:t xml:space="preserve"> </w:t>
      </w:r>
      <w:r>
        <w:rPr>
          <w:spacing w:val="-1"/>
        </w:rPr>
        <w:t>limited</w:t>
      </w:r>
      <w:r>
        <w:t xml:space="preserve"> </w:t>
      </w:r>
      <w:r>
        <w:rPr>
          <w:spacing w:val="-1"/>
        </w:rPr>
        <w:t>purpose</w:t>
      </w:r>
      <w:r>
        <w:rPr>
          <w:spacing w:val="-2"/>
        </w:rPr>
        <w:t xml:space="preserve"> </w:t>
      </w:r>
      <w:r>
        <w:t>of</w:t>
      </w:r>
      <w:r>
        <w:rPr>
          <w:spacing w:val="1"/>
        </w:rPr>
        <w:t xml:space="preserve"> </w:t>
      </w:r>
      <w:r>
        <w:rPr>
          <w:spacing w:val="-1"/>
        </w:rPr>
        <w:t>managing</w:t>
      </w:r>
      <w:r>
        <w:rPr>
          <w:spacing w:val="-3"/>
        </w:rPr>
        <w:t xml:space="preserve"> </w:t>
      </w:r>
      <w:r>
        <w:t>the</w:t>
      </w:r>
      <w:r>
        <w:rPr>
          <w:spacing w:val="63"/>
        </w:rPr>
        <w:t xml:space="preserve"> </w:t>
      </w:r>
      <w:r>
        <w:rPr>
          <w:spacing w:val="-1"/>
        </w:rPr>
        <w:t>Managed</w:t>
      </w:r>
      <w:r>
        <w:t xml:space="preserve"> </w:t>
      </w:r>
      <w:r>
        <w:rPr>
          <w:spacing w:val="-1"/>
        </w:rPr>
        <w:t>Assets.</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not</w:t>
      </w:r>
      <w:r>
        <w:rPr>
          <w:spacing w:val="-2"/>
        </w:rPr>
        <w:t xml:space="preserve"> </w:t>
      </w:r>
      <w:r>
        <w:rPr>
          <w:spacing w:val="-1"/>
        </w:rPr>
        <w:t>intended</w:t>
      </w:r>
      <w:r>
        <w:t xml:space="preserve"> </w:t>
      </w:r>
      <w:r>
        <w:rPr>
          <w:spacing w:val="-1"/>
        </w:rPr>
        <w:t>and</w:t>
      </w:r>
      <w:r>
        <w:t xml:space="preserve"> </w:t>
      </w:r>
      <w:r>
        <w:rPr>
          <w:spacing w:val="-1"/>
        </w:rPr>
        <w:t>shall</w:t>
      </w:r>
      <w:r>
        <w:rPr>
          <w:spacing w:val="-2"/>
        </w:rPr>
        <w:t xml:space="preserve"> </w:t>
      </w:r>
      <w:r>
        <w:t>not</w:t>
      </w:r>
      <w:r>
        <w:rPr>
          <w:spacing w:val="-2"/>
        </w:rPr>
        <w:t xml:space="preserve"> </w:t>
      </w:r>
      <w:r>
        <w:t xml:space="preserve">be </w:t>
      </w:r>
      <w:r>
        <w:rPr>
          <w:spacing w:val="-1"/>
        </w:rPr>
        <w:t>construed</w:t>
      </w:r>
      <w:r>
        <w:rPr>
          <w:spacing w:val="-3"/>
        </w:rPr>
        <w:t xml:space="preserve"> </w:t>
      </w:r>
      <w:r>
        <w:t xml:space="preserve">to </w:t>
      </w:r>
      <w:r>
        <w:rPr>
          <w:spacing w:val="-1"/>
        </w:rPr>
        <w:t>create</w:t>
      </w:r>
      <w:r>
        <w:rPr>
          <w:spacing w:val="-2"/>
        </w:rPr>
        <w:t xml:space="preserve"> </w:t>
      </w:r>
      <w:r>
        <w:t>the</w:t>
      </w:r>
      <w:r>
        <w:rPr>
          <w:spacing w:val="47"/>
        </w:rPr>
        <w:t xml:space="preserve"> </w:t>
      </w:r>
      <w:r>
        <w:rPr>
          <w:spacing w:val="-1"/>
        </w:rPr>
        <w:t>relationship</w:t>
      </w:r>
      <w:r>
        <w:t xml:space="preserve"> </w:t>
      </w:r>
      <w:r>
        <w:rPr>
          <w:spacing w:val="-2"/>
        </w:rPr>
        <w:t>of</w:t>
      </w:r>
      <w:r>
        <w:rPr>
          <w:spacing w:val="1"/>
        </w:rPr>
        <w:t xml:space="preserve"> </w:t>
      </w:r>
      <w:r>
        <w:rPr>
          <w:spacing w:val="-1"/>
        </w:rPr>
        <w:t>servant,</w:t>
      </w:r>
      <w:r>
        <w:rPr>
          <w:spacing w:val="-3"/>
        </w:rPr>
        <w:t xml:space="preserve"> </w:t>
      </w:r>
      <w:r>
        <w:rPr>
          <w:spacing w:val="-1"/>
        </w:rPr>
        <w:t>employee,</w:t>
      </w:r>
      <w:r>
        <w:t xml:space="preserve"> </w:t>
      </w:r>
      <w:r>
        <w:rPr>
          <w:spacing w:val="-1"/>
        </w:rPr>
        <w:t>partnership,</w:t>
      </w:r>
      <w:r>
        <w:rPr>
          <w:spacing w:val="-3"/>
        </w:rPr>
        <w:t xml:space="preserve"> </w:t>
      </w:r>
      <w:r>
        <w:rPr>
          <w:spacing w:val="-1"/>
        </w:rPr>
        <w:t>joint</w:t>
      </w:r>
      <w:r>
        <w:rPr>
          <w:spacing w:val="1"/>
        </w:rPr>
        <w:t xml:space="preserve"> </w:t>
      </w:r>
      <w:r>
        <w:rPr>
          <w:spacing w:val="-1"/>
        </w:rPr>
        <w:t>venture,</w:t>
      </w:r>
      <w:r>
        <w:t xml:space="preserve"> or</w:t>
      </w:r>
      <w:r>
        <w:rPr>
          <w:spacing w:val="-2"/>
        </w:rPr>
        <w:t xml:space="preserve"> </w:t>
      </w:r>
      <w:r>
        <w:rPr>
          <w:spacing w:val="-1"/>
        </w:rPr>
        <w:t>association</w:t>
      </w:r>
      <w:r>
        <w:rPr>
          <w:spacing w:val="-3"/>
        </w:rPr>
        <w:t xml:space="preserve"> </w:t>
      </w:r>
      <w:r>
        <w:t xml:space="preserve">as </w:t>
      </w:r>
      <w:r>
        <w:rPr>
          <w:spacing w:val="-1"/>
        </w:rPr>
        <w:t>between</w:t>
      </w:r>
      <w:r>
        <w:t xml:space="preserve"> </w:t>
      </w:r>
      <w:r>
        <w:rPr>
          <w:spacing w:val="-1"/>
        </w:rPr>
        <w:t>the</w:t>
      </w:r>
      <w:r>
        <w:t xml:space="preserve"> </w:t>
      </w:r>
      <w:r>
        <w:rPr>
          <w:spacing w:val="-1"/>
        </w:rPr>
        <w:t>System</w:t>
      </w:r>
      <w:r>
        <w:rPr>
          <w:spacing w:val="-4"/>
        </w:rPr>
        <w:t xml:space="preserve"> </w:t>
      </w:r>
      <w:r>
        <w:t>and</w:t>
      </w:r>
      <w:r>
        <w:rPr>
          <w:spacing w:val="75"/>
        </w:rPr>
        <w:t xml:space="preserve"> </w:t>
      </w:r>
      <w:r>
        <w:rPr>
          <w:spacing w:val="-1"/>
        </w:rPr>
        <w:t>Manager.</w:t>
      </w:r>
      <w:r>
        <w:t xml:space="preserve"> </w:t>
      </w:r>
      <w:r>
        <w:rPr>
          <w:spacing w:val="-1"/>
        </w:rPr>
        <w:t>For</w:t>
      </w:r>
      <w:r>
        <w:rPr>
          <w:spacing w:val="1"/>
        </w:rPr>
        <w:t xml:space="preserve"> </w:t>
      </w:r>
      <w:r>
        <w:rPr>
          <w:spacing w:val="-1"/>
        </w:rPr>
        <w:t>all</w:t>
      </w:r>
      <w:r>
        <w:rPr>
          <w:spacing w:val="-2"/>
        </w:rPr>
        <w:t xml:space="preserve"> </w:t>
      </w:r>
      <w:r>
        <w:rPr>
          <w:spacing w:val="-1"/>
        </w:rPr>
        <w:t>purposes,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rPr>
          <w:spacing w:val="-1"/>
        </w:rPr>
        <w:t>to,</w:t>
      </w:r>
      <w:r>
        <w:t xml:space="preserve"> </w:t>
      </w:r>
      <w:r>
        <w:rPr>
          <w:spacing w:val="-1"/>
        </w:rPr>
        <w:t>Workers’</w:t>
      </w:r>
      <w:r>
        <w:rPr>
          <w:spacing w:val="1"/>
        </w:rPr>
        <w:t xml:space="preserve"> </w:t>
      </w:r>
      <w:r>
        <w:rPr>
          <w:spacing w:val="-1"/>
        </w:rPr>
        <w:t>Compensation</w:t>
      </w:r>
      <w:r>
        <w:rPr>
          <w:spacing w:val="-3"/>
        </w:rPr>
        <w:t xml:space="preserve"> </w:t>
      </w:r>
      <w:r>
        <w:t xml:space="preserve">and </w:t>
      </w:r>
      <w:r>
        <w:rPr>
          <w:spacing w:val="-1"/>
        </w:rPr>
        <w:t>unemployment</w:t>
      </w:r>
      <w:r>
        <w:rPr>
          <w:spacing w:val="55"/>
        </w:rPr>
        <w:t xml:space="preserve"> </w:t>
      </w:r>
      <w:r>
        <w:rPr>
          <w:spacing w:val="-1"/>
        </w:rPr>
        <w:t>liability,</w:t>
      </w:r>
      <w:r>
        <w:t xml:space="preserve"> </w:t>
      </w:r>
      <w:r>
        <w:rPr>
          <w:spacing w:val="-1"/>
        </w:rPr>
        <w:t>Manager</w:t>
      </w:r>
      <w:r>
        <w:rPr>
          <w:spacing w:val="1"/>
        </w:rPr>
        <w:t xml:space="preserve"> </w:t>
      </w:r>
      <w:r>
        <w:rPr>
          <w:spacing w:val="-1"/>
        </w:rPr>
        <w:t>understands</w:t>
      </w:r>
      <w:r>
        <w:t xml:space="preserve"> and</w:t>
      </w:r>
      <w:r>
        <w:rPr>
          <w:spacing w:val="-3"/>
        </w:rPr>
        <w:t xml:space="preserve"> </w:t>
      </w:r>
      <w:r>
        <w:rPr>
          <w:spacing w:val="-1"/>
        </w:rPr>
        <w:t>agrees</w:t>
      </w:r>
      <w:r>
        <w:rPr>
          <w:spacing w:val="-2"/>
        </w:rPr>
        <w:t xml:space="preserve"> </w:t>
      </w:r>
      <w:r>
        <w:rPr>
          <w:spacing w:val="-1"/>
        </w:rPr>
        <w:t>that</w:t>
      </w:r>
      <w:r>
        <w:rPr>
          <w:spacing w:val="1"/>
        </w:rPr>
        <w:t xml:space="preserve"> </w:t>
      </w:r>
      <w:r>
        <w:rPr>
          <w:spacing w:val="-1"/>
        </w:rPr>
        <w:t>all</w:t>
      </w:r>
      <w:r>
        <w:rPr>
          <w:spacing w:val="-2"/>
        </w:rPr>
        <w:t xml:space="preserve"> </w:t>
      </w:r>
      <w:r>
        <w:rPr>
          <w:spacing w:val="-1"/>
        </w:rPr>
        <w:t>persons</w:t>
      </w:r>
      <w:r>
        <w:t xml:space="preserve"> </w:t>
      </w:r>
      <w:r>
        <w:rPr>
          <w:spacing w:val="-1"/>
        </w:rPr>
        <w:t>furnishing</w:t>
      </w:r>
      <w:r>
        <w:rPr>
          <w:spacing w:val="-3"/>
        </w:rPr>
        <w:t xml:space="preserve"> </w:t>
      </w:r>
      <w:r>
        <w:rPr>
          <w:spacing w:val="-1"/>
        </w:rPr>
        <w:t>services</w:t>
      </w:r>
      <w:r>
        <w:t xml:space="preserve"> </w:t>
      </w:r>
      <w:r>
        <w:rPr>
          <w:spacing w:val="-1"/>
        </w:rPr>
        <w:t>pursuant</w:t>
      </w:r>
      <w:r>
        <w:rPr>
          <w:spacing w:val="-2"/>
        </w:rPr>
        <w:t xml:space="preserve"> </w:t>
      </w:r>
      <w:r>
        <w:t>to</w:t>
      </w:r>
      <w:r>
        <w:rPr>
          <w:spacing w:val="-3"/>
        </w:rPr>
        <w:t xml:space="preserve"> </w:t>
      </w:r>
      <w:r>
        <w:rPr>
          <w:spacing w:val="-1"/>
        </w:rPr>
        <w:t>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deemed</w:t>
      </w:r>
      <w:r>
        <w:t xml:space="preserve"> </w:t>
      </w:r>
      <w:r>
        <w:rPr>
          <w:spacing w:val="-1"/>
        </w:rPr>
        <w:t>employees</w:t>
      </w:r>
      <w:r>
        <w:t xml:space="preserve"> </w:t>
      </w:r>
      <w:r>
        <w:rPr>
          <w:spacing w:val="-1"/>
        </w:rPr>
        <w:t>solely</w:t>
      </w:r>
      <w:r>
        <w:rPr>
          <w:spacing w:val="-3"/>
        </w:rPr>
        <w:t xml:space="preserve"> </w:t>
      </w:r>
      <w:r>
        <w:t>of</w:t>
      </w:r>
      <w:r>
        <w:rPr>
          <w:spacing w:val="1"/>
        </w:rPr>
        <w:t xml:space="preserve"> </w:t>
      </w:r>
      <w:r>
        <w:rPr>
          <w:spacing w:val="-1"/>
        </w:rPr>
        <w:t>Manager</w:t>
      </w:r>
      <w:r>
        <w:rPr>
          <w:spacing w:val="1"/>
        </w:rPr>
        <w:t xml:space="preserve"> </w:t>
      </w:r>
      <w:r>
        <w:rPr>
          <w:spacing w:val="-2"/>
        </w:rPr>
        <w:t>and</w:t>
      </w:r>
      <w:r>
        <w:t xml:space="preserve"> </w:t>
      </w:r>
      <w:r>
        <w:rPr>
          <w:spacing w:val="-1"/>
        </w:rPr>
        <w:t>not</w:t>
      </w:r>
      <w:r>
        <w:rPr>
          <w:spacing w:val="1"/>
        </w:rPr>
        <w:t xml:space="preserve"> </w:t>
      </w:r>
      <w:r>
        <w:t>of</w:t>
      </w:r>
      <w:r>
        <w:rPr>
          <w:spacing w:val="-2"/>
        </w:rPr>
        <w:t xml:space="preserve"> </w:t>
      </w:r>
      <w:r>
        <w:t>the</w:t>
      </w:r>
      <w:r>
        <w:rPr>
          <w:spacing w:val="-5"/>
        </w:rPr>
        <w:t xml:space="preserve"> </w:t>
      </w:r>
      <w:r>
        <w:rPr>
          <w:spacing w:val="-1"/>
        </w:rPr>
        <w:t>System.</w:t>
      </w:r>
    </w:p>
    <w:p w14:paraId="11A03AF9" w14:textId="77777777" w:rsidR="00DE2389" w:rsidRDefault="00DE2389" w:rsidP="00DE2389">
      <w:pPr>
        <w:spacing w:before="2"/>
        <w:rPr>
          <w:rFonts w:ascii="Times New Roman" w:eastAsia="Times New Roman" w:hAnsi="Times New Roman" w:cs="Times New Roman"/>
          <w:sz w:val="21"/>
          <w:szCs w:val="21"/>
        </w:rPr>
      </w:pPr>
    </w:p>
    <w:p w14:paraId="4B031EB3" w14:textId="77777777" w:rsidR="00DE2389" w:rsidRDefault="00DE2389" w:rsidP="00DE2389">
      <w:pPr>
        <w:pStyle w:val="Heading3"/>
        <w:numPr>
          <w:ilvl w:val="0"/>
          <w:numId w:val="5"/>
        </w:numPr>
        <w:tabs>
          <w:tab w:val="left" w:pos="821"/>
        </w:tabs>
        <w:ind w:left="820" w:hanging="720"/>
        <w:rPr>
          <w:b w:val="0"/>
          <w:bCs w:val="0"/>
        </w:rPr>
      </w:pPr>
      <w:r>
        <w:rPr>
          <w:spacing w:val="-1"/>
        </w:rPr>
        <w:t xml:space="preserve">Authorized </w:t>
      </w:r>
      <w:r>
        <w:rPr>
          <w:spacing w:val="-2"/>
        </w:rPr>
        <w:t xml:space="preserve">System </w:t>
      </w:r>
      <w:r>
        <w:rPr>
          <w:spacing w:val="-1"/>
        </w:rPr>
        <w:t>Personnel</w:t>
      </w:r>
    </w:p>
    <w:p w14:paraId="51BD945D" w14:textId="77777777" w:rsidR="00DE2389" w:rsidRDefault="00DE2389" w:rsidP="00DE2389">
      <w:pPr>
        <w:spacing w:before="7"/>
        <w:rPr>
          <w:rFonts w:ascii="Times New Roman" w:eastAsia="Times New Roman" w:hAnsi="Times New Roman" w:cs="Times New Roman"/>
          <w:b/>
          <w:bCs/>
          <w:sz w:val="21"/>
          <w:szCs w:val="21"/>
        </w:rPr>
      </w:pPr>
    </w:p>
    <w:p w14:paraId="70F19DBB" w14:textId="77777777" w:rsidR="00DE2389" w:rsidRDefault="00DE2389" w:rsidP="00DE2389">
      <w:pPr>
        <w:pStyle w:val="BodyText"/>
        <w:ind w:left="100" w:right="238"/>
      </w:pPr>
      <w:r>
        <w:rPr>
          <w:spacing w:val="-1"/>
        </w:rPr>
        <w:t>Upon</w:t>
      </w:r>
      <w: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a</w:t>
      </w:r>
      <w:r>
        <w:rPr>
          <w:spacing w:val="-2"/>
        </w:rPr>
        <w:t xml:space="preserve"> </w:t>
      </w:r>
      <w:r>
        <w:rPr>
          <w:spacing w:val="-1"/>
        </w:rPr>
        <w:t>list</w:t>
      </w:r>
      <w:r>
        <w:rPr>
          <w:spacing w:val="-2"/>
        </w:rPr>
        <w:t xml:space="preserve"> </w:t>
      </w:r>
      <w:r>
        <w:t>of</w:t>
      </w:r>
      <w:r>
        <w:rPr>
          <w:spacing w:val="59"/>
        </w:rPr>
        <w:t xml:space="preserve"> </w:t>
      </w:r>
      <w:r>
        <w:rPr>
          <w:spacing w:val="-1"/>
        </w:rPr>
        <w:t>Authorized</w:t>
      </w:r>
      <w:r>
        <w:t xml:space="preserve"> </w:t>
      </w:r>
      <w:r>
        <w:rPr>
          <w:spacing w:val="-1"/>
        </w:rPr>
        <w:t>Persons</w:t>
      </w:r>
      <w:r>
        <w:rPr>
          <w:spacing w:val="-2"/>
        </w:rPr>
        <w:t xml:space="preserve"> </w:t>
      </w:r>
      <w:r>
        <w:rPr>
          <w:spacing w:val="-1"/>
        </w:rPr>
        <w:t>who</w:t>
      </w:r>
      <w:r>
        <w:t xml:space="preserve"> </w:t>
      </w:r>
      <w:r>
        <w:rPr>
          <w:spacing w:val="-1"/>
        </w:rPr>
        <w:t>will</w:t>
      </w:r>
      <w:r>
        <w:rPr>
          <w:spacing w:val="1"/>
        </w:rPr>
        <w:t xml:space="preserve"> </w:t>
      </w:r>
      <w:r>
        <w:rPr>
          <w:spacing w:val="-2"/>
        </w:rPr>
        <w:t>be</w:t>
      </w:r>
      <w:r>
        <w:t xml:space="preserve"> </w:t>
      </w:r>
      <w:r>
        <w:rPr>
          <w:spacing w:val="-1"/>
        </w:rPr>
        <w:t>permitted</w:t>
      </w:r>
      <w:r>
        <w:rPr>
          <w:spacing w:val="-3"/>
        </w:rPr>
        <w:t xml:space="preserve"> </w:t>
      </w:r>
      <w:r>
        <w:t>to</w:t>
      </w:r>
      <w:r>
        <w:rPr>
          <w:spacing w:val="-3"/>
        </w:rPr>
        <w:t xml:space="preserve"> </w:t>
      </w:r>
      <w:r>
        <w:rPr>
          <w:spacing w:val="-1"/>
        </w:rPr>
        <w:t>advise,</w:t>
      </w:r>
      <w:r>
        <w:rPr>
          <w:spacing w:val="-3"/>
        </w:rPr>
        <w:t xml:space="preserve"> </w:t>
      </w:r>
      <w:r>
        <w:rPr>
          <w:spacing w:val="-1"/>
        </w:rPr>
        <w:t>inform,</w:t>
      </w:r>
      <w:r>
        <w:t xml:space="preserve"> and </w:t>
      </w:r>
      <w:r>
        <w:rPr>
          <w:spacing w:val="-1"/>
        </w:rPr>
        <w:t>direct</w:t>
      </w:r>
      <w:r>
        <w:rPr>
          <w:spacing w:val="-2"/>
        </w:rPr>
        <w:t xml:space="preserve"> </w:t>
      </w:r>
      <w:r>
        <w:rPr>
          <w:spacing w:val="-1"/>
        </w:rPr>
        <w:t>Manager</w:t>
      </w:r>
      <w:r>
        <w:rPr>
          <w:spacing w:val="-2"/>
        </w:rPr>
        <w:t xml:space="preserve"> on</w:t>
      </w:r>
      <w:r>
        <w:t xml:space="preserve"> the </w:t>
      </w:r>
      <w:r>
        <w:rPr>
          <w:spacing w:val="-2"/>
        </w:rPr>
        <w:t>System’s</w:t>
      </w:r>
      <w:r>
        <w:t xml:space="preserve"> </w:t>
      </w:r>
      <w:r>
        <w:rPr>
          <w:spacing w:val="-1"/>
        </w:rPr>
        <w:t>behalf,</w:t>
      </w:r>
      <w:r>
        <w:rPr>
          <w:spacing w:val="89"/>
        </w:rPr>
        <w:t xml:space="preserve"> </w:t>
      </w:r>
      <w:r>
        <w:rPr>
          <w:spacing w:val="-1"/>
        </w:rPr>
        <w:t>together</w:t>
      </w:r>
      <w:r>
        <w:rPr>
          <w:spacing w:val="1"/>
        </w:rPr>
        <w:t xml:space="preserve"> </w:t>
      </w:r>
      <w:r>
        <w:rPr>
          <w:spacing w:val="-1"/>
        </w:rPr>
        <w:t>with</w:t>
      </w:r>
      <w:r>
        <w:t xml:space="preserve"> </w:t>
      </w:r>
      <w:r>
        <w:rPr>
          <w:spacing w:val="-1"/>
        </w:rPr>
        <w:t>signature</w:t>
      </w:r>
      <w:r>
        <w:t xml:space="preserve"> </w:t>
      </w:r>
      <w:r>
        <w:rPr>
          <w:spacing w:val="-1"/>
        </w:rPr>
        <w:t>specimens</w:t>
      </w:r>
      <w:r>
        <w:t xml:space="preserve"> of</w:t>
      </w:r>
      <w:r>
        <w:rPr>
          <w:spacing w:val="1"/>
        </w:rPr>
        <w:t xml:space="preserve"> </w:t>
      </w:r>
      <w:r>
        <w:rPr>
          <w:spacing w:val="-1"/>
        </w:rPr>
        <w:t>certain</w:t>
      </w:r>
      <w:r>
        <w:t xml:space="preserve"> </w:t>
      </w:r>
      <w:r>
        <w:rPr>
          <w:spacing w:val="-1"/>
        </w:rPr>
        <w:t>Authorized</w:t>
      </w:r>
      <w:r>
        <w:t xml:space="preserve"> </w:t>
      </w:r>
      <w:r>
        <w:rPr>
          <w:spacing w:val="-1"/>
        </w:rPr>
        <w:t>Persons</w:t>
      </w:r>
      <w:r>
        <w:t xml:space="preserve"> </w:t>
      </w:r>
      <w:r>
        <w:rPr>
          <w:spacing w:val="-1"/>
        </w:rPr>
        <w:t>who</w:t>
      </w:r>
      <w:r>
        <w:t xml:space="preserve"> </w:t>
      </w:r>
      <w:r>
        <w:rPr>
          <w:spacing w:val="-2"/>
        </w:rPr>
        <w:t>may</w:t>
      </w:r>
      <w:r>
        <w:rPr>
          <w:spacing w:val="-3"/>
        </w:rPr>
        <w:t xml:space="preserve"> </w:t>
      </w:r>
      <w:r>
        <w:rPr>
          <w:spacing w:val="-1"/>
        </w:rPr>
        <w:t>execute</w:t>
      </w:r>
      <w:r>
        <w:rPr>
          <w:spacing w:val="-2"/>
        </w:rPr>
        <w:t xml:space="preserve"> </w:t>
      </w:r>
      <w:r>
        <w:rPr>
          <w:spacing w:val="-1"/>
        </w:rPr>
        <w:t>specific</w:t>
      </w:r>
      <w:r>
        <w:rPr>
          <w:spacing w:val="-2"/>
        </w:rPr>
        <w:t xml:space="preserve"> </w:t>
      </w:r>
      <w:r>
        <w:rPr>
          <w:spacing w:val="-1"/>
        </w:rPr>
        <w:t>tasks</w:t>
      </w:r>
      <w:r>
        <w:t xml:space="preserve"> </w:t>
      </w:r>
      <w:r>
        <w:rPr>
          <w:spacing w:val="-1"/>
        </w:rPr>
        <w:t>under</w:t>
      </w:r>
      <w:r>
        <w:rPr>
          <w:spacing w:val="73"/>
        </w:rPr>
        <w:t xml:space="preserve"> </w:t>
      </w:r>
      <w:r>
        <w:rPr>
          <w:spacing w:val="-1"/>
        </w:rPr>
        <w:t>this</w:t>
      </w:r>
      <w:r>
        <w:t xml:space="preserve"> </w:t>
      </w:r>
      <w:r>
        <w:rPr>
          <w:spacing w:val="-1"/>
        </w:rPr>
        <w:t>Agreement,</w:t>
      </w:r>
      <w:r>
        <w:t xml:space="preserve"> </w:t>
      </w:r>
      <w:r>
        <w:rPr>
          <w:spacing w:val="-1"/>
        </w:rPr>
        <w:t>attached</w:t>
      </w:r>
      <w:r>
        <w:t xml:space="preserve"> </w:t>
      </w:r>
      <w:r>
        <w:rPr>
          <w:spacing w:val="-1"/>
        </w:rPr>
        <w:t>hereto</w:t>
      </w:r>
      <w:r>
        <w:rPr>
          <w:spacing w:val="-3"/>
        </w:rPr>
        <w:t xml:space="preserve"> </w:t>
      </w:r>
      <w:r>
        <w:t xml:space="preserve">as </w:t>
      </w:r>
      <w:r>
        <w:rPr>
          <w:spacing w:val="-1"/>
        </w:rPr>
        <w:t>Exhibit</w:t>
      </w:r>
      <w:r>
        <w:rPr>
          <w:spacing w:val="1"/>
        </w:rPr>
        <w:t xml:space="preserve"> </w:t>
      </w:r>
      <w:r>
        <w:t>D</w:t>
      </w:r>
      <w:r>
        <w:rPr>
          <w:spacing w:val="-4"/>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The </w:t>
      </w:r>
      <w:r>
        <w:rPr>
          <w:spacing w:val="-1"/>
        </w:rPr>
        <w:t>list</w:t>
      </w:r>
      <w:r>
        <w:rPr>
          <w:spacing w:val="1"/>
        </w:rPr>
        <w:t xml:space="preserve"> </w:t>
      </w:r>
      <w:r>
        <w:rPr>
          <w:spacing w:val="-2"/>
        </w:rPr>
        <w:t>of</w:t>
      </w:r>
      <w:r>
        <w:rPr>
          <w:spacing w:val="55"/>
        </w:rPr>
        <w:t xml:space="preserve"> </w:t>
      </w:r>
      <w:r>
        <w:rPr>
          <w:spacing w:val="-1"/>
        </w:rPr>
        <w:t>Authorized</w:t>
      </w:r>
      <w:r>
        <w:t xml:space="preserve"> </w:t>
      </w:r>
      <w:r>
        <w:rPr>
          <w:spacing w:val="-1"/>
        </w:rPr>
        <w:t>Persons</w:t>
      </w:r>
      <w:r>
        <w:rPr>
          <w:spacing w:val="-2"/>
        </w:rPr>
        <w:t xml:space="preserve"> </w:t>
      </w:r>
      <w:r>
        <w:t>and</w:t>
      </w:r>
      <w:r>
        <w:rPr>
          <w:spacing w:val="-3"/>
        </w:rPr>
        <w:t xml:space="preserve"> </w:t>
      </w:r>
      <w:r>
        <w:rPr>
          <w:spacing w:val="-1"/>
        </w:rPr>
        <w:t>any</w:t>
      </w:r>
      <w:r>
        <w:rPr>
          <w:spacing w:val="-3"/>
        </w:rPr>
        <w:t xml:space="preserve"> </w:t>
      </w:r>
      <w:r>
        <w:rPr>
          <w:spacing w:val="-1"/>
        </w:rPr>
        <w:t>changes</w:t>
      </w:r>
      <w:r>
        <w:t xml:space="preserve"> to </w:t>
      </w:r>
      <w:r>
        <w:rPr>
          <w:spacing w:val="-1"/>
        </w:rPr>
        <w:t>such</w:t>
      </w:r>
      <w:r>
        <w:t xml:space="preserve"> </w:t>
      </w:r>
      <w:r>
        <w:rPr>
          <w:spacing w:val="-1"/>
        </w:rPr>
        <w:t>list</w:t>
      </w:r>
      <w:r>
        <w:rPr>
          <w:spacing w:val="1"/>
        </w:rPr>
        <w:t xml:space="preserve"> </w:t>
      </w:r>
      <w:r>
        <w:rPr>
          <w:spacing w:val="-1"/>
        </w:rPr>
        <w:t>shall</w:t>
      </w:r>
      <w:r>
        <w:rPr>
          <w:spacing w:val="-2"/>
        </w:rPr>
        <w:t xml:space="preserve"> </w:t>
      </w:r>
      <w:r>
        <w:t xml:space="preserve">be </w:t>
      </w:r>
      <w:r>
        <w:rPr>
          <w:spacing w:val="-1"/>
        </w:rPr>
        <w:t>made</w:t>
      </w:r>
      <w:r>
        <w:t xml:space="preserve"> in </w:t>
      </w:r>
      <w:r>
        <w:rPr>
          <w:spacing w:val="-1"/>
        </w:rPr>
        <w:t>writing</w:t>
      </w:r>
      <w:r>
        <w:rPr>
          <w:spacing w:val="-3"/>
        </w:rPr>
        <w:t xml:space="preserve"> </w:t>
      </w:r>
      <w:r>
        <w:t xml:space="preserve">to </w:t>
      </w:r>
      <w:r>
        <w:rPr>
          <w:spacing w:val="-2"/>
        </w:rPr>
        <w:t>Manager</w:t>
      </w:r>
      <w:r>
        <w:rPr>
          <w:spacing w:val="1"/>
        </w:rPr>
        <w:t xml:space="preserve"> </w:t>
      </w:r>
      <w:r>
        <w:t xml:space="preserve">and </w:t>
      </w:r>
      <w:r>
        <w:rPr>
          <w:spacing w:val="-1"/>
        </w:rPr>
        <w:t>signed</w:t>
      </w:r>
      <w:r>
        <w:t xml:space="preserve"> by</w:t>
      </w:r>
      <w:r>
        <w:rPr>
          <w:spacing w:val="-3"/>
        </w:rPr>
        <w:t xml:space="preserve"> </w:t>
      </w:r>
      <w:r>
        <w:t>the</w:t>
      </w:r>
      <w:r>
        <w:rPr>
          <w:spacing w:val="63"/>
        </w:rPr>
        <w:t xml:space="preserve"> </w:t>
      </w:r>
      <w:r>
        <w:rPr>
          <w:spacing w:val="-1"/>
        </w:rPr>
        <w:t>System’s</w:t>
      </w:r>
      <w:r>
        <w:t xml:space="preserve"> </w:t>
      </w:r>
      <w:r>
        <w:rPr>
          <w:spacing w:val="-1"/>
        </w:rPr>
        <w:t>Director</w:t>
      </w:r>
      <w:r>
        <w:rPr>
          <w:spacing w:val="-2"/>
        </w:rPr>
        <w:t xml:space="preserve"> </w:t>
      </w:r>
      <w:r>
        <w:t>or</w:t>
      </w:r>
      <w:r>
        <w:rPr>
          <w:spacing w:val="-2"/>
        </w:rPr>
        <w:t xml:space="preserve"> </w:t>
      </w:r>
      <w:r>
        <w:t xml:space="preserve">the </w:t>
      </w:r>
      <w:r>
        <w:rPr>
          <w:spacing w:val="-1"/>
        </w:rPr>
        <w:t>Director’s</w:t>
      </w:r>
      <w:r>
        <w:t xml:space="preserve"> </w:t>
      </w:r>
      <w:r>
        <w:rPr>
          <w:spacing w:val="-1"/>
        </w:rPr>
        <w:t>designee.</w:t>
      </w:r>
      <w:r>
        <w:rPr>
          <w:spacing w:val="-3"/>
        </w:rPr>
        <w:t xml:space="preserve"> </w:t>
      </w:r>
      <w:r>
        <w:rPr>
          <w:spacing w:val="-1"/>
        </w:rPr>
        <w:t>Until</w:t>
      </w:r>
      <w:r>
        <w:rPr>
          <w:spacing w:val="1"/>
        </w:rPr>
        <w:t xml:space="preserve"> </w:t>
      </w:r>
      <w:r>
        <w:rPr>
          <w:spacing w:val="-1"/>
        </w:rPr>
        <w:t>notified</w:t>
      </w:r>
      <w:r>
        <w:rPr>
          <w:spacing w:val="-3"/>
        </w:rPr>
        <w:t xml:space="preserve"> </w:t>
      </w:r>
      <w:r>
        <w:t>of</w:t>
      </w:r>
      <w:r>
        <w:rPr>
          <w:spacing w:val="-2"/>
        </w:rPr>
        <w:t xml:space="preserve"> </w:t>
      </w:r>
      <w:r>
        <w:t>any</w:t>
      </w:r>
      <w:r>
        <w:rPr>
          <w:spacing w:val="-3"/>
        </w:rPr>
        <w:t xml:space="preserve"> </w:t>
      </w:r>
      <w:r>
        <w:t xml:space="preserve">such </w:t>
      </w:r>
      <w:r>
        <w:rPr>
          <w:spacing w:val="-1"/>
        </w:rPr>
        <w:t>change</w:t>
      </w:r>
      <w:r>
        <w:t xml:space="preserve"> </w:t>
      </w:r>
      <w:r>
        <w:rPr>
          <w:spacing w:val="-1"/>
        </w:rPr>
        <w:t>and</w:t>
      </w:r>
      <w:r>
        <w:t xml:space="preserve"> </w:t>
      </w:r>
      <w:r>
        <w:rPr>
          <w:spacing w:val="-1"/>
        </w:rPr>
        <w:t>subject</w:t>
      </w:r>
      <w:r>
        <w:rPr>
          <w:spacing w:val="1"/>
        </w:rPr>
        <w:t xml:space="preserve"> </w:t>
      </w:r>
      <w:r>
        <w:t>to</w:t>
      </w:r>
      <w:r>
        <w:rPr>
          <w:spacing w:val="-3"/>
        </w:rPr>
        <w:t xml:space="preserve"> </w:t>
      </w:r>
      <w:r>
        <w:t>the</w:t>
      </w:r>
      <w:r>
        <w:rPr>
          <w:spacing w:val="43"/>
        </w:rPr>
        <w:t xml:space="preserve"> </w:t>
      </w:r>
      <w:r>
        <w:rPr>
          <w:spacing w:val="-1"/>
        </w:rPr>
        <w:t>provisions</w:t>
      </w:r>
      <w:r>
        <w:t xml:space="preserve"> </w:t>
      </w:r>
      <w:r>
        <w:rPr>
          <w:spacing w:val="-2"/>
        </w:rPr>
        <w:t>of</w:t>
      </w:r>
      <w:r>
        <w:rPr>
          <w:spacing w:val="1"/>
        </w:rPr>
        <w:t xml:space="preserve"> </w:t>
      </w:r>
      <w:r>
        <w:rPr>
          <w:spacing w:val="-1"/>
        </w:rPr>
        <w:t>Section</w:t>
      </w:r>
      <w:r>
        <w:t xml:space="preserve"> 7 </w:t>
      </w:r>
      <w:r>
        <w:rPr>
          <w:spacing w:val="-1"/>
        </w:rPr>
        <w:t>below,</w:t>
      </w:r>
      <w:r>
        <w:t xml:space="preserve"> </w:t>
      </w:r>
      <w:r>
        <w:rPr>
          <w:spacing w:val="-1"/>
        </w:rPr>
        <w:t>Manager</w:t>
      </w:r>
      <w:r>
        <w:rPr>
          <w:spacing w:val="1"/>
        </w:rPr>
        <w:t xml:space="preserve"> </w:t>
      </w:r>
      <w:r>
        <w:rPr>
          <w:spacing w:val="-2"/>
        </w:rPr>
        <w:t>may</w:t>
      </w:r>
      <w:r>
        <w:rPr>
          <w:spacing w:val="-3"/>
        </w:rPr>
        <w:t xml:space="preserve"> </w:t>
      </w:r>
      <w:r>
        <w:t>rely</w:t>
      </w:r>
      <w:r>
        <w:rPr>
          <w:spacing w:val="-3"/>
        </w:rPr>
        <w:t xml:space="preserve"> </w:t>
      </w:r>
      <w:r>
        <w:t xml:space="preserve">on </w:t>
      </w:r>
      <w:r>
        <w:rPr>
          <w:spacing w:val="-1"/>
        </w:rPr>
        <w:t>and</w:t>
      </w:r>
      <w:r>
        <w:t xml:space="preserve"> </w:t>
      </w:r>
      <w:r>
        <w:rPr>
          <w:spacing w:val="-1"/>
        </w:rPr>
        <w:t>act</w:t>
      </w:r>
      <w:r>
        <w:rPr>
          <w:spacing w:val="1"/>
        </w:rPr>
        <w:t xml:space="preserve"> </w:t>
      </w:r>
      <w:r>
        <w:t>upon</w:t>
      </w:r>
      <w:r>
        <w:rPr>
          <w:spacing w:val="-3"/>
        </w:rPr>
        <w:t xml:space="preserve"> </w:t>
      </w:r>
      <w:r>
        <w:rPr>
          <w:spacing w:val="-1"/>
        </w:rPr>
        <w:t>instructions</w:t>
      </w:r>
      <w:r>
        <w:t xml:space="preserve"> </w:t>
      </w:r>
      <w:r>
        <w:rPr>
          <w:spacing w:val="-1"/>
        </w:rPr>
        <w:t>and</w:t>
      </w:r>
      <w:r>
        <w:t xml:space="preserve"> </w:t>
      </w:r>
      <w:r>
        <w:rPr>
          <w:spacing w:val="-1"/>
        </w:rPr>
        <w:t>notices</w:t>
      </w:r>
      <w:r>
        <w:t xml:space="preserve"> </w:t>
      </w:r>
      <w:r>
        <w:rPr>
          <w:spacing w:val="-1"/>
        </w:rPr>
        <w:t>received</w:t>
      </w:r>
      <w:r>
        <w:t xml:space="preserve"> from</w:t>
      </w:r>
      <w:r>
        <w:rPr>
          <w:spacing w:val="51"/>
        </w:rPr>
        <w:t xml:space="preserve"> </w:t>
      </w:r>
      <w:r>
        <w:t xml:space="preserve">an </w:t>
      </w:r>
      <w:r>
        <w:rPr>
          <w:spacing w:val="-1"/>
        </w:rPr>
        <w:t>Authorized</w:t>
      </w:r>
      <w:r>
        <w:t xml:space="preserve"> </w:t>
      </w:r>
      <w:r>
        <w:rPr>
          <w:spacing w:val="-1"/>
        </w:rPr>
        <w:t>Person</w:t>
      </w:r>
      <w:r>
        <w:t xml:space="preserve"> </w:t>
      </w:r>
      <w:r>
        <w:rPr>
          <w:spacing w:val="-1"/>
        </w:rPr>
        <w:t>identified</w:t>
      </w:r>
      <w:r>
        <w:t xml:space="preserve"> on</w:t>
      </w:r>
      <w:r>
        <w:rPr>
          <w:spacing w:val="-3"/>
        </w:rPr>
        <w:t xml:space="preserve"> </w:t>
      </w:r>
      <w:r>
        <w:t>the</w:t>
      </w:r>
      <w:r>
        <w:rPr>
          <w:spacing w:val="-2"/>
        </w:rPr>
        <w:t xml:space="preserve"> </w:t>
      </w:r>
      <w:r>
        <w:rPr>
          <w:spacing w:val="-1"/>
        </w:rPr>
        <w:t>then-current</w:t>
      </w:r>
      <w:r>
        <w:rPr>
          <w:spacing w:val="1"/>
        </w:rPr>
        <w:t xml:space="preserve"> </w:t>
      </w:r>
      <w:r>
        <w:rPr>
          <w:spacing w:val="-1"/>
        </w:rPr>
        <w:t>list</w:t>
      </w:r>
      <w:r>
        <w:rPr>
          <w:spacing w:val="-2"/>
        </w:rPr>
        <w:t xml:space="preserve"> </w:t>
      </w:r>
      <w:r>
        <w:rPr>
          <w:spacing w:val="-1"/>
        </w:rPr>
        <w:t>furnished</w:t>
      </w:r>
      <w:r>
        <w:t xml:space="preserve"> by</w:t>
      </w:r>
      <w:r>
        <w:rPr>
          <w:spacing w:val="-3"/>
        </w:rPr>
        <w:t xml:space="preserve"> </w:t>
      </w:r>
      <w:r>
        <w:t xml:space="preserve">the </w:t>
      </w:r>
      <w:r>
        <w:rPr>
          <w:spacing w:val="-2"/>
        </w:rPr>
        <w:t>System.</w:t>
      </w:r>
      <w:r>
        <w:rPr>
          <w:spacing w:val="2"/>
        </w:rPr>
        <w:t xml:space="preserve"> </w:t>
      </w:r>
      <w:r>
        <w:rPr>
          <w:spacing w:val="-1"/>
        </w:rPr>
        <w:t>In</w:t>
      </w:r>
      <w:r>
        <w:t xml:space="preserve"> the</w:t>
      </w:r>
      <w:r>
        <w:rPr>
          <w:spacing w:val="-2"/>
        </w:rPr>
        <w:t xml:space="preserve"> </w:t>
      </w:r>
      <w:r>
        <w:rPr>
          <w:spacing w:val="-1"/>
        </w:rPr>
        <w:t>event</w:t>
      </w:r>
      <w:r>
        <w:rPr>
          <w:spacing w:val="1"/>
        </w:rPr>
        <w:t xml:space="preserve"> </w:t>
      </w:r>
      <w:r>
        <w:rPr>
          <w:spacing w:val="-1"/>
        </w:rPr>
        <w:t>the</w:t>
      </w:r>
      <w:r>
        <w:t xml:space="preserve"> </w:t>
      </w:r>
      <w:r>
        <w:rPr>
          <w:spacing w:val="-1"/>
        </w:rPr>
        <w:t>System</w:t>
      </w:r>
      <w:r>
        <w:rPr>
          <w:spacing w:val="67"/>
        </w:rPr>
        <w:t xml:space="preserve"> </w:t>
      </w:r>
      <w:r>
        <w:rPr>
          <w:spacing w:val="-1"/>
        </w:rPr>
        <w:t>fails</w:t>
      </w:r>
      <w:r>
        <w:rPr>
          <w:spacing w:val="-2"/>
        </w:rPr>
        <w:t xml:space="preserve"> </w:t>
      </w:r>
      <w:r>
        <w:t xml:space="preserve">to </w:t>
      </w:r>
      <w:r>
        <w:rPr>
          <w:spacing w:val="-1"/>
        </w:rPr>
        <w:t>designate</w:t>
      </w:r>
      <w:r>
        <w:t xml:space="preserve"> an </w:t>
      </w:r>
      <w:r>
        <w:rPr>
          <w:spacing w:val="-1"/>
        </w:rPr>
        <w:t>Authorized</w:t>
      </w:r>
      <w:r>
        <w:t xml:space="preserve"> </w:t>
      </w:r>
      <w:r>
        <w:rPr>
          <w:spacing w:val="-1"/>
        </w:rPr>
        <w:t>Person,</w:t>
      </w:r>
      <w:r>
        <w:t xml:space="preserve"> </w:t>
      </w:r>
      <w:r>
        <w:rPr>
          <w:spacing w:val="-1"/>
        </w:rPr>
        <w:t>Manager</w:t>
      </w:r>
      <w:r>
        <w:rPr>
          <w:spacing w:val="-2"/>
        </w:rPr>
        <w:t xml:space="preserve"> </w:t>
      </w:r>
      <w:r>
        <w:rPr>
          <w:spacing w:val="-1"/>
        </w:rPr>
        <w:t>shall</w:t>
      </w:r>
      <w:r>
        <w:rPr>
          <w:spacing w:val="-2"/>
        </w:rPr>
        <w:t xml:space="preserve"> </w:t>
      </w:r>
      <w:r>
        <w:rPr>
          <w:spacing w:val="-1"/>
        </w:rPr>
        <w:t>take</w:t>
      </w:r>
      <w:r>
        <w:t xml:space="preserve"> </w:t>
      </w:r>
      <w:r>
        <w:rPr>
          <w:spacing w:val="-1"/>
        </w:rPr>
        <w:t>direction</w:t>
      </w:r>
      <w:r>
        <w:t xml:space="preserve"> </w:t>
      </w:r>
      <w:r>
        <w:rPr>
          <w:spacing w:val="-1"/>
        </w:rPr>
        <w:t>solely</w:t>
      </w:r>
      <w:r>
        <w:rPr>
          <w:spacing w:val="-3"/>
        </w:rPr>
        <w:t xml:space="preserve"> </w:t>
      </w:r>
      <w:r>
        <w:t>from</w:t>
      </w:r>
      <w:r>
        <w:rPr>
          <w:spacing w:val="-4"/>
        </w:rPr>
        <w:t xml:space="preserve"> </w:t>
      </w:r>
      <w:r>
        <w:t xml:space="preserve">the </w:t>
      </w:r>
      <w:r>
        <w:rPr>
          <w:spacing w:val="-1"/>
        </w:rPr>
        <w:t>Executive</w:t>
      </w:r>
      <w:r>
        <w:t xml:space="preserve"> </w:t>
      </w:r>
      <w:r>
        <w:rPr>
          <w:spacing w:val="-1"/>
        </w:rPr>
        <w:t>Director.</w:t>
      </w:r>
    </w:p>
    <w:p w14:paraId="003D08FF" w14:textId="77777777" w:rsidR="00DE2389" w:rsidRDefault="00DE2389" w:rsidP="00DE2389">
      <w:pPr>
        <w:spacing w:before="2"/>
        <w:rPr>
          <w:rFonts w:ascii="Times New Roman" w:eastAsia="Times New Roman" w:hAnsi="Times New Roman" w:cs="Times New Roman"/>
          <w:sz w:val="21"/>
          <w:szCs w:val="21"/>
        </w:rPr>
      </w:pPr>
    </w:p>
    <w:p w14:paraId="408ECE11" w14:textId="77777777" w:rsidR="00DE2389" w:rsidRDefault="00DE2389" w:rsidP="00DE2389">
      <w:pPr>
        <w:pStyle w:val="Heading3"/>
        <w:numPr>
          <w:ilvl w:val="0"/>
          <w:numId w:val="5"/>
        </w:numPr>
        <w:tabs>
          <w:tab w:val="left" w:pos="821"/>
        </w:tabs>
        <w:ind w:left="820" w:hanging="720"/>
        <w:rPr>
          <w:b w:val="0"/>
          <w:bCs w:val="0"/>
        </w:rPr>
      </w:pPr>
      <w:r>
        <w:rPr>
          <w:spacing w:val="-1"/>
        </w:rPr>
        <w:t>Authorized Instructions</w:t>
      </w:r>
    </w:p>
    <w:p w14:paraId="41843B31" w14:textId="77777777" w:rsidR="00DE2389" w:rsidRDefault="00DE2389" w:rsidP="00DE2389">
      <w:pPr>
        <w:spacing w:before="7"/>
        <w:rPr>
          <w:rFonts w:ascii="Times New Roman" w:eastAsia="Times New Roman" w:hAnsi="Times New Roman" w:cs="Times New Roman"/>
          <w:b/>
          <w:bCs/>
          <w:sz w:val="21"/>
          <w:szCs w:val="21"/>
        </w:rPr>
      </w:pPr>
    </w:p>
    <w:p w14:paraId="08DFA6F0" w14:textId="77777777" w:rsidR="00DE2389" w:rsidRDefault="00DE2389" w:rsidP="00DE2389">
      <w:pPr>
        <w:pStyle w:val="BodyText"/>
        <w:ind w:left="100" w:right="160"/>
      </w:pPr>
      <w:r>
        <w:t>All</w:t>
      </w:r>
      <w:r>
        <w:rPr>
          <w:spacing w:val="1"/>
        </w:rPr>
        <w:t xml:space="preserve"> </w:t>
      </w:r>
      <w:r>
        <w:rPr>
          <w:spacing w:val="-1"/>
        </w:rPr>
        <w:t>Authorized</w:t>
      </w:r>
      <w:r>
        <w:t xml:space="preserve"> </w:t>
      </w:r>
      <w:r>
        <w:rPr>
          <w:spacing w:val="-1"/>
        </w:rPr>
        <w:t>Instructions</w:t>
      </w:r>
      <w:r>
        <w:rPr>
          <w:spacing w:val="-2"/>
        </w:rPr>
        <w:t xml:space="preserve"> </w:t>
      </w:r>
      <w:r>
        <w:rPr>
          <w:spacing w:val="-1"/>
        </w:rPr>
        <w:t>shall</w:t>
      </w:r>
      <w:r>
        <w:rPr>
          <w:spacing w:val="1"/>
        </w:rPr>
        <w:t xml:space="preserve"> </w:t>
      </w:r>
      <w:r>
        <w:t>be</w:t>
      </w:r>
      <w:r>
        <w:rPr>
          <w:spacing w:val="-2"/>
        </w:rPr>
        <w:t xml:space="preserve"> </w:t>
      </w:r>
      <w:r>
        <w:t xml:space="preserve">in </w:t>
      </w:r>
      <w:r>
        <w:rPr>
          <w:spacing w:val="-1"/>
        </w:rPr>
        <w:t>writing</w:t>
      </w:r>
      <w:r>
        <w:rPr>
          <w:spacing w:val="-3"/>
        </w:rPr>
        <w:t xml:space="preserve"> </w:t>
      </w:r>
      <w:r>
        <w:t>and</w:t>
      </w:r>
      <w:r>
        <w:rPr>
          <w:spacing w:val="-3"/>
        </w:rPr>
        <w:t xml:space="preserve"> </w:t>
      </w:r>
      <w:r>
        <w:rPr>
          <w:spacing w:val="-1"/>
        </w:rPr>
        <w:t>transmitted</w:t>
      </w:r>
      <w:r>
        <w:t xml:space="preserve"> by</w:t>
      </w:r>
      <w:r>
        <w:rPr>
          <w:spacing w:val="-3"/>
        </w:rPr>
        <w:t xml:space="preserve"> </w:t>
      </w:r>
      <w:r>
        <w:rPr>
          <w:spacing w:val="-1"/>
        </w:rPr>
        <w:t>first</w:t>
      </w:r>
      <w:r>
        <w:rPr>
          <w:spacing w:val="1"/>
        </w:rPr>
        <w:t xml:space="preserve"> </w:t>
      </w:r>
      <w:r>
        <w:rPr>
          <w:spacing w:val="-1"/>
        </w:rPr>
        <w:t>class</w:t>
      </w:r>
      <w:r>
        <w:t xml:space="preserve"> </w:t>
      </w:r>
      <w:r>
        <w:rPr>
          <w:spacing w:val="-1"/>
        </w:rPr>
        <w:t>mail,</w:t>
      </w:r>
      <w:r>
        <w:rPr>
          <w:spacing w:val="-3"/>
        </w:rPr>
        <w:t xml:space="preserve"> </w:t>
      </w:r>
      <w:r>
        <w:rPr>
          <w:spacing w:val="-1"/>
        </w:rPr>
        <w:t>private</w:t>
      </w:r>
      <w:r>
        <w:rPr>
          <w:spacing w:val="-2"/>
        </w:rPr>
        <w:t xml:space="preserve"> </w:t>
      </w:r>
      <w:r>
        <w:rPr>
          <w:spacing w:val="-1"/>
        </w:rPr>
        <w:t>express</w:t>
      </w:r>
      <w:r>
        <w:t xml:space="preserve"> </w:t>
      </w:r>
      <w:r>
        <w:rPr>
          <w:spacing w:val="-1"/>
        </w:rPr>
        <w:t>courier,</w:t>
      </w:r>
      <w:r>
        <w:rPr>
          <w:spacing w:val="73"/>
        </w:rPr>
        <w:t xml:space="preserve"> </w:t>
      </w:r>
      <w:r>
        <w:rPr>
          <w:spacing w:val="-1"/>
        </w:rPr>
        <w:t>facsimile,</w:t>
      </w:r>
      <w:r>
        <w:t xml:space="preserve"> </w:t>
      </w:r>
      <w:r>
        <w:rPr>
          <w:spacing w:val="-2"/>
        </w:rPr>
        <w:t>or</w:t>
      </w:r>
      <w:r>
        <w:rPr>
          <w:spacing w:val="1"/>
        </w:rPr>
        <w:t xml:space="preserve"> </w:t>
      </w:r>
      <w:r>
        <w:rPr>
          <w:spacing w:val="-1"/>
        </w:rPr>
        <w:t>other</w:t>
      </w:r>
      <w:r>
        <w:rPr>
          <w:spacing w:val="1"/>
        </w:rPr>
        <w:t xml:space="preserve"> </w:t>
      </w:r>
      <w:r>
        <w:rPr>
          <w:spacing w:val="-1"/>
        </w:rPr>
        <w:t>authenticated</w:t>
      </w:r>
      <w:r>
        <w:t xml:space="preserve"> </w:t>
      </w:r>
      <w:r>
        <w:rPr>
          <w:spacing w:val="-1"/>
        </w:rPr>
        <w:t>electronic</w:t>
      </w:r>
      <w:r>
        <w:rPr>
          <w:spacing w:val="-2"/>
        </w:rPr>
        <w:t xml:space="preserve"> </w:t>
      </w:r>
      <w:r>
        <w:rPr>
          <w:spacing w:val="-1"/>
        </w:rPr>
        <w:t>transmissions;</w:t>
      </w:r>
      <w:r>
        <w:rPr>
          <w:spacing w:val="1"/>
        </w:rPr>
        <w:t xml:space="preserve"> </w:t>
      </w:r>
      <w:r>
        <w:rPr>
          <w:spacing w:val="-1"/>
        </w:rPr>
        <w:t>provided,</w:t>
      </w:r>
      <w:r>
        <w:rPr>
          <w:spacing w:val="-3"/>
        </w:rPr>
        <w:t xml:space="preserve"> </w:t>
      </w:r>
      <w:r>
        <w:rPr>
          <w:spacing w:val="-1"/>
        </w:rPr>
        <w:t>however,</w:t>
      </w:r>
      <w:r>
        <w:t xml:space="preserve"> </w:t>
      </w:r>
      <w:r>
        <w:rPr>
          <w:spacing w:val="-1"/>
        </w:rPr>
        <w:t>that</w:t>
      </w:r>
      <w:r>
        <w:rPr>
          <w:spacing w:val="-4"/>
        </w:rPr>
        <w:t xml:space="preserve"> </w:t>
      </w:r>
      <w:r>
        <w:rPr>
          <w:spacing w:val="-1"/>
        </w:rPr>
        <w:t>Manager</w:t>
      </w:r>
      <w:r>
        <w:rPr>
          <w:spacing w:val="1"/>
        </w:rPr>
        <w:t xml:space="preserve"> </w:t>
      </w:r>
      <w:r>
        <w:rPr>
          <w:spacing w:val="-2"/>
        </w:rPr>
        <w:t>may,</w:t>
      </w:r>
      <w:r>
        <w:t xml:space="preserve"> in </w:t>
      </w:r>
      <w:r>
        <w:rPr>
          <w:spacing w:val="-1"/>
        </w:rPr>
        <w:t>its</w:t>
      </w:r>
      <w:r>
        <w:rPr>
          <w:spacing w:val="83"/>
        </w:rPr>
        <w:t xml:space="preserve"> </w:t>
      </w:r>
      <w:r>
        <w:rPr>
          <w:spacing w:val="-1"/>
        </w:rPr>
        <w:t>discretion,</w:t>
      </w:r>
      <w:r>
        <w:t xml:space="preserve"> </w:t>
      </w:r>
      <w:r>
        <w:rPr>
          <w:spacing w:val="-1"/>
        </w:rPr>
        <w:t>accept</w:t>
      </w:r>
      <w:r>
        <w:rPr>
          <w:spacing w:val="1"/>
        </w:rPr>
        <w:t xml:space="preserve"> </w:t>
      </w:r>
      <w:r>
        <w:rPr>
          <w:spacing w:val="-1"/>
        </w:rPr>
        <w:t>verbal</w:t>
      </w:r>
      <w:r>
        <w:rPr>
          <w:spacing w:val="1"/>
        </w:rPr>
        <w:t xml:space="preserve"> </w:t>
      </w:r>
      <w:r>
        <w:rPr>
          <w:spacing w:val="-1"/>
        </w:rPr>
        <w:t>Authorized</w:t>
      </w:r>
      <w:r>
        <w:t xml:space="preserve"> </w:t>
      </w:r>
      <w:r>
        <w:rPr>
          <w:spacing w:val="-1"/>
        </w:rPr>
        <w:t>Instructions</w:t>
      </w:r>
      <w:r>
        <w:t xml:space="preserve"> </w:t>
      </w:r>
      <w:r>
        <w:rPr>
          <w:spacing w:val="-1"/>
        </w:rPr>
        <w:t>subject</w:t>
      </w:r>
      <w:r>
        <w:rPr>
          <w:spacing w:val="1"/>
        </w:rPr>
        <w:t xml:space="preserve"> </w:t>
      </w:r>
      <w:r>
        <w:rPr>
          <w:spacing w:val="-1"/>
        </w:rPr>
        <w:t>to</w:t>
      </w:r>
      <w:r>
        <w:t xml:space="preserve"> </w:t>
      </w:r>
      <w:r>
        <w:rPr>
          <w:spacing w:val="-1"/>
        </w:rPr>
        <w:t>written</w:t>
      </w:r>
      <w:r>
        <w:t xml:space="preserve"> </w:t>
      </w:r>
      <w:r>
        <w:rPr>
          <w:spacing w:val="-1"/>
        </w:rPr>
        <w:t>confirmation</w:t>
      </w:r>
      <w:r>
        <w:t xml:space="preserve"> </w:t>
      </w:r>
      <w:r>
        <w:rPr>
          <w:spacing w:val="-2"/>
        </w:rPr>
        <w:t>of</w:t>
      </w:r>
      <w:r>
        <w:rPr>
          <w:spacing w:val="1"/>
        </w:rPr>
        <w:t xml:space="preserve"> </w:t>
      </w:r>
      <w:r>
        <w:rPr>
          <w:spacing w:val="-1"/>
        </w:rPr>
        <w:t>same</w:t>
      </w:r>
      <w:r>
        <w:t xml:space="preserve"> from</w:t>
      </w:r>
      <w:r>
        <w:rPr>
          <w:spacing w:val="-4"/>
        </w:rPr>
        <w:t xml:space="preserve"> </w:t>
      </w:r>
      <w:r>
        <w:t>such</w:t>
      </w:r>
      <w:r>
        <w:rPr>
          <w:spacing w:val="41"/>
        </w:rPr>
        <w:t xml:space="preserve"> </w:t>
      </w:r>
      <w:r>
        <w:rPr>
          <w:spacing w:val="-1"/>
        </w:rPr>
        <w:t>Authorized</w:t>
      </w:r>
      <w:r>
        <w:t xml:space="preserve"> </w:t>
      </w:r>
      <w:r>
        <w:rPr>
          <w:spacing w:val="-1"/>
        </w:rPr>
        <w:t>Person.</w:t>
      </w:r>
      <w:r>
        <w:t xml:space="preserve"> </w:t>
      </w:r>
      <w:r>
        <w:rPr>
          <w:spacing w:val="-1"/>
        </w:rPr>
        <w:t>Such</w:t>
      </w:r>
      <w:r>
        <w:t xml:space="preserve"> </w:t>
      </w:r>
      <w:r>
        <w:rPr>
          <w:spacing w:val="-1"/>
        </w:rPr>
        <w:t>Authorized</w:t>
      </w:r>
      <w:r>
        <w:t xml:space="preserve"> </w:t>
      </w:r>
      <w:r>
        <w:rPr>
          <w:spacing w:val="-1"/>
        </w:rPr>
        <w:t>Instructions</w:t>
      </w:r>
      <w:r>
        <w:t xml:space="preserve"> </w:t>
      </w:r>
      <w:r>
        <w:rPr>
          <w:spacing w:val="-1"/>
        </w:rPr>
        <w:t>shall</w:t>
      </w:r>
      <w:r>
        <w:rPr>
          <w:spacing w:val="-2"/>
        </w:rPr>
        <w:t xml:space="preserve"> </w:t>
      </w:r>
      <w:r>
        <w:t>bind</w:t>
      </w:r>
      <w:r>
        <w:rPr>
          <w:spacing w:val="-3"/>
        </w:rPr>
        <w:t xml:space="preserve"> </w:t>
      </w:r>
      <w:r>
        <w:rPr>
          <w:spacing w:val="-1"/>
        </w:rPr>
        <w:t>Manager</w:t>
      </w:r>
      <w:r>
        <w:rPr>
          <w:spacing w:val="-2"/>
        </w:rPr>
        <w:t xml:space="preserve"> </w:t>
      </w:r>
      <w:r>
        <w:t>upon</w:t>
      </w:r>
      <w:r>
        <w:rPr>
          <w:spacing w:val="-3"/>
        </w:rPr>
        <w:t xml:space="preserve"> </w:t>
      </w:r>
      <w:r>
        <w:rPr>
          <w:spacing w:val="-1"/>
        </w:rPr>
        <w:t>receipt.</w:t>
      </w:r>
      <w:r>
        <w:rPr>
          <w:spacing w:val="-3"/>
        </w:rPr>
        <w:t xml:space="preserve"> </w:t>
      </w:r>
      <w:r>
        <w:rPr>
          <w:spacing w:val="-2"/>
        </w:rPr>
        <w:t>If</w:t>
      </w:r>
      <w:r>
        <w:rPr>
          <w:spacing w:val="1"/>
        </w:rPr>
        <w:t xml:space="preserve"> </w:t>
      </w:r>
      <w:r>
        <w:rPr>
          <w:spacing w:val="-1"/>
        </w:rPr>
        <w:t>Manager</w:t>
      </w:r>
      <w:r>
        <w:rPr>
          <w:spacing w:val="1"/>
        </w:rPr>
        <w:t xml:space="preserve"> </w:t>
      </w:r>
      <w:r>
        <w:rPr>
          <w:spacing w:val="-1"/>
        </w:rPr>
        <w:t>receives</w:t>
      </w:r>
      <w:r>
        <w:rPr>
          <w:spacing w:val="71"/>
        </w:rPr>
        <w:t xml:space="preserve"> </w:t>
      </w:r>
      <w:r>
        <w:rPr>
          <w:spacing w:val="-1"/>
        </w:rPr>
        <w:t>instructions</w:t>
      </w:r>
      <w:r>
        <w:t xml:space="preserve"> </w:t>
      </w:r>
      <w:r>
        <w:rPr>
          <w:spacing w:val="-2"/>
        </w:rPr>
        <w:t>or</w:t>
      </w:r>
      <w:r>
        <w:rPr>
          <w:spacing w:val="1"/>
        </w:rPr>
        <w:t xml:space="preserve"> </w:t>
      </w:r>
      <w:r>
        <w:rPr>
          <w:spacing w:val="-1"/>
        </w:rPr>
        <w:t>notices</w:t>
      </w:r>
      <w:r>
        <w:rPr>
          <w:spacing w:val="-2"/>
        </w:rPr>
        <w:t xml:space="preserve"> </w:t>
      </w:r>
      <w:r>
        <w:rPr>
          <w:spacing w:val="-1"/>
        </w:rPr>
        <w:t>from</w:t>
      </w:r>
      <w:r>
        <w:rPr>
          <w:spacing w:val="-2"/>
        </w:rPr>
        <w:t xml:space="preserve"> </w:t>
      </w:r>
      <w:r>
        <w:t xml:space="preserve">a </w:t>
      </w:r>
      <w:r>
        <w:rPr>
          <w:spacing w:val="-1"/>
        </w:rPr>
        <w:t>source</w:t>
      </w:r>
      <w:r>
        <w:t xml:space="preserve"> </w:t>
      </w:r>
      <w:r>
        <w:rPr>
          <w:spacing w:val="-1"/>
        </w:rPr>
        <w:t>other</w:t>
      </w:r>
      <w:r>
        <w:rPr>
          <w:spacing w:val="-2"/>
        </w:rPr>
        <w:t xml:space="preserve"> </w:t>
      </w:r>
      <w:r>
        <w:t>than</w:t>
      </w:r>
      <w:r>
        <w:rPr>
          <w:spacing w:val="-3"/>
        </w:rPr>
        <w:t xml:space="preserve"> </w:t>
      </w:r>
      <w:r>
        <w:t xml:space="preserve">an </w:t>
      </w:r>
      <w:r>
        <w:rPr>
          <w:spacing w:val="-1"/>
        </w:rPr>
        <w:t>Authorized</w:t>
      </w:r>
      <w:r>
        <w:t xml:space="preserve"> </w:t>
      </w:r>
      <w:r>
        <w:rPr>
          <w:spacing w:val="-1"/>
        </w:rPr>
        <w:t>Person,</w:t>
      </w:r>
      <w:r>
        <w:t xml:space="preserve"> </w:t>
      </w:r>
      <w:r>
        <w:rPr>
          <w:spacing w:val="-1"/>
        </w:rPr>
        <w:t>Manager</w:t>
      </w:r>
      <w:r>
        <w:rPr>
          <w:spacing w:val="1"/>
        </w:rPr>
        <w:t xml:space="preserve"> </w:t>
      </w:r>
      <w:r>
        <w:rPr>
          <w:spacing w:val="-1"/>
        </w:rPr>
        <w:t>shall</w:t>
      </w:r>
      <w:r>
        <w:rPr>
          <w:spacing w:val="-2"/>
        </w:rPr>
        <w:t xml:space="preserve"> </w:t>
      </w:r>
      <w:r>
        <w:t>not</w:t>
      </w:r>
      <w:r>
        <w:rPr>
          <w:spacing w:val="-2"/>
        </w:rPr>
        <w:t xml:space="preserve"> </w:t>
      </w:r>
      <w:r>
        <w:rPr>
          <w:spacing w:val="-1"/>
        </w:rPr>
        <w:t>comply</w:t>
      </w:r>
      <w:r>
        <w:rPr>
          <w:spacing w:val="-3"/>
        </w:rPr>
        <w:t xml:space="preserve"> </w:t>
      </w:r>
      <w:r>
        <w:t>with</w:t>
      </w:r>
      <w:r>
        <w:rPr>
          <w:spacing w:val="63"/>
        </w:rPr>
        <w:t xml:space="preserve"> </w:t>
      </w:r>
      <w:r>
        <w:t>them</w:t>
      </w:r>
      <w:r>
        <w:rPr>
          <w:spacing w:val="-4"/>
        </w:rPr>
        <w:t xml:space="preserve"> </w:t>
      </w:r>
      <w:r>
        <w:t xml:space="preserve">and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2"/>
        </w:rPr>
        <w:t>System’s</w:t>
      </w:r>
      <w:r>
        <w:t xml:space="preserve"> </w:t>
      </w:r>
      <w:r>
        <w:rPr>
          <w:spacing w:val="-1"/>
        </w:rPr>
        <w:t>Chief</w:t>
      </w:r>
      <w:r>
        <w:rPr>
          <w:spacing w:val="1"/>
        </w:rPr>
        <w:t xml:space="preserve"> </w:t>
      </w:r>
      <w:r>
        <w:rPr>
          <w:spacing w:val="-1"/>
        </w:rPr>
        <w:t>Investment</w:t>
      </w:r>
      <w:r>
        <w:rPr>
          <w:spacing w:val="1"/>
        </w:rPr>
        <w:t xml:space="preserve"> </w:t>
      </w:r>
      <w:r>
        <w:rPr>
          <w:spacing w:val="-1"/>
        </w:rPr>
        <w:t>Officer</w:t>
      </w:r>
      <w:r>
        <w:rPr>
          <w:spacing w:val="1"/>
        </w:rPr>
        <w:t xml:space="preserve"> </w:t>
      </w:r>
      <w:r>
        <w:t xml:space="preserve">in </w:t>
      </w:r>
      <w:r>
        <w:rPr>
          <w:spacing w:val="-2"/>
        </w:rPr>
        <w:t>writing</w:t>
      </w:r>
      <w:r>
        <w:rPr>
          <w:spacing w:val="-3"/>
        </w:rPr>
        <w:t xml:space="preserve"> </w:t>
      </w:r>
      <w:r>
        <w:t>of</w:t>
      </w:r>
      <w:r>
        <w:rPr>
          <w:spacing w:val="1"/>
        </w:rPr>
        <w:t xml:space="preserve"> </w:t>
      </w:r>
      <w:r>
        <w:t xml:space="preserve">such </w:t>
      </w:r>
      <w:r>
        <w:rPr>
          <w:spacing w:val="-1"/>
        </w:rPr>
        <w:t>unauthorized</w:t>
      </w:r>
      <w:r>
        <w:rPr>
          <w:spacing w:val="73"/>
        </w:rPr>
        <w:t xml:space="preserve"> </w:t>
      </w:r>
      <w:r>
        <w:rPr>
          <w:spacing w:val="-1"/>
        </w:rPr>
        <w:t>instructions</w:t>
      </w:r>
      <w:r>
        <w:t xml:space="preserve"> </w:t>
      </w:r>
      <w:r>
        <w:rPr>
          <w:spacing w:val="-2"/>
        </w:rPr>
        <w:t>or</w:t>
      </w:r>
      <w:r>
        <w:rPr>
          <w:spacing w:val="1"/>
        </w:rPr>
        <w:t xml:space="preserve"> </w:t>
      </w:r>
      <w:r>
        <w:rPr>
          <w:spacing w:val="-1"/>
        </w:rPr>
        <w:t>notices.</w:t>
      </w:r>
      <w:r>
        <w:rPr>
          <w:spacing w:val="-3"/>
        </w:rPr>
        <w:t xml:space="preserve"> </w:t>
      </w:r>
      <w:r>
        <w:rPr>
          <w:spacing w:val="-1"/>
        </w:rPr>
        <w:t>Manager</w:t>
      </w:r>
      <w:r>
        <w:rPr>
          <w:spacing w:val="1"/>
        </w:rPr>
        <w:t xml:space="preserve"> </w:t>
      </w:r>
      <w:r>
        <w:t>is</w:t>
      </w:r>
      <w:r>
        <w:rPr>
          <w:spacing w:val="-2"/>
        </w:rPr>
        <w:t xml:space="preserve"> </w:t>
      </w:r>
      <w:r>
        <w:rPr>
          <w:spacing w:val="-1"/>
        </w:rPr>
        <w:t>authorized</w:t>
      </w:r>
      <w:r>
        <w:t xml:space="preserve"> and</w:t>
      </w:r>
      <w:r>
        <w:rPr>
          <w:spacing w:val="-3"/>
        </w:rPr>
        <w:t xml:space="preserve"> </w:t>
      </w:r>
      <w:r>
        <w:rPr>
          <w:spacing w:val="-1"/>
        </w:rPr>
        <w:t>shall</w:t>
      </w:r>
      <w:r>
        <w:rPr>
          <w:spacing w:val="1"/>
        </w:rPr>
        <w:t xml:space="preserve"> </w:t>
      </w:r>
      <w:r>
        <w:rPr>
          <w:spacing w:val="-1"/>
        </w:rPr>
        <w:t>exercise</w:t>
      </w:r>
      <w:r>
        <w:rPr>
          <w:spacing w:val="-2"/>
        </w:rPr>
        <w:t xml:space="preserve"> </w:t>
      </w:r>
      <w:r>
        <w:rPr>
          <w:spacing w:val="-1"/>
        </w:rPr>
        <w:t>its</w:t>
      </w:r>
      <w:r>
        <w:t xml:space="preserve"> </w:t>
      </w:r>
      <w:r>
        <w:rPr>
          <w:spacing w:val="-1"/>
        </w:rPr>
        <w:t>discretion</w:t>
      </w:r>
      <w:r>
        <w:rPr>
          <w:spacing w:val="-3"/>
        </w:rPr>
        <w:t xml:space="preserve"> </w:t>
      </w:r>
      <w:r>
        <w:t>in</w:t>
      </w:r>
      <w:r>
        <w:rPr>
          <w:spacing w:val="-3"/>
        </w:rPr>
        <w:t xml:space="preserve"> </w:t>
      </w:r>
      <w:r>
        <w:rPr>
          <w:spacing w:val="-1"/>
        </w:rPr>
        <w:t>extraordinary</w:t>
      </w:r>
      <w:r>
        <w:rPr>
          <w:spacing w:val="-3"/>
        </w:rPr>
        <w:t xml:space="preserve"> </w:t>
      </w:r>
      <w:r>
        <w:rPr>
          <w:spacing w:val="-1"/>
        </w:rPr>
        <w:t>situations</w:t>
      </w:r>
      <w:r>
        <w:rPr>
          <w:spacing w:val="75"/>
        </w:rPr>
        <w:t xml:space="preserve"> </w:t>
      </w:r>
      <w:r>
        <w:rPr>
          <w:spacing w:val="-1"/>
        </w:rPr>
        <w:t>when</w:t>
      </w:r>
      <w:r>
        <w:t xml:space="preserve"> </w:t>
      </w:r>
      <w:r>
        <w:rPr>
          <w:spacing w:val="-1"/>
        </w:rPr>
        <w:t>communications</w:t>
      </w:r>
      <w:r>
        <w:t xml:space="preserve"> </w:t>
      </w:r>
      <w:r>
        <w:rPr>
          <w:spacing w:val="-1"/>
        </w:rPr>
        <w:t>with</w:t>
      </w:r>
      <w:r>
        <w:rPr>
          <w:spacing w:val="-3"/>
        </w:rPr>
        <w:t xml:space="preserve"> </w:t>
      </w:r>
      <w:r>
        <w:t xml:space="preserve">an </w:t>
      </w:r>
      <w:r>
        <w:rPr>
          <w:spacing w:val="-1"/>
        </w:rPr>
        <w:t>Authorized</w:t>
      </w:r>
      <w:r>
        <w:t xml:space="preserve"> </w:t>
      </w:r>
      <w:r>
        <w:rPr>
          <w:spacing w:val="-1"/>
        </w:rPr>
        <w:t>Person</w:t>
      </w:r>
      <w:r>
        <w:t xml:space="preserve"> </w:t>
      </w:r>
      <w:r>
        <w:rPr>
          <w:spacing w:val="-1"/>
        </w:rPr>
        <w:t>cannot</w:t>
      </w:r>
      <w:r>
        <w:rPr>
          <w:spacing w:val="1"/>
        </w:rPr>
        <w:t xml:space="preserve"> </w:t>
      </w:r>
      <w:r>
        <w:t>be</w:t>
      </w:r>
      <w:r>
        <w:rPr>
          <w:spacing w:val="-2"/>
        </w:rPr>
        <w:t xml:space="preserve"> </w:t>
      </w:r>
      <w:r>
        <w:rPr>
          <w:spacing w:val="-1"/>
        </w:rPr>
        <w:t>achieved</w:t>
      </w:r>
      <w:r>
        <w:t xml:space="preserve"> to</w:t>
      </w:r>
      <w:r>
        <w:rPr>
          <w:spacing w:val="-3"/>
        </w:rPr>
        <w:t xml:space="preserve"> </w:t>
      </w:r>
      <w:r>
        <w:rPr>
          <w:spacing w:val="-1"/>
        </w:rPr>
        <w:t>proceed</w:t>
      </w:r>
      <w:r>
        <w:rPr>
          <w:spacing w:val="-3"/>
        </w:rPr>
        <w:t xml:space="preserve"> </w:t>
      </w:r>
      <w:r>
        <w:t>with</w:t>
      </w:r>
      <w:r>
        <w:rPr>
          <w:spacing w:val="-3"/>
        </w:rPr>
        <w:t xml:space="preserve"> </w:t>
      </w:r>
      <w:r>
        <w:t xml:space="preserve">the </w:t>
      </w:r>
      <w:r>
        <w:rPr>
          <w:spacing w:val="-1"/>
        </w:rPr>
        <w:t>disposal</w:t>
      </w:r>
      <w:r>
        <w:rPr>
          <w:spacing w:val="1"/>
        </w:rPr>
        <w:t xml:space="preserve"> </w:t>
      </w:r>
      <w:r>
        <w:t>of</w:t>
      </w:r>
      <w:r>
        <w:rPr>
          <w:spacing w:val="53"/>
        </w:rPr>
        <w:t xml:space="preserve"> </w:t>
      </w:r>
      <w:r>
        <w:rPr>
          <w:spacing w:val="-1"/>
        </w:rPr>
        <w:t>securities</w:t>
      </w:r>
      <w:r>
        <w:t xml:space="preserve"> </w:t>
      </w:r>
      <w:r>
        <w:rPr>
          <w:spacing w:val="-1"/>
        </w:rPr>
        <w:t>to</w:t>
      </w:r>
      <w:r>
        <w:t xml:space="preserve"> </w:t>
      </w:r>
      <w:r>
        <w:rPr>
          <w:spacing w:val="-1"/>
        </w:rPr>
        <w:t>prevent</w:t>
      </w:r>
      <w:r>
        <w:rPr>
          <w:spacing w:val="1"/>
        </w:rPr>
        <w:t xml:space="preserve"> </w:t>
      </w:r>
      <w:r>
        <w:rPr>
          <w:spacing w:val="-1"/>
        </w:rPr>
        <w:t>exceptional</w:t>
      </w:r>
      <w:r>
        <w:rPr>
          <w:spacing w:val="1"/>
        </w:rPr>
        <w:t xml:space="preserve"> </w:t>
      </w:r>
      <w:r>
        <w:rPr>
          <w:spacing w:val="-1"/>
        </w:rPr>
        <w:t>loss</w:t>
      </w:r>
      <w:r>
        <w:t xml:space="preserve"> </w:t>
      </w:r>
      <w:r>
        <w:rPr>
          <w:spacing w:val="-2"/>
        </w:rPr>
        <w:t>of</w:t>
      </w:r>
      <w:r>
        <w:rPr>
          <w:spacing w:val="1"/>
        </w:rPr>
        <w:t xml:space="preserve"> </w:t>
      </w:r>
      <w:r>
        <w:rPr>
          <w:spacing w:val="-1"/>
        </w:rPr>
        <w:t>value</w:t>
      </w:r>
      <w:r>
        <w:rPr>
          <w:spacing w:val="-2"/>
        </w:rPr>
        <w:t xml:space="preserve"> </w:t>
      </w:r>
      <w:r>
        <w:t>to</w:t>
      </w:r>
      <w:r>
        <w:rPr>
          <w:spacing w:val="-3"/>
        </w:rPr>
        <w:t xml:space="preserve"> </w:t>
      </w:r>
      <w:r>
        <w:t xml:space="preserve">the </w:t>
      </w:r>
      <w:r>
        <w:rPr>
          <w:spacing w:val="-2"/>
        </w:rPr>
        <w:t>System.</w:t>
      </w:r>
    </w:p>
    <w:p w14:paraId="0713FA64" w14:textId="77777777" w:rsidR="00DE2389" w:rsidRDefault="00DE2389" w:rsidP="00DE2389">
      <w:pPr>
        <w:spacing w:before="5"/>
        <w:rPr>
          <w:rFonts w:ascii="Times New Roman" w:eastAsia="Times New Roman" w:hAnsi="Times New Roman" w:cs="Times New Roman"/>
          <w:sz w:val="21"/>
          <w:szCs w:val="21"/>
        </w:rPr>
      </w:pPr>
    </w:p>
    <w:p w14:paraId="24798075" w14:textId="77777777" w:rsidR="00DE2389" w:rsidRDefault="00DE2389" w:rsidP="00DE2389">
      <w:pPr>
        <w:pStyle w:val="Heading3"/>
        <w:numPr>
          <w:ilvl w:val="0"/>
          <w:numId w:val="5"/>
        </w:numPr>
        <w:tabs>
          <w:tab w:val="left" w:pos="821"/>
        </w:tabs>
        <w:ind w:left="820" w:hanging="720"/>
        <w:rPr>
          <w:b w:val="0"/>
          <w:bCs w:val="0"/>
        </w:rPr>
      </w:pPr>
      <w:r>
        <w:rPr>
          <w:spacing w:val="-1"/>
        </w:rPr>
        <w:t>Custody</w:t>
      </w:r>
      <w:r>
        <w:t xml:space="preserve"> </w:t>
      </w:r>
      <w:r>
        <w:rPr>
          <w:spacing w:val="-2"/>
        </w:rPr>
        <w:t>of</w:t>
      </w:r>
      <w:r>
        <w:rPr>
          <w:spacing w:val="1"/>
        </w:rPr>
        <w:t xml:space="preserve"> </w:t>
      </w:r>
      <w:r>
        <w:rPr>
          <w:spacing w:val="-1"/>
        </w:rPr>
        <w:t>Managed Assets</w:t>
      </w:r>
    </w:p>
    <w:p w14:paraId="6441CFD5" w14:textId="77777777" w:rsidR="00DE2389" w:rsidRDefault="00DE2389" w:rsidP="00DE2389">
      <w:pPr>
        <w:spacing w:before="7"/>
        <w:rPr>
          <w:rFonts w:ascii="Times New Roman" w:eastAsia="Times New Roman" w:hAnsi="Times New Roman" w:cs="Times New Roman"/>
          <w:b/>
          <w:bCs/>
          <w:sz w:val="21"/>
          <w:szCs w:val="21"/>
        </w:rPr>
      </w:pPr>
    </w:p>
    <w:p w14:paraId="4BCF1B95" w14:textId="77777777" w:rsidR="00DE2389" w:rsidRDefault="00DE2389" w:rsidP="00DE2389">
      <w:pPr>
        <w:pStyle w:val="BodyText"/>
        <w:ind w:left="100" w:right="113"/>
      </w:pPr>
      <w:r>
        <w:t>The</w:t>
      </w:r>
      <w:r>
        <w:rPr>
          <w:spacing w:val="-2"/>
        </w:rPr>
        <w:t xml:space="preserve"> </w:t>
      </w:r>
      <w:r>
        <w:rPr>
          <w:spacing w:val="-1"/>
        </w:rPr>
        <w:t>System</w:t>
      </w:r>
      <w:r>
        <w:rPr>
          <w:spacing w:val="-4"/>
        </w:rPr>
        <w:t xml:space="preserve"> </w:t>
      </w:r>
      <w:r>
        <w:rPr>
          <w:spacing w:val="-1"/>
        </w:rPr>
        <w:t>shall</w:t>
      </w:r>
      <w:r>
        <w:rPr>
          <w:spacing w:val="1"/>
        </w:rPr>
        <w:t xml:space="preserve"> </w:t>
      </w:r>
      <w:r>
        <w:rPr>
          <w:spacing w:val="-1"/>
        </w:rPr>
        <w:t>instruct</w:t>
      </w:r>
      <w:r>
        <w:rPr>
          <w:spacing w:val="1"/>
        </w:rPr>
        <w:t xml:space="preserve"> </w:t>
      </w:r>
      <w:r>
        <w:rPr>
          <w:spacing w:val="-2"/>
        </w:rPr>
        <w:t>its</w:t>
      </w:r>
      <w:r>
        <w:t xml:space="preserve"> </w:t>
      </w:r>
      <w:r>
        <w:rPr>
          <w:spacing w:val="-1"/>
        </w:rPr>
        <w:t>Custodian</w:t>
      </w:r>
      <w:r>
        <w:t xml:space="preserve"> to</w:t>
      </w:r>
      <w:r>
        <w:rPr>
          <w:spacing w:val="-3"/>
        </w:rPr>
        <w:t xml:space="preserve"> </w:t>
      </w:r>
      <w:r>
        <w:rPr>
          <w:spacing w:val="-1"/>
        </w:rPr>
        <w:t>establish</w:t>
      </w:r>
      <w:r>
        <w:t xml:space="preserve"> a </w:t>
      </w:r>
      <w:r>
        <w:rPr>
          <w:spacing w:val="-1"/>
        </w:rPr>
        <w:t>separate</w:t>
      </w:r>
      <w:r>
        <w:rPr>
          <w:spacing w:val="-2"/>
        </w:rPr>
        <w:t xml:space="preserve"> </w:t>
      </w:r>
      <w:r>
        <w:rPr>
          <w:spacing w:val="-1"/>
        </w:rPr>
        <w:t>Sub-Account</w:t>
      </w:r>
      <w:r>
        <w:rPr>
          <w:spacing w:val="1"/>
        </w:rPr>
        <w:t xml:space="preserve"> </w:t>
      </w:r>
      <w:r>
        <w:t>and</w:t>
      </w:r>
      <w:r>
        <w:rPr>
          <w:spacing w:val="-3"/>
        </w:rPr>
        <w:t xml:space="preserve"> </w:t>
      </w:r>
      <w:r>
        <w:rPr>
          <w:spacing w:val="-1"/>
        </w:rPr>
        <w:t>maintain</w:t>
      </w:r>
      <w:r>
        <w:t xml:space="preserve"> </w:t>
      </w:r>
      <w:r>
        <w:rPr>
          <w:spacing w:val="-1"/>
        </w:rPr>
        <w:t>the</w:t>
      </w:r>
      <w:r>
        <w:t xml:space="preserve"> </w:t>
      </w:r>
      <w:r>
        <w:rPr>
          <w:spacing w:val="-1"/>
        </w:rPr>
        <w:t>Sub-</w:t>
      </w:r>
      <w:r>
        <w:rPr>
          <w:spacing w:val="73"/>
        </w:rPr>
        <w:t xml:space="preserve"> </w:t>
      </w:r>
      <w:r>
        <w:rPr>
          <w:spacing w:val="-1"/>
        </w:rPr>
        <w:t>Account</w:t>
      </w:r>
      <w:r>
        <w:rPr>
          <w:spacing w:val="-2"/>
        </w:rPr>
        <w:t xml:space="preserve"> </w:t>
      </w:r>
      <w:r>
        <w:t>in</w:t>
      </w:r>
      <w:r>
        <w:rPr>
          <w:spacing w:val="-3"/>
        </w:rPr>
        <w:t xml:space="preserve"> </w:t>
      </w:r>
      <w:r>
        <w:t xml:space="preserve">a </w:t>
      </w:r>
      <w:r>
        <w:rPr>
          <w:spacing w:val="-1"/>
        </w:rPr>
        <w:t>manner</w:t>
      </w:r>
      <w:r>
        <w:rPr>
          <w:spacing w:val="1"/>
        </w:rPr>
        <w:t xml:space="preserve"> </w:t>
      </w:r>
      <w:r>
        <w:rPr>
          <w:spacing w:val="-1"/>
        </w:rPr>
        <w:t>that</w:t>
      </w:r>
      <w:r>
        <w:rPr>
          <w:spacing w:val="-2"/>
        </w:rPr>
        <w:t xml:space="preserve"> </w:t>
      </w:r>
      <w:r>
        <w:rPr>
          <w:spacing w:val="-1"/>
        </w:rPr>
        <w:t>enables</w:t>
      </w:r>
      <w:r>
        <w:t xml:space="preserve"> </w:t>
      </w:r>
      <w:r>
        <w:rPr>
          <w:spacing w:val="-1"/>
        </w:rPr>
        <w:t>Custodian</w:t>
      </w:r>
      <w:r>
        <w:rPr>
          <w:spacing w:val="-3"/>
        </w:rPr>
        <w:t xml:space="preserve"> </w:t>
      </w:r>
      <w:r>
        <w:t xml:space="preserve">to </w:t>
      </w:r>
      <w:r>
        <w:rPr>
          <w:spacing w:val="-1"/>
        </w:rPr>
        <w:t>account</w:t>
      </w:r>
      <w:r>
        <w:rPr>
          <w:spacing w:val="1"/>
        </w:rPr>
        <w:t xml:space="preserve"> </w:t>
      </w:r>
      <w:r>
        <w:rPr>
          <w:spacing w:val="-1"/>
        </w:rPr>
        <w:t>for</w:t>
      </w:r>
      <w:r>
        <w:rPr>
          <w:spacing w:val="1"/>
        </w:rPr>
        <w:t xml:space="preserve"> </w:t>
      </w:r>
      <w:r>
        <w:rPr>
          <w:spacing w:val="-1"/>
        </w:rPr>
        <w:t>the</w:t>
      </w:r>
      <w:r>
        <w:t xml:space="preserve"> </w:t>
      </w:r>
      <w:r>
        <w:rPr>
          <w:spacing w:val="-1"/>
        </w:rPr>
        <w:t>Managed</w:t>
      </w:r>
      <w:r>
        <w:t xml:space="preserve"> </w:t>
      </w:r>
      <w:r>
        <w:rPr>
          <w:spacing w:val="-1"/>
        </w:rPr>
        <w:t>Assets,</w:t>
      </w:r>
      <w:r>
        <w:t xml:space="preserve"> </w:t>
      </w:r>
      <w:r>
        <w:rPr>
          <w:spacing w:val="-1"/>
        </w:rPr>
        <w:t>and</w:t>
      </w:r>
      <w:r>
        <w:t xml:space="preserve"> </w:t>
      </w:r>
      <w:r>
        <w:rPr>
          <w:spacing w:val="-1"/>
        </w:rPr>
        <w:t>transactions</w:t>
      </w:r>
      <w:r>
        <w:t xml:space="preserve"> </w:t>
      </w:r>
      <w:r>
        <w:rPr>
          <w:spacing w:val="-1"/>
        </w:rPr>
        <w:t>with</w:t>
      </w:r>
      <w:r>
        <w:rPr>
          <w:spacing w:val="67"/>
        </w:rPr>
        <w:t xml:space="preserve"> </w:t>
      </w:r>
      <w:r>
        <w:rPr>
          <w:spacing w:val="-1"/>
        </w:rPr>
        <w:t>respect</w:t>
      </w:r>
      <w:r>
        <w:rPr>
          <w:spacing w:val="-2"/>
        </w:rPr>
        <w:t xml:space="preserve"> </w:t>
      </w:r>
      <w:r>
        <w:rPr>
          <w:spacing w:val="-1"/>
        </w:rPr>
        <w:t>thereto,</w:t>
      </w:r>
      <w:r>
        <w:t xml:space="preserve"> </w:t>
      </w:r>
      <w:r>
        <w:rPr>
          <w:spacing w:val="-1"/>
        </w:rPr>
        <w:t>separately</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other</w:t>
      </w:r>
      <w:r>
        <w:rPr>
          <w:spacing w:val="1"/>
        </w:rPr>
        <w:t xml:space="preserve"> </w:t>
      </w:r>
      <w:r>
        <w:rPr>
          <w:spacing w:val="-1"/>
        </w:rPr>
        <w:t>assets.</w:t>
      </w:r>
      <w:r>
        <w:t xml:space="preserve"> </w:t>
      </w:r>
      <w:r>
        <w:rPr>
          <w:spacing w:val="-1"/>
        </w:rPr>
        <w:t>Ownership</w:t>
      </w:r>
      <w:r>
        <w:t xml:space="preserve"> </w:t>
      </w:r>
      <w:r>
        <w:rPr>
          <w:spacing w:val="-2"/>
        </w:rPr>
        <w:t>of</w:t>
      </w:r>
      <w:r>
        <w:rPr>
          <w:spacing w:val="1"/>
        </w:rPr>
        <w:t xml:space="preserve"> </w:t>
      </w:r>
      <w:r>
        <w:rPr>
          <w:spacing w:val="-1"/>
        </w:rPr>
        <w:t>the</w:t>
      </w:r>
      <w:r>
        <w:t xml:space="preserve"> </w:t>
      </w:r>
      <w:r>
        <w:rPr>
          <w:spacing w:val="-2"/>
        </w:rPr>
        <w:t>Managed</w:t>
      </w:r>
      <w:r>
        <w:t xml:space="preserve"> Assets</w:t>
      </w:r>
      <w:r>
        <w:rPr>
          <w:spacing w:val="-2"/>
        </w:rPr>
        <w:t xml:space="preserve"> </w:t>
      </w:r>
      <w:r>
        <w:rPr>
          <w:spacing w:val="-1"/>
        </w:rPr>
        <w:t>shall</w:t>
      </w:r>
      <w:r>
        <w:rPr>
          <w:spacing w:val="-2"/>
        </w:rPr>
        <w:t xml:space="preserve"> </w:t>
      </w:r>
      <w:r>
        <w:rPr>
          <w:spacing w:val="-1"/>
        </w:rPr>
        <w:t>remain</w:t>
      </w:r>
      <w:r>
        <w:rPr>
          <w:spacing w:val="77"/>
        </w:rPr>
        <w:t xml:space="preserve"> </w:t>
      </w:r>
      <w:r>
        <w:t>with</w:t>
      </w:r>
      <w:r>
        <w:rPr>
          <w:spacing w:val="-3"/>
        </w:rPr>
        <w:t xml:space="preserve"> </w:t>
      </w:r>
      <w:r>
        <w:t xml:space="preserve">the </w:t>
      </w:r>
      <w:r>
        <w:rPr>
          <w:spacing w:val="-2"/>
        </w:rPr>
        <w:t>System.</w:t>
      </w:r>
      <w:r>
        <w:t xml:space="preserve"> </w:t>
      </w:r>
      <w:r>
        <w:rPr>
          <w:spacing w:val="-1"/>
        </w:rPr>
        <w:t>Manager</w:t>
      </w:r>
      <w:r>
        <w:rPr>
          <w:spacing w:val="1"/>
        </w:rPr>
        <w:t xml:space="preserve"> </w:t>
      </w:r>
      <w:r>
        <w:rPr>
          <w:spacing w:val="-1"/>
        </w:rPr>
        <w:t>shall</w:t>
      </w:r>
      <w:r>
        <w:rPr>
          <w:spacing w:val="1"/>
        </w:rPr>
        <w:t xml:space="preserve"> </w:t>
      </w:r>
      <w:r>
        <w:rPr>
          <w:spacing w:val="-1"/>
        </w:rPr>
        <w:t>not,</w:t>
      </w:r>
      <w:r>
        <w:t xml:space="preserve"> </w:t>
      </w:r>
      <w:r>
        <w:rPr>
          <w:spacing w:val="-1"/>
        </w:rPr>
        <w:t>under</w:t>
      </w:r>
      <w:r>
        <w:rPr>
          <w:spacing w:val="1"/>
        </w:rPr>
        <w:t xml:space="preserve"> </w:t>
      </w:r>
      <w:r>
        <w:t>any</w:t>
      </w:r>
      <w:r>
        <w:rPr>
          <w:spacing w:val="-3"/>
        </w:rPr>
        <w:t xml:space="preserve"> </w:t>
      </w:r>
      <w:r>
        <w:rPr>
          <w:spacing w:val="-1"/>
        </w:rPr>
        <w:t>circumstances,</w:t>
      </w:r>
      <w:r>
        <w:rPr>
          <w:spacing w:val="-3"/>
        </w:rPr>
        <w:t xml:space="preserve"> </w:t>
      </w:r>
      <w:r>
        <w:rPr>
          <w:spacing w:val="-1"/>
        </w:rPr>
        <w:t>take</w:t>
      </w:r>
      <w:r>
        <w:t xml:space="preserve"> </w:t>
      </w:r>
      <w:r>
        <w:rPr>
          <w:spacing w:val="-1"/>
        </w:rPr>
        <w:t>possession,</w:t>
      </w:r>
      <w:r>
        <w:rPr>
          <w:spacing w:val="-3"/>
        </w:rPr>
        <w:t xml:space="preserve"> </w:t>
      </w:r>
      <w:r>
        <w:rPr>
          <w:spacing w:val="-1"/>
        </w:rPr>
        <w:t>custody,</w:t>
      </w:r>
      <w:r>
        <w:t xml:space="preserve"> </w:t>
      </w:r>
      <w:r>
        <w:rPr>
          <w:spacing w:val="-1"/>
        </w:rPr>
        <w:t>title,</w:t>
      </w:r>
      <w:r>
        <w:t xml:space="preserve"> or </w:t>
      </w:r>
      <w:r>
        <w:rPr>
          <w:spacing w:val="-1"/>
        </w:rPr>
        <w:t>ownership</w:t>
      </w:r>
      <w:r>
        <w:rPr>
          <w:spacing w:val="85"/>
        </w:rPr>
        <w:t xml:space="preserve"> </w:t>
      </w:r>
      <w:r>
        <w:rPr>
          <w:spacing w:val="-2"/>
        </w:rPr>
        <w:t>of</w:t>
      </w:r>
      <w:r>
        <w:rPr>
          <w:spacing w:val="1"/>
        </w:rPr>
        <w:t xml:space="preserve"> </w:t>
      </w:r>
      <w:r>
        <w:t>any</w:t>
      </w:r>
      <w:r>
        <w:rPr>
          <w:spacing w:val="-3"/>
        </w:rPr>
        <w:t xml:space="preserve"> </w:t>
      </w:r>
      <w:r>
        <w:rPr>
          <w:spacing w:val="-1"/>
        </w:rPr>
        <w:t>Managed</w:t>
      </w:r>
      <w:r>
        <w:rPr>
          <w:spacing w:val="-3"/>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2"/>
        </w:rPr>
        <w:t>have</w:t>
      </w:r>
      <w:r>
        <w:t xml:space="preserve"> the </w:t>
      </w:r>
      <w:r>
        <w:rPr>
          <w:spacing w:val="-1"/>
        </w:rPr>
        <w:t>right</w:t>
      </w:r>
      <w:r>
        <w:rPr>
          <w:spacing w:val="1"/>
        </w:rPr>
        <w:t xml:space="preserve"> </w:t>
      </w:r>
      <w:r>
        <w:rPr>
          <w:spacing w:val="-1"/>
        </w:rPr>
        <w:t>to</w:t>
      </w:r>
      <w:r>
        <w:t xml:space="preserve"> </w:t>
      </w:r>
      <w:r>
        <w:rPr>
          <w:spacing w:val="-1"/>
        </w:rPr>
        <w:t>have</w:t>
      </w:r>
      <w:r>
        <w:t xml:space="preserve"> </w:t>
      </w:r>
      <w:r>
        <w:rPr>
          <w:spacing w:val="-1"/>
        </w:rPr>
        <w:t>securities</w:t>
      </w:r>
      <w:r>
        <w:rPr>
          <w:spacing w:val="-2"/>
        </w:rPr>
        <w:t xml:space="preserve"> </w:t>
      </w:r>
      <w:r>
        <w:t>in</w:t>
      </w:r>
      <w:r>
        <w:rPr>
          <w:spacing w:val="-3"/>
        </w:rPr>
        <w:t xml:space="preserve"> </w:t>
      </w:r>
      <w:r>
        <w:t xml:space="preserve">the </w:t>
      </w:r>
      <w:r>
        <w:rPr>
          <w:spacing w:val="-1"/>
        </w:rPr>
        <w:t>Sub-Account</w:t>
      </w:r>
    </w:p>
    <w:p w14:paraId="636210F9" w14:textId="77777777" w:rsidR="00DE2389" w:rsidRDefault="00DE2389" w:rsidP="00DE2389">
      <w:pPr>
        <w:sectPr w:rsidR="00DE2389">
          <w:pgSz w:w="12240" w:h="15840"/>
          <w:pgMar w:top="1380" w:right="1340" w:bottom="900" w:left="1340" w:header="0" w:footer="708" w:gutter="0"/>
          <w:cols w:space="720"/>
        </w:sectPr>
      </w:pPr>
    </w:p>
    <w:p w14:paraId="4432053C" w14:textId="77777777" w:rsidR="00DE2389" w:rsidRDefault="00DE2389" w:rsidP="00DE2389">
      <w:pPr>
        <w:pStyle w:val="BodyText"/>
        <w:spacing w:before="54"/>
        <w:ind w:left="119" w:right="261"/>
      </w:pPr>
      <w:r>
        <w:rPr>
          <w:spacing w:val="-1"/>
        </w:rPr>
        <w:lastRenderedPageBreak/>
        <w:t>registered</w:t>
      </w:r>
      <w:r>
        <w:t xml:space="preserve"> in</w:t>
      </w:r>
      <w:r>
        <w:rPr>
          <w:spacing w:val="-3"/>
        </w:rPr>
        <w:t xml:space="preserve"> </w:t>
      </w:r>
      <w:r>
        <w:rPr>
          <w:spacing w:val="-1"/>
        </w:rPr>
        <w:t>its</w:t>
      </w:r>
      <w:r>
        <w:t xml:space="preserve"> </w:t>
      </w:r>
      <w:r>
        <w:rPr>
          <w:spacing w:val="-1"/>
        </w:rPr>
        <w:t>own</w:t>
      </w:r>
      <w:r>
        <w:t xml:space="preserve"> </w:t>
      </w:r>
      <w:r>
        <w:rPr>
          <w:spacing w:val="-2"/>
        </w:rPr>
        <w:t>name</w:t>
      </w:r>
      <w:r>
        <w:t xml:space="preserve"> or</w:t>
      </w:r>
      <w:r>
        <w:rPr>
          <w:spacing w:val="1"/>
        </w:rPr>
        <w:t xml:space="preserve"> </w:t>
      </w:r>
      <w:r>
        <w:t>in</w:t>
      </w:r>
      <w:r>
        <w:rPr>
          <w:spacing w:val="-3"/>
        </w:rPr>
        <w:t xml:space="preserve"> </w:t>
      </w:r>
      <w:r>
        <w:t>the</w:t>
      </w:r>
      <w:r>
        <w:rPr>
          <w:spacing w:val="-2"/>
        </w:rPr>
        <w:t xml:space="preserve"> </w:t>
      </w:r>
      <w:r>
        <w:rPr>
          <w:spacing w:val="-1"/>
        </w:rPr>
        <w:t>name</w:t>
      </w:r>
      <w:r>
        <w:t xml:space="preserve"> of</w:t>
      </w:r>
      <w:r>
        <w:rPr>
          <w:spacing w:val="1"/>
        </w:rPr>
        <w:t xml:space="preserve"> </w:t>
      </w:r>
      <w:r>
        <w:rPr>
          <w:spacing w:val="-1"/>
        </w:rPr>
        <w:t>its</w:t>
      </w:r>
      <w:r>
        <w:t xml:space="preserve"> </w:t>
      </w:r>
      <w:r>
        <w:rPr>
          <w:spacing w:val="-1"/>
        </w:rPr>
        <w:t>nominee,</w:t>
      </w:r>
      <w:r>
        <w:t xml:space="preserve"> </w:t>
      </w:r>
      <w:r>
        <w:rPr>
          <w:spacing w:val="-1"/>
        </w:rPr>
        <w:t>nor</w:t>
      </w:r>
      <w:r>
        <w:rPr>
          <w:spacing w:val="1"/>
        </w:rPr>
        <w:t xml:space="preserve"> </w:t>
      </w:r>
      <w:r>
        <w:rPr>
          <w:spacing w:val="-1"/>
        </w:rPr>
        <w:t>shall</w:t>
      </w:r>
      <w:r>
        <w:rPr>
          <w:spacing w:val="1"/>
        </w:rPr>
        <w:t xml:space="preserve"> </w:t>
      </w:r>
      <w:r>
        <w:rPr>
          <w:spacing w:val="-1"/>
        </w:rPr>
        <w:t>Manager</w:t>
      </w:r>
      <w:r>
        <w:rPr>
          <w:spacing w:val="1"/>
        </w:rPr>
        <w:t xml:space="preserve"> </w:t>
      </w:r>
      <w:r>
        <w:rPr>
          <w:spacing w:val="-1"/>
        </w:rPr>
        <w:t>in</w:t>
      </w:r>
      <w:r>
        <w:t xml:space="preserve"> </w:t>
      </w:r>
      <w:r>
        <w:rPr>
          <w:spacing w:val="-1"/>
        </w:rPr>
        <w:t>any</w:t>
      </w:r>
      <w:r>
        <w:t xml:space="preserve"> </w:t>
      </w:r>
      <w:r>
        <w:rPr>
          <w:spacing w:val="-1"/>
        </w:rPr>
        <w:t>manner</w:t>
      </w:r>
      <w:r>
        <w:rPr>
          <w:spacing w:val="1"/>
        </w:rPr>
        <w:t xml:space="preserve"> </w:t>
      </w:r>
      <w:r>
        <w:rPr>
          <w:spacing w:val="-1"/>
        </w:rPr>
        <w:t>acquire</w:t>
      </w:r>
      <w:r>
        <w:t xml:space="preserve"> or</w:t>
      </w:r>
      <w:r>
        <w:rPr>
          <w:spacing w:val="43"/>
        </w:rPr>
        <w:t xml:space="preserve"> </w:t>
      </w:r>
      <w:r>
        <w:rPr>
          <w:spacing w:val="-1"/>
        </w:rPr>
        <w:t>become</w:t>
      </w:r>
      <w:r>
        <w:t xml:space="preserve"> </w:t>
      </w:r>
      <w:r>
        <w:rPr>
          <w:spacing w:val="-1"/>
        </w:rPr>
        <w:t>possessed</w:t>
      </w:r>
      <w:r>
        <w:rPr>
          <w:spacing w:val="-3"/>
        </w:rPr>
        <w:t xml:space="preserve"> </w:t>
      </w:r>
      <w:r>
        <w:t>of</w:t>
      </w:r>
      <w:r>
        <w:rPr>
          <w:spacing w:val="-2"/>
        </w:rPr>
        <w:t xml:space="preserve"> </w:t>
      </w:r>
      <w:r>
        <w:t>any</w:t>
      </w:r>
      <w:r>
        <w:rPr>
          <w:spacing w:val="-3"/>
        </w:rPr>
        <w:t xml:space="preserve"> </w:t>
      </w:r>
      <w:r>
        <w:rPr>
          <w:spacing w:val="-1"/>
        </w:rPr>
        <w:t>income</w:t>
      </w:r>
      <w:r>
        <w:t xml:space="preserve"> or</w:t>
      </w:r>
      <w:r>
        <w:rPr>
          <w:spacing w:val="1"/>
        </w:rPr>
        <w:t xml:space="preserve"> </w:t>
      </w:r>
      <w:r>
        <w:rPr>
          <w:spacing w:val="-1"/>
        </w:rPr>
        <w:t>proceeds</w:t>
      </w:r>
      <w:r>
        <w:rPr>
          <w:spacing w:val="-2"/>
        </w:rPr>
        <w:t xml:space="preserve"> </w:t>
      </w:r>
      <w:r>
        <w:rPr>
          <w:spacing w:val="-1"/>
        </w:rPr>
        <w:t>distributable</w:t>
      </w:r>
      <w:r>
        <w:t xml:space="preserve"> by</w:t>
      </w:r>
      <w:r>
        <w:rPr>
          <w:spacing w:val="-3"/>
        </w:rPr>
        <w:t xml:space="preserve"> </w:t>
      </w:r>
      <w:r>
        <w:rPr>
          <w:spacing w:val="-1"/>
        </w:rPr>
        <w:t>reason</w:t>
      </w:r>
      <w:r>
        <w:t xml:space="preserve"> </w:t>
      </w:r>
      <w:r>
        <w:rPr>
          <w:spacing w:val="-2"/>
        </w:rPr>
        <w:t>of</w:t>
      </w:r>
      <w:r>
        <w:rPr>
          <w:spacing w:val="1"/>
        </w:rPr>
        <w:t xml:space="preserve"> </w:t>
      </w:r>
      <w:r>
        <w:rPr>
          <w:spacing w:val="-1"/>
        </w:rPr>
        <w:t>selling,</w:t>
      </w:r>
      <w:r>
        <w:t xml:space="preserve"> </w:t>
      </w:r>
      <w:r>
        <w:rPr>
          <w:spacing w:val="-1"/>
        </w:rPr>
        <w:t>holding,</w:t>
      </w:r>
      <w:r>
        <w:t xml:space="preserve"> or</w:t>
      </w:r>
      <w:r>
        <w:rPr>
          <w:spacing w:val="1"/>
        </w:rPr>
        <w:t xml:space="preserve"> </w:t>
      </w:r>
      <w:r>
        <w:rPr>
          <w:spacing w:val="-1"/>
        </w:rPr>
        <w:t>controlling</w:t>
      </w:r>
      <w:r>
        <w:rPr>
          <w:spacing w:val="65"/>
        </w:rPr>
        <w:t xml:space="preserve"> </w:t>
      </w:r>
      <w:r>
        <w:t>any</w:t>
      </w:r>
      <w:r>
        <w:rPr>
          <w:spacing w:val="-3"/>
        </w:rPr>
        <w:t xml:space="preserve"> </w:t>
      </w:r>
      <w:r>
        <w:rPr>
          <w:spacing w:val="-1"/>
        </w:rPr>
        <w:t>Managed</w:t>
      </w:r>
      <w:r>
        <w:t xml:space="preserve"> </w:t>
      </w:r>
      <w:r>
        <w:rPr>
          <w:spacing w:val="-1"/>
        </w:rPr>
        <w:t>Assets</w:t>
      </w:r>
      <w:r>
        <w:rPr>
          <w:spacing w:val="-2"/>
        </w:rPr>
        <w:t xml:space="preserve"> </w:t>
      </w:r>
      <w:r>
        <w:t>in</w:t>
      </w:r>
      <w:r>
        <w:rPr>
          <w:spacing w:val="-3"/>
        </w:rPr>
        <w:t xml:space="preserve"> </w:t>
      </w:r>
      <w:r>
        <w:t>the</w:t>
      </w:r>
      <w:r>
        <w:rPr>
          <w:spacing w:val="-2"/>
        </w:rPr>
        <w:t xml:space="preserve"> </w:t>
      </w:r>
      <w:r>
        <w:rPr>
          <w:spacing w:val="-1"/>
        </w:rPr>
        <w:t>Sub-Account.</w:t>
      </w:r>
      <w:r>
        <w:t xml:space="preserve"> </w:t>
      </w:r>
      <w:r>
        <w:rPr>
          <w:spacing w:val="-1"/>
        </w:rPr>
        <w:t>Accordingly,</w:t>
      </w:r>
      <w:r>
        <w:t xml:space="preserve"> </w:t>
      </w:r>
      <w:r>
        <w:rPr>
          <w:spacing w:val="-1"/>
        </w:rPr>
        <w:t>Manager</w:t>
      </w:r>
      <w:r>
        <w:rPr>
          <w:spacing w:val="-2"/>
        </w:rPr>
        <w:t xml:space="preserve"> </w:t>
      </w:r>
      <w:r>
        <w:rPr>
          <w:spacing w:val="-1"/>
        </w:rPr>
        <w:t>shall</w:t>
      </w:r>
      <w:r>
        <w:rPr>
          <w:spacing w:val="1"/>
        </w:rPr>
        <w:t xml:space="preserve"> </w:t>
      </w:r>
      <w:r>
        <w:rPr>
          <w:spacing w:val="-2"/>
        </w:rPr>
        <w:t>have</w:t>
      </w:r>
      <w:r>
        <w:t xml:space="preserve"> no </w:t>
      </w:r>
      <w:r>
        <w:rPr>
          <w:spacing w:val="-1"/>
        </w:rPr>
        <w:t>responsibility</w:t>
      </w:r>
      <w:r>
        <w:rPr>
          <w:spacing w:val="-3"/>
        </w:rPr>
        <w:t xml:space="preserve"> </w:t>
      </w:r>
      <w:r>
        <w:t xml:space="preserve">with </w:t>
      </w:r>
      <w:r>
        <w:rPr>
          <w:spacing w:val="-1"/>
        </w:rPr>
        <w:t>respect</w:t>
      </w:r>
      <w:r>
        <w:rPr>
          <w:spacing w:val="75"/>
        </w:rPr>
        <w:t xml:space="preserve"> </w:t>
      </w:r>
      <w:r>
        <w:t xml:space="preserve">to </w:t>
      </w:r>
      <w:r>
        <w:rPr>
          <w:spacing w:val="-1"/>
        </w:rPr>
        <w:t>the</w:t>
      </w:r>
      <w:r>
        <w:t xml:space="preserve"> </w:t>
      </w:r>
      <w:r>
        <w:rPr>
          <w:spacing w:val="-1"/>
        </w:rPr>
        <w:t>collection</w:t>
      </w:r>
      <w:r>
        <w:rPr>
          <w:spacing w:val="-3"/>
        </w:rPr>
        <w:t xml:space="preserve"> </w:t>
      </w:r>
      <w:r>
        <w:t>of</w:t>
      </w:r>
      <w:r>
        <w:rPr>
          <w:spacing w:val="-2"/>
        </w:rPr>
        <w:t xml:space="preserve"> </w:t>
      </w:r>
      <w:r>
        <w:rPr>
          <w:spacing w:val="-1"/>
        </w:rPr>
        <w:t>income,</w:t>
      </w:r>
      <w:r>
        <w:t xml:space="preserve"> </w:t>
      </w:r>
      <w:r>
        <w:rPr>
          <w:spacing w:val="-1"/>
        </w:rPr>
        <w:t>physical</w:t>
      </w:r>
      <w:r>
        <w:rPr>
          <w:spacing w:val="1"/>
        </w:rPr>
        <w:t xml:space="preserve"> </w:t>
      </w:r>
      <w:r>
        <w:rPr>
          <w:spacing w:val="-1"/>
        </w:rPr>
        <w:t>acquisition,</w:t>
      </w:r>
      <w:r>
        <w:rPr>
          <w:spacing w:val="-3"/>
        </w:rPr>
        <w:t xml:space="preserve"> </w:t>
      </w:r>
      <w:r>
        <w:t>or</w:t>
      </w:r>
      <w:r>
        <w:rPr>
          <w:spacing w:val="-2"/>
        </w:rPr>
        <w:t xml:space="preserve"> </w:t>
      </w:r>
      <w:r>
        <w:t>the</w:t>
      </w:r>
      <w:r>
        <w:rPr>
          <w:spacing w:val="-2"/>
        </w:rPr>
        <w:t xml:space="preserve"> </w:t>
      </w:r>
      <w:r>
        <w:rPr>
          <w:spacing w:val="-1"/>
        </w:rPr>
        <w:t>safekeeping</w:t>
      </w:r>
      <w:r>
        <w:rPr>
          <w:spacing w:val="-3"/>
        </w:rPr>
        <w:t xml:space="preserve"> </w:t>
      </w:r>
      <w:r>
        <w:rPr>
          <w:spacing w:val="-1"/>
        </w:rPr>
        <w:t>of</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1"/>
        </w:rPr>
        <w:t>All</w:t>
      </w:r>
      <w:r>
        <w:rPr>
          <w:spacing w:val="1"/>
        </w:rPr>
        <w:t xml:space="preserve"> </w:t>
      </w:r>
      <w:r>
        <w:rPr>
          <w:spacing w:val="-1"/>
        </w:rPr>
        <w:t>such</w:t>
      </w:r>
      <w:r>
        <w:rPr>
          <w:spacing w:val="71"/>
        </w:rPr>
        <w:t xml:space="preserve"> </w:t>
      </w:r>
      <w:r>
        <w:rPr>
          <w:spacing w:val="-1"/>
        </w:rPr>
        <w:t>duties</w:t>
      </w:r>
      <w:r>
        <w:t xml:space="preserve"> </w:t>
      </w:r>
      <w:r>
        <w:rPr>
          <w:spacing w:val="-2"/>
        </w:rPr>
        <w:t>of</w:t>
      </w:r>
      <w:r>
        <w:rPr>
          <w:spacing w:val="1"/>
        </w:rPr>
        <w:t xml:space="preserve"> </w:t>
      </w:r>
      <w:r>
        <w:rPr>
          <w:spacing w:val="-1"/>
        </w:rPr>
        <w:t>collection,</w:t>
      </w:r>
      <w:r>
        <w:rPr>
          <w:spacing w:val="-3"/>
        </w:rPr>
        <w:t xml:space="preserve"> </w:t>
      </w:r>
      <w:r>
        <w:rPr>
          <w:spacing w:val="-1"/>
        </w:rPr>
        <w:t>physical</w:t>
      </w:r>
      <w:r>
        <w:rPr>
          <w:spacing w:val="1"/>
        </w:rPr>
        <w:t xml:space="preserve"> </w:t>
      </w:r>
      <w:r>
        <w:rPr>
          <w:spacing w:val="-1"/>
        </w:rPr>
        <w:t>acquisition,</w:t>
      </w:r>
      <w:r>
        <w:t xml:space="preserve"> or</w:t>
      </w:r>
      <w:r>
        <w:rPr>
          <w:spacing w:val="-2"/>
        </w:rPr>
        <w:t xml:space="preserve"> </w:t>
      </w:r>
      <w:r>
        <w:rPr>
          <w:spacing w:val="-1"/>
        </w:rPr>
        <w:t>safekeeping</w:t>
      </w:r>
      <w:r>
        <w:rPr>
          <w:spacing w:val="-3"/>
        </w:rPr>
        <w:t xml:space="preserve"> </w:t>
      </w:r>
      <w:r>
        <w:t>shall</w:t>
      </w:r>
      <w:r>
        <w:rPr>
          <w:spacing w:val="-2"/>
        </w:rPr>
        <w:t xml:space="preserve"> </w:t>
      </w:r>
      <w:r>
        <w:t xml:space="preserve">be </w:t>
      </w:r>
      <w:r>
        <w:rPr>
          <w:spacing w:val="-1"/>
        </w:rPr>
        <w:t>the</w:t>
      </w:r>
      <w:r>
        <w:t xml:space="preserve"> </w:t>
      </w:r>
      <w:r>
        <w:rPr>
          <w:spacing w:val="-1"/>
        </w:rPr>
        <w:t>sole</w:t>
      </w:r>
      <w:r>
        <w:rPr>
          <w:spacing w:val="-2"/>
        </w:rPr>
        <w:t xml:space="preserve"> </w:t>
      </w:r>
      <w:r>
        <w:rPr>
          <w:spacing w:val="-1"/>
        </w:rPr>
        <w:t>obligation</w:t>
      </w:r>
      <w:r>
        <w:t xml:space="preserve"> of</w:t>
      </w:r>
      <w:r>
        <w:rPr>
          <w:spacing w:val="1"/>
        </w:rPr>
        <w:t xml:space="preserve"> </w:t>
      </w:r>
      <w:r>
        <w:rPr>
          <w:spacing w:val="-1"/>
        </w:rPr>
        <w:t>Custodian.</w:t>
      </w:r>
    </w:p>
    <w:p w14:paraId="4DFFB466" w14:textId="77777777" w:rsidR="00DE2389" w:rsidRDefault="00DE2389" w:rsidP="00DE2389">
      <w:pPr>
        <w:spacing w:before="2"/>
        <w:rPr>
          <w:rFonts w:ascii="Times New Roman" w:eastAsia="Times New Roman" w:hAnsi="Times New Roman" w:cs="Times New Roman"/>
          <w:sz w:val="21"/>
          <w:szCs w:val="21"/>
        </w:rPr>
      </w:pPr>
    </w:p>
    <w:p w14:paraId="65B89295" w14:textId="77777777" w:rsidR="00DE2389" w:rsidRDefault="00DE2389" w:rsidP="00DE2389">
      <w:pPr>
        <w:pStyle w:val="Heading3"/>
        <w:numPr>
          <w:ilvl w:val="0"/>
          <w:numId w:val="5"/>
        </w:numPr>
        <w:tabs>
          <w:tab w:val="left" w:pos="841"/>
        </w:tabs>
        <w:ind w:left="840" w:hanging="720"/>
        <w:rPr>
          <w:b w:val="0"/>
          <w:bCs w:val="0"/>
        </w:rPr>
      </w:pPr>
      <w:r>
        <w:rPr>
          <w:spacing w:val="-1"/>
        </w:rPr>
        <w:t>Investment</w:t>
      </w:r>
      <w:r>
        <w:rPr>
          <w:spacing w:val="1"/>
        </w:rPr>
        <w:t xml:space="preserve"> </w:t>
      </w:r>
      <w:r>
        <w:rPr>
          <w:spacing w:val="-1"/>
        </w:rPr>
        <w:t>Duties</w:t>
      </w:r>
      <w:r>
        <w:t xml:space="preserve"> </w:t>
      </w:r>
      <w:r>
        <w:rPr>
          <w:spacing w:val="-2"/>
        </w:rPr>
        <w:t>of</w:t>
      </w:r>
      <w:r>
        <w:rPr>
          <w:spacing w:val="1"/>
        </w:rPr>
        <w:t xml:space="preserve"> </w:t>
      </w:r>
      <w:r>
        <w:rPr>
          <w:spacing w:val="-1"/>
        </w:rPr>
        <w:t>Manager</w:t>
      </w:r>
    </w:p>
    <w:p w14:paraId="74DC3CAF" w14:textId="77777777" w:rsidR="00DE2389" w:rsidRDefault="00DE2389" w:rsidP="00DE2389">
      <w:pPr>
        <w:spacing w:before="7"/>
        <w:rPr>
          <w:rFonts w:ascii="Times New Roman" w:eastAsia="Times New Roman" w:hAnsi="Times New Roman" w:cs="Times New Roman"/>
          <w:b/>
          <w:bCs/>
          <w:sz w:val="21"/>
          <w:szCs w:val="21"/>
        </w:rPr>
      </w:pPr>
    </w:p>
    <w:p w14:paraId="40110E9E" w14:textId="77777777" w:rsidR="00DE2389" w:rsidRDefault="00DE2389" w:rsidP="00DE2389">
      <w:pPr>
        <w:pStyle w:val="BodyText"/>
        <w:ind w:left="119" w:right="225"/>
      </w:pPr>
      <w:r>
        <w:rPr>
          <w:spacing w:val="-1"/>
        </w:rPr>
        <w:t>As</w:t>
      </w:r>
      <w:r>
        <w:t xml:space="preserve"> a </w:t>
      </w:r>
      <w:r>
        <w:rPr>
          <w:spacing w:val="-1"/>
        </w:rPr>
        <w:t>fiduciary,</w:t>
      </w:r>
      <w:r>
        <w:t xml:space="preserve"> </w:t>
      </w:r>
      <w:r>
        <w:rPr>
          <w:spacing w:val="-1"/>
        </w:rPr>
        <w:t>Manager</w:t>
      </w:r>
      <w:r>
        <w:rPr>
          <w:spacing w:val="1"/>
        </w:rPr>
        <w:t xml:space="preserve"> </w:t>
      </w:r>
      <w:r>
        <w:rPr>
          <w:spacing w:val="-1"/>
        </w:rPr>
        <w:t>shall</w:t>
      </w:r>
      <w:r>
        <w:rPr>
          <w:spacing w:val="-2"/>
        </w:rPr>
        <w:t xml:space="preserve"> </w:t>
      </w:r>
      <w:r>
        <w:rPr>
          <w:spacing w:val="-1"/>
        </w:rPr>
        <w:t>have</w:t>
      </w:r>
      <w:r>
        <w:t xml:space="preserve"> </w:t>
      </w:r>
      <w:r>
        <w:rPr>
          <w:spacing w:val="-1"/>
        </w:rPr>
        <w:t>discretion</w:t>
      </w:r>
      <w:r>
        <w:rPr>
          <w:spacing w:val="-3"/>
        </w:rPr>
        <w:t xml:space="preserve"> </w:t>
      </w:r>
      <w:r>
        <w:t xml:space="preserve">to </w:t>
      </w:r>
      <w:r>
        <w:rPr>
          <w:spacing w:val="-1"/>
        </w:rPr>
        <w:t>manage,</w:t>
      </w:r>
      <w:r>
        <w:t xml:space="preserve"> </w:t>
      </w:r>
      <w:r>
        <w:rPr>
          <w:spacing w:val="-1"/>
        </w:rPr>
        <w:t>invest,</w:t>
      </w:r>
      <w:r>
        <w:t xml:space="preserve"> and</w:t>
      </w:r>
      <w:r>
        <w:rPr>
          <w:spacing w:val="-3"/>
        </w:rPr>
        <w:t xml:space="preserve"> </w:t>
      </w:r>
      <w:r>
        <w:rPr>
          <w:spacing w:val="-1"/>
        </w:rPr>
        <w:t>reinvest</w:t>
      </w:r>
      <w:r>
        <w:rPr>
          <w:spacing w:val="-2"/>
        </w:rPr>
        <w:t xml:space="preserve"> </w:t>
      </w:r>
      <w:r>
        <w:t>the</w:t>
      </w:r>
      <w:r>
        <w:rPr>
          <w:spacing w:val="-5"/>
        </w:rPr>
        <w:t xml:space="preserve"> </w:t>
      </w:r>
      <w:r>
        <w:rPr>
          <w:spacing w:val="-1"/>
        </w:rPr>
        <w:t>Managed</w:t>
      </w:r>
      <w:r>
        <w:t xml:space="preserve"> </w:t>
      </w:r>
      <w:r>
        <w:rPr>
          <w:spacing w:val="-1"/>
        </w:rPr>
        <w:t>Assets</w:t>
      </w:r>
      <w:r>
        <w:t xml:space="preserve"> in</w:t>
      </w:r>
      <w:r>
        <w:rPr>
          <w:spacing w:val="-3"/>
        </w:rPr>
        <w:t xml:space="preserve"> </w:t>
      </w:r>
      <w:r>
        <w:t>the</w:t>
      </w:r>
      <w:r>
        <w:rPr>
          <w:spacing w:val="61"/>
        </w:rPr>
        <w:t xml:space="preserve"> </w:t>
      </w:r>
      <w:r>
        <w:rPr>
          <w:spacing w:val="-1"/>
        </w:rPr>
        <w:t>Sub-Account</w:t>
      </w:r>
      <w:r>
        <w:rPr>
          <w:spacing w:val="1"/>
        </w:rPr>
        <w:t xml:space="preserve"> </w:t>
      </w:r>
      <w:r>
        <w:rPr>
          <w:spacing w:val="-1"/>
        </w:rPr>
        <w:t>according</w:t>
      </w:r>
      <w:r>
        <w:rPr>
          <w:spacing w:val="-3"/>
        </w:rPr>
        <w:t xml:space="preserve"> </w:t>
      </w:r>
      <w:r>
        <w:t xml:space="preserve">to </w:t>
      </w:r>
      <w:r>
        <w:rPr>
          <w:spacing w:val="-1"/>
        </w:rPr>
        <w:t>the</w:t>
      </w:r>
      <w: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IPS,</w:t>
      </w:r>
      <w:r>
        <w:t xml:space="preserve"> the</w:t>
      </w:r>
      <w:r>
        <w:rPr>
          <w:spacing w:val="-2"/>
        </w:rPr>
        <w:t xml:space="preserve"> </w:t>
      </w:r>
      <w:r>
        <w:rPr>
          <w:spacing w:val="-1"/>
        </w:rPr>
        <w:t>Investment</w:t>
      </w:r>
      <w:r>
        <w:rPr>
          <w:spacing w:val="1"/>
        </w:rPr>
        <w:t xml:space="preserve"> </w:t>
      </w:r>
      <w:r>
        <w:rPr>
          <w:spacing w:val="-1"/>
        </w:rPr>
        <w:t>Guidelines,</w:t>
      </w:r>
      <w:r>
        <w:rPr>
          <w:spacing w:val="69"/>
        </w:rPr>
        <w:t xml:space="preserve"> </w:t>
      </w:r>
      <w:r>
        <w:t xml:space="preserve">and </w:t>
      </w:r>
      <w:r>
        <w:rPr>
          <w:spacing w:val="-1"/>
        </w:rPr>
        <w:t>all</w:t>
      </w:r>
      <w:r>
        <w:rPr>
          <w:spacing w:val="1"/>
        </w:rPr>
        <w:t xml:space="preserve"> </w:t>
      </w:r>
      <w:r>
        <w:rPr>
          <w:spacing w:val="-1"/>
        </w:rPr>
        <w:t>applicable</w:t>
      </w:r>
      <w:r>
        <w:rPr>
          <w:spacing w:val="-2"/>
        </w:rPr>
        <w:t xml:space="preserve"> </w:t>
      </w:r>
      <w:r>
        <w:rPr>
          <w:spacing w:val="-1"/>
        </w:rPr>
        <w:t>laws,</w:t>
      </w:r>
      <w:r>
        <w:t xml:space="preserve"> </w:t>
      </w:r>
      <w:r>
        <w:rPr>
          <w:spacing w:val="-1"/>
        </w:rPr>
        <w:t>rules,</w:t>
      </w:r>
      <w:r>
        <w:t xml:space="preserve"> and</w:t>
      </w:r>
      <w:r>
        <w:rPr>
          <w:spacing w:val="-3"/>
        </w:rPr>
        <w:t xml:space="preserve"> </w:t>
      </w:r>
      <w:r>
        <w:rPr>
          <w:spacing w:val="-1"/>
        </w:rPr>
        <w:t>regulations</w:t>
      </w:r>
      <w:r>
        <w:t xml:space="preserve"> </w:t>
      </w:r>
      <w:r>
        <w:rPr>
          <w:spacing w:val="-1"/>
        </w:rPr>
        <w:t>governing</w:t>
      </w:r>
      <w:r>
        <w:rPr>
          <w:spacing w:val="-3"/>
        </w:rPr>
        <w:t xml:space="preserve"> </w:t>
      </w:r>
      <w:r>
        <w:t xml:space="preserve">the </w:t>
      </w:r>
      <w:r>
        <w:rPr>
          <w:spacing w:val="-1"/>
        </w:rPr>
        <w:t>investment</w:t>
      </w:r>
      <w:r>
        <w:rPr>
          <w:spacing w:val="1"/>
        </w:rPr>
        <w:t xml:space="preserve"> </w:t>
      </w:r>
      <w:r>
        <w:t>of</w:t>
      </w:r>
      <w:r>
        <w:rPr>
          <w:spacing w:val="1"/>
        </w:rPr>
        <w:t xml:space="preserve"> </w:t>
      </w:r>
      <w:r>
        <w:rPr>
          <w:spacing w:val="-1"/>
        </w:rPr>
        <w:t>such</w:t>
      </w:r>
      <w:r>
        <w:t xml:space="preserve"> </w:t>
      </w:r>
      <w:r>
        <w:rPr>
          <w:spacing w:val="-1"/>
        </w:rPr>
        <w:t>assets.</w:t>
      </w:r>
    </w:p>
    <w:p w14:paraId="696AA5C7" w14:textId="77777777" w:rsidR="00DE2389" w:rsidRDefault="00DE2389" w:rsidP="00DE2389">
      <w:pPr>
        <w:spacing w:before="9"/>
        <w:rPr>
          <w:rFonts w:ascii="Times New Roman" w:eastAsia="Times New Roman" w:hAnsi="Times New Roman" w:cs="Times New Roman"/>
          <w:sz w:val="20"/>
          <w:szCs w:val="20"/>
        </w:rPr>
      </w:pPr>
    </w:p>
    <w:p w14:paraId="3B66B017" w14:textId="77777777" w:rsidR="00DE2389" w:rsidRDefault="00DE2389" w:rsidP="00DE2389">
      <w:pPr>
        <w:pStyle w:val="BodyText"/>
        <w:numPr>
          <w:ilvl w:val="1"/>
          <w:numId w:val="5"/>
        </w:numPr>
        <w:tabs>
          <w:tab w:val="left" w:pos="841"/>
        </w:tabs>
        <w:ind w:right="346" w:hanging="359"/>
      </w:pPr>
      <w:r>
        <w:rPr>
          <w:b/>
          <w:spacing w:val="-1"/>
        </w:rPr>
        <w:t>Investment</w:t>
      </w:r>
      <w:r>
        <w:rPr>
          <w:b/>
          <w:spacing w:val="1"/>
        </w:rPr>
        <w:t xml:space="preserve"> </w:t>
      </w:r>
      <w:r>
        <w:rPr>
          <w:b/>
          <w:spacing w:val="-1"/>
        </w:rPr>
        <w:t>Guidelines.</w:t>
      </w:r>
      <w:r>
        <w:rPr>
          <w:b/>
          <w:spacing w:val="-3"/>
        </w:rPr>
        <w:t xml:space="preserve"> </w:t>
      </w:r>
      <w:r>
        <w:rPr>
          <w:spacing w:val="-1"/>
        </w:rPr>
        <w:t>Manager</w:t>
      </w:r>
      <w:r>
        <w:rPr>
          <w:spacing w:val="1"/>
        </w:rP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authority</w:t>
      </w:r>
      <w:r>
        <w:rPr>
          <w:spacing w:val="-3"/>
        </w:rPr>
        <w:t xml:space="preserve"> </w:t>
      </w:r>
      <w:r>
        <w:t xml:space="preserve">to </w:t>
      </w:r>
      <w:r>
        <w:rPr>
          <w:spacing w:val="-2"/>
        </w:rPr>
        <w:t>make</w:t>
      </w:r>
      <w:r>
        <w:t xml:space="preserve"> such </w:t>
      </w:r>
      <w:r>
        <w:rPr>
          <w:spacing w:val="-1"/>
        </w:rPr>
        <w:t>purchases,</w:t>
      </w:r>
      <w:r>
        <w:t xml:space="preserve"> </w:t>
      </w:r>
      <w:r>
        <w:rPr>
          <w:spacing w:val="-1"/>
        </w:rPr>
        <w:t>sales,</w:t>
      </w:r>
      <w:r>
        <w:rPr>
          <w:spacing w:val="47"/>
        </w:rPr>
        <w:t xml:space="preserve"> </w:t>
      </w:r>
      <w:r>
        <w:rPr>
          <w:spacing w:val="-1"/>
        </w:rPr>
        <w:t>exchanges,</w:t>
      </w:r>
      <w:r>
        <w:rPr>
          <w:spacing w:val="-3"/>
        </w:rPr>
        <w:t xml:space="preserve"> </w:t>
      </w:r>
      <w:r>
        <w:rPr>
          <w:spacing w:val="-1"/>
        </w:rPr>
        <w:t>and/or</w:t>
      </w:r>
      <w:r>
        <w:rPr>
          <w:spacing w:val="1"/>
        </w:rPr>
        <w:t xml:space="preserve"> </w:t>
      </w:r>
      <w:r>
        <w:rPr>
          <w:spacing w:val="-2"/>
        </w:rPr>
        <w:t>deliveries,</w:t>
      </w:r>
      <w:r>
        <w:t xml:space="preserve"> or</w:t>
      </w:r>
      <w:r>
        <w:rPr>
          <w:spacing w:val="-2"/>
        </w:rPr>
        <w:t xml:space="preserve"> </w:t>
      </w:r>
      <w:r>
        <w:t xml:space="preserve">to </w:t>
      </w:r>
      <w:r>
        <w:rPr>
          <w:spacing w:val="-1"/>
        </w:rPr>
        <w:t>direct</w:t>
      </w:r>
      <w:r>
        <w:rPr>
          <w:spacing w:val="1"/>
        </w:rPr>
        <w:t xml:space="preserve"> </w:t>
      </w:r>
      <w:r>
        <w:rPr>
          <w:spacing w:val="-1"/>
        </w:rPr>
        <w:t>Custodian</w:t>
      </w:r>
      <w:r>
        <w:t xml:space="preserve"> to</w:t>
      </w:r>
      <w:r>
        <w:rPr>
          <w:spacing w:val="-3"/>
        </w:rPr>
        <w:t xml:space="preserve"> </w:t>
      </w:r>
      <w:r>
        <w:rPr>
          <w:spacing w:val="-2"/>
        </w:rPr>
        <w:t>make</w:t>
      </w:r>
      <w:r>
        <w:t xml:space="preserve"> such </w:t>
      </w:r>
      <w:r>
        <w:rPr>
          <w:spacing w:val="-1"/>
        </w:rPr>
        <w:t>purchases,</w:t>
      </w:r>
      <w:r>
        <w:rPr>
          <w:spacing w:val="-3"/>
        </w:rPr>
        <w:t xml:space="preserve"> </w:t>
      </w:r>
      <w:r>
        <w:rPr>
          <w:spacing w:val="-1"/>
        </w:rPr>
        <w:t>sales,</w:t>
      </w:r>
      <w:r>
        <w:rPr>
          <w:spacing w:val="-3"/>
        </w:rPr>
        <w:t xml:space="preserve"> </w:t>
      </w:r>
      <w:r>
        <w:rPr>
          <w:spacing w:val="-1"/>
        </w:rPr>
        <w:t>exchanges,</w:t>
      </w:r>
      <w:r>
        <w:rPr>
          <w:spacing w:val="83"/>
        </w:rPr>
        <w:t xml:space="preserve"> </w:t>
      </w:r>
      <w:r>
        <w:rPr>
          <w:spacing w:val="-1"/>
        </w:rPr>
        <w:t>and/or</w:t>
      </w:r>
      <w:r>
        <w:rPr>
          <w:spacing w:val="1"/>
        </w:rPr>
        <w:t xml:space="preserve"> </w:t>
      </w:r>
      <w:r>
        <w:rPr>
          <w:spacing w:val="-1"/>
        </w:rPr>
        <w:t>deliveries</w:t>
      </w:r>
      <w:r>
        <w:t xml:space="preserve"> of</w:t>
      </w:r>
      <w:r>
        <w:rPr>
          <w:spacing w:val="-2"/>
        </w:rPr>
        <w:t xml:space="preserve"> </w:t>
      </w:r>
      <w:r>
        <w:rPr>
          <w:spacing w:val="-1"/>
        </w:rPr>
        <w:t>securities</w:t>
      </w:r>
      <w:r>
        <w:t xml:space="preserve"> or</w:t>
      </w:r>
      <w:r>
        <w:rPr>
          <w:spacing w:val="-2"/>
        </w:rPr>
        <w:t xml:space="preserve"> </w:t>
      </w:r>
      <w:r>
        <w:rPr>
          <w:spacing w:val="-1"/>
        </w:rPr>
        <w:t>other</w:t>
      </w:r>
      <w:r>
        <w:rPr>
          <w:spacing w:val="1"/>
        </w:rPr>
        <w:t xml:space="preserve"> </w:t>
      </w:r>
      <w:r>
        <w:rPr>
          <w:spacing w:val="-1"/>
        </w:rPr>
        <w:t>property</w:t>
      </w:r>
      <w:r>
        <w:rPr>
          <w:spacing w:val="-3"/>
        </w:rPr>
        <w:t xml:space="preserve"> </w:t>
      </w:r>
      <w:r>
        <w:t>or</w:t>
      </w:r>
      <w:r>
        <w:rPr>
          <w:spacing w:val="-2"/>
        </w:rPr>
        <w:t xml:space="preserve"> </w:t>
      </w:r>
      <w:r>
        <w:rPr>
          <w:spacing w:val="-1"/>
        </w:rPr>
        <w:t>interests</w:t>
      </w:r>
      <w:r>
        <w:rPr>
          <w:spacing w:val="-2"/>
        </w:rPr>
        <w:t xml:space="preserve"> </w:t>
      </w:r>
      <w:r>
        <w:t>or</w:t>
      </w:r>
      <w:r>
        <w:rPr>
          <w:spacing w:val="1"/>
        </w:rPr>
        <w:t xml:space="preserve"> </w:t>
      </w:r>
      <w:r>
        <w:rPr>
          <w:spacing w:val="-1"/>
        </w:rPr>
        <w:t>part-interests</w:t>
      </w:r>
      <w:r>
        <w:t xml:space="preserve"> </w:t>
      </w:r>
      <w:r>
        <w:rPr>
          <w:spacing w:val="-1"/>
        </w:rPr>
        <w:t>therein,</w:t>
      </w:r>
      <w:r>
        <w:t xml:space="preserve"> as </w:t>
      </w:r>
      <w:r>
        <w:rPr>
          <w:spacing w:val="-1"/>
        </w:rPr>
        <w:t>Manager</w:t>
      </w:r>
      <w:r>
        <w:rPr>
          <w:spacing w:val="61"/>
        </w:rPr>
        <w:t xml:space="preserve"> </w:t>
      </w:r>
      <w:r>
        <w:rPr>
          <w:spacing w:val="-1"/>
        </w:rPr>
        <w:t>may</w:t>
      </w:r>
      <w:r>
        <w:rPr>
          <w:spacing w:val="-3"/>
        </w:rPr>
        <w:t xml:space="preserve"> </w:t>
      </w:r>
      <w:r>
        <w:t>deem</w:t>
      </w:r>
      <w:r>
        <w:rPr>
          <w:spacing w:val="-4"/>
        </w:rPr>
        <w:t xml:space="preserve"> </w:t>
      </w:r>
      <w:r>
        <w:rPr>
          <w:spacing w:val="-1"/>
        </w:rPr>
        <w:t>appropriate,</w:t>
      </w:r>
      <w:r>
        <w:rPr>
          <w:spacing w:val="-3"/>
        </w:rPr>
        <w:t xml:space="preserve"> </w:t>
      </w:r>
      <w:r>
        <w:rPr>
          <w:spacing w:val="-1"/>
        </w:rPr>
        <w:t>subject</w:t>
      </w:r>
      <w:r>
        <w:rPr>
          <w:spacing w:val="-2"/>
        </w:rPr>
        <w:t xml:space="preserve"> </w:t>
      </w:r>
      <w:r>
        <w:t>to</w:t>
      </w:r>
      <w:r>
        <w:rPr>
          <w:spacing w:val="-3"/>
        </w:rPr>
        <w:t xml:space="preserve"> </w:t>
      </w:r>
      <w:r>
        <w:t xml:space="preserve">the </w:t>
      </w:r>
      <w:r>
        <w:rPr>
          <w:spacing w:val="-1"/>
        </w:rPr>
        <w:t>Investment</w:t>
      </w:r>
      <w:r>
        <w:rPr>
          <w:spacing w:val="1"/>
        </w:rPr>
        <w:t xml:space="preserve"> </w:t>
      </w:r>
      <w:r>
        <w:rPr>
          <w:spacing w:val="-1"/>
        </w:rPr>
        <w:t>Guidelines</w:t>
      </w:r>
      <w:r>
        <w:t xml:space="preserve"> </w:t>
      </w:r>
      <w:r>
        <w:rPr>
          <w:spacing w:val="-2"/>
        </w:rPr>
        <w:t>and</w:t>
      </w:r>
      <w:r>
        <w:t xml:space="preserve"> </w:t>
      </w:r>
      <w:r>
        <w:rPr>
          <w:spacing w:val="-1"/>
        </w:rPr>
        <w:t>written</w:t>
      </w:r>
      <w:r>
        <w:t xml:space="preserve"> </w:t>
      </w:r>
      <w:r>
        <w:rPr>
          <w:spacing w:val="-1"/>
        </w:rPr>
        <w:t>modifications</w:t>
      </w:r>
      <w:r>
        <w:t xml:space="preserve"> to</w:t>
      </w:r>
      <w:r>
        <w:rPr>
          <w:spacing w:val="-3"/>
        </w:rPr>
        <w:t xml:space="preserve"> </w:t>
      </w:r>
      <w:r>
        <w:rPr>
          <w:spacing w:val="-1"/>
        </w:rPr>
        <w:t>the</w:t>
      </w:r>
      <w:r>
        <w:rPr>
          <w:spacing w:val="67"/>
        </w:rPr>
        <w:t xml:space="preserve"> </w:t>
      </w:r>
      <w:r>
        <w:rPr>
          <w:spacing w:val="-1"/>
        </w:rPr>
        <w:t>Investment</w:t>
      </w:r>
      <w:r>
        <w:rPr>
          <w:spacing w:val="1"/>
        </w:rPr>
        <w:t xml:space="preserve"> </w:t>
      </w:r>
      <w:r>
        <w:rPr>
          <w:spacing w:val="-1"/>
        </w:rPr>
        <w:t>Guidelines.</w:t>
      </w:r>
      <w:r>
        <w:t xml:space="preserve"> </w:t>
      </w:r>
      <w:r>
        <w:rPr>
          <w:spacing w:val="-1"/>
        </w:rPr>
        <w:t>See</w:t>
      </w:r>
      <w:r>
        <w:rPr>
          <w:spacing w:val="-2"/>
        </w:rPr>
        <w:t xml:space="preserve"> </w:t>
      </w:r>
      <w:r>
        <w:rPr>
          <w:spacing w:val="-1"/>
        </w:rPr>
        <w:t>Exhibit</w:t>
      </w:r>
      <w:r>
        <w:rPr>
          <w:spacing w:val="1"/>
        </w:rPr>
        <w:t xml:space="preserve"> </w:t>
      </w:r>
      <w:r>
        <w:rPr>
          <w:spacing w:val="-1"/>
        </w:rPr>
        <w:t>E,</w:t>
      </w:r>
      <w:r>
        <w:rPr>
          <w:spacing w:val="-3"/>
        </w:rPr>
        <w:t xml:space="preserve"> </w:t>
      </w:r>
      <w:r>
        <w:rPr>
          <w:spacing w:val="-1"/>
        </w:rPr>
        <w:t>attached</w:t>
      </w:r>
      <w:r>
        <w:t xml:space="preserve"> </w:t>
      </w:r>
      <w:r>
        <w:rPr>
          <w:spacing w:val="-1"/>
        </w:rPr>
        <w:t>hereto</w:t>
      </w:r>
      <w:r>
        <w:rPr>
          <w:spacing w:val="-3"/>
        </w:rPr>
        <w:t xml:space="preserve"> </w:t>
      </w:r>
      <w:r>
        <w:t xml:space="preserve">and </w:t>
      </w:r>
      <w:r>
        <w:rPr>
          <w:spacing w:val="-1"/>
        </w:rPr>
        <w:t>incorporated</w:t>
      </w:r>
      <w:r>
        <w:rPr>
          <w:spacing w:val="-3"/>
        </w:rPr>
        <w:t xml:space="preserve"> </w:t>
      </w:r>
      <w:r>
        <w:t>by</w:t>
      </w:r>
      <w:r>
        <w:rPr>
          <w:spacing w:val="-3"/>
        </w:rPr>
        <w:t xml:space="preserve"> </w:t>
      </w:r>
      <w:r>
        <w:rPr>
          <w:spacing w:val="-1"/>
        </w:rPr>
        <w:t>reference</w:t>
      </w:r>
      <w:r>
        <w:t xml:space="preserve"> </w:t>
      </w:r>
      <w:r>
        <w:rPr>
          <w:spacing w:val="-1"/>
        </w:rPr>
        <w:t>herein.</w:t>
      </w:r>
      <w:r>
        <w:rPr>
          <w:spacing w:val="69"/>
        </w:rPr>
        <w:t xml:space="preserve"> </w:t>
      </w:r>
      <w:r>
        <w:rPr>
          <w:spacing w:val="-1"/>
        </w:rPr>
        <w:t>Manager</w:t>
      </w:r>
      <w:r>
        <w:rPr>
          <w:spacing w:val="1"/>
        </w:rPr>
        <w:t xml:space="preserve"> </w:t>
      </w:r>
      <w:r>
        <w:rPr>
          <w:spacing w:val="-1"/>
        </w:rPr>
        <w:t>hereby</w:t>
      </w:r>
      <w:r>
        <w:rPr>
          <w:spacing w:val="-3"/>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reviewed</w:t>
      </w:r>
      <w:r>
        <w:t xml:space="preserve"> and</w:t>
      </w:r>
      <w:r>
        <w:rPr>
          <w:spacing w:val="-3"/>
        </w:rPr>
        <w:t xml:space="preserve"> </w:t>
      </w:r>
      <w:r>
        <w:t xml:space="preserve">is </w:t>
      </w:r>
      <w:r>
        <w:rPr>
          <w:spacing w:val="-1"/>
        </w:rPr>
        <w:t>familiar</w:t>
      </w:r>
      <w:r>
        <w:rPr>
          <w:spacing w:val="1"/>
        </w:rPr>
        <w:t xml:space="preserve"> </w:t>
      </w:r>
      <w:r>
        <w:rPr>
          <w:spacing w:val="-1"/>
        </w:rPr>
        <w:t>with</w:t>
      </w:r>
      <w:r>
        <w:rPr>
          <w:spacing w:val="-3"/>
        </w:rPr>
        <w:t xml:space="preserve"> </w:t>
      </w:r>
      <w:r>
        <w:t xml:space="preserve">the </w:t>
      </w:r>
      <w:r>
        <w:rPr>
          <w:spacing w:val="-1"/>
        </w:rPr>
        <w:t>Investment</w:t>
      </w:r>
      <w:r>
        <w:rPr>
          <w:spacing w:val="31"/>
        </w:rPr>
        <w:t xml:space="preserve"> </w:t>
      </w:r>
      <w:r>
        <w:rPr>
          <w:spacing w:val="-1"/>
        </w:rPr>
        <w:t>Guidelines.</w:t>
      </w:r>
      <w:r>
        <w:t xml:space="preserve"> </w:t>
      </w:r>
      <w:r>
        <w:rPr>
          <w:spacing w:val="-1"/>
        </w:rPr>
        <w:t>Manager</w:t>
      </w:r>
      <w:r>
        <w:rPr>
          <w:spacing w:val="-2"/>
        </w:rPr>
        <w:t xml:space="preserve"> </w:t>
      </w:r>
      <w:r>
        <w:rPr>
          <w:spacing w:val="-1"/>
        </w:rPr>
        <w:t>further</w:t>
      </w:r>
      <w:r>
        <w:rPr>
          <w:spacing w:val="1"/>
        </w:rPr>
        <w:t xml:space="preserve"> </w:t>
      </w:r>
      <w:r>
        <w:rPr>
          <w:spacing w:val="-1"/>
        </w:rPr>
        <w:t>acknowledges</w:t>
      </w:r>
      <w:r>
        <w:rPr>
          <w:spacing w:val="-2"/>
        </w:rPr>
        <w:t xml:space="preserve"> </w:t>
      </w:r>
      <w:r>
        <w:t xml:space="preserve">and </w:t>
      </w:r>
      <w:r>
        <w:rPr>
          <w:spacing w:val="-1"/>
        </w:rPr>
        <w:t>understands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periodically</w:t>
      </w:r>
      <w:r>
        <w:rPr>
          <w:spacing w:val="77"/>
        </w:rPr>
        <w:t xml:space="preserve"> </w:t>
      </w:r>
      <w:r>
        <w:rPr>
          <w:spacing w:val="-1"/>
        </w:rPr>
        <w:t>revise</w:t>
      </w:r>
      <w:r>
        <w:rPr>
          <w:spacing w:val="-2"/>
        </w:rPr>
        <w:t xml:space="preserve"> </w:t>
      </w:r>
      <w:r>
        <w:t xml:space="preserve">the </w:t>
      </w:r>
      <w:r>
        <w:rPr>
          <w:spacing w:val="-1"/>
        </w:rPr>
        <w:t>Investment</w:t>
      </w:r>
      <w:r>
        <w:rPr>
          <w:spacing w:val="1"/>
        </w:rPr>
        <w:t xml:space="preserve"> </w:t>
      </w:r>
      <w:r>
        <w:rPr>
          <w:spacing w:val="-1"/>
        </w:rPr>
        <w:t>Guidelines</w:t>
      </w:r>
      <w:r>
        <w:rPr>
          <w:spacing w:val="-2"/>
        </w:rPr>
        <w:t xml:space="preserve"> </w:t>
      </w:r>
      <w:r>
        <w:t>and,</w:t>
      </w:r>
      <w:r>
        <w:rPr>
          <w:spacing w:val="-3"/>
        </w:rPr>
        <w:t xml:space="preserve"> </w:t>
      </w:r>
      <w:r>
        <w:t xml:space="preserve">in </w:t>
      </w:r>
      <w:r>
        <w:rPr>
          <w:spacing w:val="-1"/>
        </w:rPr>
        <w:t>such</w:t>
      </w:r>
      <w:r>
        <w:t xml:space="preserve"> </w:t>
      </w:r>
      <w:r>
        <w:rPr>
          <w:spacing w:val="-1"/>
        </w:rPr>
        <w:t>event,</w:t>
      </w:r>
      <w:r>
        <w:rPr>
          <w:spacing w:val="-5"/>
        </w:rPr>
        <w:t xml:space="preserve"> </w:t>
      </w:r>
      <w:r>
        <w:rPr>
          <w:spacing w:val="-1"/>
        </w:rPr>
        <w:t>Manager</w:t>
      </w:r>
      <w:r>
        <w:rPr>
          <w:spacing w:val="-2"/>
        </w:rPr>
        <w:t xml:space="preserve"> </w:t>
      </w:r>
      <w:r>
        <w:rPr>
          <w:spacing w:val="-1"/>
        </w:rPr>
        <w:t>agrees</w:t>
      </w:r>
      <w:r>
        <w:rPr>
          <w:spacing w:val="-2"/>
        </w:rPr>
        <w:t xml:space="preserve"> </w:t>
      </w:r>
      <w:r>
        <w:t xml:space="preserve">to </w:t>
      </w:r>
      <w:r>
        <w:rPr>
          <w:spacing w:val="-2"/>
        </w:rPr>
        <w:t>be</w:t>
      </w:r>
      <w:r>
        <w:t xml:space="preserve"> </w:t>
      </w:r>
      <w:r>
        <w:rPr>
          <w:spacing w:val="-1"/>
        </w:rPr>
        <w:t>bound</w:t>
      </w:r>
      <w:r>
        <w:t xml:space="preserve"> by</w:t>
      </w:r>
      <w:r>
        <w:rPr>
          <w:spacing w:val="-3"/>
        </w:rPr>
        <w:t xml:space="preserve"> </w:t>
      </w:r>
      <w:r>
        <w:t>any</w:t>
      </w:r>
      <w:r>
        <w:rPr>
          <w:spacing w:val="-3"/>
        </w:rPr>
        <w:t xml:space="preserve"> </w:t>
      </w:r>
      <w:r>
        <w:t>such</w:t>
      </w:r>
      <w:r>
        <w:rPr>
          <w:spacing w:val="55"/>
        </w:rPr>
        <w:t xml:space="preserve"> </w:t>
      </w:r>
      <w:r>
        <w:rPr>
          <w:spacing w:val="-1"/>
        </w:rPr>
        <w:t>revisions</w:t>
      </w:r>
      <w:r>
        <w:t xml:space="preserve"> </w:t>
      </w:r>
      <w:r>
        <w:rPr>
          <w:spacing w:val="-1"/>
        </w:rPr>
        <w:t>upon</w:t>
      </w:r>
      <w:r>
        <w:t xml:space="preserve"> </w:t>
      </w:r>
      <w:r>
        <w:rPr>
          <w:spacing w:val="-1"/>
        </w:rPr>
        <w:t>receipt</w:t>
      </w:r>
      <w:r>
        <w:rPr>
          <w:spacing w:val="-2"/>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2"/>
        </w:rPr>
        <w:t>System.</w:t>
      </w:r>
    </w:p>
    <w:p w14:paraId="6D7E324D" w14:textId="77777777" w:rsidR="00DE2389" w:rsidRDefault="00DE2389" w:rsidP="00DE2389">
      <w:pPr>
        <w:spacing w:before="11"/>
        <w:rPr>
          <w:rFonts w:ascii="Times New Roman" w:eastAsia="Times New Roman" w:hAnsi="Times New Roman" w:cs="Times New Roman"/>
          <w:sz w:val="20"/>
          <w:szCs w:val="20"/>
        </w:rPr>
      </w:pPr>
    </w:p>
    <w:p w14:paraId="1D5CACE9" w14:textId="77777777" w:rsidR="00DE2389" w:rsidRDefault="00DE2389" w:rsidP="00DE2389">
      <w:pPr>
        <w:pStyle w:val="BodyText"/>
        <w:numPr>
          <w:ilvl w:val="1"/>
          <w:numId w:val="5"/>
        </w:numPr>
        <w:tabs>
          <w:tab w:val="left" w:pos="840"/>
        </w:tabs>
        <w:ind w:right="120"/>
      </w:pPr>
      <w:r>
        <w:rPr>
          <w:rFonts w:cs="Times New Roman"/>
          <w:b/>
          <w:bCs/>
          <w:spacing w:val="-1"/>
        </w:rPr>
        <w:t>Trading</w:t>
      </w:r>
      <w:r>
        <w:rPr>
          <w:rFonts w:cs="Times New Roman"/>
          <w:b/>
          <w:bCs/>
          <w:spacing w:val="-3"/>
        </w:rPr>
        <w:t xml:space="preserve"> </w:t>
      </w:r>
      <w:r>
        <w:rPr>
          <w:rFonts w:cs="Times New Roman"/>
          <w:b/>
          <w:bCs/>
          <w:spacing w:val="-1"/>
        </w:rPr>
        <w:t xml:space="preserve">Procedures. </w:t>
      </w:r>
      <w:r>
        <w:rPr>
          <w:spacing w:val="-1"/>
        </w:rPr>
        <w:t>All</w:t>
      </w:r>
      <w:r>
        <w:rPr>
          <w:spacing w:val="-2"/>
        </w:rPr>
        <w:t xml:space="preserve"> </w:t>
      </w:r>
      <w:r>
        <w:rPr>
          <w:spacing w:val="-1"/>
        </w:rPr>
        <w:t>transactions</w:t>
      </w:r>
      <w:r>
        <w:t xml:space="preserve"> </w:t>
      </w:r>
      <w:r>
        <w:rPr>
          <w:spacing w:val="-1"/>
        </w:rPr>
        <w:t>authorized</w:t>
      </w:r>
      <w:r>
        <w:t xml:space="preserve"> by</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settled</w:t>
      </w:r>
      <w:r>
        <w:rPr>
          <w:spacing w:val="59"/>
        </w:rPr>
        <w:t xml:space="preserve"> </w:t>
      </w:r>
      <w:r>
        <w:rPr>
          <w:spacing w:val="-1"/>
        </w:rPr>
        <w:t>through</w:t>
      </w:r>
      <w:r>
        <w:t xml:space="preserve"> </w:t>
      </w:r>
      <w:r>
        <w:rPr>
          <w:spacing w:val="-1"/>
        </w:rPr>
        <w:t>the</w:t>
      </w:r>
      <w:r>
        <w:t xml:space="preserve"> </w:t>
      </w:r>
      <w:r>
        <w:rPr>
          <w:spacing w:val="-1"/>
        </w:rPr>
        <w:t>System’s</w:t>
      </w:r>
      <w:r>
        <w:t xml:space="preserve"> </w:t>
      </w:r>
      <w:r>
        <w:rPr>
          <w:spacing w:val="-1"/>
        </w:rPr>
        <w:t>Custodian,</w:t>
      </w:r>
      <w:r>
        <w:t xml:space="preserve"> </w:t>
      </w:r>
      <w:r>
        <w:rPr>
          <w:spacing w:val="-1"/>
        </w:rPr>
        <w:t>which</w:t>
      </w:r>
      <w:r>
        <w:rPr>
          <w:spacing w:val="-3"/>
        </w:rPr>
        <w:t xml:space="preserve"> </w:t>
      </w:r>
      <w:r>
        <w:rPr>
          <w:spacing w:val="-1"/>
        </w:rPr>
        <w:t>shall</w:t>
      </w:r>
      <w:r>
        <w:rPr>
          <w:spacing w:val="-2"/>
        </w:rPr>
        <w:t xml:space="preserve"> </w:t>
      </w:r>
      <w:r>
        <w:rPr>
          <w:spacing w:val="-1"/>
        </w:rPr>
        <w:t>retain</w:t>
      </w:r>
      <w:r>
        <w:t xml:space="preserve"> </w:t>
      </w:r>
      <w:r>
        <w:rPr>
          <w:spacing w:val="-2"/>
        </w:rPr>
        <w:t>sole</w:t>
      </w:r>
      <w:r>
        <w:t xml:space="preserve"> </w:t>
      </w:r>
      <w:r>
        <w:rPr>
          <w:spacing w:val="-1"/>
        </w:rPr>
        <w:t>possession</w:t>
      </w:r>
      <w:r>
        <w:t xml:space="preserve"> </w:t>
      </w:r>
      <w:r>
        <w:rPr>
          <w:spacing w:val="-2"/>
        </w:rPr>
        <w:t>of</w:t>
      </w:r>
      <w:r>
        <w:rPr>
          <w:spacing w:val="1"/>
        </w:rPr>
        <w:t xml:space="preserve"> </w:t>
      </w:r>
      <w:r>
        <w:rPr>
          <w:spacing w:val="-1"/>
        </w:rPr>
        <w:t>and</w:t>
      </w:r>
      <w:r>
        <w:t xml:space="preserve"> </w:t>
      </w:r>
      <w:r>
        <w:rPr>
          <w:spacing w:val="-1"/>
        </w:rPr>
        <w:t>have</w:t>
      </w:r>
      <w:r>
        <w:t xml:space="preserve"> </w:t>
      </w:r>
      <w:r>
        <w:rPr>
          <w:spacing w:val="-1"/>
        </w:rPr>
        <w:t>complete</w:t>
      </w:r>
      <w:r>
        <w:t xml:space="preserve"> </w:t>
      </w:r>
      <w:r>
        <w:rPr>
          <w:spacing w:val="-1"/>
        </w:rPr>
        <w:t>custodial</w:t>
      </w:r>
      <w:r>
        <w:rPr>
          <w:spacing w:val="79"/>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2"/>
        </w:rPr>
        <w:t>Manager</w:t>
      </w:r>
      <w:r>
        <w:rPr>
          <w:spacing w:val="1"/>
        </w:rPr>
        <w:t xml:space="preserve"> </w:t>
      </w:r>
      <w:r>
        <w:rPr>
          <w:spacing w:val="-1"/>
        </w:rPr>
        <w:t>shall</w:t>
      </w:r>
      <w:r>
        <w:rPr>
          <w:spacing w:val="1"/>
        </w:rPr>
        <w:t xml:space="preserve"> </w:t>
      </w:r>
      <w:r>
        <w:t>be</w:t>
      </w:r>
      <w:r>
        <w:rPr>
          <w:spacing w:val="-2"/>
        </w:rPr>
        <w:t xml:space="preserve"> </w:t>
      </w:r>
      <w:r>
        <w:rPr>
          <w:spacing w:val="-1"/>
        </w:rPr>
        <w:t>the</w:t>
      </w:r>
      <w:r>
        <w:t xml:space="preserve"> </w:t>
      </w:r>
      <w:r>
        <w:rPr>
          <w:spacing w:val="-1"/>
        </w:rPr>
        <w:t>sole</w:t>
      </w:r>
      <w:r>
        <w:t xml:space="preserve"> </w:t>
      </w:r>
      <w:r>
        <w:rPr>
          <w:spacing w:val="-1"/>
        </w:rPr>
        <w:t>entity</w:t>
      </w:r>
      <w:r>
        <w:rPr>
          <w:spacing w:val="-3"/>
        </w:rPr>
        <w:t xml:space="preserve"> </w:t>
      </w:r>
      <w:r>
        <w:rPr>
          <w:spacing w:val="-1"/>
        </w:rPr>
        <w:t>to</w:t>
      </w:r>
      <w:r>
        <w:t xml:space="preserve"> </w:t>
      </w:r>
      <w:r>
        <w:rPr>
          <w:spacing w:val="-1"/>
        </w:rPr>
        <w:t>notify</w:t>
      </w:r>
      <w:r>
        <w:rPr>
          <w:spacing w:val="-3"/>
        </w:rPr>
        <w:t xml:space="preserve"> </w:t>
      </w:r>
      <w:r>
        <w:t xml:space="preserve">and </w:t>
      </w:r>
      <w:r>
        <w:rPr>
          <w:spacing w:val="8"/>
        </w:rPr>
        <w:t xml:space="preserve">          </w:t>
      </w:r>
      <w:r>
        <w:rPr>
          <w:spacing w:val="-1"/>
        </w:rPr>
        <w:t>instruct</w:t>
      </w:r>
      <w:r>
        <w:rPr>
          <w:spacing w:val="1"/>
        </w:rPr>
        <w:t xml:space="preserve"> </w:t>
      </w:r>
      <w:r>
        <w:rPr>
          <w:spacing w:val="-1"/>
        </w:rPr>
        <w:t>Custodian</w:t>
      </w:r>
      <w:r>
        <w:rPr>
          <w:spacing w:val="-3"/>
        </w:rPr>
        <w:t xml:space="preserve"> </w:t>
      </w:r>
      <w:r>
        <w:t xml:space="preserve">on </w:t>
      </w:r>
      <w:r>
        <w:rPr>
          <w:spacing w:val="-1"/>
        </w:rPr>
        <w:t>orders</w:t>
      </w:r>
      <w:r>
        <w:t xml:space="preserve"> </w:t>
      </w:r>
      <w:r>
        <w:rPr>
          <w:spacing w:val="-1"/>
        </w:rPr>
        <w:t>that</w:t>
      </w:r>
      <w:r>
        <w:rPr>
          <w:spacing w:val="-2"/>
        </w:rPr>
        <w:t xml:space="preserve"> </w:t>
      </w:r>
      <w:r>
        <w:rPr>
          <w:spacing w:val="-1"/>
        </w:rPr>
        <w:t>Manager</w:t>
      </w:r>
      <w:r>
        <w:rPr>
          <w:spacing w:val="1"/>
        </w:rPr>
        <w:t xml:space="preserve"> </w:t>
      </w:r>
      <w:r>
        <w:rPr>
          <w:spacing w:val="-1"/>
        </w:rPr>
        <w:t>places</w:t>
      </w:r>
      <w:r>
        <w:rPr>
          <w:spacing w:val="-2"/>
        </w:rPr>
        <w:t xml:space="preserve"> </w:t>
      </w:r>
      <w:r>
        <w:rPr>
          <w:spacing w:val="-1"/>
        </w:rPr>
        <w:t>for</w:t>
      </w:r>
      <w:r>
        <w:rPr>
          <w:spacing w:val="-2"/>
        </w:rPr>
        <w:t xml:space="preserve"> </w:t>
      </w:r>
      <w:r>
        <w:rPr>
          <w:spacing w:val="-1"/>
        </w:rPr>
        <w:t>the</w:t>
      </w:r>
      <w:r>
        <w:t xml:space="preserve"> </w:t>
      </w:r>
      <w:r>
        <w:rPr>
          <w:spacing w:val="-1"/>
        </w:rPr>
        <w:t>sale</w:t>
      </w:r>
      <w:r>
        <w:t xml:space="preserve"> </w:t>
      </w:r>
      <w:r>
        <w:rPr>
          <w:spacing w:val="-2"/>
        </w:rPr>
        <w:t>or</w:t>
      </w:r>
      <w:r>
        <w:rPr>
          <w:spacing w:val="1"/>
        </w:rPr>
        <w:t xml:space="preserve"> </w:t>
      </w:r>
      <w:r>
        <w:rPr>
          <w:spacing w:val="-1"/>
        </w:rPr>
        <w:t>purchase</w:t>
      </w:r>
      <w:r>
        <w:t xml:space="preserve"> </w:t>
      </w:r>
      <w:r>
        <w:rPr>
          <w:spacing w:val="-2"/>
        </w:rPr>
        <w:t>of</w:t>
      </w:r>
      <w:r>
        <w:rPr>
          <w:spacing w:val="1"/>
        </w:rPr>
        <w:t xml:space="preserve"> </w:t>
      </w:r>
      <w:r>
        <w:t>any</w:t>
      </w:r>
      <w:r>
        <w:rPr>
          <w:spacing w:val="-3"/>
        </w:rPr>
        <w:t xml:space="preserve"> </w:t>
      </w:r>
      <w:r>
        <w:rPr>
          <w:spacing w:val="-1"/>
        </w:rPr>
        <w:t>Managed</w:t>
      </w:r>
      <w:r>
        <w:t xml:space="preserve"> </w:t>
      </w:r>
      <w:r>
        <w:rPr>
          <w:spacing w:val="-1"/>
        </w:rPr>
        <w:t>Assets</w:t>
      </w:r>
      <w:r>
        <w:rPr>
          <w:spacing w:val="69"/>
        </w:rPr>
        <w:t xml:space="preserve"> </w:t>
      </w:r>
      <w:r>
        <w:t xml:space="preserve">and </w:t>
      </w:r>
      <w:r>
        <w:rPr>
          <w:spacing w:val="-1"/>
        </w:rPr>
        <w:t>the</w:t>
      </w:r>
      <w:r>
        <w:t xml:space="preserve"> </w:t>
      </w:r>
      <w:r>
        <w:rPr>
          <w:spacing w:val="-1"/>
        </w:rPr>
        <w:t>management</w:t>
      </w:r>
      <w:r>
        <w:rPr>
          <w:spacing w:val="1"/>
        </w:rPr>
        <w:t xml:space="preserve"> </w:t>
      </w:r>
      <w:r>
        <w:t>or</w:t>
      </w:r>
      <w:r>
        <w:rPr>
          <w:spacing w:val="1"/>
        </w:rPr>
        <w:t xml:space="preserve"> </w:t>
      </w:r>
      <w:r>
        <w:rPr>
          <w:spacing w:val="-1"/>
        </w:rPr>
        <w:t>disposition</w:t>
      </w:r>
      <w:r>
        <w:t xml:space="preserve"> of</w:t>
      </w:r>
      <w:r>
        <w:rPr>
          <w:spacing w:val="-2"/>
        </w:rPr>
        <w:t xml:space="preserve"> </w:t>
      </w:r>
      <w:r>
        <w:t>such</w:t>
      </w:r>
      <w:r>
        <w:rPr>
          <w:spacing w:val="-3"/>
        </w:rPr>
        <w:t xml:space="preserve"> </w:t>
      </w:r>
      <w:r>
        <w:rPr>
          <w:spacing w:val="-1"/>
        </w:rPr>
        <w:t>Managed</w:t>
      </w:r>
      <w:r>
        <w:t xml:space="preserve"> </w:t>
      </w:r>
      <w:r>
        <w:rPr>
          <w:spacing w:val="-1"/>
        </w:rPr>
        <w:t>Assets,</w:t>
      </w:r>
      <w:r>
        <w:t xml:space="preserve"> and</w:t>
      </w:r>
      <w:r>
        <w:rPr>
          <w:spacing w:val="-3"/>
        </w:rPr>
        <w:t xml:space="preserve"> </w:t>
      </w:r>
      <w:r>
        <w:t xml:space="preserve">on </w:t>
      </w:r>
      <w:r>
        <w:rPr>
          <w:spacing w:val="-1"/>
        </w:rPr>
        <w:t>the</w:t>
      </w:r>
      <w:r>
        <w:t xml:space="preserve"> </w:t>
      </w:r>
      <w:r>
        <w:rPr>
          <w:spacing w:val="-1"/>
        </w:rPr>
        <w:t>purchase</w:t>
      </w:r>
      <w:r>
        <w:rPr>
          <w:spacing w:val="-2"/>
        </w:rPr>
        <w:t xml:space="preserve"> </w:t>
      </w:r>
      <w:r>
        <w:t>or</w:t>
      </w:r>
      <w:r>
        <w:rPr>
          <w:spacing w:val="1"/>
        </w:rPr>
        <w:t xml:space="preserve"> </w:t>
      </w:r>
      <w:r>
        <w:rPr>
          <w:spacing w:val="-1"/>
        </w:rPr>
        <w:t>acquisition</w:t>
      </w:r>
      <w:r>
        <w:t xml:space="preserve"> </w:t>
      </w:r>
      <w:r>
        <w:rPr>
          <w:spacing w:val="-2"/>
        </w:rPr>
        <w:t>of</w:t>
      </w:r>
      <w:r>
        <w:rPr>
          <w:spacing w:val="37"/>
        </w:rPr>
        <w:t xml:space="preserve"> </w:t>
      </w:r>
      <w:r>
        <w:rPr>
          <w:spacing w:val="-1"/>
        </w:rPr>
        <w:t>other</w:t>
      </w:r>
      <w:r>
        <w:rPr>
          <w:spacing w:val="1"/>
        </w:rPr>
        <w:t xml:space="preserve"> </w:t>
      </w:r>
      <w:r>
        <w:rPr>
          <w:spacing w:val="-1"/>
        </w:rPr>
        <w:t>securities</w:t>
      </w:r>
      <w:r>
        <w:t xml:space="preserve"> or</w:t>
      </w:r>
      <w:r>
        <w:rPr>
          <w:spacing w:val="1"/>
        </w:rPr>
        <w:t xml:space="preserve"> </w:t>
      </w:r>
      <w:r>
        <w:rPr>
          <w:spacing w:val="-1"/>
        </w:rPr>
        <w:t>property</w:t>
      </w:r>
      <w:r>
        <w:rPr>
          <w:spacing w:val="-3"/>
        </w:rPr>
        <w:t xml:space="preserve"> </w:t>
      </w:r>
      <w:r>
        <w:t>for</w:t>
      </w:r>
      <w:r>
        <w:rPr>
          <w:spacing w:val="-2"/>
        </w:rPr>
        <w:t xml:space="preserve"> </w:t>
      </w:r>
      <w:r>
        <w:t xml:space="preserve">the </w:t>
      </w:r>
      <w:r>
        <w:rPr>
          <w:spacing w:val="-1"/>
        </w:rPr>
        <w:t>Sub-Account.</w:t>
      </w:r>
      <w:r>
        <w:t xml:space="preserve"> </w:t>
      </w:r>
      <w:r>
        <w:rPr>
          <w:spacing w:val="-2"/>
        </w:rPr>
        <w:t>Manager</w:t>
      </w:r>
      <w:r>
        <w:rPr>
          <w:spacing w:val="1"/>
        </w:rPr>
        <w:t xml:space="preserve"> </w:t>
      </w:r>
      <w:r>
        <w:rPr>
          <w:spacing w:val="-1"/>
        </w:rPr>
        <w:t>shall</w:t>
      </w:r>
      <w:r>
        <w:rPr>
          <w:spacing w:val="1"/>
        </w:rPr>
        <w:t xml:space="preserve"> </w:t>
      </w:r>
      <w:r>
        <w:rPr>
          <w:spacing w:val="-1"/>
        </w:rPr>
        <w:t>provide</w:t>
      </w:r>
      <w:r>
        <w:t xml:space="preserve"> </w:t>
      </w:r>
      <w:r>
        <w:rPr>
          <w:spacing w:val="-1"/>
        </w:rPr>
        <w:t>Custodian</w:t>
      </w:r>
      <w:r>
        <w:rPr>
          <w:spacing w:val="-3"/>
        </w:rPr>
        <w:t xml:space="preserve"> </w:t>
      </w:r>
      <w:r>
        <w:t>with</w:t>
      </w:r>
      <w:r>
        <w:rPr>
          <w:spacing w:val="-3"/>
        </w:rPr>
        <w:t xml:space="preserve"> </w:t>
      </w:r>
      <w:r>
        <w:t xml:space="preserve">such </w:t>
      </w:r>
      <w:r>
        <w:rPr>
          <w:spacing w:val="-1"/>
        </w:rPr>
        <w:t>trade</w:t>
      </w:r>
      <w:r>
        <w:t xml:space="preserve"> </w:t>
      </w:r>
      <w:r>
        <w:rPr>
          <w:spacing w:val="-1"/>
        </w:rPr>
        <w:t>information</w:t>
      </w:r>
      <w:r>
        <w:t xml:space="preserve"> </w:t>
      </w:r>
      <w:r>
        <w:rPr>
          <w:spacing w:val="-2"/>
        </w:rPr>
        <w:t>as</w:t>
      </w:r>
      <w:r>
        <w:t xml:space="preserve"> </w:t>
      </w:r>
      <w:r>
        <w:rPr>
          <w:spacing w:val="-1"/>
        </w:rPr>
        <w:t>Custodian</w:t>
      </w:r>
      <w:r>
        <w:t xml:space="preserve"> </w:t>
      </w:r>
      <w:r>
        <w:rPr>
          <w:spacing w:val="-2"/>
        </w:rPr>
        <w:t>may</w:t>
      </w:r>
      <w:r>
        <w:rPr>
          <w:spacing w:val="-3"/>
        </w:rPr>
        <w:t xml:space="preserve"> </w:t>
      </w:r>
      <w:r>
        <w:rPr>
          <w:spacing w:val="-1"/>
        </w:rPr>
        <w:t>require</w:t>
      </w:r>
      <w:r>
        <w:t xml:space="preserve"> </w:t>
      </w:r>
      <w:r>
        <w:rPr>
          <w:spacing w:val="-1"/>
        </w:rPr>
        <w:t>to</w:t>
      </w:r>
      <w:r>
        <w:t xml:space="preserve"> </w:t>
      </w:r>
      <w:r>
        <w:rPr>
          <w:spacing w:val="-1"/>
        </w:rPr>
        <w:t>effect</w:t>
      </w:r>
      <w:r>
        <w:rPr>
          <w:spacing w:val="1"/>
        </w:rPr>
        <w:t xml:space="preserve"> </w:t>
      </w:r>
      <w:r>
        <w:rPr>
          <w:spacing w:val="-1"/>
        </w:rPr>
        <w:t>settlement,</w:t>
      </w:r>
      <w:r>
        <w:t xml:space="preserve"> </w:t>
      </w:r>
      <w:r>
        <w:rPr>
          <w:spacing w:val="-1"/>
        </w:rPr>
        <w:t>within</w:t>
      </w:r>
      <w:r>
        <w:rPr>
          <w:spacing w:val="-3"/>
        </w:rPr>
        <w:t xml:space="preserve"> </w:t>
      </w:r>
      <w:r>
        <w:rPr>
          <w:spacing w:val="-1"/>
        </w:rPr>
        <w:t>the</w:t>
      </w:r>
      <w:r>
        <w:t xml:space="preserve"> </w:t>
      </w:r>
      <w:r>
        <w:rPr>
          <w:spacing w:val="-2"/>
        </w:rPr>
        <w:t>time</w:t>
      </w:r>
      <w:r>
        <w:t xml:space="preserve"> </w:t>
      </w:r>
      <w:r>
        <w:rPr>
          <w:spacing w:val="-1"/>
        </w:rPr>
        <w:t>frames</w:t>
      </w:r>
      <w:r>
        <w:t xml:space="preserve"> as</w:t>
      </w:r>
      <w:r>
        <w:rPr>
          <w:spacing w:val="67"/>
        </w:rPr>
        <w:t xml:space="preserve"> </w:t>
      </w:r>
      <w:r>
        <w:rPr>
          <w:spacing w:val="-1"/>
        </w:rPr>
        <w:t>Custodian</w:t>
      </w:r>
      <w:r>
        <w:t xml:space="preserve"> </w:t>
      </w:r>
      <w:r>
        <w:rPr>
          <w:spacing w:val="-2"/>
        </w:rPr>
        <w:t>may</w:t>
      </w:r>
      <w:r>
        <w:rPr>
          <w:spacing w:val="-3"/>
        </w:rPr>
        <w:t xml:space="preserve"> </w:t>
      </w:r>
      <w:r>
        <w:rPr>
          <w:spacing w:val="-1"/>
        </w:rPr>
        <w:t>designate.</w:t>
      </w:r>
      <w:r>
        <w:rPr>
          <w:spacing w:val="-5"/>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provide</w:t>
      </w:r>
      <w:r>
        <w:t xml:space="preserve"> </w:t>
      </w:r>
      <w:r>
        <w:rPr>
          <w:spacing w:val="-1"/>
        </w:rPr>
        <w:t>Manager</w:t>
      </w:r>
      <w:r>
        <w:rPr>
          <w:spacing w:val="1"/>
        </w:rPr>
        <w:t xml:space="preserve"> </w:t>
      </w:r>
      <w:r>
        <w:rPr>
          <w:spacing w:val="-1"/>
        </w:rPr>
        <w:t>with</w:t>
      </w:r>
      <w:r>
        <w:t xml:space="preserve"> </w:t>
      </w:r>
      <w:r>
        <w:rPr>
          <w:spacing w:val="-1"/>
        </w:rPr>
        <w:t>Custodian’s</w:t>
      </w:r>
      <w:r>
        <w:t xml:space="preserve"> </w:t>
      </w:r>
      <w:r>
        <w:rPr>
          <w:spacing w:val="-1"/>
        </w:rPr>
        <w:t>detailed</w:t>
      </w:r>
      <w:r>
        <w:rPr>
          <w:spacing w:val="83"/>
        </w:rPr>
        <w:t xml:space="preserve"> </w:t>
      </w:r>
      <w:r>
        <w:rPr>
          <w:spacing w:val="-1"/>
        </w:rPr>
        <w:t>procedures</w:t>
      </w:r>
      <w:r>
        <w:t xml:space="preserve"> </w:t>
      </w:r>
      <w:r>
        <w:rPr>
          <w:spacing w:val="-1"/>
        </w:rPr>
        <w:t>and</w:t>
      </w:r>
      <w:r>
        <w:t xml:space="preserve"> </w:t>
      </w:r>
      <w:r>
        <w:rPr>
          <w:spacing w:val="-1"/>
        </w:rPr>
        <w:t>settlement</w:t>
      </w:r>
      <w:r>
        <w:rPr>
          <w:spacing w:val="1"/>
        </w:rPr>
        <w:t xml:space="preserve"> </w:t>
      </w:r>
      <w:r>
        <w:rPr>
          <w:spacing w:val="-1"/>
        </w:rPr>
        <w:t>instructions</w:t>
      </w:r>
      <w:r>
        <w:t xml:space="preserve"> upon</w:t>
      </w:r>
      <w:r>
        <w:rPr>
          <w:spacing w:val="-3"/>
        </w:rP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76220B8" w14:textId="77777777" w:rsidR="00DE2389" w:rsidRDefault="00DE2389" w:rsidP="00DE2389">
      <w:pPr>
        <w:spacing w:before="9"/>
        <w:rPr>
          <w:rFonts w:ascii="Times New Roman" w:eastAsia="Times New Roman" w:hAnsi="Times New Roman" w:cs="Times New Roman"/>
          <w:sz w:val="20"/>
          <w:szCs w:val="20"/>
        </w:rPr>
      </w:pPr>
    </w:p>
    <w:p w14:paraId="5A8DDD8D" w14:textId="77777777" w:rsidR="00DE2389" w:rsidRDefault="00DE2389" w:rsidP="00DE2389">
      <w:pPr>
        <w:pStyle w:val="BodyText"/>
        <w:numPr>
          <w:ilvl w:val="1"/>
          <w:numId w:val="5"/>
        </w:numPr>
        <w:tabs>
          <w:tab w:val="left" w:pos="840"/>
        </w:tabs>
        <w:ind w:right="162"/>
      </w:pPr>
      <w:r>
        <w:rPr>
          <w:rFonts w:cs="Times New Roman"/>
          <w:b/>
          <w:bCs/>
          <w:spacing w:val="-1"/>
        </w:rPr>
        <w:t>Broker/Dealers.</w:t>
      </w:r>
      <w:r>
        <w:rPr>
          <w:rFonts w:cs="Times New Roman"/>
          <w:b/>
          <w:bCs/>
          <w:spacing w:val="-3"/>
        </w:rPr>
        <w:t xml:space="preserve"> </w:t>
      </w:r>
      <w:r>
        <w:rPr>
          <w:spacing w:val="-1"/>
        </w:rPr>
        <w:t>Manager</w:t>
      </w:r>
      <w:r>
        <w:rPr>
          <w:spacing w:val="-2"/>
        </w:rPr>
        <w:t xml:space="preserve"> </w:t>
      </w:r>
      <w:r>
        <w:rPr>
          <w:spacing w:val="-1"/>
        </w:rPr>
        <w:t>shall</w:t>
      </w:r>
      <w:r>
        <w:rPr>
          <w:spacing w:val="1"/>
        </w:rPr>
        <w:t xml:space="preserve"> </w:t>
      </w:r>
      <w:r>
        <w:rPr>
          <w:spacing w:val="-1"/>
        </w:rPr>
        <w:t>have</w:t>
      </w:r>
      <w:r>
        <w:t xml:space="preserve"> </w:t>
      </w:r>
      <w:r>
        <w:rPr>
          <w:spacing w:val="-1"/>
        </w:rPr>
        <w:t>complete</w:t>
      </w:r>
      <w:r>
        <w:t xml:space="preserve"> </w:t>
      </w:r>
      <w:r>
        <w:rPr>
          <w:spacing w:val="-1"/>
        </w:rPr>
        <w:t>authority</w:t>
      </w:r>
      <w:r>
        <w:rPr>
          <w:spacing w:val="-3"/>
        </w:rPr>
        <w:t xml:space="preserve"> </w:t>
      </w:r>
      <w:r>
        <w:t xml:space="preserve">and </w:t>
      </w:r>
      <w:r>
        <w:rPr>
          <w:spacing w:val="-1"/>
        </w:rPr>
        <w:t>discretion</w:t>
      </w:r>
      <w:r>
        <w:rPr>
          <w:spacing w:val="-3"/>
        </w:rPr>
        <w:t xml:space="preserve"> </w:t>
      </w:r>
      <w:r>
        <w:t xml:space="preserve">to </w:t>
      </w:r>
      <w:r>
        <w:rPr>
          <w:spacing w:val="-1"/>
        </w:rPr>
        <w:t>establish</w:t>
      </w:r>
      <w:r>
        <w:t xml:space="preserve"> </w:t>
      </w:r>
      <w:r>
        <w:rPr>
          <w:spacing w:val="-1"/>
        </w:rPr>
        <w:t>accounts</w:t>
      </w:r>
      <w:r>
        <w:t xml:space="preserve"> </w:t>
      </w:r>
      <w:r>
        <w:rPr>
          <w:spacing w:val="-1"/>
        </w:rPr>
        <w:t>with</w:t>
      </w:r>
      <w:r>
        <w:rPr>
          <w:spacing w:val="63"/>
        </w:rPr>
        <w:t xml:space="preserve"> </w:t>
      </w:r>
      <w:r>
        <w:t>one or</w:t>
      </w:r>
      <w:r>
        <w:rPr>
          <w:spacing w:val="1"/>
        </w:rPr>
        <w:t xml:space="preserve"> </w:t>
      </w:r>
      <w:r>
        <w:rPr>
          <w:spacing w:val="-1"/>
        </w:rPr>
        <w:t>more</w:t>
      </w:r>
      <w:r>
        <w:t xml:space="preserve"> </w:t>
      </w:r>
      <w:r>
        <w:rPr>
          <w:spacing w:val="-1"/>
        </w:rPr>
        <w:t>duly</w:t>
      </w:r>
      <w:r>
        <w:rPr>
          <w:spacing w:val="-3"/>
        </w:rPr>
        <w:t xml:space="preserve"> </w:t>
      </w:r>
      <w:r>
        <w:rPr>
          <w:spacing w:val="-1"/>
        </w:rPr>
        <w:t>registered</w:t>
      </w:r>
      <w:r>
        <w:rPr>
          <w:spacing w:val="-3"/>
        </w:rPr>
        <w:t xml:space="preserve"> </w:t>
      </w:r>
      <w:r>
        <w:rPr>
          <w:spacing w:val="-1"/>
        </w:rPr>
        <w:t>broker/dealers.</w:t>
      </w:r>
      <w:r>
        <w:t xml:space="preserve"> </w:t>
      </w:r>
      <w:r>
        <w:rPr>
          <w:spacing w:val="-1"/>
        </w:rPr>
        <w:t>Consistent</w:t>
      </w:r>
      <w:r>
        <w:rPr>
          <w:spacing w:val="-2"/>
        </w:rPr>
        <w:t xml:space="preserve"> </w:t>
      </w:r>
      <w:r>
        <w:t xml:space="preserve">with </w:t>
      </w:r>
      <w:r>
        <w:rPr>
          <w:spacing w:val="-1"/>
        </w:rPr>
        <w:t>ensuring</w:t>
      </w:r>
      <w:r>
        <w:rPr>
          <w:spacing w:val="-3"/>
        </w:rPr>
        <w:t xml:space="preserve"> </w:t>
      </w:r>
      <w:r>
        <w:t>the</w:t>
      </w:r>
      <w:r>
        <w:rPr>
          <w:spacing w:val="-2"/>
        </w:rPr>
        <w:t xml:space="preserve"> </w:t>
      </w:r>
      <w:r>
        <w:rPr>
          <w:spacing w:val="-1"/>
        </w:rPr>
        <w:t>safety</w:t>
      </w:r>
      <w:r>
        <w:rPr>
          <w:spacing w:val="-3"/>
        </w:rPr>
        <w:t xml:space="preserve"> </w:t>
      </w:r>
      <w:r>
        <w:t>of</w:t>
      </w:r>
      <w:r>
        <w:rPr>
          <w:spacing w:val="1"/>
        </w:rPr>
        <w:t xml:space="preserve"> </w:t>
      </w:r>
      <w:r>
        <w:t>the</w:t>
      </w:r>
      <w:r>
        <w:rPr>
          <w:spacing w:val="-2"/>
        </w:rPr>
        <w:t xml:space="preserve"> </w:t>
      </w:r>
      <w:r>
        <w:rPr>
          <w:spacing w:val="-1"/>
        </w:rPr>
        <w:t>Managed</w:t>
      </w:r>
      <w:r>
        <w:rPr>
          <w:spacing w:val="57"/>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2"/>
        </w:rPr>
        <w:t>engage</w:t>
      </w:r>
      <w:r>
        <w:t xml:space="preserve"> in a </w:t>
      </w:r>
      <w:r>
        <w:rPr>
          <w:spacing w:val="-1"/>
        </w:rPr>
        <w:t>prudent</w:t>
      </w:r>
      <w:r>
        <w:rPr>
          <w:spacing w:val="1"/>
        </w:rPr>
        <w:t xml:space="preserve"> </w:t>
      </w:r>
      <w:r>
        <w:t>and</w:t>
      </w:r>
      <w:r>
        <w:rPr>
          <w:spacing w:val="-3"/>
        </w:rPr>
        <w:t xml:space="preserve"> </w:t>
      </w:r>
      <w:r>
        <w:rPr>
          <w:spacing w:val="-1"/>
        </w:rPr>
        <w:t>diligent</w:t>
      </w:r>
      <w:r>
        <w:rPr>
          <w:spacing w:val="-2"/>
        </w:rPr>
        <w:t xml:space="preserve"> </w:t>
      </w:r>
      <w:r>
        <w:rPr>
          <w:spacing w:val="-1"/>
        </w:rPr>
        <w:t>broker/dealer</w:t>
      </w:r>
      <w:r>
        <w:rPr>
          <w:spacing w:val="-2"/>
        </w:rPr>
        <w:t xml:space="preserve"> </w:t>
      </w:r>
      <w:r>
        <w:rPr>
          <w:spacing w:val="-1"/>
        </w:rPr>
        <w:t>selection</w:t>
      </w:r>
      <w:r>
        <w:t xml:space="preserve"> </w:t>
      </w:r>
      <w:r>
        <w:rPr>
          <w:spacing w:val="-1"/>
        </w:rPr>
        <w:t>process.</w:t>
      </w:r>
      <w:r>
        <w:rPr>
          <w:spacing w:val="-3"/>
        </w:rPr>
        <w:t xml:space="preserve"> </w:t>
      </w:r>
      <w:r>
        <w:rPr>
          <w:spacing w:val="-1"/>
        </w:rPr>
        <w:t>Manager</w:t>
      </w:r>
      <w:r>
        <w:rPr>
          <w:spacing w:val="61"/>
        </w:rPr>
        <w:t xml:space="preserve"> </w:t>
      </w:r>
      <w:r>
        <w:rPr>
          <w:spacing w:val="-1"/>
        </w:rPr>
        <w:t>shall</w:t>
      </w:r>
      <w:r>
        <w:rPr>
          <w:spacing w:val="1"/>
        </w:rPr>
        <w:t xml:space="preserve"> </w:t>
      </w:r>
      <w:r>
        <w:rPr>
          <w:spacing w:val="-1"/>
        </w:rPr>
        <w:t>ensure</w:t>
      </w:r>
      <w:r>
        <w:t xml:space="preserve"> </w:t>
      </w:r>
      <w:r>
        <w:rPr>
          <w:spacing w:val="-1"/>
        </w:rPr>
        <w:t>that</w:t>
      </w:r>
      <w:r>
        <w:rPr>
          <w:spacing w:val="-2"/>
        </w:rPr>
        <w:t xml:space="preserve"> </w:t>
      </w:r>
      <w:r>
        <w:rPr>
          <w:spacing w:val="-1"/>
        </w:rPr>
        <w:t>all</w:t>
      </w:r>
      <w:r>
        <w:rPr>
          <w:spacing w:val="1"/>
        </w:rPr>
        <w:t xml:space="preserve"> </w:t>
      </w:r>
      <w:r>
        <w:rPr>
          <w:spacing w:val="-1"/>
        </w:rPr>
        <w:t>orders</w:t>
      </w:r>
      <w:r>
        <w:rPr>
          <w:spacing w:val="-2"/>
        </w:rPr>
        <w:t xml:space="preserve"> </w:t>
      </w:r>
      <w:r>
        <w:t xml:space="preserve">are </w:t>
      </w:r>
      <w:r>
        <w:rPr>
          <w:spacing w:val="-1"/>
        </w:rPr>
        <w:t>placed</w:t>
      </w:r>
      <w:r>
        <w:t xml:space="preserve"> </w:t>
      </w:r>
      <w:r>
        <w:rPr>
          <w:spacing w:val="-1"/>
        </w:rPr>
        <w:t>with</w:t>
      </w:r>
      <w:r>
        <w:t xml:space="preserve"> </w:t>
      </w:r>
      <w:r>
        <w:rPr>
          <w:spacing w:val="-1"/>
        </w:rPr>
        <w:t>only</w:t>
      </w:r>
      <w:r>
        <w:rPr>
          <w:spacing w:val="-3"/>
        </w:rPr>
        <w:t xml:space="preserve"> </w:t>
      </w:r>
      <w:r>
        <w:rPr>
          <w:spacing w:val="-1"/>
        </w:rPr>
        <w:t>reputable,</w:t>
      </w:r>
      <w:r>
        <w:t xml:space="preserve"> </w:t>
      </w:r>
      <w:r>
        <w:rPr>
          <w:spacing w:val="-1"/>
        </w:rPr>
        <w:t>qualified,</w:t>
      </w:r>
      <w:r>
        <w:rPr>
          <w:spacing w:val="-3"/>
        </w:rPr>
        <w:t xml:space="preserve"> </w:t>
      </w:r>
      <w:r>
        <w:t>and</w:t>
      </w:r>
      <w:r>
        <w:rPr>
          <w:spacing w:val="-3"/>
        </w:rPr>
        <w:t xml:space="preserve"> </w:t>
      </w:r>
      <w:r>
        <w:rPr>
          <w:spacing w:val="-1"/>
        </w:rPr>
        <w:t>financially-sound</w:t>
      </w:r>
      <w:r>
        <w:rPr>
          <w:spacing w:val="57"/>
        </w:rPr>
        <w:t xml:space="preserve"> </w:t>
      </w:r>
      <w:r>
        <w:rPr>
          <w:spacing w:val="-1"/>
        </w:rPr>
        <w:t>broker/dealers.</w:t>
      </w:r>
      <w:r>
        <w:t xml:space="preserve"> </w:t>
      </w:r>
      <w:r>
        <w:rPr>
          <w:spacing w:val="-1"/>
        </w:rPr>
        <w:t>Manager’s</w:t>
      </w:r>
      <w:r>
        <w:rPr>
          <w:spacing w:val="-2"/>
        </w:rPr>
        <w:t xml:space="preserve"> </w:t>
      </w:r>
      <w:r>
        <w:rPr>
          <w:spacing w:val="-1"/>
        </w:rPr>
        <w:t>primary</w:t>
      </w:r>
      <w:r>
        <w:rPr>
          <w:spacing w:val="-3"/>
        </w:rPr>
        <w:t xml:space="preserve"> </w:t>
      </w:r>
      <w:r>
        <w:rPr>
          <w:spacing w:val="-1"/>
        </w:rPr>
        <w:t>objective</w:t>
      </w:r>
      <w:r>
        <w:t xml:space="preserve"> </w:t>
      </w:r>
      <w:r>
        <w:rPr>
          <w:spacing w:val="-1"/>
        </w:rPr>
        <w:t>shall</w:t>
      </w:r>
      <w:r>
        <w:rPr>
          <w:spacing w:val="1"/>
        </w:rPr>
        <w:t xml:space="preserve"> </w:t>
      </w:r>
      <w:r>
        <w:t>be</w:t>
      </w:r>
      <w:r>
        <w:rPr>
          <w:spacing w:val="-2"/>
        </w:rPr>
        <w:t xml:space="preserve"> </w:t>
      </w:r>
      <w:r>
        <w:rPr>
          <w:spacing w:val="-1"/>
        </w:rPr>
        <w:t>to</w:t>
      </w:r>
      <w:r>
        <w:t xml:space="preserve"> </w:t>
      </w:r>
      <w:r>
        <w:rPr>
          <w:spacing w:val="-1"/>
        </w:rPr>
        <w:t>select</w:t>
      </w:r>
      <w:r>
        <w:rPr>
          <w:spacing w:val="1"/>
        </w:rPr>
        <w:t xml:space="preserve"> </w:t>
      </w:r>
      <w:r>
        <w:rPr>
          <w:spacing w:val="-1"/>
        </w:rPr>
        <w:t>broker/dealers</w:t>
      </w:r>
      <w:r>
        <w:rPr>
          <w:spacing w:val="-2"/>
        </w:rPr>
        <w:t xml:space="preserve"> </w:t>
      </w:r>
      <w:r>
        <w:rPr>
          <w:spacing w:val="-1"/>
        </w:rPr>
        <w:t>that</w:t>
      </w:r>
      <w:r>
        <w:rPr>
          <w:spacing w:val="-2"/>
        </w:rPr>
        <w:t xml:space="preserve"> </w:t>
      </w:r>
      <w:r>
        <w:t>will</w:t>
      </w:r>
      <w:r>
        <w:rPr>
          <w:spacing w:val="-2"/>
        </w:rPr>
        <w:t xml:space="preserve"> </w:t>
      </w:r>
      <w:r>
        <w:rPr>
          <w:spacing w:val="-1"/>
        </w:rPr>
        <w:t>provide</w:t>
      </w:r>
      <w:r>
        <w:rPr>
          <w:spacing w:val="-2"/>
        </w:rPr>
        <w:t xml:space="preserve"> </w:t>
      </w:r>
      <w:r>
        <w:rPr>
          <w:spacing w:val="-1"/>
        </w:rPr>
        <w:t>the</w:t>
      </w:r>
      <w:r>
        <w:rPr>
          <w:spacing w:val="65"/>
        </w:rPr>
        <w:t xml:space="preserve"> </w:t>
      </w:r>
      <w:r>
        <w:rPr>
          <w:spacing w:val="-1"/>
        </w:rPr>
        <w:t>most</w:t>
      </w:r>
      <w:r>
        <w:rPr>
          <w:spacing w:val="1"/>
        </w:rPr>
        <w:t xml:space="preserve"> </w:t>
      </w:r>
      <w:r>
        <w:rPr>
          <w:spacing w:val="-1"/>
        </w:rPr>
        <w:t>favorable</w:t>
      </w:r>
      <w:r>
        <w:t xml:space="preserve"> </w:t>
      </w:r>
      <w:r>
        <w:rPr>
          <w:spacing w:val="-1"/>
        </w:rPr>
        <w:t>net</w:t>
      </w:r>
      <w:r>
        <w:rPr>
          <w:spacing w:val="1"/>
        </w:rPr>
        <w:t xml:space="preserve"> </w:t>
      </w:r>
      <w:r>
        <w:rPr>
          <w:spacing w:val="-1"/>
        </w:rPr>
        <w:t>price</w:t>
      </w:r>
      <w:r>
        <w:t xml:space="preserve"> </w:t>
      </w:r>
      <w:r>
        <w:rPr>
          <w:spacing w:val="-1"/>
        </w:rPr>
        <w:t>and</w:t>
      </w:r>
      <w:r>
        <w:t xml:space="preserve"> </w:t>
      </w:r>
      <w:r>
        <w:rPr>
          <w:spacing w:val="-1"/>
        </w:rPr>
        <w:t>execution</w:t>
      </w:r>
      <w:r>
        <w:t xml:space="preserve"> </w:t>
      </w:r>
      <w:r>
        <w:rPr>
          <w:spacing w:val="-1"/>
        </w:rPr>
        <w:t>for</w:t>
      </w:r>
      <w:r>
        <w:rPr>
          <w:spacing w:val="-2"/>
        </w:rPr>
        <w:t xml:space="preserve"> </w:t>
      </w:r>
      <w:r>
        <w:t xml:space="preserve">the </w:t>
      </w:r>
      <w:r>
        <w:rPr>
          <w:spacing w:val="-1"/>
        </w:rPr>
        <w:t>Sub-Account,</w:t>
      </w:r>
      <w:r>
        <w:rPr>
          <w:spacing w:val="-3"/>
        </w:rPr>
        <w:t xml:space="preserve"> </w:t>
      </w:r>
      <w:r>
        <w:t>but</w:t>
      </w:r>
      <w:r>
        <w:rPr>
          <w:spacing w:val="-2"/>
        </w:rPr>
        <w:t xml:space="preserve"> </w:t>
      </w:r>
      <w:r>
        <w:rPr>
          <w:spacing w:val="-1"/>
        </w:rPr>
        <w:t>this</w:t>
      </w:r>
      <w:r>
        <w:rPr>
          <w:spacing w:val="-2"/>
        </w:rPr>
        <w:t xml:space="preserve"> </w:t>
      </w:r>
      <w:r>
        <w:rPr>
          <w:spacing w:val="-1"/>
        </w:rPr>
        <w:t>requirement</w:t>
      </w:r>
      <w:r>
        <w:rPr>
          <w:spacing w:val="-2"/>
        </w:rPr>
        <w:t xml:space="preserve"> </w:t>
      </w:r>
      <w:r>
        <w:rPr>
          <w:spacing w:val="-1"/>
        </w:rPr>
        <w:t>shall</w:t>
      </w:r>
      <w:r>
        <w:rPr>
          <w:spacing w:val="1"/>
        </w:rPr>
        <w:t xml:space="preserve"> </w:t>
      </w:r>
      <w:r>
        <w:rPr>
          <w:spacing w:val="-1"/>
        </w:rPr>
        <w:t>not</w:t>
      </w:r>
      <w:r>
        <w:rPr>
          <w:spacing w:val="59"/>
        </w:rPr>
        <w:t xml:space="preserve"> </w:t>
      </w:r>
      <w:r>
        <w:rPr>
          <w:spacing w:val="-1"/>
        </w:rPr>
        <w:t>obligate</w:t>
      </w:r>
      <w:r>
        <w:t xml:space="preserve"> </w:t>
      </w:r>
      <w:r>
        <w:rPr>
          <w:spacing w:val="-1"/>
        </w:rPr>
        <w:t>Manager</w:t>
      </w:r>
      <w:r>
        <w:rPr>
          <w:spacing w:val="-2"/>
        </w:rPr>
        <w:t xml:space="preserve"> </w:t>
      </w:r>
      <w:r>
        <w:t xml:space="preserve">to </w:t>
      </w:r>
      <w:r>
        <w:rPr>
          <w:spacing w:val="-2"/>
        </w:rPr>
        <w:t>recommend</w:t>
      </w:r>
      <w:r>
        <w:t xml:space="preserve"> any</w:t>
      </w:r>
      <w:r>
        <w:rPr>
          <w:spacing w:val="-3"/>
        </w:rPr>
        <w:t xml:space="preserve"> </w:t>
      </w:r>
      <w:r>
        <w:rPr>
          <w:spacing w:val="-1"/>
        </w:rPr>
        <w:t>broker/dealer</w:t>
      </w:r>
      <w:r>
        <w:rPr>
          <w:spacing w:val="1"/>
        </w:rPr>
        <w:t xml:space="preserve"> </w:t>
      </w:r>
      <w:r>
        <w:rPr>
          <w:spacing w:val="-1"/>
        </w:rPr>
        <w:t>solely</w:t>
      </w:r>
      <w:r>
        <w:rPr>
          <w:spacing w:val="-3"/>
        </w:rPr>
        <w:t xml:space="preserve"> </w:t>
      </w:r>
      <w:r>
        <w:t>on the</w:t>
      </w:r>
      <w:r>
        <w:rPr>
          <w:spacing w:val="-2"/>
        </w:rPr>
        <w:t xml:space="preserve"> </w:t>
      </w:r>
      <w:r>
        <w:rPr>
          <w:spacing w:val="-1"/>
        </w:rPr>
        <w:t>basis</w:t>
      </w:r>
      <w:r>
        <w:t xml:space="preserve"> </w:t>
      </w:r>
      <w:r>
        <w:rPr>
          <w:spacing w:val="-2"/>
        </w:rPr>
        <w:t>of</w:t>
      </w:r>
      <w:r>
        <w:rPr>
          <w:spacing w:val="1"/>
        </w:rPr>
        <w:t xml:space="preserve"> </w:t>
      </w:r>
      <w:r>
        <w:rPr>
          <w:spacing w:val="-1"/>
        </w:rPr>
        <w:t>obtaining</w:t>
      </w:r>
      <w:r>
        <w:rPr>
          <w:spacing w:val="-3"/>
        </w:rPr>
        <w:t xml:space="preserve"> </w:t>
      </w:r>
      <w:r>
        <w:t xml:space="preserve">the </w:t>
      </w:r>
      <w:r>
        <w:rPr>
          <w:spacing w:val="-1"/>
        </w:rPr>
        <w:t>lowest</w:t>
      </w:r>
      <w:r>
        <w:rPr>
          <w:spacing w:val="71"/>
        </w:rPr>
        <w:t xml:space="preserve"> </w:t>
      </w:r>
      <w:r>
        <w:rPr>
          <w:spacing w:val="-1"/>
        </w:rPr>
        <w:t>commission</w:t>
      </w:r>
      <w:r>
        <w:t xml:space="preserve"> </w:t>
      </w:r>
      <w:r>
        <w:rPr>
          <w:spacing w:val="-1"/>
        </w:rPr>
        <w:t>rate</w:t>
      </w:r>
      <w:r>
        <w:t xml:space="preserve"> </w:t>
      </w:r>
      <w:r>
        <w:rPr>
          <w:spacing w:val="-1"/>
        </w:rPr>
        <w:t>if</w:t>
      </w:r>
      <w:r>
        <w:rPr>
          <w:spacing w:val="1"/>
        </w:rPr>
        <w:t xml:space="preserve"> </w:t>
      </w:r>
      <w:r>
        <w:rPr>
          <w:spacing w:val="-1"/>
        </w:rPr>
        <w:t>the</w:t>
      </w:r>
      <w:r>
        <w:t xml:space="preserve"> </w:t>
      </w:r>
      <w:r>
        <w:rPr>
          <w:spacing w:val="-1"/>
        </w:rPr>
        <w:t>other</w:t>
      </w:r>
      <w:r>
        <w:rPr>
          <w:spacing w:val="1"/>
        </w:rPr>
        <w:t xml:space="preserve"> </w:t>
      </w:r>
      <w:r>
        <w:rPr>
          <w:spacing w:val="-1"/>
        </w:rPr>
        <w:t>standards</w:t>
      </w:r>
      <w:r>
        <w:rPr>
          <w:spacing w:val="-2"/>
        </w:rPr>
        <w:t xml:space="preserve"> </w:t>
      </w:r>
      <w:r>
        <w:rPr>
          <w:spacing w:val="-1"/>
        </w:rPr>
        <w:t>set</w:t>
      </w:r>
      <w:r>
        <w:rPr>
          <w:spacing w:val="1"/>
        </w:rPr>
        <w:t xml:space="preserve"> </w:t>
      </w:r>
      <w:r>
        <w:rPr>
          <w:spacing w:val="-1"/>
        </w:rPr>
        <w:t>forth</w:t>
      </w:r>
      <w:r>
        <w:rPr>
          <w:spacing w:val="-3"/>
        </w:rPr>
        <w:t xml:space="preserve"> </w:t>
      </w:r>
      <w:r>
        <w:rPr>
          <w:spacing w:val="-1"/>
        </w:rPr>
        <w:t>herein</w:t>
      </w:r>
      <w:r>
        <w:rPr>
          <w:spacing w:val="-5"/>
        </w:rPr>
        <w:t xml:space="preserve"> </w:t>
      </w:r>
      <w:r>
        <w:t xml:space="preserve">are </w:t>
      </w:r>
      <w:r>
        <w:rPr>
          <w:spacing w:val="-1"/>
        </w:rPr>
        <w:t>satisfied.</w:t>
      </w:r>
      <w:r>
        <w:t xml:space="preserve"> </w:t>
      </w:r>
      <w:r>
        <w:rPr>
          <w:spacing w:val="-1"/>
        </w:rPr>
        <w:t>Notwithstanding</w:t>
      </w:r>
      <w:r>
        <w:rPr>
          <w:spacing w:val="-3"/>
        </w:rPr>
        <w:t xml:space="preserve"> </w:t>
      </w:r>
      <w:r>
        <w:t>the</w:t>
      </w:r>
      <w:r>
        <w:rPr>
          <w:spacing w:val="59"/>
        </w:rPr>
        <w:t xml:space="preserve"> </w:t>
      </w:r>
      <w:r>
        <w:rPr>
          <w:spacing w:val="-1"/>
        </w:rPr>
        <w:t>foregoing,</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1"/>
        </w:rPr>
        <w:t>place</w:t>
      </w:r>
      <w:r>
        <w:rPr>
          <w:spacing w:val="-2"/>
        </w:rPr>
        <w:t xml:space="preserve"> </w:t>
      </w:r>
      <w:r>
        <w:rPr>
          <w:spacing w:val="-1"/>
        </w:rPr>
        <w:t>orders</w:t>
      </w:r>
      <w:r>
        <w:t xml:space="preserve"> </w:t>
      </w:r>
      <w:r>
        <w:rPr>
          <w:spacing w:val="-1"/>
        </w:rPr>
        <w:t>with</w:t>
      </w:r>
      <w:r>
        <w:rPr>
          <w:spacing w:val="-3"/>
        </w:rPr>
        <w:t xml:space="preserve"> </w:t>
      </w:r>
      <w:r>
        <w:t>any</w:t>
      </w:r>
      <w:r>
        <w:rPr>
          <w:spacing w:val="-3"/>
        </w:rPr>
        <w:t xml:space="preserve"> </w:t>
      </w:r>
      <w:r>
        <w:rPr>
          <w:spacing w:val="-1"/>
        </w:rPr>
        <w:t>broker/dealer</w:t>
      </w:r>
      <w:r>
        <w:rPr>
          <w:spacing w:val="1"/>
        </w:rPr>
        <w:t xml:space="preserve"> </w:t>
      </w:r>
      <w:r>
        <w:rPr>
          <w:spacing w:val="-1"/>
        </w:rPr>
        <w:t>which:</w:t>
      </w:r>
      <w:r>
        <w:rPr>
          <w:spacing w:val="-2"/>
        </w:rPr>
        <w:t xml:space="preserve"> </w:t>
      </w:r>
      <w:r>
        <w:rPr>
          <w:spacing w:val="-1"/>
        </w:rPr>
        <w:t>(i)</w:t>
      </w:r>
      <w:r>
        <w:rPr>
          <w:spacing w:val="1"/>
        </w:rPr>
        <w:t xml:space="preserve"> </w:t>
      </w:r>
      <w:r>
        <w:rPr>
          <w:spacing w:val="-1"/>
        </w:rPr>
        <w:t>the</w:t>
      </w:r>
      <w:r>
        <w:t xml:space="preserve"> </w:t>
      </w:r>
      <w:r>
        <w:rPr>
          <w:spacing w:val="-1"/>
        </w:rPr>
        <w:t>System</w:t>
      </w:r>
      <w:r>
        <w:rPr>
          <w:spacing w:val="-4"/>
        </w:rPr>
        <w:t xml:space="preserve"> </w:t>
      </w:r>
      <w:r>
        <w:t>has by</w:t>
      </w:r>
      <w:r>
        <w:rPr>
          <w:spacing w:val="5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rPr>
          <w:spacing w:val="-1"/>
        </w:rPr>
        <w:t>Manager</w:t>
      </w:r>
      <w:r>
        <w:rPr>
          <w:spacing w:val="1"/>
        </w:rPr>
        <w:t xml:space="preserve"> </w:t>
      </w:r>
      <w:r>
        <w:rPr>
          <w:spacing w:val="-2"/>
        </w:rPr>
        <w:t>deemed</w:t>
      </w:r>
      <w:r>
        <w:t xml:space="preserve"> </w:t>
      </w:r>
      <w:r>
        <w:rPr>
          <w:spacing w:val="-1"/>
        </w:rPr>
        <w:t>unsuitable</w:t>
      </w:r>
      <w:r>
        <w:rPr>
          <w:spacing w:val="-2"/>
        </w:rPr>
        <w:t xml:space="preserve"> </w:t>
      </w:r>
      <w:r>
        <w:t>for</w:t>
      </w:r>
      <w:r>
        <w:rPr>
          <w:spacing w:val="-2"/>
        </w:rPr>
        <w:t xml:space="preserve"> </w:t>
      </w:r>
      <w:r>
        <w:t xml:space="preserve">the </w:t>
      </w:r>
      <w:r>
        <w:rPr>
          <w:spacing w:val="-1"/>
        </w:rPr>
        <w:t>System</w:t>
      </w:r>
      <w:r>
        <w:rPr>
          <w:spacing w:val="-4"/>
        </w:rPr>
        <w:t xml:space="preserve"> </w:t>
      </w:r>
      <w:r>
        <w:rPr>
          <w:spacing w:val="-1"/>
        </w:rPr>
        <w:t>trades;</w:t>
      </w:r>
      <w:r>
        <w:rPr>
          <w:spacing w:val="1"/>
        </w:rPr>
        <w:t xml:space="preserve"> </w:t>
      </w:r>
      <w:r>
        <w:rPr>
          <w:spacing w:val="-1"/>
        </w:rPr>
        <w:t>(ii)</w:t>
      </w:r>
      <w:r>
        <w:rPr>
          <w:spacing w:val="1"/>
        </w:rPr>
        <w:t xml:space="preserve"> </w:t>
      </w:r>
      <w:r>
        <w:rPr>
          <w:spacing w:val="-1"/>
        </w:rPr>
        <w:t>is</w:t>
      </w:r>
      <w:r>
        <w:t xml:space="preserve"> </w:t>
      </w:r>
      <w:r>
        <w:rPr>
          <w:spacing w:val="-1"/>
        </w:rPr>
        <w:t>affiliated</w:t>
      </w:r>
      <w:r>
        <w:rPr>
          <w:spacing w:val="-3"/>
        </w:rPr>
        <w:t xml:space="preserve"> </w:t>
      </w:r>
      <w:r>
        <w:t xml:space="preserve">with </w:t>
      </w:r>
      <w:r>
        <w:rPr>
          <w:spacing w:val="-2"/>
        </w:rPr>
        <w:t>an</w:t>
      </w:r>
      <w:r>
        <w:rPr>
          <w:spacing w:val="73"/>
        </w:rPr>
        <w:t xml:space="preserve"> </w:t>
      </w:r>
      <w:r>
        <w:rPr>
          <w:spacing w:val="-1"/>
        </w:rPr>
        <w:t>investment</w:t>
      </w:r>
      <w:r>
        <w:rPr>
          <w:spacing w:val="1"/>
        </w:rPr>
        <w:t xml:space="preserve"> </w:t>
      </w:r>
      <w:r>
        <w:rPr>
          <w:spacing w:val="-1"/>
        </w:rPr>
        <w:t>consultant</w:t>
      </w:r>
      <w:r>
        <w:rPr>
          <w:spacing w:val="-2"/>
        </w:rPr>
        <w:t xml:space="preserve"> </w:t>
      </w:r>
      <w:r>
        <w:rPr>
          <w:spacing w:val="-1"/>
        </w:rPr>
        <w:t>that</w:t>
      </w:r>
      <w:r>
        <w:rPr>
          <w:spacing w:val="-2"/>
        </w:rPr>
        <w:t xml:space="preserve"> </w:t>
      </w:r>
      <w:r>
        <w:rPr>
          <w:spacing w:val="-1"/>
        </w:rPr>
        <w:t>provides</w:t>
      </w:r>
      <w:r>
        <w:rPr>
          <w:spacing w:val="-2"/>
        </w:rPr>
        <w:t xml:space="preserve"> </w:t>
      </w:r>
      <w:r>
        <w:rPr>
          <w:spacing w:val="-1"/>
        </w:rPr>
        <w:t>non-brokerage</w:t>
      </w:r>
      <w:r>
        <w:t xml:space="preserve"> </w:t>
      </w:r>
      <w:r>
        <w:rPr>
          <w:spacing w:val="-1"/>
        </w:rPr>
        <w:t>related</w:t>
      </w:r>
      <w:r>
        <w:rPr>
          <w:spacing w:val="-3"/>
        </w:rPr>
        <w:t xml:space="preserve"> </w:t>
      </w:r>
      <w:r>
        <w:rPr>
          <w:spacing w:val="-1"/>
        </w:rPr>
        <w:t>services</w:t>
      </w:r>
      <w:r>
        <w:rPr>
          <w:spacing w:val="-2"/>
        </w:rPr>
        <w:t xml:space="preserve"> </w:t>
      </w:r>
      <w:r>
        <w:t>to</w:t>
      </w:r>
      <w:r>
        <w:rPr>
          <w:spacing w:val="-3"/>
        </w:rPr>
        <w:t xml:space="preserve"> </w:t>
      </w:r>
      <w:r>
        <w:t xml:space="preserve">the </w:t>
      </w:r>
      <w:r>
        <w:rPr>
          <w:spacing w:val="-1"/>
        </w:rPr>
        <w:t>System;</w:t>
      </w:r>
      <w:r>
        <w:rPr>
          <w:spacing w:val="-2"/>
        </w:rPr>
        <w:t xml:space="preserve"> </w:t>
      </w:r>
      <w:r>
        <w:t>or</w:t>
      </w:r>
      <w:r>
        <w:rPr>
          <w:spacing w:val="1"/>
        </w:rPr>
        <w:t xml:space="preserve"> </w:t>
      </w:r>
      <w:r>
        <w:rPr>
          <w:spacing w:val="-1"/>
        </w:rPr>
        <w:t>(iii)</w:t>
      </w:r>
      <w:r>
        <w:rPr>
          <w:spacing w:val="-2"/>
        </w:rPr>
        <w:t xml:space="preserve"> </w:t>
      </w:r>
      <w:r>
        <w:t>is</w:t>
      </w:r>
      <w:r>
        <w:rPr>
          <w:spacing w:val="69"/>
        </w:rPr>
        <w:t xml:space="preserve"> </w:t>
      </w:r>
      <w:r>
        <w:rPr>
          <w:spacing w:val="-1"/>
        </w:rPr>
        <w:t>affiliated</w:t>
      </w:r>
      <w:r>
        <w:t xml:space="preserve"> </w:t>
      </w:r>
      <w:r>
        <w:rPr>
          <w:spacing w:val="-1"/>
        </w:rPr>
        <w:t>with</w:t>
      </w:r>
      <w:r>
        <w:rPr>
          <w:spacing w:val="-3"/>
        </w:rPr>
        <w:t xml:space="preserve"> </w:t>
      </w:r>
      <w:r>
        <w:rPr>
          <w:spacing w:val="-1"/>
        </w:rPr>
        <w:t>Manager.</w:t>
      </w:r>
      <w:r>
        <w:t xml:space="preserve"> </w:t>
      </w:r>
      <w:r>
        <w:rPr>
          <w:spacing w:val="-1"/>
        </w:rPr>
        <w:t>Manager</w:t>
      </w:r>
      <w:r>
        <w:rPr>
          <w:spacing w:val="1"/>
        </w:rPr>
        <w:t xml:space="preserve"> </w:t>
      </w:r>
      <w:r>
        <w:rPr>
          <w:spacing w:val="-1"/>
        </w:rPr>
        <w:t>acknowledges</w:t>
      </w:r>
      <w:r>
        <w:t xml:space="preserve"> </w:t>
      </w:r>
      <w:r>
        <w:rPr>
          <w:spacing w:val="-1"/>
        </w:rPr>
        <w:t>that</w:t>
      </w:r>
      <w:r>
        <w:rPr>
          <w:spacing w:val="-2"/>
        </w:rPr>
        <w:t xml:space="preserve"> </w:t>
      </w:r>
      <w:r>
        <w:t>it</w:t>
      </w:r>
      <w:r>
        <w:rPr>
          <w:spacing w:val="-2"/>
        </w:rPr>
        <w:t xml:space="preserve"> </w:t>
      </w:r>
      <w:r>
        <w:rPr>
          <w:spacing w:val="-1"/>
        </w:rPr>
        <w:t>has</w:t>
      </w:r>
      <w:r>
        <w:t xml:space="preserve"> </w:t>
      </w:r>
      <w:r>
        <w:rPr>
          <w:spacing w:val="-1"/>
        </w:rPr>
        <w:t>received</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such</w:t>
      </w:r>
      <w:r>
        <w:rPr>
          <w:spacing w:val="-3"/>
        </w:rPr>
        <w:t xml:space="preserve"> </w:t>
      </w:r>
      <w:r>
        <w:rPr>
          <w:spacing w:val="-1"/>
        </w:rPr>
        <w:t>broker/dealers</w:t>
      </w:r>
      <w:r>
        <w:rPr>
          <w:spacing w:val="57"/>
        </w:rPr>
        <w:t xml:space="preserve"> </w:t>
      </w:r>
      <w:r>
        <w:t>from</w:t>
      </w:r>
      <w:r>
        <w:rPr>
          <w:spacing w:val="-4"/>
        </w:rPr>
        <w:t xml:space="preserve"> </w:t>
      </w:r>
      <w:r>
        <w:t xml:space="preserve">the </w:t>
      </w:r>
      <w:r>
        <w:rPr>
          <w:spacing w:val="-1"/>
        </w:rPr>
        <w:t>System</w:t>
      </w:r>
      <w:r>
        <w:rPr>
          <w:spacing w:val="-4"/>
        </w:rPr>
        <w:t xml:space="preserve"> </w:t>
      </w:r>
      <w:r>
        <w:t>as of</w:t>
      </w:r>
      <w:r>
        <w:rPr>
          <w:spacing w:val="-2"/>
        </w:rPr>
        <w:t xml:space="preserve"> </w:t>
      </w:r>
      <w:r>
        <w:rPr>
          <w:spacing w:val="-1"/>
        </w:rPr>
        <w:t>the</w:t>
      </w:r>
      <w:r>
        <w:t xml:space="preserve"> </w:t>
      </w:r>
      <w:r>
        <w:rPr>
          <w:spacing w:val="-2"/>
        </w:rPr>
        <w:t>effective</w:t>
      </w:r>
      <w:r>
        <w:t xml:space="preserve"> date</w:t>
      </w:r>
      <w:r>
        <w:rPr>
          <w:spacing w:val="-2"/>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Manager</w:t>
      </w:r>
      <w:r>
        <w:rPr>
          <w:spacing w:val="1"/>
        </w:rPr>
        <w:t xml:space="preserve"> </w:t>
      </w:r>
      <w:r>
        <w:rPr>
          <w:spacing w:val="-1"/>
        </w:rPr>
        <w:t>agrees</w:t>
      </w:r>
      <w:r>
        <w:rPr>
          <w:spacing w:val="-2"/>
        </w:rPr>
        <w:t xml:space="preserve"> </w:t>
      </w:r>
      <w:r>
        <w:t xml:space="preserve">to </w:t>
      </w:r>
      <w:r>
        <w:rPr>
          <w:spacing w:val="-2"/>
        </w:rPr>
        <w:t>be</w:t>
      </w:r>
      <w:r>
        <w:rPr>
          <w:spacing w:val="55"/>
        </w:rPr>
        <w:t xml:space="preserve"> </w:t>
      </w:r>
      <w:r>
        <w:t>bound by</w:t>
      </w:r>
      <w:r>
        <w:rPr>
          <w:spacing w:val="-3"/>
        </w:rPr>
        <w:t xml:space="preserve"> </w:t>
      </w:r>
      <w:r>
        <w:t>any</w:t>
      </w:r>
      <w:r>
        <w:rPr>
          <w:spacing w:val="-3"/>
        </w:rPr>
        <w:t xml:space="preserve"> </w:t>
      </w:r>
      <w:r>
        <w:rPr>
          <w:spacing w:val="-1"/>
        </w:rPr>
        <w:t>subsequent</w:t>
      </w:r>
      <w:r>
        <w:rPr>
          <w:spacing w:val="1"/>
        </w:rPr>
        <w:t xml:space="preserve"> </w:t>
      </w:r>
      <w:r>
        <w:rPr>
          <w:spacing w:val="-1"/>
        </w:rPr>
        <w:t>changes</w:t>
      </w:r>
      <w:r>
        <w:t xml:space="preserve"> to</w:t>
      </w:r>
      <w:r>
        <w:rPr>
          <w:spacing w:val="-3"/>
        </w:rPr>
        <w:t xml:space="preserve"> </w:t>
      </w:r>
      <w:r>
        <w:t>such</w:t>
      </w:r>
      <w:r>
        <w:rPr>
          <w:spacing w:val="-3"/>
        </w:rPr>
        <w:t xml:space="preserve"> </w:t>
      </w:r>
      <w:r>
        <w:rPr>
          <w:spacing w:val="-1"/>
        </w:rPr>
        <w:t>list</w:t>
      </w:r>
      <w:r>
        <w:rPr>
          <w:spacing w:val="1"/>
        </w:rPr>
        <w:t xml:space="preserve"> </w:t>
      </w:r>
      <w:r>
        <w:rPr>
          <w:spacing w:val="-1"/>
        </w:rPr>
        <w:t>upon</w:t>
      </w:r>
      <w:r>
        <w:rPr>
          <w:spacing w:val="-3"/>
        </w:rPr>
        <w:t xml:space="preserve"> </w:t>
      </w:r>
      <w:r>
        <w:rPr>
          <w:spacing w:val="-1"/>
        </w:rPr>
        <w:t>receipt</w:t>
      </w:r>
      <w:r>
        <w:rPr>
          <w:spacing w:val="1"/>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1"/>
        </w:rPr>
        <w:t>System.</w:t>
      </w:r>
      <w:r>
        <w:t xml:space="preserve"> </w:t>
      </w:r>
      <w:r>
        <w:rPr>
          <w:spacing w:val="-1"/>
        </w:rPr>
        <w:t>See</w:t>
      </w:r>
      <w:r>
        <w:rPr>
          <w:spacing w:val="39"/>
        </w:rPr>
        <w:t xml:space="preserve"> </w:t>
      </w:r>
      <w:r>
        <w:rPr>
          <w:spacing w:val="-1"/>
        </w:rPr>
        <w:t>Exhibit</w:t>
      </w:r>
      <w:r>
        <w:rPr>
          <w:spacing w:val="1"/>
        </w:rPr>
        <w:t xml:space="preserve"> </w:t>
      </w:r>
      <w:r>
        <w:rPr>
          <w:spacing w:val="-1"/>
        </w:rPr>
        <w:t>C,</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0F795898" w14:textId="77777777" w:rsidR="00DE2389" w:rsidRDefault="00DE2389" w:rsidP="00DE2389">
      <w:pPr>
        <w:spacing w:before="11"/>
        <w:rPr>
          <w:rFonts w:ascii="Times New Roman" w:eastAsia="Times New Roman" w:hAnsi="Times New Roman" w:cs="Times New Roman"/>
          <w:sz w:val="20"/>
          <w:szCs w:val="20"/>
        </w:rPr>
      </w:pPr>
    </w:p>
    <w:p w14:paraId="3D48880D" w14:textId="77777777" w:rsidR="00DE2389" w:rsidRDefault="00DE2389" w:rsidP="00DE2389">
      <w:pPr>
        <w:pStyle w:val="BodyText"/>
        <w:numPr>
          <w:ilvl w:val="1"/>
          <w:numId w:val="5"/>
        </w:numPr>
        <w:tabs>
          <w:tab w:val="left" w:pos="840"/>
        </w:tabs>
        <w:ind w:right="261"/>
      </w:pPr>
      <w:r>
        <w:rPr>
          <w:b/>
          <w:spacing w:val="-1"/>
        </w:rPr>
        <w:t>Trade</w:t>
      </w:r>
      <w:r>
        <w:rPr>
          <w:b/>
        </w:rPr>
        <w:t xml:space="preserve"> </w:t>
      </w:r>
      <w:r>
        <w:rPr>
          <w:b/>
          <w:spacing w:val="-1"/>
        </w:rPr>
        <w:t>Confirmation and</w:t>
      </w:r>
      <w:r>
        <w:rPr>
          <w:b/>
          <w:spacing w:val="-3"/>
        </w:rPr>
        <w:t xml:space="preserve"> </w:t>
      </w:r>
      <w:r>
        <w:rPr>
          <w:b/>
          <w:spacing w:val="-1"/>
        </w:rPr>
        <w:t>Settlement</w:t>
      </w:r>
      <w:r>
        <w:rPr>
          <w:spacing w:val="-1"/>
        </w:rPr>
        <w:t>.</w:t>
      </w:r>
      <w:r>
        <w:t xml:space="preserve"> </w:t>
      </w:r>
      <w:r>
        <w:rPr>
          <w:spacing w:val="-1"/>
        </w:rPr>
        <w:t>Manager</w:t>
      </w:r>
      <w:r>
        <w:rPr>
          <w:spacing w:val="1"/>
        </w:rPr>
        <w:t xml:space="preserve"> </w:t>
      </w:r>
      <w:r>
        <w:rPr>
          <w:spacing w:val="-1"/>
        </w:rPr>
        <w:t>shall</w:t>
      </w:r>
      <w:r>
        <w:rPr>
          <w:spacing w:val="-2"/>
        </w:rPr>
        <w:t xml:space="preserve"> </w:t>
      </w:r>
      <w:r>
        <w:rPr>
          <w:spacing w:val="-1"/>
        </w:rPr>
        <w:t>instruct</w:t>
      </w:r>
      <w:r>
        <w:rPr>
          <w:spacing w:val="1"/>
        </w:rPr>
        <w:t xml:space="preserve"> </w:t>
      </w:r>
      <w:r>
        <w:rPr>
          <w:spacing w:val="-1"/>
        </w:rPr>
        <w:t>all</w:t>
      </w:r>
      <w:r>
        <w:rPr>
          <w:spacing w:val="-2"/>
        </w:rPr>
        <w:t xml:space="preserve"> </w:t>
      </w:r>
      <w:r>
        <w:rPr>
          <w:spacing w:val="-1"/>
        </w:rPr>
        <w:t>broker/dealers</w:t>
      </w:r>
      <w:r>
        <w:rPr>
          <w:spacing w:val="-2"/>
        </w:rPr>
        <w:t xml:space="preserve"> </w:t>
      </w:r>
      <w:r>
        <w:rPr>
          <w:spacing w:val="-1"/>
        </w:rPr>
        <w:t>executing</w:t>
      </w:r>
      <w:r>
        <w:rPr>
          <w:spacing w:val="-3"/>
        </w:rPr>
        <w:t xml:space="preserve"> </w:t>
      </w:r>
      <w:r>
        <w:rPr>
          <w:spacing w:val="-1"/>
        </w:rPr>
        <w:t>orders</w:t>
      </w:r>
      <w:r>
        <w:rPr>
          <w:spacing w:val="71"/>
        </w:rPr>
        <w:t xml:space="preserve"> </w:t>
      </w:r>
      <w:r>
        <w:t xml:space="preserve">to </w:t>
      </w:r>
      <w:r>
        <w:rPr>
          <w:spacing w:val="-1"/>
        </w:rPr>
        <w:t>forward</w:t>
      </w:r>
      <w:r>
        <w:t xml:space="preserve"> to </w:t>
      </w:r>
      <w:r>
        <w:rPr>
          <w:spacing w:val="-1"/>
        </w:rPr>
        <w:t>Custodian</w:t>
      </w:r>
      <w:r>
        <w:t xml:space="preserve"> </w:t>
      </w:r>
      <w:r>
        <w:rPr>
          <w:spacing w:val="-1"/>
        </w:rPr>
        <w:t>copies</w:t>
      </w:r>
      <w:r>
        <w:rPr>
          <w:spacing w:val="-2"/>
        </w:rPr>
        <w:t xml:space="preserve"> </w:t>
      </w:r>
      <w:r>
        <w:t>of</w:t>
      </w:r>
      <w:r>
        <w:rPr>
          <w:spacing w:val="1"/>
        </w:rPr>
        <w:t xml:space="preserve"> </w:t>
      </w:r>
      <w:r>
        <w:rPr>
          <w:spacing w:val="-1"/>
        </w:rPr>
        <w:t>all</w:t>
      </w:r>
      <w:r>
        <w:rPr>
          <w:spacing w:val="-2"/>
        </w:rPr>
        <w:t xml:space="preserve"> </w:t>
      </w:r>
      <w:r>
        <w:rPr>
          <w:spacing w:val="-1"/>
        </w:rPr>
        <w:t>brokerage</w:t>
      </w:r>
      <w:r>
        <w:t xml:space="preserve"> </w:t>
      </w:r>
      <w:r>
        <w:rPr>
          <w:spacing w:val="-1"/>
        </w:rPr>
        <w:t>confirmations</w:t>
      </w:r>
      <w:r>
        <w:t xml:space="preserve"> </w:t>
      </w:r>
      <w:r>
        <w:rPr>
          <w:spacing w:val="-1"/>
        </w:rPr>
        <w:t>promptly</w:t>
      </w:r>
      <w:r>
        <w:rPr>
          <w:spacing w:val="-3"/>
        </w:rPr>
        <w:t xml:space="preserve"> </w:t>
      </w:r>
      <w:r>
        <w:rPr>
          <w:spacing w:val="-1"/>
        </w:rPr>
        <w:t>after</w:t>
      </w:r>
      <w:r>
        <w:rPr>
          <w:spacing w:val="1"/>
        </w:rPr>
        <w:t xml:space="preserve"> </w:t>
      </w:r>
      <w:r>
        <w:rPr>
          <w:spacing w:val="-1"/>
        </w:rPr>
        <w:t>execution</w:t>
      </w:r>
      <w:r>
        <w:t xml:space="preserve"> </w:t>
      </w:r>
      <w:r>
        <w:rPr>
          <w:spacing w:val="-2"/>
        </w:rPr>
        <w:t>of</w:t>
      </w:r>
      <w:r>
        <w:rPr>
          <w:spacing w:val="55"/>
        </w:rPr>
        <w:t xml:space="preserve"> </w:t>
      </w:r>
      <w:r>
        <w:rPr>
          <w:spacing w:val="-1"/>
        </w:rPr>
        <w:t>transactions.</w:t>
      </w:r>
      <w:r>
        <w:rPr>
          <w:spacing w:val="-3"/>
        </w:rPr>
        <w:t xml:space="preserve"> </w:t>
      </w:r>
      <w:r>
        <w:rPr>
          <w:spacing w:val="-1"/>
        </w:rPr>
        <w:t>Where</w:t>
      </w:r>
      <w:r>
        <w:t xml:space="preserve"> a</w:t>
      </w:r>
      <w:r>
        <w:rPr>
          <w:spacing w:val="-2"/>
        </w:rPr>
        <w:t xml:space="preserve"> </w:t>
      </w:r>
      <w:r>
        <w:rPr>
          <w:spacing w:val="-1"/>
        </w:rPr>
        <w:t>transaction</w:t>
      </w:r>
      <w:r>
        <w:rPr>
          <w:spacing w:val="-3"/>
        </w:rPr>
        <w:t xml:space="preserve"> </w:t>
      </w:r>
      <w:r>
        <w:t xml:space="preserve">is </w:t>
      </w:r>
      <w:r>
        <w:rPr>
          <w:spacing w:val="-1"/>
        </w:rPr>
        <w:t>eligible</w:t>
      </w:r>
      <w:r>
        <w:rPr>
          <w:spacing w:val="-2"/>
        </w:rPr>
        <w:t xml:space="preserve"> </w:t>
      </w:r>
      <w:r>
        <w:t>for</w:t>
      </w:r>
      <w:r>
        <w:rPr>
          <w:spacing w:val="-2"/>
        </w:rPr>
        <w:t xml:space="preserve"> </w:t>
      </w:r>
      <w:r>
        <w:rPr>
          <w:spacing w:val="-1"/>
        </w:rPr>
        <w:t>settlement</w:t>
      </w:r>
      <w:r>
        <w:rPr>
          <w:spacing w:val="-2"/>
        </w:rPr>
        <w:t xml:space="preserve"> </w:t>
      </w:r>
      <w:r>
        <w:rPr>
          <w:spacing w:val="-1"/>
        </w:rPr>
        <w:t>through</w:t>
      </w:r>
      <w:r>
        <w:t xml:space="preserve"> the </w:t>
      </w:r>
      <w:r>
        <w:rPr>
          <w:spacing w:val="-1"/>
        </w:rPr>
        <w:t>Depository</w:t>
      </w:r>
      <w:r>
        <w:rPr>
          <w:spacing w:val="-3"/>
        </w:rPr>
        <w:t xml:space="preserve"> </w:t>
      </w:r>
      <w:r>
        <w:rPr>
          <w:spacing w:val="-1"/>
        </w:rPr>
        <w:t>Trust</w:t>
      </w:r>
    </w:p>
    <w:p w14:paraId="2298237B" w14:textId="77777777" w:rsidR="00DE2389" w:rsidRDefault="00DE2389" w:rsidP="00DE2389">
      <w:pPr>
        <w:sectPr w:rsidR="00DE2389">
          <w:pgSz w:w="12240" w:h="15840"/>
          <w:pgMar w:top="1380" w:right="1320" w:bottom="900" w:left="1320" w:header="0" w:footer="708" w:gutter="0"/>
          <w:cols w:space="720"/>
        </w:sectPr>
      </w:pPr>
    </w:p>
    <w:p w14:paraId="4195E779" w14:textId="77777777" w:rsidR="00DE2389" w:rsidRDefault="00DE2389" w:rsidP="00DE2389">
      <w:pPr>
        <w:pStyle w:val="BodyText"/>
        <w:spacing w:before="54"/>
        <w:ind w:left="839" w:right="257"/>
        <w:jc w:val="both"/>
      </w:pPr>
      <w:r>
        <w:rPr>
          <w:spacing w:val="-1"/>
        </w:rPr>
        <w:lastRenderedPageBreak/>
        <w:t>Company’s</w:t>
      </w:r>
      <w:r>
        <w:rPr>
          <w:spacing w:val="3"/>
        </w:rPr>
        <w:t xml:space="preserve"> </w:t>
      </w:r>
      <w:r>
        <w:rPr>
          <w:spacing w:val="-1"/>
        </w:rPr>
        <w:t>Institutional</w:t>
      </w:r>
      <w:r>
        <w:rPr>
          <w:spacing w:val="1"/>
        </w:rPr>
        <w:t xml:space="preserve"> </w:t>
      </w:r>
      <w:r>
        <w:rPr>
          <w:spacing w:val="-1"/>
        </w:rPr>
        <w:t>Delivery</w:t>
      </w:r>
      <w:r>
        <w:rPr>
          <w:spacing w:val="-3"/>
        </w:rPr>
        <w:t xml:space="preserve"> </w:t>
      </w:r>
      <w:r>
        <w:rPr>
          <w:spacing w:val="-1"/>
        </w:rPr>
        <w:t>System,</w:t>
      </w:r>
      <w:r>
        <w:t xml:space="preserve"> </w:t>
      </w:r>
      <w:r>
        <w:rPr>
          <w:spacing w:val="-1"/>
        </w:rPr>
        <w:t>Manager</w:t>
      </w:r>
      <w:r>
        <w:rPr>
          <w:spacing w:val="1"/>
        </w:rPr>
        <w:t xml:space="preserve"> </w:t>
      </w:r>
      <w:r>
        <w:rPr>
          <w:spacing w:val="-1"/>
        </w:rPr>
        <w:t>shall</w:t>
      </w:r>
      <w:r>
        <w:rPr>
          <w:spacing w:val="1"/>
        </w:rPr>
        <w:t xml:space="preserve"> </w:t>
      </w:r>
      <w:r>
        <w:rPr>
          <w:spacing w:val="-1"/>
        </w:rPr>
        <w:t>use</w:t>
      </w:r>
      <w:r>
        <w:t xml:space="preserve"> </w:t>
      </w:r>
      <w:r>
        <w:rPr>
          <w:spacing w:val="-1"/>
        </w:rPr>
        <w:t>such</w:t>
      </w:r>
      <w:r>
        <w:t xml:space="preserve"> </w:t>
      </w:r>
      <w:r>
        <w:rPr>
          <w:spacing w:val="-1"/>
        </w:rPr>
        <w:t>Institutional</w:t>
      </w:r>
      <w:r>
        <w:rPr>
          <w:spacing w:val="1"/>
        </w:rPr>
        <w:t xml:space="preserve"> </w:t>
      </w:r>
      <w:r>
        <w:rPr>
          <w:spacing w:val="-1"/>
        </w:rPr>
        <w:t>Delivery</w:t>
      </w:r>
      <w:r>
        <w:rPr>
          <w:spacing w:val="-3"/>
        </w:rPr>
        <w:t xml:space="preserve"> </w:t>
      </w:r>
      <w:r>
        <w:rPr>
          <w:spacing w:val="-1"/>
        </w:rPr>
        <w:t>System</w:t>
      </w:r>
      <w:r>
        <w:rPr>
          <w:spacing w:val="47"/>
        </w:rPr>
        <w:t xml:space="preserve"> </w:t>
      </w:r>
      <w:r>
        <w:t>for</w:t>
      </w:r>
      <w:r>
        <w:rPr>
          <w:spacing w:val="-2"/>
        </w:rPr>
        <w:t xml:space="preserve"> </w:t>
      </w:r>
      <w:r>
        <w:rPr>
          <w:spacing w:val="-1"/>
        </w:rPr>
        <w:t>trade</w:t>
      </w:r>
      <w:r>
        <w:t xml:space="preserve"> </w:t>
      </w:r>
      <w:r>
        <w:rPr>
          <w:spacing w:val="-1"/>
        </w:rPr>
        <w:t>confirmation</w:t>
      </w:r>
      <w:r>
        <w:t xml:space="preserve"> and</w:t>
      </w:r>
      <w:r>
        <w:rPr>
          <w:spacing w:val="-3"/>
        </w:rPr>
        <w:t xml:space="preserve"> </w:t>
      </w:r>
      <w:r>
        <w:rPr>
          <w:spacing w:val="-1"/>
        </w:rPr>
        <w:t>settlement.</w:t>
      </w:r>
      <w:r>
        <w:rPr>
          <w:spacing w:val="-3"/>
        </w:rPr>
        <w:t xml:space="preserve"> </w:t>
      </w:r>
      <w:r>
        <w:rPr>
          <w:spacing w:val="-1"/>
        </w:rPr>
        <w:t>Manager</w:t>
      </w:r>
      <w:r>
        <w:rPr>
          <w:spacing w:val="-3"/>
        </w:rPr>
        <w:t xml:space="preserve"> </w:t>
      </w:r>
      <w:r>
        <w:rPr>
          <w:spacing w:val="-1"/>
        </w:rPr>
        <w:t>shall</w:t>
      </w:r>
      <w:r>
        <w:rPr>
          <w:spacing w:val="-2"/>
        </w:rPr>
        <w:t xml:space="preserve"> </w:t>
      </w:r>
      <w:r>
        <w:rPr>
          <w:spacing w:val="-1"/>
        </w:rPr>
        <w:t>cooperate</w:t>
      </w:r>
      <w:r>
        <w:t xml:space="preserve"> </w:t>
      </w:r>
      <w:r>
        <w:rPr>
          <w:spacing w:val="-1"/>
        </w:rPr>
        <w:t>with</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t>and</w:t>
      </w:r>
      <w:r>
        <w:rPr>
          <w:spacing w:val="71"/>
        </w:rPr>
        <w:t xml:space="preserve"> </w:t>
      </w:r>
      <w:r>
        <w:rPr>
          <w:spacing w:val="-1"/>
        </w:rPr>
        <w:t>other</w:t>
      </w:r>
      <w:r>
        <w:rPr>
          <w:spacing w:val="1"/>
        </w:rPr>
        <w:t xml:space="preserve"> </w:t>
      </w:r>
      <w:r>
        <w:rPr>
          <w:spacing w:val="-1"/>
        </w:rPr>
        <w:t>parties</w:t>
      </w:r>
      <w:r>
        <w:rPr>
          <w:spacing w:val="-2"/>
        </w:rPr>
        <w:t xml:space="preserve"> </w:t>
      </w:r>
      <w:r>
        <w:t>to</w:t>
      </w:r>
      <w:r>
        <w:rPr>
          <w:spacing w:val="-3"/>
        </w:rPr>
        <w:t xml:space="preserve"> </w:t>
      </w:r>
      <w:r>
        <w:t>the</w:t>
      </w:r>
      <w:r>
        <w:rPr>
          <w:spacing w:val="-2"/>
        </w:rPr>
        <w:t xml:space="preserve"> </w:t>
      </w:r>
      <w:r>
        <w:rPr>
          <w:spacing w:val="-1"/>
        </w:rPr>
        <w:t>trade</w:t>
      </w:r>
      <w:r>
        <w:rPr>
          <w:spacing w:val="-2"/>
        </w:rPr>
        <w:t xml:space="preserve"> </w:t>
      </w:r>
      <w:r>
        <w:t>to</w:t>
      </w:r>
      <w:r>
        <w:rPr>
          <w:spacing w:val="-3"/>
        </w:rPr>
        <w:t xml:space="preserve"> </w:t>
      </w:r>
      <w:r>
        <w:rPr>
          <w:spacing w:val="-1"/>
        </w:rPr>
        <w:t>promptly</w:t>
      </w:r>
      <w:r>
        <w:rPr>
          <w:spacing w:val="-3"/>
        </w:rPr>
        <w:t xml:space="preserve"> </w:t>
      </w:r>
      <w:r>
        <w:rPr>
          <w:spacing w:val="-1"/>
        </w:rPr>
        <w:t>resolve</w:t>
      </w:r>
      <w:r>
        <w:t xml:space="preserve"> any</w:t>
      </w:r>
      <w:r>
        <w:rPr>
          <w:spacing w:val="-3"/>
        </w:rPr>
        <w:t xml:space="preserve"> </w:t>
      </w:r>
      <w:r>
        <w:rPr>
          <w:spacing w:val="-1"/>
        </w:rPr>
        <w:t>trade</w:t>
      </w:r>
      <w:r>
        <w:rPr>
          <w:spacing w:val="-2"/>
        </w:rPr>
        <w:t xml:space="preserve"> </w:t>
      </w:r>
      <w:r>
        <w:rPr>
          <w:spacing w:val="-1"/>
        </w:rPr>
        <w:t>settlement</w:t>
      </w:r>
      <w:r>
        <w:rPr>
          <w:spacing w:val="1"/>
        </w:rPr>
        <w:t xml:space="preserve"> </w:t>
      </w:r>
      <w:r>
        <w:rPr>
          <w:spacing w:val="-1"/>
        </w:rPr>
        <w:t>discrepancies</w:t>
      </w:r>
      <w:r>
        <w:t xml:space="preserve"> or</w:t>
      </w:r>
      <w:r>
        <w:rPr>
          <w:spacing w:val="-2"/>
        </w:rPr>
        <w:t xml:space="preserve"> </w:t>
      </w:r>
      <w:r>
        <w:rPr>
          <w:spacing w:val="-1"/>
        </w:rPr>
        <w:t>disputes.</w:t>
      </w:r>
    </w:p>
    <w:p w14:paraId="2EDDD2DE" w14:textId="77777777" w:rsidR="00DE2389" w:rsidRDefault="00DE2389" w:rsidP="00DE2389">
      <w:pPr>
        <w:spacing w:before="9"/>
        <w:rPr>
          <w:rFonts w:ascii="Times New Roman" w:eastAsia="Times New Roman" w:hAnsi="Times New Roman" w:cs="Times New Roman"/>
          <w:sz w:val="20"/>
          <w:szCs w:val="20"/>
        </w:rPr>
      </w:pPr>
    </w:p>
    <w:p w14:paraId="0EEF542F" w14:textId="77777777" w:rsidR="00DE2389" w:rsidRPr="00FF6CE7" w:rsidRDefault="00DE2389" w:rsidP="00DE2389">
      <w:pPr>
        <w:pStyle w:val="BodyText"/>
        <w:numPr>
          <w:ilvl w:val="1"/>
          <w:numId w:val="5"/>
        </w:numPr>
        <w:tabs>
          <w:tab w:val="left" w:pos="840"/>
        </w:tabs>
        <w:ind w:right="261"/>
      </w:pPr>
      <w:r>
        <w:rPr>
          <w:b/>
          <w:spacing w:val="-1"/>
        </w:rPr>
        <w:t>Discretionary</w:t>
      </w:r>
      <w:r>
        <w:rPr>
          <w:b/>
        </w:rPr>
        <w:t xml:space="preserve"> </w:t>
      </w:r>
      <w:r>
        <w:rPr>
          <w:b/>
          <w:spacing w:val="-1"/>
        </w:rPr>
        <w:t>Rights</w:t>
      </w:r>
      <w:r>
        <w:rPr>
          <w:b/>
        </w:rPr>
        <w:t xml:space="preserve"> </w:t>
      </w:r>
      <w:r>
        <w:rPr>
          <w:b/>
          <w:spacing w:val="-1"/>
        </w:rPr>
        <w:t>and</w:t>
      </w:r>
      <w:r>
        <w:rPr>
          <w:b/>
          <w:spacing w:val="-3"/>
        </w:rPr>
        <w:t xml:space="preserve"> </w:t>
      </w:r>
      <w:r>
        <w:rPr>
          <w:b/>
          <w:spacing w:val="-1"/>
        </w:rPr>
        <w:t>Powers</w:t>
      </w:r>
      <w:r>
        <w:rPr>
          <w:b/>
        </w:rPr>
        <w:t xml:space="preserve"> </w:t>
      </w:r>
      <w:r>
        <w:rPr>
          <w:b/>
          <w:spacing w:val="-1"/>
        </w:rPr>
        <w:t>Affecting</w:t>
      </w:r>
      <w:r>
        <w:rPr>
          <w:b/>
        </w:rPr>
        <w:t xml:space="preserve"> </w:t>
      </w:r>
      <w:r>
        <w:rPr>
          <w:b/>
          <w:spacing w:val="-1"/>
        </w:rPr>
        <w:t>the</w:t>
      </w:r>
      <w:r>
        <w:rPr>
          <w:b/>
          <w:spacing w:val="-2"/>
        </w:rPr>
        <w:t xml:space="preserve"> </w:t>
      </w:r>
      <w:r>
        <w:rPr>
          <w:b/>
          <w:spacing w:val="-1"/>
        </w:rPr>
        <w:t>Managed Assets</w:t>
      </w:r>
      <w:r>
        <w:rPr>
          <w:spacing w:val="-1"/>
        </w:rPr>
        <w:t>.</w:t>
      </w:r>
      <w:r>
        <w:rPr>
          <w:spacing w:val="-3"/>
        </w:rPr>
        <w:t xml:space="preserve"> </w:t>
      </w:r>
      <w:r>
        <w:rPr>
          <w:spacing w:val="-1"/>
        </w:rPr>
        <w:t>The</w:t>
      </w:r>
      <w:r>
        <w:t xml:space="preserve"> </w:t>
      </w:r>
      <w:r>
        <w:rPr>
          <w:spacing w:val="-1"/>
        </w:rPr>
        <w:t>Board</w:t>
      </w:r>
      <w:r>
        <w:t xml:space="preserve"> </w:t>
      </w:r>
      <w:r>
        <w:rPr>
          <w:spacing w:val="-2"/>
        </w:rPr>
        <w:t>and</w:t>
      </w:r>
      <w:r>
        <w:t xml:space="preserve"> </w:t>
      </w:r>
      <w:r>
        <w:rPr>
          <w:spacing w:val="-1"/>
        </w:rPr>
        <w:t>Authorized</w:t>
      </w:r>
      <w:r>
        <w:rPr>
          <w:spacing w:val="57"/>
        </w:rPr>
        <w:t xml:space="preserve"> </w:t>
      </w:r>
      <w:r>
        <w:rPr>
          <w:spacing w:val="-1"/>
        </w:rPr>
        <w:t>Persons</w:t>
      </w:r>
      <w:r>
        <w:t xml:space="preserve"> </w:t>
      </w:r>
      <w:r>
        <w:rPr>
          <w:spacing w:val="-1"/>
        </w:rPr>
        <w:t>agree</w:t>
      </w:r>
      <w:r>
        <w:rPr>
          <w:spacing w:val="-2"/>
        </w:rPr>
        <w:t xml:space="preserve"> </w:t>
      </w:r>
      <w:r>
        <w:rPr>
          <w:spacing w:val="-1"/>
        </w:rPr>
        <w:t>that</w:t>
      </w:r>
      <w:r>
        <w:rPr>
          <w:spacing w:val="-2"/>
        </w:rPr>
        <w:t xml:space="preserve"> </w:t>
      </w:r>
      <w:r>
        <w:t>they</w:t>
      </w:r>
      <w:r>
        <w:rPr>
          <w:spacing w:val="-3"/>
        </w:rPr>
        <w:t xml:space="preserve"> </w:t>
      </w:r>
      <w:r>
        <w:rPr>
          <w:spacing w:val="-1"/>
        </w:rPr>
        <w:t>shall,</w:t>
      </w:r>
      <w:r>
        <w:t xml:space="preserve"> or</w:t>
      </w:r>
      <w:r>
        <w:rPr>
          <w:spacing w:val="-2"/>
        </w:rPr>
        <w:t xml:space="preserve"> </w:t>
      </w:r>
      <w:r>
        <w:rPr>
          <w:spacing w:val="-1"/>
        </w:rPr>
        <w:t>shall</w:t>
      </w:r>
      <w:r>
        <w:rPr>
          <w:spacing w:val="-2"/>
        </w:rPr>
        <w:t xml:space="preserve"> </w:t>
      </w:r>
      <w:r>
        <w:rPr>
          <w:spacing w:val="-1"/>
        </w:rPr>
        <w:t>instruct</w:t>
      </w:r>
      <w:r>
        <w:rPr>
          <w:spacing w:val="1"/>
        </w:rPr>
        <w:t xml:space="preserve"> </w:t>
      </w:r>
      <w:r>
        <w:rPr>
          <w:spacing w:val="-1"/>
        </w:rPr>
        <w:t>Custodian</w:t>
      </w:r>
      <w:r>
        <w:t xml:space="preserve"> to, </w:t>
      </w:r>
      <w:r>
        <w:rPr>
          <w:spacing w:val="-1"/>
        </w:rPr>
        <w:t>promptly</w:t>
      </w:r>
      <w:r>
        <w:rPr>
          <w:spacing w:val="-3"/>
        </w:rPr>
        <w:t xml:space="preserve"> </w:t>
      </w:r>
      <w:r>
        <w:rPr>
          <w:spacing w:val="-1"/>
        </w:rPr>
        <w:t>transmit</w:t>
      </w:r>
      <w:r>
        <w:rPr>
          <w:spacing w:val="1"/>
        </w:rPr>
        <w:t xml:space="preserve"> </w:t>
      </w:r>
      <w:r>
        <w:t>to</w:t>
      </w:r>
      <w:r>
        <w:rPr>
          <w:spacing w:val="-3"/>
        </w:rPr>
        <w:t xml:space="preserve"> </w:t>
      </w:r>
      <w:r>
        <w:rPr>
          <w:spacing w:val="-1"/>
        </w:rPr>
        <w:t>Manager</w:t>
      </w:r>
      <w:r>
        <w:rPr>
          <w:spacing w:val="-2"/>
        </w:rPr>
        <w:t xml:space="preserve"> </w:t>
      </w:r>
      <w:r>
        <w:rPr>
          <w:spacing w:val="-1"/>
        </w:rPr>
        <w:t>all</w:t>
      </w:r>
      <w:r>
        <w:rPr>
          <w:spacing w:val="67"/>
        </w:rPr>
        <w:t xml:space="preserve"> </w:t>
      </w:r>
      <w:r>
        <w:rPr>
          <w:spacing w:val="-1"/>
        </w:rPr>
        <w:t>written</w:t>
      </w:r>
      <w:r>
        <w:rPr>
          <w:spacing w:val="-3"/>
        </w:rPr>
        <w:t xml:space="preserve"> </w:t>
      </w:r>
      <w:r>
        <w:rPr>
          <w:spacing w:val="-1"/>
        </w:rPr>
        <w:t>information</w:t>
      </w:r>
      <w:r>
        <w:t xml:space="preserve"> </w:t>
      </w:r>
      <w:r>
        <w:rPr>
          <w:spacing w:val="-1"/>
        </w:rPr>
        <w:t>Custodian</w:t>
      </w:r>
      <w:r>
        <w:rPr>
          <w:spacing w:val="-3"/>
        </w:rPr>
        <w:t xml:space="preserve"> </w:t>
      </w:r>
      <w:r>
        <w:rPr>
          <w:spacing w:val="-1"/>
        </w:rPr>
        <w:t>receives</w:t>
      </w:r>
      <w:r>
        <w:t xml:space="preserve"> </w:t>
      </w:r>
      <w:r>
        <w:rPr>
          <w:spacing w:val="-1"/>
        </w:rPr>
        <w:t>concerning</w:t>
      </w:r>
      <w:r>
        <w:rPr>
          <w:spacing w:val="-3"/>
        </w:rPr>
        <w:t xml:space="preserve"> </w:t>
      </w:r>
      <w:r>
        <w:rPr>
          <w:spacing w:val="-1"/>
        </w:rPr>
        <w:t>the</w:t>
      </w:r>
      <w:r>
        <w:rPr>
          <w:spacing w:val="-2"/>
        </w:rPr>
        <w:t xml:space="preserve"> </w:t>
      </w:r>
      <w:r>
        <w:rPr>
          <w:spacing w:val="-1"/>
        </w:rPr>
        <w:t>Managed</w:t>
      </w:r>
      <w:r>
        <w:t xml:space="preserve"> </w:t>
      </w:r>
      <w:r>
        <w:rPr>
          <w:spacing w:val="-1"/>
        </w:rPr>
        <w:t>Assets</w:t>
      </w:r>
      <w:r>
        <w:t xml:space="preserve"> </w:t>
      </w:r>
      <w:r>
        <w:rPr>
          <w:spacing w:val="-1"/>
        </w:rPr>
        <w:t>held</w:t>
      </w:r>
      <w:r>
        <w:t xml:space="preserve"> </w:t>
      </w:r>
      <w:r>
        <w:rPr>
          <w:spacing w:val="-1"/>
        </w:rPr>
        <w:t>in</w:t>
      </w:r>
      <w:r>
        <w:t xml:space="preserve"> </w:t>
      </w:r>
      <w:r>
        <w:rPr>
          <w:spacing w:val="-1"/>
        </w:rPr>
        <w:t>the</w:t>
      </w:r>
      <w:r>
        <w:rPr>
          <w:spacing w:val="-2"/>
        </w:rPr>
        <w:t xml:space="preserve"> </w:t>
      </w:r>
      <w:r>
        <w:rPr>
          <w:spacing w:val="-1"/>
        </w:rPr>
        <w:t>Sub-Account,</w:t>
      </w:r>
      <w:r>
        <w:rPr>
          <w:spacing w:val="77"/>
        </w:rPr>
        <w:t xml:space="preserve"> </w:t>
      </w:r>
      <w:r>
        <w:rPr>
          <w:spacing w:val="-1"/>
        </w:rPr>
        <w:t>including</w:t>
      </w:r>
      <w:r>
        <w:rPr>
          <w:spacing w:val="-3"/>
        </w:rPr>
        <w:t xml:space="preserve"> </w:t>
      </w:r>
      <w:r>
        <w:rPr>
          <w:spacing w:val="-1"/>
        </w:rPr>
        <w:t>without</w:t>
      </w:r>
      <w:r>
        <w:rPr>
          <w:spacing w:val="1"/>
        </w:rPr>
        <w:t xml:space="preserve"> </w:t>
      </w:r>
      <w:r>
        <w:rPr>
          <w:spacing w:val="-1"/>
        </w:rPr>
        <w:t>limitation,</w:t>
      </w:r>
      <w:r>
        <w:t xml:space="preserve"> </w:t>
      </w:r>
      <w:r>
        <w:rPr>
          <w:spacing w:val="-1"/>
        </w:rPr>
        <w:t>conversion</w:t>
      </w:r>
      <w:r>
        <w:rPr>
          <w:spacing w:val="-3"/>
        </w:rPr>
        <w:t xml:space="preserve"> </w:t>
      </w:r>
      <w:r>
        <w:rPr>
          <w:spacing w:val="-1"/>
        </w:rPr>
        <w:t>rights,</w:t>
      </w:r>
      <w:r>
        <w:rPr>
          <w:spacing w:val="-3"/>
        </w:rPr>
        <w:t xml:space="preserve"> </w:t>
      </w:r>
      <w:r>
        <w:rPr>
          <w:spacing w:val="-1"/>
        </w:rPr>
        <w:t>subscription</w:t>
      </w:r>
      <w:r>
        <w:rPr>
          <w:spacing w:val="-3"/>
        </w:rPr>
        <w:t xml:space="preserve"> </w:t>
      </w:r>
      <w:r>
        <w:rPr>
          <w:spacing w:val="-1"/>
        </w:rPr>
        <w:t>rights,</w:t>
      </w:r>
      <w:r>
        <w:rPr>
          <w:spacing w:val="-3"/>
        </w:rPr>
        <w:t xml:space="preserve"> </w:t>
      </w:r>
      <w:r>
        <w:rPr>
          <w:spacing w:val="-1"/>
        </w:rPr>
        <w:t>warrants,</w:t>
      </w:r>
      <w:r>
        <w:t xml:space="preserve"> </w:t>
      </w:r>
      <w:r>
        <w:rPr>
          <w:spacing w:val="-1"/>
        </w:rPr>
        <w:t>options,</w:t>
      </w:r>
      <w:r>
        <w:t xml:space="preserve"> </w:t>
      </w:r>
      <w:r>
        <w:rPr>
          <w:spacing w:val="-1"/>
        </w:rPr>
        <w:t>pendency</w:t>
      </w:r>
      <w:r>
        <w:rPr>
          <w:spacing w:val="109"/>
        </w:rPr>
        <w:t xml:space="preserve"> </w:t>
      </w:r>
      <w:r>
        <w:t>of</w:t>
      </w:r>
      <w:r>
        <w:rPr>
          <w:spacing w:val="1"/>
        </w:rPr>
        <w:t xml:space="preserve"> </w:t>
      </w:r>
      <w:r>
        <w:rPr>
          <w:spacing w:val="-1"/>
        </w:rPr>
        <w:t>calls,</w:t>
      </w:r>
      <w:r>
        <w:t xml:space="preserve"> </w:t>
      </w:r>
      <w:r>
        <w:rPr>
          <w:spacing w:val="-1"/>
        </w:rPr>
        <w:t>maturities</w:t>
      </w:r>
      <w:r>
        <w:rPr>
          <w:spacing w:val="-2"/>
        </w:rPr>
        <w:t xml:space="preserve"> </w:t>
      </w:r>
      <w:r>
        <w:t>of</w:t>
      </w:r>
      <w:r>
        <w:rPr>
          <w:spacing w:val="1"/>
        </w:rPr>
        <w:t xml:space="preserve"> </w:t>
      </w:r>
      <w:r>
        <w:rPr>
          <w:spacing w:val="-1"/>
        </w:rPr>
        <w:t>securities,</w:t>
      </w:r>
      <w:r>
        <w:t xml:space="preserve"> </w:t>
      </w:r>
      <w:r>
        <w:rPr>
          <w:spacing w:val="-1"/>
        </w:rPr>
        <w:t>expirations</w:t>
      </w:r>
      <w:r>
        <w:t xml:space="preserve"> of</w:t>
      </w:r>
      <w:r>
        <w:rPr>
          <w:spacing w:val="-2"/>
        </w:rPr>
        <w:t xml:space="preserve"> </w:t>
      </w:r>
      <w:r>
        <w:rPr>
          <w:spacing w:val="-1"/>
        </w:rPr>
        <w:t>rights,</w:t>
      </w:r>
      <w:r>
        <w:t xml:space="preserve"> </w:t>
      </w:r>
      <w:r>
        <w:rPr>
          <w:spacing w:val="-1"/>
        </w:rPr>
        <w:t>tender</w:t>
      </w:r>
      <w:r>
        <w:rPr>
          <w:spacing w:val="-2"/>
        </w:rPr>
        <w:t xml:space="preserve"> </w:t>
      </w:r>
      <w:r>
        <w:t xml:space="preserve">and </w:t>
      </w:r>
      <w:r>
        <w:rPr>
          <w:spacing w:val="-1"/>
        </w:rPr>
        <w:t>exchange</w:t>
      </w:r>
      <w:r>
        <w:t xml:space="preserve"> </w:t>
      </w:r>
      <w:r>
        <w:rPr>
          <w:spacing w:val="-1"/>
        </w:rPr>
        <w:t>offers,</w:t>
      </w:r>
      <w:r>
        <w:rPr>
          <w:spacing w:val="-3"/>
        </w:rPr>
        <w:t xml:space="preserve"> </w:t>
      </w:r>
      <w:r>
        <w:rPr>
          <w:spacing w:val="-1"/>
        </w:rPr>
        <w:t>and</w:t>
      </w:r>
      <w:r>
        <w:t xml:space="preserve"> any</w:t>
      </w:r>
      <w:r>
        <w:rPr>
          <w:spacing w:val="-3"/>
        </w:rPr>
        <w:t xml:space="preserve"> </w:t>
      </w:r>
      <w:r>
        <w:rPr>
          <w:spacing w:val="-1"/>
        </w:rPr>
        <w:t>other</w:t>
      </w:r>
      <w:r>
        <w:rPr>
          <w:spacing w:val="49"/>
        </w:rPr>
        <w:t xml:space="preserve"> </w:t>
      </w:r>
      <w:r>
        <w:rPr>
          <w:spacing w:val="-1"/>
        </w:rPr>
        <w:t>right</w:t>
      </w:r>
      <w:r>
        <w:rPr>
          <w:spacing w:val="1"/>
        </w:rPr>
        <w:t xml:space="preserve"> </w:t>
      </w:r>
      <w:r>
        <w:rPr>
          <w:spacing w:val="-2"/>
        </w:rPr>
        <w:t>or</w:t>
      </w:r>
      <w:r>
        <w:rPr>
          <w:spacing w:val="1"/>
        </w:rPr>
        <w:t xml:space="preserve"> </w:t>
      </w:r>
      <w:r>
        <w:rPr>
          <w:spacing w:val="-1"/>
        </w:rPr>
        <w:t>power</w:t>
      </w:r>
      <w:r>
        <w:rPr>
          <w:spacing w:val="1"/>
        </w:rPr>
        <w:t xml:space="preserve"> </w:t>
      </w:r>
      <w:r>
        <w:rPr>
          <w:spacing w:val="-1"/>
        </w:rPr>
        <w:t>requiring</w:t>
      </w:r>
      <w:r>
        <w:rPr>
          <w:spacing w:val="-3"/>
        </w:rPr>
        <w:t xml:space="preserve"> </w:t>
      </w:r>
      <w:r>
        <w:t xml:space="preserve">a </w:t>
      </w:r>
      <w:r>
        <w:rPr>
          <w:spacing w:val="-1"/>
        </w:rPr>
        <w:t>discretionary</w:t>
      </w:r>
      <w:r>
        <w:rPr>
          <w:spacing w:val="-3"/>
        </w:rPr>
        <w:t xml:space="preserve"> </w:t>
      </w:r>
      <w:r>
        <w:rPr>
          <w:spacing w:val="-1"/>
        </w:rPr>
        <w:t>decision</w:t>
      </w:r>
      <w:r>
        <w:t xml:space="preserve"> by</w:t>
      </w:r>
      <w:r>
        <w:rPr>
          <w:spacing w:val="-3"/>
        </w:rPr>
        <w:t xml:space="preserve"> </w:t>
      </w:r>
      <w:r>
        <w:rPr>
          <w:spacing w:val="-1"/>
        </w:rPr>
        <w:t>Manager.</w:t>
      </w:r>
      <w:r>
        <w:t xml:space="preserve"> </w:t>
      </w:r>
      <w:r>
        <w:rPr>
          <w:spacing w:val="-1"/>
        </w:rPr>
        <w:t>Manager</w:t>
      </w:r>
      <w:r>
        <w:rPr>
          <w:spacing w:val="1"/>
        </w:rPr>
        <w:t xml:space="preserve"> </w:t>
      </w:r>
      <w:r>
        <w:rPr>
          <w:spacing w:val="-1"/>
        </w:rPr>
        <w:t>shall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61"/>
        </w:rPr>
        <w:t xml:space="preserve"> </w:t>
      </w:r>
      <w:r>
        <w:rPr>
          <w:spacing w:val="-1"/>
        </w:rPr>
        <w:t>timely</w:t>
      </w:r>
      <w:r>
        <w:rPr>
          <w:spacing w:val="-3"/>
        </w:rPr>
        <w:t xml:space="preserve"> </w:t>
      </w:r>
      <w:r>
        <w:rPr>
          <w:spacing w:val="-1"/>
        </w:rPr>
        <w:t>directing</w:t>
      </w:r>
      <w:r>
        <w:rPr>
          <w:spacing w:val="-3"/>
        </w:rPr>
        <w:t xml:space="preserve"> </w:t>
      </w:r>
      <w:r>
        <w:rPr>
          <w:spacing w:val="-1"/>
        </w:rPr>
        <w:t>Custodian</w:t>
      </w:r>
      <w:r>
        <w:rPr>
          <w:spacing w:val="-3"/>
        </w:rPr>
        <w:t xml:space="preserve"> </w:t>
      </w:r>
      <w:r>
        <w:t>with</w:t>
      </w:r>
      <w:r>
        <w:rPr>
          <w:spacing w:val="-3"/>
        </w:rPr>
        <w:t xml:space="preserve"> </w:t>
      </w:r>
      <w:r>
        <w:rPr>
          <w:spacing w:val="-1"/>
        </w:rPr>
        <w:t>respect</w:t>
      </w:r>
      <w:r>
        <w:rPr>
          <w:spacing w:val="1"/>
        </w:rPr>
        <w:t xml:space="preserve"> </w:t>
      </w:r>
      <w:r>
        <w:t>to</w:t>
      </w:r>
      <w:r>
        <w:rPr>
          <w:spacing w:val="-3"/>
        </w:rPr>
        <w:t xml:space="preserve"> </w:t>
      </w:r>
      <w:r>
        <w:t>the</w:t>
      </w:r>
      <w:r>
        <w:rPr>
          <w:spacing w:val="-2"/>
        </w:rPr>
        <w:t xml:space="preserve"> </w:t>
      </w:r>
      <w:r>
        <w:rPr>
          <w:spacing w:val="-1"/>
        </w:rPr>
        <w:t>exercise</w:t>
      </w:r>
      <w:r>
        <w:rPr>
          <w:spacing w:val="-2"/>
        </w:rPr>
        <w:t xml:space="preserve"> </w:t>
      </w:r>
      <w:r>
        <w:t>of</w:t>
      </w:r>
      <w:r>
        <w:rPr>
          <w:spacing w:val="1"/>
        </w:rPr>
        <w:t xml:space="preserve"> </w:t>
      </w:r>
      <w:r>
        <w:rPr>
          <w:spacing w:val="-1"/>
        </w:rPr>
        <w:t>such</w:t>
      </w:r>
      <w:r>
        <w:t xml:space="preserve"> </w:t>
      </w:r>
      <w:r>
        <w:rPr>
          <w:spacing w:val="-1"/>
        </w:rPr>
        <w:t>rights</w:t>
      </w:r>
      <w:r>
        <w:t xml:space="preserve"> </w:t>
      </w:r>
      <w:r>
        <w:rPr>
          <w:spacing w:val="-1"/>
        </w:rPr>
        <w:t>and/or</w:t>
      </w:r>
      <w:r>
        <w:rPr>
          <w:spacing w:val="1"/>
        </w:rPr>
        <w:t xml:space="preserve"> </w:t>
      </w:r>
      <w:r>
        <w:rPr>
          <w:spacing w:val="-1"/>
        </w:rPr>
        <w:t>powers</w:t>
      </w:r>
      <w:r>
        <w:t xml:space="preserve"> </w:t>
      </w:r>
      <w:r>
        <w:rPr>
          <w:spacing w:val="-1"/>
        </w:rPr>
        <w:t>where</w:t>
      </w:r>
      <w:r>
        <w:rPr>
          <w:spacing w:val="69"/>
        </w:rPr>
        <w:t xml:space="preserve"> </w:t>
      </w:r>
      <w:r>
        <w:rPr>
          <w:spacing w:val="-1"/>
        </w:rPr>
        <w:t>Manager</w:t>
      </w:r>
      <w:r>
        <w:rPr>
          <w:spacing w:val="1"/>
        </w:rPr>
        <w:t xml:space="preserve"> </w:t>
      </w:r>
      <w:r>
        <w:rPr>
          <w:spacing w:val="-1"/>
        </w:rPr>
        <w:t>has</w:t>
      </w:r>
      <w:r>
        <w:t xml:space="preserve"> </w:t>
      </w:r>
      <w:r>
        <w:rPr>
          <w:spacing w:val="-1"/>
        </w:rPr>
        <w:t>actual</w:t>
      </w:r>
      <w:r>
        <w:rPr>
          <w:spacing w:val="1"/>
        </w:rPr>
        <w:t xml:space="preserve"> </w:t>
      </w:r>
      <w:r>
        <w:rPr>
          <w:spacing w:val="-2"/>
        </w:rPr>
        <w:t>knowledge</w:t>
      </w:r>
      <w:r>
        <w:t xml:space="preserve"> of</w:t>
      </w:r>
      <w:r>
        <w:rPr>
          <w:spacing w:val="1"/>
        </w:rPr>
        <w:t xml:space="preserve"> </w:t>
      </w:r>
      <w:r>
        <w:rPr>
          <w:spacing w:val="-1"/>
        </w:rPr>
        <w:t>same,</w:t>
      </w:r>
      <w:r>
        <w:t xml:space="preserve"> </w:t>
      </w:r>
      <w:r>
        <w:rPr>
          <w:spacing w:val="-1"/>
        </w:rPr>
        <w:t>whether</w:t>
      </w:r>
      <w:r>
        <w:rPr>
          <w:spacing w:val="1"/>
        </w:rPr>
        <w:t xml:space="preserve"> </w:t>
      </w:r>
      <w:r>
        <w:t>by</w:t>
      </w:r>
      <w:r>
        <w:rPr>
          <w:spacing w:val="-3"/>
        </w:rPr>
        <w:t xml:space="preserve"> </w:t>
      </w:r>
      <w:r>
        <w:rPr>
          <w:spacing w:val="-1"/>
        </w:rPr>
        <w:t>written</w:t>
      </w:r>
      <w:r>
        <w:t xml:space="preserve"> </w:t>
      </w:r>
      <w:r>
        <w:rPr>
          <w:spacing w:val="-1"/>
        </w:rPr>
        <w:t>notice</w:t>
      </w:r>
      <w:r>
        <w:t xml:space="preserve"> </w:t>
      </w:r>
      <w:r>
        <w:rPr>
          <w:spacing w:val="-2"/>
        </w:rPr>
        <w:t>or</w:t>
      </w:r>
      <w:r>
        <w:rPr>
          <w:spacing w:val="1"/>
        </w:rPr>
        <w:t xml:space="preserve"> </w:t>
      </w:r>
      <w:r>
        <w:rPr>
          <w:spacing w:val="-1"/>
        </w:rPr>
        <w:t>otherwise.</w:t>
      </w:r>
      <w:r>
        <w:rPr>
          <w:spacing w:val="-3"/>
        </w:rPr>
        <w:t xml:space="preserve"> </w:t>
      </w:r>
      <w:r>
        <w:rPr>
          <w:spacing w:val="-1"/>
        </w:rPr>
        <w:t>The</w:t>
      </w:r>
      <w:r>
        <w:t xml:space="preserve"> </w:t>
      </w:r>
      <w:r>
        <w:rPr>
          <w:spacing w:val="-1"/>
        </w:rPr>
        <w:t>Board</w:t>
      </w:r>
      <w:r>
        <w:t xml:space="preserve"> and</w:t>
      </w:r>
      <w:r>
        <w:rPr>
          <w:spacing w:val="59"/>
        </w:rPr>
        <w:t xml:space="preserve"> </w:t>
      </w:r>
      <w:r>
        <w:rPr>
          <w:spacing w:val="-1"/>
        </w:rPr>
        <w:t>Authorized</w:t>
      </w:r>
      <w:r>
        <w:t xml:space="preserve"> </w:t>
      </w:r>
      <w:r>
        <w:rPr>
          <w:spacing w:val="-1"/>
        </w:rPr>
        <w:t>Persons</w:t>
      </w:r>
      <w:r>
        <w:rPr>
          <w:spacing w:val="-2"/>
        </w:rPr>
        <w:t xml:space="preserve"> </w:t>
      </w:r>
      <w:r>
        <w:rPr>
          <w:spacing w:val="-1"/>
        </w:rPr>
        <w:t>shall</w:t>
      </w:r>
      <w:r>
        <w:rPr>
          <w:spacing w:val="-2"/>
        </w:rPr>
        <w:t xml:space="preserve"> </w:t>
      </w:r>
      <w:r>
        <w:rPr>
          <w:spacing w:val="-1"/>
        </w:rPr>
        <w:t>also</w:t>
      </w:r>
      <w:r>
        <w:t xml:space="preserve"> </w:t>
      </w:r>
      <w:r>
        <w:rPr>
          <w:spacing w:val="-1"/>
        </w:rPr>
        <w:t>instruct</w:t>
      </w:r>
      <w:r>
        <w:rPr>
          <w:spacing w:val="1"/>
        </w:rPr>
        <w:t xml:space="preserve"> </w:t>
      </w:r>
      <w:r>
        <w:rPr>
          <w:spacing w:val="-1"/>
        </w:rPr>
        <w:t>Custodian</w:t>
      </w:r>
      <w:r>
        <w:t xml:space="preserve"> </w:t>
      </w:r>
      <w:r>
        <w:rPr>
          <w:spacing w:val="-1"/>
        </w:rPr>
        <w:t>to</w:t>
      </w:r>
      <w:r>
        <w:t xml:space="preserve"> </w:t>
      </w:r>
      <w:r>
        <w:rPr>
          <w:spacing w:val="-1"/>
        </w:rPr>
        <w:t>place</w:t>
      </w:r>
      <w:r>
        <w:t xml:space="preserve"> and</w:t>
      </w:r>
      <w:r>
        <w:rPr>
          <w:spacing w:val="-3"/>
        </w:rPr>
        <w:t xml:space="preserve"> </w:t>
      </w:r>
      <w:r>
        <w:t>hold</w:t>
      </w:r>
      <w:r>
        <w:rPr>
          <w:spacing w:val="-3"/>
        </w:rPr>
        <w:t xml:space="preserve"> </w:t>
      </w:r>
      <w:r>
        <w:rPr>
          <w:spacing w:val="-1"/>
        </w:rPr>
        <w:t>all</w:t>
      </w:r>
      <w:r>
        <w:rPr>
          <w:spacing w:val="1"/>
        </w:rPr>
        <w:t xml:space="preserve"> </w:t>
      </w:r>
      <w:r>
        <w:rPr>
          <w:spacing w:val="-1"/>
        </w:rPr>
        <w:t>securities</w:t>
      </w:r>
      <w:r>
        <w:t xml:space="preserve"> </w:t>
      </w:r>
      <w:r>
        <w:rPr>
          <w:spacing w:val="-1"/>
        </w:rPr>
        <w:t>in</w:t>
      </w:r>
      <w:r>
        <w:rPr>
          <w:spacing w:val="-3"/>
        </w:rPr>
        <w:t xml:space="preserve"> </w:t>
      </w:r>
      <w:r>
        <w:rPr>
          <w:spacing w:val="-1"/>
        </w:rPr>
        <w:t>good</w:t>
      </w:r>
      <w:r>
        <w:rPr>
          <w:spacing w:val="53"/>
        </w:rPr>
        <w:t xml:space="preserve"> </w:t>
      </w:r>
      <w:r>
        <w:rPr>
          <w:spacing w:val="-1"/>
        </w:rPr>
        <w:t>deliverable</w:t>
      </w:r>
      <w:r>
        <w:t xml:space="preserve"> </w:t>
      </w:r>
      <w:r>
        <w:rPr>
          <w:spacing w:val="-1"/>
        </w:rPr>
        <w:t>form</w:t>
      </w:r>
      <w:r>
        <w:rPr>
          <w:spacing w:val="-4"/>
        </w:rPr>
        <w:t xml:space="preserve"> </w:t>
      </w:r>
      <w:r>
        <w:t xml:space="preserve">to </w:t>
      </w:r>
      <w:r>
        <w:rPr>
          <w:spacing w:val="-1"/>
        </w:rPr>
        <w:t>facilitate</w:t>
      </w:r>
      <w:r>
        <w:t xml:space="preserve"> </w:t>
      </w:r>
      <w:r>
        <w:rPr>
          <w:spacing w:val="-1"/>
        </w:rPr>
        <w:t>transfer</w:t>
      </w:r>
      <w:r>
        <w:rPr>
          <w:spacing w:val="-2"/>
        </w:rPr>
        <w:t xml:space="preserve"> </w:t>
      </w:r>
      <w:r>
        <w:t>upon</w:t>
      </w:r>
      <w:r>
        <w:rPr>
          <w:spacing w:val="-3"/>
        </w:rPr>
        <w:t xml:space="preserve"> </w:t>
      </w:r>
      <w:r>
        <w:rPr>
          <w:spacing w:val="-1"/>
        </w:rPr>
        <w:t>sale.</w:t>
      </w:r>
    </w:p>
    <w:p w14:paraId="0E7D5822" w14:textId="77777777" w:rsidR="00DE2389" w:rsidRPr="00FF6CE7" w:rsidRDefault="00DE2389" w:rsidP="00DE2389">
      <w:pPr>
        <w:pStyle w:val="BodyText"/>
        <w:tabs>
          <w:tab w:val="left" w:pos="840"/>
        </w:tabs>
        <w:ind w:left="839" w:right="261"/>
      </w:pPr>
    </w:p>
    <w:p w14:paraId="79AAC7A5" w14:textId="77777777" w:rsidR="00DE2389" w:rsidRDefault="00DE2389" w:rsidP="00DE2389">
      <w:pPr>
        <w:pStyle w:val="BodyText"/>
        <w:numPr>
          <w:ilvl w:val="1"/>
          <w:numId w:val="5"/>
        </w:numPr>
        <w:tabs>
          <w:tab w:val="left" w:pos="840"/>
        </w:tabs>
        <w:ind w:right="261"/>
      </w:pPr>
      <w:r>
        <w:rPr>
          <w:b/>
          <w:bCs/>
        </w:rPr>
        <w:t xml:space="preserve">Fiduciary Duty. </w:t>
      </w:r>
      <w:r>
        <w:t>Manager agrees to act consistently with the requirements of Indiana law regarding the obligation of the Board to manage the System’s assets for the sole and exclusive benefit of the System’s members and beneficiaries pursuant to IC 5-10.2-14-9(a). Manager agrees to honor these obligations and the requirements of the IPS, including obligations regarding the use of non-financial factors in Section 8.2.6.</w:t>
      </w:r>
    </w:p>
    <w:p w14:paraId="27BA0718" w14:textId="77777777" w:rsidR="00DE2389" w:rsidRDefault="00DE2389" w:rsidP="00DE2389">
      <w:pPr>
        <w:spacing w:before="2"/>
        <w:rPr>
          <w:rFonts w:ascii="Times New Roman" w:eastAsia="Times New Roman" w:hAnsi="Times New Roman" w:cs="Times New Roman"/>
          <w:sz w:val="21"/>
          <w:szCs w:val="21"/>
        </w:rPr>
      </w:pPr>
    </w:p>
    <w:p w14:paraId="26AEEAD4" w14:textId="77777777" w:rsidR="00DE2389" w:rsidRDefault="00DE2389" w:rsidP="00DE2389">
      <w:pPr>
        <w:pStyle w:val="Heading3"/>
        <w:numPr>
          <w:ilvl w:val="0"/>
          <w:numId w:val="5"/>
        </w:numPr>
        <w:tabs>
          <w:tab w:val="left" w:pos="840"/>
        </w:tabs>
        <w:ind w:left="839" w:hanging="720"/>
        <w:rPr>
          <w:b w:val="0"/>
          <w:bCs w:val="0"/>
        </w:rPr>
      </w:pPr>
      <w:r>
        <w:rPr>
          <w:spacing w:val="-1"/>
        </w:rPr>
        <w:t>Sub-Account</w:t>
      </w:r>
      <w:r>
        <w:rPr>
          <w:spacing w:val="1"/>
        </w:rPr>
        <w:t xml:space="preserve"> </w:t>
      </w:r>
      <w:r>
        <w:rPr>
          <w:spacing w:val="-1"/>
        </w:rPr>
        <w:t>Reconciliation</w:t>
      </w:r>
    </w:p>
    <w:p w14:paraId="1F7388F4" w14:textId="77777777" w:rsidR="00DE2389" w:rsidRDefault="00DE2389" w:rsidP="00DE2389">
      <w:pPr>
        <w:spacing w:before="7"/>
        <w:rPr>
          <w:rFonts w:ascii="Times New Roman" w:eastAsia="Times New Roman" w:hAnsi="Times New Roman" w:cs="Times New Roman"/>
          <w:b/>
          <w:bCs/>
          <w:sz w:val="21"/>
          <w:szCs w:val="21"/>
        </w:rPr>
      </w:pPr>
    </w:p>
    <w:p w14:paraId="2E59CC7D" w14:textId="77777777" w:rsidR="00DE2389" w:rsidRDefault="00DE2389" w:rsidP="00DE2389">
      <w:pPr>
        <w:pStyle w:val="BodyText"/>
        <w:ind w:left="119" w:right="261"/>
      </w:pPr>
      <w:r>
        <w:rPr>
          <w:spacing w:val="-1"/>
        </w:rPr>
        <w:t>Upon</w:t>
      </w:r>
      <w:r>
        <w:t xml:space="preserve"> </w:t>
      </w:r>
      <w:r>
        <w:rPr>
          <w:spacing w:val="-1"/>
        </w:rPr>
        <w:t>request</w:t>
      </w:r>
      <w:r>
        <w:rPr>
          <w:spacing w:val="1"/>
        </w:rPr>
        <w:t xml:space="preserve"> </w:t>
      </w:r>
      <w:r>
        <w:t>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possible,</w:t>
      </w:r>
      <w:r>
        <w:t xml:space="preserve"> </w:t>
      </w:r>
      <w:r>
        <w:rPr>
          <w:spacing w:val="-1"/>
        </w:rPr>
        <w:t>the</w:t>
      </w:r>
      <w:r>
        <w:t xml:space="preserve"> </w:t>
      </w:r>
      <w:r>
        <w:rPr>
          <w:spacing w:val="-1"/>
        </w:rPr>
        <w:t>System’s</w:t>
      </w:r>
      <w:r>
        <w:rPr>
          <w:spacing w:val="-2"/>
        </w:rPr>
        <w:t xml:space="preserve"> </w:t>
      </w:r>
      <w:r>
        <w:rPr>
          <w:spacing w:val="-1"/>
        </w:rPr>
        <w:t>Custodian</w:t>
      </w:r>
      <w:r>
        <w:rPr>
          <w:spacing w:val="-3"/>
        </w:rPr>
        <w:t xml:space="preserve"> </w:t>
      </w:r>
      <w:r>
        <w:rPr>
          <w:spacing w:val="-1"/>
        </w:rP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w:t>
      </w:r>
      <w:r>
        <w:rPr>
          <w:spacing w:val="-1"/>
        </w:rPr>
        <w:t>on-line</w:t>
      </w:r>
      <w:r>
        <w:rPr>
          <w:spacing w:val="73"/>
        </w:rPr>
        <w:t xml:space="preserve"> </w:t>
      </w:r>
      <w:r>
        <w:rPr>
          <w:spacing w:val="-1"/>
        </w:rPr>
        <w:t>access</w:t>
      </w:r>
      <w:r>
        <w:rPr>
          <w:spacing w:val="-2"/>
        </w:rPr>
        <w:t xml:space="preserve"> </w:t>
      </w:r>
      <w:r>
        <w:t xml:space="preserve">to </w:t>
      </w:r>
      <w:r>
        <w:rPr>
          <w:spacing w:val="-1"/>
        </w:rPr>
        <w:t>the</w:t>
      </w:r>
      <w:r>
        <w:t xml:space="preserve"> </w:t>
      </w:r>
      <w:r>
        <w:rPr>
          <w:spacing w:val="-1"/>
        </w:rPr>
        <w:t>Sub-Account.</w:t>
      </w:r>
      <w:r>
        <w:rPr>
          <w:spacing w:val="-3"/>
        </w:rPr>
        <w:t xml:space="preserve"> </w:t>
      </w:r>
      <w:r>
        <w:rPr>
          <w:spacing w:val="-2"/>
        </w:rPr>
        <w:t>In</w:t>
      </w:r>
      <w:r>
        <w:t xml:space="preserve"> addition,</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rPr>
          <w:spacing w:val="-1"/>
        </w:rPr>
        <w:t>shall</w:t>
      </w:r>
      <w:r>
        <w:rPr>
          <w:spacing w:val="-2"/>
        </w:rPr>
        <w:t xml:space="preserve"> </w:t>
      </w:r>
      <w:r>
        <w:rPr>
          <w:spacing w:val="-1"/>
        </w:rPr>
        <w:t>provide</w:t>
      </w:r>
      <w:r>
        <w:rPr>
          <w:spacing w:val="-2"/>
        </w:rPr>
        <w:t xml:space="preserve"> </w:t>
      </w:r>
      <w:r>
        <w:rPr>
          <w:spacing w:val="-1"/>
        </w:rPr>
        <w:t>Manager</w:t>
      </w:r>
      <w:r>
        <w:rPr>
          <w:spacing w:val="1"/>
        </w:rPr>
        <w:t xml:space="preserve"> </w:t>
      </w:r>
      <w:r>
        <w:t>with</w:t>
      </w:r>
      <w:r>
        <w:rPr>
          <w:spacing w:val="-3"/>
        </w:rPr>
        <w:t xml:space="preserve"> </w:t>
      </w:r>
      <w:r>
        <w:rPr>
          <w:spacing w:val="-1"/>
        </w:rPr>
        <w:t>periodic</w:t>
      </w:r>
      <w:r>
        <w:rPr>
          <w:spacing w:val="77"/>
        </w:rPr>
        <w:t xml:space="preserve"> </w:t>
      </w:r>
      <w:r>
        <w:rPr>
          <w:spacing w:val="-1"/>
        </w:rPr>
        <w:t>financial</w:t>
      </w:r>
      <w:r>
        <w:rPr>
          <w:spacing w:val="-2"/>
        </w:rPr>
        <w:t xml:space="preserve"> </w:t>
      </w:r>
      <w:r>
        <w:rPr>
          <w:spacing w:val="-1"/>
        </w:rPr>
        <w:t>statements</w:t>
      </w:r>
      <w:r>
        <w:rPr>
          <w:spacing w:val="-2"/>
        </w:rPr>
        <w:t xml:space="preserve"> </w:t>
      </w:r>
      <w:r>
        <w:t>of</w:t>
      </w:r>
      <w:r>
        <w:rPr>
          <w:spacing w:val="-2"/>
        </w:rPr>
        <w:t xml:space="preserve"> </w:t>
      </w:r>
      <w:r>
        <w:t>the</w:t>
      </w:r>
      <w:r>
        <w:rPr>
          <w:spacing w:val="-2"/>
        </w:rPr>
        <w:t xml:space="preserve"> </w:t>
      </w:r>
      <w:r>
        <w:rPr>
          <w:spacing w:val="-1"/>
        </w:rPr>
        <w:t>Sub-Account</w:t>
      </w:r>
      <w:r>
        <w:rPr>
          <w:spacing w:val="1"/>
        </w:rPr>
        <w:t xml:space="preserve"> </w:t>
      </w:r>
      <w:r>
        <w:t>as</w:t>
      </w:r>
      <w:r>
        <w:rPr>
          <w:spacing w:val="-2"/>
        </w:rPr>
        <w:t xml:space="preserve"> </w:t>
      </w:r>
      <w:r>
        <w:rPr>
          <w:spacing w:val="-1"/>
        </w:rPr>
        <w:t>Manager</w:t>
      </w:r>
      <w:r>
        <w:rPr>
          <w:spacing w:val="-2"/>
        </w:rPr>
        <w:t xml:space="preserve"> </w:t>
      </w:r>
      <w:r>
        <w:rPr>
          <w:spacing w:val="-1"/>
        </w:rPr>
        <w:t>may</w:t>
      </w:r>
      <w:r>
        <w:rPr>
          <w:spacing w:val="-3"/>
        </w:rPr>
        <w:t xml:space="preserve"> </w:t>
      </w:r>
      <w:r>
        <w:rPr>
          <w:spacing w:val="-1"/>
        </w:rPr>
        <w:t>reasonably</w:t>
      </w:r>
      <w:r>
        <w:rPr>
          <w:spacing w:val="-3"/>
        </w:rPr>
        <w:t xml:space="preserve"> </w:t>
      </w:r>
      <w:r>
        <w:rPr>
          <w:spacing w:val="-1"/>
        </w:rPr>
        <w:t>request.</w:t>
      </w:r>
      <w:r>
        <w:rPr>
          <w:spacing w:val="-3"/>
        </w:rPr>
        <w:t xml:space="preserve"> </w:t>
      </w:r>
      <w:r>
        <w:rPr>
          <w:spacing w:val="-1"/>
        </w:rPr>
        <w:t>The</w:t>
      </w:r>
      <w:r>
        <w:t xml:space="preserve"> </w:t>
      </w:r>
      <w:r>
        <w:rPr>
          <w:spacing w:val="-1"/>
        </w:rPr>
        <w:t>System</w:t>
      </w:r>
      <w:r>
        <w:rPr>
          <w:spacing w:val="-4"/>
        </w:rPr>
        <w:t xml:space="preserve"> </w:t>
      </w:r>
      <w:r>
        <w:rPr>
          <w:spacing w:val="-1"/>
        </w:rPr>
        <w:t>acknowledges</w:t>
      </w:r>
      <w:r>
        <w:rPr>
          <w:spacing w:val="89"/>
        </w:rPr>
        <w:t xml:space="preserve"> </w:t>
      </w:r>
      <w:r>
        <w:rPr>
          <w:spacing w:val="-1"/>
        </w:rPr>
        <w:t>that</w:t>
      </w:r>
      <w:r>
        <w:rPr>
          <w:spacing w:val="1"/>
        </w:rPr>
        <w:t xml:space="preserve"> </w:t>
      </w:r>
      <w:r>
        <w:rPr>
          <w:spacing w:val="-1"/>
        </w:rPr>
        <w:t>Manager</w:t>
      </w:r>
      <w:r>
        <w:rPr>
          <w:spacing w:val="1"/>
        </w:rPr>
        <w:t xml:space="preserve"> </w:t>
      </w:r>
      <w:r>
        <w:rPr>
          <w:spacing w:val="-1"/>
        </w:rPr>
        <w:t>does</w:t>
      </w:r>
      <w:r>
        <w:t xml:space="preserve"> </w:t>
      </w:r>
      <w:r>
        <w:rPr>
          <w:spacing w:val="-1"/>
        </w:rPr>
        <w:t>not</w:t>
      </w:r>
      <w:r>
        <w:rPr>
          <w:spacing w:val="1"/>
        </w:rPr>
        <w:t xml:space="preserve"> </w:t>
      </w:r>
      <w:r>
        <w:rPr>
          <w:spacing w:val="-2"/>
        </w:rPr>
        <w:t>assume</w:t>
      </w:r>
      <w:r>
        <w:t xml:space="preserve"> any</w:t>
      </w:r>
      <w:r>
        <w:rPr>
          <w:spacing w:val="-3"/>
        </w:rPr>
        <w:t xml:space="preserve"> </w:t>
      </w:r>
      <w:r>
        <w:rPr>
          <w:spacing w:val="-1"/>
        </w:rPr>
        <w:t>responsibility</w:t>
      </w:r>
      <w:r>
        <w:rPr>
          <w:spacing w:val="-3"/>
        </w:rPr>
        <w:t xml:space="preserve"> </w:t>
      </w:r>
      <w:r>
        <w:t>for</w:t>
      </w:r>
      <w:r>
        <w:rPr>
          <w:spacing w:val="-2"/>
        </w:rPr>
        <w:t xml:space="preserve"> </w:t>
      </w:r>
      <w:r>
        <w:rPr>
          <w:spacing w:val="-1"/>
        </w:rPr>
        <w:t>the</w:t>
      </w:r>
      <w:r>
        <w:t xml:space="preserve"> </w:t>
      </w:r>
      <w:r>
        <w:rPr>
          <w:spacing w:val="-1"/>
        </w:rPr>
        <w:t>accuracy</w:t>
      </w:r>
      <w:r>
        <w:rPr>
          <w:spacing w:val="-3"/>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rPr>
          <w:spacing w:val="-1"/>
        </w:rPr>
        <w:t>the</w:t>
      </w:r>
      <w:r>
        <w:rPr>
          <w:spacing w:val="59"/>
        </w:rPr>
        <w:t xml:space="preserve"> </w:t>
      </w:r>
      <w:r>
        <w:rPr>
          <w:spacing w:val="-1"/>
        </w:rPr>
        <w:t>System</w:t>
      </w:r>
      <w:r>
        <w:rPr>
          <w:spacing w:val="-4"/>
        </w:rPr>
        <w:t xml:space="preserve"> </w:t>
      </w:r>
      <w:r>
        <w:t>or</w:t>
      </w:r>
      <w:r>
        <w:rPr>
          <w:spacing w:val="1"/>
        </w:rPr>
        <w:t xml:space="preserve"> </w:t>
      </w:r>
      <w:r>
        <w:t xml:space="preserve">its </w:t>
      </w:r>
      <w:r>
        <w:rPr>
          <w:spacing w:val="-1"/>
        </w:rPr>
        <w:t>Custodian.</w:t>
      </w:r>
      <w:r>
        <w:t xml:space="preserve"> </w:t>
      </w:r>
      <w:r>
        <w:rPr>
          <w:spacing w:val="-1"/>
        </w:rPr>
        <w:t>Manager</w:t>
      </w:r>
      <w:r>
        <w:rPr>
          <w:spacing w:val="1"/>
        </w:rPr>
        <w:t xml:space="preserve"> </w:t>
      </w:r>
      <w:r>
        <w:rPr>
          <w:spacing w:val="-1"/>
        </w:rPr>
        <w:t>shall,</w:t>
      </w:r>
      <w:r>
        <w:t xml:space="preserve"> </w:t>
      </w:r>
      <w:r>
        <w:rPr>
          <w:spacing w:val="-1"/>
        </w:rPr>
        <w:t>however,</w:t>
      </w:r>
      <w:r>
        <w:rPr>
          <w:spacing w:val="-3"/>
        </w:rPr>
        <w:t xml:space="preserve"> </w:t>
      </w:r>
      <w:r>
        <w:rPr>
          <w:spacing w:val="-1"/>
        </w:rPr>
        <w:t>cooperate</w:t>
      </w:r>
      <w:r>
        <w:t xml:space="preserve"> </w:t>
      </w:r>
      <w:r>
        <w:rPr>
          <w:spacing w:val="-1"/>
        </w:rPr>
        <w:t>with</w:t>
      </w:r>
      <w:r>
        <w:rPr>
          <w:spacing w:val="-3"/>
        </w:rPr>
        <w:t xml:space="preserve"> </w:t>
      </w:r>
      <w:r>
        <w:t xml:space="preserve">the </w:t>
      </w:r>
      <w:r>
        <w:rPr>
          <w:spacing w:val="-1"/>
        </w:rPr>
        <w:t>System</w:t>
      </w:r>
      <w:r>
        <w:rPr>
          <w:spacing w:val="-4"/>
        </w:rPr>
        <w:t xml:space="preserve"> </w:t>
      </w:r>
      <w:r>
        <w:t xml:space="preserve">and </w:t>
      </w:r>
      <w:r>
        <w:rPr>
          <w:spacing w:val="-1"/>
        </w:rPr>
        <w:t>Custodian</w:t>
      </w:r>
      <w:r>
        <w:rPr>
          <w:spacing w:val="-3"/>
        </w:rPr>
        <w:t xml:space="preserve"> </w:t>
      </w:r>
      <w:r>
        <w:t>to</w:t>
      </w:r>
      <w:r>
        <w:rPr>
          <w:spacing w:val="-3"/>
        </w:rPr>
        <w:t xml:space="preserve"> </w:t>
      </w:r>
      <w:r>
        <w:rPr>
          <w:spacing w:val="-1"/>
        </w:rPr>
        <w:t>reconcile</w:t>
      </w:r>
      <w:r>
        <w:rPr>
          <w:spacing w:val="69"/>
        </w:rPr>
        <w:t xml:space="preserve"> </w:t>
      </w:r>
      <w:r>
        <w:t xml:space="preserve">the </w:t>
      </w:r>
      <w:r>
        <w:rPr>
          <w:spacing w:val="-1"/>
        </w:rPr>
        <w:t>Sub-Account</w:t>
      </w:r>
      <w:r>
        <w:rPr>
          <w:spacing w:val="-2"/>
        </w:rPr>
        <w:t xml:space="preserve"> </w:t>
      </w:r>
      <w:r>
        <w:rPr>
          <w:spacing w:val="-1"/>
        </w:rPr>
        <w:t>each</w:t>
      </w:r>
      <w:r>
        <w:t xml:space="preserve"> </w:t>
      </w:r>
      <w:r>
        <w:rPr>
          <w:spacing w:val="-1"/>
        </w:rPr>
        <w:t>month.</w:t>
      </w:r>
    </w:p>
    <w:p w14:paraId="460694B4" w14:textId="77777777" w:rsidR="00DE2389" w:rsidRDefault="00DE2389" w:rsidP="00DE2389">
      <w:pPr>
        <w:spacing w:before="5"/>
        <w:rPr>
          <w:rFonts w:ascii="Times New Roman" w:eastAsia="Times New Roman" w:hAnsi="Times New Roman" w:cs="Times New Roman"/>
          <w:sz w:val="21"/>
          <w:szCs w:val="21"/>
        </w:rPr>
      </w:pPr>
    </w:p>
    <w:p w14:paraId="05838733" w14:textId="77777777" w:rsidR="00DE2389" w:rsidRDefault="00DE2389" w:rsidP="00DE2389">
      <w:pPr>
        <w:pStyle w:val="Heading3"/>
        <w:numPr>
          <w:ilvl w:val="0"/>
          <w:numId w:val="5"/>
        </w:numPr>
        <w:tabs>
          <w:tab w:val="left" w:pos="840"/>
        </w:tabs>
        <w:ind w:left="839" w:hanging="720"/>
        <w:rPr>
          <w:b w:val="0"/>
          <w:bCs w:val="0"/>
        </w:rPr>
      </w:pPr>
      <w:r>
        <w:rPr>
          <w:spacing w:val="-1"/>
        </w:rPr>
        <w:t>Written</w:t>
      </w:r>
      <w:r>
        <w:rPr>
          <w:spacing w:val="-3"/>
        </w:rPr>
        <w:t xml:space="preserve"> </w:t>
      </w:r>
      <w:r>
        <w:rPr>
          <w:spacing w:val="-1"/>
        </w:rPr>
        <w:t>Reports</w:t>
      </w:r>
    </w:p>
    <w:p w14:paraId="21E65FC9" w14:textId="77777777" w:rsidR="00DE2389" w:rsidRDefault="00DE2389" w:rsidP="00DE2389">
      <w:pPr>
        <w:spacing w:before="5"/>
        <w:rPr>
          <w:rFonts w:ascii="Times New Roman" w:eastAsia="Times New Roman" w:hAnsi="Times New Roman" w:cs="Times New Roman"/>
          <w:b/>
          <w:bCs/>
          <w:sz w:val="21"/>
          <w:szCs w:val="21"/>
        </w:rPr>
      </w:pPr>
    </w:p>
    <w:p w14:paraId="1DF55499" w14:textId="77777777" w:rsidR="00DE2389" w:rsidRDefault="00DE2389" w:rsidP="00DE2389">
      <w:pPr>
        <w:pStyle w:val="BodyText"/>
        <w:ind w:left="119" w:right="198"/>
      </w:pPr>
      <w:r>
        <w:rPr>
          <w:spacing w:val="-1"/>
        </w:rPr>
        <w:t>Manager</w:t>
      </w:r>
      <w:r>
        <w:rPr>
          <w:spacing w:val="-2"/>
        </w:rPr>
        <w:t xml:space="preserve"> </w:t>
      </w:r>
      <w:r>
        <w:rPr>
          <w:spacing w:val="-1"/>
        </w:rPr>
        <w:t>shall</w:t>
      </w:r>
      <w:r>
        <w:rPr>
          <w:spacing w:val="1"/>
        </w:rPr>
        <w:t xml:space="preserve"> </w:t>
      </w:r>
      <w:r>
        <w:rPr>
          <w:spacing w:val="-1"/>
        </w:rPr>
        <w:t>provide</w:t>
      </w:r>
      <w:r>
        <w:rPr>
          <w:spacing w:val="-2"/>
        </w:rPr>
        <w:t xml:space="preserve"> </w:t>
      </w:r>
      <w:r>
        <w:t>the</w:t>
      </w:r>
      <w:r>
        <w:rPr>
          <w:spacing w:val="-2"/>
        </w:rPr>
        <w:t xml:space="preserve"> </w:t>
      </w:r>
      <w:r>
        <w:rPr>
          <w:spacing w:val="-1"/>
        </w:rPr>
        <w:t>System</w:t>
      </w:r>
      <w:r>
        <w:rPr>
          <w:spacing w:val="-4"/>
        </w:rPr>
        <w:t xml:space="preserve"> </w:t>
      </w:r>
      <w:r>
        <w:t xml:space="preserve">with the </w:t>
      </w:r>
      <w:r>
        <w:rPr>
          <w:spacing w:val="-1"/>
        </w:rPr>
        <w:t>periodic</w:t>
      </w:r>
      <w:r>
        <w:t xml:space="preserve"> </w:t>
      </w:r>
      <w:r>
        <w:rPr>
          <w:spacing w:val="-1"/>
        </w:rPr>
        <w:t>written</w:t>
      </w:r>
      <w:r>
        <w:t xml:space="preserve"> </w:t>
      </w:r>
      <w:r>
        <w:rPr>
          <w:spacing w:val="-1"/>
        </w:rPr>
        <w:t>reports</w:t>
      </w:r>
      <w:r>
        <w:t xml:space="preserve"> </w:t>
      </w:r>
      <w:r>
        <w:rPr>
          <w:spacing w:val="-1"/>
        </w:rPr>
        <w:t>described</w:t>
      </w:r>
      <w:r>
        <w:t xml:space="preserve"> </w:t>
      </w:r>
      <w:r>
        <w:rPr>
          <w:spacing w:val="-1"/>
        </w:rPr>
        <w:t>in</w:t>
      </w:r>
      <w:r>
        <w:t xml:space="preserve"> </w:t>
      </w:r>
      <w:r>
        <w:rPr>
          <w:spacing w:val="-1"/>
        </w:rPr>
        <w:t>this</w:t>
      </w:r>
      <w:r>
        <w:t xml:space="preserve"> </w:t>
      </w:r>
      <w:r>
        <w:rPr>
          <w:spacing w:val="-1"/>
        </w:rPr>
        <w:t>Section</w:t>
      </w:r>
      <w:r>
        <w:rPr>
          <w:spacing w:val="-3"/>
        </w:rPr>
        <w:t xml:space="preserve"> </w:t>
      </w:r>
      <w:r>
        <w:t>in a</w:t>
      </w:r>
      <w:r>
        <w:rPr>
          <w:spacing w:val="-2"/>
        </w:rPr>
        <w:t xml:space="preserve"> </w:t>
      </w:r>
      <w:r>
        <w:t>form</w:t>
      </w:r>
      <w:r>
        <w:rPr>
          <w:spacing w:val="-4"/>
        </w:rPr>
        <w:t xml:space="preserve"> </w:t>
      </w:r>
      <w:r>
        <w:t>or</w:t>
      </w:r>
      <w:r>
        <w:rPr>
          <w:spacing w:val="55"/>
        </w:rPr>
        <w:t xml:space="preserve"> </w:t>
      </w:r>
      <w:r>
        <w:rPr>
          <w:spacing w:val="-1"/>
        </w:rPr>
        <w:t>forms</w:t>
      </w:r>
      <w:r>
        <w:t xml:space="preserve"> to be</w:t>
      </w:r>
      <w:r>
        <w:rPr>
          <w:spacing w:val="-2"/>
        </w:rPr>
        <w:t xml:space="preserve"> </w:t>
      </w:r>
      <w:r>
        <w:rPr>
          <w:spacing w:val="-1"/>
        </w:rPr>
        <w:t>mutually</w:t>
      </w:r>
      <w:r>
        <w:rPr>
          <w:spacing w:val="-3"/>
        </w:rPr>
        <w:t xml:space="preserve"> </w:t>
      </w:r>
      <w:r>
        <w:rPr>
          <w:spacing w:val="-1"/>
        </w:rPr>
        <w:t>agreed</w:t>
      </w:r>
      <w:r>
        <w:t xml:space="preserve"> upon by</w:t>
      </w:r>
      <w:r>
        <w:rPr>
          <w:spacing w:val="-3"/>
        </w:rPr>
        <w:t xml:space="preserve"> </w:t>
      </w:r>
      <w:r>
        <w:t xml:space="preserve">the </w:t>
      </w:r>
      <w:r>
        <w:rPr>
          <w:spacing w:val="-1"/>
        </w:rPr>
        <w:t>System</w:t>
      </w:r>
      <w:r>
        <w:rPr>
          <w:spacing w:val="-4"/>
        </w:rPr>
        <w:t xml:space="preserve"> </w:t>
      </w:r>
      <w:r>
        <w:t xml:space="preserve">and </w:t>
      </w:r>
      <w:r>
        <w:rPr>
          <w:spacing w:val="-1"/>
        </w:rPr>
        <w:t>Manager.</w:t>
      </w:r>
      <w:r>
        <w:t xml:space="preserve"> </w:t>
      </w:r>
      <w:r>
        <w:rPr>
          <w:spacing w:val="-2"/>
        </w:rPr>
        <w:t>In</w:t>
      </w:r>
      <w:r>
        <w:t xml:space="preserve"> all</w:t>
      </w:r>
      <w:r>
        <w:rPr>
          <w:spacing w:val="-2"/>
        </w:rPr>
        <w:t xml:space="preserve"> </w:t>
      </w:r>
      <w:r>
        <w:rPr>
          <w:spacing w:val="-1"/>
        </w:rPr>
        <w:t>accounting</w:t>
      </w:r>
      <w:r>
        <w:rPr>
          <w:spacing w:val="-3"/>
        </w:rPr>
        <w:t xml:space="preserve"> </w:t>
      </w:r>
      <w:r>
        <w:rPr>
          <w:spacing w:val="-1"/>
        </w:rPr>
        <w:t>reports,</w:t>
      </w:r>
      <w:r>
        <w:t xml:space="preserve"> </w:t>
      </w:r>
      <w:r>
        <w:rPr>
          <w:spacing w:val="-1"/>
        </w:rPr>
        <w:t>Manager</w:t>
      </w:r>
      <w:r>
        <w:rPr>
          <w:spacing w:val="1"/>
        </w:rPr>
        <w:t xml:space="preserve"> </w:t>
      </w:r>
      <w:r>
        <w:rPr>
          <w:spacing w:val="-1"/>
        </w:rPr>
        <w:t>shall</w:t>
      </w:r>
      <w:r>
        <w:rPr>
          <w:spacing w:val="57"/>
        </w:rPr>
        <w:t xml:space="preserve"> </w:t>
      </w:r>
      <w:r>
        <w:rPr>
          <w:spacing w:val="-1"/>
        </w:rPr>
        <w:t>present</w:t>
      </w:r>
      <w:r>
        <w:rPr>
          <w:spacing w:val="-2"/>
        </w:rPr>
        <w:t xml:space="preserve"> </w:t>
      </w:r>
      <w:r>
        <w:t>such</w:t>
      </w:r>
      <w:r>
        <w:rPr>
          <w:spacing w:val="-3"/>
        </w:rPr>
        <w:t xml:space="preserve"> </w:t>
      </w:r>
      <w:r>
        <w:rPr>
          <w:spacing w:val="-1"/>
        </w:rPr>
        <w:t>reports</w:t>
      </w:r>
      <w:r>
        <w:t xml:space="preserve"> on</w:t>
      </w:r>
      <w:r>
        <w:rPr>
          <w:spacing w:val="-3"/>
        </w:rPr>
        <w:t xml:space="preserve"> </w:t>
      </w:r>
      <w:r>
        <w:t xml:space="preserve">a </w:t>
      </w:r>
      <w:r>
        <w:rPr>
          <w:spacing w:val="-1"/>
        </w:rPr>
        <w:t>trade</w:t>
      </w:r>
      <w:r>
        <w:t xml:space="preserve"> </w:t>
      </w:r>
      <w:r>
        <w:rPr>
          <w:spacing w:val="-1"/>
        </w:rPr>
        <w:t>date</w:t>
      </w:r>
      <w:r>
        <w:t xml:space="preserve"> </w:t>
      </w:r>
      <w:r>
        <w:rPr>
          <w:spacing w:val="-1"/>
        </w:rPr>
        <w:t>basis</w:t>
      </w:r>
      <w:r>
        <w:t xml:space="preserve"> </w:t>
      </w:r>
      <w:r>
        <w:rPr>
          <w:spacing w:val="-1"/>
        </w:rPr>
        <w:t>and,</w:t>
      </w:r>
      <w:r>
        <w:t xml:space="preserve"> </w:t>
      </w:r>
      <w:r>
        <w:rPr>
          <w:spacing w:val="-1"/>
        </w:rPr>
        <w:t>where</w:t>
      </w:r>
      <w:r>
        <w:t xml:space="preserve"> </w:t>
      </w:r>
      <w:r>
        <w:rPr>
          <w:spacing w:val="-1"/>
        </w:rPr>
        <w:t>available,</w:t>
      </w:r>
      <w:r>
        <w:t xml:space="preserve"> </w:t>
      </w:r>
      <w:r>
        <w:rPr>
          <w:spacing w:val="-1"/>
        </w:rPr>
        <w:t>present</w:t>
      </w:r>
      <w:r>
        <w:rPr>
          <w:spacing w:val="-2"/>
        </w:rPr>
        <w:t xml:space="preserve"> </w:t>
      </w:r>
      <w:r>
        <w:rPr>
          <w:spacing w:val="-1"/>
        </w:rPr>
        <w:t>dividend</w:t>
      </w:r>
      <w:r>
        <w:t xml:space="preserve"> </w:t>
      </w:r>
      <w:r>
        <w:rPr>
          <w:spacing w:val="-1"/>
        </w:rPr>
        <w:t>and</w:t>
      </w:r>
      <w:r>
        <w:t xml:space="preserve"> </w:t>
      </w:r>
      <w:r>
        <w:rPr>
          <w:spacing w:val="-1"/>
        </w:rPr>
        <w:t>income</w:t>
      </w:r>
      <w:r>
        <w:t xml:space="preserve"> </w:t>
      </w:r>
      <w:r>
        <w:rPr>
          <w:spacing w:val="-1"/>
        </w:rPr>
        <w:t>items</w:t>
      </w:r>
      <w:r>
        <w:t xml:space="preserve"> on an</w:t>
      </w:r>
      <w:r>
        <w:rPr>
          <w:spacing w:val="55"/>
        </w:rPr>
        <w:t xml:space="preserve"> </w:t>
      </w:r>
      <w:r>
        <w:rPr>
          <w:spacing w:val="-1"/>
        </w:rPr>
        <w:t>accrual</w:t>
      </w:r>
      <w:r>
        <w:rPr>
          <w:spacing w:val="-2"/>
        </w:rPr>
        <w:t xml:space="preserve"> </w:t>
      </w:r>
      <w:r>
        <w:rPr>
          <w:spacing w:val="-1"/>
        </w:rPr>
        <w:t>basis.</w:t>
      </w:r>
      <w:r>
        <w:t xml:space="preserve"> </w:t>
      </w:r>
      <w:r>
        <w:rPr>
          <w:spacing w:val="-1"/>
        </w:rPr>
        <w:t>An</w:t>
      </w:r>
      <w:r>
        <w:rPr>
          <w:spacing w:val="-3"/>
        </w:rPr>
        <w:t xml:space="preserve"> </w:t>
      </w:r>
      <w:r>
        <w:rPr>
          <w:spacing w:val="-1"/>
        </w:rPr>
        <w:t>authorized</w:t>
      </w:r>
      <w:r>
        <w:t xml:space="preserve"> </w:t>
      </w:r>
      <w:r>
        <w:rPr>
          <w:spacing w:val="-1"/>
        </w:rPr>
        <w:t>officer</w:t>
      </w:r>
      <w:r>
        <w:rPr>
          <w:spacing w:val="1"/>
        </w:rPr>
        <w:t xml:space="preserve"> </w:t>
      </w:r>
      <w:r>
        <w:rPr>
          <w:spacing w:val="-2"/>
        </w:rPr>
        <w:t>of</w:t>
      </w:r>
      <w:r>
        <w:rPr>
          <w:spacing w:val="1"/>
        </w:rPr>
        <w:t xml:space="preserve"> </w:t>
      </w:r>
      <w:r>
        <w:rPr>
          <w:spacing w:val="-1"/>
        </w:rPr>
        <w:t>Manager</w:t>
      </w:r>
      <w:r>
        <w:rPr>
          <w:spacing w:val="1"/>
        </w:rPr>
        <w:t xml:space="preserve"> </w:t>
      </w:r>
      <w:r>
        <w:rPr>
          <w:spacing w:val="-1"/>
        </w:rPr>
        <w:t>shall</w:t>
      </w:r>
      <w:r>
        <w:rPr>
          <w:spacing w:val="1"/>
        </w:rPr>
        <w:t xml:space="preserve"> </w:t>
      </w:r>
      <w:r>
        <w:rPr>
          <w:spacing w:val="-1"/>
        </w:rPr>
        <w:t>sign</w:t>
      </w:r>
      <w:r>
        <w:t xml:space="preserve"> all</w:t>
      </w:r>
      <w:r>
        <w:rPr>
          <w:spacing w:val="-2"/>
        </w:rPr>
        <w:t xml:space="preserve"> </w:t>
      </w:r>
      <w:r>
        <w:rPr>
          <w:spacing w:val="-1"/>
        </w:rPr>
        <w:t>reports</w:t>
      </w:r>
      <w:r>
        <w:t xml:space="preserve"> </w:t>
      </w:r>
      <w:r>
        <w:rPr>
          <w:spacing w:val="-1"/>
        </w:rPr>
        <w:t>and</w:t>
      </w:r>
      <w:r>
        <w:t xml:space="preserve"> </w:t>
      </w:r>
      <w:r>
        <w:rPr>
          <w:spacing w:val="-1"/>
        </w:rPr>
        <w:t>shall</w:t>
      </w:r>
      <w:r>
        <w:rPr>
          <w:spacing w:val="-2"/>
        </w:rPr>
        <w:t xml:space="preserve"> </w:t>
      </w:r>
      <w:r>
        <w:rPr>
          <w:spacing w:val="-1"/>
        </w:rPr>
        <w:t>certify</w:t>
      </w:r>
      <w:r>
        <w:rPr>
          <w:spacing w:val="-3"/>
        </w:rPr>
        <w:t xml:space="preserve"> </w:t>
      </w:r>
      <w:r>
        <w:rPr>
          <w:spacing w:val="-1"/>
        </w:rPr>
        <w:t>that</w:t>
      </w:r>
      <w:r>
        <w:rPr>
          <w:spacing w:val="1"/>
        </w:rPr>
        <w:t xml:space="preserve"> </w:t>
      </w:r>
      <w:r>
        <w:rPr>
          <w:spacing w:val="-1"/>
        </w:rPr>
        <w:t>such</w:t>
      </w:r>
      <w:r>
        <w:t xml:space="preserve"> </w:t>
      </w:r>
      <w:r>
        <w:rPr>
          <w:spacing w:val="-1"/>
        </w:rPr>
        <w:t>reports</w:t>
      </w:r>
      <w:r>
        <w:rPr>
          <w:spacing w:val="-2"/>
        </w:rPr>
        <w:t xml:space="preserve"> </w:t>
      </w:r>
      <w:r>
        <w:rPr>
          <w:spacing w:val="-1"/>
        </w:rPr>
        <w:t>are</w:t>
      </w:r>
      <w:r>
        <w:rPr>
          <w:spacing w:val="81"/>
        </w:rPr>
        <w:t xml:space="preserve"> </w:t>
      </w:r>
      <w:r>
        <w:rPr>
          <w:spacing w:val="-1"/>
        </w:rPr>
        <w:t>accurate</w:t>
      </w:r>
      <w:r>
        <w:t xml:space="preserve"> and</w:t>
      </w:r>
      <w:r>
        <w:rPr>
          <w:spacing w:val="-3"/>
        </w:rPr>
        <w:t xml:space="preserve"> </w:t>
      </w:r>
      <w:r>
        <w:rPr>
          <w:spacing w:val="-1"/>
        </w:rPr>
        <w:t>consistent</w:t>
      </w:r>
      <w:r>
        <w:rPr>
          <w:spacing w:val="1"/>
        </w:rPr>
        <w:t xml:space="preserve"> </w:t>
      </w:r>
      <w:r>
        <w:rPr>
          <w:spacing w:val="-2"/>
        </w:rPr>
        <w:t>with</w:t>
      </w:r>
      <w:r>
        <w:t xml:space="preserve"> </w:t>
      </w:r>
      <w:r>
        <w:rPr>
          <w:spacing w:val="-1"/>
        </w:rPr>
        <w:t>all</w:t>
      </w:r>
      <w:r>
        <w:rPr>
          <w:spacing w:val="1"/>
        </w:rPr>
        <w:t xml:space="preserve"> </w:t>
      </w:r>
      <w:r>
        <w:rPr>
          <w:spacing w:val="-1"/>
        </w:rPr>
        <w:t>applicable</w:t>
      </w:r>
      <w:r>
        <w:t xml:space="preserve"> </w:t>
      </w:r>
      <w:r>
        <w:rPr>
          <w:spacing w:val="-1"/>
        </w:rPr>
        <w:t>Investment</w:t>
      </w:r>
      <w:r>
        <w:rPr>
          <w:spacing w:val="1"/>
        </w:rPr>
        <w:t xml:space="preserve"> </w:t>
      </w:r>
      <w:r>
        <w:rPr>
          <w:spacing w:val="-1"/>
        </w:rPr>
        <w:t>Guidelines.</w:t>
      </w:r>
      <w:r>
        <w:rPr>
          <w:spacing w:val="-3"/>
        </w:rPr>
        <w:t xml:space="preserve"> </w:t>
      </w:r>
      <w:r>
        <w:t>The</w:t>
      </w:r>
      <w:r>
        <w:rPr>
          <w:spacing w:val="-2"/>
        </w:rPr>
        <w:t xml:space="preserve"> </w:t>
      </w:r>
      <w:r>
        <w:rPr>
          <w:spacing w:val="-1"/>
        </w:rPr>
        <w:t>System</w:t>
      </w:r>
      <w:r>
        <w:rPr>
          <w:spacing w:val="-4"/>
        </w:rPr>
        <w:t xml:space="preserve"> </w:t>
      </w:r>
      <w:r>
        <w:rPr>
          <w:spacing w:val="-1"/>
        </w:rPr>
        <w:t>agrees</w:t>
      </w:r>
      <w:r>
        <w:rPr>
          <w:spacing w:val="-2"/>
        </w:rPr>
        <w:t xml:space="preserve"> </w:t>
      </w:r>
      <w:r>
        <w:rPr>
          <w:spacing w:val="-1"/>
        </w:rPr>
        <w:t>that</w:t>
      </w:r>
      <w:r>
        <w:rPr>
          <w:spacing w:val="1"/>
        </w:rPr>
        <w:t xml:space="preserve"> </w:t>
      </w:r>
      <w:r>
        <w:rPr>
          <w:spacing w:val="-1"/>
        </w:rPr>
        <w:t>Manager,</w:t>
      </w:r>
      <w:r>
        <w:rPr>
          <w:spacing w:val="-3"/>
        </w:rPr>
        <w:t xml:space="preserve"> </w:t>
      </w:r>
      <w:r>
        <w:t xml:space="preserve">in </w:t>
      </w:r>
      <w:r>
        <w:rPr>
          <w:spacing w:val="-1"/>
        </w:rPr>
        <w:t>the</w:t>
      </w:r>
      <w:r>
        <w:rPr>
          <w:spacing w:val="73"/>
        </w:rPr>
        <w:t xml:space="preserve"> </w:t>
      </w:r>
      <w:r>
        <w:rPr>
          <w:spacing w:val="-1"/>
        </w:rPr>
        <w:t>maintenance</w:t>
      </w:r>
      <w:r>
        <w:t xml:space="preserve"> </w:t>
      </w:r>
      <w:r>
        <w:rPr>
          <w:spacing w:val="-2"/>
        </w:rPr>
        <w:t>of</w:t>
      </w:r>
      <w:r>
        <w:rPr>
          <w:spacing w:val="1"/>
        </w:rPr>
        <w:t xml:space="preserve"> </w:t>
      </w:r>
      <w:r>
        <w:rPr>
          <w:spacing w:val="-1"/>
        </w:rPr>
        <w:t>its</w:t>
      </w:r>
      <w:r>
        <w:rPr>
          <w:spacing w:val="-2"/>
        </w:rPr>
        <w:t xml:space="preserve"> </w:t>
      </w:r>
      <w:r>
        <w:rPr>
          <w:spacing w:val="-1"/>
        </w:rPr>
        <w:t>records</w:t>
      </w:r>
      <w:r>
        <w:rPr>
          <w:spacing w:val="-2"/>
        </w:rPr>
        <w:t xml:space="preserve"> </w:t>
      </w:r>
      <w:r>
        <w:t xml:space="preserve">and </w:t>
      </w:r>
      <w:r>
        <w:rPr>
          <w:spacing w:val="-1"/>
        </w:rPr>
        <w:t>preparation</w:t>
      </w:r>
      <w:r>
        <w:rPr>
          <w:spacing w:val="-3"/>
        </w:rPr>
        <w:t xml:space="preserve"> </w:t>
      </w:r>
      <w:r>
        <w:t>of</w:t>
      </w:r>
      <w:r>
        <w:rPr>
          <w:spacing w:val="-2"/>
        </w:rPr>
        <w:t xml:space="preserve"> </w:t>
      </w:r>
      <w:r>
        <w:t>its</w:t>
      </w:r>
      <w:r>
        <w:rPr>
          <w:spacing w:val="-2"/>
        </w:rPr>
        <w:t xml:space="preserve"> </w:t>
      </w:r>
      <w:r>
        <w:rPr>
          <w:spacing w:val="-1"/>
        </w:rPr>
        <w:t>reports,</w:t>
      </w:r>
      <w:r>
        <w:t xml:space="preserve"> does</w:t>
      </w:r>
      <w:r>
        <w:rPr>
          <w:spacing w:val="-2"/>
        </w:rPr>
        <w:t xml:space="preserve"> </w:t>
      </w:r>
      <w:r>
        <w:t>not</w:t>
      </w:r>
      <w:r>
        <w:rPr>
          <w:spacing w:val="-2"/>
        </w:rPr>
        <w:t xml:space="preserve"> </w:t>
      </w:r>
      <w:r>
        <w:rPr>
          <w:spacing w:val="-1"/>
        </w:rPr>
        <w:t>assume</w:t>
      </w:r>
      <w:r>
        <w:t xml:space="preserve"> </w:t>
      </w:r>
      <w:r>
        <w:rPr>
          <w:spacing w:val="-1"/>
        </w:rPr>
        <w:t>responsibility</w:t>
      </w:r>
      <w:r>
        <w:rPr>
          <w:spacing w:val="-3"/>
        </w:rPr>
        <w:t xml:space="preserve"> </w:t>
      </w:r>
      <w:r>
        <w:rPr>
          <w:spacing w:val="-1"/>
        </w:rPr>
        <w:t>for</w:t>
      </w:r>
      <w:r>
        <w:rPr>
          <w:spacing w:val="1"/>
        </w:rPr>
        <w:t xml:space="preserve"> </w:t>
      </w:r>
      <w:r>
        <w:rPr>
          <w:spacing w:val="-1"/>
        </w:rPr>
        <w:t>the</w:t>
      </w:r>
      <w:r>
        <w:t xml:space="preserve"> </w:t>
      </w:r>
      <w:r>
        <w:rPr>
          <w:spacing w:val="-1"/>
        </w:rPr>
        <w:t>accuracy</w:t>
      </w:r>
      <w:r>
        <w:rPr>
          <w:spacing w:val="71"/>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t xml:space="preserve">the </w:t>
      </w:r>
      <w:r>
        <w:rPr>
          <w:spacing w:val="-1"/>
        </w:rPr>
        <w:t>System,</w:t>
      </w:r>
      <w:r>
        <w:t xml:space="preserve"> the </w:t>
      </w:r>
      <w:r>
        <w:rPr>
          <w:spacing w:val="-2"/>
        </w:rPr>
        <w:t>System’s</w:t>
      </w:r>
      <w:r>
        <w:t xml:space="preserve"> </w:t>
      </w:r>
      <w:r>
        <w:rPr>
          <w:spacing w:val="-1"/>
        </w:rPr>
        <w:t>Custodian,</w:t>
      </w:r>
      <w:r>
        <w:t xml:space="preserve"> </w:t>
      </w:r>
      <w:r>
        <w:rPr>
          <w:spacing w:val="-2"/>
        </w:rPr>
        <w:t>or</w:t>
      </w:r>
      <w:r>
        <w:rPr>
          <w:spacing w:val="1"/>
        </w:rPr>
        <w:t xml:space="preserve"> </w:t>
      </w:r>
      <w:r>
        <w:t>any</w:t>
      </w:r>
      <w:r>
        <w:rPr>
          <w:spacing w:val="-3"/>
        </w:rPr>
        <w:t xml:space="preserve"> </w:t>
      </w:r>
      <w:r>
        <w:rPr>
          <w:spacing w:val="-1"/>
        </w:rPr>
        <w:t>other</w:t>
      </w:r>
      <w:r>
        <w:rPr>
          <w:spacing w:val="-2"/>
        </w:rPr>
        <w:t xml:space="preserve"> </w:t>
      </w:r>
      <w:r>
        <w:rPr>
          <w:spacing w:val="-1"/>
        </w:rPr>
        <w:t>person</w:t>
      </w:r>
      <w:r>
        <w:t xml:space="preserve"> or</w:t>
      </w:r>
      <w:r>
        <w:rPr>
          <w:spacing w:val="-2"/>
        </w:rPr>
        <w:t xml:space="preserve"> firm.</w:t>
      </w:r>
    </w:p>
    <w:p w14:paraId="67BB3C5C" w14:textId="77777777" w:rsidR="00DE2389" w:rsidRDefault="00DE2389" w:rsidP="00DE2389">
      <w:pPr>
        <w:spacing w:before="9"/>
        <w:rPr>
          <w:rFonts w:ascii="Times New Roman" w:eastAsia="Times New Roman" w:hAnsi="Times New Roman" w:cs="Times New Roman"/>
          <w:sz w:val="20"/>
          <w:szCs w:val="20"/>
        </w:rPr>
      </w:pPr>
    </w:p>
    <w:p w14:paraId="150779E7" w14:textId="77777777" w:rsidR="00DE2389" w:rsidRDefault="00DE2389" w:rsidP="00DE2389">
      <w:pPr>
        <w:pStyle w:val="BodyText"/>
        <w:spacing w:line="276" w:lineRule="auto"/>
        <w:ind w:left="119" w:right="261"/>
      </w:pPr>
      <w:r>
        <w:rPr>
          <w:b/>
          <w:spacing w:val="-1"/>
        </w:rPr>
        <w:t>Monthly</w:t>
      </w:r>
      <w:r>
        <w:rPr>
          <w:b/>
        </w:rPr>
        <w:t xml:space="preserve"> </w:t>
      </w:r>
      <w:r>
        <w:rPr>
          <w:b/>
          <w:spacing w:val="-1"/>
        </w:rPr>
        <w:t xml:space="preserve">Reports. </w:t>
      </w:r>
      <w:r>
        <w:rPr>
          <w:spacing w:val="-1"/>
        </w:rPr>
        <w:t>By</w:t>
      </w:r>
      <w:r>
        <w:rPr>
          <w:spacing w:val="-3"/>
        </w:rPr>
        <w:t xml:space="preserve"> </w:t>
      </w:r>
      <w:r>
        <w:t>no</w:t>
      </w:r>
      <w:r>
        <w:rPr>
          <w:spacing w:val="-3"/>
        </w:rPr>
        <w:t xml:space="preserve"> </w:t>
      </w:r>
      <w:r>
        <w:rPr>
          <w:spacing w:val="-1"/>
        </w:rPr>
        <w:t>later</w:t>
      </w:r>
      <w:r>
        <w:rPr>
          <w:spacing w:val="1"/>
        </w:rPr>
        <w:t xml:space="preserve"> </w:t>
      </w:r>
      <w:r>
        <w:rPr>
          <w:spacing w:val="-1"/>
        </w:rPr>
        <w:t>than</w:t>
      </w:r>
      <w:r>
        <w:t xml:space="preserve"> </w:t>
      </w:r>
      <w:r>
        <w:rPr>
          <w:spacing w:val="-1"/>
        </w:rPr>
        <w:t>the</w:t>
      </w:r>
      <w:r>
        <w:t xml:space="preserve"> </w:t>
      </w:r>
      <w:r>
        <w:rPr>
          <w:spacing w:val="-1"/>
        </w:rPr>
        <w:t>end</w:t>
      </w:r>
      <w:r>
        <w:t xml:space="preserve"> of</w:t>
      </w:r>
      <w:r>
        <w:rPr>
          <w:spacing w:val="-2"/>
        </w:rPr>
        <w:t xml:space="preserve"> </w:t>
      </w:r>
      <w:r>
        <w:rPr>
          <w:spacing w:val="-1"/>
        </w:rPr>
        <w:t>each</w:t>
      </w:r>
      <w:r>
        <w:t xml:space="preserve"> </w:t>
      </w:r>
      <w:r>
        <w:rPr>
          <w:spacing w:val="-1"/>
        </w:rPr>
        <w:t>month,</w:t>
      </w:r>
      <w:r>
        <w:rPr>
          <w:spacing w:val="-3"/>
        </w:rPr>
        <w:t xml:space="preserve"> </w:t>
      </w:r>
      <w:r>
        <w:rPr>
          <w:spacing w:val="-1"/>
        </w:rPr>
        <w:t>Manager</w:t>
      </w:r>
      <w:r>
        <w:rPr>
          <w:spacing w:val="-2"/>
        </w:rPr>
        <w:t xml:space="preserve"> </w:t>
      </w:r>
      <w:r>
        <w:rPr>
          <w:spacing w:val="-1"/>
        </w:rPr>
        <w:t>shall</w:t>
      </w:r>
      <w:r>
        <w:rPr>
          <w:spacing w:val="-2"/>
        </w:rPr>
        <w:t xml:space="preserve"> </w:t>
      </w:r>
      <w:r>
        <w:rPr>
          <w:spacing w:val="-1"/>
        </w:rPr>
        <w:t>report</w:t>
      </w:r>
      <w:r>
        <w:rPr>
          <w:spacing w:val="1"/>
        </w:rPr>
        <w:t xml:space="preserve"> </w:t>
      </w:r>
      <w:r>
        <w:rPr>
          <w:spacing w:val="-1"/>
        </w:rPr>
        <w:t>to</w:t>
      </w:r>
      <w:r>
        <w:t xml:space="preserve"> the </w:t>
      </w:r>
      <w:r>
        <w:rPr>
          <w:spacing w:val="-1"/>
        </w:rPr>
        <w:t>System</w:t>
      </w:r>
      <w:r>
        <w:rPr>
          <w:spacing w:val="-4"/>
        </w:rPr>
        <w:t xml:space="preserve"> </w:t>
      </w:r>
      <w:r>
        <w:t>on the</w:t>
      </w:r>
      <w:r>
        <w:rPr>
          <w:spacing w:val="57"/>
        </w:rPr>
        <w:t xml:space="preserve"> </w:t>
      </w:r>
      <w:r>
        <w:rPr>
          <w:spacing w:val="-1"/>
        </w:rPr>
        <w:t>investment</w:t>
      </w:r>
      <w:r>
        <w:rPr>
          <w:spacing w:val="1"/>
        </w:rPr>
        <w:t xml:space="preserve"> </w:t>
      </w:r>
      <w:r>
        <w:rPr>
          <w:spacing w:val="-1"/>
        </w:rPr>
        <w:t>status</w:t>
      </w:r>
      <w:r>
        <w:t xml:space="preserve"> </w:t>
      </w:r>
      <w:r>
        <w:rPr>
          <w:spacing w:val="-1"/>
        </w:rPr>
        <w:t>and</w:t>
      </w:r>
      <w:r>
        <w:t xml:space="preserve"> </w:t>
      </w:r>
      <w:r>
        <w:rPr>
          <w:spacing w:val="-1"/>
        </w:rPr>
        <w:t>performance</w:t>
      </w:r>
      <w:r>
        <w:t xml:space="preserve"> of</w:t>
      </w:r>
      <w:r>
        <w:rPr>
          <w:spacing w:val="-2"/>
        </w:rPr>
        <w:t xml:space="preserve"> </w:t>
      </w:r>
      <w:r>
        <w:t>the</w:t>
      </w:r>
      <w:r>
        <w:rPr>
          <w:spacing w:val="-2"/>
        </w:rPr>
        <w:t xml:space="preserve"> </w:t>
      </w:r>
      <w:r>
        <w:rPr>
          <w:spacing w:val="-1"/>
        </w:rPr>
        <w:t>Managed</w:t>
      </w:r>
      <w:r>
        <w:t xml:space="preserve"> </w:t>
      </w:r>
      <w:r>
        <w:rPr>
          <w:spacing w:val="-1"/>
        </w:rPr>
        <w:t>Assets</w:t>
      </w:r>
      <w:r>
        <w:rPr>
          <w:spacing w:val="-2"/>
        </w:rPr>
        <w:t xml:space="preserve"> </w:t>
      </w:r>
      <w:r>
        <w:t>in</w:t>
      </w:r>
      <w:r>
        <w:rPr>
          <w:spacing w:val="-3"/>
        </w:rPr>
        <w:t xml:space="preserve"> </w:t>
      </w:r>
      <w:r>
        <w:t xml:space="preserve">the </w:t>
      </w:r>
      <w:r>
        <w:rPr>
          <w:spacing w:val="-1"/>
        </w:rPr>
        <w:t>Sub-Account</w:t>
      </w:r>
      <w:r>
        <w:rPr>
          <w:spacing w:val="1"/>
        </w:rPr>
        <w:t xml:space="preserve"> </w:t>
      </w:r>
      <w:r>
        <w:rPr>
          <w:spacing w:val="-1"/>
        </w:rPr>
        <w:t>during</w:t>
      </w:r>
      <w:r>
        <w:rPr>
          <w:spacing w:val="-3"/>
        </w:rPr>
        <w:t xml:space="preserve"> </w:t>
      </w:r>
      <w:r>
        <w:t xml:space="preserve">the </w:t>
      </w:r>
      <w:r>
        <w:rPr>
          <w:spacing w:val="-1"/>
        </w:rPr>
        <w:t>preceding</w:t>
      </w:r>
      <w:r>
        <w:rPr>
          <w:spacing w:val="59"/>
        </w:rPr>
        <w:t xml:space="preserve"> </w:t>
      </w:r>
      <w:r>
        <w:rPr>
          <w:spacing w:val="-1"/>
        </w:rPr>
        <w:t>month.</w:t>
      </w:r>
      <w:r>
        <w:t xml:space="preserve"> The </w:t>
      </w:r>
      <w:r>
        <w:rPr>
          <w:spacing w:val="-1"/>
        </w:rPr>
        <w:t>monthly</w:t>
      </w:r>
      <w:r>
        <w:rPr>
          <w:spacing w:val="-3"/>
        </w:rPr>
        <w:t xml:space="preserve"> </w:t>
      </w:r>
      <w:r>
        <w:rPr>
          <w:spacing w:val="-1"/>
        </w:rPr>
        <w:t>report</w:t>
      </w:r>
      <w:r>
        <w:rPr>
          <w:spacing w:val="-2"/>
        </w:rPr>
        <w:t xml:space="preserve"> </w:t>
      </w:r>
      <w:r>
        <w:rPr>
          <w:spacing w:val="-1"/>
        </w:rPr>
        <w:t>shall</w:t>
      </w:r>
      <w:r>
        <w:rPr>
          <w:spacing w:val="1"/>
        </w:rPr>
        <w:t xml:space="preserve"> </w:t>
      </w:r>
      <w:r>
        <w:rPr>
          <w:spacing w:val="-1"/>
        </w:rPr>
        <w:t>include,</w:t>
      </w:r>
      <w:r>
        <w:t xml:space="preserve"> </w:t>
      </w:r>
      <w:r>
        <w:rPr>
          <w:spacing w:val="-1"/>
        </w:rPr>
        <w:t>without</w:t>
      </w:r>
      <w:r>
        <w:rPr>
          <w:spacing w:val="-2"/>
        </w:rPr>
        <w:t xml:space="preserve"> </w:t>
      </w:r>
      <w:r>
        <w:rPr>
          <w:spacing w:val="-1"/>
        </w:rPr>
        <w:t>limitation,</w:t>
      </w:r>
      <w:r>
        <w:t xml:space="preserve"> </w:t>
      </w:r>
      <w:r>
        <w:rPr>
          <w:spacing w:val="-1"/>
        </w:rPr>
        <w:t>the</w:t>
      </w:r>
      <w:r>
        <w:t xml:space="preserve"> </w:t>
      </w:r>
      <w:r>
        <w:rPr>
          <w:spacing w:val="-1"/>
        </w:rPr>
        <w:t>following</w:t>
      </w:r>
      <w:r>
        <w:rPr>
          <w:spacing w:val="-3"/>
        </w:rPr>
        <w:t xml:space="preserve"> </w:t>
      </w:r>
      <w:r>
        <w:rPr>
          <w:spacing w:val="-1"/>
        </w:rPr>
        <w:t>information:</w:t>
      </w:r>
    </w:p>
    <w:p w14:paraId="5ADC5CA5" w14:textId="77777777" w:rsidR="00DE2389" w:rsidRDefault="00DE2389" w:rsidP="00DE2389">
      <w:pPr>
        <w:spacing w:before="10"/>
        <w:rPr>
          <w:rFonts w:ascii="Times New Roman" w:eastAsia="Times New Roman" w:hAnsi="Times New Roman" w:cs="Times New Roman"/>
          <w:sz w:val="20"/>
          <w:szCs w:val="20"/>
        </w:rPr>
      </w:pPr>
    </w:p>
    <w:p w14:paraId="52DB1BF4" w14:textId="77777777" w:rsidR="00DE2389" w:rsidRDefault="00DE2389" w:rsidP="00DE2389">
      <w:pPr>
        <w:pStyle w:val="BodyText"/>
        <w:numPr>
          <w:ilvl w:val="1"/>
          <w:numId w:val="5"/>
        </w:numPr>
        <w:tabs>
          <w:tab w:val="left" w:pos="840"/>
        </w:tabs>
        <w:ind w:right="988"/>
      </w:pPr>
      <w:r>
        <w:rPr>
          <w:spacing w:val="-1"/>
        </w:rPr>
        <w:t>Statement</w:t>
      </w:r>
      <w:r>
        <w:rPr>
          <w:spacing w:val="1"/>
        </w:rPr>
        <w:t xml:space="preserve"> </w:t>
      </w:r>
      <w:r>
        <w:t>of</w:t>
      </w:r>
      <w:r>
        <w:rPr>
          <w:spacing w:val="-2"/>
        </w:rPr>
        <w:t xml:space="preserve"> </w:t>
      </w:r>
      <w:r>
        <w:rPr>
          <w:spacing w:val="-1"/>
        </w:rPr>
        <w:t>asset</w:t>
      </w:r>
      <w:r>
        <w:rPr>
          <w:spacing w:val="1"/>
        </w:rPr>
        <w:t xml:space="preserve"> </w:t>
      </w:r>
      <w:r>
        <w:rPr>
          <w:spacing w:val="-1"/>
        </w:rPr>
        <w:t>performance</w:t>
      </w:r>
      <w:r>
        <w:t xml:space="preserve"> </w:t>
      </w:r>
      <w:r>
        <w:rPr>
          <w:spacing w:val="-1"/>
        </w:rPr>
        <w:t>and</w:t>
      </w:r>
      <w:r>
        <w:t xml:space="preserve"> </w:t>
      </w:r>
      <w:r>
        <w:rPr>
          <w:spacing w:val="-1"/>
        </w:rPr>
        <w:t>portfolio</w:t>
      </w:r>
      <w:r>
        <w:t xml:space="preserve"> </w:t>
      </w:r>
      <w:r>
        <w:rPr>
          <w:spacing w:val="-1"/>
        </w:rPr>
        <w:t>characteristics</w:t>
      </w:r>
      <w:r>
        <w:t xml:space="preserve"> </w:t>
      </w:r>
      <w:r>
        <w:rPr>
          <w:spacing w:val="-1"/>
        </w:rPr>
        <w:t>versus</w:t>
      </w:r>
      <w:r>
        <w:t xml:space="preserve"> </w:t>
      </w:r>
      <w:r>
        <w:rPr>
          <w:spacing w:val="-1"/>
        </w:rPr>
        <w:t>the</w:t>
      </w:r>
      <w:r>
        <w:t xml:space="preserve"> </w:t>
      </w:r>
      <w:r>
        <w:rPr>
          <w:spacing w:val="-1"/>
        </w:rPr>
        <w:t>respective</w:t>
      </w:r>
      <w:r>
        <w:t xml:space="preserve"> index,</w:t>
      </w:r>
      <w:r>
        <w:rPr>
          <w:spacing w:val="35"/>
        </w:rPr>
        <w:t xml:space="preserve"> </w:t>
      </w:r>
      <w:r>
        <w:rPr>
          <w:spacing w:val="-1"/>
        </w:rPr>
        <w:t>including</w:t>
      </w:r>
      <w:r>
        <w:rPr>
          <w:spacing w:val="-3"/>
        </w:rPr>
        <w:t xml:space="preserve"> </w:t>
      </w:r>
      <w:r>
        <w:rPr>
          <w:spacing w:val="-1"/>
        </w:rPr>
        <w:t>sector</w:t>
      </w:r>
      <w:r>
        <w:rPr>
          <w:spacing w:val="1"/>
        </w:rPr>
        <w:t xml:space="preserve"> </w:t>
      </w:r>
      <w:r>
        <w:rPr>
          <w:spacing w:val="-1"/>
        </w:rPr>
        <w:t>and</w:t>
      </w:r>
      <w:r>
        <w:t xml:space="preserve"> </w:t>
      </w:r>
      <w:r>
        <w:rPr>
          <w:spacing w:val="-1"/>
        </w:rPr>
        <w:t>country</w:t>
      </w:r>
      <w:r>
        <w:rPr>
          <w:spacing w:val="-3"/>
        </w:rPr>
        <w:t xml:space="preserve"> </w:t>
      </w:r>
      <w:r>
        <w:rPr>
          <w:spacing w:val="-1"/>
        </w:rPr>
        <w:t>weights</w:t>
      </w:r>
      <w:r>
        <w:t xml:space="preserve"> </w:t>
      </w:r>
      <w:r>
        <w:rPr>
          <w:spacing w:val="-1"/>
        </w:rPr>
        <w:t>versus</w:t>
      </w:r>
      <w:r>
        <w:rPr>
          <w:spacing w:val="-2"/>
        </w:rPr>
        <w:t xml:space="preserve"> </w:t>
      </w:r>
      <w:r>
        <w:t xml:space="preserve">the </w:t>
      </w:r>
      <w:r>
        <w:rPr>
          <w:spacing w:val="-2"/>
        </w:rPr>
        <w:t>benchmark;</w:t>
      </w:r>
      <w:r>
        <w:rPr>
          <w:spacing w:val="1"/>
        </w:rPr>
        <w:t xml:space="preserve"> </w:t>
      </w:r>
      <w:r>
        <w:t>and</w:t>
      </w:r>
    </w:p>
    <w:p w14:paraId="3ACC3CB4" w14:textId="77777777" w:rsidR="00DE2389" w:rsidRDefault="00DE2389" w:rsidP="00DE2389">
      <w:pPr>
        <w:spacing w:before="11"/>
        <w:rPr>
          <w:rFonts w:ascii="Times New Roman" w:eastAsia="Times New Roman" w:hAnsi="Times New Roman" w:cs="Times New Roman"/>
          <w:sz w:val="20"/>
          <w:szCs w:val="20"/>
        </w:rPr>
      </w:pPr>
    </w:p>
    <w:p w14:paraId="48418FCB" w14:textId="77777777" w:rsidR="00DE2389" w:rsidRDefault="00DE2389" w:rsidP="00DE2389">
      <w:pPr>
        <w:pStyle w:val="BodyText"/>
        <w:numPr>
          <w:ilvl w:val="1"/>
          <w:numId w:val="5"/>
        </w:numPr>
        <w:tabs>
          <w:tab w:val="left" w:pos="840"/>
        </w:tabs>
      </w:pPr>
      <w:r>
        <w:rPr>
          <w:spacing w:val="-1"/>
        </w:rPr>
        <w:t>Statement</w:t>
      </w:r>
      <w:r>
        <w:rPr>
          <w:spacing w:val="1"/>
        </w:rPr>
        <w:t xml:space="preserve"> </w:t>
      </w:r>
      <w:r>
        <w:t>of</w:t>
      </w:r>
      <w:r>
        <w:rPr>
          <w:spacing w:val="1"/>
        </w:rPr>
        <w:t xml:space="preserve"> </w:t>
      </w:r>
      <w:r>
        <w:rPr>
          <w:spacing w:val="-1"/>
        </w:rPr>
        <w:t>Performance</w:t>
      </w:r>
      <w:r>
        <w:rPr>
          <w:spacing w:val="-2"/>
        </w:rPr>
        <w:t xml:space="preserve"> </w:t>
      </w:r>
      <w:r>
        <w:rPr>
          <w:spacing w:val="-1"/>
        </w:rPr>
        <w:t>Attributes.</w:t>
      </w:r>
    </w:p>
    <w:p w14:paraId="163646C0" w14:textId="77777777" w:rsidR="00DE2389" w:rsidRDefault="00DE2389" w:rsidP="00DE2389">
      <w:pPr>
        <w:spacing w:before="9"/>
        <w:rPr>
          <w:rFonts w:ascii="Times New Roman" w:eastAsia="Times New Roman" w:hAnsi="Times New Roman" w:cs="Times New Roman"/>
          <w:sz w:val="20"/>
          <w:szCs w:val="20"/>
        </w:rPr>
      </w:pPr>
    </w:p>
    <w:p w14:paraId="3B44EBB9" w14:textId="77777777" w:rsidR="00DE2389" w:rsidRDefault="00DE2389" w:rsidP="00DE2389">
      <w:pPr>
        <w:pStyle w:val="BodyText"/>
        <w:spacing w:line="276" w:lineRule="auto"/>
        <w:ind w:left="119" w:right="346"/>
        <w:rPr>
          <w:spacing w:val="-1"/>
        </w:rPr>
      </w:pPr>
      <w:r>
        <w:rPr>
          <w:b/>
          <w:spacing w:val="-1"/>
        </w:rPr>
        <w:t>Requested Reports.</w:t>
      </w:r>
      <w:r>
        <w:rPr>
          <w:b/>
          <w:spacing w:val="-3"/>
        </w:rPr>
        <w:t xml:space="preserve"> </w:t>
      </w:r>
      <w:r>
        <w:rPr>
          <w:spacing w:val="-1"/>
        </w:rPr>
        <w:t>Manager</w:t>
      </w:r>
      <w:r>
        <w:rPr>
          <w:spacing w:val="1"/>
        </w:rPr>
        <w:t xml:space="preserve"> </w:t>
      </w:r>
      <w:r>
        <w:rPr>
          <w:spacing w:val="-1"/>
        </w:rPr>
        <w:t>agrees</w:t>
      </w:r>
      <w:r>
        <w:rPr>
          <w:spacing w:val="-2"/>
        </w:rPr>
        <w:t xml:space="preserve"> </w:t>
      </w:r>
      <w:r>
        <w:t xml:space="preserve">to </w:t>
      </w:r>
      <w:r>
        <w:rPr>
          <w:spacing w:val="-1"/>
        </w:rPr>
        <w:t>provide</w:t>
      </w:r>
      <w:r>
        <w:t xml:space="preserve"> </w:t>
      </w:r>
      <w:r>
        <w:rPr>
          <w:spacing w:val="-1"/>
        </w:rPr>
        <w:t>all</w:t>
      </w:r>
      <w:r>
        <w:rPr>
          <w:spacing w:val="-2"/>
        </w:rPr>
        <w:t xml:space="preserve"> </w:t>
      </w:r>
      <w:r>
        <w:rPr>
          <w:spacing w:val="-1"/>
        </w:rPr>
        <w:t>statements,</w:t>
      </w:r>
      <w:r>
        <w:t xml:space="preserve"> </w:t>
      </w:r>
      <w:r>
        <w:rPr>
          <w:spacing w:val="-1"/>
        </w:rPr>
        <w:t>responses,</w:t>
      </w:r>
      <w:r>
        <w:t xml:space="preserve"> and</w:t>
      </w:r>
      <w:r>
        <w:rPr>
          <w:spacing w:val="-3"/>
        </w:rPr>
        <w:t xml:space="preserve"> </w:t>
      </w:r>
      <w:r>
        <w:rPr>
          <w:spacing w:val="-2"/>
        </w:rPr>
        <w:t>filings</w:t>
      </w:r>
      <w:r>
        <w:rPr>
          <w:spacing w:val="3"/>
        </w:rPr>
        <w:t xml:space="preserve"> </w:t>
      </w:r>
      <w:r>
        <w:rPr>
          <w:spacing w:val="-1"/>
        </w:rPr>
        <w:t>made</w:t>
      </w:r>
      <w:r>
        <w:t xml:space="preserve"> with</w:t>
      </w:r>
      <w:r>
        <w:rPr>
          <w:spacing w:val="-3"/>
        </w:rPr>
        <w:t xml:space="preserve"> </w:t>
      </w:r>
      <w:r>
        <w:rPr>
          <w:spacing w:val="-1"/>
        </w:rPr>
        <w:t>federal</w:t>
      </w:r>
      <w:r>
        <w:rPr>
          <w:spacing w:val="65"/>
        </w:rPr>
        <w:t xml:space="preserve"> </w:t>
      </w:r>
      <w:r>
        <w:t>or</w:t>
      </w:r>
      <w:r>
        <w:rPr>
          <w:spacing w:val="1"/>
        </w:rPr>
        <w:t xml:space="preserve"> </w:t>
      </w:r>
      <w:r>
        <w:rPr>
          <w:spacing w:val="-1"/>
        </w:rPr>
        <w:t>state</w:t>
      </w:r>
      <w:r>
        <w:t xml:space="preserve"> of</w:t>
      </w:r>
      <w:r>
        <w:rPr>
          <w:spacing w:val="-2"/>
        </w:rPr>
        <w:t xml:space="preserve"> </w:t>
      </w:r>
      <w:r>
        <w:rPr>
          <w:spacing w:val="-1"/>
        </w:rPr>
        <w:t>Indiana</w:t>
      </w:r>
      <w:r>
        <w:t xml:space="preserve"> </w:t>
      </w:r>
      <w:r>
        <w:rPr>
          <w:spacing w:val="-1"/>
        </w:rPr>
        <w:t>regulatory</w:t>
      </w:r>
      <w:r>
        <w:rPr>
          <w:spacing w:val="-3"/>
        </w:rPr>
        <w:t xml:space="preserve"> </w:t>
      </w:r>
      <w:r>
        <w:t xml:space="preserve">bodies </w:t>
      </w:r>
      <w:r>
        <w:rPr>
          <w:spacing w:val="-1"/>
        </w:rPr>
        <w:t>within</w:t>
      </w:r>
      <w:r>
        <w:t xml:space="preserve"> </w:t>
      </w:r>
      <w:r>
        <w:rPr>
          <w:spacing w:val="-1"/>
        </w:rPr>
        <w:t>thirty</w:t>
      </w:r>
      <w:r>
        <w:rPr>
          <w:spacing w:val="-3"/>
        </w:rPr>
        <w:t xml:space="preserve"> </w:t>
      </w:r>
      <w:r>
        <w:rPr>
          <w:spacing w:val="-1"/>
        </w:rPr>
        <w:t>(30)</w:t>
      </w:r>
      <w:r>
        <w:rPr>
          <w:spacing w:val="-2"/>
        </w:rPr>
        <w:t xml:space="preserve"> </w:t>
      </w:r>
      <w:r>
        <w:rPr>
          <w:spacing w:val="-1"/>
        </w:rPr>
        <w:t>days</w:t>
      </w:r>
      <w:r>
        <w:t xml:space="preserve"> of</w:t>
      </w:r>
      <w:r>
        <w:rPr>
          <w:spacing w:val="1"/>
        </w:rPr>
        <w:t xml:space="preserve"> </w:t>
      </w:r>
      <w:r>
        <w:rPr>
          <w:spacing w:val="-1"/>
        </w:rPr>
        <w:t>request</w:t>
      </w:r>
      <w:r>
        <w:rPr>
          <w:spacing w:val="1"/>
        </w:rPr>
        <w:t xml:space="preserve"> </w:t>
      </w:r>
      <w:r>
        <w:t>by</w:t>
      </w:r>
      <w:r>
        <w:rPr>
          <w:spacing w:val="-3"/>
        </w:rPr>
        <w:t xml:space="preserve"> </w:t>
      </w:r>
      <w:r>
        <w:rPr>
          <w:spacing w:val="-1"/>
        </w:rPr>
        <w:t>the</w:t>
      </w:r>
      <w:r>
        <w:t xml:space="preserve"> </w:t>
      </w:r>
      <w:r>
        <w:rPr>
          <w:spacing w:val="-2"/>
        </w:rPr>
        <w:t>System.</w:t>
      </w:r>
      <w:r>
        <w:t xml:space="preserve"> These </w:t>
      </w:r>
      <w:r>
        <w:rPr>
          <w:spacing w:val="-2"/>
        </w:rPr>
        <w:t>may</w:t>
      </w:r>
      <w:r>
        <w:rPr>
          <w:spacing w:val="-3"/>
        </w:rPr>
        <w:t xml:space="preserve"> </w:t>
      </w:r>
      <w:r>
        <w:t>be</w:t>
      </w:r>
      <w:r>
        <w:rPr>
          <w:spacing w:val="53"/>
        </w:rPr>
        <w:t xml:space="preserve"> </w:t>
      </w:r>
      <w:r>
        <w:rPr>
          <w:spacing w:val="-1"/>
        </w:rPr>
        <w:t>related</w:t>
      </w:r>
      <w:r>
        <w:t xml:space="preserve"> to</w:t>
      </w:r>
      <w:r>
        <w:rPr>
          <w:spacing w:val="-3"/>
        </w:rPr>
        <w:t xml:space="preserve"> </w:t>
      </w:r>
      <w:r>
        <w:t>such</w:t>
      </w:r>
      <w:r>
        <w:rPr>
          <w:spacing w:val="-3"/>
        </w:rPr>
        <w:t xml:space="preserve"> </w:t>
      </w:r>
      <w:r>
        <w:rPr>
          <w:spacing w:val="-1"/>
        </w:rPr>
        <w:t>topics</w:t>
      </w:r>
      <w:r>
        <w:t xml:space="preserve"> as</w:t>
      </w:r>
      <w:r>
        <w:rPr>
          <w:spacing w:val="-2"/>
        </w:rPr>
        <w:t xml:space="preserve"> </w:t>
      </w:r>
      <w:r>
        <w:rPr>
          <w:spacing w:val="-1"/>
        </w:rPr>
        <w:t>current</w:t>
      </w:r>
      <w:r>
        <w:rPr>
          <w:spacing w:val="-2"/>
        </w:rPr>
        <w:t xml:space="preserve"> </w:t>
      </w:r>
      <w:r>
        <w:t>or</w:t>
      </w:r>
      <w:r>
        <w:rPr>
          <w:spacing w:val="1"/>
        </w:rPr>
        <w:t xml:space="preserve"> </w:t>
      </w:r>
      <w:r>
        <w:rPr>
          <w:spacing w:val="-1"/>
        </w:rPr>
        <w:t>proposed</w:t>
      </w:r>
      <w:r>
        <w:rPr>
          <w:spacing w:val="-3"/>
        </w:rPr>
        <w:t xml:space="preserve"> </w:t>
      </w:r>
      <w:r>
        <w:rPr>
          <w:spacing w:val="-1"/>
        </w:rPr>
        <w:t>industry</w:t>
      </w:r>
      <w:r>
        <w:rPr>
          <w:spacing w:val="-3"/>
        </w:rPr>
        <w:t xml:space="preserve"> </w:t>
      </w:r>
      <w:r>
        <w:rPr>
          <w:spacing w:val="-1"/>
        </w:rPr>
        <w:t>regulations,</w:t>
      </w:r>
      <w:r>
        <w:t xml:space="preserve"> </w:t>
      </w:r>
      <w:r>
        <w:rPr>
          <w:spacing w:val="-1"/>
        </w:rPr>
        <w:t>proposed</w:t>
      </w:r>
      <w:r>
        <w:t xml:space="preserve"> </w:t>
      </w:r>
      <w:r>
        <w:rPr>
          <w:spacing w:val="-1"/>
        </w:rPr>
        <w:t>statutory</w:t>
      </w:r>
      <w:r>
        <w:rPr>
          <w:spacing w:val="-3"/>
        </w:rPr>
        <w:t xml:space="preserve"> </w:t>
      </w:r>
      <w:r>
        <w:rPr>
          <w:spacing w:val="-1"/>
        </w:rPr>
        <w:t>changes,</w:t>
      </w:r>
      <w:r>
        <w:t xml:space="preserve"> or</w:t>
      </w:r>
      <w:r>
        <w:rPr>
          <w:spacing w:val="1"/>
        </w:rPr>
        <w:t xml:space="preserve"> </w:t>
      </w:r>
      <w:r>
        <w:t>any</w:t>
      </w:r>
      <w:r>
        <w:rPr>
          <w:spacing w:val="67"/>
        </w:rPr>
        <w:t xml:space="preserve"> </w:t>
      </w:r>
      <w:r>
        <w:rPr>
          <w:spacing w:val="-1"/>
        </w:rPr>
        <w:lastRenderedPageBreak/>
        <w:t>other</w:t>
      </w:r>
      <w:r>
        <w:rPr>
          <w:spacing w:val="1"/>
        </w:rPr>
        <w:t xml:space="preserve"> </w:t>
      </w:r>
      <w:r>
        <w:rPr>
          <w:spacing w:val="-1"/>
        </w:rPr>
        <w:t>topics</w:t>
      </w:r>
      <w:r>
        <w:t xml:space="preserve"> </w:t>
      </w:r>
      <w:r>
        <w:rPr>
          <w:spacing w:val="-1"/>
        </w:rPr>
        <w:t>affecting</w:t>
      </w:r>
      <w:r>
        <w:rPr>
          <w:spacing w:val="-3"/>
        </w:rPr>
        <w:t xml:space="preserve"> </w:t>
      </w:r>
      <w:r>
        <w:t xml:space="preserve">the </w:t>
      </w:r>
      <w:r>
        <w:rPr>
          <w:spacing w:val="-1"/>
        </w:rPr>
        <w:t>System</w:t>
      </w:r>
      <w:r>
        <w:rPr>
          <w:spacing w:val="-4"/>
        </w:rPr>
        <w:t xml:space="preserve"> </w:t>
      </w:r>
      <w:r>
        <w:t>or</w:t>
      </w:r>
      <w:r>
        <w:rPr>
          <w:spacing w:val="1"/>
        </w:rPr>
        <w:t xml:space="preserve"> </w:t>
      </w:r>
      <w:r>
        <w:t xml:space="preserve">the </w:t>
      </w:r>
      <w:r>
        <w:rPr>
          <w:spacing w:val="-1"/>
        </w:rPr>
        <w:t>financial</w:t>
      </w:r>
      <w:r>
        <w:rPr>
          <w:spacing w:val="-2"/>
        </w:rPr>
        <w:t xml:space="preserve"> </w:t>
      </w:r>
      <w:r>
        <w:rPr>
          <w:spacing w:val="-1"/>
        </w:rPr>
        <w:t>sector.</w:t>
      </w:r>
    </w:p>
    <w:p w14:paraId="059C92A4" w14:textId="77777777" w:rsidR="00C41A9B" w:rsidRDefault="00C41A9B" w:rsidP="00DE2389">
      <w:pPr>
        <w:pStyle w:val="BodyText"/>
        <w:spacing w:line="276" w:lineRule="auto"/>
        <w:ind w:left="119" w:right="346"/>
      </w:pPr>
    </w:p>
    <w:p w14:paraId="3C6ABCDA" w14:textId="77777777" w:rsidR="00DE2389" w:rsidRDefault="00DE2389" w:rsidP="00DE2389">
      <w:pPr>
        <w:pStyle w:val="Heading3"/>
        <w:numPr>
          <w:ilvl w:val="0"/>
          <w:numId w:val="5"/>
        </w:numPr>
        <w:tabs>
          <w:tab w:val="left" w:pos="821"/>
        </w:tabs>
        <w:spacing w:before="58"/>
        <w:ind w:left="820" w:hanging="720"/>
        <w:rPr>
          <w:b w:val="0"/>
          <w:bCs w:val="0"/>
        </w:rPr>
      </w:pPr>
      <w:r>
        <w:rPr>
          <w:spacing w:val="-1"/>
        </w:rPr>
        <w:t>Meetings</w:t>
      </w:r>
    </w:p>
    <w:p w14:paraId="65DBDBE6" w14:textId="77777777" w:rsidR="00DE2389" w:rsidRDefault="00DE2389" w:rsidP="00DE2389">
      <w:pPr>
        <w:spacing w:before="7"/>
        <w:rPr>
          <w:rFonts w:ascii="Times New Roman" w:eastAsia="Times New Roman" w:hAnsi="Times New Roman" w:cs="Times New Roman"/>
          <w:b/>
          <w:bCs/>
          <w:sz w:val="21"/>
          <w:szCs w:val="21"/>
        </w:rPr>
      </w:pPr>
    </w:p>
    <w:p w14:paraId="3E8FE531" w14:textId="77777777" w:rsidR="00DE2389" w:rsidRDefault="00DE2389" w:rsidP="00DE2389">
      <w:pPr>
        <w:pStyle w:val="BodyText"/>
        <w:ind w:left="100" w:right="136"/>
      </w:pPr>
      <w:r>
        <w:rPr>
          <w:spacing w:val="-1"/>
        </w:rPr>
        <w:t>At</w:t>
      </w:r>
      <w:r>
        <w:rPr>
          <w:spacing w:val="1"/>
        </w:rPr>
        <w:t xml:space="preserve"> </w:t>
      </w:r>
      <w:r>
        <w:t>the</w:t>
      </w:r>
      <w:r>
        <w:rPr>
          <w:spacing w:val="-2"/>
        </w:rPr>
        <w:t xml:space="preserve"> </w:t>
      </w:r>
      <w:r>
        <w:rPr>
          <w:spacing w:val="-1"/>
        </w:rPr>
        <w:t>System’s</w:t>
      </w:r>
      <w:r>
        <w:t xml:space="preserve"> </w:t>
      </w:r>
      <w:r>
        <w:rPr>
          <w:spacing w:val="-1"/>
        </w:rPr>
        <w:t>request</w:t>
      </w:r>
      <w:r>
        <w:rPr>
          <w:spacing w:val="1"/>
        </w:rPr>
        <w:t xml:space="preserve"> </w:t>
      </w:r>
      <w:r>
        <w:rPr>
          <w:spacing w:val="-1"/>
        </w:rPr>
        <w:t>and</w:t>
      </w:r>
      <w:r>
        <w:t xml:space="preserve"> at</w:t>
      </w:r>
      <w:r>
        <w:rPr>
          <w:spacing w:val="1"/>
        </w:rPr>
        <w:t xml:space="preserve"> </w:t>
      </w:r>
      <w:r>
        <w:rPr>
          <w:spacing w:val="-1"/>
        </w:rPr>
        <w:t>mutually</w:t>
      </w:r>
      <w:r>
        <w:rPr>
          <w:spacing w:val="-3"/>
        </w:rPr>
        <w:t xml:space="preserve"> </w:t>
      </w:r>
      <w:r>
        <w:rPr>
          <w:spacing w:val="-1"/>
        </w:rPr>
        <w:t>agreed</w:t>
      </w:r>
      <w:r>
        <w:t xml:space="preserve"> </w:t>
      </w:r>
      <w:r>
        <w:rPr>
          <w:spacing w:val="-1"/>
        </w:rPr>
        <w:t>upon</w:t>
      </w:r>
      <w:r>
        <w:t xml:space="preserve"> </w:t>
      </w:r>
      <w:r>
        <w:rPr>
          <w:spacing w:val="-1"/>
        </w:rPr>
        <w:t>times,</w:t>
      </w:r>
      <w:r>
        <w:t xml:space="preserve"> </w:t>
      </w:r>
      <w:r>
        <w:rPr>
          <w:spacing w:val="-1"/>
        </w:rPr>
        <w:t>Manager</w:t>
      </w:r>
      <w:r>
        <w:rPr>
          <w:spacing w:val="-2"/>
        </w:rPr>
        <w:t xml:space="preserve"> </w:t>
      </w:r>
      <w:r>
        <w:rPr>
          <w:spacing w:val="-1"/>
        </w:rPr>
        <w:t>shall</w:t>
      </w:r>
      <w:r>
        <w:rPr>
          <w:spacing w:val="1"/>
        </w:rPr>
        <w:t xml:space="preserve"> </w:t>
      </w:r>
      <w:r>
        <w:rPr>
          <w:spacing w:val="-1"/>
        </w:rPr>
        <w:t>meet</w:t>
      </w:r>
      <w:r>
        <w:rPr>
          <w:spacing w:val="-2"/>
        </w:rPr>
        <w:t xml:space="preserve"> </w:t>
      </w:r>
      <w:r>
        <w:t>with</w:t>
      </w:r>
      <w:r>
        <w:rPr>
          <w:spacing w:val="-3"/>
        </w:rPr>
        <w:t xml:space="preserve"> </w:t>
      </w:r>
      <w:r>
        <w:t xml:space="preserve">the </w:t>
      </w:r>
      <w:r>
        <w:rPr>
          <w:spacing w:val="-1"/>
        </w:rPr>
        <w:t>System</w:t>
      </w:r>
      <w:r>
        <w:rPr>
          <w:spacing w:val="-4"/>
        </w:rPr>
        <w:t xml:space="preserve"> </w:t>
      </w:r>
      <w:r>
        <w:t xml:space="preserve">to </w:t>
      </w:r>
      <w:r>
        <w:rPr>
          <w:spacing w:val="-1"/>
        </w:rPr>
        <w:t>review</w:t>
      </w:r>
      <w:r>
        <w:rPr>
          <w:spacing w:val="56"/>
        </w:rPr>
        <w:t xml:space="preserve"> </w:t>
      </w:r>
      <w:r>
        <w:rPr>
          <w:spacing w:val="-1"/>
        </w:rPr>
        <w:t>Manager’s</w:t>
      </w:r>
      <w:r>
        <w:t xml:space="preserve"> </w:t>
      </w:r>
      <w:r>
        <w:rPr>
          <w:spacing w:val="-1"/>
        </w:rPr>
        <w:t>performance</w:t>
      </w:r>
      <w:r>
        <w:t xml:space="preserve"> </w:t>
      </w:r>
      <w:r>
        <w:rPr>
          <w:spacing w:val="-1"/>
        </w:rPr>
        <w:t>and</w:t>
      </w:r>
      <w:r>
        <w:t xml:space="preserve"> to</w:t>
      </w:r>
      <w:r>
        <w:rPr>
          <w:spacing w:val="-3"/>
        </w:rPr>
        <w:t xml:space="preserve"> </w:t>
      </w:r>
      <w:r>
        <w:rPr>
          <w:spacing w:val="-1"/>
        </w:rPr>
        <w:t>discuss</w:t>
      </w:r>
      <w:r>
        <w:rPr>
          <w:spacing w:val="-2"/>
        </w:rPr>
        <w:t xml:space="preserve"> </w:t>
      </w:r>
      <w:r>
        <w:rPr>
          <w:spacing w:val="-1"/>
        </w:rPr>
        <w:t>Manager’s</w:t>
      </w:r>
      <w:r>
        <w:t xml:space="preserve"> </w:t>
      </w:r>
      <w:r>
        <w:rPr>
          <w:spacing w:val="-1"/>
        </w:rPr>
        <w:t>present</w:t>
      </w:r>
      <w:r>
        <w:rPr>
          <w:spacing w:val="-2"/>
        </w:rPr>
        <w:t xml:space="preserve"> </w:t>
      </w:r>
      <w:r>
        <w:t xml:space="preserve">and </w:t>
      </w:r>
      <w:r>
        <w:rPr>
          <w:spacing w:val="-1"/>
        </w:rPr>
        <w:t>future</w:t>
      </w:r>
      <w:r>
        <w:rPr>
          <w:spacing w:val="-2"/>
        </w:rPr>
        <w:t xml:space="preserve"> </w:t>
      </w:r>
      <w:r>
        <w:rPr>
          <w:spacing w:val="-1"/>
        </w:rPr>
        <w:t>investment</w:t>
      </w:r>
      <w:r>
        <w:rPr>
          <w:spacing w:val="1"/>
        </w:rPr>
        <w:t xml:space="preserve"> </w:t>
      </w:r>
      <w:r>
        <w:rPr>
          <w:spacing w:val="-1"/>
        </w:rPr>
        <w:t>strategy.</w:t>
      </w:r>
      <w:r>
        <w:t xml:space="preserve"> </w:t>
      </w:r>
      <w:r>
        <w:rPr>
          <w:spacing w:val="-1"/>
        </w:rPr>
        <w:t>Manager</w:t>
      </w:r>
      <w:r>
        <w:t xml:space="preserve"> </w:t>
      </w:r>
      <w:r>
        <w:rPr>
          <w:spacing w:val="-1"/>
        </w:rPr>
        <w:t>shall</w:t>
      </w:r>
      <w:r>
        <w:rPr>
          <w:spacing w:val="50"/>
        </w:rPr>
        <w:t xml:space="preserve"> </w:t>
      </w:r>
      <w:r>
        <w:t>be</w:t>
      </w:r>
      <w:r>
        <w:rPr>
          <w:spacing w:val="-2"/>
        </w:rPr>
        <w:t xml:space="preserve"> </w:t>
      </w:r>
      <w:r>
        <w:rPr>
          <w:spacing w:val="-1"/>
        </w:rPr>
        <w:t>available</w:t>
      </w:r>
      <w:r>
        <w:t xml:space="preserve"> upon</w:t>
      </w:r>
      <w:r>
        <w:rPr>
          <w:spacing w:val="-3"/>
        </w:rPr>
        <w:t xml:space="preserve"> </w:t>
      </w:r>
      <w:r>
        <w:rPr>
          <w:spacing w:val="-1"/>
        </w:rPr>
        <w:t>reasonable</w:t>
      </w:r>
      <w:r>
        <w:t xml:space="preserve"> </w:t>
      </w:r>
      <w:r>
        <w:rPr>
          <w:spacing w:val="-1"/>
        </w:rPr>
        <w:t>notice</w:t>
      </w:r>
      <w:r>
        <w:t xml:space="preserve"> </w:t>
      </w:r>
      <w:r>
        <w:rPr>
          <w:spacing w:val="-1"/>
        </w:rPr>
        <w:t>to</w:t>
      </w:r>
      <w:r>
        <w:t xml:space="preserve"> </w:t>
      </w:r>
      <w:r>
        <w:rPr>
          <w:spacing w:val="-1"/>
        </w:rPr>
        <w:t>answer</w:t>
      </w:r>
      <w:r>
        <w:rPr>
          <w:spacing w:val="1"/>
        </w:rPr>
        <w:t xml:space="preserve"> </w:t>
      </w:r>
      <w:r>
        <w:rPr>
          <w:spacing w:val="-1"/>
        </w:rPr>
        <w:t>questions</w:t>
      </w:r>
      <w:r>
        <w:t xml:space="preserve"> by</w:t>
      </w:r>
      <w:r>
        <w:rPr>
          <w:spacing w:val="-3"/>
        </w:rPr>
        <w:t xml:space="preserve"> </w:t>
      </w:r>
      <w:r>
        <w:rPr>
          <w:spacing w:val="-1"/>
        </w:rPr>
        <w:t>the</w:t>
      </w:r>
      <w:r>
        <w:t xml:space="preserve"> </w:t>
      </w:r>
      <w:r>
        <w:rPr>
          <w:spacing w:val="-1"/>
        </w:rPr>
        <w:t>System</w:t>
      </w:r>
      <w:r>
        <w:rPr>
          <w:spacing w:val="-4"/>
        </w:rPr>
        <w:t xml:space="preserve"> </w:t>
      </w:r>
      <w:r>
        <w:rPr>
          <w:spacing w:val="-1"/>
        </w:rPr>
        <w:t>staff</w:t>
      </w:r>
      <w:r>
        <w:rPr>
          <w:spacing w:val="1"/>
        </w:rPr>
        <w:t xml:space="preserve"> </w:t>
      </w:r>
      <w:r>
        <w:rPr>
          <w:spacing w:val="-1"/>
        </w:rPr>
        <w:t>and</w:t>
      </w:r>
      <w:r>
        <w:t xml:space="preserve"> </w:t>
      </w:r>
      <w:r>
        <w:rPr>
          <w:spacing w:val="-1"/>
        </w:rPr>
        <w:t>Board</w:t>
      </w:r>
      <w:r>
        <w:t xml:space="preserve"> </w:t>
      </w:r>
      <w:r>
        <w:rPr>
          <w:spacing w:val="-2"/>
        </w:rPr>
        <w:t>members</w:t>
      </w:r>
      <w:r>
        <w:t xml:space="preserve"> from</w:t>
      </w:r>
      <w:r>
        <w:rPr>
          <w:spacing w:val="57"/>
        </w:rPr>
        <w:t xml:space="preserve"> </w:t>
      </w:r>
      <w:r>
        <w:rPr>
          <w:spacing w:val="-1"/>
        </w:rPr>
        <w:t>time</w:t>
      </w:r>
      <w:r>
        <w:t xml:space="preserve"> to </w:t>
      </w:r>
      <w:r>
        <w:rPr>
          <w:spacing w:val="-2"/>
        </w:rPr>
        <w:t>time</w:t>
      </w:r>
      <w:r>
        <w:t xml:space="preserve"> as </w:t>
      </w:r>
      <w:r>
        <w:rPr>
          <w:spacing w:val="-1"/>
        </w:rPr>
        <w:t>needed,</w:t>
      </w:r>
      <w:r>
        <w:t xml:space="preserve"> </w:t>
      </w:r>
      <w:r>
        <w:rPr>
          <w:spacing w:val="-1"/>
        </w:rPr>
        <w:t>without</w:t>
      </w:r>
      <w:r>
        <w:rPr>
          <w:spacing w:val="-2"/>
        </w:rPr>
        <w:t xml:space="preserve"> </w:t>
      </w:r>
      <w:r>
        <w:rPr>
          <w:spacing w:val="-1"/>
        </w:rPr>
        <w:t>additional</w:t>
      </w:r>
      <w:r>
        <w:rPr>
          <w:spacing w:val="1"/>
        </w:rPr>
        <w:t xml:space="preserve"> </w:t>
      </w:r>
      <w:r>
        <w:rPr>
          <w:spacing w:val="-1"/>
        </w:rPr>
        <w:t>charge.</w:t>
      </w:r>
    </w:p>
    <w:p w14:paraId="31584C16" w14:textId="77777777" w:rsidR="00DE2389" w:rsidRDefault="00DE2389" w:rsidP="00DE2389">
      <w:pPr>
        <w:spacing w:before="2"/>
        <w:rPr>
          <w:rFonts w:ascii="Times New Roman" w:eastAsia="Times New Roman" w:hAnsi="Times New Roman" w:cs="Times New Roman"/>
          <w:sz w:val="21"/>
          <w:szCs w:val="21"/>
        </w:rPr>
      </w:pPr>
    </w:p>
    <w:p w14:paraId="236BC62E" w14:textId="77777777" w:rsidR="00DE2389" w:rsidRDefault="00DE2389" w:rsidP="00DE2389">
      <w:pPr>
        <w:pStyle w:val="Heading3"/>
        <w:numPr>
          <w:ilvl w:val="0"/>
          <w:numId w:val="5"/>
        </w:numPr>
        <w:tabs>
          <w:tab w:val="left" w:pos="821"/>
        </w:tabs>
        <w:ind w:left="820" w:hanging="720"/>
        <w:rPr>
          <w:b w:val="0"/>
          <w:bCs w:val="0"/>
        </w:rPr>
      </w:pPr>
      <w:r>
        <w:rPr>
          <w:spacing w:val="-1"/>
        </w:rPr>
        <w:t>Compensation</w:t>
      </w:r>
      <w:r>
        <w:rPr>
          <w:spacing w:val="-3"/>
        </w:rPr>
        <w:t xml:space="preserve"> </w:t>
      </w:r>
      <w:r>
        <w:t xml:space="preserve">for </w:t>
      </w:r>
      <w:r>
        <w:rPr>
          <w:spacing w:val="-2"/>
        </w:rPr>
        <w:t>Services</w:t>
      </w:r>
    </w:p>
    <w:p w14:paraId="789E928C" w14:textId="77777777" w:rsidR="00DE2389" w:rsidRDefault="00DE2389" w:rsidP="00DE2389">
      <w:pPr>
        <w:spacing w:before="7"/>
        <w:rPr>
          <w:rFonts w:ascii="Times New Roman" w:eastAsia="Times New Roman" w:hAnsi="Times New Roman" w:cs="Times New Roman"/>
          <w:b/>
          <w:bCs/>
          <w:sz w:val="21"/>
          <w:szCs w:val="21"/>
        </w:rPr>
      </w:pPr>
    </w:p>
    <w:p w14:paraId="7668FBC5" w14:textId="77777777" w:rsidR="00DE2389" w:rsidRDefault="00DE2389" w:rsidP="00DE2389">
      <w:pPr>
        <w:pStyle w:val="BodyText"/>
        <w:ind w:left="100" w:right="402"/>
        <w:jc w:val="both"/>
      </w:pPr>
      <w:r>
        <w:t>The</w:t>
      </w:r>
      <w:r>
        <w:rPr>
          <w:spacing w:val="-2"/>
        </w:rPr>
        <w:t xml:space="preserve"> </w:t>
      </w:r>
      <w:r>
        <w:rPr>
          <w:spacing w:val="-1"/>
        </w:rPr>
        <w:t>System</w:t>
      </w:r>
      <w:r>
        <w:rPr>
          <w:spacing w:val="-4"/>
        </w:rPr>
        <w:t xml:space="preserve"> </w:t>
      </w:r>
      <w:r>
        <w:rPr>
          <w:spacing w:val="-1"/>
        </w:rPr>
        <w:t>agrees</w:t>
      </w:r>
      <w:r>
        <w:t xml:space="preserve"> to</w:t>
      </w:r>
      <w:r>
        <w:rPr>
          <w:spacing w:val="-3"/>
        </w:rPr>
        <w:t xml:space="preserve"> </w:t>
      </w:r>
      <w:r>
        <w:t>pay</w:t>
      </w:r>
      <w:r>
        <w:rPr>
          <w:spacing w:val="-3"/>
        </w:rPr>
        <w:t xml:space="preserve"> </w:t>
      </w:r>
      <w:r>
        <w:rPr>
          <w:spacing w:val="-1"/>
        </w:rPr>
        <w:t>Manager,</w:t>
      </w:r>
      <w:r>
        <w:rPr>
          <w:spacing w:val="-3"/>
        </w:rPr>
        <w:t xml:space="preserve"> </w:t>
      </w:r>
      <w:r>
        <w:t>and</w:t>
      </w:r>
      <w:r>
        <w:rPr>
          <w:spacing w:val="-3"/>
        </w:rPr>
        <w:t xml:space="preserve"> </w:t>
      </w:r>
      <w:r>
        <w:rPr>
          <w:spacing w:val="-1"/>
        </w:rPr>
        <w:t>Manager</w:t>
      </w:r>
      <w:r>
        <w:rPr>
          <w:spacing w:val="-2"/>
        </w:rPr>
        <w:t xml:space="preserve"> </w:t>
      </w:r>
      <w:r>
        <w:rPr>
          <w:spacing w:val="-1"/>
        </w:rPr>
        <w:t>agrees</w:t>
      </w:r>
      <w:r>
        <w:rPr>
          <w:spacing w:val="-2"/>
        </w:rPr>
        <w:t xml:space="preserve"> </w:t>
      </w:r>
      <w:r>
        <w:t xml:space="preserve">to </w:t>
      </w:r>
      <w:r>
        <w:rPr>
          <w:spacing w:val="-1"/>
        </w:rPr>
        <w:t>accept</w:t>
      </w:r>
      <w:r>
        <w:rPr>
          <w:spacing w:val="1"/>
        </w:rPr>
        <w:t xml:space="preserve"> </w:t>
      </w:r>
      <w:r>
        <w:t>as</w:t>
      </w:r>
      <w:r>
        <w:rPr>
          <w:spacing w:val="-2"/>
        </w:rPr>
        <w:t xml:space="preserve"> </w:t>
      </w:r>
      <w:r>
        <w:rPr>
          <w:spacing w:val="-1"/>
        </w:rPr>
        <w:t>full</w:t>
      </w:r>
      <w:r>
        <w:rPr>
          <w:spacing w:val="-2"/>
        </w:rPr>
        <w:t xml:space="preserve"> </w:t>
      </w:r>
      <w:r>
        <w:rPr>
          <w:spacing w:val="-1"/>
        </w:rPr>
        <w:t>compensation</w:t>
      </w:r>
      <w:r>
        <w:rPr>
          <w:spacing w:val="-3"/>
        </w:rPr>
        <w:t xml:space="preserve"> </w:t>
      </w:r>
      <w:r>
        <w:t>for</w:t>
      </w:r>
      <w:r>
        <w:rPr>
          <w:spacing w:val="-2"/>
        </w:rPr>
        <w:t xml:space="preserve"> </w:t>
      </w:r>
      <w:r>
        <w:rPr>
          <w:spacing w:val="-1"/>
        </w:rPr>
        <w:t>all</w:t>
      </w:r>
      <w:r>
        <w:rPr>
          <w:spacing w:val="1"/>
        </w:rPr>
        <w:t xml:space="preserve"> </w:t>
      </w:r>
      <w:r>
        <w:rPr>
          <w:spacing w:val="-1"/>
        </w:rPr>
        <w:t>services</w:t>
      </w:r>
      <w:r>
        <w:rPr>
          <w:spacing w:val="65"/>
        </w:rPr>
        <w:t xml:space="preserve"> </w:t>
      </w:r>
      <w:r>
        <w:rPr>
          <w:spacing w:val="-1"/>
        </w:rPr>
        <w:t>rendered,</w:t>
      </w:r>
      <w:r>
        <w:rPr>
          <w:spacing w:val="-3"/>
        </w:rPr>
        <w:t xml:space="preserve"> </w:t>
      </w:r>
      <w:r>
        <w:t xml:space="preserve">a </w:t>
      </w:r>
      <w:r>
        <w:rPr>
          <w:spacing w:val="-1"/>
        </w:rPr>
        <w:t>fee</w:t>
      </w:r>
      <w:r>
        <w:t xml:space="preserve"> </w:t>
      </w:r>
      <w:r>
        <w:rPr>
          <w:spacing w:val="-1"/>
        </w:rPr>
        <w:t>calculated</w:t>
      </w:r>
      <w:r>
        <w:t xml:space="preserve"> </w:t>
      </w:r>
      <w:r>
        <w:rPr>
          <w:spacing w:val="-2"/>
        </w:rPr>
        <w:t>at</w:t>
      </w:r>
      <w:r>
        <w:rPr>
          <w:spacing w:val="1"/>
        </w:rPr>
        <w:t xml:space="preserve"> </w:t>
      </w:r>
      <w:r>
        <w:t xml:space="preserve">a </w:t>
      </w:r>
      <w:r>
        <w:rPr>
          <w:spacing w:val="-1"/>
        </w:rPr>
        <w:t>rate</w:t>
      </w:r>
      <w:r>
        <w:t xml:space="preserve"> and</w:t>
      </w:r>
      <w:r>
        <w:rPr>
          <w:spacing w:val="-3"/>
        </w:rPr>
        <w:t xml:space="preserve"> </w:t>
      </w:r>
      <w:r>
        <w:t xml:space="preserve">upon </w:t>
      </w:r>
      <w:r>
        <w:rPr>
          <w:spacing w:val="-1"/>
        </w:rPr>
        <w:t>such</w:t>
      </w:r>
      <w:r>
        <w:rPr>
          <w:spacing w:val="-3"/>
        </w:rPr>
        <w:t xml:space="preserve"> </w:t>
      </w:r>
      <w:r>
        <w:rPr>
          <w:spacing w:val="-1"/>
        </w:rPr>
        <w:t>terms</w:t>
      </w:r>
      <w:r>
        <w:t xml:space="preserve"> as </w:t>
      </w:r>
      <w:r>
        <w:rPr>
          <w:spacing w:val="-2"/>
        </w:rPr>
        <w:t>may</w:t>
      </w:r>
      <w:r>
        <w:rPr>
          <w:spacing w:val="-3"/>
        </w:rPr>
        <w:t xml:space="preserve"> </w:t>
      </w:r>
      <w:r>
        <w:t>from</w:t>
      </w:r>
      <w:r>
        <w:rPr>
          <w:spacing w:val="-4"/>
        </w:rPr>
        <w:t xml:space="preserve"> </w:t>
      </w:r>
      <w:r>
        <w:rPr>
          <w:spacing w:val="-1"/>
        </w:rPr>
        <w:t>time</w:t>
      </w:r>
      <w:r>
        <w:t xml:space="preserve"> to </w:t>
      </w:r>
      <w:r>
        <w:rPr>
          <w:spacing w:val="-1"/>
        </w:rPr>
        <w:t>time</w:t>
      </w:r>
      <w:r>
        <w:t xml:space="preserve"> be </w:t>
      </w:r>
      <w:r>
        <w:rPr>
          <w:spacing w:val="-1"/>
        </w:rPr>
        <w:t>determined</w:t>
      </w:r>
      <w:r>
        <w:t xml:space="preserve"> by</w:t>
      </w:r>
      <w:r>
        <w:rPr>
          <w:spacing w:val="-3"/>
        </w:rPr>
        <w:t xml:space="preserve"> </w:t>
      </w:r>
      <w:r>
        <w:rPr>
          <w:spacing w:val="-1"/>
        </w:rPr>
        <w:t>the</w:t>
      </w:r>
      <w:r>
        <w:rPr>
          <w:spacing w:val="51"/>
        </w:rPr>
        <w:t xml:space="preserve"> </w:t>
      </w:r>
      <w:r>
        <w:rPr>
          <w:spacing w:val="-1"/>
        </w:rPr>
        <w:t>mutual</w:t>
      </w:r>
      <w:r>
        <w:rPr>
          <w:spacing w:val="1"/>
        </w:rPr>
        <w:t xml:space="preserve"> </w:t>
      </w:r>
      <w:r>
        <w:rPr>
          <w:spacing w:val="-1"/>
        </w:rPr>
        <w:t>agreement</w:t>
      </w:r>
      <w:r>
        <w:rPr>
          <w:spacing w:val="1"/>
        </w:rPr>
        <w:t xml:space="preserve"> </w:t>
      </w:r>
      <w:r>
        <w:t>of</w:t>
      </w:r>
      <w:r>
        <w:rPr>
          <w:spacing w:val="-2"/>
        </w:rPr>
        <w:t xml:space="preserve"> </w:t>
      </w:r>
      <w:r>
        <w:rPr>
          <w:spacing w:val="-1"/>
        </w:rPr>
        <w:t>the</w:t>
      </w:r>
      <w:r>
        <w:t xml:space="preserve"> </w:t>
      </w:r>
      <w:r>
        <w:rPr>
          <w:spacing w:val="-1"/>
        </w:rPr>
        <w:t>System</w:t>
      </w:r>
      <w:r>
        <w:rPr>
          <w:spacing w:val="-4"/>
        </w:rPr>
        <w:t xml:space="preserve"> </w:t>
      </w:r>
      <w:r>
        <w:t xml:space="preserve">and </w:t>
      </w:r>
      <w:r>
        <w:rPr>
          <w:spacing w:val="-1"/>
        </w:rPr>
        <w:t>Manager</w:t>
      </w:r>
      <w:r>
        <w:rPr>
          <w:spacing w:val="1"/>
        </w:rPr>
        <w:t xml:space="preserve"> </w:t>
      </w:r>
      <w:r>
        <w:rPr>
          <w:spacing w:val="-1"/>
        </w:rPr>
        <w:t>and,</w:t>
      </w:r>
      <w:r>
        <w:t xml:space="preserve"> </w:t>
      </w:r>
      <w:r>
        <w:rPr>
          <w:spacing w:val="-1"/>
        </w:rPr>
        <w:t>initially,</w:t>
      </w:r>
      <w:r>
        <w:t xml:space="preserve"> in </w:t>
      </w:r>
      <w:r>
        <w:rPr>
          <w:spacing w:val="-1"/>
        </w:rPr>
        <w:t>accordance</w:t>
      </w:r>
      <w:r>
        <w:t xml:space="preserve"> </w:t>
      </w:r>
      <w:r>
        <w:rPr>
          <w:spacing w:val="-1"/>
        </w:rPr>
        <w:t>with</w:t>
      </w:r>
      <w:r>
        <w:t xml:space="preserve"> </w:t>
      </w:r>
      <w:r>
        <w:rPr>
          <w:spacing w:val="-1"/>
        </w:rPr>
        <w:t>Exhibit</w:t>
      </w:r>
      <w:r>
        <w:rPr>
          <w:spacing w:val="1"/>
        </w:rPr>
        <w:t xml:space="preserve"> </w:t>
      </w:r>
      <w:r>
        <w:rPr>
          <w:spacing w:val="-1"/>
        </w:rPr>
        <w:t>B,</w:t>
      </w:r>
      <w:r>
        <w:t xml:space="preserve"> </w:t>
      </w:r>
      <w:r>
        <w:rPr>
          <w:spacing w:val="-1"/>
        </w:rPr>
        <w:t>Schedule</w:t>
      </w:r>
      <w:r>
        <w:t xml:space="preserve"> </w:t>
      </w:r>
      <w:r>
        <w:rPr>
          <w:spacing w:val="-2"/>
        </w:rPr>
        <w:t>of</w:t>
      </w:r>
      <w:r>
        <w:rPr>
          <w:spacing w:val="49"/>
        </w:rPr>
        <w:t xml:space="preserve"> </w:t>
      </w:r>
      <w:r>
        <w:rPr>
          <w:spacing w:val="-1"/>
        </w:rPr>
        <w:t>Fees,</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348F9899" w14:textId="77777777" w:rsidR="00DE2389" w:rsidRDefault="00DE2389" w:rsidP="00DE2389">
      <w:pPr>
        <w:spacing w:before="5"/>
        <w:rPr>
          <w:rFonts w:ascii="Times New Roman" w:eastAsia="Times New Roman" w:hAnsi="Times New Roman" w:cs="Times New Roman"/>
          <w:sz w:val="21"/>
          <w:szCs w:val="21"/>
        </w:rPr>
      </w:pPr>
    </w:p>
    <w:p w14:paraId="03DDEBF2" w14:textId="77777777" w:rsidR="00DE2389" w:rsidRDefault="00DE2389" w:rsidP="00DE2389">
      <w:pPr>
        <w:pStyle w:val="Heading3"/>
        <w:numPr>
          <w:ilvl w:val="0"/>
          <w:numId w:val="5"/>
        </w:numPr>
        <w:tabs>
          <w:tab w:val="left" w:pos="821"/>
        </w:tabs>
        <w:ind w:left="820" w:hanging="720"/>
        <w:rPr>
          <w:b w:val="0"/>
          <w:bCs w:val="0"/>
        </w:rPr>
      </w:pPr>
      <w:r>
        <w:rPr>
          <w:spacing w:val="-1"/>
        </w:rPr>
        <w:t>Invoices</w:t>
      </w:r>
      <w:r>
        <w:rPr>
          <w:spacing w:val="-2"/>
        </w:rPr>
        <w:t xml:space="preserve"> </w:t>
      </w:r>
      <w:r>
        <w:t xml:space="preserve">for </w:t>
      </w:r>
      <w:r>
        <w:rPr>
          <w:spacing w:val="-1"/>
        </w:rPr>
        <w:t>Compensation</w:t>
      </w:r>
    </w:p>
    <w:p w14:paraId="73B14587" w14:textId="77777777" w:rsidR="00DE2389" w:rsidRDefault="00DE2389" w:rsidP="00DE2389">
      <w:pPr>
        <w:spacing w:before="7"/>
        <w:rPr>
          <w:rFonts w:ascii="Times New Roman" w:eastAsia="Times New Roman" w:hAnsi="Times New Roman" w:cs="Times New Roman"/>
          <w:b/>
          <w:bCs/>
          <w:sz w:val="21"/>
          <w:szCs w:val="21"/>
        </w:rPr>
      </w:pPr>
    </w:p>
    <w:p w14:paraId="72C54918" w14:textId="77777777" w:rsidR="00DE2389" w:rsidRDefault="00DE2389" w:rsidP="00DE2389">
      <w:pPr>
        <w:pStyle w:val="BodyText"/>
        <w:ind w:left="100" w:right="238"/>
      </w:pPr>
      <w:r>
        <w:rPr>
          <w:spacing w:val="-1"/>
        </w:rPr>
        <w:t>Manager</w:t>
      </w:r>
      <w:r>
        <w:rPr>
          <w:spacing w:val="-2"/>
        </w:rPr>
        <w:t xml:space="preserve"> </w:t>
      </w:r>
      <w:r>
        <w:rPr>
          <w:spacing w:val="-1"/>
        </w:rPr>
        <w:t>agrees</w:t>
      </w:r>
      <w:r>
        <w:rPr>
          <w:spacing w:val="-2"/>
        </w:rPr>
        <w:t xml:space="preserve"> </w:t>
      </w:r>
      <w:r>
        <w:t xml:space="preserve">to </w:t>
      </w:r>
      <w:r>
        <w:rPr>
          <w:spacing w:val="-1"/>
        </w:rPr>
        <w:t>execute</w:t>
      </w:r>
      <w:r>
        <w:rPr>
          <w:spacing w:val="-2"/>
        </w:rPr>
        <w:t xml:space="preserve"> </w:t>
      </w:r>
      <w:r>
        <w:t xml:space="preserve">such </w:t>
      </w:r>
      <w:r>
        <w:rPr>
          <w:spacing w:val="-1"/>
        </w:rPr>
        <w:t>payment</w:t>
      </w:r>
      <w:r>
        <w:rPr>
          <w:spacing w:val="1"/>
        </w:rPr>
        <w:t xml:space="preserve"> </w:t>
      </w:r>
      <w:r>
        <w:t>or</w:t>
      </w:r>
      <w:r>
        <w:rPr>
          <w:spacing w:val="-2"/>
        </w:rPr>
        <w:t xml:space="preserve"> </w:t>
      </w:r>
      <w:r>
        <w:rPr>
          <w:spacing w:val="-1"/>
        </w:rPr>
        <w:t>invoice</w:t>
      </w:r>
      <w:r>
        <w:rPr>
          <w:spacing w:val="-2"/>
        </w:rPr>
        <w:t xml:space="preserve"> forms</w:t>
      </w:r>
      <w:r>
        <w:t xml:space="preserve"> as are</w:t>
      </w:r>
      <w:r>
        <w:rPr>
          <w:spacing w:val="-2"/>
        </w:rPr>
        <w:t xml:space="preserve"> </w:t>
      </w:r>
      <w:r>
        <w:rPr>
          <w:spacing w:val="-1"/>
        </w:rPr>
        <w:t>required</w:t>
      </w:r>
      <w:r>
        <w:t xml:space="preserve"> by</w:t>
      </w:r>
      <w:r>
        <w:rPr>
          <w:spacing w:val="-3"/>
        </w:rPr>
        <w:t xml:space="preserve"> </w:t>
      </w:r>
      <w:r>
        <w:rPr>
          <w:spacing w:val="-1"/>
        </w:rPr>
        <w:t>the</w:t>
      </w:r>
      <w:r>
        <w:t xml:space="preserve"> </w:t>
      </w:r>
      <w:r>
        <w:rPr>
          <w:spacing w:val="-2"/>
        </w:rPr>
        <w:t>System.</w:t>
      </w:r>
      <w:r>
        <w:t xml:space="preserve"> </w:t>
      </w:r>
      <w:r>
        <w:rPr>
          <w:spacing w:val="-1"/>
        </w:rPr>
        <w:t>Manager</w:t>
      </w:r>
      <w:r>
        <w:rPr>
          <w:spacing w:val="1"/>
        </w:rPr>
        <w:t xml:space="preserve"> </w:t>
      </w:r>
      <w:r>
        <w:rPr>
          <w:spacing w:val="-1"/>
        </w:rPr>
        <w:t>shall</w:t>
      </w:r>
      <w:r>
        <w:rPr>
          <w:spacing w:val="71"/>
        </w:rPr>
        <w:t xml:space="preserve"> </w:t>
      </w:r>
      <w:r>
        <w:rPr>
          <w:spacing w:val="-1"/>
        </w:rPr>
        <w:t>submit</w:t>
      </w:r>
      <w:r>
        <w:rPr>
          <w:spacing w:val="1"/>
        </w:rPr>
        <w:t xml:space="preserve"> </w:t>
      </w:r>
      <w:r>
        <w:t>to</w:t>
      </w:r>
      <w:r>
        <w:rPr>
          <w:spacing w:val="-3"/>
        </w:rPr>
        <w:t xml:space="preserve"> </w:t>
      </w:r>
      <w:r>
        <w:t xml:space="preserve">the </w:t>
      </w:r>
      <w:r>
        <w:rPr>
          <w:spacing w:val="-1"/>
        </w:rPr>
        <w:t>System</w:t>
      </w:r>
      <w:r>
        <w:rPr>
          <w:spacing w:val="-4"/>
        </w:rPr>
        <w:t xml:space="preserve"> </w:t>
      </w:r>
      <w:r>
        <w:t xml:space="preserve">a </w:t>
      </w:r>
      <w:r>
        <w:rPr>
          <w:spacing w:val="-1"/>
        </w:rPr>
        <w:t>quarterly</w:t>
      </w:r>
      <w:r>
        <w:rPr>
          <w:spacing w:val="-3"/>
        </w:rPr>
        <w:t xml:space="preserve"> </w:t>
      </w:r>
      <w:r>
        <w:rPr>
          <w:spacing w:val="-1"/>
        </w:rPr>
        <w:t>invoice</w:t>
      </w:r>
      <w:r>
        <w:t xml:space="preserve"> </w:t>
      </w:r>
      <w:r>
        <w:rPr>
          <w:spacing w:val="-1"/>
        </w:rPr>
        <w:t>within</w:t>
      </w:r>
      <w:r>
        <w:rPr>
          <w:spacing w:val="-3"/>
        </w:rPr>
        <w:t xml:space="preserve"> </w:t>
      </w:r>
      <w:r>
        <w:t>thirty</w:t>
      </w:r>
      <w:r>
        <w:rPr>
          <w:spacing w:val="-3"/>
        </w:rPr>
        <w:t xml:space="preserve"> </w:t>
      </w:r>
      <w:r>
        <w:rPr>
          <w:spacing w:val="-1"/>
        </w:rPr>
        <w:t>(30)</w:t>
      </w:r>
      <w:r>
        <w:rPr>
          <w:spacing w:val="1"/>
        </w:rPr>
        <w:t xml:space="preserve"> </w:t>
      </w:r>
      <w:r>
        <w:rPr>
          <w:spacing w:val="-1"/>
        </w:rPr>
        <w:t>calendar</w:t>
      </w:r>
      <w:r>
        <w:rPr>
          <w:spacing w:val="-2"/>
        </w:rPr>
        <w:t xml:space="preserve"> </w:t>
      </w:r>
      <w:r>
        <w:rPr>
          <w:spacing w:val="-1"/>
        </w:rPr>
        <w:t>days</w:t>
      </w:r>
      <w:r>
        <w:t xml:space="preserve"> of</w:t>
      </w:r>
      <w:r>
        <w:rPr>
          <w:spacing w:val="-2"/>
        </w:rPr>
        <w:t xml:space="preserve"> </w:t>
      </w:r>
      <w:r>
        <w:t>the</w:t>
      </w:r>
      <w:r>
        <w:rPr>
          <w:spacing w:val="-2"/>
        </w:rPr>
        <w:t xml:space="preserve"> </w:t>
      </w:r>
      <w:r>
        <w:rPr>
          <w:spacing w:val="-1"/>
        </w:rPr>
        <w:t>close</w:t>
      </w:r>
      <w:r>
        <w:t xml:space="preserve"> of</w:t>
      </w:r>
      <w:r>
        <w:rPr>
          <w:spacing w:val="-2"/>
        </w:rPr>
        <w:t xml:space="preserve"> </w:t>
      </w:r>
      <w:r>
        <w:t>the</w:t>
      </w:r>
      <w:r>
        <w:rPr>
          <w:spacing w:val="-2"/>
        </w:rPr>
        <w:t xml:space="preserve"> </w:t>
      </w:r>
      <w:r>
        <w:rPr>
          <w:spacing w:val="-1"/>
        </w:rPr>
        <w:t>quarter</w:t>
      </w:r>
      <w:r>
        <w:rPr>
          <w:spacing w:val="1"/>
        </w:rPr>
        <w:t xml:space="preserve"> </w:t>
      </w:r>
      <w:r>
        <w:rPr>
          <w:spacing w:val="-1"/>
        </w:rPr>
        <w:t>for</w:t>
      </w:r>
      <w:r>
        <w:rPr>
          <w:spacing w:val="69"/>
        </w:rPr>
        <w:t xml:space="preserve"> </w:t>
      </w:r>
      <w:r>
        <w:t xml:space="preserve">which </w:t>
      </w:r>
      <w:r>
        <w:rPr>
          <w:spacing w:val="-1"/>
        </w:rPr>
        <w:t>services</w:t>
      </w:r>
      <w:r>
        <w:t xml:space="preserve"> </w:t>
      </w:r>
      <w:r>
        <w:rPr>
          <w:spacing w:val="-1"/>
        </w:rPr>
        <w:t>were</w:t>
      </w:r>
      <w:r>
        <w:t xml:space="preserve"> </w:t>
      </w:r>
      <w:r>
        <w:rPr>
          <w:spacing w:val="-1"/>
        </w:rPr>
        <w:t>provided.</w:t>
      </w:r>
      <w:r>
        <w:t xml:space="preserve"> </w:t>
      </w:r>
      <w:r>
        <w:rPr>
          <w:spacing w:val="-1"/>
        </w:rPr>
        <w:t>Each</w:t>
      </w:r>
      <w:r>
        <w:rPr>
          <w:spacing w:val="-3"/>
        </w:rPr>
        <w:t xml:space="preserve"> </w:t>
      </w:r>
      <w:r>
        <w:rPr>
          <w:spacing w:val="-1"/>
        </w:rPr>
        <w:t>invoice</w:t>
      </w:r>
      <w:r>
        <w:t xml:space="preserve"> </w:t>
      </w:r>
      <w:r>
        <w:rPr>
          <w:spacing w:val="-1"/>
        </w:rPr>
        <w:t>shall</w:t>
      </w:r>
      <w:r>
        <w:rPr>
          <w:spacing w:val="1"/>
        </w:rPr>
        <w:t xml:space="preserve"> </w:t>
      </w:r>
      <w:r>
        <w:rPr>
          <w:spacing w:val="-1"/>
        </w:rPr>
        <w:t>include</w:t>
      </w:r>
      <w:r>
        <w:t xml:space="preserve"> </w:t>
      </w:r>
      <w:r>
        <w:rPr>
          <w:spacing w:val="-1"/>
        </w:rPr>
        <w:t>the</w:t>
      </w:r>
      <w:r>
        <w:t xml:space="preserve"> </w:t>
      </w:r>
      <w:r>
        <w:rPr>
          <w:spacing w:val="-1"/>
        </w:rPr>
        <w:t>quarterly</w:t>
      </w:r>
      <w:r>
        <w:rPr>
          <w:spacing w:val="-3"/>
        </w:rPr>
        <w:t xml:space="preserve"> </w:t>
      </w:r>
      <w:r>
        <w:t>share</w:t>
      </w:r>
      <w:r>
        <w:rPr>
          <w:spacing w:val="-2"/>
        </w:rPr>
        <w:t xml:space="preserve"> </w:t>
      </w:r>
      <w:r>
        <w:t>of</w:t>
      </w:r>
      <w:r>
        <w:rPr>
          <w:spacing w:val="-2"/>
        </w:rPr>
        <w:t xml:space="preserve"> </w:t>
      </w:r>
      <w:r>
        <w:rPr>
          <w:spacing w:val="-1"/>
        </w:rPr>
        <w:t>Manager’s</w:t>
      </w:r>
      <w:r>
        <w:t xml:space="preserve"> </w:t>
      </w:r>
      <w:r>
        <w:rPr>
          <w:spacing w:val="-1"/>
        </w:rPr>
        <w:t>fee</w:t>
      </w:r>
      <w:r>
        <w:t xml:space="preserve"> </w:t>
      </w:r>
      <w:r>
        <w:rPr>
          <w:spacing w:val="-1"/>
        </w:rPr>
        <w:t>(prorated</w:t>
      </w:r>
      <w:r>
        <w:rPr>
          <w:spacing w:val="45"/>
        </w:rPr>
        <w:t xml:space="preserve"> </w:t>
      </w:r>
      <w:r>
        <w:t>for</w:t>
      </w:r>
      <w:r>
        <w:rPr>
          <w:spacing w:val="1"/>
        </w:rPr>
        <w:t xml:space="preserve"> </w:t>
      </w:r>
      <w:r>
        <w:rPr>
          <w:spacing w:val="-1"/>
        </w:rPr>
        <w:t>any</w:t>
      </w:r>
      <w:r>
        <w:rPr>
          <w:spacing w:val="-3"/>
        </w:rPr>
        <w:t xml:space="preserve"> </w:t>
      </w:r>
      <w:r>
        <w:rPr>
          <w:spacing w:val="-1"/>
        </w:rPr>
        <w:t>partial</w:t>
      </w:r>
      <w:r>
        <w:rPr>
          <w:spacing w:val="1"/>
        </w:rPr>
        <w:t xml:space="preserve"> </w:t>
      </w:r>
      <w:r>
        <w:rPr>
          <w:spacing w:val="-1"/>
        </w:rPr>
        <w:t>quarter)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rPr>
          <w:spacing w:val="-1"/>
        </w:rPr>
        <w:t>the</w:t>
      </w:r>
      <w:r>
        <w:t xml:space="preserve"> </w:t>
      </w:r>
      <w:r>
        <w:rPr>
          <w:spacing w:val="-1"/>
        </w:rPr>
        <w:t>then-current</w:t>
      </w:r>
      <w:r>
        <w:rPr>
          <w:spacing w:val="-2"/>
        </w:rPr>
        <w:t xml:space="preserve"> </w:t>
      </w:r>
      <w:r>
        <w:rPr>
          <w:spacing w:val="-1"/>
        </w:rPr>
        <w:t>Schedule</w:t>
      </w:r>
      <w:r>
        <w:t xml:space="preserve"> </w:t>
      </w:r>
      <w:r>
        <w:rPr>
          <w:spacing w:val="-2"/>
        </w:rPr>
        <w:t>of</w:t>
      </w:r>
      <w:r>
        <w:rPr>
          <w:spacing w:val="1"/>
        </w:rPr>
        <w:t xml:space="preserve"> </w:t>
      </w:r>
      <w:r>
        <w:rPr>
          <w:spacing w:val="-1"/>
        </w:rPr>
        <w:t>Fees.</w:t>
      </w:r>
      <w:r>
        <w:t xml:space="preserve"> </w:t>
      </w:r>
      <w:r>
        <w:rPr>
          <w:spacing w:val="-1"/>
        </w:rPr>
        <w:t>Invoices</w:t>
      </w:r>
      <w:r>
        <w:t xml:space="preserve"> </w:t>
      </w:r>
      <w:r>
        <w:rPr>
          <w:spacing w:val="-1"/>
        </w:rPr>
        <w:t>shall</w:t>
      </w:r>
      <w:r>
        <w:rPr>
          <w:spacing w:val="1"/>
        </w:rPr>
        <w:t xml:space="preserve"> </w:t>
      </w:r>
      <w:r>
        <w:rPr>
          <w:spacing w:val="-1"/>
        </w:rPr>
        <w:t>only</w:t>
      </w:r>
      <w:r>
        <w:rPr>
          <w:spacing w:val="-3"/>
        </w:rPr>
        <w:t xml:space="preserve"> </w:t>
      </w:r>
      <w:r>
        <w:rPr>
          <w:spacing w:val="-1"/>
        </w:rPr>
        <w:t>cover</w:t>
      </w:r>
      <w:r>
        <w:rPr>
          <w:spacing w:val="1"/>
        </w:rPr>
        <w:t xml:space="preserve"> </w:t>
      </w:r>
      <w:r>
        <w:rPr>
          <w:spacing w:val="-1"/>
        </w:rPr>
        <w:t>work</w:t>
      </w:r>
      <w:r>
        <w:rPr>
          <w:spacing w:val="63"/>
        </w:rPr>
        <w:t xml:space="preserve"> </w:t>
      </w:r>
      <w:r>
        <w:rPr>
          <w:spacing w:val="-1"/>
        </w:rPr>
        <w:t>already</w:t>
      </w:r>
      <w:r>
        <w:rPr>
          <w:spacing w:val="-3"/>
        </w:rPr>
        <w:t xml:space="preserve"> </w:t>
      </w:r>
      <w:r>
        <w:rPr>
          <w:spacing w:val="-1"/>
        </w:rPr>
        <w:t>performed</w:t>
      </w:r>
      <w:r>
        <w:t xml:space="preserve"> </w:t>
      </w:r>
      <w:r>
        <w:rPr>
          <w:spacing w:val="-1"/>
        </w:rPr>
        <w:t>because</w:t>
      </w:r>
      <w:r>
        <w:rPr>
          <w:spacing w:val="-2"/>
        </w:rPr>
        <w:t xml:space="preserve"> </w:t>
      </w:r>
      <w:r>
        <w:t xml:space="preserve">no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paid</w:t>
      </w:r>
      <w:r>
        <w:rPr>
          <w:spacing w:val="-3"/>
        </w:rPr>
        <w:t xml:space="preserve"> </w:t>
      </w:r>
      <w:r>
        <w:t xml:space="preserve">to </w:t>
      </w:r>
      <w:r>
        <w:rPr>
          <w:spacing w:val="-1"/>
        </w:rPr>
        <w:t>Manager</w:t>
      </w:r>
      <w:r>
        <w:rPr>
          <w:spacing w:val="-2"/>
        </w:rPr>
        <w:t xml:space="preserve"> </w:t>
      </w:r>
      <w:r>
        <w:t xml:space="preserve">in </w:t>
      </w:r>
      <w:r>
        <w:rPr>
          <w:spacing w:val="-1"/>
        </w:rPr>
        <w:t>advance</w:t>
      </w:r>
      <w:r>
        <w:rPr>
          <w:spacing w:val="-2"/>
        </w:rPr>
        <w:t xml:space="preserve"> </w:t>
      </w:r>
      <w:r>
        <w:t>of</w:t>
      </w:r>
      <w:r>
        <w:rPr>
          <w:spacing w:val="1"/>
        </w:rPr>
        <w:t xml:space="preserve"> </w:t>
      </w:r>
      <w:r>
        <w:rPr>
          <w:spacing w:val="-1"/>
        </w:rPr>
        <w:t>services</w:t>
      </w:r>
      <w:r>
        <w:rPr>
          <w:spacing w:val="-2"/>
        </w:rPr>
        <w:t xml:space="preserve"> </w:t>
      </w:r>
      <w:r>
        <w:rPr>
          <w:spacing w:val="-1"/>
        </w:rPr>
        <w:t>rendered.</w:t>
      </w:r>
      <w:r>
        <w:rPr>
          <w:spacing w:val="73"/>
        </w:rPr>
        <w:t xml:space="preserve"> </w:t>
      </w:r>
      <w:r>
        <w:t>All</w:t>
      </w:r>
      <w:r>
        <w:rPr>
          <w:spacing w:val="1"/>
        </w:rPr>
        <w:t xml:space="preserve"> </w:t>
      </w:r>
      <w:r>
        <w:rPr>
          <w:spacing w:val="-1"/>
        </w:rPr>
        <w:t>payment</w:t>
      </w:r>
      <w:r>
        <w:rPr>
          <w:spacing w:val="1"/>
        </w:rPr>
        <w:t xml:space="preserve"> </w:t>
      </w:r>
      <w:r>
        <w:rPr>
          <w:spacing w:val="-1"/>
        </w:rPr>
        <w:t>obligations</w:t>
      </w:r>
      <w:r>
        <w:t xml:space="preserve"> </w:t>
      </w:r>
      <w:r>
        <w:rPr>
          <w:spacing w:val="-1"/>
        </w:rPr>
        <w:t>shall</w:t>
      </w:r>
      <w:r>
        <w:rPr>
          <w:spacing w:val="-2"/>
        </w:rPr>
        <w:t xml:space="preserve"> </w:t>
      </w:r>
      <w:r>
        <w:t xml:space="preserve">be </w:t>
      </w:r>
      <w:r>
        <w:rPr>
          <w:spacing w:val="-1"/>
        </w:rPr>
        <w:t>made</w:t>
      </w:r>
      <w:r>
        <w:t xml:space="preserve"> in</w:t>
      </w:r>
      <w:r>
        <w:rPr>
          <w:spacing w:val="-3"/>
        </w:rPr>
        <w:t xml:space="preserve"> </w:t>
      </w:r>
      <w:r>
        <w:rPr>
          <w:spacing w:val="-1"/>
        </w:rPr>
        <w:t>arrears</w:t>
      </w:r>
      <w:r>
        <w:rPr>
          <w:spacing w:val="-2"/>
        </w:rPr>
        <w:t xml:space="preserve"> </w:t>
      </w:r>
      <w:r>
        <w:t xml:space="preserve">in </w:t>
      </w:r>
      <w:r>
        <w:rPr>
          <w:spacing w:val="-1"/>
        </w:rPr>
        <w:t>accordance</w:t>
      </w:r>
      <w:r>
        <w:t xml:space="preserve"> </w:t>
      </w:r>
      <w:r>
        <w:rPr>
          <w:spacing w:val="-1"/>
        </w:rPr>
        <w:t>with</w:t>
      </w:r>
      <w:r>
        <w:t xml:space="preserve"> </w:t>
      </w:r>
      <w:r>
        <w:rPr>
          <w:spacing w:val="-1"/>
        </w:rPr>
        <w:t>Indiana</w:t>
      </w:r>
      <w:r>
        <w:rPr>
          <w:spacing w:val="-2"/>
        </w:rPr>
        <w:t xml:space="preserve"> </w:t>
      </w:r>
      <w:r>
        <w:t>law</w:t>
      </w:r>
      <w:r>
        <w:rPr>
          <w:spacing w:val="-4"/>
        </w:rPr>
        <w:t xml:space="preserve"> </w:t>
      </w:r>
      <w:r>
        <w:t xml:space="preserve">and </w:t>
      </w:r>
      <w:r>
        <w:rPr>
          <w:spacing w:val="-1"/>
        </w:rPr>
        <w:t>the</w:t>
      </w:r>
      <w:r>
        <w:t xml:space="preserve"> </w:t>
      </w:r>
      <w:r>
        <w:rPr>
          <w:spacing w:val="-1"/>
        </w:rPr>
        <w:t>System</w:t>
      </w:r>
      <w:r>
        <w:rPr>
          <w:spacing w:val="-4"/>
        </w:rPr>
        <w:t xml:space="preserve"> </w:t>
      </w:r>
      <w:r>
        <w:rPr>
          <w:spacing w:val="-1"/>
        </w:rPr>
        <w:t>policies</w:t>
      </w:r>
      <w:r>
        <w:rPr>
          <w:spacing w:val="67"/>
        </w:rPr>
        <w:t xml:space="preserve"> </w:t>
      </w:r>
      <w:r>
        <w:t xml:space="preserve">and </w:t>
      </w:r>
      <w:r>
        <w:rPr>
          <w:spacing w:val="-1"/>
        </w:rPr>
        <w:t>procedures.</w:t>
      </w:r>
    </w:p>
    <w:p w14:paraId="15922411" w14:textId="77777777" w:rsidR="00DE2389" w:rsidRDefault="00DE2389" w:rsidP="00DE2389">
      <w:pPr>
        <w:spacing w:before="5"/>
        <w:rPr>
          <w:rFonts w:ascii="Times New Roman" w:eastAsia="Times New Roman" w:hAnsi="Times New Roman" w:cs="Times New Roman"/>
          <w:sz w:val="21"/>
          <w:szCs w:val="21"/>
        </w:rPr>
      </w:pPr>
    </w:p>
    <w:p w14:paraId="227E6DE1" w14:textId="77777777" w:rsidR="00DE2389" w:rsidRDefault="00DE2389" w:rsidP="00DE2389">
      <w:pPr>
        <w:pStyle w:val="Heading3"/>
        <w:numPr>
          <w:ilvl w:val="0"/>
          <w:numId w:val="5"/>
        </w:numPr>
        <w:tabs>
          <w:tab w:val="left" w:pos="821"/>
        </w:tabs>
        <w:ind w:left="820" w:hanging="720"/>
        <w:rPr>
          <w:b w:val="0"/>
          <w:bCs w:val="0"/>
        </w:rPr>
      </w:pPr>
      <w:r>
        <w:rPr>
          <w:spacing w:val="-1"/>
        </w:rPr>
        <w:t>Seminars</w:t>
      </w:r>
      <w:r>
        <w:rPr>
          <w:spacing w:val="-2"/>
        </w:rPr>
        <w:t xml:space="preserve"> </w:t>
      </w:r>
      <w:r>
        <w:rPr>
          <w:spacing w:val="-1"/>
        </w:rPr>
        <w:t>and Training</w:t>
      </w:r>
      <w:r>
        <w:rPr>
          <w:spacing w:val="-3"/>
        </w:rPr>
        <w:t xml:space="preserve"> </w:t>
      </w:r>
      <w:r>
        <w:rPr>
          <w:spacing w:val="-1"/>
        </w:rPr>
        <w:t>Programs</w:t>
      </w:r>
    </w:p>
    <w:p w14:paraId="674A1213" w14:textId="77777777" w:rsidR="00DE2389" w:rsidRDefault="00DE2389" w:rsidP="00DE2389">
      <w:pPr>
        <w:spacing w:before="5"/>
        <w:rPr>
          <w:rFonts w:ascii="Times New Roman" w:eastAsia="Times New Roman" w:hAnsi="Times New Roman" w:cs="Times New Roman"/>
          <w:b/>
          <w:bCs/>
          <w:sz w:val="21"/>
          <w:szCs w:val="21"/>
        </w:rPr>
      </w:pPr>
    </w:p>
    <w:p w14:paraId="1FA44BBB" w14:textId="77777777" w:rsidR="00DE2389" w:rsidRDefault="00DE2389" w:rsidP="00DE2389">
      <w:pPr>
        <w:pStyle w:val="BodyText"/>
        <w:ind w:left="100" w:right="238"/>
      </w:pPr>
      <w:r>
        <w:rPr>
          <w:spacing w:val="-1"/>
        </w:rPr>
        <w:t>Subject</w:t>
      </w:r>
      <w:r>
        <w:rPr>
          <w:spacing w:val="-2"/>
        </w:rPr>
        <w:t xml:space="preserve"> </w:t>
      </w:r>
      <w:r>
        <w:t xml:space="preserve">to </w:t>
      </w:r>
      <w:r>
        <w:rPr>
          <w:spacing w:val="-1"/>
        </w:rPr>
        <w:t>and</w:t>
      </w:r>
      <w:r>
        <w:t xml:space="preserve"> in</w:t>
      </w:r>
      <w:r>
        <w:rPr>
          <w:spacing w:val="-3"/>
        </w:rPr>
        <w:t xml:space="preserve"> </w:t>
      </w:r>
      <w:r>
        <w:rPr>
          <w:spacing w:val="-1"/>
        </w:rPr>
        <w:t>accordance</w:t>
      </w:r>
      <w:r>
        <w:t xml:space="preserve"> with</w:t>
      </w:r>
      <w:r>
        <w:rPr>
          <w:spacing w:val="-3"/>
        </w:rPr>
        <w:t xml:space="preserve"> </w:t>
      </w:r>
      <w:r>
        <w:rPr>
          <w:spacing w:val="-1"/>
        </w:rPr>
        <w:t>all</w:t>
      </w:r>
      <w:r>
        <w:rPr>
          <w:spacing w:val="1"/>
        </w:rPr>
        <w:t xml:space="preserve"> </w:t>
      </w:r>
      <w:r>
        <w:rPr>
          <w:spacing w:val="-1"/>
        </w:rPr>
        <w:t>applicable</w:t>
      </w:r>
      <w:r>
        <w:t xml:space="preserve"> </w:t>
      </w:r>
      <w:r>
        <w:rPr>
          <w:spacing w:val="-1"/>
        </w:rPr>
        <w:t>State</w:t>
      </w:r>
      <w:r>
        <w:t xml:space="preserve"> </w:t>
      </w:r>
      <w:r>
        <w:rPr>
          <w:spacing w:val="-2"/>
        </w:rPr>
        <w:t>of</w:t>
      </w:r>
      <w:r>
        <w:rPr>
          <w:spacing w:val="1"/>
        </w:rPr>
        <w:t xml:space="preserve"> </w:t>
      </w:r>
      <w:r>
        <w:rPr>
          <w:spacing w:val="-1"/>
        </w:rPr>
        <w:t>Indiana</w:t>
      </w:r>
      <w:r>
        <w:t xml:space="preserve"> and </w:t>
      </w:r>
      <w:r>
        <w:rPr>
          <w:spacing w:val="-1"/>
        </w:rPr>
        <w:t>System</w:t>
      </w:r>
      <w:r>
        <w:rPr>
          <w:spacing w:val="-4"/>
        </w:rPr>
        <w:t xml:space="preserve"> </w:t>
      </w:r>
      <w:r>
        <w:rPr>
          <w:spacing w:val="-1"/>
        </w:rPr>
        <w:t>ethics</w:t>
      </w:r>
      <w:r>
        <w:rPr>
          <w:spacing w:val="-2"/>
        </w:rPr>
        <w:t xml:space="preserve"> </w:t>
      </w:r>
      <w:r>
        <w:rPr>
          <w:spacing w:val="-1"/>
        </w:rPr>
        <w:t>rules</w:t>
      </w:r>
      <w:r>
        <w:t xml:space="preserve"> </w:t>
      </w:r>
      <w:r>
        <w:rPr>
          <w:spacing w:val="-1"/>
        </w:rPr>
        <w:t>and</w:t>
      </w:r>
      <w:r>
        <w:t xml:space="preserve"> </w:t>
      </w:r>
      <w:r>
        <w:rPr>
          <w:spacing w:val="-1"/>
        </w:rPr>
        <w:t>regulations,</w:t>
      </w:r>
      <w:r>
        <w:rPr>
          <w:spacing w:val="63"/>
        </w:rPr>
        <w:t xml:space="preserve"> </w:t>
      </w:r>
      <w:r>
        <w:t xml:space="preserve">in </w:t>
      </w:r>
      <w:r>
        <w:rPr>
          <w:spacing w:val="-1"/>
        </w:rPr>
        <w:t>the</w:t>
      </w:r>
      <w:r>
        <w:t xml:space="preserve"> </w:t>
      </w:r>
      <w:r>
        <w:rPr>
          <w:spacing w:val="-1"/>
        </w:rPr>
        <w:t>event</w:t>
      </w:r>
      <w:r>
        <w:rPr>
          <w:spacing w:val="-2"/>
        </w:rPr>
        <w:t xml:space="preserve"> </w:t>
      </w:r>
      <w:r>
        <w:rPr>
          <w:spacing w:val="-1"/>
        </w:rPr>
        <w:t>Manager</w:t>
      </w:r>
      <w:r>
        <w:rPr>
          <w:spacing w:val="1"/>
        </w:rPr>
        <w:t xml:space="preserve"> </w:t>
      </w:r>
      <w:r>
        <w:rPr>
          <w:spacing w:val="-1"/>
        </w:rPr>
        <w:t>conducts</w:t>
      </w:r>
      <w:r>
        <w:rPr>
          <w:spacing w:val="-2"/>
        </w:rPr>
        <w:t xml:space="preserve"> </w:t>
      </w:r>
      <w:r>
        <w:rPr>
          <w:spacing w:val="-1"/>
        </w:rPr>
        <w:t>seminars,</w:t>
      </w:r>
      <w:r>
        <w:rPr>
          <w:spacing w:val="-3"/>
        </w:rPr>
        <w:t xml:space="preserve"> </w:t>
      </w:r>
      <w:r>
        <w:rPr>
          <w:spacing w:val="-1"/>
        </w:rPr>
        <w:t>training</w:t>
      </w:r>
      <w:r>
        <w:rPr>
          <w:spacing w:val="-3"/>
        </w:rPr>
        <w:t xml:space="preserve"> </w:t>
      </w:r>
      <w:r>
        <w:rPr>
          <w:spacing w:val="-1"/>
        </w:rPr>
        <w:t>sessions,</w:t>
      </w:r>
      <w:r>
        <w:t xml:space="preserve"> or</w:t>
      </w:r>
      <w:r>
        <w:rPr>
          <w:spacing w:val="-2"/>
        </w:rPr>
        <w:t xml:space="preserve"> </w:t>
      </w:r>
      <w:r>
        <w:rPr>
          <w:spacing w:val="-1"/>
        </w:rPr>
        <w:t>similar</w:t>
      </w:r>
      <w:r>
        <w:rPr>
          <w:spacing w:val="1"/>
        </w:rPr>
        <w:t xml:space="preserve"> </w:t>
      </w:r>
      <w:r>
        <w:rPr>
          <w:spacing w:val="-1"/>
        </w:rPr>
        <w:t>events</w:t>
      </w:r>
      <w:r>
        <w:t xml:space="preserve"> </w:t>
      </w:r>
      <w:r>
        <w:rPr>
          <w:spacing w:val="-1"/>
        </w:rPr>
        <w:t>that</w:t>
      </w:r>
      <w:r>
        <w:rPr>
          <w:spacing w:val="-2"/>
        </w:rPr>
        <w:t xml:space="preserve"> </w:t>
      </w:r>
      <w:r>
        <w:rPr>
          <w:spacing w:val="-1"/>
        </w:rPr>
        <w:t>are</w:t>
      </w:r>
      <w:r>
        <w:t xml:space="preserve"> </w:t>
      </w:r>
      <w:r>
        <w:rPr>
          <w:spacing w:val="-1"/>
        </w:rPr>
        <w:t>generally</w:t>
      </w:r>
      <w:r>
        <w:rPr>
          <w:spacing w:val="-3"/>
        </w:rPr>
        <w:t xml:space="preserve"> </w:t>
      </w:r>
      <w:r>
        <w:rPr>
          <w:spacing w:val="-1"/>
        </w:rPr>
        <w:t>made</w:t>
      </w:r>
      <w:r>
        <w:rPr>
          <w:spacing w:val="67"/>
        </w:rPr>
        <w:t xml:space="preserve"> </w:t>
      </w:r>
      <w:r>
        <w:rPr>
          <w:spacing w:val="-1"/>
        </w:rPr>
        <w:t>available</w:t>
      </w:r>
      <w:r>
        <w:rPr>
          <w:spacing w:val="-2"/>
        </w:rPr>
        <w:t xml:space="preserve"> </w:t>
      </w:r>
      <w:r>
        <w:t>to</w:t>
      </w:r>
      <w:r>
        <w:rPr>
          <w:spacing w:val="-3"/>
        </w:rPr>
        <w:t xml:space="preserve"> </w:t>
      </w:r>
      <w:r>
        <w:rPr>
          <w:spacing w:val="-1"/>
        </w:rPr>
        <w:t>Manager’s</w:t>
      </w:r>
      <w:r>
        <w:t xml:space="preserve"> </w:t>
      </w:r>
      <w:r>
        <w:rPr>
          <w:spacing w:val="-1"/>
        </w:rPr>
        <w:t>clients,</w:t>
      </w:r>
      <w:r>
        <w:rPr>
          <w:spacing w:val="-3"/>
        </w:rPr>
        <w:t xml:space="preserve"> </w:t>
      </w:r>
      <w:r>
        <w:t xml:space="preserve">the </w:t>
      </w:r>
      <w:r>
        <w:rPr>
          <w:spacing w:val="-1"/>
        </w:rPr>
        <w:t>System</w:t>
      </w:r>
      <w:r>
        <w:rPr>
          <w:spacing w:val="-4"/>
        </w:rPr>
        <w:t xml:space="preserve"> </w:t>
      </w:r>
      <w:r>
        <w:t>shall</w:t>
      </w:r>
      <w:r>
        <w:rPr>
          <w:spacing w:val="1"/>
        </w:rPr>
        <w:t xml:space="preserve"> </w:t>
      </w:r>
      <w:r>
        <w:rPr>
          <w:spacing w:val="-2"/>
        </w:rPr>
        <w:t>be</w:t>
      </w:r>
      <w:r>
        <w:t xml:space="preserve"> </w:t>
      </w:r>
      <w:r>
        <w:rPr>
          <w:spacing w:val="-1"/>
        </w:rPr>
        <w:t>invited</w:t>
      </w:r>
      <w:r>
        <w:t xml:space="preserve"> to</w:t>
      </w:r>
      <w:r>
        <w:rPr>
          <w:spacing w:val="-3"/>
        </w:rPr>
        <w:t xml:space="preserve"> </w:t>
      </w:r>
      <w:r>
        <w:rPr>
          <w:spacing w:val="-1"/>
        </w:rPr>
        <w:t>attend</w:t>
      </w:r>
      <w:r>
        <w:rPr>
          <w:spacing w:val="-3"/>
        </w:rPr>
        <w:t xml:space="preserve"> </w:t>
      </w:r>
      <w:r>
        <w:t>upon</w:t>
      </w:r>
      <w:r>
        <w:rPr>
          <w:spacing w:val="-3"/>
        </w:rPr>
        <w:t xml:space="preserve"> </w:t>
      </w:r>
      <w:r>
        <w:t>the</w:t>
      </w:r>
      <w:r>
        <w:rPr>
          <w:spacing w:val="-2"/>
        </w:rPr>
        <w:t xml:space="preserve"> </w:t>
      </w:r>
      <w:r>
        <w:rPr>
          <w:spacing w:val="-1"/>
        </w:rPr>
        <w:t>same</w:t>
      </w:r>
      <w:r>
        <w:t xml:space="preserve"> </w:t>
      </w:r>
      <w:r>
        <w:rPr>
          <w:spacing w:val="-2"/>
        </w:rPr>
        <w:t>terms</w:t>
      </w:r>
      <w:r>
        <w:t xml:space="preserve"> and </w:t>
      </w:r>
      <w:r>
        <w:rPr>
          <w:spacing w:val="-1"/>
        </w:rPr>
        <w:t>conditions</w:t>
      </w:r>
      <w:r>
        <w:rPr>
          <w:spacing w:val="63"/>
        </w:rPr>
        <w:t xml:space="preserve"> </w:t>
      </w:r>
      <w:r>
        <w:t xml:space="preserve">as </w:t>
      </w:r>
      <w:r>
        <w:rPr>
          <w:spacing w:val="-1"/>
        </w:rPr>
        <w:t>such</w:t>
      </w:r>
      <w:r>
        <w:t xml:space="preserve"> </w:t>
      </w:r>
      <w:r>
        <w:rPr>
          <w:spacing w:val="-1"/>
        </w:rPr>
        <w:t>other</w:t>
      </w:r>
      <w:r>
        <w:rPr>
          <w:spacing w:val="-2"/>
        </w:rPr>
        <w:t xml:space="preserve"> </w:t>
      </w:r>
      <w:r>
        <w:rPr>
          <w:spacing w:val="-1"/>
        </w:rPr>
        <w:t>clients.</w:t>
      </w:r>
    </w:p>
    <w:p w14:paraId="7CF9FCD4" w14:textId="77777777" w:rsidR="00DE2389" w:rsidRDefault="00DE2389" w:rsidP="00DE2389">
      <w:pPr>
        <w:spacing w:before="2"/>
        <w:rPr>
          <w:rFonts w:ascii="Times New Roman" w:eastAsia="Times New Roman" w:hAnsi="Times New Roman" w:cs="Times New Roman"/>
          <w:sz w:val="21"/>
          <w:szCs w:val="21"/>
        </w:rPr>
      </w:pPr>
    </w:p>
    <w:p w14:paraId="1D653E30" w14:textId="77777777" w:rsidR="00DE2389" w:rsidRDefault="00DE2389" w:rsidP="00DE2389">
      <w:pPr>
        <w:pStyle w:val="Heading3"/>
        <w:numPr>
          <w:ilvl w:val="0"/>
          <w:numId w:val="5"/>
        </w:numPr>
        <w:tabs>
          <w:tab w:val="left" w:pos="821"/>
        </w:tabs>
        <w:ind w:right="413" w:firstLine="0"/>
        <w:rPr>
          <w:b w:val="0"/>
          <w:bCs w:val="0"/>
        </w:rPr>
      </w:pPr>
      <w:r>
        <w:rPr>
          <w:spacing w:val="-1"/>
        </w:rPr>
        <w:t>Termination;</w:t>
      </w:r>
      <w:r>
        <w:rPr>
          <w:spacing w:val="-2"/>
        </w:rPr>
        <w:t xml:space="preserve"> </w:t>
      </w:r>
      <w:r>
        <w:rPr>
          <w:spacing w:val="-1"/>
        </w:rPr>
        <w:t>Rights,</w:t>
      </w:r>
      <w:r>
        <w:t xml:space="preserve"> </w:t>
      </w:r>
      <w:r>
        <w:rPr>
          <w:spacing w:val="-1"/>
        </w:rPr>
        <w:t>Remedies,</w:t>
      </w:r>
      <w:r>
        <w:t xml:space="preserve"> </w:t>
      </w:r>
      <w:r>
        <w:rPr>
          <w:spacing w:val="-1"/>
        </w:rPr>
        <w:t>and</w:t>
      </w:r>
      <w:r>
        <w:rPr>
          <w:spacing w:val="-3"/>
        </w:rPr>
        <w:t xml:space="preserve"> </w:t>
      </w:r>
      <w:r>
        <w:rPr>
          <w:spacing w:val="-1"/>
        </w:rPr>
        <w:t>Responsibilities</w:t>
      </w:r>
      <w:r>
        <w:t xml:space="preserve"> </w:t>
      </w:r>
      <w:r>
        <w:rPr>
          <w:spacing w:val="-1"/>
        </w:rPr>
        <w:t>upon Termination;</w:t>
      </w:r>
      <w:r>
        <w:rPr>
          <w:spacing w:val="-2"/>
        </w:rPr>
        <w:t xml:space="preserve"> </w:t>
      </w:r>
      <w:r>
        <w:rPr>
          <w:spacing w:val="-1"/>
        </w:rPr>
        <w:t>Termination</w:t>
      </w:r>
      <w:r>
        <w:rPr>
          <w:spacing w:val="-3"/>
        </w:rPr>
        <w:t xml:space="preserve"> </w:t>
      </w:r>
      <w:r>
        <w:t>for</w:t>
      </w:r>
      <w:r>
        <w:rPr>
          <w:spacing w:val="57"/>
        </w:rPr>
        <w:t xml:space="preserve"> </w:t>
      </w:r>
      <w:r>
        <w:rPr>
          <w:spacing w:val="-1"/>
        </w:rPr>
        <w:t>Convenience</w:t>
      </w:r>
    </w:p>
    <w:p w14:paraId="500F83F0" w14:textId="77777777" w:rsidR="00DE2389" w:rsidRDefault="00DE2389" w:rsidP="00DE2389">
      <w:pPr>
        <w:spacing w:before="7"/>
        <w:rPr>
          <w:rFonts w:ascii="Times New Roman" w:eastAsia="Times New Roman" w:hAnsi="Times New Roman" w:cs="Times New Roman"/>
          <w:b/>
          <w:bCs/>
          <w:sz w:val="21"/>
          <w:szCs w:val="21"/>
        </w:rPr>
      </w:pPr>
    </w:p>
    <w:p w14:paraId="7E45797B" w14:textId="77777777" w:rsidR="00DE2389" w:rsidRDefault="00DE2389" w:rsidP="00DE2389">
      <w:pPr>
        <w:pStyle w:val="BodyText"/>
        <w:ind w:left="100" w:right="160"/>
      </w:pPr>
      <w:r>
        <w:rPr>
          <w:spacing w:val="-1"/>
        </w:rPr>
        <w:t>Notwithstanding</w:t>
      </w:r>
      <w:r>
        <w:rPr>
          <w:spacing w:val="-3"/>
        </w:rPr>
        <w:t xml:space="preserve"> </w:t>
      </w:r>
      <w:r>
        <w:rPr>
          <w:spacing w:val="-1"/>
        </w:rPr>
        <w:t>anything</w:t>
      </w:r>
      <w:r>
        <w:rPr>
          <w:spacing w:val="-3"/>
        </w:rPr>
        <w:t xml:space="preserve"> </w:t>
      </w:r>
      <w:r>
        <w:rPr>
          <w:spacing w:val="-1"/>
        </w:rPr>
        <w:t>to</w:t>
      </w:r>
      <w:r>
        <w:t xml:space="preserve"> the</w:t>
      </w:r>
      <w:r>
        <w:rPr>
          <w:spacing w:val="-2"/>
        </w:rPr>
        <w:t xml:space="preserve"> </w:t>
      </w:r>
      <w:r>
        <w:rPr>
          <w:spacing w:val="-1"/>
        </w:rPr>
        <w:t>contrary,</w:t>
      </w:r>
      <w: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2"/>
        </w:rPr>
        <w:t>may</w:t>
      </w:r>
      <w:r>
        <w:rPr>
          <w:spacing w:val="-3"/>
        </w:rPr>
        <w:t xml:space="preserve"> </w:t>
      </w:r>
      <w:r>
        <w:rPr>
          <w:spacing w:val="-1"/>
        </w:rPr>
        <w:t>be</w:t>
      </w:r>
      <w:r>
        <w:t xml:space="preserve"> </w:t>
      </w:r>
      <w:r>
        <w:rPr>
          <w:spacing w:val="-1"/>
        </w:rPr>
        <w:t>terminated</w:t>
      </w:r>
      <w:r>
        <w:t xml:space="preserve"> </w:t>
      </w:r>
      <w:r>
        <w:rPr>
          <w:spacing w:val="-1"/>
        </w:rPr>
        <w:t>by</w:t>
      </w:r>
      <w:r>
        <w:rPr>
          <w:spacing w:val="-3"/>
        </w:rPr>
        <w:t xml:space="preserve"> </w:t>
      </w:r>
      <w:r>
        <w:t xml:space="preserve">the </w:t>
      </w:r>
      <w:r>
        <w:rPr>
          <w:spacing w:val="-2"/>
        </w:rPr>
        <w:t>System,</w:t>
      </w:r>
      <w:r>
        <w:rPr>
          <w:spacing w:val="79"/>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for</w:t>
      </w:r>
      <w:r>
        <w:rPr>
          <w:spacing w:val="1"/>
        </w:rPr>
        <w:t xml:space="preserve"> </w:t>
      </w:r>
      <w:r>
        <w:rPr>
          <w:spacing w:val="-1"/>
        </w:rPr>
        <w:t>any</w:t>
      </w:r>
      <w:r>
        <w:rPr>
          <w:spacing w:val="-3"/>
        </w:rPr>
        <w:t xml:space="preserve"> </w:t>
      </w:r>
      <w:r>
        <w:rPr>
          <w:spacing w:val="-1"/>
        </w:rPr>
        <w:t>reason,</w:t>
      </w:r>
      <w:r>
        <w:t xml:space="preserve"> by</w:t>
      </w:r>
      <w:r>
        <w:rPr>
          <w:spacing w:val="-3"/>
        </w:rPr>
        <w:t xml:space="preserve"> </w:t>
      </w:r>
      <w:r>
        <w:rPr>
          <w:spacing w:val="-1"/>
        </w:rPr>
        <w:t>delivery</w:t>
      </w:r>
      <w:r>
        <w:rPr>
          <w:spacing w:val="-3"/>
        </w:rPr>
        <w:t xml:space="preserve"> </w:t>
      </w:r>
      <w:r>
        <w:t>of</w:t>
      </w:r>
      <w:r>
        <w:rPr>
          <w:spacing w:val="1"/>
        </w:rPr>
        <w:t xml:space="preserve"> </w:t>
      </w:r>
      <w:r>
        <w:t xml:space="preserve">a </w:t>
      </w:r>
      <w:r>
        <w:rPr>
          <w:spacing w:val="-1"/>
        </w:rPr>
        <w:t>notice</w:t>
      </w:r>
      <w:r>
        <w:t xml:space="preserve"> </w:t>
      </w:r>
      <w:r>
        <w:rPr>
          <w:spacing w:val="-2"/>
        </w:rPr>
        <w:t>of</w:t>
      </w:r>
      <w:r>
        <w:rPr>
          <w:spacing w:val="1"/>
        </w:rPr>
        <w:t xml:space="preserve"> </w:t>
      </w:r>
      <w:r>
        <w:rPr>
          <w:spacing w:val="-1"/>
        </w:rPr>
        <w:t>termination</w:t>
      </w:r>
      <w:r>
        <w:rPr>
          <w:spacing w:val="-3"/>
        </w:rPr>
        <w:t xml:space="preserve"> </w:t>
      </w:r>
      <w:r>
        <w:t>to</w:t>
      </w:r>
      <w:r>
        <w:rPr>
          <w:spacing w:val="-3"/>
        </w:rPr>
        <w:t xml:space="preserve"> </w:t>
      </w:r>
      <w:r>
        <w:t>the</w:t>
      </w:r>
      <w:r>
        <w:rPr>
          <w:spacing w:val="-2"/>
        </w:rPr>
        <w:t xml:space="preserve"> </w:t>
      </w:r>
      <w:r>
        <w:rPr>
          <w:spacing w:val="-1"/>
        </w:rPr>
        <w:t>Manager</w:t>
      </w:r>
      <w:r>
        <w:rPr>
          <w:spacing w:val="1"/>
        </w:rPr>
        <w:t xml:space="preserve"> </w:t>
      </w:r>
      <w:r>
        <w:rPr>
          <w:spacing w:val="-1"/>
        </w:rPr>
        <w:t>(such</w:t>
      </w:r>
      <w:r>
        <w:t xml:space="preserve"> </w:t>
      </w:r>
      <w:r>
        <w:rPr>
          <w:spacing w:val="-2"/>
        </w:rPr>
        <w:t>date</w:t>
      </w:r>
      <w:r>
        <w:t xml:space="preserve"> of</w:t>
      </w:r>
      <w:r>
        <w:rPr>
          <w:spacing w:val="67"/>
        </w:rPr>
        <w:t xml:space="preserve"> </w:t>
      </w:r>
      <w:r>
        <w:rPr>
          <w:spacing w:val="-1"/>
        </w:rPr>
        <w:t>notice,</w:t>
      </w:r>
      <w:r>
        <w:rPr>
          <w:spacing w:val="-3"/>
        </w:rPr>
        <w:t xml:space="preserve"> </w:t>
      </w:r>
      <w:r>
        <w:t>the</w:t>
      </w:r>
      <w:r>
        <w:rPr>
          <w:spacing w:val="53"/>
        </w:rPr>
        <w:t xml:space="preserv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Upon</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contract,</w:t>
      </w:r>
      <w:r>
        <w:rPr>
          <w:spacing w:val="-3"/>
        </w:rPr>
        <w:t xml:space="preserve"> </w:t>
      </w:r>
      <w:r>
        <w:rPr>
          <w:spacing w:val="-1"/>
        </w:rPr>
        <w:t>Manager</w:t>
      </w:r>
      <w:r>
        <w:rPr>
          <w:spacing w:val="-2"/>
        </w:rPr>
        <w:t xml:space="preserve"> </w:t>
      </w:r>
      <w:r>
        <w:rPr>
          <w:spacing w:val="-1"/>
        </w:rPr>
        <w:t>shall</w:t>
      </w:r>
      <w:r>
        <w:rPr>
          <w:spacing w:val="-2"/>
        </w:rPr>
        <w:t xml:space="preserve"> </w:t>
      </w:r>
      <w:r>
        <w:rPr>
          <w:spacing w:val="-1"/>
        </w:rPr>
        <w:t>retain</w:t>
      </w:r>
      <w:r>
        <w:t xml:space="preserve"> </w:t>
      </w:r>
      <w:r>
        <w:rPr>
          <w:spacing w:val="-1"/>
        </w:rPr>
        <w:t>all</w:t>
      </w:r>
      <w:r>
        <w:rPr>
          <w:spacing w:val="93"/>
        </w:rPr>
        <w:t xml:space="preserve"> </w:t>
      </w:r>
      <w:r>
        <w:rPr>
          <w:spacing w:val="-1"/>
        </w:rPr>
        <w:t>System</w:t>
      </w:r>
      <w:r>
        <w:rPr>
          <w:spacing w:val="-4"/>
        </w:rPr>
        <w:t xml:space="preserve"> </w:t>
      </w:r>
      <w:r>
        <w:rPr>
          <w:spacing w:val="-1"/>
        </w:rPr>
        <w:t>Records</w:t>
      </w:r>
      <w:r>
        <w:t xml:space="preserve"> in</w:t>
      </w:r>
      <w:r>
        <w:rPr>
          <w:spacing w:val="-3"/>
        </w:rPr>
        <w:t xml:space="preserve"> </w:t>
      </w:r>
      <w:r>
        <w:rPr>
          <w:spacing w:val="-1"/>
        </w:rPr>
        <w:t>accordance</w:t>
      </w:r>
      <w:r>
        <w:t xml:space="preserve"> </w:t>
      </w:r>
      <w:r>
        <w:rPr>
          <w:spacing w:val="-1"/>
        </w:rPr>
        <w:t>with</w:t>
      </w:r>
      <w:r>
        <w:t xml:space="preserve"> </w:t>
      </w:r>
      <w:r>
        <w:rPr>
          <w:spacing w:val="-1"/>
        </w:rPr>
        <w:t>the</w:t>
      </w:r>
      <w:r>
        <w:rPr>
          <w:spacing w:val="-2"/>
        </w:rPr>
        <w:t xml:space="preserve"> </w:t>
      </w:r>
      <w:r>
        <w:rPr>
          <w:spacing w:val="-1"/>
        </w:rPr>
        <w:t>record</w:t>
      </w:r>
      <w:r>
        <w:t xml:space="preserve"> </w:t>
      </w:r>
      <w:r>
        <w:rPr>
          <w:spacing w:val="-1"/>
        </w:rPr>
        <w:t>retention</w:t>
      </w:r>
      <w:r>
        <w:t xml:space="preserve"> </w:t>
      </w:r>
      <w:r>
        <w:rPr>
          <w:spacing w:val="-1"/>
        </w:rPr>
        <w:t>provisions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Record</w:t>
      </w:r>
      <w:r>
        <w:t xml:space="preserve"> </w:t>
      </w:r>
      <w:r>
        <w:rPr>
          <w:spacing w:val="-1"/>
        </w:rPr>
        <w:t>Retention</w:t>
      </w:r>
      <w:r>
        <w:t xml:space="preserve"> </w:t>
      </w:r>
      <w:r>
        <w:rPr>
          <w:spacing w:val="-1"/>
        </w:rPr>
        <w:t>and</w:t>
      </w:r>
      <w:r>
        <w:rPr>
          <w:spacing w:val="75"/>
        </w:rPr>
        <w:t xml:space="preserve"> </w:t>
      </w:r>
      <w:r>
        <w:rPr>
          <w:spacing w:val="-1"/>
        </w:rPr>
        <w:t>Inspection</w:t>
      </w:r>
      <w:r>
        <w:rPr>
          <w:spacing w:val="-3"/>
        </w:rPr>
        <w:t xml:space="preserve"> </w:t>
      </w:r>
      <w:r>
        <w:rPr>
          <w:spacing w:val="-1"/>
        </w:rPr>
        <w:t>section</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4A526815" w14:textId="77777777" w:rsidR="00DE2389" w:rsidRDefault="00DE2389" w:rsidP="00DE2389">
      <w:pPr>
        <w:spacing w:before="9"/>
        <w:rPr>
          <w:rFonts w:ascii="Times New Roman" w:eastAsia="Times New Roman" w:hAnsi="Times New Roman" w:cs="Times New Roman"/>
          <w:sz w:val="20"/>
          <w:szCs w:val="20"/>
        </w:rPr>
      </w:pPr>
    </w:p>
    <w:p w14:paraId="566FC5F8" w14:textId="77777777" w:rsidR="00DE2389" w:rsidRDefault="00DE2389" w:rsidP="00DE2389">
      <w:pPr>
        <w:pStyle w:val="BodyText"/>
        <w:ind w:left="100"/>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compensated</w:t>
      </w:r>
      <w:r>
        <w:rPr>
          <w:spacing w:val="-3"/>
        </w:rPr>
        <w:t xml:space="preserve"> </w:t>
      </w:r>
      <w:r>
        <w:t>for</w:t>
      </w:r>
      <w:r>
        <w:rPr>
          <w:spacing w:val="-2"/>
        </w:rPr>
        <w:t xml:space="preserve"> </w:t>
      </w:r>
      <w:r>
        <w:rPr>
          <w:spacing w:val="-1"/>
        </w:rPr>
        <w:t>services</w:t>
      </w:r>
      <w:r>
        <w:rPr>
          <w:spacing w:val="-2"/>
        </w:rPr>
        <w:t xml:space="preserve"> </w:t>
      </w:r>
      <w:r>
        <w:rPr>
          <w:spacing w:val="-1"/>
        </w:rPr>
        <w:t>rendered</w:t>
      </w:r>
      <w:r>
        <w:rPr>
          <w:spacing w:val="-3"/>
        </w:rPr>
        <w:t xml:space="preserve"> </w:t>
      </w:r>
      <w:r>
        <w:rPr>
          <w:spacing w:val="-1"/>
        </w:rPr>
        <w:t>prior</w:t>
      </w:r>
      <w:r>
        <w:rPr>
          <w:spacing w:val="-2"/>
        </w:rPr>
        <w:t xml:space="preserve"> </w:t>
      </w:r>
      <w:r>
        <w:t>to</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p>
    <w:p w14:paraId="190A9ADB" w14:textId="77777777" w:rsidR="00DE2389" w:rsidRDefault="00DE2389" w:rsidP="00DE2389">
      <w:pPr>
        <w:spacing w:before="11"/>
        <w:rPr>
          <w:rFonts w:ascii="Times New Roman" w:eastAsia="Times New Roman" w:hAnsi="Times New Roman" w:cs="Times New Roman"/>
          <w:sz w:val="20"/>
          <w:szCs w:val="20"/>
        </w:rPr>
      </w:pPr>
    </w:p>
    <w:p w14:paraId="46E37C47" w14:textId="77777777" w:rsidR="00DE2389" w:rsidRDefault="00DE2389" w:rsidP="00DE2389">
      <w:pPr>
        <w:pStyle w:val="BodyText"/>
        <w:ind w:left="100" w:right="160"/>
      </w:pPr>
      <w:r>
        <w:rPr>
          <w:spacing w:val="-1"/>
        </w:rPr>
        <w:t>Following</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submit</w:t>
      </w:r>
      <w:r>
        <w:rPr>
          <w:spacing w:val="1"/>
        </w:rPr>
        <w:t xml:space="preserve"> </w:t>
      </w:r>
      <w:r>
        <w:rPr>
          <w:spacing w:val="-1"/>
        </w:rPr>
        <w:t>to</w:t>
      </w:r>
      <w:r>
        <w:t xml:space="preserve"> </w:t>
      </w:r>
      <w:r>
        <w:rPr>
          <w:spacing w:val="-1"/>
        </w:rPr>
        <w:t>the</w:t>
      </w:r>
      <w:r>
        <w:t xml:space="preserve"> </w:t>
      </w:r>
      <w:r>
        <w:rPr>
          <w:spacing w:val="-1"/>
        </w:rPr>
        <w:t>System,</w:t>
      </w:r>
      <w:r>
        <w:t xml:space="preserve"> in</w:t>
      </w:r>
      <w:r>
        <w:rPr>
          <w:spacing w:val="-3"/>
        </w:rPr>
        <w:t xml:space="preserve"> </w:t>
      </w:r>
      <w:r>
        <w:t>the</w:t>
      </w:r>
      <w:r>
        <w:rPr>
          <w:spacing w:val="-2"/>
        </w:rPr>
        <w:t xml:space="preserve"> </w:t>
      </w:r>
      <w:r>
        <w:rPr>
          <w:spacing w:val="-1"/>
        </w:rPr>
        <w:t>form</w:t>
      </w:r>
      <w:r>
        <w:rPr>
          <w:spacing w:val="-4"/>
        </w:rPr>
        <w:t xml:space="preserve"> </w:t>
      </w:r>
      <w:r>
        <w:t xml:space="preserve">and </w:t>
      </w:r>
      <w:r>
        <w:rPr>
          <w:spacing w:val="-1"/>
        </w:rPr>
        <w:t>with</w:t>
      </w:r>
      <w:r>
        <w:t xml:space="preserve"> any</w:t>
      </w:r>
      <w:r>
        <w:rPr>
          <w:spacing w:val="81"/>
        </w:rPr>
        <w:t xml:space="preserve"> </w:t>
      </w:r>
      <w:r>
        <w:rPr>
          <w:spacing w:val="-1"/>
        </w:rPr>
        <w:t>reasonable</w:t>
      </w:r>
      <w:r>
        <w:t xml:space="preserve"> </w:t>
      </w:r>
      <w:r>
        <w:rPr>
          <w:spacing w:val="-1"/>
        </w:rPr>
        <w:t>certifications</w:t>
      </w:r>
      <w:r>
        <w:t xml:space="preserve"> as</w:t>
      </w:r>
      <w:r>
        <w:rPr>
          <w:spacing w:val="-2"/>
        </w:rPr>
        <w:t xml:space="preserve"> </w:t>
      </w:r>
      <w:r>
        <w:rPr>
          <w:spacing w:val="-1"/>
        </w:rPr>
        <w:t>may</w:t>
      </w:r>
      <w:r>
        <w:rPr>
          <w:spacing w:val="-3"/>
        </w:rPr>
        <w:t xml:space="preserve"> </w:t>
      </w:r>
      <w:r>
        <w:t xml:space="preserve">be </w:t>
      </w:r>
      <w:r>
        <w:rPr>
          <w:spacing w:val="-1"/>
        </w:rPr>
        <w:t>prescribed</w:t>
      </w:r>
      <w:r>
        <w:t xml:space="preserve"> by</w:t>
      </w:r>
      <w:r>
        <w:rPr>
          <w:spacing w:val="-3"/>
        </w:rPr>
        <w:t xml:space="preserve"> </w:t>
      </w:r>
      <w:r>
        <w:rPr>
          <w:spacing w:val="-1"/>
        </w:rPr>
        <w:t>the</w:t>
      </w:r>
      <w:r>
        <w:t xml:space="preserve"> </w:t>
      </w:r>
      <w:r>
        <w:rPr>
          <w:spacing w:val="-2"/>
        </w:rPr>
        <w:t>System,</w:t>
      </w:r>
      <w:r>
        <w:t xml:space="preserve"> </w:t>
      </w:r>
      <w:r>
        <w:rPr>
          <w:spacing w:val="-1"/>
        </w:rPr>
        <w:t>Manager’s</w:t>
      </w:r>
      <w:r>
        <w:rPr>
          <w:spacing w:val="-2"/>
        </w:rPr>
        <w:t xml:space="preserve"> </w:t>
      </w:r>
      <w:r>
        <w:rPr>
          <w:spacing w:val="-1"/>
        </w:rPr>
        <w:t>final</w:t>
      </w:r>
      <w:r>
        <w:rPr>
          <w:spacing w:val="-2"/>
        </w:rPr>
        <w:t xml:space="preserve"> </w:t>
      </w:r>
      <w:r>
        <w:rPr>
          <w:spacing w:val="-1"/>
        </w:rPr>
        <w:t>invoice</w:t>
      </w:r>
      <w:r>
        <w:rPr>
          <w:spacing w:val="-2"/>
        </w:rPr>
        <w:t xml:space="preserve"> </w:t>
      </w:r>
      <w:r>
        <w:rPr>
          <w:spacing w:val="-1"/>
        </w:rPr>
        <w:t>(“Termination</w:t>
      </w:r>
      <w:r>
        <w:rPr>
          <w:spacing w:val="79"/>
        </w:rPr>
        <w:t xml:space="preserve"> </w:t>
      </w:r>
      <w:r>
        <w:rPr>
          <w:spacing w:val="-1"/>
        </w:rPr>
        <w:t>Invoice”).</w:t>
      </w:r>
      <w:r>
        <w:rPr>
          <w:spacing w:val="-3"/>
        </w:rPr>
        <w:t xml:space="preserve"> </w:t>
      </w:r>
      <w:r>
        <w:rPr>
          <w:spacing w:val="-1"/>
        </w:rPr>
        <w:t>The</w:t>
      </w:r>
      <w:r>
        <w:rPr>
          <w:spacing w:val="-2"/>
        </w:rPr>
        <w:t xml:space="preserve"> </w:t>
      </w:r>
      <w:r>
        <w:rPr>
          <w:spacing w:val="-1"/>
        </w:rPr>
        <w:t>Termination</w:t>
      </w:r>
      <w:r>
        <w:rPr>
          <w:spacing w:val="-3"/>
        </w:rPr>
        <w:t xml:space="preserve"> </w:t>
      </w:r>
      <w:r>
        <w:rPr>
          <w:spacing w:val="-1"/>
        </w:rPr>
        <w:t>Invoice</w:t>
      </w:r>
      <w:r>
        <w:t xml:space="preserve"> </w:t>
      </w:r>
      <w:r>
        <w:rPr>
          <w:spacing w:val="-1"/>
        </w:rPr>
        <w:t>shall</w:t>
      </w:r>
      <w:r>
        <w:rPr>
          <w:spacing w:val="1"/>
        </w:rPr>
        <w:t xml:space="preserve"> </w:t>
      </w:r>
      <w:r>
        <w:rPr>
          <w:spacing w:val="-1"/>
        </w:rPr>
        <w:t>prorate</w:t>
      </w:r>
      <w:r>
        <w:t xml:space="preserve"> </w:t>
      </w:r>
      <w:r>
        <w:rPr>
          <w:spacing w:val="-1"/>
        </w:rPr>
        <w:t>Manager’s</w:t>
      </w:r>
      <w:r>
        <w:t xml:space="preserve"> </w:t>
      </w:r>
      <w:r>
        <w:rPr>
          <w:spacing w:val="-1"/>
        </w:rPr>
        <w:t>quarterly</w:t>
      </w:r>
      <w:r>
        <w:rPr>
          <w:spacing w:val="-3"/>
        </w:rPr>
        <w:t xml:space="preserve"> </w:t>
      </w:r>
      <w:r>
        <w:rPr>
          <w:spacing w:val="-1"/>
        </w:rPr>
        <w:t>fees,</w:t>
      </w:r>
      <w:r>
        <w:t xml:space="preserve"> on a</w:t>
      </w:r>
      <w:r>
        <w:rPr>
          <w:spacing w:val="-2"/>
        </w:rPr>
        <w:t xml:space="preserve"> </w:t>
      </w:r>
      <w:r>
        <w:rPr>
          <w:spacing w:val="-1"/>
        </w:rPr>
        <w:t>daily</w:t>
      </w:r>
      <w:r>
        <w:rPr>
          <w:spacing w:val="-3"/>
        </w:rPr>
        <w:t xml:space="preserve"> </w:t>
      </w:r>
      <w:r>
        <w:rPr>
          <w:spacing w:val="-1"/>
        </w:rPr>
        <w:t>basis,</w:t>
      </w:r>
      <w:r>
        <w:rPr>
          <w:spacing w:val="-3"/>
        </w:rPr>
        <w:t xml:space="preserve"> </w:t>
      </w:r>
      <w:r>
        <w:t>for</w:t>
      </w:r>
      <w:r>
        <w:rPr>
          <w:spacing w:val="1"/>
        </w:rPr>
        <w:t xml:space="preserve"> </w:t>
      </w:r>
      <w:r>
        <w:rPr>
          <w:spacing w:val="-1"/>
        </w:rPr>
        <w:t>work</w:t>
      </w:r>
      <w:r>
        <w:rPr>
          <w:spacing w:val="75"/>
        </w:rPr>
        <w:t xml:space="preserve"> </w:t>
      </w:r>
      <w:r>
        <w:rPr>
          <w:spacing w:val="-1"/>
        </w:rPr>
        <w:t>already</w:t>
      </w:r>
      <w:r>
        <w:rPr>
          <w:spacing w:val="-3"/>
        </w:rPr>
        <w:t xml:space="preserve"> </w:t>
      </w:r>
      <w:r>
        <w:rPr>
          <w:spacing w:val="-1"/>
        </w:rPr>
        <w:t>performed</w:t>
      </w:r>
      <w:r>
        <w:t xml:space="preserve"> but</w:t>
      </w:r>
      <w:r>
        <w:rPr>
          <w:spacing w:val="-2"/>
        </w:rPr>
        <w:t xml:space="preserve"> </w:t>
      </w:r>
      <w:r>
        <w:rPr>
          <w:spacing w:val="-1"/>
        </w:rPr>
        <w:t>for</w:t>
      </w:r>
      <w:r>
        <w:rPr>
          <w:spacing w:val="-2"/>
        </w:rPr>
        <w:t xml:space="preserve"> </w:t>
      </w:r>
      <w:r>
        <w:t>which</w:t>
      </w:r>
      <w:r>
        <w:rPr>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2"/>
        </w:rPr>
        <w:t>been</w:t>
      </w:r>
      <w:r>
        <w:t xml:space="preserve"> </w:t>
      </w:r>
      <w:r>
        <w:rPr>
          <w:spacing w:val="-1"/>
        </w:rPr>
        <w:t>compensated</w:t>
      </w:r>
      <w:r>
        <w:t xml:space="preserve"> </w:t>
      </w:r>
      <w:r>
        <w:rPr>
          <w:spacing w:val="-1"/>
        </w:rPr>
        <w:t>through</w:t>
      </w:r>
      <w:r>
        <w:t xml:space="preserve"> </w:t>
      </w:r>
      <w:r>
        <w:rPr>
          <w:spacing w:val="-1"/>
        </w:rPr>
        <w:t>the</w:t>
      </w:r>
      <w:r>
        <w:rPr>
          <w:spacing w:val="-2"/>
        </w:rPr>
        <w:t xml:space="preserve"> </w:t>
      </w:r>
      <w:r>
        <w:rPr>
          <w:spacing w:val="-1"/>
        </w:rPr>
        <w:t>Effective</w:t>
      </w:r>
      <w:r>
        <w:t xml:space="preserve"> </w:t>
      </w:r>
      <w:r>
        <w:rPr>
          <w:spacing w:val="-1"/>
        </w:rPr>
        <w:t>Termination</w:t>
      </w:r>
      <w:r>
        <w:rPr>
          <w:spacing w:val="59"/>
        </w:rPr>
        <w:t xml:space="preserve"> </w:t>
      </w:r>
      <w:r>
        <w:t>Date,</w:t>
      </w:r>
      <w:r>
        <w:rPr>
          <w:spacing w:val="-3"/>
        </w:rPr>
        <w:t xml:space="preserve"> </w:t>
      </w:r>
      <w:r>
        <w:t xml:space="preserve">in </w:t>
      </w:r>
      <w:r>
        <w:rPr>
          <w:spacing w:val="-1"/>
        </w:rPr>
        <w:t>accordance</w:t>
      </w:r>
      <w:r>
        <w:t xml:space="preserve"> </w:t>
      </w:r>
      <w:r>
        <w:rPr>
          <w:spacing w:val="-1"/>
        </w:rPr>
        <w:t>with</w:t>
      </w:r>
      <w:r>
        <w:t xml:space="preserve"> </w:t>
      </w:r>
      <w:r>
        <w:rPr>
          <w:spacing w:val="-1"/>
        </w:rPr>
        <w:t>Manager’s</w:t>
      </w:r>
      <w:r>
        <w:t xml:space="preserve"> </w:t>
      </w:r>
      <w:r>
        <w:rPr>
          <w:spacing w:val="-1"/>
        </w:rPr>
        <w:t>then-current</w:t>
      </w:r>
      <w:r>
        <w:rPr>
          <w:spacing w:val="1"/>
        </w:rPr>
        <w:t xml:space="preserve"> </w:t>
      </w:r>
      <w:r>
        <w:rPr>
          <w:spacing w:val="-1"/>
        </w:rPr>
        <w:t>compensation</w:t>
      </w:r>
      <w:r>
        <w:rPr>
          <w:spacing w:val="-3"/>
        </w:rPr>
        <w:t xml:space="preserve"> </w:t>
      </w:r>
      <w:r>
        <w:rPr>
          <w:spacing w:val="-1"/>
        </w:rPr>
        <w:t>level.</w:t>
      </w:r>
      <w:r>
        <w:t xml:space="preserve"> </w:t>
      </w:r>
      <w:r>
        <w:rPr>
          <w:spacing w:val="-1"/>
        </w:rPr>
        <w:t>Manager</w:t>
      </w:r>
      <w:r>
        <w:rPr>
          <w:spacing w:val="1"/>
        </w:rPr>
        <w:t xml:space="preserve"> </w:t>
      </w:r>
      <w:r>
        <w:rPr>
          <w:spacing w:val="-1"/>
        </w:rPr>
        <w:t>shall</w:t>
      </w:r>
      <w:r>
        <w:rPr>
          <w:spacing w:val="1"/>
        </w:rPr>
        <w:t xml:space="preserve"> </w:t>
      </w:r>
      <w:r>
        <w:rPr>
          <w:spacing w:val="-1"/>
        </w:rPr>
        <w:t>submit</w:t>
      </w:r>
      <w:r>
        <w:rPr>
          <w:spacing w:val="1"/>
        </w:rPr>
        <w:t xml:space="preserve"> </w:t>
      </w:r>
      <w:r>
        <w:rPr>
          <w:spacing w:val="-1"/>
        </w:rPr>
        <w:t>such</w:t>
      </w:r>
      <w:r>
        <w:rPr>
          <w:spacing w:val="43"/>
        </w:rPr>
        <w:t xml:space="preserve"> </w:t>
      </w:r>
      <w:r>
        <w:rPr>
          <w:spacing w:val="-1"/>
        </w:rPr>
        <w:t>Termination</w:t>
      </w:r>
      <w:r>
        <w:t xml:space="preserve"> </w:t>
      </w:r>
      <w:r>
        <w:rPr>
          <w:spacing w:val="-1"/>
        </w:rPr>
        <w:t>Invoice</w:t>
      </w:r>
      <w:r>
        <w:t xml:space="preserve"> no </w:t>
      </w:r>
      <w:r>
        <w:rPr>
          <w:spacing w:val="-1"/>
        </w:rPr>
        <w:t>later</w:t>
      </w:r>
      <w:r>
        <w:rPr>
          <w:spacing w:val="1"/>
        </w:rPr>
        <w:t xml:space="preserve"> </w:t>
      </w:r>
      <w:r>
        <w:rPr>
          <w:spacing w:val="-1"/>
        </w:rPr>
        <w:t>than</w:t>
      </w:r>
      <w:r>
        <w:t xml:space="preserve"> </w:t>
      </w:r>
      <w:r>
        <w:rPr>
          <w:spacing w:val="-1"/>
        </w:rPr>
        <w:t>thirty</w:t>
      </w:r>
      <w:r>
        <w:rPr>
          <w:spacing w:val="-3"/>
        </w:rPr>
        <w:t xml:space="preserve"> </w:t>
      </w:r>
      <w:r>
        <w:rPr>
          <w:spacing w:val="-1"/>
        </w:rPr>
        <w:t>(30)</w:t>
      </w:r>
      <w:r>
        <w:rPr>
          <w:spacing w:val="1"/>
        </w:rPr>
        <w:t xml:space="preserve"> </w:t>
      </w:r>
      <w:r>
        <w:rPr>
          <w:spacing w:val="-1"/>
        </w:rPr>
        <w:t>days</w:t>
      </w:r>
      <w:r>
        <w:t xml:space="preserve"> </w:t>
      </w:r>
      <w:r>
        <w:rPr>
          <w:spacing w:val="-1"/>
        </w:rPr>
        <w:t>after</w:t>
      </w:r>
      <w:r>
        <w:rPr>
          <w:spacing w:val="-2"/>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Upon</w:t>
      </w:r>
      <w:r>
        <w:rPr>
          <w:spacing w:val="-3"/>
        </w:rPr>
        <w:t xml:space="preserve"> </w:t>
      </w:r>
      <w:r>
        <w:rPr>
          <w:spacing w:val="-1"/>
        </w:rPr>
        <w:t>Manager’s</w:t>
      </w:r>
      <w:r>
        <w:rPr>
          <w:spacing w:val="75"/>
        </w:rPr>
        <w:t xml:space="preserve"> </w:t>
      </w:r>
      <w:r>
        <w:rPr>
          <w:spacing w:val="-1"/>
        </w:rPr>
        <w:t>failure</w:t>
      </w:r>
      <w:r>
        <w:t xml:space="preserve"> </w:t>
      </w:r>
      <w:r>
        <w:rPr>
          <w:spacing w:val="-1"/>
        </w:rPr>
        <w:t>to</w:t>
      </w:r>
      <w:r>
        <w:t xml:space="preserve"> </w:t>
      </w:r>
      <w:r>
        <w:rPr>
          <w:spacing w:val="-1"/>
        </w:rPr>
        <w:t>submit</w:t>
      </w:r>
      <w:r>
        <w:rPr>
          <w:spacing w:val="-2"/>
        </w:rPr>
        <w:t xml:space="preserve"> </w:t>
      </w:r>
      <w:r>
        <w:rPr>
          <w:spacing w:val="-1"/>
        </w:rPr>
        <w:t>its</w:t>
      </w:r>
      <w:r>
        <w:rPr>
          <w:spacing w:val="-2"/>
        </w:rPr>
        <w:t xml:space="preserve"> </w:t>
      </w:r>
      <w:r>
        <w:rPr>
          <w:spacing w:val="-1"/>
        </w:rPr>
        <w:t>Termination</w:t>
      </w:r>
      <w:r>
        <w:t xml:space="preserve"> </w:t>
      </w:r>
      <w:r>
        <w:rPr>
          <w:spacing w:val="-1"/>
        </w:rPr>
        <w:t>Invoice</w:t>
      </w:r>
      <w:r>
        <w:t xml:space="preserve"> </w:t>
      </w:r>
      <w:r>
        <w:rPr>
          <w:spacing w:val="-1"/>
        </w:rPr>
        <w:t>within</w:t>
      </w:r>
      <w:r>
        <w:t xml:space="preserve"> </w:t>
      </w:r>
      <w:r>
        <w:rPr>
          <w:spacing w:val="-1"/>
        </w:rPr>
        <w:t>the</w:t>
      </w:r>
      <w:r>
        <w:t xml:space="preserve"> </w:t>
      </w:r>
      <w:r>
        <w:rPr>
          <w:spacing w:val="-2"/>
        </w:rPr>
        <w:t>time</w:t>
      </w:r>
      <w:r>
        <w:t xml:space="preserve"> </w:t>
      </w:r>
      <w:r>
        <w:rPr>
          <w:spacing w:val="-1"/>
        </w:rPr>
        <w:t>allowed,</w:t>
      </w:r>
      <w:r>
        <w:rPr>
          <w:spacing w:val="-3"/>
        </w:rPr>
        <w:t xml:space="preserve"> </w:t>
      </w:r>
      <w:r>
        <w:t xml:space="preserve">the </w:t>
      </w:r>
      <w:r>
        <w:rPr>
          <w:spacing w:val="-1"/>
        </w:rPr>
        <w:t>System</w:t>
      </w:r>
      <w:r>
        <w:rPr>
          <w:spacing w:val="-2"/>
        </w:rPr>
        <w:t xml:space="preserve"> may</w:t>
      </w:r>
      <w:r>
        <w:t xml:space="preserve"> </w:t>
      </w:r>
      <w:r>
        <w:rPr>
          <w:spacing w:val="-1"/>
        </w:rPr>
        <w:t>determine,</w:t>
      </w:r>
      <w:r>
        <w:t xml:space="preserve"> on</w:t>
      </w:r>
      <w:r>
        <w:rPr>
          <w:spacing w:val="-3"/>
        </w:rPr>
        <w:t xml:space="preserve"> </w:t>
      </w:r>
      <w:r>
        <w:t xml:space="preserve">the </w:t>
      </w:r>
      <w:r>
        <w:rPr>
          <w:spacing w:val="-1"/>
        </w:rPr>
        <w:t>basis</w:t>
      </w:r>
      <w:r>
        <w:rPr>
          <w:spacing w:val="77"/>
        </w:rPr>
        <w:t xml:space="preserve"> </w:t>
      </w:r>
      <w:r>
        <w:t>of</w:t>
      </w:r>
      <w:r>
        <w:rPr>
          <w:spacing w:val="1"/>
        </w:rPr>
        <w:t xml:space="preserve"> </w:t>
      </w:r>
      <w:r>
        <w:rPr>
          <w:spacing w:val="-1"/>
        </w:rPr>
        <w:t>information</w:t>
      </w:r>
      <w:r>
        <w:t xml:space="preserve"> </w:t>
      </w:r>
      <w:r>
        <w:rPr>
          <w:spacing w:val="-1"/>
        </w:rPr>
        <w:t>available</w:t>
      </w:r>
      <w:r>
        <w:rPr>
          <w:spacing w:val="-2"/>
        </w:rPr>
        <w:t xml:space="preserve"> </w:t>
      </w:r>
      <w:r>
        <w:t>to</w:t>
      </w:r>
      <w:r>
        <w:rPr>
          <w:spacing w:val="-3"/>
        </w:rPr>
        <w:t xml:space="preserve"> </w:t>
      </w:r>
      <w:r>
        <w:t>it,</w:t>
      </w:r>
      <w:r>
        <w:rPr>
          <w:spacing w:val="-3"/>
        </w:rPr>
        <w:t xml:space="preserve"> </w:t>
      </w:r>
      <w:r>
        <w:t>the</w:t>
      </w:r>
      <w:r>
        <w:rPr>
          <w:spacing w:val="-2"/>
        </w:rPr>
        <w:t xml:space="preserve"> </w:t>
      </w:r>
      <w:r>
        <w:rPr>
          <w:spacing w:val="-1"/>
        </w:rPr>
        <w:t>amount,</w:t>
      </w:r>
      <w:r>
        <w:t xml:space="preserve"> if</w:t>
      </w:r>
      <w:r>
        <w:rPr>
          <w:spacing w:val="-2"/>
        </w:rPr>
        <w:t xml:space="preserve"> </w:t>
      </w:r>
      <w:r>
        <w:rPr>
          <w:spacing w:val="-1"/>
        </w:rPr>
        <w:t>any,</w:t>
      </w:r>
      <w:r>
        <w:t xml:space="preserve"> due</w:t>
      </w:r>
      <w:r>
        <w:rPr>
          <w:spacing w:val="-2"/>
        </w:rPr>
        <w:t xml:space="preserve"> </w:t>
      </w:r>
      <w:r>
        <w:rPr>
          <w:spacing w:val="-1"/>
        </w:rPr>
        <w:t>to</w:t>
      </w:r>
      <w:r>
        <w:t xml:space="preserve"> </w:t>
      </w:r>
      <w:r>
        <w:rPr>
          <w:spacing w:val="-1"/>
        </w:rPr>
        <w:t>Manager</w:t>
      </w:r>
      <w:r>
        <w:rPr>
          <w:spacing w:val="1"/>
        </w:rPr>
        <w:t xml:space="preserve"> </w:t>
      </w:r>
      <w:r>
        <w:t>and</w:t>
      </w:r>
      <w:r>
        <w:rPr>
          <w:spacing w:val="-3"/>
        </w:rPr>
        <w:t xml:space="preserve"> </w:t>
      </w:r>
      <w:r>
        <w:t xml:space="preserve">such </w:t>
      </w:r>
      <w:r>
        <w:rPr>
          <w:spacing w:val="-1"/>
        </w:rPr>
        <w:t>determination</w:t>
      </w:r>
      <w:r>
        <w:rPr>
          <w:spacing w:val="-3"/>
        </w:rPr>
        <w:t xml:space="preserve"> </w:t>
      </w:r>
      <w:r>
        <w:rPr>
          <w:spacing w:val="-1"/>
        </w:rPr>
        <w:t>shall</w:t>
      </w:r>
      <w:r>
        <w:rPr>
          <w:spacing w:val="-2"/>
        </w:rPr>
        <w:t xml:space="preserve"> </w:t>
      </w:r>
      <w:r>
        <w:t xml:space="preserve">be </w:t>
      </w:r>
      <w:r>
        <w:rPr>
          <w:spacing w:val="-2"/>
        </w:rPr>
        <w:t>deemed</w:t>
      </w:r>
    </w:p>
    <w:p w14:paraId="20239CE4" w14:textId="77777777" w:rsidR="00DE2389" w:rsidRDefault="00DE2389" w:rsidP="00DE2389">
      <w:pPr>
        <w:sectPr w:rsidR="00DE2389">
          <w:pgSz w:w="12240" w:h="15840"/>
          <w:pgMar w:top="1380" w:right="1340" w:bottom="900" w:left="1340" w:header="0" w:footer="708" w:gutter="0"/>
          <w:cols w:space="720"/>
        </w:sectPr>
      </w:pPr>
    </w:p>
    <w:p w14:paraId="11469C4A" w14:textId="77777777" w:rsidR="00DE2389" w:rsidRDefault="00DE2389" w:rsidP="00DE2389">
      <w:pPr>
        <w:pStyle w:val="BodyText"/>
        <w:spacing w:before="54"/>
        <w:ind w:right="162"/>
      </w:pPr>
      <w:r>
        <w:rPr>
          <w:spacing w:val="-1"/>
        </w:rPr>
        <w:lastRenderedPageBreak/>
        <w:t>final.</w:t>
      </w:r>
      <w:r>
        <w:t xml:space="preserve"> </w:t>
      </w:r>
      <w:r>
        <w:rPr>
          <w:spacing w:val="-1"/>
        </w:rPr>
        <w:t>After</w:t>
      </w:r>
      <w:r>
        <w:rPr>
          <w:spacing w:val="1"/>
        </w:rPr>
        <w:t xml:space="preserve"> </w:t>
      </w:r>
      <w:r>
        <w:rPr>
          <w:spacing w:val="-1"/>
        </w:rPr>
        <w:t>the</w:t>
      </w:r>
      <w:r>
        <w:t xml:space="preserve"> </w:t>
      </w:r>
      <w:r>
        <w:rPr>
          <w:spacing w:val="-1"/>
        </w:rPr>
        <w:t>System</w:t>
      </w:r>
      <w:r>
        <w:rPr>
          <w:spacing w:val="-4"/>
        </w:rPr>
        <w:t xml:space="preserve"> </w:t>
      </w:r>
      <w:r>
        <w:t>has</w:t>
      </w:r>
      <w:r>
        <w:rPr>
          <w:spacing w:val="-2"/>
        </w:rPr>
        <w:t xml:space="preserve"> </w:t>
      </w:r>
      <w:r>
        <w:rPr>
          <w:spacing w:val="-1"/>
        </w:rPr>
        <w:t>made</w:t>
      </w:r>
      <w:r>
        <w:t xml:space="preserve"> such </w:t>
      </w:r>
      <w:r>
        <w:rPr>
          <w:spacing w:val="-1"/>
        </w:rPr>
        <w:t>determination,</w:t>
      </w:r>
      <w:r>
        <w:t xml:space="preserve"> </w:t>
      </w:r>
      <w:r>
        <w:rPr>
          <w:spacing w:val="-2"/>
        </w:rPr>
        <w:t>or</w:t>
      </w:r>
      <w:r>
        <w:rPr>
          <w:spacing w:val="1"/>
        </w:rPr>
        <w:t xml:space="preserve"> </w:t>
      </w:r>
      <w:r>
        <w:rPr>
          <w:spacing w:val="-1"/>
        </w:rPr>
        <w:t>after</w:t>
      </w:r>
      <w:r>
        <w:rPr>
          <w:spacing w:val="1"/>
        </w:rPr>
        <w:t xml:space="preserve"> </w:t>
      </w:r>
      <w:r>
        <w:rPr>
          <w:spacing w:val="-1"/>
        </w:rPr>
        <w:t>Manager</w:t>
      </w:r>
      <w:r>
        <w:rPr>
          <w:spacing w:val="1"/>
        </w:rPr>
        <w:t xml:space="preserve"> </w:t>
      </w:r>
      <w:r>
        <w:rPr>
          <w:spacing w:val="-1"/>
        </w:rPr>
        <w:t>has</w:t>
      </w:r>
      <w:r>
        <w:t xml:space="preserve"> </w:t>
      </w:r>
      <w:r>
        <w:rPr>
          <w:spacing w:val="-1"/>
        </w:rPr>
        <w:t>submitted</w:t>
      </w:r>
      <w:r>
        <w:t xml:space="preserve"> </w:t>
      </w:r>
      <w:r>
        <w:rPr>
          <w:spacing w:val="-1"/>
        </w:rPr>
        <w:t>its</w:t>
      </w:r>
      <w:r>
        <w:rPr>
          <w:spacing w:val="-2"/>
        </w:rPr>
        <w:t xml:space="preserve"> </w:t>
      </w:r>
      <w:r>
        <w:rPr>
          <w:spacing w:val="-1"/>
        </w:rPr>
        <w:t>Termination</w:t>
      </w:r>
      <w:r>
        <w:rPr>
          <w:spacing w:val="55"/>
        </w:rPr>
        <w:t xml:space="preserve"> </w:t>
      </w:r>
      <w:r>
        <w:rPr>
          <w:spacing w:val="-1"/>
        </w:rPr>
        <w:t>Invoice,</w:t>
      </w:r>
      <w:r>
        <w:t xml:space="preserve"> the </w:t>
      </w:r>
      <w:r>
        <w:rPr>
          <w:spacing w:val="-1"/>
        </w:rPr>
        <w:t>System</w:t>
      </w:r>
      <w:r>
        <w:rPr>
          <w:spacing w:val="-4"/>
        </w:rPr>
        <w:t xml:space="preserve"> </w:t>
      </w:r>
      <w:r>
        <w:t>shall</w:t>
      </w:r>
      <w:r>
        <w:rPr>
          <w:spacing w:val="-2"/>
        </w:rPr>
        <w:t xml:space="preserve"> </w:t>
      </w:r>
      <w:r>
        <w:rPr>
          <w:spacing w:val="-1"/>
        </w:rPr>
        <w:t>authorize</w:t>
      </w:r>
      <w:r>
        <w:t xml:space="preserve"> </w:t>
      </w:r>
      <w:r>
        <w:rPr>
          <w:spacing w:val="-1"/>
        </w:rPr>
        <w:t>payment</w:t>
      </w:r>
      <w:r>
        <w:rPr>
          <w:spacing w:val="1"/>
        </w:rPr>
        <w:t xml:space="preserve"> </w:t>
      </w:r>
      <w:r>
        <w:t xml:space="preserve">to </w:t>
      </w:r>
      <w:r>
        <w:rPr>
          <w:spacing w:val="-1"/>
        </w:rPr>
        <w:t>Manager.</w:t>
      </w:r>
    </w:p>
    <w:p w14:paraId="5CE684F8" w14:textId="77777777" w:rsidR="00DE2389" w:rsidRDefault="00DE2389" w:rsidP="00DE2389">
      <w:pPr>
        <w:spacing w:before="11"/>
        <w:rPr>
          <w:rFonts w:ascii="Times New Roman" w:eastAsia="Times New Roman" w:hAnsi="Times New Roman" w:cs="Times New Roman"/>
          <w:sz w:val="20"/>
          <w:szCs w:val="20"/>
        </w:rPr>
      </w:pPr>
    </w:p>
    <w:p w14:paraId="1287FFE1" w14:textId="77777777" w:rsidR="00DE2389" w:rsidRDefault="00DE2389" w:rsidP="00DE2389">
      <w:pPr>
        <w:pStyle w:val="BodyText"/>
        <w:ind w:left="119" w:right="172"/>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be</w:t>
      </w:r>
      <w:r>
        <w:t xml:space="preserve"> </w:t>
      </w:r>
      <w:r>
        <w:rPr>
          <w:spacing w:val="-1"/>
        </w:rPr>
        <w:t>liable</w:t>
      </w:r>
      <w:r>
        <w:t xml:space="preserve"> </w:t>
      </w:r>
      <w:r>
        <w:rPr>
          <w:spacing w:val="-1"/>
        </w:rPr>
        <w:t>for</w:t>
      </w:r>
      <w:r>
        <w:rPr>
          <w:spacing w:val="1"/>
        </w:rPr>
        <w:t xml:space="preserve"> </w:t>
      </w:r>
      <w:r>
        <w:rPr>
          <w:spacing w:val="-1"/>
        </w:rPr>
        <w:t>services</w:t>
      </w:r>
      <w:r>
        <w:t xml:space="preserve"> </w:t>
      </w:r>
      <w:r>
        <w:rPr>
          <w:spacing w:val="-2"/>
        </w:rPr>
        <w:t>performed</w:t>
      </w:r>
      <w:r>
        <w:t xml:space="preserve"> </w:t>
      </w:r>
      <w:r>
        <w:rPr>
          <w:spacing w:val="-1"/>
        </w:rPr>
        <w:t>after</w:t>
      </w:r>
      <w:r>
        <w:rPr>
          <w:spacing w:val="-2"/>
        </w:rPr>
        <w:t xml:space="preserve"> </w:t>
      </w:r>
      <w:r>
        <w:t xml:space="preserve">the </w:t>
      </w:r>
      <w:r>
        <w:rPr>
          <w:spacing w:val="-1"/>
        </w:rPr>
        <w:t>Effective</w:t>
      </w:r>
      <w:r>
        <w:rPr>
          <w:spacing w:val="-2"/>
        </w:rPr>
        <w:t xml:space="preserve"> </w:t>
      </w:r>
      <w:r>
        <w:rPr>
          <w:spacing w:val="-1"/>
        </w:rPr>
        <w:t>Termination</w:t>
      </w:r>
      <w:r>
        <w:t xml:space="preserve"> Date.</w:t>
      </w:r>
      <w:r>
        <w:rPr>
          <w:spacing w:val="-3"/>
        </w:rPr>
        <w:t xml:space="preserve"> </w:t>
      </w:r>
      <w:r>
        <w:rPr>
          <w:spacing w:val="-1"/>
        </w:rPr>
        <w:t>Manager</w:t>
      </w:r>
      <w:r>
        <w:rPr>
          <w:spacing w:val="1"/>
        </w:rPr>
        <w:t xml:space="preserve"> </w:t>
      </w:r>
      <w:r>
        <w:rPr>
          <w:spacing w:val="-1"/>
        </w:rPr>
        <w:t>shall</w:t>
      </w:r>
      <w:r>
        <w:rPr>
          <w:spacing w:val="63"/>
        </w:rPr>
        <w:t xml:space="preserve"> </w:t>
      </w:r>
      <w:r>
        <w:t xml:space="preserve">be </w:t>
      </w:r>
      <w:r>
        <w:rPr>
          <w:spacing w:val="-1"/>
        </w:rPr>
        <w:t>compensated</w:t>
      </w:r>
      <w:r>
        <w:rPr>
          <w:spacing w:val="-3"/>
        </w:rPr>
        <w:t xml:space="preserve"> </w:t>
      </w:r>
      <w:r>
        <w:t>for</w:t>
      </w:r>
      <w:r>
        <w:rPr>
          <w:spacing w:val="-2"/>
        </w:rPr>
        <w:t xml:space="preserve"> </w:t>
      </w:r>
      <w:r>
        <w:rPr>
          <w:spacing w:val="-1"/>
        </w:rPr>
        <w:t>services</w:t>
      </w:r>
      <w:r>
        <w:t xml:space="preserve"> </w:t>
      </w:r>
      <w:r>
        <w:rPr>
          <w:spacing w:val="-1"/>
        </w:rPr>
        <w:t>herein</w:t>
      </w:r>
      <w:r>
        <w:rPr>
          <w:spacing w:val="-3"/>
        </w:rPr>
        <w:t xml:space="preserve"> </w:t>
      </w:r>
      <w:r>
        <w:rPr>
          <w:spacing w:val="-1"/>
        </w:rPr>
        <w:t>provided,</w:t>
      </w:r>
      <w:r>
        <w:t xml:space="preserve"> </w:t>
      </w:r>
      <w:r>
        <w:rPr>
          <w:spacing w:val="-1"/>
        </w:rPr>
        <w:t>but</w:t>
      </w:r>
      <w:r>
        <w:rPr>
          <w:spacing w:val="1"/>
        </w:rPr>
        <w:t xml:space="preserve"> </w:t>
      </w:r>
      <w:r>
        <w:t>in</w:t>
      </w:r>
      <w:r>
        <w:rPr>
          <w:spacing w:val="-3"/>
        </w:rPr>
        <w:t xml:space="preserve"> </w:t>
      </w:r>
      <w:r>
        <w:t>no</w:t>
      </w:r>
      <w:r>
        <w:rPr>
          <w:spacing w:val="-3"/>
        </w:rPr>
        <w:t xml:space="preserve"> </w:t>
      </w:r>
      <w:r>
        <w:t>case</w:t>
      </w:r>
      <w:r>
        <w:rPr>
          <w:spacing w:val="-2"/>
        </w:rPr>
        <w:t xml:space="preserve"> </w:t>
      </w:r>
      <w:r>
        <w:rPr>
          <w:spacing w:val="-1"/>
        </w:rPr>
        <w:t>shall</w:t>
      </w:r>
      <w:r>
        <w:rPr>
          <w:spacing w:val="-2"/>
        </w:rPr>
        <w:t xml:space="preserve"> </w:t>
      </w:r>
      <w:r>
        <w:rPr>
          <w:spacing w:val="-1"/>
        </w:rPr>
        <w:t>total</w:t>
      </w:r>
      <w:r>
        <w:rPr>
          <w:spacing w:val="-2"/>
        </w:rPr>
        <w:t xml:space="preserve"> </w:t>
      </w:r>
      <w:r>
        <w:rPr>
          <w:spacing w:val="-1"/>
        </w:rPr>
        <w:t>payment</w:t>
      </w:r>
      <w:r>
        <w:rPr>
          <w:spacing w:val="1"/>
        </w:rPr>
        <w:t xml:space="preserve"> </w:t>
      </w:r>
      <w:r>
        <w:rPr>
          <w:spacing w:val="-1"/>
        </w:rPr>
        <w:t>made</w:t>
      </w:r>
      <w:r>
        <w:t xml:space="preserve"> </w:t>
      </w:r>
      <w:r>
        <w:rPr>
          <w:spacing w:val="-1"/>
        </w:rPr>
        <w:t>to</w:t>
      </w:r>
      <w:r>
        <w:t xml:space="preserve"> </w:t>
      </w:r>
      <w:r>
        <w:rPr>
          <w:spacing w:val="-1"/>
        </w:rPr>
        <w:t>Manager</w:t>
      </w:r>
      <w:r>
        <w:rPr>
          <w:spacing w:val="1"/>
        </w:rPr>
        <w:t xml:space="preserve"> </w:t>
      </w:r>
      <w:r>
        <w:rPr>
          <w:spacing w:val="-1"/>
        </w:rPr>
        <w:t>exceed</w:t>
      </w:r>
      <w:r>
        <w:rPr>
          <w:spacing w:val="51"/>
        </w:rPr>
        <w:t xml:space="preserve"> </w:t>
      </w:r>
      <w:r>
        <w:t xml:space="preserve">the </w:t>
      </w:r>
      <w:r>
        <w:rPr>
          <w:spacing w:val="-1"/>
        </w:rPr>
        <w:t>original</w:t>
      </w:r>
      <w:r>
        <w:rPr>
          <w:spacing w:val="1"/>
        </w:rPr>
        <w:t xml:space="preserve"> </w:t>
      </w:r>
      <w:r>
        <w:rPr>
          <w:spacing w:val="-1"/>
        </w:rPr>
        <w:t>contract</w:t>
      </w:r>
      <w:r>
        <w:rPr>
          <w:spacing w:val="1"/>
        </w:rPr>
        <w:t xml:space="preserve"> </w:t>
      </w:r>
      <w:r>
        <w:rPr>
          <w:spacing w:val="-1"/>
        </w:rPr>
        <w:t>price</w:t>
      </w:r>
      <w:r>
        <w:t xml:space="preserve"> </w:t>
      </w:r>
      <w:r>
        <w:rPr>
          <w:spacing w:val="-1"/>
        </w:rPr>
        <w:t>plus</w:t>
      </w:r>
      <w:r>
        <w:t xml:space="preserve"> </w:t>
      </w:r>
      <w:r>
        <w:rPr>
          <w:spacing w:val="-1"/>
        </w:rPr>
        <w:t>changes</w:t>
      </w:r>
      <w:r>
        <w:t xml:space="preserve"> </w:t>
      </w:r>
      <w:r>
        <w:rPr>
          <w:spacing w:val="-1"/>
        </w:rPr>
        <w:t>approved</w:t>
      </w:r>
      <w:r>
        <w:t xml:space="preserve"> </w:t>
      </w:r>
      <w:r>
        <w:rPr>
          <w:spacing w:val="-2"/>
        </w:rPr>
        <w:t>or</w:t>
      </w:r>
      <w:r>
        <w:rPr>
          <w:spacing w:val="1"/>
        </w:rPr>
        <w:t xml:space="preserve"> </w:t>
      </w:r>
      <w:r>
        <w:rPr>
          <w:spacing w:val="-1"/>
        </w:rPr>
        <w:t>directed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2"/>
        </w:rPr>
        <w:t xml:space="preserve"> </w:t>
      </w:r>
      <w:r>
        <w:rPr>
          <w:spacing w:val="-2"/>
        </w:rPr>
        <w:t>In</w:t>
      </w:r>
      <w:r>
        <w:t xml:space="preserve"> no </w:t>
      </w:r>
      <w:r>
        <w:rPr>
          <w:spacing w:val="-1"/>
        </w:rPr>
        <w:t>event</w:t>
      </w:r>
      <w:r>
        <w:rPr>
          <w:spacing w:val="1"/>
        </w:rPr>
        <w:t xml:space="preserve"> </w:t>
      </w:r>
      <w:r>
        <w:rPr>
          <w:spacing w:val="-1"/>
        </w:rPr>
        <w:t>shall</w:t>
      </w:r>
      <w:r>
        <w:rPr>
          <w:spacing w:val="35"/>
        </w:rPr>
        <w:t xml:space="preserve"> </w:t>
      </w:r>
      <w:r>
        <w:t xml:space="preserve">the </w:t>
      </w:r>
      <w:r>
        <w:rPr>
          <w:spacing w:val="-2"/>
        </w:rPr>
        <w:t>System's</w:t>
      </w:r>
      <w:r>
        <w:t xml:space="preserve"> termination</w:t>
      </w:r>
      <w:r>
        <w:rPr>
          <w:spacing w:val="-3"/>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under</w:t>
      </w:r>
      <w:r>
        <w:rPr>
          <w:spacing w:val="-2"/>
        </w:rPr>
        <w:t xml:space="preserve"> </w:t>
      </w:r>
      <w:r>
        <w:rPr>
          <w:spacing w:val="-1"/>
        </w:rPr>
        <w:t>this</w:t>
      </w:r>
      <w:r>
        <w:t xml:space="preserve"> </w:t>
      </w:r>
      <w:r>
        <w:rPr>
          <w:spacing w:val="-1"/>
        </w:rPr>
        <w:t>Section</w:t>
      </w:r>
      <w:r>
        <w:t xml:space="preserve"> </w:t>
      </w:r>
      <w:r>
        <w:rPr>
          <w:spacing w:val="-1"/>
        </w:rPr>
        <w:t>be</w:t>
      </w:r>
      <w:r>
        <w:rPr>
          <w:spacing w:val="-2"/>
        </w:rPr>
        <w:t xml:space="preserve"> deemed</w:t>
      </w:r>
      <w:r>
        <w:t xml:space="preserve"> a </w:t>
      </w:r>
      <w:r>
        <w:rPr>
          <w:spacing w:val="-1"/>
        </w:rPr>
        <w:t>waiver</w:t>
      </w:r>
      <w:r>
        <w:rPr>
          <w:spacing w:val="1"/>
        </w:rPr>
        <w:t xml:space="preserve"> </w:t>
      </w:r>
      <w:r>
        <w:t>of</w:t>
      </w:r>
      <w:r>
        <w:rPr>
          <w:spacing w:val="1"/>
        </w:rPr>
        <w:t xml:space="preserve"> </w:t>
      </w:r>
      <w:r>
        <w:rPr>
          <w:spacing w:val="-1"/>
        </w:rPr>
        <w:t>either</w:t>
      </w:r>
      <w:r>
        <w:rPr>
          <w:spacing w:val="55"/>
        </w:rPr>
        <w:t xml:space="preserve"> </w:t>
      </w:r>
      <w:r>
        <w:rPr>
          <w:spacing w:val="-1"/>
        </w:rPr>
        <w:t>party’s</w:t>
      </w:r>
      <w:r>
        <w:rPr>
          <w:spacing w:val="-2"/>
        </w:rPr>
        <w:t xml:space="preserve"> </w:t>
      </w:r>
      <w:r>
        <w:rPr>
          <w:spacing w:val="-1"/>
        </w:rPr>
        <w:t>right</w:t>
      </w:r>
      <w:r>
        <w:rPr>
          <w:spacing w:val="1"/>
        </w:rPr>
        <w:t xml:space="preserve"> </w:t>
      </w:r>
      <w:r>
        <w:t xml:space="preserve">to </w:t>
      </w:r>
      <w:r>
        <w:rPr>
          <w:spacing w:val="-2"/>
        </w:rPr>
        <w:t>make</w:t>
      </w:r>
      <w:r>
        <w:t xml:space="preserve"> a </w:t>
      </w:r>
      <w:r>
        <w:rPr>
          <w:spacing w:val="-1"/>
        </w:rPr>
        <w:t>claim</w:t>
      </w:r>
      <w:r>
        <w:rPr>
          <w:spacing w:val="-4"/>
        </w:rPr>
        <w:t xml:space="preserve"> </w:t>
      </w:r>
      <w:r>
        <w:t>against</w:t>
      </w:r>
      <w:r>
        <w:rPr>
          <w:spacing w:val="-2"/>
        </w:rPr>
        <w:t xml:space="preserve"> </w:t>
      </w:r>
      <w:r>
        <w:t xml:space="preserve">the </w:t>
      </w:r>
      <w:r>
        <w:rPr>
          <w:spacing w:val="-1"/>
        </w:rPr>
        <w:t>other</w:t>
      </w:r>
      <w:r>
        <w:rPr>
          <w:spacing w:val="1"/>
        </w:rPr>
        <w:t xml:space="preserve"> </w:t>
      </w:r>
      <w:r>
        <w:rPr>
          <w:spacing w:val="-1"/>
        </w:rPr>
        <w:t>party</w:t>
      </w:r>
      <w:r>
        <w:rPr>
          <w:spacing w:val="-3"/>
        </w:rPr>
        <w:t xml:space="preserve"> </w:t>
      </w:r>
      <w:r>
        <w:rPr>
          <w:spacing w:val="-1"/>
        </w:rPr>
        <w:t>for</w:t>
      </w:r>
      <w:r>
        <w:rPr>
          <w:spacing w:val="1"/>
        </w:rPr>
        <w:t xml:space="preserve"> </w:t>
      </w:r>
      <w:r>
        <w:rPr>
          <w:spacing w:val="-1"/>
        </w:rPr>
        <w:t>damages</w:t>
      </w:r>
      <w:r>
        <w:t xml:space="preserve"> </w:t>
      </w:r>
      <w:r>
        <w:rPr>
          <w:spacing w:val="-1"/>
        </w:rPr>
        <w:t>resulting</w:t>
      </w:r>
      <w:r>
        <w:rPr>
          <w:spacing w:val="-3"/>
        </w:rPr>
        <w:t xml:space="preserve"> </w:t>
      </w:r>
      <w:r>
        <w:t>from</w:t>
      </w:r>
      <w:r>
        <w:rPr>
          <w:spacing w:val="-4"/>
        </w:rPr>
        <w:t xml:space="preserve"> </w:t>
      </w:r>
      <w:r>
        <w:t>any</w:t>
      </w:r>
      <w:r>
        <w:rPr>
          <w:spacing w:val="-3"/>
        </w:rPr>
        <w:t xml:space="preserve"> </w:t>
      </w:r>
      <w:r>
        <w:rPr>
          <w:spacing w:val="-1"/>
        </w:rPr>
        <w:t>default</w:t>
      </w:r>
      <w:r>
        <w:rPr>
          <w:spacing w:val="1"/>
        </w:rPr>
        <w:t xml:space="preserve"> </w:t>
      </w:r>
      <w:r>
        <w:t>by</w:t>
      </w:r>
      <w:r>
        <w:rPr>
          <w:spacing w:val="-3"/>
        </w:rPr>
        <w:t xml:space="preserve"> </w:t>
      </w:r>
      <w:r>
        <w:rPr>
          <w:spacing w:val="-1"/>
        </w:rPr>
        <w:t>such</w:t>
      </w:r>
      <w:r>
        <w:rPr>
          <w:spacing w:val="-3"/>
        </w:rPr>
        <w:t xml:space="preserve"> </w:t>
      </w:r>
      <w:r>
        <w:rPr>
          <w:spacing w:val="-1"/>
        </w:rPr>
        <w:t>other</w:t>
      </w:r>
      <w:r>
        <w:rPr>
          <w:spacing w:val="61"/>
        </w:rPr>
        <w:t xml:space="preserve"> </w:t>
      </w:r>
      <w:r>
        <w:t>party</w:t>
      </w:r>
      <w:r>
        <w:rPr>
          <w:spacing w:val="-3"/>
        </w:rPr>
        <w:t xml:space="preserve"> </w:t>
      </w:r>
      <w:r>
        <w:rPr>
          <w:spacing w:val="-1"/>
        </w:rPr>
        <w:t>that</w:t>
      </w:r>
      <w:r>
        <w:rPr>
          <w:spacing w:val="1"/>
        </w:rPr>
        <w:t xml:space="preserve"> </w:t>
      </w:r>
      <w:r>
        <w:rPr>
          <w:spacing w:val="-1"/>
        </w:rPr>
        <w:t>occurred</w:t>
      </w:r>
      <w:r>
        <w:t xml:space="preserve"> </w:t>
      </w:r>
      <w:r>
        <w:rPr>
          <w:spacing w:val="-1"/>
        </w:rPr>
        <w:t>prior</w:t>
      </w:r>
      <w:r>
        <w:rPr>
          <w:spacing w:val="1"/>
        </w:rPr>
        <w:t xml:space="preserve"> </w:t>
      </w:r>
      <w:r>
        <w:t>to</w:t>
      </w:r>
      <w:r>
        <w:rPr>
          <w:spacing w:val="-3"/>
        </w:rPr>
        <w:t xml:space="preserve"> </w:t>
      </w:r>
      <w:r>
        <w:t xml:space="preserve">the </w:t>
      </w:r>
      <w:r>
        <w:rPr>
          <w:spacing w:val="-2"/>
        </w:rPr>
        <w:t>Effective</w:t>
      </w:r>
      <w:r>
        <w:t xml:space="preserve"> </w:t>
      </w:r>
      <w:r>
        <w:rPr>
          <w:spacing w:val="-1"/>
        </w:rPr>
        <w:t>Termination</w:t>
      </w:r>
      <w:r>
        <w:rPr>
          <w:spacing w:val="-3"/>
        </w:rPr>
        <w:t xml:space="preserve"> </w:t>
      </w:r>
      <w:r>
        <w:rPr>
          <w:spacing w:val="-1"/>
        </w:rPr>
        <w:t>Date.</w:t>
      </w:r>
      <w:r>
        <w:t xml:space="preserve"> </w:t>
      </w:r>
      <w:r>
        <w:rPr>
          <w:spacing w:val="-1"/>
        </w:rPr>
        <w:t>Additionally,</w:t>
      </w:r>
      <w:r>
        <w:t xml:space="preserve"> the </w:t>
      </w:r>
      <w:r>
        <w:rPr>
          <w:spacing w:val="-1"/>
        </w:rPr>
        <w:t>System</w:t>
      </w:r>
      <w:r>
        <w:rPr>
          <w:spacing w:val="-2"/>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79"/>
        </w:rPr>
        <w:t xml:space="preserve"> </w:t>
      </w:r>
      <w:r>
        <w:rPr>
          <w:spacing w:val="-1"/>
        </w:rPr>
        <w:t>contract</w:t>
      </w:r>
      <w:r>
        <w:rPr>
          <w:spacing w:val="1"/>
        </w:rPr>
        <w:t xml:space="preserve"> </w:t>
      </w:r>
      <w:r>
        <w:rPr>
          <w:spacing w:val="-1"/>
        </w:rPr>
        <w:t>immediately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rPr>
          <w:spacing w:val="-1"/>
        </w:rPr>
        <w:t>that</w:t>
      </w:r>
      <w:r>
        <w:rPr>
          <w:spacing w:val="-2"/>
        </w:rPr>
        <w:t xml:space="preserve"> </w:t>
      </w:r>
      <w:r>
        <w:t xml:space="preserve">the </w:t>
      </w:r>
      <w:r>
        <w:rPr>
          <w:spacing w:val="-2"/>
        </w:rPr>
        <w:t>System,</w:t>
      </w:r>
      <w:r>
        <w:t xml:space="preserve"> in </w:t>
      </w:r>
      <w:r>
        <w:rPr>
          <w:spacing w:val="-1"/>
        </w:rPr>
        <w:t>its</w:t>
      </w:r>
      <w:r>
        <w:t xml:space="preserve"> </w:t>
      </w:r>
      <w:r>
        <w:rPr>
          <w:spacing w:val="-1"/>
        </w:rPr>
        <w:t>sole</w:t>
      </w:r>
      <w:r>
        <w:t xml:space="preserve"> </w:t>
      </w:r>
      <w:r>
        <w:rPr>
          <w:spacing w:val="-1"/>
        </w:rPr>
        <w:t>discretion,</w:t>
      </w:r>
      <w:r>
        <w:rPr>
          <w:spacing w:val="-3"/>
        </w:rPr>
        <w:t xml:space="preserve"> </w:t>
      </w:r>
      <w:r>
        <w:rPr>
          <w:spacing w:val="-1"/>
        </w:rPr>
        <w:t>considers</w:t>
      </w:r>
      <w:r>
        <w:rPr>
          <w:spacing w:val="-2"/>
        </w:rPr>
        <w:t xml:space="preserve"> </w:t>
      </w:r>
      <w:r>
        <w:t xml:space="preserve">such </w:t>
      </w:r>
      <w:r>
        <w:rPr>
          <w:spacing w:val="-1"/>
        </w:rPr>
        <w:t>action</w:t>
      </w:r>
      <w:r>
        <w:t xml:space="preserve"> </w:t>
      </w:r>
      <w:r>
        <w:rPr>
          <w:spacing w:val="-1"/>
        </w:rPr>
        <w:t>necessary</w:t>
      </w:r>
      <w:r>
        <w:rPr>
          <w:spacing w:val="-3"/>
        </w:rPr>
        <w:t xml:space="preserve"> </w:t>
      </w:r>
      <w:r>
        <w:rPr>
          <w:spacing w:val="-1"/>
        </w:rPr>
        <w:t>to</w:t>
      </w:r>
      <w:r>
        <w:rPr>
          <w:spacing w:val="73"/>
        </w:rPr>
        <w:t xml:space="preserve"> </w:t>
      </w:r>
      <w:r>
        <w:rPr>
          <w:spacing w:val="-1"/>
        </w:rPr>
        <w:t>protect</w:t>
      </w:r>
      <w:r>
        <w:rPr>
          <w:spacing w:val="-2"/>
        </w:rPr>
        <w:t xml:space="preserve"> </w:t>
      </w:r>
      <w:r>
        <w:rPr>
          <w:spacing w:val="-1"/>
        </w:rPr>
        <w:t>the</w:t>
      </w:r>
      <w:r>
        <w:t xml:space="preserve"> </w:t>
      </w:r>
      <w:r>
        <w:rPr>
          <w:spacing w:val="-1"/>
        </w:rPr>
        <w:t>plan</w:t>
      </w:r>
      <w:r>
        <w:t xml:space="preserve"> </w:t>
      </w:r>
      <w:r>
        <w:rPr>
          <w:spacing w:val="-2"/>
        </w:rPr>
        <w:t>or</w:t>
      </w:r>
      <w:r>
        <w:rPr>
          <w:spacing w:val="1"/>
        </w:rPr>
        <w:t xml:space="preserve"> </w:t>
      </w:r>
      <w:r>
        <w:rPr>
          <w:spacing w:val="-1"/>
        </w:rPr>
        <w:t>assets</w:t>
      </w:r>
      <w:r>
        <w:t xml:space="preserve"> </w:t>
      </w:r>
      <w:r>
        <w:rPr>
          <w:spacing w:val="-1"/>
        </w:rPr>
        <w:t>in</w:t>
      </w:r>
      <w:r>
        <w:rPr>
          <w:spacing w:val="-3"/>
        </w:rPr>
        <w:t xml:space="preserve"> </w:t>
      </w:r>
      <w:r>
        <w:t>the</w:t>
      </w:r>
      <w:r>
        <w:rPr>
          <w:spacing w:val="-2"/>
        </w:rPr>
        <w:t xml:space="preserve"> </w:t>
      </w:r>
      <w:r>
        <w:rPr>
          <w:spacing w:val="-1"/>
        </w:rPr>
        <w:t>trust.</w:t>
      </w:r>
    </w:p>
    <w:p w14:paraId="06700FCB" w14:textId="77777777" w:rsidR="00DE2389" w:rsidRDefault="00DE2389" w:rsidP="00DE2389">
      <w:pPr>
        <w:spacing w:before="9"/>
        <w:rPr>
          <w:rFonts w:ascii="Times New Roman" w:eastAsia="Times New Roman" w:hAnsi="Times New Roman" w:cs="Times New Roman"/>
          <w:sz w:val="20"/>
          <w:szCs w:val="20"/>
        </w:rPr>
      </w:pPr>
    </w:p>
    <w:p w14:paraId="141A82F1" w14:textId="77777777" w:rsidR="00DE2389" w:rsidRDefault="00DE2389" w:rsidP="00DE2389">
      <w:pPr>
        <w:pStyle w:val="BodyText"/>
        <w:ind w:right="120"/>
      </w:pPr>
      <w:r>
        <w:rPr>
          <w:spacing w:val="-2"/>
        </w:rPr>
        <w:t>In</w:t>
      </w:r>
      <w:r>
        <w:t xml:space="preserve"> the </w:t>
      </w:r>
      <w:r>
        <w:rPr>
          <w:spacing w:val="-1"/>
        </w:rPr>
        <w:t>event</w:t>
      </w:r>
      <w:r>
        <w:rPr>
          <w:spacing w:val="1"/>
        </w:rPr>
        <w:t xml:space="preserve"> </w:t>
      </w:r>
      <w:r>
        <w:t>of</w:t>
      </w:r>
      <w:r>
        <w:rPr>
          <w:spacing w:val="1"/>
        </w:rPr>
        <w:t xml:space="preserve"> </w:t>
      </w:r>
      <w:r>
        <w:rPr>
          <w:spacing w:val="-1"/>
        </w:rPr>
        <w:t>any</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unless</w:t>
      </w:r>
      <w:r>
        <w:t xml:space="preserve"> </w:t>
      </w:r>
      <w:r>
        <w:rPr>
          <w:spacing w:val="-1"/>
        </w:rPr>
        <w:t>otherwise</w:t>
      </w:r>
      <w:r>
        <w:rPr>
          <w:spacing w:val="-2"/>
        </w:rPr>
        <w:t xml:space="preserve"> </w:t>
      </w:r>
      <w:r>
        <w:rPr>
          <w:spacing w:val="-1"/>
        </w:rPr>
        <w:t>expressly</w:t>
      </w:r>
      <w:r>
        <w:rPr>
          <w:spacing w:val="-3"/>
        </w:rPr>
        <w:t xml:space="preserve"> </w:t>
      </w:r>
      <w:r>
        <w:rPr>
          <w:spacing w:val="-1"/>
        </w:rPr>
        <w:t>directed</w:t>
      </w:r>
      <w:r>
        <w:rPr>
          <w:spacing w:val="-3"/>
        </w:rPr>
        <w:t xml:space="preserve"> </w:t>
      </w:r>
      <w:r>
        <w:t>by</w:t>
      </w:r>
      <w:r>
        <w:rPr>
          <w:spacing w:val="71"/>
        </w:rPr>
        <w:t xml:space="preserve"> </w:t>
      </w:r>
      <w:r>
        <w:t xml:space="preserve">the </w:t>
      </w:r>
      <w:r>
        <w:rPr>
          <w:spacing w:val="-1"/>
        </w:rPr>
        <w:t>System,</w:t>
      </w:r>
      <w:r>
        <w:t xml:space="preserve"> </w:t>
      </w:r>
      <w:r>
        <w:rPr>
          <w:spacing w:val="-1"/>
        </w:rPr>
        <w:t>Manager</w:t>
      </w:r>
      <w:r>
        <w:rPr>
          <w:spacing w:val="1"/>
        </w:rPr>
        <w:t xml:space="preserve"> </w:t>
      </w:r>
      <w:r>
        <w:rPr>
          <w:spacing w:val="-1"/>
        </w:rPr>
        <w:t>shall</w:t>
      </w:r>
      <w:r>
        <w:rPr>
          <w:spacing w:val="-2"/>
        </w:rPr>
        <w:t xml:space="preserve"> take</w:t>
      </w:r>
      <w:r>
        <w:t xml:space="preserve"> all</w:t>
      </w:r>
      <w:r>
        <w:rPr>
          <w:spacing w:val="1"/>
        </w:rPr>
        <w:t xml:space="preserve"> </w:t>
      </w:r>
      <w:r>
        <w:rPr>
          <w:spacing w:val="-1"/>
        </w:rPr>
        <w:t>necessary</w:t>
      </w:r>
      <w:r>
        <w:rPr>
          <w:spacing w:val="-3"/>
        </w:rPr>
        <w:t xml:space="preserve"> </w:t>
      </w:r>
      <w:r>
        <w:rPr>
          <w:spacing w:val="-1"/>
        </w:rPr>
        <w:t>steps</w:t>
      </w:r>
      <w:r>
        <w:t xml:space="preserve"> </w:t>
      </w:r>
      <w:r>
        <w:rPr>
          <w:spacing w:val="-1"/>
        </w:rPr>
        <w:t>to</w:t>
      </w:r>
      <w:r>
        <w:t xml:space="preserve"> </w:t>
      </w:r>
      <w:r>
        <w:rPr>
          <w:spacing w:val="-1"/>
        </w:rPr>
        <w:t>stop</w:t>
      </w:r>
      <w:r>
        <w:t xml:space="preserve"> </w:t>
      </w:r>
      <w:r>
        <w:rPr>
          <w:spacing w:val="-1"/>
        </w:rPr>
        <w:t>services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on</w:t>
      </w:r>
      <w:r>
        <w:rPr>
          <w:spacing w:val="53"/>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All</w:t>
      </w:r>
      <w:r>
        <w:rPr>
          <w:spacing w:val="-2"/>
        </w:rPr>
        <w:t xml:space="preserve"> </w:t>
      </w:r>
      <w:r>
        <w:rPr>
          <w:spacing w:val="-1"/>
        </w:rPr>
        <w:t>terms</w:t>
      </w:r>
      <w:r>
        <w:t xml:space="preserve"> and </w:t>
      </w:r>
      <w:r>
        <w:rPr>
          <w:spacing w:val="-1"/>
        </w:rPr>
        <w:t>conditions</w:t>
      </w:r>
      <w: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shall</w:t>
      </w:r>
      <w:r>
        <w:rPr>
          <w:spacing w:val="1"/>
        </w:rPr>
        <w:t xml:space="preserve"> </w:t>
      </w:r>
      <w:r>
        <w:rPr>
          <w:spacing w:val="-1"/>
        </w:rPr>
        <w:t>continue</w:t>
      </w:r>
      <w:r>
        <w:t xml:space="preserve"> </w:t>
      </w:r>
      <w:r>
        <w:rPr>
          <w:spacing w:val="-1"/>
        </w:rPr>
        <w:t>to</w:t>
      </w:r>
      <w:r>
        <w:t xml:space="preserve"> </w:t>
      </w:r>
      <w:r>
        <w:rPr>
          <w:spacing w:val="-1"/>
        </w:rPr>
        <w:t>apply</w:t>
      </w:r>
      <w:r>
        <w:rPr>
          <w:spacing w:val="-3"/>
        </w:rPr>
        <w:t xml:space="preserve"> </w:t>
      </w:r>
      <w:r>
        <w:rPr>
          <w:spacing w:val="-1"/>
        </w:rPr>
        <w:t>through</w:t>
      </w:r>
      <w:r>
        <w:rPr>
          <w:spacing w:val="61"/>
        </w:rPr>
        <w:t xml:space="preserve"> </w:t>
      </w:r>
      <w:r>
        <w:t xml:space="preserve">the </w:t>
      </w:r>
      <w:r>
        <w:rPr>
          <w:spacing w:val="-1"/>
        </w:rPr>
        <w:t>period</w:t>
      </w:r>
      <w:r>
        <w:t xml:space="preserve"> </w:t>
      </w:r>
      <w:r>
        <w:rPr>
          <w:spacing w:val="-1"/>
        </w:rPr>
        <w:t>following</w:t>
      </w:r>
      <w:r>
        <w:rPr>
          <w:spacing w:val="-3"/>
        </w:rPr>
        <w:t xml:space="preserve"> </w:t>
      </w:r>
      <w:r>
        <w:rPr>
          <w:spacing w:val="-1"/>
        </w:rPr>
        <w:t>the</w:t>
      </w:r>
      <w:r>
        <w:t xml:space="preserve"> </w:t>
      </w:r>
      <w:r>
        <w:rPr>
          <w:spacing w:val="-1"/>
        </w:rPr>
        <w:t>Effective</w:t>
      </w:r>
      <w:r>
        <w:t xml:space="preserve"> </w:t>
      </w:r>
      <w:r>
        <w:rPr>
          <w:spacing w:val="-1"/>
        </w:rPr>
        <w:t>Termination</w:t>
      </w:r>
      <w:r>
        <w:t xml:space="preserve"> </w:t>
      </w:r>
      <w:r>
        <w:rPr>
          <w:spacing w:val="-1"/>
        </w:rPr>
        <w:t>Date</w:t>
      </w:r>
      <w:r>
        <w:rPr>
          <w:spacing w:val="-2"/>
        </w:rPr>
        <w:t xml:space="preserve"> </w:t>
      </w:r>
      <w:r>
        <w:rPr>
          <w:spacing w:val="-1"/>
        </w:rPr>
        <w:t>(“Transition</w:t>
      </w:r>
      <w:r>
        <w:t xml:space="preserve"> </w:t>
      </w:r>
      <w:r>
        <w:rPr>
          <w:spacing w:val="-1"/>
        </w:rPr>
        <w:t>Period”),</w:t>
      </w:r>
      <w:r>
        <w:t xml:space="preserve"> </w:t>
      </w:r>
      <w:r>
        <w:rPr>
          <w:spacing w:val="-1"/>
        </w:rPr>
        <w:t>during</w:t>
      </w:r>
      <w:r>
        <w:rPr>
          <w:spacing w:val="-5"/>
        </w:rPr>
        <w:t xml:space="preserve"> </w:t>
      </w:r>
      <w:r>
        <w:t>which</w:t>
      </w:r>
      <w:r>
        <w:rPr>
          <w:spacing w:val="-3"/>
        </w:rPr>
        <w:t xml:space="preserve"> </w:t>
      </w:r>
      <w:r>
        <w:rPr>
          <w:spacing w:val="-1"/>
        </w:rPr>
        <w:t>Manager</w:t>
      </w:r>
      <w:r>
        <w:rPr>
          <w:spacing w:val="-2"/>
        </w:rPr>
        <w:t xml:space="preserve"> </w:t>
      </w:r>
      <w:r>
        <w:rPr>
          <w:spacing w:val="-1"/>
        </w:rPr>
        <w:t>shall</w:t>
      </w:r>
      <w:r>
        <w:rPr>
          <w:spacing w:val="73"/>
        </w:rPr>
        <w:t xml:space="preserve"> </w:t>
      </w:r>
      <w:r>
        <w:rPr>
          <w:spacing w:val="-1"/>
        </w:rPr>
        <w:t>continue</w:t>
      </w:r>
      <w:r>
        <w:rPr>
          <w:spacing w:val="-2"/>
        </w:rPr>
        <w:t xml:space="preserve"> </w:t>
      </w:r>
      <w:r>
        <w:t>to</w:t>
      </w:r>
      <w:r>
        <w:rPr>
          <w:spacing w:val="-3"/>
        </w:rPr>
        <w:t xml:space="preserve"> </w:t>
      </w:r>
      <w:r>
        <w:rPr>
          <w:spacing w:val="-1"/>
        </w:rPr>
        <w:t>serve</w:t>
      </w:r>
      <w:r>
        <w:t xml:space="preserve"> as</w:t>
      </w:r>
      <w:r>
        <w:rPr>
          <w:spacing w:val="-2"/>
        </w:rPr>
        <w:t xml:space="preserve"> </w:t>
      </w:r>
      <w:r>
        <w:rPr>
          <w:spacing w:val="-1"/>
        </w:rPr>
        <w:t>Manager</w:t>
      </w:r>
      <w:r>
        <w:rPr>
          <w:spacing w:val="1"/>
        </w:rPr>
        <w:t xml:space="preserve"> </w:t>
      </w:r>
      <w:r>
        <w:rPr>
          <w:spacing w:val="-1"/>
        </w:rPr>
        <w:t>hereunder</w:t>
      </w:r>
      <w:r>
        <w:rPr>
          <w:spacing w:val="-2"/>
        </w:rPr>
        <w:t xml:space="preserve"> </w:t>
      </w:r>
      <w:r>
        <w:t>at</w:t>
      </w:r>
      <w:r>
        <w:rPr>
          <w:spacing w:val="-2"/>
        </w:rPr>
        <w:t xml:space="preserve"> </w:t>
      </w:r>
      <w:r>
        <w:t>the</w:t>
      </w:r>
      <w:r>
        <w:rPr>
          <w:spacing w:val="-2"/>
        </w:rPr>
        <w:t xml:space="preserve"> </w:t>
      </w:r>
      <w:r>
        <w:rPr>
          <w:spacing w:val="-1"/>
        </w:rPr>
        <w:t>then-existing</w:t>
      </w:r>
      <w:r>
        <w:rPr>
          <w:spacing w:val="-3"/>
        </w:rPr>
        <w:t xml:space="preserve"> </w:t>
      </w:r>
      <w:r>
        <w:rPr>
          <w:spacing w:val="-1"/>
        </w:rPr>
        <w:t>compensation</w:t>
      </w:r>
      <w:r>
        <w:t xml:space="preserve"> </w:t>
      </w:r>
      <w:r>
        <w:rPr>
          <w:spacing w:val="-1"/>
        </w:rPr>
        <w:t>level</w:t>
      </w:r>
      <w:r>
        <w:rPr>
          <w:spacing w:val="1"/>
        </w:rPr>
        <w:t xml:space="preserve"> </w:t>
      </w:r>
      <w:r>
        <w:rPr>
          <w:spacing w:val="-1"/>
        </w:rPr>
        <w:t>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73"/>
        </w:rPr>
        <w:t xml:space="preserve"> </w:t>
      </w:r>
      <w:r>
        <w:rPr>
          <w:spacing w:val="-1"/>
        </w:rPr>
        <w:t>Transition</w:t>
      </w:r>
      <w:r>
        <w:t xml:space="preserve"> </w:t>
      </w:r>
      <w:r>
        <w:rPr>
          <w:spacing w:val="-1"/>
        </w:rPr>
        <w:t>Period.</w:t>
      </w:r>
      <w:r>
        <w:t xml:space="preserve"> </w:t>
      </w:r>
      <w:r>
        <w:rPr>
          <w:spacing w:val="-1"/>
        </w:rPr>
        <w:t>Such</w:t>
      </w:r>
      <w:r>
        <w:rPr>
          <w:spacing w:val="-3"/>
        </w:rPr>
        <w:t xml:space="preserve"> </w:t>
      </w:r>
      <w:r>
        <w:rPr>
          <w:spacing w:val="-1"/>
        </w:rPr>
        <w:t>Transition</w:t>
      </w:r>
      <w:r>
        <w:rPr>
          <w:spacing w:val="-3"/>
        </w:rPr>
        <w:t xml:space="preserve"> </w:t>
      </w:r>
      <w:r>
        <w:rPr>
          <w:spacing w:val="-1"/>
        </w:rPr>
        <w:t>Period</w:t>
      </w:r>
      <w:r>
        <w:rPr>
          <w:spacing w:val="-3"/>
        </w:rPr>
        <w:t xml:space="preserve"> </w:t>
      </w:r>
      <w:r>
        <w:rPr>
          <w:spacing w:val="-1"/>
        </w:rPr>
        <w:t>shall</w:t>
      </w:r>
      <w:r>
        <w:rPr>
          <w:spacing w:val="1"/>
        </w:rPr>
        <w:t xml:space="preserve"> </w:t>
      </w:r>
      <w:r>
        <w:rPr>
          <w:spacing w:val="-1"/>
        </w:rPr>
        <w:t>not</w:t>
      </w:r>
      <w:r>
        <w:rPr>
          <w:spacing w:val="1"/>
        </w:rPr>
        <w:t xml:space="preserve"> </w:t>
      </w:r>
      <w:r>
        <w:rPr>
          <w:spacing w:val="-1"/>
        </w:rPr>
        <w:t>exceed</w:t>
      </w:r>
      <w:r>
        <w:t xml:space="preserve"> </w:t>
      </w:r>
      <w:r>
        <w:rPr>
          <w:spacing w:val="-1"/>
        </w:rPr>
        <w:t>three</w:t>
      </w:r>
      <w:r>
        <w:t xml:space="preserve"> </w:t>
      </w:r>
      <w:r>
        <w:rPr>
          <w:spacing w:val="-1"/>
        </w:rPr>
        <w:t>(3)</w:t>
      </w:r>
      <w:r>
        <w:rPr>
          <w:spacing w:val="1"/>
        </w:rPr>
        <w:t xml:space="preserve"> </w:t>
      </w:r>
      <w:r>
        <w:rPr>
          <w:spacing w:val="-1"/>
        </w:rPr>
        <w:t>months</w:t>
      </w:r>
      <w:r>
        <w:t xml:space="preserve"> </w:t>
      </w:r>
      <w:r>
        <w:rPr>
          <w:spacing w:val="-1"/>
        </w:rPr>
        <w:t>after</w:t>
      </w:r>
      <w:r>
        <w:rPr>
          <w:spacing w:val="-2"/>
        </w:rPr>
        <w:t xml:space="preserve"> </w:t>
      </w:r>
      <w:r>
        <w:rPr>
          <w:spacing w:val="-1"/>
        </w:rPr>
        <w:t>the</w:t>
      </w:r>
      <w:r>
        <w:t xml:space="preserve"> </w:t>
      </w:r>
      <w:r>
        <w:rPr>
          <w:spacing w:val="-1"/>
        </w:rPr>
        <w:t>Effective</w:t>
      </w:r>
      <w:r>
        <w:rPr>
          <w:spacing w:val="59"/>
        </w:rPr>
        <w:t xml:space="preserve"> </w:t>
      </w:r>
      <w:r>
        <w:rPr>
          <w:spacing w:val="-1"/>
        </w:rPr>
        <w:t>Termination</w:t>
      </w:r>
      <w:r>
        <w:t xml:space="preserve"> </w:t>
      </w:r>
      <w:r>
        <w:rPr>
          <w:spacing w:val="-1"/>
        </w:rPr>
        <w:t>Date.</w:t>
      </w:r>
      <w:r>
        <w:rPr>
          <w:spacing w:val="-3"/>
        </w:rPr>
        <w:t xml:space="preserve"> </w:t>
      </w:r>
      <w:r>
        <w:rPr>
          <w:spacing w:val="-1"/>
        </w:rPr>
        <w:t>Manager</w:t>
      </w:r>
      <w:r>
        <w:rPr>
          <w:spacing w:val="-2"/>
        </w:rPr>
        <w:t xml:space="preserve"> </w:t>
      </w:r>
      <w:r>
        <w:rPr>
          <w:spacing w:val="-1"/>
        </w:rPr>
        <w:t>shall</w:t>
      </w:r>
      <w:r>
        <w:rPr>
          <w:spacing w:val="1"/>
        </w:rPr>
        <w:t xml:space="preserve"> </w:t>
      </w:r>
      <w:r>
        <w:rPr>
          <w:spacing w:val="-1"/>
        </w:rPr>
        <w:t>perform</w:t>
      </w:r>
      <w:r>
        <w:rPr>
          <w:spacing w:val="-4"/>
        </w:rPr>
        <w:t xml:space="preserve"> </w:t>
      </w:r>
      <w:r>
        <w:rPr>
          <w:spacing w:val="-1"/>
        </w:rPr>
        <w:t>services</w:t>
      </w:r>
      <w:r>
        <w:t xml:space="preserve"> </w:t>
      </w:r>
      <w:r>
        <w:rPr>
          <w:spacing w:val="-1"/>
        </w:rPr>
        <w:t>required</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are</w:t>
      </w:r>
      <w:r>
        <w:rPr>
          <w:spacing w:val="65"/>
        </w:rPr>
        <w:t xml:space="preserve"> </w:t>
      </w:r>
      <w:r>
        <w:rPr>
          <w:spacing w:val="-1"/>
        </w:rPr>
        <w:t>necessary</w:t>
      </w:r>
      <w:r>
        <w:rPr>
          <w:spacing w:val="-3"/>
        </w:rPr>
        <w:t xml:space="preserve"> </w:t>
      </w:r>
      <w:r>
        <w:t xml:space="preserve">to </w:t>
      </w:r>
      <w:r>
        <w:rPr>
          <w:spacing w:val="-1"/>
        </w:rPr>
        <w:t>complete</w:t>
      </w:r>
      <w:r>
        <w:t xml:space="preserve"> any</w:t>
      </w:r>
      <w:r>
        <w:rPr>
          <w:spacing w:val="-3"/>
        </w:rPr>
        <w:t xml:space="preserve"> </w:t>
      </w:r>
      <w:r>
        <w:rPr>
          <w:spacing w:val="-1"/>
        </w:rPr>
        <w:t>transactions</w:t>
      </w:r>
      <w:r>
        <w:t xml:space="preserve"> </w:t>
      </w:r>
      <w:r>
        <w:rPr>
          <w:spacing w:val="-1"/>
        </w:rPr>
        <w:t>pending</w:t>
      </w:r>
      <w:r>
        <w:rPr>
          <w:spacing w:val="-3"/>
        </w:rPr>
        <w:t xml:space="preserve"> </w:t>
      </w:r>
      <w:r>
        <w:rPr>
          <w:spacing w:val="-1"/>
        </w:rPr>
        <w:t>on</w:t>
      </w:r>
      <w:r>
        <w:t xml:space="preserve"> </w:t>
      </w:r>
      <w:r>
        <w:rPr>
          <w:spacing w:val="-1"/>
        </w:rPr>
        <w:t>the</w:t>
      </w:r>
      <w:r>
        <w:rPr>
          <w:spacing w:val="-2"/>
        </w:rPr>
        <w:t xml:space="preserve"> </w:t>
      </w:r>
      <w:r>
        <w:rPr>
          <w:spacing w:val="-1"/>
        </w:rPr>
        <w:t>Effective</w:t>
      </w:r>
      <w:r>
        <w:t xml:space="preserve"> </w:t>
      </w:r>
      <w:r>
        <w:rPr>
          <w:spacing w:val="-1"/>
        </w:rPr>
        <w:t>Termination</w:t>
      </w:r>
      <w:r>
        <w:t xml:space="preserve"> </w:t>
      </w:r>
      <w:r>
        <w:rPr>
          <w:spacing w:val="-2"/>
        </w:rPr>
        <w:t>Date.</w:t>
      </w:r>
      <w:r>
        <w:t xml:space="preserve"> </w:t>
      </w:r>
      <w:r>
        <w:rPr>
          <w:spacing w:val="-1"/>
        </w:rPr>
        <w:t>Manager</w:t>
      </w:r>
      <w:r>
        <w:rPr>
          <w:spacing w:val="-2"/>
        </w:rPr>
        <w:t xml:space="preserve"> </w:t>
      </w:r>
      <w:r>
        <w:rPr>
          <w:spacing w:val="-1"/>
        </w:rPr>
        <w:t>shall</w:t>
      </w:r>
      <w:r>
        <w:rPr>
          <w:spacing w:val="73"/>
        </w:rPr>
        <w:t xml:space="preserve"> </w:t>
      </w:r>
      <w:r>
        <w:rPr>
          <w:spacing w:val="-1"/>
        </w:rPr>
        <w:t>cooperate</w:t>
      </w:r>
      <w:r>
        <w:t xml:space="preserve"> </w:t>
      </w:r>
      <w:r>
        <w:rPr>
          <w:spacing w:val="-1"/>
        </w:rPr>
        <w:t>with</w:t>
      </w:r>
      <w:r>
        <w:t xml:space="preserve"> </w:t>
      </w:r>
      <w:r>
        <w:rPr>
          <w:spacing w:val="-1"/>
        </w:rPr>
        <w:t>the</w:t>
      </w:r>
      <w:r>
        <w:t xml:space="preserve"> </w:t>
      </w:r>
      <w:r>
        <w:rPr>
          <w:spacing w:val="-1"/>
        </w:rPr>
        <w:t>System</w:t>
      </w:r>
      <w:r>
        <w:rPr>
          <w:spacing w:val="-4"/>
        </w:rPr>
        <w:t xml:space="preserve"> </w:t>
      </w:r>
      <w:r>
        <w:rPr>
          <w:spacing w:val="-1"/>
        </w:rPr>
        <w:t>in</w:t>
      </w:r>
      <w:r>
        <w:t xml:space="preserve"> </w:t>
      </w:r>
      <w:r>
        <w:rPr>
          <w:spacing w:val="-1"/>
        </w:rPr>
        <w:t>good</w:t>
      </w:r>
      <w:r>
        <w:t xml:space="preserve"> </w:t>
      </w:r>
      <w:r>
        <w:rPr>
          <w:spacing w:val="-1"/>
        </w:rPr>
        <w:t>faith</w:t>
      </w:r>
      <w:r>
        <w:rPr>
          <w:spacing w:val="-3"/>
        </w:rPr>
        <w:t xml:space="preserve"> </w:t>
      </w:r>
      <w:r>
        <w:t xml:space="preserve">to </w:t>
      </w:r>
      <w:r>
        <w:rPr>
          <w:spacing w:val="-1"/>
        </w:rPr>
        <w:t>affect</w:t>
      </w:r>
      <w:r>
        <w:rPr>
          <w:spacing w:val="-2"/>
        </w:rPr>
        <w:t xml:space="preserve"> </w:t>
      </w:r>
      <w:r>
        <w:t xml:space="preserve">an </w:t>
      </w:r>
      <w:r>
        <w:rPr>
          <w:spacing w:val="-1"/>
        </w:rPr>
        <w:t>orderly</w:t>
      </w:r>
      <w:r>
        <w:rPr>
          <w:spacing w:val="-3"/>
        </w:rPr>
        <w:t xml:space="preserve"> </w:t>
      </w:r>
      <w:r>
        <w:rPr>
          <w:spacing w:val="-1"/>
        </w:rPr>
        <w:t>transfer</w:t>
      </w:r>
      <w:r>
        <w:rPr>
          <w:spacing w:val="1"/>
        </w:rPr>
        <w:t xml:space="preserve"> </w:t>
      </w:r>
      <w:r>
        <w:t>of</w:t>
      </w:r>
      <w:r>
        <w:rPr>
          <w:spacing w:val="-2"/>
        </w:rPr>
        <w:t xml:space="preserve"> </w:t>
      </w:r>
      <w:r>
        <w:t>such</w:t>
      </w:r>
      <w:r>
        <w:rPr>
          <w:spacing w:val="-3"/>
        </w:rPr>
        <w:t xml:space="preserve"> </w:t>
      </w:r>
      <w:r>
        <w:rPr>
          <w:spacing w:val="-1"/>
        </w:rPr>
        <w:t>services</w:t>
      </w:r>
      <w:r>
        <w:t xml:space="preserve"> and </w:t>
      </w:r>
      <w:r>
        <w:rPr>
          <w:spacing w:val="-1"/>
        </w:rPr>
        <w:t>all</w:t>
      </w:r>
      <w:r>
        <w:rPr>
          <w:spacing w:val="-2"/>
        </w:rPr>
        <w:t xml:space="preserve"> </w:t>
      </w:r>
      <w:r>
        <w:rPr>
          <w:spacing w:val="-1"/>
        </w:rPr>
        <w:t>applicable</w:t>
      </w:r>
      <w:r>
        <w:rPr>
          <w:spacing w:val="49"/>
        </w:rPr>
        <w:t xml:space="preserve"> </w:t>
      </w:r>
      <w:r>
        <w:rPr>
          <w:spacing w:val="-1"/>
        </w:rPr>
        <w:t>records</w:t>
      </w:r>
      <w:r>
        <w:rPr>
          <w:spacing w:val="-2"/>
        </w:rPr>
        <w:t xml:space="preserve"> </w:t>
      </w:r>
      <w:r>
        <w:t>to a</w:t>
      </w:r>
      <w:r>
        <w:rPr>
          <w:spacing w:val="-2"/>
        </w:rPr>
        <w:t xml:space="preserve"> </w:t>
      </w:r>
      <w:r>
        <w:rPr>
          <w:spacing w:val="-1"/>
        </w:rPr>
        <w:t>successor</w:t>
      </w:r>
      <w:r>
        <w:rPr>
          <w:spacing w:val="1"/>
        </w:rPr>
        <w:t xml:space="preserve"> </w:t>
      </w:r>
      <w:r>
        <w:rPr>
          <w:spacing w:val="-2"/>
        </w:rPr>
        <w:t>manager</w:t>
      </w:r>
      <w:r>
        <w:rPr>
          <w:spacing w:val="1"/>
        </w:rPr>
        <w:t xml:space="preserve"> </w:t>
      </w:r>
      <w:r>
        <w:t>by</w:t>
      </w:r>
      <w:r>
        <w:rPr>
          <w:spacing w:val="-3"/>
        </w:rPr>
        <w:t xml:space="preserve"> </w:t>
      </w:r>
      <w:r>
        <w:t xml:space="preserve">the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After</w:t>
      </w:r>
      <w:r>
        <w:rPr>
          <w:spacing w:val="-2"/>
        </w:rPr>
        <w:t xml:space="preserve"> </w:t>
      </w:r>
      <w:r>
        <w:rPr>
          <w:spacing w:val="-1"/>
        </w:rPr>
        <w:t>the</w:t>
      </w:r>
      <w:r>
        <w:t xml:space="preserve"> </w:t>
      </w:r>
      <w:r>
        <w:rPr>
          <w:spacing w:val="-1"/>
        </w:rPr>
        <w:t>additional</w:t>
      </w:r>
      <w:r>
        <w:rPr>
          <w:spacing w:val="-2"/>
        </w:rPr>
        <w:t xml:space="preserve"> </w:t>
      </w:r>
      <w:r>
        <w:rPr>
          <w:spacing w:val="-1"/>
        </w:rPr>
        <w:t>services</w:t>
      </w:r>
      <w:r>
        <w:t xml:space="preserve"> </w:t>
      </w:r>
      <w:r>
        <w:rPr>
          <w:spacing w:val="-2"/>
        </w:rPr>
        <w:t>have</w:t>
      </w:r>
      <w:r>
        <w:t xml:space="preserve"> </w:t>
      </w:r>
      <w:r>
        <w:rPr>
          <w:spacing w:val="-1"/>
        </w:rPr>
        <w:t>been</w:t>
      </w:r>
      <w:r>
        <w:rPr>
          <w:spacing w:val="77"/>
        </w:rPr>
        <w:t xml:space="preserve"> </w:t>
      </w:r>
      <w:r>
        <w:rPr>
          <w:spacing w:val="-1"/>
        </w:rPr>
        <w:t>performed</w:t>
      </w:r>
      <w:r>
        <w:t xml:space="preserve"> and</w:t>
      </w:r>
      <w:r>
        <w:rPr>
          <w:spacing w:val="-3"/>
        </w:rPr>
        <w:t xml:space="preserve"> </w:t>
      </w:r>
      <w:r>
        <w:t>the</w:t>
      </w:r>
      <w:r>
        <w:rPr>
          <w:spacing w:val="-2"/>
        </w:rPr>
        <w:t xml:space="preserve"> </w:t>
      </w:r>
      <w:r>
        <w:rPr>
          <w:spacing w:val="-1"/>
        </w:rPr>
        <w:t>Transition</w:t>
      </w:r>
      <w:r>
        <w:t xml:space="preserve"> </w:t>
      </w:r>
      <w:r>
        <w:rPr>
          <w:spacing w:val="-1"/>
        </w:rPr>
        <w:t>Period</w:t>
      </w:r>
      <w:r>
        <w:rPr>
          <w:spacing w:val="-3"/>
        </w:rPr>
        <w:t xml:space="preserve"> </w:t>
      </w:r>
      <w:r>
        <w:t xml:space="preserve">is </w:t>
      </w:r>
      <w:r>
        <w:rPr>
          <w:spacing w:val="-1"/>
        </w:rPr>
        <w:t>complete,</w:t>
      </w:r>
      <w:r>
        <w:rPr>
          <w:spacing w:val="-3"/>
        </w:rPr>
        <w:t xml:space="preserve"> </w:t>
      </w:r>
      <w:r>
        <w:rPr>
          <w:spacing w:val="-1"/>
        </w:rPr>
        <w:t>Manager,</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and </w:t>
      </w:r>
      <w:r>
        <w:rPr>
          <w:spacing w:val="-1"/>
        </w:rPr>
        <w:t>conditions</w:t>
      </w:r>
      <w:r>
        <w:rPr>
          <w:spacing w:val="-2"/>
        </w:rPr>
        <w:t xml:space="preserve"> </w:t>
      </w:r>
      <w:r>
        <w:t>of</w:t>
      </w:r>
      <w:r>
        <w:rPr>
          <w:spacing w:val="-2"/>
        </w:rP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shall</w:t>
      </w:r>
      <w:r>
        <w:rPr>
          <w:spacing w:val="1"/>
        </w:rPr>
        <w:t xml:space="preserve"> </w:t>
      </w:r>
      <w:r>
        <w:t xml:space="preserve">be </w:t>
      </w:r>
      <w:r>
        <w:rPr>
          <w:spacing w:val="-1"/>
        </w:rPr>
        <w:t>compensated</w:t>
      </w:r>
      <w:r>
        <w:t xml:space="preserve"> </w:t>
      </w:r>
      <w:r>
        <w:rPr>
          <w:spacing w:val="-1"/>
        </w:rPr>
        <w:t>for</w:t>
      </w:r>
      <w:r>
        <w:rPr>
          <w:spacing w:val="1"/>
        </w:rPr>
        <w:t xml:space="preserve"> </w:t>
      </w:r>
      <w:r>
        <w:rPr>
          <w:spacing w:val="-1"/>
        </w:rPr>
        <w:t>the</w:t>
      </w:r>
      <w:r>
        <w:rPr>
          <w:spacing w:val="-2"/>
        </w:rPr>
        <w:t xml:space="preserve"> </w:t>
      </w:r>
      <w:r>
        <w:rPr>
          <w:spacing w:val="-1"/>
        </w:rPr>
        <w:t>Transition</w:t>
      </w:r>
      <w:r>
        <w:t xml:space="preserve"> </w:t>
      </w:r>
      <w:r>
        <w:rPr>
          <w:spacing w:val="-1"/>
        </w:rPr>
        <w:t>Period</w:t>
      </w:r>
      <w:r>
        <w:t xml:space="preserve"> </w:t>
      </w:r>
      <w:r>
        <w:rPr>
          <w:spacing w:val="-2"/>
        </w:rPr>
        <w:t xml:space="preserve">at </w:t>
      </w:r>
      <w:r>
        <w:t>its</w:t>
      </w:r>
      <w:r>
        <w:rPr>
          <w:spacing w:val="-2"/>
        </w:rPr>
        <w:t xml:space="preserve"> </w:t>
      </w:r>
      <w:r>
        <w:rPr>
          <w:spacing w:val="-1"/>
        </w:rPr>
        <w:t>then-existing</w:t>
      </w:r>
      <w:r>
        <w:rPr>
          <w:spacing w:val="-3"/>
        </w:rPr>
        <w:t xml:space="preserve"> </w:t>
      </w:r>
      <w:r>
        <w:rPr>
          <w:spacing w:val="-1"/>
        </w:rPr>
        <w:t>compensation</w:t>
      </w:r>
      <w:r>
        <w:rPr>
          <w:spacing w:val="79"/>
        </w:rPr>
        <w:t xml:space="preserve"> </w:t>
      </w:r>
      <w:r>
        <w:rPr>
          <w:spacing w:val="-1"/>
        </w:rPr>
        <w:t>level.</w:t>
      </w:r>
    </w:p>
    <w:p w14:paraId="581E00C3" w14:textId="77777777" w:rsidR="00DE2389" w:rsidRDefault="00DE2389" w:rsidP="00DE2389">
      <w:pPr>
        <w:spacing w:before="9"/>
        <w:rPr>
          <w:rFonts w:ascii="Times New Roman" w:eastAsia="Times New Roman" w:hAnsi="Times New Roman" w:cs="Times New Roman"/>
          <w:sz w:val="20"/>
          <w:szCs w:val="20"/>
        </w:rPr>
      </w:pPr>
    </w:p>
    <w:p w14:paraId="12100EF0" w14:textId="77777777" w:rsidR="00DE2389" w:rsidRDefault="00DE2389" w:rsidP="00DE2389">
      <w:pPr>
        <w:pStyle w:val="BodyText"/>
        <w:ind w:right="162"/>
      </w:pPr>
      <w:r>
        <w:t>The</w:t>
      </w:r>
      <w:r>
        <w:rPr>
          <w:spacing w:val="-2"/>
        </w:rPr>
        <w:t xml:space="preserve"> </w:t>
      </w:r>
      <w:r>
        <w:rPr>
          <w:spacing w:val="-1"/>
        </w:rPr>
        <w:t>rights</w:t>
      </w:r>
      <w:r>
        <w:t xml:space="preserve"> and</w:t>
      </w:r>
      <w:r>
        <w:rPr>
          <w:spacing w:val="-3"/>
        </w:rPr>
        <w:t xml:space="preserve"> </w:t>
      </w:r>
      <w:r>
        <w:rPr>
          <w:spacing w:val="-1"/>
        </w:rPr>
        <w:t>remedies</w:t>
      </w:r>
      <w:r>
        <w:t xml:space="preserve"> </w:t>
      </w:r>
      <w:r>
        <w:rPr>
          <w:spacing w:val="-1"/>
        </w:rPr>
        <w:t>provided</w:t>
      </w:r>
      <w:r>
        <w:t xml:space="preserve"> by</w:t>
      </w:r>
      <w:r>
        <w:rPr>
          <w:spacing w:val="-3"/>
        </w:rPr>
        <w:t xml:space="preserve"> </w:t>
      </w:r>
      <w:r>
        <w:rPr>
          <w:spacing w:val="-1"/>
        </w:rPr>
        <w:t>this</w:t>
      </w:r>
      <w:r>
        <w:t xml:space="preserve"> </w:t>
      </w:r>
      <w:r>
        <w:rPr>
          <w:spacing w:val="-1"/>
        </w:rPr>
        <w:t>Section</w:t>
      </w:r>
      <w:r>
        <w:t xml:space="preserve"> </w:t>
      </w:r>
      <w:r>
        <w:rPr>
          <w:spacing w:val="-1"/>
        </w:rPr>
        <w:t>are</w:t>
      </w:r>
      <w:r>
        <w:t xml:space="preserve"> </w:t>
      </w:r>
      <w:r>
        <w:rPr>
          <w:spacing w:val="-1"/>
        </w:rPr>
        <w:t>not</w:t>
      </w:r>
      <w:r>
        <w:rPr>
          <w:spacing w:val="1"/>
        </w:rPr>
        <w:t xml:space="preserve"> </w:t>
      </w:r>
      <w:r>
        <w:rPr>
          <w:spacing w:val="-1"/>
        </w:rPr>
        <w:t>exclusive,</w:t>
      </w:r>
      <w:r>
        <w:t xml:space="preserve"> </w:t>
      </w:r>
      <w:r>
        <w:rPr>
          <w:spacing w:val="-1"/>
        </w:rPr>
        <w:t>but</w:t>
      </w:r>
      <w:r>
        <w:rPr>
          <w:spacing w:val="1"/>
        </w:rPr>
        <w:t xml:space="preserve"> </w:t>
      </w:r>
      <w:r>
        <w:rPr>
          <w:spacing w:val="-1"/>
        </w:rPr>
        <w:t>cumulative,</w:t>
      </w:r>
      <w:r>
        <w:t xml:space="preserve"> and</w:t>
      </w:r>
      <w:r>
        <w:rPr>
          <w:spacing w:val="-3"/>
        </w:rPr>
        <w:t xml:space="preserve"> </w:t>
      </w:r>
      <w:r>
        <w:t xml:space="preserve">in </w:t>
      </w:r>
      <w:r>
        <w:rPr>
          <w:spacing w:val="-1"/>
        </w:rPr>
        <w:t>addition</w:t>
      </w:r>
      <w:r>
        <w:t xml:space="preserve"> to</w:t>
      </w:r>
      <w:r>
        <w:rPr>
          <w:spacing w:val="-3"/>
        </w:rPr>
        <w:t xml:space="preserve"> </w:t>
      </w:r>
      <w:r>
        <w:t>any</w:t>
      </w:r>
      <w:r>
        <w:rPr>
          <w:spacing w:val="55"/>
        </w:rPr>
        <w:t xml:space="preserve"> </w:t>
      </w:r>
      <w:r>
        <w:rPr>
          <w:spacing w:val="-1"/>
        </w:rPr>
        <w:t>other</w:t>
      </w:r>
      <w:r>
        <w:rPr>
          <w:spacing w:val="1"/>
        </w:rPr>
        <w:t xml:space="preserve"> </w:t>
      </w:r>
      <w:r>
        <w:rPr>
          <w:spacing w:val="-1"/>
        </w:rPr>
        <w:t>rights</w:t>
      </w:r>
      <w:r>
        <w:t xml:space="preserve"> </w:t>
      </w:r>
      <w:r>
        <w:rPr>
          <w:spacing w:val="-1"/>
        </w:rPr>
        <w:t>and</w:t>
      </w:r>
      <w:r>
        <w:t xml:space="preserve"> </w:t>
      </w:r>
      <w:r>
        <w:rPr>
          <w:spacing w:val="-1"/>
        </w:rPr>
        <w:t>remedies</w:t>
      </w:r>
      <w:r>
        <w:t xml:space="preserve"> </w:t>
      </w:r>
      <w:r>
        <w:rPr>
          <w:spacing w:val="-1"/>
        </w:rPr>
        <w:t>provided</w:t>
      </w:r>
      <w:r>
        <w:t xml:space="preserve"> by</w:t>
      </w:r>
      <w:r>
        <w:rPr>
          <w:spacing w:val="-3"/>
        </w:rPr>
        <w:t xml:space="preserve"> </w:t>
      </w:r>
      <w:r>
        <w:t>law,</w:t>
      </w:r>
      <w:r>
        <w:rPr>
          <w:spacing w:val="-3"/>
        </w:rPr>
        <w:t xml:space="preserve"> </w:t>
      </w:r>
      <w:r>
        <w:t xml:space="preserve">in </w:t>
      </w:r>
      <w:r>
        <w:rPr>
          <w:spacing w:val="-1"/>
        </w:rPr>
        <w:t>equity,</w:t>
      </w:r>
      <w:r>
        <w:t xml:space="preserve"> or</w:t>
      </w:r>
      <w:r>
        <w:rPr>
          <w:spacing w:val="1"/>
        </w:rPr>
        <w:t xml:space="preserve"> </w:t>
      </w:r>
      <w:r>
        <w:rPr>
          <w:spacing w:val="-1"/>
        </w:rPr>
        <w:t>under</w:t>
      </w:r>
      <w:r>
        <w:rPr>
          <w:spacing w:val="1"/>
        </w:rPr>
        <w:t xml:space="preserve"> </w:t>
      </w:r>
      <w:r>
        <w:t>any</w:t>
      </w:r>
      <w:r>
        <w:rPr>
          <w:spacing w:val="-3"/>
        </w:rPr>
        <w:t xml:space="preserve"> </w:t>
      </w:r>
      <w:r>
        <w:rPr>
          <w:spacing w:val="-1"/>
        </w:rPr>
        <w:t>provisions</w:t>
      </w:r>
      <w:r>
        <w:t xml:space="preserve"> of</w:t>
      </w:r>
      <w:r>
        <w:rPr>
          <w:spacing w:val="-2"/>
        </w:rPr>
        <w:t xml:space="preserve"> </w:t>
      </w:r>
      <w:r>
        <w:rPr>
          <w:spacing w:val="-1"/>
        </w:rPr>
        <w:t>this</w:t>
      </w:r>
      <w:r>
        <w:t xml:space="preserve"> </w:t>
      </w:r>
      <w:r>
        <w:rPr>
          <w:spacing w:val="-1"/>
        </w:rPr>
        <w:t>Management</w:t>
      </w:r>
      <w:r>
        <w:rPr>
          <w:spacing w:val="45"/>
        </w:rPr>
        <w:t xml:space="preserve"> </w:t>
      </w:r>
      <w:r>
        <w:rPr>
          <w:spacing w:val="-1"/>
        </w:rPr>
        <w:t>Agreement.</w:t>
      </w:r>
    </w:p>
    <w:p w14:paraId="0D19B55A" w14:textId="77777777" w:rsidR="00DE2389" w:rsidRDefault="00DE2389" w:rsidP="00DE2389">
      <w:pPr>
        <w:spacing w:before="5"/>
        <w:rPr>
          <w:rFonts w:ascii="Times New Roman" w:eastAsia="Times New Roman" w:hAnsi="Times New Roman" w:cs="Times New Roman"/>
          <w:sz w:val="21"/>
          <w:szCs w:val="21"/>
        </w:rPr>
      </w:pPr>
    </w:p>
    <w:p w14:paraId="2E4EFEF6" w14:textId="77777777" w:rsidR="00DE2389" w:rsidRDefault="00DE2389" w:rsidP="00DE2389">
      <w:pPr>
        <w:pStyle w:val="Heading3"/>
        <w:numPr>
          <w:ilvl w:val="0"/>
          <w:numId w:val="5"/>
        </w:numPr>
        <w:tabs>
          <w:tab w:val="left" w:pos="841"/>
        </w:tabs>
        <w:ind w:left="840" w:hanging="720"/>
        <w:rPr>
          <w:b w:val="0"/>
          <w:bCs w:val="0"/>
        </w:rPr>
      </w:pPr>
      <w:r>
        <w:rPr>
          <w:spacing w:val="-1"/>
        </w:rPr>
        <w:t>Indemnification</w:t>
      </w:r>
    </w:p>
    <w:p w14:paraId="2797DEDD" w14:textId="77777777" w:rsidR="00DE2389" w:rsidRDefault="00DE2389" w:rsidP="00DE2389">
      <w:pPr>
        <w:spacing w:before="5"/>
        <w:rPr>
          <w:rFonts w:ascii="Times New Roman" w:eastAsia="Times New Roman" w:hAnsi="Times New Roman" w:cs="Times New Roman"/>
          <w:b/>
          <w:bCs/>
          <w:sz w:val="21"/>
          <w:szCs w:val="21"/>
        </w:rPr>
      </w:pPr>
    </w:p>
    <w:p w14:paraId="084D804E" w14:textId="77777777" w:rsidR="00DE2389" w:rsidRDefault="00DE2389" w:rsidP="00DE2389">
      <w:pPr>
        <w:pStyle w:val="BodyText"/>
        <w:ind w:right="120"/>
      </w:pPr>
      <w:r>
        <w:rPr>
          <w:spacing w:val="-1"/>
        </w:rPr>
        <w:t>Manager</w:t>
      </w:r>
      <w:r>
        <w:rPr>
          <w:spacing w:val="-2"/>
        </w:rPr>
        <w:t xml:space="preserve"> </w:t>
      </w:r>
      <w:r>
        <w:rPr>
          <w:spacing w:val="-1"/>
        </w:rPr>
        <w:t>shall</w:t>
      </w:r>
      <w:r>
        <w:rPr>
          <w:spacing w:val="-2"/>
        </w:rPr>
        <w:t xml:space="preserve"> </w:t>
      </w:r>
      <w:r>
        <w:rPr>
          <w:spacing w:val="-1"/>
        </w:rPr>
        <w:t>indemnify,</w:t>
      </w:r>
      <w:r>
        <w:t xml:space="preserve"> </w:t>
      </w:r>
      <w:r>
        <w:rPr>
          <w:spacing w:val="-1"/>
        </w:rPr>
        <w:t>defend,</w:t>
      </w:r>
      <w:r>
        <w:t xml:space="preserve"> and </w:t>
      </w:r>
      <w:r>
        <w:rPr>
          <w:spacing w:val="-1"/>
        </w:rPr>
        <w:t>hold</w:t>
      </w:r>
      <w:r>
        <w:rPr>
          <w:spacing w:val="-3"/>
        </w:rPr>
        <w:t xml:space="preserve"> </w:t>
      </w:r>
      <w:r>
        <w:rPr>
          <w:spacing w:val="-1"/>
        </w:rPr>
        <w:t>harmless</w:t>
      </w:r>
      <w:r>
        <w:t xml:space="preserve"> </w:t>
      </w:r>
      <w:r>
        <w:rPr>
          <w:spacing w:val="-1"/>
        </w:rPr>
        <w:t>the</w:t>
      </w:r>
      <w:r>
        <w:t xml:space="preserve"> </w:t>
      </w:r>
      <w:r>
        <w:rPr>
          <w:spacing w:val="-1"/>
        </w:rPr>
        <w:t>State</w:t>
      </w:r>
      <w:r>
        <w:t xml:space="preserve"> </w:t>
      </w:r>
      <w:r>
        <w:rPr>
          <w:spacing w:val="-2"/>
        </w:rPr>
        <w:t>of</w:t>
      </w:r>
      <w:r>
        <w:t xml:space="preserve"> </w:t>
      </w:r>
      <w:r>
        <w:rPr>
          <w:spacing w:val="-1"/>
        </w:rPr>
        <w:t>Indiana</w:t>
      </w:r>
      <w:r>
        <w:t xml:space="preserve"> </w:t>
      </w:r>
      <w:r>
        <w:rPr>
          <w:spacing w:val="-1"/>
        </w:rPr>
        <w:t>and</w:t>
      </w:r>
      <w:r>
        <w:t xml:space="preserve"> </w:t>
      </w:r>
      <w:r>
        <w:rPr>
          <w:spacing w:val="-1"/>
        </w:rPr>
        <w:t>the</w:t>
      </w:r>
      <w:r>
        <w:t xml:space="preserve"> </w:t>
      </w:r>
      <w:r>
        <w:rPr>
          <w:spacing w:val="-2"/>
        </w:rPr>
        <w:t>System,</w:t>
      </w:r>
      <w:r>
        <w:t xml:space="preserve"> its </w:t>
      </w:r>
      <w:r>
        <w:rPr>
          <w:spacing w:val="-1"/>
        </w:rPr>
        <w:t>officers,</w:t>
      </w:r>
      <w:r>
        <w:rPr>
          <w:spacing w:val="77"/>
        </w:rPr>
        <w:t xml:space="preserve"> </w:t>
      </w:r>
      <w:r>
        <w:rPr>
          <w:spacing w:val="-1"/>
        </w:rPr>
        <w:t>fiduciaries</w:t>
      </w:r>
      <w:r>
        <w:rPr>
          <w:spacing w:val="-2"/>
        </w:rPr>
        <w:t xml:space="preserve"> </w:t>
      </w:r>
      <w:r>
        <w:rPr>
          <w:spacing w:val="-1"/>
        </w:rPr>
        <w:t>(excluding</w:t>
      </w:r>
      <w:r>
        <w:rPr>
          <w:spacing w:val="-3"/>
        </w:rPr>
        <w:t xml:space="preserve"> </w:t>
      </w:r>
      <w:r>
        <w:rPr>
          <w:spacing w:val="-1"/>
        </w:rPr>
        <w:t>Manager),</w:t>
      </w:r>
      <w:r>
        <w:t xml:space="preserve"> </w:t>
      </w:r>
      <w:r>
        <w:rPr>
          <w:spacing w:val="-1"/>
        </w:rPr>
        <w:t>employees,</w:t>
      </w:r>
      <w:r>
        <w:t xml:space="preserve"> </w:t>
      </w:r>
      <w:r>
        <w:rPr>
          <w:spacing w:val="-1"/>
        </w:rPr>
        <w:t>and</w:t>
      </w:r>
      <w:r>
        <w:t xml:space="preserve"> </w:t>
      </w:r>
      <w:r>
        <w:rPr>
          <w:spacing w:val="-1"/>
        </w:rPr>
        <w:t>agents,</w:t>
      </w:r>
      <w:r>
        <w:t xml:space="preserve"> </w:t>
      </w:r>
      <w:r>
        <w:rPr>
          <w:spacing w:val="-1"/>
        </w:rPr>
        <w:t>from</w:t>
      </w:r>
      <w:r>
        <w:rPr>
          <w:spacing w:val="-4"/>
        </w:rPr>
        <w:t xml:space="preserve"> </w:t>
      </w:r>
      <w:r>
        <w:t xml:space="preserve">and </w:t>
      </w:r>
      <w:r>
        <w:rPr>
          <w:spacing w:val="-1"/>
        </w:rPr>
        <w:t>against</w:t>
      </w:r>
      <w:r>
        <w:rPr>
          <w:spacing w:val="1"/>
        </w:rPr>
        <w:t xml:space="preserve"> </w:t>
      </w:r>
      <w:r>
        <w:rPr>
          <w:spacing w:val="-1"/>
        </w:rPr>
        <w:t>any</w:t>
      </w:r>
      <w:r>
        <w:rPr>
          <w:spacing w:val="-3"/>
        </w:rPr>
        <w:t xml:space="preserve"> </w:t>
      </w:r>
      <w:r>
        <w:t xml:space="preserve">and </w:t>
      </w:r>
      <w:r>
        <w:rPr>
          <w:spacing w:val="-1"/>
        </w:rPr>
        <w:t>all</w:t>
      </w:r>
      <w:r>
        <w:rPr>
          <w:spacing w:val="1"/>
        </w:rPr>
        <w:t xml:space="preserve"> </w:t>
      </w:r>
      <w:r>
        <w:rPr>
          <w:spacing w:val="-1"/>
        </w:rPr>
        <w:t>Claims</w:t>
      </w:r>
      <w:r>
        <w:t xml:space="preserve"> </w:t>
      </w:r>
      <w:r>
        <w:rPr>
          <w:spacing w:val="-1"/>
        </w:rPr>
        <w:t>arising</w:t>
      </w:r>
      <w:r>
        <w:rPr>
          <w:spacing w:val="-3"/>
        </w:rPr>
        <w:t xml:space="preserve"> </w:t>
      </w:r>
      <w:r>
        <w:rPr>
          <w:spacing w:val="-1"/>
        </w:rPr>
        <w:t>from</w:t>
      </w:r>
      <w:r>
        <w:rPr>
          <w:spacing w:val="69"/>
        </w:rPr>
        <w:t xml:space="preserve"> </w:t>
      </w:r>
      <w:r>
        <w:t>or</w:t>
      </w:r>
      <w:r>
        <w:rPr>
          <w:spacing w:val="1"/>
        </w:rPr>
        <w:t xml:space="preserve"> </w:t>
      </w:r>
      <w:r>
        <w:rPr>
          <w:spacing w:val="-1"/>
        </w:rPr>
        <w:t>relating</w:t>
      </w:r>
      <w:r>
        <w:rPr>
          <w:spacing w:val="-3"/>
        </w:rPr>
        <w:t xml:space="preserve"> </w:t>
      </w:r>
      <w:r>
        <w:t>to any</w:t>
      </w:r>
      <w:r>
        <w:rPr>
          <w:spacing w:val="-3"/>
        </w:rPr>
        <w:t xml:space="preserve"> </w:t>
      </w:r>
      <w:r>
        <w:t xml:space="preserve">bad </w:t>
      </w:r>
      <w:r>
        <w:rPr>
          <w:spacing w:val="-1"/>
        </w:rPr>
        <w:t>faith,</w:t>
      </w:r>
      <w:r>
        <w:rPr>
          <w:spacing w:val="-3"/>
        </w:rPr>
        <w:t xml:space="preserve"> </w:t>
      </w:r>
      <w:r>
        <w:rPr>
          <w:spacing w:val="-1"/>
        </w:rPr>
        <w:t>negligence,</w:t>
      </w:r>
      <w:r>
        <w:t xml:space="preserve"> </w:t>
      </w:r>
      <w:r>
        <w:rPr>
          <w:spacing w:val="-1"/>
        </w:rPr>
        <w:t>willful</w:t>
      </w:r>
      <w:r>
        <w:rPr>
          <w:spacing w:val="1"/>
        </w:rPr>
        <w:t xml:space="preserve"> </w:t>
      </w:r>
      <w:r>
        <w:rPr>
          <w:spacing w:val="-1"/>
        </w:rPr>
        <w:t>misconduct,</w:t>
      </w:r>
      <w:r>
        <w:rPr>
          <w:spacing w:val="-3"/>
        </w:rPr>
        <w:t xml:space="preserve"> </w:t>
      </w:r>
      <w:r>
        <w:rPr>
          <w:spacing w:val="-1"/>
        </w:rPr>
        <w:t>improper</w:t>
      </w:r>
      <w:r>
        <w:rPr>
          <w:spacing w:val="1"/>
        </w:rPr>
        <w:t xml:space="preserve"> </w:t>
      </w:r>
      <w:r>
        <w:rPr>
          <w:spacing w:val="-2"/>
        </w:rPr>
        <w:t>or</w:t>
      </w:r>
      <w:r>
        <w:rPr>
          <w:spacing w:val="1"/>
        </w:rPr>
        <w:t xml:space="preserve"> </w:t>
      </w:r>
      <w:r>
        <w:rPr>
          <w:spacing w:val="-1"/>
        </w:rPr>
        <w:t>unethical</w:t>
      </w:r>
      <w:r>
        <w:rPr>
          <w:spacing w:val="1"/>
        </w:rPr>
        <w:t xml:space="preserve"> </w:t>
      </w:r>
      <w:r>
        <w:rPr>
          <w:spacing w:val="-1"/>
        </w:rPr>
        <w:t>practice,</w:t>
      </w:r>
      <w:r>
        <w:t xml:space="preserve"> </w:t>
      </w:r>
      <w:r>
        <w:rPr>
          <w:spacing w:val="-1"/>
        </w:rPr>
        <w:t>infringement</w:t>
      </w:r>
      <w:r>
        <w:rPr>
          <w:spacing w:val="63"/>
        </w:rPr>
        <w:t xml:space="preserve"> </w:t>
      </w:r>
      <w:r>
        <w:t>of</w:t>
      </w:r>
      <w:r>
        <w:rPr>
          <w:spacing w:val="1"/>
        </w:rPr>
        <w:t xml:space="preserve"> </w:t>
      </w:r>
      <w:r>
        <w:rPr>
          <w:spacing w:val="-1"/>
        </w:rPr>
        <w:t>intellectual</w:t>
      </w:r>
      <w:r>
        <w:rPr>
          <w:spacing w:val="-2"/>
        </w:rPr>
        <w:t xml:space="preserve"> </w:t>
      </w:r>
      <w:r>
        <w:rPr>
          <w:spacing w:val="-1"/>
        </w:rPr>
        <w:t>property</w:t>
      </w:r>
      <w:r>
        <w:rPr>
          <w:spacing w:val="-3"/>
        </w:rPr>
        <w:t xml:space="preserve"> </w:t>
      </w:r>
      <w:r>
        <w:rPr>
          <w:spacing w:val="-1"/>
        </w:rPr>
        <w:t>rights,</w:t>
      </w:r>
      <w:r>
        <w:t xml:space="preserve"> </w:t>
      </w:r>
      <w:r>
        <w:rPr>
          <w:spacing w:val="-1"/>
        </w:rPr>
        <w:t>breach</w:t>
      </w:r>
      <w:r>
        <w:t xml:space="preserve"> of</w:t>
      </w:r>
      <w:r>
        <w:rPr>
          <w:spacing w:val="-2"/>
        </w:rPr>
        <w:t xml:space="preserve"> </w:t>
      </w:r>
      <w:r>
        <w:rPr>
          <w:spacing w:val="-1"/>
        </w:rPr>
        <w:t>fiduciary</w:t>
      </w:r>
      <w:r>
        <w:rPr>
          <w:spacing w:val="-3"/>
        </w:rPr>
        <w:t xml:space="preserve"> </w:t>
      </w:r>
      <w:r>
        <w:rPr>
          <w:spacing w:val="-1"/>
        </w:rPr>
        <w:t>duty,</w:t>
      </w:r>
      <w:r>
        <w:t xml:space="preserve"> </w:t>
      </w:r>
      <w:r>
        <w:rPr>
          <w:spacing w:val="-1"/>
        </w:rPr>
        <w:t>breach</w:t>
      </w:r>
      <w:r>
        <w:t xml:space="preserve"> </w:t>
      </w:r>
      <w:r>
        <w:rPr>
          <w:spacing w:val="-2"/>
        </w:rPr>
        <w:t>of</w:t>
      </w:r>
      <w:r>
        <w:rPr>
          <w:spacing w:val="1"/>
        </w:rPr>
        <w:t xml:space="preserve"> </w:t>
      </w:r>
      <w:r>
        <w:rPr>
          <w:spacing w:val="-1"/>
        </w:rPr>
        <w:t>trust,</w:t>
      </w:r>
      <w:r>
        <w:t xml:space="preserve"> </w:t>
      </w:r>
      <w:r>
        <w:rPr>
          <w:spacing w:val="-1"/>
        </w:rPr>
        <w:t>breach</w:t>
      </w:r>
      <w:r>
        <w:t xml:space="preserve"> of</w:t>
      </w:r>
      <w:r>
        <w:rPr>
          <w:spacing w:val="-2"/>
        </w:rPr>
        <w:t xml:space="preserve"> </w:t>
      </w:r>
      <w:r>
        <w:rPr>
          <w:spacing w:val="-1"/>
        </w:rPr>
        <w:t>confidentiality,</w:t>
      </w:r>
      <w:r>
        <w:t xml:space="preserve"> </w:t>
      </w:r>
      <w:r>
        <w:rPr>
          <w:spacing w:val="-1"/>
        </w:rPr>
        <w:t>breach</w:t>
      </w:r>
      <w:r>
        <w:t xml:space="preserve"> of</w:t>
      </w:r>
      <w:r>
        <w:rPr>
          <w:spacing w:val="74"/>
        </w:rPr>
        <w:t xml:space="preserve"> </w:t>
      </w:r>
      <w:r>
        <w:rPr>
          <w:spacing w:val="-1"/>
        </w:rPr>
        <w:t>Agreement,</w:t>
      </w:r>
      <w:r>
        <w:t xml:space="preserve"> </w:t>
      </w:r>
      <w:r>
        <w:rPr>
          <w:spacing w:val="-1"/>
        </w:rPr>
        <w:t>violation</w:t>
      </w:r>
      <w:r>
        <w:t xml:space="preserve"> of</w:t>
      </w:r>
      <w:r>
        <w:rPr>
          <w:spacing w:val="-4"/>
        </w:rPr>
        <w:t xml:space="preserve"> </w:t>
      </w:r>
      <w:r>
        <w:t>any</w:t>
      </w:r>
      <w:r>
        <w:rPr>
          <w:spacing w:val="-3"/>
        </w:rPr>
        <w:t xml:space="preserve"> </w:t>
      </w:r>
      <w:r>
        <w:rPr>
          <w:spacing w:val="-1"/>
        </w:rPr>
        <w:t>Legal</w:t>
      </w:r>
      <w:r>
        <w:rPr>
          <w:spacing w:val="1"/>
        </w:rPr>
        <w:t xml:space="preserve"> </w:t>
      </w:r>
      <w:r>
        <w:rPr>
          <w:spacing w:val="-1"/>
        </w:rPr>
        <w:t>Requirement,</w:t>
      </w:r>
      <w:r>
        <w:t xml:space="preserve"> or</w:t>
      </w:r>
      <w:r>
        <w:rPr>
          <w:spacing w:val="-2"/>
        </w:rPr>
        <w:t xml:space="preserve"> </w:t>
      </w:r>
      <w:r>
        <w:t>any</w:t>
      </w:r>
      <w:r>
        <w:rPr>
          <w:spacing w:val="-3"/>
        </w:rPr>
        <w:t xml:space="preserve"> </w:t>
      </w:r>
      <w:r>
        <w:t>other</w:t>
      </w:r>
      <w:r>
        <w:rPr>
          <w:spacing w:val="-2"/>
        </w:rPr>
        <w:t xml:space="preserve"> </w:t>
      </w:r>
      <w:r>
        <w:rPr>
          <w:spacing w:val="-1"/>
        </w:rPr>
        <w:t>act</w:t>
      </w:r>
      <w:r>
        <w:rPr>
          <w:spacing w:val="1"/>
        </w:rPr>
        <w:t xml:space="preserve"> </w:t>
      </w:r>
      <w:r>
        <w:t>or</w:t>
      </w:r>
      <w:r>
        <w:rPr>
          <w:spacing w:val="-2"/>
        </w:rPr>
        <w:t xml:space="preserve"> </w:t>
      </w:r>
      <w:r>
        <w:rPr>
          <w:spacing w:val="-1"/>
        </w:rPr>
        <w:t>omission</w:t>
      </w:r>
      <w:r>
        <w:rPr>
          <w:spacing w:val="-3"/>
        </w:rPr>
        <w:t xml:space="preserve"> </w:t>
      </w:r>
      <w:r>
        <w:rPr>
          <w:spacing w:val="-2"/>
        </w:rPr>
        <w:t>of</w:t>
      </w:r>
      <w:r>
        <w:rPr>
          <w:spacing w:val="1"/>
        </w:rPr>
        <w:t xml:space="preserve"> </w:t>
      </w:r>
      <w:r>
        <w:t>or</w:t>
      </w:r>
      <w:r>
        <w:rPr>
          <w:spacing w:val="1"/>
        </w:rPr>
        <w:t xml:space="preserve"> </w:t>
      </w:r>
      <w:r>
        <w:t>by</w:t>
      </w:r>
      <w:r>
        <w:rPr>
          <w:spacing w:val="-3"/>
        </w:rPr>
        <w:t xml:space="preserve"> </w:t>
      </w:r>
      <w:r>
        <w:rPr>
          <w:spacing w:val="-1"/>
        </w:rPr>
        <w:t>Manager</w:t>
      </w:r>
      <w:r>
        <w:rPr>
          <w:spacing w:val="1"/>
        </w:rPr>
        <w:t xml:space="preserve"> </w:t>
      </w:r>
      <w:r>
        <w:rPr>
          <w:spacing w:val="-2"/>
        </w:rPr>
        <w:t>or</w:t>
      </w:r>
      <w:r>
        <w:rPr>
          <w:spacing w:val="1"/>
        </w:rPr>
        <w:t xml:space="preserve"> </w:t>
      </w:r>
      <w:r>
        <w:t>any of</w:t>
      </w:r>
      <w:r>
        <w:rPr>
          <w:spacing w:val="48"/>
        </w:rPr>
        <w:t xml:space="preserve"> </w:t>
      </w:r>
      <w:r>
        <w:rPr>
          <w:spacing w:val="-1"/>
        </w:rPr>
        <w:t>its</w:t>
      </w:r>
      <w:r>
        <w:t xml:space="preserve"> </w:t>
      </w:r>
      <w:r>
        <w:rPr>
          <w:spacing w:val="-1"/>
        </w:rPr>
        <w:t>Agents</w:t>
      </w:r>
      <w:r>
        <w:rPr>
          <w:spacing w:val="-2"/>
        </w:rPr>
        <w:t xml:space="preserve"> </w:t>
      </w:r>
      <w:r>
        <w:rPr>
          <w:spacing w:val="-1"/>
        </w:rPr>
        <w:t>acting</w:t>
      </w:r>
      <w:r>
        <w:rPr>
          <w:spacing w:val="-3"/>
        </w:rPr>
        <w:t xml:space="preserve"> </w:t>
      </w:r>
      <w:r>
        <w:t>in</w:t>
      </w:r>
      <w:r>
        <w:rPr>
          <w:spacing w:val="-3"/>
        </w:rPr>
        <w:t xml:space="preserve"> </w:t>
      </w:r>
      <w:r>
        <w:rPr>
          <w:spacing w:val="-1"/>
        </w:rPr>
        <w:t>connection</w:t>
      </w:r>
      <w:r>
        <w:t xml:space="preserve"> </w:t>
      </w:r>
      <w:r>
        <w:rPr>
          <w:spacing w:val="-1"/>
        </w:rPr>
        <w:t>with</w:t>
      </w:r>
      <w:r>
        <w:rPr>
          <w:spacing w:val="-3"/>
        </w:rPr>
        <w:t xml:space="preserve"> </w:t>
      </w:r>
      <w:r>
        <w:rPr>
          <w:spacing w:val="-1"/>
        </w:rPr>
        <w:t>this</w:t>
      </w:r>
      <w:r>
        <w:t xml:space="preserve"> </w:t>
      </w:r>
      <w:r>
        <w:rPr>
          <w:spacing w:val="-1"/>
        </w:rPr>
        <w:t>Management</w:t>
      </w:r>
      <w:r>
        <w:rPr>
          <w:spacing w:val="1"/>
        </w:rPr>
        <w:t xml:space="preserve"> </w:t>
      </w:r>
      <w:r>
        <w:rPr>
          <w:spacing w:val="-1"/>
        </w:rPr>
        <w:t>Agreement.</w:t>
      </w:r>
      <w:r>
        <w:rPr>
          <w:spacing w:val="-3"/>
        </w:rPr>
        <w:t xml:space="preserve"> </w:t>
      </w:r>
      <w:r>
        <w:rPr>
          <w:spacing w:val="-1"/>
        </w:rPr>
        <w:t>This</w:t>
      </w:r>
      <w:r>
        <w:t xml:space="preserve"> </w:t>
      </w:r>
      <w:r>
        <w:rPr>
          <w:spacing w:val="-1"/>
        </w:rPr>
        <w:t>indemnification</w:t>
      </w:r>
      <w:r>
        <w:t xml:space="preserve"> </w:t>
      </w:r>
      <w:r>
        <w:rPr>
          <w:spacing w:val="-1"/>
        </w:rPr>
        <w:t>shall</w:t>
      </w:r>
      <w:r>
        <w:rPr>
          <w:spacing w:val="-2"/>
        </w:rPr>
        <w:t xml:space="preserve"> survive</w:t>
      </w:r>
      <w:r>
        <w:t xml:space="preserve"> any</w:t>
      </w:r>
      <w:r>
        <w:rPr>
          <w:spacing w:val="82"/>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not</w:t>
      </w:r>
      <w:r>
        <w:rPr>
          <w:spacing w:val="1"/>
        </w:rPr>
        <w:t xml:space="preserve"> </w:t>
      </w:r>
      <w:r>
        <w:rPr>
          <w:spacing w:val="-1"/>
        </w:rPr>
        <w:t>provide</w:t>
      </w:r>
      <w:r>
        <w:t xml:space="preserve"> </w:t>
      </w:r>
      <w:r>
        <w:rPr>
          <w:spacing w:val="-2"/>
        </w:rPr>
        <w:t>such</w:t>
      </w:r>
      <w:r>
        <w:t xml:space="preserve"> </w:t>
      </w:r>
      <w:r>
        <w:rPr>
          <w:spacing w:val="-1"/>
        </w:rPr>
        <w:t>indemnification</w:t>
      </w:r>
      <w:r>
        <w:t xml:space="preserve"> </w:t>
      </w:r>
      <w:r>
        <w:rPr>
          <w:spacing w:val="-1"/>
        </w:rPr>
        <w:t>to</w:t>
      </w:r>
      <w:r>
        <w:rPr>
          <w:spacing w:val="83"/>
        </w:rPr>
        <w:t xml:space="preserve"> </w:t>
      </w:r>
      <w:r>
        <w:rPr>
          <w:spacing w:val="-1"/>
        </w:rPr>
        <w:t>Manager.</w:t>
      </w:r>
    </w:p>
    <w:p w14:paraId="203FF6C5" w14:textId="77777777" w:rsidR="00DE2389" w:rsidRDefault="00DE2389" w:rsidP="00DE2389">
      <w:pPr>
        <w:spacing w:before="5"/>
        <w:rPr>
          <w:rFonts w:ascii="Times New Roman" w:eastAsia="Times New Roman" w:hAnsi="Times New Roman" w:cs="Times New Roman"/>
          <w:sz w:val="21"/>
          <w:szCs w:val="21"/>
        </w:rPr>
      </w:pPr>
    </w:p>
    <w:p w14:paraId="50EAB384" w14:textId="77777777" w:rsidR="00DE2389" w:rsidRDefault="00DE2389" w:rsidP="00DE2389">
      <w:pPr>
        <w:pStyle w:val="Heading3"/>
        <w:numPr>
          <w:ilvl w:val="0"/>
          <w:numId w:val="5"/>
        </w:numPr>
        <w:tabs>
          <w:tab w:val="left" w:pos="841"/>
        </w:tabs>
        <w:ind w:left="840" w:hanging="720"/>
        <w:rPr>
          <w:b w:val="0"/>
          <w:bCs w:val="0"/>
        </w:rPr>
      </w:pPr>
      <w:r>
        <w:rPr>
          <w:spacing w:val="-1"/>
        </w:rPr>
        <w:t>Manager’s</w:t>
      </w:r>
      <w:r>
        <w:t xml:space="preserve"> </w:t>
      </w:r>
      <w:r>
        <w:rPr>
          <w:spacing w:val="-1"/>
        </w:rPr>
        <w:t>Representations,</w:t>
      </w:r>
      <w:r>
        <w:t xml:space="preserve"> </w:t>
      </w:r>
      <w:r>
        <w:rPr>
          <w:spacing w:val="-1"/>
        </w:rPr>
        <w:t>Warranties,</w:t>
      </w:r>
      <w:r>
        <w:t xml:space="preserve"> </w:t>
      </w:r>
      <w:r>
        <w:rPr>
          <w:spacing w:val="-1"/>
        </w:rPr>
        <w:t>and Covenants</w:t>
      </w:r>
    </w:p>
    <w:p w14:paraId="56F5A186" w14:textId="77777777" w:rsidR="00DE2389" w:rsidRDefault="00DE2389" w:rsidP="00DE2389">
      <w:pPr>
        <w:spacing w:before="5"/>
        <w:rPr>
          <w:rFonts w:ascii="Times New Roman" w:eastAsia="Times New Roman" w:hAnsi="Times New Roman" w:cs="Times New Roman"/>
          <w:b/>
          <w:bCs/>
          <w:sz w:val="21"/>
          <w:szCs w:val="21"/>
        </w:rPr>
      </w:pPr>
    </w:p>
    <w:p w14:paraId="284271F7" w14:textId="77777777" w:rsidR="00DE2389" w:rsidRDefault="00DE2389" w:rsidP="00DE2389">
      <w:pPr>
        <w:pStyle w:val="BodyText"/>
      </w:pPr>
      <w:r>
        <w:rPr>
          <w:spacing w:val="-1"/>
        </w:rPr>
        <w:t>Manager</w:t>
      </w:r>
      <w:r>
        <w:rPr>
          <w:spacing w:val="-2"/>
        </w:rPr>
        <w:t xml:space="preserve"> </w:t>
      </w:r>
      <w:r>
        <w:rPr>
          <w:spacing w:val="-1"/>
        </w:rPr>
        <w:t>acknowledges,</w:t>
      </w:r>
      <w:r>
        <w:rPr>
          <w:spacing w:val="-3"/>
        </w:rPr>
        <w:t xml:space="preserve"> </w:t>
      </w:r>
      <w:r>
        <w:rPr>
          <w:spacing w:val="-1"/>
        </w:rPr>
        <w:t>represents,</w:t>
      </w:r>
      <w:r>
        <w:t xml:space="preserve"> </w:t>
      </w:r>
      <w:r>
        <w:rPr>
          <w:spacing w:val="-1"/>
        </w:rPr>
        <w:t>warrants,</w:t>
      </w:r>
      <w:r>
        <w:rPr>
          <w:spacing w:val="-3"/>
        </w:rPr>
        <w:t xml:space="preserve"> </w:t>
      </w:r>
      <w:r>
        <w:rPr>
          <w:spacing w:val="-1"/>
        </w:rPr>
        <w:t>covenants,</w:t>
      </w:r>
      <w:r>
        <w:t xml:space="preserve"> </w:t>
      </w:r>
      <w:r>
        <w:rPr>
          <w:spacing w:val="-1"/>
        </w:rPr>
        <w:t>and</w:t>
      </w:r>
      <w:r>
        <w:t xml:space="preserve"> </w:t>
      </w:r>
      <w:r>
        <w:rPr>
          <w:spacing w:val="-1"/>
        </w:rPr>
        <w:t>agrees</w:t>
      </w:r>
      <w:r>
        <w:t xml:space="preserve"> to</w:t>
      </w:r>
      <w:r>
        <w:rPr>
          <w:spacing w:val="-3"/>
        </w:rPr>
        <w:t xml:space="preserve"> </w:t>
      </w:r>
      <w:r>
        <w:t>the</w:t>
      </w:r>
      <w:r>
        <w:rPr>
          <w:spacing w:val="-2"/>
        </w:rPr>
        <w:t xml:space="preserve"> </w:t>
      </w:r>
      <w:r>
        <w:rPr>
          <w:spacing w:val="-1"/>
        </w:rPr>
        <w:t>following</w:t>
      </w:r>
      <w:r>
        <w:rPr>
          <w:spacing w:val="-3"/>
        </w:rPr>
        <w:t xml:space="preserve"> </w:t>
      </w:r>
      <w:r>
        <w:rPr>
          <w:spacing w:val="-1"/>
        </w:rPr>
        <w:t>provisions:</w:t>
      </w:r>
    </w:p>
    <w:p w14:paraId="181AD3DE" w14:textId="77777777" w:rsidR="00DE2389" w:rsidRDefault="00DE2389" w:rsidP="00DE2389">
      <w:pPr>
        <w:spacing w:before="11"/>
        <w:rPr>
          <w:rFonts w:ascii="Times New Roman" w:eastAsia="Times New Roman" w:hAnsi="Times New Roman" w:cs="Times New Roman"/>
          <w:sz w:val="20"/>
          <w:szCs w:val="20"/>
        </w:rPr>
      </w:pPr>
    </w:p>
    <w:p w14:paraId="583EBBE5" w14:textId="77777777" w:rsidR="00DE2389" w:rsidRDefault="00DE2389" w:rsidP="00DE2389">
      <w:pPr>
        <w:pStyle w:val="BodyText"/>
        <w:numPr>
          <w:ilvl w:val="1"/>
          <w:numId w:val="5"/>
        </w:numPr>
        <w:tabs>
          <w:tab w:val="left" w:pos="1560"/>
        </w:tabs>
        <w:ind w:left="1559" w:right="162" w:hanging="719"/>
      </w:pPr>
      <w:r>
        <w:rPr>
          <w:rFonts w:cs="Times New Roman"/>
          <w:b/>
          <w:bCs/>
          <w:spacing w:val="-1"/>
        </w:rPr>
        <w:t>Authorization.</w:t>
      </w:r>
      <w:r>
        <w:rPr>
          <w:rFonts w:cs="Times New Roman"/>
          <w:b/>
          <w:bCs/>
          <w:spacing w:val="-3"/>
        </w:rPr>
        <w:t xml:space="preserve"> </w:t>
      </w:r>
      <w:r>
        <w:rPr>
          <w:spacing w:val="-1"/>
        </w:rPr>
        <w:t>Manager</w:t>
      </w:r>
      <w:r>
        <w:rPr>
          <w:spacing w:val="-2"/>
        </w:rPr>
        <w:t xml:space="preserve"> </w:t>
      </w:r>
      <w:r>
        <w:rPr>
          <w:spacing w:val="-1"/>
        </w:rPr>
        <w:t>has</w:t>
      </w:r>
      <w:r>
        <w:t xml:space="preserve"> </w:t>
      </w:r>
      <w:r>
        <w:rPr>
          <w:spacing w:val="-1"/>
        </w:rPr>
        <w:t>duly</w:t>
      </w:r>
      <w:r>
        <w:rPr>
          <w:spacing w:val="-3"/>
        </w:rPr>
        <w:t xml:space="preserve"> </w:t>
      </w:r>
      <w:r>
        <w:rPr>
          <w:spacing w:val="-1"/>
        </w:rPr>
        <w:t>authorized,</w:t>
      </w:r>
      <w:r>
        <w:t xml:space="preserve"> </w:t>
      </w:r>
      <w:r>
        <w:rPr>
          <w:spacing w:val="-1"/>
        </w:rPr>
        <w:t>executed,</w:t>
      </w:r>
      <w:r>
        <w:t xml:space="preserve"> and </w:t>
      </w:r>
      <w:r>
        <w:rPr>
          <w:spacing w:val="-1"/>
        </w:rPr>
        <w:t>delivered</w:t>
      </w:r>
      <w:r>
        <w:rPr>
          <w:spacing w:val="-3"/>
        </w:rPr>
        <w:t xml:space="preserve"> </w:t>
      </w:r>
      <w:r>
        <w:rPr>
          <w:spacing w:val="-1"/>
        </w:rPr>
        <w:t>this</w:t>
      </w:r>
      <w:r>
        <w:t xml:space="preserve"> </w:t>
      </w:r>
      <w:r>
        <w:rPr>
          <w:spacing w:val="-1"/>
        </w:rPr>
        <w:t>Management</w:t>
      </w:r>
      <w:r>
        <w:rPr>
          <w:spacing w:val="55"/>
        </w:rPr>
        <w:t xml:space="preserve"> </w:t>
      </w:r>
      <w:r>
        <w:rPr>
          <w:spacing w:val="-1"/>
        </w:rPr>
        <w:t>Agreement,</w:t>
      </w:r>
      <w:r>
        <w:t xml:space="preserve"> and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constitutes</w:t>
      </w:r>
      <w:r>
        <w:t xml:space="preserve"> </w:t>
      </w:r>
      <w:r>
        <w:rPr>
          <w:spacing w:val="-1"/>
        </w:rPr>
        <w:t>the</w:t>
      </w:r>
      <w:r>
        <w:t xml:space="preserve"> </w:t>
      </w:r>
      <w:r>
        <w:rPr>
          <w:spacing w:val="-1"/>
        </w:rPr>
        <w:t>legal,</w:t>
      </w:r>
      <w:r>
        <w:t xml:space="preserve"> </w:t>
      </w:r>
      <w:r>
        <w:rPr>
          <w:spacing w:val="-1"/>
        </w:rPr>
        <w:t>valid,</w:t>
      </w:r>
      <w:r>
        <w:t xml:space="preserve"> and</w:t>
      </w:r>
      <w:r>
        <w:rPr>
          <w:spacing w:val="-3"/>
        </w:rPr>
        <w:t xml:space="preserve"> </w:t>
      </w:r>
      <w:r>
        <w:rPr>
          <w:spacing w:val="-1"/>
        </w:rPr>
        <w:t>binding</w:t>
      </w:r>
      <w:r>
        <w:rPr>
          <w:spacing w:val="49"/>
        </w:rPr>
        <w:t xml:space="preserve"> </w:t>
      </w:r>
      <w:r>
        <w:rPr>
          <w:spacing w:val="-1"/>
        </w:rPr>
        <w:t>agreements</w:t>
      </w:r>
      <w:r>
        <w:t xml:space="preserve"> and</w:t>
      </w:r>
      <w:r>
        <w:rPr>
          <w:spacing w:val="-3"/>
        </w:rPr>
        <w:t xml:space="preserve"> </w:t>
      </w:r>
      <w:r>
        <w:rPr>
          <w:spacing w:val="-1"/>
        </w:rPr>
        <w:t>obligations</w:t>
      </w:r>
      <w:r>
        <w:rPr>
          <w:spacing w:val="-2"/>
        </w:rPr>
        <w:t xml:space="preserve"> </w:t>
      </w:r>
      <w:r>
        <w:t>of</w:t>
      </w:r>
      <w:r>
        <w:rPr>
          <w:spacing w:val="1"/>
        </w:rPr>
        <w:t xml:space="preserve"> </w:t>
      </w:r>
      <w:r>
        <w:rPr>
          <w:spacing w:val="-1"/>
        </w:rPr>
        <w:t>Manager,</w:t>
      </w:r>
      <w:r>
        <w:t xml:space="preserve"> </w:t>
      </w:r>
      <w:r>
        <w:rPr>
          <w:spacing w:val="-1"/>
        </w:rPr>
        <w:t>enforceable</w:t>
      </w:r>
      <w:r>
        <w:t xml:space="preserve"> </w:t>
      </w:r>
      <w:r>
        <w:rPr>
          <w:spacing w:val="-1"/>
        </w:rPr>
        <w:t>against</w:t>
      </w:r>
      <w:r>
        <w:rPr>
          <w:spacing w:val="-2"/>
        </w:rPr>
        <w:t xml:space="preserve"> </w:t>
      </w:r>
      <w:r>
        <w:rPr>
          <w:spacing w:val="-1"/>
        </w:rPr>
        <w:t>Manager</w:t>
      </w:r>
      <w:r>
        <w:rPr>
          <w:spacing w:val="-2"/>
        </w:rPr>
        <w:t xml:space="preserve"> </w:t>
      </w:r>
      <w:r>
        <w:t xml:space="preserve">in </w:t>
      </w:r>
      <w:r>
        <w:rPr>
          <w:spacing w:val="-1"/>
        </w:rPr>
        <w:t>accordance</w:t>
      </w:r>
      <w:r>
        <w:t xml:space="preserve"> </w:t>
      </w:r>
      <w:r>
        <w:rPr>
          <w:spacing w:val="-1"/>
        </w:rPr>
        <w:t>with</w:t>
      </w:r>
      <w:r>
        <w:rPr>
          <w:spacing w:val="45"/>
        </w:rPr>
        <w:t xml:space="preserve"> </w:t>
      </w:r>
      <w:r>
        <w:t>its</w:t>
      </w:r>
      <w:r>
        <w:rPr>
          <w:spacing w:val="-2"/>
        </w:rPr>
        <w:t xml:space="preserve"> </w:t>
      </w:r>
      <w:r>
        <w:rPr>
          <w:spacing w:val="-1"/>
        </w:rPr>
        <w:t>terms,</w:t>
      </w:r>
      <w:r>
        <w:t xml:space="preserve"> </w:t>
      </w:r>
      <w:r>
        <w:rPr>
          <w:spacing w:val="-1"/>
        </w:rPr>
        <w:t>except</w:t>
      </w:r>
      <w:r>
        <w:rPr>
          <w:spacing w:val="1"/>
        </w:rPr>
        <w:t xml:space="preserve"> </w:t>
      </w:r>
      <w:r>
        <w:rPr>
          <w:spacing w:val="-1"/>
        </w:rPr>
        <w:t>insofar</w:t>
      </w:r>
      <w:r>
        <w:rPr>
          <w:spacing w:val="-2"/>
        </w:rPr>
        <w:t xml:space="preserve"> </w:t>
      </w:r>
      <w:r>
        <w:t>as</w:t>
      </w:r>
      <w:r>
        <w:rPr>
          <w:spacing w:val="-2"/>
        </w:rPr>
        <w:t xml:space="preserve"> </w:t>
      </w:r>
      <w:r>
        <w:t xml:space="preserve">such </w:t>
      </w:r>
      <w:r>
        <w:rPr>
          <w:spacing w:val="-1"/>
        </w:rPr>
        <w:t>enforceability</w:t>
      </w:r>
      <w:r>
        <w:rPr>
          <w:spacing w:val="-3"/>
        </w:rPr>
        <w:t xml:space="preserve"> </w:t>
      </w:r>
      <w:r>
        <w:rPr>
          <w:spacing w:val="-1"/>
        </w:rPr>
        <w:t>may</w:t>
      </w:r>
      <w:r>
        <w:rPr>
          <w:spacing w:val="-3"/>
        </w:rPr>
        <w:t xml:space="preserve"> </w:t>
      </w:r>
      <w:r>
        <w:t>be limited</w:t>
      </w:r>
      <w:r>
        <w:rPr>
          <w:spacing w:val="-3"/>
        </w:rPr>
        <w:t xml:space="preserve"> </w:t>
      </w:r>
      <w:r>
        <w:t>by</w:t>
      </w:r>
      <w:r>
        <w:rPr>
          <w:spacing w:val="-3"/>
        </w:rPr>
        <w:t xml:space="preserve"> </w:t>
      </w:r>
      <w:r>
        <w:rPr>
          <w:spacing w:val="-1"/>
        </w:rPr>
        <w:t>bankruptcy,</w:t>
      </w:r>
      <w:r>
        <w:t xml:space="preserve"> </w:t>
      </w:r>
      <w:r>
        <w:rPr>
          <w:spacing w:val="-1"/>
        </w:rPr>
        <w:t>insolvency,</w:t>
      </w:r>
      <w:r>
        <w:rPr>
          <w:spacing w:val="39"/>
        </w:rPr>
        <w:t xml:space="preserve"> </w:t>
      </w:r>
      <w:r>
        <w:rPr>
          <w:spacing w:val="-1"/>
        </w:rPr>
        <w:t>reorganization,</w:t>
      </w:r>
      <w:r>
        <w:t xml:space="preserve"> </w:t>
      </w:r>
      <w:r>
        <w:rPr>
          <w:spacing w:val="-1"/>
        </w:rPr>
        <w:t>moratorium,</w:t>
      </w:r>
      <w:r>
        <w:t xml:space="preserve"> or</w:t>
      </w:r>
      <w:r>
        <w:rPr>
          <w:spacing w:val="1"/>
        </w:rPr>
        <w:t xml:space="preserve"> </w:t>
      </w:r>
      <w:r>
        <w:rPr>
          <w:spacing w:val="-1"/>
        </w:rPr>
        <w:t>other</w:t>
      </w:r>
      <w:r>
        <w:rPr>
          <w:spacing w:val="1"/>
        </w:rPr>
        <w:t xml:space="preserve"> </w:t>
      </w:r>
      <w:r>
        <w:rPr>
          <w:spacing w:val="-1"/>
        </w:rPr>
        <w:t>similar</w:t>
      </w:r>
      <w:r>
        <w:rPr>
          <w:spacing w:val="-2"/>
        </w:rPr>
        <w:t xml:space="preserve"> </w:t>
      </w:r>
      <w:r>
        <w:rPr>
          <w:spacing w:val="-1"/>
        </w:rPr>
        <w:t>limitations</w:t>
      </w:r>
      <w:r>
        <w:t xml:space="preserve"> on </w:t>
      </w:r>
      <w:r>
        <w:rPr>
          <w:spacing w:val="-1"/>
        </w:rPr>
        <w:t>creditors’</w:t>
      </w:r>
      <w:r>
        <w:rPr>
          <w:spacing w:val="1"/>
        </w:rPr>
        <w:t xml:space="preserve"> </w:t>
      </w:r>
      <w:r>
        <w:rPr>
          <w:spacing w:val="-1"/>
        </w:rPr>
        <w:t>rights</w:t>
      </w:r>
      <w:r>
        <w:t xml:space="preserve"> </w:t>
      </w:r>
      <w:r>
        <w:rPr>
          <w:spacing w:val="-1"/>
        </w:rPr>
        <w:t>generally</w:t>
      </w:r>
      <w:r>
        <w:rPr>
          <w:spacing w:val="-3"/>
        </w:rPr>
        <w:t xml:space="preserve"> </w:t>
      </w:r>
      <w:r>
        <w:t>and</w:t>
      </w:r>
      <w:r>
        <w:rPr>
          <w:spacing w:val="45"/>
        </w:rPr>
        <w:t xml:space="preserve"> </w:t>
      </w:r>
      <w:r>
        <w:rPr>
          <w:spacing w:val="-1"/>
        </w:rPr>
        <w:t>general</w:t>
      </w:r>
      <w:r>
        <w:rPr>
          <w:spacing w:val="-2"/>
        </w:rPr>
        <w:t xml:space="preserve"> </w:t>
      </w:r>
      <w:r>
        <w:rPr>
          <w:spacing w:val="-1"/>
        </w:rPr>
        <w:t>principles</w:t>
      </w:r>
      <w:r>
        <w:t xml:space="preserve"> </w:t>
      </w:r>
      <w:r>
        <w:rPr>
          <w:spacing w:val="-2"/>
        </w:rPr>
        <w:t>of</w:t>
      </w:r>
      <w:r>
        <w:rPr>
          <w:spacing w:val="1"/>
        </w:rPr>
        <w:t xml:space="preserve"> </w:t>
      </w:r>
      <w:r>
        <w:rPr>
          <w:spacing w:val="-1"/>
        </w:rPr>
        <w:t>equity.</w:t>
      </w:r>
      <w:r>
        <w:t xml:space="preserve"> </w:t>
      </w:r>
      <w:r>
        <w:rPr>
          <w:spacing w:val="-1"/>
        </w:rPr>
        <w:t>Manager</w:t>
      </w:r>
      <w:r>
        <w:rPr>
          <w:spacing w:val="-2"/>
        </w:rPr>
        <w:t xml:space="preserve"> </w:t>
      </w:r>
      <w:r>
        <w:t>is</w:t>
      </w:r>
      <w:r>
        <w:rPr>
          <w:spacing w:val="-2"/>
        </w:rPr>
        <w:t xml:space="preserve"> </w:t>
      </w:r>
      <w:r>
        <w:t>not</w:t>
      </w:r>
      <w:r>
        <w:rPr>
          <w:spacing w:val="-2"/>
        </w:rPr>
        <w:t xml:space="preserve"> </w:t>
      </w:r>
      <w:r>
        <w:rPr>
          <w:spacing w:val="-1"/>
        </w:rPr>
        <w:t>subject</w:t>
      </w:r>
      <w:r>
        <w:rPr>
          <w:spacing w:val="1"/>
        </w:rPr>
        <w:t xml:space="preserve"> </w:t>
      </w:r>
      <w:r>
        <w:t>to</w:t>
      </w:r>
      <w:r>
        <w:rPr>
          <w:spacing w:val="-5"/>
        </w:rPr>
        <w:t xml:space="preserve"> </w:t>
      </w:r>
      <w:r>
        <w:t>or</w:t>
      </w:r>
      <w:r>
        <w:rPr>
          <w:spacing w:val="1"/>
        </w:rPr>
        <w:t xml:space="preserve"> </w:t>
      </w:r>
      <w:r>
        <w:rPr>
          <w:spacing w:val="-1"/>
        </w:rPr>
        <w:t>obligated</w:t>
      </w:r>
      <w:r>
        <w:t xml:space="preserve"> </w:t>
      </w:r>
      <w:r>
        <w:rPr>
          <w:spacing w:val="-1"/>
        </w:rPr>
        <w:t>under</w:t>
      </w:r>
      <w:r>
        <w:rPr>
          <w:spacing w:val="1"/>
        </w:rPr>
        <w:t xml:space="preserve"> </w:t>
      </w:r>
      <w:r>
        <w:t>any</w:t>
      </w:r>
      <w:r>
        <w:rPr>
          <w:spacing w:val="-3"/>
        </w:rPr>
        <w:t xml:space="preserve"> </w:t>
      </w:r>
      <w:r>
        <w:rPr>
          <w:spacing w:val="-1"/>
        </w:rPr>
        <w:t>law,</w:t>
      </w:r>
      <w:r>
        <w:t xml:space="preserve"> </w:t>
      </w:r>
      <w:r>
        <w:rPr>
          <w:spacing w:val="-1"/>
        </w:rPr>
        <w:t>rule,</w:t>
      </w:r>
      <w:r>
        <w:t xml:space="preserve"> or</w:t>
      </w:r>
    </w:p>
    <w:p w14:paraId="79BB2EA2" w14:textId="77777777" w:rsidR="00DE2389" w:rsidRDefault="00DE2389" w:rsidP="00DE2389">
      <w:pPr>
        <w:sectPr w:rsidR="00DE2389">
          <w:pgSz w:w="12240" w:h="15840"/>
          <w:pgMar w:top="1380" w:right="1320" w:bottom="900" w:left="1320" w:header="0" w:footer="708" w:gutter="0"/>
          <w:cols w:space="720"/>
        </w:sectPr>
      </w:pPr>
    </w:p>
    <w:p w14:paraId="1CF8F304" w14:textId="77777777" w:rsidR="00DE2389" w:rsidRDefault="00DE2389" w:rsidP="00DE2389">
      <w:pPr>
        <w:pStyle w:val="BodyText"/>
        <w:spacing w:before="54"/>
        <w:ind w:left="1160" w:right="189"/>
      </w:pPr>
      <w:r>
        <w:rPr>
          <w:spacing w:val="-1"/>
        </w:rPr>
        <w:lastRenderedPageBreak/>
        <w:t>regulation</w:t>
      </w:r>
      <w:r>
        <w:rPr>
          <w:spacing w:val="-3"/>
        </w:rPr>
        <w:t xml:space="preserve"> </w:t>
      </w:r>
      <w:r>
        <w:t>of</w:t>
      </w:r>
      <w:r>
        <w:rPr>
          <w:spacing w:val="1"/>
        </w:rPr>
        <w:t xml:space="preserve"> </w:t>
      </w:r>
      <w:r>
        <w:rPr>
          <w:spacing w:val="-1"/>
        </w:rPr>
        <w:t>any</w:t>
      </w:r>
      <w:r>
        <w:rPr>
          <w:spacing w:val="-3"/>
        </w:rPr>
        <w:t xml:space="preserve"> </w:t>
      </w:r>
      <w:r>
        <w:rPr>
          <w:spacing w:val="-1"/>
        </w:rPr>
        <w:t>governmental</w:t>
      </w:r>
      <w:r>
        <w:rPr>
          <w:spacing w:val="1"/>
        </w:rPr>
        <w:t xml:space="preserve"> </w:t>
      </w:r>
      <w:r>
        <w:rPr>
          <w:spacing w:val="-1"/>
        </w:rPr>
        <w:t>authority,</w:t>
      </w:r>
      <w:r>
        <w:t xml:space="preserve"> or</w:t>
      </w:r>
      <w:r>
        <w:rPr>
          <w:spacing w:val="-2"/>
        </w:rPr>
        <w:t xml:space="preserve"> </w:t>
      </w:r>
      <w:r>
        <w:t>any</w:t>
      </w:r>
      <w:r>
        <w:rPr>
          <w:spacing w:val="-3"/>
        </w:rPr>
        <w:t xml:space="preserve"> </w:t>
      </w:r>
      <w:r>
        <w:rPr>
          <w:spacing w:val="-1"/>
        </w:rPr>
        <w:t>order,</w:t>
      </w:r>
      <w:r>
        <w:rPr>
          <w:spacing w:val="-3"/>
        </w:rPr>
        <w:t xml:space="preserve"> </w:t>
      </w:r>
      <w:r>
        <w:rPr>
          <w:spacing w:val="-1"/>
        </w:rPr>
        <w:t>injunction,</w:t>
      </w:r>
      <w:r>
        <w:rPr>
          <w:spacing w:val="-3"/>
        </w:rPr>
        <w:t xml:space="preserve"> </w:t>
      </w:r>
      <w:r>
        <w:t>or</w:t>
      </w:r>
      <w:r>
        <w:rPr>
          <w:spacing w:val="1"/>
        </w:rPr>
        <w:t xml:space="preserve"> </w:t>
      </w:r>
      <w:r>
        <w:rPr>
          <w:spacing w:val="-1"/>
        </w:rPr>
        <w:t>decree,</w:t>
      </w:r>
      <w:r>
        <w:t xml:space="preserve"> </w:t>
      </w:r>
      <w:r>
        <w:rPr>
          <w:spacing w:val="-2"/>
        </w:rPr>
        <w:t>or</w:t>
      </w:r>
      <w:r>
        <w:rPr>
          <w:spacing w:val="1"/>
        </w:rPr>
        <w:t xml:space="preserve"> </w:t>
      </w:r>
      <w:r>
        <w:rPr>
          <w:spacing w:val="-1"/>
        </w:rPr>
        <w:t>any</w:t>
      </w:r>
      <w:r>
        <w:rPr>
          <w:spacing w:val="61"/>
        </w:rPr>
        <w:t xml:space="preserve"> </w:t>
      </w:r>
      <w:r>
        <w:rPr>
          <w:spacing w:val="-1"/>
        </w:rPr>
        <w:t>agreement</w:t>
      </w:r>
      <w:r>
        <w:rPr>
          <w:spacing w:val="1"/>
        </w:rPr>
        <w:t xml:space="preserve"> </w:t>
      </w:r>
      <w:r>
        <w:rPr>
          <w:spacing w:val="-1"/>
        </w:rPr>
        <w:t>that</w:t>
      </w:r>
      <w:r>
        <w:rPr>
          <w:spacing w:val="1"/>
        </w:rPr>
        <w:t xml:space="preserve"> </w:t>
      </w:r>
      <w:r>
        <w:rPr>
          <w:spacing w:val="-1"/>
        </w:rPr>
        <w:t>would</w:t>
      </w:r>
      <w:r>
        <w:t xml:space="preserve"> be</w:t>
      </w:r>
      <w:r>
        <w:rPr>
          <w:spacing w:val="-2"/>
        </w:rPr>
        <w:t xml:space="preserve"> </w:t>
      </w:r>
      <w:r>
        <w:rPr>
          <w:spacing w:val="-1"/>
        </w:rPr>
        <w:t>breached</w:t>
      </w:r>
      <w:r>
        <w:t xml:space="preserve"> or</w:t>
      </w:r>
      <w:r>
        <w:rPr>
          <w:spacing w:val="1"/>
        </w:rPr>
        <w:t xml:space="preserve"> </w:t>
      </w:r>
      <w:r>
        <w:rPr>
          <w:spacing w:val="-1"/>
        </w:rPr>
        <w:t>violated</w:t>
      </w:r>
      <w:r>
        <w:t xml:space="preserve"> by</w:t>
      </w:r>
      <w:r>
        <w:rPr>
          <w:spacing w:val="-3"/>
        </w:rPr>
        <w:t xml:space="preserve"> </w:t>
      </w:r>
      <w:r>
        <w:rPr>
          <w:spacing w:val="-1"/>
        </w:rPr>
        <w:t>Manager’s</w:t>
      </w:r>
      <w:r>
        <w:t xml:space="preserve"> </w:t>
      </w:r>
      <w:r>
        <w:rPr>
          <w:spacing w:val="-1"/>
        </w:rPr>
        <w:t>execution,</w:t>
      </w:r>
      <w:r>
        <w:t xml:space="preserve"> </w:t>
      </w:r>
      <w:r>
        <w:rPr>
          <w:spacing w:val="-1"/>
        </w:rPr>
        <w:t>delivery,</w:t>
      </w:r>
      <w:r>
        <w:t xml:space="preserve"> </w:t>
      </w:r>
      <w:r>
        <w:rPr>
          <w:spacing w:val="-2"/>
        </w:rPr>
        <w:t>or</w:t>
      </w:r>
      <w:r>
        <w:rPr>
          <w:spacing w:val="35"/>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158FA52A" w14:textId="77777777" w:rsidR="00DE2389" w:rsidRDefault="00DE2389" w:rsidP="00DE2389">
      <w:pPr>
        <w:spacing w:before="9"/>
        <w:rPr>
          <w:rFonts w:ascii="Times New Roman" w:eastAsia="Times New Roman" w:hAnsi="Times New Roman" w:cs="Times New Roman"/>
          <w:sz w:val="20"/>
          <w:szCs w:val="20"/>
        </w:rPr>
      </w:pPr>
    </w:p>
    <w:p w14:paraId="42C00563" w14:textId="77777777" w:rsidR="00DE2389" w:rsidRDefault="00DE2389" w:rsidP="00DE2389">
      <w:pPr>
        <w:pStyle w:val="BodyText"/>
        <w:numPr>
          <w:ilvl w:val="1"/>
          <w:numId w:val="5"/>
        </w:numPr>
        <w:tabs>
          <w:tab w:val="left" w:pos="1160"/>
        </w:tabs>
        <w:ind w:left="1160" w:right="189" w:hanging="721"/>
      </w:pPr>
      <w:r>
        <w:rPr>
          <w:rFonts w:cs="Times New Roman"/>
          <w:b/>
          <w:bCs/>
          <w:spacing w:val="-1"/>
        </w:rPr>
        <w:t>Quality</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Services.</w:t>
      </w:r>
      <w:r>
        <w:rPr>
          <w:rFonts w:cs="Times New Roman"/>
          <w:b/>
          <w:bCs/>
        </w:rPr>
        <w:t xml:space="preserve"> </w:t>
      </w:r>
      <w:r>
        <w:rPr>
          <w:spacing w:val="-1"/>
        </w:rPr>
        <w:t>All</w:t>
      </w:r>
      <w:r>
        <w:rPr>
          <w:spacing w:val="1"/>
        </w:rPr>
        <w:t xml:space="preserve"> </w:t>
      </w:r>
      <w:r>
        <w:rPr>
          <w:spacing w:val="-1"/>
        </w:rPr>
        <w:t>services</w:t>
      </w:r>
      <w:r>
        <w:rPr>
          <w:spacing w:val="-2"/>
        </w:rPr>
        <w:t xml:space="preserve"> </w:t>
      </w:r>
      <w:r>
        <w:rPr>
          <w:spacing w:val="-1"/>
        </w:rPr>
        <w:t>that</w:t>
      </w:r>
      <w:r>
        <w:rPr>
          <w:spacing w:val="1"/>
        </w:rPr>
        <w:t xml:space="preserve"> </w:t>
      </w:r>
      <w:r>
        <w:rPr>
          <w:spacing w:val="-1"/>
        </w:rPr>
        <w:t>Manager</w:t>
      </w:r>
      <w:r>
        <w:rPr>
          <w:spacing w:val="1"/>
        </w:rPr>
        <w:t xml:space="preserve"> </w:t>
      </w:r>
      <w:r>
        <w:rPr>
          <w:spacing w:val="-1"/>
        </w:rPr>
        <w:t>provides</w:t>
      </w:r>
      <w:r>
        <w:t xml:space="preserve"> </w:t>
      </w:r>
      <w:r>
        <w:rPr>
          <w:spacing w:val="-1"/>
        </w:rPr>
        <w:t>hereunder</w:t>
      </w:r>
      <w:r>
        <w:rPr>
          <w:spacing w:val="-2"/>
        </w:rPr>
        <w:t xml:space="preserve"> </w:t>
      </w:r>
      <w:r>
        <w:rPr>
          <w:spacing w:val="-1"/>
        </w:rPr>
        <w:t>shall</w:t>
      </w:r>
      <w:r>
        <w:rPr>
          <w:spacing w:val="1"/>
        </w:rPr>
        <w:t xml:space="preserve"> </w:t>
      </w:r>
      <w:r>
        <w:rPr>
          <w:spacing w:val="-1"/>
        </w:rPr>
        <w:t>meet</w:t>
      </w:r>
      <w:r>
        <w:rPr>
          <w:spacing w:val="-2"/>
        </w:rPr>
        <w:t xml:space="preserve"> </w:t>
      </w:r>
      <w:r>
        <w:t>the</w:t>
      </w:r>
      <w:r>
        <w:rPr>
          <w:spacing w:val="41"/>
        </w:rPr>
        <w:t xml:space="preserve"> </w:t>
      </w:r>
      <w:r>
        <w:rPr>
          <w:spacing w:val="-1"/>
        </w:rPr>
        <w:t>requirements</w:t>
      </w:r>
      <w:r>
        <w:rPr>
          <w:spacing w:val="-2"/>
        </w:rPr>
        <w:t xml:space="preserve"> </w:t>
      </w:r>
      <w:r>
        <w:t>and</w:t>
      </w:r>
      <w:r>
        <w:rPr>
          <w:spacing w:val="-3"/>
        </w:rPr>
        <w:t xml:space="preserve"> </w:t>
      </w:r>
      <w:r>
        <w:rPr>
          <w:spacing w:val="-1"/>
        </w:rPr>
        <w:t>standards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 xml:space="preserve">the </w:t>
      </w:r>
      <w:r>
        <w:rPr>
          <w:spacing w:val="-1"/>
        </w:rPr>
        <w:t>body</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any</w:t>
      </w:r>
      <w:r>
        <w:rPr>
          <w:spacing w:val="51"/>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t xml:space="preserve"> </w:t>
      </w:r>
      <w:r>
        <w:rPr>
          <w:spacing w:val="-1"/>
        </w:rPr>
        <w:t>hereto.</w:t>
      </w:r>
      <w:r>
        <w:t xml:space="preserve"> </w:t>
      </w:r>
      <w:r>
        <w:rPr>
          <w:spacing w:val="-2"/>
        </w:rP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Pr>
          <w:spacing w:val="-1"/>
        </w:rPr>
        <w:t>Manager</w:t>
      </w:r>
      <w:r>
        <w:rPr>
          <w:spacing w:val="55"/>
        </w:rPr>
        <w:t xml:space="preserve"> </w:t>
      </w:r>
      <w:r>
        <w:rPr>
          <w:spacing w:val="-1"/>
        </w:rPr>
        <w:t>shall</w:t>
      </w:r>
      <w:r>
        <w:rPr>
          <w:spacing w:val="1"/>
        </w:rPr>
        <w:t xml:space="preserve"> </w:t>
      </w:r>
      <w:r>
        <w:rPr>
          <w:spacing w:val="-1"/>
        </w:rPr>
        <w:t>promptly</w:t>
      </w:r>
      <w:r>
        <w:rPr>
          <w:spacing w:val="-3"/>
        </w:rPr>
        <w:t xml:space="preserve"> </w:t>
      </w:r>
      <w:r>
        <w:rPr>
          <w:spacing w:val="-1"/>
        </w:rPr>
        <w:t>correct</w:t>
      </w:r>
      <w:r>
        <w:rPr>
          <w:spacing w:val="-2"/>
        </w:rPr>
        <w:t xml:space="preserve"> </w:t>
      </w:r>
      <w:r>
        <w:t>any</w:t>
      </w:r>
      <w:r>
        <w:rPr>
          <w:spacing w:val="-3"/>
        </w:rPr>
        <w:t xml:space="preserve"> </w:t>
      </w:r>
      <w:r>
        <w:rPr>
          <w:spacing w:val="-1"/>
        </w:rPr>
        <w:t>errors</w:t>
      </w:r>
      <w:r>
        <w:t xml:space="preserve"> </w:t>
      </w:r>
      <w:r>
        <w:rPr>
          <w:spacing w:val="-2"/>
        </w:rPr>
        <w:t>or</w:t>
      </w:r>
      <w:r>
        <w:rPr>
          <w:spacing w:val="1"/>
        </w:rPr>
        <w:t xml:space="preserve"> </w:t>
      </w:r>
      <w:r>
        <w:rPr>
          <w:spacing w:val="-1"/>
        </w:rPr>
        <w:t>omissions</w:t>
      </w:r>
      <w:r>
        <w:rPr>
          <w:spacing w:val="-2"/>
        </w:rPr>
        <w:t xml:space="preserve"> </w:t>
      </w:r>
      <w:r>
        <w:t>in</w:t>
      </w:r>
      <w:r>
        <w:rPr>
          <w:spacing w:val="-3"/>
        </w:rPr>
        <w:t xml:space="preserve"> </w:t>
      </w:r>
      <w:r>
        <w:t xml:space="preserve">the </w:t>
      </w:r>
      <w:r>
        <w:rPr>
          <w:spacing w:val="-1"/>
        </w:rPr>
        <w:t>provision</w:t>
      </w:r>
      <w:r>
        <w:t xml:space="preserve"> of</w:t>
      </w:r>
      <w:r>
        <w:rPr>
          <w:spacing w:val="-2"/>
        </w:rPr>
        <w:t xml:space="preserve"> </w:t>
      </w:r>
      <w:r>
        <w:t>such</w:t>
      </w:r>
      <w:r>
        <w:rPr>
          <w:spacing w:val="-3"/>
        </w:rPr>
        <w:t xml:space="preserve"> </w:t>
      </w:r>
      <w:r>
        <w:rPr>
          <w:spacing w:val="-1"/>
        </w:rPr>
        <w:t>services.</w:t>
      </w:r>
    </w:p>
    <w:p w14:paraId="5B9B8B98" w14:textId="77777777" w:rsidR="00DE2389" w:rsidRDefault="00DE2389" w:rsidP="00DE2389">
      <w:pPr>
        <w:spacing w:before="11"/>
        <w:rPr>
          <w:rFonts w:ascii="Times New Roman" w:eastAsia="Times New Roman" w:hAnsi="Times New Roman" w:cs="Times New Roman"/>
          <w:sz w:val="20"/>
          <w:szCs w:val="20"/>
        </w:rPr>
      </w:pPr>
    </w:p>
    <w:p w14:paraId="79471DE2" w14:textId="77777777" w:rsidR="00DE2389" w:rsidRDefault="00DE2389" w:rsidP="00DE2389">
      <w:pPr>
        <w:pStyle w:val="BodyText"/>
        <w:numPr>
          <w:ilvl w:val="1"/>
          <w:numId w:val="5"/>
        </w:numPr>
        <w:tabs>
          <w:tab w:val="left" w:pos="1160"/>
        </w:tabs>
        <w:ind w:left="1159" w:right="121" w:hanging="720"/>
      </w:pPr>
      <w:r>
        <w:rPr>
          <w:rFonts w:cs="Times New Roman"/>
          <w:b/>
          <w:bCs/>
          <w:spacing w:val="-1"/>
        </w:rPr>
        <w:t>Contingent</w:t>
      </w:r>
      <w:r>
        <w:rPr>
          <w:rFonts w:cs="Times New Roman"/>
          <w:b/>
          <w:bCs/>
          <w:spacing w:val="-2"/>
        </w:rPr>
        <w:t xml:space="preserve"> </w:t>
      </w:r>
      <w:r>
        <w:rPr>
          <w:rFonts w:cs="Times New Roman"/>
          <w:b/>
          <w:bCs/>
          <w:spacing w:val="-1"/>
        </w:rPr>
        <w:t>Fees.</w:t>
      </w:r>
      <w:r>
        <w:rPr>
          <w:rFonts w:cs="Times New Roman"/>
          <w:b/>
          <w:bCs/>
          <w:spacing w:val="-3"/>
        </w:rPr>
        <w:t xml:space="preserve"> </w:t>
      </w:r>
      <w:r>
        <w:rPr>
          <w:spacing w:val="-1"/>
        </w:rPr>
        <w:t>Manager</w:t>
      </w:r>
      <w:r>
        <w:rPr>
          <w:spacing w:val="-2"/>
        </w:rPr>
        <w:t xml:space="preserve"> </w:t>
      </w:r>
      <w:r>
        <w:t xml:space="preserve">has </w:t>
      </w:r>
      <w:r>
        <w:rPr>
          <w:spacing w:val="-1"/>
        </w:rPr>
        <w:t>not</w:t>
      </w:r>
      <w:r>
        <w:rPr>
          <w:spacing w:val="1"/>
        </w:rPr>
        <w:t xml:space="preserve"> </w:t>
      </w:r>
      <w:r>
        <w:rPr>
          <w:spacing w:val="-1"/>
        </w:rPr>
        <w:t>employed</w:t>
      </w:r>
      <w:r>
        <w:t xml:space="preserve"> or</w:t>
      </w:r>
      <w:r>
        <w:rPr>
          <w:spacing w:val="-2"/>
        </w:rPr>
        <w:t xml:space="preserve"> </w:t>
      </w:r>
      <w:r>
        <w:rPr>
          <w:spacing w:val="-1"/>
        </w:rPr>
        <w:t>retained</w:t>
      </w:r>
      <w:r>
        <w:t xml:space="preserve"> any</w:t>
      </w:r>
      <w:r>
        <w:rPr>
          <w:spacing w:val="-3"/>
        </w:rPr>
        <w:t xml:space="preserve"> </w:t>
      </w:r>
      <w:r>
        <w:rPr>
          <w:spacing w:val="-1"/>
        </w:rPr>
        <w:t>person</w:t>
      </w:r>
      <w:r>
        <w:t xml:space="preserve"> </w:t>
      </w:r>
      <w:r>
        <w:rPr>
          <w:spacing w:val="-2"/>
        </w:rPr>
        <w:t>or</w:t>
      </w:r>
      <w:r>
        <w:rPr>
          <w:spacing w:val="1"/>
        </w:rPr>
        <w:t xml:space="preserve"> </w:t>
      </w:r>
      <w:r>
        <w:rPr>
          <w:spacing w:val="-1"/>
        </w:rPr>
        <w:t>selling</w:t>
      </w:r>
      <w:r>
        <w:rPr>
          <w:spacing w:val="-3"/>
        </w:rPr>
        <w:t xml:space="preserve"> </w:t>
      </w:r>
      <w:r>
        <w:rPr>
          <w:spacing w:val="-1"/>
        </w:rPr>
        <w:t>agency</w:t>
      </w:r>
      <w:r>
        <w:rPr>
          <w:spacing w:val="-3"/>
        </w:rPr>
        <w:t xml:space="preserve"> </w:t>
      </w:r>
      <w:r>
        <w:t>to</w:t>
      </w:r>
      <w:r>
        <w:rPr>
          <w:spacing w:val="57"/>
        </w:rPr>
        <w:t xml:space="preserve"> </w:t>
      </w:r>
      <w:r>
        <w:rPr>
          <w:spacing w:val="-1"/>
        </w:rPr>
        <w:t>solicit</w:t>
      </w:r>
      <w:r>
        <w:rPr>
          <w:spacing w:val="1"/>
        </w:rPr>
        <w:t xml:space="preserve"> </w:t>
      </w:r>
      <w:r>
        <w:rPr>
          <w:spacing w:val="-2"/>
        </w:rPr>
        <w:t>or</w:t>
      </w:r>
      <w:r>
        <w:rPr>
          <w:spacing w:val="1"/>
        </w:rPr>
        <w:t xml:space="preserve"> </w:t>
      </w:r>
      <w:r>
        <w:rPr>
          <w:spacing w:val="-1"/>
        </w:rPr>
        <w:t>secure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under</w:t>
      </w:r>
      <w:r>
        <w:rPr>
          <w:spacing w:val="-2"/>
        </w:rPr>
        <w:t xml:space="preserve"> </w:t>
      </w:r>
      <w:r>
        <w:rPr>
          <w:spacing w:val="-1"/>
        </w:rPr>
        <w:t>any</w:t>
      </w:r>
      <w:r>
        <w:rPr>
          <w:spacing w:val="-3"/>
        </w:rPr>
        <w:t xml:space="preserve"> </w:t>
      </w:r>
      <w:r>
        <w:rPr>
          <w:spacing w:val="-1"/>
        </w:rPr>
        <w:t>agreement</w:t>
      </w:r>
      <w:r>
        <w:rPr>
          <w:spacing w:val="1"/>
        </w:rPr>
        <w:t xml:space="preserve"> </w:t>
      </w:r>
      <w:r>
        <w:t>or</w:t>
      </w:r>
      <w:r>
        <w:rPr>
          <w:spacing w:val="1"/>
        </w:rPr>
        <w:t xml:space="preserve"> </w:t>
      </w:r>
      <w:r>
        <w:rPr>
          <w:spacing w:val="-1"/>
        </w:rPr>
        <w:t>understanding</w:t>
      </w:r>
      <w:r>
        <w:rPr>
          <w:spacing w:val="-3"/>
        </w:rPr>
        <w:t xml:space="preserve"> </w:t>
      </w:r>
      <w:r>
        <w:t>for</w:t>
      </w:r>
      <w:r>
        <w:rPr>
          <w:spacing w:val="1"/>
        </w:rPr>
        <w:t xml:space="preserve"> </w:t>
      </w:r>
      <w:r>
        <w:t>a</w:t>
      </w:r>
      <w:r>
        <w:rPr>
          <w:spacing w:val="31"/>
        </w:rPr>
        <w:t xml:space="preserve"> </w:t>
      </w:r>
      <w:r>
        <w:rPr>
          <w:spacing w:val="-1"/>
        </w:rPr>
        <w:t>commission,</w:t>
      </w:r>
      <w:r>
        <w:t xml:space="preserve"> </w:t>
      </w:r>
      <w:r>
        <w:rPr>
          <w:spacing w:val="-1"/>
        </w:rPr>
        <w:t>percentage,</w:t>
      </w:r>
      <w:r>
        <w:t xml:space="preserve"> </w:t>
      </w:r>
      <w:r>
        <w:rPr>
          <w:spacing w:val="-1"/>
        </w:rPr>
        <w:t>brokerage,</w:t>
      </w:r>
      <w:r>
        <w:t xml:space="preserve"> or</w:t>
      </w:r>
      <w:r>
        <w:rPr>
          <w:spacing w:val="1"/>
        </w:rPr>
        <w:t xml:space="preserve"> </w:t>
      </w:r>
      <w:r>
        <w:rPr>
          <w:spacing w:val="-1"/>
        </w:rPr>
        <w:t>contingent</w:t>
      </w:r>
      <w:r>
        <w:rPr>
          <w:spacing w:val="1"/>
        </w:rPr>
        <w:t xml:space="preserve"> </w:t>
      </w:r>
      <w:r>
        <w:rPr>
          <w:spacing w:val="-1"/>
        </w:rPr>
        <w:t>fee,</w:t>
      </w:r>
      <w:r>
        <w:rPr>
          <w:spacing w:val="-3"/>
        </w:rPr>
        <w:t xml:space="preserve"> </w:t>
      </w:r>
      <w:r>
        <w:rPr>
          <w:spacing w:val="-1"/>
        </w:rPr>
        <w:t>except</w:t>
      </w:r>
      <w:r>
        <w:rPr>
          <w:spacing w:val="1"/>
        </w:rPr>
        <w:t xml:space="preserve"> </w:t>
      </w:r>
      <w:r>
        <w:rPr>
          <w:spacing w:val="-1"/>
        </w:rPr>
        <w:t>for</w:t>
      </w:r>
      <w:r>
        <w:rPr>
          <w:spacing w:val="1"/>
        </w:rPr>
        <w:t xml:space="preserve"> </w:t>
      </w:r>
      <w:r>
        <w:rPr>
          <w:spacing w:val="-1"/>
        </w:rPr>
        <w:t>bona</w:t>
      </w:r>
      <w:r>
        <w:t xml:space="preserve"> </w:t>
      </w:r>
      <w:r>
        <w:rPr>
          <w:spacing w:val="-1"/>
        </w:rPr>
        <w:t>fide</w:t>
      </w:r>
      <w:r>
        <w:rPr>
          <w:spacing w:val="-2"/>
        </w:rPr>
        <w:t xml:space="preserve"> </w:t>
      </w:r>
      <w:r>
        <w:rPr>
          <w:spacing w:val="-1"/>
        </w:rPr>
        <w:t>employees</w:t>
      </w:r>
      <w:r>
        <w:t xml:space="preserve"> of</w:t>
      </w:r>
      <w:r>
        <w:rPr>
          <w:spacing w:val="51"/>
        </w:rPr>
        <w:t xml:space="preserve"> </w:t>
      </w:r>
      <w:r>
        <w:rPr>
          <w:spacing w:val="-1"/>
        </w:rPr>
        <w:t>Manager</w:t>
      </w:r>
      <w:r>
        <w:rPr>
          <w:spacing w:val="-2"/>
        </w:rPr>
        <w:t xml:space="preserve"> </w:t>
      </w:r>
      <w:r>
        <w:t>and</w:t>
      </w:r>
      <w:r>
        <w:rPr>
          <w:spacing w:val="-3"/>
        </w:rPr>
        <w:t xml:space="preserve"> </w:t>
      </w:r>
      <w:r>
        <w:rPr>
          <w:spacing w:val="-1"/>
        </w:rPr>
        <w:t>Manager’s</w:t>
      </w:r>
      <w:r>
        <w:t xml:space="preserve"> </w:t>
      </w:r>
      <w:r>
        <w:rPr>
          <w:spacing w:val="-1"/>
        </w:rPr>
        <w:t>affiliates</w:t>
      </w:r>
      <w:r>
        <w:t xml:space="preserve"> </w:t>
      </w:r>
      <w:r>
        <w:rPr>
          <w:spacing w:val="-2"/>
        </w:rPr>
        <w:t>or</w:t>
      </w:r>
      <w:r>
        <w:rPr>
          <w:spacing w:val="1"/>
        </w:rPr>
        <w:t xml:space="preserve"> </w:t>
      </w:r>
      <w:r>
        <w:rPr>
          <w:spacing w:val="-1"/>
        </w:rPr>
        <w:t>bona</w:t>
      </w:r>
      <w:r>
        <w:t xml:space="preserve"> </w:t>
      </w:r>
      <w:r>
        <w:rPr>
          <w:spacing w:val="-1"/>
        </w:rPr>
        <w:t>fide</w:t>
      </w:r>
      <w:r>
        <w:rPr>
          <w:spacing w:val="-2"/>
        </w:rPr>
        <w:t xml:space="preserve"> </w:t>
      </w:r>
      <w:r>
        <w:rPr>
          <w:spacing w:val="-1"/>
        </w:rPr>
        <w:t>established</w:t>
      </w:r>
      <w:r>
        <w:t xml:space="preserve"> </w:t>
      </w:r>
      <w:r>
        <w:rPr>
          <w:spacing w:val="-1"/>
        </w:rPr>
        <w:t>commercial</w:t>
      </w:r>
      <w:r>
        <w:rPr>
          <w:spacing w:val="1"/>
        </w:rPr>
        <w:t xml:space="preserve"> </w:t>
      </w:r>
      <w:r>
        <w:rPr>
          <w:spacing w:val="-2"/>
        </w:rPr>
        <w:t>or</w:t>
      </w:r>
      <w:r>
        <w:rPr>
          <w:spacing w:val="1"/>
        </w:rPr>
        <w:t xml:space="preserve"> </w:t>
      </w:r>
      <w:r>
        <w:rPr>
          <w:spacing w:val="-1"/>
        </w:rPr>
        <w:t>selling</w:t>
      </w:r>
      <w:r>
        <w:rPr>
          <w:spacing w:val="-3"/>
        </w:rPr>
        <w:t xml:space="preserve"> </w:t>
      </w:r>
      <w:r>
        <w:rPr>
          <w:spacing w:val="-1"/>
        </w:rPr>
        <w:t>agencies</w:t>
      </w:r>
      <w:r>
        <w:rPr>
          <w:spacing w:val="67"/>
        </w:rPr>
        <w:t xml:space="preserve"> </w:t>
      </w:r>
      <w:r>
        <w:rPr>
          <w:spacing w:val="-1"/>
        </w:rPr>
        <w:t>maintained</w:t>
      </w:r>
      <w:r>
        <w:t xml:space="preserve"> by</w:t>
      </w:r>
      <w:r>
        <w:rPr>
          <w:spacing w:val="-3"/>
        </w:rPr>
        <w:t xml:space="preserve"> </w:t>
      </w:r>
      <w:r>
        <w:rPr>
          <w:spacing w:val="-1"/>
        </w:rPr>
        <w:t>Manager</w:t>
      </w:r>
      <w:r>
        <w:rPr>
          <w:spacing w:val="-2"/>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securing</w:t>
      </w:r>
      <w:r>
        <w:rPr>
          <w:spacing w:val="-3"/>
        </w:rPr>
        <w:t xml:space="preserve"> </w:t>
      </w:r>
      <w:r>
        <w:rPr>
          <w:spacing w:val="-1"/>
        </w:rPr>
        <w:t>business.</w:t>
      </w:r>
      <w:r>
        <w:t xml:space="preserve"> </w:t>
      </w:r>
      <w:r>
        <w:rPr>
          <w:spacing w:val="-2"/>
        </w:rPr>
        <w:t>If</w:t>
      </w:r>
      <w:r>
        <w:rPr>
          <w:spacing w:val="1"/>
        </w:rPr>
        <w:t xml:space="preserve"> </w:t>
      </w:r>
      <w:r>
        <w:rPr>
          <w:spacing w:val="-1"/>
        </w:rPr>
        <w:t>Manager</w:t>
      </w:r>
      <w:r>
        <w:rPr>
          <w:spacing w:val="-2"/>
        </w:rPr>
        <w:t xml:space="preserve"> </w:t>
      </w:r>
      <w:r>
        <w:t>in any</w:t>
      </w:r>
      <w:r>
        <w:rPr>
          <w:spacing w:val="-3"/>
        </w:rPr>
        <w:t xml:space="preserve"> </w:t>
      </w:r>
      <w:r>
        <w:rPr>
          <w:spacing w:val="-2"/>
        </w:rPr>
        <w:t>way</w:t>
      </w:r>
      <w:r>
        <w:rPr>
          <w:spacing w:val="61"/>
        </w:rPr>
        <w:t xml:space="preserve"> </w:t>
      </w:r>
      <w:r>
        <w:rPr>
          <w:spacing w:val="-1"/>
        </w:rPr>
        <w:t>breaches</w:t>
      </w:r>
      <w:r>
        <w:rPr>
          <w:spacing w:val="-2"/>
        </w:rPr>
        <w:t xml:space="preserve"> </w:t>
      </w:r>
      <w:r>
        <w:t>or</w:t>
      </w:r>
      <w:r>
        <w:rPr>
          <w:spacing w:val="1"/>
        </w:rPr>
        <w:t xml:space="preserve"> </w:t>
      </w:r>
      <w:r>
        <w:rPr>
          <w:spacing w:val="-1"/>
        </w:rPr>
        <w:t>violates</w:t>
      </w:r>
      <w:r>
        <w:rPr>
          <w:spacing w:val="-2"/>
        </w:rPr>
        <w:t xml:space="preserve"> </w:t>
      </w:r>
      <w:r>
        <w:rPr>
          <w:spacing w:val="-1"/>
        </w:rPr>
        <w:t>this</w:t>
      </w:r>
      <w:r>
        <w:t xml:space="preserve"> </w:t>
      </w:r>
      <w:r>
        <w:rPr>
          <w:spacing w:val="-1"/>
        </w:rPr>
        <w:t>warranty,</w:t>
      </w:r>
      <w:r>
        <w:t xml:space="preserve"> the </w:t>
      </w:r>
      <w:r>
        <w:rPr>
          <w:spacing w:val="-1"/>
        </w:rPr>
        <w:t>System</w:t>
      </w:r>
      <w:r>
        <w:rPr>
          <w:spacing w:val="-4"/>
        </w:rPr>
        <w:t xml:space="preserve"> </w:t>
      </w:r>
      <w:r>
        <w:t>shall</w:t>
      </w:r>
      <w:r>
        <w:rPr>
          <w:spacing w:val="-2"/>
        </w:rPr>
        <w:t xml:space="preserve"> </w:t>
      </w:r>
      <w:r>
        <w:rPr>
          <w:spacing w:val="-1"/>
        </w:rPr>
        <w:t>have</w:t>
      </w:r>
      <w:r>
        <w:t xml:space="preserve"> the</w:t>
      </w:r>
      <w:r>
        <w:rPr>
          <w:spacing w:val="-2"/>
        </w:rPr>
        <w:t xml:space="preserve"> </w:t>
      </w:r>
      <w:r>
        <w:rPr>
          <w:spacing w:val="-1"/>
        </w:rPr>
        <w:t>right</w:t>
      </w:r>
      <w:r>
        <w:rPr>
          <w:spacing w:val="-2"/>
        </w:rPr>
        <w:t xml:space="preserve"> </w:t>
      </w:r>
      <w:r>
        <w:t>to</w:t>
      </w:r>
      <w:r>
        <w:rPr>
          <w:spacing w:val="-3"/>
        </w:rPr>
        <w:t xml:space="preserve"> </w:t>
      </w:r>
      <w:r>
        <w:rPr>
          <w:spacing w:val="-1"/>
        </w:rPr>
        <w:t>immediately</w:t>
      </w:r>
      <w:r>
        <w:rPr>
          <w:spacing w:val="49"/>
        </w:rP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for</w:t>
      </w:r>
      <w:r>
        <w:rPr>
          <w:spacing w:val="1"/>
        </w:rPr>
        <w:t xml:space="preserve"> </w:t>
      </w:r>
      <w:r>
        <w:rPr>
          <w:spacing w:val="-2"/>
        </w:rPr>
        <w:t>default</w:t>
      </w:r>
      <w:r>
        <w:rPr>
          <w:spacing w:val="1"/>
        </w:rPr>
        <w:t xml:space="preserve"> </w:t>
      </w:r>
      <w:r>
        <w:t>and,</w:t>
      </w:r>
      <w:r>
        <w:rPr>
          <w:spacing w:val="-3"/>
        </w:rPr>
        <w:t xml:space="preserve"> </w:t>
      </w:r>
      <w:r>
        <w:t xml:space="preserve">in </w:t>
      </w:r>
      <w:r>
        <w:rPr>
          <w:spacing w:val="-1"/>
        </w:rPr>
        <w:t>the</w:t>
      </w:r>
      <w:r>
        <w:t xml:space="preserve"> </w:t>
      </w:r>
      <w:r>
        <w:rPr>
          <w:spacing w:val="-1"/>
        </w:rPr>
        <w:t>System’s</w:t>
      </w:r>
      <w:r>
        <w:t xml:space="preserve"> </w:t>
      </w:r>
      <w:r>
        <w:rPr>
          <w:spacing w:val="-1"/>
        </w:rPr>
        <w:t>sole</w:t>
      </w:r>
      <w:r>
        <w:t xml:space="preserve"> </w:t>
      </w:r>
      <w:r>
        <w:rPr>
          <w:spacing w:val="-1"/>
        </w:rPr>
        <w:t>discretion,</w:t>
      </w:r>
      <w:r>
        <w:rPr>
          <w:spacing w:val="-3"/>
        </w:rPr>
        <w:t xml:space="preserve"> </w:t>
      </w:r>
      <w:r>
        <w:t>to</w:t>
      </w:r>
      <w:r>
        <w:rPr>
          <w:spacing w:val="55"/>
        </w:rPr>
        <w:t xml:space="preserve"> </w:t>
      </w:r>
      <w:r>
        <w:rPr>
          <w:spacing w:val="-1"/>
        </w:rPr>
        <w:t>deduct</w:t>
      </w:r>
      <w:r>
        <w:rPr>
          <w:spacing w:val="1"/>
        </w:rPr>
        <w:t xml:space="preserve"> </w:t>
      </w:r>
      <w:r>
        <w:rPr>
          <w:spacing w:val="-1"/>
        </w:rPr>
        <w:t>from</w:t>
      </w:r>
      <w:r>
        <w:rPr>
          <w:spacing w:val="-4"/>
        </w:rPr>
        <w:t xml:space="preserve"> </w:t>
      </w:r>
      <w:r>
        <w:rPr>
          <w:spacing w:val="-1"/>
        </w:rPr>
        <w:t>Manager’s</w:t>
      </w:r>
      <w:r>
        <w:t xml:space="preserve"> </w:t>
      </w:r>
      <w:r>
        <w:rPr>
          <w:spacing w:val="-1"/>
        </w:rPr>
        <w:t>compensation</w:t>
      </w:r>
      <w:r>
        <w:rPr>
          <w:spacing w:val="-3"/>
        </w:rP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or</w:t>
      </w:r>
      <w:r>
        <w:rPr>
          <w:spacing w:val="-2"/>
        </w:rPr>
        <w:t xml:space="preserve"> </w:t>
      </w:r>
      <w:r>
        <w:t xml:space="preserve">to </w:t>
      </w:r>
      <w:r>
        <w:rPr>
          <w:spacing w:val="-1"/>
        </w:rPr>
        <w:t>otherwise</w:t>
      </w:r>
      <w:r>
        <w:rPr>
          <w:spacing w:val="59"/>
        </w:rPr>
        <w:t xml:space="preserve"> </w:t>
      </w:r>
      <w:r>
        <w:rPr>
          <w:spacing w:val="-1"/>
        </w:rPr>
        <w:t>recover</w:t>
      </w:r>
      <w:r>
        <w:rPr>
          <w:spacing w:val="1"/>
        </w:rPr>
        <w:t xml:space="preserve"> </w:t>
      </w:r>
      <w:r>
        <w:rPr>
          <w:spacing w:val="-1"/>
        </w:rPr>
        <w:t>the</w:t>
      </w:r>
      <w:r>
        <w:rPr>
          <w:spacing w:val="-2"/>
        </w:rPr>
        <w:t xml:space="preserve"> </w:t>
      </w:r>
      <w:r>
        <w:rPr>
          <w:spacing w:val="-1"/>
        </w:rPr>
        <w:t>full</w:t>
      </w:r>
      <w:r>
        <w:rPr>
          <w:spacing w:val="1"/>
        </w:rPr>
        <w:t xml:space="preserve"> </w:t>
      </w:r>
      <w:r>
        <w:rPr>
          <w:spacing w:val="-2"/>
        </w:rPr>
        <w:t>amount</w:t>
      </w:r>
      <w:r>
        <w:rPr>
          <w:spacing w:val="1"/>
        </w:rPr>
        <w:t xml:space="preserve"> </w:t>
      </w:r>
      <w:r>
        <w:t>of</w:t>
      </w:r>
      <w:r>
        <w:rPr>
          <w:spacing w:val="1"/>
        </w:rPr>
        <w:t xml:space="preserve"> </w:t>
      </w:r>
      <w:r>
        <w:t>such</w:t>
      </w:r>
      <w:r>
        <w:rPr>
          <w:spacing w:val="-3"/>
        </w:rPr>
        <w:t xml:space="preserve"> </w:t>
      </w:r>
      <w:r>
        <w:rPr>
          <w:spacing w:val="-1"/>
        </w:rPr>
        <w:t>commission,</w:t>
      </w:r>
      <w:r>
        <w:rPr>
          <w:spacing w:val="-3"/>
        </w:rPr>
        <w:t xml:space="preserve"> </w:t>
      </w:r>
      <w:r>
        <w:rPr>
          <w:spacing w:val="-1"/>
        </w:rPr>
        <w:t>percentage,</w:t>
      </w:r>
      <w:r>
        <w:t xml:space="preserve"> </w:t>
      </w:r>
      <w:r>
        <w:rPr>
          <w:spacing w:val="-1"/>
        </w:rPr>
        <w:t>brokerage,</w:t>
      </w:r>
      <w:r>
        <w:t xml:space="preserve"> </w:t>
      </w:r>
      <w:r>
        <w:rPr>
          <w:spacing w:val="-2"/>
        </w:rPr>
        <w:t>or</w:t>
      </w:r>
      <w:r>
        <w:t xml:space="preserve"> </w:t>
      </w:r>
      <w:r>
        <w:rPr>
          <w:spacing w:val="-1"/>
        </w:rPr>
        <w:t>contingent</w:t>
      </w:r>
      <w:r>
        <w:rPr>
          <w:spacing w:val="-2"/>
        </w:rPr>
        <w:t xml:space="preserve"> </w:t>
      </w:r>
      <w:r>
        <w:rPr>
          <w:spacing w:val="7"/>
        </w:rPr>
        <w:t xml:space="preserve">        </w:t>
      </w:r>
      <w:r>
        <w:t>fee.</w:t>
      </w:r>
    </w:p>
    <w:p w14:paraId="385254DF" w14:textId="77777777" w:rsidR="00DE2389" w:rsidRDefault="00DE2389" w:rsidP="00DE2389">
      <w:pPr>
        <w:spacing w:before="9"/>
        <w:rPr>
          <w:rFonts w:ascii="Times New Roman" w:eastAsia="Times New Roman" w:hAnsi="Times New Roman" w:cs="Times New Roman"/>
          <w:sz w:val="20"/>
          <w:szCs w:val="20"/>
        </w:rPr>
      </w:pPr>
    </w:p>
    <w:p w14:paraId="498ECCE6" w14:textId="77777777" w:rsidR="00DE2389" w:rsidRDefault="00DE2389" w:rsidP="00DE2389">
      <w:pPr>
        <w:pStyle w:val="BodyText"/>
        <w:numPr>
          <w:ilvl w:val="1"/>
          <w:numId w:val="5"/>
        </w:numPr>
        <w:tabs>
          <w:tab w:val="left" w:pos="1160"/>
        </w:tabs>
        <w:ind w:left="1159" w:right="189" w:hanging="720"/>
      </w:pPr>
      <w:r>
        <w:rPr>
          <w:rFonts w:cs="Times New Roman"/>
          <w:b/>
          <w:bCs/>
          <w:spacing w:val="-1"/>
        </w:rPr>
        <w:t>Gratuities.</w:t>
      </w:r>
      <w:r>
        <w:rPr>
          <w:rFonts w:cs="Times New Roman"/>
          <w:b/>
          <w:bCs/>
        </w:rPr>
        <w:t xml:space="preserve"> </w:t>
      </w:r>
      <w:r>
        <w:rPr>
          <w:spacing w:val="-1"/>
        </w:rPr>
        <w:t>Manager</w:t>
      </w:r>
      <w:r>
        <w:rPr>
          <w:spacing w:val="1"/>
        </w:rPr>
        <w:t xml:space="preserve"> </w:t>
      </w:r>
      <w:r>
        <w:rPr>
          <w:spacing w:val="-1"/>
        </w:rPr>
        <w:t>has</w:t>
      </w:r>
      <w:r>
        <w:t xml:space="preserve"> </w:t>
      </w:r>
      <w:r>
        <w:rPr>
          <w:spacing w:val="-1"/>
        </w:rPr>
        <w:t>not</w:t>
      </w:r>
      <w:r>
        <w:rPr>
          <w:spacing w:val="1"/>
        </w:rPr>
        <w:t xml:space="preserve"> </w:t>
      </w:r>
      <w:r>
        <w:rPr>
          <w:spacing w:val="-1"/>
        </w:rPr>
        <w:t>offered</w:t>
      </w:r>
      <w:r>
        <w:t xml:space="preserve"> </w:t>
      </w:r>
      <w:r>
        <w:rPr>
          <w:spacing w:val="-2"/>
        </w:rPr>
        <w:t>or</w:t>
      </w:r>
      <w:r>
        <w:rPr>
          <w:spacing w:val="1"/>
        </w:rPr>
        <w:t xml:space="preserve"> </w:t>
      </w:r>
      <w:r>
        <w:rPr>
          <w:spacing w:val="-1"/>
        </w:rPr>
        <w:t>given</w:t>
      </w:r>
      <w:r>
        <w:t xml:space="preserve"> any</w:t>
      </w:r>
      <w:r>
        <w:rPr>
          <w:spacing w:val="-3"/>
        </w:rPr>
        <w:t xml:space="preserve"> </w:t>
      </w:r>
      <w:r>
        <w:rPr>
          <w:spacing w:val="-1"/>
        </w:rPr>
        <w:t>gratuities</w:t>
      </w:r>
      <w:r>
        <w:rPr>
          <w:spacing w:val="-2"/>
        </w:rPr>
        <w:t xml:space="preserve"> </w:t>
      </w:r>
      <w:r>
        <w:t>in</w:t>
      </w:r>
      <w:r>
        <w:rPr>
          <w:spacing w:val="-3"/>
        </w:rPr>
        <w:t xml:space="preserve"> </w:t>
      </w:r>
      <w:r>
        <w:t>the</w:t>
      </w:r>
      <w:r>
        <w:rPr>
          <w:spacing w:val="-2"/>
        </w:rPr>
        <w:t xml:space="preserve"> </w:t>
      </w:r>
      <w:r>
        <w:t>form</w:t>
      </w:r>
      <w:r>
        <w:rPr>
          <w:spacing w:val="-4"/>
        </w:rPr>
        <w:t xml:space="preserve"> </w:t>
      </w:r>
      <w:r>
        <w:t>of</w:t>
      </w:r>
      <w:r>
        <w:rPr>
          <w:spacing w:val="1"/>
        </w:rPr>
        <w:t xml:space="preserve"> </w:t>
      </w:r>
      <w:r>
        <w:rPr>
          <w:spacing w:val="-1"/>
        </w:rPr>
        <w:t>gifts,</w:t>
      </w:r>
      <w:r>
        <w:rPr>
          <w:spacing w:val="39"/>
        </w:rPr>
        <w:t xml:space="preserve"> </w:t>
      </w:r>
      <w:r>
        <w:rPr>
          <w:spacing w:val="-1"/>
        </w:rPr>
        <w:t>entertainment</w:t>
      </w:r>
      <w:r>
        <w:rPr>
          <w:spacing w:val="1"/>
        </w:rPr>
        <w:t xml:space="preserve"> </w:t>
      </w:r>
      <w:r>
        <w:rPr>
          <w:spacing w:val="-2"/>
        </w:rPr>
        <w:t>or</w:t>
      </w:r>
      <w:r>
        <w:rPr>
          <w:spacing w:val="1"/>
        </w:rPr>
        <w:t xml:space="preserve"> </w:t>
      </w:r>
      <w:r>
        <w:rPr>
          <w:spacing w:val="-1"/>
        </w:rPr>
        <w:t>otherwise,</w:t>
      </w:r>
      <w:r>
        <w:rPr>
          <w:spacing w:val="-3"/>
        </w:rPr>
        <w:t xml:space="preserve"> </w:t>
      </w:r>
      <w:r>
        <w:t>to any</w:t>
      </w:r>
      <w:r>
        <w:rPr>
          <w:spacing w:val="-3"/>
        </w:rPr>
        <w:t xml:space="preserve"> </w:t>
      </w:r>
      <w:r>
        <w:rPr>
          <w:spacing w:val="-1"/>
        </w:rPr>
        <w:t>officer,</w:t>
      </w:r>
      <w:r>
        <w:rPr>
          <w:spacing w:val="-3"/>
        </w:rPr>
        <w:t xml:space="preserve"> </w:t>
      </w:r>
      <w:r>
        <w:rPr>
          <w:spacing w:val="-1"/>
        </w:rPr>
        <w:t>fiduciary,</w:t>
      </w:r>
      <w:r>
        <w:t xml:space="preserve"> or</w:t>
      </w:r>
      <w:r>
        <w:rPr>
          <w:spacing w:val="-2"/>
        </w:rPr>
        <w:t xml:space="preserve"> </w:t>
      </w:r>
      <w:r>
        <w:rPr>
          <w:spacing w:val="-1"/>
        </w:rPr>
        <w:t>employee</w:t>
      </w:r>
      <w:r>
        <w:t xml:space="preserve"> 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the</w:t>
      </w:r>
      <w:r>
        <w:rPr>
          <w:spacing w:val="53"/>
        </w:rPr>
        <w:t xml:space="preserve"> </w:t>
      </w:r>
      <w:r>
        <w:rPr>
          <w:spacing w:val="-1"/>
        </w:rPr>
        <w:t>State</w:t>
      </w:r>
      <w:r>
        <w:t xml:space="preserve"> of</w:t>
      </w:r>
      <w:r>
        <w:rPr>
          <w:spacing w:val="1"/>
        </w:rPr>
        <w:t xml:space="preserve"> </w:t>
      </w:r>
      <w:r>
        <w:rPr>
          <w:spacing w:val="-1"/>
        </w:rPr>
        <w:t>Indiana</w:t>
      </w:r>
      <w:r>
        <w:t xml:space="preserve"> </w:t>
      </w:r>
      <w:r>
        <w:rPr>
          <w:spacing w:val="-1"/>
        </w:rPr>
        <w:t>with</w:t>
      </w:r>
      <w:r>
        <w:t xml:space="preserve"> a </w:t>
      </w:r>
      <w:r>
        <w:rPr>
          <w:spacing w:val="-2"/>
        </w:rPr>
        <w:t>view</w:t>
      </w:r>
      <w:r>
        <w:rPr>
          <w:spacing w:val="-1"/>
        </w:rPr>
        <w:t xml:space="preserve"> </w:t>
      </w:r>
      <w:r>
        <w:t>toward</w:t>
      </w:r>
      <w:r>
        <w:rPr>
          <w:spacing w:val="-3"/>
        </w:rPr>
        <w:t xml:space="preserve"> </w:t>
      </w:r>
      <w:r>
        <w:rPr>
          <w:spacing w:val="-1"/>
        </w:rPr>
        <w:t>securing</w:t>
      </w:r>
      <w:r>
        <w:rPr>
          <w:spacing w:val="-3"/>
        </w:rPr>
        <w:t xml:space="preserve"> </w:t>
      </w:r>
      <w:r>
        <w:t>this</w:t>
      </w:r>
      <w:r>
        <w:rPr>
          <w:spacing w:val="-2"/>
        </w:rPr>
        <w:t xml:space="preserve"> Management</w:t>
      </w:r>
      <w:r>
        <w:rPr>
          <w:spacing w:val="1"/>
        </w:rPr>
        <w:t xml:space="preserve"> </w:t>
      </w:r>
      <w:r>
        <w:rPr>
          <w:spacing w:val="-1"/>
        </w:rPr>
        <w:t>Agreement</w:t>
      </w:r>
      <w:r>
        <w:rPr>
          <w:spacing w:val="1"/>
        </w:rPr>
        <w:t xml:space="preserve"> </w:t>
      </w:r>
      <w:r>
        <w:t>or</w:t>
      </w:r>
      <w:r>
        <w:rPr>
          <w:spacing w:val="1"/>
        </w:rPr>
        <w:t xml:space="preserve"> </w:t>
      </w:r>
      <w:r>
        <w:rPr>
          <w:spacing w:val="-1"/>
        </w:rPr>
        <w:t>securing</w:t>
      </w:r>
      <w:r>
        <w:rPr>
          <w:spacing w:val="59"/>
        </w:rPr>
        <w:t xml:space="preserve"> </w:t>
      </w:r>
      <w:r>
        <w:t>any</w:t>
      </w:r>
      <w:r>
        <w:rPr>
          <w:spacing w:val="-3"/>
        </w:rPr>
        <w:t xml:space="preserve"> </w:t>
      </w:r>
      <w:r>
        <w:rPr>
          <w:spacing w:val="-1"/>
        </w:rPr>
        <w:t>favorable</w:t>
      </w:r>
      <w:r>
        <w:t xml:space="preserve"> </w:t>
      </w:r>
      <w:r>
        <w:rPr>
          <w:spacing w:val="-1"/>
        </w:rPr>
        <w:t>determination</w:t>
      </w:r>
      <w:r>
        <w:t xml:space="preserve"> </w:t>
      </w:r>
      <w:r>
        <w:rPr>
          <w:spacing w:val="-1"/>
        </w:rPr>
        <w:t>made</w:t>
      </w:r>
      <w:r>
        <w:t xml:space="preserve"> </w:t>
      </w:r>
      <w:r>
        <w:rPr>
          <w:spacing w:val="-1"/>
        </w:rPr>
        <w:t>concerning</w:t>
      </w:r>
      <w:r>
        <w:rPr>
          <w:spacing w:val="-3"/>
        </w:rPr>
        <w:t xml:space="preserve"> </w:t>
      </w:r>
      <w:r>
        <w:rPr>
          <w:spacing w:val="-1"/>
        </w:rPr>
        <w:t>the</w:t>
      </w:r>
      <w:r>
        <w:t xml:space="preserve"> </w:t>
      </w:r>
      <w:r>
        <w:rPr>
          <w:spacing w:val="-1"/>
        </w:rPr>
        <w:t>award</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55"/>
        </w:rPr>
        <w:t xml:space="preserve"> </w:t>
      </w:r>
      <w:r>
        <w:rPr>
          <w:spacing w:val="-1"/>
        </w:rPr>
        <w:t>Manager</w:t>
      </w:r>
      <w:r>
        <w:rPr>
          <w:spacing w:val="-2"/>
        </w:rPr>
        <w:t xml:space="preserve"> </w:t>
      </w:r>
      <w:r>
        <w:rPr>
          <w:spacing w:val="-1"/>
        </w:rPr>
        <w:t>covenants</w:t>
      </w:r>
      <w:r>
        <w:t xml:space="preserve"> </w:t>
      </w:r>
      <w:r>
        <w:rPr>
          <w:spacing w:val="-1"/>
        </w:rPr>
        <w:t>that</w:t>
      </w:r>
      <w:r>
        <w:rPr>
          <w:spacing w:val="-2"/>
        </w:rPr>
        <w:t xml:space="preserve"> </w:t>
      </w:r>
      <w:r>
        <w:t>no</w:t>
      </w:r>
      <w:r>
        <w:rPr>
          <w:spacing w:val="-3"/>
        </w:rPr>
        <w:t xml:space="preserve"> </w:t>
      </w:r>
      <w:r>
        <w:t xml:space="preserve">such </w:t>
      </w:r>
      <w:r>
        <w:rPr>
          <w:spacing w:val="-1"/>
        </w:rPr>
        <w:t>gratuities</w:t>
      </w:r>
      <w:r>
        <w:t xml:space="preserve"> </w:t>
      </w:r>
      <w:r>
        <w:rPr>
          <w:spacing w:val="-1"/>
        </w:rPr>
        <w:t>will</w:t>
      </w:r>
      <w:r>
        <w:rPr>
          <w:spacing w:val="-2"/>
        </w:rPr>
        <w:t xml:space="preserve"> </w:t>
      </w:r>
      <w:r>
        <w:t xml:space="preserve">be </w:t>
      </w:r>
      <w:r>
        <w:rPr>
          <w:spacing w:val="-1"/>
        </w:rPr>
        <w:t>given</w:t>
      </w:r>
      <w:r>
        <w:t xml:space="preserve"> to any</w:t>
      </w:r>
      <w:r>
        <w:rPr>
          <w:spacing w:val="-3"/>
        </w:rPr>
        <w:t xml:space="preserve"> </w:t>
      </w:r>
      <w:r>
        <w:rPr>
          <w:spacing w:val="-1"/>
        </w:rPr>
        <w:t>such</w:t>
      </w:r>
      <w:r>
        <w:t xml:space="preserve"> </w:t>
      </w:r>
      <w:r>
        <w:rPr>
          <w:spacing w:val="-1"/>
        </w:rPr>
        <w:t>person</w:t>
      </w:r>
      <w:r>
        <w:t xml:space="preserve"> </w:t>
      </w:r>
      <w:r>
        <w:rPr>
          <w:spacing w:val="-1"/>
        </w:rPr>
        <w:t>with</w:t>
      </w:r>
      <w:r>
        <w:rPr>
          <w:spacing w:val="-3"/>
        </w:rPr>
        <w:t xml:space="preserve"> </w:t>
      </w:r>
      <w:r>
        <w:t>a</w:t>
      </w:r>
      <w:r>
        <w:rPr>
          <w:spacing w:val="-2"/>
        </w:rPr>
        <w:t xml:space="preserve"> </w:t>
      </w:r>
      <w:r>
        <w:rPr>
          <w:spacing w:val="-1"/>
        </w:rPr>
        <w:t>view</w:t>
      </w:r>
      <w:r>
        <w:rPr>
          <w:spacing w:val="47"/>
        </w:rPr>
        <w:t xml:space="preserve"> </w:t>
      </w:r>
      <w:r>
        <w:t>toward</w:t>
      </w:r>
      <w:r>
        <w:rPr>
          <w:spacing w:val="-3"/>
        </w:rPr>
        <w:t xml:space="preserve"> </w:t>
      </w:r>
      <w:r>
        <w:rPr>
          <w:spacing w:val="-1"/>
        </w:rPr>
        <w:t>securing</w:t>
      </w:r>
      <w:r>
        <w:rPr>
          <w:spacing w:val="-3"/>
        </w:rPr>
        <w:t xml:space="preserve"> </w:t>
      </w:r>
      <w:r>
        <w:t>any</w:t>
      </w:r>
      <w:r>
        <w:rPr>
          <w:spacing w:val="-3"/>
        </w:rPr>
        <w:t xml:space="preserve"> </w:t>
      </w:r>
      <w:r>
        <w:rPr>
          <w:spacing w:val="-1"/>
        </w:rPr>
        <w:t>favorable</w:t>
      </w:r>
      <w:r>
        <w:rPr>
          <w:spacing w:val="-2"/>
        </w:rPr>
        <w:t xml:space="preserve"> </w:t>
      </w:r>
      <w:r>
        <w:rPr>
          <w:spacing w:val="-1"/>
        </w:rPr>
        <w:t>treatment</w:t>
      </w:r>
      <w:r>
        <w:rPr>
          <w:spacing w:val="1"/>
        </w:rPr>
        <w:t xml:space="preserve"> </w:t>
      </w:r>
      <w:r>
        <w:rPr>
          <w:spacing w:val="-1"/>
        </w:rPr>
        <w:t>concerning</w:t>
      </w:r>
      <w:r>
        <w:rPr>
          <w:spacing w:val="-3"/>
        </w:rPr>
        <w:t xml:space="preserve"> </w:t>
      </w:r>
      <w:r>
        <w:rPr>
          <w:spacing w:val="-1"/>
        </w:rPr>
        <w:t>the</w:t>
      </w:r>
      <w:r>
        <w:t xml:space="preserve"> </w:t>
      </w:r>
      <w:r>
        <w:rPr>
          <w:spacing w:val="-1"/>
        </w:rPr>
        <w:t>performance</w:t>
      </w:r>
      <w:r>
        <w:rPr>
          <w:spacing w:val="-2"/>
        </w:rPr>
        <w:t xml:space="preserve"> </w:t>
      </w:r>
      <w:r>
        <w:rPr>
          <w:spacing w:val="-1"/>
        </w:rPr>
        <w:t>and/or</w:t>
      </w:r>
      <w:r>
        <w:rPr>
          <w:spacing w:val="-2"/>
        </w:rPr>
        <w:t xml:space="preserve"> </w:t>
      </w:r>
      <w:r>
        <w:rPr>
          <w:spacing w:val="-1"/>
        </w:rPr>
        <w:t>continuation</w:t>
      </w:r>
      <w:r>
        <w:rPr>
          <w:spacing w:val="6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rPr>
          <w:spacing w:val="-2"/>
        </w:rPr>
        <w:t>If</w:t>
      </w:r>
      <w:r>
        <w:rPr>
          <w:spacing w:val="1"/>
        </w:rPr>
        <w:t xml:space="preserve"> </w:t>
      </w:r>
      <w:r>
        <w:t>it</w:t>
      </w:r>
      <w:r>
        <w:rPr>
          <w:spacing w:val="-2"/>
        </w:rPr>
        <w:t xml:space="preserve"> </w:t>
      </w:r>
      <w:r>
        <w:t xml:space="preserve">is </w:t>
      </w:r>
      <w:r>
        <w:rPr>
          <w:spacing w:val="-1"/>
        </w:rPr>
        <w:t>found</w:t>
      </w:r>
      <w:r>
        <w:rPr>
          <w:spacing w:val="-3"/>
        </w:rPr>
        <w:t xml:space="preserve"> </w:t>
      </w:r>
      <w:r>
        <w:rPr>
          <w:spacing w:val="-1"/>
        </w:rPr>
        <w:t>that</w:t>
      </w:r>
      <w:r>
        <w:rPr>
          <w:spacing w:val="1"/>
        </w:rPr>
        <w:t xml:space="preserve"> </w:t>
      </w:r>
      <w:r>
        <w:rPr>
          <w:spacing w:val="-2"/>
        </w:rPr>
        <w:t>Manager</w:t>
      </w:r>
      <w:r>
        <w:rPr>
          <w:spacing w:val="1"/>
        </w:rPr>
        <w:t xml:space="preserve"> </w:t>
      </w:r>
      <w:r>
        <w:t>has</w:t>
      </w:r>
      <w:r>
        <w:rPr>
          <w:spacing w:val="-2"/>
        </w:rPr>
        <w:t xml:space="preserve"> </w:t>
      </w:r>
      <w:r>
        <w:rPr>
          <w:spacing w:val="-1"/>
        </w:rPr>
        <w:t>offered</w:t>
      </w:r>
      <w:r>
        <w:t xml:space="preserve"> or</w:t>
      </w:r>
      <w:r>
        <w:rPr>
          <w:spacing w:val="-2"/>
        </w:rPr>
        <w:t xml:space="preserve"> </w:t>
      </w:r>
      <w:r>
        <w:rPr>
          <w:spacing w:val="-1"/>
        </w:rPr>
        <w:t>given</w:t>
      </w:r>
      <w:r>
        <w:t xml:space="preserve"> such</w:t>
      </w:r>
      <w:r>
        <w:rPr>
          <w:spacing w:val="45"/>
        </w:rPr>
        <w:t xml:space="preserve"> </w:t>
      </w:r>
      <w:r>
        <w:rPr>
          <w:spacing w:val="-1"/>
        </w:rPr>
        <w:t>gratuities,</w:t>
      </w:r>
      <w:r>
        <w:rPr>
          <w:spacing w:val="-3"/>
        </w:rPr>
        <w:t xml:space="preserve"> </w:t>
      </w:r>
      <w:r>
        <w:t xml:space="preserve">the </w:t>
      </w:r>
      <w:r>
        <w:rPr>
          <w:spacing w:val="-1"/>
        </w:rPr>
        <w:t>System</w:t>
      </w:r>
      <w:r>
        <w:rPr>
          <w:spacing w:val="-4"/>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2"/>
        </w:rPr>
        <w:t xml:space="preserve"> Agreement</w:t>
      </w:r>
      <w:r>
        <w:rPr>
          <w:spacing w:val="1"/>
        </w:rPr>
        <w:t xml:space="preserve"> </w:t>
      </w:r>
      <w:r>
        <w:t>upon one</w:t>
      </w:r>
      <w:r>
        <w:rPr>
          <w:spacing w:val="-2"/>
        </w:rPr>
        <w:t xml:space="preserve"> </w:t>
      </w:r>
      <w:r>
        <w:t>(1)</w:t>
      </w:r>
      <w:r>
        <w:rPr>
          <w:spacing w:val="-2"/>
        </w:rPr>
        <w:t xml:space="preserve"> </w:t>
      </w:r>
      <w:r>
        <w:rPr>
          <w:spacing w:val="-1"/>
        </w:rPr>
        <w:t>calendar</w:t>
      </w:r>
      <w:r>
        <w:rPr>
          <w:spacing w:val="73"/>
        </w:rPr>
        <w:t xml:space="preserve"> </w:t>
      </w:r>
      <w:r>
        <w:rPr>
          <w:spacing w:val="-1"/>
        </w:rPr>
        <w:t>day’s</w:t>
      </w:r>
      <w:r>
        <w:t xml:space="preserve"> </w:t>
      </w:r>
      <w:r>
        <w:rPr>
          <w:spacing w:val="-1"/>
        </w:rPr>
        <w:t>written</w:t>
      </w:r>
      <w:r>
        <w:t xml:space="preserve"> </w:t>
      </w:r>
      <w:r>
        <w:rPr>
          <w:spacing w:val="-1"/>
        </w:rPr>
        <w:t>notice.</w:t>
      </w:r>
    </w:p>
    <w:p w14:paraId="06575DE3" w14:textId="77777777" w:rsidR="00DE2389" w:rsidRDefault="00DE2389" w:rsidP="00DE2389">
      <w:pPr>
        <w:spacing w:before="11"/>
        <w:rPr>
          <w:rFonts w:ascii="Times New Roman" w:eastAsia="Times New Roman" w:hAnsi="Times New Roman" w:cs="Times New Roman"/>
          <w:sz w:val="20"/>
          <w:szCs w:val="20"/>
        </w:rPr>
      </w:pPr>
    </w:p>
    <w:p w14:paraId="60B98822" w14:textId="77777777" w:rsidR="00DE2389" w:rsidRDefault="00DE2389" w:rsidP="00DE2389">
      <w:pPr>
        <w:pStyle w:val="BodyText"/>
        <w:numPr>
          <w:ilvl w:val="1"/>
          <w:numId w:val="5"/>
        </w:numPr>
        <w:tabs>
          <w:tab w:val="left" w:pos="1160"/>
        </w:tabs>
        <w:ind w:left="1159" w:right="189" w:hanging="720"/>
      </w:pPr>
      <w:r>
        <w:rPr>
          <w:b/>
          <w:spacing w:val="-1"/>
        </w:rPr>
        <w:t>Intellectual</w:t>
      </w:r>
      <w:r>
        <w:rPr>
          <w:b/>
          <w:spacing w:val="-2"/>
        </w:rPr>
        <w:t xml:space="preserve"> </w:t>
      </w:r>
      <w:r>
        <w:rPr>
          <w:b/>
          <w:spacing w:val="-1"/>
        </w:rPr>
        <w:t xml:space="preserve">Property. </w:t>
      </w:r>
      <w:r>
        <w:rPr>
          <w:spacing w:val="-2"/>
        </w:rPr>
        <w:t>In</w:t>
      </w:r>
      <w:r>
        <w:t xml:space="preserve"> </w:t>
      </w:r>
      <w:r>
        <w:rPr>
          <w:spacing w:val="-1"/>
        </w:rPr>
        <w:t>connection</w:t>
      </w:r>
      <w:r>
        <w:rPr>
          <w:spacing w:val="-3"/>
        </w:rPr>
        <w:t xml:space="preserve"> </w:t>
      </w:r>
      <w:r>
        <w:rPr>
          <w:spacing w:val="-1"/>
        </w:rPr>
        <w:t>with</w:t>
      </w:r>
      <w:r>
        <w:t xml:space="preserve"> </w:t>
      </w:r>
      <w:r>
        <w:rPr>
          <w:spacing w:val="-1"/>
        </w:rPr>
        <w:t>its</w:t>
      </w:r>
      <w:r>
        <w:t xml:space="preserve"> </w:t>
      </w:r>
      <w:r>
        <w:rPr>
          <w:spacing w:val="-1"/>
        </w:rPr>
        <w:t>performance</w:t>
      </w:r>
      <w:r>
        <w:t xml:space="preserve"> </w:t>
      </w:r>
      <w:r>
        <w:rPr>
          <w:spacing w:val="-1"/>
        </w:rPr>
        <w:t>under</w:t>
      </w:r>
      <w:r>
        <w:rPr>
          <w:spacing w:val="-2"/>
        </w:rPr>
        <w:t xml:space="preserve"> </w:t>
      </w:r>
      <w:r>
        <w:rPr>
          <w:spacing w:val="-1"/>
        </w:rPr>
        <w:t>this</w:t>
      </w:r>
      <w:r>
        <w:t xml:space="preserve"> </w:t>
      </w:r>
      <w:r>
        <w:rPr>
          <w:spacing w:val="-1"/>
        </w:rPr>
        <w:t>Management</w:t>
      </w:r>
      <w:r>
        <w:rPr>
          <w:spacing w:val="63"/>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knowingly</w:t>
      </w:r>
      <w:r>
        <w:rPr>
          <w:spacing w:val="-3"/>
        </w:rPr>
        <w:t xml:space="preserve"> </w:t>
      </w:r>
      <w:r>
        <w:rPr>
          <w:spacing w:val="-1"/>
        </w:rPr>
        <w:t>develop,</w:t>
      </w:r>
      <w:r>
        <w:t xml:space="preserve"> </w:t>
      </w:r>
      <w:r>
        <w:rPr>
          <w:spacing w:val="-1"/>
        </w:rPr>
        <w:t>provide,</w:t>
      </w:r>
      <w:r>
        <w:t xml:space="preserve"> or</w:t>
      </w:r>
      <w:r>
        <w:rPr>
          <w:spacing w:val="1"/>
        </w:rPr>
        <w:t xml:space="preserve"> </w:t>
      </w:r>
      <w:r>
        <w:rPr>
          <w:spacing w:val="-1"/>
        </w:rPr>
        <w:t>use</w:t>
      </w:r>
      <w:r>
        <w:t xml:space="preserve"> any</w:t>
      </w:r>
      <w:r>
        <w:rPr>
          <w:spacing w:val="-3"/>
        </w:rPr>
        <w:t xml:space="preserve"> </w:t>
      </w:r>
      <w:r>
        <w:rPr>
          <w:spacing w:val="-1"/>
        </w:rPr>
        <w:t>program,</w:t>
      </w:r>
      <w:r>
        <w:t xml:space="preserve"> </w:t>
      </w:r>
      <w:r>
        <w:rPr>
          <w:spacing w:val="-1"/>
        </w:rPr>
        <w:t>process,</w:t>
      </w:r>
      <w:r>
        <w:rPr>
          <w:spacing w:val="55"/>
        </w:rPr>
        <w:t xml:space="preserve"> </w:t>
      </w:r>
      <w:r>
        <w:rPr>
          <w:spacing w:val="-1"/>
        </w:rPr>
        <w:t>composition,</w:t>
      </w:r>
      <w:r>
        <w:t xml:space="preserve"> </w:t>
      </w:r>
      <w:r>
        <w:rPr>
          <w:spacing w:val="-1"/>
        </w:rPr>
        <w:t>writing,</w:t>
      </w:r>
      <w:r>
        <w:t xml:space="preserve"> </w:t>
      </w:r>
      <w:r>
        <w:rPr>
          <w:spacing w:val="-1"/>
        </w:rPr>
        <w:t>equipment,</w:t>
      </w:r>
      <w:r>
        <w:t xml:space="preserve"> </w:t>
      </w:r>
      <w:r>
        <w:rPr>
          <w:spacing w:val="-1"/>
        </w:rPr>
        <w:t>appliance,</w:t>
      </w:r>
      <w:r>
        <w:t xml:space="preserve"> or</w:t>
      </w:r>
      <w:r>
        <w:rPr>
          <w:spacing w:val="-2"/>
        </w:rPr>
        <w:t xml:space="preserve"> </w:t>
      </w:r>
      <w:r>
        <w:rPr>
          <w:spacing w:val="-1"/>
        </w:rPr>
        <w:t>device,</w:t>
      </w:r>
      <w:r>
        <w:rPr>
          <w:spacing w:val="-3"/>
        </w:rPr>
        <w:t xml:space="preserve"> </w:t>
      </w:r>
      <w:r>
        <w:t>or</w:t>
      </w:r>
      <w:r>
        <w:rPr>
          <w:spacing w:val="1"/>
        </w:rPr>
        <w:t xml:space="preserve"> </w:t>
      </w:r>
      <w:r>
        <w:t>any</w:t>
      </w:r>
      <w:r>
        <w:rPr>
          <w:spacing w:val="-3"/>
        </w:rPr>
        <w:t xml:space="preserve"> </w:t>
      </w:r>
      <w:r>
        <w:rPr>
          <w:spacing w:val="-1"/>
        </w:rPr>
        <w:t>trademark,</w:t>
      </w:r>
      <w:r>
        <w:t xml:space="preserve"> </w:t>
      </w:r>
      <w:r>
        <w:rPr>
          <w:spacing w:val="-1"/>
        </w:rPr>
        <w:t>service</w:t>
      </w:r>
      <w:r>
        <w:rPr>
          <w:spacing w:val="-5"/>
        </w:rPr>
        <w:t xml:space="preserve"> </w:t>
      </w:r>
      <w:r>
        <w:rPr>
          <w:spacing w:val="-2"/>
        </w:rPr>
        <w:t>mark,</w:t>
      </w:r>
      <w:r>
        <w:rPr>
          <w:spacing w:val="67"/>
        </w:rPr>
        <w:t xml:space="preserve"> </w:t>
      </w:r>
      <w:r>
        <w:rPr>
          <w:spacing w:val="-1"/>
        </w:rPr>
        <w:t>logo,</w:t>
      </w:r>
      <w:r>
        <w:t xml:space="preserve"> </w:t>
      </w:r>
      <w:r>
        <w:rPr>
          <w:spacing w:val="-1"/>
        </w:rPr>
        <w:t>idea,</w:t>
      </w:r>
      <w:r>
        <w:t xml:space="preserve"> or</w:t>
      </w:r>
      <w:r>
        <w:rPr>
          <w:spacing w:val="-2"/>
        </w:rPr>
        <w:t xml:space="preserve"> </w:t>
      </w:r>
      <w:r>
        <w:t>any</w:t>
      </w:r>
      <w:r>
        <w:rPr>
          <w:spacing w:val="-3"/>
        </w:rPr>
        <w:t xml:space="preserve"> </w:t>
      </w:r>
      <w:r>
        <w:rPr>
          <w:spacing w:val="-1"/>
        </w:rPr>
        <w:t>other</w:t>
      </w:r>
      <w:r>
        <w:rPr>
          <w:spacing w:val="1"/>
        </w:rPr>
        <w:t xml:space="preserve"> </w:t>
      </w:r>
      <w:r>
        <w:rPr>
          <w:spacing w:val="-1"/>
        </w:rPr>
        <w:t>work</w:t>
      </w:r>
      <w:r>
        <w:rPr>
          <w:spacing w:val="-3"/>
        </w:rPr>
        <w:t xml:space="preserve"> </w:t>
      </w:r>
      <w:r>
        <w:t>or</w:t>
      </w:r>
      <w:r>
        <w:rPr>
          <w:spacing w:val="1"/>
        </w:rPr>
        <w:t xml:space="preserve"> </w:t>
      </w:r>
      <w:r>
        <w:rPr>
          <w:spacing w:val="-1"/>
        </w:rPr>
        <w:t>invention</w:t>
      </w:r>
      <w:r>
        <w:t xml:space="preserve"> of</w:t>
      </w:r>
      <w:r>
        <w:rPr>
          <w:spacing w:val="-2"/>
        </w:rPr>
        <w:t xml:space="preserve"> </w:t>
      </w:r>
      <w:r>
        <w:t>any</w:t>
      </w:r>
      <w:r>
        <w:rPr>
          <w:spacing w:val="-3"/>
        </w:rPr>
        <w:t xml:space="preserve"> </w:t>
      </w:r>
      <w:r>
        <w:rPr>
          <w:spacing w:val="-1"/>
        </w:rPr>
        <w:t>nature,</w:t>
      </w:r>
      <w:r>
        <w:t xml:space="preserve"> or</w:t>
      </w:r>
      <w:r>
        <w:rPr>
          <w:spacing w:val="1"/>
        </w:rPr>
        <w:t xml:space="preserve"> </w:t>
      </w:r>
      <w:r>
        <w:t>any</w:t>
      </w:r>
      <w:r>
        <w:rPr>
          <w:spacing w:val="-3"/>
        </w:rPr>
        <w:t xml:space="preserve"> </w:t>
      </w:r>
      <w:r>
        <w:rPr>
          <w:spacing w:val="-1"/>
        </w:rPr>
        <w:t>other</w:t>
      </w:r>
      <w:r>
        <w:rPr>
          <w:spacing w:val="-2"/>
        </w:rPr>
        <w:t xml:space="preserve"> </w:t>
      </w:r>
      <w:r>
        <w:rPr>
          <w:spacing w:val="-1"/>
        </w:rPr>
        <w:t>tangible</w:t>
      </w:r>
      <w:r>
        <w:t xml:space="preserve"> </w:t>
      </w:r>
      <w:r>
        <w:rPr>
          <w:spacing w:val="-2"/>
        </w:rPr>
        <w:t>or</w:t>
      </w:r>
      <w:r>
        <w:rPr>
          <w:spacing w:val="55"/>
        </w:rPr>
        <w:t xml:space="preserve"> </w:t>
      </w:r>
      <w:r>
        <w:rPr>
          <w:spacing w:val="-1"/>
        </w:rPr>
        <w:t>intangible</w:t>
      </w:r>
      <w:r>
        <w:rPr>
          <w:spacing w:val="-2"/>
        </w:rPr>
        <w:t xml:space="preserve"> </w:t>
      </w:r>
      <w:r>
        <w:rPr>
          <w:spacing w:val="-1"/>
        </w:rPr>
        <w:t>assets</w:t>
      </w:r>
      <w:r>
        <w:t xml:space="preserve"> </w:t>
      </w:r>
      <w:r>
        <w:rPr>
          <w:spacing w:val="-1"/>
        </w:rPr>
        <w:t>that</w:t>
      </w:r>
      <w:r>
        <w:rPr>
          <w:spacing w:val="-2"/>
        </w:rPr>
        <w:t xml:space="preserve"> infringe</w:t>
      </w:r>
      <w:r>
        <w:t xml:space="preserve"> or</w:t>
      </w:r>
      <w:r>
        <w:rPr>
          <w:spacing w:val="1"/>
        </w:rPr>
        <w:t xml:space="preserve"> </w:t>
      </w:r>
      <w:r>
        <w:rPr>
          <w:spacing w:val="-1"/>
        </w:rPr>
        <w:t>will</w:t>
      </w:r>
      <w:r>
        <w:rPr>
          <w:spacing w:val="1"/>
        </w:rPr>
        <w:t xml:space="preserve"> </w:t>
      </w:r>
      <w:r>
        <w:rPr>
          <w:spacing w:val="-1"/>
        </w:rPr>
        <w:t>infringe</w:t>
      </w:r>
      <w:r>
        <w:t xml:space="preserve"> on </w:t>
      </w:r>
      <w:r>
        <w:rPr>
          <w:spacing w:val="-1"/>
        </w:rPr>
        <w:t>any</w:t>
      </w:r>
      <w:r>
        <w:rPr>
          <w:spacing w:val="-3"/>
        </w:rPr>
        <w:t xml:space="preserve"> </w:t>
      </w:r>
      <w:r>
        <w:rPr>
          <w:spacing w:val="-1"/>
        </w:rPr>
        <w:t>patent,</w:t>
      </w:r>
      <w:r>
        <w:t xml:space="preserve"> </w:t>
      </w:r>
      <w:r>
        <w:rPr>
          <w:spacing w:val="-1"/>
        </w:rPr>
        <w:t>copyright,</w:t>
      </w:r>
      <w:r>
        <w:t xml:space="preserve"> or</w:t>
      </w:r>
      <w:r>
        <w:rPr>
          <w:spacing w:val="-2"/>
        </w:rPr>
        <w:t xml:space="preserve"> </w:t>
      </w:r>
      <w:r>
        <w:rPr>
          <w:spacing w:val="-1"/>
        </w:rPr>
        <w:t>trademark</w:t>
      </w:r>
      <w:r>
        <w:rPr>
          <w:spacing w:val="-3"/>
        </w:rPr>
        <w:t xml:space="preserve"> </w:t>
      </w:r>
      <w:r>
        <w:t>of</w:t>
      </w:r>
      <w:r>
        <w:rPr>
          <w:spacing w:val="71"/>
        </w:rPr>
        <w:t xml:space="preserve"> </w:t>
      </w:r>
      <w:r>
        <w:t>any</w:t>
      </w:r>
      <w:r>
        <w:rPr>
          <w:spacing w:val="-3"/>
        </w:rPr>
        <w:t xml:space="preserve"> </w:t>
      </w:r>
      <w:r>
        <w:t>other</w:t>
      </w:r>
      <w:r>
        <w:rPr>
          <w:spacing w:val="-2"/>
        </w:rPr>
        <w:t xml:space="preserve"> </w:t>
      </w:r>
      <w:r>
        <w:rPr>
          <w:spacing w:val="-1"/>
        </w:rPr>
        <w:t>person</w:t>
      </w:r>
      <w:r>
        <w:t xml:space="preserve"> </w:t>
      </w:r>
      <w:r>
        <w:rPr>
          <w:spacing w:val="-2"/>
        </w:rPr>
        <w:t>or</w:t>
      </w:r>
      <w:r>
        <w:rPr>
          <w:spacing w:val="1"/>
        </w:rPr>
        <w:t xml:space="preserve"> </w:t>
      </w:r>
      <w:r>
        <w:rPr>
          <w:spacing w:val="-1"/>
        </w:rPr>
        <w:t>entity,</w:t>
      </w:r>
      <w:r>
        <w:t xml:space="preserve"> or</w:t>
      </w:r>
      <w:r>
        <w:rPr>
          <w:spacing w:val="1"/>
        </w:rPr>
        <w:t xml:space="preserve"> </w:t>
      </w:r>
      <w:r>
        <w:rPr>
          <w:spacing w:val="-1"/>
        </w:rPr>
        <w:t>is</w:t>
      </w:r>
      <w:r>
        <w:t xml:space="preserve"> or</w:t>
      </w:r>
      <w:r>
        <w:rPr>
          <w:spacing w:val="1"/>
        </w:rPr>
        <w:t xml:space="preserve"> </w:t>
      </w:r>
      <w:r>
        <w:rPr>
          <w:spacing w:val="-2"/>
        </w:rPr>
        <w:t>will</w:t>
      </w:r>
      <w:r>
        <w:rPr>
          <w:spacing w:val="1"/>
        </w:rPr>
        <w:t xml:space="preserve"> </w:t>
      </w:r>
      <w:r>
        <w:t>be</w:t>
      </w:r>
      <w:r>
        <w:rPr>
          <w:spacing w:val="-2"/>
        </w:rPr>
        <w:t xml:space="preserve"> </w:t>
      </w:r>
      <w:r>
        <w:t xml:space="preserve">a </w:t>
      </w:r>
      <w:r>
        <w:rPr>
          <w:spacing w:val="-1"/>
        </w:rPr>
        <w:t>trade</w:t>
      </w:r>
      <w:r>
        <w:t xml:space="preserve"> </w:t>
      </w:r>
      <w:r>
        <w:rPr>
          <w:spacing w:val="-1"/>
        </w:rPr>
        <w:t>secret</w:t>
      </w:r>
      <w:r>
        <w:rPr>
          <w:spacing w:val="1"/>
        </w:rPr>
        <w:t xml:space="preserve"> </w:t>
      </w:r>
      <w:r>
        <w:t>of</w:t>
      </w:r>
      <w:r>
        <w:rPr>
          <w:spacing w:val="-2"/>
        </w:rPr>
        <w:t xml:space="preserve"> </w:t>
      </w:r>
      <w:r>
        <w:t>any</w:t>
      </w:r>
      <w:r>
        <w:rPr>
          <w:spacing w:val="-3"/>
        </w:rPr>
        <w:t xml:space="preserve"> </w:t>
      </w:r>
      <w:r>
        <w:rPr>
          <w:spacing w:val="-1"/>
        </w:rPr>
        <w:t>other</w:t>
      </w:r>
      <w:r>
        <w:rPr>
          <w:spacing w:val="1"/>
        </w:rPr>
        <w:t xml:space="preserve"> </w:t>
      </w:r>
      <w:r>
        <w:rPr>
          <w:spacing w:val="-1"/>
        </w:rPr>
        <w:t>person</w:t>
      </w:r>
      <w:r>
        <w:rPr>
          <w:spacing w:val="-3"/>
        </w:rPr>
        <w:t xml:space="preserve"> </w:t>
      </w:r>
      <w:r>
        <w:t>or</w:t>
      </w:r>
      <w:r>
        <w:rPr>
          <w:spacing w:val="1"/>
        </w:rPr>
        <w:t xml:space="preserve"> </w:t>
      </w:r>
      <w:r>
        <w:rPr>
          <w:spacing w:val="-2"/>
        </w:rPr>
        <w:t>entity.</w:t>
      </w:r>
    </w:p>
    <w:p w14:paraId="48A862CF" w14:textId="77777777" w:rsidR="00DE2389" w:rsidRDefault="00DE2389" w:rsidP="00DE2389">
      <w:pPr>
        <w:spacing w:before="9"/>
        <w:rPr>
          <w:rFonts w:ascii="Times New Roman" w:eastAsia="Times New Roman" w:hAnsi="Times New Roman" w:cs="Times New Roman"/>
          <w:sz w:val="20"/>
          <w:szCs w:val="20"/>
        </w:rPr>
      </w:pPr>
    </w:p>
    <w:p w14:paraId="7EE36C99" w14:textId="77777777" w:rsidR="00DE2389" w:rsidRDefault="00DE2389" w:rsidP="00DE2389">
      <w:pPr>
        <w:pStyle w:val="BodyText"/>
        <w:numPr>
          <w:ilvl w:val="1"/>
          <w:numId w:val="5"/>
        </w:numPr>
        <w:tabs>
          <w:tab w:val="left" w:pos="1160"/>
        </w:tabs>
        <w:ind w:left="1159" w:right="605" w:hanging="720"/>
      </w:pPr>
      <w:r>
        <w:rPr>
          <w:b/>
          <w:spacing w:val="-1"/>
        </w:rPr>
        <w:t>Annual</w:t>
      </w:r>
      <w:r>
        <w:rPr>
          <w:b/>
          <w:spacing w:val="1"/>
        </w:rPr>
        <w:t xml:space="preserve"> </w:t>
      </w:r>
      <w:r>
        <w:rPr>
          <w:b/>
          <w:spacing w:val="-1"/>
        </w:rPr>
        <w:t>Documents.</w:t>
      </w:r>
      <w:r>
        <w:rPr>
          <w:b/>
        </w:rPr>
        <w:t xml:space="preserve"> </w:t>
      </w:r>
      <w:r>
        <w:rPr>
          <w:spacing w:val="-1"/>
        </w:rPr>
        <w:t>Annually,</w:t>
      </w:r>
      <w:r>
        <w:t xml:space="preserve"> </w:t>
      </w:r>
      <w:r>
        <w:rPr>
          <w:spacing w:val="-1"/>
        </w:rPr>
        <w:t>Manager</w:t>
      </w:r>
      <w:r>
        <w:rPr>
          <w:spacing w:val="1"/>
        </w:rPr>
        <w:t xml:space="preserve"> </w:t>
      </w:r>
      <w:r>
        <w:rPr>
          <w:spacing w:val="-1"/>
        </w:rPr>
        <w:t>shall</w:t>
      </w:r>
      <w:r>
        <w:rPr>
          <w:spacing w:val="1"/>
        </w:rPr>
        <w:t xml:space="preserve"> </w:t>
      </w:r>
      <w:r>
        <w:rPr>
          <w:spacing w:val="-1"/>
        </w:rPr>
        <w:t>provide</w:t>
      </w:r>
      <w:r>
        <w:rPr>
          <w:spacing w:val="-2"/>
        </w:rPr>
        <w:t xml:space="preserve"> </w:t>
      </w:r>
      <w:r>
        <w:t xml:space="preserve">the </w:t>
      </w:r>
      <w:r>
        <w:rPr>
          <w:spacing w:val="-1"/>
        </w:rPr>
        <w:t>System</w:t>
      </w:r>
      <w:r>
        <w:rPr>
          <w:spacing w:val="-4"/>
        </w:rPr>
        <w:t xml:space="preserve"> </w:t>
      </w:r>
      <w:r>
        <w:t xml:space="preserve">with </w:t>
      </w:r>
      <w:r>
        <w:rPr>
          <w:spacing w:val="-1"/>
        </w:rPr>
        <w:t>copies</w:t>
      </w:r>
      <w:r>
        <w:t xml:space="preserve"> </w:t>
      </w:r>
      <w:r>
        <w:rPr>
          <w:spacing w:val="-2"/>
        </w:rPr>
        <w:t xml:space="preserve">of </w:t>
      </w:r>
      <w:r>
        <w:rPr>
          <w:spacing w:val="-1"/>
        </w:rPr>
        <w:t>its</w:t>
      </w:r>
      <w:r>
        <w:rPr>
          <w:spacing w:val="41"/>
        </w:rPr>
        <w:t xml:space="preserve"> </w:t>
      </w:r>
      <w:r>
        <w:rPr>
          <w:spacing w:val="-1"/>
        </w:rPr>
        <w:t>opinion</w:t>
      </w:r>
      <w:r>
        <w:t xml:space="preserve"> </w:t>
      </w:r>
      <w:r>
        <w:rPr>
          <w:spacing w:val="-1"/>
        </w:rPr>
        <w:t>letter</w:t>
      </w:r>
      <w:r>
        <w:rPr>
          <w:spacing w:val="1"/>
        </w:rPr>
        <w:t xml:space="preserve"> </w:t>
      </w:r>
      <w:r>
        <w:rPr>
          <w:spacing w:val="-1"/>
        </w:rPr>
        <w:t>from</w:t>
      </w:r>
      <w:r>
        <w:rPr>
          <w:spacing w:val="-4"/>
        </w:rPr>
        <w:t xml:space="preserve"> </w:t>
      </w:r>
      <w:r>
        <w:t xml:space="preserve">its </w:t>
      </w:r>
      <w:r>
        <w:rPr>
          <w:spacing w:val="-1"/>
        </w:rPr>
        <w:t>auditor</w:t>
      </w:r>
      <w:r>
        <w:rPr>
          <w:spacing w:val="1"/>
        </w:rPr>
        <w:t xml:space="preserve"> </w:t>
      </w:r>
      <w:r>
        <w:t>and</w:t>
      </w:r>
      <w:r>
        <w:rPr>
          <w:spacing w:val="-3"/>
        </w:rPr>
        <w:t xml:space="preserve"> </w:t>
      </w:r>
      <w:r>
        <w:rPr>
          <w:spacing w:val="-1"/>
        </w:rPr>
        <w:t>its</w:t>
      </w:r>
      <w:r>
        <w:t xml:space="preserve"> </w:t>
      </w:r>
      <w:r>
        <w:rPr>
          <w:spacing w:val="-1"/>
        </w:rPr>
        <w:t>ADV</w:t>
      </w:r>
      <w:r>
        <w:rPr>
          <w:spacing w:val="1"/>
        </w:rPr>
        <w:t xml:space="preserve"> </w:t>
      </w:r>
      <w:r>
        <w:rPr>
          <w:spacing w:val="-2"/>
        </w:rPr>
        <w:t>Part</w:t>
      </w:r>
      <w:r>
        <w:rPr>
          <w:spacing w:val="1"/>
        </w:rPr>
        <w:t xml:space="preserve"> </w:t>
      </w:r>
      <w:r>
        <w:rPr>
          <w:spacing w:val="-2"/>
        </w:rPr>
        <w:t>II.</w:t>
      </w:r>
    </w:p>
    <w:p w14:paraId="75CA1BC5" w14:textId="77777777" w:rsidR="00DE2389" w:rsidRDefault="00DE2389" w:rsidP="00DE2389">
      <w:pPr>
        <w:spacing w:before="11"/>
        <w:rPr>
          <w:rFonts w:ascii="Times New Roman" w:eastAsia="Times New Roman" w:hAnsi="Times New Roman" w:cs="Times New Roman"/>
          <w:sz w:val="20"/>
          <w:szCs w:val="20"/>
        </w:rPr>
      </w:pPr>
    </w:p>
    <w:p w14:paraId="65984DE0" w14:textId="77777777" w:rsidR="00DE2389" w:rsidRDefault="00DE2389" w:rsidP="00DE2389">
      <w:pPr>
        <w:pStyle w:val="BodyText"/>
        <w:numPr>
          <w:ilvl w:val="1"/>
          <w:numId w:val="5"/>
        </w:numPr>
        <w:tabs>
          <w:tab w:val="left" w:pos="1160"/>
        </w:tabs>
        <w:ind w:left="1159" w:right="406" w:hanging="720"/>
      </w:pPr>
      <w:r>
        <w:rPr>
          <w:b/>
          <w:spacing w:val="-1"/>
        </w:rPr>
        <w:t>Changes.</w:t>
      </w:r>
      <w:r>
        <w:rPr>
          <w:b/>
        </w:rPr>
        <w:t xml:space="preserve"> </w:t>
      </w:r>
      <w:r>
        <w:rPr>
          <w:spacing w:val="-1"/>
        </w:rPr>
        <w:t>Manager</w:t>
      </w:r>
      <w:r>
        <w:rPr>
          <w:spacing w:val="-2"/>
        </w:rPr>
        <w:t xml:space="preserve"> </w:t>
      </w:r>
      <w:r>
        <w:rPr>
          <w:spacing w:val="-1"/>
        </w:rPr>
        <w:t>shall</w:t>
      </w:r>
      <w:r>
        <w:rPr>
          <w:spacing w:val="1"/>
        </w:rPr>
        <w:t xml:space="preserve"> </w:t>
      </w:r>
      <w:r>
        <w:rPr>
          <w:spacing w:val="-2"/>
        </w:rPr>
        <w:t>notify</w:t>
      </w:r>
      <w:r>
        <w:rPr>
          <w:spacing w:val="-3"/>
        </w:rPr>
        <w:t xml:space="preserve"> </w:t>
      </w:r>
      <w:r>
        <w:t xml:space="preserve">the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three</w:t>
      </w:r>
      <w:r>
        <w:t xml:space="preserve"> </w:t>
      </w:r>
      <w:r>
        <w:rPr>
          <w:spacing w:val="-1"/>
        </w:rPr>
        <w:t>(3)</w:t>
      </w:r>
      <w:r>
        <w:rPr>
          <w:spacing w:val="1"/>
        </w:rPr>
        <w:t xml:space="preserve"> </w:t>
      </w:r>
      <w:r>
        <w:rPr>
          <w:spacing w:val="-1"/>
        </w:rPr>
        <w:t>business</w:t>
      </w:r>
      <w:r>
        <w:t xml:space="preserve"> </w:t>
      </w:r>
      <w:r>
        <w:rPr>
          <w:spacing w:val="-3"/>
        </w:rPr>
        <w:t>days</w:t>
      </w:r>
      <w:r>
        <w:t xml:space="preserve"> of</w:t>
      </w:r>
      <w:r>
        <w:rPr>
          <w:spacing w:val="69"/>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changes:</w:t>
      </w:r>
    </w:p>
    <w:p w14:paraId="1EF06737" w14:textId="77777777" w:rsidR="00DE2389" w:rsidRDefault="00DE2389" w:rsidP="00DE2389">
      <w:pPr>
        <w:spacing w:before="11"/>
        <w:rPr>
          <w:rFonts w:ascii="Times New Roman" w:eastAsia="Times New Roman" w:hAnsi="Times New Roman" w:cs="Times New Roman"/>
          <w:sz w:val="20"/>
          <w:szCs w:val="20"/>
        </w:rPr>
      </w:pPr>
    </w:p>
    <w:p w14:paraId="07B45E7C" w14:textId="77777777" w:rsidR="00DE2389" w:rsidRDefault="00DE2389" w:rsidP="00DE2389">
      <w:pPr>
        <w:pStyle w:val="BodyText"/>
        <w:numPr>
          <w:ilvl w:val="2"/>
          <w:numId w:val="5"/>
        </w:numPr>
        <w:tabs>
          <w:tab w:val="left" w:pos="1880"/>
        </w:tabs>
        <w:ind w:right="225" w:hanging="720"/>
      </w:pPr>
      <w:r>
        <w:rPr>
          <w:spacing w:val="-1"/>
        </w:rPr>
        <w:t>Manager</w:t>
      </w:r>
      <w:r>
        <w:rPr>
          <w:spacing w:val="1"/>
        </w:rPr>
        <w:t xml:space="preserve"> </w:t>
      </w:r>
      <w:r>
        <w:rPr>
          <w:spacing w:val="-1"/>
        </w:rPr>
        <w:t>becomes</w:t>
      </w:r>
      <w:r>
        <w:t xml:space="preserve"> </w:t>
      </w:r>
      <w:r>
        <w:rPr>
          <w:spacing w:val="-1"/>
        </w:rPr>
        <w:t>aware</w:t>
      </w:r>
      <w:r>
        <w:t xml:space="preserve"> </w:t>
      </w:r>
      <w:r>
        <w:rPr>
          <w:spacing w:val="-2"/>
        </w:rPr>
        <w:t>that</w:t>
      </w:r>
      <w:r>
        <w:rPr>
          <w:spacing w:val="1"/>
        </w:rPr>
        <w:t xml:space="preserve"> </w:t>
      </w:r>
      <w:r>
        <w:t>any</w:t>
      </w:r>
      <w:r>
        <w:rPr>
          <w:spacing w:val="-3"/>
        </w:rPr>
        <w:t xml:space="preserve"> </w:t>
      </w:r>
      <w:r>
        <w:t>of</w:t>
      </w:r>
      <w:r>
        <w:rPr>
          <w:spacing w:val="-2"/>
        </w:rPr>
        <w:t xml:space="preserve"> </w:t>
      </w:r>
      <w:r>
        <w:rPr>
          <w:spacing w:val="-1"/>
        </w:rPr>
        <w:t>its</w:t>
      </w:r>
      <w:r>
        <w:t xml:space="preserve"> </w:t>
      </w:r>
      <w:r>
        <w:rPr>
          <w:spacing w:val="-1"/>
        </w:rPr>
        <w:t>representations,</w:t>
      </w:r>
      <w:r>
        <w:t xml:space="preserve"> </w:t>
      </w:r>
      <w:r>
        <w:rPr>
          <w:spacing w:val="-1"/>
        </w:rPr>
        <w:t>warranties,</w:t>
      </w:r>
      <w:r>
        <w:rPr>
          <w:spacing w:val="-3"/>
        </w:rPr>
        <w:t xml:space="preserve"> </w:t>
      </w:r>
      <w:r>
        <w:t>and</w:t>
      </w:r>
      <w:r>
        <w:rPr>
          <w:spacing w:val="43"/>
        </w:rPr>
        <w:t xml:space="preserve"> </w:t>
      </w:r>
      <w:r>
        <w:rPr>
          <w:spacing w:val="-1"/>
        </w:rPr>
        <w:t>covenants</w:t>
      </w:r>
      <w:r>
        <w:rPr>
          <w:spacing w:val="-2"/>
        </w:rP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cease</w:t>
      </w:r>
      <w:r>
        <w:rPr>
          <w:spacing w:val="-2"/>
        </w:rPr>
        <w:t xml:space="preserve"> </w:t>
      </w:r>
      <w:r>
        <w:t xml:space="preserve">to </w:t>
      </w:r>
      <w:r>
        <w:rPr>
          <w:spacing w:val="-2"/>
        </w:rPr>
        <w:t>be</w:t>
      </w:r>
      <w:r>
        <w:t xml:space="preserve"> </w:t>
      </w:r>
      <w:r>
        <w:rPr>
          <w:spacing w:val="-1"/>
        </w:rPr>
        <w:t>materially</w:t>
      </w:r>
      <w:r>
        <w:rPr>
          <w:spacing w:val="-3"/>
        </w:rPr>
        <w:t xml:space="preserve"> </w:t>
      </w:r>
      <w:r>
        <w:rPr>
          <w:spacing w:val="-1"/>
        </w:rPr>
        <w:t>true</w:t>
      </w:r>
      <w:r>
        <w:t xml:space="preserve"> </w:t>
      </w:r>
      <w:r>
        <w:rPr>
          <w:spacing w:val="-2"/>
        </w:rPr>
        <w:t xml:space="preserve">at </w:t>
      </w:r>
      <w:r>
        <w:t>any</w:t>
      </w:r>
      <w:r>
        <w:rPr>
          <w:spacing w:val="-3"/>
        </w:rPr>
        <w:t xml:space="preserve"> </w:t>
      </w:r>
      <w:r>
        <w:rPr>
          <w:spacing w:val="-1"/>
        </w:rPr>
        <w:t>time</w:t>
      </w:r>
      <w:r>
        <w:t xml:space="preserve"> during</w:t>
      </w:r>
      <w:r>
        <w:rPr>
          <w:spacing w:val="-3"/>
        </w:rPr>
        <w:t xml:space="preserve"> </w:t>
      </w:r>
      <w:r>
        <w:rPr>
          <w:spacing w:val="-1"/>
        </w:rPr>
        <w:t>the</w:t>
      </w:r>
      <w:r>
        <w:t xml:space="preserve"> </w:t>
      </w:r>
      <w:r>
        <w:rPr>
          <w:spacing w:val="-1"/>
        </w:rPr>
        <w:t>term</w:t>
      </w:r>
      <w:r>
        <w:rPr>
          <w:spacing w:val="5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2D9962AF" w14:textId="77777777" w:rsidR="00DE2389" w:rsidRDefault="00DE2389" w:rsidP="00DE2389">
      <w:pPr>
        <w:spacing w:before="11"/>
        <w:rPr>
          <w:rFonts w:ascii="Times New Roman" w:eastAsia="Times New Roman" w:hAnsi="Times New Roman" w:cs="Times New Roman"/>
          <w:sz w:val="20"/>
          <w:szCs w:val="20"/>
        </w:rPr>
      </w:pPr>
    </w:p>
    <w:p w14:paraId="706BB0C8" w14:textId="77777777" w:rsidR="00DE2389" w:rsidRDefault="00DE2389" w:rsidP="00DE2389">
      <w:pPr>
        <w:pStyle w:val="BodyText"/>
        <w:numPr>
          <w:ilvl w:val="2"/>
          <w:numId w:val="5"/>
        </w:numPr>
        <w:tabs>
          <w:tab w:val="left" w:pos="1880"/>
        </w:tabs>
        <w:ind w:right="225" w:hanging="720"/>
      </w:pPr>
      <w:r>
        <w:rPr>
          <w:spacing w:val="-1"/>
        </w:rPr>
        <w:t>There</w:t>
      </w:r>
      <w:r>
        <w:rPr>
          <w:spacing w:val="-2"/>
        </w:rPr>
        <w:t xml:space="preserve"> </w:t>
      </w:r>
      <w:r>
        <w:t>is</w:t>
      </w:r>
      <w:r>
        <w:rPr>
          <w:spacing w:val="-2"/>
        </w:rPr>
        <w:t xml:space="preserve"> </w:t>
      </w:r>
      <w:r>
        <w:t>any</w:t>
      </w:r>
      <w:r>
        <w:rPr>
          <w:spacing w:val="-3"/>
        </w:rPr>
        <w:t xml:space="preserve"> </w:t>
      </w:r>
      <w:r>
        <w:rPr>
          <w:spacing w:val="-1"/>
        </w:rPr>
        <w:t>material</w:t>
      </w:r>
      <w:r>
        <w:rPr>
          <w:spacing w:val="1"/>
        </w:rPr>
        <w:t xml:space="preserve"> </w:t>
      </w:r>
      <w:r>
        <w:rPr>
          <w:spacing w:val="-1"/>
        </w:rPr>
        <w:t>change</w:t>
      </w:r>
      <w:r>
        <w:t xml:space="preserve"> in</w:t>
      </w:r>
      <w:r>
        <w:rPr>
          <w:spacing w:val="-3"/>
        </w:rPr>
        <w:t xml:space="preserve"> </w:t>
      </w:r>
      <w:r>
        <w:rPr>
          <w:spacing w:val="-1"/>
        </w:rPr>
        <w:t>Manager’s</w:t>
      </w:r>
      <w:r>
        <w:rPr>
          <w:spacing w:val="-2"/>
        </w:rPr>
        <w:t xml:space="preserve"> </w:t>
      </w:r>
      <w:r>
        <w:rPr>
          <w:spacing w:val="-1"/>
        </w:rPr>
        <w:t>senior</w:t>
      </w:r>
      <w:r>
        <w:rPr>
          <w:spacing w:val="1"/>
        </w:rPr>
        <w:t xml:space="preserve"> </w:t>
      </w:r>
      <w:r>
        <w:rPr>
          <w:spacing w:val="-1"/>
        </w:rPr>
        <w:t>personnel</w:t>
      </w:r>
      <w:r>
        <w:rPr>
          <w:spacing w:val="-2"/>
        </w:rPr>
        <w:t xml:space="preserve"> </w:t>
      </w:r>
      <w:r>
        <w:rPr>
          <w:spacing w:val="-1"/>
        </w:rPr>
        <w:t>assigned</w:t>
      </w:r>
      <w:r>
        <w:t xml:space="preserve"> to</w:t>
      </w:r>
      <w:r>
        <w:rPr>
          <w:spacing w:val="-3"/>
        </w:rPr>
        <w:t xml:space="preserve"> </w:t>
      </w:r>
      <w:r>
        <w:rPr>
          <w:spacing w:val="-1"/>
        </w:rPr>
        <w:t>perform</w:t>
      </w:r>
      <w:r>
        <w:rPr>
          <w:spacing w:val="55"/>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r>
        <w:rPr>
          <w:spacing w:val="-1"/>
        </w:rPr>
        <w:t>Agreement;</w:t>
      </w:r>
    </w:p>
    <w:p w14:paraId="6E69E75C" w14:textId="77777777" w:rsidR="00DE2389" w:rsidRDefault="00DE2389" w:rsidP="00DE2389">
      <w:pPr>
        <w:spacing w:before="11"/>
        <w:rPr>
          <w:rFonts w:ascii="Times New Roman" w:eastAsia="Times New Roman" w:hAnsi="Times New Roman" w:cs="Times New Roman"/>
          <w:sz w:val="20"/>
          <w:szCs w:val="20"/>
        </w:rPr>
      </w:pPr>
    </w:p>
    <w:p w14:paraId="6FDD9441" w14:textId="77777777" w:rsidR="00DE2389" w:rsidRDefault="00DE2389" w:rsidP="00DE2389">
      <w:pPr>
        <w:pStyle w:val="BodyText"/>
        <w:numPr>
          <w:ilvl w:val="2"/>
          <w:numId w:val="5"/>
        </w:numPr>
        <w:tabs>
          <w:tab w:val="left" w:pos="1880"/>
        </w:tabs>
        <w:ind w:hanging="720"/>
      </w:pPr>
      <w:r>
        <w:rPr>
          <w:spacing w:val="-1"/>
        </w:rPr>
        <w:t>There</w:t>
      </w:r>
      <w:r>
        <w:rPr>
          <w:spacing w:val="-2"/>
        </w:rPr>
        <w:t xml:space="preserve"> </w:t>
      </w:r>
      <w:r>
        <w:t>is</w:t>
      </w:r>
      <w:r>
        <w:rPr>
          <w:spacing w:val="-2"/>
        </w:rPr>
        <w:t xml:space="preserve"> </w:t>
      </w:r>
      <w:r>
        <w:t>any</w:t>
      </w:r>
      <w:r>
        <w:rPr>
          <w:spacing w:val="-3"/>
        </w:rPr>
        <w:t xml:space="preserve"> </w:t>
      </w:r>
      <w:r>
        <w:rPr>
          <w:spacing w:val="-1"/>
        </w:rPr>
        <w:t>change</w:t>
      </w:r>
      <w:r>
        <w:t xml:space="preserve"> in</w:t>
      </w:r>
      <w:r>
        <w:rPr>
          <w:spacing w:val="-3"/>
        </w:rPr>
        <w:t xml:space="preserve"> </w:t>
      </w:r>
      <w:r>
        <w:rPr>
          <w:spacing w:val="-1"/>
        </w:rPr>
        <w:t>control</w:t>
      </w:r>
      <w:r>
        <w:rPr>
          <w:spacing w:val="1"/>
        </w:rPr>
        <w:t xml:space="preserve"> </w:t>
      </w:r>
      <w:r>
        <w:rPr>
          <w:spacing w:val="-2"/>
        </w:rPr>
        <w:t>of</w:t>
      </w:r>
      <w:r>
        <w:rPr>
          <w:spacing w:val="1"/>
        </w:rPr>
        <w:t xml:space="preserve"> </w:t>
      </w:r>
      <w:r>
        <w:rPr>
          <w:spacing w:val="-1"/>
        </w:rPr>
        <w:t>Manager;</w:t>
      </w:r>
      <w:r>
        <w:rPr>
          <w:spacing w:val="1"/>
        </w:rPr>
        <w:t xml:space="preserve"> </w:t>
      </w:r>
      <w:r>
        <w:t>or</w:t>
      </w:r>
    </w:p>
    <w:p w14:paraId="228D67BE" w14:textId="77777777" w:rsidR="00DE2389" w:rsidRDefault="00DE2389" w:rsidP="00DE2389">
      <w:pPr>
        <w:sectPr w:rsidR="00DE2389">
          <w:pgSz w:w="12240" w:h="15840"/>
          <w:pgMar w:top="1380" w:right="1340" w:bottom="900" w:left="1720" w:header="0" w:footer="708" w:gutter="0"/>
          <w:cols w:space="720"/>
        </w:sectPr>
      </w:pPr>
    </w:p>
    <w:p w14:paraId="25D1ADAE" w14:textId="77777777" w:rsidR="00DE2389" w:rsidRDefault="00DE2389" w:rsidP="00DE2389">
      <w:pPr>
        <w:pStyle w:val="BodyText"/>
        <w:numPr>
          <w:ilvl w:val="2"/>
          <w:numId w:val="5"/>
        </w:numPr>
        <w:tabs>
          <w:tab w:val="left" w:pos="1881"/>
        </w:tabs>
        <w:spacing w:before="54"/>
        <w:ind w:left="1880" w:right="311" w:hanging="720"/>
      </w:pPr>
      <w:r>
        <w:rPr>
          <w:spacing w:val="-1"/>
        </w:rPr>
        <w:lastRenderedPageBreak/>
        <w:t>Manager</w:t>
      </w:r>
      <w:r>
        <w:rPr>
          <w:spacing w:val="1"/>
        </w:rPr>
        <w:t xml:space="preserve"> </w:t>
      </w:r>
      <w:r>
        <w:rPr>
          <w:spacing w:val="-1"/>
        </w:rPr>
        <w:t>becomes</w:t>
      </w:r>
      <w:r>
        <w:t xml:space="preserve"> </w:t>
      </w:r>
      <w:r>
        <w:rPr>
          <w:spacing w:val="-1"/>
        </w:rPr>
        <w:t>aware</w:t>
      </w:r>
      <w:r>
        <w:t xml:space="preserve"> </w:t>
      </w:r>
      <w:r>
        <w:rPr>
          <w:spacing w:val="-2"/>
        </w:rPr>
        <w:t xml:space="preserve">of </w:t>
      </w:r>
      <w:r>
        <w:t>any</w:t>
      </w:r>
      <w:r>
        <w:rPr>
          <w:spacing w:val="-3"/>
        </w:rPr>
        <w:t xml:space="preserve"> </w:t>
      </w:r>
      <w:r>
        <w:t>other</w:t>
      </w:r>
      <w:r>
        <w:rPr>
          <w:spacing w:val="-2"/>
        </w:rPr>
        <w:t xml:space="preserve"> </w:t>
      </w:r>
      <w:r>
        <w:rPr>
          <w:spacing w:val="-1"/>
        </w:rPr>
        <w:t>material</w:t>
      </w:r>
      <w:r>
        <w:rPr>
          <w:spacing w:val="-2"/>
        </w:rPr>
        <w:t xml:space="preserve"> </w:t>
      </w:r>
      <w:r>
        <w:rPr>
          <w:spacing w:val="-1"/>
        </w:rPr>
        <w:t>change</w:t>
      </w:r>
      <w:r>
        <w:t xml:space="preserve"> </w:t>
      </w:r>
      <w:r>
        <w:rPr>
          <w:spacing w:val="-1"/>
        </w:rPr>
        <w:t>in</w:t>
      </w:r>
      <w:r>
        <w:t xml:space="preserve"> </w:t>
      </w:r>
      <w:r>
        <w:rPr>
          <w:spacing w:val="-1"/>
        </w:rPr>
        <w:t>its</w:t>
      </w:r>
      <w:r>
        <w:t xml:space="preserve"> </w:t>
      </w:r>
      <w:r>
        <w:rPr>
          <w:spacing w:val="-1"/>
        </w:rPr>
        <w:t>portfolio</w:t>
      </w:r>
      <w:r>
        <w:rPr>
          <w:spacing w:val="37"/>
        </w:rPr>
        <w:t xml:space="preserve"> </w:t>
      </w:r>
      <w:r>
        <w:rPr>
          <w:spacing w:val="-1"/>
        </w:rPr>
        <w:t>management</w:t>
      </w:r>
      <w:r>
        <w:rPr>
          <w:spacing w:val="1"/>
        </w:rPr>
        <w:t xml:space="preserve"> </w:t>
      </w:r>
      <w:r>
        <w:rPr>
          <w:spacing w:val="-1"/>
        </w:rPr>
        <w:t>structure</w:t>
      </w:r>
      <w:r>
        <w:t xml:space="preserve"> </w:t>
      </w:r>
      <w:r>
        <w:rPr>
          <w:spacing w:val="-2"/>
        </w:rPr>
        <w:t>or</w:t>
      </w:r>
      <w:r>
        <w:rPr>
          <w:spacing w:val="1"/>
        </w:rPr>
        <w:t xml:space="preserve"> </w:t>
      </w:r>
      <w:r>
        <w:rPr>
          <w:spacing w:val="-1"/>
        </w:rPr>
        <w:t>its</w:t>
      </w:r>
      <w:r>
        <w:rPr>
          <w:spacing w:val="-2"/>
        </w:rPr>
        <w:t xml:space="preserve"> </w:t>
      </w:r>
      <w:r>
        <w:rPr>
          <w:spacing w:val="-1"/>
        </w:rPr>
        <w:t>business</w:t>
      </w:r>
      <w:r>
        <w:rPr>
          <w:spacing w:val="-2"/>
        </w:rPr>
        <w:t xml:space="preserve"> </w:t>
      </w:r>
      <w:r>
        <w:rPr>
          <w:spacing w:val="-1"/>
        </w:rPr>
        <w:t>organization,</w:t>
      </w:r>
      <w:r>
        <w:rPr>
          <w:spacing w:val="-3"/>
        </w:rPr>
        <w:t xml:space="preserve"> </w:t>
      </w:r>
      <w:r>
        <w:rPr>
          <w:spacing w:val="-1"/>
        </w:rPr>
        <w:t>including</w:t>
      </w:r>
      <w:r>
        <w:rPr>
          <w:spacing w:val="-3"/>
        </w:rPr>
        <w:t xml:space="preserve"> </w:t>
      </w:r>
      <w:r>
        <w:rPr>
          <w:spacing w:val="-1"/>
        </w:rPr>
        <w:t>without</w:t>
      </w:r>
      <w:r>
        <w:rPr>
          <w:spacing w:val="-2"/>
        </w:rPr>
        <w:t xml:space="preserve"> </w:t>
      </w:r>
      <w:r>
        <w:rPr>
          <w:spacing w:val="-1"/>
        </w:rPr>
        <w:t>limitation</w:t>
      </w:r>
      <w:r>
        <w:rPr>
          <w:spacing w:val="79"/>
        </w:rPr>
        <w:t xml:space="preserve"> </w:t>
      </w:r>
      <w:r>
        <w:t>the</w:t>
      </w:r>
      <w:r>
        <w:rPr>
          <w:spacing w:val="-2"/>
        </w:rPr>
        <w:t xml:space="preserve"> </w:t>
      </w:r>
      <w:r>
        <w:t>filing</w:t>
      </w:r>
      <w:r>
        <w:rPr>
          <w:spacing w:val="-3"/>
        </w:rPr>
        <w:t xml:space="preserve"> </w:t>
      </w:r>
      <w:r>
        <w:rPr>
          <w:spacing w:val="-1"/>
        </w:rPr>
        <w:t>for</w:t>
      </w:r>
      <w:r>
        <w:rPr>
          <w:spacing w:val="1"/>
        </w:rPr>
        <w:t xml:space="preserve"> </w:t>
      </w:r>
      <w:r>
        <w:rPr>
          <w:spacing w:val="-1"/>
        </w:rPr>
        <w:t>bankruptcy</w:t>
      </w:r>
      <w:r>
        <w:rPr>
          <w:spacing w:val="-3"/>
        </w:rPr>
        <w:t xml:space="preserve"> </w:t>
      </w:r>
      <w:r>
        <w:rPr>
          <w:spacing w:val="-1"/>
        </w:rPr>
        <w:t>relief.</w:t>
      </w:r>
    </w:p>
    <w:p w14:paraId="7800B4E3" w14:textId="77777777" w:rsidR="00DE2389" w:rsidRDefault="00DE2389" w:rsidP="00DE2389">
      <w:pPr>
        <w:spacing w:before="9"/>
        <w:rPr>
          <w:rFonts w:ascii="Times New Roman" w:eastAsia="Times New Roman" w:hAnsi="Times New Roman" w:cs="Times New Roman"/>
          <w:sz w:val="20"/>
          <w:szCs w:val="20"/>
        </w:rPr>
      </w:pPr>
    </w:p>
    <w:p w14:paraId="4E287002" w14:textId="77777777" w:rsidR="00DE2389" w:rsidRDefault="00DE2389" w:rsidP="00DE2389">
      <w:pPr>
        <w:pStyle w:val="BodyText"/>
        <w:numPr>
          <w:ilvl w:val="1"/>
          <w:numId w:val="5"/>
        </w:numPr>
        <w:tabs>
          <w:tab w:val="left" w:pos="1161"/>
        </w:tabs>
        <w:ind w:left="1160" w:right="121" w:hanging="720"/>
      </w:pPr>
      <w:r>
        <w:rPr>
          <w:rFonts w:cs="Times New Roman"/>
          <w:b/>
          <w:bCs/>
          <w:spacing w:val="-1"/>
        </w:rPr>
        <w:t>Investigations</w:t>
      </w:r>
      <w:r>
        <w:rPr>
          <w:rFonts w:cs="Times New Roman"/>
          <w:b/>
          <w:bCs/>
        </w:rPr>
        <w:t xml:space="preserve"> </w:t>
      </w:r>
      <w:r>
        <w:rPr>
          <w:rFonts w:cs="Times New Roman"/>
          <w:b/>
          <w:bCs/>
          <w:spacing w:val="-1"/>
        </w:rPr>
        <w:t>and Complaints.</w:t>
      </w:r>
      <w:r>
        <w:rPr>
          <w:rFonts w:cs="Times New Roman"/>
          <w:b/>
          <w:bCs/>
          <w:spacing w:val="-2"/>
        </w:rPr>
        <w:t xml:space="preserve"> </w:t>
      </w:r>
      <w:r>
        <w:t xml:space="preserve">To </w:t>
      </w:r>
      <w:r>
        <w:rPr>
          <w:spacing w:val="-1"/>
        </w:rPr>
        <w:t>the</w:t>
      </w:r>
      <w:r>
        <w:t xml:space="preserve"> </w:t>
      </w:r>
      <w:r>
        <w:rPr>
          <w:spacing w:val="-1"/>
        </w:rPr>
        <w:t>extent</w:t>
      </w:r>
      <w:r>
        <w:rPr>
          <w:spacing w:val="1"/>
        </w:rPr>
        <w:t xml:space="preserve"> </w:t>
      </w:r>
      <w:r>
        <w:rPr>
          <w:spacing w:val="-1"/>
        </w:rPr>
        <w:t>permitted</w:t>
      </w:r>
      <w:r>
        <w:t xml:space="preserve"> by</w:t>
      </w:r>
      <w:r>
        <w:rPr>
          <w:spacing w:val="-3"/>
        </w:rPr>
        <w:t xml:space="preserve"> </w:t>
      </w:r>
      <w:r>
        <w:rPr>
          <w:spacing w:val="-1"/>
        </w:rPr>
        <w:t>applicable</w:t>
      </w:r>
      <w:r>
        <w:rPr>
          <w:spacing w:val="-2"/>
        </w:rPr>
        <w:t xml:space="preserve"> </w:t>
      </w:r>
      <w:r>
        <w:t>law,</w:t>
      </w:r>
      <w:r>
        <w:rPr>
          <w:spacing w:val="-3"/>
        </w:rPr>
        <w:t xml:space="preserve"> </w:t>
      </w:r>
      <w:r>
        <w:rPr>
          <w:spacing w:val="-1"/>
        </w:rPr>
        <w:t>Manager</w:t>
      </w:r>
      <w:r>
        <w:rPr>
          <w:spacing w:val="47"/>
        </w:rPr>
        <w:t xml:space="preserve"> </w:t>
      </w:r>
      <w:r>
        <w:rPr>
          <w:spacing w:val="-1"/>
        </w:rPr>
        <w:t>shall</w:t>
      </w:r>
      <w:r>
        <w:rPr>
          <w:spacing w:val="1"/>
        </w:rPr>
        <w:t xml:space="preserve"> </w:t>
      </w:r>
      <w:r>
        <w:rPr>
          <w:spacing w:val="-1"/>
        </w:rPr>
        <w:t>promptly</w:t>
      </w:r>
      <w:r>
        <w:rPr>
          <w:spacing w:val="-3"/>
        </w:rPr>
        <w:t xml:space="preserve"> </w:t>
      </w:r>
      <w:r>
        <w:rPr>
          <w:spacing w:val="-1"/>
        </w:rPr>
        <w:t>advise</w:t>
      </w:r>
      <w: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of</w:t>
      </w:r>
      <w:r>
        <w:rPr>
          <w:spacing w:val="1"/>
        </w:rPr>
        <w:t xml:space="preserve"> </w:t>
      </w:r>
      <w:r>
        <w:t>any</w:t>
      </w:r>
      <w:r>
        <w:rPr>
          <w:spacing w:val="-3"/>
        </w:rPr>
        <w:t xml:space="preserve"> </w:t>
      </w:r>
      <w:r>
        <w:rPr>
          <w:spacing w:val="-1"/>
        </w:rPr>
        <w:t>ordinary</w:t>
      </w:r>
      <w:r>
        <w:rPr>
          <w:spacing w:val="-3"/>
        </w:rPr>
        <w:t xml:space="preserve"> </w:t>
      </w:r>
      <w:r>
        <w:rPr>
          <w:spacing w:val="-1"/>
        </w:rPr>
        <w:t>investigation,</w:t>
      </w:r>
      <w:r>
        <w:rPr>
          <w:spacing w:val="-3"/>
        </w:rPr>
        <w:t xml:space="preserve"> </w:t>
      </w:r>
      <w:r>
        <w:rPr>
          <w:spacing w:val="-1"/>
        </w:rPr>
        <w:t>examination,</w:t>
      </w:r>
      <w:r>
        <w:rPr>
          <w:spacing w:val="83"/>
        </w:rPr>
        <w:t xml:space="preserve"> </w:t>
      </w:r>
      <w:r>
        <w:rPr>
          <w:spacing w:val="-1"/>
        </w:rPr>
        <w:t>complaint,</w:t>
      </w:r>
      <w:r>
        <w:rPr>
          <w:spacing w:val="-3"/>
        </w:rPr>
        <w:t xml:space="preserve"> </w:t>
      </w:r>
      <w:r>
        <w:rPr>
          <w:spacing w:val="-1"/>
        </w:rPr>
        <w:t>disciplinary</w:t>
      </w:r>
      <w:r>
        <w:rPr>
          <w:spacing w:val="-3"/>
        </w:rPr>
        <w:t xml:space="preserve"> </w:t>
      </w:r>
      <w:r>
        <w:rPr>
          <w:spacing w:val="-1"/>
        </w:rPr>
        <w:t>action,</w:t>
      </w:r>
      <w:r>
        <w:t xml:space="preserve"> or</w:t>
      </w:r>
      <w:r>
        <w:rPr>
          <w:spacing w:val="1"/>
        </w:rPr>
        <w:t xml:space="preserve"> </w:t>
      </w:r>
      <w:r>
        <w:rPr>
          <w:spacing w:val="-1"/>
        </w:rPr>
        <w:t>other</w:t>
      </w:r>
      <w:r>
        <w:rPr>
          <w:spacing w:val="1"/>
        </w:rPr>
        <w:t xml:space="preserve"> </w:t>
      </w:r>
      <w:r>
        <w:rPr>
          <w:spacing w:val="-1"/>
        </w:rPr>
        <w:t>proceeding</w:t>
      </w:r>
      <w:r>
        <w:rPr>
          <w:spacing w:val="-3"/>
        </w:rPr>
        <w:t xml:space="preserve"> </w:t>
      </w:r>
      <w:r>
        <w:t>relating</w:t>
      </w:r>
      <w:r>
        <w:rPr>
          <w:spacing w:val="-3"/>
        </w:rPr>
        <w:t xml:space="preserve"> </w:t>
      </w:r>
      <w:r>
        <w:t xml:space="preserve">to </w:t>
      </w:r>
      <w:r>
        <w:rPr>
          <w:spacing w:val="-2"/>
        </w:rPr>
        <w:t>or</w:t>
      </w:r>
      <w:r>
        <w:rPr>
          <w:spacing w:val="1"/>
        </w:rPr>
        <w:t xml:space="preserve"> </w:t>
      </w:r>
      <w:r>
        <w:rPr>
          <w:spacing w:val="-1"/>
        </w:rPr>
        <w:t>affecting</w:t>
      </w:r>
      <w:r>
        <w:rPr>
          <w:spacing w:val="-3"/>
        </w:rPr>
        <w:t xml:space="preserve"> </w:t>
      </w:r>
      <w:r>
        <w:rPr>
          <w:spacing w:val="-1"/>
        </w:rPr>
        <w:t>Manager’s</w:t>
      </w:r>
      <w:r>
        <w:rPr>
          <w:spacing w:val="53"/>
        </w:rPr>
        <w:t xml:space="preserve"> </w:t>
      </w:r>
      <w:r>
        <w:rPr>
          <w:spacing w:val="-1"/>
        </w:rPr>
        <w:t>ability</w:t>
      </w:r>
      <w:r>
        <w:rPr>
          <w:spacing w:val="-3"/>
        </w:rPr>
        <w:t xml:space="preserve"> </w:t>
      </w:r>
      <w:r>
        <w:t xml:space="preserve">to </w:t>
      </w:r>
      <w:r>
        <w:rPr>
          <w:spacing w:val="-1"/>
        </w:rPr>
        <w:t>perform</w:t>
      </w:r>
      <w:r>
        <w:rPr>
          <w:spacing w:val="-4"/>
        </w:rPr>
        <w:t xml:space="preserve"> </w:t>
      </w:r>
      <w:r>
        <w:t xml:space="preserve">its </w:t>
      </w:r>
      <w:r>
        <w:rPr>
          <w:spacing w:val="-1"/>
        </w:rPr>
        <w:t>duties</w:t>
      </w:r>
      <w:r>
        <w:rPr>
          <w:spacing w:val="-2"/>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2"/>
        </w:rPr>
        <w:t xml:space="preserve"> </w:t>
      </w:r>
      <w:r>
        <w:t>is</w:t>
      </w:r>
      <w:r>
        <w:rPr>
          <w:spacing w:val="-2"/>
        </w:rPr>
        <w:t xml:space="preserve"> </w:t>
      </w:r>
      <w:r>
        <w:rPr>
          <w:spacing w:val="-1"/>
        </w:rPr>
        <w:t>commenced</w:t>
      </w:r>
      <w:r>
        <w:rPr>
          <w:spacing w:val="-3"/>
        </w:rPr>
        <w:t xml:space="preserve"> </w:t>
      </w:r>
      <w:r>
        <w:t>by</w:t>
      </w:r>
      <w:r>
        <w:rPr>
          <w:spacing w:val="-3"/>
        </w:rPr>
        <w:t xml:space="preserve"> </w:t>
      </w:r>
      <w:r>
        <w:t>any</w:t>
      </w:r>
      <w:r>
        <w:rPr>
          <w:spacing w:val="51"/>
        </w:rPr>
        <w:t xml:space="preserve"> </w:t>
      </w:r>
      <w:r>
        <w:t>of</w:t>
      </w:r>
      <w:r>
        <w:rPr>
          <w:spacing w:val="1"/>
        </w:rPr>
        <w:t xml:space="preserve"> </w:t>
      </w:r>
      <w:r>
        <w:rPr>
          <w:spacing w:val="-1"/>
        </w:rPr>
        <w:t>the</w:t>
      </w:r>
      <w:r>
        <w:t xml:space="preserve"> </w:t>
      </w:r>
      <w:r>
        <w:rPr>
          <w:spacing w:val="-1"/>
        </w:rPr>
        <w:t>following:</w:t>
      </w:r>
    </w:p>
    <w:p w14:paraId="005DED33" w14:textId="77777777" w:rsidR="00DE2389" w:rsidRDefault="00DE2389" w:rsidP="00DE2389">
      <w:pPr>
        <w:spacing w:before="9"/>
        <w:rPr>
          <w:rFonts w:ascii="Times New Roman" w:eastAsia="Times New Roman" w:hAnsi="Times New Roman" w:cs="Times New Roman"/>
          <w:sz w:val="20"/>
          <w:szCs w:val="20"/>
        </w:rPr>
      </w:pPr>
    </w:p>
    <w:p w14:paraId="2E61634B"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Securities</w:t>
      </w:r>
      <w:r>
        <w:t xml:space="preserve"> </w:t>
      </w:r>
      <w:r>
        <w:rPr>
          <w:spacing w:val="-1"/>
        </w:rPr>
        <w:t>and</w:t>
      </w:r>
      <w:r>
        <w:t xml:space="preserve"> </w:t>
      </w:r>
      <w:r>
        <w:rPr>
          <w:spacing w:val="-2"/>
        </w:rPr>
        <w:t>Exchange</w:t>
      </w:r>
      <w:r>
        <w:t xml:space="preserve"> </w:t>
      </w:r>
      <w:r>
        <w:rPr>
          <w:spacing w:val="-1"/>
        </w:rPr>
        <w:t>Commission</w:t>
      </w:r>
      <w:r>
        <w:t xml:space="preserve"> </w:t>
      </w:r>
      <w:r>
        <w:rPr>
          <w:spacing w:val="-2"/>
        </w:rPr>
        <w:t>of</w:t>
      </w:r>
      <w:r>
        <w:rPr>
          <w:spacing w:val="1"/>
        </w:rPr>
        <w:t xml:space="preserve"> </w:t>
      </w:r>
      <w:r>
        <w:rPr>
          <w:spacing w:val="-1"/>
        </w:rPr>
        <w:t>the</w:t>
      </w:r>
      <w:r>
        <w:t xml:space="preserve"> </w:t>
      </w:r>
      <w:r>
        <w:rPr>
          <w:spacing w:val="-1"/>
        </w:rPr>
        <w:t>United</w:t>
      </w:r>
      <w:r>
        <w:t xml:space="preserve"> </w:t>
      </w:r>
      <w:r>
        <w:rPr>
          <w:spacing w:val="-1"/>
        </w:rPr>
        <w:t>States</w:t>
      </w:r>
      <w:r>
        <w:t xml:space="preserve"> </w:t>
      </w:r>
      <w:r>
        <w:rPr>
          <w:spacing w:val="-1"/>
        </w:rPr>
        <w:t>(the</w:t>
      </w:r>
      <w:r>
        <w:rPr>
          <w:spacing w:val="-2"/>
        </w:rPr>
        <w:t xml:space="preserve"> </w:t>
      </w:r>
      <w:r>
        <w:rPr>
          <w:spacing w:val="-1"/>
        </w:rPr>
        <w:t>“SEC”);</w:t>
      </w:r>
    </w:p>
    <w:p w14:paraId="692AFCB3" w14:textId="77777777" w:rsidR="00DE2389" w:rsidRDefault="00DE2389" w:rsidP="00DE2389">
      <w:pPr>
        <w:spacing w:before="11"/>
        <w:rPr>
          <w:rFonts w:ascii="Times New Roman" w:eastAsia="Times New Roman" w:hAnsi="Times New Roman" w:cs="Times New Roman"/>
          <w:sz w:val="20"/>
          <w:szCs w:val="20"/>
        </w:rPr>
      </w:pPr>
    </w:p>
    <w:p w14:paraId="312D600E"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New York</w:t>
      </w:r>
      <w:r>
        <w:rPr>
          <w:spacing w:val="-3"/>
        </w:rPr>
        <w:t xml:space="preserve"> </w:t>
      </w:r>
      <w:r>
        <w:t>Stock</w:t>
      </w:r>
      <w:r>
        <w:rPr>
          <w:spacing w:val="-3"/>
        </w:rPr>
        <w:t xml:space="preserve"> </w:t>
      </w:r>
      <w:r>
        <w:rPr>
          <w:spacing w:val="-1"/>
        </w:rPr>
        <w:t>Exchange;</w:t>
      </w:r>
    </w:p>
    <w:p w14:paraId="34CACAAF" w14:textId="77777777" w:rsidR="00DE2389" w:rsidRDefault="00DE2389" w:rsidP="00DE2389">
      <w:pPr>
        <w:spacing w:before="9"/>
        <w:rPr>
          <w:rFonts w:ascii="Times New Roman" w:eastAsia="Times New Roman" w:hAnsi="Times New Roman" w:cs="Times New Roman"/>
          <w:sz w:val="20"/>
          <w:szCs w:val="20"/>
        </w:rPr>
      </w:pPr>
    </w:p>
    <w:p w14:paraId="62CE6DFE"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American</w:t>
      </w:r>
      <w:r>
        <w:t xml:space="preserve"> </w:t>
      </w:r>
      <w:r>
        <w:rPr>
          <w:spacing w:val="-1"/>
        </w:rPr>
        <w:t>Stock</w:t>
      </w:r>
      <w:r>
        <w:rPr>
          <w:spacing w:val="-3"/>
        </w:rPr>
        <w:t xml:space="preserve"> </w:t>
      </w:r>
      <w:r>
        <w:rPr>
          <w:spacing w:val="-1"/>
        </w:rPr>
        <w:t>Exchange;</w:t>
      </w:r>
    </w:p>
    <w:p w14:paraId="245EA1FC" w14:textId="77777777" w:rsidR="00DE2389" w:rsidRDefault="00DE2389" w:rsidP="00DE2389">
      <w:pPr>
        <w:spacing w:before="9"/>
        <w:rPr>
          <w:rFonts w:ascii="Times New Roman" w:eastAsia="Times New Roman" w:hAnsi="Times New Roman" w:cs="Times New Roman"/>
          <w:sz w:val="20"/>
          <w:szCs w:val="20"/>
        </w:rPr>
      </w:pPr>
    </w:p>
    <w:p w14:paraId="5D790BEC" w14:textId="77777777" w:rsidR="00DE2389" w:rsidRDefault="00DE2389" w:rsidP="00DE2389">
      <w:pPr>
        <w:pStyle w:val="BodyText"/>
        <w:numPr>
          <w:ilvl w:val="2"/>
          <w:numId w:val="5"/>
        </w:numPr>
        <w:tabs>
          <w:tab w:val="left" w:pos="1881"/>
        </w:tabs>
        <w:ind w:left="1880" w:hanging="720"/>
      </w:pPr>
      <w:r>
        <w:t>The</w:t>
      </w:r>
      <w:r>
        <w:rPr>
          <w:spacing w:val="-2"/>
        </w:rPr>
        <w:t xml:space="preserve"> </w:t>
      </w:r>
      <w:r>
        <w:rPr>
          <w:spacing w:val="-1"/>
        </w:rPr>
        <w:t>National</w:t>
      </w:r>
      <w:r>
        <w:rPr>
          <w:spacing w:val="1"/>
        </w:rPr>
        <w:t xml:space="preserve"> </w:t>
      </w:r>
      <w:r>
        <w:rPr>
          <w:spacing w:val="-1"/>
        </w:rPr>
        <w:t>Association</w:t>
      </w:r>
      <w:r>
        <w:t xml:space="preserve"> </w:t>
      </w:r>
      <w:r>
        <w:rPr>
          <w:spacing w:val="-2"/>
        </w:rPr>
        <w:t>of</w:t>
      </w:r>
      <w:r>
        <w:rPr>
          <w:spacing w:val="1"/>
        </w:rPr>
        <w:t xml:space="preserve"> </w:t>
      </w:r>
      <w:r>
        <w:rPr>
          <w:spacing w:val="-1"/>
        </w:rPr>
        <w:t>Securities</w:t>
      </w:r>
      <w:r>
        <w:t xml:space="preserve"> </w:t>
      </w:r>
      <w:r>
        <w:rPr>
          <w:spacing w:val="-1"/>
        </w:rPr>
        <w:t>Dealers;</w:t>
      </w:r>
    </w:p>
    <w:p w14:paraId="07CB529A" w14:textId="77777777" w:rsidR="00DE2389" w:rsidRDefault="00DE2389" w:rsidP="00DE2389">
      <w:pPr>
        <w:spacing w:before="11"/>
        <w:rPr>
          <w:rFonts w:ascii="Times New Roman" w:eastAsia="Times New Roman" w:hAnsi="Times New Roman" w:cs="Times New Roman"/>
          <w:sz w:val="20"/>
          <w:szCs w:val="20"/>
        </w:rPr>
      </w:pPr>
    </w:p>
    <w:p w14:paraId="1E2C86B5" w14:textId="77777777" w:rsidR="00DE2389" w:rsidRDefault="00DE2389" w:rsidP="00DE2389">
      <w:pPr>
        <w:pStyle w:val="BodyText"/>
        <w:numPr>
          <w:ilvl w:val="2"/>
          <w:numId w:val="5"/>
        </w:numPr>
        <w:tabs>
          <w:tab w:val="left" w:pos="1881"/>
        </w:tabs>
        <w:ind w:left="1880" w:hanging="720"/>
      </w:pPr>
      <w:r>
        <w:rPr>
          <w:spacing w:val="-1"/>
        </w:rPr>
        <w:t>Any</w:t>
      </w:r>
      <w:r>
        <w:rPr>
          <w:spacing w:val="-3"/>
        </w:rPr>
        <w:t xml:space="preserve"> </w:t>
      </w:r>
      <w:r>
        <w:t>Attorney</w:t>
      </w:r>
      <w:r>
        <w:rPr>
          <w:spacing w:val="-3"/>
        </w:rPr>
        <w:t xml:space="preserve"> </w:t>
      </w:r>
      <w:r>
        <w:rPr>
          <w:spacing w:val="-1"/>
        </w:rPr>
        <w:t>General</w:t>
      </w:r>
      <w:r>
        <w:rPr>
          <w:spacing w:val="-2"/>
        </w:rPr>
        <w:t xml:space="preserve"> </w:t>
      </w:r>
      <w:r>
        <w:t>or</w:t>
      </w:r>
      <w:r>
        <w:rPr>
          <w:spacing w:val="1"/>
        </w:rPr>
        <w:t xml:space="preserve"> </w:t>
      </w:r>
      <w:r>
        <w:rPr>
          <w:spacing w:val="-1"/>
        </w:rPr>
        <w:t>any</w:t>
      </w:r>
      <w:r>
        <w:rPr>
          <w:spacing w:val="-3"/>
        </w:rPr>
        <w:t xml:space="preserve"> </w:t>
      </w:r>
      <w:r>
        <w:rPr>
          <w:spacing w:val="-1"/>
        </w:rPr>
        <w:t>regulatory</w:t>
      </w:r>
      <w:r>
        <w:rPr>
          <w:spacing w:val="-3"/>
        </w:rPr>
        <w:t xml:space="preserve"> </w:t>
      </w:r>
      <w:r>
        <w:rPr>
          <w:spacing w:val="-1"/>
        </w:rPr>
        <w:t>agency</w:t>
      </w:r>
      <w:r>
        <w:rPr>
          <w:spacing w:val="-3"/>
        </w:rPr>
        <w:t xml:space="preserve"> </w:t>
      </w:r>
      <w:r>
        <w:t>of</w:t>
      </w:r>
      <w:r>
        <w:rPr>
          <w:spacing w:val="1"/>
        </w:rPr>
        <w:t xml:space="preserve"> </w:t>
      </w:r>
      <w:r>
        <w:t>any</w:t>
      </w:r>
      <w:r>
        <w:rPr>
          <w:spacing w:val="-3"/>
        </w:rPr>
        <w:t xml:space="preserve"> </w:t>
      </w:r>
      <w:r>
        <w:t xml:space="preserve">state </w:t>
      </w:r>
      <w:r>
        <w:rPr>
          <w:spacing w:val="-2"/>
        </w:rPr>
        <w:t xml:space="preserve">of </w:t>
      </w:r>
      <w:r>
        <w:t xml:space="preserve">the </w:t>
      </w:r>
      <w:r>
        <w:rPr>
          <w:spacing w:val="-1"/>
        </w:rPr>
        <w:t>United</w:t>
      </w:r>
      <w:r>
        <w:t xml:space="preserve"> </w:t>
      </w:r>
      <w:r>
        <w:rPr>
          <w:spacing w:val="-1"/>
        </w:rPr>
        <w:t>States;</w:t>
      </w:r>
    </w:p>
    <w:p w14:paraId="2D38A067" w14:textId="77777777" w:rsidR="00DE2389" w:rsidRDefault="00DE2389" w:rsidP="00DE2389">
      <w:pPr>
        <w:spacing w:before="9"/>
        <w:rPr>
          <w:rFonts w:ascii="Times New Roman" w:eastAsia="Times New Roman" w:hAnsi="Times New Roman" w:cs="Times New Roman"/>
          <w:sz w:val="20"/>
          <w:szCs w:val="20"/>
        </w:rPr>
      </w:pPr>
    </w:p>
    <w:p w14:paraId="706E504E" w14:textId="77777777" w:rsidR="00DE2389" w:rsidRDefault="00DE2389" w:rsidP="00DE2389">
      <w:pPr>
        <w:pStyle w:val="BodyText"/>
        <w:numPr>
          <w:ilvl w:val="2"/>
          <w:numId w:val="5"/>
        </w:numPr>
        <w:tabs>
          <w:tab w:val="left" w:pos="1881"/>
        </w:tabs>
        <w:ind w:left="1880" w:hanging="720"/>
      </w:pPr>
      <w:r>
        <w:rPr>
          <w:spacing w:val="-1"/>
        </w:rPr>
        <w:t>Any</w:t>
      </w:r>
      <w:r>
        <w:rPr>
          <w:spacing w:val="-3"/>
        </w:rPr>
        <w:t xml:space="preserve"> </w:t>
      </w:r>
      <w:r>
        <w:rPr>
          <w:spacing w:val="-1"/>
        </w:rPr>
        <w:t>U.</w:t>
      </w:r>
      <w:r>
        <w:t xml:space="preserve"> </w:t>
      </w:r>
      <w:r>
        <w:rPr>
          <w:spacing w:val="-1"/>
        </w:rPr>
        <w:t>S.</w:t>
      </w:r>
      <w:r>
        <w:t xml:space="preserve"> </w:t>
      </w:r>
      <w:r>
        <w:rPr>
          <w:spacing w:val="-1"/>
        </w:rPr>
        <w:t>Government</w:t>
      </w:r>
      <w:r>
        <w:rPr>
          <w:spacing w:val="1"/>
        </w:rPr>
        <w:t xml:space="preserve"> </w:t>
      </w:r>
      <w:r>
        <w:rPr>
          <w:spacing w:val="-1"/>
        </w:rPr>
        <w:t>department</w:t>
      </w:r>
      <w:r>
        <w:rPr>
          <w:spacing w:val="1"/>
        </w:rPr>
        <w:t xml:space="preserve"> </w:t>
      </w:r>
      <w:r>
        <w:rPr>
          <w:spacing w:val="-2"/>
        </w:rPr>
        <w:t>or</w:t>
      </w:r>
      <w:r>
        <w:rPr>
          <w:spacing w:val="1"/>
        </w:rPr>
        <w:t xml:space="preserve"> </w:t>
      </w:r>
      <w:r>
        <w:rPr>
          <w:spacing w:val="-1"/>
        </w:rPr>
        <w:t>agency;</w:t>
      </w:r>
      <w:r>
        <w:rPr>
          <w:spacing w:val="1"/>
        </w:rPr>
        <w:t xml:space="preserve"> </w:t>
      </w:r>
      <w:r>
        <w:t>or</w:t>
      </w:r>
    </w:p>
    <w:p w14:paraId="530BA5B7" w14:textId="77777777" w:rsidR="00DE2389" w:rsidRDefault="00DE2389" w:rsidP="00DE2389">
      <w:pPr>
        <w:spacing w:before="11"/>
        <w:rPr>
          <w:rFonts w:ascii="Times New Roman" w:eastAsia="Times New Roman" w:hAnsi="Times New Roman" w:cs="Times New Roman"/>
          <w:sz w:val="20"/>
          <w:szCs w:val="20"/>
        </w:rPr>
      </w:pPr>
    </w:p>
    <w:p w14:paraId="00E12E2F" w14:textId="77777777" w:rsidR="00DE2389" w:rsidRDefault="00DE2389" w:rsidP="00DE2389">
      <w:pPr>
        <w:pStyle w:val="BodyText"/>
        <w:numPr>
          <w:ilvl w:val="2"/>
          <w:numId w:val="5"/>
        </w:numPr>
        <w:tabs>
          <w:tab w:val="left" w:pos="1881"/>
        </w:tabs>
        <w:ind w:left="1880" w:right="111" w:hanging="720"/>
        <w:jc w:val="both"/>
      </w:pPr>
      <w:r>
        <w:rPr>
          <w:spacing w:val="-1"/>
        </w:rPr>
        <w:t>Any</w:t>
      </w:r>
      <w:r>
        <w:t xml:space="preserve"> </w:t>
      </w:r>
      <w:r>
        <w:rPr>
          <w:spacing w:val="-1"/>
        </w:rPr>
        <w:t>governmental</w:t>
      </w:r>
      <w:r>
        <w:rPr>
          <w:spacing w:val="-2"/>
        </w:rPr>
        <w:t xml:space="preserve"> </w:t>
      </w:r>
      <w:r>
        <w:rPr>
          <w:spacing w:val="-1"/>
        </w:rPr>
        <w:t>agency</w:t>
      </w:r>
      <w:r>
        <w:rPr>
          <w:spacing w:val="-3"/>
        </w:rPr>
        <w:t xml:space="preserve"> </w:t>
      </w:r>
      <w:r>
        <w:rPr>
          <w:spacing w:val="-1"/>
        </w:rPr>
        <w:t>regulating</w:t>
      </w:r>
      <w:r>
        <w:rPr>
          <w:spacing w:val="-3"/>
        </w:rPr>
        <w:t xml:space="preserve"> </w:t>
      </w:r>
      <w:r>
        <w:rPr>
          <w:spacing w:val="-1"/>
        </w:rPr>
        <w:t>securities</w:t>
      </w:r>
      <w:r>
        <w:t xml:space="preserve"> of</w:t>
      </w:r>
      <w:r>
        <w:rPr>
          <w:spacing w:val="-2"/>
        </w:rPr>
        <w:t xml:space="preserve"> </w:t>
      </w:r>
      <w:r>
        <w:t>any</w:t>
      </w:r>
      <w:r>
        <w:rPr>
          <w:spacing w:val="-3"/>
        </w:rPr>
        <w:t xml:space="preserve"> </w:t>
      </w:r>
      <w:r>
        <w:rPr>
          <w:spacing w:val="-1"/>
        </w:rPr>
        <w:t>country</w:t>
      </w:r>
      <w:r>
        <w:rPr>
          <w:spacing w:val="-3"/>
        </w:rPr>
        <w:t xml:space="preserve"> </w:t>
      </w:r>
      <w:r>
        <w:t xml:space="preserve">in </w:t>
      </w:r>
      <w:r>
        <w:rPr>
          <w:spacing w:val="-1"/>
        </w:rPr>
        <w:t>which</w:t>
      </w:r>
      <w:r>
        <w:t xml:space="preserve"> </w:t>
      </w:r>
      <w:r>
        <w:rPr>
          <w:spacing w:val="-1"/>
        </w:rPr>
        <w:t>Manager</w:t>
      </w:r>
      <w:r>
        <w:rPr>
          <w:spacing w:val="63"/>
        </w:rPr>
        <w:t xml:space="preserve"> </w:t>
      </w:r>
      <w:r>
        <w:t xml:space="preserve">is </w:t>
      </w:r>
      <w:r>
        <w:rPr>
          <w:spacing w:val="-1"/>
        </w:rPr>
        <w:t>doing</w:t>
      </w:r>
      <w:r>
        <w:rPr>
          <w:spacing w:val="-3"/>
        </w:rPr>
        <w:t xml:space="preserve"> </w:t>
      </w:r>
      <w:r>
        <w:rPr>
          <w:spacing w:val="-1"/>
        </w:rPr>
        <w:t>business.</w:t>
      </w:r>
      <w:r>
        <w:t xml:space="preserve"> </w:t>
      </w:r>
      <w:r>
        <w:rPr>
          <w:spacing w:val="-1"/>
        </w:rPr>
        <w:t>Except</w:t>
      </w:r>
      <w:r>
        <w:rPr>
          <w:spacing w:val="-2"/>
        </w:rPr>
        <w:t xml:space="preserve"> as</w:t>
      </w:r>
      <w:r>
        <w:t xml:space="preserve"> </w:t>
      </w:r>
      <w:r>
        <w:rPr>
          <w:spacing w:val="-1"/>
        </w:rPr>
        <w:t>otherwise</w:t>
      </w:r>
      <w:r>
        <w:rPr>
          <w:spacing w:val="-2"/>
        </w:rPr>
        <w:t xml:space="preserve"> </w:t>
      </w:r>
      <w:r>
        <w:rPr>
          <w:spacing w:val="-1"/>
        </w:rPr>
        <w:t>required</w:t>
      </w:r>
      <w:r>
        <w:t xml:space="preserve"> by</w:t>
      </w:r>
      <w:r>
        <w:rPr>
          <w:spacing w:val="-3"/>
        </w:rPr>
        <w:t xml:space="preserve"> </w:t>
      </w:r>
      <w:r>
        <w:rPr>
          <w:spacing w:val="-1"/>
        </w:rPr>
        <w:t>law,</w:t>
      </w:r>
      <w:r>
        <w:t xml:space="preserve"> the </w:t>
      </w:r>
      <w:r>
        <w:rPr>
          <w:spacing w:val="-1"/>
        </w:rPr>
        <w:t>System</w:t>
      </w:r>
      <w:r>
        <w:rPr>
          <w:spacing w:val="-4"/>
        </w:rPr>
        <w:t xml:space="preserve"> </w:t>
      </w:r>
      <w:r>
        <w:t>shall</w:t>
      </w:r>
      <w:r>
        <w:rPr>
          <w:spacing w:val="1"/>
        </w:rPr>
        <w:t xml:space="preserve"> </w:t>
      </w:r>
      <w:r>
        <w:rPr>
          <w:spacing w:val="-1"/>
        </w:rPr>
        <w:t>maintain</w:t>
      </w:r>
      <w:r>
        <w:rPr>
          <w:spacing w:val="49"/>
        </w:rPr>
        <w:t xml:space="preserve"> </w:t>
      </w:r>
      <w:r>
        <w:t xml:space="preserve">the </w:t>
      </w:r>
      <w:r>
        <w:rPr>
          <w:spacing w:val="-1"/>
        </w:rPr>
        <w:t>confidentiality</w:t>
      </w:r>
      <w:r>
        <w:rPr>
          <w:spacing w:val="-3"/>
        </w:rPr>
        <w:t xml:space="preserve"> </w:t>
      </w:r>
      <w:r>
        <w:t>of</w:t>
      </w:r>
      <w:r>
        <w:rPr>
          <w:spacing w:val="-2"/>
        </w:rPr>
        <w:t xml:space="preserve"> </w:t>
      </w:r>
      <w:r>
        <w:rPr>
          <w:spacing w:val="-1"/>
        </w:rPr>
        <w:t>all</w:t>
      </w:r>
      <w:r>
        <w:rPr>
          <w:spacing w:val="1"/>
        </w:rPr>
        <w:t xml:space="preserve"> </w:t>
      </w:r>
      <w:r>
        <w:rPr>
          <w:spacing w:val="-1"/>
        </w:rPr>
        <w:t>such</w:t>
      </w:r>
      <w:r>
        <w:t xml:space="preserve"> </w:t>
      </w:r>
      <w:r>
        <w:rPr>
          <w:spacing w:val="-1"/>
        </w:rPr>
        <w:t>information</w:t>
      </w:r>
      <w:r>
        <w:t xml:space="preserve"> </w:t>
      </w:r>
      <w:r>
        <w:rPr>
          <w:spacing w:val="-1"/>
        </w:rPr>
        <w:t>until</w:t>
      </w:r>
      <w:r>
        <w:rPr>
          <w:spacing w:val="1"/>
        </w:rPr>
        <w:t xml:space="preserve"> </w:t>
      </w:r>
      <w:r>
        <w:rPr>
          <w:spacing w:val="-1"/>
        </w:rPr>
        <w:t>the</w:t>
      </w:r>
      <w:r>
        <w:t xml:space="preserve"> </w:t>
      </w:r>
      <w:r>
        <w:rPr>
          <w:spacing w:val="-1"/>
        </w:rPr>
        <w:t>investigating</w:t>
      </w:r>
      <w:r>
        <w:rPr>
          <w:spacing w:val="-3"/>
        </w:rPr>
        <w:t xml:space="preserve"> </w:t>
      </w:r>
      <w:r>
        <w:rPr>
          <w:spacing w:val="-1"/>
        </w:rPr>
        <w:t>entity</w:t>
      </w:r>
      <w:r>
        <w:rPr>
          <w:spacing w:val="-3"/>
        </w:rPr>
        <w:t xml:space="preserve"> </w:t>
      </w:r>
      <w:r>
        <w:rPr>
          <w:spacing w:val="-1"/>
        </w:rPr>
        <w:t>makes</w:t>
      </w:r>
      <w:r>
        <w:t xml:space="preserve"> the</w:t>
      </w:r>
      <w:r>
        <w:rPr>
          <w:spacing w:val="53"/>
        </w:rPr>
        <w:t xml:space="preserve"> </w:t>
      </w:r>
      <w:r>
        <w:rPr>
          <w:spacing w:val="-1"/>
        </w:rPr>
        <w:t>information</w:t>
      </w:r>
      <w:r>
        <w:t xml:space="preserve"> </w:t>
      </w:r>
      <w:r>
        <w:rPr>
          <w:spacing w:val="-1"/>
        </w:rPr>
        <w:t>public.</w:t>
      </w:r>
    </w:p>
    <w:p w14:paraId="59B5663D" w14:textId="77777777" w:rsidR="00DE2389" w:rsidRDefault="00DE2389" w:rsidP="00DE2389">
      <w:pPr>
        <w:spacing w:before="9"/>
        <w:rPr>
          <w:rFonts w:ascii="Times New Roman" w:eastAsia="Times New Roman" w:hAnsi="Times New Roman" w:cs="Times New Roman"/>
          <w:sz w:val="20"/>
          <w:szCs w:val="20"/>
        </w:rPr>
      </w:pPr>
    </w:p>
    <w:p w14:paraId="1F200F99" w14:textId="77777777" w:rsidR="00DE2389" w:rsidRDefault="00DE2389" w:rsidP="00DE2389">
      <w:pPr>
        <w:pStyle w:val="BodyText"/>
        <w:numPr>
          <w:ilvl w:val="1"/>
          <w:numId w:val="5"/>
        </w:numPr>
        <w:tabs>
          <w:tab w:val="left" w:pos="1161"/>
        </w:tabs>
        <w:ind w:left="1160" w:right="121" w:hanging="720"/>
      </w:pPr>
      <w:r>
        <w:rPr>
          <w:rFonts w:cs="Times New Roman"/>
          <w:b/>
          <w:bCs/>
          <w:spacing w:val="-1"/>
        </w:rPr>
        <w:t>Registered Investment</w:t>
      </w:r>
      <w:r>
        <w:rPr>
          <w:rFonts w:cs="Times New Roman"/>
          <w:b/>
          <w:bCs/>
          <w:spacing w:val="1"/>
        </w:rPr>
        <w:t xml:space="preserve"> </w:t>
      </w:r>
      <w:r>
        <w:rPr>
          <w:rFonts w:cs="Times New Roman"/>
          <w:b/>
          <w:bCs/>
          <w:spacing w:val="-1"/>
        </w:rPr>
        <w:t>Advisor.</w:t>
      </w:r>
      <w:r>
        <w:rPr>
          <w:rFonts w:cs="Times New Roman"/>
          <w:b/>
          <w:bCs/>
        </w:rPr>
        <w:t xml:space="preserve"> </w:t>
      </w:r>
      <w:r>
        <w:rPr>
          <w:spacing w:val="-1"/>
        </w:rPr>
        <w:t>Manager</w:t>
      </w:r>
      <w:r>
        <w:rPr>
          <w:spacing w:val="1"/>
        </w:rPr>
        <w:t xml:space="preserve"> </w:t>
      </w:r>
      <w:r>
        <w:rPr>
          <w:spacing w:val="-1"/>
        </w:rPr>
        <w:t>hereby</w:t>
      </w:r>
      <w:r>
        <w:rPr>
          <w:spacing w:val="-3"/>
        </w:rPr>
        <w:t xml:space="preserve"> </w:t>
      </w:r>
      <w:r>
        <w:rPr>
          <w:spacing w:val="-1"/>
        </w:rPr>
        <w:t>represents</w:t>
      </w:r>
      <w:r>
        <w:rPr>
          <w:spacing w:val="-2"/>
        </w:rP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registered</w:t>
      </w:r>
      <w:r>
        <w:rPr>
          <w:spacing w:val="-3"/>
        </w:rPr>
        <w:t xml:space="preserve"> </w:t>
      </w:r>
      <w:r>
        <w:rPr>
          <w:spacing w:val="-2"/>
        </w:rPr>
        <w:t>as</w:t>
      </w:r>
      <w:r>
        <w:t xml:space="preserve"> an</w:t>
      </w:r>
      <w:r>
        <w:rPr>
          <w:spacing w:val="43"/>
        </w:rPr>
        <w:t xml:space="preserve"> </w:t>
      </w:r>
      <w:r>
        <w:rPr>
          <w:spacing w:val="-1"/>
        </w:rPr>
        <w:t>investment</w:t>
      </w:r>
      <w:r>
        <w:rPr>
          <w:spacing w:val="1"/>
        </w:rPr>
        <w:t xml:space="preserve"> </w:t>
      </w:r>
      <w:r>
        <w:rPr>
          <w:spacing w:val="-1"/>
        </w:rPr>
        <w:t>advisor</w:t>
      </w:r>
      <w:r>
        <w:rPr>
          <w:spacing w:val="1"/>
        </w:rPr>
        <w:t xml:space="preserve"> </w:t>
      </w:r>
      <w:r>
        <w:rPr>
          <w:spacing w:val="-1"/>
        </w:rPr>
        <w:t>with</w:t>
      </w:r>
      <w:r>
        <w:rPr>
          <w:spacing w:val="-3"/>
        </w:rPr>
        <w:t xml:space="preserve"> </w:t>
      </w:r>
      <w:r>
        <w:t>the</w:t>
      </w:r>
      <w:r>
        <w:rPr>
          <w:spacing w:val="-2"/>
        </w:rPr>
        <w:t xml:space="preserve"> </w:t>
      </w:r>
      <w:r>
        <w:rPr>
          <w:spacing w:val="-1"/>
        </w:rPr>
        <w:t xml:space="preserve">SEC </w:t>
      </w:r>
      <w:r>
        <w:t>under</w:t>
      </w:r>
      <w:r>
        <w:rPr>
          <w:spacing w:val="-2"/>
        </w:rPr>
        <w:t xml:space="preserve"> </w:t>
      </w:r>
      <w:r>
        <w:t xml:space="preserve">the </w:t>
      </w:r>
      <w:r>
        <w:rPr>
          <w:spacing w:val="-1"/>
        </w:rPr>
        <w:t>Investment</w:t>
      </w:r>
      <w:r>
        <w:rPr>
          <w:spacing w:val="1"/>
        </w:rPr>
        <w:t xml:space="preserve"> </w:t>
      </w:r>
      <w:r>
        <w:rPr>
          <w:spacing w:val="-1"/>
        </w:rPr>
        <w:t>Advisers</w:t>
      </w:r>
      <w:r>
        <w:t xml:space="preserve"> </w:t>
      </w:r>
      <w:r>
        <w:rPr>
          <w:spacing w:val="-2"/>
        </w:rPr>
        <w:t>Act</w:t>
      </w:r>
      <w:r>
        <w:rPr>
          <w:spacing w:val="1"/>
        </w:rPr>
        <w:t xml:space="preserve"> </w:t>
      </w:r>
      <w:r>
        <w:rPr>
          <w:spacing w:val="-2"/>
        </w:rPr>
        <w:t>of</w:t>
      </w:r>
      <w:r>
        <w:rPr>
          <w:spacing w:val="1"/>
        </w:rPr>
        <w:t xml:space="preserve"> </w:t>
      </w:r>
      <w:r>
        <w:t>1940,</w:t>
      </w:r>
      <w:r>
        <w:rPr>
          <w:spacing w:val="-3"/>
        </w:rPr>
        <w:t xml:space="preserve"> </w:t>
      </w:r>
      <w:r>
        <w:t xml:space="preserve">as </w:t>
      </w:r>
      <w:r>
        <w:rPr>
          <w:spacing w:val="-1"/>
        </w:rPr>
        <w:t>amended</w:t>
      </w:r>
      <w:r>
        <w:rPr>
          <w:spacing w:val="39"/>
        </w:rPr>
        <w:t xml:space="preserve"> </w:t>
      </w:r>
      <w:r>
        <w:rPr>
          <w:spacing w:val="-1"/>
        </w:rPr>
        <w:t>(“Advisers</w:t>
      </w:r>
      <w:r>
        <w:t xml:space="preserve"> </w:t>
      </w:r>
      <w:r>
        <w:rPr>
          <w:spacing w:val="-1"/>
        </w:rPr>
        <w:t>Act”),</w:t>
      </w:r>
      <w:r>
        <w:rPr>
          <w:spacing w:val="-3"/>
        </w:rPr>
        <w:t xml:space="preserve"> </w:t>
      </w:r>
      <w:r>
        <w:rPr>
          <w:spacing w:val="-1"/>
        </w:rPr>
        <w:t>unless</w:t>
      </w:r>
      <w:r>
        <w:rPr>
          <w:spacing w:val="-2"/>
        </w:rPr>
        <w:t xml:space="preserve"> </w:t>
      </w:r>
      <w:r>
        <w:rPr>
          <w:spacing w:val="-1"/>
        </w:rPr>
        <w:t>exempted</w:t>
      </w:r>
      <w:r>
        <w:t xml:space="preserve"> from</w:t>
      </w:r>
      <w:r>
        <w:rPr>
          <w:spacing w:val="-4"/>
        </w:rPr>
        <w:t xml:space="preserve"> </w:t>
      </w:r>
      <w:r>
        <w:rPr>
          <w:spacing w:val="-1"/>
        </w:rPr>
        <w:t>registration</w:t>
      </w:r>
      <w:r>
        <w:t xml:space="preserve"> </w:t>
      </w:r>
      <w:r>
        <w:rPr>
          <w:spacing w:val="-2"/>
        </w:rPr>
        <w:t>by</w:t>
      </w:r>
      <w:r>
        <w:rPr>
          <w:spacing w:val="-3"/>
        </w:rPr>
        <w:t xml:space="preserve"> </w:t>
      </w:r>
      <w:r>
        <w:t xml:space="preserve">the </w:t>
      </w:r>
      <w:r>
        <w:rPr>
          <w:spacing w:val="-1"/>
        </w:rPr>
        <w:t>SEC.</w:t>
      </w:r>
      <w:r>
        <w:t xml:space="preserve"> </w:t>
      </w:r>
      <w:r>
        <w:rPr>
          <w:spacing w:val="-1"/>
        </w:rPr>
        <w:t>Manager</w:t>
      </w:r>
      <w:r>
        <w:rPr>
          <w:spacing w:val="1"/>
        </w:rPr>
        <w:t xml:space="preserve"> </w:t>
      </w:r>
      <w:r>
        <w:rPr>
          <w:spacing w:val="-1"/>
        </w:rPr>
        <w:t>shall</w:t>
      </w:r>
      <w:r>
        <w:rPr>
          <w:spacing w:val="43"/>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4"/>
        </w:rPr>
        <w:t xml:space="preserve"> </w:t>
      </w:r>
      <w:r>
        <w:t>if</w:t>
      </w:r>
      <w:r>
        <w:rPr>
          <w:spacing w:val="1"/>
        </w:rPr>
        <w:t xml:space="preserve"> </w:t>
      </w:r>
      <w:r>
        <w:t>at</w:t>
      </w:r>
      <w:r>
        <w:rPr>
          <w:spacing w:val="1"/>
        </w:rPr>
        <w:t xml:space="preserve"> </w:t>
      </w:r>
      <w:r>
        <w:rPr>
          <w:spacing w:val="-1"/>
        </w:rPr>
        <w:t>any</w:t>
      </w:r>
      <w:r>
        <w:rPr>
          <w:spacing w:val="-3"/>
        </w:rPr>
        <w:t xml:space="preserve"> </w:t>
      </w:r>
      <w:r>
        <w:rPr>
          <w:spacing w:val="-1"/>
        </w:rPr>
        <w:t>time</w:t>
      </w:r>
      <w:r>
        <w:t xml:space="preserve"> during</w:t>
      </w:r>
      <w:r>
        <w:rPr>
          <w:spacing w:val="-3"/>
        </w:rPr>
        <w:t xml:space="preserve"> </w:t>
      </w:r>
      <w:r>
        <w:rPr>
          <w:spacing w:val="-1"/>
        </w:rP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41"/>
        </w:rPr>
        <w:t xml:space="preserve"> </w:t>
      </w:r>
      <w:r>
        <w:rPr>
          <w:spacing w:val="-1"/>
        </w:rPr>
        <w:t>Agreement</w:t>
      </w:r>
      <w:r>
        <w:rPr>
          <w:spacing w:val="1"/>
        </w:rPr>
        <w:t xml:space="preserve"> </w:t>
      </w:r>
      <w:r>
        <w:t>it</w:t>
      </w:r>
      <w:r>
        <w:rPr>
          <w:spacing w:val="-2"/>
        </w:rPr>
        <w:t xml:space="preserve"> </w:t>
      </w:r>
      <w:r>
        <w:t xml:space="preserve">is </w:t>
      </w:r>
      <w:r>
        <w:rPr>
          <w:spacing w:val="-1"/>
        </w:rPr>
        <w:t>not</w:t>
      </w:r>
      <w:r>
        <w:rPr>
          <w:spacing w:val="1"/>
        </w:rPr>
        <w:t xml:space="preserve"> </w:t>
      </w:r>
      <w:r>
        <w:t>so</w:t>
      </w:r>
      <w:r>
        <w:rPr>
          <w:spacing w:val="-3"/>
        </w:rPr>
        <w:t xml:space="preserve"> </w:t>
      </w:r>
      <w:r>
        <w:rPr>
          <w:spacing w:val="-1"/>
        </w:rPr>
        <w:t>registered</w:t>
      </w:r>
      <w:r>
        <w:t xml:space="preserve"> </w:t>
      </w:r>
      <w:r>
        <w:rPr>
          <w:spacing w:val="-2"/>
        </w:rPr>
        <w:t>or</w:t>
      </w:r>
      <w:r>
        <w:rPr>
          <w:spacing w:val="1"/>
        </w:rPr>
        <w:t xml:space="preserve"> </w:t>
      </w:r>
      <w:r>
        <w:rPr>
          <w:spacing w:val="-1"/>
        </w:rPr>
        <w:t>if</w:t>
      </w:r>
      <w:r>
        <w:rPr>
          <w:spacing w:val="1"/>
        </w:rPr>
        <w:t xml:space="preserve"> </w:t>
      </w:r>
      <w:r>
        <w:rPr>
          <w:spacing w:val="-1"/>
        </w:rPr>
        <w:t>its</w:t>
      </w:r>
      <w:r>
        <w:rPr>
          <w:spacing w:val="-2"/>
        </w:rPr>
        <w:t xml:space="preserve"> </w:t>
      </w:r>
      <w:r>
        <w:rPr>
          <w:spacing w:val="-1"/>
        </w:rPr>
        <w:t>registration</w:t>
      </w:r>
      <w:r>
        <w:t xml:space="preserve"> </w:t>
      </w:r>
      <w:r>
        <w:rPr>
          <w:spacing w:val="-1"/>
        </w:rPr>
        <w:t>is</w:t>
      </w:r>
      <w:r>
        <w:rPr>
          <w:spacing w:val="-2"/>
        </w:rPr>
        <w:t xml:space="preserve"> </w:t>
      </w:r>
      <w:r>
        <w:rPr>
          <w:spacing w:val="-1"/>
        </w:rPr>
        <w:t>suspended.</w:t>
      </w:r>
    </w:p>
    <w:p w14:paraId="2C0332EE" w14:textId="77777777" w:rsidR="00DE2389" w:rsidRDefault="00DE2389" w:rsidP="00DE2389">
      <w:pPr>
        <w:spacing w:before="9"/>
        <w:rPr>
          <w:rFonts w:ascii="Times New Roman" w:eastAsia="Times New Roman" w:hAnsi="Times New Roman" w:cs="Times New Roman"/>
          <w:sz w:val="20"/>
          <w:szCs w:val="20"/>
        </w:rPr>
      </w:pPr>
    </w:p>
    <w:p w14:paraId="11C59FD8" w14:textId="77777777" w:rsidR="00DE2389" w:rsidRDefault="00DE2389" w:rsidP="00DE2389">
      <w:pPr>
        <w:pStyle w:val="BodyText"/>
        <w:numPr>
          <w:ilvl w:val="1"/>
          <w:numId w:val="5"/>
        </w:numPr>
        <w:tabs>
          <w:tab w:val="left" w:pos="1161"/>
        </w:tabs>
        <w:ind w:left="1160" w:right="189" w:hanging="720"/>
      </w:pPr>
      <w:r>
        <w:rPr>
          <w:rFonts w:cs="Times New Roman"/>
          <w:b/>
          <w:bCs/>
          <w:spacing w:val="-1"/>
        </w:rPr>
        <w:t>Investment</w:t>
      </w:r>
      <w:r>
        <w:rPr>
          <w:rFonts w:cs="Times New Roman"/>
          <w:b/>
          <w:bCs/>
          <w:spacing w:val="-2"/>
        </w:rPr>
        <w:t xml:space="preserve"> </w:t>
      </w:r>
      <w:r>
        <w:rPr>
          <w:rFonts w:cs="Times New Roman"/>
          <w:b/>
          <w:bCs/>
          <w:spacing w:val="-1"/>
        </w:rPr>
        <w:t>Manager.</w:t>
      </w:r>
      <w:r>
        <w:rPr>
          <w:rFonts w:cs="Times New Roman"/>
          <w:b/>
          <w:bCs/>
        </w:rPr>
        <w:t xml:space="preserve"> </w:t>
      </w:r>
      <w:r>
        <w:rPr>
          <w:spacing w:val="-2"/>
        </w:rPr>
        <w:t>Manager</w:t>
      </w:r>
      <w:r>
        <w:rPr>
          <w:spacing w:val="1"/>
        </w:rPr>
        <w:t xml:space="preserve"> </w:t>
      </w:r>
      <w:r>
        <w:rPr>
          <w:spacing w:val="-1"/>
        </w:rPr>
        <w:t>hereby</w:t>
      </w:r>
      <w:r>
        <w:rPr>
          <w:spacing w:val="-3"/>
        </w:rPr>
        <w:t xml:space="preserve"> </w:t>
      </w:r>
      <w:r>
        <w:rPr>
          <w:spacing w:val="-1"/>
        </w:rPr>
        <w:t>represents</w:t>
      </w:r>
      <w:r>
        <w:t xml:space="preserve"> </w:t>
      </w:r>
      <w:r>
        <w:rPr>
          <w:spacing w:val="-2"/>
        </w:rPr>
        <w:t>that</w:t>
      </w:r>
      <w:r>
        <w:rPr>
          <w:spacing w:val="1"/>
        </w:rPr>
        <w:t xml:space="preserve"> </w:t>
      </w:r>
      <w:r>
        <w:rPr>
          <w:spacing w:val="-1"/>
        </w:rPr>
        <w:t>it</w:t>
      </w:r>
      <w:r>
        <w:rPr>
          <w:spacing w:val="1"/>
        </w:rPr>
        <w:t xml:space="preserve"> </w:t>
      </w:r>
      <w:r>
        <w:rPr>
          <w:spacing w:val="-1"/>
        </w:rPr>
        <w:t>is</w:t>
      </w:r>
      <w:r>
        <w:t xml:space="preserve"> an</w:t>
      </w:r>
      <w:r>
        <w:rPr>
          <w:spacing w:val="-3"/>
        </w:rPr>
        <w:t xml:space="preserve"> </w:t>
      </w:r>
      <w:r>
        <w:rPr>
          <w:spacing w:val="-1"/>
        </w:rPr>
        <w:t>“Investment</w:t>
      </w:r>
      <w:r>
        <w:rPr>
          <w:spacing w:val="1"/>
        </w:rPr>
        <w:t xml:space="preserve"> </w:t>
      </w:r>
      <w:r>
        <w:rPr>
          <w:spacing w:val="-2"/>
        </w:rPr>
        <w:t>Manager”</w:t>
      </w:r>
      <w:r>
        <w:t xml:space="preserve"> as</w:t>
      </w:r>
      <w:r>
        <w:rPr>
          <w:spacing w:val="69"/>
        </w:rPr>
        <w:t xml:space="preserve"> </w:t>
      </w:r>
      <w:r>
        <w:rPr>
          <w:spacing w:val="-1"/>
        </w:rPr>
        <w:t>that</w:t>
      </w:r>
      <w:r>
        <w:rPr>
          <w:spacing w:val="1"/>
        </w:rPr>
        <w:t xml:space="preserve"> </w:t>
      </w:r>
      <w:r>
        <w:rPr>
          <w:spacing w:val="-1"/>
        </w:rPr>
        <w:t>term</w:t>
      </w:r>
      <w:r>
        <w:rPr>
          <w:spacing w:val="-4"/>
        </w:rPr>
        <w:t xml:space="preserve"> </w:t>
      </w:r>
      <w:r>
        <w:t xml:space="preserve">is </w:t>
      </w:r>
      <w:r>
        <w:rPr>
          <w:spacing w:val="-1"/>
        </w:rPr>
        <w:t>defined</w:t>
      </w:r>
      <w:r>
        <w:t xml:space="preserve"> </w:t>
      </w:r>
      <w:r>
        <w:rPr>
          <w:spacing w:val="-1"/>
        </w:rPr>
        <w:t>in</w:t>
      </w:r>
      <w:r>
        <w:t xml:space="preserve"> </w:t>
      </w:r>
      <w:r>
        <w:rPr>
          <w:spacing w:val="-1"/>
        </w:rPr>
        <w:t>Section</w:t>
      </w:r>
      <w:r>
        <w:t xml:space="preserve"> </w:t>
      </w:r>
      <w:r>
        <w:rPr>
          <w:spacing w:val="-1"/>
        </w:rPr>
        <w:t>3(38)</w:t>
      </w:r>
      <w:r>
        <w:rPr>
          <w:spacing w:val="1"/>
        </w:rPr>
        <w:t xml:space="preserve"> </w:t>
      </w:r>
      <w:r>
        <w:rPr>
          <w:spacing w:val="-2"/>
        </w:rPr>
        <w:t>of</w:t>
      </w:r>
      <w:r>
        <w:rPr>
          <w:spacing w:val="1"/>
        </w:rPr>
        <w:t xml:space="preserve"> </w:t>
      </w:r>
      <w:r>
        <w:rPr>
          <w:spacing w:val="-1"/>
        </w:rPr>
        <w:t>the</w:t>
      </w:r>
      <w:r>
        <w:t xml:space="preserve"> </w:t>
      </w:r>
      <w:r>
        <w:rPr>
          <w:spacing w:val="-1"/>
        </w:rPr>
        <w:t>Employee</w:t>
      </w:r>
      <w:r>
        <w:t xml:space="preserve"> </w:t>
      </w:r>
      <w:r>
        <w:rPr>
          <w:spacing w:val="-1"/>
        </w:rPr>
        <w:t>Retirement</w:t>
      </w:r>
      <w:r>
        <w:rPr>
          <w:spacing w:val="1"/>
        </w:rPr>
        <w:t xml:space="preserve"> </w:t>
      </w:r>
      <w:r>
        <w:rPr>
          <w:spacing w:val="-2"/>
        </w:rPr>
        <w:t>Income</w:t>
      </w:r>
      <w:r>
        <w:t xml:space="preserve"> </w:t>
      </w:r>
      <w:r>
        <w:rPr>
          <w:spacing w:val="-1"/>
        </w:rPr>
        <w:t>Security</w:t>
      </w:r>
      <w:r>
        <w:rPr>
          <w:spacing w:val="-3"/>
        </w:rPr>
        <w:t xml:space="preserve"> </w:t>
      </w:r>
      <w:r>
        <w:rPr>
          <w:spacing w:val="-1"/>
        </w:rPr>
        <w:t>Act</w:t>
      </w:r>
      <w:r>
        <w:rPr>
          <w:spacing w:val="1"/>
        </w:rPr>
        <w:t xml:space="preserve"> </w:t>
      </w:r>
      <w:r>
        <w:rPr>
          <w:spacing w:val="-1"/>
        </w:rPr>
        <w:t>of</w:t>
      </w:r>
      <w:r>
        <w:rPr>
          <w:spacing w:val="61"/>
        </w:rPr>
        <w:t xml:space="preserve"> </w:t>
      </w:r>
      <w:r>
        <w:t>1974, as</w:t>
      </w:r>
      <w:r>
        <w:rPr>
          <w:spacing w:val="-2"/>
        </w:rPr>
        <w:t xml:space="preserve"> </w:t>
      </w:r>
      <w:r>
        <w:rPr>
          <w:spacing w:val="-1"/>
        </w:rPr>
        <w:t>amended,</w:t>
      </w:r>
      <w:r>
        <w:t xml:space="preserve"> </w:t>
      </w:r>
      <w:r>
        <w:rPr>
          <w:spacing w:val="-1"/>
        </w:rPr>
        <w:t>for</w:t>
      </w:r>
      <w:r>
        <w:rPr>
          <w:spacing w:val="-2"/>
        </w:rPr>
        <w:t xml:space="preserve"> </w:t>
      </w:r>
      <w:r>
        <w:t xml:space="preserve">the </w:t>
      </w:r>
      <w:r>
        <w:rPr>
          <w:spacing w:val="-1"/>
        </w:rPr>
        <w:t>System</w:t>
      </w:r>
      <w:r>
        <w:rPr>
          <w:spacing w:val="-4"/>
        </w:rPr>
        <w:t xml:space="preserve"> </w:t>
      </w:r>
      <w:r>
        <w:t xml:space="preserve">with </w:t>
      </w:r>
      <w:r>
        <w:rPr>
          <w:spacing w:val="-1"/>
        </w:rPr>
        <w:t>respect</w:t>
      </w:r>
      <w:r>
        <w:rPr>
          <w:spacing w:val="1"/>
        </w:rPr>
        <w:t xml:space="preserve"> </w:t>
      </w:r>
      <w:r>
        <w:t>to</w:t>
      </w:r>
      <w:r>
        <w:rPr>
          <w:spacing w:val="-3"/>
        </w:rPr>
        <w:t xml:space="preserve"> </w:t>
      </w:r>
      <w:r>
        <w:t>the</w:t>
      </w:r>
      <w:r>
        <w:rPr>
          <w:spacing w:val="-2"/>
        </w:rPr>
        <w:t xml:space="preserve"> </w:t>
      </w:r>
      <w:r>
        <w:rPr>
          <w:spacing w:val="-1"/>
        </w:rPr>
        <w:t>Managed</w:t>
      </w:r>
      <w:r>
        <w:t xml:space="preserve"> </w:t>
      </w:r>
      <w:r>
        <w:rPr>
          <w:spacing w:val="-1"/>
        </w:rPr>
        <w:t>Assets</w:t>
      </w:r>
      <w:r>
        <w:rPr>
          <w:spacing w:val="-2"/>
        </w:rPr>
        <w:t xml:space="preserve"> </w:t>
      </w:r>
      <w:r>
        <w:rPr>
          <w:spacing w:val="-1"/>
        </w:rPr>
        <w:t>allocated</w:t>
      </w:r>
      <w:r>
        <w:rPr>
          <w:spacing w:val="-3"/>
        </w:rPr>
        <w:t xml:space="preserve"> </w:t>
      </w:r>
      <w:r>
        <w:t>to</w:t>
      </w:r>
      <w:r>
        <w:rPr>
          <w:spacing w:val="43"/>
        </w:rPr>
        <w:t xml:space="preserve"> </w:t>
      </w:r>
      <w:r>
        <w:rPr>
          <w:spacing w:val="-1"/>
        </w:rPr>
        <w:t>Manager</w:t>
      </w:r>
      <w:r>
        <w:rPr>
          <w:spacing w:val="-2"/>
        </w:rPr>
        <w:t xml:space="preserve"> </w:t>
      </w:r>
      <w:r>
        <w:t>for</w:t>
      </w:r>
      <w:r>
        <w:rPr>
          <w:spacing w:val="-2"/>
        </w:rPr>
        <w:t xml:space="preserve"> </w:t>
      </w:r>
      <w:r>
        <w:rPr>
          <w:spacing w:val="-1"/>
        </w:rPr>
        <w:t>investment,</w:t>
      </w:r>
      <w:r>
        <w:t xml:space="preserve"> </w:t>
      </w:r>
      <w:r>
        <w:rPr>
          <w:spacing w:val="-1"/>
        </w:rPr>
        <w:t>and</w:t>
      </w:r>
      <w:r>
        <w:t xml:space="preserve"> </w:t>
      </w:r>
      <w:r>
        <w:rPr>
          <w:spacing w:val="-1"/>
        </w:rPr>
        <w:t>that</w:t>
      </w:r>
      <w:r>
        <w:rPr>
          <w:spacing w:val="1"/>
        </w:rPr>
        <w:t xml:space="preserve"> </w:t>
      </w:r>
      <w:r>
        <w:rPr>
          <w:spacing w:val="-1"/>
        </w:rPr>
        <w:t>Manager</w:t>
      </w:r>
      <w:r>
        <w:rPr>
          <w:spacing w:val="1"/>
        </w:rPr>
        <w:t xml:space="preserve"> </w:t>
      </w:r>
      <w:r>
        <w:rPr>
          <w:spacing w:val="-2"/>
        </w:rPr>
        <w:t>will</w:t>
      </w:r>
      <w:r>
        <w:rPr>
          <w:spacing w:val="1"/>
        </w:rPr>
        <w:t xml:space="preserve"> </w:t>
      </w:r>
      <w:r>
        <w:rPr>
          <w:spacing w:val="-1"/>
        </w:rPr>
        <w:t>maintain</w:t>
      </w:r>
      <w:r>
        <w:t xml:space="preserve"> </w:t>
      </w:r>
      <w:r>
        <w:rPr>
          <w:spacing w:val="-1"/>
        </w:rPr>
        <w:t>that</w:t>
      </w:r>
      <w:r>
        <w:rPr>
          <w:spacing w:val="1"/>
        </w:rPr>
        <w:t xml:space="preserve"> </w:t>
      </w:r>
      <w:r>
        <w:rPr>
          <w:spacing w:val="-1"/>
        </w:rPr>
        <w:t>status</w:t>
      </w:r>
      <w:r>
        <w:t xml:space="preserve"> </w:t>
      </w:r>
      <w:r>
        <w:rPr>
          <w:spacing w:val="-2"/>
        </w:rPr>
        <w:t>as</w:t>
      </w:r>
      <w:r>
        <w:t xml:space="preserve"> </w:t>
      </w:r>
      <w:r>
        <w:rPr>
          <w:spacing w:val="-1"/>
        </w:rPr>
        <w:t>long</w:t>
      </w:r>
      <w:r>
        <w:rPr>
          <w:spacing w:val="-3"/>
        </w:rPr>
        <w:t xml:space="preserve"> </w:t>
      </w:r>
      <w:r>
        <w:t xml:space="preserve">as </w:t>
      </w:r>
      <w:r>
        <w:rPr>
          <w:spacing w:val="-1"/>
        </w:rPr>
        <w:t>this</w:t>
      </w:r>
      <w:r>
        <w:rPr>
          <w:spacing w:val="57"/>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 xml:space="preserve">in </w:t>
      </w:r>
      <w:r>
        <w:rPr>
          <w:spacing w:val="-1"/>
        </w:rPr>
        <w:t>effect,</w:t>
      </w:r>
      <w:r>
        <w:rPr>
          <w:spacing w:val="-3"/>
        </w:rPr>
        <w:t xml:space="preserve"> </w:t>
      </w:r>
      <w:r>
        <w:t>it</w:t>
      </w:r>
      <w:r>
        <w:rPr>
          <w:spacing w:val="-2"/>
        </w:rPr>
        <w:t xml:space="preserve"> </w:t>
      </w:r>
      <w:r>
        <w:rPr>
          <w:spacing w:val="-1"/>
        </w:rPr>
        <w:t>being</w:t>
      </w:r>
      <w:r>
        <w:rPr>
          <w:spacing w:val="-3"/>
        </w:rPr>
        <w:t xml:space="preserve"> </w:t>
      </w:r>
      <w:r>
        <w:rPr>
          <w:spacing w:val="-1"/>
        </w:rPr>
        <w:t>understood</w:t>
      </w:r>
      <w:r>
        <w:t xml:space="preserve"> </w:t>
      </w:r>
      <w:r>
        <w:rPr>
          <w:spacing w:val="-1"/>
        </w:rPr>
        <w:t>that,</w:t>
      </w:r>
      <w:r>
        <w:t xml:space="preserve"> </w:t>
      </w:r>
      <w:r>
        <w:rPr>
          <w:spacing w:val="-1"/>
        </w:rPr>
        <w:t>for</w:t>
      </w:r>
      <w:r>
        <w:rPr>
          <w:spacing w:val="-2"/>
        </w:rPr>
        <w:t xml:space="preserve"> </w:t>
      </w:r>
      <w:r>
        <w:t>the</w:t>
      </w:r>
      <w:r>
        <w:rPr>
          <w:spacing w:val="-2"/>
        </w:rPr>
        <w:t xml:space="preserve"> </w:t>
      </w:r>
      <w:r>
        <w:rPr>
          <w:spacing w:val="-1"/>
        </w:rPr>
        <w:t>avoidance</w:t>
      </w:r>
      <w:r>
        <w:t xml:space="preserve"> of</w:t>
      </w:r>
      <w:r>
        <w:rPr>
          <w:spacing w:val="-2"/>
        </w:rPr>
        <w:t xml:space="preserve"> </w:t>
      </w:r>
      <w:r>
        <w:t>doubt,</w:t>
      </w:r>
      <w:r>
        <w:rPr>
          <w:spacing w:val="57"/>
        </w:rPr>
        <w:t xml:space="preserve"> </w:t>
      </w:r>
      <w:r>
        <w:t>the</w:t>
      </w:r>
      <w:r>
        <w:rPr>
          <w:spacing w:val="-2"/>
        </w:rPr>
        <w:t xml:space="preserve"> </w:t>
      </w:r>
      <w:r>
        <w:rPr>
          <w:spacing w:val="-1"/>
        </w:rPr>
        <w:t>Management</w:t>
      </w:r>
      <w:r>
        <w:rPr>
          <w:spacing w:val="1"/>
        </w:rPr>
        <w:t xml:space="preserve"> </w:t>
      </w:r>
      <w:r>
        <w:rPr>
          <w:spacing w:val="-1"/>
        </w:rPr>
        <w:t>Assets</w:t>
      </w:r>
      <w:r>
        <w:rPr>
          <w:spacing w:val="-2"/>
        </w:rPr>
        <w:t xml:space="preserve"> </w:t>
      </w:r>
      <w:r>
        <w:t>are</w:t>
      </w:r>
      <w:r>
        <w:rPr>
          <w:spacing w:val="-2"/>
        </w:rPr>
        <w:t xml:space="preserve"> </w:t>
      </w:r>
      <w:r>
        <w:t>not</w:t>
      </w:r>
      <w:r>
        <w:rPr>
          <w:spacing w:val="1"/>
        </w:rPr>
        <w:t xml:space="preserve"> </w:t>
      </w:r>
      <w:r>
        <w:rPr>
          <w:spacing w:val="-1"/>
        </w:rPr>
        <w:t>“plan</w:t>
      </w:r>
      <w:r>
        <w:rPr>
          <w:spacing w:val="-3"/>
        </w:rPr>
        <w:t xml:space="preserve"> </w:t>
      </w:r>
      <w:r>
        <w:rPr>
          <w:spacing w:val="-1"/>
        </w:rPr>
        <w:t>assets”</w:t>
      </w:r>
      <w:r>
        <w:t xml:space="preserve"> </w:t>
      </w:r>
      <w:r>
        <w:rPr>
          <w:spacing w:val="-1"/>
        </w:rPr>
        <w:t>subject</w:t>
      </w:r>
      <w:r>
        <w:rPr>
          <w:spacing w:val="-2"/>
        </w:rPr>
        <w:t xml:space="preserve"> </w:t>
      </w:r>
      <w:r>
        <w:t>to</w:t>
      </w:r>
      <w:r>
        <w:rPr>
          <w:spacing w:val="-3"/>
        </w:rPr>
        <w:t xml:space="preserve"> </w:t>
      </w:r>
      <w:r>
        <w:rPr>
          <w:spacing w:val="-1"/>
        </w:rPr>
        <w:t>ERISA.</w:t>
      </w:r>
    </w:p>
    <w:p w14:paraId="6591CA9A" w14:textId="77777777" w:rsidR="00DE2389" w:rsidRDefault="00DE2389" w:rsidP="00DE2389">
      <w:pPr>
        <w:spacing w:before="11"/>
        <w:rPr>
          <w:rFonts w:ascii="Times New Roman" w:eastAsia="Times New Roman" w:hAnsi="Times New Roman" w:cs="Times New Roman"/>
          <w:sz w:val="20"/>
          <w:szCs w:val="20"/>
        </w:rPr>
      </w:pPr>
    </w:p>
    <w:p w14:paraId="25166B6F" w14:textId="77777777" w:rsidR="00DE2389" w:rsidRDefault="00DE2389" w:rsidP="00DE2389">
      <w:pPr>
        <w:pStyle w:val="BodyText"/>
        <w:numPr>
          <w:ilvl w:val="1"/>
          <w:numId w:val="5"/>
        </w:numPr>
        <w:tabs>
          <w:tab w:val="left" w:pos="1161"/>
        </w:tabs>
        <w:ind w:left="1160" w:right="121" w:hanging="720"/>
      </w:pPr>
      <w:r>
        <w:rPr>
          <w:rFonts w:cs="Times New Roman"/>
          <w:b/>
          <w:bCs/>
          <w:spacing w:val="-1"/>
        </w:rPr>
        <w:t>Manager’s</w:t>
      </w:r>
      <w:r>
        <w:rPr>
          <w:rFonts w:cs="Times New Roman"/>
          <w:b/>
          <w:bCs/>
        </w:rPr>
        <w:t xml:space="preserve"> </w:t>
      </w:r>
      <w:r>
        <w:rPr>
          <w:rFonts w:cs="Times New Roman"/>
          <w:b/>
          <w:bCs/>
          <w:spacing w:val="-1"/>
        </w:rPr>
        <w:t>Agents.</w:t>
      </w:r>
      <w:r>
        <w:rPr>
          <w:rFonts w:cs="Times New Roman"/>
          <w:b/>
          <w:bCs/>
          <w:spacing w:val="-3"/>
        </w:rPr>
        <w:t xml:space="preserve"> </w:t>
      </w:r>
      <w:r>
        <w:t xml:space="preserve">The </w:t>
      </w:r>
      <w:r>
        <w:rPr>
          <w:spacing w:val="-1"/>
        </w:rPr>
        <w:t>Agents</w:t>
      </w:r>
      <w:r>
        <w:t xml:space="preserve"> of</w:t>
      </w:r>
      <w:r>
        <w:rPr>
          <w:spacing w:val="-2"/>
        </w:rPr>
        <w:t xml:space="preserve"> </w:t>
      </w:r>
      <w:r>
        <w:rPr>
          <w:spacing w:val="-1"/>
        </w:rPr>
        <w:t>Manager</w:t>
      </w:r>
      <w:r>
        <w:rPr>
          <w:spacing w:val="1"/>
        </w:rPr>
        <w:t xml:space="preserve"> </w:t>
      </w:r>
      <w:r>
        <w:rPr>
          <w:spacing w:val="-1"/>
        </w:rPr>
        <w:t>who</w:t>
      </w:r>
      <w:r>
        <w:t xml:space="preserve"> </w:t>
      </w:r>
      <w:r>
        <w:rPr>
          <w:spacing w:val="-1"/>
        </w:rPr>
        <w:t>will</w:t>
      </w:r>
      <w:r>
        <w:rPr>
          <w:spacing w:val="-2"/>
        </w:rPr>
        <w:t xml:space="preserve"> </w:t>
      </w:r>
      <w:r>
        <w:t xml:space="preserve">be </w:t>
      </w:r>
      <w:r>
        <w:rPr>
          <w:spacing w:val="-1"/>
        </w:rPr>
        <w:t>responsible</w:t>
      </w:r>
      <w:r>
        <w:rPr>
          <w:spacing w:val="-2"/>
        </w:rPr>
        <w:t xml:space="preserve"> </w:t>
      </w:r>
      <w:r>
        <w:t>for</w:t>
      </w:r>
      <w:r>
        <w:rPr>
          <w:spacing w:val="1"/>
        </w:rPr>
        <w:t xml:space="preserve"> </w:t>
      </w:r>
      <w:r>
        <w:rPr>
          <w:spacing w:val="-2"/>
        </w:rPr>
        <w:t>performing</w:t>
      </w:r>
      <w:r>
        <w:rPr>
          <w:spacing w:val="51"/>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are</w:t>
      </w:r>
      <w:r>
        <w:rPr>
          <w:spacing w:val="-2"/>
        </w:rPr>
        <w:t xml:space="preserve"> </w:t>
      </w:r>
      <w:r>
        <w:rPr>
          <w:spacing w:val="-1"/>
        </w:rPr>
        <w:t>individuals</w:t>
      </w:r>
      <w:r>
        <w:t xml:space="preserve"> </w:t>
      </w:r>
      <w:r>
        <w:rPr>
          <w:spacing w:val="-1"/>
        </w:rPr>
        <w:t>experienced</w:t>
      </w:r>
      <w:r>
        <w:t xml:space="preserve"> in</w:t>
      </w:r>
      <w:r>
        <w:rPr>
          <w:spacing w:val="-3"/>
        </w:rPr>
        <w:t xml:space="preserve"> </w:t>
      </w:r>
      <w:r>
        <w:t>the</w:t>
      </w:r>
      <w:r>
        <w:rPr>
          <w:spacing w:val="-2"/>
        </w:rPr>
        <w:t xml:space="preserve"> </w:t>
      </w:r>
      <w:r>
        <w:rPr>
          <w:spacing w:val="-1"/>
        </w:rPr>
        <w:t>performance</w:t>
      </w:r>
      <w:r>
        <w:t xml:space="preserve"> of</w:t>
      </w:r>
      <w:r>
        <w:rPr>
          <w:spacing w:val="-2"/>
        </w:rPr>
        <w:t xml:space="preserve"> </w:t>
      </w:r>
      <w:r>
        <w:t>the</w:t>
      </w:r>
      <w:r>
        <w:rPr>
          <w:spacing w:val="43"/>
        </w:rPr>
        <w:t xml:space="preserve"> </w:t>
      </w:r>
      <w:r>
        <w:rPr>
          <w:spacing w:val="-1"/>
        </w:rPr>
        <w:t>various</w:t>
      </w:r>
      <w:r>
        <w:rPr>
          <w:spacing w:val="-2"/>
        </w:rPr>
        <w:t xml:space="preserve"> </w:t>
      </w:r>
      <w:r>
        <w:rPr>
          <w:spacing w:val="-1"/>
        </w:rPr>
        <w:t>functions</w:t>
      </w:r>
      <w:r>
        <w:t xml:space="preserve"> </w:t>
      </w:r>
      <w:r>
        <w:rPr>
          <w:spacing w:val="-1"/>
        </w:rPr>
        <w:t>contemplated</w:t>
      </w:r>
      <w:r>
        <w:rPr>
          <w:spacing w:val="-3"/>
        </w:rPr>
        <w:t xml:space="preserve"> </w:t>
      </w:r>
      <w:r>
        <w:t>by</w:t>
      </w:r>
      <w:r>
        <w:rPr>
          <w:spacing w:val="-3"/>
        </w:rPr>
        <w:t xml:space="preserve"> </w:t>
      </w:r>
      <w: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have</w:t>
      </w:r>
      <w:r>
        <w:t xml:space="preserve"> </w:t>
      </w:r>
      <w:r>
        <w:rPr>
          <w:spacing w:val="-1"/>
        </w:rPr>
        <w:t>not</w:t>
      </w:r>
      <w:r>
        <w:rPr>
          <w:spacing w:val="1"/>
        </w:rPr>
        <w:t xml:space="preserve"> </w:t>
      </w:r>
      <w:r>
        <w:rPr>
          <w:spacing w:val="-2"/>
        </w:rPr>
        <w:t>been</w:t>
      </w:r>
      <w:r>
        <w:rPr>
          <w:spacing w:val="43"/>
        </w:rPr>
        <w:t xml:space="preserve"> </w:t>
      </w:r>
      <w:r>
        <w:rPr>
          <w:spacing w:val="-1"/>
        </w:rPr>
        <w:t>convicted</w:t>
      </w:r>
      <w:r>
        <w:t xml:space="preserve"> of</w:t>
      </w:r>
      <w:r>
        <w:rPr>
          <w:spacing w:val="-2"/>
        </w:rPr>
        <w:t xml:space="preserve"> </w:t>
      </w:r>
      <w:r>
        <w:t>any</w:t>
      </w:r>
      <w:r>
        <w:rPr>
          <w:spacing w:val="-3"/>
        </w:rPr>
        <w:t xml:space="preserve"> </w:t>
      </w:r>
      <w:r>
        <w:rPr>
          <w:spacing w:val="-1"/>
        </w:rPr>
        <w:t>felony,</w:t>
      </w:r>
      <w:r>
        <w:t xml:space="preserve"> </w:t>
      </w:r>
      <w:r>
        <w:rPr>
          <w:spacing w:val="-1"/>
        </w:rPr>
        <w:t>found</w:t>
      </w:r>
      <w:r>
        <w:t xml:space="preserve"> </w:t>
      </w:r>
      <w:r>
        <w:rPr>
          <w:spacing w:val="-1"/>
        </w:rPr>
        <w:t>liable</w:t>
      </w:r>
      <w:r>
        <w:rPr>
          <w:spacing w:val="-2"/>
        </w:rPr>
        <w:t xml:space="preserve"> </w:t>
      </w:r>
      <w:r>
        <w:t>in any</w:t>
      </w:r>
      <w:r>
        <w:rPr>
          <w:spacing w:val="-3"/>
        </w:rPr>
        <w:t xml:space="preserve"> </w:t>
      </w:r>
      <w:r>
        <w:rPr>
          <w:spacing w:val="-1"/>
        </w:rPr>
        <w:t>civil</w:t>
      </w:r>
      <w:r>
        <w:rPr>
          <w:spacing w:val="1"/>
        </w:rPr>
        <w:t xml:space="preserve"> </w:t>
      </w:r>
      <w:r>
        <w:t>or</w:t>
      </w:r>
      <w:r>
        <w:rPr>
          <w:spacing w:val="-2"/>
        </w:rPr>
        <w:t xml:space="preserve"> </w:t>
      </w:r>
      <w:r>
        <w:rPr>
          <w:spacing w:val="-1"/>
        </w:rPr>
        <w:t>administrative</w:t>
      </w:r>
      <w:r>
        <w:t xml:space="preserve"> </w:t>
      </w:r>
      <w:r>
        <w:rPr>
          <w:spacing w:val="-1"/>
        </w:rPr>
        <w:t>proceeding,</w:t>
      </w:r>
      <w:r>
        <w:t xml:space="preserve"> or</w:t>
      </w:r>
      <w:r>
        <w:rPr>
          <w:spacing w:val="-2"/>
        </w:rPr>
        <w:t xml:space="preserve"> </w:t>
      </w:r>
      <w:r>
        <w:rPr>
          <w:spacing w:val="-1"/>
        </w:rPr>
        <w:t>pleaded</w:t>
      </w:r>
      <w:r>
        <w:rPr>
          <w:spacing w:val="53"/>
        </w:rPr>
        <w:t xml:space="preserve"> </w:t>
      </w:r>
      <w:r>
        <w:t xml:space="preserve">no </w:t>
      </w:r>
      <w:r>
        <w:rPr>
          <w:spacing w:val="-1"/>
        </w:rPr>
        <w:t>contest</w:t>
      </w:r>
      <w:r>
        <w:rPr>
          <w:spacing w:val="1"/>
        </w:rPr>
        <w:t xml:space="preserve"> </w:t>
      </w:r>
      <w:r>
        <w:t>or</w:t>
      </w:r>
      <w:r>
        <w:rPr>
          <w:spacing w:val="-2"/>
        </w:rPr>
        <w:t xml:space="preserve"> </w:t>
      </w:r>
      <w:r>
        <w:rPr>
          <w:spacing w:val="-1"/>
        </w:rPr>
        <w:t>agreed</w:t>
      </w:r>
      <w:r>
        <w:rPr>
          <w:spacing w:val="-3"/>
        </w:rPr>
        <w:t xml:space="preserve"> </w:t>
      </w:r>
      <w:r>
        <w:t xml:space="preserve">to </w:t>
      </w:r>
      <w:r>
        <w:rPr>
          <w:spacing w:val="-1"/>
        </w:rPr>
        <w:t>any</w:t>
      </w:r>
      <w:r>
        <w:rPr>
          <w:spacing w:val="-3"/>
        </w:rPr>
        <w:t xml:space="preserve"> </w:t>
      </w:r>
      <w:r>
        <w:rPr>
          <w:spacing w:val="-1"/>
        </w:rPr>
        <w:t>consent</w:t>
      </w:r>
      <w:r>
        <w:rPr>
          <w:spacing w:val="1"/>
        </w:rPr>
        <w:t xml:space="preserve"> </w:t>
      </w:r>
      <w:r>
        <w:rPr>
          <w:spacing w:val="-1"/>
        </w:rPr>
        <w:t>decree</w:t>
      </w:r>
      <w:r>
        <w:t xml:space="preserve"> </w:t>
      </w:r>
      <w:r>
        <w:rPr>
          <w:spacing w:val="-1"/>
        </w:rPr>
        <w:t>with</w:t>
      </w:r>
      <w:r>
        <w:rPr>
          <w:spacing w:val="-3"/>
        </w:rPr>
        <w:t xml:space="preserve"> </w:t>
      </w:r>
      <w:r>
        <w:rPr>
          <w:spacing w:val="-1"/>
        </w:rPr>
        <w:t>respect</w:t>
      </w:r>
      <w:r>
        <w:rPr>
          <w:spacing w:val="-2"/>
        </w:rPr>
        <w:t xml:space="preserve"> </w:t>
      </w:r>
      <w:r>
        <w:t>to any</w:t>
      </w:r>
      <w:r>
        <w:rPr>
          <w:spacing w:val="-3"/>
        </w:rPr>
        <w:t xml:space="preserve"> </w:t>
      </w:r>
      <w:r>
        <w:rPr>
          <w:spacing w:val="-1"/>
        </w:rPr>
        <w:t>matter</w:t>
      </w:r>
      <w:r>
        <w:rPr>
          <w:spacing w:val="-2"/>
        </w:rPr>
        <w:t xml:space="preserve"> </w:t>
      </w:r>
      <w:r>
        <w:rPr>
          <w:spacing w:val="-1"/>
        </w:rPr>
        <w:t>involving</w:t>
      </w:r>
      <w:r>
        <w:rPr>
          <w:spacing w:val="-3"/>
        </w:rPr>
        <w:t xml:space="preserve"> </w:t>
      </w:r>
      <w:r>
        <w:rPr>
          <w:spacing w:val="-1"/>
        </w:rPr>
        <w:t>breach</w:t>
      </w:r>
      <w:r>
        <w:t xml:space="preserve"> </w:t>
      </w:r>
      <w:r>
        <w:rPr>
          <w:spacing w:val="-2"/>
        </w:rPr>
        <w:t>of</w:t>
      </w:r>
      <w:r>
        <w:rPr>
          <w:spacing w:val="55"/>
        </w:rPr>
        <w:t xml:space="preserve"> </w:t>
      </w:r>
      <w:r>
        <w:t xml:space="preserve">trust, </w:t>
      </w:r>
      <w:r>
        <w:rPr>
          <w:spacing w:val="-1"/>
        </w:rPr>
        <w:t>breach</w:t>
      </w:r>
      <w:r>
        <w:t xml:space="preserve"> </w:t>
      </w:r>
      <w:r>
        <w:rPr>
          <w:spacing w:val="-2"/>
        </w:rPr>
        <w:t>of</w:t>
      </w:r>
      <w:r>
        <w:rPr>
          <w:spacing w:val="1"/>
        </w:rPr>
        <w:t xml:space="preserve"> </w:t>
      </w:r>
      <w:r>
        <w:rPr>
          <w:spacing w:val="-1"/>
        </w:rPr>
        <w:t>fiduciary</w:t>
      </w:r>
      <w:r>
        <w:rPr>
          <w:spacing w:val="-3"/>
        </w:rPr>
        <w:t xml:space="preserve"> </w:t>
      </w:r>
      <w:r>
        <w:rPr>
          <w:spacing w:val="-1"/>
        </w:rPr>
        <w:t>duty,</w:t>
      </w:r>
      <w:r>
        <w:t xml:space="preserve"> </w:t>
      </w:r>
      <w:r>
        <w:rPr>
          <w:spacing w:val="-1"/>
        </w:rPr>
        <w:t>fraud,</w:t>
      </w:r>
      <w:r>
        <w:t xml:space="preserve"> </w:t>
      </w:r>
      <w:r>
        <w:rPr>
          <w:spacing w:val="-1"/>
        </w:rPr>
        <w:t>securities</w:t>
      </w:r>
      <w:r>
        <w:rPr>
          <w:spacing w:val="-2"/>
        </w:rPr>
        <w:t xml:space="preserve"> </w:t>
      </w:r>
      <w:r>
        <w:t>law</w:t>
      </w:r>
      <w:r>
        <w:rPr>
          <w:spacing w:val="-1"/>
        </w:rPr>
        <w:t xml:space="preserve"> violations,</w:t>
      </w:r>
      <w:r>
        <w:t xml:space="preserve"> </w:t>
      </w:r>
      <w:r>
        <w:rPr>
          <w:spacing w:val="-2"/>
        </w:rPr>
        <w:t>or</w:t>
      </w:r>
      <w:r>
        <w:rPr>
          <w:spacing w:val="1"/>
        </w:rPr>
        <w:t xml:space="preserve"> </w:t>
      </w:r>
      <w:r>
        <w:rPr>
          <w:spacing w:val="-1"/>
        </w:rPr>
        <w:t>bankruptcy</w:t>
      </w:r>
      <w:r>
        <w:rPr>
          <w:spacing w:val="-3"/>
        </w:rPr>
        <w:t xml:space="preserve"> </w:t>
      </w:r>
      <w:r>
        <w:t>law</w:t>
      </w:r>
      <w:r>
        <w:rPr>
          <w:spacing w:val="53"/>
        </w:rPr>
        <w:t xml:space="preserve"> </w:t>
      </w:r>
      <w:r>
        <w:rPr>
          <w:spacing w:val="-1"/>
        </w:rPr>
        <w:t>violations.</w:t>
      </w:r>
    </w:p>
    <w:p w14:paraId="682453F8" w14:textId="77777777" w:rsidR="00DE2389" w:rsidRDefault="00DE2389" w:rsidP="00DE2389">
      <w:pPr>
        <w:spacing w:before="11"/>
        <w:rPr>
          <w:rFonts w:ascii="Times New Roman" w:eastAsia="Times New Roman" w:hAnsi="Times New Roman" w:cs="Times New Roman"/>
          <w:sz w:val="20"/>
          <w:szCs w:val="20"/>
        </w:rPr>
      </w:pPr>
    </w:p>
    <w:p w14:paraId="54B63858" w14:textId="77777777" w:rsidR="00DE2389" w:rsidRDefault="00DE2389" w:rsidP="00DE2389">
      <w:pPr>
        <w:pStyle w:val="BodyText"/>
        <w:numPr>
          <w:ilvl w:val="1"/>
          <w:numId w:val="5"/>
        </w:numPr>
        <w:tabs>
          <w:tab w:val="left" w:pos="1161"/>
        </w:tabs>
        <w:ind w:left="1160" w:right="406" w:hanging="720"/>
      </w:pPr>
      <w:r>
        <w:rPr>
          <w:b/>
          <w:spacing w:val="-1"/>
        </w:rPr>
        <w:t>Placement</w:t>
      </w:r>
      <w:r>
        <w:rPr>
          <w:b/>
          <w:spacing w:val="1"/>
        </w:rPr>
        <w:t xml:space="preserve"> </w:t>
      </w:r>
      <w:r>
        <w:rPr>
          <w:b/>
          <w:spacing w:val="-1"/>
        </w:rPr>
        <w:t>Agents</w:t>
      </w:r>
      <w:r>
        <w:rPr>
          <w:spacing w:val="-1"/>
        </w:rPr>
        <w:t>.</w:t>
      </w:r>
      <w:r>
        <w:rPr>
          <w:spacing w:val="53"/>
        </w:rPr>
        <w:t xml:space="preserve"> </w:t>
      </w:r>
      <w:r>
        <w:rPr>
          <w:spacing w:val="-1"/>
        </w:rPr>
        <w:t>Manager</w:t>
      </w:r>
      <w:r>
        <w:rPr>
          <w:spacing w:val="1"/>
        </w:rPr>
        <w:t xml:space="preserve"> </w:t>
      </w:r>
      <w:r>
        <w:rPr>
          <w:spacing w:val="-1"/>
        </w:rPr>
        <w:t>confirms</w:t>
      </w:r>
      <w:r>
        <w:t xml:space="preserve"> </w:t>
      </w:r>
      <w:r>
        <w:rPr>
          <w:spacing w:val="-1"/>
        </w:rPr>
        <w:t>that</w:t>
      </w:r>
      <w:r>
        <w:rPr>
          <w:spacing w:val="1"/>
        </w:rPr>
        <w:t xml:space="preserve"> </w:t>
      </w:r>
      <w:r>
        <w:t xml:space="preserve">no </w:t>
      </w:r>
      <w:r>
        <w:rPr>
          <w:spacing w:val="-1"/>
        </w:rPr>
        <w:t>placement</w:t>
      </w:r>
      <w:r>
        <w:rPr>
          <w:spacing w:val="1"/>
        </w:rPr>
        <w:t xml:space="preserve"> </w:t>
      </w:r>
      <w:r>
        <w:rPr>
          <w:spacing w:val="-1"/>
        </w:rPr>
        <w:t>agent</w:t>
      </w:r>
      <w:r>
        <w:rPr>
          <w:spacing w:val="-2"/>
        </w:rPr>
        <w:t xml:space="preserve"> </w:t>
      </w:r>
      <w:r>
        <w:rPr>
          <w:spacing w:val="-1"/>
        </w:rPr>
        <w:t>fees</w:t>
      </w:r>
      <w:r>
        <w:t xml:space="preserve"> </w:t>
      </w:r>
      <w:r>
        <w:rPr>
          <w:spacing w:val="-1"/>
        </w:rPr>
        <w:t>have</w:t>
      </w:r>
      <w:r>
        <w:t xml:space="preserve"> </w:t>
      </w:r>
      <w:r>
        <w:rPr>
          <w:spacing w:val="-1"/>
        </w:rPr>
        <w:t>been</w:t>
      </w:r>
      <w:r>
        <w:t xml:space="preserve"> </w:t>
      </w:r>
      <w:r>
        <w:rPr>
          <w:spacing w:val="-2"/>
        </w:rPr>
        <w:t>paid</w:t>
      </w:r>
      <w:r>
        <w:t xml:space="preserve"> in</w:t>
      </w:r>
      <w:r>
        <w:rPr>
          <w:spacing w:val="39"/>
        </w:rPr>
        <w:t xml:space="preserve"> </w:t>
      </w:r>
      <w:r>
        <w:rPr>
          <w:spacing w:val="-1"/>
        </w:rPr>
        <w:t>connection</w:t>
      </w:r>
      <w:r>
        <w:t xml:space="preserve"> </w:t>
      </w:r>
      <w:r>
        <w:rPr>
          <w:spacing w:val="-1"/>
        </w:rPr>
        <w:t>with</w:t>
      </w:r>
      <w:r>
        <w:rPr>
          <w:spacing w:val="-3"/>
        </w:rPr>
        <w:t xml:space="preserve"> </w:t>
      </w:r>
      <w:r>
        <w:t>the</w:t>
      </w:r>
      <w:r>
        <w:rPr>
          <w:spacing w:val="-2"/>
        </w:rPr>
        <w:t xml:space="preserve"> </w:t>
      </w:r>
      <w:r>
        <w:rPr>
          <w:spacing w:val="-1"/>
        </w:rPr>
        <w:t>investment</w:t>
      </w:r>
      <w:r>
        <w:rPr>
          <w:spacing w:val="1"/>
        </w:rPr>
        <w:t xml:space="preserve"> </w:t>
      </w:r>
      <w:r>
        <w:t>by</w:t>
      </w:r>
      <w:r>
        <w:rPr>
          <w:spacing w:val="-3"/>
        </w:rPr>
        <w:t xml:space="preserve"> </w:t>
      </w:r>
      <w:r>
        <w:t xml:space="preserve">the </w:t>
      </w:r>
      <w:r>
        <w:rPr>
          <w:spacing w:val="-1"/>
        </w:rPr>
        <w:t>System,</w:t>
      </w:r>
      <w:r>
        <w:t xml:space="preserve"> except</w:t>
      </w:r>
      <w:r>
        <w:rPr>
          <w:spacing w:val="-2"/>
        </w:rPr>
        <w:t xml:space="preserve"> </w:t>
      </w:r>
      <w:r>
        <w:t xml:space="preserve">as </w:t>
      </w:r>
      <w:r>
        <w:rPr>
          <w:spacing w:val="-1"/>
        </w:rPr>
        <w:t>disclosed</w:t>
      </w:r>
      <w:r>
        <w:t xml:space="preserve"> in </w:t>
      </w:r>
      <w:r>
        <w:rPr>
          <w:spacing w:val="-1"/>
        </w:rPr>
        <w:t>writing</w:t>
      </w:r>
      <w:r>
        <w:rPr>
          <w:spacing w:val="-3"/>
        </w:rPr>
        <w:t xml:space="preserve"> </w:t>
      </w:r>
      <w:r>
        <w:t>in</w:t>
      </w:r>
      <w:r>
        <w:rPr>
          <w:spacing w:val="-3"/>
        </w:rPr>
        <w:t xml:space="preserve"> </w:t>
      </w:r>
      <w:r>
        <w:rPr>
          <w:spacing w:val="-1"/>
        </w:rPr>
        <w:t>the</w:t>
      </w:r>
      <w:r>
        <w:rPr>
          <w:spacing w:val="41"/>
        </w:rPr>
        <w:t xml:space="preserve"> </w:t>
      </w:r>
      <w:r>
        <w:rPr>
          <w:spacing w:val="-1"/>
        </w:rPr>
        <w:t>Placement</w:t>
      </w:r>
      <w:r>
        <w:rPr>
          <w:spacing w:val="1"/>
        </w:rPr>
        <w:t xml:space="preserve"> </w:t>
      </w:r>
      <w:r>
        <w:rPr>
          <w:spacing w:val="-1"/>
        </w:rPr>
        <w:t>Agent</w:t>
      </w:r>
      <w:r>
        <w:rPr>
          <w:spacing w:val="1"/>
        </w:rPr>
        <w:t xml:space="preserve"> </w:t>
      </w:r>
      <w:r>
        <w:rPr>
          <w:spacing w:val="-1"/>
        </w:rPr>
        <w:t>Disclosure</w:t>
      </w:r>
      <w:r>
        <w:t xml:space="preserve"> </w:t>
      </w:r>
      <w:r>
        <w:rPr>
          <w:spacing w:val="-1"/>
        </w:rPr>
        <w:t>Letter</w:t>
      </w:r>
      <w:r>
        <w:rPr>
          <w:spacing w:val="1"/>
        </w:rPr>
        <w:t xml:space="preserve"> </w:t>
      </w:r>
      <w:r>
        <w:rPr>
          <w:spacing w:val="-1"/>
        </w:rPr>
        <w:t>attached</w:t>
      </w:r>
      <w:r>
        <w:rPr>
          <w:spacing w:val="-3"/>
        </w:rPr>
        <w:t xml:space="preserve"> </w:t>
      </w:r>
      <w:r>
        <w:rPr>
          <w:spacing w:val="-1"/>
        </w:rPr>
        <w:t>hereto</w:t>
      </w:r>
      <w:r>
        <w:rPr>
          <w:spacing w:val="-3"/>
        </w:rPr>
        <w:t xml:space="preserve"> </w:t>
      </w:r>
      <w:r>
        <w:t>as</w:t>
      </w:r>
      <w:r>
        <w:rPr>
          <w:spacing w:val="-2"/>
        </w:rPr>
        <w:t xml:space="preserve"> </w:t>
      </w:r>
      <w:r>
        <w:rPr>
          <w:spacing w:val="-1"/>
        </w:rPr>
        <w:t>Exhibit</w:t>
      </w:r>
      <w:r>
        <w:rPr>
          <w:spacing w:val="1"/>
        </w:rPr>
        <w:t xml:space="preserve"> </w:t>
      </w:r>
      <w:r>
        <w:rPr>
          <w:spacing w:val="-1"/>
        </w:rPr>
        <w:t>F.</w:t>
      </w:r>
    </w:p>
    <w:p w14:paraId="6D9C6D58" w14:textId="77777777" w:rsidR="00DE2389" w:rsidRDefault="00DE2389" w:rsidP="00DE2389">
      <w:pPr>
        <w:sectPr w:rsidR="00DE2389">
          <w:pgSz w:w="12240" w:h="15840"/>
          <w:pgMar w:top="1380" w:right="1340" w:bottom="900" w:left="1720" w:header="0" w:footer="708" w:gutter="0"/>
          <w:cols w:space="720"/>
        </w:sectPr>
      </w:pPr>
    </w:p>
    <w:p w14:paraId="251BBFF5" w14:textId="77777777" w:rsidR="00DE2389" w:rsidRDefault="00DE2389" w:rsidP="00DE2389">
      <w:pPr>
        <w:pStyle w:val="BodyText"/>
        <w:numPr>
          <w:ilvl w:val="1"/>
          <w:numId w:val="5"/>
        </w:numPr>
        <w:tabs>
          <w:tab w:val="left" w:pos="1561"/>
        </w:tabs>
        <w:spacing w:before="54"/>
        <w:ind w:left="1560" w:right="557" w:hanging="720"/>
      </w:pPr>
      <w:r>
        <w:rPr>
          <w:b/>
          <w:spacing w:val="-1"/>
        </w:rPr>
        <w:lastRenderedPageBreak/>
        <w:t>Disclosure</w:t>
      </w:r>
      <w:r>
        <w:rPr>
          <w:b/>
        </w:rPr>
        <w:t xml:space="preserve"> </w:t>
      </w:r>
      <w:r>
        <w:rPr>
          <w:b/>
          <w:spacing w:val="-1"/>
        </w:rPr>
        <w:t>Statement.</w:t>
      </w:r>
      <w:r>
        <w:rPr>
          <w:b/>
        </w:rPr>
        <w:t xml:space="preserve"> </w:t>
      </w:r>
      <w:r>
        <w:rPr>
          <w:spacing w:val="-2"/>
        </w:rPr>
        <w:t>Manager</w:t>
      </w:r>
      <w:r>
        <w:rPr>
          <w:spacing w:val="1"/>
        </w:rPr>
        <w:t xml:space="preserve"> </w:t>
      </w:r>
      <w:r>
        <w:rPr>
          <w:spacing w:val="-1"/>
        </w:rPr>
        <w:t>warrants</w:t>
      </w:r>
      <w:r>
        <w:t xml:space="preserve"> </w:t>
      </w:r>
      <w:r>
        <w:rPr>
          <w:spacing w:val="-1"/>
        </w:rPr>
        <w:t>that</w:t>
      </w:r>
      <w:r>
        <w:rPr>
          <w:spacing w:val="-2"/>
        </w:rPr>
        <w:t xml:space="preserve"> </w:t>
      </w:r>
      <w:r>
        <w:rPr>
          <w:spacing w:val="-1"/>
        </w:rPr>
        <w:t>it</w:t>
      </w:r>
      <w:r>
        <w:rPr>
          <w:spacing w:val="1"/>
        </w:rPr>
        <w:t xml:space="preserve"> </w:t>
      </w:r>
      <w:r>
        <w:rPr>
          <w:spacing w:val="-1"/>
        </w:rPr>
        <w:t>has</w:t>
      </w:r>
      <w:r>
        <w:t xml:space="preserve"> </w:t>
      </w:r>
      <w:r>
        <w:rPr>
          <w:spacing w:val="-1"/>
        </w:rPr>
        <w:t>delivered</w:t>
      </w:r>
      <w:r>
        <w:t xml:space="preserve"> </w:t>
      </w:r>
      <w:r>
        <w:rPr>
          <w:spacing w:val="-1"/>
        </w:rPr>
        <w:t>to</w:t>
      </w:r>
      <w:r>
        <w:t xml:space="preserve"> </w:t>
      </w:r>
      <w:r>
        <w:rPr>
          <w:spacing w:val="-1"/>
        </w:rPr>
        <w:t>the</w:t>
      </w:r>
      <w:r>
        <w:t xml:space="preserve"> </w:t>
      </w:r>
      <w:r>
        <w:rPr>
          <w:spacing w:val="-1"/>
        </w:rPr>
        <w:t>System</w:t>
      </w:r>
      <w:r>
        <w:rPr>
          <w:spacing w:val="-4"/>
        </w:rPr>
        <w:t xml:space="preserve"> </w:t>
      </w:r>
      <w:r>
        <w:t>its</w:t>
      </w:r>
      <w:r>
        <w:rPr>
          <w:spacing w:val="49"/>
        </w:rPr>
        <w:t xml:space="preserve"> </w:t>
      </w:r>
      <w:r>
        <w:rPr>
          <w:spacing w:val="-1"/>
        </w:rPr>
        <w:t>Disclosure</w:t>
      </w:r>
      <w:r>
        <w:t xml:space="preserve"> </w:t>
      </w:r>
      <w:r>
        <w:rPr>
          <w:spacing w:val="-1"/>
        </w:rPr>
        <w:t>Statement.</w:t>
      </w:r>
      <w:r>
        <w:rPr>
          <w:spacing w:val="-3"/>
        </w:rPr>
        <w:t xml:space="preserve"> </w:t>
      </w:r>
      <w:r>
        <w:t>The</w:t>
      </w:r>
      <w:r>
        <w:rPr>
          <w:spacing w:val="-2"/>
        </w:rPr>
        <w:t xml:space="preserve"> </w:t>
      </w:r>
      <w:r>
        <w:rPr>
          <w:spacing w:val="-1"/>
        </w:rPr>
        <w:t>System</w:t>
      </w:r>
      <w:r>
        <w:rPr>
          <w:spacing w:val="-4"/>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received</w:t>
      </w:r>
      <w:r>
        <w:t xml:space="preserve"> </w:t>
      </w:r>
      <w:r>
        <w:rPr>
          <w:spacing w:val="-1"/>
        </w:rPr>
        <w:t>such</w:t>
      </w:r>
      <w:r>
        <w:t xml:space="preserve"> </w:t>
      </w:r>
      <w:r>
        <w:rPr>
          <w:spacing w:val="-1"/>
        </w:rPr>
        <w:t>Disclosure</w:t>
      </w:r>
      <w:r>
        <w:rPr>
          <w:spacing w:val="55"/>
        </w:rPr>
        <w:t xml:space="preserve"> </w:t>
      </w:r>
      <w:r>
        <w:rPr>
          <w:spacing w:val="-1"/>
        </w:rPr>
        <w:t>Statement.</w:t>
      </w:r>
    </w:p>
    <w:p w14:paraId="349FDE90" w14:textId="77777777" w:rsidR="00DE2389" w:rsidRDefault="00DE2389" w:rsidP="00DE2389">
      <w:pPr>
        <w:spacing w:before="9"/>
        <w:rPr>
          <w:rFonts w:ascii="Times New Roman" w:eastAsia="Times New Roman" w:hAnsi="Times New Roman" w:cs="Times New Roman"/>
          <w:sz w:val="20"/>
          <w:szCs w:val="20"/>
        </w:rPr>
      </w:pPr>
    </w:p>
    <w:p w14:paraId="742A1BDE" w14:textId="77777777" w:rsidR="00DE2389" w:rsidRDefault="00DE2389" w:rsidP="00DE2389">
      <w:pPr>
        <w:pStyle w:val="BodyText"/>
        <w:spacing w:line="276" w:lineRule="auto"/>
        <w:ind w:left="1559" w:right="153"/>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t xml:space="preserve">the </w:t>
      </w:r>
      <w:r>
        <w:rPr>
          <w:spacing w:val="-1"/>
        </w:rPr>
        <w:t>System</w:t>
      </w:r>
      <w:r>
        <w:rPr>
          <w:spacing w:val="-4"/>
        </w:rPr>
        <w:t xml:space="preserve"> </w:t>
      </w:r>
      <w:r>
        <w:t xml:space="preserve">has </w:t>
      </w:r>
      <w:r>
        <w:rPr>
          <w:spacing w:val="-1"/>
        </w:rPr>
        <w:t>relied</w:t>
      </w:r>
      <w:r>
        <w:t xml:space="preserve"> upon</w:t>
      </w:r>
      <w:r>
        <w:rPr>
          <w:spacing w:val="-3"/>
        </w:rPr>
        <w:t xml:space="preserve"> </w:t>
      </w:r>
      <w:r>
        <w:t>the</w:t>
      </w:r>
      <w:r>
        <w:rPr>
          <w:spacing w:val="-2"/>
        </w:rPr>
        <w:t xml:space="preserve"> </w:t>
      </w:r>
      <w:r>
        <w:rPr>
          <w:spacing w:val="-1"/>
        </w:rPr>
        <w:t>foregoing</w:t>
      </w:r>
      <w:r>
        <w:rPr>
          <w:spacing w:val="35"/>
        </w:rPr>
        <w:t xml:space="preserve"> </w:t>
      </w:r>
      <w:r>
        <w:rPr>
          <w:spacing w:val="-1"/>
        </w:rPr>
        <w:t>acknowledgments,</w:t>
      </w:r>
      <w:r>
        <w:t xml:space="preserve"> </w:t>
      </w:r>
      <w:r>
        <w:rPr>
          <w:spacing w:val="-1"/>
        </w:rPr>
        <w:t>representations,</w:t>
      </w:r>
      <w:r>
        <w:t xml:space="preserve"> </w:t>
      </w:r>
      <w:r>
        <w:rPr>
          <w:spacing w:val="-1"/>
        </w:rPr>
        <w:t>warranties,</w:t>
      </w:r>
      <w:r>
        <w:t xml:space="preserve"> </w:t>
      </w:r>
      <w:r>
        <w:rPr>
          <w:spacing w:val="-1"/>
        </w:rPr>
        <w:t>covenants,</w:t>
      </w:r>
      <w:r>
        <w:t xml:space="preserve"> </w:t>
      </w:r>
      <w:r>
        <w:rPr>
          <w:spacing w:val="-1"/>
        </w:rPr>
        <w:t>and</w:t>
      </w:r>
      <w:r>
        <w:t xml:space="preserve"> </w:t>
      </w:r>
      <w:r>
        <w:rPr>
          <w:spacing w:val="-1"/>
        </w:rPr>
        <w:t>agreements</w:t>
      </w:r>
      <w:r>
        <w:rPr>
          <w:spacing w:val="-2"/>
        </w:rPr>
        <w:t xml:space="preserve"> </w:t>
      </w:r>
      <w:r>
        <w:t>and</w:t>
      </w:r>
      <w:r>
        <w:rPr>
          <w:spacing w:val="-3"/>
        </w:rPr>
        <w:t xml:space="preserve"> </w:t>
      </w:r>
      <w:r>
        <w:rPr>
          <w:spacing w:val="-1"/>
        </w:rPr>
        <w:t>that</w:t>
      </w:r>
      <w:r>
        <w:rPr>
          <w:spacing w:val="-2"/>
        </w:rPr>
        <w:t xml:space="preserve"> </w:t>
      </w:r>
      <w:r>
        <w:t>the</w:t>
      </w:r>
      <w:r>
        <w:rPr>
          <w:spacing w:val="47"/>
        </w:rPr>
        <w:t xml:space="preserve"> </w:t>
      </w:r>
      <w:r>
        <w:rPr>
          <w:spacing w:val="-1"/>
        </w:rPr>
        <w:t>same</w:t>
      </w:r>
      <w:r>
        <w:t xml:space="preserve"> </w:t>
      </w:r>
      <w:r>
        <w:rPr>
          <w:spacing w:val="-1"/>
        </w:rPr>
        <w:t>constitute</w:t>
      </w:r>
      <w:r>
        <w:rPr>
          <w:spacing w:val="-2"/>
        </w:rPr>
        <w:t xml:space="preserve"> </w:t>
      </w:r>
      <w:r>
        <w:t xml:space="preserve">a </w:t>
      </w:r>
      <w:r>
        <w:rPr>
          <w:spacing w:val="-1"/>
        </w:rPr>
        <w:t>material</w:t>
      </w:r>
      <w:r>
        <w:rPr>
          <w:spacing w:val="-2"/>
        </w:rPr>
        <w:t xml:space="preserve"> </w:t>
      </w:r>
      <w:r>
        <w:rPr>
          <w:spacing w:val="-1"/>
        </w:rPr>
        <w:t>inducement</w:t>
      </w:r>
      <w:r>
        <w:rPr>
          <w:spacing w:val="1"/>
        </w:rPr>
        <w:t xml:space="preserve"> </w:t>
      </w:r>
      <w:r>
        <w:rPr>
          <w:spacing w:val="-1"/>
        </w:rPr>
        <w:t>to</w:t>
      </w:r>
      <w:r>
        <w:t xml:space="preserve"> </w:t>
      </w:r>
      <w:r>
        <w:rPr>
          <w:spacing w:val="-1"/>
        </w:rPr>
        <w:t>the</w:t>
      </w:r>
      <w:r>
        <w:t xml:space="preserve"> </w:t>
      </w:r>
      <w:r>
        <w:rPr>
          <w:spacing w:val="-1"/>
        </w:rPr>
        <w:t>System’s</w:t>
      </w:r>
      <w:r>
        <w:rPr>
          <w:spacing w:val="-2"/>
        </w:rPr>
        <w:t xml:space="preserve"> </w:t>
      </w:r>
      <w:r>
        <w:rPr>
          <w:spacing w:val="-1"/>
        </w:rPr>
        <w:t>decision</w:t>
      </w:r>
      <w:r>
        <w:rPr>
          <w:spacing w:val="-3"/>
        </w:rPr>
        <w:t xml:space="preserve"> </w:t>
      </w:r>
      <w:r>
        <w:t>to</w:t>
      </w:r>
      <w:r>
        <w:rPr>
          <w:spacing w:val="-3"/>
        </w:rPr>
        <w:t xml:space="preserve"> </w:t>
      </w:r>
      <w:r>
        <w:rPr>
          <w:spacing w:val="-1"/>
        </w:rPr>
        <w:t>enter</w:t>
      </w:r>
      <w:r>
        <w:rPr>
          <w:spacing w:val="-2"/>
        </w:rPr>
        <w:t xml:space="preserve"> </w:t>
      </w:r>
      <w:r>
        <w:rPr>
          <w:spacing w:val="-1"/>
        </w:rPr>
        <w:t>into</w:t>
      </w:r>
      <w:r>
        <w:t xml:space="preserve"> </w:t>
      </w:r>
      <w:r>
        <w:rPr>
          <w:spacing w:val="-1"/>
        </w:rPr>
        <w:t>this</w:t>
      </w:r>
      <w:r>
        <w:rPr>
          <w:spacing w:val="71"/>
        </w:rPr>
        <w:t xml:space="preserve"> </w:t>
      </w:r>
      <w:r>
        <w:rPr>
          <w:spacing w:val="-1"/>
        </w:rPr>
        <w:t>Management</w:t>
      </w:r>
      <w:r>
        <w:rPr>
          <w:spacing w:val="1"/>
        </w:rPr>
        <w:t xml:space="preserve"> </w:t>
      </w:r>
      <w:r>
        <w:rPr>
          <w:spacing w:val="-1"/>
        </w:rPr>
        <w:t>Agreement.</w:t>
      </w:r>
    </w:p>
    <w:p w14:paraId="0E7C0086" w14:textId="77777777" w:rsidR="00DE2389" w:rsidRDefault="00DE2389" w:rsidP="00DE2389">
      <w:pPr>
        <w:spacing w:before="4"/>
        <w:rPr>
          <w:rFonts w:ascii="Times New Roman" w:eastAsia="Times New Roman" w:hAnsi="Times New Roman" w:cs="Times New Roman"/>
          <w:sz w:val="21"/>
          <w:szCs w:val="21"/>
        </w:rPr>
      </w:pPr>
    </w:p>
    <w:p w14:paraId="462CC54F" w14:textId="77777777" w:rsidR="00DE2389" w:rsidRDefault="00DE2389" w:rsidP="00DE2389">
      <w:pPr>
        <w:pStyle w:val="Heading3"/>
        <w:numPr>
          <w:ilvl w:val="0"/>
          <w:numId w:val="5"/>
        </w:numPr>
        <w:tabs>
          <w:tab w:val="left" w:pos="840"/>
        </w:tabs>
        <w:ind w:left="839" w:hanging="720"/>
        <w:rPr>
          <w:b w:val="0"/>
          <w:bCs w:val="0"/>
        </w:rPr>
      </w:pPr>
      <w:r>
        <w:rPr>
          <w:spacing w:val="-1"/>
        </w:rPr>
        <w:t>Liability</w:t>
      </w:r>
      <w:r>
        <w:t xml:space="preserve"> </w:t>
      </w:r>
      <w:r>
        <w:rPr>
          <w:spacing w:val="-1"/>
        </w:rPr>
        <w:t>Insurance</w:t>
      </w:r>
    </w:p>
    <w:p w14:paraId="3E9A3D1E" w14:textId="77777777" w:rsidR="00DE2389" w:rsidRDefault="00DE2389" w:rsidP="00DE2389">
      <w:pPr>
        <w:spacing w:before="7"/>
        <w:rPr>
          <w:rFonts w:ascii="Times New Roman" w:eastAsia="Times New Roman" w:hAnsi="Times New Roman" w:cs="Times New Roman"/>
          <w:b/>
          <w:bCs/>
          <w:sz w:val="21"/>
          <w:szCs w:val="21"/>
        </w:rPr>
      </w:pPr>
    </w:p>
    <w:p w14:paraId="3E27846F" w14:textId="77777777" w:rsidR="00DE2389" w:rsidRDefault="00DE2389" w:rsidP="00DE2389">
      <w:pPr>
        <w:pStyle w:val="BodyText"/>
        <w:ind w:left="119" w:right="218"/>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2"/>
        </w:rPr>
        <w:t>coverage</w:t>
      </w:r>
      <w:r>
        <w:t xml:space="preserve"> as </w:t>
      </w:r>
      <w:r>
        <w:rPr>
          <w:spacing w:val="-1"/>
        </w:rPr>
        <w:t>set</w:t>
      </w:r>
      <w:r>
        <w:rPr>
          <w:spacing w:val="1"/>
        </w:rPr>
        <w:t xml:space="preserve"> </w:t>
      </w:r>
      <w:r>
        <w:rPr>
          <w:spacing w:val="-1"/>
        </w:rPr>
        <w:t>out</w:t>
      </w:r>
      <w:r>
        <w:rPr>
          <w:spacing w:val="1"/>
        </w:rPr>
        <w:t xml:space="preserve"> </w:t>
      </w:r>
      <w:r>
        <w:rPr>
          <w:spacing w:val="-1"/>
        </w:rPr>
        <w:t>in</w:t>
      </w:r>
      <w:r>
        <w:t xml:space="preserve"> </w:t>
      </w:r>
      <w:r>
        <w:rPr>
          <w:spacing w:val="-1"/>
        </w:rPr>
        <w:t>this</w:t>
      </w:r>
      <w:r>
        <w:t xml:space="preserve"> </w:t>
      </w:r>
      <w:r>
        <w:rPr>
          <w:spacing w:val="-1"/>
        </w:rPr>
        <w:t>Section.</w:t>
      </w:r>
      <w:r>
        <w:rPr>
          <w:spacing w:val="-3"/>
        </w:rPr>
        <w:t xml:space="preserve"> </w:t>
      </w:r>
      <w:r>
        <w:rPr>
          <w:spacing w:val="-1"/>
        </w:rPr>
        <w:t>The</w:t>
      </w:r>
      <w:r>
        <w:rPr>
          <w:spacing w:val="-2"/>
        </w:rPr>
        <w:t xml:space="preserve"> </w:t>
      </w:r>
      <w:r>
        <w:rPr>
          <w:spacing w:val="-1"/>
        </w:rPr>
        <w:t>intent</w:t>
      </w:r>
      <w:r>
        <w:rPr>
          <w:spacing w:val="1"/>
        </w:rPr>
        <w:t xml:space="preserve"> </w:t>
      </w:r>
      <w:r>
        <w:t>of</w:t>
      </w:r>
      <w:r>
        <w:rPr>
          <w:spacing w:val="-2"/>
        </w:rPr>
        <w:t xml:space="preserve"> </w:t>
      </w:r>
      <w:r>
        <w:t>the</w:t>
      </w:r>
      <w:r>
        <w:rPr>
          <w:spacing w:val="-2"/>
        </w:rPr>
        <w:t xml:space="preserve"> </w:t>
      </w:r>
      <w:r>
        <w:rPr>
          <w:spacing w:val="-1"/>
        </w:rPr>
        <w:t>required</w:t>
      </w:r>
      <w:r>
        <w:rPr>
          <w:spacing w:val="81"/>
        </w:rPr>
        <w:t xml:space="preserve"> </w:t>
      </w:r>
      <w:r>
        <w:rPr>
          <w:spacing w:val="-1"/>
        </w:rPr>
        <w:t>insurance</w:t>
      </w:r>
      <w:r>
        <w:t xml:space="preserve"> </w:t>
      </w:r>
      <w:r>
        <w:rPr>
          <w:spacing w:val="-1"/>
        </w:rPr>
        <w:t>is</w:t>
      </w:r>
      <w:r>
        <w:t xml:space="preserve"> to</w:t>
      </w:r>
      <w:r>
        <w:rPr>
          <w:spacing w:val="-3"/>
        </w:rPr>
        <w:t xml:space="preserve"> </w:t>
      </w:r>
      <w:r>
        <w:rPr>
          <w:spacing w:val="-1"/>
        </w:rPr>
        <w:t>protect</w:t>
      </w:r>
      <w:r>
        <w:rPr>
          <w:spacing w:val="-2"/>
        </w:rPr>
        <w:t xml:space="preserve"> </w:t>
      </w:r>
      <w:r>
        <w:t xml:space="preserve">the </w:t>
      </w:r>
      <w:r>
        <w:rPr>
          <w:spacing w:val="-1"/>
        </w:rPr>
        <w:t>System</w:t>
      </w:r>
      <w:r>
        <w:rPr>
          <w:spacing w:val="-4"/>
        </w:rPr>
        <w:t xml:space="preserve"> </w:t>
      </w:r>
      <w:r>
        <w:t xml:space="preserve">and the </w:t>
      </w:r>
      <w:r>
        <w:rPr>
          <w:spacing w:val="-1"/>
        </w:rPr>
        <w:t>State</w:t>
      </w:r>
      <w:r>
        <w:t xml:space="preserve"> of</w:t>
      </w:r>
      <w:r>
        <w:rPr>
          <w:spacing w:val="1"/>
        </w:rPr>
        <w:t xml:space="preserve"> </w:t>
      </w:r>
      <w:r>
        <w:rPr>
          <w:spacing w:val="-1"/>
        </w:rPr>
        <w:t>Indiana</w:t>
      </w:r>
      <w:r>
        <w:t xml:space="preserve"> </w:t>
      </w:r>
      <w:r>
        <w:rPr>
          <w:spacing w:val="-1"/>
        </w:rPr>
        <w:t>from</w:t>
      </w:r>
      <w:r>
        <w:rPr>
          <w:spacing w:val="-4"/>
        </w:rPr>
        <w:t xml:space="preserve"> </w:t>
      </w:r>
      <w:r>
        <w:t>any</w:t>
      </w:r>
      <w:r>
        <w:rPr>
          <w:spacing w:val="-3"/>
        </w:rPr>
        <w:t xml:space="preserve"> </w:t>
      </w:r>
      <w:r>
        <w:rPr>
          <w:spacing w:val="-1"/>
        </w:rPr>
        <w:t>claims,</w:t>
      </w:r>
      <w:r>
        <w:t xml:space="preserve"> </w:t>
      </w:r>
      <w:r>
        <w:rPr>
          <w:spacing w:val="-1"/>
        </w:rPr>
        <w:t>suits,</w:t>
      </w:r>
      <w:r>
        <w:rPr>
          <w:spacing w:val="-3"/>
        </w:rPr>
        <w:t xml:space="preserve"> </w:t>
      </w:r>
      <w:r>
        <w:rPr>
          <w:spacing w:val="-1"/>
        </w:rPr>
        <w:t>actions,</w:t>
      </w:r>
      <w:r>
        <w:rPr>
          <w:spacing w:val="-3"/>
        </w:rPr>
        <w:t xml:space="preserve"> </w:t>
      </w:r>
      <w:r>
        <w:rPr>
          <w:spacing w:val="-1"/>
        </w:rPr>
        <w:t>costs,</w:t>
      </w:r>
      <w:r>
        <w:t xml:space="preserve"> </w:t>
      </w:r>
      <w:r>
        <w:rPr>
          <w:spacing w:val="-2"/>
        </w:rPr>
        <w:t>damages,</w:t>
      </w:r>
      <w:r>
        <w:rPr>
          <w:spacing w:val="81"/>
        </w:rPr>
        <w:t xml:space="preserve"> </w:t>
      </w:r>
      <w:r>
        <w:t>or</w:t>
      </w:r>
      <w:r>
        <w:rPr>
          <w:spacing w:val="1"/>
        </w:rPr>
        <w:t xml:space="preserve"> </w:t>
      </w:r>
      <w:r>
        <w:rPr>
          <w:spacing w:val="-1"/>
        </w:rPr>
        <w:t>expenses</w:t>
      </w:r>
      <w:r>
        <w:t xml:space="preserve"> </w:t>
      </w:r>
      <w:r>
        <w:rPr>
          <w:spacing w:val="-1"/>
        </w:rPr>
        <w:t>arising</w:t>
      </w:r>
      <w:r>
        <w:rPr>
          <w:spacing w:val="-3"/>
        </w:rPr>
        <w:t xml:space="preserve"> </w:t>
      </w:r>
      <w:r>
        <w:rPr>
          <w:spacing w:val="-1"/>
        </w:rPr>
        <w:t>from</w:t>
      </w:r>
      <w:r>
        <w:rPr>
          <w:spacing w:val="-4"/>
        </w:rPr>
        <w:t xml:space="preserve"> </w:t>
      </w:r>
      <w:r>
        <w:t>any</w:t>
      </w:r>
      <w:r>
        <w:rPr>
          <w:spacing w:val="-3"/>
        </w:rPr>
        <w:t xml:space="preserve"> </w:t>
      </w:r>
      <w:r>
        <w:rPr>
          <w:spacing w:val="-1"/>
        </w:rPr>
        <w:t>negligent</w:t>
      </w:r>
      <w:r>
        <w:rPr>
          <w:spacing w:val="1"/>
        </w:rPr>
        <w:t xml:space="preserve"> </w:t>
      </w:r>
      <w:r>
        <w:t>or</w:t>
      </w:r>
      <w:r>
        <w:rPr>
          <w:spacing w:val="1"/>
        </w:rPr>
        <w:t xml:space="preserve"> </w:t>
      </w:r>
      <w:r>
        <w:rPr>
          <w:spacing w:val="-1"/>
        </w:rPr>
        <w:t>intentional</w:t>
      </w:r>
      <w:r>
        <w:rPr>
          <w:spacing w:val="1"/>
        </w:rPr>
        <w:t xml:space="preserve"> </w:t>
      </w:r>
      <w:r>
        <w:rPr>
          <w:spacing w:val="-1"/>
        </w:rPr>
        <w:t>act</w:t>
      </w:r>
      <w:r>
        <w:rPr>
          <w:spacing w:val="1"/>
        </w:rPr>
        <w:t xml:space="preserve"> </w:t>
      </w:r>
      <w:r>
        <w:rPr>
          <w:spacing w:val="-2"/>
        </w:rPr>
        <w:t>or</w:t>
      </w:r>
      <w:r>
        <w:rPr>
          <w:spacing w:val="1"/>
        </w:rPr>
        <w:t xml:space="preserve"> </w:t>
      </w:r>
      <w:r>
        <w:rPr>
          <w:spacing w:val="-1"/>
        </w:rPr>
        <w:t>omission</w:t>
      </w:r>
      <w:r>
        <w:t xml:space="preserve"> of</w:t>
      </w:r>
      <w:r>
        <w:rPr>
          <w:spacing w:val="-2"/>
        </w:rPr>
        <w:t xml:space="preserve"> </w:t>
      </w:r>
      <w:r>
        <w:rPr>
          <w:spacing w:val="-1"/>
        </w:rPr>
        <w:t>Manager</w:t>
      </w:r>
      <w:r>
        <w:rPr>
          <w:spacing w:val="-2"/>
        </w:rPr>
        <w:t xml:space="preserve"> </w:t>
      </w:r>
      <w:r>
        <w:t>or</w:t>
      </w:r>
      <w:r>
        <w:rPr>
          <w:spacing w:val="1"/>
        </w:rPr>
        <w:t xml:space="preserve"> </w:t>
      </w:r>
      <w:r>
        <w:rPr>
          <w:spacing w:val="-1"/>
        </w:rPr>
        <w:t>subcontractor,</w:t>
      </w:r>
      <w:r>
        <w:t xml:space="preserve"> </w:t>
      </w:r>
      <w:r>
        <w:rPr>
          <w:spacing w:val="-2"/>
        </w:rPr>
        <w:t>or</w:t>
      </w:r>
      <w:r>
        <w:t xml:space="preserve"> </w:t>
      </w:r>
      <w:r>
        <w:rPr>
          <w:spacing w:val="-1"/>
        </w:rPr>
        <w:t>their</w:t>
      </w:r>
      <w:r>
        <w:rPr>
          <w:spacing w:val="1"/>
        </w:rPr>
        <w:t xml:space="preserve"> </w:t>
      </w:r>
      <w:r>
        <w:rPr>
          <w:spacing w:val="-1"/>
        </w:rPr>
        <w:t>Agents,</w:t>
      </w:r>
      <w:r>
        <w:rPr>
          <w:spacing w:val="-3"/>
        </w:rPr>
        <w:t xml:space="preserve"> </w:t>
      </w:r>
      <w:r>
        <w:rPr>
          <w:spacing w:val="-1"/>
        </w:rPr>
        <w:t>while</w:t>
      </w:r>
      <w:r>
        <w:t xml:space="preserve"> </w:t>
      </w:r>
      <w:r>
        <w:rPr>
          <w:spacing w:val="-1"/>
        </w:rPr>
        <w:t>performing</w:t>
      </w:r>
      <w:r>
        <w:rPr>
          <w:spacing w:val="-3"/>
        </w:rPr>
        <w:t xml:space="preserve"> </w:t>
      </w:r>
      <w:r>
        <w:t>under</w:t>
      </w:r>
      <w:r>
        <w:rPr>
          <w:spacing w:val="-2"/>
        </w:rPr>
        <w:t xml:space="preserve"> </w:t>
      </w:r>
      <w:r>
        <w:t>the</w:t>
      </w:r>
      <w:r>
        <w:rPr>
          <w:spacing w:val="-2"/>
        </w:rPr>
        <w:t xml:space="preserve"> 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0D107CAE" w14:textId="77777777" w:rsidR="00DE2389" w:rsidRDefault="00DE2389" w:rsidP="00DE2389">
      <w:pPr>
        <w:spacing w:before="11"/>
        <w:rPr>
          <w:rFonts w:ascii="Times New Roman" w:eastAsia="Times New Roman" w:hAnsi="Times New Roman" w:cs="Times New Roman"/>
          <w:sz w:val="20"/>
          <w:szCs w:val="20"/>
        </w:rPr>
      </w:pPr>
    </w:p>
    <w:p w14:paraId="4C8BD755" w14:textId="77777777" w:rsidR="00DE2389" w:rsidRDefault="00DE2389" w:rsidP="00DE2389">
      <w:pPr>
        <w:pStyle w:val="BodyText"/>
        <w:spacing w:line="275" w:lineRule="auto"/>
        <w:ind w:left="119" w:right="153"/>
      </w:pPr>
      <w:r>
        <w:rPr>
          <w:spacing w:val="-1"/>
        </w:rPr>
        <w:t>Manager</w:t>
      </w:r>
      <w:r>
        <w:rPr>
          <w:spacing w:val="-2"/>
        </w:rPr>
        <w:t xml:space="preserve"> </w:t>
      </w:r>
      <w:r>
        <w:rPr>
          <w:spacing w:val="-1"/>
        </w:rPr>
        <w:t>shall</w:t>
      </w:r>
      <w:r>
        <w:rPr>
          <w:spacing w:val="1"/>
        </w:rPr>
        <w:t xml:space="preserve"> </w:t>
      </w:r>
      <w:r>
        <w:rPr>
          <w:spacing w:val="-1"/>
        </w:rPr>
        <w:t>provide</w:t>
      </w:r>
      <w:r>
        <w:t xml:space="preserve"> </w:t>
      </w:r>
      <w:r>
        <w:rPr>
          <w:spacing w:val="-2"/>
        </w:rPr>
        <w:t>proof</w:t>
      </w:r>
      <w:r>
        <w:rPr>
          <w:spacing w:val="1"/>
        </w:rPr>
        <w:t xml:space="preserve"> </w:t>
      </w:r>
      <w:r>
        <w:t>of</w:t>
      </w:r>
      <w:r>
        <w:rPr>
          <w:spacing w:val="-2"/>
        </w:rPr>
        <w:t xml:space="preserve"> </w:t>
      </w:r>
      <w:r>
        <w:rPr>
          <w:spacing w:val="-1"/>
        </w:rPr>
        <w:t>insurance</w:t>
      </w:r>
      <w:r>
        <w:t xml:space="preserve"> </w:t>
      </w:r>
      <w:r>
        <w:rPr>
          <w:spacing w:val="-1"/>
        </w:rPr>
        <w:t>coverage,</w:t>
      </w:r>
      <w:r>
        <w:t xml:space="preserve"> </w:t>
      </w:r>
      <w:r>
        <w:rPr>
          <w:spacing w:val="-1"/>
        </w:rPr>
        <w:t>and</w:t>
      </w:r>
      <w:r>
        <w:t xml:space="preserve"> such</w:t>
      </w:r>
      <w:r>
        <w:rPr>
          <w:spacing w:val="-3"/>
        </w:rPr>
        <w:t xml:space="preserve"> </w:t>
      </w:r>
      <w:r>
        <w:rPr>
          <w:spacing w:val="-1"/>
        </w:rPr>
        <w:t>insurance</w:t>
      </w:r>
      <w:r>
        <w:t xml:space="preserve"> </w:t>
      </w:r>
      <w:r>
        <w:rPr>
          <w:spacing w:val="-2"/>
        </w:rPr>
        <w:t>coverage</w:t>
      </w:r>
      <w:r>
        <w:t xml:space="preserve"> </w:t>
      </w:r>
      <w:r>
        <w:rPr>
          <w:spacing w:val="-1"/>
        </w:rPr>
        <w:t>shall</w:t>
      </w:r>
      <w:r>
        <w:rPr>
          <w:spacing w:val="1"/>
        </w:rPr>
        <w:t xml:space="preserve"> </w:t>
      </w:r>
      <w:r>
        <w:t xml:space="preserve">be </w:t>
      </w:r>
      <w:r>
        <w:rPr>
          <w:spacing w:val="-1"/>
        </w:rPr>
        <w:t>maintained</w:t>
      </w:r>
      <w:r>
        <w:t xml:space="preserve"> </w:t>
      </w:r>
      <w:r>
        <w:rPr>
          <w:spacing w:val="-1"/>
        </w:rPr>
        <w:t>in</w:t>
      </w:r>
      <w:r>
        <w:rPr>
          <w:spacing w:val="63"/>
        </w:rPr>
        <w:t xml:space="preserve"> </w:t>
      </w:r>
      <w:r>
        <w:rPr>
          <w:spacing w:val="-1"/>
        </w:rPr>
        <w:t>full</w:t>
      </w:r>
      <w:r>
        <w:rPr>
          <w:spacing w:val="1"/>
        </w:rPr>
        <w:t xml:space="preserve"> </w:t>
      </w:r>
      <w:r>
        <w:rPr>
          <w:spacing w:val="-2"/>
        </w:rPr>
        <w:t>force</w:t>
      </w:r>
      <w:r>
        <w:t xml:space="preserve"> and</w:t>
      </w:r>
      <w:r>
        <w:rPr>
          <w:spacing w:val="-3"/>
        </w:rPr>
        <w:t xml:space="preserve"> </w:t>
      </w:r>
      <w:r>
        <w:rPr>
          <w:spacing w:val="-1"/>
        </w:rPr>
        <w:t>effect</w:t>
      </w:r>
      <w:r>
        <w:rPr>
          <w:spacing w:val="1"/>
        </w:rPr>
        <w:t xml:space="preserve"> </w:t>
      </w:r>
      <w:r>
        <w:rPr>
          <w:spacing w:val="-1"/>
        </w:rPr>
        <w:t>during</w:t>
      </w:r>
      <w:r>
        <w:rPr>
          <w:spacing w:val="-5"/>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as</w:t>
      </w:r>
      <w:r>
        <w:rPr>
          <w:spacing w:val="-2"/>
        </w:rPr>
        <w:t xml:space="preserve"> </w:t>
      </w:r>
      <w:r>
        <w:rPr>
          <w:spacing w:val="-1"/>
        </w:rPr>
        <w:t>follows:</w:t>
      </w:r>
    </w:p>
    <w:p w14:paraId="2BD0B398" w14:textId="77777777" w:rsidR="00DE2389" w:rsidRDefault="00DE2389" w:rsidP="00DE2389">
      <w:pPr>
        <w:spacing w:before="11"/>
        <w:rPr>
          <w:rFonts w:ascii="Times New Roman" w:eastAsia="Times New Roman" w:hAnsi="Times New Roman" w:cs="Times New Roman"/>
          <w:sz w:val="20"/>
          <w:szCs w:val="20"/>
        </w:rPr>
      </w:pPr>
    </w:p>
    <w:p w14:paraId="00868E49" w14:textId="77777777" w:rsidR="00DE2389" w:rsidRDefault="00DE2389" w:rsidP="00DE2389">
      <w:pPr>
        <w:pStyle w:val="BodyText"/>
        <w:numPr>
          <w:ilvl w:val="1"/>
          <w:numId w:val="5"/>
        </w:numPr>
        <w:tabs>
          <w:tab w:val="left" w:pos="1560"/>
        </w:tabs>
        <w:ind w:left="1559" w:right="153" w:hanging="720"/>
      </w:pPr>
      <w:r>
        <w:rPr>
          <w:b/>
          <w:spacing w:val="-1"/>
        </w:rPr>
        <w:t>Commercial</w:t>
      </w:r>
      <w:r>
        <w:rPr>
          <w:b/>
          <w:spacing w:val="1"/>
        </w:rPr>
        <w:t xml:space="preserve"> </w:t>
      </w:r>
      <w:r>
        <w:rPr>
          <w:b/>
          <w:spacing w:val="-2"/>
        </w:rPr>
        <w:t>General</w:t>
      </w:r>
      <w:r>
        <w:rPr>
          <w:b/>
          <w:spacing w:val="1"/>
        </w:rPr>
        <w:t xml:space="preserve"> </w:t>
      </w:r>
      <w:r>
        <w:rPr>
          <w:b/>
          <w:spacing w:val="-1"/>
        </w:rPr>
        <w:t>Liability</w:t>
      </w:r>
      <w:r>
        <w:rPr>
          <w:b/>
          <w:spacing w:val="-3"/>
        </w:rPr>
        <w:t xml:space="preserve"> </w:t>
      </w:r>
      <w:r>
        <w:rPr>
          <w:b/>
          <w:spacing w:val="-1"/>
        </w:rPr>
        <w:t>Insurance</w:t>
      </w:r>
      <w:r>
        <w:rPr>
          <w:b/>
          <w:spacing w:val="-2"/>
        </w:rPr>
        <w:t xml:space="preserve"> </w:t>
      </w:r>
      <w:r>
        <w:rPr>
          <w:b/>
          <w:spacing w:val="-1"/>
        </w:rPr>
        <w:t xml:space="preserve">Policy. </w:t>
      </w:r>
      <w:r>
        <w:rPr>
          <w:spacing w:val="-1"/>
        </w:rPr>
        <w:t>Commercial</w:t>
      </w:r>
      <w:r>
        <w:rPr>
          <w:spacing w:val="1"/>
        </w:rPr>
        <w:t xml:space="preserve"> </w:t>
      </w:r>
      <w:r>
        <w:rPr>
          <w:spacing w:val="-1"/>
        </w:rPr>
        <w:t>General</w:t>
      </w:r>
      <w:r>
        <w:rPr>
          <w:spacing w:val="1"/>
        </w:rPr>
        <w:t xml:space="preserve"> </w:t>
      </w:r>
      <w:r>
        <w:rPr>
          <w:spacing w:val="-1"/>
        </w:rPr>
        <w:t>Liability</w:t>
      </w:r>
      <w:r>
        <w:rPr>
          <w:spacing w:val="55"/>
        </w:rPr>
        <w:t xml:space="preserve"> </w:t>
      </w:r>
      <w:r>
        <w:rPr>
          <w:spacing w:val="-1"/>
        </w:rPr>
        <w:t>Insurance</w:t>
      </w:r>
      <w:r>
        <w:t xml:space="preserve"> </w:t>
      </w:r>
      <w:r>
        <w:rPr>
          <w:spacing w:val="-1"/>
        </w:rPr>
        <w:t>Policy,</w:t>
      </w:r>
      <w:r>
        <w:t xml:space="preserve"> </w:t>
      </w:r>
      <w:r>
        <w:rPr>
          <w:spacing w:val="-1"/>
        </w:rPr>
        <w:t>including</w:t>
      </w:r>
      <w:r>
        <w:rPr>
          <w:spacing w:val="-3"/>
        </w:rPr>
        <w:t xml:space="preserve"> </w:t>
      </w:r>
      <w:r>
        <w:rPr>
          <w:spacing w:val="-1"/>
        </w:rPr>
        <w:t>contractual</w:t>
      </w:r>
      <w:r>
        <w:rPr>
          <w:spacing w:val="1"/>
        </w:rPr>
        <w:t xml:space="preserve"> </w:t>
      </w:r>
      <w:r>
        <w:rPr>
          <w:spacing w:val="-1"/>
        </w:rPr>
        <w:t>liability,</w:t>
      </w:r>
      <w:r>
        <w:t xml:space="preserve"> in </w:t>
      </w:r>
      <w:r>
        <w:rPr>
          <w:spacing w:val="-1"/>
        </w:rPr>
        <w:t>adequate</w:t>
      </w:r>
      <w:r>
        <w:rPr>
          <w:spacing w:val="-2"/>
        </w:rP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73"/>
        </w:rPr>
        <w:t xml:space="preserve"> </w:t>
      </w:r>
      <w:r>
        <w:rPr>
          <w:spacing w:val="-1"/>
        </w:rPr>
        <w:t>legal</w:t>
      </w:r>
      <w:r>
        <w:rPr>
          <w:spacing w:val="1"/>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2"/>
        </w:rPr>
        <w:t xml:space="preserve"> </w:t>
      </w:r>
      <w:r>
        <w:rPr>
          <w:spacing w:val="-1"/>
        </w:rPr>
        <w:t>contract</w:t>
      </w:r>
      <w:r>
        <w:rPr>
          <w:spacing w:val="1"/>
        </w:rPr>
        <w:t xml:space="preserve"> </w:t>
      </w:r>
      <w:r>
        <w:rPr>
          <w:spacing w:val="-1"/>
        </w:rPr>
        <w:t>activity,</w:t>
      </w:r>
      <w:r>
        <w:t xml:space="preserve"> but</w:t>
      </w:r>
      <w:r>
        <w:rPr>
          <w:spacing w:val="-2"/>
        </w:rPr>
        <w:t xml:space="preserve"> </w:t>
      </w:r>
      <w:r>
        <w:t>in no</w:t>
      </w:r>
      <w:r>
        <w:rPr>
          <w:spacing w:val="-3"/>
        </w:rPr>
        <w:t xml:space="preserve"> </w:t>
      </w:r>
      <w:r>
        <w:rPr>
          <w:spacing w:val="-1"/>
        </w:rPr>
        <w:t>event</w:t>
      </w:r>
      <w:r>
        <w:rPr>
          <w:spacing w:val="1"/>
        </w:rPr>
        <w:t xml:space="preserve"> </w:t>
      </w:r>
      <w:r>
        <w:rPr>
          <w:spacing w:val="-1"/>
        </w:rPr>
        <w:t>less</w:t>
      </w:r>
      <w:r>
        <w:rPr>
          <w:spacing w:val="-2"/>
        </w:rPr>
        <w:t xml:space="preserve"> </w:t>
      </w:r>
      <w:r>
        <w:t>than</w:t>
      </w:r>
      <w:r>
        <w:rPr>
          <w:spacing w:val="-3"/>
        </w:rPr>
        <w:t xml:space="preserve"> </w:t>
      </w:r>
      <w:r>
        <w:t xml:space="preserve">$5 </w:t>
      </w:r>
      <w:r>
        <w:rPr>
          <w:spacing w:val="-1"/>
        </w:rPr>
        <w:t>million</w:t>
      </w:r>
      <w:r>
        <w:t xml:space="preserve"> </w:t>
      </w:r>
      <w:r>
        <w:rPr>
          <w:spacing w:val="-1"/>
        </w:rPr>
        <w:t>per</w:t>
      </w:r>
      <w:r>
        <w:rPr>
          <w:spacing w:val="37"/>
        </w:rPr>
        <w:t xml:space="preserve"> </w:t>
      </w:r>
      <w:r>
        <w:rPr>
          <w:spacing w:val="-1"/>
        </w:rPr>
        <w:t>occurrence</w:t>
      </w:r>
      <w:r>
        <w:t xml:space="preserve"> </w:t>
      </w:r>
      <w:r>
        <w:rPr>
          <w:spacing w:val="-1"/>
        </w:rPr>
        <w:t>and</w:t>
      </w:r>
      <w:r>
        <w:t xml:space="preserve"> $25 </w:t>
      </w:r>
      <w:r>
        <w:rPr>
          <w:spacing w:val="-1"/>
        </w:rPr>
        <w:t>million</w:t>
      </w:r>
      <w:r>
        <w:rPr>
          <w:spacing w:val="-3"/>
        </w:rPr>
        <w:t xml:space="preserve"> </w:t>
      </w:r>
      <w:r>
        <w:rPr>
          <w:spacing w:val="-1"/>
        </w:rPr>
        <w:t>general</w:t>
      </w:r>
      <w:r>
        <w:rPr>
          <w:spacing w:val="-2"/>
        </w:rPr>
        <w:t xml:space="preserve"> </w:t>
      </w:r>
      <w:r>
        <w:rPr>
          <w:spacing w:val="-1"/>
        </w:rPr>
        <w:t>aggregate</w:t>
      </w:r>
      <w:r>
        <w:t xml:space="preserve"> limit. </w:t>
      </w:r>
      <w:r>
        <w:rPr>
          <w:spacing w:val="-1"/>
        </w:rPr>
        <w:t>Additionally,</w:t>
      </w:r>
      <w:r>
        <w:t xml:space="preserve"> </w:t>
      </w:r>
      <w:r>
        <w:rPr>
          <w:spacing w:val="-1"/>
        </w:rPr>
        <w:t>Manager</w:t>
      </w:r>
      <w:r>
        <w:rPr>
          <w:spacing w:val="-2"/>
        </w:rPr>
        <w:t xml:space="preserve"> </w:t>
      </w:r>
      <w:r>
        <w:t>is</w:t>
      </w:r>
      <w:r>
        <w:rPr>
          <w:spacing w:val="-2"/>
        </w:rPr>
        <w:t xml:space="preserve"> </w:t>
      </w:r>
      <w:r>
        <w:rPr>
          <w:spacing w:val="-1"/>
        </w:rPr>
        <w:t>responsible</w:t>
      </w:r>
      <w:r>
        <w:rPr>
          <w:spacing w:val="59"/>
        </w:rPr>
        <w:t xml:space="preserve"> </w:t>
      </w:r>
      <w:r>
        <w:t>for</w:t>
      </w:r>
      <w:r>
        <w:rPr>
          <w:spacing w:val="1"/>
        </w:rPr>
        <w:t xml:space="preserve"> </w:t>
      </w:r>
      <w:r>
        <w:rPr>
          <w:spacing w:val="-1"/>
        </w:rPr>
        <w:t>ensuring</w:t>
      </w:r>
      <w:r>
        <w:rPr>
          <w:spacing w:val="-3"/>
        </w:rPr>
        <w:t xml:space="preserve"> </w:t>
      </w:r>
      <w:r>
        <w:rPr>
          <w:spacing w:val="-1"/>
        </w:rPr>
        <w:t>that</w:t>
      </w:r>
      <w:r>
        <w:rPr>
          <w:spacing w:val="1"/>
        </w:rPr>
        <w:t xml:space="preserve"> </w:t>
      </w:r>
      <w:r>
        <w:rPr>
          <w:spacing w:val="-1"/>
        </w:rPr>
        <w:t>any</w:t>
      </w:r>
      <w:r>
        <w:rPr>
          <w:spacing w:val="-3"/>
        </w:rPr>
        <w:t xml:space="preserve"> </w:t>
      </w:r>
      <w:r>
        <w:rPr>
          <w:spacing w:val="-1"/>
        </w:rPr>
        <w:t>subcontractors</w:t>
      </w:r>
      <w:r>
        <w:rPr>
          <w:spacing w:val="-2"/>
        </w:rPr>
        <w:t xml:space="preserve"> </w:t>
      </w:r>
      <w:r>
        <w:rPr>
          <w:spacing w:val="-1"/>
        </w:rPr>
        <w:t>obtain</w:t>
      </w:r>
      <w:r>
        <w:rPr>
          <w:spacing w:val="-3"/>
        </w:rPr>
        <w:t xml:space="preserve"> </w:t>
      </w:r>
      <w:r>
        <w:rPr>
          <w:spacing w:val="-1"/>
        </w:rPr>
        <w:t>adequate</w:t>
      </w:r>
      <w:r>
        <w:t xml:space="preserve"> </w:t>
      </w:r>
      <w:r>
        <w:rPr>
          <w:spacing w:val="-1"/>
        </w:rPr>
        <w:t>insurance</w:t>
      </w:r>
      <w:r>
        <w:t xml:space="preserve"> </w:t>
      </w:r>
      <w:r>
        <w:rPr>
          <w:spacing w:val="-2"/>
        </w:rPr>
        <w:t>coverage</w:t>
      </w:r>
      <w:r>
        <w:t xml:space="preserve"> </w:t>
      </w:r>
      <w:r>
        <w:rPr>
          <w:spacing w:val="-1"/>
        </w:rPr>
        <w:t>for</w:t>
      </w:r>
      <w:r>
        <w:rPr>
          <w:spacing w:val="1"/>
        </w:rPr>
        <w:t xml:space="preserve"> </w:t>
      </w:r>
      <w:r>
        <w:rPr>
          <w:spacing w:val="-1"/>
        </w:rPr>
        <w:t>the</w:t>
      </w:r>
      <w:r>
        <w:t xml:space="preserve"> </w:t>
      </w:r>
      <w:r>
        <w:rPr>
          <w:spacing w:val="-1"/>
        </w:rPr>
        <w:t>activities</w:t>
      </w:r>
      <w:r>
        <w:rPr>
          <w:spacing w:val="77"/>
        </w:rPr>
        <w:t xml:space="preserve"> </w:t>
      </w:r>
      <w:r>
        <w:rPr>
          <w:spacing w:val="-1"/>
        </w:rPr>
        <w:t>arising</w:t>
      </w:r>
      <w:r>
        <w:rPr>
          <w:spacing w:val="-3"/>
        </w:rPr>
        <w:t xml:space="preserve"> </w:t>
      </w:r>
      <w:r>
        <w:t>out</w:t>
      </w:r>
      <w:r>
        <w:rPr>
          <w:spacing w:val="-2"/>
        </w:rPr>
        <w:t xml:space="preserve"> </w:t>
      </w:r>
      <w:r>
        <w:t>of</w:t>
      </w:r>
      <w:r>
        <w:rPr>
          <w:spacing w:val="-2"/>
        </w:rPr>
        <w:t xml:space="preserve"> </w:t>
      </w:r>
      <w:r>
        <w:rPr>
          <w:spacing w:val="-1"/>
        </w:rPr>
        <w:t>subcontracts.</w:t>
      </w:r>
      <w:r>
        <w:rPr>
          <w:spacing w:val="-3"/>
        </w:rPr>
        <w:t xml:space="preserve"> </w:t>
      </w:r>
      <w:r>
        <w:t>All</w:t>
      </w:r>
      <w:r>
        <w:rPr>
          <w:spacing w:val="1"/>
        </w:rPr>
        <w:t xml:space="preserve"> </w:t>
      </w:r>
      <w:r>
        <w:rPr>
          <w:spacing w:val="-1"/>
        </w:rPr>
        <w:t>insurance</w:t>
      </w:r>
      <w:r>
        <w:t xml:space="preserve"> </w:t>
      </w:r>
      <w:r>
        <w:rPr>
          <w:spacing w:val="-1"/>
        </w:rPr>
        <w:t>shall</w:t>
      </w:r>
      <w:r>
        <w:rPr>
          <w:spacing w:val="1"/>
        </w:rPr>
        <w:t xml:space="preserve"> </w:t>
      </w:r>
      <w:r>
        <w:rPr>
          <w:spacing w:val="-1"/>
        </w:rPr>
        <w:t>cover</w:t>
      </w:r>
      <w:r>
        <w:rPr>
          <w:spacing w:val="-2"/>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1"/>
        </w:rPr>
        <w:t xml:space="preserve"> </w:t>
      </w:r>
      <w:r>
        <w:rPr>
          <w:spacing w:val="-1"/>
        </w:rPr>
        <w:t>premises,</w:t>
      </w:r>
      <w:r>
        <w:rPr>
          <w:spacing w:val="43"/>
        </w:rPr>
        <w:t xml:space="preserve"> </w:t>
      </w:r>
      <w:r>
        <w:rPr>
          <w:spacing w:val="-1"/>
        </w:rPr>
        <w:t>operations,</w:t>
      </w:r>
      <w:r>
        <w:rPr>
          <w:spacing w:val="-3"/>
        </w:rPr>
        <w:t xml:space="preserve"> </w:t>
      </w:r>
      <w:r>
        <w:rPr>
          <w:spacing w:val="-1"/>
        </w:rPr>
        <w:t>independent</w:t>
      </w:r>
      <w:r>
        <w:rPr>
          <w:spacing w:val="-2"/>
        </w:rPr>
        <w:t xml:space="preserve"> </w:t>
      </w:r>
      <w:r>
        <w:rPr>
          <w:spacing w:val="-1"/>
        </w:rPr>
        <w:t>contractors,</w:t>
      </w:r>
      <w:r>
        <w:rPr>
          <w:spacing w:val="-3"/>
        </w:rPr>
        <w:t xml:space="preserve"> </w:t>
      </w:r>
      <w:r>
        <w:rPr>
          <w:spacing w:val="-1"/>
        </w:rPr>
        <w:t>personal</w:t>
      </w:r>
      <w:r>
        <w:rPr>
          <w:spacing w:val="1"/>
        </w:rPr>
        <w:t xml:space="preserve"> </w:t>
      </w:r>
      <w:r>
        <w:rPr>
          <w:spacing w:val="-2"/>
        </w:rPr>
        <w:t>injury,</w:t>
      </w:r>
      <w:r>
        <w:t xml:space="preserve"> and </w:t>
      </w:r>
      <w:r>
        <w:rPr>
          <w:spacing w:val="-1"/>
        </w:rPr>
        <w:t>liability</w:t>
      </w:r>
      <w:r>
        <w:rPr>
          <w:spacing w:val="-3"/>
        </w:rPr>
        <w:t xml:space="preserve"> </w:t>
      </w:r>
      <w:r>
        <w:rPr>
          <w:spacing w:val="-1"/>
        </w:rPr>
        <w:t>assumed</w:t>
      </w:r>
      <w:r>
        <w:t xml:space="preserve"> </w:t>
      </w:r>
      <w:r>
        <w:rPr>
          <w:spacing w:val="-1"/>
        </w:rPr>
        <w:t>under</w:t>
      </w:r>
      <w:r>
        <w:rPr>
          <w:spacing w:val="-2"/>
        </w:rPr>
        <w:t xml:space="preserve"> </w:t>
      </w:r>
      <w:r>
        <w:t>a</w:t>
      </w:r>
      <w:r>
        <w:rPr>
          <w:spacing w:val="77"/>
        </w:rPr>
        <w:t xml:space="preserve"> </w:t>
      </w:r>
      <w:r>
        <w:rPr>
          <w:spacing w:val="-1"/>
        </w:rPr>
        <w:t>contract.</w:t>
      </w:r>
    </w:p>
    <w:p w14:paraId="450D459C" w14:textId="77777777" w:rsidR="00DE2389" w:rsidRDefault="00DE2389" w:rsidP="00DE2389">
      <w:pPr>
        <w:spacing w:before="9"/>
        <w:rPr>
          <w:rFonts w:ascii="Times New Roman" w:eastAsia="Times New Roman" w:hAnsi="Times New Roman" w:cs="Times New Roman"/>
          <w:sz w:val="20"/>
          <w:szCs w:val="20"/>
        </w:rPr>
      </w:pPr>
    </w:p>
    <w:p w14:paraId="29344944" w14:textId="77777777" w:rsidR="00DE2389" w:rsidRDefault="00DE2389" w:rsidP="00DE2389">
      <w:pPr>
        <w:pStyle w:val="BodyText"/>
        <w:numPr>
          <w:ilvl w:val="1"/>
          <w:numId w:val="5"/>
        </w:numPr>
        <w:tabs>
          <w:tab w:val="left" w:pos="1560"/>
        </w:tabs>
        <w:ind w:left="1559" w:right="251" w:hanging="720"/>
      </w:pPr>
      <w:r>
        <w:rPr>
          <w:rFonts w:cs="Times New Roman"/>
          <w:b/>
          <w:bCs/>
          <w:spacing w:val="-1"/>
        </w:rPr>
        <w:t>Professional</w:t>
      </w:r>
      <w:r>
        <w:rPr>
          <w:rFonts w:cs="Times New Roman"/>
          <w:b/>
          <w:bCs/>
          <w:spacing w:val="1"/>
        </w:rPr>
        <w:t xml:space="preserve"> </w:t>
      </w:r>
      <w:r>
        <w:rPr>
          <w:rFonts w:cs="Times New Roman"/>
          <w:b/>
          <w:bCs/>
          <w:spacing w:val="-1"/>
        </w:rPr>
        <w:t>Liability</w:t>
      </w:r>
      <w:r>
        <w:rPr>
          <w:rFonts w:cs="Times New Roman"/>
          <w:b/>
          <w:bCs/>
          <w:spacing w:val="-3"/>
        </w:rPr>
        <w:t xml:space="preserve"> </w:t>
      </w:r>
      <w:r>
        <w:rPr>
          <w:rFonts w:cs="Times New Roman"/>
          <w:b/>
          <w:bCs/>
          <w:spacing w:val="-1"/>
        </w:rPr>
        <w:t>Insurance.</w:t>
      </w:r>
      <w:r>
        <w:rPr>
          <w:rFonts w:cs="Times New Roman"/>
          <w:b/>
          <w:bCs/>
        </w:rPr>
        <w:t xml:space="preserve"> </w:t>
      </w:r>
      <w:r>
        <w:rPr>
          <w:spacing w:val="-1"/>
        </w:rPr>
        <w:t>Such</w:t>
      </w:r>
      <w:r>
        <w:t xml:space="preserve"> </w:t>
      </w:r>
      <w:r>
        <w:rPr>
          <w:spacing w:val="-1"/>
        </w:rPr>
        <w:t>coverage</w:t>
      </w:r>
      <w:r>
        <w:t xml:space="preserve"> </w:t>
      </w:r>
      <w:r>
        <w:rPr>
          <w:spacing w:val="-1"/>
        </w:rPr>
        <w:t>shall</w:t>
      </w:r>
      <w:r>
        <w:rPr>
          <w:spacing w:val="1"/>
        </w:rPr>
        <w:t xml:space="preserve"> </w:t>
      </w:r>
      <w:r>
        <w:rPr>
          <w:spacing w:val="-1"/>
        </w:rPr>
        <w:t>cover</w:t>
      </w:r>
      <w:r>
        <w:rPr>
          <w:spacing w:val="-2"/>
        </w:rPr>
        <w:t xml:space="preserve"> </w:t>
      </w:r>
      <w:r>
        <w:t>loss</w:t>
      </w:r>
      <w:r>
        <w:rPr>
          <w:spacing w:val="-2"/>
        </w:rPr>
        <w:t xml:space="preserve"> </w:t>
      </w:r>
      <w:r>
        <w:rPr>
          <w:spacing w:val="-1"/>
        </w:rPr>
        <w:t>resulting</w:t>
      </w:r>
      <w:r>
        <w:rPr>
          <w:spacing w:val="-3"/>
        </w:rPr>
        <w:t xml:space="preserve"> </w:t>
      </w:r>
      <w:r>
        <w:t>from</w:t>
      </w:r>
      <w:r>
        <w:rPr>
          <w:spacing w:val="35"/>
        </w:rPr>
        <w:t xml:space="preserve"> </w:t>
      </w:r>
      <w:r>
        <w:rPr>
          <w:spacing w:val="-1"/>
        </w:rPr>
        <w:t>Manager’s</w:t>
      </w:r>
      <w:r>
        <w:rPr>
          <w:spacing w:val="-2"/>
        </w:rPr>
        <w:t xml:space="preserve"> </w:t>
      </w:r>
      <w:r>
        <w:rPr>
          <w:spacing w:val="-1"/>
        </w:rPr>
        <w:t>rendering</w:t>
      </w:r>
      <w:r>
        <w:rPr>
          <w:spacing w:val="-3"/>
        </w:rPr>
        <w:t xml:space="preserve"> </w:t>
      </w:r>
      <w:r>
        <w:t>or</w:t>
      </w:r>
      <w:r>
        <w:rPr>
          <w:spacing w:val="1"/>
        </w:rPr>
        <w:t xml:space="preserve"> </w:t>
      </w:r>
      <w:r>
        <w:rPr>
          <w:spacing w:val="-1"/>
        </w:rPr>
        <w:t>failing</w:t>
      </w:r>
      <w:r>
        <w:rPr>
          <w:spacing w:val="-3"/>
        </w:rPr>
        <w:t xml:space="preserve"> </w:t>
      </w:r>
      <w:r>
        <w:t xml:space="preserve">to </w:t>
      </w:r>
      <w:r>
        <w:rPr>
          <w:spacing w:val="-1"/>
        </w:rPr>
        <w:t>render</w:t>
      </w:r>
      <w:r>
        <w:rPr>
          <w:spacing w:val="1"/>
        </w:rPr>
        <w:t xml:space="preserve"> </w:t>
      </w:r>
      <w:r>
        <w:rPr>
          <w:spacing w:val="-1"/>
        </w:rPr>
        <w:t>professional</w:t>
      </w:r>
      <w:r>
        <w:rPr>
          <w:spacing w:val="1"/>
        </w:rPr>
        <w:t xml:space="preserve"> </w:t>
      </w:r>
      <w:r>
        <w:rPr>
          <w:spacing w:val="-1"/>
        </w:rPr>
        <w:t>services.</w:t>
      </w:r>
      <w:r>
        <w:t xml:space="preserve"> </w:t>
      </w:r>
      <w:r>
        <w:rPr>
          <w:spacing w:val="-1"/>
        </w:rPr>
        <w:t>Manager</w:t>
      </w:r>
      <w:r>
        <w:rPr>
          <w:spacing w:val="1"/>
        </w:rPr>
        <w:t xml:space="preserve"> </w:t>
      </w:r>
      <w:r>
        <w:rPr>
          <w:spacing w:val="-1"/>
        </w:rPr>
        <w:t>shall</w:t>
      </w:r>
      <w:r>
        <w:rPr>
          <w:spacing w:val="1"/>
        </w:rPr>
        <w:t xml:space="preserve"> </w:t>
      </w:r>
      <w:r>
        <w:rPr>
          <w:spacing w:val="-1"/>
        </w:rPr>
        <w:t>maintain</w:t>
      </w:r>
      <w:r>
        <w:rPr>
          <w:spacing w:val="47"/>
        </w:rPr>
        <w:t xml:space="preserve"> </w:t>
      </w:r>
      <w:r>
        <w:rPr>
          <w:spacing w:val="-1"/>
        </w:rPr>
        <w:t>this</w:t>
      </w:r>
      <w:r>
        <w:t xml:space="preserve"> </w:t>
      </w:r>
      <w:r>
        <w:rPr>
          <w:spacing w:val="-1"/>
        </w:rPr>
        <w:t>coverage</w:t>
      </w:r>
      <w:r>
        <w:t xml:space="preserve"> </w:t>
      </w:r>
      <w:r>
        <w:rPr>
          <w:spacing w:val="-1"/>
        </w:rPr>
        <w:t>with</w:t>
      </w:r>
      <w:r>
        <w:t xml:space="preserve"> </w:t>
      </w:r>
      <w:r>
        <w:rPr>
          <w:spacing w:val="-1"/>
        </w:rPr>
        <w:t>minimum</w:t>
      </w:r>
      <w:r>
        <w:rPr>
          <w:spacing w:val="-4"/>
        </w:rPr>
        <w:t xml:space="preserve"> </w:t>
      </w:r>
      <w:r>
        <w:t>limits of</w:t>
      </w:r>
      <w:r>
        <w:rPr>
          <w:spacing w:val="1"/>
        </w:rPr>
        <w:t xml:space="preserve"> </w:t>
      </w:r>
      <w:r>
        <w:rPr>
          <w:spacing w:val="-1"/>
        </w:rPr>
        <w:t>no</w:t>
      </w:r>
      <w:r>
        <w:rPr>
          <w:spacing w:val="-3"/>
        </w:rPr>
        <w:t xml:space="preserve"> </w:t>
      </w:r>
      <w:r>
        <w:rPr>
          <w:spacing w:val="-1"/>
        </w:rPr>
        <w:t>less</w:t>
      </w:r>
      <w:r>
        <w:t xml:space="preserve"> </w:t>
      </w:r>
      <w:r>
        <w:rPr>
          <w:spacing w:val="-1"/>
        </w:rPr>
        <w:t>than</w:t>
      </w:r>
      <w:r>
        <w:t xml:space="preserve"> $5</w:t>
      </w:r>
      <w:r>
        <w:rPr>
          <w:spacing w:val="-3"/>
        </w:rPr>
        <w:t xml:space="preserve"> </w:t>
      </w:r>
      <w:r>
        <w:t xml:space="preserve">million </w:t>
      </w:r>
      <w:r>
        <w:rPr>
          <w:spacing w:val="-1"/>
        </w:rPr>
        <w:t>per</w:t>
      </w:r>
      <w:r>
        <w:rPr>
          <w:spacing w:val="-2"/>
        </w:rPr>
        <w:t xml:space="preserve"> </w:t>
      </w:r>
      <w:r>
        <w:rPr>
          <w:spacing w:val="-1"/>
        </w:rPr>
        <w:t>claim,</w:t>
      </w:r>
      <w:r>
        <w:t xml:space="preserve"> as </w:t>
      </w:r>
      <w:r>
        <w:rPr>
          <w:spacing w:val="-1"/>
        </w:rPr>
        <w:t>applicable.</w:t>
      </w:r>
      <w:r>
        <w:t xml:space="preserve"> </w:t>
      </w:r>
      <w:r>
        <w:rPr>
          <w:spacing w:val="-2"/>
        </w:rPr>
        <w:t>If</w:t>
      </w:r>
      <w:r>
        <w:rPr>
          <w:spacing w:val="39"/>
        </w:rPr>
        <w:t xml:space="preserve"> </w:t>
      </w:r>
      <w:r>
        <w:rPr>
          <w:spacing w:val="-1"/>
        </w:rPr>
        <w:t>this</w:t>
      </w:r>
      <w:r>
        <w:t xml:space="preserve"> </w:t>
      </w:r>
      <w:r>
        <w:rPr>
          <w:spacing w:val="-1"/>
        </w:rPr>
        <w:t>policy</w:t>
      </w:r>
      <w:r>
        <w:rPr>
          <w:spacing w:val="-3"/>
        </w:rPr>
        <w:t xml:space="preserve"> </w:t>
      </w:r>
      <w:r>
        <w:t>is</w:t>
      </w:r>
      <w:r>
        <w:rPr>
          <w:spacing w:val="-2"/>
        </w:rPr>
        <w:t xml:space="preserve"> </w:t>
      </w:r>
      <w:r>
        <w:t xml:space="preserve">a </w:t>
      </w:r>
      <w:r>
        <w:rPr>
          <w:spacing w:val="-2"/>
        </w:rPr>
        <w:t>“claims</w:t>
      </w:r>
      <w:r>
        <w:t xml:space="preserve"> </w:t>
      </w:r>
      <w:r>
        <w:rPr>
          <w:spacing w:val="-1"/>
        </w:rPr>
        <w:t>made”</w:t>
      </w:r>
      <w:r>
        <w:t xml:space="preserve"> </w:t>
      </w:r>
      <w:r>
        <w:rPr>
          <w:spacing w:val="-1"/>
        </w:rPr>
        <w:t>policy, Manager</w:t>
      </w:r>
      <w:r>
        <w:rPr>
          <w:spacing w:val="1"/>
        </w:rPr>
        <w:t xml:space="preserve"> </w:t>
      </w:r>
      <w:r>
        <w:rPr>
          <w:spacing w:val="-1"/>
        </w:rPr>
        <w:t>shall</w:t>
      </w:r>
      <w:r>
        <w:rPr>
          <w:spacing w:val="1"/>
        </w:rPr>
        <w:t xml:space="preserve"> </w:t>
      </w:r>
      <w:r>
        <w:rPr>
          <w:spacing w:val="-1"/>
        </w:rPr>
        <w:t>purchase</w:t>
      </w:r>
      <w:r>
        <w:t xml:space="preserve"> a</w:t>
      </w:r>
      <w:r>
        <w:rPr>
          <w:spacing w:val="-2"/>
        </w:rPr>
        <w:t xml:space="preserve"> </w:t>
      </w:r>
      <w:r>
        <w:rPr>
          <w:spacing w:val="-1"/>
        </w:rPr>
        <w:t>“tail”</w:t>
      </w:r>
      <w:r>
        <w:t xml:space="preserve"> </w:t>
      </w:r>
      <w:r>
        <w:rPr>
          <w:spacing w:val="-2"/>
        </w:rPr>
        <w:t>that</w:t>
      </w:r>
      <w:r>
        <w:rPr>
          <w:spacing w:val="1"/>
        </w:rPr>
        <w:t xml:space="preserve"> </w:t>
      </w:r>
      <w:r>
        <w:rPr>
          <w:spacing w:val="-1"/>
        </w:rPr>
        <w:t>extends</w:t>
      </w:r>
      <w:r>
        <w:rPr>
          <w:spacing w:val="-2"/>
        </w:rPr>
        <w:t xml:space="preserve"> </w:t>
      </w:r>
      <w:r>
        <w:t>the</w:t>
      </w:r>
      <w:r>
        <w:rPr>
          <w:spacing w:val="71"/>
        </w:rPr>
        <w:t xml:space="preserve"> </w:t>
      </w:r>
      <w:r>
        <w:rPr>
          <w:spacing w:val="-1"/>
        </w:rPr>
        <w:t>coverage</w:t>
      </w:r>
      <w:r>
        <w:t xml:space="preserve"> for</w:t>
      </w:r>
      <w:r>
        <w:rPr>
          <w:spacing w:val="-2"/>
        </w:rPr>
        <w:t xml:space="preserve"> </w:t>
      </w:r>
      <w:r>
        <w:t>at</w:t>
      </w:r>
      <w:r>
        <w:rPr>
          <w:spacing w:val="-2"/>
        </w:rPr>
        <w:t xml:space="preserve"> </w:t>
      </w:r>
      <w:r>
        <w:rPr>
          <w:spacing w:val="-1"/>
        </w:rPr>
        <w:t>least</w:t>
      </w:r>
      <w:r>
        <w:rPr>
          <w:spacing w:val="-2"/>
        </w:rPr>
        <w:t xml:space="preserve"> </w:t>
      </w:r>
      <w:r>
        <w:t xml:space="preserve">one </w:t>
      </w:r>
      <w:r>
        <w:rPr>
          <w:spacing w:val="-2"/>
        </w:rPr>
        <w:t>year</w:t>
      </w:r>
      <w:r>
        <w:rPr>
          <w:spacing w:val="1"/>
        </w:rPr>
        <w:t xml:space="preserve"> </w:t>
      </w:r>
      <w:r>
        <w:rPr>
          <w:spacing w:val="-1"/>
        </w:rPr>
        <w:t>from</w:t>
      </w:r>
      <w:r>
        <w:rPr>
          <w:spacing w:val="-4"/>
        </w:rPr>
        <w:t xml:space="preserve"> </w:t>
      </w:r>
      <w:r>
        <w:t xml:space="preserve">the </w:t>
      </w:r>
      <w:r>
        <w:rPr>
          <w:spacing w:val="-1"/>
        </w:rPr>
        <w:t>expiration</w:t>
      </w:r>
      <w:r>
        <w:t xml:space="preserve"> </w:t>
      </w:r>
      <w:r>
        <w:rPr>
          <w:spacing w:val="-2"/>
        </w:rPr>
        <w:t>of</w:t>
      </w:r>
      <w:r>
        <w:rPr>
          <w:spacing w:val="1"/>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2"/>
        </w:rPr>
        <w:t>If</w:t>
      </w:r>
      <w:r>
        <w:rPr>
          <w:spacing w:val="39"/>
        </w:rPr>
        <w:t xml:space="preserve"> </w:t>
      </w:r>
      <w:r>
        <w:rPr>
          <w:spacing w:val="-1"/>
        </w:rPr>
        <w:t>defense</w:t>
      </w:r>
      <w:r>
        <w:t xml:space="preserve"> </w:t>
      </w:r>
      <w:r>
        <w:rPr>
          <w:spacing w:val="-1"/>
        </w:rPr>
        <w:t>costs</w:t>
      </w:r>
      <w:r>
        <w:t xml:space="preserve"> </w:t>
      </w:r>
      <w:r>
        <w:rPr>
          <w:spacing w:val="-1"/>
        </w:rPr>
        <w:t>are</w:t>
      </w:r>
      <w:r>
        <w:t xml:space="preserve"> </w:t>
      </w:r>
      <w:r>
        <w:rPr>
          <w:spacing w:val="-1"/>
        </w:rPr>
        <w:t>paid</w:t>
      </w:r>
      <w:r>
        <w:t xml:space="preserve"> </w:t>
      </w:r>
      <w:r>
        <w:rPr>
          <w:spacing w:val="-2"/>
        </w:rPr>
        <w:t>within</w:t>
      </w:r>
      <w:r>
        <w:t xml:space="preserve"> the</w:t>
      </w:r>
      <w:r>
        <w:rPr>
          <w:spacing w:val="-2"/>
        </w:rPr>
        <w:t xml:space="preserve"> </w:t>
      </w:r>
      <w:r>
        <w:rPr>
          <w:spacing w:val="-1"/>
        </w:rPr>
        <w:t>limit</w:t>
      </w:r>
      <w:r>
        <w:rPr>
          <w:spacing w:val="1"/>
        </w:rPr>
        <w:t xml:space="preserve"> </w:t>
      </w:r>
      <w:r>
        <w:rPr>
          <w:spacing w:val="-2"/>
        </w:rPr>
        <w:t>of</w:t>
      </w:r>
      <w:r>
        <w:rPr>
          <w:spacing w:val="1"/>
        </w:rPr>
        <w:t xml:space="preserve"> </w:t>
      </w:r>
      <w:r>
        <w:rPr>
          <w:spacing w:val="-1"/>
        </w:rPr>
        <w:t>liability,</w:t>
      </w:r>
      <w:r>
        <w:t xml:space="preserve"> </w:t>
      </w:r>
      <w:r>
        <w:rPr>
          <w:spacing w:val="-1"/>
        </w:rPr>
        <w:t>Manager</w:t>
      </w:r>
      <w:r>
        <w:rPr>
          <w:spacing w:val="1"/>
        </w:rPr>
        <w:t xml:space="preserve"> </w:t>
      </w:r>
      <w:r>
        <w:rPr>
          <w:spacing w:val="-1"/>
        </w:rPr>
        <w:t>shall</w:t>
      </w:r>
      <w:r>
        <w:rPr>
          <w:spacing w:val="1"/>
        </w:rPr>
        <w:t xml:space="preserve"> </w:t>
      </w:r>
      <w:r>
        <w:rPr>
          <w:spacing w:val="-1"/>
        </w:rPr>
        <w:t>maintain</w:t>
      </w:r>
      <w:r>
        <w:t xml:space="preserve"> </w:t>
      </w:r>
      <w:r>
        <w:rPr>
          <w:spacing w:val="-1"/>
        </w:rPr>
        <w:t>limits</w:t>
      </w:r>
      <w:r>
        <w:t xml:space="preserve"> </w:t>
      </w:r>
      <w:r>
        <w:rPr>
          <w:spacing w:val="-2"/>
        </w:rPr>
        <w:t>of</w:t>
      </w:r>
      <w:r>
        <w:rPr>
          <w:spacing w:val="1"/>
        </w:rPr>
        <w:t xml:space="preserve"> </w:t>
      </w:r>
      <w:r>
        <w:t>$5</w:t>
      </w:r>
      <w:r>
        <w:rPr>
          <w:spacing w:val="55"/>
        </w:rPr>
        <w:t xml:space="preserve"> </w:t>
      </w:r>
      <w:r>
        <w:t xml:space="preserve">million </w:t>
      </w:r>
      <w:r>
        <w:rPr>
          <w:spacing w:val="-1"/>
        </w:rPr>
        <w:t>per</w:t>
      </w:r>
      <w:r>
        <w:rPr>
          <w:spacing w:val="-2"/>
        </w:rPr>
        <w:t xml:space="preserve"> </w:t>
      </w:r>
      <w:r>
        <w:rPr>
          <w:spacing w:val="-1"/>
        </w:rPr>
        <w:t>incident,</w:t>
      </w:r>
      <w:r>
        <w:rPr>
          <w:spacing w:val="-3"/>
        </w:rPr>
        <w:t xml:space="preserve"> </w:t>
      </w:r>
      <w:r>
        <w:rPr>
          <w:spacing w:val="-1"/>
        </w:rPr>
        <w:t>loss,</w:t>
      </w:r>
      <w:r>
        <w:t xml:space="preserve"> </w:t>
      </w:r>
      <w:r>
        <w:rPr>
          <w:spacing w:val="-2"/>
        </w:rPr>
        <w:t>or</w:t>
      </w:r>
      <w:r>
        <w:rPr>
          <w:spacing w:val="1"/>
        </w:rPr>
        <w:t xml:space="preserve"> </w:t>
      </w:r>
      <w:r>
        <w:rPr>
          <w:spacing w:val="-1"/>
        </w:rPr>
        <w:t>person,</w:t>
      </w:r>
      <w:r>
        <w:rPr>
          <w:spacing w:val="-3"/>
        </w:rPr>
        <w:t xml:space="preserve"> </w:t>
      </w:r>
      <w:r>
        <w:t xml:space="preserve">as </w:t>
      </w:r>
      <w:r>
        <w:rPr>
          <w:spacing w:val="-1"/>
        </w:rPr>
        <w:t>applicable.</w:t>
      </w:r>
      <w:r>
        <w:rPr>
          <w:spacing w:val="-3"/>
        </w:rPr>
        <w:t xml:space="preserve"> </w:t>
      </w:r>
      <w:r>
        <w:rPr>
          <w:spacing w:val="-2"/>
        </w:rPr>
        <w:t>If</w:t>
      </w:r>
      <w:r>
        <w:rPr>
          <w:spacing w:val="1"/>
        </w:rPr>
        <w:t xml:space="preserve"> </w:t>
      </w:r>
      <w:r>
        <w:t xml:space="preserve">the </w:t>
      </w:r>
      <w:r>
        <w:rPr>
          <w:spacing w:val="-1"/>
        </w:rPr>
        <w:t>policy</w:t>
      </w:r>
      <w:r>
        <w:rPr>
          <w:spacing w:val="-3"/>
        </w:rPr>
        <w:t xml:space="preserve"> </w:t>
      </w:r>
      <w:r>
        <w:rPr>
          <w:spacing w:val="-1"/>
        </w:rPr>
        <w:t>contains</w:t>
      </w:r>
      <w:r>
        <w:t xml:space="preserve"> a </w:t>
      </w:r>
      <w:r>
        <w:rPr>
          <w:spacing w:val="-2"/>
        </w:rPr>
        <w:t>general</w:t>
      </w:r>
      <w:r>
        <w:rPr>
          <w:spacing w:val="71"/>
        </w:rPr>
        <w:t xml:space="preserve"> </w:t>
      </w:r>
      <w:r>
        <w:rPr>
          <w:spacing w:val="-1"/>
        </w:rPr>
        <w:t>aggregate</w:t>
      </w:r>
      <w:r>
        <w:t xml:space="preserve"> or</w:t>
      </w:r>
      <w:r>
        <w:rPr>
          <w:spacing w:val="1"/>
        </w:rPr>
        <w:t xml:space="preserve"> </w:t>
      </w:r>
      <w:r>
        <w:rPr>
          <w:spacing w:val="-1"/>
        </w:rPr>
        <w:t>policy</w:t>
      </w:r>
      <w:r>
        <w:rPr>
          <w:spacing w:val="-3"/>
        </w:rPr>
        <w:t xml:space="preserve"> </w:t>
      </w:r>
      <w:r>
        <w:rPr>
          <w:spacing w:val="-1"/>
        </w:rPr>
        <w:t>limit,</w:t>
      </w:r>
      <w:r>
        <w:t xml:space="preserve"> </w:t>
      </w:r>
      <w:r>
        <w:rPr>
          <w:spacing w:val="-1"/>
        </w:rPr>
        <w:t>then</w:t>
      </w:r>
      <w:r>
        <w:t xml:space="preserve"> </w:t>
      </w:r>
      <w:r>
        <w:rPr>
          <w:spacing w:val="-1"/>
        </w:rPr>
        <w:t>it</w:t>
      </w:r>
      <w:r>
        <w:rPr>
          <w:spacing w:val="1"/>
        </w:rPr>
        <w:t xml:space="preserve"> </w:t>
      </w:r>
      <w:r>
        <w:rPr>
          <w:spacing w:val="-1"/>
        </w:rPr>
        <w:t>shall</w:t>
      </w:r>
      <w:r>
        <w:rPr>
          <w:spacing w:val="1"/>
        </w:rPr>
        <w:t xml:space="preserve"> </w:t>
      </w:r>
      <w:r>
        <w:t>be</w:t>
      </w:r>
      <w:r>
        <w:rPr>
          <w:spacing w:val="-2"/>
        </w:rPr>
        <w:t xml:space="preserve"> </w:t>
      </w:r>
      <w:r>
        <w:t>at</w:t>
      </w:r>
      <w:r>
        <w:rPr>
          <w:spacing w:val="-2"/>
        </w:rPr>
        <w:t xml:space="preserve"> </w:t>
      </w:r>
      <w:r>
        <w:rPr>
          <w:spacing w:val="-1"/>
        </w:rPr>
        <w:t>least</w:t>
      </w:r>
      <w:r>
        <w:rPr>
          <w:spacing w:val="-2"/>
        </w:rPr>
        <w:t xml:space="preserve"> </w:t>
      </w:r>
      <w:r>
        <w:t xml:space="preserve">two </w:t>
      </w:r>
      <w:r>
        <w:rPr>
          <w:spacing w:val="-1"/>
        </w:rPr>
        <w:t>(2)</w:t>
      </w:r>
      <w:r>
        <w:rPr>
          <w:spacing w:val="1"/>
        </w:rPr>
        <w:t xml:space="preserve"> </w:t>
      </w:r>
      <w:r>
        <w:rPr>
          <w:spacing w:val="-1"/>
        </w:rPr>
        <w:t>times</w:t>
      </w:r>
      <w:r>
        <w:t xml:space="preserve"> the</w:t>
      </w:r>
      <w:r>
        <w:rPr>
          <w:spacing w:val="-2"/>
        </w:rPr>
        <w:t xml:space="preserve"> </w:t>
      </w:r>
      <w:r>
        <w:rPr>
          <w:spacing w:val="-1"/>
        </w:rPr>
        <w:t>incident,</w:t>
      </w:r>
      <w:r>
        <w:rPr>
          <w:spacing w:val="-3"/>
        </w:rPr>
        <w:t xml:space="preserve"> </w:t>
      </w:r>
      <w:r>
        <w:t>loss,</w:t>
      </w:r>
      <w:r>
        <w:rPr>
          <w:spacing w:val="-3"/>
        </w:rPr>
        <w:t xml:space="preserve"> </w:t>
      </w:r>
      <w:r>
        <w:t>or</w:t>
      </w:r>
      <w:r>
        <w:rPr>
          <w:spacing w:val="45"/>
        </w:rPr>
        <w:t xml:space="preserve"> </w:t>
      </w:r>
      <w:r>
        <w:rPr>
          <w:spacing w:val="-1"/>
        </w:rPr>
        <w:t>personal</w:t>
      </w:r>
      <w:r>
        <w:rPr>
          <w:spacing w:val="-2"/>
        </w:rPr>
        <w:t xml:space="preserve"> </w:t>
      </w:r>
      <w:r>
        <w:rPr>
          <w:spacing w:val="-1"/>
        </w:rPr>
        <w:t>limit.</w:t>
      </w:r>
    </w:p>
    <w:p w14:paraId="55EB819B" w14:textId="77777777" w:rsidR="00DE2389" w:rsidRDefault="00DE2389" w:rsidP="00DE2389">
      <w:pPr>
        <w:spacing w:before="9"/>
        <w:rPr>
          <w:rFonts w:ascii="Times New Roman" w:eastAsia="Times New Roman" w:hAnsi="Times New Roman" w:cs="Times New Roman"/>
          <w:sz w:val="20"/>
          <w:szCs w:val="20"/>
        </w:rPr>
      </w:pPr>
    </w:p>
    <w:p w14:paraId="46D7F139" w14:textId="77777777" w:rsidR="00DE2389" w:rsidRDefault="00DE2389" w:rsidP="00DE2389">
      <w:pPr>
        <w:pStyle w:val="BodyText"/>
        <w:numPr>
          <w:ilvl w:val="1"/>
          <w:numId w:val="5"/>
        </w:numPr>
        <w:tabs>
          <w:tab w:val="left" w:pos="1560"/>
        </w:tabs>
        <w:ind w:left="1559" w:right="442" w:hanging="720"/>
      </w:pPr>
      <w:r>
        <w:rPr>
          <w:b/>
          <w:spacing w:val="-1"/>
        </w:rPr>
        <w:t>Financial</w:t>
      </w:r>
      <w:r>
        <w:rPr>
          <w:b/>
          <w:spacing w:val="-2"/>
        </w:rPr>
        <w:t xml:space="preserve"> </w:t>
      </w:r>
      <w:r>
        <w:rPr>
          <w:b/>
          <w:spacing w:val="-1"/>
        </w:rPr>
        <w:t>Institutions</w:t>
      </w:r>
      <w:r>
        <w:rPr>
          <w:b/>
          <w:spacing w:val="-2"/>
        </w:rPr>
        <w:t xml:space="preserve"> </w:t>
      </w:r>
      <w:r>
        <w:rPr>
          <w:b/>
          <w:spacing w:val="-1"/>
        </w:rPr>
        <w:t>Blanket</w:t>
      </w:r>
      <w:r>
        <w:rPr>
          <w:b/>
          <w:spacing w:val="-2"/>
        </w:rPr>
        <w:t xml:space="preserve"> </w:t>
      </w:r>
      <w:r>
        <w:rPr>
          <w:b/>
          <w:spacing w:val="-1"/>
        </w:rPr>
        <w:t>Fidelity</w:t>
      </w:r>
      <w:r>
        <w:rPr>
          <w:b/>
          <w:spacing w:val="-3"/>
        </w:rPr>
        <w:t xml:space="preserve"> </w:t>
      </w:r>
      <w:r>
        <w:rPr>
          <w:b/>
          <w:spacing w:val="-1"/>
        </w:rPr>
        <w:t>Bond.</w:t>
      </w:r>
      <w:r>
        <w:rPr>
          <w:b/>
        </w:rPr>
        <w:t xml:space="preserve"> </w:t>
      </w:r>
      <w:r>
        <w:rPr>
          <w:spacing w:val="-1"/>
        </w:rPr>
        <w:t>Provide</w:t>
      </w:r>
      <w:r>
        <w:t xml:space="preserve"> a </w:t>
      </w:r>
      <w:r>
        <w:rPr>
          <w:spacing w:val="-1"/>
        </w:rPr>
        <w:t>fidelity</w:t>
      </w:r>
      <w:r>
        <w:rPr>
          <w:spacing w:val="-3"/>
        </w:rPr>
        <w:t xml:space="preserve"> </w:t>
      </w:r>
      <w:r>
        <w:rPr>
          <w:spacing w:val="-1"/>
        </w:rPr>
        <w:t>bond(s)</w:t>
      </w:r>
      <w:r>
        <w:rPr>
          <w:spacing w:val="1"/>
        </w:rPr>
        <w:t xml:space="preserve"> </w:t>
      </w:r>
      <w:r>
        <w:rPr>
          <w:spacing w:val="-2"/>
        </w:rPr>
        <w:t>or</w:t>
      </w:r>
      <w:r>
        <w:rPr>
          <w:spacing w:val="1"/>
        </w:rPr>
        <w:t xml:space="preserve"> </w:t>
      </w:r>
      <w:r>
        <w:rPr>
          <w:spacing w:val="-1"/>
        </w:rPr>
        <w:t>insurance</w:t>
      </w:r>
      <w:r>
        <w:rPr>
          <w:spacing w:val="69"/>
        </w:rPr>
        <w:t xml:space="preserve"> </w:t>
      </w:r>
      <w:r>
        <w:rPr>
          <w:spacing w:val="-1"/>
        </w:rPr>
        <w:t>policy(ies)</w:t>
      </w:r>
      <w:r>
        <w:rPr>
          <w:spacing w:val="-2"/>
        </w:rPr>
        <w:t xml:space="preserve"> </w:t>
      </w:r>
      <w:r>
        <w:t xml:space="preserve">in </w:t>
      </w:r>
      <w:r>
        <w:rPr>
          <w:spacing w:val="-1"/>
        </w:rPr>
        <w:t>adequate</w:t>
      </w:r>
      <w: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legal</w:t>
      </w:r>
      <w:r>
        <w:rPr>
          <w:spacing w:val="-2"/>
        </w:rPr>
        <w:t xml:space="preserve"> </w:t>
      </w:r>
      <w:r>
        <w:rPr>
          <w:spacing w:val="-1"/>
        </w:rPr>
        <w:t>liability</w:t>
      </w:r>
      <w:r>
        <w:rPr>
          <w:spacing w:val="-3"/>
        </w:rPr>
        <w:t xml:space="preserve"> </w:t>
      </w:r>
      <w:r>
        <w:rPr>
          <w:spacing w:val="-1"/>
        </w:rPr>
        <w:t>arising</w:t>
      </w:r>
      <w:r>
        <w:rPr>
          <w:spacing w:val="-3"/>
        </w:rPr>
        <w:t xml:space="preserve"> </w:t>
      </w:r>
      <w:r>
        <w:t>out</w:t>
      </w:r>
      <w:r>
        <w:rPr>
          <w:spacing w:val="-2"/>
        </w:rPr>
        <w:t xml:space="preserve"> </w:t>
      </w:r>
      <w:r>
        <w:rPr>
          <w:spacing w:val="-1"/>
        </w:rPr>
        <w:t>of</w:t>
      </w:r>
      <w:r>
        <w:rPr>
          <w:spacing w:val="65"/>
        </w:rPr>
        <w:t xml:space="preserve"> </w:t>
      </w:r>
      <w:r>
        <w:rPr>
          <w:spacing w:val="-1"/>
        </w:rPr>
        <w:t>Management</w:t>
      </w:r>
      <w:r>
        <w:rPr>
          <w:spacing w:val="1"/>
        </w:rPr>
        <w:t xml:space="preserve"> </w:t>
      </w:r>
      <w:r>
        <w:rPr>
          <w:spacing w:val="-1"/>
        </w:rPr>
        <w:t>Agreement</w:t>
      </w:r>
      <w:r>
        <w:rPr>
          <w:spacing w:val="1"/>
        </w:rPr>
        <w:t xml:space="preserve"> </w:t>
      </w:r>
      <w:r>
        <w:rPr>
          <w:spacing w:val="-1"/>
        </w:rPr>
        <w:t>activity,</w:t>
      </w:r>
      <w:r>
        <w:t xml:space="preserve"> but</w:t>
      </w:r>
      <w:r>
        <w:rPr>
          <w:spacing w:val="-2"/>
        </w:rPr>
        <w:t xml:space="preserve"> </w:t>
      </w:r>
      <w:r>
        <w:t xml:space="preserve">no </w:t>
      </w:r>
      <w:r>
        <w:rPr>
          <w:spacing w:val="-1"/>
        </w:rPr>
        <w:t>less</w:t>
      </w:r>
      <w:r>
        <w:rPr>
          <w:spacing w:val="-2"/>
        </w:rPr>
        <w:t xml:space="preserve"> </w:t>
      </w:r>
      <w:r>
        <w:rPr>
          <w:spacing w:val="-1"/>
        </w:rPr>
        <w:t>than</w:t>
      </w:r>
      <w:r>
        <w:t xml:space="preserve"> $3 </w:t>
      </w:r>
      <w:r>
        <w:rPr>
          <w:spacing w:val="-1"/>
        </w:rPr>
        <w:t>million</w:t>
      </w:r>
      <w:r>
        <w:rPr>
          <w:spacing w:val="-3"/>
        </w:rPr>
        <w:t xml:space="preserve"> </w:t>
      </w:r>
      <w:r>
        <w:t>per</w:t>
      </w:r>
      <w:r>
        <w:rPr>
          <w:spacing w:val="-2"/>
        </w:rPr>
        <w:t xml:space="preserve"> </w:t>
      </w:r>
      <w:r>
        <w:rPr>
          <w:spacing w:val="-1"/>
        </w:rPr>
        <w:t>occurrence</w:t>
      </w:r>
      <w:r>
        <w:t xml:space="preserve"> and</w:t>
      </w:r>
      <w:r>
        <w:rPr>
          <w:spacing w:val="-3"/>
        </w:rPr>
        <w:t xml:space="preserve"> </w:t>
      </w:r>
      <w:r>
        <w:t>an</w:t>
      </w:r>
      <w:r>
        <w:rPr>
          <w:spacing w:val="37"/>
        </w:rPr>
        <w:t xml:space="preserve"> </w:t>
      </w:r>
      <w:r>
        <w:rPr>
          <w:spacing w:val="-1"/>
        </w:rPr>
        <w:t>aggregate</w:t>
      </w:r>
      <w:r>
        <w:t xml:space="preserve"> limit, </w:t>
      </w:r>
      <w:r>
        <w:rPr>
          <w:spacing w:val="-1"/>
        </w:rPr>
        <w:t>if</w:t>
      </w:r>
      <w:r>
        <w:rPr>
          <w:spacing w:val="1"/>
        </w:rPr>
        <w:t xml:space="preserve"> </w:t>
      </w:r>
      <w:r>
        <w:rPr>
          <w:spacing w:val="-1"/>
        </w:rPr>
        <w:t>any,</w:t>
      </w:r>
      <w:r>
        <w:t xml:space="preserve"> of</w:t>
      </w:r>
      <w:r>
        <w:rPr>
          <w:spacing w:val="-2"/>
        </w:rPr>
        <w:t xml:space="preserve"> </w:t>
      </w:r>
      <w:r>
        <w:rPr>
          <w:spacing w:val="-1"/>
        </w:rPr>
        <w:t>not</w:t>
      </w:r>
      <w:r>
        <w:rPr>
          <w:spacing w:val="1"/>
        </w:rPr>
        <w:t xml:space="preserve"> </w:t>
      </w:r>
      <w:r>
        <w:rPr>
          <w:spacing w:val="-1"/>
        </w:rPr>
        <w:t>less</w:t>
      </w:r>
      <w:r>
        <w:rPr>
          <w:spacing w:val="-2"/>
        </w:rPr>
        <w:t xml:space="preserve"> </w:t>
      </w:r>
      <w:r>
        <w:rPr>
          <w:spacing w:val="-1"/>
        </w:rPr>
        <w:t>than</w:t>
      </w:r>
      <w:r>
        <w:t xml:space="preserve"> $3 </w:t>
      </w:r>
      <w:r>
        <w:rPr>
          <w:spacing w:val="-1"/>
        </w:rPr>
        <w:t>million</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rPr>
          <w:spacing w:val="-1"/>
        </w:rPr>
        <w:t>circumstances:</w:t>
      </w:r>
    </w:p>
    <w:p w14:paraId="654DF058" w14:textId="77777777" w:rsidR="00DE2389" w:rsidRDefault="00DE2389" w:rsidP="00DE2389">
      <w:pPr>
        <w:spacing w:before="11"/>
        <w:rPr>
          <w:rFonts w:ascii="Times New Roman" w:eastAsia="Times New Roman" w:hAnsi="Times New Roman" w:cs="Times New Roman"/>
          <w:sz w:val="20"/>
          <w:szCs w:val="20"/>
        </w:rPr>
      </w:pPr>
    </w:p>
    <w:p w14:paraId="7A0A5B99" w14:textId="77777777" w:rsidR="00DE2389" w:rsidRDefault="00DE2389" w:rsidP="00DE2389">
      <w:pPr>
        <w:pStyle w:val="BodyText"/>
        <w:numPr>
          <w:ilvl w:val="2"/>
          <w:numId w:val="5"/>
        </w:numPr>
        <w:tabs>
          <w:tab w:val="left" w:pos="2280"/>
        </w:tabs>
        <w:ind w:left="2279" w:right="106" w:hanging="720"/>
      </w:pPr>
      <w:r>
        <w:rPr>
          <w:spacing w:val="-1"/>
        </w:rPr>
        <w:t>Fidelity</w:t>
      </w:r>
      <w:r>
        <w:rPr>
          <w:spacing w:val="-3"/>
        </w:rPr>
        <w:t xml:space="preserve"> </w:t>
      </w:r>
      <w:r>
        <w:rPr>
          <w:spacing w:val="-1"/>
        </w:rPr>
        <w:t>Loss.</w:t>
      </w:r>
      <w:r>
        <w:t xml:space="preserve"> </w:t>
      </w:r>
      <w:r>
        <w:rPr>
          <w:spacing w:val="-1"/>
        </w:rPr>
        <w:t>Loss</w:t>
      </w:r>
      <w:r>
        <w:t xml:space="preserve"> </w:t>
      </w:r>
      <w:r>
        <w:rPr>
          <w:spacing w:val="-1"/>
        </w:rPr>
        <w:t>resulting</w:t>
      </w:r>
      <w:r>
        <w:rPr>
          <w:spacing w:val="-3"/>
        </w:rPr>
        <w:t xml:space="preserve"> </w:t>
      </w:r>
      <w:r>
        <w:t>directly</w:t>
      </w:r>
      <w:r>
        <w:rPr>
          <w:spacing w:val="-3"/>
        </w:rPr>
        <w:t xml:space="preserve"> </w:t>
      </w:r>
      <w:r>
        <w:rPr>
          <w:spacing w:val="-1"/>
        </w:rPr>
        <w:t>from</w:t>
      </w:r>
      <w:r>
        <w:rPr>
          <w:spacing w:val="-4"/>
        </w:rPr>
        <w:t xml:space="preserve"> </w:t>
      </w:r>
      <w:r>
        <w:rPr>
          <w:spacing w:val="-1"/>
        </w:rPr>
        <w:t>dishonest</w:t>
      </w:r>
      <w:r>
        <w:rPr>
          <w:spacing w:val="1"/>
        </w:rPr>
        <w:t xml:space="preserve"> </w:t>
      </w:r>
      <w:r>
        <w:rPr>
          <w:spacing w:val="-2"/>
        </w:rPr>
        <w:t xml:space="preserve">or </w:t>
      </w:r>
      <w:r>
        <w:rPr>
          <w:spacing w:val="-1"/>
        </w:rPr>
        <w:t>fraudulent</w:t>
      </w:r>
      <w:r>
        <w:rPr>
          <w:spacing w:val="-2"/>
        </w:rPr>
        <w:t xml:space="preserve"> </w:t>
      </w:r>
      <w:r>
        <w:rPr>
          <w:spacing w:val="-1"/>
        </w:rPr>
        <w:t>acts</w:t>
      </w:r>
      <w:r>
        <w:t xml:space="preserve"> </w:t>
      </w:r>
      <w:r>
        <w:rPr>
          <w:spacing w:val="-1"/>
        </w:rPr>
        <w:t>committed</w:t>
      </w:r>
      <w:r>
        <w:rPr>
          <w:spacing w:val="63"/>
        </w:rPr>
        <w:t xml:space="preserve"> </w:t>
      </w:r>
      <w:r>
        <w:t>by</w:t>
      </w:r>
      <w:r>
        <w:rPr>
          <w:spacing w:val="-3"/>
        </w:rPr>
        <w:t xml:space="preserve"> </w:t>
      </w:r>
      <w:r>
        <w:t xml:space="preserve">an </w:t>
      </w:r>
      <w:r>
        <w:rPr>
          <w:spacing w:val="-1"/>
        </w:rPr>
        <w:t>employee</w:t>
      </w:r>
      <w:r>
        <w:t xml:space="preserve"> of</w:t>
      </w:r>
      <w:r>
        <w:rPr>
          <w:spacing w:val="1"/>
        </w:rPr>
        <w:t xml:space="preserve"> </w:t>
      </w:r>
      <w:r>
        <w:t xml:space="preserve">the </w:t>
      </w:r>
      <w:r>
        <w:rPr>
          <w:spacing w:val="-1"/>
        </w:rPr>
        <w:t>Contractor</w:t>
      </w:r>
      <w:r>
        <w:rPr>
          <w:spacing w:val="-2"/>
        </w:rPr>
        <w:t xml:space="preserve"> </w:t>
      </w:r>
      <w:r>
        <w:rPr>
          <w:spacing w:val="-1"/>
        </w:rPr>
        <w:t>acting</w:t>
      </w:r>
      <w:r>
        <w:rPr>
          <w:spacing w:val="-3"/>
        </w:rPr>
        <w:t xml:space="preserve"> </w:t>
      </w:r>
      <w:r>
        <w:rPr>
          <w:spacing w:val="-1"/>
        </w:rPr>
        <w:t>alone</w:t>
      </w:r>
      <w:r>
        <w:t xml:space="preserve"> </w:t>
      </w:r>
      <w:r>
        <w:rPr>
          <w:spacing w:val="-2"/>
        </w:rPr>
        <w:t>or</w:t>
      </w:r>
      <w:r>
        <w:rPr>
          <w:spacing w:val="1"/>
        </w:rPr>
        <w:t xml:space="preserve"> </w:t>
      </w:r>
      <w:r>
        <w:t>in</w:t>
      </w:r>
      <w:r>
        <w:rPr>
          <w:spacing w:val="-3"/>
        </w:rPr>
        <w:t xml:space="preserve"> </w:t>
      </w:r>
      <w:r>
        <w:rPr>
          <w:spacing w:val="-1"/>
        </w:rPr>
        <w:t>collusion</w:t>
      </w:r>
      <w:r>
        <w:t xml:space="preserve"> </w:t>
      </w:r>
      <w:r>
        <w:rPr>
          <w:spacing w:val="-1"/>
        </w:rPr>
        <w:t>with</w:t>
      </w:r>
      <w:r>
        <w:t xml:space="preserve"> </w:t>
      </w:r>
      <w:r>
        <w:rPr>
          <w:spacing w:val="-1"/>
        </w:rPr>
        <w:t>others.</w:t>
      </w:r>
    </w:p>
    <w:p w14:paraId="7A68F18B" w14:textId="77777777" w:rsidR="00DE2389" w:rsidRDefault="00DE2389" w:rsidP="00DE2389">
      <w:pPr>
        <w:spacing w:before="9"/>
        <w:rPr>
          <w:rFonts w:ascii="Times New Roman" w:eastAsia="Times New Roman" w:hAnsi="Times New Roman" w:cs="Times New Roman"/>
          <w:sz w:val="20"/>
          <w:szCs w:val="20"/>
        </w:rPr>
      </w:pPr>
    </w:p>
    <w:p w14:paraId="2707502B" w14:textId="77777777" w:rsidR="00DE2389" w:rsidRDefault="00DE2389" w:rsidP="00DE2389">
      <w:pPr>
        <w:pStyle w:val="BodyText"/>
        <w:numPr>
          <w:ilvl w:val="2"/>
          <w:numId w:val="5"/>
        </w:numPr>
        <w:tabs>
          <w:tab w:val="left" w:pos="2280"/>
        </w:tabs>
        <w:ind w:left="2279" w:right="153" w:hanging="720"/>
      </w:pPr>
      <w:r>
        <w:rPr>
          <w:spacing w:val="-1"/>
        </w:rPr>
        <w:t>Physical</w:t>
      </w:r>
      <w:r>
        <w:rPr>
          <w:spacing w:val="1"/>
        </w:rPr>
        <w:t xml:space="preserve"> </w:t>
      </w:r>
      <w:r>
        <w:rPr>
          <w:spacing w:val="-1"/>
        </w:rPr>
        <w:t>Loss.</w:t>
      </w:r>
      <w:r>
        <w:t xml:space="preserve"> </w:t>
      </w:r>
      <w:r>
        <w:rPr>
          <w:spacing w:val="-1"/>
        </w:rPr>
        <w:t>Loss</w:t>
      </w:r>
      <w:r>
        <w:t xml:space="preserve"> by</w:t>
      </w:r>
      <w:r>
        <w:rPr>
          <w:spacing w:val="-3"/>
        </w:rPr>
        <w:t xml:space="preserve"> </w:t>
      </w:r>
      <w:r>
        <w:rPr>
          <w:spacing w:val="-1"/>
        </w:rPr>
        <w:t>reason</w:t>
      </w:r>
      <w:r>
        <w:t xml:space="preserve"> of</w:t>
      </w:r>
      <w:r>
        <w:rPr>
          <w:spacing w:val="-2"/>
        </w:rPr>
        <w:t xml:space="preserve"> </w:t>
      </w:r>
      <w:r>
        <w:t xml:space="preserve">the </w:t>
      </w:r>
      <w:r>
        <w:rPr>
          <w:spacing w:val="-1"/>
        </w:rPr>
        <w:t>physical</w:t>
      </w:r>
      <w:r>
        <w:rPr>
          <w:spacing w:val="1"/>
        </w:rPr>
        <w:t xml:space="preserve"> </w:t>
      </w:r>
      <w:r>
        <w:rPr>
          <w:spacing w:val="-1"/>
        </w:rPr>
        <w:t>loss</w:t>
      </w:r>
      <w:r>
        <w:t xml:space="preserve"> </w:t>
      </w:r>
      <w:r>
        <w:rPr>
          <w:spacing w:val="-1"/>
        </w:rPr>
        <w:t>of,</w:t>
      </w:r>
      <w:r>
        <w:t xml:space="preserve"> </w:t>
      </w:r>
      <w:r>
        <w:rPr>
          <w:spacing w:val="-2"/>
        </w:rPr>
        <w:t>or</w:t>
      </w:r>
      <w:r>
        <w:rPr>
          <w:spacing w:val="1"/>
        </w:rPr>
        <w:t xml:space="preserve"> </w:t>
      </w:r>
      <w:r>
        <w:rPr>
          <w:spacing w:val="-2"/>
        </w:rPr>
        <w:t>damage</w:t>
      </w:r>
      <w:r>
        <w:t xml:space="preserve"> to, or</w:t>
      </w:r>
      <w:r>
        <w:rPr>
          <w:spacing w:val="39"/>
        </w:rPr>
        <w:t xml:space="preserve"> </w:t>
      </w:r>
      <w:r>
        <w:rPr>
          <w:spacing w:val="-1"/>
        </w:rPr>
        <w:t>unexplained</w:t>
      </w:r>
      <w:r>
        <w:t xml:space="preserve"> </w:t>
      </w:r>
      <w:r>
        <w:rPr>
          <w:spacing w:val="-1"/>
        </w:rPr>
        <w:t>disappearance</w:t>
      </w:r>
      <w:r>
        <w:rPr>
          <w:spacing w:val="-2"/>
        </w:rPr>
        <w:t xml:space="preserve"> </w:t>
      </w:r>
      <w:r>
        <w:t>of</w:t>
      </w:r>
      <w:r>
        <w:rPr>
          <w:spacing w:val="1"/>
        </w:rPr>
        <w:t xml:space="preserve"> </w:t>
      </w:r>
      <w:r>
        <w:rPr>
          <w:spacing w:val="-1"/>
        </w:rPr>
        <w:t>the</w:t>
      </w:r>
      <w:r>
        <w:t xml:space="preserve"> </w:t>
      </w:r>
      <w:r>
        <w:rPr>
          <w:spacing w:val="-1"/>
        </w:rPr>
        <w:t>System</w:t>
      </w:r>
      <w:r>
        <w:rPr>
          <w:spacing w:val="-4"/>
        </w:rPr>
        <w:t xml:space="preserve"> </w:t>
      </w:r>
      <w:r>
        <w:t>funds,</w:t>
      </w:r>
      <w:r>
        <w:rPr>
          <w:spacing w:val="-3"/>
        </w:rPr>
        <w:t xml:space="preserve"> </w:t>
      </w:r>
      <w:r>
        <w:rPr>
          <w:spacing w:val="-1"/>
        </w:rPr>
        <w:t>assets,</w:t>
      </w:r>
      <w:r>
        <w:rPr>
          <w:spacing w:val="-3"/>
        </w:rPr>
        <w:t xml:space="preserve"> </w:t>
      </w:r>
      <w:r>
        <w:t>or</w:t>
      </w:r>
      <w:r>
        <w:rPr>
          <w:spacing w:val="1"/>
        </w:rPr>
        <w:t xml:space="preserve"> </w:t>
      </w:r>
      <w:r>
        <w:rPr>
          <w:spacing w:val="-1"/>
        </w:rPr>
        <w:t>other</w:t>
      </w:r>
      <w:r>
        <w:rPr>
          <w:spacing w:val="-2"/>
        </w:rPr>
        <w:t xml:space="preserve"> </w:t>
      </w:r>
      <w:r>
        <w:rPr>
          <w:spacing w:val="-1"/>
        </w:rPr>
        <w:t>property</w:t>
      </w:r>
      <w:r>
        <w:rPr>
          <w:spacing w:val="-3"/>
        </w:rPr>
        <w:t xml:space="preserve"> </w:t>
      </w:r>
      <w:r>
        <w:t>under</w:t>
      </w:r>
      <w:r>
        <w:rPr>
          <w:spacing w:val="49"/>
        </w:rPr>
        <w:t xml:space="preserve"> </w:t>
      </w:r>
      <w:r>
        <w:t xml:space="preserve">the </w:t>
      </w:r>
      <w:r>
        <w:rPr>
          <w:spacing w:val="-1"/>
        </w:rPr>
        <w:t>control</w:t>
      </w:r>
      <w:r>
        <w:rPr>
          <w:spacing w:val="-2"/>
        </w:rPr>
        <w:t xml:space="preserve"> </w:t>
      </w:r>
      <w:r>
        <w:t>of</w:t>
      </w:r>
      <w:r>
        <w:rPr>
          <w:spacing w:val="-2"/>
        </w:rPr>
        <w:t xml:space="preserve"> </w:t>
      </w:r>
      <w:r>
        <w:rPr>
          <w:spacing w:val="-1"/>
        </w:rPr>
        <w:t>Manager</w:t>
      </w:r>
      <w:r>
        <w:rPr>
          <w:spacing w:val="-2"/>
        </w:rPr>
        <w:t xml:space="preserve"> </w:t>
      </w:r>
      <w:r>
        <w:rPr>
          <w:spacing w:val="-1"/>
        </w:rPr>
        <w:t>within</w:t>
      </w:r>
      <w:r>
        <w:t xml:space="preserve"> any</w:t>
      </w:r>
      <w:r>
        <w:rPr>
          <w:spacing w:val="-3"/>
        </w:rPr>
        <w:t xml:space="preserve"> </w:t>
      </w:r>
      <w:r>
        <w:rPr>
          <w:spacing w:val="-1"/>
        </w:rPr>
        <w:t>premises,</w:t>
      </w:r>
      <w:r>
        <w:t xml:space="preserve"> </w:t>
      </w:r>
      <w:r>
        <w:rPr>
          <w:spacing w:val="-1"/>
        </w:rPr>
        <w:t>wherever</w:t>
      </w:r>
      <w:r>
        <w:rPr>
          <w:spacing w:val="-2"/>
        </w:rPr>
        <w:t xml:space="preserve"> </w:t>
      </w:r>
      <w:r>
        <w:rPr>
          <w:spacing w:val="-1"/>
        </w:rPr>
        <w:t>located,</w:t>
      </w:r>
      <w:r>
        <w:rPr>
          <w:spacing w:val="-3"/>
        </w:rPr>
        <w:t xml:space="preserve"> </w:t>
      </w:r>
      <w:r>
        <w:t>or</w:t>
      </w:r>
      <w:r>
        <w:rPr>
          <w:spacing w:val="1"/>
        </w:rPr>
        <w:t xml:space="preserve"> </w:t>
      </w:r>
      <w:r>
        <w:rPr>
          <w:spacing w:val="-1"/>
        </w:rPr>
        <w:t>while</w:t>
      </w:r>
      <w:r>
        <w:t xml:space="preserve"> in</w:t>
      </w:r>
      <w:r>
        <w:rPr>
          <w:spacing w:val="-3"/>
        </w:rPr>
        <w:t xml:space="preserve"> </w:t>
      </w:r>
      <w:r>
        <w:rPr>
          <w:spacing w:val="-1"/>
        </w:rPr>
        <w:t>transit.</w:t>
      </w:r>
    </w:p>
    <w:p w14:paraId="5E9B4009" w14:textId="77777777" w:rsidR="00DE2389" w:rsidRDefault="00DE2389" w:rsidP="00DE2389">
      <w:pPr>
        <w:sectPr w:rsidR="00DE2389">
          <w:pgSz w:w="12240" w:h="15840"/>
          <w:pgMar w:top="1380" w:right="1340" w:bottom="900" w:left="1320" w:header="0" w:footer="708" w:gutter="0"/>
          <w:cols w:space="720"/>
        </w:sectPr>
      </w:pPr>
    </w:p>
    <w:p w14:paraId="04F47EE0" w14:textId="77777777" w:rsidR="00DE2389" w:rsidRDefault="00DE2389" w:rsidP="00DE2389">
      <w:pPr>
        <w:pStyle w:val="BodyText"/>
        <w:numPr>
          <w:ilvl w:val="2"/>
          <w:numId w:val="5"/>
        </w:numPr>
        <w:tabs>
          <w:tab w:val="left" w:pos="2281"/>
        </w:tabs>
        <w:spacing w:before="54"/>
        <w:ind w:left="2280" w:right="875" w:hanging="720"/>
      </w:pPr>
      <w:r>
        <w:rPr>
          <w:spacing w:val="-1"/>
        </w:rPr>
        <w:lastRenderedPageBreak/>
        <w:t>Forged</w:t>
      </w:r>
      <w:r>
        <w:t xml:space="preserve"> </w:t>
      </w:r>
      <w:r>
        <w:rPr>
          <w:spacing w:val="-1"/>
        </w:rPr>
        <w:t>Instruments.</w:t>
      </w:r>
      <w:r>
        <w:t xml:space="preserve"> </w:t>
      </w:r>
      <w:r>
        <w:rPr>
          <w:spacing w:val="-1"/>
        </w:rPr>
        <w:t>Loss</w:t>
      </w:r>
      <w:r>
        <w:rPr>
          <w:spacing w:val="-2"/>
        </w:rPr>
        <w:t xml:space="preserve"> by</w:t>
      </w:r>
      <w:r>
        <w:rPr>
          <w:spacing w:val="-3"/>
        </w:rPr>
        <w:t xml:space="preserve"> </w:t>
      </w:r>
      <w:r>
        <w:t xml:space="preserve">reason </w:t>
      </w:r>
      <w:r>
        <w:rPr>
          <w:spacing w:val="-2"/>
        </w:rPr>
        <w:t>of</w:t>
      </w:r>
      <w:r>
        <w:rPr>
          <w:spacing w:val="1"/>
        </w:rPr>
        <w:t xml:space="preserve"> </w:t>
      </w:r>
      <w:r>
        <w:rPr>
          <w:spacing w:val="-1"/>
        </w:rPr>
        <w:t>forgery</w:t>
      </w:r>
      <w:r>
        <w:rPr>
          <w:spacing w:val="-3"/>
        </w:rPr>
        <w:t xml:space="preserve"> </w:t>
      </w:r>
      <w:r>
        <w:t>or</w:t>
      </w:r>
      <w:r>
        <w:rPr>
          <w:spacing w:val="1"/>
        </w:rPr>
        <w:t xml:space="preserve"> </w:t>
      </w:r>
      <w:r>
        <w:rPr>
          <w:spacing w:val="-1"/>
        </w:rPr>
        <w:t>alteration</w:t>
      </w:r>
      <w:r>
        <w:t xml:space="preserve"> of</w:t>
      </w:r>
      <w:r>
        <w:rPr>
          <w:spacing w:val="-2"/>
        </w:rPr>
        <w:t xml:space="preserve"> </w:t>
      </w:r>
      <w:r>
        <w:rPr>
          <w:spacing w:val="-1"/>
        </w:rPr>
        <w:t>negotiable</w:t>
      </w:r>
      <w:r>
        <w:rPr>
          <w:spacing w:val="43"/>
        </w:rPr>
        <w:t xml:space="preserve"> </w:t>
      </w:r>
      <w:r>
        <w:rPr>
          <w:spacing w:val="-1"/>
        </w:rPr>
        <w:t>instruments,</w:t>
      </w:r>
      <w:r>
        <w:rPr>
          <w:spacing w:val="-3"/>
        </w:rPr>
        <w:t xml:space="preserve"> </w:t>
      </w:r>
      <w:r>
        <w:rPr>
          <w:spacing w:val="-1"/>
        </w:rPr>
        <w:t>certificates</w:t>
      </w:r>
      <w:r>
        <w:rPr>
          <w:spacing w:val="-2"/>
        </w:rPr>
        <w:t xml:space="preserve"> </w:t>
      </w:r>
      <w:r>
        <w:t>of</w:t>
      </w:r>
      <w:r>
        <w:rPr>
          <w:spacing w:val="-2"/>
        </w:rPr>
        <w:t xml:space="preserve"> </w:t>
      </w:r>
      <w:r>
        <w:rPr>
          <w:spacing w:val="-1"/>
        </w:rPr>
        <w:t>deposit,</w:t>
      </w:r>
      <w:r>
        <w:rPr>
          <w:spacing w:val="-3"/>
        </w:rPr>
        <w:t xml:space="preserve"> </w:t>
      </w:r>
      <w:r>
        <w:t>or</w:t>
      </w:r>
      <w:r>
        <w:rPr>
          <w:spacing w:val="-2"/>
        </w:rPr>
        <w:t xml:space="preserve"> </w:t>
      </w:r>
      <w:r>
        <w:rPr>
          <w:spacing w:val="-1"/>
        </w:rPr>
        <w:t>letters</w:t>
      </w:r>
      <w:r>
        <w:t xml:space="preserve"> </w:t>
      </w:r>
      <w:r>
        <w:rPr>
          <w:spacing w:val="-2"/>
        </w:rPr>
        <w:t>of</w:t>
      </w:r>
      <w:r>
        <w:rPr>
          <w:spacing w:val="1"/>
        </w:rPr>
        <w:t xml:space="preserve"> </w:t>
      </w:r>
      <w:r>
        <w:rPr>
          <w:spacing w:val="-1"/>
        </w:rPr>
        <w:t>credit.</w:t>
      </w:r>
    </w:p>
    <w:p w14:paraId="32B4168A" w14:textId="77777777" w:rsidR="00DE2389" w:rsidRDefault="00DE2389" w:rsidP="00DE2389">
      <w:pPr>
        <w:spacing w:before="11"/>
        <w:rPr>
          <w:rFonts w:ascii="Times New Roman" w:eastAsia="Times New Roman" w:hAnsi="Times New Roman" w:cs="Times New Roman"/>
          <w:sz w:val="20"/>
          <w:szCs w:val="20"/>
        </w:rPr>
      </w:pPr>
    </w:p>
    <w:p w14:paraId="41D18AB1" w14:textId="77777777" w:rsidR="00DE2389" w:rsidRDefault="00DE2389" w:rsidP="00DE2389">
      <w:pPr>
        <w:pStyle w:val="BodyText"/>
        <w:numPr>
          <w:ilvl w:val="2"/>
          <w:numId w:val="5"/>
        </w:numPr>
        <w:tabs>
          <w:tab w:val="left" w:pos="2281"/>
        </w:tabs>
        <w:ind w:left="2280" w:right="755" w:hanging="720"/>
      </w:pPr>
      <w:r>
        <w:rPr>
          <w:spacing w:val="-1"/>
        </w:rPr>
        <w:t>Computer</w:t>
      </w:r>
      <w:r>
        <w:rPr>
          <w:spacing w:val="1"/>
        </w:rPr>
        <w:t xml:space="preserve"> </w:t>
      </w:r>
      <w:r>
        <w:rPr>
          <w:spacing w:val="-1"/>
        </w:rPr>
        <w:t>Manipulation.</w:t>
      </w:r>
      <w:r>
        <w:t xml:space="preserve"> </w:t>
      </w:r>
      <w:r>
        <w:rPr>
          <w:spacing w:val="-1"/>
        </w:rPr>
        <w:t>Loss</w:t>
      </w:r>
      <w:r>
        <w:t xml:space="preserve"> by</w:t>
      </w:r>
      <w:r>
        <w:rPr>
          <w:spacing w:val="-3"/>
        </w:rPr>
        <w:t xml:space="preserve"> </w:t>
      </w:r>
      <w:r>
        <w:rPr>
          <w:spacing w:val="-1"/>
        </w:rPr>
        <w:t>reason</w:t>
      </w:r>
      <w:r>
        <w:t xml:space="preserve"> </w:t>
      </w:r>
      <w:r>
        <w:rPr>
          <w:spacing w:val="-2"/>
        </w:rPr>
        <w:t>of</w:t>
      </w:r>
      <w:r>
        <w:rPr>
          <w:spacing w:val="1"/>
        </w:rPr>
        <w:t xml:space="preserve"> </w:t>
      </w:r>
      <w:r>
        <w:t xml:space="preserve">a </w:t>
      </w:r>
      <w:r>
        <w:rPr>
          <w:spacing w:val="-1"/>
        </w:rPr>
        <w:t>dishonest</w:t>
      </w:r>
      <w:r>
        <w:rPr>
          <w:spacing w:val="1"/>
        </w:rPr>
        <w:t xml:space="preserve"> </w:t>
      </w:r>
      <w:r>
        <w:t>or</w:t>
      </w:r>
      <w:r>
        <w:rPr>
          <w:spacing w:val="-2"/>
        </w:rPr>
        <w:t xml:space="preserve"> </w:t>
      </w:r>
      <w:r>
        <w:rPr>
          <w:spacing w:val="-1"/>
        </w:rPr>
        <w:t>fraudulent</w:t>
      </w:r>
      <w:r>
        <w:rPr>
          <w:spacing w:val="1"/>
        </w:rPr>
        <w:t xml:space="preserve"> </w:t>
      </w:r>
      <w:r>
        <w:rPr>
          <w:spacing w:val="-1"/>
        </w:rPr>
        <w:t>act</w:t>
      </w:r>
      <w:r>
        <w:rPr>
          <w:spacing w:val="1"/>
        </w:rPr>
        <w:t xml:space="preserve"> </w:t>
      </w:r>
      <w:r>
        <w:rPr>
          <w:spacing w:val="-2"/>
        </w:rPr>
        <w:t>or</w:t>
      </w:r>
      <w:r>
        <w:rPr>
          <w:spacing w:val="41"/>
        </w:rPr>
        <w:t xml:space="preserve"> </w:t>
      </w:r>
      <w:r>
        <w:rPr>
          <w:spacing w:val="-1"/>
        </w:rPr>
        <w:t>computer</w:t>
      </w:r>
      <w:r>
        <w:rPr>
          <w:spacing w:val="1"/>
        </w:rPr>
        <w:t xml:space="preserve"> </w:t>
      </w:r>
      <w:r>
        <w:rPr>
          <w:spacing w:val="-1"/>
        </w:rPr>
        <w:t>manipulation</w:t>
      </w:r>
      <w:r>
        <w:rPr>
          <w:spacing w:val="-3"/>
        </w:rPr>
        <w:t xml:space="preserve"> </w:t>
      </w:r>
      <w:r>
        <w:rPr>
          <w:spacing w:val="-1"/>
        </w:rPr>
        <w:t>that</w:t>
      </w:r>
      <w:r>
        <w:rPr>
          <w:spacing w:val="-2"/>
        </w:rPr>
        <w:t xml:space="preserve"> </w:t>
      </w:r>
      <w:r>
        <w:rPr>
          <w:spacing w:val="-1"/>
        </w:rPr>
        <w:t>was</w:t>
      </w:r>
      <w:r>
        <w:t xml:space="preserve"> </w:t>
      </w:r>
      <w:r>
        <w:rPr>
          <w:spacing w:val="-1"/>
        </w:rPr>
        <w:t>committed</w:t>
      </w:r>
      <w:r>
        <w:t xml:space="preserve"> by</w:t>
      </w:r>
      <w:r>
        <w:rPr>
          <w:spacing w:val="-3"/>
        </w:rPr>
        <w:t xml:space="preserve"> </w:t>
      </w:r>
      <w:r>
        <w:t>any</w:t>
      </w:r>
      <w:r>
        <w:rPr>
          <w:spacing w:val="-3"/>
        </w:rPr>
        <w:t xml:space="preserve"> </w:t>
      </w:r>
      <w:r>
        <w:rPr>
          <w:spacing w:val="-1"/>
        </w:rPr>
        <w:t>employee</w:t>
      </w:r>
      <w:r>
        <w:t xml:space="preserve"> of</w:t>
      </w:r>
      <w:r>
        <w:rPr>
          <w:spacing w:val="-2"/>
        </w:rPr>
        <w:t xml:space="preserve"> </w:t>
      </w:r>
      <w:r>
        <w:rPr>
          <w:spacing w:val="-1"/>
        </w:rPr>
        <w:t>Manager.</w:t>
      </w:r>
    </w:p>
    <w:p w14:paraId="1EC28AFC" w14:textId="77777777" w:rsidR="00DE2389" w:rsidRDefault="00DE2389" w:rsidP="00DE2389">
      <w:pPr>
        <w:spacing w:before="11"/>
        <w:rPr>
          <w:rFonts w:ascii="Times New Roman" w:eastAsia="Times New Roman" w:hAnsi="Times New Roman" w:cs="Times New Roman"/>
          <w:sz w:val="20"/>
          <w:szCs w:val="20"/>
        </w:rPr>
      </w:pPr>
    </w:p>
    <w:p w14:paraId="285AA17E" w14:textId="77777777" w:rsidR="00DE2389" w:rsidRDefault="00DE2389" w:rsidP="00DE2389">
      <w:pPr>
        <w:pStyle w:val="BodyText"/>
        <w:spacing w:line="275" w:lineRule="auto"/>
        <w:ind w:left="839" w:right="173"/>
      </w:pPr>
      <w:r>
        <w:t>The</w:t>
      </w:r>
      <w:r>
        <w:rPr>
          <w:spacing w:val="-2"/>
        </w:rPr>
        <w:t xml:space="preserve"> </w:t>
      </w:r>
      <w:r>
        <w:rPr>
          <w:spacing w:val="-1"/>
        </w:rPr>
        <w:t>insurance</w:t>
      </w:r>
      <w:r>
        <w:rPr>
          <w:spacing w:val="-2"/>
        </w:rPr>
        <w:t xml:space="preserve"> </w:t>
      </w:r>
      <w:r>
        <w:rPr>
          <w:spacing w:val="-1"/>
        </w:rPr>
        <w:t>coverage</w:t>
      </w:r>
      <w:r>
        <w:t xml:space="preserve"> </w:t>
      </w:r>
      <w:r>
        <w:rPr>
          <w:spacing w:val="-1"/>
        </w:rPr>
        <w:t>required</w:t>
      </w:r>
      <w:r>
        <w:t xml:space="preserve"> </w:t>
      </w:r>
      <w:r>
        <w:rPr>
          <w:spacing w:val="-1"/>
        </w:rPr>
        <w:t>shall</w:t>
      </w:r>
      <w:r>
        <w:rPr>
          <w:spacing w:val="1"/>
        </w:rPr>
        <w:t xml:space="preserve"> </w:t>
      </w:r>
      <w:r>
        <w:t>be</w:t>
      </w:r>
      <w:r>
        <w:rPr>
          <w:spacing w:val="-2"/>
        </w:rPr>
        <w:t xml:space="preserve"> </w:t>
      </w:r>
      <w:r>
        <w:rPr>
          <w:spacing w:val="-1"/>
        </w:rPr>
        <w:t>issued</w:t>
      </w:r>
      <w:r>
        <w:t xml:space="preserve"> by</w:t>
      </w:r>
      <w:r>
        <w:rPr>
          <w:spacing w:val="-3"/>
        </w:rPr>
        <w:t xml:space="preserve"> </w:t>
      </w:r>
      <w:r>
        <w:t>an</w:t>
      </w:r>
      <w:r>
        <w:rPr>
          <w:spacing w:val="-3"/>
        </w:rPr>
        <w:t xml:space="preserve"> </w:t>
      </w:r>
      <w:r>
        <w:rPr>
          <w:spacing w:val="-1"/>
        </w:rPr>
        <w:t>insurance</w:t>
      </w:r>
      <w:r>
        <w:rPr>
          <w:spacing w:val="-2"/>
        </w:rPr>
        <w:t xml:space="preserve"> </w:t>
      </w:r>
      <w:r>
        <w:rPr>
          <w:spacing w:val="-1"/>
        </w:rPr>
        <w:t>company</w:t>
      </w:r>
      <w:r>
        <w:rPr>
          <w:spacing w:val="-3"/>
        </w:rPr>
        <w:t xml:space="preserve"> </w:t>
      </w:r>
      <w:r>
        <w:t>or</w:t>
      </w:r>
      <w:r>
        <w:rPr>
          <w:spacing w:val="1"/>
        </w:rPr>
        <w:t xml:space="preserve"> </w:t>
      </w:r>
      <w:r>
        <w:rPr>
          <w:spacing w:val="-1"/>
        </w:rPr>
        <w:t>companies</w:t>
      </w:r>
      <w:r>
        <w:rPr>
          <w:spacing w:val="51"/>
        </w:rPr>
        <w:t xml:space="preserve"> </w:t>
      </w:r>
      <w:r>
        <w:rPr>
          <w:spacing w:val="-1"/>
        </w:rPr>
        <w:t>authorized</w:t>
      </w:r>
      <w:r>
        <w:rPr>
          <w:spacing w:val="-3"/>
        </w:rPr>
        <w:t xml:space="preserve"> </w:t>
      </w:r>
      <w:r>
        <w:t>to do</w:t>
      </w:r>
      <w:r>
        <w:rPr>
          <w:spacing w:val="-3"/>
        </w:rPr>
        <w:t xml:space="preserve"> </w:t>
      </w:r>
      <w:r>
        <w:rPr>
          <w:spacing w:val="-1"/>
        </w:rPr>
        <w:t>business</w:t>
      </w:r>
      <w:r>
        <w:t xml:space="preserve"> </w:t>
      </w:r>
      <w:r>
        <w:rPr>
          <w:spacing w:val="-1"/>
        </w:rPr>
        <w:t>within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t xml:space="preserve"> </w:t>
      </w:r>
      <w:r>
        <w:rPr>
          <w:spacing w:val="-2"/>
        </w:rPr>
        <w:t>and</w:t>
      </w:r>
      <w:r>
        <w:t xml:space="preserve"> </w:t>
      </w:r>
      <w:r>
        <w:rPr>
          <w:spacing w:val="-1"/>
        </w:rPr>
        <w:t>shall</w:t>
      </w:r>
      <w:r>
        <w:rPr>
          <w:spacing w:val="1"/>
        </w:rPr>
        <w:t xml:space="preserve"> </w:t>
      </w:r>
      <w:r>
        <w:rPr>
          <w:spacing w:val="-2"/>
        </w:rPr>
        <w:t>name</w:t>
      </w:r>
      <w:r>
        <w:t xml:space="preserve"> the </w:t>
      </w:r>
      <w:r>
        <w:rPr>
          <w:spacing w:val="-1"/>
        </w:rPr>
        <w:t>State</w:t>
      </w:r>
      <w:r>
        <w:t xml:space="preserve"> of</w:t>
      </w:r>
      <w:r>
        <w:rPr>
          <w:spacing w:val="1"/>
        </w:rPr>
        <w:t xml:space="preserve"> </w:t>
      </w:r>
      <w:r>
        <w:rPr>
          <w:spacing w:val="-1"/>
        </w:rPr>
        <w:t>Indiana</w:t>
      </w:r>
      <w:r>
        <w:rPr>
          <w:spacing w:val="-2"/>
        </w:rPr>
        <w:t xml:space="preserve"> </w:t>
      </w:r>
      <w:r>
        <w:t>and</w:t>
      </w:r>
      <w:r>
        <w:rPr>
          <w:spacing w:val="-3"/>
        </w:rPr>
        <w:t xml:space="preserve"> </w:t>
      </w:r>
      <w:r>
        <w:rPr>
          <w:spacing w:val="-1"/>
        </w:rPr>
        <w:t>its</w:t>
      </w:r>
      <w:r>
        <w:rPr>
          <w:spacing w:val="69"/>
        </w:rPr>
        <w:t xml:space="preserve"> </w:t>
      </w:r>
      <w:r>
        <w:rPr>
          <w:spacing w:val="-1"/>
        </w:rPr>
        <w:t>agents</w:t>
      </w:r>
      <w:r>
        <w:t xml:space="preserve"> </w:t>
      </w:r>
      <w:r>
        <w:rPr>
          <w:spacing w:val="-1"/>
        </w:rPr>
        <w:t>and</w:t>
      </w:r>
      <w:r>
        <w:t xml:space="preserve"> </w:t>
      </w:r>
      <w:r>
        <w:rPr>
          <w:spacing w:val="-1"/>
        </w:rPr>
        <w:t>employees,</w:t>
      </w:r>
      <w:r>
        <w:t xml:space="preserve"> as </w:t>
      </w:r>
      <w:r>
        <w:rPr>
          <w:spacing w:val="-1"/>
        </w:rPr>
        <w:t>well</w:t>
      </w:r>
      <w:r>
        <w:rPr>
          <w:spacing w:val="-2"/>
        </w:rPr>
        <w:t xml:space="preserve"> </w:t>
      </w:r>
      <w:r>
        <w:t>as</w:t>
      </w:r>
      <w:r>
        <w:rPr>
          <w:spacing w:val="-2"/>
        </w:rPr>
        <w:t xml:space="preserve"> </w:t>
      </w:r>
      <w:r>
        <w:t xml:space="preserve">the </w:t>
      </w:r>
      <w:r>
        <w:rPr>
          <w:spacing w:val="-1"/>
        </w:rPr>
        <w:t>System</w:t>
      </w:r>
      <w:r>
        <w:rPr>
          <w:spacing w:val="-4"/>
        </w:rPr>
        <w:t xml:space="preserve"> </w:t>
      </w:r>
      <w:r>
        <w:t>and its</w:t>
      </w:r>
      <w:r>
        <w:rPr>
          <w:spacing w:val="-2"/>
        </w:rPr>
        <w:t xml:space="preserve"> </w:t>
      </w:r>
      <w:r>
        <w:rPr>
          <w:spacing w:val="-1"/>
        </w:rPr>
        <w:t>agents</w:t>
      </w:r>
      <w:r>
        <w:rPr>
          <w:spacing w:val="-2"/>
        </w:rPr>
        <w:t xml:space="preserve"> </w:t>
      </w:r>
      <w:r>
        <w:t xml:space="preserve">and </w:t>
      </w:r>
      <w:r>
        <w:rPr>
          <w:spacing w:val="-1"/>
        </w:rPr>
        <w:t>employees</w:t>
      </w:r>
      <w:r>
        <w:t xml:space="preserve"> </w:t>
      </w:r>
      <w:r>
        <w:rPr>
          <w:spacing w:val="-2"/>
        </w:rPr>
        <w:t>as</w:t>
      </w:r>
      <w:r>
        <w:t xml:space="preserve"> </w:t>
      </w:r>
      <w:r>
        <w:rPr>
          <w:spacing w:val="-1"/>
        </w:rPr>
        <w:t>additional</w:t>
      </w:r>
      <w:r>
        <w:rPr>
          <w:spacing w:val="1"/>
        </w:rPr>
        <w:t xml:space="preserve"> </w:t>
      </w:r>
      <w:r>
        <w:rPr>
          <w:spacing w:val="-1"/>
        </w:rPr>
        <w:t>insureds,</w:t>
      </w:r>
      <w:r>
        <w:rPr>
          <w:spacing w:val="53"/>
        </w:rPr>
        <w:t xml:space="preserve"> </w:t>
      </w:r>
      <w:r>
        <w:rPr>
          <w:spacing w:val="-1"/>
        </w:rPr>
        <w:t>where</w:t>
      </w:r>
      <w:r>
        <w:t xml:space="preserve"> </w:t>
      </w:r>
      <w:r>
        <w:rPr>
          <w:spacing w:val="-1"/>
        </w:rPr>
        <w:t>appropriate.</w:t>
      </w:r>
      <w:r>
        <w:t xml:space="preserve"> </w:t>
      </w:r>
      <w:r>
        <w:rPr>
          <w:spacing w:val="-1"/>
        </w:rPr>
        <w:t>All</w:t>
      </w:r>
      <w:r>
        <w:rPr>
          <w:spacing w:val="1"/>
        </w:rPr>
        <w:t xml:space="preserve"> </w:t>
      </w:r>
      <w:r>
        <w:rPr>
          <w:spacing w:val="-1"/>
        </w:rPr>
        <w:t>policies</w:t>
      </w:r>
      <w:r>
        <w:rPr>
          <w:spacing w:val="-2"/>
        </w:rPr>
        <w:t xml:space="preserve"> </w:t>
      </w:r>
      <w:r>
        <w:rPr>
          <w:spacing w:val="-1"/>
        </w:rPr>
        <w:t>shall</w:t>
      </w:r>
      <w:r>
        <w:rPr>
          <w:spacing w:val="-2"/>
        </w:rPr>
        <w:t xml:space="preserve"> </w:t>
      </w:r>
      <w:r>
        <w:t xml:space="preserve">be </w:t>
      </w:r>
      <w:r>
        <w:rPr>
          <w:spacing w:val="-1"/>
        </w:rPr>
        <w:t>primary</w:t>
      </w:r>
      <w:r>
        <w:rPr>
          <w:spacing w:val="-3"/>
        </w:rPr>
        <w:t xml:space="preserve"> </w:t>
      </w:r>
      <w:r>
        <w:t>to any</w:t>
      </w:r>
      <w:r>
        <w:rPr>
          <w:spacing w:val="-3"/>
        </w:rPr>
        <w:t xml:space="preserve"> </w:t>
      </w:r>
      <w:r>
        <w:rPr>
          <w:spacing w:val="-1"/>
        </w:rPr>
        <w:t>other</w:t>
      </w:r>
      <w:r>
        <w:rPr>
          <w:spacing w:val="1"/>
        </w:rPr>
        <w:t xml:space="preserve"> </w:t>
      </w:r>
      <w:r>
        <w:rPr>
          <w:spacing w:val="-1"/>
        </w:rPr>
        <w:t>valid</w:t>
      </w:r>
      <w:r>
        <w:rPr>
          <w:spacing w:val="-3"/>
        </w:rPr>
        <w:t xml:space="preserve"> </w:t>
      </w:r>
      <w:r>
        <w:t>and</w:t>
      </w:r>
      <w:r>
        <w:rPr>
          <w:spacing w:val="-3"/>
        </w:rPr>
        <w:t xml:space="preserve"> </w:t>
      </w:r>
      <w:r>
        <w:rPr>
          <w:spacing w:val="-1"/>
        </w:rPr>
        <w:t>collectable</w:t>
      </w:r>
      <w:r>
        <w:rPr>
          <w:spacing w:val="-2"/>
        </w:rPr>
        <w:t xml:space="preserve"> </w:t>
      </w:r>
      <w:r>
        <w:rPr>
          <w:spacing w:val="-1"/>
        </w:rPr>
        <w:t>insurance.</w:t>
      </w:r>
    </w:p>
    <w:p w14:paraId="37F21E3D" w14:textId="77777777" w:rsidR="00DE2389" w:rsidRDefault="00DE2389" w:rsidP="00DE2389">
      <w:pPr>
        <w:pStyle w:val="BodyText"/>
        <w:spacing w:before="3" w:line="275" w:lineRule="auto"/>
        <w:ind w:left="839" w:right="153"/>
      </w:pPr>
      <w:r>
        <w:rPr>
          <w:spacing w:val="-1"/>
        </w:rPr>
        <w:t>Manager</w:t>
      </w:r>
      <w:r>
        <w:rPr>
          <w:spacing w:val="-2"/>
        </w:rPr>
        <w:t xml:space="preserve"> </w:t>
      </w:r>
      <w:r>
        <w:rPr>
          <w:spacing w:val="-1"/>
        </w:rPr>
        <w:t>shall</w:t>
      </w:r>
      <w:r>
        <w:rPr>
          <w:spacing w:val="-2"/>
        </w:rPr>
        <w:t xml:space="preserve"> </w:t>
      </w:r>
      <w:r>
        <w:rPr>
          <w:spacing w:val="-1"/>
        </w:rPr>
        <w:t>instruct</w:t>
      </w:r>
      <w:r>
        <w:rPr>
          <w:spacing w:val="-2"/>
        </w:rPr>
        <w:t xml:space="preserve"> </w:t>
      </w:r>
      <w:r>
        <w:t>the</w:t>
      </w:r>
      <w:r>
        <w:rPr>
          <w:spacing w:val="-2"/>
        </w:rPr>
        <w:t xml:space="preserve"> </w:t>
      </w:r>
      <w:r>
        <w:rPr>
          <w:spacing w:val="-1"/>
        </w:rPr>
        <w:t>insurers</w:t>
      </w:r>
      <w:r>
        <w:rPr>
          <w:spacing w:val="-2"/>
        </w:rPr>
        <w:t xml:space="preserve"> </w:t>
      </w:r>
      <w:r>
        <w:t xml:space="preserve">to </w:t>
      </w:r>
      <w:r>
        <w:rPr>
          <w:spacing w:val="-2"/>
        </w:rPr>
        <w:t>give</w:t>
      </w:r>
      <w:r>
        <w:t xml:space="preserve"> the </w:t>
      </w:r>
      <w:r>
        <w:rPr>
          <w:spacing w:val="-1"/>
        </w:rPr>
        <w:t>System</w:t>
      </w:r>
      <w:r>
        <w:rPr>
          <w:spacing w:val="-4"/>
        </w:rPr>
        <w:t xml:space="preserve"> </w:t>
      </w:r>
      <w:r>
        <w:t>thirty</w:t>
      </w:r>
      <w:r>
        <w:rPr>
          <w:spacing w:val="-3"/>
        </w:rPr>
        <w:t xml:space="preserve"> </w:t>
      </w:r>
      <w:r>
        <w:t>(30)</w:t>
      </w:r>
      <w:r>
        <w:rPr>
          <w:spacing w:val="1"/>
        </w:rPr>
        <w:t xml:space="preserve"> </w:t>
      </w:r>
      <w:r>
        <w:rPr>
          <w:spacing w:val="-2"/>
        </w:rPr>
        <w:t>days</w:t>
      </w:r>
      <w:r>
        <w:t xml:space="preserve"> </w:t>
      </w:r>
      <w:r>
        <w:rPr>
          <w:spacing w:val="-1"/>
        </w:rPr>
        <w:t>advance</w:t>
      </w:r>
      <w:r>
        <w:t xml:space="preserve"> </w:t>
      </w:r>
      <w:r>
        <w:rPr>
          <w:spacing w:val="-1"/>
        </w:rPr>
        <w:t>notice</w:t>
      </w:r>
      <w:r>
        <w:t xml:space="preserve"> </w:t>
      </w:r>
      <w:r>
        <w:rPr>
          <w:spacing w:val="-2"/>
        </w:rPr>
        <w:t>of</w:t>
      </w:r>
      <w:r>
        <w:rPr>
          <w:spacing w:val="1"/>
        </w:rPr>
        <w:t xml:space="preserve"> </w:t>
      </w:r>
      <w:r>
        <w:t>any</w:t>
      </w:r>
      <w:r>
        <w:rPr>
          <w:spacing w:val="63"/>
        </w:rPr>
        <w:t xml:space="preserve"> </w:t>
      </w:r>
      <w:r>
        <w:rPr>
          <w:spacing w:val="-1"/>
        </w:rPr>
        <w:t>insurance</w:t>
      </w:r>
      <w:r>
        <w:t xml:space="preserve"> </w:t>
      </w:r>
      <w:r>
        <w:rPr>
          <w:spacing w:val="-1"/>
        </w:rPr>
        <w:t>cancellation.</w:t>
      </w:r>
    </w:p>
    <w:p w14:paraId="5E7EDE3A" w14:textId="77777777" w:rsidR="00DE2389" w:rsidRDefault="00DE2389" w:rsidP="00DE2389">
      <w:pPr>
        <w:spacing w:before="11"/>
        <w:rPr>
          <w:rFonts w:ascii="Times New Roman" w:eastAsia="Times New Roman" w:hAnsi="Times New Roman" w:cs="Times New Roman"/>
          <w:sz w:val="20"/>
          <w:szCs w:val="20"/>
        </w:rPr>
      </w:pPr>
    </w:p>
    <w:p w14:paraId="44204FA1" w14:textId="77777777" w:rsidR="00DE2389" w:rsidRDefault="00DE2389" w:rsidP="00DE2389">
      <w:pPr>
        <w:pStyle w:val="BodyText"/>
        <w:ind w:left="839" w:right="153"/>
      </w:pP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t>to</w:t>
      </w:r>
      <w:r>
        <w:rPr>
          <w:spacing w:val="-3"/>
        </w:rPr>
        <w:t xml:space="preserve"> </w:t>
      </w:r>
      <w:r>
        <w:rPr>
          <w:spacing w:val="-1"/>
        </w:rPr>
        <w:t>the</w:t>
      </w:r>
      <w:r>
        <w:rPr>
          <w:spacing w:val="-2"/>
        </w:rPr>
        <w:t xml:space="preserve"> </w:t>
      </w:r>
      <w:r>
        <w:rPr>
          <w:spacing w:val="-1"/>
        </w:rPr>
        <w:t>System</w:t>
      </w:r>
      <w:r>
        <w:rPr>
          <w:spacing w:val="-4"/>
        </w:rPr>
        <w:t xml:space="preserve"> </w:t>
      </w:r>
      <w:r>
        <w:rPr>
          <w:spacing w:val="-1"/>
        </w:rPr>
        <w:t>fifteen</w:t>
      </w:r>
      <w:r>
        <w:rPr>
          <w:spacing w:val="-3"/>
        </w:rPr>
        <w:t xml:space="preserve"> </w:t>
      </w:r>
      <w:r>
        <w:t>(15)</w:t>
      </w:r>
      <w:r>
        <w:rPr>
          <w:spacing w:val="-2"/>
        </w:rPr>
        <w:t xml:space="preserve"> </w:t>
      </w:r>
      <w:r>
        <w:rPr>
          <w:spacing w:val="-1"/>
        </w:rPr>
        <w:t>days</w:t>
      </w:r>
      <w: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Management</w:t>
      </w:r>
      <w:r>
        <w:rPr>
          <w:spacing w:val="1"/>
        </w:rPr>
        <w:t xml:space="preserve"> </w:t>
      </w:r>
      <w:r>
        <w:rPr>
          <w:spacing w:val="-1"/>
        </w:rPr>
        <w:t>Agreement’s</w:t>
      </w:r>
      <w:r>
        <w:rPr>
          <w:spacing w:val="71"/>
        </w:rPr>
        <w:t xml:space="preserve"> </w:t>
      </w:r>
      <w:r>
        <w:rPr>
          <w:spacing w:val="-1"/>
        </w:rPr>
        <w:t>effective</w:t>
      </w:r>
      <w:r>
        <w:t xml:space="preserve"> </w:t>
      </w:r>
      <w:r>
        <w:rPr>
          <w:spacing w:val="-1"/>
        </w:rPr>
        <w:t>date</w:t>
      </w:r>
      <w:r>
        <w:t xml:space="preserve"> </w:t>
      </w:r>
      <w:r>
        <w:rPr>
          <w:spacing w:val="-1"/>
        </w:rPr>
        <w:t>certificates</w:t>
      </w:r>
      <w:r>
        <w:t xml:space="preserve"> </w:t>
      </w:r>
      <w:r>
        <w:rPr>
          <w:spacing w:val="-2"/>
        </w:rPr>
        <w:t xml:space="preserve">of </w:t>
      </w:r>
      <w:r>
        <w:rPr>
          <w:spacing w:val="-1"/>
        </w:rPr>
        <w:t>insurance</w:t>
      </w:r>
      <w:r>
        <w:t xml:space="preserve"> </w:t>
      </w:r>
      <w:r>
        <w:rPr>
          <w:spacing w:val="-1"/>
        </w:rPr>
        <w:t>that</w:t>
      </w:r>
      <w:r>
        <w:rPr>
          <w:spacing w:val="-2"/>
        </w:rPr>
        <w:t xml:space="preserve"> </w:t>
      </w:r>
      <w:r>
        <w:rPr>
          <w:spacing w:val="-1"/>
        </w:rPr>
        <w:t>outline</w:t>
      </w:r>
      <w:r>
        <w:rPr>
          <w:spacing w:val="-2"/>
        </w:rPr>
        <w:t xml:space="preserve"> </w:t>
      </w:r>
      <w:r>
        <w:t xml:space="preserve">the </w:t>
      </w:r>
      <w:r>
        <w:rPr>
          <w:spacing w:val="-2"/>
        </w:rPr>
        <w:t>coverage</w:t>
      </w:r>
      <w:r>
        <w:t xml:space="preserve"> and </w:t>
      </w:r>
      <w:r>
        <w:rPr>
          <w:spacing w:val="-1"/>
        </w:rPr>
        <w:t>limits</w:t>
      </w:r>
      <w:r>
        <w:t xml:space="preserve"> </w:t>
      </w:r>
      <w:r>
        <w:rPr>
          <w:spacing w:val="-1"/>
        </w:rPr>
        <w:t>defined</w:t>
      </w:r>
      <w:r>
        <w:rPr>
          <w:spacing w:val="-3"/>
        </w:rPr>
        <w:t xml:space="preserve"> </w:t>
      </w:r>
      <w:r>
        <w:rPr>
          <w:spacing w:val="-1"/>
        </w:rPr>
        <w:t>in</w:t>
      </w:r>
      <w:r>
        <w:t xml:space="preserve"> </w:t>
      </w:r>
      <w:r>
        <w:rPr>
          <w:spacing w:val="-1"/>
        </w:rPr>
        <w:t>this</w:t>
      </w:r>
      <w:r>
        <w:t xml:space="preserve"> </w:t>
      </w:r>
      <w:r>
        <w:rPr>
          <w:spacing w:val="-1"/>
        </w:rPr>
        <w:t>Section</w:t>
      </w:r>
      <w:r>
        <w:rPr>
          <w:spacing w:val="71"/>
        </w:rPr>
        <w:t xml:space="preserve"> </w:t>
      </w:r>
      <w:r>
        <w:t xml:space="preserve">and </w:t>
      </w:r>
      <w:r>
        <w:rPr>
          <w:spacing w:val="-1"/>
        </w:rPr>
        <w:t>demonstrate</w:t>
      </w:r>
      <w:r>
        <w:t xml:space="preserve"> </w:t>
      </w:r>
      <w:r>
        <w:rPr>
          <w:spacing w:val="-1"/>
        </w:rPr>
        <w:t>that</w:t>
      </w:r>
      <w:r>
        <w:rPr>
          <w:spacing w:val="-2"/>
        </w:rPr>
        <w:t xml:space="preserve"> </w:t>
      </w:r>
      <w:r>
        <w:t>such</w:t>
      </w:r>
      <w:r>
        <w:rPr>
          <w:spacing w:val="-3"/>
        </w:rPr>
        <w:t xml:space="preserve"> </w:t>
      </w:r>
      <w:r>
        <w:rPr>
          <w:spacing w:val="-1"/>
        </w:rPr>
        <w:t>limits</w:t>
      </w:r>
      <w:r>
        <w:t xml:space="preserve"> and</w:t>
      </w:r>
      <w:r>
        <w:rPr>
          <w:spacing w:val="-3"/>
        </w:rPr>
        <w:t xml:space="preserve"> </w:t>
      </w:r>
      <w:r>
        <w:rPr>
          <w:spacing w:val="-1"/>
        </w:rPr>
        <w:t>coverage</w:t>
      </w:r>
      <w:r>
        <w:t xml:space="preserve"> </w:t>
      </w:r>
      <w:r>
        <w:rPr>
          <w:spacing w:val="-1"/>
        </w:rPr>
        <w:t>have</w:t>
      </w:r>
      <w:r>
        <w:t xml:space="preserve"> </w:t>
      </w:r>
      <w:r>
        <w:rPr>
          <w:spacing w:val="-1"/>
        </w:rPr>
        <w:t>been</w:t>
      </w:r>
      <w:r>
        <w:t xml:space="preserve"> </w:t>
      </w:r>
      <w:r>
        <w:rPr>
          <w:spacing w:val="-2"/>
        </w:rPr>
        <w:t>met</w:t>
      </w:r>
      <w:r>
        <w:rPr>
          <w:spacing w:val="1"/>
        </w:rPr>
        <w:t xml:space="preserve"> </w:t>
      </w:r>
      <w:r>
        <w:t>or</w:t>
      </w:r>
      <w:r>
        <w:rPr>
          <w:spacing w:val="1"/>
        </w:rPr>
        <w:t xml:space="preserve"> </w:t>
      </w:r>
      <w:r>
        <w:rPr>
          <w:spacing w:val="-1"/>
        </w:rPr>
        <w:t>exceeded.</w:t>
      </w:r>
      <w:r>
        <w:t xml:space="preserve"> </w:t>
      </w:r>
      <w:r>
        <w:rPr>
          <w:spacing w:val="-1"/>
        </w:rPr>
        <w:t>Certificates</w:t>
      </w:r>
      <w:r>
        <w:t xml:space="preserve"> </w:t>
      </w:r>
      <w:r>
        <w:rPr>
          <w:spacing w:val="-2"/>
        </w:rPr>
        <w:t>of</w:t>
      </w:r>
      <w:r>
        <w:rPr>
          <w:spacing w:val="37"/>
        </w:rPr>
        <w:t xml:space="preserve"> </w:t>
      </w:r>
      <w:r>
        <w:rPr>
          <w:spacing w:val="-1"/>
        </w:rPr>
        <w:t>insurance</w:t>
      </w:r>
      <w:r>
        <w:t xml:space="preserve"> </w:t>
      </w:r>
      <w:r>
        <w:rPr>
          <w:spacing w:val="-1"/>
        </w:rPr>
        <w:t>that</w:t>
      </w:r>
      <w:r>
        <w:rPr>
          <w:spacing w:val="-2"/>
        </w:rPr>
        <w:t xml:space="preserve"> </w:t>
      </w:r>
      <w:r>
        <w:rPr>
          <w:spacing w:val="-1"/>
        </w:rPr>
        <w:t>are</w:t>
      </w:r>
      <w:r>
        <w:t xml:space="preserve"> </w:t>
      </w:r>
      <w:r>
        <w:rPr>
          <w:spacing w:val="-1"/>
        </w:rPr>
        <w:t>accepted</w:t>
      </w:r>
      <w:r>
        <w:rPr>
          <w:spacing w:val="-3"/>
        </w:rPr>
        <w:t xml:space="preserve"> </w:t>
      </w:r>
      <w:r>
        <w:t>by</w:t>
      </w:r>
      <w:r>
        <w:rPr>
          <w:spacing w:val="-3"/>
        </w:rPr>
        <w:t xml:space="preserve"> </w:t>
      </w:r>
      <w:r>
        <w:t xml:space="preserve">the </w:t>
      </w:r>
      <w:r>
        <w:rPr>
          <w:spacing w:val="-1"/>
        </w:rPr>
        <w:t>System</w:t>
      </w:r>
      <w:r>
        <w:rPr>
          <w:spacing w:val="-4"/>
        </w:rPr>
        <w:t xml:space="preserve"> </w:t>
      </w:r>
      <w:r>
        <w:t>shall</w:t>
      </w:r>
      <w:r>
        <w:rPr>
          <w:spacing w:val="-2"/>
        </w:rPr>
        <w:t xml:space="preserve"> </w:t>
      </w:r>
      <w:r>
        <w:t>be</w:t>
      </w:r>
      <w:r>
        <w:rPr>
          <w:spacing w:val="-2"/>
        </w:rPr>
        <w:t xml:space="preserve"> </w:t>
      </w:r>
      <w:r>
        <w:rPr>
          <w:spacing w:val="-1"/>
        </w:rPr>
        <w:t>incorporated</w:t>
      </w:r>
      <w:r>
        <w:t xml:space="preserve"> 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rPr>
          <w:spacing w:val="-1"/>
        </w:rPr>
        <w:t>submit</w:t>
      </w:r>
      <w:r>
        <w:rPr>
          <w:spacing w:val="1"/>
        </w:rPr>
        <w:t xml:space="preserve"> </w:t>
      </w:r>
      <w:r>
        <w:rPr>
          <w:spacing w:val="-1"/>
        </w:rPr>
        <w:t>renewal</w:t>
      </w:r>
      <w:r>
        <w:rPr>
          <w:spacing w:val="-2"/>
        </w:rPr>
        <w:t xml:space="preserve"> </w:t>
      </w:r>
      <w:r>
        <w:rPr>
          <w:spacing w:val="-1"/>
        </w:rPr>
        <w:t>certificates</w:t>
      </w:r>
      <w:r>
        <w:rPr>
          <w:spacing w:val="-2"/>
        </w:rPr>
        <w:t xml:space="preserve"> </w:t>
      </w:r>
      <w:r>
        <w:t xml:space="preserve">as </w:t>
      </w:r>
      <w:r>
        <w:rPr>
          <w:spacing w:val="-1"/>
        </w:rPr>
        <w:t>appropriate</w:t>
      </w:r>
      <w:r>
        <w:rPr>
          <w:spacing w:val="-2"/>
        </w:rPr>
        <w:t xml:space="preserve"> </w:t>
      </w:r>
      <w:r>
        <w:rPr>
          <w:spacing w:val="-1"/>
        </w:rPr>
        <w:t>during</w:t>
      </w:r>
      <w:r>
        <w:rPr>
          <w:spacing w:val="-3"/>
        </w:rPr>
        <w:t xml:space="preserve"> </w:t>
      </w:r>
      <w:r>
        <w:t>the</w:t>
      </w:r>
      <w:r>
        <w:rPr>
          <w:spacing w:val="-2"/>
        </w:rPr>
        <w:t xml:space="preserve"> </w:t>
      </w:r>
      <w:r>
        <w:rPr>
          <w:spacing w:val="-1"/>
        </w:rPr>
        <w:t>term</w:t>
      </w:r>
      <w:r>
        <w:rPr>
          <w:spacing w:val="-4"/>
        </w:rPr>
        <w:t xml:space="preserve"> </w:t>
      </w:r>
      <w:r>
        <w:t>of</w:t>
      </w:r>
      <w:r>
        <w:rPr>
          <w:spacing w:val="1"/>
        </w:rPr>
        <w:t xml:space="preserve"> </w:t>
      </w:r>
      <w:r>
        <w:t>the</w:t>
      </w:r>
      <w:r>
        <w:rPr>
          <w:spacing w:val="67"/>
        </w:rPr>
        <w:t xml:space="preserve"> </w:t>
      </w:r>
      <w:r>
        <w:rPr>
          <w:spacing w:val="-1"/>
        </w:rPr>
        <w:t>Management</w:t>
      </w:r>
      <w:r>
        <w:rPr>
          <w:spacing w:val="1"/>
        </w:rPr>
        <w:t xml:space="preserve"> </w:t>
      </w:r>
      <w:r>
        <w:rPr>
          <w:spacing w:val="-1"/>
        </w:rPr>
        <w:t>Agreement</w:t>
      </w:r>
      <w:r>
        <w:rPr>
          <w:spacing w:val="1"/>
        </w:rPr>
        <w:t xml:space="preserve"> </w:t>
      </w:r>
      <w:r>
        <w:t>or</w:t>
      </w:r>
      <w:r>
        <w:rPr>
          <w:spacing w:val="-2"/>
        </w:rPr>
        <w:t xml:space="preserve"> </w:t>
      </w:r>
      <w:r>
        <w:t xml:space="preserve">as </w:t>
      </w:r>
      <w:r>
        <w:rPr>
          <w:spacing w:val="-1"/>
        </w:rPr>
        <w:t>requested</w:t>
      </w:r>
      <w:r>
        <w:t xml:space="preserve"> by</w:t>
      </w:r>
      <w:r>
        <w:rPr>
          <w:spacing w:val="-3"/>
        </w:rPr>
        <w:t xml:space="preserve"> </w:t>
      </w:r>
      <w:r>
        <w:t xml:space="preserve">the </w:t>
      </w:r>
      <w:r>
        <w:rPr>
          <w:spacing w:val="-1"/>
        </w:rPr>
        <w:t>System.</w:t>
      </w:r>
      <w:r>
        <w:t xml:space="preserve"> </w:t>
      </w:r>
      <w:r>
        <w:rPr>
          <w:spacing w:val="-1"/>
        </w:rPr>
        <w:t>Manager</w:t>
      </w:r>
      <w:r>
        <w:rPr>
          <w:spacing w:val="-2"/>
        </w:rPr>
        <w:t xml:space="preserve"> </w:t>
      </w:r>
      <w:r>
        <w:rPr>
          <w:spacing w:val="-1"/>
        </w:rPr>
        <w:t>shall</w:t>
      </w:r>
      <w:r>
        <w:rPr>
          <w:spacing w:val="-2"/>
        </w:rPr>
        <w:t xml:space="preserve"> </w:t>
      </w:r>
      <w:r>
        <w:rPr>
          <w:spacing w:val="-1"/>
        </w:rPr>
        <w:t>promptly</w:t>
      </w:r>
      <w:r>
        <w:rPr>
          <w:spacing w:val="-3"/>
        </w:rPr>
        <w:t xml:space="preserve"> </w:t>
      </w:r>
      <w:r>
        <w:rPr>
          <w:spacing w:val="-2"/>
        </w:rPr>
        <w:t>give</w:t>
      </w:r>
      <w:r>
        <w:t xml:space="preserve"> the </w:t>
      </w:r>
      <w:r>
        <w:rPr>
          <w:spacing w:val="-1"/>
        </w:rPr>
        <w:t>System</w:t>
      </w:r>
      <w:r>
        <w:rPr>
          <w:spacing w:val="49"/>
        </w:rPr>
        <w:t xml:space="preserve"> </w:t>
      </w:r>
      <w:r>
        <w:rPr>
          <w:spacing w:val="-1"/>
        </w:rPr>
        <w:t>notice</w:t>
      </w:r>
      <w:r>
        <w:t xml:space="preserve"> </w:t>
      </w:r>
      <w:r>
        <w:rPr>
          <w:spacing w:val="-2"/>
        </w:rPr>
        <w:t>of</w:t>
      </w:r>
      <w:r>
        <w:rPr>
          <w:spacing w:val="1"/>
        </w:rPr>
        <w:t xml:space="preserve"> </w:t>
      </w:r>
      <w:r>
        <w:rPr>
          <w:spacing w:val="-1"/>
        </w:rPr>
        <w:t>the</w:t>
      </w:r>
      <w:r>
        <w:t xml:space="preserve"> </w:t>
      </w:r>
      <w:r>
        <w:rPr>
          <w:spacing w:val="-1"/>
        </w:rPr>
        <w:t>cancellation</w:t>
      </w:r>
      <w:r>
        <w:t xml:space="preserve"> </w:t>
      </w:r>
      <w:r>
        <w:rPr>
          <w:spacing w:val="-2"/>
        </w:rPr>
        <w:t xml:space="preserve">of </w:t>
      </w:r>
      <w:r>
        <w:rPr>
          <w:spacing w:val="-1"/>
        </w:rPr>
        <w:t>any</w:t>
      </w:r>
      <w:r>
        <w:rPr>
          <w:spacing w:val="-3"/>
        </w:rPr>
        <w:t xml:space="preserve"> </w:t>
      </w:r>
      <w:r>
        <w:t>policy</w:t>
      </w:r>
      <w:r>
        <w:rPr>
          <w:spacing w:val="-3"/>
        </w:rPr>
        <w:t xml:space="preserve"> </w:t>
      </w:r>
      <w:r>
        <w:rPr>
          <w:spacing w:val="-1"/>
        </w:rPr>
        <w:t>for</w:t>
      </w:r>
      <w:r>
        <w:rPr>
          <w:spacing w:val="1"/>
        </w:rPr>
        <w:t xml:space="preserve"> </w:t>
      </w:r>
      <w:r>
        <w:rPr>
          <w:spacing w:val="-1"/>
        </w:rPr>
        <w:t>which</w:t>
      </w:r>
      <w:r>
        <w:t xml:space="preserve"> a</w:t>
      </w:r>
      <w:r>
        <w:rPr>
          <w:spacing w:val="-2"/>
        </w:rPr>
        <w:t xml:space="preserve"> </w:t>
      </w:r>
      <w:r>
        <w:rPr>
          <w:spacing w:val="-1"/>
        </w:rPr>
        <w:t>certificate</w:t>
      </w:r>
      <w:r>
        <w:t xml:space="preserve"> </w:t>
      </w:r>
      <w:r>
        <w:rPr>
          <w:spacing w:val="-2"/>
        </w:rPr>
        <w:t>of</w:t>
      </w:r>
      <w:r>
        <w:rPr>
          <w:spacing w:val="1"/>
        </w:rPr>
        <w:t xml:space="preserve"> </w:t>
      </w:r>
      <w:r>
        <w:rPr>
          <w:spacing w:val="-1"/>
        </w:rPr>
        <w:t>insurance</w:t>
      </w:r>
      <w:r>
        <w:t xml:space="preserve"> or</w:t>
      </w:r>
      <w:r>
        <w:rPr>
          <w:spacing w:val="-2"/>
        </w:rPr>
        <w:t xml:space="preserve"> </w:t>
      </w:r>
      <w:r>
        <w:rPr>
          <w:spacing w:val="-1"/>
        </w:rPr>
        <w:t>renewal</w:t>
      </w:r>
      <w:r>
        <w:rPr>
          <w:spacing w:val="1"/>
        </w:rPr>
        <w:t xml:space="preserve"> </w:t>
      </w:r>
      <w:r>
        <w:rPr>
          <w:spacing w:val="-1"/>
        </w:rPr>
        <w:t>certificate</w:t>
      </w:r>
      <w:r>
        <w:rPr>
          <w:spacing w:val="64"/>
        </w:rPr>
        <w:t xml:space="preserve"> </w:t>
      </w:r>
      <w:r>
        <w:t xml:space="preserve">has </w:t>
      </w:r>
      <w:r>
        <w:rPr>
          <w:spacing w:val="-1"/>
        </w:rPr>
        <w:t>been</w:t>
      </w:r>
      <w:r>
        <w:t xml:space="preserve"> </w:t>
      </w:r>
      <w:r>
        <w:rPr>
          <w:spacing w:val="-1"/>
        </w:rPr>
        <w:t>submitted</w:t>
      </w:r>
      <w:r>
        <w:rPr>
          <w:spacing w:val="-3"/>
        </w:rPr>
        <w:t xml:space="preserve"> </w:t>
      </w:r>
      <w:r>
        <w:t>to</w:t>
      </w:r>
      <w:r>
        <w:rPr>
          <w:spacing w:val="-3"/>
        </w:rPr>
        <w:t xml:space="preserve"> </w:t>
      </w:r>
      <w:r>
        <w:t xml:space="preserve">the </w:t>
      </w:r>
      <w:r>
        <w:rPr>
          <w:spacing w:val="-2"/>
        </w:rPr>
        <w:t>System.</w:t>
      </w:r>
      <w:r>
        <w:t xml:space="preserve"> </w:t>
      </w:r>
      <w:r>
        <w:rPr>
          <w:spacing w:val="-1"/>
        </w:rPr>
        <w:t>Such</w:t>
      </w:r>
      <w:r>
        <w:t xml:space="preserve"> </w:t>
      </w:r>
      <w:r>
        <w:rPr>
          <w:spacing w:val="-1"/>
        </w:rPr>
        <w:t>notice</w:t>
      </w:r>
      <w:r>
        <w:t xml:space="preserve"> </w:t>
      </w:r>
      <w:r>
        <w:rPr>
          <w:spacing w:val="-2"/>
        </w:rPr>
        <w:t>of</w:t>
      </w:r>
      <w:r>
        <w:rPr>
          <w:spacing w:val="1"/>
        </w:rPr>
        <w:t xml:space="preserve"> </w:t>
      </w:r>
      <w:r>
        <w:rPr>
          <w:spacing w:val="-1"/>
        </w:rPr>
        <w:t>cancellation</w:t>
      </w:r>
      <w:r>
        <w:t xml:space="preserve"> </w:t>
      </w:r>
      <w:r>
        <w:rPr>
          <w:spacing w:val="-1"/>
        </w:rPr>
        <w:t>shall</w:t>
      </w:r>
      <w:r>
        <w:rPr>
          <w:spacing w:val="1"/>
        </w:rPr>
        <w:t xml:space="preserve"> </w:t>
      </w:r>
      <w:r>
        <w:rPr>
          <w:spacing w:val="-2"/>
        </w:rPr>
        <w:t>be</w:t>
      </w:r>
      <w:r>
        <w:t xml:space="preserve"> as</w:t>
      </w:r>
      <w:r>
        <w:rPr>
          <w:spacing w:val="-2"/>
        </w:rPr>
        <w:t xml:space="preserve"> </w:t>
      </w:r>
      <w:r>
        <w:rPr>
          <w:spacing w:val="-1"/>
        </w:rPr>
        <w:t>far</w:t>
      </w:r>
      <w:r>
        <w:rPr>
          <w:spacing w:val="1"/>
        </w:rPr>
        <w:t xml:space="preserve"> </w:t>
      </w:r>
      <w:r>
        <w:t>in</w:t>
      </w:r>
      <w:r>
        <w:rPr>
          <w:spacing w:val="-3"/>
        </w:rPr>
        <w:t xml:space="preserve"> </w:t>
      </w:r>
      <w:r>
        <w:rPr>
          <w:spacing w:val="-1"/>
        </w:rPr>
        <w:t>advance</w:t>
      </w:r>
      <w:r>
        <w:t xml:space="preserve"> of</w:t>
      </w:r>
      <w:r>
        <w:rPr>
          <w:spacing w:val="1"/>
        </w:rPr>
        <w:t xml:space="preserve"> </w:t>
      </w:r>
      <w:r>
        <w:rPr>
          <w:spacing w:val="-1"/>
        </w:rPr>
        <w:t>such</w:t>
      </w:r>
      <w:r>
        <w:rPr>
          <w:spacing w:val="65"/>
        </w:rPr>
        <w:t xml:space="preserve"> </w:t>
      </w:r>
      <w:r>
        <w:rPr>
          <w:spacing w:val="-1"/>
        </w:rPr>
        <w:t>cancellation</w:t>
      </w:r>
      <w:r>
        <w:rPr>
          <w:spacing w:val="-3"/>
        </w:rPr>
        <w:t xml:space="preserve"> </w:t>
      </w:r>
      <w:r>
        <w:t xml:space="preserve">as </w:t>
      </w:r>
      <w:r>
        <w:rPr>
          <w:spacing w:val="-1"/>
        </w:rPr>
        <w:t>possible.</w:t>
      </w:r>
    </w:p>
    <w:p w14:paraId="269BB74B" w14:textId="77777777" w:rsidR="00DE2389" w:rsidRDefault="00DE2389" w:rsidP="00DE2389">
      <w:pPr>
        <w:spacing w:before="11"/>
        <w:rPr>
          <w:rFonts w:ascii="Times New Roman" w:eastAsia="Times New Roman" w:hAnsi="Times New Roman" w:cs="Times New Roman"/>
          <w:sz w:val="20"/>
          <w:szCs w:val="20"/>
        </w:rPr>
      </w:pPr>
    </w:p>
    <w:p w14:paraId="3ED38FFD" w14:textId="77777777" w:rsidR="00DE2389" w:rsidRDefault="00DE2389" w:rsidP="00DE2389">
      <w:pPr>
        <w:pStyle w:val="BodyText"/>
        <w:ind w:left="839" w:right="249"/>
      </w:pPr>
      <w:r>
        <w:rPr>
          <w:spacing w:val="-1"/>
        </w:rPr>
        <w:t>By</w:t>
      </w:r>
      <w:r>
        <w:rPr>
          <w:spacing w:val="-3"/>
        </w:rPr>
        <w:t xml:space="preserve"> </w:t>
      </w:r>
      <w:r>
        <w:t>requiring</w:t>
      </w:r>
      <w:r>
        <w:rPr>
          <w:spacing w:val="-3"/>
        </w:rPr>
        <w:t xml:space="preserve"> </w:t>
      </w:r>
      <w:r>
        <w:rPr>
          <w:spacing w:val="-1"/>
        </w:rPr>
        <w:t>insurance</w:t>
      </w:r>
      <w:r>
        <w:t xml:space="preserve"> </w:t>
      </w:r>
      <w:r>
        <w:rPr>
          <w:spacing w:val="-1"/>
        </w:rPr>
        <w:t>coverage,</w:t>
      </w:r>
      <w:r>
        <w:t xml:space="preserve"> </w:t>
      </w:r>
      <w:r>
        <w:rPr>
          <w:spacing w:val="-1"/>
        </w:rPr>
        <w:t>the</w:t>
      </w:r>
      <w:r>
        <w:t xml:space="preserve"> </w:t>
      </w:r>
      <w:r>
        <w:rPr>
          <w:spacing w:val="-1"/>
        </w:rPr>
        <w:t>System</w:t>
      </w:r>
      <w:r>
        <w:rPr>
          <w:spacing w:val="-4"/>
        </w:rPr>
        <w:t xml:space="preserve"> </w:t>
      </w:r>
      <w:r>
        <w:t xml:space="preserve">does </w:t>
      </w:r>
      <w:r>
        <w:rPr>
          <w:spacing w:val="-1"/>
        </w:rPr>
        <w:t>not</w:t>
      </w:r>
      <w:r>
        <w:rPr>
          <w:spacing w:val="-2"/>
        </w:rPr>
        <w:t xml:space="preserve"> </w:t>
      </w:r>
      <w:r>
        <w:rPr>
          <w:spacing w:val="-1"/>
        </w:rPr>
        <w:t>represent</w:t>
      </w:r>
      <w:r>
        <w:rPr>
          <w:spacing w:val="-2"/>
        </w:rPr>
        <w:t xml:space="preserve"> </w:t>
      </w:r>
      <w:r>
        <w:rPr>
          <w:spacing w:val="-1"/>
        </w:rPr>
        <w:t>that</w:t>
      </w:r>
      <w:r>
        <w:rPr>
          <w:spacing w:val="1"/>
        </w:rPr>
        <w:t xml:space="preserve"> </w:t>
      </w:r>
      <w:r>
        <w:rPr>
          <w:spacing w:val="-1"/>
        </w:rPr>
        <w:t>coverage</w:t>
      </w:r>
      <w:r>
        <w:t xml:space="preserve"> </w:t>
      </w:r>
      <w:r>
        <w:rPr>
          <w:spacing w:val="-1"/>
        </w:rPr>
        <w:t>and</w:t>
      </w:r>
      <w:r>
        <w:rPr>
          <w:spacing w:val="-3"/>
        </w:rPr>
        <w:t xml:space="preserve"> </w:t>
      </w:r>
      <w:r>
        <w:t xml:space="preserve">limits </w:t>
      </w:r>
      <w:r>
        <w:rPr>
          <w:spacing w:val="-2"/>
        </w:rPr>
        <w:t>will</w:t>
      </w:r>
      <w:r>
        <w:rPr>
          <w:spacing w:val="1"/>
        </w:rPr>
        <w:t xml:space="preserve"> </w:t>
      </w:r>
      <w:r>
        <w:t>be</w:t>
      </w:r>
      <w:r>
        <w:rPr>
          <w:spacing w:val="43"/>
        </w:rPr>
        <w:t xml:space="preserve"> </w:t>
      </w:r>
      <w:r>
        <w:rPr>
          <w:spacing w:val="-1"/>
        </w:rPr>
        <w:t>adequate</w:t>
      </w:r>
      <w:r>
        <w:rPr>
          <w:spacing w:val="-2"/>
        </w:rPr>
        <w:t xml:space="preserve"> </w:t>
      </w:r>
      <w:r>
        <w:t xml:space="preserve">to </w:t>
      </w:r>
      <w:r>
        <w:rPr>
          <w:spacing w:val="-2"/>
        </w:rPr>
        <w:t>protect</w:t>
      </w:r>
      <w:r>
        <w:rPr>
          <w:spacing w:val="1"/>
        </w:rPr>
        <w:t xml:space="preserve"> </w:t>
      </w:r>
      <w:r>
        <w:rPr>
          <w:spacing w:val="-1"/>
        </w:rPr>
        <w:t>Manager</w:t>
      </w:r>
      <w:r>
        <w:rPr>
          <w:spacing w:val="1"/>
        </w:rPr>
        <w:t xml:space="preserve"> </w:t>
      </w:r>
      <w:r>
        <w:t>or</w:t>
      </w:r>
      <w:r>
        <w:rPr>
          <w:spacing w:val="-2"/>
        </w:rPr>
        <w:t xml:space="preserve"> </w:t>
      </w:r>
      <w:r>
        <w:t xml:space="preserve">the </w:t>
      </w:r>
      <w:r>
        <w:rPr>
          <w:spacing w:val="-2"/>
        </w:rPr>
        <w:t>System,</w:t>
      </w:r>
      <w:r>
        <w:t xml:space="preserve"> and such</w:t>
      </w:r>
      <w:r>
        <w:rPr>
          <w:spacing w:val="-3"/>
        </w:rPr>
        <w:t xml:space="preserve"> </w:t>
      </w:r>
      <w:r>
        <w:rPr>
          <w:spacing w:val="-2"/>
        </w:rPr>
        <w:t>coverage</w:t>
      </w:r>
      <w:r>
        <w:t xml:space="preserve"> and </w:t>
      </w:r>
      <w:r>
        <w:rPr>
          <w:spacing w:val="-1"/>
        </w:rPr>
        <w:t>limits</w:t>
      </w:r>
      <w:r>
        <w:t xml:space="preserve"> </w:t>
      </w:r>
      <w:r>
        <w:rPr>
          <w:spacing w:val="-1"/>
        </w:rPr>
        <w:t>shall</w:t>
      </w:r>
      <w:r>
        <w:rPr>
          <w:spacing w:val="1"/>
        </w:rPr>
        <w:t xml:space="preserve"> </w:t>
      </w:r>
      <w:r>
        <w:rPr>
          <w:spacing w:val="-1"/>
        </w:rPr>
        <w:t>not</w:t>
      </w:r>
      <w:r>
        <w:rPr>
          <w:spacing w:val="-2"/>
        </w:rPr>
        <w:t xml:space="preserve"> </w:t>
      </w:r>
      <w:r>
        <w:rPr>
          <w:spacing w:val="-1"/>
        </w:rPr>
        <w:t>limit</w:t>
      </w:r>
      <w:r>
        <w:rPr>
          <w:spacing w:val="67"/>
        </w:rPr>
        <w:t xml:space="preserve"> </w:t>
      </w:r>
      <w:r>
        <w:rPr>
          <w:spacing w:val="-1"/>
        </w:rPr>
        <w:t>Manager’s</w:t>
      </w:r>
      <w:r>
        <w:rPr>
          <w:spacing w:val="-2"/>
        </w:rPr>
        <w:t xml:space="preserve"> </w:t>
      </w:r>
      <w:r>
        <w:rPr>
          <w:spacing w:val="-1"/>
        </w:rPr>
        <w:t>liability</w:t>
      </w:r>
      <w:r>
        <w:rPr>
          <w:spacing w:val="-3"/>
        </w:rPr>
        <w:t xml:space="preserve"> </w:t>
      </w:r>
      <w: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5547AB49" w14:textId="77777777" w:rsidR="00DE2389" w:rsidRDefault="00DE2389" w:rsidP="00DE2389">
      <w:pPr>
        <w:spacing w:before="11"/>
        <w:rPr>
          <w:rFonts w:ascii="Times New Roman" w:eastAsia="Times New Roman" w:hAnsi="Times New Roman" w:cs="Times New Roman"/>
          <w:sz w:val="20"/>
          <w:szCs w:val="20"/>
        </w:rPr>
      </w:pPr>
    </w:p>
    <w:p w14:paraId="3982E936" w14:textId="77777777" w:rsidR="00DE2389" w:rsidRDefault="00DE2389" w:rsidP="00DE2389">
      <w:pPr>
        <w:pStyle w:val="BodyText"/>
        <w:ind w:left="839" w:right="153"/>
      </w:pPr>
      <w:r>
        <w:rPr>
          <w:spacing w:val="-1"/>
        </w:rPr>
        <w:t>Failure</w:t>
      </w:r>
      <w:r>
        <w:rPr>
          <w:spacing w:val="-2"/>
        </w:rPr>
        <w:t xml:space="preserve"> </w:t>
      </w:r>
      <w:r>
        <w:t>of</w:t>
      </w:r>
      <w:r>
        <w:rPr>
          <w:spacing w:val="-2"/>
        </w:rPr>
        <w:t xml:space="preserve"> </w:t>
      </w:r>
      <w:r>
        <w:rPr>
          <w:spacing w:val="-1"/>
        </w:rPr>
        <w:t>Manager</w:t>
      </w:r>
      <w:r>
        <w:rPr>
          <w:spacing w:val="-2"/>
        </w:rPr>
        <w:t xml:space="preserve"> </w:t>
      </w:r>
      <w:r>
        <w:t xml:space="preserve">to </w:t>
      </w:r>
      <w:r>
        <w:rPr>
          <w:spacing w:val="-2"/>
        </w:rPr>
        <w:t>obtain</w:t>
      </w:r>
      <w:r>
        <w:t xml:space="preserve"> and </w:t>
      </w:r>
      <w:r>
        <w:rPr>
          <w:spacing w:val="-1"/>
        </w:rPr>
        <w:t>maintain</w:t>
      </w:r>
      <w:r>
        <w:rPr>
          <w:spacing w:val="-3"/>
        </w:rPr>
        <w:t xml:space="preserve"> </w:t>
      </w:r>
      <w:r>
        <w:t>the</w:t>
      </w:r>
      <w:r>
        <w:rPr>
          <w:spacing w:val="-2"/>
        </w:rPr>
        <w:t xml:space="preserve"> </w:t>
      </w:r>
      <w:r>
        <w:rPr>
          <w:spacing w:val="-1"/>
        </w:rPr>
        <w:t>required</w:t>
      </w:r>
      <w:r>
        <w:rPr>
          <w:spacing w:val="-3"/>
        </w:rPr>
        <w:t xml:space="preserve"> </w:t>
      </w:r>
      <w:r>
        <w:rPr>
          <w:spacing w:val="-1"/>
        </w:rPr>
        <w:t>insurance</w:t>
      </w:r>
      <w:r>
        <w:t xml:space="preserve"> </w:t>
      </w:r>
      <w:r>
        <w:rPr>
          <w:spacing w:val="-1"/>
        </w:rPr>
        <w:t>is</w:t>
      </w:r>
      <w:r>
        <w:t xml:space="preserve"> a </w:t>
      </w:r>
      <w:r>
        <w:rPr>
          <w:spacing w:val="-1"/>
        </w:rPr>
        <w:t>material</w:t>
      </w:r>
      <w:r>
        <w:rPr>
          <w:spacing w:val="1"/>
        </w:rPr>
        <w:t xml:space="preserve"> </w:t>
      </w:r>
      <w:r>
        <w:rPr>
          <w:spacing w:val="-1"/>
        </w:rPr>
        <w:t>breach</w:t>
      </w:r>
      <w:r>
        <w:t xml:space="preserve"> </w:t>
      </w:r>
      <w:r>
        <w:rPr>
          <w:spacing w:val="-2"/>
        </w:rPr>
        <w:t>of</w:t>
      </w:r>
      <w:r>
        <w:rPr>
          <w:spacing w:val="1"/>
        </w:rPr>
        <w:t xml:space="preserve"> </w:t>
      </w:r>
      <w:r>
        <w:rPr>
          <w:spacing w:val="-1"/>
        </w:rPr>
        <w:t>this</w:t>
      </w:r>
      <w:r>
        <w:rPr>
          <w:spacing w:val="65"/>
        </w:rPr>
        <w:t xml:space="preserve"> </w:t>
      </w:r>
      <w:r>
        <w:rPr>
          <w:spacing w:val="-1"/>
        </w:rPr>
        <w:t>Management</w:t>
      </w:r>
      <w:r>
        <w:rPr>
          <w:spacing w:val="1"/>
        </w:rPr>
        <w:t xml:space="preserve"> </w:t>
      </w:r>
      <w:r>
        <w:rPr>
          <w:spacing w:val="-1"/>
        </w:rPr>
        <w:t>Agreement,</w:t>
      </w:r>
      <w:r>
        <w:t xml:space="preserve"> </w:t>
      </w:r>
      <w:r>
        <w:rPr>
          <w:spacing w:val="-1"/>
        </w:rPr>
        <w:t>which</w:t>
      </w:r>
      <w:r>
        <w:t xml:space="preserve"> </w:t>
      </w:r>
      <w:r>
        <w:rPr>
          <w:spacing w:val="-2"/>
        </w:rPr>
        <w:t>may</w:t>
      </w:r>
      <w:r>
        <w:rPr>
          <w:spacing w:val="-3"/>
        </w:rPr>
        <w:t xml:space="preserve"> </w:t>
      </w:r>
      <w:r>
        <w:rPr>
          <w:spacing w:val="-1"/>
        </w:rPr>
        <w:t>result</w:t>
      </w:r>
      <w:r>
        <w:rPr>
          <w:spacing w:val="1"/>
        </w:rPr>
        <w:t xml:space="preserve"> </w:t>
      </w:r>
      <w:r>
        <w:rPr>
          <w:spacing w:val="-1"/>
        </w:rPr>
        <w:t>in</w:t>
      </w:r>
      <w:r>
        <w:t xml:space="preserve"> </w:t>
      </w:r>
      <w:r>
        <w:rPr>
          <w:spacing w:val="-1"/>
        </w:rPr>
        <w:t>termination</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for</w:t>
      </w:r>
      <w:r>
        <w:rPr>
          <w:spacing w:val="45"/>
        </w:rPr>
        <w:t xml:space="preserve"> </w:t>
      </w:r>
      <w:r>
        <w:rPr>
          <w:spacing w:val="-1"/>
        </w:rPr>
        <w:t>cause,</w:t>
      </w:r>
      <w:r>
        <w:t xml:space="preserve"> at</w:t>
      </w:r>
      <w:r>
        <w:rPr>
          <w:spacing w:val="-2"/>
        </w:rPr>
        <w:t xml:space="preserve"> </w:t>
      </w:r>
      <w:r>
        <w:rPr>
          <w:spacing w:val="-1"/>
        </w:rPr>
        <w:t>the</w:t>
      </w:r>
      <w:r>
        <w:t xml:space="preserve"> </w:t>
      </w:r>
      <w:r>
        <w:rPr>
          <w:spacing w:val="-1"/>
        </w:rPr>
        <w:t>System’s</w:t>
      </w:r>
      <w:r>
        <w:t xml:space="preserve"> </w:t>
      </w:r>
      <w:r>
        <w:rPr>
          <w:spacing w:val="-1"/>
        </w:rPr>
        <w:t>option.</w:t>
      </w:r>
    </w:p>
    <w:p w14:paraId="6E39805A" w14:textId="77777777" w:rsidR="00DE2389" w:rsidRDefault="00DE2389" w:rsidP="00DE2389">
      <w:pPr>
        <w:spacing w:before="2"/>
        <w:rPr>
          <w:rFonts w:ascii="Times New Roman" w:eastAsia="Times New Roman" w:hAnsi="Times New Roman" w:cs="Times New Roman"/>
          <w:sz w:val="21"/>
          <w:szCs w:val="21"/>
        </w:rPr>
      </w:pPr>
    </w:p>
    <w:p w14:paraId="2EFDDE54" w14:textId="77777777" w:rsidR="00DE2389" w:rsidRDefault="00DE2389" w:rsidP="00DE2389">
      <w:pPr>
        <w:pStyle w:val="Heading3"/>
        <w:numPr>
          <w:ilvl w:val="0"/>
          <w:numId w:val="5"/>
        </w:numPr>
        <w:tabs>
          <w:tab w:val="left" w:pos="840"/>
        </w:tabs>
        <w:ind w:left="839" w:hanging="720"/>
        <w:rPr>
          <w:b w:val="0"/>
          <w:bCs w:val="0"/>
        </w:rPr>
      </w:pPr>
      <w:r>
        <w:rPr>
          <w:spacing w:val="-1"/>
        </w:rPr>
        <w:t>Replacement</w:t>
      </w:r>
      <w:r>
        <w:rPr>
          <w:spacing w:val="1"/>
        </w:rPr>
        <w:t xml:space="preserve"> </w:t>
      </w:r>
      <w:r>
        <w:rPr>
          <w:spacing w:val="-2"/>
        </w:rPr>
        <w:t>of</w:t>
      </w:r>
      <w:r>
        <w:rPr>
          <w:spacing w:val="1"/>
        </w:rPr>
        <w:t xml:space="preserve"> </w:t>
      </w:r>
      <w:r>
        <w:rPr>
          <w:spacing w:val="-1"/>
        </w:rPr>
        <w:t>Manager’s</w:t>
      </w:r>
      <w:r>
        <w:t xml:space="preserve"> </w:t>
      </w:r>
      <w:r>
        <w:rPr>
          <w:spacing w:val="-1"/>
        </w:rPr>
        <w:t>Agents</w:t>
      </w:r>
    </w:p>
    <w:p w14:paraId="5C470A11" w14:textId="77777777" w:rsidR="00DE2389" w:rsidRDefault="00DE2389" w:rsidP="00DE2389">
      <w:pPr>
        <w:spacing w:before="7"/>
        <w:rPr>
          <w:rFonts w:ascii="Times New Roman" w:eastAsia="Times New Roman" w:hAnsi="Times New Roman" w:cs="Times New Roman"/>
          <w:b/>
          <w:bCs/>
          <w:sz w:val="21"/>
          <w:szCs w:val="21"/>
        </w:rPr>
      </w:pPr>
    </w:p>
    <w:p w14:paraId="2C5A07F1" w14:textId="77777777" w:rsidR="00DE2389" w:rsidRDefault="00DE2389" w:rsidP="00DE2389">
      <w:pPr>
        <w:pStyle w:val="BodyText"/>
        <w:ind w:left="119" w:right="153"/>
      </w:pPr>
      <w:r>
        <w:rPr>
          <w:spacing w:val="-1"/>
        </w:rPr>
        <w:t>Upon</w:t>
      </w:r>
      <w:r>
        <w:t xml:space="preserve"> </w:t>
      </w:r>
      <w:r>
        <w:rPr>
          <w:spacing w:val="-1"/>
        </w:rPr>
        <w:t>demand</w:t>
      </w:r>
      <w:r>
        <w:t xml:space="preserve"> by</w:t>
      </w:r>
      <w:r>
        <w:rPr>
          <w:spacing w:val="-3"/>
        </w:rPr>
        <w:t xml:space="preserve"> </w:t>
      </w:r>
      <w:r>
        <w:t xml:space="preserve">the </w:t>
      </w:r>
      <w:r>
        <w:rPr>
          <w:spacing w:val="-2"/>
        </w:rPr>
        <w:t>System,</w:t>
      </w:r>
      <w:r>
        <w:t xml:space="preserve"> </w:t>
      </w:r>
      <w:r>
        <w:rPr>
          <w:spacing w:val="-1"/>
        </w:rPr>
        <w:t>Manager</w:t>
      </w:r>
      <w:r>
        <w:rPr>
          <w:spacing w:val="1"/>
        </w:rPr>
        <w:t xml:space="preserve"> </w:t>
      </w:r>
      <w:r>
        <w:rPr>
          <w:spacing w:val="-1"/>
        </w:rPr>
        <w:t>shall</w:t>
      </w:r>
      <w:r>
        <w:rPr>
          <w:spacing w:val="-2"/>
        </w:rPr>
        <w:t xml:space="preserve"> </w:t>
      </w:r>
      <w:r>
        <w:rPr>
          <w:spacing w:val="-1"/>
        </w:rPr>
        <w:t>replace</w:t>
      </w:r>
      <w:r>
        <w:t xml:space="preserve"> </w:t>
      </w:r>
      <w:r>
        <w:rPr>
          <w:spacing w:val="-1"/>
        </w:rPr>
        <w:t>any</w:t>
      </w:r>
      <w:r>
        <w:rPr>
          <w:spacing w:val="-3"/>
        </w:rPr>
        <w:t xml:space="preserve"> </w:t>
      </w:r>
      <w:r>
        <w:rPr>
          <w:spacing w:val="-1"/>
        </w:rPr>
        <w:t>Agent</w:t>
      </w:r>
      <w:r>
        <w:rPr>
          <w:spacing w:val="1"/>
        </w:rPr>
        <w:t xml:space="preserve"> </w:t>
      </w:r>
      <w:r>
        <w:rPr>
          <w:spacing w:val="-1"/>
        </w:rPr>
        <w:t>assigned</w:t>
      </w:r>
      <w:r>
        <w:t xml:space="preserve"> </w:t>
      </w:r>
      <w:r>
        <w:rPr>
          <w:spacing w:val="-1"/>
        </w:rPr>
        <w:t>to</w:t>
      </w:r>
      <w:r>
        <w:t xml:space="preserve"> </w:t>
      </w:r>
      <w:r>
        <w:rPr>
          <w:spacing w:val="-2"/>
        </w:rPr>
        <w:t>perform</w:t>
      </w:r>
      <w:r>
        <w:rPr>
          <w:spacing w:val="-4"/>
        </w:rPr>
        <w:t xml:space="preserve"> </w:t>
      </w:r>
      <w:r>
        <w:rPr>
          <w:spacing w:val="-1"/>
        </w:rPr>
        <w:t>services</w:t>
      </w:r>
      <w:r>
        <w:t xml:space="preserve"> </w:t>
      </w:r>
      <w:r>
        <w:rPr>
          <w:spacing w:val="-1"/>
        </w:rPr>
        <w:t>under</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who</w:t>
      </w:r>
      <w:r>
        <w:t xml:space="preserve"> the</w:t>
      </w:r>
      <w:r>
        <w:rPr>
          <w:spacing w:val="-2"/>
        </w:rPr>
        <w:t xml:space="preserve"> </w:t>
      </w:r>
      <w:r>
        <w:rPr>
          <w:spacing w:val="-1"/>
        </w:rPr>
        <w:t>System</w:t>
      </w:r>
      <w:r>
        <w:rPr>
          <w:spacing w:val="-4"/>
        </w:rPr>
        <w:t xml:space="preserve"> </w:t>
      </w:r>
      <w:r>
        <w:rPr>
          <w:spacing w:val="-1"/>
        </w:rPr>
        <w:t>determines</w:t>
      </w:r>
      <w:r>
        <w:rPr>
          <w:spacing w:val="-2"/>
        </w:rPr>
        <w:t xml:space="preserve"> </w:t>
      </w:r>
      <w:r>
        <w:rPr>
          <w:spacing w:val="-1"/>
        </w:rPr>
        <w:t>is</w:t>
      </w:r>
      <w:r>
        <w:t xml:space="preserve"> </w:t>
      </w:r>
      <w:r>
        <w:rPr>
          <w:spacing w:val="-1"/>
        </w:rPr>
        <w:t>unable</w:t>
      </w:r>
      <w:r>
        <w:rPr>
          <w:spacing w:val="-2"/>
        </w:rPr>
        <w:t xml:space="preserve"> </w:t>
      </w:r>
      <w:r>
        <w:t xml:space="preserve">to </w:t>
      </w:r>
      <w:r>
        <w:rPr>
          <w:spacing w:val="-1"/>
        </w:rPr>
        <w:t>effectively</w:t>
      </w:r>
      <w:r>
        <w:rPr>
          <w:spacing w:val="-3"/>
        </w:rPr>
        <w:t xml:space="preserve"> </w:t>
      </w:r>
      <w:r>
        <w:rPr>
          <w:spacing w:val="-1"/>
        </w:rPr>
        <w:t>execute</w:t>
      </w:r>
      <w:r>
        <w:rPr>
          <w:spacing w:val="-2"/>
        </w:rPr>
        <w:t xml:space="preserve"> </w:t>
      </w:r>
      <w:r>
        <w:t>the</w:t>
      </w:r>
      <w:r>
        <w:rPr>
          <w:spacing w:val="-2"/>
        </w:rPr>
        <w:t xml:space="preserve"> </w:t>
      </w:r>
      <w:r>
        <w:rPr>
          <w:spacing w:val="-1"/>
        </w:rPr>
        <w:t>responsibilities</w:t>
      </w:r>
      <w:r>
        <w:rPr>
          <w:spacing w:val="75"/>
        </w:rPr>
        <w:t xml:space="preserve"> </w:t>
      </w:r>
      <w:r>
        <w:rPr>
          <w:spacing w:val="-1"/>
        </w:rPr>
        <w:t>required</w:t>
      </w:r>
      <w:r>
        <w:t xml:space="preserve"> by</w:t>
      </w:r>
      <w:r>
        <w:rPr>
          <w:spacing w:val="-3"/>
        </w:rPr>
        <w:t xml:space="preserve"> </w:t>
      </w:r>
      <w:r>
        <w:rPr>
          <w:spacing w:val="-1"/>
        </w:rPr>
        <w:t>this</w:t>
      </w:r>
      <w:r>
        <w:t xml:space="preserve"> </w:t>
      </w:r>
      <w:r>
        <w:rPr>
          <w:spacing w:val="-1"/>
        </w:rPr>
        <w:t>Management</w:t>
      </w:r>
      <w:r>
        <w:rPr>
          <w:spacing w:val="1"/>
        </w:rPr>
        <w:t xml:space="preserve"> </w:t>
      </w:r>
      <w:r>
        <w:rPr>
          <w:spacing w:val="-1"/>
        </w:rPr>
        <w:t>Agreement.</w:t>
      </w:r>
    </w:p>
    <w:p w14:paraId="14EF7342" w14:textId="77777777" w:rsidR="00DE2389" w:rsidRDefault="00DE2389" w:rsidP="00DE2389">
      <w:pPr>
        <w:spacing w:before="2"/>
        <w:rPr>
          <w:rFonts w:ascii="Times New Roman" w:eastAsia="Times New Roman" w:hAnsi="Times New Roman" w:cs="Times New Roman"/>
          <w:sz w:val="21"/>
          <w:szCs w:val="21"/>
        </w:rPr>
      </w:pPr>
    </w:p>
    <w:p w14:paraId="41256220" w14:textId="77777777" w:rsidR="00DE2389" w:rsidRDefault="00DE2389" w:rsidP="00DE2389">
      <w:pPr>
        <w:pStyle w:val="Heading3"/>
        <w:numPr>
          <w:ilvl w:val="0"/>
          <w:numId w:val="5"/>
        </w:numPr>
        <w:tabs>
          <w:tab w:val="left" w:pos="840"/>
        </w:tabs>
        <w:ind w:left="839" w:hanging="720"/>
        <w:rPr>
          <w:b w:val="0"/>
          <w:bCs w:val="0"/>
        </w:rPr>
      </w:pPr>
      <w:r>
        <w:rPr>
          <w:spacing w:val="-1"/>
        </w:rPr>
        <w:t>Record Retention and</w:t>
      </w:r>
      <w:r>
        <w:rPr>
          <w:spacing w:val="-3"/>
        </w:rPr>
        <w:t xml:space="preserve"> </w:t>
      </w:r>
      <w:r>
        <w:rPr>
          <w:spacing w:val="-1"/>
        </w:rPr>
        <w:t>Inspection</w:t>
      </w:r>
    </w:p>
    <w:p w14:paraId="5232337A" w14:textId="77777777" w:rsidR="00DE2389" w:rsidRDefault="00DE2389" w:rsidP="00DE2389">
      <w:pPr>
        <w:spacing w:before="7"/>
        <w:rPr>
          <w:rFonts w:ascii="Times New Roman" w:eastAsia="Times New Roman" w:hAnsi="Times New Roman" w:cs="Times New Roman"/>
          <w:b/>
          <w:bCs/>
          <w:sz w:val="20"/>
          <w:szCs w:val="20"/>
        </w:rPr>
      </w:pPr>
    </w:p>
    <w:p w14:paraId="6AED9E98" w14:textId="77777777" w:rsidR="00DE2389" w:rsidRDefault="00DE2389" w:rsidP="00DE2389">
      <w:pPr>
        <w:pStyle w:val="BodyText"/>
        <w:numPr>
          <w:ilvl w:val="1"/>
          <w:numId w:val="5"/>
        </w:numPr>
        <w:tabs>
          <w:tab w:val="left" w:pos="1560"/>
        </w:tabs>
        <w:ind w:left="1559" w:right="153" w:hanging="720"/>
      </w:pPr>
      <w:r>
        <w:rPr>
          <w:rFonts w:cs="Times New Roman"/>
          <w:b/>
          <w:bCs/>
          <w:spacing w:val="-1"/>
        </w:rPr>
        <w:t>Record Maintenance.</w:t>
      </w:r>
      <w:r>
        <w:rPr>
          <w:rFonts w:cs="Times New Roman"/>
          <w:b/>
          <w:bCs/>
        </w:rPr>
        <w:t xml:space="preserve"> </w:t>
      </w:r>
      <w:r>
        <w:rPr>
          <w:spacing w:val="-2"/>
        </w:rPr>
        <w:t>Manager</w:t>
      </w:r>
      <w:r>
        <w:rPr>
          <w:spacing w:val="1"/>
        </w:rPr>
        <w:t xml:space="preserve"> </w:t>
      </w:r>
      <w:r>
        <w:t>and</w:t>
      </w:r>
      <w:r>
        <w:rPr>
          <w:spacing w:val="-3"/>
        </w:rPr>
        <w:t xml:space="preserve"> </w:t>
      </w:r>
      <w:r>
        <w:rPr>
          <w:spacing w:val="-1"/>
        </w:rPr>
        <w:t>its</w:t>
      </w:r>
      <w:r>
        <w:t xml:space="preserve"> </w:t>
      </w:r>
      <w:r>
        <w:rPr>
          <w:spacing w:val="-1"/>
        </w:rPr>
        <w:t>sub-Managers,</w:t>
      </w:r>
      <w:r>
        <w:t xml:space="preserve"> if</w:t>
      </w:r>
      <w:r>
        <w:rPr>
          <w:spacing w:val="-2"/>
        </w:rPr>
        <w:t xml:space="preserve"> </w:t>
      </w:r>
      <w:r>
        <w:rPr>
          <w:spacing w:val="-1"/>
        </w:rPr>
        <w:t>any,</w:t>
      </w:r>
      <w:r>
        <w:t xml:space="preserve"> </w:t>
      </w:r>
      <w:r>
        <w:rPr>
          <w:spacing w:val="-1"/>
        </w:rPr>
        <w:t>shall</w:t>
      </w:r>
      <w:r>
        <w:rPr>
          <w:spacing w:val="1"/>
        </w:rPr>
        <w:t xml:space="preserve"> </w:t>
      </w:r>
      <w:r>
        <w:rPr>
          <w:spacing w:val="-1"/>
        </w:rPr>
        <w:t>keep</w:t>
      </w:r>
      <w:r>
        <w:t xml:space="preserve"> </w:t>
      </w:r>
      <w:r>
        <w:rPr>
          <w:spacing w:val="-1"/>
        </w:rPr>
        <w:t>and</w:t>
      </w:r>
      <w:r>
        <w:t xml:space="preserve"> </w:t>
      </w:r>
      <w:r>
        <w:rPr>
          <w:spacing w:val="-1"/>
        </w:rPr>
        <w:t>maintain</w:t>
      </w:r>
      <w:r>
        <w:t xml:space="preserve"> </w:t>
      </w:r>
      <w:r>
        <w:rPr>
          <w:spacing w:val="-1"/>
        </w:rPr>
        <w:t>all</w:t>
      </w:r>
      <w:r>
        <w:rPr>
          <w:spacing w:val="59"/>
        </w:rPr>
        <w:t xml:space="preserve"> </w:t>
      </w:r>
      <w:r>
        <w:rPr>
          <w:spacing w:val="-1"/>
        </w:rPr>
        <w:t>records</w:t>
      </w:r>
      <w:r>
        <w:rPr>
          <w:spacing w:val="-2"/>
        </w:rPr>
        <w:t xml:space="preserve"> </w:t>
      </w:r>
      <w:r>
        <w:rPr>
          <w:spacing w:val="-1"/>
        </w:rPr>
        <w:t>related</w:t>
      </w:r>
      <w:r>
        <w:rPr>
          <w:spacing w:val="-3"/>
        </w:rPr>
        <w:t xml:space="preserve"> </w:t>
      </w:r>
      <w:r>
        <w:t xml:space="preserve">to </w:t>
      </w:r>
      <w:r>
        <w:rPr>
          <w:spacing w:val="-1"/>
        </w:rPr>
        <w:t>the</w:t>
      </w:r>
      <w:r>
        <w:t xml:space="preserve"> </w:t>
      </w:r>
      <w:r>
        <w:rPr>
          <w:spacing w:val="-2"/>
        </w:rPr>
        <w:t>Managed</w:t>
      </w:r>
      <w:r>
        <w:t xml:space="preserve"> Assets,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t>to, any</w:t>
      </w:r>
      <w:r>
        <w:rPr>
          <w:spacing w:val="-3"/>
        </w:rPr>
        <w:t xml:space="preserve"> </w:t>
      </w:r>
      <w:r>
        <w:rPr>
          <w:spacing w:val="-1"/>
        </w:rPr>
        <w:t>System</w:t>
      </w:r>
      <w:r>
        <w:rPr>
          <w:spacing w:val="-4"/>
        </w:rPr>
        <w:t xml:space="preserve"> </w:t>
      </w:r>
      <w:r>
        <w:rPr>
          <w:spacing w:val="-1"/>
        </w:rPr>
        <w:t>Records,</w:t>
      </w:r>
      <w:r>
        <w:rPr>
          <w:spacing w:val="63"/>
        </w:rPr>
        <w:t xml:space="preserve"> </w:t>
      </w:r>
      <w:r>
        <w:rPr>
          <w:spacing w:val="-1"/>
        </w:rPr>
        <w:t>according</w:t>
      </w:r>
      <w:r>
        <w:rPr>
          <w:spacing w:val="-3"/>
        </w:rPr>
        <w:t xml:space="preserve"> </w:t>
      </w:r>
      <w:r>
        <w:t>to</w:t>
      </w:r>
      <w:r>
        <w:rPr>
          <w:spacing w:val="-3"/>
        </w:rPr>
        <w:t xml:space="preserve"> </w:t>
      </w:r>
      <w:r>
        <w:rPr>
          <w:spacing w:val="-1"/>
        </w:rPr>
        <w:t>Manager’s</w:t>
      </w:r>
      <w:r>
        <w:rPr>
          <w:spacing w:val="-2"/>
        </w:rPr>
        <w:t xml:space="preserve"> </w:t>
      </w:r>
      <w:r>
        <w:rPr>
          <w:spacing w:val="-1"/>
        </w:rPr>
        <w:t>record</w:t>
      </w:r>
      <w:r>
        <w:t xml:space="preserve"> </w:t>
      </w:r>
      <w:r>
        <w:rPr>
          <w:spacing w:val="-1"/>
        </w:rPr>
        <w:t>retention</w:t>
      </w:r>
      <w:r>
        <w:t xml:space="preserve"> </w:t>
      </w:r>
      <w:r>
        <w:rPr>
          <w:spacing w:val="-1"/>
        </w:rPr>
        <w:t>standards.</w:t>
      </w:r>
      <w:r>
        <w:rPr>
          <w:spacing w:val="-3"/>
        </w:rPr>
        <w:t xml:space="preserve"> </w:t>
      </w:r>
      <w:r>
        <w:rPr>
          <w:spacing w:val="-1"/>
        </w:rPr>
        <w:t>Manager</w:t>
      </w:r>
      <w:r>
        <w:rPr>
          <w:spacing w:val="1"/>
        </w:rPr>
        <w:t xml:space="preserve"> </w:t>
      </w:r>
      <w:r>
        <w:rPr>
          <w:spacing w:val="-1"/>
        </w:rPr>
        <w:t>shall</w:t>
      </w:r>
      <w:r>
        <w:rPr>
          <w:spacing w:val="1"/>
        </w:rPr>
        <w:t xml:space="preserve"> </w:t>
      </w:r>
      <w:r>
        <w:rPr>
          <w:spacing w:val="-1"/>
        </w:rPr>
        <w:t>keep</w:t>
      </w:r>
      <w:r>
        <w:rPr>
          <w:spacing w:val="-3"/>
        </w:rPr>
        <w:t xml:space="preserve"> </w:t>
      </w:r>
      <w:r>
        <w:t xml:space="preserve">and </w:t>
      </w:r>
      <w:r>
        <w:rPr>
          <w:spacing w:val="-1"/>
        </w:rPr>
        <w:t>maintain</w:t>
      </w:r>
      <w:r>
        <w:rPr>
          <w:spacing w:val="51"/>
        </w:rPr>
        <w:t xml:space="preserve"> </w:t>
      </w:r>
      <w:r>
        <w:rPr>
          <w:spacing w:val="-1"/>
        </w:rPr>
        <w:t>System</w:t>
      </w:r>
      <w:r>
        <w:rPr>
          <w:spacing w:val="-4"/>
        </w:rPr>
        <w:t xml:space="preserve"> </w:t>
      </w:r>
      <w:r>
        <w:rPr>
          <w:spacing w:val="-1"/>
        </w:rPr>
        <w:t>Records</w:t>
      </w:r>
      <w:r>
        <w:t xml:space="preserve"> </w:t>
      </w:r>
      <w:r>
        <w:rPr>
          <w:spacing w:val="-1"/>
        </w:rPr>
        <w:t>according</w:t>
      </w:r>
      <w:r>
        <w:rPr>
          <w:spacing w:val="-3"/>
        </w:rPr>
        <w:t xml:space="preserve"> </w:t>
      </w:r>
      <w:r>
        <w:t xml:space="preserve">to </w:t>
      </w:r>
      <w:r>
        <w:rPr>
          <w:spacing w:val="-1"/>
        </w:rPr>
        <w:t>Manager’s</w:t>
      </w:r>
      <w:r>
        <w:t xml:space="preserve"> </w:t>
      </w:r>
      <w:r>
        <w:rPr>
          <w:spacing w:val="-1"/>
        </w:rPr>
        <w:t>record</w:t>
      </w:r>
      <w:r>
        <w:t xml:space="preserve"> </w:t>
      </w:r>
      <w:r>
        <w:rPr>
          <w:spacing w:val="-1"/>
        </w:rPr>
        <w:t>retention</w:t>
      </w:r>
      <w:r>
        <w:t xml:space="preserve"> </w:t>
      </w:r>
      <w:r>
        <w:rPr>
          <w:spacing w:val="-1"/>
        </w:rPr>
        <w:t>schedule</w:t>
      </w:r>
      <w:r>
        <w:t xml:space="preserve"> in</w:t>
      </w:r>
      <w:r>
        <w:rPr>
          <w:spacing w:val="-3"/>
        </w:rPr>
        <w:t xml:space="preserve"> </w:t>
      </w:r>
      <w:r>
        <w:rPr>
          <w:spacing w:val="-1"/>
        </w:rPr>
        <w:t>accordance</w:t>
      </w:r>
      <w:r>
        <w:rPr>
          <w:spacing w:val="-2"/>
        </w:rPr>
        <w:t xml:space="preserve"> </w:t>
      </w:r>
      <w:r>
        <w:t>with</w:t>
      </w:r>
      <w:r>
        <w:rPr>
          <w:spacing w:val="57"/>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38EA0DCD" w14:textId="77777777" w:rsidR="00DE2389" w:rsidRDefault="00DE2389" w:rsidP="00DE2389">
      <w:pPr>
        <w:spacing w:before="11"/>
        <w:rPr>
          <w:rFonts w:ascii="Times New Roman" w:eastAsia="Times New Roman" w:hAnsi="Times New Roman" w:cs="Times New Roman"/>
          <w:sz w:val="20"/>
          <w:szCs w:val="20"/>
        </w:rPr>
      </w:pPr>
    </w:p>
    <w:p w14:paraId="0620508F" w14:textId="77777777" w:rsidR="00DE2389" w:rsidRDefault="00DE2389" w:rsidP="00DE2389">
      <w:pPr>
        <w:pStyle w:val="BodyText"/>
        <w:numPr>
          <w:ilvl w:val="1"/>
          <w:numId w:val="5"/>
        </w:numPr>
        <w:tabs>
          <w:tab w:val="left" w:pos="1560"/>
        </w:tabs>
        <w:ind w:left="1559" w:right="153" w:hanging="720"/>
      </w:pPr>
      <w:r>
        <w:rPr>
          <w:rFonts w:cs="Times New Roman"/>
          <w:b/>
          <w:bCs/>
          <w:spacing w:val="-1"/>
        </w:rPr>
        <w:t>Record Review</w:t>
      </w:r>
      <w:r>
        <w:rPr>
          <w:rFonts w:cs="Times New Roman"/>
          <w:b/>
          <w:bCs/>
          <w:spacing w:val="1"/>
        </w:rPr>
        <w:t xml:space="preserve"> </w:t>
      </w:r>
      <w:r>
        <w:rPr>
          <w:rFonts w:cs="Times New Roman"/>
          <w:b/>
          <w:bCs/>
          <w:spacing w:val="-1"/>
        </w:rPr>
        <w:t>and Audit.</w:t>
      </w:r>
      <w:r>
        <w:rPr>
          <w:rFonts w:cs="Times New Roman"/>
          <w:b/>
          <w:bCs/>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2"/>
        </w:rPr>
        <w:t xml:space="preserve"> </w:t>
      </w:r>
      <w:r>
        <w:t xml:space="preserve">the </w:t>
      </w:r>
      <w:r>
        <w:rPr>
          <w:spacing w:val="-2"/>
        </w:rPr>
        <w:t>System,</w:t>
      </w:r>
      <w:r>
        <w:t xml:space="preserve"> or</w:t>
      </w:r>
      <w:r>
        <w:rPr>
          <w:spacing w:val="1"/>
        </w:rPr>
        <w:t xml:space="preserve"> </w:t>
      </w:r>
      <w:r>
        <w:t>any</w:t>
      </w:r>
      <w:r>
        <w:rPr>
          <w:spacing w:val="-3"/>
        </w:rPr>
        <w:t xml:space="preserve"> </w:t>
      </w:r>
      <w:r>
        <w:t>duly</w:t>
      </w:r>
      <w:r>
        <w:rPr>
          <w:spacing w:val="-3"/>
        </w:rPr>
        <w:t xml:space="preserve"> </w:t>
      </w:r>
      <w:r>
        <w:rPr>
          <w:spacing w:val="-1"/>
        </w:rPr>
        <w:t>authorized</w:t>
      </w:r>
      <w:r>
        <w:rPr>
          <w:spacing w:val="59"/>
        </w:rPr>
        <w:t xml:space="preserve"> </w:t>
      </w:r>
      <w:r>
        <w:rPr>
          <w:spacing w:val="-1"/>
        </w:rPr>
        <w:t>representative</w:t>
      </w:r>
      <w:r>
        <w:t xml:space="preserve"> </w:t>
      </w:r>
      <w:r>
        <w:rPr>
          <w:spacing w:val="-2"/>
        </w:rPr>
        <w:t>of</w:t>
      </w:r>
      <w:r>
        <w:rPr>
          <w:spacing w:val="1"/>
        </w:rPr>
        <w:t xml:space="preserve"> </w:t>
      </w:r>
      <w:r>
        <w:rPr>
          <w:spacing w:val="-1"/>
        </w:rPr>
        <w:t>the</w:t>
      </w:r>
      <w:r>
        <w:t xml:space="preserve"> </w:t>
      </w:r>
      <w:r>
        <w:rPr>
          <w:spacing w:val="-2"/>
        </w:rPr>
        <w:t>System,</w:t>
      </w:r>
      <w:r>
        <w:t xml:space="preserve"> shall</w:t>
      </w:r>
      <w:r>
        <w:rPr>
          <w:spacing w:val="1"/>
        </w:rPr>
        <w:t xml:space="preserve"> </w:t>
      </w:r>
      <w:r>
        <w:rPr>
          <w:spacing w:val="-1"/>
        </w:rPr>
        <w:t>have</w:t>
      </w:r>
      <w:r>
        <w:t xml:space="preserve"> </w:t>
      </w:r>
      <w:r>
        <w:rPr>
          <w:spacing w:val="-1"/>
        </w:rPr>
        <w:t>access</w:t>
      </w:r>
      <w:r>
        <w:t xml:space="preserve"> to</w:t>
      </w:r>
      <w:r>
        <w:rPr>
          <w:spacing w:val="-3"/>
        </w:rPr>
        <w:t xml:space="preserve"> </w:t>
      </w:r>
      <w:r>
        <w:t>and</w:t>
      </w:r>
      <w:r>
        <w:rPr>
          <w:spacing w:val="-3"/>
        </w:rPr>
        <w:t xml:space="preserve"> </w:t>
      </w:r>
      <w:r>
        <w:t>the</w:t>
      </w:r>
      <w:r>
        <w:rPr>
          <w:spacing w:val="-2"/>
        </w:rPr>
        <w:t xml:space="preserve"> </w:t>
      </w:r>
      <w:r>
        <w:rPr>
          <w:spacing w:val="-1"/>
        </w:rPr>
        <w:t>right</w:t>
      </w:r>
      <w:r>
        <w:rPr>
          <w:spacing w:val="-2"/>
        </w:rPr>
        <w:t xml:space="preserve"> </w:t>
      </w:r>
      <w:r>
        <w:t xml:space="preserve">to </w:t>
      </w:r>
      <w:r>
        <w:rPr>
          <w:spacing w:val="-1"/>
        </w:rPr>
        <w:t>examine,</w:t>
      </w:r>
      <w:r>
        <w:t xml:space="preserve"> </w:t>
      </w:r>
      <w:r>
        <w:rPr>
          <w:spacing w:val="-1"/>
        </w:rPr>
        <w:t>audit,</w:t>
      </w:r>
      <w:r>
        <w:rPr>
          <w:spacing w:val="-3"/>
        </w:rPr>
        <w:t xml:space="preserve"> </w:t>
      </w:r>
      <w:r>
        <w:rPr>
          <w:spacing w:val="-1"/>
        </w:rPr>
        <w:t>excerpt,</w:t>
      </w:r>
      <w:r>
        <w:rPr>
          <w:spacing w:val="69"/>
        </w:rPr>
        <w:t xml:space="preserve"> </w:t>
      </w:r>
      <w:r>
        <w:rPr>
          <w:spacing w:val="-1"/>
        </w:rPr>
        <w:t>copy,</w:t>
      </w:r>
      <w:r>
        <w:t xml:space="preserve"> or</w:t>
      </w:r>
      <w:r>
        <w:rPr>
          <w:spacing w:val="1"/>
        </w:rPr>
        <w:t xml:space="preserve"> </w:t>
      </w:r>
      <w:r>
        <w:rPr>
          <w:spacing w:val="-1"/>
        </w:rPr>
        <w:t>transcribe</w:t>
      </w:r>
      <w:r>
        <w:rPr>
          <w:spacing w:val="-2"/>
        </w:rPr>
        <w:t xml:space="preserve"> </w:t>
      </w:r>
      <w:r>
        <w:t>any</w:t>
      </w:r>
      <w:r>
        <w:rPr>
          <w:spacing w:val="-3"/>
        </w:rPr>
        <w:t xml:space="preserve"> </w:t>
      </w:r>
      <w:r>
        <w:rPr>
          <w:spacing w:val="-1"/>
        </w:rPr>
        <w:t>System</w:t>
      </w:r>
      <w:r>
        <w:rPr>
          <w:spacing w:val="-4"/>
        </w:rPr>
        <w:t xml:space="preserve"> </w:t>
      </w:r>
      <w:r>
        <w:rPr>
          <w:spacing w:val="-1"/>
        </w:rPr>
        <w:t>Records</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rPr>
          <w:spacing w:val="1"/>
        </w:rPr>
        <w:t xml:space="preserve"> </w:t>
      </w:r>
      <w:r>
        <w:t>or</w:t>
      </w:r>
      <w:r>
        <w:rPr>
          <w:spacing w:val="1"/>
        </w:rPr>
        <w:t xml:space="preserve"> </w:t>
      </w:r>
      <w:r>
        <w:t>at</w:t>
      </w:r>
      <w:r>
        <w:rPr>
          <w:spacing w:val="-2"/>
        </w:rPr>
        <w:t xml:space="preserve"> </w:t>
      </w:r>
      <w:r>
        <w:t>any</w:t>
      </w:r>
      <w:r>
        <w:rPr>
          <w:spacing w:val="-3"/>
        </w:rPr>
        <w:t xml:space="preserve"> </w:t>
      </w:r>
      <w:r>
        <w:rPr>
          <w:spacing w:val="-1"/>
        </w:rPr>
        <w:t>time</w:t>
      </w:r>
      <w: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applicable</w:t>
      </w:r>
      <w:r>
        <w:t xml:space="preserve"> </w:t>
      </w:r>
      <w:r>
        <w:rPr>
          <w:spacing w:val="-1"/>
        </w:rPr>
        <w:t>law,</w:t>
      </w:r>
      <w:r>
        <w:t xml:space="preserve"> </w:t>
      </w:r>
      <w:r>
        <w:rPr>
          <w:spacing w:val="-1"/>
        </w:rPr>
        <w:t>including</w:t>
      </w:r>
      <w:r>
        <w:rPr>
          <w:spacing w:val="-3"/>
        </w:rPr>
        <w:t xml:space="preserve"> </w:t>
      </w:r>
      <w:r>
        <w:rPr>
          <w:spacing w:val="-1"/>
        </w:rPr>
        <w:t>Indiana’s</w:t>
      </w:r>
      <w:r>
        <w:rPr>
          <w:spacing w:val="-5"/>
        </w:rPr>
        <w:t xml:space="preserve"> </w:t>
      </w:r>
      <w:r>
        <w:rPr>
          <w:spacing w:val="-1"/>
        </w:rPr>
        <w:t>public</w:t>
      </w:r>
      <w:r>
        <w:rPr>
          <w:spacing w:val="63"/>
        </w:rPr>
        <w:t xml:space="preserve"> </w:t>
      </w:r>
      <w:r>
        <w:rPr>
          <w:spacing w:val="-1"/>
        </w:rPr>
        <w:t>records</w:t>
      </w:r>
      <w:r>
        <w:rPr>
          <w:spacing w:val="-2"/>
        </w:rPr>
        <w:t xml:space="preserve"> </w:t>
      </w:r>
      <w:r>
        <w:rPr>
          <w:spacing w:val="-1"/>
        </w:rPr>
        <w:t>retention</w:t>
      </w:r>
      <w:r>
        <w:rPr>
          <w:spacing w:val="-3"/>
        </w:rPr>
        <w:t xml:space="preserve"> </w:t>
      </w:r>
      <w:r>
        <w:rPr>
          <w:spacing w:val="-1"/>
        </w:rPr>
        <w:t>schedule.</w:t>
      </w:r>
      <w:r>
        <w:rPr>
          <w:spacing w:val="-3"/>
        </w:rPr>
        <w:t xml:space="preserve"> </w:t>
      </w:r>
      <w:r>
        <w:rPr>
          <w:spacing w:val="-1"/>
        </w:rPr>
        <w:t>Upon</w:t>
      </w:r>
      <w:r>
        <w:t xml:space="preserve"> the </w:t>
      </w:r>
      <w:r>
        <w:rPr>
          <w:spacing w:val="-2"/>
        </w:rPr>
        <w:t>System’s</w:t>
      </w:r>
      <w:r>
        <w:t xml:space="preserve"> </w:t>
      </w:r>
      <w:r>
        <w:rPr>
          <w:spacing w:val="-1"/>
        </w:rPr>
        <w:t>request</w:t>
      </w:r>
      <w:r>
        <w:rPr>
          <w:spacing w:val="-2"/>
        </w:rPr>
        <w:t xml:space="preserve"> </w:t>
      </w:r>
      <w:r>
        <w:t>and on</w:t>
      </w:r>
      <w:r>
        <w:rPr>
          <w:spacing w:val="-3"/>
        </w:rPr>
        <w:t xml:space="preserve"> </w:t>
      </w:r>
      <w:r>
        <w:rPr>
          <w:spacing w:val="-1"/>
        </w:rPr>
        <w:t>reasonable</w:t>
      </w:r>
      <w:r>
        <w:t xml:space="preserve"> </w:t>
      </w:r>
      <w:r>
        <w:rPr>
          <w:spacing w:val="-1"/>
        </w:rPr>
        <w:t>notice,</w:t>
      </w:r>
      <w:r>
        <w:rPr>
          <w:spacing w:val="-3"/>
        </w:rPr>
        <w:t xml:space="preserve"> </w:t>
      </w:r>
      <w:r>
        <w:rPr>
          <w:spacing w:val="-1"/>
        </w:rPr>
        <w:t>Manager</w:t>
      </w:r>
    </w:p>
    <w:p w14:paraId="20BF44AF" w14:textId="77777777" w:rsidR="00DE2389" w:rsidRDefault="00DE2389" w:rsidP="00DE2389">
      <w:pPr>
        <w:sectPr w:rsidR="00DE2389">
          <w:pgSz w:w="12240" w:h="15840"/>
          <w:pgMar w:top="1380" w:right="1340" w:bottom="900" w:left="1320" w:header="0" w:footer="708" w:gutter="0"/>
          <w:cols w:space="720"/>
        </w:sectPr>
      </w:pPr>
    </w:p>
    <w:p w14:paraId="64BAB308" w14:textId="77777777" w:rsidR="00DE2389" w:rsidRDefault="00DE2389" w:rsidP="00DE2389">
      <w:pPr>
        <w:pStyle w:val="BodyText"/>
        <w:spacing w:before="54"/>
        <w:ind w:left="1560" w:right="207"/>
      </w:pPr>
      <w:r>
        <w:rPr>
          <w:spacing w:val="-1"/>
        </w:rPr>
        <w:lastRenderedPageBreak/>
        <w:t>shall</w:t>
      </w:r>
      <w:r>
        <w:rPr>
          <w:spacing w:val="1"/>
        </w:rPr>
        <w:t xml:space="preserve"> </w:t>
      </w:r>
      <w:r>
        <w:rPr>
          <w:spacing w:val="-2"/>
        </w:rPr>
        <w:t>make</w:t>
      </w:r>
      <w:r>
        <w:t xml:space="preserve"> such </w:t>
      </w:r>
      <w:r>
        <w:rPr>
          <w:spacing w:val="-1"/>
        </w:rPr>
        <w:t>records</w:t>
      </w:r>
      <w:r>
        <w:t xml:space="preserve"> </w:t>
      </w:r>
      <w:r>
        <w:rPr>
          <w:spacing w:val="-1"/>
        </w:rPr>
        <w:t>available</w:t>
      </w:r>
      <w:r>
        <w:t xml:space="preserve"> </w:t>
      </w:r>
      <w:r>
        <w:rPr>
          <w:spacing w:val="-1"/>
        </w:rPr>
        <w:t>for</w:t>
      </w:r>
      <w:r>
        <w:rPr>
          <w:spacing w:val="1"/>
        </w:rPr>
        <w:t xml:space="preserve"> </w:t>
      </w:r>
      <w:r>
        <w:rPr>
          <w:spacing w:val="-1"/>
        </w:rPr>
        <w:t>review during</w:t>
      </w:r>
      <w:r>
        <w:rPr>
          <w:spacing w:val="-3"/>
        </w:rPr>
        <w:t xml:space="preserve"> </w:t>
      </w:r>
      <w:r>
        <w:rPr>
          <w:spacing w:val="-2"/>
        </w:rPr>
        <w:t>normal</w:t>
      </w:r>
      <w:r>
        <w:rPr>
          <w:spacing w:val="1"/>
        </w:rPr>
        <w:t xml:space="preserve"> </w:t>
      </w:r>
      <w:r>
        <w:rPr>
          <w:spacing w:val="-1"/>
        </w:rPr>
        <w:t>business</w:t>
      </w:r>
      <w:r>
        <w:rPr>
          <w:spacing w:val="-2"/>
        </w:rPr>
        <w:t xml:space="preserve"> </w:t>
      </w:r>
      <w:r>
        <w:rPr>
          <w:spacing w:val="-1"/>
        </w:rPr>
        <w:t>hours</w:t>
      </w:r>
      <w:r>
        <w:t xml:space="preserve"> </w:t>
      </w:r>
      <w:r>
        <w:rPr>
          <w:spacing w:val="-2"/>
        </w:rPr>
        <w:t>at</w:t>
      </w:r>
      <w:r>
        <w:rPr>
          <w:spacing w:val="1"/>
        </w:rPr>
        <w:t xml:space="preserve"> </w:t>
      </w:r>
      <w:r>
        <w:rPr>
          <w:spacing w:val="-1"/>
        </w:rPr>
        <w:t>Manager’s</w:t>
      </w:r>
      <w:r>
        <w:rPr>
          <w:spacing w:val="63"/>
        </w:rPr>
        <w:t xml:space="preserve"> </w:t>
      </w:r>
      <w:r>
        <w:rPr>
          <w:spacing w:val="-1"/>
        </w:rPr>
        <w:t>business</w:t>
      </w:r>
      <w:r>
        <w:rPr>
          <w:spacing w:val="-2"/>
        </w:rPr>
        <w:t xml:space="preserve"> </w:t>
      </w:r>
      <w:r>
        <w:rPr>
          <w:spacing w:val="-1"/>
        </w:rPr>
        <w:t>office.</w:t>
      </w:r>
      <w:r>
        <w:t xml:space="preserve"> </w:t>
      </w:r>
      <w:r>
        <w:rPr>
          <w:spacing w:val="-1"/>
        </w:rPr>
        <w:t>Manager</w:t>
      </w:r>
      <w:r>
        <w:rPr>
          <w:spacing w:val="1"/>
        </w:rPr>
        <w:t xml:space="preserve"> </w:t>
      </w:r>
      <w:r>
        <w:rPr>
          <w:spacing w:val="-1"/>
        </w:rPr>
        <w:t>shall</w:t>
      </w:r>
      <w:r>
        <w:rPr>
          <w:spacing w:val="1"/>
        </w:rPr>
        <w:t xml:space="preserve"> </w:t>
      </w:r>
      <w:r>
        <w:rPr>
          <w:spacing w:val="-2"/>
        </w:rPr>
        <w:t>make</w:t>
      </w:r>
      <w:r>
        <w:t xml:space="preserve"> the </w:t>
      </w:r>
      <w:r>
        <w:rPr>
          <w:spacing w:val="-1"/>
        </w:rPr>
        <w:t>persons</w:t>
      </w:r>
      <w:r>
        <w:rPr>
          <w:spacing w:val="-2"/>
        </w:rPr>
        <w:t xml:space="preserve"> </w:t>
      </w:r>
      <w:r>
        <w:rPr>
          <w:spacing w:val="-1"/>
        </w:rPr>
        <w:t>responsible</w:t>
      </w:r>
      <w:r>
        <w:t xml:space="preserve"> </w:t>
      </w:r>
      <w:r>
        <w:rPr>
          <w:spacing w:val="-1"/>
        </w:rPr>
        <w:t>for</w:t>
      </w:r>
      <w:r>
        <w:rPr>
          <w:spacing w:val="1"/>
        </w:rPr>
        <w:t xml:space="preserve"> </w:t>
      </w:r>
      <w:r>
        <w:rPr>
          <w:spacing w:val="-1"/>
        </w:rPr>
        <w:t>creating</w:t>
      </w:r>
      <w:r>
        <w:rPr>
          <w:spacing w:val="-3"/>
        </w:rPr>
        <w:t xml:space="preserve"> </w:t>
      </w:r>
      <w:r>
        <w:t xml:space="preserve">and </w:t>
      </w:r>
      <w:r>
        <w:rPr>
          <w:spacing w:val="-1"/>
        </w:rPr>
        <w:t>maintaining</w:t>
      </w:r>
      <w:r>
        <w:rPr>
          <w:spacing w:val="55"/>
        </w:rPr>
        <w:t xml:space="preserve"> </w:t>
      </w:r>
      <w:r>
        <w:rPr>
          <w:spacing w:val="-1"/>
        </w:rPr>
        <w:t>System</w:t>
      </w:r>
      <w:r>
        <w:rPr>
          <w:spacing w:val="-4"/>
        </w:rPr>
        <w:t xml:space="preserve"> </w:t>
      </w:r>
      <w:r>
        <w:rPr>
          <w:spacing w:val="-1"/>
        </w:rPr>
        <w:t>Records</w:t>
      </w:r>
      <w:r>
        <w:t xml:space="preserve"> </w:t>
      </w:r>
      <w:r>
        <w:rPr>
          <w:spacing w:val="-1"/>
        </w:rPr>
        <w:t>available</w:t>
      </w:r>
      <w:r>
        <w:rPr>
          <w:spacing w:val="-2"/>
        </w:rPr>
        <w:t xml:space="preserve"> </w:t>
      </w:r>
      <w:r>
        <w:rPr>
          <w:spacing w:val="-1"/>
        </w:rPr>
        <w:t>to</w:t>
      </w:r>
      <w:r>
        <w:t xml:space="preserve"> the </w:t>
      </w:r>
      <w:r>
        <w:rPr>
          <w:spacing w:val="-1"/>
        </w:rPr>
        <w:t>System</w:t>
      </w:r>
      <w:r>
        <w:rPr>
          <w:spacing w:val="-4"/>
        </w:rPr>
        <w:t xml:space="preserve"> </w:t>
      </w:r>
      <w:r>
        <w:t>during</w:t>
      </w:r>
      <w:r>
        <w:rPr>
          <w:spacing w:val="-3"/>
        </w:rPr>
        <w:t xml:space="preserve"> </w:t>
      </w:r>
      <w:r>
        <w:t>such</w:t>
      </w:r>
      <w:r>
        <w:rPr>
          <w:spacing w:val="-3"/>
        </w:rPr>
        <w:t xml:space="preserve"> </w:t>
      </w:r>
      <w:r>
        <w:rPr>
          <w:spacing w:val="-1"/>
        </w:rPr>
        <w:t xml:space="preserve">review </w:t>
      </w:r>
      <w:r>
        <w:t>for</w:t>
      </w:r>
      <w:r>
        <w:rPr>
          <w:spacing w:val="-2"/>
        </w:rPr>
        <w:t xml:space="preserve"> </w:t>
      </w:r>
      <w:r>
        <w:t xml:space="preserve">the </w:t>
      </w:r>
      <w:r>
        <w:rPr>
          <w:spacing w:val="-1"/>
        </w:rPr>
        <w:t>purpose</w:t>
      </w:r>
      <w:r>
        <w:t xml:space="preserve"> </w:t>
      </w:r>
      <w:r>
        <w:rPr>
          <w:spacing w:val="-2"/>
        </w:rPr>
        <w:t>of</w:t>
      </w:r>
      <w:r>
        <w:rPr>
          <w:spacing w:val="37"/>
        </w:rPr>
        <w:t xml:space="preserve"> </w:t>
      </w:r>
      <w:r>
        <w:rPr>
          <w:spacing w:val="-1"/>
        </w:rPr>
        <w:t>responding</w:t>
      </w:r>
      <w:r>
        <w:rPr>
          <w:spacing w:val="-3"/>
        </w:rPr>
        <w:t xml:space="preserve"> </w:t>
      </w:r>
      <w:r>
        <w:t>to</w:t>
      </w:r>
      <w:r>
        <w:rPr>
          <w:spacing w:val="-3"/>
        </w:rPr>
        <w:t xml:space="preserve"> </w:t>
      </w:r>
      <w:r>
        <w:t>the</w:t>
      </w:r>
      <w:r>
        <w:rPr>
          <w:spacing w:val="-2"/>
        </w:rPr>
        <w:t xml:space="preserve"> </w:t>
      </w:r>
      <w:r>
        <w:rPr>
          <w:spacing w:val="-1"/>
        </w:rPr>
        <w:t>System’s</w:t>
      </w:r>
      <w:r>
        <w:t xml:space="preserve"> </w:t>
      </w:r>
      <w:r>
        <w:rPr>
          <w:spacing w:val="-1"/>
        </w:rPr>
        <w:t>reasonable</w:t>
      </w:r>
      <w:r>
        <w:rPr>
          <w:spacing w:val="-2"/>
        </w:rPr>
        <w:t xml:space="preserve"> </w:t>
      </w:r>
      <w:r>
        <w:rPr>
          <w:spacing w:val="-1"/>
        </w:rPr>
        <w:t>inquiries.</w:t>
      </w:r>
      <w:r>
        <w:t xml:space="preserve"> </w:t>
      </w:r>
      <w:r>
        <w:rPr>
          <w:spacing w:val="-2"/>
        </w:rPr>
        <w:t>If</w:t>
      </w:r>
      <w:r>
        <w:rPr>
          <w:spacing w:val="1"/>
        </w:rPr>
        <w:t xml:space="preserve"> </w:t>
      </w:r>
      <w:r>
        <w:rPr>
          <w:spacing w:val="-1"/>
        </w:rPr>
        <w:t>the</w:t>
      </w:r>
      <w:r>
        <w:rPr>
          <w:spacing w:val="-2"/>
        </w:rPr>
        <w:t xml:space="preserve"> </w:t>
      </w:r>
      <w:r>
        <w:rPr>
          <w:spacing w:val="-1"/>
        </w:rPr>
        <w:t>System</w:t>
      </w:r>
      <w:r>
        <w:rPr>
          <w:spacing w:val="-4"/>
        </w:rPr>
        <w:t xml:space="preserve"> </w:t>
      </w:r>
      <w:r>
        <w:rPr>
          <w:spacing w:val="-1"/>
        </w:rPr>
        <w:t>requests</w:t>
      </w:r>
      <w:r>
        <w:t xml:space="preserve"> </w:t>
      </w:r>
      <w:r>
        <w:rPr>
          <w:spacing w:val="-1"/>
        </w:rPr>
        <w:t>copies</w:t>
      </w:r>
      <w:r>
        <w:t xml:space="preserve"> of</w:t>
      </w:r>
      <w:r>
        <w:rPr>
          <w:spacing w:val="-2"/>
        </w:rPr>
        <w:t xml:space="preserve"> </w:t>
      </w:r>
      <w:r>
        <w:rPr>
          <w:spacing w:val="-1"/>
        </w:rPr>
        <w:t>System</w:t>
      </w:r>
      <w:r>
        <w:rPr>
          <w:spacing w:val="75"/>
        </w:rPr>
        <w:t xml:space="preserve"> </w:t>
      </w:r>
      <w:r>
        <w:rPr>
          <w:spacing w:val="-1"/>
        </w:rPr>
        <w:t>Records,</w:t>
      </w:r>
      <w:r>
        <w:t xml:space="preserve"> </w:t>
      </w:r>
      <w:r>
        <w:rPr>
          <w:spacing w:val="-1"/>
        </w:rPr>
        <w:t>copies</w:t>
      </w:r>
      <w:r>
        <w:t xml:space="preserve"> </w:t>
      </w:r>
      <w:r>
        <w:rPr>
          <w:spacing w:val="-1"/>
        </w:rPr>
        <w:t>shall</w:t>
      </w:r>
      <w:r>
        <w:rPr>
          <w:spacing w:val="1"/>
        </w:rPr>
        <w:t xml:space="preserve"> </w:t>
      </w:r>
      <w:r>
        <w:t>be</w:t>
      </w:r>
      <w:r>
        <w:rPr>
          <w:spacing w:val="-2"/>
        </w:rPr>
        <w:t xml:space="preserve"> </w:t>
      </w:r>
      <w:r>
        <w:rPr>
          <w:spacing w:val="-1"/>
        </w:rPr>
        <w:t>furnished</w:t>
      </w:r>
      <w:r>
        <w:t xml:space="preserve"> by</w:t>
      </w:r>
      <w:r>
        <w:rPr>
          <w:spacing w:val="-3"/>
        </w:rPr>
        <w:t xml:space="preserve"> </w:t>
      </w:r>
      <w:r>
        <w:rPr>
          <w:spacing w:val="-1"/>
        </w:rPr>
        <w:t>Manager,</w:t>
      </w:r>
      <w:r>
        <w:rPr>
          <w:spacing w:val="-3"/>
        </w:rPr>
        <w:t xml:space="preserve"> </w:t>
      </w:r>
      <w:r>
        <w:t>at</w:t>
      </w:r>
      <w:r>
        <w:rPr>
          <w:spacing w:val="-2"/>
        </w:rPr>
        <w:t xml:space="preserve"> </w:t>
      </w:r>
      <w:r>
        <w:t xml:space="preserve">no </w:t>
      </w:r>
      <w:r>
        <w:rPr>
          <w:spacing w:val="-1"/>
        </w:rPr>
        <w:t>cost</w:t>
      </w:r>
      <w:r>
        <w:rPr>
          <w:spacing w:val="-2"/>
        </w:rPr>
        <w:t xml:space="preserve"> </w:t>
      </w:r>
      <w:r>
        <w:t xml:space="preserve">to </w:t>
      </w:r>
      <w:r>
        <w:rPr>
          <w:spacing w:val="-1"/>
        </w:rPr>
        <w:t>the</w:t>
      </w:r>
      <w:r>
        <w:t xml:space="preserve"> </w:t>
      </w:r>
      <w:r>
        <w:rPr>
          <w:spacing w:val="-1"/>
        </w:rPr>
        <w:t>System.</w:t>
      </w:r>
    </w:p>
    <w:p w14:paraId="6973225B" w14:textId="77777777" w:rsidR="00DE2389" w:rsidRDefault="00DE2389" w:rsidP="00DE2389">
      <w:pPr>
        <w:spacing w:before="2"/>
        <w:rPr>
          <w:rFonts w:ascii="Times New Roman" w:eastAsia="Times New Roman" w:hAnsi="Times New Roman" w:cs="Times New Roman"/>
          <w:sz w:val="21"/>
          <w:szCs w:val="21"/>
        </w:rPr>
      </w:pPr>
    </w:p>
    <w:p w14:paraId="00F9DED8" w14:textId="77777777" w:rsidR="00DE2389" w:rsidRDefault="00DE2389" w:rsidP="00DE2389">
      <w:pPr>
        <w:pStyle w:val="Heading3"/>
        <w:numPr>
          <w:ilvl w:val="0"/>
          <w:numId w:val="5"/>
        </w:numPr>
        <w:tabs>
          <w:tab w:val="left" w:pos="840"/>
        </w:tabs>
        <w:ind w:left="839" w:hanging="720"/>
        <w:rPr>
          <w:b w:val="0"/>
          <w:bCs w:val="0"/>
        </w:rPr>
      </w:pPr>
      <w:r>
        <w:rPr>
          <w:spacing w:val="-1"/>
        </w:rPr>
        <w:t>Confidentiality</w:t>
      </w:r>
    </w:p>
    <w:p w14:paraId="0CE6B985" w14:textId="77777777" w:rsidR="00DE2389" w:rsidRDefault="00DE2389" w:rsidP="00DE2389">
      <w:pPr>
        <w:spacing w:before="7"/>
        <w:rPr>
          <w:rFonts w:ascii="Times New Roman" w:eastAsia="Times New Roman" w:hAnsi="Times New Roman" w:cs="Times New Roman"/>
          <w:b/>
          <w:bCs/>
          <w:sz w:val="21"/>
          <w:szCs w:val="21"/>
        </w:rPr>
      </w:pPr>
    </w:p>
    <w:p w14:paraId="0A67EDE0" w14:textId="77777777" w:rsidR="00DE2389" w:rsidRDefault="00DE2389" w:rsidP="00DE2389">
      <w:pPr>
        <w:pStyle w:val="BodyText"/>
        <w:ind w:left="119" w:right="134"/>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rPr>
          <w:spacing w:val="-1"/>
        </w:rPr>
        <w:t>information,</w:t>
      </w:r>
      <w:r>
        <w:t xml:space="preserve"> </w:t>
      </w:r>
      <w:r>
        <w:rPr>
          <w:spacing w:val="-1"/>
        </w:rPr>
        <w:t>data,</w:t>
      </w:r>
      <w:r>
        <w:t xml:space="preserve"> and </w:t>
      </w:r>
      <w:r>
        <w:rPr>
          <w:spacing w:val="-1"/>
        </w:rPr>
        <w:t>materials</w:t>
      </w:r>
      <w:r>
        <w:t xml:space="preserve"> </w:t>
      </w:r>
      <w:r>
        <w:rPr>
          <w:spacing w:val="-1"/>
        </w:rPr>
        <w:t>disclosed</w:t>
      </w:r>
      <w:r>
        <w:t xml:space="preserve"> </w:t>
      </w:r>
      <w:r>
        <w:rPr>
          <w:spacing w:val="-1"/>
        </w:rPr>
        <w:t>to</w:t>
      </w:r>
      <w:r>
        <w:rPr>
          <w:spacing w:val="-3"/>
        </w:rPr>
        <w:t xml:space="preserve"> </w:t>
      </w:r>
      <w:r>
        <w:rPr>
          <w:spacing w:val="-1"/>
        </w:rPr>
        <w:t>Manager</w:t>
      </w:r>
      <w:r>
        <w:rPr>
          <w:spacing w:val="1"/>
        </w:rPr>
        <w:t xml:space="preserve"> </w:t>
      </w:r>
      <w:r>
        <w:t>by</w:t>
      </w:r>
      <w:r>
        <w:rPr>
          <w:spacing w:val="-3"/>
        </w:rPr>
        <w:t xml:space="preserve"> </w:t>
      </w:r>
      <w:r>
        <w:t>or</w:t>
      </w:r>
      <w:r>
        <w:rPr>
          <w:spacing w:val="-2"/>
        </w:rPr>
        <w:t xml:space="preserve"> </w:t>
      </w:r>
      <w:r>
        <w:t>on</w:t>
      </w:r>
      <w:r>
        <w:rPr>
          <w:spacing w:val="51"/>
        </w:rPr>
        <w:t xml:space="preserve"> </w:t>
      </w:r>
      <w:r>
        <w:rPr>
          <w:spacing w:val="-1"/>
        </w:rPr>
        <w:t>behalf</w:t>
      </w:r>
      <w:r>
        <w:rPr>
          <w:spacing w:val="1"/>
        </w:rPr>
        <w:t xml:space="preserve"> </w:t>
      </w:r>
      <w:r>
        <w:rPr>
          <w:spacing w:val="-2"/>
        </w:rPr>
        <w:t>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any</w:t>
      </w:r>
      <w:r>
        <w:rPr>
          <w:spacing w:val="-3"/>
        </w:rPr>
        <w:t xml:space="preserve"> </w:t>
      </w:r>
      <w:r>
        <w:t>of</w:t>
      </w:r>
      <w:r>
        <w:rPr>
          <w:spacing w:val="1"/>
        </w:rPr>
        <w:t xml:space="preserve"> </w:t>
      </w:r>
      <w:r>
        <w:rPr>
          <w:spacing w:val="-1"/>
        </w:rPr>
        <w:t>its</w:t>
      </w:r>
      <w:r>
        <w:t xml:space="preserve"> </w:t>
      </w:r>
      <w:r>
        <w:rPr>
          <w:spacing w:val="-2"/>
        </w:rPr>
        <w:t>members,</w:t>
      </w:r>
      <w:r>
        <w:t xml:space="preserve"> </w:t>
      </w:r>
      <w:r>
        <w:rPr>
          <w:spacing w:val="-1"/>
        </w:rPr>
        <w:t>participants,</w:t>
      </w:r>
      <w:r>
        <w:t xml:space="preserve"> </w:t>
      </w:r>
      <w:r>
        <w:rPr>
          <w:spacing w:val="-1"/>
        </w:rPr>
        <w:t>employees,</w:t>
      </w:r>
      <w:r>
        <w:t xml:space="preserve"> </w:t>
      </w:r>
      <w:r>
        <w:rPr>
          <w:spacing w:val="-1"/>
        </w:rPr>
        <w:t>customers,</w:t>
      </w:r>
      <w:r>
        <w:t xml:space="preserve"> </w:t>
      </w:r>
      <w:r>
        <w:rPr>
          <w:spacing w:val="-2"/>
        </w:rPr>
        <w:t xml:space="preserve">or </w:t>
      </w:r>
      <w:r>
        <w:rPr>
          <w:spacing w:val="-1"/>
        </w:rPr>
        <w:t>third</w:t>
      </w:r>
      <w:r>
        <w:t xml:space="preserve"> </w:t>
      </w:r>
      <w:r>
        <w:rPr>
          <w:spacing w:val="-1"/>
        </w:rPr>
        <w:t>party</w:t>
      </w:r>
      <w:r>
        <w:rPr>
          <w:spacing w:val="-3"/>
        </w:rPr>
        <w:t xml:space="preserve"> </w:t>
      </w:r>
      <w:r>
        <w:rPr>
          <w:spacing w:val="-1"/>
        </w:rPr>
        <w:t>service</w:t>
      </w:r>
      <w:r>
        <w:rPr>
          <w:spacing w:val="87"/>
        </w:rPr>
        <w:t xml:space="preserve"> </w:t>
      </w:r>
      <w:r>
        <w:rPr>
          <w:spacing w:val="-1"/>
        </w:rPr>
        <w:t>providers</w:t>
      </w:r>
      <w:r>
        <w:t xml:space="preserve"> </w:t>
      </w:r>
      <w:r>
        <w:rPr>
          <w:spacing w:val="-2"/>
        </w:rPr>
        <w:t>may</w:t>
      </w:r>
      <w:r>
        <w:rPr>
          <w:spacing w:val="-3"/>
        </w:rPr>
        <w:t xml:space="preserve"> </w:t>
      </w:r>
      <w:r>
        <w:t>contain</w:t>
      </w:r>
      <w:r>
        <w:rPr>
          <w:spacing w:val="-3"/>
        </w:rPr>
        <w:t xml:space="preserve"> </w:t>
      </w:r>
      <w:r>
        <w:rPr>
          <w:spacing w:val="-1"/>
        </w:rPr>
        <w:t>confidential</w:t>
      </w:r>
      <w:r>
        <w:rPr>
          <w:spacing w:val="1"/>
        </w:rPr>
        <w:t xml:space="preserve"> </w:t>
      </w:r>
      <w:r>
        <w:rPr>
          <w:spacing w:val="-1"/>
        </w:rPr>
        <w:t>and</w:t>
      </w:r>
      <w:r>
        <w:t xml:space="preserve"> </w:t>
      </w:r>
      <w:r>
        <w:rPr>
          <w:spacing w:val="-1"/>
        </w:rPr>
        <w:t>protected</w:t>
      </w:r>
      <w:r>
        <w:t xml:space="preserve"> </w:t>
      </w:r>
      <w:r>
        <w:rPr>
          <w:spacing w:val="-1"/>
        </w:rPr>
        <w:t>information;</w:t>
      </w:r>
      <w:r>
        <w:rPr>
          <w:spacing w:val="-2"/>
        </w:rPr>
        <w:t xml:space="preserve"> </w:t>
      </w:r>
      <w:r>
        <w:rPr>
          <w:spacing w:val="-1"/>
        </w:rPr>
        <w:t>therefore,</w:t>
      </w:r>
      <w:r>
        <w:rPr>
          <w:spacing w:val="-3"/>
        </w:rPr>
        <w:t xml:space="preserve"> </w:t>
      </w:r>
      <w:r>
        <w:rPr>
          <w:spacing w:val="-1"/>
        </w:rPr>
        <w:t>Manager</w:t>
      </w:r>
      <w:r>
        <w:rPr>
          <w:spacing w:val="-2"/>
        </w:rPr>
        <w:t xml:space="preserve"> </w:t>
      </w:r>
      <w:r>
        <w:rPr>
          <w:spacing w:val="-1"/>
        </w:rPr>
        <w:t>promises</w:t>
      </w:r>
      <w:r>
        <w:t xml:space="preserve"> </w:t>
      </w:r>
      <w:r>
        <w:rPr>
          <w:spacing w:val="-1"/>
        </w:rPr>
        <w:t>and</w:t>
      </w:r>
      <w:r>
        <w:t xml:space="preserve"> </w:t>
      </w:r>
      <w:r>
        <w:rPr>
          <w:spacing w:val="-1"/>
        </w:rPr>
        <w:t>assures</w:t>
      </w:r>
      <w:r>
        <w:rPr>
          <w:spacing w:val="73"/>
        </w:rPr>
        <w:t xml:space="preserve"> </w:t>
      </w:r>
      <w:r>
        <w:rPr>
          <w:spacing w:val="-1"/>
        </w:rPr>
        <w:t>that</w:t>
      </w:r>
      <w:r>
        <w:rPr>
          <w:spacing w:val="1"/>
        </w:rPr>
        <w:t xml:space="preserve"> </w:t>
      </w:r>
      <w:r>
        <w:rPr>
          <w:spacing w:val="-1"/>
        </w:rPr>
        <w:t>data,</w:t>
      </w:r>
      <w:r>
        <w:t xml:space="preserve"> </w:t>
      </w:r>
      <w:r>
        <w:rPr>
          <w:spacing w:val="-1"/>
        </w:rPr>
        <w:t>materials,</w:t>
      </w:r>
      <w:r>
        <w:rPr>
          <w:spacing w:val="-3"/>
        </w:rPr>
        <w:t xml:space="preserve"> </w:t>
      </w:r>
      <w:r>
        <w:t>and</w:t>
      </w:r>
      <w:r>
        <w:rPr>
          <w:spacing w:val="-3"/>
        </w:rPr>
        <w:t xml:space="preserve"> </w:t>
      </w:r>
      <w:r>
        <w:rPr>
          <w:spacing w:val="-1"/>
        </w:rPr>
        <w:t>information</w:t>
      </w:r>
      <w:r>
        <w:t xml:space="preserve"> </w:t>
      </w:r>
      <w:r>
        <w:rPr>
          <w:spacing w:val="-1"/>
        </w:rPr>
        <w:t>gathered,</w:t>
      </w:r>
      <w:r>
        <w:t xml:space="preserve"> </w:t>
      </w:r>
      <w:r>
        <w:rPr>
          <w:spacing w:val="-1"/>
        </w:rPr>
        <w:t>based</w:t>
      </w:r>
      <w:r>
        <w:t xml:space="preserve"> </w:t>
      </w:r>
      <w:r>
        <w:rPr>
          <w:spacing w:val="-1"/>
        </w:rPr>
        <w:t>upon,</w:t>
      </w:r>
      <w:r>
        <w:t xml:space="preserve"> or</w:t>
      </w:r>
      <w:r>
        <w:rPr>
          <w:spacing w:val="-2"/>
        </w:rPr>
        <w:t xml:space="preserve"> </w:t>
      </w:r>
      <w:r>
        <w:rPr>
          <w:spacing w:val="-1"/>
        </w:rPr>
        <w:t>disclosed</w:t>
      </w:r>
      <w:r>
        <w:rPr>
          <w:spacing w:val="-3"/>
        </w:rPr>
        <w:t xml:space="preserve"> </w:t>
      </w:r>
      <w:r>
        <w:t>to</w:t>
      </w:r>
      <w:r>
        <w:rPr>
          <w:spacing w:val="-3"/>
        </w:rPr>
        <w:t xml:space="preserve"> </w:t>
      </w:r>
      <w:r>
        <w:rPr>
          <w:spacing w:val="-1"/>
        </w:rPr>
        <w:t>Manager</w:t>
      </w:r>
      <w:r>
        <w:rPr>
          <w:spacing w:val="1"/>
        </w:rP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this</w:t>
      </w:r>
      <w:r>
        <w:rPr>
          <w:spacing w:val="81"/>
        </w:rP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2"/>
        </w:rPr>
        <w:t>be</w:t>
      </w:r>
      <w:r>
        <w:t xml:space="preserve"> </w:t>
      </w:r>
      <w:r>
        <w:rPr>
          <w:spacing w:val="-1"/>
        </w:rPr>
        <w:t>treated</w:t>
      </w:r>
      <w:r>
        <w:rPr>
          <w:spacing w:val="-3"/>
        </w:rPr>
        <w:t xml:space="preserve"> </w:t>
      </w:r>
      <w:r>
        <w:t xml:space="preserve">as </w:t>
      </w:r>
      <w:r>
        <w:rPr>
          <w:spacing w:val="-1"/>
        </w:rPr>
        <w:t>confidential</w:t>
      </w:r>
      <w:r>
        <w:rPr>
          <w:spacing w:val="-2"/>
        </w:rPr>
        <w:t xml:space="preserve"> </w:t>
      </w:r>
      <w:r>
        <w:t xml:space="preserve">and </w:t>
      </w:r>
      <w:r>
        <w:rPr>
          <w:spacing w:val="-1"/>
        </w:rPr>
        <w:t>will</w:t>
      </w:r>
      <w:r>
        <w:rPr>
          <w:spacing w:val="1"/>
        </w:rPr>
        <w:t xml:space="preserve"> </w:t>
      </w:r>
      <w:r>
        <w:rPr>
          <w:spacing w:val="-1"/>
        </w:rPr>
        <w:t>not</w:t>
      </w:r>
      <w:r>
        <w:rPr>
          <w:spacing w:val="1"/>
        </w:rPr>
        <w:t xml:space="preserve"> </w:t>
      </w:r>
      <w:r>
        <w:rPr>
          <w:spacing w:val="-2"/>
        </w:rPr>
        <w:t>be</w:t>
      </w:r>
      <w:r>
        <w:t xml:space="preserve"> </w:t>
      </w:r>
      <w:r>
        <w:rPr>
          <w:spacing w:val="-1"/>
        </w:rPr>
        <w:t>disclosed</w:t>
      </w:r>
      <w:r>
        <w:rPr>
          <w:spacing w:val="-3"/>
        </w:rPr>
        <w:t xml:space="preserve"> </w:t>
      </w:r>
      <w:r>
        <w:t>to</w:t>
      </w:r>
      <w:r>
        <w:rPr>
          <w:spacing w:val="-3"/>
        </w:rPr>
        <w:t xml:space="preserve"> </w:t>
      </w:r>
      <w:r>
        <w:t>or</w:t>
      </w:r>
      <w:r>
        <w:rPr>
          <w:spacing w:val="1"/>
        </w:rPr>
        <w:t xml:space="preserve"> </w:t>
      </w:r>
      <w:r>
        <w:rPr>
          <w:spacing w:val="-1"/>
        </w:rPr>
        <w:t>discussed</w:t>
      </w:r>
      <w:r>
        <w:t xml:space="preserve"> </w:t>
      </w:r>
      <w:r>
        <w:rPr>
          <w:spacing w:val="-2"/>
        </w:rPr>
        <w:t>with</w:t>
      </w:r>
      <w:r>
        <w:t xml:space="preserve"> </w:t>
      </w:r>
      <w:r>
        <w:rPr>
          <w:spacing w:val="-1"/>
        </w:rPr>
        <w:t>other</w:t>
      </w:r>
      <w:r>
        <w:rPr>
          <w:spacing w:val="64"/>
        </w:rPr>
        <w:t xml:space="preserve"> </w:t>
      </w:r>
      <w:r>
        <w:rPr>
          <w:spacing w:val="-1"/>
        </w:rPr>
        <w:t>parties</w:t>
      </w:r>
      <w:r>
        <w:t xml:space="preserve"> </w:t>
      </w:r>
      <w:r>
        <w:rPr>
          <w:spacing w:val="-1"/>
        </w:rPr>
        <w:t>without</w:t>
      </w:r>
      <w:r>
        <w:rPr>
          <w:spacing w:val="-2"/>
        </w:rPr>
        <w:t xml:space="preserve"> </w:t>
      </w:r>
      <w:r>
        <w:t>the</w:t>
      </w:r>
      <w:r>
        <w:rPr>
          <w:spacing w:val="-2"/>
        </w:rP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p>
    <w:p w14:paraId="501D5F16" w14:textId="77777777" w:rsidR="00DE2389" w:rsidRDefault="00DE2389" w:rsidP="00DE2389">
      <w:pPr>
        <w:spacing w:before="9"/>
        <w:rPr>
          <w:rFonts w:ascii="Times New Roman" w:eastAsia="Times New Roman" w:hAnsi="Times New Roman" w:cs="Times New Roman"/>
          <w:sz w:val="20"/>
          <w:szCs w:val="20"/>
        </w:rPr>
      </w:pPr>
    </w:p>
    <w:p w14:paraId="11D5B3BD" w14:textId="77777777" w:rsidR="00DE2389" w:rsidRDefault="00DE2389" w:rsidP="00DE2389">
      <w:pPr>
        <w:pStyle w:val="BodyText"/>
        <w:ind w:left="119" w:right="249"/>
      </w:pPr>
      <w:r>
        <w:t>The</w:t>
      </w:r>
      <w:r>
        <w:rPr>
          <w:spacing w:val="-2"/>
        </w:rPr>
        <w:t xml:space="preserve"> </w:t>
      </w:r>
      <w:r>
        <w:rPr>
          <w:spacing w:val="-1"/>
        </w:rPr>
        <w:t>parties</w:t>
      </w:r>
      <w:r>
        <w:rPr>
          <w:spacing w:val="-2"/>
        </w:rPr>
        <w:t xml:space="preserve"> </w:t>
      </w:r>
      <w:r>
        <w:rPr>
          <w:spacing w:val="-1"/>
        </w:rPr>
        <w:t>acknowledge</w:t>
      </w:r>
      <w:r>
        <w:t xml:space="preserve"> </w:t>
      </w:r>
      <w:r>
        <w:rPr>
          <w:spacing w:val="-1"/>
        </w:rPr>
        <w:t>that</w:t>
      </w:r>
      <w:r>
        <w:rPr>
          <w:spacing w:val="1"/>
        </w:rPr>
        <w:t xml:space="preserve"> </w:t>
      </w:r>
      <w:r>
        <w:rPr>
          <w:spacing w:val="-1"/>
        </w:rPr>
        <w:t>the</w:t>
      </w:r>
      <w:r>
        <w:t xml:space="preserve"> </w:t>
      </w:r>
      <w:r>
        <w:rPr>
          <w:spacing w:val="-1"/>
        </w:rPr>
        <w:t>services</w:t>
      </w:r>
      <w:r>
        <w:t xml:space="preserve"> </w:t>
      </w:r>
      <w:r>
        <w:rPr>
          <w:spacing w:val="-1"/>
        </w:rPr>
        <w:t>to</w:t>
      </w:r>
      <w:r>
        <w:t xml:space="preserve"> be </w:t>
      </w:r>
      <w:r>
        <w:rPr>
          <w:spacing w:val="-2"/>
        </w:rPr>
        <w:t>performed</w:t>
      </w:r>
      <w:r>
        <w:t xml:space="preserve"> by</w:t>
      </w:r>
      <w:r>
        <w:rPr>
          <w:spacing w:val="-3"/>
        </w:rPr>
        <w:t xml:space="preserve"> </w:t>
      </w:r>
      <w:r>
        <w:rPr>
          <w:spacing w:val="-1"/>
        </w:rPr>
        <w:t>Manager</w:t>
      </w:r>
      <w:r>
        <w:rPr>
          <w:spacing w:val="1"/>
        </w:rPr>
        <w:t xml:space="preserve"> </w:t>
      </w:r>
      <w:r>
        <w:t>for</w:t>
      </w:r>
      <w:r>
        <w:rPr>
          <w:spacing w:val="-3"/>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63"/>
        </w:rPr>
        <w:t xml:space="preserve"> </w:t>
      </w:r>
      <w:r>
        <w:rPr>
          <w:spacing w:val="-1"/>
        </w:rPr>
        <w:t>Management</w:t>
      </w:r>
      <w:r>
        <w:rPr>
          <w:spacing w:val="1"/>
        </w:rPr>
        <w:t xml:space="preserve"> </w:t>
      </w:r>
      <w:r>
        <w:rPr>
          <w:spacing w:val="-1"/>
        </w:rPr>
        <w:t>Agreement</w:t>
      </w:r>
      <w:r>
        <w:rPr>
          <w:spacing w:val="1"/>
        </w:rPr>
        <w:t xml:space="preserve"> </w:t>
      </w:r>
      <w:r>
        <w:rPr>
          <w:spacing w:val="-1"/>
        </w:rPr>
        <w:t>may</w:t>
      </w:r>
      <w:r>
        <w:rPr>
          <w:spacing w:val="-3"/>
        </w:rPr>
        <w:t xml:space="preserve"> </w:t>
      </w:r>
      <w:r>
        <w:rPr>
          <w:spacing w:val="-1"/>
        </w:rPr>
        <w:t>require</w:t>
      </w:r>
      <w:r>
        <w:t xml:space="preserve"> </w:t>
      </w:r>
      <w:r>
        <w:rPr>
          <w:spacing w:val="-2"/>
        </w:rPr>
        <w:t>or</w:t>
      </w:r>
      <w:r>
        <w:rPr>
          <w:spacing w:val="1"/>
        </w:rPr>
        <w:t xml:space="preserve"> </w:t>
      </w:r>
      <w:r>
        <w:rPr>
          <w:spacing w:val="-1"/>
        </w:rPr>
        <w:t>allow access</w:t>
      </w:r>
      <w:r>
        <w:rPr>
          <w:spacing w:val="-2"/>
        </w:rPr>
        <w:t xml:space="preserve"> </w:t>
      </w:r>
      <w:r>
        <w:rPr>
          <w:spacing w:val="-1"/>
        </w:rPr>
        <w:t>to</w:t>
      </w:r>
      <w:r>
        <w:t xml:space="preserve"> </w:t>
      </w:r>
      <w:r>
        <w:rPr>
          <w:spacing w:val="-1"/>
        </w:rPr>
        <w:t>data,</w:t>
      </w:r>
      <w:r>
        <w:t xml:space="preserve"> </w:t>
      </w:r>
      <w:r>
        <w:rPr>
          <w:spacing w:val="-1"/>
        </w:rPr>
        <w:t>materials,</w:t>
      </w:r>
      <w:r>
        <w:t xml:space="preserve"> </w:t>
      </w:r>
      <w:r>
        <w:rPr>
          <w:spacing w:val="-1"/>
        </w:rPr>
        <w:t>and</w:t>
      </w:r>
      <w:r>
        <w:t xml:space="preserve"> </w:t>
      </w:r>
      <w:r>
        <w:rPr>
          <w:spacing w:val="-1"/>
        </w:rPr>
        <w:t>information</w:t>
      </w:r>
      <w:r>
        <w:t xml:space="preserve"> </w:t>
      </w:r>
      <w:r>
        <w:rPr>
          <w:spacing w:val="-1"/>
        </w:rPr>
        <w:t>containing</w:t>
      </w:r>
      <w:r>
        <w:rPr>
          <w:spacing w:val="67"/>
        </w:rPr>
        <w:t xml:space="preserve"> </w:t>
      </w:r>
      <w:r>
        <w:rPr>
          <w:spacing w:val="-1"/>
        </w:rPr>
        <w:t>Social</w:t>
      </w:r>
      <w:r>
        <w:rPr>
          <w:spacing w:val="1"/>
        </w:rPr>
        <w:t xml:space="preserve"> </w:t>
      </w:r>
      <w:r>
        <w:rPr>
          <w:spacing w:val="-1"/>
        </w:rPr>
        <w:t>Security</w:t>
      </w:r>
      <w:r>
        <w:rPr>
          <w:spacing w:val="-3"/>
        </w:rPr>
        <w:t xml:space="preserve"> </w:t>
      </w:r>
      <w:r>
        <w:rPr>
          <w:spacing w:val="-1"/>
        </w:rPr>
        <w:t>numbers</w:t>
      </w:r>
      <w:r>
        <w:t xml:space="preserve"> </w:t>
      </w:r>
      <w:r>
        <w:rPr>
          <w:spacing w:val="-2"/>
        </w:rPr>
        <w:t xml:space="preserve">or </w:t>
      </w:r>
      <w:r>
        <w:rPr>
          <w:spacing w:val="-1"/>
        </w:rPr>
        <w:t>other</w:t>
      </w:r>
      <w:r>
        <w:rPr>
          <w:spacing w:val="1"/>
        </w:rPr>
        <w:t xml:space="preserve"> </w:t>
      </w:r>
      <w:r>
        <w:rPr>
          <w:spacing w:val="-1"/>
        </w:rPr>
        <w:t>personal</w:t>
      </w:r>
      <w:r>
        <w:rPr>
          <w:spacing w:val="-2"/>
        </w:rPr>
        <w:t xml:space="preserve"> </w:t>
      </w:r>
      <w:r>
        <w:rPr>
          <w:spacing w:val="-1"/>
        </w:rPr>
        <w:t>information</w:t>
      </w:r>
      <w:r>
        <w:rPr>
          <w:spacing w:val="-5"/>
        </w:rPr>
        <w:t xml:space="preserve"> </w:t>
      </w:r>
      <w:r>
        <w:rPr>
          <w:spacing w:val="-1"/>
        </w:rPr>
        <w:t>maintained</w:t>
      </w:r>
      <w:r>
        <w:t xml:space="preserve"> by</w:t>
      </w:r>
      <w:r>
        <w:rPr>
          <w:spacing w:val="-3"/>
        </w:rPr>
        <w:t xml:space="preserve"> </w:t>
      </w:r>
      <w:r>
        <w:t xml:space="preserve">the </w:t>
      </w:r>
      <w:r>
        <w:rPr>
          <w:spacing w:val="-1"/>
        </w:rPr>
        <w:t>System</w:t>
      </w:r>
      <w:r>
        <w:rPr>
          <w:spacing w:val="-4"/>
        </w:rPr>
        <w:t xml:space="preserve"> </w:t>
      </w:r>
      <w:r>
        <w:t xml:space="preserve">in </w:t>
      </w:r>
      <w:r>
        <w:rPr>
          <w:spacing w:val="-1"/>
        </w:rPr>
        <w:t>its</w:t>
      </w:r>
      <w:r>
        <w:t xml:space="preserve"> </w:t>
      </w:r>
      <w:r>
        <w:rPr>
          <w:spacing w:val="-1"/>
        </w:rPr>
        <w:t>computer</w:t>
      </w:r>
      <w:r>
        <w:rPr>
          <w:spacing w:val="1"/>
        </w:rPr>
        <w:t xml:space="preserve"> </w:t>
      </w:r>
      <w:r>
        <w:rPr>
          <w:spacing w:val="-1"/>
        </w:rPr>
        <w:t>system</w:t>
      </w:r>
      <w:r>
        <w:rPr>
          <w:spacing w:val="81"/>
        </w:rPr>
        <w:t xml:space="preserve"> </w:t>
      </w:r>
      <w:r>
        <w:t>or</w:t>
      </w:r>
      <w:r>
        <w:rPr>
          <w:spacing w:val="1"/>
        </w:rPr>
        <w:t xml:space="preserve"> </w:t>
      </w:r>
      <w:r>
        <w:rPr>
          <w:spacing w:val="-1"/>
        </w:rPr>
        <w:t>other</w:t>
      </w:r>
      <w:r>
        <w:rPr>
          <w:spacing w:val="-2"/>
        </w:rPr>
        <w:t xml:space="preserve"> </w:t>
      </w:r>
      <w:r>
        <w:rPr>
          <w:spacing w:val="-1"/>
        </w:rPr>
        <w:t>records.</w:t>
      </w:r>
      <w:r>
        <w:t xml:space="preserve"> </w:t>
      </w:r>
      <w:r>
        <w:rPr>
          <w:spacing w:val="-2"/>
        </w:rPr>
        <w:t>In</w:t>
      </w:r>
      <w:r>
        <w:t xml:space="preserve"> </w:t>
      </w:r>
      <w:r>
        <w:rPr>
          <w:spacing w:val="-1"/>
        </w:rPr>
        <w:t>addition</w:t>
      </w:r>
      <w:r>
        <w:t xml:space="preserve"> to</w:t>
      </w:r>
      <w:r>
        <w:rPr>
          <w:spacing w:val="-3"/>
        </w:rPr>
        <w:t xml:space="preserve"> </w:t>
      </w:r>
      <w:r>
        <w:t xml:space="preserve">the </w:t>
      </w:r>
      <w:r>
        <w:rPr>
          <w:spacing w:val="-1"/>
        </w:rPr>
        <w:t>covenant</w:t>
      </w:r>
      <w:r>
        <w:rPr>
          <w:spacing w:val="1"/>
        </w:rPr>
        <w:t xml:space="preserve"> </w:t>
      </w:r>
      <w:r>
        <w:rPr>
          <w:spacing w:val="-1"/>
        </w:rPr>
        <w:t>made</w:t>
      </w:r>
      <w:r>
        <w:t xml:space="preserve"> </w:t>
      </w:r>
      <w:r>
        <w:rPr>
          <w:spacing w:val="-2"/>
        </w:rPr>
        <w:t>above</w:t>
      </w:r>
      <w:r>
        <w:t xml:space="preserve"> in </w:t>
      </w:r>
      <w:r>
        <w:rPr>
          <w:spacing w:val="-1"/>
        </w:rPr>
        <w:t>this</w:t>
      </w:r>
      <w:r>
        <w:t xml:space="preserve"> </w:t>
      </w:r>
      <w:r>
        <w:rPr>
          <w:spacing w:val="-1"/>
        </w:rPr>
        <w:t>section</w:t>
      </w:r>
      <w:r>
        <w:rPr>
          <w:spacing w:val="-3"/>
        </w:rPr>
        <w:t xml:space="preserve"> </w:t>
      </w:r>
      <w:r>
        <w:t xml:space="preserve">and </w:t>
      </w:r>
      <w:r>
        <w:rPr>
          <w:spacing w:val="-1"/>
        </w:rPr>
        <w:t>pursuant</w:t>
      </w:r>
      <w:r>
        <w:rPr>
          <w:spacing w:val="-2"/>
        </w:rPr>
        <w:t xml:space="preserve"> </w:t>
      </w:r>
      <w:r>
        <w:t xml:space="preserve">to 10 </w:t>
      </w:r>
      <w:r>
        <w:rPr>
          <w:spacing w:val="-2"/>
        </w:rPr>
        <w:t>IAC</w:t>
      </w:r>
      <w:r>
        <w:rPr>
          <w:spacing w:val="-1"/>
        </w:rPr>
        <w:t xml:space="preserve"> 5-3-1(4),</w:t>
      </w:r>
      <w:r>
        <w:rPr>
          <w:spacing w:val="71"/>
        </w:rPr>
        <w:t xml:space="preserve"> </w:t>
      </w:r>
      <w:r>
        <w:rPr>
          <w:spacing w:val="-1"/>
        </w:rPr>
        <w:t>Manager</w:t>
      </w:r>
      <w:r>
        <w:rPr>
          <w:spacing w:val="-2"/>
        </w:rPr>
        <w:t xml:space="preserve"> </w:t>
      </w:r>
      <w:r>
        <w:t>and</w:t>
      </w:r>
      <w:r>
        <w:rPr>
          <w:spacing w:val="-3"/>
        </w:rPr>
        <w:t xml:space="preserve"> </w:t>
      </w:r>
      <w:r>
        <w:t xml:space="preserve">the </w:t>
      </w:r>
      <w:r>
        <w:rPr>
          <w:spacing w:val="-1"/>
        </w:rPr>
        <w:t>System</w:t>
      </w:r>
      <w:r>
        <w:rPr>
          <w:spacing w:val="-4"/>
        </w:rPr>
        <w:t xml:space="preserve"> </w:t>
      </w:r>
      <w:r>
        <w:rPr>
          <w:spacing w:val="-1"/>
        </w:rPr>
        <w:t>agree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2"/>
        </w:rPr>
        <w:t>IC</w:t>
      </w:r>
      <w:r>
        <w:rPr>
          <w:spacing w:val="-1"/>
        </w:rPr>
        <w:t xml:space="preserve"> </w:t>
      </w:r>
      <w:r>
        <w:t xml:space="preserve">§ </w:t>
      </w:r>
      <w:r>
        <w:rPr>
          <w:spacing w:val="-1"/>
        </w:rPr>
        <w:t>4-1-10</w:t>
      </w:r>
      <w:r>
        <w:t xml:space="preserve"> </w:t>
      </w:r>
      <w:r>
        <w:rPr>
          <w:rFonts w:cs="Times New Roman"/>
          <w:i/>
        </w:rPr>
        <w:t>et</w:t>
      </w:r>
      <w:r>
        <w:rPr>
          <w:rFonts w:cs="Times New Roman"/>
          <w:i/>
          <w:spacing w:val="1"/>
        </w:rPr>
        <w:t xml:space="preserve"> </w:t>
      </w:r>
      <w:r>
        <w:rPr>
          <w:rFonts w:cs="Times New Roman"/>
          <w:i/>
        </w:rPr>
        <w:t>seq.</w:t>
      </w:r>
      <w:r>
        <w:rPr>
          <w:rFonts w:cs="Times New Roman"/>
          <w:i/>
          <w:spacing w:val="-3"/>
        </w:rPr>
        <w:t xml:space="preserve"> </w:t>
      </w:r>
      <w:r>
        <w:t xml:space="preserve">and </w:t>
      </w:r>
      <w:r>
        <w:rPr>
          <w:spacing w:val="-2"/>
        </w:rPr>
        <w:t>IC</w:t>
      </w:r>
      <w:r>
        <w:rPr>
          <w:spacing w:val="-1"/>
        </w:rPr>
        <w:t xml:space="preserve"> </w:t>
      </w:r>
      <w:r>
        <w:t xml:space="preserve">§ </w:t>
      </w:r>
      <w:r>
        <w:rPr>
          <w:spacing w:val="-1"/>
        </w:rPr>
        <w:t>4-1-11</w:t>
      </w:r>
      <w:r>
        <w:t xml:space="preserve"> </w:t>
      </w:r>
      <w:r>
        <w:rPr>
          <w:rFonts w:cs="Times New Roman"/>
          <w:i/>
        </w:rPr>
        <w:t>et</w:t>
      </w:r>
      <w:r>
        <w:rPr>
          <w:rFonts w:cs="Times New Roman"/>
          <w:i/>
          <w:spacing w:val="47"/>
        </w:rPr>
        <w:t xml:space="preserve"> </w:t>
      </w:r>
      <w:r>
        <w:rPr>
          <w:rFonts w:cs="Times New Roman"/>
          <w:i/>
        </w:rPr>
        <w:t xml:space="preserve">seq. </w:t>
      </w:r>
      <w:r>
        <w:rPr>
          <w:spacing w:val="-2"/>
        </w:rPr>
        <w:t>If</w:t>
      </w:r>
      <w:r>
        <w:rPr>
          <w:spacing w:val="1"/>
        </w:rPr>
        <w:t xml:space="preserve"> </w:t>
      </w:r>
      <w:r>
        <w:t>any</w:t>
      </w:r>
      <w:r>
        <w:rPr>
          <w:spacing w:val="-3"/>
        </w:rPr>
        <w:t xml:space="preserve"> </w:t>
      </w:r>
      <w:r>
        <w:rPr>
          <w:spacing w:val="-1"/>
        </w:rPr>
        <w:t>Social</w:t>
      </w:r>
      <w:r>
        <w:rPr>
          <w:spacing w:val="1"/>
        </w:rPr>
        <w:t xml:space="preserve"> </w:t>
      </w:r>
      <w:r>
        <w:rPr>
          <w:spacing w:val="-1"/>
        </w:rPr>
        <w:t>Security</w:t>
      </w:r>
      <w:r>
        <w:rPr>
          <w:spacing w:val="-3"/>
        </w:rPr>
        <w:t xml:space="preserve"> </w:t>
      </w:r>
      <w:r>
        <w:rPr>
          <w:spacing w:val="-1"/>
        </w:rPr>
        <w:t>number(s)</w:t>
      </w:r>
      <w:r>
        <w:rPr>
          <w:spacing w:val="1"/>
        </w:rPr>
        <w:t xml:space="preserve"> </w:t>
      </w:r>
      <w:r>
        <w:rPr>
          <w:spacing w:val="-2"/>
        </w:rPr>
        <w:t>or</w:t>
      </w:r>
      <w:r>
        <w:rPr>
          <w:spacing w:val="1"/>
        </w:rPr>
        <w:t xml:space="preserve"> </w:t>
      </w:r>
      <w:r>
        <w:rPr>
          <w:spacing w:val="-1"/>
        </w:rPr>
        <w:t>personal</w:t>
      </w:r>
      <w:r>
        <w:rPr>
          <w:spacing w:val="-2"/>
        </w:rPr>
        <w:t xml:space="preserve"> </w:t>
      </w:r>
      <w:r>
        <w:rPr>
          <w:spacing w:val="-1"/>
        </w:rPr>
        <w:t>information</w:t>
      </w:r>
      <w:r>
        <w:t xml:space="preserve"> </w:t>
      </w:r>
      <w:r>
        <w:rPr>
          <w:spacing w:val="-1"/>
        </w:rPr>
        <w:t>(as</w:t>
      </w:r>
      <w:r>
        <w:t xml:space="preserve"> </w:t>
      </w:r>
      <w:r>
        <w:rPr>
          <w:spacing w:val="-1"/>
        </w:rPr>
        <w:t>defined</w:t>
      </w:r>
      <w:r>
        <w:t xml:space="preserve"> </w:t>
      </w:r>
      <w:r>
        <w:rPr>
          <w:spacing w:val="-1"/>
        </w:rPr>
        <w:t>in</w:t>
      </w:r>
      <w:r>
        <w:t xml:space="preserve"> </w:t>
      </w:r>
      <w:r>
        <w:rPr>
          <w:spacing w:val="-2"/>
        </w:rPr>
        <w:t>IC</w:t>
      </w:r>
      <w:r>
        <w:rPr>
          <w:spacing w:val="-1"/>
        </w:rPr>
        <w:t xml:space="preserve"> </w:t>
      </w:r>
      <w:r>
        <w:t>§</w:t>
      </w:r>
      <w:r>
        <w:rPr>
          <w:spacing w:val="2"/>
        </w:rPr>
        <w:t xml:space="preserve"> </w:t>
      </w:r>
      <w:r>
        <w:rPr>
          <w:spacing w:val="-1"/>
        </w:rPr>
        <w:t>4-1-11-3)</w:t>
      </w:r>
      <w:r>
        <w:rPr>
          <w:spacing w:val="1"/>
        </w:rPr>
        <w:t xml:space="preserve"> </w:t>
      </w:r>
      <w:r>
        <w:rPr>
          <w:spacing w:val="-1"/>
        </w:rPr>
        <w:t>is/are</w:t>
      </w:r>
      <w:r>
        <w:rPr>
          <w:spacing w:val="59"/>
        </w:rPr>
        <w:t xml:space="preserve"> </w:t>
      </w:r>
      <w:r>
        <w:rPr>
          <w:spacing w:val="-1"/>
        </w:rPr>
        <w:t>disclosed</w:t>
      </w:r>
      <w:r>
        <w:t xml:space="preserve"> by</w:t>
      </w:r>
      <w:r>
        <w:rPr>
          <w:spacing w:val="-3"/>
        </w:rPr>
        <w:t xml:space="preserve"> </w:t>
      </w:r>
      <w:r>
        <w:rPr>
          <w:spacing w:val="-1"/>
        </w:rPr>
        <w:t>Manager</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Pr>
          <w:spacing w:val="-1"/>
        </w:rPr>
        <w:t>Manager’s</w:t>
      </w:r>
      <w:r>
        <w:t xml:space="preserve"> </w:t>
      </w:r>
      <w:r>
        <w:rPr>
          <w:spacing w:val="-1"/>
        </w:rPr>
        <w:t>error,</w:t>
      </w:r>
      <w:r>
        <w:t xml:space="preserve"> </w:t>
      </w:r>
      <w:r>
        <w:rPr>
          <w:spacing w:val="-1"/>
        </w:rPr>
        <w:t>Manager</w:t>
      </w:r>
      <w:r>
        <w:rPr>
          <w:spacing w:val="1"/>
        </w:rPr>
        <w:t xml:space="preserve"> </w:t>
      </w:r>
      <w:r>
        <w:rPr>
          <w:spacing w:val="-1"/>
        </w:rPr>
        <w:t>agrees</w:t>
      </w:r>
      <w:r>
        <w:t xml:space="preserve"> to</w:t>
      </w:r>
      <w:r>
        <w:rPr>
          <w:spacing w:val="-3"/>
        </w:rPr>
        <w:t xml:space="preserve"> </w:t>
      </w:r>
      <w:r>
        <w:t>pay</w:t>
      </w:r>
      <w:r>
        <w:rPr>
          <w:spacing w:val="-3"/>
        </w:rPr>
        <w:t xml:space="preserve"> </w:t>
      </w:r>
      <w:r>
        <w:rPr>
          <w:spacing w:val="-1"/>
        </w:rPr>
        <w:t>all</w:t>
      </w:r>
      <w:r>
        <w:rPr>
          <w:spacing w:val="1"/>
        </w:rPr>
        <w:t xml:space="preserve"> </w:t>
      </w:r>
      <w:r>
        <w:rPr>
          <w:spacing w:val="-1"/>
        </w:rPr>
        <w:t>commercially-reasonable</w:t>
      </w:r>
      <w:r>
        <w:rPr>
          <w:spacing w:val="45"/>
        </w:rPr>
        <w:t xml:space="preserve"> </w:t>
      </w:r>
      <w:r>
        <w:rPr>
          <w:spacing w:val="-1"/>
        </w:rPr>
        <w:t>costs</w:t>
      </w:r>
      <w:r>
        <w:t xml:space="preserve"> </w:t>
      </w:r>
      <w:r>
        <w:rPr>
          <w:spacing w:val="-1"/>
        </w:rPr>
        <w:t>associated</w:t>
      </w:r>
      <w:r>
        <w:t xml:space="preserve"> </w:t>
      </w:r>
      <w:r>
        <w:rPr>
          <w:spacing w:val="-1"/>
        </w:rPr>
        <w:t>with</w:t>
      </w:r>
      <w:r>
        <w:rPr>
          <w:spacing w:val="-3"/>
        </w:rPr>
        <w:t xml:space="preserve"> </w:t>
      </w:r>
      <w:r>
        <w:t xml:space="preserve">the </w:t>
      </w:r>
      <w:r>
        <w:rPr>
          <w:spacing w:val="-1"/>
        </w:rPr>
        <w:t>disclosure,</w:t>
      </w:r>
      <w:r>
        <w:t xml:space="preserve"> </w:t>
      </w:r>
      <w:r>
        <w:rPr>
          <w:spacing w:val="-1"/>
        </w:rPr>
        <w:t>including,</w:t>
      </w:r>
      <w:r>
        <w:t xml:space="preserve"> but</w:t>
      </w:r>
      <w:r>
        <w:rPr>
          <w:spacing w:val="-2"/>
        </w:rPr>
        <w:t xml:space="preserve"> </w:t>
      </w:r>
      <w:r>
        <w:t>not</w:t>
      </w:r>
      <w:r>
        <w:rPr>
          <w:spacing w:val="-4"/>
        </w:rPr>
        <w:t xml:space="preserve"> </w:t>
      </w:r>
      <w:r>
        <w:t>limited</w:t>
      </w:r>
      <w:r>
        <w:rPr>
          <w:spacing w:val="-3"/>
        </w:rPr>
        <w:t xml:space="preserve"> </w:t>
      </w:r>
      <w:r>
        <w:t>to,</w:t>
      </w:r>
      <w:r>
        <w:rPr>
          <w:spacing w:val="-3"/>
        </w:rPr>
        <w:t xml:space="preserve"> </w:t>
      </w:r>
      <w:r>
        <w:t>any</w:t>
      </w:r>
      <w:r>
        <w:rPr>
          <w:spacing w:val="-3"/>
        </w:rPr>
        <w:t xml:space="preserve"> </w:t>
      </w:r>
      <w:r>
        <w:rPr>
          <w:spacing w:val="-1"/>
        </w:rPr>
        <w:t>costs</w:t>
      </w:r>
      <w:r>
        <w:t xml:space="preserve"> </w:t>
      </w:r>
      <w:r>
        <w:rPr>
          <w:spacing w:val="-1"/>
        </w:rPr>
        <w:t>associated</w:t>
      </w:r>
      <w:r>
        <w:t xml:space="preserve"> </w:t>
      </w:r>
      <w:r>
        <w:rPr>
          <w:spacing w:val="-1"/>
        </w:rPr>
        <w:t>with</w:t>
      </w:r>
      <w:r>
        <w:rPr>
          <w:spacing w:val="-3"/>
        </w:rPr>
        <w:t xml:space="preserve"> </w:t>
      </w:r>
      <w:r>
        <w:rPr>
          <w:spacing w:val="-1"/>
        </w:rPr>
        <w:t>distributing</w:t>
      </w:r>
      <w:r>
        <w:rPr>
          <w:spacing w:val="-3"/>
        </w:rPr>
        <w:t xml:space="preserve"> </w:t>
      </w:r>
      <w:r>
        <w:t>a</w:t>
      </w:r>
      <w:r>
        <w:rPr>
          <w:spacing w:val="63"/>
        </w:rPr>
        <w:t xml:space="preserve"> </w:t>
      </w:r>
      <w:r>
        <w:rPr>
          <w:spacing w:val="-1"/>
        </w:rPr>
        <w:t>notice</w:t>
      </w:r>
      <w:r>
        <w:t xml:space="preserve"> </w:t>
      </w:r>
      <w:r>
        <w:rPr>
          <w:spacing w:val="-2"/>
        </w:rPr>
        <w:t>of</w:t>
      </w:r>
      <w:r>
        <w:rPr>
          <w:spacing w:val="1"/>
        </w:rPr>
        <w:t xml:space="preserve"> </w:t>
      </w:r>
      <w:r>
        <w:rPr>
          <w:spacing w:val="-1"/>
        </w:rPr>
        <w:t>disclosure</w:t>
      </w:r>
      <w:r>
        <w:t xml:space="preserve"> </w:t>
      </w:r>
      <w:r>
        <w:rPr>
          <w:spacing w:val="-2"/>
        </w:rPr>
        <w:t>of</w:t>
      </w:r>
      <w:r>
        <w:rPr>
          <w:spacing w:val="1"/>
        </w:rPr>
        <w:t xml:space="preserve"> </w:t>
      </w:r>
      <w:r>
        <w:t xml:space="preserve">a </w:t>
      </w:r>
      <w:r>
        <w:rPr>
          <w:spacing w:val="-1"/>
        </w:rPr>
        <w:t>breach</w:t>
      </w:r>
      <w:r>
        <w:t xml:space="preserve"> </w:t>
      </w:r>
      <w:r>
        <w:rPr>
          <w:spacing w:val="-2"/>
        </w:rPr>
        <w:t>of</w:t>
      </w:r>
      <w:r>
        <w:rPr>
          <w:spacing w:val="1"/>
        </w:rPr>
        <w:t xml:space="preserve"> </w:t>
      </w:r>
      <w:r>
        <w:rPr>
          <w:spacing w:val="-1"/>
        </w:rPr>
        <w:t>the</w:t>
      </w:r>
      <w:r>
        <w:t xml:space="preserve"> </w:t>
      </w:r>
      <w:r>
        <w:rPr>
          <w:spacing w:val="-1"/>
        </w:rPr>
        <w:t>security</w:t>
      </w:r>
      <w:r>
        <w:rPr>
          <w:spacing w:val="-3"/>
        </w:rPr>
        <w:t xml:space="preserve"> </w:t>
      </w:r>
      <w:r>
        <w:t>of</w:t>
      </w:r>
      <w:r>
        <w:rPr>
          <w:spacing w:val="-2"/>
        </w:rPr>
        <w:t xml:space="preserve"> </w:t>
      </w:r>
      <w:r>
        <w:t>the</w:t>
      </w:r>
      <w:r>
        <w:rPr>
          <w:spacing w:val="-2"/>
        </w:rPr>
        <w:t xml:space="preserve"> </w:t>
      </w:r>
      <w:r>
        <w:rPr>
          <w:spacing w:val="-1"/>
        </w:rPr>
        <w:t>system,</w:t>
      </w:r>
      <w:r>
        <w:t xml:space="preserve"> in </w:t>
      </w:r>
      <w:r>
        <w:rPr>
          <w:spacing w:val="-1"/>
        </w:rPr>
        <w:t>addition</w:t>
      </w:r>
      <w:r>
        <w:rPr>
          <w:spacing w:val="-3"/>
        </w:rPr>
        <w:t xml:space="preserve"> </w:t>
      </w:r>
      <w:r>
        <w:t>to</w:t>
      </w:r>
      <w:r>
        <w:rPr>
          <w:spacing w:val="-3"/>
        </w:rPr>
        <w:t xml:space="preserve"> </w:t>
      </w:r>
      <w:r>
        <w:t>any</w:t>
      </w:r>
      <w:r>
        <w:rPr>
          <w:spacing w:val="-3"/>
        </w:rPr>
        <w:t xml:space="preserve"> </w:t>
      </w:r>
      <w:r>
        <w:rPr>
          <w:spacing w:val="-1"/>
        </w:rPr>
        <w:t>other</w:t>
      </w:r>
      <w:r>
        <w:rPr>
          <w:spacing w:val="1"/>
        </w:rPr>
        <w:t xml:space="preserve"> </w:t>
      </w:r>
      <w:r>
        <w:rPr>
          <w:spacing w:val="-1"/>
        </w:rPr>
        <w:t>claim</w:t>
      </w:r>
      <w:r>
        <w:rPr>
          <w:spacing w:val="-4"/>
        </w:rPr>
        <w:t xml:space="preserve"> </w:t>
      </w:r>
      <w:r>
        <w:t xml:space="preserve">and </w:t>
      </w:r>
      <w:r>
        <w:rPr>
          <w:spacing w:val="-1"/>
        </w:rPr>
        <w:t>expenses</w:t>
      </w:r>
      <w:r>
        <w:rPr>
          <w:spacing w:val="73"/>
        </w:rPr>
        <w:t xml:space="preserve"> </w:t>
      </w:r>
      <w:r>
        <w:t>for</w:t>
      </w:r>
      <w:r>
        <w:rPr>
          <w:spacing w:val="1"/>
        </w:rPr>
        <w:t xml:space="preserve"> </w:t>
      </w:r>
      <w:r>
        <w:rPr>
          <w:spacing w:val="-1"/>
        </w:rPr>
        <w:t>which</w:t>
      </w:r>
      <w:r>
        <w:rPr>
          <w:spacing w:val="-3"/>
        </w:rPr>
        <w:t xml:space="preserve"> </w:t>
      </w:r>
      <w:r>
        <w:t>it</w:t>
      </w:r>
      <w:r>
        <w:rPr>
          <w:spacing w:val="-2"/>
        </w:rPr>
        <w:t xml:space="preserve"> </w:t>
      </w:r>
      <w:r>
        <w:t>is</w:t>
      </w:r>
      <w:r>
        <w:rPr>
          <w:spacing w:val="-2"/>
        </w:rPr>
        <w:t xml:space="preserve"> </w:t>
      </w:r>
      <w:r>
        <w:rPr>
          <w:spacing w:val="-1"/>
        </w:rPr>
        <w:t>liable</w:t>
      </w:r>
      <w:r>
        <w:t xml:space="preserve"> </w:t>
      </w:r>
      <w:r>
        <w:rPr>
          <w:spacing w:val="-1"/>
        </w:rPr>
        <w:t>under</w:t>
      </w:r>
      <w:r>
        <w:rPr>
          <w:spacing w:val="-2"/>
        </w:rPr>
        <w:t xml:space="preserve"> </w:t>
      </w:r>
      <w:r>
        <w:rPr>
          <w:spacing w:val="-1"/>
        </w:rPr>
        <w:t>the</w:t>
      </w:r>
      <w:r>
        <w:t xml:space="preserve"> </w:t>
      </w:r>
      <w:r>
        <w:rPr>
          <w:spacing w:val="-2"/>
        </w:rPr>
        <w:t>terms</w:t>
      </w:r>
      <w:r>
        <w:t xml:space="preserve"> of</w:t>
      </w:r>
      <w:r>
        <w:rPr>
          <w:spacing w:val="1"/>
        </w:rPr>
        <w:t xml:space="preserve"> </w:t>
      </w:r>
      <w:r>
        <w:rPr>
          <w:spacing w:val="-1"/>
        </w:rPr>
        <w:t>the</w:t>
      </w:r>
      <w:r>
        <w:t xml:space="preserve"> </w:t>
      </w:r>
      <w:r>
        <w:rPr>
          <w:spacing w:val="-1"/>
        </w:rPr>
        <w:t>Management</w:t>
      </w:r>
      <w:r>
        <w:rPr>
          <w:spacing w:val="1"/>
        </w:rPr>
        <w:t xml:space="preserve"> </w:t>
      </w:r>
      <w:r>
        <w:rPr>
          <w:spacing w:val="-1"/>
        </w:rPr>
        <w:t>Agreement.</w:t>
      </w:r>
    </w:p>
    <w:p w14:paraId="4E5D0245" w14:textId="77777777" w:rsidR="00DE2389" w:rsidRDefault="00DE2389" w:rsidP="00DE2389">
      <w:pPr>
        <w:spacing w:before="2"/>
        <w:rPr>
          <w:rFonts w:ascii="Times New Roman" w:eastAsia="Times New Roman" w:hAnsi="Times New Roman" w:cs="Times New Roman"/>
          <w:sz w:val="21"/>
          <w:szCs w:val="21"/>
        </w:rPr>
      </w:pPr>
    </w:p>
    <w:p w14:paraId="612CFC23" w14:textId="77777777" w:rsidR="00DE2389" w:rsidRDefault="00DE2389" w:rsidP="00DE2389">
      <w:pPr>
        <w:pStyle w:val="Heading3"/>
        <w:numPr>
          <w:ilvl w:val="0"/>
          <w:numId w:val="5"/>
        </w:numPr>
        <w:tabs>
          <w:tab w:val="left" w:pos="840"/>
        </w:tabs>
        <w:ind w:left="839" w:hanging="720"/>
        <w:rPr>
          <w:b w:val="0"/>
          <w:bCs w:val="0"/>
        </w:rPr>
      </w:pPr>
      <w:r>
        <w:rPr>
          <w:spacing w:val="-1"/>
        </w:rPr>
        <w:t>Force</w:t>
      </w:r>
      <w:r>
        <w:rPr>
          <w:spacing w:val="-2"/>
        </w:rPr>
        <w:t xml:space="preserve"> </w:t>
      </w:r>
      <w:r>
        <w:rPr>
          <w:spacing w:val="-1"/>
        </w:rPr>
        <w:t>Majeure;</w:t>
      </w:r>
      <w:r>
        <w:rPr>
          <w:spacing w:val="1"/>
        </w:rPr>
        <w:t xml:space="preserve"> </w:t>
      </w:r>
      <w:r>
        <w:rPr>
          <w:spacing w:val="-2"/>
        </w:rPr>
        <w:t>Suspension</w:t>
      </w:r>
      <w:r>
        <w:rPr>
          <w:spacing w:val="-1"/>
        </w:rPr>
        <w:t xml:space="preserve"> and Termination</w:t>
      </w:r>
    </w:p>
    <w:p w14:paraId="15D1BA36" w14:textId="77777777" w:rsidR="00DE2389" w:rsidRDefault="00DE2389" w:rsidP="00DE2389">
      <w:pPr>
        <w:spacing w:before="7"/>
        <w:rPr>
          <w:rFonts w:ascii="Times New Roman" w:eastAsia="Times New Roman" w:hAnsi="Times New Roman" w:cs="Times New Roman"/>
          <w:b/>
          <w:bCs/>
          <w:sz w:val="21"/>
          <w:szCs w:val="21"/>
        </w:rPr>
      </w:pPr>
    </w:p>
    <w:p w14:paraId="29E167E2" w14:textId="77777777" w:rsidR="00DE2389" w:rsidRDefault="00DE2389" w:rsidP="00DE2389">
      <w:pPr>
        <w:pStyle w:val="BodyText"/>
        <w:ind w:left="119" w:right="249"/>
      </w:pPr>
      <w:r>
        <w:rPr>
          <w:spacing w:val="-2"/>
        </w:rPr>
        <w:t>In</w:t>
      </w:r>
      <w:r>
        <w:t xml:space="preserve"> the </w:t>
      </w:r>
      <w:r>
        <w:rPr>
          <w:spacing w:val="-1"/>
        </w:rPr>
        <w:t>event</w:t>
      </w:r>
      <w:r>
        <w:rPr>
          <w:spacing w:val="1"/>
        </w:rPr>
        <w:t xml:space="preserve"> </w:t>
      </w:r>
      <w:r>
        <w:rPr>
          <w:spacing w:val="-1"/>
        </w:rPr>
        <w:t>that</w:t>
      </w:r>
      <w:r>
        <w:rPr>
          <w:spacing w:val="1"/>
        </w:rPr>
        <w:t xml:space="preserve"> </w:t>
      </w:r>
      <w:r>
        <w:rPr>
          <w:spacing w:val="-1"/>
        </w:rPr>
        <w:t>either</w:t>
      </w:r>
      <w:r>
        <w:rPr>
          <w:spacing w:val="-2"/>
        </w:rPr>
        <w:t xml:space="preserve"> </w:t>
      </w:r>
      <w:r>
        <w:rPr>
          <w:spacing w:val="-1"/>
        </w:rPr>
        <w:t>party</w:t>
      </w:r>
      <w:r>
        <w:rPr>
          <w:spacing w:val="-3"/>
        </w:rPr>
        <w:t xml:space="preserve"> </w:t>
      </w:r>
      <w:r>
        <w:t xml:space="preserve">is </w:t>
      </w:r>
      <w:r>
        <w:rPr>
          <w:spacing w:val="-1"/>
        </w:rPr>
        <w:t>unable</w:t>
      </w:r>
      <w:r>
        <w:t xml:space="preserve"> </w:t>
      </w:r>
      <w:r>
        <w:rPr>
          <w:spacing w:val="-1"/>
        </w:rPr>
        <w:t>to</w:t>
      </w:r>
      <w:r>
        <w:t xml:space="preserve"> </w:t>
      </w:r>
      <w:r>
        <w:rPr>
          <w:spacing w:val="-1"/>
        </w:rPr>
        <w:t>perform</w:t>
      </w:r>
      <w:r>
        <w:rPr>
          <w:spacing w:val="-4"/>
        </w:rPr>
        <w:t xml:space="preserve"> </w:t>
      </w:r>
      <w:r>
        <w:t>any of</w:t>
      </w:r>
      <w:r>
        <w:rPr>
          <w:spacing w:val="1"/>
        </w:rPr>
        <w:t xml:space="preserve"> </w:t>
      </w:r>
      <w:r>
        <w:rPr>
          <w:spacing w:val="-1"/>
        </w:rPr>
        <w:t>its</w:t>
      </w:r>
      <w:r>
        <w:t xml:space="preserve"> </w:t>
      </w:r>
      <w:r>
        <w:rPr>
          <w:spacing w:val="-1"/>
        </w:rPr>
        <w:t>obligations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55"/>
        </w:rPr>
        <w:t xml:space="preserve"> </w:t>
      </w:r>
      <w:r>
        <w:rPr>
          <w:spacing w:val="-1"/>
        </w:rPr>
        <w:t>Agreement</w:t>
      </w:r>
      <w:r>
        <w:rPr>
          <w:spacing w:val="1"/>
        </w:rPr>
        <w:t xml:space="preserve"> </w:t>
      </w:r>
      <w:r>
        <w:t>or</w:t>
      </w:r>
      <w:r>
        <w:rPr>
          <w:spacing w:val="1"/>
        </w:rPr>
        <w:t xml:space="preserve"> </w:t>
      </w:r>
      <w:r>
        <w:t>to</w:t>
      </w:r>
      <w:r>
        <w:rPr>
          <w:spacing w:val="-3"/>
        </w:rPr>
        <w:t xml:space="preserve"> </w:t>
      </w:r>
      <w:r>
        <w:t>enjoy</w:t>
      </w:r>
      <w:r>
        <w:rPr>
          <w:spacing w:val="-3"/>
        </w:rPr>
        <w:t xml:space="preserve"> </w:t>
      </w:r>
      <w:r>
        <w:t>any</w:t>
      </w:r>
      <w:r>
        <w:rPr>
          <w:spacing w:val="-3"/>
        </w:rPr>
        <w:t xml:space="preserve"> </w:t>
      </w:r>
      <w:r>
        <w:t>of</w:t>
      </w:r>
      <w:r>
        <w:rPr>
          <w:spacing w:val="1"/>
        </w:rPr>
        <w:t xml:space="preserve"> </w:t>
      </w:r>
      <w:r>
        <w:rPr>
          <w:spacing w:val="-1"/>
        </w:rPr>
        <w:t>its</w:t>
      </w:r>
      <w:r>
        <w:t xml:space="preserve"> </w:t>
      </w:r>
      <w:r>
        <w:rPr>
          <w:spacing w:val="-1"/>
        </w:rPr>
        <w:t>benefits</w:t>
      </w:r>
      <w:r>
        <w:t xml:space="preserve"> </w:t>
      </w:r>
      <w:r>
        <w:rPr>
          <w:spacing w:val="-1"/>
        </w:rPr>
        <w:t>because</w:t>
      </w:r>
      <w:r>
        <w:t xml:space="preserve"> </w:t>
      </w:r>
      <w:r>
        <w:rPr>
          <w:spacing w:val="-2"/>
        </w:rPr>
        <w:t>of</w:t>
      </w:r>
      <w:r>
        <w:rPr>
          <w:spacing w:val="1"/>
        </w:rPr>
        <w:t xml:space="preserve"> </w:t>
      </w:r>
      <w:r>
        <w:rPr>
          <w:spacing w:val="-1"/>
        </w:rPr>
        <w:t>natural</w:t>
      </w:r>
      <w:r>
        <w:rPr>
          <w:spacing w:val="1"/>
        </w:rPr>
        <w:t xml:space="preserve"> </w:t>
      </w:r>
      <w:r>
        <w:rPr>
          <w:spacing w:val="-1"/>
        </w:rPr>
        <w:t>disaster,</w:t>
      </w:r>
      <w:r>
        <w:rPr>
          <w:spacing w:val="-3"/>
        </w:rPr>
        <w:t xml:space="preserve"> </w:t>
      </w:r>
      <w:r>
        <w:rPr>
          <w:spacing w:val="-1"/>
        </w:rPr>
        <w:t>actions,</w:t>
      </w:r>
      <w:r>
        <w:t xml:space="preserve"> or</w:t>
      </w:r>
      <w:r>
        <w:rPr>
          <w:spacing w:val="-2"/>
        </w:rPr>
        <w:t xml:space="preserve"> </w:t>
      </w:r>
      <w:r>
        <w:rPr>
          <w:spacing w:val="-1"/>
        </w:rPr>
        <w:t>decrees</w:t>
      </w:r>
      <w:r>
        <w:t xml:space="preserve"> of</w:t>
      </w:r>
      <w:r>
        <w:rPr>
          <w:spacing w:val="-2"/>
        </w:rPr>
        <w:t xml:space="preserve"> </w:t>
      </w:r>
      <w:r>
        <w:rPr>
          <w:spacing w:val="-1"/>
        </w:rPr>
        <w:t>governmental</w:t>
      </w:r>
      <w:r>
        <w:rPr>
          <w:spacing w:val="39"/>
        </w:rPr>
        <w:t xml:space="preserve"> </w:t>
      </w:r>
      <w:r>
        <w:rPr>
          <w:spacing w:val="-1"/>
        </w:rPr>
        <w:t>bodies,</w:t>
      </w:r>
      <w:r>
        <w:t xml:space="preserve"> or</w:t>
      </w:r>
      <w:r>
        <w:rPr>
          <w:spacing w:val="-2"/>
        </w:rPr>
        <w:t xml:space="preserve"> </w:t>
      </w:r>
      <w:r>
        <w:rPr>
          <w:spacing w:val="-1"/>
        </w:rPr>
        <w:t>communication</w:t>
      </w:r>
      <w:r>
        <w:rPr>
          <w:spacing w:val="-3"/>
        </w:rPr>
        <w:t xml:space="preserve"> </w:t>
      </w:r>
      <w:r>
        <w:rPr>
          <w:spacing w:val="-1"/>
        </w:rPr>
        <w:t>line</w:t>
      </w:r>
      <w:r>
        <w:rPr>
          <w:spacing w:val="-2"/>
        </w:rPr>
        <w:t xml:space="preserve"> </w:t>
      </w:r>
      <w:r>
        <w:rPr>
          <w:spacing w:val="-1"/>
        </w:rPr>
        <w:t>failure</w:t>
      </w:r>
      <w:r>
        <w:t xml:space="preserve"> </w:t>
      </w:r>
      <w:r>
        <w:rPr>
          <w:spacing w:val="-1"/>
        </w:rPr>
        <w:t>not</w:t>
      </w:r>
      <w:r>
        <w:rPr>
          <w:spacing w:val="1"/>
        </w:rPr>
        <w:t xml:space="preserve"> </w:t>
      </w:r>
      <w:r>
        <w:rPr>
          <w:spacing w:val="-1"/>
        </w:rPr>
        <w:t>the</w:t>
      </w:r>
      <w:r>
        <w:t xml:space="preserve"> </w:t>
      </w:r>
      <w:r>
        <w:rPr>
          <w:spacing w:val="-1"/>
        </w:rPr>
        <w:t>fault</w:t>
      </w:r>
      <w:r>
        <w:rPr>
          <w:spacing w:val="1"/>
        </w:rPr>
        <w:t xml:space="preserve"> </w:t>
      </w:r>
      <w:r>
        <w:rPr>
          <w:spacing w:val="-2"/>
        </w:rPr>
        <w:t>of</w:t>
      </w:r>
      <w:r>
        <w:rPr>
          <w:spacing w:val="1"/>
        </w:rPr>
        <w:t xml:space="preserve"> </w:t>
      </w:r>
      <w:r>
        <w:rPr>
          <w:spacing w:val="-1"/>
        </w:rPr>
        <w:t>the</w:t>
      </w:r>
      <w:r>
        <w:t xml:space="preserve"> </w:t>
      </w:r>
      <w:r>
        <w:rPr>
          <w:spacing w:val="-1"/>
        </w:rPr>
        <w:t>affected</w:t>
      </w:r>
      <w:r>
        <w:rPr>
          <w:spacing w:val="-3"/>
        </w:rPr>
        <w:t xml:space="preserve"> </w:t>
      </w:r>
      <w:r>
        <w:rPr>
          <w:spacing w:val="-1"/>
        </w:rPr>
        <w:t>party</w:t>
      </w:r>
      <w:r>
        <w:rPr>
          <w:spacing w:val="-3"/>
        </w:rPr>
        <w:t xml:space="preserve"> </w:t>
      </w:r>
      <w:r>
        <w:rPr>
          <w:spacing w:val="-1"/>
        </w:rPr>
        <w:t>("Force</w:t>
      </w:r>
      <w:r>
        <w:t xml:space="preserve"> </w:t>
      </w:r>
      <w:r>
        <w:rPr>
          <w:spacing w:val="-1"/>
        </w:rPr>
        <w:t>Majeure</w:t>
      </w:r>
      <w:r>
        <w:t xml:space="preserve"> </w:t>
      </w:r>
      <w:r>
        <w:rPr>
          <w:spacing w:val="-1"/>
        </w:rPr>
        <w:t>Event"),</w:t>
      </w:r>
      <w:r>
        <w:rPr>
          <w:spacing w:val="-3"/>
        </w:rPr>
        <w:t xml:space="preserve"> </w:t>
      </w:r>
      <w:r>
        <w:rPr>
          <w:spacing w:val="-1"/>
        </w:rPr>
        <w:t>the</w:t>
      </w:r>
      <w:r>
        <w:rPr>
          <w:spacing w:val="75"/>
        </w:rPr>
        <w:t xml:space="preserve"> </w:t>
      </w:r>
      <w:r>
        <w:t>party</w:t>
      </w:r>
      <w:r>
        <w:rPr>
          <w:spacing w:val="-3"/>
        </w:rPr>
        <w:t xml:space="preserve"> </w:t>
      </w:r>
      <w:r>
        <w:rPr>
          <w:spacing w:val="-1"/>
        </w:rPr>
        <w:t>who</w:t>
      </w:r>
      <w:r>
        <w:t xml:space="preserve"> </w:t>
      </w:r>
      <w:r>
        <w:rPr>
          <w:spacing w:val="-1"/>
        </w:rPr>
        <w:t>has</w:t>
      </w:r>
      <w:r>
        <w:t xml:space="preserve"> </w:t>
      </w:r>
      <w:r>
        <w:rPr>
          <w:spacing w:val="-1"/>
        </w:rPr>
        <w:t>been</w:t>
      </w:r>
      <w:r>
        <w:t xml:space="preserve"> so</w:t>
      </w:r>
      <w:r>
        <w:rPr>
          <w:spacing w:val="-3"/>
        </w:rPr>
        <w:t xml:space="preserve"> </w:t>
      </w:r>
      <w:r>
        <w:rPr>
          <w:spacing w:val="-1"/>
        </w:rPr>
        <w:t>affected</w:t>
      </w:r>
      <w:r>
        <w:t xml:space="preserve"> </w:t>
      </w:r>
      <w:r>
        <w:rPr>
          <w:spacing w:val="-1"/>
        </w:rPr>
        <w:t>shall</w:t>
      </w:r>
      <w:r>
        <w:rPr>
          <w:spacing w:val="-2"/>
        </w:rPr>
        <w:t xml:space="preserve"> </w:t>
      </w:r>
      <w:r>
        <w:rPr>
          <w:spacing w:val="-1"/>
        </w:rPr>
        <w:t>immediately</w:t>
      </w:r>
      <w:r>
        <w:rPr>
          <w:spacing w:val="-3"/>
        </w:rPr>
        <w:t xml:space="preserve"> </w:t>
      </w:r>
      <w:r>
        <w:rPr>
          <w:spacing w:val="-2"/>
        </w:rPr>
        <w:t>give</w:t>
      </w:r>
      <w:r>
        <w:rPr>
          <w:spacing w:val="2"/>
        </w:rPr>
        <w:t xml:space="preserve"> </w:t>
      </w:r>
      <w:r>
        <w:rPr>
          <w:spacing w:val="-1"/>
        </w:rPr>
        <w:t>notice</w:t>
      </w:r>
      <w:r>
        <w:rPr>
          <w:spacing w:val="-2"/>
        </w:rPr>
        <w:t xml:space="preserve"> </w:t>
      </w:r>
      <w:r>
        <w:t xml:space="preserve">to </w:t>
      </w:r>
      <w:r>
        <w:rPr>
          <w:spacing w:val="-1"/>
        </w:rPr>
        <w:t>the</w:t>
      </w:r>
      <w:r>
        <w:t xml:space="preserve"> </w:t>
      </w:r>
      <w:r>
        <w:rPr>
          <w:spacing w:val="-1"/>
        </w:rPr>
        <w:t>other</w:t>
      </w:r>
      <w:r>
        <w:rPr>
          <w:spacing w:val="1"/>
        </w:rPr>
        <w:t xml:space="preserve"> </w:t>
      </w:r>
      <w:r>
        <w:rPr>
          <w:spacing w:val="-1"/>
        </w:rPr>
        <w:t>party</w:t>
      </w:r>
      <w:r>
        <w:rPr>
          <w:spacing w:val="-3"/>
        </w:rPr>
        <w:t xml:space="preserve"> </w:t>
      </w:r>
      <w:r>
        <w:rPr>
          <w:spacing w:val="-1"/>
        </w:rPr>
        <w:t>and</w:t>
      </w:r>
      <w:r>
        <w:t xml:space="preserve"> </w:t>
      </w:r>
      <w:r>
        <w:rPr>
          <w:spacing w:val="-1"/>
        </w:rPr>
        <w:t>shall</w:t>
      </w:r>
      <w:r>
        <w:rPr>
          <w:spacing w:val="1"/>
        </w:rPr>
        <w:t xml:space="preserve"> </w:t>
      </w:r>
      <w:r>
        <w:rPr>
          <w:spacing w:val="-2"/>
        </w:rPr>
        <w:t>do</w:t>
      </w:r>
      <w:r>
        <w:t xml:space="preserve"> </w:t>
      </w:r>
      <w:r>
        <w:rPr>
          <w:spacing w:val="-1"/>
        </w:rPr>
        <w:t>everything</w:t>
      </w:r>
      <w:r>
        <w:rPr>
          <w:spacing w:val="77"/>
        </w:rPr>
        <w:t xml:space="preserve"> </w:t>
      </w:r>
      <w:r>
        <w:rPr>
          <w:spacing w:val="-1"/>
        </w:rPr>
        <w:t>possible</w:t>
      </w:r>
      <w:r>
        <w:t xml:space="preserve"> to</w:t>
      </w:r>
      <w:r>
        <w:rPr>
          <w:spacing w:val="-3"/>
        </w:rPr>
        <w:t xml:space="preserve"> </w:t>
      </w:r>
      <w:r>
        <w:rPr>
          <w:spacing w:val="-1"/>
        </w:rPr>
        <w:t>resume</w:t>
      </w:r>
      <w:r>
        <w:t xml:space="preserve"> </w:t>
      </w:r>
      <w:r>
        <w:rPr>
          <w:spacing w:val="-1"/>
        </w:rPr>
        <w:t>performance.</w:t>
      </w:r>
    </w:p>
    <w:p w14:paraId="475B20C4" w14:textId="77777777" w:rsidR="00DE2389" w:rsidRDefault="00DE2389" w:rsidP="00DE2389">
      <w:pPr>
        <w:spacing w:before="2"/>
        <w:rPr>
          <w:rFonts w:ascii="Times New Roman" w:eastAsia="Times New Roman" w:hAnsi="Times New Roman" w:cs="Times New Roman"/>
          <w:sz w:val="21"/>
          <w:szCs w:val="21"/>
        </w:rPr>
      </w:pPr>
    </w:p>
    <w:p w14:paraId="0E04ECFA" w14:textId="77777777" w:rsidR="00DE2389" w:rsidRDefault="00DE2389" w:rsidP="00DE2389">
      <w:pPr>
        <w:pStyle w:val="Heading3"/>
        <w:numPr>
          <w:ilvl w:val="0"/>
          <w:numId w:val="5"/>
        </w:numPr>
        <w:tabs>
          <w:tab w:val="left" w:pos="840"/>
        </w:tabs>
        <w:ind w:left="839" w:hanging="720"/>
        <w:rPr>
          <w:b w:val="0"/>
          <w:bCs w:val="0"/>
        </w:rPr>
      </w:pPr>
      <w:r>
        <w:rPr>
          <w:spacing w:val="-1"/>
        </w:rPr>
        <w:t>Renewal</w:t>
      </w:r>
      <w:r>
        <w:rPr>
          <w:spacing w:val="-2"/>
        </w:rPr>
        <w:t xml:space="preserve"> </w:t>
      </w:r>
      <w:r>
        <w:rPr>
          <w:spacing w:val="-1"/>
        </w:rPr>
        <w:t>Option</w:t>
      </w:r>
    </w:p>
    <w:p w14:paraId="6E03EA44" w14:textId="77777777" w:rsidR="00DE2389" w:rsidRDefault="00DE2389" w:rsidP="00DE2389">
      <w:pPr>
        <w:spacing w:before="7"/>
        <w:rPr>
          <w:rFonts w:ascii="Times New Roman" w:eastAsia="Times New Roman" w:hAnsi="Times New Roman" w:cs="Times New Roman"/>
          <w:b/>
          <w:bCs/>
          <w:sz w:val="21"/>
          <w:szCs w:val="21"/>
        </w:rPr>
      </w:pPr>
    </w:p>
    <w:p w14:paraId="273F1C6E" w14:textId="77777777" w:rsidR="00DE2389" w:rsidRDefault="00DE2389" w:rsidP="00DE2389">
      <w:pPr>
        <w:pStyle w:val="BodyText"/>
        <w:ind w:left="119"/>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2"/>
        </w:rPr>
        <w:t>may</w:t>
      </w:r>
      <w:r>
        <w:rPr>
          <w:spacing w:val="-3"/>
        </w:rPr>
        <w:t xml:space="preserve"> </w:t>
      </w:r>
      <w:r>
        <w:t xml:space="preserve">be </w:t>
      </w:r>
      <w:r>
        <w:rPr>
          <w:spacing w:val="-1"/>
        </w:rPr>
        <w:t>renewed</w:t>
      </w:r>
      <w:r>
        <w:t xml:space="preserve"> by</w:t>
      </w:r>
      <w:r>
        <w:rPr>
          <w:spacing w:val="-3"/>
        </w:rPr>
        <w:t xml:space="preserve"> </w:t>
      </w:r>
      <w:r>
        <w:rPr>
          <w:spacing w:val="-1"/>
        </w:rPr>
        <w:t>the</w:t>
      </w:r>
      <w:r>
        <w:t xml:space="preserve"> </w:t>
      </w:r>
      <w:r>
        <w:rPr>
          <w:spacing w:val="-1"/>
        </w:rPr>
        <w:t>System</w:t>
      </w:r>
      <w:r>
        <w:rPr>
          <w:spacing w:val="-4"/>
        </w:rPr>
        <w:t xml:space="preserve"> </w:t>
      </w:r>
      <w:r>
        <w:t xml:space="preserve">in any </w:t>
      </w:r>
      <w:r>
        <w:rPr>
          <w:spacing w:val="-1"/>
        </w:rPr>
        <w:t>manner</w:t>
      </w:r>
      <w:r>
        <w:rPr>
          <w:spacing w:val="1"/>
        </w:rPr>
        <w:t xml:space="preserve"> </w:t>
      </w:r>
      <w:r>
        <w:rPr>
          <w:spacing w:val="-1"/>
        </w:rPr>
        <w:t>authorized</w:t>
      </w:r>
      <w:r>
        <w:t xml:space="preserve"> by</w:t>
      </w:r>
      <w:r>
        <w:rPr>
          <w:spacing w:val="-3"/>
        </w:rPr>
        <w:t xml:space="preserve"> </w:t>
      </w:r>
      <w:r>
        <w:rPr>
          <w:spacing w:val="-1"/>
        </w:rPr>
        <w:t>law.</w:t>
      </w:r>
    </w:p>
    <w:p w14:paraId="3B3266D4" w14:textId="77777777" w:rsidR="00DE2389" w:rsidRDefault="00DE2389" w:rsidP="00DE2389">
      <w:pPr>
        <w:spacing w:before="2"/>
        <w:rPr>
          <w:rFonts w:ascii="Times New Roman" w:eastAsia="Times New Roman" w:hAnsi="Times New Roman" w:cs="Times New Roman"/>
          <w:sz w:val="21"/>
          <w:szCs w:val="21"/>
        </w:rPr>
      </w:pPr>
    </w:p>
    <w:p w14:paraId="179F95B4" w14:textId="77777777" w:rsidR="00DE2389" w:rsidRDefault="00DE2389" w:rsidP="00DE2389">
      <w:pPr>
        <w:pStyle w:val="Heading3"/>
        <w:numPr>
          <w:ilvl w:val="0"/>
          <w:numId w:val="5"/>
        </w:numPr>
        <w:tabs>
          <w:tab w:val="left" w:pos="840"/>
        </w:tabs>
        <w:ind w:left="839" w:hanging="720"/>
        <w:rPr>
          <w:b w:val="0"/>
          <w:bCs w:val="0"/>
        </w:rPr>
      </w:pPr>
      <w:r>
        <w:rPr>
          <w:spacing w:val="-1"/>
        </w:rPr>
        <w:t>Nondiscrimination</w:t>
      </w:r>
    </w:p>
    <w:p w14:paraId="603EE731" w14:textId="77777777" w:rsidR="00DE2389" w:rsidRDefault="00DE2389" w:rsidP="00DE2389">
      <w:pPr>
        <w:spacing w:before="7"/>
        <w:rPr>
          <w:rFonts w:ascii="Times New Roman" w:eastAsia="Times New Roman" w:hAnsi="Times New Roman" w:cs="Times New Roman"/>
          <w:b/>
          <w:bCs/>
          <w:sz w:val="21"/>
          <w:szCs w:val="21"/>
        </w:rPr>
      </w:pPr>
    </w:p>
    <w:p w14:paraId="6838239B" w14:textId="77777777" w:rsidR="00DE2389" w:rsidRDefault="00DE2389" w:rsidP="00DE2389">
      <w:pPr>
        <w:pStyle w:val="BodyText"/>
        <w:ind w:left="119" w:right="155"/>
      </w:pPr>
      <w:r>
        <w:rPr>
          <w:spacing w:val="-1"/>
        </w:rPr>
        <w:t>Pursuant</w:t>
      </w:r>
      <w:r>
        <w:rPr>
          <w:spacing w:val="-2"/>
        </w:rPr>
        <w:t xml:space="preserve"> </w:t>
      </w:r>
      <w:r>
        <w:t xml:space="preserve">to </w:t>
      </w:r>
      <w:r>
        <w:rPr>
          <w:spacing w:val="-2"/>
        </w:rPr>
        <w:t>IC</w:t>
      </w:r>
      <w:r>
        <w:rPr>
          <w:spacing w:val="-1"/>
        </w:rPr>
        <w:t xml:space="preserve"> </w:t>
      </w:r>
      <w:r>
        <w:t xml:space="preserve">§ </w:t>
      </w:r>
      <w:r>
        <w:rPr>
          <w:spacing w:val="-1"/>
        </w:rPr>
        <w:t>22-9-1-10</w:t>
      </w:r>
      <w:r>
        <w:rPr>
          <w:spacing w:val="2"/>
        </w:rPr>
        <w:t xml:space="preserve"> </w:t>
      </w:r>
      <w:r>
        <w:t xml:space="preserve">and </w:t>
      </w:r>
      <w:r>
        <w:rPr>
          <w:spacing w:val="-1"/>
        </w:rPr>
        <w:t>the</w:t>
      </w:r>
      <w:r>
        <w:t xml:space="preserve"> </w:t>
      </w:r>
      <w:r>
        <w:rPr>
          <w:spacing w:val="-1"/>
        </w:rPr>
        <w:t>Civil</w:t>
      </w:r>
      <w:r>
        <w:rPr>
          <w:spacing w:val="1"/>
        </w:rPr>
        <w:t xml:space="preserve"> </w:t>
      </w:r>
      <w:r>
        <w:rPr>
          <w:spacing w:val="-1"/>
        </w:rPr>
        <w:t>Rights</w:t>
      </w:r>
      <w:r>
        <w:t xml:space="preserve"> </w:t>
      </w:r>
      <w:r>
        <w:rPr>
          <w:spacing w:val="-2"/>
        </w:rPr>
        <w:t>Act</w:t>
      </w:r>
      <w:r>
        <w:rPr>
          <w:spacing w:val="1"/>
        </w:rPr>
        <w:t xml:space="preserve"> </w:t>
      </w:r>
      <w:r>
        <w:t>of</w:t>
      </w:r>
      <w:r>
        <w:rPr>
          <w:spacing w:val="-4"/>
        </w:rPr>
        <w:t xml:space="preserve"> </w:t>
      </w:r>
      <w:r>
        <w:t xml:space="preserve">1964, </w:t>
      </w:r>
      <w:r>
        <w:rPr>
          <w:spacing w:val="-1"/>
        </w:rPr>
        <w:t>Manager</w:t>
      </w:r>
      <w:r>
        <w:rPr>
          <w:spacing w:val="1"/>
        </w:rPr>
        <w:t xml:space="preserve"> </w:t>
      </w:r>
      <w:r>
        <w:rPr>
          <w:spacing w:val="-1"/>
        </w:rPr>
        <w:t>and</w:t>
      </w:r>
      <w:r>
        <w:t xml:space="preserve"> </w:t>
      </w:r>
      <w:r>
        <w:rPr>
          <w:spacing w:val="-1"/>
        </w:rPr>
        <w:t>its</w:t>
      </w:r>
      <w:r>
        <w:t xml:space="preserve"> </w:t>
      </w:r>
      <w:r>
        <w:rPr>
          <w:spacing w:val="-1"/>
        </w:rPr>
        <w:t>Agents,</w:t>
      </w:r>
      <w:r>
        <w:rPr>
          <w:spacing w:val="-3"/>
        </w:rPr>
        <w:t xml:space="preserve"> </w:t>
      </w:r>
      <w:r>
        <w:t>if</w:t>
      </w:r>
      <w:r>
        <w:rPr>
          <w:spacing w:val="-2"/>
        </w:rPr>
        <w:t xml:space="preserve"> </w:t>
      </w:r>
      <w:r>
        <w:rPr>
          <w:spacing w:val="-1"/>
        </w:rPr>
        <w:t>any,</w:t>
      </w:r>
      <w:r>
        <w:t xml:space="preserve"> </w:t>
      </w:r>
      <w:r>
        <w:rPr>
          <w:spacing w:val="-1"/>
        </w:rPr>
        <w:t>shall</w:t>
      </w:r>
      <w:r>
        <w:rPr>
          <w:spacing w:val="1"/>
        </w:rPr>
        <w:t xml:space="preserve"> </w:t>
      </w:r>
      <w:r>
        <w:rPr>
          <w:spacing w:val="-1"/>
        </w:rPr>
        <w:t>not</w:t>
      </w:r>
      <w:r>
        <w:rPr>
          <w:spacing w:val="51"/>
        </w:rPr>
        <w:t xml:space="preserve"> </w:t>
      </w:r>
      <w:r>
        <w:rPr>
          <w:spacing w:val="-1"/>
        </w:rPr>
        <w:t>discriminate</w:t>
      </w:r>
      <w:r>
        <w:t xml:space="preserve"> </w:t>
      </w:r>
      <w:r>
        <w:rPr>
          <w:spacing w:val="-1"/>
        </w:rPr>
        <w:t>against</w:t>
      </w:r>
      <w:r>
        <w:rPr>
          <w:spacing w:val="-2"/>
        </w:rPr>
        <w:t xml:space="preserve"> </w:t>
      </w:r>
      <w:r>
        <w:t>any</w:t>
      </w:r>
      <w:r>
        <w:rPr>
          <w:spacing w:val="-3"/>
        </w:rPr>
        <w:t xml:space="preserve"> </w:t>
      </w:r>
      <w:r>
        <w:rPr>
          <w:spacing w:val="-1"/>
        </w:rPr>
        <w:t>employee</w:t>
      </w:r>
      <w:r>
        <w:t xml:space="preserve"> or</w:t>
      </w:r>
      <w:r>
        <w:rPr>
          <w:spacing w:val="1"/>
        </w:rPr>
        <w:t xml:space="preserve"> </w:t>
      </w:r>
      <w:r>
        <w:rPr>
          <w:spacing w:val="-1"/>
        </w:rPr>
        <w:t>applicant</w:t>
      </w:r>
      <w:r>
        <w:rPr>
          <w:spacing w:val="-2"/>
        </w:rPr>
        <w:t xml:space="preserve"> </w:t>
      </w:r>
      <w:r>
        <w:t>for</w:t>
      </w:r>
      <w:r>
        <w:rPr>
          <w:spacing w:val="-2"/>
        </w:rPr>
        <w:t xml:space="preserve"> </w:t>
      </w:r>
      <w:r>
        <w:rPr>
          <w:spacing w:val="-1"/>
        </w:rPr>
        <w:t>employment</w:t>
      </w:r>
      <w:r>
        <w:rPr>
          <w:spacing w:val="1"/>
        </w:rPr>
        <w:t xml:space="preserve"> </w:t>
      </w:r>
      <w:r>
        <w:t>in the</w:t>
      </w:r>
      <w:r>
        <w:rPr>
          <w:spacing w:val="-2"/>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57"/>
        </w:rPr>
        <w:t xml:space="preserve"> </w:t>
      </w:r>
      <w:r>
        <w:rPr>
          <w:spacing w:val="-1"/>
        </w:rPr>
        <w:t>Agreement.</w:t>
      </w:r>
      <w:r>
        <w:t xml:space="preserve"> </w:t>
      </w:r>
      <w:r>
        <w:rPr>
          <w:spacing w:val="-1"/>
        </w:rPr>
        <w:t>Manager</w:t>
      </w:r>
      <w:r>
        <w:rPr>
          <w:spacing w:val="-2"/>
        </w:rPr>
        <w:t xml:space="preserve"> </w:t>
      </w:r>
      <w:r>
        <w:rPr>
          <w:spacing w:val="-1"/>
        </w:rPr>
        <w:t>shall</w:t>
      </w:r>
      <w:r>
        <w:rPr>
          <w:spacing w:val="-2"/>
        </w:rPr>
        <w:t xml:space="preserve"> </w:t>
      </w:r>
      <w:r>
        <w:t>not</w:t>
      </w:r>
      <w:r>
        <w:rPr>
          <w:spacing w:val="1"/>
        </w:rPr>
        <w:t xml:space="preserve"> </w:t>
      </w:r>
      <w:r>
        <w:rPr>
          <w:spacing w:val="-1"/>
        </w:rPr>
        <w:t>discriminate</w:t>
      </w:r>
      <w:r>
        <w:t xml:space="preserve"> </w:t>
      </w:r>
      <w:r>
        <w:rPr>
          <w:spacing w:val="-1"/>
        </w:rPr>
        <w:t>with</w:t>
      </w:r>
      <w:r>
        <w:t xml:space="preserve"> </w:t>
      </w:r>
      <w:r>
        <w:rPr>
          <w:spacing w:val="-2"/>
        </w:rPr>
        <w:t>respect</w:t>
      </w:r>
      <w:r>
        <w:rPr>
          <w:spacing w:val="1"/>
        </w:rPr>
        <w:t xml:space="preserve"> </w:t>
      </w:r>
      <w:r>
        <w:rPr>
          <w:spacing w:val="-1"/>
        </w:rPr>
        <w:t>to</w:t>
      </w:r>
      <w:r>
        <w:t xml:space="preserve"> </w:t>
      </w:r>
      <w:r>
        <w:rPr>
          <w:spacing w:val="-1"/>
        </w:rPr>
        <w:t>the</w:t>
      </w:r>
      <w:r>
        <w:t xml:space="preserve"> </w:t>
      </w:r>
      <w:r>
        <w:rPr>
          <w:spacing w:val="-1"/>
        </w:rPr>
        <w:t>hire,</w:t>
      </w:r>
      <w:r>
        <w:rPr>
          <w:spacing w:val="-3"/>
        </w:rPr>
        <w:t xml:space="preserve"> </w:t>
      </w:r>
      <w:r>
        <w:rPr>
          <w:spacing w:val="-1"/>
        </w:rPr>
        <w:t>tenure,</w:t>
      </w:r>
      <w:r>
        <w:rPr>
          <w:spacing w:val="-3"/>
        </w:rPr>
        <w:t xml:space="preserve"> </w:t>
      </w:r>
      <w:r>
        <w:rPr>
          <w:spacing w:val="-1"/>
        </w:rPr>
        <w:t>terms,</w:t>
      </w:r>
      <w:r>
        <w:t xml:space="preserve"> </w:t>
      </w:r>
      <w:r>
        <w:rPr>
          <w:spacing w:val="-1"/>
        </w:rPr>
        <w:t>conditions,</w:t>
      </w:r>
      <w:r>
        <w:t xml:space="preserve"> </w:t>
      </w:r>
      <w:r>
        <w:rPr>
          <w:spacing w:val="-2"/>
        </w:rPr>
        <w:t>or</w:t>
      </w:r>
      <w:r>
        <w:t xml:space="preserve"> </w:t>
      </w:r>
      <w:r>
        <w:rPr>
          <w:spacing w:val="-1"/>
        </w:rPr>
        <w:t>privileges</w:t>
      </w:r>
      <w:r>
        <w:rPr>
          <w:spacing w:val="85"/>
        </w:rPr>
        <w:t xml:space="preserve"> </w:t>
      </w:r>
      <w:r>
        <w:t>of</w:t>
      </w:r>
      <w:r>
        <w:rPr>
          <w:spacing w:val="-2"/>
        </w:rPr>
        <w:t xml:space="preserve"> </w:t>
      </w:r>
      <w:r>
        <w:rPr>
          <w:spacing w:val="-1"/>
        </w:rPr>
        <w:t>employment</w:t>
      </w:r>
      <w:r>
        <w:rPr>
          <w:spacing w:val="1"/>
        </w:rPr>
        <w:t xml:space="preserve"> </w:t>
      </w:r>
      <w:r>
        <w:t>or</w:t>
      </w:r>
      <w:r>
        <w:rPr>
          <w:spacing w:val="1"/>
        </w:rPr>
        <w:t xml:space="preserve"> </w:t>
      </w:r>
      <w:r>
        <w:t>any</w:t>
      </w:r>
      <w:r>
        <w:rPr>
          <w:spacing w:val="-3"/>
        </w:rPr>
        <w:t xml:space="preserve"> </w:t>
      </w:r>
      <w:r>
        <w:rPr>
          <w:spacing w:val="-1"/>
        </w:rPr>
        <w:t>matter</w:t>
      </w:r>
      <w:r>
        <w:rPr>
          <w:spacing w:val="1"/>
        </w:rPr>
        <w:t xml:space="preserve"> </w:t>
      </w:r>
      <w:r>
        <w:rPr>
          <w:spacing w:val="-1"/>
        </w:rPr>
        <w:t>directly</w:t>
      </w:r>
      <w:r>
        <w:rPr>
          <w:spacing w:val="-3"/>
        </w:rPr>
        <w:t xml:space="preserve"> </w:t>
      </w:r>
      <w:r>
        <w:t>or</w:t>
      </w:r>
      <w:r>
        <w:rPr>
          <w:spacing w:val="-2"/>
        </w:rPr>
        <w:t xml:space="preserve"> </w:t>
      </w:r>
      <w:r>
        <w:rPr>
          <w:spacing w:val="-1"/>
        </w:rPr>
        <w:t>indirectly</w:t>
      </w:r>
      <w:r>
        <w:rPr>
          <w:spacing w:val="-3"/>
        </w:rPr>
        <w:t xml:space="preserve"> </w:t>
      </w:r>
      <w:r>
        <w:rPr>
          <w:spacing w:val="-1"/>
        </w:rPr>
        <w:t>related</w:t>
      </w:r>
      <w:r>
        <w:rPr>
          <w:spacing w:val="-3"/>
        </w:rPr>
        <w:t xml:space="preserve"> </w:t>
      </w:r>
      <w:r>
        <w:t xml:space="preserve">to </w:t>
      </w:r>
      <w:r>
        <w:rPr>
          <w:spacing w:val="-1"/>
        </w:rPr>
        <w:t>employment,</w:t>
      </w:r>
      <w:r>
        <w:t xml:space="preserve"> </w:t>
      </w:r>
      <w:r>
        <w:rPr>
          <w:spacing w:val="-1"/>
        </w:rPr>
        <w:t>because</w:t>
      </w:r>
      <w:r>
        <w:t xml:space="preserve"> of</w:t>
      </w:r>
      <w:r>
        <w:rPr>
          <w:spacing w:val="-2"/>
        </w:rPr>
        <w:t xml:space="preserve"> </w:t>
      </w:r>
      <w:r>
        <w:rPr>
          <w:spacing w:val="-1"/>
        </w:rPr>
        <w:t>race,</w:t>
      </w:r>
      <w:r>
        <w:t xml:space="preserve"> </w:t>
      </w:r>
      <w:r>
        <w:rPr>
          <w:spacing w:val="-1"/>
        </w:rPr>
        <w:t>color,</w:t>
      </w:r>
      <w:r>
        <w:t xml:space="preserve"> </w:t>
      </w:r>
      <w:r>
        <w:rPr>
          <w:spacing w:val="35"/>
        </w:rPr>
        <w:t xml:space="preserve">  </w:t>
      </w:r>
      <w:r>
        <w:rPr>
          <w:spacing w:val="-1"/>
        </w:rPr>
        <w:t>religion,</w:t>
      </w:r>
      <w:r>
        <w:t xml:space="preserve"> </w:t>
      </w:r>
      <w:r>
        <w:rPr>
          <w:spacing w:val="-1"/>
        </w:rPr>
        <w:t>sex,</w:t>
      </w:r>
      <w:r>
        <w:t xml:space="preserve"> </w:t>
      </w:r>
      <w:r>
        <w:rPr>
          <w:spacing w:val="-1"/>
        </w:rPr>
        <w:t>disability,</w:t>
      </w:r>
      <w:r>
        <w:t xml:space="preserve"> </w:t>
      </w:r>
      <w:r>
        <w:rPr>
          <w:spacing w:val="-1"/>
        </w:rPr>
        <w:t>national</w:t>
      </w:r>
      <w:r>
        <w:rPr>
          <w:spacing w:val="1"/>
        </w:rPr>
        <w:t xml:space="preserve"> </w:t>
      </w:r>
      <w:r>
        <w:rPr>
          <w:spacing w:val="-1"/>
        </w:rPr>
        <w:t>origin,</w:t>
      </w:r>
      <w:r>
        <w:t xml:space="preserve"> or</w:t>
      </w:r>
      <w:r>
        <w:rPr>
          <w:spacing w:val="-2"/>
        </w:rPr>
        <w:t xml:space="preserve"> </w:t>
      </w:r>
      <w:r>
        <w:rPr>
          <w:spacing w:val="-1"/>
        </w:rPr>
        <w:t>ancestry.</w:t>
      </w:r>
      <w:r>
        <w:t xml:space="preserve"> </w:t>
      </w:r>
      <w:r>
        <w:rPr>
          <w:spacing w:val="-1"/>
        </w:rPr>
        <w:t>Breach</w:t>
      </w:r>
      <w:r>
        <w:t xml:space="preserve"> of</w:t>
      </w:r>
      <w:r>
        <w:rPr>
          <w:spacing w:val="-2"/>
        </w:rPr>
        <w:t xml:space="preserve"> </w:t>
      </w:r>
      <w:r>
        <w:rPr>
          <w:spacing w:val="-1"/>
        </w:rPr>
        <w:t>this</w:t>
      </w:r>
      <w:r>
        <w:t xml:space="preserve"> </w:t>
      </w:r>
      <w:r>
        <w:rPr>
          <w:spacing w:val="-1"/>
        </w:rPr>
        <w:t>covenant</w:t>
      </w:r>
      <w:r>
        <w:rPr>
          <w:spacing w:val="-2"/>
        </w:rPr>
        <w:t xml:space="preserve"> </w:t>
      </w:r>
      <w:r>
        <w:rPr>
          <w:spacing w:val="-1"/>
        </w:rPr>
        <w:t>may</w:t>
      </w:r>
      <w:r>
        <w:rPr>
          <w:spacing w:val="-3"/>
        </w:rPr>
        <w:t xml:space="preserve"> </w:t>
      </w:r>
      <w:r>
        <w:t xml:space="preserve">be </w:t>
      </w:r>
      <w:r>
        <w:rPr>
          <w:spacing w:val="-1"/>
        </w:rPr>
        <w:t>regarded</w:t>
      </w:r>
      <w:r>
        <w:rPr>
          <w:spacing w:val="-3"/>
        </w:rPr>
        <w:t xml:space="preserve"> </w:t>
      </w:r>
      <w:r>
        <w:t xml:space="preserve">as a </w:t>
      </w:r>
      <w:r>
        <w:rPr>
          <w:spacing w:val="-1"/>
        </w:rPr>
        <w:t>material</w:t>
      </w:r>
      <w:r>
        <w:rPr>
          <w:spacing w:val="1"/>
        </w:rPr>
        <w:t xml:space="preserve"> </w:t>
      </w:r>
      <w:r>
        <w:rPr>
          <w:spacing w:val="-1"/>
        </w:rPr>
        <w:t>breach</w:t>
      </w:r>
      <w:r>
        <w:rPr>
          <w:spacing w:val="-3"/>
        </w:rPr>
        <w:t xml:space="preserve"> </w:t>
      </w:r>
      <w:r>
        <w:t>of</w:t>
      </w:r>
      <w:r>
        <w:rPr>
          <w:spacing w:val="1"/>
        </w:rPr>
        <w:t xml:space="preserve"> </w:t>
      </w:r>
      <w:r>
        <w:rPr>
          <w:spacing w:val="-1"/>
        </w:rPr>
        <w:t>Agreement.</w:t>
      </w:r>
      <w:r>
        <w:t xml:space="preserve"> </w:t>
      </w:r>
      <w:r>
        <w:rPr>
          <w:spacing w:val="-1"/>
        </w:rPr>
        <w:t>Acceptance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also</w:t>
      </w:r>
      <w:r>
        <w:t xml:space="preserve"> </w:t>
      </w:r>
      <w:r>
        <w:rPr>
          <w:spacing w:val="-1"/>
        </w:rPr>
        <w:t>signifies</w:t>
      </w:r>
      <w:r>
        <w:t xml:space="preserve"> </w:t>
      </w:r>
      <w:r>
        <w:rPr>
          <w:spacing w:val="-1"/>
        </w:rPr>
        <w:t>compliance</w:t>
      </w:r>
      <w:r>
        <w:t xml:space="preserve"> </w:t>
      </w:r>
      <w:r>
        <w:rPr>
          <w:spacing w:val="-1"/>
        </w:rPr>
        <w:t>with</w:t>
      </w:r>
      <w:r>
        <w:rPr>
          <w:spacing w:val="53"/>
        </w:rPr>
        <w:t xml:space="preserve"> </w:t>
      </w:r>
      <w:r>
        <w:rPr>
          <w:spacing w:val="-1"/>
        </w:rPr>
        <w:t>applicable</w:t>
      </w:r>
      <w:r>
        <w:rPr>
          <w:spacing w:val="-2"/>
        </w:rPr>
        <w:t xml:space="preserve"> </w:t>
      </w:r>
      <w:r>
        <w:rPr>
          <w:spacing w:val="-1"/>
        </w:rPr>
        <w:t>federal</w:t>
      </w:r>
      <w:r>
        <w:rPr>
          <w:spacing w:val="-2"/>
        </w:rPr>
        <w:t xml:space="preserve"> </w:t>
      </w:r>
      <w:r>
        <w:t>laws,</w:t>
      </w:r>
      <w:r>
        <w:rPr>
          <w:spacing w:val="-3"/>
        </w:rPr>
        <w:t xml:space="preserve"> </w:t>
      </w:r>
      <w:r>
        <w:rPr>
          <w:spacing w:val="-1"/>
        </w:rPr>
        <w:t>regulations,</w:t>
      </w:r>
      <w:r>
        <w:t xml:space="preserve"> </w:t>
      </w:r>
      <w:r>
        <w:rPr>
          <w:spacing w:val="-1"/>
        </w:rPr>
        <w:t>and</w:t>
      </w:r>
      <w:r>
        <w:t xml:space="preserve"> </w:t>
      </w:r>
      <w:r>
        <w:rPr>
          <w:spacing w:val="-1"/>
        </w:rPr>
        <w:t>executive</w:t>
      </w:r>
      <w:r>
        <w:t xml:space="preserve"> </w:t>
      </w:r>
      <w:r>
        <w:rPr>
          <w:spacing w:val="-1"/>
        </w:rPr>
        <w:t>orders</w:t>
      </w:r>
      <w:r>
        <w:t xml:space="preserve"> </w:t>
      </w:r>
      <w:r>
        <w:rPr>
          <w:spacing w:val="-1"/>
        </w:rPr>
        <w:t>prohibiting</w:t>
      </w:r>
      <w:r>
        <w:rPr>
          <w:spacing w:val="-3"/>
        </w:rPr>
        <w:t xml:space="preserve"> </w:t>
      </w:r>
      <w:r>
        <w:rPr>
          <w:spacing w:val="-1"/>
        </w:rPr>
        <w:t>discrimination</w:t>
      </w:r>
      <w:r>
        <w:t xml:space="preserve"> in</w:t>
      </w:r>
      <w:r>
        <w:rPr>
          <w:spacing w:val="-3"/>
        </w:rPr>
        <w:t xml:space="preserve"> </w:t>
      </w:r>
      <w:r>
        <w:t xml:space="preserve">the </w:t>
      </w:r>
      <w:r>
        <w:rPr>
          <w:spacing w:val="-1"/>
        </w:rPr>
        <w:t>provision</w:t>
      </w:r>
      <w:r>
        <w:t xml:space="preserve"> </w:t>
      </w:r>
      <w:r>
        <w:rPr>
          <w:spacing w:val="-2"/>
        </w:rPr>
        <w:t>of</w:t>
      </w:r>
      <w:r>
        <w:rPr>
          <w:spacing w:val="69"/>
        </w:rPr>
        <w:t xml:space="preserve"> </w:t>
      </w:r>
      <w:r>
        <w:rPr>
          <w:spacing w:val="-1"/>
        </w:rPr>
        <w:t>services</w:t>
      </w:r>
      <w:r>
        <w:t xml:space="preserve"> </w:t>
      </w:r>
      <w:r>
        <w:rPr>
          <w:spacing w:val="-1"/>
        </w:rPr>
        <w:t>based</w:t>
      </w:r>
      <w:r>
        <w:t xml:space="preserve"> </w:t>
      </w:r>
      <w:r>
        <w:rPr>
          <w:spacing w:val="-2"/>
        </w:rPr>
        <w:t>on</w:t>
      </w:r>
      <w:r>
        <w:t xml:space="preserve"> </w:t>
      </w:r>
      <w:r>
        <w:rPr>
          <w:spacing w:val="-1"/>
        </w:rPr>
        <w:t>race,</w:t>
      </w:r>
      <w:r>
        <w:t xml:space="preserve"> </w:t>
      </w:r>
      <w:r>
        <w:rPr>
          <w:spacing w:val="-1"/>
        </w:rPr>
        <w:t>color,</w:t>
      </w:r>
      <w:r>
        <w:t xml:space="preserve"> </w:t>
      </w:r>
      <w:r>
        <w:rPr>
          <w:spacing w:val="-1"/>
        </w:rPr>
        <w:t>national</w:t>
      </w:r>
      <w:r>
        <w:rPr>
          <w:spacing w:val="-2"/>
        </w:rPr>
        <w:t xml:space="preserve"> </w:t>
      </w:r>
      <w:r>
        <w:rPr>
          <w:spacing w:val="-1"/>
        </w:rPr>
        <w:t>origin,</w:t>
      </w:r>
      <w:r>
        <w:t xml:space="preserve"> </w:t>
      </w:r>
      <w:r>
        <w:rPr>
          <w:spacing w:val="-1"/>
        </w:rPr>
        <w:t>age,</w:t>
      </w:r>
      <w:r>
        <w:t xml:space="preserve"> sex,</w:t>
      </w:r>
      <w:r>
        <w:rPr>
          <w:spacing w:val="-5"/>
        </w:rPr>
        <w:t xml:space="preserve"> </w:t>
      </w:r>
      <w:r>
        <w:rPr>
          <w:spacing w:val="-1"/>
        </w:rPr>
        <w:t>disability,</w:t>
      </w:r>
      <w:r>
        <w:t xml:space="preserve"> or</w:t>
      </w:r>
      <w:r>
        <w:rPr>
          <w:spacing w:val="1"/>
        </w:rPr>
        <w:t xml:space="preserve"> </w:t>
      </w:r>
      <w:r>
        <w:rPr>
          <w:spacing w:val="-1"/>
        </w:rPr>
        <w:t>status</w:t>
      </w:r>
      <w:r>
        <w:t xml:space="preserve"> </w:t>
      </w:r>
      <w:r>
        <w:rPr>
          <w:spacing w:val="-2"/>
        </w:rPr>
        <w:t>as</w:t>
      </w:r>
      <w:r>
        <w:t xml:space="preserve"> a </w:t>
      </w:r>
      <w:r>
        <w:rPr>
          <w:spacing w:val="-1"/>
        </w:rPr>
        <w:t>veteran.</w:t>
      </w:r>
    </w:p>
    <w:p w14:paraId="4CBAE539" w14:textId="77777777" w:rsidR="00DE2389" w:rsidRDefault="00DE2389" w:rsidP="00DE2389">
      <w:pPr>
        <w:spacing w:before="11"/>
        <w:rPr>
          <w:rFonts w:ascii="Times New Roman" w:eastAsia="Times New Roman" w:hAnsi="Times New Roman" w:cs="Times New Roman"/>
          <w:sz w:val="20"/>
          <w:szCs w:val="20"/>
        </w:rPr>
      </w:pPr>
    </w:p>
    <w:p w14:paraId="38F89579" w14:textId="77777777" w:rsidR="00DE2389" w:rsidRDefault="00DE2389" w:rsidP="00DE2389">
      <w:pPr>
        <w:pStyle w:val="BodyText"/>
        <w:numPr>
          <w:ilvl w:val="0"/>
          <w:numId w:val="5"/>
        </w:numPr>
        <w:tabs>
          <w:tab w:val="left" w:pos="840"/>
        </w:tabs>
        <w:ind w:left="839" w:hanging="720"/>
      </w:pPr>
      <w:r>
        <w:rPr>
          <w:spacing w:val="-1"/>
        </w:rPr>
        <w:t>Conflict</w:t>
      </w:r>
      <w:r>
        <w:rPr>
          <w:spacing w:val="1"/>
        </w:rPr>
        <w:t xml:space="preserve"> </w:t>
      </w:r>
      <w:r>
        <w:t>of</w:t>
      </w:r>
      <w:r>
        <w:rPr>
          <w:spacing w:val="1"/>
        </w:rPr>
        <w:t xml:space="preserve"> </w:t>
      </w:r>
      <w:r>
        <w:rPr>
          <w:spacing w:val="-1"/>
        </w:rPr>
        <w:t>Interest,</w:t>
      </w:r>
      <w:r>
        <w:t xml:space="preserve"> </w:t>
      </w:r>
      <w:r>
        <w:rPr>
          <w:spacing w:val="-1"/>
        </w:rPr>
        <w:t>Compliance</w:t>
      </w:r>
      <w:r>
        <w:t xml:space="preserve"> </w:t>
      </w:r>
      <w:r>
        <w:rPr>
          <w:spacing w:val="-1"/>
        </w:rPr>
        <w:t>with</w:t>
      </w:r>
      <w:r>
        <w:t xml:space="preserve"> </w:t>
      </w:r>
      <w:r>
        <w:rPr>
          <w:spacing w:val="-1"/>
        </w:rPr>
        <w:t>Laws,</w:t>
      </w:r>
      <w:r>
        <w:t xml:space="preserve"> </w:t>
      </w:r>
      <w:r>
        <w:rPr>
          <w:spacing w:val="-1"/>
        </w:rPr>
        <w:t>and</w:t>
      </w:r>
      <w:r>
        <w:t xml:space="preserve"> </w:t>
      </w:r>
      <w:r>
        <w:rPr>
          <w:spacing w:val="-1"/>
        </w:rPr>
        <w:t>Ethics</w:t>
      </w:r>
    </w:p>
    <w:p w14:paraId="338B0DA9" w14:textId="77777777" w:rsidR="00DE2389" w:rsidRDefault="00DE2389" w:rsidP="00DE2389">
      <w:pPr>
        <w:sectPr w:rsidR="00DE2389">
          <w:pgSz w:w="12240" w:h="15840"/>
          <w:pgMar w:top="1380" w:right="1340" w:bottom="900" w:left="1320" w:header="0" w:footer="708" w:gutter="0"/>
          <w:cols w:space="720"/>
        </w:sectPr>
      </w:pPr>
    </w:p>
    <w:p w14:paraId="7897E9E7" w14:textId="77777777" w:rsidR="00DE2389" w:rsidRDefault="00DE2389" w:rsidP="00DE2389">
      <w:pPr>
        <w:pStyle w:val="Heading3"/>
        <w:numPr>
          <w:ilvl w:val="0"/>
          <w:numId w:val="4"/>
        </w:numPr>
        <w:tabs>
          <w:tab w:val="left" w:pos="460"/>
        </w:tabs>
        <w:spacing w:before="58"/>
        <w:ind w:hanging="359"/>
        <w:rPr>
          <w:b w:val="0"/>
          <w:bCs w:val="0"/>
        </w:rPr>
      </w:pPr>
      <w:r>
        <w:rPr>
          <w:spacing w:val="-1"/>
        </w:rPr>
        <w:lastRenderedPageBreak/>
        <w:t>Conflict</w:t>
      </w:r>
      <w:r>
        <w:rPr>
          <w:spacing w:val="-2"/>
        </w:rPr>
        <w:t xml:space="preserve"> of</w:t>
      </w:r>
      <w:r>
        <w:rPr>
          <w:spacing w:val="3"/>
        </w:rPr>
        <w:t xml:space="preserve"> </w:t>
      </w:r>
      <w:r>
        <w:rPr>
          <w:spacing w:val="-1"/>
        </w:rPr>
        <w:t>Interest</w:t>
      </w:r>
    </w:p>
    <w:p w14:paraId="76F53721" w14:textId="77777777" w:rsidR="00DE2389" w:rsidRDefault="00DE2389" w:rsidP="00DE2389">
      <w:pPr>
        <w:spacing w:before="4"/>
        <w:rPr>
          <w:rFonts w:ascii="Times New Roman" w:eastAsia="Times New Roman" w:hAnsi="Times New Roman" w:cs="Times New Roman"/>
          <w:b/>
          <w:bCs/>
          <w:sz w:val="20"/>
          <w:szCs w:val="20"/>
        </w:rPr>
      </w:pPr>
    </w:p>
    <w:p w14:paraId="3850E2B4" w14:textId="77777777" w:rsidR="00DE2389" w:rsidRDefault="00DE2389" w:rsidP="00DE2389">
      <w:pPr>
        <w:pStyle w:val="BodyText"/>
        <w:numPr>
          <w:ilvl w:val="1"/>
          <w:numId w:val="4"/>
        </w:numPr>
        <w:tabs>
          <w:tab w:val="left" w:pos="1180"/>
        </w:tabs>
        <w:ind w:hanging="1"/>
      </w:pPr>
      <w:r>
        <w:rPr>
          <w:spacing w:val="-1"/>
        </w:rPr>
        <w:t>As</w:t>
      </w:r>
      <w:r>
        <w:t xml:space="preserve"> used</w:t>
      </w:r>
      <w:r>
        <w:rPr>
          <w:spacing w:val="-3"/>
        </w:rPr>
        <w:t xml:space="preserve"> </w:t>
      </w:r>
      <w:r>
        <w:t>in</w:t>
      </w:r>
      <w:r>
        <w:rPr>
          <w:spacing w:val="-3"/>
        </w:rPr>
        <w:t xml:space="preserve"> </w:t>
      </w:r>
      <w:r>
        <w:rPr>
          <w:spacing w:val="-1"/>
        </w:rPr>
        <w:t>this</w:t>
      </w:r>
      <w:r>
        <w:t xml:space="preserve"> </w:t>
      </w:r>
      <w:r>
        <w:rPr>
          <w:spacing w:val="-1"/>
        </w:rPr>
        <w:t>section:</w:t>
      </w:r>
    </w:p>
    <w:p w14:paraId="1215D4A8" w14:textId="77777777" w:rsidR="00DE2389" w:rsidRDefault="00DE2389" w:rsidP="00DE2389">
      <w:pPr>
        <w:spacing w:before="11"/>
        <w:rPr>
          <w:rFonts w:ascii="Times New Roman" w:eastAsia="Times New Roman" w:hAnsi="Times New Roman" w:cs="Times New Roman"/>
          <w:sz w:val="20"/>
          <w:szCs w:val="20"/>
        </w:rPr>
      </w:pPr>
    </w:p>
    <w:p w14:paraId="6A8BEC86" w14:textId="77777777" w:rsidR="00DE2389" w:rsidRDefault="00DE2389" w:rsidP="00DE2389">
      <w:pPr>
        <w:pStyle w:val="BodyText"/>
        <w:numPr>
          <w:ilvl w:val="2"/>
          <w:numId w:val="4"/>
        </w:numPr>
        <w:tabs>
          <w:tab w:val="left" w:pos="1900"/>
        </w:tabs>
        <w:ind w:right="571" w:firstLine="0"/>
      </w:pPr>
      <w:r>
        <w:rPr>
          <w:spacing w:val="-1"/>
        </w:rPr>
        <w:t>“Immediate</w:t>
      </w:r>
      <w:r>
        <w:rPr>
          <w:spacing w:val="-2"/>
        </w:rPr>
        <w:t xml:space="preserve"> </w:t>
      </w:r>
      <w:r>
        <w:rPr>
          <w:spacing w:val="-1"/>
        </w:rPr>
        <w:t>family”</w:t>
      </w:r>
      <w:r>
        <w:t xml:space="preserve"> </w:t>
      </w:r>
      <w:r>
        <w:rPr>
          <w:spacing w:val="-1"/>
        </w:rPr>
        <w:t>means</w:t>
      </w:r>
      <w:r>
        <w:t xml:space="preserve"> the </w:t>
      </w:r>
      <w:r>
        <w:rPr>
          <w:spacing w:val="-1"/>
        </w:rPr>
        <w:t>spouse</w:t>
      </w:r>
      <w:r>
        <w:t xml:space="preserve"> and</w:t>
      </w:r>
      <w:r>
        <w:rPr>
          <w:spacing w:val="-3"/>
        </w:rPr>
        <w:t xml:space="preserve"> </w:t>
      </w:r>
      <w:r>
        <w:t>the</w:t>
      </w:r>
      <w:r>
        <w:rPr>
          <w:spacing w:val="-2"/>
        </w:rPr>
        <w:t xml:space="preserve"> </w:t>
      </w:r>
      <w:r>
        <w:rPr>
          <w:spacing w:val="-1"/>
        </w:rPr>
        <w:t>unemancipated</w:t>
      </w:r>
      <w:r>
        <w:rPr>
          <w:spacing w:val="-3"/>
        </w:rPr>
        <w:t xml:space="preserve"> </w:t>
      </w:r>
      <w:r>
        <w:rPr>
          <w:spacing w:val="-1"/>
        </w:rPr>
        <w:t>children</w:t>
      </w:r>
      <w:r>
        <w:t xml:space="preserve"> </w:t>
      </w:r>
      <w:r>
        <w:rPr>
          <w:spacing w:val="-2"/>
        </w:rPr>
        <w:t>of</w:t>
      </w:r>
      <w:r>
        <w:rPr>
          <w:spacing w:val="1"/>
        </w:rPr>
        <w:t xml:space="preserve"> </w:t>
      </w:r>
      <w:r>
        <w:t>an</w:t>
      </w:r>
      <w:r>
        <w:rPr>
          <w:spacing w:val="53"/>
        </w:rPr>
        <w:t xml:space="preserve"> </w:t>
      </w:r>
      <w:r>
        <w:rPr>
          <w:spacing w:val="-1"/>
        </w:rPr>
        <w:t>individual.</w:t>
      </w:r>
    </w:p>
    <w:p w14:paraId="14FDB310" w14:textId="77777777" w:rsidR="00DE2389" w:rsidRDefault="00DE2389" w:rsidP="00DE2389">
      <w:pPr>
        <w:spacing w:before="11"/>
        <w:rPr>
          <w:rFonts w:ascii="Times New Roman" w:eastAsia="Times New Roman" w:hAnsi="Times New Roman" w:cs="Times New Roman"/>
          <w:sz w:val="20"/>
          <w:szCs w:val="20"/>
        </w:rPr>
      </w:pPr>
    </w:p>
    <w:p w14:paraId="63CB333E" w14:textId="77777777" w:rsidR="00DE2389" w:rsidRDefault="00DE2389" w:rsidP="00DE2389">
      <w:pPr>
        <w:pStyle w:val="BodyText"/>
        <w:numPr>
          <w:ilvl w:val="2"/>
          <w:numId w:val="4"/>
        </w:numPr>
        <w:tabs>
          <w:tab w:val="left" w:pos="1900"/>
        </w:tabs>
        <w:ind w:left="1899" w:hanging="720"/>
      </w:pPr>
      <w:r>
        <w:rPr>
          <w:spacing w:val="-1"/>
        </w:rPr>
        <w:t>“Interested</w:t>
      </w:r>
      <w:r>
        <w:t xml:space="preserve"> </w:t>
      </w:r>
      <w:r>
        <w:rPr>
          <w:spacing w:val="-1"/>
        </w:rPr>
        <w:t>party"</w:t>
      </w:r>
      <w:r>
        <w:rPr>
          <w:spacing w:val="1"/>
        </w:rPr>
        <w:t xml:space="preserve"> </w:t>
      </w:r>
      <w:r>
        <w:rPr>
          <w:spacing w:val="-1"/>
        </w:rPr>
        <w:t>means:</w:t>
      </w:r>
    </w:p>
    <w:p w14:paraId="0579C7D7" w14:textId="77777777" w:rsidR="00DE2389" w:rsidRDefault="00DE2389" w:rsidP="00DE2389">
      <w:pPr>
        <w:spacing w:before="9"/>
        <w:rPr>
          <w:rFonts w:ascii="Times New Roman" w:eastAsia="Times New Roman" w:hAnsi="Times New Roman" w:cs="Times New Roman"/>
          <w:sz w:val="20"/>
          <w:szCs w:val="20"/>
        </w:rPr>
      </w:pPr>
    </w:p>
    <w:p w14:paraId="2BF42F51" w14:textId="77777777" w:rsidR="00DE2389" w:rsidRDefault="00DE2389" w:rsidP="00DE2389">
      <w:pPr>
        <w:pStyle w:val="BodyText"/>
        <w:numPr>
          <w:ilvl w:val="3"/>
          <w:numId w:val="4"/>
        </w:numPr>
        <w:tabs>
          <w:tab w:val="left" w:pos="1900"/>
        </w:tabs>
        <w:ind w:firstLine="0"/>
      </w:pPr>
      <w:r>
        <w:t>The</w:t>
      </w:r>
      <w:r>
        <w:rPr>
          <w:spacing w:val="-2"/>
        </w:rPr>
        <w:t xml:space="preserve"> </w:t>
      </w:r>
      <w:r>
        <w:rPr>
          <w:spacing w:val="-1"/>
        </w:rPr>
        <w:t>individual</w:t>
      </w:r>
      <w:r>
        <w:rPr>
          <w:spacing w:val="1"/>
        </w:rPr>
        <w:t xml:space="preserve"> </w:t>
      </w:r>
      <w:r>
        <w:rPr>
          <w:spacing w:val="-1"/>
        </w:rPr>
        <w:t>executing</w:t>
      </w:r>
      <w:r>
        <w:rPr>
          <w:spacing w:val="-3"/>
        </w:rPr>
        <w:t xml:space="preserve"> </w:t>
      </w:r>
      <w:r>
        <w:rPr>
          <w:spacing w:val="-1"/>
        </w:rPr>
        <w:t>this</w:t>
      </w:r>
      <w:r>
        <w:t xml:space="preserve"> </w:t>
      </w:r>
      <w:r>
        <w:rPr>
          <w:spacing w:val="-1"/>
        </w:rPr>
        <w:t>Management</w:t>
      </w:r>
      <w:r>
        <w:rPr>
          <w:spacing w:val="1"/>
        </w:rPr>
        <w:t xml:space="preserve"> </w:t>
      </w:r>
      <w:r>
        <w:rPr>
          <w:spacing w:val="-1"/>
        </w:rPr>
        <w:t>Agreement;</w:t>
      </w:r>
    </w:p>
    <w:p w14:paraId="51C7F058" w14:textId="77777777" w:rsidR="00DE2389" w:rsidRDefault="00DE2389" w:rsidP="00DE2389">
      <w:pPr>
        <w:spacing w:before="9"/>
        <w:rPr>
          <w:rFonts w:ascii="Times New Roman" w:eastAsia="Times New Roman" w:hAnsi="Times New Roman" w:cs="Times New Roman"/>
          <w:sz w:val="20"/>
          <w:szCs w:val="20"/>
        </w:rPr>
      </w:pPr>
    </w:p>
    <w:p w14:paraId="7E5C4977" w14:textId="77777777" w:rsidR="00DE2389" w:rsidRDefault="00DE2389" w:rsidP="00DE2389">
      <w:pPr>
        <w:pStyle w:val="BodyText"/>
        <w:numPr>
          <w:ilvl w:val="3"/>
          <w:numId w:val="4"/>
        </w:numPr>
        <w:tabs>
          <w:tab w:val="left" w:pos="1900"/>
        </w:tabs>
        <w:ind w:right="350" w:firstLine="0"/>
      </w:pPr>
      <w:r>
        <w:rPr>
          <w:spacing w:val="-1"/>
        </w:rPr>
        <w:t>An</w:t>
      </w:r>
      <w:r>
        <w:t xml:space="preserve"> </w:t>
      </w:r>
      <w:r>
        <w:rPr>
          <w:spacing w:val="-1"/>
        </w:rPr>
        <w:t>individual</w:t>
      </w:r>
      <w:r>
        <w:rPr>
          <w:spacing w:val="1"/>
        </w:rPr>
        <w:t xml:space="preserve"> </w:t>
      </w:r>
      <w:r>
        <w:rPr>
          <w:spacing w:val="-1"/>
        </w:rPr>
        <w:t>who</w:t>
      </w:r>
      <w:r>
        <w:rPr>
          <w:spacing w:val="-3"/>
        </w:rPr>
        <w:t xml:space="preserve"> </w:t>
      </w:r>
      <w:r>
        <w:t>has</w:t>
      </w:r>
      <w:r>
        <w:rPr>
          <w:spacing w:val="-2"/>
        </w:rPr>
        <w:t xml:space="preserve"> </w:t>
      </w:r>
      <w:r>
        <w:t>an</w:t>
      </w:r>
      <w:r>
        <w:rPr>
          <w:spacing w:val="-3"/>
        </w:rPr>
        <w:t xml:space="preserve"> </w:t>
      </w:r>
      <w:r>
        <w:rPr>
          <w:spacing w:val="-1"/>
        </w:rPr>
        <w:t>interest</w:t>
      </w:r>
      <w:r>
        <w:rPr>
          <w:spacing w:val="1"/>
        </w:rPr>
        <w:t xml:space="preserve"> </w:t>
      </w:r>
      <w:r>
        <w:t>of</w:t>
      </w:r>
      <w:r>
        <w:rPr>
          <w:spacing w:val="-2"/>
        </w:rPr>
        <w:t xml:space="preserve"> </w:t>
      </w:r>
      <w:r>
        <w:rPr>
          <w:spacing w:val="-1"/>
        </w:rPr>
        <w:t>three</w:t>
      </w:r>
      <w:r>
        <w:t xml:space="preserve"> </w:t>
      </w:r>
      <w:r>
        <w:rPr>
          <w:spacing w:val="-2"/>
        </w:rPr>
        <w:t>percent</w:t>
      </w:r>
      <w:r>
        <w:rPr>
          <w:spacing w:val="1"/>
        </w:rPr>
        <w:t xml:space="preserve"> </w:t>
      </w:r>
      <w:r>
        <w:rPr>
          <w:spacing w:val="-2"/>
        </w:rPr>
        <w:t>(3%)</w:t>
      </w:r>
      <w:r>
        <w:rPr>
          <w:spacing w:val="1"/>
        </w:rPr>
        <w:t xml:space="preserve"> </w:t>
      </w:r>
      <w:r>
        <w:t>or</w:t>
      </w:r>
      <w:r>
        <w:rPr>
          <w:spacing w:val="1"/>
        </w:rPr>
        <w:t xml:space="preserve"> </w:t>
      </w:r>
      <w:r>
        <w:rPr>
          <w:spacing w:val="-1"/>
        </w:rPr>
        <w:t>more</w:t>
      </w:r>
      <w:r>
        <w:rPr>
          <w:spacing w:val="-2"/>
        </w:rPr>
        <w:t xml:space="preserve"> </w:t>
      </w:r>
      <w:r>
        <w:t xml:space="preserve">in </w:t>
      </w:r>
      <w:r>
        <w:rPr>
          <w:spacing w:val="-1"/>
        </w:rPr>
        <w:t>Manager,</w:t>
      </w:r>
      <w:r>
        <w:rPr>
          <w:spacing w:val="-3"/>
        </w:rPr>
        <w:t xml:space="preserve"> </w:t>
      </w:r>
      <w:r>
        <w:t>if</w:t>
      </w:r>
      <w:r>
        <w:rPr>
          <w:spacing w:val="59"/>
        </w:rPr>
        <w:t xml:space="preserve"> </w:t>
      </w:r>
      <w:r>
        <w:rPr>
          <w:spacing w:val="-1"/>
        </w:rPr>
        <w:t>Manager</w:t>
      </w:r>
      <w:r>
        <w:rPr>
          <w:spacing w:val="-2"/>
        </w:rPr>
        <w:t xml:space="preserve"> </w:t>
      </w:r>
      <w:r>
        <w:t xml:space="preserve">is </w:t>
      </w:r>
      <w:r>
        <w:rPr>
          <w:spacing w:val="-1"/>
        </w:rPr>
        <w:t>not</w:t>
      </w:r>
      <w:r>
        <w:rPr>
          <w:spacing w:val="1"/>
        </w:rPr>
        <w:t xml:space="preserve"> </w:t>
      </w:r>
      <w:r>
        <w:rPr>
          <w:spacing w:val="-2"/>
        </w:rPr>
        <w:t>an</w:t>
      </w:r>
      <w:r>
        <w:t xml:space="preserve"> </w:t>
      </w:r>
      <w:r>
        <w:rPr>
          <w:spacing w:val="-1"/>
        </w:rPr>
        <w:t>individual;</w:t>
      </w:r>
      <w:r>
        <w:rPr>
          <w:spacing w:val="-2"/>
        </w:rPr>
        <w:t xml:space="preserve"> </w:t>
      </w:r>
      <w:r>
        <w:t>or</w:t>
      </w:r>
    </w:p>
    <w:p w14:paraId="357B50D8" w14:textId="77777777" w:rsidR="00DE2389" w:rsidRDefault="00DE2389" w:rsidP="00DE2389">
      <w:pPr>
        <w:spacing w:before="9"/>
        <w:rPr>
          <w:rFonts w:ascii="Times New Roman" w:eastAsia="Times New Roman" w:hAnsi="Times New Roman" w:cs="Times New Roman"/>
          <w:sz w:val="20"/>
          <w:szCs w:val="20"/>
        </w:rPr>
      </w:pPr>
    </w:p>
    <w:p w14:paraId="56D936A0" w14:textId="77777777" w:rsidR="00DE2389" w:rsidRDefault="00DE2389" w:rsidP="00DE2389">
      <w:pPr>
        <w:pStyle w:val="BodyText"/>
        <w:numPr>
          <w:ilvl w:val="3"/>
          <w:numId w:val="4"/>
        </w:numPr>
        <w:tabs>
          <w:tab w:val="left" w:pos="1900"/>
        </w:tabs>
        <w:ind w:right="1114" w:firstLine="0"/>
      </w:pPr>
      <w:r>
        <w:rPr>
          <w:spacing w:val="-1"/>
        </w:rPr>
        <w:t>Any</w:t>
      </w:r>
      <w:r>
        <w:t xml:space="preserve"> </w:t>
      </w:r>
      <w:r>
        <w:rPr>
          <w:spacing w:val="-1"/>
        </w:rPr>
        <w:t>member</w:t>
      </w:r>
      <w:r>
        <w:rPr>
          <w:spacing w:val="1"/>
        </w:rPr>
        <w:t xml:space="preserve"> </w:t>
      </w:r>
      <w:r>
        <w:t>of</w:t>
      </w:r>
      <w:r>
        <w:rPr>
          <w:spacing w:val="1"/>
        </w:rPr>
        <w:t xml:space="preserve"> </w:t>
      </w:r>
      <w:r>
        <w:rPr>
          <w:spacing w:val="-1"/>
        </w:rPr>
        <w:t>the</w:t>
      </w:r>
      <w:r>
        <w:t xml:space="preserve"> </w:t>
      </w:r>
      <w:r>
        <w:rPr>
          <w:spacing w:val="-1"/>
        </w:rPr>
        <w:t>immediate</w:t>
      </w:r>
      <w:r>
        <w:rPr>
          <w:spacing w:val="-2"/>
        </w:rPr>
        <w:t xml:space="preserve"> </w:t>
      </w:r>
      <w:r>
        <w:rPr>
          <w:spacing w:val="-1"/>
        </w:rPr>
        <w:t>family</w:t>
      </w:r>
      <w:r>
        <w:rPr>
          <w:spacing w:val="-3"/>
        </w:rPr>
        <w:t xml:space="preserve"> </w:t>
      </w:r>
      <w:r>
        <w:t>of</w:t>
      </w:r>
      <w:r>
        <w:rPr>
          <w:spacing w:val="1"/>
        </w:rPr>
        <w:t xml:space="preserve"> </w:t>
      </w:r>
      <w:r>
        <w:t>an</w:t>
      </w:r>
      <w:r>
        <w:rPr>
          <w:spacing w:val="-3"/>
        </w:rPr>
        <w:t xml:space="preserve"> </w:t>
      </w:r>
      <w:r>
        <w:rPr>
          <w:spacing w:val="-1"/>
        </w:rPr>
        <w:t>individual</w:t>
      </w:r>
      <w:r>
        <w:rPr>
          <w:spacing w:val="-2"/>
        </w:rPr>
        <w:t xml:space="preserve"> </w:t>
      </w:r>
      <w:r>
        <w:rPr>
          <w:spacing w:val="-1"/>
        </w:rPr>
        <w:t>specified</w:t>
      </w:r>
      <w:r>
        <w:t xml:space="preserve"> </w:t>
      </w:r>
      <w:r>
        <w:rPr>
          <w:spacing w:val="-1"/>
        </w:rPr>
        <w:t>under</w:t>
      </w:r>
      <w:r>
        <w:rPr>
          <w:spacing w:val="47"/>
        </w:rPr>
        <w:t xml:space="preserve"> </w:t>
      </w:r>
      <w:r>
        <w:rPr>
          <w:spacing w:val="-1"/>
        </w:rPr>
        <w:t>subdivision</w:t>
      </w:r>
      <w:r>
        <w:rPr>
          <w:spacing w:val="-3"/>
        </w:rPr>
        <w:t xml:space="preserve"> </w:t>
      </w:r>
      <w:r>
        <w:rPr>
          <w:spacing w:val="-1"/>
        </w:rPr>
        <w:t>(i)</w:t>
      </w:r>
      <w:r>
        <w:rPr>
          <w:spacing w:val="1"/>
        </w:rPr>
        <w:t xml:space="preserve"> </w:t>
      </w:r>
      <w:r>
        <w:t>or</w:t>
      </w:r>
      <w:r>
        <w:rPr>
          <w:spacing w:val="-2"/>
        </w:rPr>
        <w:t xml:space="preserve"> </w:t>
      </w:r>
      <w:r>
        <w:rPr>
          <w:spacing w:val="-1"/>
        </w:rPr>
        <w:t>(ii).</w:t>
      </w:r>
    </w:p>
    <w:p w14:paraId="66116EE4" w14:textId="77777777" w:rsidR="00DE2389" w:rsidRDefault="00DE2389" w:rsidP="00DE2389">
      <w:pPr>
        <w:spacing w:before="9"/>
        <w:rPr>
          <w:rFonts w:ascii="Times New Roman" w:eastAsia="Times New Roman" w:hAnsi="Times New Roman" w:cs="Times New Roman"/>
          <w:sz w:val="20"/>
          <w:szCs w:val="20"/>
        </w:rPr>
      </w:pPr>
    </w:p>
    <w:p w14:paraId="45D807B4" w14:textId="77777777" w:rsidR="00DE2389" w:rsidRDefault="00DE2389" w:rsidP="00DE2389">
      <w:pPr>
        <w:pStyle w:val="BodyText"/>
        <w:numPr>
          <w:ilvl w:val="2"/>
          <w:numId w:val="4"/>
        </w:numPr>
        <w:tabs>
          <w:tab w:val="left" w:pos="1900"/>
        </w:tabs>
        <w:ind w:left="1899" w:hanging="720"/>
      </w:pPr>
      <w:r>
        <w:rPr>
          <w:spacing w:val="-1"/>
        </w:rPr>
        <w:t>“Department”</w:t>
      </w:r>
      <w:r>
        <w:t xml:space="preserve"> </w:t>
      </w:r>
      <w:r>
        <w:rPr>
          <w:spacing w:val="-1"/>
        </w:rPr>
        <w:t>means</w:t>
      </w:r>
      <w:r>
        <w:t xml:space="preserve"> </w:t>
      </w:r>
      <w:r>
        <w:rPr>
          <w:spacing w:val="-1"/>
        </w:rPr>
        <w:t>the</w:t>
      </w:r>
      <w:r>
        <w:t xml:space="preserve"> </w:t>
      </w:r>
      <w:r>
        <w:rPr>
          <w:spacing w:val="-1"/>
        </w:rPr>
        <w:t>Indiana</w:t>
      </w:r>
      <w:r>
        <w:rPr>
          <w:spacing w:val="-2"/>
        </w:rPr>
        <w:t xml:space="preserve"> </w:t>
      </w:r>
      <w:r>
        <w:rPr>
          <w:spacing w:val="-1"/>
        </w:rPr>
        <w:t>Department</w:t>
      </w:r>
      <w:r>
        <w:rPr>
          <w:spacing w:val="1"/>
        </w:rPr>
        <w:t xml:space="preserve"> </w:t>
      </w:r>
      <w:r>
        <w:rPr>
          <w:spacing w:val="-2"/>
        </w:rPr>
        <w:t>of</w:t>
      </w:r>
      <w:r>
        <w:rPr>
          <w:spacing w:val="1"/>
        </w:rPr>
        <w:t xml:space="preserve"> </w:t>
      </w:r>
      <w:r>
        <w:rPr>
          <w:spacing w:val="-1"/>
        </w:rPr>
        <w:t>Administration.</w:t>
      </w:r>
    </w:p>
    <w:p w14:paraId="0BAC6D4B" w14:textId="77777777" w:rsidR="00DE2389" w:rsidRDefault="00DE2389" w:rsidP="00DE2389">
      <w:pPr>
        <w:spacing w:before="9"/>
        <w:rPr>
          <w:rFonts w:ascii="Times New Roman" w:eastAsia="Times New Roman" w:hAnsi="Times New Roman" w:cs="Times New Roman"/>
          <w:sz w:val="20"/>
          <w:szCs w:val="20"/>
        </w:rPr>
      </w:pPr>
    </w:p>
    <w:p w14:paraId="70E9951C" w14:textId="77777777" w:rsidR="00DE2389" w:rsidRDefault="00DE2389" w:rsidP="00DE2389">
      <w:pPr>
        <w:pStyle w:val="BodyText"/>
        <w:numPr>
          <w:ilvl w:val="2"/>
          <w:numId w:val="4"/>
        </w:numPr>
        <w:tabs>
          <w:tab w:val="left" w:pos="1901"/>
        </w:tabs>
        <w:ind w:left="1900" w:hanging="720"/>
      </w:pPr>
      <w:r>
        <w:rPr>
          <w:spacing w:val="-1"/>
        </w:rPr>
        <w:t>“Commission”</w:t>
      </w:r>
      <w:r>
        <w:t xml:space="preserve"> </w:t>
      </w:r>
      <w:r>
        <w:rPr>
          <w:spacing w:val="-1"/>
        </w:rPr>
        <w:t>means</w:t>
      </w:r>
      <w:r>
        <w:rPr>
          <w:spacing w:val="-2"/>
        </w:rPr>
        <w:t xml:space="preserve"> </w:t>
      </w:r>
      <w:r>
        <w:t xml:space="preserve">the </w:t>
      </w:r>
      <w:r>
        <w:rPr>
          <w:spacing w:val="-1"/>
        </w:rPr>
        <w:t>Indiana</w:t>
      </w:r>
      <w:r>
        <w:t xml:space="preserve"> </w:t>
      </w:r>
      <w:r>
        <w:rPr>
          <w:spacing w:val="-1"/>
        </w:rPr>
        <w:t>State</w:t>
      </w:r>
      <w:r>
        <w:rPr>
          <w:spacing w:val="-2"/>
        </w:rPr>
        <w:t xml:space="preserve"> </w:t>
      </w:r>
      <w:r>
        <w:rPr>
          <w:spacing w:val="-1"/>
        </w:rPr>
        <w:t>Ethics</w:t>
      </w:r>
      <w:r>
        <w:t xml:space="preserve"> </w:t>
      </w:r>
      <w:r>
        <w:rPr>
          <w:spacing w:val="-1"/>
        </w:rPr>
        <w:t>Commission.</w:t>
      </w:r>
    </w:p>
    <w:p w14:paraId="4C0A3C39" w14:textId="77777777" w:rsidR="00DE2389" w:rsidRDefault="00DE2389" w:rsidP="00DE2389">
      <w:pPr>
        <w:spacing w:before="11"/>
        <w:rPr>
          <w:rFonts w:ascii="Times New Roman" w:eastAsia="Times New Roman" w:hAnsi="Times New Roman" w:cs="Times New Roman"/>
          <w:sz w:val="20"/>
          <w:szCs w:val="20"/>
        </w:rPr>
      </w:pPr>
    </w:p>
    <w:p w14:paraId="3FB523A9" w14:textId="77777777" w:rsidR="00DE2389" w:rsidRDefault="00DE2389" w:rsidP="00DE2389">
      <w:pPr>
        <w:pStyle w:val="BodyText"/>
        <w:numPr>
          <w:ilvl w:val="1"/>
          <w:numId w:val="4"/>
        </w:numPr>
        <w:tabs>
          <w:tab w:val="left" w:pos="1181"/>
        </w:tabs>
        <w:ind w:right="106" w:firstLine="0"/>
      </w:pPr>
      <w:r>
        <w:t>The</w:t>
      </w:r>
      <w:r>
        <w:rPr>
          <w:spacing w:val="-2"/>
        </w:rPr>
        <w:t xml:space="preserve"> </w:t>
      </w:r>
      <w:r>
        <w:rPr>
          <w:spacing w:val="-1"/>
        </w:rPr>
        <w:t>System</w:t>
      </w:r>
      <w:r>
        <w:rPr>
          <w:spacing w:val="-2"/>
        </w:rPr>
        <w:t xml:space="preserve"> may</w:t>
      </w:r>
      <w:r>
        <w:rPr>
          <w:spacing w:val="-3"/>
        </w:rPr>
        <w:t xml:space="preserve"> </w:t>
      </w:r>
      <w:r>
        <w:t>cancel</w:t>
      </w:r>
      <w:r>
        <w:rPr>
          <w:spacing w:val="1"/>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without</w:t>
      </w:r>
      <w:r>
        <w:rPr>
          <w:spacing w:val="1"/>
        </w:rPr>
        <w:t xml:space="preserve"> </w:t>
      </w:r>
      <w:r>
        <w:rPr>
          <w:spacing w:val="-1"/>
        </w:rPr>
        <w:t>recourse</w:t>
      </w:r>
      <w:r>
        <w:rPr>
          <w:spacing w:val="-2"/>
        </w:rPr>
        <w:t xml:space="preserve"> </w:t>
      </w:r>
      <w:r>
        <w:t>by</w:t>
      </w:r>
      <w:r>
        <w:rPr>
          <w:spacing w:val="-3"/>
        </w:rPr>
        <w:t xml:space="preserve"> </w:t>
      </w:r>
      <w:r>
        <w:rPr>
          <w:spacing w:val="-1"/>
        </w:rPr>
        <w:t>Manager</w:t>
      </w:r>
      <w:r>
        <w:rPr>
          <w:spacing w:val="1"/>
        </w:rPr>
        <w:t xml:space="preserve"> </w:t>
      </w:r>
      <w:r>
        <w:rPr>
          <w:spacing w:val="-1"/>
        </w:rPr>
        <w:t>if</w:t>
      </w:r>
      <w:r>
        <w:rPr>
          <w:spacing w:val="1"/>
        </w:rPr>
        <w:t xml:space="preserve"> </w:t>
      </w:r>
      <w:r>
        <w:t>any</w:t>
      </w:r>
      <w:r>
        <w:rPr>
          <w:spacing w:val="39"/>
        </w:rPr>
        <w:t xml:space="preserve"> </w:t>
      </w:r>
      <w:r>
        <w:rPr>
          <w:spacing w:val="-1"/>
        </w:rPr>
        <w:t>interested</w:t>
      </w:r>
      <w:r>
        <w:t xml:space="preserve"> </w:t>
      </w:r>
      <w:r>
        <w:rPr>
          <w:spacing w:val="-1"/>
        </w:rPr>
        <w:t>party</w:t>
      </w:r>
      <w:r>
        <w:rPr>
          <w:spacing w:val="-3"/>
        </w:rPr>
        <w:t xml:space="preserve"> </w:t>
      </w:r>
      <w:r>
        <w:t>is</w:t>
      </w:r>
      <w:r>
        <w:rPr>
          <w:spacing w:val="-2"/>
        </w:rPr>
        <w:t xml:space="preserve"> </w:t>
      </w:r>
      <w:r>
        <w:t xml:space="preserve">an </w:t>
      </w:r>
      <w:r>
        <w:rPr>
          <w:spacing w:val="-2"/>
        </w:rPr>
        <w:t>employee</w:t>
      </w:r>
      <w:r>
        <w:t xml:space="preserve"> of</w:t>
      </w:r>
      <w:r>
        <w:rPr>
          <w:spacing w:val="1"/>
        </w:rPr>
        <w:t xml:space="preserve"> </w:t>
      </w:r>
      <w:r>
        <w:rPr>
          <w:spacing w:val="-1"/>
        </w:rPr>
        <w:t>the</w:t>
      </w:r>
      <w:r>
        <w:t xml:space="preserve"> </w:t>
      </w:r>
      <w:r>
        <w:rPr>
          <w:spacing w:val="-1"/>
        </w:rPr>
        <w:t>System.</w:t>
      </w:r>
    </w:p>
    <w:p w14:paraId="2325D2C7" w14:textId="77777777" w:rsidR="00DE2389" w:rsidRDefault="00DE2389" w:rsidP="00DE2389">
      <w:pPr>
        <w:spacing w:before="11"/>
        <w:rPr>
          <w:rFonts w:ascii="Times New Roman" w:eastAsia="Times New Roman" w:hAnsi="Times New Roman" w:cs="Times New Roman"/>
          <w:sz w:val="20"/>
          <w:szCs w:val="20"/>
        </w:rPr>
      </w:pPr>
    </w:p>
    <w:p w14:paraId="7D13E199" w14:textId="77777777" w:rsidR="00DE2389" w:rsidRDefault="00DE2389" w:rsidP="00DE2389">
      <w:pPr>
        <w:pStyle w:val="BodyText"/>
        <w:numPr>
          <w:ilvl w:val="1"/>
          <w:numId w:val="4"/>
        </w:numPr>
        <w:tabs>
          <w:tab w:val="left" w:pos="1181"/>
        </w:tabs>
        <w:ind w:right="265" w:firstLine="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exercise</w:t>
      </w:r>
      <w:r>
        <w:t xml:space="preserve"> </w:t>
      </w:r>
      <w:r>
        <w:rPr>
          <w:spacing w:val="-1"/>
        </w:rPr>
        <w:t>its</w:t>
      </w:r>
      <w:r>
        <w:t xml:space="preserve"> </w:t>
      </w:r>
      <w:r>
        <w:rPr>
          <w:spacing w:val="-1"/>
        </w:rPr>
        <w:t>right</w:t>
      </w:r>
      <w:r>
        <w:rPr>
          <w:spacing w:val="1"/>
        </w:rPr>
        <w:t xml:space="preserve"> </w:t>
      </w:r>
      <w:r>
        <w:t>of</w:t>
      </w:r>
      <w:r>
        <w:rPr>
          <w:spacing w:val="-2"/>
        </w:rPr>
        <w:t xml:space="preserve"> </w:t>
      </w:r>
      <w:r>
        <w:rPr>
          <w:spacing w:val="-1"/>
        </w:rPr>
        <w:t>cancellation</w:t>
      </w:r>
      <w:r>
        <w:t xml:space="preserve"> </w:t>
      </w:r>
      <w:r>
        <w:rPr>
          <w:spacing w:val="-1"/>
        </w:rPr>
        <w:t>under</w:t>
      </w:r>
      <w:r>
        <w:rPr>
          <w:spacing w:val="-2"/>
        </w:rPr>
        <w:t xml:space="preserve"> </w:t>
      </w:r>
      <w:r>
        <w:rPr>
          <w:spacing w:val="-1"/>
        </w:rPr>
        <w:t>subsection</w:t>
      </w:r>
      <w:r>
        <w:t xml:space="preserve"> 2</w:t>
      </w:r>
      <w:r>
        <w:rPr>
          <w:spacing w:val="-3"/>
        </w:rPr>
        <w:t xml:space="preserve"> </w:t>
      </w:r>
      <w:r>
        <w:rPr>
          <w:spacing w:val="-1"/>
        </w:rPr>
        <w:t>above</w:t>
      </w:r>
      <w:r>
        <w:t xml:space="preserve"> </w:t>
      </w:r>
      <w:r>
        <w:rPr>
          <w:spacing w:val="-1"/>
        </w:rPr>
        <w:t>if</w:t>
      </w:r>
      <w:r>
        <w:rPr>
          <w:spacing w:val="59"/>
        </w:rPr>
        <w:t xml:space="preserve"> </w:t>
      </w:r>
      <w:r>
        <w:rPr>
          <w:spacing w:val="-1"/>
        </w:rPr>
        <w:t>Manager</w:t>
      </w:r>
      <w:r>
        <w:rPr>
          <w:spacing w:val="1"/>
        </w:rPr>
        <w:t xml:space="preserve"> </w:t>
      </w:r>
      <w:r>
        <w:rPr>
          <w:spacing w:val="-1"/>
        </w:rPr>
        <w:t>gives</w:t>
      </w:r>
      <w:r>
        <w:t xml:space="preserve"> </w:t>
      </w:r>
      <w:r>
        <w:rPr>
          <w:spacing w:val="-1"/>
        </w:rPr>
        <w:t>the</w:t>
      </w:r>
      <w:r>
        <w:t xml:space="preserve"> </w:t>
      </w:r>
      <w:r>
        <w:rPr>
          <w:spacing w:val="-1"/>
        </w:rPr>
        <w:t>System</w:t>
      </w:r>
      <w:r>
        <w:rPr>
          <w:spacing w:val="-4"/>
        </w:rPr>
        <w:t xml:space="preserve"> </w:t>
      </w:r>
      <w:r>
        <w:t xml:space="preserve">an </w:t>
      </w:r>
      <w:r>
        <w:rPr>
          <w:spacing w:val="-1"/>
        </w:rPr>
        <w:t>opinion</w:t>
      </w:r>
      <w:r>
        <w:rPr>
          <w:spacing w:val="-3"/>
        </w:rPr>
        <w:t xml:space="preserve"> </w:t>
      </w:r>
      <w:r>
        <w:t>by</w:t>
      </w:r>
      <w:r>
        <w:rPr>
          <w:spacing w:val="-3"/>
        </w:rPr>
        <w:t xml:space="preserve"> </w:t>
      </w:r>
      <w:r>
        <w:t xml:space="preserve">the </w:t>
      </w:r>
      <w:r>
        <w:rPr>
          <w:spacing w:val="-1"/>
        </w:rPr>
        <w:t>Commission</w:t>
      </w:r>
      <w:r>
        <w:t xml:space="preserve"> </w:t>
      </w:r>
      <w:r>
        <w:rPr>
          <w:spacing w:val="-1"/>
        </w:rPr>
        <w:t>indicating</w:t>
      </w:r>
      <w:r>
        <w:rPr>
          <w:spacing w:val="-3"/>
        </w:rPr>
        <w:t xml:space="preserve"> </w:t>
      </w:r>
      <w:r>
        <w:rPr>
          <w:spacing w:val="-1"/>
        </w:rPr>
        <w:t>that</w:t>
      </w:r>
      <w:r>
        <w:rPr>
          <w:spacing w:val="-2"/>
        </w:rPr>
        <w:t xml:space="preserve"> </w:t>
      </w:r>
      <w:r>
        <w:t xml:space="preserve">the </w:t>
      </w:r>
      <w:r>
        <w:rPr>
          <w:spacing w:val="-1"/>
        </w:rPr>
        <w:t>existence</w:t>
      </w:r>
      <w:r>
        <w:t xml:space="preserve"> </w:t>
      </w:r>
      <w:r>
        <w:rPr>
          <w:spacing w:val="-2"/>
        </w:rPr>
        <w:t>of</w:t>
      </w:r>
      <w:r>
        <w:rPr>
          <w:spacing w:val="1"/>
        </w:rPr>
        <w:t xml:space="preserve"> </w:t>
      </w:r>
      <w:r>
        <w:rPr>
          <w:spacing w:val="-1"/>
        </w:rPr>
        <w:t>this</w:t>
      </w:r>
      <w:r>
        <w:rPr>
          <w:spacing w:val="67"/>
        </w:rPr>
        <w:t xml:space="preserve"> </w:t>
      </w:r>
      <w:r>
        <w:rPr>
          <w:spacing w:val="-1"/>
        </w:rPr>
        <w:t>Management</w:t>
      </w:r>
      <w:r>
        <w:rPr>
          <w:spacing w:val="1"/>
        </w:rPr>
        <w:t xml:space="preserve"> </w:t>
      </w:r>
      <w:r>
        <w:rPr>
          <w:spacing w:val="-1"/>
        </w:rPr>
        <w:t>Agreement</w:t>
      </w:r>
      <w:r>
        <w:rPr>
          <w:spacing w:val="1"/>
        </w:rPr>
        <w:t xml:space="preserve"> </w:t>
      </w:r>
      <w:r>
        <w:rPr>
          <w:spacing w:val="-1"/>
        </w:rPr>
        <w:t>and</w:t>
      </w:r>
      <w:r>
        <w:t xml:space="preserve"> the</w:t>
      </w:r>
      <w:r>
        <w:rPr>
          <w:spacing w:val="-2"/>
        </w:rPr>
        <w:t xml:space="preserve"> </w:t>
      </w:r>
      <w:r>
        <w:rPr>
          <w:spacing w:val="-1"/>
        </w:rPr>
        <w:t>employment</w:t>
      </w:r>
      <w:r>
        <w:rPr>
          <w:spacing w:val="1"/>
        </w:rPr>
        <w:t xml:space="preserve"> </w:t>
      </w:r>
      <w:r>
        <w:t>by</w:t>
      </w:r>
      <w:r>
        <w:rPr>
          <w:spacing w:val="-3"/>
        </w:rPr>
        <w:t xml:space="preserve"> </w:t>
      </w:r>
      <w:r>
        <w:t xml:space="preserve">the </w:t>
      </w:r>
      <w:r>
        <w:rPr>
          <w:spacing w:val="-1"/>
        </w:rPr>
        <w:t>System</w:t>
      </w:r>
      <w:r>
        <w:rPr>
          <w:spacing w:val="-4"/>
        </w:rPr>
        <w:t xml:space="preserve"> </w:t>
      </w:r>
      <w:r>
        <w:t>of</w:t>
      </w:r>
      <w:r>
        <w:rPr>
          <w:spacing w:val="1"/>
        </w:rPr>
        <w:t xml:space="preserve"> </w:t>
      </w:r>
      <w:r>
        <w:t xml:space="preserve">the </w:t>
      </w:r>
      <w:r>
        <w:rPr>
          <w:spacing w:val="-1"/>
        </w:rPr>
        <w:t>interested</w:t>
      </w:r>
      <w:r>
        <w:t xml:space="preserve"> </w:t>
      </w:r>
      <w:r>
        <w:rPr>
          <w:spacing w:val="-1"/>
        </w:rPr>
        <w:t>party</w:t>
      </w:r>
      <w:r>
        <w:rPr>
          <w:spacing w:val="-3"/>
        </w:rPr>
        <w:t xml:space="preserve"> </w:t>
      </w:r>
      <w:r>
        <w:t>does not</w:t>
      </w:r>
      <w:r>
        <w:rPr>
          <w:spacing w:val="25"/>
        </w:rPr>
        <w:t xml:space="preserve"> </w:t>
      </w:r>
      <w:r>
        <w:rPr>
          <w:spacing w:val="-1"/>
        </w:rPr>
        <w:t>violate</w:t>
      </w:r>
      <w:r>
        <w:t xml:space="preserve"> any</w:t>
      </w:r>
      <w:r>
        <w:rPr>
          <w:spacing w:val="-3"/>
        </w:rPr>
        <w:t xml:space="preserve"> </w:t>
      </w:r>
      <w:r>
        <w:rPr>
          <w:spacing w:val="-1"/>
        </w:rPr>
        <w:t>statute</w:t>
      </w:r>
      <w:r>
        <w:t xml:space="preserve"> </w:t>
      </w:r>
      <w:r>
        <w:rPr>
          <w:spacing w:val="-2"/>
        </w:rPr>
        <w:t>or</w:t>
      </w:r>
      <w:r>
        <w:rPr>
          <w:spacing w:val="1"/>
        </w:rPr>
        <w:t xml:space="preserve"> </w:t>
      </w:r>
      <w:r>
        <w:rPr>
          <w:spacing w:val="-1"/>
        </w:rPr>
        <w:t>rule</w:t>
      </w:r>
      <w:r>
        <w:rPr>
          <w:spacing w:val="-2"/>
        </w:rPr>
        <w:t xml:space="preserve"> </w:t>
      </w:r>
      <w:r>
        <w:rPr>
          <w:spacing w:val="-1"/>
        </w:rPr>
        <w:t>relating</w:t>
      </w:r>
      <w:r>
        <w:rPr>
          <w:spacing w:val="-3"/>
        </w:rPr>
        <w:t xml:space="preserve"> </w:t>
      </w:r>
      <w:r>
        <w:t>to</w:t>
      </w:r>
      <w:r>
        <w:rPr>
          <w:spacing w:val="-3"/>
        </w:rPr>
        <w:t xml:space="preserve"> </w:t>
      </w:r>
      <w:r>
        <w:rPr>
          <w:spacing w:val="-1"/>
        </w:rPr>
        <w:t>ethical</w:t>
      </w:r>
      <w:r>
        <w:rPr>
          <w:spacing w:val="1"/>
        </w:rPr>
        <w:t xml:space="preserve"> </w:t>
      </w:r>
      <w:r>
        <w:rPr>
          <w:spacing w:val="-1"/>
        </w:rPr>
        <w:t>conduct</w:t>
      </w:r>
      <w:r>
        <w:rPr>
          <w:spacing w:val="1"/>
        </w:rPr>
        <w:t xml:space="preserve"> </w:t>
      </w:r>
      <w:r>
        <w:rPr>
          <w:spacing w:val="-2"/>
        </w:rPr>
        <w:t xml:space="preserve">of </w:t>
      </w:r>
      <w:r>
        <w:t xml:space="preserve">the </w:t>
      </w:r>
      <w:r>
        <w:rPr>
          <w:spacing w:val="-1"/>
        </w:rPr>
        <w:t>System</w:t>
      </w:r>
      <w:r>
        <w:rPr>
          <w:spacing w:val="-4"/>
        </w:rPr>
        <w:t xml:space="preserve"> </w:t>
      </w:r>
      <w:r>
        <w:rPr>
          <w:spacing w:val="-1"/>
        </w:rPr>
        <w:t>employees.</w:t>
      </w:r>
      <w:r>
        <w:t xml:space="preserve"> </w:t>
      </w:r>
      <w:r>
        <w:rPr>
          <w:spacing w:val="-2"/>
        </w:rPr>
        <w:t>The</w:t>
      </w:r>
      <w:r>
        <w:t xml:space="preserve"> </w:t>
      </w:r>
      <w:r>
        <w:rPr>
          <w:spacing w:val="-1"/>
        </w:rPr>
        <w:t>System</w:t>
      </w:r>
      <w:r>
        <w:rPr>
          <w:spacing w:val="-2"/>
        </w:rPr>
        <w:t xml:space="preserve"> may</w:t>
      </w:r>
      <w:r>
        <w:rPr>
          <w:spacing w:val="75"/>
        </w:rPr>
        <w:t xml:space="preserve"> </w:t>
      </w:r>
      <w:r>
        <w:rPr>
          <w:spacing w:val="-1"/>
        </w:rPr>
        <w:t>take</w:t>
      </w:r>
      <w:r>
        <w:t xml:space="preserve"> </w:t>
      </w:r>
      <w:r>
        <w:rPr>
          <w:spacing w:val="-1"/>
        </w:rPr>
        <w:t>action,</w:t>
      </w:r>
      <w:r>
        <w:rPr>
          <w:spacing w:val="-3"/>
        </w:rPr>
        <w:t xml:space="preserve"> </w:t>
      </w:r>
      <w:r>
        <w:rPr>
          <w:spacing w:val="-1"/>
        </w:rPr>
        <w:t>including</w:t>
      </w:r>
      <w:r>
        <w:rPr>
          <w:spacing w:val="-3"/>
        </w:rPr>
        <w:t xml:space="preserve"> </w:t>
      </w:r>
      <w:r>
        <w:rPr>
          <w:spacing w:val="-1"/>
        </w:rPr>
        <w:t>cancellation</w:t>
      </w:r>
      <w:r>
        <w:t xml:space="preserve"> of</w:t>
      </w:r>
      <w:r>
        <w:rPr>
          <w:spacing w:val="-2"/>
        </w:rPr>
        <w:t xml:space="preserve"> </w:t>
      </w:r>
      <w:r>
        <w:rPr>
          <w:spacing w:val="-1"/>
        </w:rPr>
        <w:t>this</w:t>
      </w:r>
      <w:r>
        <w:rPr>
          <w:spacing w:val="-2"/>
        </w:rPr>
        <w:t xml:space="preserve"> </w:t>
      </w:r>
      <w:r>
        <w:rPr>
          <w:spacing w:val="-1"/>
        </w:rPr>
        <w:t>Management</w:t>
      </w:r>
      <w:r>
        <w:rPr>
          <w:spacing w:val="-2"/>
        </w:rPr>
        <w:t xml:space="preserve"> </w:t>
      </w:r>
      <w:r>
        <w:rPr>
          <w:spacing w:val="-1"/>
        </w:rPr>
        <w:t>Agreement,</w:t>
      </w:r>
      <w:r>
        <w:t xml:space="preserve"> </w:t>
      </w:r>
      <w:r>
        <w:rPr>
          <w:spacing w:val="-1"/>
        </w:rPr>
        <w:t>consistent</w:t>
      </w:r>
      <w:r>
        <w:rPr>
          <w:spacing w:val="1"/>
        </w:rPr>
        <w:t xml:space="preserve"> </w:t>
      </w:r>
      <w:r>
        <w:rPr>
          <w:spacing w:val="-1"/>
        </w:rPr>
        <w:t>with</w:t>
      </w:r>
      <w:r>
        <w:rPr>
          <w:spacing w:val="-3"/>
        </w:rPr>
        <w:t xml:space="preserve"> </w:t>
      </w:r>
      <w:r>
        <w:t xml:space="preserve">an </w:t>
      </w:r>
      <w:r>
        <w:rPr>
          <w:spacing w:val="-1"/>
        </w:rPr>
        <w:t>opinion</w:t>
      </w:r>
      <w:r>
        <w:t xml:space="preserve"> of</w:t>
      </w:r>
      <w:r>
        <w:rPr>
          <w:spacing w:val="77"/>
        </w:rPr>
        <w:t xml:space="preserve"> </w:t>
      </w:r>
      <w:r>
        <w:t xml:space="preserve">the </w:t>
      </w:r>
      <w:r>
        <w:rPr>
          <w:spacing w:val="-1"/>
        </w:rPr>
        <w:t>Commission</w:t>
      </w:r>
      <w:r>
        <w:t xml:space="preserve"> </w:t>
      </w:r>
      <w:r>
        <w:rPr>
          <w:spacing w:val="-1"/>
        </w:rPr>
        <w:t>obtained</w:t>
      </w:r>
      <w:r>
        <w:t xml:space="preserve"> </w:t>
      </w:r>
      <w:r>
        <w:rPr>
          <w:spacing w:val="-1"/>
        </w:rPr>
        <w:t>under</w:t>
      </w:r>
      <w:r>
        <w:rPr>
          <w:spacing w:val="-2"/>
        </w:rPr>
        <w:t xml:space="preserve"> </w:t>
      </w:r>
      <w:r>
        <w:rPr>
          <w:spacing w:val="-1"/>
        </w:rPr>
        <w:t>this</w:t>
      </w:r>
      <w:r>
        <w:t xml:space="preserve"> </w:t>
      </w:r>
      <w:r>
        <w:rPr>
          <w:spacing w:val="-1"/>
        </w:rPr>
        <w:t>section.</w:t>
      </w:r>
    </w:p>
    <w:p w14:paraId="7EC2AB75" w14:textId="77777777" w:rsidR="00DE2389" w:rsidRDefault="00DE2389" w:rsidP="00DE2389">
      <w:pPr>
        <w:spacing w:before="9"/>
        <w:rPr>
          <w:rFonts w:ascii="Times New Roman" w:eastAsia="Times New Roman" w:hAnsi="Times New Roman" w:cs="Times New Roman"/>
          <w:sz w:val="20"/>
          <w:szCs w:val="20"/>
        </w:rPr>
      </w:pPr>
    </w:p>
    <w:p w14:paraId="0D389188" w14:textId="77777777" w:rsidR="00DE2389" w:rsidRDefault="00DE2389" w:rsidP="00DE2389">
      <w:pPr>
        <w:pStyle w:val="BodyText"/>
        <w:numPr>
          <w:ilvl w:val="1"/>
          <w:numId w:val="4"/>
        </w:numPr>
        <w:tabs>
          <w:tab w:val="left" w:pos="1181"/>
        </w:tabs>
        <w:ind w:right="265" w:firstLine="0"/>
      </w:pPr>
      <w:r>
        <w:rPr>
          <w:spacing w:val="-1"/>
        </w:rPr>
        <w:t>Manager</w:t>
      </w:r>
      <w:r>
        <w:rPr>
          <w:spacing w:val="1"/>
        </w:rPr>
        <w:t xml:space="preserve"> </w:t>
      </w:r>
      <w:r>
        <w:rPr>
          <w:spacing w:val="-1"/>
        </w:rPr>
        <w:t>has</w:t>
      </w:r>
      <w:r>
        <w:t xml:space="preserve"> </w:t>
      </w:r>
      <w:r>
        <w:rPr>
          <w:spacing w:val="-2"/>
        </w:rPr>
        <w:t>an</w:t>
      </w:r>
      <w:r>
        <w:t xml:space="preserve"> </w:t>
      </w:r>
      <w:r>
        <w:rPr>
          <w:spacing w:val="-1"/>
        </w:rPr>
        <w:t>affirmative</w:t>
      </w:r>
      <w:r>
        <w:rPr>
          <w:spacing w:val="-2"/>
        </w:rPr>
        <w:t xml:space="preserve"> </w:t>
      </w:r>
      <w:r>
        <w:rPr>
          <w:spacing w:val="-1"/>
        </w:rPr>
        <w:t>obligation</w:t>
      </w:r>
      <w:r>
        <w:rPr>
          <w:spacing w:val="-3"/>
        </w:rPr>
        <w:t xml:space="preserve"> </w:t>
      </w:r>
      <w:r>
        <w:rPr>
          <w:spacing w:val="-1"/>
        </w:rPr>
        <w:t>under</w:t>
      </w:r>
      <w:r>
        <w:rPr>
          <w:spacing w:val="1"/>
        </w:rPr>
        <w:t xml:space="preserve"> </w:t>
      </w:r>
      <w:r>
        <w:rPr>
          <w:spacing w:val="-1"/>
        </w:rPr>
        <w:t>this</w:t>
      </w:r>
      <w:r>
        <w:rPr>
          <w:spacing w:val="-2"/>
        </w:rPr>
        <w:t xml:space="preserve"> Management</w:t>
      </w:r>
      <w:r>
        <w:rPr>
          <w:spacing w:val="1"/>
        </w:rPr>
        <w:t xml:space="preserve"> </w:t>
      </w:r>
      <w:r>
        <w:rPr>
          <w:spacing w:val="-1"/>
        </w:rPr>
        <w:t>Agreement</w:t>
      </w:r>
      <w:r>
        <w:rPr>
          <w:spacing w:val="1"/>
        </w:rPr>
        <w:t xml:space="preserve"> </w:t>
      </w:r>
      <w:r>
        <w:t xml:space="preserve">to </w:t>
      </w:r>
      <w:r>
        <w:rPr>
          <w:spacing w:val="-1"/>
        </w:rPr>
        <w:t>disclose</w:t>
      </w:r>
      <w:r>
        <w:t xml:space="preserve"> </w:t>
      </w:r>
      <w:r>
        <w:rPr>
          <w:spacing w:val="-1"/>
        </w:rPr>
        <w:t>to</w:t>
      </w:r>
      <w:r>
        <w:rPr>
          <w:spacing w:val="65"/>
        </w:rPr>
        <w:t xml:space="preserve"> </w:t>
      </w:r>
      <w:r>
        <w:t xml:space="preserve">the </w:t>
      </w:r>
      <w:r>
        <w:rPr>
          <w:spacing w:val="-1"/>
        </w:rPr>
        <w:t>System</w:t>
      </w:r>
      <w:r>
        <w:rPr>
          <w:spacing w:val="-4"/>
        </w:rPr>
        <w:t xml:space="preserve"> </w:t>
      </w:r>
      <w:r>
        <w:rPr>
          <w:spacing w:val="-1"/>
        </w:rPr>
        <w:t>when</w:t>
      </w:r>
      <w:r>
        <w:t xml:space="preserve"> an</w:t>
      </w:r>
      <w:r>
        <w:rPr>
          <w:spacing w:val="-3"/>
        </w:rPr>
        <w:t xml:space="preserve"> </w:t>
      </w:r>
      <w:r>
        <w:rPr>
          <w:spacing w:val="-1"/>
        </w:rPr>
        <w:t>interested</w:t>
      </w:r>
      <w:r>
        <w:t xml:space="preserve"> </w:t>
      </w:r>
      <w:r>
        <w:rPr>
          <w:spacing w:val="-1"/>
        </w:rPr>
        <w:t>party</w:t>
      </w:r>
      <w:r>
        <w:rPr>
          <w:spacing w:val="-3"/>
        </w:rPr>
        <w:t xml:space="preserve"> </w:t>
      </w:r>
      <w:r>
        <w:t>is or</w:t>
      </w:r>
      <w:r>
        <w:rPr>
          <w:spacing w:val="-2"/>
        </w:rPr>
        <w:t xml:space="preserve"> </w:t>
      </w:r>
      <w:r>
        <w:rPr>
          <w:spacing w:val="-1"/>
        </w:rPr>
        <w:t>becomes</w:t>
      </w:r>
      <w:r>
        <w:t xml:space="preserve"> an</w:t>
      </w:r>
      <w:r>
        <w:rPr>
          <w:spacing w:val="-3"/>
        </w:rPr>
        <w:t xml:space="preserve"> </w:t>
      </w:r>
      <w:r>
        <w:rPr>
          <w:spacing w:val="-2"/>
        </w:rPr>
        <w:t>employee</w:t>
      </w:r>
      <w:r>
        <w:t xml:space="preserve"> of</w:t>
      </w:r>
      <w:r>
        <w:rPr>
          <w:spacing w:val="1"/>
        </w:rPr>
        <w:t xml:space="preserve"> </w:t>
      </w:r>
      <w:r>
        <w:t xml:space="preserve">the </w:t>
      </w:r>
      <w:r>
        <w:rPr>
          <w:spacing w:val="-2"/>
        </w:rPr>
        <w:t>System.</w:t>
      </w:r>
      <w:r>
        <w:t xml:space="preserve"> </w:t>
      </w:r>
      <w:r>
        <w:rPr>
          <w:spacing w:val="-1"/>
        </w:rPr>
        <w:t>The</w:t>
      </w:r>
      <w:r>
        <w:t xml:space="preserve"> </w:t>
      </w:r>
      <w:r>
        <w:rPr>
          <w:spacing w:val="-1"/>
        </w:rPr>
        <w:t>obligation</w:t>
      </w:r>
      <w:r>
        <w:rPr>
          <w:spacing w:val="73"/>
        </w:rPr>
        <w:t xml:space="preserve"> </w:t>
      </w:r>
      <w:r>
        <w:t>under</w:t>
      </w:r>
      <w:r>
        <w:rPr>
          <w:spacing w:val="-2"/>
        </w:rPr>
        <w:t xml:space="preserve"> </w:t>
      </w:r>
      <w:r>
        <w:rPr>
          <w:spacing w:val="-1"/>
        </w:rPr>
        <w:t>this</w:t>
      </w:r>
      <w:r>
        <w:t xml:space="preserve"> </w:t>
      </w:r>
      <w:r>
        <w:rPr>
          <w:spacing w:val="-1"/>
        </w:rPr>
        <w:t>section</w:t>
      </w:r>
      <w:r>
        <w:rPr>
          <w:spacing w:val="-3"/>
        </w:rPr>
        <w:t xml:space="preserve"> </w:t>
      </w:r>
      <w:r>
        <w:rPr>
          <w:spacing w:val="-1"/>
        </w:rPr>
        <w:t>extends</w:t>
      </w:r>
      <w:r>
        <w:rPr>
          <w:spacing w:val="-2"/>
        </w:rPr>
        <w:t xml:space="preserve"> </w:t>
      </w:r>
      <w:r>
        <w:rPr>
          <w:spacing w:val="-1"/>
        </w:rPr>
        <w:t>only</w:t>
      </w:r>
      <w:r>
        <w:rPr>
          <w:spacing w:val="-3"/>
        </w:rPr>
        <w:t xml:space="preserve"> </w:t>
      </w:r>
      <w:r>
        <w:t xml:space="preserve">to </w:t>
      </w:r>
      <w:r>
        <w:rPr>
          <w:spacing w:val="-1"/>
        </w:rPr>
        <w:t>those</w:t>
      </w:r>
      <w:r>
        <w:rPr>
          <w:spacing w:val="-2"/>
        </w:rPr>
        <w:t xml:space="preserve"> </w:t>
      </w:r>
      <w:r>
        <w:rPr>
          <w:spacing w:val="-1"/>
        </w:rPr>
        <w:t>facts</w:t>
      </w:r>
      <w:r>
        <w:rPr>
          <w:spacing w:val="-2"/>
        </w:rPr>
        <w:t xml:space="preserve"> </w:t>
      </w:r>
      <w:r>
        <w:rPr>
          <w:spacing w:val="-1"/>
        </w:rPr>
        <w:t>that</w:t>
      </w:r>
      <w:r>
        <w:rPr>
          <w:spacing w:val="1"/>
        </w:rPr>
        <w:t xml:space="preserve"> </w:t>
      </w:r>
      <w:r>
        <w:rPr>
          <w:spacing w:val="-2"/>
        </w:rPr>
        <w:t>Manager</w:t>
      </w:r>
      <w:r>
        <w:rPr>
          <w:spacing w:val="1"/>
        </w:rPr>
        <w:t xml:space="preserve"> </w:t>
      </w:r>
      <w:r>
        <w:rPr>
          <w:spacing w:val="-1"/>
        </w:rPr>
        <w:t>knows</w:t>
      </w:r>
      <w:r>
        <w:t xml:space="preserve"> 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4E33C2C8" w14:textId="77777777" w:rsidR="00DE2389" w:rsidRDefault="00DE2389" w:rsidP="00DE2389">
      <w:pPr>
        <w:spacing w:before="2"/>
        <w:rPr>
          <w:rFonts w:ascii="Times New Roman" w:eastAsia="Times New Roman" w:hAnsi="Times New Roman" w:cs="Times New Roman"/>
          <w:sz w:val="21"/>
          <w:szCs w:val="21"/>
        </w:rPr>
      </w:pPr>
    </w:p>
    <w:p w14:paraId="32C44B39" w14:textId="77777777" w:rsidR="00DE2389" w:rsidRDefault="00DE2389" w:rsidP="00DE2389">
      <w:pPr>
        <w:pStyle w:val="Heading3"/>
        <w:numPr>
          <w:ilvl w:val="0"/>
          <w:numId w:val="4"/>
        </w:numPr>
        <w:tabs>
          <w:tab w:val="left" w:pos="461"/>
        </w:tabs>
        <w:ind w:left="460"/>
        <w:rPr>
          <w:b w:val="0"/>
          <w:bCs w:val="0"/>
        </w:rPr>
      </w:pPr>
      <w:r>
        <w:rPr>
          <w:spacing w:val="-1"/>
        </w:rPr>
        <w:t>Laws</w:t>
      </w:r>
      <w:r>
        <w:t xml:space="preserve"> </w:t>
      </w:r>
      <w:r>
        <w:rPr>
          <w:spacing w:val="-1"/>
        </w:rPr>
        <w:t xml:space="preserve">and </w:t>
      </w:r>
      <w:r>
        <w:rPr>
          <w:spacing w:val="-2"/>
        </w:rPr>
        <w:t>Ethics</w:t>
      </w:r>
    </w:p>
    <w:p w14:paraId="2F869802" w14:textId="77777777" w:rsidR="00DE2389" w:rsidRDefault="00DE2389" w:rsidP="00DE2389">
      <w:pPr>
        <w:spacing w:before="7"/>
        <w:rPr>
          <w:rFonts w:ascii="Times New Roman" w:eastAsia="Times New Roman" w:hAnsi="Times New Roman" w:cs="Times New Roman"/>
          <w:b/>
          <w:bCs/>
          <w:sz w:val="20"/>
          <w:szCs w:val="20"/>
        </w:rPr>
      </w:pPr>
    </w:p>
    <w:p w14:paraId="59825772" w14:textId="77777777" w:rsidR="00DE2389" w:rsidRDefault="00DE2389" w:rsidP="00DE2389">
      <w:pPr>
        <w:pStyle w:val="BodyText"/>
        <w:numPr>
          <w:ilvl w:val="1"/>
          <w:numId w:val="4"/>
        </w:numPr>
        <w:tabs>
          <w:tab w:val="left" w:pos="1181"/>
        </w:tabs>
        <w:ind w:right="265" w:firstLine="0"/>
      </w:pPr>
      <w:r>
        <w:rPr>
          <w:spacing w:val="-1"/>
        </w:rPr>
        <w:t>Manager</w:t>
      </w:r>
      <w:r>
        <w:rPr>
          <w:spacing w:val="-2"/>
        </w:rPr>
        <w:t xml:space="preserve"> </w:t>
      </w:r>
      <w:r>
        <w:rPr>
          <w:spacing w:val="-1"/>
        </w:rPr>
        <w:t>shall</w:t>
      </w:r>
      <w:r>
        <w:rPr>
          <w:spacing w:val="-2"/>
        </w:rPr>
        <w:t xml:space="preserve"> </w:t>
      </w:r>
      <w:r>
        <w:rPr>
          <w:spacing w:val="-1"/>
        </w:rPr>
        <w:t>comply</w:t>
      </w:r>
      <w:r>
        <w:rPr>
          <w:spacing w:val="-3"/>
        </w:rPr>
        <w:t xml:space="preserve"> </w:t>
      </w:r>
      <w:r>
        <w:t>with all</w:t>
      </w:r>
      <w:r>
        <w:rPr>
          <w:spacing w:val="-2"/>
        </w:rPr>
        <w:t xml:space="preserve"> </w:t>
      </w:r>
      <w:r>
        <w:rPr>
          <w:spacing w:val="-1"/>
        </w:rPr>
        <w:t>applicable</w:t>
      </w:r>
      <w:r>
        <w:t xml:space="preserve"> </w:t>
      </w:r>
      <w:r>
        <w:rPr>
          <w:spacing w:val="-1"/>
        </w:rPr>
        <w:t>federal,</w:t>
      </w:r>
      <w:r>
        <w:t xml:space="preserve"> </w:t>
      </w:r>
      <w:r>
        <w:rPr>
          <w:spacing w:val="-1"/>
        </w:rPr>
        <w:t>state,</w:t>
      </w:r>
      <w:r>
        <w:t xml:space="preserve"> and </w:t>
      </w:r>
      <w:r>
        <w:rPr>
          <w:spacing w:val="-1"/>
        </w:rPr>
        <w:t>local</w:t>
      </w:r>
      <w:r>
        <w:rPr>
          <w:spacing w:val="1"/>
        </w:rPr>
        <w:t xml:space="preserve"> </w:t>
      </w:r>
      <w:r>
        <w:rPr>
          <w:spacing w:val="-1"/>
        </w:rPr>
        <w:t>laws,</w:t>
      </w:r>
      <w:r>
        <w:t xml:space="preserve"> </w:t>
      </w:r>
      <w:r>
        <w:rPr>
          <w:spacing w:val="-1"/>
        </w:rPr>
        <w:t>and</w:t>
      </w:r>
      <w:r>
        <w:t xml:space="preserve"> </w:t>
      </w:r>
      <w:r>
        <w:rPr>
          <w:spacing w:val="-1"/>
        </w:rPr>
        <w:t>rules,</w:t>
      </w:r>
      <w:r>
        <w:rPr>
          <w:spacing w:val="43"/>
        </w:rPr>
        <w:t xml:space="preserve"> </w:t>
      </w:r>
      <w:r>
        <w:rPr>
          <w:spacing w:val="-1"/>
        </w:rPr>
        <w:t>regulations,</w:t>
      </w:r>
      <w:r>
        <w:t xml:space="preserve"> and</w:t>
      </w:r>
      <w:r>
        <w:rPr>
          <w:spacing w:val="-3"/>
        </w:rPr>
        <w:t xml:space="preserve"> </w:t>
      </w:r>
      <w:r>
        <w:rPr>
          <w:spacing w:val="-1"/>
        </w:rPr>
        <w:t>ordinances,</w:t>
      </w:r>
      <w:r>
        <w:t xml:space="preserve"> and </w:t>
      </w:r>
      <w:r>
        <w:rPr>
          <w:spacing w:val="-1"/>
        </w:rPr>
        <w:t>all</w:t>
      </w:r>
      <w:r>
        <w:rPr>
          <w:spacing w:val="1"/>
        </w:rPr>
        <w:t xml:space="preserve"> </w:t>
      </w:r>
      <w:r>
        <w:rPr>
          <w:spacing w:val="-1"/>
        </w:rPr>
        <w:t>provisions</w:t>
      </w:r>
      <w:r>
        <w:rPr>
          <w:spacing w:val="-2"/>
        </w:rPr>
        <w:t xml:space="preserve"> </w:t>
      </w:r>
      <w:r>
        <w:rPr>
          <w:spacing w:val="-1"/>
        </w:rPr>
        <w:t>required</w:t>
      </w:r>
      <w:r>
        <w:t xml:space="preserve"> </w:t>
      </w:r>
      <w:r>
        <w:rPr>
          <w:spacing w:val="-1"/>
        </w:rPr>
        <w:t>thereby</w:t>
      </w:r>
      <w:r>
        <w:rPr>
          <w:spacing w:val="-3"/>
        </w:rPr>
        <w:t xml:space="preserve"> </w:t>
      </w:r>
      <w:r>
        <w:t xml:space="preserve">to </w:t>
      </w:r>
      <w:r>
        <w:rPr>
          <w:spacing w:val="-2"/>
        </w:rPr>
        <w:t>be</w:t>
      </w:r>
      <w:r>
        <w:t xml:space="preserve"> </w:t>
      </w:r>
      <w:r>
        <w:rPr>
          <w:spacing w:val="-1"/>
        </w:rPr>
        <w:t>included</w:t>
      </w:r>
      <w:r>
        <w:t xml:space="preserve"> </w:t>
      </w:r>
      <w:r>
        <w:rPr>
          <w:spacing w:val="-1"/>
        </w:rPr>
        <w:t>herein</w:t>
      </w:r>
      <w:r>
        <w:rPr>
          <w:spacing w:val="-3"/>
        </w:rPr>
        <w:t xml:space="preserve"> </w:t>
      </w:r>
      <w:r>
        <w:rPr>
          <w:spacing w:val="-1"/>
        </w:rPr>
        <w:t>are</w:t>
      </w:r>
      <w:r>
        <w:t xml:space="preserve"> </w:t>
      </w:r>
      <w:r>
        <w:rPr>
          <w:spacing w:val="-1"/>
        </w:rPr>
        <w:t>hereby</w:t>
      </w:r>
      <w:r>
        <w:rPr>
          <w:spacing w:val="63"/>
        </w:rPr>
        <w:t xml:space="preserve"> </w:t>
      </w:r>
      <w:r>
        <w:rPr>
          <w:spacing w:val="-1"/>
        </w:rPr>
        <w:t>incorporated</w:t>
      </w:r>
      <w:r>
        <w:t xml:space="preserve"> by</w:t>
      </w:r>
      <w:r>
        <w:rPr>
          <w:spacing w:val="-3"/>
        </w:rPr>
        <w:t xml:space="preserve"> </w:t>
      </w:r>
      <w:r>
        <w:rPr>
          <w:spacing w:val="-1"/>
        </w:rPr>
        <w:t>reference.</w:t>
      </w:r>
      <w:r>
        <w:rPr>
          <w:spacing w:val="-5"/>
        </w:rPr>
        <w:t xml:space="preserve"> </w:t>
      </w:r>
      <w:r>
        <w:t>The</w:t>
      </w:r>
      <w:r>
        <w:rPr>
          <w:spacing w:val="-2"/>
        </w:rPr>
        <w:t xml:space="preserve"> </w:t>
      </w:r>
      <w:r>
        <w:rPr>
          <w:spacing w:val="-1"/>
        </w:rPr>
        <w:t>enactment</w:t>
      </w:r>
      <w:r>
        <w:rPr>
          <w:spacing w:val="1"/>
        </w:rPr>
        <w:t xml:space="preserve"> </w:t>
      </w:r>
      <w:r>
        <w:rPr>
          <w:spacing w:val="-2"/>
        </w:rPr>
        <w:t>of</w:t>
      </w:r>
      <w:r>
        <w:rPr>
          <w:spacing w:val="1"/>
        </w:rPr>
        <w:t xml:space="preserve"> </w:t>
      </w:r>
      <w:r>
        <w:t>any</w:t>
      </w:r>
      <w:r>
        <w:rPr>
          <w:spacing w:val="-3"/>
        </w:rPr>
        <w:t xml:space="preserve"> </w:t>
      </w:r>
      <w:r>
        <w:rPr>
          <w:spacing w:val="-1"/>
        </w:rPr>
        <w:t>state</w:t>
      </w:r>
      <w:r>
        <w:rPr>
          <w:spacing w:val="-2"/>
        </w:rPr>
        <w:t xml:space="preserve"> </w:t>
      </w:r>
      <w:r>
        <w:rPr>
          <w:spacing w:val="-1"/>
        </w:rPr>
        <w:t>or</w:t>
      </w:r>
      <w:r>
        <w:rPr>
          <w:spacing w:val="1"/>
        </w:rPr>
        <w:t xml:space="preserve"> </w:t>
      </w:r>
      <w:r>
        <w:rPr>
          <w:spacing w:val="-1"/>
        </w:rPr>
        <w:t>federal</w:t>
      </w:r>
      <w:r>
        <w:rPr>
          <w:spacing w:val="-2"/>
        </w:rPr>
        <w:t xml:space="preserve"> </w:t>
      </w:r>
      <w:r>
        <w:rPr>
          <w:spacing w:val="-1"/>
        </w:rPr>
        <w:t>statute</w:t>
      </w:r>
      <w:r>
        <w:t xml:space="preserve"> </w:t>
      </w:r>
      <w:r>
        <w:rPr>
          <w:spacing w:val="-2"/>
        </w:rPr>
        <w:t>or</w:t>
      </w:r>
      <w:r>
        <w:rPr>
          <w:spacing w:val="1"/>
        </w:rPr>
        <w:t xml:space="preserve"> </w:t>
      </w:r>
      <w:r>
        <w:rPr>
          <w:spacing w:val="-1"/>
        </w:rPr>
        <w:t>the</w:t>
      </w:r>
      <w:r>
        <w:t xml:space="preserve"> </w:t>
      </w:r>
      <w:r>
        <w:rPr>
          <w:spacing w:val="-1"/>
        </w:rPr>
        <w:t>promulgation</w:t>
      </w:r>
      <w:r>
        <w:t xml:space="preserve"> of</w:t>
      </w:r>
      <w:r>
        <w:rPr>
          <w:spacing w:val="63"/>
        </w:rPr>
        <w:t xml:space="preserve"> </w:t>
      </w:r>
      <w:r>
        <w:rPr>
          <w:spacing w:val="-1"/>
        </w:rPr>
        <w:t>rules</w:t>
      </w:r>
      <w:r>
        <w:t xml:space="preserve"> </w:t>
      </w:r>
      <w:r>
        <w:rPr>
          <w:spacing w:val="-2"/>
        </w:rPr>
        <w:t>or</w:t>
      </w:r>
      <w:r>
        <w:rPr>
          <w:spacing w:val="1"/>
        </w:rPr>
        <w:t xml:space="preserve"> </w:t>
      </w:r>
      <w:r>
        <w:rPr>
          <w:spacing w:val="-1"/>
        </w:rPr>
        <w:t>regulations</w:t>
      </w:r>
      <w:r>
        <w:rPr>
          <w:spacing w:val="-2"/>
        </w:rPr>
        <w:t xml:space="preserve"> </w:t>
      </w:r>
      <w:r>
        <w:rPr>
          <w:spacing w:val="-1"/>
        </w:rPr>
        <w:t>thereunder</w:t>
      </w:r>
      <w:r>
        <w:rPr>
          <w:spacing w:val="1"/>
        </w:rPr>
        <w:t xml:space="preserve"> </w:t>
      </w:r>
      <w:r>
        <w:rPr>
          <w:spacing w:val="-1"/>
        </w:rPr>
        <w:t>after</w:t>
      </w:r>
      <w:r>
        <w:rPr>
          <w:spacing w:val="-2"/>
        </w:rP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reviewed</w:t>
      </w:r>
      <w:r>
        <w:rPr>
          <w:spacing w:val="65"/>
        </w:rPr>
        <w:t xml:space="preserve"> </w:t>
      </w:r>
      <w:r>
        <w:t>by</w:t>
      </w:r>
      <w:r>
        <w:rPr>
          <w:spacing w:val="-3"/>
        </w:rPr>
        <w:t xml:space="preserve"> </w:t>
      </w:r>
      <w:r>
        <w:t xml:space="preserve">the </w:t>
      </w:r>
      <w:r>
        <w:rPr>
          <w:spacing w:val="-1"/>
        </w:rPr>
        <w:t>System</w:t>
      </w:r>
      <w:r>
        <w:rPr>
          <w:spacing w:val="-4"/>
        </w:rPr>
        <w:t xml:space="preserve"> </w:t>
      </w:r>
      <w:r>
        <w:t xml:space="preserve">and </w:t>
      </w:r>
      <w:r>
        <w:rPr>
          <w:spacing w:val="-1"/>
        </w:rPr>
        <w:t>Manager</w:t>
      </w:r>
      <w:r>
        <w:rPr>
          <w:spacing w:val="-2"/>
        </w:rPr>
        <w:t xml:space="preserve"> </w:t>
      </w:r>
      <w:r>
        <w:t xml:space="preserve">to </w:t>
      </w:r>
      <w:r>
        <w:rPr>
          <w:spacing w:val="-1"/>
        </w:rPr>
        <w:t>determine</w:t>
      </w:r>
      <w:r>
        <w:t xml:space="preserve"> </w:t>
      </w:r>
      <w:r>
        <w:rPr>
          <w:spacing w:val="-1"/>
        </w:rPr>
        <w:t>whether</w:t>
      </w:r>
      <w:r>
        <w:rPr>
          <w:spacing w:val="-2"/>
        </w:rPr>
        <w:t xml:space="preserve"> </w:t>
      </w:r>
      <w:r>
        <w:t xml:space="preserve">the </w:t>
      </w:r>
      <w:r>
        <w:rPr>
          <w:spacing w:val="-1"/>
        </w:rPr>
        <w:t>provisions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45"/>
        </w:rPr>
        <w:t xml:space="preserve"> </w:t>
      </w:r>
      <w:r>
        <w:rPr>
          <w:spacing w:val="-1"/>
        </w:rPr>
        <w:t>require</w:t>
      </w:r>
      <w:r>
        <w:rPr>
          <w:spacing w:val="-2"/>
        </w:rPr>
        <w:t xml:space="preserve"> formal</w:t>
      </w:r>
      <w:r>
        <w:rPr>
          <w:spacing w:val="1"/>
        </w:rPr>
        <w:t xml:space="preserve"> </w:t>
      </w:r>
      <w:r>
        <w:rPr>
          <w:spacing w:val="-1"/>
        </w:rPr>
        <w:t>modification.</w:t>
      </w:r>
    </w:p>
    <w:p w14:paraId="78619EA1" w14:textId="77777777" w:rsidR="00DE2389" w:rsidRDefault="00DE2389" w:rsidP="00DE2389">
      <w:pPr>
        <w:spacing w:before="9"/>
        <w:rPr>
          <w:rFonts w:ascii="Times New Roman" w:eastAsia="Times New Roman" w:hAnsi="Times New Roman" w:cs="Times New Roman"/>
          <w:sz w:val="20"/>
          <w:szCs w:val="20"/>
        </w:rPr>
      </w:pPr>
    </w:p>
    <w:p w14:paraId="540F8E1C" w14:textId="77777777" w:rsidR="00DE2389" w:rsidRDefault="00DE2389" w:rsidP="00DE2389">
      <w:pPr>
        <w:pStyle w:val="BodyText"/>
        <w:numPr>
          <w:ilvl w:val="1"/>
          <w:numId w:val="4"/>
        </w:numPr>
        <w:tabs>
          <w:tab w:val="left" w:pos="1181"/>
        </w:tabs>
        <w:ind w:left="459" w:right="184" w:firstLine="1"/>
      </w:pPr>
      <w:r>
        <w:rPr>
          <w:spacing w:val="-1"/>
        </w:rPr>
        <w:t>Manager</w:t>
      </w:r>
      <w:r>
        <w:rPr>
          <w:spacing w:val="-2"/>
        </w:rPr>
        <w:t xml:space="preserve"> </w:t>
      </w:r>
      <w:r>
        <w:t>and</w:t>
      </w:r>
      <w:r>
        <w:rPr>
          <w:spacing w:val="-3"/>
        </w:rPr>
        <w:t xml:space="preserve"> </w:t>
      </w:r>
      <w:r>
        <w:t>its</w:t>
      </w:r>
      <w:r>
        <w:rPr>
          <w:spacing w:val="-2"/>
        </w:rPr>
        <w:t xml:space="preserve"> </w:t>
      </w:r>
      <w:r>
        <w:rPr>
          <w:spacing w:val="-1"/>
        </w:rPr>
        <w:t>agents</w:t>
      </w:r>
      <w:r>
        <w:rPr>
          <w:spacing w:val="-2"/>
        </w:rPr>
        <w:t xml:space="preserve"> </w:t>
      </w:r>
      <w:r>
        <w:rPr>
          <w:spacing w:val="-1"/>
        </w:rPr>
        <w:t>shall</w:t>
      </w:r>
      <w:r>
        <w:rPr>
          <w:spacing w:val="1"/>
        </w:rPr>
        <w:t xml:space="preserve"> </w:t>
      </w:r>
      <w:r>
        <w:rPr>
          <w:spacing w:val="-1"/>
        </w:rPr>
        <w:t>abide</w:t>
      </w:r>
      <w:r>
        <w:t xml:space="preserve"> by</w:t>
      </w:r>
      <w:r>
        <w:rPr>
          <w:spacing w:val="-3"/>
        </w:rPr>
        <w:t xml:space="preserve"> </w:t>
      </w:r>
      <w:r>
        <w:rPr>
          <w:spacing w:val="-1"/>
        </w:rPr>
        <w:t>all</w:t>
      </w:r>
      <w:r>
        <w:rPr>
          <w:spacing w:val="1"/>
        </w:rPr>
        <w:t xml:space="preserve"> </w:t>
      </w:r>
      <w:r>
        <w:rPr>
          <w:spacing w:val="-1"/>
        </w:rPr>
        <w:t>ethical</w:t>
      </w:r>
      <w:r>
        <w:rPr>
          <w:spacing w:val="1"/>
        </w:rPr>
        <w:t xml:space="preserve"> </w:t>
      </w:r>
      <w:r>
        <w:rPr>
          <w:spacing w:val="-1"/>
        </w:rPr>
        <w:t>requirements</w:t>
      </w:r>
      <w:r>
        <w:t xml:space="preserve"> </w:t>
      </w:r>
      <w:r>
        <w:rPr>
          <w:spacing w:val="-1"/>
        </w:rPr>
        <w:t>that</w:t>
      </w:r>
      <w:r>
        <w:rPr>
          <w:spacing w:val="1"/>
        </w:rPr>
        <w:t xml:space="preserve"> </w:t>
      </w:r>
      <w:r>
        <w:rPr>
          <w:spacing w:val="-1"/>
        </w:rPr>
        <w:t>apply</w:t>
      </w:r>
      <w:r>
        <w:rPr>
          <w:spacing w:val="-3"/>
        </w:rPr>
        <w:t xml:space="preserve"> </w:t>
      </w:r>
      <w:r>
        <w:t xml:space="preserve">to </w:t>
      </w:r>
      <w:r>
        <w:rPr>
          <w:spacing w:val="-2"/>
        </w:rPr>
        <w:t>persons</w:t>
      </w:r>
      <w:r>
        <w:t xml:space="preserve"> </w:t>
      </w:r>
      <w:r>
        <w:rPr>
          <w:spacing w:val="-1"/>
        </w:rPr>
        <w:t>who</w:t>
      </w:r>
      <w:r>
        <w:rPr>
          <w:spacing w:val="63"/>
        </w:rPr>
        <w:t xml:space="preserve"> </w:t>
      </w:r>
      <w:r>
        <w:rPr>
          <w:spacing w:val="-1"/>
        </w:rPr>
        <w:t>have</w:t>
      </w:r>
      <w:r>
        <w:t xml:space="preserve"> a </w:t>
      </w:r>
      <w:r>
        <w:rPr>
          <w:spacing w:val="-1"/>
        </w:rPr>
        <w:t>business</w:t>
      </w:r>
      <w:r>
        <w:t xml:space="preserve"> </w:t>
      </w:r>
      <w:r>
        <w:rPr>
          <w:spacing w:val="-1"/>
        </w:rPr>
        <w:t>relationship</w:t>
      </w:r>
      <w:r>
        <w:t xml:space="preserve"> with</w:t>
      </w:r>
      <w:r>
        <w:rPr>
          <w:spacing w:val="-3"/>
        </w:rPr>
        <w:t xml:space="preserve"> </w:t>
      </w:r>
      <w:r>
        <w:t xml:space="preserve">the </w:t>
      </w:r>
      <w:r>
        <w:rPr>
          <w:spacing w:val="-1"/>
        </w:rPr>
        <w:t>System</w:t>
      </w:r>
      <w:r>
        <w:rPr>
          <w:spacing w:val="-4"/>
        </w:rPr>
        <w:t xml:space="preserve"> </w:t>
      </w:r>
      <w:r>
        <w:t>as set</w:t>
      </w:r>
      <w:r>
        <w:rPr>
          <w:spacing w:val="-2"/>
        </w:rPr>
        <w:t xml:space="preserve"> </w:t>
      </w:r>
      <w:r>
        <w:rPr>
          <w:spacing w:val="-1"/>
        </w:rPr>
        <w:t>forth</w:t>
      </w:r>
      <w:r>
        <w:t xml:space="preserve"> in</w:t>
      </w:r>
      <w:r>
        <w:rPr>
          <w:spacing w:val="-3"/>
        </w:rPr>
        <w:t xml:space="preserve"> </w:t>
      </w:r>
      <w:r>
        <w:rPr>
          <w:spacing w:val="-2"/>
        </w:rPr>
        <w:t>IC</w:t>
      </w:r>
      <w:r>
        <w:rPr>
          <w:spacing w:val="-1"/>
        </w:rPr>
        <w:t xml:space="preserve"> </w:t>
      </w:r>
      <w:r>
        <w:t xml:space="preserve">§ </w:t>
      </w:r>
      <w:r>
        <w:rPr>
          <w:spacing w:val="-1"/>
        </w:rPr>
        <w:t>4-2-6</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t xml:space="preserve"> </w:t>
      </w:r>
      <w:r>
        <w:rPr>
          <w:spacing w:val="-2"/>
        </w:rPr>
        <w:t>IC</w:t>
      </w:r>
      <w:r>
        <w:rPr>
          <w:spacing w:val="1"/>
        </w:rPr>
        <w:t xml:space="preserve"> </w:t>
      </w:r>
      <w:r>
        <w:t xml:space="preserve">§ </w:t>
      </w:r>
      <w:r>
        <w:rPr>
          <w:spacing w:val="-1"/>
        </w:rPr>
        <w:t>4-2-7,</w:t>
      </w:r>
      <w:r>
        <w:t xml:space="preserve"> </w:t>
      </w:r>
      <w:r>
        <w:rPr>
          <w:rFonts w:cs="Times New Roman"/>
          <w:i/>
        </w:rPr>
        <w:t>et</w:t>
      </w:r>
      <w:r>
        <w:rPr>
          <w:rFonts w:cs="Times New Roman"/>
          <w:i/>
          <w:spacing w:val="1"/>
        </w:rPr>
        <w:t xml:space="preserve"> </w:t>
      </w:r>
      <w:r>
        <w:rPr>
          <w:rFonts w:cs="Times New Roman"/>
          <w:i/>
          <w:spacing w:val="-1"/>
        </w:rPr>
        <w:t>seq.</w:t>
      </w:r>
      <w:r>
        <w:rPr>
          <w:spacing w:val="-1"/>
        </w:rPr>
        <w:t>,</w:t>
      </w:r>
      <w:r>
        <w:rPr>
          <w:spacing w:val="43"/>
        </w:rPr>
        <w:t xml:space="preserve"> </w:t>
      </w:r>
      <w:r>
        <w:t>the</w:t>
      </w:r>
      <w:r>
        <w:rPr>
          <w:spacing w:val="-2"/>
        </w:rPr>
        <w:t xml:space="preserve"> </w:t>
      </w:r>
      <w:r>
        <w:rPr>
          <w:spacing w:val="-1"/>
        </w:rPr>
        <w:t>regulations</w:t>
      </w:r>
      <w:r>
        <w:t xml:space="preserve"> </w:t>
      </w:r>
      <w:r>
        <w:rPr>
          <w:spacing w:val="-1"/>
        </w:rPr>
        <w:t>promulgated</w:t>
      </w:r>
      <w:r>
        <w:t xml:space="preserve"> </w:t>
      </w:r>
      <w:r>
        <w:rPr>
          <w:spacing w:val="-1"/>
        </w:rPr>
        <w:t>thereunder,</w:t>
      </w:r>
      <w:r>
        <w:rPr>
          <w:spacing w:val="-3"/>
        </w:rPr>
        <w:t xml:space="preserve"> </w:t>
      </w:r>
      <w:r>
        <w:t xml:space="preserve">and </w:t>
      </w:r>
      <w:r>
        <w:rPr>
          <w:spacing w:val="-1"/>
        </w:rPr>
        <w:t>Executive</w:t>
      </w:r>
      <w:r>
        <w:t xml:space="preserve"> </w:t>
      </w:r>
      <w:r>
        <w:rPr>
          <w:spacing w:val="-1"/>
        </w:rPr>
        <w:t>Order</w:t>
      </w:r>
      <w:r>
        <w:rPr>
          <w:spacing w:val="1"/>
        </w:rPr>
        <w:t xml:space="preserve"> </w:t>
      </w:r>
      <w:r>
        <w:rPr>
          <w:spacing w:val="-1"/>
        </w:rPr>
        <w:t>04-08,</w:t>
      </w:r>
      <w:r>
        <w:t xml:space="preserve"> dated</w:t>
      </w:r>
      <w:r>
        <w:rPr>
          <w:spacing w:val="-3"/>
        </w:rPr>
        <w:t xml:space="preserve"> </w:t>
      </w:r>
      <w:r>
        <w:rPr>
          <w:spacing w:val="-1"/>
        </w:rPr>
        <w:t>April</w:t>
      </w:r>
      <w:r>
        <w:rPr>
          <w:spacing w:val="-2"/>
        </w:rPr>
        <w:t xml:space="preserve"> </w:t>
      </w:r>
      <w:r>
        <w:t>27, 2004,</w:t>
      </w:r>
      <w:r>
        <w:rPr>
          <w:spacing w:val="-3"/>
        </w:rPr>
        <w:t xml:space="preserve"> </w:t>
      </w:r>
      <w:r>
        <w:t>and</w:t>
      </w:r>
      <w:r>
        <w:rPr>
          <w:spacing w:val="47"/>
        </w:rPr>
        <w:t xml:space="preserve"> </w:t>
      </w:r>
      <w:r>
        <w:rPr>
          <w:spacing w:val="-1"/>
        </w:rPr>
        <w:t>reaffirmed</w:t>
      </w:r>
      <w:r>
        <w:t xml:space="preserve"> </w:t>
      </w:r>
      <w:r>
        <w:rPr>
          <w:spacing w:val="-1"/>
        </w:rPr>
        <w:t>under</w:t>
      </w:r>
      <w:r>
        <w:rPr>
          <w:spacing w:val="1"/>
        </w:rPr>
        <w:t xml:space="preserve"> </w:t>
      </w:r>
      <w:r>
        <w:rPr>
          <w:spacing w:val="-1"/>
        </w:rPr>
        <w:t>Executive</w:t>
      </w:r>
      <w:r>
        <w:t xml:space="preserve"> </w:t>
      </w:r>
      <w:r>
        <w:rPr>
          <w:spacing w:val="-1"/>
        </w:rPr>
        <w:t>Order</w:t>
      </w:r>
      <w:r>
        <w:rPr>
          <w:spacing w:val="-2"/>
        </w:rPr>
        <w:t xml:space="preserve"> </w:t>
      </w:r>
      <w:r>
        <w:rPr>
          <w:spacing w:val="-1"/>
        </w:rPr>
        <w:t>05-12,</w:t>
      </w:r>
      <w:r>
        <w:t xml:space="preserve"> dated</w:t>
      </w:r>
      <w:r>
        <w:rPr>
          <w:spacing w:val="-3"/>
        </w:rPr>
        <w:t xml:space="preserve"> </w:t>
      </w:r>
      <w:r>
        <w:rPr>
          <w:spacing w:val="-1"/>
        </w:rPr>
        <w:t>January</w:t>
      </w:r>
      <w:r>
        <w:rPr>
          <w:spacing w:val="-3"/>
        </w:rPr>
        <w:t xml:space="preserve"> </w:t>
      </w:r>
      <w:r>
        <w:t xml:space="preserve">10, 2005. </w:t>
      </w:r>
      <w:r>
        <w:rPr>
          <w:spacing w:val="-2"/>
        </w:rPr>
        <w:t>If</w:t>
      </w:r>
      <w:r>
        <w:rPr>
          <w:spacing w:val="1"/>
        </w:rPr>
        <w:t xml:space="preserve"> </w:t>
      </w:r>
      <w:r>
        <w:rPr>
          <w:spacing w:val="-1"/>
        </w:rPr>
        <w:t>Manager</w:t>
      </w:r>
      <w:r>
        <w:rPr>
          <w:spacing w:val="1"/>
        </w:rPr>
        <w:t xml:space="preserve"> </w:t>
      </w:r>
      <w:r>
        <w:rPr>
          <w:spacing w:val="-1"/>
        </w:rPr>
        <w:t>is</w:t>
      </w:r>
      <w:r>
        <w:t xml:space="preserve"> </w:t>
      </w:r>
      <w:r>
        <w:rPr>
          <w:spacing w:val="-1"/>
        </w:rPr>
        <w:t>not</w:t>
      </w:r>
      <w:r>
        <w:rPr>
          <w:spacing w:val="1"/>
        </w:rPr>
        <w:t xml:space="preserve"> </w:t>
      </w:r>
      <w:r>
        <w:rPr>
          <w:spacing w:val="-1"/>
        </w:rPr>
        <w:t>familiar</w:t>
      </w:r>
      <w:r>
        <w:rPr>
          <w:spacing w:val="1"/>
        </w:rPr>
        <w:t xml:space="preserve"> </w:t>
      </w:r>
      <w:r>
        <w:rPr>
          <w:spacing w:val="-1"/>
        </w:rPr>
        <w:t>with</w:t>
      </w:r>
      <w:r>
        <w:rPr>
          <w:spacing w:val="45"/>
        </w:rPr>
        <w:t xml:space="preserve"> </w:t>
      </w:r>
      <w:r>
        <w:rPr>
          <w:spacing w:val="-1"/>
        </w:rPr>
        <w:t>these</w:t>
      </w:r>
      <w:r>
        <w:t xml:space="preserve"> </w:t>
      </w:r>
      <w:r>
        <w:rPr>
          <w:spacing w:val="-1"/>
        </w:rPr>
        <w:t>ethical</w:t>
      </w:r>
      <w:r>
        <w:rPr>
          <w:spacing w:val="-2"/>
        </w:rPr>
        <w:t xml:space="preserve"> </w:t>
      </w:r>
      <w:r>
        <w:rPr>
          <w:spacing w:val="-1"/>
        </w:rPr>
        <w:t>requirements,</w:t>
      </w:r>
      <w:r>
        <w:rPr>
          <w:spacing w:val="-3"/>
        </w:rPr>
        <w:t xml:space="preserve"> </w:t>
      </w:r>
      <w:r>
        <w:rPr>
          <w:spacing w:val="-1"/>
        </w:rPr>
        <w:t>Manager</w:t>
      </w:r>
      <w:r>
        <w:rPr>
          <w:spacing w:val="-2"/>
        </w:rPr>
        <w:t xml:space="preserve"> </w:t>
      </w:r>
      <w:r>
        <w:rPr>
          <w:spacing w:val="-1"/>
        </w:rPr>
        <w:t>should</w:t>
      </w:r>
      <w:r>
        <w:t xml:space="preserve"> </w:t>
      </w:r>
      <w:r>
        <w:rPr>
          <w:spacing w:val="-1"/>
        </w:rPr>
        <w:t>refer</w:t>
      </w:r>
      <w:r>
        <w:rPr>
          <w:spacing w:val="1"/>
        </w:rPr>
        <w:t xml:space="preserve"> </w:t>
      </w:r>
      <w:r>
        <w:t>any</w:t>
      </w:r>
      <w:r>
        <w:rPr>
          <w:spacing w:val="-3"/>
        </w:rPr>
        <w:t xml:space="preserve"> </w:t>
      </w:r>
      <w:r>
        <w:rPr>
          <w:spacing w:val="-1"/>
        </w:rPr>
        <w:t>questions</w:t>
      </w:r>
      <w:r>
        <w:t xml:space="preserve"> to</w:t>
      </w:r>
      <w:r>
        <w:rPr>
          <w:spacing w:val="-4"/>
        </w:rPr>
        <w:t xml:space="preserve"> </w:t>
      </w:r>
      <w:r>
        <w:t xml:space="preserve">the </w:t>
      </w:r>
      <w:r>
        <w:rPr>
          <w:spacing w:val="-1"/>
        </w:rPr>
        <w:t>Indiana</w:t>
      </w:r>
      <w:r>
        <w:t xml:space="preserve"> </w:t>
      </w:r>
      <w:r>
        <w:rPr>
          <w:spacing w:val="-1"/>
        </w:rPr>
        <w:t>State</w:t>
      </w:r>
      <w:r>
        <w:t xml:space="preserve"> </w:t>
      </w:r>
      <w:r>
        <w:rPr>
          <w:spacing w:val="-1"/>
        </w:rPr>
        <w:t>Ethics</w:t>
      </w:r>
      <w:r>
        <w:rPr>
          <w:spacing w:val="59"/>
        </w:rPr>
        <w:t xml:space="preserve"> </w:t>
      </w:r>
      <w:r>
        <w:rPr>
          <w:spacing w:val="-1"/>
        </w:rPr>
        <w:t>Commission,</w:t>
      </w:r>
      <w:r>
        <w:t xml:space="preserve"> or</w:t>
      </w:r>
      <w:r>
        <w:rPr>
          <w:spacing w:val="1"/>
        </w:rPr>
        <w:t xml:space="preserve"> </w:t>
      </w:r>
      <w:r>
        <w:rPr>
          <w:spacing w:val="-1"/>
        </w:rPr>
        <w:t>visit</w:t>
      </w:r>
      <w:r>
        <w:rPr>
          <w:spacing w:val="-2"/>
        </w:rPr>
        <w:t xml:space="preserve"> </w:t>
      </w:r>
      <w:r>
        <w:t>the</w:t>
      </w:r>
      <w:r>
        <w:rPr>
          <w:spacing w:val="-2"/>
        </w:rPr>
        <w:t xml:space="preserve"> </w:t>
      </w:r>
      <w:r>
        <w:rPr>
          <w:spacing w:val="-1"/>
        </w:rPr>
        <w:t>Indiana</w:t>
      </w:r>
      <w:r>
        <w:rPr>
          <w:spacing w:val="-2"/>
        </w:rPr>
        <w:t xml:space="preserve"> </w:t>
      </w:r>
      <w:r>
        <w:rPr>
          <w:spacing w:val="-1"/>
        </w:rPr>
        <w:t>State</w:t>
      </w:r>
      <w:r>
        <w:t xml:space="preserve"> </w:t>
      </w:r>
      <w:r>
        <w:rPr>
          <w:spacing w:val="-1"/>
        </w:rPr>
        <w:t>Ethics</w:t>
      </w:r>
      <w:r>
        <w:t xml:space="preserve"> </w:t>
      </w:r>
      <w:r>
        <w:rPr>
          <w:spacing w:val="-1"/>
        </w:rPr>
        <w:t>Commission</w:t>
      </w:r>
      <w:r>
        <w:rPr>
          <w:spacing w:val="-3"/>
        </w:rPr>
        <w:t xml:space="preserve"> </w:t>
      </w:r>
      <w:r>
        <w:t>Web</w:t>
      </w:r>
      <w:r>
        <w:rPr>
          <w:spacing w:val="-3"/>
        </w:rPr>
        <w:t xml:space="preserve"> </w:t>
      </w:r>
      <w:r>
        <w:rPr>
          <w:spacing w:val="-1"/>
        </w:rPr>
        <w:t>site</w:t>
      </w:r>
      <w:r>
        <w:t xml:space="preserve"> </w:t>
      </w:r>
      <w:r>
        <w:rPr>
          <w:spacing w:val="-2"/>
        </w:rPr>
        <w:t>at</w:t>
      </w:r>
      <w:r>
        <w:rPr>
          <w:spacing w:val="1"/>
        </w:rPr>
        <w:t xml:space="preserve"> </w:t>
      </w:r>
      <w:hyperlink r:id="rId23">
        <w:r>
          <w:rPr>
            <w:spacing w:val="-1"/>
          </w:rPr>
          <w:t>http://www.in.gov/ethics/.</w:t>
        </w:r>
      </w:hyperlink>
      <w:r>
        <w:rPr>
          <w:spacing w:val="82"/>
        </w:rPr>
        <w:t xml:space="preserve"> </w:t>
      </w:r>
      <w:r>
        <w:rPr>
          <w:spacing w:val="-2"/>
        </w:rPr>
        <w:t>If</w:t>
      </w:r>
      <w:r>
        <w:rPr>
          <w:spacing w:val="1"/>
        </w:rPr>
        <w:t xml:space="preserve"> </w:t>
      </w:r>
      <w:r>
        <w:rPr>
          <w:spacing w:val="-1"/>
        </w:rPr>
        <w:t>Manager</w:t>
      </w:r>
      <w:r>
        <w:rPr>
          <w:spacing w:val="1"/>
        </w:rPr>
        <w:t xml:space="preserve"> </w:t>
      </w:r>
      <w:r>
        <w:t>or</w:t>
      </w:r>
      <w:r>
        <w:rPr>
          <w:spacing w:val="-2"/>
        </w:rPr>
        <w:t xml:space="preserve"> </w:t>
      </w:r>
      <w:r>
        <w:t>its</w:t>
      </w:r>
      <w:r>
        <w:rPr>
          <w:spacing w:val="-2"/>
        </w:rPr>
        <w:t xml:space="preserve"> </w:t>
      </w:r>
      <w:r>
        <w:rPr>
          <w:spacing w:val="-1"/>
        </w:rPr>
        <w:t>Agents</w:t>
      </w:r>
      <w:r>
        <w:t xml:space="preserve"> </w:t>
      </w:r>
      <w:r>
        <w:rPr>
          <w:spacing w:val="-1"/>
        </w:rPr>
        <w:t>violate</w:t>
      </w:r>
      <w:r>
        <w:t xml:space="preserve"> any</w:t>
      </w:r>
      <w:r>
        <w:rPr>
          <w:spacing w:val="-3"/>
        </w:rPr>
        <w:t xml:space="preserve"> </w:t>
      </w:r>
      <w:r>
        <w:rPr>
          <w:spacing w:val="-1"/>
        </w:rPr>
        <w:t>applicable</w:t>
      </w:r>
      <w:r>
        <w:t xml:space="preserve"> </w:t>
      </w:r>
      <w:r>
        <w:rPr>
          <w:spacing w:val="-1"/>
        </w:rPr>
        <w:t>ethical</w:t>
      </w:r>
      <w:r>
        <w:rPr>
          <w:spacing w:val="-2"/>
        </w:rPr>
        <w:t xml:space="preserve"> </w:t>
      </w:r>
      <w:r>
        <w:rPr>
          <w:spacing w:val="-1"/>
        </w:rPr>
        <w:t>standards,</w:t>
      </w:r>
      <w:r>
        <w:t xml:space="preserve"> </w:t>
      </w:r>
      <w:r>
        <w:rPr>
          <w:spacing w:val="-1"/>
        </w:rPr>
        <w:t>the</w:t>
      </w:r>
      <w:r>
        <w:t xml:space="preserve"> </w:t>
      </w:r>
      <w:r>
        <w:rPr>
          <w:spacing w:val="-1"/>
        </w:rPr>
        <w:t>System</w:t>
      </w:r>
      <w:r>
        <w:rPr>
          <w:spacing w:val="-4"/>
        </w:rPr>
        <w:t xml:space="preserve"> </w:t>
      </w:r>
      <w:r>
        <w:rPr>
          <w:spacing w:val="-2"/>
        </w:rPr>
        <w:t>may,</w:t>
      </w:r>
      <w:r>
        <w:rPr>
          <w:spacing w:val="2"/>
        </w:rPr>
        <w:t xml:space="preserve"> </w:t>
      </w:r>
      <w:r>
        <w:t xml:space="preserve">in </w:t>
      </w:r>
      <w:r>
        <w:rPr>
          <w:spacing w:val="-1"/>
        </w:rPr>
        <w:t>its</w:t>
      </w:r>
      <w:r>
        <w:rPr>
          <w:spacing w:val="-2"/>
        </w:rPr>
        <w:t xml:space="preserve"> </w:t>
      </w:r>
      <w:r>
        <w:rPr>
          <w:spacing w:val="-1"/>
        </w:rPr>
        <w:t>sole</w:t>
      </w:r>
    </w:p>
    <w:p w14:paraId="73CB9951" w14:textId="77777777" w:rsidR="00DE2389" w:rsidRDefault="00DE2389" w:rsidP="00DE2389">
      <w:pPr>
        <w:sectPr w:rsidR="00DE2389">
          <w:pgSz w:w="12240" w:h="15840"/>
          <w:pgMar w:top="1380" w:right="1340" w:bottom="900" w:left="1700" w:header="0" w:footer="708" w:gutter="0"/>
          <w:cols w:space="720"/>
        </w:sectPr>
      </w:pPr>
    </w:p>
    <w:p w14:paraId="64C5ADC3" w14:textId="77777777" w:rsidR="00DE2389" w:rsidRDefault="00DE2389" w:rsidP="00DE2389">
      <w:pPr>
        <w:pStyle w:val="BodyText"/>
        <w:spacing w:before="54"/>
        <w:ind w:left="439" w:right="130"/>
      </w:pPr>
      <w:r>
        <w:rPr>
          <w:spacing w:val="-1"/>
        </w:rPr>
        <w:lastRenderedPageBreak/>
        <w:t>discretion,</w:t>
      </w:r>
      <w:r>
        <w:t xml:space="preserve"> </w:t>
      </w:r>
      <w:r>
        <w:rPr>
          <w:spacing w:val="-1"/>
        </w:rPr>
        <w:t>terminate</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immediately</w:t>
      </w:r>
      <w:r>
        <w:rPr>
          <w:spacing w:val="-3"/>
        </w:rPr>
        <w:t xml:space="preserve"> </w:t>
      </w:r>
      <w:r>
        <w:t xml:space="preserve">upon </w:t>
      </w:r>
      <w:r>
        <w:rPr>
          <w:spacing w:val="-1"/>
        </w:rPr>
        <w:t>notice</w:t>
      </w:r>
      <w:r>
        <w:t xml:space="preserve"> to</w:t>
      </w:r>
      <w:r>
        <w:rPr>
          <w:spacing w:val="-3"/>
        </w:rPr>
        <w:t xml:space="preserve"> </w:t>
      </w:r>
      <w:r>
        <w:rPr>
          <w:spacing w:val="-1"/>
        </w:rPr>
        <w:t>Manager.</w:t>
      </w:r>
      <w:r>
        <w:t xml:space="preserve"> </w:t>
      </w:r>
      <w:r>
        <w:rPr>
          <w:spacing w:val="-2"/>
        </w:rPr>
        <w:t>In</w:t>
      </w:r>
      <w:r>
        <w:rPr>
          <w:spacing w:val="43"/>
        </w:rPr>
        <w:t xml:space="preserve"> </w:t>
      </w:r>
      <w:r>
        <w:rPr>
          <w:spacing w:val="-1"/>
        </w:rPr>
        <w:t>addition,</w:t>
      </w:r>
      <w:r>
        <w:t xml:space="preserve"> </w:t>
      </w:r>
      <w:r>
        <w:rPr>
          <w:spacing w:val="-1"/>
        </w:rPr>
        <w:t>Manager</w:t>
      </w:r>
      <w:r>
        <w:rPr>
          <w:spacing w:val="1"/>
        </w:rPr>
        <w:t xml:space="preserve"> </w:t>
      </w:r>
      <w:r>
        <w:rPr>
          <w:spacing w:val="-2"/>
        </w:rPr>
        <w:t>may</w:t>
      </w:r>
      <w:r>
        <w:rPr>
          <w:spacing w:val="-3"/>
        </w:rPr>
        <w:t xml:space="preserve"> </w:t>
      </w:r>
      <w:r>
        <w:t xml:space="preserve">be </w:t>
      </w:r>
      <w:r>
        <w:rPr>
          <w:spacing w:val="-1"/>
        </w:rPr>
        <w:t>subject</w:t>
      </w:r>
      <w:r>
        <w:rPr>
          <w:spacing w:val="-2"/>
        </w:rPr>
        <w:t xml:space="preserve"> </w:t>
      </w:r>
      <w:r>
        <w:t xml:space="preserve">to </w:t>
      </w:r>
      <w:r>
        <w:rPr>
          <w:spacing w:val="-1"/>
        </w:rPr>
        <w:t>penalties</w:t>
      </w:r>
      <w:r>
        <w:t xml:space="preserve"> </w:t>
      </w:r>
      <w:r>
        <w:rPr>
          <w:spacing w:val="-1"/>
        </w:rPr>
        <w:t>under</w:t>
      </w:r>
      <w:r>
        <w:rPr>
          <w:spacing w:val="1"/>
        </w:rPr>
        <w:t xml:space="preserve"> </w:t>
      </w:r>
      <w:r>
        <w:rPr>
          <w:spacing w:val="-2"/>
        </w:rPr>
        <w:t>IC</w:t>
      </w:r>
      <w:r>
        <w:rPr>
          <w:spacing w:val="-1"/>
        </w:rPr>
        <w:t xml:space="preserve"> </w:t>
      </w:r>
      <w:r>
        <w:t xml:space="preserve">§§ </w:t>
      </w:r>
      <w:r>
        <w:rPr>
          <w:spacing w:val="-2"/>
        </w:rPr>
        <w:t>4-2-6</w:t>
      </w:r>
      <w:r>
        <w:t xml:space="preserve"> and </w:t>
      </w:r>
      <w:r>
        <w:rPr>
          <w:spacing w:val="-1"/>
        </w:rPr>
        <w:t>4-2-7.</w:t>
      </w:r>
      <w:r>
        <w:t xml:space="preserve"> </w:t>
      </w:r>
      <w:r>
        <w:rPr>
          <w:spacing w:val="-1"/>
        </w:rPr>
        <w:t>Manager</w:t>
      </w:r>
      <w:r>
        <w:rPr>
          <w:spacing w:val="1"/>
        </w:rPr>
        <w:t xml:space="preserve"> </w:t>
      </w:r>
      <w:r>
        <w:rPr>
          <w:spacing w:val="-2"/>
        </w:rPr>
        <w:t>has</w:t>
      </w:r>
      <w:r>
        <w:t xml:space="preserve"> an</w:t>
      </w:r>
      <w:r>
        <w:rPr>
          <w:spacing w:val="65"/>
        </w:rPr>
        <w:t xml:space="preserve"> </w:t>
      </w:r>
      <w:r>
        <w:rPr>
          <w:spacing w:val="-1"/>
        </w:rPr>
        <w:t>affirmative</w:t>
      </w:r>
      <w:r>
        <w:t xml:space="preserve"> </w:t>
      </w:r>
      <w:r>
        <w:rPr>
          <w:spacing w:val="-1"/>
        </w:rPr>
        <w:t>obligation</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2"/>
        </w:rPr>
        <w:t xml:space="preserve"> </w:t>
      </w:r>
      <w:r>
        <w:t xml:space="preserve">to </w:t>
      </w:r>
      <w:r>
        <w:rPr>
          <w:spacing w:val="-1"/>
        </w:rPr>
        <w:t>disclose</w:t>
      </w:r>
      <w:r>
        <w:t xml:space="preserve"> to</w:t>
      </w:r>
      <w:r>
        <w:rPr>
          <w:spacing w:val="-3"/>
        </w:rPr>
        <w:t xml:space="preserve"> </w:t>
      </w:r>
      <w:r>
        <w:t xml:space="preserve">the </w:t>
      </w:r>
      <w:r>
        <w:rPr>
          <w:spacing w:val="-2"/>
        </w:rPr>
        <w:t>System</w:t>
      </w:r>
      <w:r>
        <w:rPr>
          <w:spacing w:val="-4"/>
        </w:rPr>
        <w:t xml:space="preserve"> </w:t>
      </w:r>
      <w:r>
        <w:rPr>
          <w:spacing w:val="-1"/>
        </w:rPr>
        <w:t>when</w:t>
      </w:r>
      <w:r>
        <w:t xml:space="preserve"> any</w:t>
      </w:r>
      <w:r>
        <w:rPr>
          <w:spacing w:val="69"/>
        </w:rPr>
        <w:t xml:space="preserve"> </w:t>
      </w:r>
      <w:r>
        <w:rPr>
          <w:spacing w:val="-1"/>
        </w:rPr>
        <w:t>System</w:t>
      </w:r>
      <w:r>
        <w:rPr>
          <w:spacing w:val="-4"/>
        </w:rPr>
        <w:t xml:space="preserve"> </w:t>
      </w:r>
      <w:r>
        <w:rPr>
          <w:spacing w:val="-1"/>
        </w:rPr>
        <w:t>employee,</w:t>
      </w:r>
      <w:r>
        <w:t xml:space="preserve"> </w:t>
      </w:r>
      <w:r>
        <w:rPr>
          <w:spacing w:val="-1"/>
        </w:rPr>
        <w:t>their</w:t>
      </w:r>
      <w:r>
        <w:rPr>
          <w:spacing w:val="1"/>
        </w:rPr>
        <w:t xml:space="preserve"> </w:t>
      </w:r>
      <w:r>
        <w:rPr>
          <w:spacing w:val="-1"/>
        </w:rPr>
        <w:t>spouse</w:t>
      </w:r>
      <w:r>
        <w:t xml:space="preserve"> </w:t>
      </w:r>
      <w:r>
        <w:rPr>
          <w:spacing w:val="-2"/>
        </w:rPr>
        <w:t>or</w:t>
      </w:r>
      <w:r>
        <w:rPr>
          <w:spacing w:val="1"/>
        </w:rPr>
        <w:t xml:space="preserve"> </w:t>
      </w:r>
      <w:r>
        <w:rPr>
          <w:spacing w:val="-1"/>
        </w:rPr>
        <w:t>dependent</w:t>
      </w:r>
      <w:r>
        <w:rPr>
          <w:spacing w:val="1"/>
        </w:rPr>
        <w:t xml:space="preserve"> </w:t>
      </w:r>
      <w:r>
        <w:rPr>
          <w:spacing w:val="-1"/>
        </w:rPr>
        <w:t>children</w:t>
      </w:r>
      <w:r>
        <w:t xml:space="preserve"> </w:t>
      </w:r>
      <w:r>
        <w:rPr>
          <w:spacing w:val="-1"/>
        </w:rPr>
        <w:t>has</w:t>
      </w:r>
      <w:r>
        <w:t xml:space="preserve"> a </w:t>
      </w:r>
      <w:r>
        <w:rPr>
          <w:spacing w:val="-1"/>
        </w:rPr>
        <w:t>pecuniary</w:t>
      </w:r>
      <w:r>
        <w:rPr>
          <w:spacing w:val="-3"/>
        </w:rPr>
        <w:t xml:space="preserve"> </w:t>
      </w:r>
      <w:r>
        <w:rPr>
          <w:spacing w:val="-1"/>
        </w:rPr>
        <w:t>interest</w:t>
      </w:r>
      <w:r>
        <w:rPr>
          <w:spacing w:val="-2"/>
        </w:rPr>
        <w:t xml:space="preserve"> </w:t>
      </w:r>
      <w:r>
        <w:t>in or</w:t>
      </w:r>
      <w:r>
        <w:rPr>
          <w:spacing w:val="-2"/>
        </w:rPr>
        <w:t xml:space="preserve"> </w:t>
      </w:r>
      <w:r>
        <w:rPr>
          <w:spacing w:val="-1"/>
        </w:rPr>
        <w:t>derives</w:t>
      </w:r>
      <w:r>
        <w:t xml:space="preserve"> a</w:t>
      </w:r>
      <w:r>
        <w:rPr>
          <w:spacing w:val="57"/>
        </w:rPr>
        <w:t xml:space="preserve"> </w:t>
      </w:r>
      <w:r>
        <w:rPr>
          <w:spacing w:val="-1"/>
        </w:rPr>
        <w:t>profit</w:t>
      </w:r>
      <w:r>
        <w:rPr>
          <w:spacing w:val="-2"/>
        </w:rPr>
        <w:t xml:space="preserve"> </w:t>
      </w:r>
      <w:r>
        <w:rPr>
          <w:spacing w:val="-1"/>
        </w:rPr>
        <w:t>from</w:t>
      </w:r>
      <w:r>
        <w:rPr>
          <w:spacing w:val="-4"/>
        </w:rPr>
        <w:t xml:space="preserve"> </w:t>
      </w:r>
      <w:r>
        <w:t xml:space="preserve">this </w:t>
      </w:r>
      <w:r>
        <w:rPr>
          <w:spacing w:val="-1"/>
        </w:rPr>
        <w:t>Management</w:t>
      </w:r>
      <w:r>
        <w:rPr>
          <w:spacing w:val="1"/>
        </w:rPr>
        <w:t xml:space="preserve"> </w:t>
      </w:r>
      <w:r>
        <w:rPr>
          <w:spacing w:val="-1"/>
        </w:rPr>
        <w:t>Agreement.</w:t>
      </w:r>
      <w:r>
        <w:rPr>
          <w:spacing w:val="-3"/>
        </w:rPr>
        <w:t xml:space="preserve"> </w:t>
      </w:r>
      <w:r>
        <w:t xml:space="preserve">The </w:t>
      </w:r>
      <w:r>
        <w:rPr>
          <w:spacing w:val="-1"/>
        </w:rPr>
        <w:t>obligation</w:t>
      </w:r>
      <w:r>
        <w:t xml:space="preserve"> </w:t>
      </w:r>
      <w:r>
        <w:rPr>
          <w:spacing w:val="-1"/>
        </w:rPr>
        <w:t>under</w:t>
      </w:r>
      <w:r>
        <w:rPr>
          <w:spacing w:val="1"/>
        </w:rPr>
        <w:t xml:space="preserve"> </w:t>
      </w:r>
      <w:r>
        <w:rPr>
          <w:spacing w:val="-1"/>
        </w:rPr>
        <w:t>this</w:t>
      </w:r>
      <w:r>
        <w:rPr>
          <w:spacing w:val="-2"/>
        </w:rPr>
        <w:t xml:space="preserve"> </w:t>
      </w:r>
      <w:r>
        <w:rPr>
          <w:spacing w:val="-1"/>
        </w:rPr>
        <w:t>section</w:t>
      </w:r>
      <w:r>
        <w:t xml:space="preserve"> </w:t>
      </w:r>
      <w:r>
        <w:rPr>
          <w:spacing w:val="-1"/>
        </w:rPr>
        <w:t>extends</w:t>
      </w:r>
      <w:r>
        <w:t xml:space="preserve"> only</w:t>
      </w:r>
      <w:r>
        <w:rPr>
          <w:spacing w:val="-3"/>
        </w:rPr>
        <w:t xml:space="preserve"> </w:t>
      </w:r>
      <w:r>
        <w:t>to</w:t>
      </w:r>
      <w:r>
        <w:rPr>
          <w:spacing w:val="-3"/>
        </w:rPr>
        <w:t xml:space="preserve"> </w:t>
      </w:r>
      <w:r>
        <w:rPr>
          <w:spacing w:val="-1"/>
        </w:rPr>
        <w:t>those</w:t>
      </w:r>
      <w:r>
        <w:rPr>
          <w:spacing w:val="63"/>
        </w:rPr>
        <w:t xml:space="preserve"> </w:t>
      </w:r>
      <w:r>
        <w:rPr>
          <w:spacing w:val="-1"/>
        </w:rPr>
        <w:t>facts</w:t>
      </w:r>
      <w:r>
        <w:rPr>
          <w:spacing w:val="-2"/>
        </w:rPr>
        <w:t xml:space="preserve"> </w:t>
      </w:r>
      <w:r>
        <w:rPr>
          <w:spacing w:val="-1"/>
        </w:rPr>
        <w:t>that</w:t>
      </w:r>
      <w:r>
        <w:rPr>
          <w:spacing w:val="1"/>
        </w:rPr>
        <w:t xml:space="preserve"> </w:t>
      </w:r>
      <w:r>
        <w:rPr>
          <w:spacing w:val="-1"/>
        </w:rPr>
        <w:t>Manager</w:t>
      </w:r>
      <w:r>
        <w:rPr>
          <w:spacing w:val="1"/>
        </w:rPr>
        <w:t xml:space="preserve"> </w:t>
      </w:r>
      <w:r>
        <w:rPr>
          <w:spacing w:val="-1"/>
        </w:rPr>
        <w:t>knows</w:t>
      </w:r>
      <w:r>
        <w:t xml:space="preserve"> </w:t>
      </w:r>
      <w:r>
        <w:rPr>
          <w:spacing w:val="-2"/>
        </w:rPr>
        <w:t>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0EA7FD11" w14:textId="77777777" w:rsidR="00DE2389" w:rsidRDefault="00DE2389" w:rsidP="00DE2389">
      <w:pPr>
        <w:spacing w:before="9"/>
        <w:rPr>
          <w:rFonts w:ascii="Times New Roman" w:eastAsia="Times New Roman" w:hAnsi="Times New Roman" w:cs="Times New Roman"/>
          <w:sz w:val="20"/>
          <w:szCs w:val="20"/>
        </w:rPr>
      </w:pPr>
    </w:p>
    <w:p w14:paraId="5DA425E1" w14:textId="77777777" w:rsidR="00DE2389" w:rsidRDefault="00DE2389" w:rsidP="00DE2389">
      <w:pPr>
        <w:pStyle w:val="BodyText"/>
        <w:numPr>
          <w:ilvl w:val="1"/>
          <w:numId w:val="4"/>
        </w:numPr>
        <w:tabs>
          <w:tab w:val="left" w:pos="1161"/>
        </w:tabs>
        <w:ind w:left="440" w:right="157" w:firstLine="0"/>
      </w:pPr>
      <w:r>
        <w:rPr>
          <w:spacing w:val="-1"/>
        </w:rPr>
        <w:t>Manager</w:t>
      </w:r>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rPr>
          <w:spacing w:val="1"/>
        </w:rPr>
        <w:t>its</w:t>
      </w:r>
      <w:r>
        <w:rPr>
          <w:spacing w:val="44"/>
        </w:rPr>
        <w:t xml:space="preserve"> </w:t>
      </w:r>
      <w:r>
        <w:rPr>
          <w:spacing w:val="-1"/>
        </w:rPr>
        <w:t>principal(s)</w:t>
      </w:r>
      <w:r>
        <w:rPr>
          <w:spacing w:val="-2"/>
        </w:rPr>
        <w:t xml:space="preserve"> </w:t>
      </w:r>
      <w:r>
        <w:t>is</w:t>
      </w:r>
      <w:r>
        <w:rPr>
          <w:spacing w:val="-2"/>
        </w:rPr>
        <w:t xml:space="preserve"> </w:t>
      </w:r>
      <w:r>
        <w:rPr>
          <w:spacing w:val="-1"/>
        </w:rPr>
        <w:t>presently</w:t>
      </w:r>
      <w:r>
        <w:rPr>
          <w:spacing w:val="-3"/>
        </w:rPr>
        <w:t xml:space="preserve"> </w:t>
      </w:r>
      <w:r>
        <w:t>in</w:t>
      </w:r>
      <w:r>
        <w:rPr>
          <w:spacing w:val="-3"/>
        </w:rPr>
        <w:t xml:space="preserve"> </w:t>
      </w:r>
      <w:r>
        <w:rPr>
          <w:spacing w:val="-1"/>
        </w:rPr>
        <w:t>arrears</w:t>
      </w:r>
      <w:r>
        <w:rPr>
          <w:spacing w:val="-2"/>
        </w:rPr>
        <w:t xml:space="preserve"> </w:t>
      </w:r>
      <w:r>
        <w:t xml:space="preserve">in </w:t>
      </w:r>
      <w:r>
        <w:rPr>
          <w:spacing w:val="-2"/>
        </w:rPr>
        <w:t>payment</w:t>
      </w:r>
      <w:r>
        <w:rPr>
          <w:spacing w:val="1"/>
        </w:rPr>
        <w:t xml:space="preserve"> </w:t>
      </w:r>
      <w:r>
        <w:t>of</w:t>
      </w:r>
      <w:r>
        <w:rPr>
          <w:spacing w:val="1"/>
        </w:rPr>
        <w:t xml:space="preserve"> </w:t>
      </w:r>
      <w:r>
        <w:rPr>
          <w:spacing w:val="-1"/>
        </w:rPr>
        <w:t>taxes,</w:t>
      </w:r>
      <w:r>
        <w:rPr>
          <w:spacing w:val="-3"/>
        </w:rPr>
        <w:t xml:space="preserve"> </w:t>
      </w:r>
      <w:r>
        <w:rPr>
          <w:spacing w:val="-1"/>
        </w:rPr>
        <w:t>permit</w:t>
      </w:r>
      <w:r>
        <w:rPr>
          <w:spacing w:val="1"/>
        </w:rPr>
        <w:t xml:space="preserve"> </w:t>
      </w:r>
      <w:r>
        <w:rPr>
          <w:spacing w:val="-1"/>
        </w:rPr>
        <w:t>fees,</w:t>
      </w:r>
      <w:r>
        <w:rPr>
          <w:spacing w:val="-3"/>
        </w:rPr>
        <w:t xml:space="preserve"> </w:t>
      </w:r>
      <w:r>
        <w:t>or</w:t>
      </w:r>
      <w:r>
        <w:rPr>
          <w:spacing w:val="1"/>
        </w:rPr>
        <w:t xml:space="preserve"> </w:t>
      </w:r>
      <w:r>
        <w:rPr>
          <w:spacing w:val="-1"/>
        </w:rPr>
        <w:t>other</w:t>
      </w:r>
      <w:r>
        <w:rPr>
          <w:spacing w:val="1"/>
        </w:rPr>
        <w:t xml:space="preserve"> </w:t>
      </w:r>
      <w:r>
        <w:rPr>
          <w:spacing w:val="-1"/>
        </w:rPr>
        <w:t>statutory,</w:t>
      </w:r>
      <w:r>
        <w:t xml:space="preserve"> </w:t>
      </w:r>
      <w:r>
        <w:rPr>
          <w:spacing w:val="-1"/>
        </w:rPr>
        <w:t>regulatory,</w:t>
      </w:r>
      <w:r>
        <w:rPr>
          <w:spacing w:val="71"/>
        </w:rPr>
        <w:t xml:space="preserve"> </w:t>
      </w:r>
      <w:r>
        <w:t>or</w:t>
      </w:r>
      <w:r>
        <w:rPr>
          <w:spacing w:val="-2"/>
        </w:rPr>
        <w:t xml:space="preserve"> </w:t>
      </w:r>
      <w:r>
        <w:rPr>
          <w:spacing w:val="-1"/>
        </w:rPr>
        <w:t>judicially-required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3"/>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t>any</w:t>
      </w:r>
      <w:r>
        <w:rPr>
          <w:spacing w:val="-3"/>
        </w:rPr>
        <w:t xml:space="preserve"> </w:t>
      </w:r>
      <w:r>
        <w:rPr>
          <w:spacing w:val="-1"/>
        </w:rPr>
        <w:t>payments</w:t>
      </w:r>
      <w:r>
        <w:rPr>
          <w:spacing w:val="65"/>
        </w:rPr>
        <w:t xml:space="preserve"> </w:t>
      </w:r>
      <w:r>
        <w:rPr>
          <w:spacing w:val="-1"/>
        </w:rPr>
        <w:t>currently</w:t>
      </w:r>
      <w:r>
        <w:rPr>
          <w:spacing w:val="-3"/>
        </w:rPr>
        <w:t xml:space="preserve"> </w:t>
      </w:r>
      <w:r>
        <w:t xml:space="preserve">due </w:t>
      </w:r>
      <w:r>
        <w:rPr>
          <w:spacing w:val="-1"/>
        </w:rPr>
        <w:t>to</w:t>
      </w:r>
      <w:r>
        <w:t xml:space="preserve"> </w:t>
      </w:r>
      <w:r>
        <w:rPr>
          <w:spacing w:val="-1"/>
        </w:rPr>
        <w:t>the</w:t>
      </w:r>
      <w:r>
        <w:t xml:space="preserve"> </w:t>
      </w:r>
      <w:r>
        <w:rPr>
          <w:spacing w:val="-1"/>
        </w:rPr>
        <w:t>State</w:t>
      </w:r>
      <w:r>
        <w:rPr>
          <w:spacing w:val="-2"/>
        </w:rPr>
        <w:t xml:space="preserve"> </w:t>
      </w:r>
      <w:r>
        <w:rPr>
          <w:spacing w:val="-1"/>
        </w:rPr>
        <w:t>may</w:t>
      </w:r>
      <w:r>
        <w:rPr>
          <w:spacing w:val="-3"/>
        </w:rPr>
        <w:t xml:space="preserve"> </w:t>
      </w:r>
      <w:r>
        <w:t xml:space="preserve">be </w:t>
      </w:r>
      <w:r>
        <w:rPr>
          <w:spacing w:val="-1"/>
        </w:rPr>
        <w:t>withheld</w:t>
      </w:r>
      <w:r>
        <w:rPr>
          <w:spacing w:val="-3"/>
        </w:rPr>
        <w:t xml:space="preserve"> </w:t>
      </w:r>
      <w:r>
        <w:t>from</w:t>
      </w:r>
      <w:r>
        <w:rPr>
          <w:spacing w:val="-4"/>
        </w:rPr>
        <w:t xml:space="preserve"> </w:t>
      </w:r>
      <w:r>
        <w:rPr>
          <w:spacing w:val="-1"/>
        </w:rPr>
        <w:t>payments</w:t>
      </w:r>
      <w:r>
        <w:t xml:space="preserve"> </w:t>
      </w:r>
      <w:r>
        <w:rPr>
          <w:spacing w:val="-1"/>
        </w:rPr>
        <w:t>due</w:t>
      </w:r>
      <w:r>
        <w:t xml:space="preserve"> </w:t>
      </w:r>
      <w:r>
        <w:rPr>
          <w:spacing w:val="-1"/>
        </w:rPr>
        <w:t>to</w:t>
      </w:r>
      <w:r>
        <w:t xml:space="preserve"> </w:t>
      </w:r>
      <w:r>
        <w:rPr>
          <w:spacing w:val="-1"/>
        </w:rPr>
        <w:t>Manager.</w:t>
      </w:r>
      <w:r>
        <w:t xml:space="preserve"> </w:t>
      </w:r>
      <w:r>
        <w:rPr>
          <w:spacing w:val="-1"/>
        </w:rPr>
        <w:t>Additionally,</w:t>
      </w:r>
      <w:r>
        <w:t xml:space="preserve"> </w:t>
      </w:r>
      <w:r>
        <w:rPr>
          <w:spacing w:val="-1"/>
        </w:rPr>
        <w:t>further</w:t>
      </w:r>
      <w:r>
        <w:rPr>
          <w:spacing w:val="59"/>
        </w:rPr>
        <w:t xml:space="preserve"> </w:t>
      </w:r>
      <w:r>
        <w:rPr>
          <w:spacing w:val="-1"/>
        </w:rPr>
        <w:t>work</w:t>
      </w:r>
      <w:r>
        <w:rPr>
          <w:spacing w:val="-3"/>
        </w:rPr>
        <w:t xml:space="preserve"> </w:t>
      </w:r>
      <w:r>
        <w:t>or</w:t>
      </w:r>
      <w:r>
        <w:rPr>
          <w:spacing w:val="1"/>
        </w:rPr>
        <w:t xml:space="preserve"> </w:t>
      </w:r>
      <w:r>
        <w:rPr>
          <w:spacing w:val="-1"/>
        </w:rPr>
        <w:t>payments</w:t>
      </w:r>
      <w:r>
        <w:t xml:space="preserve"> </w:t>
      </w:r>
      <w:r>
        <w:rPr>
          <w:spacing w:val="-1"/>
        </w:rPr>
        <w:t>may</w:t>
      </w:r>
      <w:r>
        <w:rPr>
          <w:spacing w:val="-3"/>
        </w:rPr>
        <w:t xml:space="preserve"> </w:t>
      </w:r>
      <w:r>
        <w:t xml:space="preserve">be </w:t>
      </w:r>
      <w:r>
        <w:rPr>
          <w:spacing w:val="-1"/>
        </w:rPr>
        <w:t>withheld,</w:t>
      </w:r>
      <w:r>
        <w:rPr>
          <w:spacing w:val="-3"/>
        </w:rPr>
        <w:t xml:space="preserve"> </w:t>
      </w:r>
      <w:r>
        <w:rPr>
          <w:spacing w:val="-1"/>
        </w:rPr>
        <w:t>delayed,</w:t>
      </w:r>
      <w:r>
        <w:t xml:space="preserve"> or</w:t>
      </w:r>
      <w:r>
        <w:rPr>
          <w:spacing w:val="1"/>
        </w:rPr>
        <w:t xml:space="preserve"> </w:t>
      </w:r>
      <w:r>
        <w:rPr>
          <w:spacing w:val="-2"/>
        </w:rPr>
        <w:t>denied</w:t>
      </w:r>
      <w:r>
        <w:t xml:space="preserve"> </w:t>
      </w:r>
      <w:r>
        <w:rPr>
          <w:spacing w:val="-1"/>
        </w:rPr>
        <w:t>and/or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61"/>
        </w:rPr>
        <w:t xml:space="preserve"> </w:t>
      </w:r>
      <w:r>
        <w:rPr>
          <w:spacing w:val="-1"/>
        </w:rPr>
        <w:t>suspended</w:t>
      </w:r>
      <w:r>
        <w:t xml:space="preserve"> </w:t>
      </w:r>
      <w:r>
        <w:rPr>
          <w:spacing w:val="-1"/>
        </w:rPr>
        <w:t>until</w:t>
      </w:r>
      <w:r>
        <w:rPr>
          <w:spacing w:val="-2"/>
        </w:rPr>
        <w:t xml:space="preserve"> </w:t>
      </w:r>
      <w:r>
        <w:rPr>
          <w:spacing w:val="-1"/>
        </w:rPr>
        <w:t>Manager</w:t>
      </w:r>
      <w:r>
        <w:rPr>
          <w:spacing w:val="-2"/>
        </w:rPr>
        <w:t xml:space="preserve"> </w:t>
      </w:r>
      <w:r>
        <w:t>is</w:t>
      </w:r>
      <w:r>
        <w:rPr>
          <w:spacing w:val="-2"/>
        </w:rPr>
        <w:t xml:space="preserve"> </w:t>
      </w:r>
      <w:r>
        <w:rPr>
          <w:spacing w:val="-1"/>
        </w:rPr>
        <w:t>current</w:t>
      </w:r>
      <w:r>
        <w:rPr>
          <w:spacing w:val="1"/>
        </w:rPr>
        <w:t xml:space="preserve"> </w:t>
      </w:r>
      <w:r>
        <w:t>in</w:t>
      </w:r>
      <w:r>
        <w:rPr>
          <w:spacing w:val="-3"/>
        </w:rPr>
        <w:t xml:space="preserve"> </w:t>
      </w:r>
      <w:r>
        <w:rPr>
          <w:spacing w:val="-1"/>
        </w:rPr>
        <w:t>its</w:t>
      </w:r>
      <w:r>
        <w:t xml:space="preserve"> </w:t>
      </w:r>
      <w:r>
        <w:rPr>
          <w:spacing w:val="-1"/>
        </w:rPr>
        <w:t>payments</w:t>
      </w:r>
      <w:r>
        <w:t xml:space="preserve"> and</w:t>
      </w:r>
      <w:r>
        <w:rPr>
          <w:spacing w:val="-3"/>
        </w:rPr>
        <w:t xml:space="preserve"> </w:t>
      </w:r>
      <w:r>
        <w:t xml:space="preserve">has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to</w:t>
      </w:r>
      <w:r>
        <w:rPr>
          <w:spacing w:val="59"/>
        </w:rPr>
        <w:t xml:space="preserve"> </w:t>
      </w:r>
      <w:r>
        <w:t xml:space="preserve">the </w:t>
      </w:r>
      <w:r>
        <w:rPr>
          <w:spacing w:val="-1"/>
        </w:rPr>
        <w:t>State.</w:t>
      </w:r>
    </w:p>
    <w:p w14:paraId="7D4E051F" w14:textId="77777777" w:rsidR="00DE2389" w:rsidRDefault="00DE2389" w:rsidP="00DE2389">
      <w:pPr>
        <w:spacing w:before="9"/>
        <w:rPr>
          <w:rFonts w:ascii="Times New Roman" w:eastAsia="Times New Roman" w:hAnsi="Times New Roman" w:cs="Times New Roman"/>
          <w:sz w:val="20"/>
          <w:szCs w:val="20"/>
        </w:rPr>
      </w:pPr>
    </w:p>
    <w:p w14:paraId="3527750B" w14:textId="77777777" w:rsidR="00DE2389" w:rsidRDefault="00DE2389" w:rsidP="00DE2389">
      <w:pPr>
        <w:pStyle w:val="BodyText"/>
        <w:numPr>
          <w:ilvl w:val="1"/>
          <w:numId w:val="4"/>
        </w:numPr>
        <w:tabs>
          <w:tab w:val="left" w:pos="1161"/>
        </w:tabs>
        <w:ind w:left="440" w:right="157" w:firstLine="0"/>
      </w:pPr>
      <w:r>
        <w:rPr>
          <w:spacing w:val="-1"/>
        </w:rPr>
        <w:t>Manager</w:t>
      </w:r>
      <w:r>
        <w:rPr>
          <w:spacing w:val="1"/>
        </w:rPr>
        <w:t xml:space="preserve"> </w:t>
      </w:r>
      <w:r>
        <w:rPr>
          <w:spacing w:val="-2"/>
        </w:rPr>
        <w:t>warrants</w:t>
      </w:r>
      <w:r>
        <w:t xml:space="preserve"> </w:t>
      </w:r>
      <w:r>
        <w:rPr>
          <w:spacing w:val="-1"/>
        </w:rPr>
        <w:t>that</w:t>
      </w:r>
      <w:r>
        <w:rPr>
          <w:spacing w:val="-2"/>
        </w:rPr>
        <w:t xml:space="preserve"> </w:t>
      </w:r>
      <w:r>
        <w:t>it</w:t>
      </w:r>
      <w:r>
        <w:rPr>
          <w:spacing w:val="-2"/>
        </w:rPr>
        <w:t xml:space="preserve"> </w:t>
      </w:r>
      <w:r>
        <w:rPr>
          <w:spacing w:val="-1"/>
        </w:rPr>
        <w:t>has</w:t>
      </w:r>
      <w:r>
        <w:t xml:space="preserve"> no </w:t>
      </w:r>
      <w:r>
        <w:rPr>
          <w:spacing w:val="-1"/>
        </w:rPr>
        <w:t>current,</w:t>
      </w:r>
      <w:r>
        <w:rPr>
          <w:spacing w:val="-3"/>
        </w:rPr>
        <w:t xml:space="preserve"> </w:t>
      </w:r>
      <w:r>
        <w:rPr>
          <w:spacing w:val="-1"/>
        </w:rPr>
        <w:t>pending,</w:t>
      </w:r>
      <w:r>
        <w:t xml:space="preserve"> or</w:t>
      </w:r>
      <w:r>
        <w:rPr>
          <w:spacing w:val="1"/>
        </w:rPr>
        <w:t xml:space="preserve"> </w:t>
      </w:r>
      <w:r>
        <w:rPr>
          <w:spacing w:val="-1"/>
        </w:rPr>
        <w:t>outstanding</w:t>
      </w:r>
      <w:r>
        <w:rPr>
          <w:spacing w:val="-3"/>
        </w:rPr>
        <w:t xml:space="preserve"> </w:t>
      </w:r>
      <w:r>
        <w:rPr>
          <w:spacing w:val="-1"/>
        </w:rPr>
        <w:t>criminal,</w:t>
      </w:r>
      <w:r>
        <w:t xml:space="preserve"> </w:t>
      </w:r>
      <w:r>
        <w:rPr>
          <w:spacing w:val="-1"/>
        </w:rPr>
        <w:t>civil,</w:t>
      </w:r>
      <w:r>
        <w:t xml:space="preserve"> </w:t>
      </w:r>
      <w:r>
        <w:rPr>
          <w:spacing w:val="-2"/>
        </w:rPr>
        <w:t>or</w:t>
      </w:r>
      <w:r>
        <w:rPr>
          <w:spacing w:val="7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t xml:space="preserve"> by</w:t>
      </w:r>
      <w:r>
        <w:rPr>
          <w:spacing w:val="-3"/>
        </w:rPr>
        <w:t xml:space="preserve"> </w:t>
      </w:r>
      <w:r>
        <w:t xml:space="preserve">the </w:t>
      </w:r>
      <w:r>
        <w:rPr>
          <w:spacing w:val="-1"/>
        </w:rPr>
        <w:t>State,</w:t>
      </w:r>
      <w:r>
        <w:t xml:space="preserve"> and</w:t>
      </w:r>
      <w:r>
        <w:rPr>
          <w:spacing w:val="-3"/>
        </w:rPr>
        <w:t xml:space="preserve"> </w:t>
      </w:r>
      <w:r>
        <w:rPr>
          <w:spacing w:val="-1"/>
        </w:rPr>
        <w:t>agrees</w:t>
      </w:r>
      <w:r>
        <w:rPr>
          <w:spacing w:val="-2"/>
        </w:rP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67"/>
        </w:rPr>
        <w:t xml:space="preserve"> </w:t>
      </w:r>
      <w:r>
        <w:t>of</w:t>
      </w:r>
      <w:r>
        <w:rPr>
          <w:spacing w:val="1"/>
        </w:rPr>
        <w:t xml:space="preserve"> </w:t>
      </w:r>
      <w:r>
        <w:t>any</w:t>
      </w:r>
      <w:r>
        <w:rPr>
          <w:spacing w:val="-3"/>
        </w:rPr>
        <w:t xml:space="preserve"> </w:t>
      </w:r>
      <w:r>
        <w:t>such</w:t>
      </w:r>
      <w:r>
        <w:rPr>
          <w:spacing w:val="-3"/>
        </w:rPr>
        <w:t xml:space="preserve"> </w:t>
      </w:r>
      <w:r>
        <w:rPr>
          <w:spacing w:val="-1"/>
        </w:rPr>
        <w:t>actions.</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such</w:t>
      </w:r>
      <w:r>
        <w:t xml:space="preserve"> </w:t>
      </w:r>
      <w:r>
        <w:rPr>
          <w:spacing w:val="-1"/>
        </w:rPr>
        <w:t>actions,</w:t>
      </w:r>
      <w:r>
        <w:rPr>
          <w:spacing w:val="-5"/>
        </w:rPr>
        <w:t xml:space="preserve"> </w:t>
      </w: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delay,</w:t>
      </w:r>
      <w:r>
        <w:rPr>
          <w:spacing w:val="67"/>
        </w:rP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under</w:t>
      </w:r>
      <w:r>
        <w:rPr>
          <w:spacing w:val="1"/>
        </w:rPr>
        <w:t xml:space="preserve"> </w:t>
      </w:r>
      <w:r>
        <w:t>any</w:t>
      </w:r>
      <w:r>
        <w:rPr>
          <w:spacing w:val="-3"/>
        </w:rPr>
        <w:t xml:space="preserve"> </w:t>
      </w:r>
      <w:r>
        <w:rPr>
          <w:spacing w:val="-1"/>
        </w:rPr>
        <w:t>supplement,</w:t>
      </w:r>
      <w:r>
        <w:t xml:space="preserve"> </w:t>
      </w:r>
      <w:r>
        <w:rPr>
          <w:spacing w:val="-1"/>
        </w:rPr>
        <w:t>amendment,</w:t>
      </w:r>
      <w:r>
        <w:t xml:space="preserve"> </w:t>
      </w:r>
      <w:r>
        <w:rPr>
          <w:spacing w:val="-1"/>
        </w:rPr>
        <w:t>change</w:t>
      </w:r>
      <w:r>
        <w:t xml:space="preserve"> </w:t>
      </w:r>
      <w:r>
        <w:rPr>
          <w:spacing w:val="-1"/>
        </w:rPr>
        <w:t>order,</w:t>
      </w:r>
      <w:r>
        <w:t xml:space="preserve"> </w:t>
      </w:r>
      <w:r>
        <w:rPr>
          <w:spacing w:val="-2"/>
        </w:rPr>
        <w:t>or</w:t>
      </w:r>
      <w:r>
        <w:rPr>
          <w:spacing w:val="1"/>
        </w:rPr>
        <w:t xml:space="preserve"> </w:t>
      </w:r>
      <w:r>
        <w:rPr>
          <w:spacing w:val="-1"/>
        </w:rPr>
        <w:t>other</w:t>
      </w:r>
      <w:r>
        <w:rPr>
          <w:spacing w:val="1"/>
        </w:rPr>
        <w:t xml:space="preserve"> </w:t>
      </w:r>
      <w:r>
        <w:rPr>
          <w:spacing w:val="-1"/>
        </w:rPr>
        <w:t>contractual</w:t>
      </w:r>
      <w:r>
        <w:rPr>
          <w:spacing w:val="61"/>
        </w:rPr>
        <w:t xml:space="preserve"> </w:t>
      </w:r>
      <w:r>
        <w:rPr>
          <w:spacing w:val="-1"/>
        </w:rPr>
        <w:t>device</w:t>
      </w:r>
      <w:r>
        <w:t xml:space="preserve"> </w:t>
      </w:r>
      <w:r>
        <w:rPr>
          <w:spacing w:val="-1"/>
        </w:rPr>
        <w:t>issued</w:t>
      </w:r>
      <w:r>
        <w:t xml:space="preserve"> </w:t>
      </w:r>
      <w:r>
        <w:rPr>
          <w:spacing w:val="-1"/>
        </w:rPr>
        <w:t>pursuant</w:t>
      </w:r>
      <w:r>
        <w:rPr>
          <w:spacing w:val="-2"/>
        </w:rPr>
        <w:t xml:space="preserve"> </w:t>
      </w:r>
      <w:r>
        <w:t xml:space="preserve">to </w:t>
      </w:r>
      <w:r>
        <w:rPr>
          <w:spacing w:val="-1"/>
        </w:rPr>
        <w:t>this</w:t>
      </w:r>
      <w:r>
        <w:t xml:space="preserve"> </w:t>
      </w:r>
      <w:r>
        <w:rPr>
          <w:spacing w:val="-1"/>
        </w:rPr>
        <w:t>Management</w:t>
      </w:r>
      <w:r>
        <w:rPr>
          <w:spacing w:val="1"/>
        </w:rPr>
        <w:t xml:space="preserve"> </w:t>
      </w:r>
      <w:r>
        <w:rPr>
          <w:spacing w:val="-1"/>
        </w:rPr>
        <w:t>Agreement.</w:t>
      </w:r>
    </w:p>
    <w:p w14:paraId="45C1E75C" w14:textId="77777777" w:rsidR="00DE2389" w:rsidRDefault="00DE2389" w:rsidP="00DE2389">
      <w:pPr>
        <w:spacing w:before="9"/>
        <w:rPr>
          <w:rFonts w:ascii="Times New Roman" w:eastAsia="Times New Roman" w:hAnsi="Times New Roman" w:cs="Times New Roman"/>
          <w:sz w:val="20"/>
          <w:szCs w:val="20"/>
        </w:rPr>
      </w:pPr>
    </w:p>
    <w:p w14:paraId="3AD58F63" w14:textId="77777777" w:rsidR="00DE2389" w:rsidRDefault="00DE2389" w:rsidP="00DE2389">
      <w:pPr>
        <w:pStyle w:val="BodyText"/>
        <w:numPr>
          <w:ilvl w:val="1"/>
          <w:numId w:val="4"/>
        </w:numPr>
        <w:tabs>
          <w:tab w:val="left" w:pos="1161"/>
        </w:tabs>
        <w:ind w:left="440" w:right="157" w:firstLine="0"/>
      </w:pPr>
      <w:r>
        <w:rPr>
          <w:spacing w:val="-2"/>
        </w:rPr>
        <w:t>If</w:t>
      </w:r>
      <w:r>
        <w:rPr>
          <w:spacing w:val="1"/>
        </w:rPr>
        <w:t xml:space="preserve"> </w:t>
      </w:r>
      <w:r>
        <w:t xml:space="preserve">a </w:t>
      </w:r>
      <w:r>
        <w:rPr>
          <w:spacing w:val="-1"/>
        </w:rPr>
        <w:t>valid</w:t>
      </w:r>
      <w:r>
        <w:t xml:space="preserve"> </w:t>
      </w:r>
      <w:r>
        <w:rPr>
          <w:spacing w:val="-1"/>
        </w:rPr>
        <w:t>dispute</w:t>
      </w:r>
      <w:r>
        <w:rPr>
          <w:spacing w:val="-2"/>
        </w:rPr>
        <w:t xml:space="preserve"> </w:t>
      </w:r>
      <w:r>
        <w:rPr>
          <w:spacing w:val="-1"/>
        </w:rPr>
        <w:t>exists</w:t>
      </w:r>
      <w:r>
        <w:t xml:space="preserve"> as</w:t>
      </w:r>
      <w:r>
        <w:rPr>
          <w:spacing w:val="-2"/>
        </w:rPr>
        <w:t xml:space="preserve"> </w:t>
      </w:r>
      <w:r>
        <w:rPr>
          <w:spacing w:val="-1"/>
        </w:rPr>
        <w:t>to</w:t>
      </w:r>
      <w:r>
        <w:t xml:space="preserve"> </w:t>
      </w:r>
      <w:r>
        <w:rPr>
          <w:spacing w:val="-1"/>
        </w:rPr>
        <w:t>Manager’s</w:t>
      </w:r>
      <w:r>
        <w:rPr>
          <w:spacing w:val="-2"/>
        </w:rPr>
        <w:t xml:space="preserve"> </w:t>
      </w:r>
      <w:r>
        <w:rPr>
          <w:spacing w:val="-1"/>
        </w:rPr>
        <w:t>liability</w:t>
      </w:r>
      <w:r>
        <w:rPr>
          <w:spacing w:val="-3"/>
        </w:rPr>
        <w:t xml:space="preserve"> </w:t>
      </w:r>
      <w:r>
        <w:t>or</w:t>
      </w:r>
      <w:r>
        <w:rPr>
          <w:spacing w:val="1"/>
        </w:rPr>
        <w:t xml:space="preserve"> </w:t>
      </w:r>
      <w:r>
        <w:rPr>
          <w:spacing w:val="-1"/>
        </w:rPr>
        <w:t>guilt</w:t>
      </w:r>
      <w:r>
        <w:rPr>
          <w:spacing w:val="-2"/>
        </w:rPr>
        <w:t xml:space="preserve"> </w:t>
      </w:r>
      <w:r>
        <w:t>in any</w:t>
      </w:r>
      <w:r>
        <w:rPr>
          <w:spacing w:val="-3"/>
        </w:rPr>
        <w:t xml:space="preserve"> </w:t>
      </w:r>
      <w:r>
        <w:rPr>
          <w:spacing w:val="-1"/>
        </w:rPr>
        <w:t>action</w:t>
      </w:r>
      <w:r>
        <w:t xml:space="preserve"> </w:t>
      </w:r>
      <w:r>
        <w:rPr>
          <w:spacing w:val="-1"/>
        </w:rPr>
        <w:t>initiated</w:t>
      </w:r>
      <w:r>
        <w:rPr>
          <w:spacing w:val="-3"/>
        </w:rPr>
        <w:t xml:space="preserve"> </w:t>
      </w:r>
      <w:r>
        <w:t>by</w:t>
      </w:r>
      <w:r>
        <w:rPr>
          <w:spacing w:val="-3"/>
        </w:rPr>
        <w:t xml:space="preserve"> </w:t>
      </w:r>
      <w:r>
        <w:t>the</w:t>
      </w:r>
      <w:r>
        <w:rPr>
          <w:spacing w:val="63"/>
        </w:rPr>
        <w:t xml:space="preserve"> </w:t>
      </w:r>
      <w:r>
        <w:rPr>
          <w:spacing w:val="-1"/>
        </w:rPr>
        <w:t>State</w:t>
      </w:r>
      <w:r>
        <w:t xml:space="preserve"> or</w:t>
      </w:r>
      <w:r>
        <w:rPr>
          <w:spacing w:val="-2"/>
        </w:rPr>
        <w:t xml:space="preserve"> </w:t>
      </w:r>
      <w:r>
        <w:rPr>
          <w:spacing w:val="-1"/>
        </w:rPr>
        <w:t>its</w:t>
      </w:r>
      <w:r>
        <w:t xml:space="preserve"> </w:t>
      </w:r>
      <w:r>
        <w:rPr>
          <w:spacing w:val="-1"/>
        </w:rPr>
        <w:t>agencies,</w:t>
      </w:r>
      <w:r>
        <w:rPr>
          <w:spacing w:val="-3"/>
        </w:rPr>
        <w:t xml:space="preserve"> </w:t>
      </w:r>
      <w:r>
        <w:t>and</w:t>
      </w:r>
      <w:r>
        <w:rPr>
          <w:spacing w:val="-3"/>
        </w:rPr>
        <w:t xml:space="preserve"> </w:t>
      </w:r>
      <w:r>
        <w:rPr>
          <w:spacing w:val="-1"/>
        </w:rPr>
        <w:t>the</w:t>
      </w:r>
      <w:r>
        <w:t xml:space="preserve"> </w:t>
      </w:r>
      <w:r>
        <w:rPr>
          <w:spacing w:val="-1"/>
        </w:rPr>
        <w:t>System</w:t>
      </w:r>
      <w:r>
        <w:rPr>
          <w:spacing w:val="-4"/>
        </w:rPr>
        <w:t xml:space="preserve"> </w:t>
      </w:r>
      <w:r>
        <w:rPr>
          <w:spacing w:val="-1"/>
        </w:rPr>
        <w:t>decides</w:t>
      </w:r>
      <w:r>
        <w:t xml:space="preserve"> to</w:t>
      </w:r>
      <w:r>
        <w:rPr>
          <w:spacing w:val="-3"/>
        </w:rPr>
        <w:t xml:space="preserve"> </w:t>
      </w:r>
      <w:r>
        <w:rPr>
          <w:spacing w:val="-1"/>
        </w:rPr>
        <w:t>delay,</w:t>
      </w:r>
      <w: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 xml:space="preserve">to </w:t>
      </w:r>
      <w:r>
        <w:rPr>
          <w:spacing w:val="-1"/>
        </w:rPr>
        <w:t>Manager,</w:t>
      </w:r>
      <w:r>
        <w:rPr>
          <w:spacing w:val="77"/>
        </w:rPr>
        <w:t xml:space="preserve"> </w:t>
      </w:r>
      <w:r>
        <w:rPr>
          <w:spacing w:val="-1"/>
        </w:rPr>
        <w:t>Manager</w:t>
      </w:r>
      <w:r>
        <w:rPr>
          <w:spacing w:val="1"/>
        </w:rPr>
        <w:t xml:space="preserve"> </w:t>
      </w:r>
      <w:r>
        <w:rPr>
          <w:spacing w:val="-2"/>
        </w:rPr>
        <w:t>may</w:t>
      </w:r>
      <w:r>
        <w:rPr>
          <w:spacing w:val="-3"/>
        </w:rPr>
        <w:t xml:space="preserve"> </w:t>
      </w:r>
      <w:r>
        <w:rPr>
          <w:spacing w:val="-1"/>
        </w:rPr>
        <w:t>request</w:t>
      </w:r>
      <w:r>
        <w:rPr>
          <w:spacing w:val="1"/>
        </w:rPr>
        <w:t xml:space="preserve"> </w:t>
      </w:r>
      <w:r>
        <w:rPr>
          <w:spacing w:val="-1"/>
        </w:rPr>
        <w:t>that</w:t>
      </w:r>
      <w:r>
        <w:rPr>
          <w:spacing w:val="-2"/>
        </w:rPr>
        <w:t xml:space="preserve"> </w:t>
      </w:r>
      <w:r>
        <w:rPr>
          <w:spacing w:val="-1"/>
        </w:rPr>
        <w:t>it</w:t>
      </w:r>
      <w:r>
        <w:rPr>
          <w:spacing w:val="1"/>
        </w:rPr>
        <w:t xml:space="preserve"> </w:t>
      </w:r>
      <w:r>
        <w:t xml:space="preserve">be </w:t>
      </w:r>
      <w:r>
        <w:rPr>
          <w:spacing w:val="-1"/>
        </w:rPr>
        <w:t>allowed</w:t>
      </w:r>
      <w:r>
        <w:rPr>
          <w:spacing w:val="-3"/>
        </w:rPr>
        <w:t xml:space="preserve"> </w:t>
      </w:r>
      <w:r>
        <w:t xml:space="preserve">to </w:t>
      </w:r>
      <w:r>
        <w:rPr>
          <w:spacing w:val="-1"/>
        </w:rPr>
        <w:t>continue,</w:t>
      </w:r>
      <w:r>
        <w:t xml:space="preserve"> </w:t>
      </w:r>
      <w:r>
        <w:rPr>
          <w:spacing w:val="-2"/>
        </w:rPr>
        <w:t xml:space="preserve">or </w:t>
      </w:r>
      <w:r>
        <w:rPr>
          <w:spacing w:val="-1"/>
        </w:rPr>
        <w:t>receive</w:t>
      </w:r>
      <w:r>
        <w:t xml:space="preserve"> </w:t>
      </w:r>
      <w:r>
        <w:rPr>
          <w:spacing w:val="-1"/>
        </w:rPr>
        <w:t>work,</w:t>
      </w:r>
      <w:r>
        <w:t xml:space="preserve"> </w:t>
      </w:r>
      <w:r>
        <w:rPr>
          <w:spacing w:val="-1"/>
        </w:rPr>
        <w:t>without</w:t>
      </w:r>
      <w:r>
        <w:rPr>
          <w:spacing w:val="1"/>
        </w:rPr>
        <w:t xml:space="preserve"> </w:t>
      </w:r>
      <w:r>
        <w:rPr>
          <w:spacing w:val="-2"/>
        </w:rPr>
        <w:t>delay.</w:t>
      </w:r>
      <w:r>
        <w:t xml:space="preserve"> </w:t>
      </w:r>
      <w:r>
        <w:rPr>
          <w:spacing w:val="-1"/>
        </w:rPr>
        <w:t>Manager</w:t>
      </w:r>
      <w:r>
        <w:rPr>
          <w:spacing w:val="71"/>
        </w:rPr>
        <w:t xml:space="preserve"> </w:t>
      </w:r>
      <w:r>
        <w:rPr>
          <w:spacing w:val="-1"/>
        </w:rPr>
        <w:t>must</w:t>
      </w:r>
      <w:r>
        <w:rPr>
          <w:spacing w:val="1"/>
        </w:rPr>
        <w:t xml:space="preserve"> </w:t>
      </w:r>
      <w:r>
        <w:rPr>
          <w:spacing w:val="-1"/>
        </w:rPr>
        <w:t>submit,</w:t>
      </w:r>
      <w:r>
        <w:t xml:space="preserve"> in </w:t>
      </w:r>
      <w:r>
        <w:rPr>
          <w:spacing w:val="-1"/>
        </w:rPr>
        <w:t>writing,</w:t>
      </w:r>
      <w:r>
        <w:t xml:space="preserve"> a </w:t>
      </w:r>
      <w:r>
        <w:rPr>
          <w:spacing w:val="-1"/>
        </w:rPr>
        <w:t>request</w:t>
      </w:r>
      <w:r>
        <w:rPr>
          <w:spacing w:val="1"/>
        </w:rPr>
        <w:t xml:space="preserve"> </w:t>
      </w:r>
      <w:r>
        <w:rPr>
          <w:spacing w:val="-1"/>
        </w:rPr>
        <w:t>for</w:t>
      </w:r>
      <w:r>
        <w:rPr>
          <w:spacing w:val="-2"/>
        </w:rPr>
        <w:t xml:space="preserve"> </w:t>
      </w:r>
      <w:r>
        <w:rPr>
          <w:spacing w:val="-1"/>
        </w:rPr>
        <w:t xml:space="preserve">review </w:t>
      </w:r>
      <w:r>
        <w:t>to</w:t>
      </w:r>
      <w:r>
        <w:rPr>
          <w:spacing w:val="-3"/>
        </w:rPr>
        <w:t xml:space="preserve"> </w:t>
      </w:r>
      <w:r>
        <w:rPr>
          <w:spacing w:val="-1"/>
        </w:rPr>
        <w:t>the</w:t>
      </w:r>
      <w:r>
        <w:t xml:space="preserve"> </w:t>
      </w:r>
      <w:r>
        <w:rPr>
          <w:spacing w:val="-1"/>
        </w:rPr>
        <w:t>System.</w:t>
      </w:r>
      <w:r>
        <w:t xml:space="preserve"> A</w:t>
      </w:r>
      <w:r>
        <w:rPr>
          <w:spacing w:val="-1"/>
        </w:rPr>
        <w:t xml:space="preserve"> determination</w:t>
      </w:r>
      <w:r>
        <w:rPr>
          <w:spacing w:val="-3"/>
        </w:rPr>
        <w:t xml:space="preserve"> </w:t>
      </w:r>
      <w:r>
        <w:t>by</w:t>
      </w:r>
      <w:r>
        <w:rPr>
          <w:spacing w:val="-3"/>
        </w:rPr>
        <w:t xml:space="preserve"> </w:t>
      </w:r>
      <w:r>
        <w:rPr>
          <w:spacing w:val="-1"/>
        </w:rPr>
        <w:t>the</w:t>
      </w:r>
      <w:r>
        <w:t xml:space="preserve"> </w:t>
      </w:r>
      <w:r>
        <w:rPr>
          <w:spacing w:val="-1"/>
        </w:rPr>
        <w:t>System</w:t>
      </w:r>
      <w:r>
        <w:rPr>
          <w:spacing w:val="-4"/>
        </w:rPr>
        <w:t xml:space="preserve"> </w:t>
      </w:r>
      <w:r>
        <w:t>shall</w:t>
      </w:r>
      <w:r>
        <w:rPr>
          <w:spacing w:val="70"/>
        </w:rPr>
        <w:t xml:space="preserve"> </w:t>
      </w:r>
      <w:r>
        <w:t xml:space="preserve">be </w:t>
      </w:r>
      <w:r>
        <w:rPr>
          <w:spacing w:val="-1"/>
        </w:rPr>
        <w:t>binding.</w:t>
      </w:r>
    </w:p>
    <w:p w14:paraId="2DEA9013" w14:textId="77777777" w:rsidR="00DE2389" w:rsidRDefault="00DE2389" w:rsidP="00DE2389">
      <w:pPr>
        <w:spacing w:before="9"/>
        <w:rPr>
          <w:rFonts w:ascii="Times New Roman" w:eastAsia="Times New Roman" w:hAnsi="Times New Roman" w:cs="Times New Roman"/>
          <w:sz w:val="20"/>
          <w:szCs w:val="20"/>
        </w:rPr>
      </w:pPr>
    </w:p>
    <w:p w14:paraId="1AA5EAD8" w14:textId="77777777" w:rsidR="00DE2389" w:rsidRDefault="00DE2389" w:rsidP="00DE2389">
      <w:pPr>
        <w:pStyle w:val="BodyText"/>
        <w:numPr>
          <w:ilvl w:val="1"/>
          <w:numId w:val="4"/>
        </w:numPr>
        <w:tabs>
          <w:tab w:val="left" w:pos="1161"/>
        </w:tabs>
        <w:ind w:left="440" w:right="391" w:firstLine="0"/>
      </w:pPr>
      <w:r>
        <w:rPr>
          <w:spacing w:val="-1"/>
        </w:rPr>
        <w:t>Any</w:t>
      </w:r>
      <w:r>
        <w:rPr>
          <w:spacing w:val="-3"/>
        </w:rPr>
        <w:t xml:space="preserve"> </w:t>
      </w:r>
      <w:r>
        <w:rPr>
          <w:spacing w:val="-1"/>
        </w:rPr>
        <w:t>payments</w:t>
      </w:r>
      <w:r>
        <w:t xml:space="preserve"> that</w:t>
      </w:r>
      <w:r>
        <w:rPr>
          <w:spacing w:val="-2"/>
        </w:rPr>
        <w:t xml:space="preserve"> </w:t>
      </w:r>
      <w:r>
        <w:rPr>
          <w:spacing w:val="-1"/>
        </w:rPr>
        <w:t>the</w:t>
      </w:r>
      <w:r>
        <w:t xml:space="preserve"> </w:t>
      </w:r>
      <w:r>
        <w:rPr>
          <w:spacing w:val="-1"/>
        </w:rPr>
        <w:t>System</w:t>
      </w:r>
      <w:r>
        <w:rPr>
          <w:spacing w:val="-2"/>
        </w:rPr>
        <w:t xml:space="preserve"> </w:t>
      </w:r>
      <w:r>
        <w:rPr>
          <w:spacing w:val="-1"/>
        </w:rPr>
        <w:t>may</w:t>
      </w:r>
      <w:r>
        <w:rPr>
          <w:spacing w:val="-3"/>
        </w:rPr>
        <w:t xml:space="preserve"> </w:t>
      </w:r>
      <w:r>
        <w:rPr>
          <w:spacing w:val="-1"/>
        </w:rPr>
        <w:t>delay,</w:t>
      </w:r>
      <w:r>
        <w:t xml:space="preserve"> </w:t>
      </w:r>
      <w:r>
        <w:rPr>
          <w:spacing w:val="-1"/>
        </w:rPr>
        <w:t>withhold,</w:t>
      </w:r>
      <w:r>
        <w:t xml:space="preserve"> </w:t>
      </w:r>
      <w:r>
        <w:rPr>
          <w:spacing w:val="-2"/>
        </w:rPr>
        <w:t>deny,</w:t>
      </w:r>
      <w:r>
        <w:t xml:space="preserve"> or</w:t>
      </w:r>
      <w:r>
        <w:rPr>
          <w:spacing w:val="1"/>
        </w:rPr>
        <w:t xml:space="preserve"> </w:t>
      </w:r>
      <w:r>
        <w:t>apply</w:t>
      </w:r>
      <w:r>
        <w:rPr>
          <w:spacing w:val="-3"/>
        </w:rPr>
        <w:t xml:space="preserve"> </w:t>
      </w:r>
      <w:r>
        <w:rPr>
          <w:spacing w:val="-1"/>
        </w:rPr>
        <w:t>under</w:t>
      </w:r>
      <w:r>
        <w:rPr>
          <w:spacing w:val="-2"/>
        </w:rPr>
        <w:t xml:space="preserve"> </w:t>
      </w:r>
      <w:r>
        <w:rPr>
          <w:spacing w:val="-1"/>
        </w:rPr>
        <w:t>this</w:t>
      </w:r>
      <w:r>
        <w:t xml:space="preserve"> </w:t>
      </w:r>
      <w:r>
        <w:rPr>
          <w:spacing w:val="-1"/>
        </w:rPr>
        <w:t>section</w:t>
      </w:r>
      <w:r>
        <w:rPr>
          <w:spacing w:val="59"/>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subject</w:t>
      </w:r>
      <w:r>
        <w:rPr>
          <w:spacing w:val="1"/>
        </w:rPr>
        <w:t xml:space="preserve"> </w:t>
      </w:r>
      <w:r>
        <w:rPr>
          <w:spacing w:val="-1"/>
        </w:rPr>
        <w:t>to</w:t>
      </w:r>
      <w:r>
        <w:t xml:space="preserve"> </w:t>
      </w:r>
      <w:r>
        <w:rPr>
          <w:spacing w:val="-1"/>
        </w:rPr>
        <w:t>penalty</w:t>
      </w:r>
      <w:r>
        <w:rPr>
          <w:spacing w:val="-3"/>
        </w:rPr>
        <w:t xml:space="preserve"> </w:t>
      </w:r>
      <w:r>
        <w:t>or</w:t>
      </w:r>
      <w:r>
        <w:rPr>
          <w:spacing w:val="1"/>
        </w:rPr>
        <w:t xml:space="preserve"> </w:t>
      </w:r>
      <w:r>
        <w:rPr>
          <w:spacing w:val="-1"/>
        </w:rPr>
        <w:t>interest</w:t>
      </w:r>
      <w:r>
        <w:rPr>
          <w:spacing w:val="1"/>
        </w:rPr>
        <w:t xml:space="preserve"> </w:t>
      </w:r>
      <w:r>
        <w:rPr>
          <w:spacing w:val="-1"/>
        </w:rPr>
        <w:t>under</w:t>
      </w:r>
      <w:r>
        <w:rPr>
          <w:spacing w:val="1"/>
        </w:rPr>
        <w:t xml:space="preserve"> </w:t>
      </w:r>
      <w:r>
        <w:rPr>
          <w:spacing w:val="-2"/>
        </w:rPr>
        <w:t>IC</w:t>
      </w:r>
      <w:r>
        <w:rPr>
          <w:spacing w:val="-1"/>
        </w:rPr>
        <w:t xml:space="preserve"> </w:t>
      </w:r>
      <w:r>
        <w:t xml:space="preserve">§ </w:t>
      </w:r>
      <w:r>
        <w:rPr>
          <w:spacing w:val="-1"/>
        </w:rPr>
        <w:t>5-17-5.</w:t>
      </w:r>
    </w:p>
    <w:p w14:paraId="6A2F0DF3" w14:textId="77777777" w:rsidR="00DE2389" w:rsidRDefault="00DE2389" w:rsidP="00DE2389">
      <w:pPr>
        <w:spacing w:before="9"/>
        <w:rPr>
          <w:rFonts w:ascii="Times New Roman" w:eastAsia="Times New Roman" w:hAnsi="Times New Roman" w:cs="Times New Roman"/>
          <w:sz w:val="20"/>
          <w:szCs w:val="20"/>
        </w:rPr>
      </w:pPr>
    </w:p>
    <w:p w14:paraId="2A3706EF" w14:textId="77777777" w:rsidR="00DE2389" w:rsidRDefault="00DE2389" w:rsidP="00DE2389">
      <w:pPr>
        <w:pStyle w:val="BodyText"/>
        <w:numPr>
          <w:ilvl w:val="1"/>
          <w:numId w:val="4"/>
        </w:numPr>
        <w:tabs>
          <w:tab w:val="left" w:pos="1161"/>
        </w:tabs>
        <w:ind w:left="440" w:right="157" w:firstLine="0"/>
      </w:pPr>
      <w:r>
        <w:rPr>
          <w:spacing w:val="-1"/>
        </w:rPr>
        <w:t>Manager</w:t>
      </w:r>
      <w:r>
        <w:rPr>
          <w:spacing w:val="1"/>
        </w:rPr>
        <w:t xml:space="preserve"> </w:t>
      </w:r>
      <w:r>
        <w:rPr>
          <w:spacing w:val="-1"/>
        </w:rPr>
        <w:t>warrants</w:t>
      </w:r>
      <w:r>
        <w:t xml:space="preserve"> </w:t>
      </w:r>
      <w:r>
        <w:rPr>
          <w:spacing w:val="-1"/>
        </w:rPr>
        <w:t>that</w:t>
      </w:r>
      <w:r>
        <w:rPr>
          <w:spacing w:val="-2"/>
        </w:rPr>
        <w:t xml:space="preserve"> </w:t>
      </w:r>
      <w:r>
        <w:rPr>
          <w:spacing w:val="-1"/>
        </w:rPr>
        <w:t>Manager</w:t>
      </w:r>
      <w:r>
        <w:rPr>
          <w:spacing w:val="1"/>
        </w:rPr>
        <w:t xml:space="preserve"> </w:t>
      </w:r>
      <w:r>
        <w:t>and</w:t>
      </w:r>
      <w:r>
        <w:rPr>
          <w:spacing w:val="-3"/>
        </w:rPr>
        <w:t xml:space="preserve"> </w:t>
      </w:r>
      <w:r>
        <w:t>its</w:t>
      </w:r>
      <w:r>
        <w:rPr>
          <w:spacing w:val="-2"/>
        </w:rPr>
        <w:t xml:space="preserve"> </w:t>
      </w:r>
      <w:r>
        <w:rPr>
          <w:spacing w:val="-1"/>
        </w:rPr>
        <w:t>sub-Managers,</w:t>
      </w:r>
      <w:r>
        <w:rPr>
          <w:spacing w:val="-3"/>
        </w:rPr>
        <w:t xml:space="preserve"> </w:t>
      </w:r>
      <w:r>
        <w:t>if</w:t>
      </w:r>
      <w:r>
        <w:rPr>
          <w:spacing w:val="1"/>
        </w:rPr>
        <w:t xml:space="preserve"> </w:t>
      </w:r>
      <w:r>
        <w:rPr>
          <w:spacing w:val="-2"/>
        </w:rPr>
        <w:t>any,</w:t>
      </w:r>
      <w:r>
        <w:t xml:space="preserve"> </w:t>
      </w:r>
      <w:r>
        <w:rPr>
          <w:spacing w:val="-1"/>
        </w:rPr>
        <w:t>shall</w:t>
      </w:r>
      <w:r>
        <w:rPr>
          <w:spacing w:val="1"/>
        </w:rPr>
        <w:t xml:space="preserve"> </w:t>
      </w:r>
      <w:r>
        <w:rPr>
          <w:spacing w:val="-1"/>
        </w:rPr>
        <w:t>obtain</w:t>
      </w:r>
      <w:r>
        <w:t xml:space="preserve"> and </w:t>
      </w:r>
      <w:r>
        <w:rPr>
          <w:spacing w:val="-1"/>
        </w:rPr>
        <w:t>maintain</w:t>
      </w:r>
      <w:r>
        <w:rPr>
          <w:spacing w:val="47"/>
        </w:rPr>
        <w:t xml:space="preserve"> </w:t>
      </w:r>
      <w:r>
        <w:t>all</w:t>
      </w:r>
      <w:r>
        <w:rPr>
          <w:spacing w:val="-2"/>
        </w:rPr>
        <w:t xml:space="preserve"> </w:t>
      </w:r>
      <w:r>
        <w:rPr>
          <w:spacing w:val="-1"/>
        </w:rPr>
        <w:t>required</w:t>
      </w:r>
      <w:r>
        <w:t xml:space="preserve"> </w:t>
      </w:r>
      <w:r>
        <w:rPr>
          <w:spacing w:val="-1"/>
        </w:rPr>
        <w:t>permits,</w:t>
      </w:r>
      <w:r>
        <w:rPr>
          <w:spacing w:val="-3"/>
        </w:rPr>
        <w:t xml:space="preserve"> </w:t>
      </w:r>
      <w:r>
        <w:rPr>
          <w:spacing w:val="-1"/>
        </w:rPr>
        <w:t>licenses,</w:t>
      </w:r>
      <w:r>
        <w:t xml:space="preserve"> </w:t>
      </w:r>
      <w:r>
        <w:rPr>
          <w:spacing w:val="-1"/>
        </w:rPr>
        <w:t>registrations,</w:t>
      </w:r>
      <w:r>
        <w:rPr>
          <w:spacing w:val="-3"/>
        </w:rPr>
        <w:t xml:space="preserve"> </w:t>
      </w:r>
      <w:r>
        <w:t>and</w:t>
      </w:r>
      <w:r>
        <w:rPr>
          <w:spacing w:val="-3"/>
        </w:rPr>
        <w:t xml:space="preserve"> </w:t>
      </w:r>
      <w:r>
        <w:rPr>
          <w:spacing w:val="-1"/>
        </w:rPr>
        <w:t>approvals,</w:t>
      </w:r>
      <w:r>
        <w:rPr>
          <w:spacing w:val="-3"/>
        </w:rPr>
        <w:t xml:space="preserve"> </w:t>
      </w:r>
      <w:r>
        <w:t xml:space="preserve">as </w:t>
      </w:r>
      <w:r>
        <w:rPr>
          <w:spacing w:val="-1"/>
        </w:rPr>
        <w:t>well</w:t>
      </w:r>
      <w:r>
        <w:rPr>
          <w:spacing w:val="-2"/>
        </w:rPr>
        <w:t xml:space="preserve"> </w:t>
      </w:r>
      <w:r>
        <w:t xml:space="preserve">as </w:t>
      </w:r>
      <w:r>
        <w:rPr>
          <w:spacing w:val="-1"/>
        </w:rPr>
        <w:t>comply</w:t>
      </w:r>
      <w:r>
        <w:rPr>
          <w:spacing w:val="-3"/>
        </w:rPr>
        <w:t xml:space="preserve"> </w:t>
      </w:r>
      <w:r>
        <w:t>with</w:t>
      </w:r>
      <w:r>
        <w:rPr>
          <w:spacing w:val="-3"/>
        </w:rPr>
        <w:t xml:space="preserve"> </w:t>
      </w:r>
      <w:r>
        <w:t>all</w:t>
      </w:r>
      <w:r>
        <w:rPr>
          <w:spacing w:val="-2"/>
        </w:rPr>
        <w:t xml:space="preserve"> </w:t>
      </w:r>
      <w:r>
        <w:rPr>
          <w:spacing w:val="-1"/>
        </w:rPr>
        <w:t>health,</w:t>
      </w:r>
      <w:r>
        <w:rPr>
          <w:spacing w:val="65"/>
        </w:rPr>
        <w:t xml:space="preserve"> </w:t>
      </w:r>
      <w:r>
        <w:rPr>
          <w:spacing w:val="-1"/>
        </w:rPr>
        <w:t>safety,</w:t>
      </w:r>
      <w:r>
        <w:t xml:space="preserve"> and </w:t>
      </w:r>
      <w:r>
        <w:rPr>
          <w:spacing w:val="-1"/>
        </w:rPr>
        <w:t>environmental</w:t>
      </w:r>
      <w:r>
        <w:rPr>
          <w:spacing w:val="-2"/>
        </w:rPr>
        <w:t xml:space="preserve"> </w:t>
      </w:r>
      <w:r>
        <w:rPr>
          <w:spacing w:val="-1"/>
        </w:rPr>
        <w:t>statutes,</w:t>
      </w:r>
      <w:r>
        <w:t xml:space="preserve"> </w:t>
      </w:r>
      <w:r>
        <w:rPr>
          <w:spacing w:val="-1"/>
        </w:rPr>
        <w:t>rules,</w:t>
      </w:r>
      <w:r>
        <w:t xml:space="preserve"> or</w:t>
      </w:r>
      <w:r>
        <w:rPr>
          <w:spacing w:val="-2"/>
        </w:rPr>
        <w:t xml:space="preserve"> </w:t>
      </w:r>
      <w:r>
        <w:rPr>
          <w:spacing w:val="-1"/>
        </w:rPr>
        <w:t>regulations</w:t>
      </w:r>
      <w:r>
        <w:rPr>
          <w:spacing w:val="-2"/>
        </w:rPr>
        <w:t xml:space="preserve"> </w:t>
      </w:r>
      <w:r>
        <w:t xml:space="preserve">in </w:t>
      </w:r>
      <w:r>
        <w:rPr>
          <w:spacing w:val="-1"/>
        </w:rPr>
        <w:t>the</w:t>
      </w:r>
      <w:r>
        <w:t xml:space="preserve"> </w:t>
      </w:r>
      <w:r>
        <w:rPr>
          <w:spacing w:val="-1"/>
        </w:rPr>
        <w:t>performance</w:t>
      </w:r>
      <w:r>
        <w:t xml:space="preserve"> of</w:t>
      </w:r>
      <w:r>
        <w:rPr>
          <w:spacing w:val="-2"/>
        </w:rPr>
        <w:t xml:space="preserve"> </w:t>
      </w:r>
      <w:r>
        <w:rPr>
          <w:spacing w:val="-1"/>
        </w:rPr>
        <w:t>work</w:t>
      </w:r>
      <w:r>
        <w:rPr>
          <w:spacing w:val="-3"/>
        </w:rPr>
        <w:t xml:space="preserve"> </w:t>
      </w:r>
      <w:r>
        <w:rPr>
          <w:spacing w:val="-1"/>
        </w:rPr>
        <w:t>activities</w:t>
      </w:r>
      <w:r>
        <w:rPr>
          <w:spacing w:val="-2"/>
        </w:rPr>
        <w:t xml:space="preserve"> </w:t>
      </w:r>
      <w:r>
        <w:rPr>
          <w:spacing w:val="-1"/>
        </w:rPr>
        <w:t>for</w:t>
      </w:r>
      <w:r>
        <w:rPr>
          <w:spacing w:val="63"/>
        </w:rPr>
        <w:t xml:space="preserve"> </w:t>
      </w:r>
      <w:r>
        <w:t xml:space="preserve">the </w:t>
      </w:r>
      <w:r>
        <w:rPr>
          <w:spacing w:val="-1"/>
        </w:rPr>
        <w:t>System.</w:t>
      </w:r>
      <w:r>
        <w:t xml:space="preserve"> </w:t>
      </w:r>
      <w:r>
        <w:rPr>
          <w:spacing w:val="-1"/>
        </w:rPr>
        <w:t>Failure</w:t>
      </w:r>
      <w:r>
        <w:t xml:space="preserve"> to</w:t>
      </w:r>
      <w:r>
        <w:rPr>
          <w:spacing w:val="-3"/>
        </w:rPr>
        <w:t xml:space="preserve"> </w:t>
      </w:r>
      <w:r>
        <w:t xml:space="preserve">do </w:t>
      </w:r>
      <w:r>
        <w:rPr>
          <w:spacing w:val="-1"/>
        </w:rPr>
        <w:t>so</w:t>
      </w:r>
      <w:r>
        <w:t xml:space="preserve"> </w:t>
      </w:r>
      <w:r>
        <w:rPr>
          <w:spacing w:val="-1"/>
        </w:rPr>
        <w:t>may</w:t>
      </w:r>
      <w:r>
        <w:rPr>
          <w:spacing w:val="-3"/>
        </w:rPr>
        <w:t xml:space="preserve"> </w:t>
      </w:r>
      <w:r>
        <w:t xml:space="preserve">be </w:t>
      </w:r>
      <w:r>
        <w:rPr>
          <w:spacing w:val="-1"/>
        </w:rPr>
        <w:t>deemed</w:t>
      </w:r>
      <w:r>
        <w:t xml:space="preserve"> a </w:t>
      </w:r>
      <w:r>
        <w:rPr>
          <w:spacing w:val="-1"/>
        </w:rPr>
        <w:t>material</w:t>
      </w:r>
      <w:r>
        <w:rPr>
          <w:spacing w:val="1"/>
        </w:rP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35"/>
        </w:rPr>
        <w:t xml:space="preserve"> </w:t>
      </w:r>
      <w:r>
        <w:t xml:space="preserve">and </w:t>
      </w:r>
      <w:r>
        <w:rPr>
          <w:spacing w:val="-1"/>
        </w:rPr>
        <w:t>grounds</w:t>
      </w:r>
      <w:r>
        <w:rPr>
          <w:spacing w:val="-2"/>
        </w:rPr>
        <w:t xml:space="preserve"> </w:t>
      </w:r>
      <w:r>
        <w:rPr>
          <w:spacing w:val="-1"/>
        </w:rPr>
        <w:t>for</w:t>
      </w:r>
      <w:r>
        <w:rPr>
          <w:spacing w:val="1"/>
        </w:rPr>
        <w:t xml:space="preserve"> </w:t>
      </w:r>
      <w:r>
        <w:rPr>
          <w:spacing w:val="-1"/>
        </w:rPr>
        <w:t>immediate</w:t>
      </w:r>
      <w:r>
        <w:rPr>
          <w:spacing w:val="-2"/>
        </w:rPr>
        <w:t xml:space="preserve"> </w:t>
      </w:r>
      <w:r>
        <w:rPr>
          <w:spacing w:val="-1"/>
        </w:rPr>
        <w:t>termination</w:t>
      </w:r>
      <w:r>
        <w:rPr>
          <w:spacing w:val="-3"/>
        </w:rPr>
        <w:t xml:space="preserve"> </w:t>
      </w:r>
      <w:r>
        <w:t xml:space="preserve">and </w:t>
      </w:r>
      <w:r>
        <w:rPr>
          <w:spacing w:val="-1"/>
        </w:rPr>
        <w:t>denial</w:t>
      </w:r>
      <w:r>
        <w:rPr>
          <w:spacing w:val="1"/>
        </w:rPr>
        <w:t xml:space="preserve"> </w:t>
      </w:r>
      <w:r>
        <w:rPr>
          <w:spacing w:val="-2"/>
        </w:rPr>
        <w:t>of</w:t>
      </w:r>
      <w:r>
        <w:rPr>
          <w:spacing w:val="1"/>
        </w:rPr>
        <w:t xml:space="preserve"> </w:t>
      </w:r>
      <w:r>
        <w:rPr>
          <w:spacing w:val="-1"/>
        </w:rPr>
        <w:t>further</w:t>
      </w:r>
      <w:r>
        <w:rPr>
          <w:spacing w:val="1"/>
        </w:rPr>
        <w:t xml:space="preserve"> </w:t>
      </w:r>
      <w:r>
        <w:rPr>
          <w:spacing w:val="-1"/>
        </w:rPr>
        <w:t>work</w:t>
      </w:r>
      <w:r>
        <w:rPr>
          <w:spacing w:val="-3"/>
        </w:rPr>
        <w:t xml:space="preserve"> </w:t>
      </w:r>
      <w:r>
        <w:rPr>
          <w:spacing w:val="-1"/>
        </w:rPr>
        <w:t>with</w:t>
      </w:r>
      <w:r>
        <w:t xml:space="preserve"> </w:t>
      </w:r>
      <w:r>
        <w:rPr>
          <w:spacing w:val="-1"/>
        </w:rPr>
        <w:t>the</w:t>
      </w:r>
      <w:r>
        <w:t xml:space="preserve"> </w:t>
      </w:r>
      <w:r>
        <w:rPr>
          <w:spacing w:val="-1"/>
        </w:rPr>
        <w:t>System.</w:t>
      </w:r>
    </w:p>
    <w:p w14:paraId="1C11C8A2" w14:textId="77777777" w:rsidR="00DE2389" w:rsidRDefault="00DE2389" w:rsidP="00DE2389">
      <w:pPr>
        <w:spacing w:before="9"/>
        <w:rPr>
          <w:rFonts w:ascii="Times New Roman" w:eastAsia="Times New Roman" w:hAnsi="Times New Roman" w:cs="Times New Roman"/>
          <w:sz w:val="20"/>
          <w:szCs w:val="20"/>
        </w:rPr>
      </w:pPr>
    </w:p>
    <w:p w14:paraId="714A9F1A" w14:textId="77777777" w:rsidR="00DE2389" w:rsidRDefault="00DE2389" w:rsidP="00DE2389">
      <w:pPr>
        <w:pStyle w:val="BodyText"/>
        <w:numPr>
          <w:ilvl w:val="1"/>
          <w:numId w:val="4"/>
        </w:numPr>
        <w:tabs>
          <w:tab w:val="left" w:pos="1161"/>
        </w:tabs>
        <w:ind w:left="440" w:right="314" w:firstLine="0"/>
      </w:pPr>
      <w:r>
        <w:rPr>
          <w:spacing w:val="-1"/>
        </w:rPr>
        <w:t>Manager</w:t>
      </w:r>
      <w:r>
        <w:rPr>
          <w:spacing w:val="-2"/>
        </w:rPr>
        <w:t xml:space="preserve"> affirms</w:t>
      </w:r>
      <w:r>
        <w:t xml:space="preserve"> that,</w:t>
      </w:r>
      <w:r>
        <w:rPr>
          <w:spacing w:val="-3"/>
        </w:rPr>
        <w:t xml:space="preserve"> </w:t>
      </w:r>
      <w:r>
        <w:t>if</w:t>
      </w:r>
      <w:r>
        <w:rPr>
          <w:spacing w:val="-2"/>
        </w:rPr>
        <w:t xml:space="preserve"> </w:t>
      </w:r>
      <w:r>
        <w:t>it</w:t>
      </w:r>
      <w:r>
        <w:rPr>
          <w:spacing w:val="-2"/>
        </w:rPr>
        <w:t xml:space="preserve"> </w:t>
      </w:r>
      <w:r>
        <w:rPr>
          <w:spacing w:val="-1"/>
        </w:rPr>
        <w:t>is</w:t>
      </w:r>
      <w:r>
        <w:t xml:space="preserve"> an </w:t>
      </w:r>
      <w:r>
        <w:rPr>
          <w:spacing w:val="-1"/>
        </w:rPr>
        <w:t>entity</w:t>
      </w:r>
      <w:r>
        <w:rPr>
          <w:spacing w:val="-3"/>
        </w:rPr>
        <w:t xml:space="preserve"> </w:t>
      </w:r>
      <w:r>
        <w:rPr>
          <w:spacing w:val="-1"/>
        </w:rPr>
        <w:t>described</w:t>
      </w:r>
      <w:r>
        <w:rPr>
          <w:spacing w:val="-3"/>
        </w:rPr>
        <w:t xml:space="preserve"> </w:t>
      </w:r>
      <w:r>
        <w:t xml:space="preserve">in </w:t>
      </w:r>
      <w:r>
        <w:rPr>
          <w:spacing w:val="-2"/>
        </w:rPr>
        <w:t>IC</w:t>
      </w:r>
      <w:r>
        <w:rPr>
          <w:spacing w:val="1"/>
        </w:rPr>
        <w:t xml:space="preserve"> </w:t>
      </w:r>
      <w:r>
        <w:rPr>
          <w:spacing w:val="-1"/>
        </w:rPr>
        <w:t>Title</w:t>
      </w:r>
      <w:r>
        <w:t xml:space="preserve"> 23,</w:t>
      </w:r>
      <w:r>
        <w:rPr>
          <w:spacing w:val="-3"/>
        </w:rPr>
        <w:t xml:space="preserve"> </w:t>
      </w:r>
      <w:r>
        <w:rPr>
          <w:spacing w:val="-1"/>
        </w:rPr>
        <w:t>it</w:t>
      </w:r>
      <w:r>
        <w:rPr>
          <w:spacing w:val="1"/>
        </w:rPr>
        <w:t xml:space="preserve"> </w:t>
      </w:r>
      <w:r>
        <w:t>is</w:t>
      </w:r>
      <w:r>
        <w:rPr>
          <w:spacing w:val="-2"/>
        </w:rPr>
        <w:t xml:space="preserve"> </w:t>
      </w:r>
      <w:r>
        <w:rPr>
          <w:spacing w:val="-1"/>
        </w:rPr>
        <w:t>properly</w:t>
      </w:r>
      <w:r>
        <w:rPr>
          <w:spacing w:val="-3"/>
        </w:rPr>
        <w:t xml:space="preserve"> </w:t>
      </w:r>
      <w:r>
        <w:rPr>
          <w:spacing w:val="-1"/>
        </w:rPr>
        <w:t>registered</w:t>
      </w:r>
      <w:r>
        <w:rPr>
          <w:spacing w:val="73"/>
        </w:rPr>
        <w:t xml:space="preserve"> </w:t>
      </w:r>
      <w:r>
        <w:t xml:space="preserve">and </w:t>
      </w:r>
      <w:r>
        <w:rPr>
          <w:spacing w:val="-1"/>
        </w:rPr>
        <w:t>owes</w:t>
      </w:r>
      <w:r>
        <w:rPr>
          <w:spacing w:val="-2"/>
        </w:rPr>
        <w:t xml:space="preserve"> </w:t>
      </w:r>
      <w:r>
        <w:t xml:space="preserve">no </w:t>
      </w:r>
      <w:r>
        <w:rPr>
          <w:spacing w:val="-1"/>
        </w:rPr>
        <w:t>outstanding</w:t>
      </w:r>
      <w:r>
        <w:rPr>
          <w:spacing w:val="-3"/>
        </w:rPr>
        <w:t xml:space="preserve"> </w:t>
      </w:r>
      <w:r>
        <w:rPr>
          <w:spacing w:val="-1"/>
        </w:rPr>
        <w:t>reports</w:t>
      </w:r>
      <w:r>
        <w:t xml:space="preserve"> to</w:t>
      </w:r>
      <w:r>
        <w:rPr>
          <w:spacing w:val="-3"/>
        </w:rPr>
        <w:t xml:space="preserve"> </w:t>
      </w:r>
      <w:r>
        <w:rPr>
          <w:spacing w:val="-1"/>
        </w:rPr>
        <w:t>the</w:t>
      </w:r>
      <w:r>
        <w:t xml:space="preserve"> </w:t>
      </w:r>
      <w:r>
        <w:rPr>
          <w:spacing w:val="-1"/>
        </w:rPr>
        <w:t>Indiana</w:t>
      </w:r>
      <w:r>
        <w:t xml:space="preserve"> </w:t>
      </w:r>
      <w:r>
        <w:rPr>
          <w:spacing w:val="-1"/>
        </w:rPr>
        <w:t>Secretary</w:t>
      </w:r>
      <w:r>
        <w:rPr>
          <w:spacing w:val="-3"/>
        </w:rPr>
        <w:t xml:space="preserve"> </w:t>
      </w:r>
      <w:r>
        <w:t>of</w:t>
      </w:r>
      <w:r>
        <w:rPr>
          <w:spacing w:val="1"/>
        </w:rPr>
        <w:t xml:space="preserve"> </w:t>
      </w:r>
      <w:r>
        <w:rPr>
          <w:spacing w:val="-1"/>
        </w:rPr>
        <w:t>State.</w:t>
      </w:r>
    </w:p>
    <w:p w14:paraId="56C6A7BF" w14:textId="77777777" w:rsidR="00DE2389" w:rsidRDefault="00DE2389" w:rsidP="00DE2389">
      <w:pPr>
        <w:spacing w:before="9"/>
        <w:rPr>
          <w:rFonts w:ascii="Times New Roman" w:eastAsia="Times New Roman" w:hAnsi="Times New Roman" w:cs="Times New Roman"/>
          <w:sz w:val="20"/>
          <w:szCs w:val="20"/>
        </w:rPr>
      </w:pPr>
    </w:p>
    <w:p w14:paraId="1E1E3B9B" w14:textId="77777777" w:rsidR="00DE2389" w:rsidRDefault="00DE2389" w:rsidP="00DE2389">
      <w:pPr>
        <w:pStyle w:val="BodyText"/>
        <w:numPr>
          <w:ilvl w:val="1"/>
          <w:numId w:val="4"/>
        </w:numPr>
        <w:tabs>
          <w:tab w:val="left" w:pos="1161"/>
        </w:tabs>
        <w:ind w:left="1160" w:hanging="720"/>
      </w:pPr>
      <w:r>
        <w:rPr>
          <w:spacing w:val="-1"/>
        </w:rPr>
        <w:t>As</w:t>
      </w:r>
      <w:r>
        <w:t xml:space="preserve"> </w:t>
      </w:r>
      <w:r>
        <w:rPr>
          <w:spacing w:val="-1"/>
        </w:rPr>
        <w:t>required</w:t>
      </w:r>
      <w:r>
        <w:t xml:space="preserve"> by</w:t>
      </w:r>
      <w:r>
        <w:rPr>
          <w:spacing w:val="-3"/>
        </w:rPr>
        <w:t xml:space="preserve"> </w:t>
      </w:r>
      <w:r>
        <w:rPr>
          <w:spacing w:val="-2"/>
        </w:rPr>
        <w:t>IC</w:t>
      </w:r>
      <w:r>
        <w:rPr>
          <w:spacing w:val="-1"/>
        </w:rPr>
        <w:t xml:space="preserve"> </w:t>
      </w:r>
      <w:r>
        <w:t xml:space="preserve">§ </w:t>
      </w:r>
      <w:r>
        <w:rPr>
          <w:spacing w:val="-1"/>
        </w:rPr>
        <w:t>5-22-3-7:</w:t>
      </w:r>
    </w:p>
    <w:p w14:paraId="08E16E65" w14:textId="77777777" w:rsidR="00DE2389" w:rsidRDefault="00DE2389" w:rsidP="00DE2389">
      <w:pPr>
        <w:spacing w:before="9"/>
        <w:rPr>
          <w:rFonts w:ascii="Times New Roman" w:eastAsia="Times New Roman" w:hAnsi="Times New Roman" w:cs="Times New Roman"/>
          <w:sz w:val="20"/>
          <w:szCs w:val="20"/>
        </w:rPr>
      </w:pPr>
    </w:p>
    <w:p w14:paraId="4B54DE4D" w14:textId="77777777" w:rsidR="00DE2389" w:rsidRDefault="00DE2389" w:rsidP="00DE2389">
      <w:pPr>
        <w:pStyle w:val="BodyText"/>
        <w:numPr>
          <w:ilvl w:val="2"/>
          <w:numId w:val="4"/>
        </w:numPr>
        <w:tabs>
          <w:tab w:val="left" w:pos="1881"/>
        </w:tabs>
        <w:ind w:left="1560" w:hanging="400"/>
      </w:pPr>
      <w:r>
        <w:rPr>
          <w:spacing w:val="-1"/>
        </w:rPr>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r>
        <w:rPr>
          <w:spacing w:val="-1"/>
        </w:rPr>
        <w:t>that</w:t>
      </w:r>
    </w:p>
    <w:p w14:paraId="11E10000" w14:textId="77777777" w:rsidR="00DE2389" w:rsidRDefault="00DE2389" w:rsidP="00DE2389">
      <w:pPr>
        <w:spacing w:before="11"/>
        <w:rPr>
          <w:rFonts w:ascii="Times New Roman" w:eastAsia="Times New Roman" w:hAnsi="Times New Roman" w:cs="Times New Roman"/>
          <w:sz w:val="20"/>
          <w:szCs w:val="20"/>
        </w:rPr>
      </w:pPr>
    </w:p>
    <w:p w14:paraId="7FC9B32C" w14:textId="77777777" w:rsidR="00DE2389" w:rsidRDefault="00DE2389" w:rsidP="00DE2389">
      <w:pPr>
        <w:pStyle w:val="BodyText"/>
        <w:numPr>
          <w:ilvl w:val="3"/>
          <w:numId w:val="4"/>
        </w:numPr>
        <w:tabs>
          <w:tab w:val="left" w:pos="1881"/>
        </w:tabs>
        <w:ind w:left="1519" w:right="157" w:firstLine="0"/>
      </w:pPr>
      <w:r>
        <w:rPr>
          <w:spacing w:val="-1"/>
        </w:rPr>
        <w:t>Manager,</w:t>
      </w:r>
      <w:r>
        <w:rPr>
          <w:spacing w:val="-3"/>
        </w:rPr>
        <w:t xml:space="preserve"> </w:t>
      </w:r>
      <w:r>
        <w:rPr>
          <w:spacing w:val="-1"/>
        </w:rPr>
        <w:t>except</w:t>
      </w:r>
      <w:r>
        <w:rPr>
          <w:spacing w:val="-2"/>
        </w:rPr>
        <w:t xml:space="preserve"> </w:t>
      </w:r>
      <w:r>
        <w:t>for</w:t>
      </w:r>
      <w:r>
        <w:rPr>
          <w:spacing w:val="-2"/>
        </w:rPr>
        <w:t xml:space="preserve"> </w:t>
      </w:r>
      <w:r>
        <w:t xml:space="preserve">de </w:t>
      </w:r>
      <w:r>
        <w:rPr>
          <w:spacing w:val="-1"/>
        </w:rPr>
        <w:t>minimis</w:t>
      </w:r>
      <w:r>
        <w:t xml:space="preserve"> and </w:t>
      </w:r>
      <w:r>
        <w:rPr>
          <w:spacing w:val="-1"/>
        </w:rPr>
        <w:t>nonsystematic</w:t>
      </w:r>
      <w:r>
        <w:t xml:space="preserve"> </w:t>
      </w:r>
      <w:r>
        <w:rPr>
          <w:spacing w:val="-1"/>
        </w:rPr>
        <w:t>violations,</w:t>
      </w:r>
      <w:r>
        <w:t xml:space="preserve"> </w:t>
      </w:r>
      <w:r>
        <w:rPr>
          <w:spacing w:val="-1"/>
        </w:rPr>
        <w:t>has</w:t>
      </w:r>
      <w:r>
        <w:t xml:space="preserve"> not</w:t>
      </w:r>
      <w:r>
        <w:rPr>
          <w:spacing w:val="-2"/>
        </w:rPr>
        <w:t xml:space="preserve"> </w:t>
      </w:r>
      <w:r>
        <w:rPr>
          <w:spacing w:val="-1"/>
        </w:rPr>
        <w:t>violated</w:t>
      </w:r>
      <w:r>
        <w:rPr>
          <w:spacing w:val="49"/>
        </w:rPr>
        <w:t xml:space="preserve"> </w:t>
      </w:r>
      <w:r>
        <w:t>the</w:t>
      </w:r>
      <w:r>
        <w:rPr>
          <w:spacing w:val="-2"/>
        </w:rPr>
        <w:t xml:space="preserve"> </w:t>
      </w:r>
      <w:r>
        <w:rPr>
          <w:spacing w:val="-1"/>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w:t>
      </w:r>
      <w:r>
        <w:rPr>
          <w:spacing w:val="-1"/>
        </w:rPr>
        <w:t>[Telephone</w:t>
      </w:r>
      <w:r>
        <w:t xml:space="preserve"> </w:t>
      </w:r>
      <w:r>
        <w:rPr>
          <w:spacing w:val="-1"/>
        </w:rPr>
        <w:t>Solicitation</w:t>
      </w:r>
      <w:r>
        <w:t xml:space="preserve"> </w:t>
      </w:r>
      <w:r>
        <w:rPr>
          <w:spacing w:val="-1"/>
        </w:rPr>
        <w:t>Of</w:t>
      </w:r>
      <w:r>
        <w:rPr>
          <w:spacing w:val="1"/>
        </w:rPr>
        <w:t xml:space="preserve"> </w:t>
      </w:r>
      <w:r>
        <w:rPr>
          <w:spacing w:val="-1"/>
        </w:rPr>
        <w:t>Consumers],</w:t>
      </w:r>
      <w:r>
        <w:t xml:space="preserve"> </w:t>
      </w:r>
      <w:r>
        <w:rPr>
          <w:spacing w:val="-2"/>
        </w:rPr>
        <w:t>IC</w:t>
      </w:r>
      <w:r>
        <w:rPr>
          <w:spacing w:val="-1"/>
        </w:rPr>
        <w:t xml:space="preserve"> </w:t>
      </w:r>
      <w:r>
        <w:t xml:space="preserve">§ </w:t>
      </w:r>
      <w:r>
        <w:rPr>
          <w:spacing w:val="-1"/>
        </w:rPr>
        <w:t>24-5-12</w:t>
      </w:r>
      <w:r>
        <w:rPr>
          <w:spacing w:val="43"/>
        </w:rPr>
        <w:t xml:space="preserve"> </w:t>
      </w:r>
      <w:r>
        <w:rPr>
          <w:spacing w:val="-1"/>
        </w:rPr>
        <w:t>[Telephone</w:t>
      </w:r>
      <w:r>
        <w:t xml:space="preserve"> </w:t>
      </w:r>
      <w:r>
        <w:rPr>
          <w:spacing w:val="-1"/>
        </w:rPr>
        <w:t>Solicitations],</w:t>
      </w:r>
      <w:r>
        <w:t xml:space="preserve"> </w:t>
      </w:r>
      <w:r>
        <w:rPr>
          <w:spacing w:val="-2"/>
        </w:rPr>
        <w:t>or</w:t>
      </w:r>
      <w:r>
        <w:rPr>
          <w:spacing w:val="1"/>
        </w:rPr>
        <w:t xml:space="preserve"> </w:t>
      </w:r>
      <w:r>
        <w:rPr>
          <w:spacing w:val="-2"/>
        </w:rPr>
        <w:t>IC</w:t>
      </w:r>
      <w:r>
        <w:rPr>
          <w:spacing w:val="-1"/>
        </w:rPr>
        <w:t xml:space="preserve"> 24-5-14</w:t>
      </w:r>
      <w:r>
        <w:t xml:space="preserve"> </w:t>
      </w:r>
      <w:r>
        <w:rPr>
          <w:spacing w:val="-1"/>
        </w:rPr>
        <w:t>[Regulation</w:t>
      </w:r>
      <w:r>
        <w:t xml:space="preserve"> </w:t>
      </w:r>
      <w:r>
        <w:rPr>
          <w:spacing w:val="-2"/>
        </w:rPr>
        <w:t xml:space="preserve">of </w:t>
      </w:r>
      <w:r>
        <w:rPr>
          <w:spacing w:val="-1"/>
        </w:rPr>
        <w:t>Automatic</w:t>
      </w:r>
      <w:r>
        <w:t xml:space="preserve"> </w:t>
      </w:r>
      <w:r>
        <w:rPr>
          <w:spacing w:val="-1"/>
        </w:rPr>
        <w:t>Dialing</w:t>
      </w:r>
      <w:r>
        <w:rPr>
          <w:spacing w:val="71"/>
        </w:rPr>
        <w:t xml:space="preserve"> </w:t>
      </w:r>
      <w:r>
        <w:rPr>
          <w:spacing w:val="-1"/>
        </w:rPr>
        <w:t>Machines]</w:t>
      </w:r>
      <w:r>
        <w:rPr>
          <w:spacing w:val="-2"/>
        </w:rPr>
        <w:t xml:space="preserve"> </w:t>
      </w:r>
      <w:r>
        <w:t xml:space="preserve">in </w:t>
      </w:r>
      <w:r>
        <w:rPr>
          <w:spacing w:val="-1"/>
        </w:rPr>
        <w:t>the</w:t>
      </w:r>
      <w:r>
        <w:t xml:space="preserve"> </w:t>
      </w:r>
      <w:r>
        <w:rPr>
          <w:spacing w:val="-1"/>
        </w:rPr>
        <w:t>previous</w:t>
      </w:r>
      <w:r>
        <w:rPr>
          <w:spacing w:val="-2"/>
        </w:rPr>
        <w:t xml:space="preserve"> </w:t>
      </w:r>
      <w:r>
        <w:rPr>
          <w:spacing w:val="-1"/>
        </w:rPr>
        <w:t>three</w:t>
      </w:r>
      <w:r>
        <w:rPr>
          <w:spacing w:val="-2"/>
        </w:rPr>
        <w:t xml:space="preserve"> </w:t>
      </w:r>
      <w:r>
        <w:rPr>
          <w:spacing w:val="-1"/>
        </w:rPr>
        <w:t>hundred</w:t>
      </w:r>
      <w:r>
        <w:t xml:space="preserve"> </w:t>
      </w:r>
      <w:r>
        <w:rPr>
          <w:spacing w:val="-1"/>
        </w:rPr>
        <w:t>sixty-five</w:t>
      </w:r>
      <w:r>
        <w:t xml:space="preserve"> </w:t>
      </w:r>
      <w:r>
        <w:rPr>
          <w:spacing w:val="-1"/>
        </w:rPr>
        <w:t>(365)</w:t>
      </w:r>
      <w:r>
        <w:rPr>
          <w:spacing w:val="1"/>
        </w:rPr>
        <w:t xml:space="preserve"> </w:t>
      </w:r>
      <w:r>
        <w:rPr>
          <w:spacing w:val="-1"/>
        </w:rPr>
        <w:t>days,</w:t>
      </w:r>
      <w:r>
        <w:t xml:space="preserve"> </w:t>
      </w:r>
      <w:r>
        <w:rPr>
          <w:spacing w:val="-1"/>
        </w:rPr>
        <w:t>even</w:t>
      </w:r>
      <w:r>
        <w:t xml:space="preserve"> </w:t>
      </w:r>
      <w:r>
        <w:rPr>
          <w:spacing w:val="-1"/>
        </w:rP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7"/>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77EBA182" w14:textId="77777777" w:rsidR="00DE2389" w:rsidRDefault="00DE2389" w:rsidP="00DE2389">
      <w:pPr>
        <w:spacing w:before="11"/>
        <w:rPr>
          <w:rFonts w:ascii="Times New Roman" w:eastAsia="Times New Roman" w:hAnsi="Times New Roman" w:cs="Times New Roman"/>
          <w:sz w:val="20"/>
          <w:szCs w:val="20"/>
        </w:rPr>
      </w:pPr>
    </w:p>
    <w:p w14:paraId="259FE241" w14:textId="77777777" w:rsidR="00DE2389" w:rsidRDefault="00DE2389" w:rsidP="00DE2389">
      <w:pPr>
        <w:pStyle w:val="BodyText"/>
        <w:numPr>
          <w:ilvl w:val="3"/>
          <w:numId w:val="4"/>
        </w:numPr>
        <w:tabs>
          <w:tab w:val="left" w:pos="1880"/>
        </w:tabs>
        <w:ind w:left="1519" w:right="872" w:firstLine="0"/>
      </w:pPr>
      <w:r>
        <w:rPr>
          <w:spacing w:val="-1"/>
        </w:rPr>
        <w:t>Manager</w:t>
      </w:r>
      <w:r>
        <w:rPr>
          <w:spacing w:val="1"/>
        </w:rPr>
        <w:t xml:space="preserve"> </w:t>
      </w:r>
      <w:r>
        <w:rPr>
          <w:spacing w:val="-2"/>
        </w:rPr>
        <w:t>will</w:t>
      </w:r>
      <w:r>
        <w:rPr>
          <w:spacing w:val="1"/>
        </w:rPr>
        <w:t xml:space="preserve"> </w:t>
      </w:r>
      <w:r>
        <w:rPr>
          <w:spacing w:val="-1"/>
        </w:rPr>
        <w:t>not</w:t>
      </w:r>
      <w:r>
        <w:rPr>
          <w:spacing w:val="1"/>
        </w:rPr>
        <w:t xml:space="preserve"> </w:t>
      </w:r>
      <w:r>
        <w:rPr>
          <w:spacing w:val="-1"/>
        </w:rPr>
        <w:t>violate</w:t>
      </w:r>
      <w:r>
        <w:rPr>
          <w:spacing w:val="-2"/>
        </w:rPr>
        <w:t xml:space="preserve"> </w:t>
      </w:r>
      <w:r>
        <w:rPr>
          <w:spacing w:val="-1"/>
        </w:rPr>
        <w:t>the</w:t>
      </w:r>
      <w:r>
        <w:t xml:space="preserve"> </w:t>
      </w:r>
      <w:r>
        <w:rPr>
          <w:spacing w:val="-2"/>
        </w:rPr>
        <w:t>terms</w:t>
      </w:r>
      <w:r>
        <w:t xml:space="preserve"> </w:t>
      </w:r>
      <w:r>
        <w:rPr>
          <w:spacing w:val="-1"/>
        </w:rPr>
        <w:t>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55"/>
        </w:rPr>
        <w:t xml:space="preserve"> </w:t>
      </w:r>
      <w:r>
        <w:rPr>
          <w:spacing w:val="-1"/>
        </w:rPr>
        <w:t>Management</w:t>
      </w:r>
      <w:r>
        <w:rPr>
          <w:spacing w:val="1"/>
        </w:rPr>
        <w:t xml:space="preserve"> </w:t>
      </w:r>
      <w:r>
        <w:rPr>
          <w:spacing w:val="-1"/>
        </w:rPr>
        <w:t>Agreement,</w:t>
      </w:r>
      <w:r>
        <w:t xml:space="preserve"> </w:t>
      </w:r>
      <w:r>
        <w:rPr>
          <w:spacing w:val="-2"/>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1"/>
        </w:rPr>
        <w:t>federal</w:t>
      </w:r>
      <w:r>
        <w:rPr>
          <w:spacing w:val="-2"/>
        </w:rPr>
        <w:t xml:space="preserve"> </w:t>
      </w:r>
      <w:r>
        <w:t>law.</w:t>
      </w:r>
    </w:p>
    <w:p w14:paraId="01B78BFE" w14:textId="77777777" w:rsidR="00DE2389" w:rsidRDefault="00DE2389" w:rsidP="00DE2389">
      <w:pPr>
        <w:sectPr w:rsidR="00DE2389">
          <w:pgSz w:w="12240" w:h="15840"/>
          <w:pgMar w:top="1380" w:right="1440" w:bottom="900" w:left="1720" w:header="0" w:footer="708" w:gutter="0"/>
          <w:cols w:space="720"/>
        </w:sectPr>
      </w:pPr>
    </w:p>
    <w:p w14:paraId="79824179" w14:textId="77777777" w:rsidR="00DE2389" w:rsidRDefault="00DE2389" w:rsidP="00DE2389">
      <w:pPr>
        <w:pStyle w:val="BodyText"/>
        <w:numPr>
          <w:ilvl w:val="2"/>
          <w:numId w:val="4"/>
        </w:numPr>
        <w:tabs>
          <w:tab w:val="left" w:pos="2281"/>
        </w:tabs>
        <w:spacing w:before="54"/>
        <w:ind w:left="1560" w:right="442" w:firstLine="0"/>
      </w:pPr>
      <w:r>
        <w:rPr>
          <w:spacing w:val="-1"/>
        </w:rPr>
        <w:lastRenderedPageBreak/>
        <w:t>Manager</w:t>
      </w:r>
      <w:r>
        <w:rPr>
          <w:spacing w:val="-2"/>
        </w:rPr>
        <w:t xml:space="preserve"> </w:t>
      </w:r>
      <w:r>
        <w:t>and any</w:t>
      </w:r>
      <w:r>
        <w:rPr>
          <w:spacing w:val="-3"/>
        </w:rPr>
        <w:t xml:space="preserve"> </w:t>
      </w:r>
      <w:r>
        <w:rPr>
          <w:spacing w:val="-1"/>
        </w:rPr>
        <w:t>principals</w:t>
      </w:r>
      <w:r>
        <w:rPr>
          <w:spacing w:val="-2"/>
        </w:rPr>
        <w:t xml:space="preserve"> </w:t>
      </w:r>
      <w:r>
        <w:t>of</w:t>
      </w:r>
      <w:r>
        <w:rPr>
          <w:spacing w:val="1"/>
        </w:rPr>
        <w:t xml:space="preserve"> </w:t>
      </w:r>
      <w:r>
        <w:rPr>
          <w:spacing w:val="-1"/>
        </w:rPr>
        <w:t>Manager</w:t>
      </w:r>
      <w:r>
        <w:rPr>
          <w:spacing w:val="1"/>
        </w:rPr>
        <w:t xml:space="preserve"> </w:t>
      </w:r>
      <w:r>
        <w:rPr>
          <w:spacing w:val="-1"/>
        </w:rPr>
        <w:t>certify</w:t>
      </w:r>
      <w:r>
        <w:rPr>
          <w:spacing w:val="-3"/>
        </w:rPr>
        <w:t xml:space="preserve"> </w:t>
      </w:r>
      <w:r>
        <w:rPr>
          <w:spacing w:val="-1"/>
        </w:rPr>
        <w:t>that</w:t>
      </w:r>
      <w:r>
        <w:rPr>
          <w:spacing w:val="1"/>
        </w:rPr>
        <w:t xml:space="preserve"> </w:t>
      </w:r>
      <w:r>
        <w:t>an</w:t>
      </w:r>
      <w:r>
        <w:rPr>
          <w:spacing w:val="-3"/>
        </w:rPr>
        <w:t xml:space="preserve"> </w:t>
      </w:r>
      <w:r>
        <w:rPr>
          <w:spacing w:val="-1"/>
        </w:rPr>
        <w:t>affiliate</w:t>
      </w:r>
      <w:r>
        <w:t xml:space="preserve"> </w:t>
      </w:r>
      <w:r>
        <w:rPr>
          <w:spacing w:val="-2"/>
        </w:rPr>
        <w:t>or</w:t>
      </w:r>
      <w:r>
        <w:rPr>
          <w:spacing w:val="1"/>
        </w:rPr>
        <w:t xml:space="preserve"> </w:t>
      </w:r>
      <w:r>
        <w:rPr>
          <w:spacing w:val="-1"/>
        </w:rPr>
        <w:t>principal</w:t>
      </w:r>
      <w:r>
        <w:rPr>
          <w:spacing w:val="1"/>
        </w:rPr>
        <w:t xml:space="preserve"> </w:t>
      </w:r>
      <w:r>
        <w:rPr>
          <w:spacing w:val="-2"/>
        </w:rPr>
        <w:t>of</w:t>
      </w:r>
      <w:r>
        <w:rPr>
          <w:spacing w:val="49"/>
        </w:rPr>
        <w:t xml:space="preserve"> </w:t>
      </w:r>
      <w:r>
        <w:rPr>
          <w:spacing w:val="-1"/>
        </w:rPr>
        <w:t>Manager</w:t>
      </w:r>
      <w:r>
        <w:rPr>
          <w:spacing w:val="-2"/>
        </w:rPr>
        <w:t xml:space="preserve"> </w:t>
      </w:r>
      <w:r>
        <w:t>and</w:t>
      </w:r>
      <w:r>
        <w:rPr>
          <w:spacing w:val="-1"/>
        </w:rPr>
        <w:t xml:space="preserve"> </w:t>
      </w:r>
      <w:r>
        <w:t>any</w:t>
      </w:r>
      <w:r>
        <w:rPr>
          <w:spacing w:val="-3"/>
        </w:rPr>
        <w:t xml:space="preserve"> </w:t>
      </w:r>
      <w:r>
        <w:rPr>
          <w:spacing w:val="-1"/>
        </w:rPr>
        <w:t>agent</w:t>
      </w:r>
      <w:r>
        <w:rPr>
          <w:spacing w:val="-2"/>
        </w:rPr>
        <w:t xml:space="preserve"> </w:t>
      </w:r>
      <w:r>
        <w:rPr>
          <w:spacing w:val="-1"/>
        </w:rPr>
        <w:t>acting</w:t>
      </w:r>
      <w:r>
        <w:rPr>
          <w:spacing w:val="-3"/>
        </w:rPr>
        <w:t xml:space="preserve"> </w:t>
      </w:r>
      <w:r>
        <w:t xml:space="preserve">on </w:t>
      </w:r>
      <w:r>
        <w:rPr>
          <w:spacing w:val="-1"/>
        </w:rPr>
        <w:t>behalf</w:t>
      </w:r>
      <w:r>
        <w:rPr>
          <w:spacing w:val="1"/>
        </w:rPr>
        <w:t xml:space="preserve"> </w:t>
      </w:r>
      <w:r>
        <w:t>of</w:t>
      </w:r>
      <w:r>
        <w:rPr>
          <w:spacing w:val="-2"/>
        </w:rPr>
        <w:t xml:space="preserve"> </w:t>
      </w:r>
      <w:r>
        <w:rPr>
          <w:spacing w:val="-1"/>
        </w:rPr>
        <w:t>Manager</w:t>
      </w:r>
      <w:r>
        <w:rPr>
          <w:spacing w:val="1"/>
        </w:rPr>
        <w:t xml:space="preserve"> </w:t>
      </w:r>
      <w:r>
        <w:t>or</w:t>
      </w:r>
      <w:r>
        <w:rPr>
          <w:spacing w:val="-2"/>
        </w:rPr>
        <w:t xml:space="preserve"> </w:t>
      </w:r>
      <w:r>
        <w:t xml:space="preserve">on </w:t>
      </w:r>
      <w:r>
        <w:rPr>
          <w:spacing w:val="-1"/>
        </w:rPr>
        <w:t>behalf</w:t>
      </w:r>
      <w:r>
        <w:rPr>
          <w:spacing w:val="-2"/>
        </w:rPr>
        <w:t xml:space="preserve"> </w:t>
      </w:r>
      <w:r>
        <w:t>of</w:t>
      </w:r>
      <w:r>
        <w:rPr>
          <w:spacing w:val="-2"/>
        </w:rPr>
        <w:t xml:space="preserve"> </w:t>
      </w:r>
      <w:r>
        <w:t xml:space="preserve">an </w:t>
      </w:r>
      <w:r>
        <w:rPr>
          <w:spacing w:val="-1"/>
        </w:rPr>
        <w:t>affiliate</w:t>
      </w:r>
      <w:r>
        <w:t xml:space="preserve"> </w:t>
      </w:r>
      <w:r>
        <w:rPr>
          <w:spacing w:val="-2"/>
        </w:rPr>
        <w:t>or</w:t>
      </w:r>
      <w:r>
        <w:rPr>
          <w:spacing w:val="41"/>
        </w:rPr>
        <w:t xml:space="preserve"> </w:t>
      </w:r>
      <w:r>
        <w:rPr>
          <w:spacing w:val="-1"/>
        </w:rPr>
        <w:t>principal</w:t>
      </w:r>
      <w:r>
        <w:rPr>
          <w:spacing w:val="1"/>
        </w:rPr>
        <w:t xml:space="preserve"> </w:t>
      </w:r>
      <w:r>
        <w:rPr>
          <w:spacing w:val="-2"/>
        </w:rPr>
        <w:t>of</w:t>
      </w:r>
      <w:r>
        <w:rPr>
          <w:spacing w:val="1"/>
        </w:rPr>
        <w:t xml:space="preserve"> </w:t>
      </w:r>
      <w:r>
        <w:rPr>
          <w:spacing w:val="-1"/>
        </w:rPr>
        <w:t>Manager:</w:t>
      </w:r>
    </w:p>
    <w:p w14:paraId="1516B3A0" w14:textId="77777777" w:rsidR="00DE2389" w:rsidRDefault="00DE2389" w:rsidP="00DE2389">
      <w:pPr>
        <w:spacing w:before="9"/>
        <w:rPr>
          <w:rFonts w:ascii="Times New Roman" w:eastAsia="Times New Roman" w:hAnsi="Times New Roman" w:cs="Times New Roman"/>
          <w:sz w:val="20"/>
          <w:szCs w:val="20"/>
        </w:rPr>
      </w:pPr>
    </w:p>
    <w:p w14:paraId="22F5C47D" w14:textId="77777777" w:rsidR="00DE2389" w:rsidRDefault="00DE2389" w:rsidP="00DE2389">
      <w:pPr>
        <w:pStyle w:val="BodyText"/>
        <w:numPr>
          <w:ilvl w:val="3"/>
          <w:numId w:val="4"/>
        </w:numPr>
        <w:tabs>
          <w:tab w:val="left" w:pos="2281"/>
        </w:tabs>
        <w:ind w:left="1920" w:right="117" w:firstLine="0"/>
        <w:jc w:val="both"/>
      </w:pPr>
      <w:r>
        <w:rPr>
          <w:spacing w:val="-1"/>
        </w:rPr>
        <w:t>Except</w:t>
      </w:r>
      <w:r>
        <w:rPr>
          <w:spacing w:val="-2"/>
        </w:rPr>
        <w:t xml:space="preserve"> </w:t>
      </w:r>
      <w:r>
        <w:rPr>
          <w:spacing w:val="-1"/>
        </w:rPr>
        <w:t>for</w:t>
      </w:r>
      <w:r>
        <w:rPr>
          <w:spacing w:val="1"/>
        </w:rPr>
        <w:t xml:space="preserve"> </w:t>
      </w:r>
      <w:r>
        <w:t xml:space="preserve">de </w:t>
      </w:r>
      <w:r>
        <w:rPr>
          <w:spacing w:val="-1"/>
        </w:rPr>
        <w:t>minimis</w:t>
      </w:r>
      <w:r>
        <w:t xml:space="preserve"> and</w:t>
      </w:r>
      <w:r>
        <w:rPr>
          <w:spacing w:val="-5"/>
        </w:rPr>
        <w:t xml:space="preserve"> </w:t>
      </w:r>
      <w:r>
        <w:rPr>
          <w:spacing w:val="-1"/>
        </w:rPr>
        <w:t>nonsystematic</w:t>
      </w:r>
      <w:r>
        <w:t xml:space="preserve"> </w:t>
      </w:r>
      <w:r>
        <w:rPr>
          <w:spacing w:val="-1"/>
        </w:rPr>
        <w:t>violations,</w:t>
      </w:r>
      <w:r>
        <w:t xml:space="preserve"> </w:t>
      </w:r>
      <w:r>
        <w:rPr>
          <w:spacing w:val="-1"/>
        </w:rPr>
        <w:t>has</w:t>
      </w:r>
      <w:r>
        <w:t xml:space="preserve"> </w:t>
      </w:r>
      <w:r>
        <w:rPr>
          <w:spacing w:val="-1"/>
        </w:rPr>
        <w:t>not</w:t>
      </w:r>
      <w:r>
        <w:rPr>
          <w:spacing w:val="1"/>
        </w:rPr>
        <w:t xml:space="preserve"> </w:t>
      </w:r>
      <w:r>
        <w:rPr>
          <w:spacing w:val="-1"/>
        </w:rPr>
        <w:t>violated</w:t>
      </w:r>
      <w:r>
        <w:rPr>
          <w:spacing w:val="-3"/>
        </w:rPr>
        <w:t xml:space="preserve"> </w:t>
      </w:r>
      <w:r>
        <w:t>the</w:t>
      </w:r>
      <w:r>
        <w:rPr>
          <w:spacing w:val="-2"/>
        </w:rPr>
        <w:t xml:space="preserve"> terms</w:t>
      </w:r>
      <w:r>
        <w:t xml:space="preserve"> of</w:t>
      </w:r>
      <w:r>
        <w:rPr>
          <w:spacing w:val="59"/>
        </w:rPr>
        <w:t xml:space="preserve"> </w:t>
      </w:r>
      <w:r>
        <w:rPr>
          <w:spacing w:val="-1"/>
        </w:rPr>
        <w:t xml:space="preserve">IC </w:t>
      </w:r>
      <w:r>
        <w:t xml:space="preserve">§ </w:t>
      </w:r>
      <w:r>
        <w:rPr>
          <w:spacing w:val="-1"/>
        </w:rPr>
        <w:t>24-4.7</w:t>
      </w:r>
      <w:r>
        <w:t xml:space="preserve"> in </w:t>
      </w:r>
      <w:r>
        <w:rPr>
          <w:spacing w:val="-1"/>
        </w:rPr>
        <w:t>the</w:t>
      </w:r>
      <w:r>
        <w:t xml:space="preserve"> </w:t>
      </w:r>
      <w:r>
        <w:rPr>
          <w:spacing w:val="-1"/>
        </w:rPr>
        <w:t>previous</w:t>
      </w:r>
      <w:r>
        <w:rPr>
          <w:spacing w:val="-2"/>
        </w:rPr>
        <w:t xml:space="preserve"> </w:t>
      </w:r>
      <w:r>
        <w:rPr>
          <w:spacing w:val="-1"/>
        </w:rPr>
        <w:t>three</w:t>
      </w:r>
      <w:r>
        <w:t xml:space="preserve"> </w:t>
      </w:r>
      <w:r>
        <w:rPr>
          <w:spacing w:val="-1"/>
        </w:rPr>
        <w:t>hundred</w:t>
      </w:r>
      <w:r>
        <w:rPr>
          <w:spacing w:val="-3"/>
        </w:rPr>
        <w:t xml:space="preserve"> </w:t>
      </w:r>
      <w:r>
        <w:rPr>
          <w:spacing w:val="-1"/>
        </w:rPr>
        <w:t>sixty-five</w:t>
      </w:r>
      <w:r>
        <w:t xml:space="preserve"> (365)</w:t>
      </w:r>
      <w:r>
        <w:rPr>
          <w:spacing w:val="1"/>
        </w:rPr>
        <w:t xml:space="preserve"> </w:t>
      </w:r>
      <w:r>
        <w:rPr>
          <w:spacing w:val="-1"/>
        </w:rPr>
        <w:t>days,</w:t>
      </w:r>
      <w:r>
        <w:t xml:space="preserve"> </w:t>
      </w:r>
      <w:r>
        <w:rPr>
          <w:spacing w:val="-1"/>
        </w:rPr>
        <w:t>even</w:t>
      </w:r>
      <w:r>
        <w:rPr>
          <w:spacing w:val="-3"/>
        </w:rPr>
        <w:t xml:space="preserve"> </w:t>
      </w:r>
      <w: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3"/>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497FAE33" w14:textId="77777777" w:rsidR="00DE2389" w:rsidRDefault="00DE2389" w:rsidP="00DE2389">
      <w:pPr>
        <w:spacing w:before="9"/>
        <w:rPr>
          <w:rFonts w:ascii="Times New Roman" w:eastAsia="Times New Roman" w:hAnsi="Times New Roman" w:cs="Times New Roman"/>
          <w:sz w:val="20"/>
          <w:szCs w:val="20"/>
        </w:rPr>
      </w:pPr>
    </w:p>
    <w:p w14:paraId="424ABC9C" w14:textId="77777777" w:rsidR="00DE2389" w:rsidRDefault="00DE2389" w:rsidP="00DE2389">
      <w:pPr>
        <w:pStyle w:val="BodyText"/>
        <w:numPr>
          <w:ilvl w:val="3"/>
          <w:numId w:val="4"/>
        </w:numPr>
        <w:tabs>
          <w:tab w:val="left" w:pos="2281"/>
        </w:tabs>
        <w:ind w:left="1920" w:right="557" w:firstLine="0"/>
      </w:pPr>
      <w:r>
        <w:rPr>
          <w:spacing w:val="-1"/>
        </w:rPr>
        <w:t>Will</w:t>
      </w:r>
      <w:r>
        <w:rPr>
          <w:spacing w:val="1"/>
        </w:rPr>
        <w:t xml:space="preserve"> </w:t>
      </w:r>
      <w:r>
        <w:rPr>
          <w:spacing w:val="-1"/>
        </w:rPr>
        <w:t>not</w:t>
      </w:r>
      <w:r>
        <w:rPr>
          <w:spacing w:val="1"/>
        </w:rPr>
        <w:t xml:space="preserve"> </w:t>
      </w:r>
      <w:r>
        <w:rPr>
          <w:spacing w:val="-1"/>
        </w:rPr>
        <w:t>violate</w:t>
      </w:r>
      <w:r>
        <w:t xml:space="preserve"> </w:t>
      </w:r>
      <w:r>
        <w:rPr>
          <w:spacing w:val="-1"/>
        </w:rPr>
        <w:t>the</w:t>
      </w:r>
      <w:r>
        <w:t xml:space="preserve"> </w:t>
      </w:r>
      <w:r>
        <w:rPr>
          <w:spacing w:val="-2"/>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of</w:t>
      </w:r>
      <w:r>
        <w:rPr>
          <w:spacing w:val="1"/>
        </w:rPr>
        <w:t xml:space="preserve"> </w:t>
      </w:r>
      <w:r>
        <w:rPr>
          <w:spacing w:val="-1"/>
        </w:rPr>
        <w:t>the</w:t>
      </w:r>
      <w:r>
        <w:rPr>
          <w:spacing w:val="-2"/>
        </w:rPr>
        <w:t xml:space="preserve"> </w:t>
      </w:r>
      <w:r>
        <w:rPr>
          <w:spacing w:val="-1"/>
        </w:rPr>
        <w:t>Management</w:t>
      </w:r>
      <w:r>
        <w:rPr>
          <w:spacing w:val="39"/>
        </w:rPr>
        <w:t xml:space="preserve"> </w:t>
      </w:r>
      <w:r>
        <w:rPr>
          <w:spacing w:val="-1"/>
        </w:rPr>
        <w:t>Agreement,</w:t>
      </w:r>
      <w:r>
        <w:t xml:space="preserve"> </w:t>
      </w:r>
      <w:r>
        <w:rPr>
          <w:spacing w:val="-1"/>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2"/>
        </w:rPr>
        <w:t>federal</w:t>
      </w:r>
      <w:r>
        <w:rPr>
          <w:spacing w:val="1"/>
        </w:rPr>
        <w:t xml:space="preserve"> </w:t>
      </w:r>
      <w:r>
        <w:t>law.</w:t>
      </w:r>
    </w:p>
    <w:p w14:paraId="48327D98" w14:textId="77777777" w:rsidR="00DE2389" w:rsidRDefault="00DE2389" w:rsidP="00DE2389">
      <w:pPr>
        <w:spacing w:before="11"/>
        <w:rPr>
          <w:rFonts w:ascii="Times New Roman" w:eastAsia="Times New Roman" w:hAnsi="Times New Roman" w:cs="Times New Roman"/>
          <w:sz w:val="14"/>
          <w:szCs w:val="14"/>
        </w:rPr>
      </w:pPr>
    </w:p>
    <w:p w14:paraId="540910A7" w14:textId="77777777" w:rsidR="00DE2389" w:rsidRDefault="00DE2389" w:rsidP="00DE2389">
      <w:pPr>
        <w:pStyle w:val="Heading3"/>
        <w:numPr>
          <w:ilvl w:val="0"/>
          <w:numId w:val="3"/>
        </w:numPr>
        <w:tabs>
          <w:tab w:val="left" w:pos="840"/>
        </w:tabs>
        <w:spacing w:before="72"/>
        <w:ind w:hanging="720"/>
        <w:rPr>
          <w:b w:val="0"/>
          <w:bCs w:val="0"/>
        </w:rPr>
      </w:pPr>
      <w:r>
        <w:rPr>
          <w:spacing w:val="-1"/>
        </w:rPr>
        <w:t>Taxes</w:t>
      </w:r>
    </w:p>
    <w:p w14:paraId="7AD0A7BD" w14:textId="77777777" w:rsidR="00DE2389" w:rsidRDefault="00DE2389" w:rsidP="00DE2389">
      <w:pPr>
        <w:spacing w:before="7"/>
        <w:rPr>
          <w:rFonts w:ascii="Times New Roman" w:eastAsia="Times New Roman" w:hAnsi="Times New Roman" w:cs="Times New Roman"/>
          <w:b/>
          <w:bCs/>
          <w:sz w:val="21"/>
          <w:szCs w:val="21"/>
        </w:rPr>
      </w:pPr>
    </w:p>
    <w:p w14:paraId="31BFEC08" w14:textId="77777777" w:rsidR="00DE2389" w:rsidRDefault="00DE2389" w:rsidP="00DE2389">
      <w:pPr>
        <w:pStyle w:val="BodyText"/>
        <w:ind w:left="119" w:right="153"/>
      </w:pPr>
      <w:r>
        <w:t>The</w:t>
      </w:r>
      <w:r>
        <w:rPr>
          <w:spacing w:val="-2"/>
        </w:rPr>
        <w:t xml:space="preserve"> </w:t>
      </w:r>
      <w:r>
        <w:rPr>
          <w:spacing w:val="-1"/>
        </w:rPr>
        <w:t>System</w:t>
      </w:r>
      <w:r>
        <w:rPr>
          <w:spacing w:val="-4"/>
        </w:rPr>
        <w:t xml:space="preserve"> </w:t>
      </w:r>
      <w:r>
        <w:t xml:space="preserve">is </w:t>
      </w:r>
      <w:r>
        <w:rPr>
          <w:spacing w:val="-1"/>
        </w:rPr>
        <w:t>exempt</w:t>
      </w:r>
      <w:r>
        <w:rPr>
          <w:spacing w:val="1"/>
        </w:rPr>
        <w:t xml:space="preserve"> </w:t>
      </w:r>
      <w:r>
        <w:rPr>
          <w:spacing w:val="-1"/>
        </w:rPr>
        <w:t>from</w:t>
      </w:r>
      <w:r>
        <w:rPr>
          <w:spacing w:val="-4"/>
        </w:rPr>
        <w:t xml:space="preserve"> </w:t>
      </w:r>
      <w:r>
        <w:rPr>
          <w:spacing w:val="-1"/>
        </w:rPr>
        <w:t>state,</w:t>
      </w:r>
      <w:r>
        <w:rPr>
          <w:spacing w:val="-3"/>
        </w:rPr>
        <w:t xml:space="preserve"> </w:t>
      </w:r>
      <w:r>
        <w:rPr>
          <w:spacing w:val="-1"/>
        </w:rPr>
        <w:t>federal,</w:t>
      </w:r>
      <w:r>
        <w:t xml:space="preserve"> </w:t>
      </w:r>
      <w:r>
        <w:rPr>
          <w:spacing w:val="-1"/>
        </w:rPr>
        <w:t>and</w:t>
      </w:r>
      <w:r>
        <w:t xml:space="preserve"> </w:t>
      </w:r>
      <w:r>
        <w:rPr>
          <w:spacing w:val="-1"/>
        </w:rPr>
        <w:t>local</w:t>
      </w:r>
      <w:r>
        <w:rPr>
          <w:spacing w:val="1"/>
        </w:rPr>
        <w:t xml:space="preserve"> </w:t>
      </w:r>
      <w:r>
        <w:rPr>
          <w:spacing w:val="-1"/>
        </w:rPr>
        <w:t>taxes.</w:t>
      </w:r>
      <w:r>
        <w:rPr>
          <w:spacing w:val="-3"/>
        </w:rPr>
        <w:t xml:space="preserve"> </w:t>
      </w:r>
      <w:r>
        <w:t xml:space="preserve">The </w:t>
      </w:r>
      <w:r>
        <w:rPr>
          <w:spacing w:val="-1"/>
        </w:rPr>
        <w:t>System</w:t>
      </w:r>
      <w:r>
        <w:rPr>
          <w:spacing w:val="-4"/>
        </w:rPr>
        <w:t xml:space="preserve"> </w:t>
      </w:r>
      <w:r>
        <w:t>does not</w:t>
      </w:r>
      <w:r>
        <w:rPr>
          <w:spacing w:val="-2"/>
        </w:rPr>
        <w:t xml:space="preserve"> </w:t>
      </w:r>
      <w:r>
        <w:rPr>
          <w:spacing w:val="-1"/>
        </w:rPr>
        <w:t>agree</w:t>
      </w:r>
      <w:r>
        <w:t xml:space="preserve"> </w:t>
      </w:r>
      <w:r>
        <w:rPr>
          <w:spacing w:val="-1"/>
        </w:rPr>
        <w:t>and</w:t>
      </w:r>
      <w:r>
        <w:t xml:space="preserve"> </w:t>
      </w:r>
      <w:r>
        <w:rPr>
          <w:spacing w:val="-1"/>
        </w:rPr>
        <w:t>will</w:t>
      </w:r>
      <w:r>
        <w:rPr>
          <w:spacing w:val="-2"/>
        </w:rPr>
        <w:t xml:space="preserve"> </w:t>
      </w:r>
      <w:r>
        <w:t>not</w:t>
      </w:r>
      <w:r>
        <w:rPr>
          <w:spacing w:val="1"/>
        </w:rPr>
        <w:t xml:space="preserve"> </w:t>
      </w:r>
      <w:r>
        <w:rPr>
          <w:spacing w:val="-2"/>
        </w:rPr>
        <w:t>be</w:t>
      </w:r>
      <w:r>
        <w:rPr>
          <w:spacing w:val="49"/>
        </w:rPr>
        <w:t xml:space="preserve"> </w:t>
      </w:r>
      <w:r>
        <w:rPr>
          <w:spacing w:val="-1"/>
        </w:rPr>
        <w:t>responsible</w:t>
      </w:r>
      <w:r>
        <w:rPr>
          <w:spacing w:val="-2"/>
        </w:rPr>
        <w:t xml:space="preserve"> </w:t>
      </w:r>
      <w:r>
        <w:rPr>
          <w:spacing w:val="-1"/>
        </w:rPr>
        <w:t>for</w:t>
      </w:r>
      <w:r>
        <w:rPr>
          <w:spacing w:val="1"/>
        </w:rPr>
        <w:t xml:space="preserve"> </w:t>
      </w:r>
      <w:r>
        <w:t>any</w:t>
      </w:r>
      <w:r>
        <w:rPr>
          <w:spacing w:val="-3"/>
        </w:rPr>
        <w:t xml:space="preserve"> </w:t>
      </w:r>
      <w:r>
        <w:rPr>
          <w:spacing w:val="-1"/>
        </w:rPr>
        <w:t>taxes</w:t>
      </w:r>
      <w:r>
        <w:rPr>
          <w:spacing w:val="-2"/>
        </w:rPr>
        <w:t xml:space="preserve"> </w:t>
      </w:r>
      <w:r>
        <w:rPr>
          <w:spacing w:val="-1"/>
        </w:rPr>
        <w:t>levied</w:t>
      </w:r>
      <w:r>
        <w:t xml:space="preserve"> on </w:t>
      </w:r>
      <w:r>
        <w:rPr>
          <w:spacing w:val="-1"/>
        </w:rPr>
        <w:t>Manager</w:t>
      </w:r>
      <w:r>
        <w:rPr>
          <w:spacing w:val="1"/>
        </w:rP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2ACEB7D0" w14:textId="77777777" w:rsidR="00DE2389" w:rsidRDefault="00DE2389" w:rsidP="00DE2389">
      <w:pPr>
        <w:spacing w:before="5"/>
        <w:rPr>
          <w:rFonts w:ascii="Times New Roman" w:eastAsia="Times New Roman" w:hAnsi="Times New Roman" w:cs="Times New Roman"/>
          <w:sz w:val="21"/>
          <w:szCs w:val="21"/>
        </w:rPr>
      </w:pPr>
    </w:p>
    <w:p w14:paraId="576E7649" w14:textId="77777777" w:rsidR="00DE2389" w:rsidRDefault="00DE2389" w:rsidP="00DE2389">
      <w:pPr>
        <w:pStyle w:val="Heading3"/>
        <w:numPr>
          <w:ilvl w:val="0"/>
          <w:numId w:val="3"/>
        </w:numPr>
        <w:tabs>
          <w:tab w:val="left" w:pos="840"/>
        </w:tabs>
        <w:ind w:hanging="720"/>
        <w:rPr>
          <w:b w:val="0"/>
          <w:bCs w:val="0"/>
        </w:rPr>
      </w:pPr>
      <w:r>
        <w:rPr>
          <w:spacing w:val="-1"/>
        </w:rPr>
        <w:t>Governing</w:t>
      </w:r>
      <w:r>
        <w:t xml:space="preserve"> </w:t>
      </w:r>
      <w:r>
        <w:rPr>
          <w:spacing w:val="-1"/>
        </w:rPr>
        <w:t>Laws</w:t>
      </w:r>
    </w:p>
    <w:p w14:paraId="43BCB28D" w14:textId="77777777" w:rsidR="00DE2389" w:rsidRDefault="00DE2389" w:rsidP="00DE2389">
      <w:pPr>
        <w:spacing w:before="7"/>
        <w:rPr>
          <w:rFonts w:ascii="Times New Roman" w:eastAsia="Times New Roman" w:hAnsi="Times New Roman" w:cs="Times New Roman"/>
          <w:b/>
          <w:bCs/>
          <w:sz w:val="21"/>
          <w:szCs w:val="21"/>
        </w:rPr>
      </w:pPr>
    </w:p>
    <w:p w14:paraId="391A9182" w14:textId="77777777" w:rsidR="00DE2389" w:rsidRDefault="00DE2389" w:rsidP="00DE2389">
      <w:pPr>
        <w:pStyle w:val="BodyText"/>
        <w:ind w:left="119"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and</w:t>
      </w:r>
      <w:r>
        <w:t xml:space="preserve"> </w:t>
      </w:r>
      <w:r>
        <w:rPr>
          <w:spacing w:val="-1"/>
        </w:rPr>
        <w:t>governed</w:t>
      </w:r>
      <w:r>
        <w:rPr>
          <w:spacing w:val="-3"/>
        </w:rPr>
        <w:t xml:space="preserve"> </w:t>
      </w:r>
      <w:r>
        <w:t>by</w:t>
      </w:r>
      <w:r>
        <w:rPr>
          <w:spacing w:val="-3"/>
        </w:rPr>
        <w:t xml:space="preserve"> </w:t>
      </w:r>
      <w:r>
        <w:t>the laws</w:t>
      </w:r>
      <w:r>
        <w:rPr>
          <w:spacing w:val="-2"/>
        </w:rPr>
        <w:t xml:space="preserve"> </w:t>
      </w:r>
      <w:r>
        <w:t>of</w:t>
      </w:r>
      <w:r>
        <w:rPr>
          <w:spacing w:val="-2"/>
        </w:rPr>
        <w:t xml:space="preserve"> </w:t>
      </w:r>
      <w:r>
        <w:t xml:space="preserve">the </w:t>
      </w:r>
      <w:r>
        <w:rPr>
          <w:spacing w:val="-1"/>
        </w:rPr>
        <w:t>State</w:t>
      </w:r>
      <w:r>
        <w:rPr>
          <w:spacing w:val="41"/>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t>if</w:t>
      </w:r>
      <w:r>
        <w:rPr>
          <w:spacing w:val="-2"/>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2"/>
        </w:rPr>
        <w:t xml:space="preserve"> </w:t>
      </w:r>
      <w:r>
        <w:rPr>
          <w:spacing w:val="-1"/>
        </w:rPr>
        <w:t>state</w:t>
      </w:r>
      <w:r>
        <w:rPr>
          <w:spacing w:val="-2"/>
        </w:rPr>
        <w:t xml:space="preserve"> </w:t>
      </w:r>
      <w:r>
        <w:rPr>
          <w:spacing w:val="-1"/>
        </w:rPr>
        <w:t>court</w:t>
      </w:r>
      <w:r>
        <w:rPr>
          <w:spacing w:val="-2"/>
        </w:rPr>
        <w:t xml:space="preserve"> </w:t>
      </w:r>
      <w:r>
        <w:t>of</w:t>
      </w:r>
      <w:r>
        <w:rPr>
          <w:spacing w:val="-2"/>
        </w:rPr>
        <w:t xml:space="preserve"> </w:t>
      </w:r>
      <w:r>
        <w:rPr>
          <w:spacing w:val="-1"/>
        </w:rPr>
        <w:t>jurisdiction</w:t>
      </w:r>
      <w:r>
        <w:t xml:space="preserve"> 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p>
    <w:p w14:paraId="4B4CEA3D" w14:textId="77777777" w:rsidR="00DE2389" w:rsidRDefault="00DE2389" w:rsidP="00DE2389">
      <w:pPr>
        <w:spacing w:before="5"/>
        <w:rPr>
          <w:rFonts w:ascii="Times New Roman" w:eastAsia="Times New Roman" w:hAnsi="Times New Roman" w:cs="Times New Roman"/>
          <w:sz w:val="21"/>
          <w:szCs w:val="21"/>
        </w:rPr>
      </w:pPr>
    </w:p>
    <w:p w14:paraId="60C300F9" w14:textId="77777777" w:rsidR="00DE2389" w:rsidRDefault="00DE2389" w:rsidP="00DE2389">
      <w:pPr>
        <w:pStyle w:val="Heading3"/>
        <w:numPr>
          <w:ilvl w:val="0"/>
          <w:numId w:val="3"/>
        </w:numPr>
        <w:tabs>
          <w:tab w:val="left" w:pos="840"/>
        </w:tabs>
        <w:ind w:hanging="720"/>
        <w:rPr>
          <w:b w:val="0"/>
          <w:bCs w:val="0"/>
        </w:rPr>
      </w:pPr>
      <w:r>
        <w:rPr>
          <w:spacing w:val="-1"/>
        </w:rPr>
        <w:t>Disputes</w:t>
      </w:r>
    </w:p>
    <w:p w14:paraId="34092FFE" w14:textId="77777777" w:rsidR="00DE2389" w:rsidRDefault="00DE2389" w:rsidP="00DE2389">
      <w:pPr>
        <w:spacing w:before="4"/>
        <w:rPr>
          <w:rFonts w:ascii="Times New Roman" w:eastAsia="Times New Roman" w:hAnsi="Times New Roman" w:cs="Times New Roman"/>
          <w:b/>
          <w:bCs/>
          <w:sz w:val="20"/>
          <w:szCs w:val="20"/>
        </w:rPr>
      </w:pPr>
    </w:p>
    <w:p w14:paraId="5F82ED73" w14:textId="77777777" w:rsidR="00DE2389" w:rsidRDefault="00DE2389" w:rsidP="00DE2389">
      <w:pPr>
        <w:pStyle w:val="BodyText"/>
        <w:numPr>
          <w:ilvl w:val="1"/>
          <w:numId w:val="3"/>
        </w:numPr>
        <w:tabs>
          <w:tab w:val="left" w:pos="1560"/>
        </w:tabs>
        <w:ind w:right="249"/>
      </w:pPr>
      <w:r>
        <w:t>Should</w:t>
      </w:r>
      <w:r>
        <w:rPr>
          <w:spacing w:val="-3"/>
        </w:rPr>
        <w:t xml:space="preserve"> </w:t>
      </w:r>
      <w:r>
        <w:t>any</w:t>
      </w:r>
      <w:r>
        <w:rPr>
          <w:spacing w:val="-3"/>
        </w:rPr>
        <w:t xml:space="preserve"> </w:t>
      </w:r>
      <w:r>
        <w:rPr>
          <w:spacing w:val="-1"/>
        </w:rPr>
        <w:t>disputes</w:t>
      </w:r>
      <w:r>
        <w:t xml:space="preserve"> </w:t>
      </w:r>
      <w:r>
        <w:rPr>
          <w:spacing w:val="-1"/>
        </w:rPr>
        <w:t>arise</w:t>
      </w:r>
      <w:r>
        <w:rPr>
          <w:spacing w:val="-2"/>
        </w:rPr>
        <w:t xml:space="preserve"> </w:t>
      </w:r>
      <w:r>
        <w:t>with</w:t>
      </w:r>
      <w:r>
        <w:rPr>
          <w:spacing w:val="-3"/>
        </w:rPr>
        <w:t xml:space="preserve"> </w:t>
      </w:r>
      <w:r>
        <w:rPr>
          <w:spacing w:val="-1"/>
        </w:rPr>
        <w:t>respect</w:t>
      </w:r>
      <w:r>
        <w:rPr>
          <w:spacing w:val="1"/>
        </w:rPr>
        <w:t xml:space="preserve"> </w:t>
      </w:r>
      <w:r>
        <w:t>to</w:t>
      </w:r>
      <w:r>
        <w:rPr>
          <w:spacing w:val="-3"/>
        </w:rPr>
        <w:t xml:space="preserve"> </w:t>
      </w:r>
      <w:r>
        <w:rPr>
          <w:spacing w:val="-1"/>
        </w:rPr>
        <w:t>this</w:t>
      </w:r>
      <w:r>
        <w:t xml:space="preserve"> </w:t>
      </w:r>
      <w:r>
        <w:rPr>
          <w:spacing w:val="-2"/>
        </w:rPr>
        <w:t>Management</w:t>
      </w:r>
      <w:r>
        <w:rPr>
          <w:spacing w:val="1"/>
        </w:rPr>
        <w:t xml:space="preserve"> </w:t>
      </w:r>
      <w:r>
        <w:rPr>
          <w:spacing w:val="-1"/>
        </w:rPr>
        <w:t>Agreement,</w:t>
      </w:r>
      <w:r>
        <w:t xml:space="preserve"> </w:t>
      </w:r>
      <w:r>
        <w:rPr>
          <w:spacing w:val="-1"/>
        </w:rPr>
        <w:t>Manager</w:t>
      </w:r>
      <w:r>
        <w:rPr>
          <w:spacing w:val="-2"/>
        </w:rPr>
        <w:t xml:space="preserve"> </w:t>
      </w:r>
      <w:r>
        <w:t xml:space="preserve">and </w:t>
      </w:r>
      <w:r>
        <w:rPr>
          <w:spacing w:val="-1"/>
        </w:rPr>
        <w:t>the</w:t>
      </w:r>
      <w:r>
        <w:rPr>
          <w:spacing w:val="57"/>
        </w:rPr>
        <w:t xml:space="preserve"> </w:t>
      </w:r>
      <w:r>
        <w:rPr>
          <w:spacing w:val="-1"/>
        </w:rPr>
        <w:t>System</w:t>
      </w:r>
      <w:r>
        <w:rPr>
          <w:spacing w:val="-4"/>
        </w:rPr>
        <w:t xml:space="preserve"> </w:t>
      </w:r>
      <w:r>
        <w:rPr>
          <w:spacing w:val="-1"/>
        </w:rPr>
        <w:t>agree</w:t>
      </w:r>
      <w:r>
        <w:t xml:space="preserve"> to </w:t>
      </w:r>
      <w:r>
        <w:rPr>
          <w:spacing w:val="-1"/>
        </w:rPr>
        <w:t>act</w:t>
      </w:r>
      <w:r>
        <w:rPr>
          <w:spacing w:val="1"/>
        </w:rPr>
        <w:t xml:space="preserve"> </w:t>
      </w:r>
      <w:r>
        <w:rPr>
          <w:spacing w:val="-1"/>
        </w:rPr>
        <w:t>immediately</w:t>
      </w:r>
      <w:r>
        <w:rPr>
          <w:spacing w:val="-3"/>
        </w:rPr>
        <w:t xml:space="preserve"> </w:t>
      </w:r>
      <w:r>
        <w:t xml:space="preserve">to </w:t>
      </w:r>
      <w:r>
        <w:rPr>
          <w:spacing w:val="-2"/>
        </w:rPr>
        <w:t>resolve</w:t>
      </w:r>
      <w:r>
        <w:t xml:space="preserve"> any</w:t>
      </w:r>
      <w:r>
        <w:rPr>
          <w:spacing w:val="-3"/>
        </w:rPr>
        <w:t xml:space="preserve"> </w:t>
      </w:r>
      <w:r>
        <w:t xml:space="preserve">such </w:t>
      </w:r>
      <w:r>
        <w:rPr>
          <w:spacing w:val="-1"/>
        </w:rPr>
        <w:t>disputes.</w:t>
      </w:r>
      <w:r>
        <w:rPr>
          <w:spacing w:val="-3"/>
        </w:rPr>
        <w:t xml:space="preserve"> </w:t>
      </w:r>
      <w:r>
        <w:rPr>
          <w:spacing w:val="-1"/>
        </w:rPr>
        <w:t>Time</w:t>
      </w:r>
      <w:r>
        <w:t xml:space="preserve"> is of</w:t>
      </w:r>
      <w:r>
        <w:rPr>
          <w:spacing w:val="-2"/>
        </w:rPr>
        <w:t xml:space="preserve"> </w:t>
      </w:r>
      <w:r>
        <w:t>the</w:t>
      </w:r>
      <w:r>
        <w:rPr>
          <w:spacing w:val="-2"/>
        </w:rPr>
        <w:t xml:space="preserve"> </w:t>
      </w:r>
      <w:r>
        <w:rPr>
          <w:spacing w:val="-1"/>
        </w:rPr>
        <w:t>essence</w:t>
      </w:r>
      <w:r>
        <w:t xml:space="preserve"> in</w:t>
      </w:r>
      <w:r>
        <w:rPr>
          <w:spacing w:val="49"/>
        </w:rPr>
        <w:t xml:space="preserve"> </w:t>
      </w:r>
      <w:r>
        <w:t>the</w:t>
      </w:r>
      <w:r>
        <w:rPr>
          <w:spacing w:val="-2"/>
        </w:rPr>
        <w:t xml:space="preserve"> </w:t>
      </w:r>
      <w:r>
        <w:rPr>
          <w:spacing w:val="-1"/>
        </w:rPr>
        <w:t>resolution</w:t>
      </w:r>
      <w:r>
        <w:rPr>
          <w:spacing w:val="-3"/>
        </w:rPr>
        <w:t xml:space="preserve"> </w:t>
      </w:r>
      <w:r>
        <w:t>of</w:t>
      </w:r>
      <w:r>
        <w:rPr>
          <w:spacing w:val="1"/>
        </w:rPr>
        <w:t xml:space="preserve"> </w:t>
      </w:r>
      <w:r>
        <w:rPr>
          <w:spacing w:val="-1"/>
        </w:rPr>
        <w:t>disputes.</w:t>
      </w:r>
    </w:p>
    <w:p w14:paraId="3CDC4E3D" w14:textId="77777777" w:rsidR="00DE2389" w:rsidRDefault="00DE2389" w:rsidP="00DE2389">
      <w:pPr>
        <w:spacing w:before="9"/>
        <w:rPr>
          <w:rFonts w:ascii="Times New Roman" w:eastAsia="Times New Roman" w:hAnsi="Times New Roman" w:cs="Times New Roman"/>
          <w:sz w:val="20"/>
          <w:szCs w:val="20"/>
        </w:rPr>
      </w:pPr>
    </w:p>
    <w:p w14:paraId="6AB23E7E" w14:textId="77777777" w:rsidR="00DE2389" w:rsidRDefault="00DE2389" w:rsidP="00DE2389">
      <w:pPr>
        <w:pStyle w:val="BodyText"/>
        <w:numPr>
          <w:ilvl w:val="1"/>
          <w:numId w:val="3"/>
        </w:numPr>
        <w:tabs>
          <w:tab w:val="left" w:pos="1560"/>
        </w:tabs>
        <w:ind w:right="153"/>
      </w:pPr>
      <w:r>
        <w:rPr>
          <w:spacing w:val="-1"/>
        </w:rPr>
        <w:t>Manager</w:t>
      </w:r>
      <w:r>
        <w:rPr>
          <w:spacing w:val="-2"/>
        </w:rPr>
        <w:t xml:space="preserve"> </w:t>
      </w:r>
      <w:r>
        <w:rPr>
          <w:spacing w:val="-1"/>
        </w:rPr>
        <w:t>agrees</w:t>
      </w:r>
      <w:r>
        <w:rPr>
          <w:spacing w:val="-2"/>
        </w:rPr>
        <w:t xml:space="preserve"> </w:t>
      </w:r>
      <w:r>
        <w:rPr>
          <w:spacing w:val="-1"/>
        </w:rPr>
        <w:t>that,</w:t>
      </w:r>
      <w:r>
        <w:t xml:space="preserve"> </w:t>
      </w:r>
      <w:r>
        <w:rPr>
          <w:spacing w:val="-1"/>
        </w:rPr>
        <w:t>the</w:t>
      </w:r>
      <w:r>
        <w:t xml:space="preserve"> </w:t>
      </w:r>
      <w:r>
        <w:rPr>
          <w:spacing w:val="-1"/>
        </w:rPr>
        <w:t>existence</w:t>
      </w:r>
      <w:r>
        <w:rPr>
          <w:spacing w:val="-2"/>
        </w:rPr>
        <w:t xml:space="preserve"> </w:t>
      </w:r>
      <w:r>
        <w:t>of</w:t>
      </w:r>
      <w:r>
        <w:rPr>
          <w:spacing w:val="-2"/>
        </w:rPr>
        <w:t xml:space="preserve"> </w:t>
      </w:r>
      <w:r>
        <w:t xml:space="preserve">a </w:t>
      </w:r>
      <w:r>
        <w:rPr>
          <w:spacing w:val="-1"/>
        </w:rPr>
        <w:t>dispute</w:t>
      </w:r>
      <w:r>
        <w:t xml:space="preserve"> </w:t>
      </w:r>
      <w:r>
        <w:rPr>
          <w:spacing w:val="-1"/>
        </w:rPr>
        <w:t>notwithstanding,</w:t>
      </w:r>
      <w:r>
        <w:t xml:space="preserve"> </w:t>
      </w:r>
      <w:r>
        <w:rPr>
          <w:spacing w:val="-1"/>
        </w:rPr>
        <w:t>it</w:t>
      </w:r>
      <w:r>
        <w:rPr>
          <w:spacing w:val="1"/>
        </w:rPr>
        <w:t xml:space="preserve"> </w:t>
      </w:r>
      <w:r>
        <w:rPr>
          <w:spacing w:val="-1"/>
        </w:rPr>
        <w:t>will</w:t>
      </w:r>
      <w:r>
        <w:rPr>
          <w:spacing w:val="1"/>
        </w:rPr>
        <w:t xml:space="preserve"> </w:t>
      </w:r>
      <w:r>
        <w:rPr>
          <w:spacing w:val="-1"/>
        </w:rPr>
        <w:t>continue</w:t>
      </w:r>
      <w:r>
        <w:rPr>
          <w:spacing w:val="-2"/>
        </w:rPr>
        <w:t xml:space="preserve"> </w:t>
      </w:r>
      <w:r>
        <w:rPr>
          <w:spacing w:val="-1"/>
        </w:rPr>
        <w:t>without</w:t>
      </w:r>
      <w:r>
        <w:rPr>
          <w:spacing w:val="67"/>
        </w:rPr>
        <w:t xml:space="preserve"> </w:t>
      </w:r>
      <w:r>
        <w:t>delay</w:t>
      </w:r>
      <w:r>
        <w:rPr>
          <w:spacing w:val="-3"/>
        </w:rPr>
        <w:t xml:space="preserve"> </w:t>
      </w:r>
      <w:r>
        <w:t>to</w:t>
      </w:r>
      <w:r>
        <w:rPr>
          <w:spacing w:val="-3"/>
        </w:rPr>
        <w:t xml:space="preserve"> </w:t>
      </w:r>
      <w:r>
        <w:rPr>
          <w:spacing w:val="-1"/>
        </w:rPr>
        <w:t>carry</w:t>
      </w:r>
      <w:r>
        <w:rPr>
          <w:spacing w:val="-3"/>
        </w:rPr>
        <w:t xml:space="preserve"> </w:t>
      </w:r>
      <w:r>
        <w:t>out</w:t>
      </w:r>
      <w:r>
        <w:rPr>
          <w:spacing w:val="1"/>
        </w:rPr>
        <w:t xml:space="preserve"> </w:t>
      </w:r>
      <w:r>
        <w:rPr>
          <w:spacing w:val="-1"/>
        </w:rPr>
        <w:t>all</w:t>
      </w:r>
      <w:r>
        <w:rPr>
          <w:spacing w:val="-2"/>
        </w:rPr>
        <w:t xml:space="preserve"> </w:t>
      </w:r>
      <w:r>
        <w:rPr>
          <w:spacing w:val="-1"/>
        </w:rPr>
        <w:t>its</w:t>
      </w:r>
      <w:r>
        <w:t xml:space="preserve"> </w:t>
      </w:r>
      <w:r>
        <w:rPr>
          <w:spacing w:val="-1"/>
        </w:rPr>
        <w:t>responsibilities</w:t>
      </w:r>
      <w:r>
        <w:t xml:space="preserve"> </w:t>
      </w:r>
      <w:r>
        <w:rPr>
          <w:spacing w:val="-1"/>
        </w:rPr>
        <w:t>under</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which</w:t>
      </w:r>
      <w:r>
        <w:t xml:space="preserve"> are</w:t>
      </w:r>
      <w:r>
        <w:rPr>
          <w:spacing w:val="-2"/>
        </w:rPr>
        <w:t xml:space="preserve"> </w:t>
      </w:r>
      <w:r>
        <w:t>not</w:t>
      </w:r>
      <w:r>
        <w:rPr>
          <w:spacing w:val="65"/>
        </w:rPr>
        <w:t xml:space="preserve"> </w:t>
      </w:r>
      <w:r>
        <w:rPr>
          <w:spacing w:val="-1"/>
        </w:rPr>
        <w:t>affected</w:t>
      </w:r>
      <w:r>
        <w:t xml:space="preserve"> by</w:t>
      </w:r>
      <w:r>
        <w:rPr>
          <w:spacing w:val="-3"/>
        </w:rPr>
        <w:t xml:space="preserve"> </w:t>
      </w:r>
      <w:r>
        <w:t>the</w:t>
      </w:r>
      <w:r>
        <w:rPr>
          <w:spacing w:val="-2"/>
        </w:rPr>
        <w:t xml:space="preserve"> </w:t>
      </w:r>
      <w:r>
        <w:rPr>
          <w:spacing w:val="-1"/>
        </w:rPr>
        <w:t>dispute.</w:t>
      </w:r>
      <w:r>
        <w:t xml:space="preserve"> </w:t>
      </w:r>
      <w:r>
        <w:rPr>
          <w:spacing w:val="-1"/>
        </w:rPr>
        <w:t>Should</w:t>
      </w:r>
      <w:r>
        <w:t xml:space="preserve"> </w:t>
      </w:r>
      <w:r>
        <w:rPr>
          <w:spacing w:val="-1"/>
        </w:rPr>
        <w:t>Manager</w:t>
      </w:r>
      <w:r>
        <w:rPr>
          <w:spacing w:val="-2"/>
        </w:rPr>
        <w:t xml:space="preserve"> </w:t>
      </w:r>
      <w:r>
        <w:rPr>
          <w:spacing w:val="-1"/>
        </w:rPr>
        <w:t>fail</w:t>
      </w:r>
      <w:r>
        <w:rPr>
          <w:spacing w:val="-2"/>
        </w:rPr>
        <w:t xml:space="preserve"> </w:t>
      </w:r>
      <w:r>
        <w:t xml:space="preserve">to </w:t>
      </w:r>
      <w:r>
        <w:rPr>
          <w:spacing w:val="-1"/>
        </w:rPr>
        <w:t>continue</w:t>
      </w:r>
      <w:r>
        <w:t xml:space="preserve"> </w:t>
      </w:r>
      <w:r>
        <w:rPr>
          <w:spacing w:val="-1"/>
        </w:rPr>
        <w:t>without</w:t>
      </w:r>
      <w:r>
        <w:rPr>
          <w:spacing w:val="-2"/>
        </w:rPr>
        <w:t xml:space="preserve"> </w:t>
      </w:r>
      <w:r>
        <w:rPr>
          <w:spacing w:val="-1"/>
        </w:rPr>
        <w:t>delay</w:t>
      </w:r>
      <w:r>
        <w:rPr>
          <w:spacing w:val="-3"/>
        </w:rPr>
        <w:t xml:space="preserve"> </w:t>
      </w:r>
      <w:r>
        <w:t xml:space="preserve">to </w:t>
      </w:r>
      <w:r>
        <w:rPr>
          <w:spacing w:val="-1"/>
        </w:rPr>
        <w:t>perform</w:t>
      </w:r>
      <w:r>
        <w:rPr>
          <w:spacing w:val="-4"/>
        </w:rPr>
        <w:t xml:space="preserve"> </w:t>
      </w:r>
      <w:r>
        <w:rPr>
          <w:spacing w:val="1"/>
        </w:rPr>
        <w:t>its</w:t>
      </w:r>
      <w:r>
        <w:rPr>
          <w:spacing w:val="58"/>
        </w:rPr>
        <w:t xml:space="preserve"> </w:t>
      </w:r>
      <w:r>
        <w:rPr>
          <w:spacing w:val="-1"/>
        </w:rPr>
        <w:t>responsibilities</w:t>
      </w:r>
      <w:r>
        <w:t xml:space="preserve"> </w:t>
      </w:r>
      <w:r>
        <w:rPr>
          <w:spacing w:val="-1"/>
        </w:rPr>
        <w:t>under</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in</w:t>
      </w:r>
      <w:r>
        <w:rPr>
          <w:spacing w:val="-3"/>
        </w:rPr>
        <w:t xml:space="preserve"> </w:t>
      </w:r>
      <w:r>
        <w:t xml:space="preserve">the </w:t>
      </w:r>
      <w:r>
        <w:rPr>
          <w:spacing w:val="-1"/>
        </w:rPr>
        <w:t>accomplishment</w:t>
      </w:r>
      <w:r>
        <w:rPr>
          <w:spacing w:val="1"/>
        </w:rPr>
        <w:t xml:space="preserve"> </w:t>
      </w:r>
      <w:r>
        <w:t>of</w:t>
      </w:r>
      <w:r>
        <w:rPr>
          <w:spacing w:val="1"/>
        </w:rPr>
        <w:t xml:space="preserve"> </w:t>
      </w:r>
      <w:r>
        <w:rPr>
          <w:spacing w:val="-2"/>
        </w:rPr>
        <w:t xml:space="preserve">all </w:t>
      </w:r>
      <w:r>
        <w:rPr>
          <w:spacing w:val="-1"/>
        </w:rPr>
        <w:t>non-</w:t>
      </w:r>
      <w:r>
        <w:rPr>
          <w:spacing w:val="47"/>
        </w:rPr>
        <w:t xml:space="preserve"> </w:t>
      </w:r>
      <w:r>
        <w:rPr>
          <w:spacing w:val="-1"/>
        </w:rPr>
        <w:t>disputed</w:t>
      </w:r>
      <w:r>
        <w:t xml:space="preserve"> </w:t>
      </w:r>
      <w:r>
        <w:rPr>
          <w:spacing w:val="-2"/>
        </w:rPr>
        <w:t>work,</w:t>
      </w:r>
      <w:r>
        <w:t xml:space="preserve"> any</w:t>
      </w:r>
      <w:r>
        <w:rPr>
          <w:spacing w:val="-3"/>
        </w:rPr>
        <w:t xml:space="preserve"> </w:t>
      </w:r>
      <w:r>
        <w:rPr>
          <w:spacing w:val="-1"/>
        </w:rPr>
        <w:t>additional</w:t>
      </w:r>
      <w:r>
        <w:rPr>
          <w:spacing w:val="1"/>
        </w:rPr>
        <w:t xml:space="preserve"> </w:t>
      </w:r>
      <w:r>
        <w:rPr>
          <w:spacing w:val="-1"/>
        </w:rPr>
        <w:t>costs</w:t>
      </w:r>
      <w:r>
        <w:t xml:space="preserve"> </w:t>
      </w:r>
      <w:r>
        <w:rPr>
          <w:spacing w:val="-1"/>
        </w:rPr>
        <w:t>incurred</w:t>
      </w:r>
      <w:r>
        <w:rPr>
          <w:spacing w:val="-3"/>
        </w:rPr>
        <w:t xml:space="preserve"> </w:t>
      </w:r>
      <w:r>
        <w:t>by</w:t>
      </w:r>
      <w:r>
        <w:rPr>
          <w:spacing w:val="-3"/>
        </w:rPr>
        <w:t xml:space="preserve"> </w:t>
      </w:r>
      <w:r>
        <w:rPr>
          <w:spacing w:val="-1"/>
        </w:rPr>
        <w:t>Manager</w:t>
      </w:r>
      <w:r>
        <w:rPr>
          <w:spacing w:val="1"/>
        </w:rPr>
        <w:t xml:space="preserve"> </w:t>
      </w:r>
      <w:r>
        <w:t>or</w:t>
      </w:r>
      <w:r>
        <w:rPr>
          <w:spacing w:val="1"/>
        </w:rPr>
        <w:t xml:space="preserve"> </w:t>
      </w:r>
      <w:r>
        <w:rPr>
          <w:spacing w:val="-1"/>
        </w:rPr>
        <w:t>the</w:t>
      </w:r>
      <w:r>
        <w:t xml:space="preserve"> </w:t>
      </w:r>
      <w:r>
        <w:rPr>
          <w:spacing w:val="-1"/>
        </w:rPr>
        <w:t>System</w:t>
      </w:r>
      <w:r>
        <w:rPr>
          <w:spacing w:val="-4"/>
        </w:rPr>
        <w:t xml:space="preserve"> </w:t>
      </w:r>
      <w:r>
        <w:t>as a</w:t>
      </w:r>
      <w:r>
        <w:rPr>
          <w:spacing w:val="-2"/>
        </w:rPr>
        <w:t xml:space="preserve"> </w:t>
      </w:r>
      <w:r>
        <w:rPr>
          <w:spacing w:val="-1"/>
        </w:rPr>
        <w:t>result</w:t>
      </w:r>
      <w:r>
        <w:rPr>
          <w:spacing w:val="1"/>
        </w:rPr>
        <w:t xml:space="preserve"> </w:t>
      </w:r>
      <w:r>
        <w:t>of</w:t>
      </w:r>
      <w:r>
        <w:rPr>
          <w:spacing w:val="-2"/>
        </w:rPr>
        <w:t xml:space="preserve"> </w:t>
      </w:r>
      <w:r>
        <w:t>such</w:t>
      </w:r>
      <w:r>
        <w:rPr>
          <w:spacing w:val="53"/>
        </w:rPr>
        <w:t xml:space="preserve"> </w:t>
      </w:r>
      <w:r>
        <w:rPr>
          <w:spacing w:val="-1"/>
        </w:rPr>
        <w:t>failure</w:t>
      </w:r>
      <w:r>
        <w:t xml:space="preserve"> </w:t>
      </w:r>
      <w:r>
        <w:rPr>
          <w:spacing w:val="-1"/>
        </w:rPr>
        <w:t>to</w:t>
      </w:r>
      <w:r>
        <w:t xml:space="preserve"> </w:t>
      </w:r>
      <w:r>
        <w:rPr>
          <w:spacing w:val="-1"/>
        </w:rPr>
        <w:t>proceed</w:t>
      </w:r>
      <w:r>
        <w:t xml:space="preserve"> </w:t>
      </w:r>
      <w:r>
        <w:rPr>
          <w:spacing w:val="-1"/>
        </w:rPr>
        <w:t>shall</w:t>
      </w:r>
      <w:r>
        <w:rPr>
          <w:spacing w:val="-2"/>
        </w:rPr>
        <w:t xml:space="preserve"> </w:t>
      </w:r>
      <w:r>
        <w:t xml:space="preserve">be </w:t>
      </w:r>
      <w:r>
        <w:rPr>
          <w:spacing w:val="-1"/>
        </w:rPr>
        <w:t>borne</w:t>
      </w:r>
      <w:r>
        <w:t xml:space="preserve"> by</w:t>
      </w:r>
      <w:r>
        <w:rPr>
          <w:spacing w:val="-3"/>
        </w:rPr>
        <w:t xml:space="preserve"> </w:t>
      </w:r>
      <w:r>
        <w:rPr>
          <w:spacing w:val="-1"/>
        </w:rPr>
        <w:t>Manager,</w:t>
      </w:r>
      <w:r>
        <w:t xml:space="preserve"> </w:t>
      </w:r>
      <w:r>
        <w:rPr>
          <w:spacing w:val="-1"/>
        </w:rPr>
        <w:t>and</w:t>
      </w:r>
      <w:r>
        <w:t xml:space="preserve"> </w:t>
      </w:r>
      <w:r>
        <w:rPr>
          <w:spacing w:val="-2"/>
        </w:rPr>
        <w:t>Manager</w:t>
      </w:r>
      <w:r>
        <w:rPr>
          <w:spacing w:val="1"/>
        </w:rPr>
        <w:t xml:space="preserve"> </w:t>
      </w:r>
      <w:r>
        <w:rPr>
          <w:spacing w:val="-1"/>
        </w:rPr>
        <w:t>shall</w:t>
      </w:r>
      <w:r>
        <w:rPr>
          <w:spacing w:val="1"/>
        </w:rPr>
        <w:t xml:space="preserve"> </w:t>
      </w:r>
      <w:r>
        <w:rPr>
          <w:spacing w:val="-2"/>
        </w:rPr>
        <w:t>make</w:t>
      </w:r>
      <w:r>
        <w:t xml:space="preserve"> no </w:t>
      </w:r>
      <w:r>
        <w:rPr>
          <w:spacing w:val="-1"/>
        </w:rPr>
        <w:t>claim</w:t>
      </w:r>
      <w:r>
        <w:rPr>
          <w:spacing w:val="-4"/>
        </w:rPr>
        <w:t xml:space="preserve"> </w:t>
      </w:r>
      <w:r>
        <w:rPr>
          <w:spacing w:val="-1"/>
        </w:rPr>
        <w:t>against</w:t>
      </w:r>
      <w:r>
        <w:rPr>
          <w:spacing w:val="61"/>
        </w:rPr>
        <w:t xml:space="preserve"> </w:t>
      </w:r>
      <w:r>
        <w:t xml:space="preserve">the </w:t>
      </w:r>
      <w:r>
        <w:rPr>
          <w:spacing w:val="-1"/>
        </w:rPr>
        <w:t>State</w:t>
      </w:r>
      <w:r>
        <w:t xml:space="preserve"> of</w:t>
      </w:r>
      <w:r>
        <w:rPr>
          <w:spacing w:val="-2"/>
        </w:rPr>
        <w:t xml:space="preserve"> </w:t>
      </w:r>
      <w:r>
        <w:rPr>
          <w:spacing w:val="-1"/>
        </w:rPr>
        <w:t>Indiana</w:t>
      </w:r>
      <w:r>
        <w:t xml:space="preserve"> </w:t>
      </w:r>
      <w:r>
        <w:rPr>
          <w:spacing w:val="-1"/>
        </w:rPr>
        <w:t>for</w:t>
      </w:r>
      <w:r>
        <w:rPr>
          <w:spacing w:val="1"/>
        </w:rPr>
        <w:t xml:space="preserve"> </w:t>
      </w:r>
      <w:r>
        <w:rPr>
          <w:spacing w:val="-2"/>
        </w:rPr>
        <w:t>such</w:t>
      </w:r>
      <w:r>
        <w:t xml:space="preserve"> </w:t>
      </w:r>
      <w:r>
        <w:rPr>
          <w:spacing w:val="-1"/>
        </w:rPr>
        <w:t>costs.</w:t>
      </w:r>
      <w:r>
        <w:t xml:space="preserve"> </w:t>
      </w:r>
      <w:r>
        <w:rPr>
          <w:spacing w:val="-2"/>
        </w:rPr>
        <w:t>If</w:t>
      </w:r>
      <w:r>
        <w:rPr>
          <w:spacing w:val="1"/>
        </w:rPr>
        <w:t xml:space="preserve"> </w:t>
      </w:r>
      <w:r>
        <w:rPr>
          <w:spacing w:val="-1"/>
        </w:rPr>
        <w:t>Manager</w:t>
      </w:r>
      <w:r>
        <w:rPr>
          <w:spacing w:val="-2"/>
        </w:rPr>
        <w:t xml:space="preserve"> </w:t>
      </w:r>
      <w:r>
        <w:t>and</w:t>
      </w:r>
      <w:r>
        <w:rPr>
          <w:spacing w:val="-3"/>
        </w:rPr>
        <w:t xml:space="preserve"> </w:t>
      </w:r>
      <w:r>
        <w:t>the</w:t>
      </w:r>
      <w:r>
        <w:rPr>
          <w:spacing w:val="-2"/>
        </w:rPr>
        <w:t xml:space="preserve"> </w:t>
      </w:r>
      <w:r>
        <w:rPr>
          <w:spacing w:val="-1"/>
        </w:rPr>
        <w:t>System</w:t>
      </w:r>
      <w:r>
        <w:rPr>
          <w:spacing w:val="-4"/>
        </w:rPr>
        <w:t xml:space="preserve"> </w:t>
      </w:r>
      <w:r>
        <w:t>cannot</w:t>
      </w:r>
      <w:r>
        <w:rPr>
          <w:spacing w:val="1"/>
        </w:rPr>
        <w:t xml:space="preserve"> </w:t>
      </w:r>
      <w:r>
        <w:rPr>
          <w:spacing w:val="-1"/>
        </w:rPr>
        <w:t>resolve</w:t>
      </w:r>
      <w:r>
        <w:t xml:space="preserve"> a </w:t>
      </w:r>
      <w:r>
        <w:rPr>
          <w:spacing w:val="-1"/>
        </w:rPr>
        <w:t>dispute,</w:t>
      </w:r>
      <w:r>
        <w:rPr>
          <w:spacing w:val="53"/>
        </w:rPr>
        <w:t xml:space="preserve"> </w:t>
      </w:r>
      <w:r>
        <w:t xml:space="preserve">the </w:t>
      </w:r>
      <w:r>
        <w:rPr>
          <w:spacing w:val="-1"/>
        </w:rPr>
        <w:t>parties</w:t>
      </w:r>
      <w:r>
        <w:t xml:space="preserve"> </w:t>
      </w:r>
      <w:r>
        <w:rPr>
          <w:spacing w:val="-2"/>
        </w:rPr>
        <w:t>may</w:t>
      </w:r>
      <w:r>
        <w:t xml:space="preserve"> </w:t>
      </w:r>
      <w:r>
        <w:rPr>
          <w:spacing w:val="-1"/>
        </w:rPr>
        <w:t>mutually</w:t>
      </w:r>
      <w:r>
        <w:rPr>
          <w:spacing w:val="-3"/>
        </w:rPr>
        <w:t xml:space="preserve"> </w:t>
      </w:r>
      <w:r>
        <w:rPr>
          <w:spacing w:val="-1"/>
        </w:rPr>
        <w:t>agree</w:t>
      </w:r>
      <w:r>
        <w:rPr>
          <w:spacing w:val="-2"/>
        </w:rPr>
        <w:t xml:space="preserve"> </w:t>
      </w:r>
      <w:r>
        <w:t xml:space="preserve">to </w:t>
      </w:r>
      <w:r>
        <w:rPr>
          <w:spacing w:val="-1"/>
        </w:rPr>
        <w:t>submit</w:t>
      </w:r>
      <w:r>
        <w:rPr>
          <w:spacing w:val="1"/>
        </w:rPr>
        <w:t xml:space="preserve"> </w:t>
      </w:r>
      <w:r>
        <w:t>the</w:t>
      </w:r>
      <w:r>
        <w:rPr>
          <w:spacing w:val="-2"/>
        </w:rPr>
        <w:t xml:space="preserve"> </w:t>
      </w:r>
      <w:r>
        <w:rPr>
          <w:spacing w:val="-1"/>
        </w:rPr>
        <w:t>dispute</w:t>
      </w:r>
      <w:r>
        <w:t xml:space="preserve"> to</w:t>
      </w:r>
      <w:r>
        <w:rPr>
          <w:spacing w:val="-5"/>
        </w:rPr>
        <w:t xml:space="preserve"> </w:t>
      </w:r>
      <w:r>
        <w:rPr>
          <w:spacing w:val="-1"/>
        </w:rPr>
        <w:t>arbitration</w:t>
      </w:r>
      <w:r>
        <w:rPr>
          <w:spacing w:val="-3"/>
        </w:rPr>
        <w:t xml:space="preserve"> </w:t>
      </w:r>
      <w:r>
        <w:t>for</w:t>
      </w:r>
      <w:r>
        <w:rPr>
          <w:spacing w:val="-2"/>
        </w:rPr>
        <w:t xml:space="preserve"> </w:t>
      </w:r>
      <w:r>
        <w:t xml:space="preserve">a </w:t>
      </w:r>
      <w:r>
        <w:rPr>
          <w:spacing w:val="-1"/>
        </w:rPr>
        <w:t>determination,</w:t>
      </w:r>
      <w:r>
        <w:t xml:space="preserve"> or</w:t>
      </w:r>
      <w:r>
        <w:rPr>
          <w:spacing w:val="63"/>
        </w:rPr>
        <w:t xml:space="preserve"> </w:t>
      </w:r>
      <w:r>
        <w:rPr>
          <w:spacing w:val="-1"/>
        </w:rPr>
        <w:t>otherwise</w:t>
      </w:r>
      <w:r>
        <w:t xml:space="preserve"> </w:t>
      </w:r>
      <w:r>
        <w:rPr>
          <w:spacing w:val="-1"/>
        </w:rPr>
        <w:t>the</w:t>
      </w:r>
      <w:r>
        <w:t xml:space="preserve"> </w:t>
      </w:r>
      <w:r>
        <w:rPr>
          <w:spacing w:val="-1"/>
        </w:rPr>
        <w:t>dispute</w:t>
      </w:r>
      <w:r>
        <w:t xml:space="preserve"> </w:t>
      </w:r>
      <w:r>
        <w:rPr>
          <w:spacing w:val="-1"/>
        </w:rPr>
        <w:t>shall</w:t>
      </w:r>
      <w:r>
        <w:rPr>
          <w:spacing w:val="-2"/>
        </w:rPr>
        <w:t xml:space="preserve"> </w:t>
      </w:r>
      <w:r>
        <w:t xml:space="preserve">be </w:t>
      </w:r>
      <w:r>
        <w:rPr>
          <w:spacing w:val="-1"/>
        </w:rPr>
        <w:t>submitted</w:t>
      </w:r>
      <w:r>
        <w:rPr>
          <w:spacing w:val="-3"/>
        </w:rPr>
        <w:t xml:space="preserve"> </w:t>
      </w:r>
      <w:r>
        <w:t xml:space="preserve">to an </w:t>
      </w:r>
      <w:r>
        <w:rPr>
          <w:spacing w:val="-1"/>
        </w:rPr>
        <w:t>Indiana</w:t>
      </w:r>
      <w:r>
        <w:rPr>
          <w:spacing w:val="-5"/>
        </w:rPr>
        <w:t xml:space="preserve"> </w:t>
      </w:r>
      <w:r>
        <w:rPr>
          <w:spacing w:val="-1"/>
        </w:rPr>
        <w:t>court</w:t>
      </w:r>
      <w:r>
        <w:rPr>
          <w:spacing w:val="1"/>
        </w:rPr>
        <w:t xml:space="preserve"> </w:t>
      </w:r>
      <w:r>
        <w:t>of</w:t>
      </w:r>
      <w:r>
        <w:rPr>
          <w:spacing w:val="-2"/>
        </w:rPr>
        <w:t xml:space="preserve"> </w:t>
      </w:r>
      <w:r>
        <w:rPr>
          <w:spacing w:val="-1"/>
        </w:rPr>
        <w:t>competent</w:t>
      </w:r>
      <w:r>
        <w:rPr>
          <w:spacing w:val="-2"/>
        </w:rPr>
        <w:t xml:space="preserve"> </w:t>
      </w:r>
      <w:r>
        <w:rPr>
          <w:spacing w:val="-1"/>
        </w:rPr>
        <w:t>jurisdiction.</w:t>
      </w:r>
    </w:p>
    <w:p w14:paraId="53145ACA" w14:textId="77777777" w:rsidR="00DE2389" w:rsidRDefault="00DE2389" w:rsidP="00DE2389">
      <w:pPr>
        <w:spacing w:before="11"/>
        <w:rPr>
          <w:rFonts w:ascii="Times New Roman" w:eastAsia="Times New Roman" w:hAnsi="Times New Roman" w:cs="Times New Roman"/>
          <w:sz w:val="20"/>
          <w:szCs w:val="20"/>
        </w:rPr>
      </w:pPr>
    </w:p>
    <w:p w14:paraId="4EEBCA41" w14:textId="77777777" w:rsidR="00DE2389" w:rsidRDefault="00DE2389" w:rsidP="00DE2389">
      <w:pPr>
        <w:pStyle w:val="BodyText"/>
        <w:numPr>
          <w:ilvl w:val="1"/>
          <w:numId w:val="3"/>
        </w:numPr>
        <w:tabs>
          <w:tab w:val="left" w:pos="1560"/>
        </w:tabs>
        <w:ind w:right="99"/>
      </w:pPr>
      <w:r>
        <w:t>The</w:t>
      </w:r>
      <w:r>
        <w:rPr>
          <w:spacing w:val="-2"/>
        </w:rPr>
        <w:t xml:space="preserve"> </w:t>
      </w:r>
      <w:r>
        <w:rPr>
          <w:spacing w:val="-1"/>
        </w:rPr>
        <w:t>System</w:t>
      </w:r>
      <w:r>
        <w:rPr>
          <w:spacing w:val="-2"/>
        </w:rPr>
        <w:t xml:space="preserve"> may</w:t>
      </w:r>
      <w:r>
        <w:rPr>
          <w:spacing w:val="-3"/>
        </w:rPr>
        <w:t xml:space="preserve"> </w:t>
      </w:r>
      <w:r>
        <w:t>withhold</w:t>
      </w:r>
      <w:r>
        <w:rPr>
          <w:spacing w:val="-3"/>
        </w:rPr>
        <w:t xml:space="preserve"> </w:t>
      </w:r>
      <w:r>
        <w:rPr>
          <w:spacing w:val="-1"/>
        </w:rPr>
        <w:t>payments</w:t>
      </w:r>
      <w:r>
        <w:t xml:space="preserve"> on </w:t>
      </w:r>
      <w:r>
        <w:rPr>
          <w:spacing w:val="-1"/>
        </w:rPr>
        <w:t>disputed</w:t>
      </w:r>
      <w:r>
        <w:rPr>
          <w:spacing w:val="-3"/>
        </w:rPr>
        <w:t xml:space="preserve"> </w:t>
      </w:r>
      <w:r>
        <w:rPr>
          <w:spacing w:val="-1"/>
        </w:rPr>
        <w:t>items</w:t>
      </w:r>
      <w:r>
        <w:t xml:space="preserve"> </w:t>
      </w:r>
      <w:r>
        <w:rPr>
          <w:spacing w:val="-1"/>
        </w:rPr>
        <w:t>pending</w:t>
      </w:r>
      <w:r>
        <w:rPr>
          <w:spacing w:val="-3"/>
        </w:rPr>
        <w:t xml:space="preserve"> </w:t>
      </w:r>
      <w:r>
        <w:rPr>
          <w:spacing w:val="-1"/>
        </w:rPr>
        <w:t>resolution</w:t>
      </w:r>
      <w:r>
        <w:t xml:space="preserve"> </w:t>
      </w:r>
      <w:r>
        <w:rPr>
          <w:spacing w:val="-2"/>
        </w:rPr>
        <w:t>of</w:t>
      </w:r>
      <w:r>
        <w:rPr>
          <w:spacing w:val="1"/>
        </w:rPr>
        <w:t xml:space="preserve"> </w:t>
      </w:r>
      <w:r>
        <w:rPr>
          <w:spacing w:val="-1"/>
        </w:rPr>
        <w:t>the</w:t>
      </w:r>
      <w:r>
        <w:t xml:space="preserve"> </w:t>
      </w:r>
      <w:r>
        <w:rPr>
          <w:spacing w:val="-1"/>
        </w:rPr>
        <w:t>dispute.</w:t>
      </w:r>
      <w:r>
        <w:rPr>
          <w:spacing w:val="71"/>
        </w:rPr>
        <w:t xml:space="preserve"> </w:t>
      </w:r>
      <w:r>
        <w:t>The</w:t>
      </w:r>
      <w:r>
        <w:rPr>
          <w:spacing w:val="-2"/>
        </w:rPr>
        <w:t xml:space="preserve"> </w:t>
      </w:r>
      <w:r>
        <w:rPr>
          <w:spacing w:val="-1"/>
        </w:rPr>
        <w:t>unintentional</w:t>
      </w:r>
      <w:r>
        <w:rPr>
          <w:spacing w:val="1"/>
        </w:rPr>
        <w:t xml:space="preserve"> </w:t>
      </w:r>
      <w:r>
        <w:rPr>
          <w:spacing w:val="-1"/>
        </w:rPr>
        <w:t>nonpayment</w:t>
      </w:r>
      <w:r>
        <w:rPr>
          <w:spacing w:val="1"/>
        </w:rPr>
        <w:t xml:space="preserve"> </w:t>
      </w:r>
      <w:r>
        <w:t>by</w:t>
      </w:r>
      <w:r>
        <w:rPr>
          <w:spacing w:val="-3"/>
        </w:rPr>
        <w:t xml:space="preserve"> </w:t>
      </w:r>
      <w:r>
        <w:t>the</w:t>
      </w:r>
      <w:r>
        <w:rPr>
          <w:spacing w:val="-2"/>
        </w:rPr>
        <w:t xml:space="preserve"> </w:t>
      </w:r>
      <w:r>
        <w:rPr>
          <w:spacing w:val="-1"/>
        </w:rPr>
        <w:t>System</w:t>
      </w:r>
      <w:r>
        <w:rPr>
          <w:spacing w:val="-4"/>
        </w:rPr>
        <w:t xml:space="preserve"> </w:t>
      </w:r>
      <w:r>
        <w:t xml:space="preserve">to </w:t>
      </w:r>
      <w:r>
        <w:rPr>
          <w:spacing w:val="-2"/>
        </w:rPr>
        <w:t>Manager</w:t>
      </w:r>
      <w:r>
        <w:rPr>
          <w:spacing w:val="1"/>
        </w:rPr>
        <w:t xml:space="preserve"> </w:t>
      </w:r>
      <w:r>
        <w:t>of</w:t>
      </w:r>
      <w:r>
        <w:rPr>
          <w:spacing w:val="1"/>
        </w:rPr>
        <w:t xml:space="preserve"> </w:t>
      </w:r>
      <w:r>
        <w:t>up</w:t>
      </w:r>
      <w:r>
        <w:rPr>
          <w:spacing w:val="-3"/>
        </w:rPr>
        <w:t xml:space="preserve"> </w:t>
      </w:r>
      <w:r>
        <w:t xml:space="preserve">to </w:t>
      </w:r>
      <w:r>
        <w:rPr>
          <w:spacing w:val="-1"/>
        </w:rPr>
        <w:t>three</w:t>
      </w:r>
      <w:r>
        <w:t xml:space="preserve"> </w:t>
      </w:r>
      <w:r>
        <w:rPr>
          <w:spacing w:val="-1"/>
        </w:rPr>
        <w:t>invoices</w:t>
      </w:r>
      <w:r>
        <w:rPr>
          <w:spacing w:val="-2"/>
        </w:rPr>
        <w:t xml:space="preserve"> </w:t>
      </w:r>
      <w:r>
        <w:t>not</w:t>
      </w:r>
      <w:r>
        <w:rPr>
          <w:spacing w:val="1"/>
        </w:rPr>
        <w:t xml:space="preserve"> </w:t>
      </w:r>
      <w:r>
        <w:rPr>
          <w:spacing w:val="-1"/>
        </w:rPr>
        <w:t>in</w:t>
      </w:r>
      <w:r>
        <w:rPr>
          <w:spacing w:val="47"/>
        </w:rPr>
        <w:t xml:space="preserve"> </w:t>
      </w:r>
      <w:r>
        <w:rPr>
          <w:spacing w:val="-1"/>
        </w:rPr>
        <w:t>dispute</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cause</w:t>
      </w:r>
      <w:r>
        <w:t xml:space="preserve"> </w:t>
      </w:r>
      <w:r>
        <w:rPr>
          <w:spacing w:val="-1"/>
        </w:rPr>
        <w:t>for</w:t>
      </w:r>
      <w:r>
        <w:rPr>
          <w:spacing w:val="47"/>
        </w:rPr>
        <w:t xml:space="preserve"> </w:t>
      </w:r>
      <w:r>
        <w:rPr>
          <w:spacing w:val="-1"/>
        </w:rPr>
        <w:t>Manager</w:t>
      </w:r>
      <w:r>
        <w:rPr>
          <w:spacing w:val="-2"/>
        </w:rPr>
        <w:t xml:space="preserve"> </w:t>
      </w:r>
      <w:r>
        <w:t>to</w:t>
      </w:r>
      <w:r>
        <w:rPr>
          <w:spacing w:val="-3"/>
        </w:rPr>
        <w:t xml:space="preserve"> </w:t>
      </w:r>
      <w:r>
        <w:rPr>
          <w:spacing w:val="-1"/>
        </w:rPr>
        <w:t>terminate</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w:t>
      </w:r>
      <w:r>
        <w:t xml:space="preserve"> </w:t>
      </w:r>
      <w:r>
        <w:rPr>
          <w:spacing w:val="-1"/>
        </w:rPr>
        <w:t>Manager</w:t>
      </w:r>
      <w:r>
        <w:rPr>
          <w:spacing w:val="1"/>
        </w:rPr>
        <w:t xml:space="preserve"> </w:t>
      </w:r>
      <w:r>
        <w:rPr>
          <w:spacing w:val="-2"/>
        </w:rPr>
        <w:t>may</w:t>
      </w:r>
      <w:r>
        <w:rPr>
          <w:spacing w:val="-3"/>
        </w:rPr>
        <w:t xml:space="preserve"> </w:t>
      </w:r>
      <w:r>
        <w:t>bring</w:t>
      </w:r>
      <w:r>
        <w:rPr>
          <w:spacing w:val="-3"/>
        </w:rPr>
        <w:t xml:space="preserve"> </w:t>
      </w:r>
      <w:r>
        <w:t>suit</w:t>
      </w:r>
      <w:r>
        <w:rPr>
          <w:spacing w:val="-2"/>
        </w:rPr>
        <w:t xml:space="preserve"> </w:t>
      </w:r>
      <w:r>
        <w:t xml:space="preserve">to </w:t>
      </w:r>
      <w:r>
        <w:rPr>
          <w:spacing w:val="-1"/>
        </w:rPr>
        <w:t>collect</w:t>
      </w:r>
      <w:r>
        <w:rPr>
          <w:spacing w:val="58"/>
        </w:rPr>
        <w:t xml:space="preserve"> </w:t>
      </w:r>
      <w:r>
        <w:rPr>
          <w:spacing w:val="-1"/>
        </w:rPr>
        <w:t>without</w:t>
      </w:r>
      <w:r>
        <w:rPr>
          <w:spacing w:val="1"/>
        </w:rPr>
        <w:t xml:space="preserve"> </w:t>
      </w:r>
      <w:r>
        <w:rPr>
          <w:spacing w:val="-1"/>
        </w:rPr>
        <w:t>following</w:t>
      </w:r>
      <w:r>
        <w:rPr>
          <w:spacing w:val="-3"/>
        </w:rPr>
        <w:t xml:space="preserve"> </w:t>
      </w:r>
      <w:r>
        <w:rPr>
          <w:spacing w:val="-1"/>
        </w:rPr>
        <w:t>the</w:t>
      </w:r>
      <w:r>
        <w:t xml:space="preserve"> </w:t>
      </w:r>
      <w:r>
        <w:rPr>
          <w:spacing w:val="-1"/>
        </w:rPr>
        <w:t>disputes</w:t>
      </w:r>
      <w:r>
        <w:t xml:space="preserve"> </w:t>
      </w:r>
      <w:r>
        <w:rPr>
          <w:spacing w:val="-1"/>
        </w:rPr>
        <w:t>procedure</w:t>
      </w:r>
      <w:r>
        <w:t xml:space="preserve"> </w:t>
      </w:r>
      <w:r>
        <w:rPr>
          <w:spacing w:val="-1"/>
        </w:rPr>
        <w:t>contained</w:t>
      </w:r>
      <w:r>
        <w:t xml:space="preserve"> </w:t>
      </w:r>
      <w:r>
        <w:rPr>
          <w:spacing w:val="-1"/>
        </w:rPr>
        <w:t>herein.</w:t>
      </w:r>
    </w:p>
    <w:p w14:paraId="46BAF568" w14:textId="77777777" w:rsidR="00DE2389" w:rsidRDefault="00DE2389" w:rsidP="00DE2389">
      <w:pPr>
        <w:spacing w:before="5"/>
        <w:rPr>
          <w:rFonts w:ascii="Times New Roman" w:eastAsia="Times New Roman" w:hAnsi="Times New Roman" w:cs="Times New Roman"/>
          <w:sz w:val="21"/>
          <w:szCs w:val="21"/>
        </w:rPr>
      </w:pPr>
    </w:p>
    <w:p w14:paraId="0D656FCD" w14:textId="77777777" w:rsidR="00DE2389" w:rsidRDefault="00DE2389" w:rsidP="00DE2389">
      <w:pPr>
        <w:pStyle w:val="Heading3"/>
        <w:numPr>
          <w:ilvl w:val="0"/>
          <w:numId w:val="3"/>
        </w:numPr>
        <w:tabs>
          <w:tab w:val="left" w:pos="840"/>
        </w:tabs>
        <w:ind w:hanging="720"/>
        <w:rPr>
          <w:b w:val="0"/>
          <w:bCs w:val="0"/>
        </w:rPr>
      </w:pPr>
      <w:r>
        <w:rPr>
          <w:spacing w:val="-1"/>
        </w:rPr>
        <w:t>Notices</w:t>
      </w:r>
    </w:p>
    <w:p w14:paraId="077EB6DC" w14:textId="77777777" w:rsidR="00DE2389" w:rsidRDefault="00DE2389" w:rsidP="00DE2389">
      <w:pPr>
        <w:spacing w:before="7"/>
        <w:rPr>
          <w:rFonts w:ascii="Times New Roman" w:eastAsia="Times New Roman" w:hAnsi="Times New Roman" w:cs="Times New Roman"/>
          <w:b/>
          <w:bCs/>
          <w:sz w:val="21"/>
          <w:szCs w:val="21"/>
        </w:rPr>
      </w:pPr>
    </w:p>
    <w:p w14:paraId="2339CFEB" w14:textId="77777777" w:rsidR="00DE2389" w:rsidRDefault="00DE2389" w:rsidP="00DE2389">
      <w:pPr>
        <w:pStyle w:val="BodyText"/>
        <w:ind w:left="119" w:right="187"/>
      </w:pPr>
      <w:r>
        <w:t>All</w:t>
      </w:r>
      <w:r>
        <w:rPr>
          <w:spacing w:val="1"/>
        </w:rPr>
        <w:t xml:space="preserve"> </w:t>
      </w:r>
      <w:r>
        <w:rPr>
          <w:spacing w:val="-1"/>
        </w:rPr>
        <w:t>notices,</w:t>
      </w:r>
      <w:r>
        <w:rPr>
          <w:spacing w:val="-3"/>
        </w:rPr>
        <w:t xml:space="preserve"> </w:t>
      </w:r>
      <w:r>
        <w:rPr>
          <w:spacing w:val="-1"/>
        </w:rPr>
        <w:t>requests,</w:t>
      </w:r>
      <w:r>
        <w:t xml:space="preserve"> </w:t>
      </w:r>
      <w:r>
        <w:rPr>
          <w:spacing w:val="-1"/>
        </w:rPr>
        <w:t>demands,</w:t>
      </w:r>
      <w:r>
        <w:t xml:space="preserve"> or</w:t>
      </w:r>
      <w:r>
        <w:rPr>
          <w:spacing w:val="-2"/>
        </w:rPr>
        <w:t xml:space="preserve"> </w:t>
      </w:r>
      <w:r>
        <w:rPr>
          <w:spacing w:val="-1"/>
        </w:rPr>
        <w:t>other</w:t>
      </w:r>
      <w:r>
        <w:rPr>
          <w:spacing w:val="-2"/>
        </w:rPr>
        <w:t xml:space="preserve"> </w:t>
      </w:r>
      <w:r>
        <w:rPr>
          <w:spacing w:val="-1"/>
        </w:rPr>
        <w:t>communications</w:t>
      </w:r>
      <w:r>
        <w:t xml:space="preserve"> </w:t>
      </w:r>
      <w:r>
        <w:rPr>
          <w:spacing w:val="-1"/>
        </w:rPr>
        <w:t>required</w:t>
      </w:r>
      <w:r>
        <w:t xml:space="preserve"> </w:t>
      </w:r>
      <w:r>
        <w:rPr>
          <w:spacing w:val="-2"/>
        </w:rPr>
        <w:t>or</w:t>
      </w:r>
      <w:r>
        <w:rPr>
          <w:spacing w:val="1"/>
        </w:rPr>
        <w:t xml:space="preserve"> </w:t>
      </w:r>
      <w:r>
        <w:rPr>
          <w:spacing w:val="-1"/>
        </w:rPr>
        <w:t>desired</w:t>
      </w:r>
      <w:r>
        <w:rPr>
          <w:spacing w:val="-3"/>
        </w:rPr>
        <w:t xml:space="preserve"> </w:t>
      </w:r>
      <w:r>
        <w:t xml:space="preserve">to </w:t>
      </w:r>
      <w:r>
        <w:rPr>
          <w:spacing w:val="-2"/>
        </w:rPr>
        <w:t xml:space="preserve">be </w:t>
      </w:r>
      <w:r>
        <w:rPr>
          <w:spacing w:val="-1"/>
        </w:rPr>
        <w:t>given</w:t>
      </w:r>
      <w:r>
        <w:t xml:space="preserve"> </w:t>
      </w:r>
      <w:r>
        <w:rPr>
          <w:spacing w:val="-1"/>
        </w:rPr>
        <w:t>hereunder</w:t>
      </w:r>
      <w:r>
        <w:rPr>
          <w:spacing w:val="1"/>
        </w:rPr>
        <w:t xml:space="preserve"> </w:t>
      </w:r>
      <w:r>
        <w:rPr>
          <w:spacing w:val="-2"/>
        </w:rPr>
        <w:t>or</w:t>
      </w:r>
      <w:r>
        <w:rPr>
          <w:spacing w:val="67"/>
        </w:rPr>
        <w:t xml:space="preserve"> </w:t>
      </w:r>
      <w:r>
        <w:t>under</w:t>
      </w:r>
      <w:r>
        <w:rPr>
          <w:spacing w:val="-2"/>
        </w:rPr>
        <w:t xml:space="preserve"> </w:t>
      </w:r>
      <w:r>
        <w:t>any</w:t>
      </w:r>
      <w:r>
        <w:rPr>
          <w:spacing w:val="-3"/>
        </w:rPr>
        <w:t xml:space="preserve"> </w:t>
      </w:r>
      <w:r>
        <w:t>law</w:t>
      </w:r>
      <w:r>
        <w:rPr>
          <w:spacing w:val="-1"/>
        </w:rPr>
        <w:t xml:space="preserve"> </w:t>
      </w:r>
      <w:r>
        <w:t>now</w:t>
      </w:r>
      <w:r>
        <w:rPr>
          <w:spacing w:val="-1"/>
        </w:rPr>
        <w:t xml:space="preserve"> </w:t>
      </w:r>
      <w:r>
        <w:rPr>
          <w:spacing w:val="-2"/>
        </w:rPr>
        <w:t>or</w:t>
      </w:r>
      <w:r>
        <w:rPr>
          <w:spacing w:val="1"/>
        </w:rPr>
        <w:t xml:space="preserve"> </w:t>
      </w:r>
      <w:r>
        <w:rPr>
          <w:spacing w:val="-1"/>
        </w:rPr>
        <w:t>hereafter</w:t>
      </w:r>
      <w:r>
        <w:rPr>
          <w:spacing w:val="1"/>
        </w:rPr>
        <w:t xml:space="preserve"> </w:t>
      </w:r>
      <w:r>
        <w:rPr>
          <w:spacing w:val="-1"/>
        </w:rPr>
        <w:t>in</w:t>
      </w:r>
      <w:r>
        <w:t xml:space="preserve"> </w:t>
      </w:r>
      <w:r>
        <w:rPr>
          <w:spacing w:val="-1"/>
        </w:rPr>
        <w:t>effect</w:t>
      </w:r>
      <w:r>
        <w:rPr>
          <w:spacing w:val="1"/>
        </w:rPr>
        <w:t xml:space="preserve"> </w:t>
      </w:r>
      <w:r>
        <w:rPr>
          <w:spacing w:val="-1"/>
        </w:rPr>
        <w:t>shall</w:t>
      </w:r>
      <w:r>
        <w:rPr>
          <w:spacing w:val="1"/>
        </w:rPr>
        <w:t xml:space="preserve"> </w:t>
      </w:r>
      <w:r>
        <w:rPr>
          <w:spacing w:val="-2"/>
        </w:rPr>
        <w:t>be</w:t>
      </w:r>
      <w:r>
        <w:t xml:space="preserve"> in </w:t>
      </w:r>
      <w:r>
        <w:rPr>
          <w:spacing w:val="-2"/>
        </w:rPr>
        <w:t>writing.</w:t>
      </w:r>
      <w:r>
        <w:t xml:space="preserve"> </w:t>
      </w:r>
      <w:r>
        <w:rPr>
          <w:spacing w:val="-1"/>
        </w:rPr>
        <w:t>Such</w:t>
      </w:r>
      <w:r>
        <w:t xml:space="preserve"> </w:t>
      </w:r>
      <w:r>
        <w:rPr>
          <w:spacing w:val="-1"/>
        </w:rPr>
        <w:t>notices</w:t>
      </w:r>
      <w:r>
        <w:t xml:space="preserve"> </w:t>
      </w:r>
      <w:r>
        <w:rPr>
          <w:spacing w:val="-1"/>
        </w:rPr>
        <w:t>shall</w:t>
      </w:r>
      <w:r>
        <w:rPr>
          <w:spacing w:val="1"/>
        </w:rPr>
        <w:t xml:space="preserve"> </w:t>
      </w:r>
      <w:r>
        <w:rPr>
          <w:spacing w:val="-2"/>
        </w:rPr>
        <w:t>be</w:t>
      </w:r>
      <w:r>
        <w:t xml:space="preserve"> </w:t>
      </w:r>
      <w:r>
        <w:rPr>
          <w:spacing w:val="-2"/>
        </w:rPr>
        <w:t>deemed</w:t>
      </w:r>
      <w:r>
        <w:t xml:space="preserve"> to </w:t>
      </w:r>
      <w:r>
        <w:rPr>
          <w:spacing w:val="-1"/>
        </w:rPr>
        <w:t>have</w:t>
      </w:r>
      <w:r>
        <w:t xml:space="preserve"> </w:t>
      </w:r>
      <w:r>
        <w:rPr>
          <w:spacing w:val="-1"/>
        </w:rPr>
        <w:t>been</w:t>
      </w:r>
      <w:r>
        <w:rPr>
          <w:spacing w:val="59"/>
        </w:rPr>
        <w:t xml:space="preserve"> </w:t>
      </w:r>
      <w:r>
        <w:rPr>
          <w:spacing w:val="-1"/>
        </w:rPr>
        <w:t>given</w:t>
      </w:r>
      <w:r>
        <w:t xml:space="preserve"> if</w:t>
      </w:r>
      <w:r>
        <w:rPr>
          <w:spacing w:val="1"/>
        </w:rPr>
        <w:t xml:space="preserve"> </w:t>
      </w:r>
      <w:r>
        <w:rPr>
          <w:spacing w:val="-1"/>
        </w:rPr>
        <w:t>delivered</w:t>
      </w:r>
      <w:r>
        <w:rPr>
          <w:spacing w:val="-3"/>
        </w:rPr>
        <w:t xml:space="preserve"> </w:t>
      </w:r>
      <w:r>
        <w:t>by</w:t>
      </w:r>
      <w:r>
        <w:rPr>
          <w:spacing w:val="-3"/>
        </w:rPr>
        <w:t xml:space="preserve"> </w:t>
      </w:r>
      <w:r>
        <w:rPr>
          <w:spacing w:val="-1"/>
        </w:rPr>
        <w:t>facsimile</w:t>
      </w:r>
      <w:r>
        <w:t xml:space="preserve"> with</w:t>
      </w:r>
      <w:r>
        <w:rPr>
          <w:spacing w:val="-3"/>
        </w:rPr>
        <w:t xml:space="preserve"> </w:t>
      </w:r>
      <w:r>
        <w:rPr>
          <w:spacing w:val="-1"/>
        </w:rPr>
        <w:t>telephone</w:t>
      </w:r>
      <w:r>
        <w:t xml:space="preserve"> </w:t>
      </w:r>
      <w:r>
        <w:rPr>
          <w:spacing w:val="-1"/>
        </w:rPr>
        <w:t>confirmation</w:t>
      </w:r>
      <w:r>
        <w:t xml:space="preserve"> of</w:t>
      </w:r>
      <w:r>
        <w:rPr>
          <w:spacing w:val="-2"/>
        </w:rPr>
        <w:t xml:space="preserve"> </w:t>
      </w:r>
      <w:r>
        <w:rPr>
          <w:spacing w:val="-1"/>
        </w:rPr>
        <w:t>receipt,</w:t>
      </w:r>
      <w:r>
        <w:t xml:space="preserve"> </w:t>
      </w:r>
      <w:r>
        <w:rPr>
          <w:spacing w:val="-2"/>
        </w:rPr>
        <w:t>or</w:t>
      </w:r>
      <w:r>
        <w:rPr>
          <w:spacing w:val="1"/>
        </w:rPr>
        <w:t xml:space="preserve"> </w:t>
      </w:r>
      <w:r>
        <w:t>by</w:t>
      </w:r>
      <w:r>
        <w:rPr>
          <w:spacing w:val="-3"/>
        </w:rPr>
        <w:t xml:space="preserve"> </w:t>
      </w:r>
      <w:r>
        <w:rPr>
          <w:spacing w:val="-1"/>
        </w:rPr>
        <w:t>overnight</w:t>
      </w:r>
      <w:r>
        <w:rPr>
          <w:spacing w:val="1"/>
        </w:rPr>
        <w:t xml:space="preserve"> </w:t>
      </w:r>
      <w:r>
        <w:rPr>
          <w:spacing w:val="-1"/>
        </w:rPr>
        <w:t>courier,</w:t>
      </w:r>
      <w:r>
        <w:t xml:space="preserve"> or</w:t>
      </w:r>
      <w:r>
        <w:rPr>
          <w:spacing w:val="-2"/>
        </w:rPr>
        <w:t xml:space="preserve"> </w:t>
      </w:r>
      <w:r>
        <w:t xml:space="preserve">if </w:t>
      </w:r>
      <w:r>
        <w:rPr>
          <w:spacing w:val="-1"/>
        </w:rPr>
        <w:t>mailed</w:t>
      </w:r>
      <w:r>
        <w:t xml:space="preserve"> by</w:t>
      </w:r>
      <w:r>
        <w:rPr>
          <w:spacing w:val="-3"/>
        </w:rPr>
        <w:t xml:space="preserve"> </w:t>
      </w:r>
      <w:r>
        <w:rPr>
          <w:spacing w:val="-1"/>
        </w:rPr>
        <w:t>first</w:t>
      </w:r>
      <w:r>
        <w:rPr>
          <w:spacing w:val="-2"/>
        </w:rPr>
        <w:t xml:space="preserve"> </w:t>
      </w:r>
      <w:r>
        <w:rPr>
          <w:spacing w:val="-1"/>
        </w:rPr>
        <w:t>class</w:t>
      </w:r>
      <w:r>
        <w:rPr>
          <w:spacing w:val="-2"/>
        </w:rPr>
        <w:t xml:space="preserve"> </w:t>
      </w:r>
      <w:r>
        <w:rPr>
          <w:spacing w:val="-1"/>
        </w:rPr>
        <w:t>registered</w:t>
      </w:r>
      <w:r>
        <w:t xml:space="preserve"> </w:t>
      </w:r>
      <w:r>
        <w:rPr>
          <w:spacing w:val="-2"/>
        </w:rPr>
        <w:t>or</w:t>
      </w:r>
      <w:r>
        <w:rPr>
          <w:spacing w:val="1"/>
        </w:rPr>
        <w:t xml:space="preserve"> </w:t>
      </w:r>
      <w:r>
        <w:rPr>
          <w:spacing w:val="-1"/>
        </w:rPr>
        <w:t>certified</w:t>
      </w:r>
      <w:r>
        <w:t xml:space="preserve"> </w:t>
      </w:r>
      <w:r>
        <w:rPr>
          <w:spacing w:val="-1"/>
        </w:rPr>
        <w:t>mail,</w:t>
      </w:r>
      <w:r>
        <w:t xml:space="preserve"> </w:t>
      </w:r>
      <w:r>
        <w:rPr>
          <w:spacing w:val="-1"/>
        </w:rPr>
        <w:t>postage</w:t>
      </w:r>
      <w:r>
        <w:t xml:space="preserve"> </w:t>
      </w:r>
      <w:r>
        <w:rPr>
          <w:spacing w:val="-1"/>
        </w:rPr>
        <w:t>prepaid,</w:t>
      </w:r>
      <w:r>
        <w:t xml:space="preserve"> and</w:t>
      </w:r>
      <w:r>
        <w:rPr>
          <w:spacing w:val="-3"/>
        </w:rPr>
        <w:t xml:space="preserve"> </w:t>
      </w:r>
      <w:r>
        <w:rPr>
          <w:spacing w:val="-1"/>
        </w:rPr>
        <w:t>addressed</w:t>
      </w:r>
      <w:r>
        <w:t xml:space="preserve"> </w:t>
      </w:r>
      <w:r>
        <w:rPr>
          <w:spacing w:val="-2"/>
        </w:rPr>
        <w:t xml:space="preserve">as </w:t>
      </w:r>
      <w:r>
        <w:rPr>
          <w:spacing w:val="-1"/>
        </w:rPr>
        <w:t>follows</w:t>
      </w:r>
      <w:r>
        <w:rPr>
          <w:spacing w:val="-2"/>
        </w:rPr>
        <w:t xml:space="preserve"> </w:t>
      </w:r>
      <w:r>
        <w:t>(or</w:t>
      </w:r>
      <w:r>
        <w:rPr>
          <w:spacing w:val="-2"/>
        </w:rPr>
        <w:t xml:space="preserve"> </w:t>
      </w:r>
      <w:r>
        <w:t xml:space="preserve">to </w:t>
      </w:r>
      <w:r>
        <w:rPr>
          <w:spacing w:val="-1"/>
        </w:rPr>
        <w:t>such</w:t>
      </w:r>
      <w:r>
        <w:rPr>
          <w:spacing w:val="77"/>
        </w:rPr>
        <w:t xml:space="preserve"> </w:t>
      </w:r>
      <w:r>
        <w:rPr>
          <w:spacing w:val="-1"/>
        </w:rPr>
        <w:t>other</w:t>
      </w:r>
      <w:r>
        <w:rPr>
          <w:spacing w:val="1"/>
        </w:rPr>
        <w:t xml:space="preserve"> </w:t>
      </w:r>
      <w:r>
        <w:rPr>
          <w:spacing w:val="-1"/>
        </w:rPr>
        <w:t>address</w:t>
      </w:r>
      <w:r>
        <w:t xml:space="preserve"> </w:t>
      </w:r>
      <w:r>
        <w:rPr>
          <w:spacing w:val="-2"/>
        </w:rPr>
        <w:t>as</w:t>
      </w:r>
      <w:r>
        <w:t xml:space="preserve"> </w:t>
      </w:r>
      <w:r>
        <w:rPr>
          <w:spacing w:val="-1"/>
        </w:rPr>
        <w:t>Manager,</w:t>
      </w:r>
      <w:r>
        <w:rPr>
          <w:spacing w:val="-3"/>
        </w:rPr>
        <w:t xml:space="preserve"> </w:t>
      </w:r>
      <w:r>
        <w:rPr>
          <w:spacing w:val="-1"/>
        </w:rPr>
        <w:t>Custodian,</w:t>
      </w:r>
      <w:r>
        <w:rPr>
          <w:spacing w:val="-3"/>
        </w:rPr>
        <w:t xml:space="preserve"> </w:t>
      </w:r>
      <w:r>
        <w:t>or</w:t>
      </w:r>
      <w:r>
        <w:rPr>
          <w:spacing w:val="-2"/>
        </w:rPr>
        <w:t xml:space="preserve"> </w:t>
      </w:r>
      <w:r>
        <w:t xml:space="preserve">the </w:t>
      </w:r>
      <w:r>
        <w:rPr>
          <w:spacing w:val="-1"/>
        </w:rPr>
        <w:t>System</w:t>
      </w:r>
      <w:r>
        <w:rPr>
          <w:spacing w:val="-4"/>
        </w:rPr>
        <w:t xml:space="preserve"> </w:t>
      </w:r>
      <w:r>
        <w:t>from</w:t>
      </w:r>
      <w:r>
        <w:rPr>
          <w:spacing w:val="-4"/>
        </w:rPr>
        <w:t xml:space="preserve"> </w:t>
      </w:r>
      <w:r>
        <w:rPr>
          <w:spacing w:val="-1"/>
        </w:rPr>
        <w:t>time</w:t>
      </w:r>
      <w:r>
        <w:t xml:space="preserve"> to </w:t>
      </w:r>
      <w:r>
        <w:rPr>
          <w:spacing w:val="-1"/>
        </w:rPr>
        <w:t>time</w:t>
      </w:r>
      <w:r>
        <w:t xml:space="preserve"> </w:t>
      </w:r>
      <w:r>
        <w:rPr>
          <w:spacing w:val="-1"/>
        </w:rPr>
        <w:t>may</w:t>
      </w:r>
      <w:r>
        <w:rPr>
          <w:spacing w:val="-3"/>
        </w:rPr>
        <w:t xml:space="preserve"> </w:t>
      </w:r>
      <w:r>
        <w:rPr>
          <w:spacing w:val="-1"/>
        </w:rPr>
        <w:t>specify</w:t>
      </w:r>
      <w:r>
        <w:rPr>
          <w:spacing w:val="-3"/>
        </w:rPr>
        <w:t xml:space="preserve"> </w:t>
      </w:r>
      <w:r>
        <w:t xml:space="preserve">in </w:t>
      </w:r>
      <w:r>
        <w:rPr>
          <w:spacing w:val="-1"/>
        </w:rPr>
        <w:t>writing</w:t>
      </w:r>
      <w:r>
        <w:rPr>
          <w:spacing w:val="-3"/>
        </w:rPr>
        <w:t xml:space="preserve"> </w:t>
      </w:r>
      <w:r>
        <w:t>to</w:t>
      </w:r>
      <w:r>
        <w:rPr>
          <w:spacing w:val="-3"/>
        </w:rPr>
        <w:t xml:space="preserve"> </w:t>
      </w:r>
      <w:r>
        <w:t xml:space="preserve">the </w:t>
      </w:r>
      <w:r>
        <w:rPr>
          <w:spacing w:val="-1"/>
        </w:rPr>
        <w:t>others</w:t>
      </w:r>
      <w:r>
        <w:rPr>
          <w:spacing w:val="79"/>
        </w:rPr>
        <w:t xml:space="preserve"> </w:t>
      </w:r>
      <w:r>
        <w:t xml:space="preserve">in </w:t>
      </w:r>
      <w:r>
        <w:rPr>
          <w:spacing w:val="-1"/>
        </w:rPr>
        <w:t>accordance</w:t>
      </w:r>
      <w:r>
        <w:t xml:space="preserve"> </w:t>
      </w:r>
      <w:r>
        <w:rPr>
          <w:spacing w:val="-1"/>
        </w:rPr>
        <w:t>with</w:t>
      </w:r>
      <w:r>
        <w:t xml:space="preserve"> </w:t>
      </w:r>
      <w:r>
        <w:rPr>
          <w:spacing w:val="-1"/>
        </w:rPr>
        <w:t>this</w:t>
      </w:r>
      <w:r>
        <w:rPr>
          <w:spacing w:val="-2"/>
        </w:rPr>
        <w:t xml:space="preserve"> </w:t>
      </w:r>
      <w:r>
        <w:rPr>
          <w:spacing w:val="-1"/>
        </w:rPr>
        <w:t>notice</w:t>
      </w:r>
      <w:r>
        <w:t xml:space="preserve"> </w:t>
      </w:r>
      <w:r>
        <w:rPr>
          <w:spacing w:val="-1"/>
        </w:rPr>
        <w:t>provision):</w:t>
      </w:r>
    </w:p>
    <w:p w14:paraId="7BEA3479" w14:textId="77777777" w:rsidR="00DE2389" w:rsidRDefault="00DE2389" w:rsidP="00DE2389">
      <w:pPr>
        <w:sectPr w:rsidR="00DE2389">
          <w:pgSz w:w="12240" w:h="15840"/>
          <w:pgMar w:top="1380" w:right="1340" w:bottom="900" w:left="1320" w:header="0" w:footer="708" w:gutter="0"/>
          <w:cols w:space="720"/>
        </w:sectPr>
      </w:pPr>
    </w:p>
    <w:p w14:paraId="62EBF872" w14:textId="77777777" w:rsidR="00DE2389" w:rsidRDefault="00DE2389" w:rsidP="00DE2389">
      <w:pPr>
        <w:pStyle w:val="Heading3"/>
        <w:spacing w:before="58"/>
        <w:ind w:left="100" w:firstLine="0"/>
        <w:rPr>
          <w:b w:val="0"/>
          <w:bCs w:val="0"/>
        </w:rPr>
      </w:pPr>
      <w:r>
        <w:rPr>
          <w:spacing w:val="-1"/>
        </w:rPr>
        <w:lastRenderedPageBreak/>
        <w:t>Notices</w:t>
      </w:r>
      <w:r>
        <w:t xml:space="preserve"> </w:t>
      </w:r>
      <w:r>
        <w:rPr>
          <w:spacing w:val="-1"/>
        </w:rPr>
        <w:t>to</w:t>
      </w:r>
      <w:r>
        <w:t xml:space="preserve"> </w:t>
      </w:r>
      <w:r>
        <w:rPr>
          <w:spacing w:val="-1"/>
        </w:rPr>
        <w:t>the</w:t>
      </w:r>
      <w:r>
        <w:t xml:space="preserve"> </w:t>
      </w:r>
      <w:r>
        <w:rPr>
          <w:spacing w:val="-1"/>
        </w:rPr>
        <w:t>System</w:t>
      </w:r>
      <w:r>
        <w:rPr>
          <w:spacing w:val="1"/>
        </w:rPr>
        <w:t xml:space="preserve"> </w:t>
      </w:r>
      <w:r>
        <w:rPr>
          <w:spacing w:val="-2"/>
        </w:rPr>
        <w:t>shall</w:t>
      </w:r>
      <w:r>
        <w:rPr>
          <w:spacing w:val="1"/>
        </w:rPr>
        <w:t xml:space="preserve"> </w:t>
      </w:r>
      <w:r>
        <w:rPr>
          <w:spacing w:val="-1"/>
        </w:rPr>
        <w:t>be</w:t>
      </w:r>
      <w:r>
        <w:t xml:space="preserve"> </w:t>
      </w:r>
      <w:r>
        <w:rPr>
          <w:spacing w:val="-1"/>
        </w:rPr>
        <w:t>sent</w:t>
      </w:r>
      <w:r>
        <w:rPr>
          <w:spacing w:val="-2"/>
        </w:rPr>
        <w:t xml:space="preserve"> </w:t>
      </w:r>
      <w:r>
        <w:t>to:</w:t>
      </w:r>
    </w:p>
    <w:p w14:paraId="11A71C3C" w14:textId="77777777" w:rsidR="00DE2389" w:rsidRDefault="00DE2389" w:rsidP="00DE2389">
      <w:pPr>
        <w:spacing w:before="8"/>
        <w:rPr>
          <w:rFonts w:ascii="Times New Roman" w:eastAsia="Times New Roman" w:hAnsi="Times New Roman" w:cs="Times New Roman"/>
          <w:b/>
          <w:bCs/>
          <w:sz w:val="23"/>
          <w:szCs w:val="23"/>
        </w:rPr>
      </w:pPr>
    </w:p>
    <w:p w14:paraId="52F2F613" w14:textId="77777777" w:rsidR="00DE2389" w:rsidRDefault="00DE2389" w:rsidP="00DE2389">
      <w:pPr>
        <w:pStyle w:val="BodyText"/>
        <w:ind w:left="100" w:right="6366"/>
      </w:pPr>
      <w:r>
        <w:rPr>
          <w:spacing w:val="-1"/>
        </w:rPr>
        <w:t>ATTN:</w:t>
      </w:r>
      <w:r>
        <w:rPr>
          <w:spacing w:val="1"/>
        </w:rPr>
        <w:t xml:space="preserve"> </w:t>
      </w:r>
      <w:r>
        <w:rPr>
          <w:spacing w:val="-2"/>
        </w:rPr>
        <w:t>Chief</w:t>
      </w:r>
      <w:r>
        <w:rPr>
          <w:spacing w:val="1"/>
        </w:rPr>
        <w:t xml:space="preserve"> </w:t>
      </w:r>
      <w:r>
        <w:rPr>
          <w:spacing w:val="-1"/>
        </w:rPr>
        <w:t>Investment</w:t>
      </w:r>
      <w:r>
        <w:rPr>
          <w:spacing w:val="1"/>
        </w:rPr>
        <w:t xml:space="preserve"> </w:t>
      </w:r>
      <w:r>
        <w:rPr>
          <w:spacing w:val="-1"/>
        </w:rPr>
        <w:t>Officer</w:t>
      </w:r>
      <w:r>
        <w:rPr>
          <w:spacing w:val="28"/>
        </w:rPr>
        <w:t xml:space="preserve"> </w:t>
      </w:r>
      <w:r>
        <w:rPr>
          <w:spacing w:val="-1"/>
        </w:rPr>
        <w:t>Indiana</w:t>
      </w:r>
      <w:r>
        <w:t xml:space="preserve"> </w:t>
      </w:r>
      <w:r>
        <w:rPr>
          <w:spacing w:val="-1"/>
        </w:rPr>
        <w:t>Public</w:t>
      </w:r>
      <w:r>
        <w:t xml:space="preserve"> </w:t>
      </w:r>
      <w:r>
        <w:rPr>
          <w:spacing w:val="-1"/>
        </w:rPr>
        <w:t>Retirement</w:t>
      </w:r>
      <w:r>
        <w:rPr>
          <w:spacing w:val="-2"/>
        </w:rPr>
        <w:t xml:space="preserve"> </w:t>
      </w:r>
      <w:r>
        <w:rPr>
          <w:spacing w:val="-1"/>
        </w:rPr>
        <w:t>System</w:t>
      </w:r>
      <w:r>
        <w:rPr>
          <w:spacing w:val="25"/>
        </w:rPr>
        <w:t xml:space="preserve"> </w:t>
      </w:r>
      <w:r>
        <w:t xml:space="preserve">1 North </w:t>
      </w:r>
      <w:r>
        <w:rPr>
          <w:spacing w:val="-2"/>
        </w:rPr>
        <w:t>Capitol</w:t>
      </w:r>
      <w:r>
        <w:rPr>
          <w:spacing w:val="1"/>
        </w:rPr>
        <w:t xml:space="preserve"> </w:t>
      </w:r>
      <w:r>
        <w:rPr>
          <w:spacing w:val="-1"/>
        </w:rPr>
        <w:t>Ave,</w:t>
      </w:r>
      <w:r>
        <w:t xml:space="preserve"> </w:t>
      </w:r>
      <w:r>
        <w:rPr>
          <w:spacing w:val="-1"/>
        </w:rPr>
        <w:t>Suite</w:t>
      </w:r>
      <w:r>
        <w:rPr>
          <w:spacing w:val="-2"/>
        </w:rPr>
        <w:t xml:space="preserve"> </w:t>
      </w:r>
      <w:r>
        <w:t>001</w:t>
      </w:r>
    </w:p>
    <w:p w14:paraId="4DD70D4B" w14:textId="77777777" w:rsidR="00DE2389" w:rsidRDefault="00DE2389" w:rsidP="00DE2389">
      <w:pPr>
        <w:pStyle w:val="BodyText"/>
        <w:spacing w:line="252" w:lineRule="exact"/>
        <w:ind w:left="820" w:right="485" w:hanging="721"/>
      </w:pPr>
      <w:r>
        <w:rPr>
          <w:spacing w:val="-1"/>
        </w:rPr>
        <w:t>Indianapolis,</w:t>
      </w:r>
      <w:r>
        <w:t xml:space="preserve"> </w:t>
      </w:r>
      <w:r>
        <w:rPr>
          <w:spacing w:val="-2"/>
        </w:rPr>
        <w:t>IN</w:t>
      </w:r>
      <w:r>
        <w:rPr>
          <w:spacing w:val="-1"/>
        </w:rPr>
        <w:t xml:space="preserve"> 46204-2908</w:t>
      </w:r>
    </w:p>
    <w:p w14:paraId="4E25E0A5" w14:textId="77777777" w:rsidR="00DE2389" w:rsidRDefault="00DE2389" w:rsidP="00DE2389">
      <w:pPr>
        <w:spacing w:before="5"/>
        <w:rPr>
          <w:rFonts w:ascii="Times New Roman" w:eastAsia="Times New Roman" w:hAnsi="Times New Roman" w:cs="Times New Roman"/>
        </w:rPr>
      </w:pPr>
    </w:p>
    <w:p w14:paraId="1E27F116" w14:textId="77777777" w:rsidR="00DE2389" w:rsidRDefault="00DE2389" w:rsidP="00DE2389">
      <w:pPr>
        <w:pStyle w:val="Heading3"/>
        <w:spacing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7D5895FB" w14:textId="77777777" w:rsidR="00DE2389" w:rsidRDefault="00DE2389" w:rsidP="00DE2389">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4A7EB8D7" w14:textId="77777777" w:rsidR="00DE2389" w:rsidRDefault="00DE2389" w:rsidP="00DE2389">
      <w:pPr>
        <w:pStyle w:val="BodyText"/>
        <w:tabs>
          <w:tab w:val="left" w:pos="6812"/>
        </w:tabs>
        <w:spacing w:line="242"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7A85F747" w14:textId="77777777" w:rsidR="00DE2389" w:rsidRDefault="00DE2389" w:rsidP="00DE2389">
      <w:pPr>
        <w:spacing w:before="11"/>
        <w:rPr>
          <w:rFonts w:ascii="Times New Roman" w:eastAsia="Times New Roman" w:hAnsi="Times New Roman" w:cs="Times New Roman"/>
          <w:sz w:val="16"/>
          <w:szCs w:val="16"/>
        </w:rPr>
      </w:pPr>
    </w:p>
    <w:p w14:paraId="006C6392" w14:textId="77777777" w:rsidR="00DE2389" w:rsidRDefault="00DE2389" w:rsidP="00DE2389">
      <w:pPr>
        <w:pStyle w:val="Heading3"/>
        <w:spacing w:before="72" w:line="251" w:lineRule="exact"/>
        <w:ind w:left="100" w:firstLine="0"/>
        <w:rPr>
          <w:b w:val="0"/>
          <w:bCs w:val="0"/>
        </w:rPr>
      </w:pPr>
      <w:r>
        <w:rPr>
          <w:spacing w:val="-1"/>
        </w:rPr>
        <w:t>Notices</w:t>
      </w:r>
      <w:r>
        <w:t xml:space="preserve"> </w:t>
      </w:r>
      <w:r>
        <w:rPr>
          <w:spacing w:val="-1"/>
        </w:rPr>
        <w:t>to</w:t>
      </w:r>
      <w:r>
        <w:t xml:space="preserve"> </w:t>
      </w:r>
      <w:r>
        <w:rPr>
          <w:spacing w:val="-1"/>
        </w:rPr>
        <w:t>the</w:t>
      </w:r>
      <w:r>
        <w:t xml:space="preserve"> </w:t>
      </w: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sent</w:t>
      </w:r>
      <w:r>
        <w:rPr>
          <w:spacing w:val="1"/>
        </w:rPr>
        <w:t xml:space="preserve"> </w:t>
      </w:r>
      <w:r>
        <w:rPr>
          <w:spacing w:val="-1"/>
        </w:rPr>
        <w:t>to:</w:t>
      </w:r>
    </w:p>
    <w:p w14:paraId="5934866B" w14:textId="77777777" w:rsidR="00DE2389" w:rsidRDefault="00DE2389" w:rsidP="00DE2389">
      <w:pPr>
        <w:pStyle w:val="BodyText"/>
        <w:tabs>
          <w:tab w:val="left" w:pos="1739"/>
          <w:tab w:val="left" w:pos="6599"/>
        </w:tabs>
        <w:spacing w:line="249" w:lineRule="auto"/>
        <w:ind w:left="208" w:right="2938"/>
        <w:jc w:val="both"/>
      </w:pPr>
      <w:r>
        <w:rPr>
          <w:spacing w:val="-1"/>
        </w:rPr>
        <w:t>Name:</w:t>
      </w:r>
      <w:r>
        <w:tab/>
      </w:r>
      <w:r>
        <w:rPr>
          <w:u w:val="single" w:color="000000"/>
        </w:rPr>
        <w:t xml:space="preserve"> </w:t>
      </w:r>
      <w:r>
        <w:rPr>
          <w:u w:val="single" w:color="000000"/>
        </w:rPr>
        <w:tab/>
      </w:r>
      <w:r>
        <w:rPr>
          <w:spacing w:val="20"/>
        </w:rPr>
        <w:t xml:space="preserve"> </w:t>
      </w:r>
      <w:r>
        <w:rPr>
          <w:spacing w:val="-1"/>
        </w:rPr>
        <w:t>Title:</w:t>
      </w:r>
      <w:r>
        <w:tab/>
      </w:r>
      <w:r>
        <w:rPr>
          <w:u w:val="single" w:color="000000"/>
        </w:rPr>
        <w:t xml:space="preserve"> </w:t>
      </w:r>
      <w:r>
        <w:rPr>
          <w:u w:val="single" w:color="000000"/>
        </w:rPr>
        <w:tab/>
      </w:r>
      <w:r>
        <w:rPr>
          <w:spacing w:val="25"/>
        </w:rPr>
        <w:t xml:space="preserve"> </w:t>
      </w:r>
      <w:r>
        <w:rPr>
          <w:spacing w:val="-1"/>
        </w:rPr>
        <w:t>Company:</w:t>
      </w:r>
      <w:r>
        <w:tab/>
      </w:r>
      <w:r>
        <w:rPr>
          <w:u w:val="single" w:color="000000"/>
        </w:rPr>
        <w:t xml:space="preserve"> </w:t>
      </w:r>
      <w:r>
        <w:rPr>
          <w:u w:val="single" w:color="000000"/>
        </w:rPr>
        <w:tab/>
      </w:r>
      <w:r>
        <w:rPr>
          <w:spacing w:val="21"/>
        </w:rPr>
        <w:t xml:space="preserve"> </w:t>
      </w:r>
      <w:r>
        <w:rPr>
          <w:spacing w:val="-1"/>
        </w:rPr>
        <w:t>Address:</w:t>
      </w:r>
      <w:r>
        <w:tab/>
      </w:r>
      <w:r>
        <w:rPr>
          <w:u w:val="single" w:color="000000"/>
        </w:rPr>
        <w:t xml:space="preserve"> </w:t>
      </w:r>
      <w:r>
        <w:rPr>
          <w:u w:val="single" w:color="000000"/>
        </w:rPr>
        <w:tab/>
      </w:r>
      <w:r>
        <w:rPr>
          <w:spacing w:val="25"/>
        </w:rPr>
        <w:t xml:space="preserve"> </w:t>
      </w:r>
      <w:r>
        <w:rPr>
          <w:spacing w:val="-1"/>
        </w:rPr>
        <w:t>City,</w:t>
      </w:r>
      <w:r>
        <w:t xml:space="preserve"> </w:t>
      </w:r>
      <w:r>
        <w:rPr>
          <w:spacing w:val="-1"/>
        </w:rPr>
        <w:t>State,</w:t>
      </w:r>
      <w:r>
        <w:t xml:space="preserve"> </w:t>
      </w:r>
      <w:r>
        <w:rPr>
          <w:spacing w:val="-1"/>
        </w:rPr>
        <w:t>Zip:</w:t>
      </w:r>
      <w:r>
        <w:t xml:space="preserve"> </w:t>
      </w:r>
      <w:r>
        <w:rPr>
          <w:spacing w:val="-2"/>
        </w:rPr>
        <w:t xml:space="preserve"> </w:t>
      </w:r>
      <w:r>
        <w:rPr>
          <w:u w:val="single" w:color="000000"/>
        </w:rPr>
        <w:t xml:space="preserve"> </w:t>
      </w:r>
      <w:r>
        <w:rPr>
          <w:u w:val="single" w:color="000000"/>
        </w:rPr>
        <w:tab/>
      </w:r>
    </w:p>
    <w:p w14:paraId="4F15A16B" w14:textId="77777777" w:rsidR="00DE2389" w:rsidRDefault="00DE2389" w:rsidP="00DE2389">
      <w:pPr>
        <w:rPr>
          <w:rFonts w:ascii="Times New Roman" w:eastAsia="Times New Roman" w:hAnsi="Times New Roman" w:cs="Times New Roman"/>
          <w:sz w:val="20"/>
          <w:szCs w:val="20"/>
        </w:rPr>
      </w:pPr>
    </w:p>
    <w:p w14:paraId="0BDE766B" w14:textId="77777777" w:rsidR="00DE2389" w:rsidRDefault="00DE2389" w:rsidP="00DE2389">
      <w:pPr>
        <w:spacing w:before="1"/>
        <w:rPr>
          <w:rFonts w:ascii="Times New Roman" w:eastAsia="Times New Roman" w:hAnsi="Times New Roman" w:cs="Times New Roman"/>
          <w:sz w:val="18"/>
          <w:szCs w:val="18"/>
        </w:rPr>
      </w:pPr>
    </w:p>
    <w:p w14:paraId="7071939A" w14:textId="77777777" w:rsidR="00DE2389" w:rsidRDefault="00DE2389" w:rsidP="00DE2389">
      <w:pPr>
        <w:pStyle w:val="Heading3"/>
        <w:spacing w:before="72"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503865A4" w14:textId="77777777" w:rsidR="00DE2389" w:rsidRDefault="00DE2389" w:rsidP="00DE2389">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1EA03798" w14:textId="77777777" w:rsidR="00DE2389" w:rsidRDefault="00DE2389" w:rsidP="00DE2389">
      <w:pPr>
        <w:pStyle w:val="BodyText"/>
        <w:tabs>
          <w:tab w:val="left" w:pos="6812"/>
        </w:tabs>
        <w:spacing w:line="245"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03819518" w14:textId="77777777" w:rsidR="00DE2389" w:rsidRDefault="00DE2389" w:rsidP="00DE2389">
      <w:pPr>
        <w:spacing w:before="9"/>
        <w:rPr>
          <w:rFonts w:ascii="Times New Roman" w:eastAsia="Times New Roman" w:hAnsi="Times New Roman" w:cs="Times New Roman"/>
          <w:sz w:val="15"/>
          <w:szCs w:val="15"/>
        </w:rPr>
      </w:pPr>
    </w:p>
    <w:p w14:paraId="1D416927" w14:textId="77777777" w:rsidR="00DE2389" w:rsidRDefault="00DE2389" w:rsidP="00DE2389">
      <w:pPr>
        <w:pStyle w:val="Heading3"/>
        <w:numPr>
          <w:ilvl w:val="0"/>
          <w:numId w:val="3"/>
        </w:numPr>
        <w:tabs>
          <w:tab w:val="left" w:pos="821"/>
        </w:tabs>
        <w:spacing w:before="72"/>
        <w:ind w:left="820" w:hanging="720"/>
        <w:rPr>
          <w:b w:val="0"/>
          <w:bCs w:val="0"/>
        </w:rPr>
      </w:pPr>
      <w:r>
        <w:rPr>
          <w:spacing w:val="-1"/>
        </w:rPr>
        <w:t>Funding</w:t>
      </w:r>
      <w:r>
        <w:t xml:space="preserve"> </w:t>
      </w:r>
      <w:r>
        <w:rPr>
          <w:spacing w:val="-1"/>
        </w:rPr>
        <w:t>Cancellation</w:t>
      </w:r>
    </w:p>
    <w:p w14:paraId="716BAFD1" w14:textId="77777777" w:rsidR="00DE2389" w:rsidRDefault="00DE2389" w:rsidP="00DE2389">
      <w:pPr>
        <w:spacing w:before="7"/>
        <w:rPr>
          <w:rFonts w:ascii="Times New Roman" w:eastAsia="Times New Roman" w:hAnsi="Times New Roman" w:cs="Times New Roman"/>
          <w:b/>
          <w:bCs/>
          <w:sz w:val="21"/>
          <w:szCs w:val="21"/>
        </w:rPr>
      </w:pPr>
    </w:p>
    <w:p w14:paraId="4B44DD09" w14:textId="77777777" w:rsidR="00DE2389" w:rsidRDefault="00DE2389" w:rsidP="00DE2389">
      <w:pPr>
        <w:pStyle w:val="BodyText"/>
        <w:ind w:left="100" w:right="175"/>
      </w:pPr>
      <w:r>
        <w:t>When</w:t>
      </w:r>
      <w:r>
        <w:rPr>
          <w:spacing w:val="-3"/>
        </w:rPr>
        <w:t xml:space="preserve"> </w:t>
      </w:r>
      <w:r>
        <w:t xml:space="preserve">the </w:t>
      </w:r>
      <w:r>
        <w:rPr>
          <w:spacing w:val="-1"/>
        </w:rPr>
        <w:t>Board</w:t>
      </w:r>
      <w:r>
        <w:t xml:space="preserve"> </w:t>
      </w:r>
      <w:r>
        <w:rPr>
          <w:spacing w:val="-2"/>
        </w:rPr>
        <w:t xml:space="preserve">of </w:t>
      </w:r>
      <w:r>
        <w:rPr>
          <w:spacing w:val="-1"/>
        </w:rPr>
        <w:t>Trustees</w:t>
      </w:r>
      <w:r>
        <w:t xml:space="preserve"> </w:t>
      </w:r>
      <w:r>
        <w:rPr>
          <w:spacing w:val="-2"/>
        </w:rPr>
        <w:t>makes</w:t>
      </w:r>
      <w:r>
        <w:t xml:space="preserve"> a </w:t>
      </w:r>
      <w:r>
        <w:rPr>
          <w:spacing w:val="-1"/>
        </w:rPr>
        <w:t>written</w:t>
      </w:r>
      <w:r>
        <w:t xml:space="preserve"> </w:t>
      </w:r>
      <w:r>
        <w:rPr>
          <w:spacing w:val="-1"/>
        </w:rPr>
        <w:t>determination that</w:t>
      </w:r>
      <w:r>
        <w:rPr>
          <w:spacing w:val="-2"/>
        </w:rPr>
        <w:t xml:space="preserve"> </w:t>
      </w:r>
      <w:r>
        <w:rPr>
          <w:spacing w:val="-1"/>
        </w:rPr>
        <w:t>funds</w:t>
      </w:r>
      <w:r>
        <w:t xml:space="preserve"> </w:t>
      </w:r>
      <w:r>
        <w:rPr>
          <w:spacing w:val="-1"/>
        </w:rPr>
        <w:t>are</w:t>
      </w:r>
      <w:r>
        <w:t xml:space="preserve"> </w:t>
      </w:r>
      <w:r>
        <w:rPr>
          <w:spacing w:val="-1"/>
        </w:rPr>
        <w:t>not</w:t>
      </w:r>
      <w:r>
        <w:rPr>
          <w:spacing w:val="1"/>
        </w:rPr>
        <w:t xml:space="preserve"> </w:t>
      </w:r>
      <w:r>
        <w:rPr>
          <w:spacing w:val="-1"/>
        </w:rPr>
        <w:t>appropriated</w:t>
      </w:r>
      <w:r>
        <w:t xml:space="preserve"> </w:t>
      </w:r>
      <w:r>
        <w:rPr>
          <w:spacing w:val="-2"/>
        </w:rPr>
        <w:t>or</w:t>
      </w:r>
      <w:r>
        <w:rPr>
          <w:spacing w:val="1"/>
        </w:rPr>
        <w:t xml:space="preserve"> </w:t>
      </w:r>
      <w:r>
        <w:rPr>
          <w:spacing w:val="-1"/>
        </w:rPr>
        <w:t>otherwise</w:t>
      </w:r>
      <w:r>
        <w:rPr>
          <w:spacing w:val="57"/>
        </w:rPr>
        <w:t xml:space="preserve"> </w:t>
      </w:r>
      <w:r>
        <w:rPr>
          <w:spacing w:val="-1"/>
        </w:rPr>
        <w:t>available</w:t>
      </w:r>
      <w:r>
        <w:rPr>
          <w:spacing w:val="-2"/>
        </w:rPr>
        <w:t xml:space="preserve"> </w:t>
      </w:r>
      <w:r>
        <w:t xml:space="preserve">to </w:t>
      </w:r>
      <w:r>
        <w:rPr>
          <w:spacing w:val="-1"/>
        </w:rPr>
        <w:t>support</w:t>
      </w:r>
      <w:r>
        <w:rPr>
          <w:spacing w:val="1"/>
        </w:rPr>
        <w:t xml:space="preserve"> </w:t>
      </w:r>
      <w:r>
        <w:rPr>
          <w:spacing w:val="-1"/>
        </w:rPr>
        <w:t>continuation</w:t>
      </w:r>
      <w:r>
        <w:t xml:space="preserve"> of</w:t>
      </w:r>
      <w:r>
        <w:rPr>
          <w:spacing w:val="-2"/>
        </w:rPr>
        <w:t xml:space="preserve"> </w:t>
      </w:r>
      <w:r>
        <w:rPr>
          <w:spacing w:val="-1"/>
        </w:rPr>
        <w:t>performance</w:t>
      </w:r>
      <w:r>
        <w:t xml:space="preserve"> of</w:t>
      </w:r>
      <w:r>
        <w:rPr>
          <w:spacing w:val="-2"/>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shall</w:t>
      </w:r>
      <w:r>
        <w:rPr>
          <w:spacing w:val="1"/>
        </w:rPr>
        <w:t xml:space="preserve"> </w:t>
      </w:r>
      <w:r>
        <w:t>be</w:t>
      </w:r>
      <w:r>
        <w:rPr>
          <w:spacing w:val="-2"/>
        </w:rPr>
        <w:t xml:space="preserve"> </w:t>
      </w:r>
      <w:r>
        <w:rPr>
          <w:spacing w:val="-1"/>
        </w:rPr>
        <w:t>canceled.</w:t>
      </w:r>
      <w:r>
        <w:t xml:space="preserve"> A</w:t>
      </w:r>
      <w:r>
        <w:rPr>
          <w:spacing w:val="-1"/>
        </w:rPr>
        <w:t xml:space="preserve"> determination</w:t>
      </w:r>
      <w:r>
        <w:t xml:space="preserve"> by</w:t>
      </w:r>
      <w:r>
        <w:rPr>
          <w:spacing w:val="-3"/>
        </w:rPr>
        <w:t xml:space="preserve"> </w:t>
      </w:r>
      <w:r>
        <w:rPr>
          <w:spacing w:val="-1"/>
        </w:rPr>
        <w:t>the</w:t>
      </w:r>
      <w:r>
        <w:t xml:space="preserve"> </w:t>
      </w:r>
      <w:r>
        <w:rPr>
          <w:spacing w:val="-1"/>
        </w:rPr>
        <w:t>Board</w:t>
      </w:r>
      <w:r>
        <w:rPr>
          <w:spacing w:val="-3"/>
        </w:rPr>
        <w:t xml:space="preserve"> </w:t>
      </w:r>
      <w:r>
        <w:rPr>
          <w:spacing w:val="-1"/>
        </w:rPr>
        <w:t>that</w:t>
      </w:r>
      <w:r>
        <w:rPr>
          <w:spacing w:val="1"/>
        </w:rPr>
        <w:t xml:space="preserve"> </w:t>
      </w:r>
      <w:r>
        <w:rPr>
          <w:spacing w:val="-1"/>
        </w:rPr>
        <w:t>funds</w:t>
      </w:r>
      <w:r>
        <w:t xml:space="preserve"> </w:t>
      </w:r>
      <w:r>
        <w:rPr>
          <w:spacing w:val="-1"/>
        </w:rPr>
        <w:t>are</w:t>
      </w:r>
      <w:r>
        <w:rPr>
          <w:spacing w:val="-2"/>
        </w:rPr>
        <w:t xml:space="preserve"> </w:t>
      </w:r>
      <w:r>
        <w:t>not</w:t>
      </w:r>
      <w:r>
        <w:rPr>
          <w:spacing w:val="-2"/>
        </w:rPr>
        <w:t xml:space="preserve"> </w:t>
      </w:r>
      <w:r>
        <w:rPr>
          <w:spacing w:val="-1"/>
        </w:rPr>
        <w:t>appropriated</w:t>
      </w:r>
      <w:r>
        <w:t xml:space="preserve"> or</w:t>
      </w:r>
      <w:r>
        <w:rPr>
          <w:spacing w:val="-2"/>
        </w:rPr>
        <w:t xml:space="preserve"> </w:t>
      </w:r>
      <w:r>
        <w:rPr>
          <w:spacing w:val="-1"/>
        </w:rPr>
        <w:t>otherwise</w:t>
      </w:r>
      <w:r>
        <w:rPr>
          <w:spacing w:val="57"/>
        </w:rPr>
        <w:t xml:space="preserve"> </w:t>
      </w:r>
      <w:r>
        <w:rPr>
          <w:spacing w:val="-1"/>
        </w:rPr>
        <w:t>available</w:t>
      </w:r>
      <w:r>
        <w:rPr>
          <w:spacing w:val="-2"/>
        </w:rPr>
        <w:t xml:space="preserve"> </w:t>
      </w:r>
      <w:r>
        <w:t>to</w:t>
      </w:r>
      <w:r>
        <w:rPr>
          <w:spacing w:val="-1"/>
        </w:rPr>
        <w:t xml:space="preserve"> support</w:t>
      </w:r>
      <w:r>
        <w:rPr>
          <w:spacing w:val="1"/>
        </w:rPr>
        <w:t xml:space="preserve"> </w:t>
      </w:r>
      <w:r>
        <w:rPr>
          <w:spacing w:val="-1"/>
        </w:rPr>
        <w:t>continuation</w:t>
      </w:r>
      <w:r>
        <w:t xml:space="preserve"> of</w:t>
      </w:r>
      <w:r>
        <w:rPr>
          <w:spacing w:val="-2"/>
        </w:rPr>
        <w:t xml:space="preserve"> </w:t>
      </w:r>
      <w:r>
        <w:rPr>
          <w:spacing w:val="-1"/>
        </w:rPr>
        <w:t>performance</w:t>
      </w:r>
      <w:r>
        <w:t xml:space="preserve"> </w:t>
      </w:r>
      <w:r>
        <w:rPr>
          <w:spacing w:val="-1"/>
        </w:rPr>
        <w:t>shall</w:t>
      </w:r>
      <w:r>
        <w:rPr>
          <w:spacing w:val="-2"/>
        </w:rPr>
        <w:t xml:space="preserve"> </w:t>
      </w:r>
      <w:r>
        <w:t xml:space="preserve">be </w:t>
      </w:r>
      <w:r>
        <w:rPr>
          <w:spacing w:val="-1"/>
        </w:rPr>
        <w:t>final</w:t>
      </w:r>
      <w:r>
        <w:rPr>
          <w:spacing w:val="1"/>
        </w:rPr>
        <w:t xml:space="preserve"> </w:t>
      </w:r>
      <w:r>
        <w:t>and</w:t>
      </w:r>
      <w:r>
        <w:rPr>
          <w:spacing w:val="-3"/>
        </w:rPr>
        <w:t xml:space="preserve"> </w:t>
      </w:r>
      <w:r>
        <w:rPr>
          <w:spacing w:val="-1"/>
        </w:rPr>
        <w:t>conclusive.</w:t>
      </w:r>
    </w:p>
    <w:p w14:paraId="2BE082B4" w14:textId="77777777" w:rsidR="00DE2389" w:rsidRDefault="00DE2389" w:rsidP="00DE2389">
      <w:pPr>
        <w:spacing w:before="5"/>
        <w:rPr>
          <w:rFonts w:ascii="Times New Roman" w:eastAsia="Times New Roman" w:hAnsi="Times New Roman" w:cs="Times New Roman"/>
          <w:sz w:val="21"/>
          <w:szCs w:val="21"/>
        </w:rPr>
      </w:pPr>
    </w:p>
    <w:p w14:paraId="5F030476" w14:textId="77777777" w:rsidR="00DE2389" w:rsidRDefault="00DE2389" w:rsidP="00DE2389">
      <w:pPr>
        <w:pStyle w:val="Heading3"/>
        <w:numPr>
          <w:ilvl w:val="0"/>
          <w:numId w:val="3"/>
        </w:numPr>
        <w:tabs>
          <w:tab w:val="left" w:pos="821"/>
        </w:tabs>
        <w:ind w:left="820" w:hanging="720"/>
        <w:rPr>
          <w:b w:val="0"/>
          <w:bCs w:val="0"/>
        </w:rPr>
      </w:pPr>
      <w:r>
        <w:rPr>
          <w:spacing w:val="-1"/>
        </w:rPr>
        <w:t>Section</w:t>
      </w:r>
      <w:r>
        <w:rPr>
          <w:spacing w:val="-3"/>
        </w:rPr>
        <w:t xml:space="preserve"> </w:t>
      </w:r>
      <w:r>
        <w:rPr>
          <w:spacing w:val="-1"/>
        </w:rPr>
        <w:t>Headings;</w:t>
      </w:r>
      <w:r>
        <w:rPr>
          <w:spacing w:val="1"/>
        </w:rPr>
        <w:t xml:space="preserve"> </w:t>
      </w:r>
      <w:r>
        <w:rPr>
          <w:spacing w:val="-1"/>
        </w:rPr>
        <w:t>Interpretation</w:t>
      </w:r>
    </w:p>
    <w:p w14:paraId="11CF113D" w14:textId="77777777" w:rsidR="00DE2389" w:rsidRDefault="00DE2389" w:rsidP="00DE2389">
      <w:pPr>
        <w:spacing w:before="5"/>
        <w:rPr>
          <w:rFonts w:ascii="Times New Roman" w:eastAsia="Times New Roman" w:hAnsi="Times New Roman" w:cs="Times New Roman"/>
          <w:b/>
          <w:bCs/>
          <w:sz w:val="21"/>
          <w:szCs w:val="21"/>
        </w:rPr>
      </w:pPr>
    </w:p>
    <w:p w14:paraId="4FD519FD" w14:textId="77777777" w:rsidR="00DE2389" w:rsidRDefault="00DE2389" w:rsidP="00DE2389">
      <w:pPr>
        <w:pStyle w:val="BodyText"/>
        <w:ind w:left="100" w:right="175"/>
      </w:pPr>
      <w:r>
        <w:rPr>
          <w:spacing w:val="-1"/>
        </w:rPr>
        <w:t>Caption</w:t>
      </w:r>
      <w:r>
        <w:t xml:space="preserve"> and</w:t>
      </w:r>
      <w:r>
        <w:rPr>
          <w:spacing w:val="-3"/>
        </w:rPr>
        <w:t xml:space="preserve"> </w:t>
      </w:r>
      <w:r>
        <w:rPr>
          <w:spacing w:val="-1"/>
        </w:rPr>
        <w:t>Section</w:t>
      </w:r>
      <w:r>
        <w:t xml:space="preserve"> </w:t>
      </w:r>
      <w:r>
        <w:rPr>
          <w:spacing w:val="-1"/>
        </w:rPr>
        <w:t>headings</w:t>
      </w:r>
      <w:r>
        <w:t xml:space="preserve"> used in</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are</w:t>
      </w:r>
      <w:r>
        <w:t xml:space="preserve"> </w:t>
      </w:r>
      <w:r>
        <w:rPr>
          <w:spacing w:val="-1"/>
        </w:rPr>
        <w:t>for</w:t>
      </w:r>
      <w:r>
        <w:rPr>
          <w:spacing w:val="1"/>
        </w:rPr>
        <w:t xml:space="preserve"> </w:t>
      </w:r>
      <w:r>
        <w:rPr>
          <w:spacing w:val="-1"/>
        </w:rPr>
        <w:t>convenience</w:t>
      </w:r>
      <w:r>
        <w:t xml:space="preserve"> and</w:t>
      </w:r>
      <w:r>
        <w:rPr>
          <w:spacing w:val="-3"/>
        </w:rPr>
        <w:t xml:space="preserve"> </w:t>
      </w:r>
      <w:r>
        <w:rPr>
          <w:spacing w:val="-1"/>
        </w:rPr>
        <w:t>reference</w:t>
      </w:r>
      <w:r>
        <w:rPr>
          <w:spacing w:val="41"/>
        </w:rPr>
        <w:t xml:space="preserve"> </w:t>
      </w:r>
      <w:r>
        <w:t>only</w:t>
      </w:r>
      <w:r>
        <w:rPr>
          <w:spacing w:val="-3"/>
        </w:rPr>
        <w:t xml:space="preserve"> </w:t>
      </w:r>
      <w:r>
        <w:t xml:space="preserve">and </w:t>
      </w:r>
      <w:r>
        <w:rPr>
          <w:spacing w:val="-1"/>
        </w:rPr>
        <w:t>shall</w:t>
      </w:r>
      <w:r>
        <w:rPr>
          <w:spacing w:val="1"/>
        </w:rPr>
        <w:t xml:space="preserve"> </w:t>
      </w:r>
      <w:r>
        <w:rPr>
          <w:spacing w:val="-1"/>
        </w:rPr>
        <w:t>not</w:t>
      </w:r>
      <w:r>
        <w:rPr>
          <w:spacing w:val="1"/>
        </w:rPr>
        <w:t xml:space="preserve"> </w:t>
      </w:r>
      <w:r>
        <w:rPr>
          <w:spacing w:val="-1"/>
        </w:rPr>
        <w:t>affect</w:t>
      </w:r>
      <w:r>
        <w:rPr>
          <w:spacing w:val="-2"/>
        </w:rPr>
        <w:t xml:space="preserve"> </w:t>
      </w:r>
      <w:r>
        <w:t>in</w:t>
      </w:r>
      <w:r>
        <w:rPr>
          <w:spacing w:val="-3"/>
        </w:rPr>
        <w:t xml:space="preserve"> </w:t>
      </w:r>
      <w:r>
        <w:t>any</w:t>
      </w:r>
      <w:r>
        <w:rPr>
          <w:spacing w:val="-3"/>
        </w:rPr>
        <w:t xml:space="preserve"> </w:t>
      </w:r>
      <w:r>
        <w:rPr>
          <w:spacing w:val="-1"/>
        </w:rPr>
        <w:t>way</w:t>
      </w:r>
      <w:r>
        <w:rPr>
          <w:spacing w:val="-3"/>
        </w:rPr>
        <w:t xml:space="preserve"> </w:t>
      </w:r>
      <w:r>
        <w:t xml:space="preserve">the </w:t>
      </w:r>
      <w:r>
        <w:rPr>
          <w:spacing w:val="-1"/>
        </w:rPr>
        <w:t>meaning,</w:t>
      </w:r>
      <w:r>
        <w:t xml:space="preserve"> </w:t>
      </w:r>
      <w:r>
        <w:rPr>
          <w:spacing w:val="-1"/>
        </w:rPr>
        <w:t>construction,</w:t>
      </w:r>
      <w:r>
        <w:rPr>
          <w:spacing w:val="-3"/>
        </w:rPr>
        <w:t xml:space="preserve"> </w:t>
      </w:r>
      <w:r>
        <w:t>or</w:t>
      </w:r>
      <w:r>
        <w:rPr>
          <w:spacing w:val="-2"/>
        </w:rPr>
        <w:t xml:space="preserve"> </w:t>
      </w:r>
      <w:r>
        <w:rPr>
          <w:spacing w:val="-1"/>
        </w:rPr>
        <w:t>interpretation</w:t>
      </w:r>
      <w:r>
        <w:rPr>
          <w:spacing w:val="-3"/>
        </w:rPr>
        <w:t xml:space="preserve"> </w:t>
      </w:r>
      <w:r>
        <w:t>of</w:t>
      </w:r>
      <w:r>
        <w:rPr>
          <w:spacing w:val="-2"/>
        </w:rPr>
        <w:t xml:space="preserve"> </w:t>
      </w:r>
      <w:r>
        <w:rPr>
          <w:spacing w:val="-1"/>
        </w:rPr>
        <w:t>this</w:t>
      </w:r>
      <w:r>
        <w:t xml:space="preserve"> </w:t>
      </w:r>
      <w:r>
        <w:rPr>
          <w:spacing w:val="-1"/>
        </w:rPr>
        <w:t>Management</w:t>
      </w:r>
      <w:r>
        <w:rPr>
          <w:spacing w:val="57"/>
        </w:rPr>
        <w:t xml:space="preserve"> </w:t>
      </w:r>
      <w:r>
        <w:rPr>
          <w:spacing w:val="-1"/>
        </w:rPr>
        <w:t>Agreement.</w:t>
      </w:r>
      <w:r>
        <w:t xml:space="preserve"> </w:t>
      </w:r>
      <w:r>
        <w:rPr>
          <w:spacing w:val="-1"/>
        </w:rPr>
        <w:t>Each</w:t>
      </w:r>
      <w:r>
        <w:t xml:space="preserve"> </w:t>
      </w:r>
      <w:r>
        <w:rPr>
          <w:spacing w:val="-1"/>
        </w:rPr>
        <w:t>party</w:t>
      </w:r>
      <w:r>
        <w:rPr>
          <w:spacing w:val="-3"/>
        </w:rPr>
        <w:t xml:space="preserve"> </w:t>
      </w:r>
      <w:r>
        <w:rPr>
          <w:spacing w:val="-1"/>
        </w:rPr>
        <w:t>hereto</w:t>
      </w:r>
      <w:r>
        <w:t xml:space="preserve"> </w:t>
      </w:r>
      <w:r>
        <w:rPr>
          <w:spacing w:val="-1"/>
        </w:rPr>
        <w:t>and</w:t>
      </w:r>
      <w:r>
        <w:t xml:space="preserve"> </w:t>
      </w:r>
      <w:r>
        <w:rPr>
          <w:spacing w:val="-1"/>
        </w:rPr>
        <w:t>its</w:t>
      </w:r>
      <w:r>
        <w:rPr>
          <w:spacing w:val="-2"/>
        </w:rPr>
        <w:t xml:space="preserve"> </w:t>
      </w:r>
      <w:r>
        <w:rPr>
          <w:spacing w:val="-1"/>
        </w:rPr>
        <w:t>counsel</w:t>
      </w:r>
      <w:r>
        <w:rPr>
          <w:spacing w:val="1"/>
        </w:rPr>
        <w:t xml:space="preserve"> </w:t>
      </w:r>
      <w:r>
        <w:rPr>
          <w:spacing w:val="-2"/>
        </w:rPr>
        <w:t>have</w:t>
      </w:r>
      <w:r>
        <w:t xml:space="preserve"> </w:t>
      </w:r>
      <w:r>
        <w:rPr>
          <w:spacing w:val="-1"/>
        </w:rPr>
        <w:t>participated</w:t>
      </w:r>
      <w:r>
        <w:rPr>
          <w:spacing w:val="-3"/>
        </w:rPr>
        <w:t xml:space="preserve"> </w:t>
      </w:r>
      <w:r>
        <w:rPr>
          <w:spacing w:val="-1"/>
        </w:rPr>
        <w:t>fully</w:t>
      </w:r>
      <w:r>
        <w:rPr>
          <w:spacing w:val="-3"/>
        </w:rPr>
        <w:t xml:space="preserve"> </w:t>
      </w:r>
      <w:r>
        <w:t xml:space="preserve">and </w:t>
      </w:r>
      <w:r>
        <w:rPr>
          <w:spacing w:val="-1"/>
        </w:rPr>
        <w:t>equally</w:t>
      </w:r>
      <w:r>
        <w:rPr>
          <w:spacing w:val="-3"/>
        </w:rPr>
        <w:t xml:space="preserve"> </w:t>
      </w:r>
      <w:r>
        <w:rPr>
          <w:spacing w:val="-1"/>
        </w:rPr>
        <w:t>in</w:t>
      </w:r>
      <w:r>
        <w:t xml:space="preserve"> the</w:t>
      </w:r>
      <w:r>
        <w:rPr>
          <w:spacing w:val="-2"/>
        </w:rPr>
        <w:t xml:space="preserve"> </w:t>
      </w:r>
      <w:r>
        <w:rPr>
          <w:spacing w:val="-1"/>
        </w:rPr>
        <w:t>review and</w:t>
      </w:r>
      <w:r>
        <w:rPr>
          <w:spacing w:val="87"/>
        </w:rPr>
        <w:t xml:space="preserve"> </w:t>
      </w:r>
      <w:r>
        <w:rPr>
          <w:spacing w:val="-1"/>
        </w:rPr>
        <w:t>negotiation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t xml:space="preserve"> The</w:t>
      </w:r>
      <w:r>
        <w:rPr>
          <w:spacing w:val="-2"/>
        </w:rPr>
        <w:t xml:space="preserve"> </w:t>
      </w:r>
      <w:r>
        <w:rPr>
          <w:spacing w:val="-1"/>
        </w:rPr>
        <w:t>language</w:t>
      </w:r>
      <w:r>
        <w:t xml:space="preserve"> in </w:t>
      </w:r>
      <w:r>
        <w:rPr>
          <w:spacing w:val="-1"/>
        </w:rPr>
        <w:t>all</w:t>
      </w:r>
      <w:r>
        <w:rPr>
          <w:spacing w:val="1"/>
        </w:rPr>
        <w:t xml:space="preserve"> </w:t>
      </w:r>
      <w:r>
        <w:rPr>
          <w:spacing w:val="-1"/>
        </w:rPr>
        <w:t>parts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69"/>
        </w:rPr>
        <w:t xml:space="preserve"> </w:t>
      </w:r>
      <w:r>
        <w:rPr>
          <w:spacing w:val="-1"/>
        </w:rPr>
        <w:t>shall</w:t>
      </w:r>
      <w:r>
        <w:rPr>
          <w:spacing w:val="1"/>
        </w:rPr>
        <w:t xml:space="preserve"> </w:t>
      </w:r>
      <w:r>
        <w:rPr>
          <w:spacing w:val="-1"/>
        </w:rPr>
        <w:t>in</w:t>
      </w:r>
      <w:r>
        <w:t xml:space="preserve"> </w:t>
      </w:r>
      <w:r>
        <w:rPr>
          <w:spacing w:val="-1"/>
        </w:rPr>
        <w:t>all</w:t>
      </w:r>
      <w:r>
        <w:rPr>
          <w:spacing w:val="1"/>
        </w:rPr>
        <w:t xml:space="preserve"> </w:t>
      </w:r>
      <w:r>
        <w:rPr>
          <w:spacing w:val="-2"/>
        </w:rPr>
        <w:t>cases</w:t>
      </w:r>
      <w:r>
        <w:t xml:space="preserve"> be</w:t>
      </w:r>
      <w:r>
        <w:rPr>
          <w:spacing w:val="-2"/>
        </w:rPr>
        <w:t xml:space="preserve"> </w:t>
      </w:r>
      <w:r>
        <w:rPr>
          <w:spacing w:val="-1"/>
        </w:rPr>
        <w:t>construed</w:t>
      </w:r>
      <w:r>
        <w:t xml:space="preserve"> </w:t>
      </w:r>
      <w:r>
        <w:rPr>
          <w:spacing w:val="-1"/>
        </w:rPr>
        <w:t>according</w:t>
      </w:r>
      <w:r>
        <w:rPr>
          <w:spacing w:val="-3"/>
        </w:rPr>
        <w:t xml:space="preserve"> </w:t>
      </w:r>
      <w:r>
        <w:t>to</w:t>
      </w:r>
      <w:r>
        <w:rPr>
          <w:spacing w:val="-3"/>
        </w:rPr>
        <w:t xml:space="preserve"> </w:t>
      </w:r>
      <w:r>
        <w:t>its</w:t>
      </w:r>
      <w:r>
        <w:rPr>
          <w:spacing w:val="-2"/>
        </w:rPr>
        <w:t xml:space="preserve"> </w:t>
      </w:r>
      <w:r>
        <w:rPr>
          <w:spacing w:val="-1"/>
        </w:rPr>
        <w:t>fair</w:t>
      </w:r>
      <w:r>
        <w:rPr>
          <w:spacing w:val="1"/>
        </w:rPr>
        <w:t xml:space="preserve"> </w:t>
      </w:r>
      <w:r>
        <w:rPr>
          <w:spacing w:val="-1"/>
        </w:rPr>
        <w:t>meaning</w:t>
      </w:r>
      <w:r>
        <w:rPr>
          <w:spacing w:val="-3"/>
        </w:rPr>
        <w:t xml:space="preserve"> </w:t>
      </w:r>
      <w:r>
        <w:t xml:space="preserve">and </w:t>
      </w:r>
      <w:r>
        <w:rPr>
          <w:spacing w:val="-1"/>
        </w:rPr>
        <w:t>not</w:t>
      </w:r>
      <w:r>
        <w:rPr>
          <w:spacing w:val="1"/>
        </w:rPr>
        <w:t xml:space="preserve"> </w:t>
      </w:r>
      <w:r>
        <w:rPr>
          <w:spacing w:val="-1"/>
        </w:rPr>
        <w:t>strictly</w:t>
      </w:r>
      <w:r>
        <w:rPr>
          <w:spacing w:val="-3"/>
        </w:rPr>
        <w:t xml:space="preserve"> </w:t>
      </w:r>
      <w:r>
        <w:t>for</w:t>
      </w:r>
      <w:r>
        <w:rPr>
          <w:spacing w:val="-2"/>
        </w:rPr>
        <w:t xml:space="preserve"> </w:t>
      </w:r>
      <w:r>
        <w:t>or</w:t>
      </w:r>
      <w:r>
        <w:rPr>
          <w:spacing w:val="-2"/>
        </w:rPr>
        <w:t xml:space="preserve"> </w:t>
      </w:r>
      <w:r>
        <w:rPr>
          <w:spacing w:val="-1"/>
        </w:rPr>
        <w:t>against</w:t>
      </w:r>
      <w:r>
        <w:rPr>
          <w:spacing w:val="-2"/>
        </w:rPr>
        <w:t xml:space="preserve"> </w:t>
      </w:r>
      <w:r>
        <w:t>any</w:t>
      </w:r>
      <w:r>
        <w:rPr>
          <w:spacing w:val="-3"/>
        </w:rPr>
        <w:t xml:space="preserve"> </w:t>
      </w:r>
      <w:r>
        <w:rPr>
          <w:spacing w:val="-1"/>
        </w:rPr>
        <w:t>party</w:t>
      </w:r>
      <w:r>
        <w:rPr>
          <w:spacing w:val="-3"/>
        </w:rPr>
        <w:t xml:space="preserve"> </w:t>
      </w:r>
      <w:r>
        <w:rPr>
          <w:spacing w:val="-1"/>
        </w:rPr>
        <w:t>hereto.</w:t>
      </w:r>
    </w:p>
    <w:p w14:paraId="3D52EE08" w14:textId="77777777" w:rsidR="00DE2389" w:rsidRDefault="00DE2389" w:rsidP="00DE2389">
      <w:pPr>
        <w:spacing w:before="2"/>
        <w:rPr>
          <w:rFonts w:ascii="Times New Roman" w:eastAsia="Times New Roman" w:hAnsi="Times New Roman" w:cs="Times New Roman"/>
          <w:sz w:val="21"/>
          <w:szCs w:val="21"/>
        </w:rPr>
      </w:pPr>
    </w:p>
    <w:p w14:paraId="31826AB2" w14:textId="77777777" w:rsidR="00DE2389" w:rsidRDefault="00DE2389" w:rsidP="00DE2389">
      <w:pPr>
        <w:pStyle w:val="Heading3"/>
        <w:numPr>
          <w:ilvl w:val="0"/>
          <w:numId w:val="3"/>
        </w:numPr>
        <w:tabs>
          <w:tab w:val="left" w:pos="821"/>
        </w:tabs>
        <w:ind w:left="820" w:hanging="720"/>
        <w:rPr>
          <w:b w:val="0"/>
          <w:bCs w:val="0"/>
        </w:rPr>
      </w:pPr>
      <w:r>
        <w:rPr>
          <w:spacing w:val="-1"/>
        </w:rPr>
        <w:t>Entire</w:t>
      </w:r>
      <w:r>
        <w:rPr>
          <w:spacing w:val="-2"/>
        </w:rPr>
        <w:t xml:space="preserve"> </w:t>
      </w:r>
      <w:r>
        <w:rPr>
          <w:spacing w:val="-1"/>
        </w:rPr>
        <w:t>Agreement;</w:t>
      </w:r>
      <w:r>
        <w:rPr>
          <w:spacing w:val="1"/>
        </w:rPr>
        <w:t xml:space="preserve"> </w:t>
      </w:r>
      <w:r>
        <w:rPr>
          <w:spacing w:val="-1"/>
        </w:rPr>
        <w:t>Exhibits,</w:t>
      </w:r>
      <w:r>
        <w:t xml:space="preserve"> </w:t>
      </w:r>
      <w:r>
        <w:rPr>
          <w:spacing w:val="-1"/>
        </w:rPr>
        <w:t>Schedules,</w:t>
      </w:r>
      <w:r>
        <w:t xml:space="preserve"> </w:t>
      </w:r>
      <w:r>
        <w:rPr>
          <w:spacing w:val="-1"/>
        </w:rPr>
        <w:t>and Appendices</w:t>
      </w:r>
    </w:p>
    <w:p w14:paraId="7343F492" w14:textId="77777777" w:rsidR="00DE2389" w:rsidRDefault="00DE2389" w:rsidP="00DE2389">
      <w:pPr>
        <w:spacing w:before="7"/>
        <w:rPr>
          <w:rFonts w:ascii="Times New Roman" w:eastAsia="Times New Roman" w:hAnsi="Times New Roman" w:cs="Times New Roman"/>
          <w:b/>
          <w:bCs/>
          <w:sz w:val="21"/>
          <w:szCs w:val="21"/>
        </w:rPr>
      </w:pPr>
    </w:p>
    <w:p w14:paraId="110A70F0" w14:textId="77777777" w:rsidR="00DE2389" w:rsidRDefault="00DE2389" w:rsidP="00DE2389">
      <w:pPr>
        <w:pStyle w:val="BodyText"/>
        <w:ind w:left="100" w:right="485"/>
      </w:pP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together</w:t>
      </w:r>
      <w:r>
        <w:rPr>
          <w:spacing w:val="-2"/>
        </w:rPr>
        <w:t xml:space="preserve"> </w:t>
      </w:r>
      <w:r>
        <w:rPr>
          <w:spacing w:val="-1"/>
        </w:rPr>
        <w:t>with</w:t>
      </w:r>
      <w:r>
        <w:t xml:space="preserve"> any</w:t>
      </w:r>
      <w:r>
        <w:rPr>
          <w:spacing w:val="-3"/>
        </w:rPr>
        <w:t xml:space="preserve"> </w:t>
      </w:r>
      <w:r>
        <w:t xml:space="preserve">and </w:t>
      </w:r>
      <w:r>
        <w:rPr>
          <w:spacing w:val="-2"/>
        </w:rPr>
        <w:t>all</w:t>
      </w:r>
      <w:r>
        <w:rPr>
          <w:spacing w:val="1"/>
        </w:rPr>
        <w:t xml:space="preserve"> </w:t>
      </w:r>
      <w:r>
        <w:rPr>
          <w:spacing w:val="-1"/>
        </w:rPr>
        <w:t>exhibits,</w:t>
      </w:r>
      <w:r>
        <w:rPr>
          <w:spacing w:val="-3"/>
        </w:rPr>
        <w:t xml:space="preserve"> </w:t>
      </w:r>
      <w:r>
        <w:rPr>
          <w:spacing w:val="-1"/>
        </w:rPr>
        <w:t>schedules,</w:t>
      </w:r>
      <w:r>
        <w:rPr>
          <w:spacing w:val="-3"/>
        </w:rPr>
        <w:t xml:space="preserve"> </w:t>
      </w:r>
      <w:r>
        <w:t xml:space="preserve">and </w:t>
      </w:r>
      <w:r>
        <w:rPr>
          <w:spacing w:val="-1"/>
        </w:rPr>
        <w:t>appendices</w:t>
      </w:r>
      <w:r>
        <w:rPr>
          <w:spacing w:val="-2"/>
        </w:rPr>
        <w:t xml:space="preserve"> </w:t>
      </w:r>
      <w:r>
        <w:rPr>
          <w:spacing w:val="-1"/>
        </w:rPr>
        <w:t>attached</w:t>
      </w:r>
      <w:r>
        <w:rPr>
          <w:spacing w:val="73"/>
        </w:rPr>
        <w:t xml:space="preserve"> </w:t>
      </w:r>
      <w:r>
        <w:rPr>
          <w:spacing w:val="-1"/>
        </w:rPr>
        <w:t>hereto,</w:t>
      </w:r>
      <w:r>
        <w:t xml:space="preserve"> </w:t>
      </w:r>
      <w:r>
        <w:rPr>
          <w:spacing w:val="-1"/>
        </w:rPr>
        <w:t>contains</w:t>
      </w:r>
      <w:r>
        <w:t xml:space="preserve"> </w:t>
      </w:r>
      <w:r>
        <w:rPr>
          <w:spacing w:val="-1"/>
        </w:rPr>
        <w:t>the</w:t>
      </w:r>
      <w:r>
        <w:t xml:space="preserve"> </w:t>
      </w:r>
      <w:r>
        <w:rPr>
          <w:spacing w:val="-1"/>
        </w:rPr>
        <w:t>entire</w:t>
      </w:r>
      <w:r>
        <w:t xml:space="preserve"> </w:t>
      </w:r>
      <w:r>
        <w:rPr>
          <w:spacing w:val="-1"/>
        </w:rPr>
        <w:t>and</w:t>
      </w:r>
      <w:r>
        <w:t xml:space="preserve"> </w:t>
      </w:r>
      <w:r>
        <w:rPr>
          <w:spacing w:val="-1"/>
        </w:rPr>
        <w:t>exclusive</w:t>
      </w:r>
      <w:r>
        <w:t xml:space="preserve"> </w:t>
      </w:r>
      <w:r>
        <w:rPr>
          <w:spacing w:val="-1"/>
        </w:rPr>
        <w:t>Management</w:t>
      </w:r>
      <w:r>
        <w:rPr>
          <w:spacing w:val="1"/>
        </w:rPr>
        <w:t xml:space="preserve"> </w:t>
      </w:r>
      <w:r>
        <w:rPr>
          <w:spacing w:val="-1"/>
        </w:rPr>
        <w:t>Agreement</w:t>
      </w:r>
      <w:r>
        <w:rPr>
          <w:spacing w:val="1"/>
        </w:rPr>
        <w:t xml:space="preserve"> </w:t>
      </w:r>
      <w:r>
        <w:t>between</w:t>
      </w:r>
      <w:r>
        <w:rPr>
          <w:spacing w:val="-3"/>
        </w:rPr>
        <w:t xml:space="preserve"> </w:t>
      </w:r>
      <w:r>
        <w:rPr>
          <w:spacing w:val="-1"/>
        </w:rPr>
        <w:t>the</w:t>
      </w:r>
      <w:r>
        <w:t xml:space="preserve"> </w:t>
      </w:r>
      <w:r>
        <w:rPr>
          <w:spacing w:val="-1"/>
        </w:rPr>
        <w:t>parties</w:t>
      </w:r>
      <w:r>
        <w:t xml:space="preserve"> </w:t>
      </w:r>
      <w:r>
        <w:rPr>
          <w:spacing w:val="-1"/>
        </w:rPr>
        <w:t>hereto</w:t>
      </w:r>
      <w:r>
        <w:t xml:space="preserve"> and</w:t>
      </w:r>
    </w:p>
    <w:p w14:paraId="589B703E" w14:textId="77777777" w:rsidR="00DE2389" w:rsidRDefault="00DE2389" w:rsidP="00DE2389">
      <w:pPr>
        <w:sectPr w:rsidR="00DE2389">
          <w:pgSz w:w="12240" w:h="15840"/>
          <w:pgMar w:top="1380" w:right="1360" w:bottom="900" w:left="1340" w:header="0" w:footer="708" w:gutter="0"/>
          <w:cols w:space="720"/>
        </w:sectPr>
      </w:pPr>
    </w:p>
    <w:p w14:paraId="5E2DD82F" w14:textId="77777777" w:rsidR="00DE2389" w:rsidRDefault="00DE2389" w:rsidP="00DE2389">
      <w:pPr>
        <w:pStyle w:val="BodyText"/>
        <w:spacing w:before="54"/>
        <w:ind w:right="216"/>
      </w:pPr>
      <w:r>
        <w:rPr>
          <w:spacing w:val="-1"/>
        </w:rPr>
        <w:lastRenderedPageBreak/>
        <w:t>supersedes</w:t>
      </w:r>
      <w:r>
        <w:t xml:space="preserve"> </w:t>
      </w:r>
      <w:r>
        <w:rPr>
          <w:spacing w:val="-1"/>
        </w:rPr>
        <w:t>all</w:t>
      </w:r>
      <w:r>
        <w:rPr>
          <w:spacing w:val="-2"/>
        </w:rPr>
        <w:t xml:space="preserve"> </w:t>
      </w:r>
      <w:r>
        <w:rPr>
          <w:spacing w:val="-1"/>
        </w:rPr>
        <w:t>previous</w:t>
      </w:r>
      <w:r>
        <w:t xml:space="preserve"> </w:t>
      </w:r>
      <w:r>
        <w:rPr>
          <w:spacing w:val="-1"/>
        </w:rPr>
        <w:t>oral</w:t>
      </w:r>
      <w:r>
        <w:rPr>
          <w:spacing w:val="-2"/>
        </w:rPr>
        <w:t xml:space="preserve"> </w:t>
      </w:r>
      <w:r>
        <w:t xml:space="preserve">and </w:t>
      </w:r>
      <w:r>
        <w:rPr>
          <w:spacing w:val="-1"/>
        </w:rPr>
        <w:t>written</w:t>
      </w:r>
      <w:r>
        <w:rPr>
          <w:spacing w:val="-3"/>
        </w:rPr>
        <w:t xml:space="preserve"> </w:t>
      </w:r>
      <w:r>
        <w:rPr>
          <w:spacing w:val="-1"/>
        </w:rPr>
        <w:t>agreements</w:t>
      </w:r>
      <w:r>
        <w:t xml:space="preserve"> </w:t>
      </w:r>
      <w:r>
        <w:rPr>
          <w:spacing w:val="-2"/>
        </w:rPr>
        <w:t xml:space="preserve">or </w:t>
      </w:r>
      <w:r>
        <w:rPr>
          <w:spacing w:val="-1"/>
        </w:rPr>
        <w:t>understandings,</w:t>
      </w:r>
      <w:r>
        <w:t xml:space="preserve"> </w:t>
      </w:r>
      <w:r>
        <w:rPr>
          <w:spacing w:val="-1"/>
        </w:rPr>
        <w:t>and</w:t>
      </w:r>
      <w:r>
        <w:t xml:space="preserve"> </w:t>
      </w:r>
      <w:r>
        <w:rPr>
          <w:spacing w:val="-1"/>
        </w:rPr>
        <w:t>all</w:t>
      </w:r>
      <w:r>
        <w:rPr>
          <w:spacing w:val="-2"/>
        </w:rPr>
        <w:t xml:space="preserve"> </w:t>
      </w:r>
      <w:r>
        <w:rPr>
          <w:spacing w:val="-1"/>
        </w:rPr>
        <w:t>contemporaneous</w:t>
      </w:r>
      <w:r>
        <w:t xml:space="preserve"> </w:t>
      </w:r>
      <w:r>
        <w:rPr>
          <w:spacing w:val="-1"/>
        </w:rPr>
        <w:t>oral</w:t>
      </w:r>
      <w:r>
        <w:rPr>
          <w:spacing w:val="-2"/>
        </w:rPr>
        <w:t xml:space="preserve"> </w:t>
      </w:r>
      <w:r>
        <w:t>and</w:t>
      </w:r>
      <w:r>
        <w:rPr>
          <w:spacing w:val="77"/>
        </w:rPr>
        <w:t xml:space="preserve"> </w:t>
      </w:r>
      <w:r>
        <w:rPr>
          <w:spacing w:val="-1"/>
        </w:rPr>
        <w:t>written</w:t>
      </w:r>
      <w:r>
        <w:rPr>
          <w:spacing w:val="-3"/>
        </w:rPr>
        <w:t xml:space="preserve"> </w:t>
      </w:r>
      <w:r>
        <w:rPr>
          <w:spacing w:val="-1"/>
        </w:rPr>
        <w:t>negotiations,</w:t>
      </w:r>
      <w:r>
        <w:rPr>
          <w:spacing w:val="-3"/>
        </w:rPr>
        <w:t xml:space="preserve"> </w:t>
      </w:r>
      <w:r>
        <w:rPr>
          <w:spacing w:val="-1"/>
        </w:rPr>
        <w:t>commitments,</w:t>
      </w:r>
      <w:r>
        <w:t xml:space="preserve"> </w:t>
      </w:r>
      <w:r>
        <w:rPr>
          <w:spacing w:val="-1"/>
        </w:rPr>
        <w:t>understandings,</w:t>
      </w:r>
      <w:r>
        <w:t xml:space="preserve"> </w:t>
      </w:r>
      <w:r>
        <w:rPr>
          <w:spacing w:val="-1"/>
        </w:rPr>
        <w:t>and</w:t>
      </w:r>
      <w:r>
        <w:t xml:space="preserve"> </w:t>
      </w:r>
      <w:r>
        <w:rPr>
          <w:spacing w:val="-1"/>
        </w:rPr>
        <w:t>communications</w:t>
      </w:r>
      <w:r>
        <w:rPr>
          <w:spacing w:val="-2"/>
        </w:rPr>
        <w:t xml:space="preserve"> </w:t>
      </w:r>
      <w:r>
        <w:rPr>
          <w:spacing w:val="-1"/>
        </w:rPr>
        <w:t>between</w:t>
      </w:r>
      <w:r>
        <w:rPr>
          <w:spacing w:val="-3"/>
        </w:rPr>
        <w:t xml:space="preserve"> </w:t>
      </w:r>
      <w:r>
        <w:t xml:space="preserve">the </w:t>
      </w:r>
      <w:r>
        <w:rPr>
          <w:spacing w:val="-1"/>
        </w:rPr>
        <w:t>parties,</w:t>
      </w:r>
      <w:r>
        <w:t xml:space="preserve"> </w:t>
      </w:r>
      <w:r>
        <w:rPr>
          <w:spacing w:val="-1"/>
        </w:rPr>
        <w:t>relating</w:t>
      </w:r>
      <w:r>
        <w:rPr>
          <w:spacing w:val="-3"/>
        </w:rPr>
        <w:t xml:space="preserve"> </w:t>
      </w:r>
      <w:r>
        <w:t>to</w:t>
      </w:r>
      <w:r>
        <w:rPr>
          <w:spacing w:val="85"/>
        </w:rPr>
        <w:t xml:space="preserve"> </w:t>
      </w:r>
      <w:r>
        <w:t xml:space="preserve">the </w:t>
      </w:r>
      <w:r>
        <w:rPr>
          <w:spacing w:val="-1"/>
        </w:rPr>
        <w:t>subject</w:t>
      </w:r>
      <w:r>
        <w:rPr>
          <w:spacing w:val="1"/>
        </w:rPr>
        <w:t xml:space="preserve"> </w:t>
      </w:r>
      <w:r>
        <w:rPr>
          <w:spacing w:val="-1"/>
        </w:rPr>
        <w:t>matter</w:t>
      </w:r>
      <w:r>
        <w:rPr>
          <w:spacing w:val="-2"/>
        </w:rPr>
        <w:t xml:space="preserve"> </w:t>
      </w:r>
      <w:r>
        <w:t>of</w:t>
      </w:r>
      <w:r>
        <w:rPr>
          <w:spacing w:val="-2"/>
        </w:rPr>
        <w:t xml:space="preserve"> </w:t>
      </w:r>
      <w:r>
        <w:t>the</w:t>
      </w:r>
      <w:r>
        <w:rPr>
          <w:spacing w:val="-2"/>
        </w:rPr>
        <w:t xml:space="preserve"> </w:t>
      </w:r>
      <w:r>
        <w:rPr>
          <w:spacing w:val="-1"/>
        </w:rPr>
        <w:t>Management</w:t>
      </w:r>
      <w:r>
        <w:rPr>
          <w:spacing w:val="1"/>
        </w:rPr>
        <w:t xml:space="preserve"> </w:t>
      </w:r>
      <w:r>
        <w:rPr>
          <w:spacing w:val="-1"/>
        </w:rPr>
        <w:t>Agreement.</w:t>
      </w:r>
      <w:r>
        <w:t xml:space="preserve"> The</w:t>
      </w:r>
      <w:r>
        <w:rPr>
          <w:spacing w:val="-2"/>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rPr>
          <w:spacing w:val="59"/>
        </w:rPr>
        <w:t xml:space="preserve"> </w:t>
      </w:r>
      <w:r>
        <w:rPr>
          <w:spacing w:val="-1"/>
        </w:rPr>
        <w:t>hereto</w:t>
      </w:r>
      <w:r>
        <w:t xml:space="preserve"> </w:t>
      </w:r>
      <w:r>
        <w:rPr>
          <w:spacing w:val="-1"/>
        </w:rPr>
        <w:t>are</w:t>
      </w:r>
      <w:r>
        <w:rPr>
          <w:spacing w:val="-2"/>
        </w:rPr>
        <w:t xml:space="preserve"> </w:t>
      </w:r>
      <w:r>
        <w:rPr>
          <w:spacing w:val="-1"/>
        </w:rPr>
        <w:t>incorporated</w:t>
      </w:r>
      <w:r>
        <w:rPr>
          <w:spacing w:val="-3"/>
        </w:rPr>
        <w:t xml:space="preserve"> </w:t>
      </w:r>
      <w:r>
        <w:t xml:space="preserve">in </w:t>
      </w:r>
      <w:r>
        <w:rPr>
          <w:spacing w:val="-1"/>
        </w:rPr>
        <w:t>and</w:t>
      </w:r>
      <w:r>
        <w:t xml:space="preserve"> </w:t>
      </w:r>
      <w:r>
        <w:rPr>
          <w:spacing w:val="-1"/>
        </w:rPr>
        <w:t>made</w:t>
      </w:r>
      <w:r>
        <w:t xml:space="preserve"> a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reference.</w:t>
      </w:r>
    </w:p>
    <w:p w14:paraId="1FCB5EDD" w14:textId="77777777" w:rsidR="00DE2389" w:rsidRDefault="00DE2389" w:rsidP="00DE2389">
      <w:pPr>
        <w:spacing w:before="5"/>
        <w:rPr>
          <w:rFonts w:ascii="Times New Roman" w:eastAsia="Times New Roman" w:hAnsi="Times New Roman" w:cs="Times New Roman"/>
          <w:sz w:val="21"/>
          <w:szCs w:val="21"/>
        </w:rPr>
      </w:pPr>
    </w:p>
    <w:p w14:paraId="58030B51" w14:textId="77777777" w:rsidR="00DE2389" w:rsidRDefault="00DE2389" w:rsidP="00DE2389">
      <w:pPr>
        <w:pStyle w:val="Heading3"/>
        <w:numPr>
          <w:ilvl w:val="0"/>
          <w:numId w:val="3"/>
        </w:numPr>
        <w:tabs>
          <w:tab w:val="left" w:pos="841"/>
        </w:tabs>
        <w:ind w:left="840" w:hanging="720"/>
        <w:rPr>
          <w:b w:val="0"/>
          <w:bCs w:val="0"/>
        </w:rPr>
      </w:pPr>
      <w:r>
        <w:rPr>
          <w:spacing w:val="-1"/>
        </w:rPr>
        <w:t>Severability</w:t>
      </w:r>
    </w:p>
    <w:p w14:paraId="07D603C3" w14:textId="77777777" w:rsidR="00DE2389" w:rsidRDefault="00DE2389" w:rsidP="00DE2389">
      <w:pPr>
        <w:spacing w:before="5"/>
        <w:rPr>
          <w:rFonts w:ascii="Times New Roman" w:eastAsia="Times New Roman" w:hAnsi="Times New Roman" w:cs="Times New Roman"/>
          <w:b/>
          <w:bCs/>
          <w:sz w:val="21"/>
          <w:szCs w:val="21"/>
        </w:rPr>
      </w:pPr>
    </w:p>
    <w:p w14:paraId="385B0171" w14:textId="77777777" w:rsidR="00DE2389" w:rsidRDefault="00DE2389" w:rsidP="00DE2389">
      <w:pPr>
        <w:pStyle w:val="BodyText"/>
        <w:ind w:right="153"/>
      </w:pPr>
      <w:r>
        <w:rPr>
          <w:spacing w:val="-2"/>
        </w:rPr>
        <w:t>If</w:t>
      </w:r>
      <w:r>
        <w:rPr>
          <w:spacing w:val="1"/>
        </w:rPr>
        <w:t xml:space="preserve"> </w:t>
      </w:r>
      <w:r>
        <w:t>any</w:t>
      </w:r>
      <w:r>
        <w:rPr>
          <w:spacing w:val="-3"/>
        </w:rPr>
        <w:t xml:space="preserve"> </w:t>
      </w:r>
      <w:r>
        <w:rPr>
          <w:spacing w:val="-1"/>
        </w:rPr>
        <w:t>provision</w:t>
      </w:r>
      <w:r>
        <w:t xml:space="preserve"> 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t>is</w:t>
      </w:r>
      <w:r>
        <w:rPr>
          <w:spacing w:val="-2"/>
        </w:rPr>
        <w:t xml:space="preserve"> </w:t>
      </w:r>
      <w:r>
        <w:rPr>
          <w:spacing w:val="-1"/>
        </w:rPr>
        <w:t>held</w:t>
      </w:r>
      <w:r>
        <w:t xml:space="preserve"> by</w:t>
      </w:r>
      <w:r>
        <w:rPr>
          <w:spacing w:val="-3"/>
        </w:rPr>
        <w:t xml:space="preserve"> </w:t>
      </w:r>
      <w:r>
        <w:t>any</w:t>
      </w:r>
      <w:r>
        <w:rPr>
          <w:spacing w:val="-3"/>
        </w:rPr>
        <w:t xml:space="preserve"> </w:t>
      </w:r>
      <w:r>
        <w:t>court</w:t>
      </w:r>
      <w:r>
        <w:rPr>
          <w:spacing w:val="-2"/>
        </w:rPr>
        <w:t xml:space="preserve"> </w:t>
      </w:r>
      <w:r>
        <w:t>to be</w:t>
      </w:r>
      <w:r>
        <w:rPr>
          <w:spacing w:val="-2"/>
        </w:rPr>
        <w:t xml:space="preserve"> </w:t>
      </w:r>
      <w:r>
        <w:rPr>
          <w:spacing w:val="-1"/>
        </w:rPr>
        <w:t>invalid,</w:t>
      </w:r>
      <w:r>
        <w:t xml:space="preserve"> </w:t>
      </w:r>
      <w:r>
        <w:rPr>
          <w:spacing w:val="-1"/>
        </w:rPr>
        <w:t>void,</w:t>
      </w:r>
      <w:r>
        <w:t xml:space="preserve"> or</w:t>
      </w:r>
      <w:r>
        <w:rPr>
          <w:spacing w:val="1"/>
        </w:rPr>
        <w:t xml:space="preserve"> </w:t>
      </w:r>
      <w:r>
        <w:rPr>
          <w:spacing w:val="-1"/>
        </w:rPr>
        <w:t>unenforceable,</w:t>
      </w:r>
      <w:r>
        <w:rPr>
          <w:spacing w:val="67"/>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the</w:t>
      </w:r>
      <w:r>
        <w:t xml:space="preserve"> </w:t>
      </w:r>
      <w:r>
        <w:rPr>
          <w:spacing w:val="-1"/>
        </w:rPr>
        <w:t>other</w:t>
      </w:r>
      <w:r>
        <w:rPr>
          <w:spacing w:val="1"/>
        </w:rPr>
        <w:t xml:space="preserve"> </w:t>
      </w:r>
      <w:r>
        <w:rPr>
          <w:spacing w:val="-1"/>
        </w:rPr>
        <w:t>provisions</w:t>
      </w:r>
      <w:r>
        <w:t xml:space="preserve"> </w:t>
      </w:r>
      <w:r>
        <w:rPr>
          <w:spacing w:val="-1"/>
        </w:rPr>
        <w:t>shall</w:t>
      </w:r>
      <w:r>
        <w:rPr>
          <w:spacing w:val="-2"/>
        </w:rPr>
        <w:t xml:space="preserve"> </w:t>
      </w:r>
      <w:r>
        <w:rPr>
          <w:spacing w:val="-1"/>
        </w:rPr>
        <w:t>remain</w:t>
      </w:r>
      <w:r>
        <w:t xml:space="preserve"> </w:t>
      </w:r>
      <w:r>
        <w:rPr>
          <w:spacing w:val="-1"/>
        </w:rPr>
        <w:t>unaffected</w:t>
      </w:r>
      <w:r>
        <w:t xml:space="preserve"> </w:t>
      </w:r>
      <w:r>
        <w:rPr>
          <w:spacing w:val="-1"/>
        </w:rPr>
        <w:t>and</w:t>
      </w:r>
      <w:r>
        <w:t xml:space="preserve"> </w:t>
      </w:r>
      <w:r>
        <w:rPr>
          <w:spacing w:val="-1"/>
        </w:rPr>
        <w:t>shall</w:t>
      </w:r>
      <w:r>
        <w:rPr>
          <w:spacing w:val="1"/>
        </w:rPr>
        <w:t xml:space="preserve"> </w:t>
      </w:r>
      <w:r>
        <w:rPr>
          <w:spacing w:val="-1"/>
        </w:rPr>
        <w:t>continue</w:t>
      </w:r>
      <w:r>
        <w:t xml:space="preserve"> in</w:t>
      </w:r>
      <w:r>
        <w:rPr>
          <w:spacing w:val="-3"/>
        </w:rPr>
        <w:t xml:space="preserve"> </w:t>
      </w:r>
      <w:r>
        <w:rPr>
          <w:spacing w:val="-1"/>
        </w:rPr>
        <w:t>full</w:t>
      </w:r>
      <w:r>
        <w:rPr>
          <w:spacing w:val="1"/>
        </w:rPr>
        <w:t xml:space="preserve"> </w:t>
      </w:r>
      <w:r>
        <w:rPr>
          <w:spacing w:val="-1"/>
        </w:rPr>
        <w:t>force</w:t>
      </w:r>
      <w:r>
        <w:t xml:space="preserve"> and</w:t>
      </w:r>
      <w:r>
        <w:rPr>
          <w:spacing w:val="-3"/>
        </w:rPr>
        <w:t xml:space="preserve"> </w:t>
      </w:r>
      <w:r>
        <w:rPr>
          <w:spacing w:val="-1"/>
        </w:rPr>
        <w:t>effect.</w:t>
      </w:r>
    </w:p>
    <w:p w14:paraId="16532F55" w14:textId="77777777" w:rsidR="00DE2389" w:rsidRDefault="00DE2389" w:rsidP="00DE2389">
      <w:pPr>
        <w:spacing w:before="2"/>
        <w:rPr>
          <w:rFonts w:ascii="Times New Roman" w:eastAsia="Times New Roman" w:hAnsi="Times New Roman" w:cs="Times New Roman"/>
          <w:sz w:val="21"/>
          <w:szCs w:val="21"/>
        </w:rPr>
      </w:pPr>
    </w:p>
    <w:p w14:paraId="104B9D35" w14:textId="77777777" w:rsidR="00DE2389" w:rsidRDefault="00DE2389" w:rsidP="00DE2389">
      <w:pPr>
        <w:pStyle w:val="Heading3"/>
        <w:numPr>
          <w:ilvl w:val="0"/>
          <w:numId w:val="3"/>
        </w:numPr>
        <w:tabs>
          <w:tab w:val="left" w:pos="841"/>
        </w:tabs>
        <w:ind w:left="840" w:hanging="720"/>
        <w:rPr>
          <w:b w:val="0"/>
          <w:bCs w:val="0"/>
        </w:rPr>
      </w:pPr>
      <w:r>
        <w:rPr>
          <w:spacing w:val="-1"/>
        </w:rPr>
        <w:t>Waiver</w:t>
      </w:r>
    </w:p>
    <w:p w14:paraId="3FDABF1D" w14:textId="77777777" w:rsidR="00DE2389" w:rsidRDefault="00DE2389" w:rsidP="00DE2389">
      <w:pPr>
        <w:spacing w:before="7"/>
        <w:rPr>
          <w:rFonts w:ascii="Times New Roman" w:eastAsia="Times New Roman" w:hAnsi="Times New Roman" w:cs="Times New Roman"/>
          <w:b/>
          <w:bCs/>
          <w:sz w:val="21"/>
          <w:szCs w:val="21"/>
        </w:rPr>
      </w:pPr>
    </w:p>
    <w:p w14:paraId="45E2929A" w14:textId="77777777" w:rsidR="00DE2389" w:rsidRDefault="00DE2389" w:rsidP="00DE2389">
      <w:pPr>
        <w:pStyle w:val="BodyText"/>
        <w:ind w:left="119" w:right="179"/>
      </w:pPr>
      <w:r>
        <w:t>The</w:t>
      </w:r>
      <w:r>
        <w:rPr>
          <w:spacing w:val="-2"/>
        </w:rPr>
        <w:t xml:space="preserve"> </w:t>
      </w:r>
      <w:r>
        <w:rPr>
          <w:spacing w:val="-1"/>
        </w:rPr>
        <w:t>waiver</w:t>
      </w:r>
      <w:r>
        <w:rPr>
          <w:spacing w:val="1"/>
        </w:rPr>
        <w:t xml:space="preserve"> </w:t>
      </w:r>
      <w:r>
        <w:rPr>
          <w:spacing w:val="-2"/>
        </w:rPr>
        <w:t>of</w:t>
      </w:r>
      <w:r>
        <w:rPr>
          <w:spacing w:val="1"/>
        </w:rPr>
        <w:t xml:space="preserve"> </w:t>
      </w:r>
      <w:r>
        <w:t>any</w:t>
      </w:r>
      <w:r>
        <w:rPr>
          <w:spacing w:val="-3"/>
        </w:rPr>
        <w:t xml:space="preserve"> </w:t>
      </w:r>
      <w:r>
        <w:rPr>
          <w:spacing w:val="-1"/>
        </w:rPr>
        <w:t>breach</w:t>
      </w:r>
      <w:r>
        <w:rPr>
          <w:spacing w:val="-3"/>
        </w:rPr>
        <w:t xml:space="preserve"> </w:t>
      </w:r>
      <w:r>
        <w:rPr>
          <w:spacing w:val="-2"/>
        </w:rPr>
        <w:t>of</w:t>
      </w:r>
      <w:r>
        <w:rPr>
          <w:spacing w:val="1"/>
        </w:rPr>
        <w:t xml:space="preserve"> </w:t>
      </w:r>
      <w:r>
        <w:t>any</w:t>
      </w:r>
      <w:r>
        <w:rPr>
          <w:spacing w:val="-3"/>
        </w:rPr>
        <w:t xml:space="preserve"> </w:t>
      </w:r>
      <w:r>
        <w:rPr>
          <w:spacing w:val="-1"/>
        </w:rPr>
        <w:t>provision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rPr>
          <w:spacing w:val="-1"/>
        </w:rPr>
        <w:t>either</w:t>
      </w:r>
      <w:r>
        <w:rPr>
          <w:spacing w:val="1"/>
        </w:rPr>
        <w:t xml:space="preserve"> </w:t>
      </w:r>
      <w:r>
        <w:rPr>
          <w:spacing w:val="-1"/>
        </w:rPr>
        <w:t>party</w:t>
      </w:r>
      <w:r>
        <w:rPr>
          <w:spacing w:val="-3"/>
        </w:rPr>
        <w:t xml:space="preserve"> </w:t>
      </w:r>
      <w:r>
        <w:rPr>
          <w:spacing w:val="-1"/>
        </w:rPr>
        <w:t>shall</w:t>
      </w:r>
      <w:r>
        <w:rPr>
          <w:spacing w:val="-2"/>
        </w:rPr>
        <w:t xml:space="preserve"> </w:t>
      </w:r>
      <w:r>
        <w:t>not</w:t>
      </w:r>
      <w:r>
        <w:rPr>
          <w:spacing w:val="67"/>
        </w:rPr>
        <w:t xml:space="preserve"> </w:t>
      </w:r>
      <w:r>
        <w:rPr>
          <w:spacing w:val="-1"/>
        </w:rPr>
        <w:t>constitute</w:t>
      </w:r>
      <w:r>
        <w:t xml:space="preserve"> a </w:t>
      </w:r>
      <w:r>
        <w:rPr>
          <w:spacing w:val="-1"/>
        </w:rPr>
        <w:t>waiver</w:t>
      </w:r>
      <w:r>
        <w:rPr>
          <w:spacing w:val="1"/>
        </w:rPr>
        <w:t xml:space="preserve"> </w:t>
      </w:r>
      <w:r>
        <w:t>of</w:t>
      </w:r>
      <w:r>
        <w:rPr>
          <w:spacing w:val="-2"/>
        </w:rPr>
        <w:t xml:space="preserve"> </w:t>
      </w:r>
      <w:r>
        <w:t>any</w:t>
      </w:r>
      <w:r>
        <w:rPr>
          <w:spacing w:val="-3"/>
        </w:rPr>
        <w:t xml:space="preserve"> </w:t>
      </w:r>
      <w:r>
        <w:rPr>
          <w:spacing w:val="-1"/>
        </w:rPr>
        <w:t>preceding</w:t>
      </w:r>
      <w:r>
        <w:rPr>
          <w:spacing w:val="-3"/>
        </w:rPr>
        <w:t xml:space="preserve"> </w:t>
      </w:r>
      <w:r>
        <w:t>or</w:t>
      </w:r>
      <w:r>
        <w:rPr>
          <w:spacing w:val="-2"/>
        </w:rPr>
        <w:t xml:space="preserve"> </w:t>
      </w:r>
      <w:r>
        <w:rPr>
          <w:spacing w:val="-1"/>
        </w:rPr>
        <w:t>subsequent</w:t>
      </w:r>
      <w:r>
        <w:rPr>
          <w:spacing w:val="1"/>
        </w:rPr>
        <w:t xml:space="preserve"> </w:t>
      </w:r>
      <w:r>
        <w:rPr>
          <w:spacing w:val="-1"/>
        </w:rPr>
        <w:t>breach</w:t>
      </w:r>
      <w:r>
        <w:t xml:space="preserve"> </w:t>
      </w:r>
      <w:r>
        <w:rPr>
          <w:spacing w:val="-2"/>
        </w:rPr>
        <w:t>of</w:t>
      </w:r>
      <w:r>
        <w:rPr>
          <w:spacing w:val="1"/>
        </w:rPr>
        <w:t xml:space="preserve"> </w:t>
      </w:r>
      <w:r>
        <w:rPr>
          <w:spacing w:val="-1"/>
        </w:rPr>
        <w:t>such</w:t>
      </w:r>
      <w:r>
        <w:t xml:space="preserve"> </w:t>
      </w:r>
      <w:r>
        <w:rPr>
          <w:spacing w:val="-1"/>
        </w:rPr>
        <w:t>provision</w:t>
      </w:r>
      <w:r>
        <w:rPr>
          <w:spacing w:val="-3"/>
        </w:rPr>
        <w:t xml:space="preserve"> </w:t>
      </w:r>
      <w:r>
        <w:t>or</w:t>
      </w:r>
      <w:r>
        <w:rPr>
          <w:spacing w:val="1"/>
        </w:rPr>
        <w:t xml:space="preserve"> </w:t>
      </w:r>
      <w:r>
        <w:rPr>
          <w:spacing w:val="-2"/>
        </w:rPr>
        <w:t xml:space="preserve">of </w:t>
      </w:r>
      <w:r>
        <w:t>any</w:t>
      </w:r>
      <w:r>
        <w:rPr>
          <w:spacing w:val="-3"/>
        </w:rPr>
        <w:t xml:space="preserve"> </w:t>
      </w:r>
      <w:r>
        <w:t>other</w:t>
      </w:r>
      <w:r>
        <w:rPr>
          <w:spacing w:val="-2"/>
        </w:rPr>
        <w:t xml:space="preserve"> </w:t>
      </w:r>
      <w:r>
        <w:rPr>
          <w:spacing w:val="-1"/>
        </w:rPr>
        <w:t>provision</w:t>
      </w:r>
      <w:r>
        <w:t xml:space="preserve"> </w:t>
      </w:r>
      <w:r>
        <w:rPr>
          <w:spacing w:val="-2"/>
        </w:rPr>
        <w:t>of</w:t>
      </w:r>
      <w:r>
        <w:rPr>
          <w:spacing w:val="69"/>
        </w:rPr>
        <w:t xml:space="preserve"> </w:t>
      </w:r>
      <w:r>
        <w:rPr>
          <w:spacing w:val="-1"/>
        </w:rPr>
        <w:t>this</w:t>
      </w:r>
      <w:r>
        <w:t xml:space="preserve"> </w:t>
      </w:r>
      <w:r>
        <w:rPr>
          <w:spacing w:val="-2"/>
        </w:rPr>
        <w:t>Management</w:t>
      </w:r>
      <w:r>
        <w:rPr>
          <w:spacing w:val="1"/>
        </w:rPr>
        <w:t xml:space="preserve"> </w:t>
      </w:r>
      <w:r>
        <w:rPr>
          <w:spacing w:val="-1"/>
        </w:rPr>
        <w:t>Agreement.</w:t>
      </w:r>
      <w:r>
        <w:rPr>
          <w:spacing w:val="-3"/>
        </w:rPr>
        <w:t xml:space="preserve"> </w:t>
      </w:r>
      <w:r>
        <w:t>The</w:t>
      </w:r>
      <w:r>
        <w:rPr>
          <w:spacing w:val="-2"/>
        </w:rPr>
        <w:t xml:space="preserve"> </w:t>
      </w:r>
      <w:r>
        <w:rPr>
          <w:spacing w:val="-1"/>
        </w:rPr>
        <w:t>failure</w:t>
      </w:r>
      <w:r>
        <w:t xml:space="preserve"> </w:t>
      </w:r>
      <w:r>
        <w:rPr>
          <w:spacing w:val="-2"/>
        </w:rPr>
        <w:t>or</w:t>
      </w:r>
      <w:r>
        <w:rPr>
          <w:spacing w:val="1"/>
        </w:rPr>
        <w:t xml:space="preserve"> </w:t>
      </w:r>
      <w:r>
        <w:rPr>
          <w:spacing w:val="-1"/>
        </w:rPr>
        <w:t>delay</w:t>
      </w:r>
      <w:r>
        <w:rPr>
          <w:spacing w:val="-3"/>
        </w:rPr>
        <w:t xml:space="preserve"> </w:t>
      </w:r>
      <w:r>
        <w:t>of</w:t>
      </w:r>
      <w:r>
        <w:rPr>
          <w:spacing w:val="-2"/>
        </w:rPr>
        <w:t xml:space="preserve"> </w:t>
      </w:r>
      <w:r>
        <w:rPr>
          <w:spacing w:val="-1"/>
        </w:rPr>
        <w:t>either</w:t>
      </w:r>
      <w:r>
        <w:rPr>
          <w:spacing w:val="1"/>
        </w:rPr>
        <w:t xml:space="preserve"> </w:t>
      </w:r>
      <w:r>
        <w:rPr>
          <w:spacing w:val="-1"/>
        </w:rPr>
        <w:t>party</w:t>
      </w:r>
      <w:r>
        <w:rPr>
          <w:spacing w:val="-3"/>
        </w:rPr>
        <w:t xml:space="preserve"> </w:t>
      </w:r>
      <w:r>
        <w:t xml:space="preserve">to </w:t>
      </w:r>
      <w:r>
        <w:rPr>
          <w:spacing w:val="-1"/>
        </w:rPr>
        <w:t>exercise</w:t>
      </w:r>
      <w:r>
        <w:rPr>
          <w:spacing w:val="-2"/>
        </w:rPr>
        <w:t xml:space="preserve"> </w:t>
      </w:r>
      <w:r>
        <w:t>any</w:t>
      </w:r>
      <w:r>
        <w:rPr>
          <w:spacing w:val="-3"/>
        </w:rPr>
        <w:t xml:space="preserve"> </w:t>
      </w:r>
      <w:r>
        <w:rPr>
          <w:spacing w:val="-1"/>
        </w:rPr>
        <w:t>right</w:t>
      </w:r>
      <w:r>
        <w:rPr>
          <w:spacing w:val="1"/>
        </w:rPr>
        <w:t xml:space="preserve"> </w:t>
      </w:r>
      <w:r>
        <w:rPr>
          <w:spacing w:val="-1"/>
        </w:rPr>
        <w:t>given</w:t>
      </w:r>
      <w:r>
        <w:t xml:space="preserve"> to </w:t>
      </w:r>
      <w:r>
        <w:rPr>
          <w:spacing w:val="-1"/>
        </w:rPr>
        <w:t>the</w:t>
      </w:r>
      <w:r>
        <w:t xml:space="preserve"> </w:t>
      </w:r>
      <w:r>
        <w:rPr>
          <w:spacing w:val="-1"/>
        </w:rPr>
        <w:t>party</w:t>
      </w:r>
      <w:r>
        <w:rPr>
          <w:spacing w:val="77"/>
        </w:rPr>
        <w:t xml:space="preserve"> </w:t>
      </w:r>
      <w: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1"/>
        </w:rPr>
        <w:t xml:space="preserve"> </w:t>
      </w:r>
      <w:r>
        <w:rPr>
          <w:spacing w:val="-1"/>
        </w:rPr>
        <w:t>not</w:t>
      </w:r>
      <w:r>
        <w:rPr>
          <w:spacing w:val="1"/>
        </w:rPr>
        <w:t xml:space="preserve"> </w:t>
      </w:r>
      <w:r>
        <w:rPr>
          <w:spacing w:val="-1"/>
        </w:rPr>
        <w:t>constitute</w:t>
      </w:r>
      <w:r>
        <w:rPr>
          <w:spacing w:val="-2"/>
        </w:rPr>
        <w:t xml:space="preserve"> </w:t>
      </w:r>
      <w:r>
        <w:t xml:space="preserve">a </w:t>
      </w:r>
      <w:r>
        <w:rPr>
          <w:spacing w:val="-1"/>
        </w:rPr>
        <w:t>waiver</w:t>
      </w:r>
      <w:r>
        <w:rPr>
          <w:spacing w:val="1"/>
        </w:rPr>
        <w:t xml:space="preserve"> </w:t>
      </w:r>
      <w:r>
        <w:rPr>
          <w:spacing w:val="-2"/>
        </w:rPr>
        <w:t>of</w:t>
      </w:r>
      <w:r>
        <w:rPr>
          <w:spacing w:val="1"/>
        </w:rPr>
        <w:t xml:space="preserve"> </w:t>
      </w:r>
      <w:r>
        <w:rPr>
          <w:spacing w:val="-1"/>
        </w:rPr>
        <w:t>such</w:t>
      </w:r>
      <w:r>
        <w:t xml:space="preserve"> </w:t>
      </w:r>
      <w:r>
        <w:rPr>
          <w:spacing w:val="-1"/>
        </w:rPr>
        <w:t>right,</w:t>
      </w:r>
      <w:r>
        <w:t xml:space="preserve"> </w:t>
      </w:r>
      <w:r>
        <w:rPr>
          <w:spacing w:val="-1"/>
        </w:rPr>
        <w:t>nor</w:t>
      </w:r>
      <w:r>
        <w:rPr>
          <w:spacing w:val="-2"/>
        </w:rPr>
        <w:t xml:space="preserve"> </w:t>
      </w:r>
      <w:r>
        <w:rPr>
          <w:spacing w:val="-1"/>
        </w:rPr>
        <w:t>shall</w:t>
      </w:r>
      <w:r>
        <w:rPr>
          <w:spacing w:val="1"/>
        </w:rPr>
        <w:t xml:space="preserve"> </w:t>
      </w:r>
      <w:r>
        <w:t>any</w:t>
      </w:r>
      <w:r>
        <w:rPr>
          <w:spacing w:val="-3"/>
        </w:rPr>
        <w:t xml:space="preserve"> </w:t>
      </w:r>
      <w:r>
        <w:rPr>
          <w:spacing w:val="-1"/>
        </w:rPr>
        <w:t>partial</w:t>
      </w:r>
      <w:r>
        <w:rPr>
          <w:spacing w:val="47"/>
        </w:rPr>
        <w:t xml:space="preserve"> </w:t>
      </w:r>
      <w:r>
        <w:rPr>
          <w:spacing w:val="-1"/>
        </w:rPr>
        <w:t>exercise</w:t>
      </w:r>
      <w:r>
        <w:t xml:space="preserve"> of</w:t>
      </w:r>
      <w:r>
        <w:rPr>
          <w:spacing w:val="-2"/>
        </w:rPr>
        <w:t xml:space="preserve"> </w:t>
      </w:r>
      <w:r>
        <w:t>any</w:t>
      </w:r>
      <w:r>
        <w:rPr>
          <w:spacing w:val="-3"/>
        </w:rPr>
        <w:t xml:space="preserve"> </w:t>
      </w:r>
      <w:r>
        <w:rPr>
          <w:spacing w:val="-1"/>
        </w:rPr>
        <w:t>right</w:t>
      </w:r>
      <w:r>
        <w:rPr>
          <w:spacing w:val="1"/>
        </w:rPr>
        <w:t xml:space="preserve"> </w:t>
      </w:r>
      <w:r>
        <w:rPr>
          <w:spacing w:val="-1"/>
        </w:rPr>
        <w:t>given</w:t>
      </w:r>
      <w:r>
        <w:rPr>
          <w:spacing w:val="-3"/>
        </w:rPr>
        <w:t xml:space="preserve"> </w:t>
      </w:r>
      <w:r>
        <w:rPr>
          <w:spacing w:val="-1"/>
        </w:rPr>
        <w:t>hereunder</w:t>
      </w:r>
      <w:r>
        <w:rPr>
          <w:spacing w:val="1"/>
        </w:rPr>
        <w:t xml:space="preserve"> </w:t>
      </w:r>
      <w:r>
        <w:rPr>
          <w:spacing w:val="-1"/>
        </w:rPr>
        <w:t>preclude</w:t>
      </w:r>
      <w:r>
        <w:rPr>
          <w:spacing w:val="-2"/>
        </w:rPr>
        <w:t xml:space="preserve"> </w:t>
      </w:r>
      <w:r>
        <w:rPr>
          <w:spacing w:val="-1"/>
        </w:rPr>
        <w:t>further</w:t>
      </w:r>
      <w:r>
        <w:rPr>
          <w:spacing w:val="-2"/>
        </w:rPr>
        <w:t xml:space="preserve"> </w:t>
      </w:r>
      <w:r>
        <w:rPr>
          <w:spacing w:val="-1"/>
        </w:rPr>
        <w:t>exercise</w:t>
      </w:r>
      <w:r>
        <w:t xml:space="preserve"> of</w:t>
      </w:r>
      <w:r>
        <w:rPr>
          <w:spacing w:val="-2"/>
        </w:rPr>
        <w:t xml:space="preserve"> </w:t>
      </w:r>
      <w:r>
        <w:t>such</w:t>
      </w:r>
      <w:r>
        <w:rPr>
          <w:spacing w:val="-3"/>
        </w:rPr>
        <w:t xml:space="preserve"> </w:t>
      </w:r>
      <w:r>
        <w:rPr>
          <w:spacing w:val="-1"/>
        </w:rPr>
        <w:t>right.</w:t>
      </w:r>
      <w:r>
        <w:t xml:space="preserve"> </w:t>
      </w:r>
      <w:r>
        <w:rPr>
          <w:spacing w:val="-1"/>
        </w:rPr>
        <w:t>No</w:t>
      </w:r>
      <w:r>
        <w:t xml:space="preserve"> </w:t>
      </w:r>
      <w:r>
        <w:rPr>
          <w:spacing w:val="-2"/>
        </w:rPr>
        <w:t>right</w:t>
      </w:r>
      <w:r>
        <w:rPr>
          <w:spacing w:val="1"/>
        </w:rPr>
        <w:t xml:space="preserve"> </w:t>
      </w:r>
      <w:r>
        <w:rPr>
          <w:spacing w:val="-1"/>
        </w:rPr>
        <w:t>conferred</w:t>
      </w:r>
      <w:r>
        <w:t xml:space="preserve"> on</w:t>
      </w:r>
      <w:r>
        <w:rPr>
          <w:spacing w:val="-3"/>
        </w:rPr>
        <w:t xml:space="preserve"> </w:t>
      </w:r>
      <w:r>
        <w:rPr>
          <w:spacing w:val="-1"/>
        </w:rPr>
        <w:t>either</w:t>
      </w:r>
      <w:r>
        <w:rPr>
          <w:spacing w:val="73"/>
        </w:rPr>
        <w:t xml:space="preserve"> </w:t>
      </w:r>
      <w:r>
        <w:t>party</w:t>
      </w:r>
      <w:r>
        <w:rPr>
          <w:spacing w:val="-3"/>
        </w:rPr>
        <w:t xml:space="preserve"> </w:t>
      </w:r>
      <w:r>
        <w:rPr>
          <w:spacing w:val="-1"/>
        </w:rPr>
        <w:t>shall</w:t>
      </w:r>
      <w:r>
        <w:rPr>
          <w:spacing w:val="1"/>
        </w:rPr>
        <w:t xml:space="preserve"> </w:t>
      </w:r>
      <w:r>
        <w:t xml:space="preserve">be </w:t>
      </w:r>
      <w:r>
        <w:rPr>
          <w:spacing w:val="-2"/>
        </w:rPr>
        <w:t>deemed</w:t>
      </w:r>
      <w:r>
        <w:t xml:space="preserve"> </w:t>
      </w:r>
      <w:r>
        <w:rPr>
          <w:spacing w:val="-1"/>
        </w:rPr>
        <w:t>waived</w:t>
      </w:r>
      <w:r>
        <w:t xml:space="preserve"> and </w:t>
      </w:r>
      <w:r>
        <w:rPr>
          <w:spacing w:val="-2"/>
        </w:rPr>
        <w:t>no</w:t>
      </w:r>
      <w:r>
        <w:t xml:space="preserve"> </w:t>
      </w:r>
      <w:r>
        <w:rPr>
          <w:spacing w:val="-1"/>
        </w:rPr>
        <w:t>breach</w:t>
      </w:r>
      <w:r>
        <w:rPr>
          <w:spacing w:val="-3"/>
        </w:rPr>
        <w:t xml:space="preserve"> </w:t>
      </w:r>
      <w:r>
        <w:t>of</w:t>
      </w:r>
      <w:r>
        <w:rPr>
          <w:spacing w:val="-2"/>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excused</w:t>
      </w:r>
      <w:r>
        <w:t xml:space="preserve"> </w:t>
      </w:r>
      <w:r>
        <w:rPr>
          <w:spacing w:val="-1"/>
        </w:rPr>
        <w:t>unless</w:t>
      </w:r>
      <w:r>
        <w:rPr>
          <w:spacing w:val="-2"/>
        </w:rPr>
        <w:t xml:space="preserve"> </w:t>
      </w:r>
      <w:r>
        <w:t xml:space="preserve">such </w:t>
      </w:r>
      <w:r>
        <w:rPr>
          <w:spacing w:val="-1"/>
        </w:rPr>
        <w:t>waiver</w:t>
      </w:r>
      <w:r>
        <w:rPr>
          <w:spacing w:val="69"/>
        </w:rPr>
        <w:t xml:space="preserve"> </w:t>
      </w:r>
      <w:r>
        <w:t>or</w:t>
      </w:r>
      <w:r>
        <w:rPr>
          <w:spacing w:val="1"/>
        </w:rPr>
        <w:t xml:space="preserve"> </w:t>
      </w:r>
      <w:r>
        <w:rPr>
          <w:spacing w:val="-1"/>
        </w:rPr>
        <w:t>excuse</w:t>
      </w:r>
      <w:r>
        <w:rPr>
          <w:spacing w:val="-2"/>
        </w:rPr>
        <w:t xml:space="preserve"> </w:t>
      </w:r>
      <w:r>
        <w:rPr>
          <w:spacing w:val="-1"/>
        </w:rPr>
        <w:t>shall</w:t>
      </w:r>
      <w:r>
        <w:rPr>
          <w:spacing w:val="1"/>
        </w:rPr>
        <w:t xml:space="preserve"> </w:t>
      </w:r>
      <w:r>
        <w:rPr>
          <w:spacing w:val="-2"/>
        </w:rPr>
        <w:t>be</w:t>
      </w:r>
      <w:r>
        <w:t xml:space="preserve"> </w:t>
      </w:r>
      <w:r>
        <w:rPr>
          <w:spacing w:val="-1"/>
        </w:rPr>
        <w:t>in</w:t>
      </w:r>
      <w:r>
        <w:t xml:space="preserve"> </w:t>
      </w:r>
      <w:r>
        <w:rPr>
          <w:spacing w:val="-1"/>
        </w:rPr>
        <w:t>writing</w:t>
      </w:r>
      <w:r>
        <w:rPr>
          <w:spacing w:val="-3"/>
        </w:rPr>
        <w:t xml:space="preserve"> </w:t>
      </w:r>
      <w:r>
        <w:t xml:space="preserve">and </w:t>
      </w:r>
      <w:r>
        <w:rPr>
          <w:spacing w:val="-1"/>
        </w:rPr>
        <w:t>signed</w:t>
      </w:r>
      <w:r>
        <w:t xml:space="preserve"> by</w:t>
      </w:r>
      <w:r>
        <w:rPr>
          <w:spacing w:val="-3"/>
        </w:rPr>
        <w:t xml:space="preserve"> </w:t>
      </w:r>
      <w:r>
        <w:t xml:space="preserve">the </w:t>
      </w:r>
      <w:r>
        <w:rPr>
          <w:spacing w:val="-1"/>
        </w:rPr>
        <w:t>party</w:t>
      </w:r>
      <w:r>
        <w:rPr>
          <w:spacing w:val="-3"/>
        </w:rPr>
        <w:t xml:space="preserve"> </w:t>
      </w:r>
      <w:r>
        <w:rPr>
          <w:spacing w:val="-1"/>
        </w:rPr>
        <w:t>claimed</w:t>
      </w:r>
      <w:r>
        <w:t xml:space="preserve"> to </w:t>
      </w:r>
      <w:r>
        <w:rPr>
          <w:spacing w:val="-1"/>
        </w:rPr>
        <w:t>have</w:t>
      </w:r>
      <w:r>
        <w:t xml:space="preserve"> </w:t>
      </w:r>
      <w:r>
        <w:rPr>
          <w:spacing w:val="-1"/>
        </w:rPr>
        <w:t>waived</w:t>
      </w:r>
      <w:r>
        <w:t xml:space="preserve"> such</w:t>
      </w:r>
      <w:r>
        <w:rPr>
          <w:spacing w:val="-3"/>
        </w:rPr>
        <w:t xml:space="preserve"> </w:t>
      </w:r>
      <w:r>
        <w:rPr>
          <w:spacing w:val="-1"/>
        </w:rPr>
        <w:t>right.</w:t>
      </w:r>
    </w:p>
    <w:p w14:paraId="201EFA56" w14:textId="77777777" w:rsidR="00DE2389" w:rsidRDefault="00DE2389" w:rsidP="00DE2389">
      <w:pPr>
        <w:spacing w:before="2"/>
        <w:rPr>
          <w:rFonts w:ascii="Times New Roman" w:eastAsia="Times New Roman" w:hAnsi="Times New Roman" w:cs="Times New Roman"/>
          <w:sz w:val="21"/>
          <w:szCs w:val="21"/>
        </w:rPr>
      </w:pPr>
    </w:p>
    <w:p w14:paraId="5F76674B" w14:textId="77777777" w:rsidR="00DE2389" w:rsidRDefault="00DE2389" w:rsidP="00DE2389">
      <w:pPr>
        <w:pStyle w:val="Heading3"/>
        <w:numPr>
          <w:ilvl w:val="0"/>
          <w:numId w:val="3"/>
        </w:numPr>
        <w:tabs>
          <w:tab w:val="left" w:pos="841"/>
        </w:tabs>
        <w:ind w:left="840" w:hanging="720"/>
        <w:rPr>
          <w:b w:val="0"/>
          <w:bCs w:val="0"/>
        </w:rPr>
      </w:pPr>
      <w:r>
        <w:rPr>
          <w:spacing w:val="-1"/>
        </w:rPr>
        <w:t>Assignment</w:t>
      </w:r>
      <w:r>
        <w:rPr>
          <w:spacing w:val="1"/>
        </w:rPr>
        <w:t xml:space="preserve"> </w:t>
      </w:r>
      <w:r>
        <w:rPr>
          <w:spacing w:val="-1"/>
        </w:rPr>
        <w:t>and Delegation</w:t>
      </w:r>
    </w:p>
    <w:p w14:paraId="5C658EF9" w14:textId="77777777" w:rsidR="00DE2389" w:rsidRDefault="00DE2389" w:rsidP="00DE2389">
      <w:pPr>
        <w:spacing w:before="7"/>
        <w:rPr>
          <w:rFonts w:ascii="Times New Roman" w:eastAsia="Times New Roman" w:hAnsi="Times New Roman" w:cs="Times New Roman"/>
          <w:b/>
          <w:bCs/>
          <w:sz w:val="21"/>
          <w:szCs w:val="21"/>
        </w:rPr>
      </w:pPr>
    </w:p>
    <w:p w14:paraId="3F2AC16C" w14:textId="77777777" w:rsidR="00DE2389" w:rsidRDefault="00DE2389" w:rsidP="00DE2389">
      <w:pPr>
        <w:pStyle w:val="BodyText"/>
        <w:ind w:right="153"/>
      </w:pP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rights</w:t>
      </w:r>
      <w:r>
        <w:t xml:space="preserve"> </w:t>
      </w:r>
      <w:r>
        <w:rPr>
          <w:spacing w:val="-2"/>
        </w:rPr>
        <w:t>or</w:t>
      </w:r>
      <w:r>
        <w:rPr>
          <w:spacing w:val="1"/>
        </w:rPr>
        <w:t xml:space="preserve"> </w:t>
      </w:r>
      <w:r>
        <w:rPr>
          <w:spacing w:val="-1"/>
        </w:rPr>
        <w:t>duties</w:t>
      </w:r>
      <w:r>
        <w:t xml:space="preserve"> </w:t>
      </w:r>
      <w:r>
        <w:rPr>
          <w:spacing w:val="-1"/>
        </w:rPr>
        <w:t>hereunder</w:t>
      </w:r>
      <w:r>
        <w:rPr>
          <w:spacing w:val="-2"/>
        </w:rPr>
        <w:t xml:space="preserve"> may</w:t>
      </w:r>
      <w:r>
        <w:rPr>
          <w:spacing w:val="-3"/>
        </w:rPr>
        <w:t xml:space="preserve"> </w:t>
      </w:r>
      <w:r>
        <w:t>not</w:t>
      </w:r>
      <w:r>
        <w:rPr>
          <w:spacing w:val="1"/>
        </w:rPr>
        <w:t xml:space="preserve"> </w:t>
      </w:r>
      <w:r>
        <w:t xml:space="preserve">be </w:t>
      </w:r>
      <w:r>
        <w:rPr>
          <w:spacing w:val="-1"/>
        </w:rPr>
        <w:t>assigned</w:t>
      </w:r>
      <w:r>
        <w:rPr>
          <w:spacing w:val="-3"/>
        </w:rPr>
        <w:t xml:space="preserve"> </w:t>
      </w:r>
      <w:r>
        <w:t>or</w:t>
      </w:r>
      <w:r>
        <w:rPr>
          <w:spacing w:val="1"/>
        </w:rPr>
        <w:t xml:space="preserve"> </w:t>
      </w:r>
      <w:r>
        <w:rPr>
          <w:spacing w:val="-1"/>
        </w:rPr>
        <w:t>delegated</w:t>
      </w:r>
      <w:r>
        <w:rPr>
          <w:spacing w:val="55"/>
        </w:rPr>
        <w:t xml:space="preserve"> </w:t>
      </w:r>
      <w:r>
        <w:t>by</w:t>
      </w:r>
      <w:r>
        <w:rPr>
          <w:spacing w:val="-3"/>
        </w:rPr>
        <w:t xml:space="preserve"> </w:t>
      </w:r>
      <w:r>
        <w:rPr>
          <w:spacing w:val="-1"/>
        </w:rPr>
        <w:t>Manager</w:t>
      </w:r>
      <w:r>
        <w:rPr>
          <w:spacing w:val="1"/>
        </w:rPr>
        <w:t xml:space="preserve"> </w:t>
      </w:r>
      <w:r>
        <w:rPr>
          <w:spacing w:val="-1"/>
        </w:rPr>
        <w:t>without</w:t>
      </w:r>
      <w:r>
        <w:rPr>
          <w:spacing w:val="1"/>
        </w:rPr>
        <w:t xml:space="preserve"> </w:t>
      </w:r>
      <w:r>
        <w:rPr>
          <w:spacing w:val="-1"/>
        </w:rPr>
        <w:t>the</w:t>
      </w:r>
      <w: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r>
        <w:t xml:space="preserve"> </w:t>
      </w:r>
      <w:r>
        <w:rPr>
          <w:spacing w:val="-1"/>
        </w:rPr>
        <w:t>consent</w:t>
      </w:r>
      <w:r>
        <w:rPr>
          <w:spacing w:val="1"/>
        </w:rPr>
        <w:t xml:space="preserve"> </w:t>
      </w:r>
      <w:r>
        <w:rPr>
          <w:spacing w:val="-1"/>
        </w:rPr>
        <w:t>which</w:t>
      </w:r>
      <w:r>
        <w:t xml:space="preserve"> </w:t>
      </w:r>
      <w:r>
        <w:rPr>
          <w:spacing w:val="-2"/>
        </w:rPr>
        <w:t>may</w:t>
      </w:r>
      <w:r>
        <w:rPr>
          <w:spacing w:val="-3"/>
        </w:rPr>
        <w:t xml:space="preserve"> </w:t>
      </w:r>
      <w:r>
        <w:t xml:space="preserve">be </w:t>
      </w:r>
      <w:r>
        <w:rPr>
          <w:spacing w:val="-1"/>
        </w:rPr>
        <w:t>granted</w:t>
      </w:r>
      <w:r>
        <w:t xml:space="preserve"> or</w:t>
      </w:r>
      <w:r>
        <w:rPr>
          <w:spacing w:val="1"/>
        </w:rPr>
        <w:t xml:space="preserve"> </w:t>
      </w:r>
      <w:r>
        <w:rPr>
          <w:spacing w:val="-1"/>
        </w:rPr>
        <w:t>withheld</w:t>
      </w:r>
      <w:r>
        <w:rPr>
          <w:spacing w:val="-3"/>
        </w:rPr>
        <w:t xml:space="preserve"> </w:t>
      </w:r>
      <w:r>
        <w:t>in</w:t>
      </w:r>
      <w:r>
        <w:rPr>
          <w:spacing w:val="61"/>
        </w:rPr>
        <w:t xml:space="preserve"> </w:t>
      </w:r>
      <w:r>
        <w:t xml:space="preserve">the </w:t>
      </w:r>
      <w:r>
        <w:rPr>
          <w:spacing w:val="-1"/>
        </w:rPr>
        <w:t>System’s</w:t>
      </w:r>
      <w:r>
        <w:t xml:space="preserve"> </w:t>
      </w:r>
      <w:r>
        <w:rPr>
          <w:spacing w:val="-1"/>
        </w:rPr>
        <w:t>sole</w:t>
      </w:r>
      <w:r>
        <w:rPr>
          <w:spacing w:val="-2"/>
        </w:rPr>
        <w:t xml:space="preserve"> </w:t>
      </w:r>
      <w:r>
        <w:rPr>
          <w:spacing w:val="-1"/>
        </w:rPr>
        <w:t>discretion.</w:t>
      </w:r>
      <w:r>
        <w:t xml:space="preserve"> </w:t>
      </w:r>
      <w:r>
        <w:rPr>
          <w:spacing w:val="-1"/>
        </w:rPr>
        <w:t>Any</w:t>
      </w:r>
      <w:r>
        <w:rPr>
          <w:spacing w:val="-3"/>
        </w:rPr>
        <w:t xml:space="preserve"> </w:t>
      </w:r>
      <w:r>
        <w:rPr>
          <w:spacing w:val="-1"/>
        </w:rPr>
        <w:t>assignment</w:t>
      </w:r>
      <w:r>
        <w:rPr>
          <w:spacing w:val="1"/>
        </w:rPr>
        <w:t xml:space="preserve"> </w:t>
      </w:r>
      <w:r>
        <w:t>of</w:t>
      </w:r>
      <w:r>
        <w:rPr>
          <w:spacing w:val="1"/>
        </w:rPr>
        <w:t xml:space="preserve"> </w:t>
      </w:r>
      <w:r>
        <w:rPr>
          <w:spacing w:val="-1"/>
        </w:rPr>
        <w:t>rights</w:t>
      </w:r>
      <w:r>
        <w:rPr>
          <w:spacing w:val="-2"/>
        </w:rPr>
        <w:t xml:space="preserve"> </w:t>
      </w:r>
      <w:r>
        <w:t>or</w:t>
      </w:r>
      <w:r>
        <w:rPr>
          <w:spacing w:val="1"/>
        </w:rPr>
        <w:t xml:space="preserve"> </w:t>
      </w:r>
      <w:r>
        <w:rPr>
          <w:spacing w:val="-1"/>
        </w:rPr>
        <w:t>delegation</w:t>
      </w:r>
      <w:r>
        <w:t xml:space="preserve"> </w:t>
      </w:r>
      <w:r>
        <w:rPr>
          <w:spacing w:val="-2"/>
        </w:rPr>
        <w:t>of</w:t>
      </w:r>
      <w:r>
        <w:rPr>
          <w:spacing w:val="1"/>
        </w:rPr>
        <w:t xml:space="preserve"> </w:t>
      </w:r>
      <w:r>
        <w:rPr>
          <w:spacing w:val="-1"/>
        </w:rPr>
        <w:t>duties</w:t>
      </w:r>
      <w:r>
        <w:t xml:space="preserve"> </w:t>
      </w:r>
      <w:r>
        <w:rPr>
          <w:spacing w:val="-1"/>
        </w:rPr>
        <w:t>under</w:t>
      </w:r>
      <w:r>
        <w:rPr>
          <w:spacing w:val="1"/>
        </w:rPr>
        <w:t xml:space="preserve"> </w:t>
      </w:r>
      <w:r>
        <w:rPr>
          <w:spacing w:val="-1"/>
        </w:rPr>
        <w:t>this</w:t>
      </w:r>
      <w:r>
        <w:rPr>
          <w:spacing w:val="-2"/>
        </w:rPr>
        <w:t xml:space="preserve"> </w:t>
      </w:r>
      <w:r>
        <w:rPr>
          <w:spacing w:val="-1"/>
        </w:rPr>
        <w:t>Management</w:t>
      </w:r>
      <w:r>
        <w:rPr>
          <w:spacing w:val="59"/>
        </w:rPr>
        <w:t xml:space="preserve"> </w:t>
      </w:r>
      <w:r>
        <w:rPr>
          <w:spacing w:val="-1"/>
        </w:rPr>
        <w:t>Agreement,</w:t>
      </w:r>
      <w:r>
        <w:t xml:space="preserve"> to </w:t>
      </w:r>
      <w:r>
        <w:rPr>
          <w:spacing w:val="-1"/>
        </w:rPr>
        <w:t>which</w:t>
      </w:r>
      <w:r>
        <w:t xml:space="preserve"> </w:t>
      </w:r>
      <w:r>
        <w:rPr>
          <w:spacing w:val="-1"/>
        </w:rPr>
        <w:t>the</w:t>
      </w:r>
      <w:r>
        <w:t xml:space="preserve"> </w:t>
      </w:r>
      <w:r>
        <w:rPr>
          <w:spacing w:val="-1"/>
        </w:rPr>
        <w:t>parties</w:t>
      </w:r>
      <w:r>
        <w:t xml:space="preserve"> </w:t>
      </w:r>
      <w:r>
        <w:rPr>
          <w:spacing w:val="-1"/>
        </w:rPr>
        <w:t>hereto</w:t>
      </w:r>
      <w:r>
        <w:rPr>
          <w:spacing w:val="-3"/>
        </w:rPr>
        <w:t xml:space="preserve"> </w:t>
      </w:r>
      <w:r>
        <w:rPr>
          <w:spacing w:val="-1"/>
        </w:rPr>
        <w:t>agree</w:t>
      </w:r>
      <w:r>
        <w:t xml:space="preserve"> </w:t>
      </w:r>
      <w:r>
        <w:rPr>
          <w:spacing w:val="-1"/>
        </w:rPr>
        <w:t>in</w:t>
      </w:r>
      <w:r>
        <w:t xml:space="preserve"> </w:t>
      </w:r>
      <w:r>
        <w:rPr>
          <w:spacing w:val="-1"/>
        </w:rPr>
        <w:t>writing,</w:t>
      </w:r>
      <w:r>
        <w:t xml:space="preserve"> </w:t>
      </w:r>
      <w:r>
        <w:rPr>
          <w:spacing w:val="-1"/>
        </w:rPr>
        <w:t>shall</w:t>
      </w:r>
      <w:r>
        <w:rPr>
          <w:spacing w:val="1"/>
        </w:rPr>
        <w:t xml:space="preserve"> </w:t>
      </w:r>
      <w:r>
        <w:rPr>
          <w:spacing w:val="-1"/>
        </w:rPr>
        <w:t>bind</w:t>
      </w:r>
      <w:r>
        <w:rPr>
          <w:spacing w:val="-3"/>
        </w:rPr>
        <w:t xml:space="preserve"> </w:t>
      </w:r>
      <w:r>
        <w:t xml:space="preserve">and </w:t>
      </w:r>
      <w:r>
        <w:rPr>
          <w:spacing w:val="-1"/>
        </w:rPr>
        <w:t>inure</w:t>
      </w:r>
      <w:r>
        <w:t xml:space="preserve"> to</w:t>
      </w:r>
      <w:r>
        <w:rPr>
          <w:spacing w:val="-3"/>
        </w:rPr>
        <w:t xml:space="preserve"> </w:t>
      </w:r>
      <w:r>
        <w:t>the</w:t>
      </w:r>
      <w:r>
        <w:rPr>
          <w:spacing w:val="-5"/>
        </w:rPr>
        <w:t xml:space="preserve"> </w:t>
      </w:r>
      <w:r>
        <w:rPr>
          <w:spacing w:val="-1"/>
        </w:rPr>
        <w:t>benefit</w:t>
      </w:r>
      <w:r>
        <w:rPr>
          <w:spacing w:val="-2"/>
        </w:rPr>
        <w:t xml:space="preserve"> </w:t>
      </w:r>
      <w:r>
        <w:t>of</w:t>
      </w:r>
      <w:r>
        <w:rPr>
          <w:spacing w:val="-2"/>
        </w:rPr>
        <w:t xml:space="preserve"> </w:t>
      </w:r>
      <w:r>
        <w:t>the</w:t>
      </w:r>
      <w:r>
        <w:rPr>
          <w:spacing w:val="63"/>
        </w:rPr>
        <w:t xml:space="preserve"> </w:t>
      </w:r>
      <w:r>
        <w:rPr>
          <w:spacing w:val="-1"/>
        </w:rPr>
        <w:t>successors</w:t>
      </w:r>
      <w:r>
        <w:rPr>
          <w:spacing w:val="-2"/>
        </w:rPr>
        <w:t xml:space="preserve"> </w:t>
      </w:r>
      <w:r>
        <w:t xml:space="preserve">in </w:t>
      </w:r>
      <w:r>
        <w:rPr>
          <w:spacing w:val="-1"/>
        </w:rPr>
        <w:t>interest</w:t>
      </w:r>
      <w:r>
        <w:rPr>
          <w:spacing w:val="1"/>
        </w:rPr>
        <w:t xml:space="preserve"> </w:t>
      </w:r>
      <w:r>
        <w:rPr>
          <w:spacing w:val="-2"/>
        </w:rPr>
        <w:t>of</w:t>
      </w:r>
      <w:r>
        <w:rPr>
          <w:spacing w:val="1"/>
        </w:rPr>
        <w:t xml:space="preserve"> </w:t>
      </w:r>
      <w:r>
        <w:rPr>
          <w:spacing w:val="-1"/>
        </w:rPr>
        <w:t>the</w:t>
      </w:r>
      <w:r>
        <w:rPr>
          <w:spacing w:val="-2"/>
        </w:rPr>
        <w:t xml:space="preserve"> </w:t>
      </w:r>
      <w:r>
        <w:rPr>
          <w:spacing w:val="-1"/>
        </w:rPr>
        <w:t>System</w:t>
      </w:r>
      <w:r>
        <w:rPr>
          <w:spacing w:val="-4"/>
        </w:rPr>
        <w:t xml:space="preserve"> </w:t>
      </w:r>
      <w:r>
        <w:t xml:space="preserve">and </w:t>
      </w:r>
      <w:r>
        <w:rPr>
          <w:spacing w:val="-1"/>
        </w:rPr>
        <w:t>Manager.</w:t>
      </w:r>
    </w:p>
    <w:p w14:paraId="664B1357" w14:textId="77777777" w:rsidR="00DE2389" w:rsidRDefault="00DE2389" w:rsidP="00DE2389">
      <w:pPr>
        <w:spacing w:before="5"/>
        <w:rPr>
          <w:rFonts w:ascii="Times New Roman" w:eastAsia="Times New Roman" w:hAnsi="Times New Roman" w:cs="Times New Roman"/>
          <w:sz w:val="21"/>
          <w:szCs w:val="21"/>
        </w:rPr>
      </w:pPr>
    </w:p>
    <w:p w14:paraId="6931D8E7" w14:textId="77777777" w:rsidR="00DE2389" w:rsidRDefault="00DE2389" w:rsidP="00DE2389">
      <w:pPr>
        <w:pStyle w:val="Heading3"/>
        <w:numPr>
          <w:ilvl w:val="0"/>
          <w:numId w:val="3"/>
        </w:numPr>
        <w:tabs>
          <w:tab w:val="left" w:pos="841"/>
        </w:tabs>
        <w:ind w:left="840" w:hanging="720"/>
        <w:rPr>
          <w:b w:val="0"/>
          <w:bCs w:val="0"/>
        </w:rPr>
      </w:pPr>
      <w:r>
        <w:rPr>
          <w:spacing w:val="-1"/>
        </w:rPr>
        <w:t>Maintaining</w:t>
      </w:r>
      <w:r>
        <w:t xml:space="preserve"> a </w:t>
      </w:r>
      <w:r>
        <w:rPr>
          <w:spacing w:val="-1"/>
        </w:rPr>
        <w:t>Drug-Free</w:t>
      </w:r>
      <w:r>
        <w:rPr>
          <w:spacing w:val="-2"/>
        </w:rPr>
        <w:t xml:space="preserve"> </w:t>
      </w:r>
      <w:r>
        <w:rPr>
          <w:spacing w:val="-1"/>
        </w:rPr>
        <w:t>Workplace</w:t>
      </w:r>
    </w:p>
    <w:p w14:paraId="385B1020" w14:textId="77777777" w:rsidR="00DE2389" w:rsidRDefault="00DE2389" w:rsidP="00DE2389">
      <w:pPr>
        <w:spacing w:before="4"/>
        <w:rPr>
          <w:rFonts w:ascii="Times New Roman" w:eastAsia="Times New Roman" w:hAnsi="Times New Roman" w:cs="Times New Roman"/>
          <w:b/>
          <w:bCs/>
          <w:sz w:val="20"/>
          <w:szCs w:val="20"/>
        </w:rPr>
      </w:pPr>
    </w:p>
    <w:p w14:paraId="18867F48" w14:textId="77777777" w:rsidR="00DE2389" w:rsidRDefault="00DE2389" w:rsidP="00DE2389">
      <w:pPr>
        <w:pStyle w:val="BodyText"/>
        <w:numPr>
          <w:ilvl w:val="1"/>
          <w:numId w:val="3"/>
        </w:numPr>
        <w:tabs>
          <w:tab w:val="left" w:pos="840"/>
        </w:tabs>
        <w:ind w:left="839" w:right="169" w:hanging="360"/>
        <w:jc w:val="both"/>
      </w:pPr>
      <w:r>
        <w:rPr>
          <w:spacing w:val="-1"/>
        </w:rPr>
        <w:t>Manager</w:t>
      </w:r>
      <w:r>
        <w:rPr>
          <w:spacing w:val="1"/>
        </w:rPr>
        <w:t xml:space="preserve"> </w:t>
      </w:r>
      <w:r>
        <w:rPr>
          <w:spacing w:val="-1"/>
        </w:rPr>
        <w:t>hereby</w:t>
      </w:r>
      <w:r>
        <w:rPr>
          <w:spacing w:val="-3"/>
        </w:rPr>
        <w:t xml:space="preserve"> </w:t>
      </w:r>
      <w:r>
        <w:rPr>
          <w:spacing w:val="-1"/>
        </w:rPr>
        <w:t>covenants</w:t>
      </w:r>
      <w:r>
        <w:rPr>
          <w:spacing w:val="-2"/>
        </w:rPr>
        <w:t xml:space="preserve"> </w:t>
      </w:r>
      <w:r>
        <w:t xml:space="preserve">and </w:t>
      </w:r>
      <w:r>
        <w:rPr>
          <w:spacing w:val="-1"/>
        </w:rPr>
        <w:t>agrees</w:t>
      </w:r>
      <w:r>
        <w:t xml:space="preserve"> to </w:t>
      </w:r>
      <w:r>
        <w:rPr>
          <w:spacing w:val="-2"/>
        </w:rPr>
        <w:t>make</w:t>
      </w:r>
      <w:r>
        <w:t xml:space="preserve"> a </w:t>
      </w:r>
      <w:r>
        <w:rPr>
          <w:spacing w:val="-1"/>
        </w:rPr>
        <w:t>good</w:t>
      </w:r>
      <w:r>
        <w:t xml:space="preserve"> </w:t>
      </w:r>
      <w:r>
        <w:rPr>
          <w:spacing w:val="-1"/>
        </w:rPr>
        <w:t>faith</w:t>
      </w:r>
      <w:r>
        <w:t xml:space="preserve"> </w:t>
      </w:r>
      <w:r>
        <w:rPr>
          <w:spacing w:val="-2"/>
        </w:rPr>
        <w:t>effort</w:t>
      </w:r>
      <w:r>
        <w:rPr>
          <w:spacing w:val="1"/>
        </w:rPr>
        <w:t xml:space="preserve"> </w:t>
      </w:r>
      <w:r>
        <w:t>to</w:t>
      </w:r>
      <w:r>
        <w:rPr>
          <w:spacing w:val="-3"/>
        </w:rPr>
        <w:t xml:space="preserve"> </w:t>
      </w:r>
      <w:r>
        <w:rPr>
          <w:spacing w:val="-1"/>
        </w:rPr>
        <w:t>provide</w:t>
      </w:r>
      <w:r>
        <w:rPr>
          <w:spacing w:val="-2"/>
        </w:rPr>
        <w:t xml:space="preserve"> </w:t>
      </w:r>
      <w:r>
        <w:t>and</w:t>
      </w:r>
      <w:r>
        <w:rPr>
          <w:spacing w:val="-3"/>
        </w:rPr>
        <w:t xml:space="preserve"> </w:t>
      </w:r>
      <w:r>
        <w:rPr>
          <w:spacing w:val="-1"/>
        </w:rPr>
        <w:t>maintain</w:t>
      </w:r>
      <w:r>
        <w:t xml:space="preserve"> </w:t>
      </w:r>
      <w:r>
        <w:rPr>
          <w:spacing w:val="-1"/>
        </w:rPr>
        <w:t>during</w:t>
      </w:r>
      <w:r>
        <w:rPr>
          <w:spacing w:val="79"/>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 </w:t>
      </w:r>
      <w:r>
        <w:rPr>
          <w:spacing w:val="-1"/>
        </w:rPr>
        <w:t>drug-free</w:t>
      </w:r>
      <w:r>
        <w:t xml:space="preserve"> </w:t>
      </w:r>
      <w:r>
        <w:rPr>
          <w:spacing w:val="-1"/>
        </w:rPr>
        <w:t>workplace.</w:t>
      </w:r>
      <w:r>
        <w:t xml:space="preserve"> </w:t>
      </w:r>
      <w:r>
        <w:rPr>
          <w:spacing w:val="-1"/>
        </w:rPr>
        <w:t>Manager</w:t>
      </w:r>
      <w:r>
        <w:rPr>
          <w:spacing w:val="1"/>
        </w:rPr>
        <w:t xml:space="preserve"> </w:t>
      </w:r>
      <w:r>
        <w:rPr>
          <w:spacing w:val="-1"/>
        </w:rPr>
        <w:t>will</w:t>
      </w:r>
      <w:r>
        <w:rPr>
          <w:spacing w:val="1"/>
        </w:rPr>
        <w:t xml:space="preserve"> </w:t>
      </w:r>
      <w:r>
        <w:rPr>
          <w:spacing w:val="-2"/>
        </w:rPr>
        <w:t>give</w:t>
      </w:r>
      <w:r>
        <w:t xml:space="preserve"> </w:t>
      </w:r>
      <w:r>
        <w:rPr>
          <w:spacing w:val="-1"/>
        </w:rPr>
        <w:t>written</w:t>
      </w:r>
      <w:r>
        <w:t xml:space="preserve"> </w:t>
      </w:r>
      <w:r>
        <w:rPr>
          <w:spacing w:val="-1"/>
        </w:rPr>
        <w:t>notice</w:t>
      </w:r>
      <w:r>
        <w:rPr>
          <w:spacing w:val="43"/>
        </w:rPr>
        <w:t xml:space="preserve"> </w:t>
      </w:r>
      <w:r>
        <w:t xml:space="preserve">to </w:t>
      </w:r>
      <w:r>
        <w:rPr>
          <w:spacing w:val="-1"/>
        </w:rPr>
        <w:t>the</w:t>
      </w:r>
      <w:r>
        <w:t xml:space="preserve"> </w:t>
      </w:r>
      <w:r>
        <w:rPr>
          <w:spacing w:val="-1"/>
        </w:rPr>
        <w:t>System</w:t>
      </w:r>
      <w:r>
        <w:rPr>
          <w:spacing w:val="-4"/>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1"/>
        </w:rPr>
        <w:t>days</w:t>
      </w:r>
      <w:r>
        <w:t xml:space="preserve"> </w:t>
      </w:r>
      <w:r>
        <w:rPr>
          <w:spacing w:val="-1"/>
        </w:rPr>
        <w:t>after</w:t>
      </w:r>
      <w:r>
        <w:rPr>
          <w:spacing w:val="1"/>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rPr>
          <w:spacing w:val="-1"/>
        </w:rPr>
        <w:t>that</w:t>
      </w:r>
      <w:r>
        <w:rPr>
          <w:spacing w:val="1"/>
        </w:rPr>
        <w:t xml:space="preserve"> </w:t>
      </w:r>
      <w:r>
        <w:t xml:space="preserve">an </w:t>
      </w:r>
      <w:r>
        <w:rPr>
          <w:spacing w:val="-1"/>
        </w:rPr>
        <w:t>employee</w:t>
      </w:r>
      <w:r>
        <w:rPr>
          <w:spacing w:val="-2"/>
        </w:rPr>
        <w:t xml:space="preserve"> </w:t>
      </w:r>
      <w:r>
        <w:t>of</w:t>
      </w:r>
      <w:r>
        <w:rPr>
          <w:spacing w:val="1"/>
        </w:rPr>
        <w:t xml:space="preserve"> </w:t>
      </w:r>
      <w:r>
        <w:rPr>
          <w:spacing w:val="-1"/>
        </w:rPr>
        <w:t>Manager</w:t>
      </w:r>
      <w:r>
        <w:rPr>
          <w:spacing w:val="1"/>
        </w:rPr>
        <w:t xml:space="preserve"> </w:t>
      </w:r>
      <w:r>
        <w:rPr>
          <w:spacing w:val="-1"/>
        </w:rPr>
        <w:t>has</w:t>
      </w:r>
      <w:r>
        <w:rPr>
          <w:spacing w:val="57"/>
        </w:rPr>
        <w:t xml:space="preserve"> </w:t>
      </w:r>
      <w:r>
        <w:t xml:space="preserve">been </w:t>
      </w:r>
      <w:r>
        <w:rPr>
          <w:spacing w:val="-1"/>
        </w:rPr>
        <w:t>convicted</w:t>
      </w:r>
      <w:r>
        <w:t xml:space="preserve"> of</w:t>
      </w:r>
      <w:r>
        <w:rPr>
          <w:spacing w:val="-2"/>
        </w:rPr>
        <w:t xml:space="preserve"> </w:t>
      </w:r>
      <w:r>
        <w:t xml:space="preserve">a </w:t>
      </w:r>
      <w:r>
        <w:rPr>
          <w:spacing w:val="-1"/>
        </w:rPr>
        <w:t>criminal</w:t>
      </w:r>
      <w:r>
        <w:rPr>
          <w:spacing w:val="1"/>
        </w:rPr>
        <w:t xml:space="preserve"> </w:t>
      </w:r>
      <w:r>
        <w:t>drug</w:t>
      </w:r>
      <w:r>
        <w:rPr>
          <w:spacing w:val="-3"/>
        </w:rPr>
        <w:t xml:space="preserve"> </w:t>
      </w:r>
      <w:r>
        <w:rPr>
          <w:spacing w:val="-1"/>
        </w:rPr>
        <w:t>violation</w:t>
      </w:r>
      <w:r>
        <w:t xml:space="preserve"> </w:t>
      </w:r>
      <w:r>
        <w:rPr>
          <w:spacing w:val="-1"/>
        </w:rPr>
        <w:t>occurring</w:t>
      </w:r>
      <w:r>
        <w:rPr>
          <w:spacing w:val="-3"/>
        </w:rPr>
        <w:t xml:space="preserve"> </w:t>
      </w:r>
      <w:r>
        <w:rPr>
          <w:spacing w:val="-1"/>
        </w:rPr>
        <w:t>in</w:t>
      </w:r>
      <w:r>
        <w:t xml:space="preserve"> </w:t>
      </w:r>
      <w:r>
        <w:rPr>
          <w:spacing w:val="-2"/>
        </w:rPr>
        <w:t>Manager's</w:t>
      </w:r>
      <w:r>
        <w:t xml:space="preserve"> </w:t>
      </w:r>
      <w:r>
        <w:rPr>
          <w:spacing w:val="-1"/>
        </w:rPr>
        <w:t>workplace.</w:t>
      </w:r>
    </w:p>
    <w:p w14:paraId="7ACDB6F5" w14:textId="77777777" w:rsidR="00DE2389" w:rsidRDefault="00DE2389" w:rsidP="00DE2389">
      <w:pPr>
        <w:spacing w:before="11"/>
        <w:rPr>
          <w:rFonts w:ascii="Times New Roman" w:eastAsia="Times New Roman" w:hAnsi="Times New Roman" w:cs="Times New Roman"/>
          <w:sz w:val="20"/>
          <w:szCs w:val="20"/>
        </w:rPr>
      </w:pPr>
    </w:p>
    <w:p w14:paraId="40F0D1FC" w14:textId="77777777" w:rsidR="00DE2389" w:rsidRDefault="00DE2389" w:rsidP="00DE2389">
      <w:pPr>
        <w:pStyle w:val="BodyText"/>
        <w:numPr>
          <w:ilvl w:val="1"/>
          <w:numId w:val="3"/>
        </w:numPr>
        <w:tabs>
          <w:tab w:val="left" w:pos="840"/>
        </w:tabs>
        <w:ind w:left="839" w:right="99" w:hanging="360"/>
      </w:pPr>
      <w:r>
        <w:rPr>
          <w:spacing w:val="-2"/>
        </w:rPr>
        <w:t>In</w:t>
      </w:r>
      <w:r>
        <w:t xml:space="preserve"> addition</w:t>
      </w:r>
      <w:r>
        <w:rPr>
          <w:spacing w:val="-3"/>
        </w:rPr>
        <w:t xml:space="preserve"> </w:t>
      </w:r>
      <w:r>
        <w:t>to</w:t>
      </w:r>
      <w:r>
        <w:rPr>
          <w:spacing w:val="-3"/>
        </w:rPr>
        <w:t xml:space="preserve"> </w:t>
      </w:r>
      <w:r>
        <w:t xml:space="preserve">the </w:t>
      </w:r>
      <w:r>
        <w:rPr>
          <w:spacing w:val="-1"/>
        </w:rPr>
        <w:t>provisions</w:t>
      </w:r>
      <w:r>
        <w:t xml:space="preserve"> of</w:t>
      </w:r>
      <w:r>
        <w:rPr>
          <w:spacing w:val="1"/>
        </w:rPr>
        <w:t xml:space="preserve"> </w:t>
      </w:r>
      <w:r>
        <w:rPr>
          <w:spacing w:val="-1"/>
        </w:rPr>
        <w:t>subsection</w:t>
      </w:r>
      <w:r>
        <w:rPr>
          <w:spacing w:val="-3"/>
        </w:rPr>
        <w:t xml:space="preserve"> </w:t>
      </w:r>
      <w:r>
        <w:t>(a)</w:t>
      </w:r>
      <w:r>
        <w:rPr>
          <w:spacing w:val="-2"/>
        </w:rPr>
        <w:t xml:space="preserve"> </w:t>
      </w:r>
      <w:r>
        <w:rPr>
          <w:spacing w:val="-1"/>
        </w:rPr>
        <w:t>above,</w:t>
      </w:r>
      <w:r>
        <w:t xml:space="preserve"> </w:t>
      </w:r>
      <w:r>
        <w:rPr>
          <w:spacing w:val="-1"/>
        </w:rPr>
        <w:t>if</w:t>
      </w:r>
      <w:r>
        <w:rPr>
          <w:spacing w:val="-2"/>
        </w:rPr>
        <w:t xml:space="preserve"> </w:t>
      </w:r>
      <w:r>
        <w:t>the</w:t>
      </w:r>
      <w:r>
        <w:rPr>
          <w:spacing w:val="-2"/>
        </w:rPr>
        <w:t xml:space="preserve"> </w:t>
      </w:r>
      <w:r>
        <w:rPr>
          <w:spacing w:val="-1"/>
        </w:rPr>
        <w:t>total</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amount</w:t>
      </w:r>
      <w:r>
        <w:rPr>
          <w:spacing w:val="49"/>
        </w:rPr>
        <w:t xml:space="preserve"> </w:t>
      </w:r>
      <w:r>
        <w:t>set</w:t>
      </w:r>
      <w:r>
        <w:rPr>
          <w:spacing w:val="-2"/>
        </w:rPr>
        <w:t xml:space="preserve"> </w:t>
      </w:r>
      <w:r>
        <w:rPr>
          <w:spacing w:val="-1"/>
        </w:rPr>
        <w:t>forth</w:t>
      </w:r>
      <w:r>
        <w:rPr>
          <w:spacing w:val="-3"/>
        </w:rPr>
        <w:t xml:space="preserve"> </w:t>
      </w:r>
      <w:r>
        <w:t xml:space="preserve">in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in</w:t>
      </w:r>
      <w:r>
        <w:rPr>
          <w:spacing w:val="-3"/>
        </w:rPr>
        <w:t xml:space="preserve"> </w:t>
      </w:r>
      <w:r>
        <w:rPr>
          <w:spacing w:val="-1"/>
        </w:rPr>
        <w:t>excess</w:t>
      </w:r>
      <w:r>
        <w:t xml:space="preserve"> </w:t>
      </w:r>
      <w:r>
        <w:rPr>
          <w:spacing w:val="-2"/>
        </w:rPr>
        <w:t>of</w:t>
      </w:r>
      <w:r>
        <w:rPr>
          <w:spacing w:val="1"/>
        </w:rPr>
        <w:t xml:space="preserve"> </w:t>
      </w:r>
      <w:r>
        <w:rPr>
          <w:spacing w:val="-1"/>
        </w:rPr>
        <w:t>$25,000,</w:t>
      </w:r>
      <w:r>
        <w:t xml:space="preserve"> </w:t>
      </w:r>
      <w:r>
        <w:rPr>
          <w:spacing w:val="-1"/>
        </w:rPr>
        <w:t>Manager</w:t>
      </w:r>
      <w:r>
        <w:rPr>
          <w:spacing w:val="1"/>
        </w:rPr>
        <w:t xml:space="preserve"> </w:t>
      </w:r>
      <w:r>
        <w:rPr>
          <w:spacing w:val="-1"/>
        </w:rPr>
        <w:t>hereby</w:t>
      </w:r>
      <w:r>
        <w:rPr>
          <w:spacing w:val="-5"/>
        </w:rPr>
        <w:t xml:space="preserve"> </w:t>
      </w:r>
      <w:r>
        <w:rPr>
          <w:spacing w:val="-1"/>
        </w:rPr>
        <w:t>further</w:t>
      </w:r>
      <w:r>
        <w:rPr>
          <w:spacing w:val="1"/>
        </w:rPr>
        <w:t xml:space="preserve"> </w:t>
      </w:r>
      <w:r>
        <w:rPr>
          <w:spacing w:val="-1"/>
        </w:rPr>
        <w:t>agrees</w:t>
      </w:r>
      <w:r>
        <w:rPr>
          <w:spacing w:val="59"/>
        </w:rPr>
        <w:t xml:space="preserve"> </w:t>
      </w:r>
      <w:r>
        <w:rPr>
          <w:spacing w:val="-1"/>
        </w:rPr>
        <w:t>that</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is </w:t>
      </w:r>
      <w:r>
        <w:rPr>
          <w:spacing w:val="-1"/>
        </w:rPr>
        <w:t>expressly</w:t>
      </w:r>
      <w:r>
        <w:rPr>
          <w:spacing w:val="-3"/>
        </w:rPr>
        <w:t xml:space="preserve"> </w:t>
      </w:r>
      <w:r>
        <w:rPr>
          <w:spacing w:val="-1"/>
        </w:rPr>
        <w:t>subject</w:t>
      </w:r>
      <w:r>
        <w:rPr>
          <w:spacing w:val="-2"/>
        </w:rPr>
        <w:t xml:space="preserve"> </w:t>
      </w:r>
      <w:r>
        <w:rPr>
          <w:spacing w:val="-1"/>
        </w:rPr>
        <w:t>to</w:t>
      </w:r>
      <w:r>
        <w:t xml:space="preserve"> the</w:t>
      </w:r>
      <w:r>
        <w:rPr>
          <w:spacing w:val="-2"/>
        </w:rPr>
        <w:t xml:space="preserve"> </w:t>
      </w:r>
      <w:r>
        <w:rPr>
          <w:spacing w:val="-1"/>
        </w:rPr>
        <w:t>terms,</w:t>
      </w:r>
      <w:r>
        <w:t xml:space="preserve"> </w:t>
      </w:r>
      <w:r>
        <w:rPr>
          <w:spacing w:val="-1"/>
        </w:rPr>
        <w:t>conditions,</w:t>
      </w:r>
      <w:r>
        <w:t xml:space="preserve"> </w:t>
      </w:r>
      <w:r>
        <w:rPr>
          <w:spacing w:val="-1"/>
        </w:rPr>
        <w:t>and</w:t>
      </w:r>
      <w:r>
        <w:rPr>
          <w:spacing w:val="-3"/>
        </w:rPr>
        <w:t xml:space="preserve"> </w:t>
      </w:r>
      <w:r>
        <w:rPr>
          <w:spacing w:val="-1"/>
        </w:rPr>
        <w:t>representations</w:t>
      </w:r>
      <w:r>
        <w:rPr>
          <w:spacing w:val="57"/>
        </w:rPr>
        <w:t xml:space="preserve"> </w:t>
      </w:r>
      <w:r>
        <w:rPr>
          <w:spacing w:val="-1"/>
        </w:rPr>
        <w:t>contained</w:t>
      </w:r>
      <w:r>
        <w:t xml:space="preserve"> in</w:t>
      </w:r>
      <w:r>
        <w:rPr>
          <w:spacing w:val="-3"/>
        </w:rPr>
        <w:t xml:space="preserve"> </w:t>
      </w:r>
      <w:r>
        <w:rPr>
          <w:spacing w:val="-1"/>
        </w:rPr>
        <w:t>the</w:t>
      </w:r>
      <w: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(“Certification”).</w:t>
      </w:r>
      <w:r>
        <w:rPr>
          <w:spacing w:val="-3"/>
        </w:rPr>
        <w:t xml:space="preserve"> </w:t>
      </w:r>
      <w:r>
        <w:t xml:space="preserve">The </w:t>
      </w:r>
      <w:r>
        <w:rPr>
          <w:spacing w:val="-1"/>
        </w:rPr>
        <w:t>Certification</w:t>
      </w:r>
      <w:r>
        <w:rPr>
          <w:spacing w:val="-3"/>
        </w:rPr>
        <w:t xml:space="preserve"> </w:t>
      </w:r>
      <w:r>
        <w:t xml:space="preserve">is </w:t>
      </w:r>
      <w:r>
        <w:rPr>
          <w:spacing w:val="-1"/>
        </w:rPr>
        <w:t>hereby</w:t>
      </w:r>
      <w:r>
        <w:rPr>
          <w:spacing w:val="53"/>
        </w:rPr>
        <w:t xml:space="preserve"> </w:t>
      </w:r>
      <w:r>
        <w:rPr>
          <w:spacing w:val="-1"/>
        </w:rPr>
        <w:t>executed</w:t>
      </w:r>
      <w:r>
        <w:rPr>
          <w:spacing w:val="-3"/>
        </w:rPr>
        <w:t xml:space="preserve"> </w:t>
      </w:r>
      <w:r>
        <w:t>by</w:t>
      </w:r>
      <w:r>
        <w:rPr>
          <w:spacing w:val="-3"/>
        </w:rPr>
        <w:t xml:space="preserve"> </w:t>
      </w:r>
      <w:r>
        <w:rPr>
          <w:spacing w:val="-1"/>
        </w:rPr>
        <w:t>Manager</w:t>
      </w:r>
      <w:r>
        <w:rPr>
          <w:spacing w:val="-2"/>
        </w:rPr>
        <w:t xml:space="preserve"> </w:t>
      </w:r>
      <w:r>
        <w:t xml:space="preserve">in </w:t>
      </w:r>
      <w:r>
        <w:rPr>
          <w:spacing w:val="-1"/>
        </w:rPr>
        <w:t>conjunction</w:t>
      </w:r>
      <w:r>
        <w:t xml:space="preserve"> </w:t>
      </w:r>
      <w:r>
        <w:rPr>
          <w:spacing w:val="-1"/>
        </w:rPr>
        <w:t>with</w:t>
      </w:r>
      <w: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and is</w:t>
      </w:r>
      <w:r>
        <w:rPr>
          <w:spacing w:val="-2"/>
        </w:rPr>
        <w:t xml:space="preserve"> </w:t>
      </w:r>
      <w:r>
        <w:t>set</w:t>
      </w:r>
      <w:r>
        <w:rPr>
          <w:spacing w:val="-4"/>
        </w:rPr>
        <w:t xml:space="preserve"> </w:t>
      </w:r>
      <w:r>
        <w:rPr>
          <w:spacing w:val="-1"/>
        </w:rPr>
        <w:t>forth</w:t>
      </w:r>
      <w:r>
        <w:t xml:space="preserve"> </w:t>
      </w:r>
      <w:r>
        <w:rPr>
          <w:spacing w:val="-1"/>
        </w:rPr>
        <w:t>in</w:t>
      </w:r>
      <w:r>
        <w:t xml:space="preserve"> </w:t>
      </w:r>
      <w:r>
        <w:rPr>
          <w:spacing w:val="-1"/>
        </w:rPr>
        <w:t>the</w:t>
      </w:r>
      <w:r>
        <w:rPr>
          <w:spacing w:val="55"/>
        </w:rP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71B4897C" w14:textId="77777777" w:rsidR="00DE2389" w:rsidRDefault="00DE2389" w:rsidP="00DE2389">
      <w:pPr>
        <w:spacing w:before="9"/>
        <w:rPr>
          <w:rFonts w:ascii="Times New Roman" w:eastAsia="Times New Roman" w:hAnsi="Times New Roman" w:cs="Times New Roman"/>
          <w:sz w:val="20"/>
          <w:szCs w:val="20"/>
        </w:rPr>
      </w:pPr>
    </w:p>
    <w:p w14:paraId="360B4B31" w14:textId="77777777" w:rsidR="00DE2389" w:rsidRDefault="00DE2389" w:rsidP="00DE2389">
      <w:pPr>
        <w:pStyle w:val="BodyText"/>
        <w:numPr>
          <w:ilvl w:val="1"/>
          <w:numId w:val="3"/>
        </w:numPr>
        <w:tabs>
          <w:tab w:val="left" w:pos="840"/>
        </w:tabs>
        <w:ind w:left="839" w:right="153" w:hanging="360"/>
      </w:pPr>
      <w:r>
        <w:rPr>
          <w:spacing w:val="-2"/>
        </w:rPr>
        <w:t>It</w:t>
      </w:r>
      <w:r>
        <w:rPr>
          <w:spacing w:val="1"/>
        </w:rPr>
        <w:t xml:space="preserve"> </w:t>
      </w:r>
      <w:r>
        <w:t xml:space="preserve">is </w:t>
      </w:r>
      <w:r>
        <w:rPr>
          <w:spacing w:val="-1"/>
        </w:rPr>
        <w:t>expressly</w:t>
      </w:r>
      <w:r>
        <w:rPr>
          <w:spacing w:val="-3"/>
        </w:rPr>
        <w:t xml:space="preserve"> </w:t>
      </w:r>
      <w:r>
        <w:rPr>
          <w:spacing w:val="-1"/>
        </w:rPr>
        <w:t>agreed</w:t>
      </w:r>
      <w:r>
        <w:t xml:space="preserve"> </w:t>
      </w:r>
      <w:r>
        <w:rPr>
          <w:spacing w:val="-1"/>
        </w:rPr>
        <w:t>that</w:t>
      </w:r>
      <w:r>
        <w:rPr>
          <w:spacing w:val="-2"/>
        </w:rPr>
        <w:t xml:space="preserve"> </w:t>
      </w:r>
      <w:r>
        <w:rPr>
          <w:spacing w:val="-1"/>
        </w:rPr>
        <w:t>the</w:t>
      </w:r>
      <w:r>
        <w:t xml:space="preserve"> </w:t>
      </w:r>
      <w:r>
        <w:rPr>
          <w:spacing w:val="-1"/>
        </w:rPr>
        <w:t>falsification</w:t>
      </w:r>
      <w:r>
        <w:t xml:space="preserve"> or</w:t>
      </w:r>
      <w:r>
        <w:rPr>
          <w:spacing w:val="-2"/>
        </w:rPr>
        <w:t xml:space="preserve"> </w:t>
      </w:r>
      <w:r>
        <w:rPr>
          <w:spacing w:val="-1"/>
        </w:rPr>
        <w:t>violation</w:t>
      </w:r>
      <w:r>
        <w:rPr>
          <w:spacing w:val="-3"/>
        </w:rPr>
        <w:t xml:space="preserve"> </w:t>
      </w:r>
      <w:r>
        <w:t>of</w:t>
      </w:r>
      <w:r>
        <w:rPr>
          <w:spacing w:val="1"/>
        </w:rPr>
        <w:t xml:space="preserve"> </w:t>
      </w:r>
      <w:r>
        <w:rPr>
          <w:spacing w:val="-2"/>
        </w:rPr>
        <w:t>terms</w:t>
      </w:r>
      <w:r>
        <w:t xml:space="preserve"> of</w:t>
      </w:r>
      <w:r>
        <w:rPr>
          <w:spacing w:val="1"/>
        </w:rPr>
        <w:t xml:space="preserve"> </w:t>
      </w:r>
      <w:r>
        <w:rPr>
          <w:spacing w:val="-1"/>
        </w:rPr>
        <w:t>the</w:t>
      </w:r>
      <w:r>
        <w:t xml:space="preserve"> </w:t>
      </w:r>
      <w:r>
        <w:rPr>
          <w:spacing w:val="-1"/>
        </w:rPr>
        <w:t>Certification</w:t>
      </w:r>
      <w:r>
        <w:rPr>
          <w:spacing w:val="-3"/>
        </w:rPr>
        <w:t xml:space="preserve"> </w:t>
      </w:r>
      <w:r>
        <w:rPr>
          <w:spacing w:val="-1"/>
        </w:rPr>
        <w:t>referenced</w:t>
      </w:r>
      <w:r>
        <w:rPr>
          <w:spacing w:val="-3"/>
        </w:rPr>
        <w:t xml:space="preserve"> </w:t>
      </w:r>
      <w:r>
        <w:rPr>
          <w:spacing w:val="1"/>
        </w:rPr>
        <w:t>in</w:t>
      </w:r>
      <w:r>
        <w:rPr>
          <w:spacing w:val="68"/>
        </w:rPr>
        <w:t xml:space="preserve"> </w:t>
      </w:r>
      <w:r>
        <w:rPr>
          <w:spacing w:val="-1"/>
        </w:rPr>
        <w:t>Subsection</w:t>
      </w:r>
      <w:r>
        <w:t xml:space="preserve"> </w:t>
      </w:r>
      <w:r>
        <w:rPr>
          <w:spacing w:val="-1"/>
        </w:rPr>
        <w:t>(b)</w:t>
      </w:r>
      <w:r>
        <w:rPr>
          <w:spacing w:val="1"/>
        </w:rPr>
        <w:t xml:space="preserve"> </w:t>
      </w:r>
      <w:r>
        <w:rPr>
          <w:spacing w:val="-1"/>
        </w:rPr>
        <w:t>above,</w:t>
      </w:r>
      <w:r>
        <w:t xml:space="preserve"> or</w:t>
      </w:r>
      <w:r>
        <w:rPr>
          <w:spacing w:val="1"/>
        </w:rPr>
        <w:t xml:space="preserve"> </w:t>
      </w:r>
      <w:r>
        <w:rPr>
          <w:spacing w:val="-2"/>
        </w:rPr>
        <w:t>the</w:t>
      </w:r>
      <w:r>
        <w:t xml:space="preserve"> </w:t>
      </w:r>
      <w:r>
        <w:rPr>
          <w:spacing w:val="-1"/>
        </w:rPr>
        <w:t>failure</w:t>
      </w:r>
      <w:r>
        <w:t xml:space="preserve"> </w:t>
      </w:r>
      <w:r>
        <w:rPr>
          <w:spacing w:val="-2"/>
        </w:rPr>
        <w:t>of</w:t>
      </w:r>
      <w:r>
        <w:rPr>
          <w:spacing w:val="1"/>
        </w:rPr>
        <w:t xml:space="preserve"> </w:t>
      </w:r>
      <w:r>
        <w:rPr>
          <w:spacing w:val="-1"/>
        </w:rPr>
        <w:t>Manager</w:t>
      </w:r>
      <w:r>
        <w:rPr>
          <w:spacing w:val="-2"/>
        </w:rPr>
        <w:t xml:space="preserve"> </w:t>
      </w:r>
      <w:r>
        <w:t xml:space="preserve">to </w:t>
      </w:r>
      <w:r>
        <w:rPr>
          <w:spacing w:val="-2"/>
        </w:rPr>
        <w:t>comply</w:t>
      </w:r>
      <w:r>
        <w:t xml:space="preserve"> with </w:t>
      </w:r>
      <w:r>
        <w:rPr>
          <w:spacing w:val="-1"/>
        </w:rPr>
        <w:t>the</w:t>
      </w:r>
      <w:r>
        <w:t xml:space="preserve"> </w:t>
      </w:r>
      <w:r>
        <w:rPr>
          <w:spacing w:val="-2"/>
        </w:rPr>
        <w:t>terms</w:t>
      </w:r>
      <w:r>
        <w:t xml:space="preserve"> of</w:t>
      </w:r>
      <w:r>
        <w:rPr>
          <w:spacing w:val="1"/>
        </w:rPr>
        <w:t xml:space="preserve"> </w:t>
      </w:r>
      <w:r>
        <w:rPr>
          <w:spacing w:val="-1"/>
        </w:rPr>
        <w:t>Subsection</w:t>
      </w:r>
      <w:r>
        <w:rPr>
          <w:spacing w:val="-3"/>
        </w:rPr>
        <w:t xml:space="preserve"> </w:t>
      </w:r>
      <w:r>
        <w:rPr>
          <w:spacing w:val="-1"/>
        </w:rPr>
        <w:t>(a)</w:t>
      </w:r>
      <w:r>
        <w:rPr>
          <w:spacing w:val="1"/>
        </w:rPr>
        <w:t xml:space="preserve"> </w:t>
      </w:r>
      <w:r>
        <w:rPr>
          <w:spacing w:val="-1"/>
        </w:rPr>
        <w:t>above,</w:t>
      </w:r>
      <w:r>
        <w:rPr>
          <w:spacing w:val="61"/>
        </w:rPr>
        <w:t xml:space="preserve"> </w:t>
      </w:r>
      <w:r>
        <w:rPr>
          <w:spacing w:val="-1"/>
        </w:rPr>
        <w:t>shall</w:t>
      </w:r>
      <w:r>
        <w:rPr>
          <w:spacing w:val="1"/>
        </w:rPr>
        <w:t xml:space="preserve"> </w:t>
      </w:r>
      <w:r>
        <w:rPr>
          <w:spacing w:val="-1"/>
        </w:rPr>
        <w:t>constitute</w:t>
      </w:r>
      <w:r>
        <w:rPr>
          <w:spacing w:val="-2"/>
        </w:rPr>
        <w:t xml:space="preserve"> </w:t>
      </w:r>
      <w:r>
        <w:t xml:space="preserve">a </w:t>
      </w:r>
      <w:r>
        <w:rPr>
          <w:spacing w:val="-1"/>
        </w:rPr>
        <w:t>material</w:t>
      </w:r>
      <w:r>
        <w:rPr>
          <w:spacing w:val="1"/>
        </w:rPr>
        <w:t xml:space="preserve"> </w:t>
      </w:r>
      <w:r>
        <w:rPr>
          <w:spacing w:val="-1"/>
        </w:rPr>
        <w:t>breach</w:t>
      </w:r>
      <w:r>
        <w:t xml:space="preserve"> of</w:t>
      </w:r>
      <w:r>
        <w:rPr>
          <w:spacing w:val="-2"/>
        </w:rPr>
        <w:t xml:space="preserve"> </w:t>
      </w:r>
      <w:r>
        <w:rPr>
          <w:spacing w:val="-1"/>
        </w:rPr>
        <w:t>this</w:t>
      </w:r>
      <w:r>
        <w:t xml:space="preserve"> </w:t>
      </w:r>
      <w:r>
        <w:rPr>
          <w:spacing w:val="-1"/>
        </w:rPr>
        <w:t>Management</w:t>
      </w:r>
      <w:r>
        <w:rPr>
          <w:spacing w:val="-2"/>
        </w:rPr>
        <w:t xml:space="preserve"> </w:t>
      </w:r>
      <w:r>
        <w:rPr>
          <w:spacing w:val="-1"/>
        </w:rPr>
        <w:t>Agreement</w:t>
      </w:r>
      <w:r>
        <w:rPr>
          <w:spacing w:val="1"/>
        </w:rPr>
        <w:t xml:space="preserve"> </w:t>
      </w:r>
      <w:r>
        <w:t xml:space="preserve">and </w:t>
      </w:r>
      <w:r>
        <w:rPr>
          <w:spacing w:val="-1"/>
        </w:rPr>
        <w:t>shall</w:t>
      </w:r>
      <w:r>
        <w:rPr>
          <w:spacing w:val="-2"/>
        </w:rPr>
        <w:t xml:space="preserve"> </w:t>
      </w:r>
      <w:r>
        <w:rPr>
          <w:spacing w:val="-1"/>
        </w:rPr>
        <w:t>entitle</w:t>
      </w:r>
      <w:r>
        <w:rPr>
          <w:spacing w:val="-2"/>
        </w:rPr>
        <w:t xml:space="preserve"> </w:t>
      </w:r>
      <w:r>
        <w:t xml:space="preserve">the </w:t>
      </w:r>
      <w:r>
        <w:rPr>
          <w:spacing w:val="-1"/>
        </w:rPr>
        <w:t>System</w:t>
      </w:r>
      <w:r>
        <w:rPr>
          <w:spacing w:val="-4"/>
        </w:rPr>
        <w:t xml:space="preserve"> </w:t>
      </w:r>
      <w:r>
        <w:t>to</w:t>
      </w:r>
      <w:r>
        <w:rPr>
          <w:spacing w:val="49"/>
        </w:rPr>
        <w:t xml:space="preserve"> </w:t>
      </w:r>
      <w:r>
        <w:rPr>
          <w:spacing w:val="-1"/>
        </w:rPr>
        <w:t>impose</w:t>
      </w:r>
      <w:r>
        <w:t xml:space="preserve"> </w:t>
      </w:r>
      <w:r>
        <w:rPr>
          <w:spacing w:val="-1"/>
        </w:rPr>
        <w:t>sanctions</w:t>
      </w:r>
      <w:r>
        <w:t xml:space="preserve"> </w:t>
      </w:r>
      <w:r>
        <w:rPr>
          <w:spacing w:val="-1"/>
        </w:rPr>
        <w:t>against</w:t>
      </w:r>
      <w:r>
        <w:rPr>
          <w:spacing w:val="-2"/>
        </w:rPr>
        <w:t xml:space="preserve"> </w:t>
      </w:r>
      <w:r>
        <w:rPr>
          <w:spacing w:val="-1"/>
        </w:rPr>
        <w:t>Manager</w:t>
      </w:r>
      <w:r>
        <w:rPr>
          <w:spacing w:val="1"/>
        </w:rPr>
        <w:t xml:space="preserve"> </w:t>
      </w:r>
      <w:r>
        <w:rPr>
          <w:spacing w:val="-1"/>
        </w:rPr>
        <w:t>including,</w:t>
      </w:r>
      <w:r>
        <w:t xml:space="preserve"> </w:t>
      </w:r>
      <w:r>
        <w:rPr>
          <w:spacing w:val="-1"/>
        </w:rPr>
        <w:t>but</w:t>
      </w:r>
      <w:r>
        <w:rPr>
          <w:spacing w:val="1"/>
        </w:rPr>
        <w:t xml:space="preserve"> </w:t>
      </w:r>
      <w:r>
        <w:t>not</w:t>
      </w:r>
      <w:r>
        <w:rPr>
          <w:spacing w:val="-2"/>
        </w:rPr>
        <w:t xml:space="preserve"> </w:t>
      </w:r>
      <w:r>
        <w:rPr>
          <w:spacing w:val="-1"/>
        </w:rPr>
        <w:t>limited</w:t>
      </w:r>
      <w:r>
        <w:t xml:space="preserve"> to, </w:t>
      </w:r>
      <w:r>
        <w:rPr>
          <w:spacing w:val="-1"/>
        </w:rPr>
        <w:t>suspension</w:t>
      </w:r>
      <w:r>
        <w:t xml:space="preserve"> </w:t>
      </w:r>
      <w:r>
        <w:rPr>
          <w:spacing w:val="-2"/>
        </w:rPr>
        <w:t>of</w:t>
      </w:r>
      <w:r>
        <w:rPr>
          <w:spacing w:val="1"/>
        </w:rPr>
        <w:t xml:space="preserve"> </w:t>
      </w:r>
      <w:r>
        <w:rPr>
          <w:spacing w:val="-1"/>
        </w:rPr>
        <w:t>Management</w:t>
      </w:r>
      <w:r>
        <w:rPr>
          <w:spacing w:val="45"/>
        </w:rPr>
        <w:t xml:space="preserve"> </w:t>
      </w:r>
      <w:r>
        <w:rPr>
          <w:spacing w:val="-1"/>
        </w:rPr>
        <w:t>Agreement</w:t>
      </w:r>
      <w:r>
        <w:rPr>
          <w:spacing w:val="1"/>
        </w:rPr>
        <w:t xml:space="preserve"> </w:t>
      </w:r>
      <w:r>
        <w:rPr>
          <w:spacing w:val="-1"/>
        </w:rPr>
        <w:t>payments,</w:t>
      </w:r>
      <w: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and/or</w:t>
      </w:r>
      <w:r>
        <w:rPr>
          <w:spacing w:val="1"/>
        </w:rPr>
        <w:t xml:space="preserve"> </w:t>
      </w:r>
      <w:r>
        <w:rPr>
          <w:spacing w:val="-1"/>
        </w:rPr>
        <w:t>debarment</w:t>
      </w:r>
      <w:r>
        <w:rPr>
          <w:spacing w:val="1"/>
        </w:rPr>
        <w:t xml:space="preserve"> </w:t>
      </w:r>
      <w:r>
        <w:rPr>
          <w:spacing w:val="-2"/>
        </w:rPr>
        <w:t>of</w:t>
      </w:r>
      <w:r>
        <w:rPr>
          <w:spacing w:val="1"/>
        </w:rPr>
        <w:t xml:space="preserve"> </w:t>
      </w:r>
      <w:r>
        <w:rPr>
          <w:spacing w:val="-1"/>
        </w:rPr>
        <w:t>Manager</w:t>
      </w:r>
      <w:r>
        <w:rPr>
          <w:spacing w:val="57"/>
        </w:rPr>
        <w:t xml:space="preserve"> </w:t>
      </w:r>
      <w:r>
        <w:t>from</w:t>
      </w:r>
      <w:r>
        <w:rPr>
          <w:spacing w:val="-4"/>
        </w:rPr>
        <w:t xml:space="preserve"> </w:t>
      </w:r>
      <w:r>
        <w:t>doing</w:t>
      </w:r>
      <w:r>
        <w:rPr>
          <w:spacing w:val="-3"/>
        </w:rPr>
        <w:t xml:space="preserve"> </w:t>
      </w:r>
      <w:r>
        <w:rPr>
          <w:spacing w:val="-1"/>
        </w:rPr>
        <w:t>further</w:t>
      </w:r>
      <w:r>
        <w:rPr>
          <w:spacing w:val="1"/>
        </w:rPr>
        <w:t xml:space="preserve"> </w:t>
      </w:r>
      <w:r>
        <w:rPr>
          <w:spacing w:val="-1"/>
        </w:rPr>
        <w:t>business</w:t>
      </w:r>
      <w:r>
        <w:rPr>
          <w:spacing w:val="-2"/>
        </w:rPr>
        <w:t xml:space="preserve"> </w:t>
      </w:r>
      <w:r>
        <w:t>with</w:t>
      </w:r>
      <w:r>
        <w:rPr>
          <w:spacing w:val="-3"/>
        </w:rPr>
        <w:t xml:space="preserve"> </w:t>
      </w:r>
      <w:r>
        <w:t xml:space="preserve">the </w:t>
      </w:r>
      <w:r>
        <w:rPr>
          <w:spacing w:val="-1"/>
        </w:rPr>
        <w:t>System</w:t>
      </w:r>
      <w:r>
        <w:rPr>
          <w:spacing w:val="-4"/>
        </w:rPr>
        <w:t xml:space="preserve"> </w:t>
      </w:r>
      <w:r>
        <w:t>for</w:t>
      </w:r>
      <w:r>
        <w:rPr>
          <w:spacing w:val="1"/>
        </w:rPr>
        <w:t xml:space="preserve"> </w:t>
      </w:r>
      <w:r>
        <w:t>up</w:t>
      </w:r>
      <w:r>
        <w:rPr>
          <w:spacing w:val="-3"/>
        </w:rPr>
        <w:t xml:space="preserve"> </w:t>
      </w:r>
      <w:r>
        <w:t xml:space="preserve">to </w:t>
      </w:r>
      <w:r>
        <w:rPr>
          <w:spacing w:val="-1"/>
        </w:rPr>
        <w:t>three</w:t>
      </w:r>
      <w:r>
        <w:rPr>
          <w:spacing w:val="-2"/>
        </w:rPr>
        <w:t xml:space="preserve"> </w:t>
      </w:r>
      <w:r>
        <w:t>(3)</w:t>
      </w:r>
      <w:r>
        <w:rPr>
          <w:spacing w:val="-2"/>
        </w:rPr>
        <w:t xml:space="preserve"> </w:t>
      </w:r>
      <w:r>
        <w:rPr>
          <w:spacing w:val="-1"/>
        </w:rPr>
        <w:t>years.</w:t>
      </w:r>
    </w:p>
    <w:p w14:paraId="6A505510" w14:textId="77777777" w:rsidR="00DE2389" w:rsidRDefault="00DE2389" w:rsidP="00DE2389">
      <w:pPr>
        <w:spacing w:before="5"/>
        <w:rPr>
          <w:rFonts w:ascii="Times New Roman" w:eastAsia="Times New Roman" w:hAnsi="Times New Roman" w:cs="Times New Roman"/>
          <w:sz w:val="21"/>
          <w:szCs w:val="21"/>
        </w:rPr>
      </w:pPr>
    </w:p>
    <w:p w14:paraId="26DC44D8" w14:textId="77777777" w:rsidR="00DE2389" w:rsidRDefault="00DE2389" w:rsidP="00DE2389">
      <w:pPr>
        <w:pStyle w:val="Heading3"/>
        <w:numPr>
          <w:ilvl w:val="0"/>
          <w:numId w:val="3"/>
        </w:numPr>
        <w:tabs>
          <w:tab w:val="left" w:pos="840"/>
        </w:tabs>
        <w:ind w:hanging="720"/>
        <w:rPr>
          <w:b w:val="0"/>
          <w:bCs w:val="0"/>
        </w:rPr>
      </w:pPr>
      <w:r>
        <w:rPr>
          <w:spacing w:val="-1"/>
        </w:rPr>
        <w:t>Drug-Free</w:t>
      </w:r>
      <w:r>
        <w:t xml:space="preserve"> </w:t>
      </w:r>
      <w:r>
        <w:rPr>
          <w:spacing w:val="-1"/>
        </w:rPr>
        <w:t>Workplace</w:t>
      </w:r>
      <w:r>
        <w:t xml:space="preserve"> </w:t>
      </w:r>
      <w:r>
        <w:rPr>
          <w:spacing w:val="-1"/>
        </w:rPr>
        <w:t>Certification</w:t>
      </w:r>
    </w:p>
    <w:p w14:paraId="6B49D9E0" w14:textId="77777777" w:rsidR="00DE2389" w:rsidRDefault="00DE2389" w:rsidP="00DE2389">
      <w:pPr>
        <w:sectPr w:rsidR="00DE2389">
          <w:pgSz w:w="12240" w:h="15840"/>
          <w:pgMar w:top="1380" w:right="1340" w:bottom="900" w:left="1320" w:header="0" w:footer="708" w:gutter="0"/>
          <w:cols w:space="720"/>
        </w:sectPr>
      </w:pPr>
    </w:p>
    <w:p w14:paraId="0B384430" w14:textId="77777777" w:rsidR="00DE2389" w:rsidRDefault="00DE2389" w:rsidP="00DE2389">
      <w:pPr>
        <w:pStyle w:val="BodyText"/>
        <w:spacing w:before="54"/>
        <w:ind w:left="119" w:right="225"/>
      </w:pPr>
      <w:r>
        <w:rPr>
          <w:spacing w:val="-1"/>
        </w:rPr>
        <w:lastRenderedPageBreak/>
        <w:t>This</w:t>
      </w:r>
      <w:r>
        <w:t xml:space="preserve"> </w:t>
      </w:r>
      <w:r>
        <w:rPr>
          <w:spacing w:val="-1"/>
        </w:rPr>
        <w:t>Certification</w:t>
      </w:r>
      <w:r>
        <w:t xml:space="preserve"> </w:t>
      </w:r>
      <w:r>
        <w:rPr>
          <w:spacing w:val="-1"/>
        </w:rPr>
        <w:t>is</w:t>
      </w:r>
      <w:r>
        <w:t xml:space="preserve"> </w:t>
      </w:r>
      <w:r>
        <w:rPr>
          <w:spacing w:val="-1"/>
        </w:rPr>
        <w:t>required</w:t>
      </w:r>
      <w:r>
        <w:t xml:space="preserve"> by</w:t>
      </w:r>
      <w:r>
        <w:rPr>
          <w:spacing w:val="-3"/>
        </w:rPr>
        <w:t xml:space="preserve"> </w:t>
      </w:r>
      <w:r>
        <w:rPr>
          <w:spacing w:val="-1"/>
        </w:rPr>
        <w:t>Executive</w:t>
      </w:r>
      <w:r>
        <w:t xml:space="preserve"> </w:t>
      </w:r>
      <w:r>
        <w:rPr>
          <w:spacing w:val="-1"/>
        </w:rPr>
        <w:t>Order</w:t>
      </w:r>
      <w:r>
        <w:rPr>
          <w:spacing w:val="-2"/>
        </w:rPr>
        <w:t xml:space="preserve"> </w:t>
      </w:r>
      <w:r>
        <w:rPr>
          <w:spacing w:val="-1"/>
        </w:rPr>
        <w:t>No.</w:t>
      </w:r>
      <w:r>
        <w:t xml:space="preserve"> </w:t>
      </w:r>
      <w:r>
        <w:rPr>
          <w:spacing w:val="-2"/>
        </w:rPr>
        <w:t>90-5,</w:t>
      </w:r>
      <w:r>
        <w:t xml:space="preserve"> April</w:t>
      </w:r>
      <w:r>
        <w:rPr>
          <w:spacing w:val="1"/>
        </w:rPr>
        <w:t xml:space="preserve"> </w:t>
      </w:r>
      <w:r>
        <w:t xml:space="preserve">12, </w:t>
      </w:r>
      <w:r>
        <w:rPr>
          <w:spacing w:val="-1"/>
        </w:rPr>
        <w:t>1990,</w:t>
      </w:r>
      <w:r>
        <w:t xml:space="preserve"> </w:t>
      </w:r>
      <w:r>
        <w:rPr>
          <w:spacing w:val="-1"/>
        </w:rPr>
        <w:t>issued</w:t>
      </w:r>
      <w:r>
        <w:rPr>
          <w:spacing w:val="-3"/>
        </w:rPr>
        <w:t xml:space="preserve"> </w:t>
      </w:r>
      <w:r>
        <w:t>by</w:t>
      </w:r>
      <w:r>
        <w:rPr>
          <w:spacing w:val="-3"/>
        </w:rPr>
        <w:t xml:space="preserve"> </w:t>
      </w:r>
      <w:r>
        <w:t xml:space="preserve">the </w:t>
      </w:r>
      <w:r>
        <w:rPr>
          <w:spacing w:val="-1"/>
        </w:rPr>
        <w:t>Governor</w:t>
      </w:r>
      <w:r>
        <w:rPr>
          <w:spacing w:val="1"/>
        </w:rPr>
        <w:t xml:space="preserve"> </w:t>
      </w:r>
      <w:r>
        <w:rPr>
          <w:spacing w:val="-2"/>
        </w:rPr>
        <w:t>of</w:t>
      </w:r>
      <w:r>
        <w:rPr>
          <w:spacing w:val="59"/>
        </w:rPr>
        <w:t xml:space="preserve"> </w:t>
      </w:r>
      <w:r>
        <w:rPr>
          <w:spacing w:val="-1"/>
        </w:rPr>
        <w:t>Indiana.</w:t>
      </w:r>
      <w:r>
        <w:t xml:space="preserve"> </w:t>
      </w:r>
      <w:r>
        <w:rPr>
          <w:spacing w:val="-1"/>
        </w:rPr>
        <w:t>No</w:t>
      </w:r>
      <w:r>
        <w:t xml:space="preserve"> </w:t>
      </w:r>
      <w:r>
        <w:rPr>
          <w:spacing w:val="-1"/>
        </w:rPr>
        <w:t>award</w:t>
      </w:r>
      <w:r>
        <w:rPr>
          <w:spacing w:val="-3"/>
        </w:rPr>
        <w:t xml:space="preserve"> </w:t>
      </w:r>
      <w:r>
        <w:t>of</w:t>
      </w:r>
      <w:r>
        <w:rPr>
          <w:spacing w:val="1"/>
        </w:rPr>
        <w:t xml:space="preserve"> </w:t>
      </w:r>
      <w:r>
        <w:rPr>
          <w:spacing w:val="-2"/>
        </w:rPr>
        <w:t>an</w:t>
      </w:r>
      <w:r>
        <w:t xml:space="preserve"> </w:t>
      </w:r>
      <w:r>
        <w:rPr>
          <w:spacing w:val="-1"/>
        </w:rPr>
        <w:t>Agreement</w:t>
      </w:r>
      <w:r>
        <w:rPr>
          <w:spacing w:val="1"/>
        </w:rPr>
        <w:t xml:space="preserve"> </w:t>
      </w:r>
      <w:r>
        <w:rPr>
          <w:spacing w:val="-1"/>
        </w:rPr>
        <w:t>shall</w:t>
      </w:r>
      <w:r>
        <w:rPr>
          <w:spacing w:val="1"/>
        </w:rPr>
        <w:t xml:space="preserve"> </w:t>
      </w:r>
      <w:r>
        <w:t xml:space="preserve">be </w:t>
      </w:r>
      <w:r>
        <w:rPr>
          <w:spacing w:val="-1"/>
        </w:rPr>
        <w:t>made,</w:t>
      </w:r>
      <w:r>
        <w:t xml:space="preserve"> </w:t>
      </w:r>
      <w:r>
        <w:rPr>
          <w:spacing w:val="-1"/>
        </w:rPr>
        <w:t>and</w:t>
      </w:r>
      <w:r>
        <w:rPr>
          <w:spacing w:val="-3"/>
        </w:rPr>
        <w:t xml:space="preserve"> </w:t>
      </w:r>
      <w:r>
        <w:t xml:space="preserve">no </w:t>
      </w:r>
      <w:r>
        <w:rPr>
          <w:spacing w:val="-1"/>
        </w:rPr>
        <w:t>Agreement,</w:t>
      </w:r>
      <w:r>
        <w:t xml:space="preserve"> </w:t>
      </w:r>
      <w:r>
        <w:rPr>
          <w:spacing w:val="-1"/>
        </w:rPr>
        <w:t>purchase</w:t>
      </w:r>
      <w:r>
        <w:t xml:space="preserve"> </w:t>
      </w:r>
      <w:r>
        <w:rPr>
          <w:spacing w:val="-1"/>
        </w:rPr>
        <w:t>order</w:t>
      </w:r>
      <w:r>
        <w:rPr>
          <w:spacing w:val="1"/>
        </w:rPr>
        <w:t xml:space="preserve"> </w:t>
      </w:r>
      <w:r>
        <w:rPr>
          <w:spacing w:val="-2"/>
        </w:rPr>
        <w:t>or</w:t>
      </w:r>
      <w:r>
        <w:rPr>
          <w:spacing w:val="1"/>
        </w:rPr>
        <w:t xml:space="preserve"> </w:t>
      </w:r>
      <w:r>
        <w:rPr>
          <w:spacing w:val="-1"/>
        </w:rPr>
        <w:t>agreement,</w:t>
      </w:r>
      <w:r>
        <w:rPr>
          <w:spacing w:val="-3"/>
        </w:rPr>
        <w:t xml:space="preserve"> </w:t>
      </w:r>
      <w:r>
        <w:t>the</w:t>
      </w:r>
      <w:r>
        <w:rPr>
          <w:spacing w:val="57"/>
        </w:rPr>
        <w:t xml:space="preserve"> </w:t>
      </w:r>
      <w:r>
        <w:rPr>
          <w:spacing w:val="-1"/>
        </w:rPr>
        <w:t>total</w:t>
      </w:r>
      <w:r>
        <w:rPr>
          <w:spacing w:val="1"/>
        </w:rPr>
        <w:t xml:space="preserve"> </w:t>
      </w:r>
      <w:r>
        <w:rPr>
          <w:spacing w:val="-1"/>
        </w:rPr>
        <w:t>amount</w:t>
      </w:r>
      <w:r>
        <w:rPr>
          <w:spacing w:val="1"/>
        </w:rPr>
        <w:t xml:space="preserve"> </w:t>
      </w:r>
      <w:r>
        <w:rPr>
          <w:spacing w:val="-2"/>
        </w:rPr>
        <w:t>of</w:t>
      </w:r>
      <w:r>
        <w:rPr>
          <w:spacing w:val="1"/>
        </w:rPr>
        <w:t xml:space="preserve"> </w:t>
      </w:r>
      <w:r>
        <w:rPr>
          <w:spacing w:val="-1"/>
        </w:rPr>
        <w:t>which</w:t>
      </w:r>
      <w:r>
        <w:t xml:space="preserve"> </w:t>
      </w:r>
      <w:r>
        <w:rPr>
          <w:spacing w:val="-1"/>
        </w:rPr>
        <w:t>exceeds</w:t>
      </w:r>
      <w:r>
        <w:t xml:space="preserve"> </w:t>
      </w:r>
      <w:r>
        <w:rPr>
          <w:spacing w:val="-1"/>
        </w:rPr>
        <w:t>$25,000,</w:t>
      </w:r>
      <w:r>
        <w:t xml:space="preserve"> </w:t>
      </w:r>
      <w:r>
        <w:rPr>
          <w:spacing w:val="-1"/>
        </w:rPr>
        <w:t>shall</w:t>
      </w:r>
      <w:r>
        <w:rPr>
          <w:spacing w:val="1"/>
        </w:rPr>
        <w:t xml:space="preserve"> </w:t>
      </w:r>
      <w:r>
        <w:rPr>
          <w:spacing w:val="-2"/>
        </w:rPr>
        <w:t>be</w:t>
      </w:r>
      <w:r>
        <w:t xml:space="preserve"> </w:t>
      </w:r>
      <w:r>
        <w:rPr>
          <w:spacing w:val="-1"/>
        </w:rPr>
        <w:t>valid,</w:t>
      </w:r>
      <w:r>
        <w:rPr>
          <w:spacing w:val="-3"/>
        </w:rPr>
        <w:t xml:space="preserve"> </w:t>
      </w:r>
      <w:r>
        <w:rPr>
          <w:spacing w:val="-1"/>
        </w:rPr>
        <w:t>unless</w:t>
      </w:r>
      <w:r>
        <w:t xml:space="preserve"> </w:t>
      </w:r>
      <w:r>
        <w:rPr>
          <w:spacing w:val="-1"/>
        </w:rPr>
        <w:t>and</w:t>
      </w:r>
      <w:r>
        <w:t xml:space="preserve"> </w:t>
      </w:r>
      <w:r>
        <w:rPr>
          <w:spacing w:val="-1"/>
        </w:rPr>
        <w:t>until</w:t>
      </w:r>
      <w:r>
        <w:rPr>
          <w:spacing w:val="1"/>
        </w:rPr>
        <w:t xml:space="preserve"> </w:t>
      </w:r>
      <w:r>
        <w:rPr>
          <w:spacing w:val="-1"/>
        </w:rPr>
        <w:t>this</w:t>
      </w:r>
      <w:r>
        <w:t xml:space="preserve"> </w:t>
      </w:r>
      <w:r>
        <w:rPr>
          <w:spacing w:val="-1"/>
        </w:rPr>
        <w:t>Certification</w:t>
      </w:r>
      <w:r>
        <w:t xml:space="preserve"> </w:t>
      </w:r>
      <w:r>
        <w:rPr>
          <w:spacing w:val="-1"/>
        </w:rPr>
        <w:t>has</w:t>
      </w:r>
      <w:r>
        <w:t xml:space="preserve"> </w:t>
      </w:r>
      <w:r>
        <w:rPr>
          <w:spacing w:val="-1"/>
        </w:rPr>
        <w:t>been</w:t>
      </w:r>
      <w:r>
        <w:t xml:space="preserve"> </w:t>
      </w:r>
      <w:r>
        <w:rPr>
          <w:spacing w:val="-1"/>
        </w:rPr>
        <w:t>fully</w:t>
      </w:r>
      <w:r>
        <w:rPr>
          <w:spacing w:val="73"/>
        </w:rPr>
        <w:t xml:space="preserve"> </w:t>
      </w:r>
      <w:r>
        <w:rPr>
          <w:spacing w:val="-1"/>
        </w:rPr>
        <w:t>executed</w:t>
      </w:r>
      <w:r>
        <w:rPr>
          <w:spacing w:val="-3"/>
        </w:rPr>
        <w:t xml:space="preserve"> </w:t>
      </w:r>
      <w:r>
        <w:t>by</w:t>
      </w:r>
      <w:r>
        <w:rPr>
          <w:spacing w:val="-3"/>
        </w:rPr>
        <w:t xml:space="preserve"> </w:t>
      </w:r>
      <w:r>
        <w:rPr>
          <w:spacing w:val="-1"/>
        </w:rPr>
        <w:t>Manager</w:t>
      </w:r>
      <w:r>
        <w:rPr>
          <w:spacing w:val="1"/>
        </w:rPr>
        <w:t xml:space="preserve"> </w:t>
      </w:r>
      <w:r>
        <w:rPr>
          <w:spacing w:val="-1"/>
        </w:rPr>
        <w:t>and</w:t>
      </w:r>
      <w:r>
        <w:rPr>
          <w:spacing w:val="-3"/>
        </w:rPr>
        <w:t xml:space="preserve"> </w:t>
      </w:r>
      <w:r>
        <w:rPr>
          <w:spacing w:val="-1"/>
        </w:rPr>
        <w:t>made</w:t>
      </w:r>
      <w:r>
        <w:t xml:space="preserve"> a part</w:t>
      </w:r>
      <w:r>
        <w:rPr>
          <w:spacing w:val="-2"/>
        </w:rPr>
        <w:t xml:space="preserve"> </w:t>
      </w:r>
      <w:r>
        <w:t>of</w:t>
      </w:r>
      <w:r>
        <w:rPr>
          <w:spacing w:val="-2"/>
        </w:rPr>
        <w:t xml:space="preserve"> </w:t>
      </w:r>
      <w:r>
        <w:t xml:space="preserve">the </w:t>
      </w:r>
      <w:r>
        <w:rPr>
          <w:spacing w:val="-1"/>
        </w:rPr>
        <w:t>Agreement</w:t>
      </w:r>
      <w:r>
        <w:rPr>
          <w:spacing w:val="1"/>
        </w:rPr>
        <w:t xml:space="preserve"> </w:t>
      </w:r>
      <w:r>
        <w:rPr>
          <w:spacing w:val="-1"/>
        </w:rPr>
        <w:t>or</w:t>
      </w:r>
      <w:r>
        <w:rPr>
          <w:spacing w:val="-2"/>
        </w:rPr>
        <w:t xml:space="preserve"> </w:t>
      </w:r>
      <w:r>
        <w:rPr>
          <w:spacing w:val="-1"/>
        </w:rPr>
        <w:t>agreement</w:t>
      </w:r>
      <w:r>
        <w:rPr>
          <w:spacing w:val="1"/>
        </w:rPr>
        <w:t xml:space="preserve"> </w:t>
      </w:r>
      <w:r>
        <w:t>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Pr>
          <w:spacing w:val="-1"/>
        </w:rPr>
        <w:t>Agreement</w:t>
      </w:r>
      <w:r>
        <w:rPr>
          <w:spacing w:val="39"/>
        </w:rPr>
        <w:t xml:space="preserve"> </w:t>
      </w:r>
      <w:r>
        <w:rPr>
          <w:spacing w:val="-1"/>
        </w:rPr>
        <w:t>documents.</w:t>
      </w:r>
      <w:r>
        <w:t xml:space="preserve"> </w:t>
      </w:r>
      <w:r>
        <w:rPr>
          <w:spacing w:val="-1"/>
        </w:rPr>
        <w:t>False</w:t>
      </w:r>
      <w:r>
        <w:rPr>
          <w:spacing w:val="-2"/>
        </w:rPr>
        <w:t xml:space="preserve"> </w:t>
      </w:r>
      <w:r>
        <w:rPr>
          <w:spacing w:val="-1"/>
        </w:rPr>
        <w:t>certification</w:t>
      </w:r>
      <w:r>
        <w:t xml:space="preserve"> or</w:t>
      </w:r>
      <w:r>
        <w:rPr>
          <w:spacing w:val="1"/>
        </w:rPr>
        <w:t xml:space="preserve"> </w:t>
      </w:r>
      <w:r>
        <w:rPr>
          <w:spacing w:val="-1"/>
        </w:rPr>
        <w:t>violation</w:t>
      </w:r>
      <w:r>
        <w:t xml:space="preserve"> </w:t>
      </w:r>
      <w:r>
        <w:rPr>
          <w:spacing w:val="-2"/>
        </w:rPr>
        <w:t xml:space="preserve">of </w:t>
      </w:r>
      <w:r>
        <w:t xml:space="preserve">the </w:t>
      </w:r>
      <w:r>
        <w:rPr>
          <w:spacing w:val="-1"/>
        </w:rPr>
        <w:t>Certification</w:t>
      </w:r>
      <w:r>
        <w:t xml:space="preserve"> </w:t>
      </w:r>
      <w:r>
        <w:rPr>
          <w:spacing w:val="-2"/>
        </w:rPr>
        <w:t>may</w:t>
      </w:r>
      <w:r>
        <w:rPr>
          <w:spacing w:val="-3"/>
        </w:rPr>
        <w:t xml:space="preserve"> </w:t>
      </w:r>
      <w:r>
        <w:t>result</w:t>
      </w:r>
      <w:r>
        <w:rPr>
          <w:spacing w:val="-2"/>
        </w:rPr>
        <w:t xml:space="preserve"> </w:t>
      </w:r>
      <w:r>
        <w:t xml:space="preserve">in </w:t>
      </w:r>
      <w:r>
        <w:rPr>
          <w:spacing w:val="-1"/>
        </w:rPr>
        <w:t>sanctions,</w:t>
      </w:r>
      <w:r>
        <w:t xml:space="preserve"> </w:t>
      </w:r>
      <w:r>
        <w:rPr>
          <w:spacing w:val="-1"/>
        </w:rPr>
        <w:t>including,</w:t>
      </w:r>
      <w:r>
        <w:t xml:space="preserve"> </w:t>
      </w:r>
      <w:r>
        <w:rPr>
          <w:spacing w:val="-1"/>
        </w:rPr>
        <w:t>but</w:t>
      </w:r>
      <w:r>
        <w:rPr>
          <w:spacing w:val="1"/>
        </w:rPr>
        <w:t xml:space="preserve"> </w:t>
      </w:r>
      <w:r>
        <w:t>not</w:t>
      </w:r>
      <w:r>
        <w:rPr>
          <w:spacing w:val="69"/>
        </w:rPr>
        <w:t xml:space="preserve"> </w:t>
      </w:r>
      <w:r>
        <w:t>limited</w:t>
      </w:r>
      <w:r>
        <w:rPr>
          <w:spacing w:val="-3"/>
        </w:rPr>
        <w:t xml:space="preserve"> </w:t>
      </w:r>
      <w:r>
        <w:t>to,</w:t>
      </w:r>
      <w:r>
        <w:rPr>
          <w:spacing w:val="-3"/>
        </w:rPr>
        <w:t xml:space="preserve"> </w:t>
      </w:r>
      <w:r>
        <w:rPr>
          <w:spacing w:val="-1"/>
        </w:rPr>
        <w:t>suspension</w:t>
      </w:r>
      <w:r>
        <w:t xml:space="preserve"> </w:t>
      </w:r>
      <w:r>
        <w:rPr>
          <w:spacing w:val="-2"/>
        </w:rPr>
        <w:t>of</w:t>
      </w:r>
      <w:r>
        <w:rPr>
          <w:spacing w:val="1"/>
        </w:rPr>
        <w:t xml:space="preserve"> </w:t>
      </w:r>
      <w:r>
        <w:rPr>
          <w:spacing w:val="-1"/>
        </w:rPr>
        <w:t>Agreement</w:t>
      </w:r>
      <w:r>
        <w:rPr>
          <w:spacing w:val="1"/>
        </w:rPr>
        <w:t xml:space="preserve"> </w:t>
      </w:r>
      <w:r>
        <w:rPr>
          <w:spacing w:val="-1"/>
        </w:rPr>
        <w:t>payments,</w:t>
      </w:r>
      <w:r>
        <w:t xml:space="preserve"> </w:t>
      </w:r>
      <w:r>
        <w:rPr>
          <w:spacing w:val="-1"/>
        </w:rPr>
        <w:t>termination</w:t>
      </w:r>
      <w:r>
        <w:t xml:space="preserve"> of</w:t>
      </w:r>
      <w:r>
        <w:rPr>
          <w:spacing w:val="-2"/>
        </w:rPr>
        <w:t xml:space="preserve"> </w:t>
      </w:r>
      <w:r>
        <w:t>the</w:t>
      </w:r>
      <w:r>
        <w:rPr>
          <w:spacing w:val="-2"/>
        </w:rPr>
        <w:t xml:space="preserve"> </w:t>
      </w:r>
      <w:r>
        <w:rPr>
          <w:spacing w:val="-1"/>
        </w:rPr>
        <w:t>Agreement</w:t>
      </w:r>
      <w:r>
        <w:rPr>
          <w:spacing w:val="1"/>
        </w:rPr>
        <w:t xml:space="preserve"> </w:t>
      </w:r>
      <w:r>
        <w:t>or</w:t>
      </w:r>
      <w:r>
        <w:rPr>
          <w:spacing w:val="1"/>
        </w:rPr>
        <w:t xml:space="preserve"> </w:t>
      </w:r>
      <w:r>
        <w:rPr>
          <w:spacing w:val="-2"/>
        </w:rPr>
        <w:t>agreement</w:t>
      </w:r>
      <w:r>
        <w:rPr>
          <w:spacing w:val="1"/>
        </w:rPr>
        <w:t xml:space="preserve"> </w:t>
      </w:r>
      <w:r>
        <w:rPr>
          <w:spacing w:val="-1"/>
        </w:rPr>
        <w:t>and/or</w:t>
      </w:r>
      <w:r>
        <w:rPr>
          <w:spacing w:val="63"/>
        </w:rPr>
        <w:t xml:space="preserve"> </w:t>
      </w:r>
      <w:r>
        <w:rPr>
          <w:spacing w:val="-1"/>
        </w:rPr>
        <w:t>debarment</w:t>
      </w:r>
      <w:r>
        <w:rPr>
          <w:spacing w:val="1"/>
        </w:rPr>
        <w:t xml:space="preserve"> </w:t>
      </w:r>
      <w:r>
        <w:rPr>
          <w:spacing w:val="-2"/>
        </w:rPr>
        <w:t>of</w:t>
      </w:r>
      <w:r>
        <w:rPr>
          <w:spacing w:val="1"/>
        </w:rPr>
        <w:t xml:space="preserve"> </w:t>
      </w:r>
      <w:r>
        <w:rPr>
          <w:spacing w:val="-1"/>
        </w:rPr>
        <w:t>contracting</w:t>
      </w:r>
      <w:r>
        <w:rPr>
          <w:spacing w:val="-3"/>
        </w:rPr>
        <w:t xml:space="preserve"> </w:t>
      </w:r>
      <w:r>
        <w:rPr>
          <w:spacing w:val="-1"/>
        </w:rPr>
        <w:t>opportunities</w:t>
      </w:r>
      <w:r>
        <w:t xml:space="preserve"> </w:t>
      </w:r>
      <w:r>
        <w:rPr>
          <w:spacing w:val="-1"/>
        </w:rPr>
        <w:t>with</w:t>
      </w:r>
      <w:r>
        <w:rPr>
          <w:spacing w:val="-3"/>
        </w:rPr>
        <w:t xml:space="preserve"> </w:t>
      </w:r>
      <w:r>
        <w:t xml:space="preserve">the </w:t>
      </w:r>
      <w:r>
        <w:rPr>
          <w:spacing w:val="-1"/>
        </w:rPr>
        <w:t>State</w:t>
      </w:r>
      <w:r>
        <w:rPr>
          <w:spacing w:val="-2"/>
        </w:rPr>
        <w:t xml:space="preserve"> </w:t>
      </w:r>
      <w:r>
        <w:rPr>
          <w:spacing w:val="-1"/>
        </w:rPr>
        <w:t>for</w:t>
      </w:r>
      <w:r>
        <w:rPr>
          <w:spacing w:val="1"/>
        </w:rPr>
        <w:t xml:space="preserve"> </w:t>
      </w:r>
      <w:r>
        <w:t>up</w:t>
      </w:r>
      <w:r>
        <w:rPr>
          <w:spacing w:val="-3"/>
        </w:rPr>
        <w:t xml:space="preserve"> </w:t>
      </w:r>
      <w:r>
        <w:t xml:space="preserve">to </w:t>
      </w:r>
      <w:r>
        <w:rPr>
          <w:spacing w:val="-1"/>
        </w:rPr>
        <w:t>three</w:t>
      </w:r>
      <w:r>
        <w:t xml:space="preserve"> </w:t>
      </w:r>
      <w:r>
        <w:rPr>
          <w:spacing w:val="-1"/>
        </w:rPr>
        <w:t>(3)</w:t>
      </w:r>
      <w:r>
        <w:rPr>
          <w:spacing w:val="1"/>
        </w:rPr>
        <w:t xml:space="preserve"> </w:t>
      </w:r>
      <w:r>
        <w:rPr>
          <w:spacing w:val="-1"/>
        </w:rPr>
        <w:t>years.</w:t>
      </w:r>
    </w:p>
    <w:p w14:paraId="089CA8CD" w14:textId="77777777" w:rsidR="00DE2389" w:rsidRDefault="00DE2389" w:rsidP="00DE2389">
      <w:pPr>
        <w:spacing w:before="11"/>
        <w:rPr>
          <w:rFonts w:ascii="Times New Roman" w:eastAsia="Times New Roman" w:hAnsi="Times New Roman" w:cs="Times New Roman"/>
          <w:sz w:val="20"/>
          <w:szCs w:val="20"/>
        </w:rPr>
      </w:pPr>
    </w:p>
    <w:p w14:paraId="7D047F42" w14:textId="77777777" w:rsidR="00DE2389" w:rsidRDefault="00DE2389" w:rsidP="00DE2389">
      <w:pPr>
        <w:pStyle w:val="BodyText"/>
      </w:pPr>
      <w:r>
        <w:rPr>
          <w:spacing w:val="-1"/>
        </w:rPr>
        <w:t>Manager</w:t>
      </w:r>
      <w:r>
        <w:rPr>
          <w:spacing w:val="-2"/>
        </w:rPr>
        <w:t xml:space="preserve"> </w:t>
      </w:r>
      <w:r>
        <w:rPr>
          <w:spacing w:val="-1"/>
        </w:rPr>
        <w:t>certifies</w:t>
      </w:r>
      <w:r>
        <w:t xml:space="preserve"> </w:t>
      </w:r>
      <w:r>
        <w:rPr>
          <w:spacing w:val="-1"/>
        </w:rPr>
        <w:t>and</w:t>
      </w:r>
      <w:r>
        <w:t xml:space="preserve"> </w:t>
      </w:r>
      <w:r>
        <w:rPr>
          <w:spacing w:val="-1"/>
        </w:rPr>
        <w:t>agrees</w:t>
      </w:r>
      <w:r>
        <w:t xml:space="preserve"> </w:t>
      </w:r>
      <w:r>
        <w:rPr>
          <w:spacing w:val="-1"/>
        </w:rPr>
        <w:t>that</w:t>
      </w:r>
      <w:r>
        <w:rPr>
          <w:spacing w:val="-2"/>
        </w:rPr>
        <w:t xml:space="preserve"> </w:t>
      </w:r>
      <w:r>
        <w:t>it</w:t>
      </w:r>
      <w:r>
        <w:rPr>
          <w:spacing w:val="1"/>
        </w:rPr>
        <w:t xml:space="preserve"> </w:t>
      </w:r>
      <w:r>
        <w:rPr>
          <w:spacing w:val="-2"/>
        </w:rPr>
        <w:t>will</w:t>
      </w:r>
      <w:r>
        <w:rPr>
          <w:spacing w:val="1"/>
        </w:rPr>
        <w:t xml:space="preserve"> </w:t>
      </w:r>
      <w:r>
        <w:rPr>
          <w:spacing w:val="-1"/>
        </w:rPr>
        <w:t>provide</w:t>
      </w:r>
      <w:r>
        <w:t xml:space="preserve"> a </w:t>
      </w:r>
      <w:r>
        <w:rPr>
          <w:spacing w:val="-2"/>
        </w:rPr>
        <w:t>drug-free</w:t>
      </w:r>
      <w:r>
        <w:t xml:space="preserve"> </w:t>
      </w:r>
      <w:r>
        <w:rPr>
          <w:spacing w:val="-1"/>
        </w:rPr>
        <w:t>workplace</w:t>
      </w:r>
      <w:r>
        <w:t xml:space="preserve"> </w:t>
      </w:r>
      <w:r>
        <w:rPr>
          <w:spacing w:val="-1"/>
        </w:rPr>
        <w:t>by:</w:t>
      </w:r>
    </w:p>
    <w:p w14:paraId="30930F6C" w14:textId="77777777" w:rsidR="00DE2389" w:rsidRDefault="00DE2389" w:rsidP="00DE2389">
      <w:pPr>
        <w:spacing w:before="1"/>
        <w:rPr>
          <w:rFonts w:ascii="Times New Roman" w:eastAsia="Times New Roman" w:hAnsi="Times New Roman" w:cs="Times New Roman"/>
          <w:sz w:val="24"/>
          <w:szCs w:val="24"/>
        </w:rPr>
      </w:pPr>
    </w:p>
    <w:p w14:paraId="14C3733C" w14:textId="77777777" w:rsidR="00DE2389" w:rsidRDefault="00DE2389" w:rsidP="00DE2389">
      <w:pPr>
        <w:pStyle w:val="BodyText"/>
        <w:numPr>
          <w:ilvl w:val="1"/>
          <w:numId w:val="3"/>
        </w:numPr>
        <w:tabs>
          <w:tab w:val="left" w:pos="1560"/>
        </w:tabs>
        <w:ind w:right="261"/>
      </w:pPr>
      <w:r>
        <w:rPr>
          <w:spacing w:val="-1"/>
        </w:rPr>
        <w:t>Publishing</w:t>
      </w:r>
      <w:r>
        <w:rPr>
          <w:spacing w:val="-3"/>
        </w:rPr>
        <w:t xml:space="preserve"> </w:t>
      </w:r>
      <w:r>
        <w:t xml:space="preserve">and </w:t>
      </w:r>
      <w:r>
        <w:rPr>
          <w:spacing w:val="-1"/>
        </w:rPr>
        <w:t>providing</w:t>
      </w:r>
      <w:r>
        <w:rPr>
          <w:spacing w:val="-3"/>
        </w:rPr>
        <w:t xml:space="preserve"> </w:t>
      </w:r>
      <w:r>
        <w:t>to</w:t>
      </w:r>
      <w:r>
        <w:rPr>
          <w:spacing w:val="-3"/>
        </w:rPr>
        <w:t xml:space="preserve"> </w:t>
      </w:r>
      <w:r>
        <w:t>all</w:t>
      </w:r>
      <w:r>
        <w:rPr>
          <w:spacing w:val="-2"/>
        </w:rPr>
        <w:t xml:space="preserve"> </w:t>
      </w:r>
      <w:r>
        <w:t>of</w:t>
      </w:r>
      <w:r>
        <w:rPr>
          <w:spacing w:val="-2"/>
        </w:rPr>
        <w:t xml:space="preserve"> </w:t>
      </w:r>
      <w:r>
        <w:rPr>
          <w:spacing w:val="-1"/>
        </w:rPr>
        <w:t>its</w:t>
      </w:r>
      <w:r>
        <w:t xml:space="preserve"> </w:t>
      </w:r>
      <w:r>
        <w:rPr>
          <w:spacing w:val="-1"/>
        </w:rPr>
        <w:t>employees</w:t>
      </w:r>
      <w:r>
        <w:t xml:space="preserve"> a </w:t>
      </w:r>
      <w:r>
        <w:rPr>
          <w:spacing w:val="-2"/>
        </w:rPr>
        <w:t>statement</w:t>
      </w:r>
      <w:r>
        <w:rPr>
          <w:spacing w:val="1"/>
        </w:rPr>
        <w:t xml:space="preserve"> </w:t>
      </w:r>
      <w:r>
        <w:rPr>
          <w:spacing w:val="-1"/>
        </w:rPr>
        <w:t>notifying</w:t>
      </w:r>
      <w:r>
        <w:rPr>
          <w:spacing w:val="-3"/>
        </w:rPr>
        <w:t xml:space="preserve"> </w:t>
      </w:r>
      <w:r>
        <w:rPr>
          <w:spacing w:val="-1"/>
        </w:rPr>
        <w:t>employees</w:t>
      </w:r>
      <w:r>
        <w:t xml:space="preserve"> that</w:t>
      </w:r>
      <w:r>
        <w:rPr>
          <w:spacing w:val="-2"/>
        </w:rPr>
        <w:t xml:space="preserve"> </w:t>
      </w:r>
      <w:r>
        <w:t>the</w:t>
      </w:r>
      <w:r>
        <w:rPr>
          <w:spacing w:val="75"/>
        </w:rPr>
        <w:t xml:space="preserve"> </w:t>
      </w:r>
      <w:r>
        <w:rPr>
          <w:spacing w:val="-1"/>
        </w:rPr>
        <w:t>unlawful</w:t>
      </w:r>
      <w:r>
        <w:rPr>
          <w:spacing w:val="1"/>
        </w:rPr>
        <w:t xml:space="preserve"> </w:t>
      </w:r>
      <w:r>
        <w:rPr>
          <w:spacing w:val="-1"/>
        </w:rPr>
        <w:t>manufacture,</w:t>
      </w:r>
      <w:r>
        <w:t xml:space="preserve"> </w:t>
      </w:r>
      <w:r>
        <w:rPr>
          <w:spacing w:val="-1"/>
        </w:rPr>
        <w:t>distribution,</w:t>
      </w:r>
      <w:r>
        <w:rPr>
          <w:spacing w:val="-3"/>
        </w:rPr>
        <w:t xml:space="preserve"> </w:t>
      </w:r>
      <w:r>
        <w:rPr>
          <w:spacing w:val="-1"/>
        </w:rPr>
        <w:t>dispensing,</w:t>
      </w:r>
      <w:r>
        <w:t xml:space="preserve"> </w:t>
      </w:r>
      <w:r>
        <w:rPr>
          <w:spacing w:val="-1"/>
        </w:rPr>
        <w:t>possession,</w:t>
      </w:r>
      <w:r>
        <w:t xml:space="preserve"> </w:t>
      </w:r>
      <w:r>
        <w:rPr>
          <w:spacing w:val="-2"/>
        </w:rPr>
        <w:t>or</w:t>
      </w:r>
      <w:r>
        <w:rPr>
          <w:spacing w:val="1"/>
        </w:rPr>
        <w:t xml:space="preserve"> </w:t>
      </w:r>
      <w:r>
        <w:rPr>
          <w:spacing w:val="-1"/>
        </w:rPr>
        <w:t>use</w:t>
      </w:r>
      <w:r>
        <w:t xml:space="preserve"> of</w:t>
      </w:r>
      <w:r>
        <w:rPr>
          <w:spacing w:val="-2"/>
        </w:rPr>
        <w:t xml:space="preserve"> </w:t>
      </w:r>
      <w:r>
        <w:t xml:space="preserve">a </w:t>
      </w:r>
      <w:r>
        <w:rPr>
          <w:spacing w:val="-1"/>
        </w:rPr>
        <w:t>controlled</w:t>
      </w:r>
      <w:r>
        <w:rPr>
          <w:spacing w:val="77"/>
        </w:rPr>
        <w:t xml:space="preserve"> </w:t>
      </w:r>
      <w:r>
        <w:rPr>
          <w:spacing w:val="-1"/>
        </w:rPr>
        <w:t>substance</w:t>
      </w:r>
      <w:r>
        <w:t xml:space="preserve"> </w:t>
      </w:r>
      <w:r>
        <w:rPr>
          <w:spacing w:val="-1"/>
        </w:rPr>
        <w:t>is</w:t>
      </w:r>
      <w:r>
        <w:t xml:space="preserve"> </w:t>
      </w:r>
      <w:r>
        <w:rPr>
          <w:spacing w:val="-1"/>
        </w:rPr>
        <w:t>prohibited</w:t>
      </w:r>
      <w:r>
        <w:t xml:space="preserve"> </w:t>
      </w:r>
      <w:r>
        <w:rPr>
          <w:spacing w:val="-1"/>
        </w:rPr>
        <w:t>in</w:t>
      </w:r>
      <w:r>
        <w:rPr>
          <w:spacing w:val="-3"/>
        </w:rPr>
        <w:t xml:space="preserve"> </w:t>
      </w:r>
      <w:r>
        <w:rPr>
          <w:spacing w:val="-1"/>
        </w:rPr>
        <w:t>Manager’s</w:t>
      </w:r>
      <w:r>
        <w:t xml:space="preserve"> </w:t>
      </w:r>
      <w:r>
        <w:rPr>
          <w:spacing w:val="-1"/>
        </w:rPr>
        <w:t>workplace</w:t>
      </w:r>
      <w:r>
        <w:rPr>
          <w:spacing w:val="-2"/>
        </w:rPr>
        <w:t xml:space="preserve"> </w:t>
      </w:r>
      <w:r>
        <w:t xml:space="preserve">and </w:t>
      </w:r>
      <w:r>
        <w:rPr>
          <w:spacing w:val="-1"/>
        </w:rPr>
        <w:t>specifying</w:t>
      </w:r>
      <w:r>
        <w:rPr>
          <w:spacing w:val="-3"/>
        </w:rPr>
        <w:t xml:space="preserve"> </w:t>
      </w:r>
      <w:r>
        <w:t xml:space="preserve">the </w:t>
      </w:r>
      <w:r>
        <w:rPr>
          <w:spacing w:val="-1"/>
        </w:rPr>
        <w:t>actions</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59"/>
        </w:rPr>
        <w:t xml:space="preserve"> </w:t>
      </w:r>
      <w:r>
        <w:rPr>
          <w:spacing w:val="-1"/>
        </w:rPr>
        <w:t>taken</w:t>
      </w:r>
      <w:r>
        <w:t xml:space="preserve"> </w:t>
      </w:r>
      <w:r>
        <w:rPr>
          <w:spacing w:val="-1"/>
        </w:rPr>
        <w:t>against</w:t>
      </w:r>
      <w:r>
        <w:rPr>
          <w:spacing w:val="1"/>
        </w:rPr>
        <w:t xml:space="preserve"> </w:t>
      </w:r>
      <w:r>
        <w:rPr>
          <w:spacing w:val="-1"/>
        </w:rPr>
        <w:t>employees</w:t>
      </w:r>
      <w:r>
        <w:t xml:space="preserve"> </w:t>
      </w:r>
      <w:r>
        <w:rPr>
          <w:spacing w:val="-2"/>
        </w:rPr>
        <w:t>for</w:t>
      </w:r>
      <w:r>
        <w:rPr>
          <w:spacing w:val="1"/>
        </w:rPr>
        <w:t xml:space="preserve"> </w:t>
      </w:r>
      <w:r>
        <w:rPr>
          <w:spacing w:val="-1"/>
        </w:rPr>
        <w:t>violations</w:t>
      </w:r>
      <w:r>
        <w:t xml:space="preserve"> </w:t>
      </w:r>
      <w:r>
        <w:rPr>
          <w:spacing w:val="-2"/>
        </w:rPr>
        <w:t>of</w:t>
      </w:r>
      <w:r>
        <w:rPr>
          <w:spacing w:val="1"/>
        </w:rPr>
        <w:t xml:space="preserve"> </w:t>
      </w:r>
      <w:r>
        <w:rPr>
          <w:spacing w:val="-1"/>
        </w:rPr>
        <w:t>such</w:t>
      </w:r>
      <w:r>
        <w:t xml:space="preserve"> </w:t>
      </w:r>
      <w:r>
        <w:rPr>
          <w:spacing w:val="-1"/>
        </w:rPr>
        <w:t>prohibition;</w:t>
      </w:r>
      <w:r>
        <w:rPr>
          <w:spacing w:val="-2"/>
        </w:rPr>
        <w:t xml:space="preserve"> </w:t>
      </w:r>
      <w:r>
        <w:t>and</w:t>
      </w:r>
    </w:p>
    <w:p w14:paraId="292885D6" w14:textId="77777777" w:rsidR="00DE2389" w:rsidRDefault="00DE2389" w:rsidP="00DE2389">
      <w:pPr>
        <w:spacing w:before="11"/>
        <w:rPr>
          <w:rFonts w:ascii="Times New Roman" w:eastAsia="Times New Roman" w:hAnsi="Times New Roman" w:cs="Times New Roman"/>
          <w:sz w:val="20"/>
          <w:szCs w:val="20"/>
        </w:rPr>
      </w:pPr>
    </w:p>
    <w:p w14:paraId="12A32FB2" w14:textId="77777777" w:rsidR="00DE2389" w:rsidRDefault="00DE2389" w:rsidP="00DE2389">
      <w:pPr>
        <w:pStyle w:val="BodyText"/>
        <w:numPr>
          <w:ilvl w:val="1"/>
          <w:numId w:val="3"/>
        </w:numPr>
        <w:tabs>
          <w:tab w:val="left" w:pos="1560"/>
        </w:tabs>
      </w:pPr>
      <w:r>
        <w:rPr>
          <w:spacing w:val="-1"/>
        </w:rPr>
        <w:t>Establishing</w:t>
      </w:r>
      <w:r>
        <w:rPr>
          <w:spacing w:val="-3"/>
        </w:rPr>
        <w:t xml:space="preserve"> </w:t>
      </w:r>
      <w:r>
        <w:t xml:space="preserve">a </w:t>
      </w:r>
      <w:r>
        <w:rPr>
          <w:spacing w:val="-1"/>
        </w:rPr>
        <w:t>drug-free</w:t>
      </w:r>
      <w:r>
        <w:t xml:space="preserve"> </w:t>
      </w:r>
      <w:r>
        <w:rPr>
          <w:spacing w:val="-1"/>
        </w:rPr>
        <w:t>awareness</w:t>
      </w:r>
      <w:r>
        <w:t xml:space="preserve"> </w:t>
      </w:r>
      <w:r>
        <w:rPr>
          <w:spacing w:val="-1"/>
        </w:rPr>
        <w:t>program</w:t>
      </w:r>
      <w:r>
        <w:rPr>
          <w:spacing w:val="-4"/>
        </w:rPr>
        <w:t xml:space="preserve"> </w:t>
      </w:r>
      <w:r>
        <w:t xml:space="preserve">to </w:t>
      </w:r>
      <w:r>
        <w:rPr>
          <w:spacing w:val="-1"/>
        </w:rPr>
        <w:t>inform</w:t>
      </w:r>
      <w:r>
        <w:rPr>
          <w:spacing w:val="-4"/>
        </w:rPr>
        <w:t xml:space="preserve"> </w:t>
      </w:r>
      <w:r>
        <w:rPr>
          <w:spacing w:val="-1"/>
        </w:rPr>
        <w:t>employees</w:t>
      </w:r>
      <w:r>
        <w:t xml:space="preserve"> of</w:t>
      </w:r>
    </w:p>
    <w:p w14:paraId="1969880C" w14:textId="77777777" w:rsidR="00DE2389" w:rsidRDefault="00DE2389" w:rsidP="00DE2389">
      <w:pPr>
        <w:spacing w:before="9"/>
        <w:rPr>
          <w:rFonts w:ascii="Times New Roman" w:eastAsia="Times New Roman" w:hAnsi="Times New Roman" w:cs="Times New Roman"/>
          <w:sz w:val="20"/>
          <w:szCs w:val="20"/>
        </w:rPr>
      </w:pPr>
    </w:p>
    <w:p w14:paraId="0094F9AC" w14:textId="77777777" w:rsidR="00DE2389" w:rsidRDefault="00DE2389" w:rsidP="00DE2389">
      <w:pPr>
        <w:pStyle w:val="BodyText"/>
        <w:numPr>
          <w:ilvl w:val="2"/>
          <w:numId w:val="3"/>
        </w:numPr>
        <w:tabs>
          <w:tab w:val="left" w:pos="2280"/>
        </w:tabs>
        <w:ind w:hanging="720"/>
      </w:pPr>
      <w:r>
        <w:t>The</w:t>
      </w:r>
      <w:r>
        <w:rPr>
          <w:spacing w:val="-2"/>
        </w:rPr>
        <w:t xml:space="preserve"> </w:t>
      </w:r>
      <w:r>
        <w:rPr>
          <w:spacing w:val="-1"/>
        </w:rPr>
        <w:t>dangers</w:t>
      </w:r>
      <w:r>
        <w:rPr>
          <w:spacing w:val="-2"/>
        </w:rPr>
        <w:t xml:space="preserve"> </w:t>
      </w:r>
      <w:r>
        <w:t>of</w:t>
      </w:r>
      <w:r>
        <w:rPr>
          <w:spacing w:val="1"/>
        </w:rPr>
        <w:t xml:space="preserve"> </w:t>
      </w:r>
      <w:r>
        <w:rPr>
          <w:spacing w:val="-1"/>
        </w:rPr>
        <w:t>drug</w:t>
      </w:r>
      <w:r>
        <w:rPr>
          <w:spacing w:val="-3"/>
        </w:rPr>
        <w:t xml:space="preserve"> </w:t>
      </w:r>
      <w:r>
        <w:rPr>
          <w:spacing w:val="-1"/>
        </w:rPr>
        <w:t>abuse</w:t>
      </w:r>
      <w:r>
        <w:t xml:space="preserve"> </w:t>
      </w:r>
      <w:r>
        <w:rPr>
          <w:spacing w:val="-1"/>
        </w:rPr>
        <w:t>in</w:t>
      </w:r>
      <w:r>
        <w:t xml:space="preserve"> the </w:t>
      </w:r>
      <w:r>
        <w:rPr>
          <w:spacing w:val="-1"/>
        </w:rPr>
        <w:t>workplace;</w:t>
      </w:r>
    </w:p>
    <w:p w14:paraId="6E3AEFA2" w14:textId="77777777" w:rsidR="00DE2389" w:rsidRDefault="00DE2389" w:rsidP="00DE2389">
      <w:pPr>
        <w:spacing w:before="11"/>
        <w:rPr>
          <w:rFonts w:ascii="Times New Roman" w:eastAsia="Times New Roman" w:hAnsi="Times New Roman" w:cs="Times New Roman"/>
          <w:sz w:val="20"/>
          <w:szCs w:val="20"/>
        </w:rPr>
      </w:pPr>
    </w:p>
    <w:p w14:paraId="660803E0" w14:textId="77777777" w:rsidR="00DE2389" w:rsidRDefault="00DE2389" w:rsidP="00DE2389">
      <w:pPr>
        <w:pStyle w:val="BodyText"/>
        <w:numPr>
          <w:ilvl w:val="2"/>
          <w:numId w:val="3"/>
        </w:numPr>
        <w:tabs>
          <w:tab w:val="left" w:pos="2280"/>
        </w:tabs>
        <w:ind w:hanging="720"/>
      </w:pPr>
      <w:r>
        <w:rPr>
          <w:spacing w:val="-1"/>
        </w:rPr>
        <w:t>Manager’s</w:t>
      </w:r>
      <w:r>
        <w:t xml:space="preserve"> </w:t>
      </w:r>
      <w:r>
        <w:rPr>
          <w:spacing w:val="-1"/>
        </w:rPr>
        <w:t>policy</w:t>
      </w:r>
      <w:r>
        <w:rPr>
          <w:spacing w:val="-3"/>
        </w:rPr>
        <w:t xml:space="preserve"> </w:t>
      </w:r>
      <w:r>
        <w:t>of</w:t>
      </w:r>
      <w:r>
        <w:rPr>
          <w:spacing w:val="1"/>
        </w:rPr>
        <w:t xml:space="preserve"> </w:t>
      </w:r>
      <w:r>
        <w:rPr>
          <w:spacing w:val="-1"/>
        </w:rPr>
        <w:t>maintaining</w:t>
      </w:r>
      <w:r>
        <w:rPr>
          <w:spacing w:val="-3"/>
        </w:rPr>
        <w:t xml:space="preserve"> </w:t>
      </w:r>
      <w:r>
        <w:t xml:space="preserve">a </w:t>
      </w:r>
      <w:r>
        <w:rPr>
          <w:spacing w:val="-1"/>
        </w:rPr>
        <w:t>drug-free</w:t>
      </w:r>
      <w:r>
        <w:t xml:space="preserve"> </w:t>
      </w:r>
      <w:r>
        <w:rPr>
          <w:spacing w:val="-1"/>
        </w:rPr>
        <w:t>workplace;</w:t>
      </w:r>
    </w:p>
    <w:p w14:paraId="5C898EA7" w14:textId="77777777" w:rsidR="00DE2389" w:rsidRDefault="00DE2389" w:rsidP="00DE2389">
      <w:pPr>
        <w:spacing w:before="9"/>
        <w:rPr>
          <w:rFonts w:ascii="Times New Roman" w:eastAsia="Times New Roman" w:hAnsi="Times New Roman" w:cs="Times New Roman"/>
          <w:sz w:val="20"/>
          <w:szCs w:val="20"/>
        </w:rPr>
      </w:pPr>
    </w:p>
    <w:p w14:paraId="24327430" w14:textId="77777777" w:rsidR="00DE2389" w:rsidRDefault="00DE2389" w:rsidP="00DE2389">
      <w:pPr>
        <w:pStyle w:val="BodyText"/>
        <w:numPr>
          <w:ilvl w:val="2"/>
          <w:numId w:val="3"/>
        </w:numPr>
        <w:tabs>
          <w:tab w:val="left" w:pos="2280"/>
        </w:tabs>
        <w:ind w:right="162" w:hanging="720"/>
      </w:pPr>
      <w:r>
        <w:rPr>
          <w:spacing w:val="-1"/>
        </w:rPr>
        <w:t>Any</w:t>
      </w:r>
      <w:r>
        <w:rPr>
          <w:spacing w:val="-3"/>
        </w:rPr>
        <w:t xml:space="preserve"> </w:t>
      </w:r>
      <w:r>
        <w:t>available</w:t>
      </w:r>
      <w:r>
        <w:rPr>
          <w:spacing w:val="-2"/>
        </w:rPr>
        <w:t xml:space="preserve"> </w:t>
      </w:r>
      <w:r>
        <w:t>drug</w:t>
      </w:r>
      <w:r>
        <w:rPr>
          <w:spacing w:val="-3"/>
        </w:rPr>
        <w:t xml:space="preserve"> </w:t>
      </w:r>
      <w:r>
        <w:rPr>
          <w:spacing w:val="-1"/>
        </w:rPr>
        <w:t>counseling,</w:t>
      </w:r>
      <w:r>
        <w:t xml:space="preserve"> </w:t>
      </w:r>
      <w:r>
        <w:rPr>
          <w:spacing w:val="-1"/>
        </w:rPr>
        <w:t>rehabilitation,</w:t>
      </w:r>
      <w:r>
        <w:rPr>
          <w:spacing w:val="-3"/>
        </w:rPr>
        <w:t xml:space="preserve"> </w:t>
      </w:r>
      <w:r>
        <w:t xml:space="preserve">and </w:t>
      </w:r>
      <w:r>
        <w:rPr>
          <w:spacing w:val="-1"/>
        </w:rPr>
        <w:t>employee</w:t>
      </w:r>
      <w:r>
        <w:t xml:space="preserve"> </w:t>
      </w:r>
      <w:r>
        <w:rPr>
          <w:spacing w:val="-1"/>
        </w:rPr>
        <w:t>assistance</w:t>
      </w:r>
      <w:r>
        <w:t xml:space="preserve"> </w:t>
      </w:r>
      <w:r>
        <w:rPr>
          <w:spacing w:val="-2"/>
        </w:rPr>
        <w:t>programs;</w:t>
      </w:r>
      <w:r>
        <w:rPr>
          <w:spacing w:val="61"/>
        </w:rPr>
        <w:t xml:space="preserve"> </w:t>
      </w:r>
      <w:r>
        <w:t>and</w:t>
      </w:r>
    </w:p>
    <w:p w14:paraId="3EA00EE8" w14:textId="77777777" w:rsidR="00DE2389" w:rsidRDefault="00DE2389" w:rsidP="00DE2389">
      <w:pPr>
        <w:spacing w:before="11"/>
        <w:rPr>
          <w:rFonts w:ascii="Times New Roman" w:eastAsia="Times New Roman" w:hAnsi="Times New Roman" w:cs="Times New Roman"/>
          <w:sz w:val="20"/>
          <w:szCs w:val="20"/>
        </w:rPr>
      </w:pPr>
    </w:p>
    <w:p w14:paraId="1D68C056" w14:textId="77777777" w:rsidR="00DE2389" w:rsidRDefault="00DE2389" w:rsidP="00DE2389">
      <w:pPr>
        <w:pStyle w:val="BodyText"/>
        <w:numPr>
          <w:ilvl w:val="2"/>
          <w:numId w:val="3"/>
        </w:numPr>
        <w:tabs>
          <w:tab w:val="left" w:pos="2280"/>
        </w:tabs>
        <w:ind w:right="346" w:hanging="720"/>
      </w:pPr>
      <w:r>
        <w:t>The</w:t>
      </w:r>
      <w:r>
        <w:rPr>
          <w:spacing w:val="-2"/>
        </w:rPr>
        <w:t xml:space="preserve"> </w:t>
      </w:r>
      <w:r>
        <w:rPr>
          <w:spacing w:val="-1"/>
        </w:rPr>
        <w:t>penalties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imposed</w:t>
      </w:r>
      <w:r>
        <w:t xml:space="preserve"> upon an </w:t>
      </w:r>
      <w:r>
        <w:rPr>
          <w:spacing w:val="-1"/>
        </w:rPr>
        <w:t>employee</w:t>
      </w:r>
      <w:r>
        <w:rPr>
          <w:spacing w:val="-2"/>
        </w:rPr>
        <w:t xml:space="preserve"> </w:t>
      </w:r>
      <w:r>
        <w:t>for</w:t>
      </w:r>
      <w:r>
        <w:rPr>
          <w:spacing w:val="1"/>
        </w:rPr>
        <w:t xml:space="preserve"> </w:t>
      </w:r>
      <w:r>
        <w:rPr>
          <w:spacing w:val="-1"/>
        </w:rPr>
        <w:t>drug</w:t>
      </w:r>
      <w:r>
        <w:rPr>
          <w:spacing w:val="-3"/>
        </w:rPr>
        <w:t xml:space="preserve"> </w:t>
      </w:r>
      <w:r>
        <w:rPr>
          <w:spacing w:val="-1"/>
        </w:rPr>
        <w:t>abuse</w:t>
      </w:r>
      <w:r>
        <w:t xml:space="preserve"> </w:t>
      </w:r>
      <w:r>
        <w:rPr>
          <w:spacing w:val="-1"/>
        </w:rPr>
        <w:t>violations</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p>
    <w:p w14:paraId="56A765DA" w14:textId="77777777" w:rsidR="00DE2389" w:rsidRDefault="00DE2389" w:rsidP="00DE2389">
      <w:pPr>
        <w:spacing w:before="11"/>
        <w:rPr>
          <w:rFonts w:ascii="Times New Roman" w:eastAsia="Times New Roman" w:hAnsi="Times New Roman" w:cs="Times New Roman"/>
          <w:sz w:val="20"/>
          <w:szCs w:val="20"/>
        </w:rPr>
      </w:pPr>
    </w:p>
    <w:p w14:paraId="6EFB4864" w14:textId="77777777" w:rsidR="00DE2389" w:rsidRDefault="00DE2389" w:rsidP="00DE2389">
      <w:pPr>
        <w:pStyle w:val="BodyText"/>
        <w:numPr>
          <w:ilvl w:val="1"/>
          <w:numId w:val="3"/>
        </w:numPr>
        <w:tabs>
          <w:tab w:val="left" w:pos="1560"/>
        </w:tabs>
        <w:ind w:right="446" w:hanging="719"/>
      </w:pPr>
      <w:r>
        <w:rPr>
          <w:spacing w:val="-1"/>
        </w:rPr>
        <w:t>Notifying</w:t>
      </w:r>
      <w:r>
        <w:rPr>
          <w:spacing w:val="-3"/>
        </w:rPr>
        <w:t xml:space="preserve"> </w:t>
      </w:r>
      <w:r>
        <w:rPr>
          <w:spacing w:val="-1"/>
        </w:rPr>
        <w:t>all</w:t>
      </w:r>
      <w:r>
        <w:rPr>
          <w:spacing w:val="1"/>
        </w:rPr>
        <w:t xml:space="preserve"> </w:t>
      </w:r>
      <w:r>
        <w:rPr>
          <w:spacing w:val="-1"/>
        </w:rPr>
        <w:t>employees</w:t>
      </w:r>
      <w:r>
        <w:rPr>
          <w:spacing w:val="-2"/>
        </w:rPr>
        <w:t xml:space="preserve"> </w:t>
      </w:r>
      <w:r>
        <w:t>in</w:t>
      </w:r>
      <w:r>
        <w:rPr>
          <w:spacing w:val="-3"/>
        </w:rPr>
        <w:t xml:space="preserve"> </w:t>
      </w:r>
      <w:r>
        <w:t xml:space="preserve">the </w:t>
      </w:r>
      <w:r>
        <w:rPr>
          <w:spacing w:val="-1"/>
        </w:rPr>
        <w:t>statement</w:t>
      </w:r>
      <w:r>
        <w:rPr>
          <w:spacing w:val="1"/>
        </w:rPr>
        <w:t xml:space="preserve"> </w:t>
      </w:r>
      <w:r>
        <w:rPr>
          <w:spacing w:val="-1"/>
        </w:rPr>
        <w:t>required</w:t>
      </w:r>
      <w:r>
        <w:rPr>
          <w:spacing w:val="-3"/>
        </w:rPr>
        <w:t xml:space="preserve"> </w:t>
      </w:r>
      <w:r>
        <w:t>by</w:t>
      </w:r>
      <w:r>
        <w:rPr>
          <w:spacing w:val="-3"/>
        </w:rPr>
        <w:t xml:space="preserve"> </w:t>
      </w:r>
      <w:r>
        <w:rPr>
          <w:spacing w:val="-1"/>
        </w:rPr>
        <w:t>subparagraph</w:t>
      </w:r>
      <w:r>
        <w:t xml:space="preserve"> </w:t>
      </w:r>
      <w:r>
        <w:rPr>
          <w:spacing w:val="-1"/>
        </w:rPr>
        <w:t>(a)</w:t>
      </w:r>
      <w:r>
        <w:rPr>
          <w:spacing w:val="-2"/>
        </w:rPr>
        <w:t xml:space="preserve"> </w:t>
      </w:r>
      <w:r>
        <w:rPr>
          <w:spacing w:val="-1"/>
        </w:rPr>
        <w:t>above,</w:t>
      </w:r>
      <w:r>
        <w:t xml:space="preserve"> </w:t>
      </w:r>
      <w:r>
        <w:rPr>
          <w:spacing w:val="-1"/>
        </w:rPr>
        <w:t>that</w:t>
      </w:r>
      <w:r>
        <w:rPr>
          <w:spacing w:val="-2"/>
        </w:rPr>
        <w:t xml:space="preserve"> </w:t>
      </w:r>
      <w:r>
        <w:t>as a</w:t>
      </w:r>
      <w:r>
        <w:rPr>
          <w:spacing w:val="67"/>
        </w:rPr>
        <w:t xml:space="preserve"> </w:t>
      </w:r>
      <w:r>
        <w:rPr>
          <w:spacing w:val="-1"/>
        </w:rPr>
        <w:t>condition</w:t>
      </w:r>
      <w:r>
        <w:t xml:space="preserve"> of</w:t>
      </w:r>
      <w:r>
        <w:rPr>
          <w:spacing w:val="-2"/>
        </w:rPr>
        <w:t xml:space="preserve"> </w:t>
      </w:r>
      <w:r>
        <w:rPr>
          <w:spacing w:val="-1"/>
        </w:rPr>
        <w:t>continued</w:t>
      </w:r>
      <w:r>
        <w:t xml:space="preserve"> </w:t>
      </w:r>
      <w:r>
        <w:rPr>
          <w:spacing w:val="-1"/>
        </w:rPr>
        <w:t>employment,</w:t>
      </w:r>
      <w:r>
        <w:t xml:space="preserve"> the </w:t>
      </w:r>
      <w:r>
        <w:rPr>
          <w:spacing w:val="-1"/>
        </w:rPr>
        <w:t>employee</w:t>
      </w:r>
      <w:r>
        <w:t xml:space="preserve"> </w:t>
      </w:r>
      <w:r>
        <w:rPr>
          <w:spacing w:val="-1"/>
        </w:rPr>
        <w:t>will</w:t>
      </w:r>
    </w:p>
    <w:p w14:paraId="39150942" w14:textId="77777777" w:rsidR="00DE2389" w:rsidRDefault="00DE2389" w:rsidP="00DE2389">
      <w:pPr>
        <w:spacing w:before="9"/>
        <w:rPr>
          <w:rFonts w:ascii="Times New Roman" w:eastAsia="Times New Roman" w:hAnsi="Times New Roman" w:cs="Times New Roman"/>
          <w:sz w:val="20"/>
          <w:szCs w:val="20"/>
        </w:rPr>
      </w:pPr>
    </w:p>
    <w:p w14:paraId="7710F639" w14:textId="77777777" w:rsidR="00DE2389" w:rsidRDefault="00DE2389" w:rsidP="00DE2389">
      <w:pPr>
        <w:pStyle w:val="BodyText"/>
        <w:numPr>
          <w:ilvl w:val="2"/>
          <w:numId w:val="3"/>
        </w:numPr>
        <w:tabs>
          <w:tab w:val="left" w:pos="2280"/>
        </w:tabs>
        <w:ind w:hanging="720"/>
      </w:pPr>
      <w:r>
        <w:t>Abide by</w:t>
      </w:r>
      <w:r>
        <w:rPr>
          <w:spacing w:val="-3"/>
        </w:rPr>
        <w:t xml:space="preserve"> </w:t>
      </w:r>
      <w:r>
        <w:t>the</w:t>
      </w:r>
      <w:r>
        <w:rPr>
          <w:spacing w:val="-2"/>
        </w:rPr>
        <w:t xml:space="preserve"> terms</w:t>
      </w:r>
      <w:r>
        <w:t xml:space="preserve"> of</w:t>
      </w:r>
      <w:r>
        <w:rPr>
          <w:spacing w:val="1"/>
        </w:rPr>
        <w:t xml:space="preserve"> </w:t>
      </w:r>
      <w:r>
        <w:rPr>
          <w:spacing w:val="-1"/>
        </w:rPr>
        <w:t>the</w:t>
      </w:r>
      <w:r>
        <w:t xml:space="preserve"> </w:t>
      </w:r>
      <w:r>
        <w:rPr>
          <w:spacing w:val="-1"/>
        </w:rPr>
        <w:t>statement;</w:t>
      </w:r>
      <w:r>
        <w:rPr>
          <w:spacing w:val="-2"/>
        </w:rPr>
        <w:t xml:space="preserve"> </w:t>
      </w:r>
      <w:r>
        <w:t>and</w:t>
      </w:r>
    </w:p>
    <w:p w14:paraId="60C2F353" w14:textId="77777777" w:rsidR="00DE2389" w:rsidRDefault="00DE2389" w:rsidP="00DE2389">
      <w:pPr>
        <w:spacing w:before="11"/>
        <w:rPr>
          <w:rFonts w:ascii="Times New Roman" w:eastAsia="Times New Roman" w:hAnsi="Times New Roman" w:cs="Times New Roman"/>
          <w:sz w:val="20"/>
          <w:szCs w:val="20"/>
        </w:rPr>
      </w:pPr>
    </w:p>
    <w:p w14:paraId="31FD927E" w14:textId="77777777" w:rsidR="00DE2389" w:rsidRDefault="00DE2389" w:rsidP="00DE2389">
      <w:pPr>
        <w:pStyle w:val="BodyText"/>
        <w:numPr>
          <w:ilvl w:val="2"/>
          <w:numId w:val="3"/>
        </w:numPr>
        <w:tabs>
          <w:tab w:val="left" w:pos="2280"/>
        </w:tabs>
        <w:ind w:right="668" w:hanging="720"/>
      </w:pPr>
      <w:r>
        <w:t>Notify</w:t>
      </w:r>
      <w:r>
        <w:rPr>
          <w:spacing w:val="-3"/>
        </w:rPr>
        <w:t xml:space="preserve"> </w:t>
      </w:r>
      <w:r>
        <w:rPr>
          <w:spacing w:val="-1"/>
        </w:rPr>
        <w:t>the</w:t>
      </w:r>
      <w:r>
        <w:t xml:space="preserve"> </w:t>
      </w:r>
      <w:r>
        <w:rPr>
          <w:spacing w:val="-1"/>
        </w:rPr>
        <w:t>employer</w:t>
      </w:r>
      <w:r>
        <w:rPr>
          <w:spacing w:val="1"/>
        </w:rPr>
        <w:t xml:space="preserve"> </w:t>
      </w:r>
      <w:r>
        <w:t>of</w:t>
      </w:r>
      <w:r>
        <w:rPr>
          <w:spacing w:val="-2"/>
        </w:rPr>
        <w:t xml:space="preserve"> </w:t>
      </w:r>
      <w:r>
        <w:t>any</w:t>
      </w:r>
      <w:r>
        <w:rPr>
          <w:spacing w:val="-3"/>
        </w:rPr>
        <w:t xml:space="preserve"> </w:t>
      </w:r>
      <w:r>
        <w:rPr>
          <w:spacing w:val="-1"/>
        </w:rPr>
        <w:t>criminal</w:t>
      </w:r>
      <w:r>
        <w:rPr>
          <w:spacing w:val="1"/>
        </w:rPr>
        <w:t xml:space="preserve"> </w:t>
      </w:r>
      <w:r>
        <w:t>drug</w:t>
      </w:r>
      <w:r>
        <w:rPr>
          <w:spacing w:val="-3"/>
        </w:rPr>
        <w:t xml:space="preserve"> </w:t>
      </w:r>
      <w:r>
        <w:rPr>
          <w:spacing w:val="-1"/>
        </w:rPr>
        <w:t>statute</w:t>
      </w:r>
      <w:r>
        <w:rPr>
          <w:spacing w:val="-2"/>
        </w:rPr>
        <w:t xml:space="preserve"> </w:t>
      </w:r>
      <w:r>
        <w:rPr>
          <w:spacing w:val="-1"/>
        </w:rPr>
        <w:t>conviction</w:t>
      </w:r>
      <w:r>
        <w:t xml:space="preserve"> </w:t>
      </w:r>
      <w:r>
        <w:rPr>
          <w:spacing w:val="-1"/>
        </w:rPr>
        <w:t>for</w:t>
      </w:r>
      <w:r>
        <w:rPr>
          <w:spacing w:val="1"/>
        </w:rPr>
        <w:t xml:space="preserve"> </w:t>
      </w:r>
      <w:r>
        <w:t xml:space="preserve">a </w:t>
      </w:r>
      <w:r>
        <w:rPr>
          <w:spacing w:val="-1"/>
        </w:rPr>
        <w:t>violation</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r>
        <w:rPr>
          <w:spacing w:val="-2"/>
        </w:rPr>
        <w:t xml:space="preserve"> </w:t>
      </w:r>
      <w:r>
        <w:t xml:space="preserve">no </w:t>
      </w:r>
      <w:r>
        <w:rPr>
          <w:spacing w:val="-1"/>
        </w:rPr>
        <w:t>later</w:t>
      </w:r>
      <w:r>
        <w:rPr>
          <w:spacing w:val="1"/>
        </w:rPr>
        <w:t xml:space="preserve"> </w:t>
      </w:r>
      <w:r>
        <w:rPr>
          <w:spacing w:val="-1"/>
        </w:rPr>
        <w:t>than</w:t>
      </w:r>
      <w:r>
        <w:t xml:space="preserve"> </w:t>
      </w:r>
      <w:r>
        <w:rPr>
          <w:spacing w:val="-1"/>
        </w:rPr>
        <w:t>five</w:t>
      </w:r>
      <w:r>
        <w:t xml:space="preserve"> </w:t>
      </w:r>
      <w:r>
        <w:rPr>
          <w:spacing w:val="-1"/>
        </w:rPr>
        <w:t>(5)</w:t>
      </w:r>
      <w:r>
        <w:rPr>
          <w:spacing w:val="1"/>
        </w:rPr>
        <w:t xml:space="preserve"> </w:t>
      </w:r>
      <w:r>
        <w:rPr>
          <w:spacing w:val="-1"/>
        </w:rPr>
        <w:t>days</w:t>
      </w:r>
      <w:r>
        <w:t xml:space="preserve"> </w:t>
      </w:r>
      <w:r>
        <w:rPr>
          <w:spacing w:val="-1"/>
        </w:rPr>
        <w:t>after</w:t>
      </w:r>
      <w:r>
        <w:rPr>
          <w:spacing w:val="1"/>
        </w:rPr>
        <w:t xml:space="preserve"> </w:t>
      </w:r>
      <w:r>
        <w:rPr>
          <w:spacing w:val="-1"/>
        </w:rPr>
        <w:t>such</w:t>
      </w:r>
      <w:r>
        <w:t xml:space="preserve"> </w:t>
      </w:r>
      <w:r>
        <w:rPr>
          <w:spacing w:val="-1"/>
        </w:rPr>
        <w:t>conviction;</w:t>
      </w:r>
    </w:p>
    <w:p w14:paraId="67E9AF5B" w14:textId="77777777" w:rsidR="00DE2389" w:rsidRDefault="00DE2389" w:rsidP="00DE2389">
      <w:pPr>
        <w:spacing w:before="11"/>
        <w:rPr>
          <w:rFonts w:ascii="Times New Roman" w:eastAsia="Times New Roman" w:hAnsi="Times New Roman" w:cs="Times New Roman"/>
          <w:sz w:val="20"/>
          <w:szCs w:val="20"/>
        </w:rPr>
      </w:pPr>
    </w:p>
    <w:p w14:paraId="0AF9301F" w14:textId="77777777" w:rsidR="00DE2389" w:rsidRDefault="00DE2389" w:rsidP="00DE2389">
      <w:pPr>
        <w:pStyle w:val="BodyText"/>
        <w:numPr>
          <w:ilvl w:val="1"/>
          <w:numId w:val="3"/>
        </w:numPr>
        <w:tabs>
          <w:tab w:val="left" w:pos="1560"/>
        </w:tabs>
        <w:ind w:right="526" w:hanging="719"/>
      </w:pPr>
      <w:r>
        <w:rPr>
          <w:spacing w:val="-1"/>
        </w:rPr>
        <w:t>Notifying</w:t>
      </w:r>
      <w:r>
        <w:rPr>
          <w:spacing w:val="-3"/>
        </w:rP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2"/>
        </w:rPr>
        <w:t>days</w:t>
      </w:r>
      <w:r>
        <w:t xml:space="preserve"> </w:t>
      </w:r>
      <w:r>
        <w:rPr>
          <w:spacing w:val="-1"/>
        </w:rPr>
        <w:t>after</w:t>
      </w:r>
      <w:r>
        <w:rPr>
          <w:spacing w:val="-2"/>
        </w:rPr>
        <w:t xml:space="preserve"> </w:t>
      </w:r>
      <w:r>
        <w:rPr>
          <w:spacing w:val="-1"/>
        </w:rPr>
        <w:t>receiving</w:t>
      </w:r>
      <w:r>
        <w:rPr>
          <w:spacing w:val="-3"/>
        </w:rPr>
        <w:t xml:space="preserve"> </w:t>
      </w:r>
      <w:r>
        <w:rPr>
          <w:spacing w:val="-1"/>
        </w:rPr>
        <w:t>notice</w:t>
      </w:r>
      <w:r>
        <w:rPr>
          <w:spacing w:val="-2"/>
        </w:rPr>
        <w:t xml:space="preserve"> </w:t>
      </w:r>
      <w:r>
        <w:rPr>
          <w:spacing w:val="-1"/>
        </w:rPr>
        <w:t>from</w:t>
      </w:r>
      <w:r>
        <w:rPr>
          <w:spacing w:val="-4"/>
        </w:rPr>
        <w:t xml:space="preserve"> </w:t>
      </w:r>
      <w:r>
        <w:t>an</w:t>
      </w:r>
      <w:r>
        <w:rPr>
          <w:spacing w:val="83"/>
        </w:rPr>
        <w:t xml:space="preserve"> </w:t>
      </w:r>
      <w:r>
        <w:rPr>
          <w:spacing w:val="-1"/>
        </w:rPr>
        <w:t>employee</w:t>
      </w:r>
      <w:r>
        <w:t xml:space="preserve"> under</w:t>
      </w:r>
      <w:r>
        <w:rPr>
          <w:spacing w:val="1"/>
        </w:rPr>
        <w:t xml:space="preserve"> </w:t>
      </w:r>
      <w:r>
        <w:rPr>
          <w:spacing w:val="-1"/>
        </w:rPr>
        <w:t>subdivision</w:t>
      </w:r>
      <w:r>
        <w:t xml:space="preserve"> </w:t>
      </w:r>
      <w:r>
        <w:rPr>
          <w:spacing w:val="-1"/>
        </w:rPr>
        <w:t>(c)(2)</w:t>
      </w:r>
      <w:r>
        <w:rPr>
          <w:spacing w:val="1"/>
        </w:rPr>
        <w:t xml:space="preserve"> </w:t>
      </w:r>
      <w:r>
        <w:rPr>
          <w:spacing w:val="-1"/>
        </w:rPr>
        <w:t>above</w:t>
      </w:r>
      <w:r>
        <w:t xml:space="preserve"> </w:t>
      </w:r>
      <w:r>
        <w:rPr>
          <w:spacing w:val="-2"/>
        </w:rPr>
        <w:t>or</w:t>
      </w:r>
      <w:r>
        <w:rPr>
          <w:spacing w:val="1"/>
        </w:rPr>
        <w:t xml:space="preserve"> </w:t>
      </w:r>
      <w:r>
        <w:rPr>
          <w:spacing w:val="-1"/>
        </w:rPr>
        <w:t>otherwise</w:t>
      </w:r>
      <w:r>
        <w:rPr>
          <w:spacing w:val="-2"/>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t>of</w:t>
      </w:r>
      <w:r>
        <w:rPr>
          <w:spacing w:val="1"/>
        </w:rPr>
        <w:t xml:space="preserve"> </w:t>
      </w:r>
      <w:r>
        <w:rPr>
          <w:spacing w:val="-1"/>
        </w:rPr>
        <w:t>such</w:t>
      </w:r>
      <w:r>
        <w:rPr>
          <w:spacing w:val="51"/>
        </w:rPr>
        <w:t xml:space="preserve"> </w:t>
      </w:r>
      <w:r>
        <w:rPr>
          <w:spacing w:val="-1"/>
        </w:rPr>
        <w:t>conviction;</w:t>
      </w:r>
    </w:p>
    <w:p w14:paraId="14B7C49F" w14:textId="77777777" w:rsidR="00DE2389" w:rsidRDefault="00DE2389" w:rsidP="00DE2389">
      <w:pPr>
        <w:spacing w:before="11"/>
        <w:rPr>
          <w:rFonts w:ascii="Times New Roman" w:eastAsia="Times New Roman" w:hAnsi="Times New Roman" w:cs="Times New Roman"/>
          <w:sz w:val="20"/>
          <w:szCs w:val="20"/>
        </w:rPr>
      </w:pPr>
    </w:p>
    <w:p w14:paraId="68FEB371" w14:textId="77777777" w:rsidR="00DE2389" w:rsidRDefault="00DE2389" w:rsidP="00DE2389">
      <w:pPr>
        <w:pStyle w:val="BodyText"/>
        <w:numPr>
          <w:ilvl w:val="1"/>
          <w:numId w:val="3"/>
        </w:numPr>
        <w:tabs>
          <w:tab w:val="left" w:pos="1560"/>
        </w:tabs>
        <w:ind w:right="162"/>
      </w:pPr>
      <w:r>
        <w:t>Within</w:t>
      </w:r>
      <w:r>
        <w:rPr>
          <w:spacing w:val="-3"/>
        </w:rPr>
        <w:t xml:space="preserve"> </w:t>
      </w:r>
      <w:r>
        <w:rPr>
          <w:spacing w:val="-1"/>
        </w:rPr>
        <w:t>thirty</w:t>
      </w:r>
      <w:r>
        <w:rPr>
          <w:spacing w:val="-3"/>
        </w:rPr>
        <w:t xml:space="preserve"> </w:t>
      </w:r>
      <w:r>
        <w:t>(30)</w:t>
      </w:r>
      <w:r>
        <w:rPr>
          <w:spacing w:val="1"/>
        </w:rPr>
        <w:t xml:space="preserve"> </w:t>
      </w:r>
      <w:r>
        <w:rPr>
          <w:spacing w:val="-2"/>
        </w:rPr>
        <w:t>days</w:t>
      </w:r>
      <w:r>
        <w:t xml:space="preserve"> </w:t>
      </w:r>
      <w:r>
        <w:rPr>
          <w:spacing w:val="-1"/>
        </w:rPr>
        <w:t>after</w:t>
      </w:r>
      <w:r>
        <w:rPr>
          <w:spacing w:val="1"/>
        </w:rPr>
        <w:t xml:space="preserve"> </w:t>
      </w:r>
      <w:r>
        <w:rPr>
          <w:spacing w:val="-1"/>
        </w:rPr>
        <w:t>receiving</w:t>
      </w:r>
      <w:r>
        <w:rPr>
          <w:spacing w:val="-3"/>
        </w:rPr>
        <w:t xml:space="preserve"> </w:t>
      </w:r>
      <w:r>
        <w:rPr>
          <w:spacing w:val="-1"/>
        </w:rPr>
        <w:t>notice</w:t>
      </w:r>
      <w:r>
        <w:t xml:space="preserve"> </w:t>
      </w:r>
      <w:r>
        <w:rPr>
          <w:spacing w:val="-1"/>
        </w:rPr>
        <w:t>under</w:t>
      </w:r>
      <w:r>
        <w:rPr>
          <w:spacing w:val="1"/>
        </w:rPr>
        <w:t xml:space="preserve"> </w:t>
      </w:r>
      <w:r>
        <w:rPr>
          <w:spacing w:val="-1"/>
        </w:rPr>
        <w:t>subdivision</w:t>
      </w:r>
      <w:r>
        <w:t xml:space="preserve"> </w:t>
      </w:r>
      <w:r>
        <w:rPr>
          <w:spacing w:val="-1"/>
        </w:rPr>
        <w:t>(c)(2)</w:t>
      </w:r>
      <w:r>
        <w:rPr>
          <w:spacing w:val="1"/>
        </w:rPr>
        <w:t xml:space="preserve"> </w:t>
      </w:r>
      <w:r>
        <w:rPr>
          <w:spacing w:val="-2"/>
        </w:rPr>
        <w:t>above</w:t>
      </w:r>
      <w:r>
        <w:t xml:space="preserve"> of</w:t>
      </w:r>
      <w:r>
        <w:rPr>
          <w:spacing w:val="1"/>
        </w:rPr>
        <w:t xml:space="preserve"> </w:t>
      </w:r>
      <w:r>
        <w:t>a</w:t>
      </w:r>
      <w:r>
        <w:rPr>
          <w:spacing w:val="49"/>
        </w:rPr>
        <w:t xml:space="preserve"> </w:t>
      </w:r>
      <w:r>
        <w:rPr>
          <w:spacing w:val="-1"/>
        </w:rPr>
        <w:t>conviction,</w:t>
      </w:r>
      <w:r>
        <w:rPr>
          <w:spacing w:val="-3"/>
        </w:rPr>
        <w:t xml:space="preserve"> </w:t>
      </w:r>
      <w:r>
        <w:rPr>
          <w:spacing w:val="-1"/>
        </w:rPr>
        <w:t>imposing</w:t>
      </w:r>
      <w:r>
        <w:rPr>
          <w:spacing w:val="-3"/>
        </w:rPr>
        <w:t xml:space="preserve"> </w:t>
      </w:r>
      <w:r>
        <w:t>the</w:t>
      </w:r>
      <w:r>
        <w:rPr>
          <w:spacing w:val="-2"/>
        </w:rPr>
        <w:t xml:space="preserve"> </w:t>
      </w:r>
      <w:r>
        <w:rPr>
          <w:spacing w:val="-1"/>
        </w:rPr>
        <w:t>following</w:t>
      </w:r>
      <w:r>
        <w:rPr>
          <w:spacing w:val="-3"/>
        </w:rPr>
        <w:t xml:space="preserve"> </w:t>
      </w:r>
      <w:r>
        <w:rPr>
          <w:spacing w:val="-1"/>
        </w:rPr>
        <w:t>sanctions</w:t>
      </w:r>
      <w:r>
        <w:t xml:space="preserve"> or</w:t>
      </w:r>
      <w:r>
        <w:rPr>
          <w:spacing w:val="-2"/>
        </w:rPr>
        <w:t xml:space="preserve"> </w:t>
      </w:r>
      <w:r>
        <w:rPr>
          <w:spacing w:val="-1"/>
        </w:rPr>
        <w:t>remedial</w:t>
      </w:r>
      <w:r>
        <w:rPr>
          <w:spacing w:val="1"/>
        </w:rPr>
        <w:t xml:space="preserve"> </w:t>
      </w:r>
      <w:r>
        <w:rPr>
          <w:spacing w:val="-1"/>
        </w:rPr>
        <w:t>measures</w:t>
      </w:r>
      <w:r>
        <w:t xml:space="preserve"> on</w:t>
      </w:r>
      <w:r>
        <w:rPr>
          <w:spacing w:val="-3"/>
        </w:rPr>
        <w:t xml:space="preserve"> </w:t>
      </w:r>
      <w:r>
        <w:t>any</w:t>
      </w:r>
      <w:r>
        <w:rPr>
          <w:spacing w:val="-3"/>
        </w:rPr>
        <w:t xml:space="preserve"> </w:t>
      </w:r>
      <w:r>
        <w:rPr>
          <w:spacing w:val="-1"/>
        </w:rPr>
        <w:t>employee</w:t>
      </w:r>
      <w:r>
        <w:t xml:space="preserve"> </w:t>
      </w:r>
      <w:r>
        <w:rPr>
          <w:spacing w:val="-1"/>
        </w:rPr>
        <w:t>who</w:t>
      </w:r>
      <w:r>
        <w:rPr>
          <w:spacing w:val="73"/>
        </w:rPr>
        <w:t xml:space="preserve"> </w:t>
      </w:r>
      <w:r>
        <w:t xml:space="preserve">is </w:t>
      </w:r>
      <w:r>
        <w:rPr>
          <w:spacing w:val="-1"/>
        </w:rPr>
        <w:t>convicted</w:t>
      </w:r>
      <w:r>
        <w:t xml:space="preserve"> of</w:t>
      </w:r>
      <w:r>
        <w:rPr>
          <w:spacing w:val="-2"/>
        </w:rPr>
        <w:t xml:space="preserve"> </w:t>
      </w:r>
      <w:r>
        <w:t>drug</w:t>
      </w:r>
      <w:r>
        <w:rPr>
          <w:spacing w:val="-3"/>
        </w:rPr>
        <w:t xml:space="preserve"> </w:t>
      </w:r>
      <w:r>
        <w:rPr>
          <w:spacing w:val="-1"/>
        </w:rPr>
        <w:t>abuse</w:t>
      </w:r>
      <w:r>
        <w:rPr>
          <w:spacing w:val="-2"/>
        </w:rPr>
        <w:t xml:space="preserve"> </w:t>
      </w:r>
      <w:r>
        <w:rPr>
          <w:spacing w:val="-1"/>
        </w:rPr>
        <w:t>violations</w:t>
      </w:r>
      <w:r>
        <w:rPr>
          <w:spacing w:val="-2"/>
        </w:rPr>
        <w:t xml:space="preserve"> </w:t>
      </w:r>
      <w:r>
        <w:rPr>
          <w:spacing w:val="-1"/>
        </w:rPr>
        <w:t>occurring</w:t>
      </w:r>
      <w:r>
        <w:rPr>
          <w:spacing w:val="-3"/>
        </w:rPr>
        <w:t xml:space="preserve"> </w:t>
      </w:r>
      <w:r>
        <w:t>in</w:t>
      </w:r>
      <w:r>
        <w:rPr>
          <w:spacing w:val="-3"/>
        </w:rPr>
        <w:t xml:space="preserve"> </w:t>
      </w:r>
      <w:r>
        <w:t>the</w:t>
      </w:r>
      <w:r>
        <w:rPr>
          <w:spacing w:val="-2"/>
        </w:rPr>
        <w:t xml:space="preserve"> </w:t>
      </w:r>
      <w:r>
        <w:rPr>
          <w:spacing w:val="-1"/>
        </w:rPr>
        <w:t>workplace:</w:t>
      </w:r>
    </w:p>
    <w:p w14:paraId="0E36F249" w14:textId="77777777" w:rsidR="00DE2389" w:rsidRDefault="00DE2389" w:rsidP="00DE2389">
      <w:pPr>
        <w:spacing w:before="9"/>
        <w:rPr>
          <w:rFonts w:ascii="Times New Roman" w:eastAsia="Times New Roman" w:hAnsi="Times New Roman" w:cs="Times New Roman"/>
          <w:sz w:val="20"/>
          <w:szCs w:val="20"/>
        </w:rPr>
      </w:pPr>
    </w:p>
    <w:p w14:paraId="6CF99423" w14:textId="77777777" w:rsidR="00DE2389" w:rsidRDefault="00DE2389" w:rsidP="00DE2389">
      <w:pPr>
        <w:pStyle w:val="BodyText"/>
        <w:numPr>
          <w:ilvl w:val="2"/>
          <w:numId w:val="3"/>
        </w:numPr>
        <w:tabs>
          <w:tab w:val="left" w:pos="2280"/>
        </w:tabs>
        <w:ind w:right="588" w:hanging="720"/>
      </w:pPr>
      <w:r>
        <w:rPr>
          <w:spacing w:val="-1"/>
        </w:rPr>
        <w:t>Take</w:t>
      </w:r>
      <w:r>
        <w:t xml:space="preserve"> </w:t>
      </w:r>
      <w:r>
        <w:rPr>
          <w:spacing w:val="-1"/>
        </w:rPr>
        <w:t>appropriate</w:t>
      </w:r>
      <w:r>
        <w:rPr>
          <w:spacing w:val="-2"/>
        </w:rPr>
        <w:t xml:space="preserve"> </w:t>
      </w:r>
      <w:r>
        <w:rPr>
          <w:spacing w:val="-1"/>
        </w:rPr>
        <w:t>personnel</w:t>
      </w:r>
      <w:r>
        <w:rPr>
          <w:spacing w:val="-2"/>
        </w:rPr>
        <w:t xml:space="preserve"> </w:t>
      </w:r>
      <w:r>
        <w:rPr>
          <w:spacing w:val="-1"/>
        </w:rPr>
        <w:t>action</w:t>
      </w:r>
      <w:r>
        <w:t xml:space="preserve"> </w:t>
      </w:r>
      <w:r>
        <w:rPr>
          <w:spacing w:val="-1"/>
        </w:rPr>
        <w:t>against</w:t>
      </w:r>
      <w:r>
        <w:rPr>
          <w:spacing w:val="1"/>
        </w:rPr>
        <w:t xml:space="preserve"> </w:t>
      </w:r>
      <w:r>
        <w:rPr>
          <w:spacing w:val="-1"/>
        </w:rPr>
        <w:t>the</w:t>
      </w:r>
      <w:r>
        <w:t xml:space="preserve"> </w:t>
      </w:r>
      <w:r>
        <w:rPr>
          <w:spacing w:val="-1"/>
        </w:rPr>
        <w:t>employee,</w:t>
      </w:r>
      <w:r>
        <w:t xml:space="preserve"> up </w:t>
      </w:r>
      <w:r>
        <w:rPr>
          <w:spacing w:val="-1"/>
        </w:rPr>
        <w:t>to</w:t>
      </w:r>
      <w:r>
        <w:t xml:space="preserve"> and</w:t>
      </w:r>
      <w:r>
        <w:rPr>
          <w:spacing w:val="-3"/>
        </w:rPr>
        <w:t xml:space="preserve"> </w:t>
      </w:r>
      <w:r>
        <w:rPr>
          <w:spacing w:val="-1"/>
        </w:rPr>
        <w:t>including</w:t>
      </w:r>
      <w:r>
        <w:rPr>
          <w:spacing w:val="51"/>
        </w:rPr>
        <w:t xml:space="preserve"> </w:t>
      </w:r>
      <w:r>
        <w:rPr>
          <w:spacing w:val="-1"/>
        </w:rPr>
        <w:t>termination;</w:t>
      </w:r>
      <w:r>
        <w:rPr>
          <w:spacing w:val="1"/>
        </w:rPr>
        <w:t xml:space="preserve"> </w:t>
      </w:r>
      <w:r>
        <w:rPr>
          <w:spacing w:val="-2"/>
        </w:rPr>
        <w:t>or</w:t>
      </w:r>
    </w:p>
    <w:p w14:paraId="3DB4F6B4" w14:textId="77777777" w:rsidR="00DE2389" w:rsidRDefault="00DE2389" w:rsidP="00DE2389">
      <w:pPr>
        <w:spacing w:before="11"/>
        <w:rPr>
          <w:rFonts w:ascii="Times New Roman" w:eastAsia="Times New Roman" w:hAnsi="Times New Roman" w:cs="Times New Roman"/>
          <w:sz w:val="20"/>
          <w:szCs w:val="20"/>
        </w:rPr>
      </w:pPr>
    </w:p>
    <w:p w14:paraId="6269381F" w14:textId="77777777" w:rsidR="00DE2389" w:rsidRDefault="00DE2389" w:rsidP="00DE2389">
      <w:pPr>
        <w:pStyle w:val="BodyText"/>
        <w:numPr>
          <w:ilvl w:val="2"/>
          <w:numId w:val="3"/>
        </w:numPr>
        <w:tabs>
          <w:tab w:val="left" w:pos="2280"/>
        </w:tabs>
        <w:ind w:right="285" w:hanging="720"/>
      </w:pPr>
      <w:r>
        <w:rPr>
          <w:spacing w:val="-1"/>
        </w:rPr>
        <w:t>Require</w:t>
      </w:r>
      <w:r>
        <w:t xml:space="preserve"> </w:t>
      </w:r>
      <w:r>
        <w:rPr>
          <w:spacing w:val="-1"/>
        </w:rPr>
        <w:t>such</w:t>
      </w:r>
      <w:r>
        <w:t xml:space="preserve"> </w:t>
      </w:r>
      <w:r>
        <w:rPr>
          <w:spacing w:val="-1"/>
        </w:rPr>
        <w:t>employee</w:t>
      </w:r>
      <w:r>
        <w:t xml:space="preserve"> to</w:t>
      </w:r>
      <w:r>
        <w:rPr>
          <w:spacing w:val="-3"/>
        </w:rPr>
        <w:t xml:space="preserve"> </w:t>
      </w:r>
      <w:r>
        <w:rPr>
          <w:spacing w:val="-1"/>
        </w:rPr>
        <w:t>satisfactorily</w:t>
      </w:r>
      <w:r>
        <w:rPr>
          <w:spacing w:val="-3"/>
        </w:rPr>
        <w:t xml:space="preserve"> </w:t>
      </w:r>
      <w:r>
        <w:rPr>
          <w:spacing w:val="-1"/>
        </w:rPr>
        <w:t>participate</w:t>
      </w:r>
      <w:r>
        <w:rPr>
          <w:spacing w:val="-2"/>
        </w:rPr>
        <w:t xml:space="preserve"> </w:t>
      </w:r>
      <w:r>
        <w:t>in</w:t>
      </w:r>
      <w:r>
        <w:rPr>
          <w:spacing w:val="-3"/>
        </w:rPr>
        <w:t xml:space="preserve"> </w:t>
      </w:r>
      <w:r>
        <w:t>a</w:t>
      </w:r>
      <w:r>
        <w:rPr>
          <w:spacing w:val="-2"/>
        </w:rPr>
        <w:t xml:space="preserve"> </w:t>
      </w:r>
      <w:r>
        <w:t>drug</w:t>
      </w:r>
      <w:r>
        <w:rPr>
          <w:spacing w:val="-3"/>
        </w:rPr>
        <w:t xml:space="preserve"> </w:t>
      </w:r>
      <w:r>
        <w:t>abuse</w:t>
      </w:r>
      <w:r>
        <w:rPr>
          <w:spacing w:val="-2"/>
        </w:rPr>
        <w:t xml:space="preserve"> </w:t>
      </w:r>
      <w:r>
        <w:rPr>
          <w:spacing w:val="-1"/>
        </w:rPr>
        <w:t>assistance</w:t>
      </w:r>
      <w:r>
        <w:t xml:space="preserve"> </w:t>
      </w:r>
      <w:r>
        <w:rPr>
          <w:spacing w:val="-2"/>
        </w:rPr>
        <w:t>or</w:t>
      </w:r>
      <w:r>
        <w:rPr>
          <w:spacing w:val="57"/>
        </w:rPr>
        <w:t xml:space="preserve"> </w:t>
      </w:r>
      <w:r>
        <w:rPr>
          <w:spacing w:val="-1"/>
        </w:rPr>
        <w:t>rehabilitation</w:t>
      </w:r>
      <w:r>
        <w:t xml:space="preserve"> </w:t>
      </w:r>
      <w:r>
        <w:rPr>
          <w:spacing w:val="-1"/>
        </w:rPr>
        <w:t>program</w:t>
      </w:r>
      <w:r>
        <w:rPr>
          <w:spacing w:val="-4"/>
        </w:rPr>
        <w:t xml:space="preserve"> </w:t>
      </w:r>
      <w:r>
        <w:rPr>
          <w:spacing w:val="-1"/>
        </w:rPr>
        <w:t>approved</w:t>
      </w:r>
      <w:r>
        <w:t xml:space="preserve"> for</w:t>
      </w:r>
      <w:r>
        <w:rPr>
          <w:spacing w:val="1"/>
        </w:rPr>
        <w:t xml:space="preserve"> </w:t>
      </w:r>
      <w:r>
        <w:rPr>
          <w:spacing w:val="-1"/>
        </w:rPr>
        <w:t>such</w:t>
      </w:r>
      <w:r>
        <w:t xml:space="preserve"> </w:t>
      </w:r>
      <w:r>
        <w:rPr>
          <w:spacing w:val="-1"/>
        </w:rPr>
        <w:t>purposes</w:t>
      </w:r>
      <w:r>
        <w:t xml:space="preserve"> by</w:t>
      </w:r>
      <w:r>
        <w:rPr>
          <w:spacing w:val="-5"/>
        </w:rPr>
        <w:t xml:space="preserve"> </w:t>
      </w:r>
      <w:r>
        <w:t xml:space="preserve">a </w:t>
      </w:r>
      <w:r>
        <w:rPr>
          <w:spacing w:val="-1"/>
        </w:rPr>
        <w:t>federal,</w:t>
      </w:r>
      <w:r>
        <w:t xml:space="preserve"> </w:t>
      </w:r>
      <w:r>
        <w:rPr>
          <w:spacing w:val="-1"/>
        </w:rPr>
        <w:t>state,</w:t>
      </w:r>
      <w:r>
        <w:t xml:space="preserve"> </w:t>
      </w:r>
      <w:r>
        <w:rPr>
          <w:spacing w:val="-2"/>
        </w:rPr>
        <w:t xml:space="preserve">or </w:t>
      </w:r>
      <w:r>
        <w:rPr>
          <w:spacing w:val="-1"/>
        </w:rPr>
        <w:t>local</w:t>
      </w:r>
      <w:r>
        <w:rPr>
          <w:spacing w:val="53"/>
        </w:rPr>
        <w:t xml:space="preserve"> </w:t>
      </w:r>
      <w:r>
        <w:rPr>
          <w:spacing w:val="-1"/>
        </w:rPr>
        <w:t>health,</w:t>
      </w:r>
      <w:r>
        <w:rPr>
          <w:spacing w:val="-3"/>
        </w:rPr>
        <w:t xml:space="preserve"> </w:t>
      </w:r>
      <w:r>
        <w:t>law</w:t>
      </w:r>
      <w:r>
        <w:rPr>
          <w:spacing w:val="-1"/>
        </w:rPr>
        <w:t xml:space="preserve"> enforcement,</w:t>
      </w:r>
      <w:r>
        <w:t xml:space="preserve"> </w:t>
      </w:r>
      <w:r>
        <w:rPr>
          <w:spacing w:val="-2"/>
        </w:rPr>
        <w:t xml:space="preserve">or </w:t>
      </w:r>
      <w:r>
        <w:rPr>
          <w:spacing w:val="-1"/>
        </w:rPr>
        <w:t>other</w:t>
      </w:r>
      <w:r>
        <w:rPr>
          <w:spacing w:val="1"/>
        </w:rPr>
        <w:t xml:space="preserve"> </w:t>
      </w:r>
      <w:r>
        <w:rPr>
          <w:spacing w:val="-1"/>
        </w:rPr>
        <w:t>appropriate</w:t>
      </w:r>
      <w:r>
        <w:rPr>
          <w:spacing w:val="-2"/>
        </w:rPr>
        <w:t xml:space="preserve"> </w:t>
      </w:r>
      <w:r>
        <w:rPr>
          <w:spacing w:val="-1"/>
        </w:rPr>
        <w:t>agency;</w:t>
      </w:r>
      <w:r>
        <w:rPr>
          <w:spacing w:val="1"/>
        </w:rPr>
        <w:t xml:space="preserve"> </w:t>
      </w:r>
      <w:r>
        <w:rPr>
          <w:spacing w:val="-1"/>
        </w:rPr>
        <w:t>and</w:t>
      </w:r>
    </w:p>
    <w:p w14:paraId="799AEA34" w14:textId="77777777" w:rsidR="00DE2389" w:rsidRDefault="00DE2389" w:rsidP="00DE2389">
      <w:pPr>
        <w:sectPr w:rsidR="00DE2389">
          <w:pgSz w:w="12240" w:h="15840"/>
          <w:pgMar w:top="1380" w:right="1320" w:bottom="900" w:left="1320" w:header="0" w:footer="708" w:gutter="0"/>
          <w:cols w:space="720"/>
        </w:sectPr>
      </w:pPr>
    </w:p>
    <w:p w14:paraId="4717D124" w14:textId="77777777" w:rsidR="00DE2389" w:rsidRDefault="00DE2389" w:rsidP="00DE2389">
      <w:pPr>
        <w:pStyle w:val="BodyText"/>
        <w:numPr>
          <w:ilvl w:val="1"/>
          <w:numId w:val="3"/>
        </w:numPr>
        <w:tabs>
          <w:tab w:val="left" w:pos="1541"/>
        </w:tabs>
        <w:spacing w:before="54"/>
        <w:ind w:left="1540" w:right="153"/>
      </w:pPr>
      <w:r>
        <w:rPr>
          <w:spacing w:val="-1"/>
        </w:rPr>
        <w:lastRenderedPageBreak/>
        <w:t>Making</w:t>
      </w:r>
      <w:r>
        <w:rPr>
          <w:spacing w:val="-3"/>
        </w:rPr>
        <w:t xml:space="preserve"> </w:t>
      </w:r>
      <w:r>
        <w:t xml:space="preserve">a </w:t>
      </w:r>
      <w:r>
        <w:rPr>
          <w:spacing w:val="-1"/>
        </w:rPr>
        <w:t>good</w:t>
      </w:r>
      <w:r>
        <w:t xml:space="preserve"> </w:t>
      </w:r>
      <w:r>
        <w:rPr>
          <w:spacing w:val="-1"/>
        </w:rPr>
        <w:t>faith</w:t>
      </w:r>
      <w:r>
        <w:t xml:space="preserve"> </w:t>
      </w:r>
      <w:r>
        <w:rPr>
          <w:spacing w:val="-2"/>
        </w:rPr>
        <w:t>effort</w:t>
      </w:r>
      <w:r>
        <w:rPr>
          <w:spacing w:val="1"/>
        </w:rPr>
        <w:t xml:space="preserve"> </w:t>
      </w:r>
      <w:r>
        <w:rPr>
          <w:spacing w:val="-1"/>
        </w:rPr>
        <w:t>to</w:t>
      </w:r>
      <w:r>
        <w:t xml:space="preserve"> </w:t>
      </w:r>
      <w:r>
        <w:rPr>
          <w:spacing w:val="-1"/>
        </w:rPr>
        <w:t>maintain</w:t>
      </w:r>
      <w:r>
        <w:rPr>
          <w:spacing w:val="-3"/>
        </w:rPr>
        <w:t xml:space="preserve"> </w:t>
      </w:r>
      <w:r>
        <w:t xml:space="preserve">a </w:t>
      </w:r>
      <w:r>
        <w:rPr>
          <w:spacing w:val="-1"/>
        </w:rPr>
        <w:t>drug-free</w:t>
      </w:r>
      <w:r>
        <w:t xml:space="preserve"> </w:t>
      </w:r>
      <w:r>
        <w:rPr>
          <w:spacing w:val="-1"/>
        </w:rPr>
        <w:t>workplace</w:t>
      </w:r>
      <w:r>
        <w:t xml:space="preserve"> </w:t>
      </w:r>
      <w:r>
        <w:rPr>
          <w:spacing w:val="-1"/>
        </w:rPr>
        <w:t>through</w:t>
      </w:r>
      <w:r>
        <w:t xml:space="preserve"> </w:t>
      </w:r>
      <w:r>
        <w:rPr>
          <w:spacing w:val="-1"/>
        </w:rPr>
        <w:t>the</w:t>
      </w:r>
      <w:r>
        <w:t xml:space="preserve"> </w:t>
      </w:r>
      <w:r>
        <w:rPr>
          <w:spacing w:val="-1"/>
        </w:rPr>
        <w:t>implementation</w:t>
      </w:r>
      <w:r>
        <w:rPr>
          <w:spacing w:val="71"/>
        </w:rPr>
        <w:t xml:space="preserve"> </w:t>
      </w:r>
      <w:r>
        <w:t>of</w:t>
      </w:r>
      <w:r>
        <w:rPr>
          <w:spacing w:val="1"/>
        </w:rPr>
        <w:t xml:space="preserve"> </w:t>
      </w:r>
      <w:r>
        <w:rPr>
          <w:spacing w:val="-1"/>
        </w:rPr>
        <w:t>subparagraphs</w:t>
      </w:r>
      <w:r>
        <w:rPr>
          <w:spacing w:val="-2"/>
        </w:rPr>
        <w:t xml:space="preserve"> </w:t>
      </w:r>
      <w:r>
        <w:rPr>
          <w:spacing w:val="-1"/>
        </w:rPr>
        <w:t>(a)</w:t>
      </w:r>
      <w:r>
        <w:rPr>
          <w:spacing w:val="1"/>
        </w:rPr>
        <w:t xml:space="preserve"> </w:t>
      </w:r>
      <w:r>
        <w:rPr>
          <w:spacing w:val="-1"/>
        </w:rPr>
        <w:t>through</w:t>
      </w:r>
      <w:r>
        <w:t xml:space="preserve"> (e)</w:t>
      </w:r>
      <w:r>
        <w:rPr>
          <w:spacing w:val="-2"/>
        </w:rPr>
        <w:t xml:space="preserve"> </w:t>
      </w:r>
      <w:r>
        <w:rPr>
          <w:spacing w:val="-1"/>
        </w:rPr>
        <w:t>above.</w:t>
      </w:r>
    </w:p>
    <w:p w14:paraId="77BF1C7B" w14:textId="77777777" w:rsidR="00DE2389" w:rsidRDefault="00DE2389" w:rsidP="00DE2389">
      <w:pPr>
        <w:spacing w:before="5"/>
        <w:rPr>
          <w:rFonts w:ascii="Times New Roman" w:eastAsia="Times New Roman" w:hAnsi="Times New Roman" w:cs="Times New Roman"/>
          <w:sz w:val="21"/>
          <w:szCs w:val="21"/>
        </w:rPr>
      </w:pPr>
    </w:p>
    <w:p w14:paraId="79B482AE" w14:textId="77777777" w:rsidR="00DE2389" w:rsidRDefault="00DE2389" w:rsidP="00DE2389">
      <w:pPr>
        <w:pStyle w:val="Heading3"/>
        <w:numPr>
          <w:ilvl w:val="0"/>
          <w:numId w:val="3"/>
        </w:numPr>
        <w:tabs>
          <w:tab w:val="left" w:pos="821"/>
        </w:tabs>
        <w:ind w:left="820" w:hanging="720"/>
        <w:rPr>
          <w:b w:val="0"/>
          <w:bCs w:val="0"/>
        </w:rPr>
      </w:pPr>
      <w:r>
        <w:rPr>
          <w:spacing w:val="-1"/>
        </w:rPr>
        <w:t>Audits</w:t>
      </w:r>
    </w:p>
    <w:p w14:paraId="1D0651E9" w14:textId="77777777" w:rsidR="00DE2389" w:rsidRDefault="00DE2389" w:rsidP="00DE2389">
      <w:pPr>
        <w:spacing w:before="7"/>
        <w:rPr>
          <w:rFonts w:ascii="Times New Roman" w:eastAsia="Times New Roman" w:hAnsi="Times New Roman" w:cs="Times New Roman"/>
          <w:b/>
          <w:bCs/>
          <w:sz w:val="21"/>
          <w:szCs w:val="21"/>
        </w:rPr>
      </w:pPr>
    </w:p>
    <w:p w14:paraId="1681257F" w14:textId="77777777" w:rsidR="00DE2389" w:rsidRDefault="00DE2389" w:rsidP="00DE2389">
      <w:pPr>
        <w:pStyle w:val="BodyText"/>
        <w:ind w:left="100" w:right="249"/>
      </w:pPr>
      <w:r>
        <w:rPr>
          <w:spacing w:val="-1"/>
        </w:rPr>
        <w:t>Manager</w:t>
      </w:r>
      <w:r>
        <w:rPr>
          <w:spacing w:val="-2"/>
        </w:rPr>
        <w:t xml:space="preserve"> </w:t>
      </w:r>
      <w:r>
        <w:rPr>
          <w:spacing w:val="-1"/>
        </w:rPr>
        <w:t>acknowledges</w:t>
      </w:r>
      <w:r>
        <w:rPr>
          <w:spacing w:val="-2"/>
        </w:rPr>
        <w:t xml:space="preserve"> </w:t>
      </w:r>
      <w:r>
        <w:rPr>
          <w:spacing w:val="-1"/>
        </w:rPr>
        <w:t>that</w:t>
      </w:r>
      <w:r>
        <w:rPr>
          <w:spacing w:val="1"/>
        </w:rPr>
        <w:t xml:space="preserve"> </w:t>
      </w:r>
      <w:r>
        <w:rPr>
          <w:spacing w:val="-1"/>
        </w:rPr>
        <w:t>it</w:t>
      </w:r>
      <w:r>
        <w:rPr>
          <w:spacing w:val="1"/>
        </w:rPr>
        <w:t xml:space="preserve"> </w:t>
      </w:r>
      <w:r>
        <w:rPr>
          <w:spacing w:val="-2"/>
        </w:rPr>
        <w:t>may</w:t>
      </w:r>
      <w:r>
        <w:rPr>
          <w:spacing w:val="-3"/>
        </w:rPr>
        <w:t xml:space="preserve"> </w:t>
      </w:r>
      <w:r>
        <w:t xml:space="preserve">be </w:t>
      </w:r>
      <w:r>
        <w:rPr>
          <w:spacing w:val="-1"/>
        </w:rPr>
        <w:t>required</w:t>
      </w:r>
      <w:r>
        <w:rPr>
          <w:spacing w:val="-3"/>
        </w:rPr>
        <w:t xml:space="preserve"> </w:t>
      </w:r>
      <w:r>
        <w:t xml:space="preserve">to </w:t>
      </w:r>
      <w:r>
        <w:rPr>
          <w:spacing w:val="-2"/>
        </w:rPr>
        <w:t>submit</w:t>
      </w:r>
      <w:r>
        <w:rPr>
          <w:spacing w:val="1"/>
        </w:rPr>
        <w:t xml:space="preserve"> </w:t>
      </w:r>
      <w:r>
        <w:t xml:space="preserve">to an </w:t>
      </w:r>
      <w:r>
        <w:rPr>
          <w:spacing w:val="-1"/>
        </w:rPr>
        <w:t>audit</w:t>
      </w:r>
      <w:r>
        <w:rPr>
          <w:spacing w:val="1"/>
        </w:rPr>
        <w:t xml:space="preserve"> </w:t>
      </w:r>
      <w:r>
        <w:rPr>
          <w:spacing w:val="-2"/>
        </w:rPr>
        <w:t>of</w:t>
      </w:r>
      <w:r>
        <w:rPr>
          <w:spacing w:val="1"/>
        </w:rPr>
        <w:t xml:space="preserve"> </w:t>
      </w:r>
      <w:r>
        <w:rPr>
          <w:spacing w:val="-1"/>
        </w:rPr>
        <w:t>funds</w:t>
      </w:r>
      <w:r>
        <w:t xml:space="preserve"> </w:t>
      </w:r>
      <w:r>
        <w:rPr>
          <w:spacing w:val="-2"/>
        </w:rPr>
        <w:t>paid</w:t>
      </w:r>
      <w:r>
        <w:t xml:space="preserve"> </w:t>
      </w:r>
      <w:r>
        <w:rPr>
          <w:spacing w:val="-1"/>
        </w:rPr>
        <w:t>through</w:t>
      </w:r>
      <w:r>
        <w:t xml:space="preserve"> </w:t>
      </w:r>
      <w:r>
        <w:rPr>
          <w:spacing w:val="-1"/>
        </w:rPr>
        <w:t>this</w:t>
      </w:r>
      <w:r>
        <w:rPr>
          <w:spacing w:val="73"/>
        </w:rPr>
        <w:t xml:space="preserve"> </w:t>
      </w:r>
      <w:r>
        <w:rPr>
          <w:spacing w:val="-1"/>
        </w:rPr>
        <w:t>Management</w:t>
      </w:r>
      <w:r>
        <w:rPr>
          <w:spacing w:val="1"/>
        </w:rPr>
        <w:t xml:space="preserve"> </w:t>
      </w:r>
      <w:r>
        <w:rPr>
          <w:spacing w:val="-1"/>
        </w:rPr>
        <w:t>Agreement.</w:t>
      </w:r>
      <w:r>
        <w:t xml:space="preserve"> </w:t>
      </w:r>
      <w:r>
        <w:rPr>
          <w:spacing w:val="-1"/>
        </w:rPr>
        <w:t>Any</w:t>
      </w:r>
      <w:r>
        <w:rPr>
          <w:spacing w:val="-3"/>
        </w:rPr>
        <w:t xml:space="preserve"> </w:t>
      </w:r>
      <w:r>
        <w:t xml:space="preserve">such </w:t>
      </w:r>
      <w:r>
        <w:rPr>
          <w:spacing w:val="-1"/>
        </w:rPr>
        <w:t>audit</w:t>
      </w:r>
      <w:r>
        <w:rPr>
          <w:spacing w:val="-2"/>
        </w:rPr>
        <w:t xml:space="preserve"> </w:t>
      </w:r>
      <w:r>
        <w:rPr>
          <w:spacing w:val="-1"/>
        </w:rPr>
        <w:t>shall</w:t>
      </w:r>
      <w:r>
        <w:rPr>
          <w:spacing w:val="1"/>
        </w:rPr>
        <w:t xml:space="preserve"> </w:t>
      </w:r>
      <w:r>
        <w:rPr>
          <w:spacing w:val="-2"/>
        </w:rPr>
        <w:t>be</w:t>
      </w:r>
      <w:r>
        <w:t xml:space="preserve"> </w:t>
      </w:r>
      <w:r>
        <w:rPr>
          <w:spacing w:val="-1"/>
        </w:rPr>
        <w:t>conducted</w:t>
      </w:r>
      <w:r>
        <w:rPr>
          <w:spacing w:val="-3"/>
        </w:rPr>
        <w:t xml:space="preserve"> </w:t>
      </w:r>
      <w:r>
        <w:t>in</w:t>
      </w:r>
      <w:r>
        <w:rPr>
          <w:spacing w:val="-3"/>
        </w:rPr>
        <w:t xml:space="preserve"> </w:t>
      </w:r>
      <w:r>
        <w:rPr>
          <w:spacing w:val="-1"/>
        </w:rPr>
        <w:t>accordance</w:t>
      </w:r>
      <w:r>
        <w:t xml:space="preserve"> </w:t>
      </w:r>
      <w:r>
        <w:rPr>
          <w:spacing w:val="-1"/>
        </w:rPr>
        <w:t>with</w:t>
      </w:r>
      <w:r>
        <w:t xml:space="preserve"> </w:t>
      </w:r>
      <w:r>
        <w:rPr>
          <w:spacing w:val="-2"/>
        </w:rPr>
        <w:t>IC</w:t>
      </w:r>
      <w:r>
        <w:rPr>
          <w:spacing w:val="-1"/>
        </w:rPr>
        <w:t xml:space="preserve"> </w:t>
      </w:r>
      <w:r>
        <w:rPr>
          <w:spacing w:val="-2"/>
        </w:rPr>
        <w:t>5-11-1,</w:t>
      </w:r>
      <w:r>
        <w:t xml:space="preserve"> </w:t>
      </w:r>
      <w:r>
        <w:rPr>
          <w:i/>
        </w:rPr>
        <w:t>et</w:t>
      </w:r>
      <w:r>
        <w:rPr>
          <w:i/>
          <w:spacing w:val="1"/>
        </w:rPr>
        <w:t xml:space="preserve"> </w:t>
      </w:r>
      <w:r>
        <w:rPr>
          <w:i/>
        </w:rPr>
        <w:t xml:space="preserve">seq. </w:t>
      </w:r>
      <w:r>
        <w:t>and</w:t>
      </w:r>
      <w:r>
        <w:rPr>
          <w:spacing w:val="61"/>
        </w:rPr>
        <w:t xml:space="preserve"> </w:t>
      </w:r>
      <w:r>
        <w:rPr>
          <w:spacing w:val="-1"/>
        </w:rPr>
        <w:t>audit</w:t>
      </w:r>
      <w:r>
        <w:rPr>
          <w:spacing w:val="1"/>
        </w:rPr>
        <w:t xml:space="preserve"> </w:t>
      </w:r>
      <w:r>
        <w:rPr>
          <w:spacing w:val="-1"/>
        </w:rPr>
        <w:t>guidelines</w:t>
      </w:r>
      <w:r>
        <w:t xml:space="preserve"> </w:t>
      </w:r>
      <w:r>
        <w:rPr>
          <w:spacing w:val="-1"/>
        </w:rPr>
        <w:t>specified</w:t>
      </w:r>
      <w:r>
        <w:t xml:space="preserve"> </w:t>
      </w:r>
      <w:r>
        <w:rPr>
          <w:spacing w:val="-2"/>
        </w:rPr>
        <w:t>by</w:t>
      </w:r>
      <w:r>
        <w:rPr>
          <w:spacing w:val="-3"/>
        </w:rPr>
        <w:t xml:space="preserve"> </w:t>
      </w:r>
      <w:r>
        <w:t xml:space="preserve">the </w:t>
      </w:r>
      <w:r>
        <w:rPr>
          <w:spacing w:val="-1"/>
        </w:rPr>
        <w:t>System.</w:t>
      </w:r>
      <w:r>
        <w:rPr>
          <w:spacing w:val="2"/>
        </w:rPr>
        <w:t xml:space="preserve"> </w:t>
      </w:r>
      <w:r>
        <w:rPr>
          <w:spacing w:val="-2"/>
        </w:rPr>
        <w:t>If</w:t>
      </w:r>
      <w:r>
        <w:rPr>
          <w:spacing w:val="1"/>
        </w:rPr>
        <w:t xml:space="preserve"> </w:t>
      </w:r>
      <w:r>
        <w:t xml:space="preserve">an </w:t>
      </w:r>
      <w:r>
        <w:rPr>
          <w:spacing w:val="-1"/>
        </w:rPr>
        <w:t>error</w:t>
      </w:r>
      <w:r>
        <w:rPr>
          <w:spacing w:val="-2"/>
        </w:rPr>
        <w:t xml:space="preserve"> </w:t>
      </w:r>
      <w:r>
        <w:t>is</w:t>
      </w:r>
      <w:r>
        <w:rPr>
          <w:spacing w:val="-2"/>
        </w:rPr>
        <w:t xml:space="preserve"> </w:t>
      </w:r>
      <w:r>
        <w:rPr>
          <w:spacing w:val="-1"/>
        </w:rPr>
        <w:t>discovered</w:t>
      </w:r>
      <w: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2"/>
        </w:rPr>
        <w:t xml:space="preserve"> </w:t>
      </w:r>
      <w:r>
        <w:t>an</w:t>
      </w:r>
      <w:r>
        <w:rPr>
          <w:spacing w:val="-3"/>
        </w:rPr>
        <w:t xml:space="preserve"> </w:t>
      </w:r>
      <w:r>
        <w:rPr>
          <w:spacing w:val="-1"/>
        </w:rPr>
        <w:t>audit</w:t>
      </w:r>
      <w:r>
        <w:rPr>
          <w:spacing w:val="1"/>
        </w:rPr>
        <w:t xml:space="preserve"> </w:t>
      </w:r>
      <w:r>
        <w:rPr>
          <w:spacing w:val="-2"/>
        </w:rPr>
        <w:t>performed</w:t>
      </w:r>
      <w:r>
        <w:t xml:space="preserve"> by</w:t>
      </w:r>
      <w:r>
        <w:rPr>
          <w:spacing w:val="79"/>
        </w:rPr>
        <w:t xml:space="preserve"> </w:t>
      </w:r>
      <w:r>
        <w:rPr>
          <w:spacing w:val="-1"/>
        </w:rPr>
        <w:t>Manager</w:t>
      </w:r>
      <w:r>
        <w:rPr>
          <w:spacing w:val="1"/>
        </w:rPr>
        <w:t xml:space="preserve"> </w:t>
      </w:r>
      <w:r>
        <w:rPr>
          <w:spacing w:val="-2"/>
        </w:rPr>
        <w:t xml:space="preserve">or </w:t>
      </w:r>
      <w:r>
        <w:t xml:space="preserve">the </w:t>
      </w:r>
      <w:r>
        <w:rPr>
          <w:spacing w:val="-1"/>
        </w:rPr>
        <w:t>System,</w:t>
      </w:r>
      <w:r>
        <w:t xml:space="preserve"> or</w:t>
      </w:r>
      <w:r>
        <w:rPr>
          <w:spacing w:val="-2"/>
        </w:rPr>
        <w:t xml:space="preserve"> </w:t>
      </w:r>
      <w:r>
        <w:rPr>
          <w:spacing w:val="-1"/>
        </w:rPr>
        <w:t>if</w:t>
      </w:r>
      <w:r>
        <w:rPr>
          <w:spacing w:val="1"/>
        </w:rPr>
        <w:t xml:space="preserve"> </w:t>
      </w:r>
      <w:r>
        <w:rPr>
          <w:spacing w:val="-1"/>
        </w:rPr>
        <w:t>Manager</w:t>
      </w:r>
      <w:r>
        <w:rPr>
          <w:spacing w:val="1"/>
        </w:rPr>
        <w:t xml:space="preserve"> </w:t>
      </w:r>
      <w:r>
        <w:rPr>
          <w:spacing w:val="-1"/>
        </w:rPr>
        <w:t>becomes</w:t>
      </w:r>
      <w:r>
        <w:t xml:space="preserve"> </w:t>
      </w:r>
      <w:r>
        <w:rPr>
          <w:spacing w:val="-1"/>
        </w:rPr>
        <w:t>aware</w:t>
      </w:r>
      <w:r>
        <w:rPr>
          <w:spacing w:val="-2"/>
        </w:rPr>
        <w:t xml:space="preserve"> </w:t>
      </w:r>
      <w:r>
        <w:t>of</w:t>
      </w:r>
      <w:r>
        <w:rPr>
          <w:spacing w:val="1"/>
        </w:rPr>
        <w:t xml:space="preserve"> </w:t>
      </w:r>
      <w:r>
        <w:t>any</w:t>
      </w:r>
      <w:r>
        <w:rPr>
          <w:spacing w:val="-3"/>
        </w:rPr>
        <w:t xml:space="preserve"> </w:t>
      </w:r>
      <w:r>
        <w:rPr>
          <w:spacing w:val="-1"/>
        </w:rPr>
        <w:t>error</w:t>
      </w:r>
      <w:r>
        <w:rPr>
          <w:spacing w:val="-2"/>
        </w:rPr>
        <w:t xml:space="preserve"> </w:t>
      </w:r>
      <w:r>
        <w:rPr>
          <w:spacing w:val="-1"/>
        </w:rPr>
        <w:t>through</w:t>
      </w:r>
      <w:r>
        <w:t xml:space="preserve"> any</w:t>
      </w:r>
      <w:r>
        <w:rPr>
          <w:spacing w:val="-3"/>
        </w:rPr>
        <w:t xml:space="preserve"> </w:t>
      </w:r>
      <w:r>
        <w:rPr>
          <w:spacing w:val="-1"/>
        </w:rPr>
        <w:t>other</w:t>
      </w:r>
      <w:r>
        <w:rPr>
          <w:spacing w:val="1"/>
        </w:rPr>
        <w:t xml:space="preserve"> </w:t>
      </w:r>
      <w:r>
        <w:rPr>
          <w:spacing w:val="-1"/>
        </w:rPr>
        <w:t>means,</w:t>
      </w:r>
      <w:r>
        <w:t xml:space="preserve"> </w:t>
      </w:r>
      <w:r>
        <w:rPr>
          <w:spacing w:val="-1"/>
        </w:rPr>
        <w:t>Manager</w:t>
      </w:r>
      <w:r>
        <w:rPr>
          <w:spacing w:val="47"/>
        </w:rPr>
        <w:t xml:space="preserve"> </w:t>
      </w:r>
      <w:r>
        <w:rPr>
          <w:spacing w:val="-1"/>
        </w:rPr>
        <w:t>shall</w:t>
      </w:r>
      <w:r>
        <w:rPr>
          <w:spacing w:val="1"/>
        </w:rPr>
        <w:t xml:space="preserve"> </w:t>
      </w:r>
      <w:r>
        <w:rPr>
          <w:spacing w:val="-1"/>
        </w:rPr>
        <w:t>use</w:t>
      </w:r>
      <w:r>
        <w:t xml:space="preserve"> </w:t>
      </w:r>
      <w:r>
        <w:rPr>
          <w:spacing w:val="-1"/>
        </w:rPr>
        <w:t>commercially-reasonable</w:t>
      </w:r>
      <w:r>
        <w:t xml:space="preserve"> </w:t>
      </w:r>
      <w:r>
        <w:rPr>
          <w:spacing w:val="-1"/>
        </w:rPr>
        <w:t>efforts</w:t>
      </w:r>
      <w:r>
        <w:rPr>
          <w:spacing w:val="-2"/>
        </w:rPr>
        <w:t xml:space="preserve"> </w:t>
      </w:r>
      <w:r>
        <w:t xml:space="preserve">to </w:t>
      </w:r>
      <w:r>
        <w:rPr>
          <w:spacing w:val="-1"/>
        </w:rPr>
        <w:t>promptly</w:t>
      </w:r>
      <w:r>
        <w:rPr>
          <w:spacing w:val="-3"/>
        </w:rPr>
        <w:t xml:space="preserve"> </w:t>
      </w:r>
      <w:r>
        <w:rPr>
          <w:spacing w:val="-1"/>
        </w:rPr>
        <w:t>correct</w:t>
      </w:r>
      <w:r>
        <w:rPr>
          <w:spacing w:val="-2"/>
        </w:rPr>
        <w:t xml:space="preserve"> </w:t>
      </w:r>
      <w:r>
        <w:t>such</w:t>
      </w:r>
      <w:r>
        <w:rPr>
          <w:spacing w:val="-3"/>
        </w:rPr>
        <w:t xml:space="preserve"> </w:t>
      </w:r>
      <w:r>
        <w:rPr>
          <w:spacing w:val="-1"/>
        </w:rPr>
        <w:t>error</w:t>
      </w:r>
      <w:r>
        <w:rPr>
          <w:spacing w:val="-2"/>
        </w:rPr>
        <w:t xml:space="preserve"> </w:t>
      </w:r>
      <w:r>
        <w:t>or</w:t>
      </w:r>
      <w:r>
        <w:rPr>
          <w:spacing w:val="-2"/>
        </w:rPr>
        <w:t xml:space="preserve"> </w:t>
      </w:r>
      <w:r>
        <w:t xml:space="preserve">to </w:t>
      </w:r>
      <w:r>
        <w:rPr>
          <w:spacing w:val="-1"/>
        </w:rPr>
        <w:t>cause</w:t>
      </w:r>
      <w:r>
        <w:t xml:space="preserve"> the</w:t>
      </w:r>
      <w:r>
        <w:rPr>
          <w:spacing w:val="-2"/>
        </w:rPr>
        <w:t xml:space="preserve"> </w:t>
      </w:r>
      <w:r>
        <w:rPr>
          <w:spacing w:val="-1"/>
        </w:rPr>
        <w:t>appropriate</w:t>
      </w:r>
      <w:r>
        <w:t xml:space="preserve"> </w:t>
      </w:r>
      <w:r>
        <w:rPr>
          <w:spacing w:val="-1"/>
        </w:rPr>
        <w:t>party</w:t>
      </w:r>
      <w:r>
        <w:rPr>
          <w:spacing w:val="57"/>
        </w:rPr>
        <w:t xml:space="preserve"> </w:t>
      </w:r>
      <w:r>
        <w:t xml:space="preserve">to </w:t>
      </w:r>
      <w:r>
        <w:rPr>
          <w:spacing w:val="-1"/>
        </w:rPr>
        <w:t>correct</w:t>
      </w:r>
      <w:r>
        <w:rPr>
          <w:spacing w:val="-2"/>
        </w:rPr>
        <w:t xml:space="preserve"> </w:t>
      </w:r>
      <w:r>
        <w:t>such</w:t>
      </w:r>
      <w:r>
        <w:rPr>
          <w:spacing w:val="-3"/>
        </w:rPr>
        <w:t xml:space="preserve"> </w:t>
      </w:r>
      <w:r>
        <w:rPr>
          <w:spacing w:val="-1"/>
        </w:rPr>
        <w:t>error.</w:t>
      </w:r>
    </w:p>
    <w:p w14:paraId="73884868" w14:textId="77777777" w:rsidR="00DE2389" w:rsidRDefault="00DE2389" w:rsidP="00DE2389">
      <w:pPr>
        <w:spacing w:before="2"/>
        <w:rPr>
          <w:rFonts w:ascii="Times New Roman" w:eastAsia="Times New Roman" w:hAnsi="Times New Roman" w:cs="Times New Roman"/>
          <w:sz w:val="21"/>
          <w:szCs w:val="21"/>
        </w:rPr>
      </w:pPr>
    </w:p>
    <w:p w14:paraId="4E4EC4BA" w14:textId="77777777" w:rsidR="00DE2389" w:rsidRDefault="00DE2389" w:rsidP="00DE2389">
      <w:pPr>
        <w:pStyle w:val="Heading3"/>
        <w:numPr>
          <w:ilvl w:val="0"/>
          <w:numId w:val="3"/>
        </w:numPr>
        <w:tabs>
          <w:tab w:val="left" w:pos="821"/>
        </w:tabs>
        <w:ind w:left="820" w:hanging="720"/>
        <w:rPr>
          <w:b w:val="0"/>
          <w:bCs w:val="0"/>
        </w:rPr>
      </w:pPr>
      <w:r>
        <w:rPr>
          <w:spacing w:val="-1"/>
        </w:rPr>
        <w:t>Authority</w:t>
      </w:r>
      <w:r>
        <w:t xml:space="preserve"> </w:t>
      </w:r>
      <w:r>
        <w:rPr>
          <w:spacing w:val="-1"/>
        </w:rPr>
        <w:t>to</w:t>
      </w:r>
      <w:r>
        <w:rPr>
          <w:spacing w:val="-3"/>
        </w:rPr>
        <w:t xml:space="preserve"> </w:t>
      </w:r>
      <w:r>
        <w:t>Bind</w:t>
      </w:r>
      <w:r>
        <w:rPr>
          <w:spacing w:val="-3"/>
        </w:rPr>
        <w:t xml:space="preserve"> </w:t>
      </w:r>
      <w:r>
        <w:rPr>
          <w:spacing w:val="-1"/>
        </w:rPr>
        <w:t>Manager</w:t>
      </w:r>
    </w:p>
    <w:p w14:paraId="3EDDF2A8" w14:textId="77777777" w:rsidR="00DE2389" w:rsidRDefault="00DE2389" w:rsidP="00DE2389">
      <w:pPr>
        <w:spacing w:before="7"/>
        <w:rPr>
          <w:rFonts w:ascii="Times New Roman" w:eastAsia="Times New Roman" w:hAnsi="Times New Roman" w:cs="Times New Roman"/>
          <w:b/>
          <w:bCs/>
          <w:sz w:val="21"/>
          <w:szCs w:val="21"/>
        </w:rPr>
      </w:pPr>
    </w:p>
    <w:p w14:paraId="63B2DDC3" w14:textId="77777777" w:rsidR="00DE2389" w:rsidRDefault="00DE2389" w:rsidP="00DE2389">
      <w:pPr>
        <w:pStyle w:val="BodyText"/>
        <w:ind w:left="100" w:right="249"/>
      </w:pPr>
      <w:r>
        <w:t>The</w:t>
      </w:r>
      <w:r>
        <w:rPr>
          <w:spacing w:val="-2"/>
        </w:rPr>
        <w:t xml:space="preserve"> </w:t>
      </w:r>
      <w:r>
        <w:rPr>
          <w:spacing w:val="-1"/>
        </w:rPr>
        <w:t>signatory</w:t>
      </w:r>
      <w:r>
        <w:rPr>
          <w:spacing w:val="-3"/>
        </w:rPr>
        <w:t xml:space="preserve"> </w:t>
      </w:r>
      <w:r>
        <w:rPr>
          <w:spacing w:val="-1"/>
        </w:rPr>
        <w:t>for</w:t>
      </w:r>
      <w:r>
        <w:rPr>
          <w:spacing w:val="1"/>
        </w:rPr>
        <w:t xml:space="preserve"> </w:t>
      </w:r>
      <w:r>
        <w:rPr>
          <w:spacing w:val="-1"/>
        </w:rPr>
        <w:t>Manager</w:t>
      </w:r>
      <w:r>
        <w:rPr>
          <w:spacing w:val="-2"/>
        </w:rPr>
        <w:t xml:space="preserve"> </w:t>
      </w:r>
      <w:r>
        <w:rPr>
          <w:spacing w:val="-1"/>
        </w:rPr>
        <w:t>represents</w:t>
      </w:r>
      <w:r>
        <w:rPr>
          <w:spacing w:val="-2"/>
        </w:rPr>
        <w:t xml:space="preserve"> </w:t>
      </w:r>
      <w:r>
        <w:rPr>
          <w:spacing w:val="-1"/>
        </w:rPr>
        <w:t>that</w:t>
      </w:r>
      <w:r>
        <w:rPr>
          <w:spacing w:val="1"/>
        </w:rPr>
        <w:t xml:space="preserve"> </w:t>
      </w:r>
      <w:r>
        <w:rPr>
          <w:spacing w:val="-1"/>
        </w:rPr>
        <w:t>he/she</w:t>
      </w:r>
      <w:r>
        <w:t xml:space="preserve"> </w:t>
      </w:r>
      <w:r>
        <w:rPr>
          <w:spacing w:val="-1"/>
        </w:rPr>
        <w:t>has</w:t>
      </w:r>
      <w:r>
        <w:t xml:space="preserve"> </w:t>
      </w:r>
      <w:r>
        <w:rPr>
          <w:spacing w:val="-1"/>
        </w:rPr>
        <w:t>been</w:t>
      </w:r>
      <w:r>
        <w:t xml:space="preserve"> </w:t>
      </w:r>
      <w:r>
        <w:rPr>
          <w:spacing w:val="-1"/>
        </w:rPr>
        <w:t>duly</w:t>
      </w:r>
      <w:r>
        <w:rPr>
          <w:spacing w:val="-3"/>
        </w:rPr>
        <w:t xml:space="preserve"> </w:t>
      </w:r>
      <w:r>
        <w:rPr>
          <w:spacing w:val="-1"/>
        </w:rPr>
        <w:t>authorized</w:t>
      </w:r>
      <w:r>
        <w:rPr>
          <w:spacing w:val="-3"/>
        </w:rPr>
        <w:t xml:space="preserve"> </w:t>
      </w:r>
      <w:r>
        <w:t xml:space="preserve">to </w:t>
      </w:r>
      <w:r>
        <w:rPr>
          <w:spacing w:val="-1"/>
        </w:rPr>
        <w:t>execute</w:t>
      </w:r>
      <w:r>
        <w:rPr>
          <w:spacing w:val="-2"/>
        </w:rPr>
        <w:t xml:space="preserve"> </w:t>
      </w:r>
      <w:r>
        <w:rPr>
          <w:spacing w:val="-1"/>
        </w:rPr>
        <w:t>this</w:t>
      </w:r>
      <w:r>
        <w:t xml:space="preserve"> </w:t>
      </w:r>
      <w:r>
        <w:rPr>
          <w:spacing w:val="-1"/>
        </w:rPr>
        <w:t>Management</w:t>
      </w:r>
      <w:r>
        <w:rPr>
          <w:spacing w:val="67"/>
        </w:rPr>
        <w:t xml:space="preserve"> </w:t>
      </w:r>
      <w:r>
        <w:rPr>
          <w:spacing w:val="-1"/>
        </w:rPr>
        <w:t>Agreement</w:t>
      </w:r>
      <w:r>
        <w:rPr>
          <w:spacing w:val="1"/>
        </w:rPr>
        <w:t xml:space="preserve"> </w:t>
      </w:r>
      <w:r>
        <w:t xml:space="preserve">on </w:t>
      </w:r>
      <w:r>
        <w:rPr>
          <w:spacing w:val="-1"/>
        </w:rPr>
        <w:t>behalf</w:t>
      </w:r>
      <w:r>
        <w:rPr>
          <w:spacing w:val="1"/>
        </w:rPr>
        <w:t xml:space="preserve"> </w:t>
      </w:r>
      <w:r>
        <w:rPr>
          <w:spacing w:val="-2"/>
        </w:rPr>
        <w:t>of</w:t>
      </w:r>
      <w:r>
        <w:rPr>
          <w:spacing w:val="1"/>
        </w:rPr>
        <w:t xml:space="preserve"> </w:t>
      </w:r>
      <w:r>
        <w:rPr>
          <w:spacing w:val="-2"/>
        </w:rPr>
        <w:t>Manager</w:t>
      </w:r>
      <w:r>
        <w:rPr>
          <w:spacing w:val="1"/>
        </w:rPr>
        <w:t xml:space="preserve"> </w:t>
      </w:r>
      <w:r>
        <w:t xml:space="preserve">and </w:t>
      </w:r>
      <w:r>
        <w:rPr>
          <w:spacing w:val="-1"/>
        </w:rPr>
        <w:t>has</w:t>
      </w:r>
      <w:r>
        <w:t xml:space="preserve"> </w:t>
      </w:r>
      <w:r>
        <w:rPr>
          <w:spacing w:val="-1"/>
        </w:rPr>
        <w:t>obtained</w:t>
      </w:r>
      <w:r>
        <w:rPr>
          <w:spacing w:val="-3"/>
        </w:rPr>
        <w:t xml:space="preserve"> </w:t>
      </w:r>
      <w:r>
        <w:rPr>
          <w:spacing w:val="-1"/>
        </w:rPr>
        <w:t>all</w:t>
      </w:r>
      <w:r>
        <w:rPr>
          <w:spacing w:val="-2"/>
        </w:rPr>
        <w:t xml:space="preserve"> </w:t>
      </w:r>
      <w:r>
        <w:rPr>
          <w:spacing w:val="-1"/>
        </w:rPr>
        <w:t>necessary</w:t>
      </w:r>
      <w:r>
        <w:rPr>
          <w:spacing w:val="-3"/>
        </w:rPr>
        <w:t xml:space="preserve"> </w:t>
      </w:r>
      <w:r>
        <w:t>or</w:t>
      </w:r>
      <w:r>
        <w:rPr>
          <w:spacing w:val="1"/>
        </w:rPr>
        <w:t xml:space="preserve"> </w:t>
      </w:r>
      <w:r>
        <w:rPr>
          <w:spacing w:val="-1"/>
        </w:rPr>
        <w:t>applicable</w:t>
      </w:r>
      <w:r>
        <w:t xml:space="preserve"> </w:t>
      </w:r>
      <w:r>
        <w:rPr>
          <w:spacing w:val="-1"/>
        </w:rPr>
        <w:t>approvals</w:t>
      </w:r>
      <w:r>
        <w:rPr>
          <w:spacing w:val="-2"/>
        </w:rPr>
        <w:t xml:space="preserve"> </w:t>
      </w:r>
      <w:r>
        <w:t xml:space="preserve">to </w:t>
      </w:r>
      <w:r>
        <w:rPr>
          <w:spacing w:val="-2"/>
        </w:rPr>
        <w:t>make</w:t>
      </w:r>
      <w:r>
        <w:t xml:space="preserve"> this</w:t>
      </w:r>
      <w:r>
        <w:rPr>
          <w:spacing w:val="61"/>
        </w:rPr>
        <w:t xml:space="preserve"> </w:t>
      </w:r>
      <w:r>
        <w:rPr>
          <w:spacing w:val="-1"/>
        </w:rPr>
        <w:t>Management</w:t>
      </w:r>
      <w:r>
        <w:rPr>
          <w:spacing w:val="1"/>
        </w:rPr>
        <w:t xml:space="preserve"> </w:t>
      </w:r>
      <w:r>
        <w:rPr>
          <w:spacing w:val="-1"/>
        </w:rPr>
        <w:t>Agreement</w:t>
      </w:r>
      <w:r>
        <w:rPr>
          <w:spacing w:val="1"/>
        </w:rPr>
        <w:t xml:space="preserve"> </w:t>
      </w:r>
      <w:r>
        <w:rPr>
          <w:spacing w:val="-1"/>
        </w:rPr>
        <w:t>fully</w:t>
      </w:r>
      <w:r>
        <w:rPr>
          <w:spacing w:val="-3"/>
        </w:rPr>
        <w:t xml:space="preserve"> </w:t>
      </w:r>
      <w:r>
        <w:rPr>
          <w:spacing w:val="-1"/>
        </w:rPr>
        <w:t>binding</w:t>
      </w:r>
      <w:r>
        <w:rPr>
          <w:spacing w:val="-3"/>
        </w:rPr>
        <w:t xml:space="preserve"> </w:t>
      </w:r>
      <w:r>
        <w:t xml:space="preserve">upon </w:t>
      </w:r>
      <w:r>
        <w:rPr>
          <w:spacing w:val="-1"/>
        </w:rPr>
        <w:t>Manager</w:t>
      </w:r>
      <w:r>
        <w:rPr>
          <w:spacing w:val="-2"/>
        </w:rPr>
        <w:t xml:space="preserve"> </w:t>
      </w:r>
      <w:r>
        <w:rPr>
          <w:spacing w:val="-1"/>
        </w:rPr>
        <w:t>when</w:t>
      </w:r>
      <w:r>
        <w:t xml:space="preserve"> </w:t>
      </w:r>
      <w:r>
        <w:rPr>
          <w:spacing w:val="-1"/>
        </w:rPr>
        <w:t>his/her</w:t>
      </w:r>
      <w:r>
        <w:rPr>
          <w:spacing w:val="1"/>
        </w:rPr>
        <w:t xml:space="preserve"> </w:t>
      </w:r>
      <w:r>
        <w:rPr>
          <w:spacing w:val="-1"/>
        </w:rPr>
        <w:t>signature</w:t>
      </w:r>
      <w:r>
        <w:rPr>
          <w:spacing w:val="-2"/>
        </w:rPr>
        <w:t xml:space="preserve"> </w:t>
      </w:r>
      <w:r>
        <w:t xml:space="preserve">is </w:t>
      </w:r>
      <w:r>
        <w:rPr>
          <w:spacing w:val="-1"/>
        </w:rPr>
        <w:t>affixed,</w:t>
      </w:r>
      <w:r>
        <w:t xml:space="preserve"> and</w:t>
      </w:r>
      <w:r>
        <w:rPr>
          <w:spacing w:val="-3"/>
        </w:rPr>
        <w:t xml:space="preserve"> </w:t>
      </w:r>
      <w:r>
        <w:rPr>
          <w:spacing w:val="-1"/>
        </w:rPr>
        <w:t>certifies</w:t>
      </w:r>
      <w:r>
        <w:rPr>
          <w:spacing w:val="-2"/>
        </w:rPr>
        <w:t xml:space="preserve"> </w:t>
      </w:r>
      <w:r>
        <w:rPr>
          <w:spacing w:val="-1"/>
        </w:rPr>
        <w:t>that</w:t>
      </w:r>
      <w:r>
        <w:rPr>
          <w:spacing w:val="65"/>
        </w:rPr>
        <w:t xml:space="preserve"> </w:t>
      </w:r>
      <w:r>
        <w:rPr>
          <w:spacing w:val="-1"/>
        </w:rPr>
        <w:t>this</w:t>
      </w:r>
      <w:r>
        <w:t xml:space="preserve"> </w:t>
      </w:r>
      <w:r>
        <w:rPr>
          <w:spacing w:val="-2"/>
        </w:rPr>
        <w:t>Management</w:t>
      </w:r>
      <w:r>
        <w:rPr>
          <w:spacing w:val="1"/>
        </w:rPr>
        <w:t xml:space="preserve"> </w:t>
      </w:r>
      <w:r>
        <w:rPr>
          <w:spacing w:val="-1"/>
        </w:rPr>
        <w:t>Agreement</w:t>
      </w:r>
      <w:r>
        <w:rPr>
          <w:spacing w:val="1"/>
        </w:rPr>
        <w:t xml:space="preserve"> </w:t>
      </w:r>
      <w:r>
        <w:rPr>
          <w:spacing w:val="-1"/>
        </w:rPr>
        <w:t>is</w:t>
      </w:r>
      <w:r>
        <w:t xml:space="preserve"> </w:t>
      </w:r>
      <w:r>
        <w:rPr>
          <w:spacing w:val="-1"/>
        </w:rPr>
        <w:t>not</w:t>
      </w:r>
      <w:r>
        <w:rPr>
          <w:spacing w:val="1"/>
        </w:rPr>
        <w:t xml:space="preserve"> </w:t>
      </w:r>
      <w:r>
        <w:rPr>
          <w:spacing w:val="-1"/>
        </w:rPr>
        <w:t>subject</w:t>
      </w:r>
      <w:r>
        <w:rPr>
          <w:spacing w:val="-2"/>
        </w:rPr>
        <w:t xml:space="preserve"> </w:t>
      </w:r>
      <w:r>
        <w:t xml:space="preserve">to </w:t>
      </w:r>
      <w:r>
        <w:rPr>
          <w:spacing w:val="-1"/>
        </w:rPr>
        <w:t>further</w:t>
      </w:r>
      <w:r>
        <w:rPr>
          <w:spacing w:val="-2"/>
        </w:rPr>
        <w:t xml:space="preserve"> </w:t>
      </w:r>
      <w:r>
        <w:rPr>
          <w:spacing w:val="-1"/>
        </w:rPr>
        <w:t>acceptance</w:t>
      </w:r>
      <w:r>
        <w:t xml:space="preserve"> by</w:t>
      </w:r>
      <w:r>
        <w:rPr>
          <w:spacing w:val="-3"/>
        </w:rPr>
        <w:t xml:space="preserve"> </w:t>
      </w:r>
      <w:r>
        <w:rPr>
          <w:spacing w:val="-1"/>
        </w:rPr>
        <w:t>Manager</w:t>
      </w:r>
      <w:r>
        <w:rPr>
          <w:spacing w:val="-2"/>
        </w:rPr>
        <w:t xml:space="preserve"> </w:t>
      </w:r>
      <w:r>
        <w:rPr>
          <w:spacing w:val="-1"/>
        </w:rPr>
        <w:t>when</w:t>
      </w:r>
      <w:r>
        <w:t xml:space="preserve"> </w:t>
      </w:r>
      <w:r>
        <w:rPr>
          <w:spacing w:val="-1"/>
        </w:rPr>
        <w:t>accepted</w:t>
      </w:r>
      <w:r>
        <w:t xml:space="preserve"> by</w:t>
      </w:r>
      <w:r>
        <w:rPr>
          <w:spacing w:val="-3"/>
        </w:rPr>
        <w:t xml:space="preserve"> </w:t>
      </w:r>
      <w:r>
        <w:t>the</w:t>
      </w:r>
      <w:r>
        <w:rPr>
          <w:spacing w:val="61"/>
        </w:rPr>
        <w:t xml:space="preserve"> </w:t>
      </w:r>
      <w:r>
        <w:rPr>
          <w:spacing w:val="-1"/>
        </w:rPr>
        <w:t>System.</w:t>
      </w:r>
    </w:p>
    <w:p w14:paraId="5FF26DA9" w14:textId="77777777" w:rsidR="00DE2389" w:rsidRDefault="00DE2389" w:rsidP="00DE2389">
      <w:pPr>
        <w:spacing w:before="2"/>
        <w:rPr>
          <w:rFonts w:ascii="Times New Roman" w:eastAsia="Times New Roman" w:hAnsi="Times New Roman" w:cs="Times New Roman"/>
          <w:sz w:val="21"/>
          <w:szCs w:val="21"/>
        </w:rPr>
      </w:pPr>
    </w:p>
    <w:p w14:paraId="7265D4D8" w14:textId="77777777" w:rsidR="00DE2389" w:rsidRDefault="00DE2389" w:rsidP="00DE2389">
      <w:pPr>
        <w:pStyle w:val="Heading3"/>
        <w:numPr>
          <w:ilvl w:val="0"/>
          <w:numId w:val="3"/>
        </w:numPr>
        <w:tabs>
          <w:tab w:val="left" w:pos="821"/>
        </w:tabs>
        <w:ind w:left="820" w:hanging="720"/>
        <w:rPr>
          <w:b w:val="0"/>
          <w:bCs w:val="0"/>
        </w:rPr>
      </w:pPr>
      <w:r>
        <w:rPr>
          <w:spacing w:val="-1"/>
        </w:rPr>
        <w:t>Changes</w:t>
      </w:r>
      <w:r>
        <w:t xml:space="preserve"> in</w:t>
      </w:r>
      <w:r>
        <w:rPr>
          <w:spacing w:val="-3"/>
        </w:rPr>
        <w:t xml:space="preserve"> </w:t>
      </w:r>
      <w:r>
        <w:t>Work</w:t>
      </w:r>
    </w:p>
    <w:p w14:paraId="47A34440" w14:textId="77777777" w:rsidR="00DE2389" w:rsidRDefault="00DE2389" w:rsidP="00DE2389">
      <w:pPr>
        <w:spacing w:before="7"/>
        <w:rPr>
          <w:rFonts w:ascii="Times New Roman" w:eastAsia="Times New Roman" w:hAnsi="Times New Roman" w:cs="Times New Roman"/>
          <w:b/>
          <w:bCs/>
          <w:sz w:val="21"/>
          <w:szCs w:val="21"/>
        </w:rPr>
      </w:pPr>
    </w:p>
    <w:p w14:paraId="5D7E26BC" w14:textId="77777777" w:rsidR="00DE2389" w:rsidRDefault="00DE2389" w:rsidP="00DE2389">
      <w:pPr>
        <w:pStyle w:val="BodyText"/>
        <w:ind w:left="100" w:right="153"/>
      </w:pPr>
      <w:r>
        <w:rPr>
          <w:spacing w:val="-1"/>
        </w:rPr>
        <w:t>Manager</w:t>
      </w:r>
      <w:r>
        <w:rPr>
          <w:spacing w:val="-2"/>
        </w:rPr>
        <w:t xml:space="preserve"> </w:t>
      </w:r>
      <w:r>
        <w:rPr>
          <w:spacing w:val="-1"/>
        </w:rPr>
        <w:t>shall</w:t>
      </w:r>
      <w:r>
        <w:rPr>
          <w:spacing w:val="1"/>
        </w:rPr>
        <w:t xml:space="preserve"> </w:t>
      </w:r>
      <w:r>
        <w:rPr>
          <w:spacing w:val="-1"/>
        </w:rPr>
        <w:t>not</w:t>
      </w:r>
      <w:r>
        <w:rPr>
          <w:spacing w:val="1"/>
        </w:rPr>
        <w:t xml:space="preserve"> </w:t>
      </w:r>
      <w:r>
        <w:rPr>
          <w:spacing w:val="-2"/>
        </w:rPr>
        <w:t>commence</w:t>
      </w:r>
      <w:r>
        <w:t xml:space="preserve"> any</w:t>
      </w:r>
      <w:r>
        <w:rPr>
          <w:spacing w:val="-3"/>
        </w:rPr>
        <w:t xml:space="preserve"> </w:t>
      </w:r>
      <w:r>
        <w:rPr>
          <w:spacing w:val="-1"/>
        </w:rPr>
        <w:t>additional</w:t>
      </w:r>
      <w:r>
        <w:rPr>
          <w:spacing w:val="1"/>
        </w:rPr>
        <w:t xml:space="preserve"> </w:t>
      </w:r>
      <w:r>
        <w:rPr>
          <w:spacing w:val="-1"/>
        </w:rPr>
        <w:t>work</w:t>
      </w:r>
      <w:r>
        <w:rPr>
          <w:spacing w:val="-3"/>
        </w:rPr>
        <w:t xml:space="preserve"> </w:t>
      </w:r>
      <w:r>
        <w:t>or</w:t>
      </w:r>
      <w:r>
        <w:rPr>
          <w:spacing w:val="-2"/>
        </w:rPr>
        <w:t xml:space="preserve"> </w:t>
      </w:r>
      <w:r>
        <w:rPr>
          <w:spacing w:val="-1"/>
        </w:rPr>
        <w:t>change</w:t>
      </w:r>
      <w:r>
        <w:t xml:space="preserve"> the</w:t>
      </w:r>
      <w:r>
        <w:rPr>
          <w:spacing w:val="-2"/>
        </w:rPr>
        <w:t xml:space="preserve"> </w:t>
      </w:r>
      <w:r>
        <w:rPr>
          <w:spacing w:val="-1"/>
        </w:rPr>
        <w:t>scope</w:t>
      </w:r>
      <w:r>
        <w:t xml:space="preserve"> of</w:t>
      </w:r>
      <w:r>
        <w:rPr>
          <w:spacing w:val="-2"/>
        </w:rPr>
        <w:t xml:space="preserve"> </w:t>
      </w:r>
      <w:r>
        <w:t xml:space="preserve">the </w:t>
      </w:r>
      <w:r>
        <w:rPr>
          <w:spacing w:val="-2"/>
        </w:rPr>
        <w:t>work</w:t>
      </w:r>
      <w:r>
        <w:rPr>
          <w:spacing w:val="-3"/>
        </w:rPr>
        <w:t xml:space="preserve"> </w:t>
      </w:r>
      <w:r>
        <w:t>until</w:t>
      </w:r>
      <w:r>
        <w:rPr>
          <w:spacing w:val="-2"/>
        </w:rPr>
        <w:t xml:space="preserve"> </w:t>
      </w:r>
      <w:r>
        <w:rPr>
          <w:spacing w:val="-1"/>
        </w:rPr>
        <w:t>authorized</w:t>
      </w:r>
      <w:r>
        <w:t xml:space="preserve"> in</w:t>
      </w:r>
      <w:r>
        <w:rPr>
          <w:spacing w:val="69"/>
        </w:rPr>
        <w:t xml:space="preserve"> </w:t>
      </w:r>
      <w:r>
        <w:rPr>
          <w:spacing w:val="-1"/>
        </w:rPr>
        <w:t>writing</w:t>
      </w:r>
      <w:r>
        <w:rPr>
          <w:spacing w:val="-3"/>
        </w:rPr>
        <w:t xml:space="preserve"> </w:t>
      </w:r>
      <w:r>
        <w:t>by</w:t>
      </w:r>
      <w:r>
        <w:rPr>
          <w:spacing w:val="-3"/>
        </w:rPr>
        <w:t xml:space="preserve"> </w:t>
      </w:r>
      <w:r>
        <w:t xml:space="preserve">the </w:t>
      </w:r>
      <w:r>
        <w:rPr>
          <w:spacing w:val="-1"/>
        </w:rPr>
        <w:t>System.</w:t>
      </w:r>
      <w:r>
        <w:t xml:space="preserve"> </w:t>
      </w:r>
      <w:r>
        <w:rPr>
          <w:spacing w:val="-1"/>
        </w:rPr>
        <w:t>No</w:t>
      </w:r>
      <w:r>
        <w:t xml:space="preserve"> </w:t>
      </w:r>
      <w:r>
        <w:rPr>
          <w:spacing w:val="-1"/>
        </w:rPr>
        <w:t>claim</w:t>
      </w:r>
      <w:r>
        <w:rPr>
          <w:spacing w:val="-4"/>
        </w:rPr>
        <w:t xml:space="preserve"> </w:t>
      </w:r>
      <w:r>
        <w:t>for</w:t>
      </w:r>
      <w:r>
        <w:rPr>
          <w:spacing w:val="1"/>
        </w:rPr>
        <w:t xml:space="preserve"> </w:t>
      </w:r>
      <w:r>
        <w:rPr>
          <w:spacing w:val="-1"/>
        </w:rPr>
        <w:t>additional</w:t>
      </w:r>
      <w:r>
        <w:rPr>
          <w:spacing w:val="1"/>
        </w:rPr>
        <w:t xml:space="preserve"> </w:t>
      </w:r>
      <w:r>
        <w:rPr>
          <w:spacing w:val="-1"/>
        </w:rPr>
        <w:t>compensation</w:t>
      </w:r>
      <w:r>
        <w:rPr>
          <w:spacing w:val="-3"/>
        </w:rPr>
        <w:t xml:space="preserve"> </w:t>
      </w:r>
      <w:r>
        <w:rPr>
          <w:spacing w:val="-1"/>
        </w:rPr>
        <w:t>shall</w:t>
      </w:r>
      <w:r>
        <w:rPr>
          <w:spacing w:val="1"/>
        </w:rPr>
        <w:t xml:space="preserve"> </w:t>
      </w:r>
      <w:r>
        <w:rPr>
          <w:spacing w:val="-2"/>
        </w:rPr>
        <w:t>be</w:t>
      </w:r>
      <w:r>
        <w:t xml:space="preserve"> </w:t>
      </w:r>
      <w:r>
        <w:rPr>
          <w:spacing w:val="-1"/>
        </w:rPr>
        <w:t>made</w:t>
      </w:r>
      <w:r>
        <w:t xml:space="preserve"> in</w:t>
      </w:r>
      <w:r>
        <w:rPr>
          <w:spacing w:val="-3"/>
        </w:rPr>
        <w:t xml:space="preserve"> </w:t>
      </w:r>
      <w:r>
        <w:t>the</w:t>
      </w:r>
      <w:r>
        <w:rPr>
          <w:spacing w:val="-2"/>
        </w:rPr>
        <w:t xml:space="preserve"> </w:t>
      </w:r>
      <w:r>
        <w:rPr>
          <w:spacing w:val="-1"/>
        </w:rPr>
        <w:t>absence</w:t>
      </w:r>
      <w:r>
        <w:t xml:space="preserve"> </w:t>
      </w:r>
      <w:r>
        <w:rPr>
          <w:spacing w:val="-2"/>
        </w:rPr>
        <w:t>of</w:t>
      </w:r>
      <w:r>
        <w:rPr>
          <w:spacing w:val="1"/>
        </w:rPr>
        <w:t xml:space="preserve"> </w:t>
      </w:r>
      <w:r>
        <w:t xml:space="preserve">a </w:t>
      </w:r>
      <w:r>
        <w:rPr>
          <w:spacing w:val="-1"/>
        </w:rPr>
        <w:t>prior</w:t>
      </w:r>
      <w:r>
        <w:rPr>
          <w:spacing w:val="63"/>
        </w:rPr>
        <w:t xml:space="preserve"> </w:t>
      </w:r>
      <w:r>
        <w:rPr>
          <w:spacing w:val="-1"/>
        </w:rPr>
        <w:t>written</w:t>
      </w:r>
      <w:r>
        <w:rPr>
          <w:spacing w:val="-3"/>
        </w:rPr>
        <w:t xml:space="preserve"> </w:t>
      </w:r>
      <w:r>
        <w:rPr>
          <w:spacing w:val="-1"/>
        </w:rPr>
        <w:t>approval</w:t>
      </w:r>
      <w:r>
        <w:rPr>
          <w:spacing w:val="1"/>
        </w:rPr>
        <w:t xml:space="preserve"> </w:t>
      </w:r>
      <w:r>
        <w:rPr>
          <w:spacing w:val="-1"/>
        </w:rPr>
        <w:t>executed</w:t>
      </w:r>
      <w:r>
        <w:t xml:space="preserve"> </w:t>
      </w:r>
      <w:r>
        <w:rPr>
          <w:spacing w:val="-2"/>
        </w:rPr>
        <w:t>by</w:t>
      </w:r>
      <w:r>
        <w:rPr>
          <w:spacing w:val="-3"/>
        </w:rPr>
        <w:t xml:space="preserve"> </w:t>
      </w:r>
      <w:r>
        <w:t>all</w:t>
      </w:r>
      <w:r>
        <w:rPr>
          <w:spacing w:val="1"/>
        </w:rPr>
        <w:t xml:space="preserve"> </w:t>
      </w:r>
      <w:r>
        <w:rPr>
          <w:spacing w:val="-1"/>
        </w:rPr>
        <w:t>signatories</w:t>
      </w:r>
      <w:r>
        <w:t xml:space="preserve"> </w:t>
      </w:r>
      <w:r>
        <w:rPr>
          <w:spacing w:val="-1"/>
        </w:rPr>
        <w:t>hereto.</w:t>
      </w:r>
    </w:p>
    <w:p w14:paraId="4BA0F22F" w14:textId="77777777" w:rsidR="00DE2389" w:rsidRDefault="00DE2389" w:rsidP="00DE2389">
      <w:pPr>
        <w:spacing w:before="2"/>
        <w:rPr>
          <w:rFonts w:ascii="Times New Roman" w:eastAsia="Times New Roman" w:hAnsi="Times New Roman" w:cs="Times New Roman"/>
          <w:sz w:val="21"/>
          <w:szCs w:val="21"/>
        </w:rPr>
      </w:pPr>
    </w:p>
    <w:p w14:paraId="7877C086" w14:textId="77777777" w:rsidR="00DE2389" w:rsidRDefault="00DE2389" w:rsidP="00DE2389">
      <w:pPr>
        <w:pStyle w:val="Heading3"/>
        <w:numPr>
          <w:ilvl w:val="0"/>
          <w:numId w:val="3"/>
        </w:numPr>
        <w:tabs>
          <w:tab w:val="left" w:pos="821"/>
        </w:tabs>
        <w:ind w:left="820" w:hanging="720"/>
        <w:rPr>
          <w:b w:val="0"/>
          <w:bCs w:val="0"/>
        </w:rPr>
      </w:pPr>
      <w:r>
        <w:rPr>
          <w:spacing w:val="-1"/>
        </w:rPr>
        <w:t>Debarment</w:t>
      </w:r>
      <w:r>
        <w:rPr>
          <w:spacing w:val="1"/>
        </w:rPr>
        <w:t xml:space="preserve"> </w:t>
      </w:r>
      <w:r>
        <w:rPr>
          <w:spacing w:val="-1"/>
        </w:rPr>
        <w:t>and Suspension</w:t>
      </w:r>
    </w:p>
    <w:p w14:paraId="2521D183" w14:textId="77777777" w:rsidR="00DE2389" w:rsidRDefault="00DE2389" w:rsidP="00DE2389">
      <w:pPr>
        <w:spacing w:before="4"/>
        <w:rPr>
          <w:rFonts w:ascii="Times New Roman" w:eastAsia="Times New Roman" w:hAnsi="Times New Roman" w:cs="Times New Roman"/>
          <w:b/>
          <w:bCs/>
          <w:sz w:val="20"/>
          <w:szCs w:val="20"/>
        </w:rPr>
      </w:pPr>
    </w:p>
    <w:p w14:paraId="1D6F59BF" w14:textId="77777777" w:rsidR="00DE2389" w:rsidRDefault="00DE2389" w:rsidP="00DE2389">
      <w:pPr>
        <w:pStyle w:val="BodyText"/>
        <w:numPr>
          <w:ilvl w:val="1"/>
          <w:numId w:val="3"/>
        </w:numPr>
        <w:tabs>
          <w:tab w:val="left" w:pos="1541"/>
        </w:tabs>
        <w:ind w:left="1540" w:right="153"/>
      </w:pPr>
      <w:r>
        <w:rPr>
          <w:spacing w:val="-1"/>
        </w:rPr>
        <w:t>Manager</w:t>
      </w:r>
      <w:r>
        <w:rPr>
          <w:spacing w:val="-2"/>
        </w:rPr>
        <w:t xml:space="preserve"> </w:t>
      </w:r>
      <w:r>
        <w:rPr>
          <w:spacing w:val="-1"/>
        </w:rPr>
        <w:t>certifies</w:t>
      </w:r>
      <w:r>
        <w:t xml:space="preserve"> by</w:t>
      </w:r>
      <w:r>
        <w:rPr>
          <w:spacing w:val="-3"/>
        </w:rPr>
        <w:t xml:space="preserve"> </w:t>
      </w:r>
      <w:r>
        <w:rPr>
          <w:spacing w:val="-1"/>
        </w:rPr>
        <w:t>entering</w:t>
      </w:r>
      <w:r>
        <w:rPr>
          <w:spacing w:val="-3"/>
        </w:rPr>
        <w:t xml:space="preserve"> </w:t>
      </w:r>
      <w:r>
        <w:t xml:space="preserve">into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that</w:t>
      </w:r>
      <w:r>
        <w:rPr>
          <w:spacing w:val="1"/>
        </w:rPr>
        <w:t xml:space="preserve"> </w:t>
      </w:r>
      <w:r>
        <w:rPr>
          <w:spacing w:val="-1"/>
        </w:rPr>
        <w:t>neither</w:t>
      </w:r>
      <w:r>
        <w:rPr>
          <w:spacing w:val="-2"/>
        </w:rPr>
        <w:t xml:space="preserve"> </w:t>
      </w:r>
      <w:r>
        <w:t>it</w:t>
      </w:r>
      <w:r>
        <w:rPr>
          <w:spacing w:val="-2"/>
        </w:rPr>
        <w:t xml:space="preserve"> </w:t>
      </w:r>
      <w:r>
        <w:t>nor</w:t>
      </w:r>
      <w:r>
        <w:rPr>
          <w:spacing w:val="-2"/>
        </w:rPr>
        <w:t xml:space="preserve"> </w:t>
      </w:r>
      <w:r>
        <w:t>its</w:t>
      </w:r>
      <w:r>
        <w:rPr>
          <w:spacing w:val="49"/>
        </w:rPr>
        <w:t xml:space="preserve"> </w:t>
      </w:r>
      <w:r>
        <w:rPr>
          <w:spacing w:val="-1"/>
        </w:rPr>
        <w:t>principals</w:t>
      </w:r>
      <w:r>
        <w:rPr>
          <w:spacing w:val="-2"/>
        </w:rPr>
        <w:t xml:space="preserve"> </w:t>
      </w:r>
      <w:r>
        <w:t>nor</w:t>
      </w:r>
      <w:r>
        <w:rPr>
          <w:spacing w:val="-2"/>
        </w:rPr>
        <w:t xml:space="preserve"> </w:t>
      </w:r>
      <w:r>
        <w:t>any</w:t>
      </w:r>
      <w:r>
        <w:rPr>
          <w:spacing w:val="-3"/>
        </w:rPr>
        <w:t xml:space="preserve"> </w:t>
      </w:r>
      <w:r>
        <w:t>of</w:t>
      </w:r>
      <w:r>
        <w:rPr>
          <w:spacing w:val="1"/>
        </w:rPr>
        <w:t xml:space="preserve"> </w:t>
      </w:r>
      <w:r>
        <w:rPr>
          <w:spacing w:val="-1"/>
        </w:rPr>
        <w:t>its</w:t>
      </w:r>
      <w:r>
        <w:rPr>
          <w:spacing w:val="-2"/>
        </w:rPr>
        <w:t xml:space="preserve"> </w:t>
      </w:r>
      <w:r>
        <w:rPr>
          <w:spacing w:val="-1"/>
        </w:rPr>
        <w:t>subcontractors</w:t>
      </w:r>
      <w:r>
        <w:t xml:space="preserve"> </w:t>
      </w:r>
      <w:r>
        <w:rPr>
          <w:spacing w:val="-1"/>
        </w:rPr>
        <w:t>are</w:t>
      </w:r>
      <w:r>
        <w:t xml:space="preserve"> </w:t>
      </w:r>
      <w:r>
        <w:rPr>
          <w:spacing w:val="-1"/>
        </w:rPr>
        <w:t>presently</w:t>
      </w:r>
      <w:r>
        <w:rPr>
          <w:spacing w:val="-3"/>
        </w:rPr>
        <w:t xml:space="preserve"> </w:t>
      </w:r>
      <w:r>
        <w:rPr>
          <w:spacing w:val="-1"/>
        </w:rPr>
        <w:t>debarred,</w:t>
      </w:r>
      <w:r>
        <w:t xml:space="preserve"> </w:t>
      </w:r>
      <w:r>
        <w:rPr>
          <w:spacing w:val="-1"/>
        </w:rPr>
        <w:t>suspended,</w:t>
      </w:r>
      <w:r>
        <w:t xml:space="preserve"> </w:t>
      </w:r>
      <w:r>
        <w:rPr>
          <w:spacing w:val="-2"/>
        </w:rPr>
        <w:t>proposed</w:t>
      </w:r>
      <w:r>
        <w:t xml:space="preserve"> for</w:t>
      </w:r>
      <w:r>
        <w:rPr>
          <w:spacing w:val="67"/>
        </w:rPr>
        <w:t xml:space="preserve"> </w:t>
      </w:r>
      <w:r>
        <w:rPr>
          <w:spacing w:val="-1"/>
        </w:rPr>
        <w:t>debarment,</w:t>
      </w:r>
      <w:r>
        <w:t xml:space="preserve"> </w:t>
      </w:r>
      <w:r>
        <w:rPr>
          <w:spacing w:val="-1"/>
        </w:rPr>
        <w:t>declared</w:t>
      </w:r>
      <w:r>
        <w:t xml:space="preserve"> </w:t>
      </w:r>
      <w:r>
        <w:rPr>
          <w:spacing w:val="-1"/>
        </w:rPr>
        <w:t>ineligible,</w:t>
      </w:r>
      <w:r>
        <w:t xml:space="preserve"> </w:t>
      </w:r>
      <w:r>
        <w:rPr>
          <w:spacing w:val="-2"/>
        </w:rPr>
        <w:t>or</w:t>
      </w:r>
      <w:r>
        <w:rPr>
          <w:spacing w:val="1"/>
        </w:rPr>
        <w:t xml:space="preserve"> </w:t>
      </w:r>
      <w:r>
        <w:rPr>
          <w:spacing w:val="-1"/>
        </w:rPr>
        <w:t>voluntarily</w:t>
      </w:r>
      <w:r>
        <w:rPr>
          <w:spacing w:val="-3"/>
        </w:rPr>
        <w:t xml:space="preserve"> </w:t>
      </w:r>
      <w:r>
        <w:rPr>
          <w:spacing w:val="-1"/>
        </w:rPr>
        <w:t>excluded</w:t>
      </w:r>
      <w:r>
        <w:rPr>
          <w:spacing w:val="-3"/>
        </w:rPr>
        <w:t xml:space="preserve"> </w:t>
      </w:r>
      <w:r>
        <w:t>from</w:t>
      </w:r>
      <w:r>
        <w:rPr>
          <w:spacing w:val="-4"/>
        </w:rPr>
        <w:t xml:space="preserve"> </w:t>
      </w:r>
      <w:r>
        <w:rPr>
          <w:spacing w:val="-1"/>
        </w:rPr>
        <w:t>entering</w:t>
      </w:r>
      <w:r>
        <w:rPr>
          <w:spacing w:val="-3"/>
        </w:rPr>
        <w:t xml:space="preserve"> </w:t>
      </w:r>
      <w:r>
        <w:rPr>
          <w:spacing w:val="-1"/>
        </w:rPr>
        <w:t>into</w:t>
      </w:r>
      <w:r>
        <w:rPr>
          <w:spacing w:val="-3"/>
        </w:rPr>
        <w:t xml:space="preserve"> </w:t>
      </w:r>
      <w:r>
        <w:rPr>
          <w:spacing w:val="-1"/>
        </w:rPr>
        <w:t>this</w:t>
      </w:r>
      <w:r>
        <w:rPr>
          <w:spacing w:val="73"/>
        </w:rPr>
        <w:t xml:space="preserve"> </w:t>
      </w:r>
      <w:r>
        <w:rPr>
          <w:spacing w:val="-1"/>
        </w:rPr>
        <w:t>Management</w:t>
      </w:r>
      <w:r>
        <w:rPr>
          <w:spacing w:val="1"/>
        </w:rPr>
        <w:t xml:space="preserve"> </w:t>
      </w:r>
      <w:r>
        <w:rPr>
          <w:spacing w:val="-1"/>
        </w:rPr>
        <w:t>Agreement</w:t>
      </w:r>
      <w:r>
        <w:rPr>
          <w:spacing w:val="1"/>
        </w:rPr>
        <w:t xml:space="preserve"> </w:t>
      </w:r>
      <w:r>
        <w:t>by</w:t>
      </w:r>
      <w:r>
        <w:rPr>
          <w:spacing w:val="-3"/>
        </w:rPr>
        <w:t xml:space="preserve"> </w:t>
      </w:r>
      <w:r>
        <w:t>any</w:t>
      </w:r>
      <w:r>
        <w:rPr>
          <w:spacing w:val="-3"/>
        </w:rPr>
        <w:t xml:space="preserve"> </w:t>
      </w:r>
      <w:r>
        <w:rPr>
          <w:spacing w:val="-1"/>
        </w:rPr>
        <w:t>federal</w:t>
      </w:r>
      <w:r>
        <w:rPr>
          <w:spacing w:val="-2"/>
        </w:rPr>
        <w:t xml:space="preserve"> </w:t>
      </w:r>
      <w:r>
        <w:rPr>
          <w:spacing w:val="-1"/>
        </w:rPr>
        <w:t>agency,</w:t>
      </w:r>
      <w:r>
        <w:t xml:space="preserve"> or</w:t>
      </w:r>
      <w:r>
        <w:rPr>
          <w:spacing w:val="1"/>
        </w:rPr>
        <w:t xml:space="preserve"> </w:t>
      </w:r>
      <w:r>
        <w:t>by</w:t>
      </w:r>
      <w:r>
        <w:rPr>
          <w:spacing w:val="-3"/>
        </w:rPr>
        <w:t xml:space="preserve"> </w:t>
      </w:r>
      <w:r>
        <w:t>any</w:t>
      </w:r>
      <w:r>
        <w:rPr>
          <w:spacing w:val="-3"/>
        </w:rPr>
        <w:t xml:space="preserve"> </w:t>
      </w:r>
      <w:r>
        <w:rPr>
          <w:spacing w:val="-1"/>
        </w:rPr>
        <w:t>department,</w:t>
      </w:r>
      <w:r>
        <w:rPr>
          <w:spacing w:val="-3"/>
        </w:rPr>
        <w:t xml:space="preserve"> </w:t>
      </w:r>
      <w:r>
        <w:rPr>
          <w:spacing w:val="-1"/>
        </w:rPr>
        <w:t>agency</w:t>
      </w:r>
      <w:r>
        <w:rPr>
          <w:spacing w:val="-3"/>
        </w:rPr>
        <w:t xml:space="preserve"> </w:t>
      </w:r>
      <w:r>
        <w:t>or</w:t>
      </w:r>
      <w:r>
        <w:rPr>
          <w:spacing w:val="1"/>
        </w:rPr>
        <w:t xml:space="preserve"> </w:t>
      </w:r>
      <w:r>
        <w:rPr>
          <w:spacing w:val="-1"/>
        </w:rPr>
        <w:t>political</w:t>
      </w:r>
      <w:r>
        <w:rPr>
          <w:spacing w:val="51"/>
        </w:rPr>
        <w:t xml:space="preserve"> </w:t>
      </w:r>
      <w:r>
        <w:rPr>
          <w:spacing w:val="-1"/>
        </w:rPr>
        <w:t>subdivision</w:t>
      </w:r>
      <w:r>
        <w:t xml:space="preserve"> </w:t>
      </w:r>
      <w:r>
        <w:rPr>
          <w:spacing w:val="-2"/>
        </w:rPr>
        <w:t xml:space="preserve">of </w:t>
      </w:r>
      <w:r>
        <w:t xml:space="preserve">the </w:t>
      </w:r>
      <w:r>
        <w:rPr>
          <w:spacing w:val="-1"/>
        </w:rPr>
        <w:t>State.</w:t>
      </w:r>
      <w:r>
        <w:rPr>
          <w:spacing w:val="-3"/>
        </w:rPr>
        <w:t xml:space="preserve"> </w:t>
      </w:r>
      <w:r>
        <w:rPr>
          <w:spacing w:val="-1"/>
        </w:rPr>
        <w:t>The</w:t>
      </w:r>
      <w:r>
        <w:t xml:space="preserve"> </w:t>
      </w:r>
      <w:r>
        <w:rPr>
          <w:spacing w:val="-1"/>
        </w:rPr>
        <w:t>term</w:t>
      </w:r>
      <w:r>
        <w:rPr>
          <w:spacing w:val="-4"/>
        </w:rPr>
        <w:t xml:space="preserve"> </w:t>
      </w:r>
      <w:r>
        <w:rPr>
          <w:spacing w:val="-1"/>
        </w:rPr>
        <w:t>“principal”</w:t>
      </w:r>
      <w:r>
        <w:rPr>
          <w:spacing w:val="-2"/>
        </w:rPr>
        <w:t xml:space="preserve"> </w:t>
      </w:r>
      <w:r>
        <w:t>for</w:t>
      </w:r>
      <w:r>
        <w:rPr>
          <w:spacing w:val="-2"/>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63"/>
        </w:rPr>
        <w:t xml:space="preserve"> </w:t>
      </w:r>
      <w:r>
        <w:rPr>
          <w:spacing w:val="-1"/>
        </w:rPr>
        <w:t>Agreement</w:t>
      </w:r>
      <w:r>
        <w:rPr>
          <w:spacing w:val="1"/>
        </w:rPr>
        <w:t xml:space="preserve"> </w:t>
      </w:r>
      <w:r>
        <w:rPr>
          <w:spacing w:val="-1"/>
        </w:rPr>
        <w:t>means</w:t>
      </w:r>
      <w:r>
        <w:t xml:space="preserve"> an </w:t>
      </w:r>
      <w:r>
        <w:rPr>
          <w:spacing w:val="-1"/>
        </w:rPr>
        <w:t>officer,</w:t>
      </w:r>
      <w:r>
        <w:t xml:space="preserve"> </w:t>
      </w:r>
      <w:r>
        <w:rPr>
          <w:spacing w:val="-1"/>
        </w:rPr>
        <w:t>director,</w:t>
      </w:r>
      <w:r>
        <w:t xml:space="preserve"> </w:t>
      </w:r>
      <w:r>
        <w:rPr>
          <w:spacing w:val="-1"/>
        </w:rPr>
        <w:t>owner,</w:t>
      </w:r>
      <w:r>
        <w:t xml:space="preserve"> </w:t>
      </w:r>
      <w:r>
        <w:rPr>
          <w:spacing w:val="-1"/>
        </w:rPr>
        <w:t>partner,</w:t>
      </w:r>
      <w:r>
        <w:rPr>
          <w:spacing w:val="-3"/>
        </w:rPr>
        <w:t xml:space="preserve"> </w:t>
      </w:r>
      <w:r>
        <w:rPr>
          <w:spacing w:val="-1"/>
        </w:rPr>
        <w:t>key</w:t>
      </w:r>
      <w:r>
        <w:rPr>
          <w:spacing w:val="-3"/>
        </w:rPr>
        <w:t xml:space="preserve"> </w:t>
      </w:r>
      <w:r>
        <w:rPr>
          <w:spacing w:val="-1"/>
        </w:rPr>
        <w:t>employee,</w:t>
      </w:r>
      <w:r>
        <w:t xml:space="preserve"> </w:t>
      </w:r>
      <w:r>
        <w:rPr>
          <w:spacing w:val="-1"/>
        </w:rPr>
        <w:t>attorney,</w:t>
      </w:r>
      <w:r>
        <w:t xml:space="preserve"> or</w:t>
      </w:r>
      <w:r>
        <w:rPr>
          <w:spacing w:val="41"/>
        </w:rPr>
        <w:t xml:space="preserve"> </w:t>
      </w:r>
      <w:r>
        <w:rPr>
          <w:spacing w:val="-1"/>
        </w:rPr>
        <w:t>paralegal</w:t>
      </w:r>
      <w:r>
        <w:rPr>
          <w:spacing w:val="1"/>
        </w:rPr>
        <w:t xml:space="preserve"> </w:t>
      </w:r>
      <w:r>
        <w:rPr>
          <w:spacing w:val="-1"/>
        </w:rPr>
        <w:t>providing</w:t>
      </w:r>
      <w:r>
        <w:rPr>
          <w:spacing w:val="-3"/>
        </w:rPr>
        <w:t xml:space="preserve"> </w:t>
      </w:r>
      <w:r>
        <w:rPr>
          <w:spacing w:val="-1"/>
        </w:rPr>
        <w:t>services</w:t>
      </w:r>
      <w:r>
        <w:t xml:space="preserve"> to</w:t>
      </w:r>
      <w:r>
        <w:rPr>
          <w:spacing w:val="-3"/>
        </w:rPr>
        <w:t xml:space="preserve"> </w:t>
      </w:r>
      <w:r>
        <w:t xml:space="preserve">the </w:t>
      </w:r>
      <w:r>
        <w:rPr>
          <w:spacing w:val="-2"/>
        </w:rPr>
        <w:t>System,</w:t>
      </w:r>
      <w:r>
        <w:t xml:space="preserve"> or</w:t>
      </w:r>
      <w:r>
        <w:rPr>
          <w:spacing w:val="1"/>
        </w:rPr>
        <w:t xml:space="preserve"> </w:t>
      </w:r>
      <w:r>
        <w:rPr>
          <w:spacing w:val="-1"/>
        </w:rPr>
        <w:t>other</w:t>
      </w:r>
      <w:r>
        <w:rPr>
          <w:spacing w:val="1"/>
        </w:rPr>
        <w:t xml:space="preserve"> </w:t>
      </w:r>
      <w:r>
        <w:rPr>
          <w:spacing w:val="-1"/>
        </w:rPr>
        <w:t>person</w:t>
      </w:r>
      <w:r>
        <w:t xml:space="preserve"> </w:t>
      </w:r>
      <w:r>
        <w:rPr>
          <w:spacing w:val="-1"/>
        </w:rPr>
        <w:t>with</w:t>
      </w:r>
      <w:r>
        <w:t xml:space="preserve"> </w:t>
      </w:r>
      <w:r>
        <w:rPr>
          <w:spacing w:val="-1"/>
        </w:rPr>
        <w:t>primary</w:t>
      </w:r>
      <w:r>
        <w:rPr>
          <w:spacing w:val="-3"/>
        </w:rPr>
        <w:t xml:space="preserve"> </w:t>
      </w:r>
      <w:r>
        <w:rPr>
          <w:spacing w:val="-1"/>
        </w:rPr>
        <w:t>management</w:t>
      </w:r>
      <w:r>
        <w:rPr>
          <w:spacing w:val="1"/>
        </w:rPr>
        <w:t xml:space="preserve"> </w:t>
      </w:r>
      <w:r>
        <w:t>or</w:t>
      </w:r>
      <w:r>
        <w:rPr>
          <w:spacing w:val="51"/>
        </w:rPr>
        <w:t xml:space="preserve"> </w:t>
      </w:r>
      <w:r>
        <w:rPr>
          <w:spacing w:val="-1"/>
        </w:rPr>
        <w:t>supervisory</w:t>
      </w:r>
      <w:r>
        <w:rPr>
          <w:spacing w:val="-3"/>
        </w:rPr>
        <w:t xml:space="preserve"> </w:t>
      </w:r>
      <w:r>
        <w:rPr>
          <w:spacing w:val="-1"/>
        </w:rPr>
        <w:t>responsibilities,</w:t>
      </w:r>
      <w:r>
        <w:t xml:space="preserve"> or</w:t>
      </w:r>
      <w:r>
        <w:rPr>
          <w:spacing w:val="1"/>
        </w:rPr>
        <w:t xml:space="preserve"> </w:t>
      </w:r>
      <w:r>
        <w:t xml:space="preserve">a </w:t>
      </w:r>
      <w:r>
        <w:rPr>
          <w:spacing w:val="-1"/>
        </w:rPr>
        <w:t>person</w:t>
      </w:r>
      <w:r>
        <w:t xml:space="preserve"> </w:t>
      </w:r>
      <w:r>
        <w:rPr>
          <w:spacing w:val="-1"/>
        </w:rPr>
        <w:t>who</w:t>
      </w:r>
      <w:r>
        <w:t xml:space="preserve"> </w:t>
      </w:r>
      <w:r>
        <w:rPr>
          <w:spacing w:val="-1"/>
        </w:rPr>
        <w:t>has</w:t>
      </w:r>
      <w:r>
        <w:t xml:space="preserve"> a</w:t>
      </w:r>
      <w:r>
        <w:rPr>
          <w:spacing w:val="-2"/>
        </w:rPr>
        <w:t xml:space="preserve"> </w:t>
      </w:r>
      <w:r>
        <w:rPr>
          <w:spacing w:val="-1"/>
        </w:rPr>
        <w:t>critical</w:t>
      </w:r>
      <w:r>
        <w:rPr>
          <w:spacing w:val="-2"/>
        </w:rPr>
        <w:t xml:space="preserve"> </w:t>
      </w:r>
      <w:r>
        <w:rPr>
          <w:spacing w:val="-1"/>
        </w:rPr>
        <w:t>influence</w:t>
      </w:r>
      <w:r>
        <w:t xml:space="preserve"> </w:t>
      </w:r>
      <w:r>
        <w:rPr>
          <w:spacing w:val="-2"/>
        </w:rPr>
        <w:t>on</w:t>
      </w:r>
      <w:r>
        <w:t xml:space="preserve"> or</w:t>
      </w:r>
      <w:r>
        <w:rPr>
          <w:spacing w:val="-2"/>
        </w:rPr>
        <w:t xml:space="preserve"> </w:t>
      </w:r>
      <w:r>
        <w:rPr>
          <w:spacing w:val="-1"/>
        </w:rPr>
        <w:t>substantive</w:t>
      </w:r>
      <w:r>
        <w:rPr>
          <w:spacing w:val="61"/>
        </w:rPr>
        <w:t xml:space="preserve"> </w:t>
      </w:r>
      <w:r>
        <w:rPr>
          <w:spacing w:val="-1"/>
        </w:rPr>
        <w:t>control</w:t>
      </w:r>
      <w:r>
        <w:rPr>
          <w:spacing w:val="-2"/>
        </w:rPr>
        <w:t xml:space="preserve"> </w:t>
      </w:r>
      <w:r>
        <w:rPr>
          <w:spacing w:val="-1"/>
        </w:rPr>
        <w:t>over</w:t>
      </w:r>
      <w:r>
        <w:rPr>
          <w:spacing w:val="1"/>
        </w:rPr>
        <w:t xml:space="preserve"> </w:t>
      </w:r>
      <w:r>
        <w:rPr>
          <w:spacing w:val="-1"/>
        </w:rPr>
        <w:t>the</w:t>
      </w:r>
      <w:r>
        <w:t xml:space="preserve"> </w:t>
      </w:r>
      <w:r>
        <w:rPr>
          <w:spacing w:val="-1"/>
        </w:rPr>
        <w:t>operations</w:t>
      </w:r>
      <w:r>
        <w:rPr>
          <w:spacing w:val="-2"/>
        </w:rPr>
        <w:t xml:space="preserve"> </w:t>
      </w:r>
      <w:r>
        <w:t>of</w:t>
      </w:r>
      <w:r>
        <w:rPr>
          <w:spacing w:val="1"/>
        </w:rPr>
        <w:t xml:space="preserve"> </w:t>
      </w:r>
      <w:r>
        <w:rPr>
          <w:spacing w:val="-1"/>
        </w:rPr>
        <w:t>Manager.</w:t>
      </w:r>
    </w:p>
    <w:p w14:paraId="53D2AEFB" w14:textId="77777777" w:rsidR="00DE2389" w:rsidRDefault="00DE2389" w:rsidP="00DE2389">
      <w:pPr>
        <w:spacing w:before="9"/>
        <w:rPr>
          <w:rFonts w:ascii="Times New Roman" w:eastAsia="Times New Roman" w:hAnsi="Times New Roman" w:cs="Times New Roman"/>
          <w:sz w:val="20"/>
          <w:szCs w:val="20"/>
        </w:rPr>
      </w:pPr>
    </w:p>
    <w:p w14:paraId="548FAEAC" w14:textId="77777777" w:rsidR="00DE2389" w:rsidRDefault="00DE2389" w:rsidP="00DE2389">
      <w:pPr>
        <w:pStyle w:val="BodyText"/>
        <w:numPr>
          <w:ilvl w:val="1"/>
          <w:numId w:val="3"/>
        </w:numPr>
        <w:tabs>
          <w:tab w:val="left" w:pos="1541"/>
        </w:tabs>
        <w:ind w:left="1540" w:right="128"/>
      </w:pPr>
      <w:r>
        <w:rPr>
          <w:spacing w:val="-1"/>
        </w:rPr>
        <w:t>Manager</w:t>
      </w:r>
      <w:r>
        <w:rPr>
          <w:spacing w:val="-2"/>
        </w:rPr>
        <w:t xml:space="preserve"> </w:t>
      </w:r>
      <w:r>
        <w:rPr>
          <w:spacing w:val="-1"/>
        </w:rPr>
        <w:t>certifies</w:t>
      </w:r>
      <w:r>
        <w:rPr>
          <w:spacing w:val="-2"/>
        </w:rPr>
        <w:t xml:space="preserve"> </w:t>
      </w:r>
      <w:r>
        <w:rPr>
          <w:spacing w:val="-1"/>
        </w:rPr>
        <w:t>that</w:t>
      </w:r>
      <w:r>
        <w:rPr>
          <w:spacing w:val="1"/>
        </w:rPr>
        <w:t xml:space="preserve"> </w:t>
      </w:r>
      <w:r>
        <w:rPr>
          <w:spacing w:val="-1"/>
        </w:rPr>
        <w:t>it</w:t>
      </w:r>
      <w:r>
        <w:rPr>
          <w:spacing w:val="1"/>
        </w:rPr>
        <w:t xml:space="preserve"> </w:t>
      </w:r>
      <w:r>
        <w:rPr>
          <w:spacing w:val="-1"/>
        </w:rPr>
        <w:t>has</w:t>
      </w:r>
      <w:r>
        <w:rPr>
          <w:spacing w:val="-2"/>
        </w:rPr>
        <w:t xml:space="preserve"> </w:t>
      </w:r>
      <w:r>
        <w:rPr>
          <w:spacing w:val="-1"/>
        </w:rPr>
        <w:t>verified</w:t>
      </w:r>
      <w:r>
        <w:rPr>
          <w:spacing w:val="-3"/>
        </w:rPr>
        <w:t xml:space="preserve"> </w:t>
      </w:r>
      <w:r>
        <w:t>the</w:t>
      </w:r>
      <w:r>
        <w:rPr>
          <w:spacing w:val="-2"/>
        </w:rPr>
        <w:t xml:space="preserve"> </w:t>
      </w:r>
      <w:r>
        <w:rPr>
          <w:spacing w:val="-1"/>
        </w:rPr>
        <w:t>state</w:t>
      </w:r>
      <w:r>
        <w:rPr>
          <w:spacing w:val="-2"/>
        </w:rPr>
        <w:t xml:space="preserve"> </w:t>
      </w:r>
      <w:r>
        <w:t xml:space="preserve">and </w:t>
      </w:r>
      <w:r>
        <w:rPr>
          <w:spacing w:val="-1"/>
        </w:rPr>
        <w:t>federal</w:t>
      </w:r>
      <w:r>
        <w:rPr>
          <w:spacing w:val="1"/>
        </w:rPr>
        <w:t xml:space="preserve"> </w:t>
      </w:r>
      <w:r>
        <w:rPr>
          <w:spacing w:val="-1"/>
        </w:rPr>
        <w:t>suspension</w:t>
      </w:r>
      <w:r>
        <w:t xml:space="preserve"> and</w:t>
      </w:r>
      <w:r>
        <w:rPr>
          <w:spacing w:val="-3"/>
        </w:rPr>
        <w:t xml:space="preserve"> </w:t>
      </w:r>
      <w:r>
        <w:rPr>
          <w:spacing w:val="-1"/>
        </w:rPr>
        <w:t>debarment</w:t>
      </w:r>
      <w:r>
        <w:t xml:space="preserve"> </w:t>
      </w:r>
      <w:r>
        <w:rPr>
          <w:spacing w:val="-1"/>
        </w:rPr>
        <w:t>status</w:t>
      </w:r>
      <w:r>
        <w:rPr>
          <w:spacing w:val="57"/>
        </w:rPr>
        <w:t xml:space="preserve"> </w:t>
      </w:r>
      <w:r>
        <w:t>for</w:t>
      </w:r>
      <w:r>
        <w:rPr>
          <w:spacing w:val="-2"/>
        </w:rPr>
        <w:t xml:space="preserve"> </w:t>
      </w:r>
      <w:r>
        <w:rPr>
          <w:spacing w:val="-1"/>
        </w:rPr>
        <w:t>all</w:t>
      </w:r>
      <w:r>
        <w:rPr>
          <w:spacing w:val="1"/>
        </w:rPr>
        <w:t xml:space="preserve"> </w:t>
      </w:r>
      <w:r>
        <w:rPr>
          <w:spacing w:val="-1"/>
        </w:rPr>
        <w:t>lawyers</w:t>
      </w:r>
      <w:r>
        <w:t xml:space="preserve"> </w:t>
      </w:r>
      <w:r>
        <w:rPr>
          <w:spacing w:val="-1"/>
        </w:rPr>
        <w:t>receiving</w:t>
      </w:r>
      <w:r>
        <w:rPr>
          <w:spacing w:val="-3"/>
        </w:rPr>
        <w:t xml:space="preserve"> </w:t>
      </w:r>
      <w:r>
        <w:rPr>
          <w:spacing w:val="-1"/>
        </w:rPr>
        <w:t>funds</w:t>
      </w:r>
      <w:r>
        <w:t xml:space="preserve"> </w:t>
      </w:r>
      <w:r>
        <w:rPr>
          <w:spacing w:val="-2"/>
        </w:rPr>
        <w:t>under</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 xml:space="preserve">and </w:t>
      </w:r>
      <w:r>
        <w:rPr>
          <w:spacing w:val="-1"/>
        </w:rPr>
        <w:t>shall</w:t>
      </w:r>
      <w:r>
        <w:rPr>
          <w:spacing w:val="-2"/>
        </w:rPr>
        <w:t xml:space="preserve"> </w:t>
      </w:r>
      <w:r>
        <w:t xml:space="preserve">be </w:t>
      </w:r>
      <w:r>
        <w:rPr>
          <w:spacing w:val="-1"/>
        </w:rPr>
        <w:t>solely</w:t>
      </w:r>
      <w:r>
        <w:rPr>
          <w:spacing w:val="48"/>
        </w:rPr>
        <w:t xml:space="preserve"> </w:t>
      </w:r>
      <w:r>
        <w:rPr>
          <w:spacing w:val="-1"/>
        </w:rPr>
        <w:t>responsible</w:t>
      </w:r>
      <w:r>
        <w:t xml:space="preserve"> </w:t>
      </w:r>
      <w:r>
        <w:rPr>
          <w:spacing w:val="-1"/>
        </w:rPr>
        <w:t>for</w:t>
      </w:r>
      <w:r>
        <w:rPr>
          <w:spacing w:val="1"/>
        </w:rPr>
        <w:t xml:space="preserve"> </w:t>
      </w:r>
      <w:r>
        <w:t>any</w:t>
      </w:r>
      <w:r>
        <w:rPr>
          <w:spacing w:val="-3"/>
        </w:rPr>
        <w:t xml:space="preserve"> </w:t>
      </w:r>
      <w:r>
        <w:rPr>
          <w:spacing w:val="-1"/>
        </w:rPr>
        <w:t>recoupment,</w:t>
      </w:r>
      <w:r>
        <w:t xml:space="preserve"> </w:t>
      </w:r>
      <w:r>
        <w:rPr>
          <w:spacing w:val="-1"/>
        </w:rPr>
        <w:t>penalties,</w:t>
      </w:r>
      <w:r>
        <w:t xml:space="preserve"> </w:t>
      </w:r>
      <w:r>
        <w:rPr>
          <w:spacing w:val="-2"/>
        </w:rPr>
        <w:t>or</w:t>
      </w:r>
      <w:r>
        <w:rPr>
          <w:spacing w:val="1"/>
        </w:rPr>
        <w:t xml:space="preserve"> </w:t>
      </w:r>
      <w:r>
        <w:rPr>
          <w:spacing w:val="-1"/>
        </w:rPr>
        <w:t>costs</w:t>
      </w:r>
      <w:r>
        <w:rPr>
          <w:spacing w:val="-2"/>
        </w:rPr>
        <w:t xml:space="preserve"> </w:t>
      </w:r>
      <w:r>
        <w:rPr>
          <w:spacing w:val="-1"/>
        </w:rPr>
        <w:t>that</w:t>
      </w:r>
      <w:r>
        <w:rPr>
          <w:spacing w:val="1"/>
        </w:rPr>
        <w:t xml:space="preserve"> </w:t>
      </w:r>
      <w:r>
        <w:rPr>
          <w:spacing w:val="-2"/>
        </w:rPr>
        <w:t>might</w:t>
      </w:r>
      <w:r>
        <w:rPr>
          <w:spacing w:val="1"/>
        </w:rPr>
        <w:t xml:space="preserve"> </w:t>
      </w:r>
      <w:r>
        <w:rPr>
          <w:spacing w:val="-1"/>
        </w:rPr>
        <w:t>arise</w:t>
      </w:r>
      <w:r>
        <w:rPr>
          <w:spacing w:val="-2"/>
        </w:rPr>
        <w:t xml:space="preserve"> </w:t>
      </w:r>
      <w:r>
        <w:t>from</w:t>
      </w:r>
      <w:r>
        <w:rPr>
          <w:spacing w:val="-4"/>
        </w:rPr>
        <w:t xml:space="preserve"> </w:t>
      </w:r>
      <w:r>
        <w:t>use of</w:t>
      </w:r>
      <w:r>
        <w:rPr>
          <w:spacing w:val="1"/>
        </w:rPr>
        <w:t xml:space="preserve"> </w:t>
      </w:r>
      <w:r>
        <w:t>a</w:t>
      </w:r>
      <w:r>
        <w:rPr>
          <w:spacing w:val="57"/>
        </w:rPr>
        <w:t xml:space="preserve"> </w:t>
      </w:r>
      <w:r>
        <w:rPr>
          <w:spacing w:val="-1"/>
        </w:rPr>
        <w:t>suspended</w:t>
      </w:r>
      <w:r>
        <w:t xml:space="preserve"> </w:t>
      </w:r>
      <w:r>
        <w:rPr>
          <w:spacing w:val="-2"/>
        </w:rPr>
        <w:t>or</w:t>
      </w:r>
      <w:r>
        <w:rPr>
          <w:spacing w:val="1"/>
        </w:rPr>
        <w:t xml:space="preserve"> </w:t>
      </w:r>
      <w:r>
        <w:rPr>
          <w:spacing w:val="-1"/>
        </w:rPr>
        <w:t>debarred</w:t>
      </w:r>
      <w:r>
        <w:rPr>
          <w:spacing w:val="-3"/>
        </w:rPr>
        <w:t xml:space="preserve"> </w:t>
      </w:r>
      <w:r>
        <w:rPr>
          <w:spacing w:val="-1"/>
        </w:rPr>
        <w:t>subcontractor.</w:t>
      </w:r>
      <w:r>
        <w:rPr>
          <w:spacing w:val="-3"/>
        </w:rPr>
        <w:t xml:space="preserve"> </w:t>
      </w:r>
      <w:r>
        <w:rPr>
          <w:spacing w:val="-1"/>
        </w:rPr>
        <w:t>Manager</w:t>
      </w:r>
      <w:r>
        <w:rPr>
          <w:spacing w:val="1"/>
        </w:rPr>
        <w:t xml:space="preserve">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the</w:t>
      </w:r>
      <w:r>
        <w:t xml:space="preserve"> </w:t>
      </w:r>
      <w:r>
        <w:rPr>
          <w:spacing w:val="-1"/>
        </w:rPr>
        <w:t>System</w:t>
      </w:r>
      <w:r>
        <w:rPr>
          <w:spacing w:val="-4"/>
        </w:rPr>
        <w:t xml:space="preserve"> </w:t>
      </w:r>
      <w:r>
        <w:t>if</w:t>
      </w:r>
      <w:r>
        <w:rPr>
          <w:spacing w:val="1"/>
        </w:rPr>
        <w:t xml:space="preserve"> </w:t>
      </w:r>
      <w:r>
        <w:t>any</w:t>
      </w:r>
      <w:r>
        <w:rPr>
          <w:spacing w:val="73"/>
        </w:rPr>
        <w:t xml:space="preserve"> </w:t>
      </w:r>
      <w:r>
        <w:rPr>
          <w:spacing w:val="-1"/>
        </w:rPr>
        <w:t>lawyer</w:t>
      </w:r>
      <w:r>
        <w:rPr>
          <w:spacing w:val="1"/>
        </w:rPr>
        <w:t xml:space="preserve"> </w:t>
      </w:r>
      <w:r>
        <w:rPr>
          <w:spacing w:val="-1"/>
        </w:rPr>
        <w:t>providing</w:t>
      </w:r>
      <w:r>
        <w:rPr>
          <w:spacing w:val="-3"/>
        </w:rPr>
        <w:t xml:space="preserve"> </w:t>
      </w:r>
      <w:r>
        <w:rPr>
          <w:spacing w:val="-1"/>
        </w:rPr>
        <w:t>services</w:t>
      </w:r>
      <w:r>
        <w:t xml:space="preserve"> </w:t>
      </w:r>
      <w:r>
        <w:rPr>
          <w:spacing w:val="-1"/>
        </w:rPr>
        <w:t>under</w:t>
      </w:r>
      <w:r>
        <w:rPr>
          <w:spacing w:val="-2"/>
        </w:rPr>
        <w:t xml:space="preserve"> </w:t>
      </w:r>
      <w:r>
        <w:rPr>
          <w:spacing w:val="-1"/>
        </w:rPr>
        <w:t>this</w:t>
      </w:r>
      <w:r>
        <w:t xml:space="preserve"> </w:t>
      </w:r>
      <w:r>
        <w:rPr>
          <w:spacing w:val="-1"/>
        </w:rPr>
        <w:t>contract</w:t>
      </w:r>
      <w:r>
        <w:rPr>
          <w:spacing w:val="1"/>
        </w:rPr>
        <w:t xml:space="preserve"> </w:t>
      </w:r>
      <w:r>
        <w:rPr>
          <w:spacing w:val="-1"/>
        </w:rPr>
        <w:t>becomes</w:t>
      </w:r>
      <w:r>
        <w:t xml:space="preserve"> </w:t>
      </w:r>
      <w:r>
        <w:rPr>
          <w:spacing w:val="-1"/>
        </w:rPr>
        <w:t>debarred</w:t>
      </w:r>
      <w:r>
        <w:rPr>
          <w:spacing w:val="-3"/>
        </w:rPr>
        <w:t xml:space="preserve"> </w:t>
      </w:r>
      <w:r>
        <w:t>or</w:t>
      </w:r>
      <w:r>
        <w:rPr>
          <w:spacing w:val="1"/>
        </w:rPr>
        <w:t xml:space="preserve"> </w:t>
      </w:r>
      <w:r>
        <w:rPr>
          <w:spacing w:val="-1"/>
        </w:rPr>
        <w:t>suspended,</w:t>
      </w:r>
      <w:r>
        <w:rPr>
          <w:spacing w:val="-3"/>
        </w:rPr>
        <w:t xml:space="preserve"> </w:t>
      </w:r>
      <w:r>
        <w:t>and</w:t>
      </w:r>
      <w:r>
        <w:rPr>
          <w:spacing w:val="-3"/>
        </w:rPr>
        <w:t xml:space="preserve"> </w:t>
      </w:r>
      <w:r>
        <w:rPr>
          <w:spacing w:val="-1"/>
        </w:rPr>
        <w:t>shall,</w:t>
      </w:r>
      <w:r>
        <w:rPr>
          <w:spacing w:val="67"/>
        </w:rPr>
        <w:t xml:space="preserve"> </w:t>
      </w:r>
      <w: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Pr>
          <w:spacing w:val="-1"/>
        </w:rPr>
        <w:t>take</w:t>
      </w:r>
      <w:r>
        <w:t xml:space="preserve"> </w:t>
      </w:r>
      <w:r>
        <w:rPr>
          <w:spacing w:val="-1"/>
        </w:rPr>
        <w:t>all</w:t>
      </w:r>
      <w:r>
        <w:rPr>
          <w:spacing w:val="1"/>
        </w:rPr>
        <w:t xml:space="preserve"> </w:t>
      </w:r>
      <w:r>
        <w:rPr>
          <w:spacing w:val="-1"/>
        </w:rPr>
        <w:t>steps</w:t>
      </w:r>
      <w:r>
        <w:rPr>
          <w:spacing w:val="-2"/>
        </w:rPr>
        <w:t xml:space="preserve"> </w:t>
      </w:r>
      <w:r>
        <w:rPr>
          <w:spacing w:val="-1"/>
        </w:rPr>
        <w:t>required</w:t>
      </w:r>
      <w:r>
        <w:rPr>
          <w:spacing w:val="-3"/>
        </w:rPr>
        <w:t xml:space="preserve"> </w:t>
      </w:r>
      <w:r>
        <w:t>to</w:t>
      </w:r>
      <w:r>
        <w:rPr>
          <w:spacing w:val="-3"/>
        </w:rPr>
        <w:t xml:space="preserve"> </w:t>
      </w:r>
      <w:r>
        <w:rPr>
          <w:spacing w:val="-1"/>
        </w:rPr>
        <w:t>terminate</w:t>
      </w:r>
      <w:r>
        <w:t xml:space="preserve"> </w:t>
      </w:r>
      <w:r>
        <w:rPr>
          <w:spacing w:val="-1"/>
        </w:rPr>
        <w:t>work</w:t>
      </w:r>
      <w:r>
        <w:rPr>
          <w:spacing w:val="-3"/>
        </w:rPr>
        <w:t xml:space="preserve"> </w:t>
      </w:r>
      <w:r>
        <w:t>to be</w:t>
      </w:r>
      <w:r>
        <w:rPr>
          <w:spacing w:val="-2"/>
        </w:rPr>
        <w:t xml:space="preserve"> </w:t>
      </w:r>
      <w:r>
        <w:rPr>
          <w:spacing w:val="-1"/>
        </w:rPr>
        <w:t>performed</w:t>
      </w:r>
      <w:r>
        <w:rPr>
          <w:spacing w:val="-3"/>
        </w:rPr>
        <w:t xml:space="preserve"> </w:t>
      </w:r>
      <w:r>
        <w:t>by</w:t>
      </w:r>
      <w:r>
        <w:rPr>
          <w:spacing w:val="-3"/>
        </w:rPr>
        <w:t xml:space="preserve"> </w:t>
      </w:r>
      <w:r>
        <w:t>such</w:t>
      </w:r>
      <w:r>
        <w:rPr>
          <w:spacing w:val="53"/>
        </w:rPr>
        <w:t xml:space="preserve"> </w:t>
      </w:r>
      <w:r>
        <w:rPr>
          <w:spacing w:val="-1"/>
        </w:rPr>
        <w:t>person</w:t>
      </w:r>
      <w:r>
        <w:t xml:space="preserve"> </w:t>
      </w:r>
      <w:r>
        <w:rPr>
          <w:spacing w:val="-1"/>
        </w:rPr>
        <w:t>under</w:t>
      </w:r>
      <w:r>
        <w:rPr>
          <w:spacing w:val="-2"/>
        </w:rPr>
        <w:t xml:space="preserve"> </w:t>
      </w:r>
      <w:r>
        <w:rPr>
          <w:spacing w:val="-1"/>
        </w:rPr>
        <w:t>this</w:t>
      </w:r>
      <w:r>
        <w:t xml:space="preserve"> </w:t>
      </w:r>
      <w:r>
        <w:rPr>
          <w:spacing w:val="-1"/>
        </w:rPr>
        <w:t>Management</w:t>
      </w:r>
      <w:r>
        <w:rPr>
          <w:spacing w:val="1"/>
        </w:rPr>
        <w:t xml:space="preserve"> </w:t>
      </w:r>
      <w:r>
        <w:rPr>
          <w:spacing w:val="-1"/>
        </w:rPr>
        <w:t>Agreement.</w:t>
      </w:r>
    </w:p>
    <w:p w14:paraId="272CCE02" w14:textId="77777777" w:rsidR="00DE2389" w:rsidRDefault="00DE2389" w:rsidP="00DE2389">
      <w:pPr>
        <w:spacing w:before="5"/>
        <w:rPr>
          <w:rFonts w:ascii="Times New Roman" w:eastAsia="Times New Roman" w:hAnsi="Times New Roman" w:cs="Times New Roman"/>
          <w:sz w:val="21"/>
          <w:szCs w:val="21"/>
        </w:rPr>
      </w:pPr>
    </w:p>
    <w:p w14:paraId="7CE7EE2D" w14:textId="77777777" w:rsidR="00DE2389" w:rsidRDefault="00DE2389" w:rsidP="00DE2389">
      <w:pPr>
        <w:pStyle w:val="Heading3"/>
        <w:numPr>
          <w:ilvl w:val="0"/>
          <w:numId w:val="3"/>
        </w:numPr>
        <w:tabs>
          <w:tab w:val="left" w:pos="821"/>
        </w:tabs>
        <w:ind w:left="820" w:hanging="720"/>
        <w:rPr>
          <w:b w:val="0"/>
          <w:bCs w:val="0"/>
        </w:rPr>
      </w:pPr>
      <w:r>
        <w:rPr>
          <w:spacing w:val="-1"/>
        </w:rPr>
        <w:t>Penalties/Interest/Attorney’s</w:t>
      </w:r>
      <w:r>
        <w:rPr>
          <w:spacing w:val="-2"/>
        </w:rPr>
        <w:t xml:space="preserve"> </w:t>
      </w:r>
      <w:r>
        <w:rPr>
          <w:spacing w:val="-1"/>
        </w:rPr>
        <w:t>Fees</w:t>
      </w:r>
    </w:p>
    <w:p w14:paraId="68A9312D" w14:textId="77777777" w:rsidR="00DE2389" w:rsidRDefault="00DE2389" w:rsidP="00DE2389">
      <w:pPr>
        <w:spacing w:before="7"/>
        <w:rPr>
          <w:rFonts w:ascii="Times New Roman" w:eastAsia="Times New Roman" w:hAnsi="Times New Roman" w:cs="Times New Roman"/>
          <w:b/>
          <w:bCs/>
          <w:sz w:val="21"/>
          <w:szCs w:val="21"/>
        </w:rPr>
      </w:pPr>
    </w:p>
    <w:p w14:paraId="3DD07CDD" w14:textId="77777777" w:rsidR="00DE2389" w:rsidRDefault="00DE2389" w:rsidP="00DE2389">
      <w:pPr>
        <w:pStyle w:val="BodyText"/>
        <w:ind w:left="100" w:right="128"/>
      </w:pPr>
      <w:r>
        <w:t>The</w:t>
      </w:r>
      <w:r>
        <w:rPr>
          <w:spacing w:val="-2"/>
        </w:rPr>
        <w:t xml:space="preserve"> </w:t>
      </w:r>
      <w:r>
        <w:rPr>
          <w:spacing w:val="-1"/>
        </w:rPr>
        <w:t>System</w:t>
      </w:r>
      <w:r>
        <w:rPr>
          <w:spacing w:val="-4"/>
        </w:rPr>
        <w:t xml:space="preserve"> </w:t>
      </w:r>
      <w:r>
        <w:t>will</w:t>
      </w:r>
      <w:r>
        <w:rPr>
          <w:spacing w:val="-2"/>
        </w:rPr>
        <w:t xml:space="preserve"> </w:t>
      </w:r>
      <w:r>
        <w:t xml:space="preserve">in </w:t>
      </w:r>
      <w:r>
        <w:rPr>
          <w:spacing w:val="-1"/>
        </w:rPr>
        <w:t>good</w:t>
      </w:r>
      <w:r>
        <w:t xml:space="preserve"> </w:t>
      </w:r>
      <w:r>
        <w:rPr>
          <w:spacing w:val="-1"/>
        </w:rPr>
        <w:t>faith</w:t>
      </w:r>
      <w:r>
        <w:t xml:space="preserve"> </w:t>
      </w:r>
      <w:r>
        <w:rPr>
          <w:spacing w:val="-1"/>
        </w:rPr>
        <w:t>perform</w:t>
      </w:r>
      <w:r>
        <w:rPr>
          <w:spacing w:val="-4"/>
        </w:rPr>
        <w:t xml:space="preserve"> </w:t>
      </w:r>
      <w:r>
        <w:t>its</w:t>
      </w:r>
      <w:r>
        <w:rPr>
          <w:spacing w:val="-2"/>
        </w:rPr>
        <w:t xml:space="preserve"> </w:t>
      </w:r>
      <w:r>
        <w:rPr>
          <w:spacing w:val="-1"/>
        </w:rPr>
        <w:t>required</w:t>
      </w:r>
      <w:r>
        <w:t xml:space="preserve"> </w:t>
      </w:r>
      <w:r>
        <w:rPr>
          <w:spacing w:val="-1"/>
        </w:rPr>
        <w:t>obligations</w:t>
      </w:r>
      <w:r>
        <w:t xml:space="preserve"> </w:t>
      </w:r>
      <w:r>
        <w:rPr>
          <w:spacing w:val="-1"/>
        </w:rPr>
        <w:t>hereunder</w:t>
      </w:r>
      <w:r>
        <w:rPr>
          <w:spacing w:val="1"/>
        </w:rPr>
        <w:t xml:space="preserve"> </w:t>
      </w:r>
      <w:r>
        <w:rPr>
          <w:spacing w:val="-1"/>
        </w:rPr>
        <w:t>and</w:t>
      </w:r>
      <w:r>
        <w:t xml:space="preserve"> </w:t>
      </w:r>
      <w:r>
        <w:rPr>
          <w:spacing w:val="-1"/>
        </w:rPr>
        <w:t>does</w:t>
      </w:r>
      <w:r>
        <w:rPr>
          <w:spacing w:val="-2"/>
        </w:rPr>
        <w:t xml:space="preserve"> </w:t>
      </w:r>
      <w:r>
        <w:t>not</w:t>
      </w:r>
      <w:r>
        <w:rPr>
          <w:spacing w:val="1"/>
        </w:rPr>
        <w:t xml:space="preserve"> </w:t>
      </w:r>
      <w:r>
        <w:rPr>
          <w:spacing w:val="-2"/>
        </w:rPr>
        <w:t>agree</w:t>
      </w:r>
      <w:r>
        <w:t xml:space="preserve"> to</w:t>
      </w:r>
      <w:r>
        <w:rPr>
          <w:spacing w:val="-3"/>
        </w:rPr>
        <w:t xml:space="preserve"> </w:t>
      </w:r>
      <w:r>
        <w:t>pay</w:t>
      </w:r>
      <w:r>
        <w:rPr>
          <w:spacing w:val="-3"/>
        </w:rPr>
        <w:t xml:space="preserve"> </w:t>
      </w:r>
      <w:r>
        <w:t>any</w:t>
      </w:r>
      <w:r>
        <w:rPr>
          <w:spacing w:val="53"/>
        </w:rPr>
        <w:t xml:space="preserve"> </w:t>
      </w:r>
      <w:r>
        <w:rPr>
          <w:spacing w:val="-1"/>
        </w:rPr>
        <w:t>penalties,</w:t>
      </w:r>
      <w:r>
        <w:rPr>
          <w:spacing w:val="-3"/>
        </w:rPr>
        <w:t xml:space="preserve"> </w:t>
      </w:r>
      <w:r>
        <w:rPr>
          <w:spacing w:val="-1"/>
        </w:rPr>
        <w:t>liquidated</w:t>
      </w:r>
      <w:r>
        <w:t xml:space="preserve"> </w:t>
      </w:r>
      <w:r>
        <w:rPr>
          <w:spacing w:val="-1"/>
        </w:rPr>
        <w:t>damages,</w:t>
      </w:r>
      <w:r>
        <w:t xml:space="preserve"> </w:t>
      </w:r>
      <w:r>
        <w:rPr>
          <w:spacing w:val="-1"/>
        </w:rPr>
        <w:t>interest,</w:t>
      </w:r>
      <w:r>
        <w:t xml:space="preserve"> </w:t>
      </w:r>
      <w:r>
        <w:rPr>
          <w:spacing w:val="-2"/>
        </w:rPr>
        <w:t>or</w:t>
      </w:r>
      <w:r>
        <w:rPr>
          <w:spacing w:val="1"/>
        </w:rPr>
        <w:t xml:space="preserve"> </w:t>
      </w:r>
      <w:r>
        <w:rPr>
          <w:spacing w:val="-1"/>
        </w:rPr>
        <w:t>attorney’s</w:t>
      </w:r>
      <w:r>
        <w:rPr>
          <w:spacing w:val="-2"/>
        </w:rPr>
        <w:t xml:space="preserve"> </w:t>
      </w:r>
      <w:r>
        <w:rPr>
          <w:spacing w:val="-1"/>
        </w:rPr>
        <w:t>fees,</w:t>
      </w:r>
      <w:r>
        <w:t xml:space="preserve"> </w:t>
      </w:r>
      <w:r>
        <w:rPr>
          <w:spacing w:val="-1"/>
        </w:rPr>
        <w:t>except</w:t>
      </w:r>
      <w:r>
        <w:rPr>
          <w:spacing w:val="1"/>
        </w:rPr>
        <w:t xml:space="preserve"> </w:t>
      </w:r>
      <w:r>
        <w:t>as</w:t>
      </w:r>
      <w:r>
        <w:rPr>
          <w:spacing w:val="-2"/>
        </w:rPr>
        <w:t xml:space="preserve"> </w:t>
      </w:r>
      <w:r>
        <w:rPr>
          <w:spacing w:val="-1"/>
        </w:rPr>
        <w:t>permitted</w:t>
      </w:r>
      <w:r>
        <w:t xml:space="preserve"> by</w:t>
      </w:r>
      <w:r>
        <w:rPr>
          <w:spacing w:val="-3"/>
        </w:rPr>
        <w:t xml:space="preserve"> </w:t>
      </w:r>
      <w:r>
        <w:rPr>
          <w:spacing w:val="-1"/>
        </w:rPr>
        <w:t>Indiana</w:t>
      </w:r>
      <w:r>
        <w:t xml:space="preserve"> </w:t>
      </w:r>
      <w:r>
        <w:rPr>
          <w:spacing w:val="-1"/>
        </w:rPr>
        <w:t>law,</w:t>
      </w:r>
      <w:r>
        <w:t xml:space="preserve"> in </w:t>
      </w:r>
      <w:r>
        <w:rPr>
          <w:spacing w:val="-1"/>
        </w:rPr>
        <w:t>part,</w:t>
      </w:r>
      <w:r>
        <w:t xml:space="preserve"> </w:t>
      </w:r>
      <w:r>
        <w:rPr>
          <w:spacing w:val="-2"/>
        </w:rPr>
        <w:t>IC</w:t>
      </w:r>
      <w:r>
        <w:rPr>
          <w:spacing w:val="-1"/>
        </w:rPr>
        <w:t xml:space="preserve"> </w:t>
      </w:r>
      <w:r>
        <w:t>§</w:t>
      </w:r>
      <w:r>
        <w:rPr>
          <w:spacing w:val="75"/>
        </w:rPr>
        <w:t xml:space="preserve"> </w:t>
      </w:r>
      <w:r>
        <w:rPr>
          <w:spacing w:val="-1"/>
        </w:rPr>
        <w:t>5-17-5,</w:t>
      </w:r>
      <w:r>
        <w:rPr>
          <w:spacing w:val="2"/>
        </w:rPr>
        <w:t xml:space="preserve"> </w:t>
      </w:r>
      <w:r>
        <w:rPr>
          <w:spacing w:val="-1"/>
        </w:rPr>
        <w:t xml:space="preserve">IC </w:t>
      </w:r>
      <w:r>
        <w:t xml:space="preserve">§ </w:t>
      </w:r>
      <w:r>
        <w:rPr>
          <w:spacing w:val="-1"/>
        </w:rPr>
        <w:t>34-54-8,</w:t>
      </w:r>
      <w:r>
        <w:t xml:space="preserve"> and </w:t>
      </w:r>
      <w:r>
        <w:rPr>
          <w:spacing w:val="-1"/>
        </w:rPr>
        <w:t xml:space="preserve">IC </w:t>
      </w:r>
      <w:r>
        <w:t xml:space="preserve">§ </w:t>
      </w:r>
      <w:r>
        <w:rPr>
          <w:spacing w:val="-1"/>
        </w:rPr>
        <w:t>34-13-1.</w:t>
      </w:r>
    </w:p>
    <w:p w14:paraId="02530B3F" w14:textId="77777777" w:rsidR="00DE2389" w:rsidRDefault="00DE2389" w:rsidP="00DE2389">
      <w:pPr>
        <w:sectPr w:rsidR="00DE2389">
          <w:pgSz w:w="12240" w:h="15840"/>
          <w:pgMar w:top="1380" w:right="1320" w:bottom="900" w:left="1340" w:header="0" w:footer="708" w:gutter="0"/>
          <w:cols w:space="720"/>
        </w:sectPr>
      </w:pPr>
    </w:p>
    <w:p w14:paraId="46E32503" w14:textId="77777777" w:rsidR="00DE2389" w:rsidRDefault="00DE2389" w:rsidP="00DE2389">
      <w:pPr>
        <w:pStyle w:val="BodyText"/>
        <w:spacing w:before="54" w:line="275" w:lineRule="auto"/>
        <w:ind w:left="119" w:right="126"/>
        <w:jc w:val="both"/>
      </w:pPr>
      <w:r>
        <w:rPr>
          <w:spacing w:val="-1"/>
        </w:rPr>
        <w:lastRenderedPageBreak/>
        <w:t>Notwithstanding</w:t>
      </w:r>
      <w:r>
        <w:rPr>
          <w:spacing w:val="-3"/>
        </w:rPr>
        <w:t xml:space="preserve"> </w:t>
      </w:r>
      <w:r>
        <w:t xml:space="preserve">the </w:t>
      </w:r>
      <w:r>
        <w:rPr>
          <w:spacing w:val="-1"/>
        </w:rPr>
        <w:t>provisions</w:t>
      </w:r>
      <w:r>
        <w:rPr>
          <w:spacing w:val="-2"/>
        </w:rPr>
        <w:t xml:space="preserve"> </w:t>
      </w:r>
      <w:r>
        <w:rPr>
          <w:spacing w:val="-1"/>
        </w:rPr>
        <w:t>contained</w:t>
      </w:r>
      <w:r>
        <w:rPr>
          <w:spacing w:val="-3"/>
        </w:rPr>
        <w:t xml:space="preserve"> </w:t>
      </w:r>
      <w:r>
        <w:t xml:space="preserve">in </w:t>
      </w:r>
      <w:r>
        <w:rPr>
          <w:spacing w:val="-2"/>
        </w:rPr>
        <w:t>IC</w:t>
      </w:r>
      <w:r>
        <w:rPr>
          <w:spacing w:val="-1"/>
        </w:rPr>
        <w:t xml:space="preserve"> </w:t>
      </w:r>
      <w:r>
        <w:t xml:space="preserve">§ </w:t>
      </w:r>
      <w:r>
        <w:rPr>
          <w:spacing w:val="-1"/>
        </w:rPr>
        <w:t>5-17-5,</w:t>
      </w:r>
      <w:r>
        <w:t xml:space="preserve"> any</w:t>
      </w:r>
      <w:r>
        <w:rPr>
          <w:spacing w:val="-3"/>
        </w:rPr>
        <w:t xml:space="preserve"> </w:t>
      </w:r>
      <w:r>
        <w:t>liability</w:t>
      </w:r>
      <w:r>
        <w:rPr>
          <w:spacing w:val="-3"/>
        </w:rPr>
        <w:t xml:space="preserve"> </w:t>
      </w:r>
      <w:r>
        <w:rPr>
          <w:spacing w:val="-1"/>
        </w:rPr>
        <w:t>resulting</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failure</w:t>
      </w:r>
      <w:r>
        <w:rPr>
          <w:spacing w:val="75"/>
        </w:rPr>
        <w:t xml:space="preserve"> </w:t>
      </w:r>
      <w:r>
        <w:t xml:space="preserve">to </w:t>
      </w:r>
      <w:r>
        <w:rPr>
          <w:spacing w:val="-2"/>
        </w:rPr>
        <w:t>make</w:t>
      </w:r>
      <w:r>
        <w:t xml:space="preserve"> </w:t>
      </w:r>
      <w:r>
        <w:rPr>
          <w:spacing w:val="-1"/>
        </w:rPr>
        <w:t>prompt</w:t>
      </w:r>
      <w:r>
        <w:rPr>
          <w:spacing w:val="1"/>
        </w:rPr>
        <w:t xml:space="preserve"> </w:t>
      </w:r>
      <w:r>
        <w:rPr>
          <w:spacing w:val="-1"/>
        </w:rPr>
        <w:t>payment</w:t>
      </w:r>
      <w:r>
        <w:rPr>
          <w:spacing w:val="1"/>
        </w:rPr>
        <w:t xml:space="preserve"> </w:t>
      </w:r>
      <w:r>
        <w:rPr>
          <w:spacing w:val="-1"/>
        </w:rPr>
        <w:t>shall</w:t>
      </w:r>
      <w:r>
        <w:rPr>
          <w:spacing w:val="-2"/>
        </w:rPr>
        <w:t xml:space="preserve"> </w:t>
      </w:r>
      <w:r>
        <w:t xml:space="preserve">be </w:t>
      </w:r>
      <w:r>
        <w:rPr>
          <w:spacing w:val="-1"/>
        </w:rPr>
        <w:t>based</w:t>
      </w:r>
      <w:r>
        <w:rPr>
          <w:spacing w:val="-3"/>
        </w:rPr>
        <w:t xml:space="preserve"> </w:t>
      </w:r>
      <w:r>
        <w:rPr>
          <w:spacing w:val="-1"/>
        </w:rPr>
        <w:t>solely</w:t>
      </w:r>
      <w:r>
        <w:rPr>
          <w:spacing w:val="-3"/>
        </w:rPr>
        <w:t xml:space="preserve"> </w:t>
      </w:r>
      <w:r>
        <w:t xml:space="preserve">on </w:t>
      </w:r>
      <w:r>
        <w:rPr>
          <w:spacing w:val="-1"/>
        </w:rPr>
        <w:t>the</w:t>
      </w:r>
      <w:r>
        <w:t xml:space="preserve"> </w:t>
      </w:r>
      <w:r>
        <w:rPr>
          <w:spacing w:val="-2"/>
        </w:rPr>
        <w:t>amount</w:t>
      </w:r>
      <w:r>
        <w:rPr>
          <w:spacing w:val="1"/>
        </w:rPr>
        <w:t xml:space="preserve"> </w:t>
      </w:r>
      <w:r>
        <w:t>of</w:t>
      </w:r>
      <w:r>
        <w:rPr>
          <w:spacing w:val="1"/>
        </w:rPr>
        <w:t xml:space="preserve"> </w:t>
      </w:r>
      <w:r>
        <w:rPr>
          <w:spacing w:val="-1"/>
        </w:rPr>
        <w:t>funding</w:t>
      </w:r>
      <w:r>
        <w:rPr>
          <w:spacing w:val="-3"/>
        </w:rPr>
        <w:t xml:space="preserve"> </w:t>
      </w:r>
      <w:r>
        <w:rPr>
          <w:spacing w:val="-1"/>
        </w:rPr>
        <w:t>originating</w:t>
      </w:r>
      <w:r>
        <w:rPr>
          <w:spacing w:val="-3"/>
        </w:rPr>
        <w:t xml:space="preserve"> </w:t>
      </w:r>
      <w:r>
        <w:t>from</w:t>
      </w:r>
      <w:r>
        <w:rPr>
          <w:spacing w:val="-4"/>
        </w:rPr>
        <w:t xml:space="preserve"> </w:t>
      </w:r>
      <w:r>
        <w:t xml:space="preserve">the </w:t>
      </w:r>
      <w:r>
        <w:rPr>
          <w:spacing w:val="-1"/>
        </w:rPr>
        <w:t>System</w:t>
      </w:r>
      <w:r>
        <w:rPr>
          <w:spacing w:val="-4"/>
        </w:rPr>
        <w:t xml:space="preserve"> </w:t>
      </w:r>
      <w:r>
        <w:t>and</w:t>
      </w:r>
      <w:r>
        <w:rPr>
          <w:spacing w:val="73"/>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based</w:t>
      </w:r>
      <w:r>
        <w:t xml:space="preserve"> on</w:t>
      </w:r>
      <w:r>
        <w:rPr>
          <w:spacing w:val="-3"/>
        </w:rPr>
        <w:t xml:space="preserve"> </w:t>
      </w:r>
      <w:r>
        <w:rPr>
          <w:spacing w:val="-1"/>
        </w:rPr>
        <w:t>funding</w:t>
      </w:r>
      <w:r>
        <w:rPr>
          <w:spacing w:val="-3"/>
        </w:rPr>
        <w:t xml:space="preserve"> </w:t>
      </w:r>
      <w:r>
        <w:t>from</w:t>
      </w:r>
      <w:r>
        <w:rPr>
          <w:spacing w:val="-4"/>
        </w:rPr>
        <w:t xml:space="preserve"> </w:t>
      </w:r>
      <w:r>
        <w:rPr>
          <w:spacing w:val="-1"/>
        </w:rPr>
        <w:t>federal</w:t>
      </w:r>
      <w:r>
        <w:rPr>
          <w:spacing w:val="1"/>
        </w:rPr>
        <w:t xml:space="preserve"> </w:t>
      </w:r>
      <w:r>
        <w:rPr>
          <w:spacing w:val="-2"/>
        </w:rPr>
        <w:t>or</w:t>
      </w:r>
      <w:r>
        <w:rPr>
          <w:spacing w:val="1"/>
        </w:rPr>
        <w:t xml:space="preserve"> </w:t>
      </w:r>
      <w:r>
        <w:rPr>
          <w:spacing w:val="-1"/>
        </w:rPr>
        <w:t>other</w:t>
      </w:r>
      <w:r>
        <w:rPr>
          <w:spacing w:val="-2"/>
        </w:rPr>
        <w:t xml:space="preserve"> </w:t>
      </w:r>
      <w:r>
        <w:rPr>
          <w:spacing w:val="-1"/>
        </w:rPr>
        <w:t>sources.</w:t>
      </w:r>
    </w:p>
    <w:p w14:paraId="130FB59E" w14:textId="77777777" w:rsidR="00DE2389" w:rsidRDefault="00DE2389" w:rsidP="00DE2389">
      <w:pPr>
        <w:spacing w:before="7"/>
        <w:rPr>
          <w:rFonts w:ascii="Times New Roman" w:eastAsia="Times New Roman" w:hAnsi="Times New Roman" w:cs="Times New Roman"/>
          <w:sz w:val="21"/>
          <w:szCs w:val="21"/>
        </w:rPr>
      </w:pPr>
    </w:p>
    <w:p w14:paraId="5CB72A7D" w14:textId="77777777" w:rsidR="00DE2389" w:rsidRDefault="00DE2389" w:rsidP="00DE2389">
      <w:pPr>
        <w:pStyle w:val="Heading3"/>
        <w:numPr>
          <w:ilvl w:val="0"/>
          <w:numId w:val="3"/>
        </w:numPr>
        <w:tabs>
          <w:tab w:val="left" w:pos="841"/>
        </w:tabs>
        <w:ind w:left="840" w:hanging="720"/>
        <w:rPr>
          <w:b w:val="0"/>
          <w:bCs w:val="0"/>
        </w:rPr>
      </w:pPr>
      <w:r>
        <w:rPr>
          <w:spacing w:val="-1"/>
        </w:rPr>
        <w:t>Minority</w:t>
      </w:r>
      <w:r>
        <w:t xml:space="preserve"> </w:t>
      </w:r>
      <w:r>
        <w:rPr>
          <w:spacing w:val="-1"/>
        </w:rPr>
        <w:t>and Women’s</w:t>
      </w:r>
      <w:r>
        <w:rPr>
          <w:spacing w:val="-2"/>
        </w:rPr>
        <w:t xml:space="preserve"> </w:t>
      </w:r>
      <w:r>
        <w:rPr>
          <w:spacing w:val="-1"/>
        </w:rPr>
        <w:t>Business</w:t>
      </w:r>
      <w:r>
        <w:t xml:space="preserve"> </w:t>
      </w:r>
      <w:r>
        <w:rPr>
          <w:spacing w:val="-1"/>
        </w:rPr>
        <w:t>Enterprise</w:t>
      </w:r>
      <w:r>
        <w:t xml:space="preserve"> </w:t>
      </w:r>
      <w:r>
        <w:rPr>
          <w:spacing w:val="-1"/>
        </w:rPr>
        <w:t>Compliance</w:t>
      </w:r>
    </w:p>
    <w:p w14:paraId="79E5F12C" w14:textId="77777777" w:rsidR="00DE2389" w:rsidRDefault="00DE2389" w:rsidP="00DE2389">
      <w:pPr>
        <w:spacing w:before="5"/>
        <w:rPr>
          <w:rFonts w:ascii="Times New Roman" w:eastAsia="Times New Roman" w:hAnsi="Times New Roman" w:cs="Times New Roman"/>
          <w:b/>
          <w:bCs/>
          <w:sz w:val="21"/>
          <w:szCs w:val="21"/>
        </w:rPr>
      </w:pPr>
    </w:p>
    <w:p w14:paraId="0562172E" w14:textId="77777777" w:rsidR="00DE2389" w:rsidRDefault="00DE2389" w:rsidP="00DE2389">
      <w:pPr>
        <w:pStyle w:val="BodyText"/>
        <w:ind w:left="119" w:right="98"/>
      </w:pPr>
      <w:r>
        <w:rPr>
          <w:spacing w:val="-1"/>
        </w:rPr>
        <w:t>Manager</w:t>
      </w:r>
      <w:r>
        <w:rPr>
          <w:spacing w:val="-2"/>
        </w:rPr>
        <w:t xml:space="preserve"> </w:t>
      </w:r>
      <w:r>
        <w:rPr>
          <w:spacing w:val="-1"/>
        </w:rPr>
        <w:t>agrees</w:t>
      </w:r>
      <w:r>
        <w:rPr>
          <w:spacing w:val="-2"/>
        </w:rPr>
        <w:t xml:space="preserve"> </w:t>
      </w:r>
      <w:r>
        <w:t xml:space="preserve">to </w:t>
      </w:r>
      <w:r>
        <w:rPr>
          <w:spacing w:val="-1"/>
        </w:rPr>
        <w:t>comply</w:t>
      </w:r>
      <w:r>
        <w:t xml:space="preserve"> </w:t>
      </w:r>
      <w:r>
        <w:rPr>
          <w:spacing w:val="-1"/>
        </w:rPr>
        <w:t>fully</w:t>
      </w:r>
      <w:r>
        <w:rPr>
          <w:spacing w:val="-3"/>
        </w:rPr>
        <w:t xml:space="preserve"> </w:t>
      </w:r>
      <w:r>
        <w:t>with</w:t>
      </w:r>
      <w:r>
        <w:rPr>
          <w:spacing w:val="-3"/>
        </w:rPr>
        <w:t xml:space="preserve"> </w:t>
      </w:r>
      <w:r>
        <w:t xml:space="preserve">the </w:t>
      </w:r>
      <w:r>
        <w:rPr>
          <w:spacing w:val="-1"/>
        </w:rPr>
        <w:t>provisions</w:t>
      </w:r>
      <w:r>
        <w:t xml:space="preserve"> </w:t>
      </w:r>
      <w:r>
        <w:rPr>
          <w:spacing w:val="-2"/>
        </w:rPr>
        <w:t xml:space="preserve">of </w:t>
      </w:r>
      <w:r>
        <w:rPr>
          <w:spacing w:val="-1"/>
        </w:rPr>
        <w:t>Manager’s</w:t>
      </w:r>
      <w:r>
        <w:rPr>
          <w:spacing w:val="-2"/>
        </w:rPr>
        <w:t xml:space="preserve"> </w:t>
      </w:r>
      <w:r>
        <w:rPr>
          <w:spacing w:val="-1"/>
        </w:rPr>
        <w:t>Minority</w:t>
      </w:r>
      <w:r>
        <w:rPr>
          <w:spacing w:val="-3"/>
        </w:rPr>
        <w:t xml:space="preserve"> </w:t>
      </w:r>
      <w:r>
        <w:t xml:space="preserve">and </w:t>
      </w:r>
      <w:r>
        <w:rPr>
          <w:spacing w:val="-1"/>
        </w:rPr>
        <w:t>Women’s</w:t>
      </w:r>
      <w:r>
        <w:t xml:space="preserve"> </w:t>
      </w:r>
      <w:r>
        <w:rPr>
          <w:spacing w:val="-1"/>
        </w:rPr>
        <w:t>Business</w:t>
      </w:r>
      <w:r>
        <w:rPr>
          <w:spacing w:val="65"/>
        </w:rPr>
        <w:t xml:space="preserve"> </w:t>
      </w:r>
      <w:r>
        <w:rPr>
          <w:spacing w:val="-1"/>
        </w:rPr>
        <w:t>Enterprise</w:t>
      </w:r>
      <w:r>
        <w:rPr>
          <w:spacing w:val="-2"/>
        </w:rPr>
        <w:t xml:space="preserve"> </w:t>
      </w:r>
      <w:r>
        <w:rPr>
          <w:spacing w:val="-1"/>
        </w:rPr>
        <w:t>(“MBE/WBE”)</w:t>
      </w:r>
      <w:r>
        <w:rPr>
          <w:spacing w:val="-2"/>
        </w:rPr>
        <w:t xml:space="preserve"> </w:t>
      </w:r>
      <w:r>
        <w:rPr>
          <w:spacing w:val="-1"/>
        </w:rPr>
        <w:t>participation</w:t>
      </w:r>
      <w:r>
        <w:t xml:space="preserve"> </w:t>
      </w:r>
      <w:r>
        <w:rPr>
          <w:spacing w:val="-1"/>
        </w:rPr>
        <w:t>plans,</w:t>
      </w:r>
      <w:r>
        <w:rPr>
          <w:spacing w:val="-3"/>
        </w:rPr>
        <w:t xml:space="preserve"> </w:t>
      </w:r>
      <w:r>
        <w:t xml:space="preserve">and </w:t>
      </w:r>
      <w:r>
        <w:rPr>
          <w:spacing w:val="-1"/>
        </w:rPr>
        <w:t>agrees</w:t>
      </w:r>
      <w:r>
        <w:rPr>
          <w:spacing w:val="-2"/>
        </w:rPr>
        <w:t xml:space="preserve"> </w:t>
      </w:r>
      <w:r>
        <w:t xml:space="preserve">to </w:t>
      </w:r>
      <w:r>
        <w:rPr>
          <w:spacing w:val="-1"/>
        </w:rPr>
        <w:t>comply</w:t>
      </w:r>
      <w:r>
        <w:rPr>
          <w:spacing w:val="-3"/>
        </w:rPr>
        <w:t xml:space="preserve"> </w:t>
      </w:r>
      <w:r>
        <w:t xml:space="preserve">with </w:t>
      </w:r>
      <w:r>
        <w:rPr>
          <w:spacing w:val="-1"/>
        </w:rPr>
        <w:t>all</w:t>
      </w:r>
      <w:r>
        <w:rPr>
          <w:spacing w:val="-2"/>
        </w:rPr>
        <w:t xml:space="preserve"> </w:t>
      </w:r>
      <w:r>
        <w:rPr>
          <w:spacing w:val="-1"/>
        </w:rPr>
        <w:t>MBE/WBE statutory</w:t>
      </w:r>
      <w:r>
        <w:rPr>
          <w:spacing w:val="-3"/>
        </w:rPr>
        <w:t xml:space="preserve"> </w:t>
      </w:r>
      <w:r>
        <w:t>and</w:t>
      </w:r>
      <w:r>
        <w:rPr>
          <w:spacing w:val="67"/>
        </w:rPr>
        <w:t xml:space="preserve"> </w:t>
      </w:r>
      <w:r>
        <w:rPr>
          <w:spacing w:val="-1"/>
        </w:rPr>
        <w:t>administrative</w:t>
      </w:r>
      <w:r>
        <w:t xml:space="preserve"> </w:t>
      </w:r>
      <w:r>
        <w:rPr>
          <w:spacing w:val="-1"/>
        </w:rPr>
        <w:t>code</w:t>
      </w:r>
      <w:r>
        <w:t xml:space="preserve"> </w:t>
      </w:r>
      <w:r>
        <w:rPr>
          <w:spacing w:val="-1"/>
        </w:rPr>
        <w:t>requirements</w:t>
      </w:r>
      <w:r>
        <w:t xml:space="preserve"> and </w:t>
      </w:r>
      <w:r>
        <w:rPr>
          <w:spacing w:val="-1"/>
        </w:rPr>
        <w:t>obligations,</w:t>
      </w:r>
      <w:r>
        <w:rPr>
          <w:spacing w:val="-3"/>
        </w:rPr>
        <w:t xml:space="preserve"> </w:t>
      </w:r>
      <w:r>
        <w:rPr>
          <w:spacing w:val="-1"/>
        </w:rPr>
        <w:t>including</w:t>
      </w:r>
      <w:r>
        <w:rPr>
          <w:spacing w:val="-3"/>
        </w:rPr>
        <w:t xml:space="preserve"> </w:t>
      </w:r>
      <w:r>
        <w:rPr>
          <w:spacing w:val="-2"/>
        </w:rPr>
        <w:t>IC</w:t>
      </w:r>
      <w:r>
        <w:rPr>
          <w:spacing w:val="-1"/>
        </w:rPr>
        <w:t xml:space="preserve"> </w:t>
      </w:r>
      <w:r>
        <w:t xml:space="preserve">§ </w:t>
      </w:r>
      <w:r>
        <w:rPr>
          <w:spacing w:val="-1"/>
        </w:rPr>
        <w:t>4-13-16.5</w:t>
      </w:r>
      <w:r>
        <w:t xml:space="preserve"> and 25 </w:t>
      </w:r>
      <w:r>
        <w:rPr>
          <w:spacing w:val="-1"/>
        </w:rPr>
        <w:t xml:space="preserve">IAC </w:t>
      </w:r>
      <w:r>
        <w:t xml:space="preserve">5. </w:t>
      </w:r>
      <w:r>
        <w:rPr>
          <w:spacing w:val="-1"/>
        </w:rPr>
        <w:t>Manager</w:t>
      </w:r>
      <w:r>
        <w:rPr>
          <w:spacing w:val="61"/>
        </w:rPr>
        <w:t xml:space="preserve"> </w:t>
      </w:r>
      <w:r>
        <w:rPr>
          <w:spacing w:val="-1"/>
        </w:rPr>
        <w:t>further</w:t>
      </w:r>
      <w:r>
        <w:rPr>
          <w:spacing w:val="1"/>
        </w:rPr>
        <w:t xml:space="preserve"> </w:t>
      </w:r>
      <w:r>
        <w:rPr>
          <w:spacing w:val="-1"/>
        </w:rPr>
        <w:t>agrees</w:t>
      </w:r>
      <w:r>
        <w:t xml:space="preserve"> to</w:t>
      </w:r>
      <w:r>
        <w:rPr>
          <w:spacing w:val="-3"/>
        </w:rPr>
        <w:t xml:space="preserve"> </w:t>
      </w:r>
      <w:r>
        <w:rPr>
          <w:spacing w:val="-1"/>
        </w:rPr>
        <w:t>cooperate</w:t>
      </w:r>
      <w:r>
        <w:rPr>
          <w:spacing w:val="-2"/>
        </w:rPr>
        <w:t xml:space="preserve"> </w:t>
      </w:r>
      <w:r>
        <w:rPr>
          <w:spacing w:val="-1"/>
        </w:rPr>
        <w:t>fully</w:t>
      </w:r>
      <w:r>
        <w:rPr>
          <w:spacing w:val="-3"/>
        </w:rPr>
        <w:t xml:space="preserve"> </w:t>
      </w:r>
      <w:r>
        <w:t>with</w:t>
      </w:r>
      <w:r>
        <w:rPr>
          <w:spacing w:val="-3"/>
        </w:rPr>
        <w:t xml:space="preserve"> </w:t>
      </w:r>
      <w:r>
        <w:t>the</w:t>
      </w:r>
      <w:r>
        <w:rPr>
          <w:spacing w:val="-2"/>
        </w:rPr>
        <w:t xml:space="preserve"> </w:t>
      </w:r>
      <w:r>
        <w:rPr>
          <w:spacing w:val="-1"/>
        </w:rPr>
        <w:t>MBE/WBE</w:t>
      </w:r>
      <w:r>
        <w:rPr>
          <w:spacing w:val="-3"/>
        </w:rPr>
        <w:t xml:space="preserve"> </w:t>
      </w:r>
      <w:r>
        <w:rPr>
          <w:spacing w:val="-1"/>
        </w:rPr>
        <w:t>division</w:t>
      </w:r>
      <w:r>
        <w:rPr>
          <w:spacing w:val="-3"/>
        </w:rPr>
        <w:t xml:space="preserve"> </w:t>
      </w:r>
      <w:r>
        <w:t>to</w:t>
      </w:r>
      <w:r>
        <w:rPr>
          <w:spacing w:val="-3"/>
        </w:rPr>
        <w:t xml:space="preserve"> </w:t>
      </w:r>
      <w:r>
        <w:rPr>
          <w:spacing w:val="-1"/>
        </w:rPr>
        <w:t>facilitate</w:t>
      </w:r>
      <w:r>
        <w:t xml:space="preserve"> </w:t>
      </w:r>
      <w:r>
        <w:rPr>
          <w:spacing w:val="-1"/>
        </w:rPr>
        <w:t>the</w:t>
      </w:r>
      <w:r>
        <w:t xml:space="preserve"> </w:t>
      </w:r>
      <w:r>
        <w:rPr>
          <w:spacing w:val="-1"/>
        </w:rPr>
        <w:t>promotion,</w:t>
      </w:r>
      <w:r>
        <w:t xml:space="preserve"> </w:t>
      </w:r>
      <w:r>
        <w:rPr>
          <w:spacing w:val="-1"/>
        </w:rPr>
        <w:t>monitoring,</w:t>
      </w:r>
      <w:r>
        <w:t xml:space="preserve"> and</w:t>
      </w:r>
      <w:r>
        <w:rPr>
          <w:spacing w:val="75"/>
        </w:rPr>
        <w:t xml:space="preserve"> </w:t>
      </w:r>
      <w:r>
        <w:rPr>
          <w:spacing w:val="-1"/>
        </w:rPr>
        <w:t>enforcement</w:t>
      </w:r>
      <w:r>
        <w:rPr>
          <w:spacing w:val="1"/>
        </w:rPr>
        <w:t xml:space="preserve"> </w:t>
      </w:r>
      <w:r>
        <w:rPr>
          <w:spacing w:val="-2"/>
        </w:rPr>
        <w:t>of</w:t>
      </w:r>
      <w:r>
        <w:rPr>
          <w:spacing w:val="1"/>
        </w:rPr>
        <w:t xml:space="preserve"> </w:t>
      </w:r>
      <w:r>
        <w:rPr>
          <w:spacing w:val="-1"/>
        </w:rPr>
        <w:t>the</w:t>
      </w:r>
      <w:r>
        <w:t xml:space="preserve"> </w:t>
      </w:r>
      <w:r>
        <w:rPr>
          <w:spacing w:val="-1"/>
        </w:rPr>
        <w:t>policies</w:t>
      </w:r>
      <w:r>
        <w:rPr>
          <w:spacing w:val="-2"/>
        </w:rPr>
        <w:t xml:space="preserve"> </w:t>
      </w:r>
      <w:r>
        <w:rPr>
          <w:spacing w:val="-1"/>
        </w:rPr>
        <w:t>and</w:t>
      </w:r>
      <w:r>
        <w:t xml:space="preserve"> </w:t>
      </w:r>
      <w:r>
        <w:rPr>
          <w:spacing w:val="-1"/>
        </w:rPr>
        <w:t>goals</w:t>
      </w:r>
      <w:r>
        <w:t xml:space="preserve"> </w:t>
      </w:r>
      <w:r>
        <w:rPr>
          <w:spacing w:val="-2"/>
        </w:rPr>
        <w:t>of</w:t>
      </w:r>
      <w:r>
        <w:rPr>
          <w:spacing w:val="1"/>
        </w:rPr>
        <w:t xml:space="preserve"> </w:t>
      </w:r>
      <w:r>
        <w:rPr>
          <w:spacing w:val="-1"/>
        </w:rPr>
        <w:t xml:space="preserve">MBE/WBE </w:t>
      </w:r>
      <w:r>
        <w:rPr>
          <w:spacing w:val="-2"/>
        </w:rPr>
        <w:t>programs,</w:t>
      </w:r>
      <w:r>
        <w:t xml:space="preserve"> including</w:t>
      </w:r>
      <w:r>
        <w:rPr>
          <w:spacing w:val="-3"/>
        </w:rPr>
        <w:t xml:space="preserve"> </w:t>
      </w:r>
      <w:r>
        <w:t>any</w:t>
      </w:r>
      <w:r>
        <w:rPr>
          <w:spacing w:val="-3"/>
        </w:rPr>
        <w:t xml:space="preserve"> </w:t>
      </w:r>
      <w:r>
        <w:t>and</w:t>
      </w:r>
      <w:r>
        <w:rPr>
          <w:spacing w:val="-3"/>
        </w:rPr>
        <w:t xml:space="preserve"> </w:t>
      </w:r>
      <w:r>
        <w:t>all</w:t>
      </w:r>
      <w:r>
        <w:rPr>
          <w:spacing w:val="-2"/>
        </w:rPr>
        <w:t xml:space="preserve"> </w:t>
      </w:r>
      <w:r>
        <w:rPr>
          <w:spacing w:val="-1"/>
        </w:rPr>
        <w:t>assessments,</w:t>
      </w:r>
      <w:r>
        <w:rPr>
          <w:spacing w:val="63"/>
        </w:rPr>
        <w:t xml:space="preserve"> </w:t>
      </w:r>
      <w:r>
        <w:rPr>
          <w:spacing w:val="-1"/>
        </w:rPr>
        <w:t>compliance</w:t>
      </w:r>
      <w:r>
        <w:rPr>
          <w:spacing w:val="-2"/>
        </w:rPr>
        <w:t xml:space="preserve"> </w:t>
      </w:r>
      <w:r>
        <w:rPr>
          <w:spacing w:val="-1"/>
        </w:rPr>
        <w:t>reviews,</w:t>
      </w:r>
      <w:r>
        <w:t xml:space="preserve"> and</w:t>
      </w:r>
      <w:r>
        <w:rPr>
          <w:spacing w:val="-3"/>
        </w:rPr>
        <w:t xml:space="preserve"> </w:t>
      </w:r>
      <w:r>
        <w:rPr>
          <w:spacing w:val="-1"/>
        </w:rPr>
        <w:t>audits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required.</w:t>
      </w:r>
    </w:p>
    <w:p w14:paraId="1F1FEC4C" w14:textId="77777777" w:rsidR="00DE2389" w:rsidRDefault="00DE2389" w:rsidP="00DE2389">
      <w:pPr>
        <w:spacing w:before="2"/>
        <w:rPr>
          <w:rFonts w:ascii="Times New Roman" w:eastAsia="Times New Roman" w:hAnsi="Times New Roman" w:cs="Times New Roman"/>
          <w:sz w:val="21"/>
          <w:szCs w:val="21"/>
        </w:rPr>
      </w:pPr>
    </w:p>
    <w:p w14:paraId="26B8D602" w14:textId="77777777" w:rsidR="00DE2389" w:rsidRDefault="00DE2389" w:rsidP="00DE2389">
      <w:pPr>
        <w:pStyle w:val="Heading3"/>
        <w:numPr>
          <w:ilvl w:val="0"/>
          <w:numId w:val="3"/>
        </w:numPr>
        <w:tabs>
          <w:tab w:val="left" w:pos="841"/>
        </w:tabs>
        <w:ind w:left="840" w:hanging="720"/>
        <w:rPr>
          <w:b w:val="0"/>
          <w:bCs w:val="0"/>
        </w:rPr>
      </w:pPr>
      <w:r>
        <w:rPr>
          <w:spacing w:val="-1"/>
        </w:rPr>
        <w:t>Non-Collusion and Acceptance</w:t>
      </w:r>
    </w:p>
    <w:p w14:paraId="1BF6DF9F" w14:textId="77777777" w:rsidR="00DE2389" w:rsidRDefault="00DE2389" w:rsidP="00DE2389">
      <w:pPr>
        <w:spacing w:before="7"/>
        <w:rPr>
          <w:rFonts w:ascii="Times New Roman" w:eastAsia="Times New Roman" w:hAnsi="Times New Roman" w:cs="Times New Roman"/>
          <w:b/>
          <w:bCs/>
          <w:sz w:val="21"/>
          <w:szCs w:val="21"/>
        </w:rPr>
      </w:pPr>
    </w:p>
    <w:p w14:paraId="68EDA8E2" w14:textId="77777777" w:rsidR="00DE2389" w:rsidRDefault="00DE2389" w:rsidP="00DE2389">
      <w:pPr>
        <w:pStyle w:val="BodyText"/>
        <w:ind w:right="167"/>
      </w:pPr>
      <w:r>
        <w:t>The</w:t>
      </w:r>
      <w:r>
        <w:rPr>
          <w:spacing w:val="-2"/>
        </w:rPr>
        <w:t xml:space="preserve"> </w:t>
      </w:r>
      <w:r>
        <w:rPr>
          <w:spacing w:val="-1"/>
        </w:rPr>
        <w:t>undersigned</w:t>
      </w:r>
      <w:r>
        <w:t xml:space="preserve"> </w:t>
      </w:r>
      <w:r>
        <w:rPr>
          <w:spacing w:val="-1"/>
        </w:rPr>
        <w:t>attests,</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1"/>
        </w:rPr>
        <w:t>penalties</w:t>
      </w:r>
      <w:r>
        <w:rPr>
          <w:spacing w:val="-2"/>
        </w:rPr>
        <w:t xml:space="preserve"> </w:t>
      </w:r>
      <w:r>
        <w:t>for</w:t>
      </w:r>
      <w:r>
        <w:rPr>
          <w:spacing w:val="1"/>
        </w:rPr>
        <w:t xml:space="preserve"> </w:t>
      </w:r>
      <w:r>
        <w:rPr>
          <w:spacing w:val="-2"/>
        </w:rPr>
        <w:t>perjury,</w:t>
      </w:r>
      <w:r>
        <w:t xml:space="preserve"> that</w:t>
      </w:r>
      <w:r>
        <w:rPr>
          <w:spacing w:val="-2"/>
        </w:rPr>
        <w:t xml:space="preserve"> </w:t>
      </w:r>
      <w:r>
        <w:t>he</w:t>
      </w:r>
      <w:r>
        <w:rPr>
          <w:spacing w:val="-2"/>
        </w:rPr>
        <w:t xml:space="preserve"> </w:t>
      </w:r>
      <w:r>
        <w:t>is</w:t>
      </w:r>
      <w:r>
        <w:rPr>
          <w:spacing w:val="-2"/>
        </w:rPr>
        <w:t xml:space="preserve"> </w:t>
      </w:r>
      <w:r>
        <w:t xml:space="preserve">the </w:t>
      </w:r>
      <w:r>
        <w:rPr>
          <w:spacing w:val="-1"/>
        </w:rPr>
        <w:t>contracting</w:t>
      </w:r>
      <w:r>
        <w:rPr>
          <w:spacing w:val="-3"/>
        </w:rPr>
        <w:t xml:space="preserve"> </w:t>
      </w:r>
      <w:r>
        <w:rPr>
          <w:spacing w:val="-1"/>
        </w:rPr>
        <w:t>party,</w:t>
      </w:r>
      <w:r>
        <w:t xml:space="preserve"> or</w:t>
      </w:r>
      <w:r>
        <w:rPr>
          <w:spacing w:val="-2"/>
        </w:rPr>
        <w:t xml:space="preserve"> </w:t>
      </w:r>
      <w:r>
        <w:rPr>
          <w:spacing w:val="-1"/>
        </w:rPr>
        <w:t>that</w:t>
      </w:r>
      <w:r>
        <w:rPr>
          <w:spacing w:val="1"/>
        </w:rPr>
        <w:t xml:space="preserve"> </w:t>
      </w:r>
      <w:r>
        <w:rPr>
          <w:spacing w:val="-2"/>
        </w:rPr>
        <w:t>he</w:t>
      </w:r>
      <w:r>
        <w:t xml:space="preserve"> is</w:t>
      </w:r>
      <w:r>
        <w:rPr>
          <w:spacing w:val="63"/>
        </w:rPr>
        <w:t xml:space="preserve"> </w:t>
      </w:r>
      <w:r>
        <w:t>the</w:t>
      </w:r>
      <w:r>
        <w:rPr>
          <w:spacing w:val="-2"/>
        </w:rPr>
        <w:t xml:space="preserve"> </w:t>
      </w:r>
      <w:r>
        <w:rPr>
          <w:spacing w:val="-1"/>
        </w:rPr>
        <w:t>representative,</w:t>
      </w:r>
      <w:r>
        <w:t xml:space="preserve"> </w:t>
      </w:r>
      <w:r>
        <w:rPr>
          <w:spacing w:val="-1"/>
        </w:rPr>
        <w:t>agent,</w:t>
      </w:r>
      <w:r>
        <w:t xml:space="preserve"> </w:t>
      </w:r>
      <w:r>
        <w:rPr>
          <w:spacing w:val="-1"/>
        </w:rPr>
        <w:t>member,</w:t>
      </w:r>
      <w:r>
        <w:t xml:space="preserve"> or</w:t>
      </w:r>
      <w:r>
        <w:rPr>
          <w:spacing w:val="1"/>
        </w:rPr>
        <w:t xml:space="preserve"> </w:t>
      </w:r>
      <w:r>
        <w:rPr>
          <w:spacing w:val="-1"/>
        </w:rPr>
        <w:t>officer</w:t>
      </w:r>
      <w:r>
        <w:rPr>
          <w:spacing w:val="1"/>
        </w:rPr>
        <w:t xml:space="preserve"> </w:t>
      </w:r>
      <w:r>
        <w:t>of</w:t>
      </w:r>
      <w:r>
        <w:rPr>
          <w:spacing w:val="-2"/>
        </w:rPr>
        <w:t xml:space="preserve"> </w:t>
      </w:r>
      <w:r>
        <w:t>the</w:t>
      </w:r>
      <w:r>
        <w:rPr>
          <w:spacing w:val="-2"/>
        </w:rPr>
        <w:t xml:space="preserve"> </w:t>
      </w:r>
      <w:r>
        <w:rPr>
          <w:spacing w:val="-1"/>
        </w:rPr>
        <w:t>contracting</w:t>
      </w:r>
      <w:r>
        <w:rPr>
          <w:spacing w:val="-3"/>
        </w:rPr>
        <w:t xml:space="preserve"> </w:t>
      </w:r>
      <w:r>
        <w:rPr>
          <w:spacing w:val="-1"/>
        </w:rPr>
        <w:t>party,</w:t>
      </w:r>
      <w:r>
        <w:t xml:space="preserve"> that</w:t>
      </w:r>
      <w:r>
        <w:rPr>
          <w:spacing w:val="-2"/>
        </w:rPr>
        <w:t xml:space="preserve"> </w:t>
      </w:r>
      <w:r>
        <w:t xml:space="preserve">he </w:t>
      </w:r>
      <w:r>
        <w:rPr>
          <w:spacing w:val="-1"/>
        </w:rPr>
        <w:t>has</w:t>
      </w:r>
      <w:r>
        <w:t xml:space="preserve"> </w:t>
      </w:r>
      <w:r>
        <w:rPr>
          <w:spacing w:val="-1"/>
        </w:rPr>
        <w:t>not,</w:t>
      </w:r>
      <w:r>
        <w:t xml:space="preserve"> </w:t>
      </w:r>
      <w:r>
        <w:rPr>
          <w:spacing w:val="-1"/>
        </w:rPr>
        <w:t>nor</w:t>
      </w:r>
      <w:r>
        <w:rPr>
          <w:spacing w:val="1"/>
        </w:rPr>
        <w:t xml:space="preserve"> </w:t>
      </w:r>
      <w:r>
        <w:rPr>
          <w:spacing w:val="-1"/>
        </w:rPr>
        <w:t>has</w:t>
      </w:r>
      <w:r>
        <w:t xml:space="preserve"> any</w:t>
      </w:r>
      <w:r>
        <w:rPr>
          <w:spacing w:val="-3"/>
        </w:rPr>
        <w:t xml:space="preserve"> </w:t>
      </w:r>
      <w:r>
        <w:rPr>
          <w:spacing w:val="-1"/>
        </w:rPr>
        <w:t>other</w:t>
      </w:r>
      <w:r>
        <w:rPr>
          <w:spacing w:val="45"/>
        </w:rPr>
        <w:t xml:space="preserve"> </w:t>
      </w:r>
      <w:r>
        <w:rPr>
          <w:spacing w:val="-1"/>
        </w:rPr>
        <w:t>member,</w:t>
      </w:r>
      <w:r>
        <w:t xml:space="preserve"> </w:t>
      </w:r>
      <w:r>
        <w:rPr>
          <w:spacing w:val="-1"/>
        </w:rPr>
        <w:t>employee,</w:t>
      </w:r>
      <w:r>
        <w:t xml:space="preserve"> </w:t>
      </w:r>
      <w:r>
        <w:rPr>
          <w:spacing w:val="-1"/>
        </w:rPr>
        <w:t>representative,</w:t>
      </w:r>
      <w:r>
        <w:t xml:space="preserve"> </w:t>
      </w:r>
      <w:r>
        <w:rPr>
          <w:spacing w:val="-1"/>
        </w:rPr>
        <w:t>agent,</w:t>
      </w:r>
      <w:r>
        <w:rPr>
          <w:spacing w:val="-3"/>
        </w:rPr>
        <w:t xml:space="preserve"> </w:t>
      </w:r>
      <w:r>
        <w:t>or</w:t>
      </w:r>
      <w:r>
        <w:rPr>
          <w:spacing w:val="1"/>
        </w:rPr>
        <w:t xml:space="preserve"> </w:t>
      </w:r>
      <w:r>
        <w:rPr>
          <w:spacing w:val="-1"/>
        </w:rPr>
        <w:t>officer</w:t>
      </w:r>
      <w:r>
        <w:rPr>
          <w:spacing w:val="1"/>
        </w:rPr>
        <w:t xml:space="preserve"> </w:t>
      </w:r>
      <w:r>
        <w:rPr>
          <w:spacing w:val="-2"/>
        </w:rPr>
        <w:t xml:space="preserve">of </w:t>
      </w:r>
      <w:r>
        <w:t>the</w:t>
      </w:r>
      <w:r>
        <w:rPr>
          <w:spacing w:val="-2"/>
        </w:rPr>
        <w:t xml:space="preserve"> firm,</w:t>
      </w:r>
      <w:r>
        <w:t xml:space="preserve"> </w:t>
      </w:r>
      <w:r>
        <w:rPr>
          <w:spacing w:val="-1"/>
        </w:rPr>
        <w:t>company,</w:t>
      </w:r>
      <w:r>
        <w:t xml:space="preserve"> </w:t>
      </w:r>
      <w:r>
        <w:rPr>
          <w:spacing w:val="-1"/>
        </w:rPr>
        <w:t>corporation,</w:t>
      </w:r>
      <w:r>
        <w:rPr>
          <w:spacing w:val="-3"/>
        </w:rPr>
        <w:t xml:space="preserve"> </w:t>
      </w:r>
      <w:r>
        <w:t>or</w:t>
      </w:r>
      <w:r>
        <w:rPr>
          <w:spacing w:val="1"/>
        </w:rPr>
        <w:t xml:space="preserve"> </w:t>
      </w:r>
      <w:r>
        <w:rPr>
          <w:spacing w:val="-1"/>
        </w:rPr>
        <w:t>partnership</w:t>
      </w:r>
      <w:r>
        <w:rPr>
          <w:spacing w:val="69"/>
        </w:rPr>
        <w:t xml:space="preserve"> </w:t>
      </w:r>
      <w:r>
        <w:rPr>
          <w:spacing w:val="-1"/>
        </w:rPr>
        <w:t>represented</w:t>
      </w:r>
      <w:r>
        <w:t xml:space="preserve"> by</w:t>
      </w:r>
      <w:r>
        <w:rPr>
          <w:spacing w:val="-3"/>
        </w:rPr>
        <w:t xml:space="preserve"> </w:t>
      </w:r>
      <w:r>
        <w:rPr>
          <w:spacing w:val="-1"/>
        </w:rPr>
        <w:t>him,</w:t>
      </w:r>
      <w:r>
        <w:t xml:space="preserve"> </w:t>
      </w:r>
      <w:r>
        <w:rPr>
          <w:spacing w:val="-1"/>
        </w:rPr>
        <w:t>directly</w:t>
      </w:r>
      <w:r>
        <w:rPr>
          <w:spacing w:val="-3"/>
        </w:rPr>
        <w:t xml:space="preserve"> </w:t>
      </w:r>
      <w:r>
        <w:t>or</w:t>
      </w:r>
      <w:r>
        <w:rPr>
          <w:spacing w:val="1"/>
        </w:rPr>
        <w:t xml:space="preserve"> </w:t>
      </w:r>
      <w:r>
        <w:rPr>
          <w:spacing w:val="-1"/>
        </w:rPr>
        <w:t>indirectly,</w:t>
      </w:r>
      <w:r>
        <w:t xml:space="preserve"> to </w:t>
      </w:r>
      <w:r>
        <w:rPr>
          <w:spacing w:val="-1"/>
        </w:rPr>
        <w:t>the</w:t>
      </w:r>
      <w:r>
        <w:t xml:space="preserve"> </w:t>
      </w:r>
      <w:r>
        <w:rPr>
          <w:spacing w:val="-1"/>
        </w:rPr>
        <w:t>best</w:t>
      </w:r>
      <w:r>
        <w:rPr>
          <w:spacing w:val="1"/>
        </w:rPr>
        <w:t xml:space="preserve"> </w:t>
      </w:r>
      <w:r>
        <w:rPr>
          <w:spacing w:val="-2"/>
        </w:rPr>
        <w:t>of</w:t>
      </w:r>
      <w:r>
        <w:rPr>
          <w:spacing w:val="1"/>
        </w:rPr>
        <w:t xml:space="preserve"> </w:t>
      </w:r>
      <w:r>
        <w:rPr>
          <w:spacing w:val="-1"/>
        </w:rPr>
        <w:t>his</w:t>
      </w:r>
      <w:r>
        <w:t xml:space="preserve"> </w:t>
      </w:r>
      <w:r>
        <w:rPr>
          <w:spacing w:val="-1"/>
        </w:rPr>
        <w:t>knowledge,</w:t>
      </w:r>
      <w:r>
        <w:t xml:space="preserve"> </w:t>
      </w:r>
      <w:r>
        <w:rPr>
          <w:spacing w:val="-1"/>
        </w:rPr>
        <w:t>entered</w:t>
      </w:r>
      <w:r>
        <w:t xml:space="preserve"> </w:t>
      </w:r>
      <w:r>
        <w:rPr>
          <w:spacing w:val="-1"/>
        </w:rPr>
        <w:t>into</w:t>
      </w:r>
      <w:r>
        <w:t xml:space="preserve"> or</w:t>
      </w:r>
      <w:r>
        <w:rPr>
          <w:spacing w:val="1"/>
        </w:rPr>
        <w:t xml:space="preserve"> </w:t>
      </w:r>
      <w:r>
        <w:rPr>
          <w:spacing w:val="-1"/>
        </w:rPr>
        <w:t>offered</w:t>
      </w:r>
      <w:r>
        <w:rPr>
          <w:spacing w:val="-3"/>
        </w:rPr>
        <w:t xml:space="preserve"> </w:t>
      </w:r>
      <w:r>
        <w:t xml:space="preserve">to </w:t>
      </w:r>
      <w:r>
        <w:rPr>
          <w:spacing w:val="-1"/>
        </w:rPr>
        <w:t>enter</w:t>
      </w:r>
      <w:r>
        <w:rPr>
          <w:spacing w:val="57"/>
        </w:rPr>
        <w:t xml:space="preserve"> </w:t>
      </w:r>
      <w:r>
        <w:t>into</w:t>
      </w:r>
      <w:r>
        <w:rPr>
          <w:spacing w:val="-3"/>
        </w:rPr>
        <w:t xml:space="preserve"> </w:t>
      </w:r>
      <w:r>
        <w:t>any</w:t>
      </w:r>
      <w:r>
        <w:rPr>
          <w:spacing w:val="-3"/>
        </w:rPr>
        <w:t xml:space="preserve"> </w:t>
      </w:r>
      <w:r>
        <w:rPr>
          <w:spacing w:val="-1"/>
        </w:rPr>
        <w:t>combination,</w:t>
      </w:r>
      <w:r>
        <w:t xml:space="preserve"> </w:t>
      </w:r>
      <w:r>
        <w:rPr>
          <w:spacing w:val="-1"/>
        </w:rPr>
        <w:t>collusion,</w:t>
      </w:r>
      <w:r>
        <w:rPr>
          <w:spacing w:val="-3"/>
        </w:rPr>
        <w:t xml:space="preserve"> </w:t>
      </w:r>
      <w:r>
        <w:t>or</w:t>
      </w:r>
      <w:r>
        <w:rPr>
          <w:spacing w:val="1"/>
        </w:rPr>
        <w:t xml:space="preserve"> </w:t>
      </w:r>
      <w:r>
        <w:rPr>
          <w:spacing w:val="-2"/>
        </w:rPr>
        <w:t>agreement</w:t>
      </w:r>
      <w:r>
        <w:rPr>
          <w:spacing w:val="1"/>
        </w:rPr>
        <w:t xml:space="preserve"> </w:t>
      </w:r>
      <w:r>
        <w:t>to</w:t>
      </w:r>
      <w:r>
        <w:rPr>
          <w:spacing w:val="-3"/>
        </w:rPr>
        <w:t xml:space="preserve"> </w:t>
      </w:r>
      <w:r>
        <w:rPr>
          <w:spacing w:val="-1"/>
        </w:rPr>
        <w:t>receive</w:t>
      </w:r>
      <w:r>
        <w:t xml:space="preserve"> or</w:t>
      </w:r>
      <w:r>
        <w:rPr>
          <w:spacing w:val="1"/>
        </w:rPr>
        <w:t xml:space="preserve"> </w:t>
      </w:r>
      <w:r>
        <w:rPr>
          <w:spacing w:val="-2"/>
        </w:rPr>
        <w:t>pay,</w:t>
      </w:r>
      <w:r>
        <w:t xml:space="preserve"> and </w:t>
      </w:r>
      <w:r>
        <w:rPr>
          <w:spacing w:val="-1"/>
        </w:rPr>
        <w:t>that</w:t>
      </w:r>
      <w:r>
        <w:rPr>
          <w:spacing w:val="1"/>
        </w:rPr>
        <w:t xml:space="preserve"> </w:t>
      </w:r>
      <w:r>
        <w:rPr>
          <w:spacing w:val="-2"/>
        </w:rPr>
        <w:t>he</w:t>
      </w:r>
      <w:r>
        <w:t xml:space="preserve"> </w:t>
      </w:r>
      <w:r>
        <w:rPr>
          <w:spacing w:val="-1"/>
        </w:rPr>
        <w:t>has</w:t>
      </w:r>
      <w:r>
        <w:t xml:space="preserve"> </w:t>
      </w:r>
      <w:r>
        <w:rPr>
          <w:spacing w:val="-1"/>
        </w:rPr>
        <w:t>not</w:t>
      </w:r>
      <w:r>
        <w:rPr>
          <w:spacing w:val="1"/>
        </w:rPr>
        <w:t xml:space="preserve"> </w:t>
      </w:r>
      <w:r>
        <w:rPr>
          <w:spacing w:val="-1"/>
        </w:rPr>
        <w:t>received</w:t>
      </w:r>
      <w:r>
        <w:t xml:space="preserve"> or</w:t>
      </w:r>
      <w:r>
        <w:rPr>
          <w:spacing w:val="1"/>
        </w:rPr>
        <w:t xml:space="preserve"> </w:t>
      </w:r>
      <w:r>
        <w:rPr>
          <w:spacing w:val="-1"/>
        </w:rPr>
        <w:t>paid</w:t>
      </w:r>
      <w:r>
        <w:rPr>
          <w:spacing w:val="-3"/>
        </w:rPr>
        <w:t xml:space="preserve"> </w:t>
      </w:r>
      <w:r>
        <w:t>any</w:t>
      </w:r>
      <w:r>
        <w:rPr>
          <w:spacing w:val="65"/>
        </w:rPr>
        <w:t xml:space="preserve"> </w:t>
      </w:r>
      <w:r>
        <w:t>sum</w:t>
      </w:r>
      <w:r>
        <w:rPr>
          <w:spacing w:val="-4"/>
        </w:rPr>
        <w:t xml:space="preserve"> </w:t>
      </w:r>
      <w:r>
        <w:t>of</w:t>
      </w:r>
      <w:r>
        <w:rPr>
          <w:spacing w:val="1"/>
        </w:rPr>
        <w:t xml:space="preserve"> </w:t>
      </w:r>
      <w:r>
        <w:rPr>
          <w:spacing w:val="-1"/>
        </w:rPr>
        <w:t>money</w:t>
      </w:r>
      <w:r>
        <w:rPr>
          <w:spacing w:val="-3"/>
        </w:rPr>
        <w:t xml:space="preserve"> </w:t>
      </w:r>
      <w:r>
        <w:t>or</w:t>
      </w:r>
      <w:r>
        <w:rPr>
          <w:spacing w:val="1"/>
        </w:rPr>
        <w:t xml:space="preserve"> </w:t>
      </w:r>
      <w:r>
        <w:rPr>
          <w:spacing w:val="-1"/>
        </w:rPr>
        <w:t>other</w:t>
      </w:r>
      <w:r>
        <w:rPr>
          <w:spacing w:val="1"/>
        </w:rPr>
        <w:t xml:space="preserve"> </w:t>
      </w:r>
      <w:r>
        <w:rPr>
          <w:spacing w:val="-1"/>
        </w:rPr>
        <w:t>consideration</w:t>
      </w:r>
      <w:r>
        <w:rPr>
          <w:spacing w:val="-3"/>
        </w:rPr>
        <w:t xml:space="preserve"> </w:t>
      </w:r>
      <w:r>
        <w:rPr>
          <w:spacing w:val="-1"/>
        </w:rPr>
        <w:t>for</w:t>
      </w:r>
      <w:r>
        <w:rPr>
          <w:spacing w:val="1"/>
        </w:rPr>
        <w:t xml:space="preserve"> </w:t>
      </w:r>
      <w:r>
        <w:rPr>
          <w:spacing w:val="-1"/>
        </w:rPr>
        <w:t>the</w:t>
      </w:r>
      <w: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t>other</w:t>
      </w:r>
      <w:r>
        <w:rPr>
          <w:spacing w:val="-2"/>
        </w:rPr>
        <w:t xml:space="preserve"> </w:t>
      </w:r>
      <w:r>
        <w:rPr>
          <w:spacing w:val="-1"/>
        </w:rPr>
        <w:t>than</w:t>
      </w:r>
      <w:r>
        <w:t xml:space="preserve"> </w:t>
      </w:r>
      <w:r>
        <w:rPr>
          <w:spacing w:val="-1"/>
        </w:rPr>
        <w:t>that</w:t>
      </w:r>
      <w:r>
        <w:rPr>
          <w:spacing w:val="51"/>
        </w:rPr>
        <w:t xml:space="preserve"> </w:t>
      </w:r>
      <w:r>
        <w:t xml:space="preserve">which </w:t>
      </w:r>
      <w:r>
        <w:rPr>
          <w:spacing w:val="-1"/>
        </w:rPr>
        <w:t>appears</w:t>
      </w:r>
      <w:r>
        <w:t xml:space="preserve"> </w:t>
      </w:r>
      <w:r>
        <w:rPr>
          <w:spacing w:val="-1"/>
        </w:rPr>
        <w:t>upon</w:t>
      </w:r>
      <w:r>
        <w:t xml:space="preserve"> </w:t>
      </w:r>
      <w:r>
        <w:rPr>
          <w:spacing w:val="-1"/>
        </w:rPr>
        <w:t>the</w:t>
      </w:r>
      <w:r>
        <w:t xml:space="preserve"> </w:t>
      </w:r>
      <w:r>
        <w:rPr>
          <w:spacing w:val="-2"/>
        </w:rPr>
        <w:t>face</w:t>
      </w:r>
      <w:r>
        <w:t xml:space="preserve"> of</w:t>
      </w:r>
      <w:r>
        <w:rPr>
          <w:spacing w:val="-2"/>
        </w:rPr>
        <w:t xml:space="preserve"> </w:t>
      </w:r>
      <w:r>
        <w:t>the</w:t>
      </w:r>
      <w:r>
        <w:rPr>
          <w:spacing w:val="-2"/>
        </w:rPr>
        <w:t xml:space="preserve"> </w:t>
      </w:r>
      <w:r>
        <w:rPr>
          <w:spacing w:val="-1"/>
        </w:rPr>
        <w:t>Management</w:t>
      </w:r>
      <w:r>
        <w:rPr>
          <w:spacing w:val="1"/>
        </w:rPr>
        <w:t xml:space="preserve"> </w:t>
      </w:r>
      <w:r>
        <w:rPr>
          <w:spacing w:val="-1"/>
        </w:rPr>
        <w:t>Agreement.</w:t>
      </w:r>
    </w:p>
    <w:p w14:paraId="0074C2F1" w14:textId="77777777" w:rsidR="00DE2389" w:rsidRDefault="00DE2389" w:rsidP="00DE2389">
      <w:pPr>
        <w:sectPr w:rsidR="00DE2389">
          <w:pgSz w:w="12240" w:h="15840"/>
          <w:pgMar w:top="1380" w:right="1400" w:bottom="900" w:left="1320" w:header="0" w:footer="708" w:gutter="0"/>
          <w:cols w:space="720"/>
        </w:sectPr>
      </w:pPr>
    </w:p>
    <w:p w14:paraId="1A674D0D" w14:textId="77777777" w:rsidR="00DE2389" w:rsidRDefault="00DE2389" w:rsidP="00DE2389">
      <w:pPr>
        <w:pStyle w:val="BodyText"/>
        <w:spacing w:before="54" w:line="275" w:lineRule="auto"/>
        <w:ind w:left="240" w:right="107"/>
      </w:pPr>
      <w:r>
        <w:lastRenderedPageBreak/>
        <w:t>The</w:t>
      </w:r>
      <w:r>
        <w:rPr>
          <w:spacing w:val="-2"/>
        </w:rPr>
        <w:t xml:space="preserve"> </w:t>
      </w:r>
      <w:r>
        <w:rPr>
          <w:spacing w:val="-1"/>
        </w:rPr>
        <w:t>parties</w:t>
      </w:r>
      <w:r>
        <w:t xml:space="preserve"> </w:t>
      </w:r>
      <w:r>
        <w:rPr>
          <w:spacing w:val="-1"/>
        </w:rPr>
        <w:t>having</w:t>
      </w:r>
      <w:r>
        <w:rPr>
          <w:spacing w:val="-3"/>
        </w:rPr>
        <w:t xml:space="preserve"> </w:t>
      </w:r>
      <w:r>
        <w:t>read</w:t>
      </w:r>
      <w:r>
        <w:rPr>
          <w:spacing w:val="-3"/>
        </w:rPr>
        <w:t xml:space="preserve"> </w:t>
      </w:r>
      <w:r>
        <w:t>and</w:t>
      </w:r>
      <w:r>
        <w:rPr>
          <w:spacing w:val="-3"/>
        </w:rPr>
        <w:t xml:space="preserve"> </w:t>
      </w:r>
      <w:r>
        <w:rPr>
          <w:spacing w:val="-1"/>
        </w:rPr>
        <w:t>understood</w:t>
      </w:r>
      <w:r>
        <w:t xml:space="preserve"> </w:t>
      </w:r>
      <w:r>
        <w:rPr>
          <w:spacing w:val="-1"/>
        </w:rPr>
        <w:t>the</w:t>
      </w:r>
      <w:r>
        <w:t xml:space="preserve"> </w:t>
      </w:r>
      <w:r>
        <w:rPr>
          <w:spacing w:val="-1"/>
        </w:rPr>
        <w:t>foregoing</w:t>
      </w:r>
      <w:r>
        <w:rPr>
          <w:spacing w:val="-3"/>
        </w:rP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2"/>
        </w:rPr>
        <w:t>Agreement</w:t>
      </w:r>
      <w:r>
        <w:rPr>
          <w:spacing w:val="1"/>
        </w:rPr>
        <w:t xml:space="preserve"> </w:t>
      </w:r>
      <w:r>
        <w:t>do by</w:t>
      </w:r>
      <w:r>
        <w:rPr>
          <w:spacing w:val="-3"/>
        </w:rPr>
        <w:t xml:space="preserve"> </w:t>
      </w:r>
      <w:r>
        <w:rPr>
          <w:spacing w:val="-1"/>
        </w:rPr>
        <w:t>their</w:t>
      </w:r>
      <w:r>
        <w:rPr>
          <w:spacing w:val="77"/>
        </w:rPr>
        <w:t xml:space="preserve"> </w:t>
      </w:r>
      <w:r>
        <w:rPr>
          <w:spacing w:val="-1"/>
        </w:rPr>
        <w:t>respective</w:t>
      </w:r>
      <w:r>
        <w:t xml:space="preserve"> </w:t>
      </w:r>
      <w:r>
        <w:rPr>
          <w:spacing w:val="-1"/>
        </w:rPr>
        <w:t>signatures</w:t>
      </w:r>
      <w:r>
        <w:t xml:space="preserve"> </w:t>
      </w:r>
      <w:r>
        <w:rPr>
          <w:spacing w:val="-1"/>
        </w:rPr>
        <w:t>dated</w:t>
      </w:r>
      <w:r>
        <w:rPr>
          <w:spacing w:val="-3"/>
        </w:rPr>
        <w:t xml:space="preserve"> </w:t>
      </w:r>
      <w:r>
        <w:t>below</w:t>
      </w:r>
      <w:r>
        <w:rPr>
          <w:spacing w:val="-1"/>
        </w:rPr>
        <w:t xml:space="preserve"> hereby</w:t>
      </w:r>
      <w:r>
        <w:rPr>
          <w:spacing w:val="-3"/>
        </w:rPr>
        <w:t xml:space="preserve"> </w:t>
      </w:r>
      <w:r>
        <w:rPr>
          <w:spacing w:val="-1"/>
        </w:rPr>
        <w:t>agree</w:t>
      </w:r>
      <w:r>
        <w:rPr>
          <w:spacing w:val="-2"/>
        </w:rPr>
        <w:t xml:space="preserve"> </w:t>
      </w:r>
      <w:r>
        <w:t>to</w:t>
      </w:r>
      <w:r>
        <w:rPr>
          <w:spacing w:val="-3"/>
        </w:rPr>
        <w:t xml:space="preserve"> </w:t>
      </w:r>
      <w:r>
        <w:t>the</w:t>
      </w:r>
      <w:r>
        <w:rPr>
          <w:spacing w:val="-2"/>
        </w:rPr>
        <w:t xml:space="preserve"> terms</w:t>
      </w:r>
      <w:r>
        <w:t xml:space="preserve"> </w:t>
      </w:r>
      <w:r>
        <w:rPr>
          <w:spacing w:val="-1"/>
        </w:rPr>
        <w:t>hereof.</w:t>
      </w:r>
    </w:p>
    <w:p w14:paraId="0803B9BA" w14:textId="77777777" w:rsidR="00DE2389" w:rsidRDefault="00DE2389" w:rsidP="00DE2389">
      <w:pPr>
        <w:spacing w:before="5"/>
        <w:rPr>
          <w:rFonts w:ascii="Times New Roman" w:eastAsia="Times New Roman" w:hAnsi="Times New Roman" w:cs="Times New Roman"/>
          <w:sz w:val="21"/>
          <w:szCs w:val="21"/>
        </w:rPr>
      </w:pPr>
    </w:p>
    <w:p w14:paraId="11F8D6EC" w14:textId="77777777" w:rsidR="00DE2389" w:rsidRDefault="00DE2389" w:rsidP="00DE2389">
      <w:pPr>
        <w:pStyle w:val="Heading3"/>
        <w:ind w:left="240" w:firstLine="0"/>
        <w:rPr>
          <w:b w:val="0"/>
          <w:bCs w:val="0"/>
        </w:rPr>
      </w:pPr>
      <w:r>
        <w:rPr>
          <w:spacing w:val="-1"/>
        </w:rPr>
        <w:t>&lt;&lt;Manager&gt;&gt;</w:t>
      </w:r>
    </w:p>
    <w:p w14:paraId="1259DC5D" w14:textId="77777777" w:rsidR="00DE2389" w:rsidRDefault="00DE2389" w:rsidP="00DE2389">
      <w:pPr>
        <w:spacing w:before="11"/>
        <w:rPr>
          <w:rFonts w:ascii="Times New Roman" w:eastAsia="Times New Roman" w:hAnsi="Times New Roman" w:cs="Times New Roman"/>
          <w:b/>
          <w:bCs/>
          <w:sz w:val="30"/>
          <w:szCs w:val="30"/>
        </w:rPr>
      </w:pPr>
    </w:p>
    <w:p w14:paraId="1C679598" w14:textId="77777777" w:rsidR="00DE2389" w:rsidRDefault="00DE2389" w:rsidP="00DE2389">
      <w:pPr>
        <w:ind w:left="348"/>
        <w:rPr>
          <w:rFonts w:ascii="Times New Roman" w:eastAsia="Times New Roman" w:hAnsi="Times New Roman" w:cs="Times New Roman"/>
          <w:sz w:val="20"/>
          <w:szCs w:val="20"/>
        </w:rPr>
      </w:pPr>
      <w:r>
        <w:rPr>
          <w:rFonts w:ascii="Times New Roman"/>
          <w:spacing w:val="-3"/>
          <w:sz w:val="20"/>
        </w:rPr>
        <w:t>By:</w:t>
      </w:r>
    </w:p>
    <w:p w14:paraId="4CE2B415" w14:textId="77777777" w:rsidR="00DE2389" w:rsidRDefault="00DE2389" w:rsidP="00DE2389">
      <w:pPr>
        <w:spacing w:before="9"/>
        <w:rPr>
          <w:rFonts w:ascii="Times New Roman" w:eastAsia="Times New Roman" w:hAnsi="Times New Roman" w:cs="Times New Roman"/>
          <w:sz w:val="20"/>
          <w:szCs w:val="20"/>
        </w:rPr>
      </w:pPr>
    </w:p>
    <w:p w14:paraId="3023733E" w14:textId="77777777" w:rsidR="00DE2389" w:rsidRDefault="00DE2389" w:rsidP="00DE2389">
      <w:pPr>
        <w:spacing w:line="20" w:lineRule="atLeast"/>
        <w:ind w:left="79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7DD359" wp14:editId="0221EF87">
                <wp:extent cx="3150235" cy="7620"/>
                <wp:effectExtent l="8255" t="5080" r="381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7620"/>
                          <a:chOff x="0" y="0"/>
                          <a:chExt cx="4961" cy="12"/>
                        </a:xfrm>
                      </wpg:grpSpPr>
                      <wpg:grpSp>
                        <wpg:cNvPr id="38" name="Group 36"/>
                        <wpg:cNvGrpSpPr>
                          <a:grpSpLocks/>
                        </wpg:cNvGrpSpPr>
                        <wpg:grpSpPr bwMode="auto">
                          <a:xfrm>
                            <a:off x="6" y="6"/>
                            <a:ext cx="4949" cy="2"/>
                            <a:chOff x="6" y="6"/>
                            <a:chExt cx="4949" cy="2"/>
                          </a:xfrm>
                        </wpg:grpSpPr>
                        <wps:wsp>
                          <wps:cNvPr id="39" name="Freeform 37"/>
                          <wps:cNvSpPr>
                            <a:spLocks/>
                          </wps:cNvSpPr>
                          <wps:spPr bwMode="auto">
                            <a:xfrm>
                              <a:off x="6" y="6"/>
                              <a:ext cx="4949" cy="2"/>
                            </a:xfrm>
                            <a:custGeom>
                              <a:avLst/>
                              <a:gdLst>
                                <a:gd name="T0" fmla="+- 0 6 6"/>
                                <a:gd name="T1" fmla="*/ T0 w 4949"/>
                                <a:gd name="T2" fmla="+- 0 4955 6"/>
                                <a:gd name="T3" fmla="*/ T2 w 4949"/>
                              </a:gdLst>
                              <a:ahLst/>
                              <a:cxnLst>
                                <a:cxn ang="0">
                                  <a:pos x="T1" y="0"/>
                                </a:cxn>
                                <a:cxn ang="0">
                                  <a:pos x="T3" y="0"/>
                                </a:cxn>
                              </a:cxnLst>
                              <a:rect l="0" t="0" r="r" b="b"/>
                              <a:pathLst>
                                <a:path w="4949">
                                  <a:moveTo>
                                    <a:pt x="0" y="0"/>
                                  </a:moveTo>
                                  <a:lnTo>
                                    <a:pt x="4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C2FCA" id="Group 37" o:spid="_x0000_s1026" style="width:248.05pt;height:.6pt;mso-position-horizontal-relative:char;mso-position-vertical-relative:line" coordsize="4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pKAMAAMkHAAAOAAAAZHJzL2Uyb0RvYy54bWysVdtu2zAMfR+wfxD0uKG1c3MWo04x9IYB&#10;3Vag2QcosnzBZEmTlDjd14+SbNdJUQzoloeAMiny8PCii8tDw9GeaVNLkeHJeYwRE1TmtSgz/GNz&#10;e/YJI2OJyAmXgmX4iRl8uX7/7qJVKZvKSvKcaQROhElbleHKWpVGkaEVa4g5l4oJUBZSN8TCUZdR&#10;rkkL3hseTeM4iVqpc6UlZcbA1+ugxGvvvygYtd+LwjCLeIYBm/X/2v9v3X+0viBpqYmqatrBIG9A&#10;0ZBaQNDB1TWxBO10/cJVU1MtjSzsOZVNJIuipsznANlM4pNs7rTcKZ9LmbalGmgCak94erNb+m1/&#10;p9WjetABPYj3kv40wEvUqjId6925DMZo236VOdST7Kz0iR8K3TgXkBI6eH6fBn7ZwSIKH2eTRTyd&#10;LTCioFsm045+WkGNXlyi1U13bb5KJuHOZOoKFpE0RPMIO0Su4h28IALyB43qHMJCDwrSAFpPKJol&#10;zstpdq52/yv7BCPI0IchaZ/9fDVfhTR8FiQd8j4yH+d9dOHVtGFyzHNzmH9rjseKKOZ7zrji9xQC&#10;8kDhrWbMjSOaLQOL3qxvIDPunpGmVSY10GR/7ZsjKl5hbiACKNwZe8ek7zyyvzc2zHMOku/nvEO9&#10;gdkvGg6j/fEMxShBXW3KwQA6LBh8iNAmRi3y5erc9V6mvZH3Ml8tFi8dzXob52g6cgSwyx4YqXqs&#10;9CA6sCAh4tZm7AdKSeNmYgPA+kkCD2DkEnvFFmKf2oY7XQgN+/B0E2qMYBNuwyZUxDpkLoQTUZth&#10;z4P70Mg920ivsifTCkGetVyMrULXj1AFNdxwAfwwD0Ed1lFBhbytOfcl4MJBWc6SxHNjJK9zp3Ro&#10;jC63V1yjPXE73v+6LXFkBrtU5N5ZxUh+08mW1DzIEJwDt7BTQqu6DWHSrcyfoG21DC8HvHQgVFL/&#10;xqiFVyPD5teOaIYR/yJg8laT+dw9M/4wXyxhxSE91mzHGiIouMqwxVB4J17Z8DTtlK7LCiJNfLpC&#10;foY1W9Suuz2+gKo7wPB7adh+fi3CewFfjx6k8dnfeH6B138AAAD//wMAUEsDBBQABgAIAAAAIQC7&#10;wi+v2gAAAAMBAAAPAAAAZHJzL2Rvd25yZXYueG1sTI9BS8NAEIXvgv9hGcGb3aRq0ZhNKUU9FcFW&#10;EG/T7DQJzc6G7DZJ/72jF708GN7jvW/y5eRaNVAfGs8G0lkCirj0tuHKwMfu5eYBVIjIFlvPZOBM&#10;AZbF5UWOmfUjv9OwjZWSEg4ZGqhj7DKtQ1mTwzDzHbF4B987jHL2lbY9jlLuWj1PkoV22LAs1NjR&#10;uqbyuD05A68jjqvb9HnYHA/r89fu/u1zk5Ix11fT6glUpCn+heEHX9ChEKa9P7ENqjUgj8RfFe/u&#10;cZGC2ktoDrrI9X/24hsAAP//AwBQSwECLQAUAAYACAAAACEAtoM4kv4AAADhAQAAEwAAAAAAAAAA&#10;AAAAAAAAAAAAW0NvbnRlbnRfVHlwZXNdLnhtbFBLAQItABQABgAIAAAAIQA4/SH/1gAAAJQBAAAL&#10;AAAAAAAAAAAAAAAAAC8BAABfcmVscy8ucmVsc1BLAQItABQABgAIAAAAIQAxz0XpKAMAAMkHAAAO&#10;AAAAAAAAAAAAAAAAAC4CAABkcnMvZTJvRG9jLnhtbFBLAQItABQABgAIAAAAIQC7wi+v2gAAAAMB&#10;AAAPAAAAAAAAAAAAAAAAAIIFAABkcnMvZG93bnJldi54bWxQSwUGAAAAAAQABADzAAAAiQYAAAAA&#10;">
                <v:group id="Group 36" o:spid="_x0000_s1027" style="position:absolute;left:6;top:6;width:4949;height:2" coordorigin="6,6"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6;top:6;width:4949;height:2;visibility:visible;mso-wrap-style:square;v-text-anchor:top"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jSxAAAANsAAAAPAAAAZHJzL2Rvd25yZXYueG1sRI9Ba8JA&#10;FITvQv/D8grezKYVrE1dJZQIpQfBWOj1kX0modm3ye4a03/fFYQeh5n5htnsJtOJkZxvLSt4SlIQ&#10;xJXVLdcKvk77xRqED8gaO8uk4Jc87LYPsw1m2l75SGMZahEh7DNU0ITQZ1L6qiGDPrE9cfTO1hkM&#10;UbpaaofXCDedfE7TlTTYclxosKf3hqqf8mIUuO/DZ34+lnKZh/3wIsdi4L5Qav445W8gAk3hP3xv&#10;f2gFy1e4fYk/QG7/AAAA//8DAFBLAQItABQABgAIAAAAIQDb4fbL7gAAAIUBAAATAAAAAAAAAAAA&#10;AAAAAAAAAABbQ29udGVudF9UeXBlc10ueG1sUEsBAi0AFAAGAAgAAAAhAFr0LFu/AAAAFQEAAAsA&#10;AAAAAAAAAAAAAAAAHwEAAF9yZWxzLy5yZWxzUEsBAi0AFAAGAAgAAAAhALB1yNLEAAAA2wAAAA8A&#10;AAAAAAAAAAAAAAAABwIAAGRycy9kb3ducmV2LnhtbFBLBQYAAAAAAwADALcAAAD4AgAAAAA=&#10;" path="m,l4949,e" filled="f" strokeweight=".58pt">
                    <v:path arrowok="t" o:connecttype="custom" o:connectlocs="0,0;4949,0" o:connectangles="0,0"/>
                  </v:shape>
                </v:group>
                <w10:anchorlock/>
              </v:group>
            </w:pict>
          </mc:Fallback>
        </mc:AlternateContent>
      </w:r>
    </w:p>
    <w:p w14:paraId="5B08D901"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pacing w:val="-1"/>
          <w:sz w:val="20"/>
        </w:rPr>
        <w:t>Printed</w:t>
      </w:r>
      <w:r>
        <w:rPr>
          <w:rFonts w:ascii="Times New Roman"/>
          <w:spacing w:val="-11"/>
          <w:sz w:val="20"/>
        </w:rPr>
        <w:t xml:space="preserve"> </w:t>
      </w:r>
      <w:r>
        <w:rPr>
          <w:rFonts w:ascii="Times New Roman"/>
          <w:spacing w:val="-1"/>
          <w:sz w:val="20"/>
        </w:rPr>
        <w:t>Name:</w:t>
      </w:r>
    </w:p>
    <w:p w14:paraId="7D79E023" w14:textId="77777777" w:rsidR="00DE2389" w:rsidRDefault="00DE2389" w:rsidP="00DE2389">
      <w:pPr>
        <w:spacing w:before="7"/>
        <w:rPr>
          <w:rFonts w:ascii="Times New Roman" w:eastAsia="Times New Roman" w:hAnsi="Times New Roman" w:cs="Times New Roman"/>
          <w:sz w:val="20"/>
          <w:szCs w:val="20"/>
        </w:rPr>
      </w:pPr>
    </w:p>
    <w:p w14:paraId="4798AAAE" w14:textId="77777777" w:rsidR="00DE2389" w:rsidRDefault="00DE2389" w:rsidP="00DE2389">
      <w:pPr>
        <w:spacing w:line="20" w:lineRule="atLeast"/>
        <w:ind w:left="17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EEBA9F" wp14:editId="637A68E3">
                <wp:extent cx="2522220" cy="7620"/>
                <wp:effectExtent l="7620" t="1270" r="3810" b="1016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35" name="Group 33"/>
                        <wpg:cNvGrpSpPr>
                          <a:grpSpLocks/>
                        </wpg:cNvGrpSpPr>
                        <wpg:grpSpPr bwMode="auto">
                          <a:xfrm>
                            <a:off x="6" y="6"/>
                            <a:ext cx="3960" cy="2"/>
                            <a:chOff x="6" y="6"/>
                            <a:chExt cx="3960" cy="2"/>
                          </a:xfrm>
                        </wpg:grpSpPr>
                        <wps:wsp>
                          <wps:cNvPr id="36" name="Freeform 3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457F3D" id="Group 34"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dJAMAAMkHAAAOAAAAZHJzL2Uyb0RvYy54bWysVVtv2yAUfp+0/4B43NQ6sVNntepUU2+a&#10;1G2Vmv0AgvFFw8CAxOl+/Q5gu066atI2P1gHzuHwfefGxeW+5WjHtGmkyPH8dIYRE1QWjahy/G19&#10;e/IBI2OJKAiXguX4iRl8uXr75qJTGYtlLXnBNAInwmSdynFtrcqiyNCatcScSsUEKEupW2Jhqauo&#10;0KQD7y2P4tksjTqpC6UlZcbA7nVQ4pX3X5aM2q9laZhFPMeAzfq/9v+N+0erC5JVmqi6oT0M8hco&#10;WtIIuHR0dU0sQVvdvHDVNlRLI0t7SmUbybJsKPMcgM18dsTmTsut8lyqrKvUGCYI7VGc/tot/bK7&#10;0+pRPeiAHsR7Sb8biEvUqSqb6t26CsZo032WBeSTbK30xPelbp0LoIT2Pr5PY3zZ3iIKm/FZDB+k&#10;gYJumYLkw09ryNGLQ7S+6Y8l58s4nJnH7kREsnCbR9gjchnv4QURkD9o1BQ5Ts4wEqQFtD6gKEmc&#10;l2N2Lnf/i32KETBMA72BfXKe9tQ9C5KNvA/Mp7wPDrxKGzrHPBeH+bfieKyJYr7mjEv+EEKAGEJ4&#10;qxlz7YiSRYiiNxsKyEyrZ6LplMkMFNkf6+YgFK9EbgwEhHBr7B2TvvLI7t5YX1BVAZKv56JHvYbI&#10;ly2H1n5/gmYoRX1uqtFgPhi8i9B6hjrk09W7G7xAGU68gMVvHCWDjXMUTxwB7BEYqQesdC96sCAh&#10;4sbmzDeUksb1xBqADZ0EHsDIEXvFFu4+tg1n+is0zMPjSagxgkm4CbWqiHXI3BVORB10jytbt9HK&#10;HVtLr7JH3QqXPGu5mFqFqp+gCmo44S7wzTxe6rBOEirkbcO5TwEXDsoySVMPxUjeFE7p0Bhdba64&#10;RjviZrz/HBlwdmAGs1QU3lnNSHHTy5Y0PMhgzyG2MFNCqboJYbKNLJ6gbLUMLwe8dCDUUv/EqINX&#10;I8fmx5ZohhH/JKDzzueLhXtm/GJxtnTDTk81m6mGCAqucmwxJN6JVzY8TVulm6qGm+aerpAfYcyW&#10;jatujy+g6hfQ/F4ap58fi/BewO7BgzRd+xPPL/DqFwAAAP//AwBQSwMEFAAGAAgAAAAhAL89ksH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eExA&#10;HSSUgM4z/Z89/wYAAP//AwBQSwECLQAUAAYACAAAACEAtoM4kv4AAADhAQAAEwAAAAAAAAAAAAAA&#10;AAAAAAAAW0NvbnRlbnRfVHlwZXNdLnhtbFBLAQItABQABgAIAAAAIQA4/SH/1gAAAJQBAAALAAAA&#10;AAAAAAAAAAAAAC8BAABfcmVscy8ucmVsc1BLAQItABQABgAIAAAAIQAQ5SgdJAMAAMkHAAAOAAAA&#10;AAAAAAAAAAAAAC4CAABkcnMvZTJvRG9jLnhtbFBLAQItABQABgAIAAAAIQC/PZLB2wAAAAMBAAAP&#10;AAAAAAAAAAAAAAAAAH4FAABkcnMvZG93bnJldi54bWxQSwUGAAAAAAQABADzAAAAhgYAAAAA&#10;">
                <v:group id="Group 3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5qxAAAANsAAAAPAAAAZHJzL2Rvd25yZXYueG1sRI9Pa8JA&#10;FMTvgt9heYXedFMrUqKraKGQQg5qS8+P7DMbzb4N2c2ffntXKPQ4zMxvmM1utLXoqfWVYwUv8wQE&#10;ceF0xaWC76+P2RsIH5A11o5JwS952G2nkw2m2g18ov4cShEh7FNUYEJoUil9Yciin7uGOHoX11oM&#10;Ubal1C0OEW5ruUiSlbRYcVww2NC7oeJ27qyC02f+c+wWt77XBzTXospqmy+Ven4a92sQgcbwH/5r&#10;Z1rB6woeX+IPkNs7AAAA//8DAFBLAQItABQABgAIAAAAIQDb4fbL7gAAAIUBAAATAAAAAAAAAAAA&#10;AAAAAAAAAABbQ29udGVudF9UeXBlc10ueG1sUEsBAi0AFAAGAAgAAAAhAFr0LFu/AAAAFQEAAAsA&#10;AAAAAAAAAAAAAAAAHwEAAF9yZWxzLy5yZWxzUEsBAi0AFAAGAAgAAAAhAADrrmrEAAAA2wAAAA8A&#10;AAAAAAAAAAAAAAAABwIAAGRycy9kb3ducmV2LnhtbFBLBQYAAAAAAwADALcAAAD4AgAAAAA=&#10;" path="m,l3960,e" filled="f" strokeweight=".58pt">
                    <v:path arrowok="t" o:connecttype="custom" o:connectlocs="0,0;3960,0" o:connectangles="0,0"/>
                  </v:shape>
                </v:group>
                <w10:anchorlock/>
              </v:group>
            </w:pict>
          </mc:Fallback>
        </mc:AlternateContent>
      </w:r>
    </w:p>
    <w:p w14:paraId="46D8BABD"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z w:val="20"/>
        </w:rPr>
        <w:t>Title:</w:t>
      </w:r>
    </w:p>
    <w:p w14:paraId="0380C339" w14:textId="77777777" w:rsidR="00DE2389" w:rsidRDefault="00DE2389" w:rsidP="00DE2389">
      <w:pPr>
        <w:spacing w:before="9"/>
        <w:rPr>
          <w:rFonts w:ascii="Times New Roman" w:eastAsia="Times New Roman" w:hAnsi="Times New Roman" w:cs="Times New Roman"/>
          <w:sz w:val="20"/>
          <w:szCs w:val="20"/>
        </w:rPr>
      </w:pPr>
    </w:p>
    <w:p w14:paraId="7DCE1E05" w14:textId="77777777" w:rsidR="00DE2389" w:rsidRDefault="00DE2389" w:rsidP="00DE2389">
      <w:pPr>
        <w:spacing w:line="20" w:lineRule="atLeast"/>
        <w:ind w:left="9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16B86F" wp14:editId="04AE70B7">
                <wp:extent cx="3035935" cy="7620"/>
                <wp:effectExtent l="8255" t="8255" r="381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7620"/>
                          <a:chOff x="0" y="0"/>
                          <a:chExt cx="4781" cy="12"/>
                        </a:xfrm>
                      </wpg:grpSpPr>
                      <wpg:grpSp>
                        <wpg:cNvPr id="32" name="Group 30"/>
                        <wpg:cNvGrpSpPr>
                          <a:grpSpLocks/>
                        </wpg:cNvGrpSpPr>
                        <wpg:grpSpPr bwMode="auto">
                          <a:xfrm>
                            <a:off x="6" y="6"/>
                            <a:ext cx="4769" cy="2"/>
                            <a:chOff x="6" y="6"/>
                            <a:chExt cx="4769" cy="2"/>
                          </a:xfrm>
                        </wpg:grpSpPr>
                        <wps:wsp>
                          <wps:cNvPr id="33" name="Freeform 31"/>
                          <wps:cNvSpPr>
                            <a:spLocks/>
                          </wps:cNvSpPr>
                          <wps:spPr bwMode="auto">
                            <a:xfrm>
                              <a:off x="6" y="6"/>
                              <a:ext cx="4769" cy="2"/>
                            </a:xfrm>
                            <a:custGeom>
                              <a:avLst/>
                              <a:gdLst>
                                <a:gd name="T0" fmla="+- 0 6 6"/>
                                <a:gd name="T1" fmla="*/ T0 w 4769"/>
                                <a:gd name="T2" fmla="+- 0 4775 6"/>
                                <a:gd name="T3" fmla="*/ T2 w 4769"/>
                              </a:gdLst>
                              <a:ahLst/>
                              <a:cxnLst>
                                <a:cxn ang="0">
                                  <a:pos x="T1" y="0"/>
                                </a:cxn>
                                <a:cxn ang="0">
                                  <a:pos x="T3" y="0"/>
                                </a:cxn>
                              </a:cxnLst>
                              <a:rect l="0" t="0" r="r" b="b"/>
                              <a:pathLst>
                                <a:path w="4769">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C130ED" id="Group 31" o:spid="_x0000_s1026" style="width:239.05pt;height:.6pt;mso-position-horizontal-relative:char;mso-position-vertical-relative:line" coordsize="4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BdJAMAAMkHAAAOAAAAZHJzL2Uyb0RvYy54bWysVclu2zAQvRfoPxA8tmgkb3IiRA6KbCiQ&#10;tgHifgBNUQtKkSxJW06/vkNSkmUHQYG0PhhDzXDmvdl4ebVvONoxbWopMjw5izFigsq8FmWGf6zv&#10;Pp1jZCwROeFSsAw/M4OvVu/fXbYqZVNZSZ4zjcCJMGmrMlxZq9IoMrRiDTFnUjEBykLqhlg46jLK&#10;NWnBe8OjaRwnUSt1rrSkzBj4ehOUeOX9FwWj9ntRGGYRzzBgs/5f+/+N+49WlyQtNVFVTTsY5A0o&#10;GlILCDq4uiGWoK2uX7hqaqqlkYU9o7KJZFHUlHkOwGYSn7C513KrPJcybUs1pAlSe5KnN7ul33b3&#10;Wj2pRx3Qg/gg6U8DeYlaVaZjvTuXwRht2q8yh3qSrZWe+L7QjXMBlNDe5/d5yC/bW0Th4yyeLS5m&#10;C4wo6JbJtEs/raBGLy7R6ra7Nl+eT8KdydQVLCJpiOYRdohcxTt4QQTkjxrVOYSdYiRIA2h9QtHM&#10;xz1l52r3v9gnGAHDJHRXz36+TC4CDc+CpAPvI/Mx76MLr9KGyTGH5jD/1hxPFVHM95xxxe9TOOtT&#10;eKcZc+OIZhNHr1XerG8gM+6ekcaZGWiyv/bNUSpeydyQCEjh1th7Jn3nkd2DsWGec5B8P+dd4dcw&#10;+0XDYbQ/fkIxSlBXm3IwgA4LBh8itI5Ri3y5One9F2ikkZf5crl46QgydXA0HTkC2GUPjFQ9VroX&#10;HViQEHFrM/YDpaRxM7EGYP0kgQcwcsResYXYp7bhThdCwz483YQaI9iEm9CriliHzIVwImoz7PPg&#10;PjRyx9bSq+zJtEKQg5aLsVXo+hGqoIYbLoAf5iGowzoqqJB3Nee+BFw4KMtZkvjcGMnr3CkdGqPL&#10;zTXXaEfcjve/bkscmcEuFbl3VjGS33ayJTUPMgTnkFvYKaFVQ29vZP4MbatleDngpQOhkvo3Ri28&#10;Ghk2v7ZEM4z4FwGTdzGZz90z4w/zxRJWHNJjzWasIYKCqwxbDIV34rUNT9NW6bqsINLE0xXyM6zZ&#10;onbd7fEFVN0Bht9Lw/bzaxHeC/h69CCNz/7G4QVe/QEAAP//AwBQSwMEFAAGAAgAAAAhAFCv59nb&#10;AAAAAwEAAA8AAABkcnMvZG93bnJldi54bWxMj09Lw0AQxe+C32EZwZvdpP4rMZtSinoqgq0g3qbZ&#10;aRKanQ3ZbZJ+e0cvenkwvMd7v8mXk2vVQH1oPBtIZwko4tLbhisDH7uXmwWoEJEttp7JwJkCLIvL&#10;ixwz60d+p2EbKyUlHDI0UMfYZVqHsiaHYeY7YvEOvncY5ewrbXscpdy1ep4kD9phw7JQY0frmsrj&#10;9uQMvI44rm7T52FzPKzPX7v7t89NSsZcX02rJ1CRpvgXhh98QYdCmPb+xDao1oA8En9VvLvHRQpq&#10;L6E56CLX/9mLbwAAAP//AwBQSwECLQAUAAYACAAAACEAtoM4kv4AAADhAQAAEwAAAAAAAAAAAAAA&#10;AAAAAAAAW0NvbnRlbnRfVHlwZXNdLnhtbFBLAQItABQABgAIAAAAIQA4/SH/1gAAAJQBAAALAAAA&#10;AAAAAAAAAAAAAC8BAABfcmVscy8ucmVsc1BLAQItABQABgAIAAAAIQC08SBdJAMAAMkHAAAOAAAA&#10;AAAAAAAAAAAAAC4CAABkcnMvZTJvRG9jLnhtbFBLAQItABQABgAIAAAAIQBQr+fZ2wAAAAMBAAAP&#10;AAAAAAAAAAAAAAAAAH4FAABkcnMvZG93bnJldi54bWxQSwUGAAAAAAQABADzAAAAhgYAAAAA&#10;">
                <v:group id="Group 30" o:spid="_x0000_s1027" style="position:absolute;left:6;top:6;width:4769;height:2" coordorigin="6,6"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6;top:6;width:4769;height:2;visibility:visible;mso-wrap-style:square;v-text-anchor:top"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2fxAAAANsAAAAPAAAAZHJzL2Rvd25yZXYueG1sRI9RS8Mw&#10;FIXfhf2HcAe+uXQriHTLxhiUKYpgFWRvl+YuqTY3JYld/fdGEHw8nHO+w9nsJteLkULsPCtYLgoQ&#10;xK3XHRsFb6/1zR2ImJA19p5JwTdF2G1nVxustL/wC41NMiJDOFaowKY0VFLG1pLDuPADcfbOPjhM&#10;WQYjdcBLhrteroriVjrsOC9YHOhgqf1svpyCD66fj8vHJtT23ZyexnL/cDoapa7n034NItGU/sN/&#10;7XutoCzh90v+AXL7AwAA//8DAFBLAQItABQABgAIAAAAIQDb4fbL7gAAAIUBAAATAAAAAAAAAAAA&#10;AAAAAAAAAABbQ29udGVudF9UeXBlc10ueG1sUEsBAi0AFAAGAAgAAAAhAFr0LFu/AAAAFQEAAAsA&#10;AAAAAAAAAAAAAAAAHwEAAF9yZWxzLy5yZWxzUEsBAi0AFAAGAAgAAAAhAKxs3Z/EAAAA2wAAAA8A&#10;AAAAAAAAAAAAAAAABwIAAGRycy9kb3ducmV2LnhtbFBLBQYAAAAAAwADALcAAAD4AgAAAAA=&#10;" path="m,l4769,e" filled="f" strokeweight=".58pt">
                    <v:path arrowok="t" o:connecttype="custom" o:connectlocs="0,0;4769,0" o:connectangles="0,0"/>
                  </v:shape>
                </v:group>
                <w10:anchorlock/>
              </v:group>
            </w:pict>
          </mc:Fallback>
        </mc:AlternateContent>
      </w:r>
    </w:p>
    <w:p w14:paraId="6762AE7C" w14:textId="77777777" w:rsidR="00DE2389" w:rsidRDefault="00DE2389" w:rsidP="00DE2389">
      <w:pPr>
        <w:spacing w:before="97"/>
        <w:ind w:left="348"/>
        <w:rPr>
          <w:rFonts w:ascii="Times New Roman" w:eastAsia="Times New Roman" w:hAnsi="Times New Roman" w:cs="Times New Roman"/>
          <w:sz w:val="20"/>
          <w:szCs w:val="20"/>
        </w:rPr>
      </w:pPr>
      <w:r>
        <w:rPr>
          <w:rFonts w:ascii="Times New Roman"/>
          <w:spacing w:val="-1"/>
          <w:sz w:val="20"/>
        </w:rPr>
        <w:t>Date:</w:t>
      </w:r>
    </w:p>
    <w:p w14:paraId="4FCCB0E0" w14:textId="77777777" w:rsidR="00DE2389" w:rsidRDefault="00DE2389" w:rsidP="00DE2389">
      <w:pPr>
        <w:spacing w:before="9"/>
        <w:rPr>
          <w:rFonts w:ascii="Times New Roman" w:eastAsia="Times New Roman" w:hAnsi="Times New Roman" w:cs="Times New Roman"/>
          <w:sz w:val="20"/>
          <w:szCs w:val="20"/>
        </w:rPr>
      </w:pPr>
    </w:p>
    <w:p w14:paraId="7AAA5571" w14:textId="77777777" w:rsidR="00DE2389" w:rsidRDefault="00DE2389" w:rsidP="00DE2389">
      <w:pPr>
        <w:spacing w:line="20" w:lineRule="atLeast"/>
        <w:ind w:left="9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26CFA8" wp14:editId="72F93C31">
                <wp:extent cx="3044825" cy="7620"/>
                <wp:effectExtent l="8890" t="5715" r="3810" b="571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620"/>
                          <a:chOff x="0" y="0"/>
                          <a:chExt cx="4795" cy="12"/>
                        </a:xfrm>
                      </wpg:grpSpPr>
                      <wpg:grpSp>
                        <wpg:cNvPr id="29" name="Group 27"/>
                        <wpg:cNvGrpSpPr>
                          <a:grpSpLocks/>
                        </wpg:cNvGrpSpPr>
                        <wpg:grpSpPr bwMode="auto">
                          <a:xfrm>
                            <a:off x="6" y="6"/>
                            <a:ext cx="4784" cy="2"/>
                            <a:chOff x="6" y="6"/>
                            <a:chExt cx="4784" cy="2"/>
                          </a:xfrm>
                        </wpg:grpSpPr>
                        <wps:wsp>
                          <wps:cNvPr id="30" name="Freeform 28"/>
                          <wps:cNvSpPr>
                            <a:spLocks/>
                          </wps:cNvSpPr>
                          <wps:spPr bwMode="auto">
                            <a:xfrm>
                              <a:off x="6" y="6"/>
                              <a:ext cx="4784" cy="2"/>
                            </a:xfrm>
                            <a:custGeom>
                              <a:avLst/>
                              <a:gdLst>
                                <a:gd name="T0" fmla="+- 0 6 6"/>
                                <a:gd name="T1" fmla="*/ T0 w 4784"/>
                                <a:gd name="T2" fmla="+- 0 4789 6"/>
                                <a:gd name="T3" fmla="*/ T2 w 4784"/>
                              </a:gdLst>
                              <a:ahLst/>
                              <a:cxnLst>
                                <a:cxn ang="0">
                                  <a:pos x="T1" y="0"/>
                                </a:cxn>
                                <a:cxn ang="0">
                                  <a:pos x="T3" y="0"/>
                                </a:cxn>
                              </a:cxnLst>
                              <a:rect l="0" t="0" r="r" b="b"/>
                              <a:pathLst>
                                <a:path w="4784">
                                  <a:moveTo>
                                    <a:pt x="0" y="0"/>
                                  </a:moveTo>
                                  <a:lnTo>
                                    <a:pt x="47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E6921" id="Group 28" o:spid="_x0000_s1026" style="width:239.75pt;height:.6pt;mso-position-horizontal-relative:char;mso-position-vertical-relative:line" coordsize="4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CJwMAAMkHAAAOAAAAZHJzL2Uyb0RvYy54bWysVdtu2zAMfR+wfxD0uGG147hxYtQpht4w&#10;oNsKNPsARZYvmC1pkhKn+/pRku06KYoB3fIQUCZFnsObLi4PbYP2TOla8AzPzkKMGKcir3mZ4R+b&#10;209LjLQhPCeN4CzDT0zjy/X7dxedTFkkKtHkTCFwwnXayQxXxsg0CDStWEv0mZCMg7IQqiUGjqoM&#10;ckU68N42QRSGi6ATKpdKUKY1fL32Srx2/ouCUfO9KDQzqMkwYDPuX7n/rf0P1hckLRWRVU17GOQN&#10;KFpScwg6uromhqCdql+4amuqhBaFOaOiDURR1JQ5DsBmFp6wuVNiJx2XMu1KOaYJUnuSpze7pd/2&#10;d0o+ygfl0YN4L+hPDXkJOlmmU709l94YbbuvIod6kp0RjvihUK11AZTQweX3acwvOxhE4eM8jONl&#10;dI4RBV2yiPr00wpq9OISrW76a3Gy6u/MIluwgKQ+mkPYI7IV7+F5EZA/KFTnGY5WGHHSAlqXUBQl&#10;1sspO1u7/8V+gREwXPjuGtjHyTL21B0Lko68j8ynvI8uvEobJkc/N4f+t+Z4rIhkrue0LX6fwjnM&#10;jk/hrWLMjiOKlj6LzmxoID3tnommkzrV0GR/7ZujVLySuTERkMKdNndMuM4j+3tt/DznILl+znvU&#10;G8BftA2M9sdPKEQL1NemHA1mg8GHAG1C1CFXrt7d4CUajJwXsFi9dDQfbKyjaOIIYJcDMFINWOmB&#10;92BBQsSuzdANlBTazsQGgA2TBB7AyBJ7xRZin9r6O30IBfvwdBMqjGATbn2vSmIsMhvCiqjLsMuD&#10;/dCKPdsIpzIn0wpBnrUNn1rB9WNUXg03bAA3zGNQi3VSUC5u66ZxJWi4hZLMk5XLjRZNnVulRaNV&#10;ub1qFNoTu+Pdz5IBZ0dmsEt57pxVjOQ3vWxI3XgZ7BvILewU36p2Q+h0K/InaFsl/MsBLx0IlVC/&#10;Merg1ciw/rUjimHUfOEweatZHNtnxh3i8wRWHFJTzXaqIZyCqwwbDIW34pXxT9NOqrqsINLM0eXi&#10;M6zZorbd7fB5VP0Bht9J4/ZzaxHeC/h69CBNz+7G8wu8/gMAAP//AwBQSwMEFAAGAAgAAAAhAM8i&#10;/53bAAAAAwEAAA8AAABkcnMvZG93bnJldi54bWxMj0FLw0AQhe+C/2EZwZvdpFqtMZtSinoqBVuh&#10;eJsm0yQ0Oxuy2yT9945e9PJgeI/3vkkXo21UT52vHRuIJxEo4twVNZcGPndvd3NQPiAX2DgmAxfy&#10;sMiur1JMCjfwB/XbUCopYZ+ggSqENtHa5xVZ9BPXEot3dJ3FIGdX6qLDQcpto6dR9Kgt1iwLFba0&#10;qig/bc/WwPuAw/I+fu3Xp+Pq8rWbbfbrmIy5vRmXL6ACjeEvDD/4gg6ZMB3cmQuvGgPySPhV8R6e&#10;nmegDhKags5S/Z89+wYAAP//AwBQSwECLQAUAAYACAAAACEAtoM4kv4AAADhAQAAEwAAAAAAAAAA&#10;AAAAAAAAAAAAW0NvbnRlbnRfVHlwZXNdLnhtbFBLAQItABQABgAIAAAAIQA4/SH/1gAAAJQBAAAL&#10;AAAAAAAAAAAAAAAAAC8BAABfcmVscy8ucmVsc1BLAQItABQABgAIAAAAIQBbydZCJwMAAMkHAAAO&#10;AAAAAAAAAAAAAAAAAC4CAABkcnMvZTJvRG9jLnhtbFBLAQItABQABgAIAAAAIQDPIv+d2wAAAAMB&#10;AAAPAAAAAAAAAAAAAAAAAIEFAABkcnMvZG93bnJldi54bWxQSwUGAAAAAAQABADzAAAAiQYAAAAA&#10;">
                <v:group id="Group 27" o:spid="_x0000_s1027" style="position:absolute;left:6;top:6;width:4784;height:2" coordorigin="6,6"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ovgAAANsAAAAPAAAAZHJzL2Rvd25yZXYueG1sRE9Na8JA&#10;EL0X/A/LCL3VjRaiRleRQqnXRg8eh+yYBLOzMTsm6b93DwWPj/e93Y+uUT11ofZsYD5LQBEX3tZc&#10;Gjifvj9WoIIgW2w8k4E/CrDfTd62mFk/8C/1uZQqhnDI0EAl0mZah6Iih2HmW+LIXX3nUCLsSm07&#10;HGK4a/QiSVLtsObYUGFLXxUVt/zhDCxlcR9S/fi5ydCnlzut6/wkxrxPx8MGlNAoL/G/+2gNfMb1&#10;8Uv8AXr3BAAA//8DAFBLAQItABQABgAIAAAAIQDb4fbL7gAAAIUBAAATAAAAAAAAAAAAAAAAAAAA&#10;AABbQ29udGVudF9UeXBlc10ueG1sUEsBAi0AFAAGAAgAAAAhAFr0LFu/AAAAFQEAAAsAAAAAAAAA&#10;AAAAAAAAHwEAAF9yZWxzLy5yZWxzUEsBAi0AFAAGAAgAAAAhAPMXBCi+AAAA2wAAAA8AAAAAAAAA&#10;AAAAAAAABwIAAGRycy9kb3ducmV2LnhtbFBLBQYAAAAAAwADALcAAADyAgAAAAA=&#10;" path="m,l4783,e" filled="f" strokeweight=".20497mm">
                    <v:path arrowok="t" o:connecttype="custom" o:connectlocs="0,0;4783,0" o:connectangles="0,0"/>
                  </v:shape>
                </v:group>
                <w10:anchorlock/>
              </v:group>
            </w:pict>
          </mc:Fallback>
        </mc:AlternateContent>
      </w:r>
    </w:p>
    <w:p w14:paraId="739CC89C" w14:textId="77777777" w:rsidR="00DE2389" w:rsidRDefault="00DE2389" w:rsidP="00DE2389">
      <w:pPr>
        <w:rPr>
          <w:rFonts w:ascii="Times New Roman" w:eastAsia="Times New Roman" w:hAnsi="Times New Roman" w:cs="Times New Roman"/>
          <w:sz w:val="20"/>
          <w:szCs w:val="20"/>
        </w:rPr>
      </w:pPr>
    </w:p>
    <w:p w14:paraId="60C8EC8D" w14:textId="77777777" w:rsidR="00DE2389" w:rsidRDefault="00DE2389" w:rsidP="00DE2389">
      <w:pPr>
        <w:rPr>
          <w:rFonts w:ascii="Times New Roman" w:eastAsia="Times New Roman" w:hAnsi="Times New Roman" w:cs="Times New Roman"/>
          <w:sz w:val="25"/>
          <w:szCs w:val="25"/>
        </w:rPr>
      </w:pPr>
    </w:p>
    <w:p w14:paraId="1727BC02" w14:textId="77777777" w:rsidR="00DE2389" w:rsidRDefault="00DE2389" w:rsidP="00DE2389">
      <w:pPr>
        <w:pStyle w:val="Heading3"/>
        <w:spacing w:before="72"/>
        <w:ind w:left="240" w:firstLine="0"/>
        <w:rPr>
          <w:b w:val="0"/>
          <w:bCs w:val="0"/>
        </w:rPr>
      </w:pPr>
      <w:r>
        <w:rPr>
          <w:spacing w:val="-1"/>
        </w:rPr>
        <w:t>Indiana</w:t>
      </w:r>
      <w:r>
        <w:rPr>
          <w:spacing w:val="-3"/>
        </w:rPr>
        <w:t xml:space="preserve"> </w:t>
      </w:r>
      <w:r>
        <w:rPr>
          <w:spacing w:val="-1"/>
        </w:rPr>
        <w:t>Public</w:t>
      </w:r>
      <w:r>
        <w:t xml:space="preserve"> </w:t>
      </w:r>
      <w:r>
        <w:rPr>
          <w:spacing w:val="-1"/>
        </w:rPr>
        <w:t>Retirement</w:t>
      </w:r>
      <w:r>
        <w:rPr>
          <w:spacing w:val="1"/>
        </w:rPr>
        <w:t xml:space="preserve"> </w:t>
      </w:r>
      <w:r>
        <w:rPr>
          <w:spacing w:val="-1"/>
        </w:rPr>
        <w:t>System</w:t>
      </w:r>
    </w:p>
    <w:p w14:paraId="6A6469F2" w14:textId="77777777" w:rsidR="00DE2389" w:rsidRDefault="00DE2389" w:rsidP="00DE2389">
      <w:pPr>
        <w:spacing w:before="1"/>
        <w:rPr>
          <w:rFonts w:ascii="Times New Roman" w:eastAsia="Times New Roman" w:hAnsi="Times New Roman" w:cs="Times New Roman"/>
          <w:b/>
          <w:bCs/>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5630"/>
      </w:tblGrid>
      <w:tr w:rsidR="00DE2389" w14:paraId="4CD4FC4B" w14:textId="77777777">
        <w:trPr>
          <w:trHeight w:hRule="exact" w:val="512"/>
        </w:trPr>
        <w:tc>
          <w:tcPr>
            <w:tcW w:w="5630" w:type="dxa"/>
            <w:tcBorders>
              <w:top w:val="nil"/>
              <w:left w:val="nil"/>
              <w:bottom w:val="single" w:sz="5" w:space="0" w:color="000000"/>
              <w:right w:val="nil"/>
            </w:tcBorders>
          </w:tcPr>
          <w:p w14:paraId="29416539" w14:textId="77777777" w:rsidR="00DE2389" w:rsidRDefault="00DE2389">
            <w:pPr>
              <w:pStyle w:val="TableParagraph"/>
              <w:spacing w:before="33"/>
              <w:ind w:left="230"/>
              <w:rPr>
                <w:rFonts w:ascii="Times New Roman" w:eastAsia="Times New Roman" w:hAnsi="Times New Roman" w:cs="Times New Roman"/>
                <w:sz w:val="20"/>
                <w:szCs w:val="20"/>
              </w:rPr>
            </w:pPr>
            <w:r>
              <w:rPr>
                <w:rFonts w:ascii="Times New Roman"/>
                <w:spacing w:val="-3"/>
                <w:sz w:val="20"/>
              </w:rPr>
              <w:t>By:</w:t>
            </w:r>
          </w:p>
        </w:tc>
      </w:tr>
      <w:tr w:rsidR="00DE2389" w14:paraId="1ECD6EA5" w14:textId="77777777">
        <w:trPr>
          <w:trHeight w:hRule="exact" w:val="622"/>
        </w:trPr>
        <w:tc>
          <w:tcPr>
            <w:tcW w:w="5630" w:type="dxa"/>
            <w:tcBorders>
              <w:top w:val="single" w:sz="5" w:space="0" w:color="000000"/>
              <w:left w:val="nil"/>
              <w:bottom w:val="nil"/>
              <w:right w:val="nil"/>
            </w:tcBorders>
          </w:tcPr>
          <w:p w14:paraId="21DFB91E" w14:textId="77777777" w:rsidR="00DE2389" w:rsidRDefault="00DE2389">
            <w:pPr>
              <w:pStyle w:val="TableParagraph"/>
              <w:tabs>
                <w:tab w:val="left" w:pos="1777"/>
              </w:tabs>
              <w:spacing w:before="114"/>
              <w:ind w:left="230"/>
              <w:rPr>
                <w:rFonts w:ascii="Times New Roman" w:eastAsia="Times New Roman" w:hAnsi="Times New Roman" w:cs="Times New Roman"/>
              </w:rPr>
            </w:pPr>
            <w:r>
              <w:rPr>
                <w:rFonts w:ascii="Times New Roman"/>
                <w:spacing w:val="-1"/>
                <w:sz w:val="20"/>
              </w:rPr>
              <w:t>Printed</w:t>
            </w:r>
            <w:r>
              <w:rPr>
                <w:rFonts w:ascii="Times New Roman"/>
                <w:spacing w:val="-11"/>
                <w:sz w:val="20"/>
              </w:rPr>
              <w:t xml:space="preserve"> </w:t>
            </w:r>
            <w:r>
              <w:rPr>
                <w:rFonts w:ascii="Times New Roman"/>
                <w:spacing w:val="-1"/>
                <w:sz w:val="20"/>
              </w:rPr>
              <w:t>Name:</w:t>
            </w:r>
            <w:r>
              <w:rPr>
                <w:rFonts w:ascii="Times New Roman"/>
                <w:spacing w:val="-1"/>
                <w:sz w:val="20"/>
              </w:rPr>
              <w:tab/>
            </w:r>
            <w:r>
              <w:rPr>
                <w:rFonts w:ascii="Times New Roman"/>
                <w:spacing w:val="-1"/>
                <w:position w:val="1"/>
              </w:rPr>
              <w:t>Steve</w:t>
            </w:r>
            <w:r>
              <w:rPr>
                <w:rFonts w:ascii="Times New Roman"/>
                <w:position w:val="1"/>
              </w:rPr>
              <w:t xml:space="preserve"> </w:t>
            </w:r>
            <w:r>
              <w:rPr>
                <w:rFonts w:ascii="Times New Roman"/>
                <w:spacing w:val="-1"/>
                <w:position w:val="1"/>
              </w:rPr>
              <w:t>Russo</w:t>
            </w:r>
          </w:p>
        </w:tc>
      </w:tr>
      <w:tr w:rsidR="00DE2389" w14:paraId="73BAB6A4" w14:textId="77777777">
        <w:trPr>
          <w:trHeight w:hRule="exact" w:val="622"/>
        </w:trPr>
        <w:tc>
          <w:tcPr>
            <w:tcW w:w="5630" w:type="dxa"/>
            <w:tcBorders>
              <w:top w:val="nil"/>
              <w:left w:val="nil"/>
              <w:bottom w:val="single" w:sz="5" w:space="0" w:color="000000"/>
              <w:right w:val="nil"/>
            </w:tcBorders>
          </w:tcPr>
          <w:p w14:paraId="4A1A7300" w14:textId="77777777" w:rsidR="00DE2389" w:rsidRDefault="00DE2389">
            <w:pPr>
              <w:pStyle w:val="TableParagraph"/>
              <w:tabs>
                <w:tab w:val="left" w:pos="966"/>
              </w:tabs>
              <w:spacing w:before="118"/>
              <w:ind w:left="230"/>
              <w:rPr>
                <w:rFonts w:ascii="Times New Roman" w:eastAsia="Times New Roman" w:hAnsi="Times New Roman" w:cs="Times New Roman"/>
              </w:rPr>
            </w:pPr>
            <w:r>
              <w:rPr>
                <w:rFonts w:ascii="Times New Roman"/>
                <w:w w:val="95"/>
                <w:sz w:val="20"/>
              </w:rPr>
              <w:t>Title:</w:t>
            </w:r>
            <w:r>
              <w:rPr>
                <w:rFonts w:ascii="Times New Roman"/>
                <w:w w:val="95"/>
                <w:sz w:val="20"/>
              </w:rPr>
              <w:tab/>
            </w:r>
            <w:r>
              <w:rPr>
                <w:rFonts w:ascii="Times New Roman"/>
                <w:spacing w:val="-1"/>
                <w:position w:val="1"/>
              </w:rPr>
              <w:t>Executive</w:t>
            </w:r>
            <w:r>
              <w:rPr>
                <w:rFonts w:ascii="Times New Roman"/>
                <w:position w:val="1"/>
              </w:rPr>
              <w:t xml:space="preserve"> </w:t>
            </w:r>
            <w:r>
              <w:rPr>
                <w:rFonts w:ascii="Times New Roman"/>
                <w:spacing w:val="-1"/>
                <w:position w:val="1"/>
              </w:rPr>
              <w:t>Director</w:t>
            </w:r>
          </w:p>
        </w:tc>
      </w:tr>
      <w:tr w:rsidR="00DE2389" w14:paraId="098EEEF2" w14:textId="77777777">
        <w:trPr>
          <w:trHeight w:hRule="exact" w:val="595"/>
        </w:trPr>
        <w:tc>
          <w:tcPr>
            <w:tcW w:w="5630" w:type="dxa"/>
            <w:tcBorders>
              <w:top w:val="single" w:sz="5" w:space="0" w:color="000000"/>
              <w:left w:val="nil"/>
              <w:bottom w:val="single" w:sz="5" w:space="0" w:color="000000"/>
              <w:right w:val="nil"/>
            </w:tcBorders>
          </w:tcPr>
          <w:p w14:paraId="5CFDA424" w14:textId="77777777" w:rsidR="00DE2389" w:rsidRDefault="00DE2389">
            <w:pPr>
              <w:pStyle w:val="TableParagraph"/>
              <w:spacing w:before="114"/>
              <w:ind w:left="230"/>
              <w:rPr>
                <w:rFonts w:ascii="Times New Roman" w:eastAsia="Times New Roman" w:hAnsi="Times New Roman" w:cs="Times New Roman"/>
                <w:sz w:val="20"/>
                <w:szCs w:val="20"/>
              </w:rPr>
            </w:pPr>
            <w:r>
              <w:rPr>
                <w:rFonts w:ascii="Times New Roman"/>
                <w:spacing w:val="-1"/>
                <w:sz w:val="20"/>
              </w:rPr>
              <w:t>Date:</w:t>
            </w:r>
          </w:p>
        </w:tc>
      </w:tr>
    </w:tbl>
    <w:p w14:paraId="4B7162AD" w14:textId="77777777" w:rsidR="00DE2389" w:rsidRDefault="00DE2389" w:rsidP="00DE2389">
      <w:pPr>
        <w:rPr>
          <w:rFonts w:ascii="Times New Roman" w:eastAsia="Times New Roman" w:hAnsi="Times New Roman" w:cs="Times New Roman"/>
          <w:sz w:val="20"/>
          <w:szCs w:val="20"/>
        </w:rPr>
        <w:sectPr w:rsidR="00DE2389">
          <w:pgSz w:w="12240" w:h="15840"/>
          <w:pgMar w:top="1380" w:right="1580" w:bottom="900" w:left="1200" w:header="0" w:footer="708" w:gutter="0"/>
          <w:cols w:space="720"/>
        </w:sectPr>
      </w:pPr>
    </w:p>
    <w:p w14:paraId="57E3597E" w14:textId="77777777" w:rsidR="00DE2389" w:rsidRDefault="00DE2389" w:rsidP="00DE2389">
      <w:pPr>
        <w:pStyle w:val="Heading3"/>
        <w:spacing w:before="58"/>
        <w:ind w:left="2258" w:right="2257" w:firstLine="0"/>
        <w:jc w:val="center"/>
        <w:rPr>
          <w:b w:val="0"/>
          <w:bCs w:val="0"/>
        </w:rPr>
      </w:pPr>
      <w:r>
        <w:rPr>
          <w:spacing w:val="-1"/>
        </w:rPr>
        <w:lastRenderedPageBreak/>
        <w:t xml:space="preserve">EXHIBIT </w:t>
      </w:r>
      <w:r>
        <w:t>A</w:t>
      </w:r>
    </w:p>
    <w:p w14:paraId="47ED1E06" w14:textId="77777777" w:rsidR="00DE2389" w:rsidRDefault="00DE2389" w:rsidP="00DE2389">
      <w:pPr>
        <w:spacing w:before="1"/>
        <w:rPr>
          <w:rFonts w:ascii="Times New Roman" w:eastAsia="Times New Roman" w:hAnsi="Times New Roman" w:cs="Times New Roman"/>
          <w:b/>
          <w:bCs/>
          <w:sz w:val="24"/>
          <w:szCs w:val="24"/>
        </w:rPr>
      </w:pPr>
    </w:p>
    <w:p w14:paraId="6EA5B18E" w14:textId="77777777" w:rsidR="00DE2389" w:rsidRDefault="00DE2389" w:rsidP="00DE2389">
      <w:pPr>
        <w:pStyle w:val="Heading3"/>
        <w:ind w:left="2258" w:right="2258" w:firstLine="0"/>
        <w:jc w:val="center"/>
        <w:rPr>
          <w:b w:val="0"/>
          <w:bCs w:val="0"/>
        </w:rPr>
      </w:pPr>
      <w:r>
        <w:rPr>
          <w:spacing w:val="-1"/>
        </w:rPr>
        <w:t>SPECIFIC</w:t>
      </w:r>
      <w:r>
        <w:rPr>
          <w:spacing w:val="-4"/>
        </w:rPr>
        <w:t xml:space="preserve"> </w:t>
      </w:r>
      <w:r>
        <w:rPr>
          <w:spacing w:val="-2"/>
        </w:rPr>
        <w:t>MANDATE</w:t>
      </w:r>
      <w:r>
        <w:rPr>
          <w:spacing w:val="-1"/>
        </w:rPr>
        <w:t xml:space="preserve"> AND BENCHMARK</w:t>
      </w:r>
    </w:p>
    <w:p w14:paraId="65998B92" w14:textId="77777777" w:rsidR="00DE2389" w:rsidRDefault="00DE2389" w:rsidP="00DE2389">
      <w:pPr>
        <w:spacing w:before="8"/>
        <w:rPr>
          <w:rFonts w:ascii="Times New Roman" w:eastAsia="Times New Roman" w:hAnsi="Times New Roman" w:cs="Times New Roman"/>
          <w:b/>
          <w:bCs/>
          <w:sz w:val="23"/>
          <w:szCs w:val="23"/>
        </w:rPr>
      </w:pPr>
    </w:p>
    <w:p w14:paraId="4E8C4AF6" w14:textId="77777777" w:rsidR="00DE2389" w:rsidRDefault="00DE2389" w:rsidP="00DE2389">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7724A0EC" w14:textId="77777777" w:rsidR="00DE2389" w:rsidRDefault="00DE2389" w:rsidP="00DE2389">
      <w:pPr>
        <w:jc w:val="center"/>
        <w:sectPr w:rsidR="00DE2389">
          <w:pgSz w:w="12240" w:h="15840"/>
          <w:pgMar w:top="1380" w:right="1720" w:bottom="900" w:left="1720" w:header="0" w:footer="708" w:gutter="0"/>
          <w:cols w:space="720"/>
        </w:sectPr>
      </w:pPr>
    </w:p>
    <w:p w14:paraId="533E6A9B" w14:textId="77777777" w:rsidR="00DE2389" w:rsidRDefault="00DE2389" w:rsidP="00DE2389">
      <w:pPr>
        <w:pStyle w:val="Heading3"/>
        <w:spacing w:before="58" w:line="503" w:lineRule="auto"/>
        <w:ind w:left="3952" w:right="3810" w:firstLine="276"/>
        <w:rPr>
          <w:b w:val="0"/>
          <w:bCs w:val="0"/>
        </w:rPr>
      </w:pPr>
      <w:r>
        <w:rPr>
          <w:spacing w:val="-1"/>
        </w:rPr>
        <w:lastRenderedPageBreak/>
        <w:t>EXHIBIT</w:t>
      </w:r>
      <w:r>
        <w:rPr>
          <w:spacing w:val="-4"/>
        </w:rPr>
        <w:t xml:space="preserve"> </w:t>
      </w:r>
      <w:r>
        <w:t>B</w:t>
      </w:r>
      <w:r>
        <w:rPr>
          <w:spacing w:val="25"/>
        </w:rPr>
        <w:t xml:space="preserve"> </w:t>
      </w:r>
      <w:r>
        <w:t>FEE</w:t>
      </w:r>
      <w:r>
        <w:rPr>
          <w:spacing w:val="-1"/>
        </w:rPr>
        <w:t xml:space="preserve"> SCHEDULE</w:t>
      </w:r>
    </w:p>
    <w:p w14:paraId="1C8C934E" w14:textId="77777777" w:rsidR="00DE2389" w:rsidRDefault="00DE2389" w:rsidP="00DE2389">
      <w:pPr>
        <w:pStyle w:val="BodyText"/>
        <w:spacing w:before="5" w:line="277" w:lineRule="auto"/>
        <w:ind w:left="119" w:right="153"/>
      </w:pPr>
      <w:r>
        <w:rPr>
          <w:spacing w:val="-1"/>
        </w:rPr>
        <w:t>Manager</w:t>
      </w:r>
      <w:r>
        <w:rPr>
          <w:spacing w:val="-2"/>
        </w:rPr>
        <w:t xml:space="preserve"> </w:t>
      </w:r>
      <w:r>
        <w:rPr>
          <w:spacing w:val="-1"/>
        </w:rPr>
        <w:t>shall</w:t>
      </w:r>
      <w:r>
        <w:rPr>
          <w:spacing w:val="1"/>
        </w:rPr>
        <w:t xml:space="preserve"> </w:t>
      </w:r>
      <w:r>
        <w:rPr>
          <w:spacing w:val="-2"/>
        </w:rPr>
        <w:t>be</w:t>
      </w:r>
      <w:r>
        <w:t xml:space="preserve"> </w:t>
      </w:r>
      <w:r>
        <w:rPr>
          <w:spacing w:val="-1"/>
        </w:rPr>
        <w:t>paid</w:t>
      </w:r>
      <w:r>
        <w:t xml:space="preserve"> </w:t>
      </w:r>
      <w:r>
        <w:rPr>
          <w:spacing w:val="-2"/>
        </w:rPr>
        <w:t>an</w:t>
      </w:r>
      <w:r>
        <w:t xml:space="preserve"> </w:t>
      </w:r>
      <w:r>
        <w:rPr>
          <w:spacing w:val="-1"/>
        </w:rPr>
        <w:t>annual</w:t>
      </w:r>
      <w:r>
        <w:rPr>
          <w:spacing w:val="-2"/>
        </w:rPr>
        <w:t xml:space="preserve"> </w:t>
      </w:r>
      <w:r>
        <w:rPr>
          <w:spacing w:val="-1"/>
        </w:rPr>
        <w:t>fee</w:t>
      </w:r>
      <w:r>
        <w:t xml:space="preserve"> on</w:t>
      </w:r>
      <w:r>
        <w:rPr>
          <w:spacing w:val="-3"/>
        </w:rPr>
        <w:t xml:space="preserve"> </w:t>
      </w:r>
      <w:r>
        <w:t xml:space="preserve">the </w:t>
      </w:r>
      <w:r>
        <w:rPr>
          <w:spacing w:val="-1"/>
        </w:rPr>
        <w:t>value</w:t>
      </w:r>
      <w:r>
        <w:t xml:space="preserve"> of</w:t>
      </w:r>
      <w:r>
        <w:rPr>
          <w:spacing w:val="-2"/>
        </w:rPr>
        <w:t xml:space="preserve"> </w:t>
      </w:r>
      <w:r>
        <w:rPr>
          <w:spacing w:val="-1"/>
        </w:rPr>
        <w:t>the</w:t>
      </w:r>
      <w:r>
        <w:t xml:space="preserve"> </w:t>
      </w:r>
      <w:r>
        <w:rPr>
          <w:spacing w:val="-1"/>
        </w:rPr>
        <w:t>Managed</w:t>
      </w:r>
      <w:r>
        <w:t xml:space="preserve"> </w:t>
      </w:r>
      <w:r>
        <w:rPr>
          <w:spacing w:val="-1"/>
        </w:rPr>
        <w:t>Assets</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following</w:t>
      </w:r>
      <w:r>
        <w:rPr>
          <w:spacing w:val="67"/>
        </w:rPr>
        <w:t xml:space="preserve"> </w:t>
      </w:r>
      <w:r>
        <w:rPr>
          <w:spacing w:val="-1"/>
        </w:rPr>
        <w:t>schedule:</w:t>
      </w:r>
    </w:p>
    <w:p w14:paraId="57FBC664" w14:textId="77777777" w:rsidR="00DE2389" w:rsidRDefault="00DE2389" w:rsidP="00DE2389">
      <w:pPr>
        <w:spacing w:before="3"/>
        <w:rPr>
          <w:rFonts w:ascii="Times New Roman" w:eastAsia="Times New Roman" w:hAnsi="Times New Roman" w:cs="Times New Roman"/>
          <w:sz w:val="21"/>
          <w:szCs w:val="21"/>
        </w:rPr>
      </w:pPr>
    </w:p>
    <w:tbl>
      <w:tblPr>
        <w:tblW w:w="0" w:type="auto"/>
        <w:tblInd w:w="2655" w:type="dxa"/>
        <w:tblLayout w:type="fixed"/>
        <w:tblCellMar>
          <w:left w:w="0" w:type="dxa"/>
          <w:right w:w="0" w:type="dxa"/>
        </w:tblCellMar>
        <w:tblLook w:val="01E0" w:firstRow="1" w:lastRow="1" w:firstColumn="1" w:lastColumn="1" w:noHBand="0" w:noVBand="0"/>
      </w:tblPr>
      <w:tblGrid>
        <w:gridCol w:w="1818"/>
        <w:gridCol w:w="1616"/>
      </w:tblGrid>
      <w:tr w:rsidR="00DE2389" w14:paraId="6B6435D9" w14:textId="77777777">
        <w:trPr>
          <w:trHeight w:hRule="exact" w:val="810"/>
        </w:trPr>
        <w:tc>
          <w:tcPr>
            <w:tcW w:w="1818" w:type="dxa"/>
            <w:tcBorders>
              <w:top w:val="single" w:sz="13" w:space="0" w:color="000000"/>
              <w:left w:val="single" w:sz="9" w:space="0" w:color="000000"/>
              <w:bottom w:val="single" w:sz="12" w:space="0" w:color="000000"/>
              <w:right w:val="single" w:sz="12" w:space="0" w:color="000000"/>
            </w:tcBorders>
          </w:tcPr>
          <w:p w14:paraId="70F6C6DD" w14:textId="77777777" w:rsidR="00DE2389" w:rsidRDefault="00DE2389">
            <w:pPr>
              <w:pStyle w:val="TableParagraph"/>
              <w:spacing w:line="277" w:lineRule="auto"/>
              <w:ind w:left="277" w:right="273" w:hanging="5"/>
              <w:rPr>
                <w:rFonts w:ascii="Times New Roman" w:eastAsia="Times New Roman" w:hAnsi="Times New Roman" w:cs="Times New Roman"/>
              </w:rPr>
            </w:pPr>
            <w:r>
              <w:rPr>
                <w:rFonts w:ascii="Times New Roman"/>
                <w:b/>
                <w:spacing w:val="-1"/>
              </w:rPr>
              <w:t>Assets</w:t>
            </w:r>
            <w:r>
              <w:rPr>
                <w:rFonts w:ascii="Times New Roman"/>
                <w:b/>
              </w:rPr>
              <w:t xml:space="preserve"> </w:t>
            </w:r>
            <w:r>
              <w:rPr>
                <w:rFonts w:ascii="Times New Roman"/>
                <w:b/>
                <w:spacing w:val="-1"/>
              </w:rPr>
              <w:t>Under</w:t>
            </w:r>
            <w:r>
              <w:rPr>
                <w:rFonts w:ascii="Times New Roman"/>
                <w:b/>
                <w:spacing w:val="25"/>
              </w:rPr>
              <w:t xml:space="preserve"> </w:t>
            </w:r>
            <w:r>
              <w:rPr>
                <w:rFonts w:ascii="Times New Roman"/>
                <w:b/>
                <w:spacing w:val="-1"/>
              </w:rPr>
              <w:t>Management</w:t>
            </w:r>
          </w:p>
        </w:tc>
        <w:tc>
          <w:tcPr>
            <w:tcW w:w="1616" w:type="dxa"/>
            <w:tcBorders>
              <w:top w:val="single" w:sz="13" w:space="0" w:color="000000"/>
              <w:left w:val="single" w:sz="12" w:space="0" w:color="000000"/>
              <w:bottom w:val="single" w:sz="12" w:space="0" w:color="000000"/>
              <w:right w:val="single" w:sz="9" w:space="0" w:color="000000"/>
            </w:tcBorders>
          </w:tcPr>
          <w:p w14:paraId="4637F2A3" w14:textId="77777777" w:rsidR="00DE2389" w:rsidRDefault="00DE2389">
            <w:pPr>
              <w:pStyle w:val="TableParagraph"/>
              <w:spacing w:line="277" w:lineRule="auto"/>
              <w:ind w:left="555" w:right="252" w:hanging="305"/>
              <w:rPr>
                <w:rFonts w:ascii="Times New Roman" w:eastAsia="Times New Roman" w:hAnsi="Times New Roman" w:cs="Times New Roman"/>
              </w:rPr>
            </w:pPr>
            <w:r>
              <w:rPr>
                <w:rFonts w:ascii="Times New Roman"/>
                <w:b/>
                <w:spacing w:val="-1"/>
              </w:rPr>
              <w:t>Annual</w:t>
            </w:r>
            <w:r>
              <w:rPr>
                <w:rFonts w:ascii="Times New Roman"/>
                <w:b/>
                <w:spacing w:val="-2"/>
              </w:rPr>
              <w:t xml:space="preserve"> </w:t>
            </w:r>
            <w:r>
              <w:rPr>
                <w:rFonts w:ascii="Times New Roman"/>
                <w:b/>
              </w:rPr>
              <w:t>Fee</w:t>
            </w:r>
            <w:r>
              <w:rPr>
                <w:rFonts w:ascii="Times New Roman"/>
                <w:b/>
                <w:spacing w:val="23"/>
              </w:rPr>
              <w:t xml:space="preserve"> </w:t>
            </w:r>
            <w:r>
              <w:rPr>
                <w:rFonts w:ascii="Times New Roman"/>
                <w:b/>
                <w:spacing w:val="-1"/>
              </w:rPr>
              <w:t>(bps)</w:t>
            </w:r>
          </w:p>
        </w:tc>
      </w:tr>
      <w:tr w:rsidR="00DE2389" w14:paraId="1F18EDAB" w14:textId="77777777">
        <w:trPr>
          <w:trHeight w:hRule="exact" w:val="536"/>
        </w:trPr>
        <w:tc>
          <w:tcPr>
            <w:tcW w:w="1818" w:type="dxa"/>
            <w:tcBorders>
              <w:top w:val="single" w:sz="12" w:space="0" w:color="000000"/>
              <w:left w:val="single" w:sz="9" w:space="0" w:color="000000"/>
              <w:bottom w:val="single" w:sz="13" w:space="0" w:color="000000"/>
              <w:right w:val="single" w:sz="12" w:space="0" w:color="000000"/>
            </w:tcBorders>
          </w:tcPr>
          <w:p w14:paraId="7E72AF7A" w14:textId="77777777" w:rsidR="00DE2389" w:rsidRDefault="00DE2389"/>
        </w:tc>
        <w:tc>
          <w:tcPr>
            <w:tcW w:w="1616" w:type="dxa"/>
            <w:tcBorders>
              <w:top w:val="single" w:sz="12" w:space="0" w:color="000000"/>
              <w:left w:val="single" w:sz="12" w:space="0" w:color="000000"/>
              <w:bottom w:val="single" w:sz="13" w:space="0" w:color="000000"/>
              <w:right w:val="single" w:sz="9" w:space="0" w:color="000000"/>
            </w:tcBorders>
          </w:tcPr>
          <w:p w14:paraId="10C2E006" w14:textId="77777777" w:rsidR="00DE2389" w:rsidRDefault="00DE2389"/>
        </w:tc>
      </w:tr>
    </w:tbl>
    <w:p w14:paraId="1A628866" w14:textId="77777777" w:rsidR="00DE2389" w:rsidRDefault="00DE2389" w:rsidP="00DE2389">
      <w:pPr>
        <w:spacing w:before="11"/>
        <w:rPr>
          <w:rFonts w:ascii="Times New Roman" w:eastAsia="Times New Roman" w:hAnsi="Times New Roman" w:cs="Times New Roman"/>
          <w:sz w:val="13"/>
          <w:szCs w:val="13"/>
        </w:rPr>
      </w:pPr>
    </w:p>
    <w:p w14:paraId="51176B46" w14:textId="77777777" w:rsidR="00DE2389" w:rsidRDefault="00DE2389" w:rsidP="00DE2389">
      <w:pPr>
        <w:pStyle w:val="BodyText"/>
        <w:spacing w:before="72" w:line="276" w:lineRule="auto"/>
        <w:ind w:left="119" w:right="179"/>
      </w:pPr>
      <w:r>
        <w:t>The</w:t>
      </w:r>
      <w:r>
        <w:rPr>
          <w:spacing w:val="-2"/>
        </w:rPr>
        <w:t xml:space="preserve"> </w:t>
      </w:r>
      <w:r>
        <w:rPr>
          <w:spacing w:val="-1"/>
        </w:rPr>
        <w:t>fee</w:t>
      </w:r>
      <w:r>
        <w:t xml:space="preserve"> </w:t>
      </w:r>
      <w:r>
        <w:rPr>
          <w:spacing w:val="-1"/>
        </w:rPr>
        <w:t>shall</w:t>
      </w:r>
      <w:r>
        <w:rPr>
          <w:spacing w:val="1"/>
        </w:rPr>
        <w:t xml:space="preserve"> </w:t>
      </w:r>
      <w:r>
        <w:rPr>
          <w:spacing w:val="-1"/>
        </w:rPr>
        <w:t>accrue</w:t>
      </w:r>
      <w:r>
        <w:t xml:space="preserve"> </w:t>
      </w:r>
      <w:r>
        <w:rPr>
          <w:spacing w:val="-1"/>
        </w:rPr>
        <w:t>monthly</w:t>
      </w:r>
      <w:r>
        <w:rPr>
          <w:spacing w:val="-3"/>
        </w:rPr>
        <w:t xml:space="preserve"> </w:t>
      </w:r>
      <w:r>
        <w:t>based on</w:t>
      </w:r>
      <w:r>
        <w:rPr>
          <w:spacing w:val="-3"/>
        </w:rPr>
        <w:t xml:space="preserve"> </w:t>
      </w:r>
      <w:r>
        <w:t xml:space="preserve">the </w:t>
      </w:r>
      <w:r>
        <w:rPr>
          <w:spacing w:val="-1"/>
        </w:rPr>
        <w:t>ending</w:t>
      </w:r>
      <w:r>
        <w:rPr>
          <w:spacing w:val="-3"/>
        </w:rPr>
        <w:t xml:space="preserve"> </w:t>
      </w:r>
      <w:r>
        <w:rPr>
          <w:spacing w:val="-1"/>
        </w:rPr>
        <w:t>value</w:t>
      </w:r>
      <w:r>
        <w:rPr>
          <w:spacing w:val="-2"/>
        </w:rPr>
        <w:t xml:space="preserve"> </w:t>
      </w:r>
      <w:r>
        <w:rPr>
          <w:spacing w:val="-1"/>
        </w:rPr>
        <w:t>of</w:t>
      </w:r>
      <w:r>
        <w:rPr>
          <w:spacing w:val="1"/>
        </w:rPr>
        <w:t xml:space="preserve"> </w:t>
      </w:r>
      <w:r>
        <w:rPr>
          <w:spacing w:val="-1"/>
        </w:rPr>
        <w:t>the</w:t>
      </w:r>
      <w:r>
        <w:t xml:space="preserve"> </w:t>
      </w:r>
      <w:r>
        <w:rPr>
          <w:spacing w:val="-1"/>
        </w:rPr>
        <w:t>Managed</w:t>
      </w:r>
      <w:r>
        <w:t xml:space="preserve"> </w:t>
      </w:r>
      <w:r>
        <w:rPr>
          <w:spacing w:val="-1"/>
        </w:rPr>
        <w:t>Assets</w:t>
      </w:r>
      <w:r>
        <w:rPr>
          <w:spacing w:val="-2"/>
        </w:rPr>
        <w:t xml:space="preserve"> </w:t>
      </w:r>
      <w:r>
        <w:rPr>
          <w:spacing w:val="-1"/>
        </w:rPr>
        <w:t>for</w:t>
      </w:r>
      <w:r>
        <w:rPr>
          <w:spacing w:val="-2"/>
        </w:rPr>
        <w:t xml:space="preserve"> </w:t>
      </w:r>
      <w:r>
        <w:t xml:space="preserve">such </w:t>
      </w:r>
      <w:r>
        <w:rPr>
          <w:spacing w:val="-1"/>
        </w:rPr>
        <w:t>month,</w:t>
      </w:r>
      <w:r>
        <w:t xml:space="preserve"> </w:t>
      </w:r>
      <w:r>
        <w:rPr>
          <w:spacing w:val="-1"/>
        </w:rPr>
        <w:t>and</w:t>
      </w:r>
      <w:r>
        <w:t xml:space="preserve"> be</w:t>
      </w:r>
      <w:r>
        <w:rPr>
          <w:spacing w:val="45"/>
        </w:rPr>
        <w:t xml:space="preserve"> </w:t>
      </w:r>
      <w:r>
        <w:rPr>
          <w:spacing w:val="-1"/>
        </w:rPr>
        <w:t>calculated</w:t>
      </w:r>
      <w:r>
        <w:rPr>
          <w:spacing w:val="-3"/>
        </w:rPr>
        <w:t xml:space="preserve"> </w:t>
      </w:r>
      <w:r>
        <w:t xml:space="preserve">and </w:t>
      </w:r>
      <w:r>
        <w:rPr>
          <w:spacing w:val="-1"/>
        </w:rPr>
        <w:t>paid</w:t>
      </w:r>
      <w:r>
        <w:rPr>
          <w:spacing w:val="-3"/>
        </w:rPr>
        <w:t xml:space="preserve"> </w:t>
      </w:r>
      <w:r>
        <w:rPr>
          <w:spacing w:val="-1"/>
        </w:rPr>
        <w:t>quarterly</w:t>
      </w:r>
      <w:r>
        <w:rPr>
          <w:spacing w:val="-3"/>
        </w:rPr>
        <w:t xml:space="preserve"> </w:t>
      </w:r>
      <w:r>
        <w:t xml:space="preserve">in </w:t>
      </w:r>
      <w:r>
        <w:rPr>
          <w:spacing w:val="-1"/>
        </w:rPr>
        <w:t>arrears,</w:t>
      </w:r>
      <w:r>
        <w:t xml:space="preserve"> </w:t>
      </w:r>
      <w:r>
        <w:rPr>
          <w:spacing w:val="-1"/>
        </w:rPr>
        <w:t>based</w:t>
      </w:r>
      <w:r>
        <w:t xml:space="preserve"> </w:t>
      </w:r>
      <w:r>
        <w:rPr>
          <w:spacing w:val="-2"/>
        </w:rPr>
        <w:t>on</w:t>
      </w:r>
      <w:r>
        <w:t xml:space="preserve"> </w:t>
      </w:r>
      <w:r>
        <w:rPr>
          <w:spacing w:val="-1"/>
        </w:rPr>
        <w:t>one-quarter</w:t>
      </w:r>
      <w:r>
        <w:rPr>
          <w:spacing w:val="-2"/>
        </w:rPr>
        <w:t xml:space="preserve"> </w:t>
      </w:r>
      <w:r>
        <w:t>of</w:t>
      </w:r>
      <w:r>
        <w:rPr>
          <w:spacing w:val="-2"/>
        </w:rPr>
        <w:t xml:space="preserve"> </w:t>
      </w:r>
      <w:r>
        <w:t xml:space="preserve">the </w:t>
      </w:r>
      <w:r>
        <w:rPr>
          <w:spacing w:val="-1"/>
        </w:rPr>
        <w:t>applicable</w:t>
      </w:r>
      <w:r>
        <w:rPr>
          <w:spacing w:val="-2"/>
        </w:rPr>
        <w:t xml:space="preserve"> </w:t>
      </w:r>
      <w:r>
        <w:rPr>
          <w:spacing w:val="-1"/>
        </w:rPr>
        <w:t>annual</w:t>
      </w:r>
      <w:r>
        <w:rPr>
          <w:spacing w:val="-2"/>
        </w:rPr>
        <w:t xml:space="preserve"> </w:t>
      </w:r>
      <w:r>
        <w:rPr>
          <w:spacing w:val="-1"/>
        </w:rPr>
        <w:t>rate,</w:t>
      </w:r>
      <w:r>
        <w:t xml:space="preserve"> on</w:t>
      </w:r>
      <w:r>
        <w:rPr>
          <w:spacing w:val="-3"/>
        </w:rPr>
        <w:t xml:space="preserve"> </w:t>
      </w:r>
      <w:r>
        <w:t xml:space="preserve">the </w:t>
      </w:r>
      <w:r>
        <w:rPr>
          <w:spacing w:val="-1"/>
        </w:rPr>
        <w:t>value</w:t>
      </w:r>
      <w:r>
        <w:t xml:space="preserve"> </w:t>
      </w:r>
      <w:r>
        <w:rPr>
          <w:spacing w:val="-3"/>
        </w:rPr>
        <w:t>of</w:t>
      </w:r>
      <w:r>
        <w:rPr>
          <w:spacing w:val="70"/>
        </w:rPr>
        <w:t xml:space="preserve"> </w:t>
      </w:r>
      <w:r>
        <w:t>the</w:t>
      </w:r>
      <w:r>
        <w:rPr>
          <w:spacing w:val="-2"/>
        </w:rPr>
        <w:t xml:space="preserve"> </w:t>
      </w:r>
      <w:r>
        <w:rPr>
          <w:spacing w:val="-1"/>
        </w:rPr>
        <w:t>Managed</w:t>
      </w:r>
      <w:r>
        <w:t xml:space="preserve"> </w:t>
      </w:r>
      <w:r>
        <w:rPr>
          <w:spacing w:val="-1"/>
        </w:rPr>
        <w:t>Assets,</w:t>
      </w:r>
      <w:r>
        <w:t xml:space="preserve"> as</w:t>
      </w:r>
      <w:r>
        <w:rPr>
          <w:spacing w:val="-2"/>
        </w:rPr>
        <w:t xml:space="preserve"> </w:t>
      </w:r>
      <w:r>
        <w:rPr>
          <w:spacing w:val="-1"/>
        </w:rPr>
        <w:t>determined</w:t>
      </w:r>
      <w:r>
        <w:t xml:space="preserve"> by</w:t>
      </w:r>
      <w:r>
        <w:rPr>
          <w:spacing w:val="-3"/>
        </w:rPr>
        <w:t xml:space="preserve"> </w:t>
      </w:r>
      <w:r>
        <w:rPr>
          <w:spacing w:val="-1"/>
        </w:rPr>
        <w:t>INPRS’</w:t>
      </w:r>
      <w:r>
        <w:t xml:space="preserve"> </w:t>
      </w:r>
      <w:r>
        <w:rPr>
          <w:spacing w:val="-1"/>
        </w:rPr>
        <w:t>Custodian,</w:t>
      </w:r>
      <w:r>
        <w:rPr>
          <w:spacing w:val="-3"/>
        </w:rPr>
        <w:t xml:space="preserve"> </w:t>
      </w:r>
      <w:r>
        <w:rPr>
          <w:spacing w:val="-1"/>
        </w:rPr>
        <w:t>adjusted</w:t>
      </w:r>
      <w:r>
        <w:t xml:space="preserve"> </w:t>
      </w:r>
      <w:r>
        <w:rPr>
          <w:spacing w:val="-1"/>
        </w:rPr>
        <w:t>for</w:t>
      </w:r>
      <w:r>
        <w:rPr>
          <w:spacing w:val="1"/>
        </w:rPr>
        <w:t xml:space="preserve"> </w:t>
      </w:r>
      <w:r>
        <w:rPr>
          <w:spacing w:val="-1"/>
        </w:rPr>
        <w:t>any</w:t>
      </w:r>
      <w:r>
        <w:rPr>
          <w:spacing w:val="-3"/>
        </w:rPr>
        <w:t xml:space="preserve"> </w:t>
      </w:r>
      <w:r>
        <w:t>cash</w:t>
      </w:r>
      <w:r>
        <w:rPr>
          <w:spacing w:val="-3"/>
        </w:rPr>
        <w:t xml:space="preserve"> </w:t>
      </w:r>
      <w:r>
        <w:t>flows.</w:t>
      </w:r>
    </w:p>
    <w:p w14:paraId="0A7B3B71" w14:textId="77777777" w:rsidR="00DE2389" w:rsidRDefault="00DE2389" w:rsidP="00DE2389">
      <w:pPr>
        <w:spacing w:before="4"/>
        <w:rPr>
          <w:rFonts w:ascii="Times New Roman" w:eastAsia="Times New Roman" w:hAnsi="Times New Roman" w:cs="Times New Roman"/>
          <w:sz w:val="17"/>
          <w:szCs w:val="17"/>
        </w:rPr>
      </w:pPr>
    </w:p>
    <w:p w14:paraId="34A41DD1" w14:textId="77777777" w:rsidR="00DE2389" w:rsidRDefault="00DE2389" w:rsidP="00DE2389">
      <w:pPr>
        <w:pStyle w:val="BodyText"/>
        <w:spacing w:line="277" w:lineRule="auto"/>
        <w:ind w:left="119" w:right="179"/>
      </w:pPr>
      <w:r>
        <w:rPr>
          <w:spacing w:val="-1"/>
        </w:rPr>
        <w:t>Any</w:t>
      </w:r>
      <w:r>
        <w:rPr>
          <w:spacing w:val="-3"/>
        </w:rPr>
        <w:t xml:space="preserve"> </w:t>
      </w:r>
      <w:r>
        <w:rPr>
          <w:spacing w:val="-1"/>
        </w:rPr>
        <w:t>changes</w:t>
      </w:r>
      <w:r>
        <w:t xml:space="preserve"> in </w:t>
      </w:r>
      <w:r>
        <w:rPr>
          <w:spacing w:val="-1"/>
        </w:rPr>
        <w:t>this</w:t>
      </w:r>
      <w:r>
        <w:t xml:space="preserve"> </w:t>
      </w:r>
      <w:r>
        <w:rPr>
          <w:spacing w:val="-1"/>
        </w:rPr>
        <w:t>Fee</w:t>
      </w:r>
      <w:r>
        <w:t xml:space="preserve"> </w:t>
      </w:r>
      <w:r>
        <w:rPr>
          <w:spacing w:val="-1"/>
        </w:rPr>
        <w:t>Schedule</w:t>
      </w:r>
      <w:r>
        <w:t xml:space="preserve"> </w:t>
      </w:r>
      <w:r>
        <w:rPr>
          <w:spacing w:val="-1"/>
        </w:rPr>
        <w:t>must</w:t>
      </w:r>
      <w:r>
        <w:rPr>
          <w:spacing w:val="1"/>
        </w:rPr>
        <w:t xml:space="preserve"> </w:t>
      </w:r>
      <w:r>
        <w:t xml:space="preserve">be </w:t>
      </w:r>
      <w:r>
        <w:rPr>
          <w:spacing w:val="-1"/>
        </w:rPr>
        <w:t>mutually</w:t>
      </w:r>
      <w:r>
        <w:rPr>
          <w:spacing w:val="-3"/>
        </w:rPr>
        <w:t xml:space="preserve"> </w:t>
      </w:r>
      <w:r>
        <w:rPr>
          <w:spacing w:val="-1"/>
        </w:rPr>
        <w:t>agreed</w:t>
      </w:r>
      <w:r>
        <w:rPr>
          <w:spacing w:val="-3"/>
        </w:rPr>
        <w:t xml:space="preserve"> </w:t>
      </w:r>
      <w:r>
        <w:t xml:space="preserve">upon, </w:t>
      </w:r>
      <w:r>
        <w:rPr>
          <w:spacing w:val="-2"/>
        </w:rPr>
        <w:t>as</w:t>
      </w:r>
      <w:r>
        <w:t xml:space="preserve"> </w:t>
      </w:r>
      <w:r>
        <w:rPr>
          <w:spacing w:val="-1"/>
        </w:rPr>
        <w:t>provided</w:t>
      </w:r>
      <w:r>
        <w:rPr>
          <w:spacing w:val="-3"/>
        </w:rPr>
        <w:t xml:space="preserve"> </w:t>
      </w:r>
      <w:r>
        <w:t xml:space="preserve">in </w:t>
      </w:r>
      <w:r>
        <w:rPr>
          <w:spacing w:val="-2"/>
        </w:rPr>
        <w:t>the</w:t>
      </w:r>
      <w:r>
        <w:t xml:space="preserve"> </w:t>
      </w:r>
      <w:r>
        <w:rPr>
          <w:spacing w:val="-1"/>
        </w:rPr>
        <w:t>Investment</w:t>
      </w:r>
      <w:r>
        <w:rPr>
          <w:spacing w:val="55"/>
        </w:rPr>
        <w:t xml:space="preserve"> </w:t>
      </w:r>
      <w:r>
        <w:rPr>
          <w:spacing w:val="-1"/>
        </w:rPr>
        <w:t>Management</w:t>
      </w:r>
      <w:r>
        <w:rPr>
          <w:spacing w:val="1"/>
        </w:rPr>
        <w:t xml:space="preserve"> </w:t>
      </w:r>
      <w:r>
        <w:rPr>
          <w:spacing w:val="-1"/>
        </w:rPr>
        <w:t>Agreement.</w:t>
      </w:r>
    </w:p>
    <w:p w14:paraId="1718A482" w14:textId="77777777" w:rsidR="00DE2389" w:rsidRDefault="00DE2389" w:rsidP="00DE2389">
      <w:pPr>
        <w:spacing w:before="3"/>
        <w:rPr>
          <w:rFonts w:ascii="Times New Roman" w:eastAsia="Times New Roman" w:hAnsi="Times New Roman" w:cs="Times New Roman"/>
          <w:sz w:val="17"/>
          <w:szCs w:val="17"/>
        </w:rPr>
      </w:pPr>
    </w:p>
    <w:p w14:paraId="276BD0F1" w14:textId="77777777" w:rsidR="00DE2389" w:rsidRDefault="00DE2389" w:rsidP="00DE2389">
      <w:pPr>
        <w:pStyle w:val="BodyText"/>
        <w:spacing w:line="276" w:lineRule="auto"/>
        <w:ind w:left="119" w:right="244"/>
      </w:pP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t>not</w:t>
      </w:r>
      <w:r>
        <w:rPr>
          <w:spacing w:val="1"/>
        </w:rPr>
        <w:t xml:space="preserve"> </w:t>
      </w:r>
      <w:r>
        <w:rPr>
          <w:spacing w:val="-1"/>
        </w:rPr>
        <w:t>enter</w:t>
      </w:r>
      <w:r>
        <w:rPr>
          <w:spacing w:val="1"/>
        </w:rPr>
        <w:t xml:space="preserve"> </w:t>
      </w:r>
      <w:r>
        <w:rPr>
          <w:spacing w:val="-1"/>
        </w:rPr>
        <w:t>into</w:t>
      </w:r>
      <w:r>
        <w:rPr>
          <w:spacing w:val="-3"/>
        </w:rPr>
        <w:t xml:space="preserve"> </w:t>
      </w:r>
      <w:r>
        <w:t xml:space="preserve">a </w:t>
      </w:r>
      <w:r>
        <w:rPr>
          <w:spacing w:val="-1"/>
        </w:rPr>
        <w:t>fee</w:t>
      </w:r>
      <w:r>
        <w:t xml:space="preserve"> </w:t>
      </w:r>
      <w:r>
        <w:rPr>
          <w:spacing w:val="-2"/>
        </w:rPr>
        <w:t>arrangement</w:t>
      </w:r>
      <w:r>
        <w:rPr>
          <w:spacing w:val="1"/>
        </w:rPr>
        <w:t xml:space="preserve"> </w:t>
      </w:r>
      <w:r>
        <w:t xml:space="preserve">which </w:t>
      </w:r>
      <w:r>
        <w:rPr>
          <w:spacing w:val="-1"/>
        </w:rPr>
        <w:t>grants</w:t>
      </w:r>
      <w:r>
        <w:t xml:space="preserve"> </w:t>
      </w:r>
      <w:r>
        <w:rPr>
          <w:spacing w:val="-1"/>
        </w:rPr>
        <w:t>another</w:t>
      </w:r>
      <w:r>
        <w:rPr>
          <w:spacing w:val="-2"/>
        </w:rPr>
        <w:t xml:space="preserve"> </w:t>
      </w:r>
      <w:r>
        <w:rPr>
          <w:spacing w:val="-1"/>
        </w:rPr>
        <w:t>investor</w:t>
      </w:r>
      <w:r>
        <w:rPr>
          <w:spacing w:val="1"/>
        </w:rPr>
        <w:t xml:space="preserve"> </w:t>
      </w:r>
      <w:r>
        <w:rPr>
          <w:spacing w:val="-1"/>
        </w:rPr>
        <w:t>with</w:t>
      </w:r>
      <w:r>
        <w:rPr>
          <w:spacing w:val="-3"/>
        </w:rPr>
        <w:t xml:space="preserve"> </w:t>
      </w:r>
      <w:r>
        <w:t>an</w:t>
      </w:r>
      <w:r>
        <w:rPr>
          <w:spacing w:val="65"/>
        </w:rPr>
        <w:t xml:space="preserve"> </w:t>
      </w:r>
      <w:r>
        <w:rPr>
          <w:spacing w:val="-1"/>
        </w:rPr>
        <w:t>investment</w:t>
      </w:r>
      <w:r>
        <w:rPr>
          <w:spacing w:val="1"/>
        </w:rPr>
        <w:t xml:space="preserve"> </w:t>
      </w:r>
      <w:r>
        <w:t>of</w:t>
      </w:r>
      <w:r>
        <w:rPr>
          <w:spacing w:val="-2"/>
        </w:rPr>
        <w:t xml:space="preserve"> </w:t>
      </w:r>
      <w:r>
        <w:rPr>
          <w:spacing w:val="-1"/>
        </w:rPr>
        <w:t>equal</w:t>
      </w:r>
      <w:r>
        <w:rPr>
          <w:spacing w:val="1"/>
        </w:rPr>
        <w:t xml:space="preserve"> </w:t>
      </w:r>
      <w:r>
        <w:rPr>
          <w:spacing w:val="-2"/>
        </w:rPr>
        <w:t>or</w:t>
      </w:r>
      <w:r>
        <w:rPr>
          <w:spacing w:val="1"/>
        </w:rPr>
        <w:t xml:space="preserve"> </w:t>
      </w:r>
      <w:r>
        <w:rPr>
          <w:spacing w:val="-2"/>
        </w:rPr>
        <w:t>lesser</w:t>
      </w:r>
      <w:r>
        <w:rPr>
          <w:spacing w:val="1"/>
        </w:rPr>
        <w:t xml:space="preserve"> </w:t>
      </w:r>
      <w:r>
        <w:rPr>
          <w:spacing w:val="-1"/>
        </w:rPr>
        <w:t>size</w:t>
      </w:r>
      <w:r>
        <w:rPr>
          <w:spacing w:val="-2"/>
        </w:rPr>
        <w:t xml:space="preserve"> </w:t>
      </w:r>
      <w:r>
        <w:rPr>
          <w:spacing w:val="-1"/>
        </w:rPr>
        <w:t>(“Comparable</w:t>
      </w:r>
      <w:r>
        <w:t xml:space="preserve"> </w:t>
      </w:r>
      <w:r>
        <w:rPr>
          <w:spacing w:val="-1"/>
        </w:rPr>
        <w:t>Investor”)</w:t>
      </w:r>
      <w:r>
        <w:rPr>
          <w:spacing w:val="1"/>
        </w:rPr>
        <w:t xml:space="preserve"> </w:t>
      </w:r>
      <w:r>
        <w:rPr>
          <w:spacing w:val="-1"/>
        </w:rPr>
        <w:t>more</w:t>
      </w:r>
      <w:r>
        <w:rPr>
          <w:spacing w:val="-2"/>
        </w:rPr>
        <w:t xml:space="preserve"> </w:t>
      </w:r>
      <w:r>
        <w:rPr>
          <w:spacing w:val="-1"/>
        </w:rPr>
        <w:t>favorable</w:t>
      </w:r>
      <w:r>
        <w:rPr>
          <w:spacing w:val="-2"/>
        </w:rPr>
        <w:t xml:space="preserve"> </w:t>
      </w:r>
      <w:r>
        <w:rPr>
          <w:spacing w:val="-1"/>
        </w:rPr>
        <w:t>fees</w:t>
      </w:r>
      <w:r>
        <w:t xml:space="preserve"> </w:t>
      </w:r>
      <w:r>
        <w:rPr>
          <w:spacing w:val="-1"/>
        </w:rPr>
        <w:t>before,</w:t>
      </w:r>
      <w:r>
        <w:rPr>
          <w:spacing w:val="-3"/>
        </w:rPr>
        <w:t xml:space="preserve"> </w:t>
      </w:r>
      <w:r>
        <w:t xml:space="preserve">on </w:t>
      </w:r>
      <w:r>
        <w:rPr>
          <w:spacing w:val="-2"/>
        </w:rPr>
        <w:t>or</w:t>
      </w:r>
      <w:r>
        <w:rPr>
          <w:spacing w:val="1"/>
        </w:rPr>
        <w:t xml:space="preserve"> </w:t>
      </w:r>
      <w:r>
        <w:rPr>
          <w:spacing w:val="-1"/>
        </w:rPr>
        <w:t>after</w:t>
      </w:r>
      <w:r>
        <w:rPr>
          <w:spacing w:val="1"/>
        </w:rPr>
        <w:t xml:space="preserve"> </w:t>
      </w:r>
      <w:r>
        <w:rPr>
          <w:spacing w:val="-1"/>
        </w:rPr>
        <w:t>the</w:t>
      </w:r>
      <w:r>
        <w:rPr>
          <w:spacing w:val="73"/>
        </w:rPr>
        <w:t xml:space="preserve"> </w:t>
      </w:r>
      <w:r>
        <w:t>date</w:t>
      </w:r>
      <w:r>
        <w:rPr>
          <w:spacing w:val="-2"/>
        </w:rPr>
        <w:t xml:space="preserve"> </w:t>
      </w:r>
      <w:r>
        <w:rPr>
          <w:spacing w:val="-1"/>
        </w:rPr>
        <w:t>hereof,</w:t>
      </w:r>
      <w:r>
        <w:rPr>
          <w:spacing w:val="-3"/>
        </w:rPr>
        <w:t xml:space="preserve"> </w:t>
      </w:r>
      <w:r>
        <w:rPr>
          <w:spacing w:val="-1"/>
        </w:rPr>
        <w:t>unless,</w:t>
      </w:r>
      <w:r>
        <w:rPr>
          <w:spacing w:val="-3"/>
        </w:rPr>
        <w:t xml:space="preserve"> </w:t>
      </w:r>
      <w:r>
        <w:t>in</w:t>
      </w:r>
      <w:r>
        <w:rPr>
          <w:spacing w:val="-3"/>
        </w:rPr>
        <w:t xml:space="preserve"> </w:t>
      </w:r>
      <w:r>
        <w:t>any</w:t>
      </w:r>
      <w:r>
        <w:rPr>
          <w:spacing w:val="-3"/>
        </w:rPr>
        <w:t xml:space="preserve"> </w:t>
      </w:r>
      <w:r>
        <w:t xml:space="preserve">such </w:t>
      </w:r>
      <w:r>
        <w:rPr>
          <w:spacing w:val="-1"/>
        </w:rPr>
        <w:t>case</w:t>
      </w:r>
      <w:r>
        <w:t xml:space="preserve"> </w:t>
      </w:r>
      <w:r>
        <w:rPr>
          <w:spacing w:val="-1"/>
        </w:rPr>
        <w:t>within</w:t>
      </w:r>
      <w:r>
        <w:t xml:space="preserve"> 30 </w:t>
      </w:r>
      <w:r>
        <w:rPr>
          <w:spacing w:val="-2"/>
        </w:rPr>
        <w:t>days</w:t>
      </w:r>
      <w:r>
        <w:t xml:space="preserve"> of</w:t>
      </w:r>
      <w:r>
        <w:rPr>
          <w:spacing w:val="-2"/>
        </w:rPr>
        <w:t xml:space="preserve"> </w:t>
      </w:r>
      <w:r>
        <w:rPr>
          <w:spacing w:val="-1"/>
        </w:rPr>
        <w:t>entering</w:t>
      </w:r>
      <w:r>
        <w:rPr>
          <w:spacing w:val="-3"/>
        </w:rPr>
        <w:t xml:space="preserve"> </w:t>
      </w:r>
      <w:r>
        <w:rPr>
          <w:spacing w:val="-1"/>
        </w:rPr>
        <w:t>into</w:t>
      </w:r>
      <w:r>
        <w:rPr>
          <w:spacing w:val="-3"/>
        </w:rPr>
        <w:t xml:space="preserve"> </w:t>
      </w:r>
      <w:r>
        <w:t>such</w:t>
      </w:r>
      <w:r>
        <w:rPr>
          <w:spacing w:val="-3"/>
        </w:rPr>
        <w:t xml:space="preserve"> </w:t>
      </w:r>
      <w:r>
        <w:rPr>
          <w:spacing w:val="-1"/>
        </w:rPr>
        <w:t>arrangement,</w:t>
      </w:r>
      <w:r>
        <w:t xml:space="preserve"> the </w:t>
      </w:r>
      <w:r>
        <w:rPr>
          <w:spacing w:val="-1"/>
        </w:rPr>
        <w:t>Manager</w:t>
      </w:r>
      <w:r>
        <w:rPr>
          <w:spacing w:val="-2"/>
        </w:rPr>
        <w:t xml:space="preserve"> </w:t>
      </w:r>
      <w:r>
        <w:rPr>
          <w:spacing w:val="-1"/>
        </w:rPr>
        <w:t>shall</w:t>
      </w:r>
      <w:r>
        <w:rPr>
          <w:spacing w:val="75"/>
        </w:rPr>
        <w:t xml:space="preserve"> </w:t>
      </w:r>
      <w:r>
        <w:rPr>
          <w:spacing w:val="-1"/>
        </w:rPr>
        <w:t>offer</w:t>
      </w:r>
      <w:r>
        <w:rPr>
          <w:spacing w:val="-2"/>
        </w:rPr>
        <w:t xml:space="preserve"> </w:t>
      </w:r>
      <w:r>
        <w:t xml:space="preserve">to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 xml:space="preserve">the </w:t>
      </w:r>
      <w:r>
        <w:rPr>
          <w:spacing w:val="-1"/>
        </w:rPr>
        <w:t>opportunity</w:t>
      </w:r>
      <w:r>
        <w:rPr>
          <w:spacing w:val="-3"/>
        </w:rPr>
        <w:t xml:space="preserve"> </w:t>
      </w:r>
      <w:r>
        <w:t xml:space="preserve">to </w:t>
      </w:r>
      <w:r>
        <w:rPr>
          <w:spacing w:val="-1"/>
        </w:rPr>
        <w:t>receive</w:t>
      </w:r>
      <w:r>
        <w:t xml:space="preserve"> the</w:t>
      </w:r>
      <w:r>
        <w:rPr>
          <w:spacing w:val="-2"/>
        </w:rPr>
        <w:t xml:space="preserve"> </w:t>
      </w:r>
      <w:r>
        <w:rPr>
          <w:spacing w:val="-1"/>
        </w:rPr>
        <w:t>same</w:t>
      </w:r>
      <w:r>
        <w:t xml:space="preserve"> fee</w:t>
      </w:r>
      <w:r>
        <w:rPr>
          <w:spacing w:val="-2"/>
        </w:rPr>
        <w:t xml:space="preserve"> </w:t>
      </w:r>
      <w:r>
        <w:rPr>
          <w:spacing w:val="-1"/>
        </w:rPr>
        <w:t>arrangement.</w:t>
      </w:r>
      <w:r>
        <w:rPr>
          <w:spacing w:val="55"/>
        </w:rPr>
        <w:t xml:space="preserve"> </w:t>
      </w:r>
      <w:r>
        <w:rPr>
          <w:spacing w:val="-1"/>
        </w:rPr>
        <w:t>Manager</w:t>
      </w:r>
      <w:r>
        <w:rPr>
          <w:spacing w:val="1"/>
        </w:rPr>
        <w:t xml:space="preserve"> </w:t>
      </w:r>
      <w:r>
        <w:rPr>
          <w:spacing w:val="-1"/>
        </w:rPr>
        <w:t>agrees</w:t>
      </w:r>
      <w:r>
        <w:rPr>
          <w:spacing w:val="-2"/>
        </w:rPr>
        <w:t xml:space="preserve"> </w:t>
      </w:r>
      <w:r>
        <w:t>to</w:t>
      </w:r>
      <w:r>
        <w:rPr>
          <w:spacing w:val="53"/>
        </w:rPr>
        <w:t xml:space="preserve"> </w:t>
      </w:r>
      <w:r>
        <w:rPr>
          <w:spacing w:val="-1"/>
        </w:rPr>
        <w:t>certify</w:t>
      </w:r>
      <w:r>
        <w:rPr>
          <w:spacing w:val="-3"/>
        </w:rPr>
        <w:t xml:space="preserve"> </w:t>
      </w:r>
      <w:r>
        <w:t>to an</w:t>
      </w:r>
      <w:r>
        <w:rPr>
          <w:spacing w:val="-3"/>
        </w:rPr>
        <w:t xml:space="preserve"> </w:t>
      </w:r>
      <w:r>
        <w:rPr>
          <w:spacing w:val="-1"/>
        </w:rPr>
        <w:t>annual</w:t>
      </w:r>
      <w:r>
        <w:rPr>
          <w:spacing w:val="1"/>
        </w:rPr>
        <w:t xml:space="preserve"> </w:t>
      </w:r>
      <w:r>
        <w:rPr>
          <w:spacing w:val="-1"/>
        </w:rPr>
        <w:t>acknowledgement</w:t>
      </w:r>
      <w:r>
        <w:rPr>
          <w:spacing w:val="1"/>
        </w:rPr>
        <w:t xml:space="preserve"> </w:t>
      </w:r>
      <w:r>
        <w:rPr>
          <w:spacing w:val="-1"/>
        </w:rPr>
        <w:t>that</w:t>
      </w:r>
      <w:r>
        <w:rPr>
          <w:spacing w:val="1"/>
        </w:rPr>
        <w:t xml:space="preserve"> </w:t>
      </w:r>
      <w:r>
        <w:t xml:space="preserve">no </w:t>
      </w:r>
      <w:r>
        <w:rPr>
          <w:spacing w:val="-1"/>
        </w:rPr>
        <w:t>other</w:t>
      </w:r>
      <w:r>
        <w:rPr>
          <w:spacing w:val="1"/>
        </w:rPr>
        <w:t xml:space="preserve"> </w:t>
      </w:r>
      <w:r>
        <w:rPr>
          <w:spacing w:val="-1"/>
        </w:rPr>
        <w:t>Comparable</w:t>
      </w:r>
      <w:r>
        <w:t xml:space="preserve"> </w:t>
      </w:r>
      <w:r>
        <w:rPr>
          <w:spacing w:val="-1"/>
        </w:rPr>
        <w:t>Investor</w:t>
      </w:r>
      <w:r>
        <w:rPr>
          <w:spacing w:val="1"/>
        </w:rPr>
        <w:t xml:space="preserve"> </w:t>
      </w:r>
      <w:r>
        <w:rPr>
          <w:spacing w:val="-1"/>
        </w:rPr>
        <w:t>has</w:t>
      </w:r>
      <w:r>
        <w:t xml:space="preserve"> a </w:t>
      </w:r>
      <w:r>
        <w:rPr>
          <w:spacing w:val="-1"/>
        </w:rPr>
        <w:t>more</w:t>
      </w:r>
      <w:r>
        <w:t xml:space="preserve"> </w:t>
      </w:r>
      <w:r>
        <w:rPr>
          <w:spacing w:val="-1"/>
        </w:rPr>
        <w:t>favorable</w:t>
      </w:r>
      <w:r>
        <w:t xml:space="preserve"> </w:t>
      </w:r>
      <w:r>
        <w:rPr>
          <w:spacing w:val="-1"/>
        </w:rPr>
        <w:t>fee</w:t>
      </w:r>
      <w:r>
        <w:rPr>
          <w:spacing w:val="39"/>
        </w:rPr>
        <w:t xml:space="preserve"> </w:t>
      </w:r>
      <w:r>
        <w:rPr>
          <w:spacing w:val="-1"/>
        </w:rPr>
        <w:t>schedule.</w:t>
      </w:r>
      <w:r>
        <w:rPr>
          <w:spacing w:val="53"/>
        </w:rPr>
        <w:t xml:space="preserve"> </w:t>
      </w:r>
      <w:r>
        <w:rPr>
          <w:spacing w:val="-1"/>
        </w:rPr>
        <w:t>Manager</w:t>
      </w:r>
      <w:r>
        <w:rPr>
          <w:spacing w:val="1"/>
        </w:rPr>
        <w:t xml:space="preserve"> </w:t>
      </w:r>
      <w:r>
        <w:t>and</w:t>
      </w:r>
      <w:r>
        <w:rPr>
          <w:spacing w:val="-3"/>
        </w:rPr>
        <w:t xml:space="preserve"> </w:t>
      </w:r>
      <w:r>
        <w:rPr>
          <w:spacing w:val="-1"/>
        </w:rPr>
        <w:t>its</w:t>
      </w:r>
      <w:r>
        <w:rPr>
          <w:spacing w:val="-2"/>
        </w:rPr>
        <w:t xml:space="preserve"> </w:t>
      </w:r>
      <w:r>
        <w:rPr>
          <w:spacing w:val="-1"/>
        </w:rPr>
        <w:t>affiliates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w:t>
      </w:r>
      <w:r>
        <w:rPr>
          <w:spacing w:val="-1"/>
        </w:rPr>
        <w:t>Comparable</w:t>
      </w:r>
      <w:r>
        <w:t xml:space="preserve"> </w:t>
      </w:r>
      <w:r>
        <w:rPr>
          <w:spacing w:val="-1"/>
        </w:rPr>
        <w:t>Investors.</w:t>
      </w:r>
    </w:p>
    <w:p w14:paraId="6E3B6C7D" w14:textId="77777777" w:rsidR="00DE2389" w:rsidRDefault="00DE2389" w:rsidP="00DE2389">
      <w:pPr>
        <w:spacing w:line="276" w:lineRule="auto"/>
        <w:sectPr w:rsidR="00DE2389">
          <w:pgSz w:w="12240" w:h="15840"/>
          <w:pgMar w:top="1380" w:right="1340" w:bottom="900" w:left="1320" w:header="0" w:footer="708" w:gutter="0"/>
          <w:cols w:space="720"/>
        </w:sectPr>
      </w:pPr>
    </w:p>
    <w:p w14:paraId="78BDE76D" w14:textId="77777777" w:rsidR="00DE2389" w:rsidRDefault="00DE2389" w:rsidP="00DE2389">
      <w:pPr>
        <w:pStyle w:val="Heading3"/>
        <w:spacing w:before="58" w:line="503" w:lineRule="auto"/>
        <w:ind w:left="2804" w:right="2434" w:firstLine="1396"/>
        <w:rPr>
          <w:b w:val="0"/>
          <w:bCs w:val="0"/>
        </w:rPr>
      </w:pPr>
      <w:r>
        <w:rPr>
          <w:spacing w:val="-1"/>
        </w:rPr>
        <w:lastRenderedPageBreak/>
        <w:t xml:space="preserve">EXHIBIT </w:t>
      </w:r>
      <w:r>
        <w:t>C</w:t>
      </w:r>
      <w:r>
        <w:rPr>
          <w:spacing w:val="25"/>
        </w:rPr>
        <w:t xml:space="preserve"> </w:t>
      </w:r>
      <w:r>
        <w:rPr>
          <w:spacing w:val="-1"/>
        </w:rPr>
        <w:t>PROHIBITED BROKER/DEALER LIST</w:t>
      </w:r>
    </w:p>
    <w:p w14:paraId="28642FB8" w14:textId="77777777" w:rsidR="00DE2389" w:rsidRDefault="00DE2389" w:rsidP="00DE2389">
      <w:pPr>
        <w:pStyle w:val="BodyText"/>
        <w:spacing w:before="5" w:line="277" w:lineRule="auto"/>
        <w:ind w:left="100" w:right="189"/>
      </w:pPr>
      <w:r>
        <w:rPr>
          <w:spacing w:val="-1"/>
        </w:rPr>
        <w:t>No</w:t>
      </w:r>
      <w:r>
        <w:t xml:space="preserve"> </w:t>
      </w:r>
      <w:r>
        <w:rPr>
          <w:spacing w:val="-1"/>
        </w:rPr>
        <w:t>broker/dealers</w:t>
      </w:r>
      <w:r>
        <w:t xml:space="preserve"> </w:t>
      </w:r>
      <w:r>
        <w:rPr>
          <w:spacing w:val="-1"/>
        </w:rPr>
        <w:t>are</w:t>
      </w:r>
      <w:r>
        <w:t xml:space="preserve"> </w:t>
      </w:r>
      <w:r>
        <w:rPr>
          <w:spacing w:val="-1"/>
        </w:rPr>
        <w:t>deemed</w:t>
      </w:r>
      <w:r>
        <w:t xml:space="preserve"> </w:t>
      </w:r>
      <w:r>
        <w:rPr>
          <w:spacing w:val="-1"/>
        </w:rPr>
        <w:t>unsuitable</w:t>
      </w:r>
      <w:r>
        <w:t xml:space="preserve"> </w:t>
      </w:r>
      <w:r>
        <w:rPr>
          <w:spacing w:val="-1"/>
        </w:rPr>
        <w:t>for</w:t>
      </w:r>
      <w:r>
        <w:rPr>
          <w:spacing w:val="-2"/>
        </w:rPr>
        <w:t xml:space="preserve"> </w:t>
      </w:r>
      <w:r>
        <w:t xml:space="preserve">the </w:t>
      </w:r>
      <w:r>
        <w:rPr>
          <w:spacing w:val="-1"/>
        </w:rPr>
        <w:t>System</w:t>
      </w:r>
      <w:r>
        <w:rPr>
          <w:spacing w:val="-5"/>
        </w:rPr>
        <w:t xml:space="preserve"> </w:t>
      </w:r>
      <w:r>
        <w:t xml:space="preserve">trades </w:t>
      </w:r>
      <w:r>
        <w:rPr>
          <w:spacing w:val="-2"/>
        </w:rPr>
        <w:t>as</w:t>
      </w:r>
      <w:r>
        <w:t xml:space="preserve"> of</w:t>
      </w:r>
      <w:r>
        <w:rPr>
          <w:spacing w:val="-2"/>
        </w:rPr>
        <w:t xml:space="preserve"> </w:t>
      </w:r>
      <w:r>
        <w:t>the</w:t>
      </w:r>
      <w:r>
        <w:rPr>
          <w:spacing w:val="-2"/>
        </w:rPr>
        <w:t xml:space="preserve"> </w:t>
      </w:r>
      <w:r>
        <w:rPr>
          <w:spacing w:val="-1"/>
        </w:rPr>
        <w:t>date</w:t>
      </w:r>
      <w:r>
        <w:t xml:space="preserve"> </w:t>
      </w:r>
      <w:r>
        <w:rPr>
          <w:spacing w:val="-2"/>
        </w:rPr>
        <w:t>of</w:t>
      </w:r>
      <w:r>
        <w:rPr>
          <w:spacing w:val="1"/>
        </w:rPr>
        <w:t xml:space="preserve"> </w:t>
      </w:r>
      <w:r>
        <w:rPr>
          <w:spacing w:val="-1"/>
        </w:rPr>
        <w:t>execution</w:t>
      </w:r>
      <w:r>
        <w:rPr>
          <w:spacing w:val="-3"/>
        </w:rPr>
        <w:t xml:space="preserve"> </w:t>
      </w:r>
      <w:r>
        <w:t>of</w:t>
      </w:r>
      <w:r>
        <w:rPr>
          <w:spacing w:val="-2"/>
        </w:rPr>
        <w:t xml:space="preserve"> </w:t>
      </w:r>
      <w:r>
        <w:rPr>
          <w:spacing w:val="-1"/>
        </w:rPr>
        <w:t>this</w:t>
      </w:r>
      <w:r>
        <w:rPr>
          <w:spacing w:val="53"/>
        </w:rPr>
        <w:t xml:space="preserve"> </w:t>
      </w:r>
      <w:r>
        <w:rPr>
          <w:spacing w:val="-1"/>
        </w:rPr>
        <w:t>Management</w:t>
      </w:r>
      <w:r>
        <w:rPr>
          <w:spacing w:val="1"/>
        </w:rPr>
        <w:t xml:space="preserve"> </w:t>
      </w:r>
      <w:r>
        <w:rPr>
          <w:spacing w:val="-1"/>
        </w:rPr>
        <w:t>Agreement.</w:t>
      </w:r>
    </w:p>
    <w:p w14:paraId="268767B5" w14:textId="77777777" w:rsidR="00DE2389" w:rsidRDefault="00DE2389" w:rsidP="00DE2389">
      <w:pPr>
        <w:spacing w:line="277" w:lineRule="auto"/>
        <w:sectPr w:rsidR="00DE2389">
          <w:pgSz w:w="12240" w:h="15840"/>
          <w:pgMar w:top="1380" w:right="1720" w:bottom="900" w:left="1340" w:header="0" w:footer="708" w:gutter="0"/>
          <w:cols w:space="720"/>
        </w:sectPr>
      </w:pPr>
    </w:p>
    <w:p w14:paraId="33A257A2" w14:textId="77777777" w:rsidR="00DE2389" w:rsidRDefault="00DE2389" w:rsidP="00DE2389">
      <w:pPr>
        <w:pStyle w:val="Heading3"/>
        <w:spacing w:before="58"/>
        <w:ind w:left="2258" w:right="2257" w:firstLine="0"/>
        <w:jc w:val="center"/>
        <w:rPr>
          <w:b w:val="0"/>
          <w:bCs w:val="0"/>
        </w:rPr>
      </w:pPr>
      <w:r>
        <w:rPr>
          <w:spacing w:val="-1"/>
        </w:rPr>
        <w:lastRenderedPageBreak/>
        <w:t xml:space="preserve">EXHIBIT </w:t>
      </w:r>
      <w:r>
        <w:t>D</w:t>
      </w:r>
    </w:p>
    <w:p w14:paraId="7608A343" w14:textId="77777777" w:rsidR="00DE2389" w:rsidRDefault="00DE2389" w:rsidP="00DE2389">
      <w:pPr>
        <w:spacing w:before="1"/>
        <w:rPr>
          <w:rFonts w:ascii="Times New Roman" w:eastAsia="Times New Roman" w:hAnsi="Times New Roman" w:cs="Times New Roman"/>
          <w:b/>
          <w:bCs/>
          <w:sz w:val="24"/>
          <w:szCs w:val="24"/>
        </w:rPr>
      </w:pPr>
    </w:p>
    <w:p w14:paraId="446C3122" w14:textId="77777777" w:rsidR="00DE2389" w:rsidRDefault="00DE2389" w:rsidP="00DE2389">
      <w:pPr>
        <w:pStyle w:val="Heading3"/>
        <w:ind w:left="0" w:firstLine="0"/>
        <w:jc w:val="center"/>
        <w:rPr>
          <w:b w:val="0"/>
          <w:bCs w:val="0"/>
        </w:rPr>
      </w:pPr>
      <w:r>
        <w:rPr>
          <w:spacing w:val="-1"/>
        </w:rPr>
        <w:t>SYSTEM</w:t>
      </w:r>
      <w:r>
        <w:t xml:space="preserve"> </w:t>
      </w:r>
      <w:r>
        <w:rPr>
          <w:spacing w:val="-1"/>
        </w:rPr>
        <w:t>LIST</w:t>
      </w:r>
      <w:r>
        <w:rPr>
          <w:spacing w:val="-4"/>
        </w:rPr>
        <w:t xml:space="preserve"> </w:t>
      </w:r>
      <w:r>
        <w:rPr>
          <w:spacing w:val="-1"/>
        </w:rPr>
        <w:t>OF</w:t>
      </w:r>
      <w:r>
        <w:rPr>
          <w:spacing w:val="2"/>
        </w:rPr>
        <w:t xml:space="preserve"> </w:t>
      </w:r>
      <w:r>
        <w:rPr>
          <w:spacing w:val="-1"/>
        </w:rPr>
        <w:t>AUTHORIZED PERSONS</w:t>
      </w:r>
    </w:p>
    <w:p w14:paraId="05A5BF7F" w14:textId="77777777" w:rsidR="00DE2389" w:rsidRDefault="00DE2389" w:rsidP="00DE2389">
      <w:pPr>
        <w:spacing w:before="8"/>
        <w:rPr>
          <w:rFonts w:ascii="Times New Roman" w:eastAsia="Times New Roman" w:hAnsi="Times New Roman" w:cs="Times New Roman"/>
          <w:b/>
          <w:bCs/>
          <w:sz w:val="23"/>
          <w:szCs w:val="23"/>
        </w:rPr>
      </w:pPr>
    </w:p>
    <w:p w14:paraId="42B00BF5" w14:textId="77777777" w:rsidR="00DE2389" w:rsidRDefault="00DE2389" w:rsidP="00DE2389">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76C77EE8" w14:textId="77777777" w:rsidR="00DE2389" w:rsidRDefault="00DE2389" w:rsidP="00DE2389">
      <w:pPr>
        <w:jc w:val="center"/>
        <w:sectPr w:rsidR="00DE2389">
          <w:pgSz w:w="12240" w:h="15840"/>
          <w:pgMar w:top="1380" w:right="1720" w:bottom="900" w:left="1720" w:header="0" w:footer="708" w:gutter="0"/>
          <w:cols w:space="720"/>
        </w:sectPr>
      </w:pPr>
    </w:p>
    <w:p w14:paraId="5E5C805E" w14:textId="42890446" w:rsidR="00DE2389" w:rsidRDefault="00DC47C0" w:rsidP="00DE2389">
      <w:pPr>
        <w:pStyle w:val="Heading3"/>
        <w:spacing w:before="58" w:line="503" w:lineRule="auto"/>
        <w:ind w:left="2484" w:right="2486" w:firstLine="1344"/>
        <w:rPr>
          <w:spacing w:val="-1"/>
        </w:rPr>
      </w:pPr>
      <w:r>
        <w:rPr>
          <w:spacing w:val="-1"/>
        </w:rPr>
        <w:lastRenderedPageBreak/>
        <w:t>EXHIBIT E</w:t>
      </w:r>
    </w:p>
    <w:p w14:paraId="486625DF" w14:textId="18FCDD26" w:rsidR="00DC47C0" w:rsidRDefault="00DC47C0" w:rsidP="00DC47C0">
      <w:pPr>
        <w:pStyle w:val="Heading3"/>
        <w:spacing w:before="58" w:line="503" w:lineRule="auto"/>
        <w:ind w:right="2486" w:firstLine="620"/>
        <w:jc w:val="center"/>
        <w:rPr>
          <w:b w:val="0"/>
          <w:bCs w:val="0"/>
        </w:rPr>
      </w:pPr>
      <w:r>
        <w:rPr>
          <w:spacing w:val="-1"/>
        </w:rPr>
        <w:t>INVESTMENT POLICY STATEMENT</w:t>
      </w:r>
    </w:p>
    <w:p w14:paraId="1DB57A2E" w14:textId="77777777" w:rsidR="00DE2389" w:rsidRPr="00643EB4" w:rsidRDefault="00D512A5" w:rsidP="00DE2389">
      <w:pPr>
        <w:pStyle w:val="Heading3"/>
        <w:spacing w:before="10"/>
        <w:ind w:left="2285" w:firstLine="0"/>
        <w:rPr>
          <w:bCs w:val="0"/>
          <w:u w:val="single"/>
        </w:rPr>
      </w:pPr>
      <w:hyperlink r:id="rId24">
        <w:r w:rsidR="00DE2389" w:rsidRPr="00643EB4">
          <w:rPr>
            <w:spacing w:val="-1"/>
            <w:u w:val="single"/>
          </w:rPr>
          <w:t>http://www.in.gov/inprs/files/INPRS_IPS.pdf</w:t>
        </w:r>
      </w:hyperlink>
    </w:p>
    <w:p w14:paraId="3D6D8FC2" w14:textId="77777777" w:rsidR="00FD6E6E" w:rsidRDefault="00FD6E6E" w:rsidP="00DE2389">
      <w:pPr>
        <w:pStyle w:val="Heading3"/>
        <w:spacing w:before="58"/>
        <w:ind w:left="0" w:firstLine="0"/>
        <w:jc w:val="center"/>
        <w:rPr>
          <w:spacing w:val="-1"/>
        </w:rPr>
      </w:pPr>
    </w:p>
    <w:p w14:paraId="7F6A29D0" w14:textId="77777777" w:rsidR="00FD6E6E" w:rsidRDefault="00FD6E6E" w:rsidP="00DE2389">
      <w:pPr>
        <w:pStyle w:val="Heading3"/>
        <w:spacing w:before="58"/>
        <w:ind w:left="0" w:firstLine="0"/>
        <w:jc w:val="center"/>
        <w:rPr>
          <w:spacing w:val="-1"/>
        </w:rPr>
      </w:pPr>
    </w:p>
    <w:p w14:paraId="0884F468" w14:textId="77777777" w:rsidR="00FD6E6E" w:rsidRDefault="00FD6E6E" w:rsidP="00DE2389">
      <w:pPr>
        <w:pStyle w:val="Heading3"/>
        <w:spacing w:before="58"/>
        <w:ind w:left="0" w:firstLine="0"/>
        <w:jc w:val="center"/>
        <w:rPr>
          <w:spacing w:val="-1"/>
        </w:rPr>
      </w:pPr>
    </w:p>
    <w:p w14:paraId="0CEE60D0" w14:textId="77777777" w:rsidR="00FD6E6E" w:rsidRDefault="00FD6E6E" w:rsidP="00DE2389">
      <w:pPr>
        <w:pStyle w:val="Heading3"/>
        <w:spacing w:before="58"/>
        <w:ind w:left="0" w:firstLine="0"/>
        <w:jc w:val="center"/>
        <w:rPr>
          <w:spacing w:val="-1"/>
        </w:rPr>
      </w:pPr>
    </w:p>
    <w:p w14:paraId="43FBD375" w14:textId="77777777" w:rsidR="00FD6E6E" w:rsidRDefault="00FD6E6E" w:rsidP="00DE2389">
      <w:pPr>
        <w:pStyle w:val="Heading3"/>
        <w:spacing w:before="58"/>
        <w:ind w:left="0" w:firstLine="0"/>
        <w:jc w:val="center"/>
        <w:rPr>
          <w:spacing w:val="-1"/>
        </w:rPr>
      </w:pPr>
    </w:p>
    <w:p w14:paraId="2E7A5A4D" w14:textId="77777777" w:rsidR="00FD6E6E" w:rsidRDefault="00FD6E6E" w:rsidP="00DE2389">
      <w:pPr>
        <w:pStyle w:val="Heading3"/>
        <w:spacing w:before="58"/>
        <w:ind w:left="0" w:firstLine="0"/>
        <w:jc w:val="center"/>
        <w:rPr>
          <w:spacing w:val="-1"/>
        </w:rPr>
      </w:pPr>
    </w:p>
    <w:p w14:paraId="064E8B81" w14:textId="77777777" w:rsidR="00FD6E6E" w:rsidRDefault="00FD6E6E" w:rsidP="00DE2389">
      <w:pPr>
        <w:pStyle w:val="Heading3"/>
        <w:spacing w:before="58"/>
        <w:ind w:left="0" w:firstLine="0"/>
        <w:jc w:val="center"/>
        <w:rPr>
          <w:spacing w:val="-1"/>
        </w:rPr>
      </w:pPr>
    </w:p>
    <w:p w14:paraId="59D581B1" w14:textId="77777777" w:rsidR="00FD6E6E" w:rsidRDefault="00FD6E6E" w:rsidP="00DE2389">
      <w:pPr>
        <w:pStyle w:val="Heading3"/>
        <w:spacing w:before="58"/>
        <w:ind w:left="0" w:firstLine="0"/>
        <w:jc w:val="center"/>
        <w:rPr>
          <w:spacing w:val="-1"/>
        </w:rPr>
      </w:pPr>
    </w:p>
    <w:p w14:paraId="3CE06D50" w14:textId="77777777" w:rsidR="00FD6E6E" w:rsidRDefault="00FD6E6E" w:rsidP="00DE2389">
      <w:pPr>
        <w:pStyle w:val="Heading3"/>
        <w:spacing w:before="58"/>
        <w:ind w:left="0" w:firstLine="0"/>
        <w:jc w:val="center"/>
        <w:rPr>
          <w:spacing w:val="-1"/>
        </w:rPr>
      </w:pPr>
    </w:p>
    <w:p w14:paraId="7331BC61" w14:textId="77777777" w:rsidR="00FD6E6E" w:rsidRDefault="00FD6E6E" w:rsidP="00DE2389">
      <w:pPr>
        <w:pStyle w:val="Heading3"/>
        <w:spacing w:before="58"/>
        <w:ind w:left="0" w:firstLine="0"/>
        <w:jc w:val="center"/>
        <w:rPr>
          <w:spacing w:val="-1"/>
        </w:rPr>
      </w:pPr>
    </w:p>
    <w:p w14:paraId="7755ECEB" w14:textId="77777777" w:rsidR="00FD6E6E" w:rsidRDefault="00FD6E6E" w:rsidP="00DE2389">
      <w:pPr>
        <w:pStyle w:val="Heading3"/>
        <w:spacing w:before="58"/>
        <w:ind w:left="0" w:firstLine="0"/>
        <w:jc w:val="center"/>
        <w:rPr>
          <w:spacing w:val="-1"/>
        </w:rPr>
      </w:pPr>
    </w:p>
    <w:p w14:paraId="561C2742" w14:textId="77777777" w:rsidR="00FD6E6E" w:rsidRDefault="00FD6E6E" w:rsidP="00DE2389">
      <w:pPr>
        <w:pStyle w:val="Heading3"/>
        <w:spacing w:before="58"/>
        <w:ind w:left="0" w:firstLine="0"/>
        <w:jc w:val="center"/>
        <w:rPr>
          <w:spacing w:val="-1"/>
        </w:rPr>
      </w:pPr>
    </w:p>
    <w:p w14:paraId="5378E808" w14:textId="77777777" w:rsidR="00FD6E6E" w:rsidRDefault="00FD6E6E" w:rsidP="00DE2389">
      <w:pPr>
        <w:pStyle w:val="Heading3"/>
        <w:spacing w:before="58"/>
        <w:ind w:left="0" w:firstLine="0"/>
        <w:jc w:val="center"/>
        <w:rPr>
          <w:spacing w:val="-1"/>
        </w:rPr>
      </w:pPr>
    </w:p>
    <w:p w14:paraId="6CD43771" w14:textId="77777777" w:rsidR="00FD6E6E" w:rsidRDefault="00FD6E6E" w:rsidP="00DE2389">
      <w:pPr>
        <w:pStyle w:val="Heading3"/>
        <w:spacing w:before="58"/>
        <w:ind w:left="0" w:firstLine="0"/>
        <w:jc w:val="center"/>
        <w:rPr>
          <w:spacing w:val="-1"/>
        </w:rPr>
      </w:pPr>
    </w:p>
    <w:p w14:paraId="0B26D9EB" w14:textId="77777777" w:rsidR="00FD6E6E" w:rsidRDefault="00FD6E6E" w:rsidP="00DE2389">
      <w:pPr>
        <w:pStyle w:val="Heading3"/>
        <w:spacing w:before="58"/>
        <w:ind w:left="0" w:firstLine="0"/>
        <w:jc w:val="center"/>
        <w:rPr>
          <w:spacing w:val="-1"/>
        </w:rPr>
      </w:pPr>
    </w:p>
    <w:p w14:paraId="6EE15B2F" w14:textId="77777777" w:rsidR="00FD6E6E" w:rsidRDefault="00FD6E6E" w:rsidP="00DE2389">
      <w:pPr>
        <w:pStyle w:val="Heading3"/>
        <w:spacing w:before="58"/>
        <w:ind w:left="0" w:firstLine="0"/>
        <w:jc w:val="center"/>
        <w:rPr>
          <w:spacing w:val="-1"/>
        </w:rPr>
      </w:pPr>
    </w:p>
    <w:p w14:paraId="3B9A5026" w14:textId="77777777" w:rsidR="00FD6E6E" w:rsidRDefault="00FD6E6E" w:rsidP="00DE2389">
      <w:pPr>
        <w:pStyle w:val="Heading3"/>
        <w:spacing w:before="58"/>
        <w:ind w:left="0" w:firstLine="0"/>
        <w:jc w:val="center"/>
        <w:rPr>
          <w:spacing w:val="-1"/>
        </w:rPr>
      </w:pPr>
    </w:p>
    <w:p w14:paraId="1A2A4136" w14:textId="77777777" w:rsidR="00FD6E6E" w:rsidRDefault="00FD6E6E" w:rsidP="00DE2389">
      <w:pPr>
        <w:pStyle w:val="Heading3"/>
        <w:spacing w:before="58"/>
        <w:ind w:left="0" w:firstLine="0"/>
        <w:jc w:val="center"/>
        <w:rPr>
          <w:spacing w:val="-1"/>
        </w:rPr>
      </w:pPr>
    </w:p>
    <w:p w14:paraId="4699337B" w14:textId="77777777" w:rsidR="00FD6E6E" w:rsidRDefault="00FD6E6E" w:rsidP="00DE2389">
      <w:pPr>
        <w:pStyle w:val="Heading3"/>
        <w:spacing w:before="58"/>
        <w:ind w:left="0" w:firstLine="0"/>
        <w:jc w:val="center"/>
        <w:rPr>
          <w:spacing w:val="-1"/>
        </w:rPr>
      </w:pPr>
    </w:p>
    <w:p w14:paraId="31ECE488" w14:textId="77777777" w:rsidR="00FD6E6E" w:rsidRDefault="00FD6E6E" w:rsidP="00DE2389">
      <w:pPr>
        <w:pStyle w:val="Heading3"/>
        <w:spacing w:before="58"/>
        <w:ind w:left="0" w:firstLine="0"/>
        <w:jc w:val="center"/>
        <w:rPr>
          <w:spacing w:val="-1"/>
        </w:rPr>
      </w:pPr>
    </w:p>
    <w:p w14:paraId="167D49BC" w14:textId="77777777" w:rsidR="00FD6E6E" w:rsidRDefault="00FD6E6E" w:rsidP="00DE2389">
      <w:pPr>
        <w:pStyle w:val="Heading3"/>
        <w:spacing w:before="58"/>
        <w:ind w:left="0" w:firstLine="0"/>
        <w:jc w:val="center"/>
        <w:rPr>
          <w:spacing w:val="-1"/>
        </w:rPr>
      </w:pPr>
    </w:p>
    <w:p w14:paraId="2CAAE033" w14:textId="77777777" w:rsidR="00FD6E6E" w:rsidRDefault="00FD6E6E" w:rsidP="00DE2389">
      <w:pPr>
        <w:pStyle w:val="Heading3"/>
        <w:spacing w:before="58"/>
        <w:ind w:left="0" w:firstLine="0"/>
        <w:jc w:val="center"/>
        <w:rPr>
          <w:spacing w:val="-1"/>
        </w:rPr>
      </w:pPr>
    </w:p>
    <w:p w14:paraId="558590EC" w14:textId="77777777" w:rsidR="00FD6E6E" w:rsidRDefault="00FD6E6E" w:rsidP="00DE2389">
      <w:pPr>
        <w:pStyle w:val="Heading3"/>
        <w:spacing w:before="58"/>
        <w:ind w:left="0" w:firstLine="0"/>
        <w:jc w:val="center"/>
        <w:rPr>
          <w:spacing w:val="-1"/>
        </w:rPr>
      </w:pPr>
    </w:p>
    <w:p w14:paraId="58407E92" w14:textId="77777777" w:rsidR="00FD6E6E" w:rsidRDefault="00FD6E6E" w:rsidP="00DE2389">
      <w:pPr>
        <w:pStyle w:val="Heading3"/>
        <w:spacing w:before="58"/>
        <w:ind w:left="0" w:firstLine="0"/>
        <w:jc w:val="center"/>
        <w:rPr>
          <w:spacing w:val="-1"/>
        </w:rPr>
      </w:pPr>
    </w:p>
    <w:p w14:paraId="071FA1EA" w14:textId="77777777" w:rsidR="00FD6E6E" w:rsidRDefault="00FD6E6E" w:rsidP="00DE2389">
      <w:pPr>
        <w:pStyle w:val="Heading3"/>
        <w:spacing w:before="58"/>
        <w:ind w:left="0" w:firstLine="0"/>
        <w:jc w:val="center"/>
        <w:rPr>
          <w:spacing w:val="-1"/>
        </w:rPr>
      </w:pPr>
    </w:p>
    <w:p w14:paraId="23AB7F11" w14:textId="77777777" w:rsidR="00FD6E6E" w:rsidRDefault="00FD6E6E" w:rsidP="00DE2389">
      <w:pPr>
        <w:pStyle w:val="Heading3"/>
        <w:spacing w:before="58"/>
        <w:ind w:left="0" w:firstLine="0"/>
        <w:jc w:val="center"/>
        <w:rPr>
          <w:spacing w:val="-1"/>
        </w:rPr>
      </w:pPr>
    </w:p>
    <w:p w14:paraId="1325AA53" w14:textId="77777777" w:rsidR="00FD6E6E" w:rsidRDefault="00FD6E6E" w:rsidP="00DE2389">
      <w:pPr>
        <w:pStyle w:val="Heading3"/>
        <w:spacing w:before="58"/>
        <w:ind w:left="0" w:firstLine="0"/>
        <w:jc w:val="center"/>
        <w:rPr>
          <w:spacing w:val="-1"/>
        </w:rPr>
      </w:pPr>
    </w:p>
    <w:p w14:paraId="5D700D6F" w14:textId="77777777" w:rsidR="00FD6E6E" w:rsidRDefault="00FD6E6E" w:rsidP="00DE2389">
      <w:pPr>
        <w:pStyle w:val="Heading3"/>
        <w:spacing w:before="58"/>
        <w:ind w:left="0" w:firstLine="0"/>
        <w:jc w:val="center"/>
        <w:rPr>
          <w:spacing w:val="-1"/>
        </w:rPr>
      </w:pPr>
    </w:p>
    <w:p w14:paraId="1E6E21D0" w14:textId="77777777" w:rsidR="00FD6E6E" w:rsidRDefault="00FD6E6E" w:rsidP="00DE2389">
      <w:pPr>
        <w:pStyle w:val="Heading3"/>
        <w:spacing w:before="58"/>
        <w:ind w:left="0" w:firstLine="0"/>
        <w:jc w:val="center"/>
        <w:rPr>
          <w:spacing w:val="-1"/>
        </w:rPr>
      </w:pPr>
    </w:p>
    <w:p w14:paraId="5023AF56" w14:textId="77777777" w:rsidR="00FD6E6E" w:rsidRDefault="00FD6E6E" w:rsidP="00DE2389">
      <w:pPr>
        <w:pStyle w:val="Heading3"/>
        <w:spacing w:before="58"/>
        <w:ind w:left="0" w:firstLine="0"/>
        <w:jc w:val="center"/>
        <w:rPr>
          <w:spacing w:val="-1"/>
        </w:rPr>
      </w:pPr>
    </w:p>
    <w:p w14:paraId="1CE844B3" w14:textId="77777777" w:rsidR="00FD6E6E" w:rsidRDefault="00FD6E6E" w:rsidP="00DE2389">
      <w:pPr>
        <w:pStyle w:val="Heading3"/>
        <w:spacing w:before="58"/>
        <w:ind w:left="0" w:firstLine="0"/>
        <w:jc w:val="center"/>
        <w:rPr>
          <w:spacing w:val="-1"/>
        </w:rPr>
      </w:pPr>
    </w:p>
    <w:p w14:paraId="41B73898" w14:textId="77777777" w:rsidR="00FD6E6E" w:rsidRDefault="00FD6E6E" w:rsidP="00DE2389">
      <w:pPr>
        <w:pStyle w:val="Heading3"/>
        <w:spacing w:before="58"/>
        <w:ind w:left="0" w:firstLine="0"/>
        <w:jc w:val="center"/>
        <w:rPr>
          <w:spacing w:val="-1"/>
        </w:rPr>
      </w:pPr>
    </w:p>
    <w:p w14:paraId="62F78A33" w14:textId="77777777" w:rsidR="00FD6E6E" w:rsidRDefault="00FD6E6E" w:rsidP="00DE2389">
      <w:pPr>
        <w:pStyle w:val="Heading3"/>
        <w:spacing w:before="58"/>
        <w:ind w:left="0" w:firstLine="0"/>
        <w:jc w:val="center"/>
        <w:rPr>
          <w:spacing w:val="-1"/>
        </w:rPr>
      </w:pPr>
    </w:p>
    <w:p w14:paraId="6D016852" w14:textId="77777777" w:rsidR="00FD6E6E" w:rsidRDefault="00FD6E6E" w:rsidP="00DE2389">
      <w:pPr>
        <w:pStyle w:val="Heading3"/>
        <w:spacing w:before="58"/>
        <w:ind w:left="0" w:firstLine="0"/>
        <w:jc w:val="center"/>
        <w:rPr>
          <w:spacing w:val="-1"/>
        </w:rPr>
      </w:pPr>
    </w:p>
    <w:p w14:paraId="67C2A0FE" w14:textId="77777777" w:rsidR="00FD6E6E" w:rsidRDefault="00FD6E6E" w:rsidP="00DE2389">
      <w:pPr>
        <w:pStyle w:val="Heading3"/>
        <w:spacing w:before="58"/>
        <w:ind w:left="0" w:firstLine="0"/>
        <w:jc w:val="center"/>
        <w:rPr>
          <w:spacing w:val="-1"/>
        </w:rPr>
      </w:pPr>
    </w:p>
    <w:p w14:paraId="1674C718" w14:textId="77777777" w:rsidR="00FD6E6E" w:rsidRDefault="00FD6E6E" w:rsidP="00DE2389">
      <w:pPr>
        <w:pStyle w:val="Heading3"/>
        <w:spacing w:before="58"/>
        <w:ind w:left="0" w:firstLine="0"/>
        <w:jc w:val="center"/>
        <w:rPr>
          <w:spacing w:val="-1"/>
        </w:rPr>
      </w:pPr>
    </w:p>
    <w:p w14:paraId="2DCC005D" w14:textId="77777777" w:rsidR="00FD6E6E" w:rsidRDefault="00FD6E6E" w:rsidP="00DE2389">
      <w:pPr>
        <w:pStyle w:val="Heading3"/>
        <w:spacing w:before="58"/>
        <w:ind w:left="0" w:firstLine="0"/>
        <w:jc w:val="center"/>
        <w:rPr>
          <w:spacing w:val="-1"/>
        </w:rPr>
      </w:pPr>
    </w:p>
    <w:p w14:paraId="7AC89FFF" w14:textId="77777777" w:rsidR="00FD6E6E" w:rsidRDefault="00FD6E6E" w:rsidP="00DE2389">
      <w:pPr>
        <w:pStyle w:val="Heading3"/>
        <w:spacing w:before="58"/>
        <w:ind w:left="0" w:firstLine="0"/>
        <w:jc w:val="center"/>
        <w:rPr>
          <w:spacing w:val="-1"/>
        </w:rPr>
      </w:pPr>
    </w:p>
    <w:p w14:paraId="312284A6" w14:textId="0636AE47" w:rsidR="00DE2389" w:rsidRDefault="00DE2389" w:rsidP="00DE2389">
      <w:pPr>
        <w:pStyle w:val="Heading3"/>
        <w:spacing w:before="58"/>
        <w:ind w:left="0" w:firstLine="0"/>
        <w:jc w:val="center"/>
        <w:rPr>
          <w:b w:val="0"/>
          <w:bCs w:val="0"/>
        </w:rPr>
      </w:pPr>
      <w:r>
        <w:rPr>
          <w:spacing w:val="-1"/>
        </w:rPr>
        <w:lastRenderedPageBreak/>
        <w:t>EXHIBIT</w:t>
      </w:r>
      <w:r>
        <w:rPr>
          <w:spacing w:val="-4"/>
        </w:rPr>
        <w:t xml:space="preserve"> </w:t>
      </w:r>
      <w:r>
        <w:t>F</w:t>
      </w:r>
    </w:p>
    <w:p w14:paraId="1447AF1F" w14:textId="77777777" w:rsidR="00DE2389" w:rsidRDefault="00DE2389" w:rsidP="00DE2389">
      <w:pPr>
        <w:spacing w:before="10"/>
        <w:rPr>
          <w:rFonts w:ascii="Times New Roman" w:eastAsia="Times New Roman" w:hAnsi="Times New Roman" w:cs="Times New Roman"/>
          <w:b/>
          <w:bCs/>
          <w:sz w:val="23"/>
          <w:szCs w:val="23"/>
        </w:rPr>
      </w:pPr>
    </w:p>
    <w:p w14:paraId="1D15F16F" w14:textId="77777777" w:rsidR="00DE2389" w:rsidRDefault="00DE2389" w:rsidP="00DE2389">
      <w:pPr>
        <w:pStyle w:val="Heading3"/>
        <w:ind w:left="0" w:firstLine="0"/>
        <w:jc w:val="center"/>
        <w:rPr>
          <w:rFonts w:ascii="Calibri" w:eastAsia="Calibri" w:hAnsi="Calibri" w:cs="Calibri"/>
          <w:b w:val="0"/>
          <w:bCs w:val="0"/>
          <w:sz w:val="14"/>
          <w:szCs w:val="14"/>
        </w:rPr>
      </w:pPr>
      <w:r>
        <w:rPr>
          <w:rFonts w:ascii="Calibri"/>
          <w:spacing w:val="-1"/>
        </w:rPr>
        <w:t>PLACEMENT</w:t>
      </w:r>
      <w:r>
        <w:rPr>
          <w:rFonts w:ascii="Calibri"/>
          <w:spacing w:val="-2"/>
        </w:rPr>
        <w:t xml:space="preserve"> </w:t>
      </w:r>
      <w:r>
        <w:rPr>
          <w:rFonts w:ascii="Calibri"/>
          <w:spacing w:val="-1"/>
        </w:rPr>
        <w:t>AGENT</w:t>
      </w:r>
      <w:r>
        <w:rPr>
          <w:rFonts w:ascii="Calibri"/>
          <w:spacing w:val="1"/>
        </w:rPr>
        <w:t xml:space="preserve"> </w:t>
      </w:r>
      <w:r>
        <w:rPr>
          <w:rFonts w:ascii="Calibri"/>
          <w:spacing w:val="-2"/>
        </w:rPr>
        <w:t>DISCLOSURE</w:t>
      </w:r>
      <w:r>
        <w:rPr>
          <w:rFonts w:ascii="Calibri"/>
        </w:rPr>
        <w:t xml:space="preserve"> LETTER</w:t>
      </w:r>
      <w:hyperlink w:anchor="_bookmark28" w:history="1">
        <w:r>
          <w:rPr>
            <w:rFonts w:ascii="Calibri"/>
            <w:position w:val="8"/>
            <w:sz w:val="14"/>
          </w:rPr>
          <w:t>1</w:t>
        </w:r>
      </w:hyperlink>
    </w:p>
    <w:p w14:paraId="6DDBF980" w14:textId="77777777" w:rsidR="00DE2389" w:rsidRDefault="00DE2389" w:rsidP="00DE2389">
      <w:pPr>
        <w:rPr>
          <w:rFonts w:ascii="Calibri" w:eastAsia="Calibri" w:hAnsi="Calibri" w:cs="Calibri"/>
          <w:b/>
          <w:bCs/>
          <w:sz w:val="24"/>
          <w:szCs w:val="24"/>
        </w:rPr>
      </w:pPr>
    </w:p>
    <w:p w14:paraId="2AFF9CF6" w14:textId="77777777" w:rsidR="00DE2389" w:rsidRDefault="00DE2389" w:rsidP="00DE2389">
      <w:pPr>
        <w:rPr>
          <w:rFonts w:ascii="Calibri" w:eastAsia="Calibri" w:hAnsi="Calibri" w:cs="Calibri"/>
          <w:b/>
          <w:bCs/>
          <w:sz w:val="24"/>
          <w:szCs w:val="24"/>
        </w:rPr>
      </w:pPr>
    </w:p>
    <w:p w14:paraId="2B354DC7" w14:textId="77777777" w:rsidR="00DE2389" w:rsidRDefault="00DE2389" w:rsidP="00DE2389">
      <w:pPr>
        <w:pStyle w:val="BodyText"/>
        <w:tabs>
          <w:tab w:val="left" w:pos="5750"/>
        </w:tabs>
        <w:spacing w:before="160"/>
        <w:rPr>
          <w:rFonts w:ascii="Calibri" w:eastAsia="Calibri" w:hAnsi="Calibri" w:cs="Calibri"/>
        </w:rPr>
      </w:pPr>
      <w:r>
        <w:rPr>
          <w:rFonts w:ascii="Calibri"/>
          <w:spacing w:val="-1"/>
        </w:rPr>
        <w:t>Investment</w:t>
      </w:r>
      <w:r>
        <w:rPr>
          <w:rFonts w:ascii="Calibri"/>
          <w:spacing w:val="-2"/>
        </w:rPr>
        <w:t xml:space="preserve"> </w:t>
      </w:r>
      <w:r>
        <w:rPr>
          <w:rFonts w:ascii="Calibri"/>
          <w:spacing w:val="-1"/>
        </w:rPr>
        <w:t>Manager</w:t>
      </w:r>
      <w:r>
        <w:rPr>
          <w:rFonts w:ascii="Calibri"/>
        </w:rPr>
        <w:t xml:space="preserve"> </w:t>
      </w: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36F59EEA" w14:textId="77777777" w:rsidR="00DE2389" w:rsidRDefault="00DE2389" w:rsidP="00DE2389">
      <w:pPr>
        <w:spacing w:before="1"/>
        <w:rPr>
          <w:rFonts w:ascii="Calibri" w:eastAsia="Calibri" w:hAnsi="Calibri" w:cs="Calibri"/>
          <w:sz w:val="24"/>
          <w:szCs w:val="24"/>
        </w:rPr>
      </w:pPr>
    </w:p>
    <w:p w14:paraId="07DE45C3" w14:textId="77777777" w:rsidR="00DE2389" w:rsidRDefault="00DE2389" w:rsidP="00DE2389">
      <w:pPr>
        <w:pStyle w:val="BodyText"/>
        <w:numPr>
          <w:ilvl w:val="0"/>
          <w:numId w:val="2"/>
        </w:numPr>
        <w:tabs>
          <w:tab w:val="left" w:pos="841"/>
        </w:tabs>
        <w:spacing w:before="56" w:line="274" w:lineRule="auto"/>
        <w:ind w:right="162"/>
        <w:rPr>
          <w:rFonts w:ascii="Calibri" w:eastAsia="Calibri" w:hAnsi="Calibri" w:cs="Calibri"/>
        </w:rPr>
      </w:pPr>
      <w:r>
        <w:rPr>
          <w:rFonts w:ascii="Calibri"/>
          <w:spacing w:val="-1"/>
        </w:rPr>
        <w:t>Have</w:t>
      </w:r>
      <w:r>
        <w:rPr>
          <w:rFonts w:ascii="Calibri"/>
          <w:spacing w:val="6"/>
        </w:rPr>
        <w:t xml:space="preserve"> </w:t>
      </w:r>
      <w:r>
        <w:rPr>
          <w:rFonts w:ascii="Calibri"/>
          <w:spacing w:val="-1"/>
        </w:rPr>
        <w:t>you</w:t>
      </w:r>
      <w:r>
        <w:rPr>
          <w:rFonts w:ascii="Calibri"/>
          <w:spacing w:val="7"/>
        </w:rPr>
        <w:t xml:space="preserve"> </w:t>
      </w:r>
      <w:r>
        <w:rPr>
          <w:rFonts w:ascii="Calibri"/>
          <w:spacing w:val="-1"/>
        </w:rPr>
        <w:t>used</w:t>
      </w:r>
      <w:r>
        <w:rPr>
          <w:rFonts w:ascii="Calibri"/>
          <w:spacing w:val="4"/>
        </w:rPr>
        <w:t xml:space="preserve"> </w:t>
      </w:r>
      <w:r>
        <w:rPr>
          <w:rFonts w:ascii="Calibri"/>
        </w:rPr>
        <w:t>a</w:t>
      </w:r>
      <w:r>
        <w:rPr>
          <w:rFonts w:ascii="Calibri"/>
          <w:spacing w:val="5"/>
        </w:rPr>
        <w:t xml:space="preserve"> </w:t>
      </w:r>
      <w:r>
        <w:rPr>
          <w:rFonts w:ascii="Calibri"/>
          <w:spacing w:val="-1"/>
        </w:rPr>
        <w:t>Placement</w:t>
      </w:r>
      <w:r>
        <w:rPr>
          <w:rFonts w:ascii="Calibri"/>
          <w:spacing w:val="8"/>
        </w:rPr>
        <w:t xml:space="preserve"> </w:t>
      </w:r>
      <w:r>
        <w:rPr>
          <w:rFonts w:ascii="Calibri"/>
          <w:spacing w:val="-1"/>
        </w:rPr>
        <w:t>Agent</w:t>
      </w:r>
      <w:r>
        <w:rPr>
          <w:rFonts w:ascii="Calibri"/>
          <w:spacing w:val="5"/>
        </w:rPr>
        <w:t xml:space="preserve"> </w:t>
      </w:r>
      <w:r>
        <w:rPr>
          <w:rFonts w:ascii="Calibri"/>
          <w:spacing w:val="-1"/>
        </w:rPr>
        <w:t>in</w:t>
      </w:r>
      <w:r>
        <w:rPr>
          <w:rFonts w:ascii="Calibri"/>
          <w:spacing w:val="7"/>
        </w:rPr>
        <w:t xml:space="preserve"> </w:t>
      </w:r>
      <w:r>
        <w:rPr>
          <w:rFonts w:ascii="Calibri"/>
          <w:spacing w:val="-1"/>
        </w:rPr>
        <w:t>connection</w:t>
      </w:r>
      <w:r>
        <w:rPr>
          <w:rFonts w:ascii="Calibri"/>
          <w:spacing w:val="4"/>
        </w:rPr>
        <w:t xml:space="preserve"> </w:t>
      </w:r>
      <w:r>
        <w:rPr>
          <w:rFonts w:ascii="Calibri"/>
          <w:spacing w:val="-1"/>
        </w:rPr>
        <w:t>with</w:t>
      </w:r>
      <w:r>
        <w:rPr>
          <w:rFonts w:ascii="Calibri"/>
          <w:spacing w:val="4"/>
        </w:rPr>
        <w:t xml:space="preserve"> </w:t>
      </w:r>
      <w:r>
        <w:rPr>
          <w:rFonts w:ascii="Calibri"/>
          <w:spacing w:val="-1"/>
        </w:rPr>
        <w:t>the</w:t>
      </w:r>
      <w:r>
        <w:rPr>
          <w:rFonts w:ascii="Calibri"/>
          <w:spacing w:val="8"/>
        </w:rPr>
        <w:t xml:space="preserve"> </w:t>
      </w:r>
      <w:r>
        <w:rPr>
          <w:rFonts w:ascii="Calibri"/>
          <w:spacing w:val="-1"/>
        </w:rPr>
        <w:t>Investment</w:t>
      </w:r>
      <w:r>
        <w:rPr>
          <w:rFonts w:ascii="Calibri"/>
          <w:spacing w:val="3"/>
        </w:rPr>
        <w:t xml:space="preserve"> </w:t>
      </w:r>
      <w:r>
        <w:rPr>
          <w:rFonts w:ascii="Calibri"/>
        </w:rPr>
        <w:t>or</w:t>
      </w:r>
      <w:r>
        <w:rPr>
          <w:rFonts w:ascii="Calibri"/>
          <w:spacing w:val="7"/>
        </w:rPr>
        <w:t xml:space="preserve"> </w:t>
      </w:r>
      <w:r>
        <w:rPr>
          <w:rFonts w:ascii="Calibri"/>
          <w:spacing w:val="-1"/>
        </w:rPr>
        <w:t>in</w:t>
      </w:r>
      <w:r>
        <w:rPr>
          <w:rFonts w:ascii="Calibri"/>
          <w:spacing w:val="4"/>
        </w:rPr>
        <w:t xml:space="preserve"> </w:t>
      </w:r>
      <w:r>
        <w:rPr>
          <w:rFonts w:ascii="Calibri"/>
          <w:spacing w:val="-1"/>
        </w:rPr>
        <w:t>obtaining,</w:t>
      </w:r>
      <w:r>
        <w:rPr>
          <w:rFonts w:ascii="Calibri"/>
          <w:spacing w:val="8"/>
        </w:rPr>
        <w:t xml:space="preserve"> </w:t>
      </w:r>
      <w:r>
        <w:rPr>
          <w:rFonts w:ascii="Calibri"/>
        </w:rPr>
        <w:t>or</w:t>
      </w:r>
      <w:r>
        <w:rPr>
          <w:rFonts w:ascii="Calibri"/>
          <w:spacing w:val="7"/>
        </w:rPr>
        <w:t xml:space="preserve"> </w:t>
      </w:r>
      <w:r>
        <w:rPr>
          <w:rFonts w:ascii="Calibri"/>
          <w:spacing w:val="-2"/>
        </w:rPr>
        <w:t>seeking</w:t>
      </w:r>
      <w:r>
        <w:rPr>
          <w:rFonts w:ascii="Calibri"/>
          <w:spacing w:val="77"/>
        </w:rPr>
        <w:t xml:space="preserve"> </w:t>
      </w:r>
      <w:r>
        <w:rPr>
          <w:rFonts w:ascii="Calibri"/>
        </w:rPr>
        <w:t>to</w:t>
      </w:r>
      <w:r>
        <w:rPr>
          <w:rFonts w:ascii="Calibri"/>
          <w:spacing w:val="-1"/>
        </w:rPr>
        <w:t xml:space="preserve"> obtain,</w:t>
      </w:r>
      <w:r>
        <w:rPr>
          <w:rFonts w:ascii="Calibri"/>
        </w:rPr>
        <w:t xml:space="preserve"> a</w:t>
      </w:r>
      <w:r>
        <w:rPr>
          <w:rFonts w:ascii="Calibri"/>
          <w:spacing w:val="-2"/>
        </w:rPr>
        <w:t xml:space="preserve"> </w:t>
      </w:r>
      <w:r>
        <w:rPr>
          <w:rFonts w:ascii="Calibri"/>
          <w:spacing w:val="-1"/>
        </w:rPr>
        <w:t>business</w:t>
      </w:r>
      <w:r>
        <w:rPr>
          <w:rFonts w:ascii="Calibri"/>
        </w:rPr>
        <w:t xml:space="preserve"> </w:t>
      </w:r>
      <w:r>
        <w:rPr>
          <w:rFonts w:ascii="Calibri"/>
          <w:spacing w:val="-1"/>
        </w:rPr>
        <w:t>relationship with</w:t>
      </w:r>
      <w:r>
        <w:rPr>
          <w:rFonts w:ascii="Calibri"/>
          <w:spacing w:val="-3"/>
        </w:rPr>
        <w:t xml:space="preserve"> </w:t>
      </w:r>
      <w:r>
        <w:rPr>
          <w:rFonts w:ascii="Calibri"/>
          <w:spacing w:val="-1"/>
        </w:rPr>
        <w:t>the</w:t>
      </w:r>
      <w:r>
        <w:rPr>
          <w:rFonts w:ascii="Calibri"/>
          <w:spacing w:val="1"/>
        </w:rPr>
        <w:t xml:space="preserve"> </w:t>
      </w:r>
      <w:r>
        <w:rPr>
          <w:rFonts w:ascii="Calibri"/>
          <w:spacing w:val="-2"/>
        </w:rPr>
        <w:t>System?</w:t>
      </w:r>
    </w:p>
    <w:p w14:paraId="7526F9A4" w14:textId="77777777" w:rsidR="00DE2389" w:rsidRDefault="00DE2389" w:rsidP="00DE2389">
      <w:pPr>
        <w:spacing w:before="12"/>
        <w:rPr>
          <w:rFonts w:ascii="Calibri" w:eastAsia="Calibri" w:hAnsi="Calibri" w:cs="Calibri"/>
          <w:sz w:val="20"/>
          <w:szCs w:val="20"/>
        </w:rPr>
      </w:pPr>
    </w:p>
    <w:p w14:paraId="7344046F" w14:textId="77777777" w:rsidR="00DE2389" w:rsidRDefault="00DE2389" w:rsidP="00DE2389">
      <w:pPr>
        <w:rPr>
          <w:rFonts w:ascii="Calibri" w:eastAsia="Calibri" w:hAnsi="Calibri" w:cs="Calibri"/>
          <w:sz w:val="20"/>
          <w:szCs w:val="20"/>
        </w:rPr>
        <w:sectPr w:rsidR="00DE2389">
          <w:footerReference w:type="default" r:id="rId25"/>
          <w:pgSz w:w="12240" w:h="15840"/>
          <w:pgMar w:top="1380" w:right="1320" w:bottom="1160" w:left="1320" w:header="0" w:footer="977" w:gutter="0"/>
          <w:cols w:space="720"/>
        </w:sectPr>
      </w:pPr>
    </w:p>
    <w:p w14:paraId="136AF9E8" w14:textId="77777777" w:rsidR="00DE2389" w:rsidRDefault="00DE2389" w:rsidP="00DE2389">
      <w:pPr>
        <w:pStyle w:val="BodyText"/>
        <w:tabs>
          <w:tab w:val="left" w:pos="2085"/>
        </w:tabs>
        <w:spacing w:before="56"/>
        <w:ind w:left="840"/>
        <w:rPr>
          <w:rFonts w:ascii="Calibri" w:eastAsia="Calibri" w:hAnsi="Calibri" w:cs="Calibri"/>
        </w:rPr>
      </w:pPr>
      <w:r>
        <w:rPr>
          <w:rFonts w:ascii="Calibri"/>
        </w:rPr>
        <w:t>YES</w:t>
      </w:r>
      <w:r>
        <w:rPr>
          <w:rFonts w:ascii="Calibri"/>
          <w:spacing w:val="-1"/>
        </w:rPr>
        <w:t xml:space="preserve"> </w:t>
      </w:r>
      <w:r>
        <w:rPr>
          <w:rFonts w:ascii="Calibri"/>
          <w:u w:val="single" w:color="000000"/>
        </w:rPr>
        <w:t xml:space="preserve"> </w:t>
      </w:r>
      <w:r>
        <w:rPr>
          <w:rFonts w:ascii="Calibri"/>
          <w:u w:val="single" w:color="000000"/>
        </w:rPr>
        <w:tab/>
      </w:r>
    </w:p>
    <w:p w14:paraId="0A01FC32" w14:textId="77777777" w:rsidR="00DE2389" w:rsidRDefault="00DE2389" w:rsidP="00DE2389">
      <w:pPr>
        <w:pStyle w:val="BodyText"/>
        <w:tabs>
          <w:tab w:val="left" w:pos="1718"/>
        </w:tabs>
        <w:spacing w:before="56"/>
        <w:ind w:left="554"/>
        <w:rPr>
          <w:rFonts w:ascii="Calibri" w:eastAsia="Calibri" w:hAnsi="Calibri" w:cs="Calibri"/>
        </w:rPr>
      </w:pPr>
      <w:r>
        <w:br w:type="column"/>
      </w:r>
      <w:r>
        <w:rPr>
          <w:rFonts w:ascii="Calibri"/>
          <w:spacing w:val="-1"/>
        </w:rPr>
        <w:t>NO</w:t>
      </w:r>
      <w:r>
        <w:rPr>
          <w:rFonts w:ascii="Calibri"/>
          <w:u w:val="single" w:color="000000"/>
        </w:rPr>
        <w:t xml:space="preserve"> </w:t>
      </w:r>
      <w:r>
        <w:rPr>
          <w:rFonts w:ascii="Calibri"/>
          <w:u w:val="single" w:color="000000"/>
        </w:rPr>
        <w:tab/>
      </w:r>
    </w:p>
    <w:p w14:paraId="0934C583" w14:textId="77777777" w:rsidR="00DE2389" w:rsidRDefault="00DE2389" w:rsidP="00DE2389">
      <w:pPr>
        <w:rPr>
          <w:rFonts w:ascii="Calibri" w:eastAsia="Calibri" w:hAnsi="Calibri" w:cs="Calibri"/>
        </w:rPr>
        <w:sectPr w:rsidR="00DE2389">
          <w:type w:val="continuous"/>
          <w:pgSz w:w="12240" w:h="15840"/>
          <w:pgMar w:top="1360" w:right="1320" w:bottom="1160" w:left="1320" w:header="720" w:footer="720" w:gutter="0"/>
          <w:cols w:num="2" w:space="720" w:equalWidth="0">
            <w:col w:w="2086" w:space="40"/>
            <w:col w:w="7474"/>
          </w:cols>
        </w:sectPr>
      </w:pPr>
    </w:p>
    <w:p w14:paraId="4889E0AC" w14:textId="77777777" w:rsidR="00DE2389" w:rsidRDefault="00DE2389" w:rsidP="00DE2389">
      <w:pPr>
        <w:spacing w:before="11"/>
        <w:rPr>
          <w:rFonts w:ascii="Calibri" w:eastAsia="Calibri" w:hAnsi="Calibri" w:cs="Calibri"/>
          <w:sz w:val="23"/>
          <w:szCs w:val="23"/>
        </w:rPr>
      </w:pPr>
    </w:p>
    <w:p w14:paraId="6C7CF528" w14:textId="77777777" w:rsidR="00DE2389" w:rsidRDefault="00DE2389" w:rsidP="00DE2389">
      <w:pPr>
        <w:pStyle w:val="BodyText"/>
        <w:spacing w:before="56" w:line="276" w:lineRule="auto"/>
        <w:ind w:left="840" w:right="162"/>
        <w:rPr>
          <w:rFonts w:ascii="Calibri" w:eastAsia="Calibri" w:hAnsi="Calibri" w:cs="Calibri"/>
        </w:rPr>
      </w:pPr>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please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review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representations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below</w:t>
      </w:r>
      <w:r>
        <w:rPr>
          <w:rFonts w:ascii="Calibri" w:eastAsia="Calibri" w:hAnsi="Calibri" w:cs="Calibri"/>
          <w:spacing w:val="46"/>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sign</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date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this</w:t>
      </w:r>
      <w:r>
        <w:rPr>
          <w:rFonts w:ascii="Calibri" w:eastAsia="Calibri" w:hAnsi="Calibri" w:cs="Calibri"/>
          <w:spacing w:val="49"/>
        </w:rPr>
        <w:t xml:space="preserve"> </w:t>
      </w:r>
      <w:r>
        <w:rPr>
          <w:rFonts w:ascii="Calibri" w:eastAsia="Calibri" w:hAnsi="Calibri" w:cs="Calibri"/>
          <w:spacing w:val="-1"/>
        </w:rPr>
        <w:t>Disclosure</w:t>
      </w:r>
      <w:r>
        <w:rPr>
          <w:rFonts w:ascii="Calibri" w:eastAsia="Calibri" w:hAnsi="Calibri" w:cs="Calibri"/>
          <w:spacing w:val="49"/>
        </w:rPr>
        <w:t xml:space="preserve"> </w:t>
      </w:r>
      <w:r>
        <w:rPr>
          <w:rFonts w:ascii="Calibri" w:eastAsia="Calibri" w:hAnsi="Calibri" w:cs="Calibri"/>
          <w:spacing w:val="-1"/>
        </w:rPr>
        <w:t>Letter.</w:t>
      </w:r>
      <w:r>
        <w:rPr>
          <w:rFonts w:ascii="Calibri" w:eastAsia="Calibri" w:hAnsi="Calibri" w:cs="Calibri"/>
          <w:spacing w:val="65"/>
        </w:rPr>
        <w:t xml:space="preserve"> </w:t>
      </w:r>
      <w:r>
        <w:rPr>
          <w:rFonts w:ascii="Calibri" w:eastAsia="Calibri" w:hAnsi="Calibri" w:cs="Calibri"/>
          <w:spacing w:val="-1"/>
        </w:rPr>
        <w:t>If</w:t>
      </w:r>
      <w:r>
        <w:rPr>
          <w:rFonts w:ascii="Calibri" w:eastAsia="Calibri" w:hAnsi="Calibri" w:cs="Calibri"/>
        </w:rPr>
        <w:t xml:space="preserve"> “Yes”,</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continue</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below:</w:t>
      </w:r>
    </w:p>
    <w:p w14:paraId="10D5F519" w14:textId="77777777" w:rsidR="00DE2389" w:rsidRDefault="00DE2389" w:rsidP="00DE2389">
      <w:pPr>
        <w:spacing w:before="2"/>
        <w:rPr>
          <w:rFonts w:ascii="Calibri" w:eastAsia="Calibri" w:hAnsi="Calibri" w:cs="Calibri"/>
          <w:sz w:val="25"/>
          <w:szCs w:val="25"/>
        </w:rPr>
      </w:pPr>
    </w:p>
    <w:p w14:paraId="7B287368" w14:textId="77777777" w:rsidR="00DE2389" w:rsidRDefault="00DE2389" w:rsidP="00DE2389">
      <w:pPr>
        <w:pStyle w:val="BodyText"/>
        <w:numPr>
          <w:ilvl w:val="0"/>
          <w:numId w:val="2"/>
        </w:numPr>
        <w:tabs>
          <w:tab w:val="left" w:pos="841"/>
        </w:tabs>
        <w:spacing w:line="275" w:lineRule="auto"/>
        <w:ind w:right="115"/>
        <w:jc w:val="both"/>
        <w:rPr>
          <w:rFonts w:ascii="Calibri" w:eastAsia="Calibri" w:hAnsi="Calibri" w:cs="Calibri"/>
        </w:rPr>
      </w:pPr>
      <w:r>
        <w:rPr>
          <w:rFonts w:ascii="Calibri"/>
          <w:spacing w:val="-1"/>
        </w:rPr>
        <w:t>Identify</w:t>
      </w:r>
      <w:r>
        <w:rPr>
          <w:rFonts w:ascii="Calibri"/>
          <w:spacing w:val="-4"/>
        </w:rPr>
        <w:t xml:space="preserve"> </w:t>
      </w:r>
      <w:r>
        <w:rPr>
          <w:rFonts w:ascii="Calibri"/>
          <w:spacing w:val="-1"/>
        </w:rPr>
        <w:t>the</w:t>
      </w:r>
      <w:r>
        <w:rPr>
          <w:rFonts w:ascii="Calibri"/>
          <w:spacing w:val="-4"/>
        </w:rPr>
        <w:t xml:space="preserve"> </w:t>
      </w:r>
      <w:r>
        <w:rPr>
          <w:rFonts w:ascii="Calibri"/>
          <w:spacing w:val="-1"/>
        </w:rPr>
        <w:t>Placement</w:t>
      </w:r>
      <w:r>
        <w:rPr>
          <w:rFonts w:ascii="Calibri"/>
          <w:spacing w:val="-4"/>
        </w:rPr>
        <w:t xml:space="preserve"> </w:t>
      </w:r>
      <w:r>
        <w:rPr>
          <w:rFonts w:ascii="Calibri"/>
          <w:spacing w:val="-1"/>
        </w:rPr>
        <w:t>Agent</w:t>
      </w:r>
      <w:r>
        <w:rPr>
          <w:rFonts w:ascii="Calibri"/>
          <w:spacing w:val="-2"/>
        </w:rPr>
        <w:t xml:space="preserve"> </w:t>
      </w:r>
      <w:r>
        <w:rPr>
          <w:rFonts w:ascii="Calibri"/>
          <w:spacing w:val="-1"/>
        </w:rPr>
        <w:t>and</w:t>
      </w:r>
      <w:r>
        <w:rPr>
          <w:rFonts w:ascii="Calibri"/>
          <w:spacing w:val="-5"/>
        </w:rPr>
        <w:t xml:space="preserve"> </w:t>
      </w:r>
      <w:r>
        <w:rPr>
          <w:rFonts w:ascii="Calibri"/>
        </w:rPr>
        <w:t>of</w:t>
      </w:r>
      <w:r>
        <w:rPr>
          <w:rFonts w:ascii="Calibri"/>
          <w:spacing w:val="-3"/>
        </w:rPr>
        <w:t xml:space="preserve"> </w:t>
      </w:r>
      <w:r>
        <w:rPr>
          <w:rFonts w:ascii="Calibri"/>
          <w:spacing w:val="-1"/>
        </w:rPr>
        <w:t>all</w:t>
      </w:r>
      <w:r>
        <w:rPr>
          <w:rFonts w:ascii="Calibri"/>
          <w:spacing w:val="-5"/>
        </w:rPr>
        <w:t xml:space="preserve"> </w:t>
      </w:r>
      <w:r>
        <w:rPr>
          <w:rFonts w:ascii="Calibri"/>
          <w:spacing w:val="-1"/>
        </w:rPr>
        <w:t>natural</w:t>
      </w:r>
      <w:r>
        <w:rPr>
          <w:rFonts w:ascii="Calibri"/>
          <w:spacing w:val="-5"/>
        </w:rPr>
        <w:t xml:space="preserve"> </w:t>
      </w:r>
      <w:r>
        <w:rPr>
          <w:rFonts w:ascii="Calibri"/>
          <w:spacing w:val="-1"/>
        </w:rPr>
        <w:t>persons</w:t>
      </w:r>
      <w:r>
        <w:rPr>
          <w:rFonts w:ascii="Calibri"/>
          <w:spacing w:val="-2"/>
        </w:rPr>
        <w:t xml:space="preserve"> </w:t>
      </w:r>
      <w:r>
        <w:rPr>
          <w:rFonts w:ascii="Calibri"/>
          <w:spacing w:val="-1"/>
        </w:rPr>
        <w:t>employed,</w:t>
      </w:r>
      <w:r>
        <w:rPr>
          <w:rFonts w:ascii="Calibri"/>
          <w:spacing w:val="-5"/>
        </w:rPr>
        <w:t xml:space="preserve"> </w:t>
      </w:r>
      <w:r>
        <w:rPr>
          <w:rFonts w:ascii="Calibri"/>
          <w:spacing w:val="-1"/>
        </w:rPr>
        <w:t>hired,</w:t>
      </w:r>
      <w:r>
        <w:rPr>
          <w:rFonts w:ascii="Calibri"/>
          <w:spacing w:val="-5"/>
        </w:rPr>
        <w:t xml:space="preserve"> </w:t>
      </w:r>
      <w:r>
        <w:rPr>
          <w:rFonts w:ascii="Calibri"/>
          <w:spacing w:val="-1"/>
        </w:rPr>
        <w:t>engaged</w:t>
      </w:r>
      <w:r>
        <w:rPr>
          <w:rFonts w:ascii="Calibri"/>
          <w:spacing w:val="-3"/>
        </w:rPr>
        <w:t xml:space="preserve"> </w:t>
      </w:r>
      <w:r>
        <w:rPr>
          <w:rFonts w:ascii="Calibri"/>
        </w:rPr>
        <w:t>or</w:t>
      </w:r>
      <w:r>
        <w:rPr>
          <w:rFonts w:ascii="Calibri"/>
          <w:spacing w:val="-5"/>
        </w:rPr>
        <w:t xml:space="preserve"> </w:t>
      </w:r>
      <w:r>
        <w:rPr>
          <w:rFonts w:ascii="Calibri"/>
          <w:spacing w:val="-1"/>
        </w:rPr>
        <w:t>retained</w:t>
      </w:r>
      <w:r>
        <w:rPr>
          <w:rFonts w:ascii="Calibri"/>
          <w:spacing w:val="-3"/>
        </w:rPr>
        <w:t xml:space="preserve"> </w:t>
      </w:r>
      <w:r>
        <w:rPr>
          <w:rFonts w:ascii="Calibri"/>
          <w:spacing w:val="-1"/>
        </w:rPr>
        <w:t>by,</w:t>
      </w:r>
      <w:r>
        <w:rPr>
          <w:rFonts w:ascii="Calibri"/>
          <w:spacing w:val="47"/>
        </w:rPr>
        <w:t xml:space="preserve"> </w:t>
      </w:r>
      <w:r>
        <w:rPr>
          <w:rFonts w:ascii="Calibri"/>
        </w:rPr>
        <w:t>or</w:t>
      </w:r>
      <w:r>
        <w:rPr>
          <w:rFonts w:ascii="Calibri"/>
          <w:spacing w:val="6"/>
        </w:rPr>
        <w:t xml:space="preserve"> </w:t>
      </w:r>
      <w:r>
        <w:rPr>
          <w:rFonts w:ascii="Calibri"/>
          <w:spacing w:val="-1"/>
        </w:rPr>
        <w:t>otherwise</w:t>
      </w:r>
      <w:r>
        <w:rPr>
          <w:rFonts w:ascii="Calibri"/>
          <w:spacing w:val="9"/>
        </w:rPr>
        <w:t xml:space="preserve"> </w:t>
      </w:r>
      <w:r>
        <w:rPr>
          <w:rFonts w:ascii="Calibri"/>
          <w:spacing w:val="-1"/>
        </w:rPr>
        <w:t>affiliated</w:t>
      </w:r>
      <w:r>
        <w:rPr>
          <w:rFonts w:ascii="Calibri"/>
          <w:spacing w:val="7"/>
        </w:rPr>
        <w:t xml:space="preserve"> </w:t>
      </w:r>
      <w:r>
        <w:rPr>
          <w:rFonts w:ascii="Calibri"/>
          <w:spacing w:val="-1"/>
        </w:rPr>
        <w:t>(including,</w:t>
      </w:r>
      <w:r>
        <w:rPr>
          <w:rFonts w:ascii="Calibri"/>
          <w:spacing w:val="8"/>
        </w:rPr>
        <w:t xml:space="preserve"> </w:t>
      </w:r>
      <w:r>
        <w:rPr>
          <w:rFonts w:ascii="Calibri"/>
          <w:spacing w:val="-1"/>
        </w:rPr>
        <w:t>but</w:t>
      </w:r>
      <w:r>
        <w:rPr>
          <w:rFonts w:ascii="Calibri"/>
          <w:spacing w:val="8"/>
        </w:rPr>
        <w:t xml:space="preserve"> </w:t>
      </w:r>
      <w:r>
        <w:rPr>
          <w:rFonts w:ascii="Calibri"/>
        </w:rPr>
        <w:t>not</w:t>
      </w:r>
      <w:r>
        <w:rPr>
          <w:rFonts w:ascii="Calibri"/>
          <w:spacing w:val="9"/>
        </w:rPr>
        <w:t xml:space="preserve"> </w:t>
      </w:r>
      <w:r>
        <w:rPr>
          <w:rFonts w:ascii="Calibri"/>
          <w:spacing w:val="-1"/>
        </w:rPr>
        <w:t>limited</w:t>
      </w:r>
      <w:r>
        <w:rPr>
          <w:rFonts w:ascii="Calibri"/>
          <w:spacing w:val="5"/>
        </w:rPr>
        <w:t xml:space="preserve"> </w:t>
      </w:r>
      <w:r>
        <w:rPr>
          <w:rFonts w:ascii="Calibri"/>
          <w:spacing w:val="-1"/>
        </w:rPr>
        <w:t>to,</w:t>
      </w:r>
      <w:r>
        <w:rPr>
          <w:rFonts w:ascii="Calibri"/>
          <w:spacing w:val="8"/>
        </w:rPr>
        <w:t xml:space="preserve"> </w:t>
      </w:r>
      <w:r>
        <w:rPr>
          <w:rFonts w:ascii="Calibri"/>
          <w:spacing w:val="-1"/>
        </w:rPr>
        <w:t>third</w:t>
      </w:r>
      <w:r>
        <w:rPr>
          <w:rFonts w:ascii="Calibri"/>
          <w:spacing w:val="7"/>
        </w:rPr>
        <w:t xml:space="preserve"> </w:t>
      </w:r>
      <w:r>
        <w:rPr>
          <w:rFonts w:ascii="Calibri"/>
          <w:spacing w:val="-1"/>
        </w:rPr>
        <w:t>party</w:t>
      </w:r>
      <w:r>
        <w:rPr>
          <w:rFonts w:ascii="Calibri"/>
          <w:spacing w:val="9"/>
        </w:rPr>
        <w:t xml:space="preserve"> </w:t>
      </w:r>
      <w:r>
        <w:rPr>
          <w:rFonts w:ascii="Calibri"/>
          <w:spacing w:val="-1"/>
        </w:rPr>
        <w:t>contractors,</w:t>
      </w:r>
      <w:r>
        <w:rPr>
          <w:rFonts w:ascii="Calibri"/>
          <w:spacing w:val="8"/>
        </w:rPr>
        <w:t xml:space="preserve"> </w:t>
      </w:r>
      <w:r>
        <w:rPr>
          <w:rFonts w:ascii="Calibri"/>
          <w:spacing w:val="-1"/>
        </w:rPr>
        <w:t>advisors</w:t>
      </w:r>
      <w:r>
        <w:rPr>
          <w:rFonts w:ascii="Calibri"/>
          <w:spacing w:val="8"/>
        </w:rPr>
        <w:t xml:space="preserve"> </w:t>
      </w:r>
      <w:r>
        <w:rPr>
          <w:rFonts w:ascii="Calibri"/>
          <w:spacing w:val="-1"/>
        </w:rPr>
        <w:t>and</w:t>
      </w:r>
      <w:r>
        <w:rPr>
          <w:rFonts w:ascii="Calibri"/>
          <w:spacing w:val="39"/>
        </w:rPr>
        <w:t xml:space="preserve"> </w:t>
      </w:r>
      <w:r>
        <w:rPr>
          <w:rFonts w:ascii="Calibri"/>
          <w:spacing w:val="-1"/>
        </w:rPr>
        <w:t>consultants)</w:t>
      </w:r>
      <w:r>
        <w:rPr>
          <w:rFonts w:ascii="Calibri"/>
          <w:spacing w:val="-9"/>
        </w:rPr>
        <w:t xml:space="preserve"> </w:t>
      </w:r>
      <w:r>
        <w:rPr>
          <w:rFonts w:ascii="Calibri"/>
          <w:spacing w:val="-1"/>
        </w:rPr>
        <w:t>with,</w:t>
      </w:r>
      <w:r>
        <w:rPr>
          <w:rFonts w:ascii="Calibri"/>
          <w:spacing w:val="-12"/>
        </w:rPr>
        <w:t xml:space="preserve"> </w:t>
      </w:r>
      <w:r>
        <w:rPr>
          <w:rFonts w:ascii="Calibri"/>
          <w:spacing w:val="-1"/>
        </w:rPr>
        <w:t>the</w:t>
      </w:r>
      <w:r>
        <w:rPr>
          <w:rFonts w:ascii="Calibri"/>
          <w:spacing w:val="-11"/>
        </w:rPr>
        <w:t xml:space="preserve"> </w:t>
      </w:r>
      <w:r>
        <w:rPr>
          <w:rFonts w:ascii="Calibri"/>
          <w:spacing w:val="-1"/>
        </w:rPr>
        <w:t>Placement</w:t>
      </w:r>
      <w:r>
        <w:rPr>
          <w:rFonts w:ascii="Calibri"/>
          <w:spacing w:val="-9"/>
        </w:rPr>
        <w:t xml:space="preserve"> </w:t>
      </w:r>
      <w:r>
        <w:rPr>
          <w:rFonts w:ascii="Calibri"/>
          <w:spacing w:val="-1"/>
        </w:rPr>
        <w:t>Agent,</w:t>
      </w:r>
      <w:r>
        <w:rPr>
          <w:rFonts w:ascii="Calibri"/>
          <w:spacing w:val="-9"/>
        </w:rPr>
        <w:t xml:space="preserve"> </w:t>
      </w:r>
      <w:r>
        <w:rPr>
          <w:rFonts w:ascii="Calibri"/>
          <w:spacing w:val="-2"/>
        </w:rPr>
        <w:t>who</w:t>
      </w:r>
      <w:r>
        <w:rPr>
          <w:rFonts w:ascii="Calibri"/>
          <w:spacing w:val="-8"/>
        </w:rPr>
        <w:t xml:space="preserve"> </w:t>
      </w:r>
      <w:r>
        <w:rPr>
          <w:rFonts w:ascii="Calibri"/>
          <w:spacing w:val="-1"/>
        </w:rPr>
        <w:t>provided</w:t>
      </w:r>
      <w:r>
        <w:rPr>
          <w:rFonts w:ascii="Calibri"/>
          <w:spacing w:val="-13"/>
        </w:rPr>
        <w:t xml:space="preserve"> </w:t>
      </w:r>
      <w:r>
        <w:rPr>
          <w:rFonts w:ascii="Calibri"/>
          <w:spacing w:val="-1"/>
        </w:rPr>
        <w:t>services</w:t>
      </w:r>
      <w:r>
        <w:rPr>
          <w:rFonts w:ascii="Calibri"/>
          <w:spacing w:val="-9"/>
        </w:rPr>
        <w:t xml:space="preserve"> </w:t>
      </w:r>
      <w:r>
        <w:rPr>
          <w:rFonts w:ascii="Calibri"/>
          <w:spacing w:val="-1"/>
        </w:rPr>
        <w:t>in</w:t>
      </w:r>
      <w:r>
        <w:rPr>
          <w:rFonts w:ascii="Calibri"/>
          <w:spacing w:val="-10"/>
        </w:rPr>
        <w:t xml:space="preserve"> </w:t>
      </w:r>
      <w:r>
        <w:rPr>
          <w:rFonts w:ascii="Calibri"/>
          <w:spacing w:val="-1"/>
        </w:rPr>
        <w:t>connection</w:t>
      </w:r>
      <w:r>
        <w:rPr>
          <w:rFonts w:ascii="Calibri"/>
          <w:spacing w:val="-10"/>
        </w:rPr>
        <w:t xml:space="preserve"> </w:t>
      </w:r>
      <w:r>
        <w:rPr>
          <w:rFonts w:ascii="Calibri"/>
          <w:spacing w:val="-1"/>
        </w:rPr>
        <w:t>with</w:t>
      </w:r>
      <w:r>
        <w:rPr>
          <w:rFonts w:ascii="Calibri"/>
          <w:spacing w:val="-10"/>
        </w:rPr>
        <w:t xml:space="preserve"> </w:t>
      </w:r>
      <w:r>
        <w:rPr>
          <w:rFonts w:ascii="Calibri"/>
          <w:spacing w:val="-1"/>
        </w:rPr>
        <w:t>the</w:t>
      </w:r>
      <w:r>
        <w:rPr>
          <w:rFonts w:ascii="Calibri"/>
          <w:spacing w:val="-9"/>
        </w:rPr>
        <w:t xml:space="preserve"> </w:t>
      </w:r>
      <w:r>
        <w:rPr>
          <w:rFonts w:ascii="Calibri"/>
          <w:spacing w:val="-1"/>
        </w:rPr>
        <w:t>Investment</w:t>
      </w:r>
    </w:p>
    <w:p w14:paraId="59E046E1" w14:textId="77777777" w:rsidR="00DE2389" w:rsidRDefault="00DE2389" w:rsidP="00DE2389">
      <w:pPr>
        <w:spacing w:before="4"/>
        <w:rPr>
          <w:rFonts w:ascii="Calibri" w:eastAsia="Calibri" w:hAnsi="Calibri" w:cs="Calibri"/>
          <w:sz w:val="19"/>
          <w:szCs w:val="19"/>
        </w:rPr>
      </w:pPr>
    </w:p>
    <w:p w14:paraId="0C0C0760" w14:textId="77777777" w:rsidR="00DE2389" w:rsidRDefault="00DE2389" w:rsidP="00DE238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E870DAC" wp14:editId="7E2472A5">
                <wp:extent cx="4253865" cy="9525"/>
                <wp:effectExtent l="4445" t="8255" r="8890" b="127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9525"/>
                          <a:chOff x="0" y="0"/>
                          <a:chExt cx="6699" cy="15"/>
                        </a:xfrm>
                      </wpg:grpSpPr>
                      <wpg:grpSp>
                        <wpg:cNvPr id="26" name="Group 24"/>
                        <wpg:cNvGrpSpPr>
                          <a:grpSpLocks/>
                        </wpg:cNvGrpSpPr>
                        <wpg:grpSpPr bwMode="auto">
                          <a:xfrm>
                            <a:off x="7" y="7"/>
                            <a:ext cx="6684" cy="2"/>
                            <a:chOff x="7" y="7"/>
                            <a:chExt cx="6684" cy="2"/>
                          </a:xfrm>
                        </wpg:grpSpPr>
                        <wps:wsp>
                          <wps:cNvPr id="27" name="Freeform 25"/>
                          <wps:cNvSpPr>
                            <a:spLocks/>
                          </wps:cNvSpPr>
                          <wps:spPr bwMode="auto">
                            <a:xfrm>
                              <a:off x="7" y="7"/>
                              <a:ext cx="6684" cy="2"/>
                            </a:xfrm>
                            <a:custGeom>
                              <a:avLst/>
                              <a:gdLst>
                                <a:gd name="T0" fmla="+- 0 7 7"/>
                                <a:gd name="T1" fmla="*/ T0 w 6684"/>
                                <a:gd name="T2" fmla="+- 0 6691 7"/>
                                <a:gd name="T3" fmla="*/ T2 w 6684"/>
                              </a:gdLst>
                              <a:ahLst/>
                              <a:cxnLst>
                                <a:cxn ang="0">
                                  <a:pos x="T1" y="0"/>
                                </a:cxn>
                                <a:cxn ang="0">
                                  <a:pos x="T3" y="0"/>
                                </a:cxn>
                              </a:cxnLst>
                              <a:rect l="0" t="0" r="r" b="b"/>
                              <a:pathLst>
                                <a:path w="6684">
                                  <a:moveTo>
                                    <a:pt x="0" y="0"/>
                                  </a:moveTo>
                                  <a:lnTo>
                                    <a:pt x="66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B60037" id="Group 25" o:spid="_x0000_s1026" style="width:334.95pt;height:.75pt;mso-position-horizontal-relative:char;mso-position-vertical-relative:line" coordsize="6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yJAMAAMkHAAAOAAAAZHJzL2Uyb0RvYy54bWysVclu2zAQvRfoPxA8tki0xEssRA6KbCiQ&#10;tgHifgBNUQtKkSxJW06+vkNScmQHQYG0PhhDzXDmvdl4cblrOdoybRopcpycxhgxQWXRiCrHP1e3&#10;J+cYGUtEQbgULMdPzODL5ccPF53KWCpryQumETgRJutUjmtrVRZFhtasJeZUKiZAWUrdEgtHXUWF&#10;Jh14b3mUxvEs6qQulJaUGQNfr4MSL73/smTU/ihLwyziOQZs1v9r/792/9HygmSVJqpuaA+DvANF&#10;SxoBQfeuroklaKObV67ahmppZGlPqWwjWZYNZZ4DsEniIzZ3Wm6U51JlXaX2aYLUHuXp3W7p9+2d&#10;Vo/qQQf0IN5L+stAXqJOVdlY785VMEbr7pssoJ5kY6Unvit161wAJbTz+X3a55ftLKLwcZJOz85n&#10;U4wo6BbTdBrST2uo0atLtL7pr81mi0W4k/gbEclCNI+wR+Qq3sMLIiB/0KgpcpzOMBKkBbQ+oSid&#10;uLjH7Fzt/hf7OUbAcB7oDexns/NJoJEe8T4wH/M+uPAmbZgc89Ic5t+a47EmivmeM674QwoBYkjh&#10;rWbMjSMK1euUNxsayIy7Z6RxZgaa7K99c5CKNzK3TwTJ6MbYOyZ955HtvbFhnguQfD8XPeoVzH7Z&#10;chjtzycoRnPU16baGySDwacIrWLUIV+u3t3gJR2MvBfoy+S1o7PBxjlKR44AdjUAI/WAle5EDxYk&#10;RNzajP1AKWncTKwA2DBJ4AGMHLE3bCH2sW2404fQsA+PN6HGCDbhOrSkItYhcyGciLoc+zy4D63c&#10;spX0Kns0rRDkRcvF2Cp0/QhVUMMNFwC2TBB8UId1VFAhbxvOfQm4cFAWSTz1uTGSN4VTOjRGV+sr&#10;rtGWuB3vf44MODswg10qCu+sZqS46WVLGh5ksOeQW9gpoVXdhjDZWhZP0LZahpcDXjoQaqmfMerg&#10;1cix+b0hmmHEvwqYvEUymbhnxh8m03kKBz3WrMcaIii4yrHFUHgnXtnwNG2UbqoaIiWerpBfYM2W&#10;jetujy+g6g8w/F7abz+/FuG9gK8HD9L47G+8vMDLPwAAAP//AwBQSwMEFAAGAAgAAAAhALNdxm/b&#10;AAAAAwEAAA8AAABkcnMvZG93bnJldi54bWxMj0FLw0AQhe+C/2EZwZvdRGmwaTalFPVUBFtBepsm&#10;0yQ0Oxuy2yT9945e9PJgeI/3vslWk23VQL1vHBuIZxEo4sKVDVcGPvevD8+gfEAusXVMBq7kYZXf&#10;3mSYlm7kDxp2oVJSwj5FA3UIXaq1L2qy6GeuIxbv5HqLQc6+0mWPo5TbVj9GUaItNiwLNXa0qak4&#10;7y7WwNuI4/opfhm259PmetjP37+2MRlzfzetl6ACTeEvDD/4gg65MB3dhUuvWgPySPhV8ZJksQB1&#10;lNAcdJ7p/+z5NwAAAP//AwBQSwECLQAUAAYACAAAACEAtoM4kv4AAADhAQAAEwAAAAAAAAAAAAAA&#10;AAAAAAAAW0NvbnRlbnRfVHlwZXNdLnhtbFBLAQItABQABgAIAAAAIQA4/SH/1gAAAJQBAAALAAAA&#10;AAAAAAAAAAAAAC8BAABfcmVscy8ucmVsc1BLAQItABQABgAIAAAAIQBlPhQyJAMAAMkHAAAOAAAA&#10;AAAAAAAAAAAAAC4CAABkcnMvZTJvRG9jLnhtbFBLAQItABQABgAIAAAAIQCzXcZv2wAAAAMBAAAP&#10;AAAAAAAAAAAAAAAAAH4FAABkcnMvZG93bnJldi54bWxQSwUGAAAAAAQABADzAAAAhgYAAAAA&#10;">
                <v:group id="Group 24" o:spid="_x0000_s1027" style="position:absolute;left:7;top:7;width:6684;height:2" coordorigin="7,7"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7;top:7;width:6684;height:2;visibility:visible;mso-wrap-style:square;v-text-anchor:top"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KwQAAANsAAAAPAAAAZHJzL2Rvd25yZXYueG1sRI9Bi8Iw&#10;FITvC/6H8ARva6rQqtUoUljwqrsXb4/m2Vabl5LEtvvvjbCwx2FmvmF2h9G0oifnG8sKFvMEBHFp&#10;dcOVgp/vr881CB+QNbaWScEveTjsJx87zLUd+Ez9JVQiQtjnqKAOocul9GVNBv3cdsTRu1lnMETp&#10;KqkdDhFuWrlMkkwabDgu1NhRUVP5uDyNgvQu0z67rsZNkThq8XTNhiJVajYdj1sQgcbwH/5rn7SC&#10;5QreX+IPkPsXAAAA//8DAFBLAQItABQABgAIAAAAIQDb4fbL7gAAAIUBAAATAAAAAAAAAAAAAAAA&#10;AAAAAABbQ29udGVudF9UeXBlc10ueG1sUEsBAi0AFAAGAAgAAAAhAFr0LFu/AAAAFQEAAAsAAAAA&#10;AAAAAAAAAAAAHwEAAF9yZWxzLy5yZWxzUEsBAi0AFAAGAAgAAAAhAMsv5YrBAAAA2wAAAA8AAAAA&#10;AAAAAAAAAAAABwIAAGRycy9kb3ducmV2LnhtbFBLBQYAAAAAAwADALcAAAD1AgAAAAA=&#10;" path="m,l6684,e" filled="f" strokeweight=".25292mm">
                    <v:path arrowok="t" o:connecttype="custom" o:connectlocs="0,0;6684,0" o:connectangles="0,0"/>
                  </v:shape>
                </v:group>
                <w10:anchorlock/>
              </v:group>
            </w:pict>
          </mc:Fallback>
        </mc:AlternateContent>
      </w:r>
    </w:p>
    <w:p w14:paraId="448394FD" w14:textId="77777777" w:rsidR="00DE2389" w:rsidRDefault="00DE2389" w:rsidP="00DE2389">
      <w:pPr>
        <w:spacing w:before="11"/>
        <w:rPr>
          <w:rFonts w:ascii="Calibri" w:eastAsia="Calibri" w:hAnsi="Calibri" w:cs="Calibri"/>
        </w:rPr>
      </w:pPr>
    </w:p>
    <w:p w14:paraId="06F780B6" w14:textId="77777777" w:rsidR="00DE2389" w:rsidRDefault="00DE2389" w:rsidP="00DE238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74F2B1C" wp14:editId="1335C517">
                <wp:extent cx="5019040" cy="9525"/>
                <wp:effectExtent l="4445" t="4445" r="5715" b="508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3" name="Group 21"/>
                        <wpg:cNvGrpSpPr>
                          <a:grpSpLocks/>
                        </wpg:cNvGrpSpPr>
                        <wpg:grpSpPr bwMode="auto">
                          <a:xfrm>
                            <a:off x="7" y="7"/>
                            <a:ext cx="7889" cy="2"/>
                            <a:chOff x="7" y="7"/>
                            <a:chExt cx="7889" cy="2"/>
                          </a:xfrm>
                        </wpg:grpSpPr>
                        <wps:wsp>
                          <wps:cNvPr id="24" name="Freeform 2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20431" id="Group 22"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LGJ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iLH6SeMBGkBrU8oShMX&#10;d8rO1e5/sZ9jBAzngd7Afr5YLAONdML7yHzE+/jCq7Rhcsxzc5h/a47Hmijme8644g8phAKEFN5q&#10;xtw4otSz6JQ3GxrIjLtnpHFmBprsr31zlIpXMndIBMno1tg7Jn3nkd29sWGeC5B8Pxc96jU0Xdly&#10;GO2PJyhGc9TXpjoYJIPBhwitY9QhX67e3eAlHYyCl8Xy/KUjaLYQyTlKR44AdjUAI/WAle5FDxYk&#10;RNzajP1AKWncTKwB2DBJ4AGMHLFXbCH21Dbc6UNo2IfTTagxgk24CS2piHXIXAgnog662HWh+9DK&#10;HVtLr7KTaYUgz1ouxlah60eoghpuuACwZYLggzqso4IKedtw7kvAhYOyTOKZh2IkbwqndGiMrjZX&#10;XKMdcTve/xwZcHZkBrtUFN5ZzUhx08uWNDzIYM8ht7BTQqu6DWGyjSyeoG21DC8HvHQg1FL/xqiD&#10;VyPH5teWaIYR/yJg8pbJmdtv1h/OZvMUDnqs2Yw1RFBwlWOLofBOvLLhadoq3VQ1REo8XSE/w5ot&#10;G9fdHl9A1R9g+L102H5+LcJ7AV+PHqTx2d94foFXf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B7H5LGJAMAAMkHAAAOAAAA&#10;AAAAAAAAAAAAAC4CAABkcnMvZTJvRG9jLnhtbFBLAQItABQABgAIAAAAIQAST8kx2wAAAAMBAAAP&#10;AAAAAAAAAAAAAAAAAH4FAABkcnMvZG93bnJldi54bWxQSwUGAAAAAAQABADzAAAAhgYAAAAA&#10;">
                <v:group id="Group 21"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XNwQAAANsAAAAPAAAAZHJzL2Rvd25yZXYueG1sRI9Bi8Iw&#10;FITvC/6H8ARva2pxRapRRBFlb1YFj4/m2Rabl9LEWv+9EQSPw8x8w8yXnalES40rLSsYDSMQxJnV&#10;JecKTsft7xSE88gaK8uk4EkOlovezxwTbR98oDb1uQgQdgkqKLyvEyldVpBBN7Q1cfCutjHog2xy&#10;qRt8BLipZBxFE2mw5LBQYE3rgrJbejcKzvfD36Ybl9c2/rfZjvx5k162Sg363WoGwlPnv+FPe68V&#10;xGN4fwk/QC5eAAAA//8DAFBLAQItABQABgAIAAAAIQDb4fbL7gAAAIUBAAATAAAAAAAAAAAAAAAA&#10;AAAAAABbQ29udGVudF9UeXBlc10ueG1sUEsBAi0AFAAGAAgAAAAhAFr0LFu/AAAAFQEAAAsAAAAA&#10;AAAAAAAAAAAAHwEAAF9yZWxzLy5yZWxzUEsBAi0AFAAGAAgAAAAhADBENc3BAAAA2wAAAA8AAAAA&#10;AAAAAAAAAAAABwIAAGRycy9kb3ducmV2LnhtbFBLBQYAAAAAAwADALcAAAD1AgAAAAA=&#10;" path="m,l7889,e" filled="f" strokeweight=".25292mm">
                    <v:path arrowok="t" o:connecttype="custom" o:connectlocs="0,0;7889,0" o:connectangles="0,0"/>
                  </v:shape>
                </v:group>
                <w10:anchorlock/>
              </v:group>
            </w:pict>
          </mc:Fallback>
        </mc:AlternateContent>
      </w:r>
    </w:p>
    <w:p w14:paraId="60116E94" w14:textId="77777777" w:rsidR="00DE2389" w:rsidRDefault="00DE2389" w:rsidP="00DE2389">
      <w:pPr>
        <w:spacing w:before="3"/>
        <w:rPr>
          <w:rFonts w:ascii="Calibri" w:eastAsia="Calibri" w:hAnsi="Calibri" w:cs="Calibri"/>
          <w:sz w:val="24"/>
          <w:szCs w:val="24"/>
        </w:rPr>
      </w:pPr>
    </w:p>
    <w:p w14:paraId="17CC00E7" w14:textId="77777777" w:rsidR="00DE2389" w:rsidRDefault="00DE2389" w:rsidP="00DE2389">
      <w:pPr>
        <w:pStyle w:val="BodyText"/>
        <w:numPr>
          <w:ilvl w:val="0"/>
          <w:numId w:val="2"/>
        </w:numPr>
        <w:tabs>
          <w:tab w:val="left" w:pos="841"/>
          <w:tab w:val="left" w:pos="8856"/>
        </w:tabs>
        <w:spacing w:before="56" w:line="276" w:lineRule="auto"/>
        <w:ind w:right="116"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2"/>
        </w:rPr>
        <w:t>the</w:t>
      </w:r>
      <w:r>
        <w:rPr>
          <w:rFonts w:ascii="Calibri"/>
          <w:spacing w:val="8"/>
        </w:rPr>
        <w:t xml:space="preserve"> </w:t>
      </w:r>
      <w:r>
        <w:rPr>
          <w:rFonts w:ascii="Calibri"/>
          <w:spacing w:val="-1"/>
        </w:rPr>
        <w:t>services</w:t>
      </w:r>
      <w:r>
        <w:rPr>
          <w:rFonts w:ascii="Calibri"/>
          <w:spacing w:val="5"/>
        </w:rPr>
        <w:t xml:space="preserve"> </w:t>
      </w:r>
      <w:r>
        <w:rPr>
          <w:rFonts w:ascii="Calibri"/>
          <w:spacing w:val="-1"/>
        </w:rPr>
        <w:t>to</w:t>
      </w:r>
      <w:r>
        <w:rPr>
          <w:rFonts w:ascii="Calibri"/>
          <w:spacing w:val="9"/>
        </w:rPr>
        <w:t xml:space="preserve"> </w:t>
      </w:r>
      <w:r>
        <w:rPr>
          <w:rFonts w:ascii="Calibri"/>
          <w:spacing w:val="-2"/>
        </w:rPr>
        <w:t>be</w:t>
      </w:r>
      <w:r>
        <w:rPr>
          <w:rFonts w:ascii="Calibri"/>
          <w:spacing w:val="6"/>
        </w:rPr>
        <w:t xml:space="preserve"> </w:t>
      </w:r>
      <w:r>
        <w:rPr>
          <w:rFonts w:ascii="Calibri"/>
          <w:spacing w:val="-1"/>
        </w:rPr>
        <w:t>performed,</w:t>
      </w:r>
      <w:r>
        <w:rPr>
          <w:rFonts w:ascii="Calibri"/>
          <w:spacing w:val="5"/>
        </w:rPr>
        <w:t xml:space="preserve"> </w:t>
      </w:r>
      <w:r>
        <w:rPr>
          <w:rFonts w:ascii="Calibri"/>
        </w:rPr>
        <w:t>or</w:t>
      </w:r>
      <w:r>
        <w:rPr>
          <w:rFonts w:ascii="Calibri"/>
          <w:spacing w:val="5"/>
        </w:rPr>
        <w:t xml:space="preserve"> </w:t>
      </w:r>
      <w:r>
        <w:rPr>
          <w:rFonts w:ascii="Calibri"/>
          <w:spacing w:val="-1"/>
        </w:rPr>
        <w:t>that</w:t>
      </w:r>
      <w:r>
        <w:rPr>
          <w:rFonts w:ascii="Calibri"/>
          <w:spacing w:val="5"/>
        </w:rPr>
        <w:t xml:space="preserve"> </w:t>
      </w:r>
      <w:r>
        <w:rPr>
          <w:rFonts w:ascii="Calibri"/>
          <w:spacing w:val="-1"/>
        </w:rPr>
        <w:t>are</w:t>
      </w:r>
      <w:r>
        <w:rPr>
          <w:rFonts w:ascii="Calibri"/>
          <w:spacing w:val="6"/>
        </w:rPr>
        <w:t xml:space="preserve"> </w:t>
      </w:r>
      <w:r>
        <w:rPr>
          <w:rFonts w:ascii="Calibri"/>
          <w:spacing w:val="-1"/>
        </w:rPr>
        <w:t>currently</w:t>
      </w:r>
      <w:r>
        <w:rPr>
          <w:rFonts w:ascii="Calibri"/>
          <w:spacing w:val="6"/>
        </w:rPr>
        <w:t xml:space="preserve"> </w:t>
      </w:r>
      <w:r>
        <w:rPr>
          <w:rFonts w:ascii="Calibri"/>
          <w:spacing w:val="-1"/>
        </w:rPr>
        <w:t>being</w:t>
      </w:r>
      <w:r>
        <w:rPr>
          <w:rFonts w:ascii="Calibri"/>
          <w:spacing w:val="7"/>
        </w:rPr>
        <w:t xml:space="preserve"> </w:t>
      </w:r>
      <w:r>
        <w:rPr>
          <w:rFonts w:ascii="Calibri"/>
          <w:spacing w:val="-1"/>
        </w:rPr>
        <w:t>performed</w:t>
      </w:r>
      <w:r>
        <w:rPr>
          <w:rFonts w:ascii="Calibri"/>
          <w:spacing w:val="4"/>
        </w:rPr>
        <w:t xml:space="preserve"> </w:t>
      </w:r>
      <w:r>
        <w:rPr>
          <w:rFonts w:ascii="Calibri"/>
          <w:spacing w:val="-1"/>
        </w:rPr>
        <w:t>by,</w:t>
      </w:r>
      <w:r>
        <w:rPr>
          <w:rFonts w:ascii="Calibri"/>
          <w:spacing w:val="5"/>
        </w:rPr>
        <w:t xml:space="preserve"> </w:t>
      </w:r>
      <w:r>
        <w:rPr>
          <w:rFonts w:ascii="Calibri"/>
          <w:spacing w:val="-1"/>
        </w:rPr>
        <w:t>the</w:t>
      </w:r>
      <w:r>
        <w:rPr>
          <w:rFonts w:ascii="Calibri"/>
          <w:spacing w:val="6"/>
        </w:rPr>
        <w:t xml:space="preserve"> </w:t>
      </w:r>
      <w:r>
        <w:rPr>
          <w:rFonts w:ascii="Calibri"/>
          <w:spacing w:val="-1"/>
        </w:rPr>
        <w:t>Placement</w:t>
      </w:r>
      <w:r>
        <w:rPr>
          <w:rFonts w:ascii="Calibri"/>
          <w:spacing w:val="55"/>
        </w:rPr>
        <w:t xml:space="preserve"> </w:t>
      </w:r>
      <w:r>
        <w:rPr>
          <w:rFonts w:ascii="Calibri"/>
          <w:spacing w:val="-1"/>
        </w:rPr>
        <w:t>Agent,</w:t>
      </w:r>
      <w:r>
        <w:rPr>
          <w:rFonts w:ascii="Calibri"/>
          <w:spacing w:val="3"/>
        </w:rPr>
        <w:t xml:space="preserve"> </w:t>
      </w:r>
      <w:r>
        <w:rPr>
          <w:rFonts w:ascii="Calibri"/>
          <w:spacing w:val="-1"/>
        </w:rPr>
        <w:t>and</w:t>
      </w:r>
      <w:r>
        <w:rPr>
          <w:rFonts w:ascii="Calibri"/>
          <w:spacing w:val="2"/>
        </w:rPr>
        <w:t xml:space="preserve"> </w:t>
      </w:r>
      <w:r>
        <w:rPr>
          <w:rFonts w:ascii="Calibri"/>
          <w:spacing w:val="-1"/>
        </w:rPr>
        <w:t>state</w:t>
      </w:r>
      <w:r>
        <w:rPr>
          <w:rFonts w:ascii="Calibri"/>
          <w:spacing w:val="1"/>
        </w:rPr>
        <w:t xml:space="preserve"> </w:t>
      </w:r>
      <w:r>
        <w:rPr>
          <w:rFonts w:ascii="Calibri"/>
          <w:spacing w:val="-1"/>
        </w:rPr>
        <w:t>whether</w:t>
      </w:r>
      <w:r>
        <w:rPr>
          <w:rFonts w:ascii="Calibri"/>
          <w:spacing w:val="2"/>
        </w:rPr>
        <w:t xml:space="preserve"> </w:t>
      </w:r>
      <w:r>
        <w:rPr>
          <w:rFonts w:ascii="Calibri"/>
          <w:spacing w:val="-1"/>
        </w:rPr>
        <w:t>the</w:t>
      </w:r>
      <w:r>
        <w:rPr>
          <w:rFonts w:ascii="Calibri"/>
          <w:spacing w:val="3"/>
        </w:rPr>
        <w:t xml:space="preserve"> </w:t>
      </w:r>
      <w:r>
        <w:rPr>
          <w:rFonts w:ascii="Calibri"/>
          <w:spacing w:val="-1"/>
        </w:rPr>
        <w:t>Placement</w:t>
      </w:r>
      <w:r>
        <w:rPr>
          <w:rFonts w:ascii="Calibri"/>
          <w:spacing w:val="3"/>
        </w:rPr>
        <w:t xml:space="preserve"> </w:t>
      </w:r>
      <w:r>
        <w:rPr>
          <w:rFonts w:ascii="Calibri"/>
          <w:spacing w:val="-1"/>
        </w:rPr>
        <w:t>Agent</w:t>
      </w:r>
      <w:r>
        <w:rPr>
          <w:rFonts w:ascii="Calibri"/>
          <w:spacing w:val="3"/>
        </w:rPr>
        <w:t xml:space="preserve"> </w:t>
      </w:r>
      <w:r>
        <w:rPr>
          <w:rFonts w:ascii="Calibri"/>
          <w:spacing w:val="-1"/>
        </w:rPr>
        <w:t>is</w:t>
      </w:r>
      <w:r>
        <w:rPr>
          <w:rFonts w:ascii="Calibri"/>
          <w:spacing w:val="3"/>
        </w:rPr>
        <w:t xml:space="preserve"> </w:t>
      </w:r>
      <w:r>
        <w:rPr>
          <w:rFonts w:ascii="Calibri"/>
          <w:spacing w:val="-1"/>
        </w:rPr>
        <w:t>utilized</w:t>
      </w:r>
      <w:r>
        <w:rPr>
          <w:rFonts w:ascii="Calibri"/>
          <w:spacing w:val="2"/>
        </w:rPr>
        <w:t xml:space="preserve"> </w:t>
      </w:r>
      <w:r>
        <w:rPr>
          <w:rFonts w:ascii="Calibri"/>
          <w:spacing w:val="-1"/>
        </w:rPr>
        <w:t>with</w:t>
      </w:r>
      <w:r>
        <w:rPr>
          <w:rFonts w:ascii="Calibri"/>
          <w:spacing w:val="2"/>
        </w:rPr>
        <w:t xml:space="preserve"> </w:t>
      </w:r>
      <w:r>
        <w:rPr>
          <w:rFonts w:ascii="Calibri"/>
          <w:spacing w:val="-1"/>
        </w:rPr>
        <w:t>all</w:t>
      </w:r>
      <w:r>
        <w:rPr>
          <w:rFonts w:ascii="Calibri"/>
          <w:spacing w:val="2"/>
        </w:rPr>
        <w:t xml:space="preserve"> </w:t>
      </w:r>
      <w:r>
        <w:rPr>
          <w:rFonts w:ascii="Calibri"/>
          <w:spacing w:val="-1"/>
        </w:rPr>
        <w:t>prospective</w:t>
      </w:r>
      <w:r>
        <w:rPr>
          <w:rFonts w:ascii="Calibri"/>
          <w:spacing w:val="3"/>
        </w:rPr>
        <w:t xml:space="preserve"> </w:t>
      </w:r>
      <w:r>
        <w:rPr>
          <w:rFonts w:ascii="Calibri"/>
          <w:spacing w:val="-1"/>
        </w:rPr>
        <w:t>investors</w:t>
      </w:r>
      <w:r>
        <w:rPr>
          <w:rFonts w:ascii="Calibri"/>
          <w:spacing w:val="3"/>
        </w:rPr>
        <w:t xml:space="preserve"> </w:t>
      </w:r>
      <w:r>
        <w:rPr>
          <w:rFonts w:ascii="Calibri"/>
        </w:rPr>
        <w:t xml:space="preserve">or </w:t>
      </w:r>
      <w:r>
        <w:rPr>
          <w:rFonts w:ascii="Calibri"/>
          <w:spacing w:val="-1"/>
        </w:rPr>
        <w:t xml:space="preserve">with </w:t>
      </w:r>
      <w:r>
        <w:rPr>
          <w:rFonts w:ascii="Calibri"/>
        </w:rPr>
        <w:t>a</w:t>
      </w:r>
      <w:r>
        <w:rPr>
          <w:rFonts w:ascii="Calibri"/>
          <w:spacing w:val="61"/>
        </w:rPr>
        <w:t xml:space="preserve"> </w:t>
      </w:r>
      <w:r>
        <w:rPr>
          <w:rFonts w:ascii="Calibri"/>
          <w:spacing w:val="-1"/>
        </w:rPr>
        <w:t>subset</w:t>
      </w:r>
      <w:r>
        <w:rPr>
          <w:rFonts w:ascii="Calibri"/>
          <w:spacing w:val="4"/>
        </w:rPr>
        <w:t xml:space="preserve"> </w:t>
      </w:r>
      <w:r>
        <w:rPr>
          <w:rFonts w:ascii="Calibri"/>
        </w:rPr>
        <w:t>of</w:t>
      </w:r>
      <w:r>
        <w:rPr>
          <w:rFonts w:ascii="Calibri"/>
          <w:spacing w:val="5"/>
        </w:rPr>
        <w:t xml:space="preserve"> </w:t>
      </w:r>
      <w:r>
        <w:rPr>
          <w:rFonts w:ascii="Calibri"/>
          <w:spacing w:val="-1"/>
        </w:rPr>
        <w:t>prospective</w:t>
      </w:r>
      <w:r>
        <w:rPr>
          <w:rFonts w:ascii="Calibri"/>
          <w:spacing w:val="6"/>
        </w:rPr>
        <w:t xml:space="preserve"> </w:t>
      </w:r>
      <w:r>
        <w:rPr>
          <w:rFonts w:ascii="Calibri"/>
          <w:spacing w:val="-1"/>
        </w:rPr>
        <w:t>investors</w:t>
      </w:r>
      <w:r>
        <w:rPr>
          <w:rFonts w:ascii="Calibri"/>
          <w:spacing w:val="6"/>
        </w:rPr>
        <w:t xml:space="preserve"> </w:t>
      </w:r>
      <w:r>
        <w:rPr>
          <w:rFonts w:ascii="Calibri"/>
          <w:spacing w:val="-1"/>
        </w:rPr>
        <w:t>(</w:t>
      </w:r>
      <w:r>
        <w:rPr>
          <w:rFonts w:ascii="Calibri"/>
          <w:i/>
          <w:spacing w:val="-1"/>
        </w:rPr>
        <w:t>e.g.</w:t>
      </w:r>
      <w:r>
        <w:rPr>
          <w:rFonts w:ascii="Calibri"/>
          <w:spacing w:val="-1"/>
        </w:rPr>
        <w:t>,</w:t>
      </w:r>
      <w:r>
        <w:rPr>
          <w:rFonts w:ascii="Calibri"/>
          <w:spacing w:val="6"/>
        </w:rPr>
        <w:t xml:space="preserve"> </w:t>
      </w:r>
      <w:r>
        <w:rPr>
          <w:rFonts w:ascii="Calibri"/>
          <w:spacing w:val="-1"/>
        </w:rPr>
        <w:t>public</w:t>
      </w:r>
      <w:r>
        <w:rPr>
          <w:rFonts w:ascii="Calibri"/>
          <w:spacing w:val="6"/>
        </w:rPr>
        <w:t xml:space="preserve"> </w:t>
      </w:r>
      <w:r>
        <w:rPr>
          <w:rFonts w:ascii="Calibri"/>
          <w:spacing w:val="-1"/>
        </w:rPr>
        <w:t>pension</w:t>
      </w:r>
      <w:r>
        <w:rPr>
          <w:rFonts w:ascii="Calibri"/>
          <w:spacing w:val="5"/>
        </w:rPr>
        <w:t xml:space="preserve"> </w:t>
      </w:r>
      <w:r>
        <w:rPr>
          <w:rFonts w:ascii="Calibri"/>
          <w:spacing w:val="-1"/>
        </w:rPr>
        <w:t>funds,</w:t>
      </w:r>
      <w:r>
        <w:rPr>
          <w:rFonts w:ascii="Calibri"/>
          <w:spacing w:val="6"/>
        </w:rPr>
        <w:t xml:space="preserve"> </w:t>
      </w:r>
      <w:r>
        <w:rPr>
          <w:rFonts w:ascii="Calibri"/>
          <w:spacing w:val="-1"/>
        </w:rPr>
        <w:t>pension</w:t>
      </w:r>
      <w:r>
        <w:rPr>
          <w:rFonts w:ascii="Calibri"/>
          <w:spacing w:val="2"/>
        </w:rPr>
        <w:t xml:space="preserve"> </w:t>
      </w:r>
      <w:r>
        <w:rPr>
          <w:rFonts w:ascii="Calibri"/>
          <w:spacing w:val="-1"/>
        </w:rPr>
        <w:t>funds</w:t>
      </w:r>
      <w:r>
        <w:rPr>
          <w:rFonts w:ascii="Calibri"/>
          <w:spacing w:val="6"/>
        </w:rPr>
        <w:t xml:space="preserve"> </w:t>
      </w:r>
      <w:r>
        <w:rPr>
          <w:rFonts w:ascii="Calibri"/>
          <w:spacing w:val="-1"/>
        </w:rPr>
        <w:t>within</w:t>
      </w:r>
      <w:r>
        <w:rPr>
          <w:rFonts w:ascii="Calibri"/>
          <w:spacing w:val="5"/>
        </w:rPr>
        <w:t xml:space="preserve"> </w:t>
      </w:r>
      <w:r>
        <w:rPr>
          <w:rFonts w:ascii="Calibri"/>
        </w:rPr>
        <w:t>a</w:t>
      </w:r>
      <w:r>
        <w:rPr>
          <w:rFonts w:ascii="Calibri"/>
          <w:spacing w:val="5"/>
        </w:rPr>
        <w:t xml:space="preserve"> </w:t>
      </w:r>
      <w:r>
        <w:rPr>
          <w:rFonts w:ascii="Calibri"/>
          <w:spacing w:val="-1"/>
        </w:rPr>
        <w:t>certain</w:t>
      </w:r>
      <w:r>
        <w:rPr>
          <w:rFonts w:ascii="Calibri"/>
          <w:spacing w:val="43"/>
        </w:rPr>
        <w:t xml:space="preserve"> </w:t>
      </w:r>
      <w:r>
        <w:rPr>
          <w:rFonts w:ascii="Calibri"/>
          <w:spacing w:val="-1"/>
        </w:rPr>
        <w:t>geographic</w:t>
      </w:r>
      <w:r>
        <w:rPr>
          <w:rFonts w:ascii="Calibri"/>
        </w:rPr>
        <w:t xml:space="preserve"> </w:t>
      </w:r>
      <w:r>
        <w:rPr>
          <w:rFonts w:ascii="Calibri"/>
          <w:spacing w:val="-1"/>
        </w:rPr>
        <w:t>area,</w:t>
      </w:r>
      <w:r>
        <w:rPr>
          <w:rFonts w:ascii="Calibri"/>
        </w:rPr>
        <w:t xml:space="preserve"> </w:t>
      </w:r>
      <w:r>
        <w:rPr>
          <w:rFonts w:ascii="Calibri"/>
          <w:spacing w:val="-1"/>
        </w:rPr>
        <w:t>etc.)</w:t>
      </w:r>
      <w:r>
        <w:rPr>
          <w:rFonts w:ascii="Calibri"/>
          <w:spacing w:val="-2"/>
        </w:rPr>
        <w:t xml:space="preserve"> </w:t>
      </w:r>
      <w:r>
        <w:rPr>
          <w:rFonts w:ascii="Calibri"/>
          <w:u w:val="single" w:color="000000"/>
        </w:rPr>
        <w:t xml:space="preserve"> </w:t>
      </w:r>
      <w:r>
        <w:rPr>
          <w:rFonts w:ascii="Calibri"/>
          <w:u w:val="single" w:color="000000"/>
        </w:rPr>
        <w:tab/>
      </w:r>
    </w:p>
    <w:p w14:paraId="084B6F4B" w14:textId="77777777" w:rsidR="00DE2389" w:rsidRDefault="00DE2389" w:rsidP="00DE2389">
      <w:pPr>
        <w:spacing w:before="3"/>
        <w:rPr>
          <w:rFonts w:ascii="Calibri" w:eastAsia="Calibri" w:hAnsi="Calibri" w:cs="Calibri"/>
          <w:sz w:val="19"/>
          <w:szCs w:val="19"/>
        </w:rPr>
      </w:pPr>
    </w:p>
    <w:p w14:paraId="50F94DC3"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0D6B6C2" wp14:editId="182DFB2F">
                <wp:extent cx="5019040" cy="9525"/>
                <wp:effectExtent l="5080" t="9525" r="508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0" name="Group 18"/>
                        <wpg:cNvGrpSpPr>
                          <a:grpSpLocks/>
                        </wpg:cNvGrpSpPr>
                        <wpg:grpSpPr bwMode="auto">
                          <a:xfrm>
                            <a:off x="7" y="7"/>
                            <a:ext cx="7889" cy="2"/>
                            <a:chOff x="7" y="7"/>
                            <a:chExt cx="7889" cy="2"/>
                          </a:xfrm>
                        </wpg:grpSpPr>
                        <wps:wsp>
                          <wps:cNvPr id="21" name="Freeform 19"/>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ACF483" id="Group 19"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nJAMAAMkHAAAOAAAAZHJzL2Uyb0RvYy54bWysVdtu2zAMfR+wfxD0uKG1nTVNbNQpht4w&#10;oNsKNPsARZYvmCxpkhKn+/pRkp06LooB3fIQUCZFnsObLi73LUc7pk0jRY6T0xgjJqgsGlHl+Mf6&#10;9mSJkbFEFIRLwXL8xAy+XL1/d9GpjM1kLXnBNAInwmSdynFtrcqiyNCatcScSsUEKEupW2LhqKuo&#10;0KQD7y2PZnF8HnVSF0pLyoyBr9dBiVfef1kyar+XpWEW8RwDNuv/tf/fuP9odUGyShNVN7SHQd6A&#10;oiWNgKAHV9fEErTVzQtXbUO1NLK0p1S2kSzLhjLPAdgk8YTNnZZb5blUWVepQ5ogtZM8vdkt/ba7&#10;0+pRPeiAHsR7SX8ayEvUqSob6925CsZo032VBdSTbK30xPelbp0LoIT2Pr9Ph/yyvUUUPs7jJI3P&#10;oAwUdOl8Ng/ppzXU6MUlWt/01xZwKdxJ/I2IZCGaR9gjchXv4QURkD9o1BQ5nkFEQVpA6xOKkqWL&#10;O2Xnave/2C8wAoaLQG9gv1gu00BjNuF9ZD7ifXzhVdowOea5Ocy/NcdjTRTzPWdc8YcUJkMKbzVj&#10;bhxRkoYserOhgcy4e0aaTpnMQJP9tW+OUvFK5g6JIBndGnvHpO88srs3NsxzAZLv56Iv/BpaoGw5&#10;jPbHExSjBeprUx0MgGAw+BChdYw65MvVuxu8zAaj4GWZnr909GmwcY5mI0cAuxqAkXrASveiBwsS&#10;Im5txn6glDRuJtYAbJgk8ABGjtgrthB7ahvu9CE07MPpJtQYwSbchJZUxDpkLoQTUQdd7LrQfWjl&#10;jq2lV9nJtEKQZy0XY6vQ9SNUQQ03XADYMkHwQR3WUUGFvG049yXgwkFJk3juoRjJm8IpHRqjq80V&#10;12hH3I73P0cGnB2ZwS4VhXdWM1Lc9LIlDQ8y2HPILeyU0KpuQ5hsI4snaFstw8sBLx0ItdS/Merg&#10;1cix+bUlmmHEvwiYvDQ5c/vN+sPZfOFWjx5rNmMNERRc5dhiKLwTr2x4mrZKN1UNkRJPV8jPsGbL&#10;xnW3xxdQ9QcYfi8dtp9fi/BewNejB2l89jeeX+DVH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CQZkWnJAMAAMkHAAAOAAAA&#10;AAAAAAAAAAAAAC4CAABkcnMvZTJvRG9jLnhtbFBLAQItABQABgAIAAAAIQAST8kx2wAAAAMBAAAP&#10;AAAAAAAAAAAAAAAAAH4FAABkcnMvZG93bnJldi54bWxQSwUGAAAAAAQABADzAAAAhgYAAAAA&#10;">
                <v:group id="Group 18"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ZVwgAAANsAAAAPAAAAZHJzL2Rvd25yZXYueG1sRI9Bi8Iw&#10;FITvgv8hPMGbphZ3kWpaRBGXvVkVPD6aZ1tsXkoTa/33m4WFPQ4z8w2zyQbTiJ46V1tWsJhHIIgL&#10;q2suFVzOh9kKhPPIGhvLpOBNDrJ0PNpgou2LT9TnvhQBwi5BBZX3bSKlKyoy6Oa2JQ7e3XYGfZBd&#10;KXWHrwA3jYyj6FMarDksVNjSrqLikT+Nguvz9LEflvW9j79tcSR/3ee3g1LTybBdg/A0+P/wX/tL&#10;K4gX8Psl/ACZ/gAAAP//AwBQSwECLQAUAAYACAAAACEA2+H2y+4AAACFAQAAEwAAAAAAAAAAAAAA&#10;AAAAAAAAW0NvbnRlbnRfVHlwZXNdLnhtbFBLAQItABQABgAIAAAAIQBa9CxbvwAAABUBAAALAAAA&#10;AAAAAAAAAAAAAB8BAABfcmVscy8ucmVsc1BLAQItABQABgAIAAAAIQAgM5ZVwgAAANsAAAAPAAAA&#10;AAAAAAAAAAAAAAcCAABkcnMvZG93bnJldi54bWxQSwUGAAAAAAMAAwC3AAAA9gIAAAAA&#10;" path="m,l7889,e" filled="f" strokeweight=".25292mm">
                    <v:path arrowok="t" o:connecttype="custom" o:connectlocs="0,0;7889,0" o:connectangles="0,0"/>
                  </v:shape>
                </v:group>
                <w10:anchorlock/>
              </v:group>
            </w:pict>
          </mc:Fallback>
        </mc:AlternateContent>
      </w:r>
    </w:p>
    <w:p w14:paraId="0729108E" w14:textId="77777777" w:rsidR="00DE2389" w:rsidRDefault="00DE2389" w:rsidP="00DE2389">
      <w:pPr>
        <w:spacing w:before="11"/>
        <w:rPr>
          <w:rFonts w:ascii="Calibri" w:eastAsia="Calibri" w:hAnsi="Calibri" w:cs="Calibri"/>
        </w:rPr>
      </w:pPr>
    </w:p>
    <w:p w14:paraId="4D6CBB7A"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709F139" wp14:editId="1377E590">
                <wp:extent cx="5019040" cy="9525"/>
                <wp:effectExtent l="5080" t="5715" r="508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7" name="Group 15"/>
                        <wpg:cNvGrpSpPr>
                          <a:grpSpLocks/>
                        </wpg:cNvGrpSpPr>
                        <wpg:grpSpPr bwMode="auto">
                          <a:xfrm>
                            <a:off x="7" y="7"/>
                            <a:ext cx="7889" cy="2"/>
                            <a:chOff x="7" y="7"/>
                            <a:chExt cx="7889" cy="2"/>
                          </a:xfrm>
                        </wpg:grpSpPr>
                        <wps:wsp>
                          <wps:cNvPr id="18" name="Freeform 16"/>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BABA7C" id="Group 16"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qI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gK6co6RIC2g9QlFwcuU&#10;navd/2IPAYHhPNAb2M8Xi2WgkU54H5mPeB9feJU2TI55bg7zb83xWBPFfM8ZV/whhTDGIYW3mjE3&#10;jig5dyw65c2GBjLj7hlpnJmBJvtr3xyl4pXMHRJBMro19o5J33lkd29smOcCJN/PRY96DU1XthxG&#10;++MJitEc9bWpDgbJYPAhQusYdciXq3c3eEkHo+BlsTx/6ejTYOMcpSNHALsagJF6wEr3ogcLEiJu&#10;bcZ+oJQ0bibWAGyYJPAARo7YK7YQe2ob7vQhNOzD6SbUGMEm3ISWVMQ6ZC6EE1EHXey60H1o5Y6t&#10;pVfZybRCkGctF2Or0PUjVEENN1wA2DJB8EEd1lFBhbxtOPcl4MJBWSbxzEMxkjeFUzo0RlebK67R&#10;jrgd73+ODDg7MoNdKgrvrGakuOllSxoeZLDnkFvYKaFVQ29vZPEEbatleDngpQOhlvo3Rh28Gjk2&#10;v7ZEM4z4FwGTt0zO3H6z/nA2m6dw0GPNZqwhgoKrHFsMhXfilQ1P01bppqohUuLpCvkZ1mzZuO72&#10;+AKq/gDD76XD9vNrEd4L+Hr0II3P/sbzC7z6AwAA//8DAFBLAwQUAAYACAAAACEAEk/JMdsAAAAD&#10;AQAADwAAAGRycy9kb3ducmV2LnhtbEyPT0vDQBDF74LfYRnBm91ErX9iNqUU9VQEW0G8TbPTJDQ7&#10;G7LbJP32jl708mB4j/d+ky8m16qB+tB4NpDOElDEpbcNVwY+ti9XD6BCRLbYeiYDJwqwKM7Pcsys&#10;H/mdhk2slJRwyNBAHWOXaR3KmhyGme+Ixdv73mGUs6+07XGUctfq6yS50w4bloUaO1rVVB42R2fg&#10;dcRxeZM+D+vDfnX62s7fPtcpGXN5MS2fQEWa4l8YfvAFHQph2vkj26BaA/JI/FXx7h+TW1A7Cc1B&#10;F7n+z158AwAA//8DAFBLAQItABQABgAIAAAAIQC2gziS/gAAAOEBAAATAAAAAAAAAAAAAAAAAAAA&#10;AABbQ29udGVudF9UeXBlc10ueG1sUEsBAi0AFAAGAAgAAAAhADj9If/WAAAAlAEAAAsAAAAAAAAA&#10;AAAAAAAALwEAAF9yZWxzLy5yZWxzUEsBAi0AFAAGAAgAAAAhAKr9qGogAwAAyQcAAA4AAAAAAAAA&#10;AAAAAAAALgIAAGRycy9lMm9Eb2MueG1sUEsBAi0AFAAGAAgAAAAhABJPyTHbAAAAAwEAAA8AAAAA&#10;AAAAAAAAAAAAegUAAGRycy9kb3ducmV2LnhtbFBLBQYAAAAABAAEAPMAAACCBgAAAAA=&#10;">
                <v:group id="Group 15"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1xAAAANsAAAAPAAAAZHJzL2Rvd25yZXYueG1sRI9Ba8Mw&#10;DIXvg/4Ho8Jui7OwjZLVLWOhrOzWtIEeRawmYbEcYjdN//10GOwm8Z7e+7Tezq5XE42h82zgOUlB&#10;EdfedtwYOB13TytQISJb7D2TgTsF2G4WD2vMrb/xgaYyNkpCOORooI1xyLUOdUsOQ+IHYtEufnQY&#10;ZR0bbUe8SbjrdZamb9phx9LQ4kCfLdU/5dUZqK6H12J+6S5T9u3rL4pVUZ53xjwu5493UJHm+G/+&#10;u95bwRdY+UUG0JtfAAAA//8DAFBLAQItABQABgAIAAAAIQDb4fbL7gAAAIUBAAATAAAAAAAAAAAA&#10;AAAAAAAAAABbQ29udGVudF9UeXBlc10ueG1sUEsBAi0AFAAGAAgAAAAhAFr0LFu/AAAAFQEAAAsA&#10;AAAAAAAAAAAAAAAAHwEAAF9yZWxzLy5yZWxzUEsBAi0AFAAGAAgAAAAhAH9l9XXEAAAA2wAAAA8A&#10;AAAAAAAAAAAAAAAABwIAAGRycy9kb3ducmV2LnhtbFBLBQYAAAAAAwADALcAAAD4AgAAAAA=&#10;" path="m,l7889,e" filled="f" strokeweight=".25292mm">
                    <v:path arrowok="t" o:connecttype="custom" o:connectlocs="0,0;7889,0" o:connectangles="0,0"/>
                  </v:shape>
                </v:group>
                <w10:anchorlock/>
              </v:group>
            </w:pict>
          </mc:Fallback>
        </mc:AlternateContent>
      </w:r>
    </w:p>
    <w:p w14:paraId="5F611162" w14:textId="77777777" w:rsidR="00DE2389" w:rsidRDefault="00DE2389" w:rsidP="00DE2389">
      <w:pPr>
        <w:spacing w:before="3"/>
        <w:rPr>
          <w:rFonts w:ascii="Calibri" w:eastAsia="Calibri" w:hAnsi="Calibri" w:cs="Calibri"/>
          <w:sz w:val="24"/>
          <w:szCs w:val="24"/>
        </w:rPr>
      </w:pPr>
    </w:p>
    <w:p w14:paraId="29E4C32E" w14:textId="77777777" w:rsidR="00DE2389" w:rsidRDefault="00DE2389" w:rsidP="00DE2389">
      <w:pPr>
        <w:pStyle w:val="BodyText"/>
        <w:numPr>
          <w:ilvl w:val="0"/>
          <w:numId w:val="2"/>
        </w:numPr>
        <w:tabs>
          <w:tab w:val="left" w:pos="841"/>
          <w:tab w:val="left" w:pos="9287"/>
        </w:tabs>
        <w:spacing w:before="56" w:line="275" w:lineRule="auto"/>
        <w:ind w:right="115"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1"/>
        </w:rPr>
        <w:t>the</w:t>
      </w:r>
      <w:r>
        <w:rPr>
          <w:rFonts w:ascii="Calibri"/>
          <w:spacing w:val="8"/>
        </w:rPr>
        <w:t xml:space="preserve"> </w:t>
      </w:r>
      <w:r>
        <w:rPr>
          <w:rFonts w:ascii="Calibri"/>
          <w:spacing w:val="-1"/>
        </w:rPr>
        <w:t>value,</w:t>
      </w:r>
      <w:r>
        <w:rPr>
          <w:rFonts w:ascii="Calibri"/>
          <w:spacing w:val="8"/>
        </w:rPr>
        <w:t xml:space="preserve"> </w:t>
      </w:r>
      <w:r>
        <w:rPr>
          <w:rFonts w:ascii="Calibri"/>
          <w:spacing w:val="-1"/>
        </w:rPr>
        <w:t>timing,</w:t>
      </w:r>
      <w:r>
        <w:rPr>
          <w:rFonts w:ascii="Calibri"/>
          <w:spacing w:val="8"/>
        </w:rPr>
        <w:t xml:space="preserve"> </w:t>
      </w:r>
      <w:r>
        <w:rPr>
          <w:rFonts w:ascii="Calibri"/>
          <w:spacing w:val="-1"/>
        </w:rPr>
        <w:t>and</w:t>
      </w:r>
      <w:r>
        <w:rPr>
          <w:rFonts w:ascii="Calibri"/>
          <w:spacing w:val="9"/>
        </w:rPr>
        <w:t xml:space="preserve"> </w:t>
      </w:r>
      <w:r>
        <w:rPr>
          <w:rFonts w:ascii="Calibri"/>
          <w:spacing w:val="-1"/>
        </w:rPr>
        <w:t>nature</w:t>
      </w:r>
      <w:r>
        <w:rPr>
          <w:rFonts w:ascii="Calibri"/>
          <w:spacing w:val="8"/>
        </w:rPr>
        <w:t xml:space="preserve"> </w:t>
      </w:r>
      <w:r>
        <w:rPr>
          <w:rFonts w:ascii="Calibri"/>
        </w:rPr>
        <w:t>of</w:t>
      </w:r>
      <w:r>
        <w:rPr>
          <w:rFonts w:ascii="Calibri"/>
          <w:spacing w:val="7"/>
        </w:rPr>
        <w:t xml:space="preserve"> </w:t>
      </w:r>
      <w:r>
        <w:rPr>
          <w:rFonts w:ascii="Calibri"/>
          <w:spacing w:val="-1"/>
        </w:rPr>
        <w:t>any</w:t>
      </w:r>
      <w:r>
        <w:rPr>
          <w:rFonts w:ascii="Calibri"/>
          <w:spacing w:val="8"/>
        </w:rPr>
        <w:t xml:space="preserve"> </w:t>
      </w:r>
      <w:r>
        <w:rPr>
          <w:rFonts w:ascii="Calibri"/>
          <w:spacing w:val="-1"/>
        </w:rPr>
        <w:t>compensation</w:t>
      </w:r>
      <w:r>
        <w:rPr>
          <w:rFonts w:ascii="Calibri"/>
          <w:spacing w:val="7"/>
        </w:rPr>
        <w:t xml:space="preserve"> </w:t>
      </w:r>
      <w:r>
        <w:rPr>
          <w:rFonts w:ascii="Calibri"/>
        </w:rPr>
        <w:t>or</w:t>
      </w:r>
      <w:r>
        <w:rPr>
          <w:rFonts w:ascii="Calibri"/>
          <w:spacing w:val="5"/>
        </w:rPr>
        <w:t xml:space="preserve"> </w:t>
      </w:r>
      <w:r>
        <w:rPr>
          <w:rFonts w:ascii="Calibri"/>
        </w:rPr>
        <w:t>other</w:t>
      </w:r>
      <w:r>
        <w:rPr>
          <w:rFonts w:ascii="Calibri"/>
          <w:spacing w:val="7"/>
        </w:rPr>
        <w:t xml:space="preserve"> </w:t>
      </w:r>
      <w:r>
        <w:rPr>
          <w:rFonts w:ascii="Calibri"/>
          <w:spacing w:val="-1"/>
        </w:rPr>
        <w:t>Benefits</w:t>
      </w:r>
      <w:r>
        <w:rPr>
          <w:rFonts w:ascii="Calibri"/>
          <w:spacing w:val="8"/>
        </w:rPr>
        <w:t xml:space="preserve"> </w:t>
      </w:r>
      <w:r>
        <w:rPr>
          <w:rFonts w:ascii="Calibri"/>
          <w:spacing w:val="-1"/>
        </w:rPr>
        <w:t>provided</w:t>
      </w:r>
      <w:r>
        <w:rPr>
          <w:rFonts w:ascii="Calibri"/>
          <w:spacing w:val="4"/>
        </w:rPr>
        <w:t xml:space="preserve"> </w:t>
      </w:r>
      <w:r>
        <w:rPr>
          <w:rFonts w:ascii="Calibri"/>
        </w:rPr>
        <w:t>or</w:t>
      </w:r>
      <w:r>
        <w:rPr>
          <w:rFonts w:ascii="Calibri"/>
          <w:spacing w:val="7"/>
        </w:rPr>
        <w:t xml:space="preserve"> </w:t>
      </w:r>
      <w:r>
        <w:rPr>
          <w:rFonts w:ascii="Calibri"/>
        </w:rPr>
        <w:t>to</w:t>
      </w:r>
      <w:r>
        <w:rPr>
          <w:rFonts w:ascii="Calibri"/>
          <w:spacing w:val="9"/>
        </w:rPr>
        <w:t xml:space="preserve"> </w:t>
      </w:r>
      <w:r>
        <w:rPr>
          <w:rFonts w:ascii="Calibri"/>
          <w:spacing w:val="-1"/>
        </w:rPr>
        <w:t>be</w:t>
      </w:r>
      <w:r>
        <w:rPr>
          <w:rFonts w:ascii="Calibri"/>
          <w:spacing w:val="49"/>
        </w:rPr>
        <w:t xml:space="preserve"> </w:t>
      </w:r>
      <w:r>
        <w:rPr>
          <w:rFonts w:ascii="Calibri"/>
          <w:spacing w:val="-1"/>
        </w:rPr>
        <w:t>provided</w:t>
      </w:r>
      <w:r>
        <w:rPr>
          <w:rFonts w:ascii="Calibri"/>
          <w:spacing w:val="35"/>
        </w:rPr>
        <w:t xml:space="preserve"> </w:t>
      </w:r>
      <w:r>
        <w:rPr>
          <w:rFonts w:ascii="Calibri"/>
          <w:spacing w:val="-1"/>
        </w:rPr>
        <w:t>either</w:t>
      </w:r>
      <w:r>
        <w:rPr>
          <w:rFonts w:ascii="Calibri"/>
          <w:spacing w:val="36"/>
        </w:rPr>
        <w:t xml:space="preserve"> </w:t>
      </w:r>
      <w:r>
        <w:rPr>
          <w:rFonts w:ascii="Calibri"/>
          <w:spacing w:val="-1"/>
        </w:rPr>
        <w:t>directly</w:t>
      </w:r>
      <w:r>
        <w:rPr>
          <w:rFonts w:ascii="Calibri"/>
          <w:spacing w:val="37"/>
        </w:rPr>
        <w:t xml:space="preserve"> </w:t>
      </w:r>
      <w:r>
        <w:rPr>
          <w:rFonts w:ascii="Calibri"/>
          <w:spacing w:val="-1"/>
        </w:rPr>
        <w:t>or</w:t>
      </w:r>
      <w:r>
        <w:rPr>
          <w:rFonts w:ascii="Calibri"/>
          <w:spacing w:val="38"/>
        </w:rPr>
        <w:t xml:space="preserve"> </w:t>
      </w:r>
      <w:r>
        <w:rPr>
          <w:rFonts w:ascii="Calibri"/>
          <w:spacing w:val="-1"/>
        </w:rPr>
        <w:t>indirectly</w:t>
      </w:r>
      <w:r>
        <w:rPr>
          <w:rFonts w:ascii="Calibri"/>
          <w:spacing w:val="38"/>
        </w:rPr>
        <w:t xml:space="preserve"> </w:t>
      </w:r>
      <w:r>
        <w:rPr>
          <w:rFonts w:ascii="Calibri"/>
          <w:spacing w:val="-1"/>
        </w:rPr>
        <w:t>to</w:t>
      </w:r>
      <w:r>
        <w:rPr>
          <w:rFonts w:ascii="Calibri"/>
          <w:spacing w:val="40"/>
        </w:rPr>
        <w:t xml:space="preserve"> </w:t>
      </w:r>
      <w:r>
        <w:rPr>
          <w:rFonts w:ascii="Calibri"/>
          <w:spacing w:val="-1"/>
        </w:rPr>
        <w:t>the</w:t>
      </w:r>
      <w:r>
        <w:rPr>
          <w:rFonts w:ascii="Calibri"/>
          <w:spacing w:val="37"/>
        </w:rPr>
        <w:t xml:space="preserve"> </w:t>
      </w:r>
      <w:r>
        <w:rPr>
          <w:rFonts w:ascii="Calibri"/>
          <w:spacing w:val="-1"/>
        </w:rPr>
        <w:t>Placement</w:t>
      </w:r>
      <w:r>
        <w:rPr>
          <w:rFonts w:ascii="Calibri"/>
          <w:spacing w:val="38"/>
        </w:rPr>
        <w:t xml:space="preserve"> </w:t>
      </w:r>
      <w:r>
        <w:rPr>
          <w:rFonts w:ascii="Calibri"/>
          <w:spacing w:val="-1"/>
        </w:rPr>
        <w:t>Agent</w:t>
      </w:r>
      <w:r>
        <w:rPr>
          <w:rFonts w:ascii="Calibri"/>
          <w:spacing w:val="39"/>
        </w:rPr>
        <w:t xml:space="preserve"> </w:t>
      </w:r>
      <w:r>
        <w:rPr>
          <w:rFonts w:ascii="Calibri"/>
          <w:spacing w:val="-2"/>
        </w:rPr>
        <w:t>by</w:t>
      </w:r>
      <w:r>
        <w:rPr>
          <w:rFonts w:ascii="Calibri"/>
          <w:spacing w:val="40"/>
        </w:rPr>
        <w:t xml:space="preserve"> </w:t>
      </w:r>
      <w:r>
        <w:rPr>
          <w:rFonts w:ascii="Calibri"/>
          <w:spacing w:val="-1"/>
        </w:rPr>
        <w:t>the</w:t>
      </w:r>
      <w:r>
        <w:rPr>
          <w:rFonts w:ascii="Calibri"/>
          <w:spacing w:val="36"/>
        </w:rPr>
        <w:t xml:space="preserve"> </w:t>
      </w:r>
      <w:r>
        <w:rPr>
          <w:rFonts w:ascii="Calibri"/>
          <w:spacing w:val="-1"/>
        </w:rPr>
        <w:t>Investment</w:t>
      </w:r>
      <w:r>
        <w:rPr>
          <w:rFonts w:ascii="Calibri"/>
          <w:spacing w:val="39"/>
        </w:rPr>
        <w:t xml:space="preserve"> </w:t>
      </w:r>
      <w:r>
        <w:rPr>
          <w:rFonts w:ascii="Calibri"/>
          <w:spacing w:val="-1"/>
        </w:rPr>
        <w:t>Manager</w:t>
      </w:r>
      <w:r>
        <w:rPr>
          <w:rFonts w:ascii="Calibri"/>
          <w:spacing w:val="39"/>
        </w:rPr>
        <w:t xml:space="preserve"> </w:t>
      </w:r>
      <w:r>
        <w:rPr>
          <w:rFonts w:ascii="Calibri"/>
          <w:spacing w:val="-1"/>
        </w:rPr>
        <w:t>in</w:t>
      </w:r>
      <w:r>
        <w:rPr>
          <w:rFonts w:ascii="Calibri"/>
          <w:spacing w:val="51"/>
        </w:rPr>
        <w:t xml:space="preserve"> </w:t>
      </w:r>
      <w:r>
        <w:rPr>
          <w:rFonts w:ascii="Calibri"/>
          <w:spacing w:val="-1"/>
        </w:rPr>
        <w:t>connection</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r>
        <w:rPr>
          <w:rFonts w:ascii="Calibri"/>
          <w:spacing w:val="-1"/>
        </w:rPr>
        <w:t>Investment</w:t>
      </w:r>
      <w:r>
        <w:rPr>
          <w:rFonts w:ascii="Calibri"/>
          <w:u w:val="single" w:color="000000"/>
        </w:rPr>
        <w:t xml:space="preserve"> </w:t>
      </w:r>
      <w:r>
        <w:rPr>
          <w:rFonts w:ascii="Calibri"/>
          <w:u w:val="single" w:color="000000"/>
        </w:rPr>
        <w:tab/>
      </w:r>
    </w:p>
    <w:p w14:paraId="482088BD" w14:textId="77777777" w:rsidR="00DE2389" w:rsidRDefault="00DE2389" w:rsidP="00DE2389">
      <w:pPr>
        <w:spacing w:before="4"/>
        <w:rPr>
          <w:rFonts w:ascii="Calibri" w:eastAsia="Calibri" w:hAnsi="Calibri" w:cs="Calibri"/>
          <w:sz w:val="19"/>
          <w:szCs w:val="19"/>
        </w:rPr>
      </w:pPr>
    </w:p>
    <w:p w14:paraId="232A8A03"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AE6E38" wp14:editId="33C7614A">
                <wp:extent cx="5019040" cy="9525"/>
                <wp:effectExtent l="5080" t="3175" r="508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4" name="Group 12"/>
                        <wpg:cNvGrpSpPr>
                          <a:grpSpLocks/>
                        </wpg:cNvGrpSpPr>
                        <wpg:grpSpPr bwMode="auto">
                          <a:xfrm>
                            <a:off x="7" y="7"/>
                            <a:ext cx="7889" cy="2"/>
                            <a:chOff x="7" y="7"/>
                            <a:chExt cx="7889" cy="2"/>
                          </a:xfrm>
                        </wpg:grpSpPr>
                        <wps:wsp>
                          <wps:cNvPr id="15" name="Freeform 1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CE433B" id="Group 13"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SKIwMAAMkHAAAOAAAAZHJzL2Uyb0RvYy54bWysVVtv2yAUfp+0/4B43LT60qZJrDrV1Jsm&#10;dVulZj+AYHzRMDAgcbpfvwPYrpOqmtTND9aBc/vOlYvLfcvRjmnTSJHj5CTGiAkqi0ZUOf6xvv20&#10;wMhYIgrCpWA5fmIGX67ev7voVMZSWUteMI3AiDBZp3JcW6uyKDK0Zi0xJ1IxAcxS6pZYOOoqKjTp&#10;wHrLozSOz6NO6kJpSZkxcHsdmHjl7Zclo/Z7WRpmEc8xYLP+r/1/4/7R6oJklSaqbmgPg7wBRUsa&#10;AU5HU9fEErTVzQtTbUO1NLK0J1S2kSzLhjIfA0STxEfR3Gm5VT6WKusqNaYJUnuUpzebpd92d1o9&#10;qgcd0AN5L+lPA3mJOlVlU747V0EYbbqvsoB6kq2VPvB9qVtnAkJCe5/fpzG/bG8RhctZnCzjMygD&#10;Bd5yls5C+mkNNXqhROubXm0OSkEn8RoRyYI3j7BH5CrewwskIH/QqCmgK0FbkBbQ+oSiJHV+j6Nz&#10;tftf0c8xggjnIbwh+vlisQxheP8kG+M+EJ/EfajwatgwOea5Ocy/NcdjTRTzPWdc8YcUzoYU3mrG&#10;3Dii5DRk0YsNDWSm3TPhdMpkBprsr31zkIpXMjcmAlK4NfaOSd95ZHdvbJjnAijfz0Vf+DU0Xdly&#10;GO2Pn1CM5qivTTUKJIPAhwitY9QhX67e3GAlHYSClcXy/KWh00HGGUonhgB2NQAj9YCV7kUPFihE&#10;3NqM/UApadxMrAHYMElgAYRcYK/Igu9j2aDTu9CwD483ocYINuEm9Koi1iFzLhyJOuhi14XuopU7&#10;tpaeZY+mFZw8c7mYSoWun6AKbNBwDmDLBMI7dVgnBRXytuHcl4ALB2WZxDMPxUjeFI7p0Bhdba64&#10;Rjvidrz/XDBg7EAMdqkovLGakeKmpy1peKBBnkNuYaeEVnUbwmQbWTxB22oZXg546YCopf6NUQev&#10;Ro7Nry3RDCP+RcDkLZMzt9+sP5zN5ikc9JSzmXKIoGAqxxZD4R15ZcPTtFW6qWrwlPhwhfwMa7Zs&#10;XHd7fAFVf4Dh99S4/fxahPcCbg8epOnZazy/wKs/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G/NZIojAwAAyQcAAA4AAAAA&#10;AAAAAAAAAAAALgIAAGRycy9lMm9Eb2MueG1sUEsBAi0AFAAGAAgAAAAhABJPyTHbAAAAAwEAAA8A&#10;AAAAAAAAAAAAAAAAfQUAAGRycy9kb3ducmV2LnhtbFBLBQYAAAAABAAEAPMAAACFBgAAAAA=&#10;">
                <v:group id="Group 12"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rrvwAAANsAAAAPAAAAZHJzL2Rvd25yZXYueG1sRE9Ni8Iw&#10;EL0v+B/CCN7WVFGRahRRRNmb1YLHoRnbYjMpTaz1328Ewds83ucs152pREuNKy0rGA0jEMSZ1SXn&#10;Ci7n/e8chPPIGivLpOBFDtar3s8SY22ffKI28bkIIexiVFB4X8dSuqwgg25oa+LA3Wxj0AfY5FI3&#10;+AzhppLjKJpJgyWHhgJr2haU3ZOHUZA+TtNdNylv7fjPZgfy6S657pUa9LvNAoSnzn/FH/dRh/lT&#10;eP8SDpCrfwAAAP//AwBQSwECLQAUAAYACAAAACEA2+H2y+4AAACFAQAAEwAAAAAAAAAAAAAAAAAA&#10;AAAAW0NvbnRlbnRfVHlwZXNdLnhtbFBLAQItABQABgAIAAAAIQBa9CxbvwAAABUBAAALAAAAAAAA&#10;AAAAAAAAAB8BAABfcmVscy8ucmVsc1BLAQItABQABgAIAAAAIQCRZFrr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1FD5647" w14:textId="77777777" w:rsidR="00DE2389" w:rsidRDefault="00DE2389" w:rsidP="00DE2389">
      <w:pPr>
        <w:spacing w:before="11"/>
        <w:rPr>
          <w:rFonts w:ascii="Calibri" w:eastAsia="Calibri" w:hAnsi="Calibri" w:cs="Calibri"/>
        </w:rPr>
      </w:pPr>
    </w:p>
    <w:p w14:paraId="5EE3BCAE"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2EC32F9" wp14:editId="3A6C1AD4">
                <wp:extent cx="5019040" cy="9525"/>
                <wp:effectExtent l="5080" t="9525" r="508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1" name="Group 9"/>
                        <wpg:cNvGrpSpPr>
                          <a:grpSpLocks/>
                        </wpg:cNvGrpSpPr>
                        <wpg:grpSpPr bwMode="auto">
                          <a:xfrm>
                            <a:off x="7" y="7"/>
                            <a:ext cx="7889" cy="2"/>
                            <a:chOff x="7" y="7"/>
                            <a:chExt cx="7889" cy="2"/>
                          </a:xfrm>
                        </wpg:grpSpPr>
                        <wps:wsp>
                          <wps:cNvPr id="12" name="Freeform 1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DCEEE" id="Group 1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KNIwMAAMgHAAAOAAAAZHJzL2Uyb0RvYy54bWysVdtu2zAMfR+wfxD0uKG1nTVNbNQpht4w&#10;oNsKNPsARZYvmCxpkhKn+/pRkp06LooB3fIQUCZFHpKH1MXlvuVox7RppMhxchpjxASVRSOqHP9Y&#10;354sMTKWiIJwKViOn5jBl6v37y46lbGZrCUvmEbgRJisUzmurVVZFBlas5aYU6mYAGUpdUssHHUV&#10;FZp04L3l0SyOz6NO6kJpSZkx8PU6KPHK+y9LRu33sjTMIp5jwGb9v/b/G/cfrS5IVmmi6ob2MMgb&#10;ULSkERD04OqaWIK2unnhqm2olkaW9pTKNpJl2VDmc4BskniSzZ2WW+VzqbKuUocyQWkndXqzW/pt&#10;d6fVo3rQAT2I95L+NFCXqFNVNta7cxWM0ab7KgvoJ9la6RPfl7p1LiAltPf1fTrUl+0tovBxHidp&#10;fAZtoKBL57N5KD+toUcvLtH6pr+2gEvhTuJvRCQL0TzCHpHreA8viID8QaOmAFYmGAnSAlpfUJS6&#10;sNPkXOv+V/ILjCDBRchuSH6xXKYhi9kk7SPzUdrHF17NGgbHPHPD/Bs3HmuimKeccb0fKjgbKnir&#10;GXPTiBI/O53yZgN/zJg8I40zM8Cxv9LmqBSvVO5QCJLRrbF3THrikd29sWGcC5A8nYu+72vgXNly&#10;mOyPJyhGC9T3pjoYAEWCwYcIrWPUId+u3t3gBaow9rJMz186+jTYOEezkSOAXQ3ASD1gpXvRgwUJ&#10;Ebc1Yz9PSho3EmsANgwSeAAjl9grthB7ahvu9CE0rMPpItQYwSLcBEoqYh0yF8KJqAMWOxa6D63c&#10;sbX0KjsZVgjyrOVibBVYP0IV1HDDBYAlEwQf1GEdNVTI24Zz3wIuHJQ0ieceipG8KZzSoTG62lxx&#10;jXbErXj/c8mAsyMzWKWi8M5qRoqbXrak4UEGew61hZUSqOo2hMk2sngC2moZHg546ECopf6NUQeP&#10;Ro7Nry3RDCP+RcDkpcmZW2/WH87mixkc9FizGWuIoOAqxxZD4514ZcPLtFW6qWqIlPh0hfwMW7Zs&#10;HLs9voCqP8Dwe+mw/PxWhOcCvh69R+Ozv/H8AK/+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EbGQo0jAwAAyAcAAA4AAAAA&#10;AAAAAAAAAAAALgIAAGRycy9lMm9Eb2MueG1sUEsBAi0AFAAGAAgAAAAhABJPyTHbAAAAAwEAAA8A&#10;AAAAAAAAAAAAAAAAfQUAAGRycy9kb3ducmV2LnhtbFBLBQYAAAAABAAEAPMAAACFBgAAAAA=&#10;">
                <v:group id="Group 9"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KfvwAAANsAAAAPAAAAZHJzL2Rvd25yZXYueG1sRE9Ni8Iw&#10;EL0L+x/CCN40tags1SiyIoo36woeh2Zsi82kNLHWf28Ewds83ucsVp2pREuNKy0rGI8iEMSZ1SXn&#10;Cv5P2+EvCOeRNVaWScGTHKyWP70FJto++Eht6nMRQtglqKDwvk6kdFlBBt3I1sSBu9rGoA+wyaVu&#10;8BHCTSXjKJpJgyWHhgJr+isou6V3o+B8P0433aS8tvHBZjvy50162So16HfrOQhPnf+KP+69DvNj&#10;eP8SDpDLFwAAAP//AwBQSwECLQAUAAYACAAAACEA2+H2y+4AAACFAQAAEwAAAAAAAAAAAAAAAAAA&#10;AAAAW0NvbnRlbnRfVHlwZXNdLnhtbFBLAQItABQABgAIAAAAIQBa9CxbvwAAABUBAAALAAAAAAAA&#10;AAAAAAAAAB8BAABfcmVscy8ucmVsc1BLAQItABQABgAIAAAAIQAejcKf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61CA45B6" w14:textId="77777777" w:rsidR="00DE2389" w:rsidRDefault="00DE2389" w:rsidP="00DE2389">
      <w:pPr>
        <w:spacing w:before="3"/>
        <w:rPr>
          <w:rFonts w:ascii="Calibri" w:eastAsia="Calibri" w:hAnsi="Calibri" w:cs="Calibri"/>
          <w:sz w:val="24"/>
          <w:szCs w:val="24"/>
        </w:rPr>
      </w:pPr>
    </w:p>
    <w:p w14:paraId="27E1438A" w14:textId="77777777" w:rsidR="00DE2389" w:rsidRDefault="00DE2389" w:rsidP="00DE2389">
      <w:pPr>
        <w:pStyle w:val="BodyText"/>
        <w:numPr>
          <w:ilvl w:val="0"/>
          <w:numId w:val="2"/>
        </w:numPr>
        <w:tabs>
          <w:tab w:val="left" w:pos="841"/>
          <w:tab w:val="left" w:pos="8925"/>
        </w:tabs>
        <w:spacing w:before="56" w:line="276" w:lineRule="auto"/>
        <w:ind w:right="114" w:hanging="360"/>
        <w:jc w:val="both"/>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Placement</w:t>
      </w:r>
      <w:r>
        <w:rPr>
          <w:rFonts w:ascii="Calibri"/>
          <w:spacing w:val="1"/>
        </w:rPr>
        <w:t xml:space="preserve"> </w:t>
      </w:r>
      <w:r>
        <w:rPr>
          <w:rFonts w:ascii="Calibri"/>
          <w:spacing w:val="-1"/>
        </w:rPr>
        <w:t>Agent,</w:t>
      </w:r>
      <w:r>
        <w:rPr>
          <w:rFonts w:ascii="Calibri"/>
        </w:rPr>
        <w:t xml:space="preserve"> or</w:t>
      </w:r>
      <w:r>
        <w:rPr>
          <w:rFonts w:ascii="Calibri"/>
          <w:spacing w:val="-2"/>
        </w:rPr>
        <w:t xml:space="preserve"> </w:t>
      </w:r>
      <w:r>
        <w:rPr>
          <w:rFonts w:ascii="Calibri"/>
          <w:spacing w:val="-1"/>
        </w:rPr>
        <w:t>any</w:t>
      </w:r>
      <w:r>
        <w:rPr>
          <w:rFonts w:ascii="Calibri"/>
          <w:spacing w:val="1"/>
        </w:rPr>
        <w:t xml:space="preserve"> </w:t>
      </w:r>
      <w:r>
        <w:rPr>
          <w:rFonts w:ascii="Calibri"/>
        </w:rPr>
        <w:t xml:space="preserve">of </w:t>
      </w:r>
      <w:r>
        <w:rPr>
          <w:rFonts w:ascii="Calibri"/>
          <w:spacing w:val="-1"/>
        </w:rPr>
        <w:t>its</w:t>
      </w:r>
      <w:r>
        <w:rPr>
          <w:rFonts w:ascii="Calibri"/>
        </w:rPr>
        <w:t xml:space="preserve"> </w:t>
      </w:r>
      <w:r>
        <w:rPr>
          <w:rFonts w:ascii="Calibri"/>
          <w:spacing w:val="-1"/>
        </w:rPr>
        <w:t>affiliates,</w:t>
      </w:r>
      <w:r>
        <w:rPr>
          <w:rFonts w:ascii="Calibri"/>
        </w:rPr>
        <w:t xml:space="preserve"> </w:t>
      </w:r>
      <w:r>
        <w:rPr>
          <w:rFonts w:ascii="Calibri"/>
          <w:spacing w:val="-1"/>
        </w:rPr>
        <w:t xml:space="preserve">required </w:t>
      </w:r>
      <w:r>
        <w:rPr>
          <w:rFonts w:ascii="Calibri"/>
        </w:rPr>
        <w:t>to</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registered </w:t>
      </w:r>
      <w:r>
        <w:rPr>
          <w:rFonts w:ascii="Calibri"/>
        </w:rPr>
        <w:t xml:space="preserve">or </w:t>
      </w:r>
      <w:r>
        <w:rPr>
          <w:rFonts w:ascii="Calibri"/>
          <w:spacing w:val="-1"/>
        </w:rPr>
        <w:t>is</w:t>
      </w:r>
      <w:r>
        <w:rPr>
          <w:rFonts w:ascii="Calibri"/>
        </w:rPr>
        <w:t xml:space="preserve"> </w:t>
      </w:r>
      <w:r>
        <w:rPr>
          <w:rFonts w:ascii="Calibri"/>
          <w:spacing w:val="-1"/>
        </w:rPr>
        <w:t>in fact</w:t>
      </w:r>
      <w:r>
        <w:rPr>
          <w:rFonts w:ascii="Calibri"/>
          <w:spacing w:val="1"/>
        </w:rPr>
        <w:t xml:space="preserve"> </w:t>
      </w:r>
      <w:r>
        <w:rPr>
          <w:rFonts w:ascii="Calibri"/>
          <w:spacing w:val="-1"/>
        </w:rPr>
        <w:t>registered (i)</w:t>
      </w:r>
      <w:r>
        <w:rPr>
          <w:rFonts w:ascii="Calibri"/>
          <w:spacing w:val="61"/>
        </w:rPr>
        <w:t xml:space="preserve"> </w:t>
      </w:r>
      <w:r>
        <w:rPr>
          <w:rFonts w:ascii="Calibri"/>
          <w:spacing w:val="-1"/>
        </w:rPr>
        <w:t>with</w:t>
      </w:r>
      <w:r>
        <w:rPr>
          <w:rFonts w:ascii="Calibri"/>
          <w:spacing w:val="11"/>
        </w:rPr>
        <w:t xml:space="preserve"> </w:t>
      </w:r>
      <w:r>
        <w:rPr>
          <w:rFonts w:ascii="Calibri"/>
        </w:rPr>
        <w:t>one</w:t>
      </w:r>
      <w:r>
        <w:rPr>
          <w:rFonts w:ascii="Calibri"/>
          <w:spacing w:val="10"/>
        </w:rPr>
        <w:t xml:space="preserve"> </w:t>
      </w:r>
      <w:r>
        <w:rPr>
          <w:rFonts w:ascii="Calibri"/>
        </w:rPr>
        <w:t>or</w:t>
      </w:r>
      <w:r>
        <w:rPr>
          <w:rFonts w:ascii="Calibri"/>
          <w:spacing w:val="10"/>
        </w:rPr>
        <w:t xml:space="preserve"> </w:t>
      </w:r>
      <w:r>
        <w:rPr>
          <w:rFonts w:ascii="Calibri"/>
          <w:spacing w:val="-1"/>
        </w:rPr>
        <w:t>more</w:t>
      </w:r>
      <w:r>
        <w:rPr>
          <w:rFonts w:ascii="Calibri"/>
          <w:spacing w:val="13"/>
        </w:rPr>
        <w:t xml:space="preserve"> </w:t>
      </w:r>
      <w:r>
        <w:rPr>
          <w:rFonts w:ascii="Calibri"/>
          <w:spacing w:val="-1"/>
        </w:rPr>
        <w:t>regulatory</w:t>
      </w:r>
      <w:r>
        <w:rPr>
          <w:rFonts w:ascii="Calibri"/>
          <w:spacing w:val="13"/>
        </w:rPr>
        <w:t xml:space="preserve"> </w:t>
      </w:r>
      <w:r>
        <w:rPr>
          <w:rFonts w:ascii="Calibri"/>
        </w:rPr>
        <w:t>or</w:t>
      </w:r>
      <w:r>
        <w:rPr>
          <w:rFonts w:ascii="Calibri"/>
          <w:spacing w:val="12"/>
        </w:rPr>
        <w:t xml:space="preserve"> </w:t>
      </w:r>
      <w:r>
        <w:rPr>
          <w:rFonts w:ascii="Calibri"/>
          <w:spacing w:val="-1"/>
        </w:rPr>
        <w:t>self-regulatory</w:t>
      </w:r>
      <w:r>
        <w:rPr>
          <w:rFonts w:ascii="Calibri"/>
          <w:spacing w:val="13"/>
        </w:rPr>
        <w:t xml:space="preserve"> </w:t>
      </w:r>
      <w:r>
        <w:rPr>
          <w:rFonts w:ascii="Calibri"/>
          <w:spacing w:val="-2"/>
        </w:rPr>
        <w:t>bodies</w:t>
      </w:r>
      <w:r>
        <w:rPr>
          <w:rFonts w:ascii="Calibri"/>
          <w:spacing w:val="12"/>
        </w:rPr>
        <w:t xml:space="preserve"> </w:t>
      </w:r>
      <w:r>
        <w:rPr>
          <w:rFonts w:ascii="Calibri"/>
          <w:spacing w:val="-1"/>
        </w:rPr>
        <w:t>and/or</w:t>
      </w:r>
      <w:r>
        <w:rPr>
          <w:rFonts w:ascii="Calibri"/>
          <w:spacing w:val="12"/>
        </w:rPr>
        <w:t xml:space="preserve"> </w:t>
      </w:r>
      <w:r>
        <w:rPr>
          <w:rFonts w:ascii="Calibri"/>
          <w:spacing w:val="-1"/>
        </w:rPr>
        <w:t>(ii)</w:t>
      </w:r>
      <w:r>
        <w:rPr>
          <w:rFonts w:ascii="Calibri"/>
          <w:spacing w:val="10"/>
        </w:rPr>
        <w:t xml:space="preserve"> </w:t>
      </w:r>
      <w:r>
        <w:rPr>
          <w:rFonts w:ascii="Calibri"/>
          <w:spacing w:val="-1"/>
        </w:rPr>
        <w:t>as</w:t>
      </w:r>
      <w:r>
        <w:rPr>
          <w:rFonts w:ascii="Calibri"/>
          <w:spacing w:val="12"/>
        </w:rPr>
        <w:t xml:space="preserve"> </w:t>
      </w:r>
      <w:r>
        <w:rPr>
          <w:rFonts w:ascii="Calibri"/>
        </w:rPr>
        <w:t>a</w:t>
      </w:r>
      <w:r>
        <w:rPr>
          <w:rFonts w:ascii="Calibri"/>
          <w:spacing w:val="12"/>
        </w:rPr>
        <w:t xml:space="preserve"> </w:t>
      </w:r>
      <w:r>
        <w:rPr>
          <w:rFonts w:ascii="Calibri"/>
          <w:spacing w:val="-1"/>
        </w:rPr>
        <w:t>lobbyist</w:t>
      </w:r>
      <w:r>
        <w:rPr>
          <w:rFonts w:ascii="Calibri"/>
          <w:spacing w:val="10"/>
        </w:rPr>
        <w:t xml:space="preserve"> </w:t>
      </w:r>
      <w:r>
        <w:rPr>
          <w:rFonts w:ascii="Calibri"/>
          <w:spacing w:val="-1"/>
        </w:rPr>
        <w:t>with</w:t>
      </w:r>
      <w:r>
        <w:rPr>
          <w:rFonts w:ascii="Calibri"/>
          <w:spacing w:val="11"/>
        </w:rPr>
        <w:t xml:space="preserve"> </w:t>
      </w:r>
      <w:r>
        <w:rPr>
          <w:rFonts w:ascii="Calibri"/>
          <w:spacing w:val="-1"/>
        </w:rPr>
        <w:t>any</w:t>
      </w:r>
      <w:r>
        <w:rPr>
          <w:rFonts w:ascii="Calibri"/>
          <w:spacing w:val="13"/>
        </w:rPr>
        <w:t xml:space="preserve"> </w:t>
      </w:r>
      <w:r>
        <w:rPr>
          <w:rFonts w:ascii="Calibri"/>
          <w:spacing w:val="-1"/>
        </w:rPr>
        <w:t>state</w:t>
      </w:r>
      <w:r>
        <w:rPr>
          <w:rFonts w:ascii="Calibri"/>
          <w:spacing w:val="10"/>
        </w:rPr>
        <w:t xml:space="preserve"> </w:t>
      </w:r>
      <w:r>
        <w:rPr>
          <w:rFonts w:ascii="Calibri"/>
        </w:rPr>
        <w:t>or</w:t>
      </w:r>
      <w:r>
        <w:rPr>
          <w:rFonts w:ascii="Calibri"/>
          <w:spacing w:val="63"/>
        </w:rPr>
        <w:t xml:space="preserve"> </w:t>
      </w:r>
      <w:r>
        <w:rPr>
          <w:rFonts w:ascii="Calibri"/>
          <w:spacing w:val="-1"/>
        </w:rPr>
        <w:t>federal</w:t>
      </w:r>
      <w:r>
        <w:rPr>
          <w:rFonts w:ascii="Calibri"/>
          <w:spacing w:val="16"/>
        </w:rPr>
        <w:t xml:space="preserve"> </w:t>
      </w:r>
      <w:r>
        <w:rPr>
          <w:rFonts w:ascii="Calibri"/>
          <w:spacing w:val="-1"/>
        </w:rPr>
        <w:t>governmental</w:t>
      </w:r>
      <w:r>
        <w:rPr>
          <w:rFonts w:ascii="Calibri"/>
          <w:spacing w:val="14"/>
        </w:rPr>
        <w:t xml:space="preserve"> </w:t>
      </w:r>
      <w:r>
        <w:rPr>
          <w:rFonts w:ascii="Calibri"/>
          <w:spacing w:val="-1"/>
        </w:rPr>
        <w:t>body</w:t>
      </w:r>
      <w:r>
        <w:rPr>
          <w:rFonts w:ascii="Calibri"/>
          <w:spacing w:val="30"/>
        </w:rPr>
        <w:t xml:space="preserve"> </w:t>
      </w:r>
      <w:r>
        <w:rPr>
          <w:rFonts w:ascii="Calibri"/>
        </w:rPr>
        <w:t>Yes</w:t>
      </w:r>
      <w:r>
        <w:rPr>
          <w:rFonts w:ascii="Calibri"/>
          <w:spacing w:val="27"/>
        </w:rPr>
        <w:t xml:space="preserve"> </w:t>
      </w:r>
      <w:r>
        <w:rPr>
          <w:rFonts w:ascii="Calibri"/>
        </w:rPr>
        <w:t>_No.</w:t>
      </w:r>
      <w:r>
        <w:rPr>
          <w:rFonts w:ascii="Calibri"/>
          <w:spacing w:val="32"/>
        </w:rPr>
        <w:t xml:space="preserve"> </w:t>
      </w:r>
      <w:r>
        <w:rPr>
          <w:rFonts w:ascii="Calibri"/>
          <w:spacing w:val="-1"/>
        </w:rPr>
        <w:t>If</w:t>
      </w:r>
      <w:r>
        <w:rPr>
          <w:rFonts w:ascii="Calibri"/>
          <w:spacing w:val="14"/>
        </w:rPr>
        <w:t xml:space="preserve"> </w:t>
      </w:r>
      <w:r>
        <w:rPr>
          <w:rFonts w:ascii="Calibri"/>
          <w:spacing w:val="-1"/>
        </w:rPr>
        <w:t>yes,</w:t>
      </w:r>
      <w:r>
        <w:rPr>
          <w:rFonts w:ascii="Calibri"/>
          <w:spacing w:val="17"/>
        </w:rPr>
        <w:t xml:space="preserve"> </w:t>
      </w:r>
      <w:r>
        <w:rPr>
          <w:rFonts w:ascii="Calibri"/>
          <w:spacing w:val="-1"/>
        </w:rPr>
        <w:t>please</w:t>
      </w:r>
      <w:r>
        <w:rPr>
          <w:rFonts w:ascii="Calibri"/>
          <w:spacing w:val="17"/>
        </w:rPr>
        <w:t xml:space="preserve"> </w:t>
      </w:r>
      <w:r>
        <w:rPr>
          <w:rFonts w:ascii="Calibri"/>
          <w:spacing w:val="-2"/>
        </w:rPr>
        <w:t>list</w:t>
      </w:r>
      <w:r>
        <w:rPr>
          <w:rFonts w:ascii="Calibri"/>
          <w:spacing w:val="15"/>
        </w:rPr>
        <w:t xml:space="preserve"> </w:t>
      </w:r>
      <w:r>
        <w:rPr>
          <w:rFonts w:ascii="Calibri"/>
          <w:spacing w:val="-1"/>
        </w:rPr>
        <w:t>where</w:t>
      </w:r>
      <w:r>
        <w:rPr>
          <w:rFonts w:ascii="Calibri"/>
          <w:spacing w:val="17"/>
        </w:rPr>
        <w:t xml:space="preserve"> </w:t>
      </w:r>
      <w:r>
        <w:rPr>
          <w:rFonts w:ascii="Calibri"/>
          <w:spacing w:val="-1"/>
        </w:rPr>
        <w:t>registered</w:t>
      </w:r>
      <w:r>
        <w:rPr>
          <w:rFonts w:ascii="Calibri"/>
          <w:spacing w:val="16"/>
        </w:rPr>
        <w:t xml:space="preserve"> </w:t>
      </w:r>
      <w:r>
        <w:rPr>
          <w:rFonts w:ascii="Calibri"/>
          <w:spacing w:val="-1"/>
        </w:rPr>
        <w:t>and</w:t>
      </w:r>
      <w:r>
        <w:rPr>
          <w:rFonts w:ascii="Calibri"/>
          <w:spacing w:val="16"/>
        </w:rPr>
        <w:t xml:space="preserve"> </w:t>
      </w:r>
      <w:r>
        <w:rPr>
          <w:rFonts w:ascii="Calibri"/>
          <w:spacing w:val="-1"/>
        </w:rPr>
        <w:t>provide</w:t>
      </w:r>
      <w:r>
        <w:rPr>
          <w:rFonts w:ascii="Calibri"/>
          <w:spacing w:val="25"/>
        </w:rPr>
        <w:t xml:space="preserve"> </w:t>
      </w:r>
      <w:r>
        <w:rPr>
          <w:rFonts w:ascii="Calibri"/>
          <w:spacing w:val="-1"/>
        </w:rPr>
        <w:t xml:space="preserve">confirmation </w:t>
      </w:r>
      <w:r>
        <w:rPr>
          <w:rFonts w:ascii="Calibri"/>
        </w:rPr>
        <w:t>of</w:t>
      </w:r>
      <w:r>
        <w:rPr>
          <w:rFonts w:ascii="Calibri"/>
          <w:spacing w:val="-2"/>
        </w:rPr>
        <w:t xml:space="preserve"> </w:t>
      </w:r>
      <w:r>
        <w:rPr>
          <w:rFonts w:ascii="Calibri"/>
          <w:spacing w:val="-1"/>
        </w:rPr>
        <w:t>such registration</w:t>
      </w:r>
      <w:r>
        <w:rPr>
          <w:rFonts w:ascii="Calibri"/>
          <w:u w:val="single" w:color="000000"/>
        </w:rPr>
        <w:t xml:space="preserve"> </w:t>
      </w:r>
      <w:r>
        <w:rPr>
          <w:rFonts w:ascii="Calibri"/>
          <w:u w:val="single" w:color="000000"/>
        </w:rPr>
        <w:tab/>
      </w:r>
    </w:p>
    <w:p w14:paraId="07E8D89B" w14:textId="77777777" w:rsidR="00DE2389" w:rsidRDefault="00DE2389" w:rsidP="00DE2389">
      <w:pPr>
        <w:spacing w:before="8"/>
        <w:rPr>
          <w:rFonts w:ascii="Calibri" w:eastAsia="Calibri" w:hAnsi="Calibri" w:cs="Calibri"/>
          <w:sz w:val="28"/>
          <w:szCs w:val="28"/>
        </w:rPr>
      </w:pPr>
    </w:p>
    <w:p w14:paraId="0ACA7320" w14:textId="77777777" w:rsidR="00DE2389" w:rsidRDefault="00DE2389" w:rsidP="00DE2389">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04DFC7A" wp14:editId="2ADBAD69">
                <wp:extent cx="1839595" cy="10795"/>
                <wp:effectExtent l="3810" t="1270" r="4445" b="698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6"/>
                        <wpg:cNvGrpSpPr>
                          <a:grpSpLocks/>
                        </wpg:cNvGrpSpPr>
                        <wpg:grpSpPr bwMode="auto">
                          <a:xfrm>
                            <a:off x="8" y="8"/>
                            <a:ext cx="2880" cy="2"/>
                            <a:chOff x="8" y="8"/>
                            <a:chExt cx="2880" cy="2"/>
                          </a:xfrm>
                        </wpg:grpSpPr>
                        <wps:wsp>
                          <wps:cNvPr id="9"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31E894" id="Group 7"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0cIgMAAMcHAAAOAAAAZHJzL2Uyb0RvYy54bWysVdtu2zAMfR+wfxD0uKH1pWmTGHWLoTcM&#10;6LYCzT5AkeULZkuapMTpvn4UfamTrhjQLQ8BZVLkIXlInV/umppshbGVkimNjkNKhOQqq2SR0u+r&#10;26MFJdYxmbFaSZHSJ2Hp5cX7d+etTkSsSlVnwhBwIm3S6pSWzukkCCwvRcPssdJCgjJXpmEOjqYI&#10;MsNa8N7UQRyGZ0GrTKaN4sJa+HrdKekF+s9zwd23PLfCkTqlgM3hv8H/tf8PLs5ZUhimy4r3MNgb&#10;UDSskhB0dHXNHCMbU71w1VTcKKtyd8xVE6g8r7jAHCCbKDzI5s6ojcZciqQt9FgmKO1Bnd7sln/d&#10;3hn9qB9Mhx7Ee8V/WKhL0Ooimer9ueiMybr9ojLoJ9s4hYnvctN4F5AS2WF9n8b6ip0jHD5Gi5Pl&#10;6fKUEg66KJyDiPXnJTTpxS1e3vT34sVy3l+a+xsBS7pwCLGH5Fve4+tEgP5gSJWlFDgoWQNosaDk&#10;zPs4TM637n8lD/EgwUWX3JB8vFgAAX3m8UHWe+bTrPcuvJo0DI595ob9N248lkwLpJz1ve8LuBwK&#10;eGuE8MNIsA+tRqOBPXZKnYnGm1lg2F9Js1eIV+o2loElfGPdnVBIO7a9tw7JVGQgIZmzvusrqHve&#10;1DDXH49ISBak70wxGkSDwYeArELSEmxW727wEg9G6AUs/uDoZLDxjuKJI4A9AmPlgJXvZA8WJML8&#10;zgxxmrSyfh5WAGwYI/AARj6xV2wh9qFtd6cPYWAZHq5BQwmswXVHSM2cR+ZDeJG0QFVPWv+hUVux&#10;UqhyB5MKQZ61tZxadZyfoOrUcMMHwEEeg3qsk4ZKdVvVNbaglh5KFM6iGWKxqq4yr/VwrCnWV7Uh&#10;W+Y3PP58NuBtzww2qczQWylYdtPLjlV1J4N9DcWFhdJx1S8Im6xV9gS8Nap7N+CdA6FU5hclLbwZ&#10;KbU/N8wISurPEgZvGc1m/pHBw+x0HsPBTDXrqYZJDq5S6ih03otXrnuYNtpURQmRIkxXqk+wZPPK&#10;0xvxdaj6A8w+SuPqw50IrwV83XuOpme88fz+XvwGAAD//wMAUEsDBBQABgAIAAAAIQA4L/gu2wAA&#10;AAMBAAAPAAAAZHJzL2Rvd25yZXYueG1sTI9BS8NAEIXvgv9hGcGb3aSibdNsSinqqQhtBfE2TaZJ&#10;aHY2ZLdJ+u8dvejlwfAe732TrkbbqJ46Xzs2EE8iUMS5K2ouDXwcXh/moHxALrBxTAau5GGV3d6k&#10;mBRu4B31+1AqKWGfoIEqhDbR2ucVWfQT1xKLd3KdxSBnV+qiw0HKbaOnUfSsLdYsCxW2tKkoP+8v&#10;1sDbgMP6MX7pt+fT5vp1eHr/3MZkzP3duF6CCjSGvzD84As6ZMJ0dBcuvGoMyCPhV8WbzhczUEcJ&#10;zUBnqf7Pnn0DAAD//wMAUEsBAi0AFAAGAAgAAAAhALaDOJL+AAAA4QEAABMAAAAAAAAAAAAAAAAA&#10;AAAAAFtDb250ZW50X1R5cGVzXS54bWxQSwECLQAUAAYACAAAACEAOP0h/9YAAACUAQAACwAAAAAA&#10;AAAAAAAAAAAvAQAAX3JlbHMvLnJlbHNQSwECLQAUAAYACAAAACEAE1VNHCIDAADHBwAADgAAAAAA&#10;AAAAAAAAAAAuAgAAZHJzL2Uyb0RvYy54bWxQSwECLQAUAAYACAAAACEAOC/4LtsAAAADAQAADwAA&#10;AAAAAAAAAAAAAAB8BQAAZHJzL2Rvd25yZXYueG1sUEsFBgAAAAAEAAQA8wAAAIQGAAAAAA==&#10;">
                <v:group id="Group 6"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ATxAAAANoAAAAPAAAAZHJzL2Rvd25yZXYueG1sRI9Ba8JA&#10;FITvBf/D8oTe6kaxpU1dRQRBRApJlfb4yD6TYPZt3N3GtL/eFYQeh5n5hpktetOIjpyvLSsYjxIQ&#10;xIXVNZcK9p/rp1cQPiBrbCyTgl/ysJgPHmaYanvhjLo8lCJC2KeooAqhTaX0RUUG/ci2xNE7Wmcw&#10;ROlKqR1eItw0cpIkL9JgzXGhwpZWFRWn/McoOJx3a91P/Z/7ft5ss69MuvyjU+px2C/fQQTqw3/4&#10;3t5oBW9wuxJvgJxfAQAA//8DAFBLAQItABQABgAIAAAAIQDb4fbL7gAAAIUBAAATAAAAAAAAAAAA&#10;AAAAAAAAAABbQ29udGVudF9UeXBlc10ueG1sUEsBAi0AFAAGAAgAAAAhAFr0LFu/AAAAFQEAAAsA&#10;AAAAAAAAAAAAAAAAHwEAAF9yZWxzLy5yZWxzUEsBAi0AFAAGAAgAAAAhACPkgBPEAAAA2gAAAA8A&#10;AAAAAAAAAAAAAAAABwIAAGRycy9kb3ducmV2LnhtbFBLBQYAAAAAAwADALcAAAD4AgAAAAA=&#10;" path="m,l2880,e" filled="f" strokeweight=".82pt">
                    <v:path arrowok="t" o:connecttype="custom" o:connectlocs="0,0;2880,0" o:connectangles="0,0"/>
                  </v:shape>
                </v:group>
                <w10:anchorlock/>
              </v:group>
            </w:pict>
          </mc:Fallback>
        </mc:AlternateContent>
      </w:r>
    </w:p>
    <w:p w14:paraId="13AF4AAD" w14:textId="77777777" w:rsidR="00DE2389" w:rsidRDefault="00DE2389" w:rsidP="00DE2389">
      <w:pPr>
        <w:spacing w:before="81" w:line="246" w:lineRule="auto"/>
        <w:ind w:left="120" w:right="172" w:hanging="1"/>
        <w:rPr>
          <w:rFonts w:ascii="Calibri" w:eastAsia="Calibri" w:hAnsi="Calibri" w:cs="Calibri"/>
          <w:sz w:val="20"/>
          <w:szCs w:val="20"/>
        </w:rPr>
      </w:pPr>
      <w:bookmarkStart w:id="58" w:name="_bookmark28"/>
      <w:bookmarkEnd w:id="58"/>
      <w:r>
        <w:rPr>
          <w:rFonts w:ascii="Calibri" w:eastAsia="Calibri" w:hAnsi="Calibri" w:cs="Calibri"/>
          <w:position w:val="8"/>
          <w:sz w:val="14"/>
          <w:szCs w:val="14"/>
        </w:rPr>
        <w:t xml:space="preserve">1 </w:t>
      </w:r>
      <w:r>
        <w:rPr>
          <w:rFonts w:ascii="Calibri" w:eastAsia="Calibri" w:hAnsi="Calibri" w:cs="Calibri"/>
          <w:spacing w:val="30"/>
          <w:position w:val="8"/>
          <w:sz w:val="14"/>
          <w:szCs w:val="14"/>
        </w:rPr>
        <w:t xml:space="preserve"> </w:t>
      </w:r>
      <w:r>
        <w:rPr>
          <w:rFonts w:ascii="Calibri" w:eastAsia="Calibri" w:hAnsi="Calibri" w:cs="Calibri"/>
          <w:spacing w:val="-1"/>
          <w:sz w:val="20"/>
          <w:szCs w:val="20"/>
        </w:rPr>
        <w:t>Capitalized</w:t>
      </w:r>
      <w:r>
        <w:rPr>
          <w:rFonts w:ascii="Calibri" w:eastAsia="Calibri" w:hAnsi="Calibri" w:cs="Calibri"/>
          <w:spacing w:val="43"/>
          <w:sz w:val="20"/>
          <w:szCs w:val="20"/>
        </w:rPr>
        <w:t xml:space="preserve"> </w:t>
      </w:r>
      <w:r>
        <w:rPr>
          <w:rFonts w:ascii="Calibri" w:eastAsia="Calibri" w:hAnsi="Calibri" w:cs="Calibri"/>
          <w:sz w:val="20"/>
          <w:szCs w:val="20"/>
        </w:rPr>
        <w:t>terms</w:t>
      </w:r>
      <w:r>
        <w:rPr>
          <w:rFonts w:ascii="Calibri" w:eastAsia="Calibri" w:hAnsi="Calibri" w:cs="Calibri"/>
          <w:spacing w:val="44"/>
          <w:sz w:val="20"/>
          <w:szCs w:val="20"/>
        </w:rPr>
        <w:t xml:space="preserve"> </w:t>
      </w:r>
      <w:r>
        <w:rPr>
          <w:rFonts w:ascii="Calibri" w:eastAsia="Calibri" w:hAnsi="Calibri" w:cs="Calibri"/>
          <w:sz w:val="20"/>
          <w:szCs w:val="20"/>
        </w:rPr>
        <w:t>not</w:t>
      </w:r>
      <w:r>
        <w:rPr>
          <w:rFonts w:ascii="Calibri" w:eastAsia="Calibri" w:hAnsi="Calibri" w:cs="Calibri"/>
          <w:spacing w:val="43"/>
          <w:sz w:val="20"/>
          <w:szCs w:val="20"/>
        </w:rPr>
        <w:t xml:space="preserve"> </w:t>
      </w:r>
      <w:r>
        <w:rPr>
          <w:rFonts w:ascii="Calibri" w:eastAsia="Calibri" w:hAnsi="Calibri" w:cs="Calibri"/>
          <w:sz w:val="20"/>
          <w:szCs w:val="20"/>
        </w:rPr>
        <w:t>otherwise</w:t>
      </w:r>
      <w:r>
        <w:rPr>
          <w:rFonts w:ascii="Calibri" w:eastAsia="Calibri" w:hAnsi="Calibri" w:cs="Calibri"/>
          <w:spacing w:val="42"/>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herein</w:t>
      </w:r>
      <w:r>
        <w:rPr>
          <w:rFonts w:ascii="Calibri" w:eastAsia="Calibri" w:hAnsi="Calibri" w:cs="Calibri"/>
          <w:spacing w:val="44"/>
          <w:sz w:val="20"/>
          <w:szCs w:val="20"/>
        </w:rPr>
        <w:t xml:space="preserve"> </w:t>
      </w:r>
      <w:r>
        <w:rPr>
          <w:rFonts w:ascii="Calibri" w:eastAsia="Calibri" w:hAnsi="Calibri" w:cs="Calibri"/>
          <w:sz w:val="20"/>
          <w:szCs w:val="20"/>
        </w:rPr>
        <w:t>are</w:t>
      </w:r>
      <w:r>
        <w:rPr>
          <w:rFonts w:ascii="Calibri" w:eastAsia="Calibri" w:hAnsi="Calibri" w:cs="Calibri"/>
          <w:spacing w:val="44"/>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pacing w:val="44"/>
          <w:sz w:val="20"/>
          <w:szCs w:val="20"/>
        </w:rPr>
        <w:t xml:space="preserve"> </w:t>
      </w:r>
      <w:r>
        <w:rPr>
          <w:rFonts w:ascii="Calibri" w:eastAsia="Calibri" w:hAnsi="Calibri" w:cs="Calibri"/>
          <w:sz w:val="20"/>
          <w:szCs w:val="20"/>
        </w:rPr>
        <w:t>the</w:t>
      </w:r>
      <w:r>
        <w:rPr>
          <w:rFonts w:ascii="Calibri" w:eastAsia="Calibri" w:hAnsi="Calibri" w:cs="Calibri"/>
          <w:spacing w:val="42"/>
          <w:sz w:val="20"/>
          <w:szCs w:val="20"/>
        </w:rPr>
        <w:t xml:space="preserve"> </w:t>
      </w:r>
      <w:r>
        <w:rPr>
          <w:rFonts w:ascii="Calibri" w:eastAsia="Calibri" w:hAnsi="Calibri" w:cs="Calibri"/>
          <w:spacing w:val="-1"/>
          <w:sz w:val="20"/>
          <w:szCs w:val="20"/>
        </w:rPr>
        <w:t>Placement</w:t>
      </w:r>
      <w:r>
        <w:rPr>
          <w:rFonts w:ascii="Calibri" w:eastAsia="Calibri" w:hAnsi="Calibri" w:cs="Calibri"/>
          <w:spacing w:val="43"/>
          <w:sz w:val="20"/>
          <w:szCs w:val="20"/>
        </w:rPr>
        <w:t xml:space="preserve"> </w:t>
      </w:r>
      <w:r>
        <w:rPr>
          <w:rFonts w:ascii="Calibri" w:eastAsia="Calibri" w:hAnsi="Calibri" w:cs="Calibri"/>
          <w:sz w:val="20"/>
          <w:szCs w:val="20"/>
        </w:rPr>
        <w:t>Agent</w:t>
      </w:r>
      <w:r>
        <w:rPr>
          <w:rFonts w:ascii="Calibri" w:eastAsia="Calibri" w:hAnsi="Calibri" w:cs="Calibri"/>
          <w:spacing w:val="43"/>
          <w:sz w:val="20"/>
          <w:szCs w:val="20"/>
        </w:rPr>
        <w:t xml:space="preserve"> </w:t>
      </w:r>
      <w:r>
        <w:rPr>
          <w:rFonts w:ascii="Calibri" w:eastAsia="Calibri" w:hAnsi="Calibri" w:cs="Calibri"/>
          <w:spacing w:val="-1"/>
          <w:sz w:val="20"/>
          <w:szCs w:val="20"/>
        </w:rPr>
        <w:t>Disclosure</w:t>
      </w:r>
      <w:r>
        <w:rPr>
          <w:rFonts w:ascii="Calibri" w:eastAsia="Calibri" w:hAnsi="Calibri" w:cs="Calibri"/>
          <w:spacing w:val="42"/>
          <w:sz w:val="20"/>
          <w:szCs w:val="20"/>
        </w:rPr>
        <w:t xml:space="preserve"> </w:t>
      </w:r>
      <w:r>
        <w:rPr>
          <w:rFonts w:ascii="Calibri" w:eastAsia="Calibri" w:hAnsi="Calibri" w:cs="Calibri"/>
          <w:sz w:val="20"/>
          <w:szCs w:val="20"/>
        </w:rPr>
        <w:t>Policy</w:t>
      </w:r>
      <w:r>
        <w:rPr>
          <w:rFonts w:ascii="Calibri" w:eastAsia="Calibri" w:hAnsi="Calibri" w:cs="Calibri"/>
          <w:spacing w:val="44"/>
          <w:sz w:val="20"/>
          <w:szCs w:val="20"/>
        </w:rPr>
        <w:t xml:space="preserve"> </w:t>
      </w:r>
      <w:r>
        <w:rPr>
          <w:rFonts w:ascii="Calibri" w:eastAsia="Calibri" w:hAnsi="Calibri" w:cs="Calibri"/>
          <w:sz w:val="20"/>
          <w:szCs w:val="20"/>
        </w:rPr>
        <w:t>and</w:t>
      </w:r>
      <w:r>
        <w:rPr>
          <w:rFonts w:ascii="Calibri" w:eastAsia="Calibri" w:hAnsi="Calibri" w:cs="Calibri"/>
          <w:spacing w:val="73"/>
          <w:w w:val="99"/>
          <w:sz w:val="20"/>
          <w:szCs w:val="20"/>
        </w:rPr>
        <w:t xml:space="preserve"> </w:t>
      </w:r>
      <w:r>
        <w:rPr>
          <w:rFonts w:ascii="Calibri" w:eastAsia="Calibri" w:hAnsi="Calibri" w:cs="Calibri"/>
          <w:spacing w:val="-1"/>
          <w:sz w:val="20"/>
          <w:szCs w:val="20"/>
        </w:rPr>
        <w:t>Procedures</w:t>
      </w:r>
      <w:r>
        <w:rPr>
          <w:rFonts w:ascii="Calibri" w:eastAsia="Calibri" w:hAnsi="Calibri" w:cs="Calibri"/>
          <w:spacing w:val="-5"/>
          <w:sz w:val="20"/>
          <w:szCs w:val="20"/>
        </w:rPr>
        <w:t xml:space="preserve"> </w:t>
      </w:r>
      <w:r>
        <w:rPr>
          <w:rFonts w:ascii="Calibri" w:eastAsia="Calibri" w:hAnsi="Calibri" w:cs="Calibri"/>
          <w:spacing w:val="-1"/>
          <w:sz w:val="20"/>
          <w:szCs w:val="20"/>
        </w:rPr>
        <w:t>set</w:t>
      </w:r>
      <w:r>
        <w:rPr>
          <w:rFonts w:ascii="Calibri" w:eastAsia="Calibri" w:hAnsi="Calibri" w:cs="Calibri"/>
          <w:spacing w:val="-3"/>
          <w:sz w:val="20"/>
          <w:szCs w:val="20"/>
        </w:rPr>
        <w:t xml:space="preserve"> </w:t>
      </w:r>
      <w:r>
        <w:rPr>
          <w:rFonts w:ascii="Calibri" w:eastAsia="Calibri" w:hAnsi="Calibri" w:cs="Calibri"/>
          <w:spacing w:val="-1"/>
          <w:sz w:val="20"/>
          <w:szCs w:val="20"/>
        </w:rPr>
        <w:t>forth</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Addendum</w:t>
      </w:r>
      <w:r>
        <w:rPr>
          <w:rFonts w:ascii="Calibri" w:eastAsia="Calibri" w:hAnsi="Calibri" w:cs="Calibri"/>
          <w:spacing w:val="-7"/>
          <w:sz w:val="20"/>
          <w:szCs w:val="20"/>
        </w:rPr>
        <w:t xml:space="preserve"> </w:t>
      </w:r>
      <w:r>
        <w:rPr>
          <w:rFonts w:ascii="Calibri" w:eastAsia="Calibri" w:hAnsi="Calibri" w:cs="Calibri"/>
          <w:spacing w:val="-1"/>
          <w:sz w:val="20"/>
          <w:szCs w:val="20"/>
        </w:rPr>
        <w:t>10</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INPRS’</w:t>
      </w:r>
      <w:r>
        <w:rPr>
          <w:rFonts w:ascii="Calibri" w:eastAsia="Calibri" w:hAnsi="Calibri" w:cs="Calibri"/>
          <w:spacing w:val="-5"/>
          <w:sz w:val="20"/>
          <w:szCs w:val="20"/>
        </w:rPr>
        <w:t xml:space="preserve"> </w:t>
      </w:r>
      <w:r>
        <w:rPr>
          <w:rFonts w:ascii="Calibri" w:eastAsia="Calibri" w:hAnsi="Calibri" w:cs="Calibri"/>
          <w:spacing w:val="-1"/>
          <w:sz w:val="20"/>
          <w:szCs w:val="20"/>
        </w:rPr>
        <w:t>Investment</w:t>
      </w:r>
      <w:r>
        <w:rPr>
          <w:rFonts w:ascii="Calibri" w:eastAsia="Calibri" w:hAnsi="Calibri" w:cs="Calibri"/>
          <w:spacing w:val="-3"/>
          <w:sz w:val="20"/>
          <w:szCs w:val="20"/>
        </w:rPr>
        <w:t xml:space="preserve"> </w:t>
      </w:r>
      <w:r>
        <w:rPr>
          <w:rFonts w:ascii="Calibri" w:eastAsia="Calibri" w:hAnsi="Calibri" w:cs="Calibri"/>
          <w:spacing w:val="-1"/>
          <w:sz w:val="20"/>
          <w:szCs w:val="20"/>
        </w:rPr>
        <w:t>Policy</w:t>
      </w:r>
      <w:r>
        <w:rPr>
          <w:rFonts w:ascii="Calibri" w:eastAsia="Calibri" w:hAnsi="Calibri" w:cs="Calibri"/>
          <w:spacing w:val="-5"/>
          <w:sz w:val="20"/>
          <w:szCs w:val="20"/>
        </w:rPr>
        <w:t xml:space="preserve"> </w:t>
      </w:r>
      <w:r>
        <w:rPr>
          <w:rFonts w:ascii="Calibri" w:eastAsia="Calibri" w:hAnsi="Calibri" w:cs="Calibri"/>
          <w:spacing w:val="-1"/>
          <w:sz w:val="20"/>
          <w:szCs w:val="20"/>
        </w:rPr>
        <w:t>Statement.</w:t>
      </w:r>
    </w:p>
    <w:p w14:paraId="46D07D3A" w14:textId="77777777" w:rsidR="00DE2389" w:rsidRDefault="00DE2389" w:rsidP="00DE2389">
      <w:pPr>
        <w:spacing w:line="246" w:lineRule="auto"/>
        <w:rPr>
          <w:rFonts w:ascii="Calibri" w:eastAsia="Calibri" w:hAnsi="Calibri" w:cs="Calibri"/>
          <w:sz w:val="20"/>
          <w:szCs w:val="20"/>
        </w:rPr>
        <w:sectPr w:rsidR="00DE2389">
          <w:type w:val="continuous"/>
          <w:pgSz w:w="12240" w:h="15840"/>
          <w:pgMar w:top="1360" w:right="1320" w:bottom="1160" w:left="1320" w:header="720" w:footer="720" w:gutter="0"/>
          <w:cols w:space="720"/>
        </w:sectPr>
      </w:pPr>
    </w:p>
    <w:p w14:paraId="4761049E" w14:textId="77777777" w:rsidR="00DE2389" w:rsidRDefault="00DE2389" w:rsidP="00DE2389">
      <w:pPr>
        <w:spacing w:before="7"/>
        <w:rPr>
          <w:rFonts w:ascii="Calibri" w:eastAsia="Calibri" w:hAnsi="Calibri" w:cs="Calibri"/>
          <w:sz w:val="15"/>
          <w:szCs w:val="15"/>
        </w:rPr>
      </w:pPr>
    </w:p>
    <w:p w14:paraId="6FFB0679" w14:textId="77777777" w:rsidR="00DE2389" w:rsidRDefault="00DE2389" w:rsidP="00DE2389">
      <w:pPr>
        <w:pStyle w:val="BodyText"/>
        <w:numPr>
          <w:ilvl w:val="0"/>
          <w:numId w:val="2"/>
        </w:numPr>
        <w:tabs>
          <w:tab w:val="left" w:pos="841"/>
        </w:tabs>
        <w:spacing w:before="56" w:line="276" w:lineRule="auto"/>
        <w:ind w:right="114" w:hanging="360"/>
        <w:jc w:val="both"/>
        <w:rPr>
          <w:rFonts w:ascii="Calibri" w:eastAsia="Calibri" w:hAnsi="Calibri" w:cs="Calibri"/>
        </w:rPr>
      </w:pPr>
      <w:r>
        <w:rPr>
          <w:rFonts w:ascii="Calibri"/>
          <w:spacing w:val="-1"/>
        </w:rPr>
        <w:t>Has</w:t>
      </w:r>
      <w:r>
        <w:rPr>
          <w:rFonts w:ascii="Calibri"/>
          <w:spacing w:val="19"/>
        </w:rPr>
        <w:t xml:space="preserve"> </w:t>
      </w:r>
      <w:r>
        <w:rPr>
          <w:rFonts w:ascii="Calibri"/>
          <w:spacing w:val="-1"/>
        </w:rPr>
        <w:t>the</w:t>
      </w:r>
      <w:r>
        <w:rPr>
          <w:rFonts w:ascii="Calibri"/>
          <w:spacing w:val="18"/>
        </w:rPr>
        <w:t xml:space="preserve"> </w:t>
      </w:r>
      <w:r>
        <w:rPr>
          <w:rFonts w:ascii="Calibri"/>
          <w:spacing w:val="-1"/>
        </w:rPr>
        <w:t>Placement</w:t>
      </w:r>
      <w:r>
        <w:rPr>
          <w:rFonts w:ascii="Calibri"/>
          <w:spacing w:val="20"/>
        </w:rPr>
        <w:t xml:space="preserve"> </w:t>
      </w:r>
      <w:r>
        <w:rPr>
          <w:rFonts w:ascii="Calibri"/>
          <w:spacing w:val="-2"/>
        </w:rPr>
        <w:t>Agent</w:t>
      </w:r>
      <w:r>
        <w:rPr>
          <w:rFonts w:ascii="Calibri"/>
          <w:spacing w:val="20"/>
        </w:rPr>
        <w:t xml:space="preserve"> </w:t>
      </w:r>
      <w:r>
        <w:rPr>
          <w:rFonts w:ascii="Calibri"/>
          <w:spacing w:val="-1"/>
        </w:rPr>
        <w:t>(or</w:t>
      </w:r>
      <w:r>
        <w:rPr>
          <w:rFonts w:ascii="Calibri"/>
          <w:spacing w:val="19"/>
        </w:rPr>
        <w:t xml:space="preserve"> </w:t>
      </w:r>
      <w:r>
        <w:rPr>
          <w:rFonts w:ascii="Calibri"/>
          <w:spacing w:val="-1"/>
        </w:rPr>
        <w:t>any</w:t>
      </w:r>
      <w:r>
        <w:rPr>
          <w:rFonts w:ascii="Calibri"/>
          <w:spacing w:val="18"/>
        </w:rPr>
        <w:t xml:space="preserve"> </w:t>
      </w:r>
      <w:r>
        <w:rPr>
          <w:rFonts w:ascii="Calibri"/>
          <w:spacing w:val="-1"/>
        </w:rPr>
        <w:t>of</w:t>
      </w:r>
      <w:r>
        <w:rPr>
          <w:rFonts w:ascii="Calibri"/>
          <w:spacing w:val="19"/>
        </w:rPr>
        <w:t xml:space="preserve"> </w:t>
      </w:r>
      <w:r>
        <w:rPr>
          <w:rFonts w:ascii="Calibri"/>
          <w:spacing w:val="-1"/>
        </w:rPr>
        <w:t>its</w:t>
      </w:r>
      <w:r>
        <w:rPr>
          <w:rFonts w:ascii="Calibri"/>
          <w:spacing w:val="17"/>
        </w:rPr>
        <w:t xml:space="preserve"> </w:t>
      </w:r>
      <w:r>
        <w:rPr>
          <w:rFonts w:ascii="Calibri"/>
          <w:spacing w:val="-1"/>
        </w:rPr>
        <w:t>affiliates,</w:t>
      </w:r>
      <w:r>
        <w:rPr>
          <w:rFonts w:ascii="Calibri"/>
          <w:spacing w:val="19"/>
        </w:rPr>
        <w:t xml:space="preserve"> </w:t>
      </w:r>
      <w:r>
        <w:rPr>
          <w:rFonts w:ascii="Calibri"/>
          <w:spacing w:val="-1"/>
        </w:rPr>
        <w:t>if</w:t>
      </w:r>
      <w:r>
        <w:rPr>
          <w:rFonts w:ascii="Calibri"/>
          <w:spacing w:val="19"/>
        </w:rPr>
        <w:t xml:space="preserve"> </w:t>
      </w:r>
      <w:r>
        <w:rPr>
          <w:rFonts w:ascii="Calibri"/>
          <w:spacing w:val="-1"/>
        </w:rPr>
        <w:t>applicable)</w:t>
      </w:r>
      <w:r>
        <w:rPr>
          <w:rFonts w:ascii="Calibri"/>
          <w:spacing w:val="20"/>
        </w:rPr>
        <w:t xml:space="preserve"> </w:t>
      </w:r>
      <w:r>
        <w:rPr>
          <w:rFonts w:ascii="Calibri"/>
          <w:spacing w:val="-1"/>
        </w:rPr>
        <w:t>been</w:t>
      </w:r>
      <w:r>
        <w:rPr>
          <w:rFonts w:ascii="Calibri"/>
          <w:spacing w:val="16"/>
        </w:rPr>
        <w:t xml:space="preserve"> </w:t>
      </w:r>
      <w:r>
        <w:rPr>
          <w:rFonts w:ascii="Calibri"/>
          <w:spacing w:val="-1"/>
        </w:rPr>
        <w:t>subject</w:t>
      </w:r>
      <w:r>
        <w:rPr>
          <w:rFonts w:ascii="Calibri"/>
          <w:spacing w:val="17"/>
        </w:rPr>
        <w:t xml:space="preserve"> </w:t>
      </w:r>
      <w:r>
        <w:rPr>
          <w:rFonts w:ascii="Calibri"/>
          <w:spacing w:val="-1"/>
        </w:rPr>
        <w:t>to</w:t>
      </w:r>
      <w:r>
        <w:rPr>
          <w:rFonts w:ascii="Calibri"/>
          <w:spacing w:val="18"/>
        </w:rPr>
        <w:t xml:space="preserve"> </w:t>
      </w:r>
      <w:r>
        <w:rPr>
          <w:rFonts w:ascii="Calibri"/>
          <w:spacing w:val="-1"/>
        </w:rPr>
        <w:t>any</w:t>
      </w:r>
      <w:r>
        <w:rPr>
          <w:rFonts w:ascii="Calibri"/>
          <w:spacing w:val="20"/>
        </w:rPr>
        <w:t xml:space="preserve"> </w:t>
      </w:r>
      <w:r>
        <w:rPr>
          <w:rFonts w:ascii="Calibri"/>
          <w:spacing w:val="-1"/>
        </w:rPr>
        <w:t>disciplinary</w:t>
      </w:r>
      <w:r>
        <w:rPr>
          <w:rFonts w:ascii="Calibri"/>
          <w:spacing w:val="55"/>
        </w:rPr>
        <w:t xml:space="preserve"> </w:t>
      </w:r>
      <w:r>
        <w:rPr>
          <w:rFonts w:ascii="Calibri"/>
          <w:spacing w:val="-1"/>
        </w:rPr>
        <w:t>actions,</w:t>
      </w:r>
      <w:r>
        <w:rPr>
          <w:rFonts w:ascii="Calibri"/>
        </w:rPr>
        <w:t xml:space="preserve"> </w:t>
      </w:r>
      <w:r>
        <w:rPr>
          <w:rFonts w:ascii="Calibri"/>
          <w:spacing w:val="-1"/>
        </w:rPr>
        <w:t>fines,</w:t>
      </w:r>
      <w:r>
        <w:rPr>
          <w:rFonts w:ascii="Calibri"/>
        </w:rPr>
        <w:t xml:space="preserve"> </w:t>
      </w:r>
      <w:r>
        <w:rPr>
          <w:rFonts w:ascii="Calibri"/>
          <w:spacing w:val="-1"/>
        </w:rPr>
        <w:t>suspensions</w:t>
      </w:r>
      <w:r>
        <w:rPr>
          <w:rFonts w:ascii="Calibri"/>
          <w:spacing w:val="-2"/>
        </w:rPr>
        <w:t xml:space="preserve"> </w:t>
      </w:r>
      <w:r>
        <w:rPr>
          <w:rFonts w:ascii="Calibri"/>
        </w:rPr>
        <w:t xml:space="preserve">of </w:t>
      </w:r>
      <w:r>
        <w:rPr>
          <w:rFonts w:ascii="Calibri"/>
          <w:spacing w:val="-1"/>
        </w:rPr>
        <w:t>registration,</w:t>
      </w:r>
      <w:r>
        <w:rPr>
          <w:rFonts w:ascii="Calibri"/>
          <w:spacing w:val="-2"/>
        </w:rPr>
        <w:t xml:space="preserve"> </w:t>
      </w:r>
      <w:r>
        <w:rPr>
          <w:rFonts w:ascii="Calibri"/>
        </w:rPr>
        <w:t>or</w:t>
      </w:r>
      <w:r>
        <w:rPr>
          <w:rFonts w:ascii="Calibri"/>
          <w:spacing w:val="-2"/>
        </w:rPr>
        <w:t xml:space="preserve"> </w:t>
      </w:r>
      <w:r>
        <w:rPr>
          <w:rFonts w:ascii="Calibri"/>
          <w:spacing w:val="-1"/>
        </w:rPr>
        <w:t>other</w:t>
      </w:r>
      <w:r>
        <w:rPr>
          <w:rFonts w:ascii="Calibri"/>
        </w:rPr>
        <w:t xml:space="preserve"> </w:t>
      </w:r>
      <w:r>
        <w:rPr>
          <w:rFonts w:ascii="Calibri"/>
          <w:spacing w:val="-1"/>
        </w:rPr>
        <w:t>material investigations</w:t>
      </w:r>
      <w:r>
        <w:rPr>
          <w:rFonts w:ascii="Calibri"/>
          <w:spacing w:val="-2"/>
        </w:rPr>
        <w:t xml:space="preserve"> </w:t>
      </w:r>
      <w:r>
        <w:rPr>
          <w:rFonts w:ascii="Calibri"/>
        </w:rPr>
        <w:t xml:space="preserve">or </w:t>
      </w:r>
      <w:r>
        <w:rPr>
          <w:rFonts w:ascii="Calibri"/>
          <w:spacing w:val="-1"/>
        </w:rPr>
        <w:t>sanctions</w:t>
      </w:r>
      <w:r>
        <w:rPr>
          <w:rFonts w:ascii="Calibri"/>
        </w:rPr>
        <w:t xml:space="preserve"> </w:t>
      </w:r>
      <w:r>
        <w:rPr>
          <w:rFonts w:ascii="Calibri"/>
          <w:spacing w:val="-1"/>
        </w:rPr>
        <w:t xml:space="preserve">by </w:t>
      </w:r>
      <w:r>
        <w:rPr>
          <w:rFonts w:ascii="Calibri"/>
        </w:rPr>
        <w:t>one</w:t>
      </w:r>
      <w:r>
        <w:rPr>
          <w:rFonts w:ascii="Calibri"/>
          <w:spacing w:val="-2"/>
        </w:rPr>
        <w:t xml:space="preserve"> </w:t>
      </w:r>
      <w:r>
        <w:rPr>
          <w:rFonts w:ascii="Calibri"/>
        </w:rPr>
        <w:t>or</w:t>
      </w:r>
      <w:r>
        <w:rPr>
          <w:rFonts w:ascii="Calibri"/>
          <w:spacing w:val="61"/>
        </w:rPr>
        <w:t xml:space="preserve"> </w:t>
      </w:r>
      <w:r>
        <w:rPr>
          <w:rFonts w:ascii="Calibri"/>
          <w:spacing w:val="-1"/>
        </w:rPr>
        <w:t>more</w:t>
      </w:r>
      <w:r>
        <w:rPr>
          <w:rFonts w:ascii="Calibri"/>
          <w:spacing w:val="-2"/>
        </w:rPr>
        <w:t xml:space="preserve"> </w:t>
      </w:r>
      <w:r>
        <w:rPr>
          <w:rFonts w:ascii="Calibri"/>
          <w:spacing w:val="-1"/>
        </w:rPr>
        <w:t xml:space="preserve">regulatory </w:t>
      </w:r>
      <w:r>
        <w:rPr>
          <w:rFonts w:ascii="Calibri"/>
        </w:rPr>
        <w:t>or</w:t>
      </w:r>
      <w:r>
        <w:rPr>
          <w:rFonts w:ascii="Calibri"/>
          <w:spacing w:val="-2"/>
        </w:rPr>
        <w:t xml:space="preserve"> </w:t>
      </w:r>
      <w:r>
        <w:rPr>
          <w:rFonts w:ascii="Calibri"/>
          <w:spacing w:val="-1"/>
        </w:rPr>
        <w:t>self-regulatory bodies</w:t>
      </w:r>
      <w:r>
        <w:rPr>
          <w:rFonts w:ascii="Calibri"/>
          <w:spacing w:val="-2"/>
        </w:rPr>
        <w:t xml:space="preserve"> </w:t>
      </w:r>
      <w:r>
        <w:rPr>
          <w:rFonts w:ascii="Calibri"/>
          <w:spacing w:val="-1"/>
        </w:rPr>
        <w:t>(</w:t>
      </w:r>
      <w:r>
        <w:rPr>
          <w:rFonts w:ascii="Calibri"/>
          <w:i/>
          <w:spacing w:val="-1"/>
        </w:rPr>
        <w:t>e.g.</w:t>
      </w:r>
      <w:r>
        <w:rPr>
          <w:rFonts w:ascii="Calibri"/>
          <w:spacing w:val="-1"/>
        </w:rPr>
        <w:t>,</w:t>
      </w:r>
      <w:r>
        <w:rPr>
          <w:rFonts w:ascii="Calibri"/>
          <w:spacing w:val="-2"/>
        </w:rPr>
        <w:t xml:space="preserve"> </w:t>
      </w:r>
      <w:r>
        <w:rPr>
          <w:rFonts w:ascii="Calibri"/>
          <w:spacing w:val="-1"/>
        </w:rPr>
        <w:t>SEC,</w:t>
      </w:r>
      <w:r>
        <w:rPr>
          <w:rFonts w:ascii="Calibri"/>
          <w:spacing w:val="-2"/>
        </w:rPr>
        <w:t xml:space="preserve"> </w:t>
      </w:r>
      <w:r>
        <w:rPr>
          <w:rFonts w:ascii="Calibri"/>
          <w:spacing w:val="-1"/>
        </w:rPr>
        <w:t>FINRA,</w:t>
      </w:r>
      <w:r>
        <w:rPr>
          <w:rFonts w:ascii="Calibri"/>
          <w:spacing w:val="-2"/>
        </w:rPr>
        <w:t xml:space="preserve"> </w:t>
      </w:r>
      <w:r>
        <w:rPr>
          <w:rFonts w:ascii="Calibri"/>
        </w:rPr>
        <w:t>or</w:t>
      </w:r>
      <w:r>
        <w:rPr>
          <w:rFonts w:ascii="Calibri"/>
          <w:spacing w:val="-2"/>
        </w:rPr>
        <w:t xml:space="preserve"> </w:t>
      </w:r>
      <w:r>
        <w:rPr>
          <w:rFonts w:ascii="Calibri"/>
          <w:spacing w:val="-1"/>
        </w:rPr>
        <w:t>state</w:t>
      </w:r>
      <w:r>
        <w:rPr>
          <w:rFonts w:ascii="Calibri"/>
          <w:spacing w:val="-2"/>
        </w:rPr>
        <w:t xml:space="preserve"> </w:t>
      </w:r>
      <w:r>
        <w:rPr>
          <w:rFonts w:ascii="Calibri"/>
          <w:spacing w:val="-1"/>
        </w:rPr>
        <w:t>regulators)</w:t>
      </w:r>
      <w:r>
        <w:rPr>
          <w:rFonts w:ascii="Calibri"/>
          <w:spacing w:val="-2"/>
        </w:rPr>
        <w:t xml:space="preserve"> </w:t>
      </w:r>
      <w:r>
        <w:rPr>
          <w:rFonts w:ascii="Calibri"/>
        </w:rPr>
        <w:t>or</w:t>
      </w:r>
      <w:r>
        <w:rPr>
          <w:rFonts w:ascii="Calibri"/>
          <w:spacing w:val="-5"/>
        </w:rPr>
        <w:t xml:space="preserve"> </w:t>
      </w:r>
      <w:r>
        <w:rPr>
          <w:rFonts w:ascii="Calibri"/>
          <w:spacing w:val="-1"/>
        </w:rPr>
        <w:t>by any state</w:t>
      </w:r>
      <w:r>
        <w:rPr>
          <w:rFonts w:ascii="Calibri"/>
          <w:spacing w:val="-4"/>
        </w:rPr>
        <w:t xml:space="preserve"> </w:t>
      </w:r>
      <w:r>
        <w:rPr>
          <w:rFonts w:ascii="Calibri"/>
        </w:rPr>
        <w:t>or</w:t>
      </w:r>
      <w:r>
        <w:rPr>
          <w:rFonts w:ascii="Calibri"/>
          <w:spacing w:val="43"/>
        </w:rPr>
        <w:t xml:space="preserve"> </w:t>
      </w:r>
      <w:r>
        <w:rPr>
          <w:rFonts w:ascii="Calibri"/>
          <w:spacing w:val="-1"/>
        </w:rPr>
        <w:t>federal</w:t>
      </w:r>
      <w:r>
        <w:rPr>
          <w:rFonts w:ascii="Calibri"/>
        </w:rPr>
        <w:t xml:space="preserve">  </w:t>
      </w:r>
      <w:r>
        <w:rPr>
          <w:rFonts w:ascii="Calibri"/>
          <w:spacing w:val="3"/>
        </w:rPr>
        <w:t xml:space="preserve"> </w:t>
      </w:r>
      <w:r>
        <w:rPr>
          <w:rFonts w:ascii="Calibri"/>
          <w:spacing w:val="-1"/>
        </w:rPr>
        <w:t>governmental</w:t>
      </w:r>
      <w:r>
        <w:rPr>
          <w:rFonts w:ascii="Calibri"/>
        </w:rPr>
        <w:t xml:space="preserve">  </w:t>
      </w:r>
      <w:r>
        <w:rPr>
          <w:rFonts w:ascii="Calibri"/>
          <w:spacing w:val="4"/>
        </w:rPr>
        <w:t xml:space="preserve"> </w:t>
      </w:r>
      <w:r>
        <w:rPr>
          <w:rFonts w:ascii="Calibri"/>
          <w:spacing w:val="-1"/>
        </w:rPr>
        <w:t>body</w:t>
      </w:r>
      <w:r>
        <w:rPr>
          <w:rFonts w:ascii="Calibri"/>
        </w:rPr>
        <w:t xml:space="preserve">  </w:t>
      </w:r>
      <w:r>
        <w:rPr>
          <w:rFonts w:ascii="Calibri"/>
          <w:spacing w:val="5"/>
        </w:rPr>
        <w:t xml:space="preserve"> </w:t>
      </w:r>
      <w:r>
        <w:rPr>
          <w:rFonts w:ascii="Calibri"/>
          <w:spacing w:val="-1"/>
        </w:rPr>
        <w:t>and,</w:t>
      </w:r>
      <w:r>
        <w:rPr>
          <w:rFonts w:ascii="Calibri"/>
        </w:rPr>
        <w:t xml:space="preserve">  </w:t>
      </w:r>
      <w:r>
        <w:rPr>
          <w:rFonts w:ascii="Calibri"/>
          <w:spacing w:val="4"/>
        </w:rPr>
        <w:t xml:space="preserve"> </w:t>
      </w:r>
      <w:r>
        <w:rPr>
          <w:rFonts w:ascii="Calibri"/>
          <w:spacing w:val="-1"/>
        </w:rPr>
        <w:t>if</w:t>
      </w:r>
      <w:r>
        <w:rPr>
          <w:rFonts w:ascii="Calibri"/>
        </w:rPr>
        <w:t xml:space="preserve">  </w:t>
      </w:r>
      <w:r>
        <w:rPr>
          <w:rFonts w:ascii="Calibri"/>
          <w:spacing w:val="4"/>
        </w:rPr>
        <w:t xml:space="preserve"> </w:t>
      </w:r>
      <w:r>
        <w:rPr>
          <w:rFonts w:ascii="Calibri"/>
          <w:spacing w:val="-1"/>
        </w:rPr>
        <w:t>so,</w:t>
      </w:r>
      <w:r>
        <w:rPr>
          <w:rFonts w:ascii="Calibri"/>
        </w:rPr>
        <w:t xml:space="preserve">  </w:t>
      </w:r>
      <w:r>
        <w:rPr>
          <w:rFonts w:ascii="Calibri"/>
          <w:spacing w:val="4"/>
        </w:rPr>
        <w:t xml:space="preserve"> </w:t>
      </w:r>
      <w:r>
        <w:rPr>
          <w:rFonts w:ascii="Calibri"/>
        </w:rPr>
        <w:t xml:space="preserve">a  </w:t>
      </w:r>
      <w:r>
        <w:rPr>
          <w:rFonts w:ascii="Calibri"/>
          <w:spacing w:val="4"/>
        </w:rPr>
        <w:t xml:space="preserve"> </w:t>
      </w:r>
      <w:r>
        <w:rPr>
          <w:rFonts w:ascii="Calibri"/>
          <w:spacing w:val="-1"/>
        </w:rPr>
        <w:t>statement</w:t>
      </w:r>
      <w:r>
        <w:rPr>
          <w:rFonts w:ascii="Calibri"/>
        </w:rPr>
        <w:t xml:space="preserve">  </w:t>
      </w:r>
      <w:r>
        <w:rPr>
          <w:rFonts w:ascii="Calibri"/>
          <w:spacing w:val="2"/>
        </w:rPr>
        <w:t xml:space="preserve"> </w:t>
      </w:r>
      <w:r>
        <w:rPr>
          <w:rFonts w:ascii="Calibri"/>
          <w:spacing w:val="-1"/>
        </w:rPr>
        <w:t>providing</w:t>
      </w:r>
      <w:r>
        <w:rPr>
          <w:rFonts w:ascii="Calibri"/>
        </w:rPr>
        <w:t xml:space="preserve">  </w:t>
      </w:r>
      <w:r>
        <w:rPr>
          <w:rFonts w:ascii="Calibri"/>
          <w:spacing w:val="3"/>
        </w:rPr>
        <w:t xml:space="preserve"> </w:t>
      </w:r>
      <w:r>
        <w:rPr>
          <w:rFonts w:ascii="Calibri"/>
          <w:spacing w:val="-1"/>
        </w:rPr>
        <w:t>details</w:t>
      </w:r>
      <w:r>
        <w:rPr>
          <w:rFonts w:ascii="Calibri"/>
        </w:rPr>
        <w:t xml:space="preserve">  </w:t>
      </w:r>
      <w:r>
        <w:rPr>
          <w:rFonts w:ascii="Calibri"/>
          <w:spacing w:val="1"/>
        </w:rPr>
        <w:t xml:space="preserve"> </w:t>
      </w:r>
      <w:r>
        <w:rPr>
          <w:rFonts w:ascii="Calibri"/>
        </w:rPr>
        <w:t xml:space="preserve">of  </w:t>
      </w:r>
      <w:r>
        <w:rPr>
          <w:rFonts w:ascii="Calibri"/>
          <w:spacing w:val="4"/>
        </w:rPr>
        <w:t xml:space="preserve"> </w:t>
      </w:r>
      <w:r>
        <w:rPr>
          <w:rFonts w:ascii="Calibri"/>
          <w:spacing w:val="-1"/>
        </w:rPr>
        <w:t>such</w:t>
      </w:r>
      <w:r>
        <w:rPr>
          <w:rFonts w:ascii="Calibri"/>
        </w:rPr>
        <w:t xml:space="preserve">  </w:t>
      </w:r>
      <w:r>
        <w:rPr>
          <w:rFonts w:ascii="Calibri"/>
          <w:spacing w:val="1"/>
        </w:rPr>
        <w:t xml:space="preserve"> </w:t>
      </w:r>
      <w:r>
        <w:rPr>
          <w:rFonts w:ascii="Calibri"/>
          <w:spacing w:val="-1"/>
        </w:rPr>
        <w:t>events.</w:t>
      </w:r>
    </w:p>
    <w:p w14:paraId="0C345170" w14:textId="77777777" w:rsidR="00DE2389" w:rsidRDefault="00DE2389" w:rsidP="00DE2389">
      <w:pPr>
        <w:pStyle w:val="BodyText"/>
        <w:tabs>
          <w:tab w:val="left" w:pos="1281"/>
          <w:tab w:val="left" w:pos="2172"/>
          <w:tab w:val="left" w:pos="8860"/>
        </w:tabs>
        <w:spacing w:line="267" w:lineRule="exact"/>
        <w:ind w:left="840"/>
        <w:rPr>
          <w:rFonts w:ascii="Calibri" w:eastAsia="Calibri" w:hAnsi="Calibri" w:cs="Calibri"/>
        </w:rPr>
      </w:pPr>
      <w:r>
        <w:rPr>
          <w:rFonts w:ascii="Calibri"/>
          <w:u w:val="single" w:color="000000"/>
        </w:rPr>
        <w:t xml:space="preserve"> </w:t>
      </w:r>
      <w:r>
        <w:rPr>
          <w:rFonts w:ascii="Calibri"/>
          <w:u w:val="single" w:color="000000"/>
        </w:rPr>
        <w:tab/>
      </w:r>
      <w:r>
        <w:rPr>
          <w:rFonts w:ascii="Calibri"/>
        </w:rPr>
        <w:t>Yes</w:t>
      </w:r>
      <w:r>
        <w:rPr>
          <w:rFonts w:ascii="Calibri"/>
          <w:u w:val="single" w:color="000000"/>
        </w:rPr>
        <w:tab/>
      </w:r>
      <w:r>
        <w:rPr>
          <w:rFonts w:ascii="Calibri"/>
          <w:spacing w:val="-1"/>
        </w:rPr>
        <w:t>No.</w:t>
      </w:r>
      <w:r>
        <w:rPr>
          <w:rFonts w:ascii="Calibri"/>
        </w:rPr>
        <w:t xml:space="preserve">  </w:t>
      </w:r>
      <w:r>
        <w:rPr>
          <w:rFonts w:ascii="Calibri"/>
          <w:spacing w:val="-1"/>
        </w:rPr>
        <w:t>If</w:t>
      </w:r>
      <w:r>
        <w:rPr>
          <w:rFonts w:ascii="Calibri"/>
          <w:spacing w:val="-2"/>
        </w:rPr>
        <w:t xml:space="preserve"> </w:t>
      </w:r>
      <w:r>
        <w:rPr>
          <w:rFonts w:ascii="Calibri"/>
          <w:spacing w:val="-1"/>
        </w:rPr>
        <w:t>yes,</w:t>
      </w:r>
      <w:r>
        <w:rPr>
          <w:rFonts w:ascii="Calibri"/>
        </w:rPr>
        <w:t xml:space="preserve"> </w:t>
      </w:r>
      <w:r>
        <w:rPr>
          <w:rFonts w:ascii="Calibri"/>
          <w:spacing w:val="-1"/>
        </w:rPr>
        <w:t>please</w:t>
      </w:r>
      <w:r>
        <w:rPr>
          <w:rFonts w:ascii="Calibri"/>
          <w:spacing w:val="1"/>
        </w:rPr>
        <w:t xml:space="preserve"> </w:t>
      </w:r>
      <w:r>
        <w:rPr>
          <w:rFonts w:ascii="Calibri"/>
          <w:spacing w:val="-1"/>
        </w:rPr>
        <w:t>describe</w:t>
      </w:r>
      <w:r>
        <w:rPr>
          <w:rFonts w:ascii="Calibri"/>
          <w:spacing w:val="-2"/>
        </w:rPr>
        <w:t xml:space="preserve"> </w:t>
      </w:r>
      <w:r>
        <w:rPr>
          <w:rFonts w:ascii="Calibri"/>
          <w:u w:val="single" w:color="000000"/>
        </w:rPr>
        <w:t xml:space="preserve"> </w:t>
      </w:r>
      <w:r>
        <w:rPr>
          <w:rFonts w:ascii="Calibri"/>
          <w:u w:val="single" w:color="000000"/>
        </w:rPr>
        <w:tab/>
      </w:r>
    </w:p>
    <w:p w14:paraId="4E24E45E" w14:textId="77777777" w:rsidR="00DE2389" w:rsidRDefault="00DE2389" w:rsidP="00DE2389">
      <w:pPr>
        <w:spacing w:before="7"/>
        <w:rPr>
          <w:rFonts w:ascii="Calibri" w:eastAsia="Calibri" w:hAnsi="Calibri" w:cs="Calibri"/>
        </w:rPr>
      </w:pPr>
    </w:p>
    <w:p w14:paraId="7859CA34" w14:textId="77777777" w:rsidR="00DE2389" w:rsidRDefault="00DE2389" w:rsidP="00DE238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8986DDC" wp14:editId="1ABB6D29">
                <wp:extent cx="5019040" cy="9525"/>
                <wp:effectExtent l="5080" t="8890" r="508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5" name="Group 3"/>
                        <wpg:cNvGrpSpPr>
                          <a:grpSpLocks/>
                        </wpg:cNvGrpSpPr>
                        <wpg:grpSpPr bwMode="auto">
                          <a:xfrm>
                            <a:off x="7" y="7"/>
                            <a:ext cx="7889" cy="2"/>
                            <a:chOff x="7" y="7"/>
                            <a:chExt cx="7889" cy="2"/>
                          </a:xfrm>
                        </wpg:grpSpPr>
                        <wps:wsp>
                          <wps:cNvPr id="6" name="Freeform 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AE95A" id="Group 4"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bIQMAAMUHAAAOAAAAZHJzL2Uyb0RvYy54bWysVclu2zAQvRfoPxA8tki0xI5tIXJQZEOB&#10;tA0Q9wNoilpQimRJ2nLy9R2SkiM7CAqk9cEYaoYz783Gi8tdy9GWadNIkePkNMaICSqLRlQ5/rm6&#10;PZljZCwRBeFSsBw/MYMvlx8/XHQqY6msJS+YRuBEmKxTOa6tVVkUGVqzlphTqZgAZSl1SywcdRUV&#10;mnTgveVRGsfnUSd1obSkzBj4eh2UeOn9lyWj9kdZGmYRzzFgs/5f+/+1+4+WFySrNFF1Q3sY5B0o&#10;WtIICLp3dU0sQRvdvHLVNlRLI0t7SmUbybJsKPMcgE0SH7G503KjPJcq6yq1TxOk9ihP73ZLv2/v&#10;tHpUDzqgB/Fe0l8G8hJ1qsrGeneugjFad99kAfUkGys98V2pW+cCKKGdz+/TPr9sZxGFj9M4WcQT&#10;KAMF3WKaTkP6aQ01enWJ1jf9tRlcCncSfyMiWYjmEfaIXMV7eEEE5A8aNQWExUiQFsD6fKIzF/WY&#10;m6vc/+I+wwj4zQK5gftsPl8EEukR6wPzEevDC2+ShrkxL61h/q01HmuimO8440rfJ/B8SOCtZszN&#10;IpqEHHqjoXnMuHNGmk6ZzECD/bVnDhLxRt72aSAZ3Rh7x6TvOrK9NzbMcgGS7+Wir/oKGq5sOYz1&#10;5xMUoxnqK1PtDZLB4FOEVjHqkC9W727wkg5Gwct8cf7a0dlg4xylI0cAuxqAkXrASneiBwsSIm5l&#10;xn6YlDRuHlYAbJgi8ABGjtgbthD72Dbc6UNo2IXHW1BjBFtwHRpSEeuQuRBORB30sOtB96GVW7aS&#10;XmWPJhWCvGi5GFuFnh+hCmq44QLAhgmCD+qwjgoq5G3DuS8BFw7KIomnHoqRvCmc0qExulpfcY22&#10;xO13/3NkwNmBGexRUXhnNSPFTS9b0vAggz2H3MI+Ca3q9oPJ1rJ4grbVMrwa8MqBUEv9jFEHL0aO&#10;ze8N0Qwj/lXA3C2Sidtt1h8m01kKBz3WrMcaIii4yrHFUHgnXtnwLG2UbqoaIiWerpBfYMWWjetu&#10;jy+g6g8w+l7abz6/EuGtgK8Hj9H47G+8vL7LPwAAAP//AwBQSwMEFAAGAAgAAAAhABJPyTHbAAAA&#10;AwEAAA8AAABkcnMvZG93bnJldi54bWxMj09Lw0AQxe+C32EZwZvdRK1/YjalFPVUBFtBvE2z0yQ0&#10;Oxuy2yT99o5e9PJgeI/3fpMvJteqgfrQeDaQzhJQxKW3DVcGPrYvVw+gQkS22HomAycKsCjOz3LM&#10;rB/5nYZNrJSUcMjQQB1jl2kdypochpnviMXb+95hlLOvtO1xlHLX6uskudMOG5aFGjta1VQeNkdn&#10;4HXEcXmTPg/rw351+trO3z7XKRlzeTEtn0BFmuJfGH7wBR0KYdr5I9ugWgPySPxV8e4fk1tQOwnN&#10;QRe5/s9efAMAAP//AwBQSwECLQAUAAYACAAAACEAtoM4kv4AAADhAQAAEwAAAAAAAAAAAAAAAAAA&#10;AAAAW0NvbnRlbnRfVHlwZXNdLnhtbFBLAQItABQABgAIAAAAIQA4/SH/1gAAAJQBAAALAAAAAAAA&#10;AAAAAAAAAC8BAABfcmVscy8ucmVsc1BLAQItABQABgAIAAAAIQDSH4ObIQMAAMUHAAAOAAAAAAAA&#10;AAAAAAAAAC4CAABkcnMvZTJvRG9jLnhtbFBLAQItABQABgAIAAAAIQAST8kx2wAAAAMBAAAPAAAA&#10;AAAAAAAAAAAAAHsFAABkcnMvZG93bnJldi54bWxQSwUGAAAAAAQABADzAAAAgwYAAAAA&#10;">
                <v:group id="Group 3"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FiwwAAANoAAAAPAAAAZHJzL2Rvd25yZXYueG1sRI/NasMw&#10;EITvhb6D2EJujdyQmOJGDiXBJPRmt4EeF2v9Q62VsRTbefsqEMhxmJlvmO1uNp0YaXCtZQVvywgE&#10;cWl1y7WCn+/s9R2E88gaO8uk4EoOdunz0xYTbSfOaSx8LQKEXYIKGu/7REpXNmTQLW1PHLzKDgZ9&#10;kEMt9YBTgJtOrqIolgZbDgsN9rRvqPwrLkbB+ZJvDvO6rcbVly2P5M+H4jdTavEyf36A8DT7R/je&#10;PmkFMdyuhBsg038AAAD//wMAUEsBAi0AFAAGAAgAAAAhANvh9svuAAAAhQEAABMAAAAAAAAAAAAA&#10;AAAAAAAAAFtDb250ZW50X1R5cGVzXS54bWxQSwECLQAUAAYACAAAACEAWvQsW78AAAAVAQAACwAA&#10;AAAAAAAAAAAAAAAfAQAAX3JlbHMvLnJlbHNQSwECLQAUAAYACAAAACEAXpnxYsMAAADaAAAADwAA&#10;AAAAAAAAAAAAAAAHAgAAZHJzL2Rvd25yZXYueG1sUEsFBgAAAAADAAMAtwAAAPcCAAAAAA==&#10;" path="m,l7889,e" filled="f" strokeweight=".25292mm">
                    <v:path arrowok="t" o:connecttype="custom" o:connectlocs="0,0;7889,0" o:connectangles="0,0"/>
                  </v:shape>
                </v:group>
                <w10:anchorlock/>
              </v:group>
            </w:pict>
          </mc:Fallback>
        </mc:AlternateContent>
      </w:r>
    </w:p>
    <w:p w14:paraId="27AF27DA" w14:textId="77777777" w:rsidR="00DE2389" w:rsidRDefault="00DE2389" w:rsidP="00DE2389">
      <w:pPr>
        <w:spacing w:before="3"/>
        <w:rPr>
          <w:rFonts w:ascii="Calibri" w:eastAsia="Calibri" w:hAnsi="Calibri" w:cs="Calibri"/>
          <w:sz w:val="24"/>
          <w:szCs w:val="24"/>
        </w:rPr>
      </w:pPr>
    </w:p>
    <w:p w14:paraId="05988C86" w14:textId="77777777" w:rsidR="00DE2389" w:rsidRDefault="00DE2389" w:rsidP="00DE2389">
      <w:pPr>
        <w:pStyle w:val="BodyText"/>
        <w:spacing w:before="56"/>
        <w:jc w:val="both"/>
        <w:rPr>
          <w:rFonts w:ascii="Calibri" w:eastAsia="Calibri" w:hAnsi="Calibri" w:cs="Calibri"/>
        </w:rPr>
      </w:pPr>
      <w:r>
        <w:rPr>
          <w:rFonts w:ascii="Calibri"/>
          <w:spacing w:val="-1"/>
        </w:rPr>
        <w:t>By</w:t>
      </w:r>
      <w:r>
        <w:rPr>
          <w:rFonts w:ascii="Calibri"/>
          <w:spacing w:val="1"/>
        </w:rPr>
        <w:t xml:space="preserve"> </w:t>
      </w:r>
      <w:r>
        <w:rPr>
          <w:rFonts w:ascii="Calibri"/>
          <w:spacing w:val="-1"/>
        </w:rPr>
        <w:t>signing below,</w:t>
      </w:r>
      <w:r>
        <w:rPr>
          <w:rFonts w:ascii="Calibri"/>
        </w:rPr>
        <w:t xml:space="preserve"> I</w:t>
      </w:r>
      <w:r>
        <w:rPr>
          <w:rFonts w:ascii="Calibri"/>
          <w:spacing w:val="-3"/>
        </w:rPr>
        <w:t xml:space="preserve"> </w:t>
      </w:r>
      <w:r>
        <w:rPr>
          <w:rFonts w:ascii="Calibri"/>
          <w:spacing w:val="-1"/>
        </w:rPr>
        <w:t>hereby</w:t>
      </w:r>
      <w:r>
        <w:rPr>
          <w:rFonts w:ascii="Calibri"/>
          <w:spacing w:val="1"/>
        </w:rPr>
        <w:t xml:space="preserve"> </w:t>
      </w:r>
      <w:r>
        <w:rPr>
          <w:rFonts w:ascii="Calibri"/>
          <w:spacing w:val="-1"/>
        </w:rPr>
        <w:t>represent</w:t>
      </w:r>
      <w:r>
        <w:rPr>
          <w:rFonts w:ascii="Calibri"/>
          <w:spacing w:val="-2"/>
        </w:rPr>
        <w:t xml:space="preserve"> </w:t>
      </w:r>
      <w:r>
        <w:rPr>
          <w:rFonts w:ascii="Calibri"/>
          <w:spacing w:val="-1"/>
        </w:rPr>
        <w:t>and warrant</w:t>
      </w:r>
      <w:r>
        <w:rPr>
          <w:rFonts w:ascii="Calibri"/>
          <w:spacing w:val="-2"/>
        </w:rPr>
        <w:t xml:space="preserve"> </w:t>
      </w:r>
      <w:r>
        <w:rPr>
          <w:rFonts w:ascii="Calibri"/>
          <w:spacing w:val="-1"/>
        </w:rPr>
        <w:t>that:</w:t>
      </w:r>
    </w:p>
    <w:p w14:paraId="4853983E" w14:textId="77777777" w:rsidR="00DE2389" w:rsidRDefault="00DE2389" w:rsidP="00DE2389">
      <w:pPr>
        <w:spacing w:before="9"/>
        <w:rPr>
          <w:rFonts w:ascii="Calibri" w:eastAsia="Calibri" w:hAnsi="Calibri" w:cs="Calibri"/>
          <w:sz w:val="28"/>
          <w:szCs w:val="28"/>
        </w:rPr>
      </w:pPr>
    </w:p>
    <w:p w14:paraId="4A0458C4" w14:textId="77777777" w:rsidR="00DE2389" w:rsidRDefault="00DE2389" w:rsidP="00DE2389">
      <w:pPr>
        <w:pStyle w:val="BodyText"/>
        <w:numPr>
          <w:ilvl w:val="1"/>
          <w:numId w:val="2"/>
        </w:numPr>
        <w:tabs>
          <w:tab w:val="left" w:pos="841"/>
        </w:tabs>
        <w:spacing w:line="276" w:lineRule="auto"/>
        <w:ind w:right="162"/>
        <w:rPr>
          <w:rFonts w:ascii="Calibri" w:eastAsia="Calibri" w:hAnsi="Calibri" w:cs="Calibri"/>
        </w:rPr>
      </w:pPr>
      <w:r>
        <w:rPr>
          <w:rFonts w:ascii="Calibri" w:eastAsia="Calibri" w:hAnsi="Calibri" w:cs="Calibri"/>
        </w:rPr>
        <w:t>I</w:t>
      </w:r>
      <w:r>
        <w:rPr>
          <w:rFonts w:ascii="Calibri" w:eastAsia="Calibri" w:hAnsi="Calibri" w:cs="Calibri"/>
          <w:spacing w:val="45"/>
        </w:rPr>
        <w:t xml:space="preserve"> </w:t>
      </w:r>
      <w:r>
        <w:rPr>
          <w:rFonts w:ascii="Calibri" w:eastAsia="Calibri" w:hAnsi="Calibri" w:cs="Calibri"/>
          <w:spacing w:val="-1"/>
        </w:rPr>
        <w:t>have</w:t>
      </w:r>
      <w:r>
        <w:rPr>
          <w:rFonts w:ascii="Calibri" w:eastAsia="Calibri" w:hAnsi="Calibri" w:cs="Calibri"/>
          <w:spacing w:val="44"/>
        </w:rPr>
        <w:t xml:space="preserve"> </w:t>
      </w:r>
      <w:r>
        <w:rPr>
          <w:rFonts w:ascii="Calibri" w:eastAsia="Calibri" w:hAnsi="Calibri" w:cs="Calibri"/>
          <w:spacing w:val="-1"/>
        </w:rPr>
        <w:t>read</w:t>
      </w:r>
      <w:r>
        <w:rPr>
          <w:rFonts w:ascii="Calibri" w:eastAsia="Calibri" w:hAnsi="Calibri" w:cs="Calibri"/>
          <w:spacing w:val="43"/>
        </w:rPr>
        <w:t xml:space="preserve"> </w:t>
      </w:r>
      <w:r>
        <w:rPr>
          <w:rFonts w:ascii="Calibri" w:eastAsia="Calibri" w:hAnsi="Calibri" w:cs="Calibri"/>
          <w:spacing w:val="-1"/>
        </w:rPr>
        <w:t>and</w:t>
      </w:r>
      <w:r>
        <w:rPr>
          <w:rFonts w:ascii="Calibri" w:eastAsia="Calibri" w:hAnsi="Calibri" w:cs="Calibri"/>
          <w:spacing w:val="44"/>
        </w:rPr>
        <w:t xml:space="preserve"> </w:t>
      </w:r>
      <w:r>
        <w:rPr>
          <w:rFonts w:ascii="Calibri" w:eastAsia="Calibri" w:hAnsi="Calibri" w:cs="Calibri"/>
          <w:spacing w:val="-1"/>
        </w:rPr>
        <w:t>agree</w:t>
      </w:r>
      <w:r>
        <w:rPr>
          <w:rFonts w:ascii="Calibri" w:eastAsia="Calibri" w:hAnsi="Calibri" w:cs="Calibri"/>
          <w:spacing w:val="44"/>
        </w:rPr>
        <w:t xml:space="preserve"> </w:t>
      </w:r>
      <w:r>
        <w:rPr>
          <w:rFonts w:ascii="Calibri" w:eastAsia="Calibri" w:hAnsi="Calibri" w:cs="Calibri"/>
          <w:spacing w:val="-1"/>
        </w:rPr>
        <w:t>to</w:t>
      </w:r>
      <w:r>
        <w:rPr>
          <w:rFonts w:ascii="Calibri" w:eastAsia="Calibri" w:hAnsi="Calibri" w:cs="Calibri"/>
          <w:spacing w:val="45"/>
        </w:rPr>
        <w:t xml:space="preserve"> </w:t>
      </w:r>
      <w:r>
        <w:rPr>
          <w:rFonts w:ascii="Calibri" w:eastAsia="Calibri" w:hAnsi="Calibri" w:cs="Calibri"/>
          <w:spacing w:val="-1"/>
        </w:rPr>
        <w:t>comply</w:t>
      </w:r>
      <w:r>
        <w:rPr>
          <w:rFonts w:ascii="Calibri" w:eastAsia="Calibri" w:hAnsi="Calibri" w:cs="Calibri"/>
          <w:spacing w:val="45"/>
        </w:rPr>
        <w:t xml:space="preserve"> </w:t>
      </w:r>
      <w:r>
        <w:rPr>
          <w:rFonts w:ascii="Calibri" w:eastAsia="Calibri" w:hAnsi="Calibri" w:cs="Calibri"/>
          <w:spacing w:val="-1"/>
        </w:rPr>
        <w:t>with</w:t>
      </w:r>
      <w:r>
        <w:rPr>
          <w:rFonts w:ascii="Calibri" w:eastAsia="Calibri" w:hAnsi="Calibri" w:cs="Calibri"/>
          <w:spacing w:val="44"/>
        </w:rPr>
        <w:t xml:space="preserve"> </w:t>
      </w:r>
      <w:r>
        <w:rPr>
          <w:rFonts w:ascii="Calibri" w:eastAsia="Calibri" w:hAnsi="Calibri" w:cs="Calibri"/>
          <w:spacing w:val="-1"/>
        </w:rPr>
        <w:t>the</w:t>
      </w:r>
      <w:r>
        <w:rPr>
          <w:rFonts w:ascii="Calibri" w:eastAsia="Calibri" w:hAnsi="Calibri" w:cs="Calibri"/>
          <w:spacing w:val="44"/>
        </w:rPr>
        <w:t xml:space="preserve"> </w:t>
      </w:r>
      <w:r>
        <w:rPr>
          <w:rFonts w:ascii="Calibri" w:eastAsia="Calibri" w:hAnsi="Calibri" w:cs="Calibri"/>
          <w:spacing w:val="-1"/>
        </w:rPr>
        <w:t>System’s</w:t>
      </w:r>
      <w:r>
        <w:rPr>
          <w:rFonts w:ascii="Calibri" w:eastAsia="Calibri" w:hAnsi="Calibri" w:cs="Calibri"/>
          <w:spacing w:val="46"/>
        </w:rPr>
        <w:t xml:space="preserve"> </w:t>
      </w:r>
      <w:r>
        <w:rPr>
          <w:rFonts w:ascii="Calibri" w:eastAsia="Calibri" w:hAnsi="Calibri" w:cs="Calibri"/>
          <w:spacing w:val="-1"/>
        </w:rPr>
        <w:t>Placement</w:t>
      </w:r>
      <w:r>
        <w:rPr>
          <w:rFonts w:ascii="Calibri" w:eastAsia="Calibri" w:hAnsi="Calibri" w:cs="Calibri"/>
          <w:spacing w:val="43"/>
        </w:rPr>
        <w:t xml:space="preserve"> </w:t>
      </w:r>
      <w:r>
        <w:rPr>
          <w:rFonts w:ascii="Calibri" w:eastAsia="Calibri" w:hAnsi="Calibri" w:cs="Calibri"/>
          <w:spacing w:val="-1"/>
        </w:rPr>
        <w:t>Agent</w:t>
      </w:r>
      <w:r>
        <w:rPr>
          <w:rFonts w:ascii="Calibri" w:eastAsia="Calibri" w:hAnsi="Calibri" w:cs="Calibri"/>
          <w:spacing w:val="44"/>
        </w:rPr>
        <w:t xml:space="preserve"> </w:t>
      </w:r>
      <w:r>
        <w:rPr>
          <w:rFonts w:ascii="Calibri" w:eastAsia="Calibri" w:hAnsi="Calibri" w:cs="Calibri"/>
          <w:spacing w:val="-1"/>
        </w:rPr>
        <w:t>Disclosure</w:t>
      </w:r>
      <w:r>
        <w:rPr>
          <w:rFonts w:ascii="Calibri" w:eastAsia="Calibri" w:hAnsi="Calibri" w:cs="Calibri"/>
          <w:spacing w:val="47"/>
        </w:rPr>
        <w:t xml:space="preserve"> </w:t>
      </w:r>
      <w:r>
        <w:rPr>
          <w:rFonts w:ascii="Calibri" w:eastAsia="Calibri" w:hAnsi="Calibri" w:cs="Calibri"/>
          <w:spacing w:val="-1"/>
        </w:rPr>
        <w:t>Policy</w:t>
      </w:r>
      <w:r>
        <w:rPr>
          <w:rFonts w:ascii="Calibri" w:eastAsia="Calibri" w:hAnsi="Calibri" w:cs="Calibri"/>
          <w:spacing w:val="47"/>
        </w:rPr>
        <w:t xml:space="preserve"> </w:t>
      </w:r>
      <w:r>
        <w:rPr>
          <w:rFonts w:ascii="Calibri" w:eastAsia="Calibri" w:hAnsi="Calibri" w:cs="Calibri"/>
          <w:spacing w:val="-1"/>
        </w:rPr>
        <w:t>and</w:t>
      </w:r>
      <w:r>
        <w:rPr>
          <w:rFonts w:ascii="Calibri" w:eastAsia="Calibri" w:hAnsi="Calibri" w:cs="Calibri"/>
          <w:spacing w:val="47"/>
        </w:rPr>
        <w:t xml:space="preserve"> </w:t>
      </w:r>
      <w:r>
        <w:rPr>
          <w:rFonts w:ascii="Calibri" w:eastAsia="Calibri" w:hAnsi="Calibri" w:cs="Calibri"/>
          <w:spacing w:val="-1"/>
        </w:rPr>
        <w:t>Procedures.</w:t>
      </w:r>
    </w:p>
    <w:p w14:paraId="23CE33AB" w14:textId="77777777" w:rsidR="00DE2389" w:rsidRDefault="00DE2389" w:rsidP="00DE2389">
      <w:pPr>
        <w:spacing w:before="2"/>
        <w:rPr>
          <w:rFonts w:ascii="Calibri" w:eastAsia="Calibri" w:hAnsi="Calibri" w:cs="Calibri"/>
          <w:sz w:val="25"/>
          <w:szCs w:val="25"/>
        </w:rPr>
      </w:pPr>
    </w:p>
    <w:p w14:paraId="38A0E024" w14:textId="77777777" w:rsidR="00DE2389" w:rsidRDefault="00DE2389" w:rsidP="00DE2389">
      <w:pPr>
        <w:pStyle w:val="BodyText"/>
        <w:numPr>
          <w:ilvl w:val="1"/>
          <w:numId w:val="2"/>
        </w:numPr>
        <w:tabs>
          <w:tab w:val="left" w:pos="841"/>
        </w:tabs>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spacing w:val="1"/>
        </w:rPr>
        <w:t xml:space="preserve"> </w:t>
      </w:r>
      <w:r>
        <w:rPr>
          <w:rFonts w:ascii="Calibri"/>
          <w:spacing w:val="-1"/>
        </w:rPr>
        <w:t>Letter</w:t>
      </w:r>
      <w:r>
        <w:rPr>
          <w:rFonts w:ascii="Calibri"/>
        </w:rPr>
        <w:t xml:space="preserve"> </w:t>
      </w:r>
      <w:r>
        <w:rPr>
          <w:rFonts w:ascii="Calibri"/>
          <w:spacing w:val="-1"/>
        </w:rPr>
        <w:t>does</w:t>
      </w:r>
      <w:r>
        <w:rPr>
          <w:rFonts w:ascii="Calibri"/>
          <w:spacing w:val="-2"/>
        </w:rPr>
        <w:t xml:space="preserve"> </w:t>
      </w:r>
      <w:r>
        <w:rPr>
          <w:rFonts w:ascii="Calibri"/>
        </w:rPr>
        <w:t>not</w:t>
      </w:r>
      <w:r>
        <w:rPr>
          <w:rFonts w:ascii="Calibri"/>
          <w:spacing w:val="1"/>
        </w:rPr>
        <w:t xml:space="preserve"> </w:t>
      </w:r>
      <w:r>
        <w:rPr>
          <w:rFonts w:ascii="Calibri"/>
          <w:spacing w:val="-1"/>
        </w:rPr>
        <w:t xml:space="preserve">contain </w:t>
      </w:r>
      <w:r>
        <w:rPr>
          <w:rFonts w:ascii="Calibri"/>
          <w:spacing w:val="-2"/>
        </w:rPr>
        <w:t>any</w:t>
      </w:r>
      <w:r>
        <w:rPr>
          <w:rFonts w:ascii="Calibri"/>
          <w:spacing w:val="-1"/>
        </w:rPr>
        <w:t xml:space="preserve"> material inaccuracies</w:t>
      </w:r>
      <w:r>
        <w:rPr>
          <w:rFonts w:ascii="Calibri"/>
          <w:spacing w:val="-2"/>
        </w:rPr>
        <w:t xml:space="preserve"> </w:t>
      </w:r>
      <w:r>
        <w:rPr>
          <w:rFonts w:ascii="Calibri"/>
        </w:rPr>
        <w:t>or</w:t>
      </w:r>
      <w:r>
        <w:rPr>
          <w:rFonts w:ascii="Calibri"/>
          <w:spacing w:val="-2"/>
        </w:rPr>
        <w:t xml:space="preserve"> </w:t>
      </w:r>
      <w:r>
        <w:rPr>
          <w:rFonts w:ascii="Calibri"/>
          <w:spacing w:val="-1"/>
        </w:rPr>
        <w:t>omissions.</w:t>
      </w:r>
    </w:p>
    <w:p w14:paraId="0EC3A7B0" w14:textId="77777777" w:rsidR="00DE2389" w:rsidRDefault="00DE2389" w:rsidP="00DE2389">
      <w:pPr>
        <w:spacing w:before="6"/>
        <w:rPr>
          <w:rFonts w:ascii="Calibri" w:eastAsia="Calibri" w:hAnsi="Calibri" w:cs="Calibri"/>
          <w:sz w:val="28"/>
          <w:szCs w:val="28"/>
        </w:rPr>
      </w:pPr>
    </w:p>
    <w:p w14:paraId="0304BFEA" w14:textId="77777777" w:rsidR="00DE2389" w:rsidRDefault="00DE2389" w:rsidP="00DE2389">
      <w:pPr>
        <w:pStyle w:val="BodyText"/>
        <w:spacing w:line="276" w:lineRule="auto"/>
        <w:ind w:right="115"/>
        <w:jc w:val="both"/>
        <w:rPr>
          <w:rFonts w:ascii="Calibri" w:eastAsia="Calibri" w:hAnsi="Calibri" w:cs="Calibri"/>
        </w:rPr>
      </w:pPr>
      <w:r>
        <w:rPr>
          <w:rFonts w:ascii="Calibri"/>
        </w:rPr>
        <w:t>I</w:t>
      </w:r>
      <w:r>
        <w:rPr>
          <w:rFonts w:ascii="Calibri"/>
          <w:spacing w:val="3"/>
        </w:rPr>
        <w:t xml:space="preserve"> </w:t>
      </w:r>
      <w:r>
        <w:rPr>
          <w:rFonts w:ascii="Calibri"/>
          <w:spacing w:val="-1"/>
        </w:rPr>
        <w:t>acknowledge</w:t>
      </w:r>
      <w:r>
        <w:rPr>
          <w:rFonts w:ascii="Calibri"/>
          <w:spacing w:val="1"/>
        </w:rPr>
        <w:t xml:space="preserve"> </w:t>
      </w:r>
      <w:r>
        <w:rPr>
          <w:rFonts w:ascii="Calibri"/>
          <w:spacing w:val="-1"/>
        </w:rPr>
        <w:t>and</w:t>
      </w:r>
      <w:r>
        <w:rPr>
          <w:rFonts w:ascii="Calibri"/>
          <w:spacing w:val="2"/>
        </w:rPr>
        <w:t xml:space="preserve"> </w:t>
      </w:r>
      <w:r>
        <w:rPr>
          <w:rFonts w:ascii="Calibri"/>
          <w:spacing w:val="-1"/>
        </w:rPr>
        <w:t>agree</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1"/>
        </w:rPr>
        <w:t xml:space="preserve"> </w:t>
      </w:r>
      <w:r>
        <w:rPr>
          <w:rFonts w:ascii="Calibri"/>
          <w:spacing w:val="-1"/>
        </w:rPr>
        <w:t>System</w:t>
      </w:r>
      <w:r>
        <w:rPr>
          <w:rFonts w:ascii="Calibri"/>
          <w:spacing w:val="2"/>
        </w:rPr>
        <w:t xml:space="preserve"> </w:t>
      </w:r>
      <w:r>
        <w:rPr>
          <w:rFonts w:ascii="Calibri"/>
          <w:spacing w:val="-1"/>
        </w:rPr>
        <w:t>may</w:t>
      </w:r>
      <w:r>
        <w:rPr>
          <w:rFonts w:ascii="Calibri"/>
          <w:spacing w:val="4"/>
        </w:rPr>
        <w:t xml:space="preserve"> </w:t>
      </w:r>
      <w:r>
        <w:rPr>
          <w:rFonts w:ascii="Calibri"/>
          <w:spacing w:val="-2"/>
        </w:rPr>
        <w:t>publicly</w:t>
      </w:r>
      <w:r>
        <w:rPr>
          <w:rFonts w:ascii="Calibri"/>
          <w:spacing w:val="4"/>
        </w:rPr>
        <w:t xml:space="preserve"> </w:t>
      </w:r>
      <w:r>
        <w:rPr>
          <w:rFonts w:ascii="Calibri"/>
          <w:spacing w:val="-1"/>
        </w:rPr>
        <w:t>disclose</w:t>
      </w:r>
      <w:r>
        <w:rPr>
          <w:rFonts w:ascii="Calibri"/>
          <w:spacing w:val="1"/>
        </w:rPr>
        <w:t xml:space="preserve"> </w:t>
      </w:r>
      <w:r>
        <w:rPr>
          <w:rFonts w:ascii="Calibri"/>
          <w:spacing w:val="-1"/>
        </w:rPr>
        <w:t>any</w:t>
      </w:r>
      <w:r>
        <w:rPr>
          <w:rFonts w:ascii="Calibri"/>
          <w:spacing w:val="2"/>
        </w:rPr>
        <w:t xml:space="preserve"> </w:t>
      </w:r>
      <w:r>
        <w:rPr>
          <w:rFonts w:ascii="Calibri"/>
          <w:spacing w:val="-1"/>
        </w:rPr>
        <w:t>information</w:t>
      </w:r>
      <w:r>
        <w:rPr>
          <w:rFonts w:ascii="Calibri"/>
          <w:spacing w:val="49"/>
        </w:rPr>
        <w:t xml:space="preserve"> </w:t>
      </w:r>
      <w:r>
        <w:rPr>
          <w:rFonts w:ascii="Calibri"/>
          <w:spacing w:val="-1"/>
        </w:rPr>
        <w:t>contained</w:t>
      </w:r>
      <w:r>
        <w:rPr>
          <w:rFonts w:ascii="Calibri"/>
          <w:spacing w:val="2"/>
        </w:rPr>
        <w:t xml:space="preserve"> </w:t>
      </w:r>
      <w:r>
        <w:rPr>
          <w:rFonts w:ascii="Calibri"/>
          <w:spacing w:val="-1"/>
        </w:rPr>
        <w:t>in</w:t>
      </w:r>
      <w:r>
        <w:rPr>
          <w:rFonts w:ascii="Calibri"/>
          <w:spacing w:val="2"/>
        </w:rPr>
        <w:t xml:space="preserve"> </w:t>
      </w:r>
      <w:r>
        <w:rPr>
          <w:rFonts w:ascii="Calibri"/>
          <w:spacing w:val="-1"/>
        </w:rPr>
        <w:t>this</w:t>
      </w:r>
      <w:r>
        <w:rPr>
          <w:rFonts w:ascii="Calibri"/>
          <w:spacing w:val="63"/>
        </w:rPr>
        <w:t xml:space="preserve"> </w:t>
      </w:r>
      <w:r>
        <w:rPr>
          <w:rFonts w:ascii="Calibri"/>
          <w:spacing w:val="-1"/>
        </w:rPr>
        <w:t>Disclosure</w:t>
      </w:r>
      <w:r>
        <w:rPr>
          <w:rFonts w:ascii="Calibri"/>
          <w:spacing w:val="-2"/>
        </w:rPr>
        <w:t xml:space="preserve"> </w:t>
      </w:r>
      <w:r>
        <w:rPr>
          <w:rFonts w:ascii="Calibri"/>
          <w:spacing w:val="-1"/>
        </w:rPr>
        <w:t>Letter</w:t>
      </w:r>
      <w:r>
        <w:rPr>
          <w:rFonts w:ascii="Calibri"/>
        </w:rPr>
        <w:t xml:space="preserve"> </w:t>
      </w:r>
      <w:r>
        <w:rPr>
          <w:rFonts w:ascii="Calibri"/>
          <w:spacing w:val="-2"/>
        </w:rPr>
        <w:t xml:space="preserve">as </w:t>
      </w:r>
      <w:r>
        <w:rPr>
          <w:rFonts w:ascii="Calibri"/>
        </w:rPr>
        <w:t>may</w:t>
      </w:r>
      <w:r>
        <w:rPr>
          <w:rFonts w:ascii="Calibri"/>
          <w:spacing w:val="-1"/>
        </w:rPr>
        <w:t xml:space="preserve"> be</w:t>
      </w:r>
      <w:r>
        <w:rPr>
          <w:rFonts w:ascii="Calibri"/>
          <w:spacing w:val="-2"/>
        </w:rPr>
        <w:t xml:space="preserve"> </w:t>
      </w:r>
      <w:r>
        <w:rPr>
          <w:rFonts w:ascii="Calibri"/>
          <w:spacing w:val="-1"/>
        </w:rPr>
        <w:t>required under</w:t>
      </w:r>
      <w:r>
        <w:rPr>
          <w:rFonts w:ascii="Calibri"/>
        </w:rPr>
        <w:t xml:space="preserve"> </w:t>
      </w:r>
      <w:r>
        <w:rPr>
          <w:rFonts w:ascii="Calibri"/>
          <w:spacing w:val="-2"/>
        </w:rPr>
        <w:t>the</w:t>
      </w:r>
      <w:r>
        <w:rPr>
          <w:rFonts w:ascii="Calibri"/>
          <w:spacing w:val="1"/>
        </w:rPr>
        <w:t xml:space="preserve"> </w:t>
      </w:r>
      <w:r>
        <w:rPr>
          <w:rFonts w:ascii="Calibri"/>
          <w:spacing w:val="-1"/>
        </w:rPr>
        <w:t>Indiana</w:t>
      </w:r>
      <w:r>
        <w:rPr>
          <w:rFonts w:ascii="Calibri"/>
        </w:rPr>
        <w:t xml:space="preserve"> </w:t>
      </w:r>
      <w:r>
        <w:rPr>
          <w:rFonts w:ascii="Calibri"/>
          <w:spacing w:val="-1"/>
        </w:rPr>
        <w:t>Access</w:t>
      </w:r>
      <w:r>
        <w:rPr>
          <w:rFonts w:ascii="Calibri"/>
          <w:spacing w:val="-2"/>
        </w:rPr>
        <w:t xml:space="preserve"> </w:t>
      </w:r>
      <w:r>
        <w:rPr>
          <w:rFonts w:ascii="Calibri"/>
          <w:spacing w:val="-1"/>
        </w:rPr>
        <w:t>to Public</w:t>
      </w:r>
      <w:r>
        <w:rPr>
          <w:rFonts w:ascii="Calibri"/>
        </w:rPr>
        <w:t xml:space="preserve"> </w:t>
      </w:r>
      <w:r>
        <w:rPr>
          <w:rFonts w:ascii="Calibri"/>
          <w:spacing w:val="-1"/>
        </w:rPr>
        <w:t>Records</w:t>
      </w:r>
      <w:r>
        <w:rPr>
          <w:rFonts w:ascii="Calibri"/>
          <w:spacing w:val="-5"/>
        </w:rPr>
        <w:t xml:space="preserve"> </w:t>
      </w:r>
      <w:r>
        <w:rPr>
          <w:rFonts w:ascii="Calibri"/>
          <w:spacing w:val="-1"/>
        </w:rPr>
        <w:t>Act</w:t>
      </w:r>
      <w:r>
        <w:rPr>
          <w:rFonts w:ascii="Calibri"/>
          <w:spacing w:val="1"/>
        </w:rPr>
        <w:t xml:space="preserve"> </w:t>
      </w:r>
      <w:r>
        <w:rPr>
          <w:rFonts w:ascii="Calibri"/>
          <w:spacing w:val="-1"/>
        </w:rPr>
        <w:t>(IC</w:t>
      </w:r>
      <w:r>
        <w:rPr>
          <w:rFonts w:ascii="Calibri"/>
          <w:spacing w:val="-2"/>
        </w:rPr>
        <w:t xml:space="preserve"> </w:t>
      </w:r>
      <w:r>
        <w:rPr>
          <w:rFonts w:ascii="Calibri"/>
          <w:spacing w:val="-1"/>
        </w:rPr>
        <w:t xml:space="preserve">5-14-3 </w:t>
      </w:r>
      <w:r>
        <w:rPr>
          <w:rFonts w:ascii="Calibri"/>
          <w:i/>
        </w:rPr>
        <w:t>et.</w:t>
      </w:r>
      <w:r>
        <w:rPr>
          <w:rFonts w:ascii="Calibri"/>
          <w:i/>
          <w:spacing w:val="-3"/>
        </w:rPr>
        <w:t xml:space="preserve"> </w:t>
      </w:r>
      <w:r>
        <w:rPr>
          <w:rFonts w:ascii="Calibri"/>
          <w:i/>
          <w:spacing w:val="-1"/>
        </w:rPr>
        <w:t>seq.</w:t>
      </w:r>
      <w:r>
        <w:rPr>
          <w:rFonts w:ascii="Calibri"/>
          <w:spacing w:val="-1"/>
        </w:rPr>
        <w:t>).</w:t>
      </w:r>
    </w:p>
    <w:p w14:paraId="68433797" w14:textId="77777777" w:rsidR="00DE2389" w:rsidRDefault="00DE2389" w:rsidP="00DE2389">
      <w:pPr>
        <w:spacing w:before="2"/>
        <w:rPr>
          <w:rFonts w:ascii="Calibri" w:eastAsia="Calibri" w:hAnsi="Calibri" w:cs="Calibri"/>
          <w:sz w:val="25"/>
          <w:szCs w:val="25"/>
        </w:rPr>
      </w:pPr>
    </w:p>
    <w:p w14:paraId="75B895EA" w14:textId="77777777" w:rsidR="00DE2389" w:rsidRDefault="00DE2389" w:rsidP="00DE2389">
      <w:pPr>
        <w:pStyle w:val="BodyText"/>
        <w:spacing w:line="276" w:lineRule="auto"/>
        <w:ind w:left="119" w:right="116"/>
        <w:jc w:val="both"/>
        <w:rPr>
          <w:rFonts w:ascii="Calibri" w:eastAsia="Calibri" w:hAnsi="Calibri" w:cs="Calibri"/>
        </w:rPr>
      </w:pPr>
      <w:r>
        <w:rPr>
          <w:rFonts w:ascii="Calibri" w:eastAsia="Calibri" w:hAnsi="Calibri" w:cs="Calibri"/>
        </w:rPr>
        <w:t>I</w:t>
      </w:r>
      <w:r>
        <w:rPr>
          <w:rFonts w:ascii="Calibri" w:eastAsia="Calibri" w:hAnsi="Calibri" w:cs="Calibri"/>
          <w:spacing w:val="35"/>
        </w:rPr>
        <w:t xml:space="preserve"> </w:t>
      </w:r>
      <w:r>
        <w:rPr>
          <w:rFonts w:ascii="Calibri" w:eastAsia="Calibri" w:hAnsi="Calibri" w:cs="Calibri"/>
          <w:spacing w:val="-1"/>
        </w:rPr>
        <w:t>further</w:t>
      </w:r>
      <w:r>
        <w:rPr>
          <w:rFonts w:ascii="Calibri" w:eastAsia="Calibri" w:hAnsi="Calibri" w:cs="Calibri"/>
          <w:spacing w:val="36"/>
        </w:rPr>
        <w:t xml:space="preserve"> </w:t>
      </w:r>
      <w:r>
        <w:rPr>
          <w:rFonts w:ascii="Calibri" w:eastAsia="Calibri" w:hAnsi="Calibri" w:cs="Calibri"/>
          <w:spacing w:val="-1"/>
        </w:rPr>
        <w:t>agree</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comply</w:t>
      </w:r>
      <w:r>
        <w:rPr>
          <w:rFonts w:ascii="Calibri" w:eastAsia="Calibri" w:hAnsi="Calibri" w:cs="Calibri"/>
          <w:spacing w:val="35"/>
        </w:rPr>
        <w:t xml:space="preserve"> </w:t>
      </w:r>
      <w:r>
        <w:rPr>
          <w:rFonts w:ascii="Calibri" w:eastAsia="Calibri" w:hAnsi="Calibri" w:cs="Calibri"/>
          <w:spacing w:val="-1"/>
        </w:rPr>
        <w:t>with</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Policy</w:t>
      </w:r>
      <w:r>
        <w:rPr>
          <w:rFonts w:ascii="Calibri" w:eastAsia="Calibri" w:hAnsi="Calibri" w:cs="Calibri"/>
          <w:spacing w:val="34"/>
        </w:rPr>
        <w:t xml:space="preserve"> </w:t>
      </w:r>
      <w:r>
        <w:rPr>
          <w:rFonts w:ascii="Calibri" w:eastAsia="Calibri" w:hAnsi="Calibri" w:cs="Calibri"/>
          <w:spacing w:val="-1"/>
        </w:rPr>
        <w:t>including,</w:t>
      </w:r>
      <w:r>
        <w:rPr>
          <w:rFonts w:ascii="Calibri" w:eastAsia="Calibri" w:hAnsi="Calibri" w:cs="Calibri"/>
          <w:spacing w:val="37"/>
        </w:rPr>
        <w:t xml:space="preserve"> </w:t>
      </w:r>
      <w:r>
        <w:rPr>
          <w:rFonts w:ascii="Calibri" w:eastAsia="Calibri" w:hAnsi="Calibri" w:cs="Calibri"/>
          <w:spacing w:val="-1"/>
        </w:rPr>
        <w:t>but</w:t>
      </w:r>
      <w:r>
        <w:rPr>
          <w:rFonts w:ascii="Calibri" w:eastAsia="Calibri" w:hAnsi="Calibri" w:cs="Calibri"/>
          <w:spacing w:val="37"/>
        </w:rPr>
        <w:t xml:space="preserve"> </w:t>
      </w:r>
      <w:r>
        <w:rPr>
          <w:rFonts w:ascii="Calibri" w:eastAsia="Calibri" w:hAnsi="Calibri" w:cs="Calibri"/>
        </w:rPr>
        <w:t>not</w:t>
      </w:r>
      <w:r>
        <w:rPr>
          <w:rFonts w:ascii="Calibri" w:eastAsia="Calibri" w:hAnsi="Calibri" w:cs="Calibri"/>
          <w:spacing w:val="36"/>
        </w:rPr>
        <w:t xml:space="preserve"> </w:t>
      </w:r>
      <w:r>
        <w:rPr>
          <w:rFonts w:ascii="Calibri" w:eastAsia="Calibri" w:hAnsi="Calibri" w:cs="Calibri"/>
          <w:spacing w:val="-1"/>
        </w:rPr>
        <w:t>limited</w:t>
      </w:r>
      <w:r>
        <w:rPr>
          <w:rFonts w:ascii="Calibri" w:eastAsia="Calibri" w:hAnsi="Calibri" w:cs="Calibri"/>
          <w:spacing w:val="36"/>
        </w:rPr>
        <w:t xml:space="preserve"> </w:t>
      </w:r>
      <w:r>
        <w:rPr>
          <w:rFonts w:ascii="Calibri" w:eastAsia="Calibri" w:hAnsi="Calibri" w:cs="Calibri"/>
          <w:spacing w:val="-1"/>
        </w:rPr>
        <w:t>to,</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1"/>
        </w:rPr>
        <w:t>System’s</w:t>
      </w:r>
      <w:r>
        <w:rPr>
          <w:rFonts w:ascii="Calibri" w:eastAsia="Calibri" w:hAnsi="Calibri" w:cs="Calibri"/>
          <w:spacing w:val="33"/>
        </w:rPr>
        <w:t xml:space="preserve"> </w:t>
      </w:r>
      <w:r>
        <w:rPr>
          <w:rFonts w:ascii="Calibri" w:eastAsia="Calibri" w:hAnsi="Calibri" w:cs="Calibri"/>
          <w:spacing w:val="-1"/>
        </w:rPr>
        <w:t>exercise</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spacing w:val="-1"/>
        </w:rPr>
        <w:t>the</w:t>
      </w:r>
      <w:r>
        <w:rPr>
          <w:rFonts w:ascii="Calibri" w:eastAsia="Calibri" w:hAnsi="Calibri" w:cs="Calibri"/>
          <w:spacing w:val="63"/>
        </w:rPr>
        <w:t xml:space="preserve"> </w:t>
      </w:r>
      <w:r>
        <w:rPr>
          <w:rFonts w:ascii="Calibri" w:eastAsia="Calibri" w:hAnsi="Calibri" w:cs="Calibri"/>
          <w:spacing w:val="-1"/>
        </w:rPr>
        <w:t>remedies</w:t>
      </w:r>
      <w:r>
        <w:rPr>
          <w:rFonts w:ascii="Calibri" w:eastAsia="Calibri" w:hAnsi="Calibri" w:cs="Calibri"/>
          <w:spacing w:val="-7"/>
        </w:rPr>
        <w:t xml:space="preserve"> </w:t>
      </w:r>
      <w:r>
        <w:rPr>
          <w:rFonts w:ascii="Calibri" w:eastAsia="Calibri" w:hAnsi="Calibri" w:cs="Calibri"/>
          <w:spacing w:val="-1"/>
        </w:rPr>
        <w:t>described</w:t>
      </w:r>
      <w:r>
        <w:rPr>
          <w:rFonts w:ascii="Calibri" w:eastAsia="Calibri" w:hAnsi="Calibri" w:cs="Calibri"/>
          <w:spacing w:val="-8"/>
        </w:rPr>
        <w:t xml:space="preserve"> </w:t>
      </w:r>
      <w:r>
        <w:rPr>
          <w:rFonts w:ascii="Calibri" w:eastAsia="Calibri" w:hAnsi="Calibri" w:cs="Calibri"/>
          <w:spacing w:val="-1"/>
        </w:rPr>
        <w:t>therein</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provide</w:t>
      </w:r>
      <w:r>
        <w:rPr>
          <w:rFonts w:ascii="Calibri" w:eastAsia="Calibri" w:hAnsi="Calibri" w:cs="Calibri"/>
          <w:spacing w:val="-6"/>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further</w:t>
      </w:r>
      <w:r>
        <w:rPr>
          <w:rFonts w:ascii="Calibri" w:eastAsia="Calibri" w:hAnsi="Calibri" w:cs="Calibri"/>
          <w:spacing w:val="-10"/>
        </w:rPr>
        <w:t xml:space="preserve"> </w:t>
      </w:r>
      <w:r>
        <w:rPr>
          <w:rFonts w:ascii="Calibri" w:eastAsia="Calibri" w:hAnsi="Calibri" w:cs="Calibri"/>
          <w:spacing w:val="-1"/>
        </w:rPr>
        <w:t>information</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5"/>
        </w:rPr>
        <w:t xml:space="preserve"> </w:t>
      </w:r>
      <w:r>
        <w:rPr>
          <w:rFonts w:ascii="Calibri" w:eastAsia="Calibri" w:hAnsi="Calibri" w:cs="Calibri"/>
          <w:spacing w:val="-1"/>
        </w:rPr>
        <w:t>documents</w:t>
      </w:r>
      <w:r>
        <w:rPr>
          <w:rFonts w:ascii="Calibri" w:eastAsia="Calibri" w:hAnsi="Calibri" w:cs="Calibri"/>
          <w:spacing w:val="-9"/>
        </w:rPr>
        <w:t xml:space="preserve"> </w:t>
      </w:r>
      <w:r>
        <w:rPr>
          <w:rFonts w:ascii="Calibri" w:eastAsia="Calibri" w:hAnsi="Calibri" w:cs="Calibri"/>
          <w:spacing w:val="-1"/>
        </w:rPr>
        <w:t>as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6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System</w:t>
      </w:r>
      <w:r>
        <w:rPr>
          <w:rFonts w:ascii="Calibri" w:eastAsia="Calibri" w:hAnsi="Calibri" w:cs="Calibri"/>
          <w:spacing w:val="1"/>
        </w:rPr>
        <w:t xml:space="preserve"> </w:t>
      </w:r>
      <w:r>
        <w:rPr>
          <w:rFonts w:ascii="Calibri" w:eastAsia="Calibri" w:hAnsi="Calibri" w:cs="Calibri"/>
          <w:spacing w:val="-1"/>
        </w:rPr>
        <w:t>in connection</w:t>
      </w:r>
      <w:r>
        <w:rPr>
          <w:rFonts w:ascii="Calibri" w:eastAsia="Calibri" w:hAnsi="Calibri" w:cs="Calibri"/>
          <w:spacing w:val="-3"/>
        </w:rPr>
        <w:t xml:space="preserve"> </w:t>
      </w:r>
      <w:r>
        <w:rPr>
          <w:rFonts w:ascii="Calibri" w:eastAsia="Calibri" w:hAnsi="Calibri" w:cs="Calibri"/>
          <w:spacing w:val="-1"/>
        </w:rPr>
        <w:t>with such</w:t>
      </w:r>
      <w:r>
        <w:rPr>
          <w:rFonts w:ascii="Calibri" w:eastAsia="Calibri" w:hAnsi="Calibri" w:cs="Calibri"/>
          <w:spacing w:val="-3"/>
        </w:rPr>
        <w:t xml:space="preserve"> </w:t>
      </w:r>
      <w:r>
        <w:rPr>
          <w:rFonts w:ascii="Calibri" w:eastAsia="Calibri" w:hAnsi="Calibri" w:cs="Calibri"/>
          <w:spacing w:val="-1"/>
        </w:rPr>
        <w:t>Policy.</w:t>
      </w:r>
    </w:p>
    <w:p w14:paraId="455C1EBB" w14:textId="77777777" w:rsidR="00DE2389" w:rsidRDefault="00DE2389" w:rsidP="00DE2389">
      <w:pPr>
        <w:rPr>
          <w:rFonts w:ascii="Calibri" w:eastAsia="Calibri" w:hAnsi="Calibri" w:cs="Calibri"/>
        </w:rPr>
      </w:pPr>
    </w:p>
    <w:p w14:paraId="7A13B4FC" w14:textId="77777777" w:rsidR="00DE2389" w:rsidRDefault="00DE2389" w:rsidP="00DE2389">
      <w:pPr>
        <w:spacing w:before="6"/>
        <w:rPr>
          <w:rFonts w:ascii="Calibri" w:eastAsia="Calibri" w:hAnsi="Calibri" w:cs="Calibri"/>
          <w:sz w:val="28"/>
          <w:szCs w:val="28"/>
        </w:rPr>
      </w:pPr>
    </w:p>
    <w:p w14:paraId="61132B92" w14:textId="77777777" w:rsidR="00DE2389" w:rsidRDefault="00DE2389" w:rsidP="00DE2389">
      <w:pPr>
        <w:pStyle w:val="BodyText"/>
        <w:tabs>
          <w:tab w:val="left" w:pos="4050"/>
        </w:tabs>
        <w:ind w:left="119"/>
        <w:jc w:val="both"/>
        <w:rPr>
          <w:rFonts w:ascii="Calibri" w:eastAsia="Calibri" w:hAnsi="Calibri" w:cs="Calibri"/>
        </w:rPr>
      </w:pP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377B5BFA" w14:textId="77777777" w:rsidR="00DE2389" w:rsidRDefault="00DE2389" w:rsidP="00DE2389">
      <w:pPr>
        <w:spacing w:before="11"/>
        <w:rPr>
          <w:rFonts w:ascii="Calibri" w:eastAsia="Calibri" w:hAnsi="Calibri" w:cs="Calibri"/>
          <w:sz w:val="23"/>
          <w:szCs w:val="23"/>
        </w:rPr>
      </w:pPr>
    </w:p>
    <w:p w14:paraId="12845ACB" w14:textId="77777777" w:rsidR="00DE2389" w:rsidRDefault="00DE2389" w:rsidP="00DE2389">
      <w:pPr>
        <w:pStyle w:val="BodyText"/>
        <w:tabs>
          <w:tab w:val="left" w:pos="4019"/>
        </w:tabs>
        <w:spacing w:before="56"/>
        <w:ind w:left="119"/>
        <w:rPr>
          <w:rFonts w:ascii="Calibri" w:eastAsia="Calibri" w:hAnsi="Calibri" w:cs="Calibri"/>
        </w:rPr>
      </w:pPr>
      <w:r>
        <w:rPr>
          <w:rFonts w:ascii="Calibri"/>
          <w:spacing w:val="-1"/>
        </w:rPr>
        <w:t xml:space="preserve">Title: </w:t>
      </w:r>
      <w:r>
        <w:rPr>
          <w:rFonts w:ascii="Calibri"/>
          <w:u w:val="single" w:color="000000"/>
        </w:rPr>
        <w:t xml:space="preserve"> </w:t>
      </w:r>
      <w:r>
        <w:rPr>
          <w:rFonts w:ascii="Calibri"/>
          <w:u w:val="single" w:color="000000"/>
        </w:rPr>
        <w:tab/>
      </w:r>
    </w:p>
    <w:p w14:paraId="7A9BD078" w14:textId="77777777" w:rsidR="00DE2389" w:rsidRDefault="00DE2389" w:rsidP="00DE2389">
      <w:pPr>
        <w:spacing w:before="11"/>
        <w:rPr>
          <w:rFonts w:ascii="Calibri" w:eastAsia="Calibri" w:hAnsi="Calibri" w:cs="Calibri"/>
          <w:sz w:val="23"/>
          <w:szCs w:val="23"/>
        </w:rPr>
      </w:pPr>
    </w:p>
    <w:p w14:paraId="46998AAC" w14:textId="77777777" w:rsidR="00DE2389" w:rsidRDefault="00DE2389" w:rsidP="00DE2389">
      <w:pPr>
        <w:pStyle w:val="BodyText"/>
        <w:tabs>
          <w:tab w:val="left" w:pos="4050"/>
        </w:tabs>
        <w:spacing w:before="56"/>
        <w:ind w:left="119"/>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0B69C4BA" w14:textId="77777777" w:rsidR="00DE2389" w:rsidRDefault="00DE2389" w:rsidP="00DE2389">
      <w:pPr>
        <w:rPr>
          <w:rFonts w:ascii="Calibri" w:eastAsia="Calibri" w:hAnsi="Calibri" w:cs="Calibri"/>
        </w:rPr>
        <w:sectPr w:rsidR="00DE2389">
          <w:pgSz w:w="12240" w:h="15840"/>
          <w:pgMar w:top="1500" w:right="1320" w:bottom="1160" w:left="1320" w:header="0" w:footer="977" w:gutter="0"/>
          <w:cols w:space="720"/>
        </w:sectPr>
      </w:pPr>
    </w:p>
    <w:p w14:paraId="73ACB7AF" w14:textId="77777777" w:rsidR="00DE2389" w:rsidRDefault="00DE2389" w:rsidP="00DE2389">
      <w:pPr>
        <w:pStyle w:val="Heading1"/>
        <w:spacing w:before="37"/>
        <w:ind w:left="100"/>
        <w:rPr>
          <w:b w:val="0"/>
          <w:bCs w:val="0"/>
        </w:rPr>
      </w:pPr>
      <w:bookmarkStart w:id="59" w:name="Appendix_B_–_Mandatory_Respondent_Forms"/>
      <w:bookmarkStart w:id="60" w:name="_Toc49938725"/>
      <w:bookmarkEnd w:id="59"/>
      <w:r>
        <w:rPr>
          <w:spacing w:val="-2"/>
        </w:rPr>
        <w:lastRenderedPageBreak/>
        <w:t xml:space="preserve">APPENDIX </w:t>
      </w:r>
      <w:r>
        <w:t>B</w:t>
      </w:r>
      <w:r>
        <w:rPr>
          <w:spacing w:val="-1"/>
        </w:rPr>
        <w:t xml:space="preserve"> </w:t>
      </w:r>
      <w:r>
        <w:t xml:space="preserve">– </w:t>
      </w:r>
      <w:r>
        <w:rPr>
          <w:spacing w:val="-2"/>
        </w:rPr>
        <w:t>MANDATORY RESPONDENT</w:t>
      </w:r>
      <w:r>
        <w:rPr>
          <w:spacing w:val="-1"/>
        </w:rPr>
        <w:t xml:space="preserve"> </w:t>
      </w:r>
      <w:r>
        <w:rPr>
          <w:spacing w:val="-2"/>
        </w:rPr>
        <w:t>FORMS</w:t>
      </w:r>
      <w:bookmarkEnd w:id="60"/>
    </w:p>
    <w:p w14:paraId="440FA38B" w14:textId="77777777" w:rsidR="00DE2389" w:rsidRDefault="00DE2389" w:rsidP="00DE2389">
      <w:pPr>
        <w:rPr>
          <w:rFonts w:ascii="Times New Roman" w:eastAsia="Times New Roman" w:hAnsi="Times New Roman" w:cs="Times New Roman"/>
          <w:b/>
          <w:bCs/>
          <w:sz w:val="28"/>
          <w:szCs w:val="28"/>
        </w:rPr>
      </w:pPr>
    </w:p>
    <w:p w14:paraId="2701E5C9" w14:textId="77777777" w:rsidR="00DE2389" w:rsidRDefault="00DE2389" w:rsidP="00DE2389">
      <w:pPr>
        <w:spacing w:before="1"/>
        <w:rPr>
          <w:rFonts w:ascii="Times New Roman" w:eastAsia="Times New Roman" w:hAnsi="Times New Roman" w:cs="Times New Roman"/>
          <w:b/>
          <w:bCs/>
          <w:sz w:val="23"/>
          <w:szCs w:val="23"/>
        </w:rPr>
      </w:pPr>
    </w:p>
    <w:p w14:paraId="0ED92524" w14:textId="77777777" w:rsidR="00DE2389" w:rsidRDefault="00DE2389" w:rsidP="00DE2389">
      <w:pPr>
        <w:pStyle w:val="Heading2"/>
        <w:numPr>
          <w:ilvl w:val="1"/>
          <w:numId w:val="1"/>
        </w:numPr>
        <w:tabs>
          <w:tab w:val="left" w:pos="821"/>
        </w:tabs>
        <w:ind w:hanging="720"/>
        <w:rPr>
          <w:b w:val="0"/>
          <w:bCs w:val="0"/>
        </w:rPr>
      </w:pPr>
      <w:bookmarkStart w:id="61" w:name="B.1_Taxpayer_Identification_Number_Reque"/>
      <w:bookmarkStart w:id="62" w:name="_Toc49938726"/>
      <w:bookmarkEnd w:id="61"/>
      <w:r>
        <w:t>Taxpayer</w:t>
      </w:r>
      <w:r>
        <w:rPr>
          <w:spacing w:val="-16"/>
        </w:rPr>
        <w:t xml:space="preserve"> </w:t>
      </w:r>
      <w:r>
        <w:t>Identification</w:t>
      </w:r>
      <w:r>
        <w:rPr>
          <w:spacing w:val="-16"/>
        </w:rPr>
        <w:t xml:space="preserve"> </w:t>
      </w:r>
      <w:r>
        <w:t>Number</w:t>
      </w:r>
      <w:r>
        <w:rPr>
          <w:spacing w:val="-15"/>
        </w:rPr>
        <w:t xml:space="preserve"> </w:t>
      </w:r>
      <w:r>
        <w:t>Request</w:t>
      </w:r>
      <w:bookmarkEnd w:id="62"/>
    </w:p>
    <w:p w14:paraId="3B7296BE" w14:textId="77777777" w:rsidR="00DE2389" w:rsidRDefault="00DE2389" w:rsidP="00DE2389">
      <w:pPr>
        <w:rPr>
          <w:rFonts w:ascii="Times New Roman" w:eastAsia="Times New Roman" w:hAnsi="Times New Roman" w:cs="Times New Roman"/>
          <w:b/>
          <w:bCs/>
          <w:sz w:val="26"/>
          <w:szCs w:val="26"/>
        </w:rPr>
      </w:pPr>
    </w:p>
    <w:p w14:paraId="360DC77F" w14:textId="77777777" w:rsidR="00DE2389" w:rsidRDefault="00DE2389" w:rsidP="00DE2389">
      <w:pPr>
        <w:spacing w:before="10"/>
        <w:rPr>
          <w:rFonts w:ascii="Times New Roman" w:eastAsia="Times New Roman" w:hAnsi="Times New Roman" w:cs="Times New Roman"/>
          <w:b/>
          <w:bCs/>
        </w:rPr>
      </w:pPr>
    </w:p>
    <w:bookmarkStart w:id="63" w:name="https://www.irs.gov/pub/irs-pdf/fw9.pdf"/>
    <w:bookmarkEnd w:id="63"/>
    <w:p w14:paraId="49AB301F" w14:textId="77777777" w:rsidR="00DE2389" w:rsidRPr="00643EB4" w:rsidRDefault="00DE2389" w:rsidP="00DE2389">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4761FF0F" w14:textId="77777777" w:rsidR="00DE2389" w:rsidRDefault="00DE2389" w:rsidP="00DE2389">
      <w:pPr>
        <w:rPr>
          <w:rFonts w:ascii="Times New Roman" w:eastAsia="Times New Roman" w:hAnsi="Times New Roman" w:cs="Times New Roman"/>
          <w:b/>
          <w:bCs/>
          <w:sz w:val="20"/>
          <w:szCs w:val="20"/>
        </w:rPr>
      </w:pPr>
    </w:p>
    <w:p w14:paraId="1582CE93" w14:textId="77777777" w:rsidR="00DE2389" w:rsidRDefault="00DE2389" w:rsidP="00DE2389">
      <w:pPr>
        <w:rPr>
          <w:rFonts w:ascii="Times New Roman" w:eastAsia="Times New Roman" w:hAnsi="Times New Roman" w:cs="Times New Roman"/>
          <w:b/>
          <w:bCs/>
          <w:sz w:val="20"/>
          <w:szCs w:val="20"/>
        </w:rPr>
      </w:pPr>
    </w:p>
    <w:p w14:paraId="563B9500" w14:textId="77777777" w:rsidR="00DE2389" w:rsidRDefault="00DE2389" w:rsidP="00DE2389">
      <w:pPr>
        <w:spacing w:before="4"/>
        <w:rPr>
          <w:rFonts w:ascii="Times New Roman" w:eastAsia="Times New Roman" w:hAnsi="Times New Roman" w:cs="Times New Roman"/>
          <w:b/>
          <w:bCs/>
        </w:rPr>
      </w:pPr>
    </w:p>
    <w:p w14:paraId="46CFF24C" w14:textId="77777777" w:rsidR="00DE2389" w:rsidRDefault="00DE2389" w:rsidP="00DE2389">
      <w:pPr>
        <w:pStyle w:val="Heading2"/>
        <w:numPr>
          <w:ilvl w:val="1"/>
          <w:numId w:val="1"/>
        </w:numPr>
        <w:tabs>
          <w:tab w:val="left" w:pos="821"/>
        </w:tabs>
        <w:spacing w:before="66"/>
        <w:ind w:hanging="720"/>
        <w:rPr>
          <w:b w:val="0"/>
          <w:bCs w:val="0"/>
        </w:rPr>
      </w:pPr>
      <w:bookmarkStart w:id="64" w:name="B.2_Foreign_Registration_Statement"/>
      <w:bookmarkStart w:id="65" w:name="_Toc49938727"/>
      <w:bookmarkEnd w:id="64"/>
      <w:r>
        <w:t>Foreign</w:t>
      </w:r>
      <w:r>
        <w:rPr>
          <w:spacing w:val="-18"/>
        </w:rPr>
        <w:t xml:space="preserve"> </w:t>
      </w:r>
      <w:r>
        <w:t>Registration</w:t>
      </w:r>
      <w:r>
        <w:rPr>
          <w:spacing w:val="-15"/>
        </w:rPr>
        <w:t xml:space="preserve"> </w:t>
      </w:r>
      <w:r>
        <w:rPr>
          <w:spacing w:val="-1"/>
        </w:rPr>
        <w:t>Statement</w:t>
      </w:r>
      <w:bookmarkEnd w:id="65"/>
    </w:p>
    <w:p w14:paraId="328F2A86" w14:textId="77777777" w:rsidR="00DE2389" w:rsidRDefault="00DE2389" w:rsidP="00DE2389">
      <w:pPr>
        <w:rPr>
          <w:rFonts w:ascii="Times New Roman" w:eastAsia="Times New Roman" w:hAnsi="Times New Roman" w:cs="Times New Roman"/>
          <w:b/>
          <w:bCs/>
          <w:sz w:val="26"/>
          <w:szCs w:val="26"/>
        </w:rPr>
      </w:pPr>
    </w:p>
    <w:p w14:paraId="395F1326" w14:textId="77777777" w:rsidR="00DE2389" w:rsidRDefault="00DE2389" w:rsidP="00DE2389">
      <w:pPr>
        <w:spacing w:before="10"/>
        <w:rPr>
          <w:rFonts w:ascii="Times New Roman" w:eastAsia="Times New Roman" w:hAnsi="Times New Roman" w:cs="Times New Roman"/>
          <w:b/>
          <w:bCs/>
        </w:rPr>
      </w:pPr>
    </w:p>
    <w:bookmarkStart w:id="66" w:name="https://forms.in.gov/Download.aspx?id=13"/>
    <w:bookmarkEnd w:id="66"/>
    <w:p w14:paraId="0F6E62B0" w14:textId="77777777" w:rsidR="00DE2389" w:rsidRPr="00643EB4" w:rsidRDefault="00DE2389" w:rsidP="00DE2389">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8CCB12A" w14:textId="77777777" w:rsidR="00DE2389" w:rsidRDefault="00DE2389" w:rsidP="00DE2389">
      <w:pPr>
        <w:sectPr w:rsidR="00DE2389">
          <w:pgSz w:w="12240" w:h="15840"/>
          <w:pgMar w:top="1400" w:right="1720" w:bottom="1160" w:left="1340" w:header="0" w:footer="977" w:gutter="0"/>
          <w:cols w:space="720"/>
        </w:sectPr>
      </w:pPr>
    </w:p>
    <w:p w14:paraId="3ABC7832" w14:textId="55553B93" w:rsidR="004F208B" w:rsidRPr="006B4E5B" w:rsidRDefault="00253FAD" w:rsidP="006B4E5B">
      <w:pPr>
        <w:ind w:left="115" w:right="115"/>
        <w:outlineLvl w:val="0"/>
        <w:rPr>
          <w:rFonts w:ascii="Times New Roman" w:eastAsia="Times New Roman" w:hAnsi="Times New Roman"/>
          <w:sz w:val="28"/>
          <w:szCs w:val="28"/>
        </w:rPr>
      </w:pPr>
      <w:bookmarkStart w:id="67" w:name="APPENDIX_C_–_QUESTIONNAIRE"/>
      <w:bookmarkStart w:id="68" w:name="_Toc49938728"/>
      <w:bookmarkEnd w:id="67"/>
      <w:r w:rsidRPr="008B363D">
        <w:rPr>
          <w:rFonts w:ascii="Times New Roman" w:eastAsia="Times New Roman" w:hAnsi="Times New Roman"/>
          <w:b/>
          <w:bCs/>
          <w:spacing w:val="-2"/>
          <w:sz w:val="28"/>
          <w:szCs w:val="28"/>
        </w:rPr>
        <w:lastRenderedPageBreak/>
        <w:t>A</w:t>
      </w:r>
      <w:r w:rsidR="00FF48CD" w:rsidRPr="008B363D">
        <w:rPr>
          <w:rFonts w:ascii="Times New Roman" w:eastAsia="Times New Roman" w:hAnsi="Times New Roman"/>
          <w:b/>
          <w:bCs/>
          <w:spacing w:val="-2"/>
          <w:sz w:val="28"/>
          <w:szCs w:val="28"/>
        </w:rPr>
        <w:t xml:space="preserve">PPENDIX </w:t>
      </w:r>
      <w:r w:rsidR="00FF48CD" w:rsidRPr="008B363D">
        <w:rPr>
          <w:rFonts w:ascii="Times New Roman" w:eastAsia="Times New Roman" w:hAnsi="Times New Roman"/>
          <w:b/>
          <w:bCs/>
          <w:sz w:val="28"/>
          <w:szCs w:val="28"/>
        </w:rPr>
        <w:t>C</w:t>
      </w:r>
      <w:r w:rsidR="00FF48CD" w:rsidRPr="008B363D">
        <w:rPr>
          <w:rFonts w:ascii="Times New Roman" w:eastAsia="Times New Roman" w:hAnsi="Times New Roman"/>
          <w:b/>
          <w:bCs/>
          <w:spacing w:val="-2"/>
          <w:sz w:val="28"/>
          <w:szCs w:val="28"/>
        </w:rPr>
        <w:t xml:space="preserve"> </w:t>
      </w:r>
      <w:r w:rsidR="00FF48CD" w:rsidRPr="008B363D">
        <w:rPr>
          <w:rFonts w:ascii="Times New Roman" w:eastAsia="Times New Roman" w:hAnsi="Times New Roman"/>
          <w:b/>
          <w:bCs/>
          <w:sz w:val="28"/>
          <w:szCs w:val="28"/>
        </w:rPr>
        <w:t xml:space="preserve">– </w:t>
      </w:r>
      <w:r w:rsidR="00FF48CD" w:rsidRPr="008B363D">
        <w:rPr>
          <w:rFonts w:ascii="Times New Roman" w:eastAsia="Times New Roman" w:hAnsi="Times New Roman"/>
          <w:b/>
          <w:bCs/>
          <w:spacing w:val="-1"/>
          <w:sz w:val="28"/>
          <w:szCs w:val="28"/>
        </w:rPr>
        <w:t>QUESTIONNAIRE</w:t>
      </w:r>
    </w:p>
    <w:p w14:paraId="6B5BDE9E" w14:textId="77777777" w:rsidR="004F208B" w:rsidRPr="00C77025" w:rsidRDefault="004F208B" w:rsidP="004F208B">
      <w:pPr>
        <w:spacing w:before="238"/>
        <w:ind w:left="1440" w:right="2023" w:firstLine="720"/>
        <w:jc w:val="center"/>
        <w:outlineLvl w:val="2"/>
        <w:rPr>
          <w:rFonts w:ascii="Times New Roman" w:eastAsia="Times New Roman" w:hAnsi="Times New Roman" w:cs="Times New Roman"/>
          <w:b/>
          <w:bCs/>
          <w:spacing w:val="-1"/>
        </w:rPr>
      </w:pPr>
      <w:r w:rsidRPr="00C77025">
        <w:rPr>
          <w:rFonts w:ascii="Times New Roman" w:eastAsia="Times New Roman" w:hAnsi="Times New Roman" w:cs="Times New Roman"/>
          <w:b/>
          <w:bCs/>
          <w:spacing w:val="-1"/>
        </w:rPr>
        <w:t>Indiana Public</w:t>
      </w:r>
      <w:r w:rsidRPr="00C77025">
        <w:rPr>
          <w:rFonts w:ascii="Times New Roman" w:eastAsia="Times New Roman" w:hAnsi="Times New Roman" w:cs="Times New Roman"/>
          <w:b/>
          <w:bCs/>
          <w:spacing w:val="1"/>
        </w:rPr>
        <w:t xml:space="preserve"> </w:t>
      </w:r>
      <w:r w:rsidRPr="00C77025">
        <w:rPr>
          <w:rFonts w:ascii="Times New Roman" w:eastAsia="Times New Roman" w:hAnsi="Times New Roman" w:cs="Times New Roman"/>
          <w:b/>
          <w:bCs/>
          <w:spacing w:val="-1"/>
        </w:rPr>
        <w:t>Retirement</w:t>
      </w:r>
      <w:r w:rsidRPr="00C77025">
        <w:rPr>
          <w:rFonts w:ascii="Times New Roman" w:eastAsia="Times New Roman" w:hAnsi="Times New Roman" w:cs="Times New Roman"/>
          <w:b/>
          <w:bCs/>
          <w:spacing w:val="-2"/>
        </w:rPr>
        <w:t xml:space="preserve"> </w:t>
      </w:r>
      <w:r w:rsidRPr="00C77025">
        <w:rPr>
          <w:rFonts w:ascii="Times New Roman" w:eastAsia="Times New Roman" w:hAnsi="Times New Roman" w:cs="Times New Roman"/>
          <w:b/>
          <w:bCs/>
          <w:spacing w:val="-1"/>
        </w:rPr>
        <w:t>System</w:t>
      </w:r>
    </w:p>
    <w:p w14:paraId="3E78460A" w14:textId="77777777" w:rsidR="004F208B" w:rsidRPr="00C77025" w:rsidRDefault="004F208B" w:rsidP="004F208B">
      <w:pPr>
        <w:spacing w:before="238"/>
        <w:ind w:left="1440" w:right="2023" w:firstLine="720"/>
        <w:jc w:val="center"/>
        <w:outlineLvl w:val="2"/>
        <w:rPr>
          <w:rFonts w:ascii="Times New Roman" w:eastAsia="Calibri" w:hAnsi="Times New Roman" w:cs="Times New Roman"/>
        </w:rPr>
      </w:pPr>
    </w:p>
    <w:p w14:paraId="2723C42D" w14:textId="49AB164C" w:rsidR="004F208B" w:rsidRPr="00C77025" w:rsidRDefault="001F0CF2" w:rsidP="004F208B">
      <w:pPr>
        <w:pStyle w:val="Heading1"/>
        <w:ind w:left="0"/>
        <w:jc w:val="center"/>
        <w:rPr>
          <w:rFonts w:cs="Times New Roman"/>
          <w:color w:val="000000" w:themeColor="text1"/>
          <w:sz w:val="22"/>
          <w:szCs w:val="22"/>
        </w:rPr>
      </w:pPr>
      <w:r w:rsidRPr="001F0CF2">
        <w:rPr>
          <w:rFonts w:cs="Times New Roman"/>
          <w:color w:val="000000" w:themeColor="text1"/>
          <w:sz w:val="22"/>
          <w:szCs w:val="22"/>
        </w:rPr>
        <w:t xml:space="preserve">US Small Cap </w:t>
      </w:r>
      <w:r w:rsidR="004F208B" w:rsidRPr="00C77025">
        <w:rPr>
          <w:rFonts w:cs="Times New Roman"/>
          <w:color w:val="000000" w:themeColor="text1"/>
          <w:sz w:val="22"/>
          <w:szCs w:val="22"/>
        </w:rPr>
        <w:t>Equity Investment Management Questionnaire</w:t>
      </w:r>
    </w:p>
    <w:p w14:paraId="2229C452" w14:textId="77777777" w:rsidR="004F208B" w:rsidRPr="00C77025" w:rsidRDefault="004F208B" w:rsidP="004F208B">
      <w:pPr>
        <w:pStyle w:val="Heading1"/>
        <w:ind w:left="0"/>
        <w:jc w:val="center"/>
        <w:rPr>
          <w:rFonts w:cs="Times New Roman"/>
          <w:b w:val="0"/>
          <w:bCs w:val="0"/>
          <w:color w:val="000000" w:themeColor="text1"/>
          <w:sz w:val="22"/>
          <w:szCs w:val="22"/>
        </w:rPr>
      </w:pPr>
    </w:p>
    <w:p w14:paraId="375D4CB0" w14:textId="77777777" w:rsidR="004F208B" w:rsidRPr="00C77025" w:rsidRDefault="004F208B" w:rsidP="004F208B">
      <w:pPr>
        <w:pStyle w:val="BodyText"/>
        <w:rPr>
          <w:rFonts w:cs="Times New Roman"/>
        </w:rPr>
      </w:pPr>
    </w:p>
    <w:p w14:paraId="1153E00B" w14:textId="77777777" w:rsidR="004F208B" w:rsidRPr="00C77025" w:rsidRDefault="004F208B" w:rsidP="004F208B">
      <w:pPr>
        <w:pStyle w:val="Heading2"/>
        <w:rPr>
          <w:rFonts w:cs="Times New Roman"/>
          <w:b w:val="0"/>
          <w:bCs w:val="0"/>
          <w:color w:val="000000" w:themeColor="text1"/>
          <w:sz w:val="22"/>
          <w:szCs w:val="22"/>
        </w:rPr>
      </w:pPr>
      <w:r w:rsidRPr="00C77025">
        <w:rPr>
          <w:rFonts w:cs="Times New Roman"/>
          <w:color w:val="000000" w:themeColor="text1"/>
          <w:sz w:val="22"/>
          <w:szCs w:val="22"/>
        </w:rPr>
        <w:t>Background and General Information</w:t>
      </w:r>
    </w:p>
    <w:p w14:paraId="59C6D33F" w14:textId="77777777" w:rsidR="004F208B" w:rsidRPr="00C77025"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4F208B" w:rsidRPr="00C77025" w14:paraId="513C28B7" w14:textId="77777777">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tcPr>
          <w:p w14:paraId="3BA2FC24" w14:textId="77777777" w:rsidR="004F208B" w:rsidRPr="00C77025" w:rsidRDefault="004F208B">
            <w:pPr>
              <w:ind w:left="83"/>
              <w:jc w:val="center"/>
              <w:rPr>
                <w:rFonts w:ascii="Times New Roman" w:eastAsia="Calibri" w:hAnsi="Times New Roman" w:cs="Times New Roman"/>
                <w:iCs/>
                <w:color w:val="FDB625"/>
              </w:rPr>
            </w:pPr>
            <w:r w:rsidRPr="00C77025">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76AFCC43" w14:textId="77777777" w:rsidR="004F208B" w:rsidRPr="00C77025" w:rsidRDefault="004F208B">
            <w:pPr>
              <w:jc w:val="center"/>
              <w:rPr>
                <w:rFonts w:ascii="Times New Roman" w:hAnsi="Times New Roman" w:cs="Times New Roman"/>
                <w:color w:val="FFC000"/>
              </w:rPr>
            </w:pPr>
          </w:p>
        </w:tc>
      </w:tr>
      <w:tr w:rsidR="004F208B" w:rsidRPr="00C77025" w14:paraId="12ACAA33" w14:textId="77777777">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0BF2D06C" w14:textId="77777777" w:rsidR="004F208B" w:rsidRPr="00C77025" w:rsidRDefault="004F208B">
            <w:pPr>
              <w:spacing w:before="7"/>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7D326DD6" w14:textId="77777777" w:rsidR="004F208B" w:rsidRPr="00C77025" w:rsidRDefault="004F208B">
            <w:pPr>
              <w:jc w:val="center"/>
              <w:rPr>
                <w:rFonts w:ascii="Times New Roman" w:hAnsi="Times New Roman" w:cs="Times New Roman"/>
              </w:rPr>
            </w:pPr>
          </w:p>
        </w:tc>
      </w:tr>
      <w:tr w:rsidR="004F208B" w:rsidRPr="00C77025" w14:paraId="23DAEA31"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50A18F5"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Main</w:t>
            </w:r>
            <w:r w:rsidRPr="00C77025">
              <w:rPr>
                <w:rFonts w:ascii="Times New Roman" w:hAnsi="Times New Roman" w:cs="Times New Roman"/>
                <w:color w:val="1C2474"/>
                <w:spacing w:val="-11"/>
              </w:rPr>
              <w:t xml:space="preserve"> </w:t>
            </w:r>
            <w:r w:rsidRPr="00C77025">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6F6C2BD8" w14:textId="77777777" w:rsidR="004F208B" w:rsidRPr="00C77025" w:rsidRDefault="004F208B">
            <w:pPr>
              <w:jc w:val="center"/>
              <w:rPr>
                <w:rFonts w:ascii="Times New Roman" w:hAnsi="Times New Roman" w:cs="Times New Roman"/>
              </w:rPr>
            </w:pPr>
          </w:p>
        </w:tc>
      </w:tr>
      <w:tr w:rsidR="004F208B" w:rsidRPr="00C77025" w14:paraId="592B8521"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05722DC"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Telephone</w:t>
            </w:r>
            <w:r w:rsidRPr="00C77025">
              <w:rPr>
                <w:rFonts w:ascii="Times New Roman" w:hAnsi="Times New Roman" w:cs="Times New Roman"/>
                <w:color w:val="1C2474"/>
                <w:spacing w:val="-17"/>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9E10938" w14:textId="77777777" w:rsidR="004F208B" w:rsidRPr="00C77025" w:rsidRDefault="004F208B">
            <w:pPr>
              <w:jc w:val="center"/>
              <w:rPr>
                <w:rFonts w:ascii="Times New Roman" w:hAnsi="Times New Roman" w:cs="Times New Roman"/>
              </w:rPr>
            </w:pPr>
          </w:p>
        </w:tc>
      </w:tr>
      <w:tr w:rsidR="004F208B" w:rsidRPr="00C77025" w14:paraId="3C00A8DE"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59F3061"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Fax</w:t>
            </w:r>
            <w:r w:rsidRPr="00C77025">
              <w:rPr>
                <w:rFonts w:ascii="Times New Roman" w:hAnsi="Times New Roman" w:cs="Times New Roman"/>
                <w:color w:val="1C2474"/>
                <w:spacing w:val="-10"/>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71000EE" w14:textId="77777777" w:rsidR="004F208B" w:rsidRPr="00C77025" w:rsidRDefault="004F208B">
            <w:pPr>
              <w:jc w:val="center"/>
              <w:rPr>
                <w:rFonts w:ascii="Times New Roman" w:hAnsi="Times New Roman" w:cs="Times New Roman"/>
              </w:rPr>
            </w:pPr>
          </w:p>
        </w:tc>
      </w:tr>
      <w:tr w:rsidR="004F208B" w:rsidRPr="00C77025" w14:paraId="48C245F2"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05B109D"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09900D8" w14:textId="77777777" w:rsidR="004F208B" w:rsidRPr="00C77025" w:rsidRDefault="004F208B">
            <w:pPr>
              <w:jc w:val="center"/>
              <w:rPr>
                <w:rFonts w:ascii="Times New Roman" w:hAnsi="Times New Roman" w:cs="Times New Roman"/>
              </w:rPr>
            </w:pPr>
          </w:p>
        </w:tc>
      </w:tr>
      <w:tr w:rsidR="004F208B" w:rsidRPr="00C77025" w14:paraId="28237D0E" w14:textId="77777777">
        <w:trPr>
          <w:trHeight w:hRule="exact" w:val="432"/>
        </w:trPr>
        <w:tc>
          <w:tcPr>
            <w:tcW w:w="2765" w:type="dxa"/>
            <w:tcBorders>
              <w:top w:val="single" w:sz="5" w:space="0" w:color="000000"/>
              <w:left w:val="single" w:sz="5" w:space="0" w:color="000000"/>
              <w:bottom w:val="single" w:sz="10" w:space="0" w:color="C1C1C1"/>
              <w:right w:val="single" w:sz="5" w:space="0" w:color="000000"/>
            </w:tcBorders>
            <w:shd w:val="clear" w:color="auto" w:fill="auto"/>
          </w:tcPr>
          <w:p w14:paraId="60023738"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Additional</w:t>
            </w:r>
            <w:r w:rsidRPr="00C77025">
              <w:rPr>
                <w:rFonts w:ascii="Times New Roman" w:hAnsi="Times New Roman" w:cs="Times New Roman"/>
                <w:color w:val="1C2474"/>
                <w:spacing w:val="-11"/>
              </w:rPr>
              <w:t xml:space="preserve"> </w:t>
            </w:r>
            <w:r w:rsidRPr="00C77025">
              <w:rPr>
                <w:rFonts w:ascii="Times New Roman" w:hAnsi="Times New Roman" w:cs="Times New Roman"/>
                <w:color w:val="1C2474"/>
                <w:spacing w:val="-1"/>
              </w:rPr>
              <w:t>Office</w:t>
            </w:r>
            <w:r w:rsidRPr="00C77025">
              <w:rPr>
                <w:rFonts w:ascii="Times New Roman" w:hAnsi="Times New Roman" w:cs="Times New Roman"/>
                <w:color w:val="1C2474"/>
                <w:spacing w:val="-12"/>
              </w:rPr>
              <w:t xml:space="preserve"> </w:t>
            </w:r>
            <w:r w:rsidRPr="00C77025">
              <w:rPr>
                <w:rFonts w:ascii="Times New Roman" w:hAnsi="Times New Roman" w:cs="Times New Roman"/>
                <w:color w:val="1C2474"/>
                <w:spacing w:val="-1"/>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500D452C" w14:textId="77777777" w:rsidR="004F208B" w:rsidRPr="00C77025" w:rsidRDefault="004F208B">
            <w:pPr>
              <w:jc w:val="center"/>
              <w:rPr>
                <w:rFonts w:ascii="Times New Roman" w:hAnsi="Times New Roman" w:cs="Times New Roman"/>
              </w:rPr>
            </w:pPr>
          </w:p>
        </w:tc>
      </w:tr>
      <w:tr w:rsidR="004F208B" w:rsidRPr="00C77025" w14:paraId="1708821C" w14:textId="77777777">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tcPr>
          <w:p w14:paraId="74815448" w14:textId="77777777" w:rsidR="004F208B" w:rsidRPr="00C77025" w:rsidRDefault="004F208B">
            <w:pPr>
              <w:ind w:left="83"/>
              <w:jc w:val="center"/>
              <w:rPr>
                <w:rFonts w:ascii="Times New Roman" w:eastAsia="Calibri" w:hAnsi="Times New Roman" w:cs="Times New Roman"/>
                <w:b/>
                <w:iCs/>
                <w:color w:val="FFC000"/>
              </w:rPr>
            </w:pPr>
            <w:r w:rsidRPr="00C77025">
              <w:rPr>
                <w:rFonts w:ascii="Times New Roman" w:hAnsi="Times New Roman" w:cs="Times New Roman"/>
                <w:b/>
                <w:iCs/>
                <w:color w:val="FDB625"/>
                <w:spacing w:val="-1"/>
              </w:rPr>
              <w:t>Primary</w:t>
            </w:r>
            <w:r w:rsidRPr="00C77025">
              <w:rPr>
                <w:rFonts w:ascii="Times New Roman" w:hAnsi="Times New Roman" w:cs="Times New Roman"/>
                <w:b/>
                <w:iCs/>
                <w:color w:val="FDB625"/>
                <w:spacing w:val="-10"/>
              </w:rPr>
              <w:t xml:space="preserve"> </w:t>
            </w:r>
            <w:r w:rsidRPr="00C77025">
              <w:rPr>
                <w:rFonts w:ascii="Times New Roman" w:hAnsi="Times New Roman" w:cs="Times New Roman"/>
                <w:b/>
                <w:iCs/>
                <w:color w:val="FDB625"/>
                <w:spacing w:val="-1"/>
              </w:rPr>
              <w:t>Contact</w:t>
            </w:r>
            <w:r w:rsidRPr="00C77025">
              <w:rPr>
                <w:rFonts w:ascii="Times New Roman" w:hAnsi="Times New Roman" w:cs="Times New Roman"/>
                <w:b/>
                <w:iCs/>
                <w:color w:val="FDB625"/>
                <w:spacing w:val="-9"/>
              </w:rPr>
              <w:t xml:space="preserve"> </w:t>
            </w:r>
            <w:r w:rsidRPr="00C77025">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208B31F7" w14:textId="77777777" w:rsidR="004F208B" w:rsidRPr="00C77025" w:rsidRDefault="004F208B">
            <w:pPr>
              <w:jc w:val="center"/>
              <w:rPr>
                <w:rFonts w:ascii="Times New Roman" w:hAnsi="Times New Roman" w:cs="Times New Roman"/>
                <w:color w:val="FFC000"/>
              </w:rPr>
            </w:pPr>
          </w:p>
        </w:tc>
      </w:tr>
      <w:tr w:rsidR="004F208B" w:rsidRPr="00C77025" w14:paraId="07F772F6" w14:textId="77777777">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3C743A8C" w14:textId="77777777" w:rsidR="004F208B" w:rsidRPr="00C77025" w:rsidRDefault="004F208B">
            <w:pPr>
              <w:spacing w:before="7"/>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51F6E68C" w14:textId="77777777" w:rsidR="004F208B" w:rsidRPr="00C77025" w:rsidRDefault="004F208B">
            <w:pPr>
              <w:jc w:val="center"/>
              <w:rPr>
                <w:rFonts w:ascii="Times New Roman" w:hAnsi="Times New Roman" w:cs="Times New Roman"/>
              </w:rPr>
            </w:pPr>
          </w:p>
        </w:tc>
      </w:tr>
      <w:tr w:rsidR="004F208B" w:rsidRPr="00C77025" w14:paraId="4C56FD19"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B0202A3"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72BF4B1" w14:textId="77777777" w:rsidR="004F208B" w:rsidRPr="00C77025" w:rsidRDefault="004F208B">
            <w:pPr>
              <w:jc w:val="center"/>
              <w:rPr>
                <w:rFonts w:ascii="Times New Roman" w:hAnsi="Times New Roman" w:cs="Times New Roman"/>
              </w:rPr>
            </w:pPr>
          </w:p>
        </w:tc>
      </w:tr>
      <w:tr w:rsidR="004F208B" w:rsidRPr="00C77025" w14:paraId="32C2FD3F"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403876E8"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Telephone</w:t>
            </w:r>
            <w:r w:rsidRPr="00C77025">
              <w:rPr>
                <w:rFonts w:ascii="Times New Roman" w:hAnsi="Times New Roman" w:cs="Times New Roman"/>
                <w:color w:val="1C2474"/>
                <w:spacing w:val="-17"/>
              </w:rPr>
              <w:t xml:space="preserve"> </w:t>
            </w:r>
            <w:r w:rsidRPr="00C77025">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367F6B" w14:textId="77777777" w:rsidR="004F208B" w:rsidRPr="00C77025" w:rsidRDefault="004F208B">
            <w:pPr>
              <w:jc w:val="center"/>
              <w:rPr>
                <w:rFonts w:ascii="Times New Roman" w:hAnsi="Times New Roman" w:cs="Times New Roman"/>
              </w:rPr>
            </w:pPr>
          </w:p>
        </w:tc>
      </w:tr>
      <w:tr w:rsidR="004F208B" w:rsidRPr="00C77025" w14:paraId="78C5213D"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D7A1766"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Email</w:t>
            </w:r>
            <w:r w:rsidRPr="00C77025">
              <w:rPr>
                <w:rFonts w:ascii="Times New Roman" w:hAnsi="Times New Roman" w:cs="Times New Roman"/>
                <w:color w:val="1C2474"/>
                <w:spacing w:val="-12"/>
              </w:rPr>
              <w:t xml:space="preserve"> </w:t>
            </w:r>
            <w:r w:rsidRPr="00C77025">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FE0A920" w14:textId="77777777" w:rsidR="004F208B" w:rsidRPr="00C77025" w:rsidRDefault="004F208B">
            <w:pPr>
              <w:jc w:val="center"/>
              <w:rPr>
                <w:rFonts w:ascii="Times New Roman" w:hAnsi="Times New Roman" w:cs="Times New Roman"/>
              </w:rPr>
            </w:pPr>
          </w:p>
        </w:tc>
      </w:tr>
      <w:tr w:rsidR="004F208B" w:rsidRPr="00C77025" w14:paraId="40ED654F" w14:textId="77777777">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D992196" w14:textId="77777777" w:rsidR="004F208B" w:rsidRPr="00C77025" w:rsidRDefault="004F208B">
            <w:pPr>
              <w:spacing w:before="15"/>
              <w:ind w:left="83"/>
              <w:jc w:val="center"/>
              <w:rPr>
                <w:rFonts w:ascii="Times New Roman" w:eastAsia="Calibri" w:hAnsi="Times New Roman" w:cs="Times New Roman"/>
                <w:color w:val="1C2474"/>
              </w:rPr>
            </w:pPr>
            <w:r w:rsidRPr="00C77025">
              <w:rPr>
                <w:rFonts w:ascii="Times New Roman" w:hAnsi="Times New Roman" w:cs="Times New Roman"/>
                <w:color w:val="1C2474"/>
                <w:spacing w:val="-1"/>
              </w:rPr>
              <w:t>Location</w:t>
            </w:r>
            <w:r w:rsidRPr="00C77025">
              <w:rPr>
                <w:rFonts w:ascii="Times New Roman" w:hAnsi="Times New Roman" w:cs="Times New Roman"/>
                <w:color w:val="1C2474"/>
                <w:spacing w:val="-16"/>
              </w:rPr>
              <w:t xml:space="preserve"> </w:t>
            </w:r>
            <w:r w:rsidRPr="00C77025">
              <w:rPr>
                <w:rFonts w:ascii="Times New Roman" w:hAnsi="Times New Roman" w:cs="Times New Roman"/>
                <w:color w:val="1C2474"/>
                <w:spacing w:val="-1"/>
              </w:rPr>
              <w:t>(city/state):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36AA5E38" w14:textId="77777777" w:rsidR="004F208B" w:rsidRPr="00C77025" w:rsidRDefault="004F208B">
            <w:pPr>
              <w:jc w:val="center"/>
              <w:rPr>
                <w:rFonts w:ascii="Times New Roman" w:hAnsi="Times New Roman" w:cs="Times New Roman"/>
              </w:rPr>
            </w:pPr>
          </w:p>
        </w:tc>
      </w:tr>
    </w:tbl>
    <w:p w14:paraId="6E544ECE" w14:textId="77777777" w:rsidR="004F208B" w:rsidRPr="00C77025" w:rsidRDefault="004F208B" w:rsidP="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3601D23" w14:textId="51EA9414" w:rsidR="004F208B" w:rsidRPr="00A724C9"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including,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but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not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limited to,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history,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subsidiaries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t>affiliates,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asset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class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strategy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focus,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corporate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strategy,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etc.</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 address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growth targets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revenues),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new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under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consideration investment</w:t>
      </w:r>
      <w:r w:rsidR="007C4937">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products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next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three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years.</w:t>
      </w:r>
    </w:p>
    <w:p w14:paraId="0D7ABFEA" w14:textId="77777777" w:rsidR="00A724C9" w:rsidRPr="00C77025" w:rsidRDefault="00A724C9" w:rsidP="00A724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094A9B90" w14:textId="77777777" w:rsidR="004F208B" w:rsidRPr="00A724C9"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C77025">
        <w:rPr>
          <w:rFonts w:ascii="Times New Roman" w:hAnsi="Times New Roman" w:cs="Times New Roman"/>
        </w:rPr>
        <w:t>Does your firm legally qualify as a majority women-owned firm? A majority disabled-owned firm? A majority minority-owned firm? A majority minority- and women-owned firm?</w:t>
      </w:r>
    </w:p>
    <w:p w14:paraId="6C2AD520" w14:textId="77777777" w:rsidR="00A724C9" w:rsidRDefault="00A724C9" w:rsidP="00A724C9">
      <w:pPr>
        <w:pStyle w:val="ListParagraph"/>
        <w:rPr>
          <w:rFonts w:ascii="Times New Roman" w:hAnsi="Times New Roman" w:cs="Times New Roman"/>
          <w:bCs/>
        </w:rPr>
      </w:pPr>
    </w:p>
    <w:p w14:paraId="0E3EA09B" w14:textId="77777777" w:rsidR="004F208B"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Describe the ownership structure of your firm. Detail any changes to your ownership structure in the last three years. </w:t>
      </w:r>
    </w:p>
    <w:p w14:paraId="0920FB60" w14:textId="77777777" w:rsidR="00A724C9" w:rsidRPr="00C77025" w:rsidRDefault="00A724C9" w:rsidP="00A724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3A4241E" w14:textId="77777777" w:rsidR="004F208B" w:rsidRPr="00A724C9"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Calibri" w:hAnsi="Times New Roman" w:cs="Times New Roman"/>
          <w:spacing w:val="-1"/>
        </w:rPr>
        <w:t>List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all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individuals</w:t>
      </w:r>
      <w:r w:rsidRPr="00C77025">
        <w:rPr>
          <w:rFonts w:ascii="Times New Roman" w:eastAsia="Calibri" w:hAnsi="Times New Roman" w:cs="Times New Roman"/>
        </w:rPr>
        <w:t xml:space="preserve"> or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entities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that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 xml:space="preserve">hold </w:t>
      </w:r>
      <w:r w:rsidRPr="00C77025">
        <w:rPr>
          <w:rFonts w:ascii="Times New Roman" w:eastAsia="Calibri" w:hAnsi="Times New Roman" w:cs="Times New Roman"/>
        </w:rPr>
        <w:t>a</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5%</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or </w:t>
      </w:r>
      <w:r w:rsidRPr="00C77025">
        <w:rPr>
          <w:rFonts w:ascii="Times New Roman" w:eastAsia="Calibri" w:hAnsi="Times New Roman" w:cs="Times New Roman"/>
          <w:spacing w:val="-1"/>
        </w:rPr>
        <w:t>greater</w:t>
      </w:r>
      <w:r w:rsidRPr="00C77025">
        <w:rPr>
          <w:rFonts w:ascii="Times New Roman" w:eastAsia="Calibri" w:hAnsi="Times New Roman" w:cs="Times New Roman"/>
          <w:spacing w:val="-5"/>
        </w:rPr>
        <w:t xml:space="preserve"> </w:t>
      </w:r>
      <w:r w:rsidRPr="00C77025">
        <w:rPr>
          <w:rFonts w:ascii="Times New Roman" w:eastAsia="Calibri" w:hAnsi="Times New Roman" w:cs="Times New Roman"/>
          <w:spacing w:val="-1"/>
        </w:rPr>
        <w:t>stake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in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firm</w:t>
      </w:r>
      <w:r w:rsidRPr="00C77025">
        <w:rPr>
          <w:rFonts w:ascii="Times New Roman" w:eastAsia="Calibri" w:hAnsi="Times New Roman" w:cs="Times New Roman"/>
          <w:spacing w:val="-1"/>
        </w:rPr>
        <w:t xml:space="preserve"> along</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with</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their</w:t>
      </w:r>
      <w:r w:rsidRPr="00C77025">
        <w:rPr>
          <w:rFonts w:ascii="Times New Roman" w:eastAsia="Calibri" w:hAnsi="Times New Roman" w:cs="Times New Roman"/>
          <w:spacing w:val="60"/>
        </w:rPr>
        <w:t xml:space="preserve"> </w:t>
      </w:r>
      <w:r w:rsidRPr="00C77025">
        <w:rPr>
          <w:rFonts w:ascii="Times New Roman" w:eastAsia="Calibri" w:hAnsi="Times New Roman" w:cs="Times New Roman"/>
          <w:spacing w:val="-1"/>
        </w:rPr>
        <w:t>respective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ownership percentage,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total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number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active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employee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and their</w:t>
      </w:r>
      <w:r w:rsidRPr="00C77025">
        <w:rPr>
          <w:rFonts w:ascii="Times New Roman" w:eastAsia="Calibri" w:hAnsi="Times New Roman" w:cs="Times New Roman"/>
          <w:spacing w:val="69"/>
        </w:rPr>
        <w:t xml:space="preserve"> </w:t>
      </w:r>
      <w:r w:rsidRPr="00C77025">
        <w:rPr>
          <w:rFonts w:ascii="Times New Roman" w:eastAsia="Calibri" w:hAnsi="Times New Roman" w:cs="Times New Roman"/>
          <w:spacing w:val="-1"/>
        </w:rPr>
        <w:t>aggregate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level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ownership.</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Please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distinguish between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“full” ownership and non-voting,</w:t>
      </w:r>
      <w:r w:rsidRPr="00C77025">
        <w:rPr>
          <w:rFonts w:ascii="Times New Roman" w:eastAsia="Calibri" w:hAnsi="Times New Roman" w:cs="Times New Roman"/>
          <w:spacing w:val="49"/>
        </w:rPr>
        <w:t xml:space="preserve"> </w:t>
      </w:r>
      <w:r w:rsidRPr="00C77025">
        <w:rPr>
          <w:rFonts w:ascii="Times New Roman" w:eastAsia="Calibri" w:hAnsi="Times New Roman" w:cs="Times New Roman"/>
          <w:spacing w:val="-1"/>
        </w:rPr>
        <w:t>economic</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participation-only</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interests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if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applicable.</w:t>
      </w:r>
    </w:p>
    <w:p w14:paraId="67755A1D" w14:textId="77777777" w:rsidR="00A724C9" w:rsidRPr="00A724C9" w:rsidRDefault="00A724C9" w:rsidP="00A724C9">
      <w:pPr>
        <w:pStyle w:val="ListParagraph"/>
        <w:rPr>
          <w:rFonts w:ascii="Times New Roman" w:eastAsia="Calibri" w:hAnsi="Times New Roman" w:cs="Times New Roman"/>
        </w:rPr>
      </w:pPr>
    </w:p>
    <w:p w14:paraId="41D6C5F7" w14:textId="77777777" w:rsidR="00A724C9" w:rsidRPr="00C77025" w:rsidRDefault="00A724C9" w:rsidP="00A724C9">
      <w:pPr>
        <w:pStyle w:val="ListParagraph"/>
        <w:tabs>
          <w:tab w:val="left" w:pos="90"/>
        </w:tabs>
        <w:ind w:left="720" w:right="115"/>
        <w:contextualSpacing/>
        <w:jc w:val="both"/>
        <w:rPr>
          <w:rFonts w:ascii="Times New Roman" w:eastAsia="Calibri" w:hAnsi="Times New Roman" w:cs="Times New Roman"/>
        </w:rPr>
      </w:pPr>
    </w:p>
    <w:p w14:paraId="1B0A4328" w14:textId="77777777" w:rsidR="004F208B" w:rsidRDefault="004F208B" w:rsidP="006B4E5B">
      <w:pPr>
        <w:pStyle w:val="ListParagraph"/>
        <w:widowControl/>
        <w:numPr>
          <w:ilvl w:val="0"/>
          <w:numId w:val="2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lastRenderedPageBreak/>
        <w:t>Please address any organizational changes your firm has experienced within the last five years.  Are there any anticipated organizational changes for the next year? Also please speak to any significant personnel changes over the last three years.</w:t>
      </w:r>
    </w:p>
    <w:p w14:paraId="23AC5D4C" w14:textId="77777777" w:rsidR="00030D3A" w:rsidRPr="00C77025" w:rsidRDefault="00030D3A" w:rsidP="00030D3A">
      <w:pPr>
        <w:pStyle w:val="ListParagraph"/>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Times New Roman" w:hAnsi="Times New Roman" w:cs="Times New Roman"/>
        </w:rPr>
      </w:pPr>
    </w:p>
    <w:p w14:paraId="73BF081B" w14:textId="77777777" w:rsidR="004F208B" w:rsidRPr="00030D3A" w:rsidRDefault="004F208B" w:rsidP="006B4E5B">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 xml:space="preserve">succession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continuity plans</w:t>
      </w:r>
      <w:r w:rsidRPr="00C77025">
        <w:rPr>
          <w:rFonts w:ascii="Times New Roman" w:eastAsia="Times New Roman" w:hAnsi="Times New Roman" w:cs="Times New Roman"/>
        </w:rPr>
        <w:t xml:space="preserve"> for</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firm. </w:t>
      </w:r>
    </w:p>
    <w:p w14:paraId="2DE4CA65" w14:textId="77777777" w:rsidR="00030D3A" w:rsidRPr="00030D3A" w:rsidRDefault="00030D3A" w:rsidP="00030D3A">
      <w:pPr>
        <w:tabs>
          <w:tab w:val="left" w:pos="90"/>
          <w:tab w:val="left" w:pos="840"/>
        </w:tabs>
        <w:ind w:right="115"/>
        <w:contextualSpacing/>
        <w:jc w:val="both"/>
        <w:rPr>
          <w:rFonts w:ascii="Times New Roman" w:eastAsia="Calibri" w:hAnsi="Times New Roman" w:cs="Times New Roman"/>
        </w:rPr>
      </w:pPr>
    </w:p>
    <w:p w14:paraId="02A6E4F4" w14:textId="77777777" w:rsidR="004F208B" w:rsidRPr="00030D3A"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total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number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employees,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staff,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research staff,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total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clients,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9"/>
        </w:rPr>
        <w:t xml:space="preserve"> </w:t>
      </w:r>
      <w:r w:rsidRPr="00C77025">
        <w:rPr>
          <w:rFonts w:ascii="Times New Roman" w:eastAsia="Times New Roman" w:hAnsi="Times New Roman" w:cs="Times New Roman"/>
        </w:rPr>
        <w:t>total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firm-wide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AUM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each year-end </w:t>
      </w:r>
      <w:r w:rsidRPr="00C77025">
        <w:rPr>
          <w:rFonts w:ascii="Times New Roman" w:eastAsia="Times New Roman" w:hAnsi="Times New Roman" w:cs="Times New Roman"/>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 xml:space="preserve">past </w:t>
      </w:r>
      <w:r w:rsidRPr="00C77025">
        <w:rPr>
          <w:rFonts w:ascii="Times New Roman" w:eastAsia="Times New Roman" w:hAnsi="Times New Roman" w:cs="Times New Roman"/>
        </w:rPr>
        <w:t>10</w:t>
      </w:r>
      <w:r w:rsidRPr="00C77025">
        <w:rPr>
          <w:rFonts w:ascii="Times New Roman" w:eastAsia="Times New Roman" w:hAnsi="Times New Roman" w:cs="Times New Roman"/>
          <w:spacing w:val="-1"/>
        </w:rPr>
        <w:t xml:space="preserve"> years.</w:t>
      </w:r>
    </w:p>
    <w:p w14:paraId="79F868BA" w14:textId="77777777" w:rsidR="00030D3A" w:rsidRPr="00030D3A" w:rsidRDefault="00030D3A" w:rsidP="00030D3A">
      <w:pPr>
        <w:tabs>
          <w:tab w:val="left" w:pos="90"/>
        </w:tabs>
        <w:ind w:right="115"/>
        <w:contextualSpacing/>
        <w:jc w:val="both"/>
        <w:rPr>
          <w:rFonts w:ascii="Times New Roman" w:eastAsia="Calibri" w:hAnsi="Times New Roman" w:cs="Times New Roman"/>
        </w:rPr>
      </w:pPr>
    </w:p>
    <w:p w14:paraId="57AA22E8" w14:textId="77777777" w:rsidR="004F208B" w:rsidRPr="00030D3A" w:rsidRDefault="004F208B" w:rsidP="006B4E5B">
      <w:pPr>
        <w:pStyle w:val="ListParagraph"/>
        <w:numPr>
          <w:ilvl w:val="0"/>
          <w:numId w:val="22"/>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compensation structure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professionals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involved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in</w:t>
      </w:r>
      <w:r w:rsidRPr="00C77025">
        <w:rPr>
          <w:rFonts w:ascii="Times New Roman" w:eastAsia="Times New Roman" w:hAnsi="Times New Roman" w:cs="Times New Roman"/>
          <w:spacing w:val="56"/>
        </w:rPr>
        <w:t xml:space="preserve"> </w:t>
      </w:r>
      <w:r w:rsidRPr="00C77025">
        <w:rPr>
          <w:rFonts w:ascii="Times New Roman" w:eastAsia="Times New Roman" w:hAnsi="Times New Roman" w:cs="Times New Roman"/>
          <w:spacing w:val="-1"/>
        </w:rPr>
        <w:t>managing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 detail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bonuses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determined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they</w:t>
      </w:r>
      <w:r w:rsidRPr="00C77025">
        <w:rPr>
          <w:rFonts w:ascii="Times New Roman" w:eastAsia="Times New Roman" w:hAnsi="Times New Roman" w:cs="Times New Roman"/>
          <w:spacing w:val="53"/>
        </w:rPr>
        <w:t xml:space="preserve"> </w:t>
      </w:r>
      <w:r w:rsidRPr="00C77025">
        <w:rPr>
          <w:rFonts w:ascii="Times New Roman" w:eastAsia="Times New Roman" w:hAnsi="Times New Roman" w:cs="Times New Roman"/>
          <w:spacing w:val="-1"/>
        </w:rPr>
        <w:t xml:space="preserve">based </w:t>
      </w:r>
      <w:r w:rsidRPr="00C77025">
        <w:rPr>
          <w:rFonts w:ascii="Times New Roman" w:eastAsia="Times New Roman" w:hAnsi="Times New Roman" w:cs="Times New Roman"/>
        </w:rPr>
        <w:t>on</w:t>
      </w:r>
      <w:r w:rsidRPr="00C77025">
        <w:rPr>
          <w:rFonts w:ascii="Times New Roman" w:eastAsia="Times New Roman" w:hAnsi="Times New Roman" w:cs="Times New Roman"/>
          <w:spacing w:val="-1"/>
        </w:rPr>
        <w:t xml:space="preserve"> firm-wide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strategy AUM,</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short-term strategy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performance,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long-term strategy</w:t>
      </w:r>
      <w:r w:rsidRPr="00C77025">
        <w:rPr>
          <w:rFonts w:ascii="Times New Roman" w:eastAsia="Times New Roman" w:hAnsi="Times New Roman" w:cs="Times New Roman"/>
          <w:spacing w:val="29"/>
        </w:rPr>
        <w:t xml:space="preserve"> </w:t>
      </w:r>
      <w:r w:rsidRPr="00C77025">
        <w:rPr>
          <w:rFonts w:ascii="Times New Roman" w:eastAsia="Times New Roman" w:hAnsi="Times New Roman" w:cs="Times New Roman"/>
          <w:spacing w:val="-1"/>
        </w:rPr>
        <w:t>performance,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etc.)</w:t>
      </w:r>
      <w:r w:rsidRPr="00C77025">
        <w:rPr>
          <w:rFonts w:ascii="Times New Roman" w:eastAsia="Times New Roman" w:hAnsi="Times New Roman" w:cs="Times New Roman"/>
          <w:spacing w:val="-2"/>
        </w:rPr>
        <w:t xml:space="preserve"> </w:t>
      </w:r>
    </w:p>
    <w:p w14:paraId="35FBDF8A" w14:textId="77777777" w:rsidR="00030D3A" w:rsidRPr="00030D3A" w:rsidRDefault="00030D3A" w:rsidP="00030D3A">
      <w:pPr>
        <w:tabs>
          <w:tab w:val="left" w:pos="0"/>
        </w:tabs>
        <w:ind w:right="115"/>
        <w:contextualSpacing/>
        <w:jc w:val="both"/>
        <w:rPr>
          <w:rFonts w:ascii="Times New Roman" w:eastAsia="Calibri" w:hAnsi="Times New Roman" w:cs="Times New Roman"/>
        </w:rPr>
      </w:pPr>
    </w:p>
    <w:p w14:paraId="3509F5F3" w14:textId="77777777" w:rsidR="004F208B" w:rsidRPr="00C77025" w:rsidRDefault="004F208B" w:rsidP="006B4E5B">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Calibri" w:hAnsi="Times New Roman" w:cs="Times New Roman"/>
          <w:spacing w:val="-1"/>
        </w:rPr>
        <w:t>List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firm’s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office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locations,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main functional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responsibilities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each,</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and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number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of</w:t>
      </w:r>
      <w:r w:rsidRPr="00C77025">
        <w:rPr>
          <w:rFonts w:ascii="Times New Roman" w:eastAsia="Calibri" w:hAnsi="Times New Roman" w:cs="Times New Roman"/>
          <w:spacing w:val="61"/>
        </w:rPr>
        <w:t xml:space="preserve"> </w:t>
      </w:r>
      <w:r w:rsidRPr="00C77025">
        <w:rPr>
          <w:rFonts w:ascii="Times New Roman" w:eastAsia="Calibri" w:hAnsi="Times New Roman" w:cs="Times New Roman"/>
          <w:spacing w:val="-1"/>
        </w:rPr>
        <w:t>staff</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at</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each location.</w:t>
      </w:r>
      <w:r w:rsidRPr="00C77025">
        <w:rPr>
          <w:rFonts w:ascii="Times New Roman" w:eastAsia="Calibri" w:hAnsi="Times New Roman" w:cs="Times New Roman"/>
        </w:rPr>
        <w:t xml:space="preserve"> </w:t>
      </w:r>
    </w:p>
    <w:p w14:paraId="5A2D49B0" w14:textId="77777777" w:rsidR="004F208B" w:rsidRPr="00C77025" w:rsidRDefault="004F208B" w:rsidP="006B4E5B">
      <w:pPr>
        <w:widowControl/>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Calibri" w:hAnsi="Times New Roman" w:cs="Times New Roman"/>
          <w:spacing w:val="-1"/>
        </w:rPr>
        <w:t>In addition,</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indicate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location(s)</w:t>
      </w:r>
      <w:r w:rsidRPr="00C77025">
        <w:rPr>
          <w:rFonts w:ascii="Times New Roman" w:eastAsia="Calibri" w:hAnsi="Times New Roman" w:cs="Times New Roman"/>
        </w:rPr>
        <w:t xml:space="preserve"> of</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investment</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2"/>
        </w:rPr>
        <w:t>team</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responsible</w:t>
      </w:r>
      <w:r w:rsidRPr="00C77025">
        <w:rPr>
          <w:rFonts w:ascii="Times New Roman" w:eastAsia="Calibri" w:hAnsi="Times New Roman" w:cs="Times New Roman"/>
          <w:spacing w:val="54"/>
        </w:rPr>
        <w:t xml:space="preserve"> </w:t>
      </w:r>
      <w:r w:rsidRPr="00C77025">
        <w:rPr>
          <w:rFonts w:ascii="Times New Roman" w:eastAsia="Calibri" w:hAnsi="Times New Roman" w:cs="Times New Roman"/>
        </w:rPr>
        <w:t>for</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managing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proposed</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products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covered by the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RFP.</w:t>
      </w:r>
      <w:r w:rsidRPr="00C77025">
        <w:rPr>
          <w:rFonts w:ascii="Times New Roman" w:hAnsi="Times New Roman" w:cs="Times New Roman"/>
        </w:rPr>
        <w:t xml:space="preserve"> </w:t>
      </w:r>
    </w:p>
    <w:p w14:paraId="1670B9AF" w14:textId="208F0580" w:rsidR="004F208B" w:rsidRPr="00030D3A" w:rsidRDefault="004F208B" w:rsidP="006B4E5B">
      <w:pPr>
        <w:pStyle w:val="ListParagraph"/>
        <w:widowControl/>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Cs/>
        </w:rPr>
      </w:pPr>
      <w:r w:rsidRPr="00C77025">
        <w:rPr>
          <w:rFonts w:ascii="Times New Roman" w:hAnsi="Times New Roman" w:cs="Times New Roman"/>
        </w:rPr>
        <w:t xml:space="preserve">Does your firm have a branch location or affiliated companies that are domiciled in Indiana? </w:t>
      </w:r>
    </w:p>
    <w:p w14:paraId="2490BE9C" w14:textId="77777777" w:rsidR="00030D3A" w:rsidRPr="00C77025" w:rsidRDefault="00030D3A" w:rsidP="00030D3A">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Times New Roman" w:hAnsi="Times New Roman" w:cs="Times New Roman"/>
          <w:bCs/>
        </w:rPr>
      </w:pPr>
    </w:p>
    <w:p w14:paraId="7D9032C1" w14:textId="77777777" w:rsidR="004F208B" w:rsidRPr="00FF52B8"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principals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individually)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have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loans</w:t>
      </w:r>
      <w:r w:rsidRPr="00C77025">
        <w:rPr>
          <w:rFonts w:ascii="Times New Roman" w:eastAsia="Times New Roman" w:hAnsi="Times New Roman" w:cs="Times New Roman"/>
        </w:rPr>
        <w:t xml:space="preserve"> 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debt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outstanding that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may 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convertible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equity,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whose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interest/principal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payments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pegged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revenues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49"/>
        </w:rPr>
        <w:t xml:space="preserve"> </w:t>
      </w:r>
      <w:r w:rsidRPr="00C77025">
        <w:rPr>
          <w:rFonts w:ascii="Times New Roman" w:eastAsia="Times New Roman" w:hAnsi="Times New Roman" w:cs="Times New Roman"/>
          <w:spacing w:val="-1"/>
        </w:rPr>
        <w:t>profits?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describe.</w:t>
      </w:r>
    </w:p>
    <w:p w14:paraId="7623B5F9" w14:textId="77777777" w:rsidR="00FF52B8" w:rsidRPr="00C77025" w:rsidRDefault="00FF52B8" w:rsidP="00FF52B8">
      <w:pPr>
        <w:pStyle w:val="ListParagraph"/>
        <w:tabs>
          <w:tab w:val="left" w:pos="90"/>
        </w:tabs>
        <w:ind w:left="720" w:right="115"/>
        <w:contextualSpacing/>
        <w:jc w:val="both"/>
        <w:rPr>
          <w:rFonts w:ascii="Times New Roman" w:eastAsia="Calibri" w:hAnsi="Times New Roman" w:cs="Times New Roman"/>
        </w:rPr>
      </w:pPr>
    </w:p>
    <w:p w14:paraId="1FF8218F" w14:textId="77777777" w:rsidR="004F208B" w:rsidRPr="00FF52B8" w:rsidRDefault="004F208B" w:rsidP="006B4E5B">
      <w:pPr>
        <w:pStyle w:val="ListParagraph"/>
        <w:numPr>
          <w:ilvl w:val="0"/>
          <w:numId w:val="2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subsidiaries,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joint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ventures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briefly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nature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each</w:t>
      </w:r>
      <w:r w:rsidRPr="00C77025">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relationship,</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ownership structure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revenue/profit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sharing arrangements</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between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and all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relevant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entities.</w:t>
      </w:r>
    </w:p>
    <w:p w14:paraId="1C3F8601" w14:textId="77777777" w:rsidR="00FF52B8" w:rsidRPr="00FF52B8" w:rsidRDefault="00FF52B8" w:rsidP="00FF52B8">
      <w:pPr>
        <w:tabs>
          <w:tab w:val="left" w:pos="90"/>
        </w:tabs>
        <w:ind w:right="115"/>
        <w:contextualSpacing/>
        <w:jc w:val="both"/>
        <w:rPr>
          <w:rFonts w:ascii="Times New Roman" w:eastAsia="Calibri" w:hAnsi="Times New Roman" w:cs="Times New Roman"/>
        </w:rPr>
      </w:pPr>
    </w:p>
    <w:p w14:paraId="0D2C1FC7" w14:textId="77777777" w:rsidR="004F208B" w:rsidRDefault="004F208B" w:rsidP="006B4E5B">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C77025">
        <w:rPr>
          <w:rFonts w:ascii="Times New Roman" w:hAnsi="Times New Roman" w:cs="Times New Roman"/>
        </w:rPr>
        <w:t xml:space="preserve">If applicable, how </w:t>
      </w:r>
      <w:r w:rsidRPr="00C77025">
        <w:rPr>
          <w:rFonts w:ascii="Times New Roman" w:hAnsi="Times New Roman" w:cs="Times New Roman"/>
          <w:spacing w:val="-2"/>
        </w:rPr>
        <w:t xml:space="preserve">are </w:t>
      </w:r>
      <w:r w:rsidRPr="00C77025">
        <w:rPr>
          <w:rFonts w:ascii="Times New Roman" w:hAnsi="Times New Roman" w:cs="Times New Roman"/>
        </w:rPr>
        <w:t xml:space="preserve">revenues or profits shared between the proposed product group and the parent firm, other parts of </w:t>
      </w:r>
      <w:r w:rsidRPr="00C77025">
        <w:rPr>
          <w:rFonts w:ascii="Times New Roman" w:hAnsi="Times New Roman" w:cs="Times New Roman"/>
          <w:spacing w:val="-3"/>
        </w:rPr>
        <w:t xml:space="preserve">the </w:t>
      </w:r>
      <w:r w:rsidRPr="00C77025">
        <w:rPr>
          <w:rFonts w:ascii="Times New Roman" w:hAnsi="Times New Roman" w:cs="Times New Roman"/>
        </w:rPr>
        <w:t>organization, affiliates or any third-party that has a claim on your product’s economics? What percentage of the profits generated by your product are retained by the actual manager(s) of the product</w:t>
      </w:r>
      <w:r w:rsidRPr="00C77025">
        <w:rPr>
          <w:rFonts w:ascii="Times New Roman" w:hAnsi="Times New Roman" w:cs="Times New Roman"/>
          <w:spacing w:val="-6"/>
        </w:rPr>
        <w:t xml:space="preserve"> </w:t>
      </w:r>
      <w:r w:rsidRPr="00C77025">
        <w:rPr>
          <w:rFonts w:ascii="Times New Roman" w:hAnsi="Times New Roman" w:cs="Times New Roman"/>
        </w:rPr>
        <w:t>group?</w:t>
      </w:r>
    </w:p>
    <w:p w14:paraId="79E44618" w14:textId="77777777" w:rsidR="00FF52B8" w:rsidRPr="00FF52B8" w:rsidRDefault="00FF52B8" w:rsidP="00FF52B8">
      <w:pPr>
        <w:tabs>
          <w:tab w:val="left" w:pos="998"/>
          <w:tab w:val="left" w:pos="7560"/>
        </w:tabs>
        <w:autoSpaceDE w:val="0"/>
        <w:autoSpaceDN w:val="0"/>
        <w:spacing w:before="1"/>
        <w:contextualSpacing/>
        <w:rPr>
          <w:rFonts w:ascii="Times New Roman" w:hAnsi="Times New Roman" w:cs="Times New Roman"/>
        </w:rPr>
      </w:pPr>
    </w:p>
    <w:p w14:paraId="70CBCAF0" w14:textId="77777777" w:rsidR="004F208B" w:rsidRDefault="004F208B" w:rsidP="006B4E5B">
      <w:pPr>
        <w:pStyle w:val="ListParagraph"/>
        <w:numPr>
          <w:ilvl w:val="0"/>
          <w:numId w:val="22"/>
        </w:numPr>
        <w:tabs>
          <w:tab w:val="left" w:pos="998"/>
        </w:tabs>
        <w:autoSpaceDE w:val="0"/>
        <w:autoSpaceDN w:val="0"/>
        <w:contextualSpacing/>
        <w:rPr>
          <w:rFonts w:ascii="Times New Roman" w:hAnsi="Times New Roman" w:cs="Times New Roman"/>
        </w:rPr>
      </w:pPr>
      <w:r w:rsidRPr="00C77025">
        <w:rPr>
          <w:rFonts w:ascii="Times New Roman" w:hAnsi="Times New Roman" w:cs="Times New Roman"/>
        </w:rPr>
        <w:t>Briefly</w:t>
      </w:r>
      <w:r w:rsidRPr="00C77025">
        <w:rPr>
          <w:rFonts w:ascii="Times New Roman" w:hAnsi="Times New Roman" w:cs="Times New Roman"/>
          <w:spacing w:val="-19"/>
        </w:rPr>
        <w:t xml:space="preserve"> </w:t>
      </w:r>
      <w:r w:rsidRPr="00C77025">
        <w:rPr>
          <w:rFonts w:ascii="Times New Roman" w:hAnsi="Times New Roman" w:cs="Times New Roman"/>
        </w:rPr>
        <w:t>describe</w:t>
      </w:r>
      <w:r w:rsidRPr="00C77025">
        <w:rPr>
          <w:rFonts w:ascii="Times New Roman" w:hAnsi="Times New Roman" w:cs="Times New Roman"/>
          <w:spacing w:val="-18"/>
        </w:rPr>
        <w:t xml:space="preserve"> </w:t>
      </w:r>
      <w:r w:rsidRPr="00C77025">
        <w:rPr>
          <w:rFonts w:ascii="Times New Roman" w:hAnsi="Times New Roman" w:cs="Times New Roman"/>
        </w:rPr>
        <w:t>your</w:t>
      </w:r>
      <w:r w:rsidRPr="00C77025">
        <w:rPr>
          <w:rFonts w:ascii="Times New Roman" w:hAnsi="Times New Roman" w:cs="Times New Roman"/>
          <w:spacing w:val="-19"/>
        </w:rPr>
        <w:t xml:space="preserve"> </w:t>
      </w:r>
      <w:r w:rsidRPr="00C77025">
        <w:rPr>
          <w:rFonts w:ascii="Times New Roman" w:hAnsi="Times New Roman" w:cs="Times New Roman"/>
        </w:rPr>
        <w:t>investment</w:t>
      </w:r>
      <w:r w:rsidRPr="00C77025">
        <w:rPr>
          <w:rFonts w:ascii="Times New Roman" w:hAnsi="Times New Roman" w:cs="Times New Roman"/>
          <w:spacing w:val="-20"/>
        </w:rPr>
        <w:t xml:space="preserve"> </w:t>
      </w:r>
      <w:r w:rsidRPr="00C77025">
        <w:rPr>
          <w:rFonts w:ascii="Times New Roman" w:hAnsi="Times New Roman" w:cs="Times New Roman"/>
        </w:rPr>
        <w:t>platform</w:t>
      </w:r>
      <w:r w:rsidRPr="00C77025">
        <w:rPr>
          <w:rFonts w:ascii="Times New Roman" w:hAnsi="Times New Roman" w:cs="Times New Roman"/>
          <w:spacing w:val="-19"/>
        </w:rPr>
        <w:t xml:space="preserve"> </w:t>
      </w:r>
      <w:r w:rsidRPr="00C77025">
        <w:rPr>
          <w:rFonts w:ascii="Times New Roman" w:hAnsi="Times New Roman" w:cs="Times New Roman"/>
        </w:rPr>
        <w:t>and</w:t>
      </w:r>
      <w:r w:rsidRPr="00C77025">
        <w:rPr>
          <w:rFonts w:ascii="Times New Roman" w:hAnsi="Times New Roman" w:cs="Times New Roman"/>
          <w:spacing w:val="-18"/>
        </w:rPr>
        <w:t xml:space="preserve"> </w:t>
      </w:r>
      <w:r w:rsidRPr="00C77025">
        <w:rPr>
          <w:rFonts w:ascii="Times New Roman" w:hAnsi="Times New Roman" w:cs="Times New Roman"/>
        </w:rPr>
        <w:t>product</w:t>
      </w:r>
      <w:r w:rsidRPr="00C77025">
        <w:rPr>
          <w:rFonts w:ascii="Times New Roman" w:hAnsi="Times New Roman" w:cs="Times New Roman"/>
          <w:spacing w:val="-15"/>
        </w:rPr>
        <w:t xml:space="preserve"> </w:t>
      </w:r>
      <w:r w:rsidRPr="00C77025">
        <w:rPr>
          <w:rFonts w:ascii="Times New Roman" w:hAnsi="Times New Roman" w:cs="Times New Roman"/>
          <w:spacing w:val="-3"/>
        </w:rPr>
        <w:t>lineup,</w:t>
      </w:r>
      <w:r w:rsidRPr="00C77025">
        <w:rPr>
          <w:rFonts w:ascii="Times New Roman" w:hAnsi="Times New Roman" w:cs="Times New Roman"/>
          <w:spacing w:val="-21"/>
        </w:rPr>
        <w:t xml:space="preserve"> </w:t>
      </w:r>
      <w:r w:rsidRPr="00C77025">
        <w:rPr>
          <w:rFonts w:ascii="Times New Roman" w:hAnsi="Times New Roman" w:cs="Times New Roman"/>
        </w:rPr>
        <w:t>including</w:t>
      </w:r>
      <w:r w:rsidRPr="00C77025">
        <w:rPr>
          <w:rFonts w:ascii="Times New Roman" w:hAnsi="Times New Roman" w:cs="Times New Roman"/>
          <w:spacing w:val="-21"/>
        </w:rPr>
        <w:t xml:space="preserve"> </w:t>
      </w:r>
      <w:r w:rsidRPr="00C77025">
        <w:rPr>
          <w:rFonts w:ascii="Times New Roman" w:hAnsi="Times New Roman" w:cs="Times New Roman"/>
        </w:rPr>
        <w:t>its</w:t>
      </w:r>
      <w:r w:rsidRPr="00C77025">
        <w:rPr>
          <w:rFonts w:ascii="Times New Roman" w:hAnsi="Times New Roman" w:cs="Times New Roman"/>
          <w:spacing w:val="23"/>
        </w:rPr>
        <w:t xml:space="preserve"> </w:t>
      </w:r>
      <w:r w:rsidRPr="00C77025">
        <w:rPr>
          <w:rFonts w:ascii="Times New Roman" w:hAnsi="Times New Roman" w:cs="Times New Roman"/>
        </w:rPr>
        <w:t>historical</w:t>
      </w:r>
      <w:r w:rsidRPr="00C77025">
        <w:rPr>
          <w:rFonts w:ascii="Times New Roman" w:hAnsi="Times New Roman" w:cs="Times New Roman"/>
          <w:spacing w:val="-14"/>
        </w:rPr>
        <w:t xml:space="preserve"> </w:t>
      </w:r>
      <w:r w:rsidRPr="00C77025">
        <w:rPr>
          <w:rFonts w:ascii="Times New Roman" w:hAnsi="Times New Roman" w:cs="Times New Roman"/>
        </w:rPr>
        <w:t xml:space="preserve">development and any plans to introduce new mandates in the future. Please include </w:t>
      </w:r>
      <w:r w:rsidRPr="00C77025">
        <w:rPr>
          <w:rFonts w:ascii="Times New Roman" w:hAnsi="Times New Roman" w:cs="Times New Roman"/>
          <w:spacing w:val="-2"/>
        </w:rPr>
        <w:t xml:space="preserve">AUM </w:t>
      </w:r>
      <w:r w:rsidRPr="00C77025">
        <w:rPr>
          <w:rFonts w:ascii="Times New Roman" w:hAnsi="Times New Roman" w:cs="Times New Roman"/>
        </w:rPr>
        <w:t>and percentage of total firm revenues for each product.</w:t>
      </w:r>
    </w:p>
    <w:p w14:paraId="20E1410D" w14:textId="77777777" w:rsidR="00FF52B8" w:rsidRPr="00FF52B8" w:rsidRDefault="00FF52B8" w:rsidP="00FF52B8">
      <w:pPr>
        <w:tabs>
          <w:tab w:val="left" w:pos="998"/>
        </w:tabs>
        <w:autoSpaceDE w:val="0"/>
        <w:autoSpaceDN w:val="0"/>
        <w:contextualSpacing/>
        <w:rPr>
          <w:rFonts w:ascii="Times New Roman" w:hAnsi="Times New Roman" w:cs="Times New Roman"/>
        </w:rPr>
      </w:pPr>
    </w:p>
    <w:p w14:paraId="55355B7D" w14:textId="77777777" w:rsidR="004F208B" w:rsidRPr="00B757AC" w:rsidRDefault="004F208B" w:rsidP="006B4E5B">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liquidated,</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dissolved,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otherwise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terminated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similar </w:t>
      </w:r>
      <w:r w:rsidRPr="00C77025">
        <w:rPr>
          <w:rFonts w:ascii="Times New Roman" w:eastAsia="Times New Roman" w:hAnsi="Times New Roman" w:cs="Times New Roman"/>
          <w:spacing w:val="-1"/>
        </w:rPr>
        <w:t xml:space="preserve">strategy </w:t>
      </w:r>
      <w:r w:rsidRPr="00C77025">
        <w:rPr>
          <w:rFonts w:ascii="Times New Roman" w:eastAsia="Times New Roman" w:hAnsi="Times New Roman" w:cs="Times New Roman"/>
        </w:rPr>
        <w:t>or</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product?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67"/>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details.</w:t>
      </w:r>
    </w:p>
    <w:p w14:paraId="61B188AB" w14:textId="77777777" w:rsidR="00B757AC" w:rsidRPr="00B757AC" w:rsidRDefault="00B757AC" w:rsidP="00B757AC">
      <w:pPr>
        <w:pStyle w:val="ListParagraph"/>
        <w:rPr>
          <w:rFonts w:ascii="Times New Roman" w:eastAsia="Calibri" w:hAnsi="Times New Roman" w:cs="Times New Roman"/>
        </w:rPr>
      </w:pPr>
    </w:p>
    <w:p w14:paraId="3A1B2E25" w14:textId="77777777" w:rsidR="00B757AC" w:rsidRPr="00B757AC" w:rsidRDefault="00B757AC" w:rsidP="00B757AC">
      <w:pPr>
        <w:pStyle w:val="ListParagraph"/>
        <w:numPr>
          <w:ilvl w:val="0"/>
          <w:numId w:val="22"/>
        </w:numPr>
        <w:rPr>
          <w:rFonts w:ascii="Times New Roman" w:eastAsia="Calibri" w:hAnsi="Times New Roman" w:cs="Times New Roman"/>
        </w:rPr>
      </w:pPr>
      <w:r w:rsidRPr="00B757AC">
        <w:rPr>
          <w:rFonts w:ascii="Times New Roman" w:eastAsia="Calibri" w:hAnsi="Times New Roman" w:cs="Times New Roman"/>
        </w:rPr>
        <w:t>What is the aggregate investment in this strategy by individuals within your firm? The portfolio manager(s)? Are investment professionals allowed to invest in strategies not managed by your firm? Are these investments made on the same terms as other investors?</w:t>
      </w:r>
    </w:p>
    <w:p w14:paraId="55090533" w14:textId="77777777" w:rsidR="004F208B" w:rsidRPr="00FF52B8" w:rsidRDefault="004F208B" w:rsidP="00FF5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6194A45"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Team</w:t>
      </w:r>
    </w:p>
    <w:p w14:paraId="1DA90FCA" w14:textId="77777777" w:rsidR="0034721E" w:rsidRPr="00C77025" w:rsidRDefault="0034721E" w:rsidP="0034721E">
      <w:pPr>
        <w:pStyle w:val="Heading2"/>
        <w:ind w:left="0" w:firstLine="0"/>
        <w:rPr>
          <w:rFonts w:cs="Times New Roman"/>
          <w:b w:val="0"/>
          <w:bCs w:val="0"/>
          <w:color w:val="000000" w:themeColor="text1"/>
          <w:sz w:val="22"/>
          <w:szCs w:val="22"/>
        </w:rPr>
      </w:pPr>
    </w:p>
    <w:p w14:paraId="3293D608" w14:textId="77777777" w:rsidR="007266DF" w:rsidRPr="007266DF" w:rsidRDefault="007266DF" w:rsidP="007266DF">
      <w:pPr>
        <w:pStyle w:val="ListParagraph"/>
        <w:numPr>
          <w:ilvl w:val="0"/>
          <w:numId w:val="25"/>
        </w:numPr>
        <w:rPr>
          <w:rFonts w:ascii="Times New Roman" w:eastAsia="Calibri" w:hAnsi="Times New Roman" w:cs="Times New Roman"/>
        </w:rPr>
      </w:pPr>
      <w:r w:rsidRPr="007266DF">
        <w:rPr>
          <w:rFonts w:ascii="Times New Roman" w:eastAsia="Calibri" w:hAnsi="Times New Roman" w:cs="Times New Roman"/>
        </w:rPr>
        <w:t>Provide an organizational chart that depicts the different functions performed by the professionals involved in this mandate. Additionally, please include within an Appendix the educational background, industry experience, tenure with firm, tenure with product, a description of their roles and responsibilities and geographic location for all key team members.</w:t>
      </w:r>
    </w:p>
    <w:p w14:paraId="05D18CBE" w14:textId="77777777" w:rsidR="007266DF" w:rsidRPr="007266DF" w:rsidRDefault="007266DF" w:rsidP="007266DF">
      <w:pPr>
        <w:pStyle w:val="ListParagraph"/>
        <w:tabs>
          <w:tab w:val="left" w:pos="840"/>
        </w:tabs>
        <w:ind w:left="720" w:right="115"/>
        <w:contextualSpacing/>
        <w:jc w:val="both"/>
        <w:rPr>
          <w:rFonts w:ascii="Times New Roman" w:eastAsia="Calibri" w:hAnsi="Times New Roman" w:cs="Times New Roman"/>
        </w:rPr>
      </w:pPr>
    </w:p>
    <w:p w14:paraId="2343239E" w14:textId="343C3BDE" w:rsidR="004F208B" w:rsidRPr="00FF52B8" w:rsidRDefault="004F208B" w:rsidP="006B4E5B">
      <w:pPr>
        <w:pStyle w:val="ListParagraph"/>
        <w:numPr>
          <w:ilvl w:val="0"/>
          <w:numId w:val="25"/>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structure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team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changed materially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point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 time?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lastRenderedPageBreak/>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changes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well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timing and reasons.</w:t>
      </w:r>
    </w:p>
    <w:p w14:paraId="1069C9BF" w14:textId="77777777" w:rsidR="00FF52B8" w:rsidRPr="00C77025" w:rsidRDefault="00FF52B8" w:rsidP="00FF52B8">
      <w:pPr>
        <w:pStyle w:val="ListParagraph"/>
        <w:tabs>
          <w:tab w:val="left" w:pos="840"/>
        </w:tabs>
        <w:ind w:left="720" w:right="115"/>
        <w:contextualSpacing/>
        <w:jc w:val="both"/>
        <w:rPr>
          <w:rFonts w:ascii="Times New Roman" w:eastAsia="Calibri" w:hAnsi="Times New Roman" w:cs="Times New Roman"/>
        </w:rPr>
      </w:pPr>
    </w:p>
    <w:p w14:paraId="61BA231D" w14:textId="77777777" w:rsidR="004F208B" w:rsidRPr="00FF52B8" w:rsidRDefault="004F208B" w:rsidP="006B4E5B">
      <w:pPr>
        <w:widowControl/>
        <w:numPr>
          <w:ilvl w:val="0"/>
          <w:numId w:val="25"/>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succession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and continuity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plans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4"/>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mandate</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 xml:space="preserve">should any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key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individuals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managing the strategy leave</w:t>
      </w:r>
      <w:r w:rsidRPr="00C77025">
        <w:rPr>
          <w:rFonts w:ascii="Times New Roman" w:eastAsia="Times New Roman" w:hAnsi="Times New Roman" w:cs="Times New Roman"/>
          <w:spacing w:val="-2"/>
        </w:rPr>
        <w:t xml:space="preserve">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internally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redeployed 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some</w:t>
      </w:r>
      <w:r w:rsidRPr="00C77025">
        <w:rPr>
          <w:rFonts w:ascii="Times New Roman" w:eastAsia="Times New Roman" w:hAnsi="Times New Roman" w:cs="Times New Roman"/>
          <w:spacing w:val="85"/>
        </w:rPr>
        <w:t xml:space="preserve"> </w:t>
      </w:r>
      <w:r w:rsidRPr="00C77025">
        <w:rPr>
          <w:rFonts w:ascii="Times New Roman" w:eastAsia="Times New Roman" w:hAnsi="Times New Roman" w:cs="Times New Roman"/>
          <w:spacing w:val="-1"/>
        </w:rPr>
        <w:t>fashion.</w:t>
      </w:r>
    </w:p>
    <w:p w14:paraId="1162CD58" w14:textId="77777777" w:rsidR="00FF52B8" w:rsidRPr="00C77025" w:rsidRDefault="00FF52B8" w:rsidP="00FF52B8">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CE1EAA6" w14:textId="77777777" w:rsidR="004F208B" w:rsidRDefault="004F208B" w:rsidP="006B4E5B">
      <w:pPr>
        <w:pStyle w:val="ListParagraph"/>
        <w:numPr>
          <w:ilvl w:val="0"/>
          <w:numId w:val="25"/>
        </w:numPr>
        <w:autoSpaceDE w:val="0"/>
        <w:autoSpaceDN w:val="0"/>
        <w:ind w:right="580"/>
        <w:contextualSpacing/>
        <w:rPr>
          <w:rFonts w:ascii="Times New Roman" w:hAnsi="Times New Roman" w:cs="Times New Roman"/>
        </w:rPr>
      </w:pPr>
      <w:r w:rsidRPr="00C77025">
        <w:rPr>
          <w:rFonts w:ascii="Times New Roman" w:hAnsi="Times New Roman" w:cs="Times New Roman"/>
        </w:rPr>
        <w:t>Describe any aspects (tangible or intangible) of your compensation program that allow your firm to be competitive with respect to recruitment and retention of investment talent. How does your compensation structure compare with other firms in the industry? How has the firm’s compensation system changed within the past five years?</w:t>
      </w:r>
    </w:p>
    <w:p w14:paraId="26451033" w14:textId="77777777" w:rsidR="00FF52B8" w:rsidRPr="00FF52B8" w:rsidRDefault="00FF52B8" w:rsidP="00FF52B8">
      <w:pPr>
        <w:autoSpaceDE w:val="0"/>
        <w:autoSpaceDN w:val="0"/>
        <w:ind w:right="580"/>
        <w:contextualSpacing/>
        <w:rPr>
          <w:rFonts w:ascii="Times New Roman" w:hAnsi="Times New Roman" w:cs="Times New Roman"/>
        </w:rPr>
      </w:pPr>
    </w:p>
    <w:p w14:paraId="41F3B759" w14:textId="77777777" w:rsidR="004F208B" w:rsidRPr="00FA798C" w:rsidRDefault="004F208B" w:rsidP="006B4E5B">
      <w:pPr>
        <w:pStyle w:val="ListParagraph"/>
        <w:numPr>
          <w:ilvl w:val="0"/>
          <w:numId w:val="25"/>
        </w:numPr>
        <w:tabs>
          <w:tab w:val="left" w:pos="840"/>
        </w:tabs>
        <w:ind w:right="115"/>
        <w:contextualSpacing/>
        <w:jc w:val="both"/>
        <w:rPr>
          <w:rFonts w:ascii="Times New Roman" w:eastAsia="Calibri" w:hAnsi="Times New Roman" w:cs="Times New Roman"/>
        </w:rPr>
      </w:pPr>
      <w:r w:rsidRPr="00C77025">
        <w:rPr>
          <w:rFonts w:ascii="Times New Roman" w:hAnsi="Times New Roman" w:cs="Times New Roman"/>
        </w:rPr>
        <w:t>What has been the professional turnover rate in the last five years for the firm and specifically the proposed product? Please provide details for any portfolio managers, analysts or traders who have left or joined the product (include product responsibility and reason for departure)</w:t>
      </w:r>
      <w:r w:rsidRPr="00C77025">
        <w:rPr>
          <w:rFonts w:ascii="Times New Roman" w:eastAsia="Times New Roman" w:hAnsi="Times New Roman" w:cs="Times New Roman"/>
          <w:spacing w:val="-3"/>
        </w:rPr>
        <w:t xml:space="preserve"> </w:t>
      </w:r>
    </w:p>
    <w:p w14:paraId="1365E53D" w14:textId="77777777" w:rsidR="00FA798C" w:rsidRPr="00FA798C" w:rsidRDefault="00FA798C" w:rsidP="00FA798C">
      <w:pPr>
        <w:tabs>
          <w:tab w:val="left" w:pos="840"/>
        </w:tabs>
        <w:ind w:right="115"/>
        <w:contextualSpacing/>
        <w:jc w:val="both"/>
        <w:rPr>
          <w:rFonts w:ascii="Times New Roman" w:eastAsia="Calibri" w:hAnsi="Times New Roman" w:cs="Times New Roman"/>
        </w:rPr>
      </w:pPr>
    </w:p>
    <w:p w14:paraId="3DCDB164" w14:textId="77777777" w:rsidR="004F208B" w:rsidRPr="00FA798C"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any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activities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associated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with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fully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2"/>
        </w:rPr>
        <w:t>partially</w:t>
      </w:r>
      <w:r w:rsidRPr="00C77025">
        <w:rPr>
          <w:rFonts w:ascii="Times New Roman" w:eastAsia="Times New Roman" w:hAnsi="Times New Roman" w:cs="Times New Roman"/>
          <w:spacing w:val="70"/>
        </w:rPr>
        <w:t xml:space="preserve"> </w:t>
      </w:r>
      <w:r w:rsidRPr="00C77025">
        <w:rPr>
          <w:rFonts w:ascii="Times New Roman" w:eastAsia="Times New Roman" w:hAnsi="Times New Roman" w:cs="Times New Roman"/>
          <w:spacing w:val="-1"/>
        </w:rPr>
        <w:t>outsourced to third-party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service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providers?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each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and </w:t>
      </w:r>
      <w:r w:rsidRPr="00C77025">
        <w:rPr>
          <w:rFonts w:ascii="Times New Roman" w:eastAsia="Times New Roman" w:hAnsi="Times New Roman" w:cs="Times New Roman"/>
          <w:spacing w:val="-2"/>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their</w:t>
      </w:r>
      <w:r w:rsidRPr="00C77025">
        <w:rPr>
          <w:rFonts w:ascii="Times New Roman" w:eastAsia="Times New Roman" w:hAnsi="Times New Roman" w:cs="Times New Roman"/>
          <w:spacing w:val="62"/>
        </w:rPr>
        <w:t xml:space="preserve"> </w:t>
      </w:r>
      <w:r w:rsidRPr="00C77025">
        <w:rPr>
          <w:rFonts w:ascii="Times New Roman" w:eastAsia="Times New Roman" w:hAnsi="Times New Roman" w:cs="Times New Roman"/>
          <w:spacing w:val="-1"/>
        </w:rPr>
        <w:t>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roles.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any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firms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considered affiliates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your </w:t>
      </w:r>
      <w:r w:rsidRPr="00C77025">
        <w:rPr>
          <w:rFonts w:ascii="Times New Roman" w:eastAsia="Times New Roman" w:hAnsi="Times New Roman" w:cs="Times New Roman"/>
          <w:spacing w:val="-2"/>
        </w:rPr>
        <w:t>firm?</w:t>
      </w:r>
    </w:p>
    <w:p w14:paraId="5D817269" w14:textId="77777777" w:rsidR="00FA798C" w:rsidRPr="00FA798C" w:rsidRDefault="00FA798C" w:rsidP="00FA798C">
      <w:pPr>
        <w:tabs>
          <w:tab w:val="left" w:pos="0"/>
        </w:tabs>
        <w:ind w:right="115"/>
        <w:contextualSpacing/>
        <w:jc w:val="both"/>
        <w:rPr>
          <w:rFonts w:ascii="Times New Roman" w:eastAsia="Calibri" w:hAnsi="Times New Roman" w:cs="Times New Roman"/>
        </w:rPr>
      </w:pPr>
    </w:p>
    <w:p w14:paraId="171B1DED" w14:textId="77777777" w:rsidR="004F208B" w:rsidRPr="00C77025" w:rsidRDefault="004F208B" w:rsidP="006B4E5B">
      <w:pPr>
        <w:pStyle w:val="ListParagraph"/>
        <w:numPr>
          <w:ilvl w:val="0"/>
          <w:numId w:val="25"/>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overview</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approach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personnel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management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determining</w:t>
      </w:r>
      <w:r w:rsidRPr="00C77025">
        <w:rPr>
          <w:rFonts w:ascii="Times New Roman" w:eastAsia="Times New Roman" w:hAnsi="Times New Roman" w:cs="Times New Roman"/>
          <w:spacing w:val="-1"/>
        </w:rPr>
        <w:t xml:space="preserve"> staffing</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needs,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recruiting,</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training,</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performance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evaluation).</w:t>
      </w:r>
    </w:p>
    <w:p w14:paraId="0657C359" w14:textId="77777777" w:rsidR="004F208B" w:rsidRDefault="004F208B" w:rsidP="006B4E5B">
      <w:pPr>
        <w:pStyle w:val="ListParagraph"/>
        <w:numPr>
          <w:ilvl w:val="1"/>
          <w:numId w:val="25"/>
        </w:numPr>
        <w:tabs>
          <w:tab w:val="left" w:pos="0"/>
        </w:tabs>
        <w:ind w:right="115"/>
        <w:contextualSpacing/>
        <w:jc w:val="both"/>
        <w:rPr>
          <w:rFonts w:ascii="Times New Roman" w:eastAsia="Calibri" w:hAnsi="Times New Roman" w:cs="Times New Roman"/>
        </w:rPr>
      </w:pPr>
      <w:r w:rsidRPr="00C77025">
        <w:rPr>
          <w:rFonts w:ascii="Times New Roman" w:eastAsia="Calibri" w:hAnsi="Times New Roman" w:cs="Times New Roman"/>
        </w:rPr>
        <w:t xml:space="preserve">Does the firm prefer to hire experienced analysts or develop younger investment professionals? </w:t>
      </w:r>
    </w:p>
    <w:p w14:paraId="61420AFC" w14:textId="77777777" w:rsidR="00FA798C" w:rsidRPr="007266DF" w:rsidRDefault="00FA798C" w:rsidP="007266DF">
      <w:pPr>
        <w:tabs>
          <w:tab w:val="left" w:pos="840"/>
        </w:tabs>
        <w:ind w:right="115"/>
        <w:contextualSpacing/>
        <w:jc w:val="both"/>
        <w:rPr>
          <w:rFonts w:ascii="Times New Roman" w:eastAsia="Calibri" w:hAnsi="Times New Roman" w:cs="Times New Roman"/>
        </w:rPr>
      </w:pPr>
    </w:p>
    <w:p w14:paraId="16C19540" w14:textId="77777777" w:rsidR="004F208B" w:rsidRPr="00FA798C"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rPr>
        <w:t>Do</w:t>
      </w:r>
      <w:r w:rsidRPr="00C77025">
        <w:rPr>
          <w:rFonts w:ascii="Times New Roman" w:eastAsia="Times New Roman" w:hAnsi="Times New Roman" w:cs="Times New Roman"/>
          <w:spacing w:val="-1"/>
        </w:rPr>
        <w:t xml:space="preserve"> any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key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individuals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involved in the mandate have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responsibilities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53"/>
        </w:rPr>
        <w:t xml:space="preserve"> </w:t>
      </w:r>
      <w:r w:rsidRPr="00C77025">
        <w:rPr>
          <w:rFonts w:ascii="Times New Roman" w:eastAsia="Times New Roman" w:hAnsi="Times New Roman" w:cs="Times New Roman"/>
          <w:spacing w:val="-1"/>
        </w:rPr>
        <w:t>strategies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additional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duties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within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please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 estimate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percentage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each</w:t>
      </w:r>
      <w:r w:rsidRPr="00C77025">
        <w:rPr>
          <w:rFonts w:ascii="Times New Roman" w:eastAsia="Times New Roman" w:hAnsi="Times New Roman" w:cs="Times New Roman"/>
          <w:spacing w:val="-1"/>
        </w:rPr>
        <w:t xml:space="preserve"> spends</w:t>
      </w:r>
      <w:r w:rsidRPr="00C77025">
        <w:rPr>
          <w:rFonts w:ascii="Times New Roman" w:eastAsia="Times New Roman" w:hAnsi="Times New Roman" w:cs="Times New Roman"/>
        </w:rPr>
        <w:t xml:space="preserve"> 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activities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 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67"/>
        </w:rPr>
        <w:t xml:space="preserve"> </w:t>
      </w:r>
      <w:r w:rsidRPr="00C77025">
        <w:rPr>
          <w:rFonts w:ascii="Times New Roman" w:eastAsia="Times New Roman" w:hAnsi="Times New Roman" w:cs="Times New Roman"/>
          <w:spacing w:val="-1"/>
        </w:rPr>
        <w:t>well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AUM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investment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strategies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they manage.</w:t>
      </w:r>
    </w:p>
    <w:p w14:paraId="16A36CA3" w14:textId="77777777" w:rsidR="00FA798C" w:rsidRPr="00FA798C" w:rsidRDefault="00FA798C" w:rsidP="00FA798C">
      <w:pPr>
        <w:tabs>
          <w:tab w:val="left" w:pos="0"/>
        </w:tabs>
        <w:ind w:right="115"/>
        <w:contextualSpacing/>
        <w:jc w:val="both"/>
        <w:rPr>
          <w:rFonts w:ascii="Times New Roman" w:eastAsia="Calibri" w:hAnsi="Times New Roman" w:cs="Times New Roman"/>
        </w:rPr>
      </w:pPr>
    </w:p>
    <w:p w14:paraId="1B876E20" w14:textId="77777777" w:rsidR="004F208B" w:rsidRDefault="004F208B" w:rsidP="006B4E5B">
      <w:pPr>
        <w:pStyle w:val="ListParagraph"/>
        <w:numPr>
          <w:ilvl w:val="0"/>
          <w:numId w:val="25"/>
        </w:numPr>
        <w:autoSpaceDE w:val="0"/>
        <w:autoSpaceDN w:val="0"/>
        <w:ind w:right="580"/>
        <w:contextualSpacing/>
        <w:rPr>
          <w:rFonts w:ascii="Times New Roman" w:hAnsi="Times New Roman" w:cs="Times New Roman"/>
        </w:rPr>
      </w:pPr>
      <w:r w:rsidRPr="00C77025">
        <w:rPr>
          <w:rFonts w:ascii="Times New Roman" w:hAnsi="Times New Roman" w:cs="Times New Roman"/>
        </w:rPr>
        <w:t>If your firm has a Chief Investment Officer, characterize that person’s role between personnel/resource management and direct investment duties. What investment products is that person ultimately responsible for with respect to execution and performance?</w:t>
      </w:r>
    </w:p>
    <w:p w14:paraId="20C51E7B" w14:textId="77777777" w:rsidR="0034721E" w:rsidRPr="0034721E" w:rsidRDefault="0034721E" w:rsidP="0034721E">
      <w:pPr>
        <w:autoSpaceDE w:val="0"/>
        <w:autoSpaceDN w:val="0"/>
        <w:ind w:right="580"/>
        <w:contextualSpacing/>
        <w:rPr>
          <w:rFonts w:ascii="Times New Roman" w:hAnsi="Times New Roman" w:cs="Times New Roman"/>
        </w:rPr>
      </w:pPr>
    </w:p>
    <w:p w14:paraId="35988C1B" w14:textId="77777777" w:rsidR="004F208B" w:rsidRDefault="004F208B"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C77025">
        <w:rPr>
          <w:rFonts w:ascii="Times New Roman" w:eastAsia="Calibri" w:hAnsi="Times New Roman" w:cs="Times New Roman"/>
        </w:rPr>
        <w:t xml:space="preserve">Do you believe analysts and portfolio managers should specialize on specific areas or regions, or remain generalists? </w:t>
      </w:r>
    </w:p>
    <w:p w14:paraId="2962DDD9" w14:textId="77777777" w:rsidR="006D6985" w:rsidRPr="006D6985" w:rsidRDefault="006D6985" w:rsidP="006D6985">
      <w:pPr>
        <w:pStyle w:val="ListParagraph"/>
        <w:rPr>
          <w:rFonts w:ascii="Times New Roman" w:eastAsia="Calibri" w:hAnsi="Times New Roman" w:cs="Times New Roman"/>
        </w:rPr>
      </w:pPr>
    </w:p>
    <w:p w14:paraId="1D503736" w14:textId="2B0F0C27" w:rsidR="006D6985" w:rsidRPr="00C77025" w:rsidRDefault="006D6985" w:rsidP="006B4E5B">
      <w:pPr>
        <w:pStyle w:val="ListParagraph"/>
        <w:numPr>
          <w:ilvl w:val="0"/>
          <w:numId w:val="25"/>
        </w:numPr>
        <w:tabs>
          <w:tab w:val="left" w:pos="0"/>
        </w:tabs>
        <w:ind w:right="115"/>
        <w:contextualSpacing/>
        <w:jc w:val="both"/>
        <w:rPr>
          <w:rFonts w:ascii="Times New Roman" w:eastAsia="Calibri" w:hAnsi="Times New Roman" w:cs="Times New Roman"/>
        </w:rPr>
      </w:pPr>
      <w:r w:rsidRPr="006D6985">
        <w:rPr>
          <w:rFonts w:ascii="Times New Roman" w:eastAsia="Calibri" w:hAnsi="Times New Roman" w:cs="Times New Roman"/>
        </w:rPr>
        <w:t>Please describe how analysts and portfolio managers are organized at the firm.</w:t>
      </w:r>
    </w:p>
    <w:p w14:paraId="17D3ACB9"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E96035C"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Strategy</w:t>
      </w:r>
    </w:p>
    <w:p w14:paraId="283E0801" w14:textId="77777777" w:rsidR="0034721E" w:rsidRPr="00C77025" w:rsidRDefault="0034721E" w:rsidP="0034721E">
      <w:pPr>
        <w:pStyle w:val="Heading2"/>
        <w:ind w:left="0" w:firstLine="0"/>
        <w:rPr>
          <w:rFonts w:cs="Times New Roman"/>
          <w:b w:val="0"/>
          <w:bCs w:val="0"/>
          <w:color w:val="000000" w:themeColor="text1"/>
          <w:sz w:val="22"/>
          <w:szCs w:val="22"/>
        </w:rPr>
      </w:pPr>
    </w:p>
    <w:p w14:paraId="4C0BA535" w14:textId="77777777" w:rsidR="004F208B" w:rsidRDefault="004F208B" w:rsidP="006B4E5B">
      <w:pPr>
        <w:pStyle w:val="ListParagraph"/>
        <w:numPr>
          <w:ilvl w:val="0"/>
          <w:numId w:val="26"/>
        </w:numPr>
        <w:autoSpaceDE w:val="0"/>
        <w:autoSpaceDN w:val="0"/>
        <w:spacing w:before="1"/>
        <w:ind w:right="580"/>
        <w:contextualSpacing/>
        <w:rPr>
          <w:rFonts w:ascii="Times New Roman" w:hAnsi="Times New Roman" w:cs="Times New Roman"/>
        </w:rPr>
      </w:pPr>
      <w:r w:rsidRPr="00C77025">
        <w:rPr>
          <w:rFonts w:ascii="Times New Roman" w:hAnsi="Times New Roman" w:cs="Times New Roman"/>
        </w:rPr>
        <w:t xml:space="preserve">What is your firm’s competitive advantage? </w:t>
      </w:r>
    </w:p>
    <w:p w14:paraId="3E132791" w14:textId="77777777" w:rsidR="0034721E" w:rsidRPr="00C77025" w:rsidRDefault="0034721E" w:rsidP="0034721E">
      <w:pPr>
        <w:pStyle w:val="ListParagraph"/>
        <w:autoSpaceDE w:val="0"/>
        <w:autoSpaceDN w:val="0"/>
        <w:spacing w:before="1"/>
        <w:ind w:left="720" w:right="580"/>
        <w:contextualSpacing/>
        <w:rPr>
          <w:rFonts w:ascii="Times New Roman" w:hAnsi="Times New Roman" w:cs="Times New Roman"/>
        </w:rPr>
      </w:pPr>
    </w:p>
    <w:p w14:paraId="2E8EB04A" w14:textId="7255FD4F" w:rsidR="009A7E6B" w:rsidRPr="009A7E6B" w:rsidRDefault="004F208B" w:rsidP="009A7E6B">
      <w:pPr>
        <w:pStyle w:val="BodyText"/>
        <w:numPr>
          <w:ilvl w:val="0"/>
          <w:numId w:val="26"/>
        </w:numPr>
        <w:autoSpaceDE w:val="0"/>
        <w:autoSpaceDN w:val="0"/>
        <w:spacing w:before="4"/>
        <w:ind w:right="580"/>
        <w:rPr>
          <w:rFonts w:eastAsiaTheme="minorHAnsi" w:cs="Times New Roman"/>
          <w:color w:val="000000" w:themeColor="text1"/>
        </w:rPr>
      </w:pPr>
      <w:r w:rsidRPr="00C77025">
        <w:rPr>
          <w:rFonts w:eastAsiaTheme="minorHAnsi" w:cs="Times New Roman"/>
          <w:color w:val="000000" w:themeColor="text1"/>
        </w:rPr>
        <w:t>What is the universe of securities or investments considered for this portfolio and to what extent are they included or not included in the benchmark?</w:t>
      </w:r>
    </w:p>
    <w:p w14:paraId="43522AC6" w14:textId="77777777" w:rsidR="009A7E6B" w:rsidRPr="009A7E6B" w:rsidRDefault="009A7E6B" w:rsidP="009A7E6B">
      <w:pPr>
        <w:pStyle w:val="ListParagraph"/>
        <w:numPr>
          <w:ilvl w:val="1"/>
          <w:numId w:val="26"/>
        </w:numPr>
        <w:rPr>
          <w:rFonts w:ascii="Times New Roman" w:hAnsi="Times New Roman" w:cs="Times New Roman"/>
          <w:color w:val="000000" w:themeColor="text1"/>
        </w:rPr>
      </w:pPr>
      <w:r w:rsidRPr="009A7E6B">
        <w:rPr>
          <w:rFonts w:ascii="Times New Roman" w:hAnsi="Times New Roman" w:cs="Times New Roman"/>
          <w:color w:val="000000" w:themeColor="text1"/>
        </w:rPr>
        <w:t>What is the investment approach to securities that are not included in the index? What is the typical percentage of the portfolio which is allocated to such stocks?</w:t>
      </w:r>
    </w:p>
    <w:p w14:paraId="108BB300" w14:textId="77777777" w:rsidR="0034721E" w:rsidRPr="00C77025" w:rsidRDefault="0034721E" w:rsidP="0034721E">
      <w:pPr>
        <w:pStyle w:val="BodyText"/>
        <w:autoSpaceDE w:val="0"/>
        <w:autoSpaceDN w:val="0"/>
        <w:spacing w:before="4"/>
        <w:ind w:left="0" w:right="580"/>
        <w:rPr>
          <w:rFonts w:eastAsiaTheme="minorHAnsi" w:cs="Times New Roman"/>
          <w:color w:val="000000" w:themeColor="text1"/>
        </w:rPr>
      </w:pPr>
    </w:p>
    <w:p w14:paraId="6F400733" w14:textId="77777777" w:rsidR="004F208B" w:rsidRDefault="004F208B" w:rsidP="006B4E5B">
      <w:pPr>
        <w:pStyle w:val="BodyText"/>
        <w:numPr>
          <w:ilvl w:val="0"/>
          <w:numId w:val="26"/>
        </w:numPr>
        <w:autoSpaceDE w:val="0"/>
        <w:autoSpaceDN w:val="0"/>
        <w:spacing w:before="4"/>
        <w:rPr>
          <w:rFonts w:cs="Times New Roman"/>
        </w:rPr>
      </w:pPr>
      <w:r w:rsidRPr="00C77025">
        <w:rPr>
          <w:rFonts w:cs="Times New Roman"/>
        </w:rPr>
        <w:t>Provide an overview of your research capabilities, including the use of fundamental, technical, and quantitative analyses.  Describe how portfolio manager(s) interact with analysts in the investment process and the role of research as well as a discussion of the research process.  Provide any additional comments that are unique to your firm.</w:t>
      </w:r>
    </w:p>
    <w:p w14:paraId="7A95FA6B" w14:textId="77777777" w:rsidR="00F56383" w:rsidRPr="00C77025" w:rsidRDefault="00F56383" w:rsidP="00F56383">
      <w:pPr>
        <w:pStyle w:val="BodyText"/>
        <w:autoSpaceDE w:val="0"/>
        <w:autoSpaceDN w:val="0"/>
        <w:spacing w:before="4"/>
        <w:ind w:left="0"/>
        <w:rPr>
          <w:rFonts w:cs="Times New Roman"/>
        </w:rPr>
      </w:pPr>
    </w:p>
    <w:p w14:paraId="49D7D59F" w14:textId="5BFE509E" w:rsidR="00F56383" w:rsidRDefault="00D63AF3"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lastRenderedPageBreak/>
        <w:t>Provide a robust</w:t>
      </w:r>
      <w:r w:rsidR="004F208B" w:rsidRPr="00C77025">
        <w:rPr>
          <w:rFonts w:ascii="Times New Roman" w:hAnsi="Times New Roman" w:cs="Times New Roman"/>
        </w:rPr>
        <w:t xml:space="preserve"> </w:t>
      </w:r>
      <w:r>
        <w:rPr>
          <w:rFonts w:ascii="Times New Roman" w:hAnsi="Times New Roman" w:cs="Times New Roman"/>
        </w:rPr>
        <w:t>description of</w:t>
      </w:r>
      <w:r w:rsidR="004F208B" w:rsidRPr="00C77025">
        <w:rPr>
          <w:rFonts w:ascii="Times New Roman" w:hAnsi="Times New Roman" w:cs="Times New Roman"/>
        </w:rPr>
        <w:t xml:space="preserve"> your investment process as it relates to each of the following: Investment Philosophy, Portfolio Construction, and Research Process.</w:t>
      </w:r>
    </w:p>
    <w:p w14:paraId="2E693FAB" w14:textId="619606D9" w:rsidR="00501F5B" w:rsidRDefault="00501F5B" w:rsidP="00501F5B">
      <w:pPr>
        <w:widowControl/>
        <w:numPr>
          <w:ilvl w:val="1"/>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01F5B">
        <w:rPr>
          <w:rFonts w:ascii="Times New Roman" w:hAnsi="Times New Roman" w:cs="Times New Roman"/>
        </w:rPr>
        <w:t xml:space="preserve">Please describe the process you would go through in selecting securities for the portfolio.  </w:t>
      </w:r>
    </w:p>
    <w:p w14:paraId="783FF096" w14:textId="77777777" w:rsidR="0041645C" w:rsidRDefault="0041645C" w:rsidP="0041645C">
      <w:pPr>
        <w:pStyle w:val="ListParagraph"/>
        <w:rPr>
          <w:rFonts w:ascii="Times New Roman" w:hAnsi="Times New Roman" w:cs="Times New Roman"/>
        </w:rPr>
      </w:pPr>
    </w:p>
    <w:p w14:paraId="3C753A07" w14:textId="58D6742E" w:rsidR="0041645C" w:rsidRDefault="0041645C"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41645C">
        <w:rPr>
          <w:rFonts w:ascii="Times New Roman" w:hAnsi="Times New Roman" w:cs="Times New Roman"/>
        </w:rPr>
        <w:t>Explain the logic behind the strategy.  What is the evidence this strategy has been successful in the past?</w:t>
      </w:r>
    </w:p>
    <w:p w14:paraId="06612DEF" w14:textId="2E9FF71D" w:rsidR="004F208B" w:rsidRPr="00C77025" w:rsidRDefault="004F208B" w:rsidP="00F56383">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sidRPr="00C77025">
        <w:rPr>
          <w:rFonts w:ascii="Times New Roman" w:hAnsi="Times New Roman" w:cs="Times New Roman"/>
        </w:rPr>
        <w:t xml:space="preserve"> </w:t>
      </w:r>
    </w:p>
    <w:p w14:paraId="592BEDC8" w14:textId="77777777" w:rsidR="004F208B" w:rsidRPr="00C77025" w:rsidRDefault="004F208B" w:rsidP="006B4E5B">
      <w:pPr>
        <w:numPr>
          <w:ilvl w:val="0"/>
          <w:numId w:val="26"/>
        </w:numPr>
        <w:ind w:right="115"/>
        <w:jc w:val="both"/>
        <w:rPr>
          <w:rFonts w:ascii="Times New Roman" w:hAnsi="Times New Roman" w:cs="Times New Roman"/>
          <w:iCs/>
          <w:color w:val="000000" w:themeColor="text1"/>
          <w:spacing w:val="-1"/>
        </w:rPr>
      </w:pPr>
      <w:r w:rsidRPr="00C77025">
        <w:rPr>
          <w:rFonts w:ascii="Times New Roman" w:hAnsi="Times New Roman" w:cs="Times New Roman"/>
          <w:iCs/>
          <w:spacing w:val="-1"/>
        </w:rPr>
        <w:t>Discuss the strategy’s inclusion or non-inclusion of ESG factors or other non-financial factors.</w:t>
      </w:r>
      <w:r w:rsidRPr="00C77025">
        <w:rPr>
          <w:rStyle w:val="FootnoteReference"/>
          <w:rFonts w:ascii="Times New Roman" w:hAnsi="Times New Roman" w:cs="Times New Roman"/>
          <w:iCs/>
          <w:spacing w:val="-1"/>
        </w:rPr>
        <w:footnoteReference w:id="2"/>
      </w:r>
      <w:r w:rsidRPr="00C77025">
        <w:rPr>
          <w:rFonts w:ascii="Times New Roman" w:hAnsi="Times New Roman" w:cs="Times New Roman"/>
          <w:iCs/>
          <w:spacing w:val="-1"/>
        </w:rPr>
        <w:t xml:space="preserve"> If </w:t>
      </w:r>
      <w:r w:rsidRPr="00C77025">
        <w:rPr>
          <w:rFonts w:ascii="Times New Roman" w:hAnsi="Times New Roman" w:cs="Times New Roman"/>
          <w:iCs/>
          <w:color w:val="000000" w:themeColor="text1"/>
          <w:spacing w:val="-1"/>
        </w:rPr>
        <w:t>utilized, please discuss the pecuniary purpose of implementing any ESG or non-financial considerations within the investment process, as well as how this is consistent with the IPS, including Section 8.2.6 thereto. Please provide your firm’s ESG policy if available and explain the role ESG and other non-financial factors play in your investment activities.</w:t>
      </w:r>
      <w:r w:rsidRPr="00C77025">
        <w:rPr>
          <w:rStyle w:val="FootnoteReference"/>
          <w:rFonts w:ascii="Times New Roman" w:hAnsi="Times New Roman" w:cs="Times New Roman"/>
          <w:iCs/>
          <w:color w:val="000000" w:themeColor="text1"/>
          <w:spacing w:val="-1"/>
        </w:rPr>
        <w:footnoteReference w:id="3"/>
      </w:r>
    </w:p>
    <w:p w14:paraId="054E0832" w14:textId="77777777" w:rsidR="004F208B" w:rsidRDefault="004F208B" w:rsidP="006B4E5B">
      <w:pPr>
        <w:pStyle w:val="Bullet2"/>
        <w:numPr>
          <w:ilvl w:val="1"/>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If applicable, please provide specific security examples and/or a sample of the framework or template utilized by investment analysts.</w:t>
      </w:r>
    </w:p>
    <w:p w14:paraId="09788E34" w14:textId="77777777" w:rsidR="00F56383" w:rsidRPr="00C77025" w:rsidRDefault="00F56383" w:rsidP="00F56383">
      <w:pPr>
        <w:pStyle w:val="Bullet2"/>
        <w:numPr>
          <w:ilvl w:val="0"/>
          <w:numId w:val="0"/>
        </w:numPr>
        <w:ind w:left="1440"/>
        <w:rPr>
          <w:rFonts w:ascii="Times New Roman" w:eastAsia="Times New Roman" w:hAnsi="Times New Roman" w:cs="Times New Roman"/>
          <w:color w:val="000000" w:themeColor="text1"/>
        </w:rPr>
      </w:pPr>
    </w:p>
    <w:p w14:paraId="1D9D2747" w14:textId="77777777" w:rsidR="004F208B" w:rsidRDefault="004F208B" w:rsidP="006B4E5B">
      <w:pPr>
        <w:pStyle w:val="Bullet1"/>
        <w:numPr>
          <w:ilvl w:val="0"/>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 xml:space="preserve">What stewardship codes or ESG related initiatives and pledges has your firm adopted? (e.g., UNPRI, Net Zero Asset Managers Initiative, CDP Investor Signatory, Climate Action 100+, Coalition for Climate Resilient Investment, etc.) Please explain how adhering to these commitments has impacted your investment process. </w:t>
      </w:r>
    </w:p>
    <w:p w14:paraId="5D345D89" w14:textId="77777777" w:rsidR="00F56383" w:rsidRPr="00C77025" w:rsidRDefault="00F56383" w:rsidP="00F56383">
      <w:pPr>
        <w:pStyle w:val="Bullet1"/>
        <w:numPr>
          <w:ilvl w:val="0"/>
          <w:numId w:val="0"/>
        </w:numPr>
        <w:ind w:left="720"/>
        <w:rPr>
          <w:rFonts w:ascii="Times New Roman" w:eastAsia="Times New Roman" w:hAnsi="Times New Roman" w:cs="Times New Roman"/>
          <w:color w:val="000000" w:themeColor="text1"/>
        </w:rPr>
      </w:pPr>
    </w:p>
    <w:p w14:paraId="30F8A2B7" w14:textId="77777777" w:rsidR="004F208B" w:rsidRPr="00F56383" w:rsidRDefault="004F208B" w:rsidP="006B4E5B">
      <w:pPr>
        <w:numPr>
          <w:ilvl w:val="0"/>
          <w:numId w:val="26"/>
        </w:numPr>
        <w:ind w:right="115"/>
        <w:jc w:val="both"/>
        <w:rPr>
          <w:rFonts w:ascii="Times New Roman" w:hAnsi="Times New Roman" w:cs="Times New Roman"/>
          <w:iCs/>
          <w:color w:val="000000" w:themeColor="text1"/>
          <w:spacing w:val="-1"/>
        </w:rPr>
      </w:pPr>
      <w:r w:rsidRPr="00C77025">
        <w:rPr>
          <w:rFonts w:ascii="Times New Roman" w:hAnsi="Times New Roman" w:cs="Times New Roman"/>
          <w:iCs/>
          <w:color w:val="000000" w:themeColor="text1"/>
          <w:spacing w:val="-1"/>
        </w:rPr>
        <w:t xml:space="preserve">How do you ensure the intended investment process is followed? How often is this done? Who does it? </w:t>
      </w:r>
      <w:r w:rsidRPr="00C77025">
        <w:rPr>
          <w:rFonts w:ascii="Times New Roman" w:hAnsi="Times New Roman" w:cs="Times New Roman"/>
        </w:rPr>
        <w:t>What factors would trigger a review of the investment thesis?</w:t>
      </w:r>
    </w:p>
    <w:p w14:paraId="28810588" w14:textId="77777777" w:rsidR="00F56383" w:rsidRPr="00C77025" w:rsidRDefault="00F56383" w:rsidP="00F56383">
      <w:pPr>
        <w:ind w:right="115"/>
        <w:jc w:val="both"/>
        <w:rPr>
          <w:rFonts w:ascii="Times New Roman" w:hAnsi="Times New Roman" w:cs="Times New Roman"/>
          <w:iCs/>
          <w:color w:val="000000" w:themeColor="text1"/>
          <w:spacing w:val="-1"/>
        </w:rPr>
      </w:pPr>
    </w:p>
    <w:p w14:paraId="4D870ABD" w14:textId="77777777" w:rsidR="004F208B" w:rsidRPr="00F56383" w:rsidRDefault="004F208B" w:rsidP="006B4E5B">
      <w:pPr>
        <w:pStyle w:val="ListParagraph"/>
        <w:numPr>
          <w:ilvl w:val="0"/>
          <w:numId w:val="26"/>
        </w:numPr>
        <w:autoSpaceDE w:val="0"/>
        <w:autoSpaceDN w:val="0"/>
        <w:ind w:right="580"/>
        <w:contextualSpacing/>
        <w:rPr>
          <w:rFonts w:ascii="Times New Roman" w:hAnsi="Times New Roman" w:cs="Times New Roman"/>
        </w:rPr>
      </w:pPr>
      <w:r w:rsidRPr="00C77025">
        <w:rPr>
          <w:rFonts w:ascii="Times New Roman" w:hAnsi="Times New Roman" w:cs="Times New Roman"/>
        </w:rPr>
        <w:t xml:space="preserve">Discuss the factors you believe are the most important in evaluating your strategy’s mandate. </w:t>
      </w:r>
      <w:r w:rsidRPr="00C77025">
        <w:rPr>
          <w:rFonts w:ascii="Times New Roman" w:hAnsi="Times New Roman" w:cs="Times New Roman"/>
          <w:iCs/>
          <w:color w:val="000000" w:themeColor="text1"/>
          <w:spacing w:val="-1"/>
        </w:rPr>
        <w:t xml:space="preserve">Describe the last time there was a material shift in the investment philosophy or process. How often is the process reviewed to determine </w:t>
      </w:r>
      <w:r w:rsidRPr="00C77025">
        <w:rPr>
          <w:rFonts w:ascii="Times New Roman" w:hAnsi="Times New Roman" w:cs="Times New Roman"/>
          <w:iCs/>
          <w:spacing w:val="-1"/>
        </w:rPr>
        <w:t xml:space="preserve">if changes are warranted? </w:t>
      </w:r>
    </w:p>
    <w:p w14:paraId="2D537D2D" w14:textId="77777777" w:rsidR="00F56383" w:rsidRPr="00F56383" w:rsidRDefault="00F56383" w:rsidP="00F56383">
      <w:pPr>
        <w:autoSpaceDE w:val="0"/>
        <w:autoSpaceDN w:val="0"/>
        <w:ind w:right="580"/>
        <w:contextualSpacing/>
        <w:rPr>
          <w:rFonts w:ascii="Times New Roman" w:hAnsi="Times New Roman" w:cs="Times New Roman"/>
        </w:rPr>
      </w:pPr>
    </w:p>
    <w:p w14:paraId="50B3E0B5" w14:textId="77777777" w:rsidR="004F208B" w:rsidRPr="00C77025" w:rsidRDefault="004F208B" w:rsidP="006B4E5B">
      <w:pPr>
        <w:pStyle w:val="ListParagraph"/>
        <w:numPr>
          <w:ilvl w:val="0"/>
          <w:numId w:val="26"/>
        </w:numPr>
        <w:tabs>
          <w:tab w:val="left" w:pos="1020"/>
        </w:tabs>
        <w:autoSpaceDE w:val="0"/>
        <w:autoSpaceDN w:val="0"/>
        <w:spacing w:before="70" w:after="160" w:line="259" w:lineRule="auto"/>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t>Provide number of accounts and AUM for each country sector in the table below:</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4F208B" w:rsidRPr="00C77025" w14:paraId="35E1D3DD" w14:textId="77777777">
        <w:trPr>
          <w:cnfStyle w:val="100000000000" w:firstRow="1" w:lastRow="0" w:firstColumn="0" w:lastColumn="0" w:oddVBand="0" w:evenVBand="0" w:oddHBand="0" w:evenHBand="0" w:firstRowFirstColumn="0" w:firstRowLastColumn="0" w:lastRowFirstColumn="0" w:lastRowLastColumn="0"/>
          <w:trHeight w:val="288"/>
        </w:trPr>
        <w:tc>
          <w:tcPr>
            <w:tcW w:w="2880" w:type="dxa"/>
            <w:shd w:val="clear" w:color="auto" w:fill="1C2474"/>
            <w:vAlign w:val="center"/>
            <w:hideMark/>
          </w:tcPr>
          <w:p w14:paraId="1FC056BF"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Geographic Region</w:t>
            </w:r>
          </w:p>
        </w:tc>
        <w:tc>
          <w:tcPr>
            <w:tcW w:w="2160" w:type="dxa"/>
            <w:shd w:val="clear" w:color="auto" w:fill="1C2474"/>
            <w:vAlign w:val="center"/>
            <w:hideMark/>
          </w:tcPr>
          <w:p w14:paraId="30CCB2CE"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Accounts by Domicile</w:t>
            </w:r>
          </w:p>
        </w:tc>
        <w:tc>
          <w:tcPr>
            <w:tcW w:w="3024" w:type="dxa"/>
            <w:shd w:val="clear" w:color="auto" w:fill="1C2474"/>
            <w:vAlign w:val="center"/>
            <w:hideMark/>
          </w:tcPr>
          <w:p w14:paraId="37F46560"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Assets by Domicile ($mln USD)</w:t>
            </w:r>
          </w:p>
        </w:tc>
      </w:tr>
      <w:tr w:rsidR="004F208B" w:rsidRPr="00C77025" w14:paraId="5009C3CC" w14:textId="77777777">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389A3C5"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United States</w:t>
            </w:r>
          </w:p>
        </w:tc>
        <w:tc>
          <w:tcPr>
            <w:tcW w:w="2160" w:type="dxa"/>
            <w:shd w:val="clear" w:color="auto" w:fill="auto"/>
          </w:tcPr>
          <w:p w14:paraId="425C9847"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754AC238" w14:textId="77777777" w:rsidR="004F208B" w:rsidRPr="00C77025" w:rsidRDefault="004F208B">
            <w:pPr>
              <w:rPr>
                <w:rFonts w:ascii="Times New Roman" w:hAnsi="Times New Roman"/>
                <w:color w:val="000000" w:themeColor="text1"/>
                <w:sz w:val="22"/>
                <w:szCs w:val="22"/>
              </w:rPr>
            </w:pPr>
          </w:p>
        </w:tc>
      </w:tr>
      <w:tr w:rsidR="004F208B" w:rsidRPr="00C77025" w14:paraId="70B99CBE" w14:textId="77777777">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1A940DA"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Canada</w:t>
            </w:r>
          </w:p>
        </w:tc>
        <w:tc>
          <w:tcPr>
            <w:tcW w:w="2160" w:type="dxa"/>
            <w:shd w:val="clear" w:color="auto" w:fill="auto"/>
          </w:tcPr>
          <w:p w14:paraId="7529B991"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5CC0EFBA" w14:textId="77777777" w:rsidR="004F208B" w:rsidRPr="00C77025" w:rsidRDefault="004F208B">
            <w:pPr>
              <w:rPr>
                <w:rFonts w:ascii="Times New Roman" w:hAnsi="Times New Roman"/>
                <w:color w:val="000000" w:themeColor="text1"/>
                <w:sz w:val="22"/>
                <w:szCs w:val="22"/>
              </w:rPr>
            </w:pPr>
          </w:p>
        </w:tc>
      </w:tr>
      <w:tr w:rsidR="004F208B" w:rsidRPr="00C77025" w14:paraId="0DE595DD" w14:textId="77777777">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BBF0DA0"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United Kingdom</w:t>
            </w:r>
          </w:p>
        </w:tc>
        <w:tc>
          <w:tcPr>
            <w:tcW w:w="2160" w:type="dxa"/>
            <w:shd w:val="clear" w:color="auto" w:fill="auto"/>
          </w:tcPr>
          <w:p w14:paraId="0B7A7C7C"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75064DDA" w14:textId="77777777" w:rsidR="004F208B" w:rsidRPr="00C77025" w:rsidRDefault="004F208B">
            <w:pPr>
              <w:rPr>
                <w:rFonts w:ascii="Times New Roman" w:hAnsi="Times New Roman"/>
                <w:color w:val="000000" w:themeColor="text1"/>
                <w:sz w:val="22"/>
                <w:szCs w:val="22"/>
              </w:rPr>
            </w:pPr>
          </w:p>
        </w:tc>
      </w:tr>
      <w:tr w:rsidR="004F208B" w:rsidRPr="00C77025" w14:paraId="2B1DAA97" w14:textId="77777777">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3BB307E4"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Europe ex-UK</w:t>
            </w:r>
          </w:p>
        </w:tc>
        <w:tc>
          <w:tcPr>
            <w:tcW w:w="2160" w:type="dxa"/>
            <w:shd w:val="clear" w:color="auto" w:fill="auto"/>
          </w:tcPr>
          <w:p w14:paraId="5E42900A"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3A9CC426" w14:textId="77777777" w:rsidR="004F208B" w:rsidRPr="00C77025" w:rsidRDefault="004F208B">
            <w:pPr>
              <w:rPr>
                <w:rFonts w:ascii="Times New Roman" w:hAnsi="Times New Roman"/>
                <w:color w:val="000000" w:themeColor="text1"/>
                <w:sz w:val="22"/>
                <w:szCs w:val="22"/>
              </w:rPr>
            </w:pPr>
          </w:p>
        </w:tc>
      </w:tr>
      <w:tr w:rsidR="004F208B" w:rsidRPr="00C77025" w14:paraId="444CC0B8" w14:textId="77777777">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2C2632F5"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Japan</w:t>
            </w:r>
          </w:p>
        </w:tc>
        <w:tc>
          <w:tcPr>
            <w:tcW w:w="2160" w:type="dxa"/>
            <w:shd w:val="clear" w:color="auto" w:fill="auto"/>
          </w:tcPr>
          <w:p w14:paraId="507D9B26"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7DB5D8D8" w14:textId="77777777" w:rsidR="004F208B" w:rsidRPr="00C77025" w:rsidRDefault="004F208B">
            <w:pPr>
              <w:rPr>
                <w:rFonts w:ascii="Times New Roman" w:hAnsi="Times New Roman"/>
                <w:color w:val="000000" w:themeColor="text1"/>
                <w:sz w:val="22"/>
                <w:szCs w:val="22"/>
              </w:rPr>
            </w:pPr>
          </w:p>
        </w:tc>
      </w:tr>
      <w:tr w:rsidR="004F208B" w:rsidRPr="00C77025" w14:paraId="0970E66A" w14:textId="77777777">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4F8A1C33"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Australia</w:t>
            </w:r>
          </w:p>
        </w:tc>
        <w:tc>
          <w:tcPr>
            <w:tcW w:w="2160" w:type="dxa"/>
            <w:shd w:val="clear" w:color="auto" w:fill="auto"/>
          </w:tcPr>
          <w:p w14:paraId="0068A3B4"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495CD554" w14:textId="77777777" w:rsidR="004F208B" w:rsidRPr="00C77025" w:rsidRDefault="004F208B">
            <w:pPr>
              <w:rPr>
                <w:rFonts w:ascii="Times New Roman" w:hAnsi="Times New Roman"/>
                <w:color w:val="000000" w:themeColor="text1"/>
                <w:sz w:val="22"/>
                <w:szCs w:val="22"/>
              </w:rPr>
            </w:pPr>
          </w:p>
        </w:tc>
      </w:tr>
      <w:tr w:rsidR="004F208B" w:rsidRPr="00C77025" w14:paraId="5A53649C" w14:textId="77777777">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4B442BC7"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Other Asia ex-Japan</w:t>
            </w:r>
          </w:p>
        </w:tc>
        <w:tc>
          <w:tcPr>
            <w:tcW w:w="2160" w:type="dxa"/>
            <w:shd w:val="clear" w:color="auto" w:fill="auto"/>
          </w:tcPr>
          <w:p w14:paraId="11503EC6"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4E84DE5D" w14:textId="77777777" w:rsidR="004F208B" w:rsidRPr="00C77025" w:rsidRDefault="004F208B">
            <w:pPr>
              <w:rPr>
                <w:rFonts w:ascii="Times New Roman" w:hAnsi="Times New Roman"/>
                <w:color w:val="000000" w:themeColor="text1"/>
                <w:sz w:val="22"/>
                <w:szCs w:val="22"/>
              </w:rPr>
            </w:pPr>
          </w:p>
        </w:tc>
      </w:tr>
      <w:tr w:rsidR="004F208B" w:rsidRPr="00C77025" w14:paraId="66002527" w14:textId="77777777">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4C4791CF"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Africa/Middle East</w:t>
            </w:r>
          </w:p>
        </w:tc>
        <w:tc>
          <w:tcPr>
            <w:tcW w:w="2160" w:type="dxa"/>
            <w:shd w:val="clear" w:color="auto" w:fill="auto"/>
          </w:tcPr>
          <w:p w14:paraId="70B18392"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65115BEB" w14:textId="77777777" w:rsidR="004F208B" w:rsidRPr="00C77025" w:rsidRDefault="004F208B">
            <w:pPr>
              <w:rPr>
                <w:rFonts w:ascii="Times New Roman" w:hAnsi="Times New Roman"/>
                <w:color w:val="000000" w:themeColor="text1"/>
                <w:sz w:val="22"/>
                <w:szCs w:val="22"/>
              </w:rPr>
            </w:pPr>
          </w:p>
        </w:tc>
      </w:tr>
      <w:tr w:rsidR="004F208B" w:rsidRPr="00C77025" w14:paraId="5A9BDB23" w14:textId="77777777">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2E9E40C1"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Latin America</w:t>
            </w:r>
          </w:p>
        </w:tc>
        <w:tc>
          <w:tcPr>
            <w:tcW w:w="2160" w:type="dxa"/>
            <w:shd w:val="clear" w:color="auto" w:fill="auto"/>
          </w:tcPr>
          <w:p w14:paraId="0827020F"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5B86BA09" w14:textId="77777777" w:rsidR="004F208B" w:rsidRPr="00C77025" w:rsidRDefault="004F208B">
            <w:pPr>
              <w:rPr>
                <w:rFonts w:ascii="Times New Roman" w:hAnsi="Times New Roman"/>
                <w:color w:val="000000" w:themeColor="text1"/>
                <w:sz w:val="22"/>
                <w:szCs w:val="22"/>
              </w:rPr>
            </w:pPr>
          </w:p>
        </w:tc>
      </w:tr>
      <w:tr w:rsidR="004F208B" w:rsidRPr="00C77025" w14:paraId="3405D50B" w14:textId="77777777">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832AED3" w14:textId="77777777" w:rsidR="004F208B" w:rsidRPr="00C77025" w:rsidRDefault="004F208B">
            <w:pPr>
              <w:rPr>
                <w:rFonts w:ascii="Times New Roman" w:hAnsi="Times New Roman"/>
                <w:color w:val="1C2474"/>
                <w:sz w:val="22"/>
                <w:szCs w:val="22"/>
              </w:rPr>
            </w:pPr>
            <w:r w:rsidRPr="00C77025">
              <w:rPr>
                <w:rFonts w:ascii="Times New Roman" w:hAnsi="Times New Roman"/>
                <w:color w:val="1C2474"/>
                <w:sz w:val="22"/>
                <w:szCs w:val="22"/>
              </w:rPr>
              <w:t>Other</w:t>
            </w:r>
          </w:p>
        </w:tc>
        <w:tc>
          <w:tcPr>
            <w:tcW w:w="2160" w:type="dxa"/>
            <w:shd w:val="clear" w:color="auto" w:fill="auto"/>
          </w:tcPr>
          <w:p w14:paraId="3B6997B7" w14:textId="77777777" w:rsidR="004F208B" w:rsidRPr="00C77025" w:rsidRDefault="004F208B">
            <w:pPr>
              <w:rPr>
                <w:rFonts w:ascii="Times New Roman" w:hAnsi="Times New Roman"/>
                <w:color w:val="000000" w:themeColor="text1"/>
                <w:sz w:val="22"/>
                <w:szCs w:val="22"/>
              </w:rPr>
            </w:pPr>
          </w:p>
        </w:tc>
        <w:tc>
          <w:tcPr>
            <w:tcW w:w="3024" w:type="dxa"/>
            <w:shd w:val="clear" w:color="auto" w:fill="auto"/>
          </w:tcPr>
          <w:p w14:paraId="5CEE10C2" w14:textId="77777777" w:rsidR="004F208B" w:rsidRPr="00C77025" w:rsidRDefault="004F208B">
            <w:pPr>
              <w:rPr>
                <w:rFonts w:ascii="Times New Roman" w:hAnsi="Times New Roman"/>
                <w:color w:val="000000" w:themeColor="text1"/>
                <w:sz w:val="22"/>
                <w:szCs w:val="22"/>
              </w:rPr>
            </w:pPr>
          </w:p>
        </w:tc>
      </w:tr>
    </w:tbl>
    <w:p w14:paraId="5ECAD66B" w14:textId="77777777" w:rsidR="004F208B" w:rsidRPr="00C77025" w:rsidRDefault="004F208B" w:rsidP="004F20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690B564" w14:textId="77777777" w:rsidR="004F208B" w:rsidRPr="00C77025" w:rsidRDefault="004F208B" w:rsidP="006B4E5B">
      <w:pPr>
        <w:pStyle w:val="ListParagraph"/>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 xml:space="preserve">Provide the </w:t>
      </w:r>
      <w:r w:rsidRPr="00C77025">
        <w:rPr>
          <w:rFonts w:ascii="Times New Roman" w:hAnsi="Times New Roman" w:cs="Times New Roman"/>
          <w:b/>
          <w:bCs/>
        </w:rPr>
        <w:t>total assets</w:t>
      </w:r>
      <w:r w:rsidRPr="00C77025">
        <w:rPr>
          <w:rFonts w:ascii="Times New Roman" w:hAnsi="Times New Roman" w:cs="Times New Roman"/>
        </w:rPr>
        <w:t xml:space="preserve"> managed by the firm for the product within the following account types. Provide the number of accounts and assets gained and lost over the last three years. Has the ratio of separate accounts vs. commingled products changed significantly in the recent past?</w:t>
      </w:r>
    </w:p>
    <w:p w14:paraId="188B9419" w14:textId="77777777" w:rsidR="004F208B" w:rsidRDefault="004F208B" w:rsidP="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09B88B0" w14:textId="77777777" w:rsidR="00635E6C" w:rsidRPr="00C77025" w:rsidRDefault="00635E6C" w:rsidP="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849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72"/>
        <w:gridCol w:w="877"/>
        <w:gridCol w:w="1350"/>
        <w:gridCol w:w="1350"/>
        <w:gridCol w:w="1283"/>
      </w:tblGrid>
      <w:tr w:rsidR="004F208B" w:rsidRPr="00C77025" w14:paraId="080BF12A" w14:textId="77777777">
        <w:tc>
          <w:tcPr>
            <w:tcW w:w="764"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DBD4399" w14:textId="46040C25" w:rsidR="004F208B" w:rsidRPr="00C77025" w:rsidRDefault="00F65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Pr>
                <w:rFonts w:ascii="Times New Roman" w:hAnsi="Times New Roman" w:cs="Times New Roman"/>
                <w:b/>
                <w:bCs/>
                <w:color w:val="FDB625"/>
              </w:rPr>
              <w:lastRenderedPageBreak/>
              <w:t>Date</w:t>
            </w:r>
          </w:p>
        </w:tc>
        <w:tc>
          <w:tcPr>
            <w:tcW w:w="287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0D7071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Account Type</w:t>
            </w:r>
          </w:p>
        </w:tc>
        <w:tc>
          <w:tcPr>
            <w:tcW w:w="87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438EF20"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 Acts.</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73A87A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Assets ($mln USD)</w:t>
            </w:r>
          </w:p>
        </w:tc>
        <w:tc>
          <w:tcPr>
            <w:tcW w:w="135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B73C4C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Gained</w:t>
            </w:r>
          </w:p>
          <w:p w14:paraId="1351B4D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($mln USD)</w:t>
            </w:r>
          </w:p>
        </w:tc>
        <w:tc>
          <w:tcPr>
            <w:tcW w:w="1283"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093FADE"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C77025">
              <w:rPr>
                <w:rFonts w:ascii="Times New Roman" w:hAnsi="Times New Roman" w:cs="Times New Roman"/>
                <w:b/>
                <w:bCs/>
                <w:color w:val="FDB625"/>
              </w:rPr>
              <w:t>Lost ($mln USD)</w:t>
            </w:r>
          </w:p>
        </w:tc>
      </w:tr>
      <w:tr w:rsidR="004F208B" w:rsidRPr="00C77025" w14:paraId="1CA10744" w14:textId="77777777">
        <w:tc>
          <w:tcPr>
            <w:tcW w:w="764" w:type="dxa"/>
            <w:tcBorders>
              <w:top w:val="single" w:sz="4" w:space="0" w:color="auto"/>
              <w:left w:val="single" w:sz="4" w:space="0" w:color="auto"/>
              <w:bottom w:val="single" w:sz="4" w:space="0" w:color="auto"/>
              <w:right w:val="single" w:sz="4" w:space="0" w:color="auto"/>
            </w:tcBorders>
            <w:hideMark/>
          </w:tcPr>
          <w:p w14:paraId="4D2F9BEB" w14:textId="323EBA72" w:rsidR="004F208B" w:rsidRPr="00F65BF6" w:rsidRDefault="00E3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Pr>
                <w:rFonts w:ascii="Times New Roman" w:hAnsi="Times New Roman" w:cs="Times New Roman"/>
                <w:color w:val="1C2474"/>
              </w:rPr>
              <w:t>12</w:t>
            </w:r>
            <w:r w:rsidR="004F208B" w:rsidRPr="00F65BF6">
              <w:rPr>
                <w:rFonts w:ascii="Times New Roman" w:hAnsi="Times New Roman" w:cs="Times New Roman"/>
                <w:color w:val="1C2474"/>
              </w:rPr>
              <w:t>/2</w:t>
            </w:r>
            <w:r w:rsidR="00C011D4">
              <w:rPr>
                <w:rFonts w:ascii="Times New Roman" w:hAnsi="Times New Roman" w:cs="Times New Roman"/>
                <w:color w:val="1C2474"/>
              </w:rPr>
              <w:t>3</w:t>
            </w:r>
          </w:p>
        </w:tc>
        <w:tc>
          <w:tcPr>
            <w:tcW w:w="2872" w:type="dxa"/>
            <w:tcBorders>
              <w:top w:val="single" w:sz="4" w:space="0" w:color="auto"/>
              <w:left w:val="single" w:sz="4" w:space="0" w:color="auto"/>
              <w:bottom w:val="single" w:sz="4" w:space="0" w:color="auto"/>
              <w:right w:val="single" w:sz="4" w:space="0" w:color="auto"/>
            </w:tcBorders>
            <w:hideMark/>
          </w:tcPr>
          <w:p w14:paraId="367D610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030067D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19D821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293BEE3"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90EECD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D193886" w14:textId="77777777">
        <w:tc>
          <w:tcPr>
            <w:tcW w:w="764" w:type="dxa"/>
            <w:tcBorders>
              <w:top w:val="single" w:sz="4" w:space="0" w:color="auto"/>
              <w:left w:val="single" w:sz="4" w:space="0" w:color="auto"/>
              <w:bottom w:val="single" w:sz="4" w:space="0" w:color="auto"/>
              <w:right w:val="single" w:sz="4" w:space="0" w:color="auto"/>
            </w:tcBorders>
          </w:tcPr>
          <w:p w14:paraId="68A08BA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21A583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77B7FC7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85C649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B8D256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0E144C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CBAA1E0" w14:textId="77777777">
        <w:tc>
          <w:tcPr>
            <w:tcW w:w="764" w:type="dxa"/>
            <w:tcBorders>
              <w:top w:val="single" w:sz="4" w:space="0" w:color="auto"/>
              <w:left w:val="single" w:sz="4" w:space="0" w:color="auto"/>
              <w:bottom w:val="single" w:sz="4" w:space="0" w:color="auto"/>
              <w:right w:val="single" w:sz="4" w:space="0" w:color="auto"/>
            </w:tcBorders>
          </w:tcPr>
          <w:p w14:paraId="5B9A548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4AA9B5CE"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6BB075DA"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BA61A1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E44B65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D14A99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E2E725B" w14:textId="77777777">
        <w:tc>
          <w:tcPr>
            <w:tcW w:w="764" w:type="dxa"/>
            <w:tcBorders>
              <w:top w:val="single" w:sz="4" w:space="0" w:color="auto"/>
              <w:left w:val="single" w:sz="4" w:space="0" w:color="auto"/>
              <w:bottom w:val="single" w:sz="4" w:space="0" w:color="auto"/>
              <w:right w:val="single" w:sz="4" w:space="0" w:color="auto"/>
            </w:tcBorders>
          </w:tcPr>
          <w:p w14:paraId="4EE10C0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A9759E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0B6112A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615E77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15E772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00F1893"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8919EAD" w14:textId="77777777">
        <w:tc>
          <w:tcPr>
            <w:tcW w:w="764" w:type="dxa"/>
            <w:tcBorders>
              <w:top w:val="single" w:sz="4" w:space="0" w:color="auto"/>
              <w:left w:val="single" w:sz="4" w:space="0" w:color="auto"/>
              <w:bottom w:val="single" w:sz="4" w:space="0" w:color="auto"/>
              <w:right w:val="single" w:sz="4" w:space="0" w:color="auto"/>
            </w:tcBorders>
          </w:tcPr>
          <w:p w14:paraId="46E5D45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A0EF74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2B321094"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AB2BBE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5DE96D4"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74D390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19BA338" w14:textId="77777777">
        <w:tc>
          <w:tcPr>
            <w:tcW w:w="764" w:type="dxa"/>
            <w:tcBorders>
              <w:top w:val="single" w:sz="4" w:space="0" w:color="auto"/>
              <w:left w:val="single" w:sz="4" w:space="0" w:color="auto"/>
              <w:bottom w:val="single" w:sz="4" w:space="0" w:color="auto"/>
              <w:right w:val="single" w:sz="4" w:space="0" w:color="auto"/>
            </w:tcBorders>
          </w:tcPr>
          <w:p w14:paraId="35814AA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C19F9E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4B940754"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8E9EC2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1151DF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22C1E84"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51E44045" w14:textId="77777777">
        <w:tc>
          <w:tcPr>
            <w:tcW w:w="764" w:type="dxa"/>
            <w:tcBorders>
              <w:top w:val="single" w:sz="4" w:space="0" w:color="auto"/>
              <w:left w:val="single" w:sz="4" w:space="0" w:color="auto"/>
              <w:bottom w:val="single" w:sz="4" w:space="0" w:color="auto"/>
              <w:right w:val="single" w:sz="4" w:space="0" w:color="auto"/>
            </w:tcBorders>
            <w:hideMark/>
          </w:tcPr>
          <w:p w14:paraId="6AD15928" w14:textId="461A1EF5" w:rsidR="004F208B" w:rsidRPr="00F65BF6" w:rsidRDefault="00E3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Pr>
                <w:rFonts w:ascii="Times New Roman" w:hAnsi="Times New Roman" w:cs="Times New Roman"/>
                <w:color w:val="1C2474"/>
              </w:rPr>
              <w:t>12</w:t>
            </w:r>
            <w:r w:rsidR="004F208B" w:rsidRPr="00F65BF6">
              <w:rPr>
                <w:rFonts w:ascii="Times New Roman" w:hAnsi="Times New Roman" w:cs="Times New Roman"/>
                <w:color w:val="1C2474"/>
              </w:rPr>
              <w:t>/2</w:t>
            </w:r>
            <w:r w:rsidR="00C011D4">
              <w:rPr>
                <w:rFonts w:ascii="Times New Roman" w:hAnsi="Times New Roman" w:cs="Times New Roman"/>
                <w:color w:val="1C2474"/>
              </w:rPr>
              <w:t>2</w:t>
            </w:r>
          </w:p>
        </w:tc>
        <w:tc>
          <w:tcPr>
            <w:tcW w:w="2872" w:type="dxa"/>
            <w:tcBorders>
              <w:top w:val="single" w:sz="4" w:space="0" w:color="auto"/>
              <w:left w:val="single" w:sz="4" w:space="0" w:color="auto"/>
              <w:bottom w:val="single" w:sz="4" w:space="0" w:color="auto"/>
              <w:right w:val="single" w:sz="4" w:space="0" w:color="auto"/>
            </w:tcBorders>
            <w:hideMark/>
          </w:tcPr>
          <w:p w14:paraId="7C564E1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15FF8EA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81111C3"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1E31EF0"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126A06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61F60115" w14:textId="77777777">
        <w:tc>
          <w:tcPr>
            <w:tcW w:w="764" w:type="dxa"/>
            <w:tcBorders>
              <w:top w:val="single" w:sz="4" w:space="0" w:color="auto"/>
              <w:left w:val="single" w:sz="4" w:space="0" w:color="auto"/>
              <w:bottom w:val="single" w:sz="4" w:space="0" w:color="auto"/>
              <w:right w:val="single" w:sz="4" w:space="0" w:color="auto"/>
            </w:tcBorders>
          </w:tcPr>
          <w:p w14:paraId="3C828164" w14:textId="77777777" w:rsidR="004F208B" w:rsidRPr="00F65BF6"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5AAA980"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2F357AFA"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1BB9CD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57BC92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78E0C51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5DBCEFC" w14:textId="77777777">
        <w:tc>
          <w:tcPr>
            <w:tcW w:w="764" w:type="dxa"/>
            <w:tcBorders>
              <w:top w:val="single" w:sz="4" w:space="0" w:color="auto"/>
              <w:left w:val="single" w:sz="4" w:space="0" w:color="auto"/>
              <w:bottom w:val="single" w:sz="4" w:space="0" w:color="auto"/>
              <w:right w:val="single" w:sz="4" w:space="0" w:color="auto"/>
            </w:tcBorders>
          </w:tcPr>
          <w:p w14:paraId="35947B0A" w14:textId="77777777" w:rsidR="004F208B" w:rsidRPr="00F65BF6"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1C41048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0556827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2D89CA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AFF533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202851EE"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5E65CF1" w14:textId="77777777">
        <w:tc>
          <w:tcPr>
            <w:tcW w:w="764" w:type="dxa"/>
            <w:tcBorders>
              <w:top w:val="single" w:sz="4" w:space="0" w:color="auto"/>
              <w:left w:val="single" w:sz="4" w:space="0" w:color="auto"/>
              <w:bottom w:val="single" w:sz="4" w:space="0" w:color="auto"/>
              <w:right w:val="single" w:sz="4" w:space="0" w:color="auto"/>
            </w:tcBorders>
          </w:tcPr>
          <w:p w14:paraId="1CA063E1" w14:textId="77777777" w:rsidR="004F208B" w:rsidRPr="00F65BF6"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5024696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1FEC9D3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358FA8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913225"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83D620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7102679" w14:textId="77777777">
        <w:tc>
          <w:tcPr>
            <w:tcW w:w="764" w:type="dxa"/>
            <w:tcBorders>
              <w:top w:val="single" w:sz="4" w:space="0" w:color="auto"/>
              <w:left w:val="single" w:sz="4" w:space="0" w:color="auto"/>
              <w:bottom w:val="single" w:sz="4" w:space="0" w:color="auto"/>
              <w:right w:val="single" w:sz="4" w:space="0" w:color="auto"/>
            </w:tcBorders>
          </w:tcPr>
          <w:p w14:paraId="11885E73" w14:textId="77777777" w:rsidR="004F208B" w:rsidRPr="00F65BF6"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379C0D8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78C01D9A"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7D3C9F2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9B32923"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093DE894"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206038A" w14:textId="77777777">
        <w:tc>
          <w:tcPr>
            <w:tcW w:w="764" w:type="dxa"/>
            <w:tcBorders>
              <w:top w:val="single" w:sz="4" w:space="0" w:color="auto"/>
              <w:left w:val="single" w:sz="4" w:space="0" w:color="auto"/>
              <w:bottom w:val="single" w:sz="4" w:space="0" w:color="auto"/>
              <w:right w:val="single" w:sz="4" w:space="0" w:color="auto"/>
            </w:tcBorders>
          </w:tcPr>
          <w:p w14:paraId="31A0A5FB" w14:textId="77777777" w:rsidR="004F208B" w:rsidRPr="00F65BF6"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B0C669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25C8E250"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69ECBB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4FADFB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1766137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59B8EA7A" w14:textId="77777777">
        <w:tc>
          <w:tcPr>
            <w:tcW w:w="764" w:type="dxa"/>
            <w:tcBorders>
              <w:top w:val="single" w:sz="4" w:space="0" w:color="auto"/>
              <w:left w:val="single" w:sz="4" w:space="0" w:color="auto"/>
              <w:bottom w:val="single" w:sz="4" w:space="0" w:color="auto"/>
              <w:right w:val="single" w:sz="4" w:space="0" w:color="auto"/>
            </w:tcBorders>
            <w:hideMark/>
          </w:tcPr>
          <w:p w14:paraId="7BC2A543" w14:textId="6B0ECA9C" w:rsidR="004F208B" w:rsidRPr="00F65BF6" w:rsidRDefault="00E3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Pr>
                <w:rFonts w:ascii="Times New Roman" w:hAnsi="Times New Roman" w:cs="Times New Roman"/>
                <w:color w:val="1C2474"/>
              </w:rPr>
              <w:t>12</w:t>
            </w:r>
            <w:r w:rsidR="004F208B" w:rsidRPr="00F65BF6">
              <w:rPr>
                <w:rFonts w:ascii="Times New Roman" w:hAnsi="Times New Roman" w:cs="Times New Roman"/>
                <w:color w:val="1C2474"/>
              </w:rPr>
              <w:t>/2</w:t>
            </w:r>
            <w:r w:rsidR="00C011D4">
              <w:rPr>
                <w:rFonts w:ascii="Times New Roman" w:hAnsi="Times New Roman" w:cs="Times New Roman"/>
                <w:color w:val="1C2474"/>
              </w:rPr>
              <w:t>1</w:t>
            </w:r>
          </w:p>
        </w:tc>
        <w:tc>
          <w:tcPr>
            <w:tcW w:w="2872" w:type="dxa"/>
            <w:tcBorders>
              <w:top w:val="single" w:sz="4" w:space="0" w:color="auto"/>
              <w:left w:val="single" w:sz="4" w:space="0" w:color="auto"/>
              <w:bottom w:val="single" w:sz="4" w:space="0" w:color="auto"/>
              <w:right w:val="single" w:sz="4" w:space="0" w:color="auto"/>
            </w:tcBorders>
            <w:hideMark/>
          </w:tcPr>
          <w:p w14:paraId="754AFD43"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Mutual Fund</w:t>
            </w:r>
          </w:p>
        </w:tc>
        <w:tc>
          <w:tcPr>
            <w:tcW w:w="877" w:type="dxa"/>
            <w:tcBorders>
              <w:top w:val="single" w:sz="4" w:space="0" w:color="auto"/>
              <w:left w:val="single" w:sz="4" w:space="0" w:color="auto"/>
              <w:bottom w:val="single" w:sz="4" w:space="0" w:color="auto"/>
              <w:right w:val="single" w:sz="4" w:space="0" w:color="auto"/>
            </w:tcBorders>
          </w:tcPr>
          <w:p w14:paraId="58E2F25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577EF5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524A5A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9F2FBF6"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54A1A98" w14:textId="77777777">
        <w:tc>
          <w:tcPr>
            <w:tcW w:w="764" w:type="dxa"/>
            <w:tcBorders>
              <w:top w:val="single" w:sz="4" w:space="0" w:color="auto"/>
              <w:left w:val="single" w:sz="4" w:space="0" w:color="auto"/>
              <w:bottom w:val="single" w:sz="4" w:space="0" w:color="auto"/>
              <w:right w:val="single" w:sz="4" w:space="0" w:color="auto"/>
            </w:tcBorders>
          </w:tcPr>
          <w:p w14:paraId="2608298E"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22F014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Collective Investment Trust</w:t>
            </w:r>
          </w:p>
        </w:tc>
        <w:tc>
          <w:tcPr>
            <w:tcW w:w="877" w:type="dxa"/>
            <w:tcBorders>
              <w:top w:val="single" w:sz="4" w:space="0" w:color="auto"/>
              <w:left w:val="single" w:sz="4" w:space="0" w:color="auto"/>
              <w:bottom w:val="single" w:sz="4" w:space="0" w:color="auto"/>
              <w:right w:val="single" w:sz="4" w:space="0" w:color="auto"/>
            </w:tcBorders>
          </w:tcPr>
          <w:p w14:paraId="004FFE3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7D78701"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262E5B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7146A9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466B5A53" w14:textId="77777777">
        <w:tc>
          <w:tcPr>
            <w:tcW w:w="764" w:type="dxa"/>
            <w:tcBorders>
              <w:top w:val="single" w:sz="4" w:space="0" w:color="auto"/>
              <w:left w:val="single" w:sz="4" w:space="0" w:color="auto"/>
              <w:bottom w:val="single" w:sz="4" w:space="0" w:color="auto"/>
              <w:right w:val="single" w:sz="4" w:space="0" w:color="auto"/>
            </w:tcBorders>
          </w:tcPr>
          <w:p w14:paraId="56EAF6B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0F08690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Non-US Sep Act.</w:t>
            </w:r>
          </w:p>
        </w:tc>
        <w:tc>
          <w:tcPr>
            <w:tcW w:w="877" w:type="dxa"/>
            <w:tcBorders>
              <w:top w:val="single" w:sz="4" w:space="0" w:color="auto"/>
              <w:left w:val="single" w:sz="4" w:space="0" w:color="auto"/>
              <w:bottom w:val="single" w:sz="4" w:space="0" w:color="auto"/>
              <w:right w:val="single" w:sz="4" w:space="0" w:color="auto"/>
            </w:tcBorders>
          </w:tcPr>
          <w:p w14:paraId="50B13BF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A56E640"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32CBE57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532ED34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9C96065" w14:textId="77777777">
        <w:tc>
          <w:tcPr>
            <w:tcW w:w="764" w:type="dxa"/>
            <w:tcBorders>
              <w:top w:val="single" w:sz="4" w:space="0" w:color="auto"/>
              <w:left w:val="single" w:sz="4" w:space="0" w:color="auto"/>
              <w:bottom w:val="single" w:sz="4" w:space="0" w:color="auto"/>
              <w:right w:val="single" w:sz="4" w:space="0" w:color="auto"/>
            </w:tcBorders>
          </w:tcPr>
          <w:p w14:paraId="1F7509B5"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6802194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Tax-exempt Sep Act.</w:t>
            </w:r>
          </w:p>
        </w:tc>
        <w:tc>
          <w:tcPr>
            <w:tcW w:w="877" w:type="dxa"/>
            <w:tcBorders>
              <w:top w:val="single" w:sz="4" w:space="0" w:color="auto"/>
              <w:left w:val="single" w:sz="4" w:space="0" w:color="auto"/>
              <w:bottom w:val="single" w:sz="4" w:space="0" w:color="auto"/>
              <w:right w:val="single" w:sz="4" w:space="0" w:color="auto"/>
            </w:tcBorders>
          </w:tcPr>
          <w:p w14:paraId="33909F4C"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E3BECAB"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BF32F9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6B759B0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16B21A3F" w14:textId="77777777">
        <w:trPr>
          <w:trHeight w:val="70"/>
        </w:trPr>
        <w:tc>
          <w:tcPr>
            <w:tcW w:w="764" w:type="dxa"/>
            <w:tcBorders>
              <w:top w:val="single" w:sz="4" w:space="0" w:color="auto"/>
              <w:left w:val="single" w:sz="4" w:space="0" w:color="auto"/>
              <w:bottom w:val="single" w:sz="4" w:space="0" w:color="auto"/>
              <w:right w:val="single" w:sz="4" w:space="0" w:color="auto"/>
            </w:tcBorders>
          </w:tcPr>
          <w:p w14:paraId="5D83B81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213B1DE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r w:rsidRPr="00C77025">
              <w:rPr>
                <w:rFonts w:ascii="Times New Roman" w:hAnsi="Times New Roman" w:cs="Times New Roman"/>
                <w:color w:val="1C2474"/>
              </w:rPr>
              <w:t>US Taxable Sep Act.</w:t>
            </w:r>
          </w:p>
        </w:tc>
        <w:tc>
          <w:tcPr>
            <w:tcW w:w="877" w:type="dxa"/>
            <w:tcBorders>
              <w:top w:val="single" w:sz="4" w:space="0" w:color="auto"/>
              <w:left w:val="single" w:sz="4" w:space="0" w:color="auto"/>
              <w:bottom w:val="single" w:sz="4" w:space="0" w:color="auto"/>
              <w:right w:val="single" w:sz="4" w:space="0" w:color="auto"/>
            </w:tcBorders>
          </w:tcPr>
          <w:p w14:paraId="73F814CA"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F4287B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065D348D"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40B5BA1F"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4F208B" w:rsidRPr="00C77025" w14:paraId="2CE3A390" w14:textId="77777777">
        <w:tc>
          <w:tcPr>
            <w:tcW w:w="764" w:type="dxa"/>
            <w:tcBorders>
              <w:top w:val="single" w:sz="4" w:space="0" w:color="auto"/>
              <w:left w:val="single" w:sz="4" w:space="0" w:color="auto"/>
              <w:bottom w:val="single" w:sz="4" w:space="0" w:color="auto"/>
              <w:right w:val="single" w:sz="4" w:space="0" w:color="auto"/>
            </w:tcBorders>
          </w:tcPr>
          <w:p w14:paraId="49A5945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1C2474"/>
              </w:rPr>
            </w:pPr>
          </w:p>
        </w:tc>
        <w:tc>
          <w:tcPr>
            <w:tcW w:w="2872" w:type="dxa"/>
            <w:tcBorders>
              <w:top w:val="single" w:sz="4" w:space="0" w:color="auto"/>
              <w:left w:val="single" w:sz="4" w:space="0" w:color="auto"/>
              <w:bottom w:val="single" w:sz="4" w:space="0" w:color="auto"/>
              <w:right w:val="single" w:sz="4" w:space="0" w:color="auto"/>
            </w:tcBorders>
            <w:hideMark/>
          </w:tcPr>
          <w:p w14:paraId="7038A2F2"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color w:val="1C2474"/>
              </w:rPr>
            </w:pPr>
            <w:r w:rsidRPr="00C77025">
              <w:rPr>
                <w:rFonts w:ascii="Times New Roman" w:hAnsi="Times New Roman" w:cs="Times New Roman"/>
                <w:b/>
                <w:color w:val="1C2474"/>
              </w:rPr>
              <w:t>TOTAL</w:t>
            </w:r>
          </w:p>
        </w:tc>
        <w:tc>
          <w:tcPr>
            <w:tcW w:w="877" w:type="dxa"/>
            <w:tcBorders>
              <w:top w:val="single" w:sz="4" w:space="0" w:color="auto"/>
              <w:left w:val="single" w:sz="4" w:space="0" w:color="auto"/>
              <w:bottom w:val="single" w:sz="4" w:space="0" w:color="auto"/>
              <w:right w:val="single" w:sz="4" w:space="0" w:color="auto"/>
            </w:tcBorders>
          </w:tcPr>
          <w:p w14:paraId="47D019D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57C5E18"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F328467"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tcPr>
          <w:p w14:paraId="300E3A69" w14:textId="77777777" w:rsidR="004F208B" w:rsidRPr="00C77025" w:rsidRDefault="004F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bl>
    <w:p w14:paraId="3406A7DA" w14:textId="77777777" w:rsidR="004F208B" w:rsidRPr="00C77025" w:rsidRDefault="004F208B" w:rsidP="004F208B">
      <w:pPr>
        <w:autoSpaceDE w:val="0"/>
        <w:autoSpaceDN w:val="0"/>
        <w:ind w:right="580"/>
        <w:rPr>
          <w:rFonts w:ascii="Times New Roman" w:hAnsi="Times New Roman" w:cs="Times New Roman"/>
        </w:rPr>
      </w:pPr>
    </w:p>
    <w:p w14:paraId="7E62162E" w14:textId="77777777" w:rsidR="004F208B" w:rsidRDefault="004F208B" w:rsidP="006B4E5B">
      <w:pPr>
        <w:pStyle w:val="ListParagraph"/>
        <w:numPr>
          <w:ilvl w:val="0"/>
          <w:numId w:val="26"/>
        </w:numPr>
        <w:autoSpaceDE w:val="0"/>
        <w:autoSpaceDN w:val="0"/>
        <w:spacing w:before="1"/>
        <w:ind w:right="580"/>
        <w:contextualSpacing/>
        <w:rPr>
          <w:rFonts w:ascii="Times New Roman" w:hAnsi="Times New Roman" w:cs="Times New Roman"/>
        </w:rPr>
      </w:pPr>
      <w:r w:rsidRPr="00C77025">
        <w:rPr>
          <w:rFonts w:ascii="Times New Roman" w:hAnsi="Times New Roman" w:cs="Times New Roman"/>
        </w:rPr>
        <w:t>Characterize the style of your approach and the degree to which this style can change in response to market conditions.</w:t>
      </w:r>
    </w:p>
    <w:p w14:paraId="18B07798" w14:textId="77777777" w:rsidR="00F65BF6" w:rsidRPr="00C77025" w:rsidRDefault="00F65BF6" w:rsidP="00F65BF6">
      <w:pPr>
        <w:pStyle w:val="ListParagraph"/>
        <w:autoSpaceDE w:val="0"/>
        <w:autoSpaceDN w:val="0"/>
        <w:spacing w:before="1"/>
        <w:ind w:left="720" w:right="580"/>
        <w:contextualSpacing/>
        <w:rPr>
          <w:rFonts w:ascii="Times New Roman" w:hAnsi="Times New Roman" w:cs="Times New Roman"/>
        </w:rPr>
      </w:pPr>
    </w:p>
    <w:p w14:paraId="4B337B23" w14:textId="68521D6E" w:rsidR="00FA2AD2" w:rsidRPr="00FA2AD2" w:rsidRDefault="00BB0762" w:rsidP="00FA2AD2">
      <w:pPr>
        <w:pStyle w:val="ListParagraph"/>
        <w:numPr>
          <w:ilvl w:val="0"/>
          <w:numId w:val="26"/>
        </w:numPr>
        <w:rPr>
          <w:rFonts w:ascii="Times New Roman" w:hAnsi="Times New Roman" w:cs="Times New Roman"/>
        </w:rPr>
      </w:pPr>
      <w:r w:rsidRPr="00BB0762">
        <w:rPr>
          <w:rFonts w:ascii="Times New Roman" w:hAnsi="Times New Roman" w:cs="Times New Roman"/>
        </w:rPr>
        <w:t>What theoretical basis, market anomalies or inefficiencies is the process attempting to exploit? Please provide a summary of any supporting academic research or empirical evidence</w:t>
      </w:r>
      <w:r>
        <w:rPr>
          <w:rFonts w:ascii="Times New Roman" w:hAnsi="Times New Roman" w:cs="Times New Roman"/>
        </w:rPr>
        <w:t>.</w:t>
      </w:r>
    </w:p>
    <w:p w14:paraId="13C4AECE" w14:textId="1107B92C" w:rsidR="00F65BF6" w:rsidRPr="00FA2AD2" w:rsidRDefault="00F65BF6" w:rsidP="002C2DA6">
      <w:pPr>
        <w:pStyle w:val="ListParagraph"/>
        <w:autoSpaceDE w:val="0"/>
        <w:autoSpaceDN w:val="0"/>
        <w:spacing w:before="1"/>
        <w:ind w:left="720" w:right="580"/>
        <w:contextualSpacing/>
        <w:rPr>
          <w:rFonts w:ascii="Times New Roman" w:hAnsi="Times New Roman" w:cs="Times New Roman"/>
        </w:rPr>
      </w:pPr>
    </w:p>
    <w:p w14:paraId="753534BC" w14:textId="77777777" w:rsidR="004F208B" w:rsidRDefault="004F208B" w:rsidP="006B4E5B">
      <w:pPr>
        <w:pStyle w:val="ListParagraph"/>
        <w:numPr>
          <w:ilvl w:val="0"/>
          <w:numId w:val="26"/>
        </w:numPr>
        <w:ind w:right="115"/>
        <w:contextualSpacing/>
        <w:jc w:val="both"/>
        <w:rPr>
          <w:rFonts w:ascii="Times New Roman" w:hAnsi="Times New Roman" w:cs="Times New Roman"/>
          <w:iCs/>
          <w:spacing w:val="-1"/>
        </w:rPr>
      </w:pPr>
      <w:r w:rsidRPr="00C77025">
        <w:rPr>
          <w:rFonts w:ascii="Times New Roman" w:hAnsi="Times New Roman" w:cs="Times New Roman"/>
          <w:iCs/>
          <w:spacing w:val="-1"/>
        </w:rPr>
        <w:t>What does your firm do to add value through active management, and how has this evolved over time?</w:t>
      </w:r>
    </w:p>
    <w:p w14:paraId="5BE1CAB7" w14:textId="77777777" w:rsidR="00F65BF6" w:rsidRPr="00F65BF6" w:rsidRDefault="00F65BF6" w:rsidP="00F65BF6">
      <w:pPr>
        <w:ind w:right="115"/>
        <w:contextualSpacing/>
        <w:jc w:val="both"/>
        <w:rPr>
          <w:rFonts w:ascii="Times New Roman" w:hAnsi="Times New Roman" w:cs="Times New Roman"/>
          <w:iCs/>
          <w:spacing w:val="-1"/>
        </w:rPr>
      </w:pPr>
    </w:p>
    <w:p w14:paraId="1534FDB2"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percent of resources are dedicated to top-down versus bottom-up analysis?</w:t>
      </w:r>
    </w:p>
    <w:p w14:paraId="0B8743FE" w14:textId="77777777" w:rsidR="00F65BF6" w:rsidRPr="00C77025" w:rsidRDefault="00F65BF6" w:rsidP="00F65BF6">
      <w:pPr>
        <w:widowControl/>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CF550A2" w14:textId="77777777" w:rsidR="004F208B"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portion of your research is generated in-house versus purchased from other sources? What are your external sources of research?</w:t>
      </w:r>
    </w:p>
    <w:p w14:paraId="073676AC" w14:textId="77777777"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A232ED1" w14:textId="24A5AA71" w:rsidR="004F208B" w:rsidRDefault="004F208B" w:rsidP="006B4E5B">
      <w:pPr>
        <w:widowControl/>
        <w:numPr>
          <w:ilvl w:val="0"/>
          <w:numId w:val="26"/>
        </w:numPr>
        <w:rPr>
          <w:rFonts w:ascii="Times New Roman" w:hAnsi="Times New Roman" w:cs="Times New Roman"/>
        </w:rPr>
      </w:pPr>
      <w:r w:rsidRPr="00C77025">
        <w:rPr>
          <w:rFonts w:ascii="Times New Roman" w:hAnsi="Times New Roman" w:cs="Times New Roman"/>
        </w:rPr>
        <w:t>Are there any inherent biases (i.e., size</w:t>
      </w:r>
      <w:r w:rsidR="00FF3EF6">
        <w:rPr>
          <w:rFonts w:ascii="Times New Roman" w:hAnsi="Times New Roman" w:cs="Times New Roman"/>
        </w:rPr>
        <w:t xml:space="preserve">, </w:t>
      </w:r>
      <w:r w:rsidRPr="00C77025">
        <w:rPr>
          <w:rFonts w:ascii="Times New Roman" w:hAnsi="Times New Roman" w:cs="Times New Roman"/>
        </w:rPr>
        <w:t>style</w:t>
      </w:r>
      <w:r w:rsidR="00FF3EF6">
        <w:rPr>
          <w:rFonts w:ascii="Times New Roman" w:hAnsi="Times New Roman" w:cs="Times New Roman"/>
        </w:rPr>
        <w:t>, quality, industry, or sector</w:t>
      </w:r>
      <w:r w:rsidRPr="00C77025">
        <w:rPr>
          <w:rFonts w:ascii="Times New Roman" w:hAnsi="Times New Roman" w:cs="Times New Roman"/>
        </w:rPr>
        <w:t>) embedded into the strategy?</w:t>
      </w:r>
    </w:p>
    <w:p w14:paraId="73143067" w14:textId="77777777" w:rsidR="00F65BF6" w:rsidRPr="00C77025" w:rsidRDefault="00F65BF6" w:rsidP="00F65BF6">
      <w:pPr>
        <w:widowControl/>
        <w:rPr>
          <w:rFonts w:ascii="Times New Roman" w:hAnsi="Times New Roman" w:cs="Times New Roman"/>
        </w:rPr>
      </w:pPr>
    </w:p>
    <w:p w14:paraId="12C7EB35" w14:textId="77777777" w:rsidR="004F208B" w:rsidRDefault="004F208B" w:rsidP="006B4E5B">
      <w:pPr>
        <w:pStyle w:val="ListParagraph"/>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 xml:space="preserve">To what extent does the product utilize derivatives and leverage?  Please explain how this has added value in the portfolio if utilized?  Discuss if your strategy shorts securities.  In particular, discuss whether shorting is used to implement a hedge or is used in a more speculative nature.  </w:t>
      </w:r>
    </w:p>
    <w:p w14:paraId="21CA5DCE" w14:textId="77777777" w:rsidR="00F65BF6" w:rsidRPr="00F65BF6" w:rsidRDefault="00F65BF6" w:rsidP="00F65BF6">
      <w:pPr>
        <w:widowControl/>
        <w:tabs>
          <w:tab w:val="left" w:pos="72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1A971D95"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Describe your sell discipline, including any specific criteria or triggers. Under what circumstances would you deviate from your sell discipline?  Have you ever deviated?  If so, please describe.</w:t>
      </w:r>
    </w:p>
    <w:p w14:paraId="0536DD1C" w14:textId="05676F58"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0913DFA" w14:textId="77777777" w:rsidR="004F208B" w:rsidRDefault="004F208B" w:rsidP="006B4E5B">
      <w:pPr>
        <w:widowControl/>
        <w:numPr>
          <w:ilvl w:val="0"/>
          <w:numId w:val="26"/>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In your own formatting, provide a chart or describe how your exposure has changed over time (e.g., sector, market cap, style, etc.).  </w:t>
      </w:r>
    </w:p>
    <w:p w14:paraId="59A95663" w14:textId="77777777" w:rsidR="00F65BF6" w:rsidRPr="00C77025" w:rsidRDefault="00F65BF6" w:rsidP="00F65BF6">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F037C36" w14:textId="77777777" w:rsidR="004F208B" w:rsidRDefault="004F208B" w:rsidP="006B4E5B">
      <w:pPr>
        <w:pStyle w:val="ListParagraph"/>
        <w:widowControl/>
        <w:numPr>
          <w:ilvl w:val="0"/>
          <w:numId w:val="26"/>
        </w:numPr>
        <w:contextualSpacing/>
        <w:rPr>
          <w:rFonts w:ascii="Times New Roman" w:hAnsi="Times New Roman" w:cs="Times New Roman"/>
        </w:rPr>
      </w:pPr>
      <w:r w:rsidRPr="00C77025">
        <w:rPr>
          <w:rFonts w:ascii="Times New Roman" w:hAnsi="Times New Roman" w:cs="Times New Roman"/>
        </w:rPr>
        <w:t>Please include a discussion of any stated objectives, targeted risk/return levels, Sharpe Ratio, etc.</w:t>
      </w:r>
    </w:p>
    <w:p w14:paraId="2742E533" w14:textId="77777777" w:rsidR="00F65BF6" w:rsidRPr="00F65BF6" w:rsidRDefault="00F65BF6" w:rsidP="00F65BF6">
      <w:pPr>
        <w:widowControl/>
        <w:contextualSpacing/>
        <w:rPr>
          <w:rFonts w:ascii="Times New Roman" w:hAnsi="Times New Roman" w:cs="Times New Roman"/>
        </w:rPr>
      </w:pPr>
    </w:p>
    <w:p w14:paraId="63C0D5AB" w14:textId="386A5619" w:rsidR="004F208B" w:rsidRPr="00C77025" w:rsidRDefault="004F208B" w:rsidP="006B4E5B">
      <w:pPr>
        <w:pStyle w:val="BodyText"/>
        <w:numPr>
          <w:ilvl w:val="0"/>
          <w:numId w:val="26"/>
        </w:numPr>
        <w:autoSpaceDE w:val="0"/>
        <w:autoSpaceDN w:val="0"/>
        <w:spacing w:before="4"/>
        <w:ind w:right="580"/>
        <w:rPr>
          <w:rFonts w:cs="Times New Roman"/>
          <w:color w:val="000000" w:themeColor="text1"/>
        </w:rPr>
      </w:pPr>
      <w:r w:rsidRPr="00C77025">
        <w:rPr>
          <w:rFonts w:cs="Times New Roman"/>
          <w:color w:val="000000" w:themeColor="text1"/>
        </w:rPr>
        <w:t xml:space="preserve">Provide the following information regarding your composite versus its benchmark for the 5 </w:t>
      </w:r>
      <w:r w:rsidRPr="00C77025">
        <w:rPr>
          <w:rFonts w:cs="Times New Roman"/>
          <w:color w:val="000000" w:themeColor="text1"/>
        </w:rPr>
        <w:lastRenderedPageBreak/>
        <w:t xml:space="preserve">years ending December </w:t>
      </w:r>
      <w:r w:rsidR="00104B55">
        <w:rPr>
          <w:rFonts w:cs="Times New Roman"/>
          <w:color w:val="000000" w:themeColor="text1"/>
        </w:rPr>
        <w:t>2023:</w:t>
      </w:r>
    </w:p>
    <w:p w14:paraId="77D1E7D8" w14:textId="77777777" w:rsidR="004F208B" w:rsidRPr="00C77025" w:rsidRDefault="004F208B" w:rsidP="004F208B">
      <w:pPr>
        <w:pStyle w:val="BodyText"/>
        <w:spacing w:before="4"/>
        <w:rPr>
          <w:rFonts w:cs="Times New Roman"/>
          <w:color w:val="000000" w:themeColor="text1"/>
        </w:rPr>
      </w:pPr>
    </w:p>
    <w:tbl>
      <w:tblPr>
        <w:tblStyle w:val="VerusTable"/>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650"/>
      </w:tblGrid>
      <w:tr w:rsidR="004F208B" w:rsidRPr="00C77025" w14:paraId="58645505" w14:textId="77777777">
        <w:trPr>
          <w:cnfStyle w:val="100000000000" w:firstRow="1" w:lastRow="0" w:firstColumn="0" w:lastColumn="0" w:oddVBand="0" w:evenVBand="0" w:oddHBand="0" w:evenHBand="0" w:firstRowFirstColumn="0" w:firstRowLastColumn="0" w:lastRowFirstColumn="0" w:lastRowLastColumn="0"/>
        </w:trPr>
        <w:tc>
          <w:tcPr>
            <w:tcW w:w="2700" w:type="dxa"/>
            <w:shd w:val="clear" w:color="auto" w:fill="1C2474"/>
            <w:vAlign w:val="bottom"/>
            <w:hideMark/>
          </w:tcPr>
          <w:p w14:paraId="4AB84ACB" w14:textId="77777777" w:rsidR="004F208B" w:rsidRPr="00C77025" w:rsidRDefault="004F208B">
            <w:pPr>
              <w:jc w:val="center"/>
              <w:rPr>
                <w:rFonts w:ascii="Times New Roman" w:hAnsi="Times New Roman" w:cs="Times New Roman"/>
                <w:color w:val="FDB625"/>
              </w:rPr>
            </w:pPr>
            <w:r w:rsidRPr="00C77025">
              <w:rPr>
                <w:rFonts w:ascii="Times New Roman" w:hAnsi="Times New Roman" w:cs="Times New Roman"/>
                <w:color w:val="FDB625"/>
              </w:rPr>
              <w:t>Characteristic</w:t>
            </w:r>
          </w:p>
        </w:tc>
        <w:tc>
          <w:tcPr>
            <w:tcW w:w="4650" w:type="dxa"/>
            <w:shd w:val="clear" w:color="auto" w:fill="1C2474"/>
            <w:hideMark/>
          </w:tcPr>
          <w:p w14:paraId="1B1A3B5E" w14:textId="77777777" w:rsidR="004F208B" w:rsidRPr="00C77025" w:rsidRDefault="004F208B">
            <w:pPr>
              <w:jc w:val="center"/>
              <w:rPr>
                <w:rFonts w:ascii="Times New Roman" w:hAnsi="Times New Roman" w:cs="Times New Roman"/>
                <w:color w:val="FDB625"/>
              </w:rPr>
            </w:pPr>
            <w:r w:rsidRPr="00C77025">
              <w:rPr>
                <w:rFonts w:ascii="Times New Roman" w:hAnsi="Times New Roman" w:cs="Times New Roman"/>
                <w:color w:val="FDB625"/>
              </w:rPr>
              <w:t>Composite</w:t>
            </w:r>
          </w:p>
        </w:tc>
      </w:tr>
      <w:tr w:rsidR="004F208B" w:rsidRPr="00C77025" w14:paraId="6A3A1392" w14:textId="77777777">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C1E92C9"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Alpha</w:t>
            </w:r>
          </w:p>
        </w:tc>
        <w:tc>
          <w:tcPr>
            <w:tcW w:w="4650" w:type="dxa"/>
            <w:shd w:val="clear" w:color="auto" w:fill="auto"/>
          </w:tcPr>
          <w:p w14:paraId="5BF1E70F" w14:textId="77777777" w:rsidR="004F208B" w:rsidRPr="00C77025" w:rsidRDefault="004F208B">
            <w:pPr>
              <w:rPr>
                <w:rFonts w:ascii="Times New Roman" w:hAnsi="Times New Roman"/>
                <w:color w:val="000000" w:themeColor="text1"/>
                <w:sz w:val="22"/>
                <w:szCs w:val="22"/>
              </w:rPr>
            </w:pPr>
          </w:p>
        </w:tc>
      </w:tr>
      <w:tr w:rsidR="004F208B" w:rsidRPr="00C77025" w14:paraId="5E770A69" w14:textId="77777777">
        <w:trPr>
          <w:cnfStyle w:val="000000010000" w:firstRow="0" w:lastRow="0" w:firstColumn="0" w:lastColumn="0" w:oddVBand="0" w:evenVBand="0" w:oddHBand="0" w:evenHBand="1" w:firstRowFirstColumn="0" w:firstRowLastColumn="0" w:lastRowFirstColumn="0" w:lastRowLastColumn="0"/>
        </w:trPr>
        <w:tc>
          <w:tcPr>
            <w:tcW w:w="2700" w:type="dxa"/>
            <w:shd w:val="clear" w:color="auto" w:fill="auto"/>
            <w:hideMark/>
          </w:tcPr>
          <w:p w14:paraId="510DC22C"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Sharpe Ratio</w:t>
            </w:r>
          </w:p>
        </w:tc>
        <w:tc>
          <w:tcPr>
            <w:tcW w:w="4650" w:type="dxa"/>
            <w:shd w:val="clear" w:color="auto" w:fill="auto"/>
          </w:tcPr>
          <w:p w14:paraId="17DEEEAC" w14:textId="77777777" w:rsidR="004F208B" w:rsidRPr="00C77025" w:rsidRDefault="004F208B">
            <w:pPr>
              <w:rPr>
                <w:rFonts w:ascii="Times New Roman" w:hAnsi="Times New Roman"/>
                <w:color w:val="000000" w:themeColor="text1"/>
                <w:sz w:val="22"/>
                <w:szCs w:val="22"/>
              </w:rPr>
            </w:pPr>
          </w:p>
        </w:tc>
      </w:tr>
      <w:tr w:rsidR="004F208B" w:rsidRPr="00C77025" w14:paraId="75F4B2FA" w14:textId="77777777">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7D73464"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Portfolio Beta (5 years)</w:t>
            </w:r>
          </w:p>
        </w:tc>
        <w:tc>
          <w:tcPr>
            <w:tcW w:w="4650" w:type="dxa"/>
            <w:shd w:val="clear" w:color="auto" w:fill="auto"/>
          </w:tcPr>
          <w:p w14:paraId="3601966D" w14:textId="77777777" w:rsidR="004F208B" w:rsidRPr="00C77025" w:rsidRDefault="004F208B">
            <w:pPr>
              <w:rPr>
                <w:rFonts w:ascii="Times New Roman" w:hAnsi="Times New Roman"/>
                <w:color w:val="000000" w:themeColor="text1"/>
                <w:sz w:val="22"/>
                <w:szCs w:val="22"/>
              </w:rPr>
            </w:pPr>
          </w:p>
        </w:tc>
      </w:tr>
      <w:tr w:rsidR="004F208B" w:rsidRPr="00C77025" w14:paraId="72D34DCA" w14:textId="77777777">
        <w:trPr>
          <w:cnfStyle w:val="000000010000" w:firstRow="0" w:lastRow="0" w:firstColumn="0" w:lastColumn="0" w:oddVBand="0" w:evenVBand="0" w:oddHBand="0" w:evenHBand="1" w:firstRowFirstColumn="0" w:firstRowLastColumn="0" w:lastRowFirstColumn="0" w:lastRowLastColumn="0"/>
        </w:trPr>
        <w:tc>
          <w:tcPr>
            <w:tcW w:w="2700" w:type="dxa"/>
            <w:shd w:val="clear" w:color="auto" w:fill="auto"/>
            <w:hideMark/>
          </w:tcPr>
          <w:p w14:paraId="478329CA"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Tracking Error (target)</w:t>
            </w:r>
          </w:p>
        </w:tc>
        <w:tc>
          <w:tcPr>
            <w:tcW w:w="4650" w:type="dxa"/>
            <w:shd w:val="clear" w:color="auto" w:fill="auto"/>
          </w:tcPr>
          <w:p w14:paraId="0DE705B9" w14:textId="77777777" w:rsidR="004F208B" w:rsidRPr="00C77025" w:rsidRDefault="004F208B">
            <w:pPr>
              <w:rPr>
                <w:rFonts w:ascii="Times New Roman" w:hAnsi="Times New Roman"/>
                <w:color w:val="000000" w:themeColor="text1"/>
                <w:sz w:val="22"/>
                <w:szCs w:val="22"/>
              </w:rPr>
            </w:pPr>
          </w:p>
        </w:tc>
      </w:tr>
      <w:tr w:rsidR="004F208B" w:rsidRPr="00C77025" w14:paraId="6CD5637B" w14:textId="77777777">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2F5C3871"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Tracking Error (5 years)</w:t>
            </w:r>
          </w:p>
        </w:tc>
        <w:tc>
          <w:tcPr>
            <w:tcW w:w="4650" w:type="dxa"/>
            <w:shd w:val="clear" w:color="auto" w:fill="auto"/>
          </w:tcPr>
          <w:p w14:paraId="7FEE1CD7" w14:textId="77777777" w:rsidR="004F208B" w:rsidRPr="00C77025" w:rsidRDefault="004F208B">
            <w:pPr>
              <w:rPr>
                <w:rFonts w:ascii="Times New Roman" w:hAnsi="Times New Roman"/>
                <w:color w:val="000000" w:themeColor="text1"/>
                <w:sz w:val="22"/>
                <w:szCs w:val="22"/>
              </w:rPr>
            </w:pPr>
          </w:p>
        </w:tc>
      </w:tr>
      <w:tr w:rsidR="004F208B" w:rsidRPr="00C77025" w14:paraId="698E56C8" w14:textId="77777777">
        <w:trPr>
          <w:cnfStyle w:val="000000010000" w:firstRow="0" w:lastRow="0" w:firstColumn="0" w:lastColumn="0" w:oddVBand="0" w:evenVBand="0" w:oddHBand="0" w:evenHBand="1" w:firstRowFirstColumn="0" w:firstRowLastColumn="0" w:lastRowFirstColumn="0" w:lastRowLastColumn="0"/>
          <w:trHeight w:val="56"/>
        </w:trPr>
        <w:tc>
          <w:tcPr>
            <w:tcW w:w="2700" w:type="dxa"/>
            <w:shd w:val="clear" w:color="auto" w:fill="auto"/>
            <w:hideMark/>
          </w:tcPr>
          <w:p w14:paraId="51565DCB"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Information Ratio (target)</w:t>
            </w:r>
          </w:p>
        </w:tc>
        <w:tc>
          <w:tcPr>
            <w:tcW w:w="4650" w:type="dxa"/>
            <w:shd w:val="clear" w:color="auto" w:fill="auto"/>
          </w:tcPr>
          <w:p w14:paraId="7959152D" w14:textId="77777777" w:rsidR="004F208B" w:rsidRPr="00C77025" w:rsidRDefault="004F208B">
            <w:pPr>
              <w:rPr>
                <w:rFonts w:ascii="Times New Roman" w:hAnsi="Times New Roman"/>
                <w:color w:val="000000" w:themeColor="text1"/>
                <w:sz w:val="22"/>
                <w:szCs w:val="22"/>
              </w:rPr>
            </w:pPr>
          </w:p>
        </w:tc>
      </w:tr>
      <w:tr w:rsidR="004F208B" w:rsidRPr="00C77025" w14:paraId="587E6D69" w14:textId="77777777">
        <w:trPr>
          <w:cnfStyle w:val="000000100000" w:firstRow="0" w:lastRow="0" w:firstColumn="0" w:lastColumn="0" w:oddVBand="0" w:evenVBand="0" w:oddHBand="1" w:evenHBand="0" w:firstRowFirstColumn="0" w:firstRowLastColumn="0" w:lastRowFirstColumn="0" w:lastRowLastColumn="0"/>
        </w:trPr>
        <w:tc>
          <w:tcPr>
            <w:tcW w:w="2700" w:type="dxa"/>
            <w:shd w:val="clear" w:color="auto" w:fill="auto"/>
            <w:hideMark/>
          </w:tcPr>
          <w:p w14:paraId="14A4252E" w14:textId="77777777" w:rsidR="004F208B" w:rsidRPr="00C77025" w:rsidRDefault="004F208B" w:rsidP="00F65BF6">
            <w:pPr>
              <w:rPr>
                <w:rFonts w:ascii="Times New Roman" w:hAnsi="Times New Roman"/>
                <w:color w:val="1C2474"/>
                <w:sz w:val="22"/>
                <w:szCs w:val="22"/>
              </w:rPr>
            </w:pPr>
            <w:r w:rsidRPr="00C77025">
              <w:rPr>
                <w:rFonts w:ascii="Times New Roman" w:hAnsi="Times New Roman"/>
                <w:color w:val="1C2474"/>
                <w:sz w:val="22"/>
                <w:szCs w:val="22"/>
              </w:rPr>
              <w:t>Information Ratio (5 years)</w:t>
            </w:r>
          </w:p>
        </w:tc>
        <w:tc>
          <w:tcPr>
            <w:tcW w:w="4650" w:type="dxa"/>
            <w:shd w:val="clear" w:color="auto" w:fill="auto"/>
          </w:tcPr>
          <w:p w14:paraId="7833061D" w14:textId="77777777" w:rsidR="004F208B" w:rsidRPr="00C77025" w:rsidRDefault="004F208B">
            <w:pPr>
              <w:rPr>
                <w:rFonts w:ascii="Times New Roman" w:hAnsi="Times New Roman"/>
                <w:color w:val="000000" w:themeColor="text1"/>
                <w:sz w:val="22"/>
                <w:szCs w:val="22"/>
              </w:rPr>
            </w:pPr>
          </w:p>
        </w:tc>
      </w:tr>
    </w:tbl>
    <w:p w14:paraId="05383E1F" w14:textId="77777777" w:rsidR="004F208B" w:rsidRPr="00C77025" w:rsidRDefault="004F208B" w:rsidP="004F208B">
      <w:pPr>
        <w:pStyle w:val="Bullet1"/>
        <w:numPr>
          <w:ilvl w:val="0"/>
          <w:numId w:val="0"/>
        </w:numPr>
        <w:ind w:left="720"/>
        <w:rPr>
          <w:rFonts w:ascii="Times New Roman" w:eastAsia="Times New Roman" w:hAnsi="Times New Roman" w:cs="Times New Roman"/>
          <w:color w:val="000000" w:themeColor="text1"/>
        </w:rPr>
      </w:pPr>
    </w:p>
    <w:p w14:paraId="59B3F118" w14:textId="77777777" w:rsidR="004F208B" w:rsidRDefault="004F208B" w:rsidP="006B4E5B">
      <w:pPr>
        <w:pStyle w:val="Bullet1"/>
        <w:numPr>
          <w:ilvl w:val="0"/>
          <w:numId w:val="26"/>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By incorporating environmental and social considerations in the investment process, what anomaly / inefficiency is the investment team looking to exploit in order to generate superior benchmark- or peer-relative returns?</w:t>
      </w:r>
    </w:p>
    <w:p w14:paraId="5C182960" w14:textId="77777777" w:rsidR="00F65BF6" w:rsidRPr="00C77025" w:rsidRDefault="00F65BF6" w:rsidP="00F65BF6">
      <w:pPr>
        <w:pStyle w:val="Bullet1"/>
        <w:numPr>
          <w:ilvl w:val="0"/>
          <w:numId w:val="0"/>
        </w:numPr>
        <w:ind w:left="720"/>
        <w:rPr>
          <w:rFonts w:ascii="Times New Roman" w:eastAsia="Times New Roman" w:hAnsi="Times New Roman" w:cs="Times New Roman"/>
          <w:color w:val="000000" w:themeColor="text1"/>
        </w:rPr>
      </w:pPr>
    </w:p>
    <w:p w14:paraId="67350AA5" w14:textId="77777777" w:rsidR="004F208B" w:rsidRPr="00562FDD" w:rsidRDefault="004F208B" w:rsidP="006B4E5B">
      <w:pPr>
        <w:pStyle w:val="ListParagraph"/>
        <w:numPr>
          <w:ilvl w:val="0"/>
          <w:numId w:val="26"/>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 the product adhere to any exclusionary screening? Why or why not?</w:t>
      </w:r>
    </w:p>
    <w:p w14:paraId="464F891C" w14:textId="77777777" w:rsidR="00562FDD" w:rsidRPr="00562FDD" w:rsidRDefault="00562FDD" w:rsidP="00562FDD">
      <w:pPr>
        <w:autoSpaceDE w:val="0"/>
        <w:autoSpaceDN w:val="0"/>
        <w:contextualSpacing/>
        <w:rPr>
          <w:rFonts w:ascii="Times New Roman" w:hAnsi="Times New Roman" w:cs="Times New Roman"/>
        </w:rPr>
      </w:pPr>
    </w:p>
    <w:p w14:paraId="3683FEF8" w14:textId="77777777" w:rsidR="004F208B" w:rsidRDefault="004F208B" w:rsidP="006B4E5B">
      <w:pPr>
        <w:widowControl/>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Who has ultimate decision-making authority on the account?</w:t>
      </w:r>
    </w:p>
    <w:p w14:paraId="7C57EA96" w14:textId="77777777" w:rsidR="00562FDD" w:rsidRPr="00C77025" w:rsidRDefault="00562FDD" w:rsidP="00562FDD">
      <w:pPr>
        <w:widowControl/>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00D94F7B" w14:textId="77777777" w:rsidR="004F208B" w:rsidRDefault="004F208B" w:rsidP="006B4E5B">
      <w:pPr>
        <w:pStyle w:val="BodyText"/>
        <w:numPr>
          <w:ilvl w:val="0"/>
          <w:numId w:val="26"/>
        </w:numPr>
        <w:autoSpaceDE w:val="0"/>
        <w:autoSpaceDN w:val="0"/>
        <w:spacing w:before="4"/>
        <w:rPr>
          <w:rFonts w:cs="Times New Roman"/>
        </w:rPr>
      </w:pPr>
      <w:r w:rsidRPr="00C77025">
        <w:rPr>
          <w:rFonts w:cs="Times New Roman"/>
        </w:rPr>
        <w:t>What are the guidelines on sector/industry deviation from the benchmark? How do you derive the sector/industry relative weights?</w:t>
      </w:r>
    </w:p>
    <w:p w14:paraId="1A636501" w14:textId="77777777" w:rsidR="00562FDD" w:rsidRPr="00C77025" w:rsidRDefault="00562FDD" w:rsidP="00562FDD">
      <w:pPr>
        <w:pStyle w:val="BodyText"/>
        <w:autoSpaceDE w:val="0"/>
        <w:autoSpaceDN w:val="0"/>
        <w:spacing w:before="4"/>
        <w:ind w:left="0"/>
        <w:rPr>
          <w:rFonts w:cs="Times New Roman"/>
        </w:rPr>
      </w:pPr>
    </w:p>
    <w:p w14:paraId="20B0A870" w14:textId="7A2BC461"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Provide the level of portfolio turnover over each of the last five calendar years ending with 202</w:t>
      </w:r>
      <w:r w:rsidR="000701D2">
        <w:rPr>
          <w:rFonts w:ascii="Times New Roman" w:hAnsi="Times New Roman" w:cs="Times New Roman"/>
        </w:rPr>
        <w:t>3</w:t>
      </w:r>
      <w:r w:rsidRPr="00C77025">
        <w:rPr>
          <w:rFonts w:ascii="Times New Roman" w:hAnsi="Times New Roman" w:cs="Times New Roman"/>
        </w:rPr>
        <w:t xml:space="preserve">. (Define turnover percentage as the lesser of the value of purchases or the value of sales divided by average annual market value). What proportion of portfolio turnover is related to new positions rather than trading of existing holdings? </w:t>
      </w:r>
    </w:p>
    <w:p w14:paraId="2325D063" w14:textId="77777777" w:rsidR="00562FDD" w:rsidRPr="00562FDD" w:rsidRDefault="00562FDD" w:rsidP="00562FDD">
      <w:pPr>
        <w:autoSpaceDE w:val="0"/>
        <w:autoSpaceDN w:val="0"/>
        <w:contextualSpacing/>
        <w:rPr>
          <w:rFonts w:ascii="Times New Roman" w:hAnsi="Times New Roman" w:cs="Times New Roman"/>
        </w:rPr>
      </w:pPr>
    </w:p>
    <w:p w14:paraId="343A9FC6" w14:textId="77777777" w:rsidR="004F208B" w:rsidRDefault="004F208B" w:rsidP="006B4E5B">
      <w:pPr>
        <w:pStyle w:val="ListParagraph"/>
        <w:numPr>
          <w:ilvl w:val="0"/>
          <w:numId w:val="26"/>
        </w:numPr>
        <w:autoSpaceDE w:val="0"/>
        <w:autoSpaceDN w:val="0"/>
        <w:contextualSpacing/>
        <w:rPr>
          <w:rFonts w:ascii="Times New Roman" w:hAnsi="Times New Roman" w:cs="Times New Roman"/>
        </w:rPr>
      </w:pPr>
      <w:r w:rsidRPr="00C77025">
        <w:rPr>
          <w:rFonts w:ascii="Times New Roman" w:hAnsi="Times New Roman" w:cs="Times New Roman"/>
        </w:rPr>
        <w:t>If applicable, describe the review process for investments which are performing poorly.</w:t>
      </w:r>
    </w:p>
    <w:p w14:paraId="314FAD1E" w14:textId="77777777" w:rsidR="00562FDD" w:rsidRPr="00562FDD" w:rsidRDefault="00562FDD" w:rsidP="00562FDD">
      <w:pPr>
        <w:autoSpaceDE w:val="0"/>
        <w:autoSpaceDN w:val="0"/>
        <w:contextualSpacing/>
        <w:rPr>
          <w:rFonts w:ascii="Times New Roman" w:hAnsi="Times New Roman" w:cs="Times New Roman"/>
        </w:rPr>
      </w:pPr>
    </w:p>
    <w:p w14:paraId="350AC090" w14:textId="77777777" w:rsidR="004F208B" w:rsidRPr="00C77025" w:rsidRDefault="004F208B" w:rsidP="006B4E5B">
      <w:pPr>
        <w:numPr>
          <w:ilvl w:val="0"/>
          <w:numId w:val="26"/>
        </w:numPr>
        <w:ind w:right="115"/>
        <w:jc w:val="both"/>
        <w:rPr>
          <w:rFonts w:ascii="Times New Roman" w:hAnsi="Times New Roman" w:cs="Times New Roman"/>
          <w:iCs/>
          <w:spacing w:val="-1"/>
        </w:rPr>
      </w:pPr>
      <w:r w:rsidRPr="00C77025">
        <w:rPr>
          <w:rFonts w:ascii="Times New Roman" w:hAnsi="Times New Roman" w:cs="Times New Roman"/>
          <w:iCs/>
          <w:spacing w:val="-1"/>
        </w:rPr>
        <w:t xml:space="preserve">How do you approach sizing different positions within the portfolio? Is there a general target for the number of securities in the portfolio, and how has that evolved over time? </w:t>
      </w:r>
    </w:p>
    <w:p w14:paraId="788A1319"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iCs/>
          <w:spacing w:val="-1"/>
        </w:rPr>
        <w:t>What is the average position size?</w:t>
      </w:r>
    </w:p>
    <w:p w14:paraId="640BAE86"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 xml:space="preserve">What is the maximum size of any single stock in the portfolio in % terms?  </w:t>
      </w:r>
    </w:p>
    <w:p w14:paraId="2F33420B"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What percentage of the portfolio is typically represented by the top ten holdings?</w:t>
      </w:r>
    </w:p>
    <w:p w14:paraId="5C796108" w14:textId="77777777" w:rsidR="004F208B" w:rsidRPr="00C77025" w:rsidRDefault="004F208B" w:rsidP="006B4E5B">
      <w:pPr>
        <w:numPr>
          <w:ilvl w:val="1"/>
          <w:numId w:val="26"/>
        </w:numPr>
        <w:ind w:right="115"/>
        <w:jc w:val="both"/>
        <w:rPr>
          <w:rFonts w:ascii="Times New Roman" w:hAnsi="Times New Roman" w:cs="Times New Roman"/>
          <w:iCs/>
          <w:spacing w:val="-1"/>
        </w:rPr>
      </w:pPr>
      <w:r w:rsidRPr="00C77025">
        <w:rPr>
          <w:rFonts w:ascii="Times New Roman" w:hAnsi="Times New Roman" w:cs="Times New Roman"/>
        </w:rPr>
        <w:t>Also specify any cap on individual stock liquidity, including but not limited to % of a stock’s free float market capitalization, # of days to liquidate a position, and % of daily trading volume consumed.</w:t>
      </w:r>
    </w:p>
    <w:p w14:paraId="2EDFE802" w14:textId="77777777" w:rsidR="00562FDD" w:rsidRPr="00562FDD" w:rsidRDefault="00562FDD" w:rsidP="00562FDD">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78C6339" w14:textId="6F79CDFA" w:rsidR="004F208B" w:rsidRPr="005D4570" w:rsidRDefault="004F208B" w:rsidP="006B4E5B">
      <w:pPr>
        <w:widowControl/>
        <w:numPr>
          <w:ilvl w:val="0"/>
          <w:numId w:val="26"/>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iCs/>
          <w:spacing w:val="-1"/>
        </w:rPr>
        <w:t>Please explain whether you underweight or avoid investment in certain sectors for non-financial reasons.</w:t>
      </w:r>
    </w:p>
    <w:p w14:paraId="12B67B85" w14:textId="77777777" w:rsidR="005D4570" w:rsidRDefault="005D4570" w:rsidP="005D4570">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iCs/>
          <w:spacing w:val="-1"/>
        </w:rPr>
      </w:pPr>
    </w:p>
    <w:p w14:paraId="40978D14" w14:textId="77777777" w:rsidR="005D4570" w:rsidRPr="005D4570" w:rsidRDefault="005D4570" w:rsidP="005D4570">
      <w:pPr>
        <w:pStyle w:val="ListParagraph"/>
        <w:numPr>
          <w:ilvl w:val="0"/>
          <w:numId w:val="26"/>
        </w:numPr>
        <w:rPr>
          <w:rFonts w:ascii="Times New Roman" w:hAnsi="Times New Roman" w:cs="Times New Roman"/>
        </w:rPr>
      </w:pPr>
      <w:r w:rsidRPr="005D4570">
        <w:rPr>
          <w:rFonts w:ascii="Times New Roman" w:hAnsi="Times New Roman" w:cs="Times New Roman"/>
        </w:rPr>
        <w:t>What is your firm’s process and frequency around visits to portfolio candidate, or currently owned, companies and related companies?  If applicable, provide at least one sample of pre-meeting preparation and after-meeting documentation.</w:t>
      </w:r>
    </w:p>
    <w:p w14:paraId="7CB970A6" w14:textId="740B898A" w:rsidR="005D4570" w:rsidRPr="005D4570" w:rsidRDefault="005D4570" w:rsidP="005D4570">
      <w:pPr>
        <w:pStyle w:val="ListParagraph"/>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71AA5558" w14:textId="77777777" w:rsidR="00C22D5E" w:rsidRPr="00C77025" w:rsidRDefault="00C22D5E" w:rsidP="00C22D5E">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3248DA6"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Performance and Portfolio Composition</w:t>
      </w:r>
    </w:p>
    <w:p w14:paraId="380C0B16" w14:textId="77777777" w:rsidR="00943F16" w:rsidRPr="00C77025" w:rsidRDefault="00943F16" w:rsidP="004F208B">
      <w:pPr>
        <w:pStyle w:val="Heading2"/>
        <w:rPr>
          <w:rFonts w:cs="Times New Roman"/>
          <w:b w:val="0"/>
          <w:bCs w:val="0"/>
          <w:color w:val="000000" w:themeColor="text1"/>
          <w:sz w:val="22"/>
          <w:szCs w:val="22"/>
        </w:rPr>
      </w:pPr>
    </w:p>
    <w:p w14:paraId="7C5AD851" w14:textId="77777777" w:rsidR="004F208B" w:rsidRPr="00943F16" w:rsidRDefault="004F208B" w:rsidP="006B4E5B">
      <w:pPr>
        <w:pStyle w:val="ListParagraph"/>
        <w:widowControl/>
        <w:numPr>
          <w:ilvl w:val="0"/>
          <w:numId w:val="24"/>
        </w:numPr>
        <w:spacing w:line="259" w:lineRule="auto"/>
        <w:contextualSpacing/>
        <w:rPr>
          <w:rFonts w:ascii="Times New Roman" w:hAnsi="Times New Roman" w:cs="Times New Roman"/>
          <w:b/>
          <w:bCs/>
        </w:rPr>
      </w:pPr>
      <w:r w:rsidRPr="00C77025">
        <w:rPr>
          <w:rFonts w:ascii="Times New Roman" w:hAnsi="Times New Roman" w:cs="Times New Roman"/>
        </w:rPr>
        <w:t>How do you evaluate your performance internally?</w:t>
      </w:r>
    </w:p>
    <w:p w14:paraId="6C8F79EA" w14:textId="77777777" w:rsidR="00943F16" w:rsidRPr="00C77025" w:rsidRDefault="00943F16" w:rsidP="00943F16">
      <w:pPr>
        <w:pStyle w:val="ListParagraph"/>
        <w:widowControl/>
        <w:spacing w:line="259" w:lineRule="auto"/>
        <w:ind w:left="720"/>
        <w:contextualSpacing/>
        <w:rPr>
          <w:rFonts w:ascii="Times New Roman" w:hAnsi="Times New Roman" w:cs="Times New Roman"/>
          <w:b/>
          <w:bCs/>
        </w:rPr>
      </w:pPr>
    </w:p>
    <w:p w14:paraId="44299269" w14:textId="77777777" w:rsidR="004F208B" w:rsidRDefault="004F208B" w:rsidP="006B4E5B">
      <w:pPr>
        <w:widowControl/>
        <w:numPr>
          <w:ilvl w:val="0"/>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is your preferred benchmark to measure performance for this product?</w:t>
      </w:r>
    </w:p>
    <w:p w14:paraId="0DAA5BC4" w14:textId="77777777" w:rsidR="00943F16" w:rsidRPr="00C77025" w:rsidRDefault="00943F16" w:rsidP="00943F16">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BC9E869" w14:textId="02E0C7A8" w:rsidR="00943F16" w:rsidRPr="00943F16" w:rsidRDefault="004F208B" w:rsidP="00943F16">
      <w:pPr>
        <w:pStyle w:val="ListParagraph"/>
        <w:widowControl/>
        <w:numPr>
          <w:ilvl w:val="0"/>
          <w:numId w:val="24"/>
        </w:numPr>
        <w:spacing w:after="160" w:line="259" w:lineRule="auto"/>
        <w:contextualSpacing/>
        <w:rPr>
          <w:rFonts w:ascii="Times New Roman" w:hAnsi="Times New Roman" w:cs="Times New Roman"/>
        </w:rPr>
      </w:pPr>
      <w:r w:rsidRPr="00C77025">
        <w:rPr>
          <w:rFonts w:ascii="Times New Roman" w:hAnsi="Times New Roman" w:cs="Times New Roman"/>
        </w:rPr>
        <w:t>Will you hold cash in our portfolio?  If so, what is the maximum you will hold?  Is the cash weighting targeted or a result of security selection?  What is the average percentage held in a portfolio of our size over the past year?</w:t>
      </w:r>
    </w:p>
    <w:p w14:paraId="5C4D47D7" w14:textId="77777777" w:rsidR="00943F16" w:rsidRPr="00943F16" w:rsidRDefault="00943F16" w:rsidP="00943F16">
      <w:pPr>
        <w:pStyle w:val="ListParagraph"/>
        <w:widowControl/>
        <w:spacing w:after="160" w:line="259" w:lineRule="auto"/>
        <w:ind w:left="720"/>
        <w:contextualSpacing/>
        <w:rPr>
          <w:rFonts w:ascii="Times New Roman" w:hAnsi="Times New Roman" w:cs="Times New Roman"/>
        </w:rPr>
      </w:pPr>
    </w:p>
    <w:p w14:paraId="0E5F090E" w14:textId="3DC86276" w:rsidR="00943F16" w:rsidRPr="00943F16" w:rsidRDefault="004F208B" w:rsidP="00943F16">
      <w:pPr>
        <w:pStyle w:val="ListParagraph"/>
        <w:widowControl/>
        <w:numPr>
          <w:ilvl w:val="0"/>
          <w:numId w:val="24"/>
        </w:numPr>
        <w:spacing w:after="160" w:line="259" w:lineRule="auto"/>
        <w:contextualSpacing/>
        <w:rPr>
          <w:rFonts w:ascii="Times New Roman" w:hAnsi="Times New Roman" w:cs="Times New Roman"/>
        </w:rPr>
      </w:pPr>
      <w:r w:rsidRPr="00C77025">
        <w:rPr>
          <w:rFonts w:ascii="Times New Roman" w:hAnsi="Times New Roman" w:cs="Times New Roman"/>
        </w:rPr>
        <w:t>Is any portion of the performance record carried over from another firm?  If so, what was the name of the other firm?</w:t>
      </w:r>
    </w:p>
    <w:p w14:paraId="03206F6B" w14:textId="77777777" w:rsidR="00943F16" w:rsidRPr="00943F16" w:rsidRDefault="00943F16" w:rsidP="00943F16">
      <w:pPr>
        <w:pStyle w:val="ListParagraph"/>
        <w:widowControl/>
        <w:spacing w:after="160" w:line="259" w:lineRule="auto"/>
        <w:ind w:left="720"/>
        <w:contextualSpacing/>
        <w:rPr>
          <w:rFonts w:ascii="Times New Roman" w:hAnsi="Times New Roman" w:cs="Times New Roman"/>
        </w:rPr>
      </w:pPr>
    </w:p>
    <w:p w14:paraId="689B84CD" w14:textId="77777777" w:rsidR="004F208B" w:rsidRPr="00C77025" w:rsidRDefault="004F208B" w:rsidP="006B4E5B">
      <w:pPr>
        <w:pStyle w:val="ListParagraph"/>
        <w:widowControl/>
        <w:numPr>
          <w:ilvl w:val="0"/>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Regarding performance composite quality: </w:t>
      </w:r>
    </w:p>
    <w:p w14:paraId="3142A9C1"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Is the composite for the proposed strategy calculated in compliance with CFA Institute GIPS? If so, what is the initial date of compliance? If not, explain.</w:t>
      </w:r>
    </w:p>
    <w:p w14:paraId="65771F90"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Has it been your firm’s policy to include all fully discretionary portfolios in the composite since its inception? If not, please explain. </w:t>
      </w:r>
    </w:p>
    <w:p w14:paraId="2602B7F9"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there currently any fully discretionary portfolios excluded from the composite? If so, provide an explanation for each instance. </w:t>
      </w:r>
    </w:p>
    <w:p w14:paraId="51588B12"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terminated portfolios included in the composite? If not, please explain. </w:t>
      </w:r>
    </w:p>
    <w:p w14:paraId="4CDC138B"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When are new portfolios included in the composite? Has this policy been consistently applied since inception of the composite? </w:t>
      </w:r>
    </w:p>
    <w:p w14:paraId="31E6ABD1"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How are portfolios in the composite weighted? Has this policy been consistently applied since inception of the composite? </w:t>
      </w:r>
    </w:p>
    <w:p w14:paraId="795A2F1D" w14:textId="77777777" w:rsidR="004F208B" w:rsidRPr="00C77025"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cash returns mixed with asset returns? Has this policy been consistently applied since inception of the composite? </w:t>
      </w:r>
    </w:p>
    <w:p w14:paraId="13CE6299" w14:textId="77777777" w:rsidR="004F208B" w:rsidRPr="00943F16" w:rsidRDefault="004F208B" w:rsidP="006B4E5B">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Are accounts ever switched from one composite to another? What determines the appropriateness of any such changes? </w:t>
      </w:r>
    </w:p>
    <w:p w14:paraId="4228196B" w14:textId="77777777" w:rsidR="00943F16" w:rsidRPr="00C77025" w:rsidRDefault="00943F16" w:rsidP="00943F16">
      <w:pPr>
        <w:pStyle w:val="ListParagraph"/>
        <w:widowControl/>
        <w:spacing w:after="160" w:line="259" w:lineRule="auto"/>
        <w:ind w:left="1440"/>
        <w:contextualSpacing/>
        <w:rPr>
          <w:rFonts w:ascii="Times New Roman" w:hAnsi="Times New Roman" w:cs="Times New Roman"/>
          <w:b/>
          <w:bCs/>
        </w:rPr>
      </w:pPr>
    </w:p>
    <w:p w14:paraId="07EF73C4" w14:textId="3667509C" w:rsidR="004F208B" w:rsidRPr="00943F16" w:rsidRDefault="004F208B" w:rsidP="00943F16">
      <w:pPr>
        <w:pStyle w:val="ListParagraph"/>
        <w:widowControl/>
        <w:numPr>
          <w:ilvl w:val="1"/>
          <w:numId w:val="24"/>
        </w:numPr>
        <w:spacing w:after="160" w:line="259" w:lineRule="auto"/>
        <w:contextualSpacing/>
        <w:rPr>
          <w:rFonts w:ascii="Times New Roman" w:hAnsi="Times New Roman" w:cs="Times New Roman"/>
          <w:b/>
          <w:bCs/>
        </w:rPr>
      </w:pPr>
      <w:r w:rsidRPr="00C77025">
        <w:rPr>
          <w:rFonts w:ascii="Times New Roman" w:hAnsi="Times New Roman" w:cs="Times New Roman"/>
        </w:rPr>
        <w:t xml:space="preserve">For the calendar year ending </w:t>
      </w:r>
      <w:r w:rsidRPr="00943F16">
        <w:rPr>
          <w:rFonts w:ascii="Times New Roman" w:hAnsi="Times New Roman" w:cs="Times New Roman"/>
        </w:rPr>
        <w:t>12/31/2</w:t>
      </w:r>
      <w:r w:rsidR="003763BC">
        <w:rPr>
          <w:rFonts w:ascii="Times New Roman" w:hAnsi="Times New Roman" w:cs="Times New Roman"/>
        </w:rPr>
        <w:t>3</w:t>
      </w:r>
      <w:r w:rsidRPr="00943F16">
        <w:rPr>
          <w:rFonts w:ascii="Times New Roman" w:hAnsi="Times New Roman" w:cs="Times New Roman"/>
        </w:rPr>
        <w:t>, provide</w:t>
      </w:r>
      <w:r w:rsidRPr="00C77025">
        <w:rPr>
          <w:rFonts w:ascii="Times New Roman" w:hAnsi="Times New Roman" w:cs="Times New Roman"/>
        </w:rPr>
        <w:t xml:space="preserve"> the number of accounts and assets for both the investment style of the proposed strategy and the composite itself. </w:t>
      </w:r>
    </w:p>
    <w:p w14:paraId="018E889D" w14:textId="77777777" w:rsidR="00943F16" w:rsidRPr="00943F16" w:rsidRDefault="00943F16" w:rsidP="00943F16">
      <w:pPr>
        <w:pStyle w:val="ListParagraph"/>
        <w:widowControl/>
        <w:spacing w:after="160" w:line="259" w:lineRule="auto"/>
        <w:ind w:left="1440"/>
        <w:contextualSpacing/>
        <w:rPr>
          <w:rFonts w:ascii="Times New Roman" w:hAnsi="Times New Roman" w:cs="Times New Roman"/>
          <w:b/>
          <w:bCs/>
        </w:rPr>
      </w:pPr>
    </w:p>
    <w:p w14:paraId="0838E4C6" w14:textId="021C7768" w:rsidR="004F208B" w:rsidRPr="00C77025" w:rsidRDefault="004F208B" w:rsidP="006B4E5B">
      <w:pPr>
        <w:pStyle w:val="ListParagraph"/>
        <w:numPr>
          <w:ilvl w:val="1"/>
          <w:numId w:val="24"/>
        </w:numPr>
        <w:spacing w:before="6"/>
        <w:contextualSpacing/>
        <w:rPr>
          <w:rFonts w:ascii="Times New Roman" w:eastAsia="Calibri" w:hAnsi="Times New Roman" w:cs="Times New Roman"/>
          <w:color w:val="000000" w:themeColor="text1"/>
        </w:rPr>
      </w:pPr>
      <w:r w:rsidRPr="00C77025">
        <w:rPr>
          <w:rFonts w:ascii="Times New Roman" w:eastAsia="Calibri" w:hAnsi="Times New Roman" w:cs="Times New Roman"/>
          <w:color w:val="000000" w:themeColor="text1"/>
        </w:rPr>
        <w:t>Provide the performance dispersion (high, low, and median returns) of the accounts in the composite for each of the past five calendar years ending 12/31/202</w:t>
      </w:r>
      <w:r w:rsidR="003763BC">
        <w:rPr>
          <w:rFonts w:ascii="Times New Roman" w:eastAsia="Calibri" w:hAnsi="Times New Roman" w:cs="Times New Roman"/>
          <w:color w:val="000000" w:themeColor="text1"/>
        </w:rPr>
        <w:t>3</w:t>
      </w:r>
      <w:r w:rsidRPr="00C77025">
        <w:rPr>
          <w:rFonts w:ascii="Times New Roman" w:eastAsia="Calibri" w:hAnsi="Times New Roman" w:cs="Times New Roman"/>
          <w:color w:val="000000" w:themeColor="text1"/>
        </w:rPr>
        <w:t>.</w:t>
      </w:r>
    </w:p>
    <w:p w14:paraId="09AD26BF" w14:textId="77777777" w:rsidR="004F208B" w:rsidRPr="00C77025" w:rsidRDefault="004F208B" w:rsidP="004F208B">
      <w:pPr>
        <w:pStyle w:val="BodyText"/>
        <w:spacing w:before="4"/>
        <w:rPr>
          <w:rFonts w:cs="Times New Roman"/>
          <w:color w:val="000000" w:themeColor="text1"/>
        </w:rPr>
      </w:pPr>
    </w:p>
    <w:tbl>
      <w:tblPr>
        <w:tblStyle w:val="VerusTable"/>
        <w:tblW w:w="850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96"/>
        <w:gridCol w:w="1296"/>
        <w:gridCol w:w="1296"/>
        <w:gridCol w:w="1296"/>
        <w:gridCol w:w="1296"/>
      </w:tblGrid>
      <w:tr w:rsidR="004F208B" w:rsidRPr="00C77025" w14:paraId="66A954EE" w14:textId="77777777">
        <w:trPr>
          <w:cnfStyle w:val="100000000000" w:firstRow="1" w:lastRow="0" w:firstColumn="0" w:lastColumn="0" w:oddVBand="0" w:evenVBand="0" w:oddHBand="0" w:evenHBand="0" w:firstRowFirstColumn="0" w:firstRowLastColumn="0" w:lastRowFirstColumn="0" w:lastRowLastColumn="0"/>
          <w:trHeight w:val="20"/>
        </w:trPr>
        <w:tc>
          <w:tcPr>
            <w:tcW w:w="2029" w:type="dxa"/>
            <w:shd w:val="clear" w:color="auto" w:fill="1C2474"/>
            <w:vAlign w:val="center"/>
            <w:hideMark/>
          </w:tcPr>
          <w:p w14:paraId="52B4244F" w14:textId="77777777" w:rsidR="004F208B" w:rsidRPr="00C77025" w:rsidRDefault="004F208B">
            <w:pPr>
              <w:pStyle w:val="BodyText"/>
              <w:spacing w:before="4"/>
              <w:jc w:val="center"/>
              <w:rPr>
                <w:rFonts w:cs="Times New Roman"/>
                <w:bCs/>
                <w:color w:val="FDB625"/>
              </w:rPr>
            </w:pPr>
            <w:r w:rsidRPr="00C77025">
              <w:rPr>
                <w:rFonts w:cs="Times New Roman"/>
                <w:bCs/>
                <w:color w:val="FDB625"/>
              </w:rPr>
              <w:t>Year</w:t>
            </w:r>
          </w:p>
        </w:tc>
        <w:tc>
          <w:tcPr>
            <w:tcW w:w="1296" w:type="dxa"/>
            <w:shd w:val="clear" w:color="auto" w:fill="1C2474"/>
            <w:vAlign w:val="center"/>
            <w:hideMark/>
          </w:tcPr>
          <w:p w14:paraId="63E1CA02" w14:textId="1E6752A2" w:rsidR="004F208B" w:rsidRPr="00C77025" w:rsidRDefault="004F208B">
            <w:pPr>
              <w:pStyle w:val="BodyText"/>
              <w:spacing w:before="4"/>
              <w:jc w:val="center"/>
              <w:rPr>
                <w:rFonts w:cs="Times New Roman"/>
                <w:b w:val="0"/>
                <w:color w:val="FDB625"/>
              </w:rPr>
            </w:pPr>
            <w:r w:rsidRPr="00C77025">
              <w:rPr>
                <w:rFonts w:cs="Times New Roman"/>
                <w:b w:val="0"/>
                <w:color w:val="FDB625"/>
              </w:rPr>
              <w:t>12/31/2</w:t>
            </w:r>
            <w:r w:rsidR="003763BC">
              <w:rPr>
                <w:rFonts w:cs="Times New Roman"/>
                <w:b w:val="0"/>
                <w:color w:val="FDB625"/>
              </w:rPr>
              <w:t>3</w:t>
            </w:r>
          </w:p>
        </w:tc>
        <w:tc>
          <w:tcPr>
            <w:tcW w:w="1296" w:type="dxa"/>
            <w:shd w:val="clear" w:color="auto" w:fill="1C2474"/>
            <w:vAlign w:val="center"/>
            <w:hideMark/>
          </w:tcPr>
          <w:p w14:paraId="680F8A5D" w14:textId="55BCF56A" w:rsidR="004F208B" w:rsidRPr="00C77025" w:rsidRDefault="004F208B">
            <w:pPr>
              <w:pStyle w:val="BodyText"/>
              <w:spacing w:before="4"/>
              <w:jc w:val="center"/>
              <w:rPr>
                <w:rFonts w:cs="Times New Roman"/>
                <w:b w:val="0"/>
                <w:color w:val="FDB625"/>
              </w:rPr>
            </w:pPr>
            <w:r w:rsidRPr="00C77025">
              <w:rPr>
                <w:rFonts w:cs="Times New Roman"/>
                <w:b w:val="0"/>
                <w:color w:val="FDB625"/>
              </w:rPr>
              <w:t>12/31/2</w:t>
            </w:r>
            <w:r w:rsidR="00746379">
              <w:rPr>
                <w:rFonts w:cs="Times New Roman"/>
                <w:b w:val="0"/>
                <w:color w:val="FDB625"/>
              </w:rPr>
              <w:t>2</w:t>
            </w:r>
          </w:p>
        </w:tc>
        <w:tc>
          <w:tcPr>
            <w:tcW w:w="1296" w:type="dxa"/>
            <w:shd w:val="clear" w:color="auto" w:fill="1C2474"/>
            <w:vAlign w:val="center"/>
            <w:hideMark/>
          </w:tcPr>
          <w:p w14:paraId="373BF13F" w14:textId="54BB7BFF" w:rsidR="004F208B" w:rsidRPr="00C77025" w:rsidRDefault="004F208B">
            <w:pPr>
              <w:pStyle w:val="BodyText"/>
              <w:spacing w:before="4"/>
              <w:jc w:val="center"/>
              <w:rPr>
                <w:rFonts w:cs="Times New Roman"/>
                <w:b w:val="0"/>
                <w:color w:val="FDB625"/>
              </w:rPr>
            </w:pPr>
            <w:r w:rsidRPr="00C77025">
              <w:rPr>
                <w:rFonts w:cs="Times New Roman"/>
                <w:b w:val="0"/>
                <w:color w:val="FDB625"/>
              </w:rPr>
              <w:t>12/31/2</w:t>
            </w:r>
            <w:r w:rsidR="00746379">
              <w:rPr>
                <w:rFonts w:cs="Times New Roman"/>
                <w:b w:val="0"/>
                <w:color w:val="FDB625"/>
              </w:rPr>
              <w:t>1</w:t>
            </w:r>
          </w:p>
        </w:tc>
        <w:tc>
          <w:tcPr>
            <w:tcW w:w="1296" w:type="dxa"/>
            <w:shd w:val="clear" w:color="auto" w:fill="1C2474"/>
            <w:vAlign w:val="center"/>
            <w:hideMark/>
          </w:tcPr>
          <w:p w14:paraId="11A2C11A" w14:textId="5455655A" w:rsidR="004F208B" w:rsidRPr="00C77025" w:rsidRDefault="004F208B">
            <w:pPr>
              <w:pStyle w:val="BodyText"/>
              <w:spacing w:before="4"/>
              <w:jc w:val="center"/>
              <w:rPr>
                <w:rFonts w:cs="Times New Roman"/>
                <w:b w:val="0"/>
                <w:color w:val="FDB625"/>
              </w:rPr>
            </w:pPr>
            <w:r w:rsidRPr="00C77025">
              <w:rPr>
                <w:rFonts w:cs="Times New Roman"/>
                <w:b w:val="0"/>
                <w:color w:val="FDB625"/>
              </w:rPr>
              <w:t>12/31/</w:t>
            </w:r>
            <w:r w:rsidR="00746379">
              <w:rPr>
                <w:rFonts w:cs="Times New Roman"/>
                <w:b w:val="0"/>
                <w:color w:val="FDB625"/>
              </w:rPr>
              <w:t>20</w:t>
            </w:r>
          </w:p>
        </w:tc>
        <w:tc>
          <w:tcPr>
            <w:tcW w:w="1296" w:type="dxa"/>
            <w:shd w:val="clear" w:color="auto" w:fill="1C2474"/>
            <w:vAlign w:val="center"/>
            <w:hideMark/>
          </w:tcPr>
          <w:p w14:paraId="2BD6B34D" w14:textId="684BA89C" w:rsidR="004F208B" w:rsidRPr="00C77025" w:rsidRDefault="004F208B">
            <w:pPr>
              <w:pStyle w:val="BodyText"/>
              <w:spacing w:before="4"/>
              <w:jc w:val="center"/>
              <w:rPr>
                <w:rFonts w:cs="Times New Roman"/>
                <w:b w:val="0"/>
                <w:color w:val="FDB625"/>
              </w:rPr>
            </w:pPr>
            <w:r w:rsidRPr="00C77025">
              <w:rPr>
                <w:rFonts w:cs="Times New Roman"/>
                <w:b w:val="0"/>
                <w:color w:val="FDB625"/>
              </w:rPr>
              <w:t>12/31/1</w:t>
            </w:r>
            <w:r w:rsidR="00746379">
              <w:rPr>
                <w:rFonts w:cs="Times New Roman"/>
                <w:b w:val="0"/>
                <w:color w:val="FDB625"/>
              </w:rPr>
              <w:t>9</w:t>
            </w:r>
          </w:p>
        </w:tc>
      </w:tr>
      <w:tr w:rsidR="004F208B" w:rsidRPr="00C77025" w14:paraId="27EAE2ED" w14:textId="77777777">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092C2500" w14:textId="77777777" w:rsidR="004F208B" w:rsidRPr="00C77025" w:rsidRDefault="004F208B" w:rsidP="00983B5B">
            <w:pPr>
              <w:pStyle w:val="BodyText"/>
              <w:spacing w:before="4"/>
              <w:rPr>
                <w:color w:val="1C2474"/>
                <w:sz w:val="22"/>
                <w:szCs w:val="22"/>
              </w:rPr>
            </w:pPr>
            <w:r w:rsidRPr="00C77025">
              <w:rPr>
                <w:color w:val="1C2474"/>
                <w:sz w:val="22"/>
                <w:szCs w:val="22"/>
              </w:rPr>
              <w:t>Highest</w:t>
            </w:r>
          </w:p>
        </w:tc>
        <w:tc>
          <w:tcPr>
            <w:tcW w:w="1296" w:type="dxa"/>
            <w:shd w:val="clear" w:color="auto" w:fill="auto"/>
            <w:vAlign w:val="center"/>
          </w:tcPr>
          <w:p w14:paraId="7D94321C"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39535675"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4D288AC3"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276046E3"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338C4975" w14:textId="77777777" w:rsidR="004F208B" w:rsidRPr="00C77025" w:rsidRDefault="004F208B">
            <w:pPr>
              <w:pStyle w:val="BodyText"/>
              <w:spacing w:before="4"/>
              <w:jc w:val="center"/>
              <w:rPr>
                <w:color w:val="000000" w:themeColor="text1"/>
                <w:sz w:val="22"/>
                <w:szCs w:val="22"/>
              </w:rPr>
            </w:pPr>
          </w:p>
        </w:tc>
      </w:tr>
      <w:tr w:rsidR="004F208B" w:rsidRPr="00C77025" w14:paraId="60AF2055" w14:textId="77777777">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79105445" w14:textId="77777777" w:rsidR="004F208B" w:rsidRPr="00C77025" w:rsidRDefault="004F208B" w:rsidP="00983B5B">
            <w:pPr>
              <w:pStyle w:val="BodyText"/>
              <w:spacing w:before="4"/>
              <w:rPr>
                <w:color w:val="1C2474"/>
                <w:sz w:val="22"/>
                <w:szCs w:val="22"/>
              </w:rPr>
            </w:pPr>
            <w:r w:rsidRPr="00C77025">
              <w:rPr>
                <w:color w:val="1C2474"/>
                <w:sz w:val="22"/>
                <w:szCs w:val="22"/>
              </w:rPr>
              <w:t>Lowest</w:t>
            </w:r>
          </w:p>
        </w:tc>
        <w:tc>
          <w:tcPr>
            <w:tcW w:w="1296" w:type="dxa"/>
            <w:shd w:val="clear" w:color="auto" w:fill="auto"/>
            <w:vAlign w:val="center"/>
          </w:tcPr>
          <w:p w14:paraId="027DC16C"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2D720482"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0A23B285"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168440C8"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6AB5EF6D" w14:textId="77777777" w:rsidR="004F208B" w:rsidRPr="00C77025" w:rsidRDefault="004F208B">
            <w:pPr>
              <w:pStyle w:val="BodyText"/>
              <w:spacing w:before="4"/>
              <w:jc w:val="center"/>
              <w:rPr>
                <w:color w:val="000000" w:themeColor="text1"/>
                <w:sz w:val="22"/>
                <w:szCs w:val="22"/>
              </w:rPr>
            </w:pPr>
          </w:p>
        </w:tc>
      </w:tr>
      <w:tr w:rsidR="004F208B" w:rsidRPr="00C77025" w14:paraId="6F7A74E9" w14:textId="77777777">
        <w:trPr>
          <w:cnfStyle w:val="000000100000" w:firstRow="0" w:lastRow="0" w:firstColumn="0" w:lastColumn="0" w:oddVBand="0" w:evenVBand="0" w:oddHBand="1" w:evenHBand="0" w:firstRowFirstColumn="0" w:firstRowLastColumn="0" w:lastRowFirstColumn="0" w:lastRowLastColumn="0"/>
          <w:trHeight w:val="20"/>
        </w:trPr>
        <w:tc>
          <w:tcPr>
            <w:tcW w:w="2029" w:type="dxa"/>
            <w:shd w:val="clear" w:color="auto" w:fill="auto"/>
            <w:vAlign w:val="center"/>
            <w:hideMark/>
          </w:tcPr>
          <w:p w14:paraId="397840C2" w14:textId="77777777" w:rsidR="004F208B" w:rsidRPr="00C77025" w:rsidRDefault="004F208B" w:rsidP="00983B5B">
            <w:pPr>
              <w:pStyle w:val="BodyText"/>
              <w:spacing w:before="4"/>
              <w:rPr>
                <w:color w:val="1C2474"/>
                <w:sz w:val="22"/>
                <w:szCs w:val="22"/>
              </w:rPr>
            </w:pPr>
            <w:r w:rsidRPr="00C77025">
              <w:rPr>
                <w:color w:val="1C2474"/>
                <w:sz w:val="22"/>
                <w:szCs w:val="22"/>
              </w:rPr>
              <w:t>Median</w:t>
            </w:r>
          </w:p>
        </w:tc>
        <w:tc>
          <w:tcPr>
            <w:tcW w:w="1296" w:type="dxa"/>
            <w:shd w:val="clear" w:color="auto" w:fill="auto"/>
            <w:vAlign w:val="center"/>
          </w:tcPr>
          <w:p w14:paraId="5559312F"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59C0C8B1"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53E0085D"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54ADBE5C"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286CC2D0" w14:textId="77777777" w:rsidR="004F208B" w:rsidRPr="00C77025" w:rsidRDefault="004F208B">
            <w:pPr>
              <w:pStyle w:val="BodyText"/>
              <w:spacing w:before="4"/>
              <w:jc w:val="center"/>
              <w:rPr>
                <w:color w:val="000000" w:themeColor="text1"/>
                <w:sz w:val="22"/>
                <w:szCs w:val="22"/>
              </w:rPr>
            </w:pPr>
          </w:p>
        </w:tc>
      </w:tr>
      <w:tr w:rsidR="004F208B" w:rsidRPr="00C77025" w14:paraId="03075E70" w14:textId="77777777">
        <w:trPr>
          <w:cnfStyle w:val="000000010000" w:firstRow="0" w:lastRow="0" w:firstColumn="0" w:lastColumn="0" w:oddVBand="0" w:evenVBand="0" w:oddHBand="0" w:evenHBand="1" w:firstRowFirstColumn="0" w:firstRowLastColumn="0" w:lastRowFirstColumn="0" w:lastRowLastColumn="0"/>
          <w:trHeight w:val="20"/>
        </w:trPr>
        <w:tc>
          <w:tcPr>
            <w:tcW w:w="2029" w:type="dxa"/>
            <w:shd w:val="clear" w:color="auto" w:fill="auto"/>
            <w:vAlign w:val="center"/>
            <w:hideMark/>
          </w:tcPr>
          <w:p w14:paraId="47E3F632" w14:textId="77777777" w:rsidR="004F208B" w:rsidRPr="00C77025" w:rsidRDefault="004F208B" w:rsidP="00983B5B">
            <w:pPr>
              <w:pStyle w:val="BodyText"/>
              <w:spacing w:before="4"/>
              <w:rPr>
                <w:color w:val="1C2474"/>
                <w:sz w:val="22"/>
                <w:szCs w:val="22"/>
              </w:rPr>
            </w:pPr>
            <w:r w:rsidRPr="00C77025">
              <w:rPr>
                <w:color w:val="1C2474"/>
                <w:sz w:val="22"/>
                <w:szCs w:val="22"/>
              </w:rPr>
              <w:t>Number of portfolios</w:t>
            </w:r>
          </w:p>
        </w:tc>
        <w:tc>
          <w:tcPr>
            <w:tcW w:w="1296" w:type="dxa"/>
            <w:shd w:val="clear" w:color="auto" w:fill="auto"/>
            <w:vAlign w:val="center"/>
          </w:tcPr>
          <w:p w14:paraId="0F68B735"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3F4913F7"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718FCEE8"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350194DD" w14:textId="77777777" w:rsidR="004F208B" w:rsidRPr="00C77025" w:rsidRDefault="004F208B">
            <w:pPr>
              <w:pStyle w:val="BodyText"/>
              <w:spacing w:before="4"/>
              <w:jc w:val="center"/>
              <w:rPr>
                <w:color w:val="000000" w:themeColor="text1"/>
                <w:sz w:val="22"/>
                <w:szCs w:val="22"/>
              </w:rPr>
            </w:pPr>
          </w:p>
        </w:tc>
        <w:tc>
          <w:tcPr>
            <w:tcW w:w="1296" w:type="dxa"/>
            <w:shd w:val="clear" w:color="auto" w:fill="auto"/>
            <w:vAlign w:val="center"/>
          </w:tcPr>
          <w:p w14:paraId="18B8C26C" w14:textId="77777777" w:rsidR="004F208B" w:rsidRPr="00C77025" w:rsidRDefault="004F208B">
            <w:pPr>
              <w:pStyle w:val="BodyText"/>
              <w:spacing w:before="4"/>
              <w:jc w:val="center"/>
              <w:rPr>
                <w:color w:val="000000" w:themeColor="text1"/>
                <w:sz w:val="22"/>
                <w:szCs w:val="22"/>
              </w:rPr>
            </w:pPr>
          </w:p>
        </w:tc>
      </w:tr>
    </w:tbl>
    <w:p w14:paraId="4CBEA0D0" w14:textId="77777777" w:rsidR="004F208B" w:rsidRPr="00C77025" w:rsidRDefault="004F208B" w:rsidP="004F208B">
      <w:pPr>
        <w:rPr>
          <w:rFonts w:ascii="Times New Roman" w:hAnsi="Times New Roman" w:cs="Times New Roman"/>
          <w:b/>
          <w:bCs/>
        </w:rPr>
      </w:pPr>
    </w:p>
    <w:p w14:paraId="482C3942" w14:textId="28D527AB" w:rsidR="004F208B" w:rsidRDefault="004F208B" w:rsidP="006B4E5B">
      <w:pPr>
        <w:widowControl/>
        <w:numPr>
          <w:ilvl w:val="0"/>
          <w:numId w:val="24"/>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Please attach an Excel spreadsheet (</w:t>
      </w:r>
      <w:r w:rsidRPr="00C77025">
        <w:rPr>
          <w:rFonts w:ascii="Times New Roman" w:hAnsi="Times New Roman" w:cs="Times New Roman"/>
          <w:u w:val="single"/>
        </w:rPr>
        <w:t>not</w:t>
      </w:r>
      <w:r w:rsidRPr="00C77025">
        <w:rPr>
          <w:rFonts w:ascii="Times New Roman" w:hAnsi="Times New Roman" w:cs="Times New Roman"/>
        </w:rPr>
        <w:t xml:space="preserve"> Adobe or read only) with monthly results for the last 120 calendar months or since inception (whichever is shorter). Please include both gross and net monthly results.</w:t>
      </w:r>
      <w:r w:rsidR="00A70AB2">
        <w:rPr>
          <w:rFonts w:ascii="Times New Roman" w:hAnsi="Times New Roman" w:cs="Times New Roman"/>
        </w:rPr>
        <w:t xml:space="preserve"> Specific</w:t>
      </w:r>
      <w:r w:rsidR="00F21BE2">
        <w:rPr>
          <w:rFonts w:ascii="Times New Roman" w:hAnsi="Times New Roman" w:cs="Times New Roman"/>
        </w:rPr>
        <w:t xml:space="preserve"> instructions for the spreadsheet:</w:t>
      </w:r>
    </w:p>
    <w:p w14:paraId="0E7B6B45" w14:textId="77777777" w:rsidR="00F21BE2" w:rsidRDefault="00F21BE2" w:rsidP="00F21BE2">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31E5742B" w14:textId="482EC515" w:rsidR="0089499B" w:rsidRDefault="0089499B"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r>
        <w:rPr>
          <w:rFonts w:ascii="Times New Roman" w:hAnsi="Times New Roman" w:cs="Times New Roman"/>
        </w:rPr>
        <w:t>Tab 1 (Required)</w:t>
      </w:r>
      <w:r>
        <w:rPr>
          <w:rFonts w:ascii="Times New Roman" w:hAnsi="Times New Roman" w:cs="Times New Roman"/>
        </w:rPr>
        <w:tab/>
      </w:r>
      <w:r w:rsidR="00FE1FBD">
        <w:rPr>
          <w:rFonts w:ascii="Times New Roman" w:hAnsi="Times New Roman" w:cs="Times New Roman"/>
        </w:rPr>
        <w:tab/>
      </w:r>
      <w:r w:rsidR="009437AC" w:rsidRPr="009437AC">
        <w:rPr>
          <w:rFonts w:ascii="Times New Roman" w:hAnsi="Times New Roman" w:cs="Times New Roman"/>
        </w:rPr>
        <w:t xml:space="preserve">US Small Cap </w:t>
      </w:r>
      <w:r>
        <w:rPr>
          <w:rFonts w:ascii="Times New Roman" w:hAnsi="Times New Roman" w:cs="Times New Roman"/>
        </w:rPr>
        <w:t>monthly performance (fully GIPS compliant)</w:t>
      </w:r>
    </w:p>
    <w:p w14:paraId="3BA96C7C" w14:textId="77777777" w:rsidR="00FE1FBD" w:rsidRDefault="00FE1FBD" w:rsidP="0089499B">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639D86D2" w14:textId="77777777" w:rsidR="004F208B" w:rsidRDefault="004F208B" w:rsidP="006B4E5B">
      <w:pPr>
        <w:pStyle w:val="ListParagraph"/>
        <w:numPr>
          <w:ilvl w:val="0"/>
          <w:numId w:val="24"/>
        </w:numPr>
        <w:tabs>
          <w:tab w:val="left" w:pos="900"/>
        </w:tabs>
        <w:autoSpaceDE w:val="0"/>
        <w:autoSpaceDN w:val="0"/>
        <w:spacing w:before="1"/>
        <w:ind w:right="768"/>
        <w:contextualSpacing/>
        <w:rPr>
          <w:rFonts w:ascii="Times New Roman" w:hAnsi="Times New Roman" w:cs="Times New Roman"/>
        </w:rPr>
      </w:pPr>
      <w:r w:rsidRPr="00C77025">
        <w:rPr>
          <w:rFonts w:ascii="Times New Roman" w:hAnsi="Times New Roman" w:cs="Times New Roman"/>
        </w:rPr>
        <w:t>Discuss any periods during which the proposed strategy experienced exceptionally good/bad performance or high/low volatility – in essence provide context and explanation for any periods that would be considered</w:t>
      </w:r>
      <w:r w:rsidRPr="00C77025">
        <w:rPr>
          <w:rFonts w:ascii="Times New Roman" w:hAnsi="Times New Roman" w:cs="Times New Roman"/>
          <w:spacing w:val="-5"/>
        </w:rPr>
        <w:t xml:space="preserve"> </w:t>
      </w:r>
      <w:r w:rsidRPr="00C77025">
        <w:rPr>
          <w:rFonts w:ascii="Times New Roman" w:hAnsi="Times New Roman" w:cs="Times New Roman"/>
        </w:rPr>
        <w:t>abnormal.</w:t>
      </w:r>
    </w:p>
    <w:p w14:paraId="0911C18B" w14:textId="77777777" w:rsidR="00983B5B" w:rsidRPr="00983B5B" w:rsidRDefault="00983B5B" w:rsidP="00983B5B">
      <w:pPr>
        <w:tabs>
          <w:tab w:val="left" w:pos="900"/>
        </w:tabs>
        <w:autoSpaceDE w:val="0"/>
        <w:autoSpaceDN w:val="0"/>
        <w:spacing w:before="1"/>
        <w:ind w:right="768"/>
        <w:contextualSpacing/>
        <w:rPr>
          <w:rFonts w:ascii="Times New Roman" w:hAnsi="Times New Roman" w:cs="Times New Roman"/>
        </w:rPr>
      </w:pPr>
    </w:p>
    <w:p w14:paraId="2D4A0B12" w14:textId="77777777" w:rsidR="004F208B" w:rsidRPr="00C77025" w:rsidRDefault="004F208B" w:rsidP="006B4E5B">
      <w:pPr>
        <w:pStyle w:val="ListParagraph"/>
        <w:widowControl/>
        <w:numPr>
          <w:ilvl w:val="0"/>
          <w:numId w:val="2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lastRenderedPageBreak/>
        <w:t>Provide the approximate percentage of expected value added versus the benchmark in the following categories.  The total should equal 100%.   Provide supporting explanations for the alpha sources cited.</w:t>
      </w:r>
    </w:p>
    <w:p w14:paraId="0C9770C8" w14:textId="77777777" w:rsidR="004F208B" w:rsidRPr="00C77025" w:rsidRDefault="004F208B" w:rsidP="004F208B">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Style w:val="TableGrid"/>
        <w:tblW w:w="0" w:type="auto"/>
        <w:tblInd w:w="2155" w:type="dxa"/>
        <w:tblLook w:val="04A0" w:firstRow="1" w:lastRow="0" w:firstColumn="1" w:lastColumn="0" w:noHBand="0" w:noVBand="1"/>
      </w:tblPr>
      <w:tblGrid>
        <w:gridCol w:w="2880"/>
        <w:gridCol w:w="2970"/>
      </w:tblGrid>
      <w:tr w:rsidR="004F208B" w:rsidRPr="00C77025" w14:paraId="54268483" w14:textId="77777777">
        <w:trPr>
          <w:trHeight w:val="288"/>
        </w:trPr>
        <w:tc>
          <w:tcPr>
            <w:tcW w:w="2880" w:type="dxa"/>
            <w:shd w:val="clear" w:color="auto" w:fill="1C2474"/>
          </w:tcPr>
          <w:p w14:paraId="28CE67D3"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Asset Allocation</w:t>
            </w:r>
          </w:p>
        </w:tc>
        <w:tc>
          <w:tcPr>
            <w:tcW w:w="2970" w:type="dxa"/>
            <w:shd w:val="clear" w:color="auto" w:fill="auto"/>
          </w:tcPr>
          <w:p w14:paraId="1171C1DA"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0F7CFDE4" w14:textId="77777777">
        <w:trPr>
          <w:trHeight w:val="288"/>
        </w:trPr>
        <w:tc>
          <w:tcPr>
            <w:tcW w:w="2880" w:type="dxa"/>
            <w:shd w:val="clear" w:color="auto" w:fill="1C2474"/>
          </w:tcPr>
          <w:p w14:paraId="64B677E5"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Industry/Sector Allocation</w:t>
            </w:r>
          </w:p>
        </w:tc>
        <w:tc>
          <w:tcPr>
            <w:tcW w:w="2970" w:type="dxa"/>
            <w:shd w:val="clear" w:color="auto" w:fill="auto"/>
          </w:tcPr>
          <w:p w14:paraId="4722720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33FD6E45" w14:textId="77777777">
        <w:trPr>
          <w:trHeight w:val="288"/>
        </w:trPr>
        <w:tc>
          <w:tcPr>
            <w:tcW w:w="2880" w:type="dxa"/>
            <w:shd w:val="clear" w:color="auto" w:fill="1C2474"/>
          </w:tcPr>
          <w:p w14:paraId="4924BFA9"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Risk Control</w:t>
            </w:r>
          </w:p>
        </w:tc>
        <w:tc>
          <w:tcPr>
            <w:tcW w:w="2970" w:type="dxa"/>
            <w:shd w:val="clear" w:color="auto" w:fill="auto"/>
          </w:tcPr>
          <w:p w14:paraId="21D99A34"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030B17C3" w14:textId="77777777">
        <w:trPr>
          <w:trHeight w:val="288"/>
        </w:trPr>
        <w:tc>
          <w:tcPr>
            <w:tcW w:w="2880" w:type="dxa"/>
            <w:shd w:val="clear" w:color="auto" w:fill="1C2474"/>
          </w:tcPr>
          <w:p w14:paraId="1C7C1B72"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Security Selection</w:t>
            </w:r>
          </w:p>
        </w:tc>
        <w:tc>
          <w:tcPr>
            <w:tcW w:w="2970" w:type="dxa"/>
            <w:shd w:val="clear" w:color="auto" w:fill="auto"/>
          </w:tcPr>
          <w:p w14:paraId="603597BD"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4F208B" w:rsidRPr="00C77025" w14:paraId="7D70741A" w14:textId="77777777">
        <w:trPr>
          <w:trHeight w:val="288"/>
        </w:trPr>
        <w:tc>
          <w:tcPr>
            <w:tcW w:w="2880" w:type="dxa"/>
            <w:shd w:val="clear" w:color="auto" w:fill="1C2474"/>
          </w:tcPr>
          <w:p w14:paraId="5B9B4F1B" w14:textId="77777777" w:rsidR="004F208B" w:rsidRPr="00C77025" w:rsidRDefault="004F208B"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sz w:val="22"/>
                <w:szCs w:val="22"/>
              </w:rPr>
            </w:pPr>
            <w:r w:rsidRPr="00C77025">
              <w:rPr>
                <w:b/>
                <w:bCs/>
                <w:color w:val="FDB625"/>
                <w:sz w:val="22"/>
                <w:szCs w:val="22"/>
              </w:rPr>
              <w:t>Trading</w:t>
            </w:r>
          </w:p>
        </w:tc>
        <w:tc>
          <w:tcPr>
            <w:tcW w:w="2970" w:type="dxa"/>
            <w:shd w:val="clear" w:color="auto" w:fill="auto"/>
          </w:tcPr>
          <w:p w14:paraId="7036B2A6"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r>
      <w:tr w:rsidR="003B1993" w:rsidRPr="00C77025" w14:paraId="31B46AEA" w14:textId="77777777">
        <w:trPr>
          <w:trHeight w:val="288"/>
        </w:trPr>
        <w:tc>
          <w:tcPr>
            <w:tcW w:w="2880" w:type="dxa"/>
            <w:shd w:val="clear" w:color="auto" w:fill="1C2474"/>
          </w:tcPr>
          <w:p w14:paraId="13E8E140" w14:textId="646213AA" w:rsidR="003B1993" w:rsidRPr="00C77025" w:rsidRDefault="003B1993" w:rsidP="00983B5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DB625"/>
              </w:rPr>
            </w:pPr>
            <w:r>
              <w:rPr>
                <w:b/>
                <w:bCs/>
                <w:color w:val="FDB625"/>
              </w:rPr>
              <w:t>Cash Holdings</w:t>
            </w:r>
          </w:p>
        </w:tc>
        <w:tc>
          <w:tcPr>
            <w:tcW w:w="2970" w:type="dxa"/>
            <w:shd w:val="clear" w:color="auto" w:fill="auto"/>
          </w:tcPr>
          <w:p w14:paraId="681611C4" w14:textId="77777777" w:rsidR="003B1993" w:rsidRPr="00C77025" w:rsidRDefault="003B199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bl>
    <w:p w14:paraId="5E22F591"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E3399B5" w14:textId="77777777" w:rsidR="004F208B" w:rsidRDefault="004F208B" w:rsidP="006B4E5B">
      <w:pPr>
        <w:widowControl/>
        <w:numPr>
          <w:ilvl w:val="0"/>
          <w:numId w:val="24"/>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Provide details regarding any time period where material tracking error occurred within the product(s) you are proposing. </w:t>
      </w:r>
    </w:p>
    <w:p w14:paraId="3898D3F4" w14:textId="77777777" w:rsidR="00983B5B" w:rsidRPr="00C77025" w:rsidRDefault="00983B5B" w:rsidP="00983B5B">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1C9CB363" w14:textId="77777777" w:rsidR="004F208B" w:rsidRPr="00C77025" w:rsidRDefault="004F208B" w:rsidP="006B4E5B">
      <w:pPr>
        <w:widowControl/>
        <w:numPr>
          <w:ilvl w:val="0"/>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are your established performance targets or expectations?</w:t>
      </w:r>
    </w:p>
    <w:p w14:paraId="429A8F8B" w14:textId="77777777" w:rsidR="004F208B" w:rsidRPr="00C77025"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During what type of markets does your product tend to perform well (i.e., have positive alpha)?  </w:t>
      </w:r>
    </w:p>
    <w:p w14:paraId="3E819246" w14:textId="77777777" w:rsidR="004F208B" w:rsidRPr="00C77025"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In what type of markets does your product tend to lag (i.e., have negative alpha)?  </w:t>
      </w:r>
    </w:p>
    <w:p w14:paraId="0BD56BE9" w14:textId="77777777" w:rsidR="004F208B" w:rsidRDefault="004F208B" w:rsidP="006B4E5B">
      <w:pPr>
        <w:widowControl/>
        <w:numPr>
          <w:ilvl w:val="1"/>
          <w:numId w:val="2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What has your management team learned in the past from these different environments (Please provide the original thesis for the trades, the market environment for the periods, and the subsequent trades for each) </w:t>
      </w:r>
    </w:p>
    <w:p w14:paraId="0273CEC8" w14:textId="77777777" w:rsidR="00983B5B" w:rsidRPr="00C77025" w:rsidRDefault="00983B5B" w:rsidP="00983B5B">
      <w:pPr>
        <w:widowControl/>
        <w:tabs>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3FB79986" w14:textId="7FC4D081" w:rsidR="004F208B" w:rsidRDefault="004F208B" w:rsidP="006B4E5B">
      <w:pPr>
        <w:pStyle w:val="ListParagraph"/>
        <w:widowControl/>
        <w:numPr>
          <w:ilvl w:val="0"/>
          <w:numId w:val="24"/>
        </w:numPr>
        <w:spacing w:after="60"/>
        <w:contextualSpacing/>
        <w:jc w:val="both"/>
        <w:rPr>
          <w:rFonts w:ascii="Times New Roman" w:hAnsi="Times New Roman" w:cs="Times New Roman"/>
        </w:rPr>
      </w:pPr>
      <w:r w:rsidRPr="00C77025">
        <w:rPr>
          <w:rFonts w:ascii="Times New Roman" w:hAnsi="Times New Roman" w:cs="Times New Roman"/>
        </w:rPr>
        <w:t>Attach an Excel file showing quarterly portfolio exposures vs. the benchmark for each of the past 12 quarters ending 12/31/1</w:t>
      </w:r>
      <w:r w:rsidR="004305F9">
        <w:rPr>
          <w:rFonts w:ascii="Times New Roman" w:hAnsi="Times New Roman" w:cs="Times New Roman"/>
        </w:rPr>
        <w:t>3</w:t>
      </w:r>
      <w:r w:rsidRPr="00C77025">
        <w:rPr>
          <w:rFonts w:ascii="Times New Roman" w:hAnsi="Times New Roman" w:cs="Times New Roman"/>
        </w:rPr>
        <w:t xml:space="preserve"> (or since inception if live track record is less than 12 quarters) as </w:t>
      </w:r>
      <w:r w:rsidRPr="00C77025">
        <w:rPr>
          <w:rFonts w:ascii="Times New Roman" w:hAnsi="Times New Roman" w:cs="Times New Roman"/>
          <w:b/>
        </w:rPr>
        <w:t>Appendix D – Portfolio Exposures</w:t>
      </w:r>
      <w:r w:rsidRPr="00C77025">
        <w:rPr>
          <w:rFonts w:ascii="Times New Roman" w:hAnsi="Times New Roman" w:cs="Times New Roman"/>
        </w:rPr>
        <w:t>. Include breakdowns by sector/asset type, and any other classifications you believe to be relevant for both the portfolio and the benchmark.</w:t>
      </w:r>
    </w:p>
    <w:p w14:paraId="27521047" w14:textId="77777777" w:rsidR="00983B5B" w:rsidRPr="00983B5B" w:rsidRDefault="00983B5B" w:rsidP="00983B5B">
      <w:pPr>
        <w:widowControl/>
        <w:spacing w:after="60"/>
        <w:contextualSpacing/>
        <w:jc w:val="both"/>
        <w:rPr>
          <w:rFonts w:ascii="Times New Roman" w:hAnsi="Times New Roman" w:cs="Times New Roman"/>
        </w:rPr>
      </w:pPr>
    </w:p>
    <w:p w14:paraId="39D6E0A5" w14:textId="45F02578" w:rsidR="004F208B" w:rsidRPr="00C77025" w:rsidRDefault="004F208B" w:rsidP="006B4E5B">
      <w:pPr>
        <w:pStyle w:val="BodyText"/>
        <w:numPr>
          <w:ilvl w:val="0"/>
          <w:numId w:val="24"/>
        </w:numPr>
        <w:autoSpaceDE w:val="0"/>
        <w:autoSpaceDN w:val="0"/>
        <w:spacing w:before="4"/>
        <w:ind w:right="580"/>
        <w:rPr>
          <w:rFonts w:cs="Times New Roman"/>
          <w:color w:val="000000" w:themeColor="text1"/>
        </w:rPr>
      </w:pPr>
      <w:r w:rsidRPr="00C77025">
        <w:rPr>
          <w:rFonts w:cs="Times New Roman"/>
          <w:color w:val="000000" w:themeColor="text1"/>
        </w:rPr>
        <w:t xml:space="preserve">Please provide the latest available data as </w:t>
      </w:r>
      <w:r w:rsidR="00E35956">
        <w:rPr>
          <w:rFonts w:cs="Times New Roman"/>
          <w:color w:val="000000" w:themeColor="text1"/>
        </w:rPr>
        <w:t xml:space="preserve">of </w:t>
      </w:r>
      <w:r w:rsidR="00E30539">
        <w:rPr>
          <w:rFonts w:cs="Times New Roman"/>
          <w:color w:val="000000" w:themeColor="text1"/>
        </w:rPr>
        <w:t>12</w:t>
      </w:r>
      <w:r w:rsidR="00E35956">
        <w:rPr>
          <w:rFonts w:cs="Times New Roman"/>
          <w:color w:val="000000" w:themeColor="text1"/>
        </w:rPr>
        <w:t>/31/2023</w:t>
      </w:r>
      <w:r w:rsidR="0082207A">
        <w:rPr>
          <w:rFonts w:cs="Times New Roman"/>
          <w:color w:val="000000" w:themeColor="text1"/>
        </w:rPr>
        <w:t>.</w:t>
      </w:r>
    </w:p>
    <w:p w14:paraId="0374F4E9" w14:textId="77777777" w:rsidR="004F208B" w:rsidRPr="00C77025" w:rsidRDefault="004F208B" w:rsidP="004F208B">
      <w:pPr>
        <w:pStyle w:val="BodyText"/>
        <w:spacing w:before="4"/>
        <w:ind w:left="720" w:right="580"/>
        <w:rPr>
          <w:rFonts w:cs="Times New Roman"/>
          <w:color w:val="000000" w:themeColor="text1"/>
        </w:rPr>
      </w:pPr>
    </w:p>
    <w:tbl>
      <w:tblPr>
        <w:tblStyle w:val="VerusTable"/>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393"/>
      </w:tblGrid>
      <w:tr w:rsidR="004F208B" w:rsidRPr="00C77025" w14:paraId="453AF18C" w14:textId="77777777">
        <w:trPr>
          <w:cnfStyle w:val="100000000000" w:firstRow="1" w:lastRow="0" w:firstColumn="0" w:lastColumn="0" w:oddVBand="0" w:evenVBand="0" w:oddHBand="0" w:evenHBand="0" w:firstRowFirstColumn="0" w:firstRowLastColumn="0" w:lastRowFirstColumn="0" w:lastRowLastColumn="0"/>
          <w:trHeight w:val="144"/>
        </w:trPr>
        <w:tc>
          <w:tcPr>
            <w:tcW w:w="4627" w:type="dxa"/>
            <w:tcBorders>
              <w:bottom w:val="single" w:sz="4" w:space="0" w:color="auto"/>
            </w:tcBorders>
            <w:shd w:val="clear" w:color="auto" w:fill="1C2474"/>
            <w:hideMark/>
          </w:tcPr>
          <w:p w14:paraId="38E42F64" w14:textId="77777777" w:rsidR="004F208B" w:rsidRPr="00C77025" w:rsidRDefault="004F208B">
            <w:pPr>
              <w:pStyle w:val="BodyText"/>
              <w:spacing w:before="4"/>
              <w:jc w:val="center"/>
              <w:rPr>
                <w:rFonts w:cs="Times New Roman"/>
                <w:bCs/>
                <w:color w:val="FDB625"/>
              </w:rPr>
            </w:pPr>
            <w:r w:rsidRPr="00C77025">
              <w:rPr>
                <w:rFonts w:cs="Times New Roman"/>
                <w:bCs/>
                <w:color w:val="FDB625"/>
              </w:rPr>
              <w:t>Characteristic</w:t>
            </w:r>
          </w:p>
        </w:tc>
        <w:tc>
          <w:tcPr>
            <w:tcW w:w="2393" w:type="dxa"/>
            <w:tcBorders>
              <w:bottom w:val="single" w:sz="4" w:space="0" w:color="auto"/>
            </w:tcBorders>
            <w:shd w:val="clear" w:color="auto" w:fill="1C2474"/>
          </w:tcPr>
          <w:p w14:paraId="24FAD144" w14:textId="77777777" w:rsidR="004F208B" w:rsidRPr="00C77025" w:rsidRDefault="004F208B">
            <w:pPr>
              <w:pStyle w:val="BodyText"/>
              <w:spacing w:before="4"/>
              <w:jc w:val="center"/>
              <w:rPr>
                <w:rFonts w:cs="Times New Roman"/>
                <w:bCs/>
                <w:color w:val="FDB625"/>
              </w:rPr>
            </w:pPr>
            <w:r w:rsidRPr="00C77025">
              <w:rPr>
                <w:rFonts w:cs="Times New Roman"/>
                <w:bCs/>
                <w:color w:val="FDB625"/>
              </w:rPr>
              <w:t>Number</w:t>
            </w:r>
          </w:p>
        </w:tc>
      </w:tr>
      <w:tr w:rsidR="004F208B" w:rsidRPr="00C77025" w14:paraId="45709918" w14:textId="77777777">
        <w:trPr>
          <w:cnfStyle w:val="000000100000" w:firstRow="0" w:lastRow="0" w:firstColumn="0" w:lastColumn="0" w:oddVBand="0" w:evenVBand="0" w:oddHBand="1" w:evenHBand="0" w:firstRowFirstColumn="0" w:firstRowLastColumn="0" w:lastRowFirstColumn="0" w:lastRowLastColumn="0"/>
          <w:trHeight w:val="144"/>
        </w:trPr>
        <w:tc>
          <w:tcPr>
            <w:tcW w:w="4627" w:type="dxa"/>
            <w:tcBorders>
              <w:top w:val="single" w:sz="4" w:space="0" w:color="auto"/>
            </w:tcBorders>
            <w:shd w:val="clear" w:color="auto" w:fill="auto"/>
            <w:hideMark/>
          </w:tcPr>
          <w:p w14:paraId="01516B85" w14:textId="77777777" w:rsidR="004F208B" w:rsidRPr="00C77025" w:rsidRDefault="004F208B" w:rsidP="00E35956">
            <w:pPr>
              <w:pStyle w:val="BodyText"/>
              <w:spacing w:before="4"/>
              <w:rPr>
                <w:color w:val="1C2474"/>
                <w:sz w:val="22"/>
                <w:szCs w:val="22"/>
              </w:rPr>
            </w:pPr>
            <w:r w:rsidRPr="00C77025">
              <w:rPr>
                <w:color w:val="1C2474"/>
                <w:sz w:val="22"/>
                <w:szCs w:val="22"/>
              </w:rPr>
              <w:t>Current Dividend Yield</w:t>
            </w:r>
          </w:p>
        </w:tc>
        <w:tc>
          <w:tcPr>
            <w:tcW w:w="2393" w:type="dxa"/>
            <w:tcBorders>
              <w:top w:val="single" w:sz="4" w:space="0" w:color="auto"/>
            </w:tcBorders>
            <w:shd w:val="clear" w:color="auto" w:fill="auto"/>
          </w:tcPr>
          <w:p w14:paraId="2B9670C2" w14:textId="77777777" w:rsidR="004F208B" w:rsidRPr="00C77025" w:rsidRDefault="004F208B">
            <w:pPr>
              <w:pStyle w:val="BodyText"/>
              <w:spacing w:before="4"/>
              <w:jc w:val="center"/>
              <w:rPr>
                <w:color w:val="000000" w:themeColor="text1"/>
                <w:sz w:val="22"/>
                <w:szCs w:val="22"/>
              </w:rPr>
            </w:pPr>
          </w:p>
        </w:tc>
      </w:tr>
      <w:tr w:rsidR="004F208B" w:rsidRPr="00C77025" w14:paraId="5FAB069D" w14:textId="77777777">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0BAE122A" w14:textId="77777777" w:rsidR="004F208B" w:rsidRPr="00C77025" w:rsidRDefault="004F208B" w:rsidP="00E35956">
            <w:pPr>
              <w:pStyle w:val="BodyText"/>
              <w:spacing w:before="4"/>
              <w:rPr>
                <w:color w:val="1C2474"/>
                <w:sz w:val="22"/>
                <w:szCs w:val="22"/>
              </w:rPr>
            </w:pPr>
            <w:r w:rsidRPr="00C77025">
              <w:rPr>
                <w:color w:val="1C2474"/>
                <w:sz w:val="22"/>
                <w:szCs w:val="22"/>
              </w:rPr>
              <w:t>Current P/E (12-mo trailing)</w:t>
            </w:r>
          </w:p>
        </w:tc>
        <w:tc>
          <w:tcPr>
            <w:tcW w:w="2393" w:type="dxa"/>
            <w:shd w:val="clear" w:color="auto" w:fill="auto"/>
          </w:tcPr>
          <w:p w14:paraId="2FFB885C" w14:textId="77777777" w:rsidR="004F208B" w:rsidRPr="00C77025" w:rsidRDefault="004F208B">
            <w:pPr>
              <w:pStyle w:val="BodyText"/>
              <w:spacing w:before="4"/>
              <w:jc w:val="center"/>
              <w:rPr>
                <w:color w:val="000000" w:themeColor="text1"/>
                <w:sz w:val="22"/>
                <w:szCs w:val="22"/>
              </w:rPr>
            </w:pPr>
          </w:p>
        </w:tc>
      </w:tr>
      <w:tr w:rsidR="004F208B" w:rsidRPr="00C77025" w14:paraId="750E5F56" w14:textId="77777777">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3F29A308" w14:textId="77777777" w:rsidR="004F208B" w:rsidRPr="00C77025" w:rsidRDefault="004F208B" w:rsidP="00E35956">
            <w:pPr>
              <w:pStyle w:val="BodyText"/>
              <w:spacing w:before="4"/>
              <w:rPr>
                <w:color w:val="1C2474"/>
                <w:sz w:val="22"/>
                <w:szCs w:val="22"/>
              </w:rPr>
            </w:pPr>
            <w:r w:rsidRPr="00C77025">
              <w:rPr>
                <w:color w:val="1C2474"/>
                <w:sz w:val="22"/>
                <w:szCs w:val="22"/>
              </w:rPr>
              <w:t>Current P/B</w:t>
            </w:r>
          </w:p>
        </w:tc>
        <w:tc>
          <w:tcPr>
            <w:tcW w:w="2393" w:type="dxa"/>
            <w:shd w:val="clear" w:color="auto" w:fill="auto"/>
          </w:tcPr>
          <w:p w14:paraId="3B603642" w14:textId="77777777" w:rsidR="004F208B" w:rsidRPr="00C77025" w:rsidRDefault="004F208B">
            <w:pPr>
              <w:pStyle w:val="BodyText"/>
              <w:spacing w:before="4"/>
              <w:jc w:val="center"/>
              <w:rPr>
                <w:color w:val="000000" w:themeColor="text1"/>
                <w:sz w:val="22"/>
                <w:szCs w:val="22"/>
              </w:rPr>
            </w:pPr>
          </w:p>
        </w:tc>
      </w:tr>
      <w:tr w:rsidR="004F208B" w:rsidRPr="00C77025" w14:paraId="6B78E815" w14:textId="77777777">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436C4C85" w14:textId="77777777" w:rsidR="004F208B" w:rsidRPr="00C77025" w:rsidRDefault="004F208B" w:rsidP="00E35956">
            <w:pPr>
              <w:pStyle w:val="BodyText"/>
              <w:spacing w:before="4"/>
              <w:rPr>
                <w:color w:val="1C2474"/>
                <w:sz w:val="22"/>
                <w:szCs w:val="22"/>
              </w:rPr>
            </w:pPr>
            <w:r w:rsidRPr="00C77025">
              <w:rPr>
                <w:color w:val="1C2474"/>
                <w:sz w:val="22"/>
                <w:szCs w:val="22"/>
              </w:rPr>
              <w:t>Current P/Sales (12-mo trailing)</w:t>
            </w:r>
          </w:p>
        </w:tc>
        <w:tc>
          <w:tcPr>
            <w:tcW w:w="2393" w:type="dxa"/>
            <w:shd w:val="clear" w:color="auto" w:fill="auto"/>
          </w:tcPr>
          <w:p w14:paraId="2CC061E9" w14:textId="77777777" w:rsidR="004F208B" w:rsidRPr="00C77025" w:rsidRDefault="004F208B">
            <w:pPr>
              <w:pStyle w:val="BodyText"/>
              <w:spacing w:before="4"/>
              <w:jc w:val="center"/>
              <w:rPr>
                <w:color w:val="000000" w:themeColor="text1"/>
                <w:sz w:val="22"/>
                <w:szCs w:val="22"/>
              </w:rPr>
            </w:pPr>
          </w:p>
        </w:tc>
      </w:tr>
      <w:tr w:rsidR="004F208B" w:rsidRPr="00C77025" w14:paraId="23DBCE28" w14:textId="77777777">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186C4F90" w14:textId="77777777" w:rsidR="004F208B" w:rsidRPr="00C77025" w:rsidRDefault="004F208B" w:rsidP="00E35956">
            <w:pPr>
              <w:pStyle w:val="BodyText"/>
              <w:spacing w:before="4"/>
              <w:rPr>
                <w:color w:val="1C2474"/>
                <w:sz w:val="22"/>
                <w:szCs w:val="22"/>
              </w:rPr>
            </w:pPr>
            <w:r w:rsidRPr="00C77025">
              <w:rPr>
                <w:color w:val="1C2474"/>
                <w:sz w:val="22"/>
                <w:szCs w:val="22"/>
              </w:rPr>
              <w:t>Current P/CF (12-mo trailing)</w:t>
            </w:r>
          </w:p>
        </w:tc>
        <w:tc>
          <w:tcPr>
            <w:tcW w:w="2393" w:type="dxa"/>
            <w:shd w:val="clear" w:color="auto" w:fill="auto"/>
          </w:tcPr>
          <w:p w14:paraId="0E350A60" w14:textId="77777777" w:rsidR="004F208B" w:rsidRPr="00C77025" w:rsidRDefault="004F208B">
            <w:pPr>
              <w:pStyle w:val="BodyText"/>
              <w:spacing w:before="4"/>
              <w:jc w:val="center"/>
              <w:rPr>
                <w:color w:val="000000" w:themeColor="text1"/>
                <w:sz w:val="22"/>
                <w:szCs w:val="22"/>
              </w:rPr>
            </w:pPr>
          </w:p>
        </w:tc>
      </w:tr>
      <w:tr w:rsidR="004F208B" w:rsidRPr="00C77025" w14:paraId="1B6B505E" w14:textId="77777777">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4280A0BC" w14:textId="77777777" w:rsidR="004F208B" w:rsidRPr="00C77025" w:rsidRDefault="004F208B" w:rsidP="00E35956">
            <w:pPr>
              <w:pStyle w:val="BodyText"/>
              <w:spacing w:before="4"/>
              <w:rPr>
                <w:color w:val="1C2474"/>
                <w:sz w:val="22"/>
                <w:szCs w:val="22"/>
              </w:rPr>
            </w:pPr>
            <w:r w:rsidRPr="00C77025">
              <w:rPr>
                <w:color w:val="1C2474"/>
                <w:sz w:val="22"/>
                <w:szCs w:val="22"/>
              </w:rPr>
              <w:t>5-Yr ROE</w:t>
            </w:r>
          </w:p>
        </w:tc>
        <w:tc>
          <w:tcPr>
            <w:tcW w:w="2393" w:type="dxa"/>
            <w:shd w:val="clear" w:color="auto" w:fill="auto"/>
          </w:tcPr>
          <w:p w14:paraId="5BA31BB8" w14:textId="77777777" w:rsidR="004F208B" w:rsidRPr="00C77025" w:rsidRDefault="004F208B">
            <w:pPr>
              <w:pStyle w:val="BodyText"/>
              <w:spacing w:before="4"/>
              <w:jc w:val="center"/>
              <w:rPr>
                <w:color w:val="000000" w:themeColor="text1"/>
                <w:sz w:val="22"/>
                <w:szCs w:val="22"/>
              </w:rPr>
            </w:pPr>
          </w:p>
        </w:tc>
      </w:tr>
      <w:tr w:rsidR="004F208B" w:rsidRPr="00C77025" w14:paraId="1969960F" w14:textId="77777777">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7EF6D68C" w14:textId="77777777" w:rsidR="004F208B" w:rsidRPr="00C77025" w:rsidRDefault="004F208B" w:rsidP="00E35956">
            <w:pPr>
              <w:pStyle w:val="BodyText"/>
              <w:spacing w:before="4"/>
              <w:rPr>
                <w:color w:val="1C2474"/>
                <w:sz w:val="22"/>
                <w:szCs w:val="22"/>
              </w:rPr>
            </w:pPr>
            <w:r w:rsidRPr="00C77025">
              <w:rPr>
                <w:color w:val="1C2474"/>
                <w:sz w:val="22"/>
                <w:szCs w:val="22"/>
              </w:rPr>
              <w:t>Earnings Growth (past 5 yrs)</w:t>
            </w:r>
          </w:p>
        </w:tc>
        <w:tc>
          <w:tcPr>
            <w:tcW w:w="2393" w:type="dxa"/>
            <w:shd w:val="clear" w:color="auto" w:fill="auto"/>
          </w:tcPr>
          <w:p w14:paraId="5E91C619" w14:textId="77777777" w:rsidR="004F208B" w:rsidRPr="00C77025" w:rsidRDefault="004F208B">
            <w:pPr>
              <w:pStyle w:val="BodyText"/>
              <w:spacing w:before="4"/>
              <w:jc w:val="center"/>
              <w:rPr>
                <w:color w:val="000000" w:themeColor="text1"/>
                <w:sz w:val="22"/>
                <w:szCs w:val="22"/>
              </w:rPr>
            </w:pPr>
          </w:p>
        </w:tc>
      </w:tr>
      <w:tr w:rsidR="004F208B" w:rsidRPr="00C77025" w14:paraId="2560872C" w14:textId="77777777">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02AE8349" w14:textId="77777777" w:rsidR="004F208B" w:rsidRPr="00C77025" w:rsidRDefault="004F208B" w:rsidP="00E35956">
            <w:pPr>
              <w:pStyle w:val="BodyText"/>
              <w:spacing w:before="4"/>
              <w:rPr>
                <w:color w:val="1C2474"/>
                <w:sz w:val="22"/>
                <w:szCs w:val="22"/>
              </w:rPr>
            </w:pPr>
            <w:r w:rsidRPr="00C77025">
              <w:rPr>
                <w:color w:val="1C2474"/>
                <w:sz w:val="22"/>
                <w:szCs w:val="22"/>
              </w:rPr>
              <w:t>Earnings Growth (next 5 yrs)</w:t>
            </w:r>
          </w:p>
        </w:tc>
        <w:tc>
          <w:tcPr>
            <w:tcW w:w="2393" w:type="dxa"/>
            <w:shd w:val="clear" w:color="auto" w:fill="auto"/>
          </w:tcPr>
          <w:p w14:paraId="7BEF4615" w14:textId="77777777" w:rsidR="004F208B" w:rsidRPr="00C77025" w:rsidRDefault="004F208B">
            <w:pPr>
              <w:pStyle w:val="BodyText"/>
              <w:spacing w:before="4"/>
              <w:jc w:val="center"/>
              <w:rPr>
                <w:color w:val="000000" w:themeColor="text1"/>
                <w:sz w:val="22"/>
                <w:szCs w:val="22"/>
              </w:rPr>
            </w:pPr>
          </w:p>
        </w:tc>
      </w:tr>
      <w:tr w:rsidR="004F208B" w:rsidRPr="00C77025" w14:paraId="5873FAD1" w14:textId="77777777">
        <w:trPr>
          <w:cnfStyle w:val="000000100000" w:firstRow="0" w:lastRow="0" w:firstColumn="0" w:lastColumn="0" w:oddVBand="0" w:evenVBand="0" w:oddHBand="1" w:evenHBand="0" w:firstRowFirstColumn="0" w:firstRowLastColumn="0" w:lastRowFirstColumn="0" w:lastRowLastColumn="0"/>
          <w:trHeight w:val="144"/>
        </w:trPr>
        <w:tc>
          <w:tcPr>
            <w:tcW w:w="4627" w:type="dxa"/>
            <w:shd w:val="clear" w:color="auto" w:fill="auto"/>
            <w:hideMark/>
          </w:tcPr>
          <w:p w14:paraId="032E70FD" w14:textId="77777777" w:rsidR="004F208B" w:rsidRPr="00C77025" w:rsidRDefault="004F208B" w:rsidP="00E35956">
            <w:pPr>
              <w:pStyle w:val="BodyText"/>
              <w:spacing w:before="4"/>
              <w:rPr>
                <w:color w:val="1C2474"/>
                <w:sz w:val="22"/>
                <w:szCs w:val="22"/>
              </w:rPr>
            </w:pPr>
            <w:r w:rsidRPr="00C77025">
              <w:rPr>
                <w:color w:val="1C2474"/>
                <w:sz w:val="22"/>
                <w:szCs w:val="22"/>
              </w:rPr>
              <w:t>Debt / Equity</w:t>
            </w:r>
          </w:p>
        </w:tc>
        <w:tc>
          <w:tcPr>
            <w:tcW w:w="2393" w:type="dxa"/>
            <w:shd w:val="clear" w:color="auto" w:fill="auto"/>
          </w:tcPr>
          <w:p w14:paraId="27B150C2" w14:textId="77777777" w:rsidR="004F208B" w:rsidRPr="00C77025" w:rsidRDefault="004F208B">
            <w:pPr>
              <w:pStyle w:val="BodyText"/>
              <w:spacing w:before="4"/>
              <w:jc w:val="center"/>
              <w:rPr>
                <w:color w:val="000000" w:themeColor="text1"/>
                <w:sz w:val="22"/>
                <w:szCs w:val="22"/>
              </w:rPr>
            </w:pPr>
          </w:p>
        </w:tc>
      </w:tr>
      <w:tr w:rsidR="004F208B" w:rsidRPr="00C77025" w14:paraId="6CCE298F" w14:textId="77777777">
        <w:trPr>
          <w:cnfStyle w:val="000000010000" w:firstRow="0" w:lastRow="0" w:firstColumn="0" w:lastColumn="0" w:oddVBand="0" w:evenVBand="0" w:oddHBand="0" w:evenHBand="1" w:firstRowFirstColumn="0" w:firstRowLastColumn="0" w:lastRowFirstColumn="0" w:lastRowLastColumn="0"/>
          <w:trHeight w:val="144"/>
        </w:trPr>
        <w:tc>
          <w:tcPr>
            <w:tcW w:w="4627" w:type="dxa"/>
            <w:shd w:val="clear" w:color="auto" w:fill="auto"/>
            <w:hideMark/>
          </w:tcPr>
          <w:p w14:paraId="746A1AAF" w14:textId="77777777" w:rsidR="004F208B" w:rsidRPr="00C77025" w:rsidRDefault="004F208B" w:rsidP="00E35956">
            <w:pPr>
              <w:pStyle w:val="BodyText"/>
              <w:spacing w:before="4"/>
              <w:rPr>
                <w:color w:val="1C2474"/>
                <w:sz w:val="22"/>
                <w:szCs w:val="22"/>
              </w:rPr>
            </w:pPr>
            <w:r w:rsidRPr="00C77025">
              <w:rPr>
                <w:color w:val="1C2474"/>
                <w:sz w:val="22"/>
                <w:szCs w:val="22"/>
              </w:rPr>
              <w:t>Dividend Growth Rate % (trailing 5-Yr Wtd Avg)</w:t>
            </w:r>
          </w:p>
        </w:tc>
        <w:tc>
          <w:tcPr>
            <w:tcW w:w="2393" w:type="dxa"/>
            <w:shd w:val="clear" w:color="auto" w:fill="auto"/>
          </w:tcPr>
          <w:p w14:paraId="258EA7F5" w14:textId="77777777" w:rsidR="004F208B" w:rsidRPr="00C77025" w:rsidRDefault="004F208B">
            <w:pPr>
              <w:pStyle w:val="BodyText"/>
              <w:spacing w:before="4"/>
              <w:jc w:val="center"/>
              <w:rPr>
                <w:color w:val="000000" w:themeColor="text1"/>
                <w:sz w:val="22"/>
                <w:szCs w:val="22"/>
              </w:rPr>
            </w:pPr>
          </w:p>
        </w:tc>
      </w:tr>
    </w:tbl>
    <w:p w14:paraId="3C1D3EB2" w14:textId="77777777" w:rsidR="004F208B" w:rsidRPr="00C77025" w:rsidRDefault="004F208B" w:rsidP="004F208B">
      <w:pPr>
        <w:pStyle w:val="ListParagraph"/>
        <w:spacing w:after="60"/>
        <w:jc w:val="both"/>
        <w:rPr>
          <w:rStyle w:val="CommentReference"/>
          <w:rFonts w:ascii="Times New Roman" w:hAnsi="Times New Roman" w:cs="Times New Roman"/>
          <w:sz w:val="22"/>
          <w:szCs w:val="22"/>
        </w:rPr>
      </w:pPr>
    </w:p>
    <w:p w14:paraId="48FB144C" w14:textId="28B86D35" w:rsidR="004F208B" w:rsidRDefault="004F208B" w:rsidP="006B4E5B">
      <w:pPr>
        <w:pStyle w:val="ListParagraph"/>
        <w:widowControl/>
        <w:numPr>
          <w:ilvl w:val="0"/>
          <w:numId w:val="24"/>
        </w:numPr>
        <w:spacing w:after="60"/>
        <w:contextualSpacing/>
        <w:jc w:val="both"/>
        <w:rPr>
          <w:rFonts w:ascii="Times New Roman" w:hAnsi="Times New Roman" w:cs="Times New Roman"/>
        </w:rPr>
      </w:pPr>
      <w:r w:rsidRPr="00C77025">
        <w:rPr>
          <w:rFonts w:ascii="Times New Roman" w:hAnsi="Times New Roman" w:cs="Times New Roman"/>
        </w:rPr>
        <w:t>Describe your portfolio construction and re-balancing framework, including any key metrics, analytics or tools (e.g., risk budgeting, optimization routines</w:t>
      </w:r>
      <w:r w:rsidR="00327945">
        <w:rPr>
          <w:rFonts w:ascii="Times New Roman" w:hAnsi="Times New Roman" w:cs="Times New Roman"/>
        </w:rPr>
        <w:t>)</w:t>
      </w:r>
      <w:r w:rsidR="00E35956">
        <w:rPr>
          <w:rFonts w:ascii="Times New Roman" w:hAnsi="Times New Roman" w:cs="Times New Roman"/>
        </w:rPr>
        <w:t>.</w:t>
      </w:r>
    </w:p>
    <w:p w14:paraId="49603E07" w14:textId="77777777" w:rsidR="00E35956" w:rsidRPr="00E35956" w:rsidRDefault="00E35956" w:rsidP="00E35956">
      <w:pPr>
        <w:widowControl/>
        <w:spacing w:after="60"/>
        <w:contextualSpacing/>
        <w:jc w:val="both"/>
        <w:rPr>
          <w:rFonts w:ascii="Times New Roman" w:hAnsi="Times New Roman" w:cs="Times New Roman"/>
        </w:rPr>
      </w:pPr>
    </w:p>
    <w:p w14:paraId="63467515" w14:textId="77777777" w:rsidR="004F208B" w:rsidRPr="00C77025" w:rsidRDefault="004F208B" w:rsidP="006B4E5B">
      <w:pPr>
        <w:numPr>
          <w:ilvl w:val="0"/>
          <w:numId w:val="24"/>
        </w:numPr>
        <w:tabs>
          <w:tab w:val="left" w:pos="0"/>
        </w:tabs>
        <w:ind w:right="115"/>
        <w:jc w:val="both"/>
        <w:rPr>
          <w:rFonts w:ascii="Times New Roman" w:eastAsia="Calibri" w:hAnsi="Times New Roman" w:cs="Times New Roman"/>
        </w:rPr>
      </w:pPr>
      <w:r w:rsidRPr="00C77025">
        <w:rPr>
          <w:rFonts w:ascii="Times New Roman" w:eastAsia="Calibri" w:hAnsi="Times New Roman" w:cs="Times New Roman"/>
        </w:rPr>
        <w:t>Please provide performance attribution for the strategy since inception, if possible. What is the expected value added from top-down decisions versus bottom-up analysis?</w:t>
      </w:r>
    </w:p>
    <w:p w14:paraId="162CD736" w14:textId="77777777" w:rsidR="004F208B" w:rsidRPr="00C77025" w:rsidRDefault="004F208B" w:rsidP="004F208B">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148E964"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Risk Management</w:t>
      </w:r>
    </w:p>
    <w:p w14:paraId="1D5E1946" w14:textId="77777777" w:rsidR="00E35956" w:rsidRPr="00C77025" w:rsidRDefault="00E35956" w:rsidP="00E35956">
      <w:pPr>
        <w:pStyle w:val="Heading2"/>
        <w:ind w:left="0" w:firstLine="0"/>
        <w:rPr>
          <w:rFonts w:cs="Times New Roman"/>
          <w:b w:val="0"/>
          <w:bCs w:val="0"/>
          <w:color w:val="000000" w:themeColor="text1"/>
          <w:sz w:val="22"/>
          <w:szCs w:val="22"/>
        </w:rPr>
      </w:pPr>
    </w:p>
    <w:p w14:paraId="752E72B3" w14:textId="77777777" w:rsidR="004F208B" w:rsidRPr="00C77025" w:rsidRDefault="004F208B" w:rsidP="006B4E5B">
      <w:pPr>
        <w:widowControl/>
        <w:numPr>
          <w:ilvl w:val="0"/>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Regarding risk management:</w:t>
      </w:r>
    </w:p>
    <w:p w14:paraId="11F320E9"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List the main risks associated with the proposed strategy and describe how each is explicitly measured and managed at both the individual security and aggregate portfolio level.</w:t>
      </w:r>
    </w:p>
    <w:p w14:paraId="37424311"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Identify the person(s) or group primarily responsible for the risk management function. </w:t>
      </w:r>
    </w:p>
    <w:p w14:paraId="0413B467" w14:textId="77777777" w:rsidR="004F208B" w:rsidRPr="00C77025" w:rsidRDefault="004F208B" w:rsidP="006B4E5B">
      <w:pPr>
        <w:widowControl/>
        <w:numPr>
          <w:ilvl w:val="1"/>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Discuss how risk management both interacts with and maintains independence from the other aspects of the investment process.</w:t>
      </w:r>
    </w:p>
    <w:p w14:paraId="02FC8300" w14:textId="6B7AD682" w:rsidR="004F208B" w:rsidRDefault="004F208B" w:rsidP="006B4E5B">
      <w:pPr>
        <w:pStyle w:val="ListParagraph"/>
        <w:numPr>
          <w:ilvl w:val="1"/>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escalation</w:t>
      </w:r>
      <w:r w:rsidRPr="00C77025">
        <w:rPr>
          <w:rFonts w:ascii="Times New Roman" w:hAnsi="Times New Roman" w:cs="Times New Roman"/>
          <w:spacing w:val="-3"/>
        </w:rPr>
        <w:t xml:space="preserve"> </w:t>
      </w:r>
      <w:r w:rsidRPr="00C77025">
        <w:rPr>
          <w:rFonts w:ascii="Times New Roman" w:hAnsi="Times New Roman" w:cs="Times New Roman"/>
        </w:rPr>
        <w:t>process (e.g., when</w:t>
      </w:r>
      <w:r w:rsidRPr="00C77025">
        <w:rPr>
          <w:rFonts w:ascii="Times New Roman" w:hAnsi="Times New Roman" w:cs="Times New Roman"/>
          <w:spacing w:val="-3"/>
        </w:rPr>
        <w:t xml:space="preserve"> </w:t>
      </w:r>
      <w:r w:rsidRPr="00C77025">
        <w:rPr>
          <w:rFonts w:ascii="Times New Roman" w:hAnsi="Times New Roman" w:cs="Times New Roman"/>
        </w:rPr>
        <w:t>a specific risk</w:t>
      </w:r>
      <w:r w:rsidRPr="00C77025">
        <w:rPr>
          <w:rFonts w:ascii="Times New Roman" w:hAnsi="Times New Roman" w:cs="Times New Roman"/>
          <w:spacing w:val="1"/>
        </w:rPr>
        <w:t xml:space="preserve"> </w:t>
      </w:r>
      <w:r w:rsidRPr="00C77025">
        <w:rPr>
          <w:rFonts w:ascii="Times New Roman" w:hAnsi="Times New Roman" w:cs="Times New Roman"/>
        </w:rPr>
        <w:t>metric</w:t>
      </w:r>
      <w:r w:rsidRPr="00C77025">
        <w:rPr>
          <w:rFonts w:ascii="Times New Roman" w:hAnsi="Times New Roman" w:cs="Times New Roman"/>
          <w:spacing w:val="-2"/>
        </w:rPr>
        <w:t xml:space="preserve"> </w:t>
      </w:r>
      <w:r w:rsidRPr="00C77025">
        <w:rPr>
          <w:rFonts w:ascii="Times New Roman" w:hAnsi="Times New Roman" w:cs="Times New Roman"/>
        </w:rPr>
        <w:t>is</w:t>
      </w:r>
      <w:r w:rsidRPr="00C77025">
        <w:rPr>
          <w:rFonts w:ascii="Times New Roman" w:hAnsi="Times New Roman" w:cs="Times New Roman"/>
          <w:spacing w:val="-2"/>
        </w:rPr>
        <w:t xml:space="preserve"> </w:t>
      </w:r>
      <w:r w:rsidRPr="00C77025">
        <w:rPr>
          <w:rFonts w:ascii="Times New Roman" w:hAnsi="Times New Roman" w:cs="Times New Roman"/>
        </w:rPr>
        <w:t>outside</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target level)</w:t>
      </w:r>
      <w:r w:rsidR="00964D51">
        <w:rPr>
          <w:rFonts w:ascii="Times New Roman" w:hAnsi="Times New Roman" w:cs="Times New Roman"/>
        </w:rPr>
        <w:t>.</w:t>
      </w:r>
      <w:r w:rsidRPr="00C77025">
        <w:rPr>
          <w:rFonts w:ascii="Times New Roman" w:eastAsia="Calibri" w:hAnsi="Times New Roman" w:cs="Times New Roman"/>
        </w:rPr>
        <w:t xml:space="preserve"> </w:t>
      </w:r>
    </w:p>
    <w:p w14:paraId="14152FCF" w14:textId="77777777" w:rsidR="00E35956" w:rsidRPr="00C77025" w:rsidRDefault="00E35956" w:rsidP="00E35956">
      <w:pPr>
        <w:pStyle w:val="ListParagraph"/>
        <w:tabs>
          <w:tab w:val="left" w:pos="0"/>
        </w:tabs>
        <w:ind w:left="1440" w:right="115"/>
        <w:contextualSpacing/>
        <w:jc w:val="both"/>
        <w:rPr>
          <w:rFonts w:ascii="Times New Roman" w:eastAsia="Calibri" w:hAnsi="Times New Roman" w:cs="Times New Roman"/>
        </w:rPr>
      </w:pPr>
    </w:p>
    <w:p w14:paraId="553F055D" w14:textId="77777777" w:rsidR="004F208B" w:rsidRPr="00B02075" w:rsidRDefault="004F208B" w:rsidP="006B4E5B">
      <w:pPr>
        <w:pStyle w:val="ListParagraph"/>
        <w:numPr>
          <w:ilvl w:val="0"/>
          <w:numId w:val="23"/>
        </w:numPr>
        <w:tabs>
          <w:tab w:val="left" w:pos="0"/>
        </w:tabs>
        <w:ind w:right="115"/>
        <w:contextualSpacing/>
        <w:jc w:val="both"/>
        <w:rPr>
          <w:rFonts w:ascii="Times New Roman" w:eastAsia="Calibri" w:hAnsi="Times New Roman" w:cs="Times New Roman"/>
          <w:color w:val="000000" w:themeColor="text1"/>
        </w:rPr>
      </w:pPr>
      <w:r w:rsidRPr="00C77025">
        <w:rPr>
          <w:rFonts w:ascii="Times New Roman" w:hAnsi="Times New Roman" w:cs="Times New Roman"/>
          <w:color w:val="000000" w:themeColor="text1"/>
          <w:spacing w:val="-1"/>
        </w:rPr>
        <w:t>What</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safeguards</w:t>
      </w:r>
      <w:r w:rsidRPr="00C77025">
        <w:rPr>
          <w:rFonts w:ascii="Times New Roman" w:hAnsi="Times New Roman" w:cs="Times New Roman"/>
          <w:color w:val="000000" w:themeColor="text1"/>
        </w:rPr>
        <w:t xml:space="preserve"> </w:t>
      </w:r>
      <w:r w:rsidRPr="00C77025">
        <w:rPr>
          <w:rFonts w:ascii="Times New Roman" w:hAnsi="Times New Roman" w:cs="Times New Roman"/>
          <w:color w:val="000000" w:themeColor="text1"/>
          <w:spacing w:val="-1"/>
        </w:rPr>
        <w:t>are</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in</w:t>
      </w:r>
      <w:r w:rsidRPr="00C77025">
        <w:rPr>
          <w:rFonts w:ascii="Times New Roman" w:hAnsi="Times New Roman" w:cs="Times New Roman"/>
          <w:color w:val="000000" w:themeColor="text1"/>
          <w:spacing w:val="-3"/>
        </w:rPr>
        <w:t xml:space="preserve"> </w:t>
      </w:r>
      <w:r w:rsidRPr="00C77025">
        <w:rPr>
          <w:rFonts w:ascii="Times New Roman" w:hAnsi="Times New Roman" w:cs="Times New Roman"/>
          <w:color w:val="000000" w:themeColor="text1"/>
          <w:spacing w:val="-1"/>
        </w:rPr>
        <w:t>place</w:t>
      </w:r>
      <w:r w:rsidRPr="00C77025">
        <w:rPr>
          <w:rFonts w:ascii="Times New Roman" w:hAnsi="Times New Roman" w:cs="Times New Roman"/>
          <w:color w:val="000000" w:themeColor="text1"/>
          <w:spacing w:val="1"/>
        </w:rPr>
        <w:t xml:space="preserve"> </w:t>
      </w:r>
      <w:r w:rsidRPr="00C77025">
        <w:rPr>
          <w:rFonts w:ascii="Times New Roman" w:hAnsi="Times New Roman" w:cs="Times New Roman"/>
          <w:color w:val="000000" w:themeColor="text1"/>
          <w:spacing w:val="-1"/>
        </w:rPr>
        <w:t>to monitor</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compliance</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with investment</w:t>
      </w:r>
      <w:r w:rsidRPr="00C77025">
        <w:rPr>
          <w:rFonts w:ascii="Times New Roman" w:hAnsi="Times New Roman" w:cs="Times New Roman"/>
          <w:color w:val="000000" w:themeColor="text1"/>
          <w:spacing w:val="-2"/>
        </w:rPr>
        <w:t xml:space="preserve"> </w:t>
      </w:r>
      <w:r w:rsidRPr="00C77025">
        <w:rPr>
          <w:rFonts w:ascii="Times New Roman" w:hAnsi="Times New Roman" w:cs="Times New Roman"/>
          <w:color w:val="000000" w:themeColor="text1"/>
          <w:spacing w:val="-1"/>
        </w:rPr>
        <w:t>guidelines?</w:t>
      </w:r>
    </w:p>
    <w:p w14:paraId="70D4571F" w14:textId="77777777" w:rsidR="00B02075" w:rsidRPr="00B02075" w:rsidRDefault="00B02075" w:rsidP="00B02075">
      <w:pPr>
        <w:tabs>
          <w:tab w:val="left" w:pos="0"/>
        </w:tabs>
        <w:ind w:right="115"/>
        <w:contextualSpacing/>
        <w:jc w:val="both"/>
        <w:rPr>
          <w:rFonts w:ascii="Times New Roman" w:eastAsia="Calibri" w:hAnsi="Times New Roman" w:cs="Times New Roman"/>
          <w:color w:val="000000" w:themeColor="text1"/>
        </w:rPr>
      </w:pPr>
    </w:p>
    <w:p w14:paraId="7C8BF68F" w14:textId="25AF0A0B" w:rsidR="00B02075" w:rsidRPr="00B02075" w:rsidRDefault="004F208B" w:rsidP="00B02075">
      <w:pPr>
        <w:pStyle w:val="ListParagraph"/>
        <w:numPr>
          <w:ilvl w:val="0"/>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1"/>
        </w:rPr>
        <w:t>risk</w:t>
      </w:r>
      <w:r w:rsidRPr="00C77025">
        <w:rPr>
          <w:rFonts w:ascii="Times New Roman" w:hAnsi="Times New Roman" w:cs="Times New Roman"/>
          <w:spacing w:val="-2"/>
        </w:rPr>
        <w:t xml:space="preserve"> </w:t>
      </w:r>
      <w:r w:rsidRPr="00C77025">
        <w:rPr>
          <w:rFonts w:ascii="Times New Roman" w:hAnsi="Times New Roman" w:cs="Times New Roman"/>
          <w:spacing w:val="-1"/>
        </w:rPr>
        <w:t>management</w:t>
      </w:r>
      <w:r w:rsidRPr="00C77025">
        <w:rPr>
          <w:rFonts w:ascii="Times New Roman" w:hAnsi="Times New Roman" w:cs="Times New Roman"/>
          <w:spacing w:val="-2"/>
        </w:rPr>
        <w:t xml:space="preserve"> </w:t>
      </w:r>
      <w:r w:rsidRPr="00C77025">
        <w:rPr>
          <w:rFonts w:ascii="Times New Roman" w:hAnsi="Times New Roman" w:cs="Times New Roman"/>
          <w:spacing w:val="-1"/>
        </w:rPr>
        <w:t>and portfolio monitoring process</w:t>
      </w:r>
      <w:r w:rsidRPr="00C77025">
        <w:rPr>
          <w:rFonts w:ascii="Times New Roman" w:hAnsi="Times New Roman" w:cs="Times New Roman"/>
        </w:rPr>
        <w:t xml:space="preserve"> </w:t>
      </w:r>
      <w:r w:rsidRPr="00C77025">
        <w:rPr>
          <w:rFonts w:ascii="Times New Roman" w:hAnsi="Times New Roman" w:cs="Times New Roman"/>
          <w:spacing w:val="-1"/>
        </w:rPr>
        <w:t>changed</w:t>
      </w:r>
      <w:r w:rsidRPr="00C77025">
        <w:rPr>
          <w:rFonts w:ascii="Times New Roman" w:hAnsi="Times New Roman" w:cs="Times New Roman"/>
          <w:spacing w:val="-3"/>
        </w:rPr>
        <w:t xml:space="preserve"> </w:t>
      </w:r>
      <w:r w:rsidRPr="00C77025">
        <w:rPr>
          <w:rFonts w:ascii="Times New Roman" w:hAnsi="Times New Roman" w:cs="Times New Roman"/>
          <w:spacing w:val="-1"/>
        </w:rPr>
        <w:t>materially</w:t>
      </w:r>
      <w:r w:rsidRPr="00C77025">
        <w:rPr>
          <w:rFonts w:ascii="Times New Roman" w:hAnsi="Times New Roman" w:cs="Times New Roman"/>
          <w:spacing w:val="-2"/>
        </w:rPr>
        <w:t xml:space="preserve"> at</w:t>
      </w:r>
      <w:r w:rsidRPr="00C77025">
        <w:rPr>
          <w:rFonts w:ascii="Times New Roman" w:hAnsi="Times New Roman" w:cs="Times New Roman"/>
          <w:spacing w:val="1"/>
        </w:rPr>
        <w:t xml:space="preserve"> </w:t>
      </w:r>
      <w:r w:rsidRPr="00C77025">
        <w:rPr>
          <w:rFonts w:ascii="Times New Roman" w:hAnsi="Times New Roman" w:cs="Times New Roman"/>
          <w:spacing w:val="-1"/>
        </w:rPr>
        <w:t>any</w:t>
      </w:r>
      <w:r w:rsidRPr="00C77025">
        <w:rPr>
          <w:rFonts w:ascii="Times New Roman" w:hAnsi="Times New Roman" w:cs="Times New Roman"/>
          <w:spacing w:val="1"/>
        </w:rPr>
        <w:t xml:space="preserve"> </w:t>
      </w:r>
      <w:r w:rsidRPr="00C77025">
        <w:rPr>
          <w:rFonts w:ascii="Times New Roman" w:hAnsi="Times New Roman" w:cs="Times New Roman"/>
          <w:spacing w:val="-1"/>
        </w:rPr>
        <w:t>point</w:t>
      </w:r>
      <w:r w:rsidRPr="00C77025">
        <w:rPr>
          <w:rFonts w:ascii="Times New Roman" w:hAnsi="Times New Roman" w:cs="Times New Roman"/>
          <w:spacing w:val="51"/>
        </w:rPr>
        <w:t xml:space="preserve"> </w:t>
      </w:r>
      <w:r w:rsidRPr="00C77025">
        <w:rPr>
          <w:rFonts w:ascii="Times New Roman" w:hAnsi="Times New Roman" w:cs="Times New Roman"/>
          <w:spacing w:val="-1"/>
        </w:rPr>
        <w:t>in time?</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spacing w:val="-1"/>
        </w:rPr>
        <w:t>describe</w:t>
      </w:r>
      <w:r w:rsidRPr="00C77025">
        <w:rPr>
          <w:rFonts w:ascii="Times New Roman" w:hAnsi="Times New Roman" w:cs="Times New Roman"/>
          <w:spacing w:val="1"/>
        </w:rPr>
        <w:t xml:space="preserve"> </w:t>
      </w:r>
      <w:r w:rsidRPr="00C77025">
        <w:rPr>
          <w:rFonts w:ascii="Times New Roman" w:hAnsi="Times New Roman" w:cs="Times New Roman"/>
          <w:spacing w:val="-1"/>
        </w:rPr>
        <w:t>the</w:t>
      </w:r>
      <w:r w:rsidRPr="00C77025">
        <w:rPr>
          <w:rFonts w:ascii="Times New Roman" w:hAnsi="Times New Roman" w:cs="Times New Roman"/>
          <w:spacing w:val="-4"/>
        </w:rPr>
        <w:t xml:space="preserve"> </w:t>
      </w:r>
      <w:r w:rsidRPr="00C77025">
        <w:rPr>
          <w:rFonts w:ascii="Times New Roman" w:hAnsi="Times New Roman" w:cs="Times New Roman"/>
          <w:spacing w:val="-1"/>
        </w:rPr>
        <w:t>changes</w:t>
      </w:r>
      <w:r w:rsidRPr="00C77025">
        <w:rPr>
          <w:rFonts w:ascii="Times New Roman" w:hAnsi="Times New Roman" w:cs="Times New Roman"/>
        </w:rPr>
        <w:t xml:space="preserve"> </w:t>
      </w:r>
      <w:r w:rsidRPr="00C77025">
        <w:rPr>
          <w:rFonts w:ascii="Times New Roman" w:hAnsi="Times New Roman" w:cs="Times New Roman"/>
          <w:spacing w:val="-1"/>
        </w:rPr>
        <w:t>as</w:t>
      </w:r>
      <w:r w:rsidRPr="00C77025">
        <w:rPr>
          <w:rFonts w:ascii="Times New Roman" w:hAnsi="Times New Roman" w:cs="Times New Roman"/>
          <w:spacing w:val="-2"/>
        </w:rPr>
        <w:t xml:space="preserve"> </w:t>
      </w:r>
      <w:r w:rsidRPr="00C77025">
        <w:rPr>
          <w:rFonts w:ascii="Times New Roman" w:hAnsi="Times New Roman" w:cs="Times New Roman"/>
          <w:spacing w:val="-1"/>
        </w:rPr>
        <w:t>well</w:t>
      </w:r>
      <w:r w:rsidRPr="00C77025">
        <w:rPr>
          <w:rFonts w:ascii="Times New Roman" w:hAnsi="Times New Roman" w:cs="Times New Roman"/>
        </w:rPr>
        <w:t xml:space="preserve"> </w:t>
      </w:r>
      <w:r w:rsidRPr="00C77025">
        <w:rPr>
          <w:rFonts w:ascii="Times New Roman" w:hAnsi="Times New Roman" w:cs="Times New Roman"/>
          <w:spacing w:val="-1"/>
        </w:rPr>
        <w:t>as</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timing and reasons.</w:t>
      </w:r>
    </w:p>
    <w:p w14:paraId="5859173F" w14:textId="77777777" w:rsidR="00B02075" w:rsidRPr="00B02075" w:rsidRDefault="00B02075" w:rsidP="00B02075">
      <w:pPr>
        <w:tabs>
          <w:tab w:val="left" w:pos="0"/>
        </w:tabs>
        <w:ind w:right="115"/>
        <w:contextualSpacing/>
        <w:jc w:val="both"/>
        <w:rPr>
          <w:rFonts w:ascii="Times New Roman" w:eastAsia="Calibri" w:hAnsi="Times New Roman" w:cs="Times New Roman"/>
        </w:rPr>
      </w:pPr>
    </w:p>
    <w:p w14:paraId="1CAB4BC4" w14:textId="77777777" w:rsidR="004F208B" w:rsidRDefault="004F208B" w:rsidP="006B4E5B">
      <w:pPr>
        <w:widowControl/>
        <w:numPr>
          <w:ilvl w:val="0"/>
          <w:numId w:val="23"/>
        </w:num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How do you define risk in the context of this mandate? How important is benchmark tracking error in portfolio construction?  Does the strategy have a targeted tracking error?  Please comment on whether the team utilizes a risk budget to manage risk.</w:t>
      </w:r>
    </w:p>
    <w:p w14:paraId="4B984381" w14:textId="77777777" w:rsidR="00B02075" w:rsidRPr="00C77025" w:rsidRDefault="00B02075" w:rsidP="00B02075">
      <w:pPr>
        <w:widowControl/>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2866874" w14:textId="77777777" w:rsidR="004F208B" w:rsidRDefault="004F208B" w:rsidP="006B4E5B">
      <w:pPr>
        <w:pStyle w:val="ListParagraph"/>
        <w:numPr>
          <w:ilvl w:val="0"/>
          <w:numId w:val="23"/>
        </w:numPr>
        <w:contextualSpacing/>
        <w:rPr>
          <w:rFonts w:ascii="Times New Roman" w:hAnsi="Times New Roman" w:cs="Times New Roman"/>
        </w:rPr>
      </w:pPr>
      <w:r w:rsidRPr="00C77025">
        <w:rPr>
          <w:rFonts w:ascii="Times New Roman" w:hAnsi="Times New Roman" w:cs="Times New Roman"/>
        </w:rPr>
        <w:t>How is the cash collateral managed?  Are you attempting to add value through cash management?  If so, how much excess returns are targeted are what are the risk controls?</w:t>
      </w:r>
    </w:p>
    <w:p w14:paraId="3ED64897" w14:textId="77777777" w:rsidR="00B02075" w:rsidRPr="00B02075" w:rsidRDefault="00B02075" w:rsidP="00B02075">
      <w:pPr>
        <w:contextualSpacing/>
        <w:rPr>
          <w:rFonts w:ascii="Times New Roman" w:hAnsi="Times New Roman" w:cs="Times New Roman"/>
        </w:rPr>
      </w:pPr>
    </w:p>
    <w:p w14:paraId="29622A92" w14:textId="77777777" w:rsidR="004F208B" w:rsidRDefault="004F208B" w:rsidP="006B4E5B">
      <w:pPr>
        <w:pStyle w:val="ListParagraph"/>
        <w:numPr>
          <w:ilvl w:val="0"/>
          <w:numId w:val="23"/>
        </w:numPr>
        <w:autoSpaceDE w:val="0"/>
        <w:autoSpaceDN w:val="0"/>
        <w:ind w:right="580"/>
        <w:contextualSpacing/>
        <w:rPr>
          <w:rFonts w:ascii="Times New Roman" w:hAnsi="Times New Roman" w:cs="Times New Roman"/>
        </w:rPr>
      </w:pPr>
      <w:r w:rsidRPr="00C77025">
        <w:rPr>
          <w:rFonts w:ascii="Times New Roman" w:hAnsi="Times New Roman" w:cs="Times New Roman"/>
        </w:rPr>
        <w:t>Describe any hedging activities pursued in the proposed strategy, including what risks/exposures are typically hedged, instruments used and how your hedging activities add value.</w:t>
      </w:r>
    </w:p>
    <w:p w14:paraId="543BCBD4" w14:textId="77777777" w:rsidR="00B02075" w:rsidRPr="00B02075" w:rsidRDefault="00B02075" w:rsidP="00B02075">
      <w:pPr>
        <w:autoSpaceDE w:val="0"/>
        <w:autoSpaceDN w:val="0"/>
        <w:ind w:right="580"/>
        <w:contextualSpacing/>
        <w:rPr>
          <w:rFonts w:ascii="Times New Roman" w:hAnsi="Times New Roman" w:cs="Times New Roman"/>
        </w:rPr>
      </w:pPr>
    </w:p>
    <w:p w14:paraId="3607E367" w14:textId="77777777" w:rsidR="004F208B" w:rsidRPr="00B02075" w:rsidRDefault="004F208B" w:rsidP="006B4E5B">
      <w:pPr>
        <w:pStyle w:val="ListParagraph"/>
        <w:numPr>
          <w:ilvl w:val="0"/>
          <w:numId w:val="23"/>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How do you allocate risk within the portfolio (i.e., country, currency, duration and security-specific on an absolute basis and/or relative to the benchmark)?</w:t>
      </w:r>
    </w:p>
    <w:p w14:paraId="39DE46F0" w14:textId="77777777" w:rsidR="00B02075" w:rsidRPr="00B02075" w:rsidRDefault="00B02075" w:rsidP="00B02075">
      <w:pPr>
        <w:tabs>
          <w:tab w:val="left" w:pos="0"/>
        </w:tabs>
        <w:ind w:right="115"/>
        <w:contextualSpacing/>
        <w:jc w:val="both"/>
        <w:rPr>
          <w:rFonts w:ascii="Times New Roman" w:eastAsia="Calibri" w:hAnsi="Times New Roman" w:cs="Times New Roman"/>
        </w:rPr>
      </w:pPr>
    </w:p>
    <w:p w14:paraId="67ABC161" w14:textId="77777777" w:rsidR="004F208B" w:rsidRDefault="004F208B" w:rsidP="006B4E5B">
      <w:pPr>
        <w:pStyle w:val="ListParagraph"/>
        <w:numPr>
          <w:ilvl w:val="0"/>
          <w:numId w:val="23"/>
        </w:numPr>
        <w:autoSpaceDE w:val="0"/>
        <w:autoSpaceDN w:val="0"/>
        <w:ind w:right="580"/>
        <w:contextualSpacing/>
        <w:rPr>
          <w:rFonts w:ascii="Times New Roman" w:hAnsi="Times New Roman" w:cs="Times New Roman"/>
        </w:rPr>
      </w:pPr>
      <w:r w:rsidRPr="00C77025">
        <w:rPr>
          <w:rFonts w:ascii="Times New Roman" w:hAnsi="Times New Roman" w:cs="Times New Roman"/>
        </w:rPr>
        <w:t>Please describe how the portfolio is monitored on a day-to-day basis. What risk parameters are critical in evaluating the portfolio?</w:t>
      </w:r>
    </w:p>
    <w:p w14:paraId="4DA4BEA1" w14:textId="77777777" w:rsidR="00B02075" w:rsidRPr="00B02075" w:rsidRDefault="00B02075" w:rsidP="00B02075">
      <w:pPr>
        <w:autoSpaceDE w:val="0"/>
        <w:autoSpaceDN w:val="0"/>
        <w:ind w:right="580"/>
        <w:contextualSpacing/>
        <w:rPr>
          <w:rFonts w:ascii="Times New Roman" w:hAnsi="Times New Roman" w:cs="Times New Roman"/>
        </w:rPr>
      </w:pPr>
    </w:p>
    <w:p w14:paraId="432693B5" w14:textId="77777777" w:rsidR="004F208B" w:rsidRPr="00C77025" w:rsidRDefault="004F208B" w:rsidP="006B4E5B">
      <w:pPr>
        <w:pStyle w:val="Bullet1"/>
        <w:numPr>
          <w:ilvl w:val="0"/>
          <w:numId w:val="23"/>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To what degree does ESG analysis impact the magnitude and type of investment risk you are willing to accept for this product?</w:t>
      </w:r>
    </w:p>
    <w:p w14:paraId="39FD6F0E" w14:textId="77777777" w:rsidR="004F208B" w:rsidRPr="00C77025" w:rsidRDefault="004F208B" w:rsidP="004F208B">
      <w:pPr>
        <w:autoSpaceDE w:val="0"/>
        <w:autoSpaceDN w:val="0"/>
        <w:ind w:right="580"/>
        <w:rPr>
          <w:rFonts w:ascii="Times New Roman" w:hAnsi="Times New Roman" w:cs="Times New Roman"/>
        </w:rPr>
      </w:pPr>
    </w:p>
    <w:p w14:paraId="4A9A3FEE"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Investment Vehicles, Fees &amp; Terms</w:t>
      </w:r>
    </w:p>
    <w:p w14:paraId="36F9D5B8" w14:textId="77777777" w:rsidR="000C30C4" w:rsidRPr="00C77025" w:rsidRDefault="000C30C4" w:rsidP="004F208B">
      <w:pPr>
        <w:pStyle w:val="Heading2"/>
        <w:rPr>
          <w:rFonts w:cs="Times New Roman"/>
          <w:b w:val="0"/>
          <w:bCs w:val="0"/>
          <w:color w:val="000000" w:themeColor="text1"/>
          <w:sz w:val="22"/>
          <w:szCs w:val="22"/>
        </w:rPr>
      </w:pPr>
    </w:p>
    <w:p w14:paraId="1A93711E" w14:textId="77777777" w:rsidR="004F208B" w:rsidRPr="000C30C4" w:rsidRDefault="004F208B" w:rsidP="006B4E5B">
      <w:pPr>
        <w:widowControl/>
        <w:numPr>
          <w:ilvl w:val="0"/>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C77025">
        <w:rPr>
          <w:rFonts w:ascii="Times New Roman" w:hAnsi="Times New Roman" w:cs="Times New Roman"/>
        </w:rPr>
        <w:t>What is the legal structure for the strategy being proposed (e.g., separate account, collective fund, limited partnership, etc.)? If applicable, what is the minimum SMA size?</w:t>
      </w:r>
    </w:p>
    <w:p w14:paraId="7F840D09" w14:textId="77777777" w:rsidR="000C30C4" w:rsidRPr="00C77025" w:rsidRDefault="000C30C4" w:rsidP="000C30C4">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u w:val="single"/>
        </w:rPr>
      </w:pPr>
    </w:p>
    <w:p w14:paraId="256755B4" w14:textId="77777777" w:rsidR="004F208B" w:rsidRPr="000C30C4"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fee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schedule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management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 separate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account</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 xml:space="preserve">Are </w:t>
      </w:r>
      <w:r w:rsidRPr="00C77025">
        <w:rPr>
          <w:rFonts w:ascii="Times New Roman" w:eastAsia="Times New Roman" w:hAnsi="Times New Roman" w:cs="Times New Roman"/>
        </w:rPr>
        <w:t>you</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willing 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accept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performance-based fee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arrangement? Does your proposed fee include other mandates you manage for INPRS? If yes, please describe. Please include any other additional information that may assist us in more clearly understanding your fee proposal (e.g., minimum asset size)</w:t>
      </w:r>
    </w:p>
    <w:p w14:paraId="6181AA4E" w14:textId="77777777" w:rsidR="000C30C4" w:rsidRPr="000C30C4" w:rsidRDefault="000C30C4" w:rsidP="000C30C4">
      <w:pPr>
        <w:tabs>
          <w:tab w:val="left" w:pos="1180"/>
        </w:tabs>
        <w:ind w:right="115"/>
        <w:contextualSpacing/>
        <w:jc w:val="both"/>
        <w:rPr>
          <w:rFonts w:ascii="Times New Roman" w:eastAsia="Calibri" w:hAnsi="Times New Roman" w:cs="Times New Roman"/>
        </w:rPr>
      </w:pPr>
    </w:p>
    <w:p w14:paraId="084FB103" w14:textId="77777777" w:rsidR="004F208B" w:rsidRPr="000C30C4" w:rsidRDefault="004F208B" w:rsidP="006B4E5B">
      <w:pPr>
        <w:widowControl/>
        <w:numPr>
          <w:ilvl w:val="0"/>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C77025">
        <w:rPr>
          <w:rFonts w:ascii="Times New Roman" w:hAnsi="Times New Roman" w:cs="Times New Roman"/>
        </w:rPr>
        <w:t>Discuss any liquidity restrictions on the proposed product.</w:t>
      </w:r>
    </w:p>
    <w:p w14:paraId="24815C5C" w14:textId="77777777" w:rsidR="000C30C4" w:rsidRPr="00C77025" w:rsidRDefault="000C30C4" w:rsidP="000C30C4">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p>
    <w:p w14:paraId="744672AA" w14:textId="2D7A04B8" w:rsidR="004F208B" w:rsidRPr="00C77025"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Considering AU</w:t>
      </w:r>
      <w:r w:rsidR="000C30C4">
        <w:rPr>
          <w:rFonts w:ascii="Times New Roman" w:eastAsia="Calibri" w:hAnsi="Times New Roman" w:cs="Times New Roman"/>
        </w:rPr>
        <w:t>M</w:t>
      </w:r>
      <w:r w:rsidR="00040BED">
        <w:rPr>
          <w:rFonts w:ascii="Times New Roman" w:eastAsia="Calibri" w:hAnsi="Times New Roman" w:cs="Times New Roman"/>
        </w:rPr>
        <w:t>:</w:t>
      </w:r>
    </w:p>
    <w:p w14:paraId="4DA9D4E6" w14:textId="77777777" w:rsidR="004F208B" w:rsidRPr="00C77025" w:rsidRDefault="004F208B" w:rsidP="000C30C4">
      <w:pPr>
        <w:widowControl/>
        <w:numPr>
          <w:ilvl w:val="1"/>
          <w:numId w:val="2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What is your philosophy regarding when or if to close this product to new investors?  Do you anticipate closing this product in the future?  Has the product been closed to new investors in the past?</w:t>
      </w:r>
    </w:p>
    <w:p w14:paraId="07596030" w14:textId="77777777" w:rsidR="004F208B" w:rsidRPr="00C77025" w:rsidRDefault="004F208B" w:rsidP="000C30C4">
      <w:pPr>
        <w:pStyle w:val="ListParagraph"/>
        <w:numPr>
          <w:ilvl w:val="1"/>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lastRenderedPageBreak/>
        <w:t xml:space="preserve">How was the AUM level chosen? </w:t>
      </w:r>
    </w:p>
    <w:p w14:paraId="0ACBC2BE" w14:textId="77777777" w:rsidR="004F208B" w:rsidRDefault="004F208B" w:rsidP="000C30C4">
      <w:pPr>
        <w:pStyle w:val="ListParagraph"/>
        <w:numPr>
          <w:ilvl w:val="1"/>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Please discuss any capacity considerations with respect to the mandate under consideration.</w:t>
      </w:r>
    </w:p>
    <w:p w14:paraId="470B6234" w14:textId="77777777" w:rsidR="000C30C4" w:rsidRPr="00C77025" w:rsidRDefault="000C30C4" w:rsidP="000C30C4">
      <w:pPr>
        <w:pStyle w:val="ListParagraph"/>
        <w:tabs>
          <w:tab w:val="left" w:pos="1180"/>
        </w:tabs>
        <w:ind w:left="1440" w:right="115"/>
        <w:contextualSpacing/>
        <w:jc w:val="both"/>
        <w:rPr>
          <w:rFonts w:ascii="Times New Roman" w:eastAsia="Calibri" w:hAnsi="Times New Roman" w:cs="Times New Roman"/>
        </w:rPr>
      </w:pPr>
    </w:p>
    <w:p w14:paraId="45FABA6E" w14:textId="77777777" w:rsidR="004F208B" w:rsidRDefault="004F208B" w:rsidP="006B4E5B">
      <w:pPr>
        <w:widowControl/>
        <w:numPr>
          <w:ilvl w:val="0"/>
          <w:numId w:val="27"/>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 xml:space="preserve">Provide the product name, ticker (if applicable), and inception date for </w:t>
      </w:r>
      <w:r w:rsidRPr="00C77025">
        <w:rPr>
          <w:rFonts w:ascii="Times New Roman" w:hAnsi="Times New Roman" w:cs="Times New Roman"/>
          <w:b/>
          <w:u w:val="single"/>
        </w:rPr>
        <w:t>each</w:t>
      </w:r>
      <w:r w:rsidRPr="00C77025">
        <w:rPr>
          <w:rFonts w:ascii="Times New Roman" w:hAnsi="Times New Roman" w:cs="Times New Roman"/>
        </w:rPr>
        <w:t xml:space="preserve"> of the vehicle types (e.g., different share classes of mutual funds, commingled trusts, separate account, etc.) available for this particular product/strategy. Does the product meet the record keeping requirements as set forth in Exhibit A?</w:t>
      </w:r>
    </w:p>
    <w:p w14:paraId="7B539434" w14:textId="77777777" w:rsidR="000C30C4" w:rsidRDefault="000C30C4" w:rsidP="000C30C4">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ECEEBC6" w14:textId="77777777" w:rsidR="004F208B" w:rsidRPr="00C77025" w:rsidRDefault="004F208B" w:rsidP="006B4E5B">
      <w:pPr>
        <w:pStyle w:val="ListParagraph"/>
        <w:numPr>
          <w:ilvl w:val="0"/>
          <w:numId w:val="27"/>
        </w:numPr>
        <w:autoSpaceDE w:val="0"/>
        <w:autoSpaceDN w:val="0"/>
        <w:spacing w:before="70"/>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t>Please fill in the following table for your proposed strategy:</w:t>
      </w:r>
    </w:p>
    <w:p w14:paraId="2337CE4B" w14:textId="77777777" w:rsidR="004F208B" w:rsidRPr="00C77025" w:rsidRDefault="004F208B" w:rsidP="004F208B">
      <w:pPr>
        <w:pStyle w:val="ListParagraph"/>
        <w:autoSpaceDE w:val="0"/>
        <w:autoSpaceDN w:val="0"/>
        <w:spacing w:before="70"/>
        <w:ind w:right="580"/>
        <w:rPr>
          <w:rFonts w:ascii="Times New Roman" w:hAnsi="Times New Roman" w:cs="Times New Roman"/>
          <w:color w:val="000000" w:themeColor="text1"/>
        </w:rPr>
      </w:pPr>
    </w:p>
    <w:tbl>
      <w:tblPr>
        <w:tblStyle w:val="VerusTable"/>
        <w:tblW w:w="94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990"/>
        <w:gridCol w:w="1275"/>
        <w:gridCol w:w="1077"/>
        <w:gridCol w:w="1410"/>
        <w:gridCol w:w="911"/>
        <w:gridCol w:w="1410"/>
      </w:tblGrid>
      <w:tr w:rsidR="00B77E33" w:rsidRPr="00C77025" w14:paraId="13D790F9" w14:textId="77777777" w:rsidTr="00040BED">
        <w:trPr>
          <w:cnfStyle w:val="100000000000" w:firstRow="1" w:lastRow="0" w:firstColumn="0" w:lastColumn="0" w:oddVBand="0" w:evenVBand="0" w:oddHBand="0" w:evenHBand="0" w:firstRowFirstColumn="0" w:firstRowLastColumn="0" w:lastRowFirstColumn="0" w:lastRowLastColumn="0"/>
          <w:trHeight w:val="803"/>
        </w:trPr>
        <w:tc>
          <w:tcPr>
            <w:tcW w:w="2380" w:type="dxa"/>
            <w:tcBorders>
              <w:bottom w:val="single" w:sz="4" w:space="0" w:color="auto"/>
            </w:tcBorders>
            <w:shd w:val="clear" w:color="auto" w:fill="1C2474"/>
            <w:vAlign w:val="center"/>
            <w:hideMark/>
          </w:tcPr>
          <w:p w14:paraId="2EF1D20A"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Client Type</w:t>
            </w:r>
          </w:p>
        </w:tc>
        <w:tc>
          <w:tcPr>
            <w:tcW w:w="990" w:type="dxa"/>
            <w:tcBorders>
              <w:bottom w:val="single" w:sz="4" w:space="0" w:color="auto"/>
            </w:tcBorders>
            <w:shd w:val="clear" w:color="auto" w:fill="1C2474"/>
            <w:vAlign w:val="center"/>
            <w:hideMark/>
          </w:tcPr>
          <w:p w14:paraId="0E13855B"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 Total Clients</w:t>
            </w:r>
          </w:p>
        </w:tc>
        <w:tc>
          <w:tcPr>
            <w:tcW w:w="1275" w:type="dxa"/>
            <w:tcBorders>
              <w:bottom w:val="single" w:sz="4" w:space="0" w:color="auto"/>
            </w:tcBorders>
            <w:shd w:val="clear" w:color="auto" w:fill="1C2474"/>
            <w:vAlign w:val="center"/>
            <w:hideMark/>
          </w:tcPr>
          <w:p w14:paraId="1DEF9E9F"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Total AUM ($mln USD)</w:t>
            </w:r>
          </w:p>
        </w:tc>
        <w:tc>
          <w:tcPr>
            <w:tcW w:w="1077" w:type="dxa"/>
            <w:tcBorders>
              <w:bottom w:val="single" w:sz="4" w:space="0" w:color="auto"/>
            </w:tcBorders>
            <w:shd w:val="clear" w:color="auto" w:fill="1C2474"/>
            <w:vAlign w:val="center"/>
            <w:hideMark/>
          </w:tcPr>
          <w:p w14:paraId="0CA4F3D6"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 Taxable Clients</w:t>
            </w:r>
          </w:p>
        </w:tc>
        <w:tc>
          <w:tcPr>
            <w:tcW w:w="1410" w:type="dxa"/>
            <w:tcBorders>
              <w:bottom w:val="single" w:sz="4" w:space="0" w:color="auto"/>
            </w:tcBorders>
            <w:shd w:val="clear" w:color="auto" w:fill="1C2474"/>
            <w:vAlign w:val="center"/>
            <w:hideMark/>
          </w:tcPr>
          <w:p w14:paraId="2F2B0374"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Taxable Clients AUM ($mln USD)</w:t>
            </w:r>
          </w:p>
        </w:tc>
        <w:tc>
          <w:tcPr>
            <w:tcW w:w="911" w:type="dxa"/>
            <w:tcBorders>
              <w:bottom w:val="single" w:sz="4" w:space="0" w:color="auto"/>
            </w:tcBorders>
            <w:shd w:val="clear" w:color="auto" w:fill="1C2474"/>
            <w:vAlign w:val="center"/>
            <w:hideMark/>
          </w:tcPr>
          <w:p w14:paraId="20304126"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 Tax-Exempt Clients</w:t>
            </w:r>
          </w:p>
        </w:tc>
        <w:tc>
          <w:tcPr>
            <w:tcW w:w="1410" w:type="dxa"/>
            <w:tcBorders>
              <w:bottom w:val="single" w:sz="4" w:space="0" w:color="auto"/>
            </w:tcBorders>
            <w:shd w:val="clear" w:color="auto" w:fill="1C2474"/>
            <w:vAlign w:val="center"/>
            <w:hideMark/>
          </w:tcPr>
          <w:p w14:paraId="764017A2" w14:textId="77777777" w:rsidR="004F208B" w:rsidRPr="00C77025" w:rsidRDefault="004F208B">
            <w:pPr>
              <w:jc w:val="center"/>
              <w:rPr>
                <w:rFonts w:ascii="Times New Roman" w:hAnsi="Times New Roman" w:cs="Times New Roman"/>
                <w:bCs/>
                <w:color w:val="FDB625"/>
              </w:rPr>
            </w:pPr>
            <w:r w:rsidRPr="00C77025">
              <w:rPr>
                <w:rFonts w:ascii="Times New Roman" w:hAnsi="Times New Roman" w:cs="Times New Roman"/>
                <w:bCs/>
                <w:color w:val="FDB625"/>
              </w:rPr>
              <w:t>Tax-Exempt Clients AUM ($mln USD)</w:t>
            </w:r>
          </w:p>
        </w:tc>
      </w:tr>
      <w:tr w:rsidR="004F208B" w:rsidRPr="00C77025" w14:paraId="7A94823E" w14:textId="77777777" w:rsidTr="00040BED">
        <w:trPr>
          <w:cnfStyle w:val="000000100000" w:firstRow="0" w:lastRow="0" w:firstColumn="0" w:lastColumn="0" w:oddVBand="0" w:evenVBand="0" w:oddHBand="1" w:evenHBand="0" w:firstRowFirstColumn="0" w:firstRowLastColumn="0" w:lastRowFirstColumn="0" w:lastRowLastColumn="0"/>
          <w:trHeight w:val="266"/>
        </w:trPr>
        <w:tc>
          <w:tcPr>
            <w:tcW w:w="2380" w:type="dxa"/>
            <w:tcBorders>
              <w:top w:val="single" w:sz="4" w:space="0" w:color="auto"/>
            </w:tcBorders>
            <w:shd w:val="clear" w:color="auto" w:fill="auto"/>
            <w:vAlign w:val="center"/>
            <w:hideMark/>
          </w:tcPr>
          <w:p w14:paraId="4FE16251"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Corporate</w:t>
            </w:r>
          </w:p>
        </w:tc>
        <w:tc>
          <w:tcPr>
            <w:tcW w:w="990" w:type="dxa"/>
            <w:tcBorders>
              <w:top w:val="single" w:sz="4" w:space="0" w:color="auto"/>
            </w:tcBorders>
            <w:shd w:val="clear" w:color="auto" w:fill="auto"/>
            <w:vAlign w:val="center"/>
          </w:tcPr>
          <w:p w14:paraId="1485B0AB" w14:textId="77777777" w:rsidR="004F208B" w:rsidRPr="00C77025" w:rsidRDefault="004F208B">
            <w:pPr>
              <w:jc w:val="center"/>
              <w:rPr>
                <w:rFonts w:ascii="Times New Roman" w:hAnsi="Times New Roman"/>
                <w:color w:val="000000" w:themeColor="text1"/>
                <w:sz w:val="22"/>
                <w:szCs w:val="22"/>
              </w:rPr>
            </w:pPr>
          </w:p>
        </w:tc>
        <w:tc>
          <w:tcPr>
            <w:tcW w:w="1275" w:type="dxa"/>
            <w:tcBorders>
              <w:top w:val="single" w:sz="4" w:space="0" w:color="auto"/>
            </w:tcBorders>
            <w:shd w:val="clear" w:color="auto" w:fill="auto"/>
            <w:vAlign w:val="center"/>
          </w:tcPr>
          <w:p w14:paraId="67D75188" w14:textId="77777777" w:rsidR="004F208B" w:rsidRPr="00C77025" w:rsidRDefault="004F208B">
            <w:pPr>
              <w:jc w:val="center"/>
              <w:rPr>
                <w:rFonts w:ascii="Times New Roman" w:hAnsi="Times New Roman"/>
                <w:color w:val="000000" w:themeColor="text1"/>
                <w:sz w:val="22"/>
                <w:szCs w:val="22"/>
              </w:rPr>
            </w:pPr>
          </w:p>
        </w:tc>
        <w:tc>
          <w:tcPr>
            <w:tcW w:w="1077" w:type="dxa"/>
            <w:tcBorders>
              <w:top w:val="single" w:sz="4" w:space="0" w:color="auto"/>
            </w:tcBorders>
            <w:shd w:val="clear" w:color="auto" w:fill="auto"/>
            <w:vAlign w:val="center"/>
          </w:tcPr>
          <w:p w14:paraId="4A5FBE33" w14:textId="77777777" w:rsidR="004F208B" w:rsidRPr="00C77025" w:rsidRDefault="004F208B">
            <w:pPr>
              <w:jc w:val="center"/>
              <w:rPr>
                <w:rFonts w:ascii="Times New Roman" w:hAnsi="Times New Roman"/>
                <w:color w:val="000000" w:themeColor="text1"/>
                <w:sz w:val="22"/>
                <w:szCs w:val="22"/>
              </w:rPr>
            </w:pPr>
          </w:p>
        </w:tc>
        <w:tc>
          <w:tcPr>
            <w:tcW w:w="1410" w:type="dxa"/>
            <w:tcBorders>
              <w:top w:val="single" w:sz="4" w:space="0" w:color="auto"/>
            </w:tcBorders>
            <w:shd w:val="clear" w:color="auto" w:fill="auto"/>
            <w:vAlign w:val="center"/>
          </w:tcPr>
          <w:p w14:paraId="561084AA" w14:textId="77777777" w:rsidR="004F208B" w:rsidRPr="00C77025" w:rsidRDefault="004F208B">
            <w:pPr>
              <w:jc w:val="center"/>
              <w:rPr>
                <w:rFonts w:ascii="Times New Roman" w:hAnsi="Times New Roman"/>
                <w:color w:val="000000" w:themeColor="text1"/>
                <w:sz w:val="22"/>
                <w:szCs w:val="22"/>
              </w:rPr>
            </w:pPr>
          </w:p>
        </w:tc>
        <w:tc>
          <w:tcPr>
            <w:tcW w:w="911" w:type="dxa"/>
            <w:tcBorders>
              <w:top w:val="single" w:sz="4" w:space="0" w:color="auto"/>
            </w:tcBorders>
            <w:shd w:val="clear" w:color="auto" w:fill="auto"/>
            <w:vAlign w:val="center"/>
          </w:tcPr>
          <w:p w14:paraId="52BE5B4D" w14:textId="77777777" w:rsidR="004F208B" w:rsidRPr="00C77025" w:rsidRDefault="004F208B">
            <w:pPr>
              <w:jc w:val="center"/>
              <w:rPr>
                <w:rFonts w:ascii="Times New Roman" w:hAnsi="Times New Roman"/>
                <w:color w:val="000000" w:themeColor="text1"/>
                <w:sz w:val="22"/>
                <w:szCs w:val="22"/>
              </w:rPr>
            </w:pPr>
          </w:p>
        </w:tc>
        <w:tc>
          <w:tcPr>
            <w:tcW w:w="1410" w:type="dxa"/>
            <w:tcBorders>
              <w:top w:val="single" w:sz="4" w:space="0" w:color="auto"/>
            </w:tcBorders>
            <w:shd w:val="clear" w:color="auto" w:fill="auto"/>
            <w:vAlign w:val="center"/>
          </w:tcPr>
          <w:p w14:paraId="6BC1883D" w14:textId="77777777" w:rsidR="004F208B" w:rsidRPr="00C77025" w:rsidRDefault="004F208B">
            <w:pPr>
              <w:jc w:val="center"/>
              <w:rPr>
                <w:rFonts w:ascii="Times New Roman" w:hAnsi="Times New Roman"/>
                <w:color w:val="000000" w:themeColor="text1"/>
                <w:sz w:val="22"/>
                <w:szCs w:val="22"/>
              </w:rPr>
            </w:pPr>
          </w:p>
        </w:tc>
      </w:tr>
      <w:tr w:rsidR="004F208B" w:rsidRPr="00C77025" w14:paraId="0D521483" w14:textId="77777777" w:rsidTr="00040BED">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2E558EEB"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Public Fund</w:t>
            </w:r>
          </w:p>
        </w:tc>
        <w:tc>
          <w:tcPr>
            <w:tcW w:w="990" w:type="dxa"/>
            <w:shd w:val="clear" w:color="auto" w:fill="auto"/>
            <w:vAlign w:val="center"/>
          </w:tcPr>
          <w:p w14:paraId="235893BB"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182835EB"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59A928B3"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498B3AEF"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7D60CFD7"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06127653" w14:textId="77777777" w:rsidR="004F208B" w:rsidRPr="00C77025" w:rsidRDefault="004F208B">
            <w:pPr>
              <w:jc w:val="center"/>
              <w:rPr>
                <w:rFonts w:ascii="Times New Roman" w:hAnsi="Times New Roman"/>
                <w:color w:val="000000" w:themeColor="text1"/>
                <w:sz w:val="22"/>
                <w:szCs w:val="22"/>
              </w:rPr>
            </w:pPr>
          </w:p>
        </w:tc>
      </w:tr>
      <w:tr w:rsidR="004F208B" w:rsidRPr="00C77025" w14:paraId="0B68D7BC" w14:textId="77777777" w:rsidTr="00040BED">
        <w:trPr>
          <w:cnfStyle w:val="000000100000" w:firstRow="0" w:lastRow="0" w:firstColumn="0" w:lastColumn="0" w:oddVBand="0" w:evenVBand="0" w:oddHBand="1" w:evenHBand="0" w:firstRowFirstColumn="0" w:firstRowLastColumn="0" w:lastRowFirstColumn="0" w:lastRowLastColumn="0"/>
          <w:trHeight w:val="252"/>
        </w:trPr>
        <w:tc>
          <w:tcPr>
            <w:tcW w:w="2380" w:type="dxa"/>
            <w:shd w:val="clear" w:color="auto" w:fill="auto"/>
            <w:vAlign w:val="center"/>
            <w:hideMark/>
          </w:tcPr>
          <w:p w14:paraId="20E9AE92"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Union/Taft-Hartley</w:t>
            </w:r>
          </w:p>
        </w:tc>
        <w:tc>
          <w:tcPr>
            <w:tcW w:w="990" w:type="dxa"/>
            <w:shd w:val="clear" w:color="auto" w:fill="auto"/>
            <w:vAlign w:val="center"/>
          </w:tcPr>
          <w:p w14:paraId="3FDAEDBB"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4CDEFED7"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21E36B21"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2C918F7B"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673A27E4"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3D19373C" w14:textId="77777777" w:rsidR="004F208B" w:rsidRPr="00C77025" w:rsidRDefault="004F208B">
            <w:pPr>
              <w:jc w:val="center"/>
              <w:rPr>
                <w:rFonts w:ascii="Times New Roman" w:hAnsi="Times New Roman"/>
                <w:color w:val="000000" w:themeColor="text1"/>
                <w:sz w:val="22"/>
                <w:szCs w:val="22"/>
              </w:rPr>
            </w:pPr>
          </w:p>
        </w:tc>
      </w:tr>
      <w:tr w:rsidR="004F208B" w:rsidRPr="00C77025" w14:paraId="7D08CF2F" w14:textId="77777777" w:rsidTr="00040BED">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50290018"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Foundation/Endowment</w:t>
            </w:r>
          </w:p>
        </w:tc>
        <w:tc>
          <w:tcPr>
            <w:tcW w:w="990" w:type="dxa"/>
            <w:shd w:val="clear" w:color="auto" w:fill="auto"/>
            <w:vAlign w:val="center"/>
          </w:tcPr>
          <w:p w14:paraId="4FF5666B"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1466FE93"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4E410FDD"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310A6F8C"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786614AA"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7F33B08B" w14:textId="77777777" w:rsidR="004F208B" w:rsidRPr="00C77025" w:rsidRDefault="004F208B">
            <w:pPr>
              <w:jc w:val="center"/>
              <w:rPr>
                <w:rFonts w:ascii="Times New Roman" w:hAnsi="Times New Roman"/>
                <w:color w:val="000000" w:themeColor="text1"/>
                <w:sz w:val="22"/>
                <w:szCs w:val="22"/>
              </w:rPr>
            </w:pPr>
          </w:p>
        </w:tc>
      </w:tr>
      <w:tr w:rsidR="004F208B" w:rsidRPr="00C77025" w14:paraId="1EB299ED" w14:textId="77777777" w:rsidTr="00040BED">
        <w:trPr>
          <w:cnfStyle w:val="000000100000" w:firstRow="0" w:lastRow="0" w:firstColumn="0" w:lastColumn="0" w:oddVBand="0" w:evenVBand="0" w:oddHBand="1" w:evenHBand="0" w:firstRowFirstColumn="0" w:firstRowLastColumn="0" w:lastRowFirstColumn="0" w:lastRowLastColumn="0"/>
          <w:trHeight w:val="266"/>
        </w:trPr>
        <w:tc>
          <w:tcPr>
            <w:tcW w:w="2380" w:type="dxa"/>
            <w:shd w:val="clear" w:color="auto" w:fill="auto"/>
            <w:vAlign w:val="center"/>
            <w:hideMark/>
          </w:tcPr>
          <w:p w14:paraId="560146AB"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Insurance</w:t>
            </w:r>
          </w:p>
        </w:tc>
        <w:tc>
          <w:tcPr>
            <w:tcW w:w="990" w:type="dxa"/>
            <w:shd w:val="clear" w:color="auto" w:fill="auto"/>
            <w:vAlign w:val="center"/>
          </w:tcPr>
          <w:p w14:paraId="0A00ED0F"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6093113E"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05096B97"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55714131"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74DEDD9F"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24E92163" w14:textId="77777777" w:rsidR="004F208B" w:rsidRPr="00C77025" w:rsidRDefault="004F208B">
            <w:pPr>
              <w:jc w:val="center"/>
              <w:rPr>
                <w:rFonts w:ascii="Times New Roman" w:hAnsi="Times New Roman"/>
                <w:color w:val="000000" w:themeColor="text1"/>
                <w:sz w:val="22"/>
                <w:szCs w:val="22"/>
              </w:rPr>
            </w:pPr>
          </w:p>
        </w:tc>
      </w:tr>
      <w:tr w:rsidR="004F208B" w:rsidRPr="00C77025" w14:paraId="0865ECCD" w14:textId="77777777" w:rsidTr="00040BED">
        <w:trPr>
          <w:cnfStyle w:val="000000010000" w:firstRow="0" w:lastRow="0" w:firstColumn="0" w:lastColumn="0" w:oddVBand="0" w:evenVBand="0" w:oddHBand="0" w:evenHBand="1" w:firstRowFirstColumn="0" w:firstRowLastColumn="0" w:lastRowFirstColumn="0" w:lastRowLastColumn="0"/>
          <w:trHeight w:val="266"/>
        </w:trPr>
        <w:tc>
          <w:tcPr>
            <w:tcW w:w="2380" w:type="dxa"/>
            <w:shd w:val="clear" w:color="auto" w:fill="auto"/>
            <w:vAlign w:val="center"/>
            <w:hideMark/>
          </w:tcPr>
          <w:p w14:paraId="44C7CD19"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Sub-Advisor Assets</w:t>
            </w:r>
          </w:p>
        </w:tc>
        <w:tc>
          <w:tcPr>
            <w:tcW w:w="990" w:type="dxa"/>
            <w:shd w:val="clear" w:color="auto" w:fill="auto"/>
            <w:vAlign w:val="center"/>
          </w:tcPr>
          <w:p w14:paraId="4014142B"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5D569886"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5E2643E4"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7D075B4A"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1E462171"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037DB3C3" w14:textId="77777777" w:rsidR="004F208B" w:rsidRPr="00C77025" w:rsidRDefault="004F208B">
            <w:pPr>
              <w:jc w:val="center"/>
              <w:rPr>
                <w:rFonts w:ascii="Times New Roman" w:hAnsi="Times New Roman"/>
                <w:color w:val="000000" w:themeColor="text1"/>
                <w:sz w:val="22"/>
                <w:szCs w:val="22"/>
              </w:rPr>
            </w:pPr>
          </w:p>
        </w:tc>
      </w:tr>
      <w:tr w:rsidR="004F208B" w:rsidRPr="00C77025" w14:paraId="5A0C0A07" w14:textId="77777777" w:rsidTr="00040BED">
        <w:trPr>
          <w:cnfStyle w:val="000000100000" w:firstRow="0" w:lastRow="0" w:firstColumn="0" w:lastColumn="0" w:oddVBand="0" w:evenVBand="0" w:oddHBand="1" w:evenHBand="0" w:firstRowFirstColumn="0" w:firstRowLastColumn="0" w:lastRowFirstColumn="0" w:lastRowLastColumn="0"/>
          <w:trHeight w:val="52"/>
        </w:trPr>
        <w:tc>
          <w:tcPr>
            <w:tcW w:w="2380" w:type="dxa"/>
            <w:shd w:val="clear" w:color="auto" w:fill="auto"/>
            <w:vAlign w:val="center"/>
            <w:hideMark/>
          </w:tcPr>
          <w:p w14:paraId="493A2759"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High Net Worth</w:t>
            </w:r>
          </w:p>
        </w:tc>
        <w:tc>
          <w:tcPr>
            <w:tcW w:w="990" w:type="dxa"/>
            <w:shd w:val="clear" w:color="auto" w:fill="auto"/>
            <w:vAlign w:val="center"/>
          </w:tcPr>
          <w:p w14:paraId="570467FC"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5F16028A"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6A6C59B9"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59BAF622"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74814DB7"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1F8F5DBE" w14:textId="77777777" w:rsidR="004F208B" w:rsidRPr="00C77025" w:rsidRDefault="004F208B">
            <w:pPr>
              <w:jc w:val="center"/>
              <w:rPr>
                <w:rFonts w:ascii="Times New Roman" w:hAnsi="Times New Roman"/>
                <w:color w:val="000000" w:themeColor="text1"/>
                <w:sz w:val="22"/>
                <w:szCs w:val="22"/>
              </w:rPr>
            </w:pPr>
          </w:p>
        </w:tc>
      </w:tr>
      <w:tr w:rsidR="004F208B" w:rsidRPr="00C77025" w14:paraId="13A21EAF" w14:textId="77777777" w:rsidTr="00040BED">
        <w:trPr>
          <w:cnfStyle w:val="000000010000" w:firstRow="0" w:lastRow="0" w:firstColumn="0" w:lastColumn="0" w:oddVBand="0" w:evenVBand="0" w:oddHBand="0" w:evenHBand="1" w:firstRowFirstColumn="0" w:firstRowLastColumn="0" w:lastRowFirstColumn="0" w:lastRowLastColumn="0"/>
          <w:trHeight w:val="252"/>
        </w:trPr>
        <w:tc>
          <w:tcPr>
            <w:tcW w:w="2380" w:type="dxa"/>
            <w:shd w:val="clear" w:color="auto" w:fill="auto"/>
            <w:vAlign w:val="center"/>
            <w:hideMark/>
          </w:tcPr>
          <w:p w14:paraId="1AE99DBD" w14:textId="77777777" w:rsidR="004F208B" w:rsidRPr="00C77025" w:rsidRDefault="004F208B" w:rsidP="00B77E33">
            <w:pPr>
              <w:rPr>
                <w:rFonts w:ascii="Times New Roman" w:hAnsi="Times New Roman"/>
                <w:color w:val="1C2474"/>
                <w:sz w:val="22"/>
                <w:szCs w:val="22"/>
              </w:rPr>
            </w:pPr>
            <w:r w:rsidRPr="00C77025">
              <w:rPr>
                <w:rFonts w:ascii="Times New Roman" w:hAnsi="Times New Roman"/>
                <w:color w:val="1C2474"/>
                <w:sz w:val="22"/>
                <w:szCs w:val="22"/>
              </w:rPr>
              <w:t>Other</w:t>
            </w:r>
          </w:p>
        </w:tc>
        <w:tc>
          <w:tcPr>
            <w:tcW w:w="990" w:type="dxa"/>
            <w:shd w:val="clear" w:color="auto" w:fill="auto"/>
            <w:vAlign w:val="center"/>
          </w:tcPr>
          <w:p w14:paraId="0F55246B" w14:textId="77777777" w:rsidR="004F208B" w:rsidRPr="00C77025" w:rsidRDefault="004F208B">
            <w:pPr>
              <w:jc w:val="center"/>
              <w:rPr>
                <w:rFonts w:ascii="Times New Roman" w:hAnsi="Times New Roman"/>
                <w:color w:val="000000" w:themeColor="text1"/>
                <w:sz w:val="22"/>
                <w:szCs w:val="22"/>
              </w:rPr>
            </w:pPr>
          </w:p>
        </w:tc>
        <w:tc>
          <w:tcPr>
            <w:tcW w:w="1275" w:type="dxa"/>
            <w:shd w:val="clear" w:color="auto" w:fill="auto"/>
            <w:vAlign w:val="center"/>
          </w:tcPr>
          <w:p w14:paraId="5062DEA8" w14:textId="77777777" w:rsidR="004F208B" w:rsidRPr="00C77025" w:rsidRDefault="004F208B">
            <w:pPr>
              <w:jc w:val="center"/>
              <w:rPr>
                <w:rFonts w:ascii="Times New Roman" w:hAnsi="Times New Roman"/>
                <w:color w:val="000000" w:themeColor="text1"/>
                <w:sz w:val="22"/>
                <w:szCs w:val="22"/>
              </w:rPr>
            </w:pPr>
          </w:p>
        </w:tc>
        <w:tc>
          <w:tcPr>
            <w:tcW w:w="1077" w:type="dxa"/>
            <w:shd w:val="clear" w:color="auto" w:fill="auto"/>
            <w:vAlign w:val="center"/>
          </w:tcPr>
          <w:p w14:paraId="7C04BF4D"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5D2BD8DE" w14:textId="77777777" w:rsidR="004F208B" w:rsidRPr="00C77025" w:rsidRDefault="004F208B">
            <w:pPr>
              <w:jc w:val="center"/>
              <w:rPr>
                <w:rFonts w:ascii="Times New Roman" w:hAnsi="Times New Roman"/>
                <w:color w:val="000000" w:themeColor="text1"/>
                <w:sz w:val="22"/>
                <w:szCs w:val="22"/>
              </w:rPr>
            </w:pPr>
          </w:p>
        </w:tc>
        <w:tc>
          <w:tcPr>
            <w:tcW w:w="911" w:type="dxa"/>
            <w:shd w:val="clear" w:color="auto" w:fill="auto"/>
            <w:vAlign w:val="center"/>
          </w:tcPr>
          <w:p w14:paraId="762BAC10" w14:textId="77777777" w:rsidR="004F208B" w:rsidRPr="00C77025" w:rsidRDefault="004F208B">
            <w:pPr>
              <w:jc w:val="center"/>
              <w:rPr>
                <w:rFonts w:ascii="Times New Roman" w:hAnsi="Times New Roman"/>
                <w:color w:val="000000" w:themeColor="text1"/>
                <w:sz w:val="22"/>
                <w:szCs w:val="22"/>
              </w:rPr>
            </w:pPr>
          </w:p>
        </w:tc>
        <w:tc>
          <w:tcPr>
            <w:tcW w:w="1410" w:type="dxa"/>
            <w:shd w:val="clear" w:color="auto" w:fill="auto"/>
            <w:vAlign w:val="center"/>
          </w:tcPr>
          <w:p w14:paraId="0474E5D7" w14:textId="77777777" w:rsidR="004F208B" w:rsidRPr="00C77025" w:rsidRDefault="004F208B">
            <w:pPr>
              <w:jc w:val="center"/>
              <w:rPr>
                <w:rFonts w:ascii="Times New Roman" w:hAnsi="Times New Roman"/>
                <w:color w:val="000000" w:themeColor="text1"/>
                <w:sz w:val="22"/>
                <w:szCs w:val="22"/>
              </w:rPr>
            </w:pPr>
          </w:p>
        </w:tc>
      </w:tr>
    </w:tbl>
    <w:p w14:paraId="4D7FCE2E" w14:textId="77777777" w:rsidR="004F208B" w:rsidRPr="00C77025" w:rsidRDefault="004F208B" w:rsidP="004F208B">
      <w:pPr>
        <w:tabs>
          <w:tab w:val="left" w:pos="1180"/>
        </w:tabs>
        <w:ind w:right="115"/>
        <w:jc w:val="both"/>
        <w:rPr>
          <w:rFonts w:ascii="Times New Roman" w:eastAsia="Calibri" w:hAnsi="Times New Roman" w:cs="Times New Roman"/>
        </w:rPr>
      </w:pPr>
    </w:p>
    <w:p w14:paraId="3B1593CD" w14:textId="77777777" w:rsidR="004F208B" w:rsidRPr="00C77025" w:rsidRDefault="004F208B" w:rsidP="004F208B">
      <w:pPr>
        <w:tabs>
          <w:tab w:val="left" w:pos="1180"/>
        </w:tabs>
        <w:ind w:left="360" w:right="115"/>
        <w:jc w:val="both"/>
        <w:rPr>
          <w:rFonts w:ascii="Times New Roman" w:eastAsia="Calibri" w:hAnsi="Times New Roman" w:cs="Times New Roman"/>
        </w:rPr>
      </w:pPr>
    </w:p>
    <w:p w14:paraId="6FE525AC" w14:textId="77777777" w:rsidR="004F208B" w:rsidRPr="00C77025" w:rsidRDefault="004F208B" w:rsidP="006B4E5B">
      <w:pPr>
        <w:pStyle w:val="ListParagraph"/>
        <w:widowControl/>
        <w:numPr>
          <w:ilvl w:val="0"/>
          <w:numId w:val="2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
        </w:rPr>
      </w:pPr>
      <w:r w:rsidRPr="00C77025">
        <w:rPr>
          <w:rFonts w:ascii="Times New Roman" w:hAnsi="Times New Roman" w:cs="Times New Roman"/>
        </w:rPr>
        <w:t xml:space="preserve">Breakdown the number of accounts and assets gained and lost for each of the past five calendar years in the product.  </w:t>
      </w:r>
      <w:r w:rsidRPr="00C77025">
        <w:rPr>
          <w:rFonts w:ascii="Times New Roman" w:hAnsi="Times New Roman" w:cs="Times New Roman"/>
          <w:bCs/>
        </w:rPr>
        <w:t>Please speak to any material asset loss or gain within the product.</w:t>
      </w:r>
    </w:p>
    <w:p w14:paraId="44E32854" w14:textId="77777777" w:rsidR="004F208B" w:rsidRPr="00C77025" w:rsidRDefault="004F208B" w:rsidP="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tbl>
      <w:tblPr>
        <w:tblW w:w="873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85"/>
        <w:gridCol w:w="1310"/>
        <w:gridCol w:w="901"/>
        <w:gridCol w:w="1329"/>
        <w:gridCol w:w="804"/>
        <w:gridCol w:w="1237"/>
      </w:tblGrid>
      <w:tr w:rsidR="004F208B" w:rsidRPr="00C77025" w14:paraId="37D89F67" w14:textId="77777777">
        <w:tc>
          <w:tcPr>
            <w:tcW w:w="239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598EE745" w14:textId="77777777" w:rsidR="004F208B" w:rsidRPr="00C77025" w:rsidRDefault="004F208B">
            <w:pPr>
              <w:pStyle w:val="Heading4"/>
              <w:spacing w:line="276" w:lineRule="auto"/>
              <w:jc w:val="center"/>
              <w:rPr>
                <w:rFonts w:ascii="Times New Roman" w:hAnsi="Times New Roman" w:cs="Times New Roman"/>
                <w:color w:val="FDB625"/>
              </w:rPr>
            </w:pPr>
            <w:r w:rsidRPr="00C77025">
              <w:rPr>
                <w:rFonts w:ascii="Times New Roman" w:hAnsi="Times New Roman" w:cs="Times New Roman"/>
                <w:color w:val="FDB625"/>
              </w:rPr>
              <w:t>YR</w:t>
            </w:r>
          </w:p>
        </w:tc>
        <w:tc>
          <w:tcPr>
            <w:tcW w:w="77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5A4B2A37"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of Accts.</w:t>
            </w:r>
          </w:p>
        </w:tc>
        <w:tc>
          <w:tcPr>
            <w:tcW w:w="132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09F6C41"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Assets ($mln USD)</w:t>
            </w:r>
          </w:p>
        </w:tc>
        <w:tc>
          <w:tcPr>
            <w:tcW w:w="84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F08BF2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Acts. Gained</w:t>
            </w:r>
          </w:p>
        </w:tc>
        <w:tc>
          <w:tcPr>
            <w:tcW w:w="133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D99DDDD"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Gained ($mln USD)</w:t>
            </w:r>
          </w:p>
        </w:tc>
        <w:tc>
          <w:tcPr>
            <w:tcW w:w="807"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2E11E9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 Acts. Lost</w:t>
            </w:r>
          </w:p>
        </w:tc>
        <w:tc>
          <w:tcPr>
            <w:tcW w:w="1248"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015F15EC"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rPr>
            </w:pPr>
            <w:r w:rsidRPr="00C77025">
              <w:rPr>
                <w:rFonts w:ascii="Times New Roman" w:hAnsi="Times New Roman" w:cs="Times New Roman"/>
                <w:b/>
                <w:bCs/>
                <w:color w:val="FDB625"/>
              </w:rPr>
              <w:t>$Lost ($mln USD)</w:t>
            </w:r>
          </w:p>
        </w:tc>
      </w:tr>
      <w:tr w:rsidR="004F208B" w:rsidRPr="00C77025" w14:paraId="0EC7F0C4" w14:textId="77777777">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0C6813C1"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Previous Calendar Year</w:t>
            </w:r>
          </w:p>
        </w:tc>
        <w:tc>
          <w:tcPr>
            <w:tcW w:w="779" w:type="dxa"/>
            <w:tcBorders>
              <w:top w:val="single" w:sz="4" w:space="0" w:color="auto"/>
              <w:left w:val="single" w:sz="4" w:space="0" w:color="auto"/>
              <w:bottom w:val="single" w:sz="4" w:space="0" w:color="auto"/>
              <w:right w:val="single" w:sz="4" w:space="0" w:color="auto"/>
            </w:tcBorders>
            <w:vAlign w:val="center"/>
          </w:tcPr>
          <w:p w14:paraId="0FCA902F"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90A0FF9"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4213A670"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06E4EE82"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179EA036"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3B74E6D3"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77248708" w14:textId="77777777">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276C46F4"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2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7FEAB782"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6A8EF142"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08CA54B6"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55207487"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5923318A"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36305473"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23C8731D" w14:textId="77777777">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4F5D3424"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3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45A63B32"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1539B92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62807AF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75FA03E2"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1373F11C"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1F58A53"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61FC45F5" w14:textId="77777777">
        <w:trPr>
          <w:trHeight w:val="288"/>
        </w:trPr>
        <w:tc>
          <w:tcPr>
            <w:tcW w:w="2395" w:type="dxa"/>
            <w:tcBorders>
              <w:top w:val="single" w:sz="4" w:space="0" w:color="auto"/>
              <w:left w:val="single" w:sz="4" w:space="0" w:color="auto"/>
              <w:bottom w:val="single" w:sz="4" w:space="0" w:color="auto"/>
              <w:right w:val="single" w:sz="4" w:space="0" w:color="auto"/>
            </w:tcBorders>
            <w:vAlign w:val="center"/>
            <w:hideMark/>
          </w:tcPr>
          <w:p w14:paraId="5BF4D4A8"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4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5A8F28EA"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41218AD3"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3ED7971F"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6FCD4B43"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31CD42BA"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2A8596F0"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r w:rsidR="004F208B" w:rsidRPr="00C77025" w14:paraId="3EECC24A" w14:textId="77777777">
        <w:trPr>
          <w:trHeight w:val="288"/>
        </w:trPr>
        <w:tc>
          <w:tcPr>
            <w:tcW w:w="2395" w:type="dxa"/>
            <w:tcBorders>
              <w:top w:val="single" w:sz="4" w:space="0" w:color="auto"/>
              <w:left w:val="single" w:sz="4" w:space="0" w:color="auto"/>
              <w:bottom w:val="single" w:sz="4" w:space="0" w:color="auto"/>
              <w:right w:val="single" w:sz="4" w:space="0" w:color="auto"/>
            </w:tcBorders>
            <w:vAlign w:val="center"/>
          </w:tcPr>
          <w:p w14:paraId="2614C0DD" w14:textId="77777777" w:rsidR="004F208B" w:rsidRPr="00C77025" w:rsidRDefault="004F208B" w:rsidP="00B77E3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color w:val="1C2474"/>
              </w:rPr>
            </w:pPr>
            <w:r w:rsidRPr="00C77025">
              <w:rPr>
                <w:rFonts w:ascii="Times New Roman" w:hAnsi="Times New Roman" w:cs="Times New Roman"/>
                <w:color w:val="1C2474"/>
              </w:rPr>
              <w:t>5 Calendar Years Ago</w:t>
            </w:r>
          </w:p>
        </w:tc>
        <w:tc>
          <w:tcPr>
            <w:tcW w:w="779" w:type="dxa"/>
            <w:tcBorders>
              <w:top w:val="single" w:sz="4" w:space="0" w:color="auto"/>
              <w:left w:val="single" w:sz="4" w:space="0" w:color="auto"/>
              <w:bottom w:val="single" w:sz="4" w:space="0" w:color="auto"/>
              <w:right w:val="single" w:sz="4" w:space="0" w:color="auto"/>
            </w:tcBorders>
            <w:vAlign w:val="center"/>
          </w:tcPr>
          <w:p w14:paraId="0537B79B"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14:paraId="458B5634"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0D76D8C5"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vAlign w:val="center"/>
          </w:tcPr>
          <w:p w14:paraId="2366A2CF"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vAlign w:val="center"/>
          </w:tcPr>
          <w:p w14:paraId="33809D3E"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vAlign w:val="center"/>
          </w:tcPr>
          <w:p w14:paraId="681D1648" w14:textId="77777777" w:rsidR="004F208B" w:rsidRPr="00C77025" w:rsidRDefault="004F208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rPr>
            </w:pPr>
          </w:p>
        </w:tc>
      </w:tr>
    </w:tbl>
    <w:p w14:paraId="1BE66D92" w14:textId="77777777" w:rsidR="004F208B" w:rsidRPr="00C77025" w:rsidRDefault="004F208B" w:rsidP="004F208B">
      <w:pPr>
        <w:pStyle w:val="ListParagraph"/>
        <w:tabs>
          <w:tab w:val="left" w:pos="1180"/>
        </w:tabs>
        <w:ind w:right="115"/>
        <w:jc w:val="both"/>
        <w:rPr>
          <w:rFonts w:ascii="Times New Roman" w:eastAsia="Calibri" w:hAnsi="Times New Roman" w:cs="Times New Roman"/>
        </w:rPr>
      </w:pPr>
    </w:p>
    <w:p w14:paraId="720647F6" w14:textId="77777777" w:rsidR="004F208B" w:rsidRDefault="004F208B" w:rsidP="006B4E5B">
      <w:pPr>
        <w:pStyle w:val="ListParagraph"/>
        <w:numPr>
          <w:ilvl w:val="0"/>
          <w:numId w:val="27"/>
        </w:numPr>
        <w:tabs>
          <w:tab w:val="left" w:pos="1180"/>
        </w:tabs>
        <w:ind w:right="115"/>
        <w:contextualSpacing/>
        <w:jc w:val="both"/>
        <w:rPr>
          <w:rFonts w:ascii="Times New Roman" w:eastAsia="Calibri" w:hAnsi="Times New Roman" w:cs="Times New Roman"/>
        </w:rPr>
      </w:pPr>
      <w:r w:rsidRPr="00C77025">
        <w:rPr>
          <w:rFonts w:ascii="Times New Roman" w:eastAsia="Calibri" w:hAnsi="Times New Roman" w:cs="Times New Roman"/>
        </w:rPr>
        <w:t>Provide the top 1, 5, 10 clients’ names as well as their assets as a % of the strategy’s AUM.</w:t>
      </w:r>
    </w:p>
    <w:p w14:paraId="7DD283F3" w14:textId="77777777" w:rsidR="00BE7AE6" w:rsidRDefault="00BE7AE6" w:rsidP="00BE7AE6">
      <w:pPr>
        <w:pStyle w:val="ListParagraph"/>
        <w:tabs>
          <w:tab w:val="left" w:pos="1180"/>
        </w:tabs>
        <w:ind w:left="720" w:right="115"/>
        <w:contextualSpacing/>
        <w:jc w:val="both"/>
        <w:rPr>
          <w:rFonts w:ascii="Times New Roman" w:eastAsia="Calibri" w:hAnsi="Times New Roman" w:cs="Times New Roman"/>
        </w:rPr>
      </w:pPr>
    </w:p>
    <w:p w14:paraId="2B7AAE58" w14:textId="77777777" w:rsidR="001F1BFD" w:rsidRPr="00596439" w:rsidRDefault="001F1BFD" w:rsidP="001F1BFD">
      <w:pPr>
        <w:pStyle w:val="ListParagraph"/>
        <w:numPr>
          <w:ilvl w:val="0"/>
          <w:numId w:val="27"/>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Specifically regarding a separate account, do you allow a client’s custodian to conduct securities lending. If no, why? If yes, please describe the relevant parameters that INPRS should be made aware of.</w:t>
      </w:r>
    </w:p>
    <w:p w14:paraId="5742FA77" w14:textId="77777777" w:rsidR="001F1BFD" w:rsidRPr="00C77025" w:rsidRDefault="001F1BFD" w:rsidP="00BE7AE6">
      <w:pPr>
        <w:pStyle w:val="ListParagraph"/>
        <w:tabs>
          <w:tab w:val="left" w:pos="1180"/>
        </w:tabs>
        <w:ind w:left="720" w:right="115"/>
        <w:contextualSpacing/>
        <w:jc w:val="both"/>
        <w:rPr>
          <w:rFonts w:ascii="Times New Roman" w:eastAsia="Calibri" w:hAnsi="Times New Roman" w:cs="Times New Roman"/>
        </w:rPr>
      </w:pPr>
    </w:p>
    <w:p w14:paraId="7603A4F8" w14:textId="6C2730AC" w:rsidR="004F208B" w:rsidRPr="00C77025" w:rsidRDefault="004F208B" w:rsidP="006B4E5B">
      <w:pPr>
        <w:pStyle w:val="BodyText"/>
        <w:numPr>
          <w:ilvl w:val="0"/>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Specifically regarding commingled vehicles (excluding mutual funds):</w:t>
      </w:r>
    </w:p>
    <w:p w14:paraId="04DCC0FF"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Style w:val="ui-provider"/>
          <w:rFonts w:eastAsiaTheme="majorEastAsia" w:cs="Times New Roman"/>
        </w:rPr>
        <w:t>How are inflows and outflows handled within the commingled fund? Discuss any unique trading considerations (e.g., in-kind transfers) as opposed to separate accounts.</w:t>
      </w:r>
    </w:p>
    <w:p w14:paraId="23E4B6B4"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Describe the structure of your commingled investment vehicle(s), including type (e.g., LLC, L.P.) and domicile.</w:t>
      </w:r>
    </w:p>
    <w:p w14:paraId="1841D67C"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 xml:space="preserve">Aside from the stated management and incentive fees, what additional fees or </w:t>
      </w:r>
      <w:r w:rsidRPr="00C77025">
        <w:rPr>
          <w:rFonts w:eastAsia="Calibri" w:cs="Times New Roman"/>
          <w:color w:val="000000" w:themeColor="text1"/>
        </w:rPr>
        <w:lastRenderedPageBreak/>
        <w:t>expenses are borne by the commingled vehicle? Please provide annual estimates in bps for these fees/expenses and state the cap, if any.</w:t>
      </w:r>
    </w:p>
    <w:p w14:paraId="30CE0447" w14:textId="77777777" w:rsidR="004F208B" w:rsidRPr="00C77025" w:rsidRDefault="004F208B" w:rsidP="006B4E5B">
      <w:pPr>
        <w:pStyle w:val="BodyText"/>
        <w:numPr>
          <w:ilvl w:val="1"/>
          <w:numId w:val="27"/>
        </w:numPr>
        <w:tabs>
          <w:tab w:val="left" w:pos="1180"/>
        </w:tabs>
        <w:autoSpaceDN w:val="0"/>
        <w:ind w:right="933"/>
        <w:rPr>
          <w:rFonts w:eastAsia="Calibri" w:cs="Times New Roman"/>
          <w:color w:val="000000" w:themeColor="text1"/>
        </w:rPr>
      </w:pPr>
      <w:r w:rsidRPr="00C77025">
        <w:rPr>
          <w:rFonts w:eastAsia="Calibri" w:cs="Times New Roman"/>
          <w:color w:val="000000" w:themeColor="text1"/>
        </w:rPr>
        <w:t>How often may an investor withdraw funds? What is the notice period? Are there any lockups or gates associated with this fund? Are investors paid with cash or distribution in kind? Are there any fees or penalties associated with withdrawals?</w:t>
      </w:r>
    </w:p>
    <w:p w14:paraId="6A86D83B" w14:textId="77777777" w:rsidR="004F208B" w:rsidRPr="00C77025" w:rsidRDefault="004F208B" w:rsidP="006B4E5B">
      <w:pPr>
        <w:pStyle w:val="ListParagraph"/>
        <w:numPr>
          <w:ilvl w:val="1"/>
          <w:numId w:val="27"/>
        </w:numPr>
        <w:autoSpaceDE w:val="0"/>
        <w:autoSpaceDN w:val="0"/>
        <w:spacing w:before="1"/>
        <w:ind w:right="580"/>
        <w:contextualSpacing/>
        <w:rPr>
          <w:rFonts w:ascii="Times New Roman" w:hAnsi="Times New Roman" w:cs="Times New Roman"/>
          <w:color w:val="000000" w:themeColor="text1"/>
        </w:rPr>
      </w:pPr>
      <w:r w:rsidRPr="00C77025">
        <w:rPr>
          <w:rFonts w:ascii="Times New Roman" w:hAnsi="Times New Roman" w:cs="Times New Roman"/>
          <w:color w:val="000000" w:themeColor="text1"/>
        </w:rPr>
        <w:t>Describe your securities lending program and cash collateral pools and investment guidelines.  What is the lending income split with the client in your commingled funds?  Do you have lending and non-lending versions of your index funds?  Provide concise detail on lending and non-lending options at your firm.   </w:t>
      </w:r>
    </w:p>
    <w:p w14:paraId="5222315D" w14:textId="77777777" w:rsidR="004F208B" w:rsidRDefault="004F208B" w:rsidP="004F208B">
      <w:pPr>
        <w:autoSpaceDE w:val="0"/>
        <w:autoSpaceDN w:val="0"/>
        <w:spacing w:before="1"/>
        <w:ind w:left="360" w:right="580"/>
        <w:rPr>
          <w:rFonts w:ascii="Times New Roman" w:hAnsi="Times New Roman" w:cs="Times New Roman"/>
          <w:b/>
          <w:bCs/>
        </w:rPr>
      </w:pPr>
    </w:p>
    <w:p w14:paraId="04CCA623" w14:textId="77777777" w:rsidR="004F208B" w:rsidRPr="00C77025" w:rsidRDefault="004F208B" w:rsidP="004F208B">
      <w:pPr>
        <w:autoSpaceDE w:val="0"/>
        <w:autoSpaceDN w:val="0"/>
        <w:spacing w:before="1"/>
        <w:ind w:left="360" w:right="580"/>
        <w:rPr>
          <w:rFonts w:ascii="Times New Roman" w:hAnsi="Times New Roman" w:cs="Times New Roman"/>
          <w:b/>
          <w:bCs/>
        </w:rPr>
      </w:pPr>
    </w:p>
    <w:p w14:paraId="3A0E4F07"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Operations, Trading, and Internal Controls</w:t>
      </w:r>
    </w:p>
    <w:p w14:paraId="3590705A" w14:textId="77777777" w:rsidR="00BE7AE6" w:rsidRPr="00C77025" w:rsidRDefault="00BE7AE6" w:rsidP="004F208B">
      <w:pPr>
        <w:pStyle w:val="Heading2"/>
        <w:rPr>
          <w:rFonts w:cs="Times New Roman"/>
          <w:b w:val="0"/>
          <w:bCs w:val="0"/>
          <w:sz w:val="22"/>
          <w:szCs w:val="22"/>
        </w:rPr>
      </w:pPr>
    </w:p>
    <w:p w14:paraId="51FA8FDE" w14:textId="77777777" w:rsidR="004F208B" w:rsidRDefault="004F208B" w:rsidP="006B4E5B">
      <w:pPr>
        <w:pStyle w:val="ListParagraph"/>
        <w:numPr>
          <w:ilvl w:val="0"/>
          <w:numId w:val="32"/>
        </w:numPr>
        <w:tabs>
          <w:tab w:val="left" w:pos="1020"/>
        </w:tabs>
        <w:autoSpaceDE w:val="0"/>
        <w:autoSpaceDN w:val="0"/>
        <w:contextualSpacing/>
        <w:rPr>
          <w:rFonts w:ascii="Times New Roman" w:hAnsi="Times New Roman" w:cs="Times New Roman"/>
        </w:rPr>
      </w:pPr>
      <w:r w:rsidRPr="00C77025">
        <w:rPr>
          <w:rFonts w:ascii="Times New Roman" w:hAnsi="Times New Roman" w:cs="Times New Roman"/>
        </w:rPr>
        <w:t>Describe the organizational structure and main functional roles of your middle/back office</w:t>
      </w:r>
      <w:r w:rsidRPr="00C77025">
        <w:rPr>
          <w:rFonts w:ascii="Times New Roman" w:hAnsi="Times New Roman" w:cs="Times New Roman"/>
          <w:spacing w:val="28"/>
        </w:rPr>
        <w:t xml:space="preserve"> </w:t>
      </w:r>
      <w:r w:rsidRPr="00C77025">
        <w:rPr>
          <w:rFonts w:ascii="Times New Roman" w:hAnsi="Times New Roman" w:cs="Times New Roman"/>
        </w:rPr>
        <w:t>and identify all relevant key individuals responsible for executing</w:t>
      </w:r>
      <w:r w:rsidRPr="00C77025">
        <w:rPr>
          <w:rFonts w:ascii="Times New Roman" w:hAnsi="Times New Roman" w:cs="Times New Roman"/>
          <w:spacing w:val="-11"/>
        </w:rPr>
        <w:t xml:space="preserve"> </w:t>
      </w:r>
      <w:r w:rsidRPr="00C77025">
        <w:rPr>
          <w:rFonts w:ascii="Times New Roman" w:hAnsi="Times New Roman" w:cs="Times New Roman"/>
        </w:rPr>
        <w:t>transactions.</w:t>
      </w:r>
    </w:p>
    <w:p w14:paraId="45F0C4A5" w14:textId="77777777" w:rsidR="00502FCF" w:rsidRPr="00C77025" w:rsidRDefault="00502FCF" w:rsidP="00502FCF">
      <w:pPr>
        <w:pStyle w:val="ListParagraph"/>
        <w:tabs>
          <w:tab w:val="left" w:pos="1020"/>
        </w:tabs>
        <w:autoSpaceDE w:val="0"/>
        <w:autoSpaceDN w:val="0"/>
        <w:ind w:left="720"/>
        <w:contextualSpacing/>
        <w:rPr>
          <w:rFonts w:ascii="Times New Roman" w:hAnsi="Times New Roman" w:cs="Times New Roman"/>
        </w:rPr>
      </w:pPr>
    </w:p>
    <w:p w14:paraId="146E06B3" w14:textId="77777777" w:rsidR="004F208B" w:rsidRPr="00502FCF"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hAnsi="Times New Roman" w:cs="Times New Roman"/>
          <w:iCs/>
          <w:spacing w:val="-1"/>
        </w:rPr>
        <w:t>Does your firm have written policies and procedures to ensure best execution? If yes, either provide a copy of the policies and procedures or summarize them here.</w:t>
      </w:r>
    </w:p>
    <w:p w14:paraId="716420B5" w14:textId="77777777" w:rsidR="00502FCF" w:rsidRPr="00502FCF" w:rsidRDefault="00502FCF" w:rsidP="00502FCF">
      <w:pPr>
        <w:ind w:right="115"/>
        <w:contextualSpacing/>
        <w:jc w:val="both"/>
        <w:rPr>
          <w:rFonts w:ascii="Times New Roman" w:eastAsia="Calibri" w:hAnsi="Times New Roman" w:cs="Times New Roman"/>
        </w:rPr>
      </w:pPr>
    </w:p>
    <w:p w14:paraId="5C03CCB4" w14:textId="77777777" w:rsidR="004F208B" w:rsidRPr="00502FCF" w:rsidRDefault="004F208B" w:rsidP="006B4E5B">
      <w:pPr>
        <w:pStyle w:val="ListParagraph"/>
        <w:numPr>
          <w:ilvl w:val="0"/>
          <w:numId w:val="32"/>
        </w:numPr>
        <w:contextualSpacing/>
        <w:rPr>
          <w:rFonts w:ascii="Times New Roman" w:eastAsia="Calibri" w:hAnsi="Times New Roman" w:cs="Times New Roman"/>
        </w:rPr>
      </w:pPr>
      <w:r w:rsidRPr="00C77025">
        <w:rPr>
          <w:rFonts w:ascii="Times New Roman" w:hAnsi="Times New Roman" w:cs="Times New Roman"/>
        </w:rPr>
        <w:t>What were total trading costs for this portfolio (bps and dollars) for the most recent calendar year?</w:t>
      </w:r>
    </w:p>
    <w:p w14:paraId="170A2F25" w14:textId="77777777" w:rsidR="00502FCF" w:rsidRPr="00502FCF" w:rsidRDefault="00502FCF" w:rsidP="00502FCF">
      <w:pPr>
        <w:contextualSpacing/>
        <w:rPr>
          <w:rFonts w:ascii="Times New Roman" w:eastAsia="Calibri" w:hAnsi="Times New Roman" w:cs="Times New Roman"/>
        </w:rPr>
      </w:pPr>
    </w:p>
    <w:p w14:paraId="18D100C4"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Discuss procedures used to prevent and detect rogue/unauthorized trading in client or firm accounts.</w:t>
      </w:r>
    </w:p>
    <w:p w14:paraId="15749040" w14:textId="77777777" w:rsidR="00502FCF" w:rsidRPr="00C77025" w:rsidRDefault="00502FCF" w:rsidP="00502FCF">
      <w:pPr>
        <w:pStyle w:val="ListParagraph"/>
        <w:autoSpaceDE w:val="0"/>
        <w:autoSpaceDN w:val="0"/>
        <w:ind w:left="720" w:right="580"/>
        <w:contextualSpacing/>
        <w:rPr>
          <w:rFonts w:ascii="Times New Roman" w:hAnsi="Times New Roman" w:cs="Times New Roman"/>
        </w:rPr>
      </w:pPr>
    </w:p>
    <w:p w14:paraId="25171DD8"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Calibri" w:hAnsi="Times New Roman" w:cs="Times New Roman"/>
          <w:spacing w:val="-1"/>
        </w:rPr>
        <w:t>Provide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overview</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of </w:t>
      </w:r>
      <w:r w:rsidRPr="00C77025">
        <w:rPr>
          <w:rFonts w:ascii="Times New Roman" w:eastAsia="Calibri" w:hAnsi="Times New Roman" w:cs="Times New Roman"/>
          <w:spacing w:val="-2"/>
        </w:rPr>
        <w:t>your</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policies</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and</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monitoring procedures</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regarding employees’</w:t>
      </w:r>
      <w:r w:rsidRPr="00C77025">
        <w:rPr>
          <w:rFonts w:ascii="Times New Roman" w:eastAsia="Calibri" w:hAnsi="Times New Roman" w:cs="Times New Roman"/>
          <w:spacing w:val="53"/>
        </w:rPr>
        <w:t xml:space="preserve"> </w:t>
      </w:r>
      <w:r w:rsidRPr="00C77025">
        <w:rPr>
          <w:rFonts w:ascii="Times New Roman" w:eastAsia="Calibri" w:hAnsi="Times New Roman" w:cs="Times New Roman"/>
          <w:spacing w:val="-1"/>
        </w:rPr>
        <w:t>personal</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trading activities.</w:t>
      </w:r>
    </w:p>
    <w:p w14:paraId="1A69A23E"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2E0BB9E"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any senior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members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operations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staff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 xml:space="preserve">group directly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indirectly</w:t>
      </w:r>
      <w:r w:rsidRPr="00C77025">
        <w:rPr>
          <w:rFonts w:ascii="Times New Roman" w:eastAsia="Times New Roman" w:hAnsi="Times New Roman" w:cs="Times New Roman"/>
          <w:spacing w:val="50"/>
        </w:rPr>
        <w:t xml:space="preserve"> </w:t>
      </w:r>
      <w:r w:rsidRPr="00C77025">
        <w:rPr>
          <w:rFonts w:ascii="Times New Roman" w:eastAsia="Times New Roman" w:hAnsi="Times New Roman" w:cs="Times New Roman"/>
          <w:spacing w:val="-1"/>
        </w:rPr>
        <w:t>related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any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employees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what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controls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are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place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mitigate</w:t>
      </w:r>
      <w:r w:rsidRPr="00C77025">
        <w:rPr>
          <w:rFonts w:ascii="Times New Roman" w:eastAsia="Times New Roman" w:hAnsi="Times New Roman" w:cs="Times New Roman"/>
          <w:spacing w:val="57"/>
        </w:rPr>
        <w:t xml:space="preserve"> </w:t>
      </w:r>
      <w:r w:rsidRPr="00C77025">
        <w:rPr>
          <w:rFonts w:ascii="Times New Roman" w:eastAsia="Times New Roman" w:hAnsi="Times New Roman" w:cs="Times New Roman"/>
          <w:spacing w:val="-1"/>
        </w:rPr>
        <w:t>potential</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conflicts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interest?</w:t>
      </w:r>
    </w:p>
    <w:p w14:paraId="40EC21AD"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28A4F34" w14:textId="77777777" w:rsidR="004F208B" w:rsidRPr="00502FCF"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firm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any director,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officer,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principal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employee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have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ownership interest,</w:t>
      </w:r>
      <w:r w:rsidRPr="00C77025">
        <w:rPr>
          <w:rFonts w:ascii="Times New Roman" w:eastAsia="Times New Roman" w:hAnsi="Times New Roman" w:cs="Times New Roman"/>
          <w:spacing w:val="51"/>
        </w:rPr>
        <w:t xml:space="preserve"> </w:t>
      </w:r>
      <w:r w:rsidRPr="00C77025">
        <w:rPr>
          <w:rFonts w:ascii="Times New Roman" w:eastAsia="Times New Roman" w:hAnsi="Times New Roman" w:cs="Times New Roman"/>
          <w:spacing w:val="-1"/>
        </w:rPr>
        <w:t>economic</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arrangement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affiliation with</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any organization other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than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firm?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spacing w:val="47"/>
        </w:rPr>
        <w:t xml:space="preserve"> </w:t>
      </w:r>
      <w:r w:rsidRPr="00C77025">
        <w:rPr>
          <w:rFonts w:ascii="Times New Roman" w:eastAsia="Times New Roman" w:hAnsi="Times New Roman" w:cs="Times New Roman"/>
          <w:spacing w:val="-1"/>
        </w:rPr>
        <w:t>identify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relevant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entities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describe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nature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each arrangement.</w:t>
      </w:r>
    </w:p>
    <w:p w14:paraId="0B23090A" w14:textId="77777777" w:rsidR="00502FCF" w:rsidRPr="00502FCF" w:rsidRDefault="00502FCF" w:rsidP="00502FCF">
      <w:pPr>
        <w:tabs>
          <w:tab w:val="left" w:pos="840"/>
        </w:tabs>
        <w:ind w:right="115"/>
        <w:contextualSpacing/>
        <w:jc w:val="both"/>
        <w:rPr>
          <w:rFonts w:ascii="Times New Roman" w:eastAsia="Calibri" w:hAnsi="Times New Roman" w:cs="Times New Roman"/>
        </w:rPr>
      </w:pPr>
    </w:p>
    <w:p w14:paraId="0F0D3737" w14:textId="77777777" w:rsidR="004F208B" w:rsidRPr="008F0DF1" w:rsidRDefault="004F208B" w:rsidP="006B4E5B">
      <w:pPr>
        <w:pStyle w:val="ListParagraph"/>
        <w:numPr>
          <w:ilvl w:val="0"/>
          <w:numId w:val="32"/>
        </w:numPr>
        <w:tabs>
          <w:tab w:val="left" w:pos="9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Is</w:t>
      </w:r>
      <w:r w:rsidRPr="00C77025">
        <w:rPr>
          <w:rFonts w:ascii="Times New Roman" w:eastAsia="Times New Roman" w:hAnsi="Times New Roman" w:cs="Times New Roman"/>
        </w:rPr>
        <w:t xml:space="preserve"> 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its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parent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affiliate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broker/dealer? Does your firm or parent firm have an interest in a securities brokerage firm? Does your firm trade for client accounts through this broker/dealer? </w:t>
      </w:r>
    </w:p>
    <w:p w14:paraId="622103F3" w14:textId="77777777" w:rsidR="008F0DF1" w:rsidRPr="008F0DF1" w:rsidRDefault="008F0DF1" w:rsidP="008F0DF1">
      <w:pPr>
        <w:tabs>
          <w:tab w:val="left" w:pos="90"/>
        </w:tabs>
        <w:ind w:right="115"/>
        <w:contextualSpacing/>
        <w:jc w:val="both"/>
        <w:rPr>
          <w:rFonts w:ascii="Times New Roman" w:eastAsia="Calibri" w:hAnsi="Times New Roman" w:cs="Times New Roman"/>
        </w:rPr>
      </w:pPr>
    </w:p>
    <w:p w14:paraId="090C01BC" w14:textId="77777777" w:rsidR="004F208B" w:rsidRPr="008F0DF1"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Discuss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other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potential</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conflicts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 xml:space="preserve">interest related </w:t>
      </w:r>
      <w:r w:rsidRPr="00C77025">
        <w:rPr>
          <w:rFonts w:ascii="Times New Roman" w:eastAsia="Times New Roman" w:hAnsi="Times New Roman" w:cs="Times New Roman"/>
        </w:rPr>
        <w:t>to</w:t>
      </w:r>
      <w:r w:rsidRPr="00C77025">
        <w:rPr>
          <w:rFonts w:ascii="Times New Roman" w:eastAsia="Times New Roman" w:hAnsi="Times New Roman" w:cs="Times New Roman"/>
          <w:spacing w:val="-1"/>
        </w:rPr>
        <w:t xml:space="preserve"> 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proposed</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mandate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w:t>
      </w:r>
      <w:r w:rsidRPr="00C77025">
        <w:rPr>
          <w:rFonts w:ascii="Times New Roman" w:eastAsia="Times New Roman" w:hAnsi="Times New Roman" w:cs="Times New Roman"/>
          <w:spacing w:val="55"/>
        </w:rPr>
        <w:t xml:space="preserve"> </w:t>
      </w:r>
      <w:r w:rsidRPr="00C77025">
        <w:rPr>
          <w:rFonts w:ascii="Times New Roman" w:eastAsia="Times New Roman" w:hAnsi="Times New Roman" w:cs="Times New Roman"/>
          <w:spacing w:val="-1"/>
        </w:rPr>
        <w:t>indicate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addressed through internal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controls.</w:t>
      </w:r>
    </w:p>
    <w:p w14:paraId="0614B007" w14:textId="77777777" w:rsidR="008F0DF1" w:rsidRPr="008F0DF1" w:rsidRDefault="008F0DF1" w:rsidP="008F0DF1">
      <w:pPr>
        <w:tabs>
          <w:tab w:val="left" w:pos="840"/>
        </w:tabs>
        <w:ind w:right="115"/>
        <w:contextualSpacing/>
        <w:jc w:val="both"/>
        <w:rPr>
          <w:rFonts w:ascii="Times New Roman" w:eastAsia="Calibri" w:hAnsi="Times New Roman" w:cs="Times New Roman"/>
        </w:rPr>
      </w:pPr>
    </w:p>
    <w:p w14:paraId="2CAB4376" w14:textId="77777777" w:rsidR="004F208B" w:rsidRPr="008F0DF1"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hAnsi="Times New Roman" w:cs="Times New Roman"/>
          <w:spacing w:val="-1"/>
        </w:rPr>
        <w:t>Provide</w:t>
      </w:r>
      <w:r w:rsidRPr="00C77025">
        <w:rPr>
          <w:rFonts w:ascii="Times New Roman" w:hAnsi="Times New Roman" w:cs="Times New Roman"/>
          <w:spacing w:val="1"/>
        </w:rPr>
        <w:t xml:space="preserve"> </w:t>
      </w:r>
      <w:r w:rsidRPr="00C77025">
        <w:rPr>
          <w:rFonts w:ascii="Times New Roman" w:hAnsi="Times New Roman" w:cs="Times New Roman"/>
          <w:spacing w:val="-1"/>
        </w:rPr>
        <w:t>an</w:t>
      </w:r>
      <w:r w:rsidRPr="00C77025">
        <w:rPr>
          <w:rFonts w:ascii="Times New Roman" w:hAnsi="Times New Roman" w:cs="Times New Roman"/>
          <w:spacing w:val="-3"/>
        </w:rPr>
        <w:t xml:space="preserve"> </w:t>
      </w:r>
      <w:r w:rsidRPr="00C77025">
        <w:rPr>
          <w:rFonts w:ascii="Times New Roman" w:hAnsi="Times New Roman" w:cs="Times New Roman"/>
          <w:spacing w:val="-1"/>
        </w:rPr>
        <w:t>overview</w:t>
      </w:r>
      <w:r w:rsidRPr="00C77025">
        <w:rPr>
          <w:rFonts w:ascii="Times New Roman" w:hAnsi="Times New Roman" w:cs="Times New Roman"/>
          <w:spacing w:val="-2"/>
        </w:rPr>
        <w:t xml:space="preserve"> </w:t>
      </w:r>
      <w:r w:rsidRPr="00C77025">
        <w:rPr>
          <w:rFonts w:ascii="Times New Roman" w:hAnsi="Times New Roman" w:cs="Times New Roman"/>
        </w:rPr>
        <w:t xml:space="preserve">of </w:t>
      </w:r>
      <w:r w:rsidRPr="00C77025">
        <w:rPr>
          <w:rFonts w:ascii="Times New Roman" w:hAnsi="Times New Roman" w:cs="Times New Roman"/>
          <w:spacing w:val="-2"/>
        </w:rPr>
        <w:t>your</w:t>
      </w:r>
      <w:r w:rsidRPr="00C77025">
        <w:rPr>
          <w:rFonts w:ascii="Times New Roman" w:hAnsi="Times New Roman" w:cs="Times New Roman"/>
        </w:rPr>
        <w:t xml:space="preserve"> </w:t>
      </w:r>
      <w:r w:rsidRPr="00C77025">
        <w:rPr>
          <w:rFonts w:ascii="Times New Roman" w:hAnsi="Times New Roman" w:cs="Times New Roman"/>
          <w:spacing w:val="-1"/>
        </w:rPr>
        <w:t>procedures</w:t>
      </w:r>
      <w:r w:rsidRPr="00C77025">
        <w:rPr>
          <w:rFonts w:ascii="Times New Roman" w:hAnsi="Times New Roman" w:cs="Times New Roman"/>
        </w:rPr>
        <w:t xml:space="preserve"> </w:t>
      </w:r>
      <w:r w:rsidRPr="00C77025">
        <w:rPr>
          <w:rFonts w:ascii="Times New Roman" w:hAnsi="Times New Roman" w:cs="Times New Roman"/>
          <w:spacing w:val="-1"/>
        </w:rPr>
        <w:t>and controls</w:t>
      </w:r>
      <w:r w:rsidRPr="00C77025">
        <w:rPr>
          <w:rFonts w:ascii="Times New Roman" w:hAnsi="Times New Roman" w:cs="Times New Roman"/>
        </w:rPr>
        <w:t xml:space="preserve"> </w:t>
      </w:r>
      <w:r w:rsidRPr="00C77025">
        <w:rPr>
          <w:rFonts w:ascii="Times New Roman" w:hAnsi="Times New Roman" w:cs="Times New Roman"/>
          <w:spacing w:val="-1"/>
        </w:rPr>
        <w:t>for</w:t>
      </w:r>
      <w:r w:rsidRPr="00C77025">
        <w:rPr>
          <w:rFonts w:ascii="Times New Roman" w:hAnsi="Times New Roman" w:cs="Times New Roman"/>
        </w:rPr>
        <w:t xml:space="preserve"> </w:t>
      </w:r>
      <w:r w:rsidRPr="00C77025">
        <w:rPr>
          <w:rFonts w:ascii="Times New Roman" w:hAnsi="Times New Roman" w:cs="Times New Roman"/>
          <w:spacing w:val="-1"/>
        </w:rPr>
        <w:t>transferring</w:t>
      </w:r>
      <w:r w:rsidRPr="00C77025">
        <w:rPr>
          <w:rFonts w:ascii="Times New Roman" w:hAnsi="Times New Roman" w:cs="Times New Roman"/>
          <w:spacing w:val="-3"/>
        </w:rPr>
        <w:t xml:space="preserve"> </w:t>
      </w:r>
      <w:r w:rsidRPr="00C77025">
        <w:rPr>
          <w:rFonts w:ascii="Times New Roman" w:hAnsi="Times New Roman" w:cs="Times New Roman"/>
          <w:spacing w:val="-1"/>
        </w:rPr>
        <w:t>money,</w:t>
      </w:r>
      <w:r w:rsidRPr="00C77025">
        <w:rPr>
          <w:rFonts w:ascii="Times New Roman" w:hAnsi="Times New Roman" w:cs="Times New Roman"/>
        </w:rPr>
        <w:t xml:space="preserve"> </w:t>
      </w:r>
      <w:r w:rsidRPr="00C77025">
        <w:rPr>
          <w:rFonts w:ascii="Times New Roman" w:hAnsi="Times New Roman" w:cs="Times New Roman"/>
          <w:spacing w:val="-1"/>
        </w:rPr>
        <w:t>including</w:t>
      </w:r>
      <w:r w:rsidRPr="00C77025">
        <w:rPr>
          <w:rFonts w:ascii="Times New Roman" w:hAnsi="Times New Roman" w:cs="Times New Roman"/>
        </w:rPr>
        <w:t xml:space="preserve"> </w:t>
      </w:r>
      <w:r w:rsidRPr="00C77025">
        <w:rPr>
          <w:rFonts w:ascii="Times New Roman" w:hAnsi="Times New Roman" w:cs="Times New Roman"/>
          <w:spacing w:val="-1"/>
        </w:rPr>
        <w:t>the names</w:t>
      </w:r>
      <w:r w:rsidRPr="00C77025">
        <w:rPr>
          <w:rFonts w:ascii="Times New Roman" w:hAnsi="Times New Roman" w:cs="Times New Roman"/>
          <w:spacing w:val="-2"/>
        </w:rPr>
        <w:t xml:space="preserve"> </w:t>
      </w:r>
      <w:r w:rsidRPr="00C77025">
        <w:rPr>
          <w:rFonts w:ascii="Times New Roman" w:hAnsi="Times New Roman" w:cs="Times New Roman"/>
          <w:spacing w:val="-1"/>
        </w:rPr>
        <w:t>and authorization levels</w:t>
      </w:r>
      <w:r w:rsidRPr="00C77025">
        <w:rPr>
          <w:rFonts w:ascii="Times New Roman" w:hAnsi="Times New Roman" w:cs="Times New Roman"/>
          <w:spacing w:val="-2"/>
        </w:rPr>
        <w:t xml:space="preserve"> </w:t>
      </w:r>
      <w:r w:rsidRPr="00C77025">
        <w:rPr>
          <w:rFonts w:ascii="Times New Roman" w:hAnsi="Times New Roman" w:cs="Times New Roman"/>
        </w:rPr>
        <w:t xml:space="preserve">of </w:t>
      </w:r>
      <w:r w:rsidRPr="00C77025">
        <w:rPr>
          <w:rFonts w:ascii="Times New Roman" w:hAnsi="Times New Roman" w:cs="Times New Roman"/>
          <w:spacing w:val="-1"/>
        </w:rPr>
        <w:t>all</w:t>
      </w:r>
      <w:r w:rsidRPr="00C77025">
        <w:rPr>
          <w:rFonts w:ascii="Times New Roman" w:hAnsi="Times New Roman" w:cs="Times New Roman"/>
          <w:spacing w:val="-3"/>
        </w:rPr>
        <w:t xml:space="preserve"> </w:t>
      </w:r>
      <w:r w:rsidRPr="00C77025">
        <w:rPr>
          <w:rFonts w:ascii="Times New Roman" w:hAnsi="Times New Roman" w:cs="Times New Roman"/>
          <w:spacing w:val="-1"/>
        </w:rPr>
        <w:t>approved signatories.</w:t>
      </w:r>
    </w:p>
    <w:p w14:paraId="5C0587F2" w14:textId="77777777" w:rsidR="008F0DF1" w:rsidRPr="008F0DF1" w:rsidRDefault="008F0DF1" w:rsidP="008F0DF1">
      <w:pPr>
        <w:ind w:right="115"/>
        <w:contextualSpacing/>
        <w:jc w:val="both"/>
        <w:rPr>
          <w:rFonts w:ascii="Times New Roman" w:eastAsia="Calibri" w:hAnsi="Times New Roman" w:cs="Times New Roman"/>
        </w:rPr>
      </w:pPr>
    </w:p>
    <w:p w14:paraId="4147D60F" w14:textId="77777777" w:rsidR="004F208B" w:rsidRPr="00C77025" w:rsidRDefault="004F208B" w:rsidP="006B4E5B">
      <w:pPr>
        <w:pStyle w:val="ListParagraph"/>
        <w:numPr>
          <w:ilvl w:val="0"/>
          <w:numId w:val="32"/>
        </w:numPr>
        <w:tabs>
          <w:tab w:val="left" w:pos="84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Provide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a</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counterparts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company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maintains</w:t>
      </w:r>
      <w:r w:rsidRPr="00C77025">
        <w:rPr>
          <w:rFonts w:ascii="Times New Roman" w:eastAsia="Times New Roman" w:hAnsi="Times New Roman" w:cs="Times New Roman"/>
        </w:rPr>
        <w:t xml:space="preserve"> a </w:t>
      </w:r>
      <w:r w:rsidRPr="00C77025">
        <w:rPr>
          <w:rFonts w:ascii="Times New Roman" w:eastAsia="Times New Roman" w:hAnsi="Times New Roman" w:cs="Times New Roman"/>
          <w:spacing w:val="-1"/>
        </w:rPr>
        <w:t>business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relationship</w:t>
      </w:r>
      <w:r w:rsidRPr="00C77025">
        <w:rPr>
          <w:rFonts w:ascii="Times New Roman" w:eastAsia="Times New Roman" w:hAnsi="Times New Roman" w:cs="Times New Roman"/>
          <w:spacing w:val="48"/>
        </w:rPr>
        <w:t xml:space="preserve"> </w:t>
      </w:r>
      <w:r w:rsidRPr="00C77025">
        <w:rPr>
          <w:rFonts w:ascii="Times New Roman" w:eastAsia="Times New Roman" w:hAnsi="Times New Roman" w:cs="Times New Roman"/>
          <w:spacing w:val="-1"/>
        </w:rPr>
        <w:t>with and 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how</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long:</w:t>
      </w:r>
    </w:p>
    <w:p w14:paraId="7BEBDD0E" w14:textId="77777777" w:rsidR="004F208B" w:rsidRPr="00C77025" w:rsidRDefault="004F208B" w:rsidP="006B4E5B">
      <w:pPr>
        <w:numPr>
          <w:ilvl w:val="2"/>
          <w:numId w:val="29"/>
        </w:numPr>
        <w:tabs>
          <w:tab w:val="left" w:pos="1200"/>
        </w:tabs>
        <w:ind w:left="1380"/>
        <w:rPr>
          <w:rFonts w:ascii="Times New Roman" w:eastAsia="Calibri" w:hAnsi="Times New Roman" w:cs="Times New Roman"/>
        </w:rPr>
      </w:pPr>
      <w:r w:rsidRPr="00C77025">
        <w:rPr>
          <w:rFonts w:ascii="Times New Roman" w:eastAsia="Times New Roman" w:hAnsi="Times New Roman" w:cs="Times New Roman"/>
          <w:spacing w:val="-1"/>
        </w:rPr>
        <w:t xml:space="preserve">   Legal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advisors:</w:t>
      </w:r>
    </w:p>
    <w:p w14:paraId="228C5999" w14:textId="77777777" w:rsidR="004F208B" w:rsidRPr="00C77025" w:rsidRDefault="004F208B" w:rsidP="006B4E5B">
      <w:pPr>
        <w:numPr>
          <w:ilvl w:val="2"/>
          <w:numId w:val="29"/>
        </w:numPr>
        <w:tabs>
          <w:tab w:val="left" w:pos="1200"/>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 xml:space="preserve">   Auditors:</w:t>
      </w:r>
    </w:p>
    <w:p w14:paraId="7D5611A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Banks:</w:t>
      </w:r>
    </w:p>
    <w:p w14:paraId="69EF3F87"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External</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Marketers:</w:t>
      </w:r>
    </w:p>
    <w:p w14:paraId="1A65099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lastRenderedPageBreak/>
        <w:t>Administrators:</w:t>
      </w:r>
    </w:p>
    <w:p w14:paraId="312CCC41" w14:textId="77777777" w:rsidR="004F208B" w:rsidRPr="00C77025"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Prime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Brokers:</w:t>
      </w:r>
    </w:p>
    <w:p w14:paraId="1EA4A585" w14:textId="77777777" w:rsidR="004F208B" w:rsidRPr="008F0DF1" w:rsidRDefault="004F208B" w:rsidP="006B4E5B">
      <w:pPr>
        <w:numPr>
          <w:ilvl w:val="2"/>
          <w:numId w:val="29"/>
        </w:numPr>
        <w:tabs>
          <w:tab w:val="left" w:pos="1199"/>
        </w:tabs>
        <w:spacing w:before="41"/>
        <w:ind w:left="1380"/>
        <w:rPr>
          <w:rFonts w:ascii="Times New Roman" w:eastAsia="Calibri" w:hAnsi="Times New Roman" w:cs="Times New Roman"/>
        </w:rPr>
      </w:pPr>
      <w:r w:rsidRPr="00C77025">
        <w:rPr>
          <w:rFonts w:ascii="Times New Roman" w:eastAsia="Times New Roman" w:hAnsi="Times New Roman" w:cs="Times New Roman"/>
          <w:spacing w:val="-1"/>
        </w:rPr>
        <w:t>Other:</w:t>
      </w:r>
    </w:p>
    <w:p w14:paraId="7C22128B" w14:textId="77777777" w:rsidR="008F0DF1" w:rsidRPr="00C77025" w:rsidRDefault="008F0DF1" w:rsidP="008F0DF1">
      <w:pPr>
        <w:tabs>
          <w:tab w:val="left" w:pos="1199"/>
        </w:tabs>
        <w:spacing w:before="41"/>
        <w:ind w:left="1380"/>
        <w:rPr>
          <w:rFonts w:ascii="Times New Roman" w:eastAsia="Calibri" w:hAnsi="Times New Roman" w:cs="Times New Roman"/>
        </w:rPr>
      </w:pPr>
    </w:p>
    <w:p w14:paraId="2D6E92DE"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List and briefly describe any internally managed strategies, funds, separate accounts, etc., that have the potential to invest in the same or similar securities as those held in the proposed strategy. Comment on the potential conflicts of interest these strategies pose and how they are addressed by internal controls or guidelines.</w:t>
      </w:r>
    </w:p>
    <w:p w14:paraId="07E56B80" w14:textId="77777777" w:rsidR="008F0DF1" w:rsidRPr="00C77025" w:rsidRDefault="008F0DF1" w:rsidP="008F0DF1">
      <w:pPr>
        <w:pStyle w:val="ListParagraph"/>
        <w:autoSpaceDE w:val="0"/>
        <w:autoSpaceDN w:val="0"/>
        <w:ind w:left="720" w:right="580"/>
        <w:contextualSpacing/>
        <w:rPr>
          <w:rFonts w:ascii="Times New Roman" w:hAnsi="Times New Roman" w:cs="Times New Roman"/>
        </w:rPr>
      </w:pPr>
    </w:p>
    <w:p w14:paraId="0605274B" w14:textId="77777777" w:rsidR="004F208B" w:rsidRPr="008F0DF1" w:rsidRDefault="004F208B" w:rsidP="006B4E5B">
      <w:pPr>
        <w:pStyle w:val="ListParagraph"/>
        <w:numPr>
          <w:ilvl w:val="0"/>
          <w:numId w:val="32"/>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What</w:t>
      </w:r>
      <w:r w:rsidRPr="00C77025">
        <w:rPr>
          <w:rFonts w:ascii="Times New Roman" w:hAnsi="Times New Roman" w:cs="Times New Roman"/>
          <w:spacing w:val="1"/>
        </w:rPr>
        <w:t xml:space="preserve"> </w:t>
      </w:r>
      <w:r w:rsidRPr="00C77025">
        <w:rPr>
          <w:rFonts w:ascii="Times New Roman" w:hAnsi="Times New Roman" w:cs="Times New Roman"/>
        </w:rPr>
        <w:t>are</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main non-investment</w:t>
      </w:r>
      <w:r w:rsidRPr="00C77025">
        <w:rPr>
          <w:rFonts w:ascii="Times New Roman" w:hAnsi="Times New Roman" w:cs="Times New Roman"/>
          <w:spacing w:val="1"/>
        </w:rPr>
        <w:t xml:space="preserve"> </w:t>
      </w:r>
      <w:r w:rsidRPr="00C77025">
        <w:rPr>
          <w:rFonts w:ascii="Times New Roman" w:hAnsi="Times New Roman" w:cs="Times New Roman"/>
        </w:rPr>
        <w:t>risks associated</w:t>
      </w:r>
      <w:r w:rsidRPr="00C77025">
        <w:rPr>
          <w:rFonts w:ascii="Times New Roman" w:hAnsi="Times New Roman" w:cs="Times New Roman"/>
          <w:spacing w:val="-3"/>
        </w:rPr>
        <w:t xml:space="preserve"> </w:t>
      </w:r>
      <w:r w:rsidRPr="00C77025">
        <w:rPr>
          <w:rFonts w:ascii="Times New Roman" w:hAnsi="Times New Roman" w:cs="Times New Roman"/>
        </w:rPr>
        <w:t>with the</w:t>
      </w:r>
      <w:r w:rsidRPr="00C77025">
        <w:rPr>
          <w:rFonts w:ascii="Times New Roman" w:hAnsi="Times New Roman" w:cs="Times New Roman"/>
          <w:spacing w:val="1"/>
        </w:rPr>
        <w:t xml:space="preserve"> </w:t>
      </w:r>
      <w:r w:rsidRPr="00C77025">
        <w:rPr>
          <w:rFonts w:ascii="Times New Roman" w:hAnsi="Times New Roman" w:cs="Times New Roman"/>
        </w:rPr>
        <w:t>proposed</w:t>
      </w:r>
      <w:r w:rsidRPr="00C77025">
        <w:rPr>
          <w:rFonts w:ascii="Times New Roman" w:hAnsi="Times New Roman" w:cs="Times New Roman"/>
          <w:spacing w:val="-3"/>
        </w:rPr>
        <w:t xml:space="preserve"> </w:t>
      </w:r>
      <w:r w:rsidRPr="00C77025">
        <w:rPr>
          <w:rFonts w:ascii="Times New Roman" w:hAnsi="Times New Roman" w:cs="Times New Roman"/>
        </w:rPr>
        <w:t>mandate? What controls are in place to monitor and mitigate these risks?</w:t>
      </w:r>
    </w:p>
    <w:p w14:paraId="18A92FDE" w14:textId="77777777" w:rsidR="008F0DF1" w:rsidRPr="00C77025" w:rsidRDefault="008F0DF1" w:rsidP="008F0DF1">
      <w:pPr>
        <w:pStyle w:val="ListParagraph"/>
        <w:tabs>
          <w:tab w:val="left" w:pos="0"/>
        </w:tabs>
        <w:ind w:left="720" w:right="115"/>
        <w:contextualSpacing/>
        <w:jc w:val="both"/>
        <w:rPr>
          <w:rFonts w:ascii="Times New Roman" w:eastAsia="Calibri" w:hAnsi="Times New Roman" w:cs="Times New Roman"/>
        </w:rPr>
      </w:pPr>
    </w:p>
    <w:p w14:paraId="0EC11728" w14:textId="77777777" w:rsidR="004F208B" w:rsidRPr="008F0DF1" w:rsidRDefault="004F208B" w:rsidP="006B4E5B">
      <w:pPr>
        <w:pStyle w:val="ListParagraph"/>
        <w:numPr>
          <w:ilvl w:val="0"/>
          <w:numId w:val="32"/>
        </w:numPr>
        <w:tabs>
          <w:tab w:val="left" w:pos="0"/>
        </w:tabs>
        <w:ind w:right="115"/>
        <w:contextualSpacing/>
        <w:jc w:val="both"/>
        <w:rPr>
          <w:rFonts w:ascii="Times New Roman" w:eastAsia="Calibri" w:hAnsi="Times New Roman" w:cs="Times New Roman"/>
        </w:rPr>
      </w:pPr>
      <w:r w:rsidRPr="00C77025">
        <w:rPr>
          <w:rFonts w:ascii="Times New Roman" w:hAnsi="Times New Roman" w:cs="Times New Roman"/>
        </w:rPr>
        <w:t>List</w:t>
      </w:r>
      <w:r w:rsidRPr="00C77025">
        <w:rPr>
          <w:rFonts w:ascii="Times New Roman" w:hAnsi="Times New Roman" w:cs="Times New Roman"/>
          <w:spacing w:val="1"/>
        </w:rPr>
        <w:t xml:space="preserve"> </w:t>
      </w:r>
      <w:r w:rsidRPr="00C77025">
        <w:rPr>
          <w:rFonts w:ascii="Times New Roman" w:hAnsi="Times New Roman" w:cs="Times New Roman"/>
          <w:spacing w:val="-2"/>
        </w:rPr>
        <w:t>the</w:t>
      </w:r>
      <w:r w:rsidRPr="00C77025">
        <w:rPr>
          <w:rFonts w:ascii="Times New Roman" w:hAnsi="Times New Roman" w:cs="Times New Roman"/>
          <w:spacing w:val="1"/>
        </w:rPr>
        <w:t xml:space="preserve"> </w:t>
      </w:r>
      <w:r w:rsidRPr="00C77025">
        <w:rPr>
          <w:rFonts w:ascii="Times New Roman" w:hAnsi="Times New Roman" w:cs="Times New Roman"/>
        </w:rPr>
        <w:t>counterparties associated with</w:t>
      </w:r>
      <w:r w:rsidRPr="00C77025">
        <w:rPr>
          <w:rFonts w:ascii="Times New Roman" w:hAnsi="Times New Roman" w:cs="Times New Roman"/>
          <w:spacing w:val="-3"/>
        </w:rPr>
        <w:t xml:space="preserve"> </w:t>
      </w:r>
      <w:r w:rsidRPr="00C77025">
        <w:rPr>
          <w:rFonts w:ascii="Times New Roman" w:hAnsi="Times New Roman" w:cs="Times New Roman"/>
        </w:rPr>
        <w:t>the</w:t>
      </w:r>
      <w:r w:rsidRPr="00C77025">
        <w:rPr>
          <w:rFonts w:ascii="Times New Roman" w:hAnsi="Times New Roman" w:cs="Times New Roman"/>
          <w:spacing w:val="1"/>
        </w:rPr>
        <w:t xml:space="preserve"> </w:t>
      </w:r>
      <w:r w:rsidRPr="00C77025">
        <w:rPr>
          <w:rFonts w:ascii="Times New Roman" w:hAnsi="Times New Roman" w:cs="Times New Roman"/>
        </w:rPr>
        <w:t>proposed</w:t>
      </w:r>
      <w:r w:rsidRPr="00C77025">
        <w:rPr>
          <w:rFonts w:ascii="Times New Roman" w:hAnsi="Times New Roman" w:cs="Times New Roman"/>
          <w:spacing w:val="-3"/>
        </w:rPr>
        <w:t xml:space="preserve"> </w:t>
      </w:r>
      <w:r w:rsidRPr="00C77025">
        <w:rPr>
          <w:rFonts w:ascii="Times New Roman" w:hAnsi="Times New Roman" w:cs="Times New Roman"/>
        </w:rPr>
        <w:t>mandate,</w:t>
      </w:r>
      <w:r w:rsidRPr="00C77025">
        <w:rPr>
          <w:rFonts w:ascii="Times New Roman" w:hAnsi="Times New Roman" w:cs="Times New Roman"/>
          <w:spacing w:val="-2"/>
        </w:rPr>
        <w:t xml:space="preserve"> </w:t>
      </w: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types of</w:t>
      </w:r>
      <w:r w:rsidRPr="00C77025">
        <w:rPr>
          <w:rFonts w:ascii="Times New Roman" w:hAnsi="Times New Roman" w:cs="Times New Roman"/>
          <w:spacing w:val="53"/>
        </w:rPr>
        <w:t xml:space="preserve"> </w:t>
      </w:r>
      <w:r w:rsidRPr="00C77025">
        <w:rPr>
          <w:rFonts w:ascii="Times New Roman" w:hAnsi="Times New Roman" w:cs="Times New Roman"/>
        </w:rPr>
        <w:t xml:space="preserve">associated transactions, </w:t>
      </w:r>
      <w:r w:rsidRPr="00C77025">
        <w:rPr>
          <w:rFonts w:ascii="Times New Roman" w:hAnsi="Times New Roman" w:cs="Times New Roman"/>
          <w:spacing w:val="-2"/>
        </w:rPr>
        <w:t>and</w:t>
      </w:r>
      <w:r w:rsidRPr="00C77025">
        <w:rPr>
          <w:rFonts w:ascii="Times New Roman" w:hAnsi="Times New Roman" w:cs="Times New Roman"/>
        </w:rPr>
        <w:t xml:space="preserve"> discuss your procedures</w:t>
      </w:r>
      <w:r w:rsidRPr="00C77025">
        <w:rPr>
          <w:rFonts w:ascii="Times New Roman" w:hAnsi="Times New Roman" w:cs="Times New Roman"/>
          <w:spacing w:val="-2"/>
        </w:rPr>
        <w:t xml:space="preserve"> </w:t>
      </w:r>
      <w:r w:rsidRPr="00C77025">
        <w:rPr>
          <w:rFonts w:ascii="Times New Roman" w:hAnsi="Times New Roman" w:cs="Times New Roman"/>
        </w:rPr>
        <w:t>for</w:t>
      </w:r>
      <w:r w:rsidRPr="00C77025">
        <w:rPr>
          <w:rFonts w:ascii="Times New Roman" w:hAnsi="Times New Roman" w:cs="Times New Roman"/>
          <w:spacing w:val="-2"/>
        </w:rPr>
        <w:t xml:space="preserve"> </w:t>
      </w:r>
      <w:r w:rsidRPr="00C77025">
        <w:rPr>
          <w:rFonts w:ascii="Times New Roman" w:hAnsi="Times New Roman" w:cs="Times New Roman"/>
        </w:rPr>
        <w:t>monitoring and</w:t>
      </w:r>
      <w:r w:rsidRPr="00C77025">
        <w:rPr>
          <w:rFonts w:ascii="Times New Roman" w:hAnsi="Times New Roman" w:cs="Times New Roman"/>
          <w:spacing w:val="-3"/>
        </w:rPr>
        <w:t xml:space="preserve"> </w:t>
      </w:r>
      <w:r w:rsidRPr="00C77025">
        <w:rPr>
          <w:rFonts w:ascii="Times New Roman" w:hAnsi="Times New Roman" w:cs="Times New Roman"/>
        </w:rPr>
        <w:t>managing</w:t>
      </w:r>
      <w:r w:rsidRPr="00C77025">
        <w:rPr>
          <w:rFonts w:ascii="Times New Roman" w:hAnsi="Times New Roman" w:cs="Times New Roman"/>
          <w:spacing w:val="57"/>
        </w:rPr>
        <w:t xml:space="preserve"> </w:t>
      </w:r>
      <w:r w:rsidRPr="00C77025">
        <w:rPr>
          <w:rFonts w:ascii="Times New Roman" w:hAnsi="Times New Roman" w:cs="Times New Roman"/>
        </w:rPr>
        <w:t>counterparty</w:t>
      </w:r>
      <w:r w:rsidRPr="00C77025">
        <w:rPr>
          <w:rFonts w:ascii="Times New Roman" w:hAnsi="Times New Roman" w:cs="Times New Roman"/>
          <w:spacing w:val="1"/>
        </w:rPr>
        <w:t xml:space="preserve"> </w:t>
      </w:r>
      <w:r w:rsidRPr="00C77025">
        <w:rPr>
          <w:rFonts w:ascii="Times New Roman" w:hAnsi="Times New Roman" w:cs="Times New Roman"/>
        </w:rPr>
        <w:t>risk.</w:t>
      </w:r>
    </w:p>
    <w:p w14:paraId="43D377CC" w14:textId="77777777" w:rsidR="008F0DF1" w:rsidRPr="00C77025" w:rsidRDefault="008F0DF1" w:rsidP="008F0DF1">
      <w:pPr>
        <w:pStyle w:val="ListParagraph"/>
        <w:tabs>
          <w:tab w:val="left" w:pos="0"/>
        </w:tabs>
        <w:ind w:left="720" w:right="115"/>
        <w:contextualSpacing/>
        <w:jc w:val="both"/>
        <w:rPr>
          <w:rFonts w:ascii="Times New Roman" w:eastAsia="Calibri" w:hAnsi="Times New Roman" w:cs="Times New Roman"/>
        </w:rPr>
      </w:pPr>
    </w:p>
    <w:p w14:paraId="70142683" w14:textId="77777777" w:rsidR="000862B5" w:rsidRDefault="004F208B" w:rsidP="000862B5">
      <w:pPr>
        <w:numPr>
          <w:ilvl w:val="0"/>
          <w:numId w:val="32"/>
        </w:numPr>
        <w:ind w:right="115"/>
        <w:jc w:val="both"/>
        <w:rPr>
          <w:rFonts w:ascii="Times New Roman" w:hAnsi="Times New Roman" w:cs="Times New Roman"/>
          <w:iCs/>
          <w:spacing w:val="-1"/>
        </w:rPr>
      </w:pPr>
      <w:r w:rsidRPr="00C77025">
        <w:rPr>
          <w:rFonts w:ascii="Times New Roman" w:hAnsi="Times New Roman" w:cs="Times New Roman"/>
          <w:iCs/>
          <w:spacing w:val="-1"/>
        </w:rPr>
        <w:t>What investments has the Firm made in technology? Describe the tools available for portfolio construction, research, trading, information systems, administration, accounting, and compliance. What enhancements are being contemplated? Please describe any process enhancements the team has made over the past five years.</w:t>
      </w:r>
    </w:p>
    <w:p w14:paraId="50166706" w14:textId="77777777" w:rsidR="000862B5" w:rsidRDefault="000862B5" w:rsidP="000862B5">
      <w:pPr>
        <w:pStyle w:val="ListParagraph"/>
        <w:rPr>
          <w:rStyle w:val="cf01"/>
          <w:rFonts w:ascii="Times New Roman" w:hAnsi="Times New Roman" w:cs="Times New Roman"/>
          <w:sz w:val="22"/>
          <w:szCs w:val="22"/>
        </w:rPr>
      </w:pPr>
    </w:p>
    <w:p w14:paraId="022AAACD" w14:textId="0EEB331A" w:rsidR="004F208B" w:rsidRPr="000862B5" w:rsidRDefault="004F208B" w:rsidP="000862B5">
      <w:pPr>
        <w:numPr>
          <w:ilvl w:val="0"/>
          <w:numId w:val="32"/>
        </w:numPr>
        <w:ind w:right="115"/>
        <w:jc w:val="both"/>
        <w:rPr>
          <w:rFonts w:ascii="Times New Roman" w:hAnsi="Times New Roman" w:cs="Times New Roman"/>
          <w:iCs/>
          <w:spacing w:val="-1"/>
        </w:rPr>
      </w:pPr>
      <w:r w:rsidRPr="000862B5">
        <w:rPr>
          <w:rStyle w:val="cf01"/>
          <w:rFonts w:ascii="Times New Roman" w:hAnsi="Times New Roman" w:cs="Times New Roman"/>
          <w:sz w:val="22"/>
          <w:szCs w:val="22"/>
        </w:rPr>
        <w:t>Do you use commissions (soft dollars) to acquire independent third-party research or other services? If so, identify the vendor and services purchased.</w:t>
      </w:r>
    </w:p>
    <w:p w14:paraId="39E731D8" w14:textId="77777777" w:rsidR="004F208B" w:rsidRPr="00C77025" w:rsidRDefault="004F208B" w:rsidP="006B4E5B">
      <w:pPr>
        <w:pStyle w:val="pf0"/>
        <w:numPr>
          <w:ilvl w:val="1"/>
          <w:numId w:val="32"/>
        </w:numPr>
        <w:rPr>
          <w:sz w:val="22"/>
          <w:szCs w:val="22"/>
        </w:rPr>
      </w:pPr>
      <w:r w:rsidRPr="00C77025">
        <w:rPr>
          <w:rStyle w:val="cf01"/>
          <w:rFonts w:ascii="Times New Roman" w:hAnsi="Times New Roman" w:cs="Times New Roman"/>
          <w:sz w:val="22"/>
          <w:szCs w:val="22"/>
        </w:rPr>
        <w:t>Is the firm required to follow MiFID II regulations? If yes, what procedures and controls have been implemented to be in compliance with MiFID II regulations?</w:t>
      </w:r>
    </w:p>
    <w:p w14:paraId="327C87B5" w14:textId="23455517" w:rsidR="008F0DF1" w:rsidRDefault="004F208B" w:rsidP="00C72537">
      <w:pPr>
        <w:pStyle w:val="pf0"/>
        <w:numPr>
          <w:ilvl w:val="1"/>
          <w:numId w:val="32"/>
        </w:numPr>
        <w:spacing w:before="0" w:beforeAutospacing="0" w:after="0" w:afterAutospacing="0"/>
        <w:rPr>
          <w:rStyle w:val="cf01"/>
          <w:rFonts w:ascii="Times New Roman" w:hAnsi="Times New Roman" w:cs="Times New Roman"/>
          <w:sz w:val="22"/>
          <w:szCs w:val="22"/>
        </w:rPr>
      </w:pPr>
      <w:r w:rsidRPr="00C77025">
        <w:rPr>
          <w:rStyle w:val="cf01"/>
          <w:rFonts w:ascii="Times New Roman" w:hAnsi="Times New Roman" w:cs="Times New Roman"/>
          <w:sz w:val="22"/>
          <w:szCs w:val="22"/>
        </w:rPr>
        <w:t>Does your firm accept soft dollars as a method of payment for investment advisory services provided?</w:t>
      </w:r>
    </w:p>
    <w:p w14:paraId="1089016B" w14:textId="77777777" w:rsidR="00C72537" w:rsidRDefault="00C72537" w:rsidP="00C72537">
      <w:pPr>
        <w:pStyle w:val="pf0"/>
        <w:spacing w:before="0" w:beforeAutospacing="0" w:after="0" w:afterAutospacing="0"/>
        <w:ind w:left="720"/>
        <w:rPr>
          <w:rStyle w:val="cf01"/>
          <w:rFonts w:ascii="Times New Roman" w:hAnsi="Times New Roman" w:cs="Times New Roman"/>
          <w:sz w:val="22"/>
          <w:szCs w:val="22"/>
        </w:rPr>
      </w:pPr>
    </w:p>
    <w:p w14:paraId="66DEA0FB" w14:textId="77777777" w:rsidR="004F208B" w:rsidRPr="00C77025" w:rsidRDefault="004F208B" w:rsidP="00C72537">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valuation practices:</w:t>
      </w:r>
    </w:p>
    <w:p w14:paraId="05D2BC31" w14:textId="77777777" w:rsidR="004F208B" w:rsidRPr="00C77025" w:rsidRDefault="004F208B" w:rsidP="00C72537">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Provide an overview of pricing procedures for securities in the proposed strategy, including sources and frequency of marks</w:t>
      </w:r>
    </w:p>
    <w:p w14:paraId="008A52B6"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Do you currently contract with outside pricing services? If so, provide a list of the firms and indicate the general types of securities each prices on your behalf.</w:t>
      </w:r>
    </w:p>
    <w:p w14:paraId="5593B85A"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Do you maintain a formal valuation committee or other entity that provides oversight for security/portfolio valuation?</w:t>
      </w:r>
    </w:p>
    <w:p w14:paraId="1F14434B" w14:textId="77777777" w:rsidR="004F208B"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distressed and defaulted securities: In the event of default, is your firm actively involved in the workout process? Describe your typical approach to these types of situations.</w:t>
      </w:r>
    </w:p>
    <w:p w14:paraId="17BE4019" w14:textId="77777777" w:rsidR="00C72537" w:rsidRPr="00C77025" w:rsidRDefault="00C72537" w:rsidP="00C72537">
      <w:pPr>
        <w:pStyle w:val="ListParagraph"/>
        <w:autoSpaceDE w:val="0"/>
        <w:autoSpaceDN w:val="0"/>
        <w:ind w:left="1440" w:right="580"/>
        <w:contextualSpacing/>
        <w:rPr>
          <w:rFonts w:ascii="Times New Roman" w:hAnsi="Times New Roman" w:cs="Times New Roman"/>
        </w:rPr>
      </w:pPr>
    </w:p>
    <w:p w14:paraId="67665714" w14:textId="77777777" w:rsidR="004F208B" w:rsidRDefault="004F208B" w:rsidP="006B4E5B">
      <w:pPr>
        <w:pStyle w:val="ListParagraph"/>
        <w:widowControl/>
        <w:numPr>
          <w:ilvl w:val="0"/>
          <w:numId w:val="32"/>
        </w:numPr>
        <w:spacing w:after="160"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provide a summary of your approach to proxy voting, and representative proxy voting policy, if any.</w:t>
      </w:r>
    </w:p>
    <w:p w14:paraId="3ADE9E2B" w14:textId="77777777" w:rsidR="00C72537" w:rsidRPr="00C77025" w:rsidRDefault="00C72537" w:rsidP="00C72537">
      <w:pPr>
        <w:pStyle w:val="ListParagraph"/>
        <w:widowControl/>
        <w:spacing w:after="160" w:line="259" w:lineRule="auto"/>
        <w:ind w:left="720" w:right="115"/>
        <w:contextualSpacing/>
        <w:jc w:val="both"/>
        <w:rPr>
          <w:rFonts w:ascii="Times New Roman" w:hAnsi="Times New Roman" w:cs="Times New Roman"/>
          <w:iCs/>
          <w:spacing w:val="-1"/>
        </w:rPr>
      </w:pPr>
    </w:p>
    <w:p w14:paraId="420960AE" w14:textId="7C96CF35" w:rsidR="00C72537" w:rsidRDefault="004F208B" w:rsidP="00C72537">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describe internal and external resources regarding proxy voting.  Which service providers do you use for casting of proxy votes?  Do you rely on a proxy voting advisory business to provide recommendations, and if so who and which policy?</w:t>
      </w:r>
    </w:p>
    <w:p w14:paraId="24D2EFAC" w14:textId="77777777" w:rsidR="00C72537" w:rsidRPr="00C72537" w:rsidRDefault="00C72537" w:rsidP="00C72537">
      <w:pPr>
        <w:widowControl/>
        <w:spacing w:line="259" w:lineRule="auto"/>
        <w:ind w:right="115"/>
        <w:contextualSpacing/>
        <w:jc w:val="both"/>
        <w:rPr>
          <w:rFonts w:ascii="Times New Roman" w:hAnsi="Times New Roman" w:cs="Times New Roman"/>
          <w:iCs/>
          <w:spacing w:val="-1"/>
        </w:rPr>
      </w:pPr>
    </w:p>
    <w:p w14:paraId="76803DB6" w14:textId="77777777" w:rsidR="004F208B" w:rsidRDefault="004F208B" w:rsidP="00C72537">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t>Please explain whether your approach to proxy voting is consistent with INPRS proxy voting requirements as outlined in INPRS’s IPS Addendum 7, and to the extent it is not, please explain a) your ability to cast proxy votes on behalf of INPRS assets in a manner that is consistent with our requirements and b) if not, whether and how INPRS can recall its proxy votes for any INPRS shares.</w:t>
      </w:r>
    </w:p>
    <w:p w14:paraId="49710525" w14:textId="77777777" w:rsidR="00C72537" w:rsidRPr="00C72537" w:rsidRDefault="00C72537" w:rsidP="00C72537">
      <w:pPr>
        <w:widowControl/>
        <w:spacing w:line="259" w:lineRule="auto"/>
        <w:ind w:right="115"/>
        <w:contextualSpacing/>
        <w:jc w:val="both"/>
        <w:rPr>
          <w:rFonts w:ascii="Times New Roman" w:hAnsi="Times New Roman" w:cs="Times New Roman"/>
          <w:iCs/>
          <w:spacing w:val="-1"/>
        </w:rPr>
      </w:pPr>
    </w:p>
    <w:p w14:paraId="731E2194" w14:textId="7052BB59" w:rsidR="0086019A" w:rsidRDefault="004F208B" w:rsidP="0086019A">
      <w:pPr>
        <w:pStyle w:val="ListParagraph"/>
        <w:widowControl/>
        <w:numPr>
          <w:ilvl w:val="0"/>
          <w:numId w:val="32"/>
        </w:numPr>
        <w:spacing w:line="259" w:lineRule="auto"/>
        <w:ind w:right="115"/>
        <w:contextualSpacing/>
        <w:jc w:val="both"/>
        <w:rPr>
          <w:rFonts w:ascii="Times New Roman" w:hAnsi="Times New Roman" w:cs="Times New Roman"/>
          <w:iCs/>
          <w:spacing w:val="-1"/>
        </w:rPr>
      </w:pPr>
      <w:r w:rsidRPr="00C77025">
        <w:rPr>
          <w:rFonts w:ascii="Times New Roman" w:hAnsi="Times New Roman" w:cs="Times New Roman"/>
          <w:iCs/>
          <w:spacing w:val="-1"/>
        </w:rPr>
        <w:lastRenderedPageBreak/>
        <w:t>Please explain your approach to shareholder engagement, including strategy and priorities for engagement, summary of recent engagements (including engagements for the last full year), sample notable engagements, and purpose(s) of engaging.  Please also explain as well how your shareholder engagement comports with the INPRS IPS provisions regarding non-financial factors.</w:t>
      </w:r>
    </w:p>
    <w:p w14:paraId="0AAA347C" w14:textId="77777777" w:rsidR="0086019A" w:rsidRPr="0086019A" w:rsidRDefault="0086019A" w:rsidP="0086019A">
      <w:pPr>
        <w:widowControl/>
        <w:spacing w:line="259" w:lineRule="auto"/>
        <w:ind w:right="115"/>
        <w:contextualSpacing/>
        <w:jc w:val="both"/>
        <w:rPr>
          <w:rFonts w:ascii="Times New Roman" w:hAnsi="Times New Roman" w:cs="Times New Roman"/>
          <w:iCs/>
          <w:spacing w:val="-1"/>
        </w:rPr>
      </w:pPr>
    </w:p>
    <w:p w14:paraId="2C1CC274" w14:textId="77777777" w:rsidR="004F208B" w:rsidRPr="00C77025" w:rsidRDefault="004F208B" w:rsidP="0086019A">
      <w:pPr>
        <w:pStyle w:val="ListParagraph"/>
        <w:widowControl/>
        <w:numPr>
          <w:ilvl w:val="0"/>
          <w:numId w:val="32"/>
        </w:numPr>
        <w:contextualSpacing/>
        <w:rPr>
          <w:rStyle w:val="cf01"/>
          <w:rFonts w:ascii="Times New Roman" w:hAnsi="Times New Roman" w:cs="Times New Roman"/>
          <w:sz w:val="22"/>
          <w:szCs w:val="22"/>
        </w:rPr>
      </w:pPr>
      <w:r w:rsidRPr="00C77025">
        <w:rPr>
          <w:rStyle w:val="cf01"/>
          <w:rFonts w:ascii="Times New Roman" w:hAnsi="Times New Roman" w:cs="Times New Roman"/>
          <w:sz w:val="22"/>
          <w:szCs w:val="22"/>
        </w:rPr>
        <w:t>Does the firm have a formal engagement policy? If so, what is the objective? What are the top thematic engagements? Who is responsible for engagement across the firm? Please address any ESG-specific engagement.</w:t>
      </w:r>
    </w:p>
    <w:p w14:paraId="665CAAF7" w14:textId="77777777" w:rsidR="004F208B" w:rsidRPr="00C77025" w:rsidRDefault="004F208B" w:rsidP="006B4E5B">
      <w:pPr>
        <w:pStyle w:val="Bullet1"/>
        <w:numPr>
          <w:ilvl w:val="1"/>
          <w:numId w:val="32"/>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How does your firm define success or failure of company-specific engagement?</w:t>
      </w:r>
    </w:p>
    <w:p w14:paraId="0C17A2DF"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 of engagements with company management or boards on environmental issues over the past year</w:t>
      </w:r>
    </w:p>
    <w:p w14:paraId="01CFF006"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What % of engagements on social issues were considered successful and how is success measured?</w:t>
      </w:r>
    </w:p>
    <w:p w14:paraId="2137D3B3" w14:textId="77777777" w:rsidR="004F208B"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What % of engagements on governance issues were considered successful and how is success measured?</w:t>
      </w:r>
    </w:p>
    <w:p w14:paraId="45713316" w14:textId="77777777" w:rsidR="00DE7106" w:rsidRPr="00C77025" w:rsidRDefault="00DE7106" w:rsidP="00DE7106">
      <w:pPr>
        <w:pStyle w:val="Bullet1"/>
        <w:numPr>
          <w:ilvl w:val="0"/>
          <w:numId w:val="0"/>
        </w:numPr>
        <w:ind w:left="720"/>
        <w:rPr>
          <w:rFonts w:ascii="Times New Roman" w:hAnsi="Times New Roman" w:cs="Times New Roman"/>
          <w:color w:val="000000" w:themeColor="text1"/>
        </w:rPr>
      </w:pPr>
    </w:p>
    <w:p w14:paraId="75C1325F" w14:textId="77777777" w:rsidR="004F208B" w:rsidRPr="00C77025" w:rsidRDefault="004F208B" w:rsidP="006B4E5B">
      <w:pPr>
        <w:pStyle w:val="ListParagraph"/>
        <w:widowControl/>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cf01"/>
          <w:rFonts w:ascii="Times New Roman" w:hAnsi="Times New Roman" w:cs="Times New Roman"/>
          <w:sz w:val="22"/>
          <w:szCs w:val="22"/>
        </w:rPr>
      </w:pPr>
      <w:r w:rsidRPr="00C77025">
        <w:rPr>
          <w:rStyle w:val="cf01"/>
          <w:rFonts w:ascii="Times New Roman" w:hAnsi="Times New Roman" w:cs="Times New Roman"/>
          <w:sz w:val="22"/>
          <w:szCs w:val="22"/>
        </w:rPr>
        <w:t>Does the firm have any dedicated ESG oversight function? If so, please describe this function, its structure, and resources. How does such oversight interact with investment teams?</w:t>
      </w:r>
    </w:p>
    <w:p w14:paraId="0FB66E23"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there senior-level staff accountability mechanisms for the ESG investment implementation?</w:t>
      </w:r>
    </w:p>
    <w:p w14:paraId="64ABDF7F" w14:textId="77777777" w:rsidR="004F208B" w:rsidRPr="00C77025"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 portfolio managers incentivized to consider ESG risks within their portfolio?</w:t>
      </w:r>
    </w:p>
    <w:p w14:paraId="30AA007A" w14:textId="77777777" w:rsidR="004F208B" w:rsidRDefault="004F208B" w:rsidP="006B4E5B">
      <w:pPr>
        <w:pStyle w:val="Bullet1"/>
        <w:numPr>
          <w:ilvl w:val="1"/>
          <w:numId w:val="32"/>
        </w:numPr>
        <w:rPr>
          <w:rFonts w:ascii="Times New Roman" w:hAnsi="Times New Roman" w:cs="Times New Roman"/>
          <w:color w:val="000000" w:themeColor="text1"/>
        </w:rPr>
      </w:pPr>
      <w:r w:rsidRPr="00C77025">
        <w:rPr>
          <w:rFonts w:ascii="Times New Roman" w:hAnsi="Times New Roman" w:cs="Times New Roman"/>
          <w:color w:val="000000" w:themeColor="text1"/>
        </w:rPr>
        <w:t>Are the research analysts incentivized to consider ESG risks within their recommended securities?</w:t>
      </w:r>
    </w:p>
    <w:p w14:paraId="7FE62D1D" w14:textId="77777777" w:rsidR="00DE7106" w:rsidRPr="00C77025" w:rsidRDefault="00DE7106" w:rsidP="00DE7106">
      <w:pPr>
        <w:pStyle w:val="Bullet1"/>
        <w:numPr>
          <w:ilvl w:val="0"/>
          <w:numId w:val="0"/>
        </w:numPr>
        <w:ind w:left="1440"/>
        <w:rPr>
          <w:rFonts w:ascii="Times New Roman" w:hAnsi="Times New Roman" w:cs="Times New Roman"/>
          <w:color w:val="000000" w:themeColor="text1"/>
        </w:rPr>
      </w:pPr>
    </w:p>
    <w:p w14:paraId="04E10D09" w14:textId="77777777" w:rsidR="004F208B" w:rsidRDefault="004F208B" w:rsidP="006B4E5B">
      <w:pPr>
        <w:pStyle w:val="Bullet1"/>
        <w:numPr>
          <w:ilvl w:val="0"/>
          <w:numId w:val="32"/>
        </w:numPr>
        <w:rPr>
          <w:rFonts w:ascii="Times New Roman" w:eastAsia="Times New Roman" w:hAnsi="Times New Roman" w:cs="Times New Roman"/>
          <w:color w:val="000000" w:themeColor="text1"/>
        </w:rPr>
      </w:pPr>
      <w:r w:rsidRPr="00C77025">
        <w:rPr>
          <w:rFonts w:ascii="Times New Roman" w:eastAsia="Times New Roman" w:hAnsi="Times New Roman" w:cs="Times New Roman"/>
          <w:color w:val="000000" w:themeColor="text1"/>
        </w:rPr>
        <w:t>Does your firm advocate for disclosure of ESG information?</w:t>
      </w:r>
    </w:p>
    <w:p w14:paraId="72EE2097" w14:textId="77777777" w:rsidR="00DE7106" w:rsidRPr="00C77025" w:rsidRDefault="00DE7106" w:rsidP="00DE7106">
      <w:pPr>
        <w:pStyle w:val="Bullet1"/>
        <w:numPr>
          <w:ilvl w:val="0"/>
          <w:numId w:val="0"/>
        </w:numPr>
        <w:ind w:left="720"/>
        <w:rPr>
          <w:rFonts w:ascii="Times New Roman" w:eastAsia="Times New Roman" w:hAnsi="Times New Roman" w:cs="Times New Roman"/>
          <w:color w:val="000000" w:themeColor="text1"/>
        </w:rPr>
      </w:pPr>
    </w:p>
    <w:p w14:paraId="48BDB50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Describe your process for calculating monthly and year-end NAV including the parties involved, systems utilized, data exchanged between the firm, administrator, prime broker, custodian or any other outside party. How does your firm internally calculate and reconcile with these independent parties?</w:t>
      </w:r>
    </w:p>
    <w:p w14:paraId="2CAB808B" w14:textId="77777777" w:rsidR="00DE7106" w:rsidRPr="00DE7106" w:rsidRDefault="00DE7106" w:rsidP="00DE7106">
      <w:pPr>
        <w:widowControl/>
        <w:contextualSpacing/>
        <w:rPr>
          <w:rFonts w:ascii="Times New Roman" w:hAnsi="Times New Roman" w:cs="Times New Roman"/>
        </w:rPr>
      </w:pPr>
    </w:p>
    <w:p w14:paraId="30D6FEE6"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Has your firm ever had to change or restate a previously reported final NAV as a result of an audit? Please explain.</w:t>
      </w:r>
    </w:p>
    <w:p w14:paraId="36340C4E" w14:textId="77777777" w:rsidR="00DE7106" w:rsidRPr="00DE7106" w:rsidRDefault="00DE7106" w:rsidP="00DE7106">
      <w:pPr>
        <w:autoSpaceDE w:val="0"/>
        <w:autoSpaceDN w:val="0"/>
        <w:ind w:right="580"/>
        <w:contextualSpacing/>
        <w:rPr>
          <w:rFonts w:ascii="Times New Roman" w:hAnsi="Times New Roman" w:cs="Times New Roman"/>
        </w:rPr>
      </w:pPr>
    </w:p>
    <w:p w14:paraId="42FD9539" w14:textId="77777777" w:rsidR="004F208B" w:rsidRPr="00DE7106" w:rsidRDefault="004F208B" w:rsidP="006B4E5B">
      <w:pPr>
        <w:pStyle w:val="ListParagraph"/>
        <w:numPr>
          <w:ilvl w:val="0"/>
          <w:numId w:val="32"/>
        </w:numPr>
        <w:tabs>
          <w:tab w:val="left" w:pos="839"/>
        </w:tabs>
        <w:ind w:right="115"/>
        <w:contextualSpacing/>
        <w:jc w:val="both"/>
        <w:rPr>
          <w:rFonts w:ascii="Times New Roman" w:eastAsia="Calibri" w:hAnsi="Times New Roman" w:cs="Times New Roman"/>
          <w:color w:val="000000" w:themeColor="text1"/>
        </w:rPr>
      </w:pPr>
      <w:r w:rsidRPr="00C77025">
        <w:rPr>
          <w:rFonts w:ascii="Times New Roman" w:eastAsia="Calibri" w:hAnsi="Times New Roman" w:cs="Times New Roman"/>
          <w:spacing w:val="-1"/>
        </w:rPr>
        <w:t>Provide</w:t>
      </w:r>
      <w:r w:rsidRPr="00C77025">
        <w:rPr>
          <w:rFonts w:ascii="Times New Roman" w:eastAsia="Calibri" w:hAnsi="Times New Roman" w:cs="Times New Roman"/>
          <w:spacing w:val="1"/>
        </w:rPr>
        <w:t xml:space="preserve"> </w:t>
      </w:r>
      <w:r w:rsidRPr="00C77025">
        <w:rPr>
          <w:rFonts w:ascii="Times New Roman" w:eastAsia="Calibri" w:hAnsi="Times New Roman" w:cs="Times New Roman"/>
          <w:spacing w:val="-1"/>
        </w:rPr>
        <w:t>an</w:t>
      </w:r>
      <w:r w:rsidRPr="00C77025">
        <w:rPr>
          <w:rFonts w:ascii="Times New Roman" w:eastAsia="Calibri" w:hAnsi="Times New Roman" w:cs="Times New Roman"/>
          <w:spacing w:val="-3"/>
        </w:rPr>
        <w:t xml:space="preserve"> </w:t>
      </w:r>
      <w:r w:rsidRPr="00C77025">
        <w:rPr>
          <w:rFonts w:ascii="Times New Roman" w:eastAsia="Calibri" w:hAnsi="Times New Roman" w:cs="Times New Roman"/>
          <w:spacing w:val="-1"/>
        </w:rPr>
        <w:t>overview</w:t>
      </w:r>
      <w:r w:rsidRPr="00C77025">
        <w:rPr>
          <w:rFonts w:ascii="Times New Roman" w:eastAsia="Calibri" w:hAnsi="Times New Roman" w:cs="Times New Roman"/>
          <w:spacing w:val="-2"/>
        </w:rPr>
        <w:t xml:space="preserve"> </w:t>
      </w:r>
      <w:r w:rsidRPr="00C77025">
        <w:rPr>
          <w:rFonts w:ascii="Times New Roman" w:eastAsia="Calibri" w:hAnsi="Times New Roman" w:cs="Times New Roman"/>
        </w:rPr>
        <w:t xml:space="preserve">of </w:t>
      </w:r>
      <w:r w:rsidRPr="00C77025">
        <w:rPr>
          <w:rFonts w:ascii="Times New Roman" w:eastAsia="Calibri" w:hAnsi="Times New Roman" w:cs="Times New Roman"/>
          <w:spacing w:val="-2"/>
        </w:rPr>
        <w:t>your</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operational</w:t>
      </w:r>
      <w:r w:rsidRPr="00C77025">
        <w:rPr>
          <w:rFonts w:ascii="Times New Roman" w:eastAsia="Calibri" w:hAnsi="Times New Roman" w:cs="Times New Roman"/>
        </w:rPr>
        <w:t xml:space="preserve"> </w:t>
      </w:r>
      <w:r w:rsidRPr="00C77025">
        <w:rPr>
          <w:rFonts w:ascii="Times New Roman" w:eastAsia="Calibri" w:hAnsi="Times New Roman" w:cs="Times New Roman"/>
          <w:spacing w:val="-1"/>
        </w:rPr>
        <w:t>risk</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monitoring and management</w:t>
      </w:r>
      <w:r w:rsidRPr="00C77025">
        <w:rPr>
          <w:rFonts w:ascii="Times New Roman" w:eastAsia="Calibri" w:hAnsi="Times New Roman" w:cs="Times New Roman"/>
          <w:spacing w:val="-2"/>
        </w:rPr>
        <w:t xml:space="preserve"> </w:t>
      </w:r>
      <w:r w:rsidRPr="00C77025">
        <w:rPr>
          <w:rFonts w:ascii="Times New Roman" w:eastAsia="Calibri" w:hAnsi="Times New Roman" w:cs="Times New Roman"/>
          <w:spacing w:val="-1"/>
        </w:rPr>
        <w:t xml:space="preserve">practices. </w:t>
      </w:r>
      <w:r w:rsidRPr="00C77025">
        <w:rPr>
          <w:rFonts w:ascii="Times New Roman" w:eastAsia="Calibri" w:hAnsi="Times New Roman" w:cs="Times New Roman"/>
          <w:color w:val="000000" w:themeColor="text1"/>
          <w:spacing w:val="-1"/>
        </w:rPr>
        <w:t>If</w:t>
      </w:r>
      <w:r w:rsidRPr="00C77025">
        <w:rPr>
          <w:rFonts w:ascii="Times New Roman" w:eastAsia="Calibri" w:hAnsi="Times New Roman" w:cs="Times New Roman"/>
          <w:color w:val="000000" w:themeColor="text1"/>
          <w:spacing w:val="41"/>
        </w:rPr>
        <w:t xml:space="preserve"> </w:t>
      </w:r>
      <w:r w:rsidRPr="00C77025">
        <w:rPr>
          <w:rFonts w:ascii="Times New Roman" w:eastAsia="Calibri" w:hAnsi="Times New Roman" w:cs="Times New Roman"/>
          <w:color w:val="000000" w:themeColor="text1"/>
          <w:spacing w:val="-1"/>
        </w:rPr>
        <w:t>available,</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provide</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your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auditor’s opinion</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rPr>
        <w:t>on</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spacing w:val="-1"/>
        </w:rPr>
        <w:t>whether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controls</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are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adequate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to</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achieve</w:t>
      </w:r>
      <w:r w:rsidRPr="00C77025">
        <w:rPr>
          <w:rFonts w:ascii="Times New Roman" w:eastAsia="Calibri" w:hAnsi="Times New Roman" w:cs="Times New Roman"/>
          <w:color w:val="000000" w:themeColor="text1"/>
          <w:spacing w:val="49"/>
        </w:rPr>
        <w:t xml:space="preserve"> </w:t>
      </w:r>
      <w:r w:rsidRPr="00C77025">
        <w:rPr>
          <w:rFonts w:ascii="Times New Roman" w:eastAsia="Calibri" w:hAnsi="Times New Roman" w:cs="Times New Roman"/>
          <w:color w:val="000000" w:themeColor="text1"/>
          <w:spacing w:val="-1"/>
        </w:rPr>
        <w:t>specified</w:t>
      </w:r>
      <w:r w:rsidRPr="00C77025">
        <w:rPr>
          <w:rFonts w:ascii="Times New Roman" w:eastAsia="Calibri" w:hAnsi="Times New Roman" w:cs="Times New Roman"/>
          <w:color w:val="000000" w:themeColor="text1"/>
          <w:spacing w:val="-3"/>
        </w:rPr>
        <w:t xml:space="preserve"> </w:t>
      </w:r>
      <w:r w:rsidRPr="00C77025">
        <w:rPr>
          <w:rFonts w:ascii="Times New Roman" w:eastAsia="Calibri" w:hAnsi="Times New Roman" w:cs="Times New Roman"/>
          <w:color w:val="000000" w:themeColor="text1"/>
          <w:spacing w:val="-1"/>
        </w:rPr>
        <w:t>objectives</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and whether</w:t>
      </w:r>
      <w:r w:rsidRPr="00C77025">
        <w:rPr>
          <w:rFonts w:ascii="Times New Roman" w:eastAsia="Calibri" w:hAnsi="Times New Roman" w:cs="Times New Roman"/>
          <w:color w:val="000000" w:themeColor="text1"/>
        </w:rPr>
        <w:t xml:space="preserve"> </w:t>
      </w:r>
      <w:r w:rsidRPr="00C77025">
        <w:rPr>
          <w:rFonts w:ascii="Times New Roman" w:eastAsia="Calibri" w:hAnsi="Times New Roman" w:cs="Times New Roman"/>
          <w:color w:val="000000" w:themeColor="text1"/>
          <w:spacing w:val="-1"/>
        </w:rPr>
        <w:t>controls</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were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operating effectively</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2"/>
        </w:rPr>
        <w:t>at</w:t>
      </w:r>
      <w:r w:rsidRPr="00C77025">
        <w:rPr>
          <w:rFonts w:ascii="Times New Roman" w:eastAsia="Calibri" w:hAnsi="Times New Roman" w:cs="Times New Roman"/>
          <w:color w:val="000000" w:themeColor="text1"/>
          <w:spacing w:val="1"/>
        </w:rPr>
        <w:t xml:space="preserve"> </w:t>
      </w:r>
      <w:r w:rsidRPr="00C77025">
        <w:rPr>
          <w:rFonts w:ascii="Times New Roman" w:eastAsia="Calibri" w:hAnsi="Times New Roman" w:cs="Times New Roman"/>
          <w:color w:val="000000" w:themeColor="text1"/>
          <w:spacing w:val="-1"/>
        </w:rPr>
        <w:t>the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spacing w:val="-1"/>
        </w:rPr>
        <w:t>time</w:t>
      </w:r>
      <w:r w:rsidRPr="00C77025">
        <w:rPr>
          <w:rFonts w:ascii="Times New Roman" w:eastAsia="Calibri" w:hAnsi="Times New Roman" w:cs="Times New Roman"/>
          <w:color w:val="000000" w:themeColor="text1"/>
          <w:spacing w:val="-2"/>
        </w:rPr>
        <w:t xml:space="preserve"> </w:t>
      </w:r>
      <w:r w:rsidRPr="00C77025">
        <w:rPr>
          <w:rFonts w:ascii="Times New Roman" w:eastAsia="Calibri" w:hAnsi="Times New Roman" w:cs="Times New Roman"/>
          <w:color w:val="000000" w:themeColor="text1"/>
        </w:rPr>
        <w:t xml:space="preserve">of </w:t>
      </w:r>
      <w:r w:rsidRPr="00C77025">
        <w:rPr>
          <w:rFonts w:ascii="Times New Roman" w:eastAsia="Calibri" w:hAnsi="Times New Roman" w:cs="Times New Roman"/>
          <w:color w:val="000000" w:themeColor="text1"/>
          <w:spacing w:val="-1"/>
        </w:rPr>
        <w:t>audit.</w:t>
      </w:r>
    </w:p>
    <w:p w14:paraId="53C1F182" w14:textId="77777777" w:rsidR="00DE7106" w:rsidRPr="00DE7106" w:rsidRDefault="00DE7106" w:rsidP="00DE7106">
      <w:pPr>
        <w:tabs>
          <w:tab w:val="left" w:pos="839"/>
        </w:tabs>
        <w:ind w:right="115"/>
        <w:contextualSpacing/>
        <w:jc w:val="both"/>
        <w:rPr>
          <w:rFonts w:ascii="Times New Roman" w:eastAsia="Calibri" w:hAnsi="Times New Roman" w:cs="Times New Roman"/>
          <w:color w:val="000000" w:themeColor="text1"/>
        </w:rPr>
      </w:pPr>
    </w:p>
    <w:p w14:paraId="1552731E"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Are trades reconciled to broker confirmations? How often?</w:t>
      </w:r>
    </w:p>
    <w:p w14:paraId="5274FC83" w14:textId="77777777" w:rsidR="00DE7106" w:rsidRPr="00DE7106" w:rsidRDefault="00DE7106" w:rsidP="00DE7106">
      <w:pPr>
        <w:autoSpaceDE w:val="0"/>
        <w:autoSpaceDN w:val="0"/>
        <w:ind w:right="580"/>
        <w:contextualSpacing/>
        <w:rPr>
          <w:rFonts w:ascii="Times New Roman" w:hAnsi="Times New Roman" w:cs="Times New Roman"/>
        </w:rPr>
      </w:pPr>
    </w:p>
    <w:p w14:paraId="1716FD5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Are cash positions reconciled? How often?</w:t>
      </w:r>
    </w:p>
    <w:p w14:paraId="7150293D" w14:textId="77777777" w:rsidR="00DE7106" w:rsidRPr="00DE7106" w:rsidRDefault="00DE7106" w:rsidP="00DE7106">
      <w:pPr>
        <w:widowControl/>
        <w:contextualSpacing/>
        <w:rPr>
          <w:rFonts w:ascii="Times New Roman" w:hAnsi="Times New Roman" w:cs="Times New Roman"/>
        </w:rPr>
      </w:pPr>
    </w:p>
    <w:p w14:paraId="680202B1" w14:textId="77777777" w:rsidR="004F208B"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eastAsia="Calibri" w:hAnsi="Times New Roman" w:cs="Times New Roman"/>
        </w:rPr>
        <w:t>Provide an overview of your trade allocation protocols and procedures for controlling performance dispersion between accounts with substantially the same guidelines.</w:t>
      </w:r>
    </w:p>
    <w:p w14:paraId="08B862A2" w14:textId="77777777" w:rsidR="00DE7106" w:rsidRPr="00DE7106" w:rsidRDefault="00DE7106" w:rsidP="00DE7106">
      <w:pPr>
        <w:ind w:right="115"/>
        <w:contextualSpacing/>
        <w:jc w:val="both"/>
        <w:rPr>
          <w:rFonts w:ascii="Times New Roman" w:eastAsia="Calibri" w:hAnsi="Times New Roman" w:cs="Times New Roman"/>
        </w:rPr>
      </w:pPr>
    </w:p>
    <w:p w14:paraId="302E2575" w14:textId="77777777" w:rsidR="004F208B" w:rsidRDefault="004F208B" w:rsidP="006B4E5B">
      <w:pPr>
        <w:pStyle w:val="ListParagraph"/>
        <w:numPr>
          <w:ilvl w:val="0"/>
          <w:numId w:val="32"/>
        </w:numPr>
        <w:ind w:right="115"/>
        <w:contextualSpacing/>
        <w:jc w:val="both"/>
        <w:rPr>
          <w:rFonts w:ascii="Times New Roman" w:eastAsia="Calibri" w:hAnsi="Times New Roman" w:cs="Times New Roman"/>
        </w:rPr>
      </w:pPr>
      <w:r w:rsidRPr="00C77025">
        <w:rPr>
          <w:rFonts w:ascii="Times New Roman" w:eastAsia="Calibri" w:hAnsi="Times New Roman" w:cs="Times New Roman"/>
        </w:rPr>
        <w:t>Provide an overview of your pre- and post-trade investment guideline monitoring practices. Is a separate, independent group responsible for ensuring guideline compliance?</w:t>
      </w:r>
    </w:p>
    <w:p w14:paraId="6AFF2EA7" w14:textId="77777777" w:rsidR="00DE7106" w:rsidRPr="00DE7106" w:rsidRDefault="00DE7106" w:rsidP="00DE7106">
      <w:pPr>
        <w:ind w:right="115"/>
        <w:contextualSpacing/>
        <w:jc w:val="both"/>
        <w:rPr>
          <w:rFonts w:ascii="Times New Roman" w:eastAsia="Calibri" w:hAnsi="Times New Roman" w:cs="Times New Roman"/>
        </w:rPr>
      </w:pPr>
    </w:p>
    <w:p w14:paraId="755FB538"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Describe members of the trade execution group, their functions and experience.</w:t>
      </w:r>
    </w:p>
    <w:p w14:paraId="17730C6E" w14:textId="77777777" w:rsidR="00DE7106" w:rsidRPr="00DE7106" w:rsidRDefault="00DE7106" w:rsidP="00DE7106">
      <w:pPr>
        <w:widowControl/>
        <w:contextualSpacing/>
        <w:rPr>
          <w:rFonts w:ascii="Times New Roman" w:hAnsi="Times New Roman" w:cs="Times New Roman"/>
        </w:rPr>
      </w:pPr>
    </w:p>
    <w:p w14:paraId="73B81CA0" w14:textId="77777777" w:rsidR="004F208B"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Is there a trade error policy? Describe the process for correcting and communicating, internally as well as externally a trade error.</w:t>
      </w:r>
    </w:p>
    <w:p w14:paraId="3750FAD3" w14:textId="77777777" w:rsidR="00DE7106" w:rsidRPr="00DE7106" w:rsidRDefault="00DE7106" w:rsidP="00DE7106">
      <w:pPr>
        <w:autoSpaceDE w:val="0"/>
        <w:autoSpaceDN w:val="0"/>
        <w:ind w:right="580"/>
        <w:contextualSpacing/>
        <w:rPr>
          <w:rFonts w:ascii="Times New Roman" w:hAnsi="Times New Roman" w:cs="Times New Roman"/>
        </w:rPr>
      </w:pPr>
    </w:p>
    <w:p w14:paraId="792F2CEB" w14:textId="77777777" w:rsidR="004F208B" w:rsidRPr="00C77025" w:rsidRDefault="004F208B" w:rsidP="006B4E5B">
      <w:pPr>
        <w:pStyle w:val="ListParagraph"/>
        <w:numPr>
          <w:ilvl w:val="0"/>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Regarding counterparties:</w:t>
      </w:r>
    </w:p>
    <w:p w14:paraId="21DB2AE2"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List all counterparties you have engaged to execute trades/establish positions within the proposed strategy over the year ending 12/31/21 (including any OTC swap counterparties).</w:t>
      </w:r>
    </w:p>
    <w:p w14:paraId="7008EF26"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Estimate the percentage of trades within the proposed strategy allocated to the counterparties named in response to VI.M.1 over the year ending 12/31/21.</w:t>
      </w:r>
    </w:p>
    <w:p w14:paraId="21CB76D9" w14:textId="77777777" w:rsidR="004F208B" w:rsidRPr="00C77025"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How are your trading counterparties selected, monitored and evaluated?</w:t>
      </w:r>
    </w:p>
    <w:p w14:paraId="159B27FE" w14:textId="77777777" w:rsidR="004F208B" w:rsidRDefault="004F208B" w:rsidP="006B4E5B">
      <w:pPr>
        <w:pStyle w:val="ListParagraph"/>
        <w:numPr>
          <w:ilvl w:val="1"/>
          <w:numId w:val="32"/>
        </w:numPr>
        <w:autoSpaceDE w:val="0"/>
        <w:autoSpaceDN w:val="0"/>
        <w:ind w:right="580"/>
        <w:contextualSpacing/>
        <w:rPr>
          <w:rFonts w:ascii="Times New Roman" w:hAnsi="Times New Roman" w:cs="Times New Roman"/>
        </w:rPr>
      </w:pPr>
      <w:r w:rsidRPr="00C77025">
        <w:rPr>
          <w:rFonts w:ascii="Times New Roman" w:hAnsi="Times New Roman" w:cs="Times New Roman"/>
        </w:rPr>
        <w:t>Are there any firm-wide or strategy-specific guidelines/restrictions related to counterparties? If so, please outline them.</w:t>
      </w:r>
    </w:p>
    <w:p w14:paraId="42413921" w14:textId="77777777" w:rsidR="00B1115F" w:rsidRPr="00C77025" w:rsidRDefault="00B1115F" w:rsidP="00B1115F">
      <w:pPr>
        <w:pStyle w:val="ListParagraph"/>
        <w:autoSpaceDE w:val="0"/>
        <w:autoSpaceDN w:val="0"/>
        <w:ind w:left="1440" w:right="580"/>
        <w:contextualSpacing/>
        <w:rPr>
          <w:rFonts w:ascii="Times New Roman" w:hAnsi="Times New Roman" w:cs="Times New Roman"/>
        </w:rPr>
      </w:pPr>
    </w:p>
    <w:p w14:paraId="7C5A07D9" w14:textId="77777777" w:rsidR="004F208B" w:rsidRDefault="004F208B" w:rsidP="006B4E5B">
      <w:pPr>
        <w:pStyle w:val="ListParagraph"/>
        <w:widowControl/>
        <w:numPr>
          <w:ilvl w:val="0"/>
          <w:numId w:val="32"/>
        </w:numPr>
        <w:contextualSpacing/>
        <w:rPr>
          <w:rFonts w:ascii="Times New Roman" w:hAnsi="Times New Roman" w:cs="Times New Roman"/>
        </w:rPr>
      </w:pPr>
      <w:r w:rsidRPr="00C77025">
        <w:rPr>
          <w:rFonts w:ascii="Times New Roman" w:hAnsi="Times New Roman" w:cs="Times New Roman"/>
        </w:rPr>
        <w:t>Which individual(s) and/or group(s) have primary responsibility for researching new asset classes or other relevant long-term projects? How are new components researched and evaluated for potential inclusion in the portfolio? Are there any areas that you are currently examining and foresee introducing into the portfolio?</w:t>
      </w:r>
    </w:p>
    <w:p w14:paraId="77CA6DE4" w14:textId="77777777" w:rsidR="00DE7106" w:rsidRPr="00DE7106" w:rsidRDefault="00DE7106" w:rsidP="00DE7106">
      <w:pPr>
        <w:widowControl/>
        <w:ind w:left="360"/>
        <w:contextualSpacing/>
        <w:rPr>
          <w:rFonts w:ascii="Times New Roman" w:hAnsi="Times New Roman" w:cs="Times New Roman"/>
        </w:rPr>
      </w:pPr>
    </w:p>
    <w:p w14:paraId="24EC021A" w14:textId="77777777" w:rsidR="004F208B" w:rsidRPr="00C77025" w:rsidRDefault="004F208B" w:rsidP="006B4E5B">
      <w:pPr>
        <w:numPr>
          <w:ilvl w:val="0"/>
          <w:numId w:val="32"/>
        </w:numPr>
        <w:ind w:right="115"/>
        <w:jc w:val="both"/>
        <w:rPr>
          <w:rFonts w:ascii="Times New Roman" w:hAnsi="Times New Roman" w:cs="Times New Roman"/>
          <w:iCs/>
          <w:spacing w:val="-1"/>
        </w:rPr>
      </w:pPr>
      <w:r w:rsidRPr="00C77025">
        <w:rPr>
          <w:rFonts w:ascii="Times New Roman" w:hAnsi="Times New Roman" w:cs="Times New Roman"/>
          <w:iCs/>
          <w:spacing w:val="-1"/>
        </w:rPr>
        <w:t>Describe the trading capabilities for the proposed product. Are trades in different markets routed to different offices (if applicable)? How does the team address the challenges associated with differing time zones for different markets?</w:t>
      </w:r>
    </w:p>
    <w:p w14:paraId="0D195313" w14:textId="77777777" w:rsidR="004F208B" w:rsidRPr="00C77025" w:rsidRDefault="004F208B" w:rsidP="004F208B">
      <w:pPr>
        <w:rPr>
          <w:rFonts w:ascii="Times New Roman" w:hAnsi="Times New Roman" w:cs="Times New Roman"/>
          <w:b/>
          <w:bCs/>
        </w:rPr>
      </w:pPr>
    </w:p>
    <w:p w14:paraId="1F94B926" w14:textId="77777777"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Regulatory, Legal, and Compliance</w:t>
      </w:r>
    </w:p>
    <w:p w14:paraId="1CC1F6BB" w14:textId="77777777" w:rsidR="00DE7106" w:rsidRPr="00C77025" w:rsidRDefault="00DE7106" w:rsidP="004F208B">
      <w:pPr>
        <w:pStyle w:val="Heading2"/>
        <w:rPr>
          <w:rFonts w:cs="Times New Roman"/>
          <w:b w:val="0"/>
          <w:bCs w:val="0"/>
          <w:color w:val="000000" w:themeColor="text1"/>
          <w:sz w:val="22"/>
          <w:szCs w:val="22"/>
        </w:rPr>
      </w:pPr>
    </w:p>
    <w:p w14:paraId="278FB7F4" w14:textId="77777777" w:rsidR="004F208B" w:rsidRDefault="004F208B" w:rsidP="006B4E5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rPr>
        <w:t>Has your firm or</w:t>
      </w:r>
      <w:r w:rsidRPr="00C77025">
        <w:rPr>
          <w:rFonts w:ascii="Times New Roman" w:hAnsi="Times New Roman" w:cs="Times New Roman"/>
          <w:spacing w:val="-2"/>
        </w:rPr>
        <w:t xml:space="preserve"> </w:t>
      </w:r>
      <w:r w:rsidRPr="00C77025">
        <w:rPr>
          <w:rFonts w:ascii="Times New Roman" w:hAnsi="Times New Roman" w:cs="Times New Roman"/>
        </w:rPr>
        <w:t>any current/prior</w:t>
      </w:r>
      <w:r w:rsidRPr="00C77025">
        <w:rPr>
          <w:rFonts w:ascii="Times New Roman" w:hAnsi="Times New Roman" w:cs="Times New Roman"/>
          <w:spacing w:val="-2"/>
        </w:rPr>
        <w:t xml:space="preserve"> </w:t>
      </w:r>
      <w:r w:rsidRPr="00C77025">
        <w:rPr>
          <w:rFonts w:ascii="Times New Roman" w:hAnsi="Times New Roman" w:cs="Times New Roman"/>
        </w:rPr>
        <w:t>director,</w:t>
      </w:r>
      <w:r w:rsidRPr="00C77025">
        <w:rPr>
          <w:rFonts w:ascii="Times New Roman" w:hAnsi="Times New Roman" w:cs="Times New Roman"/>
          <w:spacing w:val="-2"/>
        </w:rPr>
        <w:t xml:space="preserve"> </w:t>
      </w:r>
      <w:r w:rsidRPr="00C77025">
        <w:rPr>
          <w:rFonts w:ascii="Times New Roman" w:hAnsi="Times New Roman" w:cs="Times New Roman"/>
        </w:rPr>
        <w:t>officer, principal or</w:t>
      </w:r>
      <w:r w:rsidRPr="00C77025">
        <w:rPr>
          <w:rFonts w:ascii="Times New Roman" w:hAnsi="Times New Roman" w:cs="Times New Roman"/>
          <w:spacing w:val="-2"/>
        </w:rPr>
        <w:t xml:space="preserve"> </w:t>
      </w:r>
      <w:r w:rsidRPr="00C77025">
        <w:rPr>
          <w:rFonts w:ascii="Times New Roman" w:hAnsi="Times New Roman" w:cs="Times New Roman"/>
        </w:rPr>
        <w:t>employee</w:t>
      </w:r>
      <w:r w:rsidRPr="00C77025">
        <w:rPr>
          <w:rFonts w:ascii="Times New Roman" w:hAnsi="Times New Roman" w:cs="Times New Roman"/>
          <w:spacing w:val="-2"/>
        </w:rPr>
        <w:t xml:space="preserve"> </w:t>
      </w:r>
      <w:r w:rsidRPr="00C77025">
        <w:rPr>
          <w:rFonts w:ascii="Times New Roman" w:hAnsi="Times New Roman" w:cs="Times New Roman"/>
        </w:rPr>
        <w:t>ever been the</w:t>
      </w:r>
      <w:r w:rsidRPr="00C77025">
        <w:rPr>
          <w:rFonts w:ascii="Times New Roman" w:hAnsi="Times New Roman" w:cs="Times New Roman"/>
          <w:spacing w:val="53"/>
        </w:rPr>
        <w:t xml:space="preserve"> </w:t>
      </w:r>
      <w:r w:rsidRPr="00C77025">
        <w:rPr>
          <w:rFonts w:ascii="Times New Roman" w:hAnsi="Times New Roman" w:cs="Times New Roman"/>
        </w:rPr>
        <w:t>subject</w:t>
      </w:r>
      <w:r w:rsidRPr="00C77025">
        <w:rPr>
          <w:rFonts w:ascii="Times New Roman" w:hAnsi="Times New Roman" w:cs="Times New Roman"/>
          <w:spacing w:val="-2"/>
        </w:rPr>
        <w:t xml:space="preserve"> </w:t>
      </w:r>
      <w:r w:rsidRPr="00C77025">
        <w:rPr>
          <w:rFonts w:ascii="Times New Roman" w:hAnsi="Times New Roman" w:cs="Times New Roman"/>
        </w:rPr>
        <w:t>of a non-routine</w:t>
      </w:r>
      <w:r w:rsidRPr="00C77025">
        <w:rPr>
          <w:rFonts w:ascii="Times New Roman" w:hAnsi="Times New Roman" w:cs="Times New Roman"/>
          <w:spacing w:val="1"/>
        </w:rPr>
        <w:t xml:space="preserve"> </w:t>
      </w:r>
      <w:r w:rsidRPr="00C77025">
        <w:rPr>
          <w:rFonts w:ascii="Times New Roman" w:hAnsi="Times New Roman" w:cs="Times New Roman"/>
        </w:rPr>
        <w:t>investigation</w:t>
      </w:r>
      <w:r w:rsidRPr="00C77025">
        <w:rPr>
          <w:rFonts w:ascii="Times New Roman" w:hAnsi="Times New Roman" w:cs="Times New Roman"/>
          <w:spacing w:val="-3"/>
        </w:rPr>
        <w:t xml:space="preserve"> </w:t>
      </w:r>
      <w:r w:rsidRPr="00C77025">
        <w:rPr>
          <w:rFonts w:ascii="Times New Roman" w:hAnsi="Times New Roman" w:cs="Times New Roman"/>
        </w:rPr>
        <w:t>or inquiry by</w:t>
      </w:r>
      <w:r w:rsidRPr="00C77025">
        <w:rPr>
          <w:rFonts w:ascii="Times New Roman" w:hAnsi="Times New Roman" w:cs="Times New Roman"/>
          <w:spacing w:val="1"/>
        </w:rPr>
        <w:t xml:space="preserve"> </w:t>
      </w:r>
      <w:r w:rsidRPr="00C77025">
        <w:rPr>
          <w:rFonts w:ascii="Times New Roman" w:hAnsi="Times New Roman" w:cs="Times New Roman"/>
        </w:rPr>
        <w:t>a</w:t>
      </w:r>
      <w:r w:rsidRPr="00C77025">
        <w:rPr>
          <w:rFonts w:ascii="Times New Roman" w:hAnsi="Times New Roman" w:cs="Times New Roman"/>
          <w:spacing w:val="-2"/>
        </w:rPr>
        <w:t xml:space="preserve"> </w:t>
      </w:r>
      <w:r w:rsidRPr="00C77025">
        <w:rPr>
          <w:rFonts w:ascii="Times New Roman" w:hAnsi="Times New Roman" w:cs="Times New Roman"/>
        </w:rPr>
        <w:t>regulatory</w:t>
      </w:r>
      <w:r w:rsidRPr="00C77025">
        <w:rPr>
          <w:rFonts w:ascii="Times New Roman" w:hAnsi="Times New Roman" w:cs="Times New Roman"/>
          <w:spacing w:val="1"/>
        </w:rPr>
        <w:t xml:space="preserve"> </w:t>
      </w:r>
      <w:r w:rsidRPr="00C77025">
        <w:rPr>
          <w:rFonts w:ascii="Times New Roman" w:hAnsi="Times New Roman" w:cs="Times New Roman"/>
        </w:rPr>
        <w:t>agency or self-regulatory</w:t>
      </w:r>
      <w:r w:rsidRPr="00C77025">
        <w:rPr>
          <w:rFonts w:ascii="Times New Roman" w:hAnsi="Times New Roman" w:cs="Times New Roman"/>
          <w:spacing w:val="32"/>
        </w:rPr>
        <w:t xml:space="preserve"> </w:t>
      </w:r>
      <w:r w:rsidRPr="00C77025">
        <w:rPr>
          <w:rFonts w:ascii="Times New Roman" w:hAnsi="Times New Roman" w:cs="Times New Roman"/>
        </w:rPr>
        <w:t>body</w:t>
      </w:r>
      <w:r w:rsidRPr="00C77025">
        <w:rPr>
          <w:rFonts w:ascii="Times New Roman" w:hAnsi="Times New Roman" w:cs="Times New Roman"/>
          <w:spacing w:val="1"/>
        </w:rPr>
        <w:t xml:space="preserve"> </w:t>
      </w:r>
      <w:r w:rsidRPr="00C77025">
        <w:rPr>
          <w:rFonts w:ascii="Times New Roman" w:hAnsi="Times New Roman" w:cs="Times New Roman"/>
        </w:rPr>
        <w:t>regarding fiduciary</w:t>
      </w:r>
      <w:r w:rsidRPr="00C77025">
        <w:rPr>
          <w:rFonts w:ascii="Times New Roman" w:hAnsi="Times New Roman" w:cs="Times New Roman"/>
          <w:spacing w:val="1"/>
        </w:rPr>
        <w:t xml:space="preserve"> </w:t>
      </w:r>
      <w:r w:rsidRPr="00C77025">
        <w:rPr>
          <w:rFonts w:ascii="Times New Roman" w:hAnsi="Times New Roman" w:cs="Times New Roman"/>
        </w:rPr>
        <w:t>responsibilities</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other investment-related</w:t>
      </w:r>
      <w:r w:rsidRPr="00C77025">
        <w:rPr>
          <w:rFonts w:ascii="Times New Roman" w:hAnsi="Times New Roman" w:cs="Times New Roman"/>
          <w:spacing w:val="-3"/>
        </w:rPr>
        <w:t xml:space="preserve"> </w:t>
      </w:r>
      <w:r w:rsidRPr="00C77025">
        <w:rPr>
          <w:rFonts w:ascii="Times New Roman" w:hAnsi="Times New Roman" w:cs="Times New Roman"/>
        </w:rPr>
        <w:t>matters? If so, describe</w:t>
      </w:r>
      <w:r w:rsidRPr="00C77025">
        <w:rPr>
          <w:rFonts w:ascii="Times New Roman" w:hAnsi="Times New Roman" w:cs="Times New Roman"/>
          <w:spacing w:val="51"/>
        </w:rPr>
        <w:t xml:space="preserve"> </w:t>
      </w:r>
      <w:r w:rsidRPr="00C77025">
        <w:rPr>
          <w:rFonts w:ascii="Times New Roman" w:hAnsi="Times New Roman" w:cs="Times New Roman"/>
          <w:u w:val="single" w:color="000000"/>
        </w:rPr>
        <w:t xml:space="preserve">each </w:t>
      </w:r>
      <w:r w:rsidRPr="00C77025">
        <w:rPr>
          <w:rFonts w:ascii="Times New Roman" w:hAnsi="Times New Roman" w:cs="Times New Roman"/>
        </w:rPr>
        <w:t>instance, regardless</w:t>
      </w:r>
      <w:r w:rsidRPr="00C77025">
        <w:rPr>
          <w:rFonts w:ascii="Times New Roman" w:hAnsi="Times New Roman" w:cs="Times New Roman"/>
          <w:spacing w:val="-2"/>
        </w:rPr>
        <w:t xml:space="preserve"> </w:t>
      </w:r>
      <w:r w:rsidRPr="00C77025">
        <w:rPr>
          <w:rFonts w:ascii="Times New Roman" w:hAnsi="Times New Roman" w:cs="Times New Roman"/>
        </w:rPr>
        <w:t>of materiality, and indicate</w:t>
      </w:r>
      <w:r w:rsidRPr="00C77025">
        <w:rPr>
          <w:rFonts w:ascii="Times New Roman" w:hAnsi="Times New Roman" w:cs="Times New Roman"/>
          <w:spacing w:val="1"/>
        </w:rPr>
        <w:t xml:space="preserve"> </w:t>
      </w:r>
      <w:r w:rsidRPr="00C77025">
        <w:rPr>
          <w:rFonts w:ascii="Times New Roman" w:hAnsi="Times New Roman" w:cs="Times New Roman"/>
          <w:spacing w:val="-2"/>
        </w:rPr>
        <w:t>if</w:t>
      </w:r>
      <w:r w:rsidRPr="00C77025">
        <w:rPr>
          <w:rFonts w:ascii="Times New Roman" w:hAnsi="Times New Roman" w:cs="Times New Roman"/>
        </w:rPr>
        <w:t xml:space="preserve"> any</w:t>
      </w:r>
      <w:r w:rsidRPr="00C77025">
        <w:rPr>
          <w:rFonts w:ascii="Times New Roman" w:hAnsi="Times New Roman" w:cs="Times New Roman"/>
          <w:spacing w:val="1"/>
        </w:rPr>
        <w:t xml:space="preserve"> </w:t>
      </w:r>
      <w:r w:rsidRPr="00C77025">
        <w:rPr>
          <w:rFonts w:ascii="Times New Roman" w:hAnsi="Times New Roman" w:cs="Times New Roman"/>
        </w:rPr>
        <w:t>directives, letters</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opinions</w:t>
      </w:r>
      <w:r w:rsidRPr="00C77025">
        <w:rPr>
          <w:rFonts w:ascii="Times New Roman" w:hAnsi="Times New Roman" w:cs="Times New Roman"/>
          <w:spacing w:val="39"/>
        </w:rPr>
        <w:t xml:space="preserve"> </w:t>
      </w:r>
      <w:r w:rsidRPr="00C77025">
        <w:rPr>
          <w:rFonts w:ascii="Times New Roman" w:hAnsi="Times New Roman" w:cs="Times New Roman"/>
        </w:rPr>
        <w:t>were</w:t>
      </w:r>
      <w:r w:rsidRPr="00C77025">
        <w:rPr>
          <w:rFonts w:ascii="Times New Roman" w:hAnsi="Times New Roman" w:cs="Times New Roman"/>
          <w:spacing w:val="-2"/>
        </w:rPr>
        <w:t xml:space="preserve"> </w:t>
      </w:r>
      <w:r w:rsidRPr="00C77025">
        <w:rPr>
          <w:rFonts w:ascii="Times New Roman" w:hAnsi="Times New Roman" w:cs="Times New Roman"/>
        </w:rPr>
        <w:t>issued concerning said inquiry.</w:t>
      </w:r>
    </w:p>
    <w:p w14:paraId="69920EDB" w14:textId="77777777" w:rsidR="0001079B" w:rsidRPr="00C77025" w:rsidRDefault="0001079B" w:rsidP="0001079B">
      <w:pPr>
        <w:pStyle w:val="ListParagraph"/>
        <w:ind w:left="720" w:right="115"/>
        <w:contextualSpacing/>
        <w:jc w:val="both"/>
        <w:rPr>
          <w:rFonts w:ascii="Times New Roman" w:hAnsi="Times New Roman" w:cs="Times New Roman"/>
        </w:rPr>
      </w:pPr>
    </w:p>
    <w:p w14:paraId="4F90DA9D" w14:textId="77777777" w:rsidR="004F208B" w:rsidRPr="0001079B" w:rsidRDefault="004F208B" w:rsidP="006B4E5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1"/>
        </w:rPr>
        <w:t xml:space="preserve">firm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any officer,</w:t>
      </w:r>
      <w:r w:rsidRPr="00C77025">
        <w:rPr>
          <w:rFonts w:ascii="Times New Roman" w:hAnsi="Times New Roman" w:cs="Times New Roman"/>
        </w:rPr>
        <w:t xml:space="preserve"> </w:t>
      </w:r>
      <w:r w:rsidRPr="00C77025">
        <w:rPr>
          <w:rFonts w:ascii="Times New Roman" w:hAnsi="Times New Roman" w:cs="Times New Roman"/>
          <w:spacing w:val="-1"/>
        </w:rPr>
        <w:t>director,</w:t>
      </w:r>
      <w:r w:rsidRPr="00C77025">
        <w:rPr>
          <w:rFonts w:ascii="Times New Roman" w:hAnsi="Times New Roman" w:cs="Times New Roman"/>
        </w:rPr>
        <w:t xml:space="preserve"> </w:t>
      </w:r>
      <w:r w:rsidRPr="00C77025">
        <w:rPr>
          <w:rFonts w:ascii="Times New Roman" w:hAnsi="Times New Roman" w:cs="Times New Roman"/>
          <w:spacing w:val="-1"/>
        </w:rPr>
        <w:t>partner,</w:t>
      </w:r>
      <w:r w:rsidRPr="00C77025">
        <w:rPr>
          <w:rFonts w:ascii="Times New Roman" w:hAnsi="Times New Roman" w:cs="Times New Roman"/>
        </w:rPr>
        <w:t xml:space="preserve"> </w:t>
      </w:r>
      <w:r w:rsidRPr="00C77025">
        <w:rPr>
          <w:rFonts w:ascii="Times New Roman" w:hAnsi="Times New Roman" w:cs="Times New Roman"/>
          <w:spacing w:val="-1"/>
        </w:rPr>
        <w:t>principal</w:t>
      </w:r>
      <w:r w:rsidRPr="00C77025">
        <w:rPr>
          <w:rFonts w:ascii="Times New Roman" w:hAnsi="Times New Roman" w:cs="Times New Roman"/>
        </w:rPr>
        <w:t xml:space="preserve"> or</w:t>
      </w:r>
      <w:r w:rsidRPr="00C77025">
        <w:rPr>
          <w:rFonts w:ascii="Times New Roman" w:hAnsi="Times New Roman" w:cs="Times New Roman"/>
          <w:spacing w:val="-2"/>
        </w:rPr>
        <w:t xml:space="preserve"> </w:t>
      </w:r>
      <w:r w:rsidRPr="00C77025">
        <w:rPr>
          <w:rFonts w:ascii="Times New Roman" w:hAnsi="Times New Roman" w:cs="Times New Roman"/>
          <w:spacing w:val="-1"/>
        </w:rPr>
        <w:t>employee</w:t>
      </w:r>
      <w:r w:rsidRPr="00C77025">
        <w:rPr>
          <w:rFonts w:ascii="Times New Roman" w:hAnsi="Times New Roman" w:cs="Times New Roman"/>
          <w:spacing w:val="-2"/>
        </w:rPr>
        <w:t xml:space="preserve"> </w:t>
      </w:r>
      <w:r w:rsidRPr="00C77025">
        <w:rPr>
          <w:rFonts w:ascii="Times New Roman" w:hAnsi="Times New Roman" w:cs="Times New Roman"/>
          <w:spacing w:val="-1"/>
        </w:rPr>
        <w:t>ever</w:t>
      </w:r>
      <w:r w:rsidRPr="00C77025">
        <w:rPr>
          <w:rFonts w:ascii="Times New Roman" w:hAnsi="Times New Roman" w:cs="Times New Roman"/>
        </w:rPr>
        <w:t xml:space="preserve"> </w:t>
      </w:r>
      <w:r w:rsidRPr="00C77025">
        <w:rPr>
          <w:rFonts w:ascii="Times New Roman" w:hAnsi="Times New Roman" w:cs="Times New Roman"/>
          <w:spacing w:val="-1"/>
        </w:rPr>
        <w:t>been involved in</w:t>
      </w:r>
      <w:r w:rsidRPr="00C77025">
        <w:rPr>
          <w:rFonts w:ascii="Times New Roman" w:hAnsi="Times New Roman" w:cs="Times New Roman"/>
          <w:spacing w:val="44"/>
        </w:rPr>
        <w:t xml:space="preserve"> </w:t>
      </w:r>
      <w:r w:rsidRPr="00C77025">
        <w:rPr>
          <w:rFonts w:ascii="Times New Roman" w:hAnsi="Times New Roman" w:cs="Times New Roman"/>
          <w:spacing w:val="-1"/>
          <w:u w:val="single" w:color="000000"/>
        </w:rPr>
        <w:t>any</w:t>
      </w:r>
      <w:r w:rsidRPr="00C77025">
        <w:rPr>
          <w:rFonts w:ascii="Times New Roman" w:hAnsi="Times New Roman" w:cs="Times New Roman"/>
          <w:spacing w:val="1"/>
          <w:u w:val="single" w:color="000000"/>
        </w:rPr>
        <w:t xml:space="preserve"> </w:t>
      </w:r>
      <w:r w:rsidRPr="00C77025">
        <w:rPr>
          <w:rFonts w:ascii="Times New Roman" w:hAnsi="Times New Roman" w:cs="Times New Roman"/>
          <w:spacing w:val="-1"/>
        </w:rPr>
        <w:t>past</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2"/>
        </w:rPr>
        <w:t>pending</w:t>
      </w:r>
      <w:r w:rsidRPr="00C77025">
        <w:rPr>
          <w:rFonts w:ascii="Times New Roman" w:hAnsi="Times New Roman" w:cs="Times New Roman"/>
          <w:spacing w:val="-1"/>
        </w:rPr>
        <w:t xml:space="preserve"> civil</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criminal</w:t>
      </w:r>
      <w:r w:rsidRPr="00C77025">
        <w:rPr>
          <w:rFonts w:ascii="Times New Roman" w:hAnsi="Times New Roman" w:cs="Times New Roman"/>
        </w:rPr>
        <w:t xml:space="preserve"> </w:t>
      </w:r>
      <w:r w:rsidRPr="00C77025">
        <w:rPr>
          <w:rFonts w:ascii="Times New Roman" w:hAnsi="Times New Roman" w:cs="Times New Roman"/>
          <w:spacing w:val="-1"/>
        </w:rPr>
        <w:t>litigation</w:t>
      </w:r>
      <w:r w:rsidRPr="00C77025">
        <w:rPr>
          <w:rFonts w:ascii="Times New Roman" w:hAnsi="Times New Roman" w:cs="Times New Roman"/>
          <w:spacing w:val="-3"/>
        </w:rPr>
        <w:t xml:space="preserve"> </w:t>
      </w:r>
      <w:r w:rsidRPr="00C77025">
        <w:rPr>
          <w:rFonts w:ascii="Times New Roman" w:hAnsi="Times New Roman" w:cs="Times New Roman"/>
        </w:rPr>
        <w:t xml:space="preserve">or </w:t>
      </w:r>
      <w:r w:rsidRPr="00C77025">
        <w:rPr>
          <w:rFonts w:ascii="Times New Roman" w:hAnsi="Times New Roman" w:cs="Times New Roman"/>
          <w:spacing w:val="-1"/>
        </w:rPr>
        <w:t>legal</w:t>
      </w:r>
      <w:r w:rsidRPr="00C77025">
        <w:rPr>
          <w:rFonts w:ascii="Times New Roman" w:hAnsi="Times New Roman" w:cs="Times New Roman"/>
        </w:rPr>
        <w:t xml:space="preserve"> </w:t>
      </w:r>
      <w:r w:rsidRPr="00C77025">
        <w:rPr>
          <w:rFonts w:ascii="Times New Roman" w:hAnsi="Times New Roman" w:cs="Times New Roman"/>
          <w:spacing w:val="-1"/>
        </w:rPr>
        <w:t>proceeding concerning the</w:t>
      </w:r>
      <w:r w:rsidRPr="00C77025">
        <w:rPr>
          <w:rFonts w:ascii="Times New Roman" w:hAnsi="Times New Roman" w:cs="Times New Roman"/>
          <w:spacing w:val="59"/>
        </w:rPr>
        <w:t xml:space="preserve"> </w:t>
      </w:r>
      <w:r w:rsidRPr="00C77025">
        <w:rPr>
          <w:rFonts w:ascii="Times New Roman" w:hAnsi="Times New Roman" w:cs="Times New Roman"/>
          <w:spacing w:val="-1"/>
        </w:rPr>
        <w:t>management</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spacing w:val="-1"/>
        </w:rPr>
        <w:t>client</w:t>
      </w:r>
      <w:r w:rsidRPr="00C77025">
        <w:rPr>
          <w:rFonts w:ascii="Times New Roman" w:hAnsi="Times New Roman" w:cs="Times New Roman"/>
          <w:spacing w:val="-2"/>
        </w:rPr>
        <w:t xml:space="preserve"> </w:t>
      </w:r>
      <w:r w:rsidRPr="00C77025">
        <w:rPr>
          <w:rFonts w:ascii="Times New Roman" w:hAnsi="Times New Roman" w:cs="Times New Roman"/>
          <w:spacing w:val="-1"/>
        </w:rPr>
        <w:t>assets?</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spacing w:val="-1"/>
        </w:rPr>
        <w:t>describe</w:t>
      </w:r>
      <w:r w:rsidRPr="00C77025">
        <w:rPr>
          <w:rFonts w:ascii="Times New Roman" w:hAnsi="Times New Roman" w:cs="Times New Roman"/>
          <w:spacing w:val="-2"/>
        </w:rPr>
        <w:t xml:space="preserve"> </w:t>
      </w:r>
      <w:r w:rsidRPr="00C77025">
        <w:rPr>
          <w:rFonts w:ascii="Times New Roman" w:hAnsi="Times New Roman" w:cs="Times New Roman"/>
          <w:spacing w:val="-1"/>
          <w:u w:val="single" w:color="000000"/>
        </w:rPr>
        <w:t>each</w:t>
      </w:r>
      <w:r w:rsidRPr="00C77025">
        <w:rPr>
          <w:rFonts w:ascii="Times New Roman" w:hAnsi="Times New Roman" w:cs="Times New Roman"/>
          <w:i/>
          <w:iCs/>
          <w:spacing w:val="-2"/>
        </w:rPr>
        <w:t xml:space="preserve"> </w:t>
      </w:r>
      <w:r w:rsidRPr="00C77025">
        <w:rPr>
          <w:rFonts w:ascii="Times New Roman" w:hAnsi="Times New Roman" w:cs="Times New Roman"/>
          <w:spacing w:val="-1"/>
        </w:rPr>
        <w:t>instance,</w:t>
      </w:r>
      <w:r w:rsidRPr="00C77025">
        <w:rPr>
          <w:rFonts w:ascii="Times New Roman" w:hAnsi="Times New Roman" w:cs="Times New Roman"/>
        </w:rPr>
        <w:t xml:space="preserve"> </w:t>
      </w:r>
      <w:r w:rsidRPr="00C77025">
        <w:rPr>
          <w:rFonts w:ascii="Times New Roman" w:hAnsi="Times New Roman" w:cs="Times New Roman"/>
          <w:spacing w:val="-1"/>
        </w:rPr>
        <w:t>regardless</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3"/>
        </w:rPr>
        <w:t xml:space="preserve"> </w:t>
      </w:r>
      <w:r w:rsidRPr="00C77025">
        <w:rPr>
          <w:rFonts w:ascii="Times New Roman" w:hAnsi="Times New Roman" w:cs="Times New Roman"/>
          <w:spacing w:val="-1"/>
        </w:rPr>
        <w:t>materiality.</w:t>
      </w:r>
    </w:p>
    <w:p w14:paraId="701789AF" w14:textId="77777777" w:rsidR="0001079B" w:rsidRPr="0001079B" w:rsidRDefault="0001079B" w:rsidP="0001079B">
      <w:pPr>
        <w:ind w:right="115"/>
        <w:contextualSpacing/>
        <w:jc w:val="both"/>
        <w:rPr>
          <w:rFonts w:ascii="Times New Roman" w:hAnsi="Times New Roman" w:cs="Times New Roman"/>
        </w:rPr>
      </w:pPr>
    </w:p>
    <w:p w14:paraId="031FA41D" w14:textId="7B854EB8" w:rsidR="004F208B" w:rsidRPr="004355CA" w:rsidRDefault="004F208B" w:rsidP="0001079B">
      <w:pPr>
        <w:pStyle w:val="ListParagraph"/>
        <w:numPr>
          <w:ilvl w:val="0"/>
          <w:numId w:val="34"/>
        </w:numPr>
        <w:ind w:right="115"/>
        <w:contextualSpacing/>
        <w:jc w:val="both"/>
        <w:rPr>
          <w:rFonts w:ascii="Times New Roman" w:hAnsi="Times New Roman" w:cs="Times New Roman"/>
        </w:rPr>
      </w:pPr>
      <w:r w:rsidRPr="00C77025">
        <w:rPr>
          <w:rFonts w:ascii="Times New Roman" w:hAnsi="Times New Roman" w:cs="Times New Roman"/>
          <w:spacing w:val="-1"/>
        </w:rPr>
        <w:t>Has</w:t>
      </w:r>
      <w:r w:rsidRPr="00C77025">
        <w:rPr>
          <w:rFonts w:ascii="Times New Roman" w:hAnsi="Times New Roman" w:cs="Times New Roman"/>
        </w:rPr>
        <w:t xml:space="preserve"> </w:t>
      </w:r>
      <w:r w:rsidRPr="00C77025">
        <w:rPr>
          <w:rFonts w:ascii="Times New Roman" w:hAnsi="Times New Roman" w:cs="Times New Roman"/>
          <w:spacing w:val="-1"/>
        </w:rPr>
        <w:t>any</w:t>
      </w:r>
      <w:r w:rsidRPr="00C77025">
        <w:rPr>
          <w:rFonts w:ascii="Times New Roman" w:hAnsi="Times New Roman" w:cs="Times New Roman"/>
          <w:spacing w:val="1"/>
        </w:rPr>
        <w:t xml:space="preserve"> </w:t>
      </w:r>
      <w:r w:rsidRPr="00C77025">
        <w:rPr>
          <w:rFonts w:ascii="Times New Roman" w:hAnsi="Times New Roman" w:cs="Times New Roman"/>
          <w:spacing w:val="-1"/>
        </w:rPr>
        <w:t>current/prior</w:t>
      </w:r>
      <w:r w:rsidRPr="00C77025">
        <w:rPr>
          <w:rFonts w:ascii="Times New Roman" w:hAnsi="Times New Roman" w:cs="Times New Roman"/>
        </w:rPr>
        <w:t xml:space="preserve"> </w:t>
      </w:r>
      <w:r w:rsidRPr="00C77025">
        <w:rPr>
          <w:rFonts w:ascii="Times New Roman" w:hAnsi="Times New Roman" w:cs="Times New Roman"/>
          <w:spacing w:val="-1"/>
        </w:rPr>
        <w:t>director,</w:t>
      </w:r>
      <w:r w:rsidRPr="00C77025">
        <w:rPr>
          <w:rFonts w:ascii="Times New Roman" w:hAnsi="Times New Roman" w:cs="Times New Roman"/>
          <w:spacing w:val="-2"/>
        </w:rPr>
        <w:t xml:space="preserve"> </w:t>
      </w:r>
      <w:r w:rsidRPr="00C77025">
        <w:rPr>
          <w:rFonts w:ascii="Times New Roman" w:hAnsi="Times New Roman" w:cs="Times New Roman"/>
          <w:spacing w:val="-1"/>
        </w:rPr>
        <w:t>officer,</w:t>
      </w:r>
      <w:r w:rsidRPr="00C77025">
        <w:rPr>
          <w:rFonts w:ascii="Times New Roman" w:hAnsi="Times New Roman" w:cs="Times New Roman"/>
        </w:rPr>
        <w:t xml:space="preserve"> </w:t>
      </w:r>
      <w:r w:rsidRPr="00C77025">
        <w:rPr>
          <w:rFonts w:ascii="Times New Roman" w:hAnsi="Times New Roman" w:cs="Times New Roman"/>
          <w:spacing w:val="-1"/>
        </w:rPr>
        <w:t>principal</w:t>
      </w:r>
      <w:r w:rsidRPr="00C77025">
        <w:rPr>
          <w:rFonts w:ascii="Times New Roman" w:hAnsi="Times New Roman" w:cs="Times New Roman"/>
          <w:spacing w:val="-3"/>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spacing w:val="-1"/>
        </w:rPr>
        <w:t>employee</w:t>
      </w:r>
      <w:r w:rsidRPr="00C77025">
        <w:rPr>
          <w:rFonts w:ascii="Times New Roman" w:hAnsi="Times New Roman" w:cs="Times New Roman"/>
          <w:spacing w:val="1"/>
        </w:rPr>
        <w:t xml:space="preserve"> </w:t>
      </w:r>
      <w:r w:rsidRPr="00C77025">
        <w:rPr>
          <w:rFonts w:ascii="Times New Roman" w:hAnsi="Times New Roman" w:cs="Times New Roman"/>
          <w:spacing w:val="-1"/>
        </w:rPr>
        <w:t>ever</w:t>
      </w:r>
      <w:r w:rsidRPr="00C77025">
        <w:rPr>
          <w:rFonts w:ascii="Times New Roman" w:hAnsi="Times New Roman" w:cs="Times New Roman"/>
          <w:spacing w:val="-2"/>
        </w:rPr>
        <w:t xml:space="preserve"> </w:t>
      </w:r>
      <w:r w:rsidRPr="00C77025">
        <w:rPr>
          <w:rFonts w:ascii="Times New Roman" w:hAnsi="Times New Roman" w:cs="Times New Roman"/>
          <w:spacing w:val="-1"/>
        </w:rPr>
        <w:t>been</w:t>
      </w:r>
      <w:r w:rsidRPr="00C77025">
        <w:rPr>
          <w:rFonts w:ascii="Times New Roman" w:hAnsi="Times New Roman" w:cs="Times New Roman"/>
          <w:spacing w:val="-3"/>
        </w:rPr>
        <w:t xml:space="preserve"> </w:t>
      </w:r>
      <w:r w:rsidRPr="00C77025">
        <w:rPr>
          <w:rFonts w:ascii="Times New Roman" w:hAnsi="Times New Roman" w:cs="Times New Roman"/>
          <w:spacing w:val="-1"/>
        </w:rPr>
        <w:t xml:space="preserve">convicted </w:t>
      </w:r>
      <w:r w:rsidRPr="00C77025">
        <w:rPr>
          <w:rFonts w:ascii="Times New Roman" w:hAnsi="Times New Roman" w:cs="Times New Roman"/>
        </w:rPr>
        <w:t xml:space="preserve">of, </w:t>
      </w:r>
      <w:r w:rsidRPr="00C77025">
        <w:rPr>
          <w:rFonts w:ascii="Times New Roman" w:hAnsi="Times New Roman" w:cs="Times New Roman"/>
          <w:spacing w:val="-1"/>
        </w:rPr>
        <w:t>pled</w:t>
      </w:r>
      <w:r w:rsidRPr="00C77025">
        <w:rPr>
          <w:rFonts w:ascii="Times New Roman" w:hAnsi="Times New Roman" w:cs="Times New Roman"/>
          <w:spacing w:val="51"/>
        </w:rPr>
        <w:t xml:space="preserve"> </w:t>
      </w:r>
      <w:r w:rsidRPr="00C77025">
        <w:rPr>
          <w:rFonts w:ascii="Times New Roman" w:hAnsi="Times New Roman" w:cs="Times New Roman"/>
          <w:spacing w:val="-1"/>
        </w:rPr>
        <w:t>guilty</w:t>
      </w:r>
      <w:r w:rsidRPr="00C77025">
        <w:rPr>
          <w:rFonts w:ascii="Times New Roman" w:hAnsi="Times New Roman" w:cs="Times New Roman"/>
          <w:spacing w:val="1"/>
        </w:rPr>
        <w:t xml:space="preserve"> </w:t>
      </w:r>
      <w:r w:rsidRPr="00C77025">
        <w:rPr>
          <w:rFonts w:ascii="Times New Roman" w:hAnsi="Times New Roman" w:cs="Times New Roman"/>
          <w:spacing w:val="-1"/>
        </w:rPr>
        <w:t>to,</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1"/>
        </w:rPr>
        <w:t>pled nolo contendere</w:t>
      </w:r>
      <w:r w:rsidRPr="00C77025">
        <w:rPr>
          <w:rFonts w:ascii="Times New Roman" w:hAnsi="Times New Roman" w:cs="Times New Roman"/>
          <w:spacing w:val="1"/>
        </w:rPr>
        <w:t xml:space="preserve"> </w:t>
      </w:r>
      <w:r w:rsidRPr="00C77025">
        <w:rPr>
          <w:rFonts w:ascii="Times New Roman" w:hAnsi="Times New Roman" w:cs="Times New Roman"/>
          <w:spacing w:val="-1"/>
        </w:rPr>
        <w:t>to</w:t>
      </w:r>
      <w:r w:rsidRPr="00C77025">
        <w:rPr>
          <w:rFonts w:ascii="Times New Roman" w:hAnsi="Times New Roman" w:cs="Times New Roman"/>
          <w:spacing w:val="1"/>
        </w:rPr>
        <w:t xml:space="preserve"> </w:t>
      </w:r>
      <w:r w:rsidRPr="00C77025">
        <w:rPr>
          <w:rFonts w:ascii="Times New Roman" w:hAnsi="Times New Roman" w:cs="Times New Roman"/>
        </w:rPr>
        <w:t>a</w:t>
      </w:r>
      <w:r w:rsidRPr="00C77025">
        <w:rPr>
          <w:rFonts w:ascii="Times New Roman" w:hAnsi="Times New Roman" w:cs="Times New Roman"/>
          <w:spacing w:val="-2"/>
        </w:rPr>
        <w:t xml:space="preserve"> </w:t>
      </w:r>
      <w:r w:rsidRPr="00C77025">
        <w:rPr>
          <w:rFonts w:ascii="Times New Roman" w:hAnsi="Times New Roman" w:cs="Times New Roman"/>
          <w:spacing w:val="-1"/>
        </w:rPr>
        <w:t>felony?</w:t>
      </w:r>
      <w:r w:rsidRPr="00C77025">
        <w:rPr>
          <w:rFonts w:ascii="Times New Roman" w:hAnsi="Times New Roman" w:cs="Times New Roman"/>
          <w:spacing w:val="1"/>
        </w:rPr>
        <w:t xml:space="preserve"> </w:t>
      </w:r>
      <w:r w:rsidRPr="00C77025">
        <w:rPr>
          <w:rFonts w:ascii="Times New Roman" w:hAnsi="Times New Roman" w:cs="Times New Roman"/>
          <w:spacing w:val="-1"/>
        </w:rPr>
        <w:t>If</w:t>
      </w:r>
      <w:r w:rsidRPr="00C77025">
        <w:rPr>
          <w:rFonts w:ascii="Times New Roman" w:hAnsi="Times New Roman" w:cs="Times New Roman"/>
        </w:rPr>
        <w:t xml:space="preserve"> </w:t>
      </w:r>
      <w:r w:rsidRPr="00C77025">
        <w:rPr>
          <w:rFonts w:ascii="Times New Roman" w:hAnsi="Times New Roman" w:cs="Times New Roman"/>
          <w:spacing w:val="-1"/>
        </w:rPr>
        <w:t>so,</w:t>
      </w:r>
      <w:r w:rsidRPr="00C77025">
        <w:rPr>
          <w:rFonts w:ascii="Times New Roman" w:hAnsi="Times New Roman" w:cs="Times New Roman"/>
        </w:rPr>
        <w:t xml:space="preserve"> </w:t>
      </w:r>
      <w:r w:rsidRPr="00C77025">
        <w:rPr>
          <w:rFonts w:ascii="Times New Roman" w:hAnsi="Times New Roman" w:cs="Times New Roman"/>
          <w:spacing w:val="-1"/>
        </w:rPr>
        <w:t xml:space="preserve">describe </w:t>
      </w:r>
      <w:r w:rsidRPr="00C77025">
        <w:rPr>
          <w:rFonts w:ascii="Times New Roman" w:hAnsi="Times New Roman" w:cs="Times New Roman"/>
          <w:spacing w:val="-1"/>
          <w:u w:val="single" w:color="000000"/>
        </w:rPr>
        <w:t xml:space="preserve">each </w:t>
      </w:r>
      <w:r w:rsidRPr="00C77025">
        <w:rPr>
          <w:rFonts w:ascii="Times New Roman" w:hAnsi="Times New Roman" w:cs="Times New Roman"/>
          <w:spacing w:val="-1"/>
        </w:rPr>
        <w:t>instance</w:t>
      </w:r>
      <w:r w:rsidRPr="004355CA">
        <w:rPr>
          <w:rFonts w:ascii="Times New Roman" w:hAnsi="Times New Roman" w:cs="Times New Roman"/>
          <w:spacing w:val="-1"/>
        </w:rPr>
        <w:t>.</w:t>
      </w:r>
    </w:p>
    <w:p w14:paraId="177C5C12" w14:textId="77777777" w:rsidR="004355CA" w:rsidRPr="004355CA" w:rsidRDefault="004355CA" w:rsidP="004355CA">
      <w:pPr>
        <w:ind w:right="115"/>
        <w:contextualSpacing/>
        <w:jc w:val="both"/>
        <w:rPr>
          <w:rFonts w:ascii="Times New Roman" w:hAnsi="Times New Roman" w:cs="Times New Roman"/>
        </w:rPr>
      </w:pPr>
    </w:p>
    <w:p w14:paraId="6FE78F4D" w14:textId="77777777" w:rsidR="004F208B" w:rsidRDefault="004F208B" w:rsidP="006B4E5B">
      <w:pPr>
        <w:pStyle w:val="ListParagraph"/>
        <w:numPr>
          <w:ilvl w:val="0"/>
          <w:numId w:val="34"/>
        </w:numPr>
        <w:autoSpaceDE w:val="0"/>
        <w:autoSpaceDN w:val="0"/>
        <w:ind w:right="580"/>
        <w:contextualSpacing/>
        <w:rPr>
          <w:rFonts w:ascii="Times New Roman" w:hAnsi="Times New Roman" w:cs="Times New Roman"/>
        </w:rPr>
      </w:pPr>
      <w:r w:rsidRPr="00C77025">
        <w:rPr>
          <w:rFonts w:ascii="Times New Roman" w:hAnsi="Times New Roman" w:cs="Times New Roman"/>
        </w:rPr>
        <w:t>Are employees governed by non-compete, non-solicit agreements or employment contracts? If so, please provide details.</w:t>
      </w:r>
    </w:p>
    <w:p w14:paraId="6CBB1674" w14:textId="77777777" w:rsidR="0001079B" w:rsidRPr="0001079B" w:rsidRDefault="0001079B" w:rsidP="0001079B">
      <w:pPr>
        <w:autoSpaceDE w:val="0"/>
        <w:autoSpaceDN w:val="0"/>
        <w:ind w:right="580"/>
        <w:contextualSpacing/>
        <w:rPr>
          <w:rFonts w:ascii="Times New Roman" w:hAnsi="Times New Roman" w:cs="Times New Roman"/>
        </w:rPr>
      </w:pPr>
    </w:p>
    <w:p w14:paraId="2171619B" w14:textId="77777777" w:rsidR="004F208B" w:rsidRDefault="004F208B" w:rsidP="006B4E5B">
      <w:pPr>
        <w:pStyle w:val="ListParagraph"/>
        <w:numPr>
          <w:ilvl w:val="0"/>
          <w:numId w:val="34"/>
        </w:numPr>
        <w:contextualSpacing/>
        <w:jc w:val="both"/>
        <w:rPr>
          <w:rFonts w:ascii="Times New Roman" w:hAnsi="Times New Roman" w:cs="Times New Roman"/>
        </w:rPr>
      </w:pPr>
      <w:r w:rsidRPr="00C77025">
        <w:rPr>
          <w:rFonts w:ascii="Times New Roman" w:hAnsi="Times New Roman" w:cs="Times New Roman"/>
        </w:rPr>
        <w:t>Is your</w:t>
      </w:r>
      <w:r w:rsidRPr="00C77025">
        <w:rPr>
          <w:rFonts w:ascii="Times New Roman" w:hAnsi="Times New Roman" w:cs="Times New Roman"/>
          <w:spacing w:val="-2"/>
        </w:rPr>
        <w:t xml:space="preserve"> </w:t>
      </w:r>
      <w:r w:rsidRPr="00C77025">
        <w:rPr>
          <w:rFonts w:ascii="Times New Roman" w:hAnsi="Times New Roman" w:cs="Times New Roman"/>
        </w:rPr>
        <w:t xml:space="preserve">firm registered </w:t>
      </w:r>
      <w:r w:rsidRPr="00C77025">
        <w:rPr>
          <w:rFonts w:ascii="Times New Roman" w:hAnsi="Times New Roman" w:cs="Times New Roman"/>
          <w:spacing w:val="-2"/>
        </w:rPr>
        <w:t>as</w:t>
      </w:r>
      <w:r w:rsidRPr="00C77025">
        <w:rPr>
          <w:rFonts w:ascii="Times New Roman" w:hAnsi="Times New Roman" w:cs="Times New Roman"/>
        </w:rPr>
        <w:t xml:space="preserve"> </w:t>
      </w:r>
      <w:r w:rsidRPr="00C77025">
        <w:rPr>
          <w:rFonts w:ascii="Times New Roman" w:hAnsi="Times New Roman" w:cs="Times New Roman"/>
          <w:spacing w:val="-2"/>
        </w:rPr>
        <w:t>an</w:t>
      </w:r>
      <w:r w:rsidRPr="00C77025">
        <w:rPr>
          <w:rFonts w:ascii="Times New Roman" w:hAnsi="Times New Roman" w:cs="Times New Roman"/>
        </w:rPr>
        <w:t xml:space="preserve"> investment</w:t>
      </w:r>
      <w:r w:rsidRPr="00C77025">
        <w:rPr>
          <w:rFonts w:ascii="Times New Roman" w:hAnsi="Times New Roman" w:cs="Times New Roman"/>
          <w:spacing w:val="1"/>
        </w:rPr>
        <w:t xml:space="preserve"> </w:t>
      </w:r>
      <w:r w:rsidRPr="00C77025">
        <w:rPr>
          <w:rFonts w:ascii="Times New Roman" w:hAnsi="Times New Roman" w:cs="Times New Roman"/>
        </w:rPr>
        <w:t>advisor under the</w:t>
      </w:r>
      <w:r w:rsidRPr="00C77025">
        <w:rPr>
          <w:rFonts w:ascii="Times New Roman" w:hAnsi="Times New Roman" w:cs="Times New Roman"/>
          <w:spacing w:val="1"/>
        </w:rPr>
        <w:t xml:space="preserve"> </w:t>
      </w:r>
      <w:r w:rsidRPr="00C77025">
        <w:rPr>
          <w:rFonts w:ascii="Times New Roman" w:hAnsi="Times New Roman" w:cs="Times New Roman"/>
        </w:rPr>
        <w:t>Investment</w:t>
      </w:r>
      <w:r w:rsidRPr="00C77025">
        <w:rPr>
          <w:rFonts w:ascii="Times New Roman" w:hAnsi="Times New Roman" w:cs="Times New Roman"/>
          <w:spacing w:val="1"/>
        </w:rPr>
        <w:t xml:space="preserve"> </w:t>
      </w:r>
      <w:r w:rsidRPr="00C77025">
        <w:rPr>
          <w:rFonts w:ascii="Times New Roman" w:hAnsi="Times New Roman" w:cs="Times New Roman"/>
        </w:rPr>
        <w:t>Advisors</w:t>
      </w:r>
      <w:r w:rsidRPr="00C77025">
        <w:rPr>
          <w:rFonts w:ascii="Times New Roman" w:hAnsi="Times New Roman" w:cs="Times New Roman"/>
          <w:spacing w:val="-2"/>
        </w:rPr>
        <w:t xml:space="preserve"> </w:t>
      </w:r>
      <w:r w:rsidRPr="00C77025">
        <w:rPr>
          <w:rFonts w:ascii="Times New Roman" w:hAnsi="Times New Roman" w:cs="Times New Roman"/>
        </w:rPr>
        <w:t>Act</w:t>
      </w:r>
      <w:r w:rsidRPr="00C77025">
        <w:rPr>
          <w:rFonts w:ascii="Times New Roman" w:hAnsi="Times New Roman" w:cs="Times New Roman"/>
          <w:spacing w:val="1"/>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rPr>
        <w:t>1940?</w:t>
      </w:r>
      <w:r w:rsidRPr="00C77025">
        <w:rPr>
          <w:rFonts w:ascii="Times New Roman" w:hAnsi="Times New Roman" w:cs="Times New Roman"/>
          <w:spacing w:val="53"/>
        </w:rPr>
        <w:t xml:space="preserve"> </w:t>
      </w:r>
      <w:r w:rsidRPr="00C77025">
        <w:rPr>
          <w:rFonts w:ascii="Times New Roman" w:hAnsi="Times New Roman" w:cs="Times New Roman"/>
        </w:rPr>
        <w:t>If so, please</w:t>
      </w:r>
      <w:r w:rsidRPr="00C77025">
        <w:rPr>
          <w:rFonts w:ascii="Times New Roman" w:hAnsi="Times New Roman" w:cs="Times New Roman"/>
          <w:spacing w:val="-2"/>
        </w:rPr>
        <w:t xml:space="preserve"> </w:t>
      </w:r>
      <w:r w:rsidRPr="00C77025">
        <w:rPr>
          <w:rFonts w:ascii="Times New Roman" w:hAnsi="Times New Roman" w:cs="Times New Roman"/>
        </w:rPr>
        <w:t>attach</w:t>
      </w:r>
      <w:r w:rsidRPr="00C77025">
        <w:rPr>
          <w:rFonts w:ascii="Times New Roman" w:hAnsi="Times New Roman" w:cs="Times New Roman"/>
          <w:spacing w:val="-3"/>
        </w:rPr>
        <w:t xml:space="preserve"> </w:t>
      </w:r>
      <w:r w:rsidRPr="00C77025">
        <w:rPr>
          <w:rFonts w:ascii="Times New Roman" w:hAnsi="Times New Roman" w:cs="Times New Roman"/>
        </w:rPr>
        <w:t>your firm’s ADV</w:t>
      </w:r>
      <w:r w:rsidRPr="00C77025">
        <w:rPr>
          <w:rFonts w:ascii="Times New Roman" w:hAnsi="Times New Roman" w:cs="Times New Roman"/>
          <w:spacing w:val="-3"/>
        </w:rPr>
        <w:t xml:space="preserve"> </w:t>
      </w:r>
      <w:r w:rsidRPr="00C77025">
        <w:rPr>
          <w:rFonts w:ascii="Times New Roman" w:hAnsi="Times New Roman" w:cs="Times New Roman"/>
        </w:rPr>
        <w:t>Part</w:t>
      </w:r>
      <w:r w:rsidRPr="00C77025">
        <w:rPr>
          <w:rFonts w:ascii="Times New Roman" w:hAnsi="Times New Roman" w:cs="Times New Roman"/>
          <w:spacing w:val="1"/>
        </w:rPr>
        <w:t xml:space="preserve"> </w:t>
      </w:r>
      <w:r w:rsidRPr="00C77025">
        <w:rPr>
          <w:rFonts w:ascii="Times New Roman" w:hAnsi="Times New Roman" w:cs="Times New Roman"/>
        </w:rPr>
        <w:t>II</w:t>
      </w:r>
      <w:r w:rsidRPr="00C77025">
        <w:rPr>
          <w:rFonts w:ascii="Times New Roman" w:hAnsi="Times New Roman" w:cs="Times New Roman"/>
          <w:spacing w:val="-2"/>
        </w:rPr>
        <w:t xml:space="preserve"> </w:t>
      </w:r>
      <w:r w:rsidRPr="00C77025">
        <w:rPr>
          <w:rFonts w:ascii="Times New Roman" w:hAnsi="Times New Roman" w:cs="Times New Roman"/>
        </w:rPr>
        <w:t>in Appendix</w:t>
      </w:r>
      <w:r w:rsidRPr="00C77025">
        <w:rPr>
          <w:rFonts w:ascii="Times New Roman" w:hAnsi="Times New Roman" w:cs="Times New Roman"/>
          <w:spacing w:val="-2"/>
        </w:rPr>
        <w:t xml:space="preserve"> </w:t>
      </w:r>
      <w:r w:rsidRPr="00C77025">
        <w:rPr>
          <w:rFonts w:ascii="Times New Roman" w:hAnsi="Times New Roman" w:cs="Times New Roman"/>
        </w:rPr>
        <w:t>I. If exempt, please</w:t>
      </w:r>
      <w:r w:rsidRPr="00C77025">
        <w:rPr>
          <w:rFonts w:ascii="Times New Roman" w:hAnsi="Times New Roman" w:cs="Times New Roman"/>
          <w:spacing w:val="1"/>
        </w:rPr>
        <w:t xml:space="preserve"> </w:t>
      </w: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51"/>
        </w:rPr>
        <w:t xml:space="preserve"> </w:t>
      </w:r>
      <w:r w:rsidRPr="00C77025">
        <w:rPr>
          <w:rFonts w:ascii="Times New Roman" w:hAnsi="Times New Roman" w:cs="Times New Roman"/>
        </w:rPr>
        <w:t>exemption.</w:t>
      </w:r>
    </w:p>
    <w:p w14:paraId="441C93E6" w14:textId="77777777" w:rsidR="0001079B" w:rsidRPr="0001079B" w:rsidRDefault="0001079B" w:rsidP="0001079B">
      <w:pPr>
        <w:contextualSpacing/>
        <w:jc w:val="both"/>
        <w:rPr>
          <w:rFonts w:ascii="Times New Roman" w:hAnsi="Times New Roman" w:cs="Times New Roman"/>
        </w:rPr>
      </w:pPr>
    </w:p>
    <w:p w14:paraId="5B1B6345" w14:textId="3F6A132F" w:rsidR="0001079B" w:rsidRDefault="004F208B" w:rsidP="0001079B">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77025">
        <w:rPr>
          <w:rFonts w:ascii="Times New Roman" w:hAnsi="Times New Roman" w:cs="Times New Roman"/>
        </w:rPr>
        <w:t>Please state whether, during the last 10 years, any regulatory agency has conducted an audit or review of the firm. If so, what was the outcome? Discuss any significant findings and how they were remedied. (Include the name of the regulatory agency)</w:t>
      </w:r>
    </w:p>
    <w:p w14:paraId="2A5E3B07" w14:textId="77777777" w:rsidR="0001079B" w:rsidRPr="0001079B" w:rsidRDefault="0001079B" w:rsidP="000107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5274EBE" w14:textId="77777777" w:rsidR="004F208B" w:rsidRDefault="004F208B" w:rsidP="006B4E5B">
      <w:pPr>
        <w:pStyle w:val="ListParagraph"/>
        <w:numPr>
          <w:ilvl w:val="0"/>
          <w:numId w:val="34"/>
        </w:numPr>
        <w:contextualSpacing/>
        <w:jc w:val="both"/>
        <w:rPr>
          <w:rFonts w:ascii="Times New Roman" w:hAnsi="Times New Roman" w:cs="Times New Roman"/>
        </w:rPr>
      </w:pPr>
      <w:r w:rsidRPr="00C77025">
        <w:rPr>
          <w:rFonts w:ascii="Times New Roman" w:hAnsi="Times New Roman" w:cs="Times New Roman"/>
        </w:rPr>
        <w:t>List</w:t>
      </w:r>
      <w:r w:rsidRPr="00C77025">
        <w:rPr>
          <w:rFonts w:ascii="Times New Roman" w:hAnsi="Times New Roman" w:cs="Times New Roman"/>
          <w:spacing w:val="1"/>
        </w:rPr>
        <w:t xml:space="preserve"> </w:t>
      </w:r>
      <w:r w:rsidRPr="00C77025">
        <w:rPr>
          <w:rFonts w:ascii="Times New Roman" w:hAnsi="Times New Roman" w:cs="Times New Roman"/>
        </w:rPr>
        <w:t>all registrations</w:t>
      </w:r>
      <w:r w:rsidRPr="00C77025">
        <w:rPr>
          <w:rFonts w:ascii="Times New Roman" w:hAnsi="Times New Roman" w:cs="Times New Roman"/>
          <w:spacing w:val="-2"/>
        </w:rPr>
        <w:t xml:space="preserve"> </w:t>
      </w:r>
      <w:r w:rsidRPr="00C77025">
        <w:rPr>
          <w:rFonts w:ascii="Times New Roman" w:hAnsi="Times New Roman" w:cs="Times New Roman"/>
        </w:rPr>
        <w:t>with regulatory agencies</w:t>
      </w:r>
      <w:r w:rsidRPr="00C77025">
        <w:rPr>
          <w:rFonts w:ascii="Times New Roman" w:hAnsi="Times New Roman" w:cs="Times New Roman"/>
          <w:spacing w:val="-2"/>
        </w:rPr>
        <w:t xml:space="preserve"> </w:t>
      </w:r>
      <w:r w:rsidRPr="00C77025">
        <w:rPr>
          <w:rFonts w:ascii="Times New Roman" w:hAnsi="Times New Roman" w:cs="Times New Roman"/>
        </w:rPr>
        <w:t>or</w:t>
      </w:r>
      <w:r w:rsidRPr="00C77025">
        <w:rPr>
          <w:rFonts w:ascii="Times New Roman" w:hAnsi="Times New Roman" w:cs="Times New Roman"/>
          <w:spacing w:val="-2"/>
        </w:rPr>
        <w:t xml:space="preserve"> </w:t>
      </w:r>
      <w:r w:rsidRPr="00C77025">
        <w:rPr>
          <w:rFonts w:ascii="Times New Roman" w:hAnsi="Times New Roman" w:cs="Times New Roman"/>
        </w:rPr>
        <w:t>self-regulatory bodies. Has a registration ever been denied?</w:t>
      </w:r>
    </w:p>
    <w:p w14:paraId="1401F3D4" w14:textId="77777777" w:rsidR="0001079B" w:rsidRPr="0001079B" w:rsidRDefault="0001079B" w:rsidP="0001079B">
      <w:pPr>
        <w:contextualSpacing/>
        <w:jc w:val="both"/>
        <w:rPr>
          <w:rFonts w:ascii="Times New Roman" w:hAnsi="Times New Roman" w:cs="Times New Roman"/>
        </w:rPr>
      </w:pPr>
    </w:p>
    <w:p w14:paraId="7004874B" w14:textId="77777777" w:rsidR="004F208B" w:rsidRPr="00C77025" w:rsidRDefault="004F208B" w:rsidP="006B4E5B">
      <w:pPr>
        <w:widowControl/>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C77025">
        <w:rPr>
          <w:rFonts w:ascii="Times New Roman" w:eastAsia="Times New Roman" w:hAnsi="Times New Roman" w:cs="Times New Roman"/>
          <w:spacing w:val="-1"/>
        </w:rPr>
        <w:t>List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amount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and respective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carriers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spacing w:val="75"/>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insurance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held by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w:t>
      </w:r>
    </w:p>
    <w:p w14:paraId="78C731E4" w14:textId="77777777" w:rsidR="004F208B" w:rsidRPr="00C77025" w:rsidRDefault="004F208B" w:rsidP="006B4E5B">
      <w:pPr>
        <w:pStyle w:val="ListParagraph"/>
        <w:numPr>
          <w:ilvl w:val="1"/>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 xml:space="preserve">submitted </w:t>
      </w:r>
      <w:r w:rsidRPr="00C77025">
        <w:rPr>
          <w:rFonts w:ascii="Times New Roman" w:eastAsia="Times New Roman" w:hAnsi="Times New Roman" w:cs="Times New Roman"/>
        </w:rPr>
        <w:t xml:space="preserve">a </w:t>
      </w:r>
      <w:r w:rsidRPr="00C77025">
        <w:rPr>
          <w:rFonts w:ascii="Times New Roman" w:eastAsia="Times New Roman" w:hAnsi="Times New Roman" w:cs="Times New Roman"/>
          <w:spacing w:val="-1"/>
        </w:rPr>
        <w:t>claim</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 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1"/>
        </w:rPr>
        <w:t xml:space="preserve"> 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spacing w:val="-5"/>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spacing w:val="65"/>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insurance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or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 carrier(s)? If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instance.</w:t>
      </w:r>
    </w:p>
    <w:p w14:paraId="0CD1FC88" w14:textId="77777777" w:rsidR="004F208B" w:rsidRPr="0001079B" w:rsidRDefault="004F208B" w:rsidP="006B4E5B">
      <w:pPr>
        <w:pStyle w:val="ListParagraph"/>
        <w:numPr>
          <w:ilvl w:val="1"/>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lastRenderedPageBreak/>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 xml:space="preserve">firm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any affiliated individual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been denied coverage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errors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2"/>
        </w:rPr>
        <w:t>and</w:t>
      </w:r>
      <w:r w:rsidRPr="00C77025">
        <w:rPr>
          <w:rFonts w:ascii="Times New Roman" w:eastAsia="Times New Roman" w:hAnsi="Times New Roman" w:cs="Times New Roman"/>
          <w:spacing w:val="35"/>
        </w:rPr>
        <w:t xml:space="preserve"> </w:t>
      </w:r>
      <w:r w:rsidRPr="00C77025">
        <w:rPr>
          <w:rFonts w:ascii="Times New Roman" w:eastAsia="Times New Roman" w:hAnsi="Times New Roman" w:cs="Times New Roman"/>
          <w:spacing w:val="-1"/>
        </w:rPr>
        <w:t>omissions,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professional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liability,</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fiduciary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insurance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fidelity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bond?</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so,</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w:t>
      </w:r>
      <w:r w:rsidRPr="00C77025">
        <w:rPr>
          <w:rFonts w:ascii="Times New Roman" w:eastAsia="Times New Roman" w:hAnsi="Times New Roman" w:cs="Times New Roman"/>
          <w:spacing w:val="41"/>
        </w:rPr>
        <w:t xml:space="preserve"> </w:t>
      </w:r>
      <w:r w:rsidRPr="00C77025">
        <w:rPr>
          <w:rFonts w:ascii="Times New Roman" w:eastAsia="Times New Roman" w:hAnsi="Times New Roman" w:cs="Times New Roman"/>
          <w:spacing w:val="-1"/>
        </w:rPr>
        <w:t>instance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and provide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reason cited by 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carrier.</w:t>
      </w:r>
    </w:p>
    <w:p w14:paraId="6D0132AD" w14:textId="77777777" w:rsidR="0001079B" w:rsidRPr="00C77025" w:rsidRDefault="0001079B" w:rsidP="0001079B">
      <w:pPr>
        <w:pStyle w:val="ListParagraph"/>
        <w:tabs>
          <w:tab w:val="left" w:pos="1200"/>
        </w:tabs>
        <w:ind w:left="1440" w:right="115"/>
        <w:contextualSpacing/>
        <w:jc w:val="both"/>
        <w:rPr>
          <w:rFonts w:ascii="Times New Roman" w:eastAsia="Calibri" w:hAnsi="Times New Roman" w:cs="Times New Roman"/>
        </w:rPr>
      </w:pPr>
    </w:p>
    <w:p w14:paraId="6ED194E4" w14:textId="77777777" w:rsidR="004F208B" w:rsidRPr="0001079B"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color w:val="000000" w:themeColor="text1"/>
        </w:rPr>
      </w:pPr>
      <w:r w:rsidRPr="00C77025">
        <w:rPr>
          <w:rFonts w:ascii="Times New Roman" w:eastAsia="Times New Roman" w:hAnsi="Times New Roman" w:cs="Times New Roman"/>
          <w:color w:val="000000" w:themeColor="text1"/>
          <w:spacing w:val="-1"/>
        </w:rPr>
        <w:t>Does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 xml:space="preserve">your </w:t>
      </w:r>
      <w:r w:rsidRPr="00C77025">
        <w:rPr>
          <w:rFonts w:ascii="Times New Roman" w:eastAsia="Times New Roman" w:hAnsi="Times New Roman" w:cs="Times New Roman"/>
          <w:color w:val="000000" w:themeColor="text1"/>
          <w:spacing w:val="-2"/>
        </w:rPr>
        <w:t>firm</w:t>
      </w:r>
      <w:r w:rsidRPr="00C77025">
        <w:rPr>
          <w:rFonts w:ascii="Times New Roman" w:eastAsia="Times New Roman" w:hAnsi="Times New Roman" w:cs="Times New Roman"/>
          <w:color w:val="000000" w:themeColor="text1"/>
          <w:spacing w:val="-1"/>
        </w:rPr>
        <w:t xml:space="preserve"> maintain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rPr>
        <w:t>a</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written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compliance</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manual?</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How</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2"/>
        </w:rPr>
        <w:t>do</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you</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ensure/verify</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that</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the</w:t>
      </w:r>
      <w:r w:rsidRPr="00C77025">
        <w:rPr>
          <w:rFonts w:ascii="Times New Roman" w:eastAsia="Times New Roman" w:hAnsi="Times New Roman" w:cs="Times New Roman"/>
          <w:color w:val="000000" w:themeColor="text1"/>
          <w:spacing w:val="57"/>
        </w:rPr>
        <w:t xml:space="preserve"> </w:t>
      </w:r>
      <w:r w:rsidRPr="00C77025">
        <w:rPr>
          <w:rFonts w:ascii="Times New Roman" w:eastAsia="Times New Roman" w:hAnsi="Times New Roman" w:cs="Times New Roman"/>
          <w:color w:val="000000" w:themeColor="text1"/>
          <w:spacing w:val="-1"/>
        </w:rPr>
        <w:t>firm</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and its</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employees</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follow</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stated procedures?</w:t>
      </w:r>
    </w:p>
    <w:p w14:paraId="036C545F" w14:textId="77777777" w:rsidR="0001079B" w:rsidRPr="00C77025" w:rsidRDefault="0001079B" w:rsidP="0001079B">
      <w:pPr>
        <w:pStyle w:val="ListParagraph"/>
        <w:tabs>
          <w:tab w:val="left" w:pos="1200"/>
        </w:tabs>
        <w:ind w:left="720" w:right="115"/>
        <w:contextualSpacing/>
        <w:jc w:val="both"/>
        <w:rPr>
          <w:rFonts w:ascii="Times New Roman" w:eastAsia="Calibri" w:hAnsi="Times New Roman" w:cs="Times New Roman"/>
          <w:color w:val="000000" w:themeColor="text1"/>
        </w:rPr>
      </w:pPr>
    </w:p>
    <w:p w14:paraId="7949E476"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 xml:space="preserve">Identify </w:t>
      </w:r>
      <w:r w:rsidRPr="00C77025">
        <w:rPr>
          <w:rFonts w:ascii="Times New Roman" w:eastAsia="Times New Roman" w:hAnsi="Times New Roman" w:cs="Times New Roman"/>
        </w:rPr>
        <w:t xml:space="preserve">your </w:t>
      </w:r>
      <w:r w:rsidRPr="00C77025">
        <w:rPr>
          <w:rFonts w:ascii="Times New Roman" w:eastAsia="Times New Roman" w:hAnsi="Times New Roman" w:cs="Times New Roman"/>
          <w:spacing w:val="-1"/>
        </w:rPr>
        <w:t>Chief</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Officer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responsibilities,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reporting structure</w:t>
      </w:r>
      <w:r w:rsidRPr="00C77025">
        <w:rPr>
          <w:rFonts w:ascii="Times New Roman" w:eastAsia="Times New Roman" w:hAnsi="Times New Roman" w:cs="Times New Roman"/>
          <w:spacing w:val="44"/>
        </w:rPr>
        <w:t xml:space="preserve"> </w:t>
      </w:r>
      <w:r w:rsidRPr="00C77025">
        <w:rPr>
          <w:rFonts w:ascii="Times New Roman" w:eastAsia="Times New Roman" w:hAnsi="Times New Roman" w:cs="Times New Roman"/>
          <w:spacing w:val="-1"/>
        </w:rPr>
        <w:t>and compensation scheme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group.</w:t>
      </w:r>
    </w:p>
    <w:p w14:paraId="744831AC"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22CE89F7"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color w:val="000000" w:themeColor="text1"/>
        </w:rPr>
      </w:pPr>
      <w:r w:rsidRPr="00C77025">
        <w:rPr>
          <w:rFonts w:ascii="Times New Roman" w:eastAsia="Times New Roman" w:hAnsi="Times New Roman" w:cs="Times New Roman"/>
          <w:spacing w:val="-1"/>
        </w:rPr>
        <w:t>Does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color w:val="000000" w:themeColor="text1"/>
        </w:rPr>
        <w:t xml:space="preserve">your </w:t>
      </w:r>
      <w:r w:rsidRPr="00C77025">
        <w:rPr>
          <w:rFonts w:ascii="Times New Roman" w:eastAsia="Times New Roman" w:hAnsi="Times New Roman" w:cs="Times New Roman"/>
          <w:color w:val="000000" w:themeColor="text1"/>
          <w:spacing w:val="-2"/>
        </w:rPr>
        <w:t>firm</w:t>
      </w:r>
      <w:r w:rsidRPr="00C77025">
        <w:rPr>
          <w:rFonts w:ascii="Times New Roman" w:eastAsia="Times New Roman" w:hAnsi="Times New Roman" w:cs="Times New Roman"/>
          <w:color w:val="000000" w:themeColor="text1"/>
          <w:spacing w:val="-1"/>
        </w:rPr>
        <w:t xml:space="preserve"> maintain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rPr>
        <w:t>a</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written</w:t>
      </w:r>
      <w:r w:rsidRPr="00C77025">
        <w:rPr>
          <w:rFonts w:ascii="Times New Roman" w:eastAsia="Times New Roman" w:hAnsi="Times New Roman" w:cs="Times New Roman"/>
          <w:color w:val="000000" w:themeColor="text1"/>
          <w:spacing w:val="-3"/>
        </w:rPr>
        <w:t xml:space="preserve"> </w:t>
      </w:r>
      <w:r w:rsidRPr="00C77025">
        <w:rPr>
          <w:rFonts w:ascii="Times New Roman" w:eastAsia="Times New Roman" w:hAnsi="Times New Roman" w:cs="Times New Roman"/>
          <w:color w:val="000000" w:themeColor="text1"/>
          <w:spacing w:val="-1"/>
        </w:rPr>
        <w:t>ethics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or</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standards</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rPr>
        <w:t xml:space="preserve">of </w:t>
      </w:r>
      <w:r w:rsidRPr="00C77025">
        <w:rPr>
          <w:rFonts w:ascii="Times New Roman" w:eastAsia="Times New Roman" w:hAnsi="Times New Roman" w:cs="Times New Roman"/>
          <w:color w:val="000000" w:themeColor="text1"/>
          <w:spacing w:val="-1"/>
        </w:rPr>
        <w:t>conduct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2"/>
        </w:rPr>
        <w:t>policy?</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If</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so,</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what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steps</w:t>
      </w:r>
      <w:r w:rsidRPr="00C77025">
        <w:rPr>
          <w:rFonts w:ascii="Times New Roman" w:eastAsia="Times New Roman" w:hAnsi="Times New Roman" w:cs="Times New Roman"/>
          <w:color w:val="000000" w:themeColor="text1"/>
          <w:spacing w:val="75"/>
        </w:rPr>
        <w:t xml:space="preserve"> </w:t>
      </w:r>
      <w:r w:rsidRPr="00C77025">
        <w:rPr>
          <w:rFonts w:ascii="Times New Roman" w:eastAsia="Times New Roman" w:hAnsi="Times New Roman" w:cs="Times New Roman"/>
          <w:color w:val="000000" w:themeColor="text1"/>
          <w:spacing w:val="-1"/>
        </w:rPr>
        <w:t>are</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taken to ensure</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that</w:t>
      </w:r>
      <w:r w:rsidRPr="00C77025">
        <w:rPr>
          <w:rFonts w:ascii="Times New Roman" w:eastAsia="Times New Roman" w:hAnsi="Times New Roman" w:cs="Times New Roman"/>
          <w:color w:val="000000" w:themeColor="text1"/>
          <w:spacing w:val="1"/>
        </w:rPr>
        <w:t xml:space="preserve"> </w:t>
      </w:r>
      <w:r w:rsidRPr="00C77025">
        <w:rPr>
          <w:rFonts w:ascii="Times New Roman" w:eastAsia="Times New Roman" w:hAnsi="Times New Roman" w:cs="Times New Roman"/>
          <w:color w:val="000000" w:themeColor="text1"/>
          <w:spacing w:val="-1"/>
        </w:rPr>
        <w:t>employees</w:t>
      </w:r>
      <w:r w:rsidRPr="00C77025">
        <w:rPr>
          <w:rFonts w:ascii="Times New Roman" w:eastAsia="Times New Roman" w:hAnsi="Times New Roman" w:cs="Times New Roman"/>
          <w:color w:val="000000" w:themeColor="text1"/>
        </w:rPr>
        <w:t xml:space="preserve"> </w:t>
      </w:r>
      <w:r w:rsidRPr="00C77025">
        <w:rPr>
          <w:rFonts w:ascii="Times New Roman" w:eastAsia="Times New Roman" w:hAnsi="Times New Roman" w:cs="Times New Roman"/>
          <w:color w:val="000000" w:themeColor="text1"/>
          <w:spacing w:val="-1"/>
        </w:rPr>
        <w:t>are</w:t>
      </w:r>
      <w:r w:rsidRPr="00C77025">
        <w:rPr>
          <w:rFonts w:ascii="Times New Roman" w:eastAsia="Times New Roman" w:hAnsi="Times New Roman" w:cs="Times New Roman"/>
          <w:color w:val="000000" w:themeColor="text1"/>
          <w:spacing w:val="-2"/>
        </w:rPr>
        <w:t xml:space="preserve"> </w:t>
      </w:r>
      <w:r w:rsidRPr="00C77025">
        <w:rPr>
          <w:rFonts w:ascii="Times New Roman" w:eastAsia="Times New Roman" w:hAnsi="Times New Roman" w:cs="Times New Roman"/>
          <w:color w:val="000000" w:themeColor="text1"/>
          <w:spacing w:val="-1"/>
        </w:rPr>
        <w:t>in compliance?</w:t>
      </w:r>
    </w:p>
    <w:p w14:paraId="0212E718" w14:textId="77777777" w:rsidR="00856974" w:rsidRPr="00856974" w:rsidRDefault="00856974" w:rsidP="00856974">
      <w:pPr>
        <w:tabs>
          <w:tab w:val="left" w:pos="1200"/>
        </w:tabs>
        <w:ind w:right="115"/>
        <w:contextualSpacing/>
        <w:jc w:val="both"/>
        <w:rPr>
          <w:rFonts w:ascii="Times New Roman" w:eastAsia="Calibri" w:hAnsi="Times New Roman" w:cs="Times New Roman"/>
          <w:color w:val="000000" w:themeColor="text1"/>
        </w:rPr>
      </w:pPr>
    </w:p>
    <w:p w14:paraId="688F8F63"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What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is</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your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process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escalating and resolving</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spacing w:val="-1"/>
        </w:rPr>
        <w:t>compliance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violations?</w:t>
      </w:r>
    </w:p>
    <w:p w14:paraId="4F26D4AB"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667CADD1" w14:textId="77777777" w:rsidR="004F208B" w:rsidRPr="00856974"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Anti-Money Laundering (AML)</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procedures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and identify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designated Money</w:t>
      </w:r>
      <w:r w:rsidRPr="00C77025">
        <w:rPr>
          <w:rFonts w:ascii="Times New Roman" w:eastAsia="Times New Roman" w:hAnsi="Times New Roman" w:cs="Times New Roman"/>
          <w:spacing w:val="37"/>
        </w:rPr>
        <w:t xml:space="preserve"> </w:t>
      </w:r>
      <w:r w:rsidRPr="00C77025">
        <w:rPr>
          <w:rFonts w:ascii="Times New Roman" w:eastAsia="Times New Roman" w:hAnsi="Times New Roman" w:cs="Times New Roman"/>
          <w:spacing w:val="-1"/>
        </w:rPr>
        <w:t>Laundering Reporting Officer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(MLRO).</w:t>
      </w:r>
    </w:p>
    <w:p w14:paraId="4B418EB6" w14:textId="77777777" w:rsidR="00856974" w:rsidRPr="00856974" w:rsidRDefault="00856974" w:rsidP="00856974">
      <w:pPr>
        <w:tabs>
          <w:tab w:val="left" w:pos="1200"/>
        </w:tabs>
        <w:ind w:right="115"/>
        <w:contextualSpacing/>
        <w:jc w:val="both"/>
        <w:rPr>
          <w:rFonts w:ascii="Times New Roman" w:eastAsia="Calibri" w:hAnsi="Times New Roman" w:cs="Times New Roman"/>
        </w:rPr>
      </w:pPr>
    </w:p>
    <w:p w14:paraId="5825177F" w14:textId="77777777" w:rsidR="004F208B" w:rsidRPr="00C77025" w:rsidRDefault="004F208B" w:rsidP="006B4E5B">
      <w:pPr>
        <w:pStyle w:val="ListParagraph"/>
        <w:numPr>
          <w:ilvl w:val="0"/>
          <w:numId w:val="34"/>
        </w:numPr>
        <w:tabs>
          <w:tab w:val="left" w:pos="1200"/>
        </w:tabs>
        <w:ind w:right="115"/>
        <w:contextualSpacing/>
        <w:jc w:val="both"/>
        <w:rPr>
          <w:rFonts w:ascii="Times New Roman" w:eastAsia="Calibri" w:hAnsi="Times New Roman" w:cs="Times New Roman"/>
        </w:rPr>
      </w:pPr>
      <w:r w:rsidRPr="00C77025">
        <w:rPr>
          <w:rFonts w:ascii="Times New Roman" w:eastAsia="Times New Roman" w:hAnsi="Times New Roman" w:cs="Times New Roman"/>
          <w:spacing w:val="-1"/>
        </w:rPr>
        <w:t>Has</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your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firm ever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filed,</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voluntarily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involuntarily,</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bankruptcy</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protection</w:t>
      </w:r>
      <w:r w:rsidRPr="00C77025">
        <w:rPr>
          <w:rFonts w:ascii="Times New Roman" w:eastAsia="Times New Roman" w:hAnsi="Times New Roman" w:cs="Times New Roman"/>
          <w:spacing w:val="-3"/>
        </w:rPr>
        <w:t xml:space="preserve"> </w:t>
      </w:r>
      <w:r w:rsidRPr="00C77025">
        <w:rPr>
          <w:rFonts w:ascii="Times New Roman" w:eastAsia="Times New Roman" w:hAnsi="Times New Roman" w:cs="Times New Roman"/>
        </w:rPr>
        <w:t>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otherwise</w:t>
      </w:r>
      <w:r w:rsidRPr="00C77025">
        <w:rPr>
          <w:rFonts w:ascii="Times New Roman" w:eastAsia="Times New Roman" w:hAnsi="Times New Roman" w:cs="Times New Roman"/>
          <w:spacing w:val="57"/>
        </w:rPr>
        <w:t xml:space="preserve"> </w:t>
      </w:r>
      <w:r w:rsidRPr="00C77025">
        <w:rPr>
          <w:rFonts w:ascii="Times New Roman" w:eastAsia="Times New Roman" w:hAnsi="Times New Roman" w:cs="Times New Roman"/>
          <w:spacing w:val="-1"/>
        </w:rPr>
        <w:t>been subject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to</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2"/>
        </w:rPr>
        <w:t>the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appointment</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rPr>
        <w:t xml:space="preserve">of a </w:t>
      </w:r>
      <w:r w:rsidRPr="00C77025">
        <w:rPr>
          <w:rFonts w:ascii="Times New Roman" w:eastAsia="Times New Roman" w:hAnsi="Times New Roman" w:cs="Times New Roman"/>
          <w:spacing w:val="-1"/>
        </w:rPr>
        <w:t>receiver,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trustee,</w:t>
      </w:r>
      <w:r w:rsidRPr="00C77025">
        <w:rPr>
          <w:rFonts w:ascii="Times New Roman" w:eastAsia="Times New Roman" w:hAnsi="Times New Roman" w:cs="Times New Roman"/>
        </w:rPr>
        <w:t xml:space="preserve"> or</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assignee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for</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the</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benefit</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rPr>
        <w:t>of</w:t>
      </w:r>
      <w:r w:rsidRPr="00C77025">
        <w:rPr>
          <w:rFonts w:ascii="Times New Roman" w:eastAsia="Times New Roman" w:hAnsi="Times New Roman" w:cs="Times New Roman"/>
          <w:spacing w:val="45"/>
        </w:rPr>
        <w:t xml:space="preserve"> </w:t>
      </w:r>
      <w:r w:rsidRPr="00C77025">
        <w:rPr>
          <w:rFonts w:ascii="Times New Roman" w:eastAsia="Times New Roman" w:hAnsi="Times New Roman" w:cs="Times New Roman"/>
          <w:spacing w:val="-1"/>
        </w:rPr>
        <w:t>creditors?</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If</w:t>
      </w:r>
      <w:r w:rsidRPr="00C77025">
        <w:rPr>
          <w:rFonts w:ascii="Times New Roman" w:eastAsia="Times New Roman" w:hAnsi="Times New Roman" w:cs="Times New Roman"/>
          <w:spacing w:val="-2"/>
        </w:rPr>
        <w:t xml:space="preserve"> </w:t>
      </w:r>
      <w:r w:rsidRPr="00C77025">
        <w:rPr>
          <w:rFonts w:ascii="Times New Roman" w:eastAsia="Times New Roman" w:hAnsi="Times New Roman" w:cs="Times New Roman"/>
          <w:spacing w:val="-1"/>
        </w:rPr>
        <w:t>so,</w:t>
      </w:r>
      <w:r w:rsidRPr="00C77025">
        <w:rPr>
          <w:rFonts w:ascii="Times New Roman" w:eastAsia="Times New Roman" w:hAnsi="Times New Roman" w:cs="Times New Roman"/>
        </w:rPr>
        <w:t xml:space="preserve"> </w:t>
      </w:r>
      <w:r w:rsidRPr="00C77025">
        <w:rPr>
          <w:rFonts w:ascii="Times New Roman" w:eastAsia="Times New Roman" w:hAnsi="Times New Roman" w:cs="Times New Roman"/>
          <w:spacing w:val="-1"/>
        </w:rPr>
        <w:t>describe</w:t>
      </w:r>
      <w:r w:rsidRPr="00C77025">
        <w:rPr>
          <w:rFonts w:ascii="Times New Roman" w:eastAsia="Times New Roman" w:hAnsi="Times New Roman" w:cs="Times New Roman"/>
          <w:spacing w:val="1"/>
        </w:rPr>
        <w:t xml:space="preserve"> </w:t>
      </w:r>
      <w:r w:rsidRPr="00C77025">
        <w:rPr>
          <w:rFonts w:ascii="Times New Roman" w:eastAsia="Times New Roman" w:hAnsi="Times New Roman" w:cs="Times New Roman"/>
          <w:spacing w:val="-1"/>
        </w:rPr>
        <w:t>each instance.</w:t>
      </w:r>
    </w:p>
    <w:p w14:paraId="2203448C" w14:textId="77777777" w:rsidR="004F208B" w:rsidRPr="00C77025" w:rsidRDefault="004F208B" w:rsidP="004F208B">
      <w:pPr>
        <w:rPr>
          <w:rFonts w:ascii="Times New Roman" w:hAnsi="Times New Roman" w:cs="Times New Roman"/>
          <w:b/>
          <w:bCs/>
        </w:rPr>
      </w:pPr>
    </w:p>
    <w:p w14:paraId="4346E5F8" w14:textId="77777777" w:rsidR="00413931" w:rsidRDefault="00413931" w:rsidP="004F208B">
      <w:pPr>
        <w:pStyle w:val="Heading2"/>
        <w:rPr>
          <w:rFonts w:cs="Times New Roman"/>
          <w:color w:val="000000" w:themeColor="text1"/>
          <w:sz w:val="22"/>
          <w:szCs w:val="22"/>
        </w:rPr>
      </w:pPr>
    </w:p>
    <w:p w14:paraId="7269676D" w14:textId="1F13523E"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Reporting and Client Service</w:t>
      </w:r>
    </w:p>
    <w:p w14:paraId="703147EB" w14:textId="77777777" w:rsidR="00856974" w:rsidRPr="00C77025" w:rsidRDefault="00856974" w:rsidP="00856974">
      <w:pPr>
        <w:pStyle w:val="Heading2"/>
        <w:ind w:left="0" w:firstLine="0"/>
        <w:rPr>
          <w:rFonts w:cs="Times New Roman"/>
          <w:b w:val="0"/>
          <w:bCs w:val="0"/>
          <w:color w:val="000000" w:themeColor="text1"/>
          <w:sz w:val="22"/>
          <w:szCs w:val="22"/>
        </w:rPr>
      </w:pPr>
    </w:p>
    <w:p w14:paraId="50B1C61F" w14:textId="77777777" w:rsidR="004F208B"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What type of standard reporting package do you provide to clients for the proposed strategy? Please attach a sample report client report.</w:t>
      </w:r>
    </w:p>
    <w:p w14:paraId="11CD771B" w14:textId="77777777" w:rsidR="00856974" w:rsidRPr="00C77025" w:rsidRDefault="00856974" w:rsidP="00856974">
      <w:pPr>
        <w:pStyle w:val="ListParagraph"/>
        <w:autoSpaceDE w:val="0"/>
        <w:autoSpaceDN w:val="0"/>
        <w:ind w:left="839" w:right="580"/>
        <w:contextualSpacing/>
        <w:rPr>
          <w:rFonts w:ascii="Times New Roman" w:hAnsi="Times New Roman" w:cs="Times New Roman"/>
        </w:rPr>
      </w:pPr>
    </w:p>
    <w:p w14:paraId="60E571FE" w14:textId="100FFD77" w:rsidR="00856974" w:rsidRDefault="004F208B" w:rsidP="00856974">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Can investors</w:t>
      </w:r>
      <w:r w:rsidRPr="00C77025">
        <w:rPr>
          <w:rFonts w:ascii="Times New Roman" w:hAnsi="Times New Roman" w:cs="Times New Roman"/>
          <w:spacing w:val="-2"/>
        </w:rPr>
        <w:t xml:space="preserve"> </w:t>
      </w:r>
      <w:r w:rsidRPr="00C77025">
        <w:rPr>
          <w:rFonts w:ascii="Times New Roman" w:hAnsi="Times New Roman" w:cs="Times New Roman"/>
        </w:rPr>
        <w:t>receive</w:t>
      </w:r>
      <w:r w:rsidRPr="00C77025">
        <w:rPr>
          <w:rFonts w:ascii="Times New Roman" w:hAnsi="Times New Roman" w:cs="Times New Roman"/>
          <w:spacing w:val="1"/>
        </w:rPr>
        <w:t xml:space="preserve"> </w:t>
      </w:r>
      <w:r w:rsidRPr="00C77025">
        <w:rPr>
          <w:rFonts w:ascii="Times New Roman" w:hAnsi="Times New Roman" w:cs="Times New Roman"/>
        </w:rPr>
        <w:t>custom</w:t>
      </w:r>
      <w:r w:rsidRPr="00C77025">
        <w:rPr>
          <w:rFonts w:ascii="Times New Roman" w:hAnsi="Times New Roman" w:cs="Times New Roman"/>
          <w:spacing w:val="1"/>
        </w:rPr>
        <w:t xml:space="preserve"> </w:t>
      </w:r>
      <w:r w:rsidRPr="00C77025">
        <w:rPr>
          <w:rFonts w:ascii="Times New Roman" w:hAnsi="Times New Roman" w:cs="Times New Roman"/>
        </w:rPr>
        <w:t>reports?</w:t>
      </w:r>
      <w:r w:rsidRPr="00C77025">
        <w:rPr>
          <w:rFonts w:ascii="Times New Roman" w:hAnsi="Times New Roman" w:cs="Times New Roman"/>
          <w:spacing w:val="1"/>
        </w:rPr>
        <w:t xml:space="preserve"> </w:t>
      </w:r>
      <w:r w:rsidRPr="00C77025">
        <w:rPr>
          <w:rFonts w:ascii="Times New Roman" w:hAnsi="Times New Roman" w:cs="Times New Roman"/>
        </w:rPr>
        <w:t>If</w:t>
      </w:r>
      <w:r w:rsidRPr="00C77025">
        <w:rPr>
          <w:rFonts w:ascii="Times New Roman" w:hAnsi="Times New Roman" w:cs="Times New Roman"/>
          <w:spacing w:val="-2"/>
        </w:rPr>
        <w:t xml:space="preserve"> </w:t>
      </w:r>
      <w:r w:rsidRPr="00C77025">
        <w:rPr>
          <w:rFonts w:ascii="Times New Roman" w:hAnsi="Times New Roman" w:cs="Times New Roman"/>
        </w:rPr>
        <w:t>so,</w:t>
      </w:r>
      <w:r w:rsidRPr="00C77025">
        <w:rPr>
          <w:rFonts w:ascii="Times New Roman" w:hAnsi="Times New Roman" w:cs="Times New Roman"/>
          <w:spacing w:val="-2"/>
        </w:rPr>
        <w:t xml:space="preserve"> </w:t>
      </w:r>
      <w:r w:rsidRPr="00C77025">
        <w:rPr>
          <w:rFonts w:ascii="Times New Roman" w:hAnsi="Times New Roman" w:cs="Times New Roman"/>
        </w:rPr>
        <w:t>discuss</w:t>
      </w:r>
      <w:r w:rsidRPr="00C77025">
        <w:rPr>
          <w:rFonts w:ascii="Times New Roman" w:hAnsi="Times New Roman" w:cs="Times New Roman"/>
          <w:spacing w:val="-2"/>
        </w:rPr>
        <w:t xml:space="preserve"> </w:t>
      </w:r>
      <w:r w:rsidRPr="00C77025">
        <w:rPr>
          <w:rFonts w:ascii="Times New Roman" w:hAnsi="Times New Roman" w:cs="Times New Roman"/>
        </w:rPr>
        <w:t>the</w:t>
      </w:r>
      <w:r w:rsidRPr="00C77025">
        <w:rPr>
          <w:rFonts w:ascii="Times New Roman" w:hAnsi="Times New Roman" w:cs="Times New Roman"/>
          <w:spacing w:val="1"/>
        </w:rPr>
        <w:t xml:space="preserve"> </w:t>
      </w:r>
      <w:r w:rsidRPr="00C77025">
        <w:rPr>
          <w:rFonts w:ascii="Times New Roman" w:hAnsi="Times New Roman" w:cs="Times New Roman"/>
        </w:rPr>
        <w:t>range</w:t>
      </w:r>
      <w:r w:rsidRPr="00C77025">
        <w:rPr>
          <w:rFonts w:ascii="Times New Roman" w:hAnsi="Times New Roman" w:cs="Times New Roman"/>
          <w:spacing w:val="-2"/>
        </w:rPr>
        <w:t xml:space="preserve"> </w:t>
      </w:r>
      <w:r w:rsidRPr="00C77025">
        <w:rPr>
          <w:rFonts w:ascii="Times New Roman" w:hAnsi="Times New Roman" w:cs="Times New Roman"/>
        </w:rPr>
        <w:t>of customization available.</w:t>
      </w:r>
    </w:p>
    <w:p w14:paraId="2C4CECD7" w14:textId="77777777" w:rsidR="00856974" w:rsidRPr="00856974" w:rsidRDefault="00856974" w:rsidP="00856974">
      <w:pPr>
        <w:widowControl/>
        <w:spacing w:line="259" w:lineRule="auto"/>
        <w:contextualSpacing/>
        <w:rPr>
          <w:rFonts w:ascii="Times New Roman" w:hAnsi="Times New Roman" w:cs="Times New Roman"/>
        </w:rPr>
      </w:pPr>
    </w:p>
    <w:p w14:paraId="5C3C64CF" w14:textId="77777777" w:rsidR="004F208B" w:rsidRPr="007F0589" w:rsidRDefault="004F208B" w:rsidP="00856974">
      <w:pPr>
        <w:pStyle w:val="ListParagraph"/>
        <w:numPr>
          <w:ilvl w:val="1"/>
          <w:numId w:val="28"/>
        </w:numPr>
        <w:ind w:right="115"/>
        <w:contextualSpacing/>
        <w:jc w:val="both"/>
        <w:rPr>
          <w:rFonts w:ascii="Times New Roman" w:hAnsi="Times New Roman" w:cs="Times New Roman"/>
        </w:rPr>
      </w:pPr>
      <w:r w:rsidRPr="00C77025">
        <w:rPr>
          <w:rFonts w:ascii="Times New Roman" w:hAnsi="Times New Roman" w:cs="Times New Roman"/>
          <w:spacing w:val="-1"/>
        </w:rPr>
        <w:t>Describe</w:t>
      </w:r>
      <w:r w:rsidRPr="00C77025">
        <w:rPr>
          <w:rFonts w:ascii="Times New Roman" w:hAnsi="Times New Roman" w:cs="Times New Roman"/>
          <w:spacing w:val="1"/>
        </w:rPr>
        <w:t xml:space="preserve"> </w:t>
      </w:r>
      <w:r w:rsidRPr="00C77025">
        <w:rPr>
          <w:rFonts w:ascii="Times New Roman" w:hAnsi="Times New Roman" w:cs="Times New Roman"/>
          <w:spacing w:val="-1"/>
        </w:rPr>
        <w:t>how</w:t>
      </w:r>
      <w:r w:rsidRPr="00C77025">
        <w:rPr>
          <w:rFonts w:ascii="Times New Roman" w:hAnsi="Times New Roman" w:cs="Times New Roman"/>
          <w:spacing w:val="-2"/>
        </w:rPr>
        <w:t xml:space="preserve"> </w:t>
      </w:r>
      <w:r w:rsidRPr="00C77025">
        <w:rPr>
          <w:rFonts w:ascii="Times New Roman" w:hAnsi="Times New Roman" w:cs="Times New Roman"/>
        </w:rPr>
        <w:t xml:space="preserve">your </w:t>
      </w:r>
      <w:r w:rsidRPr="00C77025">
        <w:rPr>
          <w:rFonts w:ascii="Times New Roman" w:hAnsi="Times New Roman" w:cs="Times New Roman"/>
          <w:spacing w:val="-2"/>
        </w:rPr>
        <w:t>Firm</w:t>
      </w:r>
      <w:r w:rsidRPr="00C77025">
        <w:rPr>
          <w:rFonts w:ascii="Times New Roman" w:hAnsi="Times New Roman" w:cs="Times New Roman"/>
          <w:spacing w:val="-1"/>
        </w:rPr>
        <w:t xml:space="preserve"> conducts</w:t>
      </w:r>
      <w:r w:rsidRPr="00C77025">
        <w:rPr>
          <w:rFonts w:ascii="Times New Roman" w:hAnsi="Times New Roman" w:cs="Times New Roman"/>
        </w:rPr>
        <w:t xml:space="preserve"> </w:t>
      </w:r>
      <w:r w:rsidRPr="00C77025">
        <w:rPr>
          <w:rFonts w:ascii="Times New Roman" w:hAnsi="Times New Roman" w:cs="Times New Roman"/>
          <w:spacing w:val="-1"/>
        </w:rPr>
        <w:t>performance</w:t>
      </w:r>
      <w:r w:rsidRPr="00C77025">
        <w:rPr>
          <w:rFonts w:ascii="Times New Roman" w:hAnsi="Times New Roman" w:cs="Times New Roman"/>
          <w:spacing w:val="1"/>
        </w:rPr>
        <w:t xml:space="preserve"> </w:t>
      </w:r>
      <w:r w:rsidRPr="00C77025">
        <w:rPr>
          <w:rFonts w:ascii="Times New Roman" w:hAnsi="Times New Roman" w:cs="Times New Roman"/>
          <w:spacing w:val="-1"/>
        </w:rPr>
        <w:t>attribution analysis,</w:t>
      </w:r>
      <w:r w:rsidRPr="00C77025">
        <w:rPr>
          <w:rFonts w:ascii="Times New Roman" w:hAnsi="Times New Roman" w:cs="Times New Roman"/>
        </w:rPr>
        <w:t xml:space="preserve"> </w:t>
      </w:r>
      <w:r w:rsidRPr="00C77025">
        <w:rPr>
          <w:rFonts w:ascii="Times New Roman" w:hAnsi="Times New Roman" w:cs="Times New Roman"/>
          <w:spacing w:val="-1"/>
        </w:rPr>
        <w:t xml:space="preserve">indicating </w:t>
      </w:r>
      <w:r w:rsidRPr="00C77025">
        <w:rPr>
          <w:rFonts w:ascii="Times New Roman" w:hAnsi="Times New Roman" w:cs="Times New Roman"/>
          <w:spacing w:val="-2"/>
        </w:rPr>
        <w:t>any</w:t>
      </w:r>
      <w:r w:rsidRPr="00C77025">
        <w:rPr>
          <w:rFonts w:ascii="Times New Roman" w:hAnsi="Times New Roman" w:cs="Times New Roman"/>
          <w:spacing w:val="37"/>
        </w:rPr>
        <w:t xml:space="preserve"> </w:t>
      </w:r>
      <w:r w:rsidRPr="00C77025">
        <w:rPr>
          <w:rFonts w:ascii="Times New Roman" w:hAnsi="Times New Roman" w:cs="Times New Roman"/>
          <w:spacing w:val="-1"/>
        </w:rPr>
        <w:t>models</w:t>
      </w:r>
      <w:r w:rsidRPr="00C77025">
        <w:rPr>
          <w:rFonts w:ascii="Times New Roman" w:hAnsi="Times New Roman" w:cs="Times New Roman"/>
          <w:spacing w:val="-2"/>
        </w:rPr>
        <w:t xml:space="preserve"> </w:t>
      </w:r>
      <w:r w:rsidRPr="00C77025">
        <w:rPr>
          <w:rFonts w:ascii="Times New Roman" w:hAnsi="Times New Roman" w:cs="Times New Roman"/>
        </w:rPr>
        <w:t xml:space="preserve">or </w:t>
      </w:r>
      <w:r w:rsidRPr="00C77025">
        <w:rPr>
          <w:rFonts w:ascii="Times New Roman" w:hAnsi="Times New Roman" w:cs="Times New Roman"/>
          <w:spacing w:val="-1"/>
        </w:rPr>
        <w:t>tools</w:t>
      </w:r>
      <w:r w:rsidRPr="00C77025">
        <w:rPr>
          <w:rFonts w:ascii="Times New Roman" w:hAnsi="Times New Roman" w:cs="Times New Roman"/>
        </w:rPr>
        <w:t xml:space="preserve"> </w:t>
      </w:r>
      <w:r w:rsidRPr="00C77025">
        <w:rPr>
          <w:rFonts w:ascii="Times New Roman" w:hAnsi="Times New Roman" w:cs="Times New Roman"/>
          <w:spacing w:val="-1"/>
        </w:rPr>
        <w:t xml:space="preserve">used. </w:t>
      </w:r>
      <w:r w:rsidRPr="00C77025">
        <w:rPr>
          <w:rFonts w:ascii="Times New Roman" w:hAnsi="Times New Roman" w:cs="Times New Roman"/>
        </w:rPr>
        <w:t>How</w:t>
      </w:r>
      <w:r w:rsidRPr="00C77025">
        <w:rPr>
          <w:rFonts w:ascii="Times New Roman" w:hAnsi="Times New Roman" w:cs="Times New Roman"/>
          <w:spacing w:val="1"/>
        </w:rPr>
        <w:t xml:space="preserve"> </w:t>
      </w:r>
      <w:r w:rsidRPr="00C77025">
        <w:rPr>
          <w:rFonts w:ascii="Times New Roman" w:hAnsi="Times New Roman" w:cs="Times New Roman"/>
          <w:spacing w:val="-1"/>
        </w:rPr>
        <w:t>does</w:t>
      </w:r>
      <w:r w:rsidRPr="00C77025">
        <w:rPr>
          <w:rFonts w:ascii="Times New Roman" w:hAnsi="Times New Roman" w:cs="Times New Roman"/>
          <w:spacing w:val="-2"/>
        </w:rPr>
        <w:t xml:space="preserve"> </w:t>
      </w:r>
      <w:r w:rsidRPr="00C77025">
        <w:rPr>
          <w:rFonts w:ascii="Times New Roman" w:hAnsi="Times New Roman" w:cs="Times New Roman"/>
          <w:spacing w:val="-1"/>
        </w:rPr>
        <w:t>your</w:t>
      </w:r>
      <w:r w:rsidRPr="00C77025">
        <w:rPr>
          <w:rFonts w:ascii="Times New Roman" w:hAnsi="Times New Roman" w:cs="Times New Roman"/>
        </w:rPr>
        <w:t xml:space="preserve"> </w:t>
      </w:r>
      <w:r w:rsidRPr="00C77025">
        <w:rPr>
          <w:rFonts w:ascii="Times New Roman" w:hAnsi="Times New Roman" w:cs="Times New Roman"/>
          <w:spacing w:val="-2"/>
        </w:rPr>
        <w:t>Firm</w:t>
      </w:r>
      <w:r w:rsidRPr="00C77025">
        <w:rPr>
          <w:rFonts w:ascii="Times New Roman" w:hAnsi="Times New Roman" w:cs="Times New Roman"/>
          <w:spacing w:val="1"/>
        </w:rPr>
        <w:t xml:space="preserve"> </w:t>
      </w:r>
      <w:r w:rsidRPr="00C77025">
        <w:rPr>
          <w:rFonts w:ascii="Times New Roman" w:hAnsi="Times New Roman" w:cs="Times New Roman"/>
          <w:spacing w:val="-1"/>
        </w:rPr>
        <w:t>incorporate</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results</w:t>
      </w:r>
      <w:r w:rsidRPr="00C77025">
        <w:rPr>
          <w:rFonts w:ascii="Times New Roman" w:hAnsi="Times New Roman" w:cs="Times New Roman"/>
          <w:spacing w:val="-2"/>
        </w:rPr>
        <w:t xml:space="preserve"> </w:t>
      </w:r>
      <w:r w:rsidRPr="00C77025">
        <w:rPr>
          <w:rFonts w:ascii="Times New Roman" w:hAnsi="Times New Roman" w:cs="Times New Roman"/>
        </w:rPr>
        <w:t>of</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1"/>
        </w:rPr>
        <w:t xml:space="preserve"> </w:t>
      </w:r>
      <w:r w:rsidRPr="00C77025">
        <w:rPr>
          <w:rFonts w:ascii="Times New Roman" w:hAnsi="Times New Roman" w:cs="Times New Roman"/>
          <w:spacing w:val="-2"/>
        </w:rPr>
        <w:t>performance</w:t>
      </w:r>
      <w:r w:rsidRPr="00C77025">
        <w:rPr>
          <w:rFonts w:ascii="Times New Roman" w:hAnsi="Times New Roman" w:cs="Times New Roman"/>
          <w:spacing w:val="1"/>
        </w:rPr>
        <w:t xml:space="preserve"> </w:t>
      </w:r>
      <w:r w:rsidRPr="00C77025">
        <w:rPr>
          <w:rFonts w:ascii="Times New Roman" w:hAnsi="Times New Roman" w:cs="Times New Roman"/>
          <w:spacing w:val="-1"/>
        </w:rPr>
        <w:t>attribution analysis</w:t>
      </w:r>
      <w:r w:rsidRPr="00C77025">
        <w:rPr>
          <w:rFonts w:ascii="Times New Roman" w:hAnsi="Times New Roman" w:cs="Times New Roman"/>
        </w:rPr>
        <w:t xml:space="preserve"> </w:t>
      </w:r>
      <w:r w:rsidRPr="00C77025">
        <w:rPr>
          <w:rFonts w:ascii="Times New Roman" w:hAnsi="Times New Roman" w:cs="Times New Roman"/>
          <w:spacing w:val="-1"/>
        </w:rPr>
        <w:t>in</w:t>
      </w:r>
      <w:r w:rsidRPr="00C77025">
        <w:rPr>
          <w:rFonts w:ascii="Times New Roman" w:hAnsi="Times New Roman" w:cs="Times New Roman"/>
          <w:spacing w:val="64"/>
        </w:rPr>
        <w:t xml:space="preserve"> </w:t>
      </w:r>
      <w:r w:rsidRPr="00C77025">
        <w:rPr>
          <w:rFonts w:ascii="Times New Roman" w:hAnsi="Times New Roman" w:cs="Times New Roman"/>
          <w:spacing w:val="-1"/>
        </w:rPr>
        <w:t>the</w:t>
      </w:r>
      <w:r w:rsidRPr="00C77025">
        <w:rPr>
          <w:rFonts w:ascii="Times New Roman" w:hAnsi="Times New Roman" w:cs="Times New Roman"/>
          <w:spacing w:val="-2"/>
        </w:rPr>
        <w:t xml:space="preserve"> </w:t>
      </w:r>
      <w:r w:rsidRPr="00C77025">
        <w:rPr>
          <w:rFonts w:ascii="Times New Roman" w:hAnsi="Times New Roman" w:cs="Times New Roman"/>
          <w:spacing w:val="-1"/>
        </w:rPr>
        <w:t>management</w:t>
      </w:r>
      <w:r w:rsidRPr="00C77025">
        <w:rPr>
          <w:rFonts w:ascii="Times New Roman" w:hAnsi="Times New Roman" w:cs="Times New Roman"/>
          <w:spacing w:val="1"/>
        </w:rPr>
        <w:t xml:space="preserve"> </w:t>
      </w:r>
      <w:r w:rsidRPr="00C77025">
        <w:rPr>
          <w:rFonts w:ascii="Times New Roman" w:hAnsi="Times New Roman" w:cs="Times New Roman"/>
          <w:spacing w:val="-1"/>
        </w:rPr>
        <w:t>for</w:t>
      </w:r>
      <w:r w:rsidRPr="00C77025">
        <w:rPr>
          <w:rFonts w:ascii="Times New Roman" w:hAnsi="Times New Roman" w:cs="Times New Roman"/>
          <w:spacing w:val="-2"/>
        </w:rPr>
        <w:t xml:space="preserve"> </w:t>
      </w:r>
      <w:r w:rsidRPr="00C77025">
        <w:rPr>
          <w:rFonts w:ascii="Times New Roman" w:hAnsi="Times New Roman" w:cs="Times New Roman"/>
          <w:spacing w:val="-1"/>
        </w:rPr>
        <w:t>the</w:t>
      </w:r>
      <w:r w:rsidRPr="00C77025">
        <w:rPr>
          <w:rFonts w:ascii="Times New Roman" w:hAnsi="Times New Roman" w:cs="Times New Roman"/>
          <w:spacing w:val="1"/>
        </w:rPr>
        <w:t xml:space="preserve"> </w:t>
      </w:r>
      <w:r w:rsidRPr="00C77025">
        <w:rPr>
          <w:rFonts w:ascii="Times New Roman" w:hAnsi="Times New Roman" w:cs="Times New Roman"/>
          <w:spacing w:val="-1"/>
        </w:rPr>
        <w:t>proposed</w:t>
      </w:r>
      <w:r w:rsidRPr="00C77025">
        <w:rPr>
          <w:rFonts w:ascii="Times New Roman" w:hAnsi="Times New Roman" w:cs="Times New Roman"/>
          <w:spacing w:val="-3"/>
        </w:rPr>
        <w:t xml:space="preserve"> </w:t>
      </w:r>
      <w:r w:rsidRPr="00C77025">
        <w:rPr>
          <w:rFonts w:ascii="Times New Roman" w:hAnsi="Times New Roman" w:cs="Times New Roman"/>
          <w:spacing w:val="-1"/>
        </w:rPr>
        <w:t>mandate?</w:t>
      </w:r>
    </w:p>
    <w:p w14:paraId="581BA46A" w14:textId="77777777" w:rsidR="007F0589" w:rsidRPr="007F0589" w:rsidRDefault="007F0589" w:rsidP="007F0589">
      <w:pPr>
        <w:ind w:right="115"/>
        <w:contextualSpacing/>
        <w:jc w:val="both"/>
        <w:rPr>
          <w:rFonts w:ascii="Times New Roman" w:hAnsi="Times New Roman" w:cs="Times New Roman"/>
        </w:rPr>
      </w:pPr>
    </w:p>
    <w:p w14:paraId="13F439C9" w14:textId="77777777" w:rsidR="004F208B"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How soon following month-end will performance information and manager commentary be made available?</w:t>
      </w:r>
    </w:p>
    <w:p w14:paraId="787DDAF1" w14:textId="77777777" w:rsidR="007F0589" w:rsidRPr="007F0589" w:rsidRDefault="007F0589" w:rsidP="007F0589">
      <w:pPr>
        <w:autoSpaceDE w:val="0"/>
        <w:autoSpaceDN w:val="0"/>
        <w:ind w:right="580"/>
        <w:contextualSpacing/>
        <w:rPr>
          <w:rFonts w:ascii="Times New Roman" w:hAnsi="Times New Roman" w:cs="Times New Roman"/>
        </w:rPr>
      </w:pPr>
    </w:p>
    <w:p w14:paraId="473A5A75" w14:textId="1E7A4824" w:rsidR="007F0589" w:rsidRPr="007F0589" w:rsidRDefault="004F208B" w:rsidP="007F0589">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Describe</w:t>
      </w:r>
      <w:r w:rsidRPr="00C77025">
        <w:rPr>
          <w:rFonts w:ascii="Times New Roman" w:hAnsi="Times New Roman" w:cs="Times New Roman"/>
          <w:spacing w:val="1"/>
        </w:rPr>
        <w:t xml:space="preserve"> </w:t>
      </w:r>
      <w:r w:rsidRPr="00C77025">
        <w:rPr>
          <w:rFonts w:ascii="Times New Roman" w:hAnsi="Times New Roman" w:cs="Times New Roman"/>
        </w:rPr>
        <w:t>the</w:t>
      </w:r>
      <w:r w:rsidRPr="00C77025">
        <w:rPr>
          <w:rFonts w:ascii="Times New Roman" w:hAnsi="Times New Roman" w:cs="Times New Roman"/>
          <w:spacing w:val="-2"/>
        </w:rPr>
        <w:t xml:space="preserve"> </w:t>
      </w:r>
      <w:r w:rsidRPr="00C77025">
        <w:rPr>
          <w:rFonts w:ascii="Times New Roman" w:hAnsi="Times New Roman" w:cs="Times New Roman"/>
        </w:rPr>
        <w:t>level</w:t>
      </w:r>
      <w:r w:rsidRPr="00C77025">
        <w:rPr>
          <w:rFonts w:ascii="Times New Roman" w:hAnsi="Times New Roman" w:cs="Times New Roman"/>
          <w:spacing w:val="-3"/>
        </w:rPr>
        <w:t xml:space="preserve"> </w:t>
      </w:r>
      <w:r w:rsidRPr="00C77025">
        <w:rPr>
          <w:rFonts w:ascii="Times New Roman" w:hAnsi="Times New Roman" w:cs="Times New Roman"/>
        </w:rPr>
        <w:t>of access</w:t>
      </w:r>
      <w:r w:rsidRPr="00C77025">
        <w:rPr>
          <w:rFonts w:ascii="Times New Roman" w:hAnsi="Times New Roman" w:cs="Times New Roman"/>
          <w:spacing w:val="-2"/>
        </w:rPr>
        <w:t xml:space="preserve"> </w:t>
      </w:r>
      <w:r w:rsidRPr="00C77025">
        <w:rPr>
          <w:rFonts w:ascii="Times New Roman" w:hAnsi="Times New Roman" w:cs="Times New Roman"/>
        </w:rPr>
        <w:t>clients have</w:t>
      </w:r>
      <w:r w:rsidRPr="00C77025">
        <w:rPr>
          <w:rFonts w:ascii="Times New Roman" w:hAnsi="Times New Roman" w:cs="Times New Roman"/>
          <w:spacing w:val="-2"/>
        </w:rPr>
        <w:t xml:space="preserve"> </w:t>
      </w:r>
      <w:r w:rsidRPr="00C77025">
        <w:rPr>
          <w:rFonts w:ascii="Times New Roman" w:hAnsi="Times New Roman" w:cs="Times New Roman"/>
        </w:rPr>
        <w:t xml:space="preserve">to your </w:t>
      </w:r>
      <w:r w:rsidRPr="00C77025">
        <w:rPr>
          <w:rFonts w:ascii="Times New Roman" w:hAnsi="Times New Roman" w:cs="Times New Roman"/>
          <w:spacing w:val="-2"/>
        </w:rPr>
        <w:t>portfolio</w:t>
      </w:r>
      <w:r w:rsidRPr="00C77025">
        <w:rPr>
          <w:rFonts w:ascii="Times New Roman" w:hAnsi="Times New Roman" w:cs="Times New Roman"/>
        </w:rPr>
        <w:t xml:space="preserve"> managers, research analysts,</w:t>
      </w:r>
      <w:r w:rsidRPr="00C77025">
        <w:rPr>
          <w:rFonts w:ascii="Times New Roman" w:hAnsi="Times New Roman" w:cs="Times New Roman"/>
          <w:spacing w:val="-2"/>
        </w:rPr>
        <w:t xml:space="preserve"> </w:t>
      </w:r>
      <w:r w:rsidRPr="00C77025">
        <w:rPr>
          <w:rFonts w:ascii="Times New Roman" w:hAnsi="Times New Roman" w:cs="Times New Roman"/>
        </w:rPr>
        <w:t>and other investment</w:t>
      </w:r>
      <w:r w:rsidRPr="00C77025">
        <w:rPr>
          <w:rFonts w:ascii="Times New Roman" w:hAnsi="Times New Roman" w:cs="Times New Roman"/>
          <w:spacing w:val="1"/>
        </w:rPr>
        <w:t xml:space="preserve"> </w:t>
      </w:r>
      <w:r w:rsidRPr="00C77025">
        <w:rPr>
          <w:rFonts w:ascii="Times New Roman" w:hAnsi="Times New Roman" w:cs="Times New Roman"/>
        </w:rPr>
        <w:t>professionals.</w:t>
      </w:r>
    </w:p>
    <w:p w14:paraId="05707B64" w14:textId="77777777" w:rsidR="007F0589" w:rsidRPr="007F0589" w:rsidRDefault="007F0589" w:rsidP="007F0589">
      <w:pPr>
        <w:pStyle w:val="ListParagraph"/>
        <w:widowControl/>
        <w:spacing w:line="259" w:lineRule="auto"/>
        <w:ind w:left="839"/>
        <w:contextualSpacing/>
        <w:rPr>
          <w:rFonts w:ascii="Times New Roman" w:hAnsi="Times New Roman" w:cs="Times New Roman"/>
        </w:rPr>
      </w:pPr>
    </w:p>
    <w:p w14:paraId="6D481B6F" w14:textId="0D485944" w:rsidR="007F0589" w:rsidRDefault="004F208B" w:rsidP="007F0589">
      <w:pPr>
        <w:pStyle w:val="ListParagraph"/>
        <w:widowControl/>
        <w:numPr>
          <w:ilvl w:val="1"/>
          <w:numId w:val="28"/>
        </w:numPr>
        <w:spacing w:line="259" w:lineRule="auto"/>
        <w:contextualSpacing/>
        <w:jc w:val="left"/>
        <w:rPr>
          <w:rFonts w:ascii="Times New Roman" w:hAnsi="Times New Roman" w:cs="Times New Roman"/>
        </w:rPr>
      </w:pPr>
      <w:r w:rsidRPr="00C77025">
        <w:rPr>
          <w:rFonts w:ascii="Times New Roman" w:hAnsi="Times New Roman" w:cs="Times New Roman"/>
        </w:rPr>
        <w:t>In addition to</w:t>
      </w:r>
      <w:r w:rsidRPr="00C77025">
        <w:rPr>
          <w:rFonts w:ascii="Times New Roman" w:hAnsi="Times New Roman" w:cs="Times New Roman"/>
          <w:spacing w:val="1"/>
        </w:rPr>
        <w:t xml:space="preserve"> </w:t>
      </w:r>
      <w:r w:rsidRPr="00C77025">
        <w:rPr>
          <w:rFonts w:ascii="Times New Roman" w:hAnsi="Times New Roman" w:cs="Times New Roman"/>
        </w:rPr>
        <w:t>standard reporting and communications, describe</w:t>
      </w:r>
      <w:r w:rsidRPr="00C77025">
        <w:rPr>
          <w:rFonts w:ascii="Times New Roman" w:hAnsi="Times New Roman" w:cs="Times New Roman"/>
          <w:spacing w:val="-2"/>
        </w:rPr>
        <w:t xml:space="preserve"> </w:t>
      </w:r>
      <w:r w:rsidRPr="00C77025">
        <w:rPr>
          <w:rFonts w:ascii="Times New Roman" w:hAnsi="Times New Roman" w:cs="Times New Roman"/>
        </w:rPr>
        <w:t>any other</w:t>
      </w:r>
      <w:r w:rsidRPr="00C77025">
        <w:rPr>
          <w:rFonts w:ascii="Times New Roman" w:hAnsi="Times New Roman" w:cs="Times New Roman"/>
          <w:spacing w:val="-2"/>
        </w:rPr>
        <w:t xml:space="preserve"> </w:t>
      </w:r>
      <w:r w:rsidRPr="00C77025">
        <w:rPr>
          <w:rFonts w:ascii="Times New Roman" w:hAnsi="Times New Roman" w:cs="Times New Roman"/>
        </w:rPr>
        <w:t>elements of</w:t>
      </w:r>
      <w:r w:rsidRPr="00C77025">
        <w:rPr>
          <w:rFonts w:ascii="Times New Roman" w:hAnsi="Times New Roman" w:cs="Times New Roman"/>
          <w:spacing w:val="37"/>
        </w:rPr>
        <w:t xml:space="preserve"> </w:t>
      </w:r>
      <w:r w:rsidRPr="00C77025">
        <w:rPr>
          <w:rFonts w:ascii="Times New Roman" w:hAnsi="Times New Roman" w:cs="Times New Roman"/>
        </w:rPr>
        <w:t>client</w:t>
      </w:r>
      <w:r w:rsidRPr="00C77025">
        <w:rPr>
          <w:rFonts w:ascii="Times New Roman" w:hAnsi="Times New Roman" w:cs="Times New Roman"/>
          <w:spacing w:val="1"/>
        </w:rPr>
        <w:t xml:space="preserve"> </w:t>
      </w:r>
      <w:r w:rsidRPr="00C77025">
        <w:rPr>
          <w:rFonts w:ascii="Times New Roman" w:hAnsi="Times New Roman" w:cs="Times New Roman"/>
        </w:rPr>
        <w:t>service</w:t>
      </w:r>
      <w:r w:rsidRPr="00C77025">
        <w:rPr>
          <w:rFonts w:ascii="Times New Roman" w:hAnsi="Times New Roman" w:cs="Times New Roman"/>
          <w:spacing w:val="1"/>
        </w:rPr>
        <w:t xml:space="preserve"> </w:t>
      </w:r>
      <w:r w:rsidRPr="00C77025">
        <w:rPr>
          <w:rFonts w:ascii="Times New Roman" w:hAnsi="Times New Roman" w:cs="Times New Roman"/>
        </w:rPr>
        <w:t>(e.g., white</w:t>
      </w:r>
      <w:r w:rsidRPr="00C77025">
        <w:rPr>
          <w:rFonts w:ascii="Times New Roman" w:hAnsi="Times New Roman" w:cs="Times New Roman"/>
          <w:spacing w:val="-2"/>
        </w:rPr>
        <w:t xml:space="preserve"> </w:t>
      </w:r>
      <w:r w:rsidRPr="00C77025">
        <w:rPr>
          <w:rFonts w:ascii="Times New Roman" w:hAnsi="Times New Roman" w:cs="Times New Roman"/>
        </w:rPr>
        <w:t xml:space="preserve">papers, educational </w:t>
      </w:r>
      <w:r w:rsidRPr="00C77025">
        <w:rPr>
          <w:rFonts w:ascii="Times New Roman" w:hAnsi="Times New Roman" w:cs="Times New Roman"/>
          <w:spacing w:val="-2"/>
        </w:rPr>
        <w:t>seminars,</w:t>
      </w:r>
      <w:r w:rsidRPr="00C77025">
        <w:rPr>
          <w:rFonts w:ascii="Times New Roman" w:hAnsi="Times New Roman" w:cs="Times New Roman"/>
        </w:rPr>
        <w:t xml:space="preserve"> annual meetings, seminars, or workshops on public pension plans)</w:t>
      </w:r>
      <w:r w:rsidRPr="00C77025">
        <w:rPr>
          <w:rFonts w:ascii="Times New Roman" w:hAnsi="Times New Roman" w:cs="Times New Roman"/>
          <w:spacing w:val="-2"/>
        </w:rPr>
        <w:t xml:space="preserve"> </w:t>
      </w:r>
      <w:r w:rsidRPr="00C77025">
        <w:rPr>
          <w:rFonts w:ascii="Times New Roman" w:hAnsi="Times New Roman" w:cs="Times New Roman"/>
        </w:rPr>
        <w:t>that</w:t>
      </w:r>
      <w:r w:rsidRPr="00C77025">
        <w:rPr>
          <w:rFonts w:ascii="Times New Roman" w:hAnsi="Times New Roman" w:cs="Times New Roman"/>
          <w:spacing w:val="-2"/>
        </w:rPr>
        <w:t xml:space="preserve"> you</w:t>
      </w:r>
      <w:r w:rsidRPr="00C77025">
        <w:rPr>
          <w:rFonts w:ascii="Times New Roman" w:hAnsi="Times New Roman" w:cs="Times New Roman"/>
        </w:rPr>
        <w:t xml:space="preserve"> believe add value</w:t>
      </w:r>
      <w:r w:rsidRPr="00C77025">
        <w:rPr>
          <w:rFonts w:ascii="Times New Roman" w:hAnsi="Times New Roman" w:cs="Times New Roman"/>
          <w:spacing w:val="1"/>
        </w:rPr>
        <w:t xml:space="preserve"> </w:t>
      </w:r>
      <w:r w:rsidRPr="00C77025">
        <w:rPr>
          <w:rFonts w:ascii="Times New Roman" w:hAnsi="Times New Roman" w:cs="Times New Roman"/>
        </w:rPr>
        <w:t>to the</w:t>
      </w:r>
      <w:r w:rsidRPr="00C77025">
        <w:rPr>
          <w:rFonts w:ascii="Times New Roman" w:hAnsi="Times New Roman" w:cs="Times New Roman"/>
          <w:spacing w:val="1"/>
        </w:rPr>
        <w:t xml:space="preserve"> </w:t>
      </w:r>
      <w:r w:rsidRPr="00C77025">
        <w:rPr>
          <w:rFonts w:ascii="Times New Roman" w:hAnsi="Times New Roman" w:cs="Times New Roman"/>
        </w:rPr>
        <w:t>client-manager relationship.</w:t>
      </w:r>
    </w:p>
    <w:p w14:paraId="1A20BB74" w14:textId="77777777" w:rsidR="007F0589" w:rsidRPr="007F0589" w:rsidRDefault="007F0589" w:rsidP="007F0589">
      <w:pPr>
        <w:widowControl/>
        <w:spacing w:line="259" w:lineRule="auto"/>
        <w:contextualSpacing/>
        <w:rPr>
          <w:rFonts w:ascii="Times New Roman" w:hAnsi="Times New Roman" w:cs="Times New Roman"/>
        </w:rPr>
      </w:pPr>
    </w:p>
    <w:p w14:paraId="5606B712" w14:textId="77777777" w:rsidR="004F208B" w:rsidRDefault="004F208B" w:rsidP="007F0589">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 xml:space="preserve">Provide references for five current institutional clients invested in the proposed strategy. </w:t>
      </w:r>
    </w:p>
    <w:p w14:paraId="4E4ACD8B" w14:textId="77777777" w:rsidR="007F0589" w:rsidRPr="007F0589" w:rsidRDefault="007F0589" w:rsidP="007F0589">
      <w:pPr>
        <w:autoSpaceDE w:val="0"/>
        <w:autoSpaceDN w:val="0"/>
        <w:ind w:right="580"/>
        <w:contextualSpacing/>
        <w:rPr>
          <w:rFonts w:ascii="Times New Roman" w:hAnsi="Times New Roman" w:cs="Times New Roman"/>
        </w:rPr>
      </w:pPr>
    </w:p>
    <w:p w14:paraId="5AAA12D7" w14:textId="77777777" w:rsidR="004F208B" w:rsidRPr="00C77025" w:rsidRDefault="004F208B" w:rsidP="006B4E5B">
      <w:pPr>
        <w:pStyle w:val="ListParagraph"/>
        <w:numPr>
          <w:ilvl w:val="1"/>
          <w:numId w:val="28"/>
        </w:numPr>
        <w:autoSpaceDE w:val="0"/>
        <w:autoSpaceDN w:val="0"/>
        <w:ind w:right="580"/>
        <w:contextualSpacing/>
        <w:jc w:val="left"/>
        <w:rPr>
          <w:rFonts w:ascii="Times New Roman" w:hAnsi="Times New Roman" w:cs="Times New Roman"/>
        </w:rPr>
      </w:pPr>
      <w:r w:rsidRPr="00C77025">
        <w:rPr>
          <w:rFonts w:ascii="Times New Roman" w:hAnsi="Times New Roman" w:cs="Times New Roman"/>
        </w:rPr>
        <w:t xml:space="preserve">Provide references for three prior institutional clients that have terminated their mandates with your firm during the past two years. </w:t>
      </w:r>
    </w:p>
    <w:p w14:paraId="5B3B3E4E" w14:textId="77777777" w:rsidR="004F208B" w:rsidRPr="00C77025" w:rsidRDefault="004F208B" w:rsidP="004F208B">
      <w:pPr>
        <w:autoSpaceDE w:val="0"/>
        <w:autoSpaceDN w:val="0"/>
        <w:ind w:right="580"/>
        <w:rPr>
          <w:rFonts w:ascii="Times New Roman" w:hAnsi="Times New Roman" w:cs="Times New Roman"/>
        </w:rPr>
      </w:pPr>
    </w:p>
    <w:p w14:paraId="68462967" w14:textId="77777777" w:rsidR="00413931" w:rsidRDefault="00413931" w:rsidP="004F208B">
      <w:pPr>
        <w:pStyle w:val="Heading2"/>
        <w:rPr>
          <w:rFonts w:cs="Times New Roman"/>
          <w:color w:val="000000" w:themeColor="text1"/>
          <w:sz w:val="22"/>
          <w:szCs w:val="22"/>
        </w:rPr>
      </w:pPr>
    </w:p>
    <w:p w14:paraId="6E1A9745" w14:textId="77777777" w:rsidR="00413931" w:rsidRDefault="00413931" w:rsidP="004F208B">
      <w:pPr>
        <w:pStyle w:val="Heading2"/>
        <w:rPr>
          <w:rFonts w:cs="Times New Roman"/>
          <w:color w:val="000000" w:themeColor="text1"/>
          <w:sz w:val="22"/>
          <w:szCs w:val="22"/>
        </w:rPr>
      </w:pPr>
    </w:p>
    <w:p w14:paraId="23DD9529" w14:textId="77777777" w:rsidR="00413931" w:rsidRDefault="00413931" w:rsidP="004F208B">
      <w:pPr>
        <w:pStyle w:val="Heading2"/>
        <w:rPr>
          <w:rFonts w:cs="Times New Roman"/>
          <w:color w:val="000000" w:themeColor="text1"/>
          <w:sz w:val="22"/>
          <w:szCs w:val="22"/>
        </w:rPr>
      </w:pPr>
    </w:p>
    <w:p w14:paraId="0AD21786" w14:textId="0D2A1E6B" w:rsidR="004F208B" w:rsidRDefault="004F208B" w:rsidP="004F208B">
      <w:pPr>
        <w:pStyle w:val="Heading2"/>
        <w:rPr>
          <w:rFonts w:cs="Times New Roman"/>
          <w:color w:val="000000" w:themeColor="text1"/>
          <w:sz w:val="22"/>
          <w:szCs w:val="22"/>
        </w:rPr>
      </w:pPr>
      <w:r w:rsidRPr="00C77025">
        <w:rPr>
          <w:rFonts w:cs="Times New Roman"/>
          <w:color w:val="000000" w:themeColor="text1"/>
          <w:sz w:val="22"/>
          <w:szCs w:val="22"/>
        </w:rPr>
        <w:t>Miscellaneous</w:t>
      </w:r>
    </w:p>
    <w:p w14:paraId="2CFCA68A" w14:textId="77777777" w:rsidR="005C4851" w:rsidRPr="00C77025" w:rsidRDefault="005C4851" w:rsidP="005C4851">
      <w:pPr>
        <w:pStyle w:val="Heading2"/>
        <w:ind w:left="0" w:firstLine="0"/>
        <w:rPr>
          <w:rFonts w:cs="Times New Roman"/>
          <w:b w:val="0"/>
          <w:bCs w:val="0"/>
          <w:color w:val="000000" w:themeColor="text1"/>
          <w:sz w:val="22"/>
          <w:szCs w:val="22"/>
        </w:rPr>
      </w:pPr>
    </w:p>
    <w:p w14:paraId="38DD1359" w14:textId="77777777" w:rsidR="004F208B" w:rsidRDefault="004F208B" w:rsidP="006B4E5B">
      <w:pPr>
        <w:pStyle w:val="ListParagraph"/>
        <w:widowControl/>
        <w:numPr>
          <w:ilvl w:val="0"/>
          <w:numId w:val="33"/>
        </w:numPr>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C77025">
        <w:rPr>
          <w:rFonts w:ascii="Times New Roman" w:hAnsi="Times New Roman" w:cs="Times New Roman"/>
        </w:rPr>
        <w:t>Is there anything else you would like us to know about your firm or the proposed strategy that was not covered in the previous questions? (One page limit)</w:t>
      </w:r>
      <w:bookmarkEnd w:id="68"/>
    </w:p>
    <w:p w14:paraId="2CB2ECFF" w14:textId="77777777" w:rsid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1341B6CF" w14:textId="77777777" w:rsid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6681B7A9" w14:textId="3E2B52C6" w:rsid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Pr>
          <w:rFonts w:ascii="Times New Roman" w:hAnsi="Times New Roman" w:cs="Times New Roman"/>
        </w:rPr>
        <w:t>[</w:t>
      </w:r>
      <w:r w:rsidRPr="00DF1808">
        <w:rPr>
          <w:rFonts w:ascii="Times New Roman" w:hAnsi="Times New Roman" w:cs="Times New Roman"/>
          <w:i/>
          <w:iCs/>
        </w:rPr>
        <w:t>End of Questionnaire</w:t>
      </w:r>
      <w:r>
        <w:rPr>
          <w:rFonts w:ascii="Times New Roman" w:hAnsi="Times New Roman" w:cs="Times New Roman"/>
        </w:rPr>
        <w:t>]</w:t>
      </w:r>
    </w:p>
    <w:p w14:paraId="6DBADEC4" w14:textId="77777777" w:rsid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002E3B81" w14:textId="77777777" w:rsid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p w14:paraId="025AAFB0" w14:textId="77777777" w:rsidR="00413931" w:rsidRPr="00413931" w:rsidRDefault="00413931" w:rsidP="00413931">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p>
    <w:sectPr w:rsidR="00413931" w:rsidRPr="00413931" w:rsidSect="00920A13">
      <w:footerReference w:type="default" r:id="rId26"/>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FA31" w14:textId="77777777" w:rsidR="005458DE" w:rsidRDefault="005458DE">
      <w:r>
        <w:separator/>
      </w:r>
    </w:p>
  </w:endnote>
  <w:endnote w:type="continuationSeparator" w:id="0">
    <w:p w14:paraId="577B88AA" w14:textId="77777777" w:rsidR="005458DE" w:rsidRDefault="005458DE">
      <w:r>
        <w:continuationSeparator/>
      </w:r>
    </w:p>
  </w:endnote>
  <w:endnote w:type="continuationNotice" w:id="1">
    <w:p w14:paraId="05825A57" w14:textId="77777777" w:rsidR="005458DE" w:rsidRDefault="00545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8B5" w14:textId="77777777" w:rsidR="00DE2389" w:rsidRDefault="00DE2389">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26652A98" wp14:editId="121FCD1B">
              <wp:simplePos x="0" y="0"/>
              <wp:positionH relativeFrom="page">
                <wp:posOffset>3804285</wp:posOffset>
              </wp:positionH>
              <wp:positionV relativeFrom="page">
                <wp:posOffset>9469120</wp:posOffset>
              </wp:positionV>
              <wp:extent cx="167005" cy="139700"/>
              <wp:effectExtent l="381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8860" w14:textId="77777777" w:rsidR="00DE2389" w:rsidRDefault="00DE238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52A98" id="_x0000_t202" coordsize="21600,21600" o:spt="202" path="m,l,21600r21600,l21600,xe">
              <v:stroke joinstyle="miter"/>
              <v:path gradientshapeok="t" o:connecttype="rect"/>
            </v:shapetype>
            <v:shape id="Text Box 2" o:spid="_x0000_s1027" type="#_x0000_t202" style="position:absolute;margin-left:299.55pt;margin-top:745.6pt;width:13.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u1gEAAJcDAAAOAAAAZHJzL2Uyb0RvYy54bWysU9tu1DAQfUfiHyy/s8kWUSDabFVaFSEV&#10;ilT4AMdxEovEY2a8myxfz9hJtlzeEC/WeGyfOefMeHc1Db04GiQLrpTbTS6FcRpq69pSfv1y9+KN&#10;FBSUq1UPzpTyZEhe7Z8/242+MBfQQV8bFAziqBh9KbsQfJFlpDszKNqAN44PG8BBBd5im9WoRkYf&#10;+uwizy+zEbD2CNoQcfZ2PpT7hN80RoeHpiETRF9K5hbSimmt4prtd6poUfnO6oWG+gcWg7KOi56h&#10;blVQ4oD2L6jBagSCJmw0DBk0jdUmaWA12/wPNY+d8iZpYXPIn22i/werPx0f/WcUYXoHEzcwiSB/&#10;D/obCQc3nXKtuUaEsTOq5sLbaFk2eiqWp9FqKiiCVONHqLnJ6hAgAU0NDtEV1ikYnRtwOptupiB0&#10;LHn5Os9fSaH5aPvyLW9SBVWsjz1SeG9gEDEoJXJPE7g63lOIZFSxXom1HNzZvk997d1vCb4YM4l8&#10;5DszD1M1CVsvyqKWCuoTq0GYp4Wnm4MO8IcUI09KKen7QaGRov/g2JE4VmuAa1CtgXKan5YySDGH&#10;N2Eev4NH23aMPHvu4Jpda2xS9MRiocvdT0KXSY3j9es+3Xr6T/ufAAAA//8DAFBLAwQUAAYACAAA&#10;ACEAtlQlE+IAAAANAQAADwAAAGRycy9kb3ducmV2LnhtbEyPwU6DQBCG7ya+w2ZMvNkFLEQoS9MY&#10;PZkYKR56XNgtbMrOIrtt8e0dT3qc+b/88025XezILnr2xqGAeBUB09g5ZbAX8Nm8PjwB80GikqND&#10;LeBbe9hWtzelLJS7Yq0v+9AzKkFfSAFDCFPBue8GbaVfuUkjZUc3WxlonHuuZnmlcjvyJIoybqVB&#10;ujDIST8Pujvtz1bA7oD1i/l6bz/qY22aJo/wLTsJcX+37DbAgl7CHwy/+qQOFTm17ozKs1FAmucx&#10;oRSs8zgBRkiWpGtgLa3S+DEBXpX8/xfVDwAAAP//AwBQSwECLQAUAAYACAAAACEAtoM4kv4AAADh&#10;AQAAEwAAAAAAAAAAAAAAAAAAAAAAW0NvbnRlbnRfVHlwZXNdLnhtbFBLAQItABQABgAIAAAAIQA4&#10;/SH/1gAAAJQBAAALAAAAAAAAAAAAAAAAAC8BAABfcmVscy8ucmVsc1BLAQItABQABgAIAAAAIQDE&#10;HNSu1gEAAJcDAAAOAAAAAAAAAAAAAAAAAC4CAABkcnMvZTJvRG9jLnhtbFBLAQItABQABgAIAAAA&#10;IQC2VCUT4gAAAA0BAAAPAAAAAAAAAAAAAAAAADAEAABkcnMvZG93bnJldi54bWxQSwUGAAAAAAQA&#10;BADzAAAAPwUAAAAA&#10;" filled="f" stroked="f">
              <v:textbox inset="0,0,0,0">
                <w:txbxContent>
                  <w:p w14:paraId="23578860" w14:textId="77777777" w:rsidR="00DE2389" w:rsidRDefault="00DE2389">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EA3B" w14:textId="77777777" w:rsidR="00DE2389" w:rsidRDefault="00DE2389">
    <w:pPr>
      <w:spacing w:line="14" w:lineRule="auto"/>
      <w:rPr>
        <w:sz w:val="20"/>
        <w:szCs w:val="20"/>
      </w:rPr>
    </w:pPr>
    <w:r>
      <w:rPr>
        <w:noProof/>
      </w:rPr>
      <mc:AlternateContent>
        <mc:Choice Requires="wps">
          <w:drawing>
            <wp:anchor distT="0" distB="0" distL="114300" distR="114300" simplePos="0" relativeHeight="251658243" behindDoc="1" locked="0" layoutInCell="1" allowOverlap="1" wp14:anchorId="690C4E03" wp14:editId="1819B4B1">
              <wp:simplePos x="0" y="0"/>
              <wp:positionH relativeFrom="page">
                <wp:posOffset>3750310</wp:posOffset>
              </wp:positionH>
              <wp:positionV relativeFrom="page">
                <wp:posOffset>9298305</wp:posOffset>
              </wp:positionV>
              <wp:extent cx="274320" cy="139700"/>
              <wp:effectExtent l="0" t="1905" r="4445"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37A" w14:textId="77777777" w:rsidR="00DE2389" w:rsidRDefault="00DE2389">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4E03" id="_x0000_t202" coordsize="21600,21600" o:spt="202" path="m,l,21600r21600,l21600,xe">
              <v:stroke joinstyle="miter"/>
              <v:path gradientshapeok="t" o:connecttype="rect"/>
            </v:shapetype>
            <v:shape id="Text Box 50" o:spid="_x0000_s1028" type="#_x0000_t202" style="position:absolute;margin-left:295.3pt;margin-top:732.15pt;width:21.6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7017937A" w14:textId="77777777" w:rsidR="00DE2389" w:rsidRDefault="00DE2389">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9" type="#_x0000_t202" style="position:absolute;margin-left:295.3pt;margin-top:732.15pt;width:21.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Ya2gEAAJcDAAAOAAAAZHJzL2Uyb0RvYy54bWysU9uO0zAQfUfiHyy/06QtYiFqulp2tQhp&#10;uUgLH+A4TmKReMyM26R8PWOn6XJ5Q7xY4xn7+Jwz4931NPTiaJAsuFKuV7kUxmmorWtL+fXL/YvX&#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3Jz9XK74Yrm0nr75ipPTclUsVz2SOGdgUHEoJTIPU3g6vhAIZJRxXIkvuXg3vZ96mvvfkvwwZhJ&#10;5CPfmXmYqknYupTbqCxqqaA+sRqEeVp4ujnoAH9IMfKklJK+HxQaKfr3jh2JY7UEuATVEiin+Wop&#10;gxRzeBvm8Tt4tG3HyLPnDm7YtcYmRU8sznS5+0noeVLjeP26T6ee/tP+JwAAAP//AwBQSwMEFAAG&#10;AAgAAAAhAFSH6gDgAAAADQEAAA8AAABkcnMvZG93bnJldi54bWxMj8FOwzAQRO9I/IO1SNyoDSlW&#10;G+JUFYITEiINB45O7CZW43WI3Tb8PdsTHHfmaXam2Mx+YCc7RRdQwf1CALPYBuOwU/BZv96tgMWk&#10;0eghoFXwYyNsyuurQucmnLGyp13qGIVgzLWCPqUx5zy2vfU6LsJokbx9mLxOdE4dN5M+U7gf+IMQ&#10;knvtkD70erTPvW0Pu6NXsP3C6sV9vzcf1b5ydb0W+CYPSt3ezNsnYMnO6Q+GS32qDiV1asIRTWSD&#10;gse1kISSsZTLDBghMstoTXORVjIDXhb8/4ryFwAA//8DAFBLAQItABQABgAIAAAAIQC2gziS/gAA&#10;AOEBAAATAAAAAAAAAAAAAAAAAAAAAABbQ29udGVudF9UeXBlc10ueG1sUEsBAi0AFAAGAAgAAAAh&#10;ADj9If/WAAAAlAEAAAsAAAAAAAAAAAAAAAAALwEAAF9yZWxzLy5yZWxzUEsBAi0AFAAGAAgAAAAh&#10;AI1zRhraAQAAlwMAAA4AAAAAAAAAAAAAAAAALgIAAGRycy9lMm9Eb2MueG1sUEsBAi0AFAAGAAgA&#10;AAAhAFSH6gDgAAAADQEAAA8AAAAAAAAAAAAAAAAANAQAAGRycy9kb3ducmV2LnhtbFBLBQYAAAAA&#10;BAAEAPMAAABBBQ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DF6F" w14:textId="77777777" w:rsidR="005458DE" w:rsidRDefault="005458DE">
      <w:r>
        <w:separator/>
      </w:r>
    </w:p>
  </w:footnote>
  <w:footnote w:type="continuationSeparator" w:id="0">
    <w:p w14:paraId="664D8648" w14:textId="77777777" w:rsidR="005458DE" w:rsidRDefault="005458DE">
      <w:r>
        <w:continuationSeparator/>
      </w:r>
    </w:p>
  </w:footnote>
  <w:footnote w:type="continuationNotice" w:id="1">
    <w:p w14:paraId="003FD8DC" w14:textId="77777777" w:rsidR="005458DE" w:rsidRDefault="005458DE"/>
  </w:footnote>
  <w:footnote w:id="2">
    <w:p w14:paraId="143C027E" w14:textId="77777777" w:rsidR="004F208B" w:rsidRDefault="004F208B" w:rsidP="004F208B">
      <w:pPr>
        <w:pStyle w:val="FootnoteText"/>
      </w:pPr>
    </w:p>
  </w:footnote>
  <w:footnote w:id="3">
    <w:p w14:paraId="5D386859" w14:textId="77777777" w:rsidR="004F208B" w:rsidRDefault="004F208B" w:rsidP="004F20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1"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E5FCE"/>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74C8"/>
    <w:multiLevelType w:val="hybridMultilevel"/>
    <w:tmpl w:val="E380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7" w15:restartNumberingAfterBreak="0">
    <w:nsid w:val="1E3A3BFB"/>
    <w:multiLevelType w:val="hybridMultilevel"/>
    <w:tmpl w:val="2D60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9" w15:restartNumberingAfterBreak="0">
    <w:nsid w:val="2BBF7FF2"/>
    <w:multiLevelType w:val="hybridMultilevel"/>
    <w:tmpl w:val="977E6A4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2E2338F6"/>
    <w:multiLevelType w:val="hybridMultilevel"/>
    <w:tmpl w:val="6302978A"/>
    <w:lvl w:ilvl="0" w:tplc="9F94935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4D94"/>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4B57D7"/>
    <w:multiLevelType w:val="hybridMultilevel"/>
    <w:tmpl w:val="407C449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13" w15:restartNumberingAfterBreak="0">
    <w:nsid w:val="30B1342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16"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19" w15:restartNumberingAfterBreak="0">
    <w:nsid w:val="4C564331"/>
    <w:multiLevelType w:val="hybridMultilevel"/>
    <w:tmpl w:val="35569470"/>
    <w:lvl w:ilvl="0" w:tplc="FFFFFFFF">
      <w:start w:val="1"/>
      <w:numFmt w:val="decimal"/>
      <w:lvlText w:val="%1."/>
      <w:lvlJc w:val="left"/>
      <w:pPr>
        <w:ind w:left="722" w:hanging="721"/>
      </w:pPr>
      <w:rPr>
        <w:rFonts w:ascii="Times New Roman" w:eastAsia="Times New Roman" w:hAnsi="Times New Roman" w:hint="default"/>
        <w:sz w:val="22"/>
        <w:szCs w:val="22"/>
      </w:rPr>
    </w:lvl>
    <w:lvl w:ilvl="1" w:tplc="FFFFFFFF">
      <w:start w:val="1"/>
      <w:numFmt w:val="bullet"/>
      <w:lvlText w:val=""/>
      <w:lvlJc w:val="left"/>
      <w:pPr>
        <w:ind w:left="1171" w:hanging="361"/>
      </w:pPr>
      <w:rPr>
        <w:rFonts w:ascii="Wingdings" w:eastAsia="Wingdings" w:hAnsi="Wingdings" w:hint="default"/>
        <w:sz w:val="22"/>
        <w:szCs w:val="22"/>
      </w:rPr>
    </w:lvl>
    <w:lvl w:ilvl="2" w:tplc="FFFFFFFF">
      <w:start w:val="1"/>
      <w:numFmt w:val="bullet"/>
      <w:lvlText w:val="•"/>
      <w:lvlJc w:val="left"/>
      <w:pPr>
        <w:ind w:left="1082" w:hanging="361"/>
      </w:pPr>
      <w:rPr>
        <w:rFonts w:hint="default"/>
      </w:rPr>
    </w:lvl>
    <w:lvl w:ilvl="3" w:tplc="FFFFFFFF">
      <w:start w:val="1"/>
      <w:numFmt w:val="bullet"/>
      <w:lvlText w:val="•"/>
      <w:lvlJc w:val="left"/>
      <w:pPr>
        <w:ind w:left="1082" w:hanging="361"/>
      </w:pPr>
      <w:rPr>
        <w:rFonts w:hint="default"/>
      </w:rPr>
    </w:lvl>
    <w:lvl w:ilvl="4" w:tplc="FFFFFFFF">
      <w:start w:val="1"/>
      <w:numFmt w:val="bullet"/>
      <w:lvlText w:val="•"/>
      <w:lvlJc w:val="left"/>
      <w:pPr>
        <w:ind w:left="1082" w:hanging="361"/>
      </w:pPr>
      <w:rPr>
        <w:rFonts w:hint="default"/>
      </w:rPr>
    </w:lvl>
    <w:lvl w:ilvl="5" w:tplc="FFFFFFFF">
      <w:start w:val="1"/>
      <w:numFmt w:val="bullet"/>
      <w:lvlText w:val="•"/>
      <w:lvlJc w:val="left"/>
      <w:pPr>
        <w:ind w:left="1083" w:hanging="361"/>
      </w:pPr>
      <w:rPr>
        <w:rFonts w:hint="default"/>
      </w:rPr>
    </w:lvl>
    <w:lvl w:ilvl="6" w:tplc="FFFFFFFF">
      <w:start w:val="1"/>
      <w:numFmt w:val="bullet"/>
      <w:lvlText w:val="•"/>
      <w:lvlJc w:val="left"/>
      <w:pPr>
        <w:ind w:left="2762" w:hanging="361"/>
      </w:pPr>
      <w:rPr>
        <w:rFonts w:hint="default"/>
      </w:rPr>
    </w:lvl>
    <w:lvl w:ilvl="7" w:tplc="FFFFFFFF">
      <w:start w:val="1"/>
      <w:numFmt w:val="bullet"/>
      <w:lvlText w:val="•"/>
      <w:lvlJc w:val="left"/>
      <w:pPr>
        <w:ind w:left="4442" w:hanging="361"/>
      </w:pPr>
      <w:rPr>
        <w:rFonts w:hint="default"/>
      </w:rPr>
    </w:lvl>
    <w:lvl w:ilvl="8" w:tplc="FFFFFFFF">
      <w:start w:val="1"/>
      <w:numFmt w:val="bullet"/>
      <w:lvlText w:val="•"/>
      <w:lvlJc w:val="left"/>
      <w:pPr>
        <w:ind w:left="6122" w:hanging="361"/>
      </w:pPr>
      <w:rPr>
        <w:rFonts w:hint="default"/>
      </w:rPr>
    </w:lvl>
  </w:abstractNum>
  <w:abstractNum w:abstractNumId="20"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21"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22" w15:restartNumberingAfterBreak="0">
    <w:nsid w:val="515E4129"/>
    <w:multiLevelType w:val="hybridMultilevel"/>
    <w:tmpl w:val="F2F68B64"/>
    <w:lvl w:ilvl="0" w:tplc="5B2E7392">
      <w:start w:val="1"/>
      <w:numFmt w:val="decimal"/>
      <w:lvlText w:val="%1."/>
      <w:lvlJc w:val="left"/>
      <w:pPr>
        <w:ind w:left="720" w:hanging="360"/>
      </w:pPr>
      <w:rPr>
        <w:b w:val="0"/>
        <w:bCs w:val="0"/>
      </w:rPr>
    </w:lvl>
    <w:lvl w:ilvl="1" w:tplc="15105EB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6F5106"/>
    <w:multiLevelType w:val="hybridMultilevel"/>
    <w:tmpl w:val="8A4C2EFA"/>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CEDC71C6">
      <w:start w:val="1"/>
      <w:numFmt w:val="lowerLetter"/>
      <w:lvlText w:val="%3."/>
      <w:lvlJc w:val="left"/>
      <w:pPr>
        <w:ind w:left="1540" w:hanging="360"/>
      </w:pPr>
      <w:rPr>
        <w:rFonts w:ascii="Calibri" w:eastAsia="Calibri" w:hAnsi="Calibri"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24"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26" w15:restartNumberingAfterBreak="0">
    <w:nsid w:val="5CAF6C2B"/>
    <w:multiLevelType w:val="hybridMultilevel"/>
    <w:tmpl w:val="141483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29"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30"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32"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33"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35" w15:restartNumberingAfterBreak="0">
    <w:nsid w:val="780E0E00"/>
    <w:multiLevelType w:val="hybridMultilevel"/>
    <w:tmpl w:val="8B8E3CA8"/>
    <w:lvl w:ilvl="0" w:tplc="1D2C81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294691">
    <w:abstractNumId w:val="29"/>
  </w:num>
  <w:num w:numId="2" w16cid:durableId="495654462">
    <w:abstractNumId w:val="25"/>
  </w:num>
  <w:num w:numId="3" w16cid:durableId="1830436575">
    <w:abstractNumId w:val="12"/>
  </w:num>
  <w:num w:numId="4" w16cid:durableId="1241214144">
    <w:abstractNumId w:val="28"/>
  </w:num>
  <w:num w:numId="5" w16cid:durableId="1636329957">
    <w:abstractNumId w:val="21"/>
  </w:num>
  <w:num w:numId="6" w16cid:durableId="736323249">
    <w:abstractNumId w:val="0"/>
  </w:num>
  <w:num w:numId="7" w16cid:durableId="1434939141">
    <w:abstractNumId w:val="20"/>
  </w:num>
  <w:num w:numId="8" w16cid:durableId="1238127359">
    <w:abstractNumId w:val="18"/>
  </w:num>
  <w:num w:numId="9" w16cid:durableId="759254635">
    <w:abstractNumId w:val="31"/>
  </w:num>
  <w:num w:numId="10" w16cid:durableId="1764645102">
    <w:abstractNumId w:val="32"/>
  </w:num>
  <w:num w:numId="11" w16cid:durableId="965113544">
    <w:abstractNumId w:val="8"/>
  </w:num>
  <w:num w:numId="12" w16cid:durableId="1257329862">
    <w:abstractNumId w:val="6"/>
  </w:num>
  <w:num w:numId="13" w16cid:durableId="1706059963">
    <w:abstractNumId w:val="24"/>
  </w:num>
  <w:num w:numId="14" w16cid:durableId="1827553009">
    <w:abstractNumId w:val="17"/>
  </w:num>
  <w:num w:numId="15" w16cid:durableId="1361004994">
    <w:abstractNumId w:val="1"/>
  </w:num>
  <w:num w:numId="16" w16cid:durableId="818573501">
    <w:abstractNumId w:val="33"/>
  </w:num>
  <w:num w:numId="17" w16cid:durableId="106197018">
    <w:abstractNumId w:val="9"/>
  </w:num>
  <w:num w:numId="18" w16cid:durableId="1334724578">
    <w:abstractNumId w:val="4"/>
  </w:num>
  <w:num w:numId="19" w16cid:durableId="1078861767">
    <w:abstractNumId w:val="34"/>
  </w:num>
  <w:num w:numId="20" w16cid:durableId="1472401709">
    <w:abstractNumId w:val="15"/>
  </w:num>
  <w:num w:numId="21" w16cid:durableId="1992321983">
    <w:abstractNumId w:val="19"/>
  </w:num>
  <w:num w:numId="22" w16cid:durableId="837383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399123">
    <w:abstractNumId w:val="11"/>
  </w:num>
  <w:num w:numId="24" w16cid:durableId="318121899">
    <w:abstractNumId w:val="22"/>
  </w:num>
  <w:num w:numId="25" w16cid:durableId="149449755">
    <w:abstractNumId w:val="27"/>
  </w:num>
  <w:num w:numId="26" w16cid:durableId="175854695">
    <w:abstractNumId w:val="16"/>
  </w:num>
  <w:num w:numId="27" w16cid:durableId="1135684947">
    <w:abstractNumId w:val="14"/>
  </w:num>
  <w:num w:numId="28" w16cid:durableId="949319232">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16cid:durableId="181669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594142">
    <w:abstractNumId w:val="30"/>
  </w:num>
  <w:num w:numId="31" w16cid:durableId="338314095">
    <w:abstractNumId w:val="3"/>
  </w:num>
  <w:num w:numId="32" w16cid:durableId="1201016534">
    <w:abstractNumId w:val="10"/>
  </w:num>
  <w:num w:numId="33" w16cid:durableId="1671717774">
    <w:abstractNumId w:val="2"/>
  </w:num>
  <w:num w:numId="34" w16cid:durableId="2023235904">
    <w:abstractNumId w:val="7"/>
  </w:num>
  <w:num w:numId="35" w16cid:durableId="168836533">
    <w:abstractNumId w:val="13"/>
  </w:num>
  <w:num w:numId="36" w16cid:durableId="201282894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02FDD"/>
    <w:rsid w:val="000075E9"/>
    <w:rsid w:val="0001079B"/>
    <w:rsid w:val="000124D2"/>
    <w:rsid w:val="00016AD4"/>
    <w:rsid w:val="00023472"/>
    <w:rsid w:val="00026D77"/>
    <w:rsid w:val="00030D3A"/>
    <w:rsid w:val="00036C66"/>
    <w:rsid w:val="00040BED"/>
    <w:rsid w:val="00047BCD"/>
    <w:rsid w:val="000539C3"/>
    <w:rsid w:val="0005411B"/>
    <w:rsid w:val="000655DD"/>
    <w:rsid w:val="00065A1C"/>
    <w:rsid w:val="00065BC1"/>
    <w:rsid w:val="000660B9"/>
    <w:rsid w:val="000665AE"/>
    <w:rsid w:val="000701D2"/>
    <w:rsid w:val="00071747"/>
    <w:rsid w:val="00072773"/>
    <w:rsid w:val="00072D80"/>
    <w:rsid w:val="000744D3"/>
    <w:rsid w:val="00080496"/>
    <w:rsid w:val="000862B5"/>
    <w:rsid w:val="00087218"/>
    <w:rsid w:val="00091247"/>
    <w:rsid w:val="000959EE"/>
    <w:rsid w:val="00095D69"/>
    <w:rsid w:val="00096734"/>
    <w:rsid w:val="000B145A"/>
    <w:rsid w:val="000B37AF"/>
    <w:rsid w:val="000B5863"/>
    <w:rsid w:val="000C2F6E"/>
    <w:rsid w:val="000C30C4"/>
    <w:rsid w:val="000C320B"/>
    <w:rsid w:val="000C3AAC"/>
    <w:rsid w:val="000D4318"/>
    <w:rsid w:val="000D7609"/>
    <w:rsid w:val="000E1D15"/>
    <w:rsid w:val="000E29D7"/>
    <w:rsid w:val="000E4513"/>
    <w:rsid w:val="000F5C0E"/>
    <w:rsid w:val="000F7A2B"/>
    <w:rsid w:val="00104B55"/>
    <w:rsid w:val="00106B5C"/>
    <w:rsid w:val="00106D3E"/>
    <w:rsid w:val="0011186D"/>
    <w:rsid w:val="00112853"/>
    <w:rsid w:val="00117334"/>
    <w:rsid w:val="00120C1D"/>
    <w:rsid w:val="0012200A"/>
    <w:rsid w:val="00126801"/>
    <w:rsid w:val="0013270B"/>
    <w:rsid w:val="00145CDE"/>
    <w:rsid w:val="00154049"/>
    <w:rsid w:val="00181722"/>
    <w:rsid w:val="0018548B"/>
    <w:rsid w:val="00186231"/>
    <w:rsid w:val="00190DFC"/>
    <w:rsid w:val="00193DE4"/>
    <w:rsid w:val="001965E3"/>
    <w:rsid w:val="001A6D96"/>
    <w:rsid w:val="001B11D2"/>
    <w:rsid w:val="001B2445"/>
    <w:rsid w:val="001B7E95"/>
    <w:rsid w:val="001C3D30"/>
    <w:rsid w:val="001D0194"/>
    <w:rsid w:val="001D2754"/>
    <w:rsid w:val="001D2FF1"/>
    <w:rsid w:val="001D32AD"/>
    <w:rsid w:val="001D4020"/>
    <w:rsid w:val="001D4932"/>
    <w:rsid w:val="001D7106"/>
    <w:rsid w:val="001E6102"/>
    <w:rsid w:val="001E7232"/>
    <w:rsid w:val="001E7553"/>
    <w:rsid w:val="001F0ABD"/>
    <w:rsid w:val="001F0CF2"/>
    <w:rsid w:val="001F1BFD"/>
    <w:rsid w:val="001F5802"/>
    <w:rsid w:val="001F63C0"/>
    <w:rsid w:val="001F74A8"/>
    <w:rsid w:val="00207B5F"/>
    <w:rsid w:val="00210613"/>
    <w:rsid w:val="00215C63"/>
    <w:rsid w:val="002161E9"/>
    <w:rsid w:val="00216ADB"/>
    <w:rsid w:val="00221F35"/>
    <w:rsid w:val="0022272C"/>
    <w:rsid w:val="002232E7"/>
    <w:rsid w:val="002455DF"/>
    <w:rsid w:val="00253FAD"/>
    <w:rsid w:val="00257A25"/>
    <w:rsid w:val="00260885"/>
    <w:rsid w:val="0028721F"/>
    <w:rsid w:val="0029081A"/>
    <w:rsid w:val="00294B47"/>
    <w:rsid w:val="00295EF8"/>
    <w:rsid w:val="00297A32"/>
    <w:rsid w:val="002A0A2F"/>
    <w:rsid w:val="002A3433"/>
    <w:rsid w:val="002B165B"/>
    <w:rsid w:val="002B5ABF"/>
    <w:rsid w:val="002C2DA6"/>
    <w:rsid w:val="002C44DA"/>
    <w:rsid w:val="002C6145"/>
    <w:rsid w:val="002C620E"/>
    <w:rsid w:val="002D17FD"/>
    <w:rsid w:val="002D36A9"/>
    <w:rsid w:val="002D409A"/>
    <w:rsid w:val="002D5F52"/>
    <w:rsid w:val="002E0918"/>
    <w:rsid w:val="002E4027"/>
    <w:rsid w:val="002E5C97"/>
    <w:rsid w:val="002F1998"/>
    <w:rsid w:val="002F32A0"/>
    <w:rsid w:val="002F4B59"/>
    <w:rsid w:val="003012D9"/>
    <w:rsid w:val="003016C6"/>
    <w:rsid w:val="003026FA"/>
    <w:rsid w:val="003075A3"/>
    <w:rsid w:val="00313B0A"/>
    <w:rsid w:val="00315BE3"/>
    <w:rsid w:val="00317390"/>
    <w:rsid w:val="003201CE"/>
    <w:rsid w:val="00320517"/>
    <w:rsid w:val="003245B1"/>
    <w:rsid w:val="003250B6"/>
    <w:rsid w:val="00327945"/>
    <w:rsid w:val="003309E1"/>
    <w:rsid w:val="00332B86"/>
    <w:rsid w:val="0034139B"/>
    <w:rsid w:val="00342FFE"/>
    <w:rsid w:val="0034721E"/>
    <w:rsid w:val="003502B2"/>
    <w:rsid w:val="0035073C"/>
    <w:rsid w:val="00350B9D"/>
    <w:rsid w:val="0035240B"/>
    <w:rsid w:val="00352E37"/>
    <w:rsid w:val="00362876"/>
    <w:rsid w:val="00362A8B"/>
    <w:rsid w:val="0036389E"/>
    <w:rsid w:val="003643A6"/>
    <w:rsid w:val="003660CC"/>
    <w:rsid w:val="00366155"/>
    <w:rsid w:val="0037021D"/>
    <w:rsid w:val="00370585"/>
    <w:rsid w:val="00372FF0"/>
    <w:rsid w:val="003752D1"/>
    <w:rsid w:val="003763BC"/>
    <w:rsid w:val="0038479F"/>
    <w:rsid w:val="00384C20"/>
    <w:rsid w:val="0039172B"/>
    <w:rsid w:val="00391C4E"/>
    <w:rsid w:val="00393BA5"/>
    <w:rsid w:val="00397671"/>
    <w:rsid w:val="003A183B"/>
    <w:rsid w:val="003A5D8E"/>
    <w:rsid w:val="003A6DB6"/>
    <w:rsid w:val="003B1993"/>
    <w:rsid w:val="003B7ABA"/>
    <w:rsid w:val="003B7E2B"/>
    <w:rsid w:val="003C5D5B"/>
    <w:rsid w:val="003C5E08"/>
    <w:rsid w:val="003D1282"/>
    <w:rsid w:val="003D1B49"/>
    <w:rsid w:val="003D6FCE"/>
    <w:rsid w:val="003E0818"/>
    <w:rsid w:val="003E1D05"/>
    <w:rsid w:val="003E1DD8"/>
    <w:rsid w:val="003E4E2F"/>
    <w:rsid w:val="003F2165"/>
    <w:rsid w:val="003F58E9"/>
    <w:rsid w:val="003F745F"/>
    <w:rsid w:val="00401DB9"/>
    <w:rsid w:val="00404673"/>
    <w:rsid w:val="004120D2"/>
    <w:rsid w:val="00413931"/>
    <w:rsid w:val="0041645C"/>
    <w:rsid w:val="00417EF9"/>
    <w:rsid w:val="0042271B"/>
    <w:rsid w:val="004260B3"/>
    <w:rsid w:val="0042618E"/>
    <w:rsid w:val="004305F9"/>
    <w:rsid w:val="00430AFD"/>
    <w:rsid w:val="0043428A"/>
    <w:rsid w:val="004355CA"/>
    <w:rsid w:val="004376A1"/>
    <w:rsid w:val="00437D05"/>
    <w:rsid w:val="00440708"/>
    <w:rsid w:val="00440A15"/>
    <w:rsid w:val="00443D19"/>
    <w:rsid w:val="0044685C"/>
    <w:rsid w:val="004477AF"/>
    <w:rsid w:val="00451543"/>
    <w:rsid w:val="00455BFD"/>
    <w:rsid w:val="004564DC"/>
    <w:rsid w:val="00460FB2"/>
    <w:rsid w:val="00471647"/>
    <w:rsid w:val="00472116"/>
    <w:rsid w:val="004802E4"/>
    <w:rsid w:val="004853E0"/>
    <w:rsid w:val="00486DE5"/>
    <w:rsid w:val="0049024C"/>
    <w:rsid w:val="004903F6"/>
    <w:rsid w:val="00490D66"/>
    <w:rsid w:val="0049219B"/>
    <w:rsid w:val="004A023C"/>
    <w:rsid w:val="004A2079"/>
    <w:rsid w:val="004A3FA9"/>
    <w:rsid w:val="004A6911"/>
    <w:rsid w:val="004B2AF0"/>
    <w:rsid w:val="004B3695"/>
    <w:rsid w:val="004B418D"/>
    <w:rsid w:val="004C6503"/>
    <w:rsid w:val="004C75B8"/>
    <w:rsid w:val="004D549B"/>
    <w:rsid w:val="004E2EC5"/>
    <w:rsid w:val="004E60FA"/>
    <w:rsid w:val="004E6C2B"/>
    <w:rsid w:val="004E7C56"/>
    <w:rsid w:val="004F13FD"/>
    <w:rsid w:val="004F208B"/>
    <w:rsid w:val="004F454C"/>
    <w:rsid w:val="004F4E66"/>
    <w:rsid w:val="004F79A0"/>
    <w:rsid w:val="005018CB"/>
    <w:rsid w:val="00501F5B"/>
    <w:rsid w:val="00502FCF"/>
    <w:rsid w:val="00503271"/>
    <w:rsid w:val="00504038"/>
    <w:rsid w:val="0050416B"/>
    <w:rsid w:val="00505F45"/>
    <w:rsid w:val="005074D6"/>
    <w:rsid w:val="00510602"/>
    <w:rsid w:val="00512BF9"/>
    <w:rsid w:val="0052160F"/>
    <w:rsid w:val="00521E97"/>
    <w:rsid w:val="00524324"/>
    <w:rsid w:val="00526022"/>
    <w:rsid w:val="00534AA1"/>
    <w:rsid w:val="00540B40"/>
    <w:rsid w:val="0054160F"/>
    <w:rsid w:val="00543C72"/>
    <w:rsid w:val="005458DE"/>
    <w:rsid w:val="005503FD"/>
    <w:rsid w:val="0055063D"/>
    <w:rsid w:val="0055071C"/>
    <w:rsid w:val="00561317"/>
    <w:rsid w:val="00562FDD"/>
    <w:rsid w:val="0056590E"/>
    <w:rsid w:val="00573A89"/>
    <w:rsid w:val="005810D2"/>
    <w:rsid w:val="005852BC"/>
    <w:rsid w:val="00591135"/>
    <w:rsid w:val="00591E23"/>
    <w:rsid w:val="005955AC"/>
    <w:rsid w:val="005A1F45"/>
    <w:rsid w:val="005A656F"/>
    <w:rsid w:val="005A77FA"/>
    <w:rsid w:val="005B2810"/>
    <w:rsid w:val="005B76D9"/>
    <w:rsid w:val="005C3289"/>
    <w:rsid w:val="005C4740"/>
    <w:rsid w:val="005C4851"/>
    <w:rsid w:val="005C4E76"/>
    <w:rsid w:val="005D08DB"/>
    <w:rsid w:val="005D4570"/>
    <w:rsid w:val="005D53BF"/>
    <w:rsid w:val="005E1DA2"/>
    <w:rsid w:val="005E2075"/>
    <w:rsid w:val="005E2DA0"/>
    <w:rsid w:val="005E4F4B"/>
    <w:rsid w:val="005E77CE"/>
    <w:rsid w:val="005F057D"/>
    <w:rsid w:val="005F7C3B"/>
    <w:rsid w:val="00601693"/>
    <w:rsid w:val="00604CD9"/>
    <w:rsid w:val="00613149"/>
    <w:rsid w:val="0061633D"/>
    <w:rsid w:val="006211FE"/>
    <w:rsid w:val="00622716"/>
    <w:rsid w:val="00622D8C"/>
    <w:rsid w:val="0062704E"/>
    <w:rsid w:val="00632211"/>
    <w:rsid w:val="00635E6C"/>
    <w:rsid w:val="00637A17"/>
    <w:rsid w:val="00641395"/>
    <w:rsid w:val="00643EB4"/>
    <w:rsid w:val="00644C73"/>
    <w:rsid w:val="00650C1C"/>
    <w:rsid w:val="0065253F"/>
    <w:rsid w:val="00654D05"/>
    <w:rsid w:val="00661A59"/>
    <w:rsid w:val="00664CB4"/>
    <w:rsid w:val="0066740F"/>
    <w:rsid w:val="006716F4"/>
    <w:rsid w:val="00671EF3"/>
    <w:rsid w:val="00673B54"/>
    <w:rsid w:val="0067424D"/>
    <w:rsid w:val="006759D7"/>
    <w:rsid w:val="00676D02"/>
    <w:rsid w:val="0068751A"/>
    <w:rsid w:val="0069081A"/>
    <w:rsid w:val="00695997"/>
    <w:rsid w:val="00695E68"/>
    <w:rsid w:val="00697DF6"/>
    <w:rsid w:val="006A2418"/>
    <w:rsid w:val="006A4BC5"/>
    <w:rsid w:val="006B26B6"/>
    <w:rsid w:val="006B4AC1"/>
    <w:rsid w:val="006B4E5B"/>
    <w:rsid w:val="006B61B9"/>
    <w:rsid w:val="006B727B"/>
    <w:rsid w:val="006D0D2C"/>
    <w:rsid w:val="006D6985"/>
    <w:rsid w:val="006E33B0"/>
    <w:rsid w:val="006E3B7A"/>
    <w:rsid w:val="006E3E2F"/>
    <w:rsid w:val="006F4AD8"/>
    <w:rsid w:val="00701BAC"/>
    <w:rsid w:val="00712E7E"/>
    <w:rsid w:val="00713D6B"/>
    <w:rsid w:val="007266DF"/>
    <w:rsid w:val="007300B5"/>
    <w:rsid w:val="007356BC"/>
    <w:rsid w:val="00736012"/>
    <w:rsid w:val="00740001"/>
    <w:rsid w:val="007419EC"/>
    <w:rsid w:val="00741CB2"/>
    <w:rsid w:val="0074339A"/>
    <w:rsid w:val="00746379"/>
    <w:rsid w:val="00752085"/>
    <w:rsid w:val="0075513F"/>
    <w:rsid w:val="0076092A"/>
    <w:rsid w:val="00764652"/>
    <w:rsid w:val="00764CCE"/>
    <w:rsid w:val="00765ECE"/>
    <w:rsid w:val="00771FF2"/>
    <w:rsid w:val="00773C16"/>
    <w:rsid w:val="0077607B"/>
    <w:rsid w:val="00776FF3"/>
    <w:rsid w:val="0077733B"/>
    <w:rsid w:val="00777AF5"/>
    <w:rsid w:val="007817E1"/>
    <w:rsid w:val="00784196"/>
    <w:rsid w:val="00794E83"/>
    <w:rsid w:val="0079793E"/>
    <w:rsid w:val="007A5F2B"/>
    <w:rsid w:val="007A6103"/>
    <w:rsid w:val="007B0940"/>
    <w:rsid w:val="007B0D21"/>
    <w:rsid w:val="007B2CF8"/>
    <w:rsid w:val="007B3406"/>
    <w:rsid w:val="007C17BB"/>
    <w:rsid w:val="007C2A0B"/>
    <w:rsid w:val="007C4937"/>
    <w:rsid w:val="007C59E4"/>
    <w:rsid w:val="007C6230"/>
    <w:rsid w:val="007C634A"/>
    <w:rsid w:val="007C6B30"/>
    <w:rsid w:val="007D0AF0"/>
    <w:rsid w:val="007D2ED9"/>
    <w:rsid w:val="007D748D"/>
    <w:rsid w:val="007E1A8E"/>
    <w:rsid w:val="007F0589"/>
    <w:rsid w:val="007F44A8"/>
    <w:rsid w:val="007F465D"/>
    <w:rsid w:val="007F6A9B"/>
    <w:rsid w:val="00802759"/>
    <w:rsid w:val="008039A3"/>
    <w:rsid w:val="0082207A"/>
    <w:rsid w:val="00822650"/>
    <w:rsid w:val="00830A94"/>
    <w:rsid w:val="00837007"/>
    <w:rsid w:val="008443B1"/>
    <w:rsid w:val="00845C64"/>
    <w:rsid w:val="0084622B"/>
    <w:rsid w:val="0085336B"/>
    <w:rsid w:val="00856974"/>
    <w:rsid w:val="0086019A"/>
    <w:rsid w:val="008603A1"/>
    <w:rsid w:val="00870A39"/>
    <w:rsid w:val="00877C37"/>
    <w:rsid w:val="00886E6E"/>
    <w:rsid w:val="0089068D"/>
    <w:rsid w:val="0089499B"/>
    <w:rsid w:val="0089624F"/>
    <w:rsid w:val="008A0066"/>
    <w:rsid w:val="008A20F2"/>
    <w:rsid w:val="008B11F3"/>
    <w:rsid w:val="008B2571"/>
    <w:rsid w:val="008B3580"/>
    <w:rsid w:val="008B363D"/>
    <w:rsid w:val="008B6C08"/>
    <w:rsid w:val="008C03B7"/>
    <w:rsid w:val="008C1A04"/>
    <w:rsid w:val="008C3D94"/>
    <w:rsid w:val="008C47B1"/>
    <w:rsid w:val="008C4C8B"/>
    <w:rsid w:val="008D1724"/>
    <w:rsid w:val="008D1BA5"/>
    <w:rsid w:val="008D2227"/>
    <w:rsid w:val="008D3D23"/>
    <w:rsid w:val="008E01E7"/>
    <w:rsid w:val="008E5FB1"/>
    <w:rsid w:val="008F0DF1"/>
    <w:rsid w:val="008F2436"/>
    <w:rsid w:val="0090402D"/>
    <w:rsid w:val="00906794"/>
    <w:rsid w:val="0090694E"/>
    <w:rsid w:val="00907622"/>
    <w:rsid w:val="00910400"/>
    <w:rsid w:val="00915ECF"/>
    <w:rsid w:val="00916A81"/>
    <w:rsid w:val="00920A13"/>
    <w:rsid w:val="00921FB5"/>
    <w:rsid w:val="00925326"/>
    <w:rsid w:val="0092582F"/>
    <w:rsid w:val="00926D3E"/>
    <w:rsid w:val="0092715F"/>
    <w:rsid w:val="009305C7"/>
    <w:rsid w:val="00935079"/>
    <w:rsid w:val="009411F8"/>
    <w:rsid w:val="009437AC"/>
    <w:rsid w:val="00943F16"/>
    <w:rsid w:val="00951F6E"/>
    <w:rsid w:val="009540EE"/>
    <w:rsid w:val="009566D1"/>
    <w:rsid w:val="00964D51"/>
    <w:rsid w:val="00970B3A"/>
    <w:rsid w:val="009715C0"/>
    <w:rsid w:val="00976375"/>
    <w:rsid w:val="00982C34"/>
    <w:rsid w:val="00983A87"/>
    <w:rsid w:val="00983B5B"/>
    <w:rsid w:val="00986F4E"/>
    <w:rsid w:val="00992964"/>
    <w:rsid w:val="00994931"/>
    <w:rsid w:val="00996FDE"/>
    <w:rsid w:val="00997E68"/>
    <w:rsid w:val="009A28DE"/>
    <w:rsid w:val="009A2912"/>
    <w:rsid w:val="009A52AA"/>
    <w:rsid w:val="009A71EC"/>
    <w:rsid w:val="009A7AD7"/>
    <w:rsid w:val="009A7E6B"/>
    <w:rsid w:val="009B07AB"/>
    <w:rsid w:val="009B09C5"/>
    <w:rsid w:val="009B26EF"/>
    <w:rsid w:val="009B6178"/>
    <w:rsid w:val="009C6A56"/>
    <w:rsid w:val="009D2955"/>
    <w:rsid w:val="009D2ACF"/>
    <w:rsid w:val="009D4845"/>
    <w:rsid w:val="009D5197"/>
    <w:rsid w:val="009E1880"/>
    <w:rsid w:val="009E2F7F"/>
    <w:rsid w:val="009E3F02"/>
    <w:rsid w:val="00A027C5"/>
    <w:rsid w:val="00A02A05"/>
    <w:rsid w:val="00A035BE"/>
    <w:rsid w:val="00A03C9E"/>
    <w:rsid w:val="00A10F2A"/>
    <w:rsid w:val="00A12670"/>
    <w:rsid w:val="00A13FE8"/>
    <w:rsid w:val="00A15558"/>
    <w:rsid w:val="00A164D4"/>
    <w:rsid w:val="00A23787"/>
    <w:rsid w:val="00A23AAD"/>
    <w:rsid w:val="00A2763E"/>
    <w:rsid w:val="00A32D4F"/>
    <w:rsid w:val="00A3439E"/>
    <w:rsid w:val="00A34915"/>
    <w:rsid w:val="00A4053C"/>
    <w:rsid w:val="00A430B8"/>
    <w:rsid w:val="00A51CB0"/>
    <w:rsid w:val="00A554CA"/>
    <w:rsid w:val="00A56614"/>
    <w:rsid w:val="00A56A2F"/>
    <w:rsid w:val="00A576D0"/>
    <w:rsid w:val="00A61119"/>
    <w:rsid w:val="00A641F9"/>
    <w:rsid w:val="00A70AB2"/>
    <w:rsid w:val="00A724C9"/>
    <w:rsid w:val="00A73E05"/>
    <w:rsid w:val="00A750E4"/>
    <w:rsid w:val="00A82808"/>
    <w:rsid w:val="00A86D07"/>
    <w:rsid w:val="00A87F4A"/>
    <w:rsid w:val="00A90149"/>
    <w:rsid w:val="00A90928"/>
    <w:rsid w:val="00A92180"/>
    <w:rsid w:val="00A94B49"/>
    <w:rsid w:val="00A94F5A"/>
    <w:rsid w:val="00AA5B40"/>
    <w:rsid w:val="00AB2A01"/>
    <w:rsid w:val="00AB589C"/>
    <w:rsid w:val="00AB5C0A"/>
    <w:rsid w:val="00AB6545"/>
    <w:rsid w:val="00AC2A55"/>
    <w:rsid w:val="00AC6469"/>
    <w:rsid w:val="00AD015B"/>
    <w:rsid w:val="00AD21DE"/>
    <w:rsid w:val="00AD5DE8"/>
    <w:rsid w:val="00AD7B60"/>
    <w:rsid w:val="00AE0271"/>
    <w:rsid w:val="00AE0489"/>
    <w:rsid w:val="00AE5F9C"/>
    <w:rsid w:val="00AE7713"/>
    <w:rsid w:val="00AE783F"/>
    <w:rsid w:val="00AF4F82"/>
    <w:rsid w:val="00AF595A"/>
    <w:rsid w:val="00AF7E03"/>
    <w:rsid w:val="00B00365"/>
    <w:rsid w:val="00B02075"/>
    <w:rsid w:val="00B02A55"/>
    <w:rsid w:val="00B04C8C"/>
    <w:rsid w:val="00B067B2"/>
    <w:rsid w:val="00B1115F"/>
    <w:rsid w:val="00B11345"/>
    <w:rsid w:val="00B23977"/>
    <w:rsid w:val="00B252F1"/>
    <w:rsid w:val="00B27B51"/>
    <w:rsid w:val="00B34CF9"/>
    <w:rsid w:val="00B416E8"/>
    <w:rsid w:val="00B4206E"/>
    <w:rsid w:val="00B43431"/>
    <w:rsid w:val="00B46D12"/>
    <w:rsid w:val="00B46D39"/>
    <w:rsid w:val="00B4709C"/>
    <w:rsid w:val="00B479F0"/>
    <w:rsid w:val="00B53A32"/>
    <w:rsid w:val="00B53BD0"/>
    <w:rsid w:val="00B567C1"/>
    <w:rsid w:val="00B702EC"/>
    <w:rsid w:val="00B71814"/>
    <w:rsid w:val="00B73E2B"/>
    <w:rsid w:val="00B757AC"/>
    <w:rsid w:val="00B76A1F"/>
    <w:rsid w:val="00B77E33"/>
    <w:rsid w:val="00B8120D"/>
    <w:rsid w:val="00B8234F"/>
    <w:rsid w:val="00B8638E"/>
    <w:rsid w:val="00B86D38"/>
    <w:rsid w:val="00B8731F"/>
    <w:rsid w:val="00B90278"/>
    <w:rsid w:val="00B923DE"/>
    <w:rsid w:val="00B935DC"/>
    <w:rsid w:val="00B97ABA"/>
    <w:rsid w:val="00BB0762"/>
    <w:rsid w:val="00BB2468"/>
    <w:rsid w:val="00BC5137"/>
    <w:rsid w:val="00BC64FA"/>
    <w:rsid w:val="00BD0C5D"/>
    <w:rsid w:val="00BD2075"/>
    <w:rsid w:val="00BD3BB4"/>
    <w:rsid w:val="00BD7665"/>
    <w:rsid w:val="00BE6A79"/>
    <w:rsid w:val="00BE7AE6"/>
    <w:rsid w:val="00BF4B2F"/>
    <w:rsid w:val="00BF548F"/>
    <w:rsid w:val="00C011D4"/>
    <w:rsid w:val="00C03F22"/>
    <w:rsid w:val="00C14870"/>
    <w:rsid w:val="00C14F71"/>
    <w:rsid w:val="00C15B35"/>
    <w:rsid w:val="00C2182C"/>
    <w:rsid w:val="00C22D5E"/>
    <w:rsid w:val="00C2301E"/>
    <w:rsid w:val="00C30033"/>
    <w:rsid w:val="00C31772"/>
    <w:rsid w:val="00C355D5"/>
    <w:rsid w:val="00C4160D"/>
    <w:rsid w:val="00C41A9B"/>
    <w:rsid w:val="00C44859"/>
    <w:rsid w:val="00C450D8"/>
    <w:rsid w:val="00C504F5"/>
    <w:rsid w:val="00C5108A"/>
    <w:rsid w:val="00C54962"/>
    <w:rsid w:val="00C57607"/>
    <w:rsid w:val="00C614A1"/>
    <w:rsid w:val="00C61C9D"/>
    <w:rsid w:val="00C63F73"/>
    <w:rsid w:val="00C70291"/>
    <w:rsid w:val="00C72537"/>
    <w:rsid w:val="00C77025"/>
    <w:rsid w:val="00C84D74"/>
    <w:rsid w:val="00C86C46"/>
    <w:rsid w:val="00C87623"/>
    <w:rsid w:val="00C878D5"/>
    <w:rsid w:val="00C91147"/>
    <w:rsid w:val="00C95CF3"/>
    <w:rsid w:val="00C9689C"/>
    <w:rsid w:val="00C96E68"/>
    <w:rsid w:val="00CA0FF4"/>
    <w:rsid w:val="00CA3FC8"/>
    <w:rsid w:val="00CA4643"/>
    <w:rsid w:val="00CA5CB4"/>
    <w:rsid w:val="00CB40B9"/>
    <w:rsid w:val="00CC0D79"/>
    <w:rsid w:val="00CC2DD9"/>
    <w:rsid w:val="00CC50C7"/>
    <w:rsid w:val="00CD484D"/>
    <w:rsid w:val="00CD5BAC"/>
    <w:rsid w:val="00CE7BEA"/>
    <w:rsid w:val="00CF0070"/>
    <w:rsid w:val="00CF11E8"/>
    <w:rsid w:val="00CF4D5C"/>
    <w:rsid w:val="00D0076E"/>
    <w:rsid w:val="00D05311"/>
    <w:rsid w:val="00D12BB6"/>
    <w:rsid w:val="00D133A1"/>
    <w:rsid w:val="00D15019"/>
    <w:rsid w:val="00D20944"/>
    <w:rsid w:val="00D21829"/>
    <w:rsid w:val="00D21DC2"/>
    <w:rsid w:val="00D22DBD"/>
    <w:rsid w:val="00D27102"/>
    <w:rsid w:val="00D3079F"/>
    <w:rsid w:val="00D34B39"/>
    <w:rsid w:val="00D37960"/>
    <w:rsid w:val="00D43B1C"/>
    <w:rsid w:val="00D50753"/>
    <w:rsid w:val="00D50DF0"/>
    <w:rsid w:val="00D512A5"/>
    <w:rsid w:val="00D519BC"/>
    <w:rsid w:val="00D539F9"/>
    <w:rsid w:val="00D56E94"/>
    <w:rsid w:val="00D63AF3"/>
    <w:rsid w:val="00D6571D"/>
    <w:rsid w:val="00D67B3A"/>
    <w:rsid w:val="00D71060"/>
    <w:rsid w:val="00D73881"/>
    <w:rsid w:val="00D74B34"/>
    <w:rsid w:val="00D75354"/>
    <w:rsid w:val="00D757E1"/>
    <w:rsid w:val="00D86138"/>
    <w:rsid w:val="00D904DA"/>
    <w:rsid w:val="00D916E9"/>
    <w:rsid w:val="00D91D68"/>
    <w:rsid w:val="00D93962"/>
    <w:rsid w:val="00D93F90"/>
    <w:rsid w:val="00D94E3D"/>
    <w:rsid w:val="00D9578A"/>
    <w:rsid w:val="00D959A5"/>
    <w:rsid w:val="00D959F5"/>
    <w:rsid w:val="00D9766D"/>
    <w:rsid w:val="00DA0009"/>
    <w:rsid w:val="00DA1ADD"/>
    <w:rsid w:val="00DA3641"/>
    <w:rsid w:val="00DA41B5"/>
    <w:rsid w:val="00DA5398"/>
    <w:rsid w:val="00DA6F1A"/>
    <w:rsid w:val="00DB0420"/>
    <w:rsid w:val="00DB3C24"/>
    <w:rsid w:val="00DB4C3D"/>
    <w:rsid w:val="00DC14AC"/>
    <w:rsid w:val="00DC4668"/>
    <w:rsid w:val="00DC47C0"/>
    <w:rsid w:val="00DD1921"/>
    <w:rsid w:val="00DD4A72"/>
    <w:rsid w:val="00DE1586"/>
    <w:rsid w:val="00DE2389"/>
    <w:rsid w:val="00DE2FB7"/>
    <w:rsid w:val="00DE429B"/>
    <w:rsid w:val="00DE6B30"/>
    <w:rsid w:val="00DE6DD7"/>
    <w:rsid w:val="00DE7106"/>
    <w:rsid w:val="00DE7493"/>
    <w:rsid w:val="00DF1808"/>
    <w:rsid w:val="00DF370C"/>
    <w:rsid w:val="00DF5DBA"/>
    <w:rsid w:val="00E02385"/>
    <w:rsid w:val="00E028FE"/>
    <w:rsid w:val="00E059E0"/>
    <w:rsid w:val="00E065F6"/>
    <w:rsid w:val="00E070B8"/>
    <w:rsid w:val="00E10944"/>
    <w:rsid w:val="00E152AC"/>
    <w:rsid w:val="00E20437"/>
    <w:rsid w:val="00E207E2"/>
    <w:rsid w:val="00E25689"/>
    <w:rsid w:val="00E26A88"/>
    <w:rsid w:val="00E270E6"/>
    <w:rsid w:val="00E30539"/>
    <w:rsid w:val="00E33464"/>
    <w:rsid w:val="00E35956"/>
    <w:rsid w:val="00E363C6"/>
    <w:rsid w:val="00E37ABA"/>
    <w:rsid w:val="00E42C3F"/>
    <w:rsid w:val="00E43C3F"/>
    <w:rsid w:val="00E43E96"/>
    <w:rsid w:val="00E459CA"/>
    <w:rsid w:val="00E470D4"/>
    <w:rsid w:val="00E575D1"/>
    <w:rsid w:val="00E57C52"/>
    <w:rsid w:val="00E6159A"/>
    <w:rsid w:val="00E62BB3"/>
    <w:rsid w:val="00E650C3"/>
    <w:rsid w:val="00E65346"/>
    <w:rsid w:val="00E6628C"/>
    <w:rsid w:val="00E67215"/>
    <w:rsid w:val="00E80A96"/>
    <w:rsid w:val="00E81EB0"/>
    <w:rsid w:val="00E847E5"/>
    <w:rsid w:val="00E84F31"/>
    <w:rsid w:val="00E914B8"/>
    <w:rsid w:val="00E92284"/>
    <w:rsid w:val="00E979C1"/>
    <w:rsid w:val="00EA0428"/>
    <w:rsid w:val="00EA0855"/>
    <w:rsid w:val="00EA1F0A"/>
    <w:rsid w:val="00EA37EE"/>
    <w:rsid w:val="00EA6EB9"/>
    <w:rsid w:val="00EA7AAB"/>
    <w:rsid w:val="00EB2A44"/>
    <w:rsid w:val="00EB77B1"/>
    <w:rsid w:val="00EC5A29"/>
    <w:rsid w:val="00ED0BCF"/>
    <w:rsid w:val="00ED1378"/>
    <w:rsid w:val="00ED219F"/>
    <w:rsid w:val="00EE542E"/>
    <w:rsid w:val="00EE688F"/>
    <w:rsid w:val="00EF27D6"/>
    <w:rsid w:val="00EF5211"/>
    <w:rsid w:val="00F0000C"/>
    <w:rsid w:val="00F00B05"/>
    <w:rsid w:val="00F00D32"/>
    <w:rsid w:val="00F04604"/>
    <w:rsid w:val="00F118B9"/>
    <w:rsid w:val="00F21BE2"/>
    <w:rsid w:val="00F227E8"/>
    <w:rsid w:val="00F22CB2"/>
    <w:rsid w:val="00F2350A"/>
    <w:rsid w:val="00F2389D"/>
    <w:rsid w:val="00F2708E"/>
    <w:rsid w:val="00F3573E"/>
    <w:rsid w:val="00F3798E"/>
    <w:rsid w:val="00F50756"/>
    <w:rsid w:val="00F54F66"/>
    <w:rsid w:val="00F5528F"/>
    <w:rsid w:val="00F56383"/>
    <w:rsid w:val="00F57D0E"/>
    <w:rsid w:val="00F57DE8"/>
    <w:rsid w:val="00F6132B"/>
    <w:rsid w:val="00F62148"/>
    <w:rsid w:val="00F6522C"/>
    <w:rsid w:val="00F65A6A"/>
    <w:rsid w:val="00F65BF6"/>
    <w:rsid w:val="00F65ECE"/>
    <w:rsid w:val="00F716C8"/>
    <w:rsid w:val="00F7207A"/>
    <w:rsid w:val="00F735B7"/>
    <w:rsid w:val="00F80C69"/>
    <w:rsid w:val="00F83200"/>
    <w:rsid w:val="00F93180"/>
    <w:rsid w:val="00F94493"/>
    <w:rsid w:val="00FA106C"/>
    <w:rsid w:val="00FA2AD2"/>
    <w:rsid w:val="00FA3881"/>
    <w:rsid w:val="00FA798C"/>
    <w:rsid w:val="00FB2E4A"/>
    <w:rsid w:val="00FB461F"/>
    <w:rsid w:val="00FB53F2"/>
    <w:rsid w:val="00FC144B"/>
    <w:rsid w:val="00FC46A7"/>
    <w:rsid w:val="00FC46D7"/>
    <w:rsid w:val="00FD0B03"/>
    <w:rsid w:val="00FD1AC1"/>
    <w:rsid w:val="00FD1F29"/>
    <w:rsid w:val="00FD4CAA"/>
    <w:rsid w:val="00FD6E6E"/>
    <w:rsid w:val="00FE1FBD"/>
    <w:rsid w:val="00FE20D5"/>
    <w:rsid w:val="00FE3F21"/>
    <w:rsid w:val="00FE4143"/>
    <w:rsid w:val="00FE6E05"/>
    <w:rsid w:val="00FF2B31"/>
    <w:rsid w:val="00FF3EF6"/>
    <w:rsid w:val="00FF48CD"/>
    <w:rsid w:val="00FF506D"/>
    <w:rsid w:val="00FF52B8"/>
    <w:rsid w:val="00FF63C7"/>
    <w:rsid w:val="00FF6CE7"/>
    <w:rsid w:val="00FF7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1C229"/>
  <w15:docId w15:val="{7D84F2A0-4DEE-44D3-879B-83CE1D41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iPriority w:val="99"/>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4F208B"/>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4F208B"/>
    <w:rPr>
      <w:rFonts w:ascii="Times New Roman" w:eastAsia="Times New Roman" w:hAnsi="Times New Roman"/>
      <w:b/>
      <w:bCs/>
      <w:sz w:val="26"/>
      <w:szCs w:val="26"/>
    </w:rPr>
  </w:style>
  <w:style w:type="numbering" w:customStyle="1" w:styleId="CurrentList1">
    <w:name w:val="Current List1"/>
    <w:uiPriority w:val="99"/>
    <w:rsid w:val="004F208B"/>
  </w:style>
  <w:style w:type="table" w:styleId="TableGrid">
    <w:name w:val="Table Grid"/>
    <w:basedOn w:val="TableNormal"/>
    <w:uiPriority w:val="39"/>
    <w:rsid w:val="004F208B"/>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208B"/>
    <w:rPr>
      <w:sz w:val="20"/>
      <w:szCs w:val="20"/>
    </w:rPr>
  </w:style>
  <w:style w:type="character" w:customStyle="1" w:styleId="FootnoteTextChar">
    <w:name w:val="Footnote Text Char"/>
    <w:basedOn w:val="DefaultParagraphFont"/>
    <w:link w:val="FootnoteText"/>
    <w:uiPriority w:val="99"/>
    <w:semiHidden/>
    <w:rsid w:val="004F208B"/>
    <w:rPr>
      <w:sz w:val="20"/>
      <w:szCs w:val="20"/>
    </w:rPr>
  </w:style>
  <w:style w:type="character" w:styleId="FootnoteReference">
    <w:name w:val="footnote reference"/>
    <w:basedOn w:val="DefaultParagraphFont"/>
    <w:uiPriority w:val="99"/>
    <w:semiHidden/>
    <w:unhideWhenUsed/>
    <w:rsid w:val="004F208B"/>
    <w:rPr>
      <w:vertAlign w:val="superscript"/>
    </w:rPr>
  </w:style>
  <w:style w:type="character" w:customStyle="1" w:styleId="Bullet2Char">
    <w:name w:val="Bullet 2 Char"/>
    <w:basedOn w:val="DefaultParagraphFont"/>
    <w:link w:val="Bullet2"/>
    <w:locked/>
    <w:rsid w:val="004F208B"/>
    <w:rPr>
      <w:color w:val="8064A2" w:themeColor="accent4"/>
    </w:rPr>
  </w:style>
  <w:style w:type="paragraph" w:customStyle="1" w:styleId="Bullet2">
    <w:name w:val="Bullet 2"/>
    <w:basedOn w:val="ListParagraph"/>
    <w:link w:val="Bullet2Char"/>
    <w:qFormat/>
    <w:rsid w:val="004F208B"/>
    <w:pPr>
      <w:widowControl/>
      <w:numPr>
        <w:numId w:val="30"/>
      </w:numPr>
      <w:contextualSpacing/>
    </w:pPr>
    <w:rPr>
      <w:color w:val="8064A2" w:themeColor="accent4"/>
    </w:rPr>
  </w:style>
  <w:style w:type="character" w:customStyle="1" w:styleId="Bullet1Char">
    <w:name w:val="Bullet 1 Char"/>
    <w:basedOn w:val="DefaultParagraphFont"/>
    <w:link w:val="Bullet1"/>
    <w:locked/>
    <w:rsid w:val="004F208B"/>
    <w:rPr>
      <w:color w:val="8064A2" w:themeColor="accent4"/>
    </w:rPr>
  </w:style>
  <w:style w:type="paragraph" w:customStyle="1" w:styleId="Bullet1">
    <w:name w:val="Bullet 1"/>
    <w:basedOn w:val="ListParagraph"/>
    <w:link w:val="Bullet1Char"/>
    <w:qFormat/>
    <w:rsid w:val="004F208B"/>
    <w:pPr>
      <w:widowControl/>
      <w:numPr>
        <w:numId w:val="31"/>
      </w:numPr>
      <w:ind w:left="274" w:hanging="274"/>
      <w:contextualSpacing/>
    </w:pPr>
    <w:rPr>
      <w:color w:val="8064A2" w:themeColor="accent4"/>
    </w:rPr>
  </w:style>
  <w:style w:type="character" w:customStyle="1" w:styleId="Sub-headingChar">
    <w:name w:val="Sub-heading Char"/>
    <w:basedOn w:val="DefaultParagraphFont"/>
    <w:link w:val="Sub-heading"/>
    <w:locked/>
    <w:rsid w:val="004F208B"/>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4F208B"/>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4F208B"/>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4F208B"/>
    <w:rPr>
      <w:rFonts w:ascii="Times New Roman" w:eastAsia="Times New Roman" w:hAnsi="Times New Roman"/>
    </w:rPr>
  </w:style>
  <w:style w:type="character" w:customStyle="1" w:styleId="cf01">
    <w:name w:val="cf01"/>
    <w:basedOn w:val="DefaultParagraphFont"/>
    <w:rsid w:val="004F208B"/>
    <w:rPr>
      <w:rFonts w:ascii="Segoe UI" w:hAnsi="Segoe UI" w:cs="Segoe UI" w:hint="default"/>
      <w:sz w:val="18"/>
      <w:szCs w:val="18"/>
    </w:rPr>
  </w:style>
  <w:style w:type="character" w:customStyle="1" w:styleId="ui-provider">
    <w:name w:val="ui-provider"/>
    <w:basedOn w:val="DefaultParagraphFont"/>
    <w:rsid w:val="004F208B"/>
  </w:style>
  <w:style w:type="paragraph" w:customStyle="1" w:styleId="pf0">
    <w:name w:val="pf0"/>
    <w:basedOn w:val="Normal"/>
    <w:rsid w:val="004F208B"/>
    <w:pPr>
      <w:widowControl/>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955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999507667">
      <w:bodyDiv w:val="1"/>
      <w:marLeft w:val="0"/>
      <w:marRight w:val="0"/>
      <w:marTop w:val="0"/>
      <w:marBottom w:val="0"/>
      <w:divBdr>
        <w:top w:val="none" w:sz="0" w:space="0" w:color="auto"/>
        <w:left w:val="none" w:sz="0" w:space="0" w:color="auto"/>
        <w:bottom w:val="none" w:sz="0" w:space="0" w:color="auto"/>
        <w:right w:val="none" w:sz="0" w:space="0" w:color="auto"/>
      </w:divBdr>
    </w:div>
    <w:div w:id="1591112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rfp.us/inhub-verus-inprs-investment-management-services-us-small-cap/"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n.gov/inprs/files/INPRS_IP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rfp.us/inhub-verus-inprs-investment-management-services-us-small-ca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gov/inprs/publications/investment-fact-sheets/" TargetMode="External"/><Relationship Id="rId20" Type="http://schemas.openxmlformats.org/officeDocument/2006/relationships/hyperlink" Target="https://www.in.gov/pac/informal/files/18-INF-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inprs/files/INPRS_IPS.pdf" TargetMode="External"/><Relationship Id="rId5" Type="http://schemas.openxmlformats.org/officeDocument/2006/relationships/numbering" Target="numbering.xml"/><Relationship Id="rId15" Type="http://schemas.openxmlformats.org/officeDocument/2006/relationships/hyperlink" Target="http://www.in.gov/inprs/annualreports.htm" TargetMode="External"/><Relationship Id="rId23" Type="http://schemas.openxmlformats.org/officeDocument/2006/relationships/hyperlink" Target="http://www.in.gov/ethic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theinhu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26" ma:contentTypeDescription="Create a new document." ma:contentTypeScope="" ma:versionID="b4329f3d6647a66ab314d1c953802d28">
  <xsd:schema xmlns:xsd="http://www.w3.org/2001/XMLSchema" xmlns:xs="http://www.w3.org/2001/XMLSchema" xmlns:p="http://schemas.microsoft.com/office/2006/metadata/properties" xmlns:ns1="http://schemas.microsoft.com/sharepoint/v3" xmlns:ns2="ca082bab-12d0-4f2a-99c7-4540f831d499" xmlns:ns3="7f66781f-6389-4cbe-b7d6-35e78e0d0fd2" xmlns:ns4="8e65a368-feed-45ff-906f-3f3d35ded5b6" targetNamespace="http://schemas.microsoft.com/office/2006/metadata/properties" ma:root="true" ma:fieldsID="bb8402577dd389068d942c8fee8967cd" ns1:_="" ns2:_="" ns3:_="" ns4:_="">
    <xsd:import namespace="http://schemas.microsoft.com/sharepoint/v3"/>
    <xsd:import namespace="ca082bab-12d0-4f2a-99c7-4540f831d499"/>
    <xsd:import namespace="7f66781f-6389-4cbe-b7d6-35e78e0d0fd2"/>
    <xsd:import namespace="8e65a368-feed-45ff-906f-3f3d35ded5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element ref="ns2:CRM_x0020_Owner" minOccurs="0"/>
                <xsd:element ref="ns2:Consulting_x0020_Associate"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CRM_x0020_Owner" ma:index="22" nillable="true" ma:displayName="CRM Owner" ma:list="UserInfo" ma:SharePointGroup="0" ma:internalName="CRM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ing_x0020_Associate" ma:index="23" nillable="true" ma:displayName="Consulting Associate" ma:list="UserInfo" ma:SharePointGroup="0" ma:internalName="Consulting_x0020_Associ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66f3941-98a3-4d9e-8c49-e8584ac542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5a368-feed-45ff-906f-3f3d35ded5b6"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205dd55b-4ade-4dbb-ad81-897ae8660ebe}" ma:internalName="TaxCatchAll" ma:showField="CatchAllData" ma:web="8e65a368-feed-45ff-906f-3f3d35ded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_ip_UnifiedCompliancePolicyUIAction xmlns="http://schemas.microsoft.com/sharepoint/v3" xsi:nil="true"/>
    <TaxCatchAll xmlns="8e65a368-feed-45ff-906f-3f3d35ded5b6" xsi:nil="true"/>
    <lcf76f155ced4ddcb4097134ff3c332f xmlns="ca082bab-12d0-4f2a-99c7-4540f831d499">
      <Terms xmlns="http://schemas.microsoft.com/office/infopath/2007/PartnerControls"/>
    </lcf76f155ced4ddcb4097134ff3c332f>
    <CRM_x0020_Owner xmlns="ca082bab-12d0-4f2a-99c7-4540f831d499">
      <UserInfo>
        <DisplayName/>
        <AccountId xsi:nil="true"/>
        <AccountType/>
      </UserInfo>
    </CRM_x0020_Owner>
    <Consulting_x0020_Associate xmlns="ca082bab-12d0-4f2a-99c7-4540f831d499">
      <UserInfo>
        <DisplayName/>
        <AccountId xsi:nil="true"/>
        <AccountType/>
      </UserInfo>
    </Consulting_x0020_Associate>
    <_ip_UnifiedCompliancePolicyProperties xmlns="http://schemas.microsoft.com/sharepoint/v3" xsi:nil="true"/>
  </documentManagement>
</p:properties>
</file>

<file path=customXml/itemProps1.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2.xml><?xml version="1.0" encoding="utf-8"?>
<ds:datastoreItem xmlns:ds="http://schemas.openxmlformats.org/officeDocument/2006/customXml" ds:itemID="{10D7527D-9F09-4D66-B8D8-C1FCD977E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082bab-12d0-4f2a-99c7-4540f831d499"/>
    <ds:schemaRef ds:uri="7f66781f-6389-4cbe-b7d6-35e78e0d0fd2"/>
    <ds:schemaRef ds:uri="8e65a368-feed-45ff-906f-3f3d35de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customXml/itemProps4.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 ds:uri="http://schemas.microsoft.com/sharepoint/v3"/>
    <ds:schemaRef ds:uri="8e65a368-feed-45ff-906f-3f3d35ded5b6"/>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60</Pages>
  <Words>20473</Words>
  <Characters>116701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136901</CharactersWithSpaces>
  <SharedDoc>false</SharedDoc>
  <HLinks>
    <vt:vector size="84" baseType="variant">
      <vt:variant>
        <vt:i4>2621540</vt:i4>
      </vt:variant>
      <vt:variant>
        <vt:i4>36</vt:i4>
      </vt:variant>
      <vt:variant>
        <vt:i4>0</vt:i4>
      </vt:variant>
      <vt:variant>
        <vt:i4>5</vt:i4>
      </vt:variant>
      <vt:variant>
        <vt:lpwstr>https://forms.in.gov/Download.aspx?id=13562</vt:lpwstr>
      </vt:variant>
      <vt:variant>
        <vt:lpwstr/>
      </vt:variant>
      <vt:variant>
        <vt:i4>2556026</vt:i4>
      </vt:variant>
      <vt:variant>
        <vt:i4>33</vt:i4>
      </vt:variant>
      <vt:variant>
        <vt:i4>0</vt:i4>
      </vt:variant>
      <vt:variant>
        <vt:i4>5</vt:i4>
      </vt:variant>
      <vt:variant>
        <vt:lpwstr>https://www.irs.gov/pub/irs-pdf/fw9.pdf</vt:lpwstr>
      </vt:variant>
      <vt:variant>
        <vt:lpwstr/>
      </vt:variant>
      <vt:variant>
        <vt:i4>2097233</vt:i4>
      </vt:variant>
      <vt:variant>
        <vt:i4>30</vt:i4>
      </vt:variant>
      <vt:variant>
        <vt:i4>0</vt:i4>
      </vt:variant>
      <vt:variant>
        <vt:i4>5</vt:i4>
      </vt:variant>
      <vt:variant>
        <vt:lpwstr/>
      </vt:variant>
      <vt:variant>
        <vt:lpwstr>_bookmark28</vt:lpwstr>
      </vt:variant>
      <vt:variant>
        <vt:i4>4522044</vt:i4>
      </vt:variant>
      <vt:variant>
        <vt:i4>27</vt:i4>
      </vt:variant>
      <vt:variant>
        <vt:i4>0</vt:i4>
      </vt:variant>
      <vt:variant>
        <vt:i4>5</vt:i4>
      </vt:variant>
      <vt:variant>
        <vt:lpwstr>http://www.in.gov/inprs/files/INPRS_IPS.pdf</vt:lpwstr>
      </vt:variant>
      <vt:variant>
        <vt:lpwstr/>
      </vt:variant>
      <vt:variant>
        <vt:i4>4325441</vt:i4>
      </vt:variant>
      <vt:variant>
        <vt:i4>24</vt:i4>
      </vt:variant>
      <vt:variant>
        <vt:i4>0</vt:i4>
      </vt:variant>
      <vt:variant>
        <vt:i4>5</vt:i4>
      </vt:variant>
      <vt:variant>
        <vt:lpwstr>http://www.in.gov/ethics/</vt:lpwstr>
      </vt:variant>
      <vt:variant>
        <vt:lpwstr/>
      </vt:variant>
      <vt:variant>
        <vt:i4>4325422</vt:i4>
      </vt:variant>
      <vt:variant>
        <vt:i4>21</vt:i4>
      </vt:variant>
      <vt:variant>
        <vt:i4>0</vt:i4>
      </vt:variant>
      <vt:variant>
        <vt:i4>5</vt:i4>
      </vt:variant>
      <vt:variant>
        <vt:lpwstr>https://www.in.gov/inprs/files/INPRS_IPS.pdf</vt:lpwstr>
      </vt:variant>
      <vt:variant>
        <vt:lpwstr/>
      </vt:variant>
      <vt:variant>
        <vt:i4>7929961</vt:i4>
      </vt:variant>
      <vt:variant>
        <vt:i4>18</vt:i4>
      </vt:variant>
      <vt:variant>
        <vt:i4>0</vt:i4>
      </vt:variant>
      <vt:variant>
        <vt:i4>5</vt:i4>
      </vt:variant>
      <vt:variant>
        <vt:lpwstr>https://www.in.gov/pac/informal/files/18-INF-06.pdf</vt:lpwstr>
      </vt:variant>
      <vt:variant>
        <vt:lpwstr/>
      </vt:variant>
      <vt:variant>
        <vt:i4>3211285</vt:i4>
      </vt:variant>
      <vt:variant>
        <vt:i4>15</vt:i4>
      </vt:variant>
      <vt:variant>
        <vt:i4>0</vt:i4>
      </vt:variant>
      <vt:variant>
        <vt:i4>5</vt:i4>
      </vt:variant>
      <vt:variant>
        <vt:lpwstr>mailto:support@theinhub.com</vt:lpwstr>
      </vt:variant>
      <vt:variant>
        <vt:lpwstr/>
      </vt:variant>
      <vt:variant>
        <vt:i4>852059</vt:i4>
      </vt:variant>
      <vt:variant>
        <vt:i4>12</vt:i4>
      </vt:variant>
      <vt:variant>
        <vt:i4>0</vt:i4>
      </vt:variant>
      <vt:variant>
        <vt:i4>5</vt:i4>
      </vt:variant>
      <vt:variant>
        <vt:lpwstr>https://www.erfp.us/inhub-verus-inprs-investment-management-services</vt:lpwstr>
      </vt:variant>
      <vt:variant>
        <vt:lpwstr/>
      </vt:variant>
      <vt:variant>
        <vt:i4>852059</vt:i4>
      </vt:variant>
      <vt:variant>
        <vt:i4>9</vt:i4>
      </vt:variant>
      <vt:variant>
        <vt:i4>0</vt:i4>
      </vt:variant>
      <vt:variant>
        <vt:i4>5</vt:i4>
      </vt:variant>
      <vt:variant>
        <vt:lpwstr>https://www.erfp.us/inhub-verus-inprs-investment-management-services</vt:lpwstr>
      </vt:variant>
      <vt:variant>
        <vt:lpwstr/>
      </vt:variant>
      <vt:variant>
        <vt:i4>5701715</vt:i4>
      </vt:variant>
      <vt:variant>
        <vt:i4>6</vt:i4>
      </vt:variant>
      <vt:variant>
        <vt:i4>0</vt:i4>
      </vt:variant>
      <vt:variant>
        <vt:i4>5</vt:i4>
      </vt:variant>
      <vt:variant>
        <vt:lpwstr>https://www.in.gov/inprs/publications/investment-fact-sheets/</vt:lpwstr>
      </vt:variant>
      <vt:variant>
        <vt:lpwstr/>
      </vt:variant>
      <vt:variant>
        <vt:i4>4980800</vt:i4>
      </vt:variant>
      <vt:variant>
        <vt:i4>3</vt:i4>
      </vt:variant>
      <vt:variant>
        <vt:i4>0</vt:i4>
      </vt:variant>
      <vt:variant>
        <vt:i4>5</vt:i4>
      </vt:variant>
      <vt:variant>
        <vt:lpwstr>http://www.in.gov/inprs/annualreports.htm</vt:lpwstr>
      </vt:variant>
      <vt:variant>
        <vt:lpwstr/>
      </vt:variant>
      <vt:variant>
        <vt:i4>2031685</vt:i4>
      </vt:variant>
      <vt:variant>
        <vt:i4>0</vt:i4>
      </vt:variant>
      <vt:variant>
        <vt:i4>0</vt:i4>
      </vt:variant>
      <vt:variant>
        <vt:i4>5</vt:i4>
      </vt:variant>
      <vt:variant>
        <vt:lpwstr>http://www.in.gov/inprs/</vt:lpwstr>
      </vt:variant>
      <vt:variant>
        <vt:lpwstr/>
      </vt:variant>
      <vt:variant>
        <vt:i4>4325486</vt:i4>
      </vt:variant>
      <vt:variant>
        <vt:i4>0</vt:i4>
      </vt:variant>
      <vt:variant>
        <vt:i4>0</vt:i4>
      </vt:variant>
      <vt:variant>
        <vt:i4>5</vt:i4>
      </vt:variant>
      <vt:variant>
        <vt:lpwstr>mailto:EBenedict@verusinvestments.com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cp:lastModifiedBy>Lazaraton, Thomas</cp:lastModifiedBy>
  <cp:revision>7</cp:revision>
  <cp:lastPrinted>2019-07-30T21:41:00Z</cp:lastPrinted>
  <dcterms:created xsi:type="dcterms:W3CDTF">2024-02-05T18:07:00Z</dcterms:created>
  <dcterms:modified xsi:type="dcterms:W3CDTF">2024-02-05T19:05:00Z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y fmtid="{D5CDD505-2E9C-101B-9397-08002B2CF9AE}" pid="5" name="MediaServiceImageTags">
    <vt:lpwstr/>
  </property>
</Properties>
</file>