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7B47" w14:textId="77777777" w:rsidR="00D9020E" w:rsidRDefault="00D9020E" w:rsidP="00AF1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14F19793" w14:textId="68513321" w:rsidR="00D11DA2" w:rsidRPr="00AF1B0E" w:rsidRDefault="00D11DA2" w:rsidP="00D11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Guidance</w:t>
      </w:r>
    </w:p>
    <w:p w14:paraId="5D1C9BA4" w14:textId="77777777" w:rsidR="00D11DA2" w:rsidRDefault="00D11DA2" w:rsidP="00AF1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15209B36" w14:textId="77777777" w:rsidR="00D11DA2" w:rsidRDefault="00D11DA2" w:rsidP="00D11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Department of Justice/Department of Transportation Joint Technical Assistance on the Title II of the Americans with Disabilities Act Requirements to Provide Curb Ramps when Streets, Roads, or Highways are Altered through Resurfacing</w:t>
      </w:r>
    </w:p>
    <w:p w14:paraId="1EEF2DBA" w14:textId="77777777" w:rsidR="00D11DA2" w:rsidRDefault="00D11DA2" w:rsidP="00D11DA2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" w:history="1">
        <w:r w:rsidRPr="00E3286C">
          <w:rPr>
            <w:rStyle w:val="Hyperlink"/>
            <w:rFonts w:ascii="Calibri" w:eastAsia="Times New Roman" w:hAnsi="Calibri" w:cs="Calibri"/>
          </w:rPr>
          <w:t>https://www.ada.gov/doj-fhwa-ta.htm</w:t>
        </w:r>
      </w:hyperlink>
    </w:p>
    <w:p w14:paraId="58B9FA82" w14:textId="77777777" w:rsidR="00D11DA2" w:rsidRDefault="00D11DA2" w:rsidP="00D11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1CC2112" w14:textId="77777777" w:rsidR="00D11DA2" w:rsidRDefault="00D11DA2" w:rsidP="00D11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Supplement to the 2013 DOJ/DOT Joint Technical Assistance on the Title II of the Americans with Disabilities Act Requirements to Provide Curb Ramps when Streets, Roads, or Highways are Altered through Resurfacing</w:t>
      </w:r>
    </w:p>
    <w:p w14:paraId="3F1D9332" w14:textId="77777777" w:rsidR="00D11DA2" w:rsidRDefault="00D11DA2" w:rsidP="00D11DA2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" w:history="1">
        <w:r w:rsidRPr="00E3286C">
          <w:rPr>
            <w:rStyle w:val="Hyperlink"/>
            <w:rFonts w:ascii="Calibri" w:eastAsia="Times New Roman" w:hAnsi="Calibri" w:cs="Calibri"/>
          </w:rPr>
          <w:t>https://www.fhwa.dot.gov/civilrights/programs/ada/ada_resurfacing_qa.cfm#:~:text=DOJ's%20title%20II%20ADA%20regulation,a%20street%20level%20pedestrian%20walkway</w:t>
        </w:r>
      </w:hyperlink>
      <w:r w:rsidRPr="00AB78D6">
        <w:rPr>
          <w:rFonts w:ascii="Calibri" w:eastAsia="Times New Roman" w:hAnsi="Calibri" w:cs="Calibri"/>
          <w:color w:val="000000"/>
        </w:rPr>
        <w:t>.</w:t>
      </w:r>
    </w:p>
    <w:p w14:paraId="651B82CA" w14:textId="77777777" w:rsidR="00D11DA2" w:rsidRDefault="00D11DA2" w:rsidP="00AF1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52F105B2" w14:textId="2D8BBE97" w:rsidR="00AF1B0E" w:rsidRPr="00AF1B0E" w:rsidRDefault="0045522E" w:rsidP="00AF1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Curb</w:t>
      </w:r>
      <w:r w:rsidR="00AF1B0E" w:rsidRPr="00AF1B0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Ramp</w:t>
      </w:r>
      <w:r w:rsidR="00E64E3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References</w:t>
      </w:r>
    </w:p>
    <w:p w14:paraId="75B43D67" w14:textId="77777777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870A297" w14:textId="108369F7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 xml:space="preserve">IDM </w:t>
      </w:r>
      <w:r>
        <w:rPr>
          <w:rFonts w:ascii="Calibri" w:eastAsia="Times New Roman" w:hAnsi="Calibri" w:cs="Calibri"/>
          <w:color w:val="000000"/>
        </w:rPr>
        <w:t xml:space="preserve">CH 51 </w:t>
      </w:r>
      <w:r w:rsidRPr="00AF1B0E">
        <w:rPr>
          <w:rFonts w:ascii="Calibri" w:eastAsia="Times New Roman" w:hAnsi="Calibri" w:cs="Calibri"/>
          <w:color w:val="000000"/>
        </w:rPr>
        <w:t>Special Design Elements (Rev. Oct. 2020)</w:t>
      </w:r>
    </w:p>
    <w:p w14:paraId="12DB798D" w14:textId="530AD3D0" w:rsid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" w:history="1">
        <w:r w:rsidR="00AF1B0E" w:rsidRPr="00AF1B0E">
          <w:rPr>
            <w:rStyle w:val="Hyperlink"/>
            <w:rFonts w:ascii="Calibri" w:eastAsia="Times New Roman" w:hAnsi="Calibri" w:cs="Calibri"/>
          </w:rPr>
          <w:t>Ch 51-1.04</w:t>
        </w:r>
      </w:hyperlink>
    </w:p>
    <w:p w14:paraId="6531D3EE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1AA9C88" w14:textId="641A2029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 xml:space="preserve">INDOT Standard Drawing </w:t>
      </w:r>
    </w:p>
    <w:p w14:paraId="55C9E69D" w14:textId="0ED60D21" w:rsid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" w:history="1">
        <w:r w:rsidR="00AF1B0E" w:rsidRPr="00AF1B0E">
          <w:rPr>
            <w:rStyle w:val="Hyperlink"/>
            <w:rFonts w:ascii="Calibri" w:eastAsia="Times New Roman" w:hAnsi="Calibri" w:cs="Calibri"/>
          </w:rPr>
          <w:t>E 604-SWCR-01 Sidewalk Curb Ramps</w:t>
        </w:r>
      </w:hyperlink>
    </w:p>
    <w:p w14:paraId="6212D4A5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CE320D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>Design Memorandum No. 18-05</w:t>
      </w:r>
    </w:p>
    <w:p w14:paraId="452E51FE" w14:textId="47499CD2" w:rsidR="00AF1B0E" w:rsidRP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9" w:history="1">
        <w:r w:rsidR="00AF1B0E" w:rsidRPr="00AF1B0E">
          <w:rPr>
            <w:rStyle w:val="Hyperlink"/>
            <w:rFonts w:ascii="Calibri" w:eastAsia="Times New Roman" w:hAnsi="Calibri" w:cs="Calibri"/>
          </w:rPr>
          <w:t>Plan Note for TAC Approved ADA Inquiries</w:t>
        </w:r>
      </w:hyperlink>
    </w:p>
    <w:p w14:paraId="0EFE57F1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7246856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>Design Memorandum No. 18-26</w:t>
      </w:r>
    </w:p>
    <w:p w14:paraId="30FA5DA9" w14:textId="1392C5CF" w:rsid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0" w:history="1">
        <w:r w:rsidR="00AF1B0E" w:rsidRPr="00AF1B0E">
          <w:rPr>
            <w:rStyle w:val="Hyperlink"/>
            <w:rFonts w:ascii="Calibri" w:eastAsia="Times New Roman" w:hAnsi="Calibri" w:cs="Calibri"/>
          </w:rPr>
          <w:t>Pedestrian Pushbutton and ADA Plan Details</w:t>
        </w:r>
      </w:hyperlink>
      <w:r w:rsidR="00AF1B0E" w:rsidRPr="00AF1B0E">
        <w:rPr>
          <w:rFonts w:ascii="Calibri" w:eastAsia="Times New Roman" w:hAnsi="Calibri" w:cs="Calibri"/>
          <w:color w:val="000000"/>
        </w:rPr>
        <w:t xml:space="preserve"> </w:t>
      </w:r>
    </w:p>
    <w:p w14:paraId="462EF0A1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B3126E6" w14:textId="77777777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>Design Memorandum No. 20-20</w:t>
      </w:r>
      <w:r w:rsidRPr="00AF1B0E">
        <w:rPr>
          <w:rFonts w:ascii="Calibri" w:eastAsia="Times New Roman" w:hAnsi="Calibri" w:cs="Calibri"/>
          <w:color w:val="000000"/>
        </w:rPr>
        <w:tab/>
      </w:r>
    </w:p>
    <w:p w14:paraId="39757E46" w14:textId="3DB6D57B" w:rsid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1" w:history="1">
        <w:r w:rsidR="00AF1B0E" w:rsidRPr="00AF1B0E">
          <w:rPr>
            <w:rStyle w:val="Hyperlink"/>
            <w:rFonts w:ascii="Calibri" w:eastAsia="Times New Roman" w:hAnsi="Calibri" w:cs="Calibri"/>
          </w:rPr>
          <w:t>Accessible Pedestrian Signal (APS) Studies, Pedestrian Push Buttons, and Curb Ramps</w:t>
        </w:r>
      </w:hyperlink>
    </w:p>
    <w:p w14:paraId="4871F5E2" w14:textId="56F2BDA9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962DF13" w14:textId="6261F941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>Highway Design Conference 2021</w:t>
      </w:r>
    </w:p>
    <w:p w14:paraId="26F8A99F" w14:textId="01D4D83B" w:rsidR="00AF1B0E" w:rsidRDefault="00D11DA2" w:rsidP="00AF1B0E">
      <w:pPr>
        <w:spacing w:after="0" w:line="240" w:lineRule="auto"/>
        <w:rPr>
          <w:rStyle w:val="Hyperlink"/>
          <w:rFonts w:ascii="Calibri" w:eastAsia="Times New Roman" w:hAnsi="Calibri" w:cs="Calibri"/>
        </w:rPr>
      </w:pPr>
      <w:hyperlink r:id="rId12" w:history="1">
        <w:r w:rsidR="00AF1B0E" w:rsidRPr="00AF1B0E">
          <w:rPr>
            <w:rStyle w:val="Hyperlink"/>
            <w:rFonts w:ascii="Calibri" w:eastAsia="Times New Roman" w:hAnsi="Calibri" w:cs="Calibri"/>
          </w:rPr>
          <w:t>ADA Case Studies and Trails &amp; ADA compliance</w:t>
        </w:r>
      </w:hyperlink>
    </w:p>
    <w:p w14:paraId="5D780CF3" w14:textId="6195A4FD" w:rsidR="00AB78D6" w:rsidRDefault="00AB78D6" w:rsidP="00AF1B0E">
      <w:pPr>
        <w:spacing w:after="0" w:line="240" w:lineRule="auto"/>
        <w:rPr>
          <w:rStyle w:val="Hyperlink"/>
          <w:rFonts w:ascii="Calibri" w:eastAsia="Times New Roman" w:hAnsi="Calibri" w:cs="Calibri"/>
        </w:rPr>
      </w:pPr>
    </w:p>
    <w:p w14:paraId="4D7DC707" w14:textId="1EA4946D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ADEE4C1" w14:textId="44C25BEB" w:rsidR="00AF1B0E" w:rsidRPr="00AF1B0E" w:rsidRDefault="00AF1B0E" w:rsidP="00AF1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AF1B0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ADA Access and Pedestrian MOT During Construction</w:t>
      </w:r>
    </w:p>
    <w:p w14:paraId="6F4D114C" w14:textId="7A9D8306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68F154E" w14:textId="77777777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F1B0E">
        <w:rPr>
          <w:rFonts w:ascii="Calibri" w:eastAsia="Times New Roman" w:hAnsi="Calibri" w:cs="Calibri"/>
          <w:color w:val="000000"/>
        </w:rPr>
        <w:t xml:space="preserve">IDM </w:t>
      </w:r>
      <w:r>
        <w:rPr>
          <w:rFonts w:ascii="Calibri" w:eastAsia="Times New Roman" w:hAnsi="Calibri" w:cs="Calibri"/>
          <w:color w:val="000000"/>
        </w:rPr>
        <w:t xml:space="preserve">CH 503 </w:t>
      </w:r>
      <w:r w:rsidRPr="00AF1B0E">
        <w:rPr>
          <w:rFonts w:ascii="Calibri" w:eastAsia="Times New Roman" w:hAnsi="Calibri" w:cs="Calibri"/>
          <w:color w:val="000000"/>
        </w:rPr>
        <w:t>Traffic Maintenance - Previous Version (Rev. Oct. 2019)</w:t>
      </w:r>
    </w:p>
    <w:p w14:paraId="07B8651C" w14:textId="5F857E65" w:rsid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3" w:history="1">
        <w:r w:rsidR="0045522E" w:rsidRPr="0045522E">
          <w:rPr>
            <w:rStyle w:val="Hyperlink"/>
            <w:rFonts w:ascii="Calibri" w:eastAsia="Times New Roman" w:hAnsi="Calibri" w:cs="Calibri"/>
          </w:rPr>
          <w:t>CH 503</w:t>
        </w:r>
      </w:hyperlink>
    </w:p>
    <w:p w14:paraId="7F43341D" w14:textId="503326B5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560D66E" w14:textId="46F9AC07" w:rsidR="00AF1B0E" w:rsidRDefault="0045522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IMUTCD </w:t>
      </w:r>
      <w:r w:rsidRPr="0045522E">
        <w:rPr>
          <w:rFonts w:ascii="Calibri" w:eastAsia="Times New Roman" w:hAnsi="Calibri" w:cs="Calibri"/>
          <w:color w:val="000000"/>
        </w:rPr>
        <w:t>PART 6. TEMPORARY TRAFFIC CONTROL</w:t>
      </w:r>
    </w:p>
    <w:p w14:paraId="7F0A6191" w14:textId="6C1501DF" w:rsidR="00AF1B0E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4" w:history="1">
        <w:r w:rsidR="0045522E" w:rsidRPr="0045522E">
          <w:rPr>
            <w:rStyle w:val="Hyperlink"/>
            <w:rFonts w:ascii="Calibri" w:eastAsia="Times New Roman" w:hAnsi="Calibri" w:cs="Calibri"/>
          </w:rPr>
          <w:t>PART 6. TEMPORARY TRAFFIC CONTROL</w:t>
        </w:r>
      </w:hyperlink>
    </w:p>
    <w:p w14:paraId="640EDCCC" w14:textId="18655964" w:rsidR="00AF1B0E" w:rsidRDefault="00AF1B0E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3230269" w14:textId="61032F0F" w:rsidR="00E64E39" w:rsidRPr="006F47C1" w:rsidRDefault="006F47C1" w:rsidP="00AF1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6F47C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Others</w:t>
      </w:r>
    </w:p>
    <w:p w14:paraId="43CD60EF" w14:textId="3E786ED4" w:rsidR="006F47C1" w:rsidRDefault="00D11DA2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5" w:history="1">
        <w:r w:rsidR="006F47C1" w:rsidRPr="006F47C1">
          <w:rPr>
            <w:rStyle w:val="Hyperlink"/>
          </w:rPr>
          <w:t>ADA for Construction Inspection</w:t>
        </w:r>
      </w:hyperlink>
    </w:p>
    <w:p w14:paraId="78419067" w14:textId="77777777" w:rsidR="006F47C1" w:rsidRDefault="006F47C1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8A190FC" w14:textId="77777777" w:rsidR="00D11DA2" w:rsidRDefault="00D11DA2" w:rsidP="00D11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</w:pPr>
      <w:r>
        <w:lastRenderedPageBreak/>
        <w:t>ADA Technical Advisory Committee</w:t>
      </w:r>
    </w:p>
    <w:p w14:paraId="6944135F" w14:textId="77777777" w:rsidR="00D11DA2" w:rsidRPr="00D9020E" w:rsidRDefault="00D11DA2" w:rsidP="00D11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</w:pPr>
      <w:hyperlink r:id="rId16" w:history="1">
        <w:r w:rsidRPr="00024125">
          <w:rPr>
            <w:rStyle w:val="Hyperlink"/>
            <w:rFonts w:ascii="Calibri" w:eastAsia="Times New Roman" w:hAnsi="Calibri" w:cs="Calibri"/>
            <w:b/>
            <w:bCs/>
            <w:sz w:val="40"/>
            <w:szCs w:val="40"/>
          </w:rPr>
          <w:t>ADA@indot.in.gov</w:t>
        </w:r>
      </w:hyperlink>
    </w:p>
    <w:p w14:paraId="700D84E2" w14:textId="77777777" w:rsidR="006F47C1" w:rsidRDefault="006F47C1" w:rsidP="00AF1B0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6F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22C4"/>
    <w:multiLevelType w:val="multilevel"/>
    <w:tmpl w:val="007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B04C1B"/>
    <w:multiLevelType w:val="hybridMultilevel"/>
    <w:tmpl w:val="F41C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3863">
    <w:abstractNumId w:val="0"/>
  </w:num>
  <w:num w:numId="2" w16cid:durableId="133090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E"/>
    <w:rsid w:val="0043717C"/>
    <w:rsid w:val="0045522E"/>
    <w:rsid w:val="0066448B"/>
    <w:rsid w:val="006F47C1"/>
    <w:rsid w:val="0077314E"/>
    <w:rsid w:val="00AB78D6"/>
    <w:rsid w:val="00AF1B0E"/>
    <w:rsid w:val="00D11DA2"/>
    <w:rsid w:val="00D9020E"/>
    <w:rsid w:val="00E64E39"/>
    <w:rsid w:val="3CE7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D26B"/>
  <w15:chartTrackingRefBased/>
  <w15:docId w15:val="{4D01C813-6852-4DA4-BA14-1C0F63B8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B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B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2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ot/div/contracts/standards/drawings/sep21/600e/e600%20combined%20pdfs/E604-SWCR.pdf" TargetMode="External"/><Relationship Id="rId13" Type="http://schemas.openxmlformats.org/officeDocument/2006/relationships/hyperlink" Target="https://www.in.gov/dot/div/contracts/design/Part%205/Previous%20Version%20of%20Chapter%20503%20-%20Traffic%20Maintenanc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.gov/dot/div/contracts/design/Part%203/Chapter%2051%20-%20Special%20Design%20Elements.pdf" TargetMode="External"/><Relationship Id="rId12" Type="http://schemas.openxmlformats.org/officeDocument/2006/relationships/hyperlink" Target="https://www.in.gov/indot/engineering/files/3-ADA-Case-Studies-and-Trails-new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A@indot.in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hwa.dot.gov/civilrights/programs/ada/ada_resurfacing_qa.cfm#:~:text=DOJ's%20title%20II%20ADA%20regulation,a%20street%20level%20pedestrian%20walkway" TargetMode="External"/><Relationship Id="rId11" Type="http://schemas.openxmlformats.org/officeDocument/2006/relationships/hyperlink" Target="https://www.in.gov/dot/div/contracts/standards/memos/2020/20-20%20APS%20Studies.pdf" TargetMode="External"/><Relationship Id="rId5" Type="http://schemas.openxmlformats.org/officeDocument/2006/relationships/hyperlink" Target="https://www.ada.gov/doj-fhwa-ta.htm" TargetMode="External"/><Relationship Id="rId15" Type="http://schemas.openxmlformats.org/officeDocument/2006/relationships/hyperlink" Target="https://www.in.gov/dot/div/contracts/tutorial/CurbRampConstruction.pdf" TargetMode="External"/><Relationship Id="rId10" Type="http://schemas.openxmlformats.org/officeDocument/2006/relationships/hyperlink" Target="https://www.in.gov/dot/div/contracts/standards/memos/2018/18-26%20ta%20Pushbutton%20and%20ADA%20detai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ot/div/contracts/standards/memos/2018/18-05%20ta%20Plan%20Note%20for%20TAC%20Approved%20ADA%20Inquiry.pdf" TargetMode="External"/><Relationship Id="rId14" Type="http://schemas.openxmlformats.org/officeDocument/2006/relationships/hyperlink" Target="https://www.in.gov/dot/div/contracts/design/mutcd/2011rev3/Chapters%206A%20-%206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Zhu</dc:creator>
  <cp:keywords/>
  <dc:description/>
  <cp:lastModifiedBy>Pressler, Corey</cp:lastModifiedBy>
  <cp:revision>3</cp:revision>
  <dcterms:created xsi:type="dcterms:W3CDTF">2022-09-08T12:02:00Z</dcterms:created>
  <dcterms:modified xsi:type="dcterms:W3CDTF">2022-09-08T12:10:00Z</dcterms:modified>
</cp:coreProperties>
</file>