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8D70" w14:textId="77777777" w:rsidR="000E20DE" w:rsidRDefault="000E20DE" w:rsidP="00353806">
      <w:pPr>
        <w:pBdr>
          <w:bottom w:val="single" w:sz="6" w:space="1" w:color="auto"/>
        </w:pBdr>
        <w:autoSpaceDE w:val="0"/>
        <w:autoSpaceDN w:val="0"/>
        <w:rPr>
          <w:rStyle w:val="Strong"/>
        </w:rPr>
      </w:pPr>
      <w:bookmarkStart w:id="0" w:name="_Hlk100832342"/>
      <w:r>
        <w:rPr>
          <w:rStyle w:val="Strong"/>
        </w:rPr>
        <w:t>INDOT-CRO SECTION 106 CONSULTATION EMAIL TEMPLATE</w:t>
      </w:r>
      <w:r w:rsidR="000B76C0">
        <w:rPr>
          <w:rStyle w:val="Strong"/>
        </w:rPr>
        <w:t xml:space="preserve"> – ECL SUBMISSION</w:t>
      </w:r>
    </w:p>
    <w:p w14:paraId="14C1D4F0" w14:textId="09157BFA" w:rsidR="00D056CE" w:rsidRDefault="00D056CE" w:rsidP="00353806">
      <w:pPr>
        <w:autoSpaceDE w:val="0"/>
        <w:autoSpaceDN w:val="0"/>
        <w:rPr>
          <w:rStyle w:val="Strong"/>
        </w:rPr>
      </w:pPr>
      <w:r>
        <w:rPr>
          <w:rStyle w:val="Strong"/>
        </w:rPr>
        <w:t xml:space="preserve">Subject of email: FHWA Project: Des. No. </w:t>
      </w:r>
      <w:proofErr w:type="spellStart"/>
      <w:r>
        <w:rPr>
          <w:rStyle w:val="Strong"/>
        </w:rPr>
        <w:t>xxxxxxx</w:t>
      </w:r>
      <w:proofErr w:type="spellEnd"/>
      <w:r>
        <w:rPr>
          <w:rStyle w:val="Strong"/>
        </w:rPr>
        <w:t xml:space="preserve">; </w:t>
      </w:r>
      <w:r w:rsidR="00E6457E">
        <w:rPr>
          <w:rStyle w:val="Strong"/>
        </w:rPr>
        <w:t>Section 106 Early Coordination</w:t>
      </w:r>
      <w:r w:rsidR="001D3112">
        <w:rPr>
          <w:rStyle w:val="Strong"/>
        </w:rPr>
        <w:t xml:space="preserve">, </w:t>
      </w:r>
      <w:r>
        <w:rPr>
          <w:rStyle w:val="Strong"/>
        </w:rPr>
        <w:t>Project Name and County</w:t>
      </w:r>
      <w:r w:rsidR="00512A81">
        <w:rPr>
          <w:rStyle w:val="Strong"/>
        </w:rPr>
        <w:t>, Indiana</w:t>
      </w:r>
    </w:p>
    <w:p w14:paraId="6B12A718" w14:textId="1841D70D" w:rsidR="00D056CE" w:rsidRDefault="00D056CE" w:rsidP="00353806">
      <w:pPr>
        <w:autoSpaceDE w:val="0"/>
        <w:autoSpaceDN w:val="0"/>
        <w:rPr>
          <w:rStyle w:val="Strong"/>
        </w:rPr>
      </w:pPr>
      <w:r>
        <w:rPr>
          <w:rStyle w:val="Strong"/>
        </w:rPr>
        <w:t>Subject Example</w:t>
      </w:r>
      <w:proofErr w:type="gramStart"/>
      <w:r>
        <w:rPr>
          <w:rStyle w:val="Strong"/>
        </w:rPr>
        <w:t>:  FHWA</w:t>
      </w:r>
      <w:proofErr w:type="gramEnd"/>
      <w:r>
        <w:rPr>
          <w:rStyle w:val="Strong"/>
        </w:rPr>
        <w:t xml:space="preserve"> Project: Des. No. 1500302; </w:t>
      </w:r>
      <w:r w:rsidR="00FB6831">
        <w:rPr>
          <w:rStyle w:val="Strong"/>
        </w:rPr>
        <w:t>Section 106 Early Coordination</w:t>
      </w:r>
      <w:r w:rsidR="001D3112">
        <w:rPr>
          <w:rStyle w:val="Strong"/>
        </w:rPr>
        <w:t xml:space="preserve">, </w:t>
      </w:r>
      <w:r>
        <w:rPr>
          <w:rStyle w:val="Strong"/>
        </w:rPr>
        <w:t>SR 234 over Jones-Armstrong Ditch Bridge Replacement, Montgomery County</w:t>
      </w:r>
      <w:r w:rsidR="003D028F">
        <w:rPr>
          <w:rStyle w:val="Strong"/>
        </w:rPr>
        <w:t>, Indiana</w:t>
      </w:r>
    </w:p>
    <w:p w14:paraId="45A12E7E" w14:textId="77777777" w:rsidR="00422484" w:rsidRDefault="000E20DE" w:rsidP="00353806">
      <w:pPr>
        <w:autoSpaceDE w:val="0"/>
        <w:autoSpaceDN w:val="0"/>
        <w:spacing w:after="0" w:line="240" w:lineRule="auto"/>
      </w:pPr>
      <w:r>
        <w:rPr>
          <w:rStyle w:val="Strong"/>
        </w:rPr>
        <w:t>Des. No.:                            </w:t>
      </w:r>
    </w:p>
    <w:p w14:paraId="53816B78" w14:textId="77777777" w:rsidR="000E20DE" w:rsidRPr="00422484" w:rsidRDefault="000E20DE" w:rsidP="00353806">
      <w:pPr>
        <w:autoSpaceDE w:val="0"/>
        <w:autoSpaceDN w:val="0"/>
        <w:spacing w:after="0" w:line="240" w:lineRule="auto"/>
      </w:pPr>
      <w:r>
        <w:rPr>
          <w:b/>
          <w:bCs/>
        </w:rPr>
        <w:t>Project Description:          </w:t>
      </w:r>
    </w:p>
    <w:p w14:paraId="2704B050" w14:textId="77777777" w:rsidR="000E20DE" w:rsidRDefault="000E20DE" w:rsidP="00353806">
      <w:pPr>
        <w:autoSpaceDE w:val="0"/>
        <w:autoSpaceDN w:val="0"/>
        <w:spacing w:after="0" w:line="240" w:lineRule="auto"/>
        <w:ind w:left="2160" w:hanging="216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Location:                            </w:t>
      </w:r>
    </w:p>
    <w:p w14:paraId="79ECBF1B" w14:textId="77777777" w:rsidR="000E20DE" w:rsidRPr="000E20DE" w:rsidRDefault="000E20DE" w:rsidP="00353806">
      <w:pPr>
        <w:autoSpaceDE w:val="0"/>
        <w:autoSpaceDN w:val="0"/>
        <w:spacing w:after="0" w:line="240" w:lineRule="atLeast"/>
        <w:ind w:left="2160" w:hanging="2160"/>
        <w:rPr>
          <w:rFonts w:ascii="Times New Roman" w:hAnsi="Times New Roman"/>
          <w:b/>
          <w:bCs/>
          <w:sz w:val="24"/>
          <w:szCs w:val="24"/>
        </w:rPr>
      </w:pPr>
    </w:p>
    <w:p w14:paraId="0A6C6B0B" w14:textId="77777777" w:rsidR="000E20DE" w:rsidRDefault="000E20DE" w:rsidP="00353806">
      <w:pPr>
        <w:autoSpaceDE w:val="0"/>
        <w:autoSpaceDN w:val="0"/>
        <w:spacing w:after="0" w:line="240" w:lineRule="auto"/>
        <w:rPr>
          <w:color w:val="FF0000"/>
        </w:rPr>
      </w:pPr>
      <w:r>
        <w:rPr>
          <w:color w:val="FF0000"/>
        </w:rPr>
        <w:t>{For state projects, use the following introduction}</w:t>
      </w:r>
    </w:p>
    <w:p w14:paraId="7C533EC3" w14:textId="1E98D972" w:rsidR="000E20DE" w:rsidRDefault="000E20DE" w:rsidP="00353806">
      <w:pPr>
        <w:autoSpaceDE w:val="0"/>
        <w:autoSpaceDN w:val="0"/>
        <w:spacing w:after="0" w:line="240" w:lineRule="auto"/>
      </w:pPr>
      <w:r>
        <w:t>The Indiana Department of Transportation</w:t>
      </w:r>
      <w:r w:rsidR="009752A7">
        <w:t xml:space="preserve"> (INDOT)</w:t>
      </w:r>
      <w:r w:rsidR="001A517E">
        <w:t>,</w:t>
      </w:r>
      <w:r>
        <w:t xml:space="preserve"> with funding from the Federal Highway Administration</w:t>
      </w:r>
      <w:r w:rsidR="009752A7">
        <w:t xml:space="preserve"> (FHWA)</w:t>
      </w:r>
      <w:r w:rsidR="001A517E">
        <w:t>,</w:t>
      </w:r>
      <w:r>
        <w:t xml:space="preserve"> proposes to proceed with [project description and </w:t>
      </w:r>
      <w:r w:rsidR="00C9765C">
        <w:t>Des. No.</w:t>
      </w:r>
      <w:r>
        <w:t xml:space="preserve">]. </w:t>
      </w:r>
    </w:p>
    <w:p w14:paraId="209BC0C5" w14:textId="77777777" w:rsidR="000E20DE" w:rsidRDefault="000E20DE" w:rsidP="00353806">
      <w:pPr>
        <w:autoSpaceDE w:val="0"/>
        <w:autoSpaceDN w:val="0"/>
        <w:spacing w:after="0"/>
      </w:pPr>
    </w:p>
    <w:p w14:paraId="123EF7D9" w14:textId="77777777" w:rsidR="000E20DE" w:rsidRDefault="000E20DE" w:rsidP="00353806">
      <w:pPr>
        <w:autoSpaceDE w:val="0"/>
        <w:autoSpaceDN w:val="0"/>
        <w:spacing w:after="0"/>
        <w:rPr>
          <w:color w:val="FF0000"/>
        </w:rPr>
      </w:pPr>
      <w:r>
        <w:rPr>
          <w:color w:val="FF0000"/>
        </w:rPr>
        <w:t>{For LPA project</w:t>
      </w:r>
      <w:r w:rsidR="007629E8">
        <w:rPr>
          <w:color w:val="FF0000"/>
        </w:rPr>
        <w:t>s</w:t>
      </w:r>
      <w:r>
        <w:rPr>
          <w:color w:val="FF0000"/>
        </w:rPr>
        <w:t>, use the following introduction}</w:t>
      </w:r>
    </w:p>
    <w:p w14:paraId="14B6EEBD" w14:textId="77777777" w:rsidR="000E20DE" w:rsidRDefault="000E20DE" w:rsidP="00353806">
      <w:pPr>
        <w:autoSpaceDE w:val="0"/>
        <w:autoSpaceDN w:val="0"/>
        <w:spacing w:after="0" w:line="240" w:lineRule="auto"/>
      </w:pPr>
      <w:r>
        <w:t xml:space="preserve">[Project sponsor], with funding from the Federal Highway Administration and administrative oversight from </w:t>
      </w:r>
      <w:r w:rsidR="00207509">
        <w:t>the Indiana Department of Transportation</w:t>
      </w:r>
      <w:r>
        <w:t>, propose</w:t>
      </w:r>
      <w:r w:rsidR="006D662B">
        <w:t>s</w:t>
      </w:r>
      <w:r>
        <w:t xml:space="preserve"> to proceed with [project description and </w:t>
      </w:r>
      <w:r w:rsidR="00C9765C">
        <w:t>Des. No.</w:t>
      </w:r>
      <w:r>
        <w:t xml:space="preserve">]. </w:t>
      </w:r>
    </w:p>
    <w:p w14:paraId="48F19742" w14:textId="77777777" w:rsidR="000E20DE" w:rsidRDefault="000E20DE" w:rsidP="00353806">
      <w:pPr>
        <w:spacing w:after="0" w:line="240" w:lineRule="atLeast"/>
        <w:rPr>
          <w:color w:val="000000"/>
        </w:rPr>
      </w:pPr>
    </w:p>
    <w:p w14:paraId="7744AD91" w14:textId="09321DDF" w:rsidR="000E20DE" w:rsidRDefault="000E20DE" w:rsidP="00353806">
      <w:pPr>
        <w:autoSpaceDE w:val="0"/>
        <w:autoSpaceDN w:val="0"/>
        <w:spacing w:after="0" w:line="240" w:lineRule="atLeast"/>
      </w:pPr>
      <w:r>
        <w:t xml:space="preserve">Section 106 of the National Historic Preservation Act requires </w:t>
      </w:r>
      <w:r w:rsidR="00AC3B01">
        <w:t xml:space="preserve">federal </w:t>
      </w:r>
      <w:r>
        <w:t xml:space="preserve">agencies to </w:t>
      </w:r>
      <w:proofErr w:type="gramStart"/>
      <w:r>
        <w:t>take into account</w:t>
      </w:r>
      <w:proofErr w:type="gramEnd"/>
      <w:r>
        <w:t xml:space="preserve"> the effects of their undertakings on historic properties. The following agencie</w:t>
      </w:r>
      <w:r w:rsidR="001263B8">
        <w:t xml:space="preserve">s/individuals are being invited to </w:t>
      </w:r>
      <w:r>
        <w:t xml:space="preserve">become consulting parties: </w:t>
      </w:r>
    </w:p>
    <w:p w14:paraId="20C397C7" w14:textId="77777777" w:rsidR="000E20DE" w:rsidRDefault="000E20DE" w:rsidP="00353806">
      <w:pPr>
        <w:autoSpaceDE w:val="0"/>
        <w:autoSpaceDN w:val="0"/>
        <w:spacing w:after="0" w:line="240" w:lineRule="auto"/>
      </w:pPr>
    </w:p>
    <w:p w14:paraId="0AA269C4" w14:textId="77777777" w:rsidR="000E20DE" w:rsidRDefault="000E20DE" w:rsidP="00353806">
      <w:pPr>
        <w:autoSpaceDE w:val="0"/>
        <w:autoSpaceDN w:val="0"/>
        <w:spacing w:after="0" w:line="240" w:lineRule="atLeast"/>
      </w:pPr>
      <w:r>
        <w:t>[</w:t>
      </w:r>
      <w:r w:rsidR="00CB35FB">
        <w:t>l</w:t>
      </w:r>
      <w:r>
        <w:t>ist of Consulting Parties including Tribes]</w:t>
      </w:r>
    </w:p>
    <w:p w14:paraId="13C027B9" w14:textId="77777777" w:rsidR="000E20DE" w:rsidRDefault="000E20DE" w:rsidP="00353806">
      <w:pPr>
        <w:autoSpaceDE w:val="0"/>
        <w:autoSpaceDN w:val="0"/>
        <w:spacing w:after="0" w:line="240" w:lineRule="auto"/>
      </w:pPr>
    </w:p>
    <w:p w14:paraId="4DC09B6E" w14:textId="152B0CAE" w:rsidR="00422484" w:rsidRDefault="003C5229" w:rsidP="00353806">
      <w:pPr>
        <w:autoSpaceDE w:val="0"/>
        <w:autoSpaceDN w:val="0"/>
        <w:spacing w:after="0" w:line="240" w:lineRule="auto"/>
      </w:pPr>
      <w:r w:rsidRPr="00591E7B">
        <w:t xml:space="preserve">This letter is part of the early coordination phase of the </w:t>
      </w:r>
      <w:r>
        <w:t xml:space="preserve">Section 106 </w:t>
      </w:r>
      <w:r w:rsidRPr="00591E7B">
        <w:t xml:space="preserve">review </w:t>
      </w:r>
      <w:proofErr w:type="gramStart"/>
      <w:r w:rsidRPr="00591E7B">
        <w:t>process</w:t>
      </w:r>
      <w:proofErr w:type="gramEnd"/>
      <w:r w:rsidRPr="00591E7B">
        <w:t xml:space="preserve"> </w:t>
      </w:r>
      <w:r>
        <w:t>and w</w:t>
      </w:r>
      <w:r w:rsidRPr="00591E7B">
        <w:t xml:space="preserve">e are requesting comments regarding any possible effects </w:t>
      </w:r>
      <w:proofErr w:type="gramStart"/>
      <w:r>
        <w:t>to</w:t>
      </w:r>
      <w:proofErr w:type="gramEnd"/>
      <w:r>
        <w:t xml:space="preserve"> cultural resources </w:t>
      </w:r>
      <w:r w:rsidRPr="00591E7B">
        <w:t xml:space="preserve">associated with this project. Please use the above </w:t>
      </w:r>
      <w:r>
        <w:t>INDOT Designation</w:t>
      </w:r>
      <w:r w:rsidRPr="00591E7B">
        <w:t xml:space="preserve"> Nu</w:t>
      </w:r>
      <w:r>
        <w:t xml:space="preserve">mber (Des. No.) and project description in </w:t>
      </w:r>
      <w:r w:rsidRPr="00591E7B">
        <w:t xml:space="preserve">your reply and your comments will be incorporated into the </w:t>
      </w:r>
      <w:r w:rsidRPr="00B737A5">
        <w:t>Section 106 documentation</w:t>
      </w:r>
      <w:r w:rsidR="00B737A5">
        <w:t xml:space="preserve"> for this project</w:t>
      </w:r>
      <w:r w:rsidRPr="00591E7B">
        <w:t>.</w:t>
      </w:r>
      <w:r w:rsidR="001221F2">
        <w:t> </w:t>
      </w:r>
    </w:p>
    <w:p w14:paraId="71179FC7" w14:textId="77777777" w:rsidR="001221F2" w:rsidRDefault="001221F2" w:rsidP="00353806">
      <w:pPr>
        <w:autoSpaceDE w:val="0"/>
        <w:autoSpaceDN w:val="0"/>
        <w:spacing w:after="0" w:line="240" w:lineRule="auto"/>
      </w:pPr>
    </w:p>
    <w:p w14:paraId="325986CF" w14:textId="243F8978" w:rsidR="00527351" w:rsidRDefault="000E20DE" w:rsidP="00527351">
      <w:r>
        <w:t xml:space="preserve">Please review the </w:t>
      </w:r>
      <w:r w:rsidR="00353806">
        <w:t xml:space="preserve">attached </w:t>
      </w:r>
      <w:r>
        <w:t>letter</w:t>
      </w:r>
      <w:r w:rsidR="00353806">
        <w:t>, which is also</w:t>
      </w:r>
      <w:r>
        <w:t xml:space="preserve"> located in IN</w:t>
      </w:r>
      <w:r w:rsidR="000F080F">
        <w:t xml:space="preserve"> </w:t>
      </w:r>
      <w:r>
        <w:t xml:space="preserve">SCOPE at </w:t>
      </w:r>
      <w:hyperlink r:id="rId9" w:history="1">
        <w:r w:rsidR="007F5DA9" w:rsidRPr="0039266C">
          <w:rPr>
            <w:rStyle w:val="Hyperlink"/>
          </w:rPr>
          <w:t>http://erms12c.indot.in.gov/Section106Documents/</w:t>
        </w:r>
      </w:hyperlink>
      <w:r>
        <w:t xml:space="preserve"> (the Des</w:t>
      </w:r>
      <w:r w:rsidR="00C04699">
        <w:t>.</w:t>
      </w:r>
      <w:r>
        <w:t xml:space="preserve"> No. is the most efficient search term, once in IN</w:t>
      </w:r>
      <w:r w:rsidR="000F080F">
        <w:t xml:space="preserve"> </w:t>
      </w:r>
      <w:r>
        <w:t>SCOPE</w:t>
      </w:r>
      <w:proofErr w:type="gramStart"/>
      <w:r>
        <w:t>), and</w:t>
      </w:r>
      <w:proofErr w:type="gramEnd"/>
      <w:r>
        <w:t xml:space="preserve"> respond with your comments on any historic resource impacts incurred </w:t>
      </w:r>
      <w:proofErr w:type="gramStart"/>
      <w:r>
        <w:t>as a result of</w:t>
      </w:r>
      <w:proofErr w:type="gramEnd"/>
      <w:r>
        <w:t xml:space="preserve"> this project so that an environmental report can be completed.  We also welcome your related opinions and other input to be considered in the preparation of the environmental document.  </w:t>
      </w:r>
      <w:r w:rsidR="006D2989">
        <w:t>If a hard copy of the materials is needed, please respond to this email with your request within seven (7) days.</w:t>
      </w:r>
    </w:p>
    <w:p w14:paraId="2F95943C" w14:textId="77777777" w:rsidR="007629E8" w:rsidRDefault="00527351" w:rsidP="006D2989">
      <w:pPr>
        <w:spacing w:after="0" w:line="240" w:lineRule="auto"/>
      </w:pPr>
      <w:r>
        <w:t>Consulting parties have thirty (30) calendar days from receipt of this information to review and provide comment. </w:t>
      </w:r>
      <w:r w:rsidR="007629E8" w:rsidRPr="000E20DE">
        <w:t xml:space="preserve">If we do not receive a response from an invited consulting party </w:t>
      </w:r>
      <w:r w:rsidR="0098519D">
        <w:t>with</w:t>
      </w:r>
      <w:r w:rsidR="007629E8" w:rsidRPr="000E20DE">
        <w:t xml:space="preserve">in the time allotted, the project will proceed </w:t>
      </w:r>
      <w:proofErr w:type="gramStart"/>
      <w:r w:rsidR="007629E8" w:rsidRPr="000E20DE">
        <w:t>consistent</w:t>
      </w:r>
      <w:proofErr w:type="gramEnd"/>
      <w:r w:rsidR="007629E8" w:rsidRPr="000E20DE">
        <w:t xml:space="preserve"> with the proposed design.</w:t>
      </w:r>
      <w:r w:rsidR="007629E8">
        <w:t xml:space="preserve">  </w:t>
      </w:r>
      <w:r w:rsidR="007629E8" w:rsidRPr="008D0F94">
        <w:rPr>
          <w:u w:val="single"/>
        </w:rPr>
        <w:t>Therefore, if we do not receive a response within thirty (30) days, your agency or organization will not receive any further information on the project unless the scope of work changes</w:t>
      </w:r>
      <w:r w:rsidR="007629E8">
        <w:rPr>
          <w:b/>
          <w:bCs/>
        </w:rPr>
        <w:t>.</w:t>
      </w:r>
      <w:r w:rsidR="007629E8">
        <w:t xml:space="preserve">  </w:t>
      </w:r>
    </w:p>
    <w:bookmarkEnd w:id="0"/>
    <w:p w14:paraId="18647DE4" w14:textId="77777777" w:rsidR="007629E8" w:rsidRDefault="007629E8" w:rsidP="00353806">
      <w:pPr>
        <w:spacing w:after="0" w:line="240" w:lineRule="atLeast"/>
      </w:pPr>
    </w:p>
    <w:p w14:paraId="623E613A" w14:textId="4BB7E90A" w:rsidR="006D2989" w:rsidRPr="00B00EBD" w:rsidRDefault="001D17E4" w:rsidP="39FB42F7">
      <w:pPr>
        <w:autoSpaceDE w:val="0"/>
        <w:autoSpaceDN w:val="0"/>
        <w:adjustRightInd w:val="0"/>
      </w:pPr>
      <w:bookmarkStart w:id="1" w:name="_Hlk106788305"/>
      <w:r w:rsidRPr="008355EE">
        <w:rPr>
          <w:b/>
          <w:bCs/>
        </w:rPr>
        <w:t>Tribal Nation representatives please respond to INDOT’s Tribal Liaison, Taylor Payne</w:t>
      </w:r>
      <w:r>
        <w:rPr>
          <w:b/>
          <w:bCs/>
        </w:rPr>
        <w:t>,</w:t>
      </w:r>
      <w:r w:rsidRPr="008355EE">
        <w:rPr>
          <w:b/>
          <w:bCs/>
        </w:rPr>
        <w:t xml:space="preserve"> </w:t>
      </w:r>
      <w:r w:rsidRPr="008355EE">
        <w:t>at</w:t>
      </w:r>
      <w:r w:rsidRPr="008355EE">
        <w:rPr>
          <w:i/>
          <w:iCs/>
        </w:rPr>
        <w:t> </w:t>
      </w:r>
      <w:hyperlink r:id="rId10" w:tgtFrame="_blank" w:tooltip="mailto:tapayne@indot.in.gov" w:history="1">
        <w:r w:rsidRPr="008355EE">
          <w:rPr>
            <w:rStyle w:val="Hyperlink"/>
          </w:rPr>
          <w:t>tapayne@indot.in.gov</w:t>
        </w:r>
      </w:hyperlink>
      <w:r w:rsidRPr="008355EE">
        <w:t xml:space="preserve"> (317-779-5775)</w:t>
      </w:r>
      <w:r w:rsidRPr="008355EE">
        <w:rPr>
          <w:b/>
          <w:bCs/>
        </w:rPr>
        <w:t xml:space="preserve"> </w:t>
      </w:r>
      <w:r w:rsidR="006D2989">
        <w:t>with any responses pertaining to this project</w:t>
      </w:r>
      <w:r w:rsidR="00052D92">
        <w:t>,</w:t>
      </w:r>
      <w:r w:rsidR="006D2989">
        <w:t xml:space="preserve"> including to provide INDOT/Indiana FHWA additional information about Tribal resources/concerns and questions/comments regarding cultural resources. The FHWA point of contact is </w:t>
      </w:r>
      <w:r w:rsidR="65B0087E">
        <w:t>Erica Tait</w:t>
      </w:r>
      <w:r w:rsidR="006D2989">
        <w:t xml:space="preserve"> at </w:t>
      </w:r>
      <w:hyperlink r:id="rId11">
        <w:r w:rsidR="7C30D7F1" w:rsidRPr="39FB42F7">
          <w:rPr>
            <w:rStyle w:val="Hyperlink"/>
          </w:rPr>
          <w:t>erica.tait@dot.gov</w:t>
        </w:r>
      </w:hyperlink>
      <w:r w:rsidR="7C30D7F1">
        <w:t xml:space="preserve"> </w:t>
      </w:r>
      <w:r w:rsidR="006D2989">
        <w:t>(317-226-</w:t>
      </w:r>
      <w:r w:rsidR="4BA01603">
        <w:t>7481</w:t>
      </w:r>
      <w:r w:rsidR="006D2989">
        <w:t>).</w:t>
      </w:r>
    </w:p>
    <w:bookmarkEnd w:id="1"/>
    <w:p w14:paraId="0E24E044" w14:textId="77777777" w:rsidR="001221F2" w:rsidRDefault="007629E8" w:rsidP="00353806">
      <w:pPr>
        <w:spacing w:after="0" w:line="240" w:lineRule="atLeast"/>
      </w:pPr>
      <w:r>
        <w:t>Thank you in advance for your input,</w:t>
      </w:r>
    </w:p>
    <w:sectPr w:rsidR="001221F2" w:rsidSect="00BD23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9B57" w14:textId="77777777" w:rsidR="006654F0" w:rsidRDefault="006654F0" w:rsidP="000E20DE">
      <w:pPr>
        <w:spacing w:after="0" w:line="240" w:lineRule="auto"/>
      </w:pPr>
      <w:r>
        <w:separator/>
      </w:r>
    </w:p>
  </w:endnote>
  <w:endnote w:type="continuationSeparator" w:id="0">
    <w:p w14:paraId="2692DA41" w14:textId="77777777" w:rsidR="006654F0" w:rsidRDefault="006654F0" w:rsidP="000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AF56" w14:textId="77777777" w:rsidR="00BD2361" w:rsidRDefault="00BD2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4CEC" w14:textId="77777777" w:rsidR="00BD2361" w:rsidRDefault="00BD2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7D86" w14:textId="77777777" w:rsidR="00BD2361" w:rsidRDefault="00BD2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E339" w14:textId="77777777" w:rsidR="006654F0" w:rsidRDefault="006654F0" w:rsidP="000E20DE">
      <w:pPr>
        <w:spacing w:after="0" w:line="240" w:lineRule="auto"/>
      </w:pPr>
      <w:r>
        <w:separator/>
      </w:r>
    </w:p>
  </w:footnote>
  <w:footnote w:type="continuationSeparator" w:id="0">
    <w:p w14:paraId="2D5061BE" w14:textId="77777777" w:rsidR="006654F0" w:rsidRDefault="006654F0" w:rsidP="000E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B3E3" w14:textId="77777777" w:rsidR="00BD2361" w:rsidRDefault="00BD2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7D20" w14:textId="77777777" w:rsidR="00BD2361" w:rsidRDefault="00BD2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398E" w14:textId="77777777" w:rsidR="00BD2361" w:rsidRDefault="00BD2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0DE"/>
    <w:rsid w:val="0000182E"/>
    <w:rsid w:val="000044E3"/>
    <w:rsid w:val="00052D92"/>
    <w:rsid w:val="00086565"/>
    <w:rsid w:val="000B76C0"/>
    <w:rsid w:val="000C44E3"/>
    <w:rsid w:val="000E20DE"/>
    <w:rsid w:val="000F080F"/>
    <w:rsid w:val="000F5CBF"/>
    <w:rsid w:val="001221F2"/>
    <w:rsid w:val="001263B8"/>
    <w:rsid w:val="00196F1E"/>
    <w:rsid w:val="001A517E"/>
    <w:rsid w:val="001D17E4"/>
    <w:rsid w:val="001D3112"/>
    <w:rsid w:val="001E32FF"/>
    <w:rsid w:val="001F5BFB"/>
    <w:rsid w:val="00207509"/>
    <w:rsid w:val="002110D8"/>
    <w:rsid w:val="00233DA7"/>
    <w:rsid w:val="0025550E"/>
    <w:rsid w:val="00284E09"/>
    <w:rsid w:val="002E2E04"/>
    <w:rsid w:val="002E7700"/>
    <w:rsid w:val="002F4D03"/>
    <w:rsid w:val="00353806"/>
    <w:rsid w:val="003549FE"/>
    <w:rsid w:val="003C5229"/>
    <w:rsid w:val="003D028F"/>
    <w:rsid w:val="003D2962"/>
    <w:rsid w:val="00413AD6"/>
    <w:rsid w:val="00422484"/>
    <w:rsid w:val="00424811"/>
    <w:rsid w:val="00454C3B"/>
    <w:rsid w:val="00467A11"/>
    <w:rsid w:val="00484E28"/>
    <w:rsid w:val="004C6227"/>
    <w:rsid w:val="004E1564"/>
    <w:rsid w:val="004E7C99"/>
    <w:rsid w:val="00512A81"/>
    <w:rsid w:val="0052602B"/>
    <w:rsid w:val="00527351"/>
    <w:rsid w:val="005450B0"/>
    <w:rsid w:val="00580206"/>
    <w:rsid w:val="00597F31"/>
    <w:rsid w:val="005F6B96"/>
    <w:rsid w:val="00626754"/>
    <w:rsid w:val="006564D9"/>
    <w:rsid w:val="006654F0"/>
    <w:rsid w:val="00691734"/>
    <w:rsid w:val="006B3BF4"/>
    <w:rsid w:val="006B73DE"/>
    <w:rsid w:val="006C2096"/>
    <w:rsid w:val="006C2C3E"/>
    <w:rsid w:val="006D2989"/>
    <w:rsid w:val="006D38D7"/>
    <w:rsid w:val="006D662B"/>
    <w:rsid w:val="0070650F"/>
    <w:rsid w:val="0071442B"/>
    <w:rsid w:val="007270FC"/>
    <w:rsid w:val="007629E8"/>
    <w:rsid w:val="00763B50"/>
    <w:rsid w:val="00767876"/>
    <w:rsid w:val="00781D04"/>
    <w:rsid w:val="007C7818"/>
    <w:rsid w:val="007F5DA9"/>
    <w:rsid w:val="0082176B"/>
    <w:rsid w:val="0082470E"/>
    <w:rsid w:val="00833B82"/>
    <w:rsid w:val="00861790"/>
    <w:rsid w:val="008C075D"/>
    <w:rsid w:val="008C6F3C"/>
    <w:rsid w:val="008D0F94"/>
    <w:rsid w:val="008F07A8"/>
    <w:rsid w:val="008F14A4"/>
    <w:rsid w:val="0092382E"/>
    <w:rsid w:val="0093262C"/>
    <w:rsid w:val="009555FA"/>
    <w:rsid w:val="009752A7"/>
    <w:rsid w:val="0098519D"/>
    <w:rsid w:val="009F2C71"/>
    <w:rsid w:val="00A06DAB"/>
    <w:rsid w:val="00A53054"/>
    <w:rsid w:val="00AC3B01"/>
    <w:rsid w:val="00AE375E"/>
    <w:rsid w:val="00B00EBD"/>
    <w:rsid w:val="00B14DE3"/>
    <w:rsid w:val="00B737A5"/>
    <w:rsid w:val="00BA5A16"/>
    <w:rsid w:val="00BB0A95"/>
    <w:rsid w:val="00BD2361"/>
    <w:rsid w:val="00C04699"/>
    <w:rsid w:val="00C22711"/>
    <w:rsid w:val="00C22A93"/>
    <w:rsid w:val="00C83024"/>
    <w:rsid w:val="00C859DC"/>
    <w:rsid w:val="00C92913"/>
    <w:rsid w:val="00C9765C"/>
    <w:rsid w:val="00CA2970"/>
    <w:rsid w:val="00CB35FB"/>
    <w:rsid w:val="00CE2439"/>
    <w:rsid w:val="00D034B4"/>
    <w:rsid w:val="00D056CE"/>
    <w:rsid w:val="00D10C4A"/>
    <w:rsid w:val="00D21D47"/>
    <w:rsid w:val="00D61008"/>
    <w:rsid w:val="00D81FEE"/>
    <w:rsid w:val="00DB765F"/>
    <w:rsid w:val="00DD1E66"/>
    <w:rsid w:val="00DE6035"/>
    <w:rsid w:val="00E1341E"/>
    <w:rsid w:val="00E147AC"/>
    <w:rsid w:val="00E2778F"/>
    <w:rsid w:val="00E338B4"/>
    <w:rsid w:val="00E4000E"/>
    <w:rsid w:val="00E56CC7"/>
    <w:rsid w:val="00E6457E"/>
    <w:rsid w:val="00E81355"/>
    <w:rsid w:val="00E83943"/>
    <w:rsid w:val="00E85A78"/>
    <w:rsid w:val="00ED34B6"/>
    <w:rsid w:val="00EE2FF8"/>
    <w:rsid w:val="00EE66EE"/>
    <w:rsid w:val="00EF6022"/>
    <w:rsid w:val="00F033BD"/>
    <w:rsid w:val="00F15836"/>
    <w:rsid w:val="00F56CCE"/>
    <w:rsid w:val="00FB6831"/>
    <w:rsid w:val="00FD0FA9"/>
    <w:rsid w:val="100EFB79"/>
    <w:rsid w:val="39FB42F7"/>
    <w:rsid w:val="4BA01603"/>
    <w:rsid w:val="65B0087E"/>
    <w:rsid w:val="7C30D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D39E"/>
  <w15:chartTrackingRefBased/>
  <w15:docId w15:val="{5F926CC4-E126-4FA1-B9C3-007DD204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FA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Hyperlink">
    <w:name w:val="Hyperlink"/>
    <w:uiPriority w:val="99"/>
    <w:unhideWhenUsed/>
    <w:rsid w:val="000E20DE"/>
    <w:rPr>
      <w:color w:val="0563C1"/>
      <w:u w:val="single"/>
    </w:rPr>
  </w:style>
  <w:style w:type="character" w:styleId="Strong">
    <w:name w:val="Strong"/>
    <w:uiPriority w:val="22"/>
    <w:qFormat/>
    <w:rsid w:val="000E20DE"/>
    <w:rPr>
      <w:rFonts w:ascii="Calibri" w:hAnsi="Calibri" w:hint="default"/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20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20D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2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2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9E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F6B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52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ca.tait@dot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apayne@indot.in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erms12c.indot.in.gov/Section106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1e8f8f8064c75123cde2c837fb5baa54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6ef283178e70eeebf85d05ea324c8894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466FC-EB43-4525-AE9D-873BB9281192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customXml/itemProps2.xml><?xml version="1.0" encoding="utf-8"?>
<ds:datastoreItem xmlns:ds="http://schemas.openxmlformats.org/officeDocument/2006/customXml" ds:itemID="{53789A70-4F29-4CA9-B4CC-DF423155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31DCC-32C0-4067-A9B2-7246E8BFAAA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2800</Characters>
  <Application>Microsoft Office Word</Application>
  <DocSecurity>0</DocSecurity>
  <Lines>48</Lines>
  <Paragraphs>18</Paragraphs>
  <ScaleCrop>false</ScaleCrop>
  <Company>State of Indiana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Shaun (INDOT)</dc:creator>
  <cp:keywords/>
  <dc:description/>
  <cp:lastModifiedBy>Coon, Matthew</cp:lastModifiedBy>
  <cp:revision>2</cp:revision>
  <dcterms:created xsi:type="dcterms:W3CDTF">2025-12-09T16:35:00Z</dcterms:created>
  <dcterms:modified xsi:type="dcterms:W3CDTF">2025-12-09T16:35:00Z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