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84" w:rsidRDefault="00356284" w:rsidP="00356284">
      <w:pPr>
        <w:jc w:val="center"/>
        <w:rPr>
          <w:noProof/>
        </w:rPr>
      </w:pPr>
    </w:p>
    <w:p w:rsidR="00356284" w:rsidRPr="00356284" w:rsidRDefault="00356284" w:rsidP="00356284">
      <w:pPr>
        <w:jc w:val="center"/>
        <w:rPr>
          <w:rFonts w:ascii="Arial" w:hAnsi="Arial" w:cs="Arial"/>
          <w:b/>
          <w:i/>
          <w:noProof/>
          <w:color w:val="FF0000"/>
          <w:sz w:val="36"/>
          <w:szCs w:val="36"/>
        </w:rPr>
      </w:pPr>
      <w:r w:rsidRPr="00356284">
        <w:rPr>
          <w:rFonts w:ascii="Arial" w:hAnsi="Arial" w:cs="Arial"/>
          <w:b/>
          <w:i/>
          <w:noProof/>
          <w:color w:val="FF0000"/>
          <w:sz w:val="36"/>
          <w:szCs w:val="36"/>
        </w:rPr>
        <w:t>Indiana Native American Indian Affairs Commission</w:t>
      </w:r>
    </w:p>
    <w:p w:rsidR="00356284" w:rsidRDefault="00356284" w:rsidP="00356284">
      <w:pPr>
        <w:jc w:val="center"/>
      </w:pPr>
      <w:r>
        <w:rPr>
          <w:noProof/>
        </w:rPr>
        <w:drawing>
          <wp:inline distT="0" distB="0" distL="0" distR="0">
            <wp:extent cx="4988688" cy="38774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47787_1042911925748552_8496783863862856201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126" cy="388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284" w:rsidRPr="00356284" w:rsidRDefault="00356284" w:rsidP="00356284">
      <w:pPr>
        <w:tabs>
          <w:tab w:val="left" w:pos="5450"/>
        </w:tabs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356284">
        <w:rPr>
          <w:rFonts w:ascii="Arial" w:hAnsi="Arial" w:cs="Arial"/>
          <w:sz w:val="36"/>
          <w:szCs w:val="36"/>
        </w:rPr>
        <w:t xml:space="preserve"> </w:t>
      </w:r>
      <w:r w:rsidRPr="00356284">
        <w:rPr>
          <w:rFonts w:ascii="Arial" w:hAnsi="Arial" w:cs="Arial"/>
          <w:b/>
          <w:i/>
          <w:color w:val="FF0000"/>
          <w:sz w:val="36"/>
          <w:szCs w:val="36"/>
        </w:rPr>
        <w:t xml:space="preserve">Native American Indian Days </w:t>
      </w:r>
    </w:p>
    <w:p w:rsidR="00356284" w:rsidRPr="00356284" w:rsidRDefault="00356284" w:rsidP="00356284">
      <w:pPr>
        <w:tabs>
          <w:tab w:val="left" w:pos="5450"/>
        </w:tabs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356284">
        <w:rPr>
          <w:rFonts w:ascii="Arial" w:hAnsi="Arial" w:cs="Arial"/>
          <w:b/>
          <w:i/>
          <w:color w:val="FF0000"/>
          <w:sz w:val="36"/>
          <w:szCs w:val="36"/>
        </w:rPr>
        <w:t>Indianapolis Capitol</w:t>
      </w:r>
    </w:p>
    <w:p w:rsidR="00356284" w:rsidRPr="00356284" w:rsidRDefault="00356284" w:rsidP="00356284">
      <w:pPr>
        <w:tabs>
          <w:tab w:val="left" w:pos="5450"/>
        </w:tabs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356284">
        <w:rPr>
          <w:rFonts w:ascii="Arial" w:hAnsi="Arial" w:cs="Arial"/>
          <w:b/>
          <w:i/>
          <w:color w:val="FF0000"/>
          <w:sz w:val="36"/>
          <w:szCs w:val="36"/>
        </w:rPr>
        <w:t>November 2</w:t>
      </w:r>
      <w:r w:rsidRPr="00356284">
        <w:rPr>
          <w:rFonts w:ascii="Arial" w:hAnsi="Arial" w:cs="Arial"/>
          <w:b/>
          <w:i/>
          <w:color w:val="FF0000"/>
          <w:sz w:val="36"/>
          <w:szCs w:val="36"/>
          <w:vertAlign w:val="superscript"/>
        </w:rPr>
        <w:t>nd</w:t>
      </w:r>
      <w:r w:rsidRPr="00356284">
        <w:rPr>
          <w:rFonts w:ascii="Arial" w:hAnsi="Arial" w:cs="Arial"/>
          <w:b/>
          <w:i/>
          <w:color w:val="FF0000"/>
          <w:sz w:val="36"/>
          <w:szCs w:val="36"/>
        </w:rPr>
        <w:t>, 2018</w:t>
      </w:r>
    </w:p>
    <w:p w:rsidR="00356284" w:rsidRPr="00356284" w:rsidRDefault="00356284" w:rsidP="00356284">
      <w:pPr>
        <w:tabs>
          <w:tab w:val="left" w:pos="5450"/>
        </w:tabs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356284">
        <w:rPr>
          <w:rFonts w:ascii="Arial" w:hAnsi="Arial" w:cs="Arial"/>
          <w:b/>
          <w:i/>
          <w:color w:val="FF0000"/>
          <w:sz w:val="36"/>
          <w:szCs w:val="36"/>
        </w:rPr>
        <w:t>9:30am-2:00pm</w:t>
      </w:r>
    </w:p>
    <w:p w:rsidR="00356284" w:rsidRPr="00356284" w:rsidRDefault="00356284" w:rsidP="00356284">
      <w:pPr>
        <w:tabs>
          <w:tab w:val="left" w:pos="5450"/>
        </w:tabs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356284">
        <w:rPr>
          <w:rFonts w:ascii="Arial" w:hAnsi="Arial" w:cs="Arial"/>
          <w:b/>
          <w:i/>
          <w:color w:val="FF0000"/>
          <w:sz w:val="36"/>
          <w:szCs w:val="36"/>
        </w:rPr>
        <w:t>Over 10 Native American Indians from various tribes will present their traditions, crafts and history.</w:t>
      </w:r>
    </w:p>
    <w:p w:rsidR="00356284" w:rsidRPr="00356284" w:rsidRDefault="00356284" w:rsidP="00356284">
      <w:pPr>
        <w:tabs>
          <w:tab w:val="left" w:pos="5450"/>
        </w:tabs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bookmarkStart w:id="0" w:name="_GoBack"/>
      <w:r w:rsidRPr="00356284">
        <w:rPr>
          <w:rFonts w:ascii="Arial" w:hAnsi="Arial" w:cs="Arial"/>
          <w:b/>
          <w:i/>
          <w:color w:val="FF0000"/>
          <w:sz w:val="36"/>
          <w:szCs w:val="36"/>
        </w:rPr>
        <w:t xml:space="preserve">To RSVP, please email </w:t>
      </w:r>
      <w:proofErr w:type="spellStart"/>
      <w:r w:rsidRPr="00356284">
        <w:rPr>
          <w:rFonts w:ascii="Arial" w:hAnsi="Arial" w:cs="Arial"/>
          <w:b/>
          <w:i/>
          <w:color w:val="FF0000"/>
          <w:sz w:val="36"/>
          <w:szCs w:val="36"/>
        </w:rPr>
        <w:t>MeLissa</w:t>
      </w:r>
      <w:proofErr w:type="spellEnd"/>
      <w:r w:rsidRPr="00356284">
        <w:rPr>
          <w:rFonts w:ascii="Arial" w:hAnsi="Arial" w:cs="Arial"/>
          <w:b/>
          <w:i/>
          <w:color w:val="FF0000"/>
          <w:sz w:val="36"/>
          <w:szCs w:val="36"/>
        </w:rPr>
        <w:t xml:space="preserve"> Williams, Director </w:t>
      </w:r>
      <w:hyperlink r:id="rId5" w:history="1">
        <w:r w:rsidRPr="00356284">
          <w:rPr>
            <w:rStyle w:val="Hyperlink"/>
            <w:rFonts w:ascii="Arial" w:hAnsi="Arial" w:cs="Arial"/>
            <w:b/>
            <w:i/>
            <w:color w:val="FF0000"/>
            <w:sz w:val="36"/>
            <w:szCs w:val="36"/>
          </w:rPr>
          <w:t>melwilliams@icrc.in.gov</w:t>
        </w:r>
      </w:hyperlink>
      <w:r w:rsidRPr="00356284">
        <w:rPr>
          <w:rFonts w:ascii="Arial" w:hAnsi="Arial" w:cs="Arial"/>
          <w:b/>
          <w:i/>
          <w:color w:val="FF0000"/>
          <w:sz w:val="36"/>
          <w:szCs w:val="36"/>
        </w:rPr>
        <w:t xml:space="preserve"> or call 317-234-4887.</w:t>
      </w:r>
    </w:p>
    <w:p w:rsidR="00356284" w:rsidRPr="00356284" w:rsidRDefault="00356284" w:rsidP="00356284">
      <w:pPr>
        <w:tabs>
          <w:tab w:val="left" w:pos="5450"/>
        </w:tabs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356284">
        <w:rPr>
          <w:rFonts w:ascii="Arial" w:hAnsi="Arial" w:cs="Arial"/>
          <w:b/>
          <w:i/>
          <w:color w:val="FF0000"/>
          <w:sz w:val="36"/>
          <w:szCs w:val="36"/>
        </w:rPr>
        <w:t>Ask about the grant that can assist up to $250.00 per teacher for this and other field trips.</w:t>
      </w:r>
    </w:p>
    <w:bookmarkEnd w:id="0"/>
    <w:p w:rsidR="00356284" w:rsidRPr="00356284" w:rsidRDefault="00356284" w:rsidP="00356284">
      <w:pPr>
        <w:tabs>
          <w:tab w:val="left" w:pos="5450"/>
        </w:tabs>
        <w:jc w:val="center"/>
        <w:rPr>
          <w:rFonts w:ascii="Arial" w:hAnsi="Arial" w:cs="Arial"/>
          <w:sz w:val="36"/>
          <w:szCs w:val="36"/>
        </w:rPr>
      </w:pPr>
    </w:p>
    <w:sectPr w:rsidR="00356284" w:rsidRPr="0035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84"/>
    <w:rsid w:val="00331E26"/>
    <w:rsid w:val="00356284"/>
    <w:rsid w:val="00C2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3A9AD-1B5B-4098-BD03-F0EBD03C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2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williams@icrc.in.go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Melissa (CRC)</dc:creator>
  <cp:keywords/>
  <dc:description/>
  <cp:lastModifiedBy>Williams, Melissa (CRC)</cp:lastModifiedBy>
  <cp:revision>1</cp:revision>
  <cp:lastPrinted>2018-09-04T20:38:00Z</cp:lastPrinted>
  <dcterms:created xsi:type="dcterms:W3CDTF">2018-09-04T20:29:00Z</dcterms:created>
  <dcterms:modified xsi:type="dcterms:W3CDTF">2018-09-04T20:40:00Z</dcterms:modified>
</cp:coreProperties>
</file>