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4C5E0" w14:textId="77777777" w:rsidR="004C323C" w:rsidRPr="00421E88" w:rsidRDefault="00640D58" w:rsidP="00421E88">
      <w:pPr>
        <w:numPr>
          <w:ilvl w:val="0"/>
          <w:numId w:val="16"/>
        </w:numPr>
        <w:ind w:left="720"/>
        <w:jc w:val="both"/>
        <w:rPr>
          <w:rFonts w:ascii="Times New Roman" w:hAnsi="Times New Roman"/>
          <w:smallCaps w:val="0"/>
        </w:rPr>
      </w:pPr>
      <w:r>
        <w:rPr>
          <w:rFonts w:ascii="Times New Roman" w:hAnsi="Times New Roman"/>
          <w:smallCaps w:val="0"/>
          <w:noProof/>
        </w:rPr>
        <w:pict w14:anchorId="6F1ECD8D">
          <v:shapetype id="_x0000_t202" coordsize="21600,21600" o:spt="202" path="m,l,21600r21600,l21600,xe">
            <v:stroke joinstyle="miter"/>
            <v:path gradientshapeok="t" o:connecttype="rect"/>
          </v:shapetype>
          <v:shape id="_x0000_s1032" type="#_x0000_t202" style="position:absolute;left:0;text-align:left;margin-left:-3.95pt;margin-top:-22.7pt;width:567.85pt;height:22.45pt;z-index:251659264;mso-position-horizontal-relative:text;mso-position-vertical-relative:text">
            <v:textbox style="mso-next-textbox:#_x0000_s1032">
              <w:txbxContent>
                <w:p w14:paraId="3270CC0B" w14:textId="77777777" w:rsidR="00640D58" w:rsidRPr="00A4470E" w:rsidRDefault="00640D58" w:rsidP="00A4470E">
                  <w:pPr>
                    <w:shd w:val="clear" w:color="auto" w:fill="4F81BD" w:themeFill="accent1"/>
                    <w:rPr>
                      <w:rFonts w:ascii="Times New Roman" w:hAnsi="Times New Roman"/>
                      <w:smallCaps w:val="0"/>
                      <w:sz w:val="18"/>
                      <w:szCs w:val="18"/>
                    </w:rPr>
                  </w:pPr>
                  <w:r w:rsidRPr="00A4470E">
                    <w:rPr>
                      <w:rFonts w:ascii="Times New Roman" w:hAnsi="Times New Roman"/>
                      <w:smallCaps w:val="0"/>
                      <w:sz w:val="18"/>
                      <w:szCs w:val="18"/>
                    </w:rPr>
                    <w:t>SRA-RENTAL ASSISTANCE PAYMENT CONTRACT BETWEEN SUBRECIENT (PROPERTY OWNER) AND TENANT</w:t>
                  </w:r>
                </w:p>
              </w:txbxContent>
            </v:textbox>
          </v:shape>
        </w:pict>
      </w:r>
      <w:r w:rsidR="00BD01B9">
        <w:rPr>
          <w:rFonts w:ascii="Times New Roman" w:hAnsi="Times New Roman"/>
          <w:smallCaps w:val="0"/>
          <w:noProof/>
        </w:rPr>
        <mc:AlternateContent>
          <mc:Choice Requires="wps">
            <w:drawing>
              <wp:anchor distT="0" distB="0" distL="114300" distR="114300" simplePos="0" relativeHeight="251669504" behindDoc="1" locked="0" layoutInCell="1" allowOverlap="1" wp14:anchorId="0BC08A78" wp14:editId="748CD4F6">
                <wp:simplePos x="0" y="0"/>
                <wp:positionH relativeFrom="column">
                  <wp:posOffset>-32780</wp:posOffset>
                </wp:positionH>
                <wp:positionV relativeFrom="paragraph">
                  <wp:posOffset>22429</wp:posOffset>
                </wp:positionV>
                <wp:extent cx="7202805" cy="956897"/>
                <wp:effectExtent l="0" t="0" r="1714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2805" cy="956897"/>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1DB9B" id="Rectangle 1" o:spid="_x0000_s1026" style="position:absolute;margin-left:-2.6pt;margin-top:1.75pt;width:567.15pt;height:7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" fillcolor="#ddd"/>
            </w:pict>
          </mc:Fallback>
        </mc:AlternateContent>
      </w:r>
      <w:r w:rsidR="00AB734B" w:rsidRPr="00421E88">
        <w:rPr>
          <w:rFonts w:ascii="Times New Roman" w:hAnsi="Times New Roman"/>
          <w:smallCaps w:val="0"/>
        </w:rPr>
        <w:t>RAP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325DBA" w:rsidRPr="00F029A9">
        <w:rPr>
          <w:rFonts w:ascii="Times New Roman" w:hAnsi="Times New Roman"/>
          <w:bCs/>
          <w:smallCaps w:val="0"/>
        </w:rPr>
        <w:t xml:space="preserve">     </w:t>
      </w:r>
      <w:r w:rsidR="004B4BEA" w:rsidRPr="00F029A9">
        <w:rPr>
          <w:rFonts w:ascii="Times New Roman" w:hAnsi="Times New Roman"/>
          <w:bCs/>
          <w:smallCaps w:val="0"/>
        </w:rPr>
        <w:tab/>
      </w:r>
      <w:r w:rsidR="00325DBA" w:rsidRPr="00421E88">
        <w:rPr>
          <w:rFonts w:ascii="Times New Roman" w:hAnsi="Times New Roman"/>
          <w:smallCaps w:val="0"/>
        </w:rPr>
        <w:t>Issued On</w:t>
      </w:r>
      <w:r w:rsidR="00325DBA" w:rsidRPr="00F029A9">
        <w:rPr>
          <w:rFonts w:ascii="Times New Roman" w:hAnsi="Times New Roman"/>
          <w:bCs/>
          <w:smallCaps w:val="0"/>
        </w:rPr>
        <w:t>:</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4B4BEA"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4B4BEA" w:rsidRPr="00F029A9">
        <w:rPr>
          <w:rFonts w:ascii="Times New Roman" w:hAnsi="Times New Roman"/>
          <w:bCs/>
          <w:smallCaps w:val="0"/>
        </w:rPr>
        <w:tab/>
      </w:r>
      <w:r w:rsidR="004B4BEA" w:rsidRPr="00F029A9">
        <w:rPr>
          <w:rFonts w:ascii="Times New Roman" w:hAnsi="Times New Roman"/>
          <w:bCs/>
          <w:smallCaps w:val="0"/>
        </w:rPr>
        <w:tab/>
      </w:r>
      <w:r w:rsidR="004B4BEA" w:rsidRPr="00F029A9">
        <w:rPr>
          <w:rFonts w:ascii="Times New Roman" w:hAnsi="Times New Roman"/>
          <w:bCs/>
          <w:smallCaps w:val="0"/>
        </w:rPr>
        <w:tab/>
      </w:r>
      <w:r w:rsidR="004B4BEA" w:rsidRPr="00F029A9">
        <w:rPr>
          <w:rFonts w:ascii="Times New Roman" w:hAnsi="Times New Roman"/>
          <w:bCs/>
          <w:smallCaps w:val="0"/>
        </w:rPr>
        <w:tab/>
      </w:r>
      <w:r w:rsidR="004C323C" w:rsidRPr="00421E88">
        <w:rPr>
          <w:rFonts w:ascii="Times New Roman" w:hAnsi="Times New Roman"/>
          <w:smallCaps w:val="0"/>
        </w:rPr>
        <w:t>Expires On:</w:t>
      </w:r>
      <w:r w:rsidR="00892B2C" w:rsidRPr="00421E88">
        <w:rPr>
          <w:rFonts w:ascii="Times New Roman" w:eastAsia="Calibri" w:hAnsi="Times New Roman"/>
          <w:smallCaps w:val="0"/>
          <w:sz w:val="18"/>
        </w:rPr>
        <w:t xml:space="preserv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4C323C" w:rsidRPr="00421E88">
        <w:rPr>
          <w:rFonts w:ascii="Times New Roman" w:hAnsi="Times New Roman"/>
          <w:smallCaps w:val="0"/>
        </w:rPr>
        <w:t xml:space="preserve"> </w:t>
      </w:r>
    </w:p>
    <w:p w14:paraId="2ED7F938" w14:textId="77777777" w:rsidR="004B4BEA" w:rsidRPr="00F029A9" w:rsidRDefault="004C323C" w:rsidP="004C323C">
      <w:pPr>
        <w:ind w:left="720"/>
        <w:rPr>
          <w:rFonts w:ascii="Times New Roman" w:hAnsi="Times New Roman"/>
          <w:smallCaps w:val="0"/>
        </w:rPr>
      </w:pPr>
      <w:r w:rsidRPr="00421E88">
        <w:rPr>
          <w:rFonts w:ascii="Times New Roman" w:hAnsi="Times New Roman"/>
          <w:smallCaps w:val="0"/>
        </w:rPr>
        <w:t xml:space="preserve">Participant Name: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002559"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00D31C70">
        <w:rPr>
          <w:rFonts w:ascii="Times New Roman" w:eastAsia="Calibri" w:hAnsi="Times New Roman"/>
          <w:smallCaps w:val="0"/>
          <w:sz w:val="18"/>
          <w:szCs w:val="18"/>
          <w:u w:val="single"/>
        </w:rPr>
        <w:t xml:space="preserve"> </w:t>
      </w:r>
      <w:r w:rsidR="00D31C70" w:rsidRPr="00D31C70">
        <w:rPr>
          <w:rFonts w:ascii="Times New Roman" w:eastAsia="Calibri" w:hAnsi="Times New Roman"/>
          <w:smallCaps w:val="0"/>
          <w:sz w:val="18"/>
          <w:szCs w:val="18"/>
        </w:rPr>
        <w:t>(</w:t>
      </w:r>
      <w:r w:rsidR="00D31C70">
        <w:rPr>
          <w:rFonts w:ascii="Times New Roman" w:hAnsi="Times New Roman"/>
          <w:smallCaps w:val="0"/>
        </w:rPr>
        <w:t>the “Tenant”)</w:t>
      </w:r>
      <w:r w:rsidRPr="00F029A9">
        <w:rPr>
          <w:rFonts w:ascii="Times New Roman" w:hAnsi="Times New Roman"/>
          <w:smallCaps w:val="0"/>
        </w:rPr>
        <w:tab/>
      </w:r>
      <w:r w:rsidR="004B4BEA" w:rsidRPr="00F029A9">
        <w:rPr>
          <w:rFonts w:ascii="Times New Roman" w:hAnsi="Times New Roman"/>
          <w:smallCaps w:val="0"/>
        </w:rPr>
        <w:tab/>
      </w:r>
      <w:r w:rsidR="004B4BEA" w:rsidRPr="00F029A9">
        <w:rPr>
          <w:rFonts w:ascii="Times New Roman" w:hAnsi="Times New Roman"/>
          <w:smallCaps w:val="0"/>
        </w:rPr>
        <w:tab/>
      </w:r>
    </w:p>
    <w:p w14:paraId="2E80A0D4" w14:textId="77777777" w:rsidR="004B4BEA" w:rsidRPr="00421E88" w:rsidRDefault="004B4BEA" w:rsidP="004C323C">
      <w:pPr>
        <w:ind w:left="720"/>
        <w:rPr>
          <w:rFonts w:ascii="Times New Roman" w:hAnsi="Times New Roman"/>
          <w:smallCaps w:val="0"/>
        </w:rPr>
      </w:pPr>
      <w:r w:rsidRPr="00421E88">
        <w:rPr>
          <w:rFonts w:ascii="Times New Roman" w:hAnsi="Times New Roman"/>
          <w:smallCaps w:val="0"/>
        </w:rPr>
        <w:t>N</w:t>
      </w:r>
      <w:r w:rsidR="004C323C" w:rsidRPr="00421E88">
        <w:rPr>
          <w:rFonts w:ascii="Times New Roman" w:hAnsi="Times New Roman"/>
          <w:smallCaps w:val="0"/>
        </w:rPr>
        <w:t xml:space="preserve">umber of Household Members: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p>
    <w:p w14:paraId="17A6A36F" w14:textId="77777777" w:rsidR="004C323C" w:rsidRPr="00421E88" w:rsidRDefault="004C323C" w:rsidP="004C323C">
      <w:pPr>
        <w:ind w:left="720"/>
        <w:rPr>
          <w:rFonts w:ascii="Times New Roman" w:hAnsi="Times New Roman"/>
          <w:b w:val="0"/>
          <w:smallCaps w:val="0"/>
        </w:rPr>
      </w:pPr>
      <w:r w:rsidRPr="00421E88">
        <w:rPr>
          <w:rFonts w:ascii="Times New Roman" w:hAnsi="Times New Roman"/>
          <w:smallCaps w:val="0"/>
        </w:rPr>
        <w:t xml:space="preserve">Unit Size*: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421E88">
        <w:rPr>
          <w:rFonts w:ascii="Times New Roman" w:eastAsia="Calibri" w:hAnsi="Times New Roman"/>
          <w:smallCaps w:val="0"/>
          <w:sz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Pr="00F029A9">
        <w:rPr>
          <w:rFonts w:ascii="Times New Roman" w:hAnsi="Times New Roman"/>
          <w:b w:val="0"/>
          <w:smallCaps w:val="0"/>
        </w:rPr>
        <w:t xml:space="preserve">  </w:t>
      </w:r>
      <w:r w:rsidR="004B4BEA" w:rsidRPr="00F029A9">
        <w:rPr>
          <w:rFonts w:ascii="Times New Roman" w:hAnsi="Times New Roman"/>
          <w:b w:val="0"/>
          <w:smallCaps w:val="0"/>
        </w:rPr>
        <w:tab/>
      </w:r>
      <w:r w:rsidR="004B4BEA" w:rsidRPr="00F029A9">
        <w:rPr>
          <w:rFonts w:ascii="Times New Roman" w:hAnsi="Times New Roman"/>
          <w:b w:val="0"/>
          <w:smallCaps w:val="0"/>
        </w:rPr>
        <w:tab/>
      </w:r>
      <w:r w:rsidRPr="00421E88">
        <w:rPr>
          <w:rFonts w:ascii="Times New Roman" w:hAnsi="Times New Roman"/>
          <w:b w:val="0"/>
          <w:smallCaps w:val="0"/>
        </w:rPr>
        <w:t xml:space="preserve"> </w:t>
      </w:r>
      <w:r w:rsidRPr="00421E88">
        <w:rPr>
          <w:rFonts w:ascii="Times New Roman" w:hAnsi="Times New Roman"/>
          <w:smallCaps w:val="0"/>
        </w:rPr>
        <w:t>FMR</w:t>
      </w:r>
      <w:r w:rsidR="00B73A03" w:rsidRPr="00421E88">
        <w:rPr>
          <w:rFonts w:ascii="Times New Roman" w:hAnsi="Times New Roman"/>
          <w:smallCaps w:val="0"/>
        </w:rPr>
        <w:t xml:space="preserve"> </w:t>
      </w:r>
      <w:r w:rsidRPr="00421E88">
        <w:rPr>
          <w:rFonts w:ascii="Times New Roman" w:hAnsi="Times New Roman"/>
          <w:smallCaps w:val="0"/>
        </w:rPr>
        <w:t>(utilities included</w:t>
      </w:r>
      <w:r w:rsidRPr="00F029A9">
        <w:rPr>
          <w:rFonts w:ascii="Times New Roman" w:hAnsi="Times New Roman"/>
          <w:b w:val="0"/>
          <w:smallCaps w:val="0"/>
        </w:rPr>
        <w:t>)</w:t>
      </w:r>
      <w:r w:rsidR="00950C90" w:rsidRPr="00F029A9">
        <w:rPr>
          <w:rFonts w:ascii="Times New Roman" w:hAnsi="Times New Roman"/>
          <w:b w:val="0"/>
          <w:smallCaps w:val="0"/>
        </w:rPr>
        <w:t>:</w:t>
      </w:r>
      <w:r w:rsidR="00892B2C" w:rsidRPr="00421E88">
        <w:rPr>
          <w:rFonts w:ascii="Times New Roman" w:eastAsia="Calibri" w:hAnsi="Times New Roman"/>
          <w:b w:val="0"/>
          <w:smallCaps w:val="0"/>
          <w:sz w:val="18"/>
        </w:rPr>
        <w:t xml:space="preserve"> </w:t>
      </w:r>
      <w:r w:rsidR="00892B2C" w:rsidRPr="00421E88">
        <w:rPr>
          <w:rFonts w:ascii="Times New Roman" w:eastAsia="Calibri" w:hAnsi="Times New Roman"/>
          <w:smallCaps w:val="0"/>
          <w:sz w:val="18"/>
          <w:u w:val="single"/>
        </w:rPr>
        <w:fldChar w:fldCharType="begin">
          <w:ffData>
            <w:name w:val="Text1"/>
            <w:enabled/>
            <w:calcOnExit w:val="0"/>
            <w:textInput/>
          </w:ffData>
        </w:fldChar>
      </w:r>
      <w:r w:rsidR="00892B2C" w:rsidRPr="00F029A9">
        <w:rPr>
          <w:rFonts w:ascii="Times New Roman" w:eastAsia="Calibri" w:hAnsi="Times New Roman"/>
          <w:smallCaps w:val="0"/>
          <w:sz w:val="18"/>
          <w:szCs w:val="18"/>
          <w:u w:val="single"/>
        </w:rPr>
        <w:instrText xml:space="preserve"> FORMTEXT </w:instrText>
      </w:r>
      <w:r w:rsidR="00892B2C" w:rsidRPr="00421E88">
        <w:rPr>
          <w:rFonts w:ascii="Times New Roman" w:eastAsia="Calibri" w:hAnsi="Times New Roman"/>
          <w:smallCaps w:val="0"/>
          <w:sz w:val="18"/>
          <w:u w:val="single"/>
        </w:rPr>
      </w:r>
      <w:r w:rsidR="00892B2C" w:rsidRPr="00421E88">
        <w:rPr>
          <w:rFonts w:ascii="Times New Roman" w:eastAsia="Calibri" w:hAnsi="Times New Roman"/>
          <w:smallCaps w:val="0"/>
          <w:sz w:val="18"/>
          <w:u w:val="single"/>
        </w:rPr>
        <w:fldChar w:fldCharType="separate"/>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t> </w:t>
      </w:r>
      <w:r w:rsidR="00892B2C" w:rsidRPr="00421E88">
        <w:rPr>
          <w:rFonts w:ascii="Times New Roman" w:eastAsia="Calibri" w:hAnsi="Times New Roman"/>
          <w:smallCaps w:val="0"/>
          <w:sz w:val="18"/>
          <w:u w:val="single"/>
        </w:rPr>
        <w:fldChar w:fldCharType="end"/>
      </w:r>
      <w:r w:rsidRPr="00421E88">
        <w:rPr>
          <w:rFonts w:ascii="Times New Roman" w:hAnsi="Times New Roman"/>
          <w:b w:val="0"/>
          <w:smallCaps w:val="0"/>
        </w:rPr>
        <w:t xml:space="preserve"> </w:t>
      </w:r>
    </w:p>
    <w:p w14:paraId="6ED89890" w14:textId="77777777" w:rsidR="004C323C" w:rsidRPr="00421E88" w:rsidRDefault="004C323C" w:rsidP="004C323C">
      <w:pPr>
        <w:ind w:left="720"/>
        <w:rPr>
          <w:rFonts w:ascii="Times New Roman" w:hAnsi="Times New Roman"/>
          <w:smallCaps w:val="0"/>
        </w:rPr>
      </w:pPr>
    </w:p>
    <w:p w14:paraId="0661B1D8" w14:textId="77777777" w:rsidR="004C323C" w:rsidRPr="00421E88" w:rsidRDefault="004C323C" w:rsidP="00EC6DA6">
      <w:pPr>
        <w:pStyle w:val="BodyText2"/>
        <w:spacing w:after="0"/>
        <w:ind w:left="720"/>
        <w:rPr>
          <w:rFonts w:ascii="Times New Roman" w:hAnsi="Times New Roman"/>
          <w:smallCaps w:val="0"/>
          <w:sz w:val="20"/>
        </w:rPr>
      </w:pPr>
      <w:r w:rsidRPr="00421E88">
        <w:rPr>
          <w:rFonts w:ascii="Times New Roman" w:hAnsi="Times New Roman"/>
          <w:smallCaps w:val="0"/>
        </w:rPr>
        <w:t>(*</w:t>
      </w:r>
      <w:r w:rsidRPr="00421E88">
        <w:rPr>
          <w:rFonts w:ascii="Times New Roman" w:hAnsi="Times New Roman"/>
          <w:smallCaps w:val="0"/>
          <w:sz w:val="20"/>
        </w:rPr>
        <w:t xml:space="preserve">This is the number </w:t>
      </w:r>
      <w:r w:rsidR="00F029A9" w:rsidRPr="00421E88">
        <w:rPr>
          <w:rFonts w:ascii="Times New Roman" w:hAnsi="Times New Roman"/>
          <w:smallCaps w:val="0"/>
          <w:sz w:val="20"/>
        </w:rPr>
        <w:t xml:space="preserve">of bedrooms for which the </w:t>
      </w:r>
      <w:r w:rsidR="0023377C">
        <w:rPr>
          <w:rFonts w:ascii="Times New Roman" w:hAnsi="Times New Roman"/>
          <w:smallCaps w:val="0"/>
          <w:sz w:val="20"/>
        </w:rPr>
        <w:t>household</w:t>
      </w:r>
      <w:r w:rsidRPr="00421E88">
        <w:rPr>
          <w:rFonts w:ascii="Times New Roman" w:hAnsi="Times New Roman"/>
          <w:smallCaps w:val="0"/>
          <w:sz w:val="20"/>
        </w:rPr>
        <w:t xml:space="preserve"> qualif</w:t>
      </w:r>
      <w:r w:rsidR="00F029A9" w:rsidRPr="00421E88">
        <w:rPr>
          <w:rFonts w:ascii="Times New Roman" w:hAnsi="Times New Roman"/>
          <w:smallCaps w:val="0"/>
          <w:sz w:val="20"/>
        </w:rPr>
        <w:t xml:space="preserve">ies.  The amount </w:t>
      </w:r>
      <w:r w:rsidR="00F029A9">
        <w:rPr>
          <w:rFonts w:ascii="Times New Roman" w:hAnsi="Times New Roman"/>
          <w:smallCaps w:val="0"/>
          <w:sz w:val="20"/>
        </w:rPr>
        <w:t xml:space="preserve">of rental assistance </w:t>
      </w:r>
      <w:r w:rsidR="00F029A9" w:rsidRPr="00421E88">
        <w:rPr>
          <w:rFonts w:ascii="Times New Roman" w:hAnsi="Times New Roman"/>
          <w:smallCaps w:val="0"/>
          <w:sz w:val="20"/>
        </w:rPr>
        <w:t xml:space="preserve">is </w:t>
      </w:r>
      <w:r w:rsidR="00F029A9">
        <w:rPr>
          <w:rFonts w:ascii="Times New Roman" w:hAnsi="Times New Roman"/>
          <w:smallCaps w:val="0"/>
          <w:sz w:val="20"/>
        </w:rPr>
        <w:t>b</w:t>
      </w:r>
      <w:r w:rsidRPr="00F029A9">
        <w:rPr>
          <w:rFonts w:ascii="Times New Roman" w:hAnsi="Times New Roman"/>
          <w:smallCaps w:val="0"/>
          <w:sz w:val="20"/>
        </w:rPr>
        <w:t>ased</w:t>
      </w:r>
      <w:r w:rsidRPr="00421E88">
        <w:rPr>
          <w:rFonts w:ascii="Times New Roman" w:hAnsi="Times New Roman"/>
          <w:smallCaps w:val="0"/>
          <w:sz w:val="20"/>
        </w:rPr>
        <w:t xml:space="preserve"> </w:t>
      </w:r>
      <w:r w:rsidR="004B4BEA" w:rsidRPr="00421E88">
        <w:rPr>
          <w:rFonts w:ascii="Times New Roman" w:hAnsi="Times New Roman"/>
          <w:smallCaps w:val="0"/>
          <w:sz w:val="20"/>
        </w:rPr>
        <w:t>u</w:t>
      </w:r>
      <w:r w:rsidR="00D31C70" w:rsidRPr="00421E88">
        <w:rPr>
          <w:rFonts w:ascii="Times New Roman" w:hAnsi="Times New Roman"/>
          <w:smallCaps w:val="0"/>
          <w:sz w:val="20"/>
        </w:rPr>
        <w:t xml:space="preserve">pon </w:t>
      </w:r>
      <w:r w:rsidRPr="00421E88">
        <w:rPr>
          <w:rFonts w:ascii="Times New Roman" w:hAnsi="Times New Roman"/>
          <w:smallCaps w:val="0"/>
          <w:sz w:val="20"/>
        </w:rPr>
        <w:t>unit size).</w:t>
      </w:r>
    </w:p>
    <w:p w14:paraId="6CF063BD" w14:textId="77777777" w:rsidR="004E1F49" w:rsidRPr="003D4A82" w:rsidRDefault="009A4737" w:rsidP="00FF447F">
      <w:pPr>
        <w:numPr>
          <w:ilvl w:val="0"/>
          <w:numId w:val="16"/>
        </w:numPr>
        <w:ind w:left="720"/>
        <w:jc w:val="both"/>
        <w:rPr>
          <w:rFonts w:ascii="Times New Roman" w:hAnsi="Times New Roman"/>
          <w:bCs/>
          <w:smallCaps w:val="0"/>
          <w:sz w:val="20"/>
          <w:u w:val="single"/>
        </w:rPr>
      </w:pPr>
      <w:r w:rsidRPr="003D4A82">
        <w:rPr>
          <w:rFonts w:ascii="Times New Roman" w:hAnsi="Times New Roman"/>
          <w:smallCaps w:val="0"/>
          <w:sz w:val="20"/>
          <w:u w:val="single"/>
        </w:rPr>
        <w:t>PERMANENT SUPPORTIVE HOUSING RENTAL ASSISTANCE</w:t>
      </w:r>
      <w:r w:rsidR="007C73B0" w:rsidRPr="003D4A82">
        <w:rPr>
          <w:rFonts w:ascii="Times New Roman" w:hAnsi="Times New Roman"/>
          <w:smallCaps w:val="0"/>
          <w:sz w:val="20"/>
          <w:u w:val="single"/>
        </w:rPr>
        <w:t xml:space="preserve"> PROGRAM</w:t>
      </w:r>
    </w:p>
    <w:p w14:paraId="5D2F334F" w14:textId="129C7F7B" w:rsidR="00AC6675" w:rsidRPr="00421E88" w:rsidRDefault="003F61CE" w:rsidP="007C73B0">
      <w:pPr>
        <w:ind w:left="720"/>
        <w:jc w:val="both"/>
        <w:rPr>
          <w:rFonts w:ascii="Times New Roman" w:hAnsi="Times New Roman"/>
          <w:b w:val="0"/>
          <w:smallCaps w:val="0"/>
          <w:sz w:val="20"/>
        </w:rPr>
      </w:pPr>
      <w:r w:rsidRPr="00421E88">
        <w:rPr>
          <w:rFonts w:ascii="Times New Roman" w:eastAsia="Calibri" w:hAnsi="Times New Roman"/>
          <w:sz w:val="18"/>
          <w:u w:val="single"/>
        </w:rPr>
        <w:fldChar w:fldCharType="begin">
          <w:ffData>
            <w:name w:val="Text1"/>
            <w:enabled/>
            <w:calcOnExit w:val="0"/>
            <w:textInput/>
          </w:ffData>
        </w:fldChar>
      </w:r>
      <w:r w:rsidRPr="00421E88">
        <w:rPr>
          <w:rFonts w:ascii="Times New Roman" w:eastAsia="Calibri" w:hAnsi="Times New Roman"/>
          <w:sz w:val="18"/>
          <w:u w:val="single"/>
        </w:rPr>
        <w:instrText xml:space="preserve"> FORMTEXT </w:instrText>
      </w:r>
      <w:r w:rsidRPr="00421E88">
        <w:rPr>
          <w:rFonts w:ascii="Times New Roman" w:eastAsia="Calibri" w:hAnsi="Times New Roman"/>
          <w:sz w:val="18"/>
          <w:u w:val="single"/>
        </w:rPr>
      </w:r>
      <w:r w:rsidRPr="00421E88">
        <w:rPr>
          <w:rFonts w:ascii="Times New Roman" w:eastAsia="Calibri" w:hAnsi="Times New Roman"/>
          <w:sz w:val="18"/>
          <w:u w:val="single"/>
        </w:rPr>
        <w:fldChar w:fldCharType="separate"/>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fldChar w:fldCharType="end"/>
      </w:r>
      <w:r w:rsidR="00AC6675" w:rsidRPr="00421E88">
        <w:rPr>
          <w:rFonts w:ascii="Times New Roman" w:hAnsi="Times New Roman"/>
          <w:b w:val="0"/>
          <w:smallCaps w:val="0"/>
          <w:sz w:val="20"/>
          <w:u w:val="single"/>
        </w:rPr>
        <w:t xml:space="preserve">   </w:t>
      </w:r>
      <w:r w:rsidR="00F13E65" w:rsidRPr="00421E88">
        <w:rPr>
          <w:rFonts w:ascii="Times New Roman" w:hAnsi="Times New Roman"/>
          <w:b w:val="0"/>
          <w:smallCaps w:val="0"/>
          <w:sz w:val="20"/>
        </w:rPr>
        <w:t xml:space="preserve"> </w:t>
      </w:r>
      <w:r w:rsidR="00F13E65">
        <w:rPr>
          <w:rFonts w:ascii="Times New Roman" w:hAnsi="Times New Roman"/>
          <w:b w:val="0"/>
          <w:iCs/>
          <w:smallCaps w:val="0"/>
          <w:sz w:val="20"/>
        </w:rPr>
        <w:t>h</w:t>
      </w:r>
      <w:r w:rsidR="00AC6675" w:rsidRPr="00F029A9">
        <w:rPr>
          <w:rFonts w:ascii="Times New Roman" w:hAnsi="Times New Roman"/>
          <w:b w:val="0"/>
          <w:iCs/>
          <w:smallCaps w:val="0"/>
          <w:sz w:val="20"/>
        </w:rPr>
        <w:t>ere</w:t>
      </w:r>
      <w:r w:rsidR="00572CE3" w:rsidRPr="00F029A9">
        <w:rPr>
          <w:rFonts w:ascii="Times New Roman" w:hAnsi="Times New Roman"/>
          <w:b w:val="0"/>
          <w:iCs/>
          <w:smallCaps w:val="0"/>
          <w:sz w:val="20"/>
        </w:rPr>
        <w:t>in</w:t>
      </w:r>
      <w:r w:rsidR="00AC6675" w:rsidRPr="00F029A9">
        <w:rPr>
          <w:rFonts w:ascii="Times New Roman" w:hAnsi="Times New Roman"/>
          <w:b w:val="0"/>
          <w:iCs/>
          <w:smallCaps w:val="0"/>
          <w:sz w:val="20"/>
        </w:rPr>
        <w:t>after</w:t>
      </w:r>
      <w:r w:rsidR="00AC6675" w:rsidRPr="00421E88">
        <w:rPr>
          <w:rFonts w:ascii="Times New Roman" w:hAnsi="Times New Roman"/>
          <w:b w:val="0"/>
          <w:smallCaps w:val="0"/>
          <w:sz w:val="20"/>
        </w:rPr>
        <w:t xml:space="preserve"> referred to as </w:t>
      </w:r>
      <w:r w:rsidR="000C3D7E" w:rsidRPr="00F029A9">
        <w:rPr>
          <w:rFonts w:ascii="Times New Roman" w:hAnsi="Times New Roman"/>
          <w:b w:val="0"/>
          <w:iCs/>
          <w:smallCaps w:val="0"/>
          <w:sz w:val="20"/>
        </w:rPr>
        <w:t>(</w:t>
      </w:r>
      <w:r w:rsidR="00AC6675" w:rsidRPr="00F029A9">
        <w:rPr>
          <w:rFonts w:ascii="Times New Roman" w:hAnsi="Times New Roman"/>
          <w:b w:val="0"/>
          <w:iCs/>
          <w:smallCaps w:val="0"/>
          <w:sz w:val="20"/>
        </w:rPr>
        <w:t>“</w:t>
      </w:r>
      <w:r w:rsidR="00A81F18">
        <w:rPr>
          <w:rFonts w:ascii="Times New Roman" w:hAnsi="Times New Roman"/>
          <w:b w:val="0"/>
          <w:iCs/>
          <w:smallCaps w:val="0"/>
          <w:sz w:val="20"/>
        </w:rPr>
        <w:t>Landlord</w:t>
      </w:r>
      <w:r w:rsidR="00572CE3" w:rsidRPr="00F029A9">
        <w:rPr>
          <w:rFonts w:ascii="Times New Roman" w:hAnsi="Times New Roman"/>
          <w:b w:val="0"/>
          <w:iCs/>
          <w:smallCaps w:val="0"/>
          <w:sz w:val="20"/>
        </w:rPr>
        <w:t>”</w:t>
      </w:r>
      <w:r w:rsidR="00AC6675" w:rsidRPr="00F029A9">
        <w:rPr>
          <w:rFonts w:ascii="Times New Roman" w:hAnsi="Times New Roman"/>
          <w:b w:val="0"/>
          <w:iCs/>
          <w:smallCaps w:val="0"/>
          <w:sz w:val="20"/>
        </w:rPr>
        <w:t>)</w:t>
      </w:r>
      <w:r w:rsidR="00AC6675" w:rsidRPr="00421E88">
        <w:rPr>
          <w:rFonts w:ascii="Times New Roman" w:hAnsi="Times New Roman"/>
          <w:b w:val="0"/>
          <w:smallCaps w:val="0"/>
          <w:sz w:val="20"/>
        </w:rPr>
        <w:t xml:space="preserve"> has issued this</w:t>
      </w:r>
      <w:r w:rsidR="007C73B0">
        <w:rPr>
          <w:rFonts w:ascii="Times New Roman" w:hAnsi="Times New Roman"/>
          <w:b w:val="0"/>
          <w:smallCaps w:val="0"/>
          <w:sz w:val="20"/>
        </w:rPr>
        <w:t xml:space="preserve"> Permanent Supportive Housing </w:t>
      </w:r>
      <w:r w:rsidR="00AC6675" w:rsidRPr="00421E88">
        <w:rPr>
          <w:rFonts w:ascii="Times New Roman" w:hAnsi="Times New Roman"/>
          <w:b w:val="0"/>
          <w:smallCaps w:val="0"/>
          <w:sz w:val="20"/>
        </w:rPr>
        <w:t xml:space="preserve">Rental Assistance </w:t>
      </w:r>
      <w:r w:rsidR="00B566E1" w:rsidRPr="00421E88">
        <w:rPr>
          <w:rFonts w:ascii="Times New Roman" w:hAnsi="Times New Roman"/>
          <w:b w:val="0"/>
          <w:smallCaps w:val="0"/>
          <w:sz w:val="20"/>
        </w:rPr>
        <w:t xml:space="preserve">Payment Contract </w:t>
      </w:r>
      <w:r w:rsidR="00AC6675" w:rsidRPr="00421E88">
        <w:rPr>
          <w:rFonts w:ascii="Times New Roman" w:hAnsi="Times New Roman"/>
          <w:b w:val="0"/>
          <w:smallCaps w:val="0"/>
          <w:sz w:val="20"/>
        </w:rPr>
        <w:t>(</w:t>
      </w:r>
      <w:r w:rsidR="00B566E1" w:rsidRPr="00421E88">
        <w:rPr>
          <w:rFonts w:ascii="Times New Roman" w:hAnsi="Times New Roman"/>
          <w:b w:val="0"/>
          <w:smallCaps w:val="0"/>
          <w:sz w:val="20"/>
        </w:rPr>
        <w:t>“</w:t>
      </w:r>
      <w:r w:rsidR="00AC6675" w:rsidRPr="00421E88">
        <w:rPr>
          <w:rFonts w:ascii="Times New Roman" w:hAnsi="Times New Roman"/>
          <w:b w:val="0"/>
          <w:smallCaps w:val="0"/>
          <w:sz w:val="20"/>
        </w:rPr>
        <w:t>RAP</w:t>
      </w:r>
      <w:r w:rsidR="00B566E1" w:rsidRPr="00421E88">
        <w:rPr>
          <w:rFonts w:ascii="Times New Roman" w:hAnsi="Times New Roman"/>
          <w:b w:val="0"/>
          <w:smallCaps w:val="0"/>
          <w:sz w:val="20"/>
        </w:rPr>
        <w:t>”</w:t>
      </w:r>
      <w:r w:rsidR="00AC6675" w:rsidRPr="00421E88">
        <w:rPr>
          <w:rFonts w:ascii="Times New Roman" w:hAnsi="Times New Roman"/>
          <w:b w:val="0"/>
          <w:smallCaps w:val="0"/>
          <w:sz w:val="20"/>
        </w:rPr>
        <w:t>) to the Tenant identified above wh</w:t>
      </w:r>
      <w:r w:rsidR="007C73B0">
        <w:rPr>
          <w:rFonts w:ascii="Times New Roman" w:hAnsi="Times New Roman"/>
          <w:b w:val="0"/>
          <w:smallCaps w:val="0"/>
          <w:sz w:val="20"/>
        </w:rPr>
        <w:t>o is eligible to participate in the Permanent Supportive Housing Rental Assistance Program (</w:t>
      </w:r>
      <w:r w:rsidR="00B566E1" w:rsidRPr="00F029A9">
        <w:rPr>
          <w:rFonts w:ascii="Times New Roman" w:hAnsi="Times New Roman"/>
          <w:b w:val="0"/>
          <w:smallCaps w:val="0"/>
          <w:sz w:val="20"/>
        </w:rPr>
        <w:t>“</w:t>
      </w:r>
      <w:r w:rsidR="00B566E1" w:rsidRPr="00421E88">
        <w:rPr>
          <w:rFonts w:ascii="Times New Roman" w:hAnsi="Times New Roman"/>
          <w:b w:val="0"/>
          <w:smallCaps w:val="0"/>
          <w:sz w:val="20"/>
        </w:rPr>
        <w:t>the Program”)</w:t>
      </w:r>
      <w:r w:rsidR="00755B9A">
        <w:rPr>
          <w:rFonts w:ascii="Times New Roman" w:hAnsi="Times New Roman"/>
          <w:b w:val="0"/>
          <w:smallCaps w:val="0"/>
          <w:sz w:val="20"/>
        </w:rPr>
        <w:t xml:space="preserve"> administered by Indiana Housing and Community Development Authority (“IHCDA”)</w:t>
      </w:r>
      <w:r w:rsidR="00AC6675" w:rsidRPr="00421E88">
        <w:rPr>
          <w:rFonts w:ascii="Times New Roman" w:hAnsi="Times New Roman"/>
          <w:b w:val="0"/>
          <w:smallCaps w:val="0"/>
          <w:sz w:val="20"/>
        </w:rPr>
        <w:t xml:space="preserve">.  Under </w:t>
      </w:r>
      <w:r w:rsidR="00AC6675" w:rsidRPr="00F029A9">
        <w:rPr>
          <w:rFonts w:ascii="Times New Roman" w:hAnsi="Times New Roman"/>
          <w:b w:val="0"/>
          <w:smallCaps w:val="0"/>
          <w:sz w:val="20"/>
        </w:rPr>
        <w:t>th</w:t>
      </w:r>
      <w:r w:rsidR="00D45900" w:rsidRPr="00F029A9">
        <w:rPr>
          <w:rFonts w:ascii="Times New Roman" w:hAnsi="Times New Roman"/>
          <w:b w:val="0"/>
          <w:smallCaps w:val="0"/>
          <w:sz w:val="20"/>
        </w:rPr>
        <w:t>e</w:t>
      </w:r>
      <w:r w:rsidR="00572CE3" w:rsidRPr="00F029A9">
        <w:rPr>
          <w:rFonts w:ascii="Times New Roman" w:hAnsi="Times New Roman"/>
          <w:b w:val="0"/>
          <w:smallCaps w:val="0"/>
          <w:sz w:val="20"/>
        </w:rPr>
        <w:t xml:space="preserve"> </w:t>
      </w:r>
      <w:r w:rsidR="00A27DF9">
        <w:rPr>
          <w:rFonts w:ascii="Times New Roman" w:hAnsi="Times New Roman"/>
          <w:b w:val="0"/>
          <w:smallCaps w:val="0"/>
          <w:sz w:val="20"/>
        </w:rPr>
        <w:t>P</w:t>
      </w:r>
      <w:r w:rsidR="00AC6675" w:rsidRPr="00F029A9">
        <w:rPr>
          <w:rFonts w:ascii="Times New Roman" w:hAnsi="Times New Roman"/>
          <w:b w:val="0"/>
          <w:smallCaps w:val="0"/>
          <w:sz w:val="20"/>
        </w:rPr>
        <w:t xml:space="preserve">rogram, </w:t>
      </w:r>
      <w:r w:rsidR="00A27DF9">
        <w:rPr>
          <w:rFonts w:ascii="Times New Roman" w:hAnsi="Times New Roman"/>
          <w:b w:val="0"/>
          <w:smallCaps w:val="0"/>
          <w:sz w:val="20"/>
        </w:rPr>
        <w:t>t</w:t>
      </w:r>
      <w:r w:rsidR="006157AF" w:rsidRPr="00752291">
        <w:rPr>
          <w:rFonts w:ascii="Times New Roman" w:hAnsi="Times New Roman"/>
          <w:b w:val="0"/>
          <w:smallCaps w:val="0"/>
          <w:sz w:val="20"/>
        </w:rPr>
        <w:t>he</w:t>
      </w:r>
      <w:r w:rsidR="00BA098B" w:rsidRPr="00752291">
        <w:rPr>
          <w:rFonts w:ascii="Times New Roman" w:hAnsi="Times New Roman"/>
          <w:b w:val="0"/>
          <w:smallCaps w:val="0"/>
          <w:sz w:val="20"/>
        </w:rPr>
        <w:t xml:space="preserve"> </w:t>
      </w:r>
      <w:r w:rsidR="00AC6675" w:rsidRPr="00421E88">
        <w:rPr>
          <w:rFonts w:ascii="Times New Roman" w:hAnsi="Times New Roman"/>
          <w:b w:val="0"/>
          <w:smallCaps w:val="0"/>
          <w:sz w:val="20"/>
        </w:rPr>
        <w:t>La</w:t>
      </w:r>
      <w:r w:rsidR="006D4100" w:rsidRPr="00421E88">
        <w:rPr>
          <w:rFonts w:ascii="Times New Roman" w:hAnsi="Times New Roman"/>
          <w:b w:val="0"/>
          <w:smallCaps w:val="0"/>
          <w:sz w:val="20"/>
        </w:rPr>
        <w:t>ndlord</w:t>
      </w:r>
      <w:r w:rsidR="00755B9A">
        <w:rPr>
          <w:rFonts w:ascii="Times New Roman" w:hAnsi="Times New Roman"/>
          <w:b w:val="0"/>
          <w:smallCaps w:val="0"/>
          <w:sz w:val="20"/>
        </w:rPr>
        <w:t xml:space="preserve"> will receive</w:t>
      </w:r>
      <w:r w:rsidR="00A81F18">
        <w:rPr>
          <w:rFonts w:ascii="Times New Roman" w:hAnsi="Times New Roman"/>
          <w:b w:val="0"/>
          <w:smallCaps w:val="0"/>
          <w:sz w:val="20"/>
        </w:rPr>
        <w:t xml:space="preserve"> monthly payments</w:t>
      </w:r>
      <w:r w:rsidR="006D4100" w:rsidRPr="00421E88">
        <w:rPr>
          <w:rFonts w:ascii="Times New Roman" w:hAnsi="Times New Roman"/>
          <w:b w:val="0"/>
          <w:smallCaps w:val="0"/>
          <w:sz w:val="20"/>
        </w:rPr>
        <w:t xml:space="preserve"> on behalf of </w:t>
      </w:r>
      <w:r w:rsidR="006D4100">
        <w:rPr>
          <w:rFonts w:ascii="Times New Roman" w:hAnsi="Times New Roman"/>
          <w:b w:val="0"/>
          <w:smallCaps w:val="0"/>
          <w:sz w:val="20"/>
        </w:rPr>
        <w:t>the</w:t>
      </w:r>
      <w:r w:rsidR="006D4100" w:rsidRPr="00421E88">
        <w:rPr>
          <w:rFonts w:ascii="Times New Roman" w:hAnsi="Times New Roman"/>
          <w:b w:val="0"/>
          <w:smallCaps w:val="0"/>
          <w:sz w:val="20"/>
        </w:rPr>
        <w:t xml:space="preserve"> </w:t>
      </w:r>
      <w:r w:rsidR="00AC6675" w:rsidRPr="00421E88">
        <w:rPr>
          <w:rFonts w:ascii="Times New Roman" w:hAnsi="Times New Roman"/>
          <w:b w:val="0"/>
          <w:smallCaps w:val="0"/>
          <w:sz w:val="20"/>
        </w:rPr>
        <w:t>Tenant</w:t>
      </w:r>
      <w:r w:rsidR="001509C3">
        <w:rPr>
          <w:rFonts w:ascii="Times New Roman" w:hAnsi="Times New Roman"/>
          <w:b w:val="0"/>
          <w:smallCaps w:val="0"/>
          <w:sz w:val="20"/>
        </w:rPr>
        <w:t xml:space="preserve"> with</w:t>
      </w:r>
      <w:r w:rsidR="00B00322">
        <w:rPr>
          <w:rFonts w:ascii="Times New Roman" w:hAnsi="Times New Roman"/>
          <w:b w:val="0"/>
          <w:smallCaps w:val="0"/>
          <w:sz w:val="20"/>
        </w:rPr>
        <w:t xml:space="preserve"> Continuum of Care Program funding (“CoC”) received from the U.S</w:t>
      </w:r>
      <w:r w:rsidR="00F868D3">
        <w:rPr>
          <w:rFonts w:ascii="Times New Roman" w:hAnsi="Times New Roman"/>
          <w:b w:val="0"/>
          <w:smallCaps w:val="0"/>
          <w:sz w:val="20"/>
        </w:rPr>
        <w:t>.</w:t>
      </w:r>
      <w:r w:rsidR="00B00322">
        <w:rPr>
          <w:rFonts w:ascii="Times New Roman" w:hAnsi="Times New Roman"/>
          <w:b w:val="0"/>
          <w:smallCaps w:val="0"/>
          <w:sz w:val="20"/>
        </w:rPr>
        <w:t xml:space="preserve"> Department of Housing and Urban Development</w:t>
      </w:r>
      <w:r w:rsidR="00755B9A">
        <w:rPr>
          <w:rFonts w:ascii="Times New Roman" w:hAnsi="Times New Roman"/>
          <w:b w:val="0"/>
          <w:smallCaps w:val="0"/>
          <w:sz w:val="20"/>
        </w:rPr>
        <w:t>, if the Tenant and the</w:t>
      </w:r>
      <w:r w:rsidR="005E2C84">
        <w:rPr>
          <w:rFonts w:ascii="Times New Roman" w:hAnsi="Times New Roman"/>
          <w:b w:val="0"/>
          <w:smallCaps w:val="0"/>
          <w:sz w:val="20"/>
        </w:rPr>
        <w:t xml:space="preserve"> dwelling unit (the “</w:t>
      </w:r>
      <w:r w:rsidR="00755B9A">
        <w:rPr>
          <w:rFonts w:ascii="Times New Roman" w:hAnsi="Times New Roman"/>
          <w:b w:val="0"/>
          <w:smallCaps w:val="0"/>
          <w:sz w:val="20"/>
        </w:rPr>
        <w:t>Unit</w:t>
      </w:r>
      <w:r w:rsidR="005E2C84">
        <w:rPr>
          <w:rFonts w:ascii="Times New Roman" w:hAnsi="Times New Roman"/>
          <w:b w:val="0"/>
          <w:smallCaps w:val="0"/>
          <w:sz w:val="20"/>
        </w:rPr>
        <w:t>”)</w:t>
      </w:r>
      <w:r w:rsidR="00755B9A">
        <w:rPr>
          <w:rFonts w:ascii="Times New Roman" w:hAnsi="Times New Roman"/>
          <w:b w:val="0"/>
          <w:smallCaps w:val="0"/>
          <w:sz w:val="20"/>
        </w:rPr>
        <w:t xml:space="preserve"> both meet the Program requirements</w:t>
      </w:r>
      <w:r w:rsidR="00AC6675" w:rsidRPr="00421E88">
        <w:rPr>
          <w:rFonts w:ascii="Times New Roman" w:hAnsi="Times New Roman"/>
          <w:b w:val="0"/>
          <w:smallCaps w:val="0"/>
          <w:sz w:val="20"/>
        </w:rPr>
        <w:t xml:space="preserve">.  </w:t>
      </w:r>
    </w:p>
    <w:p w14:paraId="76D03C08" w14:textId="77777777" w:rsidR="00AC6675" w:rsidRPr="00EE2821" w:rsidRDefault="00AC6675" w:rsidP="00325DBA">
      <w:pPr>
        <w:jc w:val="both"/>
        <w:rPr>
          <w:rFonts w:ascii="Times New Roman" w:hAnsi="Times New Roman"/>
          <w:b w:val="0"/>
          <w:smallCaps w:val="0"/>
          <w:sz w:val="16"/>
          <w:szCs w:val="16"/>
        </w:rPr>
      </w:pPr>
      <w:r w:rsidRPr="00EE2821">
        <w:rPr>
          <w:rFonts w:ascii="Times New Roman" w:hAnsi="Times New Roman"/>
          <w:b w:val="0"/>
          <w:smallCaps w:val="0"/>
          <w:sz w:val="16"/>
          <w:szCs w:val="16"/>
        </w:rPr>
        <w:t xml:space="preserve">     </w:t>
      </w:r>
    </w:p>
    <w:p w14:paraId="2D9BF30C" w14:textId="77777777" w:rsidR="00AC6675" w:rsidRPr="003D4A82" w:rsidRDefault="009C737B" w:rsidP="00421E88">
      <w:pPr>
        <w:numPr>
          <w:ilvl w:val="0"/>
          <w:numId w:val="16"/>
        </w:numPr>
        <w:ind w:left="720"/>
        <w:jc w:val="both"/>
        <w:rPr>
          <w:rFonts w:ascii="Times New Roman" w:hAnsi="Times New Roman"/>
          <w:smallCaps w:val="0"/>
          <w:sz w:val="20"/>
          <w:u w:val="single"/>
        </w:rPr>
      </w:pPr>
      <w:r w:rsidRPr="003D4A82">
        <w:rPr>
          <w:rFonts w:ascii="Times New Roman" w:hAnsi="Times New Roman"/>
          <w:smallCaps w:val="0"/>
          <w:sz w:val="20"/>
          <w:u w:val="single"/>
        </w:rPr>
        <w:t xml:space="preserve">STEPS </w:t>
      </w:r>
      <w:r w:rsidRPr="003D4A82">
        <w:rPr>
          <w:rFonts w:ascii="Times New Roman" w:hAnsi="Times New Roman"/>
          <w:bCs/>
          <w:smallCaps w:val="0"/>
          <w:sz w:val="20"/>
          <w:u w:val="single"/>
        </w:rPr>
        <w:t>THAT MUST BE TAKEN TO USE</w:t>
      </w:r>
      <w:r w:rsidRPr="003D4A82">
        <w:rPr>
          <w:rFonts w:ascii="Times New Roman" w:hAnsi="Times New Roman"/>
          <w:smallCaps w:val="0"/>
          <w:sz w:val="20"/>
          <w:u w:val="single"/>
        </w:rPr>
        <w:t xml:space="preserve"> THIS </w:t>
      </w:r>
      <w:r w:rsidR="00121200" w:rsidRPr="003D4A82">
        <w:rPr>
          <w:rFonts w:ascii="Times New Roman" w:hAnsi="Times New Roman"/>
          <w:bCs/>
          <w:smallCaps w:val="0"/>
          <w:sz w:val="20"/>
          <w:u w:val="single"/>
        </w:rPr>
        <w:t>RENTAL ASSISTANCE PAYMENT CONTRACT</w:t>
      </w:r>
    </w:p>
    <w:p w14:paraId="52C7DBD0" w14:textId="77777777" w:rsidR="00AC6675" w:rsidRPr="00421E88" w:rsidRDefault="00755B9A" w:rsidP="00325DBA">
      <w:pPr>
        <w:numPr>
          <w:ilvl w:val="1"/>
          <w:numId w:val="16"/>
        </w:numPr>
        <w:jc w:val="both"/>
        <w:rPr>
          <w:rFonts w:ascii="Times New Roman" w:hAnsi="Times New Roman"/>
          <w:b w:val="0"/>
          <w:smallCaps w:val="0"/>
          <w:sz w:val="20"/>
        </w:rPr>
      </w:pPr>
      <w:r>
        <w:rPr>
          <w:rFonts w:ascii="Times New Roman" w:hAnsi="Times New Roman"/>
          <w:b w:val="0"/>
          <w:smallCaps w:val="0"/>
          <w:sz w:val="20"/>
        </w:rPr>
        <w:t>T</w:t>
      </w:r>
      <w:r w:rsidR="00AC6675" w:rsidRPr="00421E88">
        <w:rPr>
          <w:rFonts w:ascii="Times New Roman" w:hAnsi="Times New Roman"/>
          <w:b w:val="0"/>
          <w:smallCaps w:val="0"/>
          <w:sz w:val="20"/>
        </w:rPr>
        <w:t xml:space="preserve">he Landlord and the Tenant </w:t>
      </w:r>
      <w:r>
        <w:rPr>
          <w:rFonts w:ascii="Times New Roman" w:hAnsi="Times New Roman"/>
          <w:b w:val="0"/>
          <w:smallCaps w:val="0"/>
          <w:sz w:val="20"/>
        </w:rPr>
        <w:t xml:space="preserve">must work together </w:t>
      </w:r>
      <w:r w:rsidR="00AC6675" w:rsidRPr="00421E88">
        <w:rPr>
          <w:rFonts w:ascii="Times New Roman" w:hAnsi="Times New Roman"/>
          <w:b w:val="0"/>
          <w:smallCaps w:val="0"/>
          <w:sz w:val="20"/>
        </w:rPr>
        <w:t>to execute all of the necessary documents:</w:t>
      </w:r>
    </w:p>
    <w:p w14:paraId="5848AD34" w14:textId="77777777" w:rsidR="00AC6675" w:rsidRPr="00421E88" w:rsidRDefault="00AC6675" w:rsidP="00325DBA">
      <w:pPr>
        <w:numPr>
          <w:ilvl w:val="2"/>
          <w:numId w:val="16"/>
        </w:numPr>
        <w:jc w:val="both"/>
        <w:rPr>
          <w:rFonts w:ascii="Times New Roman" w:hAnsi="Times New Roman"/>
          <w:b w:val="0"/>
          <w:smallCaps w:val="0"/>
          <w:sz w:val="20"/>
        </w:rPr>
      </w:pPr>
      <w:r w:rsidRPr="00421E88">
        <w:rPr>
          <w:rFonts w:ascii="Times New Roman" w:hAnsi="Times New Roman"/>
          <w:b w:val="0"/>
          <w:smallCaps w:val="0"/>
          <w:sz w:val="20"/>
        </w:rPr>
        <w:t>The Landlord and the Tenant must sign a</w:t>
      </w:r>
      <w:r w:rsidR="00755B9A">
        <w:rPr>
          <w:rFonts w:ascii="Times New Roman" w:hAnsi="Times New Roman"/>
          <w:b w:val="0"/>
          <w:smallCaps w:val="0"/>
          <w:sz w:val="20"/>
        </w:rPr>
        <w:t xml:space="preserve"> lease</w:t>
      </w:r>
      <w:r w:rsidRPr="00421E88">
        <w:rPr>
          <w:rFonts w:ascii="Times New Roman" w:hAnsi="Times New Roman"/>
          <w:b w:val="0"/>
          <w:smallCaps w:val="0"/>
          <w:sz w:val="20"/>
        </w:rPr>
        <w:t>.</w:t>
      </w:r>
    </w:p>
    <w:p w14:paraId="77297A48" w14:textId="77777777" w:rsidR="00AC6675" w:rsidRDefault="00AC6675" w:rsidP="00325DBA">
      <w:pPr>
        <w:numPr>
          <w:ilvl w:val="2"/>
          <w:numId w:val="16"/>
        </w:numPr>
        <w:jc w:val="both"/>
        <w:rPr>
          <w:rFonts w:ascii="Times New Roman" w:hAnsi="Times New Roman"/>
          <w:b w:val="0"/>
          <w:smallCaps w:val="0"/>
          <w:sz w:val="20"/>
        </w:rPr>
      </w:pPr>
      <w:r w:rsidRPr="00421E88">
        <w:rPr>
          <w:rFonts w:ascii="Times New Roman" w:hAnsi="Times New Roman"/>
          <w:b w:val="0"/>
          <w:smallCaps w:val="0"/>
          <w:sz w:val="20"/>
        </w:rPr>
        <w:t xml:space="preserve">The Landlord and the </w:t>
      </w:r>
      <w:r w:rsidR="00755B9A">
        <w:rPr>
          <w:rFonts w:ascii="Times New Roman" w:hAnsi="Times New Roman"/>
          <w:b w:val="0"/>
          <w:smallCaps w:val="0"/>
          <w:sz w:val="20"/>
        </w:rPr>
        <w:t>Tenant</w:t>
      </w:r>
      <w:r w:rsidRPr="00421E88">
        <w:rPr>
          <w:rFonts w:ascii="Times New Roman" w:hAnsi="Times New Roman"/>
          <w:b w:val="0"/>
          <w:smallCaps w:val="0"/>
          <w:sz w:val="20"/>
        </w:rPr>
        <w:t xml:space="preserve"> must sign a RAP.</w:t>
      </w:r>
    </w:p>
    <w:p w14:paraId="0D45068F" w14:textId="77777777" w:rsidR="00C15450" w:rsidRPr="006C36D1" w:rsidRDefault="005130BD" w:rsidP="006C36D1">
      <w:pPr>
        <w:numPr>
          <w:ilvl w:val="2"/>
          <w:numId w:val="16"/>
        </w:numPr>
        <w:jc w:val="both"/>
        <w:rPr>
          <w:rFonts w:ascii="Times New Roman" w:hAnsi="Times New Roman"/>
          <w:b w:val="0"/>
          <w:smallCaps w:val="0"/>
          <w:sz w:val="20"/>
        </w:rPr>
      </w:pPr>
      <w:r w:rsidRPr="000A3335">
        <w:rPr>
          <w:rFonts w:ascii="Times New Roman" w:hAnsi="Times New Roman"/>
          <w:b w:val="0"/>
          <w:smallCaps w:val="0"/>
          <w:sz w:val="20"/>
          <w:u w:val="single"/>
        </w:rPr>
        <w:t xml:space="preserve">The Landlord must ensure that </w:t>
      </w:r>
      <w:r w:rsidR="00C15450" w:rsidRPr="000A3335">
        <w:rPr>
          <w:rFonts w:ascii="Times New Roman" w:hAnsi="Times New Roman"/>
          <w:b w:val="0"/>
          <w:smallCaps w:val="0"/>
          <w:sz w:val="20"/>
          <w:u w:val="single"/>
        </w:rPr>
        <w:t>th</w:t>
      </w:r>
      <w:r w:rsidR="00853318" w:rsidRPr="000A3335">
        <w:rPr>
          <w:rFonts w:ascii="Times New Roman" w:hAnsi="Times New Roman"/>
          <w:b w:val="0"/>
          <w:smallCaps w:val="0"/>
          <w:sz w:val="20"/>
          <w:u w:val="single"/>
        </w:rPr>
        <w:t>e Unit is inspected, the Landlord cannot inspect the Unit itself,</w:t>
      </w:r>
      <w:r w:rsidR="006C36D1" w:rsidRPr="000A3335">
        <w:rPr>
          <w:rFonts w:ascii="Times New Roman" w:hAnsi="Times New Roman"/>
          <w:b w:val="0"/>
          <w:smallCaps w:val="0"/>
          <w:sz w:val="20"/>
          <w:u w:val="single"/>
        </w:rPr>
        <w:t xml:space="preserve"> </w:t>
      </w:r>
      <w:proofErr w:type="gramStart"/>
      <w:r w:rsidR="006C36D1" w:rsidRPr="000A3335">
        <w:rPr>
          <w:rFonts w:ascii="Times New Roman" w:hAnsi="Times New Roman"/>
          <w:b w:val="0"/>
          <w:smallCaps w:val="0"/>
          <w:sz w:val="20"/>
          <w:u w:val="single"/>
        </w:rPr>
        <w:t>however</w:t>
      </w:r>
      <w:proofErr w:type="gramEnd"/>
      <w:r w:rsidR="006C36D1" w:rsidRPr="000A3335">
        <w:rPr>
          <w:rFonts w:ascii="Times New Roman" w:hAnsi="Times New Roman"/>
          <w:b w:val="0"/>
          <w:smallCaps w:val="0"/>
          <w:sz w:val="20"/>
          <w:u w:val="single"/>
        </w:rPr>
        <w:t xml:space="preserve">, it can contract </w:t>
      </w:r>
      <w:r w:rsidR="006C36D1" w:rsidRPr="00895748">
        <w:rPr>
          <w:rFonts w:ascii="Times New Roman" w:hAnsi="Times New Roman"/>
          <w:b w:val="0"/>
          <w:smallCaps w:val="0"/>
          <w:sz w:val="20"/>
          <w:u w:val="single"/>
        </w:rPr>
        <w:t xml:space="preserve">this </w:t>
      </w:r>
      <w:r w:rsidR="006C36D1" w:rsidRPr="00895748">
        <w:rPr>
          <w:rFonts w:ascii="Times New Roman" w:hAnsi="Times New Roman"/>
          <w:b w:val="0"/>
          <w:smallCaps w:val="0"/>
          <w:sz w:val="20"/>
          <w:u w:val="single"/>
        </w:rPr>
        <w:lastRenderedPageBreak/>
        <w:t xml:space="preserve">task to another unrelated entity or </w:t>
      </w:r>
      <w:r w:rsidR="00853318" w:rsidRPr="00895748">
        <w:rPr>
          <w:rFonts w:ascii="Times New Roman" w:hAnsi="Times New Roman"/>
          <w:b w:val="0"/>
          <w:smallCaps w:val="0"/>
          <w:sz w:val="20"/>
          <w:u w:val="single"/>
        </w:rPr>
        <w:t>contact its local housing authority regarding conducting these inspect</w:t>
      </w:r>
      <w:r w:rsidR="000D13FD" w:rsidRPr="00895748">
        <w:rPr>
          <w:rFonts w:ascii="Times New Roman" w:hAnsi="Times New Roman"/>
          <w:b w:val="0"/>
          <w:smallCaps w:val="0"/>
          <w:sz w:val="20"/>
          <w:u w:val="single"/>
        </w:rPr>
        <w:t>ion</w:t>
      </w:r>
      <w:r w:rsidR="00853318" w:rsidRPr="00895748">
        <w:rPr>
          <w:rFonts w:ascii="Times New Roman" w:hAnsi="Times New Roman"/>
          <w:b w:val="0"/>
          <w:smallCaps w:val="0"/>
          <w:sz w:val="20"/>
          <w:u w:val="single"/>
        </w:rPr>
        <w:t>s</w:t>
      </w:r>
      <w:r w:rsidR="00853318" w:rsidRPr="006C36D1">
        <w:rPr>
          <w:rFonts w:ascii="Times New Roman" w:hAnsi="Times New Roman"/>
          <w:b w:val="0"/>
          <w:smallCaps w:val="0"/>
          <w:sz w:val="20"/>
        </w:rPr>
        <w:t xml:space="preserve">.  </w:t>
      </w:r>
    </w:p>
    <w:p w14:paraId="2C194CBB" w14:textId="77777777" w:rsidR="006C36D1" w:rsidRPr="000D14BB" w:rsidRDefault="006C36D1" w:rsidP="000D14BB">
      <w:pPr>
        <w:numPr>
          <w:ilvl w:val="2"/>
          <w:numId w:val="16"/>
        </w:numPr>
        <w:tabs>
          <w:tab w:val="num" w:pos="1620"/>
        </w:tabs>
        <w:jc w:val="both"/>
        <w:rPr>
          <w:rFonts w:ascii="Times New Roman" w:hAnsi="Times New Roman"/>
          <w:b w:val="0"/>
          <w:smallCaps w:val="0"/>
          <w:sz w:val="20"/>
          <w:u w:val="single"/>
        </w:rPr>
      </w:pPr>
      <w:r w:rsidRPr="003D1C33">
        <w:rPr>
          <w:rFonts w:ascii="Times New Roman" w:hAnsi="Times New Roman"/>
          <w:b w:val="0"/>
          <w:smallCaps w:val="0"/>
          <w:sz w:val="20"/>
          <w:u w:val="single"/>
        </w:rPr>
        <w:t xml:space="preserve">The </w:t>
      </w:r>
      <w:r w:rsidR="000A3335" w:rsidRPr="003D1C33">
        <w:rPr>
          <w:rFonts w:ascii="Times New Roman" w:hAnsi="Times New Roman"/>
          <w:b w:val="0"/>
          <w:smallCaps w:val="0"/>
          <w:sz w:val="20"/>
          <w:u w:val="single"/>
        </w:rPr>
        <w:t xml:space="preserve">Landlord must ensure that the </w:t>
      </w:r>
      <w:r w:rsidRPr="003D1C33">
        <w:rPr>
          <w:rFonts w:ascii="Times New Roman" w:hAnsi="Times New Roman"/>
          <w:b w:val="0"/>
          <w:smallCaps w:val="0"/>
          <w:sz w:val="20"/>
          <w:u w:val="single"/>
        </w:rPr>
        <w:t xml:space="preserve">rent charged for the </w:t>
      </w:r>
      <w:r w:rsidRPr="000D14BB">
        <w:rPr>
          <w:rFonts w:ascii="Times New Roman" w:hAnsi="Times New Roman"/>
          <w:b w:val="0"/>
          <w:smallCaps w:val="0"/>
          <w:sz w:val="20"/>
          <w:u w:val="single"/>
        </w:rPr>
        <w:t xml:space="preserve">Unit </w:t>
      </w:r>
      <w:r w:rsidR="000A3335" w:rsidRPr="000D14BB">
        <w:rPr>
          <w:rFonts w:ascii="Times New Roman" w:hAnsi="Times New Roman"/>
          <w:b w:val="0"/>
          <w:smallCaps w:val="0"/>
          <w:sz w:val="20"/>
          <w:u w:val="single"/>
        </w:rPr>
        <w:t>is</w:t>
      </w:r>
      <w:r w:rsidR="000D14BB" w:rsidRPr="000D14BB">
        <w:rPr>
          <w:rFonts w:ascii="Times New Roman" w:hAnsi="Times New Roman"/>
          <w:b w:val="0"/>
          <w:smallCaps w:val="0"/>
          <w:sz w:val="20"/>
          <w:u w:val="single"/>
        </w:rPr>
        <w:t xml:space="preserve"> reasonable in relation to rents being charged for comparable unassisted units, taking into account the location, size, type, quality, amenities, facilities, and management and maintenance of each unit. Reasonable rent must not exceed rents currently being charged by the same owner for comparable unassisted units.</w:t>
      </w:r>
      <w:r w:rsidR="000D14BB">
        <w:rPr>
          <w:rFonts w:ascii="Times New Roman" w:hAnsi="Times New Roman"/>
          <w:b w:val="0"/>
          <w:smallCaps w:val="0"/>
          <w:sz w:val="20"/>
          <w:u w:val="single"/>
        </w:rPr>
        <w:t xml:space="preserve">  However, the</w:t>
      </w:r>
      <w:r w:rsidRPr="000D14BB">
        <w:rPr>
          <w:rFonts w:ascii="Times New Roman" w:hAnsi="Times New Roman"/>
          <w:b w:val="0"/>
          <w:smallCaps w:val="0"/>
          <w:sz w:val="20"/>
          <w:u w:val="single"/>
        </w:rPr>
        <w:t xml:space="preserve"> Landlord cannot verify the rent reasonableness itself, however, it can contract this task to another unrelated entity or contact its local housing authority regarding performing the rent reasonable determinations. </w:t>
      </w:r>
    </w:p>
    <w:p w14:paraId="61A15EEC" w14:textId="77777777" w:rsidR="00AB6624" w:rsidRPr="00AB6624" w:rsidRDefault="00AB6624" w:rsidP="00AB6624">
      <w:pPr>
        <w:numPr>
          <w:ilvl w:val="2"/>
          <w:numId w:val="16"/>
        </w:numPr>
        <w:jc w:val="both"/>
        <w:rPr>
          <w:rFonts w:ascii="Times New Roman" w:hAnsi="Times New Roman"/>
          <w:b w:val="0"/>
          <w:smallCaps w:val="0"/>
          <w:sz w:val="20"/>
        </w:rPr>
      </w:pPr>
      <w:r>
        <w:rPr>
          <w:rFonts w:ascii="Times New Roman" w:hAnsi="Times New Roman"/>
          <w:b w:val="0"/>
          <w:smallCaps w:val="0"/>
          <w:sz w:val="20"/>
        </w:rPr>
        <w:t xml:space="preserve">The Unit must have at least one </w:t>
      </w:r>
      <w:r w:rsidR="00A6131E">
        <w:rPr>
          <w:rFonts w:ascii="Times New Roman" w:hAnsi="Times New Roman"/>
          <w:b w:val="0"/>
          <w:smallCaps w:val="0"/>
          <w:sz w:val="20"/>
        </w:rPr>
        <w:t xml:space="preserve">(1) </w:t>
      </w:r>
      <w:r>
        <w:rPr>
          <w:rFonts w:ascii="Times New Roman" w:hAnsi="Times New Roman"/>
          <w:b w:val="0"/>
          <w:smallCaps w:val="0"/>
          <w:sz w:val="20"/>
        </w:rPr>
        <w:t>bedroom or living/sleeping room for each two</w:t>
      </w:r>
      <w:r w:rsidR="00A6131E">
        <w:rPr>
          <w:rFonts w:ascii="Times New Roman" w:hAnsi="Times New Roman"/>
          <w:b w:val="0"/>
          <w:smallCaps w:val="0"/>
          <w:sz w:val="20"/>
        </w:rPr>
        <w:t xml:space="preserve"> (2)</w:t>
      </w:r>
      <w:r>
        <w:rPr>
          <w:rFonts w:ascii="Times New Roman" w:hAnsi="Times New Roman"/>
          <w:b w:val="0"/>
          <w:smallCaps w:val="0"/>
          <w:sz w:val="20"/>
        </w:rPr>
        <w:t xml:space="preserve"> persons.  Children of the opposite sex, other than very young children, may not be require</w:t>
      </w:r>
      <w:r w:rsidR="00A6131E">
        <w:rPr>
          <w:rFonts w:ascii="Times New Roman" w:hAnsi="Times New Roman"/>
          <w:b w:val="0"/>
          <w:smallCaps w:val="0"/>
          <w:sz w:val="20"/>
        </w:rPr>
        <w:t>d</w:t>
      </w:r>
      <w:r>
        <w:rPr>
          <w:rFonts w:ascii="Times New Roman" w:hAnsi="Times New Roman"/>
          <w:b w:val="0"/>
          <w:smallCaps w:val="0"/>
          <w:sz w:val="20"/>
        </w:rPr>
        <w:t xml:space="preserve"> to occupy the same bedroom living/sleeping room.</w:t>
      </w:r>
    </w:p>
    <w:p w14:paraId="06C37E65" w14:textId="77777777" w:rsidR="00AC6675" w:rsidRPr="00C15450" w:rsidRDefault="00AC6675" w:rsidP="00616845">
      <w:pPr>
        <w:ind w:firstLine="720"/>
        <w:jc w:val="both"/>
        <w:rPr>
          <w:rFonts w:ascii="Times New Roman" w:hAnsi="Times New Roman"/>
          <w:b w:val="0"/>
          <w:smallCaps w:val="0"/>
          <w:sz w:val="20"/>
        </w:rPr>
      </w:pPr>
      <w:r w:rsidRPr="00C15450">
        <w:rPr>
          <w:rFonts w:ascii="Times New Roman" w:hAnsi="Times New Roman"/>
          <w:b w:val="0"/>
          <w:smallCaps w:val="0"/>
          <w:sz w:val="20"/>
        </w:rPr>
        <w:t xml:space="preserve">Once all necessary documents have been signed and the Tenant </w:t>
      </w:r>
      <w:r w:rsidR="00A139D5" w:rsidRPr="00C15450">
        <w:rPr>
          <w:rFonts w:ascii="Times New Roman" w:hAnsi="Times New Roman"/>
          <w:b w:val="0"/>
          <w:smallCaps w:val="0"/>
          <w:sz w:val="20"/>
        </w:rPr>
        <w:t xml:space="preserve">moves into the </w:t>
      </w:r>
      <w:r w:rsidR="00AE0D63" w:rsidRPr="00C15450">
        <w:rPr>
          <w:rFonts w:ascii="Times New Roman" w:hAnsi="Times New Roman"/>
          <w:b w:val="0"/>
          <w:smallCaps w:val="0"/>
          <w:sz w:val="20"/>
        </w:rPr>
        <w:t>U</w:t>
      </w:r>
      <w:r w:rsidRPr="00C15450">
        <w:rPr>
          <w:rFonts w:ascii="Times New Roman" w:hAnsi="Times New Roman"/>
          <w:b w:val="0"/>
          <w:smallCaps w:val="0"/>
          <w:sz w:val="20"/>
        </w:rPr>
        <w:t>nit,</w:t>
      </w:r>
      <w:r w:rsidR="00A139D5" w:rsidRPr="00C15450">
        <w:rPr>
          <w:rFonts w:ascii="Times New Roman" w:hAnsi="Times New Roman"/>
          <w:b w:val="0"/>
          <w:smallCaps w:val="0"/>
          <w:sz w:val="20"/>
        </w:rPr>
        <w:t xml:space="preserve"> </w:t>
      </w:r>
      <w:r w:rsidRPr="00C15450">
        <w:rPr>
          <w:rFonts w:ascii="Times New Roman" w:hAnsi="Times New Roman"/>
          <w:b w:val="0"/>
          <w:smallCaps w:val="0"/>
          <w:sz w:val="20"/>
        </w:rPr>
        <w:t>payments to the Landlord will begin.</w:t>
      </w:r>
    </w:p>
    <w:p w14:paraId="14D4A96F" w14:textId="77777777" w:rsidR="00AF1970" w:rsidRPr="00EE2821" w:rsidRDefault="00AF1970" w:rsidP="00AF1970">
      <w:pPr>
        <w:jc w:val="both"/>
        <w:rPr>
          <w:rFonts w:ascii="Times New Roman" w:hAnsi="Times New Roman"/>
          <w:b w:val="0"/>
          <w:smallCaps w:val="0"/>
          <w:strike/>
          <w:sz w:val="16"/>
          <w:szCs w:val="16"/>
        </w:rPr>
      </w:pPr>
    </w:p>
    <w:p w14:paraId="3D74B867" w14:textId="77777777" w:rsidR="00AC6675" w:rsidRPr="003D4A82" w:rsidRDefault="00AC6675" w:rsidP="00421E88">
      <w:pPr>
        <w:numPr>
          <w:ilvl w:val="0"/>
          <w:numId w:val="16"/>
        </w:numPr>
        <w:ind w:left="720"/>
        <w:jc w:val="both"/>
        <w:rPr>
          <w:rFonts w:ascii="Times New Roman" w:hAnsi="Times New Roman"/>
          <w:smallCaps w:val="0"/>
          <w:sz w:val="20"/>
          <w:u w:val="single"/>
        </w:rPr>
      </w:pPr>
      <w:r w:rsidRPr="003D4A82">
        <w:rPr>
          <w:rFonts w:ascii="Times New Roman" w:hAnsi="Times New Roman"/>
          <w:smallCaps w:val="0"/>
          <w:sz w:val="20"/>
          <w:u w:val="single"/>
        </w:rPr>
        <w:t>SECURITY DEPOSITS</w:t>
      </w:r>
    </w:p>
    <w:p w14:paraId="41D32048" w14:textId="77777777" w:rsidR="00AE0247" w:rsidRPr="00421E88" w:rsidRDefault="00AC6675" w:rsidP="00421E88">
      <w:pPr>
        <w:ind w:left="720"/>
        <w:jc w:val="both"/>
        <w:rPr>
          <w:rFonts w:ascii="Times New Roman" w:hAnsi="Times New Roman"/>
          <w:b w:val="0"/>
          <w:smallCaps w:val="0"/>
          <w:sz w:val="20"/>
        </w:rPr>
      </w:pPr>
      <w:r w:rsidRPr="00421E88">
        <w:rPr>
          <w:rFonts w:ascii="Times New Roman" w:hAnsi="Times New Roman"/>
          <w:b w:val="0"/>
          <w:smallCaps w:val="0"/>
          <w:sz w:val="20"/>
        </w:rPr>
        <w:t xml:space="preserve">The </w:t>
      </w:r>
      <w:r w:rsidR="00755B9A">
        <w:rPr>
          <w:rFonts w:ascii="Times New Roman" w:hAnsi="Times New Roman"/>
          <w:b w:val="0"/>
          <w:smallCaps w:val="0"/>
          <w:sz w:val="20"/>
        </w:rPr>
        <w:t xml:space="preserve">Landlord may receive </w:t>
      </w:r>
      <w:r w:rsidRPr="00421E88">
        <w:rPr>
          <w:rFonts w:ascii="Times New Roman" w:hAnsi="Times New Roman"/>
          <w:b w:val="0"/>
          <w:smallCaps w:val="0"/>
          <w:sz w:val="20"/>
        </w:rPr>
        <w:t xml:space="preserve">a security deposit </w:t>
      </w:r>
      <w:r w:rsidR="00755B9A">
        <w:rPr>
          <w:rFonts w:ascii="Times New Roman" w:hAnsi="Times New Roman"/>
          <w:b w:val="0"/>
          <w:smallCaps w:val="0"/>
          <w:sz w:val="20"/>
        </w:rPr>
        <w:t xml:space="preserve">that is </w:t>
      </w:r>
      <w:r w:rsidRPr="00421E88">
        <w:rPr>
          <w:rFonts w:ascii="Times New Roman" w:hAnsi="Times New Roman"/>
          <w:b w:val="0"/>
          <w:smallCaps w:val="0"/>
          <w:sz w:val="20"/>
        </w:rPr>
        <w:t>consistent with local market practices</w:t>
      </w:r>
      <w:r w:rsidR="005D68D6" w:rsidRPr="00421E88">
        <w:rPr>
          <w:rFonts w:ascii="Times New Roman" w:hAnsi="Times New Roman"/>
          <w:b w:val="0"/>
          <w:smallCaps w:val="0"/>
          <w:sz w:val="20"/>
        </w:rPr>
        <w:t xml:space="preserve">.  The amount of the Security Deposit </w:t>
      </w:r>
      <w:r w:rsidR="00B21BE6">
        <w:rPr>
          <w:rFonts w:ascii="Times New Roman" w:hAnsi="Times New Roman"/>
          <w:b w:val="0"/>
          <w:smallCaps w:val="0"/>
          <w:sz w:val="20"/>
        </w:rPr>
        <w:t>cannot exceed two (2</w:t>
      </w:r>
      <w:r w:rsidR="005D68D6" w:rsidRPr="00F029A9">
        <w:rPr>
          <w:rFonts w:ascii="Times New Roman" w:hAnsi="Times New Roman"/>
          <w:b w:val="0"/>
          <w:smallCaps w:val="0"/>
          <w:sz w:val="20"/>
        </w:rPr>
        <w:t>) month’s rent.</w:t>
      </w:r>
      <w:r w:rsidR="00432421" w:rsidRPr="00F029A9">
        <w:rPr>
          <w:rFonts w:ascii="Times New Roman" w:hAnsi="Times New Roman"/>
          <w:b w:val="0"/>
          <w:smallCaps w:val="0"/>
          <w:sz w:val="20"/>
        </w:rPr>
        <w:t xml:space="preserve">  </w:t>
      </w:r>
      <w:r w:rsidRPr="00F029A9">
        <w:rPr>
          <w:rFonts w:ascii="Times New Roman" w:hAnsi="Times New Roman"/>
          <w:b w:val="0"/>
          <w:bCs/>
          <w:smallCaps w:val="0"/>
          <w:sz w:val="20"/>
        </w:rPr>
        <w:t>When the Tenant moves out, any rei</w:t>
      </w:r>
      <w:r w:rsidRPr="00F029A9">
        <w:rPr>
          <w:rFonts w:ascii="Times New Roman" w:hAnsi="Times New Roman"/>
          <w:b w:val="0"/>
          <w:smallCaps w:val="0"/>
          <w:sz w:val="20"/>
        </w:rPr>
        <w:t>mbursements of the de</w:t>
      </w:r>
      <w:r w:rsidR="009C737B">
        <w:rPr>
          <w:rFonts w:ascii="Times New Roman" w:hAnsi="Times New Roman"/>
          <w:b w:val="0"/>
          <w:smallCaps w:val="0"/>
          <w:sz w:val="20"/>
        </w:rPr>
        <w:t>posit that are owed</w:t>
      </w:r>
      <w:r w:rsidRPr="00F029A9">
        <w:rPr>
          <w:rFonts w:ascii="Times New Roman" w:hAnsi="Times New Roman"/>
          <w:b w:val="0"/>
          <w:smallCaps w:val="0"/>
          <w:sz w:val="20"/>
        </w:rPr>
        <w:t xml:space="preserve"> </w:t>
      </w:r>
      <w:r w:rsidR="009C737B">
        <w:rPr>
          <w:rFonts w:ascii="Times New Roman" w:hAnsi="Times New Roman"/>
          <w:b w:val="0"/>
          <w:smallCaps w:val="0"/>
          <w:sz w:val="20"/>
        </w:rPr>
        <w:t xml:space="preserve">by </w:t>
      </w:r>
      <w:r w:rsidRPr="00F029A9">
        <w:rPr>
          <w:rFonts w:ascii="Times New Roman" w:hAnsi="Times New Roman"/>
          <w:b w:val="0"/>
          <w:smallCaps w:val="0"/>
          <w:sz w:val="20"/>
        </w:rPr>
        <w:t>the Landlor</w:t>
      </w:r>
      <w:r w:rsidR="009C737B">
        <w:rPr>
          <w:rFonts w:ascii="Times New Roman" w:hAnsi="Times New Roman"/>
          <w:b w:val="0"/>
          <w:smallCaps w:val="0"/>
          <w:sz w:val="20"/>
        </w:rPr>
        <w:t>d under State and local law must</w:t>
      </w:r>
      <w:r w:rsidRPr="00F029A9">
        <w:rPr>
          <w:rFonts w:ascii="Times New Roman" w:hAnsi="Times New Roman"/>
          <w:b w:val="0"/>
          <w:smallCaps w:val="0"/>
          <w:sz w:val="20"/>
        </w:rPr>
        <w:t xml:space="preserve"> be paid to the Tenant</w:t>
      </w:r>
      <w:r w:rsidR="004E300B">
        <w:rPr>
          <w:rFonts w:ascii="Times New Roman" w:hAnsi="Times New Roman"/>
          <w:b w:val="0"/>
          <w:smallCaps w:val="0"/>
          <w:sz w:val="20"/>
        </w:rPr>
        <w:t xml:space="preserve"> or</w:t>
      </w:r>
      <w:r w:rsidR="00755B9A">
        <w:rPr>
          <w:rFonts w:ascii="Times New Roman" w:hAnsi="Times New Roman"/>
          <w:b w:val="0"/>
          <w:smallCaps w:val="0"/>
          <w:sz w:val="20"/>
        </w:rPr>
        <w:t xml:space="preserve"> IHCDA</w:t>
      </w:r>
      <w:r w:rsidR="00B21BE6">
        <w:rPr>
          <w:rFonts w:ascii="Times New Roman" w:hAnsi="Times New Roman"/>
          <w:b w:val="0"/>
          <w:smallCaps w:val="0"/>
          <w:sz w:val="20"/>
        </w:rPr>
        <w:t>, as applicable</w:t>
      </w:r>
      <w:r w:rsidR="00550918" w:rsidRPr="00550918">
        <w:rPr>
          <w:rFonts w:ascii="Times New Roman" w:hAnsi="Times New Roman"/>
          <w:b w:val="0"/>
          <w:smallCaps w:val="0"/>
          <w:sz w:val="20"/>
        </w:rPr>
        <w:t xml:space="preserve"> </w:t>
      </w:r>
      <w:r w:rsidR="00550918">
        <w:rPr>
          <w:rFonts w:ascii="Times New Roman" w:hAnsi="Times New Roman"/>
          <w:b w:val="0"/>
          <w:smallCaps w:val="0"/>
          <w:sz w:val="20"/>
        </w:rPr>
        <w:t>in accordance with IC 32-31-3, et seq</w:t>
      </w:r>
      <w:r w:rsidRPr="00F029A9">
        <w:rPr>
          <w:rFonts w:ascii="Times New Roman" w:hAnsi="Times New Roman"/>
          <w:b w:val="0"/>
          <w:smallCaps w:val="0"/>
          <w:sz w:val="20"/>
        </w:rPr>
        <w:t>.</w:t>
      </w:r>
      <w:r w:rsidR="004E1F49" w:rsidRPr="00F029A9">
        <w:rPr>
          <w:rFonts w:ascii="Times New Roman" w:hAnsi="Times New Roman"/>
          <w:b w:val="0"/>
          <w:smallCaps w:val="0"/>
          <w:sz w:val="20"/>
        </w:rPr>
        <w:t xml:space="preserve">  </w:t>
      </w:r>
    </w:p>
    <w:p w14:paraId="5B8A5454" w14:textId="77777777" w:rsidR="00AC6675" w:rsidRPr="00EE2821" w:rsidRDefault="00AC6675" w:rsidP="00325DBA">
      <w:pPr>
        <w:ind w:left="720"/>
        <w:jc w:val="both"/>
        <w:rPr>
          <w:rFonts w:ascii="Times New Roman" w:hAnsi="Times New Roman"/>
          <w:b w:val="0"/>
          <w:smallCaps w:val="0"/>
          <w:sz w:val="16"/>
          <w:szCs w:val="16"/>
        </w:rPr>
      </w:pPr>
    </w:p>
    <w:p w14:paraId="64D2031D" w14:textId="77777777" w:rsidR="00AC6675" w:rsidRPr="003D4A82" w:rsidRDefault="00AC6675" w:rsidP="00421E88">
      <w:pPr>
        <w:numPr>
          <w:ilvl w:val="0"/>
          <w:numId w:val="16"/>
        </w:numPr>
        <w:ind w:left="720"/>
        <w:jc w:val="both"/>
        <w:rPr>
          <w:rFonts w:ascii="Times New Roman" w:hAnsi="Times New Roman"/>
          <w:smallCaps w:val="0"/>
          <w:sz w:val="20"/>
          <w:u w:val="single"/>
        </w:rPr>
      </w:pPr>
      <w:r w:rsidRPr="003D4A82">
        <w:rPr>
          <w:rFonts w:ascii="Times New Roman" w:hAnsi="Times New Roman"/>
          <w:smallCaps w:val="0"/>
          <w:sz w:val="20"/>
          <w:u w:val="single"/>
        </w:rPr>
        <w:t xml:space="preserve">TENANT AND </w:t>
      </w:r>
      <w:r w:rsidR="00AE0D63" w:rsidRPr="003D4A82">
        <w:rPr>
          <w:rFonts w:ascii="Times New Roman" w:hAnsi="Times New Roman"/>
          <w:bCs/>
          <w:smallCaps w:val="0"/>
          <w:sz w:val="20"/>
          <w:u w:val="single"/>
        </w:rPr>
        <w:t>SUBRECIPIENT</w:t>
      </w:r>
      <w:r w:rsidRPr="003D4A82">
        <w:rPr>
          <w:rFonts w:ascii="Times New Roman" w:hAnsi="Times New Roman"/>
          <w:smallCaps w:val="0"/>
          <w:sz w:val="20"/>
          <w:u w:val="single"/>
        </w:rPr>
        <w:t xml:space="preserve"> SHARE OF THE RENT</w:t>
      </w:r>
    </w:p>
    <w:p w14:paraId="67CE5F40" w14:textId="77777777" w:rsidR="00AC6675" w:rsidRPr="00421E88" w:rsidRDefault="00AC6675" w:rsidP="00421E88">
      <w:pPr>
        <w:numPr>
          <w:ilvl w:val="1"/>
          <w:numId w:val="16"/>
        </w:numPr>
        <w:jc w:val="both"/>
        <w:rPr>
          <w:rFonts w:ascii="Times New Roman" w:hAnsi="Times New Roman"/>
          <w:b w:val="0"/>
          <w:smallCaps w:val="0"/>
          <w:sz w:val="20"/>
        </w:rPr>
      </w:pPr>
      <w:r w:rsidRPr="00421E88">
        <w:rPr>
          <w:rFonts w:ascii="Times New Roman" w:hAnsi="Times New Roman"/>
          <w:b w:val="0"/>
          <w:smallCaps w:val="0"/>
          <w:sz w:val="20"/>
        </w:rPr>
        <w:t>The portion of the rent payable b</w:t>
      </w:r>
      <w:r w:rsidR="00DA74A6" w:rsidRPr="00421E88">
        <w:rPr>
          <w:rFonts w:ascii="Times New Roman" w:hAnsi="Times New Roman"/>
          <w:b w:val="0"/>
          <w:smallCaps w:val="0"/>
          <w:sz w:val="20"/>
        </w:rPr>
        <w:t>y the Tenant to the Landlord (“</w:t>
      </w:r>
      <w:r w:rsidR="00DA74A6">
        <w:rPr>
          <w:rFonts w:ascii="Times New Roman" w:hAnsi="Times New Roman"/>
          <w:b w:val="0"/>
          <w:smallCaps w:val="0"/>
          <w:sz w:val="20"/>
        </w:rPr>
        <w:t>Tenant’s S</w:t>
      </w:r>
      <w:r w:rsidRPr="00F029A9">
        <w:rPr>
          <w:rFonts w:ascii="Times New Roman" w:hAnsi="Times New Roman"/>
          <w:b w:val="0"/>
          <w:smallCaps w:val="0"/>
          <w:sz w:val="20"/>
        </w:rPr>
        <w:t>hare</w:t>
      </w:r>
      <w:r w:rsidRPr="00421E88">
        <w:rPr>
          <w:rFonts w:ascii="Times New Roman" w:hAnsi="Times New Roman"/>
          <w:b w:val="0"/>
          <w:smallCaps w:val="0"/>
          <w:sz w:val="20"/>
        </w:rPr>
        <w:t>”) is calculated based upon the Tenant’s ability to pay.  The Tenant must provide the</w:t>
      </w:r>
      <w:r w:rsidR="009C737B" w:rsidRPr="00421E88">
        <w:rPr>
          <w:rFonts w:ascii="Times New Roman" w:hAnsi="Times New Roman"/>
          <w:b w:val="0"/>
          <w:smallCaps w:val="0"/>
          <w:sz w:val="20"/>
        </w:rPr>
        <w:t xml:space="preserve"> </w:t>
      </w:r>
      <w:r w:rsidR="00755B9A">
        <w:rPr>
          <w:rFonts w:ascii="Times New Roman" w:hAnsi="Times New Roman"/>
          <w:b w:val="0"/>
          <w:smallCaps w:val="0"/>
          <w:sz w:val="20"/>
        </w:rPr>
        <w:t>Landlord</w:t>
      </w:r>
      <w:r w:rsidR="00AE0D63" w:rsidRPr="00421E88">
        <w:rPr>
          <w:rFonts w:ascii="Times New Roman" w:hAnsi="Times New Roman"/>
          <w:b w:val="0"/>
          <w:smallCaps w:val="0"/>
          <w:sz w:val="20"/>
        </w:rPr>
        <w:t xml:space="preserve"> </w:t>
      </w:r>
      <w:r w:rsidRPr="00421E88">
        <w:rPr>
          <w:rFonts w:ascii="Times New Roman" w:hAnsi="Times New Roman"/>
          <w:b w:val="0"/>
          <w:smallCaps w:val="0"/>
          <w:sz w:val="20"/>
        </w:rPr>
        <w:t>with information</w:t>
      </w:r>
      <w:r w:rsidR="00AF1970" w:rsidRPr="00421E88">
        <w:rPr>
          <w:rFonts w:ascii="Times New Roman" w:hAnsi="Times New Roman"/>
          <w:b w:val="0"/>
          <w:smallCaps w:val="0"/>
          <w:sz w:val="20"/>
        </w:rPr>
        <w:t xml:space="preserve"> and </w:t>
      </w:r>
      <w:r w:rsidR="00AF1970" w:rsidRPr="00421E88">
        <w:rPr>
          <w:rFonts w:ascii="Times New Roman" w:hAnsi="Times New Roman"/>
          <w:b w:val="0"/>
          <w:smallCaps w:val="0"/>
          <w:sz w:val="20"/>
        </w:rPr>
        <w:lastRenderedPageBreak/>
        <w:t>documentation</w:t>
      </w:r>
      <w:r w:rsidRPr="00421E88">
        <w:rPr>
          <w:rFonts w:ascii="Times New Roman" w:hAnsi="Times New Roman"/>
          <w:b w:val="0"/>
          <w:smallCaps w:val="0"/>
          <w:sz w:val="20"/>
        </w:rPr>
        <w:t xml:space="preserve"> about</w:t>
      </w:r>
      <w:r w:rsidR="004B4788" w:rsidRPr="00421E88">
        <w:rPr>
          <w:rFonts w:ascii="Times New Roman" w:hAnsi="Times New Roman"/>
          <w:b w:val="0"/>
          <w:smallCaps w:val="0"/>
          <w:sz w:val="20"/>
        </w:rPr>
        <w:t xml:space="preserve"> </w:t>
      </w:r>
      <w:r w:rsidR="00DA74A6">
        <w:rPr>
          <w:rFonts w:ascii="Times New Roman" w:hAnsi="Times New Roman"/>
          <w:b w:val="0"/>
          <w:smallCaps w:val="0"/>
          <w:sz w:val="20"/>
        </w:rPr>
        <w:t>its</w:t>
      </w:r>
      <w:r w:rsidRPr="00F029A9">
        <w:rPr>
          <w:rFonts w:ascii="Times New Roman" w:hAnsi="Times New Roman"/>
          <w:b w:val="0"/>
          <w:smallCaps w:val="0"/>
          <w:sz w:val="20"/>
        </w:rPr>
        <w:t xml:space="preserve"> </w:t>
      </w:r>
      <w:r w:rsidRPr="00421E88">
        <w:rPr>
          <w:rFonts w:ascii="Times New Roman" w:hAnsi="Times New Roman"/>
          <w:b w:val="0"/>
          <w:smallCaps w:val="0"/>
          <w:sz w:val="20"/>
        </w:rPr>
        <w:t xml:space="preserve">income, assets, and other </w:t>
      </w:r>
      <w:r w:rsidR="0023377C">
        <w:rPr>
          <w:rFonts w:ascii="Times New Roman" w:hAnsi="Times New Roman"/>
          <w:b w:val="0"/>
          <w:smallCaps w:val="0"/>
          <w:sz w:val="20"/>
        </w:rPr>
        <w:t>household</w:t>
      </w:r>
      <w:r w:rsidRPr="00421E88">
        <w:rPr>
          <w:rFonts w:ascii="Times New Roman" w:hAnsi="Times New Roman"/>
          <w:b w:val="0"/>
          <w:smallCaps w:val="0"/>
          <w:sz w:val="20"/>
        </w:rPr>
        <w:t xml:space="preserve"> circumstances that </w:t>
      </w:r>
      <w:r w:rsidR="00AF1970" w:rsidRPr="00421E88">
        <w:rPr>
          <w:rFonts w:ascii="Times New Roman" w:hAnsi="Times New Roman"/>
          <w:b w:val="0"/>
          <w:smallCaps w:val="0"/>
          <w:sz w:val="20"/>
        </w:rPr>
        <w:t xml:space="preserve">will </w:t>
      </w:r>
      <w:r w:rsidR="009C737B" w:rsidRPr="00421E88">
        <w:rPr>
          <w:rFonts w:ascii="Times New Roman" w:hAnsi="Times New Roman"/>
          <w:b w:val="0"/>
          <w:smallCaps w:val="0"/>
          <w:sz w:val="20"/>
        </w:rPr>
        <w:t xml:space="preserve">affect the amount </w:t>
      </w:r>
      <w:r w:rsidR="009C737B">
        <w:rPr>
          <w:rFonts w:ascii="Times New Roman" w:hAnsi="Times New Roman"/>
          <w:b w:val="0"/>
          <w:smallCaps w:val="0"/>
          <w:sz w:val="20"/>
        </w:rPr>
        <w:t xml:space="preserve">that </w:t>
      </w:r>
      <w:r w:rsidR="009C737B" w:rsidRPr="00421E88">
        <w:rPr>
          <w:rFonts w:ascii="Times New Roman" w:hAnsi="Times New Roman"/>
          <w:b w:val="0"/>
          <w:smallCaps w:val="0"/>
          <w:sz w:val="20"/>
        </w:rPr>
        <w:t xml:space="preserve">the Tenant </w:t>
      </w:r>
      <w:r w:rsidR="009C737B">
        <w:rPr>
          <w:rFonts w:ascii="Times New Roman" w:hAnsi="Times New Roman"/>
          <w:b w:val="0"/>
          <w:smallCaps w:val="0"/>
          <w:sz w:val="20"/>
        </w:rPr>
        <w:t>is required to</w:t>
      </w:r>
      <w:r w:rsidRPr="00421E88">
        <w:rPr>
          <w:rFonts w:ascii="Times New Roman" w:hAnsi="Times New Roman"/>
          <w:b w:val="0"/>
          <w:smallCaps w:val="0"/>
          <w:sz w:val="20"/>
        </w:rPr>
        <w:t xml:space="preserve"> pay.  The Tenant’s Share may change as a result of changes in </w:t>
      </w:r>
      <w:r w:rsidR="00DA74A6">
        <w:rPr>
          <w:rFonts w:ascii="Times New Roman" w:hAnsi="Times New Roman"/>
          <w:b w:val="0"/>
          <w:smallCaps w:val="0"/>
          <w:sz w:val="20"/>
        </w:rPr>
        <w:t xml:space="preserve">the Tenant’s </w:t>
      </w:r>
      <w:r w:rsidRPr="00421E88">
        <w:rPr>
          <w:rFonts w:ascii="Times New Roman" w:hAnsi="Times New Roman"/>
          <w:b w:val="0"/>
          <w:smallCaps w:val="0"/>
          <w:sz w:val="20"/>
        </w:rPr>
        <w:t xml:space="preserve">income or other </w:t>
      </w:r>
      <w:r w:rsidR="0023377C">
        <w:rPr>
          <w:rFonts w:ascii="Times New Roman" w:hAnsi="Times New Roman"/>
          <w:b w:val="0"/>
          <w:smallCaps w:val="0"/>
          <w:sz w:val="20"/>
        </w:rPr>
        <w:t>household</w:t>
      </w:r>
      <w:r w:rsidRPr="00421E88">
        <w:rPr>
          <w:rFonts w:ascii="Times New Roman" w:hAnsi="Times New Roman"/>
          <w:b w:val="0"/>
          <w:smallCaps w:val="0"/>
          <w:sz w:val="20"/>
        </w:rPr>
        <w:t xml:space="preserve"> circumstances.  </w:t>
      </w:r>
      <w:r w:rsidR="00A2277A" w:rsidRPr="00A2277A">
        <w:rPr>
          <w:rFonts w:ascii="Times New Roman" w:hAnsi="Times New Roman"/>
          <w:b w:val="0"/>
          <w:smallCaps w:val="0"/>
          <w:sz w:val="20"/>
        </w:rPr>
        <w:t xml:space="preserve">Initially, and until such time as the </w:t>
      </w:r>
      <w:r w:rsidR="00755B9A">
        <w:rPr>
          <w:rFonts w:ascii="Times New Roman" w:hAnsi="Times New Roman"/>
          <w:b w:val="0"/>
          <w:smallCaps w:val="0"/>
          <w:sz w:val="20"/>
        </w:rPr>
        <w:t>Tenant is notified by the Landlord</w:t>
      </w:r>
      <w:r w:rsidR="006D74FB">
        <w:rPr>
          <w:rFonts w:ascii="Times New Roman" w:hAnsi="Times New Roman"/>
          <w:b w:val="0"/>
          <w:smallCaps w:val="0"/>
          <w:sz w:val="20"/>
        </w:rPr>
        <w:t>, the Tenant’s S</w:t>
      </w:r>
      <w:r w:rsidR="00A2277A" w:rsidRPr="00A2277A">
        <w:rPr>
          <w:rFonts w:ascii="Times New Roman" w:hAnsi="Times New Roman"/>
          <w:b w:val="0"/>
          <w:smallCaps w:val="0"/>
          <w:sz w:val="20"/>
        </w:rPr>
        <w:t>hare of the rent shall be</w:t>
      </w:r>
      <w:r w:rsidR="00A2277A" w:rsidRPr="00A2277A">
        <w:rPr>
          <w:rFonts w:ascii="Times New Roman" w:hAnsi="Times New Roman"/>
          <w:b w:val="0"/>
          <w:smallCaps w:val="0"/>
          <w:sz w:val="20"/>
        </w:rPr>
        <w:fldChar w:fldCharType="begin">
          <w:ffData>
            <w:name w:val="Text1"/>
            <w:enabled/>
            <w:calcOnExit w:val="0"/>
            <w:textInput/>
          </w:ffData>
        </w:fldChar>
      </w:r>
      <w:r w:rsidR="00A2277A" w:rsidRPr="00A2277A">
        <w:rPr>
          <w:rFonts w:ascii="Times New Roman" w:hAnsi="Times New Roman"/>
          <w:b w:val="0"/>
          <w:smallCaps w:val="0"/>
          <w:sz w:val="20"/>
        </w:rPr>
        <w:instrText xml:space="preserve"> FORMTEXT </w:instrText>
      </w:r>
      <w:r w:rsidR="00A2277A" w:rsidRPr="00A2277A">
        <w:rPr>
          <w:rFonts w:ascii="Times New Roman" w:hAnsi="Times New Roman"/>
          <w:b w:val="0"/>
          <w:smallCaps w:val="0"/>
          <w:sz w:val="20"/>
        </w:rPr>
      </w:r>
      <w:r w:rsidR="00A2277A" w:rsidRPr="00A2277A">
        <w:rPr>
          <w:rFonts w:ascii="Times New Roman" w:hAnsi="Times New Roman"/>
          <w:b w:val="0"/>
          <w:smallCaps w:val="0"/>
          <w:sz w:val="20"/>
        </w:rPr>
        <w:fldChar w:fldCharType="separate"/>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t> </w:t>
      </w:r>
      <w:r w:rsidR="00A2277A" w:rsidRPr="00A2277A">
        <w:rPr>
          <w:rFonts w:ascii="Times New Roman" w:hAnsi="Times New Roman"/>
          <w:b w:val="0"/>
          <w:smallCaps w:val="0"/>
          <w:sz w:val="20"/>
        </w:rPr>
        <w:fldChar w:fldCharType="end"/>
      </w:r>
      <w:r w:rsidR="00A2277A" w:rsidRPr="00A2277A">
        <w:rPr>
          <w:rFonts w:ascii="Times New Roman" w:hAnsi="Times New Roman"/>
          <w:b w:val="0"/>
          <w:smallCaps w:val="0"/>
          <w:sz w:val="20"/>
        </w:rPr>
        <w:t>.</w:t>
      </w:r>
    </w:p>
    <w:p w14:paraId="732913C8" w14:textId="77777777" w:rsidR="004E1F49" w:rsidRPr="00F029A9" w:rsidRDefault="004E1F49" w:rsidP="004E1F49">
      <w:pPr>
        <w:ind w:left="1530"/>
        <w:jc w:val="both"/>
        <w:rPr>
          <w:rFonts w:ascii="Times New Roman" w:hAnsi="Times New Roman"/>
          <w:b w:val="0"/>
          <w:smallCaps w:val="0"/>
          <w:sz w:val="20"/>
        </w:rPr>
      </w:pPr>
    </w:p>
    <w:p w14:paraId="09E8D153" w14:textId="77777777" w:rsidR="004E1F49" w:rsidRPr="00421E88" w:rsidRDefault="00AC6675" w:rsidP="00421E88">
      <w:pPr>
        <w:numPr>
          <w:ilvl w:val="1"/>
          <w:numId w:val="16"/>
        </w:numPr>
        <w:jc w:val="both"/>
        <w:rPr>
          <w:rFonts w:ascii="Times New Roman" w:hAnsi="Times New Roman"/>
          <w:b w:val="0"/>
          <w:smallCaps w:val="0"/>
          <w:sz w:val="20"/>
        </w:rPr>
      </w:pPr>
      <w:r w:rsidRPr="00421E88">
        <w:rPr>
          <w:rFonts w:ascii="Times New Roman" w:hAnsi="Times New Roman"/>
          <w:b w:val="0"/>
          <w:smallCaps w:val="0"/>
          <w:sz w:val="20"/>
        </w:rPr>
        <w:t xml:space="preserve">Each month, the </w:t>
      </w:r>
      <w:r w:rsidR="00755B9A">
        <w:rPr>
          <w:rFonts w:ascii="Times New Roman" w:hAnsi="Times New Roman"/>
          <w:b w:val="0"/>
          <w:smallCaps w:val="0"/>
          <w:sz w:val="20"/>
        </w:rPr>
        <w:t>Landlord will receive</w:t>
      </w:r>
      <w:r w:rsidR="001F5D6E" w:rsidRPr="00421E88">
        <w:rPr>
          <w:rFonts w:ascii="Times New Roman" w:hAnsi="Times New Roman"/>
          <w:b w:val="0"/>
          <w:smallCaps w:val="0"/>
          <w:sz w:val="20"/>
        </w:rPr>
        <w:t xml:space="preserve"> a </w:t>
      </w:r>
      <w:r w:rsidR="001F5D6E">
        <w:rPr>
          <w:rFonts w:ascii="Times New Roman" w:hAnsi="Times New Roman"/>
          <w:b w:val="0"/>
          <w:smallCaps w:val="0"/>
          <w:sz w:val="20"/>
        </w:rPr>
        <w:t>rent</w:t>
      </w:r>
      <w:r w:rsidR="001F5D6E" w:rsidRPr="00421E88">
        <w:rPr>
          <w:rFonts w:ascii="Times New Roman" w:hAnsi="Times New Roman"/>
          <w:b w:val="0"/>
          <w:smallCaps w:val="0"/>
          <w:sz w:val="20"/>
        </w:rPr>
        <w:t xml:space="preserve"> </w:t>
      </w:r>
      <w:r w:rsidRPr="00421E88">
        <w:rPr>
          <w:rFonts w:ascii="Times New Roman" w:hAnsi="Times New Roman"/>
          <w:b w:val="0"/>
          <w:smallCaps w:val="0"/>
          <w:sz w:val="20"/>
        </w:rPr>
        <w:t>payment on behalf of the Tenant.  The monthly payment will be equal to the difference between the appro</w:t>
      </w:r>
      <w:r w:rsidR="009C737B" w:rsidRPr="00421E88">
        <w:rPr>
          <w:rFonts w:ascii="Times New Roman" w:hAnsi="Times New Roman"/>
          <w:b w:val="0"/>
          <w:smallCaps w:val="0"/>
          <w:sz w:val="20"/>
        </w:rPr>
        <w:t xml:space="preserve">ved rent </w:t>
      </w:r>
      <w:r w:rsidRPr="00421E88">
        <w:rPr>
          <w:rFonts w:ascii="Times New Roman" w:hAnsi="Times New Roman"/>
          <w:b w:val="0"/>
          <w:smallCaps w:val="0"/>
          <w:sz w:val="20"/>
        </w:rPr>
        <w:t xml:space="preserve">and </w:t>
      </w:r>
      <w:r w:rsidR="001F5D6E" w:rsidRPr="00421E88">
        <w:rPr>
          <w:rFonts w:ascii="Times New Roman" w:hAnsi="Times New Roman"/>
          <w:b w:val="0"/>
          <w:smallCaps w:val="0"/>
          <w:sz w:val="20"/>
        </w:rPr>
        <w:t xml:space="preserve">Tenant’s </w:t>
      </w:r>
      <w:r w:rsidR="001F5D6E">
        <w:rPr>
          <w:rFonts w:ascii="Times New Roman" w:hAnsi="Times New Roman"/>
          <w:b w:val="0"/>
          <w:smallCaps w:val="0"/>
          <w:sz w:val="20"/>
        </w:rPr>
        <w:t>S</w:t>
      </w:r>
      <w:r w:rsidR="00A2277A">
        <w:rPr>
          <w:rFonts w:ascii="Times New Roman" w:hAnsi="Times New Roman"/>
          <w:b w:val="0"/>
          <w:smallCaps w:val="0"/>
          <w:sz w:val="20"/>
        </w:rPr>
        <w:t>hare</w:t>
      </w:r>
      <w:r w:rsidR="00A2277A" w:rsidRPr="00421E88">
        <w:rPr>
          <w:rFonts w:ascii="Times New Roman" w:hAnsi="Times New Roman"/>
          <w:b w:val="0"/>
          <w:smallCaps w:val="0"/>
          <w:sz w:val="20"/>
        </w:rPr>
        <w:t xml:space="preserve"> of the rent. </w:t>
      </w:r>
      <w:r w:rsidR="00ED159F" w:rsidRPr="00421E88">
        <w:rPr>
          <w:rFonts w:ascii="Times New Roman" w:hAnsi="Times New Roman"/>
          <w:b w:val="0"/>
          <w:smallCaps w:val="0"/>
          <w:sz w:val="20"/>
        </w:rPr>
        <w:t xml:space="preserve"> </w:t>
      </w:r>
      <w:r w:rsidR="00ED159F">
        <w:rPr>
          <w:rFonts w:ascii="Times New Roman" w:hAnsi="Times New Roman"/>
          <w:b w:val="0"/>
          <w:smallCaps w:val="0"/>
          <w:sz w:val="20"/>
        </w:rPr>
        <w:t>T</w:t>
      </w:r>
      <w:r w:rsidR="00ED159F" w:rsidRPr="00F029A9">
        <w:rPr>
          <w:rFonts w:ascii="Times New Roman" w:hAnsi="Times New Roman"/>
          <w:b w:val="0"/>
          <w:smallCaps w:val="0"/>
          <w:sz w:val="20"/>
        </w:rPr>
        <w:t xml:space="preserve">he </w:t>
      </w:r>
      <w:r w:rsidR="00755B9A">
        <w:rPr>
          <w:rFonts w:ascii="Times New Roman" w:hAnsi="Times New Roman"/>
          <w:b w:val="0"/>
          <w:smallCaps w:val="0"/>
          <w:sz w:val="20"/>
        </w:rPr>
        <w:t>amount of rental assistance received</w:t>
      </w:r>
      <w:r w:rsidR="00ED159F" w:rsidRPr="00F029A9">
        <w:rPr>
          <w:rFonts w:ascii="Times New Roman" w:hAnsi="Times New Roman"/>
          <w:b w:val="0"/>
          <w:smallCaps w:val="0"/>
          <w:sz w:val="20"/>
        </w:rPr>
        <w:t xml:space="preserve"> by the </w:t>
      </w:r>
      <w:r w:rsidR="00755B9A">
        <w:rPr>
          <w:rFonts w:ascii="Times New Roman" w:hAnsi="Times New Roman"/>
          <w:b w:val="0"/>
          <w:smallCaps w:val="0"/>
          <w:sz w:val="20"/>
        </w:rPr>
        <w:t>Landlord</w:t>
      </w:r>
      <w:r w:rsidR="00ED159F" w:rsidRPr="00F029A9">
        <w:rPr>
          <w:rFonts w:ascii="Times New Roman" w:hAnsi="Times New Roman"/>
          <w:b w:val="0"/>
          <w:smallCaps w:val="0"/>
          <w:sz w:val="20"/>
        </w:rPr>
        <w:t xml:space="preserve"> may be reduced or te</w:t>
      </w:r>
      <w:r w:rsidR="00ED159F">
        <w:rPr>
          <w:rFonts w:ascii="Times New Roman" w:hAnsi="Times New Roman"/>
          <w:b w:val="0"/>
          <w:smallCaps w:val="0"/>
          <w:sz w:val="20"/>
        </w:rPr>
        <w:t>rminated due</w:t>
      </w:r>
      <w:r w:rsidR="00ED159F" w:rsidRPr="00421E88">
        <w:rPr>
          <w:rFonts w:ascii="Times New Roman" w:hAnsi="Times New Roman"/>
          <w:b w:val="0"/>
          <w:smallCaps w:val="0"/>
          <w:sz w:val="20"/>
        </w:rPr>
        <w:t xml:space="preserve"> to </w:t>
      </w:r>
      <w:r w:rsidR="00ED159F">
        <w:rPr>
          <w:rFonts w:ascii="Times New Roman" w:hAnsi="Times New Roman"/>
          <w:b w:val="0"/>
          <w:smallCaps w:val="0"/>
          <w:sz w:val="20"/>
        </w:rPr>
        <w:t>changes in</w:t>
      </w:r>
      <w:r w:rsidR="00ED159F" w:rsidRPr="00421E88">
        <w:rPr>
          <w:rFonts w:ascii="Times New Roman" w:hAnsi="Times New Roman"/>
          <w:b w:val="0"/>
          <w:smallCaps w:val="0"/>
          <w:sz w:val="20"/>
        </w:rPr>
        <w:t xml:space="preserve"> the </w:t>
      </w:r>
      <w:r w:rsidR="00ED159F">
        <w:rPr>
          <w:rFonts w:ascii="Times New Roman" w:hAnsi="Times New Roman"/>
          <w:b w:val="0"/>
          <w:smallCaps w:val="0"/>
          <w:sz w:val="20"/>
        </w:rPr>
        <w:t>T</w:t>
      </w:r>
      <w:r w:rsidR="00ED159F" w:rsidRPr="00F029A9">
        <w:rPr>
          <w:rFonts w:ascii="Times New Roman" w:hAnsi="Times New Roman"/>
          <w:b w:val="0"/>
          <w:smallCaps w:val="0"/>
          <w:sz w:val="20"/>
        </w:rPr>
        <w:t xml:space="preserve">enant’s income.  </w:t>
      </w:r>
    </w:p>
    <w:p w14:paraId="43B325C2" w14:textId="77777777" w:rsidR="00A2277A" w:rsidRPr="00EE2821" w:rsidRDefault="00A2277A" w:rsidP="00A2277A">
      <w:pPr>
        <w:jc w:val="both"/>
        <w:rPr>
          <w:rFonts w:ascii="Times New Roman" w:hAnsi="Times New Roman"/>
          <w:b w:val="0"/>
          <w:smallCaps w:val="0"/>
          <w:sz w:val="16"/>
          <w:szCs w:val="16"/>
        </w:rPr>
      </w:pPr>
    </w:p>
    <w:p w14:paraId="4ABC5DB1" w14:textId="77777777" w:rsidR="00CC3EDE" w:rsidRDefault="00736DF9" w:rsidP="00CC3EDE">
      <w:pPr>
        <w:numPr>
          <w:ilvl w:val="1"/>
          <w:numId w:val="16"/>
        </w:numPr>
        <w:jc w:val="both"/>
        <w:rPr>
          <w:rFonts w:ascii="Times New Roman" w:hAnsi="Times New Roman"/>
          <w:b w:val="0"/>
          <w:smallCaps w:val="0"/>
          <w:sz w:val="20"/>
        </w:rPr>
      </w:pPr>
      <w:r w:rsidRPr="00F029A9">
        <w:rPr>
          <w:rFonts w:ascii="Times New Roman" w:hAnsi="Times New Roman"/>
          <w:b w:val="0"/>
          <w:smallCaps w:val="0"/>
          <w:sz w:val="20"/>
        </w:rPr>
        <w:t xml:space="preserve">The </w:t>
      </w:r>
      <w:r w:rsidR="00755B9A">
        <w:rPr>
          <w:rFonts w:ascii="Times New Roman" w:hAnsi="Times New Roman"/>
          <w:b w:val="0"/>
          <w:smallCaps w:val="0"/>
          <w:sz w:val="20"/>
        </w:rPr>
        <w:t>Landlord</w:t>
      </w:r>
      <w:r w:rsidRPr="00F029A9">
        <w:rPr>
          <w:rFonts w:ascii="Times New Roman" w:hAnsi="Times New Roman"/>
          <w:b w:val="0"/>
          <w:smallCaps w:val="0"/>
          <w:sz w:val="20"/>
        </w:rPr>
        <w:t xml:space="preserve"> will not</w:t>
      </w:r>
      <w:r w:rsidR="00755B9A">
        <w:rPr>
          <w:rFonts w:ascii="Times New Roman" w:hAnsi="Times New Roman"/>
          <w:b w:val="0"/>
          <w:smallCaps w:val="0"/>
          <w:sz w:val="20"/>
        </w:rPr>
        <w:t xml:space="preserve"> be reimbursed for</w:t>
      </w:r>
      <w:r w:rsidRPr="00F029A9">
        <w:rPr>
          <w:rFonts w:ascii="Times New Roman" w:hAnsi="Times New Roman"/>
          <w:b w:val="0"/>
          <w:smallCaps w:val="0"/>
          <w:sz w:val="20"/>
        </w:rPr>
        <w:t xml:space="preserve"> </w:t>
      </w:r>
      <w:r w:rsidR="004127D3">
        <w:rPr>
          <w:rFonts w:ascii="Times New Roman" w:hAnsi="Times New Roman"/>
          <w:b w:val="0"/>
          <w:smallCaps w:val="0"/>
          <w:sz w:val="20"/>
        </w:rPr>
        <w:t xml:space="preserve">any </w:t>
      </w:r>
      <w:r w:rsidRPr="00F029A9">
        <w:rPr>
          <w:rFonts w:ascii="Times New Roman" w:hAnsi="Times New Roman"/>
          <w:b w:val="0"/>
          <w:smallCaps w:val="0"/>
          <w:sz w:val="20"/>
        </w:rPr>
        <w:t xml:space="preserve">other costs associated with </w:t>
      </w:r>
      <w:r w:rsidR="003F7367">
        <w:rPr>
          <w:rFonts w:ascii="Times New Roman" w:hAnsi="Times New Roman"/>
          <w:b w:val="0"/>
          <w:smallCaps w:val="0"/>
          <w:sz w:val="20"/>
        </w:rPr>
        <w:t>the Tenant’s occupancy</w:t>
      </w:r>
      <w:r w:rsidRPr="00F029A9">
        <w:rPr>
          <w:rFonts w:ascii="Times New Roman" w:hAnsi="Times New Roman"/>
          <w:b w:val="0"/>
          <w:smallCaps w:val="0"/>
          <w:sz w:val="20"/>
        </w:rPr>
        <w:t xml:space="preserve">, such as cable, storage units, carports, or garages.  The </w:t>
      </w:r>
      <w:r w:rsidR="00172B5A">
        <w:rPr>
          <w:rFonts w:ascii="Times New Roman" w:hAnsi="Times New Roman"/>
          <w:b w:val="0"/>
          <w:smallCaps w:val="0"/>
          <w:sz w:val="20"/>
        </w:rPr>
        <w:t>Landlord</w:t>
      </w:r>
      <w:r w:rsidRPr="00F029A9">
        <w:rPr>
          <w:rFonts w:ascii="Times New Roman" w:hAnsi="Times New Roman"/>
          <w:b w:val="0"/>
          <w:smallCaps w:val="0"/>
          <w:sz w:val="20"/>
        </w:rPr>
        <w:t xml:space="preserve"> </w:t>
      </w:r>
      <w:r w:rsidR="005D64B3" w:rsidRPr="00F029A9">
        <w:rPr>
          <w:rFonts w:ascii="Times New Roman" w:hAnsi="Times New Roman"/>
          <w:b w:val="0"/>
          <w:smallCaps w:val="0"/>
          <w:sz w:val="20"/>
        </w:rPr>
        <w:t xml:space="preserve">will not </w:t>
      </w:r>
      <w:r w:rsidR="00172B5A">
        <w:rPr>
          <w:rFonts w:ascii="Times New Roman" w:hAnsi="Times New Roman"/>
          <w:b w:val="0"/>
          <w:smallCaps w:val="0"/>
          <w:sz w:val="20"/>
        </w:rPr>
        <w:t xml:space="preserve">receive payment of </w:t>
      </w:r>
      <w:r w:rsidRPr="00F029A9">
        <w:rPr>
          <w:rFonts w:ascii="Times New Roman" w:hAnsi="Times New Roman"/>
          <w:b w:val="0"/>
          <w:smallCaps w:val="0"/>
          <w:sz w:val="20"/>
        </w:rPr>
        <w:t xml:space="preserve">rent for the remaining portion of the term of </w:t>
      </w:r>
      <w:r w:rsidR="00BF1184" w:rsidRPr="00F029A9">
        <w:rPr>
          <w:rFonts w:ascii="Times New Roman" w:hAnsi="Times New Roman"/>
          <w:b w:val="0"/>
          <w:smallCaps w:val="0"/>
          <w:sz w:val="20"/>
        </w:rPr>
        <w:t xml:space="preserve">the </w:t>
      </w:r>
      <w:r w:rsidR="009E63BA">
        <w:rPr>
          <w:rFonts w:ascii="Times New Roman" w:hAnsi="Times New Roman"/>
          <w:b w:val="0"/>
          <w:smallCaps w:val="0"/>
          <w:sz w:val="20"/>
        </w:rPr>
        <w:t>lease</w:t>
      </w:r>
      <w:r w:rsidR="00BF1184" w:rsidRPr="00F029A9">
        <w:rPr>
          <w:rFonts w:ascii="Times New Roman" w:hAnsi="Times New Roman"/>
          <w:b w:val="0"/>
          <w:smallCaps w:val="0"/>
          <w:sz w:val="20"/>
        </w:rPr>
        <w:t xml:space="preserve"> </w:t>
      </w:r>
      <w:r w:rsidR="005D64B3" w:rsidRPr="00F029A9">
        <w:rPr>
          <w:rFonts w:ascii="Times New Roman" w:hAnsi="Times New Roman"/>
          <w:b w:val="0"/>
          <w:smallCaps w:val="0"/>
          <w:sz w:val="20"/>
        </w:rPr>
        <w:t xml:space="preserve">if the </w:t>
      </w:r>
      <w:r w:rsidR="0025373E" w:rsidRPr="00F029A9">
        <w:rPr>
          <w:rFonts w:ascii="Times New Roman" w:hAnsi="Times New Roman"/>
          <w:b w:val="0"/>
          <w:smallCaps w:val="0"/>
          <w:sz w:val="20"/>
        </w:rPr>
        <w:t>Tenant</w:t>
      </w:r>
      <w:r w:rsidR="005D64B3" w:rsidRPr="00F029A9">
        <w:rPr>
          <w:rFonts w:ascii="Times New Roman" w:hAnsi="Times New Roman"/>
          <w:b w:val="0"/>
          <w:smallCaps w:val="0"/>
          <w:sz w:val="20"/>
        </w:rPr>
        <w:t xml:space="preserve"> </w:t>
      </w:r>
      <w:r w:rsidR="003F7367">
        <w:rPr>
          <w:rFonts w:ascii="Times New Roman" w:hAnsi="Times New Roman"/>
          <w:b w:val="0"/>
          <w:smallCaps w:val="0"/>
          <w:sz w:val="20"/>
        </w:rPr>
        <w:t>is no longer occupying</w:t>
      </w:r>
      <w:r w:rsidR="005D64B3" w:rsidRPr="00F029A9">
        <w:rPr>
          <w:rFonts w:ascii="Times New Roman" w:hAnsi="Times New Roman"/>
          <w:b w:val="0"/>
          <w:smallCaps w:val="0"/>
          <w:sz w:val="20"/>
        </w:rPr>
        <w:t xml:space="preserve"> the</w:t>
      </w:r>
      <w:r w:rsidR="003F7367">
        <w:rPr>
          <w:rFonts w:ascii="Times New Roman" w:hAnsi="Times New Roman"/>
          <w:b w:val="0"/>
          <w:smallCaps w:val="0"/>
          <w:sz w:val="20"/>
        </w:rPr>
        <w:t xml:space="preserve"> U</w:t>
      </w:r>
      <w:r w:rsidR="0025373E" w:rsidRPr="00F029A9">
        <w:rPr>
          <w:rFonts w:ascii="Times New Roman" w:hAnsi="Times New Roman"/>
          <w:b w:val="0"/>
          <w:smallCaps w:val="0"/>
          <w:sz w:val="20"/>
        </w:rPr>
        <w:t>nit</w:t>
      </w:r>
      <w:r w:rsidRPr="00F029A9">
        <w:rPr>
          <w:rFonts w:ascii="Times New Roman" w:hAnsi="Times New Roman"/>
          <w:b w:val="0"/>
          <w:smallCaps w:val="0"/>
          <w:sz w:val="20"/>
        </w:rPr>
        <w:t>.</w:t>
      </w:r>
      <w:r w:rsidR="00CC3EDE" w:rsidRPr="00F029A9">
        <w:rPr>
          <w:rFonts w:ascii="Times New Roman" w:hAnsi="Times New Roman"/>
          <w:b w:val="0"/>
          <w:smallCaps w:val="0"/>
          <w:sz w:val="20"/>
        </w:rPr>
        <w:t xml:space="preserve">  </w:t>
      </w:r>
      <w:r w:rsidR="00662F07">
        <w:rPr>
          <w:rFonts w:ascii="Times New Roman" w:hAnsi="Times New Roman"/>
          <w:b w:val="0"/>
          <w:smallCaps w:val="0"/>
          <w:sz w:val="20"/>
        </w:rPr>
        <w:t xml:space="preserve">The </w:t>
      </w:r>
      <w:r w:rsidR="00062C17" w:rsidRPr="00F029A9">
        <w:rPr>
          <w:rFonts w:ascii="Times New Roman" w:hAnsi="Times New Roman"/>
          <w:b w:val="0"/>
          <w:bCs/>
          <w:smallCaps w:val="0"/>
          <w:sz w:val="20"/>
        </w:rPr>
        <w:t>Landlord</w:t>
      </w:r>
      <w:r w:rsidR="00172B5A">
        <w:rPr>
          <w:rFonts w:ascii="Times New Roman" w:hAnsi="Times New Roman"/>
          <w:b w:val="0"/>
          <w:bCs/>
          <w:smallCaps w:val="0"/>
          <w:sz w:val="20"/>
        </w:rPr>
        <w:t xml:space="preserve"> shall not be reimbursed</w:t>
      </w:r>
      <w:r w:rsidR="00062C17" w:rsidRPr="00F029A9">
        <w:rPr>
          <w:rFonts w:ascii="Times New Roman" w:hAnsi="Times New Roman"/>
          <w:b w:val="0"/>
          <w:bCs/>
          <w:smallCaps w:val="0"/>
          <w:sz w:val="20"/>
        </w:rPr>
        <w:t xml:space="preserve"> for any damage caused</w:t>
      </w:r>
      <w:r w:rsidR="00062C17" w:rsidRPr="00F029A9">
        <w:rPr>
          <w:rFonts w:ascii="Times New Roman" w:hAnsi="Times New Roman"/>
          <w:b w:val="0"/>
          <w:smallCaps w:val="0"/>
          <w:sz w:val="20"/>
        </w:rPr>
        <w:t xml:space="preserve"> by the Tenant, the obligation of</w:t>
      </w:r>
      <w:r w:rsidR="002C5FA8">
        <w:rPr>
          <w:rFonts w:ascii="Times New Roman" w:hAnsi="Times New Roman"/>
          <w:b w:val="0"/>
          <w:smallCaps w:val="0"/>
          <w:sz w:val="20"/>
        </w:rPr>
        <w:t xml:space="preserve"> </w:t>
      </w:r>
      <w:r w:rsidR="00172B5A">
        <w:rPr>
          <w:rFonts w:ascii="Times New Roman" w:hAnsi="Times New Roman"/>
          <w:b w:val="0"/>
          <w:smallCaps w:val="0"/>
          <w:sz w:val="20"/>
        </w:rPr>
        <w:t xml:space="preserve">IHCDA to </w:t>
      </w:r>
      <w:r w:rsidR="002C5FA8">
        <w:rPr>
          <w:rFonts w:ascii="Times New Roman" w:hAnsi="Times New Roman"/>
          <w:b w:val="0"/>
          <w:smallCaps w:val="0"/>
          <w:sz w:val="20"/>
        </w:rPr>
        <w:t xml:space="preserve">the </w:t>
      </w:r>
      <w:r w:rsidR="00062C17" w:rsidRPr="00F029A9">
        <w:rPr>
          <w:rFonts w:ascii="Times New Roman" w:hAnsi="Times New Roman"/>
          <w:b w:val="0"/>
          <w:smallCaps w:val="0"/>
          <w:sz w:val="20"/>
        </w:rPr>
        <w:t>Landlord and Tenant is limited solely to the payment of the rental assis</w:t>
      </w:r>
      <w:r w:rsidR="002C5FA8">
        <w:rPr>
          <w:rFonts w:ascii="Times New Roman" w:hAnsi="Times New Roman"/>
          <w:b w:val="0"/>
          <w:smallCaps w:val="0"/>
          <w:sz w:val="20"/>
        </w:rPr>
        <w:t>tance as described herein, the L</w:t>
      </w:r>
      <w:r w:rsidR="00062C17" w:rsidRPr="00F029A9">
        <w:rPr>
          <w:rFonts w:ascii="Times New Roman" w:hAnsi="Times New Roman"/>
          <w:b w:val="0"/>
          <w:smallCaps w:val="0"/>
          <w:sz w:val="20"/>
        </w:rPr>
        <w:t xml:space="preserve">andlord acknowledges that the </w:t>
      </w:r>
      <w:r w:rsidR="00172B5A">
        <w:rPr>
          <w:rFonts w:ascii="Times New Roman" w:hAnsi="Times New Roman"/>
          <w:b w:val="0"/>
          <w:smallCaps w:val="0"/>
          <w:sz w:val="20"/>
        </w:rPr>
        <w:t>IHCDA</w:t>
      </w:r>
      <w:r w:rsidR="00062C17" w:rsidRPr="00F029A9">
        <w:rPr>
          <w:rFonts w:ascii="Times New Roman" w:hAnsi="Times New Roman"/>
          <w:b w:val="0"/>
          <w:smallCaps w:val="0"/>
          <w:sz w:val="20"/>
        </w:rPr>
        <w:t xml:space="preserve"> has not assumed any other responsibility.</w:t>
      </w:r>
    </w:p>
    <w:p w14:paraId="37631D74" w14:textId="77777777" w:rsidR="00736DF9" w:rsidRPr="00EE2821" w:rsidRDefault="00736DF9" w:rsidP="009249C2">
      <w:pPr>
        <w:jc w:val="both"/>
        <w:rPr>
          <w:rFonts w:ascii="Times New Roman" w:hAnsi="Times New Roman"/>
          <w:b w:val="0"/>
          <w:smallCaps w:val="0"/>
          <w:sz w:val="16"/>
          <w:szCs w:val="16"/>
        </w:rPr>
      </w:pPr>
    </w:p>
    <w:p w14:paraId="706DAFEC" w14:textId="77777777" w:rsidR="00AC6675" w:rsidRPr="003D4A82" w:rsidRDefault="00AC6675" w:rsidP="00325DBA">
      <w:pPr>
        <w:numPr>
          <w:ilvl w:val="0"/>
          <w:numId w:val="16"/>
        </w:numPr>
        <w:jc w:val="both"/>
        <w:rPr>
          <w:rFonts w:ascii="Times New Roman" w:hAnsi="Times New Roman"/>
          <w:smallCaps w:val="0"/>
          <w:sz w:val="20"/>
          <w:u w:val="single"/>
        </w:rPr>
      </w:pPr>
      <w:r w:rsidRPr="003D4A82">
        <w:rPr>
          <w:rFonts w:ascii="Times New Roman" w:hAnsi="Times New Roman"/>
          <w:smallCaps w:val="0"/>
          <w:sz w:val="20"/>
          <w:u w:val="single"/>
        </w:rPr>
        <w:t>REQUIREMENTS FOR PARTICIPATING TENANTS</w:t>
      </w:r>
    </w:p>
    <w:p w14:paraId="3B02E732" w14:textId="77777777" w:rsidR="00AC6675" w:rsidRPr="00421E88" w:rsidRDefault="00AC6675" w:rsidP="00325DBA">
      <w:pPr>
        <w:ind w:left="720"/>
        <w:jc w:val="both"/>
        <w:rPr>
          <w:rFonts w:ascii="Times New Roman" w:hAnsi="Times New Roman"/>
          <w:b w:val="0"/>
          <w:smallCaps w:val="0"/>
          <w:sz w:val="20"/>
        </w:rPr>
      </w:pPr>
      <w:r w:rsidRPr="00421E88">
        <w:rPr>
          <w:rFonts w:ascii="Times New Roman" w:hAnsi="Times New Roman"/>
          <w:b w:val="0"/>
          <w:smallCaps w:val="0"/>
          <w:sz w:val="20"/>
        </w:rPr>
        <w:t xml:space="preserve">The </w:t>
      </w:r>
      <w:r w:rsidR="00ED5215" w:rsidRPr="00421E88">
        <w:rPr>
          <w:rFonts w:ascii="Times New Roman" w:hAnsi="Times New Roman"/>
          <w:b w:val="0"/>
          <w:smallCaps w:val="0"/>
          <w:sz w:val="20"/>
        </w:rPr>
        <w:t xml:space="preserve">Tenant </w:t>
      </w:r>
      <w:r w:rsidRPr="00421E88">
        <w:rPr>
          <w:rFonts w:ascii="Times New Roman" w:hAnsi="Times New Roman"/>
          <w:b w:val="0"/>
          <w:smallCaps w:val="0"/>
          <w:sz w:val="20"/>
        </w:rPr>
        <w:t>must:</w:t>
      </w:r>
    </w:p>
    <w:p w14:paraId="796C49BE" w14:textId="77777777" w:rsidR="00AC6675" w:rsidRPr="00421E88" w:rsidRDefault="002C5FA8" w:rsidP="0097252A">
      <w:pPr>
        <w:numPr>
          <w:ilvl w:val="0"/>
          <w:numId w:val="35"/>
        </w:numPr>
        <w:jc w:val="both"/>
        <w:rPr>
          <w:rFonts w:ascii="Times New Roman" w:hAnsi="Times New Roman"/>
          <w:b w:val="0"/>
          <w:smallCaps w:val="0"/>
          <w:sz w:val="20"/>
        </w:rPr>
      </w:pPr>
      <w:r>
        <w:rPr>
          <w:rFonts w:ascii="Times New Roman" w:hAnsi="Times New Roman"/>
          <w:b w:val="0"/>
          <w:smallCaps w:val="0"/>
          <w:sz w:val="20"/>
        </w:rPr>
        <w:t>B</w:t>
      </w:r>
      <w:r w:rsidR="00AC6675" w:rsidRPr="00F029A9">
        <w:rPr>
          <w:rFonts w:ascii="Times New Roman" w:hAnsi="Times New Roman"/>
          <w:b w:val="0"/>
          <w:smallCaps w:val="0"/>
          <w:sz w:val="20"/>
        </w:rPr>
        <w:t>e</w:t>
      </w:r>
      <w:r w:rsidR="00AC6675" w:rsidRPr="00421E88">
        <w:rPr>
          <w:rFonts w:ascii="Times New Roman" w:hAnsi="Times New Roman"/>
          <w:b w:val="0"/>
          <w:smallCaps w:val="0"/>
          <w:sz w:val="20"/>
        </w:rPr>
        <w:t xml:space="preserve"> eligible for </w:t>
      </w:r>
      <w:r w:rsidR="001F5D6E" w:rsidRPr="00421E88">
        <w:rPr>
          <w:rFonts w:ascii="Times New Roman" w:hAnsi="Times New Roman"/>
          <w:b w:val="0"/>
          <w:smallCaps w:val="0"/>
          <w:sz w:val="20"/>
        </w:rPr>
        <w:t xml:space="preserve">rental assistance under </w:t>
      </w:r>
      <w:r w:rsidR="001F5D6E">
        <w:rPr>
          <w:rFonts w:ascii="Times New Roman" w:hAnsi="Times New Roman"/>
          <w:b w:val="0"/>
          <w:smallCaps w:val="0"/>
          <w:sz w:val="20"/>
        </w:rPr>
        <w:t>the</w:t>
      </w:r>
      <w:r>
        <w:rPr>
          <w:rFonts w:ascii="Times New Roman" w:hAnsi="Times New Roman"/>
          <w:b w:val="0"/>
          <w:smallCaps w:val="0"/>
          <w:sz w:val="20"/>
        </w:rPr>
        <w:t xml:space="preserve"> P</w:t>
      </w:r>
      <w:r w:rsidR="00AC6675" w:rsidRPr="00F029A9">
        <w:rPr>
          <w:rFonts w:ascii="Times New Roman" w:hAnsi="Times New Roman"/>
          <w:b w:val="0"/>
          <w:smallCaps w:val="0"/>
          <w:sz w:val="20"/>
        </w:rPr>
        <w:t>rogram</w:t>
      </w:r>
      <w:r w:rsidR="00AC6675" w:rsidRPr="00421E88">
        <w:rPr>
          <w:rFonts w:ascii="Times New Roman" w:hAnsi="Times New Roman"/>
          <w:b w:val="0"/>
          <w:smallCaps w:val="0"/>
          <w:sz w:val="20"/>
        </w:rPr>
        <w:t xml:space="preserve"> guidelines and provide necessary documentation </w:t>
      </w:r>
      <w:r w:rsidR="00AF1970" w:rsidRPr="00421E88">
        <w:rPr>
          <w:rFonts w:ascii="Times New Roman" w:hAnsi="Times New Roman"/>
          <w:b w:val="0"/>
          <w:smallCaps w:val="0"/>
          <w:sz w:val="20"/>
        </w:rPr>
        <w:t xml:space="preserve">to </w:t>
      </w:r>
      <w:r w:rsidR="00AC6675" w:rsidRPr="00421E88">
        <w:rPr>
          <w:rFonts w:ascii="Times New Roman" w:hAnsi="Times New Roman"/>
          <w:b w:val="0"/>
          <w:smallCaps w:val="0"/>
          <w:sz w:val="20"/>
        </w:rPr>
        <w:t>establish eligibility</w:t>
      </w:r>
      <w:r w:rsidR="00AF1970" w:rsidRPr="00421E88">
        <w:rPr>
          <w:rFonts w:ascii="Times New Roman" w:hAnsi="Times New Roman"/>
          <w:b w:val="0"/>
          <w:smallCaps w:val="0"/>
          <w:sz w:val="20"/>
        </w:rPr>
        <w:t xml:space="preserve">, </w:t>
      </w:r>
      <w:r w:rsidR="00A92788" w:rsidRPr="00421E88">
        <w:rPr>
          <w:rFonts w:ascii="Times New Roman" w:hAnsi="Times New Roman"/>
          <w:b w:val="0"/>
          <w:smallCaps w:val="0"/>
          <w:sz w:val="20"/>
        </w:rPr>
        <w:t>as requested by the</w:t>
      </w:r>
      <w:r w:rsidR="00F92C9A" w:rsidRPr="00421E88">
        <w:rPr>
          <w:rFonts w:ascii="Times New Roman" w:hAnsi="Times New Roman"/>
          <w:b w:val="0"/>
          <w:smallCaps w:val="0"/>
          <w:sz w:val="20"/>
        </w:rPr>
        <w:t xml:space="preserve"> </w:t>
      </w:r>
      <w:r w:rsidR="00172B5A">
        <w:rPr>
          <w:rFonts w:ascii="Times New Roman" w:hAnsi="Times New Roman"/>
          <w:b w:val="0"/>
          <w:smallCaps w:val="0"/>
          <w:sz w:val="20"/>
        </w:rPr>
        <w:t>Landlord</w:t>
      </w:r>
      <w:r w:rsidR="00A92788" w:rsidRPr="00421E88">
        <w:rPr>
          <w:rFonts w:ascii="Times New Roman" w:hAnsi="Times New Roman"/>
          <w:b w:val="0"/>
          <w:smallCaps w:val="0"/>
          <w:sz w:val="20"/>
        </w:rPr>
        <w:t xml:space="preserve"> </w:t>
      </w:r>
      <w:r w:rsidR="00AF1970" w:rsidRPr="00421E88">
        <w:rPr>
          <w:rFonts w:ascii="Times New Roman" w:hAnsi="Times New Roman"/>
          <w:b w:val="0"/>
          <w:smallCaps w:val="0"/>
          <w:sz w:val="20"/>
        </w:rPr>
        <w:t>from time to time</w:t>
      </w:r>
      <w:r w:rsidR="009E4747">
        <w:rPr>
          <w:rFonts w:ascii="Times New Roman" w:hAnsi="Times New Roman"/>
          <w:b w:val="0"/>
          <w:smallCaps w:val="0"/>
          <w:sz w:val="20"/>
        </w:rPr>
        <w:t xml:space="preserve"> and</w:t>
      </w:r>
      <w:r w:rsidR="00D51572" w:rsidRPr="00F029A9">
        <w:rPr>
          <w:rFonts w:ascii="Times New Roman" w:hAnsi="Times New Roman"/>
          <w:b w:val="0"/>
          <w:smallCaps w:val="0"/>
          <w:sz w:val="20"/>
        </w:rPr>
        <w:t xml:space="preserve"> attend</w:t>
      </w:r>
      <w:r w:rsidR="00F75365" w:rsidRPr="00F029A9">
        <w:rPr>
          <w:rFonts w:ascii="Times New Roman" w:hAnsi="Times New Roman"/>
          <w:b w:val="0"/>
          <w:smallCaps w:val="0"/>
          <w:sz w:val="20"/>
        </w:rPr>
        <w:t xml:space="preserve"> </w:t>
      </w:r>
      <w:r w:rsidR="009B3ACF" w:rsidRPr="00F029A9">
        <w:rPr>
          <w:rFonts w:ascii="Times New Roman" w:hAnsi="Times New Roman"/>
          <w:b w:val="0"/>
          <w:smallCaps w:val="0"/>
          <w:sz w:val="20"/>
        </w:rPr>
        <w:t>case management</w:t>
      </w:r>
      <w:r w:rsidR="00F75365" w:rsidRPr="00F029A9">
        <w:rPr>
          <w:rFonts w:ascii="Times New Roman" w:hAnsi="Times New Roman"/>
          <w:b w:val="0"/>
          <w:smallCaps w:val="0"/>
          <w:sz w:val="20"/>
        </w:rPr>
        <w:t xml:space="preserve"> sessions at least monthly</w:t>
      </w:r>
      <w:r w:rsidR="009B3ACF" w:rsidRPr="00F029A9">
        <w:rPr>
          <w:rFonts w:ascii="Times New Roman" w:hAnsi="Times New Roman"/>
          <w:b w:val="0"/>
          <w:smallCaps w:val="0"/>
          <w:sz w:val="20"/>
        </w:rPr>
        <w:t xml:space="preserve">. </w:t>
      </w:r>
      <w:r w:rsidR="009B3ACF" w:rsidRPr="00421E88">
        <w:rPr>
          <w:rFonts w:ascii="Times New Roman" w:hAnsi="Times New Roman"/>
          <w:b w:val="0"/>
          <w:smallCaps w:val="0"/>
          <w:sz w:val="20"/>
        </w:rPr>
        <w:t xml:space="preserve"> </w:t>
      </w:r>
    </w:p>
    <w:p w14:paraId="4A560365" w14:textId="77777777" w:rsidR="00AC6675" w:rsidRPr="00EE2821" w:rsidRDefault="00AC6675" w:rsidP="00325DBA">
      <w:pPr>
        <w:ind w:left="720"/>
        <w:jc w:val="both"/>
        <w:rPr>
          <w:rFonts w:ascii="Times New Roman" w:hAnsi="Times New Roman"/>
          <w:b w:val="0"/>
          <w:smallCaps w:val="0"/>
          <w:sz w:val="16"/>
          <w:szCs w:val="16"/>
        </w:rPr>
      </w:pPr>
    </w:p>
    <w:p w14:paraId="60CD1FD1" w14:textId="77777777" w:rsidR="009E4747" w:rsidRPr="00421E88" w:rsidRDefault="009E4747" w:rsidP="009E4747">
      <w:pPr>
        <w:numPr>
          <w:ilvl w:val="0"/>
          <w:numId w:val="35"/>
        </w:numPr>
        <w:jc w:val="both"/>
        <w:rPr>
          <w:rFonts w:ascii="Times New Roman" w:hAnsi="Times New Roman"/>
          <w:b w:val="0"/>
          <w:smallCaps w:val="0"/>
          <w:sz w:val="20"/>
        </w:rPr>
      </w:pPr>
      <w:r w:rsidRPr="00421E88">
        <w:rPr>
          <w:rFonts w:ascii="Times New Roman" w:hAnsi="Times New Roman"/>
          <w:b w:val="0"/>
          <w:smallCaps w:val="0"/>
          <w:sz w:val="20"/>
        </w:rPr>
        <w:lastRenderedPageBreak/>
        <w:t xml:space="preserve">Provide information or documentation about the </w:t>
      </w:r>
      <w:r>
        <w:rPr>
          <w:rFonts w:ascii="Times New Roman" w:hAnsi="Times New Roman"/>
          <w:b w:val="0"/>
          <w:smallCaps w:val="0"/>
          <w:sz w:val="20"/>
        </w:rPr>
        <w:t xml:space="preserve">Tenant’s or the Tenant’s household member’s,  </w:t>
      </w:r>
      <w:r w:rsidRPr="00421E88">
        <w:rPr>
          <w:rFonts w:ascii="Times New Roman" w:hAnsi="Times New Roman"/>
          <w:b w:val="0"/>
          <w:smallCaps w:val="0"/>
          <w:sz w:val="20"/>
        </w:rPr>
        <w:t xml:space="preserve">income, assets and changes in income or other circumstances that may affect </w:t>
      </w:r>
      <w:r>
        <w:rPr>
          <w:rFonts w:ascii="Times New Roman" w:hAnsi="Times New Roman"/>
          <w:b w:val="0"/>
          <w:smallCaps w:val="0"/>
          <w:sz w:val="20"/>
        </w:rPr>
        <w:t xml:space="preserve">Tenant’s </w:t>
      </w:r>
      <w:r w:rsidRPr="00421E88">
        <w:rPr>
          <w:rFonts w:ascii="Times New Roman" w:hAnsi="Times New Roman"/>
          <w:b w:val="0"/>
          <w:smallCaps w:val="0"/>
          <w:sz w:val="20"/>
        </w:rPr>
        <w:t>eligibility</w:t>
      </w:r>
      <w:r>
        <w:rPr>
          <w:rFonts w:ascii="Times New Roman" w:hAnsi="Times New Roman"/>
          <w:b w:val="0"/>
          <w:smallCaps w:val="0"/>
          <w:sz w:val="20"/>
        </w:rPr>
        <w:t xml:space="preserve"> or</w:t>
      </w:r>
      <w:r w:rsidRPr="00421E88">
        <w:rPr>
          <w:rFonts w:ascii="Times New Roman" w:hAnsi="Times New Roman"/>
          <w:b w:val="0"/>
          <w:smallCaps w:val="0"/>
          <w:sz w:val="20"/>
        </w:rPr>
        <w:t xml:space="preserve"> may result in changes to the amount of the Tenant’s </w:t>
      </w:r>
      <w:r>
        <w:rPr>
          <w:rFonts w:ascii="Times New Roman" w:hAnsi="Times New Roman"/>
          <w:b w:val="0"/>
          <w:smallCaps w:val="0"/>
          <w:sz w:val="20"/>
        </w:rPr>
        <w:t>S</w:t>
      </w:r>
      <w:r w:rsidRPr="00F029A9">
        <w:rPr>
          <w:rFonts w:ascii="Times New Roman" w:hAnsi="Times New Roman"/>
          <w:b w:val="0"/>
          <w:smallCaps w:val="0"/>
          <w:sz w:val="20"/>
        </w:rPr>
        <w:t xml:space="preserve">hare. </w:t>
      </w:r>
    </w:p>
    <w:p w14:paraId="384A84DF" w14:textId="77777777" w:rsidR="009E4747" w:rsidRPr="00EE2821" w:rsidRDefault="009E4747" w:rsidP="009E4747">
      <w:pPr>
        <w:jc w:val="both"/>
        <w:rPr>
          <w:rFonts w:ascii="Times New Roman" w:hAnsi="Times New Roman"/>
          <w:b w:val="0"/>
          <w:smallCaps w:val="0"/>
          <w:sz w:val="16"/>
          <w:szCs w:val="16"/>
        </w:rPr>
      </w:pPr>
    </w:p>
    <w:p w14:paraId="1DD820BA" w14:textId="77777777" w:rsidR="009E4747" w:rsidRDefault="009E4747" w:rsidP="009E4747">
      <w:pPr>
        <w:numPr>
          <w:ilvl w:val="0"/>
          <w:numId w:val="35"/>
        </w:numPr>
        <w:tabs>
          <w:tab w:val="clear" w:pos="1530"/>
          <w:tab w:val="num" w:pos="1620"/>
        </w:tabs>
        <w:jc w:val="both"/>
        <w:rPr>
          <w:rFonts w:ascii="Times New Roman" w:hAnsi="Times New Roman"/>
          <w:b w:val="0"/>
          <w:smallCaps w:val="0"/>
          <w:sz w:val="20"/>
        </w:rPr>
      </w:pPr>
      <w:r w:rsidRPr="007D10A5">
        <w:rPr>
          <w:rFonts w:ascii="Times New Roman" w:hAnsi="Times New Roman"/>
          <w:b w:val="0"/>
          <w:smallCaps w:val="0"/>
          <w:sz w:val="20"/>
        </w:rPr>
        <w:t xml:space="preserve">Cooperate with annual income and interim income evaluations.  </w:t>
      </w:r>
    </w:p>
    <w:p w14:paraId="076C3E84" w14:textId="77777777" w:rsidR="009E4747" w:rsidRPr="00EE2821" w:rsidRDefault="009E4747" w:rsidP="009E4747">
      <w:pPr>
        <w:tabs>
          <w:tab w:val="num" w:pos="1440"/>
        </w:tabs>
        <w:jc w:val="both"/>
        <w:rPr>
          <w:rFonts w:ascii="Times New Roman" w:hAnsi="Times New Roman"/>
          <w:b w:val="0"/>
          <w:smallCaps w:val="0"/>
          <w:sz w:val="16"/>
          <w:szCs w:val="16"/>
        </w:rPr>
      </w:pPr>
    </w:p>
    <w:p w14:paraId="5EA6F13E" w14:textId="77777777" w:rsidR="009E4747" w:rsidRPr="00D14505" w:rsidRDefault="009E4747" w:rsidP="009E4747">
      <w:pPr>
        <w:numPr>
          <w:ilvl w:val="0"/>
          <w:numId w:val="35"/>
        </w:numPr>
        <w:tabs>
          <w:tab w:val="clear" w:pos="1530"/>
          <w:tab w:val="num" w:pos="1620"/>
        </w:tabs>
        <w:jc w:val="both"/>
        <w:rPr>
          <w:rFonts w:ascii="Times New Roman" w:hAnsi="Times New Roman"/>
          <w:b w:val="0"/>
          <w:smallCaps w:val="0"/>
          <w:sz w:val="20"/>
        </w:rPr>
      </w:pPr>
      <w:r w:rsidRPr="00D14505">
        <w:rPr>
          <w:rFonts w:ascii="Times New Roman" w:hAnsi="Times New Roman"/>
          <w:b w:val="0"/>
          <w:smallCaps w:val="0"/>
          <w:sz w:val="20"/>
        </w:rPr>
        <w:t xml:space="preserve">Allow a designee of the </w:t>
      </w:r>
      <w:r w:rsidRPr="00752291">
        <w:rPr>
          <w:rFonts w:ascii="Times New Roman" w:hAnsi="Times New Roman"/>
          <w:b w:val="0"/>
          <w:smallCaps w:val="0"/>
          <w:sz w:val="20"/>
        </w:rPr>
        <w:t>Subrecipient</w:t>
      </w:r>
      <w:r w:rsidRPr="00D14505">
        <w:rPr>
          <w:rFonts w:ascii="Times New Roman" w:hAnsi="Times New Roman"/>
          <w:b w:val="0"/>
          <w:smallCaps w:val="0"/>
          <w:sz w:val="20"/>
        </w:rPr>
        <w:t xml:space="preserve"> to inspect the </w:t>
      </w:r>
      <w:r>
        <w:rPr>
          <w:rFonts w:ascii="Times New Roman" w:hAnsi="Times New Roman"/>
          <w:b w:val="0"/>
          <w:smallCaps w:val="0"/>
          <w:sz w:val="20"/>
        </w:rPr>
        <w:t>U</w:t>
      </w:r>
      <w:r w:rsidRPr="00F029A9">
        <w:rPr>
          <w:rFonts w:ascii="Times New Roman" w:hAnsi="Times New Roman"/>
          <w:b w:val="0"/>
          <w:smallCaps w:val="0"/>
          <w:sz w:val="20"/>
        </w:rPr>
        <w:t>nit</w:t>
      </w:r>
      <w:r w:rsidRPr="00D14505">
        <w:rPr>
          <w:rFonts w:ascii="Times New Roman" w:hAnsi="Times New Roman"/>
          <w:b w:val="0"/>
          <w:smallCaps w:val="0"/>
          <w:sz w:val="20"/>
        </w:rPr>
        <w:t xml:space="preserve"> at reasonable times and upon reasonable notice.</w:t>
      </w:r>
    </w:p>
    <w:p w14:paraId="4581C691" w14:textId="77777777" w:rsidR="009E4747" w:rsidRPr="00D14505" w:rsidRDefault="009E4747" w:rsidP="009E4747">
      <w:pPr>
        <w:ind w:left="720"/>
        <w:jc w:val="both"/>
        <w:rPr>
          <w:rFonts w:ascii="Times New Roman" w:hAnsi="Times New Roman"/>
          <w:b w:val="0"/>
          <w:smallCaps w:val="0"/>
          <w:sz w:val="20"/>
        </w:rPr>
      </w:pPr>
    </w:p>
    <w:p w14:paraId="1EAB89DC" w14:textId="77777777" w:rsidR="009E4747" w:rsidRDefault="009E4747" w:rsidP="009E4747">
      <w:pPr>
        <w:numPr>
          <w:ilvl w:val="0"/>
          <w:numId w:val="35"/>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R</w:t>
      </w:r>
      <w:r w:rsidRPr="00D14505">
        <w:rPr>
          <w:rFonts w:ascii="Times New Roman" w:hAnsi="Times New Roman"/>
          <w:b w:val="0"/>
          <w:smallCaps w:val="0"/>
          <w:sz w:val="20"/>
        </w:rPr>
        <w:t xml:space="preserve">equest permission </w:t>
      </w:r>
      <w:r>
        <w:rPr>
          <w:rFonts w:ascii="Times New Roman" w:hAnsi="Times New Roman"/>
          <w:b w:val="0"/>
          <w:smallCaps w:val="0"/>
          <w:sz w:val="20"/>
        </w:rPr>
        <w:t xml:space="preserve">from the Subrecipient </w:t>
      </w:r>
      <w:r w:rsidRPr="00D14505">
        <w:rPr>
          <w:rFonts w:ascii="Times New Roman" w:hAnsi="Times New Roman"/>
          <w:b w:val="0"/>
          <w:smallCaps w:val="0"/>
          <w:sz w:val="20"/>
        </w:rPr>
        <w:t>to allow additional persons to move in</w:t>
      </w:r>
      <w:r>
        <w:rPr>
          <w:rFonts w:ascii="Times New Roman" w:hAnsi="Times New Roman"/>
          <w:b w:val="0"/>
          <w:smallCaps w:val="0"/>
          <w:sz w:val="20"/>
        </w:rPr>
        <w:t>to</w:t>
      </w:r>
      <w:r w:rsidRPr="00D14505">
        <w:rPr>
          <w:rFonts w:ascii="Times New Roman" w:hAnsi="Times New Roman"/>
          <w:b w:val="0"/>
          <w:smallCaps w:val="0"/>
          <w:sz w:val="20"/>
        </w:rPr>
        <w:t xml:space="preserve"> the</w:t>
      </w:r>
      <w:r>
        <w:rPr>
          <w:rFonts w:ascii="Times New Roman" w:hAnsi="Times New Roman"/>
          <w:b w:val="0"/>
          <w:smallCaps w:val="0"/>
          <w:sz w:val="20"/>
        </w:rPr>
        <w:t>.</w:t>
      </w:r>
    </w:p>
    <w:p w14:paraId="35D486F4" w14:textId="77777777" w:rsidR="009E4747" w:rsidRDefault="009E4747" w:rsidP="009E4747">
      <w:pPr>
        <w:pStyle w:val="ListParagraph"/>
        <w:rPr>
          <w:rFonts w:ascii="Times New Roman" w:hAnsi="Times New Roman"/>
          <w:b w:val="0"/>
          <w:smallCaps w:val="0"/>
          <w:sz w:val="20"/>
        </w:rPr>
      </w:pPr>
    </w:p>
    <w:p w14:paraId="354A03CD" w14:textId="77777777" w:rsidR="009E4747" w:rsidRDefault="009E4747" w:rsidP="009E4747">
      <w:pPr>
        <w:numPr>
          <w:ilvl w:val="0"/>
          <w:numId w:val="35"/>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 xml:space="preserve">Notify the Subrecipient </w:t>
      </w:r>
      <w:r w:rsidRPr="00D14505">
        <w:rPr>
          <w:rFonts w:ascii="Times New Roman" w:hAnsi="Times New Roman"/>
          <w:b w:val="0"/>
          <w:smallCaps w:val="0"/>
          <w:sz w:val="20"/>
        </w:rPr>
        <w:t xml:space="preserve">before vacating the </w:t>
      </w:r>
      <w:r>
        <w:rPr>
          <w:rFonts w:ascii="Times New Roman" w:hAnsi="Times New Roman"/>
          <w:b w:val="0"/>
          <w:smallCaps w:val="0"/>
          <w:sz w:val="20"/>
        </w:rPr>
        <w:t>U</w:t>
      </w:r>
      <w:r w:rsidRPr="00F029A9">
        <w:rPr>
          <w:rFonts w:ascii="Times New Roman" w:hAnsi="Times New Roman"/>
          <w:b w:val="0"/>
          <w:smallCaps w:val="0"/>
          <w:sz w:val="20"/>
        </w:rPr>
        <w:t>nit</w:t>
      </w:r>
      <w:r w:rsidRPr="00D14505">
        <w:rPr>
          <w:rFonts w:ascii="Times New Roman" w:hAnsi="Times New Roman"/>
          <w:b w:val="0"/>
          <w:smallCaps w:val="0"/>
          <w:sz w:val="20"/>
        </w:rPr>
        <w:t>.</w:t>
      </w:r>
    </w:p>
    <w:p w14:paraId="73809C0C" w14:textId="77777777" w:rsidR="009E4747" w:rsidRPr="00D14505" w:rsidRDefault="009E4747" w:rsidP="009E4747">
      <w:pPr>
        <w:ind w:left="810"/>
        <w:jc w:val="both"/>
        <w:rPr>
          <w:rFonts w:ascii="Times New Roman" w:hAnsi="Times New Roman"/>
          <w:b w:val="0"/>
          <w:smallCaps w:val="0"/>
          <w:sz w:val="20"/>
        </w:rPr>
      </w:pPr>
    </w:p>
    <w:p w14:paraId="27EF6AA0" w14:textId="77777777" w:rsidR="009E4747" w:rsidRDefault="009E4747" w:rsidP="009E4747">
      <w:pPr>
        <w:numPr>
          <w:ilvl w:val="0"/>
          <w:numId w:val="35"/>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Notify the Subrecipient if another member of Tenant’s household vacates the Unit.</w:t>
      </w:r>
    </w:p>
    <w:p w14:paraId="26DA561E" w14:textId="77777777" w:rsidR="009E4747" w:rsidRPr="00D14505" w:rsidRDefault="009E4747" w:rsidP="009E4747">
      <w:pPr>
        <w:ind w:left="1620"/>
        <w:jc w:val="both"/>
        <w:rPr>
          <w:rFonts w:ascii="Times New Roman" w:hAnsi="Times New Roman"/>
          <w:b w:val="0"/>
          <w:smallCaps w:val="0"/>
          <w:sz w:val="20"/>
        </w:rPr>
      </w:pPr>
    </w:p>
    <w:p w14:paraId="21267625" w14:textId="77777777" w:rsidR="009E4747" w:rsidRPr="00D14505" w:rsidRDefault="009E4747" w:rsidP="009E4747">
      <w:pPr>
        <w:numPr>
          <w:ilvl w:val="0"/>
          <w:numId w:val="35"/>
        </w:numPr>
        <w:tabs>
          <w:tab w:val="clear" w:pos="1530"/>
          <w:tab w:val="num" w:pos="1620"/>
        </w:tabs>
        <w:jc w:val="both"/>
        <w:rPr>
          <w:rFonts w:ascii="Times New Roman" w:hAnsi="Times New Roman"/>
          <w:b w:val="0"/>
          <w:smallCaps w:val="0"/>
          <w:sz w:val="20"/>
        </w:rPr>
      </w:pPr>
      <w:r w:rsidRPr="00D14505">
        <w:rPr>
          <w:rFonts w:ascii="Times New Roman" w:hAnsi="Times New Roman"/>
          <w:b w:val="0"/>
          <w:smallCaps w:val="0"/>
          <w:sz w:val="20"/>
        </w:rPr>
        <w:t xml:space="preserve">Use the </w:t>
      </w:r>
      <w:r>
        <w:rPr>
          <w:rFonts w:ascii="Times New Roman" w:hAnsi="Times New Roman"/>
          <w:b w:val="0"/>
          <w:smallCaps w:val="0"/>
          <w:sz w:val="20"/>
        </w:rPr>
        <w:t>Unit</w:t>
      </w:r>
      <w:r w:rsidRPr="00D14505">
        <w:rPr>
          <w:rFonts w:ascii="Times New Roman" w:hAnsi="Times New Roman"/>
          <w:b w:val="0"/>
          <w:smallCaps w:val="0"/>
          <w:sz w:val="20"/>
        </w:rPr>
        <w:t xml:space="preserve"> as the </w:t>
      </w:r>
      <w:r>
        <w:rPr>
          <w:rFonts w:ascii="Times New Roman" w:hAnsi="Times New Roman"/>
          <w:b w:val="0"/>
          <w:smallCaps w:val="0"/>
          <w:sz w:val="20"/>
        </w:rPr>
        <w:t>household</w:t>
      </w:r>
      <w:r w:rsidRPr="00F029A9">
        <w:rPr>
          <w:rFonts w:ascii="Times New Roman" w:hAnsi="Times New Roman"/>
          <w:b w:val="0"/>
          <w:smallCaps w:val="0"/>
          <w:sz w:val="20"/>
        </w:rPr>
        <w:t>’s</w:t>
      </w:r>
      <w:r w:rsidRPr="00D14505">
        <w:rPr>
          <w:rFonts w:ascii="Times New Roman" w:hAnsi="Times New Roman"/>
          <w:b w:val="0"/>
          <w:smallCaps w:val="0"/>
          <w:sz w:val="20"/>
        </w:rPr>
        <w:t xml:space="preserve"> principal place of residence and solely as a residence for the </w:t>
      </w:r>
      <w:r>
        <w:rPr>
          <w:rFonts w:ascii="Times New Roman" w:hAnsi="Times New Roman"/>
          <w:b w:val="0"/>
          <w:smallCaps w:val="0"/>
          <w:sz w:val="20"/>
        </w:rPr>
        <w:t>household</w:t>
      </w:r>
      <w:r w:rsidRPr="00D14505">
        <w:rPr>
          <w:rFonts w:ascii="Times New Roman" w:hAnsi="Times New Roman"/>
          <w:b w:val="0"/>
          <w:smallCaps w:val="0"/>
          <w:sz w:val="20"/>
        </w:rPr>
        <w:t>.</w:t>
      </w:r>
    </w:p>
    <w:p w14:paraId="5B8F3A96" w14:textId="77777777" w:rsidR="009E4747" w:rsidRPr="00D14505" w:rsidRDefault="009E4747" w:rsidP="009E4747">
      <w:pPr>
        <w:ind w:left="720"/>
        <w:jc w:val="both"/>
        <w:rPr>
          <w:rFonts w:ascii="Times New Roman" w:hAnsi="Times New Roman"/>
          <w:b w:val="0"/>
          <w:smallCaps w:val="0"/>
          <w:sz w:val="20"/>
        </w:rPr>
      </w:pPr>
    </w:p>
    <w:p w14:paraId="20C781D5" w14:textId="77777777" w:rsidR="009E4747" w:rsidRPr="00D14505" w:rsidRDefault="009E4747" w:rsidP="009E4747">
      <w:pPr>
        <w:numPr>
          <w:ilvl w:val="0"/>
          <w:numId w:val="35"/>
        </w:numPr>
        <w:tabs>
          <w:tab w:val="clear" w:pos="1530"/>
          <w:tab w:val="num" w:pos="1620"/>
        </w:tabs>
        <w:jc w:val="both"/>
        <w:rPr>
          <w:rFonts w:ascii="Times New Roman" w:hAnsi="Times New Roman"/>
          <w:b w:val="0"/>
          <w:smallCaps w:val="0"/>
          <w:sz w:val="20"/>
        </w:rPr>
      </w:pPr>
      <w:r w:rsidRPr="00D14505">
        <w:rPr>
          <w:rFonts w:ascii="Times New Roman" w:hAnsi="Times New Roman"/>
          <w:b w:val="0"/>
          <w:smallCaps w:val="0"/>
          <w:sz w:val="20"/>
        </w:rPr>
        <w:t>Not sublease or assign the lease.</w:t>
      </w:r>
    </w:p>
    <w:p w14:paraId="20CC8D17" w14:textId="77777777" w:rsidR="009E4747" w:rsidRPr="00D14505" w:rsidRDefault="009E4747" w:rsidP="009E4747">
      <w:pPr>
        <w:ind w:left="720"/>
        <w:jc w:val="both"/>
        <w:rPr>
          <w:rFonts w:ascii="Times New Roman" w:hAnsi="Times New Roman"/>
          <w:b w:val="0"/>
          <w:smallCaps w:val="0"/>
          <w:sz w:val="20"/>
        </w:rPr>
      </w:pPr>
    </w:p>
    <w:p w14:paraId="624D747C" w14:textId="77777777" w:rsidR="009E4747" w:rsidRDefault="009E4747" w:rsidP="009E4747">
      <w:pPr>
        <w:numPr>
          <w:ilvl w:val="0"/>
          <w:numId w:val="35"/>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N</w:t>
      </w:r>
      <w:r w:rsidRPr="00F029A9">
        <w:rPr>
          <w:rFonts w:ascii="Times New Roman" w:hAnsi="Times New Roman"/>
          <w:b w:val="0"/>
          <w:smallCaps w:val="0"/>
          <w:sz w:val="20"/>
        </w:rPr>
        <w:t>ot</w:t>
      </w:r>
      <w:r w:rsidRPr="00D14505">
        <w:rPr>
          <w:rFonts w:ascii="Times New Roman" w:hAnsi="Times New Roman"/>
          <w:b w:val="0"/>
          <w:smallCaps w:val="0"/>
          <w:sz w:val="20"/>
        </w:rPr>
        <w:t xml:space="preserve"> be currently </w:t>
      </w:r>
      <w:r w:rsidRPr="006345FE">
        <w:rPr>
          <w:rFonts w:ascii="Times New Roman" w:hAnsi="Times New Roman"/>
          <w:b w:val="0"/>
          <w:smallCaps w:val="0"/>
          <w:sz w:val="20"/>
        </w:rPr>
        <w:t>receiving rental assistance, or living in a housing unit receiving rental assistance or operating assistance through other federal, State, or local sources</w:t>
      </w:r>
      <w:r w:rsidRPr="00D14505">
        <w:rPr>
          <w:rFonts w:ascii="Times New Roman" w:hAnsi="Times New Roman"/>
          <w:b w:val="0"/>
          <w:smallCaps w:val="0"/>
          <w:sz w:val="20"/>
        </w:rPr>
        <w:t>.</w:t>
      </w:r>
    </w:p>
    <w:p w14:paraId="507A9DAD" w14:textId="77777777" w:rsidR="009E4747" w:rsidRDefault="009E4747" w:rsidP="009E4747">
      <w:pPr>
        <w:pStyle w:val="ListParagraph"/>
        <w:rPr>
          <w:rFonts w:ascii="Times New Roman" w:hAnsi="Times New Roman"/>
          <w:b w:val="0"/>
          <w:smallCaps w:val="0"/>
          <w:sz w:val="20"/>
        </w:rPr>
      </w:pPr>
    </w:p>
    <w:p w14:paraId="0AFFCD84" w14:textId="77777777" w:rsidR="009E4747" w:rsidRPr="000D6DD4" w:rsidRDefault="009E4747" w:rsidP="009E4747">
      <w:pPr>
        <w:pStyle w:val="HTMLPreformatted"/>
        <w:numPr>
          <w:ilvl w:val="0"/>
          <w:numId w:val="35"/>
        </w:numPr>
        <w:tabs>
          <w:tab w:val="clear" w:pos="1530"/>
          <w:tab w:val="clear" w:pos="10076"/>
          <w:tab w:val="left" w:pos="90"/>
          <w:tab w:val="left" w:pos="720"/>
          <w:tab w:val="left" w:pos="990"/>
          <w:tab w:val="left" w:pos="1170"/>
          <w:tab w:val="num" w:pos="1620"/>
          <w:tab w:val="left" w:pos="9720"/>
        </w:tabs>
        <w:jc w:val="both"/>
        <w:rPr>
          <w:rFonts w:ascii="Times New Roman" w:hAnsi="Times New Roman"/>
        </w:rPr>
      </w:pPr>
      <w:r>
        <w:rPr>
          <w:rFonts w:ascii="Times New Roman" w:hAnsi="Times New Roman"/>
        </w:rPr>
        <w:t>C</w:t>
      </w:r>
      <w:r w:rsidRPr="00F029A9">
        <w:rPr>
          <w:rFonts w:ascii="Times New Roman" w:hAnsi="Times New Roman"/>
        </w:rPr>
        <w:t xml:space="preserve">ooperate with the </w:t>
      </w:r>
      <w:r>
        <w:rPr>
          <w:rFonts w:ascii="Times New Roman" w:hAnsi="Times New Roman"/>
        </w:rPr>
        <w:t>Subrecipient</w:t>
      </w:r>
      <w:r w:rsidRPr="00F029A9">
        <w:rPr>
          <w:rFonts w:ascii="Times New Roman" w:hAnsi="Times New Roman"/>
        </w:rPr>
        <w:t xml:space="preserve">, the Indiana Housing and Community Development Authority, and HUD during compliance reviews, audits, and investigations pursuant to all applicable civil </w:t>
      </w:r>
      <w:r w:rsidRPr="00F029A9">
        <w:rPr>
          <w:rFonts w:ascii="Times New Roman" w:hAnsi="Times New Roman"/>
        </w:rPr>
        <w:lastRenderedPageBreak/>
        <w:t>rights statues, Executive Orders and all related</w:t>
      </w:r>
      <w:r>
        <w:rPr>
          <w:rFonts w:ascii="Times New Roman" w:hAnsi="Times New Roman"/>
        </w:rPr>
        <w:t xml:space="preserve"> Program</w:t>
      </w:r>
      <w:r w:rsidRPr="00F029A9">
        <w:rPr>
          <w:rFonts w:ascii="Times New Roman" w:hAnsi="Times New Roman"/>
        </w:rPr>
        <w:t xml:space="preserve"> rules and regulations.  </w:t>
      </w:r>
    </w:p>
    <w:p w14:paraId="127C085D" w14:textId="77777777" w:rsidR="009E4747" w:rsidRPr="00EE2821" w:rsidRDefault="009E4747" w:rsidP="009E4747">
      <w:pPr>
        <w:jc w:val="both"/>
        <w:rPr>
          <w:rFonts w:ascii="Times New Roman" w:hAnsi="Times New Roman"/>
          <w:b w:val="0"/>
          <w:smallCaps w:val="0"/>
          <w:sz w:val="16"/>
          <w:szCs w:val="16"/>
        </w:rPr>
      </w:pPr>
    </w:p>
    <w:p w14:paraId="3B598F3C" w14:textId="77777777" w:rsidR="00AC6675" w:rsidRPr="003D4A82" w:rsidRDefault="00AC6675" w:rsidP="00325DBA">
      <w:pPr>
        <w:numPr>
          <w:ilvl w:val="0"/>
          <w:numId w:val="16"/>
        </w:numPr>
        <w:ind w:left="720"/>
        <w:jc w:val="both"/>
        <w:rPr>
          <w:rFonts w:ascii="Times New Roman" w:hAnsi="Times New Roman"/>
          <w:b w:val="0"/>
          <w:smallCaps w:val="0"/>
          <w:sz w:val="20"/>
          <w:u w:val="single"/>
        </w:rPr>
      </w:pPr>
      <w:r w:rsidRPr="003D4A82">
        <w:rPr>
          <w:rFonts w:ascii="Times New Roman" w:hAnsi="Times New Roman"/>
          <w:smallCaps w:val="0"/>
          <w:sz w:val="20"/>
          <w:u w:val="single"/>
        </w:rPr>
        <w:t>LENGTH OF ASSISTANCE</w:t>
      </w:r>
    </w:p>
    <w:p w14:paraId="75D8B428" w14:textId="77777777" w:rsidR="00CC3EDE" w:rsidRPr="00D14505" w:rsidRDefault="00C92CB6" w:rsidP="00D14505">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CD2198">
        <w:rPr>
          <w:rFonts w:ascii="Times New Roman" w:hAnsi="Times New Roman"/>
        </w:rPr>
        <w:t xml:space="preserve">Tenant </w:t>
      </w:r>
      <w:r w:rsidRPr="00D14505">
        <w:rPr>
          <w:rFonts w:ascii="Times New Roman" w:hAnsi="Times New Roman"/>
        </w:rPr>
        <w:t>is not guaranteed</w:t>
      </w:r>
      <w:r w:rsidRPr="00CD2198">
        <w:rPr>
          <w:rFonts w:ascii="Times New Roman" w:hAnsi="Times New Roman"/>
        </w:rPr>
        <w:t xml:space="preserve"> to continue to receive rental a</w:t>
      </w:r>
      <w:r w:rsidR="00AC6675" w:rsidRPr="00CD2198">
        <w:rPr>
          <w:rFonts w:ascii="Times New Roman" w:hAnsi="Times New Roman"/>
        </w:rPr>
        <w:t>ssistance</w:t>
      </w:r>
      <w:r w:rsidR="00AC6675" w:rsidRPr="00662F07">
        <w:rPr>
          <w:rFonts w:ascii="Times New Roman" w:hAnsi="Times New Roman"/>
        </w:rPr>
        <w:t xml:space="preserve"> under the Program</w:t>
      </w:r>
      <w:r w:rsidR="00AC6675" w:rsidRPr="00CD2198">
        <w:rPr>
          <w:rFonts w:ascii="Times New Roman" w:hAnsi="Times New Roman"/>
        </w:rPr>
        <w:t xml:space="preserve">. </w:t>
      </w:r>
      <w:r w:rsidRPr="00CD2198">
        <w:rPr>
          <w:rFonts w:ascii="Times New Roman" w:hAnsi="Times New Roman"/>
        </w:rPr>
        <w:t xml:space="preserve"> Rental a</w:t>
      </w:r>
      <w:r w:rsidR="00AC6675" w:rsidRPr="00CD2198">
        <w:rPr>
          <w:rFonts w:ascii="Times New Roman" w:hAnsi="Times New Roman"/>
        </w:rPr>
        <w:t>ssistance</w:t>
      </w:r>
      <w:r w:rsidR="00AC6675" w:rsidRPr="00D14505">
        <w:rPr>
          <w:rFonts w:ascii="Times New Roman" w:hAnsi="Times New Roman"/>
        </w:rPr>
        <w:t xml:space="preserve"> may be terminated if the </w:t>
      </w:r>
      <w:r w:rsidR="00383363" w:rsidRPr="00662F07">
        <w:rPr>
          <w:rFonts w:ascii="Times New Roman" w:hAnsi="Times New Roman"/>
        </w:rPr>
        <w:t>Tenant</w:t>
      </w:r>
      <w:r w:rsidR="00383363" w:rsidRPr="00D14505">
        <w:rPr>
          <w:rFonts w:ascii="Times New Roman" w:hAnsi="Times New Roman"/>
        </w:rPr>
        <w:t xml:space="preserve"> </w:t>
      </w:r>
      <w:r w:rsidR="00AC6675" w:rsidRPr="00D14505">
        <w:rPr>
          <w:rFonts w:ascii="Times New Roman" w:hAnsi="Times New Roman"/>
        </w:rPr>
        <w:t xml:space="preserve">does not follow the requirements of </w:t>
      </w:r>
      <w:r w:rsidR="00872A2E" w:rsidRPr="00662F07">
        <w:rPr>
          <w:rFonts w:ascii="Times New Roman" w:hAnsi="Times New Roman"/>
        </w:rPr>
        <w:t>this R</w:t>
      </w:r>
      <w:r w:rsidR="00F403B3" w:rsidRPr="00662F07">
        <w:rPr>
          <w:rFonts w:ascii="Times New Roman" w:hAnsi="Times New Roman"/>
        </w:rPr>
        <w:t>AP</w:t>
      </w:r>
      <w:r w:rsidR="00796846" w:rsidRPr="00662F07">
        <w:rPr>
          <w:rFonts w:ascii="Times New Roman" w:hAnsi="Times New Roman"/>
        </w:rPr>
        <w:t xml:space="preserve">, </w:t>
      </w:r>
      <w:r w:rsidR="00432421" w:rsidRPr="00662F07">
        <w:rPr>
          <w:rFonts w:ascii="Times New Roman" w:hAnsi="Times New Roman"/>
        </w:rPr>
        <w:t>other</w:t>
      </w:r>
      <w:r w:rsidR="00AF1970" w:rsidRPr="00662F07">
        <w:rPr>
          <w:rFonts w:ascii="Times New Roman" w:hAnsi="Times New Roman"/>
        </w:rPr>
        <w:t xml:space="preserve"> </w:t>
      </w:r>
      <w:r w:rsidR="00F403B3" w:rsidRPr="00662F07">
        <w:rPr>
          <w:rFonts w:ascii="Times New Roman" w:hAnsi="Times New Roman"/>
        </w:rPr>
        <w:t>P</w:t>
      </w:r>
      <w:r w:rsidR="00AC6675" w:rsidRPr="00662F07">
        <w:rPr>
          <w:rFonts w:ascii="Times New Roman" w:hAnsi="Times New Roman"/>
        </w:rPr>
        <w:t>rogram</w:t>
      </w:r>
      <w:r w:rsidR="00AC6675" w:rsidRPr="00D14505">
        <w:rPr>
          <w:rFonts w:ascii="Times New Roman" w:hAnsi="Times New Roman"/>
        </w:rPr>
        <w:t xml:space="preserve"> agreement</w:t>
      </w:r>
      <w:r w:rsidR="00AF1970" w:rsidRPr="00D14505">
        <w:rPr>
          <w:rFonts w:ascii="Times New Roman" w:hAnsi="Times New Roman"/>
        </w:rPr>
        <w:t>s</w:t>
      </w:r>
      <w:r w:rsidR="00796846" w:rsidRPr="00662F07">
        <w:rPr>
          <w:rFonts w:ascii="Times New Roman" w:hAnsi="Times New Roman"/>
        </w:rPr>
        <w:t>,</w:t>
      </w:r>
      <w:r w:rsidR="00AF1970" w:rsidRPr="00D14505">
        <w:rPr>
          <w:rFonts w:ascii="Times New Roman" w:hAnsi="Times New Roman"/>
        </w:rPr>
        <w:t xml:space="preserve"> or </w:t>
      </w:r>
      <w:r w:rsidR="00F403B3" w:rsidRPr="00662F07">
        <w:rPr>
          <w:rFonts w:ascii="Times New Roman" w:hAnsi="Times New Roman"/>
        </w:rPr>
        <w:t>P</w:t>
      </w:r>
      <w:r w:rsidR="00432421" w:rsidRPr="00662F07">
        <w:rPr>
          <w:rFonts w:ascii="Times New Roman" w:hAnsi="Times New Roman"/>
        </w:rPr>
        <w:t xml:space="preserve">rogram </w:t>
      </w:r>
      <w:r w:rsidR="00AF1970" w:rsidRPr="00D14505">
        <w:rPr>
          <w:rFonts w:ascii="Times New Roman" w:hAnsi="Times New Roman"/>
        </w:rPr>
        <w:t>guidelines</w:t>
      </w:r>
      <w:r w:rsidR="00664A15" w:rsidRPr="00D14505">
        <w:rPr>
          <w:rFonts w:ascii="Times New Roman" w:hAnsi="Times New Roman"/>
        </w:rPr>
        <w:t xml:space="preserve">. </w:t>
      </w:r>
      <w:r w:rsidR="00A536A2" w:rsidRPr="00F029A9">
        <w:rPr>
          <w:rFonts w:ascii="Times New Roman" w:hAnsi="Times New Roman"/>
        </w:rPr>
        <w:t xml:space="preserve"> </w:t>
      </w:r>
      <w:r w:rsidR="00CC3EDE" w:rsidRPr="00D14505">
        <w:rPr>
          <w:rFonts w:ascii="Times New Roman" w:hAnsi="Times New Roman"/>
        </w:rPr>
        <w:t>The</w:t>
      </w:r>
      <w:r w:rsidR="00F92C9A" w:rsidRPr="00D14505">
        <w:rPr>
          <w:rFonts w:ascii="Times New Roman" w:hAnsi="Times New Roman"/>
        </w:rPr>
        <w:t xml:space="preserve"> </w:t>
      </w:r>
      <w:r w:rsidR="00172B5A">
        <w:rPr>
          <w:rFonts w:ascii="Times New Roman" w:hAnsi="Times New Roman"/>
        </w:rPr>
        <w:t>Landlord</w:t>
      </w:r>
      <w:r>
        <w:rPr>
          <w:rFonts w:ascii="Times New Roman" w:hAnsi="Times New Roman"/>
        </w:rPr>
        <w:t xml:space="preserve"> </w:t>
      </w:r>
      <w:r w:rsidR="00172B5A">
        <w:rPr>
          <w:rFonts w:ascii="Times New Roman" w:hAnsi="Times New Roman"/>
        </w:rPr>
        <w:t>shall not be entitled to receive</w:t>
      </w:r>
      <w:r w:rsidR="00CC3EDE" w:rsidRPr="00F029A9">
        <w:rPr>
          <w:rFonts w:ascii="Times New Roman" w:hAnsi="Times New Roman"/>
        </w:rPr>
        <w:t xml:space="preserve"> rent for the remaining portion of </w:t>
      </w:r>
      <w:r w:rsidR="00CC3EDE" w:rsidRPr="00D14505">
        <w:rPr>
          <w:rFonts w:ascii="Times New Roman" w:hAnsi="Times New Roman"/>
        </w:rPr>
        <w:t xml:space="preserve">the </w:t>
      </w:r>
      <w:r w:rsidR="00CC3EDE" w:rsidRPr="00F029A9">
        <w:rPr>
          <w:rFonts w:ascii="Times New Roman" w:hAnsi="Times New Roman"/>
        </w:rPr>
        <w:t xml:space="preserve">term of the </w:t>
      </w:r>
      <w:r w:rsidR="009E63BA">
        <w:rPr>
          <w:rFonts w:ascii="Times New Roman" w:hAnsi="Times New Roman"/>
        </w:rPr>
        <w:t>lease</w:t>
      </w:r>
      <w:r w:rsidR="00E343D0" w:rsidRPr="00F029A9">
        <w:rPr>
          <w:rFonts w:ascii="Times New Roman" w:hAnsi="Times New Roman"/>
        </w:rPr>
        <w:t xml:space="preserve"> if the Tenant is no longer occupying the Unit</w:t>
      </w:r>
      <w:r w:rsidR="00132D46" w:rsidRPr="00F029A9">
        <w:rPr>
          <w:rFonts w:ascii="Times New Roman" w:hAnsi="Times New Roman"/>
        </w:rPr>
        <w:t>,</w:t>
      </w:r>
      <w:r>
        <w:rPr>
          <w:rFonts w:ascii="Times New Roman" w:hAnsi="Times New Roman"/>
        </w:rPr>
        <w:t xml:space="preserve"> if the T</w:t>
      </w:r>
      <w:r w:rsidR="00F92C9A" w:rsidRPr="00F029A9">
        <w:rPr>
          <w:rFonts w:ascii="Times New Roman" w:hAnsi="Times New Roman"/>
        </w:rPr>
        <w:t>enant</w:t>
      </w:r>
      <w:r w:rsidR="00293BA3">
        <w:rPr>
          <w:rFonts w:ascii="Times New Roman" w:hAnsi="Times New Roman"/>
        </w:rPr>
        <w:t xml:space="preserve"> is no longer eligible for the P</w:t>
      </w:r>
      <w:r w:rsidR="00F92C9A" w:rsidRPr="00F029A9">
        <w:rPr>
          <w:rFonts w:ascii="Times New Roman" w:hAnsi="Times New Roman"/>
        </w:rPr>
        <w:t>rogram</w:t>
      </w:r>
      <w:r w:rsidR="00132D46" w:rsidRPr="00F029A9">
        <w:rPr>
          <w:rFonts w:ascii="Times New Roman" w:hAnsi="Times New Roman"/>
        </w:rPr>
        <w:t xml:space="preserve">, or </w:t>
      </w:r>
      <w:r w:rsidR="00ED1D11">
        <w:rPr>
          <w:rFonts w:ascii="Times New Roman" w:hAnsi="Times New Roman"/>
        </w:rPr>
        <w:t>if</w:t>
      </w:r>
      <w:r w:rsidR="00114727" w:rsidRPr="00F029A9">
        <w:rPr>
          <w:rFonts w:ascii="Times New Roman" w:hAnsi="Times New Roman"/>
        </w:rPr>
        <w:t xml:space="preserve"> </w:t>
      </w:r>
      <w:r w:rsidR="00132D46" w:rsidRPr="00F029A9">
        <w:rPr>
          <w:rFonts w:ascii="Times New Roman" w:hAnsi="Times New Roman"/>
        </w:rPr>
        <w:t>the lease terminates and is not renewed</w:t>
      </w:r>
      <w:r w:rsidR="00F92C9A" w:rsidRPr="00F029A9">
        <w:rPr>
          <w:rFonts w:ascii="Times New Roman" w:hAnsi="Times New Roman"/>
        </w:rPr>
        <w:t>.</w:t>
      </w:r>
      <w:r w:rsidR="00114727" w:rsidRPr="00F029A9">
        <w:rPr>
          <w:rFonts w:ascii="Times New Roman" w:hAnsi="Times New Roman"/>
        </w:rPr>
        <w:t xml:space="preserve"> </w:t>
      </w:r>
      <w:r>
        <w:rPr>
          <w:rFonts w:ascii="Times New Roman" w:hAnsi="Times New Roman"/>
        </w:rPr>
        <w:t xml:space="preserve"> T</w:t>
      </w:r>
      <w:r w:rsidR="00114727" w:rsidRPr="00F029A9">
        <w:rPr>
          <w:rFonts w:ascii="Times New Roman" w:hAnsi="Times New Roman"/>
        </w:rPr>
        <w:t>he</w:t>
      </w:r>
      <w:r w:rsidR="00F92C9A" w:rsidRPr="00F029A9">
        <w:rPr>
          <w:rFonts w:ascii="Times New Roman" w:hAnsi="Times New Roman"/>
        </w:rPr>
        <w:t xml:space="preserve"> </w:t>
      </w:r>
      <w:r w:rsidR="0097304A" w:rsidRPr="00F029A9">
        <w:rPr>
          <w:rFonts w:ascii="Times New Roman" w:hAnsi="Times New Roman"/>
        </w:rPr>
        <w:t xml:space="preserve">Tenant will be </w:t>
      </w:r>
      <w:r w:rsidR="00114727" w:rsidRPr="00F029A9">
        <w:rPr>
          <w:rFonts w:ascii="Times New Roman" w:hAnsi="Times New Roman"/>
        </w:rPr>
        <w:t>required</w:t>
      </w:r>
      <w:r w:rsidR="0097304A" w:rsidRPr="00F029A9">
        <w:rPr>
          <w:rFonts w:ascii="Times New Roman" w:hAnsi="Times New Roman"/>
        </w:rPr>
        <w:t xml:space="preserve"> </w:t>
      </w:r>
      <w:r w:rsidR="008F6AB4" w:rsidRPr="00F029A9">
        <w:rPr>
          <w:rFonts w:ascii="Times New Roman" w:hAnsi="Times New Roman"/>
        </w:rPr>
        <w:t xml:space="preserve">to </w:t>
      </w:r>
      <w:r w:rsidR="00114727" w:rsidRPr="00F029A9">
        <w:rPr>
          <w:rFonts w:ascii="Times New Roman" w:hAnsi="Times New Roman"/>
        </w:rPr>
        <w:t xml:space="preserve">repay </w:t>
      </w:r>
      <w:r w:rsidR="00DE0EF2">
        <w:rPr>
          <w:rFonts w:ascii="Times New Roman" w:hAnsi="Times New Roman"/>
        </w:rPr>
        <w:t xml:space="preserve">IHCDA </w:t>
      </w:r>
      <w:r w:rsidR="008F6AB4" w:rsidRPr="00F029A9">
        <w:rPr>
          <w:rFonts w:ascii="Times New Roman" w:hAnsi="Times New Roman"/>
        </w:rPr>
        <w:t xml:space="preserve">the for any rent that is </w:t>
      </w:r>
      <w:r w:rsidR="0097304A" w:rsidRPr="00F029A9">
        <w:rPr>
          <w:rFonts w:ascii="Times New Roman" w:hAnsi="Times New Roman"/>
        </w:rPr>
        <w:t xml:space="preserve">paid </w:t>
      </w:r>
      <w:r w:rsidR="00DE0EF2">
        <w:rPr>
          <w:rFonts w:ascii="Times New Roman" w:hAnsi="Times New Roman"/>
        </w:rPr>
        <w:t xml:space="preserve">on its behalf </w:t>
      </w:r>
      <w:r w:rsidR="008F6AB4" w:rsidRPr="00F029A9">
        <w:rPr>
          <w:rFonts w:ascii="Times New Roman" w:hAnsi="Times New Roman"/>
        </w:rPr>
        <w:t xml:space="preserve">during a </w:t>
      </w:r>
      <w:r w:rsidR="00132D46" w:rsidRPr="00F029A9">
        <w:rPr>
          <w:rFonts w:ascii="Times New Roman" w:hAnsi="Times New Roman"/>
        </w:rPr>
        <w:t xml:space="preserve">period of </w:t>
      </w:r>
      <w:r w:rsidR="008F6AB4" w:rsidRPr="00F029A9">
        <w:rPr>
          <w:rFonts w:ascii="Times New Roman" w:hAnsi="Times New Roman"/>
        </w:rPr>
        <w:t xml:space="preserve">time that the </w:t>
      </w:r>
      <w:r w:rsidR="005525E5">
        <w:rPr>
          <w:rFonts w:ascii="Times New Roman" w:hAnsi="Times New Roman"/>
        </w:rPr>
        <w:t>T</w:t>
      </w:r>
      <w:r w:rsidR="008F6AB4" w:rsidRPr="00752291">
        <w:rPr>
          <w:rFonts w:ascii="Times New Roman" w:hAnsi="Times New Roman"/>
        </w:rPr>
        <w:t>enant</w:t>
      </w:r>
      <w:r w:rsidR="008F6AB4" w:rsidRPr="00F029A9">
        <w:rPr>
          <w:rFonts w:ascii="Times New Roman" w:hAnsi="Times New Roman"/>
        </w:rPr>
        <w:t xml:space="preserve"> is</w:t>
      </w:r>
      <w:r w:rsidR="0097304A" w:rsidRPr="00F029A9">
        <w:rPr>
          <w:rFonts w:ascii="Times New Roman" w:hAnsi="Times New Roman"/>
        </w:rPr>
        <w:t xml:space="preserve"> </w:t>
      </w:r>
      <w:r w:rsidR="00DE0EF2">
        <w:rPr>
          <w:rFonts w:ascii="Times New Roman" w:hAnsi="Times New Roman"/>
        </w:rPr>
        <w:t>no longer occupying the U</w:t>
      </w:r>
      <w:r w:rsidR="008F6AB4" w:rsidRPr="00F029A9">
        <w:rPr>
          <w:rFonts w:ascii="Times New Roman" w:hAnsi="Times New Roman"/>
        </w:rPr>
        <w:t xml:space="preserve">nit if the </w:t>
      </w:r>
      <w:r w:rsidR="005525E5">
        <w:rPr>
          <w:rFonts w:ascii="Times New Roman" w:hAnsi="Times New Roman"/>
        </w:rPr>
        <w:t>T</w:t>
      </w:r>
      <w:r w:rsidR="008F6AB4" w:rsidRPr="00752291">
        <w:rPr>
          <w:rFonts w:ascii="Times New Roman" w:hAnsi="Times New Roman"/>
        </w:rPr>
        <w:t>enant</w:t>
      </w:r>
      <w:r>
        <w:rPr>
          <w:rFonts w:ascii="Times New Roman" w:hAnsi="Times New Roman"/>
        </w:rPr>
        <w:t xml:space="preserve"> has not provided</w:t>
      </w:r>
      <w:r w:rsidRPr="00D14505">
        <w:rPr>
          <w:rFonts w:ascii="Times New Roman" w:hAnsi="Times New Roman"/>
        </w:rPr>
        <w:t xml:space="preserve"> notice </w:t>
      </w:r>
      <w:r>
        <w:rPr>
          <w:rFonts w:ascii="Times New Roman" w:hAnsi="Times New Roman"/>
        </w:rPr>
        <w:t xml:space="preserve">to the </w:t>
      </w:r>
      <w:r w:rsidR="00DE0EF2">
        <w:rPr>
          <w:rFonts w:ascii="Times New Roman" w:hAnsi="Times New Roman"/>
        </w:rPr>
        <w:t>Landlord</w:t>
      </w:r>
      <w:r>
        <w:rPr>
          <w:rFonts w:ascii="Times New Roman" w:hAnsi="Times New Roman"/>
        </w:rPr>
        <w:t xml:space="preserve"> prior to the time the Tenant vacates the U</w:t>
      </w:r>
      <w:r w:rsidR="00114727" w:rsidRPr="00F029A9">
        <w:rPr>
          <w:rFonts w:ascii="Times New Roman" w:hAnsi="Times New Roman"/>
        </w:rPr>
        <w:t>nit</w:t>
      </w:r>
      <w:r w:rsidR="0097304A" w:rsidRPr="00D14505">
        <w:rPr>
          <w:rFonts w:ascii="Times New Roman" w:hAnsi="Times New Roman"/>
        </w:rPr>
        <w:t>.</w:t>
      </w:r>
      <w:r w:rsidR="00DE0EF2">
        <w:rPr>
          <w:rFonts w:ascii="Times New Roman" w:hAnsi="Times New Roman"/>
        </w:rPr>
        <w:t xml:space="preserve">  On the other hand, Landlord will have to repay IHCDA for any rent that it receives during a time when Landlord has received notice from the Tenant that the Unit has been vacated but the Landlord continues to receive rent payments.</w:t>
      </w:r>
    </w:p>
    <w:p w14:paraId="158447B0" w14:textId="77777777" w:rsidR="00CD2198" w:rsidRPr="00EE2821" w:rsidRDefault="00CD2198" w:rsidP="00D14505">
      <w:pPr>
        <w:jc w:val="both"/>
        <w:rPr>
          <w:rFonts w:ascii="Times New Roman" w:hAnsi="Times New Roman"/>
          <w:b w:val="0"/>
          <w:smallCaps w:val="0"/>
          <w:sz w:val="16"/>
          <w:szCs w:val="16"/>
        </w:rPr>
      </w:pPr>
    </w:p>
    <w:p w14:paraId="0EBEE6CF" w14:textId="77777777" w:rsidR="00AC6675" w:rsidRPr="003D4A82" w:rsidRDefault="00AC6675" w:rsidP="00325DBA">
      <w:pPr>
        <w:numPr>
          <w:ilvl w:val="0"/>
          <w:numId w:val="16"/>
        </w:numPr>
        <w:ind w:left="720"/>
        <w:jc w:val="both"/>
        <w:rPr>
          <w:rFonts w:ascii="Times New Roman" w:hAnsi="Times New Roman"/>
          <w:b w:val="0"/>
          <w:smallCaps w:val="0"/>
          <w:sz w:val="20"/>
          <w:u w:val="single"/>
        </w:rPr>
      </w:pPr>
      <w:r w:rsidRPr="003D4A82">
        <w:rPr>
          <w:rFonts w:ascii="Times New Roman" w:hAnsi="Times New Roman"/>
          <w:smallCaps w:val="0"/>
          <w:sz w:val="20"/>
          <w:u w:val="single"/>
        </w:rPr>
        <w:t>EQUAL HOUSING OPPORTUNITY</w:t>
      </w:r>
    </w:p>
    <w:p w14:paraId="4CA94BB2" w14:textId="77777777" w:rsidR="00AC6675" w:rsidRDefault="00C92CB6" w:rsidP="00C74FA5">
      <w:pPr>
        <w:pStyle w:val="NoSpacing"/>
        <w:ind w:left="720"/>
        <w:jc w:val="both"/>
        <w:rPr>
          <w:rFonts w:ascii="Times New Roman" w:hAnsi="Times New Roman"/>
          <w:b w:val="0"/>
          <w:smallCaps w:val="0"/>
          <w:sz w:val="20"/>
        </w:rPr>
      </w:pPr>
      <w:r w:rsidRPr="00D14505">
        <w:rPr>
          <w:rFonts w:ascii="Times New Roman" w:hAnsi="Times New Roman"/>
          <w:b w:val="0"/>
          <w:smallCaps w:val="0"/>
          <w:sz w:val="20"/>
        </w:rPr>
        <w:t xml:space="preserve">If </w:t>
      </w:r>
      <w:r>
        <w:rPr>
          <w:rFonts w:ascii="Times New Roman" w:hAnsi="Times New Roman"/>
          <w:b w:val="0"/>
          <w:smallCaps w:val="0"/>
          <w:sz w:val="20"/>
        </w:rPr>
        <w:t>the</w:t>
      </w:r>
      <w:r w:rsidR="00AC6675" w:rsidRPr="00D14505">
        <w:rPr>
          <w:rFonts w:ascii="Times New Roman" w:hAnsi="Times New Roman"/>
          <w:b w:val="0"/>
          <w:smallCaps w:val="0"/>
          <w:sz w:val="20"/>
        </w:rPr>
        <w:t xml:space="preserve"> Tenant has reason to believe that he/she has been discriminated against on the basis of age, race, color, creed, religion, sex, handicap, national origin or familial status, the Tenant may file a complaint with the </w:t>
      </w:r>
      <w:r w:rsidR="00204D3D" w:rsidRPr="00D14505">
        <w:rPr>
          <w:rFonts w:ascii="Times New Roman" w:hAnsi="Times New Roman"/>
          <w:b w:val="0"/>
          <w:smallCaps w:val="0"/>
          <w:sz w:val="20"/>
        </w:rPr>
        <w:t xml:space="preserve">U.S. Department of Housing and Urban Development </w:t>
      </w:r>
      <w:r w:rsidR="00204D3D">
        <w:rPr>
          <w:rFonts w:ascii="Times New Roman" w:hAnsi="Times New Roman"/>
          <w:b w:val="0"/>
          <w:smallCaps w:val="0"/>
          <w:sz w:val="20"/>
        </w:rPr>
        <w:t>(“</w:t>
      </w:r>
      <w:r w:rsidR="00204D3D" w:rsidRPr="00D14505">
        <w:rPr>
          <w:rFonts w:ascii="Times New Roman" w:hAnsi="Times New Roman"/>
          <w:b w:val="0"/>
          <w:smallCaps w:val="0"/>
          <w:sz w:val="20"/>
        </w:rPr>
        <w:t>HUD</w:t>
      </w:r>
      <w:r w:rsidR="00204D3D">
        <w:rPr>
          <w:rFonts w:ascii="Times New Roman" w:hAnsi="Times New Roman"/>
          <w:b w:val="0"/>
          <w:smallCaps w:val="0"/>
          <w:sz w:val="20"/>
        </w:rPr>
        <w:t>”)</w:t>
      </w:r>
      <w:r w:rsidR="00F73CB6">
        <w:rPr>
          <w:rFonts w:ascii="Times New Roman" w:hAnsi="Times New Roman"/>
          <w:b w:val="0"/>
          <w:smallCaps w:val="0"/>
          <w:sz w:val="20"/>
        </w:rPr>
        <w:t xml:space="preserve">. </w:t>
      </w:r>
      <w:r w:rsidR="00AC6675" w:rsidRPr="00D14505">
        <w:rPr>
          <w:rFonts w:ascii="Times New Roman" w:hAnsi="Times New Roman"/>
          <w:b w:val="0"/>
          <w:smallCaps w:val="0"/>
          <w:sz w:val="20"/>
        </w:rPr>
        <w:t xml:space="preserve"> HUD has </w:t>
      </w:r>
      <w:r w:rsidR="00432421" w:rsidRPr="00F029A9">
        <w:rPr>
          <w:rFonts w:ascii="Times New Roman" w:hAnsi="Times New Roman"/>
          <w:b w:val="0"/>
          <w:smallCaps w:val="0"/>
          <w:sz w:val="20"/>
        </w:rPr>
        <w:t>created</w:t>
      </w:r>
      <w:r w:rsidR="00432421" w:rsidRPr="00D14505">
        <w:rPr>
          <w:rFonts w:ascii="Times New Roman" w:hAnsi="Times New Roman"/>
          <w:b w:val="0"/>
          <w:smallCaps w:val="0"/>
          <w:sz w:val="20"/>
        </w:rPr>
        <w:t xml:space="preserve"> </w:t>
      </w:r>
      <w:r w:rsidR="000F4B69" w:rsidRPr="00D14505">
        <w:rPr>
          <w:rFonts w:ascii="Times New Roman" w:hAnsi="Times New Roman"/>
          <w:b w:val="0"/>
          <w:smallCaps w:val="0"/>
          <w:sz w:val="20"/>
        </w:rPr>
        <w:t>a “</w:t>
      </w:r>
      <w:r w:rsidR="000F4B69">
        <w:rPr>
          <w:rFonts w:ascii="Times New Roman" w:hAnsi="Times New Roman"/>
          <w:b w:val="0"/>
          <w:smallCaps w:val="0"/>
          <w:sz w:val="20"/>
        </w:rPr>
        <w:t>hot</w:t>
      </w:r>
      <w:r w:rsidR="00AC6675" w:rsidRPr="00F029A9">
        <w:rPr>
          <w:rFonts w:ascii="Times New Roman" w:hAnsi="Times New Roman"/>
          <w:b w:val="0"/>
          <w:smallCaps w:val="0"/>
          <w:sz w:val="20"/>
        </w:rPr>
        <w:t>line</w:t>
      </w:r>
      <w:r w:rsidR="00AC6675" w:rsidRPr="00D14505">
        <w:rPr>
          <w:rFonts w:ascii="Times New Roman" w:hAnsi="Times New Roman"/>
          <w:b w:val="0"/>
          <w:smallCaps w:val="0"/>
          <w:sz w:val="20"/>
        </w:rPr>
        <w:t>” to answer questions and take complaints about Fair Housing and Equal Opportunity.  The toll-free number is 1-</w:t>
      </w:r>
      <w:r w:rsidR="00EC6DA6" w:rsidRPr="00D14505">
        <w:rPr>
          <w:rFonts w:ascii="Times New Roman" w:hAnsi="Times New Roman"/>
          <w:b w:val="0"/>
          <w:smallCaps w:val="0"/>
          <w:color w:val="000000"/>
          <w:sz w:val="18"/>
        </w:rPr>
        <w:t>(</w:t>
      </w:r>
      <w:r w:rsidR="00EC6DA6" w:rsidRPr="00D14505">
        <w:rPr>
          <w:rFonts w:ascii="Times New Roman" w:hAnsi="Times New Roman"/>
          <w:b w:val="0"/>
          <w:smallCaps w:val="0"/>
          <w:sz w:val="20"/>
        </w:rPr>
        <w:t>800) 669-9777.</w:t>
      </w:r>
      <w:r w:rsidR="00EC6DA6" w:rsidRPr="00D14505" w:rsidDel="00EC6DA6">
        <w:rPr>
          <w:rFonts w:ascii="Times New Roman" w:hAnsi="Times New Roman"/>
          <w:b w:val="0"/>
          <w:smallCaps w:val="0"/>
          <w:sz w:val="20"/>
        </w:rPr>
        <w:t xml:space="preserve"> </w:t>
      </w:r>
    </w:p>
    <w:p w14:paraId="15C9C3DC" w14:textId="77777777" w:rsidR="008305BD" w:rsidRPr="00EE2821" w:rsidRDefault="008305BD" w:rsidP="00C74FA5">
      <w:pPr>
        <w:pStyle w:val="NoSpacing"/>
        <w:ind w:left="720"/>
        <w:jc w:val="both"/>
        <w:rPr>
          <w:rFonts w:ascii="Times New Roman" w:hAnsi="Times New Roman"/>
          <w:b w:val="0"/>
          <w:smallCaps w:val="0"/>
          <w:sz w:val="16"/>
          <w:szCs w:val="16"/>
        </w:rPr>
      </w:pPr>
    </w:p>
    <w:p w14:paraId="786B7A61" w14:textId="77777777" w:rsidR="009E4747" w:rsidRPr="00A70FA8" w:rsidRDefault="009E4747" w:rsidP="002A31E6">
      <w:pPr>
        <w:numPr>
          <w:ilvl w:val="0"/>
          <w:numId w:val="16"/>
        </w:numPr>
        <w:ind w:left="720"/>
        <w:jc w:val="both"/>
        <w:rPr>
          <w:rFonts w:ascii="Times New Roman" w:hAnsi="Times New Roman"/>
          <w:b w:val="0"/>
          <w:smallCaps w:val="0"/>
          <w:u w:val="single"/>
        </w:rPr>
      </w:pPr>
      <w:r w:rsidRPr="00A70FA8">
        <w:rPr>
          <w:rFonts w:ascii="Times New Roman" w:hAnsi="Times New Roman"/>
          <w:u w:val="single"/>
        </w:rPr>
        <w:t>VIOLENCE AGAINST WOMEN REA</w:t>
      </w:r>
      <w:r>
        <w:rPr>
          <w:rFonts w:ascii="Times New Roman" w:hAnsi="Times New Roman"/>
          <w:u w:val="single"/>
        </w:rPr>
        <w:t>U</w:t>
      </w:r>
      <w:r w:rsidRPr="00A70FA8">
        <w:rPr>
          <w:rFonts w:ascii="Times New Roman" w:hAnsi="Times New Roman"/>
          <w:u w:val="single"/>
        </w:rPr>
        <w:t>THORIZATION ACT OF 2013</w:t>
      </w:r>
    </w:p>
    <w:p w14:paraId="4E42C290" w14:textId="77777777" w:rsidR="009E4747" w:rsidRPr="00EE2821" w:rsidRDefault="009E4747" w:rsidP="009E4747">
      <w:pPr>
        <w:jc w:val="both"/>
        <w:rPr>
          <w:rFonts w:ascii="Times New Roman" w:hAnsi="Times New Roman"/>
          <w:b w:val="0"/>
          <w:smallCaps w:val="0"/>
          <w:sz w:val="16"/>
          <w:szCs w:val="16"/>
          <w:u w:val="single"/>
        </w:rPr>
      </w:pPr>
    </w:p>
    <w:p w14:paraId="455A053C"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Notification Of Occupancy Rights Under VAWA And Certification Form</w:t>
      </w:r>
    </w:p>
    <w:p w14:paraId="2987B96C" w14:textId="77777777" w:rsidR="0063612D" w:rsidRPr="0063612D" w:rsidRDefault="0063612D" w:rsidP="0063612D">
      <w:pPr>
        <w:ind w:left="360"/>
        <w:jc w:val="both"/>
        <w:rPr>
          <w:rFonts w:ascii="Times New Roman" w:hAnsi="Times New Roman"/>
          <w:b w:val="0"/>
          <w:smallCaps w:val="0"/>
          <w:sz w:val="20"/>
        </w:rPr>
      </w:pPr>
    </w:p>
    <w:p w14:paraId="56E129EB" w14:textId="14F00E5E"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The Sub-recipient must ensure that the notice of occupancy rights which is set forth in Form HUD 5380 and the certification form set forth in Form HUD 5382 is provided to each individual or family applying for permanent housing and transitional housing and each </w:t>
      </w:r>
      <w:r w:rsidR="006A2981">
        <w:rPr>
          <w:rFonts w:ascii="Times New Roman" w:hAnsi="Times New Roman"/>
          <w:b w:val="0"/>
          <w:bCs/>
          <w:smallCaps w:val="0"/>
          <w:sz w:val="20"/>
        </w:rPr>
        <w:t>Program</w:t>
      </w:r>
      <w:r w:rsidRPr="0063612D">
        <w:rPr>
          <w:rFonts w:ascii="Times New Roman" w:hAnsi="Times New Roman"/>
          <w:b w:val="0"/>
          <w:bCs/>
          <w:smallCaps w:val="0"/>
          <w:sz w:val="20"/>
        </w:rPr>
        <w:t xml:space="preserve"> participant at the following times:</w:t>
      </w:r>
    </w:p>
    <w:p w14:paraId="1711F35E" w14:textId="77777777" w:rsidR="0063612D" w:rsidRPr="0063612D" w:rsidRDefault="0063612D" w:rsidP="0063612D">
      <w:pPr>
        <w:ind w:left="360"/>
        <w:jc w:val="both"/>
        <w:rPr>
          <w:rFonts w:ascii="Times New Roman" w:hAnsi="Times New Roman"/>
          <w:b w:val="0"/>
          <w:bCs/>
          <w:smallCaps w:val="0"/>
          <w:sz w:val="20"/>
        </w:rPr>
      </w:pPr>
    </w:p>
    <w:p w14:paraId="26B20C35" w14:textId="77777777" w:rsidR="0063612D" w:rsidRPr="0063612D" w:rsidRDefault="0063612D" w:rsidP="0063612D">
      <w:pPr>
        <w:numPr>
          <w:ilvl w:val="0"/>
          <w:numId w:val="53"/>
        </w:numPr>
        <w:jc w:val="both"/>
        <w:rPr>
          <w:rFonts w:ascii="Times New Roman" w:hAnsi="Times New Roman"/>
          <w:b w:val="0"/>
          <w:bCs/>
          <w:smallCaps w:val="0"/>
          <w:sz w:val="20"/>
        </w:rPr>
      </w:pPr>
      <w:r w:rsidRPr="0063612D">
        <w:rPr>
          <w:rFonts w:ascii="Times New Roman" w:hAnsi="Times New Roman"/>
          <w:b w:val="0"/>
          <w:bCs/>
          <w:smallCaps w:val="0"/>
          <w:sz w:val="20"/>
        </w:rPr>
        <w:t>When an individual or family is denied permanent housing or transitional housing;</w:t>
      </w:r>
    </w:p>
    <w:p w14:paraId="178B036E" w14:textId="09533CA3" w:rsidR="0063612D" w:rsidRPr="0063612D" w:rsidRDefault="0063612D" w:rsidP="0063612D">
      <w:pPr>
        <w:numPr>
          <w:ilvl w:val="0"/>
          <w:numId w:val="53"/>
        </w:numPr>
        <w:jc w:val="both"/>
        <w:rPr>
          <w:rFonts w:ascii="Times New Roman" w:hAnsi="Times New Roman"/>
          <w:b w:val="0"/>
          <w:bCs/>
          <w:smallCaps w:val="0"/>
          <w:sz w:val="20"/>
        </w:rPr>
      </w:pPr>
      <w:r w:rsidRPr="0063612D">
        <w:rPr>
          <w:rFonts w:ascii="Times New Roman" w:hAnsi="Times New Roman"/>
          <w:b w:val="0"/>
          <w:bCs/>
          <w:smallCaps w:val="0"/>
          <w:sz w:val="20"/>
        </w:rPr>
        <w:t xml:space="preserve">When a </w:t>
      </w:r>
      <w:r w:rsidR="006A2981">
        <w:rPr>
          <w:rFonts w:ascii="Times New Roman" w:hAnsi="Times New Roman"/>
          <w:b w:val="0"/>
          <w:bCs/>
          <w:smallCaps w:val="0"/>
          <w:sz w:val="20"/>
        </w:rPr>
        <w:t>Program</w:t>
      </w:r>
      <w:r w:rsidRPr="0063612D">
        <w:rPr>
          <w:rFonts w:ascii="Times New Roman" w:hAnsi="Times New Roman"/>
          <w:b w:val="0"/>
          <w:bCs/>
          <w:smallCaps w:val="0"/>
          <w:sz w:val="20"/>
        </w:rPr>
        <w:t xml:space="preserve"> participant is admitted to permanent housing or transitional housing;</w:t>
      </w:r>
    </w:p>
    <w:p w14:paraId="4B0F52F3" w14:textId="06D01408" w:rsidR="0063612D" w:rsidRPr="0063612D" w:rsidRDefault="0063612D" w:rsidP="0063612D">
      <w:pPr>
        <w:numPr>
          <w:ilvl w:val="0"/>
          <w:numId w:val="53"/>
        </w:numPr>
        <w:jc w:val="both"/>
        <w:rPr>
          <w:rFonts w:ascii="Times New Roman" w:hAnsi="Times New Roman"/>
          <w:b w:val="0"/>
          <w:bCs/>
          <w:smallCaps w:val="0"/>
          <w:sz w:val="20"/>
        </w:rPr>
      </w:pPr>
      <w:r w:rsidRPr="0063612D">
        <w:rPr>
          <w:rFonts w:ascii="Times New Roman" w:hAnsi="Times New Roman"/>
          <w:b w:val="0"/>
          <w:bCs/>
          <w:smallCaps w:val="0"/>
          <w:sz w:val="20"/>
        </w:rPr>
        <w:t xml:space="preserve">When a </w:t>
      </w:r>
      <w:r w:rsidR="006A2981">
        <w:rPr>
          <w:rFonts w:ascii="Times New Roman" w:hAnsi="Times New Roman"/>
          <w:b w:val="0"/>
          <w:bCs/>
          <w:smallCaps w:val="0"/>
          <w:sz w:val="20"/>
        </w:rPr>
        <w:t>Program</w:t>
      </w:r>
      <w:r w:rsidRPr="0063612D">
        <w:rPr>
          <w:rFonts w:ascii="Times New Roman" w:hAnsi="Times New Roman"/>
          <w:b w:val="0"/>
          <w:bCs/>
          <w:smallCaps w:val="0"/>
          <w:sz w:val="20"/>
        </w:rPr>
        <w:t xml:space="preserve"> participant receives notification of eviction;</w:t>
      </w:r>
    </w:p>
    <w:p w14:paraId="25EE12C4" w14:textId="660D8523" w:rsidR="0063612D" w:rsidRPr="0063612D" w:rsidRDefault="0063612D" w:rsidP="0063612D">
      <w:pPr>
        <w:numPr>
          <w:ilvl w:val="0"/>
          <w:numId w:val="53"/>
        </w:numPr>
        <w:jc w:val="both"/>
        <w:rPr>
          <w:rFonts w:ascii="Times New Roman" w:hAnsi="Times New Roman"/>
          <w:b w:val="0"/>
          <w:bCs/>
          <w:smallCaps w:val="0"/>
          <w:sz w:val="20"/>
        </w:rPr>
      </w:pPr>
      <w:r w:rsidRPr="0063612D">
        <w:rPr>
          <w:rFonts w:ascii="Times New Roman" w:hAnsi="Times New Roman"/>
          <w:b w:val="0"/>
          <w:bCs/>
          <w:smallCaps w:val="0"/>
          <w:sz w:val="20"/>
        </w:rPr>
        <w:t xml:space="preserve">When a </w:t>
      </w:r>
      <w:r w:rsidR="006A2981">
        <w:rPr>
          <w:rFonts w:ascii="Times New Roman" w:hAnsi="Times New Roman"/>
          <w:b w:val="0"/>
          <w:bCs/>
          <w:smallCaps w:val="0"/>
          <w:sz w:val="20"/>
        </w:rPr>
        <w:t>Program</w:t>
      </w:r>
      <w:r w:rsidRPr="0063612D">
        <w:rPr>
          <w:rFonts w:ascii="Times New Roman" w:hAnsi="Times New Roman"/>
          <w:b w:val="0"/>
          <w:bCs/>
          <w:smallCaps w:val="0"/>
          <w:sz w:val="20"/>
        </w:rPr>
        <w:t xml:space="preserve"> participant is notified of termination of assistance;</w:t>
      </w:r>
    </w:p>
    <w:p w14:paraId="39529E8E" w14:textId="77777777" w:rsidR="0063612D" w:rsidRPr="0063612D" w:rsidRDefault="0063612D" w:rsidP="0063612D">
      <w:pPr>
        <w:numPr>
          <w:ilvl w:val="0"/>
          <w:numId w:val="53"/>
        </w:numPr>
        <w:jc w:val="both"/>
        <w:rPr>
          <w:rFonts w:ascii="Times New Roman" w:hAnsi="Times New Roman"/>
          <w:b w:val="0"/>
          <w:bCs/>
          <w:smallCaps w:val="0"/>
          <w:sz w:val="20"/>
        </w:rPr>
      </w:pPr>
      <w:r w:rsidRPr="0063612D">
        <w:rPr>
          <w:rFonts w:ascii="Times New Roman" w:hAnsi="Times New Roman"/>
          <w:b w:val="0"/>
          <w:bCs/>
          <w:smallCaps w:val="0"/>
          <w:sz w:val="20"/>
        </w:rPr>
        <w:t>With any of termination of rental assistance; and</w:t>
      </w:r>
    </w:p>
    <w:p w14:paraId="31996DA7" w14:textId="77777777" w:rsidR="0063612D" w:rsidRPr="0063612D" w:rsidRDefault="0063612D" w:rsidP="0063612D">
      <w:pPr>
        <w:numPr>
          <w:ilvl w:val="0"/>
          <w:numId w:val="53"/>
        </w:numPr>
        <w:jc w:val="both"/>
        <w:rPr>
          <w:rFonts w:ascii="Times New Roman" w:hAnsi="Times New Roman"/>
          <w:b w:val="0"/>
          <w:bCs/>
          <w:smallCaps w:val="0"/>
          <w:sz w:val="20"/>
        </w:rPr>
      </w:pPr>
      <w:r w:rsidRPr="0063612D">
        <w:rPr>
          <w:rFonts w:ascii="Times New Roman" w:hAnsi="Times New Roman"/>
          <w:b w:val="0"/>
          <w:bCs/>
          <w:smallCaps w:val="0"/>
          <w:sz w:val="20"/>
        </w:rPr>
        <w:t>Immediately, for any existing tenant either during annual recertification or lease renewal, whichever is applicable, or, if there will be no recertification or lease renewal for a tenant, through other means.</w:t>
      </w:r>
    </w:p>
    <w:p w14:paraId="66105EC1" w14:textId="77777777" w:rsidR="0063612D" w:rsidRPr="0063612D" w:rsidRDefault="0063612D" w:rsidP="0063612D">
      <w:pPr>
        <w:ind w:left="360"/>
        <w:jc w:val="both"/>
        <w:rPr>
          <w:rFonts w:ascii="Times New Roman" w:hAnsi="Times New Roman"/>
          <w:b w:val="0"/>
          <w:bCs/>
          <w:smallCaps w:val="0"/>
          <w:sz w:val="20"/>
        </w:rPr>
      </w:pPr>
    </w:p>
    <w:p w14:paraId="1D101012"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The Landlord must provide the Tenant the notice of occupancy rights set forth Form HUD 5380 and the certification form set forth in Form HUD 5382 with any notification of eviction that the Landlord provides to the Tenant during the period for which the Tenant is receiving COC tenant-based rental assistance.</w:t>
      </w:r>
    </w:p>
    <w:p w14:paraId="0C4542FB" w14:textId="77777777" w:rsidR="0063612D" w:rsidRPr="0063612D" w:rsidRDefault="0063612D" w:rsidP="0063612D">
      <w:pPr>
        <w:ind w:left="360"/>
        <w:jc w:val="both"/>
        <w:rPr>
          <w:rFonts w:ascii="Times New Roman" w:hAnsi="Times New Roman"/>
          <w:b w:val="0"/>
          <w:bCs/>
          <w:smallCaps w:val="0"/>
          <w:sz w:val="20"/>
        </w:rPr>
      </w:pPr>
    </w:p>
    <w:p w14:paraId="582752C0"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Request for VAWA protections</w:t>
      </w:r>
    </w:p>
    <w:p w14:paraId="779E7919" w14:textId="77777777" w:rsidR="0063612D" w:rsidRPr="0063612D" w:rsidRDefault="0063612D" w:rsidP="0063612D">
      <w:pPr>
        <w:ind w:left="360"/>
        <w:jc w:val="both"/>
        <w:rPr>
          <w:rFonts w:ascii="Times New Roman" w:hAnsi="Times New Roman"/>
          <w:b w:val="0"/>
          <w:bCs/>
          <w:smallCaps w:val="0"/>
          <w:sz w:val="20"/>
        </w:rPr>
      </w:pPr>
    </w:p>
    <w:p w14:paraId="15989CC3" w14:textId="7C997EA0"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If the Tenant seeks VAWA protections set forth in 24 CFR part 5, subpart L, the Tenant must submit such request to the </w:t>
      </w:r>
      <w:proofErr w:type="spellStart"/>
      <w:r w:rsidRPr="0063612D">
        <w:rPr>
          <w:rFonts w:ascii="Times New Roman" w:hAnsi="Times New Roman"/>
          <w:b w:val="0"/>
          <w:bCs/>
          <w:smallCaps w:val="0"/>
          <w:sz w:val="20"/>
        </w:rPr>
        <w:t>Subrecipent</w:t>
      </w:r>
      <w:proofErr w:type="spellEnd"/>
      <w:r w:rsidRPr="0063612D">
        <w:rPr>
          <w:rFonts w:ascii="Times New Roman" w:hAnsi="Times New Roman"/>
          <w:b w:val="0"/>
          <w:bCs/>
          <w:smallCaps w:val="0"/>
          <w:sz w:val="20"/>
        </w:rPr>
        <w:t xml:space="preserve">. The Sub-recipient must determine whether the Tenant is entitled to protection under VAWA and immediately advise the Tenant of the determination; and if the Tenant is entitled to protection, the Sub-recipient must notify the Landlord in writing that the Tenant is entitled to protection under VAWA and work with the Landlord on the Tenant’s behalf and the Landlord must comply. Any further sharing or disclosure of the </w:t>
      </w:r>
      <w:r w:rsidR="006A2981">
        <w:rPr>
          <w:rFonts w:ascii="Times New Roman" w:hAnsi="Times New Roman"/>
          <w:b w:val="0"/>
          <w:bCs/>
          <w:smallCaps w:val="0"/>
          <w:sz w:val="20"/>
        </w:rPr>
        <w:t>Program</w:t>
      </w:r>
      <w:r w:rsidRPr="0063612D">
        <w:rPr>
          <w:rFonts w:ascii="Times New Roman" w:hAnsi="Times New Roman"/>
          <w:b w:val="0"/>
          <w:bCs/>
          <w:smallCaps w:val="0"/>
          <w:sz w:val="20"/>
        </w:rPr>
        <w:t xml:space="preserve"> participant's information by the Sub-recipient or the Landlord is subject to the requirements in 24 CFR 5.2007(c) as summarized in Subsection (D) below</w:t>
      </w:r>
    </w:p>
    <w:p w14:paraId="1AC28EE1" w14:textId="77777777" w:rsidR="0063612D" w:rsidRPr="0063612D" w:rsidRDefault="0063612D" w:rsidP="0063612D">
      <w:pPr>
        <w:ind w:left="360"/>
        <w:jc w:val="both"/>
        <w:rPr>
          <w:rFonts w:ascii="Times New Roman" w:hAnsi="Times New Roman"/>
          <w:b w:val="0"/>
          <w:bCs/>
          <w:smallCaps w:val="0"/>
          <w:sz w:val="20"/>
        </w:rPr>
      </w:pPr>
    </w:p>
    <w:p w14:paraId="34EFFD65"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Emergency Transfers</w:t>
      </w:r>
    </w:p>
    <w:p w14:paraId="75D8D33F" w14:textId="77777777" w:rsidR="0063612D" w:rsidRPr="0063612D" w:rsidRDefault="0063612D" w:rsidP="0063612D">
      <w:pPr>
        <w:ind w:left="360"/>
        <w:jc w:val="both"/>
        <w:rPr>
          <w:rFonts w:ascii="Times New Roman" w:hAnsi="Times New Roman"/>
          <w:smallCaps w:val="0"/>
          <w:sz w:val="20"/>
          <w:u w:val="single"/>
        </w:rPr>
      </w:pPr>
    </w:p>
    <w:p w14:paraId="1A2D03A3"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The Sub-recipient must use and implement the emergency transfer plan set forth in Form HUD-5381 as modified for the </w:t>
      </w:r>
      <w:proofErr w:type="spellStart"/>
      <w:r w:rsidRPr="0063612D">
        <w:rPr>
          <w:rFonts w:ascii="Times New Roman" w:hAnsi="Times New Roman"/>
          <w:b w:val="0"/>
          <w:bCs/>
          <w:smallCaps w:val="0"/>
          <w:sz w:val="20"/>
        </w:rPr>
        <w:t>CoC</w:t>
      </w:r>
      <w:proofErr w:type="spellEnd"/>
      <w:r w:rsidRPr="0063612D">
        <w:rPr>
          <w:rFonts w:ascii="Times New Roman" w:hAnsi="Times New Roman"/>
          <w:b w:val="0"/>
          <w:bCs/>
          <w:smallCaps w:val="0"/>
          <w:sz w:val="20"/>
        </w:rPr>
        <w:t xml:space="preserve">-RR Program and must make the determination of whether the Tenant qualifies for an emergency transfer under the plan.  The Sub-recipient must provide Form HUD -5383 to the Tenant if it requests an emergency transfer.  If the Tenant qualifies for an emergency transfer and wishes to make an external emergency transfer when a safe unit is not immediately available, the individual or family shall have priority over all other applicants for rental assistance, transitional housing, and permanent supportive housing projects funded with </w:t>
      </w:r>
      <w:proofErr w:type="spellStart"/>
      <w:r w:rsidRPr="0063612D">
        <w:rPr>
          <w:rFonts w:ascii="Times New Roman" w:hAnsi="Times New Roman"/>
          <w:b w:val="0"/>
          <w:bCs/>
          <w:smallCaps w:val="0"/>
          <w:sz w:val="20"/>
        </w:rPr>
        <w:t>CoC</w:t>
      </w:r>
      <w:proofErr w:type="spellEnd"/>
      <w:r w:rsidRPr="0063612D">
        <w:rPr>
          <w:rFonts w:ascii="Times New Roman" w:hAnsi="Times New Roman"/>
          <w:b w:val="0"/>
          <w:bCs/>
          <w:smallCaps w:val="0"/>
          <w:sz w:val="20"/>
        </w:rPr>
        <w:t xml:space="preserve">–RR funding, provided that: The individual or family meets all eligibility criteria required by Federal law or regulation or HUD NOFA; and the individual or family meets any additional criteria or preferences established in accordance with 24 CFR 578.93(b)(1), (4), (6), or (7). The individual or family shall not be required to meet any other eligibility criteria or preferences for the project. The individual or family shall retain their original homeless or chronically homeless status for the purposes of the transfer. </w:t>
      </w:r>
    </w:p>
    <w:p w14:paraId="4BF13F7C" w14:textId="77777777" w:rsidR="0063612D" w:rsidRPr="0063612D" w:rsidRDefault="0063612D" w:rsidP="0063612D">
      <w:pPr>
        <w:ind w:left="360"/>
        <w:jc w:val="both"/>
        <w:rPr>
          <w:rFonts w:ascii="Times New Roman" w:hAnsi="Times New Roman"/>
          <w:b w:val="0"/>
          <w:bCs/>
          <w:smallCaps w:val="0"/>
          <w:sz w:val="20"/>
        </w:rPr>
      </w:pPr>
    </w:p>
    <w:p w14:paraId="011D4587"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Confidentiality</w:t>
      </w:r>
    </w:p>
    <w:p w14:paraId="5B00F879" w14:textId="77777777" w:rsidR="0063612D" w:rsidRPr="0063612D" w:rsidRDefault="0063612D" w:rsidP="0063612D">
      <w:pPr>
        <w:ind w:left="360"/>
        <w:jc w:val="both"/>
        <w:rPr>
          <w:rFonts w:ascii="Times New Roman" w:hAnsi="Times New Roman"/>
          <w:b w:val="0"/>
          <w:smallCaps w:val="0"/>
          <w:sz w:val="20"/>
        </w:rPr>
      </w:pPr>
    </w:p>
    <w:p w14:paraId="4F492F25" w14:textId="77777777" w:rsidR="0063612D" w:rsidRPr="0063612D" w:rsidRDefault="0063612D" w:rsidP="0063612D">
      <w:pPr>
        <w:numPr>
          <w:ilvl w:val="1"/>
          <w:numId w:val="5"/>
        </w:numPr>
        <w:jc w:val="both"/>
        <w:rPr>
          <w:rFonts w:ascii="Times New Roman" w:hAnsi="Times New Roman"/>
          <w:b w:val="0"/>
          <w:bCs/>
          <w:smallCaps w:val="0"/>
          <w:sz w:val="20"/>
        </w:rPr>
      </w:pPr>
      <w:r w:rsidRPr="0063612D">
        <w:rPr>
          <w:rFonts w:ascii="Times New Roman" w:hAnsi="Times New Roman"/>
          <w:b w:val="0"/>
          <w:bCs/>
          <w:smallCaps w:val="0"/>
          <w:sz w:val="20"/>
        </w:rPr>
        <w:t>Any information submitted to the Sub-recipient, the Landlord or property manager regarding a tenant’s protections under VAWA, including the fact that an individual is a victim of domestic violence, dating violence, sexual assault, or stalking (confidential information), shall be maintained in strict confidence by the Landlord or property manager and the Sub-recipient.</w:t>
      </w:r>
    </w:p>
    <w:p w14:paraId="45A2870B" w14:textId="77777777" w:rsidR="0063612D" w:rsidRPr="0063612D" w:rsidRDefault="0063612D" w:rsidP="0063612D">
      <w:pPr>
        <w:ind w:left="360"/>
        <w:jc w:val="both"/>
        <w:rPr>
          <w:rFonts w:ascii="Times New Roman" w:hAnsi="Times New Roman"/>
          <w:b w:val="0"/>
          <w:bCs/>
          <w:smallCaps w:val="0"/>
          <w:sz w:val="20"/>
        </w:rPr>
      </w:pPr>
    </w:p>
    <w:p w14:paraId="07237A5B" w14:textId="77777777" w:rsidR="0063612D" w:rsidRPr="0063612D" w:rsidRDefault="0063612D" w:rsidP="0063612D">
      <w:pPr>
        <w:numPr>
          <w:ilvl w:val="1"/>
          <w:numId w:val="5"/>
        </w:numPr>
        <w:jc w:val="both"/>
        <w:rPr>
          <w:rFonts w:ascii="Times New Roman" w:hAnsi="Times New Roman"/>
          <w:b w:val="0"/>
          <w:bCs/>
          <w:smallCaps w:val="0"/>
          <w:sz w:val="20"/>
        </w:rPr>
      </w:pPr>
      <w:r w:rsidRPr="0063612D">
        <w:rPr>
          <w:rFonts w:ascii="Times New Roman" w:hAnsi="Times New Roman"/>
          <w:b w:val="0"/>
          <w:bCs/>
          <w:smallCaps w:val="0"/>
          <w:sz w:val="20"/>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 that specifically call for these individuals to have access to this information under applicable Federal, State, or local law.</w:t>
      </w:r>
    </w:p>
    <w:p w14:paraId="7719A1DD" w14:textId="77777777" w:rsidR="0063612D" w:rsidRPr="0063612D" w:rsidRDefault="0063612D" w:rsidP="0063612D">
      <w:pPr>
        <w:ind w:left="360"/>
        <w:jc w:val="both"/>
        <w:rPr>
          <w:rFonts w:ascii="Times New Roman" w:hAnsi="Times New Roman"/>
          <w:b w:val="0"/>
          <w:bCs/>
          <w:smallCaps w:val="0"/>
          <w:sz w:val="20"/>
        </w:rPr>
      </w:pPr>
    </w:p>
    <w:p w14:paraId="2D638CF4" w14:textId="77777777" w:rsidR="0063612D" w:rsidRPr="0063612D" w:rsidRDefault="0063612D" w:rsidP="0063612D">
      <w:pPr>
        <w:numPr>
          <w:ilvl w:val="1"/>
          <w:numId w:val="5"/>
        </w:numPr>
        <w:tabs>
          <w:tab w:val="num" w:pos="1215"/>
        </w:tabs>
        <w:jc w:val="both"/>
        <w:rPr>
          <w:rFonts w:ascii="Times New Roman" w:hAnsi="Times New Roman"/>
          <w:b w:val="0"/>
          <w:bCs/>
          <w:smallCaps w:val="0"/>
          <w:sz w:val="20"/>
        </w:rPr>
      </w:pPr>
      <w:r w:rsidRPr="0063612D">
        <w:rPr>
          <w:rFonts w:ascii="Times New Roman" w:hAnsi="Times New Roman"/>
          <w:b w:val="0"/>
          <w:bCs/>
          <w:smallCaps w:val="0"/>
          <w:sz w:val="20"/>
        </w:rPr>
        <w:t>The Sub-recipient shall not enter any confidential information into any shared database or disclose such information to any other entity or individual, except to the extent that the disclosure is:</w:t>
      </w:r>
    </w:p>
    <w:p w14:paraId="5F23353F" w14:textId="77777777" w:rsidR="0063612D" w:rsidRPr="0063612D" w:rsidRDefault="0063612D" w:rsidP="0063612D">
      <w:pPr>
        <w:ind w:left="360"/>
        <w:jc w:val="both"/>
        <w:rPr>
          <w:rFonts w:ascii="Times New Roman" w:hAnsi="Times New Roman"/>
          <w:b w:val="0"/>
          <w:bCs/>
          <w:smallCaps w:val="0"/>
          <w:sz w:val="20"/>
        </w:rPr>
      </w:pPr>
    </w:p>
    <w:p w14:paraId="64BE8C19" w14:textId="77777777" w:rsidR="0063612D" w:rsidRPr="0063612D" w:rsidRDefault="0063612D" w:rsidP="0063612D">
      <w:pPr>
        <w:numPr>
          <w:ilvl w:val="0"/>
          <w:numId w:val="58"/>
        </w:numPr>
        <w:jc w:val="both"/>
        <w:rPr>
          <w:rFonts w:ascii="Times New Roman" w:hAnsi="Times New Roman"/>
          <w:b w:val="0"/>
          <w:bCs/>
          <w:smallCaps w:val="0"/>
          <w:sz w:val="20"/>
        </w:rPr>
      </w:pPr>
      <w:r w:rsidRPr="0063612D">
        <w:rPr>
          <w:rFonts w:ascii="Times New Roman" w:hAnsi="Times New Roman"/>
          <w:b w:val="0"/>
          <w:bCs/>
          <w:smallCaps w:val="0"/>
          <w:sz w:val="20"/>
        </w:rPr>
        <w:t>Requested or consented to in writing by the individual in a time-limited release</w:t>
      </w:r>
    </w:p>
    <w:p w14:paraId="7D118F98" w14:textId="77777777" w:rsidR="0063612D" w:rsidRPr="0063612D" w:rsidRDefault="0063612D" w:rsidP="0063612D">
      <w:pPr>
        <w:ind w:left="2160"/>
        <w:jc w:val="both"/>
        <w:rPr>
          <w:rFonts w:ascii="Times New Roman" w:hAnsi="Times New Roman"/>
          <w:b w:val="0"/>
          <w:bCs/>
          <w:smallCaps w:val="0"/>
          <w:sz w:val="20"/>
        </w:rPr>
      </w:pPr>
    </w:p>
    <w:p w14:paraId="25BEA55E" w14:textId="5B3B79C9" w:rsidR="0063612D" w:rsidRPr="0063612D" w:rsidRDefault="0063612D" w:rsidP="0063612D">
      <w:pPr>
        <w:numPr>
          <w:ilvl w:val="0"/>
          <w:numId w:val="58"/>
        </w:numPr>
        <w:jc w:val="both"/>
        <w:rPr>
          <w:rFonts w:ascii="Times New Roman" w:hAnsi="Times New Roman"/>
          <w:b w:val="0"/>
          <w:bCs/>
          <w:smallCaps w:val="0"/>
          <w:sz w:val="20"/>
        </w:rPr>
      </w:pPr>
      <w:r w:rsidRPr="0063612D">
        <w:rPr>
          <w:rFonts w:ascii="Times New Roman" w:hAnsi="Times New Roman"/>
          <w:b w:val="0"/>
          <w:bCs/>
          <w:smallCaps w:val="0"/>
          <w:sz w:val="20"/>
        </w:rPr>
        <w:t>Required for use in an eviction proceeding or hearing regarding termination of assistance from the Program; or</w:t>
      </w:r>
    </w:p>
    <w:p w14:paraId="1DDAD766" w14:textId="77777777" w:rsidR="0063612D" w:rsidRPr="0063612D" w:rsidRDefault="0063612D" w:rsidP="0063612D">
      <w:pPr>
        <w:ind w:left="2160"/>
        <w:jc w:val="both"/>
        <w:rPr>
          <w:rFonts w:ascii="Times New Roman" w:hAnsi="Times New Roman"/>
          <w:b w:val="0"/>
          <w:bCs/>
          <w:smallCaps w:val="0"/>
          <w:sz w:val="20"/>
        </w:rPr>
      </w:pPr>
    </w:p>
    <w:p w14:paraId="6F862C22" w14:textId="77777777" w:rsidR="0063612D" w:rsidRPr="0063612D" w:rsidRDefault="0063612D" w:rsidP="0063612D">
      <w:pPr>
        <w:numPr>
          <w:ilvl w:val="0"/>
          <w:numId w:val="58"/>
        </w:numPr>
        <w:jc w:val="both"/>
        <w:rPr>
          <w:rFonts w:ascii="Times New Roman" w:hAnsi="Times New Roman"/>
          <w:b w:val="0"/>
          <w:bCs/>
          <w:smallCaps w:val="0"/>
          <w:sz w:val="20"/>
        </w:rPr>
      </w:pPr>
      <w:r w:rsidRPr="0063612D">
        <w:rPr>
          <w:rFonts w:ascii="Times New Roman" w:hAnsi="Times New Roman"/>
          <w:b w:val="0"/>
          <w:bCs/>
          <w:smallCaps w:val="0"/>
          <w:sz w:val="20"/>
        </w:rPr>
        <w:t>Otherwise required by applicable law.</w:t>
      </w:r>
    </w:p>
    <w:p w14:paraId="09580A84" w14:textId="77777777" w:rsidR="0063612D" w:rsidRPr="0063612D" w:rsidRDefault="0063612D" w:rsidP="0063612D">
      <w:pPr>
        <w:ind w:left="2160"/>
        <w:jc w:val="both"/>
        <w:rPr>
          <w:rFonts w:ascii="Times New Roman" w:hAnsi="Times New Roman"/>
          <w:b w:val="0"/>
          <w:bCs/>
          <w:smallCaps w:val="0"/>
          <w:sz w:val="20"/>
        </w:rPr>
      </w:pPr>
    </w:p>
    <w:p w14:paraId="11982EAA"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The Sub-recipient’s compliance with the protections of 24 CFR 5.2005 and 24 CFR 5.2009, based on documentation received under this section shall not be sufficient to constitute evidence of an unreasonable act or omission by the Sub-recipient. However, nothing in this paragraph shall be construed to limit the liability of the Sub-recipient for failure to comply with 24 CFR 5.2005 and 24 CFR 5.2009.  </w:t>
      </w:r>
    </w:p>
    <w:p w14:paraId="1642F8E4" w14:textId="77777777" w:rsidR="0063612D" w:rsidRPr="0063612D" w:rsidRDefault="0063612D" w:rsidP="0063612D">
      <w:pPr>
        <w:ind w:left="360"/>
        <w:jc w:val="both"/>
        <w:rPr>
          <w:rFonts w:ascii="Times New Roman" w:hAnsi="Times New Roman"/>
          <w:b w:val="0"/>
          <w:bCs/>
          <w:smallCaps w:val="0"/>
          <w:sz w:val="20"/>
        </w:rPr>
      </w:pPr>
    </w:p>
    <w:p w14:paraId="22530118"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Remaining participants following bifurcation of a lease or eviction as a result of domestic violence, dating violence, sexual assault, or stalking.</w:t>
      </w:r>
    </w:p>
    <w:p w14:paraId="655DCD62" w14:textId="77777777" w:rsidR="0063612D" w:rsidRPr="0063612D" w:rsidRDefault="0063612D" w:rsidP="0063612D">
      <w:pPr>
        <w:ind w:left="360"/>
        <w:jc w:val="both"/>
        <w:rPr>
          <w:rFonts w:ascii="Times New Roman" w:hAnsi="Times New Roman"/>
          <w:b w:val="0"/>
          <w:bCs/>
          <w:smallCaps w:val="0"/>
          <w:sz w:val="20"/>
        </w:rPr>
      </w:pPr>
    </w:p>
    <w:p w14:paraId="5A9D165F"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If a family who is receiving </w:t>
      </w:r>
      <w:proofErr w:type="spellStart"/>
      <w:r w:rsidRPr="0063612D">
        <w:rPr>
          <w:rFonts w:ascii="Times New Roman" w:hAnsi="Times New Roman"/>
          <w:b w:val="0"/>
          <w:bCs/>
          <w:smallCaps w:val="0"/>
          <w:sz w:val="20"/>
        </w:rPr>
        <w:t>CoC</w:t>
      </w:r>
      <w:proofErr w:type="spellEnd"/>
      <w:r w:rsidRPr="0063612D">
        <w:rPr>
          <w:rFonts w:ascii="Times New Roman" w:hAnsi="Times New Roman"/>
          <w:b w:val="0"/>
          <w:bCs/>
          <w:smallCaps w:val="0"/>
          <w:sz w:val="20"/>
        </w:rPr>
        <w:t>-RR Funds separates under 24 CFR 5.2009(a), the family's tenant-based rental assistance and any utility assistance shall continue for the family member(s) who are not evicted or removed.</w:t>
      </w:r>
    </w:p>
    <w:p w14:paraId="57701852" w14:textId="77777777" w:rsidR="0063612D" w:rsidRPr="0063612D" w:rsidRDefault="0063612D" w:rsidP="0063612D">
      <w:pPr>
        <w:ind w:left="360"/>
        <w:jc w:val="both"/>
        <w:rPr>
          <w:rFonts w:ascii="Times New Roman" w:hAnsi="Times New Roman"/>
          <w:b w:val="0"/>
          <w:bCs/>
          <w:smallCaps w:val="0"/>
          <w:sz w:val="20"/>
        </w:rPr>
      </w:pPr>
    </w:p>
    <w:p w14:paraId="0261EB84"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If a family living in permanent supportive housing separates under 24 CFR 5.2009(a), and the family's eligibility for the housing was based on the evicted individual's disability or chronically homeless status, the remaining tenants may stay in the project until the expiration of the lease in effect at the time of the qualifying member's eviction. Otherwise, if a family living in a project funded with </w:t>
      </w:r>
      <w:proofErr w:type="spellStart"/>
      <w:r w:rsidRPr="0063612D">
        <w:rPr>
          <w:rFonts w:ascii="Times New Roman" w:hAnsi="Times New Roman"/>
          <w:b w:val="0"/>
          <w:bCs/>
          <w:smallCaps w:val="0"/>
          <w:sz w:val="20"/>
        </w:rPr>
        <w:t>CoC</w:t>
      </w:r>
      <w:proofErr w:type="spellEnd"/>
      <w:r w:rsidRPr="0063612D">
        <w:rPr>
          <w:rFonts w:ascii="Times New Roman" w:hAnsi="Times New Roman"/>
          <w:b w:val="0"/>
          <w:bCs/>
          <w:smallCaps w:val="0"/>
          <w:sz w:val="20"/>
        </w:rPr>
        <w:t xml:space="preserve">-RR Funds separates under 24 CFR 5.2009(a), the remaining tenant(s) will be eligible to remain in the project. </w:t>
      </w:r>
    </w:p>
    <w:p w14:paraId="0194E5BF" w14:textId="77777777" w:rsidR="0063612D" w:rsidRPr="0063612D" w:rsidRDefault="0063612D" w:rsidP="0063612D">
      <w:pPr>
        <w:ind w:left="360"/>
        <w:jc w:val="both"/>
        <w:rPr>
          <w:rFonts w:ascii="Times New Roman" w:hAnsi="Times New Roman"/>
          <w:b w:val="0"/>
          <w:bCs/>
          <w:smallCaps w:val="0"/>
          <w:sz w:val="20"/>
        </w:rPr>
      </w:pPr>
    </w:p>
    <w:p w14:paraId="483E8C1B"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Prohibited Denial/Termination</w:t>
      </w:r>
    </w:p>
    <w:p w14:paraId="2291CFBB" w14:textId="77777777" w:rsidR="0063612D" w:rsidRPr="0063612D" w:rsidRDefault="0063612D" w:rsidP="0063612D">
      <w:pPr>
        <w:ind w:left="360"/>
        <w:jc w:val="both"/>
        <w:rPr>
          <w:rFonts w:ascii="Times New Roman" w:hAnsi="Times New Roman"/>
          <w:smallCaps w:val="0"/>
          <w:sz w:val="20"/>
          <w:u w:val="single"/>
        </w:rPr>
      </w:pPr>
    </w:p>
    <w:p w14:paraId="4EDAFD31"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Sub-recipient shall ensure that any applicant for or tenant of </w:t>
      </w:r>
      <w:proofErr w:type="spellStart"/>
      <w:r w:rsidRPr="0063612D">
        <w:rPr>
          <w:rFonts w:ascii="Times New Roman" w:hAnsi="Times New Roman"/>
          <w:b w:val="0"/>
          <w:bCs/>
          <w:smallCaps w:val="0"/>
          <w:sz w:val="20"/>
        </w:rPr>
        <w:t>CoC</w:t>
      </w:r>
      <w:proofErr w:type="spellEnd"/>
      <w:r w:rsidRPr="0063612D">
        <w:rPr>
          <w:rFonts w:ascii="Times New Roman" w:hAnsi="Times New Roman"/>
          <w:b w:val="0"/>
          <w:bCs/>
          <w:smallCaps w:val="0"/>
          <w:sz w:val="20"/>
        </w:rPr>
        <w:t>-RR-assisted housing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42302CD9" w14:textId="77777777" w:rsidR="0063612D" w:rsidRPr="0063612D" w:rsidRDefault="0063612D" w:rsidP="0063612D">
      <w:pPr>
        <w:ind w:left="360"/>
        <w:jc w:val="both"/>
        <w:rPr>
          <w:rFonts w:ascii="Times New Roman" w:hAnsi="Times New Roman"/>
          <w:b w:val="0"/>
          <w:smallCaps w:val="0"/>
          <w:sz w:val="20"/>
        </w:rPr>
      </w:pPr>
    </w:p>
    <w:p w14:paraId="4D3557D3"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Construction Of Lease Terms</w:t>
      </w:r>
    </w:p>
    <w:p w14:paraId="12770F13" w14:textId="77777777" w:rsidR="0063612D" w:rsidRPr="0063612D" w:rsidRDefault="0063612D" w:rsidP="0063612D">
      <w:pPr>
        <w:ind w:left="360"/>
        <w:jc w:val="both"/>
        <w:rPr>
          <w:rFonts w:ascii="Times New Roman" w:hAnsi="Times New Roman"/>
          <w:smallCaps w:val="0"/>
          <w:sz w:val="20"/>
          <w:u w:val="single"/>
        </w:rPr>
      </w:pPr>
    </w:p>
    <w:p w14:paraId="7C8A0212"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The Landlord, property manager or Sub-recipient shall ensure that an incident of actual or threatened domestic violence, dating violence, sexual assault, or stalking shall not be construed as:</w:t>
      </w:r>
    </w:p>
    <w:p w14:paraId="557E7941" w14:textId="77777777" w:rsidR="0063612D" w:rsidRPr="0063612D" w:rsidRDefault="0063612D" w:rsidP="0063612D">
      <w:pPr>
        <w:numPr>
          <w:ilvl w:val="0"/>
          <w:numId w:val="54"/>
        </w:numPr>
        <w:jc w:val="both"/>
        <w:rPr>
          <w:rFonts w:ascii="Times New Roman" w:hAnsi="Times New Roman"/>
          <w:b w:val="0"/>
          <w:smallCaps w:val="0"/>
          <w:sz w:val="20"/>
        </w:rPr>
      </w:pPr>
      <w:r w:rsidRPr="0063612D">
        <w:rPr>
          <w:rFonts w:ascii="Times New Roman" w:hAnsi="Times New Roman"/>
          <w:b w:val="0"/>
          <w:smallCaps w:val="0"/>
          <w:sz w:val="20"/>
        </w:rPr>
        <w:t xml:space="preserve">A serious or repeated violation of a lease for </w:t>
      </w:r>
      <w:proofErr w:type="spellStart"/>
      <w:r w:rsidRPr="0063612D">
        <w:rPr>
          <w:rFonts w:ascii="Times New Roman" w:hAnsi="Times New Roman"/>
          <w:b w:val="0"/>
          <w:smallCaps w:val="0"/>
          <w:sz w:val="20"/>
        </w:rPr>
        <w:t>CoC</w:t>
      </w:r>
      <w:proofErr w:type="spellEnd"/>
      <w:r w:rsidRPr="0063612D">
        <w:rPr>
          <w:rFonts w:ascii="Times New Roman" w:hAnsi="Times New Roman"/>
          <w:b w:val="0"/>
          <w:smallCaps w:val="0"/>
          <w:sz w:val="20"/>
        </w:rPr>
        <w:t>-RR-assisted housing by the victim or threatened victim of such incident; or</w:t>
      </w:r>
    </w:p>
    <w:p w14:paraId="6FFE913F" w14:textId="77777777" w:rsidR="0063612D" w:rsidRPr="0063612D" w:rsidRDefault="0063612D" w:rsidP="0063612D">
      <w:pPr>
        <w:numPr>
          <w:ilvl w:val="0"/>
          <w:numId w:val="54"/>
        </w:numPr>
        <w:jc w:val="both"/>
        <w:rPr>
          <w:rFonts w:ascii="Times New Roman" w:hAnsi="Times New Roman"/>
          <w:b w:val="0"/>
          <w:smallCaps w:val="0"/>
          <w:sz w:val="20"/>
        </w:rPr>
      </w:pPr>
      <w:r w:rsidRPr="0063612D">
        <w:rPr>
          <w:rFonts w:ascii="Times New Roman" w:hAnsi="Times New Roman"/>
          <w:b w:val="0"/>
          <w:smallCaps w:val="0"/>
          <w:sz w:val="20"/>
        </w:rPr>
        <w:t xml:space="preserve">Good cause for terminating the assistance, tenancy or occupancy rights to </w:t>
      </w:r>
      <w:proofErr w:type="spellStart"/>
      <w:r w:rsidRPr="0063612D">
        <w:rPr>
          <w:rFonts w:ascii="Times New Roman" w:hAnsi="Times New Roman"/>
          <w:b w:val="0"/>
          <w:smallCaps w:val="0"/>
          <w:sz w:val="20"/>
        </w:rPr>
        <w:t>CoC</w:t>
      </w:r>
      <w:proofErr w:type="spellEnd"/>
      <w:r w:rsidRPr="0063612D">
        <w:rPr>
          <w:rFonts w:ascii="Times New Roman" w:hAnsi="Times New Roman"/>
          <w:b w:val="0"/>
          <w:smallCaps w:val="0"/>
          <w:sz w:val="20"/>
        </w:rPr>
        <w:t>-RR-assisted housing of the victim of such incident.</w:t>
      </w:r>
    </w:p>
    <w:p w14:paraId="1417078A" w14:textId="77777777" w:rsidR="0063612D" w:rsidRPr="0063612D" w:rsidRDefault="0063612D" w:rsidP="0063612D">
      <w:pPr>
        <w:ind w:left="360"/>
        <w:jc w:val="both"/>
        <w:rPr>
          <w:rFonts w:ascii="Times New Roman" w:hAnsi="Times New Roman"/>
          <w:b w:val="0"/>
          <w:smallCaps w:val="0"/>
          <w:sz w:val="20"/>
        </w:rPr>
      </w:pPr>
    </w:p>
    <w:p w14:paraId="5288F11A" w14:textId="77777777" w:rsidR="0063612D" w:rsidRPr="0063612D" w:rsidRDefault="0063612D" w:rsidP="0063612D">
      <w:pPr>
        <w:numPr>
          <w:ilvl w:val="0"/>
          <w:numId w:val="49"/>
        </w:numPr>
        <w:ind w:left="990"/>
        <w:jc w:val="both"/>
        <w:rPr>
          <w:rFonts w:ascii="Times New Roman" w:hAnsi="Times New Roman"/>
          <w:smallCaps w:val="0"/>
          <w:sz w:val="20"/>
          <w:u w:val="single"/>
        </w:rPr>
      </w:pPr>
      <w:r w:rsidRPr="0063612D">
        <w:rPr>
          <w:rFonts w:ascii="Times New Roman" w:hAnsi="Times New Roman"/>
          <w:smallCaps w:val="0"/>
          <w:sz w:val="20"/>
          <w:u w:val="single"/>
        </w:rPr>
        <w:t>Termination On The Basis Of Criminal Activity</w:t>
      </w:r>
    </w:p>
    <w:p w14:paraId="6A966695" w14:textId="77777777" w:rsidR="0063612D" w:rsidRPr="0063612D" w:rsidRDefault="0063612D" w:rsidP="0063612D">
      <w:pPr>
        <w:ind w:left="360"/>
        <w:jc w:val="both"/>
        <w:rPr>
          <w:rFonts w:ascii="Times New Roman" w:hAnsi="Times New Roman"/>
          <w:smallCaps w:val="0"/>
          <w:sz w:val="20"/>
          <w:u w:val="single"/>
        </w:rPr>
      </w:pPr>
    </w:p>
    <w:p w14:paraId="26EA50CD"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Termination on the basis of criminal activity. The Tenant may not be denied tenancy or occupancy rights solely on the basis of criminal activity directly relating to domestic violence, dating violence, sexual assault, or stalking if:</w:t>
      </w:r>
    </w:p>
    <w:p w14:paraId="062A86D1" w14:textId="77777777" w:rsidR="0063612D" w:rsidRPr="0063612D" w:rsidRDefault="0063612D" w:rsidP="0063612D">
      <w:pPr>
        <w:ind w:left="360"/>
        <w:jc w:val="both"/>
        <w:rPr>
          <w:rFonts w:ascii="Times New Roman" w:hAnsi="Times New Roman"/>
          <w:b w:val="0"/>
          <w:bCs/>
          <w:smallCaps w:val="0"/>
          <w:sz w:val="20"/>
        </w:rPr>
      </w:pPr>
    </w:p>
    <w:p w14:paraId="2882B833" w14:textId="77777777" w:rsidR="0063612D" w:rsidRPr="0063612D" w:rsidRDefault="0063612D" w:rsidP="0063612D">
      <w:pPr>
        <w:numPr>
          <w:ilvl w:val="0"/>
          <w:numId w:val="55"/>
        </w:numPr>
        <w:jc w:val="both"/>
        <w:rPr>
          <w:rFonts w:ascii="Times New Roman" w:hAnsi="Times New Roman"/>
          <w:b w:val="0"/>
          <w:bCs/>
          <w:smallCaps w:val="0"/>
          <w:sz w:val="20"/>
        </w:rPr>
      </w:pPr>
      <w:r w:rsidRPr="0063612D">
        <w:rPr>
          <w:rFonts w:ascii="Times New Roman" w:hAnsi="Times New Roman"/>
          <w:b w:val="0"/>
          <w:bCs/>
          <w:smallCaps w:val="0"/>
          <w:sz w:val="20"/>
        </w:rPr>
        <w:t>The criminal activity is engaged in by a member of the household of the Tenant or any guest or other person under the control of the tenant, and</w:t>
      </w:r>
    </w:p>
    <w:p w14:paraId="39E13FD0" w14:textId="77777777" w:rsidR="0063612D" w:rsidRPr="0063612D" w:rsidRDefault="0063612D" w:rsidP="0063612D">
      <w:pPr>
        <w:ind w:left="360"/>
        <w:jc w:val="both"/>
        <w:rPr>
          <w:rFonts w:ascii="Times New Roman" w:hAnsi="Times New Roman"/>
          <w:b w:val="0"/>
          <w:bCs/>
          <w:smallCaps w:val="0"/>
          <w:sz w:val="20"/>
        </w:rPr>
      </w:pPr>
    </w:p>
    <w:p w14:paraId="1159ECC0" w14:textId="77777777" w:rsidR="0063612D" w:rsidRPr="0063612D" w:rsidRDefault="0063612D" w:rsidP="0063612D">
      <w:pPr>
        <w:numPr>
          <w:ilvl w:val="0"/>
          <w:numId w:val="55"/>
        </w:numPr>
        <w:jc w:val="both"/>
        <w:rPr>
          <w:rFonts w:ascii="Times New Roman" w:hAnsi="Times New Roman"/>
          <w:b w:val="0"/>
          <w:bCs/>
          <w:smallCaps w:val="0"/>
          <w:sz w:val="20"/>
        </w:rPr>
      </w:pPr>
      <w:r w:rsidRPr="0063612D">
        <w:rPr>
          <w:rFonts w:ascii="Times New Roman" w:hAnsi="Times New Roman"/>
          <w:b w:val="0"/>
          <w:bCs/>
          <w:smallCaps w:val="0"/>
          <w:sz w:val="20"/>
        </w:rPr>
        <w:t>The Tenant or an affiliated individual of the tenant is the victim or threatened victim of such domestic violence, dating violence, sexual assault or stalking.</w:t>
      </w:r>
    </w:p>
    <w:p w14:paraId="41DC4197" w14:textId="77777777" w:rsidR="0063612D" w:rsidRPr="0063612D" w:rsidRDefault="0063612D" w:rsidP="0063612D">
      <w:pPr>
        <w:ind w:left="360"/>
        <w:jc w:val="both"/>
        <w:rPr>
          <w:rFonts w:ascii="Times New Roman" w:hAnsi="Times New Roman"/>
          <w:b w:val="0"/>
          <w:bCs/>
          <w:smallCaps w:val="0"/>
          <w:sz w:val="20"/>
        </w:rPr>
      </w:pPr>
      <w:r w:rsidRPr="0063612D">
        <w:rPr>
          <w:rFonts w:ascii="Times New Roman" w:hAnsi="Times New Roman"/>
          <w:b w:val="0"/>
          <w:bCs/>
          <w:smallCaps w:val="0"/>
          <w:sz w:val="20"/>
        </w:rPr>
        <w:t xml:space="preserve">  </w:t>
      </w:r>
    </w:p>
    <w:p w14:paraId="39CD0E67" w14:textId="77777777" w:rsidR="0063612D" w:rsidRPr="0063612D" w:rsidRDefault="0063612D" w:rsidP="0063612D">
      <w:pPr>
        <w:numPr>
          <w:ilvl w:val="0"/>
          <w:numId w:val="49"/>
        </w:numPr>
        <w:ind w:left="990"/>
        <w:jc w:val="both"/>
        <w:rPr>
          <w:rFonts w:ascii="Times New Roman" w:hAnsi="Times New Roman"/>
          <w:bCs/>
          <w:smallCaps w:val="0"/>
          <w:sz w:val="20"/>
          <w:u w:val="thick"/>
        </w:rPr>
      </w:pPr>
      <w:r w:rsidRPr="0063612D">
        <w:rPr>
          <w:rFonts w:ascii="Times New Roman" w:hAnsi="Times New Roman"/>
          <w:bCs/>
          <w:smallCaps w:val="0"/>
          <w:sz w:val="20"/>
          <w:u w:val="thick"/>
        </w:rPr>
        <w:t>VAWA Limitations</w:t>
      </w:r>
    </w:p>
    <w:p w14:paraId="0AAE6960" w14:textId="77777777" w:rsidR="0063612D" w:rsidRPr="0063612D" w:rsidRDefault="0063612D" w:rsidP="0063612D">
      <w:pPr>
        <w:ind w:left="360"/>
        <w:jc w:val="both"/>
        <w:rPr>
          <w:rFonts w:ascii="Times New Roman" w:hAnsi="Times New Roman"/>
          <w:b w:val="0"/>
          <w:bCs/>
          <w:smallCaps w:val="0"/>
          <w:sz w:val="20"/>
        </w:rPr>
      </w:pPr>
    </w:p>
    <w:p w14:paraId="600D4730" w14:textId="77777777" w:rsidR="0063612D" w:rsidRPr="0063612D" w:rsidRDefault="0063612D" w:rsidP="0063612D">
      <w:pPr>
        <w:numPr>
          <w:ilvl w:val="0"/>
          <w:numId w:val="57"/>
        </w:numPr>
        <w:jc w:val="both"/>
        <w:rPr>
          <w:rFonts w:ascii="Times New Roman" w:hAnsi="Times New Roman"/>
          <w:b w:val="0"/>
          <w:bCs/>
          <w:smallCaps w:val="0"/>
          <w:sz w:val="20"/>
        </w:rPr>
      </w:pPr>
      <w:r w:rsidRPr="0063612D">
        <w:rPr>
          <w:rFonts w:ascii="Times New Roman" w:hAnsi="Times New Roman"/>
          <w:b w:val="0"/>
          <w:bCs/>
          <w:smallCaps w:val="0"/>
          <w:sz w:val="20"/>
        </w:rPr>
        <w:t>Nothing in this section limits the authority of the Sub-recipient or Landlord, when notified of a court order, to comply with a court order with respect to:</w:t>
      </w:r>
    </w:p>
    <w:p w14:paraId="7870E8EE" w14:textId="77777777" w:rsidR="0063612D" w:rsidRPr="0063612D" w:rsidRDefault="0063612D" w:rsidP="0063612D">
      <w:pPr>
        <w:ind w:left="360"/>
        <w:jc w:val="both"/>
        <w:rPr>
          <w:rFonts w:ascii="Times New Roman" w:hAnsi="Times New Roman"/>
          <w:b w:val="0"/>
          <w:bCs/>
          <w:smallCaps w:val="0"/>
          <w:sz w:val="20"/>
        </w:rPr>
      </w:pPr>
    </w:p>
    <w:p w14:paraId="1EA4F344" w14:textId="77777777" w:rsidR="0063612D" w:rsidRPr="0063612D" w:rsidRDefault="0063612D" w:rsidP="0063612D">
      <w:pPr>
        <w:numPr>
          <w:ilvl w:val="0"/>
          <w:numId w:val="56"/>
        </w:numPr>
        <w:ind w:left="1935"/>
        <w:jc w:val="both"/>
        <w:rPr>
          <w:rFonts w:ascii="Times New Roman" w:hAnsi="Times New Roman"/>
          <w:b w:val="0"/>
          <w:bCs/>
          <w:smallCaps w:val="0"/>
          <w:sz w:val="20"/>
        </w:rPr>
      </w:pPr>
      <w:r w:rsidRPr="0063612D">
        <w:rPr>
          <w:rFonts w:ascii="Times New Roman" w:hAnsi="Times New Roman"/>
          <w:b w:val="0"/>
          <w:bCs/>
          <w:smallCaps w:val="0"/>
          <w:sz w:val="20"/>
        </w:rPr>
        <w:t>The rights of access or control of property, including civil protection orders issued to protect a victim of domestic violence, dating violence, sexual assault, or stalking; or</w:t>
      </w:r>
    </w:p>
    <w:p w14:paraId="39153479" w14:textId="77777777" w:rsidR="0063612D" w:rsidRPr="0063612D" w:rsidRDefault="0063612D" w:rsidP="0063612D">
      <w:pPr>
        <w:ind w:left="495"/>
        <w:jc w:val="both"/>
        <w:rPr>
          <w:rFonts w:ascii="Times New Roman" w:hAnsi="Times New Roman"/>
          <w:b w:val="0"/>
          <w:bCs/>
          <w:smallCaps w:val="0"/>
          <w:sz w:val="20"/>
        </w:rPr>
      </w:pPr>
    </w:p>
    <w:p w14:paraId="7D8AC558" w14:textId="77777777" w:rsidR="0063612D" w:rsidRPr="0063612D" w:rsidRDefault="0063612D" w:rsidP="0063612D">
      <w:pPr>
        <w:numPr>
          <w:ilvl w:val="0"/>
          <w:numId w:val="56"/>
        </w:numPr>
        <w:ind w:left="1935"/>
        <w:jc w:val="both"/>
        <w:rPr>
          <w:rFonts w:ascii="Times New Roman" w:hAnsi="Times New Roman"/>
          <w:b w:val="0"/>
          <w:bCs/>
          <w:smallCaps w:val="0"/>
          <w:sz w:val="20"/>
        </w:rPr>
      </w:pPr>
      <w:r w:rsidRPr="0063612D">
        <w:rPr>
          <w:rFonts w:ascii="Times New Roman" w:hAnsi="Times New Roman"/>
          <w:b w:val="0"/>
          <w:bCs/>
          <w:smallCaps w:val="0"/>
          <w:sz w:val="20"/>
        </w:rPr>
        <w:t>The distribution or possession of property among members of a household.</w:t>
      </w:r>
    </w:p>
    <w:p w14:paraId="4FC1B46F" w14:textId="77777777" w:rsidR="0063612D" w:rsidRPr="0063612D" w:rsidRDefault="0063612D" w:rsidP="0063612D">
      <w:pPr>
        <w:ind w:left="495"/>
        <w:jc w:val="both"/>
        <w:rPr>
          <w:rFonts w:ascii="Times New Roman" w:hAnsi="Times New Roman"/>
          <w:b w:val="0"/>
          <w:bCs/>
          <w:smallCaps w:val="0"/>
          <w:sz w:val="20"/>
        </w:rPr>
      </w:pPr>
    </w:p>
    <w:p w14:paraId="5533DCB7" w14:textId="77777777" w:rsidR="0063612D" w:rsidRPr="0063612D" w:rsidRDefault="0063612D" w:rsidP="0063612D">
      <w:pPr>
        <w:numPr>
          <w:ilvl w:val="0"/>
          <w:numId w:val="57"/>
        </w:numPr>
        <w:jc w:val="both"/>
        <w:rPr>
          <w:rFonts w:ascii="Times New Roman" w:hAnsi="Times New Roman"/>
          <w:b w:val="0"/>
          <w:bCs/>
          <w:smallCaps w:val="0"/>
          <w:sz w:val="20"/>
        </w:rPr>
      </w:pPr>
      <w:r w:rsidRPr="0063612D">
        <w:rPr>
          <w:rFonts w:ascii="Times New Roman" w:hAnsi="Times New Roman"/>
          <w:b w:val="0"/>
          <w:bCs/>
          <w:smallCaps w:val="0"/>
          <w:sz w:val="20"/>
        </w:rPr>
        <w:t>Nothing in this section limits any available authority of Sub-recipient to evict or terminate assistance Tenant for any violation not premised on an act of 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41A742E1" w14:textId="77777777" w:rsidR="0063612D" w:rsidRPr="0063612D" w:rsidRDefault="0063612D" w:rsidP="0063612D">
      <w:pPr>
        <w:ind w:left="360"/>
        <w:jc w:val="both"/>
        <w:rPr>
          <w:rFonts w:ascii="Times New Roman" w:hAnsi="Times New Roman"/>
          <w:b w:val="0"/>
          <w:bCs/>
          <w:smallCaps w:val="0"/>
          <w:sz w:val="20"/>
        </w:rPr>
      </w:pPr>
    </w:p>
    <w:p w14:paraId="48BD88E1" w14:textId="13BBF641" w:rsidR="0063612D" w:rsidRPr="0063612D" w:rsidRDefault="0063612D" w:rsidP="0063612D">
      <w:pPr>
        <w:numPr>
          <w:ilvl w:val="0"/>
          <w:numId w:val="57"/>
        </w:numPr>
        <w:jc w:val="both"/>
        <w:rPr>
          <w:rFonts w:ascii="Times New Roman" w:hAnsi="Times New Roman"/>
          <w:b w:val="0"/>
          <w:bCs/>
          <w:smallCaps w:val="0"/>
          <w:sz w:val="20"/>
        </w:rPr>
      </w:pPr>
      <w:r w:rsidRPr="0063612D">
        <w:rPr>
          <w:rFonts w:ascii="Times New Roman" w:hAnsi="Times New Roman"/>
          <w:b w:val="0"/>
          <w:bCs/>
          <w:smallCaps w:val="0"/>
          <w:sz w:val="20"/>
        </w:rPr>
        <w:t>Nothing in this section limits the authority of Sub-recipient to terminate assistance to or evict a tenant under the Program if the Sub-recipient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24 CFR 5.2003.</w:t>
      </w:r>
    </w:p>
    <w:p w14:paraId="2A390318" w14:textId="77777777" w:rsidR="0063612D" w:rsidRPr="0063612D" w:rsidRDefault="0063612D" w:rsidP="0063612D">
      <w:pPr>
        <w:ind w:left="360"/>
        <w:jc w:val="both"/>
        <w:rPr>
          <w:rFonts w:ascii="Times New Roman" w:hAnsi="Times New Roman"/>
          <w:b w:val="0"/>
          <w:bCs/>
          <w:smallCaps w:val="0"/>
          <w:sz w:val="20"/>
        </w:rPr>
      </w:pPr>
    </w:p>
    <w:p w14:paraId="68388403" w14:textId="179A738D" w:rsidR="0063612D" w:rsidRPr="0063612D" w:rsidRDefault="0063612D" w:rsidP="0063612D">
      <w:pPr>
        <w:numPr>
          <w:ilvl w:val="0"/>
          <w:numId w:val="57"/>
        </w:numPr>
        <w:jc w:val="both"/>
        <w:rPr>
          <w:rFonts w:ascii="Times New Roman" w:hAnsi="Times New Roman"/>
          <w:b w:val="0"/>
          <w:bCs/>
          <w:smallCaps w:val="0"/>
          <w:sz w:val="20"/>
        </w:rPr>
      </w:pPr>
      <w:r w:rsidRPr="0063612D">
        <w:rPr>
          <w:rFonts w:ascii="Times New Roman" w:hAnsi="Times New Roman"/>
          <w:b w:val="0"/>
          <w:bCs/>
          <w:smallCaps w:val="0"/>
          <w:sz w:val="20"/>
        </w:rPr>
        <w:t>Any eviction or termination of assistance, as provided in paragraph (3) of this section should be utilized by a Sub-recipient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5B2D4E31" w14:textId="77777777" w:rsidR="0063612D" w:rsidRPr="0063612D" w:rsidRDefault="0063612D" w:rsidP="0063612D">
      <w:pPr>
        <w:ind w:left="360"/>
        <w:jc w:val="both"/>
        <w:rPr>
          <w:rFonts w:ascii="Times New Roman" w:hAnsi="Times New Roman"/>
          <w:b w:val="0"/>
          <w:bCs/>
          <w:smallCaps w:val="0"/>
          <w:sz w:val="20"/>
        </w:rPr>
      </w:pPr>
    </w:p>
    <w:p w14:paraId="585F40FE" w14:textId="77777777" w:rsidR="00927552" w:rsidRPr="003D4A82" w:rsidRDefault="00927552" w:rsidP="00204D3D">
      <w:pPr>
        <w:numPr>
          <w:ilvl w:val="0"/>
          <w:numId w:val="16"/>
        </w:numPr>
        <w:ind w:left="720"/>
        <w:jc w:val="both"/>
        <w:rPr>
          <w:rFonts w:ascii="Times New Roman" w:hAnsi="Times New Roman"/>
          <w:smallCaps w:val="0"/>
          <w:sz w:val="20"/>
          <w:u w:val="single"/>
        </w:rPr>
      </w:pPr>
      <w:r w:rsidRPr="003D4A82">
        <w:rPr>
          <w:rFonts w:ascii="Times New Roman" w:hAnsi="Times New Roman"/>
          <w:smallCaps w:val="0"/>
          <w:sz w:val="20"/>
          <w:u w:val="single"/>
        </w:rPr>
        <w:t>CONFLICT OF INTEREST</w:t>
      </w:r>
    </w:p>
    <w:p w14:paraId="594D3C65" w14:textId="019031D3" w:rsidR="00927552" w:rsidRPr="00927552" w:rsidRDefault="00927552" w:rsidP="00927552">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Pr>
          <w:rFonts w:ascii="Times New Roman" w:hAnsi="Times New Roman"/>
        </w:rPr>
        <w:t xml:space="preserve">A Conflict of interest </w:t>
      </w:r>
      <w:r w:rsidRPr="00927552">
        <w:rPr>
          <w:rFonts w:ascii="Times New Roman" w:hAnsi="Times New Roman"/>
        </w:rPr>
        <w:t xml:space="preserve">would also arise when an employee of a </w:t>
      </w:r>
      <w:r>
        <w:rPr>
          <w:rFonts w:ascii="Times New Roman" w:hAnsi="Times New Roman"/>
        </w:rPr>
        <w:t xml:space="preserve">Landlord </w:t>
      </w:r>
      <w:r w:rsidRPr="00927552">
        <w:rPr>
          <w:rFonts w:ascii="Times New Roman" w:hAnsi="Times New Roman"/>
        </w:rPr>
        <w:t>participates in making rent reaso</w:t>
      </w:r>
      <w:r w:rsidR="006A2981">
        <w:rPr>
          <w:rFonts w:ascii="Times New Roman" w:hAnsi="Times New Roman"/>
        </w:rPr>
        <w:t xml:space="preserve">nableness determinations under 24 CFR </w:t>
      </w:r>
      <w:r w:rsidRPr="00927552">
        <w:rPr>
          <w:rFonts w:ascii="Times New Roman" w:hAnsi="Times New Roman"/>
        </w:rPr>
        <w:t>578.49(b</w:t>
      </w:r>
      <w:proofErr w:type="gramStart"/>
      <w:r w:rsidRPr="00927552">
        <w:rPr>
          <w:rFonts w:ascii="Times New Roman" w:hAnsi="Times New Roman"/>
        </w:rPr>
        <w:t>)(</w:t>
      </w:r>
      <w:proofErr w:type="gramEnd"/>
      <w:r w:rsidRPr="00927552">
        <w:rPr>
          <w:rFonts w:ascii="Times New Roman" w:hAnsi="Times New Roman"/>
        </w:rPr>
        <w:t xml:space="preserve">2) and </w:t>
      </w:r>
      <w:r w:rsidR="006A2981">
        <w:rPr>
          <w:rFonts w:ascii="Times New Roman" w:hAnsi="Times New Roman"/>
        </w:rPr>
        <w:t xml:space="preserve">24 CFR </w:t>
      </w:r>
      <w:r w:rsidRPr="00927552">
        <w:rPr>
          <w:rFonts w:ascii="Times New Roman" w:hAnsi="Times New Roman"/>
        </w:rPr>
        <w:t xml:space="preserve">578.51(g) and housing quality inspections of property under </w:t>
      </w:r>
      <w:r w:rsidR="006A2981">
        <w:rPr>
          <w:rFonts w:ascii="Times New Roman" w:hAnsi="Times New Roman"/>
        </w:rPr>
        <w:t xml:space="preserve">24 CFR </w:t>
      </w:r>
      <w:r w:rsidRPr="00927552">
        <w:rPr>
          <w:rFonts w:ascii="Times New Roman" w:hAnsi="Times New Roman"/>
        </w:rPr>
        <w:t>578.75(b) that the</w:t>
      </w:r>
      <w:r>
        <w:rPr>
          <w:rFonts w:ascii="Times New Roman" w:hAnsi="Times New Roman"/>
        </w:rPr>
        <w:t xml:space="preserve"> Landlord</w:t>
      </w:r>
      <w:r w:rsidRPr="00927552">
        <w:rPr>
          <w:rFonts w:ascii="Times New Roman" w:hAnsi="Times New Roman"/>
        </w:rPr>
        <w:t xml:space="preserve"> or related entity owns.</w:t>
      </w:r>
    </w:p>
    <w:p w14:paraId="0312CCA8" w14:textId="77777777" w:rsidR="00927552" w:rsidRDefault="00927552" w:rsidP="00927552">
      <w:pPr>
        <w:ind w:left="720"/>
        <w:jc w:val="both"/>
        <w:rPr>
          <w:rFonts w:ascii="Times New Roman" w:hAnsi="Times New Roman"/>
          <w:smallCaps w:val="0"/>
          <w:sz w:val="20"/>
        </w:rPr>
      </w:pPr>
    </w:p>
    <w:p w14:paraId="0341F3F8" w14:textId="77777777" w:rsidR="00204D3D" w:rsidRPr="003D4A82" w:rsidRDefault="00204D3D" w:rsidP="00204D3D">
      <w:pPr>
        <w:numPr>
          <w:ilvl w:val="0"/>
          <w:numId w:val="16"/>
        </w:numPr>
        <w:ind w:left="720"/>
        <w:jc w:val="both"/>
        <w:rPr>
          <w:rFonts w:ascii="Times New Roman" w:hAnsi="Times New Roman"/>
          <w:smallCaps w:val="0"/>
          <w:sz w:val="20"/>
          <w:u w:val="single"/>
        </w:rPr>
      </w:pPr>
      <w:r w:rsidRPr="003D4A82">
        <w:rPr>
          <w:rFonts w:ascii="Times New Roman" w:hAnsi="Times New Roman"/>
          <w:smallCaps w:val="0"/>
          <w:sz w:val="20"/>
          <w:u w:val="single"/>
        </w:rPr>
        <w:t>THIRD PARTY BENEFICIARIES</w:t>
      </w:r>
    </w:p>
    <w:p w14:paraId="143927A6" w14:textId="77777777" w:rsidR="00204D3D" w:rsidRDefault="00204D3D" w:rsidP="00204D3D">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Pr>
          <w:rFonts w:ascii="Times New Roman" w:hAnsi="Times New Roman"/>
        </w:rPr>
        <w:t>Nothing in this RAP</w:t>
      </w:r>
      <w:r w:rsidRPr="00F029A9">
        <w:rPr>
          <w:rFonts w:ascii="Times New Roman" w:hAnsi="Times New Roman"/>
        </w:rPr>
        <w:t xml:space="preserve"> shall be construed as creat</w:t>
      </w:r>
      <w:r>
        <w:rPr>
          <w:rFonts w:ascii="Times New Roman" w:hAnsi="Times New Roman"/>
        </w:rPr>
        <w:t xml:space="preserve">ing any rights for any </w:t>
      </w:r>
      <w:r w:rsidRPr="00F029A9">
        <w:rPr>
          <w:rFonts w:ascii="Times New Roman" w:hAnsi="Times New Roman"/>
        </w:rPr>
        <w:t>third-party</w:t>
      </w:r>
      <w:r>
        <w:rPr>
          <w:rFonts w:ascii="Times New Roman" w:hAnsi="Times New Roman"/>
        </w:rPr>
        <w:t xml:space="preserve"> beneficiaries </w:t>
      </w:r>
      <w:r w:rsidRPr="00F029A9">
        <w:rPr>
          <w:rFonts w:ascii="Times New Roman" w:hAnsi="Times New Roman"/>
        </w:rPr>
        <w:t>to enforc</w:t>
      </w:r>
      <w:r>
        <w:rPr>
          <w:rFonts w:ascii="Times New Roman" w:hAnsi="Times New Roman"/>
        </w:rPr>
        <w:t>e any provision of this RAP</w:t>
      </w:r>
      <w:r w:rsidRPr="00F029A9">
        <w:rPr>
          <w:rFonts w:ascii="Times New Roman" w:hAnsi="Times New Roman"/>
        </w:rPr>
        <w:t xml:space="preserve"> or to assert any claim against the</w:t>
      </w:r>
      <w:r>
        <w:rPr>
          <w:rFonts w:ascii="Times New Roman" w:hAnsi="Times New Roman"/>
        </w:rPr>
        <w:t xml:space="preserve"> Tenant </w:t>
      </w:r>
      <w:r w:rsidRPr="00F029A9">
        <w:rPr>
          <w:rFonts w:ascii="Times New Roman" w:hAnsi="Times New Roman"/>
        </w:rPr>
        <w:t xml:space="preserve">or </w:t>
      </w:r>
      <w:r>
        <w:rPr>
          <w:rFonts w:ascii="Times New Roman" w:hAnsi="Times New Roman"/>
        </w:rPr>
        <w:t>the Landlord under this RAP, except for the HUD</w:t>
      </w:r>
      <w:r w:rsidRPr="00F029A9">
        <w:rPr>
          <w:rFonts w:ascii="Times New Roman" w:hAnsi="Times New Roman"/>
        </w:rPr>
        <w:t xml:space="preserve"> or </w:t>
      </w:r>
      <w:r w:rsidR="00172B5A">
        <w:rPr>
          <w:rFonts w:ascii="Times New Roman" w:hAnsi="Times New Roman"/>
        </w:rPr>
        <w:t>IHCDA</w:t>
      </w:r>
      <w:r w:rsidRPr="00F029A9">
        <w:rPr>
          <w:rFonts w:ascii="Times New Roman" w:hAnsi="Times New Roman"/>
        </w:rPr>
        <w:t>.</w:t>
      </w:r>
    </w:p>
    <w:p w14:paraId="6FB2B867" w14:textId="77777777" w:rsidR="00E54412" w:rsidRDefault="00E54412" w:rsidP="00204D3D">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36594D56" w14:textId="77777777" w:rsidR="00E54412" w:rsidRDefault="00E54412" w:rsidP="00E54412">
      <w:pPr>
        <w:numPr>
          <w:ilvl w:val="0"/>
          <w:numId w:val="16"/>
        </w:numPr>
        <w:ind w:left="720"/>
        <w:jc w:val="both"/>
        <w:rPr>
          <w:rFonts w:ascii="Times New Roman" w:hAnsi="Times New Roman"/>
          <w:sz w:val="20"/>
          <w:u w:val="single"/>
        </w:rPr>
      </w:pPr>
      <w:r w:rsidRPr="00E54412">
        <w:rPr>
          <w:rFonts w:ascii="Times New Roman" w:hAnsi="Times New Roman"/>
          <w:sz w:val="20"/>
          <w:u w:val="single"/>
        </w:rPr>
        <w:t>LEAD-BASED PAINT</w:t>
      </w:r>
    </w:p>
    <w:p w14:paraId="1AF89EB5" w14:textId="77777777" w:rsidR="00E54412" w:rsidRPr="00E54412" w:rsidRDefault="00E54412" w:rsidP="003B61D8">
      <w:pPr>
        <w:ind w:left="720"/>
        <w:jc w:val="both"/>
        <w:rPr>
          <w:rFonts w:ascii="Times New Roman" w:hAnsi="Times New Roman"/>
          <w:b w:val="0"/>
          <w:smallCaps w:val="0"/>
          <w:sz w:val="20"/>
        </w:rPr>
      </w:pPr>
      <w:r w:rsidRPr="00E54412">
        <w:rPr>
          <w:rFonts w:ascii="Times New Roman" w:hAnsi="Times New Roman"/>
          <w:b w:val="0"/>
          <w:smallCaps w:val="0"/>
          <w:sz w:val="20"/>
        </w:rPr>
        <w:t>The Lead-Based Paint Poisoning Prevention Act (</w:t>
      </w:r>
      <w:hyperlink r:id="rId11" w:history="1">
        <w:r w:rsidRPr="00E54412">
          <w:rPr>
            <w:rFonts w:ascii="Times New Roman" w:hAnsi="Times New Roman"/>
            <w:b w:val="0"/>
            <w:smallCaps w:val="0"/>
            <w:sz w:val="20"/>
          </w:rPr>
          <w:t>42 U.S.C. 4821</w:t>
        </w:r>
      </w:hyperlink>
      <w:r w:rsidRPr="00E54412">
        <w:rPr>
          <w:rFonts w:ascii="Times New Roman" w:hAnsi="Times New Roman"/>
          <w:b w:val="0"/>
          <w:smallCaps w:val="0"/>
          <w:sz w:val="20"/>
        </w:rPr>
        <w:t>–4846), the Residential Lead-Based Paint Hazard Reduction Act of 1992 (</w:t>
      </w:r>
      <w:hyperlink r:id="rId12" w:history="1">
        <w:r w:rsidRPr="00E54412">
          <w:rPr>
            <w:rFonts w:ascii="Times New Roman" w:hAnsi="Times New Roman"/>
            <w:b w:val="0"/>
            <w:smallCaps w:val="0"/>
            <w:sz w:val="20"/>
          </w:rPr>
          <w:t>42 U.S.C. 4851</w:t>
        </w:r>
      </w:hyperlink>
      <w:r w:rsidRPr="00E54412">
        <w:rPr>
          <w:rFonts w:ascii="Times New Roman" w:hAnsi="Times New Roman"/>
          <w:b w:val="0"/>
          <w:smallCaps w:val="0"/>
          <w:sz w:val="20"/>
        </w:rPr>
        <w:t xml:space="preserve">–4856), and implementing regulations at 24 CFR part 35, subparts A, B, H, J, K, M, and R </w:t>
      </w:r>
      <w:r w:rsidR="000F4575">
        <w:rPr>
          <w:rFonts w:ascii="Times New Roman" w:hAnsi="Times New Roman"/>
          <w:b w:val="0"/>
          <w:smallCaps w:val="0"/>
          <w:sz w:val="20"/>
        </w:rPr>
        <w:t>apply to this Program</w:t>
      </w:r>
      <w:r w:rsidRPr="00E54412">
        <w:rPr>
          <w:rFonts w:ascii="Times New Roman" w:hAnsi="Times New Roman"/>
          <w:b w:val="0"/>
          <w:smallCaps w:val="0"/>
          <w:sz w:val="20"/>
        </w:rPr>
        <w:t xml:space="preserve">.  Lead-based paint requirements apply to dwelling units built prior to 1978 that are occupied or can be occupied by families with children under six years of age, excluding zero bedroom dwellings.   Accordingly the </w:t>
      </w:r>
      <w:r>
        <w:rPr>
          <w:rFonts w:ascii="Times New Roman" w:hAnsi="Times New Roman"/>
          <w:b w:val="0"/>
          <w:smallCaps w:val="0"/>
          <w:sz w:val="20"/>
        </w:rPr>
        <w:t>Landlord</w:t>
      </w:r>
      <w:r w:rsidRPr="00E54412">
        <w:rPr>
          <w:rFonts w:ascii="Times New Roman" w:hAnsi="Times New Roman"/>
          <w:b w:val="0"/>
          <w:smallCaps w:val="0"/>
          <w:sz w:val="20"/>
        </w:rPr>
        <w:t xml:space="preserve"> must ensure that the following steps are being taken: </w:t>
      </w:r>
    </w:p>
    <w:p w14:paraId="4EED3DA6"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Provision of all prospective families with "Protect Your Family from Lead in Your Home",</w:t>
      </w:r>
    </w:p>
    <w:p w14:paraId="7E62F679"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Disclosure of known lead-based paint hazards to prospective tenants before the lease is signed,</w:t>
      </w:r>
    </w:p>
    <w:p w14:paraId="359672C0"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Times New Roman" w:hAnsi="Times New Roman"/>
          <w:b w:val="0"/>
          <w:smallCaps w:val="0"/>
          <w:sz w:val="20"/>
        </w:rPr>
        <w:t xml:space="preserve">Performance of a </w:t>
      </w:r>
      <w:r w:rsidRPr="00E54412">
        <w:rPr>
          <w:rFonts w:ascii="F0" w:hAnsi="F0"/>
          <w:b w:val="0"/>
          <w:smallCaps w:val="0"/>
          <w:sz w:val="20"/>
        </w:rPr>
        <w:t>visual assessment for deteriorated paint.</w:t>
      </w:r>
    </w:p>
    <w:p w14:paraId="67BCEDB7"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Stabilization of deteriorated painted surfaces and performance of hazard reduction activities,</w:t>
      </w:r>
    </w:p>
    <w:p w14:paraId="55F867A3"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Notification of tenants each time such an activity is performed,</w:t>
      </w:r>
    </w:p>
    <w:p w14:paraId="35ACB01B"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Conducting all work in accordance with HUD safe practices,</w:t>
      </w:r>
    </w:p>
    <w:p w14:paraId="3CECD81F"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Maintaining records concerning paint stabilization by owners of deteriorated paint.</w:t>
      </w:r>
    </w:p>
    <w:p w14:paraId="652BEEB5"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Performing clearance examinations after paint stabilization and before re-occupancy.</w:t>
      </w:r>
    </w:p>
    <w:p w14:paraId="6171809A"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Performing ongoing lead-based paint maintenance when there is an ongoing relationship with HUD.</w:t>
      </w:r>
    </w:p>
    <w:p w14:paraId="5A5F6E88"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 xml:space="preserve">If the </w:t>
      </w:r>
      <w:r>
        <w:rPr>
          <w:rFonts w:ascii="F0" w:hAnsi="F0"/>
          <w:b w:val="0"/>
          <w:smallCaps w:val="0"/>
          <w:sz w:val="20"/>
        </w:rPr>
        <w:t>Landlord</w:t>
      </w:r>
      <w:r w:rsidRPr="00E54412">
        <w:rPr>
          <w:rFonts w:ascii="F0" w:hAnsi="F0"/>
          <w:b w:val="0"/>
          <w:smallCaps w:val="0"/>
          <w:sz w:val="20"/>
        </w:rPr>
        <w:t xml:space="preserve"> is notified by a public health department or other medical health care provider, or verifies information from a source other than a public health department or medical health care provider, that a child of less than 6 years of age, living in an PSH-assisted unit has been identified as having an environmental intervention blood lead level (“EIBLL”), the </w:t>
      </w:r>
      <w:r>
        <w:rPr>
          <w:rFonts w:ascii="F0" w:hAnsi="F0"/>
          <w:b w:val="0"/>
          <w:smallCaps w:val="0"/>
          <w:sz w:val="20"/>
        </w:rPr>
        <w:t>Landlord</w:t>
      </w:r>
      <w:r w:rsidRPr="00E54412">
        <w:rPr>
          <w:rFonts w:ascii="F0" w:hAnsi="F0"/>
          <w:b w:val="0"/>
          <w:smallCaps w:val="0"/>
          <w:sz w:val="20"/>
        </w:rPr>
        <w:t xml:space="preserve"> must complete a risk assessment of the dwelling unit. The risk assessment must be completed in accordance with program requirements, and the result of the risk assessment must be immediately provided to the owner of the dwelling unit. In cases where the public health department has already completed an evaluation of the unit, this information must be provided to the owner. </w:t>
      </w:r>
    </w:p>
    <w:p w14:paraId="1A204867"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Maintaining records of actions taken concerning a child with an EIBLL in a covered unit</w:t>
      </w:r>
    </w:p>
    <w:p w14:paraId="63864798" w14:textId="77777777" w:rsidR="00E54412" w:rsidRPr="00E54412" w:rsidRDefault="00E54412" w:rsidP="00E54412">
      <w:pPr>
        <w:numPr>
          <w:ilvl w:val="0"/>
          <w:numId w:val="38"/>
        </w:numPr>
        <w:autoSpaceDE w:val="0"/>
        <w:autoSpaceDN w:val="0"/>
        <w:jc w:val="both"/>
        <w:rPr>
          <w:rFonts w:ascii="F0" w:hAnsi="F0"/>
          <w:b w:val="0"/>
          <w:smallCaps w:val="0"/>
          <w:sz w:val="20"/>
        </w:rPr>
      </w:pPr>
      <w:r w:rsidRPr="00E54412">
        <w:rPr>
          <w:rFonts w:ascii="F0" w:hAnsi="F0"/>
          <w:b w:val="0"/>
          <w:smallCaps w:val="0"/>
          <w:sz w:val="20"/>
        </w:rPr>
        <w:t>As part of ongoing maintenance asking each family to report deteriorated paint.</w:t>
      </w:r>
    </w:p>
    <w:p w14:paraId="31758A8E" w14:textId="77777777" w:rsidR="00E54412" w:rsidRDefault="00E54412" w:rsidP="00E54412">
      <w:pPr>
        <w:jc w:val="both"/>
        <w:rPr>
          <w:rFonts w:ascii="Times New Roman" w:hAnsi="Times New Roman"/>
          <w:b w:val="0"/>
          <w:smallCaps w:val="0"/>
          <w:sz w:val="20"/>
        </w:rPr>
      </w:pPr>
    </w:p>
    <w:p w14:paraId="17F0D127" w14:textId="6AF22C31" w:rsidR="0073492F" w:rsidRPr="005929A3" w:rsidRDefault="0073492F" w:rsidP="0073492F">
      <w:pPr>
        <w:pStyle w:val="HTMLPreformatted"/>
        <w:tabs>
          <w:tab w:val="clear" w:pos="10076"/>
          <w:tab w:val="left" w:pos="9720"/>
        </w:tabs>
        <w:ind w:left="360"/>
        <w:jc w:val="both"/>
        <w:rPr>
          <w:rFonts w:ascii="Times New Roman" w:hAnsi="Times New Roman"/>
        </w:rPr>
      </w:pPr>
      <w:r w:rsidRPr="005929A3">
        <w:rPr>
          <w:rFonts w:ascii="Times New Roman" w:hAnsi="Times New Roman"/>
        </w:rPr>
        <w:t>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w:t>
      </w:r>
      <w:r w:rsidR="00CE488D">
        <w:rPr>
          <w:rFonts w:ascii="Times New Roman" w:hAnsi="Times New Roman"/>
        </w:rPr>
        <w:t xml:space="preserve">  </w:t>
      </w:r>
      <w:r w:rsidR="00CE488D" w:rsidRPr="00752CE0">
        <w:rPr>
          <w:rFonts w:ascii="Times New Roman" w:hAnsi="Times New Roman"/>
          <w:b/>
        </w:rPr>
        <w:t xml:space="preserve">I understand that any misrepresentation of information or failure to disclose information requested on this form may disqualify me from participation in the </w:t>
      </w:r>
      <w:r w:rsidR="00B92F62">
        <w:rPr>
          <w:rFonts w:ascii="Times New Roman" w:hAnsi="Times New Roman"/>
          <w:b/>
        </w:rPr>
        <w:t>P</w:t>
      </w:r>
      <w:r w:rsidR="00CE488D" w:rsidRPr="00752CE0">
        <w:rPr>
          <w:rFonts w:ascii="Times New Roman" w:hAnsi="Times New Roman"/>
          <w:b/>
        </w:rPr>
        <w:t>rogram and may be grounds for termination of assistance and/or repayment of any assistance that I receive based on</w:t>
      </w:r>
      <w:r w:rsidR="00CE488D">
        <w:rPr>
          <w:rFonts w:ascii="Times New Roman" w:hAnsi="Times New Roman"/>
          <w:b/>
        </w:rPr>
        <w:t xml:space="preserve"> </w:t>
      </w:r>
      <w:r w:rsidR="00CE488D" w:rsidRPr="00752CE0">
        <w:rPr>
          <w:rFonts w:ascii="Times New Roman" w:hAnsi="Times New Roman"/>
          <w:b/>
        </w:rPr>
        <w:t>fraud</w:t>
      </w:r>
      <w:r w:rsidR="00CE488D">
        <w:rPr>
          <w:rFonts w:ascii="Times New Roman" w:hAnsi="Times New Roman"/>
          <w:b/>
        </w:rPr>
        <w:t xml:space="preserve"> or an omission</w:t>
      </w:r>
      <w:r w:rsidR="00075F22">
        <w:rPr>
          <w:rFonts w:ascii="Times New Roman" w:hAnsi="Times New Roman"/>
          <w:b/>
        </w:rPr>
        <w:t>.</w:t>
      </w:r>
    </w:p>
    <w:p w14:paraId="0C94926C" w14:textId="77777777" w:rsidR="00204D3D" w:rsidRPr="00EE2821" w:rsidRDefault="00204D3D" w:rsidP="00C74FA5">
      <w:pPr>
        <w:pStyle w:val="NoSpacing"/>
        <w:ind w:left="720"/>
        <w:jc w:val="both"/>
        <w:rPr>
          <w:rFonts w:ascii="Times New Roman" w:hAnsi="Times New Roman"/>
          <w:bCs/>
          <w:smallCaps w:val="0"/>
          <w:sz w:val="16"/>
          <w:szCs w:val="16"/>
        </w:rPr>
      </w:pPr>
    </w:p>
    <w:p w14:paraId="3AC1F720" w14:textId="77777777" w:rsidR="00C74FA5" w:rsidRPr="00EE2821" w:rsidRDefault="00C74FA5" w:rsidP="00325DBA">
      <w:pPr>
        <w:pStyle w:val="BodyTextIndent"/>
        <w:ind w:left="360"/>
        <w:jc w:val="both"/>
        <w:rPr>
          <w:b/>
          <w:bCs/>
          <w:sz w:val="16"/>
          <w:szCs w:val="16"/>
        </w:rPr>
      </w:pPr>
    </w:p>
    <w:p w14:paraId="3E3261D0" w14:textId="77777777" w:rsidR="00F634EE" w:rsidRPr="00F029A9" w:rsidRDefault="000C3D7E" w:rsidP="00325DBA">
      <w:pPr>
        <w:pStyle w:val="BodyTextIndent"/>
        <w:ind w:left="360"/>
        <w:jc w:val="both"/>
        <w:rPr>
          <w:b/>
          <w:bCs/>
          <w:sz w:val="20"/>
          <w:szCs w:val="20"/>
          <w:u w:val="single"/>
        </w:rPr>
      </w:pPr>
      <w:r w:rsidRPr="00F029A9">
        <w:rPr>
          <w:b/>
          <w:bCs/>
          <w:sz w:val="20"/>
          <w:szCs w:val="20"/>
        </w:rPr>
        <w:t>Tenant</w:t>
      </w:r>
      <w:r w:rsidR="00F634EE" w:rsidRPr="00F029A9">
        <w:rPr>
          <w:b/>
          <w:bCs/>
          <w:sz w:val="20"/>
          <w:szCs w:val="20"/>
        </w:rPr>
        <w:t xml:space="preserve"> Name</w:t>
      </w:r>
      <w:r w:rsidR="00F634EE" w:rsidRPr="00F029A9">
        <w:rPr>
          <w:b/>
          <w:bCs/>
          <w:sz w:val="20"/>
          <w:szCs w:val="20"/>
        </w:rPr>
        <w:tab/>
      </w:r>
      <w:r w:rsidR="00F634EE" w:rsidRPr="00F029A9">
        <w:rPr>
          <w:b/>
          <w:bCs/>
          <w:sz w:val="20"/>
          <w:szCs w:val="20"/>
        </w:rPr>
        <w:tab/>
      </w:r>
      <w:r w:rsidR="00F634EE" w:rsidRPr="00F029A9">
        <w:rPr>
          <w:b/>
          <w:bCs/>
          <w:sz w:val="20"/>
          <w:szCs w:val="20"/>
        </w:rPr>
        <w:tab/>
      </w:r>
      <w:r w:rsidR="00F634EE" w:rsidRPr="00F029A9">
        <w:rPr>
          <w:b/>
          <w:bCs/>
          <w:sz w:val="20"/>
          <w:szCs w:val="20"/>
        </w:rPr>
        <w:tab/>
      </w:r>
      <w:r w:rsidR="00F634EE" w:rsidRPr="00F029A9">
        <w:rPr>
          <w:b/>
          <w:bCs/>
          <w:sz w:val="20"/>
          <w:szCs w:val="20"/>
        </w:rPr>
        <w:tab/>
      </w:r>
      <w:r w:rsidRPr="00F029A9">
        <w:rPr>
          <w:b/>
          <w:bCs/>
          <w:sz w:val="20"/>
          <w:szCs w:val="20"/>
        </w:rPr>
        <w:tab/>
      </w:r>
      <w:r w:rsidR="008325CA">
        <w:rPr>
          <w:b/>
          <w:bCs/>
          <w:sz w:val="20"/>
          <w:szCs w:val="20"/>
        </w:rPr>
        <w:t>Landlord</w:t>
      </w:r>
    </w:p>
    <w:p w14:paraId="2DDF4493" w14:textId="77777777" w:rsidR="00F634EE" w:rsidRPr="00F029A9" w:rsidRDefault="00F634EE" w:rsidP="00325DBA">
      <w:pPr>
        <w:pStyle w:val="BodyTextIndent"/>
        <w:ind w:left="360"/>
        <w:jc w:val="both"/>
        <w:rPr>
          <w:b/>
          <w:bCs/>
          <w:sz w:val="20"/>
          <w:szCs w:val="20"/>
        </w:rPr>
      </w:pPr>
    </w:p>
    <w:p w14:paraId="69569756" w14:textId="77777777" w:rsidR="004B4BEA" w:rsidRPr="00D14505" w:rsidRDefault="00F634EE" w:rsidP="004B4BEA">
      <w:pPr>
        <w:pStyle w:val="BodyTextIndent"/>
        <w:ind w:left="360"/>
        <w:jc w:val="both"/>
        <w:rPr>
          <w:b/>
          <w:sz w:val="20"/>
        </w:rPr>
      </w:pPr>
      <w:r w:rsidRPr="00D14505">
        <w:rPr>
          <w:rFonts w:eastAsia="Calibri"/>
          <w:b/>
          <w:sz w:val="18"/>
          <w:u w:val="single"/>
        </w:rPr>
        <w:fldChar w:fldCharType="begin">
          <w:ffData>
            <w:name w:val="Text1"/>
            <w:enabled/>
            <w:calcOnExit w:val="0"/>
            <w:textInput/>
          </w:ffData>
        </w:fldChar>
      </w:r>
      <w:r w:rsidRPr="00D14505">
        <w:rPr>
          <w:rFonts w:eastAsia="Calibri"/>
          <w:b/>
          <w:sz w:val="18"/>
          <w:u w:val="single"/>
        </w:rPr>
        <w:instrText xml:space="preserve"> FORMTEXT </w:instrText>
      </w:r>
      <w:r w:rsidRPr="00D14505">
        <w:rPr>
          <w:rFonts w:eastAsia="Calibri"/>
          <w:b/>
          <w:sz w:val="18"/>
          <w:u w:val="single"/>
        </w:rPr>
      </w:r>
      <w:r w:rsidRPr="00D14505">
        <w:rPr>
          <w:rFonts w:eastAsia="Calibri"/>
          <w:b/>
          <w:sz w:val="18"/>
          <w:u w:val="single"/>
        </w:rPr>
        <w:fldChar w:fldCharType="separate"/>
      </w:r>
      <w:bookmarkStart w:id="0" w:name="_GoBack"/>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bookmarkEnd w:id="0"/>
      <w:r w:rsidRPr="00D14505">
        <w:rPr>
          <w:rFonts w:eastAsia="Calibri"/>
          <w:b/>
          <w:sz w:val="18"/>
          <w:u w:val="single"/>
        </w:rPr>
        <w:fldChar w:fldCharType="end"/>
      </w:r>
      <w:r w:rsidRPr="00D14505">
        <w:rPr>
          <w:b/>
          <w:sz w:val="20"/>
        </w:rPr>
        <w:tab/>
      </w:r>
      <w:r w:rsidR="00950C90" w:rsidRPr="00D14505">
        <w:rPr>
          <w:b/>
          <w:sz w:val="20"/>
        </w:rPr>
        <w:tab/>
      </w:r>
      <w:r w:rsidR="00950C90" w:rsidRPr="00D14505">
        <w:rPr>
          <w:b/>
          <w:sz w:val="20"/>
        </w:rPr>
        <w:tab/>
      </w:r>
      <w:r w:rsidR="00950C90" w:rsidRPr="00D14505">
        <w:rPr>
          <w:b/>
          <w:sz w:val="20"/>
        </w:rPr>
        <w:tab/>
      </w:r>
      <w:r w:rsidR="00950C90" w:rsidRPr="00D14505">
        <w:rPr>
          <w:b/>
          <w:sz w:val="20"/>
        </w:rPr>
        <w:tab/>
      </w:r>
      <w:r w:rsidR="00950C90" w:rsidRPr="00D14505">
        <w:rPr>
          <w:b/>
          <w:sz w:val="20"/>
        </w:rPr>
        <w:tab/>
      </w:r>
      <w:r w:rsidR="004B4BEA" w:rsidRPr="00D14505">
        <w:rPr>
          <w:b/>
          <w:sz w:val="20"/>
        </w:rPr>
        <w:tab/>
      </w:r>
      <w:r w:rsidRPr="00D14505">
        <w:rPr>
          <w:rFonts w:eastAsia="Calibri"/>
          <w:b/>
          <w:sz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D14505">
        <w:rPr>
          <w:rFonts w:eastAsia="Calibri"/>
          <w:b/>
          <w:sz w:val="18"/>
          <w:u w:val="single"/>
        </w:rPr>
      </w:r>
      <w:r w:rsidRPr="00D14505">
        <w:rPr>
          <w:rFonts w:eastAsia="Calibri"/>
          <w:b/>
          <w:sz w:val="18"/>
          <w:u w:val="single"/>
        </w:rPr>
        <w:fldChar w:fldCharType="separate"/>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fldChar w:fldCharType="end"/>
      </w:r>
      <w:r w:rsidRPr="00F029A9">
        <w:rPr>
          <w:b/>
          <w:bCs/>
          <w:sz w:val="20"/>
          <w:szCs w:val="20"/>
        </w:rPr>
        <w:t>_</w:t>
      </w:r>
    </w:p>
    <w:p w14:paraId="39F8B993" w14:textId="77777777" w:rsidR="00F634EE" w:rsidRPr="00D14505" w:rsidRDefault="00F634EE" w:rsidP="00D14505">
      <w:pPr>
        <w:pStyle w:val="BodyTextIndent"/>
        <w:ind w:left="360"/>
        <w:jc w:val="both"/>
        <w:rPr>
          <w:i/>
          <w:sz w:val="20"/>
        </w:rPr>
      </w:pPr>
      <w:r w:rsidRPr="00D14505">
        <w:rPr>
          <w:sz w:val="20"/>
        </w:rPr>
        <w:t xml:space="preserve">      </w:t>
      </w:r>
      <w:r w:rsidRPr="00D14505">
        <w:rPr>
          <w:i/>
          <w:sz w:val="20"/>
        </w:rPr>
        <w:t>Type or Print name here</w:t>
      </w:r>
      <w:r w:rsidRPr="00D14505">
        <w:rPr>
          <w:i/>
          <w:sz w:val="20"/>
        </w:rPr>
        <w:tab/>
      </w:r>
      <w:r w:rsidRPr="00D14505">
        <w:rPr>
          <w:i/>
          <w:sz w:val="20"/>
        </w:rPr>
        <w:tab/>
      </w:r>
      <w:r w:rsidRPr="00D14505">
        <w:rPr>
          <w:i/>
          <w:sz w:val="20"/>
        </w:rPr>
        <w:tab/>
      </w:r>
      <w:r w:rsidRPr="00D14505">
        <w:rPr>
          <w:i/>
          <w:sz w:val="20"/>
        </w:rPr>
        <w:tab/>
        <w:t xml:space="preserve">             </w:t>
      </w:r>
      <w:r w:rsidR="00C74FA5" w:rsidRPr="00D14505">
        <w:rPr>
          <w:i/>
          <w:sz w:val="20"/>
        </w:rPr>
        <w:tab/>
      </w:r>
      <w:r w:rsidRPr="00D14505">
        <w:rPr>
          <w:i/>
          <w:sz w:val="20"/>
        </w:rPr>
        <w:t>Type or Print name here</w:t>
      </w:r>
    </w:p>
    <w:p w14:paraId="15F4157F" w14:textId="77777777" w:rsidR="00F634EE" w:rsidRPr="00D14505" w:rsidRDefault="00F634EE" w:rsidP="00325DBA">
      <w:pPr>
        <w:pStyle w:val="BodyTextIndent"/>
        <w:jc w:val="both"/>
        <w:rPr>
          <w:sz w:val="20"/>
        </w:rPr>
      </w:pPr>
    </w:p>
    <w:p w14:paraId="4FE95B7D" w14:textId="77777777" w:rsidR="00F634EE" w:rsidRPr="00D14505" w:rsidRDefault="00F634EE" w:rsidP="00325DBA">
      <w:pPr>
        <w:pStyle w:val="BodyTextIndent"/>
        <w:ind w:left="0" w:firstLine="360"/>
        <w:jc w:val="both"/>
        <w:rPr>
          <w:sz w:val="20"/>
          <w:u w:val="single"/>
        </w:rPr>
      </w:pP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r>
      <w:r w:rsidR="00D06ADE" w:rsidRPr="00D14505">
        <w:rPr>
          <w:sz w:val="20"/>
          <w:u w:val="single"/>
        </w:rPr>
        <w:t>______</w:t>
      </w:r>
      <w:r w:rsidRPr="00D14505">
        <w:rPr>
          <w:sz w:val="20"/>
        </w:rPr>
        <w:tab/>
      </w:r>
      <w:r w:rsidRPr="00D14505">
        <w:rPr>
          <w:sz w:val="20"/>
        </w:rPr>
        <w:tab/>
      </w: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r>
      <w:r w:rsidR="00D06ADE" w:rsidRPr="00D14505">
        <w:rPr>
          <w:sz w:val="20"/>
          <w:u w:val="single"/>
        </w:rPr>
        <w:t>___</w:t>
      </w:r>
      <w:r w:rsidR="00F06AAC" w:rsidRPr="00F029A9">
        <w:rPr>
          <w:sz w:val="20"/>
          <w:szCs w:val="20"/>
          <w:u w:val="single"/>
        </w:rPr>
        <w:tab/>
      </w:r>
    </w:p>
    <w:p w14:paraId="4667A6A6" w14:textId="77777777" w:rsidR="00F634EE" w:rsidRPr="00D14505" w:rsidRDefault="00F634EE" w:rsidP="00325DBA">
      <w:pPr>
        <w:pStyle w:val="BodyTextIndent"/>
        <w:ind w:left="0"/>
        <w:jc w:val="both"/>
        <w:rPr>
          <w:sz w:val="20"/>
        </w:rPr>
      </w:pPr>
      <w:r w:rsidRPr="00D14505">
        <w:rPr>
          <w:sz w:val="20"/>
        </w:rPr>
        <w:t xml:space="preserve">      Signature</w:t>
      </w:r>
      <w:r w:rsidRPr="00D14505">
        <w:rPr>
          <w:sz w:val="20"/>
        </w:rPr>
        <w:tab/>
      </w:r>
      <w:r w:rsidRPr="00D14505">
        <w:rPr>
          <w:sz w:val="20"/>
        </w:rPr>
        <w:tab/>
      </w:r>
      <w:r w:rsidRPr="00D14505">
        <w:rPr>
          <w:sz w:val="20"/>
        </w:rPr>
        <w:tab/>
        <w:t xml:space="preserve">             Date</w:t>
      </w:r>
      <w:r w:rsidRPr="00D14505">
        <w:rPr>
          <w:sz w:val="20"/>
        </w:rPr>
        <w:tab/>
      </w:r>
      <w:r w:rsidRPr="00D14505">
        <w:rPr>
          <w:sz w:val="20"/>
        </w:rPr>
        <w:tab/>
      </w:r>
      <w:r w:rsidRPr="00D14505">
        <w:rPr>
          <w:sz w:val="20"/>
        </w:rPr>
        <w:tab/>
        <w:t>Signature</w:t>
      </w:r>
      <w:r w:rsidRPr="00D14505">
        <w:rPr>
          <w:sz w:val="20"/>
        </w:rPr>
        <w:tab/>
      </w:r>
      <w:r w:rsidRPr="00D14505">
        <w:rPr>
          <w:sz w:val="20"/>
        </w:rPr>
        <w:tab/>
      </w:r>
      <w:r w:rsidRPr="00D14505">
        <w:rPr>
          <w:sz w:val="20"/>
        </w:rPr>
        <w:tab/>
        <w:t>Date</w:t>
      </w:r>
    </w:p>
    <w:p w14:paraId="1170F8C9" w14:textId="77777777" w:rsidR="00125C7F" w:rsidRDefault="00125C7F" w:rsidP="005A7662">
      <w:pPr>
        <w:rPr>
          <w:rFonts w:ascii="Times New Roman" w:hAnsi="Times New Roman"/>
          <w:sz w:val="20"/>
        </w:rPr>
        <w:sectPr w:rsidR="00125C7F" w:rsidSect="00BD01B9">
          <w:headerReference w:type="even" r:id="rId13"/>
          <w:headerReference w:type="default" r:id="rId14"/>
          <w:footerReference w:type="even" r:id="rId15"/>
          <w:footerReference w:type="default" r:id="rId16"/>
          <w:headerReference w:type="first" r:id="rId17"/>
          <w:footerReference w:type="first" r:id="rId18"/>
          <w:pgSz w:w="12240" w:h="15840"/>
          <w:pgMar w:top="576" w:right="432" w:bottom="576" w:left="432" w:header="432" w:footer="432" w:gutter="0"/>
          <w:cols w:space="720"/>
          <w:docGrid w:linePitch="360"/>
        </w:sectPr>
      </w:pPr>
    </w:p>
    <w:p w14:paraId="3604FFA0" w14:textId="77777777" w:rsidR="00AF2B82" w:rsidRPr="005A7662" w:rsidRDefault="00AF2B82" w:rsidP="005A7662">
      <w:pPr>
        <w:rPr>
          <w:rFonts w:ascii="Times New Roman" w:hAnsi="Times New Roman"/>
          <w:b w:val="0"/>
          <w:smallCaps w:val="0"/>
          <w:color w:val="FFFFFF" w:themeColor="background1"/>
        </w:rPr>
      </w:pPr>
    </w:p>
    <w:p w14:paraId="78CF7756" w14:textId="77777777" w:rsidR="005A7662" w:rsidRPr="005A7662" w:rsidRDefault="005A7662" w:rsidP="005A7662">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color w:val="FFFFFF" w:themeColor="background1"/>
          <w:sz w:val="20"/>
        </w:rPr>
      </w:pPr>
    </w:p>
    <w:p w14:paraId="4A2212C1" w14:textId="77777777" w:rsidR="005A7662" w:rsidRPr="00F029A9" w:rsidRDefault="005A7662" w:rsidP="005A7662">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r>
        <w:rPr>
          <w:rFonts w:ascii="Times New Roman" w:hAnsi="Times New Roman"/>
          <w:bCs/>
          <w:smallCaps w:val="0"/>
          <w:noProof/>
          <w:sz w:val="20"/>
        </w:rPr>
        <mc:AlternateContent>
          <mc:Choice Requires="wps">
            <w:drawing>
              <wp:anchor distT="0" distB="0" distL="114300" distR="114300" simplePos="0" relativeHeight="251677696" behindDoc="0" locked="0" layoutInCell="1" allowOverlap="1" wp14:anchorId="59D2EA7C" wp14:editId="0B7A8079">
                <wp:simplePos x="0" y="0"/>
                <wp:positionH relativeFrom="column">
                  <wp:posOffset>-64770</wp:posOffset>
                </wp:positionH>
                <wp:positionV relativeFrom="paragraph">
                  <wp:posOffset>28575</wp:posOffset>
                </wp:positionV>
                <wp:extent cx="3971925" cy="355600"/>
                <wp:effectExtent l="11430" t="12700" r="762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55600"/>
                        </a:xfrm>
                        <a:prstGeom prst="rect">
                          <a:avLst/>
                        </a:prstGeom>
                        <a:solidFill>
                          <a:srgbClr val="FFFFFF"/>
                        </a:solidFill>
                        <a:ln w="9525">
                          <a:solidFill>
                            <a:srgbClr val="000000"/>
                          </a:solidFill>
                          <a:miter lim="800000"/>
                          <a:headEnd/>
                          <a:tailEnd/>
                        </a:ln>
                      </wps:spPr>
                      <wps:txbx>
                        <w:txbxContent>
                          <w:p w14:paraId="2C4908FA" w14:textId="77777777" w:rsidR="00640D58" w:rsidRPr="009B7F3A" w:rsidRDefault="00640D58" w:rsidP="009B7F3A">
                            <w:pPr>
                              <w:shd w:val="clear" w:color="auto" w:fill="4F81BD" w:themeFill="accent1"/>
                              <w:jc w:val="center"/>
                              <w:rPr>
                                <w:rFonts w:ascii="Times New Roman" w:hAnsi="Times New Roman"/>
                                <w:szCs w:val="22"/>
                              </w:rPr>
                            </w:pPr>
                            <w:r>
                              <w:rPr>
                                <w:rFonts w:ascii="Times New Roman" w:hAnsi="Times New Roman"/>
                              </w:rPr>
                              <w:t>SRA-</w:t>
                            </w:r>
                            <w:r w:rsidRPr="009B7F3A">
                              <w:rPr>
                                <w:rFonts w:ascii="Times New Roman" w:hAnsi="Times New Roman"/>
                              </w:rPr>
                              <w:t>Rent Reasonableness Verification</w:t>
                            </w:r>
                          </w:p>
                          <w:p w14:paraId="08EA17EB" w14:textId="77777777" w:rsidR="00640D58" w:rsidRPr="00AF2B82" w:rsidRDefault="00640D58" w:rsidP="005A7662">
                            <w:pPr>
                              <w:shd w:val="clear" w:color="auto" w:fill="BFBFBF"/>
                              <w:rPr>
                                <w:rFonts w:ascii="Times New Roman" w:hAnsi="Times New Roman"/>
                                <w:b w:val="0"/>
                                <w:smallCap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EA7C" id="Text Box 3" o:spid="_x0000_s1026" type="#_x0000_t202" style="position:absolute;left:0;text-align:left;margin-left:-5.1pt;margin-top:2.25pt;width:312.75pt;height: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">
                <v:textbox>
                  <w:txbxContent>
                    <w:p w14:paraId="2C4908FA" w14:textId="77777777" w:rsidR="00640D58" w:rsidRPr="009B7F3A" w:rsidRDefault="00640D58" w:rsidP="009B7F3A">
                      <w:pPr>
                        <w:shd w:val="clear" w:color="auto" w:fill="4F81BD" w:themeFill="accent1"/>
                        <w:jc w:val="center"/>
                        <w:rPr>
                          <w:rFonts w:ascii="Times New Roman" w:hAnsi="Times New Roman"/>
                          <w:szCs w:val="22"/>
                        </w:rPr>
                      </w:pPr>
                      <w:r>
                        <w:rPr>
                          <w:rFonts w:ascii="Times New Roman" w:hAnsi="Times New Roman"/>
                        </w:rPr>
                        <w:t>SRA-</w:t>
                      </w:r>
                      <w:r w:rsidRPr="009B7F3A">
                        <w:rPr>
                          <w:rFonts w:ascii="Times New Roman" w:hAnsi="Times New Roman"/>
                        </w:rPr>
                        <w:t>Rent Reasonableness Verification</w:t>
                      </w:r>
                    </w:p>
                    <w:p w14:paraId="08EA17EB" w14:textId="77777777" w:rsidR="00640D58" w:rsidRPr="00AF2B82" w:rsidRDefault="00640D58" w:rsidP="005A7662">
                      <w:pPr>
                        <w:shd w:val="clear" w:color="auto" w:fill="BFBFBF"/>
                        <w:rPr>
                          <w:rFonts w:ascii="Times New Roman" w:hAnsi="Times New Roman"/>
                          <w:b w:val="0"/>
                          <w:smallCaps w:val="0"/>
                        </w:rPr>
                      </w:pPr>
                    </w:p>
                  </w:txbxContent>
                </v:textbox>
              </v:shape>
            </w:pict>
          </mc:Fallback>
        </mc:AlternateContent>
      </w:r>
    </w:p>
    <w:p w14:paraId="18366157" w14:textId="77777777" w:rsidR="005A7662" w:rsidRPr="00F029A9" w:rsidRDefault="005A7662" w:rsidP="005A7662">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bCs/>
          <w:smallCaps w:val="0"/>
          <w:sz w:val="20"/>
        </w:rPr>
      </w:pPr>
    </w:p>
    <w:p w14:paraId="7940F74E" w14:textId="77777777" w:rsidR="00AF2B82" w:rsidRPr="00A41A01" w:rsidRDefault="00AF2B82" w:rsidP="00AF2B82">
      <w:pPr>
        <w:pStyle w:val="Heading1"/>
        <w:jc w:val="left"/>
        <w:rPr>
          <w:rFonts w:ascii="Times New Roman" w:hAnsi="Times New Roman"/>
          <w:sz w:val="22"/>
          <w:szCs w:val="22"/>
        </w:rPr>
      </w:pPr>
    </w:p>
    <w:p w14:paraId="4C5C6E16" w14:textId="77777777" w:rsidR="00AF2B82" w:rsidRPr="005929A3" w:rsidRDefault="006C36D1" w:rsidP="00AF2B82">
      <w:pPr>
        <w:pStyle w:val="HTMLPreformatted"/>
        <w:tabs>
          <w:tab w:val="clear" w:pos="10076"/>
          <w:tab w:val="left" w:pos="9720"/>
        </w:tabs>
        <w:jc w:val="both"/>
        <w:rPr>
          <w:rFonts w:ascii="Times New Roman" w:hAnsi="Times New Roman"/>
          <w:b/>
        </w:rPr>
      </w:pPr>
      <w:r>
        <w:rPr>
          <w:rFonts w:ascii="Times New Roman" w:hAnsi="Times New Roman"/>
          <w:b/>
        </w:rPr>
        <w:t>A contractor of Landlord must u</w:t>
      </w:r>
      <w:r w:rsidR="00AF2B82" w:rsidRPr="005929A3">
        <w:rPr>
          <w:rFonts w:ascii="Times New Roman" w:hAnsi="Times New Roman"/>
          <w:b/>
        </w:rPr>
        <w:t xml:space="preserve">tilize Go8 Software System via </w:t>
      </w:r>
      <w:hyperlink r:id="rId19" w:history="1">
        <w:r w:rsidR="00AF2B82" w:rsidRPr="005929A3">
          <w:rPr>
            <w:rStyle w:val="Hyperlink"/>
            <w:rFonts w:ascii="Times New Roman" w:hAnsi="Times New Roman"/>
            <w:b/>
          </w:rPr>
          <w:t>www.GoSection8.com</w:t>
        </w:r>
      </w:hyperlink>
      <w:r w:rsidR="00AF2B82" w:rsidRPr="005929A3">
        <w:rPr>
          <w:rFonts w:ascii="Times New Roman" w:hAnsi="Times New Roman"/>
          <w:b/>
        </w:rPr>
        <w:t xml:space="preserve"> and place in participant’s file. </w:t>
      </w:r>
    </w:p>
    <w:p w14:paraId="10F81A7C" w14:textId="77777777" w:rsidR="00AF2B82" w:rsidRPr="005929A3" w:rsidRDefault="00AF2B82" w:rsidP="00AF2B82">
      <w:pPr>
        <w:pStyle w:val="HTMLPreformatted"/>
        <w:tabs>
          <w:tab w:val="clear" w:pos="10076"/>
          <w:tab w:val="left" w:pos="9720"/>
        </w:tabs>
        <w:jc w:val="both"/>
        <w:rPr>
          <w:rFonts w:ascii="Times New Roman" w:hAnsi="Times New Roman"/>
          <w:b/>
        </w:rPr>
      </w:pPr>
    </w:p>
    <w:p w14:paraId="191CCE62" w14:textId="77777777" w:rsidR="00AF2B82" w:rsidRPr="005929A3" w:rsidRDefault="001A190F" w:rsidP="00AF2B82">
      <w:pPr>
        <w:pStyle w:val="HTMLPreformatted"/>
        <w:tabs>
          <w:tab w:val="clear" w:pos="10076"/>
          <w:tab w:val="left" w:pos="9720"/>
        </w:tabs>
        <w:jc w:val="both"/>
        <w:rPr>
          <w:rFonts w:ascii="Times New Roman" w:hAnsi="Times New Roman"/>
          <w:b/>
          <w:smallCaps/>
        </w:rPr>
      </w:pPr>
      <w:r>
        <w:rPr>
          <w:rFonts w:ascii="Times New Roman" w:hAnsi="Times New Roman"/>
        </w:rPr>
        <w:t>24 CFR 578.51 (g</w:t>
      </w:r>
      <w:proofErr w:type="gramStart"/>
      <w:r>
        <w:rPr>
          <w:rFonts w:ascii="Times New Roman" w:hAnsi="Times New Roman"/>
        </w:rPr>
        <w:t xml:space="preserve">) </w:t>
      </w:r>
      <w:r w:rsidR="00AF2B82" w:rsidRPr="005929A3">
        <w:rPr>
          <w:rFonts w:ascii="Times New Roman" w:hAnsi="Times New Roman"/>
        </w:rPr>
        <w:t xml:space="preserve"> Rent</w:t>
      </w:r>
      <w:proofErr w:type="gramEnd"/>
      <w:r w:rsidR="00AF2B82" w:rsidRPr="005929A3">
        <w:rPr>
          <w:rFonts w:ascii="Times New Roman" w:hAnsi="Times New Roman"/>
        </w:rPr>
        <w:t xml:space="preserve"> reasonableness. The rent charged for the Unit must be reasonable </w:t>
      </w:r>
      <w:r w:rsidR="002A31E6" w:rsidRPr="00BB6FF5">
        <w:rPr>
          <w:rFonts w:ascii="Times New Roman" w:hAnsi="Times New Roman"/>
        </w:rPr>
        <w:t>in relation to rents being charged for comparable unassisted units, taking into account the location, size, type, quality, amenities, facilities, and management and maintenance of each unit. Reasonable rent must not exceed rents currently being charged by the same owner for comparable unassisted units</w:t>
      </w:r>
      <w:r w:rsidR="00AF2B82" w:rsidRPr="005929A3">
        <w:rPr>
          <w:rFonts w:ascii="Times New Roman" w:hAnsi="Times New Roman"/>
        </w:rPr>
        <w:t xml:space="preserve">. </w:t>
      </w:r>
    </w:p>
    <w:p w14:paraId="01263616" w14:textId="77777777" w:rsidR="00125C7F" w:rsidRDefault="00125C7F" w:rsidP="00AF2B82">
      <w:pPr>
        <w:rPr>
          <w:rFonts w:ascii="Times New Roman" w:hAnsi="Times New Roman"/>
        </w:rPr>
        <w:sectPr w:rsidR="00125C7F" w:rsidSect="00BD01B9">
          <w:pgSz w:w="12240" w:h="15840"/>
          <w:pgMar w:top="576" w:right="432" w:bottom="576" w:left="432" w:header="432" w:footer="432" w:gutter="0"/>
          <w:cols w:space="720"/>
          <w:docGrid w:linePitch="360"/>
        </w:sectPr>
      </w:pPr>
    </w:p>
    <w:p w14:paraId="31F58B1D" w14:textId="77777777" w:rsidR="009719A5" w:rsidRPr="00421E88" w:rsidRDefault="00C32077" w:rsidP="00AF2B82">
      <w:pPr>
        <w:rPr>
          <w:rFonts w:ascii="Times New Roman" w:hAnsi="Times New Roman"/>
          <w:smallCaps w:val="0"/>
        </w:rPr>
      </w:pPr>
      <w:r>
        <w:rPr>
          <w:rFonts w:ascii="Times New Roman" w:hAnsi="Times New Roman"/>
          <w:smallCaps w:val="0"/>
          <w:noProof/>
        </w:rPr>
        <mc:AlternateContent>
          <mc:Choice Requires="wps">
            <w:drawing>
              <wp:anchor distT="0" distB="0" distL="114300" distR="114300" simplePos="0" relativeHeight="251673600" behindDoc="1" locked="0" layoutInCell="1" allowOverlap="1" wp14:anchorId="759F6B3C" wp14:editId="7FE1CF5C">
                <wp:simplePos x="0" y="0"/>
                <wp:positionH relativeFrom="column">
                  <wp:posOffset>-32385</wp:posOffset>
                </wp:positionH>
                <wp:positionV relativeFrom="paragraph">
                  <wp:posOffset>-64135</wp:posOffset>
                </wp:positionV>
                <wp:extent cx="7202805" cy="956310"/>
                <wp:effectExtent l="0" t="0" r="1714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2805" cy="95631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07C9" id="Rectangle 5" o:spid="_x0000_s1026" style="position:absolute;margin-left:-2.55pt;margin-top:-5.05pt;width:567.15pt;height:7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" fillcolor="#ddd"/>
            </w:pict>
          </mc:Fallback>
        </mc:AlternateContent>
      </w:r>
      <w:r w:rsidR="009719A5">
        <w:rPr>
          <w:rFonts w:ascii="Times New Roman" w:hAnsi="Times New Roman"/>
          <w:smallCaps w:val="0"/>
          <w:noProof/>
        </w:rPr>
        <mc:AlternateContent>
          <mc:Choice Requires="wps">
            <w:drawing>
              <wp:anchor distT="0" distB="0" distL="114300" distR="114300" simplePos="0" relativeHeight="251672576" behindDoc="0" locked="0" layoutInCell="1" allowOverlap="1" wp14:anchorId="14DCF249" wp14:editId="7B47A9B7">
                <wp:simplePos x="0" y="0"/>
                <wp:positionH relativeFrom="column">
                  <wp:posOffset>-50165</wp:posOffset>
                </wp:positionH>
                <wp:positionV relativeFrom="paragraph">
                  <wp:posOffset>-288290</wp:posOffset>
                </wp:positionV>
                <wp:extent cx="7211695" cy="285115"/>
                <wp:effectExtent l="5080" t="13335" r="1270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1695" cy="285115"/>
                        </a:xfrm>
                        <a:prstGeom prst="rect">
                          <a:avLst/>
                        </a:prstGeom>
                        <a:solidFill>
                          <a:srgbClr val="FFFFFF"/>
                        </a:solidFill>
                        <a:ln w="9525">
                          <a:solidFill>
                            <a:srgbClr val="000000"/>
                          </a:solidFill>
                          <a:miter lim="800000"/>
                          <a:headEnd/>
                          <a:tailEnd/>
                        </a:ln>
                      </wps:spPr>
                      <wps:txbx>
                        <w:txbxContent>
                          <w:p w14:paraId="16740C59" w14:textId="77777777" w:rsidR="00640D58" w:rsidRPr="00BD01B9" w:rsidRDefault="00640D58" w:rsidP="00893CED">
                            <w:pPr>
                              <w:shd w:val="clear" w:color="auto" w:fill="9BBB59" w:themeFill="accent3"/>
                              <w:jc w:val="center"/>
                              <w:rPr>
                                <w:rFonts w:ascii="Times New Roman" w:hAnsi="Times New Roman"/>
                                <w:smallCaps w:val="0"/>
                                <w:sz w:val="20"/>
                              </w:rPr>
                            </w:pPr>
                            <w:r>
                              <w:rPr>
                                <w:rFonts w:ascii="Times New Roman" w:hAnsi="Times New Roman"/>
                                <w:smallCaps w:val="0"/>
                                <w:sz w:val="20"/>
                              </w:rPr>
                              <w:t>SRA-</w:t>
                            </w:r>
                            <w:r w:rsidRPr="00BD01B9">
                              <w:rPr>
                                <w:rFonts w:ascii="Times New Roman" w:hAnsi="Times New Roman"/>
                                <w:smallCaps w:val="0"/>
                                <w:sz w:val="20"/>
                              </w:rPr>
                              <w:t xml:space="preserve">RENTAL ASSISTANCE PAYMENT CONTRACT BETWEEN SUBRECIPIENTAND </w:t>
                            </w:r>
                            <w:proofErr w:type="gramStart"/>
                            <w:r w:rsidRPr="00BD01B9">
                              <w:rPr>
                                <w:rFonts w:ascii="Times New Roman" w:hAnsi="Times New Roman"/>
                                <w:smallCaps w:val="0"/>
                                <w:sz w:val="20"/>
                              </w:rPr>
                              <w:t>TENANT</w:t>
                            </w:r>
                            <w:proofErr w:type="gramEnd"/>
                            <w:r>
                              <w:rPr>
                                <w:rFonts w:ascii="Times New Roman" w:hAnsi="Times New Roman"/>
                                <w:smallCaps w:val="0"/>
                                <w:sz w:val="20"/>
                              </w:rPr>
                              <w:t xml:space="preserve"> </w:t>
                            </w:r>
                            <w:r w:rsidRPr="0055509C">
                              <w:rPr>
                                <w:rFonts w:ascii="Times New Roman" w:hAnsi="Times New Roman"/>
                                <w:smallCaps w:val="0"/>
                                <w:sz w:val="24"/>
                                <w:szCs w:val="24"/>
                              </w:rPr>
                              <w:t>(MASTER 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CF249" id="Text Box 6" o:spid="_x0000_s1027" type="#_x0000_t202" style="position:absolute;margin-left:-3.95pt;margin-top:-22.7pt;width:567.85pt;height:2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">
                <v:textbox>
                  <w:txbxContent>
                    <w:p w14:paraId="16740C59" w14:textId="77777777" w:rsidR="00640D58" w:rsidRPr="00BD01B9" w:rsidRDefault="00640D58" w:rsidP="00893CED">
                      <w:pPr>
                        <w:shd w:val="clear" w:color="auto" w:fill="9BBB59" w:themeFill="accent3"/>
                        <w:jc w:val="center"/>
                        <w:rPr>
                          <w:rFonts w:ascii="Times New Roman" w:hAnsi="Times New Roman"/>
                          <w:smallCaps w:val="0"/>
                          <w:sz w:val="20"/>
                        </w:rPr>
                      </w:pPr>
                      <w:r>
                        <w:rPr>
                          <w:rFonts w:ascii="Times New Roman" w:hAnsi="Times New Roman"/>
                          <w:smallCaps w:val="0"/>
                          <w:sz w:val="20"/>
                        </w:rPr>
                        <w:t>SRA-</w:t>
                      </w:r>
                      <w:r w:rsidRPr="00BD01B9">
                        <w:rPr>
                          <w:rFonts w:ascii="Times New Roman" w:hAnsi="Times New Roman"/>
                          <w:smallCaps w:val="0"/>
                          <w:sz w:val="20"/>
                        </w:rPr>
                        <w:t xml:space="preserve">RENTAL ASSISTANCE PAYMENT CONTRACT BETWEEN SUBRECIPIENTAND </w:t>
                      </w:r>
                      <w:proofErr w:type="gramStart"/>
                      <w:r w:rsidRPr="00BD01B9">
                        <w:rPr>
                          <w:rFonts w:ascii="Times New Roman" w:hAnsi="Times New Roman"/>
                          <w:smallCaps w:val="0"/>
                          <w:sz w:val="20"/>
                        </w:rPr>
                        <w:t>TENANT</w:t>
                      </w:r>
                      <w:proofErr w:type="gramEnd"/>
                      <w:r>
                        <w:rPr>
                          <w:rFonts w:ascii="Times New Roman" w:hAnsi="Times New Roman"/>
                          <w:smallCaps w:val="0"/>
                          <w:sz w:val="20"/>
                        </w:rPr>
                        <w:t xml:space="preserve"> </w:t>
                      </w:r>
                      <w:r w:rsidRPr="0055509C">
                        <w:rPr>
                          <w:rFonts w:ascii="Times New Roman" w:hAnsi="Times New Roman"/>
                          <w:smallCaps w:val="0"/>
                          <w:sz w:val="24"/>
                          <w:szCs w:val="24"/>
                        </w:rPr>
                        <w:t>(MASTER LEASE)</w:t>
                      </w:r>
                    </w:p>
                  </w:txbxContent>
                </v:textbox>
              </v:shape>
            </w:pict>
          </mc:Fallback>
        </mc:AlternateContent>
      </w:r>
      <w:r w:rsidR="009719A5" w:rsidRPr="00421E88">
        <w:rPr>
          <w:rFonts w:ascii="Times New Roman" w:hAnsi="Times New Roman"/>
          <w:smallCaps w:val="0"/>
        </w:rPr>
        <w:t>RAP #</w:t>
      </w:r>
      <w:r w:rsidR="009719A5" w:rsidRPr="00421E88">
        <w:rPr>
          <w:rFonts w:ascii="Times New Roman" w:eastAsia="Calibri" w:hAnsi="Times New Roman"/>
          <w:smallCaps w:val="0"/>
          <w:sz w:val="18"/>
          <w:u w:val="single"/>
        </w:rPr>
        <w:fldChar w:fldCharType="begin">
          <w:ffData>
            <w:name w:val="Text1"/>
            <w:enabled/>
            <w:calcOnExit w:val="0"/>
            <w:textInput/>
          </w:ffData>
        </w:fldChar>
      </w:r>
      <w:r w:rsidR="009719A5" w:rsidRPr="00421E88">
        <w:rPr>
          <w:rFonts w:ascii="Times New Roman" w:eastAsia="Calibri" w:hAnsi="Times New Roman"/>
          <w:smallCaps w:val="0"/>
          <w:sz w:val="18"/>
          <w:u w:val="single"/>
        </w:rPr>
        <w:instrText xml:space="preserve"> FORMTEXT </w:instrText>
      </w:r>
      <w:r w:rsidR="009719A5" w:rsidRPr="00421E88">
        <w:rPr>
          <w:rFonts w:ascii="Times New Roman" w:eastAsia="Calibri" w:hAnsi="Times New Roman"/>
          <w:smallCaps w:val="0"/>
          <w:sz w:val="18"/>
          <w:u w:val="single"/>
        </w:rPr>
      </w:r>
      <w:r w:rsidR="009719A5" w:rsidRPr="00421E88">
        <w:rPr>
          <w:rFonts w:ascii="Times New Roman" w:eastAsia="Calibri" w:hAnsi="Times New Roman"/>
          <w:smallCaps w:val="0"/>
          <w:sz w:val="18"/>
          <w:u w:val="single"/>
        </w:rPr>
        <w:fldChar w:fldCharType="separate"/>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fldChar w:fldCharType="end"/>
      </w:r>
      <w:r w:rsidR="009719A5" w:rsidRPr="00F029A9">
        <w:rPr>
          <w:rFonts w:ascii="Times New Roman" w:hAnsi="Times New Roman"/>
          <w:bCs/>
          <w:smallCaps w:val="0"/>
        </w:rPr>
        <w:t xml:space="preserve">     </w:t>
      </w:r>
      <w:r w:rsidR="009719A5" w:rsidRPr="00F029A9">
        <w:rPr>
          <w:rFonts w:ascii="Times New Roman" w:hAnsi="Times New Roman"/>
          <w:bCs/>
          <w:smallCaps w:val="0"/>
        </w:rPr>
        <w:tab/>
      </w:r>
      <w:r w:rsidR="009719A5" w:rsidRPr="00421E88">
        <w:rPr>
          <w:rFonts w:ascii="Times New Roman" w:hAnsi="Times New Roman"/>
          <w:smallCaps w:val="0"/>
        </w:rPr>
        <w:t>Issued On</w:t>
      </w:r>
      <w:r w:rsidR="009719A5" w:rsidRPr="00F029A9">
        <w:rPr>
          <w:rFonts w:ascii="Times New Roman" w:hAnsi="Times New Roman"/>
          <w:bCs/>
          <w:smallCaps w:val="0"/>
        </w:rPr>
        <w:t>:</w:t>
      </w:r>
      <w:r w:rsidR="009719A5" w:rsidRPr="00421E88">
        <w:rPr>
          <w:rFonts w:ascii="Times New Roman" w:eastAsia="Calibri" w:hAnsi="Times New Roman"/>
          <w:smallCaps w:val="0"/>
          <w:sz w:val="18"/>
          <w:u w:val="single"/>
        </w:rPr>
        <w:fldChar w:fldCharType="begin">
          <w:ffData>
            <w:name w:val="Text1"/>
            <w:enabled/>
            <w:calcOnExit w:val="0"/>
            <w:textInput/>
          </w:ffData>
        </w:fldChar>
      </w:r>
      <w:r w:rsidR="009719A5" w:rsidRPr="00F029A9">
        <w:rPr>
          <w:rFonts w:ascii="Times New Roman" w:eastAsia="Calibri" w:hAnsi="Times New Roman"/>
          <w:smallCaps w:val="0"/>
          <w:sz w:val="18"/>
          <w:szCs w:val="18"/>
          <w:u w:val="single"/>
        </w:rPr>
        <w:instrText xml:space="preserve"> FORMTEXT </w:instrText>
      </w:r>
      <w:r w:rsidR="009719A5" w:rsidRPr="00421E88">
        <w:rPr>
          <w:rFonts w:ascii="Times New Roman" w:eastAsia="Calibri" w:hAnsi="Times New Roman"/>
          <w:smallCaps w:val="0"/>
          <w:sz w:val="18"/>
          <w:u w:val="single"/>
        </w:rPr>
      </w:r>
      <w:r w:rsidR="009719A5" w:rsidRPr="00421E88">
        <w:rPr>
          <w:rFonts w:ascii="Times New Roman" w:eastAsia="Calibri" w:hAnsi="Times New Roman"/>
          <w:smallCaps w:val="0"/>
          <w:sz w:val="18"/>
          <w:u w:val="single"/>
        </w:rPr>
        <w:fldChar w:fldCharType="separate"/>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fldChar w:fldCharType="end"/>
      </w:r>
      <w:r w:rsidR="009719A5" w:rsidRPr="00F029A9">
        <w:rPr>
          <w:rFonts w:ascii="Times New Roman" w:hAnsi="Times New Roman"/>
          <w:bCs/>
          <w:smallCaps w:val="0"/>
        </w:rPr>
        <w:tab/>
      </w:r>
      <w:r w:rsidR="009719A5" w:rsidRPr="00F029A9">
        <w:rPr>
          <w:rFonts w:ascii="Times New Roman" w:hAnsi="Times New Roman"/>
          <w:bCs/>
          <w:smallCaps w:val="0"/>
        </w:rPr>
        <w:tab/>
      </w:r>
      <w:r w:rsidR="009719A5" w:rsidRPr="00F029A9">
        <w:rPr>
          <w:rFonts w:ascii="Times New Roman" w:hAnsi="Times New Roman"/>
          <w:bCs/>
          <w:smallCaps w:val="0"/>
        </w:rPr>
        <w:tab/>
      </w:r>
      <w:r w:rsidR="009719A5" w:rsidRPr="00F029A9">
        <w:rPr>
          <w:rFonts w:ascii="Times New Roman" w:hAnsi="Times New Roman"/>
          <w:bCs/>
          <w:smallCaps w:val="0"/>
        </w:rPr>
        <w:tab/>
      </w:r>
      <w:r w:rsidR="009719A5" w:rsidRPr="00421E88">
        <w:rPr>
          <w:rFonts w:ascii="Times New Roman" w:hAnsi="Times New Roman"/>
          <w:smallCaps w:val="0"/>
        </w:rPr>
        <w:t>Expires On:</w:t>
      </w:r>
      <w:r w:rsidR="009719A5" w:rsidRPr="00421E88">
        <w:rPr>
          <w:rFonts w:ascii="Times New Roman" w:eastAsia="Calibri" w:hAnsi="Times New Roman"/>
          <w:smallCaps w:val="0"/>
          <w:sz w:val="18"/>
        </w:rPr>
        <w:t xml:space="preserve"> </w:t>
      </w:r>
      <w:r w:rsidR="009719A5" w:rsidRPr="00421E88">
        <w:rPr>
          <w:rFonts w:ascii="Times New Roman" w:eastAsia="Calibri" w:hAnsi="Times New Roman"/>
          <w:smallCaps w:val="0"/>
          <w:sz w:val="18"/>
          <w:u w:val="single"/>
        </w:rPr>
        <w:fldChar w:fldCharType="begin">
          <w:ffData>
            <w:name w:val="Text1"/>
            <w:enabled/>
            <w:calcOnExit w:val="0"/>
            <w:textInput/>
          </w:ffData>
        </w:fldChar>
      </w:r>
      <w:r w:rsidR="009719A5" w:rsidRPr="00421E88">
        <w:rPr>
          <w:rFonts w:ascii="Times New Roman" w:eastAsia="Calibri" w:hAnsi="Times New Roman"/>
          <w:smallCaps w:val="0"/>
          <w:sz w:val="18"/>
          <w:u w:val="single"/>
        </w:rPr>
        <w:instrText xml:space="preserve"> FORMTEXT </w:instrText>
      </w:r>
      <w:r w:rsidR="009719A5" w:rsidRPr="00421E88">
        <w:rPr>
          <w:rFonts w:ascii="Times New Roman" w:eastAsia="Calibri" w:hAnsi="Times New Roman"/>
          <w:smallCaps w:val="0"/>
          <w:sz w:val="18"/>
          <w:u w:val="single"/>
        </w:rPr>
      </w:r>
      <w:r w:rsidR="009719A5" w:rsidRPr="00421E88">
        <w:rPr>
          <w:rFonts w:ascii="Times New Roman" w:eastAsia="Calibri" w:hAnsi="Times New Roman"/>
          <w:smallCaps w:val="0"/>
          <w:sz w:val="18"/>
          <w:u w:val="single"/>
        </w:rPr>
        <w:fldChar w:fldCharType="separate"/>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t> </w:t>
      </w:r>
      <w:r w:rsidR="009719A5" w:rsidRPr="00421E88">
        <w:rPr>
          <w:rFonts w:ascii="Times New Roman" w:eastAsia="Calibri" w:hAnsi="Times New Roman"/>
          <w:smallCaps w:val="0"/>
          <w:sz w:val="18"/>
          <w:u w:val="single"/>
        </w:rPr>
        <w:fldChar w:fldCharType="end"/>
      </w:r>
      <w:r w:rsidR="009719A5" w:rsidRPr="00421E88">
        <w:rPr>
          <w:rFonts w:ascii="Times New Roman" w:hAnsi="Times New Roman"/>
          <w:smallCaps w:val="0"/>
        </w:rPr>
        <w:t xml:space="preserve"> </w:t>
      </w:r>
    </w:p>
    <w:p w14:paraId="33E695F4" w14:textId="77777777" w:rsidR="009719A5" w:rsidRPr="00F029A9" w:rsidRDefault="009719A5" w:rsidP="009719A5">
      <w:pPr>
        <w:ind w:left="720"/>
        <w:rPr>
          <w:rFonts w:ascii="Times New Roman" w:hAnsi="Times New Roman"/>
          <w:smallCaps w:val="0"/>
        </w:rPr>
      </w:pPr>
      <w:r w:rsidRPr="00421E88">
        <w:rPr>
          <w:rFonts w:ascii="Times New Roman" w:hAnsi="Times New Roman"/>
          <w:smallCaps w:val="0"/>
        </w:rPr>
        <w:t xml:space="preserve">Participant Name: </w:t>
      </w:r>
      <w:r w:rsidRPr="00421E88">
        <w:rPr>
          <w:rFonts w:ascii="Times New Roman" w:eastAsia="Calibri" w:hAnsi="Times New Roman"/>
          <w:smallCaps w:val="0"/>
          <w:sz w:val="18"/>
          <w:u w:val="single"/>
        </w:rPr>
        <w:fldChar w:fldCharType="begin">
          <w:ffData>
            <w:name w:val="Text1"/>
            <w:enabled/>
            <w:calcOnExit w:val="0"/>
            <w:textInput/>
          </w:ffData>
        </w:fldChar>
      </w:r>
      <w:r w:rsidRPr="00421E88">
        <w:rPr>
          <w:rFonts w:ascii="Times New Roman" w:eastAsia="Calibri" w:hAnsi="Times New Roman"/>
          <w:smallCaps w:val="0"/>
          <w:sz w:val="18"/>
          <w:u w:val="single"/>
        </w:rPr>
        <w:instrText xml:space="preserve"> FORMTEXT </w:instrText>
      </w:r>
      <w:r w:rsidRPr="00421E88">
        <w:rPr>
          <w:rFonts w:ascii="Times New Roman" w:eastAsia="Calibri" w:hAnsi="Times New Roman"/>
          <w:smallCaps w:val="0"/>
          <w:sz w:val="18"/>
          <w:u w:val="single"/>
        </w:rPr>
      </w:r>
      <w:r w:rsidRPr="00421E88">
        <w:rPr>
          <w:rFonts w:ascii="Times New Roman" w:eastAsia="Calibri" w:hAnsi="Times New Roman"/>
          <w:smallCaps w:val="0"/>
          <w:sz w:val="18"/>
          <w:u w:val="single"/>
        </w:rPr>
        <w:fldChar w:fldCharType="separate"/>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fldChar w:fldCharType="end"/>
      </w:r>
      <w:r>
        <w:rPr>
          <w:rFonts w:ascii="Times New Roman" w:eastAsia="Calibri" w:hAnsi="Times New Roman"/>
          <w:smallCaps w:val="0"/>
          <w:sz w:val="18"/>
          <w:szCs w:val="18"/>
          <w:u w:val="single"/>
        </w:rPr>
        <w:t xml:space="preserve"> </w:t>
      </w:r>
      <w:r w:rsidRPr="00D31C70">
        <w:rPr>
          <w:rFonts w:ascii="Times New Roman" w:eastAsia="Calibri" w:hAnsi="Times New Roman"/>
          <w:smallCaps w:val="0"/>
          <w:sz w:val="18"/>
          <w:szCs w:val="18"/>
        </w:rPr>
        <w:t>(</w:t>
      </w:r>
      <w:r>
        <w:rPr>
          <w:rFonts w:ascii="Times New Roman" w:hAnsi="Times New Roman"/>
          <w:smallCaps w:val="0"/>
        </w:rPr>
        <w:t>the “Tenant”)</w:t>
      </w:r>
      <w:r w:rsidRPr="00F029A9">
        <w:rPr>
          <w:rFonts w:ascii="Times New Roman" w:hAnsi="Times New Roman"/>
          <w:smallCaps w:val="0"/>
        </w:rPr>
        <w:tab/>
      </w:r>
      <w:r w:rsidRPr="00F029A9">
        <w:rPr>
          <w:rFonts w:ascii="Times New Roman" w:hAnsi="Times New Roman"/>
          <w:smallCaps w:val="0"/>
        </w:rPr>
        <w:tab/>
      </w:r>
      <w:r w:rsidRPr="00F029A9">
        <w:rPr>
          <w:rFonts w:ascii="Times New Roman" w:hAnsi="Times New Roman"/>
          <w:smallCaps w:val="0"/>
        </w:rPr>
        <w:tab/>
      </w:r>
    </w:p>
    <w:p w14:paraId="30137C62" w14:textId="77777777" w:rsidR="009719A5" w:rsidRPr="00421E88" w:rsidRDefault="009719A5" w:rsidP="009719A5">
      <w:pPr>
        <w:ind w:left="720"/>
        <w:rPr>
          <w:rFonts w:ascii="Times New Roman" w:hAnsi="Times New Roman"/>
          <w:smallCaps w:val="0"/>
        </w:rPr>
      </w:pPr>
      <w:r w:rsidRPr="00421E88">
        <w:rPr>
          <w:rFonts w:ascii="Times New Roman" w:hAnsi="Times New Roman"/>
          <w:smallCaps w:val="0"/>
        </w:rPr>
        <w:t xml:space="preserve">Number of Household Members: </w:t>
      </w:r>
      <w:r w:rsidRPr="00421E88">
        <w:rPr>
          <w:rFonts w:ascii="Times New Roman" w:eastAsia="Calibri" w:hAnsi="Times New Roman"/>
          <w:smallCaps w:val="0"/>
          <w:sz w:val="18"/>
          <w:u w:val="single"/>
        </w:rPr>
        <w:fldChar w:fldCharType="begin">
          <w:ffData>
            <w:name w:val="Text1"/>
            <w:enabled/>
            <w:calcOnExit w:val="0"/>
            <w:textInput/>
          </w:ffData>
        </w:fldChar>
      </w:r>
      <w:r w:rsidRPr="00F029A9">
        <w:rPr>
          <w:rFonts w:ascii="Times New Roman" w:eastAsia="Calibri" w:hAnsi="Times New Roman"/>
          <w:smallCaps w:val="0"/>
          <w:sz w:val="18"/>
          <w:szCs w:val="18"/>
          <w:u w:val="single"/>
        </w:rPr>
        <w:instrText xml:space="preserve"> FORMTEXT </w:instrText>
      </w:r>
      <w:r w:rsidRPr="00421E88">
        <w:rPr>
          <w:rFonts w:ascii="Times New Roman" w:eastAsia="Calibri" w:hAnsi="Times New Roman"/>
          <w:smallCaps w:val="0"/>
          <w:sz w:val="18"/>
          <w:u w:val="single"/>
        </w:rPr>
      </w:r>
      <w:r w:rsidRPr="00421E88">
        <w:rPr>
          <w:rFonts w:ascii="Times New Roman" w:eastAsia="Calibri" w:hAnsi="Times New Roman"/>
          <w:smallCaps w:val="0"/>
          <w:sz w:val="18"/>
          <w:u w:val="single"/>
        </w:rPr>
        <w:fldChar w:fldCharType="separate"/>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fldChar w:fldCharType="end"/>
      </w:r>
    </w:p>
    <w:p w14:paraId="76978969" w14:textId="77777777" w:rsidR="009719A5" w:rsidRPr="00421E88" w:rsidRDefault="009719A5" w:rsidP="009719A5">
      <w:pPr>
        <w:ind w:left="720"/>
        <w:rPr>
          <w:rFonts w:ascii="Times New Roman" w:hAnsi="Times New Roman"/>
          <w:b w:val="0"/>
          <w:smallCaps w:val="0"/>
        </w:rPr>
      </w:pPr>
      <w:r w:rsidRPr="00421E88">
        <w:rPr>
          <w:rFonts w:ascii="Times New Roman" w:hAnsi="Times New Roman"/>
          <w:smallCaps w:val="0"/>
        </w:rPr>
        <w:t xml:space="preserve">Unit Size*: </w:t>
      </w:r>
      <w:r w:rsidRPr="00421E88">
        <w:rPr>
          <w:rFonts w:ascii="Times New Roman" w:eastAsia="Calibri" w:hAnsi="Times New Roman"/>
          <w:smallCaps w:val="0"/>
          <w:sz w:val="18"/>
          <w:u w:val="single"/>
        </w:rPr>
        <w:fldChar w:fldCharType="begin">
          <w:ffData>
            <w:name w:val="Text1"/>
            <w:enabled/>
            <w:calcOnExit w:val="0"/>
            <w:textInput/>
          </w:ffData>
        </w:fldChar>
      </w:r>
      <w:r w:rsidRPr="00421E88">
        <w:rPr>
          <w:rFonts w:ascii="Times New Roman" w:eastAsia="Calibri" w:hAnsi="Times New Roman"/>
          <w:smallCaps w:val="0"/>
          <w:sz w:val="18"/>
          <w:u w:val="single"/>
        </w:rPr>
        <w:instrText xml:space="preserve"> FORMTEXT </w:instrText>
      </w:r>
      <w:r w:rsidRPr="00421E88">
        <w:rPr>
          <w:rFonts w:ascii="Times New Roman" w:eastAsia="Calibri" w:hAnsi="Times New Roman"/>
          <w:smallCaps w:val="0"/>
          <w:sz w:val="18"/>
          <w:u w:val="single"/>
        </w:rPr>
      </w:r>
      <w:r w:rsidRPr="00421E88">
        <w:rPr>
          <w:rFonts w:ascii="Times New Roman" w:eastAsia="Calibri" w:hAnsi="Times New Roman"/>
          <w:smallCaps w:val="0"/>
          <w:sz w:val="18"/>
          <w:u w:val="single"/>
        </w:rPr>
        <w:fldChar w:fldCharType="separate"/>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fldChar w:fldCharType="end"/>
      </w:r>
      <w:r w:rsidRPr="00F029A9">
        <w:rPr>
          <w:rFonts w:ascii="Times New Roman" w:hAnsi="Times New Roman"/>
          <w:b w:val="0"/>
          <w:smallCaps w:val="0"/>
        </w:rPr>
        <w:t xml:space="preserve">  </w:t>
      </w:r>
      <w:r w:rsidRPr="00F029A9">
        <w:rPr>
          <w:rFonts w:ascii="Times New Roman" w:hAnsi="Times New Roman"/>
          <w:b w:val="0"/>
          <w:smallCaps w:val="0"/>
        </w:rPr>
        <w:tab/>
      </w:r>
      <w:r w:rsidRPr="00F029A9">
        <w:rPr>
          <w:rFonts w:ascii="Times New Roman" w:hAnsi="Times New Roman"/>
          <w:b w:val="0"/>
          <w:smallCaps w:val="0"/>
        </w:rPr>
        <w:tab/>
      </w:r>
      <w:r w:rsidRPr="00421E88">
        <w:rPr>
          <w:rFonts w:ascii="Times New Roman" w:hAnsi="Times New Roman"/>
          <w:b w:val="0"/>
          <w:smallCaps w:val="0"/>
        </w:rPr>
        <w:t xml:space="preserve"> </w:t>
      </w:r>
      <w:r w:rsidRPr="00421E88">
        <w:rPr>
          <w:rFonts w:ascii="Times New Roman" w:hAnsi="Times New Roman"/>
          <w:smallCaps w:val="0"/>
        </w:rPr>
        <w:t>FMR (utilities included</w:t>
      </w:r>
      <w:r w:rsidRPr="00F029A9">
        <w:rPr>
          <w:rFonts w:ascii="Times New Roman" w:hAnsi="Times New Roman"/>
          <w:b w:val="0"/>
          <w:smallCaps w:val="0"/>
        </w:rPr>
        <w:t>):</w:t>
      </w:r>
      <w:r w:rsidRPr="00421E88">
        <w:rPr>
          <w:rFonts w:ascii="Times New Roman" w:eastAsia="Calibri" w:hAnsi="Times New Roman"/>
          <w:b w:val="0"/>
          <w:smallCaps w:val="0"/>
          <w:sz w:val="18"/>
        </w:rPr>
        <w:t xml:space="preserve"> </w:t>
      </w:r>
      <w:r w:rsidRPr="00421E88">
        <w:rPr>
          <w:rFonts w:ascii="Times New Roman" w:eastAsia="Calibri" w:hAnsi="Times New Roman"/>
          <w:smallCaps w:val="0"/>
          <w:sz w:val="18"/>
          <w:u w:val="single"/>
        </w:rPr>
        <w:fldChar w:fldCharType="begin">
          <w:ffData>
            <w:name w:val="Text1"/>
            <w:enabled/>
            <w:calcOnExit w:val="0"/>
            <w:textInput/>
          </w:ffData>
        </w:fldChar>
      </w:r>
      <w:r w:rsidRPr="00F029A9">
        <w:rPr>
          <w:rFonts w:ascii="Times New Roman" w:eastAsia="Calibri" w:hAnsi="Times New Roman"/>
          <w:smallCaps w:val="0"/>
          <w:sz w:val="18"/>
          <w:szCs w:val="18"/>
          <w:u w:val="single"/>
        </w:rPr>
        <w:instrText xml:space="preserve"> FORMTEXT </w:instrText>
      </w:r>
      <w:r w:rsidRPr="00421E88">
        <w:rPr>
          <w:rFonts w:ascii="Times New Roman" w:eastAsia="Calibri" w:hAnsi="Times New Roman"/>
          <w:smallCaps w:val="0"/>
          <w:sz w:val="18"/>
          <w:u w:val="single"/>
        </w:rPr>
      </w:r>
      <w:r w:rsidRPr="00421E88">
        <w:rPr>
          <w:rFonts w:ascii="Times New Roman" w:eastAsia="Calibri" w:hAnsi="Times New Roman"/>
          <w:smallCaps w:val="0"/>
          <w:sz w:val="18"/>
          <w:u w:val="single"/>
        </w:rPr>
        <w:fldChar w:fldCharType="separate"/>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t> </w:t>
      </w:r>
      <w:r w:rsidRPr="00421E88">
        <w:rPr>
          <w:rFonts w:ascii="Times New Roman" w:eastAsia="Calibri" w:hAnsi="Times New Roman"/>
          <w:smallCaps w:val="0"/>
          <w:sz w:val="18"/>
          <w:u w:val="single"/>
        </w:rPr>
        <w:fldChar w:fldCharType="end"/>
      </w:r>
      <w:r w:rsidRPr="00421E88">
        <w:rPr>
          <w:rFonts w:ascii="Times New Roman" w:hAnsi="Times New Roman"/>
          <w:b w:val="0"/>
          <w:smallCaps w:val="0"/>
        </w:rPr>
        <w:t xml:space="preserve"> </w:t>
      </w:r>
    </w:p>
    <w:p w14:paraId="2E7F867B" w14:textId="77777777" w:rsidR="009719A5" w:rsidRPr="00EE2821" w:rsidRDefault="00C32077" w:rsidP="009719A5">
      <w:pPr>
        <w:pStyle w:val="BodyText2"/>
        <w:spacing w:after="0"/>
        <w:ind w:left="720"/>
        <w:rPr>
          <w:rFonts w:ascii="Times New Roman" w:hAnsi="Times New Roman"/>
          <w:smallCaps w:val="0"/>
          <w:sz w:val="16"/>
          <w:szCs w:val="16"/>
          <w:u w:val="single"/>
        </w:rPr>
      </w:pPr>
      <w:r w:rsidRPr="00EE2821">
        <w:rPr>
          <w:rFonts w:ascii="Times New Roman" w:hAnsi="Times New Roman"/>
          <w:smallCaps w:val="0"/>
          <w:sz w:val="16"/>
          <w:szCs w:val="16"/>
        </w:rPr>
        <w:t xml:space="preserve"> </w:t>
      </w:r>
      <w:r w:rsidR="009719A5" w:rsidRPr="00EE2821">
        <w:rPr>
          <w:rFonts w:ascii="Times New Roman" w:hAnsi="Times New Roman"/>
          <w:smallCaps w:val="0"/>
          <w:sz w:val="16"/>
          <w:szCs w:val="16"/>
        </w:rPr>
        <w:t xml:space="preserve">(*This is the number of bedrooms for which the </w:t>
      </w:r>
      <w:r w:rsidR="0023377C" w:rsidRPr="00EE2821">
        <w:rPr>
          <w:rFonts w:ascii="Times New Roman" w:hAnsi="Times New Roman"/>
          <w:smallCaps w:val="0"/>
          <w:sz w:val="16"/>
          <w:szCs w:val="16"/>
        </w:rPr>
        <w:t>household</w:t>
      </w:r>
      <w:r w:rsidR="009719A5" w:rsidRPr="00EE2821">
        <w:rPr>
          <w:rFonts w:ascii="Times New Roman" w:hAnsi="Times New Roman"/>
          <w:smallCaps w:val="0"/>
          <w:sz w:val="16"/>
          <w:szCs w:val="16"/>
        </w:rPr>
        <w:t xml:space="preserve"> qualifies.  The amount of rental assistance is based upon unit </w:t>
      </w:r>
      <w:r w:rsidR="009719A5" w:rsidRPr="00EE2821">
        <w:rPr>
          <w:rFonts w:ascii="Times New Roman" w:hAnsi="Times New Roman"/>
          <w:smallCaps w:val="0"/>
          <w:sz w:val="16"/>
          <w:szCs w:val="16"/>
          <w:u w:val="single"/>
        </w:rPr>
        <w:t>size).</w:t>
      </w:r>
    </w:p>
    <w:p w14:paraId="6D56EC2E" w14:textId="77777777" w:rsidR="009719A5" w:rsidRPr="003D4A82" w:rsidRDefault="009719A5" w:rsidP="009719A5">
      <w:pPr>
        <w:numPr>
          <w:ilvl w:val="0"/>
          <w:numId w:val="25"/>
        </w:numPr>
        <w:ind w:left="720"/>
        <w:jc w:val="both"/>
        <w:rPr>
          <w:rFonts w:ascii="Times New Roman" w:hAnsi="Times New Roman"/>
          <w:bCs/>
          <w:smallCaps w:val="0"/>
          <w:sz w:val="20"/>
          <w:u w:val="single"/>
        </w:rPr>
      </w:pPr>
      <w:r w:rsidRPr="003D4A82">
        <w:rPr>
          <w:rFonts w:ascii="Times New Roman" w:hAnsi="Times New Roman"/>
          <w:smallCaps w:val="0"/>
          <w:sz w:val="20"/>
          <w:u w:val="single"/>
        </w:rPr>
        <w:t>PERMANENT SUPPORTIVE HOUSING RENTAL ASSISTANCE PROGRAM</w:t>
      </w:r>
    </w:p>
    <w:p w14:paraId="3AAF9633" w14:textId="21EC773C" w:rsidR="009719A5" w:rsidRPr="00421E88" w:rsidRDefault="009719A5" w:rsidP="009719A5">
      <w:pPr>
        <w:ind w:left="720"/>
        <w:jc w:val="both"/>
        <w:rPr>
          <w:rFonts w:ascii="Times New Roman" w:hAnsi="Times New Roman"/>
          <w:b w:val="0"/>
          <w:smallCaps w:val="0"/>
          <w:sz w:val="20"/>
        </w:rPr>
      </w:pPr>
      <w:r w:rsidRPr="00421E88">
        <w:rPr>
          <w:rFonts w:ascii="Times New Roman" w:eastAsia="Calibri" w:hAnsi="Times New Roman"/>
          <w:sz w:val="18"/>
          <w:u w:val="single"/>
        </w:rPr>
        <w:fldChar w:fldCharType="begin">
          <w:ffData>
            <w:name w:val="Text1"/>
            <w:enabled/>
            <w:calcOnExit w:val="0"/>
            <w:textInput/>
          </w:ffData>
        </w:fldChar>
      </w:r>
      <w:r w:rsidRPr="00421E88">
        <w:rPr>
          <w:rFonts w:ascii="Times New Roman" w:eastAsia="Calibri" w:hAnsi="Times New Roman"/>
          <w:sz w:val="18"/>
          <w:u w:val="single"/>
        </w:rPr>
        <w:instrText xml:space="preserve"> FORMTEXT </w:instrText>
      </w:r>
      <w:r w:rsidRPr="00421E88">
        <w:rPr>
          <w:rFonts w:ascii="Times New Roman" w:eastAsia="Calibri" w:hAnsi="Times New Roman"/>
          <w:sz w:val="18"/>
          <w:u w:val="single"/>
        </w:rPr>
      </w:r>
      <w:r w:rsidRPr="00421E88">
        <w:rPr>
          <w:rFonts w:ascii="Times New Roman" w:eastAsia="Calibri" w:hAnsi="Times New Roman"/>
          <w:sz w:val="18"/>
          <w:u w:val="single"/>
        </w:rPr>
        <w:fldChar w:fldCharType="separate"/>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t> </w:t>
      </w:r>
      <w:r w:rsidRPr="00421E88">
        <w:rPr>
          <w:rFonts w:ascii="Times New Roman" w:eastAsia="Calibri" w:hAnsi="Times New Roman"/>
          <w:sz w:val="18"/>
          <w:u w:val="single"/>
        </w:rPr>
        <w:fldChar w:fldCharType="end"/>
      </w:r>
      <w:r w:rsidRPr="00421E88">
        <w:rPr>
          <w:rFonts w:ascii="Times New Roman" w:hAnsi="Times New Roman"/>
          <w:b w:val="0"/>
          <w:smallCaps w:val="0"/>
          <w:sz w:val="20"/>
          <w:u w:val="single"/>
        </w:rPr>
        <w:t xml:space="preserve">   </w:t>
      </w:r>
      <w:r w:rsidRPr="00421E88">
        <w:rPr>
          <w:rFonts w:ascii="Times New Roman" w:hAnsi="Times New Roman"/>
          <w:b w:val="0"/>
          <w:smallCaps w:val="0"/>
          <w:sz w:val="20"/>
        </w:rPr>
        <w:t xml:space="preserve"> </w:t>
      </w:r>
      <w:r>
        <w:rPr>
          <w:rFonts w:ascii="Times New Roman" w:hAnsi="Times New Roman"/>
          <w:b w:val="0"/>
          <w:iCs/>
          <w:smallCaps w:val="0"/>
          <w:sz w:val="20"/>
        </w:rPr>
        <w:t>h</w:t>
      </w:r>
      <w:r w:rsidRPr="00F029A9">
        <w:rPr>
          <w:rFonts w:ascii="Times New Roman" w:hAnsi="Times New Roman"/>
          <w:b w:val="0"/>
          <w:iCs/>
          <w:smallCaps w:val="0"/>
          <w:sz w:val="20"/>
        </w:rPr>
        <w:t>ereinafter</w:t>
      </w:r>
      <w:r w:rsidRPr="00421E88">
        <w:rPr>
          <w:rFonts w:ascii="Times New Roman" w:hAnsi="Times New Roman"/>
          <w:b w:val="0"/>
          <w:smallCaps w:val="0"/>
          <w:sz w:val="20"/>
        </w:rPr>
        <w:t xml:space="preserve"> referred to as </w:t>
      </w:r>
      <w:r w:rsidRPr="00F029A9">
        <w:rPr>
          <w:rFonts w:ascii="Times New Roman" w:hAnsi="Times New Roman"/>
          <w:b w:val="0"/>
          <w:iCs/>
          <w:smallCaps w:val="0"/>
          <w:sz w:val="20"/>
        </w:rPr>
        <w:t>(“</w:t>
      </w:r>
      <w:r w:rsidRPr="00752291">
        <w:rPr>
          <w:rFonts w:ascii="Times New Roman" w:hAnsi="Times New Roman"/>
          <w:b w:val="0"/>
          <w:iCs/>
          <w:smallCaps w:val="0"/>
          <w:sz w:val="20"/>
        </w:rPr>
        <w:t>Subrecipient</w:t>
      </w:r>
      <w:r w:rsidRPr="00F029A9">
        <w:rPr>
          <w:rFonts w:ascii="Times New Roman" w:hAnsi="Times New Roman"/>
          <w:b w:val="0"/>
          <w:iCs/>
          <w:smallCaps w:val="0"/>
          <w:sz w:val="20"/>
        </w:rPr>
        <w:t>”)</w:t>
      </w:r>
      <w:r w:rsidRPr="00421E88">
        <w:rPr>
          <w:rFonts w:ascii="Times New Roman" w:hAnsi="Times New Roman"/>
          <w:b w:val="0"/>
          <w:smallCaps w:val="0"/>
          <w:sz w:val="20"/>
        </w:rPr>
        <w:t xml:space="preserve"> has issued this</w:t>
      </w:r>
      <w:r>
        <w:rPr>
          <w:rFonts w:ascii="Times New Roman" w:hAnsi="Times New Roman"/>
          <w:b w:val="0"/>
          <w:smallCaps w:val="0"/>
          <w:sz w:val="20"/>
        </w:rPr>
        <w:t xml:space="preserve"> Permanent Supportive Housing </w:t>
      </w:r>
      <w:r w:rsidRPr="00421E88">
        <w:rPr>
          <w:rFonts w:ascii="Times New Roman" w:hAnsi="Times New Roman"/>
          <w:b w:val="0"/>
          <w:smallCaps w:val="0"/>
          <w:sz w:val="20"/>
        </w:rPr>
        <w:t>Rental Assistance Payment Contract (“RAP”) to the Tenant identified above wh</w:t>
      </w:r>
      <w:r>
        <w:rPr>
          <w:rFonts w:ascii="Times New Roman" w:hAnsi="Times New Roman"/>
          <w:b w:val="0"/>
          <w:smallCaps w:val="0"/>
          <w:sz w:val="20"/>
        </w:rPr>
        <w:t>o is eligible to participate in the Permanent Supportive Housing Rental Assistance Program (</w:t>
      </w:r>
      <w:r w:rsidRPr="00F029A9">
        <w:rPr>
          <w:rFonts w:ascii="Times New Roman" w:hAnsi="Times New Roman"/>
          <w:b w:val="0"/>
          <w:smallCaps w:val="0"/>
          <w:sz w:val="20"/>
        </w:rPr>
        <w:t>“</w:t>
      </w:r>
      <w:r w:rsidRPr="00421E88">
        <w:rPr>
          <w:rFonts w:ascii="Times New Roman" w:hAnsi="Times New Roman"/>
          <w:b w:val="0"/>
          <w:smallCaps w:val="0"/>
          <w:sz w:val="20"/>
        </w:rPr>
        <w:t xml:space="preserve">the Program”).  Under </w:t>
      </w:r>
      <w:r w:rsidRPr="00F029A9">
        <w:rPr>
          <w:rFonts w:ascii="Times New Roman" w:hAnsi="Times New Roman"/>
          <w:b w:val="0"/>
          <w:smallCaps w:val="0"/>
          <w:sz w:val="20"/>
        </w:rPr>
        <w:t xml:space="preserve">the </w:t>
      </w:r>
      <w:r>
        <w:rPr>
          <w:rFonts w:ascii="Times New Roman" w:hAnsi="Times New Roman"/>
          <w:b w:val="0"/>
          <w:smallCaps w:val="0"/>
          <w:sz w:val="20"/>
        </w:rPr>
        <w:t>P</w:t>
      </w:r>
      <w:r w:rsidRPr="00F029A9">
        <w:rPr>
          <w:rFonts w:ascii="Times New Roman" w:hAnsi="Times New Roman"/>
          <w:b w:val="0"/>
          <w:smallCaps w:val="0"/>
          <w:sz w:val="20"/>
        </w:rPr>
        <w:t xml:space="preserve">rogram, </w:t>
      </w:r>
      <w:r>
        <w:rPr>
          <w:rFonts w:ascii="Times New Roman" w:hAnsi="Times New Roman"/>
          <w:b w:val="0"/>
          <w:smallCaps w:val="0"/>
          <w:sz w:val="20"/>
        </w:rPr>
        <w:t>t</w:t>
      </w:r>
      <w:r w:rsidRPr="00752291">
        <w:rPr>
          <w:rFonts w:ascii="Times New Roman" w:hAnsi="Times New Roman"/>
          <w:b w:val="0"/>
          <w:smallCaps w:val="0"/>
          <w:sz w:val="20"/>
        </w:rPr>
        <w:t>he Subrecipient</w:t>
      </w:r>
      <w:r w:rsidRPr="00421E88">
        <w:rPr>
          <w:rFonts w:ascii="Times New Roman" w:hAnsi="Times New Roman"/>
          <w:b w:val="0"/>
          <w:smallCaps w:val="0"/>
          <w:sz w:val="20"/>
        </w:rPr>
        <w:t xml:space="preserve"> will make monthly payments to </w:t>
      </w:r>
      <w:r w:rsidR="00651E27">
        <w:rPr>
          <w:rFonts w:ascii="Times New Roman" w:hAnsi="Times New Roman"/>
          <w:b w:val="0"/>
          <w:smallCaps w:val="0"/>
          <w:sz w:val="20"/>
        </w:rPr>
        <w:t>its</w:t>
      </w:r>
      <w:r>
        <w:rPr>
          <w:rFonts w:ascii="Times New Roman" w:hAnsi="Times New Roman"/>
          <w:b w:val="0"/>
          <w:smallCaps w:val="0"/>
          <w:sz w:val="20"/>
        </w:rPr>
        <w:t xml:space="preserve"> </w:t>
      </w:r>
      <w:r w:rsidR="00651E27">
        <w:rPr>
          <w:rFonts w:ascii="Times New Roman" w:hAnsi="Times New Roman"/>
          <w:b w:val="0"/>
          <w:smallCaps w:val="0"/>
          <w:sz w:val="20"/>
        </w:rPr>
        <w:t>l</w:t>
      </w:r>
      <w:r w:rsidRPr="00421E88">
        <w:rPr>
          <w:rFonts w:ascii="Times New Roman" w:hAnsi="Times New Roman"/>
          <w:b w:val="0"/>
          <w:smallCaps w:val="0"/>
          <w:sz w:val="20"/>
        </w:rPr>
        <w:t xml:space="preserve">andlord on behalf of </w:t>
      </w:r>
      <w:r>
        <w:rPr>
          <w:rFonts w:ascii="Times New Roman" w:hAnsi="Times New Roman"/>
          <w:b w:val="0"/>
          <w:smallCaps w:val="0"/>
          <w:sz w:val="20"/>
        </w:rPr>
        <w:t>the</w:t>
      </w:r>
      <w:r w:rsidRPr="00421E88">
        <w:rPr>
          <w:rFonts w:ascii="Times New Roman" w:hAnsi="Times New Roman"/>
          <w:b w:val="0"/>
          <w:smallCaps w:val="0"/>
          <w:sz w:val="20"/>
        </w:rPr>
        <w:t xml:space="preserve"> Tenant</w:t>
      </w:r>
      <w:r w:rsidR="00B00322">
        <w:rPr>
          <w:rFonts w:ascii="Times New Roman" w:hAnsi="Times New Roman"/>
          <w:b w:val="0"/>
          <w:smallCaps w:val="0"/>
          <w:sz w:val="20"/>
        </w:rPr>
        <w:t xml:space="preserve"> </w:t>
      </w:r>
      <w:r w:rsidR="003462F0">
        <w:rPr>
          <w:rFonts w:ascii="Times New Roman" w:hAnsi="Times New Roman"/>
          <w:b w:val="0"/>
          <w:smallCaps w:val="0"/>
          <w:sz w:val="20"/>
        </w:rPr>
        <w:t>with</w:t>
      </w:r>
      <w:r w:rsidR="00B00322">
        <w:rPr>
          <w:rFonts w:ascii="Times New Roman" w:hAnsi="Times New Roman"/>
          <w:b w:val="0"/>
          <w:smallCaps w:val="0"/>
          <w:sz w:val="20"/>
        </w:rPr>
        <w:t xml:space="preserve"> Continuum of Care Program funding (“CoC”) received from the U.S</w:t>
      </w:r>
      <w:r w:rsidR="003462F0">
        <w:rPr>
          <w:rFonts w:ascii="Times New Roman" w:hAnsi="Times New Roman"/>
          <w:b w:val="0"/>
          <w:smallCaps w:val="0"/>
          <w:sz w:val="20"/>
        </w:rPr>
        <w:t>.</w:t>
      </w:r>
      <w:r w:rsidR="00B00322">
        <w:rPr>
          <w:rFonts w:ascii="Times New Roman" w:hAnsi="Times New Roman"/>
          <w:b w:val="0"/>
          <w:smallCaps w:val="0"/>
          <w:sz w:val="20"/>
        </w:rPr>
        <w:t xml:space="preserve"> Department of Housing and Urban Development</w:t>
      </w:r>
      <w:r w:rsidRPr="00421E88">
        <w:rPr>
          <w:rFonts w:ascii="Times New Roman" w:hAnsi="Times New Roman"/>
          <w:b w:val="0"/>
          <w:smallCaps w:val="0"/>
          <w:sz w:val="20"/>
        </w:rPr>
        <w:t xml:space="preserve">.  The Tenant must select a decent, safe and sanitary dwelling unit and the </w:t>
      </w:r>
      <w:r w:rsidRPr="00752291">
        <w:rPr>
          <w:rFonts w:ascii="Times New Roman" w:hAnsi="Times New Roman"/>
          <w:b w:val="0"/>
          <w:smallCaps w:val="0"/>
          <w:sz w:val="20"/>
        </w:rPr>
        <w:t>Subrecipient</w:t>
      </w:r>
      <w:r w:rsidR="00651E27">
        <w:rPr>
          <w:rFonts w:ascii="Times New Roman" w:hAnsi="Times New Roman"/>
          <w:b w:val="0"/>
          <w:smallCaps w:val="0"/>
          <w:sz w:val="20"/>
        </w:rPr>
        <w:t xml:space="preserve"> will make payments to its</w:t>
      </w:r>
      <w:r w:rsidRPr="00421E88">
        <w:rPr>
          <w:rFonts w:ascii="Times New Roman" w:hAnsi="Times New Roman"/>
          <w:b w:val="0"/>
          <w:smallCaps w:val="0"/>
          <w:sz w:val="20"/>
        </w:rPr>
        <w:t xml:space="preserve"> </w:t>
      </w:r>
      <w:r w:rsidR="00651E27">
        <w:rPr>
          <w:rFonts w:ascii="Times New Roman" w:hAnsi="Times New Roman"/>
          <w:b w:val="0"/>
          <w:smallCaps w:val="0"/>
          <w:sz w:val="20"/>
        </w:rPr>
        <w:t>l</w:t>
      </w:r>
      <w:r w:rsidRPr="00421E88">
        <w:rPr>
          <w:rFonts w:ascii="Times New Roman" w:hAnsi="Times New Roman"/>
          <w:b w:val="0"/>
          <w:smallCaps w:val="0"/>
          <w:sz w:val="20"/>
        </w:rPr>
        <w:t>andlord</w:t>
      </w:r>
      <w:r>
        <w:rPr>
          <w:rFonts w:ascii="Times New Roman" w:hAnsi="Times New Roman"/>
          <w:b w:val="0"/>
          <w:smallCaps w:val="0"/>
          <w:sz w:val="20"/>
        </w:rPr>
        <w:t xml:space="preserve">.  </w:t>
      </w:r>
      <w:r w:rsidRPr="00421E88">
        <w:rPr>
          <w:rFonts w:ascii="Times New Roman" w:hAnsi="Times New Roman"/>
          <w:b w:val="0"/>
          <w:smallCaps w:val="0"/>
          <w:sz w:val="20"/>
        </w:rPr>
        <w:t xml:space="preserve">When the </w:t>
      </w:r>
      <w:r>
        <w:rPr>
          <w:rFonts w:ascii="Times New Roman" w:hAnsi="Times New Roman"/>
          <w:b w:val="0"/>
          <w:smallCaps w:val="0"/>
          <w:sz w:val="20"/>
        </w:rPr>
        <w:t>Subrecipient</w:t>
      </w:r>
      <w:r w:rsidRPr="00421E88">
        <w:rPr>
          <w:rFonts w:ascii="Times New Roman" w:hAnsi="Times New Roman"/>
          <w:b w:val="0"/>
          <w:smallCaps w:val="0"/>
          <w:sz w:val="20"/>
        </w:rPr>
        <w:t xml:space="preserve"> issues this RAP, it fully expects to have </w:t>
      </w:r>
      <w:r>
        <w:rPr>
          <w:rFonts w:ascii="Times New Roman" w:hAnsi="Times New Roman"/>
          <w:b w:val="0"/>
          <w:smallCaps w:val="0"/>
          <w:sz w:val="20"/>
        </w:rPr>
        <w:t>f</w:t>
      </w:r>
      <w:r w:rsidRPr="00F029A9">
        <w:rPr>
          <w:rFonts w:ascii="Times New Roman" w:hAnsi="Times New Roman"/>
          <w:b w:val="0"/>
          <w:smallCaps w:val="0"/>
          <w:sz w:val="20"/>
        </w:rPr>
        <w:t>unds</w:t>
      </w:r>
      <w:r w:rsidRPr="00421E88">
        <w:rPr>
          <w:rFonts w:ascii="Times New Roman" w:hAnsi="Times New Roman"/>
          <w:b w:val="0"/>
          <w:smallCaps w:val="0"/>
          <w:sz w:val="20"/>
        </w:rPr>
        <w:t xml:space="preserve"> available to provide the rental assistance.  However, </w:t>
      </w:r>
      <w:r>
        <w:rPr>
          <w:rFonts w:ascii="Times New Roman" w:hAnsi="Times New Roman"/>
          <w:b w:val="0"/>
          <w:smallCaps w:val="0"/>
          <w:sz w:val="20"/>
        </w:rPr>
        <w:t>the Subrecipient</w:t>
      </w:r>
      <w:r w:rsidRPr="00421E88">
        <w:rPr>
          <w:rFonts w:ascii="Times New Roman" w:hAnsi="Times New Roman"/>
          <w:b w:val="0"/>
          <w:smallCaps w:val="0"/>
          <w:sz w:val="20"/>
        </w:rPr>
        <w:t xml:space="preserve"> is not under any </w:t>
      </w:r>
      <w:r w:rsidR="00651E27">
        <w:rPr>
          <w:rFonts w:ascii="Times New Roman" w:hAnsi="Times New Roman"/>
          <w:b w:val="0"/>
          <w:smallCaps w:val="0"/>
          <w:sz w:val="20"/>
        </w:rPr>
        <w:t>obligation to the Tenant nor its l</w:t>
      </w:r>
      <w:r w:rsidRPr="00421E88">
        <w:rPr>
          <w:rFonts w:ascii="Times New Roman" w:hAnsi="Times New Roman"/>
          <w:b w:val="0"/>
          <w:smallCaps w:val="0"/>
          <w:sz w:val="20"/>
        </w:rPr>
        <w:t xml:space="preserve">andlord or any other party until the </w:t>
      </w:r>
      <w:r w:rsidRPr="00F029A9">
        <w:rPr>
          <w:rFonts w:ascii="Times New Roman" w:hAnsi="Times New Roman"/>
          <w:b w:val="0"/>
          <w:smallCaps w:val="0"/>
          <w:sz w:val="20"/>
        </w:rPr>
        <w:t>dwelling</w:t>
      </w:r>
      <w:r w:rsidRPr="00421E88">
        <w:rPr>
          <w:rFonts w:ascii="Times New Roman" w:hAnsi="Times New Roman"/>
          <w:b w:val="0"/>
          <w:smallCaps w:val="0"/>
          <w:sz w:val="20"/>
        </w:rPr>
        <w:t xml:space="preserve"> unit has been approved by the </w:t>
      </w:r>
      <w:r>
        <w:rPr>
          <w:rFonts w:ascii="Times New Roman" w:hAnsi="Times New Roman"/>
          <w:b w:val="0"/>
          <w:smallCaps w:val="0"/>
          <w:sz w:val="20"/>
        </w:rPr>
        <w:t>Subrecipient</w:t>
      </w:r>
      <w:r w:rsidRPr="00421E88">
        <w:rPr>
          <w:rFonts w:ascii="Times New Roman" w:hAnsi="Times New Roman"/>
          <w:b w:val="0"/>
          <w:smallCaps w:val="0"/>
          <w:sz w:val="20"/>
        </w:rPr>
        <w:t xml:space="preserve"> and </w:t>
      </w:r>
      <w:r>
        <w:rPr>
          <w:rFonts w:ascii="Times New Roman" w:hAnsi="Times New Roman"/>
          <w:b w:val="0"/>
          <w:smallCaps w:val="0"/>
          <w:sz w:val="20"/>
        </w:rPr>
        <w:t>the Subrecipient</w:t>
      </w:r>
      <w:r w:rsidRPr="00F029A9">
        <w:rPr>
          <w:rFonts w:ascii="Times New Roman" w:hAnsi="Times New Roman"/>
          <w:b w:val="0"/>
          <w:smallCaps w:val="0"/>
          <w:sz w:val="20"/>
        </w:rPr>
        <w:t xml:space="preserve"> </w:t>
      </w:r>
      <w:r w:rsidRPr="00421E88">
        <w:rPr>
          <w:rFonts w:ascii="Times New Roman" w:hAnsi="Times New Roman"/>
          <w:b w:val="0"/>
          <w:smallCaps w:val="0"/>
          <w:sz w:val="20"/>
        </w:rPr>
        <w:t xml:space="preserve">has entered into an </w:t>
      </w:r>
      <w:r>
        <w:rPr>
          <w:rFonts w:ascii="Times New Roman" w:hAnsi="Times New Roman"/>
          <w:b w:val="0"/>
          <w:smallCaps w:val="0"/>
          <w:sz w:val="20"/>
        </w:rPr>
        <w:t>a</w:t>
      </w:r>
      <w:r w:rsidRPr="00F029A9">
        <w:rPr>
          <w:rFonts w:ascii="Times New Roman" w:hAnsi="Times New Roman"/>
          <w:b w:val="0"/>
          <w:smallCaps w:val="0"/>
          <w:sz w:val="20"/>
        </w:rPr>
        <w:t>greement</w:t>
      </w:r>
      <w:r w:rsidR="00B71D4F">
        <w:rPr>
          <w:rFonts w:ascii="Times New Roman" w:hAnsi="Times New Roman"/>
          <w:b w:val="0"/>
          <w:smallCaps w:val="0"/>
          <w:sz w:val="20"/>
        </w:rPr>
        <w:t xml:space="preserve"> with the</w:t>
      </w:r>
      <w:r w:rsidR="00651E27">
        <w:rPr>
          <w:rFonts w:ascii="Times New Roman" w:hAnsi="Times New Roman"/>
          <w:b w:val="0"/>
          <w:smallCaps w:val="0"/>
          <w:sz w:val="20"/>
        </w:rPr>
        <w:t xml:space="preserve"> landlord</w:t>
      </w:r>
      <w:r w:rsidRPr="00421E88">
        <w:rPr>
          <w:rFonts w:ascii="Times New Roman" w:hAnsi="Times New Roman"/>
          <w:b w:val="0"/>
          <w:smallCaps w:val="0"/>
          <w:sz w:val="20"/>
        </w:rPr>
        <w:t xml:space="preserve"> </w:t>
      </w:r>
      <w:r w:rsidR="00651E27">
        <w:rPr>
          <w:rFonts w:ascii="Times New Roman" w:hAnsi="Times New Roman"/>
          <w:b w:val="0"/>
          <w:smallCaps w:val="0"/>
          <w:sz w:val="20"/>
        </w:rPr>
        <w:t xml:space="preserve">(“the </w:t>
      </w:r>
      <w:r w:rsidRPr="00421E88">
        <w:rPr>
          <w:rFonts w:ascii="Times New Roman" w:hAnsi="Times New Roman"/>
          <w:b w:val="0"/>
          <w:smallCaps w:val="0"/>
          <w:sz w:val="20"/>
        </w:rPr>
        <w:t>Landlord</w:t>
      </w:r>
      <w:r w:rsidR="00651E27">
        <w:rPr>
          <w:rFonts w:ascii="Times New Roman" w:hAnsi="Times New Roman"/>
          <w:b w:val="0"/>
          <w:smallCaps w:val="0"/>
          <w:sz w:val="20"/>
        </w:rPr>
        <w:t>”)</w:t>
      </w:r>
      <w:r w:rsidRPr="00421E88">
        <w:rPr>
          <w:rFonts w:ascii="Times New Roman" w:hAnsi="Times New Roman"/>
          <w:b w:val="0"/>
          <w:smallCaps w:val="0"/>
          <w:sz w:val="20"/>
        </w:rPr>
        <w:t xml:space="preserve">.  </w:t>
      </w:r>
    </w:p>
    <w:p w14:paraId="7D21F52B" w14:textId="77777777" w:rsidR="009719A5" w:rsidRPr="00EE2821" w:rsidRDefault="009719A5" w:rsidP="009719A5">
      <w:pPr>
        <w:jc w:val="both"/>
        <w:rPr>
          <w:rFonts w:ascii="Times New Roman" w:hAnsi="Times New Roman"/>
          <w:b w:val="0"/>
          <w:smallCaps w:val="0"/>
          <w:sz w:val="16"/>
          <w:szCs w:val="16"/>
        </w:rPr>
      </w:pPr>
      <w:r w:rsidRPr="00EE2821">
        <w:rPr>
          <w:rFonts w:ascii="Times New Roman" w:hAnsi="Times New Roman"/>
          <w:b w:val="0"/>
          <w:smallCaps w:val="0"/>
          <w:sz w:val="16"/>
          <w:szCs w:val="16"/>
        </w:rPr>
        <w:t xml:space="preserve">     </w:t>
      </w:r>
    </w:p>
    <w:p w14:paraId="1AC7803D" w14:textId="77777777" w:rsidR="009719A5" w:rsidRPr="003D4A82" w:rsidRDefault="009719A5" w:rsidP="009719A5">
      <w:pPr>
        <w:numPr>
          <w:ilvl w:val="0"/>
          <w:numId w:val="25"/>
        </w:numPr>
        <w:ind w:left="720"/>
        <w:jc w:val="both"/>
        <w:rPr>
          <w:rFonts w:ascii="Times New Roman" w:hAnsi="Times New Roman"/>
          <w:smallCaps w:val="0"/>
          <w:sz w:val="20"/>
          <w:u w:val="single"/>
        </w:rPr>
      </w:pPr>
      <w:r w:rsidRPr="003D4A82">
        <w:rPr>
          <w:rFonts w:ascii="Times New Roman" w:hAnsi="Times New Roman"/>
          <w:smallCaps w:val="0"/>
          <w:sz w:val="20"/>
          <w:u w:val="single"/>
        </w:rPr>
        <w:t xml:space="preserve">STEPS </w:t>
      </w:r>
      <w:r w:rsidRPr="003D4A82">
        <w:rPr>
          <w:rFonts w:ascii="Times New Roman" w:hAnsi="Times New Roman"/>
          <w:bCs/>
          <w:smallCaps w:val="0"/>
          <w:sz w:val="20"/>
          <w:u w:val="single"/>
        </w:rPr>
        <w:t>THAT MUST BE TAKEN TO USE</w:t>
      </w:r>
      <w:r w:rsidRPr="003D4A82">
        <w:rPr>
          <w:rFonts w:ascii="Times New Roman" w:hAnsi="Times New Roman"/>
          <w:smallCaps w:val="0"/>
          <w:sz w:val="20"/>
          <w:u w:val="single"/>
        </w:rPr>
        <w:t xml:space="preserve"> THIS </w:t>
      </w:r>
      <w:r w:rsidRPr="003D4A82">
        <w:rPr>
          <w:rFonts w:ascii="Times New Roman" w:hAnsi="Times New Roman"/>
          <w:bCs/>
          <w:smallCaps w:val="0"/>
          <w:sz w:val="20"/>
          <w:u w:val="single"/>
        </w:rPr>
        <w:t>RENTAL ASSISTANCE PAYMENT CONTRACT</w:t>
      </w:r>
    </w:p>
    <w:p w14:paraId="728F6352" w14:textId="77777777" w:rsidR="006B3AE2" w:rsidRDefault="009719A5" w:rsidP="006B3AE2">
      <w:pPr>
        <w:numPr>
          <w:ilvl w:val="1"/>
          <w:numId w:val="16"/>
        </w:numPr>
        <w:tabs>
          <w:tab w:val="clear" w:pos="1530"/>
          <w:tab w:val="num" w:pos="1620"/>
        </w:tabs>
        <w:ind w:left="1620"/>
        <w:jc w:val="both"/>
        <w:rPr>
          <w:rFonts w:ascii="Times New Roman" w:hAnsi="Times New Roman"/>
          <w:b w:val="0"/>
          <w:smallCaps w:val="0"/>
          <w:sz w:val="20"/>
        </w:rPr>
      </w:pPr>
      <w:r w:rsidRPr="00421E88">
        <w:rPr>
          <w:rFonts w:ascii="Times New Roman" w:hAnsi="Times New Roman"/>
          <w:b w:val="0"/>
          <w:smallCaps w:val="0"/>
          <w:sz w:val="20"/>
        </w:rPr>
        <w:t xml:space="preserve">The Tenant must select a rental dwelling unit located within the jurisdiction of 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that meets the program’s </w:t>
      </w:r>
      <w:r w:rsidR="00827AF6">
        <w:rPr>
          <w:rFonts w:ascii="Times New Roman" w:hAnsi="Times New Roman"/>
          <w:b w:val="0"/>
          <w:smallCaps w:val="0"/>
          <w:sz w:val="20"/>
        </w:rPr>
        <w:t>housing quality</w:t>
      </w:r>
      <w:r w:rsidRPr="00421E88">
        <w:rPr>
          <w:rFonts w:ascii="Times New Roman" w:hAnsi="Times New Roman"/>
          <w:b w:val="0"/>
          <w:smallCaps w:val="0"/>
          <w:sz w:val="20"/>
        </w:rPr>
        <w:t xml:space="preserve"> standards and has a  rent</w:t>
      </w:r>
      <w:r w:rsidRPr="00F029A9">
        <w:rPr>
          <w:rFonts w:ascii="Times New Roman" w:hAnsi="Times New Roman"/>
          <w:b w:val="0"/>
          <w:smallCaps w:val="0"/>
          <w:sz w:val="20"/>
        </w:rPr>
        <w:t xml:space="preserve"> that is at or below Fair Market Rent a</w:t>
      </w:r>
      <w:r>
        <w:rPr>
          <w:rFonts w:ascii="Times New Roman" w:hAnsi="Times New Roman"/>
          <w:b w:val="0"/>
          <w:smallCaps w:val="0"/>
          <w:sz w:val="20"/>
        </w:rPr>
        <w:t xml:space="preserve">s provided under 24 CFR </w:t>
      </w:r>
      <w:r w:rsidRPr="00752291">
        <w:rPr>
          <w:rFonts w:ascii="Times New Roman" w:hAnsi="Times New Roman"/>
          <w:b w:val="0"/>
          <w:smallCaps w:val="0"/>
          <w:sz w:val="20"/>
        </w:rPr>
        <w:t>888</w:t>
      </w:r>
      <w:r w:rsidR="008A3248">
        <w:rPr>
          <w:rFonts w:ascii="Times New Roman" w:hAnsi="Times New Roman"/>
          <w:b w:val="0"/>
          <w:smallCaps w:val="0"/>
          <w:sz w:val="20"/>
        </w:rPr>
        <w:t xml:space="preserve"> </w:t>
      </w:r>
      <w:r w:rsidR="00DF5D9B">
        <w:rPr>
          <w:rFonts w:ascii="Times New Roman" w:hAnsi="Times New Roman"/>
          <w:b w:val="0"/>
          <w:smallCaps w:val="0"/>
          <w:sz w:val="20"/>
        </w:rPr>
        <w:t>Subp</w:t>
      </w:r>
      <w:r w:rsidR="008A3248">
        <w:rPr>
          <w:rFonts w:ascii="Times New Roman" w:hAnsi="Times New Roman"/>
          <w:b w:val="0"/>
          <w:smallCaps w:val="0"/>
          <w:sz w:val="20"/>
        </w:rPr>
        <w:t>art A</w:t>
      </w:r>
      <w:r>
        <w:rPr>
          <w:rFonts w:ascii="Times New Roman" w:hAnsi="Times New Roman"/>
          <w:b w:val="0"/>
          <w:smallCaps w:val="0"/>
          <w:sz w:val="20"/>
        </w:rPr>
        <w:t xml:space="preserve"> </w:t>
      </w:r>
      <w:r w:rsidRPr="00F029A9">
        <w:rPr>
          <w:rFonts w:ascii="Times New Roman" w:hAnsi="Times New Roman"/>
          <w:b w:val="0"/>
          <w:smallCaps w:val="0"/>
          <w:sz w:val="20"/>
        </w:rPr>
        <w:t xml:space="preserve">(“Unit”).  </w:t>
      </w:r>
      <w:r w:rsidR="006B3AE2">
        <w:rPr>
          <w:rFonts w:ascii="Times New Roman" w:hAnsi="Times New Roman"/>
          <w:b w:val="0"/>
          <w:smallCaps w:val="0"/>
          <w:sz w:val="20"/>
        </w:rPr>
        <w:t>Additionally, the rent charged for the U</w:t>
      </w:r>
      <w:r w:rsidR="006B3AE2" w:rsidRPr="002E405A">
        <w:rPr>
          <w:rFonts w:ascii="Times New Roman" w:hAnsi="Times New Roman"/>
          <w:b w:val="0"/>
          <w:smallCaps w:val="0"/>
          <w:sz w:val="20"/>
        </w:rPr>
        <w:t>nit</w:t>
      </w:r>
      <w:r w:rsidR="006B3AE2">
        <w:rPr>
          <w:rFonts w:ascii="Times New Roman" w:hAnsi="Times New Roman"/>
          <w:b w:val="0"/>
          <w:smallCaps w:val="0"/>
          <w:sz w:val="20"/>
        </w:rPr>
        <w:t xml:space="preserve"> </w:t>
      </w:r>
      <w:r w:rsidR="006B3AE2" w:rsidRPr="00542C7B">
        <w:rPr>
          <w:rFonts w:ascii="Times New Roman" w:hAnsi="Times New Roman"/>
          <w:b w:val="0"/>
          <w:smallCaps w:val="0"/>
          <w:sz w:val="20"/>
        </w:rPr>
        <w:t>must be reasonable in relation to rents being charged for comparable unassisted units, taking into account the location, size, type, quality, amenities, facilities, and management and maintenance of each unit. Reasonable rent must not exceed rents currently being charged by the same owner for comparable unassisted units.</w:t>
      </w:r>
    </w:p>
    <w:p w14:paraId="01E245B7" w14:textId="77777777" w:rsidR="009719A5" w:rsidRPr="00EE2821" w:rsidRDefault="009719A5" w:rsidP="009719A5">
      <w:pPr>
        <w:jc w:val="both"/>
        <w:rPr>
          <w:rFonts w:ascii="Times New Roman" w:hAnsi="Times New Roman"/>
          <w:b w:val="0"/>
          <w:smallCaps w:val="0"/>
          <w:sz w:val="16"/>
          <w:szCs w:val="16"/>
        </w:rPr>
      </w:pPr>
    </w:p>
    <w:p w14:paraId="609939F2" w14:textId="77777777" w:rsidR="009719A5" w:rsidRPr="00421E88" w:rsidRDefault="000F3E0E" w:rsidP="006B3AE2">
      <w:pPr>
        <w:numPr>
          <w:ilvl w:val="1"/>
          <w:numId w:val="16"/>
        </w:numPr>
        <w:tabs>
          <w:tab w:val="clear" w:pos="1530"/>
          <w:tab w:val="num" w:pos="1620"/>
        </w:tabs>
        <w:ind w:left="1620"/>
        <w:jc w:val="both"/>
        <w:rPr>
          <w:rFonts w:ascii="Times New Roman" w:hAnsi="Times New Roman"/>
          <w:b w:val="0"/>
          <w:smallCaps w:val="0"/>
          <w:sz w:val="20"/>
        </w:rPr>
      </w:pPr>
      <w:r>
        <w:rPr>
          <w:rFonts w:ascii="Times New Roman" w:hAnsi="Times New Roman"/>
          <w:b w:val="0"/>
          <w:smallCaps w:val="0"/>
          <w:sz w:val="20"/>
        </w:rPr>
        <w:t>After</w:t>
      </w:r>
      <w:r w:rsidRPr="00F029A9">
        <w:rPr>
          <w:rFonts w:ascii="Times New Roman" w:hAnsi="Times New Roman"/>
          <w:b w:val="0"/>
          <w:smallCaps w:val="0"/>
          <w:sz w:val="20"/>
        </w:rPr>
        <w:t xml:space="preserve"> the </w:t>
      </w:r>
      <w:r>
        <w:rPr>
          <w:rFonts w:ascii="Times New Roman" w:hAnsi="Times New Roman"/>
          <w:b w:val="0"/>
          <w:smallCaps w:val="0"/>
          <w:sz w:val="20"/>
        </w:rPr>
        <w:t>Tenant selects the</w:t>
      </w:r>
      <w:r w:rsidRPr="00421E88">
        <w:rPr>
          <w:rFonts w:ascii="Times New Roman" w:hAnsi="Times New Roman"/>
          <w:b w:val="0"/>
          <w:smallCaps w:val="0"/>
          <w:sz w:val="20"/>
        </w:rPr>
        <w:t xml:space="preserve"> </w:t>
      </w:r>
      <w:r>
        <w:rPr>
          <w:rFonts w:ascii="Times New Roman" w:hAnsi="Times New Roman"/>
          <w:b w:val="0"/>
          <w:smallCaps w:val="0"/>
          <w:sz w:val="20"/>
        </w:rPr>
        <w:t>U</w:t>
      </w:r>
      <w:r w:rsidRPr="00F029A9">
        <w:rPr>
          <w:rFonts w:ascii="Times New Roman" w:hAnsi="Times New Roman"/>
          <w:b w:val="0"/>
          <w:smallCaps w:val="0"/>
          <w:sz w:val="20"/>
        </w:rPr>
        <w:t>nit</w:t>
      </w:r>
      <w:r>
        <w:rPr>
          <w:rFonts w:ascii="Times New Roman" w:hAnsi="Times New Roman"/>
          <w:b w:val="0"/>
          <w:smallCaps w:val="0"/>
          <w:sz w:val="20"/>
        </w:rPr>
        <w:t xml:space="preserve">, it must submit the following documents to the </w:t>
      </w:r>
      <w:r w:rsidRPr="00752291">
        <w:rPr>
          <w:rFonts w:ascii="Times New Roman" w:hAnsi="Times New Roman"/>
          <w:b w:val="0"/>
          <w:smallCaps w:val="0"/>
          <w:sz w:val="20"/>
        </w:rPr>
        <w:t>Subrecipient</w:t>
      </w:r>
      <w:r>
        <w:rPr>
          <w:rFonts w:ascii="Times New Roman" w:hAnsi="Times New Roman"/>
          <w:b w:val="0"/>
          <w:smallCaps w:val="0"/>
          <w:sz w:val="20"/>
        </w:rPr>
        <w:t xml:space="preserve">: (1) a </w:t>
      </w:r>
      <w:r w:rsidRPr="00421E88">
        <w:rPr>
          <w:rFonts w:ascii="Times New Roman" w:hAnsi="Times New Roman"/>
          <w:b w:val="0"/>
          <w:smallCaps w:val="0"/>
          <w:sz w:val="20"/>
        </w:rPr>
        <w:t>Request for Unit Approval form, signed by the Landlord</w:t>
      </w:r>
      <w:r>
        <w:rPr>
          <w:rFonts w:ascii="Times New Roman" w:hAnsi="Times New Roman"/>
          <w:b w:val="0"/>
          <w:smallCaps w:val="0"/>
          <w:sz w:val="20"/>
        </w:rPr>
        <w:t>;</w:t>
      </w:r>
      <w:r w:rsidRPr="00421E88">
        <w:rPr>
          <w:rFonts w:ascii="Times New Roman" w:hAnsi="Times New Roman"/>
          <w:b w:val="0"/>
          <w:smallCaps w:val="0"/>
          <w:sz w:val="20"/>
        </w:rPr>
        <w:t xml:space="preserve"> and </w:t>
      </w:r>
      <w:r>
        <w:rPr>
          <w:rFonts w:ascii="Times New Roman" w:hAnsi="Times New Roman"/>
          <w:b w:val="0"/>
          <w:smallCaps w:val="0"/>
          <w:sz w:val="20"/>
        </w:rPr>
        <w:t xml:space="preserve">(2) </w:t>
      </w:r>
      <w:r w:rsidRPr="00421E88">
        <w:rPr>
          <w:rFonts w:ascii="Times New Roman" w:hAnsi="Times New Roman"/>
          <w:b w:val="0"/>
          <w:smallCaps w:val="0"/>
          <w:sz w:val="20"/>
        </w:rPr>
        <w:t xml:space="preserve">a copy of the Landlord’s </w:t>
      </w:r>
      <w:r>
        <w:rPr>
          <w:rFonts w:ascii="Times New Roman" w:hAnsi="Times New Roman"/>
          <w:b w:val="0"/>
          <w:smallCaps w:val="0"/>
          <w:sz w:val="20"/>
        </w:rPr>
        <w:t>l</w:t>
      </w:r>
      <w:r w:rsidRPr="00F029A9">
        <w:rPr>
          <w:rFonts w:ascii="Times New Roman" w:hAnsi="Times New Roman"/>
          <w:b w:val="0"/>
          <w:smallCaps w:val="0"/>
          <w:sz w:val="20"/>
        </w:rPr>
        <w:t>ease</w:t>
      </w:r>
      <w:r w:rsidRPr="00421E88">
        <w:rPr>
          <w:rFonts w:ascii="Times New Roman" w:hAnsi="Times New Roman"/>
          <w:b w:val="0"/>
          <w:smallCaps w:val="0"/>
          <w:sz w:val="20"/>
        </w:rPr>
        <w:t xml:space="preserve">. </w:t>
      </w:r>
      <w:r>
        <w:rPr>
          <w:rFonts w:ascii="Times New Roman" w:hAnsi="Times New Roman"/>
          <w:b w:val="0"/>
          <w:smallCaps w:val="0"/>
          <w:sz w:val="20"/>
        </w:rPr>
        <w:t xml:space="preserve"> </w:t>
      </w:r>
      <w:r w:rsidR="009719A5" w:rsidRPr="00421E88">
        <w:rPr>
          <w:rFonts w:ascii="Times New Roman" w:hAnsi="Times New Roman"/>
          <w:b w:val="0"/>
          <w:smallCaps w:val="0"/>
          <w:sz w:val="20"/>
        </w:rPr>
        <w:t xml:space="preserve">If a Request for Unit Approval has not been submitted </w:t>
      </w:r>
      <w:r w:rsidR="009719A5">
        <w:rPr>
          <w:rFonts w:ascii="Times New Roman" w:hAnsi="Times New Roman"/>
          <w:b w:val="0"/>
          <w:smallCaps w:val="0"/>
          <w:sz w:val="20"/>
        </w:rPr>
        <w:t xml:space="preserve">to </w:t>
      </w:r>
      <w:r w:rsidR="009719A5" w:rsidRPr="00421E88">
        <w:rPr>
          <w:rFonts w:ascii="Times New Roman" w:hAnsi="Times New Roman"/>
          <w:b w:val="0"/>
          <w:smallCaps w:val="0"/>
          <w:sz w:val="20"/>
        </w:rPr>
        <w:t xml:space="preserve">the </w:t>
      </w:r>
      <w:r w:rsidR="009719A5" w:rsidRPr="00752291">
        <w:rPr>
          <w:rFonts w:ascii="Times New Roman" w:hAnsi="Times New Roman"/>
          <w:b w:val="0"/>
          <w:smallCaps w:val="0"/>
          <w:sz w:val="20"/>
        </w:rPr>
        <w:t>Subrecipient</w:t>
      </w:r>
      <w:r w:rsidR="009719A5" w:rsidRPr="00F029A9">
        <w:rPr>
          <w:rFonts w:ascii="Times New Roman" w:hAnsi="Times New Roman"/>
          <w:b w:val="0"/>
          <w:smallCaps w:val="0"/>
          <w:sz w:val="20"/>
        </w:rPr>
        <w:t xml:space="preserve"> within sixty (60) days of the </w:t>
      </w:r>
      <w:r w:rsidR="009719A5" w:rsidRPr="00421E88">
        <w:rPr>
          <w:rFonts w:ascii="Times New Roman" w:hAnsi="Times New Roman"/>
          <w:b w:val="0"/>
          <w:smallCaps w:val="0"/>
          <w:sz w:val="20"/>
        </w:rPr>
        <w:t xml:space="preserve">date </w:t>
      </w:r>
      <w:r w:rsidR="009719A5" w:rsidRPr="00F029A9">
        <w:rPr>
          <w:rFonts w:ascii="Times New Roman" w:hAnsi="Times New Roman"/>
          <w:b w:val="0"/>
          <w:smallCaps w:val="0"/>
          <w:sz w:val="20"/>
        </w:rPr>
        <w:t>that</w:t>
      </w:r>
      <w:r w:rsidR="009719A5">
        <w:rPr>
          <w:rFonts w:ascii="Times New Roman" w:hAnsi="Times New Roman"/>
          <w:b w:val="0"/>
          <w:smallCaps w:val="0"/>
          <w:sz w:val="20"/>
        </w:rPr>
        <w:t xml:space="preserve"> this RAP </w:t>
      </w:r>
      <w:r w:rsidR="009719A5" w:rsidRPr="00F029A9">
        <w:rPr>
          <w:rFonts w:ascii="Times New Roman" w:hAnsi="Times New Roman"/>
          <w:b w:val="0"/>
          <w:smallCaps w:val="0"/>
          <w:sz w:val="20"/>
        </w:rPr>
        <w:t>was issued</w:t>
      </w:r>
      <w:r w:rsidR="009719A5" w:rsidRPr="00421E88">
        <w:rPr>
          <w:rFonts w:ascii="Times New Roman" w:hAnsi="Times New Roman"/>
          <w:b w:val="0"/>
          <w:smallCaps w:val="0"/>
          <w:sz w:val="20"/>
        </w:rPr>
        <w:t>, this RAP will expire</w:t>
      </w:r>
      <w:r w:rsidR="009719A5" w:rsidRPr="00F029A9">
        <w:rPr>
          <w:rFonts w:ascii="Times New Roman" w:hAnsi="Times New Roman"/>
          <w:b w:val="0"/>
          <w:smallCaps w:val="0"/>
          <w:sz w:val="20"/>
        </w:rPr>
        <w:t>,</w:t>
      </w:r>
      <w:r w:rsidR="009719A5" w:rsidRPr="00421E88">
        <w:rPr>
          <w:rFonts w:ascii="Times New Roman" w:hAnsi="Times New Roman"/>
          <w:b w:val="0"/>
          <w:smallCaps w:val="0"/>
          <w:sz w:val="20"/>
        </w:rPr>
        <w:t xml:space="preserve"> unless the </w:t>
      </w:r>
      <w:r w:rsidR="009719A5" w:rsidRPr="00752291">
        <w:rPr>
          <w:rFonts w:ascii="Times New Roman" w:hAnsi="Times New Roman"/>
          <w:b w:val="0"/>
          <w:smallCaps w:val="0"/>
          <w:sz w:val="20"/>
        </w:rPr>
        <w:t>Subrecipient</w:t>
      </w:r>
      <w:r w:rsidR="009719A5" w:rsidRPr="00421E88">
        <w:rPr>
          <w:rFonts w:ascii="Times New Roman" w:hAnsi="Times New Roman"/>
          <w:b w:val="0"/>
          <w:smallCaps w:val="0"/>
          <w:sz w:val="20"/>
        </w:rPr>
        <w:t xml:space="preserve"> approves an extension.</w:t>
      </w:r>
    </w:p>
    <w:p w14:paraId="7150E928" w14:textId="77777777" w:rsidR="009719A5" w:rsidRPr="00EE2821" w:rsidRDefault="009719A5" w:rsidP="009719A5">
      <w:pPr>
        <w:pStyle w:val="Header"/>
        <w:jc w:val="both"/>
        <w:rPr>
          <w:rFonts w:ascii="Times New Roman" w:hAnsi="Times New Roman"/>
          <w:b w:val="0"/>
          <w:smallCaps w:val="0"/>
          <w:sz w:val="16"/>
          <w:szCs w:val="16"/>
        </w:rPr>
      </w:pPr>
    </w:p>
    <w:p w14:paraId="480D981F" w14:textId="77777777" w:rsidR="009719A5" w:rsidRDefault="009719A5" w:rsidP="006B3AE2">
      <w:pPr>
        <w:numPr>
          <w:ilvl w:val="1"/>
          <w:numId w:val="16"/>
        </w:numPr>
        <w:tabs>
          <w:tab w:val="clear" w:pos="1530"/>
          <w:tab w:val="num" w:pos="1620"/>
        </w:tabs>
        <w:ind w:left="1620"/>
        <w:jc w:val="both"/>
        <w:rPr>
          <w:rFonts w:ascii="Times New Roman" w:hAnsi="Times New Roman"/>
          <w:b w:val="0"/>
          <w:smallCaps w:val="0"/>
          <w:sz w:val="20"/>
        </w:rPr>
      </w:pPr>
      <w:r w:rsidRPr="00421E88">
        <w:rPr>
          <w:rFonts w:ascii="Times New Roman" w:hAnsi="Times New Roman"/>
          <w:b w:val="0"/>
          <w:smallCaps w:val="0"/>
          <w:sz w:val="20"/>
        </w:rPr>
        <w:t xml:space="preserve">After 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receives the </w:t>
      </w:r>
      <w:r w:rsidRPr="00421E88">
        <w:rPr>
          <w:rFonts w:ascii="Times New Roman" w:hAnsi="Times New Roman"/>
          <w:b w:val="0"/>
          <w:smallCaps w:val="0"/>
          <w:sz w:val="20"/>
          <w:u w:val="single"/>
        </w:rPr>
        <w:t>Request for Unit Approval</w:t>
      </w:r>
      <w:r w:rsidRPr="00421E88">
        <w:rPr>
          <w:rFonts w:ascii="Times New Roman" w:hAnsi="Times New Roman"/>
          <w:b w:val="0"/>
          <w:smallCaps w:val="0"/>
          <w:sz w:val="20"/>
        </w:rPr>
        <w:t xml:space="preserve">, the </w:t>
      </w:r>
      <w:r>
        <w:rPr>
          <w:rFonts w:ascii="Times New Roman" w:hAnsi="Times New Roman"/>
          <w:b w:val="0"/>
          <w:smallCaps w:val="0"/>
          <w:sz w:val="20"/>
        </w:rPr>
        <w:t>U</w:t>
      </w:r>
      <w:r w:rsidRPr="00F029A9">
        <w:rPr>
          <w:rFonts w:ascii="Times New Roman" w:hAnsi="Times New Roman"/>
          <w:b w:val="0"/>
          <w:smallCaps w:val="0"/>
          <w:sz w:val="20"/>
        </w:rPr>
        <w:t>nit</w:t>
      </w:r>
      <w:r w:rsidRPr="00421E88">
        <w:rPr>
          <w:rFonts w:ascii="Times New Roman" w:hAnsi="Times New Roman"/>
          <w:b w:val="0"/>
          <w:smallCaps w:val="0"/>
          <w:sz w:val="20"/>
        </w:rPr>
        <w:t xml:space="preserve"> will be inspected.  If the </w:t>
      </w:r>
      <w:r>
        <w:rPr>
          <w:rFonts w:ascii="Times New Roman" w:hAnsi="Times New Roman"/>
          <w:b w:val="0"/>
          <w:smallCaps w:val="0"/>
          <w:sz w:val="20"/>
        </w:rPr>
        <w:t>Unit</w:t>
      </w:r>
      <w:r w:rsidRPr="00421E88">
        <w:rPr>
          <w:rFonts w:ascii="Times New Roman" w:hAnsi="Times New Roman"/>
          <w:b w:val="0"/>
          <w:smallCaps w:val="0"/>
          <w:sz w:val="20"/>
        </w:rPr>
        <w:t xml:space="preserve"> meet</w:t>
      </w:r>
      <w:r w:rsidR="00374BF8">
        <w:rPr>
          <w:rFonts w:ascii="Times New Roman" w:hAnsi="Times New Roman"/>
          <w:b w:val="0"/>
          <w:smallCaps w:val="0"/>
          <w:sz w:val="20"/>
        </w:rPr>
        <w:t>s</w:t>
      </w:r>
      <w:r w:rsidRPr="00421E88">
        <w:rPr>
          <w:rFonts w:ascii="Times New Roman" w:hAnsi="Times New Roman"/>
          <w:b w:val="0"/>
          <w:smallCaps w:val="0"/>
          <w:sz w:val="20"/>
        </w:rPr>
        <w:t xml:space="preserve"> the program’s </w:t>
      </w:r>
      <w:r>
        <w:rPr>
          <w:rFonts w:ascii="Times New Roman" w:hAnsi="Times New Roman"/>
          <w:b w:val="0"/>
          <w:smallCaps w:val="0"/>
          <w:sz w:val="20"/>
        </w:rPr>
        <w:t>requirements</w:t>
      </w:r>
      <w:r w:rsidRPr="00421E88">
        <w:rPr>
          <w:rFonts w:ascii="Times New Roman" w:hAnsi="Times New Roman"/>
          <w:b w:val="0"/>
          <w:smallCaps w:val="0"/>
          <w:sz w:val="20"/>
        </w:rPr>
        <w:t xml:space="preserve"> 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will notify the Landlord and the Tenant that it has approved the </w:t>
      </w:r>
      <w:r w:rsidRPr="00AE0D63">
        <w:rPr>
          <w:rFonts w:ascii="Times New Roman" w:hAnsi="Times New Roman"/>
          <w:b w:val="0"/>
          <w:smallCaps w:val="0"/>
          <w:sz w:val="20"/>
        </w:rPr>
        <w:t xml:space="preserve">Unit.  </w:t>
      </w:r>
      <w:r w:rsidRPr="00421E88">
        <w:rPr>
          <w:rFonts w:ascii="Times New Roman" w:hAnsi="Times New Roman"/>
          <w:b w:val="0"/>
          <w:smallCaps w:val="0"/>
          <w:sz w:val="20"/>
        </w:rPr>
        <w:t xml:space="preserve">If the </w:t>
      </w:r>
      <w:r w:rsidRPr="00AE0D63">
        <w:rPr>
          <w:rFonts w:ascii="Times New Roman" w:hAnsi="Times New Roman"/>
          <w:b w:val="0"/>
          <w:smallCaps w:val="0"/>
          <w:sz w:val="20"/>
        </w:rPr>
        <w:t>Unit</w:t>
      </w:r>
      <w:r w:rsidRPr="00421E88">
        <w:rPr>
          <w:rFonts w:ascii="Times New Roman" w:hAnsi="Times New Roman"/>
          <w:b w:val="0"/>
          <w:smallCaps w:val="0"/>
          <w:sz w:val="20"/>
        </w:rPr>
        <w:t xml:space="preserve"> cannot be approved, the </w:t>
      </w:r>
      <w:r w:rsidRPr="00AE0D63">
        <w:rPr>
          <w:rFonts w:ascii="Times New Roman" w:hAnsi="Times New Roman"/>
          <w:b w:val="0"/>
          <w:smallCaps w:val="0"/>
          <w:sz w:val="20"/>
        </w:rPr>
        <w:t>Subrecipient</w:t>
      </w:r>
      <w:r w:rsidRPr="00421E88">
        <w:rPr>
          <w:rFonts w:ascii="Times New Roman" w:hAnsi="Times New Roman"/>
          <w:b w:val="0"/>
          <w:smallCaps w:val="0"/>
          <w:sz w:val="20"/>
        </w:rPr>
        <w:t xml:space="preserve"> will provide the Landlord with an opportunity to correct the problem</w:t>
      </w:r>
      <w:r w:rsidRPr="00AE0D63">
        <w:rPr>
          <w:rFonts w:ascii="Times New Roman" w:hAnsi="Times New Roman"/>
          <w:b w:val="0"/>
          <w:smallCaps w:val="0"/>
          <w:sz w:val="20"/>
        </w:rPr>
        <w:t>(s)</w:t>
      </w:r>
      <w:r w:rsidRPr="00421E88">
        <w:rPr>
          <w:rFonts w:ascii="Times New Roman" w:hAnsi="Times New Roman"/>
          <w:b w:val="0"/>
          <w:smallCaps w:val="0"/>
          <w:sz w:val="20"/>
        </w:rPr>
        <w:t xml:space="preserve"> or the Tenant can begin to look for another unit with the assistance of the </w:t>
      </w:r>
      <w:r w:rsidRPr="00AE0D63">
        <w:rPr>
          <w:rFonts w:ascii="Times New Roman" w:hAnsi="Times New Roman"/>
          <w:b w:val="0"/>
          <w:smallCaps w:val="0"/>
          <w:sz w:val="20"/>
        </w:rPr>
        <w:t>Subrecipient</w:t>
      </w:r>
      <w:r w:rsidRPr="00421E88">
        <w:rPr>
          <w:rFonts w:ascii="Times New Roman" w:hAnsi="Times New Roman"/>
          <w:b w:val="0"/>
          <w:smallCaps w:val="0"/>
          <w:sz w:val="20"/>
        </w:rPr>
        <w:t>.</w:t>
      </w:r>
    </w:p>
    <w:p w14:paraId="4C91A904" w14:textId="77777777" w:rsidR="00F57485" w:rsidRPr="00EE2821" w:rsidRDefault="00F57485" w:rsidP="00F57485">
      <w:pPr>
        <w:pStyle w:val="ListParagraph"/>
        <w:rPr>
          <w:rFonts w:ascii="Times New Roman" w:hAnsi="Times New Roman"/>
          <w:b w:val="0"/>
          <w:smallCaps w:val="0"/>
          <w:sz w:val="16"/>
          <w:szCs w:val="16"/>
        </w:rPr>
      </w:pPr>
    </w:p>
    <w:p w14:paraId="0B0DCA6F" w14:textId="77777777" w:rsidR="00F57485" w:rsidRPr="00F57485" w:rsidRDefault="00F57485" w:rsidP="006B3AE2">
      <w:pPr>
        <w:numPr>
          <w:ilvl w:val="1"/>
          <w:numId w:val="16"/>
        </w:numPr>
        <w:tabs>
          <w:tab w:val="clear" w:pos="1530"/>
          <w:tab w:val="num" w:pos="1620"/>
        </w:tabs>
        <w:ind w:left="1620"/>
        <w:jc w:val="both"/>
        <w:rPr>
          <w:rFonts w:ascii="Times New Roman" w:hAnsi="Times New Roman"/>
          <w:b w:val="0"/>
          <w:smallCaps w:val="0"/>
          <w:sz w:val="20"/>
        </w:rPr>
      </w:pPr>
      <w:r>
        <w:rPr>
          <w:rFonts w:ascii="Times New Roman" w:hAnsi="Times New Roman"/>
          <w:b w:val="0"/>
          <w:smallCaps w:val="0"/>
          <w:sz w:val="20"/>
        </w:rPr>
        <w:t>The Unit must have at least one</w:t>
      </w:r>
      <w:r w:rsidR="00582963">
        <w:rPr>
          <w:rFonts w:ascii="Times New Roman" w:hAnsi="Times New Roman"/>
          <w:b w:val="0"/>
          <w:smallCaps w:val="0"/>
          <w:sz w:val="20"/>
        </w:rPr>
        <w:t xml:space="preserve"> (1)</w:t>
      </w:r>
      <w:r>
        <w:rPr>
          <w:rFonts w:ascii="Times New Roman" w:hAnsi="Times New Roman"/>
          <w:b w:val="0"/>
          <w:smallCaps w:val="0"/>
          <w:sz w:val="20"/>
        </w:rPr>
        <w:t xml:space="preserve"> bedroom or living/sleeping room for each two</w:t>
      </w:r>
      <w:r w:rsidR="00582963">
        <w:rPr>
          <w:rFonts w:ascii="Times New Roman" w:hAnsi="Times New Roman"/>
          <w:b w:val="0"/>
          <w:smallCaps w:val="0"/>
          <w:sz w:val="20"/>
        </w:rPr>
        <w:t xml:space="preserve"> (2)</w:t>
      </w:r>
      <w:r>
        <w:rPr>
          <w:rFonts w:ascii="Times New Roman" w:hAnsi="Times New Roman"/>
          <w:b w:val="0"/>
          <w:smallCaps w:val="0"/>
          <w:sz w:val="20"/>
        </w:rPr>
        <w:t xml:space="preserve"> persons.  Children of the opposite sex, other than very young children, may not be require</w:t>
      </w:r>
      <w:r w:rsidR="00582963">
        <w:rPr>
          <w:rFonts w:ascii="Times New Roman" w:hAnsi="Times New Roman"/>
          <w:b w:val="0"/>
          <w:smallCaps w:val="0"/>
          <w:sz w:val="20"/>
        </w:rPr>
        <w:t>d</w:t>
      </w:r>
      <w:r>
        <w:rPr>
          <w:rFonts w:ascii="Times New Roman" w:hAnsi="Times New Roman"/>
          <w:b w:val="0"/>
          <w:smallCaps w:val="0"/>
          <w:sz w:val="20"/>
        </w:rPr>
        <w:t xml:space="preserve"> to occupy the same bedroom living/sleeping room.</w:t>
      </w:r>
    </w:p>
    <w:p w14:paraId="2B1BBED8" w14:textId="77777777" w:rsidR="009719A5" w:rsidRPr="00EE2821" w:rsidRDefault="009719A5" w:rsidP="009719A5">
      <w:pPr>
        <w:jc w:val="both"/>
        <w:rPr>
          <w:rFonts w:ascii="Times New Roman" w:hAnsi="Times New Roman"/>
          <w:b w:val="0"/>
          <w:smallCaps w:val="0"/>
          <w:sz w:val="16"/>
          <w:szCs w:val="16"/>
        </w:rPr>
      </w:pPr>
    </w:p>
    <w:p w14:paraId="627538FC" w14:textId="77777777" w:rsidR="009719A5" w:rsidRPr="00421E88" w:rsidRDefault="009719A5" w:rsidP="006B3AE2">
      <w:pPr>
        <w:numPr>
          <w:ilvl w:val="1"/>
          <w:numId w:val="16"/>
        </w:numPr>
        <w:tabs>
          <w:tab w:val="clear" w:pos="1530"/>
          <w:tab w:val="num" w:pos="1620"/>
        </w:tabs>
        <w:ind w:left="1620"/>
        <w:jc w:val="both"/>
        <w:rPr>
          <w:rFonts w:ascii="Times New Roman" w:hAnsi="Times New Roman"/>
          <w:b w:val="0"/>
          <w:smallCaps w:val="0"/>
          <w:sz w:val="20"/>
        </w:rPr>
      </w:pPr>
      <w:r w:rsidRPr="00421E88">
        <w:rPr>
          <w:rFonts w:ascii="Times New Roman" w:hAnsi="Times New Roman"/>
          <w:b w:val="0"/>
          <w:smallCaps w:val="0"/>
          <w:sz w:val="20"/>
        </w:rPr>
        <w:t xml:space="preserve">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will work with the Landlord and the Tenant to execute all of the necessary documents:</w:t>
      </w:r>
    </w:p>
    <w:p w14:paraId="4618178E" w14:textId="77777777" w:rsidR="009719A5" w:rsidRPr="00421E88" w:rsidRDefault="009719A5" w:rsidP="009719A5">
      <w:pPr>
        <w:numPr>
          <w:ilvl w:val="2"/>
          <w:numId w:val="25"/>
        </w:numPr>
        <w:jc w:val="both"/>
        <w:rPr>
          <w:rFonts w:ascii="Times New Roman" w:hAnsi="Times New Roman"/>
          <w:b w:val="0"/>
          <w:smallCaps w:val="0"/>
          <w:sz w:val="20"/>
        </w:rPr>
      </w:pPr>
      <w:r w:rsidRPr="00421E88">
        <w:rPr>
          <w:rFonts w:ascii="Times New Roman" w:hAnsi="Times New Roman"/>
          <w:b w:val="0"/>
          <w:smallCaps w:val="0"/>
          <w:sz w:val="20"/>
        </w:rPr>
        <w:t xml:space="preserve">The </w:t>
      </w:r>
      <w:r w:rsidR="00374BF8">
        <w:rPr>
          <w:rFonts w:ascii="Times New Roman" w:hAnsi="Times New Roman"/>
          <w:b w:val="0"/>
          <w:smallCaps w:val="0"/>
          <w:sz w:val="20"/>
        </w:rPr>
        <w:t xml:space="preserve">Subrecipient </w:t>
      </w:r>
      <w:r w:rsidRPr="00421E88">
        <w:rPr>
          <w:rFonts w:ascii="Times New Roman" w:hAnsi="Times New Roman"/>
          <w:b w:val="0"/>
          <w:smallCaps w:val="0"/>
          <w:sz w:val="20"/>
        </w:rPr>
        <w:t xml:space="preserve">and the Tenant must sign a </w:t>
      </w:r>
      <w:r w:rsidR="00374BF8">
        <w:rPr>
          <w:rFonts w:ascii="Times New Roman" w:hAnsi="Times New Roman"/>
          <w:b w:val="0"/>
          <w:smallCaps w:val="0"/>
          <w:sz w:val="20"/>
        </w:rPr>
        <w:t>sublease</w:t>
      </w:r>
      <w:r w:rsidR="00110A8B">
        <w:rPr>
          <w:rFonts w:ascii="Times New Roman" w:hAnsi="Times New Roman"/>
          <w:b w:val="0"/>
          <w:smallCaps w:val="0"/>
          <w:sz w:val="20"/>
        </w:rPr>
        <w:t xml:space="preserve"> and a RAP</w:t>
      </w:r>
      <w:r w:rsidRPr="00421E88">
        <w:rPr>
          <w:rFonts w:ascii="Times New Roman" w:hAnsi="Times New Roman"/>
          <w:b w:val="0"/>
          <w:smallCaps w:val="0"/>
          <w:sz w:val="20"/>
        </w:rPr>
        <w:t>.</w:t>
      </w:r>
    </w:p>
    <w:p w14:paraId="254C6DAB" w14:textId="77777777" w:rsidR="009719A5" w:rsidRPr="00421E88" w:rsidRDefault="009719A5" w:rsidP="009719A5">
      <w:pPr>
        <w:numPr>
          <w:ilvl w:val="2"/>
          <w:numId w:val="25"/>
        </w:numPr>
        <w:jc w:val="both"/>
        <w:rPr>
          <w:rFonts w:ascii="Times New Roman" w:hAnsi="Times New Roman"/>
          <w:b w:val="0"/>
          <w:smallCaps w:val="0"/>
          <w:sz w:val="20"/>
        </w:rPr>
      </w:pPr>
      <w:r w:rsidRPr="00421E88">
        <w:rPr>
          <w:rFonts w:ascii="Times New Roman" w:hAnsi="Times New Roman"/>
          <w:b w:val="0"/>
          <w:smallCaps w:val="0"/>
          <w:sz w:val="20"/>
        </w:rPr>
        <w:t xml:space="preserve">The Landlord and 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must sign a RAP.</w:t>
      </w:r>
    </w:p>
    <w:p w14:paraId="0017ECC0" w14:textId="77777777" w:rsidR="009719A5" w:rsidRPr="00421E88" w:rsidRDefault="009719A5" w:rsidP="009719A5">
      <w:pPr>
        <w:numPr>
          <w:ilvl w:val="2"/>
          <w:numId w:val="25"/>
        </w:numPr>
        <w:jc w:val="both"/>
        <w:rPr>
          <w:rFonts w:ascii="Times New Roman" w:hAnsi="Times New Roman"/>
          <w:b w:val="0"/>
          <w:smallCaps w:val="0"/>
          <w:sz w:val="20"/>
        </w:rPr>
      </w:pPr>
      <w:r w:rsidRPr="00421E88">
        <w:rPr>
          <w:rFonts w:ascii="Times New Roman" w:hAnsi="Times New Roman"/>
          <w:b w:val="0"/>
          <w:smallCaps w:val="0"/>
          <w:sz w:val="20"/>
        </w:rPr>
        <w:t xml:space="preserve">Once all necessary documents have been signed and the Tenant moves into the </w:t>
      </w:r>
      <w:r>
        <w:rPr>
          <w:rFonts w:ascii="Times New Roman" w:hAnsi="Times New Roman"/>
          <w:b w:val="0"/>
          <w:smallCaps w:val="0"/>
          <w:sz w:val="20"/>
        </w:rPr>
        <w:t>U</w:t>
      </w:r>
      <w:r w:rsidRPr="00752291">
        <w:rPr>
          <w:rFonts w:ascii="Times New Roman" w:hAnsi="Times New Roman"/>
          <w:b w:val="0"/>
          <w:smallCaps w:val="0"/>
          <w:sz w:val="20"/>
        </w:rPr>
        <w:t>nit</w:t>
      </w:r>
      <w:r w:rsidRPr="00421E88">
        <w:rPr>
          <w:rFonts w:ascii="Times New Roman" w:hAnsi="Times New Roman"/>
          <w:b w:val="0"/>
          <w:smallCaps w:val="0"/>
          <w:sz w:val="20"/>
        </w:rPr>
        <w:t>, payments to the Landlord will begin.</w:t>
      </w:r>
    </w:p>
    <w:p w14:paraId="30E23AFF" w14:textId="77777777" w:rsidR="009719A5" w:rsidRPr="00EE2821" w:rsidRDefault="009719A5" w:rsidP="009719A5">
      <w:pPr>
        <w:jc w:val="both"/>
        <w:rPr>
          <w:rFonts w:ascii="Times New Roman" w:hAnsi="Times New Roman"/>
          <w:b w:val="0"/>
          <w:smallCaps w:val="0"/>
          <w:sz w:val="16"/>
          <w:szCs w:val="16"/>
        </w:rPr>
      </w:pPr>
    </w:p>
    <w:p w14:paraId="71FE19C8" w14:textId="77777777" w:rsidR="009719A5" w:rsidRPr="003D4A82" w:rsidRDefault="009719A5" w:rsidP="009719A5">
      <w:pPr>
        <w:numPr>
          <w:ilvl w:val="0"/>
          <w:numId w:val="25"/>
        </w:numPr>
        <w:ind w:left="720"/>
        <w:jc w:val="both"/>
        <w:rPr>
          <w:rFonts w:ascii="Times New Roman" w:hAnsi="Times New Roman"/>
          <w:smallCaps w:val="0"/>
          <w:sz w:val="20"/>
          <w:u w:val="single"/>
        </w:rPr>
      </w:pPr>
      <w:r w:rsidRPr="003D4A82">
        <w:rPr>
          <w:rFonts w:ascii="Times New Roman" w:hAnsi="Times New Roman"/>
          <w:smallCaps w:val="0"/>
          <w:sz w:val="20"/>
          <w:u w:val="single"/>
        </w:rPr>
        <w:t>SECURITY DEPOSITS</w:t>
      </w:r>
    </w:p>
    <w:p w14:paraId="3C3010A2" w14:textId="77777777" w:rsidR="009719A5" w:rsidRPr="00421E88" w:rsidRDefault="009719A5" w:rsidP="009719A5">
      <w:pPr>
        <w:ind w:left="720"/>
        <w:jc w:val="both"/>
        <w:rPr>
          <w:rFonts w:ascii="Times New Roman" w:hAnsi="Times New Roman"/>
          <w:b w:val="0"/>
          <w:smallCaps w:val="0"/>
          <w:sz w:val="20"/>
        </w:rPr>
      </w:pPr>
      <w:r w:rsidRPr="00421E88">
        <w:rPr>
          <w:rFonts w:ascii="Times New Roman" w:hAnsi="Times New Roman"/>
          <w:b w:val="0"/>
          <w:smallCaps w:val="0"/>
          <w:sz w:val="20"/>
        </w:rPr>
        <w:t xml:space="preserve">The Tenant or </w:t>
      </w:r>
      <w:r w:rsidRPr="00752291">
        <w:rPr>
          <w:rFonts w:ascii="Times New Roman" w:hAnsi="Times New Roman"/>
          <w:b w:val="0"/>
          <w:bCs/>
          <w:smallCaps w:val="0"/>
          <w:sz w:val="20"/>
        </w:rPr>
        <w:t>Subrecipient</w:t>
      </w:r>
      <w:r w:rsidRPr="00421E88">
        <w:rPr>
          <w:rFonts w:ascii="Times New Roman" w:hAnsi="Times New Roman"/>
          <w:b w:val="0"/>
          <w:smallCaps w:val="0"/>
          <w:sz w:val="20"/>
        </w:rPr>
        <w:t xml:space="preserve"> will pay a security deposit to the Landlord, consistent with local market practices.  The amount of the Security Deposit paid by the </w:t>
      </w:r>
      <w:r w:rsidRPr="00752291">
        <w:rPr>
          <w:rFonts w:ascii="Times New Roman" w:hAnsi="Times New Roman"/>
          <w:b w:val="0"/>
          <w:smallCaps w:val="0"/>
          <w:sz w:val="20"/>
        </w:rPr>
        <w:t>Subrecipient</w:t>
      </w:r>
      <w:r>
        <w:rPr>
          <w:rFonts w:ascii="Times New Roman" w:hAnsi="Times New Roman"/>
          <w:b w:val="0"/>
          <w:smallCaps w:val="0"/>
          <w:sz w:val="20"/>
        </w:rPr>
        <w:t xml:space="preserve"> cannot exceed two (2</w:t>
      </w:r>
      <w:r w:rsidRPr="00F029A9">
        <w:rPr>
          <w:rFonts w:ascii="Times New Roman" w:hAnsi="Times New Roman"/>
          <w:b w:val="0"/>
          <w:smallCaps w:val="0"/>
          <w:sz w:val="20"/>
        </w:rPr>
        <w:t xml:space="preserve">) month’s rent.  </w:t>
      </w:r>
      <w:r w:rsidRPr="00F029A9">
        <w:rPr>
          <w:rFonts w:ascii="Times New Roman" w:hAnsi="Times New Roman"/>
          <w:b w:val="0"/>
          <w:bCs/>
          <w:smallCaps w:val="0"/>
          <w:sz w:val="20"/>
        </w:rPr>
        <w:t>When the Tenant moves out, any rei</w:t>
      </w:r>
      <w:r w:rsidRPr="00F029A9">
        <w:rPr>
          <w:rFonts w:ascii="Times New Roman" w:hAnsi="Times New Roman"/>
          <w:b w:val="0"/>
          <w:smallCaps w:val="0"/>
          <w:sz w:val="20"/>
        </w:rPr>
        <w:t>mbursements of the de</w:t>
      </w:r>
      <w:r>
        <w:rPr>
          <w:rFonts w:ascii="Times New Roman" w:hAnsi="Times New Roman"/>
          <w:b w:val="0"/>
          <w:smallCaps w:val="0"/>
          <w:sz w:val="20"/>
        </w:rPr>
        <w:t>posit that are owed</w:t>
      </w:r>
      <w:r w:rsidRPr="00F029A9">
        <w:rPr>
          <w:rFonts w:ascii="Times New Roman" w:hAnsi="Times New Roman"/>
          <w:b w:val="0"/>
          <w:smallCaps w:val="0"/>
          <w:sz w:val="20"/>
        </w:rPr>
        <w:t xml:space="preserve"> </w:t>
      </w:r>
      <w:r>
        <w:rPr>
          <w:rFonts w:ascii="Times New Roman" w:hAnsi="Times New Roman"/>
          <w:b w:val="0"/>
          <w:smallCaps w:val="0"/>
          <w:sz w:val="20"/>
        </w:rPr>
        <w:t xml:space="preserve">by </w:t>
      </w:r>
      <w:r w:rsidRPr="00F029A9">
        <w:rPr>
          <w:rFonts w:ascii="Times New Roman" w:hAnsi="Times New Roman"/>
          <w:b w:val="0"/>
          <w:smallCaps w:val="0"/>
          <w:sz w:val="20"/>
        </w:rPr>
        <w:t>the Landlor</w:t>
      </w:r>
      <w:r>
        <w:rPr>
          <w:rFonts w:ascii="Times New Roman" w:hAnsi="Times New Roman"/>
          <w:b w:val="0"/>
          <w:smallCaps w:val="0"/>
          <w:sz w:val="20"/>
        </w:rPr>
        <w:t>d under State and local law must</w:t>
      </w:r>
      <w:r w:rsidRPr="00F029A9">
        <w:rPr>
          <w:rFonts w:ascii="Times New Roman" w:hAnsi="Times New Roman"/>
          <w:b w:val="0"/>
          <w:smallCaps w:val="0"/>
          <w:sz w:val="20"/>
        </w:rPr>
        <w:t xml:space="preserve"> be paid to the </w:t>
      </w:r>
      <w:r w:rsidRPr="00752291">
        <w:rPr>
          <w:rFonts w:ascii="Times New Roman" w:hAnsi="Times New Roman"/>
          <w:b w:val="0"/>
          <w:smallCaps w:val="0"/>
          <w:sz w:val="20"/>
        </w:rPr>
        <w:t>Subrecipient</w:t>
      </w:r>
      <w:r w:rsidR="00125C7F">
        <w:rPr>
          <w:rFonts w:ascii="Times New Roman" w:hAnsi="Times New Roman"/>
          <w:b w:val="0"/>
          <w:smallCaps w:val="0"/>
          <w:sz w:val="20"/>
        </w:rPr>
        <w:t xml:space="preserve"> or the Tenant</w:t>
      </w:r>
      <w:r>
        <w:rPr>
          <w:rFonts w:ascii="Times New Roman" w:hAnsi="Times New Roman"/>
          <w:b w:val="0"/>
          <w:smallCaps w:val="0"/>
          <w:sz w:val="20"/>
        </w:rPr>
        <w:t>, as applicable</w:t>
      </w:r>
      <w:r w:rsidRPr="00550918">
        <w:rPr>
          <w:rFonts w:ascii="Times New Roman" w:hAnsi="Times New Roman"/>
          <w:b w:val="0"/>
          <w:smallCaps w:val="0"/>
          <w:sz w:val="20"/>
        </w:rPr>
        <w:t xml:space="preserve"> </w:t>
      </w:r>
      <w:r>
        <w:rPr>
          <w:rFonts w:ascii="Times New Roman" w:hAnsi="Times New Roman"/>
          <w:b w:val="0"/>
          <w:smallCaps w:val="0"/>
          <w:sz w:val="20"/>
        </w:rPr>
        <w:t>in accordance with IC 32-31-3, et seq</w:t>
      </w:r>
      <w:r w:rsidRPr="00F029A9">
        <w:rPr>
          <w:rFonts w:ascii="Times New Roman" w:hAnsi="Times New Roman"/>
          <w:b w:val="0"/>
          <w:smallCaps w:val="0"/>
          <w:sz w:val="20"/>
        </w:rPr>
        <w:t xml:space="preserve">.  </w:t>
      </w:r>
    </w:p>
    <w:p w14:paraId="1AFADDD0" w14:textId="77777777" w:rsidR="009719A5" w:rsidRPr="00EE2821" w:rsidRDefault="009719A5" w:rsidP="009719A5">
      <w:pPr>
        <w:ind w:left="720"/>
        <w:jc w:val="both"/>
        <w:rPr>
          <w:rFonts w:ascii="Times New Roman" w:hAnsi="Times New Roman"/>
          <w:b w:val="0"/>
          <w:smallCaps w:val="0"/>
          <w:sz w:val="16"/>
          <w:szCs w:val="16"/>
        </w:rPr>
      </w:pPr>
    </w:p>
    <w:p w14:paraId="251C2891" w14:textId="77777777" w:rsidR="009719A5" w:rsidRPr="003D4A82" w:rsidRDefault="009719A5" w:rsidP="009719A5">
      <w:pPr>
        <w:numPr>
          <w:ilvl w:val="0"/>
          <w:numId w:val="25"/>
        </w:numPr>
        <w:ind w:left="720"/>
        <w:jc w:val="both"/>
        <w:rPr>
          <w:rFonts w:ascii="Times New Roman" w:hAnsi="Times New Roman"/>
          <w:smallCaps w:val="0"/>
          <w:sz w:val="20"/>
          <w:u w:val="single"/>
        </w:rPr>
      </w:pPr>
      <w:r w:rsidRPr="003D4A82">
        <w:rPr>
          <w:rFonts w:ascii="Times New Roman" w:hAnsi="Times New Roman"/>
          <w:smallCaps w:val="0"/>
          <w:sz w:val="20"/>
          <w:u w:val="single"/>
        </w:rPr>
        <w:t xml:space="preserve">TENANT AND </w:t>
      </w:r>
      <w:r w:rsidRPr="003D4A82">
        <w:rPr>
          <w:rFonts w:ascii="Times New Roman" w:hAnsi="Times New Roman"/>
          <w:bCs/>
          <w:smallCaps w:val="0"/>
          <w:sz w:val="20"/>
          <w:u w:val="single"/>
        </w:rPr>
        <w:t>SUBRECIPIENT</w:t>
      </w:r>
      <w:r w:rsidRPr="003D4A82">
        <w:rPr>
          <w:rFonts w:ascii="Times New Roman" w:hAnsi="Times New Roman"/>
          <w:smallCaps w:val="0"/>
          <w:sz w:val="20"/>
          <w:u w:val="single"/>
        </w:rPr>
        <w:t xml:space="preserve"> SHARE OF THE RENT</w:t>
      </w:r>
    </w:p>
    <w:p w14:paraId="444CF866" w14:textId="77777777" w:rsidR="009719A5" w:rsidRPr="00421E88" w:rsidRDefault="009719A5" w:rsidP="009719A5">
      <w:pPr>
        <w:numPr>
          <w:ilvl w:val="1"/>
          <w:numId w:val="25"/>
        </w:numPr>
        <w:jc w:val="both"/>
        <w:rPr>
          <w:rFonts w:ascii="Times New Roman" w:hAnsi="Times New Roman"/>
          <w:b w:val="0"/>
          <w:smallCaps w:val="0"/>
          <w:sz w:val="20"/>
        </w:rPr>
      </w:pPr>
      <w:r w:rsidRPr="00421E88">
        <w:rPr>
          <w:rFonts w:ascii="Times New Roman" w:hAnsi="Times New Roman"/>
          <w:b w:val="0"/>
          <w:smallCaps w:val="0"/>
          <w:sz w:val="20"/>
        </w:rPr>
        <w:t>The portion of the rent payable by the Tenant to the Landlord (“</w:t>
      </w:r>
      <w:r>
        <w:rPr>
          <w:rFonts w:ascii="Times New Roman" w:hAnsi="Times New Roman"/>
          <w:b w:val="0"/>
          <w:smallCaps w:val="0"/>
          <w:sz w:val="20"/>
        </w:rPr>
        <w:t>Tenant’s S</w:t>
      </w:r>
      <w:r w:rsidRPr="00F029A9">
        <w:rPr>
          <w:rFonts w:ascii="Times New Roman" w:hAnsi="Times New Roman"/>
          <w:b w:val="0"/>
          <w:smallCaps w:val="0"/>
          <w:sz w:val="20"/>
        </w:rPr>
        <w:t>hare</w:t>
      </w:r>
      <w:r w:rsidRPr="00421E88">
        <w:rPr>
          <w:rFonts w:ascii="Times New Roman" w:hAnsi="Times New Roman"/>
          <w:b w:val="0"/>
          <w:smallCaps w:val="0"/>
          <w:sz w:val="20"/>
        </w:rPr>
        <w:t xml:space="preserve">”) is calculated based upon the Tenant’s ability to pay.  The Tenant must provide the </w:t>
      </w:r>
      <w:r>
        <w:rPr>
          <w:rFonts w:ascii="Times New Roman" w:hAnsi="Times New Roman"/>
          <w:b w:val="0"/>
          <w:smallCaps w:val="0"/>
          <w:sz w:val="20"/>
        </w:rPr>
        <w:t>Subrecipient</w:t>
      </w:r>
      <w:r w:rsidRPr="00421E88">
        <w:rPr>
          <w:rFonts w:ascii="Times New Roman" w:hAnsi="Times New Roman"/>
          <w:b w:val="0"/>
          <w:smallCaps w:val="0"/>
          <w:sz w:val="20"/>
        </w:rPr>
        <w:t xml:space="preserve"> with information and documentation about </w:t>
      </w:r>
      <w:r>
        <w:rPr>
          <w:rFonts w:ascii="Times New Roman" w:hAnsi="Times New Roman"/>
          <w:b w:val="0"/>
          <w:smallCaps w:val="0"/>
          <w:sz w:val="20"/>
        </w:rPr>
        <w:t>its</w:t>
      </w:r>
      <w:r w:rsidRPr="00F029A9">
        <w:rPr>
          <w:rFonts w:ascii="Times New Roman" w:hAnsi="Times New Roman"/>
          <w:b w:val="0"/>
          <w:smallCaps w:val="0"/>
          <w:sz w:val="20"/>
        </w:rPr>
        <w:t xml:space="preserve"> </w:t>
      </w:r>
      <w:r w:rsidRPr="00421E88">
        <w:rPr>
          <w:rFonts w:ascii="Times New Roman" w:hAnsi="Times New Roman"/>
          <w:b w:val="0"/>
          <w:smallCaps w:val="0"/>
          <w:sz w:val="20"/>
        </w:rPr>
        <w:t xml:space="preserve">income, assets, and other </w:t>
      </w:r>
      <w:r w:rsidR="0023377C">
        <w:rPr>
          <w:rFonts w:ascii="Times New Roman" w:hAnsi="Times New Roman"/>
          <w:b w:val="0"/>
          <w:smallCaps w:val="0"/>
          <w:sz w:val="20"/>
        </w:rPr>
        <w:t>household</w:t>
      </w:r>
      <w:r w:rsidRPr="00421E88">
        <w:rPr>
          <w:rFonts w:ascii="Times New Roman" w:hAnsi="Times New Roman"/>
          <w:b w:val="0"/>
          <w:smallCaps w:val="0"/>
          <w:sz w:val="20"/>
        </w:rPr>
        <w:t xml:space="preserve"> circumstances that will affect the amount </w:t>
      </w:r>
      <w:r>
        <w:rPr>
          <w:rFonts w:ascii="Times New Roman" w:hAnsi="Times New Roman"/>
          <w:b w:val="0"/>
          <w:smallCaps w:val="0"/>
          <w:sz w:val="20"/>
        </w:rPr>
        <w:t xml:space="preserve">that </w:t>
      </w:r>
      <w:r w:rsidRPr="00421E88">
        <w:rPr>
          <w:rFonts w:ascii="Times New Roman" w:hAnsi="Times New Roman"/>
          <w:b w:val="0"/>
          <w:smallCaps w:val="0"/>
          <w:sz w:val="20"/>
        </w:rPr>
        <w:t xml:space="preserve">the Tenant </w:t>
      </w:r>
      <w:r>
        <w:rPr>
          <w:rFonts w:ascii="Times New Roman" w:hAnsi="Times New Roman"/>
          <w:b w:val="0"/>
          <w:smallCaps w:val="0"/>
          <w:sz w:val="20"/>
        </w:rPr>
        <w:t>is required to</w:t>
      </w:r>
      <w:r w:rsidRPr="00421E88">
        <w:rPr>
          <w:rFonts w:ascii="Times New Roman" w:hAnsi="Times New Roman"/>
          <w:b w:val="0"/>
          <w:smallCaps w:val="0"/>
          <w:sz w:val="20"/>
        </w:rPr>
        <w:t xml:space="preserve"> pay.  The Tenant’s Share may change as a result of changes in </w:t>
      </w:r>
      <w:r>
        <w:rPr>
          <w:rFonts w:ascii="Times New Roman" w:hAnsi="Times New Roman"/>
          <w:b w:val="0"/>
          <w:smallCaps w:val="0"/>
          <w:sz w:val="20"/>
        </w:rPr>
        <w:t xml:space="preserve">the Tenant’s </w:t>
      </w:r>
      <w:r w:rsidRPr="00421E88">
        <w:rPr>
          <w:rFonts w:ascii="Times New Roman" w:hAnsi="Times New Roman"/>
          <w:b w:val="0"/>
          <w:smallCaps w:val="0"/>
          <w:sz w:val="20"/>
        </w:rPr>
        <w:t xml:space="preserve">income or other </w:t>
      </w:r>
      <w:r w:rsidR="0023377C">
        <w:rPr>
          <w:rFonts w:ascii="Times New Roman" w:hAnsi="Times New Roman"/>
          <w:b w:val="0"/>
          <w:smallCaps w:val="0"/>
          <w:sz w:val="20"/>
        </w:rPr>
        <w:t>household</w:t>
      </w:r>
      <w:r w:rsidRPr="00421E88">
        <w:rPr>
          <w:rFonts w:ascii="Times New Roman" w:hAnsi="Times New Roman"/>
          <w:b w:val="0"/>
          <w:smallCaps w:val="0"/>
          <w:sz w:val="20"/>
        </w:rPr>
        <w:t xml:space="preserve"> circumstances.  </w:t>
      </w:r>
      <w:r w:rsidRPr="00A2277A">
        <w:rPr>
          <w:rFonts w:ascii="Times New Roman" w:hAnsi="Times New Roman"/>
          <w:b w:val="0"/>
          <w:smallCaps w:val="0"/>
          <w:sz w:val="20"/>
        </w:rPr>
        <w:t>Initially, and until such time as both the Landlord and the Tenant are</w:t>
      </w:r>
      <w:r>
        <w:rPr>
          <w:rFonts w:ascii="Times New Roman" w:hAnsi="Times New Roman"/>
          <w:b w:val="0"/>
          <w:smallCaps w:val="0"/>
          <w:sz w:val="20"/>
        </w:rPr>
        <w:t xml:space="preserve"> notified by the Subrecipient, the Tenant’s S</w:t>
      </w:r>
      <w:r w:rsidRPr="00A2277A">
        <w:rPr>
          <w:rFonts w:ascii="Times New Roman" w:hAnsi="Times New Roman"/>
          <w:b w:val="0"/>
          <w:smallCaps w:val="0"/>
          <w:sz w:val="20"/>
        </w:rPr>
        <w:t>hare of the rent shall be</w:t>
      </w:r>
      <w:r w:rsidRPr="00A2277A">
        <w:rPr>
          <w:rFonts w:ascii="Times New Roman" w:hAnsi="Times New Roman"/>
          <w:b w:val="0"/>
          <w:smallCaps w:val="0"/>
          <w:sz w:val="20"/>
        </w:rPr>
        <w:fldChar w:fldCharType="begin">
          <w:ffData>
            <w:name w:val="Text1"/>
            <w:enabled/>
            <w:calcOnExit w:val="0"/>
            <w:textInput/>
          </w:ffData>
        </w:fldChar>
      </w:r>
      <w:r w:rsidRPr="00A2277A">
        <w:rPr>
          <w:rFonts w:ascii="Times New Roman" w:hAnsi="Times New Roman"/>
          <w:b w:val="0"/>
          <w:smallCaps w:val="0"/>
          <w:sz w:val="20"/>
        </w:rPr>
        <w:instrText xml:space="preserve"> FORMTEXT </w:instrText>
      </w:r>
      <w:r w:rsidRPr="00A2277A">
        <w:rPr>
          <w:rFonts w:ascii="Times New Roman" w:hAnsi="Times New Roman"/>
          <w:b w:val="0"/>
          <w:smallCaps w:val="0"/>
          <w:sz w:val="20"/>
        </w:rPr>
      </w:r>
      <w:r w:rsidRPr="00A2277A">
        <w:rPr>
          <w:rFonts w:ascii="Times New Roman" w:hAnsi="Times New Roman"/>
          <w:b w:val="0"/>
          <w:smallCaps w:val="0"/>
          <w:sz w:val="20"/>
        </w:rPr>
        <w:fldChar w:fldCharType="separate"/>
      </w:r>
      <w:r w:rsidRPr="00A2277A">
        <w:rPr>
          <w:rFonts w:ascii="Times New Roman" w:hAnsi="Times New Roman"/>
          <w:b w:val="0"/>
          <w:smallCaps w:val="0"/>
          <w:sz w:val="20"/>
        </w:rPr>
        <w:t> </w:t>
      </w:r>
      <w:r w:rsidRPr="00A2277A">
        <w:rPr>
          <w:rFonts w:ascii="Times New Roman" w:hAnsi="Times New Roman"/>
          <w:b w:val="0"/>
          <w:smallCaps w:val="0"/>
          <w:sz w:val="20"/>
        </w:rPr>
        <w:t> </w:t>
      </w:r>
      <w:r w:rsidRPr="00A2277A">
        <w:rPr>
          <w:rFonts w:ascii="Times New Roman" w:hAnsi="Times New Roman"/>
          <w:b w:val="0"/>
          <w:smallCaps w:val="0"/>
          <w:sz w:val="20"/>
        </w:rPr>
        <w:t> </w:t>
      </w:r>
      <w:r w:rsidRPr="00A2277A">
        <w:rPr>
          <w:rFonts w:ascii="Times New Roman" w:hAnsi="Times New Roman"/>
          <w:b w:val="0"/>
          <w:smallCaps w:val="0"/>
          <w:sz w:val="20"/>
        </w:rPr>
        <w:t> </w:t>
      </w:r>
      <w:r w:rsidRPr="00A2277A">
        <w:rPr>
          <w:rFonts w:ascii="Times New Roman" w:hAnsi="Times New Roman"/>
          <w:b w:val="0"/>
          <w:smallCaps w:val="0"/>
          <w:sz w:val="20"/>
        </w:rPr>
        <w:t> </w:t>
      </w:r>
      <w:r w:rsidRPr="00A2277A">
        <w:rPr>
          <w:rFonts w:ascii="Times New Roman" w:hAnsi="Times New Roman"/>
          <w:b w:val="0"/>
          <w:smallCaps w:val="0"/>
          <w:sz w:val="20"/>
        </w:rPr>
        <w:fldChar w:fldCharType="end"/>
      </w:r>
      <w:r w:rsidRPr="00A2277A">
        <w:rPr>
          <w:rFonts w:ascii="Times New Roman" w:hAnsi="Times New Roman"/>
          <w:b w:val="0"/>
          <w:smallCaps w:val="0"/>
          <w:sz w:val="20"/>
        </w:rPr>
        <w:t>.</w:t>
      </w:r>
    </w:p>
    <w:p w14:paraId="57E243F5" w14:textId="77777777" w:rsidR="009719A5" w:rsidRPr="00EE2821" w:rsidRDefault="009719A5" w:rsidP="009719A5">
      <w:pPr>
        <w:ind w:left="1530"/>
        <w:jc w:val="both"/>
        <w:rPr>
          <w:rFonts w:ascii="Times New Roman" w:hAnsi="Times New Roman"/>
          <w:b w:val="0"/>
          <w:smallCaps w:val="0"/>
          <w:sz w:val="16"/>
          <w:szCs w:val="16"/>
        </w:rPr>
      </w:pPr>
    </w:p>
    <w:p w14:paraId="1E560538" w14:textId="77777777" w:rsidR="009719A5" w:rsidRPr="00421E88" w:rsidRDefault="009719A5" w:rsidP="009719A5">
      <w:pPr>
        <w:numPr>
          <w:ilvl w:val="1"/>
          <w:numId w:val="25"/>
        </w:numPr>
        <w:jc w:val="both"/>
        <w:rPr>
          <w:rFonts w:ascii="Times New Roman" w:hAnsi="Times New Roman"/>
          <w:b w:val="0"/>
          <w:smallCaps w:val="0"/>
          <w:sz w:val="20"/>
        </w:rPr>
      </w:pPr>
      <w:r w:rsidRPr="00421E88">
        <w:rPr>
          <w:rFonts w:ascii="Times New Roman" w:hAnsi="Times New Roman"/>
          <w:b w:val="0"/>
          <w:smallCaps w:val="0"/>
          <w:sz w:val="20"/>
        </w:rPr>
        <w:t xml:space="preserve">Each month, the </w:t>
      </w:r>
      <w:r>
        <w:rPr>
          <w:rFonts w:ascii="Times New Roman" w:hAnsi="Times New Roman"/>
          <w:b w:val="0"/>
          <w:smallCaps w:val="0"/>
          <w:sz w:val="20"/>
        </w:rPr>
        <w:t>Subrecipient</w:t>
      </w:r>
      <w:r w:rsidRPr="00421E88">
        <w:rPr>
          <w:rFonts w:ascii="Times New Roman" w:hAnsi="Times New Roman"/>
          <w:b w:val="0"/>
          <w:smallCaps w:val="0"/>
          <w:sz w:val="20"/>
        </w:rPr>
        <w:t xml:space="preserve"> will make a </w:t>
      </w:r>
      <w:r>
        <w:rPr>
          <w:rFonts w:ascii="Times New Roman" w:hAnsi="Times New Roman"/>
          <w:b w:val="0"/>
          <w:smallCaps w:val="0"/>
          <w:sz w:val="20"/>
        </w:rPr>
        <w:t>rent</w:t>
      </w:r>
      <w:r w:rsidRPr="00421E88">
        <w:rPr>
          <w:rFonts w:ascii="Times New Roman" w:hAnsi="Times New Roman"/>
          <w:b w:val="0"/>
          <w:smallCaps w:val="0"/>
          <w:sz w:val="20"/>
        </w:rPr>
        <w:t xml:space="preserve"> payment to the Landlord on behalf of the Tenant.  The monthly payment will be equal to the difference be</w:t>
      </w:r>
      <w:r w:rsidR="00125C7F">
        <w:rPr>
          <w:rFonts w:ascii="Times New Roman" w:hAnsi="Times New Roman"/>
          <w:b w:val="0"/>
          <w:smallCaps w:val="0"/>
          <w:sz w:val="20"/>
        </w:rPr>
        <w:t xml:space="preserve">tween the approved rent and </w:t>
      </w:r>
      <w:r w:rsidRPr="00421E88">
        <w:rPr>
          <w:rFonts w:ascii="Times New Roman" w:hAnsi="Times New Roman"/>
          <w:b w:val="0"/>
          <w:smallCaps w:val="0"/>
          <w:sz w:val="20"/>
        </w:rPr>
        <w:t xml:space="preserve">Tenant’s </w:t>
      </w:r>
      <w:r>
        <w:rPr>
          <w:rFonts w:ascii="Times New Roman" w:hAnsi="Times New Roman"/>
          <w:b w:val="0"/>
          <w:smallCaps w:val="0"/>
          <w:sz w:val="20"/>
        </w:rPr>
        <w:t>Share</w:t>
      </w:r>
      <w:r w:rsidRPr="00421E88">
        <w:rPr>
          <w:rFonts w:ascii="Times New Roman" w:hAnsi="Times New Roman"/>
          <w:b w:val="0"/>
          <w:smallCaps w:val="0"/>
          <w:sz w:val="20"/>
        </w:rPr>
        <w:t xml:space="preserve"> of the rent.  </w:t>
      </w:r>
      <w:r>
        <w:rPr>
          <w:rFonts w:ascii="Times New Roman" w:hAnsi="Times New Roman"/>
          <w:b w:val="0"/>
          <w:smallCaps w:val="0"/>
          <w:sz w:val="20"/>
        </w:rPr>
        <w:t>T</w:t>
      </w:r>
      <w:r w:rsidRPr="00F029A9">
        <w:rPr>
          <w:rFonts w:ascii="Times New Roman" w:hAnsi="Times New Roman"/>
          <w:b w:val="0"/>
          <w:smallCaps w:val="0"/>
          <w:sz w:val="20"/>
        </w:rPr>
        <w:t xml:space="preserve">he amount of rental assistance paid by the </w:t>
      </w:r>
      <w:r w:rsidRPr="00752291">
        <w:rPr>
          <w:rFonts w:ascii="Times New Roman" w:hAnsi="Times New Roman"/>
          <w:b w:val="0"/>
          <w:smallCaps w:val="0"/>
          <w:sz w:val="20"/>
        </w:rPr>
        <w:t>Subrecipient</w:t>
      </w:r>
      <w:r w:rsidRPr="00F029A9">
        <w:rPr>
          <w:rFonts w:ascii="Times New Roman" w:hAnsi="Times New Roman"/>
          <w:b w:val="0"/>
          <w:smallCaps w:val="0"/>
          <w:sz w:val="20"/>
        </w:rPr>
        <w:t xml:space="preserve"> may be reduced or te</w:t>
      </w:r>
      <w:r>
        <w:rPr>
          <w:rFonts w:ascii="Times New Roman" w:hAnsi="Times New Roman"/>
          <w:b w:val="0"/>
          <w:smallCaps w:val="0"/>
          <w:sz w:val="20"/>
        </w:rPr>
        <w:t>rminated due</w:t>
      </w:r>
      <w:r w:rsidRPr="00421E88">
        <w:rPr>
          <w:rFonts w:ascii="Times New Roman" w:hAnsi="Times New Roman"/>
          <w:b w:val="0"/>
          <w:smallCaps w:val="0"/>
          <w:sz w:val="20"/>
        </w:rPr>
        <w:t xml:space="preserve"> to </w:t>
      </w:r>
      <w:r>
        <w:rPr>
          <w:rFonts w:ascii="Times New Roman" w:hAnsi="Times New Roman"/>
          <w:b w:val="0"/>
          <w:smallCaps w:val="0"/>
          <w:sz w:val="20"/>
        </w:rPr>
        <w:t>changes in</w:t>
      </w:r>
      <w:r w:rsidRPr="00421E88">
        <w:rPr>
          <w:rFonts w:ascii="Times New Roman" w:hAnsi="Times New Roman"/>
          <w:b w:val="0"/>
          <w:smallCaps w:val="0"/>
          <w:sz w:val="20"/>
        </w:rPr>
        <w:t xml:space="preserve"> the </w:t>
      </w:r>
      <w:r>
        <w:rPr>
          <w:rFonts w:ascii="Times New Roman" w:hAnsi="Times New Roman"/>
          <w:b w:val="0"/>
          <w:smallCaps w:val="0"/>
          <w:sz w:val="20"/>
        </w:rPr>
        <w:t>T</w:t>
      </w:r>
      <w:r w:rsidRPr="00F029A9">
        <w:rPr>
          <w:rFonts w:ascii="Times New Roman" w:hAnsi="Times New Roman"/>
          <w:b w:val="0"/>
          <w:smallCaps w:val="0"/>
          <w:sz w:val="20"/>
        </w:rPr>
        <w:t xml:space="preserve">enant’s income.  </w:t>
      </w:r>
    </w:p>
    <w:p w14:paraId="6512E871" w14:textId="77777777" w:rsidR="009719A5" w:rsidRPr="00EE2821" w:rsidRDefault="009719A5" w:rsidP="009719A5">
      <w:pPr>
        <w:jc w:val="both"/>
        <w:rPr>
          <w:rFonts w:ascii="Times New Roman" w:hAnsi="Times New Roman"/>
          <w:b w:val="0"/>
          <w:smallCaps w:val="0"/>
          <w:sz w:val="16"/>
          <w:szCs w:val="16"/>
        </w:rPr>
      </w:pPr>
    </w:p>
    <w:p w14:paraId="216C329C" w14:textId="77777777" w:rsidR="009719A5" w:rsidRDefault="009719A5" w:rsidP="009719A5">
      <w:pPr>
        <w:numPr>
          <w:ilvl w:val="1"/>
          <w:numId w:val="25"/>
        </w:numPr>
        <w:jc w:val="both"/>
        <w:rPr>
          <w:rFonts w:ascii="Times New Roman" w:hAnsi="Times New Roman"/>
          <w:b w:val="0"/>
          <w:smallCaps w:val="0"/>
          <w:sz w:val="20"/>
        </w:rPr>
      </w:pPr>
      <w:r w:rsidRPr="00F029A9">
        <w:rPr>
          <w:rFonts w:ascii="Times New Roman" w:hAnsi="Times New Roman"/>
          <w:b w:val="0"/>
          <w:smallCaps w:val="0"/>
          <w:sz w:val="20"/>
        </w:rPr>
        <w:t xml:space="preserve">The </w:t>
      </w:r>
      <w:r w:rsidRPr="00752291">
        <w:rPr>
          <w:rFonts w:ascii="Times New Roman" w:hAnsi="Times New Roman"/>
          <w:b w:val="0"/>
          <w:smallCaps w:val="0"/>
          <w:sz w:val="20"/>
        </w:rPr>
        <w:t>Subrecipient</w:t>
      </w:r>
      <w:r w:rsidRPr="00F029A9">
        <w:rPr>
          <w:rFonts w:ascii="Times New Roman" w:hAnsi="Times New Roman"/>
          <w:b w:val="0"/>
          <w:smallCaps w:val="0"/>
          <w:sz w:val="20"/>
        </w:rPr>
        <w:t xml:space="preserve"> will not pay </w:t>
      </w:r>
      <w:r w:rsidR="00E11141">
        <w:rPr>
          <w:rFonts w:ascii="Times New Roman" w:hAnsi="Times New Roman"/>
          <w:b w:val="0"/>
          <w:smallCaps w:val="0"/>
          <w:sz w:val="20"/>
        </w:rPr>
        <w:t xml:space="preserve">any </w:t>
      </w:r>
      <w:r w:rsidRPr="00F029A9">
        <w:rPr>
          <w:rFonts w:ascii="Times New Roman" w:hAnsi="Times New Roman"/>
          <w:b w:val="0"/>
          <w:smallCaps w:val="0"/>
          <w:sz w:val="20"/>
        </w:rPr>
        <w:t xml:space="preserve">other costs associated with </w:t>
      </w:r>
      <w:r>
        <w:rPr>
          <w:rFonts w:ascii="Times New Roman" w:hAnsi="Times New Roman"/>
          <w:b w:val="0"/>
          <w:smallCaps w:val="0"/>
          <w:sz w:val="20"/>
        </w:rPr>
        <w:t>the Tenant’s occupancy</w:t>
      </w:r>
      <w:r w:rsidRPr="00F029A9">
        <w:rPr>
          <w:rFonts w:ascii="Times New Roman" w:hAnsi="Times New Roman"/>
          <w:b w:val="0"/>
          <w:smallCaps w:val="0"/>
          <w:sz w:val="20"/>
        </w:rPr>
        <w:t xml:space="preserve">, such as cable, storage units, carports, or garages.  The </w:t>
      </w:r>
      <w:r w:rsidRPr="00752291">
        <w:rPr>
          <w:rFonts w:ascii="Times New Roman" w:hAnsi="Times New Roman"/>
          <w:b w:val="0"/>
          <w:smallCaps w:val="0"/>
          <w:sz w:val="20"/>
        </w:rPr>
        <w:t>Subrecipient</w:t>
      </w:r>
      <w:r w:rsidRPr="00F029A9">
        <w:rPr>
          <w:rFonts w:ascii="Times New Roman" w:hAnsi="Times New Roman"/>
          <w:b w:val="0"/>
          <w:smallCaps w:val="0"/>
          <w:sz w:val="20"/>
        </w:rPr>
        <w:t xml:space="preserve"> will not pay rent for the remaining portion of the term of the </w:t>
      </w:r>
      <w:r>
        <w:rPr>
          <w:rFonts w:ascii="Times New Roman" w:hAnsi="Times New Roman"/>
          <w:b w:val="0"/>
          <w:smallCaps w:val="0"/>
          <w:sz w:val="20"/>
        </w:rPr>
        <w:t>lease</w:t>
      </w:r>
      <w:r w:rsidRPr="00F029A9">
        <w:rPr>
          <w:rFonts w:ascii="Times New Roman" w:hAnsi="Times New Roman"/>
          <w:b w:val="0"/>
          <w:smallCaps w:val="0"/>
          <w:sz w:val="20"/>
        </w:rPr>
        <w:t xml:space="preserve"> if the Tenant </w:t>
      </w:r>
      <w:r>
        <w:rPr>
          <w:rFonts w:ascii="Times New Roman" w:hAnsi="Times New Roman"/>
          <w:b w:val="0"/>
          <w:smallCaps w:val="0"/>
          <w:sz w:val="20"/>
        </w:rPr>
        <w:t>is no longer occupying</w:t>
      </w:r>
      <w:r w:rsidRPr="00F029A9">
        <w:rPr>
          <w:rFonts w:ascii="Times New Roman" w:hAnsi="Times New Roman"/>
          <w:b w:val="0"/>
          <w:smallCaps w:val="0"/>
          <w:sz w:val="20"/>
        </w:rPr>
        <w:t xml:space="preserve"> the</w:t>
      </w:r>
      <w:r>
        <w:rPr>
          <w:rFonts w:ascii="Times New Roman" w:hAnsi="Times New Roman"/>
          <w:b w:val="0"/>
          <w:smallCaps w:val="0"/>
          <w:sz w:val="20"/>
        </w:rPr>
        <w:t xml:space="preserve"> U</w:t>
      </w:r>
      <w:r w:rsidR="00BD2411">
        <w:rPr>
          <w:rFonts w:ascii="Times New Roman" w:hAnsi="Times New Roman"/>
          <w:b w:val="0"/>
          <w:smallCaps w:val="0"/>
          <w:sz w:val="20"/>
        </w:rPr>
        <w:t>nit.</w:t>
      </w:r>
      <w:r w:rsidRPr="00F029A9">
        <w:rPr>
          <w:rFonts w:ascii="Times New Roman" w:hAnsi="Times New Roman"/>
          <w:b w:val="0"/>
          <w:smallCaps w:val="0"/>
          <w:sz w:val="20"/>
        </w:rPr>
        <w:t xml:space="preserve"> </w:t>
      </w:r>
      <w:r>
        <w:rPr>
          <w:rFonts w:ascii="Times New Roman" w:hAnsi="Times New Roman"/>
          <w:b w:val="0"/>
          <w:smallCaps w:val="0"/>
          <w:sz w:val="20"/>
        </w:rPr>
        <w:t xml:space="preserve">The </w:t>
      </w:r>
      <w:r w:rsidRPr="00752291">
        <w:rPr>
          <w:rFonts w:ascii="Times New Roman" w:hAnsi="Times New Roman"/>
          <w:b w:val="0"/>
          <w:smallCaps w:val="0"/>
          <w:sz w:val="20"/>
        </w:rPr>
        <w:t>Subrecipient</w:t>
      </w:r>
      <w:r w:rsidRPr="00F029A9">
        <w:rPr>
          <w:rFonts w:ascii="Times New Roman" w:hAnsi="Times New Roman"/>
          <w:b w:val="0"/>
          <w:smallCaps w:val="0"/>
          <w:sz w:val="20"/>
        </w:rPr>
        <w:t xml:space="preserve"> shall not reimbur</w:t>
      </w:r>
      <w:r w:rsidRPr="00F029A9">
        <w:rPr>
          <w:rFonts w:ascii="Times New Roman" w:hAnsi="Times New Roman"/>
          <w:b w:val="0"/>
          <w:bCs/>
          <w:smallCaps w:val="0"/>
          <w:sz w:val="20"/>
        </w:rPr>
        <w:t>se the Landlord for any damage caused</w:t>
      </w:r>
      <w:r w:rsidRPr="00F029A9">
        <w:rPr>
          <w:rFonts w:ascii="Times New Roman" w:hAnsi="Times New Roman"/>
          <w:b w:val="0"/>
          <w:smallCaps w:val="0"/>
          <w:sz w:val="20"/>
        </w:rPr>
        <w:t xml:space="preserve"> by the Tenant, the obligation of</w:t>
      </w:r>
      <w:r>
        <w:rPr>
          <w:rFonts w:ascii="Times New Roman" w:hAnsi="Times New Roman"/>
          <w:b w:val="0"/>
          <w:smallCaps w:val="0"/>
          <w:sz w:val="20"/>
        </w:rPr>
        <w:t xml:space="preserve"> the </w:t>
      </w:r>
      <w:r w:rsidRPr="00752291">
        <w:rPr>
          <w:rFonts w:ascii="Times New Roman" w:hAnsi="Times New Roman"/>
          <w:b w:val="0"/>
          <w:smallCaps w:val="0"/>
          <w:sz w:val="20"/>
        </w:rPr>
        <w:t>Subrecipient</w:t>
      </w:r>
      <w:r w:rsidRPr="00F029A9">
        <w:rPr>
          <w:rFonts w:ascii="Times New Roman" w:hAnsi="Times New Roman"/>
          <w:b w:val="0"/>
          <w:smallCaps w:val="0"/>
          <w:sz w:val="20"/>
        </w:rPr>
        <w:t xml:space="preserve"> to Landlord and Tenant is limited solely to the payment of the rental assis</w:t>
      </w:r>
      <w:r>
        <w:rPr>
          <w:rFonts w:ascii="Times New Roman" w:hAnsi="Times New Roman"/>
          <w:b w:val="0"/>
          <w:smallCaps w:val="0"/>
          <w:sz w:val="20"/>
        </w:rPr>
        <w:t>tance as described herein, the L</w:t>
      </w:r>
      <w:r w:rsidRPr="00F029A9">
        <w:rPr>
          <w:rFonts w:ascii="Times New Roman" w:hAnsi="Times New Roman"/>
          <w:b w:val="0"/>
          <w:smallCaps w:val="0"/>
          <w:sz w:val="20"/>
        </w:rPr>
        <w:t xml:space="preserve">andlord acknowledges that the </w:t>
      </w:r>
      <w:r w:rsidRPr="00752291">
        <w:rPr>
          <w:rFonts w:ascii="Times New Roman" w:hAnsi="Times New Roman"/>
          <w:b w:val="0"/>
          <w:smallCaps w:val="0"/>
          <w:sz w:val="20"/>
        </w:rPr>
        <w:t>Subrecipient</w:t>
      </w:r>
      <w:r w:rsidRPr="00F029A9">
        <w:rPr>
          <w:rFonts w:ascii="Times New Roman" w:hAnsi="Times New Roman"/>
          <w:b w:val="0"/>
          <w:smallCaps w:val="0"/>
          <w:sz w:val="20"/>
        </w:rPr>
        <w:t xml:space="preserve"> has not assumed any other responsibility.</w:t>
      </w:r>
    </w:p>
    <w:p w14:paraId="4EDE524E" w14:textId="77777777" w:rsidR="0085065D" w:rsidRPr="00EE2821" w:rsidRDefault="0085065D" w:rsidP="0085065D">
      <w:pPr>
        <w:pStyle w:val="ListParagraph"/>
        <w:rPr>
          <w:rFonts w:ascii="Times New Roman" w:hAnsi="Times New Roman"/>
          <w:b w:val="0"/>
          <w:smallCaps w:val="0"/>
          <w:sz w:val="16"/>
          <w:szCs w:val="16"/>
        </w:rPr>
      </w:pPr>
    </w:p>
    <w:p w14:paraId="420846B0" w14:textId="77777777" w:rsidR="0085065D" w:rsidRPr="005D060E" w:rsidRDefault="0085065D" w:rsidP="0085065D">
      <w:pPr>
        <w:pStyle w:val="HTMLPreformatted"/>
        <w:numPr>
          <w:ilvl w:val="1"/>
          <w:numId w:val="25"/>
        </w:numPr>
        <w:tabs>
          <w:tab w:val="clear" w:pos="10076"/>
          <w:tab w:val="left" w:pos="90"/>
          <w:tab w:val="left" w:pos="720"/>
          <w:tab w:val="left" w:pos="990"/>
          <w:tab w:val="left" w:pos="1170"/>
          <w:tab w:val="left" w:pos="9720"/>
        </w:tabs>
        <w:jc w:val="both"/>
        <w:rPr>
          <w:rFonts w:ascii="Times New Roman" w:hAnsi="Times New Roman"/>
        </w:rPr>
      </w:pPr>
      <w:r w:rsidRPr="005D060E">
        <w:rPr>
          <w:rFonts w:ascii="Times New Roman" w:hAnsi="Times New Roman"/>
        </w:rPr>
        <w:t xml:space="preserve">With no less than sixty (60) </w:t>
      </w:r>
      <w:r w:rsidRPr="00F029A9">
        <w:rPr>
          <w:rFonts w:ascii="Times New Roman" w:hAnsi="Times New Roman"/>
        </w:rPr>
        <w:t>days</w:t>
      </w:r>
      <w:r>
        <w:rPr>
          <w:rFonts w:ascii="Times New Roman" w:hAnsi="Times New Roman"/>
        </w:rPr>
        <w:t>’</w:t>
      </w:r>
      <w:r w:rsidRPr="005D060E">
        <w:rPr>
          <w:rFonts w:ascii="Times New Roman" w:hAnsi="Times New Roman"/>
        </w:rPr>
        <w:t xml:space="preserve"> notice to the Tenant and the </w:t>
      </w:r>
      <w:r w:rsidRPr="00752291">
        <w:rPr>
          <w:rFonts w:ascii="Times New Roman" w:hAnsi="Times New Roman"/>
        </w:rPr>
        <w:t>Subrecipient</w:t>
      </w:r>
      <w:r w:rsidRPr="005D060E">
        <w:rPr>
          <w:rFonts w:ascii="Times New Roman" w:hAnsi="Times New Roman"/>
        </w:rPr>
        <w:t xml:space="preserve">, the Landlord may propose a reasonable adjustment </w:t>
      </w:r>
      <w:r>
        <w:rPr>
          <w:rFonts w:ascii="Times New Roman" w:hAnsi="Times New Roman"/>
        </w:rPr>
        <w:t xml:space="preserve">in rent </w:t>
      </w:r>
      <w:r w:rsidRPr="005D060E">
        <w:rPr>
          <w:rFonts w:ascii="Times New Roman" w:hAnsi="Times New Roman"/>
        </w:rPr>
        <w:t xml:space="preserve">to be effective no earlier than the 13th month of this </w:t>
      </w:r>
      <w:r>
        <w:rPr>
          <w:rFonts w:ascii="Times New Roman" w:hAnsi="Times New Roman"/>
        </w:rPr>
        <w:t>RAP</w:t>
      </w:r>
      <w:r w:rsidRPr="00F029A9">
        <w:rPr>
          <w:rFonts w:ascii="Times New Roman" w:hAnsi="Times New Roman"/>
        </w:rPr>
        <w:t>.</w:t>
      </w:r>
      <w:r w:rsidRPr="005D060E">
        <w:rPr>
          <w:rFonts w:ascii="Times New Roman" w:hAnsi="Times New Roman"/>
        </w:rPr>
        <w:t xml:space="preserve">  Either the Tenant or the </w:t>
      </w:r>
      <w:r w:rsidRPr="00752291">
        <w:rPr>
          <w:rFonts w:ascii="Times New Roman" w:hAnsi="Times New Roman"/>
        </w:rPr>
        <w:t>Subrecipient</w:t>
      </w:r>
      <w:r w:rsidRPr="005D060E">
        <w:rPr>
          <w:rFonts w:ascii="Times New Roman" w:hAnsi="Times New Roman"/>
        </w:rPr>
        <w:t xml:space="preserve"> may reject the proposed rent.  The Tenant may reject the proposed rent by providing the Landlord with a thirty (30)-</w:t>
      </w:r>
      <w:r w:rsidRPr="00F029A9">
        <w:rPr>
          <w:rFonts w:ascii="Times New Roman" w:hAnsi="Times New Roman"/>
        </w:rPr>
        <w:t>day</w:t>
      </w:r>
      <w:r w:rsidR="00185AE1">
        <w:rPr>
          <w:rFonts w:ascii="Times New Roman" w:hAnsi="Times New Roman"/>
        </w:rPr>
        <w:t>s’</w:t>
      </w:r>
      <w:r w:rsidRPr="005D060E">
        <w:rPr>
          <w:rFonts w:ascii="Times New Roman" w:hAnsi="Times New Roman"/>
        </w:rPr>
        <w:t xml:space="preserve"> written notice </w:t>
      </w:r>
      <w:r w:rsidRPr="00F029A9">
        <w:rPr>
          <w:rFonts w:ascii="Times New Roman" w:hAnsi="Times New Roman"/>
        </w:rPr>
        <w:t>of</w:t>
      </w:r>
      <w:r w:rsidRPr="005D060E">
        <w:rPr>
          <w:rFonts w:ascii="Times New Roman" w:hAnsi="Times New Roman"/>
        </w:rPr>
        <w:t xml:space="preserve"> intent to vacate.  If the </w:t>
      </w:r>
      <w:r w:rsidRPr="00752291">
        <w:rPr>
          <w:rFonts w:ascii="Times New Roman" w:hAnsi="Times New Roman"/>
        </w:rPr>
        <w:t>Subrecipient</w:t>
      </w:r>
      <w:r w:rsidRPr="005D060E">
        <w:rPr>
          <w:rFonts w:ascii="Times New Roman" w:hAnsi="Times New Roman"/>
        </w:rPr>
        <w:t xml:space="preserve"> rejects the proposed rent, the </w:t>
      </w:r>
      <w:r w:rsidRPr="00752291">
        <w:rPr>
          <w:rFonts w:ascii="Times New Roman" w:hAnsi="Times New Roman"/>
        </w:rPr>
        <w:t>Subrecipient</w:t>
      </w:r>
      <w:r w:rsidRPr="005D060E">
        <w:rPr>
          <w:rFonts w:ascii="Times New Roman" w:hAnsi="Times New Roman"/>
        </w:rPr>
        <w:t xml:space="preserve"> </w:t>
      </w:r>
      <w:r>
        <w:rPr>
          <w:rFonts w:ascii="Times New Roman" w:hAnsi="Times New Roman"/>
        </w:rPr>
        <w:t>will</w:t>
      </w:r>
      <w:r w:rsidRPr="00F029A9">
        <w:rPr>
          <w:rFonts w:ascii="Times New Roman" w:hAnsi="Times New Roman"/>
        </w:rPr>
        <w:t xml:space="preserve"> </w:t>
      </w:r>
      <w:r w:rsidRPr="005D060E">
        <w:rPr>
          <w:rFonts w:ascii="Times New Roman" w:hAnsi="Times New Roman"/>
        </w:rPr>
        <w:t xml:space="preserve">give both the Tenant and the Landlord thirty (30) </w:t>
      </w:r>
      <w:r w:rsidRPr="00F029A9">
        <w:rPr>
          <w:rFonts w:ascii="Times New Roman" w:hAnsi="Times New Roman"/>
        </w:rPr>
        <w:t>days</w:t>
      </w:r>
      <w:r>
        <w:rPr>
          <w:rFonts w:ascii="Times New Roman" w:hAnsi="Times New Roman"/>
        </w:rPr>
        <w:t>’</w:t>
      </w:r>
      <w:r w:rsidRPr="005D060E">
        <w:rPr>
          <w:rFonts w:ascii="Times New Roman" w:hAnsi="Times New Roman"/>
        </w:rPr>
        <w:t xml:space="preserve"> notice of</w:t>
      </w:r>
      <w:r>
        <w:rPr>
          <w:rFonts w:ascii="Times New Roman" w:hAnsi="Times New Roman"/>
        </w:rPr>
        <w:t xml:space="preserve"> its intent to terminate</w:t>
      </w:r>
      <w:r w:rsidRPr="005D060E">
        <w:rPr>
          <w:rFonts w:ascii="Times New Roman" w:hAnsi="Times New Roman"/>
        </w:rPr>
        <w:t>.</w:t>
      </w:r>
    </w:p>
    <w:p w14:paraId="528CAB4C" w14:textId="77777777" w:rsidR="009719A5" w:rsidRPr="00EE2821" w:rsidRDefault="009719A5" w:rsidP="0085065D">
      <w:pPr>
        <w:ind w:left="1530"/>
        <w:jc w:val="both"/>
        <w:rPr>
          <w:rFonts w:ascii="Times New Roman" w:hAnsi="Times New Roman"/>
          <w:b w:val="0"/>
          <w:smallCaps w:val="0"/>
          <w:sz w:val="16"/>
          <w:szCs w:val="16"/>
        </w:rPr>
      </w:pPr>
    </w:p>
    <w:p w14:paraId="799468E2" w14:textId="77777777" w:rsidR="009719A5" w:rsidRPr="003D4A82" w:rsidRDefault="009719A5" w:rsidP="009719A5">
      <w:pPr>
        <w:numPr>
          <w:ilvl w:val="0"/>
          <w:numId w:val="25"/>
        </w:numPr>
        <w:jc w:val="both"/>
        <w:rPr>
          <w:rFonts w:ascii="Times New Roman" w:hAnsi="Times New Roman"/>
          <w:smallCaps w:val="0"/>
          <w:sz w:val="20"/>
          <w:u w:val="single"/>
        </w:rPr>
      </w:pPr>
      <w:r w:rsidRPr="003D4A82">
        <w:rPr>
          <w:rFonts w:ascii="Times New Roman" w:hAnsi="Times New Roman"/>
          <w:smallCaps w:val="0"/>
          <w:sz w:val="20"/>
          <w:u w:val="single"/>
        </w:rPr>
        <w:t>REQUIREMENTS FOR PARTICIPATING TENANTS</w:t>
      </w:r>
    </w:p>
    <w:p w14:paraId="4D88A3FB" w14:textId="77777777" w:rsidR="009719A5" w:rsidRPr="00421E88" w:rsidRDefault="009719A5" w:rsidP="009719A5">
      <w:pPr>
        <w:ind w:left="720"/>
        <w:jc w:val="both"/>
        <w:rPr>
          <w:rFonts w:ascii="Times New Roman" w:hAnsi="Times New Roman"/>
          <w:b w:val="0"/>
          <w:smallCaps w:val="0"/>
          <w:sz w:val="20"/>
        </w:rPr>
      </w:pPr>
      <w:r w:rsidRPr="00421E88">
        <w:rPr>
          <w:rFonts w:ascii="Times New Roman" w:hAnsi="Times New Roman"/>
          <w:b w:val="0"/>
          <w:smallCaps w:val="0"/>
          <w:sz w:val="20"/>
        </w:rPr>
        <w:t>The Tenant must:</w:t>
      </w:r>
    </w:p>
    <w:p w14:paraId="0E07B405" w14:textId="77777777" w:rsidR="006B3AE2" w:rsidRPr="00421E88" w:rsidRDefault="006B3AE2" w:rsidP="006B3AE2">
      <w:pPr>
        <w:numPr>
          <w:ilvl w:val="0"/>
          <w:numId w:val="36"/>
        </w:numPr>
        <w:jc w:val="both"/>
        <w:rPr>
          <w:rFonts w:ascii="Times New Roman" w:hAnsi="Times New Roman"/>
          <w:b w:val="0"/>
          <w:smallCaps w:val="0"/>
          <w:sz w:val="20"/>
        </w:rPr>
      </w:pPr>
      <w:r>
        <w:rPr>
          <w:rFonts w:ascii="Times New Roman" w:hAnsi="Times New Roman"/>
          <w:b w:val="0"/>
          <w:smallCaps w:val="0"/>
          <w:sz w:val="20"/>
        </w:rPr>
        <w:t>B</w:t>
      </w:r>
      <w:r w:rsidRPr="00F029A9">
        <w:rPr>
          <w:rFonts w:ascii="Times New Roman" w:hAnsi="Times New Roman"/>
          <w:b w:val="0"/>
          <w:smallCaps w:val="0"/>
          <w:sz w:val="20"/>
        </w:rPr>
        <w:t>e</w:t>
      </w:r>
      <w:r w:rsidRPr="00421E88">
        <w:rPr>
          <w:rFonts w:ascii="Times New Roman" w:hAnsi="Times New Roman"/>
          <w:b w:val="0"/>
          <w:smallCaps w:val="0"/>
          <w:sz w:val="20"/>
        </w:rPr>
        <w:t xml:space="preserve"> eligible for rental assistance under </w:t>
      </w:r>
      <w:r>
        <w:rPr>
          <w:rFonts w:ascii="Times New Roman" w:hAnsi="Times New Roman"/>
          <w:b w:val="0"/>
          <w:smallCaps w:val="0"/>
          <w:sz w:val="20"/>
        </w:rPr>
        <w:t>the P</w:t>
      </w:r>
      <w:r w:rsidRPr="00F029A9">
        <w:rPr>
          <w:rFonts w:ascii="Times New Roman" w:hAnsi="Times New Roman"/>
          <w:b w:val="0"/>
          <w:smallCaps w:val="0"/>
          <w:sz w:val="20"/>
        </w:rPr>
        <w:t>rogram</w:t>
      </w:r>
      <w:r w:rsidRPr="00421E88">
        <w:rPr>
          <w:rFonts w:ascii="Times New Roman" w:hAnsi="Times New Roman"/>
          <w:b w:val="0"/>
          <w:smallCaps w:val="0"/>
          <w:sz w:val="20"/>
        </w:rPr>
        <w:t xml:space="preserve"> guidelines and provide necessary documentation to establish eligibility, as requested by the </w:t>
      </w:r>
      <w:r w:rsidRPr="00752291">
        <w:rPr>
          <w:rFonts w:ascii="Times New Roman" w:hAnsi="Times New Roman"/>
          <w:b w:val="0"/>
          <w:smallCaps w:val="0"/>
          <w:sz w:val="20"/>
        </w:rPr>
        <w:t>Subrecipient</w:t>
      </w:r>
      <w:r w:rsidRPr="00421E88">
        <w:rPr>
          <w:rFonts w:ascii="Times New Roman" w:hAnsi="Times New Roman"/>
          <w:b w:val="0"/>
          <w:smallCaps w:val="0"/>
          <w:sz w:val="20"/>
        </w:rPr>
        <w:t xml:space="preserve"> from time to time</w:t>
      </w:r>
      <w:r>
        <w:rPr>
          <w:rFonts w:ascii="Times New Roman" w:hAnsi="Times New Roman"/>
          <w:b w:val="0"/>
          <w:smallCaps w:val="0"/>
          <w:sz w:val="20"/>
        </w:rPr>
        <w:t xml:space="preserve"> and</w:t>
      </w:r>
      <w:r w:rsidRPr="00F029A9">
        <w:rPr>
          <w:rFonts w:ascii="Times New Roman" w:hAnsi="Times New Roman"/>
          <w:b w:val="0"/>
          <w:smallCaps w:val="0"/>
          <w:sz w:val="20"/>
        </w:rPr>
        <w:t xml:space="preserve"> attend case management sessions at least monthly. </w:t>
      </w:r>
      <w:r w:rsidRPr="00421E88">
        <w:rPr>
          <w:rFonts w:ascii="Times New Roman" w:hAnsi="Times New Roman"/>
          <w:b w:val="0"/>
          <w:smallCaps w:val="0"/>
          <w:sz w:val="20"/>
        </w:rPr>
        <w:t xml:space="preserve"> </w:t>
      </w:r>
    </w:p>
    <w:p w14:paraId="5891E381" w14:textId="77777777" w:rsidR="006B3AE2" w:rsidRPr="00EE2821" w:rsidRDefault="006B3AE2" w:rsidP="006B3AE2">
      <w:pPr>
        <w:ind w:left="720"/>
        <w:jc w:val="both"/>
        <w:rPr>
          <w:rFonts w:ascii="Times New Roman" w:hAnsi="Times New Roman"/>
          <w:b w:val="0"/>
          <w:smallCaps w:val="0"/>
          <w:sz w:val="16"/>
          <w:szCs w:val="16"/>
        </w:rPr>
      </w:pPr>
    </w:p>
    <w:p w14:paraId="6FD1B4D6" w14:textId="77777777" w:rsidR="006B3AE2" w:rsidRPr="00421E88" w:rsidRDefault="006B3AE2" w:rsidP="006B3AE2">
      <w:pPr>
        <w:numPr>
          <w:ilvl w:val="0"/>
          <w:numId w:val="36"/>
        </w:numPr>
        <w:tabs>
          <w:tab w:val="clear" w:pos="1530"/>
          <w:tab w:val="num" w:pos="1620"/>
        </w:tabs>
        <w:jc w:val="both"/>
        <w:rPr>
          <w:rFonts w:ascii="Times New Roman" w:hAnsi="Times New Roman"/>
          <w:b w:val="0"/>
          <w:smallCaps w:val="0"/>
          <w:sz w:val="20"/>
        </w:rPr>
      </w:pPr>
      <w:r w:rsidRPr="00421E88">
        <w:rPr>
          <w:rFonts w:ascii="Times New Roman" w:hAnsi="Times New Roman"/>
          <w:b w:val="0"/>
          <w:smallCaps w:val="0"/>
          <w:sz w:val="20"/>
        </w:rPr>
        <w:t xml:space="preserve">Provide information or documentation about the </w:t>
      </w:r>
      <w:r>
        <w:rPr>
          <w:rFonts w:ascii="Times New Roman" w:hAnsi="Times New Roman"/>
          <w:b w:val="0"/>
          <w:smallCaps w:val="0"/>
          <w:sz w:val="20"/>
        </w:rPr>
        <w:t xml:space="preserve">Tenant’s or the Tenant’s household member’s,  </w:t>
      </w:r>
      <w:r w:rsidRPr="00421E88">
        <w:rPr>
          <w:rFonts w:ascii="Times New Roman" w:hAnsi="Times New Roman"/>
          <w:b w:val="0"/>
          <w:smallCaps w:val="0"/>
          <w:sz w:val="20"/>
        </w:rPr>
        <w:t xml:space="preserve">income, assets and changes in income or other circumstances that may affect </w:t>
      </w:r>
      <w:r>
        <w:rPr>
          <w:rFonts w:ascii="Times New Roman" w:hAnsi="Times New Roman"/>
          <w:b w:val="0"/>
          <w:smallCaps w:val="0"/>
          <w:sz w:val="20"/>
        </w:rPr>
        <w:t xml:space="preserve">Tenant’s </w:t>
      </w:r>
      <w:r w:rsidRPr="00421E88">
        <w:rPr>
          <w:rFonts w:ascii="Times New Roman" w:hAnsi="Times New Roman"/>
          <w:b w:val="0"/>
          <w:smallCaps w:val="0"/>
          <w:sz w:val="20"/>
        </w:rPr>
        <w:t>eligibility</w:t>
      </w:r>
      <w:r>
        <w:rPr>
          <w:rFonts w:ascii="Times New Roman" w:hAnsi="Times New Roman"/>
          <w:b w:val="0"/>
          <w:smallCaps w:val="0"/>
          <w:sz w:val="20"/>
        </w:rPr>
        <w:t xml:space="preserve"> or</w:t>
      </w:r>
      <w:r w:rsidRPr="00421E88">
        <w:rPr>
          <w:rFonts w:ascii="Times New Roman" w:hAnsi="Times New Roman"/>
          <w:b w:val="0"/>
          <w:smallCaps w:val="0"/>
          <w:sz w:val="20"/>
        </w:rPr>
        <w:t xml:space="preserve"> may result in changes to the amount of the Tenant’s </w:t>
      </w:r>
      <w:r>
        <w:rPr>
          <w:rFonts w:ascii="Times New Roman" w:hAnsi="Times New Roman"/>
          <w:b w:val="0"/>
          <w:smallCaps w:val="0"/>
          <w:sz w:val="20"/>
        </w:rPr>
        <w:t>S</w:t>
      </w:r>
      <w:r w:rsidRPr="00F029A9">
        <w:rPr>
          <w:rFonts w:ascii="Times New Roman" w:hAnsi="Times New Roman"/>
          <w:b w:val="0"/>
          <w:smallCaps w:val="0"/>
          <w:sz w:val="20"/>
        </w:rPr>
        <w:t xml:space="preserve">hare. </w:t>
      </w:r>
    </w:p>
    <w:p w14:paraId="5B1361F0" w14:textId="77777777" w:rsidR="006B3AE2" w:rsidRPr="00EE2821" w:rsidRDefault="006B3AE2" w:rsidP="006B3AE2">
      <w:pPr>
        <w:jc w:val="both"/>
        <w:rPr>
          <w:rFonts w:ascii="Times New Roman" w:hAnsi="Times New Roman"/>
          <w:b w:val="0"/>
          <w:smallCaps w:val="0"/>
          <w:sz w:val="16"/>
          <w:szCs w:val="16"/>
        </w:rPr>
      </w:pPr>
    </w:p>
    <w:p w14:paraId="11A1191E" w14:textId="77777777" w:rsidR="006B3AE2" w:rsidRDefault="006B3AE2" w:rsidP="006B3AE2">
      <w:pPr>
        <w:numPr>
          <w:ilvl w:val="0"/>
          <w:numId w:val="36"/>
        </w:numPr>
        <w:tabs>
          <w:tab w:val="clear" w:pos="1530"/>
          <w:tab w:val="num" w:pos="1620"/>
        </w:tabs>
        <w:jc w:val="both"/>
        <w:rPr>
          <w:rFonts w:ascii="Times New Roman" w:hAnsi="Times New Roman"/>
          <w:b w:val="0"/>
          <w:smallCaps w:val="0"/>
          <w:sz w:val="20"/>
        </w:rPr>
      </w:pPr>
      <w:r w:rsidRPr="007D10A5">
        <w:rPr>
          <w:rFonts w:ascii="Times New Roman" w:hAnsi="Times New Roman"/>
          <w:b w:val="0"/>
          <w:smallCaps w:val="0"/>
          <w:sz w:val="20"/>
        </w:rPr>
        <w:t xml:space="preserve">Cooperate with annual income and interim income evaluations.  </w:t>
      </w:r>
    </w:p>
    <w:p w14:paraId="6C4D6112" w14:textId="77777777" w:rsidR="006B3AE2" w:rsidRPr="00EE2821" w:rsidRDefault="006B3AE2" w:rsidP="006B3AE2">
      <w:pPr>
        <w:tabs>
          <w:tab w:val="num" w:pos="1440"/>
        </w:tabs>
        <w:jc w:val="both"/>
        <w:rPr>
          <w:rFonts w:ascii="Times New Roman" w:hAnsi="Times New Roman"/>
          <w:b w:val="0"/>
          <w:smallCaps w:val="0"/>
          <w:sz w:val="16"/>
          <w:szCs w:val="16"/>
        </w:rPr>
      </w:pPr>
    </w:p>
    <w:p w14:paraId="6F91F32F" w14:textId="77777777" w:rsidR="006B3AE2" w:rsidRPr="00D14505" w:rsidRDefault="006B3AE2" w:rsidP="006B3AE2">
      <w:pPr>
        <w:numPr>
          <w:ilvl w:val="0"/>
          <w:numId w:val="36"/>
        </w:numPr>
        <w:tabs>
          <w:tab w:val="clear" w:pos="1530"/>
          <w:tab w:val="num" w:pos="1620"/>
        </w:tabs>
        <w:jc w:val="both"/>
        <w:rPr>
          <w:rFonts w:ascii="Times New Roman" w:hAnsi="Times New Roman"/>
          <w:b w:val="0"/>
          <w:smallCaps w:val="0"/>
          <w:sz w:val="20"/>
        </w:rPr>
      </w:pPr>
      <w:r w:rsidRPr="00D14505">
        <w:rPr>
          <w:rFonts w:ascii="Times New Roman" w:hAnsi="Times New Roman"/>
          <w:b w:val="0"/>
          <w:smallCaps w:val="0"/>
          <w:sz w:val="20"/>
        </w:rPr>
        <w:t xml:space="preserve">Allow a designee of the </w:t>
      </w:r>
      <w:r w:rsidRPr="00752291">
        <w:rPr>
          <w:rFonts w:ascii="Times New Roman" w:hAnsi="Times New Roman"/>
          <w:b w:val="0"/>
          <w:smallCaps w:val="0"/>
          <w:sz w:val="20"/>
        </w:rPr>
        <w:t>Subrecipient</w:t>
      </w:r>
      <w:r w:rsidRPr="00D14505">
        <w:rPr>
          <w:rFonts w:ascii="Times New Roman" w:hAnsi="Times New Roman"/>
          <w:b w:val="0"/>
          <w:smallCaps w:val="0"/>
          <w:sz w:val="20"/>
        </w:rPr>
        <w:t xml:space="preserve"> to inspect the </w:t>
      </w:r>
      <w:r>
        <w:rPr>
          <w:rFonts w:ascii="Times New Roman" w:hAnsi="Times New Roman"/>
          <w:b w:val="0"/>
          <w:smallCaps w:val="0"/>
          <w:sz w:val="20"/>
        </w:rPr>
        <w:t>U</w:t>
      </w:r>
      <w:r w:rsidRPr="00F029A9">
        <w:rPr>
          <w:rFonts w:ascii="Times New Roman" w:hAnsi="Times New Roman"/>
          <w:b w:val="0"/>
          <w:smallCaps w:val="0"/>
          <w:sz w:val="20"/>
        </w:rPr>
        <w:t>nit</w:t>
      </w:r>
      <w:r w:rsidRPr="00D14505">
        <w:rPr>
          <w:rFonts w:ascii="Times New Roman" w:hAnsi="Times New Roman"/>
          <w:b w:val="0"/>
          <w:smallCaps w:val="0"/>
          <w:sz w:val="20"/>
        </w:rPr>
        <w:t xml:space="preserve"> at reasonable times and upon reasonable notice.</w:t>
      </w:r>
    </w:p>
    <w:p w14:paraId="4D2B57D2" w14:textId="77777777" w:rsidR="006B3AE2" w:rsidRPr="00EE2821" w:rsidRDefault="006B3AE2" w:rsidP="006B3AE2">
      <w:pPr>
        <w:ind w:left="720"/>
        <w:jc w:val="both"/>
        <w:rPr>
          <w:rFonts w:ascii="Times New Roman" w:hAnsi="Times New Roman"/>
          <w:b w:val="0"/>
          <w:smallCaps w:val="0"/>
          <w:sz w:val="16"/>
          <w:szCs w:val="16"/>
        </w:rPr>
      </w:pPr>
    </w:p>
    <w:p w14:paraId="12D4F5F9" w14:textId="77777777" w:rsidR="006B3AE2" w:rsidRDefault="006B3AE2" w:rsidP="006B3AE2">
      <w:pPr>
        <w:numPr>
          <w:ilvl w:val="0"/>
          <w:numId w:val="36"/>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R</w:t>
      </w:r>
      <w:r w:rsidRPr="00D14505">
        <w:rPr>
          <w:rFonts w:ascii="Times New Roman" w:hAnsi="Times New Roman"/>
          <w:b w:val="0"/>
          <w:smallCaps w:val="0"/>
          <w:sz w:val="20"/>
        </w:rPr>
        <w:t xml:space="preserve">equest permission </w:t>
      </w:r>
      <w:r>
        <w:rPr>
          <w:rFonts w:ascii="Times New Roman" w:hAnsi="Times New Roman"/>
          <w:b w:val="0"/>
          <w:smallCaps w:val="0"/>
          <w:sz w:val="20"/>
        </w:rPr>
        <w:t xml:space="preserve">from the Subrecipient </w:t>
      </w:r>
      <w:r w:rsidRPr="00D14505">
        <w:rPr>
          <w:rFonts w:ascii="Times New Roman" w:hAnsi="Times New Roman"/>
          <w:b w:val="0"/>
          <w:smallCaps w:val="0"/>
          <w:sz w:val="20"/>
        </w:rPr>
        <w:t>to allow additional persons to move in</w:t>
      </w:r>
      <w:r>
        <w:rPr>
          <w:rFonts w:ascii="Times New Roman" w:hAnsi="Times New Roman"/>
          <w:b w:val="0"/>
          <w:smallCaps w:val="0"/>
          <w:sz w:val="20"/>
        </w:rPr>
        <w:t>to</w:t>
      </w:r>
      <w:r w:rsidRPr="00D14505">
        <w:rPr>
          <w:rFonts w:ascii="Times New Roman" w:hAnsi="Times New Roman"/>
          <w:b w:val="0"/>
          <w:smallCaps w:val="0"/>
          <w:sz w:val="20"/>
        </w:rPr>
        <w:t xml:space="preserve"> the</w:t>
      </w:r>
      <w:r>
        <w:rPr>
          <w:rFonts w:ascii="Times New Roman" w:hAnsi="Times New Roman"/>
          <w:b w:val="0"/>
          <w:smallCaps w:val="0"/>
          <w:sz w:val="20"/>
        </w:rPr>
        <w:t>.</w:t>
      </w:r>
    </w:p>
    <w:p w14:paraId="0EED0D67" w14:textId="77777777" w:rsidR="006B3AE2" w:rsidRPr="00EE2821" w:rsidRDefault="006B3AE2" w:rsidP="006B3AE2">
      <w:pPr>
        <w:pStyle w:val="ListParagraph"/>
        <w:rPr>
          <w:rFonts w:ascii="Times New Roman" w:hAnsi="Times New Roman"/>
          <w:b w:val="0"/>
          <w:smallCaps w:val="0"/>
          <w:sz w:val="16"/>
          <w:szCs w:val="16"/>
        </w:rPr>
      </w:pPr>
    </w:p>
    <w:p w14:paraId="3727E7E2" w14:textId="77777777" w:rsidR="006B3AE2" w:rsidRDefault="006B3AE2" w:rsidP="006B3AE2">
      <w:pPr>
        <w:numPr>
          <w:ilvl w:val="0"/>
          <w:numId w:val="36"/>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 xml:space="preserve">Notify the Subrecipient </w:t>
      </w:r>
      <w:r w:rsidRPr="00D14505">
        <w:rPr>
          <w:rFonts w:ascii="Times New Roman" w:hAnsi="Times New Roman"/>
          <w:b w:val="0"/>
          <w:smallCaps w:val="0"/>
          <w:sz w:val="20"/>
        </w:rPr>
        <w:t xml:space="preserve">before vacating the </w:t>
      </w:r>
      <w:r>
        <w:rPr>
          <w:rFonts w:ascii="Times New Roman" w:hAnsi="Times New Roman"/>
          <w:b w:val="0"/>
          <w:smallCaps w:val="0"/>
          <w:sz w:val="20"/>
        </w:rPr>
        <w:t>U</w:t>
      </w:r>
      <w:r w:rsidRPr="00F029A9">
        <w:rPr>
          <w:rFonts w:ascii="Times New Roman" w:hAnsi="Times New Roman"/>
          <w:b w:val="0"/>
          <w:smallCaps w:val="0"/>
          <w:sz w:val="20"/>
        </w:rPr>
        <w:t>nit</w:t>
      </w:r>
      <w:r w:rsidRPr="00D14505">
        <w:rPr>
          <w:rFonts w:ascii="Times New Roman" w:hAnsi="Times New Roman"/>
          <w:b w:val="0"/>
          <w:smallCaps w:val="0"/>
          <w:sz w:val="20"/>
        </w:rPr>
        <w:t>.</w:t>
      </w:r>
    </w:p>
    <w:p w14:paraId="10F79D2D" w14:textId="77777777" w:rsidR="006B3AE2" w:rsidRPr="00EE2821" w:rsidRDefault="006B3AE2" w:rsidP="006B3AE2">
      <w:pPr>
        <w:ind w:left="810"/>
        <w:jc w:val="both"/>
        <w:rPr>
          <w:rFonts w:ascii="Times New Roman" w:hAnsi="Times New Roman"/>
          <w:b w:val="0"/>
          <w:smallCaps w:val="0"/>
          <w:sz w:val="16"/>
          <w:szCs w:val="16"/>
        </w:rPr>
      </w:pPr>
    </w:p>
    <w:p w14:paraId="0655732F" w14:textId="77777777" w:rsidR="006B3AE2" w:rsidRDefault="006B3AE2" w:rsidP="006B3AE2">
      <w:pPr>
        <w:numPr>
          <w:ilvl w:val="0"/>
          <w:numId w:val="36"/>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Notify the Subrecipient if another member of Tenant’s household vacates the Unit.</w:t>
      </w:r>
    </w:p>
    <w:p w14:paraId="17308F85" w14:textId="77777777" w:rsidR="006B3AE2" w:rsidRPr="00EE2821" w:rsidRDefault="006B3AE2" w:rsidP="006B3AE2">
      <w:pPr>
        <w:ind w:left="1620"/>
        <w:jc w:val="both"/>
        <w:rPr>
          <w:rFonts w:ascii="Times New Roman" w:hAnsi="Times New Roman"/>
          <w:b w:val="0"/>
          <w:smallCaps w:val="0"/>
          <w:sz w:val="16"/>
          <w:szCs w:val="16"/>
        </w:rPr>
      </w:pPr>
    </w:p>
    <w:p w14:paraId="3CFE92B2" w14:textId="77777777" w:rsidR="006B3AE2" w:rsidRPr="00D14505" w:rsidRDefault="006B3AE2" w:rsidP="006B3AE2">
      <w:pPr>
        <w:numPr>
          <w:ilvl w:val="0"/>
          <w:numId w:val="36"/>
        </w:numPr>
        <w:tabs>
          <w:tab w:val="clear" w:pos="1530"/>
          <w:tab w:val="num" w:pos="1620"/>
        </w:tabs>
        <w:jc w:val="both"/>
        <w:rPr>
          <w:rFonts w:ascii="Times New Roman" w:hAnsi="Times New Roman"/>
          <w:b w:val="0"/>
          <w:smallCaps w:val="0"/>
          <w:sz w:val="20"/>
        </w:rPr>
      </w:pPr>
      <w:r w:rsidRPr="00D14505">
        <w:rPr>
          <w:rFonts w:ascii="Times New Roman" w:hAnsi="Times New Roman"/>
          <w:b w:val="0"/>
          <w:smallCaps w:val="0"/>
          <w:sz w:val="20"/>
        </w:rPr>
        <w:t xml:space="preserve">Use the </w:t>
      </w:r>
      <w:r>
        <w:rPr>
          <w:rFonts w:ascii="Times New Roman" w:hAnsi="Times New Roman"/>
          <w:b w:val="0"/>
          <w:smallCaps w:val="0"/>
          <w:sz w:val="20"/>
        </w:rPr>
        <w:t>Unit</w:t>
      </w:r>
      <w:r w:rsidRPr="00D14505">
        <w:rPr>
          <w:rFonts w:ascii="Times New Roman" w:hAnsi="Times New Roman"/>
          <w:b w:val="0"/>
          <w:smallCaps w:val="0"/>
          <w:sz w:val="20"/>
        </w:rPr>
        <w:t xml:space="preserve"> as the </w:t>
      </w:r>
      <w:r>
        <w:rPr>
          <w:rFonts w:ascii="Times New Roman" w:hAnsi="Times New Roman"/>
          <w:b w:val="0"/>
          <w:smallCaps w:val="0"/>
          <w:sz w:val="20"/>
        </w:rPr>
        <w:t>household</w:t>
      </w:r>
      <w:r w:rsidRPr="00F029A9">
        <w:rPr>
          <w:rFonts w:ascii="Times New Roman" w:hAnsi="Times New Roman"/>
          <w:b w:val="0"/>
          <w:smallCaps w:val="0"/>
          <w:sz w:val="20"/>
        </w:rPr>
        <w:t>’s</w:t>
      </w:r>
      <w:r w:rsidRPr="00D14505">
        <w:rPr>
          <w:rFonts w:ascii="Times New Roman" w:hAnsi="Times New Roman"/>
          <w:b w:val="0"/>
          <w:smallCaps w:val="0"/>
          <w:sz w:val="20"/>
        </w:rPr>
        <w:t xml:space="preserve"> principal place of residence and solely as a residence for the </w:t>
      </w:r>
      <w:r>
        <w:rPr>
          <w:rFonts w:ascii="Times New Roman" w:hAnsi="Times New Roman"/>
          <w:b w:val="0"/>
          <w:smallCaps w:val="0"/>
          <w:sz w:val="20"/>
        </w:rPr>
        <w:t>household</w:t>
      </w:r>
      <w:r w:rsidRPr="00D14505">
        <w:rPr>
          <w:rFonts w:ascii="Times New Roman" w:hAnsi="Times New Roman"/>
          <w:b w:val="0"/>
          <w:smallCaps w:val="0"/>
          <w:sz w:val="20"/>
        </w:rPr>
        <w:t>.</w:t>
      </w:r>
    </w:p>
    <w:p w14:paraId="0D4E850B" w14:textId="77777777" w:rsidR="006B3AE2" w:rsidRPr="00EE2821" w:rsidRDefault="006B3AE2" w:rsidP="006B3AE2">
      <w:pPr>
        <w:ind w:left="720"/>
        <w:jc w:val="both"/>
        <w:rPr>
          <w:rFonts w:ascii="Times New Roman" w:hAnsi="Times New Roman"/>
          <w:b w:val="0"/>
          <w:smallCaps w:val="0"/>
          <w:sz w:val="16"/>
          <w:szCs w:val="16"/>
        </w:rPr>
      </w:pPr>
    </w:p>
    <w:p w14:paraId="1852AA53" w14:textId="77777777" w:rsidR="006B3AE2" w:rsidRPr="00D14505" w:rsidRDefault="006B3AE2" w:rsidP="006B3AE2">
      <w:pPr>
        <w:numPr>
          <w:ilvl w:val="0"/>
          <w:numId w:val="36"/>
        </w:numPr>
        <w:tabs>
          <w:tab w:val="clear" w:pos="1530"/>
          <w:tab w:val="num" w:pos="1620"/>
        </w:tabs>
        <w:jc w:val="both"/>
        <w:rPr>
          <w:rFonts w:ascii="Times New Roman" w:hAnsi="Times New Roman"/>
          <w:b w:val="0"/>
          <w:smallCaps w:val="0"/>
          <w:sz w:val="20"/>
        </w:rPr>
      </w:pPr>
      <w:r w:rsidRPr="00D14505">
        <w:rPr>
          <w:rFonts w:ascii="Times New Roman" w:hAnsi="Times New Roman"/>
          <w:b w:val="0"/>
          <w:smallCaps w:val="0"/>
          <w:sz w:val="20"/>
        </w:rPr>
        <w:t>Not sublease or assign the lease.</w:t>
      </w:r>
    </w:p>
    <w:p w14:paraId="365CF5E3" w14:textId="77777777" w:rsidR="006B3AE2" w:rsidRPr="00EE2821" w:rsidRDefault="006B3AE2" w:rsidP="006B3AE2">
      <w:pPr>
        <w:ind w:left="720"/>
        <w:jc w:val="both"/>
        <w:rPr>
          <w:rFonts w:ascii="Times New Roman" w:hAnsi="Times New Roman"/>
          <w:b w:val="0"/>
          <w:smallCaps w:val="0"/>
          <w:sz w:val="16"/>
          <w:szCs w:val="16"/>
        </w:rPr>
      </w:pPr>
    </w:p>
    <w:p w14:paraId="2751E719" w14:textId="77777777" w:rsidR="006B3AE2" w:rsidRDefault="006B3AE2" w:rsidP="006B3AE2">
      <w:pPr>
        <w:numPr>
          <w:ilvl w:val="0"/>
          <w:numId w:val="36"/>
        </w:numPr>
        <w:tabs>
          <w:tab w:val="clear" w:pos="1530"/>
          <w:tab w:val="num" w:pos="1620"/>
        </w:tabs>
        <w:jc w:val="both"/>
        <w:rPr>
          <w:rFonts w:ascii="Times New Roman" w:hAnsi="Times New Roman"/>
          <w:b w:val="0"/>
          <w:smallCaps w:val="0"/>
          <w:sz w:val="20"/>
        </w:rPr>
      </w:pPr>
      <w:r>
        <w:rPr>
          <w:rFonts w:ascii="Times New Roman" w:hAnsi="Times New Roman"/>
          <w:b w:val="0"/>
          <w:smallCaps w:val="0"/>
          <w:sz w:val="20"/>
        </w:rPr>
        <w:t>N</w:t>
      </w:r>
      <w:r w:rsidRPr="00F029A9">
        <w:rPr>
          <w:rFonts w:ascii="Times New Roman" w:hAnsi="Times New Roman"/>
          <w:b w:val="0"/>
          <w:smallCaps w:val="0"/>
          <w:sz w:val="20"/>
        </w:rPr>
        <w:t>ot</w:t>
      </w:r>
      <w:r w:rsidRPr="00D14505">
        <w:rPr>
          <w:rFonts w:ascii="Times New Roman" w:hAnsi="Times New Roman"/>
          <w:b w:val="0"/>
          <w:smallCaps w:val="0"/>
          <w:sz w:val="20"/>
        </w:rPr>
        <w:t xml:space="preserve"> be currently </w:t>
      </w:r>
      <w:r w:rsidRPr="006345FE">
        <w:rPr>
          <w:rFonts w:ascii="Times New Roman" w:hAnsi="Times New Roman"/>
          <w:b w:val="0"/>
          <w:smallCaps w:val="0"/>
          <w:sz w:val="20"/>
        </w:rPr>
        <w:t>receiving rental assistance, or living in a housing unit receiving rental assistance or operating assistance through other federal, State, or local sources</w:t>
      </w:r>
      <w:r w:rsidRPr="00D14505">
        <w:rPr>
          <w:rFonts w:ascii="Times New Roman" w:hAnsi="Times New Roman"/>
          <w:b w:val="0"/>
          <w:smallCaps w:val="0"/>
          <w:sz w:val="20"/>
        </w:rPr>
        <w:t>.</w:t>
      </w:r>
    </w:p>
    <w:p w14:paraId="0C1B7790" w14:textId="77777777" w:rsidR="006B3AE2" w:rsidRPr="00EE2821" w:rsidRDefault="006B3AE2" w:rsidP="006B3AE2">
      <w:pPr>
        <w:pStyle w:val="ListParagraph"/>
        <w:rPr>
          <w:rFonts w:ascii="Times New Roman" w:hAnsi="Times New Roman"/>
          <w:b w:val="0"/>
          <w:smallCaps w:val="0"/>
          <w:sz w:val="16"/>
          <w:szCs w:val="16"/>
        </w:rPr>
      </w:pPr>
    </w:p>
    <w:p w14:paraId="14C67BBF" w14:textId="77777777" w:rsidR="006B3AE2" w:rsidRPr="000D6DD4" w:rsidRDefault="006B3AE2" w:rsidP="006B3AE2">
      <w:pPr>
        <w:pStyle w:val="HTMLPreformatted"/>
        <w:numPr>
          <w:ilvl w:val="0"/>
          <w:numId w:val="36"/>
        </w:numPr>
        <w:tabs>
          <w:tab w:val="clear" w:pos="1530"/>
          <w:tab w:val="clear" w:pos="10076"/>
          <w:tab w:val="left" w:pos="90"/>
          <w:tab w:val="left" w:pos="720"/>
          <w:tab w:val="left" w:pos="990"/>
          <w:tab w:val="left" w:pos="1170"/>
          <w:tab w:val="num" w:pos="1620"/>
          <w:tab w:val="left" w:pos="9720"/>
        </w:tabs>
        <w:jc w:val="both"/>
        <w:rPr>
          <w:rFonts w:ascii="Times New Roman" w:hAnsi="Times New Roman"/>
        </w:rPr>
      </w:pPr>
      <w:r>
        <w:rPr>
          <w:rFonts w:ascii="Times New Roman" w:hAnsi="Times New Roman"/>
        </w:rPr>
        <w:t>C</w:t>
      </w:r>
      <w:r w:rsidRPr="00F029A9">
        <w:rPr>
          <w:rFonts w:ascii="Times New Roman" w:hAnsi="Times New Roman"/>
        </w:rPr>
        <w:t xml:space="preserve">ooperate with the </w:t>
      </w:r>
      <w:r>
        <w:rPr>
          <w:rFonts w:ascii="Times New Roman" w:hAnsi="Times New Roman"/>
        </w:rPr>
        <w:t>Subrecipient</w:t>
      </w:r>
      <w:r w:rsidRPr="00F029A9">
        <w:rPr>
          <w:rFonts w:ascii="Times New Roman" w:hAnsi="Times New Roman"/>
        </w:rPr>
        <w:t>, the Indiana Housing and Community Development Authority, and HUD during compliance reviews, audits, and investigations pursuant to all applicable civil rights statues, Executive Orders and all related</w:t>
      </w:r>
      <w:r>
        <w:rPr>
          <w:rFonts w:ascii="Times New Roman" w:hAnsi="Times New Roman"/>
        </w:rPr>
        <w:t xml:space="preserve"> Program</w:t>
      </w:r>
      <w:r w:rsidRPr="00F029A9">
        <w:rPr>
          <w:rFonts w:ascii="Times New Roman" w:hAnsi="Times New Roman"/>
        </w:rPr>
        <w:t xml:space="preserve"> rules and regulations.  </w:t>
      </w:r>
    </w:p>
    <w:p w14:paraId="1D861D37" w14:textId="77777777" w:rsidR="009719A5" w:rsidRPr="00EE2821" w:rsidRDefault="009719A5" w:rsidP="009719A5">
      <w:pPr>
        <w:jc w:val="both"/>
        <w:rPr>
          <w:rFonts w:ascii="Times New Roman" w:hAnsi="Times New Roman"/>
          <w:b w:val="0"/>
          <w:smallCaps w:val="0"/>
          <w:sz w:val="16"/>
          <w:szCs w:val="16"/>
        </w:rPr>
      </w:pPr>
    </w:p>
    <w:p w14:paraId="3D1B7DC1" w14:textId="77777777" w:rsidR="009719A5" w:rsidRPr="003D4A82" w:rsidRDefault="009719A5" w:rsidP="009719A5">
      <w:pPr>
        <w:numPr>
          <w:ilvl w:val="0"/>
          <w:numId w:val="25"/>
        </w:numPr>
        <w:ind w:left="720"/>
        <w:jc w:val="both"/>
        <w:rPr>
          <w:rFonts w:ascii="Times New Roman" w:hAnsi="Times New Roman"/>
          <w:b w:val="0"/>
          <w:smallCaps w:val="0"/>
          <w:sz w:val="20"/>
          <w:u w:val="single"/>
        </w:rPr>
      </w:pPr>
      <w:r w:rsidRPr="003D4A82">
        <w:rPr>
          <w:rFonts w:ascii="Times New Roman" w:hAnsi="Times New Roman"/>
          <w:smallCaps w:val="0"/>
          <w:sz w:val="20"/>
          <w:u w:val="single"/>
        </w:rPr>
        <w:t>LENGTH OF ASSISTANCE</w:t>
      </w:r>
    </w:p>
    <w:p w14:paraId="62B4267C" w14:textId="77777777" w:rsidR="009719A5" w:rsidRPr="00D14505" w:rsidRDefault="009719A5" w:rsidP="009719A5">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CD2198">
        <w:rPr>
          <w:rFonts w:ascii="Times New Roman" w:hAnsi="Times New Roman"/>
        </w:rPr>
        <w:t xml:space="preserve">Tenant </w:t>
      </w:r>
      <w:r w:rsidRPr="00D14505">
        <w:rPr>
          <w:rFonts w:ascii="Times New Roman" w:hAnsi="Times New Roman"/>
        </w:rPr>
        <w:t>is not guaranteed</w:t>
      </w:r>
      <w:r w:rsidRPr="00CD2198">
        <w:rPr>
          <w:rFonts w:ascii="Times New Roman" w:hAnsi="Times New Roman"/>
        </w:rPr>
        <w:t xml:space="preserve"> to continue to receive rental assistance</w:t>
      </w:r>
      <w:r w:rsidRPr="00662F07">
        <w:rPr>
          <w:rFonts w:ascii="Times New Roman" w:hAnsi="Times New Roman"/>
        </w:rPr>
        <w:t xml:space="preserve"> under the Program</w:t>
      </w:r>
      <w:r w:rsidRPr="00CD2198">
        <w:rPr>
          <w:rFonts w:ascii="Times New Roman" w:hAnsi="Times New Roman"/>
        </w:rPr>
        <w:t>.  Rental assistance</w:t>
      </w:r>
      <w:r w:rsidRPr="00D14505">
        <w:rPr>
          <w:rFonts w:ascii="Times New Roman" w:hAnsi="Times New Roman"/>
        </w:rPr>
        <w:t xml:space="preserve"> may be terminated if the </w:t>
      </w:r>
      <w:r w:rsidRPr="00662F07">
        <w:rPr>
          <w:rFonts w:ascii="Times New Roman" w:hAnsi="Times New Roman"/>
        </w:rPr>
        <w:t>Tenant</w:t>
      </w:r>
      <w:r w:rsidRPr="00D14505">
        <w:rPr>
          <w:rFonts w:ascii="Times New Roman" w:hAnsi="Times New Roman"/>
        </w:rPr>
        <w:t xml:space="preserve"> does not follow the requirements of </w:t>
      </w:r>
      <w:r w:rsidRPr="00662F07">
        <w:rPr>
          <w:rFonts w:ascii="Times New Roman" w:hAnsi="Times New Roman"/>
        </w:rPr>
        <w:t>this RAP, other Program</w:t>
      </w:r>
      <w:r w:rsidRPr="00D14505">
        <w:rPr>
          <w:rFonts w:ascii="Times New Roman" w:hAnsi="Times New Roman"/>
        </w:rPr>
        <w:t xml:space="preserve"> agreements</w:t>
      </w:r>
      <w:r w:rsidRPr="00662F07">
        <w:rPr>
          <w:rFonts w:ascii="Times New Roman" w:hAnsi="Times New Roman"/>
        </w:rPr>
        <w:t>,</w:t>
      </w:r>
      <w:r w:rsidRPr="00D14505">
        <w:rPr>
          <w:rFonts w:ascii="Times New Roman" w:hAnsi="Times New Roman"/>
        </w:rPr>
        <w:t xml:space="preserve"> or </w:t>
      </w:r>
      <w:r w:rsidRPr="00662F07">
        <w:rPr>
          <w:rFonts w:ascii="Times New Roman" w:hAnsi="Times New Roman"/>
        </w:rPr>
        <w:t xml:space="preserve">Program </w:t>
      </w:r>
      <w:r w:rsidRPr="00D14505">
        <w:rPr>
          <w:rFonts w:ascii="Times New Roman" w:hAnsi="Times New Roman"/>
        </w:rPr>
        <w:t xml:space="preserve">guidelines. </w:t>
      </w:r>
      <w:r w:rsidRPr="00F029A9">
        <w:rPr>
          <w:rFonts w:ascii="Times New Roman" w:hAnsi="Times New Roman"/>
        </w:rPr>
        <w:t xml:space="preserve"> </w:t>
      </w:r>
      <w:r w:rsidR="002E2113" w:rsidRPr="00F029A9">
        <w:rPr>
          <w:rFonts w:ascii="Times New Roman" w:hAnsi="Times New Roman"/>
        </w:rPr>
        <w:t>The</w:t>
      </w:r>
      <w:r w:rsidR="002E2113">
        <w:rPr>
          <w:rFonts w:ascii="Times New Roman" w:hAnsi="Times New Roman"/>
        </w:rPr>
        <w:t xml:space="preserve"> </w:t>
      </w:r>
      <w:r w:rsidR="002E2113" w:rsidRPr="00752291">
        <w:rPr>
          <w:rFonts w:ascii="Times New Roman" w:hAnsi="Times New Roman"/>
        </w:rPr>
        <w:t>Subrecipient</w:t>
      </w:r>
      <w:r w:rsidR="002E2113" w:rsidRPr="00F029A9">
        <w:rPr>
          <w:rFonts w:ascii="Times New Roman" w:hAnsi="Times New Roman"/>
        </w:rPr>
        <w:t xml:space="preserve"> will give the Tenant at least thirty (30) days’ notice of termination of </w:t>
      </w:r>
      <w:r w:rsidR="002E2113">
        <w:rPr>
          <w:rFonts w:ascii="Times New Roman" w:hAnsi="Times New Roman"/>
        </w:rPr>
        <w:t xml:space="preserve">rental </w:t>
      </w:r>
      <w:r w:rsidR="002E2113" w:rsidRPr="00F029A9">
        <w:rPr>
          <w:rFonts w:ascii="Times New Roman" w:hAnsi="Times New Roman"/>
        </w:rPr>
        <w:t>assistance.</w:t>
      </w:r>
      <w:r w:rsidR="002E2113">
        <w:rPr>
          <w:rFonts w:ascii="Times New Roman" w:hAnsi="Times New Roman"/>
        </w:rPr>
        <w:t xml:space="preserve">  </w:t>
      </w:r>
      <w:r w:rsidRPr="00D14505">
        <w:rPr>
          <w:rFonts w:ascii="Times New Roman" w:hAnsi="Times New Roman"/>
        </w:rPr>
        <w:t xml:space="preserve">The </w:t>
      </w:r>
      <w:r w:rsidRPr="00752291">
        <w:rPr>
          <w:rFonts w:ascii="Times New Roman" w:hAnsi="Times New Roman"/>
        </w:rPr>
        <w:t>Subrecipient</w:t>
      </w:r>
      <w:r>
        <w:rPr>
          <w:rFonts w:ascii="Times New Roman" w:hAnsi="Times New Roman"/>
        </w:rPr>
        <w:t xml:space="preserve"> </w:t>
      </w:r>
      <w:r w:rsidRPr="00F029A9">
        <w:rPr>
          <w:rFonts w:ascii="Times New Roman" w:hAnsi="Times New Roman"/>
        </w:rPr>
        <w:t xml:space="preserve">shall not be obligated to pay rent for the remaining portion of </w:t>
      </w:r>
      <w:r w:rsidRPr="00D14505">
        <w:rPr>
          <w:rFonts w:ascii="Times New Roman" w:hAnsi="Times New Roman"/>
        </w:rPr>
        <w:t xml:space="preserve">the </w:t>
      </w:r>
      <w:r w:rsidRPr="00F029A9">
        <w:rPr>
          <w:rFonts w:ascii="Times New Roman" w:hAnsi="Times New Roman"/>
        </w:rPr>
        <w:t xml:space="preserve">term of the </w:t>
      </w:r>
      <w:r>
        <w:rPr>
          <w:rFonts w:ascii="Times New Roman" w:hAnsi="Times New Roman"/>
        </w:rPr>
        <w:t>lease</w:t>
      </w:r>
      <w:r w:rsidRPr="00F029A9">
        <w:rPr>
          <w:rFonts w:ascii="Times New Roman" w:hAnsi="Times New Roman"/>
        </w:rPr>
        <w:t xml:space="preserve"> if the Tenant is no longer occupying the Unit,</w:t>
      </w:r>
      <w:r>
        <w:rPr>
          <w:rFonts w:ascii="Times New Roman" w:hAnsi="Times New Roman"/>
        </w:rPr>
        <w:t xml:space="preserve"> if the T</w:t>
      </w:r>
      <w:r w:rsidRPr="00F029A9">
        <w:rPr>
          <w:rFonts w:ascii="Times New Roman" w:hAnsi="Times New Roman"/>
        </w:rPr>
        <w:t xml:space="preserve">enant is no longer eligible for the program, or </w:t>
      </w:r>
      <w:r>
        <w:rPr>
          <w:rFonts w:ascii="Times New Roman" w:hAnsi="Times New Roman"/>
        </w:rPr>
        <w:t>if</w:t>
      </w:r>
      <w:r w:rsidRPr="00F029A9">
        <w:rPr>
          <w:rFonts w:ascii="Times New Roman" w:hAnsi="Times New Roman"/>
        </w:rPr>
        <w:t xml:space="preserve"> the lease terminates and is not renewed. </w:t>
      </w:r>
      <w:r>
        <w:rPr>
          <w:rFonts w:ascii="Times New Roman" w:hAnsi="Times New Roman"/>
        </w:rPr>
        <w:t xml:space="preserve"> T</w:t>
      </w:r>
      <w:r w:rsidRPr="00F029A9">
        <w:rPr>
          <w:rFonts w:ascii="Times New Roman" w:hAnsi="Times New Roman"/>
        </w:rPr>
        <w:t xml:space="preserve">he Tenant will be required to repay the </w:t>
      </w:r>
      <w:r w:rsidRPr="00752291">
        <w:rPr>
          <w:rFonts w:ascii="Times New Roman" w:hAnsi="Times New Roman"/>
        </w:rPr>
        <w:t>Subrecipient</w:t>
      </w:r>
      <w:r>
        <w:rPr>
          <w:rFonts w:ascii="Times New Roman" w:hAnsi="Times New Roman"/>
        </w:rPr>
        <w:t xml:space="preserve"> </w:t>
      </w:r>
      <w:r w:rsidRPr="00F029A9">
        <w:rPr>
          <w:rFonts w:ascii="Times New Roman" w:hAnsi="Times New Roman"/>
        </w:rPr>
        <w:t xml:space="preserve">for any rent that is paid by the </w:t>
      </w:r>
      <w:r w:rsidRPr="00752291">
        <w:rPr>
          <w:rFonts w:ascii="Times New Roman" w:hAnsi="Times New Roman"/>
        </w:rPr>
        <w:t>Subrecipient</w:t>
      </w:r>
      <w:r>
        <w:rPr>
          <w:rFonts w:ascii="Times New Roman" w:hAnsi="Times New Roman"/>
        </w:rPr>
        <w:t xml:space="preserve"> </w:t>
      </w:r>
      <w:r w:rsidRPr="00F029A9">
        <w:rPr>
          <w:rFonts w:ascii="Times New Roman" w:hAnsi="Times New Roman"/>
        </w:rPr>
        <w:t xml:space="preserve">during a period of time that the </w:t>
      </w:r>
      <w:r>
        <w:rPr>
          <w:rFonts w:ascii="Times New Roman" w:hAnsi="Times New Roman"/>
        </w:rPr>
        <w:t>T</w:t>
      </w:r>
      <w:r w:rsidRPr="00752291">
        <w:rPr>
          <w:rFonts w:ascii="Times New Roman" w:hAnsi="Times New Roman"/>
        </w:rPr>
        <w:t>enant</w:t>
      </w:r>
      <w:r w:rsidRPr="00F029A9">
        <w:rPr>
          <w:rFonts w:ascii="Times New Roman" w:hAnsi="Times New Roman"/>
        </w:rPr>
        <w:t xml:space="preserve"> is no longer occupying the unit if the </w:t>
      </w:r>
      <w:r>
        <w:rPr>
          <w:rFonts w:ascii="Times New Roman" w:hAnsi="Times New Roman"/>
        </w:rPr>
        <w:t>T</w:t>
      </w:r>
      <w:r w:rsidRPr="00752291">
        <w:rPr>
          <w:rFonts w:ascii="Times New Roman" w:hAnsi="Times New Roman"/>
        </w:rPr>
        <w:t>enant</w:t>
      </w:r>
      <w:r>
        <w:rPr>
          <w:rFonts w:ascii="Times New Roman" w:hAnsi="Times New Roman"/>
        </w:rPr>
        <w:t xml:space="preserve"> has not provided</w:t>
      </w:r>
      <w:r w:rsidRPr="00D14505">
        <w:rPr>
          <w:rFonts w:ascii="Times New Roman" w:hAnsi="Times New Roman"/>
        </w:rPr>
        <w:t xml:space="preserve"> notice </w:t>
      </w:r>
      <w:r>
        <w:rPr>
          <w:rFonts w:ascii="Times New Roman" w:hAnsi="Times New Roman"/>
        </w:rPr>
        <w:t xml:space="preserve">to the </w:t>
      </w:r>
      <w:r w:rsidRPr="00752291">
        <w:rPr>
          <w:rFonts w:ascii="Times New Roman" w:hAnsi="Times New Roman"/>
        </w:rPr>
        <w:t>Subrecipient</w:t>
      </w:r>
      <w:r>
        <w:rPr>
          <w:rFonts w:ascii="Times New Roman" w:hAnsi="Times New Roman"/>
        </w:rPr>
        <w:t xml:space="preserve"> prior to the time the Tenant vacates the U</w:t>
      </w:r>
      <w:r w:rsidRPr="00F029A9">
        <w:rPr>
          <w:rFonts w:ascii="Times New Roman" w:hAnsi="Times New Roman"/>
        </w:rPr>
        <w:t>nit</w:t>
      </w:r>
      <w:r w:rsidRPr="00D14505">
        <w:rPr>
          <w:rFonts w:ascii="Times New Roman" w:hAnsi="Times New Roman"/>
        </w:rPr>
        <w:t>.</w:t>
      </w:r>
    </w:p>
    <w:p w14:paraId="343546ED" w14:textId="77777777" w:rsidR="009719A5" w:rsidRPr="00EE2821" w:rsidRDefault="009719A5" w:rsidP="009719A5">
      <w:pPr>
        <w:jc w:val="both"/>
        <w:rPr>
          <w:rFonts w:ascii="Times New Roman" w:hAnsi="Times New Roman"/>
          <w:b w:val="0"/>
          <w:smallCaps w:val="0"/>
          <w:sz w:val="16"/>
          <w:szCs w:val="16"/>
        </w:rPr>
      </w:pPr>
    </w:p>
    <w:p w14:paraId="7AEED0CE" w14:textId="77777777" w:rsidR="009719A5" w:rsidRPr="003D4A82" w:rsidRDefault="009719A5" w:rsidP="009719A5">
      <w:pPr>
        <w:numPr>
          <w:ilvl w:val="0"/>
          <w:numId w:val="25"/>
        </w:numPr>
        <w:ind w:left="720"/>
        <w:jc w:val="both"/>
        <w:rPr>
          <w:rFonts w:ascii="Times New Roman" w:hAnsi="Times New Roman"/>
          <w:b w:val="0"/>
          <w:smallCaps w:val="0"/>
          <w:sz w:val="20"/>
          <w:u w:val="single"/>
        </w:rPr>
      </w:pPr>
      <w:r w:rsidRPr="003D4A82">
        <w:rPr>
          <w:rFonts w:ascii="Times New Roman" w:hAnsi="Times New Roman"/>
          <w:smallCaps w:val="0"/>
          <w:sz w:val="20"/>
          <w:u w:val="single"/>
        </w:rPr>
        <w:t>EQUAL HOUSING OPPORTUNITY</w:t>
      </w:r>
    </w:p>
    <w:p w14:paraId="36CD5F74" w14:textId="77777777" w:rsidR="009719A5" w:rsidRPr="00D14505" w:rsidRDefault="009719A5" w:rsidP="009719A5">
      <w:pPr>
        <w:pStyle w:val="NoSpacing"/>
        <w:ind w:left="720"/>
        <w:jc w:val="both"/>
        <w:rPr>
          <w:rFonts w:ascii="Times New Roman" w:hAnsi="Times New Roman"/>
          <w:b w:val="0"/>
          <w:smallCaps w:val="0"/>
          <w:sz w:val="20"/>
        </w:rPr>
      </w:pPr>
      <w:r w:rsidRPr="00D14505">
        <w:rPr>
          <w:rFonts w:ascii="Times New Roman" w:hAnsi="Times New Roman"/>
          <w:b w:val="0"/>
          <w:smallCaps w:val="0"/>
          <w:sz w:val="20"/>
        </w:rPr>
        <w:t xml:space="preserve">If </w:t>
      </w:r>
      <w:r>
        <w:rPr>
          <w:rFonts w:ascii="Times New Roman" w:hAnsi="Times New Roman"/>
          <w:b w:val="0"/>
          <w:smallCaps w:val="0"/>
          <w:sz w:val="20"/>
        </w:rPr>
        <w:t>the</w:t>
      </w:r>
      <w:r w:rsidRPr="00D14505">
        <w:rPr>
          <w:rFonts w:ascii="Times New Roman" w:hAnsi="Times New Roman"/>
          <w:b w:val="0"/>
          <w:smallCaps w:val="0"/>
          <w:sz w:val="20"/>
        </w:rPr>
        <w:t xml:space="preserve"> Tenant has reason to believe that he/she has been discriminated against on the basis of age, race, color, creed, religion, sex, handicap, national origin or familial status, the Tenant may file a complaint with the U.S. Department of Housing and Urban Development </w:t>
      </w:r>
      <w:r>
        <w:rPr>
          <w:rFonts w:ascii="Times New Roman" w:hAnsi="Times New Roman"/>
          <w:b w:val="0"/>
          <w:smallCaps w:val="0"/>
          <w:sz w:val="20"/>
        </w:rPr>
        <w:t>(“</w:t>
      </w:r>
      <w:r w:rsidRPr="00D14505">
        <w:rPr>
          <w:rFonts w:ascii="Times New Roman" w:hAnsi="Times New Roman"/>
          <w:b w:val="0"/>
          <w:smallCaps w:val="0"/>
          <w:sz w:val="20"/>
        </w:rPr>
        <w:t>HUD</w:t>
      </w:r>
      <w:r>
        <w:rPr>
          <w:rFonts w:ascii="Times New Roman" w:hAnsi="Times New Roman"/>
          <w:b w:val="0"/>
          <w:smallCaps w:val="0"/>
          <w:sz w:val="20"/>
        </w:rPr>
        <w:t xml:space="preserve">”). </w:t>
      </w:r>
      <w:r w:rsidRPr="00D14505">
        <w:rPr>
          <w:rFonts w:ascii="Times New Roman" w:hAnsi="Times New Roman"/>
          <w:b w:val="0"/>
          <w:smallCaps w:val="0"/>
          <w:sz w:val="20"/>
        </w:rPr>
        <w:t xml:space="preserve"> HUD has </w:t>
      </w:r>
      <w:r w:rsidRPr="00F029A9">
        <w:rPr>
          <w:rFonts w:ascii="Times New Roman" w:hAnsi="Times New Roman"/>
          <w:b w:val="0"/>
          <w:smallCaps w:val="0"/>
          <w:sz w:val="20"/>
        </w:rPr>
        <w:t>created</w:t>
      </w:r>
      <w:r w:rsidRPr="00D14505">
        <w:rPr>
          <w:rFonts w:ascii="Times New Roman" w:hAnsi="Times New Roman"/>
          <w:b w:val="0"/>
          <w:smallCaps w:val="0"/>
          <w:sz w:val="20"/>
        </w:rPr>
        <w:t xml:space="preserve"> a “</w:t>
      </w:r>
      <w:r>
        <w:rPr>
          <w:rFonts w:ascii="Times New Roman" w:hAnsi="Times New Roman"/>
          <w:b w:val="0"/>
          <w:smallCaps w:val="0"/>
          <w:sz w:val="20"/>
        </w:rPr>
        <w:t>hot</w:t>
      </w:r>
      <w:r w:rsidRPr="00F029A9">
        <w:rPr>
          <w:rFonts w:ascii="Times New Roman" w:hAnsi="Times New Roman"/>
          <w:b w:val="0"/>
          <w:smallCaps w:val="0"/>
          <w:sz w:val="20"/>
        </w:rPr>
        <w:t>line</w:t>
      </w:r>
      <w:r w:rsidRPr="00D14505">
        <w:rPr>
          <w:rFonts w:ascii="Times New Roman" w:hAnsi="Times New Roman"/>
          <w:b w:val="0"/>
          <w:smallCaps w:val="0"/>
          <w:sz w:val="20"/>
        </w:rPr>
        <w:t>” to answer questions and take complaints about Fair Housing and Equal Opportunity.  The toll-free number is 1-</w:t>
      </w:r>
      <w:r w:rsidRPr="00D14505">
        <w:rPr>
          <w:rFonts w:ascii="Times New Roman" w:hAnsi="Times New Roman"/>
          <w:b w:val="0"/>
          <w:smallCaps w:val="0"/>
          <w:color w:val="000000"/>
          <w:sz w:val="18"/>
        </w:rPr>
        <w:t>(</w:t>
      </w:r>
      <w:r w:rsidRPr="00D14505">
        <w:rPr>
          <w:rFonts w:ascii="Times New Roman" w:hAnsi="Times New Roman"/>
          <w:b w:val="0"/>
          <w:smallCaps w:val="0"/>
          <w:sz w:val="20"/>
        </w:rPr>
        <w:t>800) 669-9777.</w:t>
      </w:r>
      <w:r w:rsidRPr="00D14505" w:rsidDel="00EC6DA6">
        <w:rPr>
          <w:rFonts w:ascii="Times New Roman" w:hAnsi="Times New Roman"/>
          <w:b w:val="0"/>
          <w:smallCaps w:val="0"/>
          <w:sz w:val="20"/>
        </w:rPr>
        <w:t xml:space="preserve"> </w:t>
      </w:r>
    </w:p>
    <w:p w14:paraId="7FD3BF47" w14:textId="77777777" w:rsidR="009719A5" w:rsidRPr="00EE2821" w:rsidRDefault="009719A5" w:rsidP="009719A5">
      <w:pPr>
        <w:pStyle w:val="NoSpacing"/>
        <w:ind w:left="720"/>
        <w:jc w:val="both"/>
        <w:rPr>
          <w:rFonts w:ascii="Times New Roman" w:hAnsi="Times New Roman"/>
          <w:b w:val="0"/>
          <w:smallCaps w:val="0"/>
          <w:sz w:val="16"/>
          <w:szCs w:val="16"/>
        </w:rPr>
      </w:pPr>
    </w:p>
    <w:p w14:paraId="795DF456" w14:textId="77777777" w:rsidR="009719A5" w:rsidRPr="003D4A82" w:rsidRDefault="009719A5" w:rsidP="009719A5">
      <w:pPr>
        <w:numPr>
          <w:ilvl w:val="0"/>
          <w:numId w:val="25"/>
        </w:numPr>
        <w:ind w:left="720"/>
        <w:jc w:val="both"/>
        <w:rPr>
          <w:rFonts w:ascii="Times New Roman" w:hAnsi="Times New Roman"/>
          <w:smallCaps w:val="0"/>
          <w:sz w:val="20"/>
          <w:u w:val="single"/>
        </w:rPr>
      </w:pPr>
      <w:r w:rsidRPr="003D4A82">
        <w:rPr>
          <w:rFonts w:ascii="Times New Roman" w:hAnsi="Times New Roman"/>
          <w:smallCaps w:val="0"/>
          <w:sz w:val="20"/>
          <w:u w:val="single"/>
        </w:rPr>
        <w:t>THIRD PARTY BENEFICIARIES</w:t>
      </w:r>
    </w:p>
    <w:p w14:paraId="247376AA" w14:textId="77777777" w:rsidR="009719A5" w:rsidRPr="00F029A9" w:rsidRDefault="009719A5" w:rsidP="009719A5">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Pr>
          <w:rFonts w:ascii="Times New Roman" w:hAnsi="Times New Roman"/>
        </w:rPr>
        <w:t>Nothing in this RAP</w:t>
      </w:r>
      <w:r w:rsidRPr="00F029A9">
        <w:rPr>
          <w:rFonts w:ascii="Times New Roman" w:hAnsi="Times New Roman"/>
        </w:rPr>
        <w:t xml:space="preserve"> shall be construed as creat</w:t>
      </w:r>
      <w:r>
        <w:rPr>
          <w:rFonts w:ascii="Times New Roman" w:hAnsi="Times New Roman"/>
        </w:rPr>
        <w:t xml:space="preserve">ing any rights for any </w:t>
      </w:r>
      <w:r w:rsidRPr="00F029A9">
        <w:rPr>
          <w:rFonts w:ascii="Times New Roman" w:hAnsi="Times New Roman"/>
        </w:rPr>
        <w:t>third-party</w:t>
      </w:r>
      <w:r>
        <w:rPr>
          <w:rFonts w:ascii="Times New Roman" w:hAnsi="Times New Roman"/>
        </w:rPr>
        <w:t xml:space="preserve"> beneficiaries </w:t>
      </w:r>
      <w:r w:rsidRPr="00F029A9">
        <w:rPr>
          <w:rFonts w:ascii="Times New Roman" w:hAnsi="Times New Roman"/>
        </w:rPr>
        <w:t>to enforc</w:t>
      </w:r>
      <w:r>
        <w:rPr>
          <w:rFonts w:ascii="Times New Roman" w:hAnsi="Times New Roman"/>
        </w:rPr>
        <w:t>e any provision of this RAP</w:t>
      </w:r>
      <w:r w:rsidRPr="00F029A9">
        <w:rPr>
          <w:rFonts w:ascii="Times New Roman" w:hAnsi="Times New Roman"/>
        </w:rPr>
        <w:t xml:space="preserve"> or to assert any claim against the</w:t>
      </w:r>
      <w:r>
        <w:rPr>
          <w:rFonts w:ascii="Times New Roman" w:hAnsi="Times New Roman"/>
        </w:rPr>
        <w:t xml:space="preserve"> Tenant, the</w:t>
      </w:r>
      <w:r w:rsidRPr="00F029A9">
        <w:rPr>
          <w:rFonts w:ascii="Times New Roman" w:hAnsi="Times New Roman"/>
        </w:rPr>
        <w:t xml:space="preserve"> </w:t>
      </w:r>
      <w:r>
        <w:rPr>
          <w:rFonts w:ascii="Times New Roman" w:hAnsi="Times New Roman"/>
        </w:rPr>
        <w:t xml:space="preserve">Subrecipient </w:t>
      </w:r>
      <w:r w:rsidRPr="00F029A9">
        <w:rPr>
          <w:rFonts w:ascii="Times New Roman" w:hAnsi="Times New Roman"/>
        </w:rPr>
        <w:t xml:space="preserve">or </w:t>
      </w:r>
      <w:r>
        <w:rPr>
          <w:rFonts w:ascii="Times New Roman" w:hAnsi="Times New Roman"/>
        </w:rPr>
        <w:t>the Landlord under this RAP, except for the HUD</w:t>
      </w:r>
      <w:r w:rsidRPr="00F029A9">
        <w:rPr>
          <w:rFonts w:ascii="Times New Roman" w:hAnsi="Times New Roman"/>
        </w:rPr>
        <w:t xml:space="preserve"> or the Indiana Housing and Community Development Authority.</w:t>
      </w:r>
    </w:p>
    <w:p w14:paraId="7C9C0F20" w14:textId="77777777" w:rsidR="009719A5" w:rsidRPr="00EE2821" w:rsidRDefault="009719A5" w:rsidP="009719A5">
      <w:pPr>
        <w:pStyle w:val="NoSpacing"/>
        <w:ind w:left="720"/>
        <w:jc w:val="both"/>
        <w:rPr>
          <w:rFonts w:ascii="Times New Roman" w:hAnsi="Times New Roman"/>
          <w:bCs/>
          <w:smallCaps w:val="0"/>
          <w:sz w:val="16"/>
          <w:szCs w:val="16"/>
        </w:rPr>
      </w:pPr>
    </w:p>
    <w:p w14:paraId="09FD47BF" w14:textId="77777777" w:rsidR="000A47F1" w:rsidRPr="00C32077" w:rsidRDefault="000A47F1" w:rsidP="000A47F1">
      <w:pPr>
        <w:pStyle w:val="HTMLPreformatted"/>
        <w:tabs>
          <w:tab w:val="clear" w:pos="10076"/>
          <w:tab w:val="left" w:pos="9720"/>
        </w:tabs>
        <w:ind w:left="360"/>
        <w:jc w:val="both"/>
        <w:rPr>
          <w:rFonts w:ascii="Times New Roman" w:hAnsi="Times New Roman"/>
          <w:sz w:val="18"/>
          <w:szCs w:val="18"/>
        </w:rPr>
      </w:pPr>
      <w:r w:rsidRPr="00C32077">
        <w:rPr>
          <w:rFonts w:ascii="Times New Roman" w:hAnsi="Times New Roman"/>
          <w:sz w:val="18"/>
          <w:szCs w:val="18"/>
        </w:rPr>
        <w:t xml:space="preserve">WARNING:  18 U.S.C. 1001 provides, among other things, that whoever knowingly and willingly makes or uses a document or writing containing any false, fictitious, or fraudulent statement or entry, in any matter within the </w:t>
      </w:r>
      <w:r w:rsidRPr="00F35047">
        <w:rPr>
          <w:rFonts w:ascii="Times New Roman" w:hAnsi="Times New Roman"/>
          <w:sz w:val="18"/>
          <w:szCs w:val="18"/>
        </w:rPr>
        <w:t>jurisdiction of any department or agency of the United States shall be fined not more than $10,000 or imprisoned for not more than five (5) years or both</w:t>
      </w:r>
      <w:r w:rsidRPr="00075F22">
        <w:rPr>
          <w:rFonts w:ascii="Times New Roman" w:hAnsi="Times New Roman"/>
          <w:b/>
          <w:sz w:val="18"/>
          <w:szCs w:val="18"/>
        </w:rPr>
        <w:t>.</w:t>
      </w:r>
      <w:r w:rsidR="00075F22" w:rsidRPr="00075F22">
        <w:rPr>
          <w:rFonts w:ascii="Times New Roman" w:hAnsi="Times New Roman"/>
          <w:b/>
          <w:sz w:val="18"/>
          <w:szCs w:val="18"/>
        </w:rPr>
        <w:t xml:space="preserve">  </w:t>
      </w:r>
      <w:r w:rsidR="00075F22" w:rsidRPr="00075F22">
        <w:rPr>
          <w:rFonts w:ascii="Times New Roman" w:hAnsi="Times New Roman"/>
          <w:b/>
        </w:rPr>
        <w:t xml:space="preserve">I understand that any misrepresentation of information or failure to disclose information requested on this form may disqualify me from participation in the Program and may be grounds for termination of assistance and/or repayment of any assistance that I receive based on fraud or </w:t>
      </w:r>
      <w:r w:rsidR="00075F22">
        <w:rPr>
          <w:rFonts w:ascii="Times New Roman" w:hAnsi="Times New Roman"/>
          <w:b/>
        </w:rPr>
        <w:t xml:space="preserve">an </w:t>
      </w:r>
      <w:r w:rsidR="00075F22" w:rsidRPr="00075F22">
        <w:rPr>
          <w:rFonts w:ascii="Times New Roman" w:hAnsi="Times New Roman"/>
          <w:b/>
        </w:rPr>
        <w:t>omission</w:t>
      </w:r>
      <w:r w:rsidR="00075F22">
        <w:rPr>
          <w:rFonts w:ascii="Times New Roman" w:hAnsi="Times New Roman"/>
          <w:b/>
        </w:rPr>
        <w:t>.</w:t>
      </w:r>
    </w:p>
    <w:p w14:paraId="54B62D72" w14:textId="77777777" w:rsidR="009719A5" w:rsidRPr="00F029A9" w:rsidRDefault="009719A5" w:rsidP="009719A5">
      <w:pPr>
        <w:pStyle w:val="BodyTextIndent"/>
        <w:ind w:left="360"/>
        <w:jc w:val="both"/>
        <w:rPr>
          <w:b/>
          <w:bCs/>
          <w:sz w:val="20"/>
          <w:szCs w:val="20"/>
          <w:u w:val="single"/>
        </w:rPr>
      </w:pPr>
      <w:r w:rsidRPr="00F029A9">
        <w:rPr>
          <w:b/>
          <w:bCs/>
          <w:sz w:val="20"/>
          <w:szCs w:val="20"/>
        </w:rPr>
        <w:t>Tenant Name</w:t>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F029A9">
        <w:rPr>
          <w:b/>
          <w:bCs/>
          <w:sz w:val="20"/>
          <w:szCs w:val="20"/>
        </w:rPr>
        <w:tab/>
      </w:r>
      <w:r w:rsidRPr="00752291">
        <w:rPr>
          <w:b/>
          <w:bCs/>
          <w:sz w:val="20"/>
          <w:szCs w:val="20"/>
        </w:rPr>
        <w:t>Subrecipient</w:t>
      </w:r>
    </w:p>
    <w:p w14:paraId="6BFA5E0E" w14:textId="77777777" w:rsidR="009719A5" w:rsidRPr="00F029A9" w:rsidRDefault="009719A5" w:rsidP="009719A5">
      <w:pPr>
        <w:pStyle w:val="BodyTextIndent"/>
        <w:ind w:left="360"/>
        <w:jc w:val="both"/>
        <w:rPr>
          <w:b/>
          <w:bCs/>
          <w:sz w:val="20"/>
          <w:szCs w:val="20"/>
        </w:rPr>
      </w:pPr>
    </w:p>
    <w:p w14:paraId="7EF731A6" w14:textId="77777777" w:rsidR="009719A5" w:rsidRPr="00075F22" w:rsidRDefault="009719A5" w:rsidP="00075F22">
      <w:pPr>
        <w:pStyle w:val="BodyTextIndent"/>
        <w:ind w:left="360"/>
        <w:jc w:val="both"/>
        <w:rPr>
          <w:b/>
          <w:sz w:val="20"/>
        </w:rPr>
      </w:pPr>
      <w:r w:rsidRPr="00D14505">
        <w:rPr>
          <w:rFonts w:eastAsia="Calibri"/>
          <w:b/>
          <w:sz w:val="18"/>
          <w:u w:val="single"/>
        </w:rPr>
        <w:fldChar w:fldCharType="begin">
          <w:ffData>
            <w:name w:val="Text1"/>
            <w:enabled/>
            <w:calcOnExit w:val="0"/>
            <w:textInput/>
          </w:ffData>
        </w:fldChar>
      </w:r>
      <w:r w:rsidRPr="00D14505">
        <w:rPr>
          <w:rFonts w:eastAsia="Calibri"/>
          <w:b/>
          <w:sz w:val="18"/>
          <w:u w:val="single"/>
        </w:rPr>
        <w:instrText xml:space="preserve"> FORMTEXT </w:instrText>
      </w:r>
      <w:r w:rsidRPr="00D14505">
        <w:rPr>
          <w:rFonts w:eastAsia="Calibri"/>
          <w:b/>
          <w:sz w:val="18"/>
          <w:u w:val="single"/>
        </w:rPr>
      </w:r>
      <w:r w:rsidRPr="00D14505">
        <w:rPr>
          <w:rFonts w:eastAsia="Calibri"/>
          <w:b/>
          <w:sz w:val="18"/>
          <w:u w:val="single"/>
        </w:rPr>
        <w:fldChar w:fldCharType="separate"/>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fldChar w:fldCharType="end"/>
      </w:r>
      <w:r w:rsidRPr="00D14505">
        <w:rPr>
          <w:b/>
          <w:sz w:val="20"/>
        </w:rPr>
        <w:tab/>
      </w:r>
      <w:r w:rsidRPr="00D14505">
        <w:rPr>
          <w:b/>
          <w:sz w:val="20"/>
        </w:rPr>
        <w:tab/>
      </w:r>
      <w:r w:rsidRPr="00D14505">
        <w:rPr>
          <w:b/>
          <w:sz w:val="20"/>
        </w:rPr>
        <w:tab/>
      </w:r>
      <w:r w:rsidRPr="00D14505">
        <w:rPr>
          <w:b/>
          <w:sz w:val="20"/>
        </w:rPr>
        <w:tab/>
      </w:r>
      <w:r w:rsidRPr="00D14505">
        <w:rPr>
          <w:b/>
          <w:sz w:val="20"/>
        </w:rPr>
        <w:tab/>
      </w:r>
      <w:r w:rsidRPr="00D14505">
        <w:rPr>
          <w:b/>
          <w:sz w:val="20"/>
        </w:rPr>
        <w:tab/>
      </w:r>
      <w:r w:rsidRPr="00D14505">
        <w:rPr>
          <w:b/>
          <w:sz w:val="20"/>
        </w:rPr>
        <w:tab/>
      </w:r>
      <w:r w:rsidRPr="00D14505">
        <w:rPr>
          <w:rFonts w:eastAsia="Calibri"/>
          <w:b/>
          <w:sz w:val="18"/>
          <w:u w:val="single"/>
        </w:rPr>
        <w:fldChar w:fldCharType="begin">
          <w:ffData>
            <w:name w:val="Text1"/>
            <w:enabled/>
            <w:calcOnExit w:val="0"/>
            <w:textInput/>
          </w:ffData>
        </w:fldChar>
      </w:r>
      <w:r w:rsidRPr="00F029A9">
        <w:rPr>
          <w:rFonts w:eastAsia="Calibri"/>
          <w:b/>
          <w:sz w:val="18"/>
          <w:szCs w:val="18"/>
          <w:u w:val="single"/>
        </w:rPr>
        <w:instrText xml:space="preserve"> FORMTEXT </w:instrText>
      </w:r>
      <w:r w:rsidRPr="00D14505">
        <w:rPr>
          <w:rFonts w:eastAsia="Calibri"/>
          <w:b/>
          <w:sz w:val="18"/>
          <w:u w:val="single"/>
        </w:rPr>
      </w:r>
      <w:r w:rsidRPr="00D14505">
        <w:rPr>
          <w:rFonts w:eastAsia="Calibri"/>
          <w:b/>
          <w:sz w:val="18"/>
          <w:u w:val="single"/>
        </w:rPr>
        <w:fldChar w:fldCharType="separate"/>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t> </w:t>
      </w:r>
      <w:r w:rsidRPr="00D14505">
        <w:rPr>
          <w:rFonts w:eastAsia="Calibri"/>
          <w:b/>
          <w:sz w:val="18"/>
          <w:u w:val="single"/>
        </w:rPr>
        <w:fldChar w:fldCharType="end"/>
      </w:r>
    </w:p>
    <w:p w14:paraId="6C38A32A" w14:textId="77777777" w:rsidR="009719A5" w:rsidRPr="00D14505" w:rsidRDefault="009719A5" w:rsidP="009719A5">
      <w:pPr>
        <w:pStyle w:val="BodyTextIndent"/>
        <w:ind w:left="0" w:firstLine="360"/>
        <w:jc w:val="both"/>
        <w:rPr>
          <w:sz w:val="20"/>
          <w:u w:val="single"/>
        </w:rPr>
      </w:pP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t>______</w:t>
      </w:r>
      <w:r w:rsidRPr="00D14505">
        <w:rPr>
          <w:sz w:val="20"/>
        </w:rPr>
        <w:tab/>
      </w:r>
      <w:r w:rsidRPr="00D14505">
        <w:rPr>
          <w:sz w:val="20"/>
        </w:rPr>
        <w:tab/>
      </w:r>
      <w:r w:rsidR="008E4BEE">
        <w:rPr>
          <w:sz w:val="20"/>
        </w:rPr>
        <w:tab/>
      </w:r>
      <w:r w:rsidRPr="00D14505">
        <w:rPr>
          <w:sz w:val="20"/>
          <w:u w:val="single"/>
        </w:rPr>
        <w:tab/>
      </w:r>
      <w:r w:rsidRPr="00D14505">
        <w:rPr>
          <w:sz w:val="20"/>
          <w:u w:val="single"/>
        </w:rPr>
        <w:tab/>
      </w:r>
      <w:r w:rsidRPr="00D14505">
        <w:rPr>
          <w:sz w:val="20"/>
          <w:u w:val="single"/>
        </w:rPr>
        <w:tab/>
      </w:r>
      <w:r w:rsidRPr="00D14505">
        <w:rPr>
          <w:sz w:val="20"/>
          <w:u w:val="single"/>
        </w:rPr>
        <w:tab/>
      </w:r>
      <w:r w:rsidRPr="00D14505">
        <w:rPr>
          <w:sz w:val="20"/>
          <w:u w:val="single"/>
        </w:rPr>
        <w:tab/>
        <w:t>___</w:t>
      </w:r>
      <w:r w:rsidRPr="00F029A9">
        <w:rPr>
          <w:sz w:val="20"/>
          <w:szCs w:val="20"/>
          <w:u w:val="single"/>
        </w:rPr>
        <w:tab/>
      </w:r>
    </w:p>
    <w:p w14:paraId="53D877D2" w14:textId="77777777" w:rsidR="009719A5" w:rsidRPr="00D14505" w:rsidRDefault="009719A5" w:rsidP="009719A5">
      <w:pPr>
        <w:pStyle w:val="BodyTextIndent"/>
        <w:ind w:left="0"/>
        <w:jc w:val="both"/>
        <w:rPr>
          <w:sz w:val="20"/>
        </w:rPr>
      </w:pPr>
      <w:r w:rsidRPr="00D14505">
        <w:rPr>
          <w:sz w:val="20"/>
        </w:rPr>
        <w:t xml:space="preserve">      Signature</w:t>
      </w:r>
      <w:r w:rsidRPr="00D14505">
        <w:rPr>
          <w:sz w:val="20"/>
        </w:rPr>
        <w:tab/>
      </w:r>
      <w:r w:rsidRPr="00D14505">
        <w:rPr>
          <w:sz w:val="20"/>
        </w:rPr>
        <w:tab/>
      </w:r>
      <w:r w:rsidRPr="00D14505">
        <w:rPr>
          <w:sz w:val="20"/>
        </w:rPr>
        <w:tab/>
        <w:t xml:space="preserve">             Date</w:t>
      </w:r>
      <w:r w:rsidRPr="00D14505">
        <w:rPr>
          <w:sz w:val="20"/>
        </w:rPr>
        <w:tab/>
      </w:r>
      <w:r w:rsidRPr="00D14505">
        <w:rPr>
          <w:sz w:val="20"/>
        </w:rPr>
        <w:tab/>
      </w:r>
      <w:r w:rsidRPr="00D14505">
        <w:rPr>
          <w:sz w:val="20"/>
        </w:rPr>
        <w:tab/>
        <w:t>Signature</w:t>
      </w:r>
      <w:r w:rsidRPr="00D14505">
        <w:rPr>
          <w:sz w:val="20"/>
        </w:rPr>
        <w:tab/>
      </w:r>
      <w:r w:rsidRPr="00D14505">
        <w:rPr>
          <w:sz w:val="20"/>
        </w:rPr>
        <w:tab/>
      </w:r>
      <w:r w:rsidRPr="00D14505">
        <w:rPr>
          <w:sz w:val="20"/>
        </w:rPr>
        <w:tab/>
        <w:t>Date</w:t>
      </w:r>
    </w:p>
    <w:p w14:paraId="32798CFB" w14:textId="77777777" w:rsidR="00BC5A5F" w:rsidRPr="005D060E" w:rsidRDefault="009719A5" w:rsidP="00AF2B82">
      <w:pPr>
        <w:tabs>
          <w:tab w:val="left" w:pos="-1440"/>
          <w:tab w:val="left" w:pos="-720"/>
          <w:tab w:val="left" w:pos="0"/>
          <w:tab w:val="left" w:pos="360"/>
          <w:tab w:val="left" w:pos="720"/>
          <w:tab w:val="left" w:pos="1080"/>
          <w:tab w:val="left" w:pos="1440"/>
          <w:tab w:val="left" w:pos="1800"/>
        </w:tabs>
        <w:suppressAutoHyphens/>
        <w:spacing w:line="216" w:lineRule="auto"/>
        <w:jc w:val="both"/>
        <w:rPr>
          <w:rFonts w:ascii="Times New Roman" w:hAnsi="Times New Roman"/>
        </w:rPr>
      </w:pPr>
      <w:r>
        <w:rPr>
          <w:rFonts w:ascii="Times New Roman" w:hAnsi="Times New Roman"/>
          <w:bCs/>
          <w:smallCaps w:val="0"/>
          <w:sz w:val="20"/>
        </w:rPr>
        <w:br w:type="page"/>
      </w:r>
      <w:r w:rsidR="00D91BDD" w:rsidRPr="005D060E">
        <w:rPr>
          <w:rFonts w:ascii="Times New Roman" w:hAnsi="Times New Roman"/>
        </w:rPr>
        <w:t xml:space="preserve"> </w:t>
      </w:r>
    </w:p>
    <w:p w14:paraId="7C223CEA" w14:textId="77777777" w:rsidR="000C3D7E" w:rsidRPr="00F029A9" w:rsidRDefault="00640D58" w:rsidP="00325DBA">
      <w:pPr>
        <w:pStyle w:val="HTMLPreformatted"/>
        <w:tabs>
          <w:tab w:val="clear" w:pos="916"/>
          <w:tab w:val="clear" w:pos="10076"/>
          <w:tab w:val="left" w:pos="90"/>
          <w:tab w:val="left" w:pos="360"/>
          <w:tab w:val="left" w:pos="9720"/>
        </w:tabs>
        <w:jc w:val="both"/>
        <w:rPr>
          <w:rFonts w:ascii="Times New Roman" w:hAnsi="Times New Roman"/>
        </w:rPr>
      </w:pPr>
      <w:r>
        <w:rPr>
          <w:rFonts w:ascii="Calibri" w:hAnsi="Calibri"/>
          <w:noProof/>
        </w:rPr>
        <w:pict w14:anchorId="0746D176">
          <v:shape id="_x0000_s1036" type="#_x0000_t202" style="position:absolute;left:0;text-align:left;margin-left:5.4pt;margin-top:-30.15pt;width:369.75pt;height:35.45pt;z-index:251666432">
            <v:textbox style="mso-next-textbox:#_x0000_s1036">
              <w:txbxContent>
                <w:p w14:paraId="1568EB6C" w14:textId="77777777" w:rsidR="00640D58" w:rsidRPr="00BD01B9" w:rsidRDefault="00640D58" w:rsidP="00893CED">
                  <w:pPr>
                    <w:shd w:val="clear" w:color="auto" w:fill="9BBB59" w:themeFill="accent3"/>
                    <w:rPr>
                      <w:rFonts w:ascii="Times New Roman" w:hAnsi="Times New Roman"/>
                      <w:smallCaps w:val="0"/>
                    </w:rPr>
                  </w:pPr>
                  <w:r>
                    <w:rPr>
                      <w:rFonts w:ascii="Times New Roman" w:hAnsi="Times New Roman"/>
                      <w:smallCaps w:val="0"/>
                    </w:rPr>
                    <w:t>SRA-</w:t>
                  </w:r>
                  <w:r w:rsidRPr="00BD01B9">
                    <w:rPr>
                      <w:rFonts w:ascii="Times New Roman" w:hAnsi="Times New Roman"/>
                      <w:smallCaps w:val="0"/>
                    </w:rPr>
                    <w:t>RENTAL ASSISTANCE PAYMENT CONTRACT BETWEEN</w:t>
                  </w:r>
                </w:p>
                <w:p w14:paraId="751C4F7E" w14:textId="77777777" w:rsidR="00640D58" w:rsidRPr="00BD01B9" w:rsidRDefault="00640D58" w:rsidP="00893CED">
                  <w:pPr>
                    <w:shd w:val="clear" w:color="auto" w:fill="9BBB59" w:themeFill="accent3"/>
                    <w:rPr>
                      <w:rFonts w:ascii="Times New Roman" w:hAnsi="Times New Roman"/>
                      <w:smallCaps w:val="0"/>
                    </w:rPr>
                  </w:pPr>
                  <w:r w:rsidRPr="00BD01B9">
                    <w:rPr>
                      <w:rFonts w:ascii="Times New Roman" w:hAnsi="Times New Roman"/>
                      <w:smallCaps w:val="0"/>
                    </w:rPr>
                    <w:t>LANDLORD &amp; SUBRECIPIENT</w:t>
                  </w:r>
                  <w:r>
                    <w:rPr>
                      <w:rFonts w:ascii="Times New Roman" w:hAnsi="Times New Roman"/>
                      <w:smallCaps w:val="0"/>
                    </w:rPr>
                    <w:t xml:space="preserve"> </w:t>
                  </w:r>
                  <w:r>
                    <w:rPr>
                      <w:rFonts w:ascii="Times New Roman" w:hAnsi="Times New Roman"/>
                      <w:smallCaps w:val="0"/>
                      <w:sz w:val="20"/>
                    </w:rPr>
                    <w:t>(</w:t>
                  </w:r>
                  <w:r w:rsidRPr="00FD10F2">
                    <w:rPr>
                      <w:rFonts w:ascii="Times New Roman" w:hAnsi="Times New Roman"/>
                      <w:smallCaps w:val="0"/>
                      <w:sz w:val="24"/>
                      <w:szCs w:val="24"/>
                    </w:rPr>
                    <w:t>MASTER LEASE</w:t>
                  </w:r>
                  <w:r>
                    <w:rPr>
                      <w:rFonts w:ascii="Times New Roman" w:hAnsi="Times New Roman"/>
                      <w:smallCaps w:val="0"/>
                      <w:sz w:val="20"/>
                    </w:rPr>
                    <w:t>)</w:t>
                  </w:r>
                </w:p>
              </w:txbxContent>
            </v:textbox>
          </v:shape>
        </w:pict>
      </w:r>
      <w:r>
        <w:rPr>
          <w:rFonts w:ascii="Times New Roman" w:hAnsi="Times New Roman"/>
          <w:b/>
          <w:noProof/>
        </w:rPr>
        <w:pict w14:anchorId="42DE58A2">
          <v:shape id="_x0000_s1028" type="#_x0000_t202" style="position:absolute;left:0;text-align:left;margin-left:-550.6pt;margin-top:-66.7pt;width:326.25pt;height:35.25pt;z-index:251657216">
            <v:textbox style="mso-next-textbox:#_x0000_s1028">
              <w:txbxContent>
                <w:p w14:paraId="7CED9ECD" w14:textId="77777777" w:rsidR="00640D58" w:rsidRPr="00662F07" w:rsidRDefault="00640D58" w:rsidP="00B93054">
                  <w:pPr>
                    <w:shd w:val="clear" w:color="auto" w:fill="BFBFBF"/>
                    <w:rPr>
                      <w:rFonts w:ascii="Times New Roman" w:hAnsi="Times New Roman"/>
                      <w:smallCaps w:val="0"/>
                    </w:rPr>
                  </w:pPr>
                  <w:r w:rsidRPr="00662F07">
                    <w:rPr>
                      <w:rFonts w:ascii="Times New Roman" w:hAnsi="Times New Roman"/>
                      <w:smallCaps w:val="0"/>
                    </w:rPr>
                    <w:t>R</w:t>
                  </w:r>
                  <w:r>
                    <w:rPr>
                      <w:rFonts w:ascii="Times New Roman" w:hAnsi="Times New Roman"/>
                      <w:smallCaps w:val="0"/>
                    </w:rPr>
                    <w:t>ENTAL ASSISTANCE PAYMENT CONTRACT BETWEEN</w:t>
                  </w:r>
                </w:p>
                <w:p w14:paraId="42F21935" w14:textId="77777777" w:rsidR="00640D58" w:rsidRPr="00662F07" w:rsidRDefault="00640D58" w:rsidP="00B93054">
                  <w:pPr>
                    <w:shd w:val="clear" w:color="auto" w:fill="BFBFBF"/>
                    <w:rPr>
                      <w:rFonts w:ascii="Times New Roman" w:hAnsi="Times New Roman"/>
                      <w:smallCaps w:val="0"/>
                    </w:rPr>
                  </w:pPr>
                  <w:r>
                    <w:rPr>
                      <w:rFonts w:ascii="Times New Roman" w:hAnsi="Times New Roman"/>
                      <w:smallCaps w:val="0"/>
                    </w:rPr>
                    <w:t xml:space="preserve">LANDLORD </w:t>
                  </w:r>
                  <w:r w:rsidRPr="00662F07">
                    <w:rPr>
                      <w:rFonts w:ascii="Times New Roman" w:hAnsi="Times New Roman"/>
                      <w:smallCaps w:val="0"/>
                    </w:rPr>
                    <w:t xml:space="preserve">&amp; </w:t>
                  </w:r>
                  <w:r>
                    <w:rPr>
                      <w:rFonts w:ascii="Times New Roman" w:hAnsi="Times New Roman"/>
                      <w:smallCaps w:val="0"/>
                      <w:szCs w:val="22"/>
                    </w:rPr>
                    <w:t>SUBRECIPIENT</w:t>
                  </w:r>
                </w:p>
                <w:p w14:paraId="5CBDCE1C" w14:textId="77777777" w:rsidR="00640D58" w:rsidRPr="00AC6675" w:rsidRDefault="00640D58" w:rsidP="00B93054">
                  <w:pPr>
                    <w:shd w:val="clear" w:color="auto" w:fill="BFBFBF"/>
                    <w:rPr>
                      <w:rFonts w:ascii="Calibri" w:hAnsi="Calibri" w:cs="Calibri"/>
                      <w:szCs w:val="22"/>
                    </w:rPr>
                  </w:pPr>
                </w:p>
              </w:txbxContent>
            </v:textbox>
          </v:shape>
        </w:pict>
      </w:r>
    </w:p>
    <w:p w14:paraId="4887E501" w14:textId="77777777"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14:paraId="206924EB" w14:textId="77777777"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14:paraId="7CB9FEC5" w14:textId="77777777"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14:paraId="066FBCA3" w14:textId="77777777" w:rsidR="000C3D7E" w:rsidRPr="00F029A9" w:rsidRDefault="000C3D7E" w:rsidP="00325DBA">
      <w:pPr>
        <w:pStyle w:val="HTMLPreformatted"/>
        <w:tabs>
          <w:tab w:val="clear" w:pos="916"/>
          <w:tab w:val="clear" w:pos="10076"/>
          <w:tab w:val="left" w:pos="90"/>
          <w:tab w:val="left" w:pos="360"/>
          <w:tab w:val="left" w:pos="9720"/>
        </w:tabs>
        <w:jc w:val="both"/>
        <w:rPr>
          <w:rFonts w:ascii="Times New Roman" w:hAnsi="Times New Roman"/>
        </w:rPr>
      </w:pPr>
    </w:p>
    <w:p w14:paraId="07A47071" w14:textId="77777777" w:rsidR="00487296" w:rsidRDefault="00487296" w:rsidP="00325DBA">
      <w:pPr>
        <w:pStyle w:val="HTMLPreformatted"/>
        <w:tabs>
          <w:tab w:val="clear" w:pos="916"/>
          <w:tab w:val="clear" w:pos="10076"/>
          <w:tab w:val="left" w:pos="90"/>
          <w:tab w:val="left" w:pos="360"/>
          <w:tab w:val="left" w:pos="9720"/>
        </w:tabs>
        <w:jc w:val="both"/>
        <w:rPr>
          <w:rFonts w:ascii="Times New Roman" w:hAnsi="Times New Roman"/>
          <w:b/>
        </w:rPr>
      </w:pPr>
    </w:p>
    <w:p w14:paraId="4A7A4D82" w14:textId="77777777" w:rsidR="00487296" w:rsidRDefault="00487296" w:rsidP="00325DBA">
      <w:pPr>
        <w:pStyle w:val="HTMLPreformatted"/>
        <w:tabs>
          <w:tab w:val="clear" w:pos="916"/>
          <w:tab w:val="clear" w:pos="10076"/>
          <w:tab w:val="left" w:pos="90"/>
          <w:tab w:val="left" w:pos="360"/>
          <w:tab w:val="left" w:pos="9720"/>
        </w:tabs>
        <w:jc w:val="both"/>
        <w:rPr>
          <w:rFonts w:ascii="Times New Roman" w:hAnsi="Times New Roman"/>
          <w:b/>
        </w:rPr>
      </w:pPr>
    </w:p>
    <w:p w14:paraId="50FC3F61" w14:textId="77777777" w:rsidR="00487296" w:rsidRDefault="00487296" w:rsidP="00325DBA">
      <w:pPr>
        <w:pStyle w:val="HTMLPreformatted"/>
        <w:tabs>
          <w:tab w:val="clear" w:pos="916"/>
          <w:tab w:val="clear" w:pos="10076"/>
          <w:tab w:val="left" w:pos="90"/>
          <w:tab w:val="left" w:pos="360"/>
          <w:tab w:val="left" w:pos="9720"/>
        </w:tabs>
        <w:jc w:val="both"/>
        <w:rPr>
          <w:rFonts w:ascii="Times New Roman" w:hAnsi="Times New Roman"/>
          <w:b/>
        </w:rPr>
      </w:pPr>
    </w:p>
    <w:p w14:paraId="78184D31" w14:textId="77777777" w:rsidR="00C347BA" w:rsidRPr="005D060E" w:rsidRDefault="00085FF0" w:rsidP="00325DBA">
      <w:pPr>
        <w:pStyle w:val="HTMLPreformatted"/>
        <w:tabs>
          <w:tab w:val="clear" w:pos="916"/>
          <w:tab w:val="clear" w:pos="10076"/>
          <w:tab w:val="left" w:pos="90"/>
          <w:tab w:val="left" w:pos="360"/>
          <w:tab w:val="left" w:pos="9720"/>
        </w:tabs>
        <w:jc w:val="both"/>
        <w:rPr>
          <w:rFonts w:ascii="Times New Roman" w:hAnsi="Times New Roman"/>
          <w:b/>
        </w:rPr>
      </w:pPr>
      <w:r w:rsidRPr="005D060E">
        <w:rPr>
          <w:rFonts w:ascii="Times New Roman" w:hAnsi="Times New Roman"/>
          <w:b/>
        </w:rPr>
        <w:t>The</w:t>
      </w:r>
      <w:r w:rsidR="00C721A2" w:rsidRPr="005D060E">
        <w:rPr>
          <w:rFonts w:ascii="Times New Roman" w:hAnsi="Times New Roman"/>
          <w:b/>
        </w:rPr>
        <w:t xml:space="preserve"> </w:t>
      </w:r>
      <w:r w:rsidR="00C721A2">
        <w:rPr>
          <w:rFonts w:ascii="Times New Roman" w:hAnsi="Times New Roman"/>
          <w:b/>
        </w:rPr>
        <w:t>above-referenced landlord (the “</w:t>
      </w:r>
      <w:r w:rsidR="00C721A2" w:rsidRPr="005D060E">
        <w:rPr>
          <w:rFonts w:ascii="Times New Roman" w:hAnsi="Times New Roman"/>
          <w:b/>
        </w:rPr>
        <w:t>Landlord</w:t>
      </w:r>
      <w:r w:rsidR="00C721A2">
        <w:rPr>
          <w:rFonts w:ascii="Times New Roman" w:hAnsi="Times New Roman"/>
          <w:b/>
        </w:rPr>
        <w:t>”)</w:t>
      </w:r>
      <w:r w:rsidR="00C721A2" w:rsidRPr="005D060E">
        <w:rPr>
          <w:rFonts w:ascii="Times New Roman" w:hAnsi="Times New Roman"/>
          <w:b/>
        </w:rPr>
        <w:t xml:space="preserve"> is required to </w:t>
      </w:r>
      <w:r w:rsidR="00C721A2">
        <w:rPr>
          <w:rFonts w:ascii="Times New Roman" w:hAnsi="Times New Roman"/>
          <w:b/>
        </w:rPr>
        <w:t>provide</w:t>
      </w:r>
      <w:r w:rsidR="00487261">
        <w:rPr>
          <w:rFonts w:ascii="Times New Roman" w:hAnsi="Times New Roman"/>
          <w:b/>
        </w:rPr>
        <w:t xml:space="preserve"> the </w:t>
      </w:r>
      <w:r w:rsidR="00662F07">
        <w:rPr>
          <w:rFonts w:ascii="Times New Roman" w:hAnsi="Times New Roman"/>
          <w:b/>
        </w:rPr>
        <w:t>Subrecipient</w:t>
      </w:r>
      <w:r w:rsidR="00C721A2">
        <w:rPr>
          <w:rFonts w:ascii="Times New Roman" w:hAnsi="Times New Roman"/>
          <w:b/>
        </w:rPr>
        <w:t xml:space="preserve"> (as defined below)</w:t>
      </w:r>
      <w:r w:rsidRPr="00F029A9">
        <w:rPr>
          <w:rFonts w:ascii="Times New Roman" w:hAnsi="Times New Roman"/>
          <w:b/>
        </w:rPr>
        <w:t xml:space="preserve"> </w:t>
      </w:r>
      <w:r w:rsidR="00C721A2">
        <w:rPr>
          <w:rFonts w:ascii="Times New Roman" w:hAnsi="Times New Roman"/>
          <w:b/>
        </w:rPr>
        <w:t xml:space="preserve">with </w:t>
      </w:r>
      <w:r w:rsidRPr="00F029A9">
        <w:rPr>
          <w:rFonts w:ascii="Times New Roman" w:hAnsi="Times New Roman"/>
          <w:b/>
        </w:rPr>
        <w:t>a</w:t>
      </w:r>
      <w:r w:rsidR="00E17F05" w:rsidRPr="00F029A9">
        <w:rPr>
          <w:rFonts w:ascii="Times New Roman" w:hAnsi="Times New Roman"/>
          <w:b/>
        </w:rPr>
        <w:t>n IRS Form</w:t>
      </w:r>
      <w:r w:rsidRPr="005D060E">
        <w:rPr>
          <w:rFonts w:ascii="Times New Roman" w:hAnsi="Times New Roman"/>
          <w:b/>
        </w:rPr>
        <w:t xml:space="preserve"> 1099</w:t>
      </w:r>
      <w:r w:rsidR="00E3551E" w:rsidRPr="005D060E">
        <w:rPr>
          <w:rFonts w:ascii="Times New Roman" w:hAnsi="Times New Roman"/>
          <w:b/>
        </w:rPr>
        <w:t xml:space="preserve"> </w:t>
      </w:r>
      <w:r w:rsidR="00E3551E" w:rsidRPr="00F029A9">
        <w:rPr>
          <w:rFonts w:ascii="Times New Roman" w:hAnsi="Times New Roman"/>
          <w:b/>
        </w:rPr>
        <w:t>or W-9</w:t>
      </w:r>
      <w:r w:rsidRPr="00F029A9">
        <w:rPr>
          <w:rFonts w:ascii="Times New Roman" w:hAnsi="Times New Roman"/>
          <w:b/>
        </w:rPr>
        <w:t>.</w:t>
      </w:r>
      <w:r w:rsidRPr="005D060E">
        <w:rPr>
          <w:rFonts w:ascii="Times New Roman" w:hAnsi="Times New Roman"/>
          <w:b/>
        </w:rPr>
        <w:t xml:space="preserve"> </w:t>
      </w:r>
      <w:r w:rsidR="00CB135D" w:rsidRPr="005D060E">
        <w:rPr>
          <w:rFonts w:ascii="Times New Roman" w:hAnsi="Times New Roman"/>
          <w:b/>
        </w:rPr>
        <w:t xml:space="preserve"> </w:t>
      </w:r>
      <w:r w:rsidR="00C721A2" w:rsidRPr="005D060E">
        <w:rPr>
          <w:rFonts w:ascii="Times New Roman" w:hAnsi="Times New Roman"/>
          <w:b/>
        </w:rPr>
        <w:t xml:space="preserve">The </w:t>
      </w:r>
      <w:r w:rsidR="00C721A2">
        <w:rPr>
          <w:rFonts w:ascii="Times New Roman" w:hAnsi="Times New Roman"/>
          <w:b/>
        </w:rPr>
        <w:t>above referenced tenant (the “</w:t>
      </w:r>
      <w:r w:rsidR="00C721A2" w:rsidRPr="005D060E">
        <w:rPr>
          <w:rFonts w:ascii="Times New Roman" w:hAnsi="Times New Roman"/>
          <w:b/>
        </w:rPr>
        <w:t>Tenant</w:t>
      </w:r>
      <w:r w:rsidR="00C721A2">
        <w:rPr>
          <w:rFonts w:ascii="Times New Roman" w:hAnsi="Times New Roman"/>
          <w:b/>
        </w:rPr>
        <w:t>”)</w:t>
      </w:r>
      <w:r w:rsidR="00020827" w:rsidRPr="005D060E">
        <w:rPr>
          <w:rFonts w:ascii="Times New Roman" w:hAnsi="Times New Roman"/>
          <w:b/>
        </w:rPr>
        <w:t xml:space="preserve"> should receive a copy </w:t>
      </w:r>
      <w:r w:rsidR="00027F16" w:rsidRPr="005D060E">
        <w:rPr>
          <w:rFonts w:ascii="Times New Roman" w:hAnsi="Times New Roman"/>
          <w:b/>
        </w:rPr>
        <w:t>of this Rental Assistance Payment</w:t>
      </w:r>
      <w:r w:rsidR="0014066A" w:rsidRPr="005D060E">
        <w:rPr>
          <w:rFonts w:ascii="Times New Roman" w:hAnsi="Times New Roman"/>
          <w:b/>
        </w:rPr>
        <w:t xml:space="preserve"> Contract</w:t>
      </w:r>
      <w:r w:rsidR="00027F16" w:rsidRPr="005D060E">
        <w:rPr>
          <w:rFonts w:ascii="Times New Roman" w:hAnsi="Times New Roman"/>
          <w:b/>
        </w:rPr>
        <w:t xml:space="preserve"> </w:t>
      </w:r>
      <w:r w:rsidR="00020827" w:rsidRPr="005D060E">
        <w:rPr>
          <w:rFonts w:ascii="Times New Roman" w:hAnsi="Times New Roman"/>
          <w:b/>
        </w:rPr>
        <w:t xml:space="preserve">for </w:t>
      </w:r>
      <w:r w:rsidR="00B63997" w:rsidRPr="005D060E">
        <w:rPr>
          <w:rFonts w:ascii="Times New Roman" w:hAnsi="Times New Roman"/>
          <w:b/>
        </w:rPr>
        <w:t xml:space="preserve">the </w:t>
      </w:r>
      <w:r w:rsidR="0014066A" w:rsidRPr="005D060E">
        <w:rPr>
          <w:rFonts w:ascii="Times New Roman" w:hAnsi="Times New Roman"/>
          <w:b/>
        </w:rPr>
        <w:t>Tenant’s</w:t>
      </w:r>
      <w:r w:rsidR="00027F16" w:rsidRPr="005D060E">
        <w:rPr>
          <w:rFonts w:ascii="Times New Roman" w:hAnsi="Times New Roman"/>
          <w:b/>
        </w:rPr>
        <w:t xml:space="preserve"> </w:t>
      </w:r>
      <w:r w:rsidR="00020827" w:rsidRPr="005D060E">
        <w:rPr>
          <w:rFonts w:ascii="Times New Roman" w:hAnsi="Times New Roman"/>
          <w:b/>
        </w:rPr>
        <w:t xml:space="preserve">files.  This will </w:t>
      </w:r>
      <w:r w:rsidR="00E20895">
        <w:rPr>
          <w:rFonts w:ascii="Times New Roman" w:hAnsi="Times New Roman"/>
          <w:b/>
        </w:rPr>
        <w:t>describe to</w:t>
      </w:r>
      <w:r w:rsidR="00E20895" w:rsidRPr="005D060E">
        <w:rPr>
          <w:rFonts w:ascii="Times New Roman" w:hAnsi="Times New Roman"/>
          <w:b/>
        </w:rPr>
        <w:t xml:space="preserve"> </w:t>
      </w:r>
      <w:r w:rsidR="00020827" w:rsidRPr="005D060E">
        <w:rPr>
          <w:rFonts w:ascii="Times New Roman" w:hAnsi="Times New Roman"/>
          <w:b/>
        </w:rPr>
        <w:t xml:space="preserve">the </w:t>
      </w:r>
      <w:r w:rsidR="00487261" w:rsidRPr="005D060E">
        <w:rPr>
          <w:rFonts w:ascii="Times New Roman" w:hAnsi="Times New Roman"/>
          <w:b/>
        </w:rPr>
        <w:t>Tenant</w:t>
      </w:r>
      <w:r w:rsidR="00020827" w:rsidRPr="005D060E">
        <w:rPr>
          <w:rFonts w:ascii="Times New Roman" w:hAnsi="Times New Roman"/>
          <w:b/>
        </w:rPr>
        <w:t xml:space="preserve"> </w:t>
      </w:r>
      <w:r w:rsidR="00404F68" w:rsidRPr="005D060E">
        <w:rPr>
          <w:rFonts w:ascii="Times New Roman" w:hAnsi="Times New Roman"/>
          <w:b/>
        </w:rPr>
        <w:t xml:space="preserve">the amount that </w:t>
      </w:r>
      <w:r w:rsidR="00027F16" w:rsidRPr="005D060E">
        <w:rPr>
          <w:rFonts w:ascii="Times New Roman" w:hAnsi="Times New Roman"/>
          <w:b/>
        </w:rPr>
        <w:t xml:space="preserve">the Tenant must </w:t>
      </w:r>
      <w:r w:rsidR="00027F16" w:rsidRPr="00893CED">
        <w:rPr>
          <w:rFonts w:ascii="Times New Roman" w:hAnsi="Times New Roman"/>
        </w:rPr>
        <w:t>pay</w:t>
      </w:r>
      <w:r w:rsidR="00027F16" w:rsidRPr="005D060E">
        <w:rPr>
          <w:rFonts w:ascii="Times New Roman" w:hAnsi="Times New Roman"/>
          <w:b/>
        </w:rPr>
        <w:t xml:space="preserve"> </w:t>
      </w:r>
      <w:r w:rsidR="00020827" w:rsidRPr="005D060E">
        <w:rPr>
          <w:rFonts w:ascii="Times New Roman" w:hAnsi="Times New Roman"/>
          <w:b/>
        </w:rPr>
        <w:t xml:space="preserve">and </w:t>
      </w:r>
      <w:r w:rsidR="00404F68" w:rsidRPr="005D060E">
        <w:rPr>
          <w:rFonts w:ascii="Times New Roman" w:hAnsi="Times New Roman"/>
          <w:b/>
        </w:rPr>
        <w:t xml:space="preserve">the amount that </w:t>
      </w:r>
      <w:r w:rsidR="00020827" w:rsidRPr="005D060E">
        <w:rPr>
          <w:rFonts w:ascii="Times New Roman" w:hAnsi="Times New Roman"/>
          <w:b/>
        </w:rPr>
        <w:t xml:space="preserve">the </w:t>
      </w:r>
      <w:r w:rsidR="006157AF" w:rsidRPr="00752291">
        <w:rPr>
          <w:rFonts w:ascii="Times New Roman" w:hAnsi="Times New Roman"/>
          <w:b/>
        </w:rPr>
        <w:t>Subrecipient</w:t>
      </w:r>
      <w:r w:rsidR="00027F16" w:rsidRPr="005D060E">
        <w:rPr>
          <w:rFonts w:ascii="Times New Roman" w:hAnsi="Times New Roman"/>
          <w:b/>
        </w:rPr>
        <w:t xml:space="preserve"> will </w:t>
      </w:r>
      <w:r w:rsidR="00020827" w:rsidRPr="005D060E">
        <w:rPr>
          <w:rFonts w:ascii="Times New Roman" w:hAnsi="Times New Roman"/>
          <w:b/>
        </w:rPr>
        <w:t xml:space="preserve">pay.  </w:t>
      </w:r>
    </w:p>
    <w:tbl>
      <w:tblPr>
        <w:tblpPr w:leftFromText="180" w:rightFromText="180" w:vertAnchor="page" w:horzAnchor="margin" w:tblpY="14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310"/>
      </w:tblGrid>
      <w:tr w:rsidR="009D2274" w:rsidRPr="00F029A9" w14:paraId="1136DD21" w14:textId="77777777" w:rsidTr="00F150D0">
        <w:tc>
          <w:tcPr>
            <w:tcW w:w="5508" w:type="dxa"/>
          </w:tcPr>
          <w:p w14:paraId="575652A7" w14:textId="77777777" w:rsidR="009D2274" w:rsidRPr="005D060E" w:rsidRDefault="009D2274" w:rsidP="00E343D0">
            <w:pPr>
              <w:pStyle w:val="BodyTextIndent"/>
              <w:ind w:left="0"/>
              <w:jc w:val="both"/>
              <w:rPr>
                <w:sz w:val="20"/>
              </w:rPr>
            </w:pPr>
            <w:r w:rsidRPr="005D060E">
              <w:rPr>
                <w:sz w:val="20"/>
              </w:rPr>
              <w:t>Landlord Name</w:t>
            </w:r>
            <w:r w:rsidRPr="00F029A9">
              <w:rPr>
                <w:sz w:val="20"/>
                <w:szCs w:val="20"/>
              </w:rPr>
              <w:t xml:space="preserve">: </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c>
          <w:tcPr>
            <w:tcW w:w="5310" w:type="dxa"/>
          </w:tcPr>
          <w:p w14:paraId="25ADA244" w14:textId="77777777" w:rsidR="009D2274" w:rsidRPr="005D060E" w:rsidRDefault="009D2274" w:rsidP="00325DBA">
            <w:pPr>
              <w:pStyle w:val="BodyTextIndent"/>
              <w:ind w:left="0"/>
              <w:jc w:val="both"/>
              <w:rPr>
                <w:sz w:val="20"/>
              </w:rPr>
            </w:pPr>
            <w:r w:rsidRPr="005D060E">
              <w:rPr>
                <w:sz w:val="20"/>
              </w:rPr>
              <w:t>Tenant Name:</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p>
        </w:tc>
      </w:tr>
      <w:tr w:rsidR="009D2274" w:rsidRPr="00F029A9" w14:paraId="2ADA463E" w14:textId="77777777" w:rsidTr="00F150D0">
        <w:tc>
          <w:tcPr>
            <w:tcW w:w="5508" w:type="dxa"/>
          </w:tcPr>
          <w:p w14:paraId="00CDE6FA" w14:textId="77777777" w:rsidR="009D2274" w:rsidRPr="00F029A9" w:rsidRDefault="009D2274" w:rsidP="00325DBA">
            <w:pPr>
              <w:pStyle w:val="BodyTextIndent"/>
              <w:ind w:left="0"/>
              <w:jc w:val="both"/>
            </w:pPr>
            <w:r w:rsidRPr="005D060E">
              <w:rPr>
                <w:sz w:val="20"/>
              </w:rPr>
              <w:t xml:space="preserve">Address: </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c>
          <w:tcPr>
            <w:tcW w:w="5310" w:type="dxa"/>
          </w:tcPr>
          <w:p w14:paraId="7622A9D5" w14:textId="77777777" w:rsidR="009D2274" w:rsidRPr="005D060E" w:rsidRDefault="009D2274" w:rsidP="00325DBA">
            <w:pPr>
              <w:pStyle w:val="BodyTextIndent"/>
              <w:ind w:left="0"/>
              <w:jc w:val="both"/>
              <w:rPr>
                <w:sz w:val="20"/>
              </w:rPr>
            </w:pPr>
            <w:r w:rsidRPr="005D060E">
              <w:rPr>
                <w:sz w:val="20"/>
              </w:rPr>
              <w:t>Unit:</w:t>
            </w:r>
            <w:r w:rsidRPr="00F029A9">
              <w:fldChar w:fldCharType="begin">
                <w:ffData>
                  <w:name w:val="Text1"/>
                  <w:enabled/>
                  <w:calcOnExit w:val="0"/>
                  <w:textInput/>
                </w:ffData>
              </w:fldChar>
            </w:r>
            <w:r w:rsidRPr="00F029A9">
              <w:instrText xml:space="preserve"> FORMTEXT </w:instrText>
            </w:r>
            <w:r w:rsidRPr="00F029A9">
              <w:fldChar w:fldCharType="separate"/>
            </w:r>
            <w:r w:rsidRPr="005D060E">
              <w:t> </w:t>
            </w:r>
            <w:r w:rsidRPr="005D060E">
              <w:t> </w:t>
            </w:r>
            <w:r w:rsidRPr="005D060E">
              <w:t> </w:t>
            </w:r>
            <w:r w:rsidRPr="005D060E">
              <w:t> </w:t>
            </w:r>
            <w:r w:rsidRPr="005D060E">
              <w:t> </w:t>
            </w:r>
            <w:r w:rsidRPr="00F029A9">
              <w:fldChar w:fldCharType="end"/>
            </w:r>
          </w:p>
        </w:tc>
      </w:tr>
      <w:tr w:rsidR="009D2274" w:rsidRPr="00F029A9" w14:paraId="1FB31795" w14:textId="77777777" w:rsidTr="00F150D0">
        <w:tc>
          <w:tcPr>
            <w:tcW w:w="5508" w:type="dxa"/>
          </w:tcPr>
          <w:p w14:paraId="12C59344" w14:textId="77777777" w:rsidR="009D2274" w:rsidRPr="005D060E" w:rsidRDefault="009D2274" w:rsidP="00325DBA">
            <w:pPr>
              <w:pStyle w:val="BodyTextIndent"/>
              <w:ind w:left="0"/>
              <w:jc w:val="both"/>
              <w:rPr>
                <w:sz w:val="20"/>
              </w:rPr>
            </w:pPr>
            <w:r w:rsidRPr="005D060E">
              <w:rPr>
                <w:sz w:val="20"/>
              </w:rPr>
              <w:t>Phone:</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p>
        </w:tc>
        <w:tc>
          <w:tcPr>
            <w:tcW w:w="5310" w:type="dxa"/>
            <w:vMerge w:val="restart"/>
          </w:tcPr>
          <w:p w14:paraId="40AF49E8" w14:textId="77777777" w:rsidR="009D2274" w:rsidRPr="005D060E" w:rsidRDefault="009D2274" w:rsidP="00325DBA">
            <w:pPr>
              <w:pStyle w:val="BodyTextIndent"/>
              <w:ind w:left="0"/>
              <w:jc w:val="both"/>
              <w:rPr>
                <w:sz w:val="20"/>
              </w:rPr>
            </w:pPr>
            <w:r w:rsidRPr="005D060E">
              <w:rPr>
                <w:sz w:val="20"/>
              </w:rPr>
              <w:t>Address</w:t>
            </w:r>
            <w:r w:rsidRPr="00F029A9">
              <w:rPr>
                <w:sz w:val="20"/>
                <w:szCs w:val="20"/>
              </w:rPr>
              <w:t>:</w:t>
            </w:r>
            <w:r w:rsidR="00950C90" w:rsidRPr="00F029A9">
              <w:fldChar w:fldCharType="begin">
                <w:ffData>
                  <w:name w:val="Text1"/>
                  <w:enabled/>
                  <w:calcOnExit w:val="0"/>
                  <w:textInput/>
                </w:ffData>
              </w:fldChar>
            </w:r>
            <w:r w:rsidR="00950C90" w:rsidRPr="00F029A9">
              <w:instrText xml:space="preserve"> FORMTEXT </w:instrText>
            </w:r>
            <w:r w:rsidR="00950C90" w:rsidRPr="00F029A9">
              <w:fldChar w:fldCharType="separate"/>
            </w:r>
            <w:r w:rsidR="00950C90" w:rsidRPr="00F029A9">
              <w:t> </w:t>
            </w:r>
            <w:r w:rsidR="00950C90" w:rsidRPr="00F029A9">
              <w:t> </w:t>
            </w:r>
            <w:r w:rsidR="00950C90" w:rsidRPr="00F029A9">
              <w:t> </w:t>
            </w:r>
            <w:r w:rsidR="00950C90" w:rsidRPr="00F029A9">
              <w:t> </w:t>
            </w:r>
            <w:r w:rsidR="00950C90" w:rsidRPr="00F029A9">
              <w:t> </w:t>
            </w:r>
            <w:r w:rsidR="00950C90" w:rsidRPr="00F029A9">
              <w:fldChar w:fldCharType="end"/>
            </w:r>
          </w:p>
        </w:tc>
      </w:tr>
      <w:tr w:rsidR="009D2274" w:rsidRPr="00F029A9" w14:paraId="52C1E3FB" w14:textId="77777777" w:rsidTr="00487296">
        <w:trPr>
          <w:trHeight w:val="125"/>
        </w:trPr>
        <w:tc>
          <w:tcPr>
            <w:tcW w:w="5508" w:type="dxa"/>
          </w:tcPr>
          <w:p w14:paraId="349C81DA" w14:textId="77777777" w:rsidR="009D2274" w:rsidRPr="005D060E" w:rsidRDefault="009D2274" w:rsidP="00325DBA">
            <w:pPr>
              <w:pStyle w:val="BodyTextIndent"/>
              <w:ind w:left="0"/>
              <w:jc w:val="both"/>
              <w:rPr>
                <w:sz w:val="20"/>
              </w:rPr>
            </w:pPr>
            <w:r w:rsidRPr="005D060E">
              <w:rPr>
                <w:sz w:val="20"/>
              </w:rPr>
              <w:t>Email:</w:t>
            </w:r>
            <w:r w:rsidRPr="00F029A9">
              <w:fldChar w:fldCharType="begin">
                <w:ffData>
                  <w:name w:val="Text1"/>
                  <w:enabled/>
                  <w:calcOnExit w:val="0"/>
                  <w:textInput/>
                </w:ffData>
              </w:fldChar>
            </w:r>
            <w:r w:rsidRPr="00F029A9">
              <w:instrText xml:space="preserve"> FORMTEXT </w:instrText>
            </w:r>
            <w:r w:rsidRPr="00F029A9">
              <w:fldChar w:fldCharType="separate"/>
            </w:r>
            <w:r w:rsidRPr="00F029A9">
              <w:t> </w:t>
            </w:r>
            <w:r w:rsidRPr="00F029A9">
              <w:t> </w:t>
            </w:r>
            <w:r w:rsidRPr="00F029A9">
              <w:t> </w:t>
            </w:r>
            <w:r w:rsidRPr="00F029A9">
              <w:t> </w:t>
            </w:r>
            <w:r w:rsidRPr="00F029A9">
              <w:t> </w:t>
            </w:r>
            <w:r w:rsidRPr="00F029A9">
              <w:fldChar w:fldCharType="end"/>
            </w:r>
            <w:r w:rsidR="00085FF0" w:rsidRPr="00F029A9">
              <w:t xml:space="preserve"> </w:t>
            </w:r>
          </w:p>
        </w:tc>
        <w:tc>
          <w:tcPr>
            <w:tcW w:w="5310" w:type="dxa"/>
            <w:vMerge/>
          </w:tcPr>
          <w:p w14:paraId="732E500C" w14:textId="77777777" w:rsidR="009D2274" w:rsidRPr="005D060E" w:rsidRDefault="009D2274" w:rsidP="00325DBA">
            <w:pPr>
              <w:pStyle w:val="BodyTextIndent"/>
              <w:ind w:left="0"/>
              <w:jc w:val="both"/>
              <w:rPr>
                <w:sz w:val="20"/>
              </w:rPr>
            </w:pPr>
          </w:p>
        </w:tc>
      </w:tr>
    </w:tbl>
    <w:p w14:paraId="7353E554" w14:textId="07A6FE7C" w:rsidR="009D2274" w:rsidRPr="005D060E" w:rsidRDefault="009D2274" w:rsidP="00325DBA">
      <w:pPr>
        <w:pStyle w:val="BodyTextIndent"/>
        <w:ind w:left="0"/>
        <w:jc w:val="both"/>
        <w:rPr>
          <w:b/>
          <w:sz w:val="20"/>
        </w:rPr>
      </w:pPr>
      <w:r w:rsidRPr="005D060E">
        <w:rPr>
          <w:b/>
          <w:sz w:val="20"/>
        </w:rPr>
        <w:t xml:space="preserve">This Rental </w:t>
      </w:r>
      <w:r w:rsidR="00B63997" w:rsidRPr="005D060E">
        <w:rPr>
          <w:b/>
          <w:sz w:val="20"/>
        </w:rPr>
        <w:t xml:space="preserve">Assistance Payment </w:t>
      </w:r>
      <w:r w:rsidRPr="005D060E">
        <w:rPr>
          <w:b/>
          <w:sz w:val="20"/>
        </w:rPr>
        <w:t xml:space="preserve">Contract (“Contract”) is entered into between </w:t>
      </w:r>
      <w:r w:rsidR="003422CA" w:rsidRPr="005D060E">
        <w:rPr>
          <w:rFonts w:eastAsia="Calibri"/>
          <w:sz w:val="18"/>
          <w:u w:val="single"/>
        </w:rPr>
        <w:fldChar w:fldCharType="begin">
          <w:ffData>
            <w:name w:val="Text1"/>
            <w:enabled/>
            <w:calcOnExit w:val="0"/>
            <w:textInput/>
          </w:ffData>
        </w:fldChar>
      </w:r>
      <w:r w:rsidR="003422CA" w:rsidRPr="00F029A9">
        <w:rPr>
          <w:rFonts w:eastAsia="Calibri"/>
          <w:sz w:val="18"/>
          <w:szCs w:val="18"/>
          <w:u w:val="single"/>
        </w:rPr>
        <w:instrText xml:space="preserve"> FORMTEXT </w:instrText>
      </w:r>
      <w:r w:rsidR="003422CA" w:rsidRPr="005D060E">
        <w:rPr>
          <w:rFonts w:eastAsia="Calibri"/>
          <w:sz w:val="18"/>
          <w:u w:val="single"/>
        </w:rPr>
      </w:r>
      <w:r w:rsidR="003422CA" w:rsidRPr="005D060E">
        <w:rPr>
          <w:rFonts w:eastAsia="Calibri"/>
          <w:sz w:val="18"/>
          <w:u w:val="single"/>
        </w:rPr>
        <w:fldChar w:fldCharType="separate"/>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t> </w:t>
      </w:r>
      <w:r w:rsidR="003422CA" w:rsidRPr="005D060E">
        <w:rPr>
          <w:rFonts w:eastAsia="Calibri"/>
          <w:sz w:val="18"/>
          <w:u w:val="single"/>
        </w:rPr>
        <w:fldChar w:fldCharType="end"/>
      </w:r>
      <w:r w:rsidR="00F3433A" w:rsidRPr="00F029A9">
        <w:rPr>
          <w:b/>
          <w:sz w:val="20"/>
        </w:rPr>
        <w:t xml:space="preserve"> </w:t>
      </w:r>
      <w:r w:rsidR="00CB1E6A">
        <w:rPr>
          <w:b/>
          <w:sz w:val="20"/>
        </w:rPr>
        <w:t>(h</w:t>
      </w:r>
      <w:r w:rsidRPr="00F029A9">
        <w:rPr>
          <w:b/>
          <w:sz w:val="20"/>
        </w:rPr>
        <w:t>ere</w:t>
      </w:r>
      <w:r w:rsidR="00E17F05" w:rsidRPr="00F029A9">
        <w:rPr>
          <w:b/>
          <w:sz w:val="20"/>
        </w:rPr>
        <w:t>in</w:t>
      </w:r>
      <w:r w:rsidRPr="00F029A9">
        <w:rPr>
          <w:b/>
          <w:sz w:val="20"/>
        </w:rPr>
        <w:t>after</w:t>
      </w:r>
      <w:r w:rsidRPr="005D060E">
        <w:rPr>
          <w:b/>
          <w:sz w:val="20"/>
        </w:rPr>
        <w:t xml:space="preserve"> referred to as “</w:t>
      </w:r>
      <w:r w:rsidR="006157AF" w:rsidRPr="00752291">
        <w:rPr>
          <w:b/>
          <w:sz w:val="20"/>
          <w:szCs w:val="20"/>
        </w:rPr>
        <w:t>Subrecipient</w:t>
      </w:r>
      <w:r w:rsidRPr="005D060E">
        <w:rPr>
          <w:b/>
          <w:sz w:val="20"/>
        </w:rPr>
        <w:t xml:space="preserve">”) and the above referenced Landlord.  </w:t>
      </w:r>
      <w:r w:rsidR="00BC58FF">
        <w:rPr>
          <w:b/>
          <w:sz w:val="20"/>
        </w:rPr>
        <w:t xml:space="preserve">The Rental Assistance will be paid with </w:t>
      </w:r>
      <w:r w:rsidR="00BC58FF" w:rsidRPr="00D710F3">
        <w:rPr>
          <w:rFonts w:ascii="Times New Roman Bold" w:hAnsi="Times New Roman Bold"/>
          <w:b/>
          <w:sz w:val="20"/>
        </w:rPr>
        <w:t>Continuum of Care Program funding (“CoC”) received from the U.S</w:t>
      </w:r>
      <w:r w:rsidR="003462F0">
        <w:rPr>
          <w:rFonts w:ascii="Times New Roman Bold" w:hAnsi="Times New Roman Bold"/>
          <w:b/>
          <w:sz w:val="20"/>
        </w:rPr>
        <w:t>.</w:t>
      </w:r>
      <w:r w:rsidR="00BC58FF" w:rsidRPr="00D710F3">
        <w:rPr>
          <w:rFonts w:ascii="Times New Roman Bold" w:hAnsi="Times New Roman Bold"/>
          <w:b/>
          <w:sz w:val="20"/>
        </w:rPr>
        <w:t xml:space="preserve"> Department of Housing and Urban Development</w:t>
      </w:r>
      <w:r w:rsidR="00BC58FF">
        <w:rPr>
          <w:b/>
          <w:sz w:val="20"/>
        </w:rPr>
        <w:t xml:space="preserve">. </w:t>
      </w:r>
      <w:r w:rsidR="00BC58FF" w:rsidRPr="005D060E">
        <w:rPr>
          <w:b/>
          <w:sz w:val="20"/>
        </w:rPr>
        <w:t xml:space="preserve"> </w:t>
      </w:r>
      <w:r w:rsidRPr="005D060E">
        <w:rPr>
          <w:b/>
          <w:sz w:val="20"/>
        </w:rPr>
        <w:t xml:space="preserve">This Contract applies only to the </w:t>
      </w:r>
      <w:r w:rsidRPr="00F029A9">
        <w:rPr>
          <w:b/>
          <w:sz w:val="20"/>
          <w:szCs w:val="20"/>
        </w:rPr>
        <w:t>Tenant</w:t>
      </w:r>
      <w:r w:rsidRPr="005D060E">
        <w:rPr>
          <w:b/>
          <w:sz w:val="20"/>
        </w:rPr>
        <w:t xml:space="preserve"> and the </w:t>
      </w:r>
      <w:r w:rsidR="00820DFA">
        <w:rPr>
          <w:b/>
          <w:sz w:val="20"/>
          <w:szCs w:val="20"/>
        </w:rPr>
        <w:t xml:space="preserve">above-referenced </w:t>
      </w:r>
      <w:r w:rsidRPr="005D060E">
        <w:rPr>
          <w:b/>
          <w:sz w:val="20"/>
        </w:rPr>
        <w:t>dwelling unit</w:t>
      </w:r>
      <w:r w:rsidR="00820DFA" w:rsidRPr="005D060E">
        <w:rPr>
          <w:b/>
          <w:sz w:val="20"/>
        </w:rPr>
        <w:t xml:space="preserve"> </w:t>
      </w:r>
      <w:r w:rsidR="00437FB9" w:rsidRPr="005D060E">
        <w:rPr>
          <w:b/>
          <w:sz w:val="20"/>
        </w:rPr>
        <w:t>(the “Unit”</w:t>
      </w:r>
      <w:r w:rsidR="00B63997" w:rsidRPr="005D060E">
        <w:rPr>
          <w:b/>
          <w:sz w:val="20"/>
        </w:rPr>
        <w:t>)</w:t>
      </w:r>
      <w:r w:rsidRPr="005D060E">
        <w:rPr>
          <w:b/>
          <w:sz w:val="20"/>
        </w:rPr>
        <w:t xml:space="preserve">. </w:t>
      </w:r>
    </w:p>
    <w:p w14:paraId="7491BCDA" w14:textId="77777777" w:rsidR="009D2274" w:rsidRPr="005D060E" w:rsidRDefault="009D2274" w:rsidP="00325DBA">
      <w:pPr>
        <w:pStyle w:val="HTMLPreformatted"/>
        <w:tabs>
          <w:tab w:val="clear" w:pos="10076"/>
          <w:tab w:val="left" w:pos="9720"/>
        </w:tabs>
        <w:jc w:val="both"/>
        <w:rPr>
          <w:rFonts w:ascii="Times New Roman" w:hAnsi="Times New Roman"/>
          <w:u w:val="single"/>
        </w:rPr>
      </w:pPr>
    </w:p>
    <w:p w14:paraId="1606E26C" w14:textId="77777777" w:rsidR="009D2274" w:rsidRPr="005D060E"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F029A9">
        <w:rPr>
          <w:rFonts w:ascii="Times New Roman" w:hAnsi="Times New Roman"/>
          <w:b/>
          <w:u w:val="single"/>
        </w:rPr>
        <w:t>TERM</w:t>
      </w:r>
      <w:r w:rsidR="00EB657E" w:rsidRPr="00F029A9">
        <w:rPr>
          <w:rFonts w:ascii="Times New Roman" w:hAnsi="Times New Roman"/>
          <w:b/>
          <w:u w:val="single"/>
        </w:rPr>
        <w:t xml:space="preserve"> </w:t>
      </w:r>
      <w:r w:rsidRPr="00F029A9">
        <w:rPr>
          <w:rFonts w:ascii="Times New Roman" w:hAnsi="Times New Roman"/>
          <w:b/>
          <w:u w:val="single"/>
        </w:rPr>
        <w:t>OF</w:t>
      </w:r>
      <w:r w:rsidRPr="005D060E">
        <w:rPr>
          <w:rFonts w:ascii="Times New Roman" w:hAnsi="Times New Roman"/>
          <w:b/>
          <w:u w:val="single"/>
        </w:rPr>
        <w:t xml:space="preserve"> THE CONTRACT</w:t>
      </w:r>
    </w:p>
    <w:p w14:paraId="2128FA04" w14:textId="77777777" w:rsidR="009D2274" w:rsidRPr="005929A3" w:rsidRDefault="009D2274" w:rsidP="00325DBA">
      <w:pPr>
        <w:pStyle w:val="HTMLPreformatted"/>
        <w:numPr>
          <w:ilvl w:val="1"/>
          <w:numId w:val="1"/>
        </w:numPr>
        <w:tabs>
          <w:tab w:val="clear" w:pos="916"/>
          <w:tab w:val="clear" w:pos="10076"/>
          <w:tab w:val="left" w:pos="90"/>
          <w:tab w:val="left" w:pos="720"/>
          <w:tab w:val="left" w:pos="900"/>
          <w:tab w:val="left" w:pos="9720"/>
        </w:tabs>
        <w:jc w:val="both"/>
        <w:rPr>
          <w:rFonts w:ascii="Times New Roman" w:hAnsi="Times New Roman"/>
        </w:rPr>
      </w:pPr>
      <w:r w:rsidRPr="005929A3">
        <w:rPr>
          <w:rFonts w:ascii="Times New Roman" w:hAnsi="Times New Roman"/>
        </w:rPr>
        <w:t xml:space="preserve">The term of this Contract shall begin on </w:t>
      </w:r>
      <w:r w:rsidR="003422CA" w:rsidRPr="005929A3">
        <w:rPr>
          <w:rFonts w:ascii="Times New Roman" w:eastAsia="Calibri" w:hAnsi="Times New Roman"/>
          <w:sz w:val="18"/>
          <w:u w:val="single"/>
        </w:rPr>
        <w:fldChar w:fldCharType="begin">
          <w:ffData>
            <w:name w:val="Text1"/>
            <w:enabled/>
            <w:calcOnExit w:val="0"/>
            <w:textInput/>
          </w:ffData>
        </w:fldChar>
      </w:r>
      <w:r w:rsidR="003422CA" w:rsidRPr="005929A3">
        <w:rPr>
          <w:rFonts w:ascii="Times New Roman" w:eastAsia="Calibri" w:hAnsi="Times New Roman"/>
          <w:sz w:val="18"/>
          <w:szCs w:val="18"/>
          <w:u w:val="single"/>
        </w:rPr>
        <w:instrText xml:space="preserve"> FORMTEXT </w:instrText>
      </w:r>
      <w:r w:rsidR="003422CA" w:rsidRPr="005929A3">
        <w:rPr>
          <w:rFonts w:ascii="Times New Roman" w:eastAsia="Calibri" w:hAnsi="Times New Roman"/>
          <w:sz w:val="18"/>
          <w:u w:val="single"/>
        </w:rPr>
      </w:r>
      <w:r w:rsidR="003422CA" w:rsidRPr="005929A3">
        <w:rPr>
          <w:rFonts w:ascii="Times New Roman" w:eastAsia="Calibri" w:hAnsi="Times New Roman"/>
          <w:sz w:val="18"/>
          <w:u w:val="single"/>
        </w:rPr>
        <w:fldChar w:fldCharType="separate"/>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fldChar w:fldCharType="end"/>
      </w:r>
      <w:r w:rsidR="00E20895" w:rsidRPr="005929A3">
        <w:rPr>
          <w:rFonts w:ascii="Times New Roman" w:eastAsia="Calibri" w:hAnsi="Times New Roman"/>
          <w:sz w:val="18"/>
        </w:rPr>
        <w:t xml:space="preserve"> </w:t>
      </w:r>
      <w:r w:rsidRPr="005929A3">
        <w:rPr>
          <w:rFonts w:ascii="Times New Roman" w:hAnsi="Times New Roman"/>
        </w:rPr>
        <w:t xml:space="preserve">(Enter Date) and end no later than </w:t>
      </w:r>
      <w:r w:rsidR="003422CA" w:rsidRPr="005929A3">
        <w:rPr>
          <w:rFonts w:ascii="Times New Roman" w:eastAsia="Calibri" w:hAnsi="Times New Roman"/>
          <w:sz w:val="18"/>
          <w:u w:val="single"/>
        </w:rPr>
        <w:fldChar w:fldCharType="begin">
          <w:ffData>
            <w:name w:val="Text1"/>
            <w:enabled/>
            <w:calcOnExit w:val="0"/>
            <w:textInput/>
          </w:ffData>
        </w:fldChar>
      </w:r>
      <w:r w:rsidR="003422CA" w:rsidRPr="005929A3">
        <w:rPr>
          <w:rFonts w:ascii="Times New Roman" w:eastAsia="Calibri" w:hAnsi="Times New Roman"/>
          <w:sz w:val="18"/>
          <w:szCs w:val="18"/>
          <w:u w:val="single"/>
        </w:rPr>
        <w:instrText xml:space="preserve"> FORMTEXT </w:instrText>
      </w:r>
      <w:r w:rsidR="003422CA" w:rsidRPr="005929A3">
        <w:rPr>
          <w:rFonts w:ascii="Times New Roman" w:eastAsia="Calibri" w:hAnsi="Times New Roman"/>
          <w:sz w:val="18"/>
          <w:u w:val="single"/>
        </w:rPr>
      </w:r>
      <w:r w:rsidR="003422CA" w:rsidRPr="005929A3">
        <w:rPr>
          <w:rFonts w:ascii="Times New Roman" w:eastAsia="Calibri" w:hAnsi="Times New Roman"/>
          <w:sz w:val="18"/>
          <w:u w:val="single"/>
        </w:rPr>
        <w:fldChar w:fldCharType="separate"/>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fldChar w:fldCharType="end"/>
      </w:r>
      <w:r w:rsidR="00F634EE" w:rsidRPr="005929A3">
        <w:rPr>
          <w:rFonts w:ascii="Times New Roman" w:hAnsi="Times New Roman"/>
        </w:rPr>
        <w:t xml:space="preserve"> </w:t>
      </w:r>
      <w:r w:rsidRPr="005929A3">
        <w:rPr>
          <w:rFonts w:ascii="Times New Roman" w:hAnsi="Times New Roman"/>
        </w:rPr>
        <w:t xml:space="preserve">(Enter Date).  </w:t>
      </w:r>
      <w:r w:rsidR="00404F68" w:rsidRPr="005929A3">
        <w:rPr>
          <w:rFonts w:ascii="Times New Roman" w:hAnsi="Times New Roman"/>
        </w:rPr>
        <w:t>This Contract</w:t>
      </w:r>
      <w:r w:rsidRPr="005929A3">
        <w:rPr>
          <w:rFonts w:ascii="Times New Roman" w:hAnsi="Times New Roman"/>
        </w:rPr>
        <w:t xml:space="preserve"> automatically ends on the last day of the term of the </w:t>
      </w:r>
      <w:r w:rsidR="009E63BA" w:rsidRPr="005929A3">
        <w:rPr>
          <w:rFonts w:ascii="Times New Roman" w:hAnsi="Times New Roman"/>
        </w:rPr>
        <w:t>lease</w:t>
      </w:r>
      <w:r w:rsidRPr="005929A3">
        <w:rPr>
          <w:rFonts w:ascii="Times New Roman" w:hAnsi="Times New Roman"/>
        </w:rPr>
        <w:t>.</w:t>
      </w:r>
    </w:p>
    <w:p w14:paraId="3C0C2872" w14:textId="77777777" w:rsidR="009D2274" w:rsidRPr="005929A3" w:rsidRDefault="009D2274" w:rsidP="00325DBA">
      <w:pPr>
        <w:pStyle w:val="HTMLPreformatted"/>
        <w:tabs>
          <w:tab w:val="clear" w:pos="10076"/>
          <w:tab w:val="left" w:pos="9720"/>
        </w:tabs>
        <w:jc w:val="both"/>
        <w:rPr>
          <w:rFonts w:ascii="Times New Roman" w:hAnsi="Times New Roman"/>
        </w:rPr>
      </w:pPr>
    </w:p>
    <w:p w14:paraId="397871B6" w14:textId="77777777" w:rsidR="009D2274"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SECURITY DEPOSIT</w:t>
      </w:r>
    </w:p>
    <w:p w14:paraId="5CAF13DB" w14:textId="77777777" w:rsidR="00AE20CD" w:rsidRPr="005929A3" w:rsidRDefault="00AE20CD" w:rsidP="00AE20CD">
      <w:pPr>
        <w:pStyle w:val="HTMLPreformatted"/>
        <w:tabs>
          <w:tab w:val="clear" w:pos="916"/>
          <w:tab w:val="clear" w:pos="10076"/>
          <w:tab w:val="left" w:pos="90"/>
          <w:tab w:val="left" w:pos="360"/>
          <w:tab w:val="left" w:pos="9720"/>
        </w:tabs>
        <w:ind w:left="90"/>
        <w:jc w:val="both"/>
        <w:rPr>
          <w:rFonts w:ascii="Times New Roman" w:hAnsi="Times New Roman"/>
          <w:b/>
          <w:u w:val="single"/>
        </w:rPr>
      </w:pPr>
    </w:p>
    <w:p w14:paraId="43999000" w14:textId="77777777" w:rsidR="006B3AE2" w:rsidRPr="005D060E" w:rsidRDefault="006B3AE2" w:rsidP="006B3AE2">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5D060E">
        <w:rPr>
          <w:rFonts w:ascii="Times New Roman" w:hAnsi="Times New Roman"/>
        </w:rPr>
        <w:t xml:space="preserve">Landlord will hold this security deposit during the period </w:t>
      </w:r>
      <w:r>
        <w:rPr>
          <w:rFonts w:ascii="Times New Roman" w:hAnsi="Times New Roman"/>
        </w:rPr>
        <w:t xml:space="preserve">of time that </w:t>
      </w:r>
      <w:r w:rsidRPr="005D060E">
        <w:rPr>
          <w:rFonts w:ascii="Times New Roman" w:hAnsi="Times New Roman"/>
        </w:rPr>
        <w:t xml:space="preserve">the Tenant occupies the Unit </w:t>
      </w:r>
      <w:r>
        <w:rPr>
          <w:rFonts w:ascii="Times New Roman" w:hAnsi="Times New Roman"/>
        </w:rPr>
        <w:t>pursuant to</w:t>
      </w:r>
      <w:r w:rsidRPr="005D060E">
        <w:rPr>
          <w:rFonts w:ascii="Times New Roman" w:hAnsi="Times New Roman"/>
        </w:rPr>
        <w:t xml:space="preserve"> the </w:t>
      </w:r>
      <w:r>
        <w:rPr>
          <w:rFonts w:ascii="Times New Roman" w:hAnsi="Times New Roman"/>
        </w:rPr>
        <w:t>lease</w:t>
      </w:r>
      <w:r w:rsidRPr="00F029A9">
        <w:rPr>
          <w:rFonts w:ascii="Times New Roman" w:hAnsi="Times New Roman"/>
        </w:rPr>
        <w:t>.</w:t>
      </w:r>
      <w:r w:rsidRPr="005D060E">
        <w:rPr>
          <w:rFonts w:ascii="Times New Roman" w:hAnsi="Times New Roman"/>
        </w:rPr>
        <w:t xml:space="preserve">  The Landlord shall comply with State and local laws regarding interest payments on security deposits.  The amount of the </w:t>
      </w:r>
      <w:r>
        <w:rPr>
          <w:rFonts w:ascii="Times New Roman" w:hAnsi="Times New Roman"/>
        </w:rPr>
        <w:t>security d</w:t>
      </w:r>
      <w:r w:rsidRPr="00F029A9">
        <w:rPr>
          <w:rFonts w:ascii="Times New Roman" w:hAnsi="Times New Roman"/>
        </w:rPr>
        <w:t>eposit</w:t>
      </w:r>
      <w:r w:rsidRPr="005D060E">
        <w:rPr>
          <w:rFonts w:ascii="Times New Roman" w:hAnsi="Times New Roman"/>
        </w:rPr>
        <w:t xml:space="preserve"> paid by the </w:t>
      </w:r>
      <w:r>
        <w:rPr>
          <w:rFonts w:ascii="Times New Roman" w:hAnsi="Times New Roman"/>
        </w:rPr>
        <w:t>Subrecipient</w:t>
      </w:r>
      <w:r w:rsidRPr="005D060E">
        <w:rPr>
          <w:rFonts w:ascii="Times New Roman" w:hAnsi="Times New Roman"/>
        </w:rPr>
        <w:t xml:space="preserve"> cannot exceed </w:t>
      </w:r>
      <w:r w:rsidRPr="00F029A9">
        <w:rPr>
          <w:rFonts w:ascii="Times New Roman" w:hAnsi="Times New Roman"/>
        </w:rPr>
        <w:t>two (2</w:t>
      </w:r>
      <w:r w:rsidRPr="005D060E">
        <w:rPr>
          <w:rFonts w:ascii="Times New Roman" w:hAnsi="Times New Roman"/>
        </w:rPr>
        <w:t>) month’s rent.</w:t>
      </w:r>
    </w:p>
    <w:p w14:paraId="753628DD" w14:textId="77777777" w:rsidR="006B3AE2" w:rsidRPr="005D060E" w:rsidRDefault="006B3AE2" w:rsidP="006B3AE2">
      <w:pPr>
        <w:pStyle w:val="HTMLPreformatted"/>
        <w:tabs>
          <w:tab w:val="clear" w:pos="10076"/>
          <w:tab w:val="left" w:pos="9720"/>
        </w:tabs>
        <w:jc w:val="both"/>
        <w:rPr>
          <w:rFonts w:ascii="Times New Roman" w:hAnsi="Times New Roman"/>
        </w:rPr>
      </w:pPr>
    </w:p>
    <w:p w14:paraId="39CA9076" w14:textId="77777777" w:rsidR="006B3AE2" w:rsidRPr="006A489D" w:rsidRDefault="006B3AE2" w:rsidP="006B3AE2">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6A489D">
        <w:rPr>
          <w:rFonts w:ascii="Times New Roman" w:hAnsi="Times New Roman"/>
        </w:rPr>
        <w:t>After the Tenant has moved out of the Unit, the Landlord may, subject to State and local law, use the security deposit, including any interest on the deposit, as reimbursement for rent or any other amounts payable by the Tenant under the lease in accordance with Indiana law.  The Landlord will give the Tenant</w:t>
      </w:r>
      <w:r>
        <w:rPr>
          <w:rFonts w:ascii="Times New Roman" w:hAnsi="Times New Roman"/>
        </w:rPr>
        <w:t xml:space="preserve"> and Subrecipient</w:t>
      </w:r>
      <w:r w:rsidRPr="006A489D">
        <w:rPr>
          <w:rFonts w:ascii="Times New Roman" w:hAnsi="Times New Roman"/>
        </w:rPr>
        <w:t xml:space="preserve"> a written list of all items charged against the security deposit and the amount of each item.  After deducting the amount used as reimbursement to the Landlord, the Landlord shall promptly refund the full amount of the balance to the</w:t>
      </w:r>
      <w:r>
        <w:rPr>
          <w:rFonts w:ascii="Times New Roman" w:hAnsi="Times New Roman"/>
        </w:rPr>
        <w:t xml:space="preserve"> Tenant or</w:t>
      </w:r>
      <w:r w:rsidRPr="006A489D">
        <w:rPr>
          <w:rFonts w:ascii="Times New Roman" w:hAnsi="Times New Roman"/>
        </w:rPr>
        <w:t xml:space="preserve"> Subrecipient</w:t>
      </w:r>
      <w:r>
        <w:rPr>
          <w:rFonts w:ascii="Times New Roman" w:hAnsi="Times New Roman"/>
        </w:rPr>
        <w:t>, as applicable</w:t>
      </w:r>
      <w:r w:rsidRPr="006A489D">
        <w:rPr>
          <w:rFonts w:ascii="Times New Roman" w:hAnsi="Times New Roman"/>
        </w:rPr>
        <w:t xml:space="preserve"> in accordance with IC 32-31-3.</w:t>
      </w:r>
    </w:p>
    <w:p w14:paraId="2B14C12E" w14:textId="77777777" w:rsidR="006B3AE2" w:rsidRPr="005D060E" w:rsidRDefault="006B3AE2" w:rsidP="006B3AE2">
      <w:pPr>
        <w:pStyle w:val="HTMLPreformatted"/>
        <w:tabs>
          <w:tab w:val="clear" w:pos="10076"/>
          <w:tab w:val="left" w:pos="90"/>
          <w:tab w:val="left" w:pos="9720"/>
        </w:tabs>
        <w:ind w:left="720"/>
        <w:jc w:val="both"/>
        <w:rPr>
          <w:rFonts w:ascii="Times New Roman" w:hAnsi="Times New Roman"/>
        </w:rPr>
      </w:pPr>
    </w:p>
    <w:p w14:paraId="5643D208" w14:textId="77777777" w:rsidR="006B3AE2" w:rsidRPr="005D060E" w:rsidRDefault="006B3AE2" w:rsidP="006B3AE2">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5D060E">
        <w:rPr>
          <w:rFonts w:ascii="Times New Roman" w:hAnsi="Times New Roman"/>
        </w:rPr>
        <w:t xml:space="preserve">The Landlord shall immediately notify the </w:t>
      </w:r>
      <w:r>
        <w:rPr>
          <w:rFonts w:ascii="Times New Roman" w:hAnsi="Times New Roman"/>
        </w:rPr>
        <w:t>Subrecipient</w:t>
      </w:r>
      <w:r w:rsidRPr="005D060E">
        <w:rPr>
          <w:rFonts w:ascii="Times New Roman" w:hAnsi="Times New Roman"/>
        </w:rPr>
        <w:t xml:space="preserve"> when the Tenant has moved </w:t>
      </w:r>
      <w:r>
        <w:rPr>
          <w:rFonts w:ascii="Times New Roman" w:hAnsi="Times New Roman"/>
        </w:rPr>
        <w:t>out of</w:t>
      </w:r>
      <w:r w:rsidRPr="005D060E">
        <w:rPr>
          <w:rFonts w:ascii="Times New Roman" w:hAnsi="Times New Roman"/>
        </w:rPr>
        <w:t xml:space="preserve"> the Unit</w:t>
      </w:r>
      <w:r>
        <w:rPr>
          <w:rFonts w:ascii="Times New Roman" w:hAnsi="Times New Roman"/>
        </w:rPr>
        <w:t xml:space="preserve"> or abandoned the Unit</w:t>
      </w:r>
      <w:r w:rsidRPr="00F029A9">
        <w:rPr>
          <w:rFonts w:ascii="Times New Roman" w:hAnsi="Times New Roman"/>
        </w:rPr>
        <w:t>.</w:t>
      </w:r>
    </w:p>
    <w:p w14:paraId="02DD7253" w14:textId="77777777" w:rsidR="006B3AE2" w:rsidRPr="00662F07" w:rsidRDefault="006B3AE2" w:rsidP="006B3AE2">
      <w:pPr>
        <w:pStyle w:val="ListParagraph"/>
        <w:rPr>
          <w:rFonts w:ascii="Times New Roman" w:hAnsi="Times New Roman"/>
        </w:rPr>
      </w:pPr>
    </w:p>
    <w:p w14:paraId="04777F78" w14:textId="77777777" w:rsidR="006B3AE2" w:rsidRPr="00F029A9" w:rsidRDefault="006B3AE2" w:rsidP="006B3AE2">
      <w:pPr>
        <w:pStyle w:val="HTMLPreformatted"/>
        <w:numPr>
          <w:ilvl w:val="1"/>
          <w:numId w:val="1"/>
        </w:numPr>
        <w:tabs>
          <w:tab w:val="clear" w:pos="916"/>
          <w:tab w:val="clear" w:pos="10076"/>
          <w:tab w:val="left" w:pos="90"/>
          <w:tab w:val="left" w:pos="720"/>
          <w:tab w:val="left" w:pos="9720"/>
        </w:tabs>
        <w:jc w:val="both"/>
        <w:rPr>
          <w:rFonts w:ascii="Times New Roman" w:hAnsi="Times New Roman"/>
        </w:rPr>
      </w:pPr>
      <w:r w:rsidRPr="00F029A9">
        <w:rPr>
          <w:rFonts w:ascii="Times New Roman" w:hAnsi="Times New Roman"/>
          <w:u w:val="single"/>
        </w:rPr>
        <w:t>Limitation</w:t>
      </w:r>
      <w:r w:rsidRPr="00F029A9">
        <w:rPr>
          <w:rFonts w:ascii="Times New Roman" w:hAnsi="Times New Roman"/>
        </w:rPr>
        <w:t>:  The</w:t>
      </w:r>
      <w:r>
        <w:rPr>
          <w:rFonts w:ascii="Times New Roman" w:hAnsi="Times New Roman"/>
        </w:rPr>
        <w:t xml:space="preserve"> </w:t>
      </w:r>
      <w:r w:rsidRPr="00752291">
        <w:rPr>
          <w:rFonts w:ascii="Times New Roman" w:hAnsi="Times New Roman"/>
        </w:rPr>
        <w:t>Subrecipient</w:t>
      </w:r>
      <w:r w:rsidRPr="00F029A9">
        <w:rPr>
          <w:rFonts w:ascii="Times New Roman" w:hAnsi="Times New Roman"/>
        </w:rPr>
        <w:t xml:space="preserve"> shall not reimbur</w:t>
      </w:r>
      <w:r w:rsidRPr="00F029A9">
        <w:rPr>
          <w:rFonts w:ascii="Times New Roman" w:hAnsi="Times New Roman"/>
          <w:bCs/>
        </w:rPr>
        <w:t>se the Landlord for any damage caused</w:t>
      </w:r>
      <w:r w:rsidRPr="00F029A9">
        <w:rPr>
          <w:rFonts w:ascii="Times New Roman" w:hAnsi="Times New Roman"/>
        </w:rPr>
        <w:t xml:space="preserve"> by the Tenant, the obligation of the </w:t>
      </w:r>
      <w:r w:rsidRPr="00752291">
        <w:rPr>
          <w:rFonts w:ascii="Times New Roman" w:hAnsi="Times New Roman"/>
        </w:rPr>
        <w:t xml:space="preserve"> Subrecipient</w:t>
      </w:r>
      <w:r w:rsidRPr="00F029A9">
        <w:rPr>
          <w:rFonts w:ascii="Times New Roman" w:hAnsi="Times New Roman"/>
        </w:rPr>
        <w:t xml:space="preserve"> to Landlord and Tenant is limited solely to the payment of the rental assistance as described herein, the Landlord and the Tenant acknowledge that the </w:t>
      </w:r>
      <w:r w:rsidRPr="00752291">
        <w:rPr>
          <w:rFonts w:ascii="Times New Roman" w:hAnsi="Times New Roman"/>
        </w:rPr>
        <w:t>Subrecipient</w:t>
      </w:r>
      <w:r w:rsidRPr="00F029A9">
        <w:rPr>
          <w:rFonts w:ascii="Times New Roman" w:hAnsi="Times New Roman"/>
        </w:rPr>
        <w:t xml:space="preserve"> has not assumed any other responsibility.</w:t>
      </w:r>
    </w:p>
    <w:p w14:paraId="7761E39A" w14:textId="77777777" w:rsidR="009D2274" w:rsidRPr="005929A3" w:rsidRDefault="009D2274" w:rsidP="005D060E">
      <w:pPr>
        <w:pStyle w:val="HTMLPreformatted"/>
        <w:tabs>
          <w:tab w:val="clear" w:pos="10076"/>
          <w:tab w:val="left" w:pos="90"/>
          <w:tab w:val="left" w:pos="9720"/>
        </w:tabs>
        <w:jc w:val="both"/>
        <w:rPr>
          <w:rFonts w:ascii="Times New Roman" w:hAnsi="Times New Roman"/>
          <w:u w:val="single"/>
        </w:rPr>
      </w:pPr>
    </w:p>
    <w:p w14:paraId="016586F2"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 xml:space="preserve">RENT AND AMOUNTS PAYABLE BY TENANT AND </w:t>
      </w:r>
      <w:r w:rsidR="006157AF" w:rsidRPr="005929A3">
        <w:rPr>
          <w:rFonts w:ascii="Times New Roman" w:hAnsi="Times New Roman"/>
          <w:b/>
          <w:u w:val="single"/>
        </w:rPr>
        <w:t>SUBRECIPIENT</w:t>
      </w:r>
    </w:p>
    <w:p w14:paraId="2EF6ADC8" w14:textId="77777777" w:rsidR="009D2274" w:rsidRPr="005929A3" w:rsidRDefault="009D2274" w:rsidP="00325DBA">
      <w:pPr>
        <w:pStyle w:val="HTMLPreformatted"/>
        <w:tabs>
          <w:tab w:val="clear" w:pos="10076"/>
          <w:tab w:val="left" w:pos="9720"/>
        </w:tabs>
        <w:jc w:val="both"/>
        <w:rPr>
          <w:rFonts w:ascii="Times New Roman" w:hAnsi="Times New Roman"/>
        </w:rPr>
      </w:pPr>
    </w:p>
    <w:p w14:paraId="4875B084" w14:textId="77777777" w:rsidR="00EF057F" w:rsidRPr="005929A3" w:rsidRDefault="00EF057F" w:rsidP="000B57CE">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Rent Reasonableness</w:t>
      </w:r>
      <w:r w:rsidRPr="005929A3">
        <w:rPr>
          <w:rFonts w:ascii="Times New Roman" w:hAnsi="Times New Roman"/>
        </w:rPr>
        <w:t xml:space="preserve">.  </w:t>
      </w:r>
      <w:r w:rsidR="00D80452" w:rsidRPr="005929A3">
        <w:rPr>
          <w:rFonts w:ascii="Times New Roman" w:hAnsi="Times New Roman"/>
        </w:rPr>
        <w:t>In accordance with</w:t>
      </w:r>
      <w:r w:rsidR="00610F90">
        <w:rPr>
          <w:rFonts w:ascii="Times New Roman" w:hAnsi="Times New Roman"/>
        </w:rPr>
        <w:t xml:space="preserve"> 24 CFR 578.51</w:t>
      </w:r>
      <w:r w:rsidR="00D80452" w:rsidRPr="005929A3">
        <w:rPr>
          <w:rFonts w:ascii="Times New Roman" w:hAnsi="Times New Roman"/>
        </w:rPr>
        <w:t>, t</w:t>
      </w:r>
      <w:r w:rsidRPr="005929A3">
        <w:rPr>
          <w:rFonts w:ascii="Times New Roman" w:hAnsi="Times New Roman"/>
        </w:rPr>
        <w:t xml:space="preserve">he rent that Landlord charges for the Unit must be reasonable </w:t>
      </w:r>
      <w:r w:rsidR="006B3AE2" w:rsidRPr="006345FE">
        <w:rPr>
          <w:rFonts w:ascii="Times New Roman" w:hAnsi="Times New Roman"/>
        </w:rPr>
        <w:t>in relation to rents being charged for comparable unassisted units, taking into account the location, size, type, quality, amenities, facilities, and management and maintenance of each unit. Reasonable rent must not exceed rents currently being charged by the same owner for comparable unassisted units.</w:t>
      </w:r>
    </w:p>
    <w:p w14:paraId="66019BA5" w14:textId="77777777" w:rsidR="00EF057F" w:rsidRPr="005929A3" w:rsidRDefault="00EF057F" w:rsidP="005D060E">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66BCE972" w14:textId="77777777" w:rsidR="00B26587" w:rsidRPr="005929A3" w:rsidRDefault="009D2274" w:rsidP="000B57CE">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Initial Rent</w:t>
      </w:r>
      <w:r w:rsidRPr="005929A3">
        <w:rPr>
          <w:rFonts w:ascii="Times New Roman" w:hAnsi="Times New Roman"/>
        </w:rPr>
        <w:t xml:space="preserve">:  The initial rent payable to the Landlord for the first payment of </w:t>
      </w:r>
      <w:r w:rsidR="00404F68" w:rsidRPr="005929A3">
        <w:rPr>
          <w:rFonts w:ascii="Times New Roman" w:hAnsi="Times New Roman"/>
        </w:rPr>
        <w:t>this Contract</w:t>
      </w:r>
      <w:r w:rsidRPr="005929A3">
        <w:rPr>
          <w:rFonts w:ascii="Times New Roman" w:hAnsi="Times New Roman"/>
        </w:rPr>
        <w:t xml:space="preserve"> </w:t>
      </w:r>
      <w:proofErr w:type="gramStart"/>
      <w:r w:rsidRPr="005929A3">
        <w:rPr>
          <w:rFonts w:ascii="Times New Roman" w:hAnsi="Times New Roman"/>
        </w:rPr>
        <w:t xml:space="preserve">is </w:t>
      </w:r>
      <w:proofErr w:type="gramEnd"/>
      <w:r w:rsidR="003422CA" w:rsidRPr="005929A3">
        <w:rPr>
          <w:rFonts w:ascii="Times New Roman" w:eastAsia="Calibri" w:hAnsi="Times New Roman"/>
          <w:sz w:val="18"/>
          <w:u w:val="single"/>
        </w:rPr>
        <w:fldChar w:fldCharType="begin">
          <w:ffData>
            <w:name w:val="Text1"/>
            <w:enabled/>
            <w:calcOnExit w:val="0"/>
            <w:textInput/>
          </w:ffData>
        </w:fldChar>
      </w:r>
      <w:r w:rsidR="003422CA" w:rsidRPr="005929A3">
        <w:rPr>
          <w:rFonts w:ascii="Times New Roman" w:eastAsia="Calibri" w:hAnsi="Times New Roman"/>
          <w:sz w:val="18"/>
          <w:szCs w:val="18"/>
          <w:u w:val="single"/>
        </w:rPr>
        <w:instrText xml:space="preserve"> FORMTEXT </w:instrText>
      </w:r>
      <w:r w:rsidR="003422CA" w:rsidRPr="005929A3">
        <w:rPr>
          <w:rFonts w:ascii="Times New Roman" w:eastAsia="Calibri" w:hAnsi="Times New Roman"/>
          <w:sz w:val="18"/>
          <w:u w:val="single"/>
        </w:rPr>
      </w:r>
      <w:r w:rsidR="003422CA" w:rsidRPr="005929A3">
        <w:rPr>
          <w:rFonts w:ascii="Times New Roman" w:eastAsia="Calibri" w:hAnsi="Times New Roman"/>
          <w:sz w:val="18"/>
          <w:u w:val="single"/>
        </w:rPr>
        <w:fldChar w:fldCharType="separate"/>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fldChar w:fldCharType="end"/>
      </w:r>
      <w:r w:rsidR="00D35CD3" w:rsidRPr="005929A3">
        <w:rPr>
          <w:rFonts w:ascii="Times New Roman" w:hAnsi="Times New Roman"/>
          <w:b/>
        </w:rPr>
        <w:t>.</w:t>
      </w:r>
      <w:r w:rsidR="002C5EF2" w:rsidRPr="005929A3">
        <w:rPr>
          <w:rFonts w:ascii="Times New Roman" w:hAnsi="Times New Roman"/>
          <w:b/>
        </w:rPr>
        <w:t xml:space="preserve">  </w:t>
      </w:r>
    </w:p>
    <w:p w14:paraId="7854B8D1" w14:textId="77777777" w:rsidR="000B57CE" w:rsidRPr="005929A3" w:rsidRDefault="000B57CE" w:rsidP="000B57CE">
      <w:pPr>
        <w:pStyle w:val="HTMLPreformatted"/>
        <w:tabs>
          <w:tab w:val="clear" w:pos="10076"/>
          <w:tab w:val="left" w:pos="90"/>
          <w:tab w:val="left" w:pos="720"/>
          <w:tab w:val="left" w:pos="990"/>
          <w:tab w:val="left" w:pos="1170"/>
          <w:tab w:val="left" w:pos="9720"/>
        </w:tabs>
        <w:ind w:left="720"/>
        <w:jc w:val="both"/>
        <w:rPr>
          <w:rFonts w:ascii="Times New Roman" w:hAnsi="Times New Roman"/>
          <w:b/>
        </w:rPr>
      </w:pPr>
    </w:p>
    <w:p w14:paraId="6543142C"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Rent Adjustments</w:t>
      </w:r>
      <w:r w:rsidRPr="005929A3">
        <w:rPr>
          <w:rFonts w:ascii="Times New Roman" w:hAnsi="Times New Roman"/>
        </w:rPr>
        <w:t xml:space="preserve">:  With no less than </w:t>
      </w:r>
      <w:r w:rsidR="0014066A" w:rsidRPr="005929A3">
        <w:rPr>
          <w:rFonts w:ascii="Times New Roman" w:hAnsi="Times New Roman"/>
        </w:rPr>
        <w:t>sixty (</w:t>
      </w:r>
      <w:r w:rsidRPr="005929A3">
        <w:rPr>
          <w:rFonts w:ascii="Times New Roman" w:hAnsi="Times New Roman"/>
        </w:rPr>
        <w:t>60</w:t>
      </w:r>
      <w:r w:rsidR="0014066A" w:rsidRPr="005929A3">
        <w:rPr>
          <w:rFonts w:ascii="Times New Roman" w:hAnsi="Times New Roman"/>
        </w:rPr>
        <w:t>)</w:t>
      </w:r>
      <w:r w:rsidRPr="005929A3">
        <w:rPr>
          <w:rFonts w:ascii="Times New Roman" w:hAnsi="Times New Roman"/>
        </w:rPr>
        <w:t xml:space="preserve"> days</w:t>
      </w:r>
      <w:r w:rsidR="00B0769D" w:rsidRPr="005929A3">
        <w:rPr>
          <w:rFonts w:ascii="Times New Roman" w:hAnsi="Times New Roman"/>
        </w:rPr>
        <w:t>’</w:t>
      </w:r>
      <w:r w:rsidRPr="005929A3">
        <w:rPr>
          <w:rFonts w:ascii="Times New Roman" w:hAnsi="Times New Roman"/>
        </w:rPr>
        <w:t xml:space="preserve"> notice to the Tenant and the </w:t>
      </w:r>
      <w:r w:rsidR="006157AF" w:rsidRPr="005929A3">
        <w:rPr>
          <w:rFonts w:ascii="Times New Roman" w:hAnsi="Times New Roman"/>
        </w:rPr>
        <w:t>Subrecipient</w:t>
      </w:r>
      <w:r w:rsidRPr="005929A3">
        <w:rPr>
          <w:rFonts w:ascii="Times New Roman" w:hAnsi="Times New Roman"/>
        </w:rPr>
        <w:t xml:space="preserve">, the Landlord may propose a reasonable adjustment </w:t>
      </w:r>
      <w:r w:rsidR="0085065D">
        <w:rPr>
          <w:rFonts w:ascii="Times New Roman" w:hAnsi="Times New Roman"/>
        </w:rPr>
        <w:t xml:space="preserve">in the rent </w:t>
      </w:r>
      <w:r w:rsidRPr="005929A3">
        <w:rPr>
          <w:rFonts w:ascii="Times New Roman" w:hAnsi="Times New Roman"/>
        </w:rPr>
        <w:t>to be effective no earli</w:t>
      </w:r>
      <w:r w:rsidR="00B0769D" w:rsidRPr="005929A3">
        <w:rPr>
          <w:rFonts w:ascii="Times New Roman" w:hAnsi="Times New Roman"/>
        </w:rPr>
        <w:t>er than the 13th month of this C</w:t>
      </w:r>
      <w:r w:rsidRPr="005929A3">
        <w:rPr>
          <w:rFonts w:ascii="Times New Roman" w:hAnsi="Times New Roman"/>
        </w:rPr>
        <w:t xml:space="preserve">ontract.  Either the Tenant or the </w:t>
      </w:r>
      <w:r w:rsidR="006157AF" w:rsidRPr="005929A3">
        <w:rPr>
          <w:rFonts w:ascii="Times New Roman" w:hAnsi="Times New Roman"/>
        </w:rPr>
        <w:t>Subrecipient</w:t>
      </w:r>
      <w:r w:rsidRPr="005929A3">
        <w:rPr>
          <w:rFonts w:ascii="Times New Roman" w:hAnsi="Times New Roman"/>
        </w:rPr>
        <w:t xml:space="preserve"> may reject the proposed rent.  </w:t>
      </w:r>
      <w:r w:rsidR="00BA098B" w:rsidRPr="005929A3">
        <w:rPr>
          <w:rFonts w:ascii="Times New Roman" w:hAnsi="Times New Roman"/>
        </w:rPr>
        <w:t>The Tenant may reject the proposed rent by providing the Landlord with a thirty (30)-day</w:t>
      </w:r>
      <w:r w:rsidR="00185AE1">
        <w:rPr>
          <w:rFonts w:ascii="Times New Roman" w:hAnsi="Times New Roman"/>
        </w:rPr>
        <w:t>s’</w:t>
      </w:r>
      <w:r w:rsidR="00BA098B" w:rsidRPr="005929A3">
        <w:rPr>
          <w:rFonts w:ascii="Times New Roman" w:hAnsi="Times New Roman"/>
        </w:rPr>
        <w:t xml:space="preserve"> written notice of intent to vacate.  </w:t>
      </w:r>
      <w:r w:rsidRPr="005929A3">
        <w:rPr>
          <w:rFonts w:ascii="Times New Roman" w:hAnsi="Times New Roman"/>
        </w:rPr>
        <w:t xml:space="preserve">If the </w:t>
      </w:r>
      <w:r w:rsidR="006157AF" w:rsidRPr="005929A3">
        <w:rPr>
          <w:rFonts w:ascii="Times New Roman" w:hAnsi="Times New Roman"/>
        </w:rPr>
        <w:t>Subrecipient</w:t>
      </w:r>
      <w:r w:rsidRPr="005929A3">
        <w:rPr>
          <w:rFonts w:ascii="Times New Roman" w:hAnsi="Times New Roman"/>
        </w:rPr>
        <w:t xml:space="preserve"> rejects the proposed rent, the </w:t>
      </w:r>
      <w:r w:rsidR="006157AF" w:rsidRPr="005929A3">
        <w:rPr>
          <w:rFonts w:ascii="Times New Roman" w:hAnsi="Times New Roman"/>
        </w:rPr>
        <w:t>Subrecipient</w:t>
      </w:r>
      <w:r w:rsidRPr="005929A3">
        <w:rPr>
          <w:rFonts w:ascii="Times New Roman" w:hAnsi="Times New Roman"/>
        </w:rPr>
        <w:t xml:space="preserve"> </w:t>
      </w:r>
      <w:r w:rsidR="00B0769D" w:rsidRPr="005929A3">
        <w:rPr>
          <w:rFonts w:ascii="Times New Roman" w:hAnsi="Times New Roman"/>
        </w:rPr>
        <w:t>will</w:t>
      </w:r>
      <w:r w:rsidRPr="005929A3">
        <w:rPr>
          <w:rFonts w:ascii="Times New Roman" w:hAnsi="Times New Roman"/>
        </w:rPr>
        <w:t xml:space="preserve"> give both the Tenant and the Landlord </w:t>
      </w:r>
      <w:r w:rsidR="0014066A" w:rsidRPr="005929A3">
        <w:rPr>
          <w:rFonts w:ascii="Times New Roman" w:hAnsi="Times New Roman"/>
        </w:rPr>
        <w:t>thirty (</w:t>
      </w:r>
      <w:r w:rsidRPr="005929A3">
        <w:rPr>
          <w:rFonts w:ascii="Times New Roman" w:hAnsi="Times New Roman"/>
        </w:rPr>
        <w:t>30</w:t>
      </w:r>
      <w:r w:rsidR="0014066A" w:rsidRPr="005929A3">
        <w:rPr>
          <w:rFonts w:ascii="Times New Roman" w:hAnsi="Times New Roman"/>
        </w:rPr>
        <w:t>)</w:t>
      </w:r>
      <w:r w:rsidRPr="005929A3">
        <w:rPr>
          <w:rFonts w:ascii="Times New Roman" w:hAnsi="Times New Roman"/>
        </w:rPr>
        <w:t xml:space="preserve"> days</w:t>
      </w:r>
      <w:r w:rsidR="00B0769D" w:rsidRPr="005929A3">
        <w:rPr>
          <w:rFonts w:ascii="Times New Roman" w:hAnsi="Times New Roman"/>
        </w:rPr>
        <w:t>’</w:t>
      </w:r>
      <w:r w:rsidRPr="005929A3">
        <w:rPr>
          <w:rFonts w:ascii="Times New Roman" w:hAnsi="Times New Roman"/>
        </w:rPr>
        <w:t xml:space="preserve"> notice of</w:t>
      </w:r>
      <w:r w:rsidR="00B0769D" w:rsidRPr="005929A3">
        <w:rPr>
          <w:rFonts w:ascii="Times New Roman" w:hAnsi="Times New Roman"/>
        </w:rPr>
        <w:t xml:space="preserve"> its</w:t>
      </w:r>
      <w:r w:rsidRPr="005929A3">
        <w:rPr>
          <w:rFonts w:ascii="Times New Roman" w:hAnsi="Times New Roman"/>
        </w:rPr>
        <w:t xml:space="preserve"> intent to terminate </w:t>
      </w:r>
      <w:r w:rsidR="00404F68" w:rsidRPr="005929A3">
        <w:rPr>
          <w:rFonts w:ascii="Times New Roman" w:hAnsi="Times New Roman"/>
        </w:rPr>
        <w:t>this Contract</w:t>
      </w:r>
      <w:r w:rsidRPr="005929A3">
        <w:rPr>
          <w:rFonts w:ascii="Times New Roman" w:hAnsi="Times New Roman"/>
        </w:rPr>
        <w:t>.</w:t>
      </w:r>
    </w:p>
    <w:p w14:paraId="5969CBB4" w14:textId="77777777" w:rsidR="009D2274" w:rsidRPr="005929A3"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4AB88B90"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Tenant</w:t>
      </w:r>
      <w:r w:rsidR="00CD514A" w:rsidRPr="005929A3">
        <w:rPr>
          <w:rFonts w:ascii="Times New Roman" w:hAnsi="Times New Roman"/>
          <w:u w:val="single"/>
        </w:rPr>
        <w:t>’s</w:t>
      </w:r>
      <w:r w:rsidRPr="005929A3">
        <w:rPr>
          <w:rFonts w:ascii="Times New Roman" w:hAnsi="Times New Roman"/>
          <w:u w:val="single"/>
        </w:rPr>
        <w:t xml:space="preserve"> Share of the Rent</w:t>
      </w:r>
      <w:r w:rsidRPr="005929A3">
        <w:rPr>
          <w:rFonts w:ascii="Times New Roman" w:hAnsi="Times New Roman"/>
        </w:rPr>
        <w:t xml:space="preserve">:  Initially, and until such time as both the Landlord and the Tenant are notified by the </w:t>
      </w:r>
      <w:r w:rsidR="006157AF" w:rsidRPr="005929A3">
        <w:rPr>
          <w:rFonts w:ascii="Times New Roman" w:hAnsi="Times New Roman"/>
        </w:rPr>
        <w:t>Subrecipient</w:t>
      </w:r>
      <w:r w:rsidRPr="005929A3">
        <w:rPr>
          <w:rFonts w:ascii="Times New Roman" w:hAnsi="Times New Roman"/>
        </w:rPr>
        <w:t>, the Tenant’s share of the rent shall be</w:t>
      </w:r>
      <w:r w:rsidR="003422CA" w:rsidRPr="005929A3">
        <w:rPr>
          <w:rFonts w:ascii="Times New Roman" w:eastAsia="Calibri" w:hAnsi="Times New Roman"/>
          <w:sz w:val="18"/>
          <w:u w:val="single"/>
        </w:rPr>
        <w:fldChar w:fldCharType="begin">
          <w:ffData>
            <w:name w:val="Text1"/>
            <w:enabled/>
            <w:calcOnExit w:val="0"/>
            <w:textInput/>
          </w:ffData>
        </w:fldChar>
      </w:r>
      <w:r w:rsidR="003422CA" w:rsidRPr="005929A3">
        <w:rPr>
          <w:rFonts w:ascii="Times New Roman" w:eastAsia="Calibri" w:hAnsi="Times New Roman"/>
          <w:sz w:val="18"/>
          <w:u w:val="single"/>
        </w:rPr>
        <w:instrText xml:space="preserve"> FORMTEXT </w:instrText>
      </w:r>
      <w:r w:rsidR="003422CA" w:rsidRPr="005929A3">
        <w:rPr>
          <w:rFonts w:ascii="Times New Roman" w:eastAsia="Calibri" w:hAnsi="Times New Roman"/>
          <w:sz w:val="18"/>
          <w:u w:val="single"/>
        </w:rPr>
      </w:r>
      <w:r w:rsidR="003422CA" w:rsidRPr="005929A3">
        <w:rPr>
          <w:rFonts w:ascii="Times New Roman" w:eastAsia="Calibri" w:hAnsi="Times New Roman"/>
          <w:sz w:val="18"/>
          <w:u w:val="single"/>
        </w:rPr>
        <w:fldChar w:fldCharType="separate"/>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fldChar w:fldCharType="end"/>
      </w:r>
      <w:r w:rsidR="00D35CD3" w:rsidRPr="005929A3">
        <w:rPr>
          <w:rFonts w:ascii="Times New Roman" w:hAnsi="Times New Roman"/>
        </w:rPr>
        <w:t xml:space="preserve"> </w:t>
      </w:r>
      <w:r w:rsidR="0014066A" w:rsidRPr="005929A3">
        <w:rPr>
          <w:rFonts w:ascii="Times New Roman" w:hAnsi="Times New Roman"/>
        </w:rPr>
        <w:t>(the “Tenant’s Share”)</w:t>
      </w:r>
      <w:r w:rsidR="00D35CD3" w:rsidRPr="005929A3">
        <w:rPr>
          <w:rFonts w:ascii="Times New Roman" w:hAnsi="Times New Roman"/>
        </w:rPr>
        <w:t xml:space="preserve">. </w:t>
      </w:r>
      <w:r w:rsidRPr="005929A3">
        <w:rPr>
          <w:rFonts w:ascii="Times New Roman" w:hAnsi="Times New Roman"/>
        </w:rPr>
        <w:tab/>
      </w:r>
      <w:r w:rsidRPr="005929A3">
        <w:rPr>
          <w:rFonts w:ascii="Times New Roman" w:hAnsi="Times New Roman"/>
        </w:rPr>
        <w:tab/>
        <w:t>.</w:t>
      </w:r>
    </w:p>
    <w:p w14:paraId="24CEDE9E"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2F3F1BEE" w14:textId="77777777" w:rsidR="00BE01F5" w:rsidRPr="005929A3" w:rsidRDefault="006157AF" w:rsidP="00BE01F5">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5929A3">
        <w:rPr>
          <w:rFonts w:ascii="Times New Roman" w:hAnsi="Times New Roman"/>
          <w:u w:val="single"/>
        </w:rPr>
        <w:t>Subrecipient</w:t>
      </w:r>
      <w:r w:rsidR="00A943DF" w:rsidRPr="005929A3">
        <w:rPr>
          <w:rFonts w:ascii="Times New Roman" w:hAnsi="Times New Roman"/>
          <w:u w:val="single"/>
        </w:rPr>
        <w:t xml:space="preserve"> Share of the </w:t>
      </w:r>
      <w:r w:rsidR="009D2274" w:rsidRPr="005929A3">
        <w:rPr>
          <w:rFonts w:ascii="Times New Roman" w:hAnsi="Times New Roman"/>
          <w:u w:val="single"/>
        </w:rPr>
        <w:t>Rental Assistance Payment</w:t>
      </w:r>
      <w:r w:rsidR="009D2274" w:rsidRPr="005929A3">
        <w:rPr>
          <w:rFonts w:ascii="Times New Roman" w:hAnsi="Times New Roman"/>
        </w:rPr>
        <w:t xml:space="preserve">: Initially, and until such time as both the Landlord and the Tenant are notified by the </w:t>
      </w:r>
      <w:r w:rsidRPr="005929A3">
        <w:rPr>
          <w:rFonts w:ascii="Times New Roman" w:hAnsi="Times New Roman"/>
        </w:rPr>
        <w:t>Subrecipient</w:t>
      </w:r>
      <w:r w:rsidR="009D2274" w:rsidRPr="005929A3">
        <w:rPr>
          <w:rFonts w:ascii="Times New Roman" w:hAnsi="Times New Roman"/>
        </w:rPr>
        <w:t xml:space="preserve">, the </w:t>
      </w:r>
      <w:r w:rsidRPr="005929A3">
        <w:rPr>
          <w:rFonts w:ascii="Times New Roman" w:hAnsi="Times New Roman"/>
        </w:rPr>
        <w:t>Subrecipient</w:t>
      </w:r>
      <w:r w:rsidR="009D2274" w:rsidRPr="005929A3">
        <w:rPr>
          <w:rFonts w:ascii="Times New Roman" w:hAnsi="Times New Roman"/>
        </w:rPr>
        <w:t xml:space="preserve">’s share of the rent shall be </w:t>
      </w:r>
      <w:r w:rsidR="006B64AE" w:rsidRPr="005929A3">
        <w:rPr>
          <w:rFonts w:ascii="Times New Roman" w:hAnsi="Times New Roman"/>
        </w:rPr>
        <w:t>$</w:t>
      </w:r>
      <w:r w:rsidR="003422CA" w:rsidRPr="005929A3">
        <w:rPr>
          <w:rFonts w:ascii="Times New Roman" w:eastAsia="Calibri" w:hAnsi="Times New Roman"/>
          <w:sz w:val="18"/>
          <w:u w:val="single"/>
        </w:rPr>
        <w:fldChar w:fldCharType="begin">
          <w:ffData>
            <w:name w:val="Text1"/>
            <w:enabled/>
            <w:calcOnExit w:val="0"/>
            <w:textInput/>
          </w:ffData>
        </w:fldChar>
      </w:r>
      <w:r w:rsidR="003422CA" w:rsidRPr="005929A3">
        <w:rPr>
          <w:rFonts w:ascii="Times New Roman" w:eastAsia="Calibri" w:hAnsi="Times New Roman"/>
          <w:sz w:val="18"/>
          <w:szCs w:val="18"/>
          <w:u w:val="single"/>
        </w:rPr>
        <w:instrText xml:space="preserve"> FORMTEXT </w:instrText>
      </w:r>
      <w:r w:rsidR="003422CA" w:rsidRPr="005929A3">
        <w:rPr>
          <w:rFonts w:ascii="Times New Roman" w:eastAsia="Calibri" w:hAnsi="Times New Roman"/>
          <w:sz w:val="18"/>
          <w:u w:val="single"/>
        </w:rPr>
      </w:r>
      <w:r w:rsidR="003422CA" w:rsidRPr="005929A3">
        <w:rPr>
          <w:rFonts w:ascii="Times New Roman" w:eastAsia="Calibri" w:hAnsi="Times New Roman"/>
          <w:sz w:val="18"/>
          <w:u w:val="single"/>
        </w:rPr>
        <w:fldChar w:fldCharType="separate"/>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t> </w:t>
      </w:r>
      <w:r w:rsidR="003422CA" w:rsidRPr="005929A3">
        <w:rPr>
          <w:rFonts w:ascii="Times New Roman" w:eastAsia="Calibri" w:hAnsi="Times New Roman"/>
          <w:sz w:val="18"/>
          <w:u w:val="single"/>
        </w:rPr>
        <w:fldChar w:fldCharType="end"/>
      </w:r>
      <w:r w:rsidR="009D2274" w:rsidRPr="005929A3">
        <w:rPr>
          <w:rFonts w:ascii="Times New Roman" w:hAnsi="Times New Roman"/>
        </w:rPr>
        <w:t>per month</w:t>
      </w:r>
      <w:r w:rsidR="0014066A" w:rsidRPr="005929A3">
        <w:rPr>
          <w:rFonts w:ascii="Times New Roman" w:hAnsi="Times New Roman"/>
        </w:rPr>
        <w:t xml:space="preserve"> </w:t>
      </w:r>
      <w:r w:rsidR="00B26587" w:rsidRPr="005929A3">
        <w:rPr>
          <w:rFonts w:ascii="Times New Roman" w:hAnsi="Times New Roman"/>
        </w:rPr>
        <w:t xml:space="preserve">due on this date </w:t>
      </w:r>
      <w:r w:rsidR="00950C90" w:rsidRPr="005929A3">
        <w:rPr>
          <w:rFonts w:ascii="Times New Roman" w:hAnsi="Times New Roman"/>
          <w:u w:val="single"/>
        </w:rPr>
        <w:fldChar w:fldCharType="begin">
          <w:ffData>
            <w:name w:val="Text1"/>
            <w:enabled/>
            <w:calcOnExit w:val="0"/>
            <w:textInput/>
          </w:ffData>
        </w:fldChar>
      </w:r>
      <w:r w:rsidR="00950C90" w:rsidRPr="005929A3">
        <w:rPr>
          <w:rFonts w:ascii="Times New Roman" w:hAnsi="Times New Roman"/>
          <w:u w:val="single"/>
        </w:rPr>
        <w:instrText xml:space="preserve"> FORMTEXT </w:instrText>
      </w:r>
      <w:r w:rsidR="00950C90" w:rsidRPr="005929A3">
        <w:rPr>
          <w:rFonts w:ascii="Times New Roman" w:hAnsi="Times New Roman"/>
          <w:u w:val="single"/>
        </w:rPr>
      </w:r>
      <w:r w:rsidR="00950C90" w:rsidRPr="005929A3">
        <w:rPr>
          <w:rFonts w:ascii="Times New Roman" w:hAnsi="Times New Roman"/>
          <w:u w:val="single"/>
        </w:rPr>
        <w:fldChar w:fldCharType="separate"/>
      </w:r>
      <w:r w:rsidR="00950C90" w:rsidRPr="005929A3">
        <w:rPr>
          <w:rFonts w:ascii="Times New Roman" w:hAnsi="Times New Roman"/>
          <w:u w:val="single"/>
        </w:rPr>
        <w:t> </w:t>
      </w:r>
      <w:r w:rsidR="00950C90" w:rsidRPr="005929A3">
        <w:rPr>
          <w:rFonts w:ascii="Times New Roman" w:hAnsi="Times New Roman"/>
          <w:u w:val="single"/>
        </w:rPr>
        <w:t> </w:t>
      </w:r>
      <w:r w:rsidR="00950C90" w:rsidRPr="005929A3">
        <w:rPr>
          <w:rFonts w:ascii="Times New Roman" w:hAnsi="Times New Roman"/>
          <w:u w:val="single"/>
        </w:rPr>
        <w:t> </w:t>
      </w:r>
      <w:r w:rsidR="00950C90" w:rsidRPr="005929A3">
        <w:rPr>
          <w:rFonts w:ascii="Times New Roman" w:hAnsi="Times New Roman"/>
          <w:u w:val="single"/>
        </w:rPr>
        <w:t> </w:t>
      </w:r>
      <w:r w:rsidR="00950C90" w:rsidRPr="005929A3">
        <w:rPr>
          <w:rFonts w:ascii="Times New Roman" w:hAnsi="Times New Roman"/>
          <w:u w:val="single"/>
        </w:rPr>
        <w:t> </w:t>
      </w:r>
      <w:r w:rsidR="00950C90" w:rsidRPr="005929A3">
        <w:rPr>
          <w:rFonts w:ascii="Times New Roman" w:hAnsi="Times New Roman"/>
          <w:u w:val="single"/>
        </w:rPr>
        <w:fldChar w:fldCharType="end"/>
      </w:r>
      <w:r w:rsidR="00B26587" w:rsidRPr="005929A3">
        <w:rPr>
          <w:rFonts w:ascii="Times New Roman" w:hAnsi="Times New Roman"/>
        </w:rPr>
        <w:t xml:space="preserve"> </w:t>
      </w:r>
      <w:r w:rsidR="0014066A" w:rsidRPr="005929A3">
        <w:rPr>
          <w:rFonts w:ascii="Times New Roman" w:hAnsi="Times New Roman"/>
        </w:rPr>
        <w:t>(the “</w:t>
      </w:r>
      <w:r w:rsidRPr="005929A3">
        <w:rPr>
          <w:rFonts w:ascii="Times New Roman" w:hAnsi="Times New Roman"/>
        </w:rPr>
        <w:t>Subrecipient</w:t>
      </w:r>
      <w:r w:rsidR="0014066A" w:rsidRPr="005929A3">
        <w:rPr>
          <w:rFonts w:ascii="Times New Roman" w:hAnsi="Times New Roman"/>
        </w:rPr>
        <w:t>’s Share”)</w:t>
      </w:r>
      <w:r w:rsidR="009D2274" w:rsidRPr="005929A3">
        <w:rPr>
          <w:rFonts w:ascii="Times New Roman" w:hAnsi="Times New Roman"/>
        </w:rPr>
        <w:t xml:space="preserve">.  </w:t>
      </w:r>
      <w:r w:rsidR="00BE01F5" w:rsidRPr="005929A3">
        <w:rPr>
          <w:rFonts w:ascii="Times New Roman" w:hAnsi="Times New Roman"/>
        </w:rPr>
        <w:t>In addition, the amount of rental assistance paid by the Subrecipient may be reduced or terminated due to changes in the Tenant’s income.  The Subrecipient will not pay other costs associated with the Tenant’s occupancy, such as cable, storage units, carports, or garages.  The Subrecipient shall not be obligated to pay rent for the remaining portion of the term of the lease if the Tenant is no longer occupying the Unit.  The Subrecipient’s obligation is limited to making rent payments on behalf of the Tenant in accordance with this Contract.</w:t>
      </w:r>
    </w:p>
    <w:p w14:paraId="231F4CB5" w14:textId="77777777" w:rsidR="009D2274" w:rsidRPr="005929A3" w:rsidRDefault="009D2274" w:rsidP="005D060E">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5929A3">
        <w:rPr>
          <w:rFonts w:ascii="Times New Roman" w:hAnsi="Times New Roman"/>
        </w:rPr>
        <w:t xml:space="preserve">Neither the </w:t>
      </w:r>
      <w:r w:rsidR="006157AF" w:rsidRPr="005929A3">
        <w:rPr>
          <w:rFonts w:ascii="Times New Roman" w:hAnsi="Times New Roman"/>
        </w:rPr>
        <w:t>Subrecipient</w:t>
      </w:r>
      <w:r w:rsidR="00A943DF" w:rsidRPr="005929A3">
        <w:rPr>
          <w:rFonts w:ascii="Times New Roman" w:hAnsi="Times New Roman"/>
        </w:rPr>
        <w:t xml:space="preserve"> nor Indiana Housing and Community Development Authority</w:t>
      </w:r>
      <w:r w:rsidRPr="005929A3">
        <w:rPr>
          <w:rFonts w:ascii="Times New Roman" w:hAnsi="Times New Roman"/>
        </w:rPr>
        <w:t xml:space="preserve"> </w:t>
      </w:r>
      <w:r w:rsidR="0030719E" w:rsidRPr="005929A3">
        <w:rPr>
          <w:rFonts w:ascii="Times New Roman" w:hAnsi="Times New Roman"/>
        </w:rPr>
        <w:t>will assume</w:t>
      </w:r>
      <w:r w:rsidRPr="005929A3">
        <w:rPr>
          <w:rFonts w:ascii="Times New Roman" w:hAnsi="Times New Roman"/>
        </w:rPr>
        <w:t xml:space="preserve"> any obligation for the Tenant’s </w:t>
      </w:r>
      <w:r w:rsidR="0014066A" w:rsidRPr="005929A3">
        <w:rPr>
          <w:rFonts w:ascii="Times New Roman" w:hAnsi="Times New Roman"/>
        </w:rPr>
        <w:t xml:space="preserve">Share </w:t>
      </w:r>
      <w:r w:rsidRPr="005929A3">
        <w:rPr>
          <w:rFonts w:ascii="Times New Roman" w:hAnsi="Times New Roman"/>
        </w:rPr>
        <w:t xml:space="preserve">or for </w:t>
      </w:r>
      <w:r w:rsidR="00CD514A" w:rsidRPr="005929A3">
        <w:rPr>
          <w:rFonts w:ascii="Times New Roman" w:hAnsi="Times New Roman"/>
        </w:rPr>
        <w:t xml:space="preserve">the </w:t>
      </w:r>
      <w:r w:rsidRPr="005929A3">
        <w:rPr>
          <w:rFonts w:ascii="Times New Roman" w:hAnsi="Times New Roman"/>
        </w:rPr>
        <w:t xml:space="preserve">payment of any claim by the Landlord against the Tenant.  </w:t>
      </w:r>
    </w:p>
    <w:p w14:paraId="02CE8E07" w14:textId="77777777" w:rsidR="009D2274" w:rsidRPr="005929A3" w:rsidRDefault="009D2274" w:rsidP="00325DBA">
      <w:pPr>
        <w:pStyle w:val="HTMLPreformatted"/>
        <w:tabs>
          <w:tab w:val="clear" w:pos="10076"/>
          <w:tab w:val="left" w:pos="9720"/>
        </w:tabs>
        <w:jc w:val="both"/>
        <w:rPr>
          <w:rFonts w:ascii="Times New Roman" w:hAnsi="Times New Roman"/>
        </w:rPr>
      </w:pPr>
    </w:p>
    <w:p w14:paraId="492B66F4"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Payment Conditions</w:t>
      </w:r>
      <w:r w:rsidRPr="005929A3">
        <w:rPr>
          <w:rFonts w:ascii="Times New Roman" w:hAnsi="Times New Roman"/>
        </w:rPr>
        <w:t xml:space="preserve">:  The right of the Landlord to receive payments under this Contract shall be subject to compliance with all of the provisions of </w:t>
      </w:r>
      <w:r w:rsidR="00404F68" w:rsidRPr="005929A3">
        <w:rPr>
          <w:rFonts w:ascii="Times New Roman" w:hAnsi="Times New Roman"/>
        </w:rPr>
        <w:t>this Contract</w:t>
      </w:r>
      <w:r w:rsidRPr="005929A3">
        <w:rPr>
          <w:rFonts w:ascii="Times New Roman" w:hAnsi="Times New Roman"/>
        </w:rPr>
        <w:t xml:space="preserve">.  The Landlord shall be paid under this Contract on or </w:t>
      </w:r>
      <w:r w:rsidR="0042670F" w:rsidRPr="005929A3">
        <w:rPr>
          <w:rFonts w:ascii="Times New Roman" w:hAnsi="Times New Roman"/>
        </w:rPr>
        <w:t xml:space="preserve">around </w:t>
      </w:r>
      <w:r w:rsidRPr="005929A3">
        <w:rPr>
          <w:rFonts w:ascii="Times New Roman" w:hAnsi="Times New Roman"/>
        </w:rPr>
        <w:t>the first day of the month for which the payment is du</w:t>
      </w:r>
      <w:r w:rsidR="00A943DF" w:rsidRPr="005929A3">
        <w:rPr>
          <w:rFonts w:ascii="Times New Roman" w:hAnsi="Times New Roman"/>
        </w:rPr>
        <w:t xml:space="preserve">e.  The Landlord agrees that its </w:t>
      </w:r>
      <w:r w:rsidRPr="005929A3">
        <w:rPr>
          <w:rFonts w:ascii="Times New Roman" w:hAnsi="Times New Roman"/>
        </w:rPr>
        <w:t xml:space="preserve">endorsement on the check </w:t>
      </w:r>
      <w:r w:rsidR="006B3AE2">
        <w:rPr>
          <w:rFonts w:ascii="Times New Roman" w:hAnsi="Times New Roman"/>
        </w:rPr>
        <w:t>or receipt of wire, as applicable</w:t>
      </w:r>
      <w:r w:rsidR="006B3AE2" w:rsidRPr="005D060E">
        <w:rPr>
          <w:rFonts w:ascii="Times New Roman" w:hAnsi="Times New Roman"/>
        </w:rPr>
        <w:t xml:space="preserve"> </w:t>
      </w:r>
      <w:r w:rsidRPr="005929A3">
        <w:rPr>
          <w:rFonts w:ascii="Times New Roman" w:hAnsi="Times New Roman"/>
        </w:rPr>
        <w:t>shall be conclusive evidence that the Landlord received the full amount due for the month, and shall be a certification that:</w:t>
      </w:r>
    </w:p>
    <w:p w14:paraId="21197244"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68415A17" w14:textId="77777777" w:rsidR="009D2274" w:rsidRPr="005929A3"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The </w:t>
      </w:r>
      <w:r w:rsidR="00437FB9" w:rsidRPr="005929A3">
        <w:rPr>
          <w:rFonts w:ascii="Times New Roman" w:hAnsi="Times New Roman"/>
        </w:rPr>
        <w:t>Unit</w:t>
      </w:r>
      <w:r w:rsidRPr="005929A3">
        <w:rPr>
          <w:rFonts w:ascii="Times New Roman" w:hAnsi="Times New Roman"/>
        </w:rPr>
        <w:t xml:space="preserve"> is in decent, safe, and sanitary condition and that the Landlord is providing the services, maintenance and utilities agreed to in the </w:t>
      </w:r>
      <w:r w:rsidR="009E63BA" w:rsidRPr="005929A3">
        <w:rPr>
          <w:rFonts w:ascii="Times New Roman" w:hAnsi="Times New Roman"/>
        </w:rPr>
        <w:t>lease</w:t>
      </w:r>
      <w:r w:rsidRPr="005929A3">
        <w:rPr>
          <w:rFonts w:ascii="Times New Roman" w:hAnsi="Times New Roman"/>
        </w:rPr>
        <w:t>.</w:t>
      </w:r>
    </w:p>
    <w:p w14:paraId="2E2A17D2" w14:textId="77777777" w:rsidR="009D2274" w:rsidRPr="005929A3"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The </w:t>
      </w:r>
      <w:r w:rsidR="00437FB9" w:rsidRPr="005929A3">
        <w:rPr>
          <w:rFonts w:ascii="Times New Roman" w:hAnsi="Times New Roman"/>
        </w:rPr>
        <w:t>Unit</w:t>
      </w:r>
      <w:r w:rsidRPr="005929A3">
        <w:rPr>
          <w:rFonts w:ascii="Times New Roman" w:hAnsi="Times New Roman"/>
        </w:rPr>
        <w:t xml:space="preserve"> is leased to and occupied by the Tenant.</w:t>
      </w:r>
    </w:p>
    <w:p w14:paraId="1FE0A99C" w14:textId="77777777" w:rsidR="00723758" w:rsidRPr="00AB6624" w:rsidRDefault="00723758" w:rsidP="00723758">
      <w:pPr>
        <w:numPr>
          <w:ilvl w:val="2"/>
          <w:numId w:val="1"/>
        </w:numPr>
        <w:jc w:val="both"/>
        <w:rPr>
          <w:rFonts w:ascii="Times New Roman" w:hAnsi="Times New Roman"/>
          <w:b w:val="0"/>
          <w:smallCaps w:val="0"/>
          <w:sz w:val="20"/>
        </w:rPr>
      </w:pPr>
      <w:r>
        <w:rPr>
          <w:rFonts w:ascii="Times New Roman" w:hAnsi="Times New Roman"/>
          <w:b w:val="0"/>
          <w:smallCaps w:val="0"/>
          <w:sz w:val="20"/>
        </w:rPr>
        <w:t xml:space="preserve">The Unit </w:t>
      </w:r>
      <w:r w:rsidR="000B64E1">
        <w:rPr>
          <w:rFonts w:ascii="Times New Roman" w:hAnsi="Times New Roman"/>
          <w:b w:val="0"/>
          <w:smallCaps w:val="0"/>
          <w:sz w:val="20"/>
        </w:rPr>
        <w:t>has</w:t>
      </w:r>
      <w:r>
        <w:rPr>
          <w:rFonts w:ascii="Times New Roman" w:hAnsi="Times New Roman"/>
          <w:b w:val="0"/>
          <w:smallCaps w:val="0"/>
          <w:sz w:val="20"/>
        </w:rPr>
        <w:t xml:space="preserve"> at least one </w:t>
      </w:r>
      <w:r w:rsidR="00056C4A">
        <w:rPr>
          <w:rFonts w:ascii="Times New Roman" w:hAnsi="Times New Roman"/>
          <w:b w:val="0"/>
          <w:smallCaps w:val="0"/>
          <w:sz w:val="20"/>
        </w:rPr>
        <w:t xml:space="preserve">(1) </w:t>
      </w:r>
      <w:r>
        <w:rPr>
          <w:rFonts w:ascii="Times New Roman" w:hAnsi="Times New Roman"/>
          <w:b w:val="0"/>
          <w:smallCaps w:val="0"/>
          <w:sz w:val="20"/>
        </w:rPr>
        <w:t>bedroom or living/sleeping room for each two</w:t>
      </w:r>
      <w:r w:rsidR="00056C4A">
        <w:rPr>
          <w:rFonts w:ascii="Times New Roman" w:hAnsi="Times New Roman"/>
          <w:b w:val="0"/>
          <w:smallCaps w:val="0"/>
          <w:sz w:val="20"/>
        </w:rPr>
        <w:t xml:space="preserve"> (2)</w:t>
      </w:r>
      <w:r>
        <w:rPr>
          <w:rFonts w:ascii="Times New Roman" w:hAnsi="Times New Roman"/>
          <w:b w:val="0"/>
          <w:smallCaps w:val="0"/>
          <w:sz w:val="20"/>
        </w:rPr>
        <w:t xml:space="preserve"> persons.  Children of the opposite sex, oth</w:t>
      </w:r>
      <w:r w:rsidR="000B64E1">
        <w:rPr>
          <w:rFonts w:ascii="Times New Roman" w:hAnsi="Times New Roman"/>
          <w:b w:val="0"/>
          <w:smallCaps w:val="0"/>
          <w:sz w:val="20"/>
        </w:rPr>
        <w:t>er than very young children, will</w:t>
      </w:r>
      <w:r>
        <w:rPr>
          <w:rFonts w:ascii="Times New Roman" w:hAnsi="Times New Roman"/>
          <w:b w:val="0"/>
          <w:smallCaps w:val="0"/>
          <w:sz w:val="20"/>
        </w:rPr>
        <w:t xml:space="preserve"> not be require</w:t>
      </w:r>
      <w:r w:rsidR="00056C4A">
        <w:rPr>
          <w:rFonts w:ascii="Times New Roman" w:hAnsi="Times New Roman"/>
          <w:b w:val="0"/>
          <w:smallCaps w:val="0"/>
          <w:sz w:val="20"/>
        </w:rPr>
        <w:t>d</w:t>
      </w:r>
      <w:r>
        <w:rPr>
          <w:rFonts w:ascii="Times New Roman" w:hAnsi="Times New Roman"/>
          <w:b w:val="0"/>
          <w:smallCaps w:val="0"/>
          <w:sz w:val="20"/>
        </w:rPr>
        <w:t xml:space="preserve"> to occupy the same bedroom living/sleeping room.</w:t>
      </w:r>
    </w:p>
    <w:p w14:paraId="08D782BE" w14:textId="77777777" w:rsidR="006B3AE2" w:rsidRPr="00A764E8" w:rsidRDefault="006B3AE2" w:rsidP="006B3AE2">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smallCaps/>
        </w:rPr>
      </w:pPr>
      <w:r w:rsidRPr="00A764E8">
        <w:rPr>
          <w:rFonts w:ascii="Times New Roman" w:hAnsi="Times New Roman"/>
        </w:rPr>
        <w:t>The Unit is not receiving rental assistance or operating assistance through other federal, State, or local sources.</w:t>
      </w:r>
    </w:p>
    <w:p w14:paraId="4EBF67EC" w14:textId="77777777" w:rsidR="009D2274" w:rsidRPr="005929A3"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To the best of the Landlord’s knowledge, the </w:t>
      </w:r>
      <w:r w:rsidR="00437FB9" w:rsidRPr="005929A3">
        <w:rPr>
          <w:rFonts w:ascii="Times New Roman" w:hAnsi="Times New Roman"/>
        </w:rPr>
        <w:t>Unit</w:t>
      </w:r>
      <w:r w:rsidRPr="005929A3">
        <w:rPr>
          <w:rFonts w:ascii="Times New Roman" w:hAnsi="Times New Roman"/>
        </w:rPr>
        <w:t xml:space="preserve"> is used solely as the Tenant’s principal place of residence.</w:t>
      </w:r>
    </w:p>
    <w:p w14:paraId="2002ABB8" w14:textId="77777777" w:rsidR="004C5898" w:rsidRPr="005929A3" w:rsidRDefault="004C5898"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The Landlord must </w:t>
      </w:r>
      <w:r w:rsidR="006B3AE2">
        <w:rPr>
          <w:rFonts w:ascii="Times New Roman" w:hAnsi="Times New Roman"/>
        </w:rPr>
        <w:t xml:space="preserve">has </w:t>
      </w:r>
      <w:r w:rsidRPr="005929A3">
        <w:rPr>
          <w:rFonts w:ascii="Times New Roman" w:hAnsi="Times New Roman"/>
        </w:rPr>
        <w:t>a legally binding, written lease for the Unit between it and the Tenant.</w:t>
      </w:r>
    </w:p>
    <w:p w14:paraId="2182634C" w14:textId="77777777" w:rsidR="00432277" w:rsidRPr="005929A3" w:rsidRDefault="00432277" w:rsidP="00432277">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rPr>
      </w:pPr>
    </w:p>
    <w:p w14:paraId="22282FF4" w14:textId="77777777" w:rsidR="00432277" w:rsidRPr="005929A3" w:rsidRDefault="00432277" w:rsidP="00432277">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Termination of Payments</w:t>
      </w:r>
      <w:r w:rsidRPr="005929A3">
        <w:rPr>
          <w:rFonts w:ascii="Times New Roman" w:hAnsi="Times New Roman"/>
        </w:rPr>
        <w:t xml:space="preserve">:  This Contract will terminate and </w:t>
      </w:r>
      <w:r w:rsidR="0097304A" w:rsidRPr="005929A3">
        <w:rPr>
          <w:rFonts w:ascii="Times New Roman" w:hAnsi="Times New Roman"/>
        </w:rPr>
        <w:t xml:space="preserve">the </w:t>
      </w:r>
      <w:r w:rsidR="006157AF" w:rsidRPr="005929A3">
        <w:rPr>
          <w:rFonts w:ascii="Times New Roman" w:hAnsi="Times New Roman"/>
        </w:rPr>
        <w:t>Subrecipient</w:t>
      </w:r>
      <w:r w:rsidR="00A943DF" w:rsidRPr="005929A3">
        <w:rPr>
          <w:rFonts w:ascii="Times New Roman" w:hAnsi="Times New Roman"/>
        </w:rPr>
        <w:t xml:space="preserve"> </w:t>
      </w:r>
      <w:r w:rsidRPr="005929A3">
        <w:rPr>
          <w:rFonts w:ascii="Times New Roman" w:hAnsi="Times New Roman"/>
        </w:rPr>
        <w:t xml:space="preserve">shall no longer </w:t>
      </w:r>
      <w:r w:rsidR="0097304A" w:rsidRPr="005929A3">
        <w:rPr>
          <w:rFonts w:ascii="Times New Roman" w:hAnsi="Times New Roman"/>
        </w:rPr>
        <w:t xml:space="preserve">have an obligation to </w:t>
      </w:r>
      <w:r w:rsidRPr="005929A3">
        <w:rPr>
          <w:rFonts w:ascii="Times New Roman" w:hAnsi="Times New Roman"/>
        </w:rPr>
        <w:t xml:space="preserve">pay </w:t>
      </w:r>
      <w:r w:rsidR="0097304A" w:rsidRPr="005929A3">
        <w:rPr>
          <w:rFonts w:ascii="Times New Roman" w:hAnsi="Times New Roman"/>
        </w:rPr>
        <w:t xml:space="preserve">the </w:t>
      </w:r>
      <w:r w:rsidR="006157AF" w:rsidRPr="005929A3">
        <w:rPr>
          <w:rFonts w:ascii="Times New Roman" w:hAnsi="Times New Roman"/>
        </w:rPr>
        <w:t>Subrecipient</w:t>
      </w:r>
      <w:r w:rsidRPr="005929A3">
        <w:rPr>
          <w:rFonts w:ascii="Times New Roman" w:hAnsi="Times New Roman"/>
        </w:rPr>
        <w:t xml:space="preserve">’s Share under this Contract if: </w:t>
      </w:r>
    </w:p>
    <w:p w14:paraId="7AC47935" w14:textId="77777777" w:rsidR="00432277" w:rsidRPr="005929A3" w:rsidRDefault="00432277" w:rsidP="00432277">
      <w:pPr>
        <w:keepNext/>
        <w:ind w:left="360"/>
        <w:jc w:val="both"/>
        <w:rPr>
          <w:rFonts w:ascii="Times New Roman" w:hAnsi="Times New Roman"/>
          <w:smallCaps w:val="0"/>
          <w:sz w:val="20"/>
        </w:rPr>
      </w:pPr>
    </w:p>
    <w:p w14:paraId="5E6AD0BA" w14:textId="77777777" w:rsidR="00432277" w:rsidRPr="005929A3"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The </w:t>
      </w:r>
      <w:r w:rsidR="00A943DF" w:rsidRPr="005929A3">
        <w:rPr>
          <w:rFonts w:ascii="Times New Roman" w:hAnsi="Times New Roman"/>
        </w:rPr>
        <w:t xml:space="preserve">Tenant </w:t>
      </w:r>
      <w:r w:rsidRPr="005929A3">
        <w:rPr>
          <w:rFonts w:ascii="Times New Roman" w:hAnsi="Times New Roman"/>
        </w:rPr>
        <w:t xml:space="preserve">moves out of the </w:t>
      </w:r>
      <w:r w:rsidR="00A943DF" w:rsidRPr="005929A3">
        <w:rPr>
          <w:rFonts w:ascii="Times New Roman" w:hAnsi="Times New Roman"/>
        </w:rPr>
        <w:t>U</w:t>
      </w:r>
      <w:r w:rsidRPr="005929A3">
        <w:rPr>
          <w:rFonts w:ascii="Times New Roman" w:hAnsi="Times New Roman"/>
        </w:rPr>
        <w:t xml:space="preserve">nit; </w:t>
      </w:r>
    </w:p>
    <w:p w14:paraId="42D64DC1" w14:textId="77777777" w:rsidR="00432277" w:rsidRPr="005929A3"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The </w:t>
      </w:r>
      <w:r w:rsidR="009E63BA" w:rsidRPr="005929A3">
        <w:rPr>
          <w:rFonts w:ascii="Times New Roman" w:hAnsi="Times New Roman"/>
        </w:rPr>
        <w:t>lease</w:t>
      </w:r>
      <w:r w:rsidRPr="005929A3">
        <w:rPr>
          <w:rFonts w:ascii="Times New Roman" w:hAnsi="Times New Roman"/>
        </w:rPr>
        <w:t xml:space="preserve"> te</w:t>
      </w:r>
      <w:r w:rsidR="004B6DFF" w:rsidRPr="005929A3">
        <w:rPr>
          <w:rFonts w:ascii="Times New Roman" w:hAnsi="Times New Roman"/>
        </w:rPr>
        <w:t xml:space="preserve">rminates and is not renewed; </w:t>
      </w:r>
    </w:p>
    <w:p w14:paraId="3271CB51" w14:textId="77777777" w:rsidR="004B6DFF" w:rsidRPr="005929A3" w:rsidRDefault="00432277" w:rsidP="00432277">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The </w:t>
      </w:r>
      <w:r w:rsidR="00A943DF" w:rsidRPr="005929A3">
        <w:rPr>
          <w:rFonts w:ascii="Times New Roman" w:hAnsi="Times New Roman"/>
        </w:rPr>
        <w:t>Tenant</w:t>
      </w:r>
      <w:r w:rsidRPr="005929A3">
        <w:rPr>
          <w:rFonts w:ascii="Times New Roman" w:hAnsi="Times New Roman"/>
        </w:rPr>
        <w:t xml:space="preserve"> becomes ineligib</w:t>
      </w:r>
      <w:r w:rsidR="004B6DFF" w:rsidRPr="005929A3">
        <w:rPr>
          <w:rFonts w:ascii="Times New Roman" w:hAnsi="Times New Roman"/>
        </w:rPr>
        <w:t>le to receive rental assistance; or</w:t>
      </w:r>
    </w:p>
    <w:p w14:paraId="5291B2F9" w14:textId="77777777" w:rsidR="00432277" w:rsidRPr="005929A3" w:rsidRDefault="004B6DFF" w:rsidP="004B6DFF">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The Unit is no longer eligible.</w:t>
      </w:r>
      <w:r w:rsidR="00432277" w:rsidRPr="005929A3">
        <w:rPr>
          <w:rFonts w:ascii="Times New Roman" w:hAnsi="Times New Roman"/>
        </w:rPr>
        <w:t xml:space="preserve"> </w:t>
      </w:r>
    </w:p>
    <w:p w14:paraId="3A8BDE69" w14:textId="77777777" w:rsidR="00523E0B" w:rsidRPr="005929A3" w:rsidRDefault="00523E0B" w:rsidP="00523E0B">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rPr>
      </w:pPr>
    </w:p>
    <w:p w14:paraId="22E047D3" w14:textId="77777777" w:rsidR="00523E0B" w:rsidRPr="005929A3" w:rsidRDefault="00523E0B" w:rsidP="00523E0B">
      <w:pPr>
        <w:pStyle w:val="HTMLPreformatted"/>
        <w:numPr>
          <w:ilvl w:val="1"/>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u w:val="single"/>
        </w:rPr>
        <w:t>Repayment of Funds</w:t>
      </w:r>
      <w:r w:rsidRPr="005929A3">
        <w:rPr>
          <w:rFonts w:ascii="Times New Roman" w:hAnsi="Times New Roman"/>
        </w:rPr>
        <w:t xml:space="preserve">: The Landlord will be required to repay any funds advanced to it by the </w:t>
      </w:r>
      <w:r w:rsidR="006157AF" w:rsidRPr="005929A3">
        <w:rPr>
          <w:rFonts w:ascii="Times New Roman" w:hAnsi="Times New Roman"/>
        </w:rPr>
        <w:t>Subrecipient</w:t>
      </w:r>
      <w:r w:rsidRPr="005929A3">
        <w:rPr>
          <w:rFonts w:ascii="Times New Roman" w:hAnsi="Times New Roman"/>
        </w:rPr>
        <w:t xml:space="preserve"> during any period of time that any of the Payment Conditions are not met or the Landlord has committed fraud.</w:t>
      </w:r>
    </w:p>
    <w:p w14:paraId="11302FCA" w14:textId="77777777" w:rsidR="00432277" w:rsidRPr="005929A3" w:rsidRDefault="00432277" w:rsidP="005D060E">
      <w:pPr>
        <w:pStyle w:val="HTMLPreformatted"/>
        <w:tabs>
          <w:tab w:val="clear" w:pos="1832"/>
          <w:tab w:val="clear" w:pos="10076"/>
          <w:tab w:val="left" w:pos="90"/>
          <w:tab w:val="left" w:pos="720"/>
          <w:tab w:val="left" w:pos="990"/>
          <w:tab w:val="left" w:pos="1170"/>
          <w:tab w:val="left" w:pos="1440"/>
          <w:tab w:val="left" w:pos="2070"/>
          <w:tab w:val="left" w:pos="9720"/>
        </w:tabs>
        <w:ind w:left="1440"/>
        <w:jc w:val="both"/>
        <w:rPr>
          <w:rFonts w:ascii="Times New Roman" w:hAnsi="Times New Roman"/>
        </w:rPr>
      </w:pPr>
    </w:p>
    <w:p w14:paraId="00A60C76"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HOUSING QUALITY STANDARDS AND LANDLORD PROVIDED SERVICES</w:t>
      </w:r>
    </w:p>
    <w:p w14:paraId="7D38C78E"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064C97BD" w14:textId="77777777" w:rsidR="009D2274" w:rsidRPr="005929A3" w:rsidRDefault="00FF4578" w:rsidP="00FF4578">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b/>
        </w:rPr>
      </w:pPr>
      <w:r w:rsidRPr="005929A3">
        <w:rPr>
          <w:rFonts w:ascii="Times New Roman" w:hAnsi="Times New Roman"/>
        </w:rPr>
        <w:t>The Landlord agrees to maintain the Unit and related facilities in a manner conducive to providing decent, safe and sanitary ho</w:t>
      </w:r>
      <w:r w:rsidR="00AB0D6C">
        <w:rPr>
          <w:rFonts w:ascii="Times New Roman" w:hAnsi="Times New Roman"/>
        </w:rPr>
        <w:t xml:space="preserve">using in accordance with </w:t>
      </w:r>
      <w:r w:rsidR="00AB0D6C" w:rsidRPr="003275EF">
        <w:rPr>
          <w:rFonts w:ascii="Times New Roman" w:hAnsi="Times New Roman"/>
        </w:rPr>
        <w:t>24 CFR 982.401</w:t>
      </w:r>
      <w:r w:rsidR="002929B7" w:rsidRPr="005929A3">
        <w:rPr>
          <w:rFonts w:ascii="Times New Roman" w:hAnsi="Times New Roman"/>
        </w:rPr>
        <w:t xml:space="preserve"> </w:t>
      </w:r>
      <w:r w:rsidRPr="005929A3">
        <w:rPr>
          <w:rFonts w:ascii="Times New Roman" w:hAnsi="Times New Roman"/>
        </w:rPr>
        <w:t xml:space="preserve">including any services, maintenance and utilities agreed to in the lease. </w:t>
      </w:r>
    </w:p>
    <w:p w14:paraId="4365E422"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36EDC837"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The </w:t>
      </w:r>
      <w:r w:rsidR="006157AF" w:rsidRPr="005929A3">
        <w:rPr>
          <w:rFonts w:ascii="Times New Roman" w:hAnsi="Times New Roman"/>
        </w:rPr>
        <w:t>Subrecipient</w:t>
      </w:r>
      <w:r w:rsidRPr="005929A3">
        <w:rPr>
          <w:rFonts w:ascii="Times New Roman" w:hAnsi="Times New Roman"/>
        </w:rPr>
        <w:t xml:space="preserve"> shall have the right to inspect the Unit and related facilities at least annually and at such other tim</w:t>
      </w:r>
      <w:r w:rsidR="004F7678" w:rsidRPr="005929A3">
        <w:rPr>
          <w:rFonts w:ascii="Times New Roman" w:hAnsi="Times New Roman"/>
        </w:rPr>
        <w:t>es as may be necessary to confirm</w:t>
      </w:r>
      <w:r w:rsidRPr="005929A3">
        <w:rPr>
          <w:rFonts w:ascii="Times New Roman" w:hAnsi="Times New Roman"/>
        </w:rPr>
        <w:t xml:space="preserve"> that the </w:t>
      </w:r>
      <w:r w:rsidR="00437FB9" w:rsidRPr="005929A3">
        <w:rPr>
          <w:rFonts w:ascii="Times New Roman" w:hAnsi="Times New Roman"/>
        </w:rPr>
        <w:t>Unit</w:t>
      </w:r>
      <w:r w:rsidRPr="005929A3">
        <w:rPr>
          <w:rFonts w:ascii="Times New Roman" w:hAnsi="Times New Roman"/>
        </w:rPr>
        <w:t xml:space="preserve"> is in decent, safe, and sanitary condition and that required maintenance, services, and utilities are provided.</w:t>
      </w:r>
    </w:p>
    <w:p w14:paraId="5B26B3FB"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76D38164" w14:textId="77777777" w:rsidR="009D2274" w:rsidRPr="005929A3" w:rsidRDefault="002D7A2E"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If the</w:t>
      </w:r>
      <w:r w:rsidR="00F54B93" w:rsidRPr="005929A3">
        <w:rPr>
          <w:rFonts w:ascii="Times New Roman" w:hAnsi="Times New Roman"/>
        </w:rPr>
        <w:t xml:space="preserve"> </w:t>
      </w:r>
      <w:r w:rsidR="006157AF" w:rsidRPr="005929A3">
        <w:rPr>
          <w:rFonts w:ascii="Times New Roman" w:hAnsi="Times New Roman"/>
        </w:rPr>
        <w:t>Subrecipient</w:t>
      </w:r>
      <w:r w:rsidR="009D2274" w:rsidRPr="005929A3">
        <w:rPr>
          <w:rFonts w:ascii="Times New Roman" w:hAnsi="Times New Roman"/>
        </w:rPr>
        <w:t xml:space="preserve"> determines that the Landlord </w:t>
      </w:r>
      <w:r w:rsidR="00833FF9" w:rsidRPr="005929A3">
        <w:rPr>
          <w:rFonts w:ascii="Times New Roman" w:hAnsi="Times New Roman"/>
        </w:rPr>
        <w:t>is not meeting these requirements</w:t>
      </w:r>
      <w:r w:rsidR="009D2274" w:rsidRPr="005929A3">
        <w:rPr>
          <w:rFonts w:ascii="Times New Roman" w:hAnsi="Times New Roman"/>
        </w:rPr>
        <w:t xml:space="preserve">, the </w:t>
      </w:r>
      <w:r w:rsidR="006157AF" w:rsidRPr="005929A3">
        <w:rPr>
          <w:rFonts w:ascii="Times New Roman" w:hAnsi="Times New Roman"/>
        </w:rPr>
        <w:t>Subrecipient</w:t>
      </w:r>
      <w:r w:rsidR="00241BB2" w:rsidRPr="005929A3">
        <w:rPr>
          <w:rFonts w:ascii="Times New Roman" w:hAnsi="Times New Roman"/>
        </w:rPr>
        <w:t xml:space="preserve"> </w:t>
      </w:r>
      <w:r w:rsidR="009D2274" w:rsidRPr="005929A3">
        <w:rPr>
          <w:rFonts w:ascii="Times New Roman" w:hAnsi="Times New Roman"/>
        </w:rPr>
        <w:t xml:space="preserve">shall have the right even if the Tenant </w:t>
      </w:r>
      <w:r w:rsidR="00241BB2" w:rsidRPr="005929A3">
        <w:rPr>
          <w:rFonts w:ascii="Times New Roman" w:hAnsi="Times New Roman"/>
        </w:rPr>
        <w:t>continues to occupy the Unit</w:t>
      </w:r>
      <w:r w:rsidR="009D2274" w:rsidRPr="005929A3">
        <w:rPr>
          <w:rFonts w:ascii="Times New Roman" w:hAnsi="Times New Roman"/>
        </w:rPr>
        <w:t xml:space="preserve">, to terminate payment of the </w:t>
      </w:r>
      <w:r w:rsidR="006157AF" w:rsidRPr="005929A3">
        <w:rPr>
          <w:rFonts w:ascii="Times New Roman" w:hAnsi="Times New Roman"/>
        </w:rPr>
        <w:t>Subrecipient</w:t>
      </w:r>
      <w:r w:rsidR="009D2274" w:rsidRPr="005929A3">
        <w:rPr>
          <w:rFonts w:ascii="Times New Roman" w:hAnsi="Times New Roman"/>
        </w:rPr>
        <w:t>’s</w:t>
      </w:r>
      <w:r w:rsidR="00C469CB" w:rsidRPr="005929A3">
        <w:rPr>
          <w:rFonts w:ascii="Times New Roman" w:hAnsi="Times New Roman"/>
        </w:rPr>
        <w:t xml:space="preserve"> S</w:t>
      </w:r>
      <w:r w:rsidR="009D2274" w:rsidRPr="005929A3">
        <w:rPr>
          <w:rFonts w:ascii="Times New Roman" w:hAnsi="Times New Roman"/>
        </w:rPr>
        <w:t xml:space="preserve">hare of the rent and/or terminate </w:t>
      </w:r>
      <w:r w:rsidR="00404F68" w:rsidRPr="005929A3">
        <w:rPr>
          <w:rFonts w:ascii="Times New Roman" w:hAnsi="Times New Roman"/>
        </w:rPr>
        <w:t>this Contract</w:t>
      </w:r>
      <w:r w:rsidR="009D2274" w:rsidRPr="005929A3">
        <w:rPr>
          <w:rFonts w:ascii="Times New Roman" w:hAnsi="Times New Roman"/>
        </w:rPr>
        <w:t>.</w:t>
      </w:r>
    </w:p>
    <w:p w14:paraId="2B17D809" w14:textId="77777777" w:rsidR="009D2274" w:rsidRPr="005929A3" w:rsidRDefault="009D2274" w:rsidP="00325DBA">
      <w:pPr>
        <w:pStyle w:val="HTMLPreformatted"/>
        <w:tabs>
          <w:tab w:val="clear" w:pos="10076"/>
          <w:tab w:val="left" w:pos="90"/>
          <w:tab w:val="left" w:pos="9720"/>
        </w:tabs>
        <w:ind w:left="360"/>
        <w:jc w:val="both"/>
        <w:rPr>
          <w:rFonts w:ascii="Times New Roman" w:hAnsi="Times New Roman"/>
        </w:rPr>
      </w:pPr>
    </w:p>
    <w:p w14:paraId="4CC78ABD"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TERMINATION OF TENANCY</w:t>
      </w:r>
    </w:p>
    <w:p w14:paraId="1E225AB7" w14:textId="77777777" w:rsidR="009D2274" w:rsidRPr="005929A3" w:rsidRDefault="009D2274" w:rsidP="00325DBA">
      <w:pPr>
        <w:pStyle w:val="HTMLPreformatted"/>
        <w:tabs>
          <w:tab w:val="clear" w:pos="10076"/>
          <w:tab w:val="left" w:pos="9720"/>
        </w:tabs>
        <w:jc w:val="both"/>
        <w:rPr>
          <w:rFonts w:ascii="Times New Roman" w:hAnsi="Times New Roman"/>
        </w:rPr>
      </w:pPr>
      <w:r w:rsidRPr="005929A3">
        <w:rPr>
          <w:rFonts w:ascii="Times New Roman" w:hAnsi="Times New Roman"/>
        </w:rPr>
        <w:t xml:space="preserve">  </w:t>
      </w:r>
    </w:p>
    <w:p w14:paraId="26FEE118" w14:textId="77777777" w:rsidR="009D2274" w:rsidRPr="005929A3" w:rsidRDefault="009D2274" w:rsidP="005D060E">
      <w:pPr>
        <w:pStyle w:val="HTMLPreformatted"/>
        <w:tabs>
          <w:tab w:val="clear" w:pos="10076"/>
          <w:tab w:val="left" w:pos="90"/>
          <w:tab w:val="left" w:pos="720"/>
          <w:tab w:val="left" w:pos="990"/>
          <w:tab w:val="left" w:pos="1170"/>
          <w:tab w:val="left" w:pos="9720"/>
        </w:tabs>
        <w:ind w:left="720"/>
        <w:jc w:val="both"/>
        <w:rPr>
          <w:rFonts w:ascii="Times New Roman" w:hAnsi="Times New Roman"/>
        </w:rPr>
      </w:pPr>
      <w:r w:rsidRPr="005929A3">
        <w:rPr>
          <w:rFonts w:ascii="Times New Roman" w:hAnsi="Times New Roman"/>
        </w:rPr>
        <w:t xml:space="preserve">The Landlord may evict the Tenant </w:t>
      </w:r>
      <w:r w:rsidR="001C7F28" w:rsidRPr="005929A3">
        <w:rPr>
          <w:rFonts w:ascii="Times New Roman" w:hAnsi="Times New Roman"/>
        </w:rPr>
        <w:t xml:space="preserve">in accordance with </w:t>
      </w:r>
      <w:r w:rsidRPr="005929A3">
        <w:rPr>
          <w:rFonts w:ascii="Times New Roman" w:hAnsi="Times New Roman"/>
        </w:rPr>
        <w:t xml:space="preserve">applicable State and local laws.  </w:t>
      </w:r>
      <w:r w:rsidR="002C55E7" w:rsidRPr="005929A3">
        <w:rPr>
          <w:rFonts w:ascii="Times New Roman" w:hAnsi="Times New Roman"/>
        </w:rPr>
        <w:t>The Landlord m</w:t>
      </w:r>
      <w:r w:rsidR="00241BB2" w:rsidRPr="005929A3">
        <w:rPr>
          <w:rFonts w:ascii="Times New Roman" w:hAnsi="Times New Roman"/>
        </w:rPr>
        <w:t xml:space="preserve">ust </w:t>
      </w:r>
      <w:r w:rsidR="002929B7" w:rsidRPr="005929A3">
        <w:rPr>
          <w:rFonts w:ascii="Times New Roman" w:hAnsi="Times New Roman"/>
        </w:rPr>
        <w:t>provide</w:t>
      </w:r>
      <w:r w:rsidR="00241BB2" w:rsidRPr="005929A3">
        <w:rPr>
          <w:rFonts w:ascii="Times New Roman" w:hAnsi="Times New Roman"/>
        </w:rPr>
        <w:t xml:space="preserve"> the </w:t>
      </w:r>
      <w:r w:rsidR="006157AF" w:rsidRPr="005929A3">
        <w:rPr>
          <w:rFonts w:ascii="Times New Roman" w:hAnsi="Times New Roman"/>
        </w:rPr>
        <w:t>Subrecipient</w:t>
      </w:r>
      <w:r w:rsidR="002C55E7" w:rsidRPr="005929A3">
        <w:rPr>
          <w:rFonts w:ascii="Times New Roman" w:hAnsi="Times New Roman"/>
        </w:rPr>
        <w:t xml:space="preserve"> </w:t>
      </w:r>
      <w:r w:rsidR="002929B7" w:rsidRPr="005929A3">
        <w:rPr>
          <w:rFonts w:ascii="Times New Roman" w:hAnsi="Times New Roman"/>
        </w:rPr>
        <w:t xml:space="preserve">with </w:t>
      </w:r>
      <w:r w:rsidR="002C55E7" w:rsidRPr="005929A3">
        <w:rPr>
          <w:rFonts w:ascii="Times New Roman" w:hAnsi="Times New Roman"/>
        </w:rPr>
        <w:t xml:space="preserve">a copy of any notice to the Tenant </w:t>
      </w:r>
      <w:r w:rsidR="002929B7" w:rsidRPr="005929A3">
        <w:rPr>
          <w:rFonts w:ascii="Times New Roman" w:hAnsi="Times New Roman"/>
        </w:rPr>
        <w:t>asking or requiring, the Tenant</w:t>
      </w:r>
      <w:r w:rsidR="00241BB2" w:rsidRPr="005929A3">
        <w:rPr>
          <w:rFonts w:ascii="Times New Roman" w:hAnsi="Times New Roman"/>
        </w:rPr>
        <w:t xml:space="preserve"> </w:t>
      </w:r>
      <w:r w:rsidR="002C55E7" w:rsidRPr="005929A3">
        <w:rPr>
          <w:rFonts w:ascii="Times New Roman" w:hAnsi="Times New Roman"/>
        </w:rPr>
        <w:t>to vacate the Unit, or any complaint used under state or local law to commence an eviction action against the Tenant.</w:t>
      </w:r>
      <w:r w:rsidRPr="005929A3">
        <w:rPr>
          <w:rFonts w:ascii="Times New Roman" w:hAnsi="Times New Roman"/>
        </w:rPr>
        <w:t xml:space="preserve">  </w:t>
      </w:r>
    </w:p>
    <w:p w14:paraId="1B0E1B8E" w14:textId="77777777" w:rsidR="004C5898" w:rsidRPr="005929A3" w:rsidRDefault="004C5898" w:rsidP="00325DBA">
      <w:pPr>
        <w:pStyle w:val="HTMLPreformatted"/>
        <w:tabs>
          <w:tab w:val="clear" w:pos="10076"/>
          <w:tab w:val="left" w:pos="9720"/>
        </w:tabs>
        <w:jc w:val="both"/>
        <w:rPr>
          <w:rFonts w:ascii="Times New Roman" w:hAnsi="Times New Roman"/>
        </w:rPr>
      </w:pPr>
    </w:p>
    <w:p w14:paraId="0743D528"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FAIR HOUSING REQUIREMENTS</w:t>
      </w:r>
    </w:p>
    <w:p w14:paraId="50550658" w14:textId="77777777" w:rsidR="009D2274" w:rsidRPr="005929A3" w:rsidRDefault="009D2274" w:rsidP="00325DBA">
      <w:pPr>
        <w:pStyle w:val="HTMLPreformatted"/>
        <w:tabs>
          <w:tab w:val="clear" w:pos="10076"/>
          <w:tab w:val="left" w:pos="9720"/>
        </w:tabs>
        <w:jc w:val="both"/>
        <w:rPr>
          <w:rFonts w:ascii="Times New Roman" w:hAnsi="Times New Roman"/>
          <w:b/>
        </w:rPr>
      </w:pPr>
    </w:p>
    <w:p w14:paraId="68E13B41"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Non-discrimination:</w:t>
      </w:r>
      <w:r w:rsidRPr="005929A3">
        <w:rPr>
          <w:rFonts w:ascii="Times New Roman" w:hAnsi="Times New Roman"/>
        </w:rPr>
        <w:t xml:space="preserve">  The Landlord shall not, in the provision of services or in any other manner, discriminate against any person on the grounds of age, race, color, creed, religion, sex, handicap, national origin, or familial status.  The obligation of the Landlord to comply with Fair Housing Requirements </w:t>
      </w:r>
      <w:r w:rsidR="00E83F32" w:rsidRPr="005929A3">
        <w:rPr>
          <w:rFonts w:ascii="Times New Roman" w:hAnsi="Times New Roman"/>
        </w:rPr>
        <w:t xml:space="preserve">shall </w:t>
      </w:r>
      <w:r w:rsidR="004262B8" w:rsidRPr="005929A3">
        <w:rPr>
          <w:rFonts w:ascii="Times New Roman" w:hAnsi="Times New Roman"/>
        </w:rPr>
        <w:t>e</w:t>
      </w:r>
      <w:r w:rsidRPr="005929A3">
        <w:rPr>
          <w:rFonts w:ascii="Times New Roman" w:hAnsi="Times New Roman"/>
        </w:rPr>
        <w:t>n</w:t>
      </w:r>
      <w:r w:rsidR="007C058A" w:rsidRPr="005929A3">
        <w:rPr>
          <w:rFonts w:ascii="Times New Roman" w:hAnsi="Times New Roman"/>
        </w:rPr>
        <w:t>ure to the benefit of HUD</w:t>
      </w:r>
      <w:r w:rsidRPr="005929A3">
        <w:rPr>
          <w:rFonts w:ascii="Times New Roman" w:hAnsi="Times New Roman"/>
        </w:rPr>
        <w:t>,</w:t>
      </w:r>
      <w:r w:rsidR="007C058A" w:rsidRPr="005929A3">
        <w:rPr>
          <w:rFonts w:ascii="Times New Roman" w:hAnsi="Times New Roman"/>
        </w:rPr>
        <w:t xml:space="preserve"> Indiana Housing and Community Development Authority,</w:t>
      </w:r>
      <w:r w:rsidRPr="005929A3">
        <w:rPr>
          <w:rFonts w:ascii="Times New Roman" w:hAnsi="Times New Roman"/>
        </w:rPr>
        <w:t xml:space="preserve"> and the </w:t>
      </w:r>
      <w:r w:rsidR="006157AF" w:rsidRPr="005929A3">
        <w:rPr>
          <w:rFonts w:ascii="Times New Roman" w:hAnsi="Times New Roman"/>
        </w:rPr>
        <w:t>Subrecipient</w:t>
      </w:r>
      <w:r w:rsidRPr="005929A3">
        <w:rPr>
          <w:rFonts w:ascii="Times New Roman" w:hAnsi="Times New Roman"/>
        </w:rPr>
        <w:t xml:space="preserve">, any of which shall be entitled to </w:t>
      </w:r>
      <w:r w:rsidR="004262B8" w:rsidRPr="005929A3">
        <w:rPr>
          <w:rFonts w:ascii="Times New Roman" w:hAnsi="Times New Roman"/>
        </w:rPr>
        <w:t xml:space="preserve">exercise </w:t>
      </w:r>
      <w:r w:rsidRPr="005929A3">
        <w:rPr>
          <w:rFonts w:ascii="Times New Roman" w:hAnsi="Times New Roman"/>
        </w:rPr>
        <w:t xml:space="preserve">any of the remedies available </w:t>
      </w:r>
      <w:r w:rsidR="004262B8" w:rsidRPr="005929A3">
        <w:rPr>
          <w:rFonts w:ascii="Times New Roman" w:hAnsi="Times New Roman"/>
        </w:rPr>
        <w:t xml:space="preserve">at </w:t>
      </w:r>
      <w:r w:rsidRPr="005929A3">
        <w:rPr>
          <w:rFonts w:ascii="Times New Roman" w:hAnsi="Times New Roman"/>
        </w:rPr>
        <w:t xml:space="preserve">law </w:t>
      </w:r>
      <w:r w:rsidR="004262B8" w:rsidRPr="005929A3">
        <w:rPr>
          <w:rFonts w:ascii="Times New Roman" w:hAnsi="Times New Roman"/>
        </w:rPr>
        <w:t xml:space="preserve">or in equity </w:t>
      </w:r>
      <w:r w:rsidRPr="005929A3">
        <w:rPr>
          <w:rFonts w:ascii="Times New Roman" w:hAnsi="Times New Roman"/>
        </w:rPr>
        <w:t>to redress any breach or to compel compliance by the Landlord.</w:t>
      </w:r>
    </w:p>
    <w:p w14:paraId="23AB0BED"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73F5385E" w14:textId="77777777" w:rsidR="009D2274"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u w:val="single"/>
        </w:rPr>
        <w:t>Cooperation in Compliance Reviews:</w:t>
      </w:r>
      <w:r w:rsidRPr="005929A3">
        <w:rPr>
          <w:rFonts w:ascii="Times New Roman" w:hAnsi="Times New Roman"/>
        </w:rPr>
        <w:t xml:space="preserve">  The Landlord shall </w:t>
      </w:r>
      <w:r w:rsidR="00E83F32" w:rsidRPr="005929A3">
        <w:rPr>
          <w:rFonts w:ascii="Times New Roman" w:hAnsi="Times New Roman"/>
        </w:rPr>
        <w:t xml:space="preserve">cooperate </w:t>
      </w:r>
      <w:r w:rsidR="00950C90" w:rsidRPr="005929A3">
        <w:rPr>
          <w:rFonts w:ascii="Times New Roman" w:hAnsi="Times New Roman"/>
        </w:rPr>
        <w:t xml:space="preserve">with the </w:t>
      </w:r>
      <w:r w:rsidR="006157AF" w:rsidRPr="005929A3">
        <w:rPr>
          <w:rFonts w:ascii="Times New Roman" w:hAnsi="Times New Roman"/>
        </w:rPr>
        <w:t>Subrecipient</w:t>
      </w:r>
      <w:r w:rsidR="005701F0" w:rsidRPr="005929A3">
        <w:rPr>
          <w:rFonts w:ascii="Times New Roman" w:hAnsi="Times New Roman"/>
        </w:rPr>
        <w:t>, the Indiana Housing and Community Development Authority,</w:t>
      </w:r>
      <w:r w:rsidRPr="005929A3">
        <w:rPr>
          <w:rFonts w:ascii="Times New Roman" w:hAnsi="Times New Roman"/>
        </w:rPr>
        <w:t xml:space="preserve"> and HUD </w:t>
      </w:r>
      <w:r w:rsidR="005701F0" w:rsidRPr="005929A3">
        <w:rPr>
          <w:rFonts w:ascii="Times New Roman" w:hAnsi="Times New Roman"/>
        </w:rPr>
        <w:t xml:space="preserve">during </w:t>
      </w:r>
      <w:r w:rsidRPr="005929A3">
        <w:rPr>
          <w:rFonts w:ascii="Times New Roman" w:hAnsi="Times New Roman"/>
        </w:rPr>
        <w:t>compliance reviews</w:t>
      </w:r>
      <w:r w:rsidR="00E83F32" w:rsidRPr="005929A3">
        <w:rPr>
          <w:rFonts w:ascii="Times New Roman" w:hAnsi="Times New Roman"/>
        </w:rPr>
        <w:t xml:space="preserve">, audits, </w:t>
      </w:r>
      <w:r w:rsidRPr="005929A3">
        <w:rPr>
          <w:rFonts w:ascii="Times New Roman" w:hAnsi="Times New Roman"/>
        </w:rPr>
        <w:t xml:space="preserve">and investigations pursuant to all applicable civil rights statues, Executive Orders and all </w:t>
      </w:r>
      <w:r w:rsidR="006B3AE2">
        <w:rPr>
          <w:rFonts w:ascii="Times New Roman" w:hAnsi="Times New Roman"/>
        </w:rPr>
        <w:t xml:space="preserve">Program </w:t>
      </w:r>
      <w:r w:rsidRPr="005929A3">
        <w:rPr>
          <w:rFonts w:ascii="Times New Roman" w:hAnsi="Times New Roman"/>
        </w:rPr>
        <w:t xml:space="preserve">related rules and regulations.  </w:t>
      </w:r>
    </w:p>
    <w:p w14:paraId="218073F9" w14:textId="77777777" w:rsidR="00893CED" w:rsidRDefault="00893CED" w:rsidP="00893CED">
      <w:pPr>
        <w:pStyle w:val="ListParagraph"/>
        <w:rPr>
          <w:rFonts w:ascii="Times New Roman" w:hAnsi="Times New Roman"/>
        </w:rPr>
      </w:pPr>
    </w:p>
    <w:p w14:paraId="57EDDAD1" w14:textId="77777777" w:rsidR="00893CED" w:rsidRPr="00A70FA8" w:rsidRDefault="00893CED" w:rsidP="00A70FA8">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smallCaps/>
          <w:u w:val="single"/>
        </w:rPr>
      </w:pPr>
      <w:r w:rsidRPr="00A70FA8">
        <w:rPr>
          <w:rFonts w:ascii="Times New Roman" w:hAnsi="Times New Roman"/>
          <w:b/>
          <w:smallCaps/>
          <w:u w:val="single"/>
        </w:rPr>
        <w:t>VIOLENCE AGAINST WOMEN REA</w:t>
      </w:r>
      <w:r w:rsidR="007D56C3">
        <w:rPr>
          <w:rFonts w:ascii="Times New Roman" w:hAnsi="Times New Roman"/>
          <w:b/>
          <w:smallCaps/>
          <w:u w:val="single"/>
        </w:rPr>
        <w:t>U</w:t>
      </w:r>
      <w:r w:rsidRPr="00A70FA8">
        <w:rPr>
          <w:rFonts w:ascii="Times New Roman" w:hAnsi="Times New Roman"/>
          <w:b/>
          <w:smallCaps/>
          <w:u w:val="single"/>
        </w:rPr>
        <w:t>THORIZATION ACT OF 2013</w:t>
      </w:r>
    </w:p>
    <w:p w14:paraId="5AF06914" w14:textId="77777777" w:rsidR="00893CED" w:rsidRDefault="00893CED" w:rsidP="00893CED">
      <w:pPr>
        <w:jc w:val="both"/>
        <w:rPr>
          <w:rFonts w:ascii="Times New Roman" w:hAnsi="Times New Roman"/>
          <w:b w:val="0"/>
          <w:smallCaps w:val="0"/>
          <w:sz w:val="20"/>
          <w:u w:val="single"/>
        </w:rPr>
      </w:pPr>
    </w:p>
    <w:p w14:paraId="53FC0659" w14:textId="2C7D8BAD" w:rsidR="00D7730B" w:rsidRDefault="00D7730B" w:rsidP="00D7730B">
      <w:pPr>
        <w:ind w:firstLine="90"/>
        <w:jc w:val="both"/>
        <w:rPr>
          <w:rFonts w:ascii="Times New Roman" w:hAnsi="Times New Roman"/>
          <w:b w:val="0"/>
          <w:smallCaps w:val="0"/>
          <w:sz w:val="20"/>
        </w:rPr>
      </w:pPr>
      <w:r w:rsidRPr="0051206E">
        <w:rPr>
          <w:rFonts w:ascii="Times New Roman" w:hAnsi="Times New Roman"/>
          <w:b w:val="0"/>
          <w:smallCaps w:val="0"/>
          <w:sz w:val="20"/>
        </w:rPr>
        <w:t>The Landlord</w:t>
      </w:r>
      <w:r w:rsidR="003462F0">
        <w:rPr>
          <w:rFonts w:ascii="Times New Roman" w:hAnsi="Times New Roman"/>
          <w:b w:val="0"/>
          <w:smallCaps w:val="0"/>
          <w:sz w:val="20"/>
        </w:rPr>
        <w:t xml:space="preserve"> and Subrecipient</w:t>
      </w:r>
      <w:r w:rsidRPr="0051206E">
        <w:rPr>
          <w:rFonts w:ascii="Times New Roman" w:hAnsi="Times New Roman"/>
          <w:b w:val="0"/>
          <w:smallCaps w:val="0"/>
          <w:sz w:val="20"/>
        </w:rPr>
        <w:t xml:space="preserve"> must comply with 24 CFR part 5.</w:t>
      </w:r>
    </w:p>
    <w:p w14:paraId="068C5542" w14:textId="77777777" w:rsidR="00D7730B" w:rsidRPr="008305BD" w:rsidRDefault="00D7730B" w:rsidP="00D7730B">
      <w:pPr>
        <w:ind w:firstLine="90"/>
        <w:jc w:val="both"/>
        <w:rPr>
          <w:rFonts w:ascii="Times New Roman" w:hAnsi="Times New Roman"/>
          <w:b w:val="0"/>
          <w:smallCaps w:val="0"/>
          <w:sz w:val="20"/>
          <w:u w:val="single"/>
        </w:rPr>
      </w:pPr>
    </w:p>
    <w:p w14:paraId="4FEA18F5"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Times New Roman" w:hAnsi="Times New Roman"/>
          <w:smallCaps w:val="0"/>
          <w:sz w:val="20"/>
          <w:u w:val="single"/>
        </w:rPr>
      </w:pPr>
      <w:r w:rsidRPr="00D710F3">
        <w:rPr>
          <w:rFonts w:ascii="Times New Roman" w:hAnsi="Times New Roman"/>
          <w:smallCaps w:val="0"/>
          <w:sz w:val="20"/>
        </w:rPr>
        <w:t>Notification</w:t>
      </w:r>
      <w:r w:rsidRPr="003462F0">
        <w:rPr>
          <w:rFonts w:ascii="Times New Roman" w:hAnsi="Times New Roman"/>
          <w:smallCaps w:val="0"/>
          <w:sz w:val="20"/>
          <w:u w:val="single"/>
        </w:rPr>
        <w:t xml:space="preserve"> Of Occupancy Rights Under VAWA And Certification Form</w:t>
      </w:r>
    </w:p>
    <w:p w14:paraId="62CC5607" w14:textId="77777777" w:rsidR="003462F0" w:rsidRPr="003462F0" w:rsidRDefault="003462F0" w:rsidP="003462F0">
      <w:pPr>
        <w:ind w:left="990"/>
        <w:jc w:val="both"/>
        <w:rPr>
          <w:rFonts w:ascii="Times New Roman" w:hAnsi="Times New Roman"/>
          <w:b w:val="0"/>
          <w:smallCaps w:val="0"/>
          <w:sz w:val="20"/>
        </w:rPr>
      </w:pPr>
    </w:p>
    <w:p w14:paraId="540D4161"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The Subrecipient must ensure that the notice of occupancy rights which is set forth in Form HUD 5380 and the certification form set forth in Form HUD 5382 is provided to the Tenant at the following times:</w:t>
      </w:r>
    </w:p>
    <w:p w14:paraId="1B92033A" w14:textId="77777777" w:rsidR="003462F0" w:rsidRPr="003462F0" w:rsidRDefault="003462F0" w:rsidP="003462F0">
      <w:pPr>
        <w:ind w:left="990"/>
        <w:jc w:val="both"/>
        <w:rPr>
          <w:rFonts w:ascii="Times New Roman" w:hAnsi="Times New Roman"/>
          <w:b w:val="0"/>
          <w:smallCaps w:val="0"/>
          <w:sz w:val="20"/>
        </w:rPr>
      </w:pPr>
    </w:p>
    <w:p w14:paraId="4B928B81" w14:textId="77777777" w:rsidR="003462F0" w:rsidRPr="003462F0" w:rsidRDefault="003462F0" w:rsidP="003462F0">
      <w:pPr>
        <w:numPr>
          <w:ilvl w:val="1"/>
          <w:numId w:val="44"/>
        </w:numPr>
        <w:ind w:left="2190"/>
        <w:contextualSpacing/>
        <w:jc w:val="both"/>
        <w:rPr>
          <w:rFonts w:ascii="Times New Roman" w:hAnsi="Times New Roman"/>
          <w:b w:val="0"/>
          <w:smallCaps w:val="0"/>
          <w:sz w:val="20"/>
        </w:rPr>
      </w:pPr>
      <w:r w:rsidRPr="003462F0">
        <w:rPr>
          <w:rFonts w:ascii="Times New Roman" w:hAnsi="Times New Roman"/>
          <w:b w:val="0"/>
          <w:smallCaps w:val="0"/>
          <w:sz w:val="20"/>
        </w:rPr>
        <w:t>At the time the person is denied rental assistance;</w:t>
      </w:r>
    </w:p>
    <w:p w14:paraId="4FFEBFFC" w14:textId="77777777" w:rsidR="003462F0" w:rsidRPr="003462F0" w:rsidRDefault="003462F0" w:rsidP="003462F0">
      <w:pPr>
        <w:numPr>
          <w:ilvl w:val="1"/>
          <w:numId w:val="44"/>
        </w:numPr>
        <w:ind w:left="2190"/>
        <w:contextualSpacing/>
        <w:jc w:val="both"/>
        <w:rPr>
          <w:rFonts w:ascii="Times New Roman" w:hAnsi="Times New Roman"/>
          <w:b w:val="0"/>
          <w:smallCaps w:val="0"/>
          <w:sz w:val="20"/>
        </w:rPr>
      </w:pPr>
      <w:r w:rsidRPr="003462F0">
        <w:rPr>
          <w:rFonts w:ascii="Times New Roman" w:hAnsi="Times New Roman"/>
          <w:b w:val="0"/>
          <w:smallCaps w:val="0"/>
          <w:sz w:val="20"/>
        </w:rPr>
        <w:t>At the time the person is provided rental assistance;</w:t>
      </w:r>
    </w:p>
    <w:p w14:paraId="7B180481" w14:textId="77777777" w:rsidR="003462F0" w:rsidRPr="003462F0" w:rsidRDefault="003462F0" w:rsidP="003462F0">
      <w:pPr>
        <w:numPr>
          <w:ilvl w:val="1"/>
          <w:numId w:val="44"/>
        </w:numPr>
        <w:ind w:left="2190"/>
        <w:contextualSpacing/>
        <w:jc w:val="both"/>
        <w:rPr>
          <w:rFonts w:ascii="Times New Roman" w:hAnsi="Times New Roman"/>
          <w:b w:val="0"/>
          <w:smallCaps w:val="0"/>
          <w:sz w:val="20"/>
        </w:rPr>
      </w:pPr>
      <w:r w:rsidRPr="003462F0">
        <w:rPr>
          <w:rFonts w:ascii="Times New Roman" w:hAnsi="Times New Roman"/>
          <w:b w:val="0"/>
          <w:smallCaps w:val="0"/>
          <w:sz w:val="20"/>
        </w:rPr>
        <w:t>With any of termination of rental assistance; and</w:t>
      </w:r>
    </w:p>
    <w:p w14:paraId="6371C086" w14:textId="77777777" w:rsidR="003462F0" w:rsidRPr="003462F0" w:rsidRDefault="003462F0" w:rsidP="003462F0">
      <w:pPr>
        <w:numPr>
          <w:ilvl w:val="1"/>
          <w:numId w:val="44"/>
        </w:numPr>
        <w:ind w:left="2190"/>
        <w:contextualSpacing/>
        <w:jc w:val="both"/>
        <w:rPr>
          <w:rFonts w:ascii="Times New Roman" w:hAnsi="Times New Roman"/>
          <w:b w:val="0"/>
          <w:smallCaps w:val="0"/>
          <w:sz w:val="20"/>
        </w:rPr>
      </w:pPr>
      <w:r w:rsidRPr="003462F0">
        <w:rPr>
          <w:rFonts w:ascii="Times New Roman" w:hAnsi="Times New Roman"/>
          <w:b w:val="0"/>
          <w:smallCaps w:val="0"/>
          <w:sz w:val="20"/>
        </w:rPr>
        <w:t>During the 12-month period following December 16, 2016, either during annual recertification or lease renewal, whichever is applicable, or, if there will be no recertification or lease renewal for a tenant during the first year after the rule takes effect, through other means.</w:t>
      </w:r>
    </w:p>
    <w:p w14:paraId="1DF3B1AB" w14:textId="77777777" w:rsidR="003462F0" w:rsidRPr="003462F0" w:rsidRDefault="003462F0" w:rsidP="003462F0">
      <w:pPr>
        <w:ind w:left="990"/>
        <w:jc w:val="both"/>
        <w:rPr>
          <w:rFonts w:ascii="Times New Roman" w:hAnsi="Times New Roman"/>
          <w:b w:val="0"/>
          <w:smallCaps w:val="0"/>
          <w:sz w:val="20"/>
        </w:rPr>
      </w:pPr>
    </w:p>
    <w:p w14:paraId="28F3B08F" w14:textId="3CB79C71"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 xml:space="preserve">The Landlord must provide the notice of occupancy rights set forth Form HUD 5380 and the certification form set forth in Form HUD 5382 with any notification of eviction that the Landlord or property manager provides to the Tenant during the period for which the Tenant is receiving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 tenant-based rental assistance.</w:t>
      </w:r>
    </w:p>
    <w:p w14:paraId="27C923B6" w14:textId="77777777" w:rsidR="003462F0" w:rsidRPr="003462F0" w:rsidRDefault="003462F0" w:rsidP="003462F0">
      <w:pPr>
        <w:widowControl w:val="0"/>
        <w:ind w:left="270"/>
        <w:jc w:val="both"/>
        <w:rPr>
          <w:rFonts w:ascii="Times New Roman" w:hAnsi="Times New Roman"/>
          <w:smallCaps w:val="0"/>
          <w:sz w:val="20"/>
          <w:u w:val="single"/>
        </w:rPr>
      </w:pPr>
    </w:p>
    <w:p w14:paraId="6A6BB4B6"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Times New Roman" w:hAnsi="Times New Roman"/>
          <w:smallCaps w:val="0"/>
          <w:sz w:val="20"/>
          <w:u w:val="single"/>
        </w:rPr>
      </w:pPr>
      <w:r w:rsidRPr="003462F0">
        <w:rPr>
          <w:rFonts w:ascii="Times New Roman" w:hAnsi="Times New Roman"/>
          <w:smallCaps w:val="0"/>
          <w:sz w:val="20"/>
          <w:u w:val="single"/>
        </w:rPr>
        <w:t>Request for VAWA protections</w:t>
      </w:r>
    </w:p>
    <w:p w14:paraId="4100A1C7" w14:textId="77777777" w:rsidR="003462F0" w:rsidRPr="003462F0" w:rsidRDefault="003462F0" w:rsidP="003462F0">
      <w:pPr>
        <w:widowControl w:val="0"/>
        <w:ind w:left="630"/>
        <w:jc w:val="both"/>
        <w:rPr>
          <w:rFonts w:ascii="Times New Roman" w:hAnsi="Times New Roman"/>
          <w:b w:val="0"/>
          <w:bCs/>
          <w:smallCaps w:val="0"/>
          <w:sz w:val="20"/>
        </w:rPr>
      </w:pPr>
    </w:p>
    <w:p w14:paraId="504B2C34"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If the Tenant seeks VAWA protections set forth in 24 CFR part 5, subpart L, the Tenant must submit such request through the Subrecipent. The Subrecipent must work with the Landlord or property manager to facilitate protections on the tenant's behalf and the Landlord must comply with these requirements.  The Subrecipent must follow the documentation specifications in 24 CFR 5.2007, including the confidentiality requirements in 24 CFR 5.2007(c). The Subrecipent is also responsible for determining on a case-by-case basis whether to provide new tenant-based rental assistance to a remaining tenant if lease bifurcation or an emergency transfer results in division of the household.</w:t>
      </w:r>
    </w:p>
    <w:p w14:paraId="6EEBA9B8" w14:textId="77777777" w:rsidR="003462F0" w:rsidRPr="003462F0" w:rsidRDefault="003462F0" w:rsidP="003462F0">
      <w:pPr>
        <w:widowControl w:val="0"/>
        <w:ind w:left="270"/>
        <w:jc w:val="both"/>
        <w:rPr>
          <w:rFonts w:ascii="Times New Roman" w:hAnsi="Times New Roman"/>
          <w:b w:val="0"/>
          <w:smallCaps w:val="0"/>
          <w:sz w:val="20"/>
        </w:rPr>
      </w:pPr>
    </w:p>
    <w:p w14:paraId="61DAE816"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NewCenturySchlbk-Roman" w:hAnsi="NewCenturySchlbk-Roman"/>
          <w:smallCaps w:val="0"/>
          <w:sz w:val="20"/>
          <w:u w:val="single"/>
        </w:rPr>
      </w:pPr>
      <w:r w:rsidRPr="003462F0">
        <w:rPr>
          <w:rFonts w:ascii="NewCenturySchlbk-Roman" w:hAnsi="NewCenturySchlbk-Roman"/>
          <w:smallCaps w:val="0"/>
          <w:sz w:val="20"/>
          <w:u w:val="single"/>
        </w:rPr>
        <w:t>Emergency Transfers</w:t>
      </w:r>
    </w:p>
    <w:p w14:paraId="260671BB" w14:textId="77777777" w:rsidR="003462F0" w:rsidRPr="003462F0" w:rsidRDefault="003462F0" w:rsidP="003462F0">
      <w:pPr>
        <w:ind w:left="1080"/>
        <w:contextualSpacing/>
        <w:jc w:val="both"/>
        <w:rPr>
          <w:rFonts w:ascii="NewCenturySchlbk-Roman" w:hAnsi="NewCenturySchlbk-Roman"/>
          <w:smallCaps w:val="0"/>
          <w:sz w:val="20"/>
          <w:u w:val="single"/>
        </w:rPr>
      </w:pPr>
    </w:p>
    <w:p w14:paraId="6045CF53" w14:textId="00D4A69E"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 xml:space="preserve">The </w:t>
      </w:r>
      <w:r w:rsidRPr="003462F0">
        <w:rPr>
          <w:rFonts w:ascii="Times New Roman" w:hAnsi="Times New Roman"/>
          <w:b w:val="0"/>
          <w:smallCaps w:val="0"/>
          <w:sz w:val="20"/>
        </w:rPr>
        <w:t xml:space="preserve">Subrecipent </w:t>
      </w:r>
      <w:r w:rsidRPr="003462F0">
        <w:rPr>
          <w:rFonts w:ascii="Times New Roman" w:hAnsi="Times New Roman"/>
          <w:b w:val="0"/>
          <w:bCs/>
          <w:smallCaps w:val="0"/>
          <w:sz w:val="20"/>
        </w:rPr>
        <w:t xml:space="preserve">must use and implement the emergency transfer plan set forth in Form HUD-5381 and must make the determination of whether a tenant qualifies for an emergency transfer under the plan.  The Subrecipent may provide Form HUD -5383 to a tenant that is requesting an emergency transfer.  With respect to tenants who qualify for an emergency transfer and who wish to make an external emergency transfer when a safe unit is not immediately available, the Subrecipent must work with the Landlord to provide a list of properties in the jurisdiction that include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-assisted units and the Landlord must comply. The list must include the following information for each property: The property's address, contact information, the unit sizes (number of bedrooms) for the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-assisted units, and, to the extent known, any tenant preferences or eligibility restrictions for the </w:t>
      </w:r>
      <w:r w:rsidR="001509C3">
        <w:rPr>
          <w:rFonts w:ascii="Times New Roman" w:hAnsi="Times New Roman"/>
          <w:b w:val="0"/>
          <w:bCs/>
          <w:smallCaps w:val="0"/>
          <w:sz w:val="20"/>
        </w:rPr>
        <w:t>COC</w:t>
      </w:r>
      <w:r w:rsidRPr="003462F0">
        <w:rPr>
          <w:rFonts w:ascii="Times New Roman" w:hAnsi="Times New Roman"/>
          <w:b w:val="0"/>
          <w:bCs/>
          <w:smallCaps w:val="0"/>
          <w:sz w:val="20"/>
        </w:rPr>
        <w:t>-assisted units.</w:t>
      </w:r>
    </w:p>
    <w:p w14:paraId="712F8C6D" w14:textId="77777777" w:rsidR="003462F0" w:rsidRPr="003462F0" w:rsidRDefault="003462F0" w:rsidP="003462F0">
      <w:pPr>
        <w:widowControl w:val="0"/>
        <w:ind w:left="630"/>
        <w:jc w:val="both"/>
        <w:rPr>
          <w:rFonts w:ascii="Times New Roman" w:hAnsi="Times New Roman"/>
          <w:b w:val="0"/>
          <w:bCs/>
          <w:smallCaps w:val="0"/>
          <w:sz w:val="20"/>
        </w:rPr>
      </w:pPr>
    </w:p>
    <w:p w14:paraId="482B134E"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NewCenturySchlbk-Roman" w:hAnsi="NewCenturySchlbk-Roman" w:cs="NewCenturySchlbk-Roman"/>
          <w:smallCaps w:val="0"/>
          <w:sz w:val="20"/>
          <w:u w:val="single"/>
        </w:rPr>
      </w:pPr>
      <w:r w:rsidRPr="003462F0">
        <w:rPr>
          <w:rFonts w:ascii="NewCenturySchlbk-Roman" w:hAnsi="NewCenturySchlbk-Roman"/>
          <w:smallCaps w:val="0"/>
          <w:sz w:val="20"/>
          <w:u w:val="single"/>
        </w:rPr>
        <w:t>Confidentiality</w:t>
      </w:r>
    </w:p>
    <w:p w14:paraId="37906BC8" w14:textId="77777777" w:rsidR="003462F0" w:rsidRPr="003462F0" w:rsidRDefault="003462F0" w:rsidP="003462F0">
      <w:pPr>
        <w:ind w:left="990"/>
        <w:jc w:val="both"/>
        <w:rPr>
          <w:rFonts w:cs="Arial"/>
          <w:b w:val="0"/>
          <w:smallCaps w:val="0"/>
          <w:sz w:val="20"/>
        </w:rPr>
      </w:pPr>
    </w:p>
    <w:p w14:paraId="3A83A655"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Any information submitted to the Subrecipent and/or the Landlord, including the fact that an individual is a victim of domestic violence, dating violence, sexual assault, or stalking (confidential information), shall be maintained in strict confidence by the covered housing provider.</w:t>
      </w:r>
    </w:p>
    <w:p w14:paraId="6790DA13" w14:textId="77777777" w:rsidR="003462F0" w:rsidRPr="003462F0" w:rsidRDefault="003462F0" w:rsidP="003462F0">
      <w:pPr>
        <w:widowControl w:val="0"/>
        <w:ind w:left="630"/>
        <w:jc w:val="both"/>
        <w:rPr>
          <w:rFonts w:ascii="Times New Roman" w:hAnsi="Times New Roman"/>
          <w:b w:val="0"/>
          <w:bCs/>
          <w:smallCaps w:val="0"/>
          <w:sz w:val="20"/>
        </w:rPr>
      </w:pPr>
    </w:p>
    <w:p w14:paraId="3B0B0AE1"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Neither the Subrecipent nor the Landlord shall not allow any individual administering assistance on behalf of the Subrecipent, Landlord or any persons within their employ (e.g., contractors) or in the employ of the Subrecipent or Landlord to have access to confidential information unless explicitly authorized by the Subrecipent or the Landlord for reasons that specifically call for these individuals to have access to this information under applicable Federal, State, or local law.</w:t>
      </w:r>
    </w:p>
    <w:p w14:paraId="31AD3CDF" w14:textId="77777777" w:rsidR="003462F0" w:rsidRPr="003462F0" w:rsidRDefault="003462F0" w:rsidP="003462F0">
      <w:pPr>
        <w:widowControl w:val="0"/>
        <w:ind w:left="630"/>
        <w:jc w:val="both"/>
        <w:rPr>
          <w:rFonts w:ascii="Times New Roman" w:hAnsi="Times New Roman"/>
          <w:b w:val="0"/>
          <w:bCs/>
          <w:smallCaps w:val="0"/>
          <w:sz w:val="20"/>
        </w:rPr>
      </w:pPr>
    </w:p>
    <w:p w14:paraId="5E04F666"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Neither the Subrecipent nor the Landlord shall not enter confidential information described above into any shared database or disclose such information to any other entity or individual, except to the extent that the disclosure is:</w:t>
      </w:r>
    </w:p>
    <w:p w14:paraId="7F6D9A84" w14:textId="77777777" w:rsidR="003462F0" w:rsidRPr="003462F0" w:rsidRDefault="003462F0" w:rsidP="003462F0">
      <w:pPr>
        <w:widowControl w:val="0"/>
        <w:ind w:left="630"/>
        <w:jc w:val="both"/>
        <w:rPr>
          <w:rFonts w:ascii="Times New Roman" w:hAnsi="Times New Roman"/>
          <w:b w:val="0"/>
          <w:bCs/>
          <w:smallCaps w:val="0"/>
          <w:sz w:val="20"/>
        </w:rPr>
      </w:pPr>
    </w:p>
    <w:p w14:paraId="2ACDB6A3" w14:textId="77777777" w:rsidR="003462F0" w:rsidRPr="003462F0" w:rsidRDefault="003462F0" w:rsidP="003462F0">
      <w:pPr>
        <w:widowControl w:val="0"/>
        <w:numPr>
          <w:ilvl w:val="0"/>
          <w:numId w:val="45"/>
        </w:numPr>
        <w:spacing w:after="200" w:line="276" w:lineRule="auto"/>
        <w:ind w:left="1710"/>
        <w:contextualSpacing/>
        <w:jc w:val="both"/>
        <w:rPr>
          <w:rFonts w:ascii="Times New Roman" w:hAnsi="Times New Roman"/>
          <w:b w:val="0"/>
          <w:bCs/>
          <w:smallCaps w:val="0"/>
          <w:sz w:val="20"/>
        </w:rPr>
      </w:pPr>
      <w:r w:rsidRPr="003462F0">
        <w:rPr>
          <w:rFonts w:ascii="Times New Roman" w:hAnsi="Times New Roman"/>
          <w:b w:val="0"/>
          <w:bCs/>
          <w:smallCaps w:val="0"/>
          <w:sz w:val="20"/>
        </w:rPr>
        <w:t>Requested or consented to in writing by the individual in a time-limited release</w:t>
      </w:r>
    </w:p>
    <w:p w14:paraId="30E44848" w14:textId="77777777" w:rsidR="003462F0" w:rsidRPr="003462F0" w:rsidRDefault="003462F0" w:rsidP="003462F0">
      <w:pPr>
        <w:widowControl w:val="0"/>
        <w:numPr>
          <w:ilvl w:val="0"/>
          <w:numId w:val="45"/>
        </w:numPr>
        <w:spacing w:after="200" w:line="276" w:lineRule="auto"/>
        <w:ind w:left="1710"/>
        <w:contextualSpacing/>
        <w:jc w:val="both"/>
        <w:rPr>
          <w:rFonts w:ascii="Times New Roman" w:hAnsi="Times New Roman"/>
          <w:b w:val="0"/>
          <w:bCs/>
          <w:smallCaps w:val="0"/>
          <w:sz w:val="20"/>
        </w:rPr>
      </w:pPr>
      <w:r w:rsidRPr="003462F0">
        <w:rPr>
          <w:rFonts w:ascii="Times New Roman" w:hAnsi="Times New Roman"/>
          <w:b w:val="0"/>
          <w:bCs/>
          <w:smallCaps w:val="0"/>
          <w:sz w:val="20"/>
        </w:rPr>
        <w:t xml:space="preserve">Required for use in an eviction proceeding or hearing regarding termination of assistance from the covered program; or  </w:t>
      </w:r>
    </w:p>
    <w:p w14:paraId="40B5CD6B" w14:textId="77777777" w:rsidR="003462F0" w:rsidRPr="003462F0" w:rsidRDefault="003462F0" w:rsidP="003462F0">
      <w:pPr>
        <w:widowControl w:val="0"/>
        <w:numPr>
          <w:ilvl w:val="0"/>
          <w:numId w:val="45"/>
        </w:numPr>
        <w:spacing w:after="200" w:line="276" w:lineRule="auto"/>
        <w:ind w:left="1710"/>
        <w:contextualSpacing/>
        <w:jc w:val="both"/>
        <w:rPr>
          <w:rFonts w:ascii="Times New Roman" w:hAnsi="Times New Roman"/>
          <w:b w:val="0"/>
          <w:bCs/>
          <w:smallCaps w:val="0"/>
          <w:sz w:val="20"/>
        </w:rPr>
      </w:pPr>
      <w:r w:rsidRPr="003462F0">
        <w:rPr>
          <w:rFonts w:ascii="Times New Roman" w:hAnsi="Times New Roman"/>
          <w:b w:val="0"/>
          <w:bCs/>
          <w:smallCaps w:val="0"/>
          <w:sz w:val="20"/>
        </w:rPr>
        <w:t>Otherwise required by applicable law.</w:t>
      </w:r>
    </w:p>
    <w:p w14:paraId="199664DB"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smallCaps w:val="0"/>
          <w:sz w:val="20"/>
        </w:rPr>
        <w:t xml:space="preserve">The Subrecipent’s and/or the Landlord’s compliance with the protections of 24 CFR 5.2005 and 24 CFR 5.2009, based on documentation received under this section shall not be sufficient to constitute evidence of an unreasonable act or omission by the Subrecipient and/or Landlord as applicable. However, nothing in this paragraph shall be construed to limit the liability of the Subrecipent or the Landlord for failure to comply with 24 CFR 5.2005 and 24 CFR 5.2009.  </w:t>
      </w:r>
    </w:p>
    <w:p w14:paraId="39A7D703" w14:textId="77777777" w:rsidR="003462F0" w:rsidRPr="003462F0" w:rsidRDefault="003462F0" w:rsidP="003462F0">
      <w:pPr>
        <w:widowControl w:val="0"/>
        <w:ind w:left="630"/>
        <w:jc w:val="both"/>
        <w:rPr>
          <w:rFonts w:ascii="Times New Roman" w:hAnsi="Times New Roman"/>
          <w:b w:val="0"/>
          <w:bCs/>
          <w:smallCaps w:val="0"/>
          <w:sz w:val="20"/>
        </w:rPr>
      </w:pPr>
    </w:p>
    <w:p w14:paraId="76F0636E"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Times New Roman" w:hAnsi="Times New Roman"/>
          <w:b w:val="0"/>
          <w:smallCaps w:val="0"/>
          <w:sz w:val="20"/>
          <w:u w:val="single"/>
        </w:rPr>
      </w:pPr>
      <w:r w:rsidRPr="003462F0">
        <w:rPr>
          <w:rFonts w:ascii="Times New Roman" w:hAnsi="Times New Roman"/>
          <w:smallCaps w:val="0"/>
          <w:sz w:val="20"/>
          <w:u w:val="single"/>
        </w:rPr>
        <w:t xml:space="preserve">Remedies Available To Victims </w:t>
      </w:r>
      <w:proofErr w:type="gramStart"/>
      <w:r w:rsidRPr="003462F0">
        <w:rPr>
          <w:rFonts w:ascii="Times New Roman" w:hAnsi="Times New Roman"/>
          <w:smallCaps w:val="0"/>
          <w:sz w:val="20"/>
          <w:u w:val="single"/>
        </w:rPr>
        <w:t>Of</w:t>
      </w:r>
      <w:proofErr w:type="gramEnd"/>
      <w:r w:rsidRPr="003462F0">
        <w:rPr>
          <w:rFonts w:ascii="Times New Roman" w:hAnsi="Times New Roman"/>
          <w:smallCaps w:val="0"/>
          <w:sz w:val="20"/>
          <w:u w:val="single"/>
        </w:rPr>
        <w:t xml:space="preserve"> Domestic Violence, Dating Violence, Sexual Assault, Or Stalking.</w:t>
      </w:r>
    </w:p>
    <w:p w14:paraId="7F236EE4" w14:textId="77777777" w:rsidR="003462F0" w:rsidRPr="003462F0" w:rsidRDefault="003462F0" w:rsidP="003462F0">
      <w:pPr>
        <w:autoSpaceDE w:val="0"/>
        <w:autoSpaceDN w:val="0"/>
        <w:adjustRightInd w:val="0"/>
        <w:ind w:left="270"/>
        <w:jc w:val="both"/>
        <w:rPr>
          <w:rFonts w:ascii="Times New Roman" w:hAnsi="Times New Roman"/>
          <w:b w:val="0"/>
          <w:smallCaps w:val="0"/>
          <w:sz w:val="20"/>
        </w:rPr>
      </w:pPr>
    </w:p>
    <w:p w14:paraId="0D620B74"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The Landlord understands that may it may bifurcate a lease, or remove a household member from a lease in order to evict, remove, terminate occupancy rights, or terminate assistance to such member who engages in criminal activity directly relating to domestic violence, dating violence, sexual assault, or stalking against an affiliated individual or other individual:</w:t>
      </w:r>
    </w:p>
    <w:p w14:paraId="055E26E7" w14:textId="77777777" w:rsidR="003462F0" w:rsidRPr="003462F0" w:rsidRDefault="003462F0" w:rsidP="003462F0">
      <w:pPr>
        <w:autoSpaceDE w:val="0"/>
        <w:autoSpaceDN w:val="0"/>
        <w:adjustRightInd w:val="0"/>
        <w:ind w:left="270"/>
        <w:jc w:val="both"/>
        <w:rPr>
          <w:rFonts w:ascii="Times New Roman" w:hAnsi="Times New Roman"/>
          <w:b w:val="0"/>
          <w:smallCaps w:val="0"/>
          <w:sz w:val="20"/>
        </w:rPr>
      </w:pPr>
    </w:p>
    <w:p w14:paraId="08072385" w14:textId="77777777" w:rsidR="003462F0" w:rsidRPr="003462F0" w:rsidRDefault="003462F0" w:rsidP="00D710F3">
      <w:pPr>
        <w:numPr>
          <w:ilvl w:val="0"/>
          <w:numId w:val="51"/>
        </w:numPr>
        <w:jc w:val="both"/>
        <w:rPr>
          <w:rFonts w:ascii="Times New Roman" w:hAnsi="Times New Roman"/>
          <w:b w:val="0"/>
          <w:smallCaps w:val="0"/>
          <w:sz w:val="20"/>
        </w:rPr>
      </w:pPr>
      <w:r w:rsidRPr="003462F0">
        <w:rPr>
          <w:rFonts w:ascii="Times New Roman" w:hAnsi="Times New Roman"/>
          <w:b w:val="0"/>
          <w:smallCaps w:val="0"/>
          <w:sz w:val="20"/>
        </w:rPr>
        <w:t>Without regard to whether the household member is a signatory to the lease; and</w:t>
      </w:r>
    </w:p>
    <w:p w14:paraId="14EA5041" w14:textId="77777777" w:rsidR="003462F0" w:rsidRPr="003462F0" w:rsidRDefault="003462F0" w:rsidP="003462F0">
      <w:pPr>
        <w:ind w:left="1782"/>
        <w:jc w:val="both"/>
        <w:rPr>
          <w:rFonts w:ascii="Times New Roman" w:hAnsi="Times New Roman"/>
          <w:b w:val="0"/>
          <w:smallCaps w:val="0"/>
          <w:sz w:val="20"/>
        </w:rPr>
      </w:pPr>
    </w:p>
    <w:p w14:paraId="7C158428" w14:textId="77777777" w:rsidR="003462F0" w:rsidRPr="003462F0" w:rsidRDefault="003462F0" w:rsidP="00D710F3">
      <w:pPr>
        <w:numPr>
          <w:ilvl w:val="0"/>
          <w:numId w:val="51"/>
        </w:numPr>
        <w:jc w:val="both"/>
        <w:rPr>
          <w:rFonts w:ascii="Times New Roman" w:hAnsi="Times New Roman"/>
          <w:b w:val="0"/>
          <w:smallCaps w:val="0"/>
          <w:sz w:val="20"/>
        </w:rPr>
      </w:pPr>
      <w:r w:rsidRPr="003462F0">
        <w:rPr>
          <w:rFonts w:ascii="Times New Roman" w:hAnsi="Times New Roman"/>
          <w:b w:val="0"/>
          <w:smallCaps w:val="0"/>
          <w:sz w:val="20"/>
        </w:rPr>
        <w:t>Without evicting, removing, terminating assistance to, or otherwise penalizing a victim of such criminal activity who is also a tenant or lawful occupant.</w:t>
      </w:r>
    </w:p>
    <w:p w14:paraId="607BFBB9" w14:textId="77777777" w:rsidR="003462F0" w:rsidRPr="003462F0" w:rsidRDefault="003462F0" w:rsidP="003462F0">
      <w:pPr>
        <w:ind w:left="270"/>
        <w:jc w:val="both"/>
        <w:rPr>
          <w:rFonts w:ascii="Times New Roman" w:hAnsi="Times New Roman"/>
          <w:smallCaps w:val="0"/>
          <w:sz w:val="20"/>
          <w:u w:val="single"/>
        </w:rPr>
      </w:pPr>
    </w:p>
    <w:p w14:paraId="0F74D887" w14:textId="3B832420"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 xml:space="preserve">A lease bifurcation, as provided in this section, shall be carried out in accordance with any requirements or procedures as may be prescribed by Federal, State, or local law for termination of assistance or leases.  If a family who lives in a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-assisted rental unit separates under 24 CFR 5.2009(a), the remaining tenant(s) may remain in the </w:t>
      </w:r>
      <w:r w:rsidR="001509C3">
        <w:rPr>
          <w:rFonts w:ascii="Times New Roman" w:hAnsi="Times New Roman"/>
          <w:b w:val="0"/>
          <w:bCs/>
          <w:smallCaps w:val="0"/>
          <w:sz w:val="20"/>
        </w:rPr>
        <w:t>COC</w:t>
      </w:r>
      <w:r w:rsidRPr="003462F0">
        <w:rPr>
          <w:rFonts w:ascii="Times New Roman" w:hAnsi="Times New Roman"/>
          <w:b w:val="0"/>
          <w:bCs/>
          <w:smallCaps w:val="0"/>
          <w:sz w:val="20"/>
        </w:rPr>
        <w:t>-assisted unit.</w:t>
      </w:r>
    </w:p>
    <w:p w14:paraId="10A3713D" w14:textId="77777777" w:rsidR="003462F0" w:rsidRPr="003462F0" w:rsidRDefault="003462F0" w:rsidP="003462F0">
      <w:pPr>
        <w:ind w:left="990"/>
        <w:jc w:val="both"/>
        <w:rPr>
          <w:rFonts w:ascii="Times New Roman" w:hAnsi="Times New Roman"/>
          <w:b w:val="0"/>
          <w:smallCaps w:val="0"/>
          <w:sz w:val="20"/>
        </w:rPr>
      </w:pPr>
    </w:p>
    <w:p w14:paraId="693BDB7E" w14:textId="738E7E8F"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 xml:space="preserve">The Subrecipent must provide a “reasonable grace period” for remaining persons residing in the unit to establish eligibility for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 assistance or find alternative housing, which period shall be no less than 90 calendar days and no more than one year from the date of bifurcation of a lease, consistent with 24 CFR 574.460.</w:t>
      </w:r>
    </w:p>
    <w:p w14:paraId="386062AA" w14:textId="77777777" w:rsidR="003462F0" w:rsidRPr="003462F0" w:rsidRDefault="003462F0" w:rsidP="003462F0">
      <w:pPr>
        <w:ind w:left="270"/>
        <w:jc w:val="both"/>
        <w:rPr>
          <w:rFonts w:ascii="Times New Roman" w:hAnsi="Times New Roman"/>
          <w:smallCaps w:val="0"/>
          <w:sz w:val="20"/>
          <w:u w:val="single"/>
        </w:rPr>
      </w:pPr>
    </w:p>
    <w:p w14:paraId="64B5F131"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Times New Roman" w:hAnsi="Times New Roman"/>
          <w:smallCaps w:val="0"/>
          <w:sz w:val="20"/>
          <w:u w:val="single"/>
        </w:rPr>
      </w:pPr>
      <w:r w:rsidRPr="003462F0">
        <w:rPr>
          <w:rFonts w:ascii="Times New Roman" w:hAnsi="Times New Roman"/>
          <w:smallCaps w:val="0"/>
          <w:sz w:val="20"/>
          <w:u w:val="single"/>
        </w:rPr>
        <w:t>Remaining participants following bifurcation of a lease or eviction as a result of domestic violence, dating violence, sexual assault, or stalking.</w:t>
      </w:r>
    </w:p>
    <w:p w14:paraId="32F2D20C" w14:textId="77777777" w:rsidR="003462F0" w:rsidRPr="003462F0" w:rsidRDefault="003462F0" w:rsidP="003462F0">
      <w:pPr>
        <w:widowControl w:val="0"/>
        <w:ind w:left="360"/>
        <w:jc w:val="both"/>
        <w:rPr>
          <w:rFonts w:ascii="Times New Roman" w:hAnsi="Times New Roman"/>
          <w:b w:val="0"/>
          <w:bCs/>
          <w:smallCaps w:val="0"/>
          <w:sz w:val="20"/>
        </w:rPr>
      </w:pPr>
    </w:p>
    <w:p w14:paraId="2870E9C2" w14:textId="0187DCA9"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 xml:space="preserve">When the Subrecipent or the Landlord exercises the option to bifurcate a lease, as provided in 24 CFR 5.2009(a), in order to evict, remove, terminate occupancy rights, or terminate assistance to a person with AIDS or related diseases that receives rental assistance or resides in rental housing assisted under the Program for engaging in criminal activity directly relating to domestic violence, dating violence, sexual assault or stalking, the Subrecipient and the Landlord shall provide the remaining persons residing in the unit a reasonable grace period to establish eligibility to receive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 assistance or find alternative housing.  The Subrecipent shall notify the remaining persons residing in the unit of the duration of the reasonable grace period and may assist them with information on other available housing programs and with moving expenses.</w:t>
      </w:r>
    </w:p>
    <w:p w14:paraId="0EC47153" w14:textId="77777777" w:rsidR="003462F0" w:rsidRPr="003462F0" w:rsidRDefault="003462F0" w:rsidP="003462F0">
      <w:pPr>
        <w:widowControl w:val="0"/>
        <w:jc w:val="both"/>
        <w:rPr>
          <w:rFonts w:ascii="Times New Roman" w:hAnsi="Times New Roman"/>
          <w:b w:val="0"/>
          <w:bCs/>
          <w:smallCaps w:val="0"/>
          <w:sz w:val="20"/>
        </w:rPr>
      </w:pPr>
    </w:p>
    <w:p w14:paraId="213C3952"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Calibri" w:hAnsi="Calibri"/>
          <w:smallCaps w:val="0"/>
          <w:sz w:val="20"/>
          <w:u w:val="single"/>
        </w:rPr>
      </w:pPr>
      <w:r w:rsidRPr="003462F0">
        <w:rPr>
          <w:rFonts w:ascii="Times New Roman" w:hAnsi="Times New Roman"/>
          <w:smallCaps w:val="0"/>
          <w:sz w:val="20"/>
          <w:u w:val="single"/>
        </w:rPr>
        <w:t>Prohibited Denial/Termination</w:t>
      </w:r>
    </w:p>
    <w:p w14:paraId="1E6FD329" w14:textId="77777777" w:rsidR="003462F0" w:rsidRPr="003462F0" w:rsidRDefault="003462F0" w:rsidP="003462F0">
      <w:pPr>
        <w:ind w:left="990"/>
        <w:contextualSpacing/>
        <w:jc w:val="both"/>
        <w:rPr>
          <w:rFonts w:ascii="Calibri" w:hAnsi="Calibri"/>
          <w:smallCaps w:val="0"/>
          <w:sz w:val="20"/>
          <w:u w:val="single"/>
        </w:rPr>
      </w:pPr>
    </w:p>
    <w:p w14:paraId="4304939A" w14:textId="445E6B23"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 xml:space="preserve">The Subrecipent and the Landlord shall ensure that any applicant for or tenant of </w:t>
      </w:r>
      <w:r w:rsidR="001509C3">
        <w:rPr>
          <w:rFonts w:ascii="Times New Roman" w:hAnsi="Times New Roman"/>
          <w:b w:val="0"/>
          <w:bCs/>
          <w:smallCaps w:val="0"/>
          <w:sz w:val="20"/>
        </w:rPr>
        <w:t>COC</w:t>
      </w:r>
      <w:r w:rsidRPr="003462F0">
        <w:rPr>
          <w:rFonts w:ascii="Times New Roman" w:hAnsi="Times New Roman"/>
          <w:b w:val="0"/>
          <w:bCs/>
          <w:smallCaps w:val="0"/>
          <w:sz w:val="20"/>
        </w:rPr>
        <w:t>-assisted housing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219F4E45" w14:textId="77777777" w:rsidR="003462F0" w:rsidRPr="003462F0" w:rsidRDefault="003462F0" w:rsidP="003462F0">
      <w:pPr>
        <w:ind w:left="270"/>
        <w:jc w:val="both"/>
        <w:rPr>
          <w:rFonts w:ascii="Times New Roman" w:hAnsi="Times New Roman"/>
          <w:b w:val="0"/>
          <w:smallCaps w:val="0"/>
          <w:sz w:val="20"/>
        </w:rPr>
      </w:pPr>
    </w:p>
    <w:p w14:paraId="778A5FF1"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Calibri" w:hAnsi="Calibri"/>
          <w:smallCaps w:val="0"/>
          <w:sz w:val="20"/>
          <w:u w:val="single"/>
        </w:rPr>
      </w:pPr>
      <w:r w:rsidRPr="003462F0">
        <w:rPr>
          <w:rFonts w:ascii="Times New Roman" w:hAnsi="Times New Roman"/>
          <w:smallCaps w:val="0"/>
          <w:sz w:val="20"/>
          <w:u w:val="single"/>
        </w:rPr>
        <w:t>Construction Of Lease Terms</w:t>
      </w:r>
    </w:p>
    <w:p w14:paraId="128F8735" w14:textId="77777777" w:rsidR="003462F0" w:rsidRPr="003462F0" w:rsidRDefault="003462F0" w:rsidP="003462F0">
      <w:pPr>
        <w:ind w:left="990"/>
        <w:contextualSpacing/>
        <w:jc w:val="both"/>
        <w:rPr>
          <w:rFonts w:ascii="Calibri" w:hAnsi="Calibri"/>
          <w:smallCaps w:val="0"/>
          <w:sz w:val="20"/>
          <w:u w:val="single"/>
        </w:rPr>
      </w:pPr>
    </w:p>
    <w:p w14:paraId="2742AA09" w14:textId="77777777" w:rsidR="003462F0" w:rsidRPr="003462F0" w:rsidRDefault="003462F0" w:rsidP="003462F0">
      <w:pPr>
        <w:widowControl w:val="0"/>
        <w:ind w:left="630"/>
        <w:jc w:val="both"/>
        <w:rPr>
          <w:rFonts w:ascii="Times New Roman" w:hAnsi="Times New Roman"/>
          <w:b w:val="0"/>
          <w:bCs/>
          <w:smallCaps w:val="0"/>
          <w:sz w:val="20"/>
        </w:rPr>
      </w:pPr>
      <w:r w:rsidRPr="003462F0">
        <w:rPr>
          <w:rFonts w:ascii="Times New Roman" w:hAnsi="Times New Roman"/>
          <w:b w:val="0"/>
          <w:bCs/>
          <w:smallCaps w:val="0"/>
          <w:sz w:val="20"/>
        </w:rPr>
        <w:t>The Landlord shall ensure that an incident of actual or threatened domestic violence, dating violence, sexual assault, or stalking shall not be construed as:</w:t>
      </w:r>
    </w:p>
    <w:p w14:paraId="4381F46F" w14:textId="77777777" w:rsidR="003462F0" w:rsidRPr="003462F0" w:rsidRDefault="003462F0" w:rsidP="003462F0">
      <w:pPr>
        <w:spacing w:after="200" w:line="276" w:lineRule="auto"/>
        <w:ind w:left="990"/>
        <w:contextualSpacing/>
        <w:jc w:val="both"/>
        <w:rPr>
          <w:rFonts w:ascii="Calibri" w:hAnsi="Calibri"/>
          <w:b w:val="0"/>
          <w:smallCaps w:val="0"/>
          <w:sz w:val="20"/>
        </w:rPr>
      </w:pPr>
    </w:p>
    <w:p w14:paraId="6B8B2601" w14:textId="5ABBB95B" w:rsidR="003462F0" w:rsidRPr="003462F0" w:rsidRDefault="003462F0" w:rsidP="00D710F3">
      <w:pPr>
        <w:numPr>
          <w:ilvl w:val="0"/>
          <w:numId w:val="52"/>
        </w:numPr>
        <w:jc w:val="both"/>
        <w:rPr>
          <w:rFonts w:ascii="Times New Roman" w:hAnsi="Times New Roman"/>
          <w:b w:val="0"/>
          <w:smallCaps w:val="0"/>
          <w:sz w:val="20"/>
        </w:rPr>
      </w:pPr>
      <w:r w:rsidRPr="003462F0">
        <w:rPr>
          <w:rFonts w:ascii="Times New Roman" w:hAnsi="Times New Roman"/>
          <w:b w:val="0"/>
          <w:smallCaps w:val="0"/>
          <w:sz w:val="20"/>
        </w:rPr>
        <w:t xml:space="preserve">A serious or repeated violation of a lease for </w:t>
      </w:r>
      <w:r w:rsidR="001509C3">
        <w:rPr>
          <w:rFonts w:ascii="Times New Roman" w:hAnsi="Times New Roman"/>
          <w:b w:val="0"/>
          <w:smallCaps w:val="0"/>
          <w:sz w:val="20"/>
        </w:rPr>
        <w:t>COC</w:t>
      </w:r>
      <w:r w:rsidRPr="003462F0">
        <w:rPr>
          <w:rFonts w:ascii="Times New Roman" w:hAnsi="Times New Roman"/>
          <w:b w:val="0"/>
          <w:smallCaps w:val="0"/>
          <w:sz w:val="20"/>
        </w:rPr>
        <w:t>-assisted housing by the victim or threatened victim of such incident; or</w:t>
      </w:r>
    </w:p>
    <w:p w14:paraId="543DF2D7" w14:textId="41E9EB4A" w:rsidR="003462F0" w:rsidRPr="003462F0" w:rsidRDefault="003462F0" w:rsidP="00D710F3">
      <w:pPr>
        <w:numPr>
          <w:ilvl w:val="0"/>
          <w:numId w:val="52"/>
        </w:numPr>
        <w:jc w:val="both"/>
        <w:rPr>
          <w:rFonts w:ascii="Times New Roman" w:hAnsi="Times New Roman"/>
          <w:sz w:val="20"/>
        </w:rPr>
      </w:pPr>
      <w:r w:rsidRPr="003462F0">
        <w:rPr>
          <w:rFonts w:ascii="Times New Roman" w:hAnsi="Times New Roman"/>
          <w:b w:val="0"/>
          <w:smallCaps w:val="0"/>
          <w:sz w:val="20"/>
        </w:rPr>
        <w:t xml:space="preserve">Good cause for terminating the assistance, tenancy or occupancy rights to </w:t>
      </w:r>
      <w:r w:rsidR="001509C3">
        <w:rPr>
          <w:rFonts w:ascii="Times New Roman" w:hAnsi="Times New Roman"/>
          <w:b w:val="0"/>
          <w:smallCaps w:val="0"/>
          <w:sz w:val="20"/>
        </w:rPr>
        <w:t>COC</w:t>
      </w:r>
      <w:r w:rsidRPr="003462F0">
        <w:rPr>
          <w:rFonts w:ascii="Times New Roman" w:hAnsi="Times New Roman"/>
          <w:b w:val="0"/>
          <w:smallCaps w:val="0"/>
          <w:sz w:val="20"/>
        </w:rPr>
        <w:t>-assisted housing of the victim of such incident</w:t>
      </w:r>
      <w:r w:rsidRPr="003462F0">
        <w:rPr>
          <w:rFonts w:ascii="Times New Roman" w:hAnsi="Times New Roman"/>
          <w:sz w:val="20"/>
        </w:rPr>
        <w:t>.</w:t>
      </w:r>
    </w:p>
    <w:p w14:paraId="679A1352" w14:textId="77777777" w:rsidR="003462F0" w:rsidRPr="003462F0" w:rsidRDefault="003462F0" w:rsidP="003462F0">
      <w:pPr>
        <w:ind w:left="270"/>
        <w:jc w:val="both"/>
        <w:rPr>
          <w:rFonts w:ascii="Times New Roman" w:hAnsi="Times New Roman"/>
          <w:b w:val="0"/>
          <w:smallCaps w:val="0"/>
          <w:sz w:val="20"/>
        </w:rPr>
      </w:pPr>
    </w:p>
    <w:p w14:paraId="1CE41C3D" w14:textId="77777777" w:rsidR="003462F0" w:rsidRPr="003462F0" w:rsidRDefault="003462F0" w:rsidP="00D710F3">
      <w:pPr>
        <w:numPr>
          <w:ilvl w:val="1"/>
          <w:numId w:val="1"/>
        </w:numPr>
        <w:tabs>
          <w:tab w:val="left" w:pos="90"/>
          <w:tab w:val="left" w:pos="720"/>
          <w:tab w:val="left" w:pos="916"/>
          <w:tab w:val="left" w:pos="990"/>
          <w:tab w:val="left" w:pos="117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jc w:val="both"/>
        <w:rPr>
          <w:rFonts w:ascii="Times New Roman" w:hAnsi="Times New Roman"/>
          <w:smallCaps w:val="0"/>
          <w:sz w:val="20"/>
          <w:u w:val="single"/>
        </w:rPr>
      </w:pPr>
      <w:r w:rsidRPr="003462F0">
        <w:rPr>
          <w:rFonts w:ascii="Times New Roman" w:hAnsi="Times New Roman"/>
          <w:smallCaps w:val="0"/>
          <w:sz w:val="20"/>
          <w:u w:val="single"/>
        </w:rPr>
        <w:t>Termination On The Basis Of Criminal Activity</w:t>
      </w:r>
    </w:p>
    <w:p w14:paraId="761C15C4" w14:textId="77777777" w:rsidR="003462F0" w:rsidRPr="003462F0" w:rsidRDefault="003462F0" w:rsidP="003462F0">
      <w:pPr>
        <w:tabs>
          <w:tab w:val="left" w:pos="90"/>
          <w:tab w:val="left" w:pos="360"/>
          <w:tab w:val="left" w:pos="1832"/>
          <w:tab w:val="left" w:pos="2748"/>
          <w:tab w:val="left" w:pos="3664"/>
          <w:tab w:val="left" w:pos="4580"/>
          <w:tab w:val="left" w:pos="5496"/>
          <w:tab w:val="left" w:pos="6412"/>
          <w:tab w:val="left" w:pos="7328"/>
          <w:tab w:val="left" w:pos="8244"/>
          <w:tab w:val="left" w:pos="9160"/>
          <w:tab w:val="left" w:pos="9720"/>
          <w:tab w:val="left" w:pos="10992"/>
          <w:tab w:val="left" w:pos="11908"/>
          <w:tab w:val="left" w:pos="12824"/>
          <w:tab w:val="left" w:pos="13740"/>
          <w:tab w:val="left" w:pos="14656"/>
        </w:tabs>
        <w:ind w:left="90"/>
        <w:jc w:val="both"/>
        <w:rPr>
          <w:rFonts w:ascii="Times New Roman" w:hAnsi="Times New Roman"/>
          <w:smallCaps w:val="0"/>
          <w:sz w:val="20"/>
          <w:u w:val="single"/>
        </w:rPr>
      </w:pPr>
    </w:p>
    <w:p w14:paraId="2E7BF697" w14:textId="36EF878F" w:rsidR="003462F0" w:rsidRPr="003462F0" w:rsidRDefault="003462F0" w:rsidP="003462F0">
      <w:pPr>
        <w:widowControl w:val="0"/>
        <w:ind w:left="634"/>
        <w:jc w:val="both"/>
        <w:rPr>
          <w:rFonts w:ascii="Times New Roman" w:hAnsi="Times New Roman"/>
          <w:b w:val="0"/>
          <w:bCs/>
          <w:smallCaps w:val="0"/>
          <w:sz w:val="20"/>
        </w:rPr>
      </w:pPr>
      <w:r w:rsidRPr="003462F0">
        <w:rPr>
          <w:rFonts w:ascii="Times New Roman" w:hAnsi="Times New Roman"/>
          <w:b w:val="0"/>
          <w:bCs/>
          <w:smallCaps w:val="0"/>
          <w:sz w:val="20"/>
        </w:rPr>
        <w:t xml:space="preserve">The Landlord may not deny assistance, tenancy, or occupancy rights to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assault, or stalking.  Notwithstanding the foregoing, the Landlord of </w:t>
      </w:r>
      <w:r w:rsidR="001509C3">
        <w:rPr>
          <w:rFonts w:ascii="Times New Roman" w:hAnsi="Times New Roman"/>
          <w:b w:val="0"/>
          <w:bCs/>
          <w:smallCaps w:val="0"/>
          <w:sz w:val="20"/>
        </w:rPr>
        <w:t>COC</w:t>
      </w:r>
      <w:r w:rsidRPr="003462F0">
        <w:rPr>
          <w:rFonts w:ascii="Times New Roman" w:hAnsi="Times New Roman"/>
          <w:b w:val="0"/>
          <w:bCs/>
          <w:smallCaps w:val="0"/>
          <w:sz w:val="20"/>
        </w:rPr>
        <w:t xml:space="preserve">-assisted housing 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Landlord of </w:t>
      </w:r>
      <w:r w:rsidR="001509C3">
        <w:rPr>
          <w:rFonts w:ascii="Times New Roman" w:hAnsi="Times New Roman"/>
          <w:b w:val="0"/>
          <w:bCs/>
          <w:smallCaps w:val="0"/>
          <w:sz w:val="20"/>
        </w:rPr>
        <w:t>COC</w:t>
      </w:r>
      <w:r w:rsidRPr="003462F0">
        <w:rPr>
          <w:rFonts w:ascii="Times New Roman" w:hAnsi="Times New Roman"/>
          <w:b w:val="0"/>
          <w:bCs/>
          <w:smallCaps w:val="0"/>
          <w:sz w:val="20"/>
        </w:rPr>
        <w:t>-assisted housing must provide any remaining tenants with an opportunity to establish eligibility and a reasonable time to find new housing or to establish eligibility.</w:t>
      </w:r>
    </w:p>
    <w:p w14:paraId="48CDF9AC" w14:textId="77777777" w:rsidR="009D2274" w:rsidRPr="00893CED" w:rsidRDefault="009D2274" w:rsidP="00893CED">
      <w:pPr>
        <w:pStyle w:val="HTMLPreformatted"/>
        <w:tabs>
          <w:tab w:val="clear" w:pos="916"/>
          <w:tab w:val="clear" w:pos="10076"/>
          <w:tab w:val="left" w:pos="90"/>
          <w:tab w:val="left" w:pos="360"/>
          <w:tab w:val="left" w:pos="9720"/>
        </w:tabs>
        <w:jc w:val="both"/>
        <w:rPr>
          <w:rFonts w:ascii="Times New Roman" w:hAnsi="Times New Roman"/>
        </w:rPr>
      </w:pPr>
    </w:p>
    <w:p w14:paraId="20F025F6" w14:textId="77777777" w:rsidR="009D2274" w:rsidRPr="005929A3" w:rsidRDefault="006157AF"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SUBRECIPIENT</w:t>
      </w:r>
      <w:r w:rsidR="009D2274" w:rsidRPr="005929A3">
        <w:rPr>
          <w:rFonts w:ascii="Times New Roman" w:hAnsi="Times New Roman"/>
          <w:b/>
          <w:u w:val="single"/>
        </w:rPr>
        <w:t xml:space="preserve"> AND HUD ACCESS TO LANDLORD RECORDS</w:t>
      </w:r>
    </w:p>
    <w:p w14:paraId="37ED1D1E"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The Landlord shall provide any information pertinent to this Contract which the</w:t>
      </w:r>
      <w:r w:rsidR="00241BB2" w:rsidRPr="005929A3">
        <w:rPr>
          <w:rFonts w:ascii="Times New Roman" w:hAnsi="Times New Roman"/>
        </w:rPr>
        <w:t xml:space="preserve"> </w:t>
      </w:r>
      <w:r w:rsidR="006157AF" w:rsidRPr="005929A3">
        <w:rPr>
          <w:rFonts w:ascii="Times New Roman" w:hAnsi="Times New Roman"/>
        </w:rPr>
        <w:t>Subrecipient</w:t>
      </w:r>
      <w:r w:rsidRPr="005929A3">
        <w:rPr>
          <w:rFonts w:ascii="Times New Roman" w:hAnsi="Times New Roman"/>
        </w:rPr>
        <w:t xml:space="preserve"> or HUD may reasonably require.</w:t>
      </w:r>
    </w:p>
    <w:p w14:paraId="1E82DE11"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1D8E07AC"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The Landlord shall permit the </w:t>
      </w:r>
      <w:r w:rsidR="006157AF" w:rsidRPr="005929A3">
        <w:rPr>
          <w:rFonts w:ascii="Times New Roman" w:hAnsi="Times New Roman"/>
        </w:rPr>
        <w:t>Subrecipient</w:t>
      </w:r>
      <w:r w:rsidRPr="005929A3">
        <w:rPr>
          <w:rFonts w:ascii="Times New Roman" w:hAnsi="Times New Roman"/>
        </w:rPr>
        <w:t xml:space="preserve"> or HUD or any of their authorized representatives to have access to the premises for the purposes of audit and examination and to have access to any books, documents, papers, and records of the Landlord to the extent necessary to determine compliance with this Contract.</w:t>
      </w:r>
    </w:p>
    <w:p w14:paraId="6CC90EA0" w14:textId="77777777" w:rsidR="006B64AE" w:rsidRPr="005929A3" w:rsidRDefault="006B64AE" w:rsidP="00325DBA">
      <w:pPr>
        <w:pStyle w:val="ListParagraph"/>
        <w:jc w:val="both"/>
        <w:rPr>
          <w:rFonts w:ascii="Times New Roman" w:hAnsi="Times New Roman"/>
        </w:rPr>
      </w:pPr>
    </w:p>
    <w:p w14:paraId="7842F25A"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 xml:space="preserve">RIGHTS OF </w:t>
      </w:r>
      <w:r w:rsidR="006157AF" w:rsidRPr="005929A3">
        <w:rPr>
          <w:rFonts w:ascii="Times New Roman" w:hAnsi="Times New Roman"/>
          <w:b/>
          <w:u w:val="single"/>
        </w:rPr>
        <w:t>SUBRECIPIENT</w:t>
      </w:r>
      <w:r w:rsidRPr="005929A3">
        <w:rPr>
          <w:rFonts w:ascii="Times New Roman" w:hAnsi="Times New Roman"/>
          <w:b/>
          <w:u w:val="single"/>
        </w:rPr>
        <w:t xml:space="preserve"> IF LANDLORD BREACHES CONTRACT</w:t>
      </w:r>
    </w:p>
    <w:p w14:paraId="3B586BFE" w14:textId="77777777" w:rsidR="009D2274" w:rsidRPr="005929A3" w:rsidRDefault="009D2274" w:rsidP="00325DBA">
      <w:pPr>
        <w:pStyle w:val="HTMLPreformatted"/>
        <w:numPr>
          <w:ilvl w:val="1"/>
          <w:numId w:val="1"/>
        </w:numPr>
        <w:tabs>
          <w:tab w:val="clear" w:pos="10076"/>
          <w:tab w:val="left" w:pos="90"/>
          <w:tab w:val="left" w:pos="9720"/>
        </w:tabs>
        <w:jc w:val="both"/>
        <w:rPr>
          <w:rFonts w:ascii="Times New Roman" w:hAnsi="Times New Roman"/>
        </w:rPr>
      </w:pPr>
      <w:r w:rsidRPr="005929A3">
        <w:rPr>
          <w:rFonts w:ascii="Times New Roman" w:hAnsi="Times New Roman"/>
        </w:rPr>
        <w:t xml:space="preserve">Any of the following shall constitute a breach of </w:t>
      </w:r>
      <w:r w:rsidR="00404F68" w:rsidRPr="005929A3">
        <w:rPr>
          <w:rFonts w:ascii="Times New Roman" w:hAnsi="Times New Roman"/>
        </w:rPr>
        <w:t>this Contract</w:t>
      </w:r>
      <w:r w:rsidRPr="005929A3">
        <w:rPr>
          <w:rFonts w:ascii="Times New Roman" w:hAnsi="Times New Roman"/>
        </w:rPr>
        <w:t>:</w:t>
      </w:r>
    </w:p>
    <w:p w14:paraId="4A33CE82" w14:textId="77777777" w:rsidR="009D2274" w:rsidRPr="005929A3"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If the Landlord has violated any obligation under this Contract</w:t>
      </w:r>
      <w:r w:rsidR="004262B8" w:rsidRPr="005929A3">
        <w:rPr>
          <w:rFonts w:ascii="Times New Roman" w:hAnsi="Times New Roman"/>
        </w:rPr>
        <w:t>;</w:t>
      </w:r>
      <w:r w:rsidRPr="005929A3">
        <w:rPr>
          <w:rFonts w:ascii="Times New Roman" w:hAnsi="Times New Roman"/>
        </w:rPr>
        <w:t xml:space="preserve"> or</w:t>
      </w:r>
    </w:p>
    <w:p w14:paraId="408625E5" w14:textId="77777777" w:rsidR="009D2274" w:rsidRPr="005929A3"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If the Landlord has demonstrated any intention to violate any obligation under this Contract</w:t>
      </w:r>
      <w:r w:rsidR="004262B8" w:rsidRPr="005929A3">
        <w:rPr>
          <w:rFonts w:ascii="Times New Roman" w:hAnsi="Times New Roman"/>
        </w:rPr>
        <w:t>;</w:t>
      </w:r>
    </w:p>
    <w:p w14:paraId="7568A5C5" w14:textId="77777777" w:rsidR="009D2274" w:rsidRPr="005929A3" w:rsidRDefault="009D2274" w:rsidP="00325DBA">
      <w:pPr>
        <w:pStyle w:val="HTMLPreformatted"/>
        <w:numPr>
          <w:ilvl w:val="2"/>
          <w:numId w:val="1"/>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5929A3">
        <w:rPr>
          <w:rFonts w:ascii="Times New Roman" w:hAnsi="Times New Roman"/>
        </w:rPr>
        <w:t xml:space="preserve">If the Landlord has committed any fraud or made any false statement in connection with </w:t>
      </w:r>
      <w:r w:rsidR="00404F68" w:rsidRPr="005929A3">
        <w:rPr>
          <w:rFonts w:ascii="Times New Roman" w:hAnsi="Times New Roman"/>
        </w:rPr>
        <w:t>this Contract</w:t>
      </w:r>
      <w:r w:rsidRPr="005929A3">
        <w:rPr>
          <w:rFonts w:ascii="Times New Roman" w:hAnsi="Times New Roman"/>
        </w:rPr>
        <w:t xml:space="preserve">, or has committed fraud or made any false statement in connection with any </w:t>
      </w:r>
      <w:r w:rsidR="006627AA" w:rsidRPr="005929A3">
        <w:rPr>
          <w:rFonts w:ascii="Times New Roman" w:hAnsi="Times New Roman"/>
        </w:rPr>
        <w:t xml:space="preserve">other </w:t>
      </w:r>
      <w:r w:rsidR="00E2130F" w:rsidRPr="005929A3">
        <w:rPr>
          <w:rFonts w:ascii="Times New Roman" w:hAnsi="Times New Roman"/>
        </w:rPr>
        <w:t>federally</w:t>
      </w:r>
      <w:r w:rsidRPr="005929A3">
        <w:rPr>
          <w:rFonts w:ascii="Times New Roman" w:hAnsi="Times New Roman"/>
        </w:rPr>
        <w:t xml:space="preserve"> </w:t>
      </w:r>
      <w:r w:rsidR="00F61D5D" w:rsidRPr="005929A3">
        <w:rPr>
          <w:rFonts w:ascii="Times New Roman" w:hAnsi="Times New Roman"/>
        </w:rPr>
        <w:t xml:space="preserve">–assisted </w:t>
      </w:r>
      <w:r w:rsidRPr="005929A3">
        <w:rPr>
          <w:rFonts w:ascii="Times New Roman" w:hAnsi="Times New Roman"/>
        </w:rPr>
        <w:t>program.</w:t>
      </w:r>
    </w:p>
    <w:p w14:paraId="4AAC5FC4"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51E2BCF1"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The </w:t>
      </w:r>
      <w:r w:rsidR="006157AF" w:rsidRPr="005929A3">
        <w:rPr>
          <w:rFonts w:ascii="Times New Roman" w:hAnsi="Times New Roman"/>
        </w:rPr>
        <w:t>Subrecipient</w:t>
      </w:r>
      <w:r w:rsidRPr="005929A3">
        <w:rPr>
          <w:rFonts w:ascii="Times New Roman" w:hAnsi="Times New Roman"/>
        </w:rPr>
        <w:t xml:space="preserve">’s right and remedies under the Contract includes recovery of overpayments, termination or reduction of payments and termination of the Contract.  If the </w:t>
      </w:r>
      <w:r w:rsidR="004309CB" w:rsidRPr="005929A3">
        <w:rPr>
          <w:rFonts w:ascii="Times New Roman" w:hAnsi="Times New Roman"/>
        </w:rPr>
        <w:t>S</w:t>
      </w:r>
      <w:r w:rsidR="00B464E1" w:rsidRPr="005929A3">
        <w:rPr>
          <w:rFonts w:ascii="Times New Roman" w:hAnsi="Times New Roman"/>
        </w:rPr>
        <w:t xml:space="preserve">ubrecpient </w:t>
      </w:r>
      <w:r w:rsidRPr="005929A3">
        <w:rPr>
          <w:rFonts w:ascii="Times New Roman" w:hAnsi="Times New Roman"/>
        </w:rPr>
        <w:t xml:space="preserve">determines that a breach has occurred, the </w:t>
      </w:r>
      <w:r w:rsidR="006157AF" w:rsidRPr="005929A3">
        <w:rPr>
          <w:rFonts w:ascii="Times New Roman" w:hAnsi="Times New Roman"/>
        </w:rPr>
        <w:t>Subrecipient</w:t>
      </w:r>
      <w:r w:rsidRPr="005929A3">
        <w:rPr>
          <w:rFonts w:ascii="Times New Roman" w:hAnsi="Times New Roman"/>
        </w:rPr>
        <w:t xml:space="preserve"> may exercise any of its rights or remedies under </w:t>
      </w:r>
      <w:r w:rsidR="00404F68" w:rsidRPr="005929A3">
        <w:rPr>
          <w:rFonts w:ascii="Times New Roman" w:hAnsi="Times New Roman"/>
        </w:rPr>
        <w:t>this Contract</w:t>
      </w:r>
      <w:r w:rsidRPr="005929A3">
        <w:rPr>
          <w:rFonts w:ascii="Times New Roman" w:hAnsi="Times New Roman"/>
        </w:rPr>
        <w:t xml:space="preserve">.  The </w:t>
      </w:r>
      <w:r w:rsidR="006157AF" w:rsidRPr="005929A3">
        <w:rPr>
          <w:rFonts w:ascii="Times New Roman" w:hAnsi="Times New Roman"/>
        </w:rPr>
        <w:t>Subrecipient</w:t>
      </w:r>
      <w:r w:rsidRPr="005929A3">
        <w:rPr>
          <w:rFonts w:ascii="Times New Roman" w:hAnsi="Times New Roman"/>
        </w:rPr>
        <w:t xml:space="preserve"> shall notify the Landlord in writing of such determination including a brief statement of the reasons for the determination.  The notice by the </w:t>
      </w:r>
      <w:r w:rsidR="006157AF" w:rsidRPr="005929A3">
        <w:rPr>
          <w:rFonts w:ascii="Times New Roman" w:hAnsi="Times New Roman"/>
        </w:rPr>
        <w:t>Subrecipient</w:t>
      </w:r>
      <w:r w:rsidRPr="005929A3">
        <w:rPr>
          <w:rFonts w:ascii="Times New Roman" w:hAnsi="Times New Roman"/>
        </w:rPr>
        <w:t xml:space="preserve"> to the Landlord may require the Landlord to take corrective action by a time prescribed in the notice.</w:t>
      </w:r>
    </w:p>
    <w:p w14:paraId="0277421F"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34304733"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Any remedies employed by the </w:t>
      </w:r>
      <w:r w:rsidR="006157AF" w:rsidRPr="005929A3">
        <w:rPr>
          <w:rFonts w:ascii="Times New Roman" w:hAnsi="Times New Roman"/>
        </w:rPr>
        <w:t>Subrecipient</w:t>
      </w:r>
      <w:r w:rsidRPr="005929A3">
        <w:rPr>
          <w:rFonts w:ascii="Times New Roman" w:hAnsi="Times New Roman"/>
        </w:rPr>
        <w:t xml:space="preserve"> in accordance with this Contract shall be effective as provided in a written notice by the </w:t>
      </w:r>
      <w:r w:rsidR="006157AF" w:rsidRPr="005929A3">
        <w:rPr>
          <w:rFonts w:ascii="Times New Roman" w:hAnsi="Times New Roman"/>
        </w:rPr>
        <w:t>Subrecipient</w:t>
      </w:r>
      <w:r w:rsidRPr="005929A3">
        <w:rPr>
          <w:rFonts w:ascii="Times New Roman" w:hAnsi="Times New Roman"/>
        </w:rPr>
        <w:t xml:space="preserve"> to the Landlord.  The </w:t>
      </w:r>
      <w:r w:rsidR="006157AF" w:rsidRPr="005929A3">
        <w:rPr>
          <w:rFonts w:ascii="Times New Roman" w:hAnsi="Times New Roman"/>
        </w:rPr>
        <w:t>Subrecipient</w:t>
      </w:r>
      <w:r w:rsidR="00EB2B56" w:rsidRPr="005929A3">
        <w:rPr>
          <w:rFonts w:ascii="Times New Roman" w:hAnsi="Times New Roman"/>
        </w:rPr>
        <w:t>’s</w:t>
      </w:r>
      <w:r w:rsidRPr="005929A3">
        <w:rPr>
          <w:rFonts w:ascii="Times New Roman" w:hAnsi="Times New Roman"/>
        </w:rPr>
        <w:t xml:space="preserve"> exercise or non</w:t>
      </w:r>
      <w:r w:rsidR="00F3433A" w:rsidRPr="005929A3">
        <w:rPr>
          <w:rFonts w:ascii="Times New Roman" w:hAnsi="Times New Roman"/>
        </w:rPr>
        <w:t>-</w:t>
      </w:r>
      <w:r w:rsidRPr="005929A3">
        <w:rPr>
          <w:rFonts w:ascii="Times New Roman" w:hAnsi="Times New Roman"/>
        </w:rPr>
        <w:t xml:space="preserve">exercise of any remedy shall not constitute a waiver of the right to exercise that or any other right or remedy at </w:t>
      </w:r>
      <w:r w:rsidR="00EB2B56" w:rsidRPr="005929A3">
        <w:rPr>
          <w:rFonts w:ascii="Times New Roman" w:hAnsi="Times New Roman"/>
        </w:rPr>
        <w:t xml:space="preserve">another </w:t>
      </w:r>
      <w:r w:rsidRPr="005929A3">
        <w:rPr>
          <w:rFonts w:ascii="Times New Roman" w:hAnsi="Times New Roman"/>
        </w:rPr>
        <w:t>time.</w:t>
      </w:r>
    </w:p>
    <w:p w14:paraId="3B284240" w14:textId="77777777" w:rsidR="009D2274" w:rsidRPr="005929A3" w:rsidRDefault="009D2274" w:rsidP="00325DBA">
      <w:pPr>
        <w:pStyle w:val="HTMLPreformatted"/>
        <w:tabs>
          <w:tab w:val="clear" w:pos="10076"/>
          <w:tab w:val="left" w:pos="90"/>
          <w:tab w:val="left" w:pos="9720"/>
        </w:tabs>
        <w:ind w:left="360"/>
        <w:jc w:val="both"/>
        <w:rPr>
          <w:rFonts w:ascii="Times New Roman" w:hAnsi="Times New Roman"/>
        </w:rPr>
      </w:pPr>
    </w:p>
    <w:p w14:paraId="1282701D" w14:textId="77777777" w:rsidR="009D2274" w:rsidRPr="005929A3" w:rsidRDefault="006157AF"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SUBRECIPIENT</w:t>
      </w:r>
      <w:r w:rsidR="009D2274" w:rsidRPr="005929A3">
        <w:rPr>
          <w:rFonts w:ascii="Times New Roman" w:hAnsi="Times New Roman"/>
          <w:b/>
          <w:u w:val="single"/>
        </w:rPr>
        <w:t xml:space="preserve"> RELATION TO THIRD PARTIES</w:t>
      </w:r>
    </w:p>
    <w:p w14:paraId="3113BA5D"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The </w:t>
      </w:r>
      <w:r w:rsidR="006157AF" w:rsidRPr="005929A3">
        <w:rPr>
          <w:rFonts w:ascii="Times New Roman" w:hAnsi="Times New Roman"/>
        </w:rPr>
        <w:t>Subrecipient</w:t>
      </w:r>
      <w:r w:rsidRPr="005929A3">
        <w:rPr>
          <w:rFonts w:ascii="Times New Roman" w:hAnsi="Times New Roman"/>
        </w:rPr>
        <w:t xml:space="preserve"> does not assume any responsibility for or liability to any person injured as a result of the Landlord’s action or failure to act in connection with the implementation of this Contract or as a result of any other action or failure to act by the Landlord.</w:t>
      </w:r>
    </w:p>
    <w:p w14:paraId="5CE1539B"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4B5148A2"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The Landlord is not the agent of the </w:t>
      </w:r>
      <w:r w:rsidR="006157AF" w:rsidRPr="005929A3">
        <w:rPr>
          <w:rFonts w:ascii="Times New Roman" w:hAnsi="Times New Roman"/>
        </w:rPr>
        <w:t>Subrecipient</w:t>
      </w:r>
      <w:r w:rsidRPr="005929A3">
        <w:rPr>
          <w:rFonts w:ascii="Times New Roman" w:hAnsi="Times New Roman"/>
        </w:rPr>
        <w:t xml:space="preserve"> and this Contract does not create any relationship between the </w:t>
      </w:r>
      <w:r w:rsidR="006157AF" w:rsidRPr="005929A3">
        <w:rPr>
          <w:rFonts w:ascii="Times New Roman" w:hAnsi="Times New Roman"/>
        </w:rPr>
        <w:t>Subrecipient</w:t>
      </w:r>
      <w:r w:rsidRPr="005929A3">
        <w:rPr>
          <w:rFonts w:ascii="Times New Roman" w:hAnsi="Times New Roman"/>
        </w:rPr>
        <w:t xml:space="preserve"> and any lender to the Landlord or any suppliers, employees, contractors or subcontractors used by the Landlord in connection with this Contract. </w:t>
      </w:r>
    </w:p>
    <w:p w14:paraId="085C5B34" w14:textId="77777777" w:rsidR="009D2274" w:rsidRPr="005929A3" w:rsidRDefault="009D2274" w:rsidP="00325DBA">
      <w:pPr>
        <w:pStyle w:val="HTMLPreformatted"/>
        <w:tabs>
          <w:tab w:val="clear" w:pos="10076"/>
          <w:tab w:val="left" w:pos="90"/>
          <w:tab w:val="left" w:pos="9720"/>
        </w:tabs>
        <w:ind w:left="720"/>
        <w:jc w:val="both"/>
        <w:rPr>
          <w:rFonts w:ascii="Times New Roman" w:hAnsi="Times New Roman"/>
        </w:rPr>
      </w:pPr>
    </w:p>
    <w:p w14:paraId="5A238007" w14:textId="77777777" w:rsidR="00A57E27" w:rsidRPr="005929A3" w:rsidRDefault="00A57E27" w:rsidP="00A57E27">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Nothing in this Contract shall be construed as creating any rights for any third-party beneficiaries to enforce any provision of this Contract or to assert any claim against the Tenant, the Subrecipient, or the Landlord under this Contract, except for HUD or the Indiana Housing and Community Development Authority.</w:t>
      </w:r>
    </w:p>
    <w:p w14:paraId="1EF377D8" w14:textId="77777777" w:rsidR="009D2274" w:rsidRPr="005929A3" w:rsidRDefault="009D2274" w:rsidP="00325DBA">
      <w:pPr>
        <w:pStyle w:val="HTMLPreformatted"/>
        <w:tabs>
          <w:tab w:val="clear" w:pos="10076"/>
          <w:tab w:val="left" w:pos="90"/>
          <w:tab w:val="left" w:pos="9720"/>
        </w:tabs>
        <w:ind w:left="360"/>
        <w:jc w:val="both"/>
        <w:rPr>
          <w:rFonts w:ascii="Times New Roman" w:hAnsi="Times New Roman"/>
        </w:rPr>
      </w:pPr>
    </w:p>
    <w:p w14:paraId="7D495123"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CONFLICT OF INTEREST PROVISIONS</w:t>
      </w:r>
    </w:p>
    <w:p w14:paraId="00BAAA59" w14:textId="77777777" w:rsidR="009D2274" w:rsidRPr="005929A3" w:rsidRDefault="009D2274" w:rsidP="00C32077">
      <w:pPr>
        <w:pStyle w:val="HTMLPreformatted"/>
        <w:tabs>
          <w:tab w:val="clear" w:pos="10076"/>
          <w:tab w:val="left" w:pos="9720"/>
        </w:tabs>
        <w:jc w:val="both"/>
        <w:rPr>
          <w:rFonts w:ascii="Times New Roman" w:hAnsi="Times New Roman"/>
        </w:rPr>
      </w:pPr>
      <w:r w:rsidRPr="005929A3">
        <w:rPr>
          <w:rFonts w:ascii="Times New Roman" w:hAnsi="Times New Roman"/>
        </w:rPr>
        <w:t xml:space="preserve">     No employee of the </w:t>
      </w:r>
      <w:r w:rsidR="006157AF" w:rsidRPr="005929A3">
        <w:rPr>
          <w:rFonts w:ascii="Times New Roman" w:hAnsi="Times New Roman"/>
        </w:rPr>
        <w:t>Subrecipient</w:t>
      </w:r>
      <w:r w:rsidRPr="005929A3">
        <w:rPr>
          <w:rFonts w:ascii="Times New Roman" w:hAnsi="Times New Roman"/>
        </w:rPr>
        <w:t xml:space="preserve"> who formulates policy or influences decisions with respect to the Program and no public official or member of a governing body or State or local legislator who exercise his/her functions or responsibilities with respect to </w:t>
      </w:r>
      <w:r w:rsidR="008C7196" w:rsidRPr="005929A3">
        <w:rPr>
          <w:rFonts w:ascii="Times New Roman" w:hAnsi="Times New Roman"/>
        </w:rPr>
        <w:t xml:space="preserve">the </w:t>
      </w:r>
      <w:r w:rsidRPr="005929A3">
        <w:rPr>
          <w:rFonts w:ascii="Times New Roman" w:hAnsi="Times New Roman"/>
        </w:rPr>
        <w:t>Program shall have any direct or indirect interest during this person’s tenure or for one</w:t>
      </w:r>
      <w:r w:rsidR="00A22B47" w:rsidRPr="005929A3">
        <w:rPr>
          <w:rFonts w:ascii="Times New Roman" w:hAnsi="Times New Roman"/>
        </w:rPr>
        <w:t xml:space="preserve"> (1)</w:t>
      </w:r>
      <w:r w:rsidRPr="005929A3">
        <w:rPr>
          <w:rFonts w:ascii="Times New Roman" w:hAnsi="Times New Roman"/>
        </w:rPr>
        <w:t xml:space="preserve"> ye</w:t>
      </w:r>
      <w:r w:rsidR="00E57AC7" w:rsidRPr="005929A3">
        <w:rPr>
          <w:rFonts w:ascii="Times New Roman" w:hAnsi="Times New Roman"/>
        </w:rPr>
        <w:t>ar thereafter, in this C</w:t>
      </w:r>
      <w:r w:rsidRPr="005929A3">
        <w:rPr>
          <w:rFonts w:ascii="Times New Roman" w:hAnsi="Times New Roman"/>
        </w:rPr>
        <w:t>ontract or in any proceeds or benefits arising from the Contract or to any benefits which may arise from it.</w:t>
      </w:r>
    </w:p>
    <w:p w14:paraId="1425CAE9" w14:textId="77777777" w:rsidR="009D2274" w:rsidRPr="005929A3" w:rsidRDefault="009D2274" w:rsidP="00325DBA">
      <w:pPr>
        <w:pStyle w:val="HTMLPreformatted"/>
        <w:tabs>
          <w:tab w:val="clear" w:pos="10076"/>
          <w:tab w:val="left" w:pos="9720"/>
        </w:tabs>
        <w:jc w:val="both"/>
        <w:rPr>
          <w:rFonts w:ascii="Times New Roman" w:hAnsi="Times New Roman"/>
        </w:rPr>
      </w:pPr>
    </w:p>
    <w:p w14:paraId="08E6176E"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TRANSFER OF THE CONTRACT</w:t>
      </w:r>
    </w:p>
    <w:p w14:paraId="7E1D7A36" w14:textId="77777777" w:rsidR="009D2274" w:rsidRPr="005929A3" w:rsidRDefault="009D2274" w:rsidP="00A14B22">
      <w:pPr>
        <w:pStyle w:val="HTMLPreformatted"/>
        <w:tabs>
          <w:tab w:val="clear" w:pos="10076"/>
          <w:tab w:val="left" w:pos="90"/>
          <w:tab w:val="left" w:pos="9720"/>
        </w:tabs>
        <w:ind w:left="720"/>
        <w:jc w:val="both"/>
        <w:rPr>
          <w:rFonts w:ascii="Times New Roman" w:hAnsi="Times New Roman"/>
        </w:rPr>
      </w:pPr>
      <w:r w:rsidRPr="005929A3">
        <w:rPr>
          <w:rFonts w:ascii="Times New Roman" w:hAnsi="Times New Roman"/>
        </w:rPr>
        <w:t xml:space="preserve">The Landlord shall not transfer in any form this Contract without the prior written consent of the </w:t>
      </w:r>
      <w:r w:rsidR="006157AF" w:rsidRPr="005929A3">
        <w:rPr>
          <w:rFonts w:ascii="Times New Roman" w:hAnsi="Times New Roman"/>
        </w:rPr>
        <w:t>Subrecipient</w:t>
      </w:r>
      <w:r w:rsidRPr="005929A3">
        <w:rPr>
          <w:rFonts w:ascii="Times New Roman" w:hAnsi="Times New Roman"/>
        </w:rPr>
        <w:t>.</w:t>
      </w:r>
      <w:r w:rsidR="008C7196" w:rsidRPr="005929A3">
        <w:rPr>
          <w:rFonts w:ascii="Times New Roman" w:hAnsi="Times New Roman"/>
        </w:rPr>
        <w:t xml:space="preserve"> </w:t>
      </w:r>
      <w:r w:rsidR="007F5039">
        <w:rPr>
          <w:rFonts w:ascii="Times New Roman" w:hAnsi="Times New Roman"/>
        </w:rPr>
        <w:t xml:space="preserve"> </w:t>
      </w:r>
      <w:r w:rsidRPr="005929A3">
        <w:rPr>
          <w:rFonts w:ascii="Times New Roman" w:hAnsi="Times New Roman"/>
        </w:rPr>
        <w:t xml:space="preserve">The </w:t>
      </w:r>
      <w:r w:rsidR="006157AF" w:rsidRPr="005929A3">
        <w:rPr>
          <w:rFonts w:ascii="Times New Roman" w:hAnsi="Times New Roman"/>
        </w:rPr>
        <w:t>Subrecipient</w:t>
      </w:r>
      <w:r w:rsidRPr="005929A3">
        <w:rPr>
          <w:rFonts w:ascii="Times New Roman" w:hAnsi="Times New Roman"/>
        </w:rPr>
        <w:t xml:space="preserve"> shall give its consent to a transfer if the transferee agrees in writing (in a form acceptable to the </w:t>
      </w:r>
      <w:r w:rsidR="006157AF" w:rsidRPr="005929A3">
        <w:rPr>
          <w:rFonts w:ascii="Times New Roman" w:hAnsi="Times New Roman"/>
        </w:rPr>
        <w:t>Subrecipient</w:t>
      </w:r>
      <w:r w:rsidRPr="005929A3">
        <w:rPr>
          <w:rFonts w:ascii="Times New Roman" w:hAnsi="Times New Roman"/>
        </w:rPr>
        <w:t xml:space="preserve">) to comply with all terms and conditions of this Contract. </w:t>
      </w:r>
    </w:p>
    <w:p w14:paraId="4BE6685C" w14:textId="77777777" w:rsidR="006B64AE" w:rsidRPr="005929A3" w:rsidRDefault="006B64AE" w:rsidP="00325DBA">
      <w:pPr>
        <w:pStyle w:val="HTMLPreformatted"/>
        <w:tabs>
          <w:tab w:val="clear" w:pos="10076"/>
          <w:tab w:val="left" w:pos="90"/>
          <w:tab w:val="left" w:pos="9720"/>
        </w:tabs>
        <w:jc w:val="both"/>
        <w:rPr>
          <w:rFonts w:ascii="Times New Roman" w:hAnsi="Times New Roman"/>
        </w:rPr>
      </w:pPr>
    </w:p>
    <w:p w14:paraId="613E6185"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ENTIRE AGREEMENT: INTERPRETATION</w:t>
      </w:r>
    </w:p>
    <w:p w14:paraId="31300BD3"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This Contract contains the entire agreement between the Landlord and the </w:t>
      </w:r>
      <w:r w:rsidR="006157AF" w:rsidRPr="005929A3">
        <w:rPr>
          <w:rFonts w:ascii="Times New Roman" w:hAnsi="Times New Roman"/>
        </w:rPr>
        <w:t>Subrecipient</w:t>
      </w:r>
      <w:r w:rsidRPr="005929A3">
        <w:rPr>
          <w:rFonts w:ascii="Times New Roman" w:hAnsi="Times New Roman"/>
        </w:rPr>
        <w:t xml:space="preserve">.  No changes in this Contract shall be made except in writing signed by both the Landlord and the </w:t>
      </w:r>
      <w:r w:rsidR="006157AF" w:rsidRPr="005929A3">
        <w:rPr>
          <w:rFonts w:ascii="Times New Roman" w:hAnsi="Times New Roman"/>
        </w:rPr>
        <w:t>Subrecipient</w:t>
      </w:r>
      <w:r w:rsidRPr="005929A3">
        <w:rPr>
          <w:rFonts w:ascii="Times New Roman" w:hAnsi="Times New Roman"/>
        </w:rPr>
        <w:t>.</w:t>
      </w:r>
    </w:p>
    <w:p w14:paraId="1B4275B2" w14:textId="77777777" w:rsidR="009D2274" w:rsidRPr="005929A3"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5FA9F18C"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The Contract shall be interpreted </w:t>
      </w:r>
      <w:r w:rsidR="003816C3">
        <w:rPr>
          <w:rFonts w:ascii="Times New Roman" w:hAnsi="Times New Roman"/>
        </w:rPr>
        <w:t xml:space="preserve">in accordance with Indiana Law </w:t>
      </w:r>
      <w:r w:rsidRPr="005929A3">
        <w:rPr>
          <w:rFonts w:ascii="Times New Roman" w:hAnsi="Times New Roman"/>
        </w:rPr>
        <w:t>and implemented in accordance with HUD requirements.</w:t>
      </w:r>
    </w:p>
    <w:p w14:paraId="15A4776E" w14:textId="77777777" w:rsidR="009D2274" w:rsidRPr="005929A3" w:rsidRDefault="009D2274" w:rsidP="00325DBA">
      <w:pPr>
        <w:pStyle w:val="HTMLPreformatted"/>
        <w:tabs>
          <w:tab w:val="clear" w:pos="10076"/>
          <w:tab w:val="left" w:pos="9720"/>
        </w:tabs>
        <w:jc w:val="both"/>
        <w:rPr>
          <w:rFonts w:ascii="Times New Roman" w:hAnsi="Times New Roman"/>
        </w:rPr>
      </w:pPr>
    </w:p>
    <w:p w14:paraId="61867C31" w14:textId="77777777" w:rsidR="009D2274" w:rsidRPr="005929A3" w:rsidRDefault="009D2274" w:rsidP="00325DBA">
      <w:pPr>
        <w:pStyle w:val="HTMLPreformatted"/>
        <w:numPr>
          <w:ilvl w:val="0"/>
          <w:numId w:val="1"/>
        </w:numPr>
        <w:tabs>
          <w:tab w:val="clear" w:pos="916"/>
          <w:tab w:val="clear" w:pos="10076"/>
          <w:tab w:val="left" w:pos="90"/>
          <w:tab w:val="left" w:pos="360"/>
          <w:tab w:val="left" w:pos="9720"/>
        </w:tabs>
        <w:ind w:left="90" w:firstLine="0"/>
        <w:jc w:val="both"/>
        <w:rPr>
          <w:rFonts w:ascii="Times New Roman" w:hAnsi="Times New Roman"/>
          <w:b/>
          <w:u w:val="single"/>
        </w:rPr>
      </w:pPr>
      <w:r w:rsidRPr="005929A3">
        <w:rPr>
          <w:rFonts w:ascii="Times New Roman" w:hAnsi="Times New Roman"/>
          <w:b/>
          <w:u w:val="single"/>
        </w:rPr>
        <w:t>WARRANTY OF LEGAL CAPACITY AND CONDITION OF UNIT</w:t>
      </w:r>
    </w:p>
    <w:p w14:paraId="7F575DB5" w14:textId="77777777" w:rsidR="009D2274" w:rsidRPr="005929A3"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The Landlord warrants (1) the </w:t>
      </w:r>
      <w:r w:rsidR="00437FB9" w:rsidRPr="005929A3">
        <w:rPr>
          <w:rFonts w:ascii="Times New Roman" w:hAnsi="Times New Roman"/>
        </w:rPr>
        <w:t>Unit</w:t>
      </w:r>
      <w:r w:rsidRPr="005929A3">
        <w:rPr>
          <w:rFonts w:ascii="Times New Roman" w:hAnsi="Times New Roman"/>
        </w:rPr>
        <w:t xml:space="preserve"> is in decent, safe, and sanitary condition as defined in </w:t>
      </w:r>
      <w:r w:rsidR="00905CAD" w:rsidRPr="003275EF">
        <w:rPr>
          <w:rFonts w:ascii="Times New Roman" w:hAnsi="Times New Roman"/>
        </w:rPr>
        <w:t>24 CFR 982.401</w:t>
      </w:r>
      <w:r w:rsidR="00905CAD" w:rsidRPr="005929A3">
        <w:rPr>
          <w:rFonts w:ascii="Times New Roman" w:hAnsi="Times New Roman"/>
        </w:rPr>
        <w:t xml:space="preserve"> </w:t>
      </w:r>
      <w:r w:rsidRPr="005929A3">
        <w:rPr>
          <w:rFonts w:ascii="Times New Roman" w:hAnsi="Times New Roman"/>
        </w:rPr>
        <w:t xml:space="preserve">and that the Landlord has the legal right to lease the </w:t>
      </w:r>
      <w:r w:rsidR="00437FB9" w:rsidRPr="005929A3">
        <w:rPr>
          <w:rFonts w:ascii="Times New Roman" w:hAnsi="Times New Roman"/>
        </w:rPr>
        <w:t>Unit</w:t>
      </w:r>
      <w:r w:rsidRPr="005929A3">
        <w:rPr>
          <w:rFonts w:ascii="Times New Roman" w:hAnsi="Times New Roman"/>
        </w:rPr>
        <w:t xml:space="preserve"> covered by th</w:t>
      </w:r>
      <w:r w:rsidR="008C7196" w:rsidRPr="005929A3">
        <w:rPr>
          <w:rFonts w:ascii="Times New Roman" w:hAnsi="Times New Roman"/>
        </w:rPr>
        <w:t xml:space="preserve">is Contract during the </w:t>
      </w:r>
      <w:r w:rsidRPr="005929A3">
        <w:rPr>
          <w:rFonts w:ascii="Times New Roman" w:hAnsi="Times New Roman"/>
        </w:rPr>
        <w:t>term</w:t>
      </w:r>
      <w:r w:rsidR="008C7196" w:rsidRPr="005929A3">
        <w:rPr>
          <w:rFonts w:ascii="Times New Roman" w:hAnsi="Times New Roman"/>
        </w:rPr>
        <w:t xml:space="preserve"> of the lease</w:t>
      </w:r>
      <w:r w:rsidRPr="005929A3">
        <w:rPr>
          <w:rFonts w:ascii="Times New Roman" w:hAnsi="Times New Roman"/>
        </w:rPr>
        <w:t>.</w:t>
      </w:r>
    </w:p>
    <w:p w14:paraId="55B2D6E6" w14:textId="77777777" w:rsidR="009D2274" w:rsidRPr="005929A3" w:rsidRDefault="009D2274" w:rsidP="00325DBA">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48EB0FFE" w14:textId="77777777" w:rsidR="0055759B" w:rsidRPr="005929A3" w:rsidRDefault="0055759B"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The Landlord certifies, by entering into this Contract, that neither it nor its principals are presently debarred, suspended, proposed for debarment, declared ineligible, or voluntarily excluded from entering into this Contract by any Federal department or agency or any agency or political subdivision of the State of Indiana.</w:t>
      </w:r>
    </w:p>
    <w:p w14:paraId="7CD16653" w14:textId="77777777" w:rsidR="0055759B" w:rsidRPr="005929A3" w:rsidRDefault="0055759B" w:rsidP="0055759B">
      <w:pPr>
        <w:pStyle w:val="ListParagraph"/>
        <w:rPr>
          <w:rFonts w:ascii="Times New Roman" w:hAnsi="Times New Roman"/>
        </w:rPr>
      </w:pPr>
    </w:p>
    <w:p w14:paraId="084F834E" w14:textId="77777777" w:rsidR="009D2274" w:rsidRDefault="009D2274" w:rsidP="00325DBA">
      <w:pPr>
        <w:pStyle w:val="HTMLPreformatted"/>
        <w:numPr>
          <w:ilvl w:val="1"/>
          <w:numId w:val="1"/>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The party, if any, executing this Contract on behalf of the Landlord hereby warrants that authorization has been given by the Landlord to execute it on behalf of the Landlord.</w:t>
      </w:r>
    </w:p>
    <w:p w14:paraId="6D6CF244" w14:textId="77777777" w:rsidR="000F4575" w:rsidRPr="005929A3" w:rsidRDefault="000F4575" w:rsidP="000F4575">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07971DFB" w14:textId="77777777" w:rsidR="000F4575" w:rsidRDefault="000F4575" w:rsidP="000F4575">
      <w:pPr>
        <w:numPr>
          <w:ilvl w:val="0"/>
          <w:numId w:val="16"/>
        </w:numPr>
        <w:ind w:left="720"/>
        <w:jc w:val="both"/>
        <w:rPr>
          <w:rFonts w:ascii="Times New Roman" w:hAnsi="Times New Roman"/>
          <w:sz w:val="20"/>
          <w:u w:val="single"/>
        </w:rPr>
      </w:pPr>
      <w:r w:rsidRPr="00E54412">
        <w:rPr>
          <w:rFonts w:ascii="Times New Roman" w:hAnsi="Times New Roman"/>
          <w:sz w:val="20"/>
          <w:u w:val="single"/>
        </w:rPr>
        <w:t>LEAD-BASED PAINT</w:t>
      </w:r>
    </w:p>
    <w:p w14:paraId="4B65E2A6" w14:textId="77777777" w:rsidR="000F4575" w:rsidRPr="00E54412" w:rsidRDefault="000F4575" w:rsidP="004E1226">
      <w:pPr>
        <w:ind w:left="720"/>
        <w:jc w:val="both"/>
        <w:rPr>
          <w:rFonts w:ascii="Times New Roman" w:hAnsi="Times New Roman"/>
          <w:b w:val="0"/>
          <w:smallCaps w:val="0"/>
          <w:sz w:val="20"/>
        </w:rPr>
      </w:pPr>
      <w:r w:rsidRPr="00E54412">
        <w:rPr>
          <w:rFonts w:ascii="Times New Roman" w:hAnsi="Times New Roman"/>
          <w:b w:val="0"/>
          <w:smallCaps w:val="0"/>
          <w:sz w:val="20"/>
        </w:rPr>
        <w:t>The Lead-Based Paint Poisoning Prevention Act (</w:t>
      </w:r>
      <w:hyperlink r:id="rId20" w:history="1">
        <w:r w:rsidRPr="00E54412">
          <w:rPr>
            <w:rFonts w:ascii="Times New Roman" w:hAnsi="Times New Roman"/>
            <w:b w:val="0"/>
            <w:smallCaps w:val="0"/>
            <w:sz w:val="20"/>
          </w:rPr>
          <w:t>42 U.S.C. 4821</w:t>
        </w:r>
      </w:hyperlink>
      <w:r w:rsidRPr="00E54412">
        <w:rPr>
          <w:rFonts w:ascii="Times New Roman" w:hAnsi="Times New Roman"/>
          <w:b w:val="0"/>
          <w:smallCaps w:val="0"/>
          <w:sz w:val="20"/>
        </w:rPr>
        <w:t>–4846), the Residential Lead-Based Paint Hazard Reduction Act of 1992 (</w:t>
      </w:r>
      <w:hyperlink r:id="rId21" w:history="1">
        <w:r w:rsidRPr="00E54412">
          <w:rPr>
            <w:rFonts w:ascii="Times New Roman" w:hAnsi="Times New Roman"/>
            <w:b w:val="0"/>
            <w:smallCaps w:val="0"/>
            <w:sz w:val="20"/>
          </w:rPr>
          <w:t>42 U.S.C. 4851</w:t>
        </w:r>
      </w:hyperlink>
      <w:r w:rsidRPr="00E54412">
        <w:rPr>
          <w:rFonts w:ascii="Times New Roman" w:hAnsi="Times New Roman"/>
          <w:b w:val="0"/>
          <w:smallCaps w:val="0"/>
          <w:sz w:val="20"/>
        </w:rPr>
        <w:t xml:space="preserve">–4856), and implementing regulations at 24 CFR part 35, subparts A, B, H, J, K, M, and R apply to </w:t>
      </w:r>
      <w:r w:rsidR="002471E6">
        <w:rPr>
          <w:rFonts w:ascii="Times New Roman" w:hAnsi="Times New Roman"/>
          <w:b w:val="0"/>
          <w:smallCaps w:val="0"/>
          <w:sz w:val="20"/>
        </w:rPr>
        <w:t>this Program</w:t>
      </w:r>
      <w:r w:rsidRPr="00E54412">
        <w:rPr>
          <w:rFonts w:ascii="Times New Roman" w:hAnsi="Times New Roman"/>
          <w:b w:val="0"/>
          <w:smallCaps w:val="0"/>
          <w:sz w:val="20"/>
        </w:rPr>
        <w:t xml:space="preserve">.  Lead-based paint requirements apply to dwelling units built prior to 1978 that are occupied or can be occupied by families with children under six years of age, excluding zero bedroom dwellings.   Accordingly the </w:t>
      </w:r>
      <w:r>
        <w:rPr>
          <w:rFonts w:ascii="Times New Roman" w:hAnsi="Times New Roman"/>
          <w:b w:val="0"/>
          <w:smallCaps w:val="0"/>
          <w:sz w:val="20"/>
        </w:rPr>
        <w:t>Landlord</w:t>
      </w:r>
      <w:r w:rsidRPr="00E54412">
        <w:rPr>
          <w:rFonts w:ascii="Times New Roman" w:hAnsi="Times New Roman"/>
          <w:b w:val="0"/>
          <w:smallCaps w:val="0"/>
          <w:sz w:val="20"/>
        </w:rPr>
        <w:t xml:space="preserve"> must ensure that the following steps are being taken: </w:t>
      </w:r>
    </w:p>
    <w:p w14:paraId="1EB4EA8D"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Provision of all prospective families with "Protect Your Family from Lead in Your Home",</w:t>
      </w:r>
    </w:p>
    <w:p w14:paraId="1D96DA72"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Disclosure of known lead-based paint hazards to prospective tenants before the lease is signed,</w:t>
      </w:r>
    </w:p>
    <w:p w14:paraId="3F471C3C"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Times New Roman" w:hAnsi="Times New Roman"/>
          <w:b w:val="0"/>
          <w:smallCaps w:val="0"/>
          <w:sz w:val="20"/>
        </w:rPr>
        <w:t xml:space="preserve">Performance of a </w:t>
      </w:r>
      <w:r w:rsidRPr="00E54412">
        <w:rPr>
          <w:rFonts w:ascii="F0" w:hAnsi="F0"/>
          <w:b w:val="0"/>
          <w:smallCaps w:val="0"/>
          <w:sz w:val="20"/>
        </w:rPr>
        <w:t>visual assessment for deteriorated paint.</w:t>
      </w:r>
    </w:p>
    <w:p w14:paraId="2612F4F4"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Stabilization of deteriorated painted surfaces and performance of hazard reduction activities,</w:t>
      </w:r>
    </w:p>
    <w:p w14:paraId="404BEF3C"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Notification of tenants each time such an activity is performed,</w:t>
      </w:r>
    </w:p>
    <w:p w14:paraId="3C25AC49"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Conducting all work in accordance with HUD safe practices,</w:t>
      </w:r>
    </w:p>
    <w:p w14:paraId="0C4F3E0C"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Maintaining records concerning paint stabilization by owners of deteriorated paint.</w:t>
      </w:r>
    </w:p>
    <w:p w14:paraId="570BF773"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Performing clearance examinations after paint stabilization and before re-occupancy.</w:t>
      </w:r>
    </w:p>
    <w:p w14:paraId="0120CD40"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Performing ongoing lead-based paint maintenance when there is an ongoing relationship with HUD.</w:t>
      </w:r>
    </w:p>
    <w:p w14:paraId="626EB4E3"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 xml:space="preserve">If the </w:t>
      </w:r>
      <w:r>
        <w:rPr>
          <w:rFonts w:ascii="F0" w:hAnsi="F0"/>
          <w:b w:val="0"/>
          <w:smallCaps w:val="0"/>
          <w:sz w:val="20"/>
        </w:rPr>
        <w:t>Landlord</w:t>
      </w:r>
      <w:r w:rsidRPr="00E54412">
        <w:rPr>
          <w:rFonts w:ascii="F0" w:hAnsi="F0"/>
          <w:b w:val="0"/>
          <w:smallCaps w:val="0"/>
          <w:sz w:val="20"/>
        </w:rPr>
        <w:t xml:space="preserve"> is notified by a public health department or other medical health care provider, or verifies information from a source other than a public health department or medical health care provider, that a child of less than 6 years of age, living in an PSH-assisted unit has been identified as having an environmental intervention blood lead level (“EIBLL”), the </w:t>
      </w:r>
      <w:r>
        <w:rPr>
          <w:rFonts w:ascii="F0" w:hAnsi="F0"/>
          <w:b w:val="0"/>
          <w:smallCaps w:val="0"/>
          <w:sz w:val="20"/>
        </w:rPr>
        <w:t>Landlord</w:t>
      </w:r>
      <w:r w:rsidRPr="00E54412">
        <w:rPr>
          <w:rFonts w:ascii="F0" w:hAnsi="F0"/>
          <w:b w:val="0"/>
          <w:smallCaps w:val="0"/>
          <w:sz w:val="20"/>
        </w:rPr>
        <w:t xml:space="preserve"> must complete a risk assessment of the dwelling unit. The risk assessment must be completed in accordance with program requirements, and the result of the risk assessment must be immediately provided to the owner of the dwelling unit. In cases where the public health department has already completed an evaluation of the unit, this information must be provided to the owner. </w:t>
      </w:r>
    </w:p>
    <w:p w14:paraId="4C1E61D9"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Maintaining records of actions taken concerning a child with an EIBLL in a covered unit</w:t>
      </w:r>
    </w:p>
    <w:p w14:paraId="449CB107" w14:textId="77777777" w:rsidR="000F4575" w:rsidRPr="00E54412" w:rsidRDefault="000F4575" w:rsidP="000F4575">
      <w:pPr>
        <w:numPr>
          <w:ilvl w:val="0"/>
          <w:numId w:val="39"/>
        </w:numPr>
        <w:autoSpaceDE w:val="0"/>
        <w:autoSpaceDN w:val="0"/>
        <w:jc w:val="both"/>
        <w:rPr>
          <w:rFonts w:ascii="F0" w:hAnsi="F0"/>
          <w:b w:val="0"/>
          <w:smallCaps w:val="0"/>
          <w:sz w:val="20"/>
        </w:rPr>
      </w:pPr>
      <w:r w:rsidRPr="00E54412">
        <w:rPr>
          <w:rFonts w:ascii="F0" w:hAnsi="F0"/>
          <w:b w:val="0"/>
          <w:smallCaps w:val="0"/>
          <w:sz w:val="20"/>
        </w:rPr>
        <w:t>As part of ongoing maintenance asking each family to report deteriorated paint.</w:t>
      </w:r>
    </w:p>
    <w:p w14:paraId="4A40224C" w14:textId="77777777" w:rsidR="009D2274" w:rsidRDefault="009D2274" w:rsidP="000F4575">
      <w:pPr>
        <w:pStyle w:val="HTMLPreformatted"/>
        <w:tabs>
          <w:tab w:val="clear" w:pos="916"/>
          <w:tab w:val="clear" w:pos="10076"/>
          <w:tab w:val="left" w:pos="90"/>
          <w:tab w:val="left" w:pos="360"/>
          <w:tab w:val="left" w:pos="9720"/>
        </w:tabs>
        <w:ind w:left="90"/>
        <w:jc w:val="both"/>
        <w:rPr>
          <w:rFonts w:ascii="Times New Roman" w:hAnsi="Times New Roman"/>
        </w:rPr>
      </w:pPr>
    </w:p>
    <w:p w14:paraId="1970A5C3" w14:textId="77777777" w:rsidR="00C32077" w:rsidRPr="005929A3" w:rsidRDefault="00C32077" w:rsidP="00325DBA">
      <w:pPr>
        <w:pStyle w:val="HTMLPreformatted"/>
        <w:tabs>
          <w:tab w:val="clear" w:pos="10076"/>
          <w:tab w:val="left" w:pos="9720"/>
        </w:tabs>
        <w:jc w:val="both"/>
        <w:rPr>
          <w:rFonts w:ascii="Times New Roman" w:hAnsi="Times New Roman"/>
        </w:rPr>
      </w:pPr>
    </w:p>
    <w:p w14:paraId="1193EFC0" w14:textId="77777777" w:rsidR="009D2274" w:rsidRPr="005929A3" w:rsidRDefault="009D2274" w:rsidP="00325DBA">
      <w:pPr>
        <w:pStyle w:val="BodyTextIndent"/>
        <w:ind w:left="0" w:firstLine="360"/>
        <w:jc w:val="both"/>
        <w:rPr>
          <w:b/>
          <w:bCs/>
          <w:sz w:val="20"/>
          <w:szCs w:val="20"/>
          <w:u w:val="single"/>
        </w:rPr>
      </w:pPr>
      <w:r w:rsidRPr="005929A3">
        <w:rPr>
          <w:b/>
          <w:bCs/>
          <w:sz w:val="20"/>
          <w:szCs w:val="20"/>
        </w:rPr>
        <w:t>Landlord Name</w:t>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006256BC" w:rsidRPr="005929A3">
        <w:rPr>
          <w:b/>
          <w:bCs/>
          <w:sz w:val="20"/>
          <w:szCs w:val="20"/>
        </w:rPr>
        <w:t>Subrecipient</w:t>
      </w:r>
    </w:p>
    <w:p w14:paraId="73615E48" w14:textId="77777777" w:rsidR="009D2274" w:rsidRPr="005929A3" w:rsidRDefault="009D2274" w:rsidP="00325DBA">
      <w:pPr>
        <w:pStyle w:val="BodyTextIndent"/>
        <w:ind w:left="360"/>
        <w:jc w:val="both"/>
        <w:rPr>
          <w:b/>
          <w:bCs/>
          <w:sz w:val="20"/>
          <w:szCs w:val="20"/>
        </w:rPr>
      </w:pPr>
    </w:p>
    <w:p w14:paraId="796ADF92" w14:textId="77777777" w:rsidR="002414A7" w:rsidRDefault="002414A7" w:rsidP="002414A7">
      <w:pPr>
        <w:pStyle w:val="BodyTextIndent"/>
        <w:ind w:left="0"/>
        <w:jc w:val="both"/>
        <w:rPr>
          <w:rFonts w:eastAsia="Calibri"/>
          <w:b/>
          <w:sz w:val="18"/>
          <w:szCs w:val="18"/>
          <w:u w:val="single"/>
        </w:rPr>
      </w:pPr>
      <w:r>
        <w:rPr>
          <w:sz w:val="18"/>
          <w:szCs w:val="18"/>
        </w:rPr>
        <w:t>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w:t>
      </w:r>
    </w:p>
    <w:p w14:paraId="140FE824" w14:textId="77777777" w:rsidR="002414A7" w:rsidRDefault="002414A7" w:rsidP="00325DBA">
      <w:pPr>
        <w:pStyle w:val="BodyTextIndent"/>
        <w:ind w:left="0" w:firstLine="360"/>
        <w:jc w:val="both"/>
        <w:rPr>
          <w:rFonts w:eastAsia="Calibri"/>
          <w:b/>
          <w:sz w:val="18"/>
          <w:szCs w:val="18"/>
          <w:u w:val="single"/>
        </w:rPr>
      </w:pPr>
    </w:p>
    <w:p w14:paraId="4149698C" w14:textId="77777777" w:rsidR="002414A7" w:rsidRDefault="002414A7" w:rsidP="00325DBA">
      <w:pPr>
        <w:pStyle w:val="BodyTextIndent"/>
        <w:ind w:left="0" w:firstLine="360"/>
        <w:jc w:val="both"/>
        <w:rPr>
          <w:rFonts w:eastAsia="Calibri"/>
          <w:b/>
          <w:sz w:val="18"/>
          <w:szCs w:val="18"/>
          <w:u w:val="single"/>
        </w:rPr>
      </w:pPr>
    </w:p>
    <w:p w14:paraId="3862E9BD" w14:textId="77777777" w:rsidR="009D2274" w:rsidRPr="005929A3" w:rsidRDefault="003422CA" w:rsidP="00325DBA">
      <w:pPr>
        <w:pStyle w:val="BodyTextIndent"/>
        <w:ind w:left="0" w:firstLine="360"/>
        <w:jc w:val="both"/>
        <w:rPr>
          <w:b/>
          <w:bCs/>
          <w:sz w:val="20"/>
          <w:szCs w:val="20"/>
          <w:u w:val="single"/>
        </w:rPr>
      </w:pPr>
      <w:r w:rsidRPr="005929A3">
        <w:rPr>
          <w:rFonts w:eastAsia="Calibri"/>
          <w:b/>
          <w:sz w:val="18"/>
          <w:szCs w:val="18"/>
          <w:u w:val="single"/>
        </w:rPr>
        <w:fldChar w:fldCharType="begin">
          <w:ffData>
            <w:name w:val="Text1"/>
            <w:enabled/>
            <w:calcOnExit w:val="0"/>
            <w:textInput/>
          </w:ffData>
        </w:fldChar>
      </w:r>
      <w:r w:rsidRPr="005929A3">
        <w:rPr>
          <w:rFonts w:eastAsia="Calibri"/>
          <w:b/>
          <w:sz w:val="18"/>
          <w:szCs w:val="18"/>
          <w:u w:val="single"/>
        </w:rPr>
        <w:instrText xml:space="preserve"> FORMTEXT </w:instrText>
      </w:r>
      <w:r w:rsidRPr="005929A3">
        <w:rPr>
          <w:rFonts w:eastAsia="Calibri"/>
          <w:b/>
          <w:sz w:val="18"/>
          <w:szCs w:val="18"/>
          <w:u w:val="single"/>
        </w:rPr>
      </w:r>
      <w:r w:rsidRPr="005929A3">
        <w:rPr>
          <w:rFonts w:eastAsia="Calibri"/>
          <w:b/>
          <w:sz w:val="18"/>
          <w:szCs w:val="18"/>
          <w:u w:val="single"/>
        </w:rPr>
        <w:fldChar w:fldCharType="separate"/>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fldChar w:fldCharType="end"/>
      </w:r>
      <w:r w:rsidR="009D2274" w:rsidRPr="005929A3">
        <w:rPr>
          <w:bCs/>
          <w:sz w:val="20"/>
          <w:szCs w:val="20"/>
        </w:rPr>
        <w:tab/>
      </w:r>
      <w:r w:rsidR="009D2274" w:rsidRPr="005929A3">
        <w:rPr>
          <w:bCs/>
          <w:sz w:val="20"/>
          <w:szCs w:val="20"/>
        </w:rPr>
        <w:tab/>
      </w:r>
      <w:r w:rsidR="00950C90" w:rsidRPr="005929A3">
        <w:rPr>
          <w:bCs/>
          <w:sz w:val="20"/>
          <w:szCs w:val="20"/>
        </w:rPr>
        <w:tab/>
      </w:r>
      <w:r w:rsidR="00950C90" w:rsidRPr="005929A3">
        <w:rPr>
          <w:bCs/>
          <w:sz w:val="20"/>
          <w:szCs w:val="20"/>
        </w:rPr>
        <w:tab/>
      </w:r>
      <w:r w:rsidR="00950C90" w:rsidRPr="005929A3">
        <w:rPr>
          <w:bCs/>
          <w:sz w:val="20"/>
          <w:szCs w:val="20"/>
        </w:rPr>
        <w:tab/>
      </w:r>
      <w:r w:rsidR="00950C90" w:rsidRPr="005929A3">
        <w:rPr>
          <w:bCs/>
          <w:sz w:val="20"/>
          <w:szCs w:val="20"/>
        </w:rPr>
        <w:tab/>
      </w:r>
      <w:r w:rsidR="00950C90" w:rsidRPr="005929A3">
        <w:rPr>
          <w:bCs/>
          <w:sz w:val="20"/>
          <w:szCs w:val="20"/>
        </w:rPr>
        <w:tab/>
      </w:r>
      <w:r w:rsidRPr="005929A3">
        <w:rPr>
          <w:rFonts w:eastAsia="Calibri"/>
          <w:b/>
          <w:sz w:val="18"/>
          <w:szCs w:val="18"/>
          <w:u w:val="single"/>
        </w:rPr>
        <w:fldChar w:fldCharType="begin">
          <w:ffData>
            <w:name w:val="Text1"/>
            <w:enabled/>
            <w:calcOnExit w:val="0"/>
            <w:textInput/>
          </w:ffData>
        </w:fldChar>
      </w:r>
      <w:r w:rsidRPr="005929A3">
        <w:rPr>
          <w:rFonts w:eastAsia="Calibri"/>
          <w:b/>
          <w:sz w:val="18"/>
          <w:szCs w:val="18"/>
          <w:u w:val="single"/>
        </w:rPr>
        <w:instrText xml:space="preserve"> FORMTEXT </w:instrText>
      </w:r>
      <w:r w:rsidRPr="005929A3">
        <w:rPr>
          <w:rFonts w:eastAsia="Calibri"/>
          <w:b/>
          <w:sz w:val="18"/>
          <w:szCs w:val="18"/>
          <w:u w:val="single"/>
        </w:rPr>
      </w:r>
      <w:r w:rsidRPr="005929A3">
        <w:rPr>
          <w:rFonts w:eastAsia="Calibri"/>
          <w:b/>
          <w:sz w:val="18"/>
          <w:szCs w:val="18"/>
          <w:u w:val="single"/>
        </w:rPr>
        <w:fldChar w:fldCharType="separate"/>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t> </w:t>
      </w:r>
      <w:r w:rsidRPr="005929A3">
        <w:rPr>
          <w:rFonts w:eastAsia="Calibri"/>
          <w:b/>
          <w:sz w:val="18"/>
          <w:szCs w:val="18"/>
          <w:u w:val="single"/>
        </w:rPr>
        <w:fldChar w:fldCharType="end"/>
      </w:r>
      <w:r w:rsidR="009D2274" w:rsidRPr="005929A3">
        <w:rPr>
          <w:bCs/>
          <w:sz w:val="20"/>
          <w:szCs w:val="20"/>
        </w:rPr>
        <w:tab/>
      </w:r>
    </w:p>
    <w:p w14:paraId="45ADD53F" w14:textId="77777777" w:rsidR="002414A7" w:rsidRDefault="009D2274" w:rsidP="00325DBA">
      <w:pPr>
        <w:pStyle w:val="BodyTextIndent"/>
        <w:ind w:left="0"/>
        <w:jc w:val="both"/>
        <w:rPr>
          <w:sz w:val="20"/>
        </w:rPr>
      </w:pPr>
      <w:r w:rsidRPr="005929A3">
        <w:rPr>
          <w:sz w:val="20"/>
        </w:rPr>
        <w:t xml:space="preserve">     </w:t>
      </w:r>
    </w:p>
    <w:p w14:paraId="38DAA6B5" w14:textId="77777777" w:rsidR="009D2274" w:rsidRPr="005929A3" w:rsidRDefault="009D2274" w:rsidP="00325DBA">
      <w:pPr>
        <w:pStyle w:val="BodyTextIndent"/>
        <w:ind w:left="0"/>
        <w:jc w:val="both"/>
        <w:rPr>
          <w:sz w:val="20"/>
        </w:rPr>
      </w:pPr>
      <w:r w:rsidRPr="005929A3">
        <w:rPr>
          <w:sz w:val="20"/>
        </w:rPr>
        <w:t>Type or Print name here</w:t>
      </w:r>
      <w:r w:rsidRPr="005929A3">
        <w:rPr>
          <w:sz w:val="20"/>
        </w:rPr>
        <w:tab/>
      </w:r>
      <w:r w:rsidRPr="005929A3">
        <w:rPr>
          <w:sz w:val="20"/>
        </w:rPr>
        <w:tab/>
      </w:r>
      <w:r w:rsidRPr="005929A3">
        <w:rPr>
          <w:sz w:val="20"/>
        </w:rPr>
        <w:tab/>
      </w:r>
      <w:r w:rsidRPr="005929A3">
        <w:rPr>
          <w:sz w:val="20"/>
        </w:rPr>
        <w:tab/>
        <w:t xml:space="preserve">             </w:t>
      </w:r>
      <w:r w:rsidR="00D35CD3" w:rsidRPr="005929A3">
        <w:rPr>
          <w:sz w:val="20"/>
        </w:rPr>
        <w:tab/>
      </w:r>
      <w:r w:rsidRPr="005929A3">
        <w:rPr>
          <w:sz w:val="20"/>
        </w:rPr>
        <w:t>Type or print name here</w:t>
      </w:r>
    </w:p>
    <w:p w14:paraId="373A38E8" w14:textId="77777777" w:rsidR="009D2274" w:rsidRPr="005929A3" w:rsidRDefault="009D2274" w:rsidP="00325DBA">
      <w:pPr>
        <w:pStyle w:val="BodyTextIndent"/>
        <w:jc w:val="both"/>
        <w:rPr>
          <w:sz w:val="20"/>
        </w:rPr>
      </w:pPr>
    </w:p>
    <w:p w14:paraId="4FA5FD3D" w14:textId="77777777" w:rsidR="009D2274" w:rsidRPr="005929A3" w:rsidRDefault="009D2274" w:rsidP="00325DBA">
      <w:pPr>
        <w:pStyle w:val="BodyTextIndent"/>
        <w:jc w:val="both"/>
        <w:rPr>
          <w:sz w:val="20"/>
        </w:rPr>
      </w:pPr>
    </w:p>
    <w:p w14:paraId="2DF0E8A6" w14:textId="77777777" w:rsidR="009D2274" w:rsidRPr="005929A3" w:rsidRDefault="009D2274" w:rsidP="00325DBA">
      <w:pPr>
        <w:pStyle w:val="BodyTextIndent"/>
        <w:ind w:left="0" w:firstLine="360"/>
        <w:jc w:val="both"/>
        <w:rPr>
          <w:sz w:val="20"/>
          <w:szCs w:val="20"/>
          <w:u w:val="single"/>
        </w:rPr>
      </w:pP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rPr>
        <w:tab/>
      </w:r>
      <w:r w:rsidRPr="005929A3">
        <w:rPr>
          <w:sz w:val="20"/>
          <w:szCs w:val="20"/>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00D35CD3" w:rsidRPr="005929A3">
        <w:rPr>
          <w:sz w:val="20"/>
          <w:szCs w:val="20"/>
          <w:u w:val="single"/>
        </w:rPr>
        <w:t>__</w:t>
      </w:r>
      <w:r w:rsidR="00872A2E" w:rsidRPr="005929A3">
        <w:rPr>
          <w:sz w:val="20"/>
          <w:szCs w:val="20"/>
          <w:u w:val="single"/>
        </w:rPr>
        <w:tab/>
      </w:r>
    </w:p>
    <w:p w14:paraId="0E19F9D4" w14:textId="77777777" w:rsidR="00F74AF8" w:rsidRPr="005929A3" w:rsidRDefault="009D2274" w:rsidP="00325DBA">
      <w:pPr>
        <w:jc w:val="both"/>
        <w:rPr>
          <w:rFonts w:ascii="Times New Roman" w:hAnsi="Times New Roman"/>
        </w:rPr>
      </w:pPr>
      <w:r w:rsidRPr="005929A3">
        <w:rPr>
          <w:rFonts w:ascii="Times New Roman" w:hAnsi="Times New Roman"/>
          <w:sz w:val="20"/>
        </w:rPr>
        <w:t xml:space="preserve">      Signature</w:t>
      </w:r>
      <w:r w:rsidRPr="005929A3">
        <w:rPr>
          <w:rFonts w:ascii="Times New Roman" w:hAnsi="Times New Roman"/>
          <w:sz w:val="20"/>
        </w:rPr>
        <w:tab/>
      </w:r>
      <w:r w:rsidRPr="005929A3">
        <w:rPr>
          <w:rFonts w:ascii="Times New Roman" w:hAnsi="Times New Roman"/>
          <w:sz w:val="20"/>
        </w:rPr>
        <w:tab/>
      </w:r>
      <w:r w:rsidRPr="005929A3">
        <w:rPr>
          <w:rFonts w:ascii="Times New Roman" w:hAnsi="Times New Roman"/>
          <w:sz w:val="20"/>
        </w:rPr>
        <w:tab/>
        <w:t xml:space="preserve">             Date</w:t>
      </w:r>
      <w:r w:rsidRPr="005929A3">
        <w:rPr>
          <w:rFonts w:ascii="Times New Roman" w:hAnsi="Times New Roman"/>
          <w:sz w:val="20"/>
        </w:rPr>
        <w:tab/>
      </w:r>
      <w:r w:rsidRPr="005929A3">
        <w:rPr>
          <w:rFonts w:ascii="Times New Roman" w:hAnsi="Times New Roman"/>
          <w:sz w:val="20"/>
        </w:rPr>
        <w:tab/>
      </w:r>
      <w:r w:rsidRPr="005929A3">
        <w:rPr>
          <w:rFonts w:ascii="Times New Roman" w:hAnsi="Times New Roman"/>
          <w:sz w:val="20"/>
        </w:rPr>
        <w:tab/>
        <w:t>Signature</w:t>
      </w:r>
      <w:r w:rsidRPr="005929A3">
        <w:rPr>
          <w:rFonts w:ascii="Times New Roman" w:hAnsi="Times New Roman"/>
          <w:sz w:val="20"/>
        </w:rPr>
        <w:tab/>
      </w:r>
      <w:r w:rsidRPr="005929A3">
        <w:rPr>
          <w:rFonts w:ascii="Times New Roman" w:hAnsi="Times New Roman"/>
          <w:sz w:val="20"/>
        </w:rPr>
        <w:tab/>
      </w:r>
      <w:r w:rsidRPr="005929A3">
        <w:rPr>
          <w:rFonts w:ascii="Times New Roman" w:hAnsi="Times New Roman"/>
          <w:sz w:val="20"/>
        </w:rPr>
        <w:tab/>
        <w:t>Date</w:t>
      </w:r>
      <w:r w:rsidR="00AB1AE2" w:rsidRPr="005929A3">
        <w:rPr>
          <w:rFonts w:ascii="Times New Roman" w:hAnsi="Times New Roman"/>
          <w:b w:val="0"/>
          <w:smallCaps w:val="0"/>
        </w:rPr>
        <w:br w:type="page"/>
      </w:r>
      <w:r w:rsidR="00640D58">
        <w:rPr>
          <w:rFonts w:ascii="Times New Roman" w:hAnsi="Times New Roman"/>
          <w:b w:val="0"/>
          <w:noProof/>
        </w:rPr>
        <w:pict w14:anchorId="66FB249A">
          <v:rect id="_x0000_s1037" style="position:absolute;left:0;text-align:left;margin-left:51.75pt;margin-top:-27.75pt;width:409.6pt;height:30.75pt;z-index:251668480;mso-wrap-edited:f" wrapcoords="-90 0 -90 21600 21690 21600 21690 0 -90 0" fillcolor="silver" strokecolor="blue">
            <v:textbox style="mso-next-textbox:#_x0000_s1037">
              <w:txbxContent>
                <w:p w14:paraId="1D3FF1F6" w14:textId="77777777" w:rsidR="00640D58" w:rsidRPr="00744F69" w:rsidRDefault="00640D58" w:rsidP="00226500">
                  <w:pPr>
                    <w:pStyle w:val="Heading1"/>
                    <w:shd w:val="clear" w:color="auto" w:fill="9BBB59" w:themeFill="accent3"/>
                    <w:rPr>
                      <w:rFonts w:ascii="Times New Roman Bold" w:hAnsi="Times New Roman Bold"/>
                      <w:smallCaps/>
                      <w:sz w:val="22"/>
                      <w:szCs w:val="22"/>
                    </w:rPr>
                  </w:pPr>
                  <w:r>
                    <w:rPr>
                      <w:rFonts w:ascii="Times New Roman Bold" w:hAnsi="Times New Roman Bold"/>
                      <w:sz w:val="22"/>
                      <w:szCs w:val="22"/>
                    </w:rPr>
                    <w:t>SRA-</w:t>
                  </w:r>
                  <w:r w:rsidRPr="00744F69">
                    <w:rPr>
                      <w:rFonts w:ascii="Times New Roman Bold" w:hAnsi="Times New Roman Bold"/>
                      <w:smallCaps/>
                      <w:sz w:val="22"/>
                      <w:szCs w:val="22"/>
                    </w:rPr>
                    <w:t xml:space="preserve">Rent Reasonableness Verification </w:t>
                  </w:r>
                  <w:r w:rsidRPr="0055509C">
                    <w:rPr>
                      <w:rFonts w:ascii="Times New Roman" w:hAnsi="Times New Roman"/>
                      <w:sz w:val="24"/>
                      <w:szCs w:val="24"/>
                    </w:rPr>
                    <w:t>(</w:t>
                  </w:r>
                  <w:r w:rsidRPr="0055509C">
                    <w:rPr>
                      <w:rFonts w:ascii="Times New Roman" w:hAnsi="Times New Roman"/>
                      <w:smallCaps/>
                      <w:sz w:val="24"/>
                      <w:szCs w:val="24"/>
                    </w:rPr>
                    <w:t>MASTER LEASE</w:t>
                  </w:r>
                  <w:r w:rsidRPr="0055509C">
                    <w:rPr>
                      <w:rFonts w:ascii="Times New Roman" w:hAnsi="Times New Roman"/>
                      <w:sz w:val="24"/>
                      <w:szCs w:val="24"/>
                    </w:rPr>
                    <w:t>)</w:t>
                  </w:r>
                </w:p>
              </w:txbxContent>
            </v:textbox>
            <w10:wrap type="tight"/>
          </v:rect>
        </w:pict>
      </w:r>
      <w:r w:rsidR="00F74AF8" w:rsidRPr="005929A3">
        <w:rPr>
          <w:rFonts w:ascii="Times New Roman" w:hAnsi="Times New Roman"/>
        </w:rPr>
        <w:t xml:space="preserve"> </w:t>
      </w:r>
    </w:p>
    <w:p w14:paraId="15920579" w14:textId="77777777" w:rsidR="00F74AF8" w:rsidRPr="005929A3" w:rsidRDefault="00F74AF8" w:rsidP="00325DBA">
      <w:pPr>
        <w:pStyle w:val="HTMLPreformatted"/>
        <w:tabs>
          <w:tab w:val="clear" w:pos="10076"/>
          <w:tab w:val="left" w:pos="9720"/>
        </w:tabs>
        <w:jc w:val="both"/>
        <w:rPr>
          <w:rFonts w:ascii="Times New Roman" w:hAnsi="Times New Roman"/>
          <w:b/>
        </w:rPr>
      </w:pPr>
      <w:r w:rsidRPr="005929A3">
        <w:rPr>
          <w:rFonts w:ascii="Times New Roman" w:hAnsi="Times New Roman"/>
          <w:b/>
        </w:rPr>
        <w:t>Utili</w:t>
      </w:r>
      <w:r w:rsidR="00CB135D" w:rsidRPr="005929A3">
        <w:rPr>
          <w:rFonts w:ascii="Times New Roman" w:hAnsi="Times New Roman"/>
          <w:b/>
        </w:rPr>
        <w:t xml:space="preserve">ze Go8 Software System via </w:t>
      </w:r>
      <w:hyperlink r:id="rId22" w:history="1">
        <w:r w:rsidR="00CB135D" w:rsidRPr="005929A3">
          <w:rPr>
            <w:rStyle w:val="Hyperlink"/>
            <w:rFonts w:ascii="Times New Roman" w:hAnsi="Times New Roman"/>
            <w:b/>
          </w:rPr>
          <w:t>www.GoSection8.com</w:t>
        </w:r>
      </w:hyperlink>
      <w:r w:rsidRPr="005929A3">
        <w:rPr>
          <w:rFonts w:ascii="Times New Roman" w:hAnsi="Times New Roman"/>
          <w:b/>
        </w:rPr>
        <w:t xml:space="preserve"> and place in participant’s file. </w:t>
      </w:r>
    </w:p>
    <w:p w14:paraId="1DE8A310" w14:textId="77777777" w:rsidR="00F74AF8" w:rsidRPr="005929A3" w:rsidRDefault="00F74AF8" w:rsidP="00325DBA">
      <w:pPr>
        <w:pStyle w:val="HTMLPreformatted"/>
        <w:tabs>
          <w:tab w:val="clear" w:pos="10076"/>
          <w:tab w:val="left" w:pos="9720"/>
        </w:tabs>
        <w:jc w:val="both"/>
        <w:rPr>
          <w:rFonts w:ascii="Times New Roman" w:hAnsi="Times New Roman"/>
          <w:b/>
        </w:rPr>
      </w:pPr>
    </w:p>
    <w:p w14:paraId="00C467D2" w14:textId="77777777" w:rsidR="00F74AF8" w:rsidRPr="005929A3" w:rsidRDefault="00485F37" w:rsidP="00325DBA">
      <w:pPr>
        <w:pStyle w:val="HTMLPreformatted"/>
        <w:tabs>
          <w:tab w:val="clear" w:pos="10076"/>
          <w:tab w:val="left" w:pos="9720"/>
        </w:tabs>
        <w:jc w:val="both"/>
        <w:rPr>
          <w:rFonts w:ascii="Times New Roman" w:hAnsi="Times New Roman"/>
          <w:b/>
          <w:smallCaps/>
        </w:rPr>
      </w:pPr>
      <w:r>
        <w:rPr>
          <w:rFonts w:ascii="Times New Roman" w:hAnsi="Times New Roman"/>
        </w:rPr>
        <w:t>24 CFR 578.51 (g)</w:t>
      </w:r>
      <w:r w:rsidR="00F74AF8" w:rsidRPr="005929A3">
        <w:rPr>
          <w:rFonts w:ascii="Times New Roman" w:hAnsi="Times New Roman"/>
        </w:rPr>
        <w:t xml:space="preserve"> Rent reasonableness. The rent charged for </w:t>
      </w:r>
      <w:r w:rsidR="00437FB9" w:rsidRPr="005929A3">
        <w:rPr>
          <w:rFonts w:ascii="Times New Roman" w:hAnsi="Times New Roman"/>
        </w:rPr>
        <w:t>the Unit</w:t>
      </w:r>
      <w:r w:rsidR="00F74AF8" w:rsidRPr="005929A3">
        <w:rPr>
          <w:rFonts w:ascii="Times New Roman" w:hAnsi="Times New Roman"/>
        </w:rPr>
        <w:t xml:space="preserve"> must be reasonable in relation to rents currently being charged for comparable units in the private unassisted market and must not be in excess of rents currently being charged by the owner for comparable unassisted units. </w:t>
      </w:r>
    </w:p>
    <w:p w14:paraId="09CF8FF3" w14:textId="77777777" w:rsidR="00DF7356" w:rsidRPr="005929A3" w:rsidRDefault="00DF7356" w:rsidP="00DF7356">
      <w:pPr>
        <w:ind w:left="360"/>
        <w:rPr>
          <w:rFonts w:ascii="Times New Roman" w:hAnsi="Times New Roman"/>
          <w:sz w:val="20"/>
        </w:rPr>
      </w:pPr>
      <w:r w:rsidRPr="005929A3">
        <w:rPr>
          <w:rFonts w:ascii="Times New Roman" w:hAnsi="Times New Roman"/>
        </w:rPr>
        <w:br w:type="page"/>
      </w:r>
    </w:p>
    <w:p w14:paraId="7AD21AA4" w14:textId="77777777" w:rsidR="00DF7356" w:rsidRPr="005929A3" w:rsidRDefault="00DF7356" w:rsidP="00DF7356">
      <w:pPr>
        <w:ind w:left="360"/>
        <w:rPr>
          <w:rFonts w:ascii="Times New Roman" w:hAnsi="Times New Roman"/>
          <w:sz w:val="20"/>
        </w:rPr>
      </w:pPr>
      <w:r w:rsidRPr="005929A3">
        <w:rPr>
          <w:rFonts w:ascii="Times New Roman" w:hAnsi="Times New Roman"/>
          <w:noProof/>
          <w:sz w:val="20"/>
        </w:rPr>
        <mc:AlternateContent>
          <mc:Choice Requires="wps">
            <w:drawing>
              <wp:anchor distT="0" distB="0" distL="114300" distR="114300" simplePos="0" relativeHeight="251670528" behindDoc="0" locked="0" layoutInCell="1" allowOverlap="1" wp14:anchorId="4BB81B69" wp14:editId="71006176">
                <wp:simplePos x="0" y="0"/>
                <wp:positionH relativeFrom="column">
                  <wp:posOffset>-179429</wp:posOffset>
                </wp:positionH>
                <wp:positionV relativeFrom="paragraph">
                  <wp:posOffset>-175583</wp:posOffset>
                </wp:positionV>
                <wp:extent cx="7220309" cy="2857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0309" cy="285750"/>
                        </a:xfrm>
                        <a:prstGeom prst="rect">
                          <a:avLst/>
                        </a:prstGeom>
                        <a:solidFill>
                          <a:srgbClr val="FFFFFF"/>
                        </a:solidFill>
                        <a:ln w="9525">
                          <a:solidFill>
                            <a:srgbClr val="000000"/>
                          </a:solidFill>
                          <a:miter lim="800000"/>
                          <a:headEnd/>
                          <a:tailEnd/>
                        </a:ln>
                      </wps:spPr>
                      <wps:txbx>
                        <w:txbxContent>
                          <w:p w14:paraId="54BAE19A" w14:textId="77777777" w:rsidR="00640D58" w:rsidRPr="00226500" w:rsidRDefault="00640D58" w:rsidP="00226500">
                            <w:pPr>
                              <w:pBdr>
                                <w:top w:val="single" w:sz="4" w:space="1" w:color="auto"/>
                                <w:left w:val="single" w:sz="4" w:space="4" w:color="auto"/>
                                <w:bottom w:val="single" w:sz="4" w:space="0" w:color="auto"/>
                                <w:right w:val="single" w:sz="4" w:space="0" w:color="auto"/>
                              </w:pBdr>
                              <w:shd w:val="clear" w:color="auto" w:fill="9BBB59" w:themeFill="accent3"/>
                              <w:rPr>
                                <w:rFonts w:ascii="Times New Roman" w:hAnsi="Times New Roman"/>
                                <w:szCs w:val="22"/>
                              </w:rPr>
                            </w:pPr>
                            <w:r>
                              <w:rPr>
                                <w:rFonts w:ascii="Times New Roman Bold" w:hAnsi="Times New Roman Bold"/>
                                <w:smallCaps w:val="0"/>
                                <w:szCs w:val="22"/>
                                <w:highlight w:val="lightGray"/>
                                <w:shd w:val="clear" w:color="auto" w:fill="9BBB59" w:themeFill="accent3"/>
                              </w:rPr>
                              <w:t>SRA</w:t>
                            </w:r>
                            <w:r>
                              <w:rPr>
                                <w:rFonts w:ascii="Times New Roman" w:hAnsi="Times New Roman"/>
                                <w:szCs w:val="22"/>
                                <w:highlight w:val="lightGray"/>
                                <w:shd w:val="clear" w:color="auto" w:fill="9BBB59" w:themeFill="accent3"/>
                              </w:rPr>
                              <w:t>-</w:t>
                            </w:r>
                            <w:r w:rsidRPr="00226500">
                              <w:rPr>
                                <w:rFonts w:ascii="Times New Roman" w:hAnsi="Times New Roman"/>
                                <w:szCs w:val="22"/>
                                <w:highlight w:val="lightGray"/>
                                <w:shd w:val="clear" w:color="auto" w:fill="9BBB59" w:themeFill="accent3"/>
                              </w:rPr>
                              <w:t>Sublease Agreement b</w:t>
                            </w:r>
                            <w:r>
                              <w:rPr>
                                <w:rFonts w:ascii="Times New Roman" w:hAnsi="Times New Roman"/>
                                <w:szCs w:val="22"/>
                                <w:highlight w:val="lightGray"/>
                                <w:shd w:val="clear" w:color="auto" w:fill="9BBB59" w:themeFill="accent3"/>
                              </w:rPr>
                              <w:t xml:space="preserve">etween Tenant &amp; Subrecipient </w:t>
                            </w:r>
                            <w:r w:rsidRPr="0055509C">
                              <w:rPr>
                                <w:rFonts w:ascii="Times New Roman" w:hAnsi="Times New Roman"/>
                                <w:smallCaps w:val="0"/>
                                <w:sz w:val="24"/>
                                <w:szCs w:val="24"/>
                              </w:rPr>
                              <w:t>(MASTER LEASE)</w:t>
                            </w:r>
                          </w:p>
                          <w:p w14:paraId="206DBB92" w14:textId="77777777" w:rsidR="00640D58" w:rsidRDefault="00640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81B69" id="Text Box 4" o:spid="_x0000_s1028" type="#_x0000_t202" style="position:absolute;left:0;text-align:left;margin-left:-14.15pt;margin-top:-13.85pt;width:568.5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2aLgIAAFc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">
                <v:textbox>
                  <w:txbxContent>
                    <w:p w14:paraId="54BAE19A" w14:textId="77777777" w:rsidR="00640D58" w:rsidRPr="00226500" w:rsidRDefault="00640D58" w:rsidP="00226500">
                      <w:pPr>
                        <w:pBdr>
                          <w:top w:val="single" w:sz="4" w:space="1" w:color="auto"/>
                          <w:left w:val="single" w:sz="4" w:space="4" w:color="auto"/>
                          <w:bottom w:val="single" w:sz="4" w:space="0" w:color="auto"/>
                          <w:right w:val="single" w:sz="4" w:space="0" w:color="auto"/>
                        </w:pBdr>
                        <w:shd w:val="clear" w:color="auto" w:fill="9BBB59" w:themeFill="accent3"/>
                        <w:rPr>
                          <w:rFonts w:ascii="Times New Roman" w:hAnsi="Times New Roman"/>
                          <w:szCs w:val="22"/>
                        </w:rPr>
                      </w:pPr>
                      <w:r>
                        <w:rPr>
                          <w:rFonts w:ascii="Times New Roman Bold" w:hAnsi="Times New Roman Bold"/>
                          <w:smallCaps w:val="0"/>
                          <w:szCs w:val="22"/>
                          <w:highlight w:val="lightGray"/>
                          <w:shd w:val="clear" w:color="auto" w:fill="9BBB59" w:themeFill="accent3"/>
                        </w:rPr>
                        <w:t>SRA</w:t>
                      </w:r>
                      <w:r>
                        <w:rPr>
                          <w:rFonts w:ascii="Times New Roman" w:hAnsi="Times New Roman"/>
                          <w:szCs w:val="22"/>
                          <w:highlight w:val="lightGray"/>
                          <w:shd w:val="clear" w:color="auto" w:fill="9BBB59" w:themeFill="accent3"/>
                        </w:rPr>
                        <w:t>-</w:t>
                      </w:r>
                      <w:r w:rsidRPr="00226500">
                        <w:rPr>
                          <w:rFonts w:ascii="Times New Roman" w:hAnsi="Times New Roman"/>
                          <w:szCs w:val="22"/>
                          <w:highlight w:val="lightGray"/>
                          <w:shd w:val="clear" w:color="auto" w:fill="9BBB59" w:themeFill="accent3"/>
                        </w:rPr>
                        <w:t>Sublease Agreement b</w:t>
                      </w:r>
                      <w:r>
                        <w:rPr>
                          <w:rFonts w:ascii="Times New Roman" w:hAnsi="Times New Roman"/>
                          <w:szCs w:val="22"/>
                          <w:highlight w:val="lightGray"/>
                          <w:shd w:val="clear" w:color="auto" w:fill="9BBB59" w:themeFill="accent3"/>
                        </w:rPr>
                        <w:t xml:space="preserve">etween Tenant &amp; Subrecipient </w:t>
                      </w:r>
                      <w:r w:rsidRPr="0055509C">
                        <w:rPr>
                          <w:rFonts w:ascii="Times New Roman" w:hAnsi="Times New Roman"/>
                          <w:smallCaps w:val="0"/>
                          <w:sz w:val="24"/>
                          <w:szCs w:val="24"/>
                        </w:rPr>
                        <w:t>(MASTER LEASE)</w:t>
                      </w:r>
                    </w:p>
                    <w:p w14:paraId="206DBB92" w14:textId="77777777" w:rsidR="00640D58" w:rsidRDefault="00640D58"/>
                  </w:txbxContent>
                </v:textbox>
              </v:shape>
            </w:pict>
          </mc:Fallback>
        </mc:AlternateContent>
      </w:r>
    </w:p>
    <w:p w14:paraId="69550837" w14:textId="77777777" w:rsidR="00DF7356" w:rsidRPr="005929A3" w:rsidRDefault="00DF7356" w:rsidP="00DF7356">
      <w:pPr>
        <w:ind w:left="360"/>
        <w:rPr>
          <w:rFonts w:ascii="Times New Roman" w:hAnsi="Times New Roman"/>
          <w:sz w:val="20"/>
        </w:rPr>
      </w:pPr>
    </w:p>
    <w:p w14:paraId="7E290729" w14:textId="77777777" w:rsidR="00DF7356" w:rsidRPr="005929A3" w:rsidRDefault="00DF7356" w:rsidP="00DF7356">
      <w:pPr>
        <w:ind w:left="360"/>
        <w:rPr>
          <w:rFonts w:ascii="Times New Roman" w:hAnsi="Times New Roman"/>
          <w:sz w:val="20"/>
        </w:rPr>
      </w:pPr>
    </w:p>
    <w:p w14:paraId="0704A04A" w14:textId="77777777" w:rsidR="00DF7356" w:rsidRPr="005929A3" w:rsidRDefault="00DF7356" w:rsidP="00DF7356">
      <w:pPr>
        <w:ind w:left="360"/>
        <w:rPr>
          <w:rFonts w:ascii="Times New Roman" w:hAnsi="Times New Roman"/>
          <w:sz w:val="20"/>
        </w:rPr>
      </w:pPr>
    </w:p>
    <w:p w14:paraId="5785FC0A" w14:textId="77777777" w:rsidR="00DF7356" w:rsidRPr="005929A3" w:rsidRDefault="00DF7356" w:rsidP="00DF7356">
      <w:pPr>
        <w:ind w:left="360"/>
        <w:rPr>
          <w:rFonts w:ascii="Times New Roman" w:hAnsi="Times New Roman"/>
          <w:sz w:val="20"/>
        </w:rPr>
      </w:pPr>
    </w:p>
    <w:p w14:paraId="4A22FE93" w14:textId="77777777" w:rsidR="00DF7356" w:rsidRPr="005929A3" w:rsidRDefault="00DF7356" w:rsidP="00DF7356">
      <w:pPr>
        <w:ind w:left="360"/>
        <w:rPr>
          <w:rFonts w:ascii="Times New Roman" w:hAnsi="Times New Roman"/>
          <w:sz w:val="20"/>
        </w:rPr>
      </w:pPr>
    </w:p>
    <w:p w14:paraId="3B8D194E" w14:textId="77777777" w:rsidR="00DF7356" w:rsidRPr="005929A3" w:rsidRDefault="00DF7356" w:rsidP="00DF7356">
      <w:pPr>
        <w:ind w:left="360"/>
        <w:rPr>
          <w:rFonts w:ascii="Times New Roman" w:hAnsi="Times New Roman"/>
          <w:sz w:val="20"/>
        </w:rPr>
      </w:pPr>
    </w:p>
    <w:p w14:paraId="2F109F40" w14:textId="77777777" w:rsidR="00DF7356" w:rsidRPr="005929A3" w:rsidRDefault="00DF7356" w:rsidP="00DF7356">
      <w:pPr>
        <w:numPr>
          <w:ilvl w:val="0"/>
          <w:numId w:val="22"/>
        </w:numPr>
        <w:rPr>
          <w:rFonts w:ascii="Times New Roman" w:hAnsi="Times New Roman"/>
          <w:sz w:val="20"/>
        </w:rPr>
      </w:pPr>
      <w:r w:rsidRPr="005929A3">
        <w:rPr>
          <w:rFonts w:ascii="Times New Roman" w:hAnsi="Times New Roman"/>
          <w:bCs/>
          <w:smallCaps w:val="0"/>
          <w:sz w:val="20"/>
          <w:u w:val="single"/>
        </w:rPr>
        <w:t>RECITALS</w:t>
      </w:r>
      <w:r w:rsidRPr="005929A3">
        <w:rPr>
          <w:rFonts w:ascii="Times New Roman" w:hAnsi="Times New Roman"/>
          <w:sz w:val="20"/>
          <w:u w:val="single"/>
        </w:rPr>
        <w:t xml:space="preserve"> </w:t>
      </w:r>
    </w:p>
    <w:p w14:paraId="2BBA32E4" w14:textId="77777777" w:rsidR="00DF7356" w:rsidRPr="005929A3" w:rsidRDefault="00DF7356" w:rsidP="00DF7356">
      <w:pPr>
        <w:ind w:left="720"/>
        <w:rPr>
          <w:rFonts w:ascii="Times New Roman" w:hAnsi="Times New Roman"/>
          <w:b w:val="0"/>
          <w:smallCaps w:val="0"/>
          <w:sz w:val="20"/>
        </w:rPr>
      </w:pPr>
      <w:r w:rsidRPr="005929A3">
        <w:rPr>
          <w:rFonts w:ascii="Times New Roman" w:hAnsi="Times New Roman"/>
          <w:b w:val="0"/>
          <w:smallCaps w:val="0"/>
          <w:sz w:val="20"/>
        </w:rPr>
        <w:t>This sublease is entered into by and between the</w:t>
      </w:r>
      <w:r w:rsidRPr="005929A3">
        <w:rPr>
          <w:rFonts w:ascii="Times New Roman" w:hAnsi="Times New Roman"/>
          <w:b w:val="0"/>
          <w:smallCaps w:val="0"/>
          <w:sz w:val="20"/>
          <w:u w:val="single"/>
        </w:rPr>
        <w:t xml:space="preserve"> </w:t>
      </w:r>
      <w:r w:rsidRPr="005929A3">
        <w:rPr>
          <w:rFonts w:ascii="Times New Roman" w:eastAsia="Calibri" w:hAnsi="Times New Roman"/>
          <w:sz w:val="20"/>
          <w:u w:val="single"/>
        </w:rPr>
        <w:fldChar w:fldCharType="begin">
          <w:ffData>
            <w:name w:val="Text1"/>
            <w:enabled/>
            <w:calcOnExit w:val="0"/>
            <w:textInput/>
          </w:ffData>
        </w:fldChar>
      </w:r>
      <w:r w:rsidRPr="005929A3">
        <w:rPr>
          <w:rFonts w:ascii="Times New Roman" w:eastAsia="Calibri" w:hAnsi="Times New Roman"/>
          <w:sz w:val="20"/>
          <w:u w:val="single"/>
        </w:rPr>
        <w:instrText xml:space="preserve"> FORMTEXT </w:instrText>
      </w:r>
      <w:r w:rsidRPr="005929A3">
        <w:rPr>
          <w:rFonts w:ascii="Times New Roman" w:eastAsia="Calibri" w:hAnsi="Times New Roman"/>
          <w:sz w:val="20"/>
          <w:u w:val="single"/>
        </w:rPr>
      </w:r>
      <w:r w:rsidRPr="005929A3">
        <w:rPr>
          <w:rFonts w:ascii="Times New Roman" w:eastAsia="Calibri" w:hAnsi="Times New Roman"/>
          <w:sz w:val="20"/>
          <w:u w:val="single"/>
        </w:rPr>
        <w:fldChar w:fldCharType="separate"/>
      </w:r>
      <w:r w:rsidRPr="005929A3">
        <w:rPr>
          <w:rFonts w:ascii="Times New Roman" w:eastAsia="Calibri" w:hAnsi="Times New Roman"/>
          <w:sz w:val="20"/>
          <w:u w:val="single"/>
        </w:rPr>
        <w:t> </w:t>
      </w:r>
      <w:r w:rsidRPr="005929A3">
        <w:rPr>
          <w:rFonts w:ascii="Times New Roman" w:eastAsia="Calibri" w:hAnsi="Times New Roman"/>
          <w:sz w:val="20"/>
          <w:u w:val="single"/>
        </w:rPr>
        <w:t> </w:t>
      </w:r>
      <w:r w:rsidRPr="005929A3">
        <w:rPr>
          <w:rFonts w:ascii="Times New Roman" w:eastAsia="Calibri" w:hAnsi="Times New Roman"/>
          <w:sz w:val="20"/>
          <w:u w:val="single"/>
        </w:rPr>
        <w:t> </w:t>
      </w:r>
      <w:r w:rsidRPr="005929A3">
        <w:rPr>
          <w:rFonts w:ascii="Times New Roman" w:eastAsia="Calibri" w:hAnsi="Times New Roman"/>
          <w:sz w:val="20"/>
          <w:u w:val="single"/>
        </w:rPr>
        <w:t> </w:t>
      </w:r>
      <w:r w:rsidRPr="005929A3">
        <w:rPr>
          <w:rFonts w:ascii="Times New Roman" w:eastAsia="Calibri" w:hAnsi="Times New Roman"/>
          <w:sz w:val="20"/>
          <w:u w:val="single"/>
        </w:rPr>
        <w:t> </w:t>
      </w:r>
      <w:r w:rsidRPr="005929A3">
        <w:rPr>
          <w:rFonts w:ascii="Times New Roman" w:eastAsia="Calibri" w:hAnsi="Times New Roman"/>
          <w:sz w:val="20"/>
          <w:u w:val="single"/>
        </w:rPr>
        <w:fldChar w:fldCharType="end"/>
      </w:r>
      <w:r w:rsidRPr="005929A3">
        <w:rPr>
          <w:rFonts w:ascii="Times New Roman" w:hAnsi="Times New Roman"/>
          <w:b w:val="0"/>
          <w:smallCaps w:val="0"/>
          <w:sz w:val="20"/>
          <w:u w:val="single"/>
        </w:rPr>
        <w:t xml:space="preserve"> </w:t>
      </w:r>
      <w:r w:rsidRPr="005929A3">
        <w:rPr>
          <w:rFonts w:ascii="Times New Roman" w:hAnsi="Times New Roman"/>
          <w:b w:val="0"/>
          <w:smallCaps w:val="0"/>
          <w:sz w:val="20"/>
        </w:rPr>
        <w:t xml:space="preserve"> (</w:t>
      </w:r>
      <w:r w:rsidRPr="005929A3">
        <w:rPr>
          <w:rFonts w:ascii="Times New Roman" w:hAnsi="Times New Roman"/>
          <w:b w:val="0"/>
          <w:iCs/>
          <w:smallCaps w:val="0"/>
          <w:sz w:val="20"/>
        </w:rPr>
        <w:t>the “</w:t>
      </w:r>
      <w:r w:rsidR="005929A3">
        <w:rPr>
          <w:rFonts w:ascii="Times New Roman" w:hAnsi="Times New Roman"/>
          <w:b w:val="0"/>
          <w:iCs/>
          <w:smallCaps w:val="0"/>
          <w:sz w:val="20"/>
        </w:rPr>
        <w:t>Subrecipient</w:t>
      </w:r>
      <w:r w:rsidR="00DE5000">
        <w:rPr>
          <w:rFonts w:ascii="Times New Roman" w:hAnsi="Times New Roman"/>
          <w:b w:val="0"/>
          <w:iCs/>
          <w:smallCaps w:val="0"/>
          <w:sz w:val="20"/>
        </w:rPr>
        <w:t>”) and the Tenant</w:t>
      </w:r>
      <w:r w:rsidRPr="005929A3">
        <w:rPr>
          <w:rFonts w:ascii="Times New Roman" w:hAnsi="Times New Roman"/>
          <w:b w:val="0"/>
          <w:iCs/>
          <w:smallCaps w:val="0"/>
          <w:sz w:val="20"/>
        </w:rPr>
        <w:t xml:space="preserve"> indicated above.</w:t>
      </w:r>
    </w:p>
    <w:p w14:paraId="213F2A19" w14:textId="77777777" w:rsidR="00DF7356" w:rsidRPr="005929A3" w:rsidRDefault="00DF7356" w:rsidP="00DF7356">
      <w:pPr>
        <w:pStyle w:val="HTMLPreformatted"/>
        <w:tabs>
          <w:tab w:val="clear" w:pos="916"/>
          <w:tab w:val="clear" w:pos="10076"/>
          <w:tab w:val="left" w:pos="90"/>
          <w:tab w:val="left" w:pos="360"/>
          <w:tab w:val="left" w:pos="9720"/>
        </w:tabs>
        <w:rPr>
          <w:rFonts w:ascii="Times New Roman" w:hAnsi="Times New Roman"/>
          <w:b/>
        </w:rPr>
      </w:pPr>
    </w:p>
    <w:tbl>
      <w:tblPr>
        <w:tblpPr w:leftFromText="180" w:rightFromText="180" w:vertAnchor="page" w:horzAnchor="margin" w:tblpY="14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310"/>
      </w:tblGrid>
      <w:tr w:rsidR="00DF7356" w:rsidRPr="005929A3" w14:paraId="0AA0A093" w14:textId="77777777" w:rsidTr="00755B9A">
        <w:tc>
          <w:tcPr>
            <w:tcW w:w="5508" w:type="dxa"/>
          </w:tcPr>
          <w:p w14:paraId="0F3ECFAF" w14:textId="77777777" w:rsidR="00DF7356" w:rsidRPr="005929A3" w:rsidRDefault="005929A3" w:rsidP="00755B9A">
            <w:pPr>
              <w:pStyle w:val="BodyTextIndent"/>
              <w:ind w:left="0"/>
              <w:rPr>
                <w:sz w:val="20"/>
                <w:szCs w:val="20"/>
              </w:rPr>
            </w:pPr>
            <w:r>
              <w:rPr>
                <w:sz w:val="20"/>
                <w:szCs w:val="20"/>
              </w:rPr>
              <w:t>Subrecipient</w:t>
            </w:r>
            <w:r w:rsidR="00DF7356" w:rsidRPr="005929A3">
              <w:rPr>
                <w:sz w:val="20"/>
                <w:szCs w:val="20"/>
              </w:rPr>
              <w:t xml:space="preserve"> : </w:t>
            </w:r>
            <w:r w:rsidR="00DF7356" w:rsidRPr="005929A3">
              <w:rPr>
                <w:b/>
                <w:sz w:val="20"/>
                <w:szCs w:val="20"/>
                <w:u w:val="single"/>
              </w:rPr>
              <w:fldChar w:fldCharType="begin">
                <w:ffData>
                  <w:name w:val="Text1"/>
                  <w:enabled/>
                  <w:calcOnExit w:val="0"/>
                  <w:textInput/>
                </w:ffData>
              </w:fldChar>
            </w:r>
            <w:r w:rsidR="00DF7356" w:rsidRPr="005929A3">
              <w:rPr>
                <w:b/>
                <w:sz w:val="20"/>
                <w:szCs w:val="20"/>
                <w:u w:val="single"/>
              </w:rPr>
              <w:instrText xml:space="preserve"> FORMTEXT </w:instrText>
            </w:r>
            <w:r w:rsidR="00DF7356" w:rsidRPr="005929A3">
              <w:rPr>
                <w:b/>
                <w:sz w:val="20"/>
                <w:szCs w:val="20"/>
                <w:u w:val="single"/>
              </w:rPr>
            </w:r>
            <w:r w:rsidR="00DF7356" w:rsidRPr="005929A3">
              <w:rPr>
                <w:b/>
                <w:sz w:val="20"/>
                <w:szCs w:val="20"/>
                <w:u w:val="single"/>
              </w:rPr>
              <w:fldChar w:fldCharType="separate"/>
            </w:r>
            <w:r w:rsidR="00DF7356" w:rsidRPr="005929A3">
              <w:rPr>
                <w:b/>
                <w:sz w:val="20"/>
                <w:szCs w:val="20"/>
                <w:u w:val="single"/>
              </w:rPr>
              <w:t> </w:t>
            </w:r>
            <w:r w:rsidR="00DF7356" w:rsidRPr="005929A3">
              <w:rPr>
                <w:b/>
                <w:sz w:val="20"/>
                <w:szCs w:val="20"/>
                <w:u w:val="single"/>
              </w:rPr>
              <w:t> </w:t>
            </w:r>
            <w:r w:rsidR="00DF7356" w:rsidRPr="005929A3">
              <w:rPr>
                <w:b/>
                <w:sz w:val="20"/>
                <w:szCs w:val="20"/>
                <w:u w:val="single"/>
              </w:rPr>
              <w:t> </w:t>
            </w:r>
            <w:r w:rsidR="00DF7356" w:rsidRPr="005929A3">
              <w:rPr>
                <w:b/>
                <w:sz w:val="20"/>
                <w:szCs w:val="20"/>
                <w:u w:val="single"/>
              </w:rPr>
              <w:t> </w:t>
            </w:r>
            <w:r w:rsidR="00DF7356" w:rsidRPr="005929A3">
              <w:rPr>
                <w:b/>
                <w:sz w:val="20"/>
                <w:szCs w:val="20"/>
                <w:u w:val="single"/>
              </w:rPr>
              <w:t> </w:t>
            </w:r>
            <w:r w:rsidR="00DF7356" w:rsidRPr="005929A3">
              <w:rPr>
                <w:b/>
                <w:sz w:val="20"/>
                <w:szCs w:val="20"/>
                <w:u w:val="single"/>
              </w:rPr>
              <w:fldChar w:fldCharType="end"/>
            </w:r>
            <w:r w:rsidR="00DF7356" w:rsidRPr="005929A3">
              <w:rPr>
                <w:sz w:val="20"/>
                <w:szCs w:val="20"/>
              </w:rPr>
              <w:t xml:space="preserve"> </w:t>
            </w:r>
          </w:p>
        </w:tc>
        <w:tc>
          <w:tcPr>
            <w:tcW w:w="5310" w:type="dxa"/>
          </w:tcPr>
          <w:p w14:paraId="77B234CD" w14:textId="77777777" w:rsidR="00DF7356" w:rsidRPr="005929A3" w:rsidRDefault="00DF7356" w:rsidP="00755B9A">
            <w:pPr>
              <w:pStyle w:val="BodyTextIndent"/>
              <w:ind w:left="0"/>
              <w:rPr>
                <w:sz w:val="20"/>
                <w:szCs w:val="20"/>
              </w:rPr>
            </w:pPr>
            <w:r w:rsidRPr="005929A3">
              <w:rPr>
                <w:sz w:val="20"/>
                <w:szCs w:val="20"/>
              </w:rPr>
              <w:t>Tenant Name:</w:t>
            </w:r>
            <w:r w:rsidRPr="005929A3">
              <w:rPr>
                <w:b/>
                <w:sz w:val="20"/>
                <w:szCs w:val="20"/>
                <w:u w:val="single"/>
              </w:rPr>
              <w:fldChar w:fldCharType="begin">
                <w:ffData>
                  <w:name w:val="Text1"/>
                  <w:enabled/>
                  <w:calcOnExit w:val="0"/>
                  <w:textInput/>
                </w:ffData>
              </w:fldChar>
            </w:r>
            <w:r w:rsidRPr="005929A3">
              <w:rPr>
                <w:b/>
                <w:sz w:val="20"/>
                <w:szCs w:val="20"/>
                <w:u w:val="single"/>
              </w:rPr>
              <w:instrText xml:space="preserve"> FORMTEXT </w:instrText>
            </w:r>
            <w:r w:rsidRPr="005929A3">
              <w:rPr>
                <w:b/>
                <w:sz w:val="20"/>
                <w:szCs w:val="20"/>
                <w:u w:val="single"/>
              </w:rPr>
            </w:r>
            <w:r w:rsidRPr="005929A3">
              <w:rPr>
                <w:b/>
                <w:sz w:val="20"/>
                <w:szCs w:val="20"/>
                <w:u w:val="single"/>
              </w:rPr>
              <w:fldChar w:fldCharType="separate"/>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fldChar w:fldCharType="end"/>
            </w:r>
          </w:p>
        </w:tc>
      </w:tr>
      <w:tr w:rsidR="00DF7356" w:rsidRPr="005929A3" w14:paraId="5E152769" w14:textId="77777777" w:rsidTr="00755B9A">
        <w:tc>
          <w:tcPr>
            <w:tcW w:w="5508" w:type="dxa"/>
          </w:tcPr>
          <w:p w14:paraId="4F3CE3DE" w14:textId="77777777" w:rsidR="00DF7356" w:rsidRPr="005929A3" w:rsidRDefault="00DF7356" w:rsidP="00755B9A">
            <w:pPr>
              <w:pStyle w:val="BodyTextIndent"/>
              <w:ind w:left="0"/>
              <w:rPr>
                <w:sz w:val="20"/>
                <w:szCs w:val="20"/>
              </w:rPr>
            </w:pPr>
            <w:r w:rsidRPr="005929A3">
              <w:rPr>
                <w:sz w:val="20"/>
                <w:szCs w:val="20"/>
              </w:rPr>
              <w:t xml:space="preserve">Address: </w:t>
            </w:r>
            <w:r w:rsidRPr="005929A3">
              <w:rPr>
                <w:b/>
                <w:sz w:val="20"/>
                <w:szCs w:val="20"/>
                <w:u w:val="single"/>
              </w:rPr>
              <w:fldChar w:fldCharType="begin">
                <w:ffData>
                  <w:name w:val="Text1"/>
                  <w:enabled/>
                  <w:calcOnExit w:val="0"/>
                  <w:textInput/>
                </w:ffData>
              </w:fldChar>
            </w:r>
            <w:r w:rsidRPr="005929A3">
              <w:rPr>
                <w:b/>
                <w:sz w:val="20"/>
                <w:szCs w:val="20"/>
                <w:u w:val="single"/>
              </w:rPr>
              <w:instrText xml:space="preserve"> FORMTEXT </w:instrText>
            </w:r>
            <w:r w:rsidRPr="005929A3">
              <w:rPr>
                <w:b/>
                <w:sz w:val="20"/>
                <w:szCs w:val="20"/>
                <w:u w:val="single"/>
              </w:rPr>
            </w:r>
            <w:r w:rsidRPr="005929A3">
              <w:rPr>
                <w:b/>
                <w:sz w:val="20"/>
                <w:szCs w:val="20"/>
                <w:u w:val="single"/>
              </w:rPr>
              <w:fldChar w:fldCharType="separate"/>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fldChar w:fldCharType="end"/>
            </w:r>
          </w:p>
        </w:tc>
        <w:tc>
          <w:tcPr>
            <w:tcW w:w="5310" w:type="dxa"/>
          </w:tcPr>
          <w:p w14:paraId="6DFEABE3" w14:textId="77777777" w:rsidR="00DF7356" w:rsidRPr="005929A3" w:rsidRDefault="00DF7356" w:rsidP="00755B9A">
            <w:pPr>
              <w:pStyle w:val="BodyTextIndent"/>
              <w:ind w:left="0"/>
              <w:rPr>
                <w:sz w:val="20"/>
                <w:szCs w:val="20"/>
              </w:rPr>
            </w:pPr>
            <w:r w:rsidRPr="005929A3">
              <w:rPr>
                <w:sz w:val="20"/>
                <w:szCs w:val="20"/>
              </w:rPr>
              <w:t>Unit:</w:t>
            </w:r>
            <w:r w:rsidRPr="005929A3">
              <w:rPr>
                <w:b/>
                <w:sz w:val="20"/>
                <w:szCs w:val="20"/>
                <w:u w:val="single"/>
              </w:rPr>
              <w:fldChar w:fldCharType="begin">
                <w:ffData>
                  <w:name w:val="Text1"/>
                  <w:enabled/>
                  <w:calcOnExit w:val="0"/>
                  <w:textInput/>
                </w:ffData>
              </w:fldChar>
            </w:r>
            <w:r w:rsidRPr="005929A3">
              <w:rPr>
                <w:b/>
                <w:sz w:val="20"/>
                <w:szCs w:val="20"/>
                <w:u w:val="single"/>
              </w:rPr>
              <w:instrText xml:space="preserve"> FORMTEXT </w:instrText>
            </w:r>
            <w:r w:rsidRPr="005929A3">
              <w:rPr>
                <w:b/>
                <w:sz w:val="20"/>
                <w:szCs w:val="20"/>
                <w:u w:val="single"/>
              </w:rPr>
            </w:r>
            <w:r w:rsidRPr="005929A3">
              <w:rPr>
                <w:b/>
                <w:sz w:val="20"/>
                <w:szCs w:val="20"/>
                <w:u w:val="single"/>
              </w:rPr>
              <w:fldChar w:fldCharType="separate"/>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fldChar w:fldCharType="end"/>
            </w:r>
          </w:p>
        </w:tc>
      </w:tr>
      <w:tr w:rsidR="00DF7356" w:rsidRPr="005929A3" w14:paraId="2D9399F8" w14:textId="77777777" w:rsidTr="00755B9A">
        <w:tc>
          <w:tcPr>
            <w:tcW w:w="5508" w:type="dxa"/>
          </w:tcPr>
          <w:p w14:paraId="6C95E266" w14:textId="77777777" w:rsidR="00DF7356" w:rsidRPr="005929A3" w:rsidRDefault="00DF7356" w:rsidP="00755B9A">
            <w:pPr>
              <w:pStyle w:val="BodyTextIndent"/>
              <w:ind w:left="0"/>
              <w:rPr>
                <w:sz w:val="20"/>
                <w:szCs w:val="20"/>
              </w:rPr>
            </w:pPr>
            <w:r w:rsidRPr="005929A3">
              <w:rPr>
                <w:sz w:val="20"/>
                <w:szCs w:val="20"/>
              </w:rPr>
              <w:t>Phone:</w:t>
            </w:r>
            <w:r w:rsidRPr="005929A3">
              <w:rPr>
                <w:b/>
                <w:sz w:val="20"/>
                <w:szCs w:val="20"/>
                <w:u w:val="single"/>
              </w:rPr>
              <w:fldChar w:fldCharType="begin">
                <w:ffData>
                  <w:name w:val="Text1"/>
                  <w:enabled/>
                  <w:calcOnExit w:val="0"/>
                  <w:textInput/>
                </w:ffData>
              </w:fldChar>
            </w:r>
            <w:r w:rsidRPr="005929A3">
              <w:rPr>
                <w:b/>
                <w:sz w:val="20"/>
                <w:szCs w:val="20"/>
                <w:u w:val="single"/>
              </w:rPr>
              <w:instrText xml:space="preserve"> FORMTEXT </w:instrText>
            </w:r>
            <w:r w:rsidRPr="005929A3">
              <w:rPr>
                <w:b/>
                <w:sz w:val="20"/>
                <w:szCs w:val="20"/>
                <w:u w:val="single"/>
              </w:rPr>
            </w:r>
            <w:r w:rsidRPr="005929A3">
              <w:rPr>
                <w:b/>
                <w:sz w:val="20"/>
                <w:szCs w:val="20"/>
                <w:u w:val="single"/>
              </w:rPr>
              <w:fldChar w:fldCharType="separate"/>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fldChar w:fldCharType="end"/>
            </w:r>
          </w:p>
        </w:tc>
        <w:tc>
          <w:tcPr>
            <w:tcW w:w="5310" w:type="dxa"/>
            <w:vMerge w:val="restart"/>
          </w:tcPr>
          <w:p w14:paraId="4D1B5B8A" w14:textId="77777777" w:rsidR="00DF7356" w:rsidRPr="005929A3" w:rsidRDefault="00DF7356" w:rsidP="00755B9A">
            <w:pPr>
              <w:pStyle w:val="BodyTextIndent"/>
              <w:ind w:left="0"/>
              <w:rPr>
                <w:sz w:val="20"/>
                <w:szCs w:val="20"/>
              </w:rPr>
            </w:pPr>
            <w:r w:rsidRPr="005929A3">
              <w:rPr>
                <w:sz w:val="20"/>
                <w:szCs w:val="20"/>
              </w:rPr>
              <w:t>Address:</w:t>
            </w:r>
            <w:r w:rsidRPr="005929A3">
              <w:rPr>
                <w:b/>
                <w:sz w:val="20"/>
                <w:szCs w:val="20"/>
                <w:u w:val="single"/>
              </w:rPr>
              <w:fldChar w:fldCharType="begin">
                <w:ffData>
                  <w:name w:val="Text1"/>
                  <w:enabled/>
                  <w:calcOnExit w:val="0"/>
                  <w:textInput/>
                </w:ffData>
              </w:fldChar>
            </w:r>
            <w:r w:rsidRPr="005929A3">
              <w:rPr>
                <w:b/>
                <w:sz w:val="20"/>
                <w:szCs w:val="20"/>
                <w:u w:val="single"/>
              </w:rPr>
              <w:instrText xml:space="preserve"> FORMTEXT </w:instrText>
            </w:r>
            <w:r w:rsidRPr="005929A3">
              <w:rPr>
                <w:b/>
                <w:sz w:val="20"/>
                <w:szCs w:val="20"/>
                <w:u w:val="single"/>
              </w:rPr>
            </w:r>
            <w:r w:rsidRPr="005929A3">
              <w:rPr>
                <w:b/>
                <w:sz w:val="20"/>
                <w:szCs w:val="20"/>
                <w:u w:val="single"/>
              </w:rPr>
              <w:fldChar w:fldCharType="separate"/>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fldChar w:fldCharType="end"/>
            </w:r>
          </w:p>
        </w:tc>
      </w:tr>
      <w:tr w:rsidR="00DF7356" w:rsidRPr="005929A3" w14:paraId="27293E93" w14:textId="77777777" w:rsidTr="00755B9A">
        <w:tc>
          <w:tcPr>
            <w:tcW w:w="5508" w:type="dxa"/>
          </w:tcPr>
          <w:p w14:paraId="12869AF5" w14:textId="77777777" w:rsidR="00DF7356" w:rsidRPr="005929A3" w:rsidRDefault="00DF7356" w:rsidP="00755B9A">
            <w:pPr>
              <w:pStyle w:val="BodyTextIndent"/>
              <w:ind w:left="0"/>
              <w:rPr>
                <w:sz w:val="20"/>
                <w:szCs w:val="20"/>
              </w:rPr>
            </w:pPr>
            <w:r w:rsidRPr="005929A3">
              <w:rPr>
                <w:sz w:val="20"/>
                <w:szCs w:val="20"/>
              </w:rPr>
              <w:t>Email:</w:t>
            </w:r>
            <w:r w:rsidRPr="005929A3">
              <w:rPr>
                <w:b/>
                <w:sz w:val="20"/>
                <w:szCs w:val="20"/>
                <w:u w:val="single"/>
              </w:rPr>
              <w:fldChar w:fldCharType="begin">
                <w:ffData>
                  <w:name w:val="Text1"/>
                  <w:enabled/>
                  <w:calcOnExit w:val="0"/>
                  <w:textInput/>
                </w:ffData>
              </w:fldChar>
            </w:r>
            <w:r w:rsidRPr="005929A3">
              <w:rPr>
                <w:b/>
                <w:sz w:val="20"/>
                <w:szCs w:val="20"/>
                <w:u w:val="single"/>
              </w:rPr>
              <w:instrText xml:space="preserve"> FORMTEXT </w:instrText>
            </w:r>
            <w:r w:rsidRPr="005929A3">
              <w:rPr>
                <w:b/>
                <w:sz w:val="20"/>
                <w:szCs w:val="20"/>
                <w:u w:val="single"/>
              </w:rPr>
            </w:r>
            <w:r w:rsidRPr="005929A3">
              <w:rPr>
                <w:b/>
                <w:sz w:val="20"/>
                <w:szCs w:val="20"/>
                <w:u w:val="single"/>
              </w:rPr>
              <w:fldChar w:fldCharType="separate"/>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t> </w:t>
            </w:r>
            <w:r w:rsidRPr="005929A3">
              <w:rPr>
                <w:b/>
                <w:sz w:val="20"/>
                <w:szCs w:val="20"/>
                <w:u w:val="single"/>
              </w:rPr>
              <w:fldChar w:fldCharType="end"/>
            </w:r>
            <w:r w:rsidRPr="005929A3">
              <w:rPr>
                <w:sz w:val="20"/>
                <w:szCs w:val="20"/>
              </w:rPr>
              <w:t xml:space="preserve"> </w:t>
            </w:r>
          </w:p>
        </w:tc>
        <w:tc>
          <w:tcPr>
            <w:tcW w:w="5310" w:type="dxa"/>
            <w:vMerge/>
          </w:tcPr>
          <w:p w14:paraId="50F37701" w14:textId="77777777" w:rsidR="00DF7356" w:rsidRPr="005929A3" w:rsidRDefault="00DF7356" w:rsidP="00755B9A">
            <w:pPr>
              <w:pStyle w:val="BodyTextIndent"/>
              <w:ind w:left="0"/>
              <w:rPr>
                <w:sz w:val="20"/>
                <w:szCs w:val="20"/>
              </w:rPr>
            </w:pPr>
          </w:p>
        </w:tc>
      </w:tr>
    </w:tbl>
    <w:p w14:paraId="745265BD" w14:textId="77777777" w:rsidR="00DF7356" w:rsidRPr="005929A3" w:rsidRDefault="00E829EB" w:rsidP="00DF7356">
      <w:pPr>
        <w:numPr>
          <w:ilvl w:val="0"/>
          <w:numId w:val="22"/>
        </w:numPr>
        <w:rPr>
          <w:rFonts w:ascii="Times New Roman" w:hAnsi="Times New Roman"/>
          <w:b w:val="0"/>
          <w:smallCaps w:val="0"/>
          <w:sz w:val="20"/>
        </w:rPr>
      </w:pPr>
      <w:r>
        <w:rPr>
          <w:rFonts w:ascii="Times New Roman" w:hAnsi="Times New Roman"/>
          <w:bCs/>
          <w:smallCaps w:val="0"/>
          <w:sz w:val="20"/>
          <w:u w:val="single"/>
        </w:rPr>
        <w:t>PERMANENT SUPPORTIVE HOUSING RENTAL ASSISTANCE PROGRAM</w:t>
      </w:r>
    </w:p>
    <w:p w14:paraId="181609C9" w14:textId="60530E07" w:rsidR="00DF7356" w:rsidRPr="005929A3" w:rsidRDefault="00DF7356" w:rsidP="00A34899">
      <w:pPr>
        <w:ind w:left="720"/>
        <w:jc w:val="both"/>
        <w:rPr>
          <w:rFonts w:ascii="Times New Roman" w:hAnsi="Times New Roman"/>
          <w:b w:val="0"/>
          <w:smallCaps w:val="0"/>
          <w:sz w:val="20"/>
        </w:rPr>
      </w:pPr>
      <w:r w:rsidRPr="005929A3">
        <w:rPr>
          <w:rFonts w:ascii="Times New Roman" w:hAnsi="Times New Roman"/>
          <w:b w:val="0"/>
          <w:smallCaps w:val="0"/>
          <w:sz w:val="20"/>
        </w:rPr>
        <w:t xml:space="preserve">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has agreed to allow the Tenant identified above to participate in the </w:t>
      </w:r>
      <w:r w:rsidR="005929A3">
        <w:rPr>
          <w:rFonts w:ascii="Times New Roman" w:hAnsi="Times New Roman"/>
          <w:b w:val="0"/>
          <w:smallCaps w:val="0"/>
          <w:sz w:val="20"/>
        </w:rPr>
        <w:t>Permanent Supportive Housing Rental Assistance Program (</w:t>
      </w:r>
      <w:r w:rsidR="005929A3" w:rsidRPr="00F029A9">
        <w:rPr>
          <w:rFonts w:ascii="Times New Roman" w:hAnsi="Times New Roman"/>
          <w:b w:val="0"/>
          <w:smallCaps w:val="0"/>
          <w:sz w:val="20"/>
        </w:rPr>
        <w:t>“</w:t>
      </w:r>
      <w:r w:rsidR="005929A3" w:rsidRPr="00421E88">
        <w:rPr>
          <w:rFonts w:ascii="Times New Roman" w:hAnsi="Times New Roman"/>
          <w:b w:val="0"/>
          <w:smallCaps w:val="0"/>
          <w:sz w:val="20"/>
        </w:rPr>
        <w:t>the Program”)</w:t>
      </w:r>
      <w:r w:rsidRPr="005929A3">
        <w:rPr>
          <w:rFonts w:ascii="Times New Roman" w:hAnsi="Times New Roman"/>
          <w:b w:val="0"/>
          <w:smallCaps w:val="0"/>
          <w:sz w:val="20"/>
        </w:rPr>
        <w:t xml:space="preserve">.  Under this program,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ma</w:t>
      </w:r>
      <w:r w:rsidR="00837534">
        <w:rPr>
          <w:rFonts w:ascii="Times New Roman" w:hAnsi="Times New Roman"/>
          <w:b w:val="0"/>
          <w:smallCaps w:val="0"/>
          <w:sz w:val="20"/>
        </w:rPr>
        <w:t>kes monthly rental payments to its</w:t>
      </w:r>
      <w:r w:rsidRPr="005929A3">
        <w:rPr>
          <w:rFonts w:ascii="Times New Roman" w:hAnsi="Times New Roman"/>
          <w:b w:val="0"/>
          <w:smallCaps w:val="0"/>
          <w:sz w:val="20"/>
        </w:rPr>
        <w:t xml:space="preserve"> landlord on behalf of the Tenant</w:t>
      </w:r>
      <w:r w:rsidR="00AF4BD9">
        <w:rPr>
          <w:rFonts w:ascii="Times New Roman" w:hAnsi="Times New Roman"/>
          <w:b w:val="0"/>
          <w:smallCaps w:val="0"/>
          <w:sz w:val="20"/>
        </w:rPr>
        <w:t xml:space="preserve"> with</w:t>
      </w:r>
      <w:r w:rsidR="00AF4BD9" w:rsidRPr="00AF4BD9">
        <w:rPr>
          <w:rFonts w:ascii="Times New Roman" w:hAnsi="Times New Roman"/>
          <w:b w:val="0"/>
          <w:smallCaps w:val="0"/>
          <w:sz w:val="20"/>
        </w:rPr>
        <w:t xml:space="preserve"> Continuum of Care Program funding (“CoC”) received from the U.S Department of Housing and Urban Development</w:t>
      </w:r>
      <w:r w:rsidRPr="005929A3">
        <w:rPr>
          <w:rFonts w:ascii="Times New Roman" w:hAnsi="Times New Roman"/>
          <w:b w:val="0"/>
          <w:smallCaps w:val="0"/>
          <w:sz w:val="20"/>
        </w:rPr>
        <w:t xml:space="preserve">.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is under no obligation to the Tenant, the landlord, or any other party until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has approved the unit and entered into an Agreement with the landlord.  </w:t>
      </w:r>
    </w:p>
    <w:p w14:paraId="20821CE4" w14:textId="77777777" w:rsidR="00DF7356" w:rsidRPr="005929A3" w:rsidRDefault="00DF7356" w:rsidP="00DF7356">
      <w:pPr>
        <w:ind w:left="720"/>
        <w:rPr>
          <w:rFonts w:ascii="Times New Roman" w:hAnsi="Times New Roman"/>
          <w:b w:val="0"/>
          <w:smallCaps w:val="0"/>
          <w:color w:val="FF0000"/>
          <w:sz w:val="20"/>
        </w:rPr>
      </w:pPr>
    </w:p>
    <w:p w14:paraId="3A9B2B7F" w14:textId="77777777" w:rsidR="00DF7356" w:rsidRPr="005929A3" w:rsidRDefault="00DF7356" w:rsidP="00DF7356">
      <w:pPr>
        <w:numPr>
          <w:ilvl w:val="0"/>
          <w:numId w:val="22"/>
        </w:numPr>
        <w:rPr>
          <w:rFonts w:ascii="Times New Roman" w:hAnsi="Times New Roman"/>
          <w:b w:val="0"/>
          <w:smallCaps w:val="0"/>
          <w:color w:val="FF0000"/>
          <w:sz w:val="20"/>
        </w:rPr>
      </w:pPr>
      <w:r w:rsidRPr="005929A3">
        <w:rPr>
          <w:rFonts w:ascii="Times New Roman" w:hAnsi="Times New Roman"/>
          <w:smallCaps w:val="0"/>
          <w:sz w:val="20"/>
          <w:u w:val="single"/>
        </w:rPr>
        <w:t>TERM OF THE SUBLEASE</w:t>
      </w:r>
    </w:p>
    <w:p w14:paraId="6DE08AB7" w14:textId="77777777" w:rsidR="00DF7356" w:rsidRPr="005929A3" w:rsidRDefault="00DF7356" w:rsidP="00DF7356">
      <w:pPr>
        <w:ind w:left="720"/>
        <w:rPr>
          <w:rFonts w:ascii="Times New Roman" w:hAnsi="Times New Roman"/>
          <w:b w:val="0"/>
          <w:smallCaps w:val="0"/>
          <w:sz w:val="20"/>
        </w:rPr>
      </w:pPr>
      <w:r w:rsidRPr="005929A3">
        <w:rPr>
          <w:rFonts w:ascii="Times New Roman" w:hAnsi="Times New Roman"/>
          <w:b w:val="0"/>
          <w:smallCaps w:val="0"/>
          <w:sz w:val="20"/>
        </w:rPr>
        <w:t>The term of this Sublease shall begin on</w:t>
      </w:r>
      <w:r w:rsidRPr="005929A3">
        <w:rPr>
          <w:rFonts w:ascii="Times New Roman" w:eastAsia="Calibri" w:hAnsi="Times New Roman"/>
          <w:b w:val="0"/>
          <w:sz w:val="20"/>
          <w:u w:val="single"/>
        </w:rPr>
        <w:fldChar w:fldCharType="begin">
          <w:ffData>
            <w:name w:val="Text1"/>
            <w:enabled/>
            <w:calcOnExit w:val="0"/>
            <w:textInput/>
          </w:ffData>
        </w:fldChar>
      </w:r>
      <w:r w:rsidRPr="005929A3">
        <w:rPr>
          <w:rFonts w:ascii="Times New Roman" w:eastAsia="Calibri" w:hAnsi="Times New Roman"/>
          <w:b w:val="0"/>
          <w:sz w:val="20"/>
          <w:u w:val="single"/>
        </w:rPr>
        <w:instrText xml:space="preserve"> FORMTEXT </w:instrText>
      </w:r>
      <w:r w:rsidRPr="005929A3">
        <w:rPr>
          <w:rFonts w:ascii="Times New Roman" w:eastAsia="Calibri" w:hAnsi="Times New Roman"/>
          <w:b w:val="0"/>
          <w:sz w:val="20"/>
          <w:u w:val="single"/>
        </w:rPr>
      </w:r>
      <w:r w:rsidRPr="005929A3">
        <w:rPr>
          <w:rFonts w:ascii="Times New Roman" w:eastAsia="Calibri" w:hAnsi="Times New Roman"/>
          <w:b w:val="0"/>
          <w:sz w:val="20"/>
          <w:u w:val="single"/>
        </w:rPr>
        <w:fldChar w:fldCharType="separate"/>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fldChar w:fldCharType="end"/>
      </w:r>
      <w:r w:rsidRPr="005929A3">
        <w:rPr>
          <w:rFonts w:ascii="Times New Roman" w:hAnsi="Times New Roman"/>
          <w:b w:val="0"/>
          <w:smallCaps w:val="0"/>
          <w:sz w:val="20"/>
        </w:rPr>
        <w:t xml:space="preserve">  and end no later than_</w:t>
      </w:r>
      <w:r w:rsidRPr="005929A3">
        <w:rPr>
          <w:rFonts w:ascii="Times New Roman" w:eastAsia="Calibri" w:hAnsi="Times New Roman"/>
          <w:b w:val="0"/>
          <w:sz w:val="20"/>
          <w:u w:val="single"/>
        </w:rPr>
        <w:fldChar w:fldCharType="begin">
          <w:ffData>
            <w:name w:val="Text1"/>
            <w:enabled/>
            <w:calcOnExit w:val="0"/>
            <w:textInput/>
          </w:ffData>
        </w:fldChar>
      </w:r>
      <w:r w:rsidRPr="005929A3">
        <w:rPr>
          <w:rFonts w:ascii="Times New Roman" w:eastAsia="Calibri" w:hAnsi="Times New Roman"/>
          <w:b w:val="0"/>
          <w:sz w:val="20"/>
          <w:u w:val="single"/>
        </w:rPr>
        <w:instrText xml:space="preserve"> FORMTEXT </w:instrText>
      </w:r>
      <w:r w:rsidRPr="005929A3">
        <w:rPr>
          <w:rFonts w:ascii="Times New Roman" w:eastAsia="Calibri" w:hAnsi="Times New Roman"/>
          <w:b w:val="0"/>
          <w:sz w:val="20"/>
          <w:u w:val="single"/>
        </w:rPr>
      </w:r>
      <w:r w:rsidRPr="005929A3">
        <w:rPr>
          <w:rFonts w:ascii="Times New Roman" w:eastAsia="Calibri" w:hAnsi="Times New Roman"/>
          <w:b w:val="0"/>
          <w:sz w:val="20"/>
          <w:u w:val="single"/>
        </w:rPr>
        <w:fldChar w:fldCharType="separate"/>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t> </w:t>
      </w:r>
      <w:r w:rsidRPr="005929A3">
        <w:rPr>
          <w:rFonts w:ascii="Times New Roman" w:eastAsia="Calibri" w:hAnsi="Times New Roman"/>
          <w:b w:val="0"/>
          <w:sz w:val="20"/>
          <w:u w:val="single"/>
        </w:rPr>
        <w:fldChar w:fldCharType="end"/>
      </w:r>
      <w:r w:rsidRPr="005929A3">
        <w:rPr>
          <w:rFonts w:ascii="Times New Roman" w:hAnsi="Times New Roman"/>
          <w:b w:val="0"/>
          <w:smallCaps w:val="0"/>
          <w:sz w:val="20"/>
        </w:rPr>
        <w:t>__.</w:t>
      </w:r>
    </w:p>
    <w:p w14:paraId="5A3677AE" w14:textId="77777777" w:rsidR="00DF7356" w:rsidRPr="005929A3" w:rsidRDefault="00DF7356" w:rsidP="00A34899">
      <w:pPr>
        <w:ind w:left="720"/>
        <w:jc w:val="both"/>
        <w:rPr>
          <w:rFonts w:ascii="Times New Roman" w:hAnsi="Times New Roman"/>
          <w:b w:val="0"/>
          <w:smallCaps w:val="0"/>
          <w:sz w:val="20"/>
        </w:rPr>
      </w:pPr>
      <w:r w:rsidRPr="005929A3">
        <w:rPr>
          <w:rFonts w:ascii="Times New Roman" w:hAnsi="Times New Roman"/>
          <w:b w:val="0"/>
          <w:smallCaps w:val="0"/>
          <w:sz w:val="20"/>
        </w:rPr>
        <w:t>The Sublease automatically ends on the last day of the term of the Lease with the landlord.</w:t>
      </w:r>
    </w:p>
    <w:p w14:paraId="769A28F2" w14:textId="77777777" w:rsidR="00DF7356" w:rsidRPr="005929A3" w:rsidRDefault="00DF7356" w:rsidP="00DF7356">
      <w:pPr>
        <w:rPr>
          <w:rFonts w:ascii="Times New Roman" w:hAnsi="Times New Roman"/>
          <w:b w:val="0"/>
          <w:smallCaps w:val="0"/>
          <w:sz w:val="20"/>
        </w:rPr>
      </w:pPr>
    </w:p>
    <w:p w14:paraId="1321CAD8" w14:textId="77777777" w:rsidR="00DF7356" w:rsidRPr="005929A3" w:rsidRDefault="00DF7356" w:rsidP="00DF7356">
      <w:pPr>
        <w:numPr>
          <w:ilvl w:val="0"/>
          <w:numId w:val="22"/>
        </w:numPr>
        <w:rPr>
          <w:rFonts w:ascii="Times New Roman" w:hAnsi="Times New Roman"/>
          <w:b w:val="0"/>
          <w:smallCaps w:val="0"/>
          <w:sz w:val="20"/>
          <w:u w:val="single"/>
        </w:rPr>
      </w:pPr>
      <w:r w:rsidRPr="005929A3">
        <w:rPr>
          <w:rFonts w:ascii="Times New Roman" w:hAnsi="Times New Roman"/>
          <w:bCs/>
          <w:smallCaps w:val="0"/>
          <w:sz w:val="20"/>
        </w:rPr>
        <w:t xml:space="preserve"> </w:t>
      </w:r>
      <w:r w:rsidRPr="005929A3">
        <w:rPr>
          <w:rFonts w:ascii="Times New Roman" w:hAnsi="Times New Roman"/>
          <w:bCs/>
          <w:smallCaps w:val="0"/>
          <w:sz w:val="20"/>
          <w:u w:val="single"/>
        </w:rPr>
        <w:t xml:space="preserve">KEY STEPS IN THE PROGRAM </w:t>
      </w:r>
    </w:p>
    <w:p w14:paraId="126F8EEC" w14:textId="77777777" w:rsidR="00DF7356" w:rsidRPr="005929A3" w:rsidRDefault="00DF7356" w:rsidP="00A34899">
      <w:pPr>
        <w:numPr>
          <w:ilvl w:val="1"/>
          <w:numId w:val="22"/>
        </w:numPr>
        <w:jc w:val="both"/>
        <w:rPr>
          <w:rFonts w:ascii="Times New Roman" w:hAnsi="Times New Roman"/>
          <w:b w:val="0"/>
          <w:smallCaps w:val="0"/>
          <w:sz w:val="20"/>
        </w:rPr>
      </w:pPr>
      <w:r w:rsidRPr="005929A3">
        <w:rPr>
          <w:rFonts w:ascii="Times New Roman" w:hAnsi="Times New Roman"/>
          <w:b w:val="0"/>
          <w:smallCaps w:val="0"/>
          <w:sz w:val="20"/>
        </w:rPr>
        <w:t xml:space="preserve">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will work with the landlord and the Tenant to complete the following steps:</w:t>
      </w:r>
    </w:p>
    <w:p w14:paraId="5CCAAE07" w14:textId="77777777" w:rsidR="00DF7356" w:rsidRPr="005929A3" w:rsidRDefault="00DF7356" w:rsidP="00A34899">
      <w:pPr>
        <w:numPr>
          <w:ilvl w:val="2"/>
          <w:numId w:val="22"/>
        </w:numPr>
        <w:jc w:val="both"/>
        <w:rPr>
          <w:rFonts w:ascii="Times New Roman" w:hAnsi="Times New Roman"/>
          <w:b w:val="0"/>
          <w:smallCaps w:val="0"/>
          <w:sz w:val="20"/>
        </w:rPr>
      </w:pPr>
      <w:r w:rsidRPr="005929A3">
        <w:rPr>
          <w:rFonts w:ascii="Times New Roman" w:hAnsi="Times New Roman"/>
          <w:b w:val="0"/>
          <w:smallCaps w:val="0"/>
          <w:sz w:val="20"/>
        </w:rPr>
        <w:t xml:space="preserve">The landlord and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must execute an approved lease;</w:t>
      </w:r>
    </w:p>
    <w:p w14:paraId="66832885" w14:textId="77777777" w:rsidR="00DF7356" w:rsidRPr="005929A3" w:rsidRDefault="00DF7356" w:rsidP="00A34899">
      <w:pPr>
        <w:numPr>
          <w:ilvl w:val="2"/>
          <w:numId w:val="22"/>
        </w:numPr>
        <w:jc w:val="both"/>
        <w:rPr>
          <w:rFonts w:ascii="Times New Roman" w:hAnsi="Times New Roman"/>
          <w:b w:val="0"/>
          <w:smallCaps w:val="0"/>
          <w:color w:val="000000"/>
          <w:sz w:val="20"/>
        </w:rPr>
      </w:pPr>
      <w:r w:rsidRPr="005929A3">
        <w:rPr>
          <w:rFonts w:ascii="Times New Roman" w:hAnsi="Times New Roman"/>
          <w:b w:val="0"/>
          <w:smallCaps w:val="0"/>
          <w:sz w:val="20"/>
        </w:rPr>
        <w:t xml:space="preserve">The Tenant must execute a sublease with the </w:t>
      </w:r>
      <w:r w:rsidR="005929A3">
        <w:rPr>
          <w:rFonts w:ascii="Times New Roman" w:hAnsi="Times New Roman"/>
          <w:b w:val="0"/>
          <w:smallCaps w:val="0"/>
          <w:sz w:val="20"/>
        </w:rPr>
        <w:t>Subrecipient</w:t>
      </w:r>
      <w:r w:rsidRPr="005929A3">
        <w:rPr>
          <w:rFonts w:ascii="Times New Roman" w:hAnsi="Times New Roman"/>
          <w:b w:val="0"/>
          <w:smallCaps w:val="0"/>
          <w:color w:val="000000"/>
          <w:sz w:val="20"/>
        </w:rPr>
        <w:t>;</w:t>
      </w:r>
      <w:r w:rsidRPr="005929A3">
        <w:rPr>
          <w:rFonts w:ascii="Times New Roman" w:hAnsi="Times New Roman"/>
          <w:b w:val="0"/>
          <w:smallCaps w:val="0"/>
          <w:color w:val="FF0000"/>
          <w:sz w:val="20"/>
        </w:rPr>
        <w:t xml:space="preserve"> </w:t>
      </w:r>
    </w:p>
    <w:p w14:paraId="50B65852" w14:textId="77777777" w:rsidR="004C6808" w:rsidRPr="00AB6624" w:rsidRDefault="004C6808" w:rsidP="004C6808">
      <w:pPr>
        <w:numPr>
          <w:ilvl w:val="2"/>
          <w:numId w:val="22"/>
        </w:numPr>
        <w:jc w:val="both"/>
        <w:rPr>
          <w:rFonts w:ascii="Times New Roman" w:hAnsi="Times New Roman"/>
          <w:b w:val="0"/>
          <w:smallCaps w:val="0"/>
          <w:sz w:val="20"/>
        </w:rPr>
      </w:pPr>
      <w:r>
        <w:rPr>
          <w:rFonts w:ascii="Times New Roman" w:hAnsi="Times New Roman"/>
          <w:b w:val="0"/>
          <w:smallCaps w:val="0"/>
          <w:sz w:val="20"/>
        </w:rPr>
        <w:t xml:space="preserve">The </w:t>
      </w:r>
      <w:r w:rsidR="0023737B">
        <w:rPr>
          <w:rFonts w:ascii="Times New Roman" w:hAnsi="Times New Roman"/>
          <w:b w:val="0"/>
          <w:smallCaps w:val="0"/>
          <w:sz w:val="20"/>
        </w:rPr>
        <w:t>u</w:t>
      </w:r>
      <w:r>
        <w:rPr>
          <w:rFonts w:ascii="Times New Roman" w:hAnsi="Times New Roman"/>
          <w:b w:val="0"/>
          <w:smallCaps w:val="0"/>
          <w:sz w:val="20"/>
        </w:rPr>
        <w:t>nit must have at least one</w:t>
      </w:r>
      <w:r w:rsidR="00424C75">
        <w:rPr>
          <w:rFonts w:ascii="Times New Roman" w:hAnsi="Times New Roman"/>
          <w:b w:val="0"/>
          <w:smallCaps w:val="0"/>
          <w:sz w:val="20"/>
        </w:rPr>
        <w:t xml:space="preserve"> (1)</w:t>
      </w:r>
      <w:r>
        <w:rPr>
          <w:rFonts w:ascii="Times New Roman" w:hAnsi="Times New Roman"/>
          <w:b w:val="0"/>
          <w:smallCaps w:val="0"/>
          <w:sz w:val="20"/>
        </w:rPr>
        <w:t xml:space="preserve"> bedroom or living/sleeping room for each two </w:t>
      </w:r>
      <w:r w:rsidR="00424C75">
        <w:rPr>
          <w:rFonts w:ascii="Times New Roman" w:hAnsi="Times New Roman"/>
          <w:b w:val="0"/>
          <w:smallCaps w:val="0"/>
          <w:sz w:val="20"/>
        </w:rPr>
        <w:t xml:space="preserve">(2) </w:t>
      </w:r>
      <w:r>
        <w:rPr>
          <w:rFonts w:ascii="Times New Roman" w:hAnsi="Times New Roman"/>
          <w:b w:val="0"/>
          <w:smallCaps w:val="0"/>
          <w:sz w:val="20"/>
        </w:rPr>
        <w:t>persons.  Children of the opposite sex, other than very young children, may not be require</w:t>
      </w:r>
      <w:r w:rsidR="00424C75">
        <w:rPr>
          <w:rFonts w:ascii="Times New Roman" w:hAnsi="Times New Roman"/>
          <w:b w:val="0"/>
          <w:smallCaps w:val="0"/>
          <w:sz w:val="20"/>
        </w:rPr>
        <w:t>d</w:t>
      </w:r>
      <w:r>
        <w:rPr>
          <w:rFonts w:ascii="Times New Roman" w:hAnsi="Times New Roman"/>
          <w:b w:val="0"/>
          <w:smallCaps w:val="0"/>
          <w:sz w:val="20"/>
        </w:rPr>
        <w:t xml:space="preserve"> to occupy the same bedroom living/sleeping room;</w:t>
      </w:r>
      <w:r w:rsidRPr="004C6808">
        <w:rPr>
          <w:rFonts w:ascii="Times New Roman" w:hAnsi="Times New Roman"/>
          <w:b w:val="0"/>
          <w:smallCaps w:val="0"/>
          <w:color w:val="000000"/>
          <w:sz w:val="20"/>
        </w:rPr>
        <w:t xml:space="preserve"> </w:t>
      </w:r>
      <w:r w:rsidRPr="005929A3">
        <w:rPr>
          <w:rFonts w:ascii="Times New Roman" w:hAnsi="Times New Roman"/>
          <w:b w:val="0"/>
          <w:smallCaps w:val="0"/>
          <w:color w:val="000000"/>
          <w:sz w:val="20"/>
        </w:rPr>
        <w:t>and</w:t>
      </w:r>
    </w:p>
    <w:p w14:paraId="7E67321A" w14:textId="77777777" w:rsidR="00DF7356" w:rsidRPr="005929A3" w:rsidRDefault="00DF7356" w:rsidP="00A34899">
      <w:pPr>
        <w:numPr>
          <w:ilvl w:val="2"/>
          <w:numId w:val="22"/>
        </w:numPr>
        <w:jc w:val="both"/>
        <w:rPr>
          <w:rFonts w:ascii="Times New Roman" w:hAnsi="Times New Roman"/>
          <w:b w:val="0"/>
          <w:smallCaps w:val="0"/>
          <w:color w:val="FF0000"/>
          <w:sz w:val="20"/>
        </w:rPr>
      </w:pPr>
      <w:r w:rsidRPr="005929A3">
        <w:rPr>
          <w:rFonts w:ascii="Times New Roman" w:hAnsi="Times New Roman"/>
          <w:b w:val="0"/>
          <w:smallCaps w:val="0"/>
          <w:color w:val="000000"/>
          <w:sz w:val="20"/>
        </w:rPr>
        <w:t>Housing Quality Inspection must be completed and passed annually.</w:t>
      </w:r>
    </w:p>
    <w:p w14:paraId="57FA1A5C" w14:textId="77777777" w:rsidR="00DF7356" w:rsidRPr="005929A3" w:rsidRDefault="00DF7356" w:rsidP="00DF7356">
      <w:pPr>
        <w:pStyle w:val="Header"/>
        <w:rPr>
          <w:rFonts w:ascii="Times New Roman" w:hAnsi="Times New Roman"/>
          <w:b w:val="0"/>
          <w:smallCaps w:val="0"/>
          <w:sz w:val="20"/>
        </w:rPr>
      </w:pPr>
    </w:p>
    <w:p w14:paraId="30D232A2" w14:textId="77777777" w:rsidR="00DF7356" w:rsidRPr="005929A3" w:rsidRDefault="00DF7356" w:rsidP="00DF7356">
      <w:pPr>
        <w:numPr>
          <w:ilvl w:val="0"/>
          <w:numId w:val="22"/>
        </w:numPr>
        <w:rPr>
          <w:rFonts w:ascii="Times New Roman" w:hAnsi="Times New Roman"/>
          <w:bCs/>
          <w:smallCaps w:val="0"/>
          <w:sz w:val="20"/>
          <w:u w:val="single"/>
        </w:rPr>
      </w:pPr>
      <w:r w:rsidRPr="005929A3">
        <w:rPr>
          <w:rFonts w:ascii="Times New Roman" w:hAnsi="Times New Roman"/>
          <w:bCs/>
          <w:smallCaps w:val="0"/>
          <w:sz w:val="20"/>
          <w:u w:val="single"/>
        </w:rPr>
        <w:t>SECURITY DEPOSITS</w:t>
      </w:r>
    </w:p>
    <w:p w14:paraId="0AED4A52" w14:textId="77777777" w:rsidR="00DF7356" w:rsidRPr="005929A3" w:rsidRDefault="00DF7356" w:rsidP="00A34899">
      <w:pPr>
        <w:ind w:left="720"/>
        <w:jc w:val="both"/>
        <w:rPr>
          <w:rFonts w:ascii="Times New Roman" w:hAnsi="Times New Roman"/>
          <w:b w:val="0"/>
          <w:smallCaps w:val="0"/>
          <w:sz w:val="20"/>
        </w:rPr>
      </w:pPr>
      <w:r w:rsidRPr="005929A3">
        <w:rPr>
          <w:rFonts w:ascii="Times New Roman" w:hAnsi="Times New Roman"/>
          <w:b w:val="0"/>
          <w:smallCaps w:val="0"/>
          <w:sz w:val="20"/>
        </w:rPr>
        <w:t xml:space="preserve">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will pay a security deposit to the landlord, consistent with local market practices, however the amount of the Se</w:t>
      </w:r>
      <w:r w:rsidR="005C2BBE">
        <w:rPr>
          <w:rFonts w:ascii="Times New Roman" w:hAnsi="Times New Roman"/>
          <w:b w:val="0"/>
          <w:smallCaps w:val="0"/>
          <w:sz w:val="20"/>
        </w:rPr>
        <w:t>curity Deposit cannot exceed two (2</w:t>
      </w:r>
      <w:r w:rsidRPr="005929A3">
        <w:rPr>
          <w:rFonts w:ascii="Times New Roman" w:hAnsi="Times New Roman"/>
          <w:b w:val="0"/>
          <w:smallCaps w:val="0"/>
          <w:sz w:val="20"/>
        </w:rPr>
        <w:t xml:space="preserve">) month’s rent.  When the Tenant moves out, the landlord will refund any amounts due to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pursuant to State and local law. </w:t>
      </w:r>
    </w:p>
    <w:p w14:paraId="4C48DA9E" w14:textId="77777777" w:rsidR="00DF7356" w:rsidRPr="005929A3" w:rsidRDefault="00DF7356" w:rsidP="00DF7356">
      <w:pPr>
        <w:ind w:left="720"/>
        <w:rPr>
          <w:rFonts w:ascii="Times New Roman" w:hAnsi="Times New Roman"/>
          <w:b w:val="0"/>
          <w:smallCaps w:val="0"/>
          <w:sz w:val="20"/>
        </w:rPr>
      </w:pPr>
    </w:p>
    <w:p w14:paraId="21F7CD65" w14:textId="77777777" w:rsidR="00DF7356" w:rsidRPr="005929A3" w:rsidRDefault="00DF7356" w:rsidP="00DF7356">
      <w:pPr>
        <w:numPr>
          <w:ilvl w:val="0"/>
          <w:numId w:val="22"/>
        </w:numPr>
        <w:rPr>
          <w:rFonts w:ascii="Times New Roman" w:hAnsi="Times New Roman"/>
          <w:bCs/>
          <w:smallCaps w:val="0"/>
          <w:sz w:val="20"/>
          <w:u w:val="single"/>
        </w:rPr>
      </w:pPr>
      <w:r w:rsidRPr="005929A3">
        <w:rPr>
          <w:rFonts w:ascii="Times New Roman" w:hAnsi="Times New Roman"/>
          <w:bCs/>
          <w:smallCaps w:val="0"/>
          <w:sz w:val="20"/>
          <w:u w:val="single"/>
        </w:rPr>
        <w:t>TENANT’S SHARE OF THE RENT</w:t>
      </w:r>
    </w:p>
    <w:p w14:paraId="3A8F680B" w14:textId="77777777" w:rsidR="00DF7356" w:rsidRPr="005929A3" w:rsidRDefault="00DF7356" w:rsidP="00A34899">
      <w:pPr>
        <w:ind w:left="720"/>
        <w:jc w:val="both"/>
        <w:rPr>
          <w:rFonts w:ascii="Times New Roman" w:hAnsi="Times New Roman"/>
          <w:b w:val="0"/>
          <w:smallCaps w:val="0"/>
          <w:color w:val="FF0000"/>
          <w:sz w:val="20"/>
        </w:rPr>
      </w:pPr>
      <w:r w:rsidRPr="005929A3">
        <w:rPr>
          <w:rFonts w:ascii="Times New Roman" w:hAnsi="Times New Roman"/>
          <w:b w:val="0"/>
          <w:smallCaps w:val="0"/>
          <w:sz w:val="20"/>
        </w:rPr>
        <w:t xml:space="preserve">The portion of the rent payable by the Tenant to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(“Tenant’s Share”) is calculated based upon the Tenant’s ability to pay which may be up to thirty percent (30%) of the Tenant’s adjusted gross income.  The Tenant must provide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with information about income, assets, and other </w:t>
      </w:r>
      <w:r w:rsidR="0023377C">
        <w:rPr>
          <w:rFonts w:ascii="Times New Roman" w:hAnsi="Times New Roman"/>
          <w:b w:val="0"/>
          <w:smallCaps w:val="0"/>
          <w:sz w:val="20"/>
        </w:rPr>
        <w:t>household</w:t>
      </w:r>
      <w:r w:rsidRPr="005929A3">
        <w:rPr>
          <w:rFonts w:ascii="Times New Roman" w:hAnsi="Times New Roman"/>
          <w:b w:val="0"/>
          <w:smallCaps w:val="0"/>
          <w:sz w:val="20"/>
        </w:rPr>
        <w:t xml:space="preserve"> circumstances that affect the amount the Tenant can pay.  The Tenant’s Share may change as a result of changes in income or other </w:t>
      </w:r>
      <w:r w:rsidR="0023377C">
        <w:rPr>
          <w:rFonts w:ascii="Times New Roman" w:hAnsi="Times New Roman"/>
          <w:b w:val="0"/>
          <w:smallCaps w:val="0"/>
          <w:sz w:val="20"/>
        </w:rPr>
        <w:t>household</w:t>
      </w:r>
      <w:r w:rsidRPr="005929A3">
        <w:rPr>
          <w:rFonts w:ascii="Times New Roman" w:hAnsi="Times New Roman"/>
          <w:b w:val="0"/>
          <w:smallCaps w:val="0"/>
          <w:sz w:val="20"/>
        </w:rPr>
        <w:t xml:space="preserve"> circumstances.  Each month,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will make the monthly rental payment to the Landlord on behalf of the Tenant.  </w:t>
      </w:r>
      <w:r w:rsidRPr="005929A3">
        <w:rPr>
          <w:rFonts w:ascii="Times New Roman" w:hAnsi="Times New Roman"/>
          <w:b w:val="0"/>
          <w:smallCaps w:val="0"/>
          <w:color w:val="FF0000"/>
          <w:sz w:val="20"/>
        </w:rPr>
        <w:t xml:space="preserve">  </w:t>
      </w:r>
    </w:p>
    <w:p w14:paraId="2A974B5C" w14:textId="77777777" w:rsidR="00DF7356" w:rsidRPr="005929A3" w:rsidRDefault="00DF7356" w:rsidP="00DF7356">
      <w:pPr>
        <w:ind w:left="1080"/>
        <w:rPr>
          <w:rFonts w:ascii="Times New Roman" w:hAnsi="Times New Roman"/>
          <w:b w:val="0"/>
          <w:smallCaps w:val="0"/>
          <w:sz w:val="20"/>
        </w:rPr>
      </w:pPr>
    </w:p>
    <w:p w14:paraId="0932C857" w14:textId="77777777" w:rsidR="00DF7356" w:rsidRPr="005929A3" w:rsidRDefault="00DF7356" w:rsidP="00DF7356">
      <w:pPr>
        <w:pStyle w:val="HTMLPreformatted"/>
        <w:numPr>
          <w:ilvl w:val="0"/>
          <w:numId w:val="22"/>
        </w:numPr>
        <w:tabs>
          <w:tab w:val="clear" w:pos="916"/>
          <w:tab w:val="clear" w:pos="10076"/>
          <w:tab w:val="left" w:pos="90"/>
          <w:tab w:val="left" w:pos="360"/>
          <w:tab w:val="left" w:pos="9720"/>
        </w:tabs>
        <w:ind w:left="90" w:firstLine="0"/>
        <w:rPr>
          <w:rFonts w:ascii="Times New Roman" w:hAnsi="Times New Roman"/>
          <w:b/>
          <w:u w:val="single"/>
        </w:rPr>
      </w:pPr>
      <w:r w:rsidRPr="005929A3">
        <w:rPr>
          <w:rFonts w:ascii="Times New Roman" w:hAnsi="Times New Roman"/>
          <w:b/>
          <w:u w:val="single"/>
        </w:rPr>
        <w:t>RENT AND UTILITY AMOUNTS PAYABLE</w:t>
      </w:r>
      <w:r w:rsidRPr="005929A3">
        <w:rPr>
          <w:rFonts w:ascii="Times New Roman" w:hAnsi="Times New Roman"/>
        </w:rPr>
        <w:t xml:space="preserve"> </w:t>
      </w:r>
    </w:p>
    <w:p w14:paraId="7C3C62C1" w14:textId="77777777" w:rsidR="00DF7356" w:rsidRPr="005929A3" w:rsidRDefault="00DF7356" w:rsidP="00DF7356">
      <w:pPr>
        <w:pStyle w:val="HTMLPreformatted"/>
        <w:tabs>
          <w:tab w:val="clear" w:pos="916"/>
          <w:tab w:val="clear" w:pos="10076"/>
          <w:tab w:val="left" w:pos="90"/>
          <w:tab w:val="left" w:pos="360"/>
          <w:tab w:val="left" w:pos="9720"/>
        </w:tabs>
        <w:ind w:left="90"/>
        <w:rPr>
          <w:rFonts w:ascii="Times New Roman" w:hAnsi="Times New Roman"/>
          <w:b/>
          <w:u w:val="single"/>
        </w:rPr>
      </w:pPr>
    </w:p>
    <w:p w14:paraId="33A58C50" w14:textId="77777777" w:rsidR="00DF7356" w:rsidRPr="005929A3" w:rsidRDefault="00DF7356" w:rsidP="00DF7356">
      <w:pPr>
        <w:pStyle w:val="HTMLPreformatted"/>
        <w:numPr>
          <w:ilvl w:val="1"/>
          <w:numId w:val="20"/>
        </w:numPr>
        <w:tabs>
          <w:tab w:val="clear" w:pos="10076"/>
          <w:tab w:val="left" w:pos="90"/>
          <w:tab w:val="left" w:pos="720"/>
          <w:tab w:val="left" w:pos="990"/>
          <w:tab w:val="left" w:pos="1170"/>
          <w:tab w:val="left" w:pos="9720"/>
        </w:tabs>
        <w:rPr>
          <w:rFonts w:ascii="Times New Roman" w:hAnsi="Times New Roman"/>
        </w:rPr>
      </w:pPr>
      <w:r w:rsidRPr="005929A3">
        <w:rPr>
          <w:rFonts w:ascii="Times New Roman" w:hAnsi="Times New Roman"/>
        </w:rPr>
        <w:t>Tenant’s Share for the first month’s rent is $</w:t>
      </w:r>
      <w:r w:rsidRPr="005929A3">
        <w:rPr>
          <w:rFonts w:ascii="Times New Roman" w:eastAsia="Calibri" w:hAnsi="Times New Roman"/>
          <w:b/>
          <w:u w:val="single"/>
        </w:rPr>
        <w:fldChar w:fldCharType="begin">
          <w:ffData>
            <w:name w:val="Text1"/>
            <w:enabled/>
            <w:calcOnExit w:val="0"/>
            <w:textInput/>
          </w:ffData>
        </w:fldChar>
      </w:r>
      <w:r w:rsidRPr="005929A3">
        <w:rPr>
          <w:rFonts w:ascii="Times New Roman" w:eastAsia="Calibri" w:hAnsi="Times New Roman"/>
          <w:b/>
          <w:u w:val="single"/>
        </w:rPr>
        <w:instrText xml:space="preserve"> FORMTEXT </w:instrText>
      </w:r>
      <w:r w:rsidRPr="005929A3">
        <w:rPr>
          <w:rFonts w:ascii="Times New Roman" w:eastAsia="Calibri" w:hAnsi="Times New Roman"/>
          <w:b/>
          <w:u w:val="single"/>
        </w:rPr>
      </w:r>
      <w:r w:rsidRPr="005929A3">
        <w:rPr>
          <w:rFonts w:ascii="Times New Roman" w:eastAsia="Calibri" w:hAnsi="Times New Roman"/>
          <w:b/>
          <w:u w:val="single"/>
        </w:rPr>
        <w:fldChar w:fldCharType="separate"/>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fldChar w:fldCharType="end"/>
      </w:r>
      <w:r w:rsidRPr="005929A3">
        <w:rPr>
          <w:rFonts w:ascii="Times New Roman" w:hAnsi="Times New Roman"/>
        </w:rPr>
        <w:t>_____________</w:t>
      </w:r>
    </w:p>
    <w:p w14:paraId="710498D3" w14:textId="77777777" w:rsidR="00DF7356" w:rsidRPr="005929A3" w:rsidRDefault="00DF7356" w:rsidP="00DF7356">
      <w:pPr>
        <w:pStyle w:val="HTMLPreformatted"/>
        <w:tabs>
          <w:tab w:val="clear" w:pos="916"/>
          <w:tab w:val="clear" w:pos="10076"/>
          <w:tab w:val="left" w:pos="90"/>
          <w:tab w:val="left" w:pos="360"/>
          <w:tab w:val="left" w:pos="9720"/>
        </w:tabs>
        <w:ind w:left="1230"/>
        <w:rPr>
          <w:rFonts w:ascii="Times New Roman" w:hAnsi="Times New Roman"/>
          <w:b/>
          <w:u w:val="single"/>
        </w:rPr>
      </w:pPr>
    </w:p>
    <w:p w14:paraId="5867C698" w14:textId="77777777" w:rsidR="00DF7356" w:rsidRPr="005929A3" w:rsidRDefault="00DF7356" w:rsidP="00A34899">
      <w:pPr>
        <w:pStyle w:val="HTMLPreformatted"/>
        <w:numPr>
          <w:ilvl w:val="1"/>
          <w:numId w:val="20"/>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 xml:space="preserve">Tenant’s Share of </w:t>
      </w:r>
      <w:r w:rsidRPr="005929A3">
        <w:rPr>
          <w:rFonts w:ascii="Times New Roman" w:hAnsi="Times New Roman"/>
          <w:color w:val="000000"/>
        </w:rPr>
        <w:t>the rent</w:t>
      </w:r>
      <w:r w:rsidRPr="005929A3">
        <w:rPr>
          <w:rFonts w:ascii="Times New Roman" w:hAnsi="Times New Roman"/>
          <w:color w:val="FF0000"/>
        </w:rPr>
        <w:t xml:space="preserve"> </w:t>
      </w:r>
      <w:r w:rsidRPr="005929A3">
        <w:rPr>
          <w:rFonts w:ascii="Times New Roman" w:hAnsi="Times New Roman"/>
        </w:rPr>
        <w:t>after first month shall be $_</w:t>
      </w:r>
      <w:r w:rsidRPr="005929A3">
        <w:rPr>
          <w:rFonts w:ascii="Times New Roman" w:eastAsia="Calibri" w:hAnsi="Times New Roman"/>
          <w:b/>
          <w:u w:val="single"/>
        </w:rPr>
        <w:fldChar w:fldCharType="begin">
          <w:ffData>
            <w:name w:val="Text1"/>
            <w:enabled/>
            <w:calcOnExit w:val="0"/>
            <w:textInput/>
          </w:ffData>
        </w:fldChar>
      </w:r>
      <w:r w:rsidRPr="005929A3">
        <w:rPr>
          <w:rFonts w:ascii="Times New Roman" w:eastAsia="Calibri" w:hAnsi="Times New Roman"/>
          <w:b/>
          <w:u w:val="single"/>
        </w:rPr>
        <w:instrText xml:space="preserve"> FORMTEXT </w:instrText>
      </w:r>
      <w:r w:rsidRPr="005929A3">
        <w:rPr>
          <w:rFonts w:ascii="Times New Roman" w:eastAsia="Calibri" w:hAnsi="Times New Roman"/>
          <w:b/>
          <w:u w:val="single"/>
        </w:rPr>
      </w:r>
      <w:r w:rsidRPr="005929A3">
        <w:rPr>
          <w:rFonts w:ascii="Times New Roman" w:eastAsia="Calibri" w:hAnsi="Times New Roman"/>
          <w:b/>
          <w:u w:val="single"/>
        </w:rPr>
        <w:fldChar w:fldCharType="separate"/>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fldChar w:fldCharType="end"/>
      </w:r>
      <w:r w:rsidRPr="005929A3">
        <w:rPr>
          <w:rFonts w:ascii="Times New Roman" w:hAnsi="Times New Roman"/>
        </w:rPr>
        <w:t xml:space="preserve">_______ (the “Rent”).  Rent is due the </w:t>
      </w:r>
      <w:r w:rsidRPr="005929A3">
        <w:rPr>
          <w:rFonts w:ascii="Times New Roman" w:hAnsi="Times New Roman"/>
          <w:b/>
        </w:rPr>
        <w:t>first day of the month</w:t>
      </w:r>
      <w:r w:rsidRPr="005929A3">
        <w:rPr>
          <w:rFonts w:ascii="Times New Roman" w:hAnsi="Times New Roman"/>
        </w:rPr>
        <w:t xml:space="preserve"> for the next twelve months until this Sublease is terminated.       </w:t>
      </w:r>
      <w:r w:rsidRPr="005929A3">
        <w:rPr>
          <w:rFonts w:ascii="Times New Roman" w:hAnsi="Times New Roman"/>
        </w:rPr>
        <w:tab/>
      </w:r>
      <w:r w:rsidRPr="005929A3">
        <w:rPr>
          <w:rFonts w:ascii="Times New Roman" w:hAnsi="Times New Roman"/>
        </w:rPr>
        <w:tab/>
      </w:r>
      <w:r w:rsidRPr="005929A3">
        <w:rPr>
          <w:rFonts w:ascii="Times New Roman" w:hAnsi="Times New Roman"/>
        </w:rPr>
        <w:tab/>
      </w:r>
    </w:p>
    <w:p w14:paraId="203A9D72" w14:textId="77777777" w:rsidR="00DF7356" w:rsidRPr="005929A3" w:rsidRDefault="00DF7356" w:rsidP="00A34899">
      <w:pPr>
        <w:pStyle w:val="ListParagraph"/>
        <w:jc w:val="both"/>
        <w:rPr>
          <w:rFonts w:ascii="Times New Roman" w:hAnsi="Times New Roman"/>
          <w:sz w:val="20"/>
        </w:rPr>
      </w:pPr>
    </w:p>
    <w:p w14:paraId="03B6EB4B" w14:textId="77777777" w:rsidR="00DF7356" w:rsidRPr="005929A3" w:rsidRDefault="00DF7356" w:rsidP="00A34899">
      <w:pPr>
        <w:pStyle w:val="HTMLPreformatted"/>
        <w:numPr>
          <w:ilvl w:val="1"/>
          <w:numId w:val="20"/>
        </w:numPr>
        <w:tabs>
          <w:tab w:val="clear" w:pos="10076"/>
          <w:tab w:val="left" w:pos="90"/>
          <w:tab w:val="left" w:pos="720"/>
          <w:tab w:val="left" w:pos="990"/>
          <w:tab w:val="left" w:pos="1170"/>
          <w:tab w:val="left" w:pos="9720"/>
        </w:tabs>
        <w:jc w:val="both"/>
        <w:rPr>
          <w:rFonts w:ascii="Times New Roman" w:hAnsi="Times New Roman"/>
        </w:rPr>
      </w:pPr>
      <w:r w:rsidRPr="005929A3">
        <w:rPr>
          <w:rFonts w:ascii="Times New Roman" w:hAnsi="Times New Roman"/>
        </w:rPr>
        <w:t>Additionally, Tenant shall pay $</w:t>
      </w:r>
      <w:r w:rsidRPr="005929A3">
        <w:rPr>
          <w:rFonts w:ascii="Times New Roman" w:eastAsia="Calibri" w:hAnsi="Times New Roman"/>
          <w:b/>
          <w:u w:val="single"/>
        </w:rPr>
        <w:fldChar w:fldCharType="begin">
          <w:ffData>
            <w:name w:val="Text1"/>
            <w:enabled/>
            <w:calcOnExit w:val="0"/>
            <w:textInput/>
          </w:ffData>
        </w:fldChar>
      </w:r>
      <w:r w:rsidRPr="005929A3">
        <w:rPr>
          <w:rFonts w:ascii="Times New Roman" w:eastAsia="Calibri" w:hAnsi="Times New Roman"/>
          <w:b/>
          <w:u w:val="single"/>
        </w:rPr>
        <w:instrText xml:space="preserve"> FORMTEXT </w:instrText>
      </w:r>
      <w:r w:rsidRPr="005929A3">
        <w:rPr>
          <w:rFonts w:ascii="Times New Roman" w:eastAsia="Calibri" w:hAnsi="Times New Roman"/>
          <w:b/>
          <w:u w:val="single"/>
        </w:rPr>
      </w:r>
      <w:r w:rsidRPr="005929A3">
        <w:rPr>
          <w:rFonts w:ascii="Times New Roman" w:eastAsia="Calibri" w:hAnsi="Times New Roman"/>
          <w:b/>
          <w:u w:val="single"/>
        </w:rPr>
        <w:fldChar w:fldCharType="separate"/>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t> </w:t>
      </w:r>
      <w:r w:rsidRPr="005929A3">
        <w:rPr>
          <w:rFonts w:ascii="Times New Roman" w:eastAsia="Calibri" w:hAnsi="Times New Roman"/>
          <w:b/>
          <w:u w:val="single"/>
        </w:rPr>
        <w:fldChar w:fldCharType="end"/>
      </w:r>
      <w:r w:rsidRPr="005929A3">
        <w:rPr>
          <w:rFonts w:ascii="Times New Roman" w:hAnsi="Times New Roman"/>
        </w:rPr>
        <w:t xml:space="preserve">______________ for utilities.  Utilities are due the </w:t>
      </w:r>
      <w:r w:rsidRPr="005929A3">
        <w:rPr>
          <w:rFonts w:ascii="Times New Roman" w:hAnsi="Times New Roman"/>
          <w:b/>
        </w:rPr>
        <w:t>first day of the month</w:t>
      </w:r>
      <w:r w:rsidRPr="005929A3">
        <w:rPr>
          <w:rFonts w:ascii="Times New Roman" w:hAnsi="Times New Roman"/>
        </w:rPr>
        <w:t xml:space="preserve"> for the next twelve months until this Sublease is terminated.</w:t>
      </w:r>
    </w:p>
    <w:p w14:paraId="1B6D5DA9" w14:textId="77777777" w:rsidR="00DF7356" w:rsidRPr="005929A3" w:rsidRDefault="00DF7356" w:rsidP="00A34899">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4DAEE5D3" w14:textId="77777777" w:rsidR="00DF7356" w:rsidRPr="005929A3" w:rsidRDefault="00DF7356" w:rsidP="00A34899">
      <w:pPr>
        <w:pStyle w:val="HTMLPreformatted"/>
        <w:numPr>
          <w:ilvl w:val="1"/>
          <w:numId w:val="20"/>
        </w:numPr>
        <w:tabs>
          <w:tab w:val="clear" w:pos="10076"/>
          <w:tab w:val="left" w:pos="90"/>
          <w:tab w:val="left" w:pos="720"/>
          <w:tab w:val="left" w:pos="990"/>
          <w:tab w:val="left" w:pos="1170"/>
          <w:tab w:val="left" w:pos="9720"/>
        </w:tabs>
        <w:jc w:val="both"/>
        <w:rPr>
          <w:rFonts w:ascii="Times New Roman" w:hAnsi="Times New Roman"/>
          <w:color w:val="000000"/>
        </w:rPr>
      </w:pPr>
      <w:r w:rsidRPr="005929A3">
        <w:rPr>
          <w:rFonts w:ascii="Times New Roman" w:hAnsi="Times New Roman"/>
          <w:color w:val="000000"/>
        </w:rPr>
        <w:t xml:space="preserve">With no less than sixty (60) days notice to the Tenant, the </w:t>
      </w:r>
      <w:r w:rsidR="005929A3">
        <w:rPr>
          <w:rFonts w:ascii="Times New Roman" w:hAnsi="Times New Roman"/>
          <w:color w:val="000000"/>
        </w:rPr>
        <w:t>Subrecipient</w:t>
      </w:r>
      <w:r w:rsidRPr="005929A3">
        <w:rPr>
          <w:rFonts w:ascii="Times New Roman" w:hAnsi="Times New Roman"/>
          <w:color w:val="000000"/>
        </w:rPr>
        <w:t xml:space="preserve"> may propose a reasonable adjustment to be effective no earlier than the 13</w:t>
      </w:r>
      <w:r w:rsidRPr="005929A3">
        <w:rPr>
          <w:rFonts w:ascii="Times New Roman" w:hAnsi="Times New Roman"/>
          <w:color w:val="000000"/>
          <w:vertAlign w:val="superscript"/>
        </w:rPr>
        <w:t>th</w:t>
      </w:r>
      <w:r w:rsidRPr="005929A3">
        <w:rPr>
          <w:rFonts w:ascii="Times New Roman" w:hAnsi="Times New Roman"/>
          <w:color w:val="000000"/>
        </w:rPr>
        <w:t xml:space="preserve"> month of this Sublease.  The Tenant may reject the proposed rent.  The Tenant may reject the proposed rent by providing the </w:t>
      </w:r>
      <w:r w:rsidR="005929A3">
        <w:rPr>
          <w:rFonts w:ascii="Times New Roman" w:hAnsi="Times New Roman"/>
          <w:color w:val="000000"/>
        </w:rPr>
        <w:t>Subrecipient</w:t>
      </w:r>
      <w:r w:rsidRPr="005929A3">
        <w:rPr>
          <w:rFonts w:ascii="Times New Roman" w:hAnsi="Times New Roman"/>
          <w:color w:val="000000"/>
        </w:rPr>
        <w:t xml:space="preserve"> with a thirty (30)-days</w:t>
      </w:r>
      <w:r w:rsidR="00185AE1">
        <w:rPr>
          <w:rFonts w:ascii="Times New Roman" w:hAnsi="Times New Roman"/>
          <w:color w:val="000000"/>
        </w:rPr>
        <w:t>’</w:t>
      </w:r>
      <w:r w:rsidRPr="005929A3">
        <w:rPr>
          <w:rFonts w:ascii="Times New Roman" w:hAnsi="Times New Roman"/>
          <w:color w:val="000000"/>
        </w:rPr>
        <w:t xml:space="preserve"> written notice or intent to vacate.  If the Tenant rejects the proposed rent, the Tenant must give </w:t>
      </w:r>
      <w:r w:rsidR="005929A3">
        <w:rPr>
          <w:rFonts w:ascii="Times New Roman" w:hAnsi="Times New Roman"/>
          <w:color w:val="000000"/>
        </w:rPr>
        <w:t>Subrecipient</w:t>
      </w:r>
      <w:r w:rsidRPr="005929A3">
        <w:rPr>
          <w:rFonts w:ascii="Times New Roman" w:hAnsi="Times New Roman"/>
          <w:color w:val="000000"/>
        </w:rPr>
        <w:t xml:space="preserve"> thirty (30) days</w:t>
      </w:r>
      <w:r w:rsidR="00185AE1">
        <w:rPr>
          <w:rFonts w:ascii="Times New Roman" w:hAnsi="Times New Roman"/>
          <w:color w:val="000000"/>
        </w:rPr>
        <w:t>’</w:t>
      </w:r>
      <w:r w:rsidRPr="005929A3">
        <w:rPr>
          <w:rFonts w:ascii="Times New Roman" w:hAnsi="Times New Roman"/>
          <w:color w:val="000000"/>
        </w:rPr>
        <w:t xml:space="preserve"> notice of intent to terminate this Sublease.</w:t>
      </w:r>
    </w:p>
    <w:p w14:paraId="49B3A9CA" w14:textId="77777777" w:rsidR="00DF7356" w:rsidRPr="005929A3" w:rsidRDefault="00DF7356" w:rsidP="00A34899">
      <w:pPr>
        <w:pStyle w:val="HTMLPreformatted"/>
        <w:tabs>
          <w:tab w:val="clear" w:pos="10076"/>
          <w:tab w:val="left" w:pos="90"/>
          <w:tab w:val="left" w:pos="720"/>
          <w:tab w:val="left" w:pos="990"/>
          <w:tab w:val="left" w:pos="1170"/>
          <w:tab w:val="left" w:pos="9720"/>
        </w:tabs>
        <w:ind w:left="720"/>
        <w:jc w:val="both"/>
        <w:rPr>
          <w:rFonts w:ascii="Times New Roman" w:hAnsi="Times New Roman"/>
          <w:color w:val="000000"/>
        </w:rPr>
      </w:pPr>
    </w:p>
    <w:p w14:paraId="0C8597EE" w14:textId="77777777" w:rsidR="00DF7356" w:rsidRPr="005929A3" w:rsidRDefault="00DF7356" w:rsidP="00A34899">
      <w:pPr>
        <w:pStyle w:val="HTMLPreformatted"/>
        <w:numPr>
          <w:ilvl w:val="1"/>
          <w:numId w:val="20"/>
        </w:numPr>
        <w:tabs>
          <w:tab w:val="clear" w:pos="10076"/>
          <w:tab w:val="left" w:pos="90"/>
          <w:tab w:val="left" w:pos="720"/>
          <w:tab w:val="left" w:pos="990"/>
          <w:tab w:val="left" w:pos="1170"/>
          <w:tab w:val="left" w:pos="9720"/>
        </w:tabs>
        <w:jc w:val="both"/>
        <w:rPr>
          <w:rFonts w:ascii="Times New Roman" w:hAnsi="Times New Roman"/>
        </w:rPr>
      </w:pPr>
      <w:r w:rsidRPr="00A871A6">
        <w:rPr>
          <w:rFonts w:ascii="Times New Roman" w:hAnsi="Times New Roman"/>
          <w:u w:val="single"/>
        </w:rPr>
        <w:t>Payment Conditions</w:t>
      </w:r>
      <w:r w:rsidRPr="005929A3">
        <w:rPr>
          <w:rFonts w:ascii="Times New Roman" w:hAnsi="Times New Roman"/>
        </w:rPr>
        <w:t xml:space="preserve">:  The right of the </w:t>
      </w:r>
      <w:r w:rsidR="005929A3">
        <w:rPr>
          <w:rFonts w:ascii="Times New Roman" w:hAnsi="Times New Roman"/>
        </w:rPr>
        <w:t>Subrecipient</w:t>
      </w:r>
      <w:r w:rsidRPr="005929A3">
        <w:rPr>
          <w:rFonts w:ascii="Times New Roman" w:hAnsi="Times New Roman"/>
        </w:rPr>
        <w:t xml:space="preserve"> to receive payments under this Sublease shall be subject to </w:t>
      </w:r>
      <w:r w:rsidR="006B1AB0">
        <w:rPr>
          <w:rFonts w:ascii="Times New Roman" w:hAnsi="Times New Roman"/>
        </w:rPr>
        <w:t xml:space="preserve">its </w:t>
      </w:r>
      <w:r w:rsidRPr="005929A3">
        <w:rPr>
          <w:rFonts w:ascii="Times New Roman" w:hAnsi="Times New Roman"/>
        </w:rPr>
        <w:t xml:space="preserve">compliance with all of the provisions of the Sublease.  The </w:t>
      </w:r>
      <w:r w:rsidR="005929A3">
        <w:rPr>
          <w:rFonts w:ascii="Times New Roman" w:hAnsi="Times New Roman"/>
        </w:rPr>
        <w:t>Subrecipient</w:t>
      </w:r>
      <w:r w:rsidRPr="005929A3">
        <w:rPr>
          <w:rFonts w:ascii="Times New Roman" w:hAnsi="Times New Roman"/>
        </w:rPr>
        <w:t xml:space="preserve"> shall be paid </w:t>
      </w:r>
      <w:r w:rsidR="006B1AB0">
        <w:rPr>
          <w:rFonts w:ascii="Times New Roman" w:hAnsi="Times New Roman"/>
        </w:rPr>
        <w:t xml:space="preserve">Tenant’s Share </w:t>
      </w:r>
      <w:r w:rsidRPr="005929A3">
        <w:rPr>
          <w:rFonts w:ascii="Times New Roman" w:hAnsi="Times New Roman"/>
        </w:rPr>
        <w:t xml:space="preserve">on </w:t>
      </w:r>
      <w:r w:rsidRPr="005929A3">
        <w:rPr>
          <w:rFonts w:ascii="Times New Roman" w:hAnsi="Times New Roman"/>
          <w:b/>
        </w:rPr>
        <w:t xml:space="preserve">first day of the month </w:t>
      </w:r>
      <w:r w:rsidRPr="005929A3">
        <w:rPr>
          <w:rFonts w:ascii="Times New Roman" w:hAnsi="Times New Roman"/>
        </w:rPr>
        <w:t>fo</w:t>
      </w:r>
      <w:r w:rsidR="006B1AB0">
        <w:rPr>
          <w:rFonts w:ascii="Times New Roman" w:hAnsi="Times New Roman"/>
        </w:rPr>
        <w:t>r which the payment is due.  Tenant shall pay Tenant’s Share</w:t>
      </w:r>
      <w:r w:rsidRPr="005929A3">
        <w:rPr>
          <w:rFonts w:ascii="Times New Roman" w:hAnsi="Times New Roman"/>
        </w:rPr>
        <w:t xml:space="preserve"> by money order, person</w:t>
      </w:r>
      <w:r w:rsidR="006B1AB0">
        <w:rPr>
          <w:rFonts w:ascii="Times New Roman" w:hAnsi="Times New Roman"/>
        </w:rPr>
        <w:t xml:space="preserve">al check, or </w:t>
      </w:r>
      <w:proofErr w:type="gramStart"/>
      <w:r w:rsidR="006B1AB0">
        <w:rPr>
          <w:rFonts w:ascii="Times New Roman" w:hAnsi="Times New Roman"/>
        </w:rPr>
        <w:t>cashier</w:t>
      </w:r>
      <w:r w:rsidR="00F63C53">
        <w:rPr>
          <w:rFonts w:ascii="Times New Roman" w:hAnsi="Times New Roman"/>
        </w:rPr>
        <w:t>’</w:t>
      </w:r>
      <w:r w:rsidR="006B1AB0">
        <w:rPr>
          <w:rFonts w:ascii="Times New Roman" w:hAnsi="Times New Roman"/>
        </w:rPr>
        <w:t>s</w:t>
      </w:r>
      <w:proofErr w:type="gramEnd"/>
      <w:r w:rsidR="006B1AB0">
        <w:rPr>
          <w:rFonts w:ascii="Times New Roman" w:hAnsi="Times New Roman"/>
        </w:rPr>
        <w:t xml:space="preserve"> check made payable to the Subrecipient</w:t>
      </w:r>
      <w:r w:rsidRPr="005929A3">
        <w:rPr>
          <w:rFonts w:ascii="Times New Roman" w:hAnsi="Times New Roman"/>
        </w:rPr>
        <w:t xml:space="preserve">.  The payment is considered late if it is not made within five (5) days and the </w:t>
      </w:r>
      <w:r w:rsidR="005929A3">
        <w:rPr>
          <w:rFonts w:ascii="Times New Roman" w:hAnsi="Times New Roman"/>
        </w:rPr>
        <w:t>Subrecipient</w:t>
      </w:r>
      <w:r w:rsidRPr="005929A3">
        <w:rPr>
          <w:rFonts w:ascii="Times New Roman" w:hAnsi="Times New Roman"/>
        </w:rPr>
        <w:t xml:space="preserve"> is entitled to make a written demand for any unpaid rent on the day after the due date.  If payment is not collected, the </w:t>
      </w:r>
      <w:r w:rsidR="005929A3">
        <w:rPr>
          <w:rFonts w:ascii="Times New Roman" w:hAnsi="Times New Roman"/>
        </w:rPr>
        <w:t>Subrecipient</w:t>
      </w:r>
      <w:r w:rsidRPr="005929A3">
        <w:rPr>
          <w:rFonts w:ascii="Times New Roman" w:hAnsi="Times New Roman"/>
        </w:rPr>
        <w:t xml:space="preserve"> is entitled to consider other options like a written payment </w:t>
      </w:r>
      <w:r w:rsidR="006B1AB0">
        <w:rPr>
          <w:rFonts w:ascii="Times New Roman" w:hAnsi="Times New Roman"/>
        </w:rPr>
        <w:t>pledge or termination from the P</w:t>
      </w:r>
      <w:r w:rsidRPr="005929A3">
        <w:rPr>
          <w:rFonts w:ascii="Times New Roman" w:hAnsi="Times New Roman"/>
        </w:rPr>
        <w:t xml:space="preserve">rogram.  </w:t>
      </w:r>
    </w:p>
    <w:p w14:paraId="7C224E5D" w14:textId="77777777" w:rsidR="00DF7356" w:rsidRPr="005929A3" w:rsidRDefault="00DF7356" w:rsidP="00A34899">
      <w:pPr>
        <w:pStyle w:val="ListParagraph"/>
        <w:jc w:val="both"/>
        <w:rPr>
          <w:rFonts w:ascii="Times New Roman" w:hAnsi="Times New Roman"/>
          <w:sz w:val="20"/>
        </w:rPr>
      </w:pPr>
    </w:p>
    <w:p w14:paraId="4B253BDF" w14:textId="77777777" w:rsidR="00DF7356" w:rsidRPr="005929A3" w:rsidRDefault="00DF7356" w:rsidP="00A34899">
      <w:pPr>
        <w:pStyle w:val="HTMLPreformatted"/>
        <w:tabs>
          <w:tab w:val="clear" w:pos="916"/>
          <w:tab w:val="clear" w:pos="10076"/>
          <w:tab w:val="left" w:pos="90"/>
          <w:tab w:val="left" w:pos="360"/>
          <w:tab w:val="left" w:pos="9720"/>
        </w:tabs>
        <w:ind w:left="1230"/>
        <w:jc w:val="both"/>
        <w:rPr>
          <w:rFonts w:ascii="Times New Roman" w:hAnsi="Times New Roman"/>
        </w:rPr>
      </w:pPr>
      <w:r w:rsidRPr="005929A3">
        <w:rPr>
          <w:rFonts w:ascii="Times New Roman" w:hAnsi="Times New Roman"/>
          <w:bCs/>
        </w:rPr>
        <w:t>Utilities and Appliances</w:t>
      </w:r>
      <w:r w:rsidRPr="005929A3">
        <w:rPr>
          <w:rFonts w:ascii="Times New Roman" w:hAnsi="Times New Roman"/>
        </w:rPr>
        <w:t xml:space="preserve">:  The utilities and appliances listed in Column 2 are provided by the landlord and are included in the rent.  The utilities and appliances listed in Column 3 below are not included in the rent and are paid separately by the </w:t>
      </w:r>
      <w:r w:rsidR="00BE2292">
        <w:rPr>
          <w:rFonts w:ascii="Times New Roman" w:hAnsi="Times New Roman"/>
        </w:rPr>
        <w:t>Subrecipient</w:t>
      </w:r>
      <w:r w:rsidRPr="005929A3">
        <w:rPr>
          <w:rFonts w:ascii="Times New Roman" w:hAnsi="Times New Roman"/>
        </w:rPr>
        <w:t xml:space="preserve">.  </w:t>
      </w:r>
    </w:p>
    <w:p w14:paraId="6E76BE0A" w14:textId="77777777" w:rsidR="00DF7356" w:rsidRPr="005929A3" w:rsidRDefault="00DF7356" w:rsidP="00DF7356">
      <w:pPr>
        <w:pStyle w:val="HTMLPreformatted"/>
        <w:tabs>
          <w:tab w:val="clear" w:pos="916"/>
          <w:tab w:val="clear" w:pos="10076"/>
          <w:tab w:val="left" w:pos="90"/>
          <w:tab w:val="left" w:pos="360"/>
          <w:tab w:val="left" w:pos="9720"/>
        </w:tabs>
        <w:ind w:left="51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710"/>
        <w:gridCol w:w="1776"/>
        <w:gridCol w:w="1710"/>
        <w:gridCol w:w="1620"/>
        <w:gridCol w:w="2094"/>
      </w:tblGrid>
      <w:tr w:rsidR="00DF7356" w:rsidRPr="005929A3" w14:paraId="41940189" w14:textId="77777777" w:rsidTr="00755B9A">
        <w:tc>
          <w:tcPr>
            <w:tcW w:w="1908" w:type="dxa"/>
          </w:tcPr>
          <w:p w14:paraId="5C657247" w14:textId="77777777" w:rsidR="00DF7356" w:rsidRPr="005929A3" w:rsidRDefault="00DF7356" w:rsidP="00755B9A">
            <w:pPr>
              <w:pStyle w:val="BodyTextIndent"/>
              <w:ind w:left="0"/>
              <w:rPr>
                <w:b/>
                <w:bCs/>
                <w:sz w:val="20"/>
                <w:szCs w:val="20"/>
              </w:rPr>
            </w:pPr>
            <w:r w:rsidRPr="005929A3">
              <w:rPr>
                <w:b/>
                <w:bCs/>
                <w:sz w:val="20"/>
                <w:szCs w:val="20"/>
              </w:rPr>
              <w:t>Utility  / Appliance</w:t>
            </w:r>
          </w:p>
        </w:tc>
        <w:tc>
          <w:tcPr>
            <w:tcW w:w="1710" w:type="dxa"/>
          </w:tcPr>
          <w:p w14:paraId="3ADDF652" w14:textId="77777777" w:rsidR="00DF7356" w:rsidRPr="005929A3" w:rsidRDefault="00DF7356" w:rsidP="00755B9A">
            <w:pPr>
              <w:pStyle w:val="BodyTextIndent"/>
              <w:ind w:left="0"/>
              <w:rPr>
                <w:b/>
                <w:bCs/>
                <w:sz w:val="20"/>
                <w:szCs w:val="20"/>
              </w:rPr>
            </w:pPr>
            <w:r w:rsidRPr="005929A3">
              <w:rPr>
                <w:b/>
                <w:bCs/>
                <w:sz w:val="20"/>
                <w:szCs w:val="20"/>
              </w:rPr>
              <w:t>Included in Rent</w:t>
            </w:r>
          </w:p>
        </w:tc>
        <w:tc>
          <w:tcPr>
            <w:tcW w:w="1776" w:type="dxa"/>
          </w:tcPr>
          <w:p w14:paraId="703F6A2C" w14:textId="77777777" w:rsidR="00DF7356" w:rsidRPr="005929A3" w:rsidRDefault="00DF7356" w:rsidP="00755B9A">
            <w:pPr>
              <w:pStyle w:val="BodyTextIndent"/>
              <w:ind w:left="0"/>
              <w:rPr>
                <w:b/>
                <w:bCs/>
                <w:sz w:val="20"/>
                <w:szCs w:val="20"/>
              </w:rPr>
            </w:pPr>
            <w:r w:rsidRPr="005929A3">
              <w:rPr>
                <w:b/>
                <w:bCs/>
                <w:sz w:val="20"/>
                <w:szCs w:val="20"/>
              </w:rPr>
              <w:t xml:space="preserve">Paid by </w:t>
            </w:r>
            <w:r w:rsidR="00BE2292">
              <w:rPr>
                <w:b/>
                <w:bCs/>
                <w:sz w:val="20"/>
                <w:szCs w:val="20"/>
              </w:rPr>
              <w:t>Subrecipient</w:t>
            </w:r>
          </w:p>
        </w:tc>
        <w:tc>
          <w:tcPr>
            <w:tcW w:w="1710" w:type="dxa"/>
          </w:tcPr>
          <w:p w14:paraId="4BD917A4" w14:textId="77777777" w:rsidR="00DF7356" w:rsidRPr="005929A3" w:rsidRDefault="00DF7356" w:rsidP="00755B9A">
            <w:pPr>
              <w:pStyle w:val="BodyTextIndent"/>
              <w:ind w:left="0"/>
              <w:rPr>
                <w:b/>
                <w:bCs/>
                <w:sz w:val="20"/>
                <w:szCs w:val="20"/>
              </w:rPr>
            </w:pPr>
            <w:r w:rsidRPr="005929A3">
              <w:rPr>
                <w:b/>
                <w:bCs/>
                <w:sz w:val="20"/>
                <w:szCs w:val="20"/>
              </w:rPr>
              <w:t>Utility/ Appliance</w:t>
            </w:r>
          </w:p>
        </w:tc>
        <w:tc>
          <w:tcPr>
            <w:tcW w:w="1620" w:type="dxa"/>
          </w:tcPr>
          <w:p w14:paraId="626CB994" w14:textId="77777777" w:rsidR="00DF7356" w:rsidRPr="005929A3" w:rsidRDefault="00DF7356" w:rsidP="00755B9A">
            <w:pPr>
              <w:pStyle w:val="BodyTextIndent"/>
              <w:ind w:left="0"/>
              <w:rPr>
                <w:b/>
                <w:bCs/>
                <w:sz w:val="20"/>
                <w:szCs w:val="20"/>
              </w:rPr>
            </w:pPr>
            <w:r w:rsidRPr="005929A3">
              <w:rPr>
                <w:b/>
                <w:bCs/>
                <w:sz w:val="20"/>
                <w:szCs w:val="20"/>
              </w:rPr>
              <w:t>Included in Rent</w:t>
            </w:r>
          </w:p>
        </w:tc>
        <w:tc>
          <w:tcPr>
            <w:tcW w:w="2094" w:type="dxa"/>
          </w:tcPr>
          <w:p w14:paraId="00185C27" w14:textId="77777777" w:rsidR="00DF7356" w:rsidRPr="005929A3" w:rsidRDefault="00DF7356" w:rsidP="00755B9A">
            <w:pPr>
              <w:pStyle w:val="BodyTextIndent"/>
              <w:ind w:left="0"/>
              <w:rPr>
                <w:b/>
                <w:bCs/>
                <w:sz w:val="20"/>
                <w:szCs w:val="20"/>
              </w:rPr>
            </w:pPr>
            <w:r w:rsidRPr="005929A3">
              <w:rPr>
                <w:b/>
                <w:bCs/>
                <w:sz w:val="20"/>
                <w:szCs w:val="20"/>
              </w:rPr>
              <w:t xml:space="preserve">Paid by </w:t>
            </w:r>
            <w:r w:rsidR="00BE2292">
              <w:rPr>
                <w:b/>
                <w:bCs/>
                <w:sz w:val="20"/>
                <w:szCs w:val="20"/>
              </w:rPr>
              <w:t>Subrecipient</w:t>
            </w:r>
          </w:p>
        </w:tc>
      </w:tr>
      <w:tr w:rsidR="00DF7356" w:rsidRPr="005929A3" w14:paraId="50C823C3" w14:textId="77777777" w:rsidTr="00755B9A">
        <w:tc>
          <w:tcPr>
            <w:tcW w:w="1908" w:type="dxa"/>
          </w:tcPr>
          <w:p w14:paraId="660BB58B"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Heating</w:t>
            </w:r>
          </w:p>
        </w:tc>
        <w:tc>
          <w:tcPr>
            <w:tcW w:w="1710" w:type="dxa"/>
          </w:tcPr>
          <w:p w14:paraId="6A4075A0" w14:textId="77777777" w:rsidR="00DF7356" w:rsidRPr="005929A3" w:rsidRDefault="00DF7356" w:rsidP="00755B9A">
            <w:pPr>
              <w:rPr>
                <w:rFonts w:ascii="Times New Roman" w:hAnsi="Times New Roman"/>
                <w:b w:val="0"/>
                <w:sz w:val="20"/>
              </w:rPr>
            </w:pPr>
            <w:r w:rsidRPr="005929A3">
              <w:rPr>
                <w:rFonts w:ascii="Times New Roman" w:eastAsia="Calibri" w:hAnsi="Times New Roman"/>
                <w:b w:val="0"/>
                <w:sz w:val="20"/>
              </w:rPr>
              <w:fldChar w:fldCharType="begin">
                <w:ffData>
                  <w:name w:val="Text1"/>
                  <w:enabled/>
                  <w:calcOnExit w:val="0"/>
                  <w:textInput/>
                </w:ffData>
              </w:fldChar>
            </w:r>
            <w:r w:rsidRPr="005929A3">
              <w:rPr>
                <w:rFonts w:ascii="Times New Roman" w:eastAsia="Calibri" w:hAnsi="Times New Roman"/>
                <w:b w:val="0"/>
                <w:sz w:val="20"/>
              </w:rPr>
              <w:instrText xml:space="preserve"> FORMTEXT </w:instrText>
            </w:r>
            <w:r w:rsidRPr="005929A3">
              <w:rPr>
                <w:rFonts w:ascii="Times New Roman" w:eastAsia="Calibri" w:hAnsi="Times New Roman"/>
                <w:b w:val="0"/>
                <w:sz w:val="20"/>
              </w:rPr>
            </w:r>
            <w:r w:rsidRPr="005929A3">
              <w:rPr>
                <w:rFonts w:ascii="Times New Roman" w:eastAsia="Calibri" w:hAnsi="Times New Roman"/>
                <w:b w:val="0"/>
                <w:sz w:val="20"/>
              </w:rPr>
              <w:fldChar w:fldCharType="separate"/>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fldChar w:fldCharType="end"/>
            </w:r>
          </w:p>
        </w:tc>
        <w:tc>
          <w:tcPr>
            <w:tcW w:w="1776" w:type="dxa"/>
          </w:tcPr>
          <w:p w14:paraId="45ED7D0D"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10" w:type="dxa"/>
          </w:tcPr>
          <w:p w14:paraId="42E33437"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Water Heating</w:t>
            </w:r>
          </w:p>
        </w:tc>
        <w:tc>
          <w:tcPr>
            <w:tcW w:w="1620" w:type="dxa"/>
          </w:tcPr>
          <w:p w14:paraId="2156E950"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2094" w:type="dxa"/>
          </w:tcPr>
          <w:p w14:paraId="1E4178E8"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r>
      <w:tr w:rsidR="00DF7356" w:rsidRPr="005929A3" w14:paraId="738FB0C9" w14:textId="77777777" w:rsidTr="00755B9A">
        <w:tc>
          <w:tcPr>
            <w:tcW w:w="1908" w:type="dxa"/>
          </w:tcPr>
          <w:p w14:paraId="2910D49F"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Cooking</w:t>
            </w:r>
          </w:p>
        </w:tc>
        <w:tc>
          <w:tcPr>
            <w:tcW w:w="1710" w:type="dxa"/>
          </w:tcPr>
          <w:p w14:paraId="05B99701" w14:textId="77777777" w:rsidR="00DF7356" w:rsidRPr="005929A3" w:rsidRDefault="00DF7356" w:rsidP="00755B9A">
            <w:pPr>
              <w:rPr>
                <w:rFonts w:ascii="Times New Roman" w:hAnsi="Times New Roman"/>
                <w:b w:val="0"/>
                <w:sz w:val="20"/>
              </w:rPr>
            </w:pPr>
            <w:r w:rsidRPr="005929A3">
              <w:rPr>
                <w:rFonts w:ascii="Times New Roman" w:eastAsia="Calibri" w:hAnsi="Times New Roman"/>
                <w:b w:val="0"/>
                <w:sz w:val="20"/>
              </w:rPr>
              <w:fldChar w:fldCharType="begin">
                <w:ffData>
                  <w:name w:val="Text1"/>
                  <w:enabled/>
                  <w:calcOnExit w:val="0"/>
                  <w:textInput/>
                </w:ffData>
              </w:fldChar>
            </w:r>
            <w:r w:rsidRPr="005929A3">
              <w:rPr>
                <w:rFonts w:ascii="Times New Roman" w:eastAsia="Calibri" w:hAnsi="Times New Roman"/>
                <w:b w:val="0"/>
                <w:sz w:val="20"/>
              </w:rPr>
              <w:instrText xml:space="preserve"> FORMTEXT </w:instrText>
            </w:r>
            <w:r w:rsidRPr="005929A3">
              <w:rPr>
                <w:rFonts w:ascii="Times New Roman" w:eastAsia="Calibri" w:hAnsi="Times New Roman"/>
                <w:b w:val="0"/>
                <w:sz w:val="20"/>
              </w:rPr>
            </w:r>
            <w:r w:rsidRPr="005929A3">
              <w:rPr>
                <w:rFonts w:ascii="Times New Roman" w:eastAsia="Calibri" w:hAnsi="Times New Roman"/>
                <w:b w:val="0"/>
                <w:sz w:val="20"/>
              </w:rPr>
              <w:fldChar w:fldCharType="separate"/>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t> </w:t>
            </w:r>
            <w:r w:rsidRPr="005929A3">
              <w:rPr>
                <w:rFonts w:ascii="Times New Roman" w:eastAsia="Calibri" w:hAnsi="Times New Roman"/>
                <w:b w:val="0"/>
                <w:sz w:val="20"/>
              </w:rPr>
              <w:fldChar w:fldCharType="end"/>
            </w:r>
          </w:p>
        </w:tc>
        <w:tc>
          <w:tcPr>
            <w:tcW w:w="1776" w:type="dxa"/>
          </w:tcPr>
          <w:p w14:paraId="3BE2C087"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10" w:type="dxa"/>
          </w:tcPr>
          <w:p w14:paraId="0500D99B"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Water</w:t>
            </w:r>
          </w:p>
        </w:tc>
        <w:tc>
          <w:tcPr>
            <w:tcW w:w="1620" w:type="dxa"/>
          </w:tcPr>
          <w:p w14:paraId="0CA8CBA1"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2094" w:type="dxa"/>
          </w:tcPr>
          <w:p w14:paraId="42989B6E"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r>
      <w:tr w:rsidR="00DF7356" w:rsidRPr="005929A3" w14:paraId="137BF9BE" w14:textId="77777777" w:rsidTr="00755B9A">
        <w:tc>
          <w:tcPr>
            <w:tcW w:w="1908" w:type="dxa"/>
          </w:tcPr>
          <w:p w14:paraId="6A7E0973"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Other Electric</w:t>
            </w:r>
          </w:p>
        </w:tc>
        <w:tc>
          <w:tcPr>
            <w:tcW w:w="1710" w:type="dxa"/>
          </w:tcPr>
          <w:p w14:paraId="003D797E"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76" w:type="dxa"/>
          </w:tcPr>
          <w:p w14:paraId="516A7BCA"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10" w:type="dxa"/>
          </w:tcPr>
          <w:p w14:paraId="7D1BC3E1"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Sewer</w:t>
            </w:r>
          </w:p>
        </w:tc>
        <w:tc>
          <w:tcPr>
            <w:tcW w:w="1620" w:type="dxa"/>
          </w:tcPr>
          <w:p w14:paraId="2D36929D"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2094" w:type="dxa"/>
          </w:tcPr>
          <w:p w14:paraId="21A35EE3"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r>
      <w:tr w:rsidR="00DF7356" w:rsidRPr="005929A3" w14:paraId="625B2F6D" w14:textId="77777777" w:rsidTr="00755B9A">
        <w:tc>
          <w:tcPr>
            <w:tcW w:w="1908" w:type="dxa"/>
          </w:tcPr>
          <w:p w14:paraId="1628A83F"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Air Conditioning</w:t>
            </w:r>
          </w:p>
        </w:tc>
        <w:tc>
          <w:tcPr>
            <w:tcW w:w="1710" w:type="dxa"/>
          </w:tcPr>
          <w:p w14:paraId="30CB3189"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76" w:type="dxa"/>
          </w:tcPr>
          <w:p w14:paraId="7E381488"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10" w:type="dxa"/>
          </w:tcPr>
          <w:p w14:paraId="48789559"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Trash Collection</w:t>
            </w:r>
          </w:p>
        </w:tc>
        <w:tc>
          <w:tcPr>
            <w:tcW w:w="1620" w:type="dxa"/>
          </w:tcPr>
          <w:p w14:paraId="55065F8E"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2094" w:type="dxa"/>
          </w:tcPr>
          <w:p w14:paraId="708CBDD3"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r>
      <w:tr w:rsidR="00DF7356" w:rsidRPr="005929A3" w14:paraId="7C383297" w14:textId="77777777" w:rsidTr="00755B9A">
        <w:tc>
          <w:tcPr>
            <w:tcW w:w="1908" w:type="dxa"/>
          </w:tcPr>
          <w:p w14:paraId="5F375877"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Range/Microwave</w:t>
            </w:r>
          </w:p>
        </w:tc>
        <w:tc>
          <w:tcPr>
            <w:tcW w:w="1710" w:type="dxa"/>
          </w:tcPr>
          <w:p w14:paraId="6949AE56"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76" w:type="dxa"/>
          </w:tcPr>
          <w:p w14:paraId="4AB202AA"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10" w:type="dxa"/>
          </w:tcPr>
          <w:p w14:paraId="2A1D2367"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Other</w:t>
            </w:r>
          </w:p>
        </w:tc>
        <w:tc>
          <w:tcPr>
            <w:tcW w:w="1620" w:type="dxa"/>
          </w:tcPr>
          <w:p w14:paraId="3AE3F29F"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2094" w:type="dxa"/>
          </w:tcPr>
          <w:p w14:paraId="55DF8D2F"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r>
      <w:tr w:rsidR="00DF7356" w:rsidRPr="005929A3" w14:paraId="4878CC31" w14:textId="77777777" w:rsidTr="00755B9A">
        <w:tc>
          <w:tcPr>
            <w:tcW w:w="1908" w:type="dxa"/>
          </w:tcPr>
          <w:p w14:paraId="12F9C7FD"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Refrigerator</w:t>
            </w:r>
          </w:p>
        </w:tc>
        <w:tc>
          <w:tcPr>
            <w:tcW w:w="1710" w:type="dxa"/>
          </w:tcPr>
          <w:p w14:paraId="1379F594"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76" w:type="dxa"/>
          </w:tcPr>
          <w:p w14:paraId="48CED8E0"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c>
          <w:tcPr>
            <w:tcW w:w="1710" w:type="dxa"/>
          </w:tcPr>
          <w:p w14:paraId="4262E65C" w14:textId="77777777" w:rsidR="00DF7356" w:rsidRPr="005929A3" w:rsidRDefault="00DF7356" w:rsidP="00755B9A">
            <w:pPr>
              <w:pStyle w:val="Default"/>
              <w:rPr>
                <w:rFonts w:ascii="Times New Roman" w:hAnsi="Times New Roman" w:cs="Times New Roman"/>
                <w:color w:val="auto"/>
                <w:sz w:val="20"/>
                <w:szCs w:val="20"/>
              </w:rPr>
            </w:pPr>
            <w:r w:rsidRPr="005929A3">
              <w:rPr>
                <w:rFonts w:ascii="Times New Roman" w:hAnsi="Times New Roman" w:cs="Times New Roman"/>
                <w:color w:val="auto"/>
                <w:sz w:val="20"/>
                <w:szCs w:val="20"/>
              </w:rPr>
              <w:t>Other</w:t>
            </w:r>
          </w:p>
        </w:tc>
        <w:tc>
          <w:tcPr>
            <w:tcW w:w="1620" w:type="dxa"/>
          </w:tcPr>
          <w:p w14:paraId="672C4138"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2094" w:type="dxa"/>
          </w:tcPr>
          <w:p w14:paraId="27CEED78" w14:textId="77777777" w:rsidR="00DF7356" w:rsidRPr="005929A3" w:rsidRDefault="00DF7356" w:rsidP="00755B9A">
            <w:pPr>
              <w:rPr>
                <w:rFonts w:ascii="Times New Roman" w:hAnsi="Times New Roman"/>
                <w:sz w:val="20"/>
              </w:rPr>
            </w:pPr>
            <w:r w:rsidRPr="005929A3">
              <w:rPr>
                <w:rFonts w:ascii="Times New Roman" w:eastAsia="Calibri" w:hAnsi="Times New Roman"/>
                <w:sz w:val="20"/>
              </w:rPr>
              <w:fldChar w:fldCharType="begin">
                <w:ffData>
                  <w:name w:val="Text1"/>
                  <w:enabled/>
                  <w:calcOnExit w:val="0"/>
                  <w:textInput/>
                </w:ffData>
              </w:fldChar>
            </w:r>
            <w:r w:rsidRPr="005929A3">
              <w:rPr>
                <w:rFonts w:ascii="Times New Roman" w:eastAsia="Calibri" w:hAnsi="Times New Roman"/>
                <w:sz w:val="20"/>
              </w:rPr>
              <w:instrText xml:space="preserve"> FORMTEXT </w:instrText>
            </w:r>
            <w:r w:rsidRPr="005929A3">
              <w:rPr>
                <w:rFonts w:ascii="Times New Roman" w:eastAsia="Calibri" w:hAnsi="Times New Roman"/>
                <w:sz w:val="20"/>
              </w:rPr>
            </w:r>
            <w:r w:rsidRPr="005929A3">
              <w:rPr>
                <w:rFonts w:ascii="Times New Roman" w:eastAsia="Calibri" w:hAnsi="Times New Roman"/>
                <w:sz w:val="20"/>
              </w:rPr>
              <w:fldChar w:fldCharType="separate"/>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t> </w:t>
            </w:r>
            <w:r w:rsidRPr="005929A3">
              <w:rPr>
                <w:rFonts w:ascii="Times New Roman" w:eastAsia="Calibri" w:hAnsi="Times New Roman"/>
                <w:sz w:val="20"/>
              </w:rPr>
              <w:fldChar w:fldCharType="end"/>
            </w:r>
          </w:p>
        </w:tc>
      </w:tr>
    </w:tbl>
    <w:p w14:paraId="5D3E4519" w14:textId="77777777" w:rsidR="00DF7356" w:rsidRPr="005929A3" w:rsidRDefault="00DF7356" w:rsidP="00DF7356">
      <w:pPr>
        <w:pStyle w:val="HTMLPreformatted"/>
        <w:tabs>
          <w:tab w:val="clear" w:pos="916"/>
          <w:tab w:val="clear" w:pos="10076"/>
          <w:tab w:val="left" w:pos="90"/>
          <w:tab w:val="left" w:pos="360"/>
          <w:tab w:val="left" w:pos="9720"/>
        </w:tabs>
        <w:rPr>
          <w:rFonts w:ascii="Times New Roman" w:hAnsi="Times New Roman"/>
        </w:rPr>
      </w:pPr>
    </w:p>
    <w:p w14:paraId="38EDACFE" w14:textId="77777777" w:rsidR="00DF7356" w:rsidRPr="005929A3" w:rsidRDefault="0023377C" w:rsidP="00A34899">
      <w:pPr>
        <w:pStyle w:val="HTMLPreformatted"/>
        <w:tabs>
          <w:tab w:val="clear" w:pos="10076"/>
          <w:tab w:val="left" w:pos="90"/>
          <w:tab w:val="left" w:pos="720"/>
          <w:tab w:val="left" w:pos="990"/>
          <w:tab w:val="left" w:pos="1170"/>
          <w:tab w:val="left" w:pos="9720"/>
        </w:tabs>
        <w:ind w:left="1230"/>
        <w:jc w:val="both"/>
        <w:rPr>
          <w:rFonts w:ascii="Times New Roman" w:hAnsi="Times New Roman"/>
        </w:rPr>
      </w:pPr>
      <w:r>
        <w:rPr>
          <w:rFonts w:ascii="Times New Roman" w:hAnsi="Times New Roman"/>
          <w:bCs/>
        </w:rPr>
        <w:t>Household</w:t>
      </w:r>
      <w:r w:rsidR="00DF7356" w:rsidRPr="005929A3">
        <w:rPr>
          <w:rFonts w:ascii="Times New Roman" w:hAnsi="Times New Roman"/>
          <w:bCs/>
        </w:rPr>
        <w:t xml:space="preserve"> Members</w:t>
      </w:r>
      <w:r w:rsidR="00DF7356" w:rsidRPr="005929A3">
        <w:rPr>
          <w:rFonts w:ascii="Times New Roman" w:hAnsi="Times New Roman"/>
        </w:rPr>
        <w:t xml:space="preserve">:  </w:t>
      </w:r>
      <w:r>
        <w:rPr>
          <w:rFonts w:ascii="Times New Roman" w:hAnsi="Times New Roman"/>
        </w:rPr>
        <w:t>Household</w:t>
      </w:r>
      <w:r w:rsidR="00DF7356" w:rsidRPr="005929A3">
        <w:rPr>
          <w:rFonts w:ascii="Times New Roman" w:hAnsi="Times New Roman"/>
        </w:rPr>
        <w:t xml:space="preserve"> members authorized to live in this unit are listed below.  The Tenant may not permit other persons to join the household without receiving the </w:t>
      </w:r>
      <w:r w:rsidR="005929A3">
        <w:rPr>
          <w:rFonts w:ascii="Times New Roman" w:hAnsi="Times New Roman"/>
          <w:iCs/>
        </w:rPr>
        <w:t>Subrecipient</w:t>
      </w:r>
      <w:r w:rsidR="00DF7356" w:rsidRPr="005929A3">
        <w:rPr>
          <w:rFonts w:ascii="Times New Roman" w:hAnsi="Times New Roman"/>
          <w:iCs/>
        </w:rPr>
        <w:t>’s</w:t>
      </w:r>
      <w:r w:rsidR="00DF7356" w:rsidRPr="005929A3">
        <w:rPr>
          <w:rFonts w:ascii="Times New Roman" w:hAnsi="Times New Roman"/>
        </w:rPr>
        <w:t xml:space="preserve"> permission.  </w:t>
      </w:r>
    </w:p>
    <w:p w14:paraId="11126F1B" w14:textId="77777777" w:rsidR="00DF7356" w:rsidRPr="005929A3" w:rsidRDefault="00DF7356" w:rsidP="00DF7356">
      <w:pPr>
        <w:pStyle w:val="BodyTextIndent"/>
        <w:ind w:left="360" w:firstLine="360"/>
        <w:rPr>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240"/>
        <w:gridCol w:w="1476"/>
      </w:tblGrid>
      <w:tr w:rsidR="00DF7356" w:rsidRPr="005929A3" w14:paraId="1CF44BA8" w14:textId="77777777" w:rsidTr="00755B9A">
        <w:tc>
          <w:tcPr>
            <w:tcW w:w="4788" w:type="dxa"/>
            <w:vAlign w:val="center"/>
          </w:tcPr>
          <w:p w14:paraId="0B3D28B1" w14:textId="77777777" w:rsidR="00DF7356" w:rsidRPr="005929A3" w:rsidRDefault="0023377C" w:rsidP="00755B9A">
            <w:pPr>
              <w:pStyle w:val="BodyTextIndent"/>
              <w:ind w:left="0"/>
              <w:rPr>
                <w:b/>
                <w:bCs/>
                <w:sz w:val="20"/>
                <w:szCs w:val="20"/>
              </w:rPr>
            </w:pPr>
            <w:r>
              <w:rPr>
                <w:b/>
                <w:bCs/>
                <w:sz w:val="20"/>
                <w:szCs w:val="20"/>
              </w:rPr>
              <w:t>Household</w:t>
            </w:r>
            <w:r w:rsidR="00DF7356" w:rsidRPr="005929A3">
              <w:rPr>
                <w:b/>
                <w:bCs/>
                <w:sz w:val="20"/>
                <w:szCs w:val="20"/>
              </w:rPr>
              <w:t xml:space="preserve"> Member</w:t>
            </w:r>
          </w:p>
        </w:tc>
        <w:tc>
          <w:tcPr>
            <w:tcW w:w="3240" w:type="dxa"/>
            <w:vAlign w:val="center"/>
          </w:tcPr>
          <w:p w14:paraId="444EC586" w14:textId="77777777" w:rsidR="00DF7356" w:rsidRPr="005929A3" w:rsidRDefault="00DF7356" w:rsidP="00755B9A">
            <w:pPr>
              <w:pStyle w:val="BodyTextIndent"/>
              <w:ind w:left="0"/>
              <w:rPr>
                <w:b/>
                <w:bCs/>
                <w:sz w:val="20"/>
                <w:szCs w:val="20"/>
              </w:rPr>
            </w:pPr>
            <w:r w:rsidRPr="005929A3">
              <w:rPr>
                <w:b/>
                <w:bCs/>
                <w:sz w:val="20"/>
                <w:szCs w:val="20"/>
              </w:rPr>
              <w:t>Relationship to Primary Tenant</w:t>
            </w:r>
          </w:p>
        </w:tc>
        <w:tc>
          <w:tcPr>
            <w:tcW w:w="1476" w:type="dxa"/>
            <w:vAlign w:val="center"/>
          </w:tcPr>
          <w:p w14:paraId="1CFC7A80" w14:textId="77777777" w:rsidR="00DF7356" w:rsidRPr="005929A3" w:rsidRDefault="00DF7356" w:rsidP="00755B9A">
            <w:pPr>
              <w:pStyle w:val="BodyTextIndent"/>
              <w:ind w:left="0"/>
              <w:rPr>
                <w:b/>
                <w:bCs/>
                <w:sz w:val="20"/>
                <w:szCs w:val="20"/>
              </w:rPr>
            </w:pPr>
            <w:r w:rsidRPr="005929A3">
              <w:rPr>
                <w:b/>
                <w:bCs/>
                <w:sz w:val="20"/>
                <w:szCs w:val="20"/>
              </w:rPr>
              <w:t>Age</w:t>
            </w:r>
          </w:p>
        </w:tc>
      </w:tr>
      <w:tr w:rsidR="00DF7356" w:rsidRPr="005929A3" w14:paraId="1F662C68" w14:textId="77777777" w:rsidTr="00755B9A">
        <w:tc>
          <w:tcPr>
            <w:tcW w:w="4788" w:type="dxa"/>
          </w:tcPr>
          <w:p w14:paraId="630726A0" w14:textId="77777777" w:rsidR="00DF7356" w:rsidRPr="005929A3" w:rsidRDefault="00DF7356" w:rsidP="00755B9A">
            <w:pPr>
              <w:pStyle w:val="BodyTextIndent"/>
              <w:ind w:left="0"/>
              <w:rPr>
                <w:sz w:val="20"/>
                <w:szCs w:val="20"/>
              </w:rPr>
            </w:pPr>
            <w:r w:rsidRPr="005929A3">
              <w:rPr>
                <w:sz w:val="20"/>
                <w:szCs w:val="20"/>
              </w:rPr>
              <w:t xml:space="preserve">1.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2461A39D"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50CE8F8E"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r w:rsidR="00DF7356" w:rsidRPr="005929A3" w14:paraId="1A100CC4" w14:textId="77777777" w:rsidTr="00755B9A">
        <w:tc>
          <w:tcPr>
            <w:tcW w:w="4788" w:type="dxa"/>
          </w:tcPr>
          <w:p w14:paraId="2DC241E3" w14:textId="77777777" w:rsidR="00DF7356" w:rsidRPr="005929A3" w:rsidRDefault="00DF7356" w:rsidP="00755B9A">
            <w:pPr>
              <w:pStyle w:val="BodyTextIndent"/>
              <w:ind w:left="0"/>
              <w:rPr>
                <w:sz w:val="20"/>
                <w:szCs w:val="20"/>
              </w:rPr>
            </w:pPr>
            <w:r w:rsidRPr="005929A3">
              <w:rPr>
                <w:sz w:val="20"/>
                <w:szCs w:val="20"/>
              </w:rPr>
              <w:t>2.</w:t>
            </w:r>
            <w:r w:rsidRPr="005929A3">
              <w:rPr>
                <w:rFonts w:eastAsia="Calibri"/>
                <w:sz w:val="20"/>
                <w:szCs w:val="20"/>
              </w:rPr>
              <w:t xml:space="preserve">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10666C79"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445C0A9D"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r w:rsidR="00DF7356" w:rsidRPr="005929A3" w14:paraId="0F80B43B" w14:textId="77777777" w:rsidTr="00755B9A">
        <w:tc>
          <w:tcPr>
            <w:tcW w:w="4788" w:type="dxa"/>
          </w:tcPr>
          <w:p w14:paraId="74C68BF9" w14:textId="77777777" w:rsidR="00DF7356" w:rsidRPr="005929A3" w:rsidRDefault="00DF7356" w:rsidP="00755B9A">
            <w:pPr>
              <w:pStyle w:val="BodyTextIndent"/>
              <w:ind w:left="0"/>
              <w:rPr>
                <w:sz w:val="20"/>
                <w:szCs w:val="20"/>
              </w:rPr>
            </w:pPr>
            <w:r w:rsidRPr="005929A3">
              <w:rPr>
                <w:sz w:val="20"/>
                <w:szCs w:val="20"/>
              </w:rPr>
              <w:t>3.</w:t>
            </w:r>
            <w:r w:rsidRPr="005929A3">
              <w:rPr>
                <w:rFonts w:eastAsia="Calibri"/>
                <w:sz w:val="20"/>
                <w:szCs w:val="20"/>
              </w:rPr>
              <w:t xml:space="preserve">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7FF4C850"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6CB5A4D0"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r w:rsidR="00DF7356" w:rsidRPr="005929A3" w14:paraId="56A37B17" w14:textId="77777777" w:rsidTr="00755B9A">
        <w:tc>
          <w:tcPr>
            <w:tcW w:w="4788" w:type="dxa"/>
          </w:tcPr>
          <w:p w14:paraId="578EE7DD" w14:textId="77777777" w:rsidR="00DF7356" w:rsidRPr="005929A3" w:rsidRDefault="00DF7356" w:rsidP="00755B9A">
            <w:pPr>
              <w:pStyle w:val="BodyTextIndent"/>
              <w:ind w:left="0"/>
              <w:rPr>
                <w:sz w:val="20"/>
                <w:szCs w:val="20"/>
              </w:rPr>
            </w:pPr>
            <w:r w:rsidRPr="005929A3">
              <w:rPr>
                <w:sz w:val="20"/>
                <w:szCs w:val="20"/>
              </w:rPr>
              <w:t>4.</w:t>
            </w:r>
            <w:r w:rsidRPr="005929A3">
              <w:rPr>
                <w:rFonts w:eastAsia="Calibri"/>
                <w:sz w:val="20"/>
                <w:szCs w:val="20"/>
              </w:rPr>
              <w:t xml:space="preserve">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2061FE7A"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6A6C4517"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r w:rsidR="00DF7356" w:rsidRPr="005929A3" w14:paraId="5A222EBF" w14:textId="77777777" w:rsidTr="00755B9A">
        <w:tc>
          <w:tcPr>
            <w:tcW w:w="4788" w:type="dxa"/>
          </w:tcPr>
          <w:p w14:paraId="58B6053C" w14:textId="77777777" w:rsidR="00DF7356" w:rsidRPr="005929A3" w:rsidRDefault="00DF7356" w:rsidP="00755B9A">
            <w:pPr>
              <w:pStyle w:val="BodyTextIndent"/>
              <w:ind w:left="0"/>
              <w:rPr>
                <w:sz w:val="20"/>
                <w:szCs w:val="20"/>
              </w:rPr>
            </w:pPr>
            <w:r w:rsidRPr="005929A3">
              <w:rPr>
                <w:sz w:val="20"/>
                <w:szCs w:val="20"/>
              </w:rPr>
              <w:t>5.</w:t>
            </w:r>
            <w:r w:rsidRPr="005929A3">
              <w:rPr>
                <w:rFonts w:eastAsia="Calibri"/>
                <w:sz w:val="20"/>
                <w:szCs w:val="20"/>
              </w:rPr>
              <w:t xml:space="preserve">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59F3AD81"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74541E7A"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r w:rsidR="00DF7356" w:rsidRPr="005929A3" w14:paraId="35351A6D" w14:textId="77777777" w:rsidTr="00755B9A">
        <w:tc>
          <w:tcPr>
            <w:tcW w:w="4788" w:type="dxa"/>
          </w:tcPr>
          <w:p w14:paraId="6C683C1C" w14:textId="77777777" w:rsidR="00DF7356" w:rsidRPr="005929A3" w:rsidRDefault="00DF7356" w:rsidP="00755B9A">
            <w:pPr>
              <w:pStyle w:val="BodyTextIndent"/>
              <w:ind w:left="0"/>
              <w:rPr>
                <w:sz w:val="20"/>
                <w:szCs w:val="20"/>
              </w:rPr>
            </w:pPr>
            <w:r w:rsidRPr="005929A3">
              <w:rPr>
                <w:sz w:val="20"/>
                <w:szCs w:val="20"/>
              </w:rPr>
              <w:t>6.</w:t>
            </w:r>
            <w:r w:rsidRPr="005929A3">
              <w:rPr>
                <w:rFonts w:eastAsia="Calibri"/>
                <w:sz w:val="20"/>
                <w:szCs w:val="20"/>
              </w:rPr>
              <w:t xml:space="preserve">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75D6FF7F"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541498C2"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r w:rsidR="00DF7356" w:rsidRPr="005929A3" w14:paraId="52047F1E" w14:textId="77777777" w:rsidTr="00755B9A">
        <w:tc>
          <w:tcPr>
            <w:tcW w:w="4788" w:type="dxa"/>
          </w:tcPr>
          <w:p w14:paraId="51439A2B" w14:textId="77777777" w:rsidR="00DF7356" w:rsidRPr="005929A3" w:rsidRDefault="00DF7356" w:rsidP="00755B9A">
            <w:pPr>
              <w:pStyle w:val="BodyTextIndent"/>
              <w:ind w:left="0"/>
              <w:rPr>
                <w:sz w:val="20"/>
                <w:szCs w:val="20"/>
              </w:rPr>
            </w:pPr>
            <w:r w:rsidRPr="005929A3">
              <w:rPr>
                <w:sz w:val="20"/>
                <w:szCs w:val="20"/>
              </w:rPr>
              <w:t>7.</w:t>
            </w:r>
            <w:r w:rsidRPr="005929A3">
              <w:rPr>
                <w:rFonts w:eastAsia="Calibri"/>
                <w:sz w:val="20"/>
                <w:szCs w:val="20"/>
              </w:rPr>
              <w:t xml:space="preserve">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297E43E8"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6BFFDE6A"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r w:rsidR="00DF7356" w:rsidRPr="005929A3" w14:paraId="1DA9C655" w14:textId="77777777" w:rsidTr="00755B9A">
        <w:tc>
          <w:tcPr>
            <w:tcW w:w="4788" w:type="dxa"/>
          </w:tcPr>
          <w:p w14:paraId="118D906C" w14:textId="77777777" w:rsidR="00DF7356" w:rsidRPr="005929A3" w:rsidRDefault="00DF7356" w:rsidP="00755B9A">
            <w:pPr>
              <w:pStyle w:val="BodyTextIndent"/>
              <w:ind w:left="0"/>
              <w:rPr>
                <w:sz w:val="20"/>
                <w:szCs w:val="20"/>
              </w:rPr>
            </w:pPr>
            <w:r w:rsidRPr="005929A3">
              <w:rPr>
                <w:sz w:val="20"/>
                <w:szCs w:val="20"/>
              </w:rPr>
              <w:t>8.</w:t>
            </w:r>
            <w:r w:rsidRPr="005929A3">
              <w:rPr>
                <w:rFonts w:eastAsia="Calibri"/>
                <w:sz w:val="20"/>
                <w:szCs w:val="20"/>
              </w:rPr>
              <w:t xml:space="preserve"> </w:t>
            </w: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3240" w:type="dxa"/>
          </w:tcPr>
          <w:p w14:paraId="7EEA2FA2"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c>
          <w:tcPr>
            <w:tcW w:w="1476" w:type="dxa"/>
          </w:tcPr>
          <w:p w14:paraId="79326717" w14:textId="77777777" w:rsidR="00DF7356" w:rsidRPr="005929A3" w:rsidRDefault="00DF7356" w:rsidP="00755B9A">
            <w:pPr>
              <w:pStyle w:val="BodyTextIndent"/>
              <w:ind w:left="0"/>
              <w:rPr>
                <w:sz w:val="20"/>
                <w:szCs w:val="20"/>
              </w:rPr>
            </w:pPr>
            <w:r w:rsidRPr="005929A3">
              <w:rPr>
                <w:rFonts w:eastAsia="Calibri"/>
                <w:sz w:val="20"/>
                <w:szCs w:val="20"/>
              </w:rPr>
              <w:fldChar w:fldCharType="begin">
                <w:ffData>
                  <w:name w:val="Text1"/>
                  <w:enabled/>
                  <w:calcOnExit w:val="0"/>
                  <w:textInput/>
                </w:ffData>
              </w:fldChar>
            </w:r>
            <w:r w:rsidRPr="005929A3">
              <w:rPr>
                <w:rFonts w:eastAsia="Calibri"/>
                <w:sz w:val="20"/>
                <w:szCs w:val="20"/>
              </w:rPr>
              <w:instrText xml:space="preserve"> FORMTEXT </w:instrText>
            </w:r>
            <w:r w:rsidRPr="005929A3">
              <w:rPr>
                <w:rFonts w:eastAsia="Calibri"/>
                <w:sz w:val="20"/>
                <w:szCs w:val="20"/>
              </w:rPr>
            </w:r>
            <w:r w:rsidRPr="005929A3">
              <w:rPr>
                <w:rFonts w:eastAsia="Calibri"/>
                <w:sz w:val="20"/>
                <w:szCs w:val="20"/>
              </w:rPr>
              <w:fldChar w:fldCharType="separate"/>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t> </w:t>
            </w:r>
            <w:r w:rsidRPr="005929A3">
              <w:rPr>
                <w:rFonts w:eastAsia="Calibri"/>
                <w:sz w:val="20"/>
                <w:szCs w:val="20"/>
              </w:rPr>
              <w:fldChar w:fldCharType="end"/>
            </w:r>
          </w:p>
        </w:tc>
      </w:tr>
    </w:tbl>
    <w:p w14:paraId="152A70CA" w14:textId="77777777" w:rsidR="00DF7356" w:rsidRPr="005929A3" w:rsidRDefault="00DF7356" w:rsidP="00DF7356">
      <w:pPr>
        <w:ind w:left="1080"/>
        <w:rPr>
          <w:rFonts w:ascii="Times New Roman" w:hAnsi="Times New Roman"/>
          <w:b w:val="0"/>
          <w:sz w:val="20"/>
        </w:rPr>
      </w:pPr>
    </w:p>
    <w:p w14:paraId="1835BAEB" w14:textId="77777777" w:rsidR="00DF7356" w:rsidRPr="005929A3" w:rsidRDefault="00DF7356" w:rsidP="00DF7356">
      <w:pPr>
        <w:numPr>
          <w:ilvl w:val="0"/>
          <w:numId w:val="22"/>
        </w:numPr>
        <w:rPr>
          <w:rFonts w:ascii="Times New Roman" w:hAnsi="Times New Roman"/>
          <w:b w:val="0"/>
          <w:sz w:val="20"/>
          <w:u w:val="single"/>
        </w:rPr>
      </w:pPr>
      <w:r w:rsidRPr="005929A3">
        <w:rPr>
          <w:rFonts w:ascii="Times New Roman" w:hAnsi="Times New Roman"/>
          <w:bCs/>
          <w:sz w:val="20"/>
          <w:u w:val="single"/>
        </w:rPr>
        <w:t>REQUIREMENTS FOR PARTICIPATING TENANTS</w:t>
      </w:r>
    </w:p>
    <w:p w14:paraId="6050926D" w14:textId="77777777" w:rsidR="00DF7356" w:rsidRPr="005929A3" w:rsidRDefault="000223AB" w:rsidP="00DF7356">
      <w:pPr>
        <w:ind w:left="720"/>
        <w:rPr>
          <w:rFonts w:ascii="Times New Roman" w:hAnsi="Times New Roman"/>
          <w:smallCaps w:val="0"/>
          <w:sz w:val="20"/>
        </w:rPr>
      </w:pPr>
      <w:r>
        <w:rPr>
          <w:rFonts w:ascii="Times New Roman" w:hAnsi="Times New Roman"/>
          <w:smallCaps w:val="0"/>
          <w:sz w:val="20"/>
        </w:rPr>
        <w:t>The Tenant and its household member</w:t>
      </w:r>
      <w:r w:rsidR="000009E2">
        <w:rPr>
          <w:rFonts w:ascii="Times New Roman" w:hAnsi="Times New Roman"/>
          <w:smallCaps w:val="0"/>
          <w:sz w:val="20"/>
        </w:rPr>
        <w:t>’</w:t>
      </w:r>
      <w:r>
        <w:rPr>
          <w:rFonts w:ascii="Times New Roman" w:hAnsi="Times New Roman"/>
          <w:smallCaps w:val="0"/>
          <w:sz w:val="20"/>
        </w:rPr>
        <w:t xml:space="preserve">s </w:t>
      </w:r>
      <w:r w:rsidR="00DF7356" w:rsidRPr="005929A3">
        <w:rPr>
          <w:rFonts w:ascii="Times New Roman" w:hAnsi="Times New Roman"/>
          <w:smallCaps w:val="0"/>
          <w:sz w:val="20"/>
        </w:rPr>
        <w:t>must:</w:t>
      </w:r>
    </w:p>
    <w:p w14:paraId="0E0E3D43" w14:textId="77777777" w:rsidR="00DF7356" w:rsidRPr="005929A3" w:rsidRDefault="004B240A" w:rsidP="00A34899">
      <w:pPr>
        <w:numPr>
          <w:ilvl w:val="0"/>
          <w:numId w:val="21"/>
        </w:numPr>
        <w:jc w:val="both"/>
        <w:rPr>
          <w:rFonts w:ascii="Times New Roman" w:hAnsi="Times New Roman"/>
          <w:b w:val="0"/>
          <w:smallCaps w:val="0"/>
          <w:sz w:val="20"/>
        </w:rPr>
      </w:pPr>
      <w:r>
        <w:rPr>
          <w:rFonts w:ascii="Times New Roman" w:hAnsi="Times New Roman"/>
          <w:b w:val="0"/>
          <w:smallCaps w:val="0"/>
          <w:sz w:val="20"/>
        </w:rPr>
        <w:t>B</w:t>
      </w:r>
      <w:r w:rsidR="00DF7356" w:rsidRPr="005929A3">
        <w:rPr>
          <w:rFonts w:ascii="Times New Roman" w:hAnsi="Times New Roman"/>
          <w:b w:val="0"/>
          <w:smallCaps w:val="0"/>
          <w:sz w:val="20"/>
        </w:rPr>
        <w:t xml:space="preserve">e eligible for assistance under </w:t>
      </w:r>
      <w:r w:rsidR="000223AB">
        <w:rPr>
          <w:rFonts w:ascii="Times New Roman" w:hAnsi="Times New Roman"/>
          <w:b w:val="0"/>
          <w:smallCaps w:val="0"/>
          <w:sz w:val="20"/>
        </w:rPr>
        <w:t xml:space="preserve">Program </w:t>
      </w:r>
      <w:r w:rsidR="00DF7356" w:rsidRPr="005929A3">
        <w:rPr>
          <w:rFonts w:ascii="Times New Roman" w:hAnsi="Times New Roman"/>
          <w:b w:val="0"/>
          <w:smallCaps w:val="0"/>
          <w:sz w:val="20"/>
        </w:rPr>
        <w:t xml:space="preserve">under all program guidelines and provide necessary documentation establishing eligibility. </w:t>
      </w:r>
    </w:p>
    <w:p w14:paraId="5350E8C3" w14:textId="77777777" w:rsidR="00DF7356" w:rsidRPr="005929A3" w:rsidRDefault="00DF7356" w:rsidP="00A34899">
      <w:pPr>
        <w:ind w:left="720"/>
        <w:jc w:val="both"/>
        <w:rPr>
          <w:rFonts w:ascii="Times New Roman" w:hAnsi="Times New Roman"/>
          <w:b w:val="0"/>
          <w:smallCaps w:val="0"/>
          <w:sz w:val="20"/>
        </w:rPr>
      </w:pPr>
    </w:p>
    <w:p w14:paraId="61FE6E3C"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 xml:space="preserve">Supply information and documentation regarding the </w:t>
      </w:r>
      <w:r w:rsidR="0023377C">
        <w:rPr>
          <w:rFonts w:ascii="Times New Roman" w:hAnsi="Times New Roman"/>
          <w:b w:val="0"/>
          <w:smallCaps w:val="0"/>
          <w:sz w:val="20"/>
        </w:rPr>
        <w:t>household</w:t>
      </w:r>
      <w:r w:rsidRPr="005929A3">
        <w:rPr>
          <w:rFonts w:ascii="Times New Roman" w:hAnsi="Times New Roman"/>
          <w:b w:val="0"/>
          <w:smallCaps w:val="0"/>
          <w:sz w:val="20"/>
        </w:rPr>
        <w:t xml:space="preserve">’s income, assets and other </w:t>
      </w:r>
      <w:r w:rsidR="0023377C">
        <w:rPr>
          <w:rFonts w:ascii="Times New Roman" w:hAnsi="Times New Roman"/>
          <w:b w:val="0"/>
          <w:smallCaps w:val="0"/>
          <w:sz w:val="20"/>
        </w:rPr>
        <w:t>household</w:t>
      </w:r>
      <w:r w:rsidRPr="005929A3">
        <w:rPr>
          <w:rFonts w:ascii="Times New Roman" w:hAnsi="Times New Roman"/>
          <w:b w:val="0"/>
          <w:smallCaps w:val="0"/>
          <w:sz w:val="20"/>
        </w:rPr>
        <w:t xml:space="preserve"> circumstances that may affect eligibility and Tenant’s Share and cooperate fully with annual income certifications and interim, and re-certifications.  Any misrepresentation of the Tenant’s income, whether prior to the date of the sublease, during the term of the sublease, or in the course of an annual recertification, is a violation of this sublease and constitutes p</w:t>
      </w:r>
      <w:r w:rsidR="000223AB">
        <w:rPr>
          <w:rFonts w:ascii="Times New Roman" w:hAnsi="Times New Roman"/>
          <w:b w:val="0"/>
          <w:smallCaps w:val="0"/>
          <w:sz w:val="20"/>
        </w:rPr>
        <w:t>ossible termination from the</w:t>
      </w:r>
      <w:r w:rsidRPr="005929A3">
        <w:rPr>
          <w:rFonts w:ascii="Times New Roman" w:hAnsi="Times New Roman"/>
          <w:b w:val="0"/>
          <w:smallCaps w:val="0"/>
          <w:sz w:val="20"/>
        </w:rPr>
        <w:t xml:space="preserve"> Program.  </w:t>
      </w:r>
    </w:p>
    <w:p w14:paraId="78D7D520" w14:textId="77777777" w:rsidR="00DF7356" w:rsidRPr="005929A3" w:rsidRDefault="00DF7356" w:rsidP="00A34899">
      <w:pPr>
        <w:tabs>
          <w:tab w:val="num" w:pos="1440"/>
        </w:tabs>
        <w:ind w:left="1440" w:hanging="360"/>
        <w:jc w:val="both"/>
        <w:rPr>
          <w:rFonts w:ascii="Times New Roman" w:hAnsi="Times New Roman"/>
          <w:b w:val="0"/>
          <w:smallCaps w:val="0"/>
          <w:sz w:val="20"/>
        </w:rPr>
      </w:pPr>
    </w:p>
    <w:p w14:paraId="0B182AF5"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 xml:space="preserve">Allow a designee of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to inspect the unit at reasonable times and upon reasonable notice.</w:t>
      </w:r>
    </w:p>
    <w:p w14:paraId="3934B612" w14:textId="77777777" w:rsidR="00DF7356" w:rsidRPr="005929A3" w:rsidRDefault="00DF7356" w:rsidP="00A34899">
      <w:pPr>
        <w:pStyle w:val="ListParagraph"/>
        <w:jc w:val="both"/>
        <w:rPr>
          <w:rFonts w:ascii="Times New Roman" w:hAnsi="Times New Roman"/>
          <w:b w:val="0"/>
          <w:smallCaps w:val="0"/>
          <w:sz w:val="20"/>
        </w:rPr>
      </w:pPr>
    </w:p>
    <w:p w14:paraId="3639ABCD"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 xml:space="preserve">Notify the </w:t>
      </w:r>
      <w:r w:rsidR="005929A3">
        <w:rPr>
          <w:rFonts w:ascii="Times New Roman" w:hAnsi="Times New Roman"/>
          <w:b w:val="0"/>
          <w:smallCaps w:val="0"/>
          <w:sz w:val="20"/>
        </w:rPr>
        <w:t>Subrecipient</w:t>
      </w:r>
      <w:r w:rsidRPr="005929A3">
        <w:rPr>
          <w:rFonts w:ascii="Times New Roman" w:hAnsi="Times New Roman"/>
          <w:b w:val="0"/>
          <w:smallCaps w:val="0"/>
          <w:sz w:val="20"/>
        </w:rPr>
        <w:t xml:space="preserve"> when requesting permission for any additional persons to move in or out of the unit and before vacating the unit.</w:t>
      </w:r>
    </w:p>
    <w:p w14:paraId="5D80BA74" w14:textId="77777777" w:rsidR="00DF7356" w:rsidRPr="005929A3" w:rsidRDefault="00DF7356" w:rsidP="00A34899">
      <w:pPr>
        <w:jc w:val="both"/>
        <w:rPr>
          <w:rFonts w:ascii="Times New Roman" w:hAnsi="Times New Roman"/>
          <w:smallCaps w:val="0"/>
          <w:sz w:val="20"/>
        </w:rPr>
      </w:pPr>
    </w:p>
    <w:p w14:paraId="2E7DCBF5" w14:textId="77777777" w:rsidR="00DF7356" w:rsidRPr="005929A3" w:rsidRDefault="00CF0737" w:rsidP="00A34899">
      <w:pPr>
        <w:numPr>
          <w:ilvl w:val="0"/>
          <w:numId w:val="21"/>
        </w:numPr>
        <w:jc w:val="both"/>
        <w:rPr>
          <w:rFonts w:ascii="Times New Roman" w:hAnsi="Times New Roman"/>
          <w:b w:val="0"/>
          <w:smallCaps w:val="0"/>
          <w:sz w:val="20"/>
        </w:rPr>
      </w:pPr>
      <w:r>
        <w:rPr>
          <w:rFonts w:ascii="Times New Roman" w:hAnsi="Times New Roman"/>
          <w:b w:val="0"/>
          <w:smallCaps w:val="0"/>
          <w:sz w:val="20"/>
        </w:rPr>
        <w:t>Use the u</w:t>
      </w:r>
      <w:r w:rsidR="00DF7356" w:rsidRPr="005929A3">
        <w:rPr>
          <w:rFonts w:ascii="Times New Roman" w:hAnsi="Times New Roman"/>
          <w:b w:val="0"/>
          <w:smallCaps w:val="0"/>
          <w:sz w:val="20"/>
        </w:rPr>
        <w:t xml:space="preserve">nit as the </w:t>
      </w:r>
      <w:r w:rsidR="0023377C">
        <w:rPr>
          <w:rFonts w:ascii="Times New Roman" w:hAnsi="Times New Roman"/>
          <w:b w:val="0"/>
          <w:smallCaps w:val="0"/>
          <w:sz w:val="20"/>
        </w:rPr>
        <w:t>household</w:t>
      </w:r>
      <w:r w:rsidR="00DF7356" w:rsidRPr="005929A3">
        <w:rPr>
          <w:rFonts w:ascii="Times New Roman" w:hAnsi="Times New Roman"/>
          <w:b w:val="0"/>
          <w:smallCaps w:val="0"/>
          <w:sz w:val="20"/>
        </w:rPr>
        <w:t xml:space="preserve">’s principal place of residence and solely as a residence for the </w:t>
      </w:r>
      <w:r w:rsidR="0023377C">
        <w:rPr>
          <w:rFonts w:ascii="Times New Roman" w:hAnsi="Times New Roman"/>
          <w:b w:val="0"/>
          <w:smallCaps w:val="0"/>
          <w:sz w:val="20"/>
        </w:rPr>
        <w:t>household</w:t>
      </w:r>
      <w:r w:rsidR="00DF7356" w:rsidRPr="005929A3">
        <w:rPr>
          <w:rFonts w:ascii="Times New Roman" w:hAnsi="Times New Roman"/>
          <w:b w:val="0"/>
          <w:smallCaps w:val="0"/>
          <w:sz w:val="20"/>
        </w:rPr>
        <w:t>.</w:t>
      </w:r>
    </w:p>
    <w:p w14:paraId="2B064B59" w14:textId="77777777" w:rsidR="00DF7356" w:rsidRPr="005929A3" w:rsidRDefault="00DF7356" w:rsidP="00A34899">
      <w:pPr>
        <w:tabs>
          <w:tab w:val="num" w:pos="1440"/>
        </w:tabs>
        <w:ind w:left="1440" w:hanging="360"/>
        <w:jc w:val="both"/>
        <w:rPr>
          <w:rFonts w:ascii="Times New Roman" w:hAnsi="Times New Roman"/>
          <w:b w:val="0"/>
          <w:smallCaps w:val="0"/>
          <w:sz w:val="20"/>
        </w:rPr>
      </w:pPr>
    </w:p>
    <w:p w14:paraId="2B856AE7"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 xml:space="preserve">Not sublease or assign the sublease.  </w:t>
      </w:r>
    </w:p>
    <w:p w14:paraId="3862E407" w14:textId="77777777" w:rsidR="00DF7356" w:rsidRPr="005929A3" w:rsidRDefault="00DF7356" w:rsidP="00A34899">
      <w:pPr>
        <w:pStyle w:val="ListParagraph"/>
        <w:jc w:val="both"/>
        <w:rPr>
          <w:rFonts w:ascii="Times New Roman" w:hAnsi="Times New Roman"/>
          <w:b w:val="0"/>
          <w:smallCaps w:val="0"/>
          <w:sz w:val="20"/>
        </w:rPr>
      </w:pPr>
    </w:p>
    <w:p w14:paraId="44D2BEA7"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Not be currently receiving rental assistance from any other</w:t>
      </w:r>
      <w:r w:rsidR="00C8304C">
        <w:rPr>
          <w:rFonts w:ascii="Times New Roman" w:hAnsi="Times New Roman"/>
          <w:b w:val="0"/>
          <w:smallCaps w:val="0"/>
          <w:sz w:val="20"/>
        </w:rPr>
        <w:t xml:space="preserve"> Federal, State or local sources</w:t>
      </w:r>
      <w:r w:rsidRPr="005929A3">
        <w:rPr>
          <w:rFonts w:ascii="Times New Roman" w:hAnsi="Times New Roman"/>
          <w:b w:val="0"/>
          <w:smallCaps w:val="0"/>
          <w:sz w:val="20"/>
        </w:rPr>
        <w:t>.</w:t>
      </w:r>
    </w:p>
    <w:p w14:paraId="63E8EBE6" w14:textId="77777777" w:rsidR="00DF7356" w:rsidRPr="005929A3" w:rsidRDefault="00DF7356" w:rsidP="00A34899">
      <w:pPr>
        <w:pStyle w:val="ListParagraph"/>
        <w:jc w:val="both"/>
        <w:rPr>
          <w:rFonts w:ascii="Times New Roman" w:hAnsi="Times New Roman"/>
          <w:b w:val="0"/>
          <w:smallCaps w:val="0"/>
          <w:sz w:val="20"/>
        </w:rPr>
      </w:pPr>
    </w:p>
    <w:p w14:paraId="79AED195"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The Tenant shall comply with all governmental requirements relating to the use of the unit and/or the building</w:t>
      </w:r>
    </w:p>
    <w:p w14:paraId="42AB4B12" w14:textId="77777777" w:rsidR="00DF7356" w:rsidRPr="005929A3" w:rsidRDefault="00DF7356" w:rsidP="00A34899">
      <w:pPr>
        <w:pStyle w:val="ListParagraph"/>
        <w:jc w:val="both"/>
        <w:rPr>
          <w:rFonts w:ascii="Times New Roman" w:hAnsi="Times New Roman"/>
          <w:b w:val="0"/>
          <w:smallCaps w:val="0"/>
          <w:sz w:val="20"/>
        </w:rPr>
      </w:pPr>
    </w:p>
    <w:p w14:paraId="406BDAD0"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The Tenant shall not use the unit or building in such a way as to violate any governmental requirements, including laws prohibiting the use, possession, or sale of illegal drugs.</w:t>
      </w:r>
    </w:p>
    <w:p w14:paraId="04B63F46" w14:textId="77777777" w:rsidR="00DF7356" w:rsidRPr="005929A3" w:rsidRDefault="00DF7356" w:rsidP="00A34899">
      <w:pPr>
        <w:pStyle w:val="ListParagraph"/>
        <w:jc w:val="both"/>
        <w:rPr>
          <w:rFonts w:ascii="Times New Roman" w:hAnsi="Times New Roman"/>
          <w:b w:val="0"/>
          <w:smallCaps w:val="0"/>
          <w:sz w:val="20"/>
        </w:rPr>
      </w:pPr>
    </w:p>
    <w:p w14:paraId="5EA60E82"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The Tenant shall not commit waste or cause or permit any nuisance.</w:t>
      </w:r>
    </w:p>
    <w:p w14:paraId="23878644" w14:textId="77777777" w:rsidR="00DF7356" w:rsidRPr="005929A3" w:rsidRDefault="00DF7356" w:rsidP="00A34899">
      <w:pPr>
        <w:pStyle w:val="ListParagraph"/>
        <w:jc w:val="both"/>
        <w:rPr>
          <w:rFonts w:ascii="Times New Roman" w:hAnsi="Times New Roman"/>
          <w:b w:val="0"/>
          <w:smallCaps w:val="0"/>
          <w:sz w:val="20"/>
        </w:rPr>
      </w:pPr>
    </w:p>
    <w:p w14:paraId="2136ADE8" w14:textId="77777777" w:rsidR="00DF7356" w:rsidRPr="005929A3" w:rsidRDefault="00DF7356" w:rsidP="00A34899">
      <w:pPr>
        <w:numPr>
          <w:ilvl w:val="0"/>
          <w:numId w:val="21"/>
        </w:numPr>
        <w:jc w:val="both"/>
        <w:rPr>
          <w:rFonts w:ascii="Times New Roman" w:hAnsi="Times New Roman"/>
          <w:b w:val="0"/>
          <w:smallCaps w:val="0"/>
          <w:sz w:val="20"/>
        </w:rPr>
      </w:pPr>
      <w:r w:rsidRPr="005929A3">
        <w:rPr>
          <w:rFonts w:ascii="Times New Roman" w:hAnsi="Times New Roman"/>
          <w:b w:val="0"/>
          <w:smallCaps w:val="0"/>
          <w:sz w:val="20"/>
        </w:rPr>
        <w:t xml:space="preserve">The Tenant shall not unreasonably annoy, disturb, inconvenience, or interfere with the quiet enjoyment of any other tenant or nearby resident, including (without limitation) the use or threat of violence. </w:t>
      </w:r>
    </w:p>
    <w:p w14:paraId="49BA5088" w14:textId="77777777" w:rsidR="00DF7356" w:rsidRPr="005929A3" w:rsidRDefault="00DF7356" w:rsidP="00A34899">
      <w:pPr>
        <w:jc w:val="both"/>
        <w:rPr>
          <w:rFonts w:ascii="Times New Roman" w:hAnsi="Times New Roman"/>
          <w:b w:val="0"/>
          <w:smallCaps w:val="0"/>
          <w:sz w:val="20"/>
        </w:rPr>
      </w:pPr>
    </w:p>
    <w:p w14:paraId="0BB0548A" w14:textId="77777777" w:rsidR="00DF7356" w:rsidRPr="005929A3" w:rsidRDefault="00DF7356" w:rsidP="00A34899">
      <w:pPr>
        <w:numPr>
          <w:ilvl w:val="0"/>
          <w:numId w:val="22"/>
        </w:numPr>
        <w:ind w:left="720"/>
        <w:jc w:val="both"/>
        <w:rPr>
          <w:rFonts w:ascii="Times New Roman" w:hAnsi="Times New Roman"/>
          <w:b w:val="0"/>
          <w:smallCaps w:val="0"/>
          <w:sz w:val="20"/>
        </w:rPr>
      </w:pPr>
      <w:r w:rsidRPr="005929A3">
        <w:rPr>
          <w:rFonts w:ascii="Times New Roman" w:hAnsi="Times New Roman"/>
          <w:bCs/>
          <w:smallCaps w:val="0"/>
          <w:sz w:val="20"/>
          <w:u w:val="single"/>
        </w:rPr>
        <w:t>LENGTH OF ASSISTANCE</w:t>
      </w:r>
    </w:p>
    <w:p w14:paraId="06A7F187" w14:textId="77777777" w:rsidR="00DF7356" w:rsidRDefault="00DF7356" w:rsidP="0053521B">
      <w:pPr>
        <w:ind w:left="720"/>
        <w:jc w:val="both"/>
        <w:rPr>
          <w:rFonts w:ascii="Times New Roman" w:hAnsi="Times New Roman"/>
          <w:b w:val="0"/>
          <w:smallCaps w:val="0"/>
          <w:sz w:val="20"/>
        </w:rPr>
      </w:pPr>
      <w:r w:rsidRPr="007C085C">
        <w:rPr>
          <w:rFonts w:ascii="Times New Roman" w:hAnsi="Times New Roman"/>
          <w:b w:val="0"/>
          <w:smallCaps w:val="0"/>
          <w:sz w:val="20"/>
        </w:rPr>
        <w:t xml:space="preserve">Participation in the Program and assistance may be terminated if the </w:t>
      </w:r>
      <w:r w:rsidR="000223AB" w:rsidRPr="007C085C">
        <w:rPr>
          <w:rFonts w:ascii="Times New Roman" w:hAnsi="Times New Roman"/>
          <w:b w:val="0"/>
          <w:smallCaps w:val="0"/>
          <w:sz w:val="20"/>
        </w:rPr>
        <w:t>Tenant</w:t>
      </w:r>
      <w:r w:rsidRPr="007C085C">
        <w:rPr>
          <w:rFonts w:ascii="Times New Roman" w:hAnsi="Times New Roman"/>
          <w:b w:val="0"/>
          <w:smallCaps w:val="0"/>
          <w:sz w:val="20"/>
        </w:rPr>
        <w:t xml:space="preserve"> does not follow the requi</w:t>
      </w:r>
      <w:r w:rsidR="00342B89">
        <w:rPr>
          <w:rFonts w:ascii="Times New Roman" w:hAnsi="Times New Roman"/>
          <w:b w:val="0"/>
          <w:smallCaps w:val="0"/>
          <w:sz w:val="20"/>
        </w:rPr>
        <w:t xml:space="preserve">rements of the Sublease and other Program </w:t>
      </w:r>
      <w:r w:rsidRPr="007C085C">
        <w:rPr>
          <w:rFonts w:ascii="Times New Roman" w:hAnsi="Times New Roman"/>
          <w:b w:val="0"/>
          <w:smallCaps w:val="0"/>
          <w:sz w:val="20"/>
        </w:rPr>
        <w:t>agreement</w:t>
      </w:r>
      <w:r w:rsidR="00342B89">
        <w:rPr>
          <w:rFonts w:ascii="Times New Roman" w:hAnsi="Times New Roman"/>
          <w:b w:val="0"/>
          <w:smallCaps w:val="0"/>
          <w:sz w:val="20"/>
        </w:rPr>
        <w:t>s</w:t>
      </w:r>
      <w:r w:rsidRPr="007C085C">
        <w:rPr>
          <w:rFonts w:ascii="Times New Roman" w:hAnsi="Times New Roman"/>
          <w:b w:val="0"/>
          <w:smallCaps w:val="0"/>
          <w:sz w:val="20"/>
        </w:rPr>
        <w:t xml:space="preserve"> with the </w:t>
      </w:r>
      <w:r w:rsidR="005929A3" w:rsidRPr="007C085C">
        <w:rPr>
          <w:rFonts w:ascii="Times New Roman" w:hAnsi="Times New Roman"/>
          <w:b w:val="0"/>
          <w:smallCaps w:val="0"/>
          <w:sz w:val="20"/>
        </w:rPr>
        <w:t>Subrecipient</w:t>
      </w:r>
      <w:r w:rsidRPr="007C085C">
        <w:rPr>
          <w:rFonts w:ascii="Times New Roman" w:hAnsi="Times New Roman"/>
          <w:b w:val="0"/>
          <w:smallCaps w:val="0"/>
          <w:sz w:val="20"/>
        </w:rPr>
        <w:t xml:space="preserve">.  The </w:t>
      </w:r>
      <w:r w:rsidR="005929A3" w:rsidRPr="007C085C">
        <w:rPr>
          <w:rFonts w:ascii="Times New Roman" w:hAnsi="Times New Roman"/>
          <w:b w:val="0"/>
          <w:smallCaps w:val="0"/>
          <w:sz w:val="20"/>
        </w:rPr>
        <w:t>Subrecipient</w:t>
      </w:r>
      <w:r w:rsidRPr="007C085C">
        <w:rPr>
          <w:rFonts w:ascii="Times New Roman" w:hAnsi="Times New Roman"/>
          <w:b w:val="0"/>
          <w:smallCaps w:val="0"/>
          <w:sz w:val="20"/>
        </w:rPr>
        <w:t xml:space="preserve"> will give the </w:t>
      </w:r>
      <w:r w:rsidR="00185AE1">
        <w:rPr>
          <w:rFonts w:ascii="Times New Roman" w:hAnsi="Times New Roman"/>
          <w:b w:val="0"/>
          <w:smallCaps w:val="0"/>
          <w:sz w:val="20"/>
        </w:rPr>
        <w:t>Tenant at least thirty (30) day</w:t>
      </w:r>
      <w:r w:rsidRPr="007C085C">
        <w:rPr>
          <w:rFonts w:ascii="Times New Roman" w:hAnsi="Times New Roman"/>
          <w:b w:val="0"/>
          <w:smallCaps w:val="0"/>
          <w:sz w:val="20"/>
        </w:rPr>
        <w:t>s</w:t>
      </w:r>
      <w:r w:rsidR="00185AE1">
        <w:rPr>
          <w:rFonts w:ascii="Times New Roman" w:hAnsi="Times New Roman"/>
          <w:b w:val="0"/>
          <w:smallCaps w:val="0"/>
          <w:sz w:val="20"/>
        </w:rPr>
        <w:t>’</w:t>
      </w:r>
      <w:r w:rsidRPr="007C085C">
        <w:rPr>
          <w:rFonts w:ascii="Times New Roman" w:hAnsi="Times New Roman"/>
          <w:b w:val="0"/>
          <w:smallCaps w:val="0"/>
          <w:sz w:val="20"/>
        </w:rPr>
        <w:t xml:space="preserve"> notice of termination of assistance.</w:t>
      </w:r>
      <w:r w:rsidR="007C085C" w:rsidRPr="007C085C">
        <w:rPr>
          <w:rFonts w:ascii="Times New Roman" w:hAnsi="Times New Roman"/>
          <w:b w:val="0"/>
          <w:smallCaps w:val="0"/>
          <w:sz w:val="20"/>
        </w:rPr>
        <w:t xml:space="preserve">  The Tenant will be required to repay Subrecipient the for any rent that is paid on its behalf during a period of time that the Ten</w:t>
      </w:r>
      <w:r w:rsidR="00CF0737">
        <w:rPr>
          <w:rFonts w:ascii="Times New Roman" w:hAnsi="Times New Roman"/>
          <w:b w:val="0"/>
          <w:smallCaps w:val="0"/>
          <w:sz w:val="20"/>
        </w:rPr>
        <w:t>ant is no longer occupying the u</w:t>
      </w:r>
      <w:r w:rsidR="007C085C" w:rsidRPr="007C085C">
        <w:rPr>
          <w:rFonts w:ascii="Times New Roman" w:hAnsi="Times New Roman"/>
          <w:b w:val="0"/>
          <w:smallCaps w:val="0"/>
          <w:sz w:val="20"/>
        </w:rPr>
        <w:t>nit if the Tenant has not provided notice to the Landlord prior to the time the</w:t>
      </w:r>
      <w:r w:rsidR="00CF0737">
        <w:rPr>
          <w:rFonts w:ascii="Times New Roman" w:hAnsi="Times New Roman"/>
          <w:b w:val="0"/>
          <w:smallCaps w:val="0"/>
          <w:sz w:val="20"/>
        </w:rPr>
        <w:t xml:space="preserve"> Tenant vacates the u</w:t>
      </w:r>
      <w:r w:rsidR="007C085C" w:rsidRPr="007C085C">
        <w:rPr>
          <w:rFonts w:ascii="Times New Roman" w:hAnsi="Times New Roman"/>
          <w:b w:val="0"/>
          <w:smallCaps w:val="0"/>
          <w:sz w:val="20"/>
        </w:rPr>
        <w:t xml:space="preserve">nit.  </w:t>
      </w:r>
    </w:p>
    <w:p w14:paraId="73E96EC7" w14:textId="77777777" w:rsidR="007C085C" w:rsidRPr="007C085C" w:rsidRDefault="007C085C" w:rsidP="007C085C">
      <w:pPr>
        <w:ind w:left="720"/>
        <w:jc w:val="both"/>
        <w:rPr>
          <w:rFonts w:ascii="Times New Roman" w:hAnsi="Times New Roman"/>
          <w:b w:val="0"/>
          <w:smallCaps w:val="0"/>
          <w:sz w:val="20"/>
        </w:rPr>
      </w:pPr>
    </w:p>
    <w:p w14:paraId="5D4BC4F9" w14:textId="77777777" w:rsidR="00DF7356" w:rsidRPr="005929A3" w:rsidRDefault="00DF7356" w:rsidP="00A34899">
      <w:pPr>
        <w:numPr>
          <w:ilvl w:val="0"/>
          <w:numId w:val="22"/>
        </w:numPr>
        <w:ind w:left="720"/>
        <w:jc w:val="both"/>
        <w:rPr>
          <w:rFonts w:ascii="Times New Roman" w:hAnsi="Times New Roman"/>
          <w:b w:val="0"/>
          <w:smallCaps w:val="0"/>
          <w:sz w:val="20"/>
          <w:u w:val="single"/>
        </w:rPr>
      </w:pPr>
      <w:r w:rsidRPr="005929A3">
        <w:rPr>
          <w:rFonts w:ascii="Times New Roman" w:hAnsi="Times New Roman"/>
          <w:bCs/>
          <w:smallCaps w:val="0"/>
          <w:sz w:val="20"/>
          <w:u w:val="single"/>
        </w:rPr>
        <w:t xml:space="preserve">EQUAL HOUSING OPPORTUNITY </w:t>
      </w:r>
    </w:p>
    <w:p w14:paraId="3ED067E3" w14:textId="77777777" w:rsidR="00DF7356" w:rsidRDefault="00DF7356" w:rsidP="00A34899">
      <w:pPr>
        <w:ind w:left="720"/>
        <w:jc w:val="both"/>
        <w:rPr>
          <w:rFonts w:ascii="Times New Roman" w:hAnsi="Times New Roman"/>
          <w:b w:val="0"/>
          <w:smallCaps w:val="0"/>
          <w:sz w:val="20"/>
        </w:rPr>
      </w:pPr>
      <w:r w:rsidRPr="005929A3">
        <w:rPr>
          <w:rFonts w:ascii="Times New Roman" w:hAnsi="Times New Roman"/>
          <w:b w:val="0"/>
          <w:smallCaps w:val="0"/>
          <w:sz w:val="20"/>
        </w:rPr>
        <w:t xml:space="preserve">If Tenant has reason to believe that he/she has been discriminated against on the basis of age, race, color, creed, religion, sex, handicap, national origin or familial status, the Tenant may file a complaint with the U.S. Department of Housing and Urban Development (HUD).  HUD has set up a “hot line” to answer questions and take complaints about Fair Housing and Equal Opportunity.  The toll-free number is </w:t>
      </w:r>
      <w:r w:rsidRPr="005929A3">
        <w:rPr>
          <w:rFonts w:ascii="Times New Roman" w:hAnsi="Times New Roman"/>
          <w:b w:val="0"/>
          <w:sz w:val="20"/>
        </w:rPr>
        <w:t>1-</w:t>
      </w:r>
      <w:r w:rsidRPr="005929A3">
        <w:rPr>
          <w:rFonts w:ascii="Times New Roman" w:hAnsi="Times New Roman"/>
          <w:b w:val="0"/>
          <w:color w:val="000000"/>
          <w:sz w:val="18"/>
          <w:szCs w:val="18"/>
        </w:rPr>
        <w:t>(</w:t>
      </w:r>
      <w:r w:rsidRPr="005929A3">
        <w:rPr>
          <w:rFonts w:ascii="Times New Roman" w:hAnsi="Times New Roman"/>
          <w:b w:val="0"/>
          <w:sz w:val="20"/>
        </w:rPr>
        <w:t>800) 669-9777</w:t>
      </w:r>
      <w:r w:rsidRPr="005929A3">
        <w:rPr>
          <w:rFonts w:ascii="Times New Roman" w:hAnsi="Times New Roman"/>
          <w:b w:val="0"/>
          <w:smallCaps w:val="0"/>
          <w:sz w:val="20"/>
        </w:rPr>
        <w:t xml:space="preserve">. </w:t>
      </w:r>
    </w:p>
    <w:p w14:paraId="5C2E4ABA" w14:textId="77777777" w:rsidR="00DE5000" w:rsidRPr="00DE5000" w:rsidRDefault="00DE5000" w:rsidP="00A34899">
      <w:pPr>
        <w:ind w:left="720"/>
        <w:jc w:val="both"/>
        <w:rPr>
          <w:rFonts w:ascii="Times New Roman" w:hAnsi="Times New Roman"/>
          <w:smallCaps w:val="0"/>
          <w:sz w:val="20"/>
        </w:rPr>
      </w:pPr>
    </w:p>
    <w:p w14:paraId="76F5A48C" w14:textId="77777777" w:rsidR="00DE5000" w:rsidRPr="00FB4166" w:rsidRDefault="00DE5000" w:rsidP="00DE5000">
      <w:pPr>
        <w:numPr>
          <w:ilvl w:val="0"/>
          <w:numId w:val="22"/>
        </w:numPr>
        <w:ind w:left="720"/>
        <w:jc w:val="both"/>
        <w:rPr>
          <w:rFonts w:ascii="Times New Roman" w:hAnsi="Times New Roman"/>
          <w:smallCaps w:val="0"/>
          <w:sz w:val="20"/>
          <w:u w:val="single"/>
        </w:rPr>
      </w:pPr>
      <w:r w:rsidRPr="00FB4166">
        <w:rPr>
          <w:rFonts w:ascii="Times New Roman" w:hAnsi="Times New Roman"/>
          <w:smallCaps w:val="0"/>
          <w:sz w:val="20"/>
          <w:u w:val="single"/>
        </w:rPr>
        <w:t>VIOLENCE AGAINST WOMEN REATHORIZATION ACT OF 2013</w:t>
      </w:r>
    </w:p>
    <w:p w14:paraId="48B68D0A" w14:textId="77777777" w:rsidR="00DE5000" w:rsidRPr="00FB4166" w:rsidRDefault="00DE5000" w:rsidP="00DE5000">
      <w:pPr>
        <w:jc w:val="both"/>
        <w:rPr>
          <w:rFonts w:ascii="Times New Roman" w:hAnsi="Times New Roman"/>
          <w:b w:val="0"/>
          <w:smallCaps w:val="0"/>
          <w:sz w:val="20"/>
          <w:u w:val="single"/>
        </w:rPr>
      </w:pPr>
    </w:p>
    <w:p w14:paraId="45E9939C" w14:textId="77777777" w:rsidR="0069654D" w:rsidRPr="00D710F3" w:rsidRDefault="0069654D" w:rsidP="0069654D">
      <w:pPr>
        <w:numPr>
          <w:ilvl w:val="0"/>
          <w:numId w:val="49"/>
        </w:numPr>
        <w:spacing w:after="200" w:line="276" w:lineRule="auto"/>
        <w:contextualSpacing/>
        <w:jc w:val="both"/>
        <w:rPr>
          <w:rFonts w:ascii="Times New Roman" w:hAnsi="Times New Roman"/>
          <w:smallCaps w:val="0"/>
          <w:sz w:val="20"/>
          <w:u w:val="single"/>
        </w:rPr>
      </w:pPr>
      <w:r w:rsidRPr="00D710F3">
        <w:rPr>
          <w:rFonts w:ascii="Times New Roman" w:hAnsi="Times New Roman"/>
          <w:smallCaps w:val="0"/>
          <w:sz w:val="20"/>
          <w:u w:val="single"/>
        </w:rPr>
        <w:t>Notification Of Occupancy Rights Under VAWA And Certification Form</w:t>
      </w:r>
    </w:p>
    <w:p w14:paraId="5D99D030" w14:textId="77777777"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The Subrecipient must ensure that notice of occupancy rights which is set forth in Form HUD 5380 and the certification form set forth in Form HUD 5382 is provided to the Tenant at the following times:</w:t>
      </w:r>
    </w:p>
    <w:p w14:paraId="70D4A89C" w14:textId="77777777" w:rsidR="0069654D" w:rsidRPr="00D710F3" w:rsidRDefault="0069654D" w:rsidP="0069654D">
      <w:pPr>
        <w:ind w:left="990"/>
        <w:jc w:val="both"/>
        <w:rPr>
          <w:rFonts w:ascii="Times New Roman" w:hAnsi="Times New Roman"/>
          <w:b w:val="0"/>
          <w:smallCaps w:val="0"/>
          <w:sz w:val="20"/>
        </w:rPr>
      </w:pPr>
    </w:p>
    <w:p w14:paraId="29556D72" w14:textId="77777777" w:rsidR="0069654D" w:rsidRPr="00D710F3" w:rsidRDefault="0069654D" w:rsidP="0069654D">
      <w:pPr>
        <w:numPr>
          <w:ilvl w:val="0"/>
          <w:numId w:val="48"/>
        </w:numPr>
        <w:spacing w:after="160" w:line="259" w:lineRule="auto"/>
        <w:contextualSpacing/>
        <w:jc w:val="both"/>
        <w:rPr>
          <w:rFonts w:ascii="Times New Roman" w:hAnsi="Times New Roman"/>
          <w:b w:val="0"/>
          <w:smallCaps w:val="0"/>
          <w:sz w:val="20"/>
        </w:rPr>
      </w:pPr>
      <w:r w:rsidRPr="00D710F3">
        <w:rPr>
          <w:rFonts w:ascii="Times New Roman" w:hAnsi="Times New Roman"/>
          <w:b w:val="0"/>
          <w:smallCaps w:val="0"/>
          <w:sz w:val="20"/>
        </w:rPr>
        <w:t>At the time the person is denied rental assistance;</w:t>
      </w:r>
    </w:p>
    <w:p w14:paraId="4D548328" w14:textId="77777777" w:rsidR="0069654D" w:rsidRPr="00D710F3" w:rsidRDefault="0069654D" w:rsidP="0069654D">
      <w:pPr>
        <w:numPr>
          <w:ilvl w:val="0"/>
          <w:numId w:val="48"/>
        </w:numPr>
        <w:spacing w:after="160" w:line="259" w:lineRule="auto"/>
        <w:contextualSpacing/>
        <w:jc w:val="both"/>
        <w:rPr>
          <w:rFonts w:ascii="Times New Roman" w:hAnsi="Times New Roman"/>
          <w:b w:val="0"/>
          <w:smallCaps w:val="0"/>
          <w:sz w:val="20"/>
        </w:rPr>
      </w:pPr>
      <w:r w:rsidRPr="00D710F3">
        <w:rPr>
          <w:rFonts w:ascii="Times New Roman" w:hAnsi="Times New Roman"/>
          <w:b w:val="0"/>
          <w:smallCaps w:val="0"/>
          <w:sz w:val="20"/>
        </w:rPr>
        <w:t>At the time the person is provided rental assistance;</w:t>
      </w:r>
    </w:p>
    <w:p w14:paraId="3E388014" w14:textId="77777777" w:rsidR="0069654D" w:rsidRPr="00D710F3" w:rsidRDefault="0069654D" w:rsidP="0069654D">
      <w:pPr>
        <w:numPr>
          <w:ilvl w:val="0"/>
          <w:numId w:val="48"/>
        </w:numPr>
        <w:spacing w:after="160" w:line="259" w:lineRule="auto"/>
        <w:contextualSpacing/>
        <w:jc w:val="both"/>
        <w:rPr>
          <w:rFonts w:ascii="Times New Roman" w:hAnsi="Times New Roman"/>
          <w:b w:val="0"/>
          <w:smallCaps w:val="0"/>
          <w:sz w:val="20"/>
        </w:rPr>
      </w:pPr>
      <w:r w:rsidRPr="00D710F3">
        <w:rPr>
          <w:rFonts w:ascii="Times New Roman" w:hAnsi="Times New Roman"/>
          <w:b w:val="0"/>
          <w:smallCaps w:val="0"/>
          <w:sz w:val="20"/>
        </w:rPr>
        <w:t>With any of termination of rental assistance; and</w:t>
      </w:r>
    </w:p>
    <w:p w14:paraId="18966459" w14:textId="77777777" w:rsidR="0069654D" w:rsidRPr="00D710F3" w:rsidRDefault="0069654D" w:rsidP="0069654D">
      <w:pPr>
        <w:numPr>
          <w:ilvl w:val="0"/>
          <w:numId w:val="48"/>
        </w:numPr>
        <w:spacing w:after="160" w:line="259" w:lineRule="auto"/>
        <w:contextualSpacing/>
        <w:jc w:val="both"/>
        <w:rPr>
          <w:rFonts w:ascii="Times New Roman" w:hAnsi="Times New Roman"/>
          <w:b w:val="0"/>
          <w:smallCaps w:val="0"/>
          <w:sz w:val="20"/>
        </w:rPr>
      </w:pPr>
      <w:r w:rsidRPr="00D710F3">
        <w:rPr>
          <w:rFonts w:ascii="Times New Roman" w:hAnsi="Times New Roman"/>
          <w:b w:val="0"/>
          <w:smallCaps w:val="0"/>
          <w:sz w:val="20"/>
        </w:rPr>
        <w:t>During the 12-month period following December 16, 2016, either during annual recertification or lease renewal, whichever is applicable, or, if there will be no recertification or lease renewal for a tenant during the first year after the rule takes effect, through other means.</w:t>
      </w:r>
    </w:p>
    <w:p w14:paraId="5C945F15" w14:textId="77777777" w:rsidR="0069654D" w:rsidRPr="00D710F3" w:rsidRDefault="0069654D" w:rsidP="0069654D">
      <w:pPr>
        <w:ind w:left="990"/>
        <w:jc w:val="both"/>
        <w:rPr>
          <w:rFonts w:ascii="Times New Roman" w:hAnsi="Times New Roman"/>
          <w:b w:val="0"/>
          <w:smallCaps w:val="0"/>
          <w:sz w:val="20"/>
        </w:rPr>
      </w:pPr>
    </w:p>
    <w:p w14:paraId="43107DAC" w14:textId="733E0B45"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 xml:space="preserve">The Subrecipient </w:t>
      </w:r>
      <w:r w:rsidRPr="00D710F3">
        <w:rPr>
          <w:rFonts w:ascii="Times New Roman" w:hAnsi="Times New Roman"/>
          <w:b w:val="0"/>
          <w:bCs/>
          <w:smallCaps w:val="0"/>
          <w:sz w:val="20"/>
          <w:u w:val="single"/>
        </w:rPr>
        <w:t>must</w:t>
      </w:r>
      <w:r w:rsidRPr="00D710F3">
        <w:rPr>
          <w:rFonts w:ascii="Times New Roman" w:hAnsi="Times New Roman"/>
          <w:b w:val="0"/>
          <w:bCs/>
          <w:smallCaps w:val="0"/>
          <w:sz w:val="20"/>
        </w:rPr>
        <w:t xml:space="preserve"> provide the notice of occupancy rights set forth Form HUD 5380 and the certification form set forth in Form HUD 5382 with any notification of eviction that the Subrecipient or property manager provides to the Tenant during the period for which the Tenant is receiving COC tenant-based rental assistance.</w:t>
      </w:r>
    </w:p>
    <w:p w14:paraId="6AB20F8A" w14:textId="77777777" w:rsidR="0069654D" w:rsidRPr="00D710F3" w:rsidRDefault="0069654D" w:rsidP="0069654D">
      <w:pPr>
        <w:widowControl w:val="0"/>
        <w:ind w:left="270"/>
        <w:jc w:val="both"/>
        <w:rPr>
          <w:rFonts w:ascii="Times New Roman" w:hAnsi="Times New Roman"/>
          <w:smallCaps w:val="0"/>
          <w:sz w:val="20"/>
          <w:u w:val="single"/>
        </w:rPr>
      </w:pPr>
    </w:p>
    <w:p w14:paraId="4C0B1C17" w14:textId="77777777" w:rsidR="0069654D" w:rsidRPr="00D710F3" w:rsidRDefault="0069654D" w:rsidP="0069654D">
      <w:pPr>
        <w:numPr>
          <w:ilvl w:val="0"/>
          <w:numId w:val="49"/>
        </w:numPr>
        <w:spacing w:after="160" w:line="259" w:lineRule="auto"/>
        <w:ind w:left="1080"/>
        <w:contextualSpacing/>
        <w:jc w:val="both"/>
        <w:rPr>
          <w:rFonts w:ascii="Times New Roman" w:hAnsi="Times New Roman"/>
          <w:smallCaps w:val="0"/>
          <w:sz w:val="20"/>
          <w:u w:val="single"/>
        </w:rPr>
      </w:pPr>
      <w:r w:rsidRPr="00D710F3">
        <w:rPr>
          <w:rFonts w:ascii="Times New Roman" w:hAnsi="Times New Roman"/>
          <w:smallCaps w:val="0"/>
          <w:sz w:val="20"/>
          <w:u w:val="single"/>
        </w:rPr>
        <w:t>Request for VAWA protections</w:t>
      </w:r>
    </w:p>
    <w:p w14:paraId="2817430D" w14:textId="26AEB1DA"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If the Tenant seeks VAWA protections set forth in 24 CFR part 5, subpart L, the Tenant must submit such request through the Subrecipent. The Subrecipent must work with the landlord or property manager to facilitate protections on the tenant's behalf and the Subrecipient must comply with these requirements.  The Subrecipent must follow the documentation specifications in 24 CFR 5.2007, including the confidentiality requirements in 24 CFR 5.2007(c). The Subrecipent is also responsible for determining on a case-by-case basis whether to provide new tenant-based rental assistance to a remaining tenant if lease bifurcation or an emergency transfer results in division of the household.</w:t>
      </w:r>
    </w:p>
    <w:p w14:paraId="1F742417" w14:textId="77777777" w:rsidR="0069654D" w:rsidRPr="00D710F3" w:rsidRDefault="0069654D" w:rsidP="0069654D">
      <w:pPr>
        <w:widowControl w:val="0"/>
        <w:ind w:left="270"/>
        <w:jc w:val="both"/>
        <w:rPr>
          <w:rFonts w:ascii="Times New Roman" w:hAnsi="Times New Roman"/>
          <w:b w:val="0"/>
          <w:smallCaps w:val="0"/>
          <w:sz w:val="20"/>
        </w:rPr>
      </w:pPr>
    </w:p>
    <w:p w14:paraId="45993C14" w14:textId="77777777" w:rsidR="0069654D" w:rsidRPr="00D710F3" w:rsidRDefault="0069654D" w:rsidP="0069654D">
      <w:pPr>
        <w:numPr>
          <w:ilvl w:val="0"/>
          <w:numId w:val="49"/>
        </w:numPr>
        <w:spacing w:after="160" w:line="259" w:lineRule="auto"/>
        <w:ind w:left="1080"/>
        <w:contextualSpacing/>
        <w:jc w:val="both"/>
        <w:rPr>
          <w:rFonts w:ascii="NewCenturySchlbk-Roman" w:hAnsi="NewCenturySchlbk-Roman"/>
          <w:smallCaps w:val="0"/>
          <w:sz w:val="20"/>
          <w:u w:val="single"/>
        </w:rPr>
      </w:pPr>
      <w:r w:rsidRPr="00D710F3">
        <w:rPr>
          <w:rFonts w:ascii="NewCenturySchlbk-Roman" w:hAnsi="NewCenturySchlbk-Roman"/>
          <w:smallCaps w:val="0"/>
          <w:sz w:val="20"/>
          <w:u w:val="single"/>
        </w:rPr>
        <w:t>Emergency Transfers</w:t>
      </w:r>
    </w:p>
    <w:p w14:paraId="56009ED5" w14:textId="7C68A1D6"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 xml:space="preserve">The </w:t>
      </w:r>
      <w:r w:rsidRPr="00D710F3">
        <w:rPr>
          <w:rFonts w:ascii="Times New Roman" w:hAnsi="Times New Roman"/>
          <w:b w:val="0"/>
          <w:smallCaps w:val="0"/>
          <w:sz w:val="20"/>
        </w:rPr>
        <w:t xml:space="preserve">Subrecipent </w:t>
      </w:r>
      <w:r w:rsidRPr="00D710F3">
        <w:rPr>
          <w:rFonts w:ascii="Times New Roman" w:hAnsi="Times New Roman"/>
          <w:b w:val="0"/>
          <w:bCs/>
          <w:smallCaps w:val="0"/>
          <w:sz w:val="20"/>
        </w:rPr>
        <w:t>must use and implement the emergency transfer plan set forth in Form HUD-5381 and must make the determination of whether a tenant qualifies for an emergency transfer under the plan.  The Subrecipent may provide Form HUD -5383 to a tenant that is requesting an emergency transfer.  With respect to tenants who qualify for an emergency transfer and who wish to make an external emergency transfer when a safe unit is not immediately available, the Subrecipent must work with the landlord to provide a list of properties in the jurisdiction that include COC-assisted units. The list must include the following information for each property: The property's address, contact information, the unit sizes (number of bedrooms) for the COC-assisted units, and, to the extent known, any tenant preferences or eligibility restrictions for the COC-assisted units.</w:t>
      </w:r>
    </w:p>
    <w:p w14:paraId="70DA2AD7" w14:textId="77777777" w:rsidR="0069654D" w:rsidRPr="00D710F3" w:rsidRDefault="0069654D" w:rsidP="0069654D">
      <w:pPr>
        <w:widowControl w:val="0"/>
        <w:ind w:left="630"/>
        <w:jc w:val="both"/>
        <w:rPr>
          <w:rFonts w:ascii="Times New Roman" w:hAnsi="Times New Roman"/>
          <w:b w:val="0"/>
          <w:bCs/>
          <w:smallCaps w:val="0"/>
          <w:sz w:val="20"/>
        </w:rPr>
      </w:pPr>
    </w:p>
    <w:p w14:paraId="7CAA75A9" w14:textId="77777777" w:rsidR="0069654D" w:rsidRPr="00D710F3" w:rsidRDefault="0069654D" w:rsidP="0069654D">
      <w:pPr>
        <w:numPr>
          <w:ilvl w:val="0"/>
          <w:numId w:val="49"/>
        </w:numPr>
        <w:spacing w:after="160" w:line="259" w:lineRule="auto"/>
        <w:ind w:left="1080"/>
        <w:contextualSpacing/>
        <w:jc w:val="both"/>
        <w:rPr>
          <w:rFonts w:ascii="NewCenturySchlbk-Roman" w:hAnsi="NewCenturySchlbk-Roman" w:cs="NewCenturySchlbk-Roman"/>
          <w:smallCaps w:val="0"/>
          <w:sz w:val="20"/>
          <w:u w:val="single"/>
        </w:rPr>
      </w:pPr>
      <w:r w:rsidRPr="00D710F3">
        <w:rPr>
          <w:rFonts w:ascii="NewCenturySchlbk-Roman" w:hAnsi="NewCenturySchlbk-Roman"/>
          <w:smallCaps w:val="0"/>
          <w:sz w:val="20"/>
          <w:u w:val="single"/>
        </w:rPr>
        <w:t>Confidentiality</w:t>
      </w:r>
    </w:p>
    <w:p w14:paraId="2AE122A1" w14:textId="2B37FC4C"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Any information submitted to the Subrecipent, including the fact that an individual is a victim of domestic violence, dating violence, sexual assault, or stalking (confidential information), shall be maintained in strict confidence by the Subrecipient.</w:t>
      </w:r>
    </w:p>
    <w:p w14:paraId="19FA3456" w14:textId="77777777" w:rsidR="0069654D" w:rsidRPr="00D710F3" w:rsidRDefault="0069654D" w:rsidP="0069654D">
      <w:pPr>
        <w:widowControl w:val="0"/>
        <w:ind w:left="630"/>
        <w:jc w:val="both"/>
        <w:rPr>
          <w:rFonts w:ascii="Times New Roman" w:hAnsi="Times New Roman"/>
          <w:b w:val="0"/>
          <w:bCs/>
          <w:smallCaps w:val="0"/>
          <w:sz w:val="20"/>
        </w:rPr>
      </w:pPr>
    </w:p>
    <w:p w14:paraId="2EB68369" w14:textId="7FF1B6F1"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The Subrecipent shall not allow any individual administering assistance on behalf of the Subrecipent, the landlord or any persons within their employ (e.g., contractors) or in the employ of the Subrecipent or the landlord to have access to confidential information unless explicitly authorized by the Subrecipent for reasons that specifically call for these individuals to have access to this information under applicable Federal, State, or local law.</w:t>
      </w:r>
    </w:p>
    <w:p w14:paraId="2ADC2784" w14:textId="77777777" w:rsidR="0069654D" w:rsidRPr="00D710F3" w:rsidRDefault="0069654D" w:rsidP="0069654D">
      <w:pPr>
        <w:widowControl w:val="0"/>
        <w:ind w:left="630"/>
        <w:jc w:val="both"/>
        <w:rPr>
          <w:rFonts w:ascii="Times New Roman" w:hAnsi="Times New Roman"/>
          <w:b w:val="0"/>
          <w:bCs/>
          <w:smallCaps w:val="0"/>
          <w:sz w:val="20"/>
        </w:rPr>
      </w:pPr>
    </w:p>
    <w:p w14:paraId="5AE4BAA8" w14:textId="7ACDF1C1"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Neither the Subrecipent nor the landlord shall not enter confidential information described above into any shared database or disclose such information to any other entity or individual, except to the extent that the disclosure is:</w:t>
      </w:r>
    </w:p>
    <w:p w14:paraId="13D9B8B8" w14:textId="77777777" w:rsidR="0069654D" w:rsidRPr="00D710F3" w:rsidRDefault="0069654D" w:rsidP="0069654D">
      <w:pPr>
        <w:widowControl w:val="0"/>
        <w:ind w:left="630"/>
        <w:jc w:val="both"/>
        <w:rPr>
          <w:rFonts w:ascii="Times New Roman" w:hAnsi="Times New Roman"/>
          <w:b w:val="0"/>
          <w:bCs/>
          <w:smallCaps w:val="0"/>
          <w:sz w:val="20"/>
        </w:rPr>
      </w:pPr>
    </w:p>
    <w:p w14:paraId="22901DB9" w14:textId="77777777" w:rsidR="0069654D" w:rsidRPr="00D710F3" w:rsidRDefault="0069654D" w:rsidP="0069654D">
      <w:pPr>
        <w:widowControl w:val="0"/>
        <w:numPr>
          <w:ilvl w:val="0"/>
          <w:numId w:val="47"/>
        </w:numPr>
        <w:spacing w:after="200" w:line="276" w:lineRule="auto"/>
        <w:contextualSpacing/>
        <w:jc w:val="both"/>
        <w:rPr>
          <w:rFonts w:ascii="Times New Roman" w:hAnsi="Times New Roman"/>
          <w:b w:val="0"/>
          <w:bCs/>
          <w:smallCaps w:val="0"/>
          <w:sz w:val="20"/>
        </w:rPr>
      </w:pPr>
      <w:r w:rsidRPr="00D710F3">
        <w:rPr>
          <w:rFonts w:ascii="Times New Roman" w:hAnsi="Times New Roman"/>
          <w:b w:val="0"/>
          <w:bCs/>
          <w:smallCaps w:val="0"/>
          <w:sz w:val="20"/>
        </w:rPr>
        <w:t>Requested or consented to in writing by the individual in a time-limited release</w:t>
      </w:r>
    </w:p>
    <w:p w14:paraId="0DD10280" w14:textId="77777777" w:rsidR="0069654D" w:rsidRPr="00D710F3" w:rsidRDefault="0069654D" w:rsidP="0069654D">
      <w:pPr>
        <w:widowControl w:val="0"/>
        <w:numPr>
          <w:ilvl w:val="0"/>
          <w:numId w:val="47"/>
        </w:numPr>
        <w:spacing w:after="200" w:line="276" w:lineRule="auto"/>
        <w:contextualSpacing/>
        <w:jc w:val="both"/>
        <w:rPr>
          <w:rFonts w:ascii="Times New Roman" w:hAnsi="Times New Roman"/>
          <w:b w:val="0"/>
          <w:bCs/>
          <w:smallCaps w:val="0"/>
          <w:sz w:val="20"/>
        </w:rPr>
      </w:pPr>
      <w:r w:rsidRPr="00D710F3">
        <w:rPr>
          <w:rFonts w:ascii="Times New Roman" w:hAnsi="Times New Roman"/>
          <w:b w:val="0"/>
          <w:bCs/>
          <w:smallCaps w:val="0"/>
          <w:sz w:val="20"/>
        </w:rPr>
        <w:t xml:space="preserve">Required for use in an eviction proceeding or hearing regarding termination of assistance from the covered program; or  </w:t>
      </w:r>
    </w:p>
    <w:p w14:paraId="26599622" w14:textId="77777777" w:rsidR="0069654D" w:rsidRPr="00D710F3" w:rsidRDefault="0069654D" w:rsidP="0069654D">
      <w:pPr>
        <w:widowControl w:val="0"/>
        <w:numPr>
          <w:ilvl w:val="0"/>
          <w:numId w:val="47"/>
        </w:numPr>
        <w:spacing w:after="200" w:line="276" w:lineRule="auto"/>
        <w:contextualSpacing/>
        <w:jc w:val="both"/>
        <w:rPr>
          <w:rFonts w:ascii="Times New Roman" w:hAnsi="Times New Roman"/>
          <w:b w:val="0"/>
          <w:bCs/>
          <w:smallCaps w:val="0"/>
          <w:sz w:val="20"/>
        </w:rPr>
      </w:pPr>
      <w:r w:rsidRPr="00D710F3">
        <w:rPr>
          <w:rFonts w:ascii="Times New Roman" w:hAnsi="Times New Roman"/>
          <w:b w:val="0"/>
          <w:bCs/>
          <w:smallCaps w:val="0"/>
          <w:sz w:val="20"/>
        </w:rPr>
        <w:t>Otherwise required by applicable law.</w:t>
      </w:r>
    </w:p>
    <w:p w14:paraId="55E16194" w14:textId="49C067A2"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smallCaps w:val="0"/>
          <w:sz w:val="20"/>
        </w:rPr>
        <w:t xml:space="preserve">The Subrecipent’s compliance with the protections of 24 CFR 5.2005 and 24 CFR 5.2009, based on documentation received under this section shall not be sufficient to constitute evidence of an unreasonable act or omission by the Subrecipient and/or Landlord as applicable. However, nothing in this paragraph shall be construed to limit the liability of the Subrecipent or the Landlord for failure to comply with 24 CFR 5.2005 and 24 CFR 5.2009.  </w:t>
      </w:r>
    </w:p>
    <w:p w14:paraId="426952B1" w14:textId="77777777" w:rsidR="0069654D" w:rsidRPr="00D710F3" w:rsidRDefault="0069654D" w:rsidP="0069654D">
      <w:pPr>
        <w:widowControl w:val="0"/>
        <w:ind w:left="630"/>
        <w:jc w:val="both"/>
        <w:rPr>
          <w:rFonts w:ascii="Times New Roman" w:hAnsi="Times New Roman"/>
          <w:b w:val="0"/>
          <w:bCs/>
          <w:smallCaps w:val="0"/>
          <w:sz w:val="20"/>
        </w:rPr>
      </w:pPr>
    </w:p>
    <w:p w14:paraId="5D9627AA" w14:textId="77777777" w:rsidR="0069654D" w:rsidRPr="00D710F3" w:rsidRDefault="0069654D" w:rsidP="0069654D">
      <w:pPr>
        <w:numPr>
          <w:ilvl w:val="0"/>
          <w:numId w:val="49"/>
        </w:numPr>
        <w:spacing w:after="160" w:line="276" w:lineRule="auto"/>
        <w:ind w:left="1080"/>
        <w:contextualSpacing/>
        <w:jc w:val="both"/>
        <w:rPr>
          <w:rFonts w:ascii="Times New Roman" w:hAnsi="Times New Roman"/>
          <w:b w:val="0"/>
          <w:smallCaps w:val="0"/>
          <w:sz w:val="20"/>
          <w:u w:val="single"/>
        </w:rPr>
      </w:pPr>
      <w:r w:rsidRPr="00D710F3">
        <w:rPr>
          <w:rFonts w:ascii="Times New Roman" w:hAnsi="Times New Roman"/>
          <w:smallCaps w:val="0"/>
          <w:sz w:val="20"/>
          <w:u w:val="single"/>
        </w:rPr>
        <w:t xml:space="preserve">Remedies Available To Victims </w:t>
      </w:r>
      <w:proofErr w:type="gramStart"/>
      <w:r w:rsidRPr="00D710F3">
        <w:rPr>
          <w:rFonts w:ascii="Times New Roman" w:hAnsi="Times New Roman"/>
          <w:smallCaps w:val="0"/>
          <w:sz w:val="20"/>
          <w:u w:val="single"/>
        </w:rPr>
        <w:t>Of</w:t>
      </w:r>
      <w:proofErr w:type="gramEnd"/>
      <w:r w:rsidRPr="00D710F3">
        <w:rPr>
          <w:rFonts w:ascii="Times New Roman" w:hAnsi="Times New Roman"/>
          <w:smallCaps w:val="0"/>
          <w:sz w:val="20"/>
          <w:u w:val="single"/>
        </w:rPr>
        <w:t xml:space="preserve"> Domestic Violence, Dating Violence, Sexual Assault, Or Stalking.</w:t>
      </w:r>
    </w:p>
    <w:p w14:paraId="1BA090C0" w14:textId="470CDC25"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The Subrecipient understands that may it may bifurcate a lease, or remove a household member from a lease in order to evict, remove, terminate occupancy rights, or terminate assistance to such member who engages in criminal activity directly relating to domestic violence, dating violence, sexual assault, or stalking against an affiliated individual or other individual:</w:t>
      </w:r>
    </w:p>
    <w:p w14:paraId="79DDD79C" w14:textId="77777777" w:rsidR="0069654D" w:rsidRPr="00D710F3" w:rsidRDefault="0069654D" w:rsidP="0069654D">
      <w:pPr>
        <w:autoSpaceDE w:val="0"/>
        <w:autoSpaceDN w:val="0"/>
        <w:adjustRightInd w:val="0"/>
        <w:ind w:left="270"/>
        <w:jc w:val="both"/>
        <w:rPr>
          <w:rFonts w:ascii="Times New Roman" w:hAnsi="Times New Roman"/>
          <w:b w:val="0"/>
          <w:smallCaps w:val="0"/>
          <w:sz w:val="20"/>
        </w:rPr>
      </w:pPr>
    </w:p>
    <w:p w14:paraId="4EA56EE9" w14:textId="77777777" w:rsidR="0069654D" w:rsidRPr="00D710F3" w:rsidRDefault="0069654D" w:rsidP="00D710F3">
      <w:pPr>
        <w:numPr>
          <w:ilvl w:val="0"/>
          <w:numId w:val="50"/>
        </w:numPr>
        <w:jc w:val="both"/>
        <w:rPr>
          <w:rFonts w:ascii="Times New Roman" w:hAnsi="Times New Roman"/>
          <w:b w:val="0"/>
          <w:smallCaps w:val="0"/>
          <w:sz w:val="20"/>
        </w:rPr>
      </w:pPr>
      <w:r w:rsidRPr="00D710F3">
        <w:rPr>
          <w:rFonts w:ascii="Times New Roman" w:hAnsi="Times New Roman"/>
          <w:b w:val="0"/>
          <w:smallCaps w:val="0"/>
          <w:sz w:val="20"/>
        </w:rPr>
        <w:t>Without regard to whether the household member is a signatory to the lease; and</w:t>
      </w:r>
    </w:p>
    <w:p w14:paraId="3B9CC892" w14:textId="77777777" w:rsidR="0069654D" w:rsidRPr="00D710F3" w:rsidRDefault="0069654D" w:rsidP="00F868D3">
      <w:pPr>
        <w:ind w:left="1782"/>
        <w:jc w:val="both"/>
        <w:rPr>
          <w:rFonts w:ascii="Times New Roman" w:hAnsi="Times New Roman"/>
          <w:b w:val="0"/>
          <w:smallCaps w:val="0"/>
          <w:sz w:val="20"/>
        </w:rPr>
      </w:pPr>
    </w:p>
    <w:p w14:paraId="08C76069" w14:textId="77777777" w:rsidR="0069654D" w:rsidRPr="00D710F3" w:rsidRDefault="0069654D" w:rsidP="00D710F3">
      <w:pPr>
        <w:numPr>
          <w:ilvl w:val="0"/>
          <w:numId w:val="50"/>
        </w:numPr>
        <w:jc w:val="both"/>
        <w:rPr>
          <w:rFonts w:ascii="Times New Roman" w:hAnsi="Times New Roman"/>
          <w:b w:val="0"/>
          <w:smallCaps w:val="0"/>
          <w:sz w:val="20"/>
        </w:rPr>
      </w:pPr>
      <w:r w:rsidRPr="00D710F3">
        <w:rPr>
          <w:rFonts w:ascii="Times New Roman" w:hAnsi="Times New Roman"/>
          <w:b w:val="0"/>
          <w:smallCaps w:val="0"/>
          <w:sz w:val="20"/>
        </w:rPr>
        <w:t>Without evicting, removing, terminating assistance to, or otherwise penalizing a victim of such criminal activity who is also a tenant or lawful occupant.</w:t>
      </w:r>
    </w:p>
    <w:p w14:paraId="63CA47AD" w14:textId="77777777" w:rsidR="0069654D" w:rsidRPr="00D710F3" w:rsidRDefault="0069654D" w:rsidP="0069654D">
      <w:pPr>
        <w:ind w:left="270"/>
        <w:jc w:val="both"/>
        <w:rPr>
          <w:rFonts w:ascii="Times New Roman" w:hAnsi="Times New Roman"/>
          <w:smallCaps w:val="0"/>
          <w:sz w:val="20"/>
          <w:u w:val="single"/>
        </w:rPr>
      </w:pPr>
    </w:p>
    <w:p w14:paraId="622CA624" w14:textId="77777777"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A lease bifurcation, as provided in this section, shall be carried out in accordance with any requirements or procedures as may be prescribed by Federal, State, or local law for termination of assistance or leases.  If a family who lives in a COC-assisted rental unit separates under 24 CFR 5.2009(a), the remaining tenant(s) may remain in the COC-assisted unit.</w:t>
      </w:r>
    </w:p>
    <w:p w14:paraId="65EE9B4D" w14:textId="77777777" w:rsidR="0069654D" w:rsidRPr="00D710F3" w:rsidRDefault="0069654D" w:rsidP="0069654D">
      <w:pPr>
        <w:ind w:left="990"/>
        <w:jc w:val="both"/>
        <w:rPr>
          <w:rFonts w:ascii="Times New Roman" w:hAnsi="Times New Roman"/>
          <w:b w:val="0"/>
          <w:smallCaps w:val="0"/>
          <w:sz w:val="20"/>
        </w:rPr>
      </w:pPr>
    </w:p>
    <w:p w14:paraId="54DABB1F" w14:textId="77777777" w:rsidR="0069654D" w:rsidRPr="00D710F3" w:rsidRDefault="0069654D" w:rsidP="0069654D">
      <w:pPr>
        <w:numPr>
          <w:ilvl w:val="0"/>
          <w:numId w:val="49"/>
        </w:numPr>
        <w:spacing w:after="160" w:line="276" w:lineRule="auto"/>
        <w:ind w:left="1080"/>
        <w:contextualSpacing/>
        <w:jc w:val="both"/>
        <w:rPr>
          <w:rFonts w:ascii="Times New Roman" w:hAnsi="Times New Roman"/>
          <w:smallCaps w:val="0"/>
          <w:sz w:val="20"/>
          <w:u w:val="single"/>
        </w:rPr>
      </w:pPr>
      <w:r w:rsidRPr="00D710F3">
        <w:rPr>
          <w:rFonts w:ascii="Times New Roman" w:hAnsi="Times New Roman"/>
          <w:smallCaps w:val="0"/>
          <w:sz w:val="20"/>
          <w:u w:val="single"/>
        </w:rPr>
        <w:t>Remaining participants following bifurcation of a lease or eviction as a result of domestic violence, dating violence, sexual assault, or stalking.</w:t>
      </w:r>
    </w:p>
    <w:p w14:paraId="2A1D2C9A" w14:textId="6339A1CE"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 xml:space="preserve">When the Subrecipent exercises the option to bifurcate a lease, as provided in 24 CFR 5.2009(a), in order to evict, remove, terminate occupancy rights, or terminate assistance to a person with AIDS or related diseases that receives rental assistance or resides in rental housing assisted under the </w:t>
      </w:r>
      <w:r w:rsidR="006A2981">
        <w:rPr>
          <w:rFonts w:ascii="Times New Roman" w:hAnsi="Times New Roman"/>
          <w:b w:val="0"/>
          <w:bCs/>
          <w:smallCaps w:val="0"/>
          <w:sz w:val="20"/>
        </w:rPr>
        <w:t>Program</w:t>
      </w:r>
      <w:r w:rsidRPr="00D710F3">
        <w:rPr>
          <w:rFonts w:ascii="Times New Roman" w:hAnsi="Times New Roman"/>
          <w:b w:val="0"/>
          <w:bCs/>
          <w:smallCaps w:val="0"/>
          <w:sz w:val="20"/>
        </w:rPr>
        <w:t xml:space="preserve"> for engaging in criminal activity directly relating to domestic violence, dating violence, sexual assault or stalking, the Subrecipient shall provide the remaining persons residing in the unit a reasonable grace period to establish eligibility to receive COC assistance or find alternative housing.  The Subrecipent shall notify the remaining persons residing in the unit of the duration of the reasonable grace period and may assist them with information on other available housing programs and with moving expenses.</w:t>
      </w:r>
    </w:p>
    <w:p w14:paraId="3C44D8DA" w14:textId="77777777" w:rsidR="0069654D" w:rsidRPr="00D710F3" w:rsidRDefault="0069654D" w:rsidP="0069654D">
      <w:pPr>
        <w:widowControl w:val="0"/>
        <w:ind w:left="360"/>
        <w:jc w:val="both"/>
        <w:rPr>
          <w:rFonts w:ascii="Times New Roman" w:hAnsi="Times New Roman"/>
          <w:b w:val="0"/>
          <w:bCs/>
          <w:smallCaps w:val="0"/>
          <w:sz w:val="20"/>
        </w:rPr>
      </w:pPr>
    </w:p>
    <w:p w14:paraId="383FF2EB" w14:textId="77777777" w:rsidR="0069654D" w:rsidRPr="00D710F3" w:rsidRDefault="0069654D" w:rsidP="0069654D">
      <w:pPr>
        <w:numPr>
          <w:ilvl w:val="0"/>
          <w:numId w:val="49"/>
        </w:numPr>
        <w:spacing w:after="160" w:line="259" w:lineRule="auto"/>
        <w:ind w:left="1080"/>
        <w:contextualSpacing/>
        <w:jc w:val="both"/>
        <w:rPr>
          <w:rFonts w:ascii="Calibri" w:hAnsi="Calibri"/>
          <w:smallCaps w:val="0"/>
          <w:sz w:val="20"/>
          <w:u w:val="single"/>
        </w:rPr>
      </w:pPr>
      <w:r w:rsidRPr="00D710F3">
        <w:rPr>
          <w:rFonts w:ascii="Times New Roman" w:hAnsi="Times New Roman"/>
          <w:smallCaps w:val="0"/>
          <w:sz w:val="20"/>
          <w:u w:val="single"/>
        </w:rPr>
        <w:t>Prohibited Denial/Termination</w:t>
      </w:r>
    </w:p>
    <w:p w14:paraId="0D7706B4" w14:textId="24606DB7"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The Subrecipent shall ensure that any applicant for or tenant of COC-assisted housing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2A48E967" w14:textId="77777777" w:rsidR="0069654D" w:rsidRPr="00D710F3" w:rsidRDefault="0069654D" w:rsidP="0069654D">
      <w:pPr>
        <w:ind w:left="270"/>
        <w:jc w:val="both"/>
        <w:rPr>
          <w:rFonts w:ascii="Times New Roman" w:hAnsi="Times New Roman"/>
          <w:b w:val="0"/>
          <w:smallCaps w:val="0"/>
          <w:sz w:val="20"/>
        </w:rPr>
      </w:pPr>
    </w:p>
    <w:p w14:paraId="4A2EEF3B" w14:textId="77777777" w:rsidR="0069654D" w:rsidRPr="00D710F3" w:rsidRDefault="0069654D" w:rsidP="0069654D">
      <w:pPr>
        <w:numPr>
          <w:ilvl w:val="0"/>
          <w:numId w:val="49"/>
        </w:numPr>
        <w:spacing w:after="200" w:line="276" w:lineRule="auto"/>
        <w:ind w:left="1080"/>
        <w:contextualSpacing/>
        <w:jc w:val="both"/>
        <w:rPr>
          <w:rFonts w:ascii="Calibri" w:hAnsi="Calibri"/>
          <w:smallCaps w:val="0"/>
          <w:sz w:val="20"/>
          <w:u w:val="single"/>
        </w:rPr>
      </w:pPr>
      <w:r w:rsidRPr="00D710F3">
        <w:rPr>
          <w:rFonts w:ascii="Times New Roman" w:hAnsi="Times New Roman"/>
          <w:smallCaps w:val="0"/>
          <w:sz w:val="20"/>
          <w:u w:val="single"/>
        </w:rPr>
        <w:t>Construction Of Lease Terms</w:t>
      </w:r>
    </w:p>
    <w:p w14:paraId="6165B945" w14:textId="457B0320" w:rsidR="0069654D" w:rsidRPr="00D710F3" w:rsidRDefault="0069654D" w:rsidP="0069654D">
      <w:pPr>
        <w:widowControl w:val="0"/>
        <w:ind w:left="630"/>
        <w:jc w:val="both"/>
        <w:rPr>
          <w:rFonts w:ascii="Times New Roman" w:hAnsi="Times New Roman"/>
          <w:b w:val="0"/>
          <w:bCs/>
          <w:smallCaps w:val="0"/>
          <w:sz w:val="20"/>
        </w:rPr>
      </w:pPr>
      <w:r w:rsidRPr="00D710F3">
        <w:rPr>
          <w:rFonts w:ascii="Times New Roman" w:hAnsi="Times New Roman"/>
          <w:b w:val="0"/>
          <w:bCs/>
          <w:smallCaps w:val="0"/>
          <w:sz w:val="20"/>
        </w:rPr>
        <w:t xml:space="preserve">The </w:t>
      </w:r>
      <w:r w:rsidR="00B82AE8">
        <w:rPr>
          <w:rFonts w:ascii="Times New Roman" w:hAnsi="Times New Roman"/>
          <w:b w:val="0"/>
          <w:bCs/>
          <w:smallCaps w:val="0"/>
          <w:sz w:val="20"/>
        </w:rPr>
        <w:t>Subrecipient</w:t>
      </w:r>
      <w:r w:rsidRPr="00D710F3">
        <w:rPr>
          <w:rFonts w:ascii="Times New Roman" w:hAnsi="Times New Roman"/>
          <w:b w:val="0"/>
          <w:bCs/>
          <w:smallCaps w:val="0"/>
          <w:sz w:val="20"/>
        </w:rPr>
        <w:t xml:space="preserve"> shall ensure that an incident of actual or threatened domestic violence, dating violence, sexual assault, or stalking shall not be construed as:</w:t>
      </w:r>
    </w:p>
    <w:p w14:paraId="16818587" w14:textId="77777777" w:rsidR="0069654D" w:rsidRPr="00D710F3" w:rsidRDefault="0069654D" w:rsidP="0069654D">
      <w:pPr>
        <w:spacing w:after="200" w:line="276" w:lineRule="auto"/>
        <w:ind w:left="990"/>
        <w:contextualSpacing/>
        <w:jc w:val="both"/>
        <w:rPr>
          <w:rFonts w:ascii="Calibri" w:hAnsi="Calibri"/>
          <w:b w:val="0"/>
          <w:smallCaps w:val="0"/>
          <w:sz w:val="20"/>
        </w:rPr>
      </w:pPr>
    </w:p>
    <w:p w14:paraId="01EC5062" w14:textId="77777777" w:rsidR="0069654D" w:rsidRPr="00D710F3" w:rsidRDefault="0069654D" w:rsidP="0069654D">
      <w:pPr>
        <w:numPr>
          <w:ilvl w:val="0"/>
          <w:numId w:val="46"/>
        </w:numPr>
        <w:spacing w:after="160" w:line="259" w:lineRule="auto"/>
        <w:ind w:left="1782"/>
        <w:jc w:val="both"/>
        <w:rPr>
          <w:rFonts w:ascii="Times New Roman" w:hAnsi="Times New Roman"/>
          <w:b w:val="0"/>
          <w:smallCaps w:val="0"/>
          <w:sz w:val="20"/>
        </w:rPr>
      </w:pPr>
      <w:r w:rsidRPr="00D710F3">
        <w:rPr>
          <w:rFonts w:ascii="Times New Roman" w:hAnsi="Times New Roman"/>
          <w:b w:val="0"/>
          <w:smallCaps w:val="0"/>
          <w:sz w:val="20"/>
        </w:rPr>
        <w:t>A serious or repeated violation of a lease for COC-assisted housing by the victim or threatened victim of such incident; or</w:t>
      </w:r>
    </w:p>
    <w:p w14:paraId="61D465E3" w14:textId="77777777" w:rsidR="0069654D" w:rsidRPr="00D710F3" w:rsidRDefault="0069654D" w:rsidP="0069654D">
      <w:pPr>
        <w:numPr>
          <w:ilvl w:val="0"/>
          <w:numId w:val="46"/>
        </w:numPr>
        <w:spacing w:after="160" w:line="259" w:lineRule="auto"/>
        <w:ind w:left="1782"/>
        <w:jc w:val="both"/>
        <w:rPr>
          <w:rFonts w:ascii="Times New Roman" w:hAnsi="Times New Roman"/>
          <w:b w:val="0"/>
          <w:smallCaps w:val="0"/>
          <w:sz w:val="20"/>
        </w:rPr>
      </w:pPr>
      <w:r w:rsidRPr="00D710F3">
        <w:rPr>
          <w:rFonts w:ascii="Times New Roman" w:hAnsi="Times New Roman"/>
          <w:b w:val="0"/>
          <w:smallCaps w:val="0"/>
          <w:sz w:val="20"/>
        </w:rPr>
        <w:t>Good cause for terminating the assistance, tenancy or occupancy rights to COC-assisted housing of the victim of such incident.</w:t>
      </w:r>
    </w:p>
    <w:p w14:paraId="2C55AEB4" w14:textId="77777777" w:rsidR="0069654D" w:rsidRPr="00D710F3" w:rsidRDefault="0069654D" w:rsidP="0069654D">
      <w:pPr>
        <w:ind w:left="270"/>
        <w:jc w:val="both"/>
        <w:rPr>
          <w:rFonts w:ascii="Times New Roman" w:hAnsi="Times New Roman"/>
          <w:b w:val="0"/>
          <w:smallCaps w:val="0"/>
          <w:sz w:val="20"/>
        </w:rPr>
      </w:pPr>
    </w:p>
    <w:p w14:paraId="6E1BF5D2" w14:textId="77777777" w:rsidR="0069654D" w:rsidRPr="00D710F3" w:rsidRDefault="0069654D" w:rsidP="0069654D">
      <w:pPr>
        <w:numPr>
          <w:ilvl w:val="0"/>
          <w:numId w:val="49"/>
        </w:numPr>
        <w:spacing w:after="200" w:line="276" w:lineRule="auto"/>
        <w:ind w:left="1080"/>
        <w:contextualSpacing/>
        <w:jc w:val="both"/>
        <w:rPr>
          <w:rFonts w:ascii="Calibri" w:hAnsi="Calibri"/>
          <w:smallCaps w:val="0"/>
          <w:sz w:val="20"/>
          <w:u w:val="single"/>
        </w:rPr>
      </w:pPr>
      <w:r w:rsidRPr="00D710F3">
        <w:rPr>
          <w:rFonts w:ascii="Times New Roman" w:hAnsi="Times New Roman"/>
          <w:smallCaps w:val="0"/>
          <w:sz w:val="20"/>
          <w:u w:val="single"/>
        </w:rPr>
        <w:t>Termination On The Basis Of Criminal Activity</w:t>
      </w:r>
    </w:p>
    <w:p w14:paraId="75703997" w14:textId="6A08A2EA" w:rsidR="0069654D" w:rsidRPr="00D710F3" w:rsidRDefault="0069654D" w:rsidP="0069654D">
      <w:pPr>
        <w:widowControl w:val="0"/>
        <w:ind w:left="634"/>
        <w:jc w:val="both"/>
        <w:rPr>
          <w:rFonts w:ascii="Times New Roman" w:hAnsi="Times New Roman"/>
          <w:b w:val="0"/>
          <w:bCs/>
          <w:smallCaps w:val="0"/>
          <w:sz w:val="20"/>
        </w:rPr>
      </w:pPr>
      <w:r w:rsidRPr="00D710F3">
        <w:rPr>
          <w:rFonts w:ascii="Times New Roman" w:hAnsi="Times New Roman"/>
          <w:b w:val="0"/>
          <w:bCs/>
          <w:smallCaps w:val="0"/>
          <w:sz w:val="20"/>
        </w:rPr>
        <w:t xml:space="preserve">The </w:t>
      </w:r>
      <w:r w:rsidR="00B82AE8">
        <w:rPr>
          <w:rFonts w:ascii="Times New Roman" w:hAnsi="Times New Roman"/>
          <w:b w:val="0"/>
          <w:bCs/>
          <w:smallCaps w:val="0"/>
          <w:sz w:val="20"/>
        </w:rPr>
        <w:t>Subrecipient</w:t>
      </w:r>
      <w:r w:rsidR="00B82AE8" w:rsidRPr="00F868D3">
        <w:rPr>
          <w:rFonts w:ascii="Times New Roman" w:hAnsi="Times New Roman"/>
          <w:b w:val="0"/>
          <w:bCs/>
          <w:smallCaps w:val="0"/>
          <w:sz w:val="20"/>
        </w:rPr>
        <w:t xml:space="preserve"> may not</w:t>
      </w:r>
      <w:r w:rsidRPr="00D710F3">
        <w:rPr>
          <w:rFonts w:ascii="Times New Roman" w:hAnsi="Times New Roman"/>
          <w:b w:val="0"/>
          <w:bCs/>
          <w:smallCaps w:val="0"/>
          <w:sz w:val="20"/>
        </w:rPr>
        <w:t xml:space="preserve"> deny assistance, tenancy, or occupancy rights to COC-assisted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assault, or stalking.  Notwithstanding the foregoing, the </w:t>
      </w:r>
      <w:r w:rsidR="00B82AE8">
        <w:rPr>
          <w:rFonts w:ascii="Times New Roman" w:hAnsi="Times New Roman"/>
          <w:b w:val="0"/>
          <w:bCs/>
          <w:smallCaps w:val="0"/>
          <w:sz w:val="20"/>
        </w:rPr>
        <w:t xml:space="preserve">Subrecipient </w:t>
      </w:r>
      <w:r w:rsidRPr="00D710F3">
        <w:rPr>
          <w:rFonts w:ascii="Times New Roman" w:hAnsi="Times New Roman"/>
          <w:b w:val="0"/>
          <w:bCs/>
          <w:smallCaps w:val="0"/>
          <w:sz w:val="20"/>
        </w:rPr>
        <w:t xml:space="preserve">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w:t>
      </w:r>
      <w:r w:rsidR="00B82AE8">
        <w:rPr>
          <w:rFonts w:ascii="Times New Roman" w:hAnsi="Times New Roman"/>
          <w:b w:val="0"/>
          <w:bCs/>
          <w:smallCaps w:val="0"/>
          <w:sz w:val="20"/>
        </w:rPr>
        <w:t>Subrecipient</w:t>
      </w:r>
      <w:r w:rsidRPr="00D710F3">
        <w:rPr>
          <w:rFonts w:ascii="Times New Roman" w:hAnsi="Times New Roman"/>
          <w:b w:val="0"/>
          <w:bCs/>
          <w:smallCaps w:val="0"/>
          <w:sz w:val="20"/>
        </w:rPr>
        <w:t xml:space="preserve"> must provide any remaining tenants with an opportunity to establish eligibility and a reasonable time to find new housing or to establish eligibility.</w:t>
      </w:r>
    </w:p>
    <w:p w14:paraId="779D402B" w14:textId="77777777" w:rsidR="00DF7356" w:rsidRPr="00D710F3" w:rsidRDefault="00DF7356" w:rsidP="00A34899">
      <w:pPr>
        <w:ind w:left="720"/>
        <w:jc w:val="both"/>
        <w:rPr>
          <w:rFonts w:ascii="Times New Roman" w:hAnsi="Times New Roman"/>
          <w:b w:val="0"/>
          <w:sz w:val="20"/>
        </w:rPr>
      </w:pPr>
    </w:p>
    <w:p w14:paraId="66B3B305" w14:textId="77777777" w:rsidR="00DF7356" w:rsidRPr="00D710F3" w:rsidRDefault="00DF7356" w:rsidP="00A34899">
      <w:pPr>
        <w:numPr>
          <w:ilvl w:val="0"/>
          <w:numId w:val="22"/>
        </w:numPr>
        <w:ind w:left="720"/>
        <w:jc w:val="both"/>
        <w:rPr>
          <w:rFonts w:ascii="Times New Roman" w:hAnsi="Times New Roman"/>
          <w:sz w:val="20"/>
          <w:u w:val="single"/>
        </w:rPr>
      </w:pPr>
      <w:r w:rsidRPr="00D710F3">
        <w:rPr>
          <w:rFonts w:ascii="Times New Roman" w:hAnsi="Times New Roman"/>
          <w:sz w:val="20"/>
          <w:u w:val="single"/>
        </w:rPr>
        <w:t xml:space="preserve">HOUSING QUALITY STANDARDS </w:t>
      </w:r>
    </w:p>
    <w:p w14:paraId="16E7BB55" w14:textId="77777777" w:rsidR="00DF7356" w:rsidRPr="00D710F3" w:rsidRDefault="00DF7356" w:rsidP="00A34899">
      <w:pPr>
        <w:ind w:left="720"/>
        <w:jc w:val="both"/>
        <w:rPr>
          <w:rFonts w:ascii="Times New Roman" w:hAnsi="Times New Roman"/>
          <w:b w:val="0"/>
          <w:smallCaps w:val="0"/>
          <w:sz w:val="20"/>
        </w:rPr>
      </w:pPr>
      <w:r w:rsidRPr="00D710F3">
        <w:rPr>
          <w:rFonts w:ascii="Times New Roman" w:hAnsi="Times New Roman"/>
          <w:b w:val="0"/>
          <w:smallCaps w:val="0"/>
          <w:sz w:val="20"/>
        </w:rPr>
        <w:t xml:space="preserve">The </w:t>
      </w:r>
      <w:r w:rsidR="005929A3" w:rsidRPr="00D710F3">
        <w:rPr>
          <w:rFonts w:ascii="Times New Roman" w:hAnsi="Times New Roman"/>
          <w:b w:val="0"/>
          <w:smallCaps w:val="0"/>
          <w:sz w:val="20"/>
        </w:rPr>
        <w:t>Subrecipient</w:t>
      </w:r>
      <w:r w:rsidRPr="00D710F3">
        <w:rPr>
          <w:rFonts w:ascii="Times New Roman" w:hAnsi="Times New Roman"/>
          <w:b w:val="0"/>
          <w:smallCaps w:val="0"/>
          <w:sz w:val="20"/>
        </w:rPr>
        <w:t xml:space="preserve"> shall</w:t>
      </w:r>
      <w:r w:rsidR="00D84EC9" w:rsidRPr="00D710F3">
        <w:rPr>
          <w:rFonts w:ascii="Times New Roman" w:hAnsi="Times New Roman"/>
          <w:b w:val="0"/>
          <w:smallCaps w:val="0"/>
          <w:sz w:val="20"/>
        </w:rPr>
        <w:t xml:space="preserve"> have the right to inspect the u</w:t>
      </w:r>
      <w:r w:rsidRPr="00D710F3">
        <w:rPr>
          <w:rFonts w:ascii="Times New Roman" w:hAnsi="Times New Roman"/>
          <w:b w:val="0"/>
          <w:smallCaps w:val="0"/>
          <w:sz w:val="20"/>
        </w:rPr>
        <w:t>nit and related facilities at least annually and at such other times as may be necessary to assure that the unit is in decent, safe, and sanitary condition and that required maintenance, services, and utilities are being provided.</w:t>
      </w:r>
    </w:p>
    <w:p w14:paraId="530A70AA" w14:textId="77777777" w:rsidR="00DF7356" w:rsidRPr="00D710F3" w:rsidRDefault="00DF7356" w:rsidP="00A34899">
      <w:pPr>
        <w:pStyle w:val="HTMLPreformatted"/>
        <w:tabs>
          <w:tab w:val="clear" w:pos="10076"/>
          <w:tab w:val="left" w:pos="90"/>
          <w:tab w:val="left" w:pos="9720"/>
        </w:tabs>
        <w:ind w:left="720"/>
        <w:jc w:val="both"/>
        <w:rPr>
          <w:rFonts w:ascii="Times New Roman" w:hAnsi="Times New Roman"/>
        </w:rPr>
      </w:pPr>
    </w:p>
    <w:p w14:paraId="5290F9DB" w14:textId="77777777" w:rsidR="00DF7356" w:rsidRPr="00D710F3" w:rsidRDefault="00DF7356" w:rsidP="00A34899">
      <w:pPr>
        <w:numPr>
          <w:ilvl w:val="0"/>
          <w:numId w:val="22"/>
        </w:numPr>
        <w:ind w:left="720"/>
        <w:jc w:val="both"/>
        <w:rPr>
          <w:rFonts w:ascii="Times New Roman" w:hAnsi="Times New Roman"/>
          <w:sz w:val="20"/>
          <w:u w:val="single"/>
        </w:rPr>
      </w:pPr>
      <w:r w:rsidRPr="00D710F3">
        <w:rPr>
          <w:rFonts w:ascii="Times New Roman" w:hAnsi="Times New Roman"/>
          <w:sz w:val="20"/>
        </w:rPr>
        <w:t xml:space="preserve"> </w:t>
      </w:r>
      <w:r w:rsidRPr="00D710F3">
        <w:rPr>
          <w:rFonts w:ascii="Times New Roman" w:hAnsi="Times New Roman"/>
          <w:sz w:val="20"/>
          <w:u w:val="single"/>
        </w:rPr>
        <w:t xml:space="preserve">TERMINATION OF TENANCY  </w:t>
      </w:r>
    </w:p>
    <w:p w14:paraId="1ECE2712" w14:textId="77777777" w:rsidR="00DF7356" w:rsidRPr="00D710F3" w:rsidRDefault="00DF7356" w:rsidP="00A34899">
      <w:pPr>
        <w:pStyle w:val="HTMLPreformatted"/>
        <w:tabs>
          <w:tab w:val="clear" w:pos="10076"/>
          <w:tab w:val="left" w:pos="90"/>
          <w:tab w:val="left" w:pos="720"/>
          <w:tab w:val="left" w:pos="990"/>
          <w:tab w:val="left" w:pos="1170"/>
          <w:tab w:val="left" w:pos="9720"/>
        </w:tabs>
        <w:ind w:left="1230"/>
        <w:jc w:val="both"/>
        <w:rPr>
          <w:rFonts w:ascii="Times New Roman" w:hAnsi="Times New Roman"/>
        </w:rPr>
      </w:pPr>
      <w:r w:rsidRPr="00D710F3">
        <w:rPr>
          <w:rFonts w:ascii="Times New Roman" w:hAnsi="Times New Roman"/>
        </w:rPr>
        <w:t xml:space="preserve">The </w:t>
      </w:r>
      <w:r w:rsidR="005929A3" w:rsidRPr="00D710F3">
        <w:rPr>
          <w:rFonts w:ascii="Times New Roman" w:hAnsi="Times New Roman"/>
        </w:rPr>
        <w:t>Subrecipient</w:t>
      </w:r>
      <w:r w:rsidRPr="00D710F3">
        <w:rPr>
          <w:rFonts w:ascii="Times New Roman" w:hAnsi="Times New Roman"/>
        </w:rPr>
        <w:t xml:space="preserve"> may evict the Tenant following applicable State and local laws.  The </w:t>
      </w:r>
      <w:r w:rsidR="005929A3" w:rsidRPr="00D710F3">
        <w:rPr>
          <w:rFonts w:ascii="Times New Roman" w:hAnsi="Times New Roman"/>
        </w:rPr>
        <w:t>Subrecipient</w:t>
      </w:r>
      <w:r w:rsidRPr="00D710F3">
        <w:rPr>
          <w:rFonts w:ascii="Times New Roman" w:hAnsi="Times New Roman"/>
        </w:rPr>
        <w:t xml:space="preserve"> will provide the Tenant with a copy of the required notice. </w:t>
      </w:r>
    </w:p>
    <w:p w14:paraId="65BD8F37" w14:textId="77777777" w:rsidR="00DF7356" w:rsidRPr="00D710F3" w:rsidRDefault="00DF7356" w:rsidP="00A34899">
      <w:pPr>
        <w:pStyle w:val="HTMLPreformatted"/>
        <w:tabs>
          <w:tab w:val="clear" w:pos="916"/>
          <w:tab w:val="clear" w:pos="10076"/>
          <w:tab w:val="left" w:pos="90"/>
          <w:tab w:val="left" w:pos="360"/>
          <w:tab w:val="left" w:pos="9720"/>
        </w:tabs>
        <w:ind w:left="360"/>
        <w:jc w:val="both"/>
        <w:rPr>
          <w:rFonts w:ascii="Times New Roman" w:hAnsi="Times New Roman"/>
        </w:rPr>
      </w:pPr>
    </w:p>
    <w:p w14:paraId="342C1B3B" w14:textId="77777777" w:rsidR="00DF7356" w:rsidRPr="00D710F3" w:rsidRDefault="00DF7356" w:rsidP="00A34899">
      <w:pPr>
        <w:numPr>
          <w:ilvl w:val="0"/>
          <w:numId w:val="22"/>
        </w:numPr>
        <w:ind w:left="720"/>
        <w:jc w:val="both"/>
        <w:rPr>
          <w:rFonts w:ascii="Times New Roman" w:hAnsi="Times New Roman"/>
          <w:sz w:val="20"/>
          <w:u w:val="single"/>
        </w:rPr>
      </w:pPr>
      <w:r w:rsidRPr="00D710F3">
        <w:rPr>
          <w:rFonts w:ascii="Times New Roman" w:hAnsi="Times New Roman"/>
          <w:sz w:val="20"/>
        </w:rPr>
        <w:t xml:space="preserve">  </w:t>
      </w:r>
      <w:r w:rsidRPr="00D710F3">
        <w:rPr>
          <w:rFonts w:ascii="Times New Roman" w:hAnsi="Times New Roman"/>
          <w:sz w:val="20"/>
          <w:u w:val="single"/>
        </w:rPr>
        <w:t xml:space="preserve">RIGHTS OF </w:t>
      </w:r>
      <w:r w:rsidR="005929A3" w:rsidRPr="00D710F3">
        <w:rPr>
          <w:rFonts w:ascii="Times New Roman" w:hAnsi="Times New Roman"/>
          <w:sz w:val="20"/>
          <w:u w:val="single"/>
        </w:rPr>
        <w:t>SUBRECIPIENT</w:t>
      </w:r>
      <w:r w:rsidRPr="00D710F3">
        <w:rPr>
          <w:rFonts w:ascii="Times New Roman" w:hAnsi="Times New Roman"/>
          <w:sz w:val="20"/>
          <w:u w:val="single"/>
        </w:rPr>
        <w:t xml:space="preserve"> IF TENANT BREACHES SUBLEASE</w:t>
      </w:r>
    </w:p>
    <w:p w14:paraId="1B1D6FA4" w14:textId="77777777" w:rsidR="00DF7356" w:rsidRPr="00D710F3" w:rsidRDefault="00DF7356" w:rsidP="00A34899">
      <w:pPr>
        <w:pStyle w:val="HTMLPreformatted"/>
        <w:numPr>
          <w:ilvl w:val="0"/>
          <w:numId w:val="23"/>
        </w:numPr>
        <w:tabs>
          <w:tab w:val="clear" w:pos="10076"/>
          <w:tab w:val="left" w:pos="90"/>
          <w:tab w:val="left" w:pos="720"/>
          <w:tab w:val="left" w:pos="990"/>
          <w:tab w:val="left" w:pos="1170"/>
          <w:tab w:val="left" w:pos="9720"/>
        </w:tabs>
        <w:jc w:val="both"/>
        <w:rPr>
          <w:rFonts w:ascii="Times New Roman" w:hAnsi="Times New Roman"/>
        </w:rPr>
      </w:pPr>
      <w:r w:rsidRPr="00D710F3">
        <w:rPr>
          <w:rFonts w:ascii="Times New Roman" w:hAnsi="Times New Roman"/>
        </w:rPr>
        <w:t>Any of the following shall constitute a breach of the Sublease:</w:t>
      </w:r>
    </w:p>
    <w:p w14:paraId="5350ABD0" w14:textId="77777777" w:rsidR="00DF7356" w:rsidRPr="00D710F3" w:rsidRDefault="00DF7356" w:rsidP="00A34899">
      <w:pPr>
        <w:pStyle w:val="HTMLPreformatted"/>
        <w:numPr>
          <w:ilvl w:val="2"/>
          <w:numId w:val="22"/>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D710F3">
        <w:rPr>
          <w:rFonts w:ascii="Times New Roman" w:hAnsi="Times New Roman"/>
        </w:rPr>
        <w:t>If the Tenant has violated any obligation under this Sublease or</w:t>
      </w:r>
    </w:p>
    <w:p w14:paraId="58DC1E1B" w14:textId="77777777" w:rsidR="00DF7356" w:rsidRPr="00D710F3" w:rsidRDefault="00DF7356" w:rsidP="00A34899">
      <w:pPr>
        <w:pStyle w:val="HTMLPreformatted"/>
        <w:numPr>
          <w:ilvl w:val="2"/>
          <w:numId w:val="22"/>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D710F3">
        <w:rPr>
          <w:rFonts w:ascii="Times New Roman" w:hAnsi="Times New Roman"/>
        </w:rPr>
        <w:t>If the Tenant has demonstrated any intention to violate any obligation under this Sublease.</w:t>
      </w:r>
    </w:p>
    <w:p w14:paraId="0F7BDFF5" w14:textId="77777777" w:rsidR="00DF7356" w:rsidRPr="00D710F3" w:rsidRDefault="00DF7356" w:rsidP="00A34899">
      <w:pPr>
        <w:pStyle w:val="HTMLPreformatted"/>
        <w:numPr>
          <w:ilvl w:val="2"/>
          <w:numId w:val="22"/>
        </w:numPr>
        <w:tabs>
          <w:tab w:val="clear" w:pos="1832"/>
          <w:tab w:val="clear" w:pos="10076"/>
          <w:tab w:val="left" w:pos="90"/>
          <w:tab w:val="left" w:pos="720"/>
          <w:tab w:val="left" w:pos="990"/>
          <w:tab w:val="left" w:pos="1170"/>
          <w:tab w:val="left" w:pos="1440"/>
          <w:tab w:val="left" w:pos="2070"/>
          <w:tab w:val="left" w:pos="9720"/>
        </w:tabs>
        <w:jc w:val="both"/>
        <w:rPr>
          <w:rFonts w:ascii="Times New Roman" w:hAnsi="Times New Roman"/>
        </w:rPr>
      </w:pPr>
      <w:r w:rsidRPr="00D710F3">
        <w:rPr>
          <w:rFonts w:ascii="Times New Roman" w:hAnsi="Times New Roman"/>
        </w:rPr>
        <w:t xml:space="preserve">If the Tenant has committed any fraud or made any false statement in connection with this Sublease, or has committed fraud or made any false statement in connection with any </w:t>
      </w:r>
      <w:r w:rsidR="002E7853" w:rsidRPr="00D710F3">
        <w:rPr>
          <w:rFonts w:ascii="Times New Roman" w:hAnsi="Times New Roman"/>
        </w:rPr>
        <w:t xml:space="preserve">other </w:t>
      </w:r>
      <w:r w:rsidRPr="00D710F3">
        <w:rPr>
          <w:rFonts w:ascii="Times New Roman" w:hAnsi="Times New Roman"/>
        </w:rPr>
        <w:t>housing assistance program.</w:t>
      </w:r>
    </w:p>
    <w:p w14:paraId="1E4B6DEE" w14:textId="77777777" w:rsidR="00DF7356" w:rsidRPr="00D710F3" w:rsidRDefault="00DF7356" w:rsidP="00A34899">
      <w:pPr>
        <w:pStyle w:val="HTMLPreformatted"/>
        <w:tabs>
          <w:tab w:val="clear" w:pos="10076"/>
          <w:tab w:val="left" w:pos="90"/>
          <w:tab w:val="left" w:pos="9720"/>
        </w:tabs>
        <w:ind w:left="720"/>
        <w:jc w:val="both"/>
        <w:rPr>
          <w:rFonts w:ascii="Times New Roman" w:hAnsi="Times New Roman"/>
        </w:rPr>
      </w:pPr>
    </w:p>
    <w:p w14:paraId="4EC51894" w14:textId="77777777" w:rsidR="00DF7356" w:rsidRPr="00D710F3" w:rsidRDefault="00DF7356" w:rsidP="00A34899">
      <w:pPr>
        <w:pStyle w:val="HTMLPreformatted"/>
        <w:numPr>
          <w:ilvl w:val="0"/>
          <w:numId w:val="23"/>
        </w:numPr>
        <w:tabs>
          <w:tab w:val="clear" w:pos="10076"/>
          <w:tab w:val="left" w:pos="90"/>
          <w:tab w:val="left" w:pos="720"/>
          <w:tab w:val="left" w:pos="990"/>
          <w:tab w:val="left" w:pos="1170"/>
          <w:tab w:val="left" w:pos="9720"/>
        </w:tabs>
        <w:jc w:val="both"/>
        <w:rPr>
          <w:rFonts w:ascii="Times New Roman" w:hAnsi="Times New Roman"/>
        </w:rPr>
      </w:pPr>
      <w:r w:rsidRPr="00D710F3">
        <w:rPr>
          <w:rFonts w:ascii="Times New Roman" w:hAnsi="Times New Roman"/>
        </w:rPr>
        <w:t xml:space="preserve">The </w:t>
      </w:r>
      <w:r w:rsidR="005929A3" w:rsidRPr="00D710F3">
        <w:rPr>
          <w:rFonts w:ascii="Times New Roman" w:hAnsi="Times New Roman"/>
        </w:rPr>
        <w:t>Subrecipient</w:t>
      </w:r>
      <w:r w:rsidRPr="00D710F3">
        <w:rPr>
          <w:rFonts w:ascii="Times New Roman" w:hAnsi="Times New Roman"/>
        </w:rPr>
        <w:t xml:space="preserve">’s right and remedies under the Sublease includes recovery of overpayments, termination or reduction of payments and termination of this Sublease.  If the </w:t>
      </w:r>
      <w:r w:rsidR="005929A3" w:rsidRPr="00D710F3">
        <w:rPr>
          <w:rFonts w:ascii="Times New Roman" w:hAnsi="Times New Roman"/>
        </w:rPr>
        <w:t>Subrecipient</w:t>
      </w:r>
      <w:r w:rsidRPr="00D710F3">
        <w:rPr>
          <w:rFonts w:ascii="Times New Roman" w:hAnsi="Times New Roman"/>
        </w:rPr>
        <w:t xml:space="preserve"> determines that a breach has occurred, the </w:t>
      </w:r>
      <w:r w:rsidR="005929A3" w:rsidRPr="00D710F3">
        <w:rPr>
          <w:rFonts w:ascii="Times New Roman" w:hAnsi="Times New Roman"/>
        </w:rPr>
        <w:t>Subrecipient</w:t>
      </w:r>
      <w:r w:rsidRPr="00D710F3">
        <w:rPr>
          <w:rFonts w:ascii="Times New Roman" w:hAnsi="Times New Roman"/>
        </w:rPr>
        <w:t xml:space="preserve"> may exercise any of its rights or remedies under this Sublease.  The </w:t>
      </w:r>
      <w:r w:rsidR="005929A3" w:rsidRPr="00D710F3">
        <w:rPr>
          <w:rFonts w:ascii="Times New Roman" w:hAnsi="Times New Roman"/>
        </w:rPr>
        <w:t>Subrecipient</w:t>
      </w:r>
      <w:r w:rsidRPr="00D710F3">
        <w:rPr>
          <w:rFonts w:ascii="Times New Roman" w:hAnsi="Times New Roman"/>
        </w:rPr>
        <w:t xml:space="preserve"> shall notify the Tenant in writing of such determination including a brief statement of the reasons for the determination.  The notice by the </w:t>
      </w:r>
      <w:r w:rsidR="005929A3" w:rsidRPr="00D710F3">
        <w:rPr>
          <w:rFonts w:ascii="Times New Roman" w:hAnsi="Times New Roman"/>
        </w:rPr>
        <w:t>Subrecipient</w:t>
      </w:r>
      <w:r w:rsidRPr="00D710F3">
        <w:rPr>
          <w:rFonts w:ascii="Times New Roman" w:hAnsi="Times New Roman"/>
        </w:rPr>
        <w:t xml:space="preserve"> to the Tenant may require the Tenant to take corrective action by a time prescribed in the notice.</w:t>
      </w:r>
    </w:p>
    <w:p w14:paraId="7A4CCCCA" w14:textId="77777777" w:rsidR="00DF7356" w:rsidRPr="00D710F3" w:rsidRDefault="00DF7356" w:rsidP="00A34899">
      <w:pPr>
        <w:pStyle w:val="HTMLPreformatted"/>
        <w:tabs>
          <w:tab w:val="clear" w:pos="10076"/>
          <w:tab w:val="left" w:pos="90"/>
          <w:tab w:val="left" w:pos="9720"/>
        </w:tabs>
        <w:ind w:left="720"/>
        <w:jc w:val="both"/>
        <w:rPr>
          <w:rFonts w:ascii="Times New Roman" w:hAnsi="Times New Roman"/>
        </w:rPr>
      </w:pPr>
    </w:p>
    <w:p w14:paraId="6F595837" w14:textId="77777777" w:rsidR="00DF7356" w:rsidRPr="00D710F3" w:rsidRDefault="00DF7356" w:rsidP="00A34899">
      <w:pPr>
        <w:pStyle w:val="HTMLPreformatted"/>
        <w:numPr>
          <w:ilvl w:val="0"/>
          <w:numId w:val="23"/>
        </w:numPr>
        <w:tabs>
          <w:tab w:val="clear" w:pos="10076"/>
          <w:tab w:val="left" w:pos="90"/>
          <w:tab w:val="left" w:pos="720"/>
          <w:tab w:val="left" w:pos="990"/>
          <w:tab w:val="left" w:pos="1170"/>
          <w:tab w:val="left" w:pos="9720"/>
        </w:tabs>
        <w:jc w:val="both"/>
        <w:rPr>
          <w:rFonts w:ascii="Times New Roman" w:hAnsi="Times New Roman"/>
          <w:color w:val="000000"/>
        </w:rPr>
      </w:pPr>
      <w:r w:rsidRPr="00D710F3">
        <w:rPr>
          <w:rFonts w:ascii="Times New Roman" w:hAnsi="Times New Roman"/>
          <w:color w:val="000000"/>
        </w:rPr>
        <w:t xml:space="preserve">The </w:t>
      </w:r>
      <w:r w:rsidR="005929A3" w:rsidRPr="00D710F3">
        <w:rPr>
          <w:rFonts w:ascii="Times New Roman" w:hAnsi="Times New Roman"/>
          <w:color w:val="000000"/>
        </w:rPr>
        <w:t>Subrecipient</w:t>
      </w:r>
      <w:r w:rsidRPr="00D710F3">
        <w:rPr>
          <w:rFonts w:ascii="Times New Roman" w:hAnsi="Times New Roman"/>
          <w:color w:val="000000"/>
        </w:rPr>
        <w:t>’s exercise or non-exercise of any remedy shall not constitute a waiver of the right to exercise that or any other right or remedy at any time.</w:t>
      </w:r>
    </w:p>
    <w:p w14:paraId="519A397B" w14:textId="77777777" w:rsidR="00DF7356" w:rsidRPr="00D710F3" w:rsidRDefault="00DF7356" w:rsidP="00A34899">
      <w:pPr>
        <w:pStyle w:val="HTMLPreformatted"/>
        <w:tabs>
          <w:tab w:val="clear" w:pos="10076"/>
          <w:tab w:val="left" w:pos="9720"/>
        </w:tabs>
        <w:jc w:val="both"/>
        <w:rPr>
          <w:rFonts w:ascii="Times New Roman" w:hAnsi="Times New Roman"/>
          <w:color w:val="FF0000"/>
        </w:rPr>
      </w:pPr>
    </w:p>
    <w:p w14:paraId="249BF522" w14:textId="77777777" w:rsidR="00DF7356" w:rsidRPr="00D710F3" w:rsidRDefault="00DF7356" w:rsidP="00A34899">
      <w:pPr>
        <w:numPr>
          <w:ilvl w:val="0"/>
          <w:numId w:val="22"/>
        </w:numPr>
        <w:ind w:left="720"/>
        <w:jc w:val="both"/>
        <w:rPr>
          <w:rFonts w:ascii="Times New Roman" w:hAnsi="Times New Roman"/>
          <w:sz w:val="20"/>
          <w:u w:val="single"/>
        </w:rPr>
      </w:pPr>
      <w:r w:rsidRPr="00D710F3">
        <w:rPr>
          <w:rFonts w:ascii="Times New Roman" w:hAnsi="Times New Roman"/>
          <w:sz w:val="20"/>
        </w:rPr>
        <w:t xml:space="preserve">   </w:t>
      </w:r>
      <w:r w:rsidRPr="00D710F3">
        <w:rPr>
          <w:rFonts w:ascii="Times New Roman" w:hAnsi="Times New Roman"/>
          <w:sz w:val="20"/>
          <w:u w:val="single"/>
        </w:rPr>
        <w:t>ENTIRE AGREEMENT: INTERPRETATION</w:t>
      </w:r>
    </w:p>
    <w:p w14:paraId="0E17DDD7" w14:textId="77777777" w:rsidR="00DF7356" w:rsidRPr="00D710F3" w:rsidRDefault="00DF7356" w:rsidP="00A34899">
      <w:pPr>
        <w:pStyle w:val="HTMLPreformatted"/>
        <w:numPr>
          <w:ilvl w:val="0"/>
          <w:numId w:val="24"/>
        </w:numPr>
        <w:tabs>
          <w:tab w:val="clear" w:pos="10076"/>
          <w:tab w:val="left" w:pos="90"/>
          <w:tab w:val="left" w:pos="720"/>
          <w:tab w:val="left" w:pos="990"/>
          <w:tab w:val="left" w:pos="1170"/>
          <w:tab w:val="left" w:pos="9720"/>
        </w:tabs>
        <w:jc w:val="both"/>
        <w:rPr>
          <w:rFonts w:ascii="Times New Roman" w:hAnsi="Times New Roman"/>
        </w:rPr>
      </w:pPr>
      <w:r w:rsidRPr="00D710F3">
        <w:rPr>
          <w:rFonts w:ascii="Times New Roman" w:hAnsi="Times New Roman"/>
        </w:rPr>
        <w:t xml:space="preserve">This Sublease contains the entire agreement between the Tenant and the </w:t>
      </w:r>
      <w:r w:rsidR="005929A3" w:rsidRPr="00D710F3">
        <w:rPr>
          <w:rFonts w:ascii="Times New Roman" w:hAnsi="Times New Roman"/>
        </w:rPr>
        <w:t>Subrecipient</w:t>
      </w:r>
      <w:r w:rsidRPr="00D710F3">
        <w:rPr>
          <w:rFonts w:ascii="Times New Roman" w:hAnsi="Times New Roman"/>
        </w:rPr>
        <w:t xml:space="preserve">.  No changes in this Sublease shall be made except in writing signed and dated by both the Tenant and the </w:t>
      </w:r>
      <w:r w:rsidR="005929A3" w:rsidRPr="00D710F3">
        <w:rPr>
          <w:rFonts w:ascii="Times New Roman" w:hAnsi="Times New Roman"/>
        </w:rPr>
        <w:t>Subrecipient</w:t>
      </w:r>
      <w:r w:rsidRPr="00D710F3">
        <w:rPr>
          <w:rFonts w:ascii="Times New Roman" w:hAnsi="Times New Roman"/>
        </w:rPr>
        <w:t>.</w:t>
      </w:r>
    </w:p>
    <w:p w14:paraId="44A63555" w14:textId="77777777" w:rsidR="00DF7356" w:rsidRPr="00D710F3" w:rsidRDefault="00DF7356" w:rsidP="00A34899">
      <w:pPr>
        <w:pStyle w:val="HTMLPreformatted"/>
        <w:tabs>
          <w:tab w:val="clear" w:pos="10076"/>
          <w:tab w:val="left" w:pos="90"/>
          <w:tab w:val="left" w:pos="720"/>
          <w:tab w:val="left" w:pos="990"/>
          <w:tab w:val="left" w:pos="1170"/>
          <w:tab w:val="left" w:pos="9720"/>
        </w:tabs>
        <w:ind w:left="720"/>
        <w:jc w:val="both"/>
        <w:rPr>
          <w:rFonts w:ascii="Times New Roman" w:hAnsi="Times New Roman"/>
        </w:rPr>
      </w:pPr>
    </w:p>
    <w:p w14:paraId="3758C882" w14:textId="77777777" w:rsidR="00DF7356" w:rsidRPr="00D710F3" w:rsidRDefault="00DF7356" w:rsidP="00A34899">
      <w:pPr>
        <w:pStyle w:val="HTMLPreformatted"/>
        <w:numPr>
          <w:ilvl w:val="0"/>
          <w:numId w:val="24"/>
        </w:numPr>
        <w:tabs>
          <w:tab w:val="clear" w:pos="10076"/>
          <w:tab w:val="left" w:pos="90"/>
          <w:tab w:val="left" w:pos="720"/>
          <w:tab w:val="left" w:pos="990"/>
          <w:tab w:val="left" w:pos="1170"/>
          <w:tab w:val="left" w:pos="9720"/>
        </w:tabs>
        <w:jc w:val="both"/>
        <w:rPr>
          <w:rFonts w:ascii="Times New Roman" w:hAnsi="Times New Roman"/>
        </w:rPr>
      </w:pPr>
      <w:r w:rsidRPr="00D710F3">
        <w:rPr>
          <w:rFonts w:ascii="Times New Roman" w:hAnsi="Times New Roman"/>
        </w:rPr>
        <w:t>This Sublease shall be interpreted and implemented in accordance with HUD requirements.</w:t>
      </w:r>
    </w:p>
    <w:p w14:paraId="6410F9C4" w14:textId="77777777" w:rsidR="00DF7356" w:rsidRPr="00D710F3" w:rsidRDefault="00DF7356" w:rsidP="00A34899">
      <w:pPr>
        <w:pStyle w:val="HTMLPreformatted"/>
        <w:tabs>
          <w:tab w:val="clear" w:pos="10076"/>
          <w:tab w:val="left" w:pos="90"/>
          <w:tab w:val="left" w:pos="720"/>
          <w:tab w:val="left" w:pos="990"/>
          <w:tab w:val="left" w:pos="1170"/>
          <w:tab w:val="left" w:pos="9720"/>
        </w:tabs>
        <w:ind w:left="1440"/>
        <w:jc w:val="both"/>
        <w:rPr>
          <w:rFonts w:ascii="Times New Roman" w:hAnsi="Times New Roman"/>
          <w:b/>
          <w:smallCaps/>
        </w:rPr>
      </w:pPr>
    </w:p>
    <w:p w14:paraId="7A4ACC89" w14:textId="77777777" w:rsidR="00DF7356" w:rsidRPr="00D710F3" w:rsidRDefault="00DF7356" w:rsidP="00A34899">
      <w:pPr>
        <w:pStyle w:val="HTMLPreformatted"/>
        <w:tabs>
          <w:tab w:val="clear" w:pos="10076"/>
          <w:tab w:val="left" w:pos="9720"/>
        </w:tabs>
        <w:jc w:val="both"/>
        <w:rPr>
          <w:rFonts w:ascii="Times New Roman" w:hAnsi="Times New Roman"/>
        </w:rPr>
      </w:pPr>
      <w:r w:rsidRPr="00D710F3">
        <w:rPr>
          <w:rFonts w:ascii="Times New Roman" w:hAnsi="Times New Roman"/>
        </w:rPr>
        <w:t xml:space="preserve">IN WITNESS WHEREOF, Tenant and the </w:t>
      </w:r>
      <w:r w:rsidR="005929A3" w:rsidRPr="00D710F3">
        <w:rPr>
          <w:rFonts w:ascii="Times New Roman" w:hAnsi="Times New Roman"/>
        </w:rPr>
        <w:t>Subrecipient</w:t>
      </w:r>
      <w:r w:rsidRPr="00D710F3">
        <w:rPr>
          <w:rFonts w:ascii="Times New Roman" w:hAnsi="Times New Roman"/>
        </w:rPr>
        <w:t xml:space="preserve"> have executed this Sublease</w:t>
      </w:r>
    </w:p>
    <w:p w14:paraId="22959909" w14:textId="77777777" w:rsidR="00DF7356" w:rsidRPr="00D710F3" w:rsidRDefault="00DF7356" w:rsidP="00A34899">
      <w:pPr>
        <w:pStyle w:val="Header"/>
        <w:jc w:val="both"/>
        <w:rPr>
          <w:rFonts w:ascii="Times New Roman" w:hAnsi="Times New Roman"/>
          <w:sz w:val="20"/>
        </w:rPr>
      </w:pPr>
    </w:p>
    <w:p w14:paraId="601CAC15" w14:textId="77777777" w:rsidR="009D2093" w:rsidRPr="00D710F3" w:rsidRDefault="009D2093" w:rsidP="009D2093">
      <w:pPr>
        <w:pStyle w:val="HTMLPreformatted"/>
        <w:tabs>
          <w:tab w:val="clear" w:pos="10076"/>
          <w:tab w:val="left" w:pos="9720"/>
        </w:tabs>
        <w:ind w:left="360"/>
        <w:jc w:val="both"/>
        <w:rPr>
          <w:rFonts w:ascii="Times New Roman" w:hAnsi="Times New Roman"/>
        </w:rPr>
      </w:pPr>
      <w:r w:rsidRPr="00D710F3">
        <w:rPr>
          <w:rFonts w:ascii="Times New Roman" w:hAnsi="Times New Roman"/>
        </w:rPr>
        <w:t xml:space="preserve">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  </w:t>
      </w:r>
      <w:r w:rsidRPr="00D710F3">
        <w:rPr>
          <w:rFonts w:ascii="Times New Roman" w:hAnsi="Times New Roman"/>
          <w:b/>
        </w:rPr>
        <w:t>I understand that any misrepresentation of information or failure to disclose information requested on this form may disqualify me from participation in the Program and may be grounds for termination of assistance and/or repayment of any assistance that I receive based on fraud or an omission.</w:t>
      </w:r>
    </w:p>
    <w:p w14:paraId="47029C36" w14:textId="77777777" w:rsidR="009D2093" w:rsidRPr="00D710F3" w:rsidRDefault="009D2093" w:rsidP="009D2093">
      <w:pPr>
        <w:pStyle w:val="BodyTextIndent"/>
        <w:ind w:left="360"/>
        <w:jc w:val="both"/>
        <w:rPr>
          <w:b/>
          <w:bCs/>
          <w:sz w:val="20"/>
          <w:szCs w:val="20"/>
        </w:rPr>
      </w:pPr>
    </w:p>
    <w:p w14:paraId="4A2FA3C0" w14:textId="77777777" w:rsidR="00DF7356" w:rsidRPr="00F868D3" w:rsidRDefault="00DF7356" w:rsidP="00DF7356">
      <w:pPr>
        <w:pStyle w:val="Header"/>
        <w:rPr>
          <w:rFonts w:ascii="Times New Roman" w:hAnsi="Times New Roman"/>
          <w:sz w:val="20"/>
        </w:rPr>
      </w:pPr>
    </w:p>
    <w:p w14:paraId="20A9D851" w14:textId="77777777" w:rsidR="00DF7356" w:rsidRPr="00F868D3" w:rsidRDefault="00DF7356" w:rsidP="00DF7356">
      <w:pPr>
        <w:pStyle w:val="Header"/>
        <w:rPr>
          <w:rFonts w:ascii="Times New Roman" w:hAnsi="Times New Roman"/>
          <w:sz w:val="20"/>
        </w:rPr>
      </w:pPr>
    </w:p>
    <w:p w14:paraId="2EDC4D8E" w14:textId="77777777" w:rsidR="00DF7356" w:rsidRPr="005929A3" w:rsidRDefault="00DF7356" w:rsidP="00DF7356">
      <w:pPr>
        <w:pStyle w:val="BodyTextIndent"/>
        <w:ind w:left="0"/>
        <w:rPr>
          <w:b/>
          <w:bCs/>
          <w:sz w:val="20"/>
          <w:szCs w:val="20"/>
          <w:u w:val="single"/>
        </w:rPr>
      </w:pPr>
      <w:r w:rsidRPr="005929A3">
        <w:rPr>
          <w:b/>
          <w:bCs/>
          <w:sz w:val="20"/>
          <w:szCs w:val="20"/>
        </w:rPr>
        <w:tab/>
        <w:t>Tenant</w:t>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Pr="005929A3">
        <w:rPr>
          <w:b/>
          <w:bCs/>
          <w:sz w:val="20"/>
          <w:szCs w:val="20"/>
        </w:rPr>
        <w:tab/>
      </w:r>
      <w:r w:rsidR="005929A3">
        <w:rPr>
          <w:b/>
          <w:bCs/>
          <w:iCs/>
          <w:sz w:val="20"/>
          <w:szCs w:val="20"/>
        </w:rPr>
        <w:t>Subrecipient</w:t>
      </w:r>
      <w:r w:rsidRPr="005929A3">
        <w:rPr>
          <w:b/>
          <w:bCs/>
          <w:sz w:val="20"/>
          <w:szCs w:val="20"/>
        </w:rPr>
        <w:t xml:space="preserve"> </w:t>
      </w:r>
    </w:p>
    <w:p w14:paraId="549807EB" w14:textId="77777777" w:rsidR="00DF7356" w:rsidRPr="005929A3" w:rsidRDefault="00DF7356" w:rsidP="00DF7356">
      <w:pPr>
        <w:pStyle w:val="BodyTextIndent"/>
        <w:ind w:left="360"/>
        <w:rPr>
          <w:b/>
          <w:bCs/>
          <w:sz w:val="20"/>
          <w:szCs w:val="20"/>
        </w:rPr>
      </w:pPr>
    </w:p>
    <w:p w14:paraId="67749936" w14:textId="77777777" w:rsidR="00DF7356" w:rsidRPr="005929A3" w:rsidRDefault="00DF7356" w:rsidP="00DF7356">
      <w:pPr>
        <w:pStyle w:val="BodyTextIndent"/>
        <w:ind w:left="360"/>
        <w:rPr>
          <w:b/>
          <w:bCs/>
          <w:sz w:val="20"/>
          <w:szCs w:val="20"/>
          <w:u w:val="single"/>
        </w:rPr>
      </w:pPr>
      <w:r w:rsidRPr="005929A3">
        <w:rPr>
          <w:sz w:val="20"/>
          <w:szCs w:val="20"/>
        </w:rPr>
        <w:t xml:space="preserve">        </w:t>
      </w:r>
      <w:r w:rsidRPr="005929A3">
        <w:rPr>
          <w:rFonts w:eastAsia="Calibri"/>
          <w:b/>
          <w:sz w:val="20"/>
          <w:szCs w:val="20"/>
          <w:u w:val="single"/>
        </w:rPr>
        <w:fldChar w:fldCharType="begin">
          <w:ffData>
            <w:name w:val="Text1"/>
            <w:enabled/>
            <w:calcOnExit w:val="0"/>
            <w:textInput/>
          </w:ffData>
        </w:fldChar>
      </w:r>
      <w:r w:rsidRPr="005929A3">
        <w:rPr>
          <w:rFonts w:eastAsia="Calibri"/>
          <w:b/>
          <w:sz w:val="20"/>
          <w:szCs w:val="20"/>
          <w:u w:val="single"/>
        </w:rPr>
        <w:instrText xml:space="preserve"> FORMTEXT </w:instrText>
      </w:r>
      <w:r w:rsidRPr="005929A3">
        <w:rPr>
          <w:rFonts w:eastAsia="Calibri"/>
          <w:b/>
          <w:sz w:val="20"/>
          <w:szCs w:val="20"/>
          <w:u w:val="single"/>
        </w:rPr>
      </w:r>
      <w:r w:rsidRPr="005929A3">
        <w:rPr>
          <w:rFonts w:eastAsia="Calibri"/>
          <w:b/>
          <w:sz w:val="20"/>
          <w:szCs w:val="20"/>
          <w:u w:val="single"/>
        </w:rPr>
        <w:fldChar w:fldCharType="separate"/>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fldChar w:fldCharType="end"/>
      </w:r>
      <w:r w:rsidRPr="005929A3">
        <w:rPr>
          <w:bCs/>
          <w:sz w:val="20"/>
          <w:szCs w:val="20"/>
        </w:rPr>
        <w:tab/>
      </w:r>
      <w:r w:rsidRPr="005929A3">
        <w:rPr>
          <w:bCs/>
          <w:sz w:val="20"/>
          <w:szCs w:val="20"/>
        </w:rPr>
        <w:tab/>
      </w:r>
      <w:r w:rsidRPr="005929A3">
        <w:rPr>
          <w:bCs/>
          <w:sz w:val="20"/>
          <w:szCs w:val="20"/>
        </w:rPr>
        <w:tab/>
      </w:r>
      <w:r w:rsidRPr="005929A3">
        <w:rPr>
          <w:bCs/>
          <w:sz w:val="20"/>
          <w:szCs w:val="20"/>
        </w:rPr>
        <w:tab/>
      </w:r>
      <w:r w:rsidRPr="005929A3">
        <w:rPr>
          <w:bCs/>
          <w:sz w:val="20"/>
          <w:szCs w:val="20"/>
        </w:rPr>
        <w:tab/>
      </w:r>
      <w:r w:rsidRPr="005929A3">
        <w:rPr>
          <w:bCs/>
          <w:sz w:val="20"/>
          <w:szCs w:val="20"/>
        </w:rPr>
        <w:tab/>
      </w:r>
      <w:r w:rsidRPr="005929A3">
        <w:rPr>
          <w:bCs/>
          <w:sz w:val="20"/>
          <w:szCs w:val="20"/>
        </w:rPr>
        <w:tab/>
      </w:r>
      <w:r w:rsidRPr="005929A3">
        <w:rPr>
          <w:bCs/>
          <w:sz w:val="20"/>
          <w:szCs w:val="20"/>
        </w:rPr>
        <w:tab/>
      </w:r>
      <w:r w:rsidRPr="005929A3">
        <w:rPr>
          <w:rFonts w:eastAsia="Calibri"/>
          <w:b/>
          <w:sz w:val="20"/>
          <w:szCs w:val="20"/>
          <w:u w:val="single"/>
        </w:rPr>
        <w:fldChar w:fldCharType="begin">
          <w:ffData>
            <w:name w:val="Text1"/>
            <w:enabled/>
            <w:calcOnExit w:val="0"/>
            <w:textInput/>
          </w:ffData>
        </w:fldChar>
      </w:r>
      <w:r w:rsidRPr="005929A3">
        <w:rPr>
          <w:rFonts w:eastAsia="Calibri"/>
          <w:b/>
          <w:sz w:val="20"/>
          <w:szCs w:val="20"/>
          <w:u w:val="single"/>
        </w:rPr>
        <w:instrText xml:space="preserve"> FORMTEXT </w:instrText>
      </w:r>
      <w:r w:rsidRPr="005929A3">
        <w:rPr>
          <w:rFonts w:eastAsia="Calibri"/>
          <w:b/>
          <w:sz w:val="20"/>
          <w:szCs w:val="20"/>
          <w:u w:val="single"/>
        </w:rPr>
      </w:r>
      <w:r w:rsidRPr="005929A3">
        <w:rPr>
          <w:rFonts w:eastAsia="Calibri"/>
          <w:b/>
          <w:sz w:val="20"/>
          <w:szCs w:val="20"/>
          <w:u w:val="single"/>
        </w:rPr>
        <w:fldChar w:fldCharType="separate"/>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t> </w:t>
      </w:r>
      <w:r w:rsidRPr="005929A3">
        <w:rPr>
          <w:rFonts w:eastAsia="Calibri"/>
          <w:b/>
          <w:sz w:val="20"/>
          <w:szCs w:val="20"/>
          <w:u w:val="single"/>
        </w:rPr>
        <w:fldChar w:fldCharType="end"/>
      </w:r>
    </w:p>
    <w:p w14:paraId="7F269A75" w14:textId="77777777" w:rsidR="00DF7356" w:rsidRPr="005929A3" w:rsidRDefault="00DF7356" w:rsidP="00DF7356">
      <w:pPr>
        <w:pStyle w:val="BodyTextIndent"/>
        <w:ind w:left="0"/>
        <w:rPr>
          <w:iCs/>
          <w:sz w:val="20"/>
          <w:szCs w:val="20"/>
        </w:rPr>
      </w:pPr>
      <w:r w:rsidRPr="005929A3">
        <w:rPr>
          <w:sz w:val="20"/>
          <w:szCs w:val="20"/>
        </w:rPr>
        <w:t xml:space="preserve">     </w:t>
      </w:r>
      <w:r w:rsidRPr="005929A3">
        <w:rPr>
          <w:sz w:val="20"/>
          <w:szCs w:val="20"/>
        </w:rPr>
        <w:tab/>
      </w:r>
      <w:r w:rsidRPr="005929A3">
        <w:rPr>
          <w:iCs/>
          <w:sz w:val="20"/>
          <w:szCs w:val="20"/>
        </w:rPr>
        <w:t>Type or print name here</w:t>
      </w:r>
      <w:r w:rsidRPr="005929A3">
        <w:rPr>
          <w:iCs/>
          <w:sz w:val="20"/>
          <w:szCs w:val="20"/>
        </w:rPr>
        <w:tab/>
      </w:r>
      <w:r w:rsidRPr="005929A3">
        <w:rPr>
          <w:iCs/>
          <w:sz w:val="20"/>
          <w:szCs w:val="20"/>
        </w:rPr>
        <w:tab/>
      </w:r>
      <w:r w:rsidRPr="005929A3">
        <w:rPr>
          <w:iCs/>
          <w:sz w:val="20"/>
          <w:szCs w:val="20"/>
        </w:rPr>
        <w:tab/>
      </w:r>
      <w:r w:rsidRPr="005929A3">
        <w:rPr>
          <w:iCs/>
          <w:sz w:val="20"/>
          <w:szCs w:val="20"/>
        </w:rPr>
        <w:tab/>
        <w:t xml:space="preserve">             </w:t>
      </w:r>
      <w:r w:rsidRPr="005929A3">
        <w:rPr>
          <w:iCs/>
          <w:sz w:val="20"/>
          <w:szCs w:val="20"/>
        </w:rPr>
        <w:tab/>
      </w:r>
      <w:r w:rsidRPr="005929A3">
        <w:rPr>
          <w:iCs/>
          <w:sz w:val="20"/>
          <w:szCs w:val="20"/>
        </w:rPr>
        <w:tab/>
        <w:t>Type or print name here</w:t>
      </w:r>
    </w:p>
    <w:p w14:paraId="070085A6" w14:textId="77777777" w:rsidR="00DF7356" w:rsidRPr="005929A3" w:rsidRDefault="00DF7356" w:rsidP="00DF7356">
      <w:pPr>
        <w:pStyle w:val="BodyTextIndent"/>
        <w:rPr>
          <w:sz w:val="20"/>
          <w:szCs w:val="20"/>
        </w:rPr>
      </w:pPr>
    </w:p>
    <w:p w14:paraId="3A13F09F" w14:textId="77777777" w:rsidR="00DF7356" w:rsidRPr="005929A3" w:rsidRDefault="00DF7356" w:rsidP="00DF7356">
      <w:pPr>
        <w:pStyle w:val="BodyTextIndent"/>
        <w:rPr>
          <w:sz w:val="20"/>
          <w:szCs w:val="20"/>
        </w:rPr>
      </w:pPr>
    </w:p>
    <w:p w14:paraId="2A02C9E5" w14:textId="77777777" w:rsidR="00DF7356" w:rsidRPr="005929A3" w:rsidRDefault="00DF7356" w:rsidP="00DF7356">
      <w:pPr>
        <w:pStyle w:val="BodyTextIndent"/>
        <w:ind w:left="0" w:firstLine="360"/>
        <w:rPr>
          <w:sz w:val="20"/>
          <w:szCs w:val="20"/>
          <w:u w:val="single"/>
        </w:rPr>
      </w:pPr>
      <w:r w:rsidRPr="005929A3">
        <w:rPr>
          <w:sz w:val="20"/>
          <w:szCs w:val="20"/>
        </w:rPr>
        <w:t xml:space="preserve">        </w:t>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rPr>
        <w:tab/>
      </w:r>
      <w:r w:rsidRPr="005929A3">
        <w:rPr>
          <w:sz w:val="20"/>
          <w:szCs w:val="20"/>
        </w:rPr>
        <w:tab/>
      </w:r>
      <w:r w:rsidRPr="005929A3">
        <w:rPr>
          <w:sz w:val="20"/>
          <w:szCs w:val="20"/>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r w:rsidRPr="005929A3">
        <w:rPr>
          <w:sz w:val="20"/>
          <w:szCs w:val="20"/>
          <w:u w:val="single"/>
        </w:rPr>
        <w:tab/>
      </w:r>
    </w:p>
    <w:p w14:paraId="480830A1" w14:textId="77777777" w:rsidR="00DF7356" w:rsidRPr="005929A3" w:rsidRDefault="00DF7356" w:rsidP="00DF7356">
      <w:pPr>
        <w:pStyle w:val="BodyTextIndent"/>
        <w:ind w:left="0"/>
        <w:rPr>
          <w:sz w:val="20"/>
          <w:szCs w:val="20"/>
        </w:rPr>
      </w:pPr>
      <w:r w:rsidRPr="005929A3">
        <w:rPr>
          <w:sz w:val="20"/>
          <w:szCs w:val="20"/>
        </w:rPr>
        <w:t xml:space="preserve">      </w:t>
      </w:r>
      <w:r w:rsidRPr="005929A3">
        <w:rPr>
          <w:sz w:val="20"/>
          <w:szCs w:val="20"/>
        </w:rPr>
        <w:tab/>
        <w:t>Signature</w:t>
      </w:r>
      <w:r w:rsidRPr="005929A3">
        <w:rPr>
          <w:sz w:val="20"/>
          <w:szCs w:val="20"/>
        </w:rPr>
        <w:tab/>
      </w:r>
      <w:r w:rsidRPr="005929A3">
        <w:rPr>
          <w:sz w:val="20"/>
          <w:szCs w:val="20"/>
        </w:rPr>
        <w:tab/>
      </w:r>
      <w:r w:rsidRPr="005929A3">
        <w:rPr>
          <w:sz w:val="20"/>
          <w:szCs w:val="20"/>
        </w:rPr>
        <w:tab/>
        <w:t xml:space="preserve">     Date</w:t>
      </w:r>
      <w:r w:rsidRPr="005929A3">
        <w:rPr>
          <w:sz w:val="20"/>
          <w:szCs w:val="20"/>
        </w:rPr>
        <w:tab/>
      </w:r>
      <w:r w:rsidRPr="005929A3">
        <w:rPr>
          <w:sz w:val="20"/>
          <w:szCs w:val="20"/>
        </w:rPr>
        <w:tab/>
      </w:r>
      <w:r w:rsidRPr="005929A3">
        <w:rPr>
          <w:sz w:val="20"/>
          <w:szCs w:val="20"/>
        </w:rPr>
        <w:tab/>
      </w:r>
      <w:r w:rsidRPr="005929A3">
        <w:rPr>
          <w:sz w:val="20"/>
          <w:szCs w:val="20"/>
        </w:rPr>
        <w:tab/>
        <w:t>Signature</w:t>
      </w:r>
      <w:r w:rsidRPr="005929A3">
        <w:rPr>
          <w:sz w:val="20"/>
          <w:szCs w:val="20"/>
        </w:rPr>
        <w:tab/>
      </w:r>
      <w:r w:rsidRPr="005929A3">
        <w:rPr>
          <w:sz w:val="20"/>
          <w:szCs w:val="20"/>
        </w:rPr>
        <w:tab/>
      </w:r>
      <w:r w:rsidRPr="005929A3">
        <w:rPr>
          <w:sz w:val="20"/>
          <w:szCs w:val="20"/>
        </w:rPr>
        <w:tab/>
        <w:t xml:space="preserve">       Date</w:t>
      </w:r>
    </w:p>
    <w:p w14:paraId="7D3E738A" w14:textId="77777777" w:rsidR="00DF7356" w:rsidRPr="005929A3" w:rsidRDefault="00DF7356" w:rsidP="00DF7356">
      <w:pPr>
        <w:pStyle w:val="HTMLPreformatted"/>
        <w:tabs>
          <w:tab w:val="clear" w:pos="10076"/>
          <w:tab w:val="left" w:pos="9720"/>
        </w:tabs>
        <w:rPr>
          <w:rFonts w:ascii="Times New Roman" w:hAnsi="Times New Roman"/>
        </w:rPr>
      </w:pPr>
    </w:p>
    <w:p w14:paraId="5FE37A47" w14:textId="77777777" w:rsidR="00DF7356" w:rsidRPr="005929A3" w:rsidRDefault="00DF7356" w:rsidP="00DF7356">
      <w:pPr>
        <w:pStyle w:val="HTMLPreformatted"/>
        <w:tabs>
          <w:tab w:val="clear" w:pos="10076"/>
          <w:tab w:val="left" w:pos="9720"/>
        </w:tabs>
        <w:rPr>
          <w:rFonts w:ascii="Times New Roman" w:hAnsi="Times New Roman"/>
        </w:rPr>
      </w:pPr>
    </w:p>
    <w:p w14:paraId="3460580E" w14:textId="77777777" w:rsidR="00DF7356" w:rsidRPr="005929A3" w:rsidRDefault="00DF7356" w:rsidP="005D060E">
      <w:pPr>
        <w:pStyle w:val="BodyTextIndent"/>
        <w:ind w:left="0"/>
        <w:jc w:val="both"/>
      </w:pPr>
    </w:p>
    <w:sectPr w:rsidR="00DF7356" w:rsidRPr="005929A3" w:rsidSect="00075F22">
      <w:pgSz w:w="12240" w:h="15840"/>
      <w:pgMar w:top="432" w:right="432" w:bottom="432" w:left="432"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5CED1" w14:textId="77777777" w:rsidR="00640D58" w:rsidRPr="00555E95" w:rsidRDefault="00640D58" w:rsidP="007636BB">
      <w:pPr>
        <w:pStyle w:val="Default"/>
        <w:rPr>
          <w:rFonts w:ascii="Arial" w:hAnsi="Arial"/>
          <w:b/>
          <w:smallCaps/>
          <w:sz w:val="22"/>
          <w:szCs w:val="20"/>
        </w:rPr>
      </w:pPr>
      <w:r>
        <w:separator/>
      </w:r>
    </w:p>
  </w:endnote>
  <w:endnote w:type="continuationSeparator" w:id="0">
    <w:p w14:paraId="29371F01" w14:textId="77777777" w:rsidR="00640D58" w:rsidRPr="00555E95" w:rsidRDefault="00640D58" w:rsidP="007636BB">
      <w:pPr>
        <w:pStyle w:val="Default"/>
        <w:rPr>
          <w:rFonts w:ascii="Arial" w:hAnsi="Arial"/>
          <w:b/>
          <w:smallCaps/>
          <w:sz w:val="22"/>
          <w:szCs w:val="20"/>
        </w:rPr>
      </w:pPr>
      <w:r>
        <w:continuationSeparator/>
      </w:r>
    </w:p>
  </w:endnote>
  <w:endnote w:type="continuationNotice" w:id="1">
    <w:p w14:paraId="09DE6BC0" w14:textId="77777777" w:rsidR="00640D58" w:rsidRDefault="00640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0">
    <w:altName w:val="Times New Roman"/>
    <w:charset w:val="00"/>
    <w:family w:val="auto"/>
    <w:pitch w:val="default"/>
  </w:font>
  <w:font w:name="Times New Roman Bold">
    <w:panose1 w:val="02020803070505020304"/>
    <w:charset w:val="00"/>
    <w:family w:val="roman"/>
    <w:notTrueType/>
    <w:pitch w:val="default"/>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F3EDF" w14:textId="77777777" w:rsidR="0063612D" w:rsidRDefault="0063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CA82A" w14:textId="77777777" w:rsidR="00640D58" w:rsidRPr="004C5599" w:rsidRDefault="00640D58" w:rsidP="003E03CA">
    <w:pPr>
      <w:pStyle w:val="Footer"/>
      <w:jc w:val="center"/>
      <w:rPr>
        <w:rFonts w:ascii="Times New Roman" w:hAnsi="Times New Roman"/>
        <w:sz w:val="20"/>
      </w:rPr>
    </w:pPr>
    <w:sdt>
      <w:sdtPr>
        <w:rPr>
          <w:rFonts w:ascii="Times New Roman" w:hAnsi="Times New Roman"/>
          <w:sz w:val="20"/>
        </w:rPr>
        <w:id w:val="1399865255"/>
        <w:docPartObj>
          <w:docPartGallery w:val="Page Numbers (Bottom of Page)"/>
          <w:docPartUnique/>
        </w:docPartObj>
      </w:sdtPr>
      <w:sdtEndPr>
        <w:rPr>
          <w:noProof/>
        </w:rPr>
      </w:sdtEndPr>
      <w:sdtContent>
        <w:r w:rsidRPr="004C5599">
          <w:rPr>
            <w:rFonts w:ascii="Times New Roman" w:hAnsi="Times New Roman"/>
            <w:sz w:val="20"/>
          </w:rPr>
          <w:fldChar w:fldCharType="begin"/>
        </w:r>
        <w:r w:rsidRPr="004C5599">
          <w:rPr>
            <w:rFonts w:ascii="Times New Roman" w:hAnsi="Times New Roman"/>
            <w:sz w:val="20"/>
          </w:rPr>
          <w:instrText xml:space="preserve"> PAGE   \* MERGEFORMAT </w:instrText>
        </w:r>
        <w:r w:rsidRPr="004C5599">
          <w:rPr>
            <w:rFonts w:ascii="Times New Roman" w:hAnsi="Times New Roman"/>
            <w:sz w:val="20"/>
          </w:rPr>
          <w:fldChar w:fldCharType="separate"/>
        </w:r>
        <w:r w:rsidR="00F2690F">
          <w:rPr>
            <w:rFonts w:ascii="Times New Roman" w:hAnsi="Times New Roman"/>
            <w:noProof/>
            <w:sz w:val="20"/>
          </w:rPr>
          <w:t>14</w:t>
        </w:r>
        <w:r w:rsidRPr="004C5599">
          <w:rPr>
            <w:rFonts w:ascii="Times New Roman" w:hAnsi="Times New Roman"/>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03751" w14:textId="77777777" w:rsidR="0063612D" w:rsidRDefault="0063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F95C7" w14:textId="77777777" w:rsidR="00640D58" w:rsidRPr="00555E95" w:rsidRDefault="00640D58" w:rsidP="007636BB">
      <w:pPr>
        <w:pStyle w:val="Default"/>
        <w:rPr>
          <w:rFonts w:ascii="Arial" w:hAnsi="Arial"/>
          <w:b/>
          <w:smallCaps/>
          <w:noProof/>
          <w:sz w:val="22"/>
          <w:szCs w:val="20"/>
        </w:rPr>
      </w:pPr>
      <w:r>
        <w:rPr>
          <w:noProof/>
        </w:rPr>
        <w:separator/>
      </w:r>
    </w:p>
  </w:footnote>
  <w:footnote w:type="continuationSeparator" w:id="0">
    <w:p w14:paraId="058406C7" w14:textId="77777777" w:rsidR="00640D58" w:rsidRPr="00555E95" w:rsidRDefault="00640D58" w:rsidP="007636BB">
      <w:pPr>
        <w:pStyle w:val="Default"/>
        <w:rPr>
          <w:rFonts w:ascii="Arial" w:hAnsi="Arial"/>
          <w:b/>
          <w:smallCaps/>
          <w:sz w:val="22"/>
          <w:szCs w:val="20"/>
        </w:rPr>
      </w:pPr>
      <w:r>
        <w:continuationSeparator/>
      </w:r>
    </w:p>
  </w:footnote>
  <w:footnote w:type="continuationNotice" w:id="1">
    <w:p w14:paraId="1109C2E2" w14:textId="77777777" w:rsidR="00640D58" w:rsidRDefault="00640D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7D95" w14:textId="77777777" w:rsidR="0063612D" w:rsidRDefault="00636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1B0C4" w14:textId="77777777" w:rsidR="0063612D" w:rsidRDefault="006361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C6598" w14:textId="77777777" w:rsidR="0063612D" w:rsidRDefault="00636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D4F"/>
    <w:multiLevelType w:val="hybridMultilevel"/>
    <w:tmpl w:val="3190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6194"/>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31078B"/>
    <w:multiLevelType w:val="hybridMultilevel"/>
    <w:tmpl w:val="056EC3A0"/>
    <w:lvl w:ilvl="0" w:tplc="776CF3D8">
      <w:start w:val="1"/>
      <w:numFmt w:val="lowerLetter"/>
      <w:lvlText w:val="(%1)"/>
      <w:lvlJc w:val="left"/>
      <w:pPr>
        <w:ind w:left="108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4601211"/>
    <w:multiLevelType w:val="hybridMultilevel"/>
    <w:tmpl w:val="664851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AA1E13"/>
    <w:multiLevelType w:val="hybridMultilevel"/>
    <w:tmpl w:val="A3185BD8"/>
    <w:lvl w:ilvl="0" w:tplc="F424A7F6">
      <w:start w:val="1"/>
      <w:numFmt w:val="decimal"/>
      <w:lvlText w:val="%1."/>
      <w:lvlJc w:val="left"/>
      <w:pPr>
        <w:ind w:left="153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9864BE"/>
    <w:multiLevelType w:val="hybridMultilevel"/>
    <w:tmpl w:val="0C2C3F28"/>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752E3"/>
    <w:multiLevelType w:val="hybridMultilevel"/>
    <w:tmpl w:val="6CBE2682"/>
    <w:lvl w:ilvl="0" w:tplc="EA8CC0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341337"/>
    <w:multiLevelType w:val="hybridMultilevel"/>
    <w:tmpl w:val="C08C387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0EE63469"/>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FE14ADA"/>
    <w:multiLevelType w:val="hybridMultilevel"/>
    <w:tmpl w:val="9CF04C9A"/>
    <w:lvl w:ilvl="0" w:tplc="2CB450CE">
      <w:start w:val="1"/>
      <w:numFmt w:val="upperLetter"/>
      <w:lvlText w:val="%1."/>
      <w:lvlJc w:val="left"/>
      <w:pPr>
        <w:tabs>
          <w:tab w:val="num" w:pos="1530"/>
        </w:tabs>
        <w:ind w:left="153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4515D"/>
    <w:multiLevelType w:val="hybridMultilevel"/>
    <w:tmpl w:val="33DA83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0E12D1"/>
    <w:multiLevelType w:val="hybridMultilevel"/>
    <w:tmpl w:val="66F2CEF8"/>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C6E78"/>
    <w:multiLevelType w:val="hybridMultilevel"/>
    <w:tmpl w:val="4412B4AE"/>
    <w:lvl w:ilvl="0" w:tplc="04090015">
      <w:start w:val="10"/>
      <w:numFmt w:val="upperLetter"/>
      <w:lvlText w:val="%1."/>
      <w:lvlJc w:val="left"/>
      <w:pPr>
        <w:tabs>
          <w:tab w:val="num" w:pos="720"/>
        </w:tabs>
        <w:ind w:left="720" w:hanging="360"/>
      </w:pPr>
      <w:rPr>
        <w:rFonts w:hint="default"/>
      </w:rPr>
    </w:lvl>
    <w:lvl w:ilvl="1" w:tplc="EA8CC0B4">
      <w:start w:val="1"/>
      <w:numFmt w:val="decimal"/>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422074"/>
    <w:multiLevelType w:val="hybridMultilevel"/>
    <w:tmpl w:val="958A505C"/>
    <w:lvl w:ilvl="0" w:tplc="04090015">
      <w:start w:val="5"/>
      <w:numFmt w:val="upperLetter"/>
      <w:lvlText w:val="%1."/>
      <w:lvlJc w:val="left"/>
      <w:pPr>
        <w:tabs>
          <w:tab w:val="num" w:pos="720"/>
        </w:tabs>
        <w:ind w:left="720" w:hanging="360"/>
      </w:pPr>
      <w:rPr>
        <w:rFonts w:hint="default"/>
      </w:rPr>
    </w:lvl>
    <w:lvl w:ilvl="1" w:tplc="6B2E3D5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897EBA"/>
    <w:multiLevelType w:val="hybridMultilevel"/>
    <w:tmpl w:val="2780A3D0"/>
    <w:lvl w:ilvl="0" w:tplc="1166EF0A">
      <w:start w:val="1"/>
      <w:numFmt w:val="upperLetter"/>
      <w:lvlText w:val="%1."/>
      <w:lvlJc w:val="left"/>
      <w:pPr>
        <w:ind w:left="360" w:hanging="360"/>
      </w:pPr>
      <w:rPr>
        <w:b/>
      </w:rPr>
    </w:lvl>
    <w:lvl w:ilvl="1" w:tplc="0409000F">
      <w:start w:val="1"/>
      <w:numFmt w:val="decimal"/>
      <w:lvlText w:val="%2."/>
      <w:lvlJc w:val="lef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1FC73A87"/>
    <w:multiLevelType w:val="hybridMultilevel"/>
    <w:tmpl w:val="32AC3F52"/>
    <w:lvl w:ilvl="0" w:tplc="EA8CC0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EC45C2"/>
    <w:multiLevelType w:val="hybridMultilevel"/>
    <w:tmpl w:val="A3185BD8"/>
    <w:lvl w:ilvl="0" w:tplc="F424A7F6">
      <w:start w:val="1"/>
      <w:numFmt w:val="decimal"/>
      <w:lvlText w:val="%1."/>
      <w:lvlJc w:val="left"/>
      <w:pPr>
        <w:ind w:left="153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DF3097"/>
    <w:multiLevelType w:val="hybridMultilevel"/>
    <w:tmpl w:val="B42ED2CE"/>
    <w:lvl w:ilvl="0" w:tplc="846CB940">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C4FDD"/>
    <w:multiLevelType w:val="hybridMultilevel"/>
    <w:tmpl w:val="938CE674"/>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9FD07B2"/>
    <w:multiLevelType w:val="hybridMultilevel"/>
    <w:tmpl w:val="97CE635E"/>
    <w:lvl w:ilvl="0" w:tplc="85D22864">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3C5C5A"/>
    <w:multiLevelType w:val="hybridMultilevel"/>
    <w:tmpl w:val="4568FC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2F633055"/>
    <w:multiLevelType w:val="hybridMultilevel"/>
    <w:tmpl w:val="5DC60A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234082"/>
    <w:multiLevelType w:val="hybridMultilevel"/>
    <w:tmpl w:val="146836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5A0D67"/>
    <w:multiLevelType w:val="hybridMultilevel"/>
    <w:tmpl w:val="6EDC5C52"/>
    <w:lvl w:ilvl="0" w:tplc="04090015">
      <w:start w:val="1"/>
      <w:numFmt w:val="upperLetter"/>
      <w:lvlText w:val="%1."/>
      <w:lvlJc w:val="left"/>
      <w:pPr>
        <w:ind w:left="810" w:hanging="360"/>
      </w:pPr>
      <w:rPr>
        <w:rFonts w:hint="default"/>
        <w:b w:val="0"/>
      </w:rPr>
    </w:lvl>
    <w:lvl w:ilvl="1" w:tplc="8AF41D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05753"/>
    <w:multiLevelType w:val="hybridMultilevel"/>
    <w:tmpl w:val="C5D2997E"/>
    <w:lvl w:ilvl="0" w:tplc="C7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2B5788"/>
    <w:multiLevelType w:val="hybridMultilevel"/>
    <w:tmpl w:val="BA5E3414"/>
    <w:lvl w:ilvl="0" w:tplc="389AF864">
      <w:start w:val="1"/>
      <w:numFmt w:val="decimal"/>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57DD7"/>
    <w:multiLevelType w:val="hybridMultilevel"/>
    <w:tmpl w:val="25A488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D731D8"/>
    <w:multiLevelType w:val="hybridMultilevel"/>
    <w:tmpl w:val="E20A38EA"/>
    <w:lvl w:ilvl="0" w:tplc="2CB450CE">
      <w:start w:val="1"/>
      <w:numFmt w:val="upperLetter"/>
      <w:lvlText w:val="%1."/>
      <w:lvlJc w:val="left"/>
      <w:pPr>
        <w:tabs>
          <w:tab w:val="num" w:pos="1530"/>
        </w:tabs>
        <w:ind w:left="153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B0006"/>
    <w:multiLevelType w:val="hybridMultilevel"/>
    <w:tmpl w:val="D8B88EA0"/>
    <w:lvl w:ilvl="0" w:tplc="B3F427CE">
      <w:start w:val="1"/>
      <w:numFmt w:val="decimal"/>
      <w:lvlText w:val="%1."/>
      <w:lvlJc w:val="left"/>
      <w:pPr>
        <w:tabs>
          <w:tab w:val="num" w:pos="810"/>
        </w:tabs>
        <w:ind w:left="810" w:hanging="360"/>
      </w:pPr>
      <w:rPr>
        <w:rFonts w:hint="default"/>
        <w:b w:val="0"/>
        <w:sz w:val="20"/>
        <w:szCs w:val="20"/>
      </w:rPr>
    </w:lvl>
    <w:lvl w:ilvl="1" w:tplc="2CB450CE">
      <w:start w:val="1"/>
      <w:numFmt w:val="upperLetter"/>
      <w:lvlText w:val="%2."/>
      <w:lvlJc w:val="left"/>
      <w:pPr>
        <w:tabs>
          <w:tab w:val="num" w:pos="1530"/>
        </w:tabs>
        <w:ind w:left="1530" w:hanging="360"/>
      </w:pPr>
      <w:rPr>
        <w:rFonts w:ascii="Times New Roman" w:hAnsi="Times New Roman" w:cs="Times New Roman" w:hint="default"/>
        <w:b w:val="0"/>
        <w:sz w:val="20"/>
        <w:szCs w:val="20"/>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415B0B29"/>
    <w:multiLevelType w:val="hybridMultilevel"/>
    <w:tmpl w:val="C534CE9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41AE692B"/>
    <w:multiLevelType w:val="hybridMultilevel"/>
    <w:tmpl w:val="1FAAFDFE"/>
    <w:lvl w:ilvl="0" w:tplc="2D40756C">
      <w:start w:val="1"/>
      <w:numFmt w:val="decimal"/>
      <w:lvlText w:val="%1."/>
      <w:lvlJc w:val="left"/>
      <w:pPr>
        <w:ind w:left="540" w:hanging="360"/>
      </w:pPr>
      <w:rPr>
        <w:b/>
        <w:u w:val="none"/>
      </w:rPr>
    </w:lvl>
    <w:lvl w:ilvl="1" w:tplc="04090019">
      <w:start w:val="1"/>
      <w:numFmt w:val="lowerLetter"/>
      <w:lvlText w:val="%2."/>
      <w:lvlJc w:val="left"/>
      <w:pPr>
        <w:ind w:left="1080" w:hanging="360"/>
      </w:pPr>
      <w:rPr>
        <w:b/>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42756BF"/>
    <w:multiLevelType w:val="hybridMultilevel"/>
    <w:tmpl w:val="CFBC0700"/>
    <w:lvl w:ilvl="0" w:tplc="E12E5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B52FD"/>
    <w:multiLevelType w:val="hybridMultilevel"/>
    <w:tmpl w:val="DB525D8A"/>
    <w:lvl w:ilvl="0" w:tplc="1D28E542">
      <w:start w:val="1"/>
      <w:numFmt w:val="decimal"/>
      <w:lvlText w:val="%1."/>
      <w:lvlJc w:val="left"/>
      <w:pPr>
        <w:ind w:left="19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096944"/>
    <w:multiLevelType w:val="hybridMultilevel"/>
    <w:tmpl w:val="4D981948"/>
    <w:lvl w:ilvl="0" w:tplc="2264CEA8">
      <w:start w:val="1"/>
      <w:numFmt w:val="upperLetter"/>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562034"/>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BEA0E83"/>
    <w:multiLevelType w:val="hybridMultilevel"/>
    <w:tmpl w:val="683AE4C4"/>
    <w:lvl w:ilvl="0" w:tplc="0409000F">
      <w:start w:val="1"/>
      <w:numFmt w:val="decimal"/>
      <w:lvlText w:val="%1."/>
      <w:lvlJc w:val="left"/>
      <w:pPr>
        <w:ind w:left="1200" w:hanging="360"/>
      </w:pPr>
    </w:lvl>
    <w:lvl w:ilvl="1" w:tplc="04090015">
      <w:start w:val="1"/>
      <w:numFmt w:val="upperLetter"/>
      <w:lvlText w:val="%2."/>
      <w:lvlJc w:val="left"/>
      <w:pPr>
        <w:ind w:left="1920" w:hanging="360"/>
      </w:pPr>
      <w:rPr>
        <w:rFonts w:hint="default"/>
        <w:b w:val="0"/>
      </w:rPr>
    </w:lvl>
    <w:lvl w:ilvl="2" w:tplc="A2DECE84">
      <w:start w:val="1"/>
      <w:numFmt w:val="lowerRoman"/>
      <w:lvlText w:val="(%3)"/>
      <w:lvlJc w:val="left"/>
      <w:pPr>
        <w:ind w:left="3180" w:hanging="72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4CE10AFD"/>
    <w:multiLevelType w:val="hybridMultilevel"/>
    <w:tmpl w:val="66F2CEF8"/>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3320F"/>
    <w:multiLevelType w:val="hybridMultilevel"/>
    <w:tmpl w:val="968E4A5C"/>
    <w:lvl w:ilvl="0" w:tplc="FBC44A86">
      <w:start w:val="1"/>
      <w:numFmt w:val="upperLetter"/>
      <w:lvlText w:val="%1."/>
      <w:lvlJc w:val="left"/>
      <w:pPr>
        <w:ind w:left="990" w:hanging="360"/>
      </w:pPr>
      <w:rPr>
        <w:rFonts w:ascii="Times New Roman" w:hAnsi="Times New Roman" w:cs="Times New Roman" w:hint="default"/>
        <w:b/>
        <w:sz w:val="20"/>
        <w:szCs w:val="20"/>
      </w:rPr>
    </w:lvl>
    <w:lvl w:ilvl="1" w:tplc="8AF41D0E">
      <w:start w:val="1"/>
      <w:numFmt w:val="lowerRoman"/>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50AF16C8"/>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33612E7"/>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6385A68"/>
    <w:multiLevelType w:val="hybridMultilevel"/>
    <w:tmpl w:val="1DAA75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8F6D0E"/>
    <w:multiLevelType w:val="hybridMultilevel"/>
    <w:tmpl w:val="EE0CC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73A058B"/>
    <w:multiLevelType w:val="hybridMultilevel"/>
    <w:tmpl w:val="66F2CEF8"/>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F21DB2"/>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B8E2A66"/>
    <w:multiLevelType w:val="hybridMultilevel"/>
    <w:tmpl w:val="4568FC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5C4F0ACA"/>
    <w:multiLevelType w:val="hybridMultilevel"/>
    <w:tmpl w:val="74181E34"/>
    <w:lvl w:ilvl="0" w:tplc="06D0A54C">
      <w:start w:val="1"/>
      <w:numFmt w:val="upperLetter"/>
      <w:lvlText w:val="%1."/>
      <w:lvlJc w:val="left"/>
      <w:pPr>
        <w:ind w:left="360" w:hanging="360"/>
      </w:pPr>
      <w:rPr>
        <w:rFonts w:hint="default"/>
        <w:b/>
        <w:color w:val="auto"/>
        <w:sz w:val="20"/>
        <w:szCs w:val="20"/>
      </w:rPr>
    </w:lvl>
    <w:lvl w:ilvl="1" w:tplc="04090019">
      <w:start w:val="1"/>
      <w:numFmt w:val="lowerLetter"/>
      <w:lvlText w:val="%2."/>
      <w:lvlJc w:val="left"/>
      <w:pPr>
        <w:ind w:left="1440" w:hanging="360"/>
      </w:pPr>
    </w:lvl>
    <w:lvl w:ilvl="2" w:tplc="0548F608">
      <w:start w:val="1"/>
      <w:numFmt w:val="lowerRoman"/>
      <w:lvlText w:val="%3."/>
      <w:lvlJc w:val="right"/>
      <w:pPr>
        <w:ind w:left="2160" w:hanging="180"/>
      </w:pPr>
      <w:rPr>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030FF7"/>
    <w:multiLevelType w:val="hybridMultilevel"/>
    <w:tmpl w:val="2918C0C2"/>
    <w:lvl w:ilvl="0" w:tplc="8DE2B5FA">
      <w:start w:val="1"/>
      <w:numFmt w:val="lowerLetter"/>
      <w:lvlText w:val="%1."/>
      <w:lvlJc w:val="left"/>
      <w:pPr>
        <w:ind w:left="123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BB32FC"/>
    <w:multiLevelType w:val="hybridMultilevel"/>
    <w:tmpl w:val="CAE07642"/>
    <w:lvl w:ilvl="0" w:tplc="0324B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0F13E1"/>
    <w:multiLevelType w:val="hybridMultilevel"/>
    <w:tmpl w:val="C4AC9860"/>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6CC508BA"/>
    <w:multiLevelType w:val="hybridMultilevel"/>
    <w:tmpl w:val="CB947B9A"/>
    <w:lvl w:ilvl="0" w:tplc="EA8CC0B4">
      <w:start w:val="1"/>
      <w:numFmt w:val="decimal"/>
      <w:lvlText w:val="%1."/>
      <w:lvlJc w:val="left"/>
      <w:pPr>
        <w:tabs>
          <w:tab w:val="num" w:pos="1575"/>
        </w:tabs>
        <w:ind w:left="157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F866A7"/>
    <w:multiLevelType w:val="hybridMultilevel"/>
    <w:tmpl w:val="0C9C31E0"/>
    <w:lvl w:ilvl="0" w:tplc="04090001">
      <w:start w:val="2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AC74C1"/>
    <w:multiLevelType w:val="hybridMultilevel"/>
    <w:tmpl w:val="2918C0C2"/>
    <w:lvl w:ilvl="0" w:tplc="8DE2B5FA">
      <w:start w:val="1"/>
      <w:numFmt w:val="lowerLetter"/>
      <w:lvlText w:val="%1."/>
      <w:lvlJc w:val="left"/>
      <w:pPr>
        <w:ind w:left="123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A672F3"/>
    <w:multiLevelType w:val="hybridMultilevel"/>
    <w:tmpl w:val="92A07076"/>
    <w:lvl w:ilvl="0" w:tplc="EB1A0326">
      <w:start w:val="1"/>
      <w:numFmt w:val="decimal"/>
      <w:lvlText w:val="%1."/>
      <w:lvlJc w:val="left"/>
      <w:pPr>
        <w:tabs>
          <w:tab w:val="num" w:pos="810"/>
        </w:tabs>
        <w:ind w:left="810" w:hanging="360"/>
      </w:pPr>
      <w:rPr>
        <w:rFonts w:hint="default"/>
        <w:b/>
        <w:sz w:val="20"/>
        <w:szCs w:val="20"/>
      </w:rPr>
    </w:lvl>
    <w:lvl w:ilvl="1" w:tplc="2CB450CE">
      <w:start w:val="1"/>
      <w:numFmt w:val="upperLetter"/>
      <w:lvlText w:val="%2."/>
      <w:lvlJc w:val="left"/>
      <w:pPr>
        <w:tabs>
          <w:tab w:val="num" w:pos="1530"/>
        </w:tabs>
        <w:ind w:left="1530" w:hanging="360"/>
      </w:pPr>
      <w:rPr>
        <w:rFonts w:ascii="Times New Roman" w:hAnsi="Times New Roman" w:cs="Times New Roman" w:hint="default"/>
        <w:b w:val="0"/>
        <w:sz w:val="20"/>
        <w:szCs w:val="20"/>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3" w15:restartNumberingAfterBreak="0">
    <w:nsid w:val="70EF62BC"/>
    <w:multiLevelType w:val="hybridMultilevel"/>
    <w:tmpl w:val="2B4EA85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1006D62"/>
    <w:multiLevelType w:val="hybridMultilevel"/>
    <w:tmpl w:val="569288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19068E0"/>
    <w:multiLevelType w:val="hybridMultilevel"/>
    <w:tmpl w:val="E8B406CE"/>
    <w:lvl w:ilvl="0" w:tplc="69B01BB4">
      <w:start w:val="3"/>
      <w:numFmt w:val="upperLetter"/>
      <w:lvlText w:val="%1."/>
      <w:lvlJc w:val="left"/>
      <w:pPr>
        <w:ind w:left="3510" w:hanging="360"/>
      </w:pPr>
      <w:rPr>
        <w:rFonts w:hint="default"/>
        <w:b/>
      </w:rPr>
    </w:lvl>
    <w:lvl w:ilvl="1" w:tplc="5740BE86">
      <w:start w:val="1"/>
      <w:numFmt w:val="lowerLetter"/>
      <w:lvlText w:val="%2."/>
      <w:lvlJc w:val="left"/>
      <w:pPr>
        <w:ind w:left="1230" w:hanging="360"/>
      </w:pPr>
      <w:rPr>
        <w:rFonts w:ascii="Times New Roman" w:eastAsia="Times New Roman" w:hAnsi="Times New Roman" w:cs="Times New Roman" w:hint="default"/>
        <w:b w:val="0"/>
      </w:rPr>
    </w:lvl>
    <w:lvl w:ilvl="2" w:tplc="0409001B">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6" w15:restartNumberingAfterBreak="0">
    <w:nsid w:val="73A3788C"/>
    <w:multiLevelType w:val="hybridMultilevel"/>
    <w:tmpl w:val="A84E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457753"/>
    <w:multiLevelType w:val="hybridMultilevel"/>
    <w:tmpl w:val="3C1413DE"/>
    <w:lvl w:ilvl="0" w:tplc="99F4A3F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7"/>
  </w:num>
  <w:num w:numId="3">
    <w:abstractNumId w:val="22"/>
  </w:num>
  <w:num w:numId="4">
    <w:abstractNumId w:val="13"/>
  </w:num>
  <w:num w:numId="5">
    <w:abstractNumId w:val="12"/>
  </w:num>
  <w:num w:numId="6">
    <w:abstractNumId w:val="33"/>
  </w:num>
  <w:num w:numId="7">
    <w:abstractNumId w:val="24"/>
  </w:num>
  <w:num w:numId="8">
    <w:abstractNumId w:val="31"/>
  </w:num>
  <w:num w:numId="9">
    <w:abstractNumId w:val="50"/>
  </w:num>
  <w:num w:numId="10">
    <w:abstractNumId w:val="0"/>
  </w:num>
  <w:num w:numId="11">
    <w:abstractNumId w:val="56"/>
  </w:num>
  <w:num w:numId="12">
    <w:abstractNumId w:val="10"/>
  </w:num>
  <w:num w:numId="13">
    <w:abstractNumId w:val="14"/>
  </w:num>
  <w:num w:numId="14">
    <w:abstractNumId w:val="17"/>
  </w:num>
  <w:num w:numId="15">
    <w:abstractNumId w:val="40"/>
  </w:num>
  <w:num w:numId="16">
    <w:abstractNumId w:val="52"/>
  </w:num>
  <w:num w:numId="17">
    <w:abstractNumId w:val="5"/>
  </w:num>
  <w:num w:numId="18">
    <w:abstractNumId w:val="29"/>
  </w:num>
  <w:num w:numId="19">
    <w:abstractNumId w:val="3"/>
  </w:num>
  <w:num w:numId="20">
    <w:abstractNumId w:val="55"/>
  </w:num>
  <w:num w:numId="21">
    <w:abstractNumId w:val="47"/>
  </w:num>
  <w:num w:numId="22">
    <w:abstractNumId w:val="45"/>
  </w:num>
  <w:num w:numId="23">
    <w:abstractNumId w:val="51"/>
  </w:num>
  <w:num w:numId="24">
    <w:abstractNumId w:val="46"/>
  </w:num>
  <w:num w:numId="25">
    <w:abstractNumId w:val="28"/>
  </w:num>
  <w:num w:numId="26">
    <w:abstractNumId w:val="39"/>
  </w:num>
  <w:num w:numId="27">
    <w:abstractNumId w:val="18"/>
  </w:num>
  <w:num w:numId="28">
    <w:abstractNumId w:val="19"/>
  </w:num>
  <w:num w:numId="29">
    <w:abstractNumId w:val="4"/>
  </w:num>
  <w:num w:numId="30">
    <w:abstractNumId w:val="8"/>
  </w:num>
  <w:num w:numId="31">
    <w:abstractNumId w:val="34"/>
  </w:num>
  <w:num w:numId="32">
    <w:abstractNumId w:val="54"/>
  </w:num>
  <w:num w:numId="33">
    <w:abstractNumId w:val="16"/>
  </w:num>
  <w:num w:numId="34">
    <w:abstractNumId w:val="38"/>
  </w:num>
  <w:num w:numId="35">
    <w:abstractNumId w:val="27"/>
  </w:num>
  <w:num w:numId="36">
    <w:abstractNumId w:val="9"/>
  </w:num>
  <w:num w:numId="37">
    <w:abstractNumId w:val="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43"/>
  </w:num>
  <w:num w:numId="41">
    <w:abstractNumId w:val="1"/>
  </w:num>
  <w:num w:numId="42">
    <w:abstractNumId w:val="37"/>
  </w:num>
  <w:num w:numId="43">
    <w:abstractNumId w:val="36"/>
  </w:num>
  <w:num w:numId="44">
    <w:abstractNumId w:val="35"/>
  </w:num>
  <w:num w:numId="45">
    <w:abstractNumId w:val="21"/>
  </w:num>
  <w:num w:numId="46">
    <w:abstractNumId w:val="7"/>
  </w:num>
  <w:num w:numId="47">
    <w:abstractNumId w:val="41"/>
  </w:num>
  <w:num w:numId="48">
    <w:abstractNumId w:val="32"/>
  </w:num>
  <w:num w:numId="49">
    <w:abstractNumId w:val="23"/>
  </w:num>
  <w:num w:numId="50">
    <w:abstractNumId w:val="25"/>
  </w:num>
  <w:num w:numId="51">
    <w:abstractNumId w:val="42"/>
  </w:num>
  <w:num w:numId="52">
    <w:abstractNumId w:val="11"/>
  </w:num>
  <w:num w:numId="53">
    <w:abstractNumId w:val="53"/>
  </w:num>
  <w:num w:numId="54">
    <w:abstractNumId w:val="15"/>
  </w:num>
  <w:num w:numId="55">
    <w:abstractNumId w:val="6"/>
  </w:num>
  <w:num w:numId="56">
    <w:abstractNumId w:val="26"/>
  </w:num>
  <w:num w:numId="57">
    <w:abstractNumId w:val="49"/>
  </w:num>
  <w:num w:numId="58">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oNotTrackMoves/>
  <w:documentProtection w:edit="forms" w:enforcement="1" w:cryptProviderType="rsaAES" w:cryptAlgorithmClass="hash" w:cryptAlgorithmType="typeAny" w:cryptAlgorithmSid="14" w:cryptSpinCount="100000" w:hash="89g2bFRCt0uCzXRh/DbpSAddORzxq7u/XSmrK88WWjoQh++6eW1TbQMbk3DpKOZqfksFlXVegCl93X610mwdsA==" w:salt="byFjIphTW4urPKI6GdqONA=="/>
  <w:defaultTabStop w:val="720"/>
  <w:drawingGridHorizontalSpacing w:val="221"/>
  <w:characterSpacingControl w:val="doNotCompress"/>
  <w:hdrShapeDefaults>
    <o:shapedefaults v:ext="edit" spidmax="6144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6BB"/>
    <w:rsid w:val="000009E2"/>
    <w:rsid w:val="00001DB0"/>
    <w:rsid w:val="00002559"/>
    <w:rsid w:val="00007109"/>
    <w:rsid w:val="0001091C"/>
    <w:rsid w:val="00020827"/>
    <w:rsid w:val="000223AB"/>
    <w:rsid w:val="00023C33"/>
    <w:rsid w:val="00025C33"/>
    <w:rsid w:val="00026699"/>
    <w:rsid w:val="00027F16"/>
    <w:rsid w:val="00036C54"/>
    <w:rsid w:val="00045750"/>
    <w:rsid w:val="00050FD2"/>
    <w:rsid w:val="00056BCF"/>
    <w:rsid w:val="00056C4A"/>
    <w:rsid w:val="00056CA1"/>
    <w:rsid w:val="00061B6A"/>
    <w:rsid w:val="00062C17"/>
    <w:rsid w:val="00073266"/>
    <w:rsid w:val="00075F22"/>
    <w:rsid w:val="00076393"/>
    <w:rsid w:val="000839B4"/>
    <w:rsid w:val="00084E6D"/>
    <w:rsid w:val="000854ED"/>
    <w:rsid w:val="00085FF0"/>
    <w:rsid w:val="000A3335"/>
    <w:rsid w:val="000A47F1"/>
    <w:rsid w:val="000A56A1"/>
    <w:rsid w:val="000B3C2E"/>
    <w:rsid w:val="000B3F6F"/>
    <w:rsid w:val="000B57CE"/>
    <w:rsid w:val="000B64E1"/>
    <w:rsid w:val="000C3D7E"/>
    <w:rsid w:val="000C7725"/>
    <w:rsid w:val="000D13FD"/>
    <w:rsid w:val="000D14BB"/>
    <w:rsid w:val="000D2758"/>
    <w:rsid w:val="000E30AB"/>
    <w:rsid w:val="000E33DA"/>
    <w:rsid w:val="000E4E65"/>
    <w:rsid w:val="000F3227"/>
    <w:rsid w:val="000F3E0E"/>
    <w:rsid w:val="000F4575"/>
    <w:rsid w:val="000F4B69"/>
    <w:rsid w:val="000F66DF"/>
    <w:rsid w:val="001020EA"/>
    <w:rsid w:val="0010488D"/>
    <w:rsid w:val="001077A9"/>
    <w:rsid w:val="001102F1"/>
    <w:rsid w:val="00110A8B"/>
    <w:rsid w:val="001115DB"/>
    <w:rsid w:val="00114727"/>
    <w:rsid w:val="00120713"/>
    <w:rsid w:val="00121200"/>
    <w:rsid w:val="001240A5"/>
    <w:rsid w:val="001245AA"/>
    <w:rsid w:val="00124A5B"/>
    <w:rsid w:val="00125C7F"/>
    <w:rsid w:val="001316B9"/>
    <w:rsid w:val="00132D46"/>
    <w:rsid w:val="001356CD"/>
    <w:rsid w:val="00135764"/>
    <w:rsid w:val="0014066A"/>
    <w:rsid w:val="00146F40"/>
    <w:rsid w:val="00147638"/>
    <w:rsid w:val="001509C3"/>
    <w:rsid w:val="00150D7D"/>
    <w:rsid w:val="00151441"/>
    <w:rsid w:val="00153AC0"/>
    <w:rsid w:val="0015529F"/>
    <w:rsid w:val="00156479"/>
    <w:rsid w:val="0016085F"/>
    <w:rsid w:val="0016329E"/>
    <w:rsid w:val="0016352B"/>
    <w:rsid w:val="00170BCF"/>
    <w:rsid w:val="001713BB"/>
    <w:rsid w:val="00172B5A"/>
    <w:rsid w:val="00175CAD"/>
    <w:rsid w:val="00183039"/>
    <w:rsid w:val="00185AE1"/>
    <w:rsid w:val="001916C8"/>
    <w:rsid w:val="00193946"/>
    <w:rsid w:val="00194B31"/>
    <w:rsid w:val="001A031C"/>
    <w:rsid w:val="001A190F"/>
    <w:rsid w:val="001A72BE"/>
    <w:rsid w:val="001B10BC"/>
    <w:rsid w:val="001B6A8B"/>
    <w:rsid w:val="001C09B6"/>
    <w:rsid w:val="001C6E80"/>
    <w:rsid w:val="001C7F28"/>
    <w:rsid w:val="001D0FE9"/>
    <w:rsid w:val="001D6D35"/>
    <w:rsid w:val="001E43EF"/>
    <w:rsid w:val="001E7C99"/>
    <w:rsid w:val="001F071B"/>
    <w:rsid w:val="001F1CEA"/>
    <w:rsid w:val="001F4FB2"/>
    <w:rsid w:val="001F5D6E"/>
    <w:rsid w:val="001F6A3C"/>
    <w:rsid w:val="00204BB6"/>
    <w:rsid w:val="00204D3D"/>
    <w:rsid w:val="002220F2"/>
    <w:rsid w:val="00222F7C"/>
    <w:rsid w:val="00226500"/>
    <w:rsid w:val="002315BE"/>
    <w:rsid w:val="0023202C"/>
    <w:rsid w:val="0023377C"/>
    <w:rsid w:val="0023737B"/>
    <w:rsid w:val="002407FA"/>
    <w:rsid w:val="002414A7"/>
    <w:rsid w:val="00241BB2"/>
    <w:rsid w:val="002471E6"/>
    <w:rsid w:val="0025362B"/>
    <w:rsid w:val="0025373E"/>
    <w:rsid w:val="00255388"/>
    <w:rsid w:val="00262C29"/>
    <w:rsid w:val="00263F06"/>
    <w:rsid w:val="002663B1"/>
    <w:rsid w:val="002712CB"/>
    <w:rsid w:val="00272FFF"/>
    <w:rsid w:val="002767C2"/>
    <w:rsid w:val="002866F6"/>
    <w:rsid w:val="00287E31"/>
    <w:rsid w:val="00290A59"/>
    <w:rsid w:val="002929B7"/>
    <w:rsid w:val="00293BA3"/>
    <w:rsid w:val="002A22DF"/>
    <w:rsid w:val="002A31E6"/>
    <w:rsid w:val="002A585F"/>
    <w:rsid w:val="002B0DBB"/>
    <w:rsid w:val="002B1C16"/>
    <w:rsid w:val="002C27E9"/>
    <w:rsid w:val="002C4EB4"/>
    <w:rsid w:val="002C55E7"/>
    <w:rsid w:val="002C5EF2"/>
    <w:rsid w:val="002C5FA8"/>
    <w:rsid w:val="002D4D68"/>
    <w:rsid w:val="002D7A2E"/>
    <w:rsid w:val="002E14B9"/>
    <w:rsid w:val="002E2113"/>
    <w:rsid w:val="002E2C56"/>
    <w:rsid w:val="002E4F2B"/>
    <w:rsid w:val="002E515F"/>
    <w:rsid w:val="002E7670"/>
    <w:rsid w:val="002E7853"/>
    <w:rsid w:val="002F12A9"/>
    <w:rsid w:val="002F1919"/>
    <w:rsid w:val="00301092"/>
    <w:rsid w:val="00303217"/>
    <w:rsid w:val="0030719E"/>
    <w:rsid w:val="00307321"/>
    <w:rsid w:val="0031771B"/>
    <w:rsid w:val="0032266B"/>
    <w:rsid w:val="00325DBA"/>
    <w:rsid w:val="00334168"/>
    <w:rsid w:val="00335161"/>
    <w:rsid w:val="003361BC"/>
    <w:rsid w:val="003422CA"/>
    <w:rsid w:val="00342B89"/>
    <w:rsid w:val="00343D6F"/>
    <w:rsid w:val="003447EC"/>
    <w:rsid w:val="003462F0"/>
    <w:rsid w:val="00347C5E"/>
    <w:rsid w:val="003539FA"/>
    <w:rsid w:val="003635E1"/>
    <w:rsid w:val="00374BF8"/>
    <w:rsid w:val="00375952"/>
    <w:rsid w:val="003816C3"/>
    <w:rsid w:val="00383363"/>
    <w:rsid w:val="00397AF4"/>
    <w:rsid w:val="003A7CD2"/>
    <w:rsid w:val="003B1F2B"/>
    <w:rsid w:val="003B61D8"/>
    <w:rsid w:val="003B697A"/>
    <w:rsid w:val="003C0AB0"/>
    <w:rsid w:val="003C18EC"/>
    <w:rsid w:val="003C20F4"/>
    <w:rsid w:val="003C3661"/>
    <w:rsid w:val="003C4D40"/>
    <w:rsid w:val="003C5FC4"/>
    <w:rsid w:val="003D1610"/>
    <w:rsid w:val="003D1C33"/>
    <w:rsid w:val="003D4A82"/>
    <w:rsid w:val="003D7ECC"/>
    <w:rsid w:val="003E03CA"/>
    <w:rsid w:val="003E248F"/>
    <w:rsid w:val="003E4176"/>
    <w:rsid w:val="003E581E"/>
    <w:rsid w:val="003E65B0"/>
    <w:rsid w:val="003F1F97"/>
    <w:rsid w:val="003F4463"/>
    <w:rsid w:val="003F61CE"/>
    <w:rsid w:val="003F7367"/>
    <w:rsid w:val="0040046A"/>
    <w:rsid w:val="00402935"/>
    <w:rsid w:val="00404F68"/>
    <w:rsid w:val="004050FF"/>
    <w:rsid w:val="004103B4"/>
    <w:rsid w:val="004127D3"/>
    <w:rsid w:val="00415F3F"/>
    <w:rsid w:val="00416CFC"/>
    <w:rsid w:val="004217F1"/>
    <w:rsid w:val="00421E88"/>
    <w:rsid w:val="004238FA"/>
    <w:rsid w:val="00424B76"/>
    <w:rsid w:val="00424C75"/>
    <w:rsid w:val="00425D79"/>
    <w:rsid w:val="004262B8"/>
    <w:rsid w:val="0042670F"/>
    <w:rsid w:val="004309CB"/>
    <w:rsid w:val="00432277"/>
    <w:rsid w:val="00432421"/>
    <w:rsid w:val="004328A3"/>
    <w:rsid w:val="00432CBC"/>
    <w:rsid w:val="00434CC5"/>
    <w:rsid w:val="00437FB9"/>
    <w:rsid w:val="00440890"/>
    <w:rsid w:val="00441BD7"/>
    <w:rsid w:val="00442FA9"/>
    <w:rsid w:val="00447478"/>
    <w:rsid w:val="00460C79"/>
    <w:rsid w:val="00473E87"/>
    <w:rsid w:val="00480B59"/>
    <w:rsid w:val="0048275D"/>
    <w:rsid w:val="004850C1"/>
    <w:rsid w:val="00485F37"/>
    <w:rsid w:val="00487261"/>
    <w:rsid w:val="00487296"/>
    <w:rsid w:val="00491E05"/>
    <w:rsid w:val="00496559"/>
    <w:rsid w:val="004A3690"/>
    <w:rsid w:val="004A541D"/>
    <w:rsid w:val="004A5CF7"/>
    <w:rsid w:val="004A6CBC"/>
    <w:rsid w:val="004B0752"/>
    <w:rsid w:val="004B0CDE"/>
    <w:rsid w:val="004B10F2"/>
    <w:rsid w:val="004B240A"/>
    <w:rsid w:val="004B4788"/>
    <w:rsid w:val="004B4BEA"/>
    <w:rsid w:val="004B6DFF"/>
    <w:rsid w:val="004B7576"/>
    <w:rsid w:val="004B7ED0"/>
    <w:rsid w:val="004C2BF0"/>
    <w:rsid w:val="004C323C"/>
    <w:rsid w:val="004C5599"/>
    <w:rsid w:val="004C5898"/>
    <w:rsid w:val="004C6808"/>
    <w:rsid w:val="004D11E2"/>
    <w:rsid w:val="004D21A7"/>
    <w:rsid w:val="004D25A4"/>
    <w:rsid w:val="004D3E5C"/>
    <w:rsid w:val="004D5221"/>
    <w:rsid w:val="004D7CBE"/>
    <w:rsid w:val="004E1226"/>
    <w:rsid w:val="004E1584"/>
    <w:rsid w:val="004E1F49"/>
    <w:rsid w:val="004E300B"/>
    <w:rsid w:val="004F3416"/>
    <w:rsid w:val="004F7678"/>
    <w:rsid w:val="004F76AF"/>
    <w:rsid w:val="00500AC9"/>
    <w:rsid w:val="005130BD"/>
    <w:rsid w:val="005166D4"/>
    <w:rsid w:val="00523E0B"/>
    <w:rsid w:val="00524BEE"/>
    <w:rsid w:val="005344DB"/>
    <w:rsid w:val="0053521B"/>
    <w:rsid w:val="005435D0"/>
    <w:rsid w:val="00547E81"/>
    <w:rsid w:val="00550918"/>
    <w:rsid w:val="005525E5"/>
    <w:rsid w:val="005535CC"/>
    <w:rsid w:val="00553E2E"/>
    <w:rsid w:val="00554F40"/>
    <w:rsid w:val="0055509C"/>
    <w:rsid w:val="0055759B"/>
    <w:rsid w:val="00561C91"/>
    <w:rsid w:val="005627B3"/>
    <w:rsid w:val="0056425D"/>
    <w:rsid w:val="00567976"/>
    <w:rsid w:val="005701F0"/>
    <w:rsid w:val="00571075"/>
    <w:rsid w:val="00572CE3"/>
    <w:rsid w:val="005739F7"/>
    <w:rsid w:val="00582963"/>
    <w:rsid w:val="005833D3"/>
    <w:rsid w:val="00587779"/>
    <w:rsid w:val="005877DB"/>
    <w:rsid w:val="005929A3"/>
    <w:rsid w:val="00593C3E"/>
    <w:rsid w:val="00594F1A"/>
    <w:rsid w:val="00596273"/>
    <w:rsid w:val="005A1F55"/>
    <w:rsid w:val="005A7662"/>
    <w:rsid w:val="005B0FB6"/>
    <w:rsid w:val="005B2721"/>
    <w:rsid w:val="005B7670"/>
    <w:rsid w:val="005C032A"/>
    <w:rsid w:val="005C2953"/>
    <w:rsid w:val="005C2BBE"/>
    <w:rsid w:val="005C6C7A"/>
    <w:rsid w:val="005D060E"/>
    <w:rsid w:val="005D64B3"/>
    <w:rsid w:val="005D68D6"/>
    <w:rsid w:val="005E080C"/>
    <w:rsid w:val="005E2C84"/>
    <w:rsid w:val="005E359F"/>
    <w:rsid w:val="005E5716"/>
    <w:rsid w:val="005E5CB5"/>
    <w:rsid w:val="005F4D0E"/>
    <w:rsid w:val="00606409"/>
    <w:rsid w:val="00610BB3"/>
    <w:rsid w:val="00610F90"/>
    <w:rsid w:val="00611DB2"/>
    <w:rsid w:val="006157AF"/>
    <w:rsid w:val="00616845"/>
    <w:rsid w:val="006250C3"/>
    <w:rsid w:val="006256BC"/>
    <w:rsid w:val="006279A0"/>
    <w:rsid w:val="00631286"/>
    <w:rsid w:val="006322F6"/>
    <w:rsid w:val="006336AB"/>
    <w:rsid w:val="006336DC"/>
    <w:rsid w:val="0063612D"/>
    <w:rsid w:val="00640D58"/>
    <w:rsid w:val="006425B1"/>
    <w:rsid w:val="006500BC"/>
    <w:rsid w:val="00650808"/>
    <w:rsid w:val="00651E27"/>
    <w:rsid w:val="0065468B"/>
    <w:rsid w:val="00661479"/>
    <w:rsid w:val="006627AA"/>
    <w:rsid w:val="00662F07"/>
    <w:rsid w:val="00664A15"/>
    <w:rsid w:val="0067145E"/>
    <w:rsid w:val="00671855"/>
    <w:rsid w:val="00673160"/>
    <w:rsid w:val="00677CF8"/>
    <w:rsid w:val="00683F73"/>
    <w:rsid w:val="006900E0"/>
    <w:rsid w:val="00691C48"/>
    <w:rsid w:val="00695DE8"/>
    <w:rsid w:val="0069654D"/>
    <w:rsid w:val="00696A53"/>
    <w:rsid w:val="006A26A3"/>
    <w:rsid w:val="006A2981"/>
    <w:rsid w:val="006A6171"/>
    <w:rsid w:val="006B1AB0"/>
    <w:rsid w:val="006B3AE2"/>
    <w:rsid w:val="006B460E"/>
    <w:rsid w:val="006B64AE"/>
    <w:rsid w:val="006B7648"/>
    <w:rsid w:val="006C04CF"/>
    <w:rsid w:val="006C36D1"/>
    <w:rsid w:val="006D2435"/>
    <w:rsid w:val="006D4100"/>
    <w:rsid w:val="006D5703"/>
    <w:rsid w:val="006D74FB"/>
    <w:rsid w:val="006F6E60"/>
    <w:rsid w:val="00700184"/>
    <w:rsid w:val="0070153C"/>
    <w:rsid w:val="00707D61"/>
    <w:rsid w:val="00710566"/>
    <w:rsid w:val="00712F4D"/>
    <w:rsid w:val="007208DF"/>
    <w:rsid w:val="007226A4"/>
    <w:rsid w:val="00723758"/>
    <w:rsid w:val="00733B5F"/>
    <w:rsid w:val="0073492F"/>
    <w:rsid w:val="00735A3B"/>
    <w:rsid w:val="00736DF9"/>
    <w:rsid w:val="00742E7B"/>
    <w:rsid w:val="00744F69"/>
    <w:rsid w:val="007459AC"/>
    <w:rsid w:val="007460C5"/>
    <w:rsid w:val="0074652F"/>
    <w:rsid w:val="00752291"/>
    <w:rsid w:val="00755B9A"/>
    <w:rsid w:val="00755D19"/>
    <w:rsid w:val="007560B6"/>
    <w:rsid w:val="007636BB"/>
    <w:rsid w:val="00764F73"/>
    <w:rsid w:val="0076627C"/>
    <w:rsid w:val="007662EE"/>
    <w:rsid w:val="00770E94"/>
    <w:rsid w:val="00774ED5"/>
    <w:rsid w:val="0078104B"/>
    <w:rsid w:val="00784068"/>
    <w:rsid w:val="007844CF"/>
    <w:rsid w:val="00791BA5"/>
    <w:rsid w:val="00793BF7"/>
    <w:rsid w:val="00796846"/>
    <w:rsid w:val="007A1C0E"/>
    <w:rsid w:val="007A3374"/>
    <w:rsid w:val="007A348D"/>
    <w:rsid w:val="007A4DBF"/>
    <w:rsid w:val="007A63A9"/>
    <w:rsid w:val="007B2D8A"/>
    <w:rsid w:val="007B38D6"/>
    <w:rsid w:val="007C04A9"/>
    <w:rsid w:val="007C058A"/>
    <w:rsid w:val="007C085C"/>
    <w:rsid w:val="007C73B0"/>
    <w:rsid w:val="007D56C3"/>
    <w:rsid w:val="007D659D"/>
    <w:rsid w:val="007D7EA1"/>
    <w:rsid w:val="007E0877"/>
    <w:rsid w:val="007E42FB"/>
    <w:rsid w:val="007E4CCA"/>
    <w:rsid w:val="007E7157"/>
    <w:rsid w:val="007E7750"/>
    <w:rsid w:val="007F5039"/>
    <w:rsid w:val="00807B07"/>
    <w:rsid w:val="008114F2"/>
    <w:rsid w:val="00816BCA"/>
    <w:rsid w:val="00820DFA"/>
    <w:rsid w:val="00824FC8"/>
    <w:rsid w:val="0082677F"/>
    <w:rsid w:val="00827AF6"/>
    <w:rsid w:val="008305BD"/>
    <w:rsid w:val="008325CA"/>
    <w:rsid w:val="00833FF9"/>
    <w:rsid w:val="00834C39"/>
    <w:rsid w:val="00837534"/>
    <w:rsid w:val="00843E24"/>
    <w:rsid w:val="0085065D"/>
    <w:rsid w:val="00851E3B"/>
    <w:rsid w:val="00852BF0"/>
    <w:rsid w:val="00853318"/>
    <w:rsid w:val="00854B87"/>
    <w:rsid w:val="00855FE8"/>
    <w:rsid w:val="008562E1"/>
    <w:rsid w:val="00857E7C"/>
    <w:rsid w:val="00865095"/>
    <w:rsid w:val="00866998"/>
    <w:rsid w:val="00872A2E"/>
    <w:rsid w:val="00892B2C"/>
    <w:rsid w:val="00893CED"/>
    <w:rsid w:val="00895748"/>
    <w:rsid w:val="008A3248"/>
    <w:rsid w:val="008B06DD"/>
    <w:rsid w:val="008B1212"/>
    <w:rsid w:val="008B3609"/>
    <w:rsid w:val="008B4237"/>
    <w:rsid w:val="008B51F0"/>
    <w:rsid w:val="008C1076"/>
    <w:rsid w:val="008C7196"/>
    <w:rsid w:val="008C72A8"/>
    <w:rsid w:val="008C778E"/>
    <w:rsid w:val="008D031B"/>
    <w:rsid w:val="008E0D41"/>
    <w:rsid w:val="008E38DB"/>
    <w:rsid w:val="008E4BEE"/>
    <w:rsid w:val="008F0479"/>
    <w:rsid w:val="008F17E0"/>
    <w:rsid w:val="008F19CA"/>
    <w:rsid w:val="008F6AB4"/>
    <w:rsid w:val="00900270"/>
    <w:rsid w:val="00905CAD"/>
    <w:rsid w:val="00906065"/>
    <w:rsid w:val="00915F1F"/>
    <w:rsid w:val="009178A4"/>
    <w:rsid w:val="00921F11"/>
    <w:rsid w:val="00923CA0"/>
    <w:rsid w:val="009249C2"/>
    <w:rsid w:val="00927552"/>
    <w:rsid w:val="00936C49"/>
    <w:rsid w:val="00937AB8"/>
    <w:rsid w:val="009412DF"/>
    <w:rsid w:val="00942787"/>
    <w:rsid w:val="009448CF"/>
    <w:rsid w:val="00950970"/>
    <w:rsid w:val="00950C90"/>
    <w:rsid w:val="009566D7"/>
    <w:rsid w:val="00957C34"/>
    <w:rsid w:val="0096125F"/>
    <w:rsid w:val="009618CA"/>
    <w:rsid w:val="0096462E"/>
    <w:rsid w:val="00966379"/>
    <w:rsid w:val="009719A5"/>
    <w:rsid w:val="0097252A"/>
    <w:rsid w:val="0097304A"/>
    <w:rsid w:val="00976F3D"/>
    <w:rsid w:val="009774C1"/>
    <w:rsid w:val="00981D56"/>
    <w:rsid w:val="0098306C"/>
    <w:rsid w:val="00983107"/>
    <w:rsid w:val="00985BA8"/>
    <w:rsid w:val="00991B99"/>
    <w:rsid w:val="00995DC8"/>
    <w:rsid w:val="009A087B"/>
    <w:rsid w:val="009A252A"/>
    <w:rsid w:val="009A4737"/>
    <w:rsid w:val="009A585D"/>
    <w:rsid w:val="009B36DF"/>
    <w:rsid w:val="009B3891"/>
    <w:rsid w:val="009B3ACF"/>
    <w:rsid w:val="009B7F3A"/>
    <w:rsid w:val="009C1646"/>
    <w:rsid w:val="009C2B64"/>
    <w:rsid w:val="009C5D3E"/>
    <w:rsid w:val="009C6921"/>
    <w:rsid w:val="009C737B"/>
    <w:rsid w:val="009D2093"/>
    <w:rsid w:val="009D2274"/>
    <w:rsid w:val="009D4062"/>
    <w:rsid w:val="009E2C98"/>
    <w:rsid w:val="009E4747"/>
    <w:rsid w:val="009E63BA"/>
    <w:rsid w:val="009E664B"/>
    <w:rsid w:val="009F2565"/>
    <w:rsid w:val="009F518F"/>
    <w:rsid w:val="009F645B"/>
    <w:rsid w:val="00A0545C"/>
    <w:rsid w:val="00A10923"/>
    <w:rsid w:val="00A10F71"/>
    <w:rsid w:val="00A139D5"/>
    <w:rsid w:val="00A14B22"/>
    <w:rsid w:val="00A20D12"/>
    <w:rsid w:val="00A2144F"/>
    <w:rsid w:val="00A2277A"/>
    <w:rsid w:val="00A22B47"/>
    <w:rsid w:val="00A26D5B"/>
    <w:rsid w:val="00A27DF9"/>
    <w:rsid w:val="00A34899"/>
    <w:rsid w:val="00A37FC5"/>
    <w:rsid w:val="00A41A01"/>
    <w:rsid w:val="00A4470E"/>
    <w:rsid w:val="00A45F3D"/>
    <w:rsid w:val="00A536A2"/>
    <w:rsid w:val="00A55653"/>
    <w:rsid w:val="00A57E27"/>
    <w:rsid w:val="00A57E73"/>
    <w:rsid w:val="00A6131E"/>
    <w:rsid w:val="00A667A5"/>
    <w:rsid w:val="00A70FA8"/>
    <w:rsid w:val="00A779BE"/>
    <w:rsid w:val="00A81F18"/>
    <w:rsid w:val="00A871A6"/>
    <w:rsid w:val="00A90D36"/>
    <w:rsid w:val="00A92788"/>
    <w:rsid w:val="00A943DF"/>
    <w:rsid w:val="00AA1064"/>
    <w:rsid w:val="00AB0D6C"/>
    <w:rsid w:val="00AB1AE2"/>
    <w:rsid w:val="00AB54D8"/>
    <w:rsid w:val="00AB6624"/>
    <w:rsid w:val="00AB724C"/>
    <w:rsid w:val="00AB730D"/>
    <w:rsid w:val="00AB734B"/>
    <w:rsid w:val="00AB7940"/>
    <w:rsid w:val="00AC34C3"/>
    <w:rsid w:val="00AC6675"/>
    <w:rsid w:val="00AC7F35"/>
    <w:rsid w:val="00AE0247"/>
    <w:rsid w:val="00AE0D63"/>
    <w:rsid w:val="00AE20CD"/>
    <w:rsid w:val="00AE5156"/>
    <w:rsid w:val="00AE561E"/>
    <w:rsid w:val="00AF1970"/>
    <w:rsid w:val="00AF2B82"/>
    <w:rsid w:val="00AF32F7"/>
    <w:rsid w:val="00AF345C"/>
    <w:rsid w:val="00AF4BD9"/>
    <w:rsid w:val="00AF62FC"/>
    <w:rsid w:val="00B0023D"/>
    <w:rsid w:val="00B00322"/>
    <w:rsid w:val="00B02EF8"/>
    <w:rsid w:val="00B05C56"/>
    <w:rsid w:val="00B0769D"/>
    <w:rsid w:val="00B157DC"/>
    <w:rsid w:val="00B15ADD"/>
    <w:rsid w:val="00B212B4"/>
    <w:rsid w:val="00B21BE6"/>
    <w:rsid w:val="00B26587"/>
    <w:rsid w:val="00B26A52"/>
    <w:rsid w:val="00B30155"/>
    <w:rsid w:val="00B31075"/>
    <w:rsid w:val="00B33042"/>
    <w:rsid w:val="00B3404B"/>
    <w:rsid w:val="00B40520"/>
    <w:rsid w:val="00B450AA"/>
    <w:rsid w:val="00B46400"/>
    <w:rsid w:val="00B464E1"/>
    <w:rsid w:val="00B46B21"/>
    <w:rsid w:val="00B52022"/>
    <w:rsid w:val="00B566E1"/>
    <w:rsid w:val="00B57918"/>
    <w:rsid w:val="00B60D36"/>
    <w:rsid w:val="00B63997"/>
    <w:rsid w:val="00B708F3"/>
    <w:rsid w:val="00B71D4F"/>
    <w:rsid w:val="00B72D35"/>
    <w:rsid w:val="00B73A03"/>
    <w:rsid w:val="00B73A9F"/>
    <w:rsid w:val="00B73F23"/>
    <w:rsid w:val="00B82A3B"/>
    <w:rsid w:val="00B82AE8"/>
    <w:rsid w:val="00B82D51"/>
    <w:rsid w:val="00B84CF1"/>
    <w:rsid w:val="00B906F8"/>
    <w:rsid w:val="00B92BA6"/>
    <w:rsid w:val="00B92F62"/>
    <w:rsid w:val="00B93054"/>
    <w:rsid w:val="00B959CF"/>
    <w:rsid w:val="00BA098B"/>
    <w:rsid w:val="00BB262D"/>
    <w:rsid w:val="00BB615E"/>
    <w:rsid w:val="00BB7722"/>
    <w:rsid w:val="00BC27F2"/>
    <w:rsid w:val="00BC58FF"/>
    <w:rsid w:val="00BC5A5F"/>
    <w:rsid w:val="00BD01B9"/>
    <w:rsid w:val="00BD2411"/>
    <w:rsid w:val="00BD5D9B"/>
    <w:rsid w:val="00BE01F5"/>
    <w:rsid w:val="00BE073D"/>
    <w:rsid w:val="00BE2292"/>
    <w:rsid w:val="00BE2C21"/>
    <w:rsid w:val="00BE31DD"/>
    <w:rsid w:val="00BF0941"/>
    <w:rsid w:val="00BF1184"/>
    <w:rsid w:val="00BF2576"/>
    <w:rsid w:val="00BF34D7"/>
    <w:rsid w:val="00C0071A"/>
    <w:rsid w:val="00C048F4"/>
    <w:rsid w:val="00C11C12"/>
    <w:rsid w:val="00C12E93"/>
    <w:rsid w:val="00C15450"/>
    <w:rsid w:val="00C15DDB"/>
    <w:rsid w:val="00C20AB8"/>
    <w:rsid w:val="00C21BA9"/>
    <w:rsid w:val="00C23CF4"/>
    <w:rsid w:val="00C25182"/>
    <w:rsid w:val="00C25FD6"/>
    <w:rsid w:val="00C27B05"/>
    <w:rsid w:val="00C306E3"/>
    <w:rsid w:val="00C30C7E"/>
    <w:rsid w:val="00C313E7"/>
    <w:rsid w:val="00C31CC9"/>
    <w:rsid w:val="00C32077"/>
    <w:rsid w:val="00C347BA"/>
    <w:rsid w:val="00C3583D"/>
    <w:rsid w:val="00C35B4A"/>
    <w:rsid w:val="00C469CB"/>
    <w:rsid w:val="00C46F8A"/>
    <w:rsid w:val="00C50015"/>
    <w:rsid w:val="00C534BD"/>
    <w:rsid w:val="00C57C00"/>
    <w:rsid w:val="00C61762"/>
    <w:rsid w:val="00C61A5C"/>
    <w:rsid w:val="00C636B2"/>
    <w:rsid w:val="00C66D16"/>
    <w:rsid w:val="00C7157D"/>
    <w:rsid w:val="00C721A2"/>
    <w:rsid w:val="00C74FA5"/>
    <w:rsid w:val="00C7748A"/>
    <w:rsid w:val="00C82F22"/>
    <w:rsid w:val="00C8304C"/>
    <w:rsid w:val="00C85C63"/>
    <w:rsid w:val="00C87C07"/>
    <w:rsid w:val="00C907E8"/>
    <w:rsid w:val="00C92CB6"/>
    <w:rsid w:val="00CB135D"/>
    <w:rsid w:val="00CB156A"/>
    <w:rsid w:val="00CB1688"/>
    <w:rsid w:val="00CB1E6A"/>
    <w:rsid w:val="00CB7EF3"/>
    <w:rsid w:val="00CC0501"/>
    <w:rsid w:val="00CC2C3C"/>
    <w:rsid w:val="00CC3EDE"/>
    <w:rsid w:val="00CC43DF"/>
    <w:rsid w:val="00CD19C2"/>
    <w:rsid w:val="00CD1A11"/>
    <w:rsid w:val="00CD2198"/>
    <w:rsid w:val="00CD240F"/>
    <w:rsid w:val="00CD514A"/>
    <w:rsid w:val="00CD5866"/>
    <w:rsid w:val="00CD7FE4"/>
    <w:rsid w:val="00CE2486"/>
    <w:rsid w:val="00CE488D"/>
    <w:rsid w:val="00CF05CB"/>
    <w:rsid w:val="00CF0737"/>
    <w:rsid w:val="00CF2262"/>
    <w:rsid w:val="00CF6A0B"/>
    <w:rsid w:val="00D00327"/>
    <w:rsid w:val="00D056C4"/>
    <w:rsid w:val="00D06ADE"/>
    <w:rsid w:val="00D14505"/>
    <w:rsid w:val="00D15263"/>
    <w:rsid w:val="00D2748E"/>
    <w:rsid w:val="00D31C70"/>
    <w:rsid w:val="00D31DC3"/>
    <w:rsid w:val="00D35CD3"/>
    <w:rsid w:val="00D3602D"/>
    <w:rsid w:val="00D45900"/>
    <w:rsid w:val="00D51572"/>
    <w:rsid w:val="00D536C0"/>
    <w:rsid w:val="00D54C76"/>
    <w:rsid w:val="00D638D1"/>
    <w:rsid w:val="00D67587"/>
    <w:rsid w:val="00D710F3"/>
    <w:rsid w:val="00D71252"/>
    <w:rsid w:val="00D7730B"/>
    <w:rsid w:val="00D80452"/>
    <w:rsid w:val="00D81983"/>
    <w:rsid w:val="00D8262B"/>
    <w:rsid w:val="00D8385D"/>
    <w:rsid w:val="00D83D85"/>
    <w:rsid w:val="00D84EC9"/>
    <w:rsid w:val="00D879A7"/>
    <w:rsid w:val="00D90FCD"/>
    <w:rsid w:val="00D91BDD"/>
    <w:rsid w:val="00D91E29"/>
    <w:rsid w:val="00DA5FCE"/>
    <w:rsid w:val="00DA74A6"/>
    <w:rsid w:val="00DB6A2F"/>
    <w:rsid w:val="00DC5ADD"/>
    <w:rsid w:val="00DC6A74"/>
    <w:rsid w:val="00DE0EF2"/>
    <w:rsid w:val="00DE2977"/>
    <w:rsid w:val="00DE5000"/>
    <w:rsid w:val="00DF19D7"/>
    <w:rsid w:val="00DF5D9B"/>
    <w:rsid w:val="00DF6AC6"/>
    <w:rsid w:val="00DF7356"/>
    <w:rsid w:val="00E01073"/>
    <w:rsid w:val="00E04C88"/>
    <w:rsid w:val="00E05E62"/>
    <w:rsid w:val="00E06606"/>
    <w:rsid w:val="00E11141"/>
    <w:rsid w:val="00E11F50"/>
    <w:rsid w:val="00E17F05"/>
    <w:rsid w:val="00E20895"/>
    <w:rsid w:val="00E2130F"/>
    <w:rsid w:val="00E26A91"/>
    <w:rsid w:val="00E274FD"/>
    <w:rsid w:val="00E33BD7"/>
    <w:rsid w:val="00E343D0"/>
    <w:rsid w:val="00E3551E"/>
    <w:rsid w:val="00E40048"/>
    <w:rsid w:val="00E478A4"/>
    <w:rsid w:val="00E5311C"/>
    <w:rsid w:val="00E54412"/>
    <w:rsid w:val="00E57AC7"/>
    <w:rsid w:val="00E602CF"/>
    <w:rsid w:val="00E60957"/>
    <w:rsid w:val="00E66593"/>
    <w:rsid w:val="00E67C67"/>
    <w:rsid w:val="00E7684C"/>
    <w:rsid w:val="00E82490"/>
    <w:rsid w:val="00E829EB"/>
    <w:rsid w:val="00E83F32"/>
    <w:rsid w:val="00E85644"/>
    <w:rsid w:val="00E90AA2"/>
    <w:rsid w:val="00E97017"/>
    <w:rsid w:val="00EA699B"/>
    <w:rsid w:val="00EB0779"/>
    <w:rsid w:val="00EB0DC2"/>
    <w:rsid w:val="00EB1C11"/>
    <w:rsid w:val="00EB2B56"/>
    <w:rsid w:val="00EB322A"/>
    <w:rsid w:val="00EB657E"/>
    <w:rsid w:val="00EC470C"/>
    <w:rsid w:val="00EC6DA6"/>
    <w:rsid w:val="00ED159F"/>
    <w:rsid w:val="00ED1D11"/>
    <w:rsid w:val="00ED2C45"/>
    <w:rsid w:val="00ED5215"/>
    <w:rsid w:val="00ED53A3"/>
    <w:rsid w:val="00ED57D0"/>
    <w:rsid w:val="00ED62DE"/>
    <w:rsid w:val="00ED6839"/>
    <w:rsid w:val="00EE1740"/>
    <w:rsid w:val="00EE2821"/>
    <w:rsid w:val="00EE46F2"/>
    <w:rsid w:val="00EE6E1F"/>
    <w:rsid w:val="00EE7EC3"/>
    <w:rsid w:val="00EF057F"/>
    <w:rsid w:val="00EF52D5"/>
    <w:rsid w:val="00EF7BBB"/>
    <w:rsid w:val="00F01C2E"/>
    <w:rsid w:val="00F029A9"/>
    <w:rsid w:val="00F037D8"/>
    <w:rsid w:val="00F06AAC"/>
    <w:rsid w:val="00F071C8"/>
    <w:rsid w:val="00F07A5B"/>
    <w:rsid w:val="00F12E49"/>
    <w:rsid w:val="00F13E65"/>
    <w:rsid w:val="00F150D0"/>
    <w:rsid w:val="00F21ED2"/>
    <w:rsid w:val="00F2690F"/>
    <w:rsid w:val="00F30C8D"/>
    <w:rsid w:val="00F3433A"/>
    <w:rsid w:val="00F34475"/>
    <w:rsid w:val="00F34578"/>
    <w:rsid w:val="00F34C02"/>
    <w:rsid w:val="00F35047"/>
    <w:rsid w:val="00F403B3"/>
    <w:rsid w:val="00F42321"/>
    <w:rsid w:val="00F458D1"/>
    <w:rsid w:val="00F47E00"/>
    <w:rsid w:val="00F54B93"/>
    <w:rsid w:val="00F55A86"/>
    <w:rsid w:val="00F57485"/>
    <w:rsid w:val="00F577E1"/>
    <w:rsid w:val="00F61D5D"/>
    <w:rsid w:val="00F634EE"/>
    <w:rsid w:val="00F63C53"/>
    <w:rsid w:val="00F67B61"/>
    <w:rsid w:val="00F7396E"/>
    <w:rsid w:val="00F73CB6"/>
    <w:rsid w:val="00F74AF8"/>
    <w:rsid w:val="00F75365"/>
    <w:rsid w:val="00F77F60"/>
    <w:rsid w:val="00F868D3"/>
    <w:rsid w:val="00F923A5"/>
    <w:rsid w:val="00F92C9A"/>
    <w:rsid w:val="00FA25EA"/>
    <w:rsid w:val="00FB0ED8"/>
    <w:rsid w:val="00FB259E"/>
    <w:rsid w:val="00FB4166"/>
    <w:rsid w:val="00FC0B2F"/>
    <w:rsid w:val="00FC2472"/>
    <w:rsid w:val="00FD0A75"/>
    <w:rsid w:val="00FD10F2"/>
    <w:rsid w:val="00FD2C3B"/>
    <w:rsid w:val="00FD7F9F"/>
    <w:rsid w:val="00FE1B3F"/>
    <w:rsid w:val="00FE2D2C"/>
    <w:rsid w:val="00FE44CD"/>
    <w:rsid w:val="00FE6C29"/>
    <w:rsid w:val="00FE70F3"/>
    <w:rsid w:val="00FF20BE"/>
    <w:rsid w:val="00FF447F"/>
    <w:rsid w:val="00FF4578"/>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BF00E74"/>
  <w15:docId w15:val="{A1EFB82A-D923-4776-ACAD-C78586E7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BB"/>
    <w:rPr>
      <w:rFonts w:ascii="Arial" w:eastAsia="Times New Roman" w:hAnsi="Arial"/>
      <w:b/>
      <w:smallCaps/>
      <w:sz w:val="22"/>
    </w:rPr>
  </w:style>
  <w:style w:type="paragraph" w:styleId="Heading1">
    <w:name w:val="heading 1"/>
    <w:basedOn w:val="Normal"/>
    <w:next w:val="Normal"/>
    <w:link w:val="Heading1Char"/>
    <w:uiPriority w:val="99"/>
    <w:qFormat/>
    <w:rsid w:val="007636BB"/>
    <w:pPr>
      <w:keepNext/>
      <w:tabs>
        <w:tab w:val="left" w:pos="-1440"/>
        <w:tab w:val="left" w:pos="-720"/>
      </w:tabs>
      <w:suppressAutoHyphens/>
      <w:spacing w:before="90" w:after="54"/>
      <w:jc w:val="center"/>
      <w:outlineLvl w:val="0"/>
    </w:pPr>
    <w:rPr>
      <w:smallCaps w:val="0"/>
      <w:sz w:val="20"/>
    </w:rPr>
  </w:style>
  <w:style w:type="paragraph" w:styleId="Heading2">
    <w:name w:val="heading 2"/>
    <w:basedOn w:val="Normal"/>
    <w:next w:val="Normal"/>
    <w:link w:val="Heading2Char"/>
    <w:uiPriority w:val="9"/>
    <w:semiHidden/>
    <w:unhideWhenUsed/>
    <w:qFormat/>
    <w:rsid w:val="004F3416"/>
    <w:pPr>
      <w:keepNext/>
      <w:spacing w:before="240" w:after="60"/>
      <w:outlineLvl w:val="1"/>
    </w:pPr>
    <w:rPr>
      <w:rFonts w:ascii="Cambria" w:hAnsi="Cambria"/>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636BB"/>
    <w:rPr>
      <w:rFonts w:ascii="Arial" w:eastAsia="Times New Roman" w:hAnsi="Arial" w:cs="Times New Roman"/>
      <w:b/>
      <w:sz w:val="20"/>
      <w:szCs w:val="20"/>
    </w:rPr>
  </w:style>
  <w:style w:type="paragraph" w:styleId="Title">
    <w:name w:val="Title"/>
    <w:basedOn w:val="Normal"/>
    <w:link w:val="TitleChar"/>
    <w:qFormat/>
    <w:rsid w:val="007636BB"/>
    <w:pPr>
      <w:tabs>
        <w:tab w:val="center" w:pos="5400"/>
      </w:tabs>
      <w:suppressAutoHyphens/>
      <w:ind w:left="720" w:right="720"/>
      <w:jc w:val="center"/>
    </w:pPr>
    <w:rPr>
      <w:smallCaps w:val="0"/>
    </w:rPr>
  </w:style>
  <w:style w:type="character" w:customStyle="1" w:styleId="TitleChar">
    <w:name w:val="Title Char"/>
    <w:link w:val="Title"/>
    <w:rsid w:val="007636BB"/>
    <w:rPr>
      <w:rFonts w:ascii="Arial" w:eastAsia="Times New Roman" w:hAnsi="Arial" w:cs="Times New Roman"/>
      <w:b/>
      <w:szCs w:val="20"/>
    </w:rPr>
  </w:style>
  <w:style w:type="paragraph" w:styleId="HTMLPreformatted">
    <w:name w:val="HTML Preformatted"/>
    <w:basedOn w:val="Normal"/>
    <w:link w:val="HTMLPreformattedChar"/>
    <w:uiPriority w:val="99"/>
    <w:semiHidden/>
    <w:rsid w:val="00763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smallCaps w:val="0"/>
      <w:sz w:val="20"/>
    </w:rPr>
  </w:style>
  <w:style w:type="character" w:customStyle="1" w:styleId="HTMLPreformattedChar">
    <w:name w:val="HTML Preformatted Char"/>
    <w:link w:val="HTMLPreformatted"/>
    <w:uiPriority w:val="99"/>
    <w:semiHidden/>
    <w:rsid w:val="007636BB"/>
    <w:rPr>
      <w:rFonts w:ascii="Courier New" w:eastAsia="Times New Roman" w:hAnsi="Courier New" w:cs="Times New Roman"/>
      <w:sz w:val="20"/>
      <w:szCs w:val="20"/>
    </w:rPr>
  </w:style>
  <w:style w:type="paragraph" w:styleId="BodyTextIndent">
    <w:name w:val="Body Text Indent"/>
    <w:basedOn w:val="Normal"/>
    <w:link w:val="BodyTextIndentChar"/>
    <w:semiHidden/>
    <w:rsid w:val="007636BB"/>
    <w:pPr>
      <w:ind w:left="1440"/>
    </w:pPr>
    <w:rPr>
      <w:rFonts w:ascii="Times New Roman" w:hAnsi="Times New Roman"/>
      <w:b w:val="0"/>
      <w:smallCaps w:val="0"/>
      <w:sz w:val="24"/>
      <w:szCs w:val="24"/>
    </w:rPr>
  </w:style>
  <w:style w:type="character" w:customStyle="1" w:styleId="BodyTextIndentChar">
    <w:name w:val="Body Text Indent Char"/>
    <w:link w:val="BodyTextIndent"/>
    <w:semiHidden/>
    <w:rsid w:val="007636BB"/>
    <w:rPr>
      <w:rFonts w:ascii="Times New Roman" w:eastAsia="Times New Roman" w:hAnsi="Times New Roman" w:cs="Times New Roman"/>
      <w:sz w:val="24"/>
      <w:szCs w:val="24"/>
    </w:rPr>
  </w:style>
  <w:style w:type="table" w:styleId="TableGrid">
    <w:name w:val="Table Grid"/>
    <w:basedOn w:val="TableNormal"/>
    <w:rsid w:val="007636B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636BB"/>
    <w:pPr>
      <w:tabs>
        <w:tab w:val="center" w:pos="4680"/>
        <w:tab w:val="right" w:pos="9360"/>
      </w:tabs>
    </w:pPr>
  </w:style>
  <w:style w:type="character" w:customStyle="1" w:styleId="HeaderChar">
    <w:name w:val="Header Char"/>
    <w:link w:val="Header"/>
    <w:uiPriority w:val="99"/>
    <w:rsid w:val="007636BB"/>
    <w:rPr>
      <w:rFonts w:ascii="Arial" w:eastAsia="Times New Roman" w:hAnsi="Arial" w:cs="Times New Roman"/>
      <w:b/>
      <w:smallCaps/>
      <w:szCs w:val="20"/>
    </w:rPr>
  </w:style>
  <w:style w:type="paragraph" w:styleId="Footer">
    <w:name w:val="footer"/>
    <w:basedOn w:val="Normal"/>
    <w:link w:val="FooterChar"/>
    <w:uiPriority w:val="99"/>
    <w:unhideWhenUsed/>
    <w:rsid w:val="007636BB"/>
    <w:pPr>
      <w:tabs>
        <w:tab w:val="center" w:pos="4680"/>
        <w:tab w:val="right" w:pos="9360"/>
      </w:tabs>
    </w:pPr>
  </w:style>
  <w:style w:type="character" w:customStyle="1" w:styleId="FooterChar">
    <w:name w:val="Footer Char"/>
    <w:link w:val="Footer"/>
    <w:uiPriority w:val="99"/>
    <w:rsid w:val="007636BB"/>
    <w:rPr>
      <w:rFonts w:ascii="Arial" w:eastAsia="Times New Roman" w:hAnsi="Arial" w:cs="Times New Roman"/>
      <w:b/>
      <w:smallCaps/>
      <w:szCs w:val="20"/>
    </w:rPr>
  </w:style>
  <w:style w:type="paragraph" w:customStyle="1" w:styleId="Default">
    <w:name w:val="Default"/>
    <w:rsid w:val="00BC5A5F"/>
    <w:pPr>
      <w:autoSpaceDE w:val="0"/>
      <w:autoSpaceDN w:val="0"/>
      <w:adjustRightInd w:val="0"/>
    </w:pPr>
    <w:rPr>
      <w:rFonts w:ascii="Helvetica" w:hAnsi="Helvetica" w:cs="Helvetica"/>
      <w:color w:val="000000"/>
      <w:sz w:val="24"/>
      <w:szCs w:val="24"/>
    </w:rPr>
  </w:style>
  <w:style w:type="paragraph" w:styleId="BodyText">
    <w:name w:val="Body Text"/>
    <w:basedOn w:val="Normal"/>
    <w:link w:val="BodyTextChar"/>
    <w:uiPriority w:val="99"/>
    <w:semiHidden/>
    <w:unhideWhenUsed/>
    <w:rsid w:val="005E5CB5"/>
    <w:pPr>
      <w:spacing w:after="120"/>
    </w:pPr>
  </w:style>
  <w:style w:type="character" w:customStyle="1" w:styleId="BodyTextChar">
    <w:name w:val="Body Text Char"/>
    <w:link w:val="BodyText"/>
    <w:uiPriority w:val="99"/>
    <w:semiHidden/>
    <w:rsid w:val="005E5CB5"/>
    <w:rPr>
      <w:rFonts w:ascii="Arial" w:eastAsia="Times New Roman" w:hAnsi="Arial"/>
      <w:b/>
      <w:smallCaps/>
      <w:sz w:val="22"/>
    </w:rPr>
  </w:style>
  <w:style w:type="paragraph" w:styleId="BlockText">
    <w:name w:val="Block Text"/>
    <w:basedOn w:val="Normal"/>
    <w:uiPriority w:val="99"/>
    <w:rsid w:val="00135764"/>
    <w:pPr>
      <w:overflowPunct w:val="0"/>
      <w:autoSpaceDE w:val="0"/>
      <w:autoSpaceDN w:val="0"/>
      <w:adjustRightInd w:val="0"/>
      <w:ind w:left="360" w:right="126"/>
      <w:textAlignment w:val="baseline"/>
    </w:pPr>
    <w:rPr>
      <w:rFonts w:ascii="Times New Roman" w:hAnsi="Times New Roman"/>
      <w:b w:val="0"/>
      <w:smallCaps w:val="0"/>
      <w:sz w:val="24"/>
    </w:rPr>
  </w:style>
  <w:style w:type="character" w:styleId="Emphasis">
    <w:name w:val="Emphasis"/>
    <w:uiPriority w:val="99"/>
    <w:qFormat/>
    <w:rsid w:val="00135764"/>
    <w:rPr>
      <w:rFonts w:cs="Times New Roman"/>
      <w:i/>
      <w:iCs/>
    </w:rPr>
  </w:style>
  <w:style w:type="paragraph" w:styleId="BodyTextIndent2">
    <w:name w:val="Body Text Indent 2"/>
    <w:basedOn w:val="Normal"/>
    <w:link w:val="BodyTextIndent2Char"/>
    <w:uiPriority w:val="99"/>
    <w:unhideWhenUsed/>
    <w:rsid w:val="00F77F60"/>
    <w:pPr>
      <w:spacing w:after="120" w:line="480" w:lineRule="auto"/>
      <w:ind w:left="360"/>
    </w:pPr>
  </w:style>
  <w:style w:type="character" w:customStyle="1" w:styleId="BodyTextIndent2Char">
    <w:name w:val="Body Text Indent 2 Char"/>
    <w:link w:val="BodyTextIndent2"/>
    <w:uiPriority w:val="99"/>
    <w:rsid w:val="00F77F60"/>
    <w:rPr>
      <w:rFonts w:ascii="Arial" w:eastAsia="Times New Roman" w:hAnsi="Arial"/>
      <w:b/>
      <w:smallCaps/>
      <w:sz w:val="22"/>
    </w:rPr>
  </w:style>
  <w:style w:type="paragraph" w:styleId="NoSpacing">
    <w:name w:val="No Spacing"/>
    <w:uiPriority w:val="1"/>
    <w:qFormat/>
    <w:rsid w:val="00F77F60"/>
    <w:rPr>
      <w:rFonts w:ascii="Arial" w:eastAsia="Times New Roman" w:hAnsi="Arial"/>
      <w:b/>
      <w:smallCaps/>
      <w:sz w:val="22"/>
    </w:rPr>
  </w:style>
  <w:style w:type="paragraph" w:styleId="ListParagraph">
    <w:name w:val="List Paragraph"/>
    <w:basedOn w:val="Normal"/>
    <w:uiPriority w:val="34"/>
    <w:qFormat/>
    <w:rsid w:val="006B64AE"/>
    <w:pPr>
      <w:ind w:left="720"/>
    </w:pPr>
  </w:style>
  <w:style w:type="paragraph" w:styleId="Revision">
    <w:name w:val="Revision"/>
    <w:hidden/>
    <w:uiPriority w:val="99"/>
    <w:semiHidden/>
    <w:rsid w:val="000E30AB"/>
    <w:rPr>
      <w:rFonts w:ascii="Arial" w:eastAsia="Times New Roman" w:hAnsi="Arial"/>
      <w:b/>
      <w:smallCaps/>
      <w:sz w:val="22"/>
    </w:rPr>
  </w:style>
  <w:style w:type="paragraph" w:styleId="BalloonText">
    <w:name w:val="Balloon Text"/>
    <w:basedOn w:val="Normal"/>
    <w:link w:val="BalloonTextChar"/>
    <w:uiPriority w:val="99"/>
    <w:semiHidden/>
    <w:unhideWhenUsed/>
    <w:rsid w:val="000E30AB"/>
    <w:rPr>
      <w:rFonts w:ascii="Tahoma" w:hAnsi="Tahoma" w:cs="Tahoma"/>
      <w:sz w:val="16"/>
      <w:szCs w:val="16"/>
    </w:rPr>
  </w:style>
  <w:style w:type="character" w:customStyle="1" w:styleId="BalloonTextChar">
    <w:name w:val="Balloon Text Char"/>
    <w:link w:val="BalloonText"/>
    <w:uiPriority w:val="99"/>
    <w:semiHidden/>
    <w:rsid w:val="000E30AB"/>
    <w:rPr>
      <w:rFonts w:ascii="Tahoma" w:eastAsia="Times New Roman" w:hAnsi="Tahoma" w:cs="Tahoma"/>
      <w:b/>
      <w:smallCaps/>
      <w:sz w:val="16"/>
      <w:szCs w:val="16"/>
    </w:rPr>
  </w:style>
  <w:style w:type="character" w:styleId="Hyperlink">
    <w:name w:val="Hyperlink"/>
    <w:uiPriority w:val="99"/>
    <w:unhideWhenUsed/>
    <w:rsid w:val="00CB135D"/>
    <w:rPr>
      <w:color w:val="0000FF"/>
      <w:u w:val="single"/>
    </w:rPr>
  </w:style>
  <w:style w:type="paragraph" w:styleId="BodyText2">
    <w:name w:val="Body Text 2"/>
    <w:basedOn w:val="Normal"/>
    <w:link w:val="BodyText2Char"/>
    <w:uiPriority w:val="99"/>
    <w:semiHidden/>
    <w:unhideWhenUsed/>
    <w:rsid w:val="004C323C"/>
    <w:pPr>
      <w:spacing w:after="120" w:line="480" w:lineRule="auto"/>
    </w:pPr>
  </w:style>
  <w:style w:type="character" w:customStyle="1" w:styleId="BodyText2Char">
    <w:name w:val="Body Text 2 Char"/>
    <w:link w:val="BodyText2"/>
    <w:uiPriority w:val="99"/>
    <w:semiHidden/>
    <w:rsid w:val="004C323C"/>
    <w:rPr>
      <w:rFonts w:ascii="Arial" w:eastAsia="Times New Roman" w:hAnsi="Arial"/>
      <w:b/>
      <w:smallCaps/>
      <w:sz w:val="22"/>
    </w:rPr>
  </w:style>
  <w:style w:type="paragraph" w:styleId="Subtitle">
    <w:name w:val="Subtitle"/>
    <w:basedOn w:val="Normal"/>
    <w:link w:val="SubtitleChar"/>
    <w:qFormat/>
    <w:rsid w:val="004C323C"/>
    <w:rPr>
      <w:rFonts w:ascii="Times New Roman" w:hAnsi="Times New Roman"/>
      <w:bCs/>
      <w:smallCaps w:val="0"/>
      <w:sz w:val="24"/>
      <w:szCs w:val="24"/>
    </w:rPr>
  </w:style>
  <w:style w:type="character" w:customStyle="1" w:styleId="SubtitleChar">
    <w:name w:val="Subtitle Char"/>
    <w:link w:val="Subtitle"/>
    <w:rsid w:val="004C323C"/>
    <w:rPr>
      <w:rFonts w:ascii="Times New Roman" w:eastAsia="Times New Roman" w:hAnsi="Times New Roman"/>
      <w:b/>
      <w:bCs/>
      <w:sz w:val="24"/>
      <w:szCs w:val="24"/>
    </w:rPr>
  </w:style>
  <w:style w:type="character" w:styleId="CommentReference">
    <w:name w:val="annotation reference"/>
    <w:uiPriority w:val="99"/>
    <w:semiHidden/>
    <w:unhideWhenUsed/>
    <w:rsid w:val="00C21BA9"/>
    <w:rPr>
      <w:sz w:val="16"/>
      <w:szCs w:val="16"/>
    </w:rPr>
  </w:style>
  <w:style w:type="paragraph" w:styleId="CommentText">
    <w:name w:val="annotation text"/>
    <w:basedOn w:val="Normal"/>
    <w:link w:val="CommentTextChar"/>
    <w:uiPriority w:val="99"/>
    <w:semiHidden/>
    <w:unhideWhenUsed/>
    <w:rsid w:val="00C21BA9"/>
    <w:rPr>
      <w:sz w:val="20"/>
    </w:rPr>
  </w:style>
  <w:style w:type="character" w:customStyle="1" w:styleId="CommentTextChar">
    <w:name w:val="Comment Text Char"/>
    <w:link w:val="CommentText"/>
    <w:uiPriority w:val="99"/>
    <w:semiHidden/>
    <w:rsid w:val="00C21BA9"/>
    <w:rPr>
      <w:rFonts w:ascii="Arial" w:eastAsia="Times New Roman" w:hAnsi="Arial"/>
      <w:b/>
      <w:smallCaps/>
    </w:rPr>
  </w:style>
  <w:style w:type="paragraph" w:styleId="CommentSubject">
    <w:name w:val="annotation subject"/>
    <w:basedOn w:val="CommentText"/>
    <w:next w:val="CommentText"/>
    <w:link w:val="CommentSubjectChar"/>
    <w:uiPriority w:val="99"/>
    <w:semiHidden/>
    <w:unhideWhenUsed/>
    <w:rsid w:val="00C21BA9"/>
    <w:rPr>
      <w:bCs/>
    </w:rPr>
  </w:style>
  <w:style w:type="character" w:customStyle="1" w:styleId="CommentSubjectChar">
    <w:name w:val="Comment Subject Char"/>
    <w:link w:val="CommentSubject"/>
    <w:uiPriority w:val="99"/>
    <w:semiHidden/>
    <w:rsid w:val="00C21BA9"/>
    <w:rPr>
      <w:rFonts w:ascii="Arial" w:eastAsia="Times New Roman" w:hAnsi="Arial"/>
      <w:b/>
      <w:bCs/>
      <w:smallCaps/>
    </w:rPr>
  </w:style>
  <w:style w:type="character" w:customStyle="1" w:styleId="Heading2Char">
    <w:name w:val="Heading 2 Char"/>
    <w:link w:val="Heading2"/>
    <w:uiPriority w:val="9"/>
    <w:semiHidden/>
    <w:rsid w:val="004F3416"/>
    <w:rPr>
      <w:rFonts w:ascii="Cambria" w:eastAsia="Times New Roman" w:hAnsi="Cambria" w:cs="Times New Roman"/>
      <w:b/>
      <w:bCs/>
      <w:i/>
      <w:iCs/>
      <w:smallCaps/>
      <w:sz w:val="28"/>
      <w:szCs w:val="28"/>
    </w:rPr>
  </w:style>
  <w:style w:type="paragraph" w:customStyle="1" w:styleId="para">
    <w:name w:val="para"/>
    <w:basedOn w:val="Normal"/>
    <w:rsid w:val="00432277"/>
    <w:pPr>
      <w:spacing w:before="100" w:beforeAutospacing="1" w:after="100" w:afterAutospacing="1"/>
    </w:pPr>
    <w:rPr>
      <w:rFonts w:ascii="Times New Roman" w:hAnsi="Times New Roman"/>
      <w:b w:val="0"/>
      <w:smallCap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uscode.regstoday.com/42USC4851.aspx" TargetMode="External"/><Relationship Id="rId7" Type="http://schemas.openxmlformats.org/officeDocument/2006/relationships/settings" Target="settings.xml"/><Relationship Id="rId12" Type="http://schemas.openxmlformats.org/officeDocument/2006/relationships/hyperlink" Target="http://uscode.regstoday.com/42USC4851.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uscode.regstoday.com/42USC4821.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regstoday.com/42USC4821.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Section8.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GoSection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DF666-F450-4338-AFAF-24A72C7FCE36}">
  <ds:schemaRefs>
    <ds:schemaRef ds:uri="http://schemas.openxmlformats.org/officeDocument/2006/bibliography"/>
  </ds:schemaRefs>
</ds:datastoreItem>
</file>

<file path=customXml/itemProps3.xml><?xml version="1.0" encoding="utf-8"?>
<ds:datastoreItem xmlns:ds="http://schemas.openxmlformats.org/officeDocument/2006/customXml" ds:itemID="{492E0DFF-D3DA-4023-843C-03E88EEFC555}">
  <ds:schemaRefs>
    <ds:schemaRef ds:uri="http://schemas.openxmlformats.org/officeDocument/2006/bibliography"/>
  </ds:schemaRefs>
</ds:datastoreItem>
</file>

<file path=customXml/itemProps4.xml><?xml version="1.0" encoding="utf-8"?>
<ds:datastoreItem xmlns:ds="http://schemas.openxmlformats.org/officeDocument/2006/customXml" ds:itemID="{1A85C2F1-AD22-45C3-B421-E35F39A6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20</Pages>
  <Words>12514</Words>
  <Characters>66203</Characters>
  <Application>Microsoft Office Word</Application>
  <DocSecurity>0</DocSecurity>
  <PresentationFormat>14|.DOCX</PresentationFormat>
  <Lines>1182</Lines>
  <Paragraphs>550</Paragraphs>
  <ScaleCrop>false</ScaleCrop>
  <HeadingPairs>
    <vt:vector size="2" baseType="variant">
      <vt:variant>
        <vt:lpstr>Title</vt:lpstr>
      </vt:variant>
      <vt:variant>
        <vt:i4>1</vt:i4>
      </vt:variant>
    </vt:vector>
  </HeadingPairs>
  <TitlesOfParts>
    <vt:vector size="1" baseType="lpstr">
      <vt:lpstr>PSH - Lease Agreements SRA  2017.doc  (00028199.DOCX;2)</vt:lpstr>
    </vt:vector>
  </TitlesOfParts>
  <Company>IHCDA</Company>
  <LinksUpToDate>false</LinksUpToDate>
  <CharactersWithSpaces>78167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PSH - Lease Agreements SRA  2017.doc  (00028199.DOCX;2)</dc:title>
  <dc:subject>wdNOSTAMP</dc:subject>
  <dc:creator>krarnold</dc:creator>
  <cp:lastModifiedBy>Files, Carmen</cp:lastModifiedBy>
  <cp:revision>31</cp:revision>
  <cp:lastPrinted>2017-12-29T13:36:00Z</cp:lastPrinted>
  <dcterms:created xsi:type="dcterms:W3CDTF">2017-05-15T18:53:00Z</dcterms:created>
  <dcterms:modified xsi:type="dcterms:W3CDTF">2018-05-10T14:58:00Z</dcterms:modified>
</cp:coreProperties>
</file>